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3964"/>
        <w:gridCol w:w="5675"/>
      </w:tblGrid>
      <w:tr w:rsidR="00326710" w:rsidTr="00667A7D">
        <w:trPr>
          <w:jc w:val="center"/>
        </w:trPr>
        <w:tc>
          <w:tcPr>
            <w:tcW w:w="9639" w:type="dxa"/>
            <w:gridSpan w:val="2"/>
            <w:tcBorders>
              <w:bottom w:val="nil"/>
            </w:tcBorders>
            <w:vAlign w:val="center"/>
          </w:tcPr>
          <w:p w:rsidR="00326710" w:rsidRPr="00C60D3D" w:rsidRDefault="00326710" w:rsidP="00B533E5">
            <w:pPr>
              <w:spacing w:before="60" w:after="60"/>
              <w:jc w:val="left"/>
              <w:rPr>
                <w:bCs/>
                <w:sz w:val="16"/>
                <w:szCs w:val="16"/>
              </w:rPr>
            </w:pPr>
            <w:proofErr w:type="spellStart"/>
            <w:r w:rsidRPr="00047DEC">
              <w:rPr>
                <w:b/>
              </w:rPr>
              <w:t>P</w:t>
            </w:r>
            <w:r w:rsidR="00B533E5">
              <w:rPr>
                <w:b/>
              </w:rPr>
              <w:t>rijava</w:t>
            </w:r>
            <w:proofErr w:type="spellEnd"/>
            <w:r w:rsidR="00B533E5">
              <w:rPr>
                <w:b/>
              </w:rPr>
              <w:t xml:space="preserve"> se </w:t>
            </w:r>
            <w:proofErr w:type="spellStart"/>
            <w:r w:rsidR="00B533E5">
              <w:rPr>
                <w:b/>
              </w:rPr>
              <w:t>odnosi</w:t>
            </w:r>
            <w:proofErr w:type="spellEnd"/>
            <w:r w:rsidR="00B533E5">
              <w:rPr>
                <w:b/>
              </w:rPr>
              <w:t xml:space="preserve"> </w:t>
            </w:r>
            <w:proofErr w:type="spellStart"/>
            <w:r w:rsidR="00B533E5">
              <w:rPr>
                <w:b/>
              </w:rPr>
              <w:t>na</w:t>
            </w:r>
            <w:proofErr w:type="spellEnd"/>
            <w:r w:rsidR="00B533E5">
              <w:rPr>
                <w:b/>
              </w:rPr>
              <w:t xml:space="preserve"> (</w:t>
            </w:r>
            <w:proofErr w:type="spellStart"/>
            <w:r w:rsidR="00B533E5">
              <w:rPr>
                <w:b/>
              </w:rPr>
              <w:t>označiti</w:t>
            </w:r>
            <w:proofErr w:type="spellEnd"/>
            <w:r w:rsidR="00B533E5">
              <w:rPr>
                <w:b/>
              </w:rPr>
              <w:t>):</w:t>
            </w:r>
          </w:p>
        </w:tc>
      </w:tr>
      <w:tr w:rsidR="00326710" w:rsidTr="00667A7D">
        <w:trPr>
          <w:jc w:val="center"/>
        </w:trPr>
        <w:tc>
          <w:tcPr>
            <w:tcW w:w="9639" w:type="dxa"/>
            <w:gridSpan w:val="2"/>
            <w:tcBorders>
              <w:top w:val="nil"/>
            </w:tcBorders>
            <w:vAlign w:val="center"/>
          </w:tcPr>
          <w:p w:rsidR="00B533E5" w:rsidRDefault="00BC79AD" w:rsidP="00CF3A2E">
            <w:pPr>
              <w:tabs>
                <w:tab w:val="left" w:pos="5109"/>
              </w:tabs>
              <w:spacing w:before="60" w:after="60"/>
              <w:ind w:left="884"/>
              <w:jc w:val="left"/>
            </w:pPr>
            <w:sdt>
              <w:sdtPr>
                <w:id w:val="101288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710" w:rsidRPr="000278F9">
              <w:t xml:space="preserve"> </w:t>
            </w:r>
            <w:proofErr w:type="spellStart"/>
            <w:r w:rsidR="00326710" w:rsidRPr="000278F9">
              <w:t>l</w:t>
            </w:r>
            <w:r w:rsidR="00326710">
              <w:t>i</w:t>
            </w:r>
            <w:r w:rsidR="00326710" w:rsidRPr="000278F9">
              <w:t>jek</w:t>
            </w:r>
            <w:proofErr w:type="spellEnd"/>
            <w:r w:rsidR="00326710" w:rsidRPr="000278F9">
              <w:t xml:space="preserve"> za </w:t>
            </w:r>
            <w:proofErr w:type="spellStart"/>
            <w:r w:rsidR="00326710" w:rsidRPr="000278F9">
              <w:t>humanu</w:t>
            </w:r>
            <w:proofErr w:type="spellEnd"/>
            <w:r w:rsidR="00326710" w:rsidRPr="000278F9">
              <w:t xml:space="preserve"> </w:t>
            </w:r>
            <w:proofErr w:type="spellStart"/>
            <w:r w:rsidR="00326710" w:rsidRPr="000278F9">
              <w:t>upotrebu</w:t>
            </w:r>
            <w:proofErr w:type="spellEnd"/>
            <w:r w:rsidR="00CF3A2E">
              <w:t xml:space="preserve">    </w:t>
            </w:r>
            <w:sdt>
              <w:sdtPr>
                <w:id w:val="-1331213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3A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6710">
              <w:t xml:space="preserve"> </w:t>
            </w:r>
            <w:proofErr w:type="spellStart"/>
            <w:r w:rsidR="00CF3A2E">
              <w:t>veterinarski</w:t>
            </w:r>
            <w:proofErr w:type="spellEnd"/>
            <w:r w:rsidR="00CF3A2E">
              <w:t xml:space="preserve"> </w:t>
            </w:r>
            <w:proofErr w:type="spellStart"/>
            <w:r w:rsidR="00CF3A2E">
              <w:t>lijek</w:t>
            </w:r>
            <w:proofErr w:type="spellEnd"/>
            <w:r w:rsidR="00CF3A2E">
              <w:t xml:space="preserve">   </w:t>
            </w:r>
            <w:r w:rsidR="00326710">
              <w:rPr>
                <w:noProof/>
              </w:rPr>
              <w:t xml:space="preserve"> </w:t>
            </w:r>
            <w:sdt>
              <w:sdtPr>
                <w:id w:val="-41008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3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33E5">
              <w:t xml:space="preserve"> </w:t>
            </w:r>
            <w:proofErr w:type="spellStart"/>
            <w:r w:rsidR="00B533E5">
              <w:t>aktivnu</w:t>
            </w:r>
            <w:proofErr w:type="spellEnd"/>
            <w:r w:rsidR="00B533E5">
              <w:t xml:space="preserve"> </w:t>
            </w:r>
            <w:proofErr w:type="spellStart"/>
            <w:r w:rsidR="00B533E5">
              <w:t>supstancu</w:t>
            </w:r>
            <w:proofErr w:type="spellEnd"/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364FD5">
            <w:pPr>
              <w:spacing w:before="40" w:after="40"/>
              <w:jc w:val="left"/>
            </w:pPr>
            <w:proofErr w:type="spellStart"/>
            <w:r w:rsidRPr="00047DEC">
              <w:t>Naziv</w:t>
            </w:r>
            <w:proofErr w:type="spellEnd"/>
            <w:r w:rsidRPr="00047DEC">
              <w:t xml:space="preserve"> </w:t>
            </w:r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667A7D">
            <w:pPr>
              <w:spacing w:before="40" w:after="40"/>
              <w:jc w:val="left"/>
            </w:pPr>
            <w:proofErr w:type="spellStart"/>
            <w:r w:rsidRPr="00047DEC">
              <w:t>Farmaceutski</w:t>
            </w:r>
            <w:proofErr w:type="spellEnd"/>
            <w:r w:rsidRPr="00047DEC">
              <w:t xml:space="preserve"> </w:t>
            </w:r>
            <w:proofErr w:type="spellStart"/>
            <w:r w:rsidRPr="00047DEC">
              <w:t>oblik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667A7D">
            <w:pPr>
              <w:spacing w:before="40" w:after="40"/>
              <w:jc w:val="left"/>
            </w:pPr>
            <w:proofErr w:type="spellStart"/>
            <w:r w:rsidRPr="00047DEC">
              <w:t>Jačina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667A7D">
            <w:pPr>
              <w:spacing w:before="40" w:after="40"/>
              <w:jc w:val="left"/>
            </w:pPr>
            <w:proofErr w:type="spellStart"/>
            <w:r w:rsidRPr="00047DEC">
              <w:t>Vrsta</w:t>
            </w:r>
            <w:proofErr w:type="spellEnd"/>
            <w:r w:rsidRPr="00047DEC">
              <w:t xml:space="preserve"> </w:t>
            </w:r>
            <w:proofErr w:type="spellStart"/>
            <w:r w:rsidRPr="00047DEC">
              <w:t>i</w:t>
            </w:r>
            <w:proofErr w:type="spellEnd"/>
            <w:r w:rsidRPr="00047DEC">
              <w:t xml:space="preserve"> </w:t>
            </w:r>
            <w:proofErr w:type="spellStart"/>
            <w:r w:rsidRPr="00047DEC">
              <w:t>veličina</w:t>
            </w:r>
            <w:proofErr w:type="spellEnd"/>
            <w:r w:rsidRPr="00047DEC">
              <w:t xml:space="preserve"> </w:t>
            </w:r>
            <w:proofErr w:type="spellStart"/>
            <w:r w:rsidRPr="00047DEC">
              <w:t>pakovanja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364FD5">
            <w:pPr>
              <w:spacing w:before="40" w:after="40"/>
              <w:jc w:val="left"/>
            </w:pPr>
            <w:proofErr w:type="spellStart"/>
            <w:r w:rsidRPr="00047DEC">
              <w:t>Broj</w:t>
            </w:r>
            <w:proofErr w:type="spellEnd"/>
            <w:r w:rsidRPr="00047DEC">
              <w:t xml:space="preserve"> </w:t>
            </w:r>
            <w:proofErr w:type="spellStart"/>
            <w:r w:rsidRPr="00047DEC">
              <w:t>serije</w:t>
            </w:r>
            <w:proofErr w:type="spellEnd"/>
            <w:r>
              <w:t xml:space="preserve">/a </w:t>
            </w:r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667A7D">
            <w:pPr>
              <w:spacing w:before="40" w:after="40"/>
              <w:jc w:val="left"/>
            </w:pPr>
            <w:proofErr w:type="spellStart"/>
            <w:r w:rsidRPr="00047DEC">
              <w:t>Rok</w:t>
            </w:r>
            <w:proofErr w:type="spellEnd"/>
            <w:r w:rsidRPr="00047DEC">
              <w:t xml:space="preserve"> </w:t>
            </w:r>
            <w:proofErr w:type="spellStart"/>
            <w:r w:rsidRPr="00047DEC">
              <w:t>upotrebe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667A7D">
            <w:pPr>
              <w:spacing w:before="40" w:after="40"/>
              <w:jc w:val="left"/>
            </w:pPr>
            <w:proofErr w:type="spellStart"/>
            <w:r w:rsidRPr="00047DEC">
              <w:t>Proizvođač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Pr="00047DEC" w:rsidRDefault="00326710" w:rsidP="00667A7D">
            <w:pPr>
              <w:spacing w:before="40" w:after="40"/>
              <w:jc w:val="left"/>
            </w:pPr>
            <w:proofErr w:type="spellStart"/>
            <w:r w:rsidRPr="00047DEC">
              <w:t>Nosilac</w:t>
            </w:r>
            <w:proofErr w:type="spellEnd"/>
            <w:r w:rsidRPr="00047DEC">
              <w:t xml:space="preserve"> </w:t>
            </w:r>
            <w:proofErr w:type="spellStart"/>
            <w:r w:rsidRPr="00047DEC">
              <w:t>dozvole</w:t>
            </w:r>
            <w:proofErr w:type="spellEnd"/>
            <w:r w:rsidRPr="00047DEC">
              <w:t xml:space="preserve"> za </w:t>
            </w:r>
            <w:proofErr w:type="spellStart"/>
            <w:r w:rsidRPr="00047DEC">
              <w:t>lijek</w:t>
            </w:r>
            <w:proofErr w:type="spellEnd"/>
            <w:r>
              <w:t xml:space="preserve"> / </w:t>
            </w:r>
            <w:proofErr w:type="spellStart"/>
            <w:r>
              <w:t>u</w:t>
            </w:r>
            <w:r w:rsidRPr="00D113F0">
              <w:t>voznik</w:t>
            </w:r>
            <w:proofErr w:type="spellEnd"/>
            <w:r w:rsidRPr="00D113F0">
              <w:t xml:space="preserve"> za </w:t>
            </w:r>
            <w:proofErr w:type="spellStart"/>
            <w:r w:rsidRPr="00D113F0">
              <w:t>lijek</w:t>
            </w:r>
            <w:proofErr w:type="spellEnd"/>
            <w:r w:rsidRPr="00D113F0">
              <w:t xml:space="preserve"> </w:t>
            </w:r>
            <w:proofErr w:type="spellStart"/>
            <w:r w:rsidRPr="00D113F0">
              <w:t>koji</w:t>
            </w:r>
            <w:proofErr w:type="spellEnd"/>
            <w:r w:rsidRPr="00D113F0">
              <w:t xml:space="preserve"> </w:t>
            </w:r>
            <w:proofErr w:type="spellStart"/>
            <w:r w:rsidRPr="00D113F0">
              <w:t>nema</w:t>
            </w:r>
            <w:proofErr w:type="spellEnd"/>
            <w:r w:rsidRPr="00D113F0">
              <w:t xml:space="preserve"> </w:t>
            </w:r>
            <w:proofErr w:type="spellStart"/>
            <w:r>
              <w:t>dozvolu</w:t>
            </w:r>
            <w:proofErr w:type="spellEnd"/>
            <w:r>
              <w:t xml:space="preserve"> za </w:t>
            </w:r>
            <w:proofErr w:type="spellStart"/>
            <w:r>
              <w:t>lijek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667A7D">
        <w:trPr>
          <w:jc w:val="center"/>
        </w:trPr>
        <w:tc>
          <w:tcPr>
            <w:tcW w:w="9639" w:type="dxa"/>
            <w:gridSpan w:val="2"/>
            <w:shd w:val="clear" w:color="auto" w:fill="F2F2F2" w:themeFill="background1" w:themeFillShade="F2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proofErr w:type="spellStart"/>
            <w:r>
              <w:rPr>
                <w:b/>
              </w:rPr>
              <w:t>Podaci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uočenom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odstupanju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standarda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kvaliteta</w:t>
            </w:r>
            <w:proofErr w:type="spellEnd"/>
          </w:p>
        </w:tc>
      </w:tr>
      <w:tr w:rsidR="00326710" w:rsidTr="004F66DE">
        <w:trPr>
          <w:trHeight w:val="617"/>
          <w:jc w:val="center"/>
        </w:trPr>
        <w:tc>
          <w:tcPr>
            <w:tcW w:w="3964" w:type="dxa"/>
            <w:vAlign w:val="center"/>
          </w:tcPr>
          <w:p w:rsidR="00326710" w:rsidRDefault="0084162A" w:rsidP="00667A7D">
            <w:pPr>
              <w:spacing w:before="40" w:after="40"/>
              <w:jc w:val="left"/>
            </w:pPr>
            <w:proofErr w:type="spellStart"/>
            <w:r>
              <w:t>D</w:t>
            </w:r>
            <w:r w:rsidR="00326710">
              <w:t>etaljan</w:t>
            </w:r>
            <w:proofErr w:type="spellEnd"/>
            <w:r w:rsidR="00326710">
              <w:t xml:space="preserve"> </w:t>
            </w:r>
            <w:proofErr w:type="spellStart"/>
            <w:r w:rsidR="00326710">
              <w:t>opis</w:t>
            </w:r>
            <w:proofErr w:type="spellEnd"/>
            <w:r w:rsidR="00326710">
              <w:t xml:space="preserve"> </w:t>
            </w:r>
            <w:proofErr w:type="spellStart"/>
            <w:r w:rsidR="00326710">
              <w:t>uočenog</w:t>
            </w:r>
            <w:proofErr w:type="spellEnd"/>
            <w:r w:rsidR="00326710">
              <w:t xml:space="preserve"> </w:t>
            </w:r>
            <w:proofErr w:type="spellStart"/>
            <w:r w:rsidR="00326710">
              <w:t>odstupanja</w:t>
            </w:r>
            <w:proofErr w:type="spellEnd"/>
            <w:r w:rsidR="00326710">
              <w:t xml:space="preserve"> </w:t>
            </w:r>
            <w:proofErr w:type="spellStart"/>
            <w:r w:rsidR="00326710">
              <w:t>od</w:t>
            </w:r>
            <w:proofErr w:type="spellEnd"/>
            <w:r w:rsidR="00326710">
              <w:t xml:space="preserve"> </w:t>
            </w:r>
            <w:proofErr w:type="spellStart"/>
            <w:r w:rsidR="00326710">
              <w:t>standarda</w:t>
            </w:r>
            <w:proofErr w:type="spellEnd"/>
            <w:r w:rsidR="00326710">
              <w:t xml:space="preserve"> </w:t>
            </w:r>
            <w:proofErr w:type="spellStart"/>
            <w:r w:rsidR="00326710">
              <w:t>kvaliteta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proofErr w:type="spellStart"/>
            <w:r>
              <w:t>Procjena</w:t>
            </w:r>
            <w:proofErr w:type="spellEnd"/>
            <w:r>
              <w:t xml:space="preserve"> </w:t>
            </w:r>
            <w:proofErr w:type="spellStart"/>
            <w:r>
              <w:t>klase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standarda</w:t>
            </w:r>
            <w:proofErr w:type="spellEnd"/>
            <w:r>
              <w:t xml:space="preserve"> </w:t>
            </w:r>
            <w:proofErr w:type="spellStart"/>
            <w:r>
              <w:t>kvaliteta</w:t>
            </w:r>
            <w:proofErr w:type="spellEnd"/>
          </w:p>
        </w:tc>
        <w:tc>
          <w:tcPr>
            <w:tcW w:w="5675" w:type="dxa"/>
            <w:vAlign w:val="center"/>
          </w:tcPr>
          <w:p w:rsidR="0084162A" w:rsidRDefault="00BC79AD" w:rsidP="00667A7D">
            <w:pPr>
              <w:spacing w:before="40" w:after="40"/>
              <w:jc w:val="left"/>
            </w:pPr>
            <w:sdt>
              <w:sdtPr>
                <w:id w:val="1807659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62A" w:rsidRPr="000278F9">
              <w:t xml:space="preserve"> </w:t>
            </w:r>
            <w:proofErr w:type="spellStart"/>
            <w:r w:rsidR="000B2E50">
              <w:t>Visokog</w:t>
            </w:r>
            <w:proofErr w:type="spellEnd"/>
            <w:r w:rsidR="000B2E50">
              <w:t xml:space="preserve"> </w:t>
            </w:r>
            <w:proofErr w:type="spellStart"/>
            <w:r w:rsidR="000B2E50">
              <w:t>rizika</w:t>
            </w:r>
            <w:proofErr w:type="spellEnd"/>
            <w:r w:rsidR="00326710" w:rsidRPr="00F16178">
              <w:t xml:space="preserve">        </w:t>
            </w:r>
            <w:r w:rsidR="0084162A">
              <w:t xml:space="preserve">   </w:t>
            </w:r>
            <w:r w:rsidR="00326710" w:rsidRPr="00F16178">
              <w:t xml:space="preserve">     </w:t>
            </w:r>
            <w:sdt>
              <w:sdtPr>
                <w:id w:val="101958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62A">
              <w:t xml:space="preserve"> </w:t>
            </w:r>
            <w:proofErr w:type="spellStart"/>
            <w:r w:rsidR="000B2E50">
              <w:t>Umjerenog</w:t>
            </w:r>
            <w:proofErr w:type="spellEnd"/>
            <w:r w:rsidR="000B2E50">
              <w:t xml:space="preserve"> </w:t>
            </w:r>
            <w:proofErr w:type="spellStart"/>
            <w:r w:rsidR="000B2E50">
              <w:t>rizika</w:t>
            </w:r>
            <w:proofErr w:type="spellEnd"/>
            <w:r w:rsidR="00326710" w:rsidRPr="00F16178">
              <w:t xml:space="preserve">    </w:t>
            </w:r>
            <w:r w:rsidR="0084162A">
              <w:t xml:space="preserve">  </w:t>
            </w:r>
            <w:r w:rsidR="00326710" w:rsidRPr="00F16178">
              <w:t xml:space="preserve">   </w:t>
            </w:r>
            <w:r w:rsidR="0084162A">
              <w:t xml:space="preserve">  </w:t>
            </w:r>
            <w:r w:rsidR="00326710" w:rsidRPr="00F16178">
              <w:t xml:space="preserve"> </w:t>
            </w:r>
            <w:sdt>
              <w:sdtPr>
                <w:id w:val="214546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2E50">
              <w:t xml:space="preserve"> </w:t>
            </w:r>
            <w:proofErr w:type="spellStart"/>
            <w:r w:rsidR="000B2E50">
              <w:t>Niskog</w:t>
            </w:r>
            <w:proofErr w:type="spellEnd"/>
            <w:r w:rsidR="000B2E50">
              <w:t xml:space="preserve"> </w:t>
            </w:r>
            <w:proofErr w:type="spellStart"/>
            <w:r w:rsidR="000B2E50">
              <w:t>rizika</w:t>
            </w:r>
            <w:proofErr w:type="spellEnd"/>
          </w:p>
          <w:p w:rsidR="00326710" w:rsidRPr="00F16178" w:rsidRDefault="00BC79AD" w:rsidP="00667A7D">
            <w:pPr>
              <w:spacing w:before="40" w:after="40"/>
              <w:jc w:val="left"/>
            </w:pPr>
            <w:sdt>
              <w:sdtPr>
                <w:id w:val="-18829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62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4162A" w:rsidRPr="000278F9">
              <w:t xml:space="preserve"> </w:t>
            </w:r>
            <w:proofErr w:type="spellStart"/>
            <w:r w:rsidR="00326710" w:rsidRPr="000656E4">
              <w:t>Falsifikovani</w:t>
            </w:r>
            <w:proofErr w:type="spellEnd"/>
            <w:r w:rsidR="00326710" w:rsidRPr="000656E4">
              <w:t xml:space="preserve"> </w:t>
            </w:r>
            <w:proofErr w:type="spellStart"/>
            <w:r w:rsidR="00326710" w:rsidRPr="000656E4">
              <w:t>lijek</w:t>
            </w:r>
            <w:proofErr w:type="spellEnd"/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r>
              <w:t xml:space="preserve">Datum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uočenog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standarda</w:t>
            </w:r>
            <w:proofErr w:type="spellEnd"/>
            <w:r>
              <w:t xml:space="preserve"> </w:t>
            </w:r>
            <w:proofErr w:type="spellStart"/>
            <w:r>
              <w:t>kvaliteta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raspoloživih</w:t>
            </w:r>
            <w:proofErr w:type="spellEnd"/>
            <w:r>
              <w:t xml:space="preserve"> </w:t>
            </w:r>
            <w:proofErr w:type="spellStart"/>
            <w:r>
              <w:t>uzoraka</w:t>
            </w:r>
            <w:proofErr w:type="spellEnd"/>
            <w:r>
              <w:t xml:space="preserve"> </w:t>
            </w:r>
            <w:proofErr w:type="spellStart"/>
            <w:r>
              <w:t>lijeka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</w:p>
        </w:tc>
      </w:tr>
      <w:tr w:rsidR="005B390E" w:rsidTr="004F66DE">
        <w:trPr>
          <w:jc w:val="center"/>
        </w:trPr>
        <w:tc>
          <w:tcPr>
            <w:tcW w:w="3964" w:type="dxa"/>
            <w:vAlign w:val="center"/>
          </w:tcPr>
          <w:p w:rsidR="005B390E" w:rsidRDefault="005B390E" w:rsidP="00667A7D">
            <w:pPr>
              <w:spacing w:before="40" w:after="40"/>
              <w:jc w:val="left"/>
            </w:pPr>
            <w:proofErr w:type="spellStart"/>
            <w:r>
              <w:t>Mogući</w:t>
            </w:r>
            <w:proofErr w:type="spellEnd"/>
            <w:r>
              <w:t xml:space="preserve"> </w:t>
            </w:r>
            <w:proofErr w:type="spellStart"/>
            <w:r>
              <w:t>glavni</w:t>
            </w:r>
            <w:proofErr w:type="spellEnd"/>
            <w:r>
              <w:t xml:space="preserve"> </w:t>
            </w:r>
            <w:proofErr w:type="spellStart"/>
            <w:r>
              <w:t>uzrok</w:t>
            </w:r>
            <w:proofErr w:type="spellEnd"/>
            <w:r>
              <w:t xml:space="preserve"> </w:t>
            </w:r>
            <w:proofErr w:type="spellStart"/>
            <w:r>
              <w:t>odstupanja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standarda</w:t>
            </w:r>
            <w:proofErr w:type="spellEnd"/>
            <w:r>
              <w:t xml:space="preserve"> </w:t>
            </w:r>
            <w:proofErr w:type="spellStart"/>
            <w:r>
              <w:t>kvaliteta</w:t>
            </w:r>
            <w:proofErr w:type="spellEnd"/>
          </w:p>
        </w:tc>
        <w:tc>
          <w:tcPr>
            <w:tcW w:w="5675" w:type="dxa"/>
            <w:vAlign w:val="center"/>
          </w:tcPr>
          <w:p w:rsidR="005B390E" w:rsidRDefault="005B390E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5B390E" w:rsidTr="004F66DE">
        <w:trPr>
          <w:jc w:val="center"/>
        </w:trPr>
        <w:tc>
          <w:tcPr>
            <w:tcW w:w="3964" w:type="dxa"/>
            <w:vAlign w:val="center"/>
          </w:tcPr>
          <w:p w:rsidR="005B390E" w:rsidRDefault="005B390E" w:rsidP="005B390E">
            <w:pPr>
              <w:spacing w:before="40" w:after="40"/>
              <w:jc w:val="left"/>
            </w:pPr>
            <w:proofErr w:type="spellStart"/>
            <w:r>
              <w:t>Predlog</w:t>
            </w:r>
            <w:proofErr w:type="spellEnd"/>
            <w:r>
              <w:t xml:space="preserve"> </w:t>
            </w:r>
            <w:proofErr w:type="spellStart"/>
            <w:r>
              <w:t>mjera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aktivnosti</w:t>
            </w:r>
            <w:proofErr w:type="spellEnd"/>
            <w:r>
              <w:t xml:space="preserve"> u </w:t>
            </w:r>
            <w:proofErr w:type="spellStart"/>
            <w:r>
              <w:t>vezi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odstupanjem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standarda</w:t>
            </w:r>
            <w:proofErr w:type="spellEnd"/>
            <w:r>
              <w:t xml:space="preserve"> </w:t>
            </w:r>
            <w:proofErr w:type="spellStart"/>
            <w:r>
              <w:t>kvaliteta</w:t>
            </w:r>
            <w:proofErr w:type="spellEnd"/>
          </w:p>
        </w:tc>
        <w:tc>
          <w:tcPr>
            <w:tcW w:w="5675" w:type="dxa"/>
            <w:vAlign w:val="center"/>
          </w:tcPr>
          <w:p w:rsidR="005B390E" w:rsidRDefault="005B390E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5B390E" w:rsidTr="004F66DE">
        <w:trPr>
          <w:jc w:val="center"/>
        </w:trPr>
        <w:tc>
          <w:tcPr>
            <w:tcW w:w="3964" w:type="dxa"/>
            <w:vAlign w:val="center"/>
          </w:tcPr>
          <w:p w:rsidR="005B390E" w:rsidRDefault="005B390E" w:rsidP="005B390E">
            <w:pPr>
              <w:spacing w:before="40" w:after="40"/>
              <w:jc w:val="left"/>
            </w:pPr>
            <w:proofErr w:type="spellStart"/>
            <w:r>
              <w:t>Mjere</w:t>
            </w:r>
            <w:proofErr w:type="spellEnd"/>
            <w:r w:rsidRPr="00461EA8">
              <w:t xml:space="preserve"> </w:t>
            </w:r>
            <w:proofErr w:type="spellStart"/>
            <w:r>
              <w:t>preduzete</w:t>
            </w:r>
            <w:proofErr w:type="spellEnd"/>
            <w:r>
              <w:t xml:space="preserve"> </w:t>
            </w:r>
            <w:proofErr w:type="spellStart"/>
            <w:r w:rsidRPr="00461EA8">
              <w:t>od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strane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regulatornih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organa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drugih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zemalja</w:t>
            </w:r>
            <w:proofErr w:type="spellEnd"/>
            <w:r w:rsidRPr="00461EA8">
              <w:t xml:space="preserve"> u </w:t>
            </w:r>
            <w:proofErr w:type="spellStart"/>
            <w:r w:rsidRPr="00461EA8">
              <w:t>kojima</w:t>
            </w:r>
            <w:proofErr w:type="spellEnd"/>
            <w:r w:rsidRPr="00461EA8">
              <w:t xml:space="preserve"> se </w:t>
            </w:r>
            <w:proofErr w:type="spellStart"/>
            <w:r w:rsidRPr="00461EA8">
              <w:t>lijek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nalazi</w:t>
            </w:r>
            <w:proofErr w:type="spellEnd"/>
            <w:r w:rsidRPr="00461EA8">
              <w:t xml:space="preserve"> u </w:t>
            </w:r>
            <w:proofErr w:type="spellStart"/>
            <w:r w:rsidRPr="00461EA8">
              <w:t>prometu</w:t>
            </w:r>
            <w:proofErr w:type="spellEnd"/>
          </w:p>
        </w:tc>
        <w:tc>
          <w:tcPr>
            <w:tcW w:w="5675" w:type="dxa"/>
            <w:vAlign w:val="center"/>
          </w:tcPr>
          <w:p w:rsidR="005B390E" w:rsidRDefault="005B390E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5B390E" w:rsidTr="004F66DE">
        <w:trPr>
          <w:jc w:val="center"/>
        </w:trPr>
        <w:tc>
          <w:tcPr>
            <w:tcW w:w="3964" w:type="dxa"/>
            <w:vAlign w:val="center"/>
          </w:tcPr>
          <w:p w:rsidR="005B390E" w:rsidRDefault="005B390E" w:rsidP="00667A7D">
            <w:pPr>
              <w:spacing w:before="40" w:after="40"/>
              <w:jc w:val="left"/>
            </w:pPr>
            <w:proofErr w:type="spellStart"/>
            <w:r>
              <w:t>Podaci</w:t>
            </w:r>
            <w:proofErr w:type="spellEnd"/>
            <w:r w:rsidRPr="00461EA8">
              <w:t xml:space="preserve"> o </w:t>
            </w:r>
            <w:proofErr w:type="spellStart"/>
            <w:r w:rsidRPr="00461EA8">
              <w:t>distribuciji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pogođenih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serija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lijeka</w:t>
            </w:r>
            <w:proofErr w:type="spellEnd"/>
          </w:p>
        </w:tc>
        <w:tc>
          <w:tcPr>
            <w:tcW w:w="5675" w:type="dxa"/>
            <w:vAlign w:val="center"/>
          </w:tcPr>
          <w:p w:rsidR="005B390E" w:rsidRDefault="005B390E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5B390E" w:rsidTr="004F66DE">
        <w:trPr>
          <w:jc w:val="center"/>
        </w:trPr>
        <w:tc>
          <w:tcPr>
            <w:tcW w:w="3964" w:type="dxa"/>
            <w:vAlign w:val="center"/>
          </w:tcPr>
          <w:p w:rsidR="005B390E" w:rsidRDefault="005B390E" w:rsidP="00667A7D">
            <w:pPr>
              <w:spacing w:before="40" w:after="40"/>
              <w:jc w:val="left"/>
            </w:pPr>
            <w:proofErr w:type="spellStart"/>
            <w:r>
              <w:t>P</w:t>
            </w:r>
            <w:r w:rsidRPr="00461EA8">
              <w:t>redlog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nivoa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povlačenja</w:t>
            </w:r>
            <w:proofErr w:type="spellEnd"/>
            <w:r w:rsidRPr="00461EA8">
              <w:t xml:space="preserve"> </w:t>
            </w:r>
            <w:proofErr w:type="spellStart"/>
            <w:r w:rsidRPr="00461EA8">
              <w:t>serije</w:t>
            </w:r>
            <w:proofErr w:type="spellEnd"/>
            <w:r w:rsidRPr="00461EA8">
              <w:t xml:space="preserve">/a </w:t>
            </w:r>
            <w:proofErr w:type="spellStart"/>
            <w:r w:rsidRPr="00461EA8">
              <w:t>lijeka</w:t>
            </w:r>
            <w:proofErr w:type="spellEnd"/>
            <w:r>
              <w:t xml:space="preserve"> (</w:t>
            </w:r>
            <w:proofErr w:type="spellStart"/>
            <w:r>
              <w:t>ukoliko</w:t>
            </w:r>
            <w:proofErr w:type="spellEnd"/>
            <w:r>
              <w:t xml:space="preserve"> je </w:t>
            </w:r>
            <w:proofErr w:type="spellStart"/>
            <w:r>
              <w:t>primjenjivo</w:t>
            </w:r>
            <w:proofErr w:type="spellEnd"/>
            <w:r>
              <w:t>)</w:t>
            </w:r>
          </w:p>
        </w:tc>
        <w:tc>
          <w:tcPr>
            <w:tcW w:w="5675" w:type="dxa"/>
            <w:vAlign w:val="center"/>
          </w:tcPr>
          <w:p w:rsidR="005B390E" w:rsidRDefault="005B390E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5B390E" w:rsidTr="004F66DE">
        <w:trPr>
          <w:jc w:val="center"/>
        </w:trPr>
        <w:tc>
          <w:tcPr>
            <w:tcW w:w="3964" w:type="dxa"/>
            <w:vAlign w:val="center"/>
          </w:tcPr>
          <w:p w:rsidR="005B390E" w:rsidRDefault="005B390E" w:rsidP="00667A7D">
            <w:pPr>
              <w:spacing w:before="40" w:after="40"/>
              <w:jc w:val="left"/>
            </w:pPr>
            <w:proofErr w:type="spellStart"/>
            <w:r>
              <w:t>Zaključak</w:t>
            </w:r>
            <w:proofErr w:type="spellEnd"/>
          </w:p>
        </w:tc>
        <w:tc>
          <w:tcPr>
            <w:tcW w:w="5675" w:type="dxa"/>
            <w:vAlign w:val="center"/>
          </w:tcPr>
          <w:p w:rsidR="005B390E" w:rsidRDefault="005B390E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326710" w:rsidTr="00667A7D">
        <w:trPr>
          <w:jc w:val="center"/>
        </w:trPr>
        <w:tc>
          <w:tcPr>
            <w:tcW w:w="9639" w:type="dxa"/>
            <w:gridSpan w:val="2"/>
            <w:vAlign w:val="center"/>
          </w:tcPr>
          <w:p w:rsidR="00326710" w:rsidRPr="00AE357D" w:rsidRDefault="00326710" w:rsidP="00667A7D">
            <w:pPr>
              <w:spacing w:before="40" w:after="4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Podaci</w:t>
            </w:r>
            <w:proofErr w:type="spellEnd"/>
            <w:r>
              <w:rPr>
                <w:b/>
              </w:rPr>
              <w:t xml:space="preserve"> o </w:t>
            </w:r>
            <w:proofErr w:type="spellStart"/>
            <w:r>
              <w:rPr>
                <w:b/>
              </w:rPr>
              <w:t>podnosiocu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prijave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odstupanja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standarda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kvaliteta</w:t>
            </w:r>
            <w:proofErr w:type="spellEnd"/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proofErr w:type="spellStart"/>
            <w:r>
              <w:t>Ime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proofErr w:type="spellStart"/>
            <w:r>
              <w:t>Naziv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pravnog</w:t>
            </w:r>
            <w:proofErr w:type="spellEnd"/>
            <w:r>
              <w:t xml:space="preserve"> </w:t>
            </w:r>
            <w:proofErr w:type="spellStart"/>
            <w:r>
              <w:t>lica</w:t>
            </w:r>
            <w:proofErr w:type="spellEnd"/>
            <w:r>
              <w:t xml:space="preserve"> / </w:t>
            </w:r>
            <w:proofErr w:type="spellStart"/>
            <w:r>
              <w:t>zdravstvene</w:t>
            </w:r>
            <w:proofErr w:type="spellEnd"/>
            <w:r>
              <w:t xml:space="preserve"> </w:t>
            </w:r>
            <w:proofErr w:type="spellStart"/>
            <w:r>
              <w:t>ustanove</w:t>
            </w:r>
            <w:proofErr w:type="spellEnd"/>
            <w:r>
              <w:t xml:space="preserve"> / </w:t>
            </w:r>
            <w:proofErr w:type="spellStart"/>
            <w:r>
              <w:t>zdravstvene</w:t>
            </w:r>
            <w:proofErr w:type="spellEnd"/>
            <w:r>
              <w:t xml:space="preserve"> </w:t>
            </w:r>
            <w:proofErr w:type="spellStart"/>
            <w:r w:rsidRPr="00FB0D08">
              <w:t>veterinarske</w:t>
            </w:r>
            <w:proofErr w:type="spellEnd"/>
            <w:r>
              <w:t xml:space="preserve"> </w:t>
            </w:r>
            <w:proofErr w:type="spellStart"/>
            <w:r>
              <w:t>ustanove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proofErr w:type="spellStart"/>
            <w:r>
              <w:t>Broj</w:t>
            </w:r>
            <w:proofErr w:type="spellEnd"/>
            <w:r>
              <w:t xml:space="preserve"> </w:t>
            </w:r>
            <w:proofErr w:type="spellStart"/>
            <w:r>
              <w:t>telefona</w:t>
            </w:r>
            <w:proofErr w:type="spellEnd"/>
            <w:r>
              <w:t xml:space="preserve"> za </w:t>
            </w:r>
            <w:proofErr w:type="spellStart"/>
            <w:r>
              <w:t>kontakt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proofErr w:type="spellStart"/>
            <w:r>
              <w:lastRenderedPageBreak/>
              <w:t>Broj</w:t>
            </w:r>
            <w:proofErr w:type="spellEnd"/>
            <w:r>
              <w:t xml:space="preserve"> </w:t>
            </w:r>
            <w:proofErr w:type="spellStart"/>
            <w:r>
              <w:t>faxa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  <w:tr w:rsidR="00326710" w:rsidTr="004F66DE">
        <w:trPr>
          <w:jc w:val="center"/>
        </w:trPr>
        <w:tc>
          <w:tcPr>
            <w:tcW w:w="3964" w:type="dxa"/>
            <w:vAlign w:val="center"/>
          </w:tcPr>
          <w:p w:rsidR="00326710" w:rsidRDefault="00326710" w:rsidP="00667A7D">
            <w:pPr>
              <w:spacing w:before="40" w:after="40"/>
              <w:jc w:val="left"/>
            </w:pPr>
            <w:r>
              <w:t>E-</w:t>
            </w:r>
            <w:proofErr w:type="spellStart"/>
            <w:r>
              <w:t>adresa</w:t>
            </w:r>
            <w:proofErr w:type="spellEnd"/>
          </w:p>
        </w:tc>
        <w:tc>
          <w:tcPr>
            <w:tcW w:w="5675" w:type="dxa"/>
            <w:vAlign w:val="center"/>
          </w:tcPr>
          <w:p w:rsidR="00326710" w:rsidRDefault="00326710" w:rsidP="00667A7D">
            <w:pPr>
              <w:tabs>
                <w:tab w:val="right" w:pos="4288"/>
              </w:tabs>
              <w:spacing w:before="40" w:after="40"/>
              <w:jc w:val="left"/>
              <w:rPr>
                <w:noProof/>
              </w:rPr>
            </w:pPr>
          </w:p>
        </w:tc>
      </w:tr>
    </w:tbl>
    <w:p w:rsidR="00326710" w:rsidRPr="006156C6" w:rsidRDefault="00326710" w:rsidP="00667A7D">
      <w:pPr>
        <w:spacing w:before="40" w:after="120"/>
        <w:rPr>
          <w:i/>
        </w:rPr>
      </w:pPr>
    </w:p>
    <w:p w:rsidR="00326710" w:rsidRDefault="00326710" w:rsidP="00326710">
      <w:pPr>
        <w:rPr>
          <w:b/>
        </w:rPr>
      </w:pPr>
      <w:proofErr w:type="spellStart"/>
      <w:r>
        <w:rPr>
          <w:b/>
        </w:rPr>
        <w:t>Prilozi</w:t>
      </w:r>
      <w:proofErr w:type="spellEnd"/>
      <w:r>
        <w:rPr>
          <w:b/>
        </w:rPr>
        <w:t>:</w:t>
      </w:r>
    </w:p>
    <w:p w:rsidR="00CE4A7B" w:rsidRDefault="00326710" w:rsidP="006A011F">
      <w:pPr>
        <w:spacing w:after="120"/>
        <w:rPr>
          <w:bCs/>
          <w:i/>
          <w:iCs/>
          <w:sz w:val="20"/>
          <w:szCs w:val="20"/>
        </w:rPr>
      </w:pPr>
      <w:proofErr w:type="spellStart"/>
      <w:r w:rsidRPr="000C1686">
        <w:rPr>
          <w:bCs/>
          <w:i/>
          <w:iCs/>
          <w:sz w:val="20"/>
          <w:szCs w:val="20"/>
        </w:rPr>
        <w:t>Ukoliko</w:t>
      </w:r>
      <w:proofErr w:type="spellEnd"/>
      <w:r w:rsidRPr="000C1686">
        <w:rPr>
          <w:bCs/>
          <w:i/>
          <w:iCs/>
          <w:sz w:val="20"/>
          <w:szCs w:val="20"/>
        </w:rPr>
        <w:t xml:space="preserve"> je </w:t>
      </w:r>
      <w:proofErr w:type="spellStart"/>
      <w:r w:rsidRPr="000C1686">
        <w:rPr>
          <w:bCs/>
          <w:i/>
          <w:iCs/>
          <w:sz w:val="20"/>
          <w:szCs w:val="20"/>
        </w:rPr>
        <w:t>primjenljivo</w:t>
      </w:r>
      <w:proofErr w:type="spellEnd"/>
      <w:r w:rsidRPr="000C1686">
        <w:rPr>
          <w:bCs/>
          <w:i/>
          <w:iCs/>
          <w:sz w:val="20"/>
          <w:szCs w:val="20"/>
        </w:rPr>
        <w:t xml:space="preserve">, </w:t>
      </w:r>
      <w:proofErr w:type="spellStart"/>
      <w:r w:rsidR="000C1686">
        <w:rPr>
          <w:bCs/>
          <w:i/>
          <w:iCs/>
          <w:sz w:val="20"/>
          <w:szCs w:val="20"/>
        </w:rPr>
        <w:t>ispod</w:t>
      </w:r>
      <w:proofErr w:type="spellEnd"/>
      <w:r w:rsid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navesti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dokumentaciju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koja</w:t>
      </w:r>
      <w:proofErr w:type="spellEnd"/>
      <w:r w:rsidRPr="000C1686">
        <w:rPr>
          <w:bCs/>
          <w:i/>
          <w:iCs/>
          <w:sz w:val="20"/>
          <w:szCs w:val="20"/>
        </w:rPr>
        <w:t xml:space="preserve"> se </w:t>
      </w:r>
      <w:proofErr w:type="spellStart"/>
      <w:r w:rsidRPr="000C1686">
        <w:rPr>
          <w:bCs/>
          <w:i/>
          <w:iCs/>
          <w:sz w:val="20"/>
          <w:szCs w:val="20"/>
        </w:rPr>
        <w:t>prilaže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uz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Prijavu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sumnje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proofErr w:type="gramStart"/>
      <w:r w:rsidRPr="000C1686">
        <w:rPr>
          <w:bCs/>
          <w:i/>
          <w:iCs/>
          <w:sz w:val="20"/>
          <w:szCs w:val="20"/>
        </w:rPr>
        <w:t>na</w:t>
      </w:r>
      <w:proofErr w:type="spellEnd"/>
      <w:proofErr w:type="gram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kvalitet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lijeka</w:t>
      </w:r>
      <w:proofErr w:type="spellEnd"/>
      <w:r w:rsidRPr="000C1686">
        <w:rPr>
          <w:bCs/>
          <w:i/>
          <w:iCs/>
          <w:sz w:val="20"/>
          <w:szCs w:val="20"/>
        </w:rPr>
        <w:t xml:space="preserve"> (</w:t>
      </w:r>
      <w:proofErr w:type="spellStart"/>
      <w:r w:rsidRPr="000C1686">
        <w:rPr>
          <w:bCs/>
          <w:i/>
          <w:iCs/>
          <w:sz w:val="20"/>
          <w:szCs w:val="20"/>
        </w:rPr>
        <w:t>npr</w:t>
      </w:r>
      <w:proofErr w:type="spellEnd"/>
      <w:r w:rsidRPr="000C1686">
        <w:rPr>
          <w:bCs/>
          <w:i/>
          <w:iCs/>
          <w:sz w:val="20"/>
          <w:szCs w:val="20"/>
        </w:rPr>
        <w:t xml:space="preserve">. </w:t>
      </w:r>
      <w:proofErr w:type="spellStart"/>
      <w:r w:rsidRPr="000C1686">
        <w:rPr>
          <w:bCs/>
          <w:i/>
          <w:iCs/>
          <w:sz w:val="20"/>
          <w:szCs w:val="20"/>
        </w:rPr>
        <w:t>opis</w:t>
      </w:r>
      <w:proofErr w:type="spellEnd"/>
      <w:r w:rsidRPr="000C1686">
        <w:rPr>
          <w:bCs/>
          <w:i/>
          <w:iCs/>
          <w:sz w:val="20"/>
          <w:szCs w:val="20"/>
        </w:rPr>
        <w:t xml:space="preserve"> CAPA </w:t>
      </w:r>
      <w:proofErr w:type="spellStart"/>
      <w:r w:rsidRPr="000C1686">
        <w:rPr>
          <w:bCs/>
          <w:i/>
          <w:iCs/>
          <w:sz w:val="20"/>
          <w:szCs w:val="20"/>
        </w:rPr>
        <w:t>koje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će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biti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preduzete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od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nosioca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dozvole</w:t>
      </w:r>
      <w:proofErr w:type="spellEnd"/>
      <w:r w:rsidRPr="000C1686">
        <w:rPr>
          <w:bCs/>
          <w:i/>
          <w:iCs/>
          <w:sz w:val="20"/>
          <w:szCs w:val="20"/>
        </w:rPr>
        <w:t xml:space="preserve"> da bi se </w:t>
      </w:r>
      <w:proofErr w:type="spellStart"/>
      <w:r w:rsidRPr="000C1686">
        <w:rPr>
          <w:bCs/>
          <w:i/>
          <w:iCs/>
          <w:sz w:val="20"/>
          <w:szCs w:val="20"/>
        </w:rPr>
        <w:t>korigovalo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odstupanje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od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standarda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kvaliteta</w:t>
      </w:r>
      <w:proofErr w:type="spellEnd"/>
      <w:r w:rsidRPr="000C1686">
        <w:rPr>
          <w:bCs/>
          <w:i/>
          <w:iCs/>
          <w:sz w:val="20"/>
          <w:szCs w:val="20"/>
        </w:rPr>
        <w:t xml:space="preserve">; </w:t>
      </w:r>
      <w:proofErr w:type="spellStart"/>
      <w:r w:rsidRPr="000C1686">
        <w:rPr>
          <w:bCs/>
          <w:i/>
          <w:iCs/>
          <w:sz w:val="20"/>
          <w:szCs w:val="20"/>
        </w:rPr>
        <w:t>aktivnosti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sprovedene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od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strane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regulatornih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organa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drugih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zemalja</w:t>
      </w:r>
      <w:proofErr w:type="spellEnd"/>
      <w:r w:rsidRPr="000C1686">
        <w:rPr>
          <w:bCs/>
          <w:i/>
          <w:iCs/>
          <w:sz w:val="20"/>
          <w:szCs w:val="20"/>
        </w:rPr>
        <w:t xml:space="preserve"> u </w:t>
      </w:r>
      <w:proofErr w:type="spellStart"/>
      <w:r w:rsidRPr="000C1686">
        <w:rPr>
          <w:bCs/>
          <w:i/>
          <w:iCs/>
          <w:sz w:val="20"/>
          <w:szCs w:val="20"/>
        </w:rPr>
        <w:t>kojima</w:t>
      </w:r>
      <w:proofErr w:type="spellEnd"/>
      <w:r w:rsidRPr="000C1686">
        <w:rPr>
          <w:bCs/>
          <w:i/>
          <w:iCs/>
          <w:sz w:val="20"/>
          <w:szCs w:val="20"/>
        </w:rPr>
        <w:t xml:space="preserve"> se </w:t>
      </w:r>
      <w:proofErr w:type="spellStart"/>
      <w:r w:rsidRPr="000C1686">
        <w:rPr>
          <w:bCs/>
          <w:i/>
          <w:iCs/>
          <w:sz w:val="20"/>
          <w:szCs w:val="20"/>
        </w:rPr>
        <w:t>lijek</w:t>
      </w:r>
      <w:proofErr w:type="spellEnd"/>
      <w:r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Pr="000C1686">
        <w:rPr>
          <w:bCs/>
          <w:i/>
          <w:iCs/>
          <w:sz w:val="20"/>
          <w:szCs w:val="20"/>
        </w:rPr>
        <w:t>nalazi</w:t>
      </w:r>
      <w:proofErr w:type="spellEnd"/>
      <w:r w:rsidRPr="000C1686">
        <w:rPr>
          <w:bCs/>
          <w:i/>
          <w:iCs/>
          <w:sz w:val="20"/>
          <w:szCs w:val="20"/>
        </w:rPr>
        <w:t xml:space="preserve"> u </w:t>
      </w:r>
      <w:proofErr w:type="spellStart"/>
      <w:r w:rsidRPr="000C1686">
        <w:rPr>
          <w:bCs/>
          <w:i/>
          <w:iCs/>
          <w:sz w:val="20"/>
          <w:szCs w:val="20"/>
        </w:rPr>
        <w:t>prometu</w:t>
      </w:r>
      <w:proofErr w:type="spellEnd"/>
      <w:r w:rsidR="000C1686" w:rsidRPr="000C1686">
        <w:rPr>
          <w:bCs/>
          <w:i/>
          <w:iCs/>
          <w:sz w:val="20"/>
          <w:szCs w:val="20"/>
        </w:rPr>
        <w:t xml:space="preserve"> </w:t>
      </w:r>
      <w:proofErr w:type="spellStart"/>
      <w:r w:rsidR="000C1686" w:rsidRPr="000C1686">
        <w:rPr>
          <w:bCs/>
          <w:i/>
          <w:iCs/>
          <w:sz w:val="20"/>
          <w:szCs w:val="20"/>
        </w:rPr>
        <w:t>itd</w:t>
      </w:r>
      <w:proofErr w:type="spellEnd"/>
      <w:r w:rsidR="000C1686" w:rsidRPr="000C1686">
        <w:rPr>
          <w:bCs/>
          <w:i/>
          <w:iCs/>
          <w:sz w:val="20"/>
          <w:szCs w:val="20"/>
        </w:rPr>
        <w:t>.)</w:t>
      </w:r>
    </w:p>
    <w:p w:rsidR="00364FD5" w:rsidRDefault="00364FD5" w:rsidP="006A011F">
      <w:pPr>
        <w:spacing w:after="120"/>
        <w:rPr>
          <w:bCs/>
          <w:i/>
          <w:iCs/>
          <w:sz w:val="20"/>
          <w:szCs w:val="20"/>
        </w:rPr>
      </w:pPr>
      <w:proofErr w:type="spellStart"/>
      <w:r w:rsidRPr="00364FD5">
        <w:rPr>
          <w:b/>
        </w:rPr>
        <w:t>Napomena</w:t>
      </w:r>
      <w:proofErr w:type="spellEnd"/>
      <w:r>
        <w:rPr>
          <w:bCs/>
          <w:i/>
          <w:iCs/>
          <w:sz w:val="20"/>
          <w:szCs w:val="20"/>
        </w:rPr>
        <w:t xml:space="preserve">: U </w:t>
      </w:r>
      <w:proofErr w:type="spellStart"/>
      <w:r>
        <w:rPr>
          <w:bCs/>
          <w:i/>
          <w:iCs/>
          <w:sz w:val="20"/>
          <w:szCs w:val="20"/>
        </w:rPr>
        <w:t>obrascu</w:t>
      </w:r>
      <w:proofErr w:type="spellEnd"/>
      <w:r>
        <w:rPr>
          <w:bCs/>
          <w:i/>
          <w:iCs/>
          <w:sz w:val="20"/>
          <w:szCs w:val="20"/>
        </w:rPr>
        <w:t xml:space="preserve"> je </w:t>
      </w:r>
      <w:proofErr w:type="spellStart"/>
      <w:r>
        <w:rPr>
          <w:bCs/>
          <w:i/>
          <w:iCs/>
          <w:sz w:val="20"/>
          <w:szCs w:val="20"/>
        </w:rPr>
        <w:t>potrebno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popuniti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sve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podatke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proofErr w:type="gramStart"/>
      <w:r>
        <w:rPr>
          <w:bCs/>
          <w:i/>
          <w:iCs/>
          <w:sz w:val="20"/>
          <w:szCs w:val="20"/>
        </w:rPr>
        <w:t>sa</w:t>
      </w:r>
      <w:proofErr w:type="spellEnd"/>
      <w:proofErr w:type="gram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kojima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podnosilac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prijave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raspolaže</w:t>
      </w:r>
      <w:proofErr w:type="spellEnd"/>
      <w:r>
        <w:rPr>
          <w:bCs/>
          <w:i/>
          <w:iCs/>
          <w:sz w:val="20"/>
          <w:szCs w:val="20"/>
        </w:rPr>
        <w:t xml:space="preserve">. Za </w:t>
      </w:r>
      <w:proofErr w:type="spellStart"/>
      <w:r>
        <w:rPr>
          <w:bCs/>
          <w:i/>
          <w:iCs/>
          <w:sz w:val="20"/>
          <w:szCs w:val="20"/>
        </w:rPr>
        <w:t>informacije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koje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nisu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poznate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ili</w:t>
      </w:r>
      <w:proofErr w:type="spellEnd"/>
      <w:r>
        <w:rPr>
          <w:bCs/>
          <w:i/>
          <w:iCs/>
          <w:sz w:val="20"/>
          <w:szCs w:val="20"/>
        </w:rPr>
        <w:t xml:space="preserve"> </w:t>
      </w:r>
      <w:proofErr w:type="spellStart"/>
      <w:r>
        <w:rPr>
          <w:bCs/>
          <w:i/>
          <w:iCs/>
          <w:sz w:val="20"/>
          <w:szCs w:val="20"/>
        </w:rPr>
        <w:t>primjenljive</w:t>
      </w:r>
      <w:proofErr w:type="spellEnd"/>
      <w:r>
        <w:rPr>
          <w:bCs/>
          <w:i/>
          <w:iCs/>
          <w:sz w:val="20"/>
          <w:szCs w:val="20"/>
        </w:rPr>
        <w:t xml:space="preserve">, </w:t>
      </w:r>
      <w:proofErr w:type="spellStart"/>
      <w:r>
        <w:rPr>
          <w:bCs/>
          <w:i/>
          <w:iCs/>
          <w:sz w:val="20"/>
          <w:szCs w:val="20"/>
        </w:rPr>
        <w:t>navesti</w:t>
      </w:r>
      <w:proofErr w:type="spellEnd"/>
      <w:r>
        <w:rPr>
          <w:bCs/>
          <w:i/>
          <w:iCs/>
          <w:sz w:val="20"/>
          <w:szCs w:val="20"/>
        </w:rPr>
        <w:t xml:space="preserve"> N/P.</w:t>
      </w:r>
    </w:p>
    <w:p w:rsidR="006A011F" w:rsidRPr="006A011F" w:rsidRDefault="006A011F" w:rsidP="006A011F">
      <w:pPr>
        <w:spacing w:after="120"/>
        <w:rPr>
          <w:bCs/>
          <w:iCs/>
        </w:rPr>
      </w:pPr>
    </w:p>
    <w:sectPr w:rsidR="006A011F" w:rsidRPr="006A011F" w:rsidSect="00A000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20" w:footer="5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9AD" w:rsidRDefault="00BC79AD" w:rsidP="00673E70">
      <w:r>
        <w:separator/>
      </w:r>
    </w:p>
  </w:endnote>
  <w:endnote w:type="continuationSeparator" w:id="0">
    <w:p w:rsidR="00BC79AD" w:rsidRDefault="00BC79AD" w:rsidP="00673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2E" w:rsidRDefault="00CF3A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2A" w:rsidRPr="00300AA3" w:rsidRDefault="0084162A" w:rsidP="00300AA3">
    <w:pPr>
      <w:pStyle w:val="Footer"/>
      <w:tabs>
        <w:tab w:val="clear" w:pos="4536"/>
        <w:tab w:val="clear" w:pos="9072"/>
        <w:tab w:val="right" w:pos="9626"/>
      </w:tabs>
      <w:rPr>
        <w:sz w:val="16"/>
        <w:szCs w:val="16"/>
      </w:rPr>
    </w:pPr>
    <w:r w:rsidRPr="00D20FD6">
      <w:rPr>
        <w:rStyle w:val="PageNumber"/>
        <w:sz w:val="16"/>
        <w:szCs w:val="16"/>
      </w:rPr>
      <w:t>Za8</w:t>
    </w:r>
    <w:r>
      <w:rPr>
        <w:rStyle w:val="PageNumber"/>
        <w:sz w:val="16"/>
        <w:szCs w:val="16"/>
      </w:rPr>
      <w:t>51</w:t>
    </w:r>
    <w:r w:rsidR="0085197A">
      <w:rPr>
        <w:rStyle w:val="PageNumber"/>
        <w:sz w:val="16"/>
        <w:szCs w:val="16"/>
      </w:rPr>
      <w:t>.85</w:t>
    </w:r>
    <w:r w:rsidRPr="00D20FD6">
      <w:rPr>
        <w:rStyle w:val="PageNumber"/>
        <w:sz w:val="16"/>
        <w:szCs w:val="16"/>
      </w:rPr>
      <w:t>-</w:t>
    </w:r>
    <w:r w:rsidR="00CF3A2E">
      <w:rPr>
        <w:rStyle w:val="PageNumber"/>
        <w:sz w:val="16"/>
        <w:szCs w:val="16"/>
      </w:rPr>
      <w:t>03</w:t>
    </w:r>
    <w:bookmarkStart w:id="0" w:name="_GoBack"/>
    <w:bookmarkEnd w:id="0"/>
    <w:r>
      <w:rPr>
        <w:rStyle w:val="PageNumber"/>
        <w:sz w:val="16"/>
        <w:szCs w:val="16"/>
      </w:rPr>
      <w:t>-IMS</w:t>
    </w:r>
    <w:r>
      <w:rPr>
        <w:rStyle w:val="PageNumber"/>
        <w:sz w:val="16"/>
        <w:szCs w:val="16"/>
      </w:rPr>
      <w:tab/>
    </w:r>
    <w:r w:rsidRPr="00D20FD6">
      <w:rPr>
        <w:noProof/>
        <w:sz w:val="16"/>
        <w:szCs w:val="16"/>
      </w:rPr>
      <w:fldChar w:fldCharType="begin"/>
    </w:r>
    <w:r w:rsidRPr="00D20FD6">
      <w:rPr>
        <w:noProof/>
        <w:sz w:val="16"/>
        <w:szCs w:val="16"/>
      </w:rPr>
      <w:instrText xml:space="preserve"> PAGE </w:instrText>
    </w:r>
    <w:r w:rsidRPr="00D20FD6">
      <w:rPr>
        <w:noProof/>
        <w:sz w:val="16"/>
        <w:szCs w:val="16"/>
      </w:rPr>
      <w:fldChar w:fldCharType="separate"/>
    </w:r>
    <w:r w:rsidR="00CF3A2E">
      <w:rPr>
        <w:noProof/>
        <w:sz w:val="16"/>
        <w:szCs w:val="16"/>
      </w:rPr>
      <w:t>2</w:t>
    </w:r>
    <w:r w:rsidRPr="00D20FD6">
      <w:rPr>
        <w:noProof/>
        <w:sz w:val="16"/>
        <w:szCs w:val="16"/>
      </w:rPr>
      <w:fldChar w:fldCharType="end"/>
    </w:r>
    <w:r w:rsidRPr="00D20FD6">
      <w:rPr>
        <w:noProof/>
        <w:sz w:val="16"/>
        <w:szCs w:val="16"/>
      </w:rPr>
      <w:t xml:space="preserve"> / </w:t>
    </w:r>
    <w:r w:rsidRPr="00D20FD6">
      <w:rPr>
        <w:noProof/>
        <w:sz w:val="16"/>
        <w:szCs w:val="16"/>
      </w:rPr>
      <w:fldChar w:fldCharType="begin"/>
    </w:r>
    <w:r w:rsidRPr="00D20FD6">
      <w:rPr>
        <w:noProof/>
        <w:sz w:val="16"/>
        <w:szCs w:val="16"/>
      </w:rPr>
      <w:instrText xml:space="preserve"> NUMPAGES </w:instrText>
    </w:r>
    <w:r w:rsidRPr="00D20FD6">
      <w:rPr>
        <w:noProof/>
        <w:sz w:val="16"/>
        <w:szCs w:val="16"/>
      </w:rPr>
      <w:fldChar w:fldCharType="separate"/>
    </w:r>
    <w:r w:rsidR="00CF3A2E">
      <w:rPr>
        <w:noProof/>
        <w:sz w:val="16"/>
        <w:szCs w:val="16"/>
      </w:rPr>
      <w:t>2</w:t>
    </w:r>
    <w:r w:rsidRPr="00D20FD6">
      <w:rPr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2A" w:rsidRPr="00A000C6" w:rsidRDefault="0084162A" w:rsidP="00A000C6">
    <w:pPr>
      <w:pStyle w:val="Footer"/>
      <w:tabs>
        <w:tab w:val="clear" w:pos="4536"/>
        <w:tab w:val="clear" w:pos="9072"/>
        <w:tab w:val="right" w:pos="9626"/>
      </w:tabs>
      <w:rPr>
        <w:sz w:val="16"/>
        <w:szCs w:val="16"/>
      </w:rPr>
    </w:pPr>
    <w:r w:rsidRPr="00D20FD6">
      <w:rPr>
        <w:rStyle w:val="PageNumber"/>
        <w:sz w:val="16"/>
        <w:szCs w:val="16"/>
      </w:rPr>
      <w:t>Za8</w:t>
    </w:r>
    <w:r>
      <w:rPr>
        <w:rStyle w:val="PageNumber"/>
        <w:sz w:val="16"/>
        <w:szCs w:val="16"/>
      </w:rPr>
      <w:t>51</w:t>
    </w:r>
    <w:r w:rsidR="0085197A">
      <w:rPr>
        <w:rStyle w:val="PageNumber"/>
        <w:sz w:val="16"/>
        <w:szCs w:val="16"/>
      </w:rPr>
      <w:t>.85</w:t>
    </w:r>
    <w:r w:rsidRPr="00D20FD6">
      <w:rPr>
        <w:rStyle w:val="PageNumber"/>
        <w:sz w:val="16"/>
        <w:szCs w:val="16"/>
      </w:rPr>
      <w:t>-</w:t>
    </w:r>
    <w:r w:rsidR="00DB1071">
      <w:rPr>
        <w:rStyle w:val="PageNumber"/>
        <w:sz w:val="16"/>
        <w:szCs w:val="16"/>
      </w:rPr>
      <w:t>03</w:t>
    </w:r>
    <w:r>
      <w:rPr>
        <w:rStyle w:val="PageNumber"/>
        <w:sz w:val="16"/>
        <w:szCs w:val="16"/>
      </w:rPr>
      <w:t>-IMS</w:t>
    </w:r>
    <w:r>
      <w:rPr>
        <w:rStyle w:val="PageNumber"/>
        <w:sz w:val="16"/>
        <w:szCs w:val="16"/>
      </w:rPr>
      <w:tab/>
    </w:r>
    <w:r w:rsidRPr="00D20FD6">
      <w:rPr>
        <w:noProof/>
        <w:sz w:val="16"/>
        <w:szCs w:val="16"/>
      </w:rPr>
      <w:fldChar w:fldCharType="begin"/>
    </w:r>
    <w:r w:rsidRPr="00D20FD6">
      <w:rPr>
        <w:noProof/>
        <w:sz w:val="16"/>
        <w:szCs w:val="16"/>
      </w:rPr>
      <w:instrText xml:space="preserve"> PAGE </w:instrText>
    </w:r>
    <w:r w:rsidRPr="00D20FD6">
      <w:rPr>
        <w:noProof/>
        <w:sz w:val="16"/>
        <w:szCs w:val="16"/>
      </w:rPr>
      <w:fldChar w:fldCharType="separate"/>
    </w:r>
    <w:r w:rsidR="00CF3A2E">
      <w:rPr>
        <w:noProof/>
        <w:sz w:val="16"/>
        <w:szCs w:val="16"/>
      </w:rPr>
      <w:t>1</w:t>
    </w:r>
    <w:r w:rsidRPr="00D20FD6">
      <w:rPr>
        <w:noProof/>
        <w:sz w:val="16"/>
        <w:szCs w:val="16"/>
      </w:rPr>
      <w:fldChar w:fldCharType="end"/>
    </w:r>
    <w:r w:rsidRPr="00D20FD6">
      <w:rPr>
        <w:noProof/>
        <w:sz w:val="16"/>
        <w:szCs w:val="16"/>
      </w:rPr>
      <w:t xml:space="preserve"> / </w:t>
    </w:r>
    <w:r w:rsidRPr="00D20FD6">
      <w:rPr>
        <w:noProof/>
        <w:sz w:val="16"/>
        <w:szCs w:val="16"/>
      </w:rPr>
      <w:fldChar w:fldCharType="begin"/>
    </w:r>
    <w:r w:rsidRPr="00D20FD6">
      <w:rPr>
        <w:noProof/>
        <w:sz w:val="16"/>
        <w:szCs w:val="16"/>
      </w:rPr>
      <w:instrText xml:space="preserve"> NUMPAGES </w:instrText>
    </w:r>
    <w:r w:rsidRPr="00D20FD6">
      <w:rPr>
        <w:noProof/>
        <w:sz w:val="16"/>
        <w:szCs w:val="16"/>
      </w:rPr>
      <w:fldChar w:fldCharType="separate"/>
    </w:r>
    <w:r w:rsidR="00CF3A2E">
      <w:rPr>
        <w:noProof/>
        <w:sz w:val="16"/>
        <w:szCs w:val="16"/>
      </w:rPr>
      <w:t>2</w:t>
    </w:r>
    <w:r w:rsidRPr="00D20FD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9AD" w:rsidRDefault="00BC79AD" w:rsidP="00673E70">
      <w:r>
        <w:separator/>
      </w:r>
    </w:p>
  </w:footnote>
  <w:footnote w:type="continuationSeparator" w:id="0">
    <w:p w:rsidR="00BC79AD" w:rsidRDefault="00BC79AD" w:rsidP="00673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2E" w:rsidRDefault="00CF3A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3A2E" w:rsidRDefault="00CF3A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62A" w:rsidRDefault="0084162A" w:rsidP="00300AA3">
    <w:pPr>
      <w:pStyle w:val="Header"/>
    </w:pPr>
    <w:r w:rsidRPr="00C950A4">
      <w:rPr>
        <w:bCs/>
        <w:noProof/>
        <w:lang w:eastAsia="en-US"/>
      </w:rPr>
      <w:drawing>
        <wp:anchor distT="0" distB="0" distL="114300" distR="114300" simplePos="0" relativeHeight="251660288" behindDoc="0" locked="0" layoutInCell="1" allowOverlap="1" wp14:anchorId="5C4943AA" wp14:editId="01B5B504">
          <wp:simplePos x="0" y="0"/>
          <wp:positionH relativeFrom="margin">
            <wp:posOffset>101178</wp:posOffset>
          </wp:positionH>
          <wp:positionV relativeFrom="paragraph">
            <wp:posOffset>93133</wp:posOffset>
          </wp:positionV>
          <wp:extent cx="1074116" cy="899795"/>
          <wp:effectExtent l="0" t="0" r="0" b="0"/>
          <wp:wrapNone/>
          <wp:docPr id="1" name="Picture 1" descr="\\dok\PUBLIC\CInMED - Knjiga grafičkih standarda\CInMED knjiga grafičkih standarda\LOGO sve varijante + SLOGAN + pravila\Logo Vertikalni\LOGOtip plus ispis ENG varijacije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ok\PUBLIC\CInMED - Knjiga grafičkih standarda\CInMED knjiga grafičkih standarda\LOGO sve varijante + SLOGAN + pravila\Logo Vertikalni\LOGOtip plus ispis ENG varijacije-0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112" t="31711" r="35807" b="26470"/>
                  <a:stretch/>
                </pic:blipFill>
                <pic:spPr bwMode="auto">
                  <a:xfrm>
                    <a:off x="0" y="0"/>
                    <a:ext cx="1076236" cy="9015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A1C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EE0F47" wp14:editId="71CCF2CE">
              <wp:simplePos x="0" y="0"/>
              <wp:positionH relativeFrom="margin">
                <wp:posOffset>1423034</wp:posOffset>
              </wp:positionH>
              <wp:positionV relativeFrom="paragraph">
                <wp:posOffset>85725</wp:posOffset>
              </wp:positionV>
              <wp:extent cx="4695825" cy="855345"/>
              <wp:effectExtent l="0" t="0" r="28575" b="20955"/>
              <wp:wrapNone/>
              <wp:docPr id="4" name="Rounded 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5825" cy="8553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5400">
                        <a:solidFill>
                          <a:sysClr val="window" lastClr="FFFFFF">
                            <a:lumMod val="75000"/>
                          </a:sys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4162A" w:rsidRDefault="0084162A" w:rsidP="00326710">
                          <w:pPr>
                            <w:spacing w:before="80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PRIJAVA SUMNJE U KVALITET,</w:t>
                          </w:r>
                        </w:p>
                        <w:p w:rsidR="0084162A" w:rsidRDefault="0084162A" w:rsidP="0032671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ODNOSNO ODSTUPANJA OD STANDARDA </w:t>
                          </w:r>
                        </w:p>
                        <w:p w:rsidR="0084162A" w:rsidRPr="00326710" w:rsidRDefault="0084162A" w:rsidP="0032671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KVALITETA LIJEKA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2EE0F47" id="Rounded Rectangle 4" o:spid="_x0000_s1026" style="position:absolute;left:0;text-align:left;margin-left:112.05pt;margin-top:6.75pt;width:369.7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" filled="f" strokecolor="#bfbfbf" strokeweight="2pt">
              <v:textbox>
                <w:txbxContent>
                  <w:p w:rsidR="0084162A" w:rsidRDefault="0084162A" w:rsidP="00326710">
                    <w:pPr>
                      <w:spacing w:before="80"/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PRIJAVA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SUMNJE</w:t>
                    </w:r>
                    <w:proofErr w:type="spellEnd"/>
                    <w:r>
                      <w:rPr>
                        <w:b/>
                      </w:rPr>
                      <w:t xml:space="preserve"> U </w:t>
                    </w:r>
                    <w:proofErr w:type="spellStart"/>
                    <w:r>
                      <w:rPr>
                        <w:b/>
                      </w:rPr>
                      <w:t>KVALITET</w:t>
                    </w:r>
                    <w:proofErr w:type="spellEnd"/>
                    <w:r>
                      <w:rPr>
                        <w:b/>
                      </w:rPr>
                      <w:t>,</w:t>
                    </w:r>
                  </w:p>
                  <w:p w:rsidR="0084162A" w:rsidRDefault="0084162A" w:rsidP="00326710">
                    <w:pPr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ODNOSNO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ODSTUPANJA</w:t>
                    </w:r>
                    <w:proofErr w:type="spellEnd"/>
                    <w:r>
                      <w:rPr>
                        <w:b/>
                      </w:rPr>
                      <w:t xml:space="preserve"> OD </w:t>
                    </w:r>
                    <w:proofErr w:type="spellStart"/>
                    <w:r>
                      <w:rPr>
                        <w:b/>
                      </w:rPr>
                      <w:t>STANDARDA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84162A" w:rsidRPr="00326710" w:rsidRDefault="0084162A" w:rsidP="00326710">
                    <w:pPr>
                      <w:jc w:val="center"/>
                      <w:rPr>
                        <w:b/>
                      </w:rPr>
                    </w:pPr>
                    <w:proofErr w:type="spellStart"/>
                    <w:r>
                      <w:rPr>
                        <w:b/>
                      </w:rPr>
                      <w:t>KVALITETA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</w:rPr>
                      <w:t>LIJEKA</w:t>
                    </w:r>
                    <w:proofErr w:type="spellEnd"/>
                  </w:p>
                </w:txbxContent>
              </v:textbox>
              <w10:wrap anchorx="margin"/>
            </v:roundrect>
          </w:pict>
        </mc:Fallback>
      </mc:AlternateContent>
    </w:r>
  </w:p>
  <w:p w:rsidR="0084162A" w:rsidRDefault="0084162A" w:rsidP="00300AA3">
    <w:pPr>
      <w:pStyle w:val="Header"/>
    </w:pPr>
  </w:p>
  <w:p w:rsidR="0084162A" w:rsidRDefault="0084162A" w:rsidP="00300AA3">
    <w:pPr>
      <w:pStyle w:val="Header"/>
    </w:pPr>
  </w:p>
  <w:p w:rsidR="0084162A" w:rsidRDefault="0084162A" w:rsidP="00300AA3">
    <w:pPr>
      <w:pStyle w:val="Header"/>
    </w:pPr>
  </w:p>
  <w:p w:rsidR="0084162A" w:rsidRDefault="0084162A" w:rsidP="00300AA3">
    <w:pPr>
      <w:pStyle w:val="Header"/>
    </w:pPr>
  </w:p>
  <w:p w:rsidR="0084162A" w:rsidRPr="00300AA3" w:rsidRDefault="0084162A" w:rsidP="0084162A">
    <w:pPr>
      <w:pStyle w:val="Header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E63"/>
    <w:multiLevelType w:val="hybridMultilevel"/>
    <w:tmpl w:val="65166368"/>
    <w:lvl w:ilvl="0" w:tplc="F9FCEEBC">
      <w:start w:val="15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ABF"/>
    <w:multiLevelType w:val="hybridMultilevel"/>
    <w:tmpl w:val="DAB61A1A"/>
    <w:lvl w:ilvl="0" w:tplc="E73C9DDE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C635538"/>
    <w:multiLevelType w:val="hybridMultilevel"/>
    <w:tmpl w:val="757EFD1C"/>
    <w:lvl w:ilvl="0" w:tplc="46E08FD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44AC7"/>
    <w:multiLevelType w:val="hybridMultilevel"/>
    <w:tmpl w:val="034CBE6A"/>
    <w:lvl w:ilvl="0" w:tplc="765C03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41F53"/>
    <w:multiLevelType w:val="hybridMultilevel"/>
    <w:tmpl w:val="0F0ECD18"/>
    <w:lvl w:ilvl="0" w:tplc="B1824AB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74697"/>
    <w:multiLevelType w:val="hybridMultilevel"/>
    <w:tmpl w:val="0718788E"/>
    <w:lvl w:ilvl="0" w:tplc="9B62876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30" w:hanging="360"/>
      </w:pPr>
    </w:lvl>
    <w:lvl w:ilvl="2" w:tplc="2C1A001B" w:tentative="1">
      <w:start w:val="1"/>
      <w:numFmt w:val="lowerRoman"/>
      <w:lvlText w:val="%3."/>
      <w:lvlJc w:val="right"/>
      <w:pPr>
        <w:ind w:left="1850" w:hanging="180"/>
      </w:pPr>
    </w:lvl>
    <w:lvl w:ilvl="3" w:tplc="2C1A000F" w:tentative="1">
      <w:start w:val="1"/>
      <w:numFmt w:val="decimal"/>
      <w:lvlText w:val="%4."/>
      <w:lvlJc w:val="left"/>
      <w:pPr>
        <w:ind w:left="2570" w:hanging="360"/>
      </w:pPr>
    </w:lvl>
    <w:lvl w:ilvl="4" w:tplc="2C1A0019" w:tentative="1">
      <w:start w:val="1"/>
      <w:numFmt w:val="lowerLetter"/>
      <w:lvlText w:val="%5."/>
      <w:lvlJc w:val="left"/>
      <w:pPr>
        <w:ind w:left="3290" w:hanging="360"/>
      </w:pPr>
    </w:lvl>
    <w:lvl w:ilvl="5" w:tplc="2C1A001B" w:tentative="1">
      <w:start w:val="1"/>
      <w:numFmt w:val="lowerRoman"/>
      <w:lvlText w:val="%6."/>
      <w:lvlJc w:val="right"/>
      <w:pPr>
        <w:ind w:left="4010" w:hanging="180"/>
      </w:pPr>
    </w:lvl>
    <w:lvl w:ilvl="6" w:tplc="2C1A000F" w:tentative="1">
      <w:start w:val="1"/>
      <w:numFmt w:val="decimal"/>
      <w:lvlText w:val="%7."/>
      <w:lvlJc w:val="left"/>
      <w:pPr>
        <w:ind w:left="4730" w:hanging="360"/>
      </w:pPr>
    </w:lvl>
    <w:lvl w:ilvl="7" w:tplc="2C1A0019" w:tentative="1">
      <w:start w:val="1"/>
      <w:numFmt w:val="lowerLetter"/>
      <w:lvlText w:val="%8."/>
      <w:lvlJc w:val="left"/>
      <w:pPr>
        <w:ind w:left="5450" w:hanging="360"/>
      </w:pPr>
    </w:lvl>
    <w:lvl w:ilvl="8" w:tplc="2C1A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 w15:restartNumberingAfterBreak="0">
    <w:nsid w:val="7A654D8F"/>
    <w:multiLevelType w:val="hybridMultilevel"/>
    <w:tmpl w:val="400A4D5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B6"/>
    <w:rsid w:val="000003D4"/>
    <w:rsid w:val="000010BC"/>
    <w:rsid w:val="0000164A"/>
    <w:rsid w:val="0000250D"/>
    <w:rsid w:val="00004BD8"/>
    <w:rsid w:val="00005267"/>
    <w:rsid w:val="000060D8"/>
    <w:rsid w:val="0001063A"/>
    <w:rsid w:val="00010F27"/>
    <w:rsid w:val="000117D7"/>
    <w:rsid w:val="00012D4B"/>
    <w:rsid w:val="00012F3E"/>
    <w:rsid w:val="000202C0"/>
    <w:rsid w:val="000209E7"/>
    <w:rsid w:val="00022166"/>
    <w:rsid w:val="0002223B"/>
    <w:rsid w:val="0002312F"/>
    <w:rsid w:val="00023497"/>
    <w:rsid w:val="00023A8E"/>
    <w:rsid w:val="00026DBE"/>
    <w:rsid w:val="00030BC6"/>
    <w:rsid w:val="000357B1"/>
    <w:rsid w:val="00040A48"/>
    <w:rsid w:val="00041F1F"/>
    <w:rsid w:val="0004788C"/>
    <w:rsid w:val="00051988"/>
    <w:rsid w:val="00051EC2"/>
    <w:rsid w:val="0005240F"/>
    <w:rsid w:val="00052EA2"/>
    <w:rsid w:val="00054E1A"/>
    <w:rsid w:val="00055D3E"/>
    <w:rsid w:val="000567B8"/>
    <w:rsid w:val="00056DE2"/>
    <w:rsid w:val="00060018"/>
    <w:rsid w:val="00061B27"/>
    <w:rsid w:val="00063D59"/>
    <w:rsid w:val="000702A9"/>
    <w:rsid w:val="00071F88"/>
    <w:rsid w:val="0007216E"/>
    <w:rsid w:val="00072527"/>
    <w:rsid w:val="000732E4"/>
    <w:rsid w:val="00080C25"/>
    <w:rsid w:val="00084FC3"/>
    <w:rsid w:val="000853EB"/>
    <w:rsid w:val="00092DA6"/>
    <w:rsid w:val="00093A95"/>
    <w:rsid w:val="00094F1F"/>
    <w:rsid w:val="000951C2"/>
    <w:rsid w:val="0009678E"/>
    <w:rsid w:val="000A3AF6"/>
    <w:rsid w:val="000A7E85"/>
    <w:rsid w:val="000B1ED5"/>
    <w:rsid w:val="000B2E50"/>
    <w:rsid w:val="000B520E"/>
    <w:rsid w:val="000B5978"/>
    <w:rsid w:val="000B5B89"/>
    <w:rsid w:val="000B78D3"/>
    <w:rsid w:val="000C1686"/>
    <w:rsid w:val="000C1978"/>
    <w:rsid w:val="000C1D42"/>
    <w:rsid w:val="000C2638"/>
    <w:rsid w:val="000C2DA5"/>
    <w:rsid w:val="000C7344"/>
    <w:rsid w:val="000D0881"/>
    <w:rsid w:val="000D0905"/>
    <w:rsid w:val="000D2366"/>
    <w:rsid w:val="000D34AF"/>
    <w:rsid w:val="000D57FA"/>
    <w:rsid w:val="000D6420"/>
    <w:rsid w:val="000D68FD"/>
    <w:rsid w:val="000D7BBD"/>
    <w:rsid w:val="000E042C"/>
    <w:rsid w:val="000E3CFF"/>
    <w:rsid w:val="000E6B40"/>
    <w:rsid w:val="000E72C5"/>
    <w:rsid w:val="000F0B37"/>
    <w:rsid w:val="000F3666"/>
    <w:rsid w:val="000F43F8"/>
    <w:rsid w:val="000F52B6"/>
    <w:rsid w:val="000F7C47"/>
    <w:rsid w:val="00100CD2"/>
    <w:rsid w:val="00100FC3"/>
    <w:rsid w:val="001060A5"/>
    <w:rsid w:val="00106FE5"/>
    <w:rsid w:val="0011159F"/>
    <w:rsid w:val="00113A25"/>
    <w:rsid w:val="00116335"/>
    <w:rsid w:val="00117040"/>
    <w:rsid w:val="00117359"/>
    <w:rsid w:val="0012012C"/>
    <w:rsid w:val="0012127B"/>
    <w:rsid w:val="00121CDB"/>
    <w:rsid w:val="001222AE"/>
    <w:rsid w:val="00123248"/>
    <w:rsid w:val="00123979"/>
    <w:rsid w:val="00127907"/>
    <w:rsid w:val="00134BA7"/>
    <w:rsid w:val="0013736C"/>
    <w:rsid w:val="00140289"/>
    <w:rsid w:val="00141906"/>
    <w:rsid w:val="00143B9A"/>
    <w:rsid w:val="00146968"/>
    <w:rsid w:val="00150AE3"/>
    <w:rsid w:val="001544B6"/>
    <w:rsid w:val="00160C7E"/>
    <w:rsid w:val="00164FDD"/>
    <w:rsid w:val="001665F7"/>
    <w:rsid w:val="0017160A"/>
    <w:rsid w:val="00172BD7"/>
    <w:rsid w:val="00172F9F"/>
    <w:rsid w:val="001754D5"/>
    <w:rsid w:val="00175A07"/>
    <w:rsid w:val="0017638A"/>
    <w:rsid w:val="0018079B"/>
    <w:rsid w:val="001810B3"/>
    <w:rsid w:val="00182A2A"/>
    <w:rsid w:val="001832FD"/>
    <w:rsid w:val="00185190"/>
    <w:rsid w:val="00187379"/>
    <w:rsid w:val="001930FB"/>
    <w:rsid w:val="0019388E"/>
    <w:rsid w:val="001A0AB7"/>
    <w:rsid w:val="001A444F"/>
    <w:rsid w:val="001A497A"/>
    <w:rsid w:val="001A4FD8"/>
    <w:rsid w:val="001A55D1"/>
    <w:rsid w:val="001A56BF"/>
    <w:rsid w:val="001A7368"/>
    <w:rsid w:val="001A7933"/>
    <w:rsid w:val="001A7E25"/>
    <w:rsid w:val="001B0061"/>
    <w:rsid w:val="001B1DC0"/>
    <w:rsid w:val="001B1E60"/>
    <w:rsid w:val="001B23FD"/>
    <w:rsid w:val="001B41EB"/>
    <w:rsid w:val="001B48D3"/>
    <w:rsid w:val="001C0D91"/>
    <w:rsid w:val="001C3B17"/>
    <w:rsid w:val="001C6F32"/>
    <w:rsid w:val="001C744F"/>
    <w:rsid w:val="001D1629"/>
    <w:rsid w:val="001D2492"/>
    <w:rsid w:val="001D2B8D"/>
    <w:rsid w:val="001D4767"/>
    <w:rsid w:val="001D4C67"/>
    <w:rsid w:val="001D5DFC"/>
    <w:rsid w:val="001D7F2E"/>
    <w:rsid w:val="001E0275"/>
    <w:rsid w:val="001E11E9"/>
    <w:rsid w:val="001E3CFB"/>
    <w:rsid w:val="001E3D33"/>
    <w:rsid w:val="001E476D"/>
    <w:rsid w:val="001E66B1"/>
    <w:rsid w:val="001E696E"/>
    <w:rsid w:val="001F0E93"/>
    <w:rsid w:val="001F5BEE"/>
    <w:rsid w:val="00205040"/>
    <w:rsid w:val="002051C6"/>
    <w:rsid w:val="002058A4"/>
    <w:rsid w:val="00206F5A"/>
    <w:rsid w:val="00207B6C"/>
    <w:rsid w:val="00210568"/>
    <w:rsid w:val="00210F65"/>
    <w:rsid w:val="0021176D"/>
    <w:rsid w:val="0021397E"/>
    <w:rsid w:val="00213C99"/>
    <w:rsid w:val="002151DC"/>
    <w:rsid w:val="00220389"/>
    <w:rsid w:val="00223184"/>
    <w:rsid w:val="002235E4"/>
    <w:rsid w:val="002238D7"/>
    <w:rsid w:val="002239CD"/>
    <w:rsid w:val="00224050"/>
    <w:rsid w:val="00224A90"/>
    <w:rsid w:val="00224E7D"/>
    <w:rsid w:val="0022611B"/>
    <w:rsid w:val="0022736C"/>
    <w:rsid w:val="00231DEA"/>
    <w:rsid w:val="0023200E"/>
    <w:rsid w:val="00234657"/>
    <w:rsid w:val="002357B3"/>
    <w:rsid w:val="002357E8"/>
    <w:rsid w:val="00235A78"/>
    <w:rsid w:val="00240D18"/>
    <w:rsid w:val="0024174B"/>
    <w:rsid w:val="00245893"/>
    <w:rsid w:val="00247827"/>
    <w:rsid w:val="00247A55"/>
    <w:rsid w:val="002513FF"/>
    <w:rsid w:val="00251509"/>
    <w:rsid w:val="00253BEF"/>
    <w:rsid w:val="00253DD8"/>
    <w:rsid w:val="00254A61"/>
    <w:rsid w:val="00256272"/>
    <w:rsid w:val="00256776"/>
    <w:rsid w:val="00257F4F"/>
    <w:rsid w:val="00260034"/>
    <w:rsid w:val="0026006D"/>
    <w:rsid w:val="00262C11"/>
    <w:rsid w:val="002634E2"/>
    <w:rsid w:val="002637B1"/>
    <w:rsid w:val="00263CC2"/>
    <w:rsid w:val="00263E92"/>
    <w:rsid w:val="0026769B"/>
    <w:rsid w:val="00273A13"/>
    <w:rsid w:val="0027466E"/>
    <w:rsid w:val="00274759"/>
    <w:rsid w:val="0027696C"/>
    <w:rsid w:val="00276B85"/>
    <w:rsid w:val="002841E6"/>
    <w:rsid w:val="00284580"/>
    <w:rsid w:val="00284E00"/>
    <w:rsid w:val="00291627"/>
    <w:rsid w:val="00295FDD"/>
    <w:rsid w:val="00297DDB"/>
    <w:rsid w:val="00297FF8"/>
    <w:rsid w:val="002A0002"/>
    <w:rsid w:val="002A17F0"/>
    <w:rsid w:val="002A407F"/>
    <w:rsid w:val="002A485A"/>
    <w:rsid w:val="002A4B86"/>
    <w:rsid w:val="002A5325"/>
    <w:rsid w:val="002A79A2"/>
    <w:rsid w:val="002A79E0"/>
    <w:rsid w:val="002B1D48"/>
    <w:rsid w:val="002B1E21"/>
    <w:rsid w:val="002B3404"/>
    <w:rsid w:val="002B3AB9"/>
    <w:rsid w:val="002B4750"/>
    <w:rsid w:val="002B6FE9"/>
    <w:rsid w:val="002C020A"/>
    <w:rsid w:val="002C0909"/>
    <w:rsid w:val="002C0D21"/>
    <w:rsid w:val="002C1305"/>
    <w:rsid w:val="002C2137"/>
    <w:rsid w:val="002C2B1A"/>
    <w:rsid w:val="002C632E"/>
    <w:rsid w:val="002D00F1"/>
    <w:rsid w:val="002D24E3"/>
    <w:rsid w:val="002D266A"/>
    <w:rsid w:val="002D57CE"/>
    <w:rsid w:val="002E0320"/>
    <w:rsid w:val="002E12BA"/>
    <w:rsid w:val="002E3E8B"/>
    <w:rsid w:val="002E6163"/>
    <w:rsid w:val="002F4D27"/>
    <w:rsid w:val="002F66E5"/>
    <w:rsid w:val="0030015E"/>
    <w:rsid w:val="003007ED"/>
    <w:rsid w:val="00300AA3"/>
    <w:rsid w:val="00302050"/>
    <w:rsid w:val="003023B0"/>
    <w:rsid w:val="003024C5"/>
    <w:rsid w:val="00303EB8"/>
    <w:rsid w:val="00305893"/>
    <w:rsid w:val="00305956"/>
    <w:rsid w:val="00306A8C"/>
    <w:rsid w:val="00310AEF"/>
    <w:rsid w:val="003158FD"/>
    <w:rsid w:val="00316A81"/>
    <w:rsid w:val="00316ED1"/>
    <w:rsid w:val="003202B6"/>
    <w:rsid w:val="00320431"/>
    <w:rsid w:val="003247E6"/>
    <w:rsid w:val="00326710"/>
    <w:rsid w:val="00335D5B"/>
    <w:rsid w:val="00335D82"/>
    <w:rsid w:val="00336512"/>
    <w:rsid w:val="00336B03"/>
    <w:rsid w:val="00340131"/>
    <w:rsid w:val="00342A6C"/>
    <w:rsid w:val="003436DB"/>
    <w:rsid w:val="00345C94"/>
    <w:rsid w:val="0034658B"/>
    <w:rsid w:val="00347703"/>
    <w:rsid w:val="00347826"/>
    <w:rsid w:val="00352486"/>
    <w:rsid w:val="003549EF"/>
    <w:rsid w:val="003628F7"/>
    <w:rsid w:val="00364FD5"/>
    <w:rsid w:val="00366406"/>
    <w:rsid w:val="00367814"/>
    <w:rsid w:val="003737B4"/>
    <w:rsid w:val="00374B20"/>
    <w:rsid w:val="003753C2"/>
    <w:rsid w:val="003754ED"/>
    <w:rsid w:val="003760F1"/>
    <w:rsid w:val="0037719E"/>
    <w:rsid w:val="00377847"/>
    <w:rsid w:val="00380E87"/>
    <w:rsid w:val="003813C4"/>
    <w:rsid w:val="00381E76"/>
    <w:rsid w:val="003832E4"/>
    <w:rsid w:val="003908EA"/>
    <w:rsid w:val="00391A2D"/>
    <w:rsid w:val="00394C7F"/>
    <w:rsid w:val="00395482"/>
    <w:rsid w:val="003974B0"/>
    <w:rsid w:val="003A68DA"/>
    <w:rsid w:val="003A740E"/>
    <w:rsid w:val="003A7906"/>
    <w:rsid w:val="003B47F1"/>
    <w:rsid w:val="003B4F7E"/>
    <w:rsid w:val="003B7C9E"/>
    <w:rsid w:val="003C1D98"/>
    <w:rsid w:val="003C43E8"/>
    <w:rsid w:val="003C5124"/>
    <w:rsid w:val="003C5679"/>
    <w:rsid w:val="003C70A8"/>
    <w:rsid w:val="003C72CD"/>
    <w:rsid w:val="003D27B0"/>
    <w:rsid w:val="003D6C71"/>
    <w:rsid w:val="003E5AE8"/>
    <w:rsid w:val="003F3C50"/>
    <w:rsid w:val="003F47CA"/>
    <w:rsid w:val="003F54B4"/>
    <w:rsid w:val="003F7EFE"/>
    <w:rsid w:val="00403A75"/>
    <w:rsid w:val="0040531F"/>
    <w:rsid w:val="00407FBF"/>
    <w:rsid w:val="00413733"/>
    <w:rsid w:val="00413ED9"/>
    <w:rsid w:val="004163D8"/>
    <w:rsid w:val="00416E6F"/>
    <w:rsid w:val="0041712B"/>
    <w:rsid w:val="00417BA5"/>
    <w:rsid w:val="00422429"/>
    <w:rsid w:val="0042278B"/>
    <w:rsid w:val="0042480A"/>
    <w:rsid w:val="00425882"/>
    <w:rsid w:val="004300A3"/>
    <w:rsid w:val="0043181E"/>
    <w:rsid w:val="00431C09"/>
    <w:rsid w:val="00432F2A"/>
    <w:rsid w:val="00434B20"/>
    <w:rsid w:val="00436CAB"/>
    <w:rsid w:val="00437339"/>
    <w:rsid w:val="0044136D"/>
    <w:rsid w:val="00442BEB"/>
    <w:rsid w:val="00445D3B"/>
    <w:rsid w:val="0045344F"/>
    <w:rsid w:val="004542B5"/>
    <w:rsid w:val="0045521B"/>
    <w:rsid w:val="00457E4D"/>
    <w:rsid w:val="0046459F"/>
    <w:rsid w:val="00467641"/>
    <w:rsid w:val="00467A22"/>
    <w:rsid w:val="00467AD7"/>
    <w:rsid w:val="00470335"/>
    <w:rsid w:val="004717CE"/>
    <w:rsid w:val="00473201"/>
    <w:rsid w:val="0047506E"/>
    <w:rsid w:val="0047524C"/>
    <w:rsid w:val="004754E1"/>
    <w:rsid w:val="00476660"/>
    <w:rsid w:val="00476A50"/>
    <w:rsid w:val="00476BD0"/>
    <w:rsid w:val="0048502E"/>
    <w:rsid w:val="00490CEF"/>
    <w:rsid w:val="004937D1"/>
    <w:rsid w:val="00496D81"/>
    <w:rsid w:val="00497183"/>
    <w:rsid w:val="004A2B77"/>
    <w:rsid w:val="004A3763"/>
    <w:rsid w:val="004A7960"/>
    <w:rsid w:val="004A79F5"/>
    <w:rsid w:val="004B0F82"/>
    <w:rsid w:val="004B2FEE"/>
    <w:rsid w:val="004C0139"/>
    <w:rsid w:val="004C0518"/>
    <w:rsid w:val="004C1003"/>
    <w:rsid w:val="004C25E7"/>
    <w:rsid w:val="004C395B"/>
    <w:rsid w:val="004C5B00"/>
    <w:rsid w:val="004D3481"/>
    <w:rsid w:val="004D364D"/>
    <w:rsid w:val="004D3E06"/>
    <w:rsid w:val="004D44D8"/>
    <w:rsid w:val="004D5A76"/>
    <w:rsid w:val="004D5B98"/>
    <w:rsid w:val="004D67B8"/>
    <w:rsid w:val="004D69D3"/>
    <w:rsid w:val="004D6CF3"/>
    <w:rsid w:val="004D7CB1"/>
    <w:rsid w:val="004E1E69"/>
    <w:rsid w:val="004F0528"/>
    <w:rsid w:val="004F1AE0"/>
    <w:rsid w:val="004F6618"/>
    <w:rsid w:val="004F66DE"/>
    <w:rsid w:val="004F7E0F"/>
    <w:rsid w:val="005067A4"/>
    <w:rsid w:val="00521E39"/>
    <w:rsid w:val="00521EE0"/>
    <w:rsid w:val="00521FBB"/>
    <w:rsid w:val="00523C87"/>
    <w:rsid w:val="00525252"/>
    <w:rsid w:val="005313E5"/>
    <w:rsid w:val="00531E6A"/>
    <w:rsid w:val="00533F96"/>
    <w:rsid w:val="00536A80"/>
    <w:rsid w:val="00540129"/>
    <w:rsid w:val="00541980"/>
    <w:rsid w:val="00541E45"/>
    <w:rsid w:val="00542513"/>
    <w:rsid w:val="00547AE5"/>
    <w:rsid w:val="0055248F"/>
    <w:rsid w:val="00552EF2"/>
    <w:rsid w:val="00556DF4"/>
    <w:rsid w:val="005629F5"/>
    <w:rsid w:val="00565B26"/>
    <w:rsid w:val="00570809"/>
    <w:rsid w:val="00571117"/>
    <w:rsid w:val="00573CF0"/>
    <w:rsid w:val="00575390"/>
    <w:rsid w:val="00580323"/>
    <w:rsid w:val="005806D1"/>
    <w:rsid w:val="005822BE"/>
    <w:rsid w:val="005823E2"/>
    <w:rsid w:val="005824AF"/>
    <w:rsid w:val="00583B4C"/>
    <w:rsid w:val="00584055"/>
    <w:rsid w:val="005874FE"/>
    <w:rsid w:val="00591D1C"/>
    <w:rsid w:val="00594D6D"/>
    <w:rsid w:val="00595907"/>
    <w:rsid w:val="00596CCF"/>
    <w:rsid w:val="005970E6"/>
    <w:rsid w:val="005971CE"/>
    <w:rsid w:val="005A11B8"/>
    <w:rsid w:val="005A12F2"/>
    <w:rsid w:val="005A6BA9"/>
    <w:rsid w:val="005A7BAD"/>
    <w:rsid w:val="005B12D3"/>
    <w:rsid w:val="005B197E"/>
    <w:rsid w:val="005B28DC"/>
    <w:rsid w:val="005B390E"/>
    <w:rsid w:val="005B3AE8"/>
    <w:rsid w:val="005C048E"/>
    <w:rsid w:val="005C11A1"/>
    <w:rsid w:val="005C1704"/>
    <w:rsid w:val="005C1AC7"/>
    <w:rsid w:val="005C2BD0"/>
    <w:rsid w:val="005C4836"/>
    <w:rsid w:val="005C4C60"/>
    <w:rsid w:val="005C525B"/>
    <w:rsid w:val="005D060C"/>
    <w:rsid w:val="005D0ADA"/>
    <w:rsid w:val="005D0B18"/>
    <w:rsid w:val="005D2521"/>
    <w:rsid w:val="005D2D12"/>
    <w:rsid w:val="005D3CEF"/>
    <w:rsid w:val="005D46C7"/>
    <w:rsid w:val="005D4FF3"/>
    <w:rsid w:val="005E1147"/>
    <w:rsid w:val="005E21B0"/>
    <w:rsid w:val="005E350E"/>
    <w:rsid w:val="005E5230"/>
    <w:rsid w:val="005E7BA9"/>
    <w:rsid w:val="005F34AD"/>
    <w:rsid w:val="005F59FF"/>
    <w:rsid w:val="005F6D40"/>
    <w:rsid w:val="00603AE7"/>
    <w:rsid w:val="006069F5"/>
    <w:rsid w:val="00610603"/>
    <w:rsid w:val="006127EB"/>
    <w:rsid w:val="00613471"/>
    <w:rsid w:val="00615FD7"/>
    <w:rsid w:val="006163F6"/>
    <w:rsid w:val="00620ACD"/>
    <w:rsid w:val="00621823"/>
    <w:rsid w:val="00622BE8"/>
    <w:rsid w:val="00622EBC"/>
    <w:rsid w:val="00625CBD"/>
    <w:rsid w:val="00633B05"/>
    <w:rsid w:val="00633C67"/>
    <w:rsid w:val="00636DDB"/>
    <w:rsid w:val="00640880"/>
    <w:rsid w:val="0064093F"/>
    <w:rsid w:val="00641620"/>
    <w:rsid w:val="0064482A"/>
    <w:rsid w:val="006448AD"/>
    <w:rsid w:val="00645016"/>
    <w:rsid w:val="00646B16"/>
    <w:rsid w:val="00650831"/>
    <w:rsid w:val="006522A5"/>
    <w:rsid w:val="006569CE"/>
    <w:rsid w:val="00660B3F"/>
    <w:rsid w:val="00662803"/>
    <w:rsid w:val="00663C57"/>
    <w:rsid w:val="00664C5B"/>
    <w:rsid w:val="00665E03"/>
    <w:rsid w:val="00667A7D"/>
    <w:rsid w:val="006705EF"/>
    <w:rsid w:val="0067156B"/>
    <w:rsid w:val="006729D7"/>
    <w:rsid w:val="00672E74"/>
    <w:rsid w:val="00673618"/>
    <w:rsid w:val="00673E70"/>
    <w:rsid w:val="00675540"/>
    <w:rsid w:val="00680BE1"/>
    <w:rsid w:val="006817CF"/>
    <w:rsid w:val="00683009"/>
    <w:rsid w:val="00684744"/>
    <w:rsid w:val="00685279"/>
    <w:rsid w:val="00687006"/>
    <w:rsid w:val="006878A5"/>
    <w:rsid w:val="0069055D"/>
    <w:rsid w:val="00692E51"/>
    <w:rsid w:val="00693580"/>
    <w:rsid w:val="00693FF8"/>
    <w:rsid w:val="006976FA"/>
    <w:rsid w:val="006A011F"/>
    <w:rsid w:val="006A07B0"/>
    <w:rsid w:val="006A31F9"/>
    <w:rsid w:val="006A748C"/>
    <w:rsid w:val="006A7694"/>
    <w:rsid w:val="006A7C61"/>
    <w:rsid w:val="006B2AC0"/>
    <w:rsid w:val="006B5D68"/>
    <w:rsid w:val="006C12FA"/>
    <w:rsid w:val="006C24C9"/>
    <w:rsid w:val="006C4535"/>
    <w:rsid w:val="006C6785"/>
    <w:rsid w:val="006D2DF5"/>
    <w:rsid w:val="006D3C8F"/>
    <w:rsid w:val="006D5AC8"/>
    <w:rsid w:val="006D747C"/>
    <w:rsid w:val="006D7646"/>
    <w:rsid w:val="006E357C"/>
    <w:rsid w:val="006E4A6A"/>
    <w:rsid w:val="006E555B"/>
    <w:rsid w:val="006F369F"/>
    <w:rsid w:val="006F39D1"/>
    <w:rsid w:val="006F546E"/>
    <w:rsid w:val="006F57DC"/>
    <w:rsid w:val="007009CC"/>
    <w:rsid w:val="00706024"/>
    <w:rsid w:val="00711319"/>
    <w:rsid w:val="00712763"/>
    <w:rsid w:val="0071355C"/>
    <w:rsid w:val="007142AF"/>
    <w:rsid w:val="00714962"/>
    <w:rsid w:val="00714FED"/>
    <w:rsid w:val="00716DA3"/>
    <w:rsid w:val="00717E72"/>
    <w:rsid w:val="00721271"/>
    <w:rsid w:val="00721BB1"/>
    <w:rsid w:val="00722CB6"/>
    <w:rsid w:val="007235A0"/>
    <w:rsid w:val="00723B34"/>
    <w:rsid w:val="00730184"/>
    <w:rsid w:val="00732668"/>
    <w:rsid w:val="00737062"/>
    <w:rsid w:val="007376DD"/>
    <w:rsid w:val="00742321"/>
    <w:rsid w:val="00743F50"/>
    <w:rsid w:val="00745009"/>
    <w:rsid w:val="0074618D"/>
    <w:rsid w:val="007502C0"/>
    <w:rsid w:val="00751C6A"/>
    <w:rsid w:val="007543F4"/>
    <w:rsid w:val="00754B68"/>
    <w:rsid w:val="00755AD0"/>
    <w:rsid w:val="00755B9A"/>
    <w:rsid w:val="00757CF1"/>
    <w:rsid w:val="00757E9D"/>
    <w:rsid w:val="007635FE"/>
    <w:rsid w:val="0076364E"/>
    <w:rsid w:val="00765BDA"/>
    <w:rsid w:val="00767204"/>
    <w:rsid w:val="00767212"/>
    <w:rsid w:val="0077553B"/>
    <w:rsid w:val="007773BE"/>
    <w:rsid w:val="007827A6"/>
    <w:rsid w:val="0079046D"/>
    <w:rsid w:val="007941ED"/>
    <w:rsid w:val="007A0793"/>
    <w:rsid w:val="007A1E8A"/>
    <w:rsid w:val="007A32F7"/>
    <w:rsid w:val="007A5960"/>
    <w:rsid w:val="007B0472"/>
    <w:rsid w:val="007B21E2"/>
    <w:rsid w:val="007B6865"/>
    <w:rsid w:val="007C16A3"/>
    <w:rsid w:val="007C1DDF"/>
    <w:rsid w:val="007C4308"/>
    <w:rsid w:val="007C5548"/>
    <w:rsid w:val="007C60C8"/>
    <w:rsid w:val="007C6AD6"/>
    <w:rsid w:val="007D23F6"/>
    <w:rsid w:val="007D3336"/>
    <w:rsid w:val="007D42B7"/>
    <w:rsid w:val="007D63B6"/>
    <w:rsid w:val="007E1371"/>
    <w:rsid w:val="007E286B"/>
    <w:rsid w:val="007E3A8F"/>
    <w:rsid w:val="007E4AF7"/>
    <w:rsid w:val="007F3472"/>
    <w:rsid w:val="008031E4"/>
    <w:rsid w:val="00804943"/>
    <w:rsid w:val="00806302"/>
    <w:rsid w:val="008074CB"/>
    <w:rsid w:val="008230D9"/>
    <w:rsid w:val="00825924"/>
    <w:rsid w:val="00827156"/>
    <w:rsid w:val="0083058A"/>
    <w:rsid w:val="00830B25"/>
    <w:rsid w:val="00831C76"/>
    <w:rsid w:val="00832CA6"/>
    <w:rsid w:val="00836754"/>
    <w:rsid w:val="0084162A"/>
    <w:rsid w:val="00842817"/>
    <w:rsid w:val="00847315"/>
    <w:rsid w:val="00850CEF"/>
    <w:rsid w:val="0085197A"/>
    <w:rsid w:val="008528DF"/>
    <w:rsid w:val="00853780"/>
    <w:rsid w:val="008538BA"/>
    <w:rsid w:val="00854387"/>
    <w:rsid w:val="00855494"/>
    <w:rsid w:val="00862799"/>
    <w:rsid w:val="0086454F"/>
    <w:rsid w:val="0086569B"/>
    <w:rsid w:val="00866BB3"/>
    <w:rsid w:val="0086766E"/>
    <w:rsid w:val="00867869"/>
    <w:rsid w:val="00874876"/>
    <w:rsid w:val="008754C2"/>
    <w:rsid w:val="008811CB"/>
    <w:rsid w:val="00885189"/>
    <w:rsid w:val="00887630"/>
    <w:rsid w:val="0088777A"/>
    <w:rsid w:val="00890E6F"/>
    <w:rsid w:val="00896001"/>
    <w:rsid w:val="00897D5B"/>
    <w:rsid w:val="008A2209"/>
    <w:rsid w:val="008A325C"/>
    <w:rsid w:val="008A3E2A"/>
    <w:rsid w:val="008A535B"/>
    <w:rsid w:val="008B22BC"/>
    <w:rsid w:val="008B2F9F"/>
    <w:rsid w:val="008B3A64"/>
    <w:rsid w:val="008B4508"/>
    <w:rsid w:val="008B4E03"/>
    <w:rsid w:val="008B5591"/>
    <w:rsid w:val="008C3059"/>
    <w:rsid w:val="008C37E2"/>
    <w:rsid w:val="008C706B"/>
    <w:rsid w:val="008C712B"/>
    <w:rsid w:val="008D0AB0"/>
    <w:rsid w:val="008D1CCF"/>
    <w:rsid w:val="008D3931"/>
    <w:rsid w:val="008D56C7"/>
    <w:rsid w:val="008D5E28"/>
    <w:rsid w:val="008E05DB"/>
    <w:rsid w:val="008E1CE7"/>
    <w:rsid w:val="008E3354"/>
    <w:rsid w:val="008E46CE"/>
    <w:rsid w:val="008E4FAE"/>
    <w:rsid w:val="008F178C"/>
    <w:rsid w:val="008F2741"/>
    <w:rsid w:val="008F3C02"/>
    <w:rsid w:val="008F3D22"/>
    <w:rsid w:val="008F3D26"/>
    <w:rsid w:val="008F507F"/>
    <w:rsid w:val="008F7440"/>
    <w:rsid w:val="00900538"/>
    <w:rsid w:val="00901059"/>
    <w:rsid w:val="00901E88"/>
    <w:rsid w:val="009027AB"/>
    <w:rsid w:val="0090489D"/>
    <w:rsid w:val="009075C3"/>
    <w:rsid w:val="00907A9A"/>
    <w:rsid w:val="00907C65"/>
    <w:rsid w:val="00910821"/>
    <w:rsid w:val="009123D1"/>
    <w:rsid w:val="00915331"/>
    <w:rsid w:val="0091593C"/>
    <w:rsid w:val="00916A03"/>
    <w:rsid w:val="00920CF2"/>
    <w:rsid w:val="00922473"/>
    <w:rsid w:val="00932D08"/>
    <w:rsid w:val="009403C9"/>
    <w:rsid w:val="00943C81"/>
    <w:rsid w:val="009469ED"/>
    <w:rsid w:val="0094776E"/>
    <w:rsid w:val="00947E29"/>
    <w:rsid w:val="00950538"/>
    <w:rsid w:val="00951318"/>
    <w:rsid w:val="009523AD"/>
    <w:rsid w:val="00953BB1"/>
    <w:rsid w:val="00955090"/>
    <w:rsid w:val="009577A7"/>
    <w:rsid w:val="009614D7"/>
    <w:rsid w:val="00962C22"/>
    <w:rsid w:val="00962E36"/>
    <w:rsid w:val="00963B51"/>
    <w:rsid w:val="00964DF3"/>
    <w:rsid w:val="00964EBC"/>
    <w:rsid w:val="00965345"/>
    <w:rsid w:val="00976027"/>
    <w:rsid w:val="00977732"/>
    <w:rsid w:val="00980122"/>
    <w:rsid w:val="009823B5"/>
    <w:rsid w:val="009832DB"/>
    <w:rsid w:val="00983656"/>
    <w:rsid w:val="009848B9"/>
    <w:rsid w:val="00984AC0"/>
    <w:rsid w:val="00984FFA"/>
    <w:rsid w:val="009859DC"/>
    <w:rsid w:val="00997514"/>
    <w:rsid w:val="009A15ED"/>
    <w:rsid w:val="009A297D"/>
    <w:rsid w:val="009A304F"/>
    <w:rsid w:val="009A3EBB"/>
    <w:rsid w:val="009A57F8"/>
    <w:rsid w:val="009A63AB"/>
    <w:rsid w:val="009A7205"/>
    <w:rsid w:val="009B1E83"/>
    <w:rsid w:val="009B2A52"/>
    <w:rsid w:val="009B346D"/>
    <w:rsid w:val="009B410A"/>
    <w:rsid w:val="009B4942"/>
    <w:rsid w:val="009B52FC"/>
    <w:rsid w:val="009B540A"/>
    <w:rsid w:val="009B57D3"/>
    <w:rsid w:val="009B6414"/>
    <w:rsid w:val="009B79C9"/>
    <w:rsid w:val="009C0962"/>
    <w:rsid w:val="009C17E4"/>
    <w:rsid w:val="009C315C"/>
    <w:rsid w:val="009C3EB0"/>
    <w:rsid w:val="009C4145"/>
    <w:rsid w:val="009C6C33"/>
    <w:rsid w:val="009D24DE"/>
    <w:rsid w:val="009D4295"/>
    <w:rsid w:val="009D72DF"/>
    <w:rsid w:val="009E1C68"/>
    <w:rsid w:val="009E356D"/>
    <w:rsid w:val="009E578F"/>
    <w:rsid w:val="009E6A7E"/>
    <w:rsid w:val="009F36B0"/>
    <w:rsid w:val="009F47B5"/>
    <w:rsid w:val="009F52BE"/>
    <w:rsid w:val="00A000C6"/>
    <w:rsid w:val="00A005E1"/>
    <w:rsid w:val="00A03E60"/>
    <w:rsid w:val="00A03ECF"/>
    <w:rsid w:val="00A05459"/>
    <w:rsid w:val="00A059E3"/>
    <w:rsid w:val="00A06369"/>
    <w:rsid w:val="00A066B7"/>
    <w:rsid w:val="00A070CB"/>
    <w:rsid w:val="00A1219F"/>
    <w:rsid w:val="00A124AA"/>
    <w:rsid w:val="00A139CF"/>
    <w:rsid w:val="00A13B0B"/>
    <w:rsid w:val="00A13B55"/>
    <w:rsid w:val="00A13C64"/>
    <w:rsid w:val="00A14486"/>
    <w:rsid w:val="00A162D7"/>
    <w:rsid w:val="00A20D40"/>
    <w:rsid w:val="00A30EED"/>
    <w:rsid w:val="00A3301C"/>
    <w:rsid w:val="00A33D18"/>
    <w:rsid w:val="00A343CE"/>
    <w:rsid w:val="00A40974"/>
    <w:rsid w:val="00A43F38"/>
    <w:rsid w:val="00A4447F"/>
    <w:rsid w:val="00A45247"/>
    <w:rsid w:val="00A45740"/>
    <w:rsid w:val="00A46489"/>
    <w:rsid w:val="00A4775E"/>
    <w:rsid w:val="00A5246E"/>
    <w:rsid w:val="00A54653"/>
    <w:rsid w:val="00A5512A"/>
    <w:rsid w:val="00A5513B"/>
    <w:rsid w:val="00A5641E"/>
    <w:rsid w:val="00A64716"/>
    <w:rsid w:val="00A65A51"/>
    <w:rsid w:val="00A6695B"/>
    <w:rsid w:val="00A67130"/>
    <w:rsid w:val="00A710F5"/>
    <w:rsid w:val="00A73C97"/>
    <w:rsid w:val="00A76209"/>
    <w:rsid w:val="00A76CB2"/>
    <w:rsid w:val="00A77CE5"/>
    <w:rsid w:val="00A82CFE"/>
    <w:rsid w:val="00A84A72"/>
    <w:rsid w:val="00A901D1"/>
    <w:rsid w:val="00A90B10"/>
    <w:rsid w:val="00A90FE2"/>
    <w:rsid w:val="00A928CD"/>
    <w:rsid w:val="00A92ADB"/>
    <w:rsid w:val="00A95E6F"/>
    <w:rsid w:val="00A970DC"/>
    <w:rsid w:val="00AA2608"/>
    <w:rsid w:val="00AA3218"/>
    <w:rsid w:val="00AA34A9"/>
    <w:rsid w:val="00AA43D9"/>
    <w:rsid w:val="00AA4D5A"/>
    <w:rsid w:val="00AA7D41"/>
    <w:rsid w:val="00AA7ECD"/>
    <w:rsid w:val="00AB21E9"/>
    <w:rsid w:val="00AB3013"/>
    <w:rsid w:val="00AB37E9"/>
    <w:rsid w:val="00AB38F7"/>
    <w:rsid w:val="00AB66D7"/>
    <w:rsid w:val="00AC22A6"/>
    <w:rsid w:val="00AC238E"/>
    <w:rsid w:val="00AC450A"/>
    <w:rsid w:val="00AC6342"/>
    <w:rsid w:val="00AC7F55"/>
    <w:rsid w:val="00AD002D"/>
    <w:rsid w:val="00AD120C"/>
    <w:rsid w:val="00AD1534"/>
    <w:rsid w:val="00AD2016"/>
    <w:rsid w:val="00AD3C58"/>
    <w:rsid w:val="00AE082D"/>
    <w:rsid w:val="00AE356E"/>
    <w:rsid w:val="00AE616F"/>
    <w:rsid w:val="00AF0359"/>
    <w:rsid w:val="00AF1767"/>
    <w:rsid w:val="00AF1CD6"/>
    <w:rsid w:val="00AF45A1"/>
    <w:rsid w:val="00AF65F4"/>
    <w:rsid w:val="00AF7153"/>
    <w:rsid w:val="00AF77A2"/>
    <w:rsid w:val="00B009FF"/>
    <w:rsid w:val="00B01067"/>
    <w:rsid w:val="00B0245D"/>
    <w:rsid w:val="00B02CA3"/>
    <w:rsid w:val="00B043EA"/>
    <w:rsid w:val="00B04E94"/>
    <w:rsid w:val="00B0678A"/>
    <w:rsid w:val="00B126F1"/>
    <w:rsid w:val="00B2374B"/>
    <w:rsid w:val="00B24236"/>
    <w:rsid w:val="00B24CCD"/>
    <w:rsid w:val="00B25DFB"/>
    <w:rsid w:val="00B27D64"/>
    <w:rsid w:val="00B30AF0"/>
    <w:rsid w:val="00B30B50"/>
    <w:rsid w:val="00B33179"/>
    <w:rsid w:val="00B337C1"/>
    <w:rsid w:val="00B35B69"/>
    <w:rsid w:val="00B40463"/>
    <w:rsid w:val="00B42303"/>
    <w:rsid w:val="00B43739"/>
    <w:rsid w:val="00B508FE"/>
    <w:rsid w:val="00B517B4"/>
    <w:rsid w:val="00B52A21"/>
    <w:rsid w:val="00B533E5"/>
    <w:rsid w:val="00B551FF"/>
    <w:rsid w:val="00B578A3"/>
    <w:rsid w:val="00B604E4"/>
    <w:rsid w:val="00B6136D"/>
    <w:rsid w:val="00B62E82"/>
    <w:rsid w:val="00B664F4"/>
    <w:rsid w:val="00B673FE"/>
    <w:rsid w:val="00B70601"/>
    <w:rsid w:val="00B71DC0"/>
    <w:rsid w:val="00B720A8"/>
    <w:rsid w:val="00B76540"/>
    <w:rsid w:val="00B76852"/>
    <w:rsid w:val="00B8004D"/>
    <w:rsid w:val="00B8056E"/>
    <w:rsid w:val="00B80CA8"/>
    <w:rsid w:val="00B818F2"/>
    <w:rsid w:val="00B82C90"/>
    <w:rsid w:val="00B82D2B"/>
    <w:rsid w:val="00B85DC0"/>
    <w:rsid w:val="00B9022D"/>
    <w:rsid w:val="00B950A5"/>
    <w:rsid w:val="00B976AA"/>
    <w:rsid w:val="00BA183A"/>
    <w:rsid w:val="00BA1F86"/>
    <w:rsid w:val="00BA534D"/>
    <w:rsid w:val="00BA5F7D"/>
    <w:rsid w:val="00BA71E8"/>
    <w:rsid w:val="00BB1C28"/>
    <w:rsid w:val="00BB1E69"/>
    <w:rsid w:val="00BB7E00"/>
    <w:rsid w:val="00BC080C"/>
    <w:rsid w:val="00BC1266"/>
    <w:rsid w:val="00BC56C2"/>
    <w:rsid w:val="00BC723C"/>
    <w:rsid w:val="00BC79AD"/>
    <w:rsid w:val="00BD0393"/>
    <w:rsid w:val="00BD466D"/>
    <w:rsid w:val="00BD5DCF"/>
    <w:rsid w:val="00BD6958"/>
    <w:rsid w:val="00BE03C4"/>
    <w:rsid w:val="00BE04B0"/>
    <w:rsid w:val="00BE0F5E"/>
    <w:rsid w:val="00BE14CA"/>
    <w:rsid w:val="00BE4210"/>
    <w:rsid w:val="00BE54C5"/>
    <w:rsid w:val="00BE6E9A"/>
    <w:rsid w:val="00BF30DF"/>
    <w:rsid w:val="00BF7675"/>
    <w:rsid w:val="00BF7EA2"/>
    <w:rsid w:val="00C025A6"/>
    <w:rsid w:val="00C07A65"/>
    <w:rsid w:val="00C10579"/>
    <w:rsid w:val="00C1281A"/>
    <w:rsid w:val="00C23465"/>
    <w:rsid w:val="00C250B4"/>
    <w:rsid w:val="00C25A6C"/>
    <w:rsid w:val="00C262BB"/>
    <w:rsid w:val="00C26CBB"/>
    <w:rsid w:val="00C34D7B"/>
    <w:rsid w:val="00C35580"/>
    <w:rsid w:val="00C3740D"/>
    <w:rsid w:val="00C376A4"/>
    <w:rsid w:val="00C37979"/>
    <w:rsid w:val="00C37B5A"/>
    <w:rsid w:val="00C37C3D"/>
    <w:rsid w:val="00C37E1A"/>
    <w:rsid w:val="00C403AC"/>
    <w:rsid w:val="00C428A7"/>
    <w:rsid w:val="00C435DF"/>
    <w:rsid w:val="00C43F00"/>
    <w:rsid w:val="00C43F39"/>
    <w:rsid w:val="00C44065"/>
    <w:rsid w:val="00C44E6A"/>
    <w:rsid w:val="00C45011"/>
    <w:rsid w:val="00C4569A"/>
    <w:rsid w:val="00C531F5"/>
    <w:rsid w:val="00C53840"/>
    <w:rsid w:val="00C5632D"/>
    <w:rsid w:val="00C60668"/>
    <w:rsid w:val="00C61068"/>
    <w:rsid w:val="00C6216D"/>
    <w:rsid w:val="00C627EA"/>
    <w:rsid w:val="00C64829"/>
    <w:rsid w:val="00C6744F"/>
    <w:rsid w:val="00C72D39"/>
    <w:rsid w:val="00C757BD"/>
    <w:rsid w:val="00C762CF"/>
    <w:rsid w:val="00C80464"/>
    <w:rsid w:val="00C853BD"/>
    <w:rsid w:val="00C861C8"/>
    <w:rsid w:val="00C87328"/>
    <w:rsid w:val="00C87667"/>
    <w:rsid w:val="00C91937"/>
    <w:rsid w:val="00C92729"/>
    <w:rsid w:val="00C9333B"/>
    <w:rsid w:val="00C93E9D"/>
    <w:rsid w:val="00C94827"/>
    <w:rsid w:val="00C94EE4"/>
    <w:rsid w:val="00C9505A"/>
    <w:rsid w:val="00C9637E"/>
    <w:rsid w:val="00C9780F"/>
    <w:rsid w:val="00CA1927"/>
    <w:rsid w:val="00CA1DE3"/>
    <w:rsid w:val="00CA30ED"/>
    <w:rsid w:val="00CA34A0"/>
    <w:rsid w:val="00CA34CF"/>
    <w:rsid w:val="00CA5D41"/>
    <w:rsid w:val="00CB02FE"/>
    <w:rsid w:val="00CB3CC9"/>
    <w:rsid w:val="00CC7EDE"/>
    <w:rsid w:val="00CD1DBB"/>
    <w:rsid w:val="00CD51D1"/>
    <w:rsid w:val="00CD5521"/>
    <w:rsid w:val="00CD74B2"/>
    <w:rsid w:val="00CE262C"/>
    <w:rsid w:val="00CE3656"/>
    <w:rsid w:val="00CE45B1"/>
    <w:rsid w:val="00CE4A7B"/>
    <w:rsid w:val="00CF012C"/>
    <w:rsid w:val="00CF0CBA"/>
    <w:rsid w:val="00CF3A2E"/>
    <w:rsid w:val="00CF562D"/>
    <w:rsid w:val="00CF6A45"/>
    <w:rsid w:val="00CF7553"/>
    <w:rsid w:val="00CF7921"/>
    <w:rsid w:val="00D02E5C"/>
    <w:rsid w:val="00D043C8"/>
    <w:rsid w:val="00D04B86"/>
    <w:rsid w:val="00D05853"/>
    <w:rsid w:val="00D05B76"/>
    <w:rsid w:val="00D07F14"/>
    <w:rsid w:val="00D102EC"/>
    <w:rsid w:val="00D12A26"/>
    <w:rsid w:val="00D144A3"/>
    <w:rsid w:val="00D160FA"/>
    <w:rsid w:val="00D204C1"/>
    <w:rsid w:val="00D20FD6"/>
    <w:rsid w:val="00D2184E"/>
    <w:rsid w:val="00D258CB"/>
    <w:rsid w:val="00D264E2"/>
    <w:rsid w:val="00D31259"/>
    <w:rsid w:val="00D32FAA"/>
    <w:rsid w:val="00D33B7D"/>
    <w:rsid w:val="00D37C84"/>
    <w:rsid w:val="00D40617"/>
    <w:rsid w:val="00D419A0"/>
    <w:rsid w:val="00D42927"/>
    <w:rsid w:val="00D4685F"/>
    <w:rsid w:val="00D46F05"/>
    <w:rsid w:val="00D50C58"/>
    <w:rsid w:val="00D546B5"/>
    <w:rsid w:val="00D62162"/>
    <w:rsid w:val="00D63468"/>
    <w:rsid w:val="00D66728"/>
    <w:rsid w:val="00D70AE8"/>
    <w:rsid w:val="00D727DC"/>
    <w:rsid w:val="00D734F4"/>
    <w:rsid w:val="00D802B4"/>
    <w:rsid w:val="00D872A5"/>
    <w:rsid w:val="00D9184F"/>
    <w:rsid w:val="00D93AB6"/>
    <w:rsid w:val="00D9523D"/>
    <w:rsid w:val="00D95F85"/>
    <w:rsid w:val="00D9609C"/>
    <w:rsid w:val="00D9701E"/>
    <w:rsid w:val="00DA0995"/>
    <w:rsid w:val="00DA2EBF"/>
    <w:rsid w:val="00DA4C87"/>
    <w:rsid w:val="00DB1071"/>
    <w:rsid w:val="00DB116F"/>
    <w:rsid w:val="00DB2426"/>
    <w:rsid w:val="00DB4B6E"/>
    <w:rsid w:val="00DC1601"/>
    <w:rsid w:val="00DC1FD3"/>
    <w:rsid w:val="00DC3CDC"/>
    <w:rsid w:val="00DC4238"/>
    <w:rsid w:val="00DC60A7"/>
    <w:rsid w:val="00DC6924"/>
    <w:rsid w:val="00DC6D4D"/>
    <w:rsid w:val="00DD067C"/>
    <w:rsid w:val="00DD2076"/>
    <w:rsid w:val="00DD2334"/>
    <w:rsid w:val="00DD31EC"/>
    <w:rsid w:val="00DE2FAC"/>
    <w:rsid w:val="00DE5C8A"/>
    <w:rsid w:val="00DF0C8A"/>
    <w:rsid w:val="00DF1584"/>
    <w:rsid w:val="00DF18C3"/>
    <w:rsid w:val="00DF219A"/>
    <w:rsid w:val="00DF2CB5"/>
    <w:rsid w:val="00DF4262"/>
    <w:rsid w:val="00DF44A5"/>
    <w:rsid w:val="00DF4C9C"/>
    <w:rsid w:val="00DF5419"/>
    <w:rsid w:val="00DF666D"/>
    <w:rsid w:val="00DF7882"/>
    <w:rsid w:val="00E07CE1"/>
    <w:rsid w:val="00E07DB8"/>
    <w:rsid w:val="00E100F0"/>
    <w:rsid w:val="00E10349"/>
    <w:rsid w:val="00E14E04"/>
    <w:rsid w:val="00E15CF2"/>
    <w:rsid w:val="00E1656A"/>
    <w:rsid w:val="00E21456"/>
    <w:rsid w:val="00E2200D"/>
    <w:rsid w:val="00E24972"/>
    <w:rsid w:val="00E26172"/>
    <w:rsid w:val="00E32805"/>
    <w:rsid w:val="00E33EB4"/>
    <w:rsid w:val="00E341F4"/>
    <w:rsid w:val="00E35C60"/>
    <w:rsid w:val="00E376FF"/>
    <w:rsid w:val="00E426CF"/>
    <w:rsid w:val="00E43D9E"/>
    <w:rsid w:val="00E43EAE"/>
    <w:rsid w:val="00E44C49"/>
    <w:rsid w:val="00E4639C"/>
    <w:rsid w:val="00E47ADD"/>
    <w:rsid w:val="00E5017B"/>
    <w:rsid w:val="00E50656"/>
    <w:rsid w:val="00E53D1A"/>
    <w:rsid w:val="00E540B6"/>
    <w:rsid w:val="00E607B8"/>
    <w:rsid w:val="00E6180B"/>
    <w:rsid w:val="00E618B4"/>
    <w:rsid w:val="00E621BA"/>
    <w:rsid w:val="00E65120"/>
    <w:rsid w:val="00E656D8"/>
    <w:rsid w:val="00E65812"/>
    <w:rsid w:val="00E66405"/>
    <w:rsid w:val="00E66B49"/>
    <w:rsid w:val="00E708D3"/>
    <w:rsid w:val="00E70A2B"/>
    <w:rsid w:val="00E72AF9"/>
    <w:rsid w:val="00E730D3"/>
    <w:rsid w:val="00E744BF"/>
    <w:rsid w:val="00E7594E"/>
    <w:rsid w:val="00E82B16"/>
    <w:rsid w:val="00E831E5"/>
    <w:rsid w:val="00E86F71"/>
    <w:rsid w:val="00E91B09"/>
    <w:rsid w:val="00E92A06"/>
    <w:rsid w:val="00E92C9D"/>
    <w:rsid w:val="00E979B8"/>
    <w:rsid w:val="00E97D51"/>
    <w:rsid w:val="00EA0419"/>
    <w:rsid w:val="00EA1D1E"/>
    <w:rsid w:val="00EA6953"/>
    <w:rsid w:val="00EB2C05"/>
    <w:rsid w:val="00EB5BDF"/>
    <w:rsid w:val="00EB5F13"/>
    <w:rsid w:val="00EB6E0A"/>
    <w:rsid w:val="00EB6E63"/>
    <w:rsid w:val="00EC40F0"/>
    <w:rsid w:val="00EC6599"/>
    <w:rsid w:val="00EC69A8"/>
    <w:rsid w:val="00EC6FA4"/>
    <w:rsid w:val="00EC7BDA"/>
    <w:rsid w:val="00ED08F9"/>
    <w:rsid w:val="00ED25D6"/>
    <w:rsid w:val="00ED2C2F"/>
    <w:rsid w:val="00ED47C2"/>
    <w:rsid w:val="00ED4E58"/>
    <w:rsid w:val="00ED6804"/>
    <w:rsid w:val="00ED6C6E"/>
    <w:rsid w:val="00ED6F11"/>
    <w:rsid w:val="00EE35BC"/>
    <w:rsid w:val="00EE4020"/>
    <w:rsid w:val="00EF368E"/>
    <w:rsid w:val="00EF41AB"/>
    <w:rsid w:val="00F00B10"/>
    <w:rsid w:val="00F04262"/>
    <w:rsid w:val="00F069ED"/>
    <w:rsid w:val="00F111A1"/>
    <w:rsid w:val="00F16A3C"/>
    <w:rsid w:val="00F212BD"/>
    <w:rsid w:val="00F2533E"/>
    <w:rsid w:val="00F25608"/>
    <w:rsid w:val="00F25F0F"/>
    <w:rsid w:val="00F27E3E"/>
    <w:rsid w:val="00F31B56"/>
    <w:rsid w:val="00F3480C"/>
    <w:rsid w:val="00F36B7F"/>
    <w:rsid w:val="00F37033"/>
    <w:rsid w:val="00F37BC9"/>
    <w:rsid w:val="00F400D4"/>
    <w:rsid w:val="00F4088B"/>
    <w:rsid w:val="00F41E82"/>
    <w:rsid w:val="00F45516"/>
    <w:rsid w:val="00F477D9"/>
    <w:rsid w:val="00F507D0"/>
    <w:rsid w:val="00F50BC6"/>
    <w:rsid w:val="00F513E3"/>
    <w:rsid w:val="00F53D08"/>
    <w:rsid w:val="00F607C6"/>
    <w:rsid w:val="00F612CF"/>
    <w:rsid w:val="00F629A8"/>
    <w:rsid w:val="00F63744"/>
    <w:rsid w:val="00F64AB8"/>
    <w:rsid w:val="00F70440"/>
    <w:rsid w:val="00F70E09"/>
    <w:rsid w:val="00F71944"/>
    <w:rsid w:val="00F71A4B"/>
    <w:rsid w:val="00F72C97"/>
    <w:rsid w:val="00F743A3"/>
    <w:rsid w:val="00F7652C"/>
    <w:rsid w:val="00F80380"/>
    <w:rsid w:val="00F81122"/>
    <w:rsid w:val="00F83020"/>
    <w:rsid w:val="00F83054"/>
    <w:rsid w:val="00F830CA"/>
    <w:rsid w:val="00F83FA2"/>
    <w:rsid w:val="00F849A8"/>
    <w:rsid w:val="00F85365"/>
    <w:rsid w:val="00F85977"/>
    <w:rsid w:val="00F86C24"/>
    <w:rsid w:val="00F8769A"/>
    <w:rsid w:val="00F9260E"/>
    <w:rsid w:val="00F92A52"/>
    <w:rsid w:val="00F936BF"/>
    <w:rsid w:val="00F9430D"/>
    <w:rsid w:val="00F9536F"/>
    <w:rsid w:val="00F967A5"/>
    <w:rsid w:val="00F96856"/>
    <w:rsid w:val="00F97F22"/>
    <w:rsid w:val="00FA05B9"/>
    <w:rsid w:val="00FA241A"/>
    <w:rsid w:val="00FA4615"/>
    <w:rsid w:val="00FA4CBE"/>
    <w:rsid w:val="00FA5996"/>
    <w:rsid w:val="00FB1E87"/>
    <w:rsid w:val="00FB4929"/>
    <w:rsid w:val="00FB5FB1"/>
    <w:rsid w:val="00FB6D96"/>
    <w:rsid w:val="00FB7E2B"/>
    <w:rsid w:val="00FC038F"/>
    <w:rsid w:val="00FC0E83"/>
    <w:rsid w:val="00FC188C"/>
    <w:rsid w:val="00FC2FED"/>
    <w:rsid w:val="00FC31F9"/>
    <w:rsid w:val="00FC7AD1"/>
    <w:rsid w:val="00FD00A4"/>
    <w:rsid w:val="00FD0632"/>
    <w:rsid w:val="00FD2D48"/>
    <w:rsid w:val="00FD2D68"/>
    <w:rsid w:val="00FD3DF1"/>
    <w:rsid w:val="00FD4198"/>
    <w:rsid w:val="00FD4E79"/>
    <w:rsid w:val="00FD5526"/>
    <w:rsid w:val="00FD58B2"/>
    <w:rsid w:val="00FE112F"/>
    <w:rsid w:val="00FE3686"/>
    <w:rsid w:val="00FE59EE"/>
    <w:rsid w:val="00FF0B17"/>
    <w:rsid w:val="00FF6012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FD07C"/>
  <w15:chartTrackingRefBased/>
  <w15:docId w15:val="{C23AF0FB-1E27-4A61-B5F7-FFCE5D13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21"/>
    <w:pPr>
      <w:jc w:val="both"/>
    </w:pPr>
    <w:rPr>
      <w:sz w:val="24"/>
      <w:szCs w:val="24"/>
      <w:lang w:val="en-US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40B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25924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5924"/>
    <w:rPr>
      <w:sz w:val="20"/>
      <w:szCs w:val="20"/>
    </w:rPr>
  </w:style>
  <w:style w:type="character" w:customStyle="1" w:styleId="CommentTextChar">
    <w:name w:val="Comment Text Char"/>
    <w:link w:val="CommentText"/>
    <w:rsid w:val="00825924"/>
    <w:rPr>
      <w:lang w:val="en-US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825924"/>
    <w:rPr>
      <w:b/>
      <w:bCs/>
    </w:rPr>
  </w:style>
  <w:style w:type="character" w:customStyle="1" w:styleId="CommentSubjectChar">
    <w:name w:val="Comment Subject Char"/>
    <w:link w:val="CommentSubject"/>
    <w:rsid w:val="00825924"/>
    <w:rPr>
      <w:b/>
      <w:bCs/>
      <w:lang w:val="en-US" w:eastAsia="sl-SI"/>
    </w:rPr>
  </w:style>
  <w:style w:type="paragraph" w:styleId="Header">
    <w:name w:val="header"/>
    <w:basedOn w:val="Normal"/>
    <w:link w:val="HeaderChar"/>
    <w:rsid w:val="00673E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73E70"/>
    <w:rPr>
      <w:sz w:val="24"/>
      <w:szCs w:val="24"/>
      <w:lang w:val="en-US" w:eastAsia="sl-SI"/>
    </w:rPr>
  </w:style>
  <w:style w:type="paragraph" w:styleId="Footer">
    <w:name w:val="footer"/>
    <w:basedOn w:val="Normal"/>
    <w:link w:val="FooterChar"/>
    <w:rsid w:val="00673E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73E70"/>
    <w:rPr>
      <w:sz w:val="24"/>
      <w:szCs w:val="24"/>
      <w:lang w:val="en-US" w:eastAsia="sl-SI"/>
    </w:rPr>
  </w:style>
  <w:style w:type="table" w:styleId="TableGrid">
    <w:name w:val="Table Grid"/>
    <w:basedOn w:val="TableNormal"/>
    <w:uiPriority w:val="59"/>
    <w:rsid w:val="00763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3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9EF6-616C-4DD8-A598-5E3A4110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prijavu defekta kvaliteta lijeka</vt:lpstr>
    </vt:vector>
  </TitlesOfParts>
  <Company>Institut za ljekove i medicinska sredstva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defekta kvaliteta lijeka</dc:title>
  <dc:subject/>
  <dc:creator>Maja Lisičić</dc:creator>
  <cp:keywords/>
  <cp:lastModifiedBy>Slađana Marsenić</cp:lastModifiedBy>
  <cp:revision>3</cp:revision>
  <cp:lastPrinted>2010-03-09T12:54:00Z</cp:lastPrinted>
  <dcterms:created xsi:type="dcterms:W3CDTF">2026-07-10T06:45:00Z</dcterms:created>
  <dcterms:modified xsi:type="dcterms:W3CDTF">2026-07-10T07:48:00Z</dcterms:modified>
</cp:coreProperties>
</file>