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F6B40" w14:textId="77777777" w:rsidR="00C22BE5" w:rsidRPr="00390924" w:rsidRDefault="00C22BE5" w:rsidP="00C22BE5">
      <w:pPr>
        <w:rPr>
          <w:sz w:val="22"/>
          <w:szCs w:val="22"/>
        </w:rPr>
      </w:pPr>
    </w:p>
    <w:p w14:paraId="6F0F6B41" w14:textId="77777777" w:rsidR="00C22BE5" w:rsidRPr="00390924" w:rsidRDefault="00C22BE5" w:rsidP="00C22BE5">
      <w:pPr>
        <w:rPr>
          <w:sz w:val="22"/>
          <w:szCs w:val="22"/>
        </w:rPr>
      </w:pPr>
    </w:p>
    <w:p w14:paraId="6F0F6B42"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6F0F6B46" w14:textId="77777777" w:rsidR="00C22BE5" w:rsidRPr="00390924" w:rsidRDefault="00C22BE5" w:rsidP="00C22BE5">
      <w:pPr>
        <w:pStyle w:val="Header"/>
        <w:tabs>
          <w:tab w:val="left" w:pos="284"/>
        </w:tabs>
        <w:rPr>
          <w:sz w:val="22"/>
          <w:szCs w:val="22"/>
          <w:lang w:val="de-DE"/>
        </w:rPr>
      </w:pPr>
    </w:p>
    <w:p w14:paraId="15D76561" w14:textId="443ECBEF" w:rsidR="000872F2" w:rsidRPr="000872F2" w:rsidRDefault="000872F2" w:rsidP="000872F2">
      <w:pPr>
        <w:pStyle w:val="Header"/>
        <w:tabs>
          <w:tab w:val="left" w:pos="284"/>
        </w:tabs>
        <w:jc w:val="center"/>
        <w:rPr>
          <w:sz w:val="22"/>
          <w:szCs w:val="22"/>
          <w:lang w:val="de-DE"/>
        </w:rPr>
      </w:pPr>
      <w:r w:rsidRPr="000872F2">
        <w:rPr>
          <w:sz w:val="22"/>
          <w:szCs w:val="22"/>
          <w:lang w:val="de-DE"/>
        </w:rPr>
        <w:t>Esram, 10 mg, film tableta</w:t>
      </w:r>
    </w:p>
    <w:p w14:paraId="6F0F6B47" w14:textId="0358F151" w:rsidR="00C22BE5" w:rsidRPr="00390924" w:rsidRDefault="000872F2" w:rsidP="000872F2">
      <w:pPr>
        <w:pStyle w:val="Header"/>
        <w:tabs>
          <w:tab w:val="left" w:pos="284"/>
        </w:tabs>
        <w:jc w:val="center"/>
        <w:rPr>
          <w:sz w:val="22"/>
          <w:szCs w:val="22"/>
          <w:lang w:val="de-DE"/>
        </w:rPr>
      </w:pPr>
      <w:r w:rsidRPr="000872F2">
        <w:rPr>
          <w:sz w:val="22"/>
          <w:szCs w:val="22"/>
          <w:lang w:val="de-DE"/>
        </w:rPr>
        <w:t>escitalopram</w:t>
      </w:r>
    </w:p>
    <w:p w14:paraId="6F0F6B49" w14:textId="77777777" w:rsidR="001B6B05" w:rsidRPr="00390924" w:rsidRDefault="001B6B05" w:rsidP="00C22BE5">
      <w:pPr>
        <w:pStyle w:val="Header"/>
        <w:tabs>
          <w:tab w:val="left" w:pos="284"/>
        </w:tabs>
        <w:rPr>
          <w:sz w:val="22"/>
          <w:szCs w:val="22"/>
          <w:lang w:val="de-DE"/>
        </w:rPr>
      </w:pPr>
    </w:p>
    <w:p w14:paraId="6F0F6B4A" w14:textId="77777777" w:rsidR="00C22BE5" w:rsidRPr="00390924" w:rsidRDefault="00C22BE5" w:rsidP="00C22BE5">
      <w:pPr>
        <w:pStyle w:val="Header"/>
        <w:tabs>
          <w:tab w:val="left" w:pos="284"/>
        </w:tabs>
        <w:rPr>
          <w:sz w:val="22"/>
          <w:szCs w:val="22"/>
          <w:lang w:val="de-DE"/>
        </w:rPr>
      </w:pPr>
    </w:p>
    <w:p w14:paraId="6F0F6B4E" w14:textId="77777777" w:rsidR="00A32113" w:rsidRPr="00390924" w:rsidRDefault="00A32113" w:rsidP="00A32113">
      <w:pPr>
        <w:pStyle w:val="Header"/>
        <w:tabs>
          <w:tab w:val="left" w:pos="284"/>
        </w:tabs>
        <w:ind w:left="360"/>
        <w:rPr>
          <w:i/>
          <w:iCs/>
          <w:sz w:val="22"/>
          <w:szCs w:val="22"/>
          <w:lang w:val="sr-Latn-CS"/>
        </w:rPr>
      </w:pPr>
    </w:p>
    <w:p w14:paraId="6F0F6B4F" w14:textId="77777777" w:rsidR="006A2B96" w:rsidRPr="00390924" w:rsidRDefault="00A32113" w:rsidP="009D4825">
      <w:pPr>
        <w:widowControl w:val="0"/>
        <w:autoSpaceDE w:val="0"/>
        <w:autoSpaceDN w:val="0"/>
        <w:ind w:left="360" w:hanging="360"/>
        <w:jc w:val="both"/>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A26EFC">
        <w:rPr>
          <w:sz w:val="22"/>
          <w:szCs w:val="22"/>
          <w:lang w:val="sr-Latn-CS"/>
        </w:rPr>
        <w:t xml:space="preserve"> </w:t>
      </w:r>
      <w:r w:rsidR="006A2B96" w:rsidRPr="00390924">
        <w:rPr>
          <w:b/>
          <w:bCs/>
          <w:sz w:val="22"/>
          <w:szCs w:val="22"/>
          <w:lang w:val="sr-Latn-CS"/>
        </w:rPr>
        <w:t xml:space="preserve">jer sadrži </w:t>
      </w:r>
    </w:p>
    <w:p w14:paraId="6F0F6B50" w14:textId="77777777" w:rsidR="00A32113" w:rsidRPr="00390924" w:rsidRDefault="006A2B96" w:rsidP="009D4825">
      <w:pPr>
        <w:widowControl w:val="0"/>
        <w:autoSpaceDE w:val="0"/>
        <w:autoSpaceDN w:val="0"/>
        <w:ind w:left="360" w:hanging="360"/>
        <w:jc w:val="both"/>
        <w:rPr>
          <w:b/>
          <w:bCs/>
          <w:sz w:val="22"/>
          <w:szCs w:val="22"/>
          <w:lang w:val="sr-Latn-CS"/>
        </w:rPr>
      </w:pPr>
      <w:r w:rsidRPr="00390924">
        <w:rPr>
          <w:b/>
          <w:bCs/>
          <w:sz w:val="22"/>
          <w:szCs w:val="22"/>
          <w:lang w:val="sr-Latn-CS"/>
        </w:rPr>
        <w:t>informacije koje su važne za Vas</w:t>
      </w:r>
    </w:p>
    <w:p w14:paraId="6F0F6B51" w14:textId="77777777" w:rsidR="00A32113" w:rsidRPr="00390924" w:rsidRDefault="00A32113" w:rsidP="009D4825">
      <w:pPr>
        <w:widowControl w:val="0"/>
        <w:numPr>
          <w:ilvl w:val="0"/>
          <w:numId w:val="18"/>
        </w:numPr>
        <w:tabs>
          <w:tab w:val="clear" w:pos="576"/>
          <w:tab w:val="num" w:pos="569"/>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14:paraId="6F0F6B52" w14:textId="77777777" w:rsidR="00A32113" w:rsidRPr="00390924" w:rsidRDefault="00A32113" w:rsidP="009D4825">
      <w:pPr>
        <w:widowControl w:val="0"/>
        <w:numPr>
          <w:ilvl w:val="0"/>
          <w:numId w:val="18"/>
        </w:numPr>
        <w:tabs>
          <w:tab w:val="clear" w:pos="576"/>
          <w:tab w:val="num" w:pos="600"/>
        </w:tabs>
        <w:autoSpaceDE w:val="0"/>
        <w:autoSpaceDN w:val="0"/>
        <w:jc w:val="both"/>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6F0F6B53" w14:textId="77777777" w:rsidR="00A32113" w:rsidRPr="00390924" w:rsidRDefault="00A32113" w:rsidP="009D4825">
      <w:pPr>
        <w:widowControl w:val="0"/>
        <w:numPr>
          <w:ilvl w:val="0"/>
          <w:numId w:val="18"/>
        </w:numPr>
        <w:tabs>
          <w:tab w:val="clear" w:pos="576"/>
          <w:tab w:val="num" w:pos="600"/>
        </w:tabs>
        <w:autoSpaceDE w:val="0"/>
        <w:autoSpaceDN w:val="0"/>
        <w:ind w:left="600" w:hanging="600"/>
        <w:jc w:val="both"/>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6F0F6B60" w14:textId="2EFE4BEF" w:rsidR="00C269D7" w:rsidRPr="000D6BCA" w:rsidRDefault="00C269D7" w:rsidP="009D4825">
      <w:pPr>
        <w:widowControl w:val="0"/>
        <w:numPr>
          <w:ilvl w:val="0"/>
          <w:numId w:val="18"/>
        </w:numPr>
        <w:tabs>
          <w:tab w:val="clear" w:pos="576"/>
          <w:tab w:val="num" w:pos="0"/>
        </w:tabs>
        <w:autoSpaceDE w:val="0"/>
        <w:autoSpaceDN w:val="0"/>
        <w:ind w:left="600" w:hanging="600"/>
        <w:jc w:val="both"/>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6F0F6B61" w14:textId="77777777" w:rsidR="00C269D7" w:rsidRPr="00390924" w:rsidRDefault="00C269D7" w:rsidP="009D4825">
      <w:pPr>
        <w:widowControl w:val="0"/>
        <w:autoSpaceDE w:val="0"/>
        <w:autoSpaceDN w:val="0"/>
        <w:ind w:left="600"/>
        <w:jc w:val="both"/>
        <w:rPr>
          <w:sz w:val="22"/>
          <w:szCs w:val="22"/>
          <w:lang w:val="sr-Latn-CS"/>
        </w:rPr>
      </w:pPr>
    </w:p>
    <w:p w14:paraId="6F0F6B62" w14:textId="77777777" w:rsidR="00A92C66" w:rsidRPr="00390924" w:rsidRDefault="00A92C66" w:rsidP="009D4825">
      <w:pPr>
        <w:widowControl w:val="0"/>
        <w:autoSpaceDE w:val="0"/>
        <w:autoSpaceDN w:val="0"/>
        <w:ind w:left="600"/>
        <w:jc w:val="both"/>
        <w:rPr>
          <w:sz w:val="22"/>
          <w:szCs w:val="22"/>
          <w:lang w:val="sr-Latn-CS"/>
        </w:rPr>
      </w:pPr>
    </w:p>
    <w:p w14:paraId="6F0F6B63" w14:textId="77777777" w:rsidR="00A32113" w:rsidRPr="00390924" w:rsidRDefault="00A32113" w:rsidP="009D4825">
      <w:pPr>
        <w:widowControl w:val="0"/>
        <w:autoSpaceDE w:val="0"/>
        <w:autoSpaceDN w:val="0"/>
        <w:jc w:val="both"/>
        <w:rPr>
          <w:b/>
          <w:bCs/>
          <w:sz w:val="22"/>
          <w:szCs w:val="22"/>
          <w:lang w:val="sr-Latn-CS"/>
        </w:rPr>
      </w:pPr>
      <w:r w:rsidRPr="00390924">
        <w:rPr>
          <w:b/>
          <w:bCs/>
          <w:sz w:val="22"/>
          <w:szCs w:val="22"/>
          <w:lang w:val="sr-Latn-CS"/>
        </w:rPr>
        <w:t>U ovom uputstvu pročitaćete:</w:t>
      </w:r>
    </w:p>
    <w:p w14:paraId="6F0F6B64" w14:textId="19B29A52" w:rsidR="00A32113" w:rsidRPr="00390924" w:rsidRDefault="00A32113" w:rsidP="009D4825">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je lijek </w:t>
      </w:r>
      <w:bookmarkStart w:id="0" w:name="_Hlk147305789"/>
      <w:r w:rsidR="000D6BCA">
        <w:rPr>
          <w:sz w:val="22"/>
          <w:szCs w:val="22"/>
          <w:lang w:val="sr-Latn-CS"/>
        </w:rPr>
        <w:t>Esram</w:t>
      </w:r>
      <w:bookmarkEnd w:id="0"/>
      <w:r w:rsidRPr="00390924">
        <w:rPr>
          <w:sz w:val="22"/>
          <w:szCs w:val="22"/>
          <w:lang w:val="sr-Latn-CS"/>
        </w:rPr>
        <w:t xml:space="preserve"> i čemu je namijenjen</w:t>
      </w:r>
    </w:p>
    <w:p w14:paraId="6F0F6B65" w14:textId="6FE424A8" w:rsidR="00A32113" w:rsidRPr="00390924" w:rsidRDefault="00A32113" w:rsidP="009D4825">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treba da znate prije nego što uzmete lijek </w:t>
      </w:r>
      <w:r w:rsidR="000D6BCA" w:rsidRPr="000D6BCA">
        <w:rPr>
          <w:sz w:val="22"/>
          <w:szCs w:val="22"/>
          <w:lang w:val="sr-Latn-CS"/>
        </w:rPr>
        <w:t>Esram</w:t>
      </w:r>
    </w:p>
    <w:p w14:paraId="6F0F6B66" w14:textId="4F1C1255" w:rsidR="00A32113" w:rsidRPr="00390924" w:rsidRDefault="00A32113" w:rsidP="009D4825">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se upotrebljava lijek </w:t>
      </w:r>
      <w:r w:rsidR="000D6BCA" w:rsidRPr="000D6BCA">
        <w:rPr>
          <w:sz w:val="22"/>
          <w:szCs w:val="22"/>
          <w:lang w:val="sr-Latn-CS"/>
        </w:rPr>
        <w:t>Esram</w:t>
      </w:r>
    </w:p>
    <w:p w14:paraId="6F0F6B67" w14:textId="77777777" w:rsidR="00A32113" w:rsidRPr="00390924" w:rsidRDefault="00A32113" w:rsidP="009D4825">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Moguća neželjena dejstva </w:t>
      </w:r>
    </w:p>
    <w:p w14:paraId="6F0F6B68" w14:textId="12E264B7" w:rsidR="00A32113" w:rsidRPr="00390924" w:rsidRDefault="00A32113" w:rsidP="009D4825">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čuvati lijek </w:t>
      </w:r>
      <w:r w:rsidR="000D6BCA" w:rsidRPr="000D6BCA">
        <w:rPr>
          <w:sz w:val="22"/>
          <w:szCs w:val="22"/>
          <w:lang w:val="sr-Latn-CS"/>
        </w:rPr>
        <w:t>Esram</w:t>
      </w:r>
    </w:p>
    <w:p w14:paraId="6F0F6B69" w14:textId="77777777" w:rsidR="00A32113" w:rsidRPr="00390924" w:rsidRDefault="000A77B3" w:rsidP="009D4825">
      <w:pPr>
        <w:widowControl w:val="0"/>
        <w:numPr>
          <w:ilvl w:val="0"/>
          <w:numId w:val="17"/>
        </w:numPr>
        <w:tabs>
          <w:tab w:val="clear" w:pos="360"/>
          <w:tab w:val="left" w:pos="569"/>
          <w:tab w:val="left" w:pos="600"/>
        </w:tabs>
        <w:autoSpaceDE w:val="0"/>
        <w:autoSpaceDN w:val="0"/>
        <w:jc w:val="both"/>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6F0F6B6A" w14:textId="77777777" w:rsidR="00A32113" w:rsidRPr="00390924" w:rsidRDefault="00A32113" w:rsidP="009D4825">
      <w:pPr>
        <w:widowControl w:val="0"/>
        <w:autoSpaceDE w:val="0"/>
        <w:autoSpaceDN w:val="0"/>
        <w:jc w:val="both"/>
        <w:rPr>
          <w:sz w:val="22"/>
          <w:szCs w:val="22"/>
          <w:lang w:val="de-DE"/>
        </w:rPr>
      </w:pPr>
    </w:p>
    <w:p w14:paraId="6F0F6B6B" w14:textId="77777777" w:rsidR="00C22BE5" w:rsidRPr="00390924" w:rsidRDefault="00C22BE5" w:rsidP="009D4825">
      <w:pPr>
        <w:pStyle w:val="Header"/>
        <w:tabs>
          <w:tab w:val="left" w:pos="284"/>
        </w:tabs>
        <w:jc w:val="both"/>
        <w:rPr>
          <w:sz w:val="22"/>
          <w:szCs w:val="22"/>
        </w:rPr>
      </w:pPr>
    </w:p>
    <w:p w14:paraId="6F0F6B6C" w14:textId="77777777" w:rsidR="00CF1B2D" w:rsidRDefault="00CF1B2D" w:rsidP="009D4825">
      <w:pPr>
        <w:jc w:val="both"/>
        <w:rPr>
          <w:b/>
          <w:bCs/>
          <w:sz w:val="22"/>
          <w:szCs w:val="22"/>
          <w:lang w:val="sr-Latn-CS"/>
        </w:rPr>
      </w:pPr>
      <w:r>
        <w:rPr>
          <w:b/>
          <w:bCs/>
          <w:sz w:val="22"/>
          <w:szCs w:val="22"/>
          <w:lang w:val="sr-Latn-CS"/>
        </w:rPr>
        <w:br w:type="page"/>
      </w:r>
    </w:p>
    <w:p w14:paraId="6F0F6B6D" w14:textId="77777777" w:rsidR="00445D8F" w:rsidRPr="00390924" w:rsidRDefault="00445D8F" w:rsidP="00A32113">
      <w:pPr>
        <w:rPr>
          <w:b/>
          <w:bCs/>
          <w:sz w:val="22"/>
          <w:szCs w:val="22"/>
          <w:lang w:val="sr-Latn-CS"/>
        </w:rPr>
      </w:pPr>
    </w:p>
    <w:p w14:paraId="6F0F6B6E" w14:textId="60D355A5" w:rsidR="00A32113" w:rsidRPr="00390924" w:rsidRDefault="00A32113" w:rsidP="009D4825">
      <w:pPr>
        <w:tabs>
          <w:tab w:val="left" w:pos="540"/>
          <w:tab w:val="left" w:pos="569"/>
        </w:tabs>
        <w:jc w:val="both"/>
        <w:rPr>
          <w:b/>
          <w:bCs/>
          <w:sz w:val="22"/>
          <w:szCs w:val="22"/>
          <w:lang w:val="pl-PL"/>
        </w:rPr>
      </w:pPr>
      <w:r w:rsidRPr="00390924">
        <w:rPr>
          <w:b/>
          <w:bCs/>
          <w:sz w:val="22"/>
          <w:szCs w:val="22"/>
          <w:lang w:val="pl-PL"/>
        </w:rPr>
        <w:t xml:space="preserve">1. </w:t>
      </w:r>
      <w:r w:rsidR="00FB6603" w:rsidRPr="00390924">
        <w:rPr>
          <w:b/>
          <w:bCs/>
          <w:sz w:val="22"/>
          <w:szCs w:val="22"/>
          <w:lang w:val="pl-PL"/>
        </w:rPr>
        <w:tab/>
      </w:r>
      <w:r w:rsidRPr="00390924">
        <w:rPr>
          <w:b/>
          <w:bCs/>
          <w:sz w:val="22"/>
          <w:szCs w:val="22"/>
          <w:lang w:val="pl-PL"/>
        </w:rPr>
        <w:t xml:space="preserve">ŠTA JE LIJEK </w:t>
      </w:r>
      <w:r w:rsidR="000D6BCA">
        <w:rPr>
          <w:b/>
          <w:bCs/>
          <w:sz w:val="22"/>
          <w:szCs w:val="22"/>
          <w:lang w:val="pl-PL"/>
        </w:rPr>
        <w:t>ESRAM</w:t>
      </w:r>
      <w:r w:rsidRPr="00390924">
        <w:rPr>
          <w:b/>
          <w:bCs/>
          <w:sz w:val="22"/>
          <w:szCs w:val="22"/>
          <w:lang w:val="pl-PL"/>
        </w:rPr>
        <w:t xml:space="preserve"> I ČEMU JE NAMIJENJEN</w:t>
      </w:r>
    </w:p>
    <w:p w14:paraId="6F0F6B6F" w14:textId="77777777" w:rsidR="00445D8F" w:rsidRPr="00390924" w:rsidRDefault="00445D8F" w:rsidP="009D4825">
      <w:pPr>
        <w:jc w:val="both"/>
        <w:rPr>
          <w:sz w:val="22"/>
          <w:szCs w:val="22"/>
          <w:lang w:val="pl-PL"/>
        </w:rPr>
      </w:pPr>
    </w:p>
    <w:p w14:paraId="431CE9C8" w14:textId="16D9A189" w:rsidR="00B81928" w:rsidRPr="00B81928" w:rsidRDefault="00B81928" w:rsidP="004F5939">
      <w:pPr>
        <w:jc w:val="both"/>
        <w:rPr>
          <w:sz w:val="22"/>
          <w:szCs w:val="22"/>
          <w:lang w:val="sr-Latn-CS"/>
        </w:rPr>
      </w:pPr>
      <w:r w:rsidRPr="00B81928">
        <w:rPr>
          <w:sz w:val="22"/>
          <w:szCs w:val="22"/>
          <w:lang w:val="sr-Latn-CS"/>
        </w:rPr>
        <w:t xml:space="preserve">Lijek Esram sadrži aktivnu supstancu escitalopram. Escitalopram pripada grupi antidepresiva poznatih kao selektivni inhibitori ponovnog preuzimanja serotonina (SSRI). Ovi ljekovi djeluju na serotoninski sistem u mozgu tako što povećavaju nivo serotonina. </w:t>
      </w:r>
    </w:p>
    <w:p w14:paraId="47417E50" w14:textId="77777777" w:rsidR="00B81928" w:rsidRPr="00B81928" w:rsidRDefault="00B81928">
      <w:pPr>
        <w:jc w:val="both"/>
        <w:rPr>
          <w:sz w:val="22"/>
          <w:szCs w:val="22"/>
          <w:lang w:val="sr-Latn-CS"/>
        </w:rPr>
      </w:pPr>
    </w:p>
    <w:p w14:paraId="3697A90A" w14:textId="77777777" w:rsidR="00B81928" w:rsidRPr="00B81928" w:rsidRDefault="00B81928">
      <w:pPr>
        <w:jc w:val="both"/>
        <w:rPr>
          <w:sz w:val="22"/>
          <w:szCs w:val="22"/>
          <w:lang w:val="sr-Latn-CS"/>
        </w:rPr>
      </w:pPr>
      <w:r w:rsidRPr="00B81928">
        <w:rPr>
          <w:sz w:val="22"/>
          <w:szCs w:val="22"/>
          <w:lang w:val="sr-Latn-CS"/>
        </w:rPr>
        <w:t>Ovaj lijek se koristi za liječenje depresije (velikih depresivnih epizoda) i anksioznih poremećaja (kao što su panični poremećaj sa agorafobijom (strah od otvorenog prostora) ili bez nje, socijalni anksiozni poremećaj, generalizovani anksiozni poremećaj i opsesivno-kompulzivni poremećaj (prisilne misli koje Vas tjeraju da stalno ponavljate određenu radnju)).</w:t>
      </w:r>
    </w:p>
    <w:p w14:paraId="733CC6A3" w14:textId="77777777" w:rsidR="00B81928" w:rsidRPr="00B81928" w:rsidRDefault="00B81928">
      <w:pPr>
        <w:jc w:val="both"/>
        <w:rPr>
          <w:sz w:val="22"/>
          <w:szCs w:val="22"/>
          <w:lang w:val="sr-Latn-CS"/>
        </w:rPr>
      </w:pPr>
    </w:p>
    <w:p w14:paraId="7D9D4B87" w14:textId="77777777" w:rsidR="00B81928" w:rsidRPr="00B81928" w:rsidRDefault="00B81928">
      <w:pPr>
        <w:jc w:val="both"/>
        <w:rPr>
          <w:sz w:val="22"/>
          <w:szCs w:val="22"/>
          <w:lang w:val="sr-Latn-CS"/>
        </w:rPr>
      </w:pPr>
      <w:r w:rsidRPr="00B81928">
        <w:rPr>
          <w:sz w:val="22"/>
          <w:szCs w:val="22"/>
          <w:lang w:val="sr-Latn-CS"/>
        </w:rPr>
        <w:t>Može proći par nedjelja prije nego što počnete da se osjećate bolje. Nastavite sa uzimanjem lijeka Esram, iako je potrebno određeno vrijeme prije nego što osjetite poboljšanje.</w:t>
      </w:r>
    </w:p>
    <w:p w14:paraId="1667850A" w14:textId="77777777" w:rsidR="00B81928" w:rsidRPr="00B81928" w:rsidRDefault="00B81928">
      <w:pPr>
        <w:jc w:val="both"/>
        <w:rPr>
          <w:sz w:val="22"/>
          <w:szCs w:val="22"/>
          <w:lang w:val="sr-Latn-CS"/>
        </w:rPr>
      </w:pPr>
    </w:p>
    <w:p w14:paraId="6F0F6B70" w14:textId="1C678203" w:rsidR="00445D8F" w:rsidRDefault="00B81928">
      <w:pPr>
        <w:jc w:val="both"/>
        <w:rPr>
          <w:sz w:val="22"/>
          <w:szCs w:val="22"/>
          <w:lang w:val="sr-Latn-CS"/>
        </w:rPr>
      </w:pPr>
      <w:r w:rsidRPr="00B81928">
        <w:rPr>
          <w:sz w:val="22"/>
          <w:szCs w:val="22"/>
          <w:lang w:val="sr-Latn-CS"/>
        </w:rPr>
        <w:t>Morate porazgovarati sa Vašim ljekarom ukoliko se ne osjećate bolje ili ako se osjećate lošije.</w:t>
      </w:r>
    </w:p>
    <w:p w14:paraId="1CD45DEC" w14:textId="77777777" w:rsidR="00B81928" w:rsidRPr="00390924" w:rsidRDefault="00B81928" w:rsidP="009D4825">
      <w:pPr>
        <w:jc w:val="both"/>
        <w:rPr>
          <w:sz w:val="22"/>
          <w:szCs w:val="22"/>
          <w:lang w:val="sr-Latn-CS"/>
        </w:rPr>
      </w:pPr>
    </w:p>
    <w:p w14:paraId="6F0F6B71" w14:textId="5CA591D7" w:rsidR="00A32113" w:rsidRPr="00390924" w:rsidRDefault="00A32113" w:rsidP="009D4825">
      <w:pPr>
        <w:tabs>
          <w:tab w:val="left" w:pos="540"/>
          <w:tab w:val="left" w:pos="569"/>
        </w:tabs>
        <w:jc w:val="both"/>
        <w:rPr>
          <w:b/>
          <w:caps/>
          <w:sz w:val="22"/>
          <w:szCs w:val="22"/>
          <w:lang w:val="sr-Latn-CS"/>
        </w:rPr>
      </w:pPr>
      <w:r w:rsidRPr="00A26EFC">
        <w:rPr>
          <w:b/>
          <w:bCs/>
          <w:sz w:val="22"/>
          <w:szCs w:val="22"/>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0D6BCA">
        <w:rPr>
          <w:b/>
          <w:caps/>
          <w:sz w:val="22"/>
          <w:szCs w:val="22"/>
          <w:lang w:val="sr-Latn-CS"/>
        </w:rPr>
        <w:t>ESRAM</w:t>
      </w:r>
    </w:p>
    <w:p w14:paraId="6F0F6B72" w14:textId="77777777" w:rsidR="00445D8F" w:rsidRDefault="00445D8F" w:rsidP="009D4825">
      <w:pPr>
        <w:widowControl w:val="0"/>
        <w:autoSpaceDE w:val="0"/>
        <w:autoSpaceDN w:val="0"/>
        <w:jc w:val="both"/>
        <w:rPr>
          <w:caps/>
          <w:sz w:val="22"/>
          <w:szCs w:val="22"/>
          <w:lang w:val="sr-Latn-CS"/>
        </w:rPr>
      </w:pPr>
    </w:p>
    <w:p w14:paraId="6F0F6B73" w14:textId="710162D4" w:rsidR="00A32113" w:rsidRPr="00390924" w:rsidRDefault="00A32113" w:rsidP="009D4825">
      <w:pPr>
        <w:jc w:val="both"/>
        <w:rPr>
          <w:b/>
          <w:sz w:val="22"/>
          <w:szCs w:val="22"/>
          <w:lang w:val="sr-Latn-CS"/>
        </w:rPr>
      </w:pPr>
      <w:r w:rsidRPr="00A26EFC">
        <w:rPr>
          <w:b/>
          <w:sz w:val="22"/>
          <w:szCs w:val="22"/>
        </w:rPr>
        <w:t>L</w:t>
      </w:r>
      <w:r w:rsidRPr="00390924">
        <w:rPr>
          <w:b/>
          <w:sz w:val="22"/>
          <w:szCs w:val="22"/>
          <w:lang w:val="sr-Latn-CS"/>
        </w:rPr>
        <w:t>ij</w:t>
      </w:r>
      <w:r w:rsidRPr="00A26EFC">
        <w:rPr>
          <w:b/>
          <w:sz w:val="22"/>
          <w:szCs w:val="22"/>
        </w:rPr>
        <w:t xml:space="preserve">ek </w:t>
      </w:r>
      <w:r w:rsidR="000D6BCA" w:rsidRPr="000D6BCA">
        <w:rPr>
          <w:b/>
          <w:sz w:val="22"/>
          <w:szCs w:val="22"/>
          <w:lang w:val="sv-SE"/>
        </w:rPr>
        <w:t>Esram</w:t>
      </w:r>
      <w:r w:rsidRPr="00A26EFC">
        <w:rPr>
          <w:b/>
          <w:sz w:val="22"/>
          <w:szCs w:val="22"/>
        </w:rPr>
        <w:t xml:space="preserve"> ne sm</w:t>
      </w:r>
      <w:r w:rsidRPr="00390924">
        <w:rPr>
          <w:b/>
          <w:sz w:val="22"/>
          <w:szCs w:val="22"/>
          <w:lang w:val="sr-Latn-CS"/>
        </w:rPr>
        <w:t>ij</w:t>
      </w:r>
      <w:r w:rsidRPr="00A26EFC">
        <w:rPr>
          <w:b/>
          <w:sz w:val="22"/>
          <w:szCs w:val="22"/>
        </w:rPr>
        <w:t>ete koristiti:</w:t>
      </w:r>
    </w:p>
    <w:p w14:paraId="6F0F6B74" w14:textId="77777777" w:rsidR="00445D8F" w:rsidRDefault="00445D8F" w:rsidP="009D4825">
      <w:pPr>
        <w:jc w:val="both"/>
        <w:rPr>
          <w:sz w:val="22"/>
          <w:szCs w:val="22"/>
          <w:lang w:val="sr-Latn-CS"/>
        </w:rPr>
      </w:pPr>
    </w:p>
    <w:p w14:paraId="7683404E" w14:textId="38226D43" w:rsidR="007327CC" w:rsidRPr="007327CC" w:rsidRDefault="007327CC" w:rsidP="004F5939">
      <w:pPr>
        <w:jc w:val="both"/>
        <w:rPr>
          <w:sz w:val="22"/>
          <w:szCs w:val="22"/>
          <w:lang w:val="sr-Latn-CS"/>
        </w:rPr>
      </w:pPr>
      <w:r w:rsidRPr="007327CC">
        <w:rPr>
          <w:sz w:val="22"/>
          <w:szCs w:val="22"/>
          <w:lang w:val="sr-Latn-CS"/>
        </w:rPr>
        <w:t xml:space="preserve">- ako ste alergični  na escitalopram ili na bilo koju drugu pomoćnu supstancu ovog lijeka (navedenu u </w:t>
      </w:r>
      <w:r w:rsidR="007926BD">
        <w:rPr>
          <w:sz w:val="22"/>
          <w:szCs w:val="22"/>
          <w:lang w:val="sr-Latn-CS"/>
        </w:rPr>
        <w:t>dijelu</w:t>
      </w:r>
      <w:r w:rsidR="007926BD" w:rsidRPr="007327CC">
        <w:rPr>
          <w:sz w:val="22"/>
          <w:szCs w:val="22"/>
          <w:lang w:val="sr-Latn-CS"/>
        </w:rPr>
        <w:t xml:space="preserve"> </w:t>
      </w:r>
      <w:r w:rsidRPr="007327CC">
        <w:rPr>
          <w:sz w:val="22"/>
          <w:szCs w:val="22"/>
          <w:lang w:val="sr-Latn-CS"/>
        </w:rPr>
        <w:t>6).</w:t>
      </w:r>
    </w:p>
    <w:p w14:paraId="2446EB12" w14:textId="77777777" w:rsidR="007327CC" w:rsidRPr="007327CC" w:rsidRDefault="007327CC">
      <w:pPr>
        <w:jc w:val="both"/>
        <w:rPr>
          <w:sz w:val="22"/>
          <w:szCs w:val="22"/>
          <w:lang w:val="sr-Latn-CS"/>
        </w:rPr>
      </w:pPr>
      <w:r w:rsidRPr="007327CC">
        <w:rPr>
          <w:sz w:val="22"/>
          <w:szCs w:val="22"/>
          <w:lang w:val="sr-Latn-CS"/>
        </w:rPr>
        <w:t xml:space="preserve">- ako uzimate ljekove koji pripadaju grupi pod nazivom MAO inhibitori, uključujući selegilin (koji se koristi za liječenje Parkinsonove bolesti), moklobemid (koji se koristi za liječenje depresije) i linezolid (antibiotik). </w:t>
      </w:r>
    </w:p>
    <w:p w14:paraId="4FB4D965" w14:textId="77777777" w:rsidR="007327CC" w:rsidRPr="007327CC" w:rsidRDefault="007327CC">
      <w:pPr>
        <w:jc w:val="both"/>
        <w:rPr>
          <w:sz w:val="22"/>
          <w:szCs w:val="22"/>
          <w:lang w:val="sr-Latn-CS"/>
        </w:rPr>
      </w:pPr>
      <w:r w:rsidRPr="007327CC">
        <w:rPr>
          <w:sz w:val="22"/>
          <w:szCs w:val="22"/>
          <w:lang w:val="sr-Latn-CS"/>
        </w:rPr>
        <w:t xml:space="preserve">- ako imate urođeni poremećaj srčanog ritma ili ste nekada imali poremećaj srčanog ritma koji je potvrđen EKG-om (pregled koji omogućava da se procijeni rad srca). </w:t>
      </w:r>
    </w:p>
    <w:p w14:paraId="5AE74763" w14:textId="1BC66A39" w:rsidR="007327CC" w:rsidRDefault="007327CC">
      <w:pPr>
        <w:jc w:val="both"/>
        <w:rPr>
          <w:sz w:val="22"/>
          <w:szCs w:val="22"/>
          <w:lang w:val="sr-Latn-CS"/>
        </w:rPr>
      </w:pPr>
      <w:r w:rsidRPr="007327CC">
        <w:rPr>
          <w:sz w:val="22"/>
          <w:szCs w:val="22"/>
          <w:lang w:val="sr-Latn-CS"/>
        </w:rPr>
        <w:t xml:space="preserve">- ako uzimate ljekove za terapiju poremećaja srčanog ritma ili ljekove koji mogu uticati na srčani ritam (vidjeti </w:t>
      </w:r>
      <w:r w:rsidR="007926BD">
        <w:rPr>
          <w:sz w:val="22"/>
          <w:szCs w:val="22"/>
          <w:lang w:val="sr-Latn-CS"/>
        </w:rPr>
        <w:t>dio</w:t>
      </w:r>
      <w:r w:rsidR="007926BD" w:rsidRPr="007327CC">
        <w:rPr>
          <w:sz w:val="22"/>
          <w:szCs w:val="22"/>
          <w:lang w:val="sr-Latn-CS"/>
        </w:rPr>
        <w:t xml:space="preserve"> </w:t>
      </w:r>
      <w:r w:rsidRPr="007327CC">
        <w:rPr>
          <w:sz w:val="22"/>
          <w:szCs w:val="22"/>
          <w:lang w:val="sr-Latn-CS"/>
        </w:rPr>
        <w:t>2. „Primjena drugih ljekova“)</w:t>
      </w:r>
      <w:r>
        <w:rPr>
          <w:sz w:val="22"/>
          <w:szCs w:val="22"/>
          <w:lang w:val="sr-Latn-CS"/>
        </w:rPr>
        <w:t>.</w:t>
      </w:r>
    </w:p>
    <w:p w14:paraId="2BC259A4" w14:textId="77777777" w:rsidR="007327CC" w:rsidRPr="00390924" w:rsidRDefault="007327CC" w:rsidP="009D4825">
      <w:pPr>
        <w:jc w:val="both"/>
        <w:rPr>
          <w:sz w:val="22"/>
          <w:szCs w:val="22"/>
          <w:lang w:val="sr-Latn-CS"/>
        </w:rPr>
      </w:pPr>
    </w:p>
    <w:p w14:paraId="6F0F6B75" w14:textId="77777777" w:rsidR="00A02C42" w:rsidRPr="00390924" w:rsidRDefault="00F47B6C" w:rsidP="009D4825">
      <w:pPr>
        <w:jc w:val="both"/>
        <w:rPr>
          <w:b/>
          <w:bCs/>
          <w:sz w:val="22"/>
          <w:szCs w:val="22"/>
          <w:lang w:val="sr-Latn-CS"/>
        </w:rPr>
      </w:pPr>
      <w:r w:rsidRPr="00390924">
        <w:rPr>
          <w:b/>
          <w:bCs/>
          <w:sz w:val="22"/>
          <w:szCs w:val="22"/>
          <w:lang w:val="sr-Latn-CS"/>
        </w:rPr>
        <w:t>Upozorenja i mjere opreza:</w:t>
      </w:r>
    </w:p>
    <w:p w14:paraId="6F0F6B76" w14:textId="77777777" w:rsidR="00445D8F" w:rsidRDefault="00445D8F" w:rsidP="009D4825">
      <w:pPr>
        <w:jc w:val="both"/>
        <w:rPr>
          <w:bCs/>
          <w:sz w:val="22"/>
          <w:szCs w:val="22"/>
          <w:lang w:val="sr-Latn-CS"/>
        </w:rPr>
      </w:pPr>
    </w:p>
    <w:p w14:paraId="2B63BD90" w14:textId="77777777" w:rsidR="009B04EE" w:rsidRPr="009B04EE" w:rsidRDefault="009B04EE" w:rsidP="004F5939">
      <w:pPr>
        <w:jc w:val="both"/>
        <w:rPr>
          <w:bCs/>
          <w:sz w:val="22"/>
          <w:szCs w:val="22"/>
          <w:lang w:val="sr-Latn-CS"/>
        </w:rPr>
      </w:pPr>
      <w:r w:rsidRPr="009B04EE">
        <w:rPr>
          <w:bCs/>
          <w:sz w:val="22"/>
          <w:szCs w:val="22"/>
          <w:lang w:val="sr-Latn-CS"/>
        </w:rPr>
        <w:t>Porazgovarajte sa Vašim ljekarom ili farmaceutom prije nego što uzmete lijek Esram. Kažite svom ljekaru ukoliko imate bilo kakav drugi poremećaj ili bolest, jer bi to moglo biti od značaja za ljekara. Posebno, obavijestite Vašeg ljekara:</w:t>
      </w:r>
    </w:p>
    <w:p w14:paraId="2C6C05B2" w14:textId="25E5E01B" w:rsidR="009B04EE" w:rsidRPr="009B04EE" w:rsidRDefault="009B04EE">
      <w:pPr>
        <w:jc w:val="both"/>
        <w:rPr>
          <w:bCs/>
          <w:sz w:val="22"/>
          <w:szCs w:val="22"/>
          <w:lang w:val="sr-Latn-CS"/>
        </w:rPr>
      </w:pPr>
      <w:r w:rsidRPr="009B04EE">
        <w:rPr>
          <w:bCs/>
          <w:sz w:val="22"/>
          <w:szCs w:val="22"/>
          <w:lang w:val="sr-Latn-CS"/>
        </w:rPr>
        <w:t xml:space="preserve">- ako imate epilepsiju. Terapija lijekom Esram se mora prekinuti ukoliko se po prvi put jave napadi ili ako dođe do povećanja učestalosti napada (vidjeti takođe </w:t>
      </w:r>
      <w:r w:rsidR="007926BD">
        <w:rPr>
          <w:bCs/>
          <w:sz w:val="22"/>
          <w:szCs w:val="22"/>
          <w:lang w:val="sr-Latn-CS"/>
        </w:rPr>
        <w:t>dio</w:t>
      </w:r>
      <w:r w:rsidR="007926BD" w:rsidRPr="009B04EE">
        <w:rPr>
          <w:bCs/>
          <w:sz w:val="22"/>
          <w:szCs w:val="22"/>
          <w:lang w:val="sr-Latn-CS"/>
        </w:rPr>
        <w:t xml:space="preserve"> </w:t>
      </w:r>
      <w:r w:rsidRPr="009B04EE">
        <w:rPr>
          <w:bCs/>
          <w:sz w:val="22"/>
          <w:szCs w:val="22"/>
          <w:lang w:val="sr-Latn-CS"/>
        </w:rPr>
        <w:t>4. Moguća neželjena dejstva).</w:t>
      </w:r>
    </w:p>
    <w:p w14:paraId="472342F9" w14:textId="77777777" w:rsidR="009B04EE" w:rsidRPr="009B04EE" w:rsidRDefault="009B04EE">
      <w:pPr>
        <w:jc w:val="both"/>
        <w:rPr>
          <w:bCs/>
          <w:sz w:val="22"/>
          <w:szCs w:val="22"/>
          <w:lang w:val="sr-Latn-CS"/>
        </w:rPr>
      </w:pPr>
      <w:r w:rsidRPr="009B04EE">
        <w:rPr>
          <w:bCs/>
          <w:sz w:val="22"/>
          <w:szCs w:val="22"/>
          <w:lang w:val="sr-Latn-CS"/>
        </w:rPr>
        <w:t xml:space="preserve">- ako imate oštećenu funkcije jetre ili bubrega. Moguće je da će Vaš ljekar morati da prilagodi Vašu dozu. </w:t>
      </w:r>
    </w:p>
    <w:p w14:paraId="2ECD24F9" w14:textId="77777777" w:rsidR="009B04EE" w:rsidRPr="009B04EE" w:rsidRDefault="009B04EE">
      <w:pPr>
        <w:jc w:val="both"/>
        <w:rPr>
          <w:bCs/>
          <w:sz w:val="22"/>
          <w:szCs w:val="22"/>
          <w:lang w:val="sr-Latn-CS"/>
        </w:rPr>
      </w:pPr>
      <w:r w:rsidRPr="009B04EE">
        <w:rPr>
          <w:bCs/>
          <w:sz w:val="22"/>
          <w:szCs w:val="22"/>
          <w:lang w:val="sr-Latn-CS"/>
        </w:rPr>
        <w:t xml:space="preserve">- ako imate dijabetes (šećernu bolest). Terapija lijekom Esram može da utiče na nivo šećera u krvi. Može biti potrebno prilagoditi dozu insulina i/ili oralnih antidijabetika. </w:t>
      </w:r>
    </w:p>
    <w:p w14:paraId="0F10281F" w14:textId="77777777" w:rsidR="009B04EE" w:rsidRPr="009B04EE" w:rsidRDefault="009B04EE">
      <w:pPr>
        <w:jc w:val="both"/>
        <w:rPr>
          <w:bCs/>
          <w:sz w:val="22"/>
          <w:szCs w:val="22"/>
          <w:lang w:val="sr-Latn-CS"/>
        </w:rPr>
      </w:pPr>
      <w:r w:rsidRPr="009B04EE">
        <w:rPr>
          <w:bCs/>
          <w:sz w:val="22"/>
          <w:szCs w:val="22"/>
          <w:lang w:val="sr-Latn-CS"/>
        </w:rPr>
        <w:t>- ako imate snižen nivo natrijuma u krvi.</w:t>
      </w:r>
    </w:p>
    <w:p w14:paraId="79DFE18F" w14:textId="05585A34" w:rsidR="009B04EE" w:rsidRPr="009B04EE" w:rsidRDefault="009B04EE">
      <w:pPr>
        <w:jc w:val="both"/>
        <w:rPr>
          <w:bCs/>
          <w:sz w:val="22"/>
          <w:szCs w:val="22"/>
          <w:lang w:val="sr-Latn-CS"/>
        </w:rPr>
      </w:pPr>
      <w:r w:rsidRPr="009B04EE">
        <w:rPr>
          <w:bCs/>
          <w:sz w:val="22"/>
          <w:szCs w:val="22"/>
          <w:lang w:val="sr-Latn-CS"/>
        </w:rPr>
        <w:t>- ako ste skloni krvarenju ili stvaranju modrica</w:t>
      </w:r>
      <w:r w:rsidR="00A42F4E" w:rsidRPr="009D4825">
        <w:rPr>
          <w:bCs/>
          <w:sz w:val="22"/>
          <w:szCs w:val="22"/>
          <w:lang w:val="sr-Latn-CS"/>
        </w:rPr>
        <w:t>, ili ako ste trudni (vid</w:t>
      </w:r>
      <w:r w:rsidR="007926BD" w:rsidRPr="009D4825">
        <w:rPr>
          <w:bCs/>
          <w:sz w:val="22"/>
          <w:szCs w:val="22"/>
          <w:lang w:val="sr-Latn-CS"/>
        </w:rPr>
        <w:t>j</w:t>
      </w:r>
      <w:r w:rsidR="00A42F4E" w:rsidRPr="009D4825">
        <w:rPr>
          <w:bCs/>
          <w:sz w:val="22"/>
          <w:szCs w:val="22"/>
          <w:lang w:val="sr-Latn-CS"/>
        </w:rPr>
        <w:t xml:space="preserve">eti </w:t>
      </w:r>
      <w:r w:rsidR="007926BD" w:rsidRPr="009D4825">
        <w:rPr>
          <w:bCs/>
          <w:sz w:val="22"/>
          <w:szCs w:val="22"/>
          <w:lang w:val="sr-Latn-CS"/>
        </w:rPr>
        <w:t xml:space="preserve">dio </w:t>
      </w:r>
      <w:r w:rsidR="000105EA" w:rsidRPr="009D4825">
        <w:rPr>
          <w:bCs/>
          <w:sz w:val="22"/>
          <w:szCs w:val="22"/>
          <w:lang w:val="sr-Latn-CS"/>
        </w:rPr>
        <w:t>„</w:t>
      </w:r>
      <w:r w:rsidR="00A42F4E" w:rsidRPr="009D4825">
        <w:rPr>
          <w:bCs/>
          <w:sz w:val="22"/>
          <w:szCs w:val="22"/>
          <w:lang w:val="sr-Latn-CS"/>
        </w:rPr>
        <w:t>Trudnoća, dojenje i plodnost</w:t>
      </w:r>
      <w:r w:rsidR="000105EA" w:rsidRPr="009D4825">
        <w:rPr>
          <w:bCs/>
          <w:sz w:val="22"/>
          <w:szCs w:val="22"/>
          <w:lang w:val="sr-Latn-CS"/>
        </w:rPr>
        <w:t>“</w:t>
      </w:r>
      <w:r w:rsidR="00A42F4E" w:rsidRPr="009D4825">
        <w:rPr>
          <w:bCs/>
          <w:sz w:val="22"/>
          <w:szCs w:val="22"/>
          <w:lang w:val="sr-Latn-CS"/>
        </w:rPr>
        <w:t>);</w:t>
      </w:r>
    </w:p>
    <w:p w14:paraId="1CDD22E9" w14:textId="77777777" w:rsidR="009B04EE" w:rsidRPr="009B04EE" w:rsidRDefault="009B04EE">
      <w:pPr>
        <w:jc w:val="both"/>
        <w:rPr>
          <w:bCs/>
          <w:sz w:val="22"/>
          <w:szCs w:val="22"/>
          <w:lang w:val="sr-Latn-CS"/>
        </w:rPr>
      </w:pPr>
      <w:r w:rsidRPr="009B04EE">
        <w:rPr>
          <w:bCs/>
          <w:sz w:val="22"/>
          <w:szCs w:val="22"/>
          <w:lang w:val="sr-Latn-CS"/>
        </w:rPr>
        <w:t>- ako ste podvrgnuti elektrokonvulzivnoj terapiji.</w:t>
      </w:r>
    </w:p>
    <w:p w14:paraId="6A911723" w14:textId="77777777" w:rsidR="009B04EE" w:rsidRPr="009B04EE" w:rsidRDefault="009B04EE">
      <w:pPr>
        <w:jc w:val="both"/>
        <w:rPr>
          <w:bCs/>
          <w:sz w:val="22"/>
          <w:szCs w:val="22"/>
          <w:lang w:val="sr-Latn-CS"/>
        </w:rPr>
      </w:pPr>
      <w:r w:rsidRPr="009B04EE">
        <w:rPr>
          <w:bCs/>
          <w:sz w:val="22"/>
          <w:szCs w:val="22"/>
          <w:lang w:val="sr-Latn-CS"/>
        </w:rPr>
        <w:t>- ako imate koronarnu bolest srca.</w:t>
      </w:r>
    </w:p>
    <w:p w14:paraId="5B319964" w14:textId="77777777" w:rsidR="009B04EE" w:rsidRPr="009B04EE" w:rsidRDefault="009B04EE">
      <w:pPr>
        <w:jc w:val="both"/>
        <w:rPr>
          <w:bCs/>
          <w:sz w:val="22"/>
          <w:szCs w:val="22"/>
          <w:lang w:val="sr-Latn-CS"/>
        </w:rPr>
      </w:pPr>
      <w:r w:rsidRPr="009B04EE">
        <w:rPr>
          <w:bCs/>
          <w:sz w:val="22"/>
          <w:szCs w:val="22"/>
          <w:lang w:val="sr-Latn-CS"/>
        </w:rPr>
        <w:t>- ako imate srčane probleme ili ste ih imali u istoriji bolesti ili ste nedavno doživjeli srčani udar.</w:t>
      </w:r>
    </w:p>
    <w:p w14:paraId="18D67EF3" w14:textId="77777777" w:rsidR="009B04EE" w:rsidRPr="009B04EE" w:rsidRDefault="009B04EE">
      <w:pPr>
        <w:jc w:val="both"/>
        <w:rPr>
          <w:bCs/>
          <w:sz w:val="22"/>
          <w:szCs w:val="22"/>
          <w:lang w:val="sr-Latn-CS"/>
        </w:rPr>
      </w:pPr>
      <w:r w:rsidRPr="009B04EE">
        <w:rPr>
          <w:bCs/>
          <w:sz w:val="22"/>
          <w:szCs w:val="22"/>
          <w:lang w:val="sr-Latn-CS"/>
        </w:rPr>
        <w:t xml:space="preserve">- ako imate usporen srčani rad (bradikardija) ili imate poremećaj elektrolita (smanjen nivo elektrolita) u krvi kao rezultat produženog, teškog proliva i povraćanja ili zbog primjene ljekova za izmokravanje (diuretici). </w:t>
      </w:r>
    </w:p>
    <w:p w14:paraId="77D10026" w14:textId="77777777" w:rsidR="009B04EE" w:rsidRPr="009B04EE" w:rsidRDefault="009B04EE">
      <w:pPr>
        <w:jc w:val="both"/>
        <w:rPr>
          <w:bCs/>
          <w:sz w:val="22"/>
          <w:szCs w:val="22"/>
          <w:lang w:val="sr-Latn-CS"/>
        </w:rPr>
      </w:pPr>
      <w:r w:rsidRPr="009B04EE">
        <w:rPr>
          <w:bCs/>
          <w:sz w:val="22"/>
          <w:szCs w:val="22"/>
          <w:lang w:val="sr-Latn-CS"/>
        </w:rPr>
        <w:t>- ako ste doživjeli brze ili neujednačene srčane otkucaje, gubitak svijesti, kolabs ili nesvjesticu prilikom ustajanja, jer ova stanja mogu ukazivati na nepravilan srčani ritam.</w:t>
      </w:r>
    </w:p>
    <w:p w14:paraId="27FFA3C6" w14:textId="77777777" w:rsidR="009B04EE" w:rsidRPr="009B04EE" w:rsidRDefault="009B04EE">
      <w:pPr>
        <w:jc w:val="both"/>
        <w:rPr>
          <w:bCs/>
          <w:sz w:val="22"/>
          <w:szCs w:val="22"/>
          <w:lang w:val="sr-Latn-CS"/>
        </w:rPr>
      </w:pPr>
      <w:r w:rsidRPr="009B04EE">
        <w:rPr>
          <w:bCs/>
          <w:sz w:val="22"/>
          <w:szCs w:val="22"/>
          <w:lang w:val="sr-Latn-CS"/>
        </w:rPr>
        <w:t>- ako imate ili ste imali problem sa očima, kao što su određene vrste glaukoma (povišeni pritisak u oku).</w:t>
      </w:r>
    </w:p>
    <w:p w14:paraId="153AA10C" w14:textId="77777777" w:rsidR="009B04EE" w:rsidRPr="009B04EE" w:rsidRDefault="009B04EE">
      <w:pPr>
        <w:jc w:val="both"/>
        <w:rPr>
          <w:bCs/>
          <w:sz w:val="22"/>
          <w:szCs w:val="22"/>
          <w:lang w:val="sr-Latn-CS"/>
        </w:rPr>
      </w:pPr>
      <w:r w:rsidRPr="009B04EE">
        <w:rPr>
          <w:bCs/>
          <w:sz w:val="22"/>
          <w:szCs w:val="22"/>
          <w:lang w:val="sr-Latn-CS"/>
        </w:rPr>
        <w:t xml:space="preserve"> </w:t>
      </w:r>
    </w:p>
    <w:p w14:paraId="05411318" w14:textId="77777777" w:rsidR="009B04EE" w:rsidRPr="00645A59" w:rsidRDefault="009B04EE">
      <w:pPr>
        <w:jc w:val="both"/>
        <w:rPr>
          <w:b/>
          <w:sz w:val="22"/>
          <w:szCs w:val="22"/>
          <w:lang w:val="sr-Latn-CS"/>
        </w:rPr>
      </w:pPr>
      <w:r w:rsidRPr="00645A59">
        <w:rPr>
          <w:b/>
          <w:sz w:val="22"/>
          <w:szCs w:val="22"/>
          <w:lang w:val="sr-Latn-CS"/>
        </w:rPr>
        <w:t xml:space="preserve">Obratite pažnju </w:t>
      </w:r>
    </w:p>
    <w:p w14:paraId="2C862901" w14:textId="77777777" w:rsidR="009B04EE" w:rsidRPr="009B04EE" w:rsidRDefault="009B04EE" w:rsidP="009B04EE">
      <w:pPr>
        <w:jc w:val="both"/>
        <w:rPr>
          <w:bCs/>
          <w:sz w:val="22"/>
          <w:szCs w:val="22"/>
          <w:lang w:val="sr-Latn-CS"/>
        </w:rPr>
      </w:pPr>
    </w:p>
    <w:p w14:paraId="31DFE86D" w14:textId="77777777" w:rsidR="009B04EE" w:rsidRPr="009B04EE" w:rsidRDefault="009B04EE" w:rsidP="004F5939">
      <w:pPr>
        <w:jc w:val="both"/>
        <w:rPr>
          <w:bCs/>
          <w:sz w:val="22"/>
          <w:szCs w:val="22"/>
          <w:lang w:val="sr-Latn-CS"/>
        </w:rPr>
      </w:pPr>
      <w:r w:rsidRPr="009B04EE">
        <w:rPr>
          <w:bCs/>
          <w:sz w:val="22"/>
          <w:szCs w:val="22"/>
          <w:lang w:val="sr-Latn-CS"/>
        </w:rPr>
        <w:lastRenderedPageBreak/>
        <w:t>Neki pacijenti sa manično-depresivnim poremećajem mogu ući u maničnu fazu. Nju karakterišu neuobičajene ideje koje se brzo mijenjaju, neadekvatna razdraganost i pretjerana fizička aktivnost. Ako ovo doživite, obavijestite svog ljekara.</w:t>
      </w:r>
    </w:p>
    <w:p w14:paraId="75E46800" w14:textId="77777777" w:rsidR="009B04EE" w:rsidRDefault="009B04EE">
      <w:pPr>
        <w:jc w:val="both"/>
        <w:rPr>
          <w:bCs/>
          <w:sz w:val="22"/>
          <w:szCs w:val="22"/>
          <w:lang w:val="sr-Latn-CS"/>
        </w:rPr>
      </w:pPr>
      <w:r w:rsidRPr="009B04EE">
        <w:rPr>
          <w:bCs/>
          <w:sz w:val="22"/>
          <w:szCs w:val="22"/>
          <w:lang w:val="sr-Latn-CS"/>
        </w:rPr>
        <w:t>Tokom prvih nedjelja terapije takođe može doći do pojave nemira ili poteškoće/nemogućnosti da se mirno sjedi ili stoji. Odmah recite svom ljekaru ako doživite ove simptome.</w:t>
      </w:r>
    </w:p>
    <w:p w14:paraId="2F660FDD" w14:textId="77777777" w:rsidR="006A6238" w:rsidRDefault="006A6238">
      <w:pPr>
        <w:jc w:val="both"/>
        <w:rPr>
          <w:bCs/>
          <w:sz w:val="22"/>
          <w:szCs w:val="22"/>
          <w:lang w:val="sr-Latn-CS"/>
        </w:rPr>
      </w:pPr>
    </w:p>
    <w:p w14:paraId="0EDD9B65" w14:textId="2395248E" w:rsidR="006A6238" w:rsidRPr="009B04EE" w:rsidRDefault="006A6238">
      <w:pPr>
        <w:jc w:val="both"/>
        <w:rPr>
          <w:bCs/>
          <w:sz w:val="22"/>
          <w:szCs w:val="22"/>
          <w:lang w:val="sr-Latn-CS"/>
        </w:rPr>
      </w:pPr>
      <w:r w:rsidRPr="009D4825">
        <w:rPr>
          <w:bCs/>
          <w:sz w:val="22"/>
          <w:szCs w:val="22"/>
          <w:lang w:val="sr-Latn-CS"/>
        </w:rPr>
        <w:t>Ljekovi kao što je lijek Esram (poznati kao SSRI/SNRI) mogu prouzrokovati simptome seksualne disfunkcije (vid</w:t>
      </w:r>
      <w:r w:rsidR="00216A77" w:rsidRPr="009D4825">
        <w:rPr>
          <w:bCs/>
          <w:sz w:val="22"/>
          <w:szCs w:val="22"/>
          <w:lang w:val="sr-Latn-CS"/>
        </w:rPr>
        <w:t>j</w:t>
      </w:r>
      <w:r w:rsidRPr="009D4825">
        <w:rPr>
          <w:bCs/>
          <w:sz w:val="22"/>
          <w:szCs w:val="22"/>
          <w:lang w:val="sr-Latn-CS"/>
        </w:rPr>
        <w:t xml:space="preserve">eti </w:t>
      </w:r>
      <w:r w:rsidR="007926BD" w:rsidRPr="009D4825">
        <w:rPr>
          <w:bCs/>
          <w:sz w:val="22"/>
          <w:szCs w:val="22"/>
          <w:lang w:val="sr-Latn-CS"/>
        </w:rPr>
        <w:t xml:space="preserve">dio </w:t>
      </w:r>
      <w:r w:rsidRPr="009D4825">
        <w:rPr>
          <w:bCs/>
          <w:sz w:val="22"/>
          <w:szCs w:val="22"/>
          <w:lang w:val="sr-Latn-CS"/>
        </w:rPr>
        <w:t>4). U nekim slučajevima, ovi simptomi se nastavljaju i nakon prekida terapije.</w:t>
      </w:r>
    </w:p>
    <w:p w14:paraId="5676B000" w14:textId="77777777" w:rsidR="009B04EE" w:rsidRPr="009B04EE" w:rsidRDefault="009B04EE">
      <w:pPr>
        <w:jc w:val="both"/>
        <w:rPr>
          <w:bCs/>
          <w:sz w:val="22"/>
          <w:szCs w:val="22"/>
          <w:lang w:val="sr-Latn-CS"/>
        </w:rPr>
      </w:pPr>
    </w:p>
    <w:p w14:paraId="224ACE56" w14:textId="77777777" w:rsidR="009B04EE" w:rsidRPr="00645A59" w:rsidRDefault="009B04EE">
      <w:pPr>
        <w:jc w:val="both"/>
        <w:rPr>
          <w:b/>
          <w:sz w:val="22"/>
          <w:szCs w:val="22"/>
          <w:lang w:val="sr-Latn-CS"/>
        </w:rPr>
      </w:pPr>
      <w:r w:rsidRPr="00645A59">
        <w:rPr>
          <w:b/>
          <w:sz w:val="22"/>
          <w:szCs w:val="22"/>
          <w:lang w:val="sr-Latn-CS"/>
        </w:rPr>
        <w:t>Razmišljanje o samoubistvu i pogoršavanje Vaše depresije ili anksioznog poremećaja</w:t>
      </w:r>
    </w:p>
    <w:p w14:paraId="2ADA8705" w14:textId="77777777" w:rsidR="009B04EE" w:rsidRPr="009B04EE" w:rsidRDefault="009B04EE">
      <w:pPr>
        <w:jc w:val="both"/>
        <w:rPr>
          <w:bCs/>
          <w:sz w:val="22"/>
          <w:szCs w:val="22"/>
          <w:lang w:val="sr-Latn-CS"/>
        </w:rPr>
      </w:pPr>
    </w:p>
    <w:p w14:paraId="1C7A9320" w14:textId="77777777" w:rsidR="009B04EE" w:rsidRPr="009B04EE" w:rsidRDefault="009B04EE">
      <w:pPr>
        <w:jc w:val="both"/>
        <w:rPr>
          <w:bCs/>
          <w:sz w:val="22"/>
          <w:szCs w:val="22"/>
          <w:lang w:val="sr-Latn-CS"/>
        </w:rPr>
      </w:pPr>
      <w:r w:rsidRPr="009B04EE">
        <w:rPr>
          <w:bCs/>
          <w:sz w:val="22"/>
          <w:szCs w:val="22"/>
          <w:lang w:val="sr-Latn-CS"/>
        </w:rPr>
        <w:t>Ako ste depresivni i/ili imate anksiozni poremećaj može se dogoditi da nekada razmišljate o samopovređivanju i samoubistvu. Ove misli mogu biti izražene na početku terapije antidepresivima, budući da je ovoj grupi ljekova potrebno određeno vrijeme da počnu djelovati, obično oko 2 nedjelje, a ponekad i duže.</w:t>
      </w:r>
    </w:p>
    <w:p w14:paraId="256AF0F8" w14:textId="77777777" w:rsidR="009B04EE" w:rsidRPr="009B04EE" w:rsidRDefault="009B04EE">
      <w:pPr>
        <w:jc w:val="both"/>
        <w:rPr>
          <w:bCs/>
          <w:sz w:val="22"/>
          <w:szCs w:val="22"/>
          <w:lang w:val="sr-Latn-CS"/>
        </w:rPr>
      </w:pPr>
    </w:p>
    <w:p w14:paraId="12AB125E" w14:textId="77777777" w:rsidR="009B04EE" w:rsidRPr="009B04EE" w:rsidRDefault="009B04EE">
      <w:pPr>
        <w:jc w:val="both"/>
        <w:rPr>
          <w:bCs/>
          <w:sz w:val="22"/>
          <w:szCs w:val="22"/>
          <w:lang w:val="sr-Latn-CS"/>
        </w:rPr>
      </w:pPr>
      <w:r w:rsidRPr="009B04EE">
        <w:rPr>
          <w:bCs/>
          <w:sz w:val="22"/>
          <w:szCs w:val="22"/>
          <w:lang w:val="sr-Latn-CS"/>
        </w:rPr>
        <w:t xml:space="preserve">Vjerovatnoća da ćete razmišljati o samopovređivanju i samoubistvu je veća u sljedećim situacijama: </w:t>
      </w:r>
    </w:p>
    <w:p w14:paraId="47EC636F" w14:textId="77777777" w:rsidR="009B04EE" w:rsidRPr="009B04EE" w:rsidRDefault="009B04EE">
      <w:pPr>
        <w:jc w:val="both"/>
        <w:rPr>
          <w:bCs/>
          <w:sz w:val="22"/>
          <w:szCs w:val="22"/>
          <w:lang w:val="sr-Latn-CS"/>
        </w:rPr>
      </w:pPr>
      <w:r w:rsidRPr="009B04EE">
        <w:rPr>
          <w:bCs/>
          <w:sz w:val="22"/>
          <w:szCs w:val="22"/>
          <w:lang w:val="sr-Latn-CS"/>
        </w:rPr>
        <w:t>-</w:t>
      </w:r>
      <w:r w:rsidRPr="009B04EE">
        <w:rPr>
          <w:bCs/>
          <w:sz w:val="22"/>
          <w:szCs w:val="22"/>
          <w:lang w:val="sr-Latn-CS"/>
        </w:rPr>
        <w:tab/>
        <w:t>Ukoliko ste već ranije razmišljali o samopovređivanju i samoubistvu.</w:t>
      </w:r>
    </w:p>
    <w:p w14:paraId="52AF7782" w14:textId="77777777" w:rsidR="009B04EE" w:rsidRPr="009B04EE" w:rsidRDefault="009B04EE">
      <w:pPr>
        <w:jc w:val="both"/>
        <w:rPr>
          <w:bCs/>
          <w:sz w:val="22"/>
          <w:szCs w:val="22"/>
          <w:lang w:val="sr-Latn-CS"/>
        </w:rPr>
      </w:pPr>
      <w:r w:rsidRPr="009B04EE">
        <w:rPr>
          <w:bCs/>
          <w:sz w:val="22"/>
          <w:szCs w:val="22"/>
          <w:lang w:val="sr-Latn-CS"/>
        </w:rPr>
        <w:t>-</w:t>
      </w:r>
      <w:r w:rsidRPr="009B04EE">
        <w:rPr>
          <w:bCs/>
          <w:sz w:val="22"/>
          <w:szCs w:val="22"/>
          <w:lang w:val="sr-Latn-CS"/>
        </w:rPr>
        <w:tab/>
        <w:t>Ako ste mlađa odrasla osoba. Informacije dobijene iz kliničkih ispitivanja pokazuju povećan rizik od suicidalnog ponašanja kod odraslih osoba mlađih od 25 godina sa psihijatrijskim poremećajima koje su bili na terapiji antidepresivima.</w:t>
      </w:r>
    </w:p>
    <w:p w14:paraId="30889C6E" w14:textId="77777777" w:rsidR="009B04EE" w:rsidRPr="009B04EE" w:rsidRDefault="009B04EE">
      <w:pPr>
        <w:jc w:val="both"/>
        <w:rPr>
          <w:bCs/>
          <w:sz w:val="22"/>
          <w:szCs w:val="22"/>
          <w:lang w:val="sr-Latn-CS"/>
        </w:rPr>
      </w:pPr>
      <w:r w:rsidRPr="009B04EE">
        <w:rPr>
          <w:bCs/>
          <w:sz w:val="22"/>
          <w:szCs w:val="22"/>
          <w:lang w:val="sr-Latn-CS"/>
        </w:rPr>
        <w:t xml:space="preserve">Ukoliko Vam se pojave misli o samopovređivanju i samoubistvu, </w:t>
      </w:r>
      <w:r w:rsidRPr="00964575">
        <w:rPr>
          <w:b/>
          <w:sz w:val="22"/>
          <w:szCs w:val="22"/>
          <w:lang w:val="sr-Latn-CS"/>
        </w:rPr>
        <w:t>odmah kontaktirajte Vašeg ljekara ili pođite u bolnicu</w:t>
      </w:r>
      <w:r w:rsidRPr="009B04EE">
        <w:rPr>
          <w:bCs/>
          <w:sz w:val="22"/>
          <w:szCs w:val="22"/>
          <w:lang w:val="sr-Latn-CS"/>
        </w:rPr>
        <w:t xml:space="preserve">. </w:t>
      </w:r>
    </w:p>
    <w:p w14:paraId="03E5F883" w14:textId="77777777" w:rsidR="009B04EE" w:rsidRPr="009B04EE" w:rsidRDefault="009B04EE">
      <w:pPr>
        <w:jc w:val="both"/>
        <w:rPr>
          <w:bCs/>
          <w:sz w:val="22"/>
          <w:szCs w:val="22"/>
          <w:lang w:val="sr-Latn-CS"/>
        </w:rPr>
      </w:pPr>
    </w:p>
    <w:p w14:paraId="74ED507A" w14:textId="287B772F" w:rsidR="009B04EE" w:rsidRDefault="009B04EE">
      <w:pPr>
        <w:jc w:val="both"/>
        <w:rPr>
          <w:bCs/>
          <w:sz w:val="22"/>
          <w:szCs w:val="22"/>
          <w:lang w:val="sr-Latn-CS"/>
        </w:rPr>
      </w:pPr>
      <w:r w:rsidRPr="00860808">
        <w:rPr>
          <w:b/>
          <w:sz w:val="22"/>
          <w:szCs w:val="22"/>
          <w:lang w:val="sr-Latn-CS"/>
        </w:rPr>
        <w:t>Možda bi Vam bilo korisno da kažete rođaku ili bliskom prijatelju</w:t>
      </w:r>
      <w:r w:rsidRPr="009B04EE">
        <w:rPr>
          <w:bCs/>
          <w:sz w:val="22"/>
          <w:szCs w:val="22"/>
          <w:lang w:val="sr-Latn-CS"/>
        </w:rPr>
        <w:t xml:space="preserve"> da ste depresivni ili da imate anksiozni poremećaj i zamolite ga da pročita uputstvo. Možete ga zamoliti da Vas upozori ako misli da Vam se depresija ili anksioznost pogoršava, ili ako je zabrinut zbog promjena u Vašem ponašanju.</w:t>
      </w:r>
    </w:p>
    <w:p w14:paraId="4B081038" w14:textId="77777777" w:rsidR="009B04EE" w:rsidRPr="00390924" w:rsidRDefault="009B04EE" w:rsidP="009D4825">
      <w:pPr>
        <w:jc w:val="both"/>
        <w:rPr>
          <w:bCs/>
          <w:sz w:val="22"/>
          <w:szCs w:val="22"/>
          <w:lang w:val="sr-Latn-CS"/>
        </w:rPr>
      </w:pPr>
    </w:p>
    <w:p w14:paraId="6F0F6B77" w14:textId="77777777" w:rsidR="00C77D13" w:rsidRPr="00390924" w:rsidRDefault="00C77D13" w:rsidP="009D4825">
      <w:pPr>
        <w:jc w:val="both"/>
        <w:rPr>
          <w:b/>
          <w:bCs/>
          <w:sz w:val="22"/>
          <w:szCs w:val="22"/>
          <w:lang w:val="sr-Latn-CS"/>
        </w:rPr>
      </w:pPr>
      <w:r w:rsidRPr="00390924">
        <w:rPr>
          <w:b/>
          <w:bCs/>
          <w:sz w:val="22"/>
          <w:szCs w:val="22"/>
          <w:lang w:val="sr-Latn-CS"/>
        </w:rPr>
        <w:t>Djeca i adolescenti</w:t>
      </w:r>
    </w:p>
    <w:p w14:paraId="6F0F6B78" w14:textId="77777777" w:rsidR="00C77D13" w:rsidRDefault="00C77D13" w:rsidP="009D4825">
      <w:pPr>
        <w:jc w:val="both"/>
        <w:rPr>
          <w:bCs/>
          <w:sz w:val="22"/>
          <w:szCs w:val="22"/>
          <w:lang w:val="sr-Latn-CS"/>
        </w:rPr>
      </w:pPr>
    </w:p>
    <w:p w14:paraId="62AC7845" w14:textId="1E80816A" w:rsidR="009F2245" w:rsidRDefault="009F2245" w:rsidP="004F5939">
      <w:pPr>
        <w:jc w:val="both"/>
        <w:rPr>
          <w:bCs/>
          <w:sz w:val="22"/>
          <w:szCs w:val="22"/>
          <w:lang w:val="sr-Latn-CS"/>
        </w:rPr>
      </w:pPr>
      <w:r w:rsidRPr="009F2245">
        <w:rPr>
          <w:bCs/>
          <w:sz w:val="22"/>
          <w:szCs w:val="22"/>
          <w:lang w:val="sr-Latn-CS"/>
        </w:rPr>
        <w:t>Po pravilu, lijek Esram nije namijenjen za primjenu kod djece i adolescenata mlađih od 18 godina. Osim toga, treba znati da pacijenti mlađi od 18 godina koji uzimaju ljekove iz ove grupe imaju povećani rizik od neželjenih dejstava kao što su pokušaji samoubistva, misli o samoubistvu i neprijateljske reakcije (prevashodno agresija, otpor i bijes). Uprkos tome, Vaš ljekar može da propiše lijek Esram i pacijentima mlađim od 18 godina, ukoliko smatra da je to u najboljem interesu pacijenta. Ako je ljekar propisao lijek Esram pacijentu mlađem od 18 godina i želite da razgovarate o tome, obratite se ordinirajućem ljekaru. Treba da obavijestite ljekara ako su se neki od nabrojanih simptoma pojavili ili pogoršali dok je pacijent mlađi od 18 godina uzimao lijek Esram. Dodatno, u ovoj uzrastnoj grupi nijesu utvrđeni bezbjednosni efekti lijeka Esram koji se odnose na rast, razvoj i razvoj mišljenja i ponašanja.</w:t>
      </w:r>
    </w:p>
    <w:p w14:paraId="3CB23BF1" w14:textId="77777777" w:rsidR="009F2245" w:rsidRPr="00390924" w:rsidRDefault="009F2245" w:rsidP="009D4825">
      <w:pPr>
        <w:jc w:val="both"/>
        <w:rPr>
          <w:bCs/>
          <w:sz w:val="22"/>
          <w:szCs w:val="22"/>
          <w:lang w:val="sr-Latn-CS"/>
        </w:rPr>
      </w:pPr>
    </w:p>
    <w:p w14:paraId="6F0F6B79" w14:textId="77777777" w:rsidR="00A32113" w:rsidRPr="00390924" w:rsidRDefault="00A32113" w:rsidP="009D4825">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6F0F6B7A" w14:textId="77777777" w:rsidR="00445D8F" w:rsidRDefault="00445D8F" w:rsidP="009D4825">
      <w:pPr>
        <w:jc w:val="both"/>
        <w:rPr>
          <w:sz w:val="22"/>
          <w:szCs w:val="22"/>
          <w:lang w:val="sr-Latn-CS"/>
        </w:rPr>
      </w:pPr>
    </w:p>
    <w:p w14:paraId="367FA582" w14:textId="77777777" w:rsidR="00F041B4" w:rsidRPr="00F041B4" w:rsidRDefault="00F041B4" w:rsidP="004F5939">
      <w:pPr>
        <w:jc w:val="both"/>
        <w:rPr>
          <w:sz w:val="22"/>
          <w:szCs w:val="22"/>
          <w:lang w:val="sr-Latn-CS"/>
        </w:rPr>
      </w:pPr>
      <w:r w:rsidRPr="00F041B4">
        <w:rPr>
          <w:sz w:val="22"/>
          <w:szCs w:val="22"/>
          <w:lang w:val="sr-Latn-CS"/>
        </w:rPr>
        <w:t>Obavijestite svog ljekara ili farmaceuta ako uzimate, do nedavno ste uzimali ili ćete možda uzimati neki drugi lijek.</w:t>
      </w:r>
    </w:p>
    <w:p w14:paraId="59FD3FB2" w14:textId="77777777" w:rsidR="00F041B4" w:rsidRPr="00F041B4" w:rsidRDefault="00F041B4">
      <w:pPr>
        <w:jc w:val="both"/>
        <w:rPr>
          <w:sz w:val="22"/>
          <w:szCs w:val="22"/>
          <w:lang w:val="sr-Latn-CS"/>
        </w:rPr>
      </w:pPr>
    </w:p>
    <w:p w14:paraId="638176D7" w14:textId="77777777" w:rsidR="00F041B4" w:rsidRPr="00F041B4" w:rsidRDefault="00F041B4">
      <w:pPr>
        <w:jc w:val="both"/>
        <w:rPr>
          <w:sz w:val="22"/>
          <w:szCs w:val="22"/>
          <w:lang w:val="sr-Latn-CS"/>
        </w:rPr>
      </w:pPr>
      <w:r w:rsidRPr="00F041B4">
        <w:rPr>
          <w:sz w:val="22"/>
          <w:szCs w:val="22"/>
          <w:lang w:val="sr-Latn-CS"/>
        </w:rPr>
        <w:t>Obavijestite svog ljekara ako uzimate neki od sljedećih ljekova:</w:t>
      </w:r>
    </w:p>
    <w:p w14:paraId="78B8F483" w14:textId="2BA80ED7" w:rsidR="00F041B4" w:rsidRPr="00F041B4" w:rsidRDefault="00F041B4">
      <w:pPr>
        <w:jc w:val="both"/>
        <w:rPr>
          <w:sz w:val="22"/>
          <w:szCs w:val="22"/>
          <w:lang w:val="sr-Latn-CS"/>
        </w:rPr>
      </w:pPr>
      <w:r w:rsidRPr="00F041B4">
        <w:rPr>
          <w:sz w:val="22"/>
          <w:szCs w:val="22"/>
          <w:lang w:val="sr-Latn-CS"/>
        </w:rPr>
        <w:t>•</w:t>
      </w:r>
      <w:r w:rsidRPr="00F041B4">
        <w:rPr>
          <w:sz w:val="22"/>
          <w:szCs w:val="22"/>
          <w:lang w:val="sr-Latn-CS"/>
        </w:rPr>
        <w:tab/>
        <w:t>”Neselektivne inhibitore monoamino oksidaze (MAOI)”, koji sadrže fenelzin, iproniazid, izokarboksazid, nialamid i tranilcipromin kao aktivne supstance. Ako ste uzimali bilo koji od navedenih ljekova potrebno je da protekne 14 dana prije nego što počnete da uzimate  lijek Esram. Nakon prestanka uzimanja lijeka Esram, mora da protekne najmanje 7 dana prije nego što počnete da uzimate neki od ovih ljekova.</w:t>
      </w:r>
    </w:p>
    <w:p w14:paraId="6A8940B2" w14:textId="77777777" w:rsidR="00F041B4" w:rsidRPr="00F041B4" w:rsidRDefault="00F041B4">
      <w:pPr>
        <w:jc w:val="both"/>
        <w:rPr>
          <w:sz w:val="22"/>
          <w:szCs w:val="22"/>
          <w:lang w:val="sr-Latn-CS"/>
        </w:rPr>
      </w:pPr>
      <w:r w:rsidRPr="00F041B4">
        <w:rPr>
          <w:sz w:val="22"/>
          <w:szCs w:val="22"/>
          <w:lang w:val="sr-Latn-CS"/>
        </w:rPr>
        <w:t>•</w:t>
      </w:r>
      <w:r w:rsidRPr="00F041B4">
        <w:rPr>
          <w:sz w:val="22"/>
          <w:szCs w:val="22"/>
          <w:lang w:val="sr-Latn-CS"/>
        </w:rPr>
        <w:tab/>
        <w:t>”Reverzibilne, selektivne MAO-A inhibitore”, koji sadrže moklobemid (koriste se za liječenje depresije).</w:t>
      </w:r>
    </w:p>
    <w:p w14:paraId="2E83D74A" w14:textId="77777777" w:rsidR="00F041B4" w:rsidRPr="00F041B4" w:rsidRDefault="00F041B4">
      <w:pPr>
        <w:jc w:val="both"/>
        <w:rPr>
          <w:sz w:val="22"/>
          <w:szCs w:val="22"/>
          <w:lang w:val="sr-Latn-CS"/>
        </w:rPr>
      </w:pPr>
      <w:r w:rsidRPr="00F041B4">
        <w:rPr>
          <w:sz w:val="22"/>
          <w:szCs w:val="22"/>
          <w:lang w:val="sr-Latn-CS"/>
        </w:rPr>
        <w:t>•</w:t>
      </w:r>
      <w:r w:rsidRPr="00F041B4">
        <w:rPr>
          <w:sz w:val="22"/>
          <w:szCs w:val="22"/>
          <w:lang w:val="sr-Latn-CS"/>
        </w:rPr>
        <w:tab/>
        <w:t>”Ireverzibilne MAO-B inhibitore”, koji sadrže selegilin (koristi se u terapiji Parkinsonove bolesti). Oni povećavaju rizik od neželjenih dejstava.</w:t>
      </w:r>
    </w:p>
    <w:p w14:paraId="12E6F792" w14:textId="77777777" w:rsidR="00F041B4" w:rsidRPr="00F041B4" w:rsidRDefault="00F041B4">
      <w:pPr>
        <w:jc w:val="both"/>
        <w:rPr>
          <w:sz w:val="22"/>
          <w:szCs w:val="22"/>
          <w:lang w:val="sr-Latn-CS"/>
        </w:rPr>
      </w:pPr>
      <w:r w:rsidRPr="00F041B4">
        <w:rPr>
          <w:sz w:val="22"/>
          <w:szCs w:val="22"/>
          <w:lang w:val="sr-Latn-CS"/>
        </w:rPr>
        <w:t>•</w:t>
      </w:r>
      <w:r w:rsidRPr="00F041B4">
        <w:rPr>
          <w:sz w:val="22"/>
          <w:szCs w:val="22"/>
          <w:lang w:val="sr-Latn-CS"/>
        </w:rPr>
        <w:tab/>
        <w:t>Antibiotik linezolid.</w:t>
      </w:r>
    </w:p>
    <w:p w14:paraId="41B44CAB" w14:textId="77777777" w:rsidR="00F041B4" w:rsidRPr="00F041B4" w:rsidRDefault="00F041B4">
      <w:pPr>
        <w:jc w:val="both"/>
        <w:rPr>
          <w:sz w:val="22"/>
          <w:szCs w:val="22"/>
          <w:lang w:val="sr-Latn-CS"/>
        </w:rPr>
      </w:pPr>
      <w:r w:rsidRPr="00F041B4">
        <w:rPr>
          <w:sz w:val="22"/>
          <w:szCs w:val="22"/>
          <w:lang w:val="sr-Latn-CS"/>
        </w:rPr>
        <w:t>•</w:t>
      </w:r>
      <w:r w:rsidRPr="00F041B4">
        <w:rPr>
          <w:sz w:val="22"/>
          <w:szCs w:val="22"/>
          <w:lang w:val="sr-Latn-CS"/>
        </w:rPr>
        <w:tab/>
        <w:t>Litijum (koristi se u liječenju manično-depresivnog poremećaja) i triptofan.</w:t>
      </w:r>
    </w:p>
    <w:p w14:paraId="3CEE118A" w14:textId="77777777" w:rsidR="00F041B4" w:rsidRPr="00F041B4" w:rsidRDefault="00F041B4">
      <w:pPr>
        <w:jc w:val="both"/>
        <w:rPr>
          <w:sz w:val="22"/>
          <w:szCs w:val="22"/>
          <w:lang w:val="sr-Latn-CS"/>
        </w:rPr>
      </w:pPr>
      <w:r w:rsidRPr="00F041B4">
        <w:rPr>
          <w:sz w:val="22"/>
          <w:szCs w:val="22"/>
          <w:lang w:val="sr-Latn-CS"/>
        </w:rPr>
        <w:lastRenderedPageBreak/>
        <w:t>•</w:t>
      </w:r>
      <w:r w:rsidRPr="00F041B4">
        <w:rPr>
          <w:sz w:val="22"/>
          <w:szCs w:val="22"/>
          <w:lang w:val="sr-Latn-CS"/>
        </w:rPr>
        <w:tab/>
        <w:t>Imipramin i dezipramin (oba se koriste u liječenju depresije).</w:t>
      </w:r>
    </w:p>
    <w:p w14:paraId="1423B7AC" w14:textId="77777777" w:rsidR="00F041B4" w:rsidRPr="00F041B4" w:rsidRDefault="00F041B4">
      <w:pPr>
        <w:jc w:val="both"/>
        <w:rPr>
          <w:sz w:val="22"/>
          <w:szCs w:val="22"/>
          <w:lang w:val="sr-Latn-CS"/>
        </w:rPr>
      </w:pPr>
      <w:r w:rsidRPr="00F041B4">
        <w:rPr>
          <w:sz w:val="22"/>
          <w:szCs w:val="22"/>
          <w:lang w:val="sr-Latn-CS"/>
        </w:rPr>
        <w:t>•</w:t>
      </w:r>
      <w:r w:rsidRPr="00F041B4">
        <w:rPr>
          <w:sz w:val="22"/>
          <w:szCs w:val="22"/>
          <w:lang w:val="sr-Latn-CS"/>
        </w:rPr>
        <w:tab/>
        <w:t>Sumatriptan i slični ljekovi (koriste se za liječenje migrene) i tramadol (koristi se protiv jakih bolova) povećavaju rizik od neželjenih dejstava.</w:t>
      </w:r>
    </w:p>
    <w:p w14:paraId="394A0179" w14:textId="77777777" w:rsidR="00F041B4" w:rsidRPr="00F041B4" w:rsidRDefault="00F041B4">
      <w:pPr>
        <w:jc w:val="both"/>
        <w:rPr>
          <w:sz w:val="22"/>
          <w:szCs w:val="22"/>
          <w:lang w:val="sr-Latn-CS"/>
        </w:rPr>
      </w:pPr>
      <w:r w:rsidRPr="00F041B4">
        <w:rPr>
          <w:sz w:val="22"/>
          <w:szCs w:val="22"/>
          <w:lang w:val="sr-Latn-CS"/>
        </w:rPr>
        <w:t>•</w:t>
      </w:r>
      <w:r w:rsidRPr="00F041B4">
        <w:rPr>
          <w:sz w:val="22"/>
          <w:szCs w:val="22"/>
          <w:lang w:val="sr-Latn-CS"/>
        </w:rPr>
        <w:tab/>
        <w:t>Cimetidin, lansoprazol i omeprazol (koriste se za liječenje čira na želucu), flukonazol (koristi se za liječenje gljivičnih infekcija), fluvoksamin (antidepresiv) i tiklopidin (koristi se za smanjenje rizika od moždanog udara). Oni mogu da povećaju nivo escitaloprama u krvi.</w:t>
      </w:r>
    </w:p>
    <w:p w14:paraId="67275D71" w14:textId="77777777" w:rsidR="00F041B4" w:rsidRPr="00F041B4" w:rsidRDefault="00F041B4">
      <w:pPr>
        <w:jc w:val="both"/>
        <w:rPr>
          <w:sz w:val="22"/>
          <w:szCs w:val="22"/>
          <w:lang w:val="sr-Latn-CS"/>
        </w:rPr>
      </w:pPr>
      <w:r w:rsidRPr="00F041B4">
        <w:rPr>
          <w:sz w:val="22"/>
          <w:szCs w:val="22"/>
          <w:lang w:val="sr-Latn-CS"/>
        </w:rPr>
        <w:t>•</w:t>
      </w:r>
      <w:r w:rsidRPr="00F041B4">
        <w:rPr>
          <w:sz w:val="22"/>
          <w:szCs w:val="22"/>
          <w:lang w:val="sr-Latn-CS"/>
        </w:rPr>
        <w:tab/>
        <w:t>Kantarion (</w:t>
      </w:r>
      <w:r w:rsidRPr="009D4825">
        <w:rPr>
          <w:i/>
          <w:sz w:val="22"/>
          <w:szCs w:val="22"/>
          <w:lang w:val="sr-Latn-CS"/>
        </w:rPr>
        <w:t>Hypericum perforatum</w:t>
      </w:r>
      <w:r w:rsidRPr="00F041B4">
        <w:rPr>
          <w:sz w:val="22"/>
          <w:szCs w:val="22"/>
          <w:lang w:val="sr-Latn-CS"/>
        </w:rPr>
        <w:t>) – biljni lijek koji se koristi za depresiju.</w:t>
      </w:r>
    </w:p>
    <w:p w14:paraId="6C3893C3" w14:textId="77777777" w:rsidR="00F041B4" w:rsidRPr="00F041B4" w:rsidRDefault="00F041B4">
      <w:pPr>
        <w:jc w:val="both"/>
        <w:rPr>
          <w:sz w:val="22"/>
          <w:szCs w:val="22"/>
          <w:lang w:val="sr-Latn-CS"/>
        </w:rPr>
      </w:pPr>
      <w:r w:rsidRPr="00F041B4">
        <w:rPr>
          <w:sz w:val="22"/>
          <w:szCs w:val="22"/>
          <w:lang w:val="sr-Latn-CS"/>
        </w:rPr>
        <w:t>•</w:t>
      </w:r>
      <w:r w:rsidRPr="00F041B4">
        <w:rPr>
          <w:sz w:val="22"/>
          <w:szCs w:val="22"/>
          <w:lang w:val="sr-Latn-CS"/>
        </w:rPr>
        <w:tab/>
        <w:t>Acetilsalicilna kiselina (aspirin) i nesteroidni antiinflamatorni ljekovi (ljekovi koji se koriste za ublažavanje bolova ili za razrjeđivanje krvi). Ovi ljekovi mogu povećati sklonost ka krvarenju.</w:t>
      </w:r>
    </w:p>
    <w:p w14:paraId="51898644" w14:textId="77777777" w:rsidR="00F041B4" w:rsidRPr="00F041B4" w:rsidRDefault="00F041B4">
      <w:pPr>
        <w:jc w:val="both"/>
        <w:rPr>
          <w:sz w:val="22"/>
          <w:szCs w:val="22"/>
          <w:lang w:val="sr-Latn-CS"/>
        </w:rPr>
      </w:pPr>
      <w:r w:rsidRPr="00F041B4">
        <w:rPr>
          <w:sz w:val="22"/>
          <w:szCs w:val="22"/>
          <w:lang w:val="sr-Latn-CS"/>
        </w:rPr>
        <w:t>•</w:t>
      </w:r>
      <w:r w:rsidRPr="00F041B4">
        <w:rPr>
          <w:sz w:val="22"/>
          <w:szCs w:val="22"/>
          <w:lang w:val="sr-Latn-CS"/>
        </w:rPr>
        <w:tab/>
        <w:t>Varfarin, dipiridamol i fenprokumon (ljekovi koji se koriste za razrjeđivanje krvi, tzv. antikoagulansi). Vaš ljekar će vjerovatno provjeriti vrijeme koagulacije Vaše krvi na početku i pri okončanju primjene lijeka Esram, kako bi potvrdio da je doza antikoagulansa još uvijek odgovarajuća.</w:t>
      </w:r>
    </w:p>
    <w:p w14:paraId="23F0C43C" w14:textId="77777777" w:rsidR="00F041B4" w:rsidRPr="00F041B4" w:rsidRDefault="00F041B4">
      <w:pPr>
        <w:jc w:val="both"/>
        <w:rPr>
          <w:sz w:val="22"/>
          <w:szCs w:val="22"/>
          <w:lang w:val="sr-Latn-CS"/>
        </w:rPr>
      </w:pPr>
      <w:r w:rsidRPr="00F041B4">
        <w:rPr>
          <w:sz w:val="22"/>
          <w:szCs w:val="22"/>
          <w:lang w:val="sr-Latn-CS"/>
        </w:rPr>
        <w:t>•</w:t>
      </w:r>
      <w:r w:rsidRPr="00F041B4">
        <w:rPr>
          <w:sz w:val="22"/>
          <w:szCs w:val="22"/>
          <w:lang w:val="sr-Latn-CS"/>
        </w:rPr>
        <w:tab/>
        <w:t>Meflokin (koristi se za liječenje malarije), bupropion (koristi se za liječenje depresije) i tramadol (koristi se kod jakih bolova), usljed mogućeg rizika od smanjenja praga za konvulzivne napade.</w:t>
      </w:r>
    </w:p>
    <w:p w14:paraId="66A4E9FE" w14:textId="77777777" w:rsidR="00F041B4" w:rsidRPr="00F041B4" w:rsidRDefault="00F041B4">
      <w:pPr>
        <w:jc w:val="both"/>
        <w:rPr>
          <w:sz w:val="22"/>
          <w:szCs w:val="22"/>
          <w:lang w:val="sr-Latn-CS"/>
        </w:rPr>
      </w:pPr>
      <w:r w:rsidRPr="00F041B4">
        <w:rPr>
          <w:sz w:val="22"/>
          <w:szCs w:val="22"/>
          <w:lang w:val="sr-Latn-CS"/>
        </w:rPr>
        <w:t>•</w:t>
      </w:r>
      <w:r w:rsidRPr="00F041B4">
        <w:rPr>
          <w:sz w:val="22"/>
          <w:szCs w:val="22"/>
          <w:lang w:val="sr-Latn-CS"/>
        </w:rPr>
        <w:tab/>
        <w:t>Neuroleptike (ljekove za liječenje shizofrenije i drugih psihoza) i antidepresive (triciklični antidepresivi i SSRI), usljed mogućeg rizika od smanjenja praga za konvulzivne napade.</w:t>
      </w:r>
    </w:p>
    <w:p w14:paraId="5FB197F4" w14:textId="77777777" w:rsidR="00F041B4" w:rsidRPr="00F041B4" w:rsidRDefault="00F041B4">
      <w:pPr>
        <w:jc w:val="both"/>
        <w:rPr>
          <w:sz w:val="22"/>
          <w:szCs w:val="22"/>
          <w:lang w:val="sr-Latn-CS"/>
        </w:rPr>
      </w:pPr>
      <w:r w:rsidRPr="00F041B4">
        <w:rPr>
          <w:sz w:val="22"/>
          <w:szCs w:val="22"/>
          <w:lang w:val="sr-Latn-CS"/>
        </w:rPr>
        <w:t>•</w:t>
      </w:r>
      <w:r w:rsidRPr="00F041B4">
        <w:rPr>
          <w:sz w:val="22"/>
          <w:szCs w:val="22"/>
          <w:lang w:val="sr-Latn-CS"/>
        </w:rPr>
        <w:tab/>
        <w:t>Flekainid, propafenon i metoprolol (koriste se kod kardiovaskularnih bolesti), klomipramin i nortriptilin (antidepresivi), kao i risperidon, tioridazin i haloperidol (antipsihotici). Možda će biti potrebno prilagoditi dozu lijeka Esram.</w:t>
      </w:r>
    </w:p>
    <w:p w14:paraId="3B1F4DF2" w14:textId="77777777" w:rsidR="00F041B4" w:rsidRPr="00F041B4" w:rsidRDefault="00F041B4">
      <w:pPr>
        <w:jc w:val="both"/>
        <w:rPr>
          <w:sz w:val="22"/>
          <w:szCs w:val="22"/>
          <w:lang w:val="sr-Latn-CS"/>
        </w:rPr>
      </w:pPr>
      <w:r w:rsidRPr="00F041B4">
        <w:rPr>
          <w:sz w:val="22"/>
          <w:szCs w:val="22"/>
          <w:lang w:val="sr-Latn-CS"/>
        </w:rPr>
        <w:t>•</w:t>
      </w:r>
      <w:r w:rsidRPr="00F041B4">
        <w:rPr>
          <w:sz w:val="22"/>
          <w:szCs w:val="22"/>
          <w:lang w:val="sr-Latn-CS"/>
        </w:rPr>
        <w:tab/>
        <w:t>Ljekove koji smanjuju nivoe kalcijuma i magnezijuma u krvi, jer ova stanja povećavaju rizik od životno ugrožavajućeg poremećaja srčanog ritma.</w:t>
      </w:r>
    </w:p>
    <w:p w14:paraId="3AFE22BE" w14:textId="77777777" w:rsidR="00F041B4" w:rsidRPr="00F041B4" w:rsidRDefault="00F041B4">
      <w:pPr>
        <w:jc w:val="both"/>
        <w:rPr>
          <w:sz w:val="22"/>
          <w:szCs w:val="22"/>
          <w:lang w:val="sr-Latn-CS"/>
        </w:rPr>
      </w:pPr>
    </w:p>
    <w:p w14:paraId="5F1E51D0" w14:textId="4287A718" w:rsidR="00F041B4" w:rsidRDefault="00F041B4">
      <w:pPr>
        <w:jc w:val="both"/>
        <w:rPr>
          <w:sz w:val="22"/>
          <w:szCs w:val="22"/>
          <w:lang w:val="sr-Latn-CS"/>
        </w:rPr>
      </w:pPr>
      <w:r w:rsidRPr="00F041B4">
        <w:rPr>
          <w:sz w:val="22"/>
          <w:szCs w:val="22"/>
          <w:lang w:val="sr-Latn-CS"/>
        </w:rPr>
        <w:t>Nemojte uzimati lijek Esram ukoliko uzimate ljekove za terapiju problema srčanog ritma ili ljekove koji mogu uticati na srčani ritam kao što su antiaritmici klase IA i III, antipsihotici (npr. derivati fenotiazina, pimozid, haloperidol), triciklični antidepresivi, određeni antimikrobni ljekovi (npr. sparfloksacin, moksifloksacin, eritromicin IV, pentamidin, ljekovi za terapiju malarije, posebno halofantrin), određeni antihistaminici (astemizol, mizolastin). Ukoliko imate dodatnih pitanja, obratite se svom ljekaru.</w:t>
      </w:r>
    </w:p>
    <w:p w14:paraId="02C32779" w14:textId="77777777" w:rsidR="00F041B4" w:rsidRPr="00390924" w:rsidRDefault="00F041B4" w:rsidP="009D4825">
      <w:pPr>
        <w:jc w:val="both"/>
        <w:rPr>
          <w:sz w:val="22"/>
          <w:szCs w:val="22"/>
          <w:lang w:val="sr-Latn-CS"/>
        </w:rPr>
      </w:pPr>
    </w:p>
    <w:p w14:paraId="6F0F6B7B" w14:textId="714A4DFA" w:rsidR="00A32113" w:rsidRPr="00390924" w:rsidRDefault="00A32113" w:rsidP="009D4825">
      <w:pPr>
        <w:jc w:val="both"/>
        <w:rPr>
          <w:b/>
          <w:bCs/>
          <w:sz w:val="22"/>
          <w:szCs w:val="22"/>
          <w:lang w:val="sr-Latn-CS"/>
        </w:rPr>
      </w:pPr>
      <w:r w:rsidRPr="00390924">
        <w:rPr>
          <w:b/>
          <w:bCs/>
          <w:sz w:val="22"/>
          <w:szCs w:val="22"/>
          <w:lang w:val="sr-Latn-CS"/>
        </w:rPr>
        <w:t>Uzim</w:t>
      </w:r>
      <w:r w:rsidR="003A3507" w:rsidRPr="00390924">
        <w:rPr>
          <w:b/>
          <w:bCs/>
          <w:sz w:val="22"/>
          <w:szCs w:val="22"/>
          <w:lang w:val="sr-Latn-CS"/>
        </w:rPr>
        <w:t xml:space="preserve">anje lijeka </w:t>
      </w:r>
      <w:r w:rsidR="000D6BCA" w:rsidRPr="000D6BCA">
        <w:rPr>
          <w:b/>
          <w:bCs/>
          <w:sz w:val="22"/>
          <w:szCs w:val="22"/>
          <w:lang w:val="sr-Latn-CS"/>
        </w:rPr>
        <w:t>Esram</w:t>
      </w:r>
      <w:r w:rsidR="003A3507" w:rsidRPr="00390924">
        <w:rPr>
          <w:b/>
          <w:bCs/>
          <w:sz w:val="22"/>
          <w:szCs w:val="22"/>
          <w:lang w:val="sr-Latn-CS"/>
        </w:rPr>
        <w:t xml:space="preserve"> sa hranom ili piće</w:t>
      </w:r>
      <w:r w:rsidRPr="00390924">
        <w:rPr>
          <w:b/>
          <w:bCs/>
          <w:sz w:val="22"/>
          <w:szCs w:val="22"/>
          <w:lang w:val="sr-Latn-CS"/>
        </w:rPr>
        <w:t>m</w:t>
      </w:r>
      <w:r w:rsidR="00A02C42" w:rsidRPr="00390924">
        <w:rPr>
          <w:b/>
          <w:bCs/>
          <w:sz w:val="22"/>
          <w:szCs w:val="22"/>
          <w:lang w:val="sr-Latn-CS"/>
        </w:rPr>
        <w:t xml:space="preserve"> </w:t>
      </w:r>
    </w:p>
    <w:p w14:paraId="6F0F6B7C" w14:textId="77777777" w:rsidR="00445D8F" w:rsidRDefault="00445D8F" w:rsidP="009D4825">
      <w:pPr>
        <w:jc w:val="both"/>
        <w:rPr>
          <w:bCs/>
          <w:sz w:val="22"/>
          <w:szCs w:val="22"/>
          <w:lang w:val="sr-Latn-CS"/>
        </w:rPr>
      </w:pPr>
    </w:p>
    <w:p w14:paraId="1D6BDB72" w14:textId="694E0ADF" w:rsidR="00C46B6E" w:rsidRPr="00C46B6E" w:rsidRDefault="00C46B6E" w:rsidP="004F5939">
      <w:pPr>
        <w:jc w:val="both"/>
        <w:rPr>
          <w:bCs/>
          <w:sz w:val="22"/>
          <w:szCs w:val="22"/>
          <w:lang w:val="sr-Latn-CS"/>
        </w:rPr>
      </w:pPr>
      <w:r w:rsidRPr="00C46B6E">
        <w:rPr>
          <w:bCs/>
          <w:sz w:val="22"/>
          <w:szCs w:val="22"/>
          <w:lang w:val="sr-Latn-CS"/>
        </w:rPr>
        <w:t xml:space="preserve">Lijek Esram može se uzimati sa hranom ili bez nje (vidjeti </w:t>
      </w:r>
      <w:r w:rsidR="000A588B">
        <w:rPr>
          <w:bCs/>
          <w:sz w:val="22"/>
          <w:szCs w:val="22"/>
          <w:lang w:val="sr-Latn-CS"/>
        </w:rPr>
        <w:t>dio</w:t>
      </w:r>
      <w:r w:rsidR="000A588B" w:rsidRPr="00C46B6E">
        <w:rPr>
          <w:bCs/>
          <w:sz w:val="22"/>
          <w:szCs w:val="22"/>
          <w:lang w:val="sr-Latn-CS"/>
        </w:rPr>
        <w:t xml:space="preserve"> </w:t>
      </w:r>
      <w:r w:rsidRPr="00C46B6E">
        <w:rPr>
          <w:bCs/>
          <w:sz w:val="22"/>
          <w:szCs w:val="22"/>
          <w:lang w:val="sr-Latn-CS"/>
        </w:rPr>
        <w:t>3. "Kako se upotrebljava lijek Esram").</w:t>
      </w:r>
    </w:p>
    <w:p w14:paraId="7DDBBEF0" w14:textId="4DCE6CB8" w:rsidR="00C46B6E" w:rsidRDefault="00C46B6E">
      <w:pPr>
        <w:jc w:val="both"/>
        <w:rPr>
          <w:bCs/>
          <w:sz w:val="22"/>
          <w:szCs w:val="22"/>
          <w:lang w:val="sr-Latn-CS"/>
        </w:rPr>
      </w:pPr>
      <w:r w:rsidRPr="00C46B6E">
        <w:rPr>
          <w:bCs/>
          <w:sz w:val="22"/>
          <w:szCs w:val="22"/>
          <w:lang w:val="sr-Latn-CS"/>
        </w:rPr>
        <w:t>Iako se ne očekuje da će lijek Esram stupiti u interakcije sa alkoholom, kao i za mnoge druge ljekove, ne preporučuje se kombinovanje lijeka Esram sa alkoholom.</w:t>
      </w:r>
    </w:p>
    <w:p w14:paraId="0FC252A0" w14:textId="77777777" w:rsidR="00C46B6E" w:rsidRPr="00390924" w:rsidRDefault="00C46B6E" w:rsidP="009D4825">
      <w:pPr>
        <w:jc w:val="both"/>
        <w:rPr>
          <w:bCs/>
          <w:sz w:val="22"/>
          <w:szCs w:val="22"/>
          <w:lang w:val="sr-Latn-CS"/>
        </w:rPr>
      </w:pPr>
    </w:p>
    <w:p w14:paraId="6F0F6B7D" w14:textId="77777777" w:rsidR="00A92C66" w:rsidRPr="00390924" w:rsidRDefault="00F47B6C" w:rsidP="009D4825">
      <w:pPr>
        <w:jc w:val="both"/>
        <w:rPr>
          <w:b/>
          <w:sz w:val="22"/>
          <w:szCs w:val="22"/>
          <w:lang w:val="sr-Latn-CS"/>
        </w:rPr>
      </w:pPr>
      <w:r w:rsidRPr="00390924">
        <w:rPr>
          <w:b/>
          <w:sz w:val="22"/>
          <w:szCs w:val="22"/>
          <w:lang w:val="sr-Latn-CS"/>
        </w:rPr>
        <w:t>Plodnost, trudnoća i dojenje</w:t>
      </w:r>
    </w:p>
    <w:p w14:paraId="6F0F6B7E" w14:textId="77777777" w:rsidR="00A92C66" w:rsidRDefault="00A92C66" w:rsidP="009D4825">
      <w:pPr>
        <w:jc w:val="both"/>
        <w:rPr>
          <w:b/>
          <w:sz w:val="22"/>
          <w:szCs w:val="22"/>
          <w:lang w:val="sr-Latn-CS"/>
        </w:rPr>
      </w:pPr>
    </w:p>
    <w:p w14:paraId="1A10E3C7" w14:textId="77777777" w:rsidR="00072B79" w:rsidRPr="00072B79" w:rsidRDefault="00072B79" w:rsidP="004F5939">
      <w:pPr>
        <w:jc w:val="both"/>
        <w:rPr>
          <w:bCs/>
          <w:sz w:val="22"/>
          <w:szCs w:val="22"/>
          <w:lang w:val="sr-Latn-CS"/>
        </w:rPr>
      </w:pPr>
      <w:r w:rsidRPr="00072B79">
        <w:rPr>
          <w:bCs/>
          <w:sz w:val="22"/>
          <w:szCs w:val="22"/>
          <w:lang w:val="sr-Latn-CS"/>
        </w:rPr>
        <w:t>Obavijestite svog ljekara ukoliko ste trudni ili planirate da zatrudnite. Ne uzimajte lijek Esram ako ste trudni ili dojite, sem ukoliko ste sa svojim ljekarom razmotrili rizike i koristi od liječenja.</w:t>
      </w:r>
    </w:p>
    <w:p w14:paraId="14FF08AF" w14:textId="77777777" w:rsidR="00072B79" w:rsidRPr="00072B79" w:rsidRDefault="00072B79">
      <w:pPr>
        <w:jc w:val="both"/>
        <w:rPr>
          <w:bCs/>
          <w:sz w:val="22"/>
          <w:szCs w:val="22"/>
          <w:lang w:val="sr-Latn-CS"/>
        </w:rPr>
      </w:pPr>
    </w:p>
    <w:p w14:paraId="16FCEEAE" w14:textId="77777777" w:rsidR="00072B79" w:rsidRPr="00072B79" w:rsidRDefault="00072B79">
      <w:pPr>
        <w:jc w:val="both"/>
        <w:rPr>
          <w:bCs/>
          <w:sz w:val="22"/>
          <w:szCs w:val="22"/>
          <w:lang w:val="sr-Latn-CS"/>
        </w:rPr>
      </w:pPr>
      <w:r w:rsidRPr="00072B79">
        <w:rPr>
          <w:bCs/>
          <w:sz w:val="22"/>
          <w:szCs w:val="22"/>
          <w:lang w:val="sr-Latn-CS"/>
        </w:rPr>
        <w:t>Ako uzimate lijek Esram tokom posljednja 3 mjeseca trudnoće morate imati na umu da se kod Vašeg novorođenčeta mogu pojaviti sljedeći efekti: poteškoće sa disanjem, plavičasta boja kože, napadi, promjene tjelesne temperature, poteškoće sa hranjenjem, povraćanje, nizak nivo šećera u krvi, ukočenost ili slabost mišića, pojačani refleksi, nevoljno podrhtavanje, trzaji, razdražljivost, tromost, neprekidan plač, pospanost i poteškoće sa spavanjem. Ako se kod Vašeg novorođenčeta javi neki od ovih simptoma, molimo da odmah stupite u kontakt sa svojim ljekarom.</w:t>
      </w:r>
    </w:p>
    <w:p w14:paraId="005D392B" w14:textId="77777777" w:rsidR="00072B79" w:rsidRPr="00072B79" w:rsidRDefault="00072B79">
      <w:pPr>
        <w:jc w:val="both"/>
        <w:rPr>
          <w:bCs/>
          <w:sz w:val="22"/>
          <w:szCs w:val="22"/>
          <w:lang w:val="sr-Latn-CS"/>
        </w:rPr>
      </w:pPr>
    </w:p>
    <w:p w14:paraId="1366E3B1" w14:textId="77777777" w:rsidR="00072B79" w:rsidRPr="00072B79" w:rsidRDefault="00072B79">
      <w:pPr>
        <w:jc w:val="both"/>
        <w:rPr>
          <w:bCs/>
          <w:sz w:val="22"/>
          <w:szCs w:val="22"/>
          <w:lang w:val="sr-Latn-CS"/>
        </w:rPr>
      </w:pPr>
      <w:r w:rsidRPr="00072B79">
        <w:rPr>
          <w:bCs/>
          <w:sz w:val="22"/>
          <w:szCs w:val="22"/>
          <w:lang w:val="sr-Latn-CS"/>
        </w:rPr>
        <w:t>Obavijestite Vašeg ljekara ili babicu da ste na terapiji lijekom Esram. Kada se uzimaju tokom trudnoće, naročito u posljednja tri mjeseca trudnoće, ljekovi kao što je Esram mogu povećati rizik od ozbiljnog stanja kod beba, poznatog kao perzistentna plućna hipertenzija kod novorođenčadi (PPHN), usljed koga Vaša beba može imati ubrzano disanje i plavičast izgled. Ovi simtomi se obično javljaju tokom prva 24 sata po rođenju. Ukoliko se ovo desi Vašoj bebi, odmah stupite u kontakt sa Vašom babicom i/ili ljekarom.</w:t>
      </w:r>
    </w:p>
    <w:p w14:paraId="6D39B233" w14:textId="77777777" w:rsidR="00072B79" w:rsidRDefault="00072B79">
      <w:pPr>
        <w:jc w:val="both"/>
        <w:rPr>
          <w:bCs/>
          <w:sz w:val="22"/>
          <w:szCs w:val="22"/>
          <w:lang w:val="sr-Latn-CS"/>
        </w:rPr>
      </w:pPr>
      <w:r w:rsidRPr="00072B79">
        <w:rPr>
          <w:bCs/>
          <w:sz w:val="22"/>
          <w:szCs w:val="22"/>
          <w:lang w:val="sr-Latn-CS"/>
        </w:rPr>
        <w:t>Ukoliko se uzima tokom trudnoće, terapiju lijekom Esram nikako ne treba naglo prekidati.</w:t>
      </w:r>
    </w:p>
    <w:p w14:paraId="5EE1508D" w14:textId="77777777" w:rsidR="002E4FEE" w:rsidRDefault="002E4FEE">
      <w:pPr>
        <w:jc w:val="both"/>
        <w:rPr>
          <w:bCs/>
          <w:sz w:val="22"/>
          <w:szCs w:val="22"/>
          <w:lang w:val="sr-Latn-CS"/>
        </w:rPr>
      </w:pPr>
    </w:p>
    <w:p w14:paraId="0A2DE4A4" w14:textId="7B59597A" w:rsidR="002E4FEE" w:rsidRPr="00072B79" w:rsidRDefault="002E4FEE">
      <w:pPr>
        <w:jc w:val="both"/>
        <w:rPr>
          <w:bCs/>
          <w:sz w:val="22"/>
          <w:szCs w:val="22"/>
          <w:lang w:val="sr-Latn-CS"/>
        </w:rPr>
      </w:pPr>
      <w:r w:rsidRPr="009D4825">
        <w:rPr>
          <w:bCs/>
          <w:sz w:val="22"/>
          <w:szCs w:val="22"/>
          <w:lang w:val="sr-Latn-CS"/>
        </w:rPr>
        <w:t>Ukoliko uzimate lijek Esram pri kraju trudnoće može da postoji povećan rizik od pojave obimnog vaginalnog</w:t>
      </w:r>
      <w:r w:rsidR="00DA09B6" w:rsidRPr="009D4825">
        <w:rPr>
          <w:bCs/>
          <w:sz w:val="22"/>
          <w:szCs w:val="22"/>
          <w:lang w:val="sr-Latn-CS"/>
        </w:rPr>
        <w:t xml:space="preserve"> </w:t>
      </w:r>
      <w:r w:rsidRPr="009D4825">
        <w:rPr>
          <w:bCs/>
          <w:sz w:val="22"/>
          <w:szCs w:val="22"/>
          <w:lang w:val="sr-Latn-CS"/>
        </w:rPr>
        <w:t>krvarenja neposredno posl</w:t>
      </w:r>
      <w:r w:rsidR="00DA09B6" w:rsidRPr="009D4825">
        <w:rPr>
          <w:bCs/>
          <w:sz w:val="22"/>
          <w:szCs w:val="22"/>
          <w:lang w:val="sr-Latn-CS"/>
        </w:rPr>
        <w:t>ij</w:t>
      </w:r>
      <w:r w:rsidRPr="009D4825">
        <w:rPr>
          <w:bCs/>
          <w:sz w:val="22"/>
          <w:szCs w:val="22"/>
          <w:lang w:val="sr-Latn-CS"/>
        </w:rPr>
        <w:t>e porođaja, posebno ukoliko ste ranije imali obimna krvarenja. Vaš l</w:t>
      </w:r>
      <w:r w:rsidR="00DA09B6" w:rsidRPr="009D4825">
        <w:rPr>
          <w:bCs/>
          <w:sz w:val="22"/>
          <w:szCs w:val="22"/>
          <w:lang w:val="sr-Latn-CS"/>
        </w:rPr>
        <w:t>j</w:t>
      </w:r>
      <w:r w:rsidRPr="009D4825">
        <w:rPr>
          <w:bCs/>
          <w:sz w:val="22"/>
          <w:szCs w:val="22"/>
          <w:lang w:val="sr-Latn-CS"/>
        </w:rPr>
        <w:t>ekar ili babica</w:t>
      </w:r>
      <w:r w:rsidR="00DA09B6" w:rsidRPr="009D4825">
        <w:rPr>
          <w:bCs/>
          <w:sz w:val="22"/>
          <w:szCs w:val="22"/>
          <w:lang w:val="sr-Latn-CS"/>
        </w:rPr>
        <w:t xml:space="preserve"> </w:t>
      </w:r>
      <w:r w:rsidRPr="009D4825">
        <w:rPr>
          <w:bCs/>
          <w:sz w:val="22"/>
          <w:szCs w:val="22"/>
          <w:lang w:val="sr-Latn-CS"/>
        </w:rPr>
        <w:t>treba da budu upoznati da uzimate l</w:t>
      </w:r>
      <w:r w:rsidR="00DA09B6" w:rsidRPr="009D4825">
        <w:rPr>
          <w:bCs/>
          <w:sz w:val="22"/>
          <w:szCs w:val="22"/>
          <w:lang w:val="sr-Latn-CS"/>
        </w:rPr>
        <w:t>ij</w:t>
      </w:r>
      <w:r w:rsidRPr="009D4825">
        <w:rPr>
          <w:bCs/>
          <w:sz w:val="22"/>
          <w:szCs w:val="22"/>
          <w:lang w:val="sr-Latn-CS"/>
        </w:rPr>
        <w:t xml:space="preserve">ek </w:t>
      </w:r>
      <w:r w:rsidR="00DA09B6" w:rsidRPr="009D4825">
        <w:rPr>
          <w:bCs/>
          <w:sz w:val="22"/>
          <w:szCs w:val="22"/>
          <w:lang w:val="sr-Latn-CS"/>
        </w:rPr>
        <w:t>Esram</w:t>
      </w:r>
      <w:r w:rsidRPr="009D4825">
        <w:rPr>
          <w:bCs/>
          <w:sz w:val="22"/>
          <w:szCs w:val="22"/>
          <w:lang w:val="sr-Latn-CS"/>
        </w:rPr>
        <w:t>.</w:t>
      </w:r>
    </w:p>
    <w:p w14:paraId="59763FE0" w14:textId="77777777" w:rsidR="00072B79" w:rsidRPr="00072B79" w:rsidRDefault="00072B79">
      <w:pPr>
        <w:jc w:val="both"/>
        <w:rPr>
          <w:bCs/>
          <w:sz w:val="22"/>
          <w:szCs w:val="22"/>
          <w:lang w:val="sr-Latn-CS"/>
        </w:rPr>
      </w:pPr>
    </w:p>
    <w:p w14:paraId="287D4F44" w14:textId="77777777" w:rsidR="00072B79" w:rsidRPr="00072B79" w:rsidRDefault="00072B79">
      <w:pPr>
        <w:jc w:val="both"/>
        <w:rPr>
          <w:bCs/>
          <w:sz w:val="22"/>
          <w:szCs w:val="22"/>
          <w:u w:val="single"/>
          <w:lang w:val="sr-Latn-CS"/>
        </w:rPr>
      </w:pPr>
      <w:r w:rsidRPr="00072B79">
        <w:rPr>
          <w:bCs/>
          <w:sz w:val="22"/>
          <w:szCs w:val="22"/>
          <w:u w:val="single"/>
          <w:lang w:val="sr-Latn-CS"/>
        </w:rPr>
        <w:t>Dojenje</w:t>
      </w:r>
    </w:p>
    <w:p w14:paraId="6A56A3D7" w14:textId="77777777" w:rsidR="00072B79" w:rsidRPr="00072B79" w:rsidRDefault="00072B79">
      <w:pPr>
        <w:jc w:val="both"/>
        <w:rPr>
          <w:bCs/>
          <w:sz w:val="22"/>
          <w:szCs w:val="22"/>
          <w:lang w:val="sr-Latn-CS"/>
        </w:rPr>
      </w:pPr>
      <w:r w:rsidRPr="00072B79">
        <w:rPr>
          <w:bCs/>
          <w:sz w:val="22"/>
          <w:szCs w:val="22"/>
          <w:lang w:val="sr-Latn-CS"/>
        </w:rPr>
        <w:t>Escitalopram se izlučuje u majčino mlijeko. Stoga se ne preporučuje dojenje tokom primjene ovog lijeka.</w:t>
      </w:r>
    </w:p>
    <w:p w14:paraId="18D85B88" w14:textId="77777777" w:rsidR="00072B79" w:rsidRPr="00072B79" w:rsidRDefault="00072B79">
      <w:pPr>
        <w:jc w:val="both"/>
        <w:rPr>
          <w:bCs/>
          <w:sz w:val="22"/>
          <w:szCs w:val="22"/>
          <w:lang w:val="sr-Latn-CS"/>
        </w:rPr>
      </w:pPr>
    </w:p>
    <w:p w14:paraId="3F3C1D83" w14:textId="77777777" w:rsidR="00072B79" w:rsidRPr="00072B79" w:rsidRDefault="00072B79">
      <w:pPr>
        <w:jc w:val="both"/>
        <w:rPr>
          <w:bCs/>
          <w:sz w:val="22"/>
          <w:szCs w:val="22"/>
          <w:u w:val="single"/>
          <w:lang w:val="sr-Latn-CS"/>
        </w:rPr>
      </w:pPr>
      <w:r w:rsidRPr="00072B79">
        <w:rPr>
          <w:bCs/>
          <w:sz w:val="22"/>
          <w:szCs w:val="22"/>
          <w:u w:val="single"/>
          <w:lang w:val="sr-Latn-CS"/>
        </w:rPr>
        <w:t>Plodnost</w:t>
      </w:r>
    </w:p>
    <w:p w14:paraId="004511C5" w14:textId="77777777" w:rsidR="00072B79" w:rsidRPr="00072B79" w:rsidRDefault="00072B79">
      <w:pPr>
        <w:jc w:val="both"/>
        <w:rPr>
          <w:bCs/>
          <w:sz w:val="22"/>
          <w:szCs w:val="22"/>
          <w:lang w:val="sr-Latn-CS"/>
        </w:rPr>
      </w:pPr>
      <w:r w:rsidRPr="00072B79">
        <w:rPr>
          <w:bCs/>
          <w:sz w:val="22"/>
          <w:szCs w:val="22"/>
          <w:lang w:val="sr-Latn-CS"/>
        </w:rPr>
        <w:t>Za citalopram, lijek sličan lijeku Esram, je uočeno da smanjuje kvalitet sperme u studijama koje su izvođene na životinjama. Teoretski, ovo može imati uticaja na plodnost, ali uticaj lijeka na plodnost kod ljudi do sada nije uočen.</w:t>
      </w:r>
    </w:p>
    <w:p w14:paraId="343C2C9D" w14:textId="74C76A9C" w:rsidR="00072B79" w:rsidRPr="00072B79" w:rsidRDefault="00072B79">
      <w:pPr>
        <w:jc w:val="both"/>
        <w:rPr>
          <w:bCs/>
          <w:sz w:val="22"/>
          <w:szCs w:val="22"/>
          <w:lang w:val="sr-Latn-CS"/>
        </w:rPr>
      </w:pPr>
      <w:r w:rsidRPr="00072B79">
        <w:rPr>
          <w:bCs/>
          <w:sz w:val="22"/>
          <w:szCs w:val="22"/>
          <w:lang w:val="sr-Latn-CS"/>
        </w:rPr>
        <w:t>Posavjetujte se sa Vašim ljekarom ili farmaceutom prije upotrebe bilo kog lijeka.</w:t>
      </w:r>
    </w:p>
    <w:p w14:paraId="20DE74DE" w14:textId="77777777" w:rsidR="00072B79" w:rsidRPr="00390924" w:rsidRDefault="00072B79" w:rsidP="009D4825">
      <w:pPr>
        <w:jc w:val="both"/>
        <w:rPr>
          <w:b/>
          <w:sz w:val="22"/>
          <w:szCs w:val="22"/>
          <w:lang w:val="sr-Latn-CS"/>
        </w:rPr>
      </w:pPr>
    </w:p>
    <w:p w14:paraId="6F0F6B7F" w14:textId="70D957C1" w:rsidR="00A32113" w:rsidRPr="00390924" w:rsidRDefault="00A32113" w:rsidP="009D4825">
      <w:pPr>
        <w:jc w:val="both"/>
        <w:rPr>
          <w:b/>
          <w:bCs/>
          <w:sz w:val="22"/>
          <w:szCs w:val="22"/>
          <w:lang w:val="sr-Latn-CS"/>
        </w:rPr>
      </w:pPr>
      <w:r w:rsidRPr="00390924">
        <w:rPr>
          <w:b/>
          <w:sz w:val="22"/>
          <w:szCs w:val="22"/>
          <w:lang w:val="sr-Latn-CS"/>
        </w:rPr>
        <w:t xml:space="preserve">Uticaj lijeka </w:t>
      </w:r>
      <w:r w:rsidR="000D6BCA" w:rsidRPr="000D6BCA">
        <w:rPr>
          <w:b/>
          <w:sz w:val="22"/>
          <w:szCs w:val="22"/>
          <w:lang w:val="sr-Latn-CS"/>
        </w:rPr>
        <w:t>Esram</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6F0F6B80" w14:textId="77777777" w:rsidR="00445D8F" w:rsidRDefault="00445D8F" w:rsidP="009D4825">
      <w:pPr>
        <w:jc w:val="both"/>
        <w:rPr>
          <w:bCs/>
          <w:sz w:val="22"/>
          <w:szCs w:val="22"/>
          <w:lang w:val="sr-Latn-CS"/>
        </w:rPr>
      </w:pPr>
    </w:p>
    <w:p w14:paraId="197F5DB3" w14:textId="1E91BF95" w:rsidR="000D7574" w:rsidRDefault="000D7574" w:rsidP="004F5939">
      <w:pPr>
        <w:jc w:val="both"/>
        <w:rPr>
          <w:bCs/>
          <w:sz w:val="22"/>
          <w:szCs w:val="22"/>
          <w:lang w:val="sr-Latn-CS"/>
        </w:rPr>
      </w:pPr>
      <w:r w:rsidRPr="000D7574">
        <w:rPr>
          <w:bCs/>
          <w:sz w:val="22"/>
          <w:szCs w:val="22"/>
          <w:lang w:val="sr-Latn-CS"/>
        </w:rPr>
        <w:t>Ne upravljajte motornim vozilima i ne rukujte mašinama dok ne utvrdite kako ovaj lijek djeluje na Vas.</w:t>
      </w:r>
    </w:p>
    <w:p w14:paraId="4972B238" w14:textId="77777777" w:rsidR="000D7574" w:rsidRPr="00390924" w:rsidRDefault="000D7574" w:rsidP="009D4825">
      <w:pPr>
        <w:jc w:val="both"/>
        <w:rPr>
          <w:bCs/>
          <w:sz w:val="22"/>
          <w:szCs w:val="22"/>
          <w:lang w:val="sr-Latn-CS"/>
        </w:rPr>
      </w:pPr>
    </w:p>
    <w:p w14:paraId="6F0F6B81" w14:textId="19C42657" w:rsidR="00A32113" w:rsidRPr="00390924" w:rsidRDefault="00A32113" w:rsidP="009D4825">
      <w:pPr>
        <w:widowControl w:val="0"/>
        <w:autoSpaceDE w:val="0"/>
        <w:autoSpaceDN w:val="0"/>
        <w:jc w:val="both"/>
        <w:rPr>
          <w:i/>
          <w:iCs/>
          <w:sz w:val="22"/>
          <w:szCs w:val="22"/>
          <w:lang w:val="sr-Latn-CS"/>
        </w:rPr>
      </w:pPr>
      <w:r w:rsidRPr="00390924">
        <w:rPr>
          <w:b/>
          <w:sz w:val="22"/>
          <w:szCs w:val="22"/>
          <w:lang w:val="sr-Latn-CS"/>
        </w:rPr>
        <w:t xml:space="preserve">Važne informacije o nekim sastojcima lijeka </w:t>
      </w:r>
      <w:r w:rsidR="000D6BCA" w:rsidRPr="000D6BCA">
        <w:rPr>
          <w:b/>
          <w:sz w:val="22"/>
          <w:szCs w:val="22"/>
          <w:lang w:val="sr-Latn-CS"/>
        </w:rPr>
        <w:t>Esram</w:t>
      </w:r>
      <w:r w:rsidR="000B5EAD" w:rsidRPr="00A26EFC">
        <w:rPr>
          <w:b/>
          <w:sz w:val="22"/>
          <w:szCs w:val="22"/>
        </w:rPr>
        <w:t xml:space="preserve"> </w:t>
      </w:r>
    </w:p>
    <w:p w14:paraId="6F0F6B82" w14:textId="65D9540D" w:rsidR="00445D8F" w:rsidRDefault="0033779C" w:rsidP="004F5939">
      <w:pPr>
        <w:widowControl w:val="0"/>
        <w:autoSpaceDE w:val="0"/>
        <w:autoSpaceDN w:val="0"/>
        <w:jc w:val="both"/>
        <w:rPr>
          <w:sz w:val="22"/>
          <w:szCs w:val="22"/>
          <w:lang w:val="sr-Latn-CS"/>
        </w:rPr>
      </w:pPr>
      <w:r>
        <w:rPr>
          <w:sz w:val="22"/>
          <w:szCs w:val="22"/>
          <w:lang w:val="sr-Latn-CS"/>
        </w:rPr>
        <w:t>L</w:t>
      </w:r>
      <w:r w:rsidR="00C977EF">
        <w:rPr>
          <w:sz w:val="22"/>
          <w:szCs w:val="22"/>
          <w:lang w:val="sr-Latn-CS"/>
        </w:rPr>
        <w:t>ij</w:t>
      </w:r>
      <w:r>
        <w:rPr>
          <w:sz w:val="22"/>
          <w:szCs w:val="22"/>
          <w:lang w:val="sr-Latn-CS"/>
        </w:rPr>
        <w:t xml:space="preserve">ek Esram sadrži laktozu, monohidrat. </w:t>
      </w:r>
      <w:r w:rsidR="00C977EF">
        <w:rPr>
          <w:sz w:val="22"/>
          <w:szCs w:val="22"/>
          <w:lang w:val="sr-Latn-CS"/>
        </w:rPr>
        <w:t>U slučaju intolerancije na pojedine šećere, obratite se Vašem ljekaru prije upotrebe ovog lijeka.</w:t>
      </w:r>
    </w:p>
    <w:p w14:paraId="5D7A7281" w14:textId="77777777" w:rsidR="004052E8" w:rsidRPr="0027699F" w:rsidRDefault="004052E8" w:rsidP="004F5939">
      <w:pPr>
        <w:widowControl w:val="0"/>
        <w:autoSpaceDE w:val="0"/>
        <w:autoSpaceDN w:val="0"/>
        <w:jc w:val="both"/>
        <w:rPr>
          <w:sz w:val="22"/>
          <w:szCs w:val="22"/>
          <w:lang w:val="sr-Latn-CS"/>
        </w:rPr>
      </w:pPr>
    </w:p>
    <w:p w14:paraId="6F0F6B83" w14:textId="77777777" w:rsidR="00445D8F" w:rsidRPr="00390924" w:rsidRDefault="00445D8F" w:rsidP="009D4825">
      <w:pPr>
        <w:jc w:val="both"/>
        <w:rPr>
          <w:sz w:val="22"/>
          <w:szCs w:val="22"/>
          <w:lang w:val="sr-Latn-CS"/>
        </w:rPr>
      </w:pPr>
    </w:p>
    <w:p w14:paraId="6F0F6B84" w14:textId="3750205E" w:rsidR="00A32113" w:rsidRPr="000D6BCA" w:rsidRDefault="00A32113" w:rsidP="009D4825">
      <w:pPr>
        <w:tabs>
          <w:tab w:val="left" w:pos="540"/>
          <w:tab w:val="left" w:pos="569"/>
        </w:tabs>
        <w:jc w:val="both"/>
        <w:rPr>
          <w:b/>
          <w:bCs/>
          <w:sz w:val="22"/>
          <w:szCs w:val="22"/>
          <w:lang w:val="sr-Latn-RS"/>
        </w:rPr>
      </w:pPr>
      <w:r w:rsidRPr="00A26EFC">
        <w:rPr>
          <w:b/>
          <w:bCs/>
          <w:sz w:val="22"/>
          <w:szCs w:val="22"/>
          <w:lang w:val="sr-Latn-CS"/>
        </w:rPr>
        <w:t xml:space="preserve">3. </w:t>
      </w:r>
      <w:r w:rsidR="00291DAD" w:rsidRPr="00390924">
        <w:rPr>
          <w:b/>
          <w:bCs/>
          <w:sz w:val="22"/>
          <w:szCs w:val="22"/>
          <w:lang w:val="sr-Latn-CS"/>
        </w:rPr>
        <w:tab/>
      </w:r>
      <w:r w:rsidR="00291DAD" w:rsidRPr="00390924">
        <w:rPr>
          <w:b/>
          <w:bCs/>
          <w:sz w:val="22"/>
          <w:szCs w:val="22"/>
          <w:lang w:val="ru-RU"/>
        </w:rPr>
        <w:t>KAKO</w:t>
      </w:r>
      <w:r w:rsidR="00291DAD" w:rsidRPr="00A26EFC">
        <w:rPr>
          <w:b/>
          <w:bCs/>
          <w:sz w:val="22"/>
          <w:szCs w:val="22"/>
          <w:lang w:val="sr-Latn-CS"/>
        </w:rPr>
        <w:t xml:space="preserve"> </w:t>
      </w:r>
      <w:r w:rsidR="00291DAD" w:rsidRPr="00390924">
        <w:rPr>
          <w:b/>
          <w:bCs/>
          <w:sz w:val="22"/>
          <w:szCs w:val="22"/>
          <w:lang w:val="ru-RU"/>
        </w:rPr>
        <w:t>SE</w:t>
      </w:r>
      <w:r w:rsidR="00291DAD" w:rsidRPr="00A26EFC">
        <w:rPr>
          <w:b/>
          <w:bCs/>
          <w:sz w:val="22"/>
          <w:szCs w:val="22"/>
          <w:lang w:val="sr-Latn-CS"/>
        </w:rPr>
        <w:t xml:space="preserve"> </w:t>
      </w:r>
      <w:r w:rsidR="00291DAD" w:rsidRPr="00390924">
        <w:rPr>
          <w:b/>
          <w:bCs/>
          <w:sz w:val="22"/>
          <w:szCs w:val="22"/>
          <w:lang w:val="ru-RU"/>
        </w:rPr>
        <w:t>UPOTREBLJAVA</w:t>
      </w:r>
      <w:r w:rsidR="00291DAD" w:rsidRPr="00A26EFC">
        <w:rPr>
          <w:b/>
          <w:bCs/>
          <w:sz w:val="22"/>
          <w:szCs w:val="22"/>
          <w:lang w:val="sr-Latn-CS"/>
        </w:rPr>
        <w:t xml:space="preserve"> </w:t>
      </w:r>
      <w:r w:rsidR="00291DAD" w:rsidRPr="00390924">
        <w:rPr>
          <w:b/>
          <w:bCs/>
          <w:sz w:val="22"/>
          <w:szCs w:val="22"/>
          <w:lang w:val="ru-RU"/>
        </w:rPr>
        <w:t>LIJEK</w:t>
      </w:r>
      <w:r w:rsidR="00291DAD" w:rsidRPr="00A26EFC">
        <w:rPr>
          <w:b/>
          <w:bCs/>
          <w:sz w:val="22"/>
          <w:szCs w:val="22"/>
          <w:lang w:val="sr-Latn-CS"/>
        </w:rPr>
        <w:t xml:space="preserve"> </w:t>
      </w:r>
      <w:r w:rsidR="000D6BCA">
        <w:rPr>
          <w:b/>
          <w:bCs/>
          <w:sz w:val="22"/>
          <w:szCs w:val="22"/>
          <w:lang w:val="sr-Latn-RS"/>
        </w:rPr>
        <w:t>ESRAM</w:t>
      </w:r>
    </w:p>
    <w:p w14:paraId="6F0F6B85" w14:textId="77777777" w:rsidR="00445D8F" w:rsidRPr="00390924" w:rsidRDefault="00445D8F" w:rsidP="009D4825">
      <w:pPr>
        <w:jc w:val="both"/>
        <w:rPr>
          <w:bCs/>
          <w:caps/>
          <w:sz w:val="22"/>
          <w:szCs w:val="22"/>
          <w:lang w:val="sr-Latn-CS"/>
        </w:rPr>
      </w:pPr>
    </w:p>
    <w:p w14:paraId="6F0F6B86" w14:textId="21F35CF1" w:rsidR="00C77D13" w:rsidRPr="00390924" w:rsidRDefault="00C77D13" w:rsidP="004F5939">
      <w:pPr>
        <w:pStyle w:val="Header"/>
        <w:tabs>
          <w:tab w:val="left" w:pos="0"/>
        </w:tabs>
        <w:jc w:val="both"/>
        <w:rPr>
          <w:i/>
          <w:iCs/>
          <w:sz w:val="22"/>
          <w:szCs w:val="22"/>
          <w:lang w:val="sr-Latn-CS"/>
        </w:rPr>
      </w:pPr>
      <w:r w:rsidRPr="00390924">
        <w:rPr>
          <w:sz w:val="22"/>
          <w:szCs w:val="22"/>
        </w:rPr>
        <w:t>Uvijek</w:t>
      </w:r>
      <w:r w:rsidRPr="00A26EFC">
        <w:rPr>
          <w:sz w:val="22"/>
          <w:szCs w:val="22"/>
          <w:lang w:val="sr-Latn-CS"/>
        </w:rPr>
        <w:t xml:space="preserve"> </w:t>
      </w:r>
      <w:r w:rsidRPr="00390924">
        <w:rPr>
          <w:sz w:val="22"/>
          <w:szCs w:val="22"/>
        </w:rPr>
        <w:t>uzimajte</w:t>
      </w:r>
      <w:r w:rsidRPr="00A26EFC">
        <w:rPr>
          <w:sz w:val="22"/>
          <w:szCs w:val="22"/>
          <w:lang w:val="sr-Latn-CS"/>
        </w:rPr>
        <w:t xml:space="preserve"> </w:t>
      </w:r>
      <w:r w:rsidRPr="00390924">
        <w:rPr>
          <w:sz w:val="22"/>
          <w:szCs w:val="22"/>
        </w:rPr>
        <w:t>ovaj</w:t>
      </w:r>
      <w:r w:rsidRPr="00A26EFC">
        <w:rPr>
          <w:sz w:val="22"/>
          <w:szCs w:val="22"/>
          <w:lang w:val="sr-Latn-CS"/>
        </w:rPr>
        <w:t xml:space="preserve"> </w:t>
      </w:r>
      <w:r w:rsidRPr="00390924">
        <w:rPr>
          <w:sz w:val="22"/>
          <w:szCs w:val="22"/>
        </w:rPr>
        <w:t>lijek</w:t>
      </w:r>
      <w:r w:rsidRPr="00A26EFC">
        <w:rPr>
          <w:sz w:val="22"/>
          <w:szCs w:val="22"/>
          <w:lang w:val="sr-Latn-CS"/>
        </w:rPr>
        <w:t xml:space="preserve"> </w:t>
      </w:r>
      <w:r w:rsidRPr="00390924">
        <w:rPr>
          <w:sz w:val="22"/>
          <w:szCs w:val="22"/>
        </w:rPr>
        <w:t>ta</w:t>
      </w:r>
      <w:r w:rsidRPr="00A26EFC">
        <w:rPr>
          <w:sz w:val="22"/>
          <w:szCs w:val="22"/>
          <w:lang w:val="sr-Latn-CS"/>
        </w:rPr>
        <w:t>č</w:t>
      </w:r>
      <w:r w:rsidRPr="00390924">
        <w:rPr>
          <w:sz w:val="22"/>
          <w:szCs w:val="22"/>
        </w:rPr>
        <w:t>no</w:t>
      </w:r>
      <w:r w:rsidRPr="00A26EFC">
        <w:rPr>
          <w:sz w:val="22"/>
          <w:szCs w:val="22"/>
          <w:lang w:val="sr-Latn-CS"/>
        </w:rPr>
        <w:t xml:space="preserve"> </w:t>
      </w:r>
      <w:r w:rsidRPr="00390924">
        <w:rPr>
          <w:sz w:val="22"/>
          <w:szCs w:val="22"/>
        </w:rPr>
        <w:t>onako</w:t>
      </w:r>
      <w:r w:rsidRPr="00A26EFC">
        <w:rPr>
          <w:sz w:val="22"/>
          <w:szCs w:val="22"/>
          <w:lang w:val="sr-Latn-CS"/>
        </w:rPr>
        <w:t xml:space="preserve"> </w:t>
      </w:r>
      <w:r w:rsidRPr="00390924">
        <w:rPr>
          <w:sz w:val="22"/>
          <w:szCs w:val="22"/>
        </w:rPr>
        <w:t>kako</w:t>
      </w:r>
      <w:r w:rsidRPr="00A26EFC">
        <w:rPr>
          <w:sz w:val="22"/>
          <w:szCs w:val="22"/>
          <w:lang w:val="sr-Latn-CS"/>
        </w:rPr>
        <w:t xml:space="preserve"> </w:t>
      </w:r>
      <w:r w:rsidRPr="00390924">
        <w:rPr>
          <w:sz w:val="22"/>
          <w:szCs w:val="22"/>
        </w:rPr>
        <w:t>Vam</w:t>
      </w:r>
      <w:r w:rsidRPr="00A26EFC">
        <w:rPr>
          <w:sz w:val="22"/>
          <w:szCs w:val="22"/>
          <w:lang w:val="sr-Latn-CS"/>
        </w:rPr>
        <w:t xml:space="preserve"> </w:t>
      </w:r>
      <w:r w:rsidRPr="00390924">
        <w:rPr>
          <w:sz w:val="22"/>
          <w:szCs w:val="22"/>
        </w:rPr>
        <w:t>je</w:t>
      </w:r>
      <w:r w:rsidRPr="00A26EFC">
        <w:rPr>
          <w:sz w:val="22"/>
          <w:szCs w:val="22"/>
          <w:lang w:val="sr-Latn-CS"/>
        </w:rPr>
        <w:t xml:space="preserve"> </w:t>
      </w:r>
      <w:r w:rsidRPr="00390924">
        <w:rPr>
          <w:sz w:val="22"/>
          <w:szCs w:val="22"/>
        </w:rPr>
        <w:t>rekao</w:t>
      </w:r>
      <w:r w:rsidRPr="00A26EFC">
        <w:rPr>
          <w:sz w:val="22"/>
          <w:szCs w:val="22"/>
          <w:lang w:val="sr-Latn-CS"/>
        </w:rPr>
        <w:t xml:space="preserve"> </w:t>
      </w:r>
      <w:r w:rsidRPr="00390924">
        <w:rPr>
          <w:sz w:val="22"/>
          <w:szCs w:val="22"/>
        </w:rPr>
        <w:t>Va</w:t>
      </w:r>
      <w:r w:rsidRPr="00A26EFC">
        <w:rPr>
          <w:sz w:val="22"/>
          <w:szCs w:val="22"/>
          <w:lang w:val="sr-Latn-CS"/>
        </w:rPr>
        <w:t xml:space="preserve">š </w:t>
      </w:r>
      <w:r w:rsidRPr="00390924">
        <w:rPr>
          <w:sz w:val="22"/>
          <w:szCs w:val="22"/>
        </w:rPr>
        <w:t>ljekar</w:t>
      </w:r>
      <w:r w:rsidRPr="00A26EFC">
        <w:rPr>
          <w:sz w:val="22"/>
          <w:szCs w:val="22"/>
          <w:lang w:val="sr-Latn-CS"/>
        </w:rPr>
        <w:t xml:space="preserve"> </w:t>
      </w:r>
      <w:r w:rsidRPr="00390924">
        <w:rPr>
          <w:sz w:val="22"/>
          <w:szCs w:val="22"/>
        </w:rPr>
        <w:t>ili</w:t>
      </w:r>
      <w:r w:rsidRPr="00A26EFC">
        <w:rPr>
          <w:sz w:val="22"/>
          <w:szCs w:val="22"/>
          <w:lang w:val="sr-Latn-CS"/>
        </w:rPr>
        <w:t xml:space="preserve"> </w:t>
      </w:r>
      <w:r w:rsidRPr="00390924">
        <w:rPr>
          <w:sz w:val="22"/>
          <w:szCs w:val="22"/>
        </w:rPr>
        <w:t>farmaceut</w:t>
      </w:r>
      <w:r w:rsidRPr="00A26EFC">
        <w:rPr>
          <w:sz w:val="22"/>
          <w:szCs w:val="22"/>
          <w:lang w:val="sr-Latn-CS"/>
        </w:rPr>
        <w:t xml:space="preserve">. </w:t>
      </w:r>
      <w:r w:rsidRPr="00390924">
        <w:rPr>
          <w:sz w:val="22"/>
          <w:szCs w:val="22"/>
        </w:rPr>
        <w:t>Provjerite sa ljekarom ili farmaceutom ako ni</w:t>
      </w:r>
      <w:r w:rsidR="004052E8">
        <w:rPr>
          <w:sz w:val="22"/>
          <w:szCs w:val="22"/>
        </w:rPr>
        <w:t>je</w:t>
      </w:r>
      <w:r w:rsidRPr="00390924">
        <w:rPr>
          <w:sz w:val="22"/>
          <w:szCs w:val="22"/>
        </w:rPr>
        <w:t xml:space="preserve">ste sigurni kako da koristite ovaj lijek. </w:t>
      </w:r>
    </w:p>
    <w:p w14:paraId="4F293156" w14:textId="77777777" w:rsidR="00B70E4D" w:rsidRDefault="00B70E4D">
      <w:pPr>
        <w:numPr>
          <w:ilvl w:val="12"/>
          <w:numId w:val="0"/>
        </w:numPr>
        <w:tabs>
          <w:tab w:val="left" w:pos="720"/>
        </w:tabs>
        <w:ind w:right="-2"/>
        <w:jc w:val="both"/>
        <w:rPr>
          <w:sz w:val="22"/>
          <w:szCs w:val="22"/>
        </w:rPr>
      </w:pPr>
    </w:p>
    <w:p w14:paraId="30E2C1B2" w14:textId="77777777" w:rsidR="00BB4AEF" w:rsidRPr="0027441E" w:rsidRDefault="00BB4AEF">
      <w:pPr>
        <w:numPr>
          <w:ilvl w:val="12"/>
          <w:numId w:val="0"/>
        </w:numPr>
        <w:tabs>
          <w:tab w:val="left" w:pos="720"/>
        </w:tabs>
        <w:ind w:right="-2"/>
        <w:jc w:val="both"/>
        <w:rPr>
          <w:b/>
          <w:bCs/>
          <w:i/>
          <w:iCs/>
          <w:sz w:val="22"/>
          <w:szCs w:val="22"/>
        </w:rPr>
      </w:pPr>
      <w:r w:rsidRPr="0027441E">
        <w:rPr>
          <w:b/>
          <w:bCs/>
          <w:i/>
          <w:iCs/>
          <w:sz w:val="22"/>
          <w:szCs w:val="22"/>
        </w:rPr>
        <w:t xml:space="preserve">Odrasli </w:t>
      </w:r>
    </w:p>
    <w:p w14:paraId="062DA41B" w14:textId="77777777" w:rsidR="00BB4AEF" w:rsidRPr="00BB4AEF" w:rsidRDefault="00BB4AEF">
      <w:pPr>
        <w:numPr>
          <w:ilvl w:val="12"/>
          <w:numId w:val="0"/>
        </w:numPr>
        <w:tabs>
          <w:tab w:val="left" w:pos="720"/>
        </w:tabs>
        <w:ind w:right="-2"/>
        <w:jc w:val="both"/>
        <w:rPr>
          <w:sz w:val="22"/>
          <w:szCs w:val="22"/>
        </w:rPr>
      </w:pPr>
    </w:p>
    <w:p w14:paraId="1FFD5C81" w14:textId="77777777" w:rsidR="00BB4AEF" w:rsidRPr="0027441E" w:rsidRDefault="00BB4AEF">
      <w:pPr>
        <w:numPr>
          <w:ilvl w:val="12"/>
          <w:numId w:val="0"/>
        </w:numPr>
        <w:tabs>
          <w:tab w:val="left" w:pos="720"/>
        </w:tabs>
        <w:ind w:right="-2"/>
        <w:jc w:val="both"/>
        <w:rPr>
          <w:i/>
          <w:iCs/>
          <w:sz w:val="22"/>
          <w:szCs w:val="22"/>
        </w:rPr>
      </w:pPr>
      <w:r w:rsidRPr="0027441E">
        <w:rPr>
          <w:i/>
          <w:iCs/>
          <w:sz w:val="22"/>
          <w:szCs w:val="22"/>
        </w:rPr>
        <w:t>Depresija</w:t>
      </w:r>
    </w:p>
    <w:p w14:paraId="55D27949" w14:textId="77777777" w:rsidR="00BB4AEF" w:rsidRPr="00BB4AEF" w:rsidRDefault="00BB4AEF">
      <w:pPr>
        <w:numPr>
          <w:ilvl w:val="12"/>
          <w:numId w:val="0"/>
        </w:numPr>
        <w:tabs>
          <w:tab w:val="left" w:pos="720"/>
        </w:tabs>
        <w:ind w:right="-2"/>
        <w:jc w:val="both"/>
        <w:rPr>
          <w:sz w:val="22"/>
          <w:szCs w:val="22"/>
        </w:rPr>
      </w:pPr>
      <w:r w:rsidRPr="00BB4AEF">
        <w:rPr>
          <w:sz w:val="22"/>
          <w:szCs w:val="22"/>
        </w:rPr>
        <w:t>Uobičajena preporučena doza lijeka Esram je 10 mg jednom dnevno. Vaš ljekar može da poveća dozu. Preporučena maksimalna doza je 20 mg dnevno.</w:t>
      </w:r>
    </w:p>
    <w:p w14:paraId="0683B6BF" w14:textId="77777777" w:rsidR="00BB4AEF" w:rsidRPr="00BB4AEF" w:rsidRDefault="00BB4AEF">
      <w:pPr>
        <w:numPr>
          <w:ilvl w:val="12"/>
          <w:numId w:val="0"/>
        </w:numPr>
        <w:tabs>
          <w:tab w:val="left" w:pos="720"/>
        </w:tabs>
        <w:ind w:right="-2"/>
        <w:jc w:val="both"/>
        <w:rPr>
          <w:sz w:val="22"/>
          <w:szCs w:val="22"/>
        </w:rPr>
      </w:pPr>
    </w:p>
    <w:p w14:paraId="06066CF8" w14:textId="77777777" w:rsidR="00BB4AEF" w:rsidRPr="0027441E" w:rsidRDefault="00BB4AEF">
      <w:pPr>
        <w:numPr>
          <w:ilvl w:val="12"/>
          <w:numId w:val="0"/>
        </w:numPr>
        <w:tabs>
          <w:tab w:val="left" w:pos="720"/>
        </w:tabs>
        <w:ind w:right="-2"/>
        <w:jc w:val="both"/>
        <w:rPr>
          <w:i/>
          <w:iCs/>
          <w:sz w:val="22"/>
          <w:szCs w:val="22"/>
        </w:rPr>
      </w:pPr>
      <w:r w:rsidRPr="0027441E">
        <w:rPr>
          <w:i/>
          <w:iCs/>
          <w:sz w:val="22"/>
          <w:szCs w:val="22"/>
        </w:rPr>
        <w:t>Panični poremećaj</w:t>
      </w:r>
    </w:p>
    <w:p w14:paraId="3F8F26AF" w14:textId="77777777" w:rsidR="00BB4AEF" w:rsidRPr="00BB4AEF" w:rsidRDefault="00BB4AEF">
      <w:pPr>
        <w:numPr>
          <w:ilvl w:val="12"/>
          <w:numId w:val="0"/>
        </w:numPr>
        <w:tabs>
          <w:tab w:val="left" w:pos="720"/>
        </w:tabs>
        <w:ind w:right="-2"/>
        <w:jc w:val="both"/>
        <w:rPr>
          <w:sz w:val="22"/>
          <w:szCs w:val="22"/>
        </w:rPr>
      </w:pPr>
      <w:r w:rsidRPr="00BB4AEF">
        <w:rPr>
          <w:sz w:val="22"/>
          <w:szCs w:val="22"/>
        </w:rPr>
        <w:t>Početna doza lijeka Esram je 5 mg jednom dnevno tokom prve nedjelje, prije povećanja doze na 10 mg dnevno. Vaš ljekar može da poveća dozu do maksimalno 20 mg dnevno.</w:t>
      </w:r>
    </w:p>
    <w:p w14:paraId="71CBD113" w14:textId="77777777" w:rsidR="00BB4AEF" w:rsidRPr="00BB4AEF" w:rsidRDefault="00BB4AEF">
      <w:pPr>
        <w:numPr>
          <w:ilvl w:val="12"/>
          <w:numId w:val="0"/>
        </w:numPr>
        <w:tabs>
          <w:tab w:val="left" w:pos="720"/>
        </w:tabs>
        <w:ind w:right="-2"/>
        <w:jc w:val="both"/>
        <w:rPr>
          <w:sz w:val="22"/>
          <w:szCs w:val="22"/>
        </w:rPr>
      </w:pPr>
    </w:p>
    <w:p w14:paraId="3320CD60" w14:textId="77777777" w:rsidR="00BB4AEF" w:rsidRPr="0027441E" w:rsidRDefault="00BB4AEF">
      <w:pPr>
        <w:numPr>
          <w:ilvl w:val="12"/>
          <w:numId w:val="0"/>
        </w:numPr>
        <w:tabs>
          <w:tab w:val="left" w:pos="720"/>
        </w:tabs>
        <w:ind w:right="-2"/>
        <w:jc w:val="both"/>
        <w:rPr>
          <w:i/>
          <w:iCs/>
          <w:sz w:val="22"/>
          <w:szCs w:val="22"/>
        </w:rPr>
      </w:pPr>
      <w:r w:rsidRPr="0027441E">
        <w:rPr>
          <w:i/>
          <w:iCs/>
          <w:sz w:val="22"/>
          <w:szCs w:val="22"/>
        </w:rPr>
        <w:t>Socijalni anksiozni poremećaj</w:t>
      </w:r>
    </w:p>
    <w:p w14:paraId="0C739EF0" w14:textId="77777777" w:rsidR="00BB4AEF" w:rsidRPr="00BB4AEF" w:rsidRDefault="00BB4AEF">
      <w:pPr>
        <w:numPr>
          <w:ilvl w:val="12"/>
          <w:numId w:val="0"/>
        </w:numPr>
        <w:tabs>
          <w:tab w:val="left" w:pos="720"/>
        </w:tabs>
        <w:ind w:right="-2"/>
        <w:jc w:val="both"/>
        <w:rPr>
          <w:sz w:val="22"/>
          <w:szCs w:val="22"/>
        </w:rPr>
      </w:pPr>
      <w:r w:rsidRPr="00BB4AEF">
        <w:rPr>
          <w:sz w:val="22"/>
          <w:szCs w:val="22"/>
        </w:rPr>
        <w:t>Uobičajena preporučena doza lijeka Esram je 10 mg i uzima se kao jedna dnevna doza. U zavisnosti od toga kako se osjećate nakon što ste uzimali lijek neko vrijeme, Vaš ljekar može da prilagodi dozu u rasponu od 5 mg do 20 mg dnevno.</w:t>
      </w:r>
    </w:p>
    <w:p w14:paraId="4AA52678" w14:textId="77777777" w:rsidR="00BB4AEF" w:rsidRPr="00BB4AEF" w:rsidRDefault="00BB4AEF">
      <w:pPr>
        <w:numPr>
          <w:ilvl w:val="12"/>
          <w:numId w:val="0"/>
        </w:numPr>
        <w:tabs>
          <w:tab w:val="left" w:pos="720"/>
        </w:tabs>
        <w:ind w:right="-2"/>
        <w:jc w:val="both"/>
        <w:rPr>
          <w:sz w:val="22"/>
          <w:szCs w:val="22"/>
        </w:rPr>
      </w:pPr>
    </w:p>
    <w:p w14:paraId="3CC195CC" w14:textId="77777777" w:rsidR="00BB4AEF" w:rsidRPr="0027441E" w:rsidRDefault="00BB4AEF">
      <w:pPr>
        <w:numPr>
          <w:ilvl w:val="12"/>
          <w:numId w:val="0"/>
        </w:numPr>
        <w:tabs>
          <w:tab w:val="left" w:pos="720"/>
        </w:tabs>
        <w:ind w:right="-2"/>
        <w:jc w:val="both"/>
        <w:rPr>
          <w:i/>
          <w:iCs/>
          <w:sz w:val="22"/>
          <w:szCs w:val="22"/>
        </w:rPr>
      </w:pPr>
      <w:r w:rsidRPr="0027441E">
        <w:rPr>
          <w:i/>
          <w:iCs/>
          <w:sz w:val="22"/>
          <w:szCs w:val="22"/>
        </w:rPr>
        <w:t>Generalizovani anksiozni poremećaj</w:t>
      </w:r>
    </w:p>
    <w:p w14:paraId="699C8288" w14:textId="77777777" w:rsidR="00BB4AEF" w:rsidRPr="00BB4AEF" w:rsidRDefault="00BB4AEF">
      <w:pPr>
        <w:numPr>
          <w:ilvl w:val="12"/>
          <w:numId w:val="0"/>
        </w:numPr>
        <w:tabs>
          <w:tab w:val="left" w:pos="720"/>
        </w:tabs>
        <w:ind w:right="-2"/>
        <w:jc w:val="both"/>
        <w:rPr>
          <w:sz w:val="22"/>
          <w:szCs w:val="22"/>
        </w:rPr>
      </w:pPr>
      <w:r w:rsidRPr="00BB4AEF">
        <w:rPr>
          <w:sz w:val="22"/>
          <w:szCs w:val="22"/>
        </w:rPr>
        <w:t>Uobičajena preporučena doza lijeka Esram je 10 mg uzeta kao jedna dnevna doza. Vaš ljekar može da poveća dozu do maksimalno 20 mg dnevno.</w:t>
      </w:r>
    </w:p>
    <w:p w14:paraId="344889ED" w14:textId="77777777" w:rsidR="00BB4AEF" w:rsidRPr="00BB4AEF" w:rsidRDefault="00BB4AEF">
      <w:pPr>
        <w:numPr>
          <w:ilvl w:val="12"/>
          <w:numId w:val="0"/>
        </w:numPr>
        <w:tabs>
          <w:tab w:val="left" w:pos="720"/>
        </w:tabs>
        <w:ind w:right="-2"/>
        <w:jc w:val="both"/>
        <w:rPr>
          <w:sz w:val="22"/>
          <w:szCs w:val="22"/>
        </w:rPr>
      </w:pPr>
    </w:p>
    <w:p w14:paraId="5DE01FDD" w14:textId="77777777" w:rsidR="00BB4AEF" w:rsidRPr="0027441E" w:rsidRDefault="00BB4AEF">
      <w:pPr>
        <w:numPr>
          <w:ilvl w:val="12"/>
          <w:numId w:val="0"/>
        </w:numPr>
        <w:tabs>
          <w:tab w:val="left" w:pos="720"/>
        </w:tabs>
        <w:ind w:right="-2"/>
        <w:jc w:val="both"/>
        <w:rPr>
          <w:i/>
          <w:iCs/>
          <w:sz w:val="22"/>
          <w:szCs w:val="22"/>
        </w:rPr>
      </w:pPr>
      <w:r w:rsidRPr="0027441E">
        <w:rPr>
          <w:i/>
          <w:iCs/>
          <w:sz w:val="22"/>
          <w:szCs w:val="22"/>
        </w:rPr>
        <w:t>Opsesivno-kompulzivni poremećaj</w:t>
      </w:r>
    </w:p>
    <w:p w14:paraId="7A334829" w14:textId="77777777" w:rsidR="00BB4AEF" w:rsidRPr="00BB4AEF" w:rsidRDefault="00BB4AEF">
      <w:pPr>
        <w:numPr>
          <w:ilvl w:val="12"/>
          <w:numId w:val="0"/>
        </w:numPr>
        <w:tabs>
          <w:tab w:val="left" w:pos="720"/>
        </w:tabs>
        <w:ind w:right="-2"/>
        <w:jc w:val="both"/>
        <w:rPr>
          <w:sz w:val="22"/>
          <w:szCs w:val="22"/>
        </w:rPr>
      </w:pPr>
      <w:r w:rsidRPr="00BB4AEF">
        <w:rPr>
          <w:sz w:val="22"/>
          <w:szCs w:val="22"/>
        </w:rPr>
        <w:t>Uobičajena preporučena doza lijeka Esram je 10 mg i uzima se kao jedna dnevna doza. Vaš ljekar može da poveća dozu do maksimalno 20 mg dnevno.</w:t>
      </w:r>
    </w:p>
    <w:p w14:paraId="1C6435CC" w14:textId="77777777" w:rsidR="00BB4AEF" w:rsidRPr="00BB4AEF" w:rsidRDefault="00BB4AEF">
      <w:pPr>
        <w:numPr>
          <w:ilvl w:val="12"/>
          <w:numId w:val="0"/>
        </w:numPr>
        <w:tabs>
          <w:tab w:val="left" w:pos="720"/>
        </w:tabs>
        <w:ind w:right="-2"/>
        <w:jc w:val="both"/>
        <w:rPr>
          <w:sz w:val="22"/>
          <w:szCs w:val="22"/>
        </w:rPr>
      </w:pPr>
    </w:p>
    <w:p w14:paraId="4B7091F9" w14:textId="77777777" w:rsidR="00BB4AEF" w:rsidRPr="0027441E" w:rsidRDefault="00BB4AEF">
      <w:pPr>
        <w:numPr>
          <w:ilvl w:val="12"/>
          <w:numId w:val="0"/>
        </w:numPr>
        <w:tabs>
          <w:tab w:val="left" w:pos="720"/>
        </w:tabs>
        <w:ind w:right="-2"/>
        <w:jc w:val="both"/>
        <w:rPr>
          <w:i/>
          <w:iCs/>
          <w:sz w:val="22"/>
          <w:szCs w:val="22"/>
        </w:rPr>
      </w:pPr>
      <w:r w:rsidRPr="0027441E">
        <w:rPr>
          <w:i/>
          <w:iCs/>
          <w:sz w:val="22"/>
          <w:szCs w:val="22"/>
        </w:rPr>
        <w:t>Stariji pacijenti ( stariji od 65 godina)</w:t>
      </w:r>
    </w:p>
    <w:p w14:paraId="389CE682" w14:textId="77777777" w:rsidR="00BB4AEF" w:rsidRPr="00BB4AEF" w:rsidRDefault="00BB4AEF">
      <w:pPr>
        <w:numPr>
          <w:ilvl w:val="12"/>
          <w:numId w:val="0"/>
        </w:numPr>
        <w:tabs>
          <w:tab w:val="left" w:pos="720"/>
        </w:tabs>
        <w:ind w:right="-2"/>
        <w:jc w:val="both"/>
        <w:rPr>
          <w:sz w:val="22"/>
          <w:szCs w:val="22"/>
        </w:rPr>
      </w:pPr>
      <w:r w:rsidRPr="00BB4AEF">
        <w:rPr>
          <w:sz w:val="22"/>
          <w:szCs w:val="22"/>
        </w:rPr>
        <w:t>Preporučena početna doza lijeka Esram je 5 mg i uzima se kao jedna dnevna doza. Vaš ljekar može da poveća dozu najviše do 10 mg dnevno.</w:t>
      </w:r>
    </w:p>
    <w:p w14:paraId="7643D606" w14:textId="77777777" w:rsidR="00BB4AEF" w:rsidRPr="00BB4AEF" w:rsidRDefault="00BB4AEF">
      <w:pPr>
        <w:numPr>
          <w:ilvl w:val="12"/>
          <w:numId w:val="0"/>
        </w:numPr>
        <w:tabs>
          <w:tab w:val="left" w:pos="720"/>
        </w:tabs>
        <w:ind w:right="-2"/>
        <w:jc w:val="both"/>
        <w:rPr>
          <w:sz w:val="22"/>
          <w:szCs w:val="22"/>
        </w:rPr>
      </w:pPr>
    </w:p>
    <w:p w14:paraId="6DB54AAF" w14:textId="77777777" w:rsidR="00DD0EB6" w:rsidRPr="00390924" w:rsidRDefault="00DD0EB6">
      <w:pPr>
        <w:jc w:val="both"/>
        <w:rPr>
          <w:b/>
          <w:sz w:val="22"/>
          <w:szCs w:val="22"/>
          <w:lang w:val="sr-Latn-CS"/>
        </w:rPr>
      </w:pPr>
      <w:r w:rsidRPr="00390924">
        <w:rPr>
          <w:b/>
          <w:sz w:val="22"/>
          <w:szCs w:val="22"/>
          <w:lang w:val="sr-Latn-CS"/>
        </w:rPr>
        <w:t>Primjena kod djece i adolescenata</w:t>
      </w:r>
    </w:p>
    <w:p w14:paraId="1A986940" w14:textId="77777777" w:rsidR="00BB4AEF" w:rsidRPr="00BB4AEF" w:rsidRDefault="00BB4AEF">
      <w:pPr>
        <w:numPr>
          <w:ilvl w:val="12"/>
          <w:numId w:val="0"/>
        </w:numPr>
        <w:tabs>
          <w:tab w:val="left" w:pos="720"/>
        </w:tabs>
        <w:ind w:right="-2"/>
        <w:jc w:val="both"/>
        <w:rPr>
          <w:sz w:val="22"/>
          <w:szCs w:val="22"/>
        </w:rPr>
      </w:pPr>
    </w:p>
    <w:p w14:paraId="640A6FA6" w14:textId="7203F2C3" w:rsidR="00BB4AEF" w:rsidRDefault="00BB4AEF">
      <w:pPr>
        <w:numPr>
          <w:ilvl w:val="12"/>
          <w:numId w:val="0"/>
        </w:numPr>
        <w:tabs>
          <w:tab w:val="left" w:pos="720"/>
        </w:tabs>
        <w:ind w:right="-2"/>
        <w:jc w:val="both"/>
        <w:rPr>
          <w:sz w:val="22"/>
          <w:szCs w:val="22"/>
        </w:rPr>
      </w:pPr>
      <w:r w:rsidRPr="00BB4AEF">
        <w:rPr>
          <w:sz w:val="22"/>
          <w:szCs w:val="22"/>
        </w:rPr>
        <w:t xml:space="preserve">Lijek Esram se ne smije primjenjivati u terapiji djece i adolescenata. Za dodatne informacije pogledajte </w:t>
      </w:r>
      <w:r w:rsidR="004052E8">
        <w:rPr>
          <w:sz w:val="22"/>
          <w:szCs w:val="22"/>
        </w:rPr>
        <w:t>dio</w:t>
      </w:r>
      <w:r w:rsidR="004052E8" w:rsidRPr="00BB4AEF">
        <w:rPr>
          <w:sz w:val="22"/>
          <w:szCs w:val="22"/>
        </w:rPr>
        <w:t xml:space="preserve"> </w:t>
      </w:r>
      <w:r w:rsidRPr="00BB4AEF">
        <w:rPr>
          <w:sz w:val="22"/>
          <w:szCs w:val="22"/>
        </w:rPr>
        <w:t>2. „Šta treba da znate prije nego što uzmete lijek Esram“.</w:t>
      </w:r>
    </w:p>
    <w:p w14:paraId="7D555408" w14:textId="77777777" w:rsidR="008A7385" w:rsidRDefault="008A7385">
      <w:pPr>
        <w:numPr>
          <w:ilvl w:val="12"/>
          <w:numId w:val="0"/>
        </w:numPr>
        <w:tabs>
          <w:tab w:val="left" w:pos="720"/>
        </w:tabs>
        <w:ind w:right="-2"/>
        <w:jc w:val="both"/>
        <w:rPr>
          <w:sz w:val="22"/>
          <w:szCs w:val="22"/>
        </w:rPr>
      </w:pPr>
    </w:p>
    <w:p w14:paraId="1983D9F9" w14:textId="4C818501" w:rsidR="008A7385" w:rsidRPr="009D4825" w:rsidRDefault="008A7385">
      <w:pPr>
        <w:numPr>
          <w:ilvl w:val="12"/>
          <w:numId w:val="0"/>
        </w:numPr>
        <w:tabs>
          <w:tab w:val="left" w:pos="720"/>
        </w:tabs>
        <w:ind w:right="-2"/>
        <w:jc w:val="both"/>
        <w:rPr>
          <w:sz w:val="22"/>
          <w:szCs w:val="22"/>
          <w:u w:val="single"/>
        </w:rPr>
      </w:pPr>
      <w:r w:rsidRPr="009D4825">
        <w:rPr>
          <w:sz w:val="22"/>
          <w:szCs w:val="22"/>
          <w:u w:val="single"/>
        </w:rPr>
        <w:lastRenderedPageBreak/>
        <w:t>Pacijenti sa oštećenom funkcijom bubrega</w:t>
      </w:r>
    </w:p>
    <w:p w14:paraId="724DD46F" w14:textId="554EF441" w:rsidR="008A7385" w:rsidRPr="009D4825" w:rsidRDefault="008A7385">
      <w:pPr>
        <w:numPr>
          <w:ilvl w:val="12"/>
          <w:numId w:val="0"/>
        </w:numPr>
        <w:tabs>
          <w:tab w:val="left" w:pos="720"/>
        </w:tabs>
        <w:ind w:right="-2"/>
        <w:jc w:val="both"/>
        <w:rPr>
          <w:sz w:val="22"/>
          <w:szCs w:val="22"/>
        </w:rPr>
      </w:pPr>
      <w:r w:rsidRPr="009D4825">
        <w:rPr>
          <w:sz w:val="22"/>
          <w:szCs w:val="22"/>
        </w:rPr>
        <w:t>Oprez se sav</w:t>
      </w:r>
      <w:r w:rsidR="0016384D" w:rsidRPr="009D4825">
        <w:rPr>
          <w:sz w:val="22"/>
          <w:szCs w:val="22"/>
        </w:rPr>
        <w:t>j</w:t>
      </w:r>
      <w:r w:rsidRPr="009D4825">
        <w:rPr>
          <w:sz w:val="22"/>
          <w:szCs w:val="22"/>
        </w:rPr>
        <w:t>etuje kod pacijenata sa težim oštećenjem funkcije bubrega</w:t>
      </w:r>
      <w:r w:rsidR="00F141FE" w:rsidRPr="009D4825">
        <w:rPr>
          <w:sz w:val="22"/>
          <w:szCs w:val="22"/>
        </w:rPr>
        <w:t>.</w:t>
      </w:r>
      <w:r w:rsidR="006F1461" w:rsidRPr="009D4825">
        <w:rPr>
          <w:sz w:val="22"/>
          <w:szCs w:val="22"/>
        </w:rPr>
        <w:t xml:space="preserve"> </w:t>
      </w:r>
      <w:bookmarkStart w:id="1" w:name="_Hlk147316489"/>
      <w:r w:rsidR="006F1461" w:rsidRPr="009D4825">
        <w:rPr>
          <w:sz w:val="22"/>
          <w:szCs w:val="22"/>
        </w:rPr>
        <w:t>Uzeti lijek onako kako Vam je preporučio ljekar.</w:t>
      </w:r>
    </w:p>
    <w:bookmarkEnd w:id="1"/>
    <w:p w14:paraId="1F3EC6D5" w14:textId="77777777" w:rsidR="001240C3" w:rsidRPr="009D4825" w:rsidRDefault="001240C3">
      <w:pPr>
        <w:numPr>
          <w:ilvl w:val="12"/>
          <w:numId w:val="0"/>
        </w:numPr>
        <w:tabs>
          <w:tab w:val="left" w:pos="720"/>
        </w:tabs>
        <w:ind w:right="-2"/>
        <w:jc w:val="both"/>
        <w:rPr>
          <w:sz w:val="22"/>
          <w:szCs w:val="22"/>
        </w:rPr>
      </w:pPr>
    </w:p>
    <w:p w14:paraId="4949CA68" w14:textId="0D142893" w:rsidR="00012CF9" w:rsidRPr="009D4825" w:rsidRDefault="008A7385">
      <w:pPr>
        <w:numPr>
          <w:ilvl w:val="12"/>
          <w:numId w:val="0"/>
        </w:numPr>
        <w:tabs>
          <w:tab w:val="left" w:pos="720"/>
        </w:tabs>
        <w:ind w:right="-2"/>
        <w:jc w:val="both"/>
        <w:rPr>
          <w:sz w:val="22"/>
          <w:szCs w:val="22"/>
          <w:u w:val="single"/>
        </w:rPr>
      </w:pPr>
      <w:r w:rsidRPr="009D4825">
        <w:rPr>
          <w:sz w:val="22"/>
          <w:szCs w:val="22"/>
          <w:u w:val="single"/>
        </w:rPr>
        <w:t>Pacijenti sa smanjenom funkcijom jetre</w:t>
      </w:r>
    </w:p>
    <w:p w14:paraId="0AD0404A" w14:textId="6D5EC35C" w:rsidR="008A7385" w:rsidRPr="009D4825" w:rsidRDefault="008A7385">
      <w:pPr>
        <w:numPr>
          <w:ilvl w:val="12"/>
          <w:numId w:val="0"/>
        </w:numPr>
        <w:tabs>
          <w:tab w:val="left" w:pos="720"/>
        </w:tabs>
        <w:ind w:right="-2"/>
        <w:jc w:val="both"/>
        <w:rPr>
          <w:sz w:val="22"/>
          <w:szCs w:val="22"/>
        </w:rPr>
      </w:pPr>
      <w:r w:rsidRPr="009D4825">
        <w:rPr>
          <w:sz w:val="22"/>
          <w:szCs w:val="22"/>
        </w:rPr>
        <w:t xml:space="preserve">Kod pacijenata sa </w:t>
      </w:r>
      <w:r w:rsidR="0078294D" w:rsidRPr="009D4825">
        <w:rPr>
          <w:sz w:val="22"/>
          <w:szCs w:val="22"/>
        </w:rPr>
        <w:t>problemima sa jetrom doza ne sm</w:t>
      </w:r>
      <w:r w:rsidR="004052E8">
        <w:rPr>
          <w:sz w:val="22"/>
          <w:szCs w:val="22"/>
        </w:rPr>
        <w:t>ij</w:t>
      </w:r>
      <w:r w:rsidR="0078294D" w:rsidRPr="009D4825">
        <w:rPr>
          <w:sz w:val="22"/>
          <w:szCs w:val="22"/>
        </w:rPr>
        <w:t xml:space="preserve">e da pređe </w:t>
      </w:r>
      <w:r w:rsidRPr="009D4825">
        <w:rPr>
          <w:sz w:val="22"/>
          <w:szCs w:val="22"/>
        </w:rPr>
        <w:t xml:space="preserve">10 mg na dan. </w:t>
      </w:r>
      <w:r w:rsidR="006F1461" w:rsidRPr="009D4825">
        <w:rPr>
          <w:sz w:val="22"/>
          <w:szCs w:val="22"/>
        </w:rPr>
        <w:t>Uzeti lijek onako kako Vam je preporučio ljekar.</w:t>
      </w:r>
    </w:p>
    <w:p w14:paraId="35BB8ECF" w14:textId="77777777" w:rsidR="001240C3" w:rsidRPr="009D4825" w:rsidRDefault="001240C3">
      <w:pPr>
        <w:numPr>
          <w:ilvl w:val="12"/>
          <w:numId w:val="0"/>
        </w:numPr>
        <w:tabs>
          <w:tab w:val="left" w:pos="720"/>
        </w:tabs>
        <w:ind w:right="-2"/>
        <w:jc w:val="both"/>
        <w:rPr>
          <w:sz w:val="22"/>
          <w:szCs w:val="22"/>
        </w:rPr>
      </w:pPr>
    </w:p>
    <w:p w14:paraId="723F0D0E" w14:textId="77777777" w:rsidR="008A7385" w:rsidRPr="009D4825" w:rsidRDefault="008A7385">
      <w:pPr>
        <w:numPr>
          <w:ilvl w:val="12"/>
          <w:numId w:val="0"/>
        </w:numPr>
        <w:tabs>
          <w:tab w:val="left" w:pos="720"/>
        </w:tabs>
        <w:ind w:right="-2"/>
        <w:jc w:val="both"/>
        <w:rPr>
          <w:sz w:val="22"/>
          <w:szCs w:val="22"/>
          <w:u w:val="single"/>
        </w:rPr>
      </w:pPr>
      <w:r w:rsidRPr="009D4825">
        <w:rPr>
          <w:sz w:val="22"/>
          <w:szCs w:val="22"/>
          <w:u w:val="single"/>
        </w:rPr>
        <w:t>Pacijenti koji znaju da imaju smanjenu aktivnost CYP2C19 enzima</w:t>
      </w:r>
    </w:p>
    <w:p w14:paraId="1C72AEA5" w14:textId="057CA328" w:rsidR="008A7385" w:rsidRDefault="008A7385">
      <w:pPr>
        <w:numPr>
          <w:ilvl w:val="12"/>
          <w:numId w:val="0"/>
        </w:numPr>
        <w:tabs>
          <w:tab w:val="left" w:pos="720"/>
        </w:tabs>
        <w:ind w:right="-2"/>
        <w:jc w:val="both"/>
        <w:rPr>
          <w:sz w:val="22"/>
          <w:szCs w:val="22"/>
        </w:rPr>
      </w:pPr>
      <w:r w:rsidRPr="009D4825">
        <w:rPr>
          <w:sz w:val="22"/>
          <w:szCs w:val="22"/>
        </w:rPr>
        <w:t xml:space="preserve">Kod pacijenata za koje se zna da su spori metabolizeri CYP2C19 enzima, preporučuje se </w:t>
      </w:r>
      <w:r w:rsidR="00C36D37" w:rsidRPr="009D4825">
        <w:rPr>
          <w:sz w:val="22"/>
          <w:szCs w:val="22"/>
        </w:rPr>
        <w:t xml:space="preserve">maksimalna doza od 10 mg na dan. </w:t>
      </w:r>
      <w:r w:rsidR="00E64CC4" w:rsidRPr="009D4825">
        <w:rPr>
          <w:sz w:val="22"/>
          <w:szCs w:val="22"/>
        </w:rPr>
        <w:t>Uzeti lijek onako kako Vam je preporučio ljekar.</w:t>
      </w:r>
    </w:p>
    <w:p w14:paraId="4599E170" w14:textId="77777777" w:rsidR="00E64CC4" w:rsidRDefault="00E64CC4">
      <w:pPr>
        <w:numPr>
          <w:ilvl w:val="12"/>
          <w:numId w:val="0"/>
        </w:numPr>
        <w:tabs>
          <w:tab w:val="left" w:pos="720"/>
        </w:tabs>
        <w:ind w:right="-2"/>
        <w:jc w:val="both"/>
        <w:rPr>
          <w:sz w:val="22"/>
          <w:szCs w:val="22"/>
        </w:rPr>
      </w:pPr>
    </w:p>
    <w:p w14:paraId="795A1133" w14:textId="1619228C" w:rsidR="00E64CC4" w:rsidRPr="00E64CC4" w:rsidRDefault="00E64CC4">
      <w:pPr>
        <w:numPr>
          <w:ilvl w:val="12"/>
          <w:numId w:val="0"/>
        </w:numPr>
        <w:tabs>
          <w:tab w:val="left" w:pos="720"/>
        </w:tabs>
        <w:ind w:right="-2"/>
        <w:jc w:val="both"/>
        <w:rPr>
          <w:i/>
          <w:iCs/>
          <w:sz w:val="22"/>
          <w:szCs w:val="22"/>
        </w:rPr>
      </w:pPr>
      <w:r w:rsidRPr="00E64CC4">
        <w:rPr>
          <w:i/>
          <w:iCs/>
          <w:sz w:val="22"/>
          <w:szCs w:val="22"/>
        </w:rPr>
        <w:t>Kako uzeti tablete</w:t>
      </w:r>
    </w:p>
    <w:p w14:paraId="7F6A245E" w14:textId="77777777" w:rsidR="00BB4AEF" w:rsidRPr="00BB4AEF" w:rsidRDefault="00BB4AEF">
      <w:pPr>
        <w:numPr>
          <w:ilvl w:val="12"/>
          <w:numId w:val="0"/>
        </w:numPr>
        <w:tabs>
          <w:tab w:val="left" w:pos="720"/>
        </w:tabs>
        <w:ind w:right="-2"/>
        <w:jc w:val="both"/>
        <w:rPr>
          <w:sz w:val="22"/>
          <w:szCs w:val="22"/>
        </w:rPr>
      </w:pPr>
    </w:p>
    <w:p w14:paraId="26022E06" w14:textId="77777777" w:rsidR="00BB4AEF" w:rsidRPr="00BB4AEF" w:rsidRDefault="00BB4AEF">
      <w:pPr>
        <w:numPr>
          <w:ilvl w:val="12"/>
          <w:numId w:val="0"/>
        </w:numPr>
        <w:tabs>
          <w:tab w:val="left" w:pos="720"/>
        </w:tabs>
        <w:ind w:right="-2"/>
        <w:jc w:val="both"/>
        <w:rPr>
          <w:sz w:val="22"/>
          <w:szCs w:val="22"/>
        </w:rPr>
      </w:pPr>
      <w:r w:rsidRPr="00BB4AEF">
        <w:rPr>
          <w:sz w:val="22"/>
          <w:szCs w:val="22"/>
        </w:rPr>
        <w:t>Možete uzeti lijek Esram sa hranom ili bez nje. Treba da progutate tablete sa dovoljno vode. Ne žvaćite tabletu jer je gorkog ukusa.</w:t>
      </w:r>
    </w:p>
    <w:p w14:paraId="6430027B" w14:textId="3CAC6A08" w:rsidR="00B70E4D" w:rsidRDefault="00BB4AEF">
      <w:pPr>
        <w:numPr>
          <w:ilvl w:val="12"/>
          <w:numId w:val="0"/>
        </w:numPr>
        <w:tabs>
          <w:tab w:val="left" w:pos="720"/>
        </w:tabs>
        <w:ind w:right="-2"/>
        <w:jc w:val="both"/>
        <w:rPr>
          <w:sz w:val="22"/>
          <w:szCs w:val="22"/>
        </w:rPr>
      </w:pPr>
      <w:r w:rsidRPr="00BB4AEF">
        <w:rPr>
          <w:sz w:val="22"/>
          <w:szCs w:val="22"/>
        </w:rPr>
        <w:t>Po potrebi tablete se mogu podijeliti tako što je prvo stavite na ravnu površinu, sa podionom crtom nagore. Tableta zatim može biti prepolovljena pritiskanjem oba kažiprsta na rubove tablete, kao što je pokazano na slici.</w:t>
      </w:r>
    </w:p>
    <w:p w14:paraId="0717B94C" w14:textId="77777777" w:rsidR="00BB4AEF" w:rsidRDefault="00BB4AEF" w:rsidP="009D4825">
      <w:pPr>
        <w:numPr>
          <w:ilvl w:val="12"/>
          <w:numId w:val="0"/>
        </w:numPr>
        <w:tabs>
          <w:tab w:val="left" w:pos="720"/>
        </w:tabs>
        <w:ind w:right="-2"/>
        <w:jc w:val="both"/>
        <w:rPr>
          <w:sz w:val="22"/>
          <w:szCs w:val="22"/>
        </w:rPr>
      </w:pPr>
    </w:p>
    <w:p w14:paraId="233610BE" w14:textId="7D88969E" w:rsidR="00BB4AEF" w:rsidRDefault="00852F00" w:rsidP="00BB4AEF">
      <w:pPr>
        <w:numPr>
          <w:ilvl w:val="12"/>
          <w:numId w:val="0"/>
        </w:numPr>
        <w:tabs>
          <w:tab w:val="left" w:pos="720"/>
        </w:tabs>
        <w:ind w:right="-2"/>
        <w:rPr>
          <w:sz w:val="22"/>
          <w:szCs w:val="22"/>
        </w:rPr>
      </w:pPr>
      <w:r>
        <w:rPr>
          <w:noProof/>
          <w:sz w:val="22"/>
          <w:szCs w:val="22"/>
        </w:rPr>
        <w:drawing>
          <wp:inline distT="0" distB="0" distL="0" distR="0" wp14:anchorId="0B18DE3C" wp14:editId="46712440">
            <wp:extent cx="2578735" cy="1054735"/>
            <wp:effectExtent l="0" t="0" r="0" b="0"/>
            <wp:docPr id="106183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8735" cy="1054735"/>
                    </a:xfrm>
                    <a:prstGeom prst="rect">
                      <a:avLst/>
                    </a:prstGeom>
                    <a:noFill/>
                  </pic:spPr>
                </pic:pic>
              </a:graphicData>
            </a:graphic>
          </wp:inline>
        </w:drawing>
      </w:r>
    </w:p>
    <w:p w14:paraId="6F0F6B89" w14:textId="7A5684C2" w:rsidR="00C77D13" w:rsidRPr="00E4032F" w:rsidRDefault="00C77D13" w:rsidP="00E4032F">
      <w:pPr>
        <w:numPr>
          <w:ilvl w:val="12"/>
          <w:numId w:val="0"/>
        </w:numPr>
        <w:tabs>
          <w:tab w:val="left" w:pos="720"/>
        </w:tabs>
        <w:ind w:right="-2"/>
        <w:rPr>
          <w:sz w:val="22"/>
          <w:szCs w:val="22"/>
        </w:rPr>
      </w:pPr>
      <w:r w:rsidRPr="00390924">
        <w:rPr>
          <w:sz w:val="22"/>
          <w:szCs w:val="22"/>
        </w:rPr>
        <w:t xml:space="preserve"> </w:t>
      </w:r>
    </w:p>
    <w:p w14:paraId="7AB39741" w14:textId="77777777" w:rsidR="0057130E" w:rsidRPr="0057130E" w:rsidRDefault="0057130E" w:rsidP="009D4825">
      <w:pPr>
        <w:jc w:val="both"/>
        <w:rPr>
          <w:b/>
          <w:bCs/>
          <w:sz w:val="22"/>
          <w:szCs w:val="22"/>
          <w:lang w:val="sr-Latn-CS"/>
        </w:rPr>
      </w:pPr>
      <w:r w:rsidRPr="0057130E">
        <w:rPr>
          <w:b/>
          <w:bCs/>
          <w:sz w:val="22"/>
          <w:szCs w:val="22"/>
          <w:lang w:val="sr-Latn-CS"/>
        </w:rPr>
        <w:t>Trajanje terapije</w:t>
      </w:r>
    </w:p>
    <w:p w14:paraId="56BEA554" w14:textId="77777777" w:rsidR="0057130E" w:rsidRPr="0057130E" w:rsidRDefault="0057130E" w:rsidP="009D4825">
      <w:pPr>
        <w:jc w:val="both"/>
        <w:rPr>
          <w:sz w:val="22"/>
          <w:szCs w:val="22"/>
          <w:lang w:val="sr-Latn-CS"/>
        </w:rPr>
      </w:pPr>
    </w:p>
    <w:p w14:paraId="6AD96626" w14:textId="77777777" w:rsidR="0057130E" w:rsidRPr="0057130E" w:rsidRDefault="0057130E" w:rsidP="004F5939">
      <w:pPr>
        <w:jc w:val="both"/>
        <w:rPr>
          <w:sz w:val="22"/>
          <w:szCs w:val="22"/>
          <w:lang w:val="sr-Latn-CS"/>
        </w:rPr>
      </w:pPr>
      <w:r w:rsidRPr="0057130E">
        <w:rPr>
          <w:sz w:val="22"/>
          <w:szCs w:val="22"/>
          <w:lang w:val="sr-Latn-CS"/>
        </w:rPr>
        <w:t>Može proći nekoliko nedjelja prije nego što osjetite bilo kakvo poboljšanje. Prema tome, treba nastaviti uzimanje lijeka Esram čak i ako je potrebno da prođe neko vrijeme prije nego što osjetite bilo kakvo poboljšanje.</w:t>
      </w:r>
    </w:p>
    <w:p w14:paraId="3130A974" w14:textId="77777777" w:rsidR="0057130E" w:rsidRPr="0057130E" w:rsidRDefault="0057130E">
      <w:pPr>
        <w:jc w:val="both"/>
        <w:rPr>
          <w:sz w:val="22"/>
          <w:szCs w:val="22"/>
          <w:lang w:val="sr-Latn-CS"/>
        </w:rPr>
      </w:pPr>
    </w:p>
    <w:p w14:paraId="32E1A57A" w14:textId="77777777" w:rsidR="0057130E" w:rsidRPr="0057130E" w:rsidRDefault="0057130E">
      <w:pPr>
        <w:jc w:val="both"/>
        <w:rPr>
          <w:sz w:val="22"/>
          <w:szCs w:val="22"/>
          <w:lang w:val="sr-Latn-CS"/>
        </w:rPr>
      </w:pPr>
      <w:r w:rsidRPr="0057130E">
        <w:rPr>
          <w:sz w:val="22"/>
          <w:szCs w:val="22"/>
          <w:lang w:val="sr-Latn-CS"/>
        </w:rPr>
        <w:t>Nikada ne mijenjajte dozu svog lijeka prije nego što razgovarate sa svojim ljekarom.</w:t>
      </w:r>
    </w:p>
    <w:p w14:paraId="15960719" w14:textId="77777777" w:rsidR="0057130E" w:rsidRPr="0057130E" w:rsidRDefault="0057130E">
      <w:pPr>
        <w:jc w:val="both"/>
        <w:rPr>
          <w:sz w:val="22"/>
          <w:szCs w:val="22"/>
          <w:lang w:val="sr-Latn-CS"/>
        </w:rPr>
      </w:pPr>
    </w:p>
    <w:p w14:paraId="6F0F6B8B" w14:textId="379B1264" w:rsidR="00D0580B" w:rsidRDefault="0057130E">
      <w:pPr>
        <w:jc w:val="both"/>
        <w:rPr>
          <w:sz w:val="22"/>
          <w:szCs w:val="22"/>
          <w:lang w:val="sr-Latn-CS"/>
        </w:rPr>
      </w:pPr>
      <w:r w:rsidRPr="0057130E">
        <w:rPr>
          <w:sz w:val="22"/>
          <w:szCs w:val="22"/>
          <w:lang w:val="sr-Latn-CS"/>
        </w:rPr>
        <w:t>Treba da nastavite sa uzimanjem lijeka onoliko dugo koliko Vam je Vaš ljekar preporučio. Ako suviše brzo prekinete terapiju, Vaši simptomi se mogu vratiti. Preporučuje se da liječenje bude nastavljeno najmanje 6 mjeseci nakon što se ponovo osjetite dobro.</w:t>
      </w:r>
    </w:p>
    <w:p w14:paraId="24E032C2" w14:textId="77777777" w:rsidR="0057130E" w:rsidRPr="00390924" w:rsidRDefault="0057130E" w:rsidP="009D4825">
      <w:pPr>
        <w:jc w:val="both"/>
        <w:rPr>
          <w:sz w:val="22"/>
          <w:szCs w:val="22"/>
          <w:lang w:val="sr-Latn-CS"/>
        </w:rPr>
      </w:pPr>
    </w:p>
    <w:p w14:paraId="6F0F6B8C" w14:textId="374243DC" w:rsidR="00A32113" w:rsidRPr="00390924" w:rsidRDefault="00A32113" w:rsidP="009D4825">
      <w:pPr>
        <w:jc w:val="both"/>
        <w:rPr>
          <w:b/>
          <w:sz w:val="22"/>
          <w:szCs w:val="22"/>
          <w:lang w:val="sr-Latn-CS"/>
        </w:rPr>
      </w:pPr>
      <w:r w:rsidRPr="00390924">
        <w:rPr>
          <w:b/>
          <w:sz w:val="22"/>
          <w:szCs w:val="22"/>
          <w:lang w:val="sr-Latn-CS"/>
        </w:rPr>
        <w:t xml:space="preserve">Ako ste uzeli više lijeka </w:t>
      </w:r>
      <w:r w:rsidR="00E4032F" w:rsidRPr="00E4032F">
        <w:rPr>
          <w:b/>
          <w:sz w:val="22"/>
          <w:szCs w:val="22"/>
          <w:lang w:val="sr-Latn-CS"/>
        </w:rPr>
        <w:t>Esram</w:t>
      </w:r>
      <w:r w:rsidRPr="00390924">
        <w:rPr>
          <w:b/>
          <w:sz w:val="22"/>
          <w:szCs w:val="22"/>
          <w:lang w:val="sr-Latn-CS"/>
        </w:rPr>
        <w:t xml:space="preserve"> nego što je trebalo</w:t>
      </w:r>
    </w:p>
    <w:p w14:paraId="6F0F6B8D" w14:textId="77777777" w:rsidR="00445D8F" w:rsidRDefault="00445D8F" w:rsidP="009D4825">
      <w:pPr>
        <w:jc w:val="both"/>
        <w:rPr>
          <w:sz w:val="22"/>
          <w:szCs w:val="22"/>
          <w:lang w:val="sr-Latn-CS"/>
        </w:rPr>
      </w:pPr>
    </w:p>
    <w:p w14:paraId="3D5DCFFD" w14:textId="4453B471" w:rsidR="00831778" w:rsidRDefault="00831778" w:rsidP="004F5939">
      <w:pPr>
        <w:jc w:val="both"/>
        <w:rPr>
          <w:sz w:val="22"/>
          <w:szCs w:val="22"/>
          <w:lang w:val="sr-Latn-CS"/>
        </w:rPr>
      </w:pPr>
      <w:r w:rsidRPr="00831778">
        <w:rPr>
          <w:sz w:val="22"/>
          <w:szCs w:val="22"/>
          <w:lang w:val="sr-Latn-CS"/>
        </w:rPr>
        <w:t>Ukoliko ste uzeli veću dozu lijeka Esram nego što bi trebalo, odmah se javite Vašem ljekaru ili najbližoj službi hitne pomoći. Učinite to čak i kad ne osjećate bilo kakve tegobe. Neki od znakova predoziranja mogu biti vrtoglavica, drhtanje, razdražljivost, konvulzije, koma, mučnina, povraćanje, promjene u srčanom ritmu, smanjen krvni pritisak i promjena ravnoteže tjelesnih tečnosti/soli. Ukoliko idete kod ljekara ili u bolnicu, ponesite sa sobom kutiju lijeka Esram.</w:t>
      </w:r>
    </w:p>
    <w:p w14:paraId="51514955" w14:textId="77777777" w:rsidR="006F07C0" w:rsidRPr="00390924" w:rsidRDefault="006F07C0" w:rsidP="009D4825">
      <w:pPr>
        <w:jc w:val="both"/>
        <w:rPr>
          <w:sz w:val="22"/>
          <w:szCs w:val="22"/>
          <w:lang w:val="sr-Latn-CS"/>
        </w:rPr>
      </w:pPr>
    </w:p>
    <w:p w14:paraId="6F0F6B8E" w14:textId="0086FE73" w:rsidR="00A32113" w:rsidRPr="00390924" w:rsidRDefault="00A32113" w:rsidP="009D4825">
      <w:pPr>
        <w:jc w:val="both"/>
        <w:rPr>
          <w:b/>
          <w:sz w:val="22"/>
          <w:szCs w:val="22"/>
          <w:lang w:val="sr-Latn-CS"/>
        </w:rPr>
      </w:pPr>
      <w:r w:rsidRPr="00390924">
        <w:rPr>
          <w:b/>
          <w:sz w:val="22"/>
          <w:szCs w:val="22"/>
          <w:lang w:val="sr-Latn-CS"/>
        </w:rPr>
        <w:t xml:space="preserve">Ako ste zaboravili da uzmete lijek </w:t>
      </w:r>
      <w:r w:rsidR="00E4032F" w:rsidRPr="00E4032F">
        <w:rPr>
          <w:b/>
          <w:sz w:val="22"/>
          <w:szCs w:val="22"/>
          <w:lang w:val="sr-Latn-CS"/>
        </w:rPr>
        <w:t>Esram</w:t>
      </w:r>
    </w:p>
    <w:p w14:paraId="6F0F6B8F" w14:textId="77777777" w:rsidR="00445D8F" w:rsidRDefault="00445D8F" w:rsidP="009D4825">
      <w:pPr>
        <w:jc w:val="both"/>
        <w:rPr>
          <w:sz w:val="22"/>
          <w:szCs w:val="22"/>
          <w:lang w:val="sr-Latn-CS"/>
        </w:rPr>
      </w:pPr>
    </w:p>
    <w:p w14:paraId="50197897" w14:textId="18AA5029" w:rsidR="00C766B4" w:rsidRDefault="00C766B4" w:rsidP="004F5939">
      <w:pPr>
        <w:jc w:val="both"/>
        <w:rPr>
          <w:sz w:val="22"/>
          <w:szCs w:val="22"/>
          <w:lang w:val="sr-Latn-CS"/>
        </w:rPr>
      </w:pPr>
      <w:r w:rsidRPr="00C766B4">
        <w:rPr>
          <w:sz w:val="22"/>
          <w:szCs w:val="22"/>
          <w:lang w:val="sr-Latn-CS"/>
        </w:rPr>
        <w:t>Nikada nemojte uzimati dvostruku dozu kako biste nadoknadili dozu koju ste zaboravili da uzmete! Ako ste zaboravili uzeti dozu, a sjetite se prije odlaska na spavanje, odmah uzmite lijek. Narednog dana nastavite prema ustaljenom rasporedu doziranja. Ako se sjetite tokom noći ili narednog dana, preskočite propuštenu dozu i nastavite onako kako Vam je ljekar propisao.</w:t>
      </w:r>
    </w:p>
    <w:p w14:paraId="7356B880" w14:textId="77777777" w:rsidR="00C766B4" w:rsidRPr="00390924" w:rsidRDefault="00C766B4" w:rsidP="009D4825">
      <w:pPr>
        <w:jc w:val="both"/>
        <w:rPr>
          <w:sz w:val="22"/>
          <w:szCs w:val="22"/>
          <w:lang w:val="sr-Latn-CS"/>
        </w:rPr>
      </w:pPr>
    </w:p>
    <w:p w14:paraId="6F0F6B90" w14:textId="511A9A5E" w:rsidR="00A32113" w:rsidRPr="00390924" w:rsidRDefault="00A32113" w:rsidP="009D4825">
      <w:pPr>
        <w:jc w:val="both"/>
        <w:rPr>
          <w:b/>
          <w:sz w:val="22"/>
          <w:szCs w:val="22"/>
          <w:lang w:val="sr-Latn-CS"/>
        </w:rPr>
      </w:pPr>
      <w:r w:rsidRPr="00390924">
        <w:rPr>
          <w:b/>
          <w:sz w:val="22"/>
          <w:szCs w:val="22"/>
          <w:lang w:val="sr-Latn-CS"/>
        </w:rPr>
        <w:t xml:space="preserve">Ako prestanete da uzimate lijek </w:t>
      </w:r>
      <w:r w:rsidR="00E4032F" w:rsidRPr="00E4032F">
        <w:rPr>
          <w:b/>
          <w:sz w:val="22"/>
          <w:szCs w:val="22"/>
          <w:lang w:val="sr-Latn-CS"/>
        </w:rPr>
        <w:t>Esram</w:t>
      </w:r>
    </w:p>
    <w:p w14:paraId="6F0F6B91" w14:textId="77777777" w:rsidR="00445D8F" w:rsidRDefault="00445D8F" w:rsidP="009D4825">
      <w:pPr>
        <w:jc w:val="both"/>
        <w:rPr>
          <w:sz w:val="22"/>
          <w:szCs w:val="22"/>
          <w:lang w:val="sr-Latn-CS"/>
        </w:rPr>
      </w:pPr>
    </w:p>
    <w:p w14:paraId="591C038D" w14:textId="77777777" w:rsidR="00841145" w:rsidRPr="00841145" w:rsidRDefault="00841145" w:rsidP="004F5939">
      <w:pPr>
        <w:jc w:val="both"/>
        <w:rPr>
          <w:sz w:val="22"/>
          <w:szCs w:val="22"/>
          <w:lang w:val="sr-Latn-CS"/>
        </w:rPr>
      </w:pPr>
      <w:r w:rsidRPr="00841145">
        <w:rPr>
          <w:sz w:val="22"/>
          <w:szCs w:val="22"/>
          <w:lang w:val="sr-Latn-CS"/>
        </w:rPr>
        <w:lastRenderedPageBreak/>
        <w:t>Ne prekidajte da uzimate lijek Esram sve dok Vaš ljekar ne kaže da to učinite. Kada završavate terapiju, po pravilu se savjetuje postepeno smanjivanje doze lijeka Esram tokom nekoliko nedjelja.</w:t>
      </w:r>
    </w:p>
    <w:p w14:paraId="22C10C12" w14:textId="77777777" w:rsidR="00841145" w:rsidRPr="00841145" w:rsidRDefault="00841145" w:rsidP="000A588B">
      <w:pPr>
        <w:jc w:val="both"/>
        <w:rPr>
          <w:sz w:val="22"/>
          <w:szCs w:val="22"/>
          <w:lang w:val="sr-Latn-CS"/>
        </w:rPr>
      </w:pPr>
    </w:p>
    <w:p w14:paraId="62F8CBD4" w14:textId="77777777" w:rsidR="00841145" w:rsidRPr="00841145" w:rsidRDefault="00841145">
      <w:pPr>
        <w:jc w:val="both"/>
        <w:rPr>
          <w:sz w:val="22"/>
          <w:szCs w:val="22"/>
          <w:lang w:val="sr-Latn-CS"/>
        </w:rPr>
      </w:pPr>
      <w:r w:rsidRPr="00841145">
        <w:rPr>
          <w:sz w:val="22"/>
          <w:szCs w:val="22"/>
          <w:lang w:val="sr-Latn-CS"/>
        </w:rPr>
        <w:t>Kada prekinete terapiju lijekom Esram, posebno ukoliko je to naglo, možete da osjetite simptome prekida terapije (simptomi apstinencije). Oni su uobičajeni kada se prekida liječenje lijekom Esram. Rizik je veći kada se lijek Esram uzima dugo vremena, kada su uzimane više doze ili kada je doza smanjivana suviše brzo. Kod većine ljudi, simptomi su blagi i povlače se tokom dvije nedjelje. Ipak, kod nekih pacijenata ovi simptomi mogu da budu ozbiljnog intenziteta ili mogu duže da traju (2-3 mjeseca ili duže). Ako se kod Vas razviju teški simptomi prekida terapije, molimo da stupite u kontakt sa svojim ljekarom. Moguće je da će Vam ljekar savjetovati da ponovno započnete sa uzimanjem lijeka, a zatim da se terapija postepeno obustavlja.</w:t>
      </w:r>
    </w:p>
    <w:p w14:paraId="7DB0742E" w14:textId="77777777" w:rsidR="00841145" w:rsidRPr="00841145" w:rsidRDefault="00841145">
      <w:pPr>
        <w:jc w:val="both"/>
        <w:rPr>
          <w:sz w:val="22"/>
          <w:szCs w:val="22"/>
          <w:lang w:val="sr-Latn-CS"/>
        </w:rPr>
      </w:pPr>
    </w:p>
    <w:p w14:paraId="756605B0" w14:textId="77777777" w:rsidR="00841145" w:rsidRPr="00841145" w:rsidRDefault="00841145">
      <w:pPr>
        <w:jc w:val="both"/>
        <w:rPr>
          <w:sz w:val="22"/>
          <w:szCs w:val="22"/>
          <w:lang w:val="sr-Latn-CS"/>
        </w:rPr>
      </w:pPr>
      <w:r w:rsidRPr="00841145">
        <w:rPr>
          <w:sz w:val="22"/>
          <w:szCs w:val="22"/>
          <w:lang w:val="sr-Latn-CS"/>
        </w:rPr>
        <w:t>Simptomi prekida terapije obuhvataju: osjećaj vrtoglavice (nestabilnost ili gubitak ravnoteže), osjećaj sličan žmarcima, osjećaj žarenja i (rjeđe) osjećaji poput udara struje koji mogu da se osjete i u glavi, poremećaj spavanja (živopisni snovi, noćne more, nemogućnost uspavljivanja), osjećaj anksioznosti (uznemirenost), glavobolja, mučnina, znojenje (uključujući noćno preznojavanje), osjećaj nemira ili razdražljivosti, nevoljno podrhtavanje, osjećaj konfuzije ili dezorijentacije, osjećaj emocionalne nestabilnosti ili razdražljivosti, proliv, smetnje vida, palpitacije (osjećaj treperenja i jakog lupanja srca).</w:t>
      </w:r>
    </w:p>
    <w:p w14:paraId="2BD3123C" w14:textId="65F5303D" w:rsidR="00841145" w:rsidRPr="00390924" w:rsidRDefault="00841145">
      <w:pPr>
        <w:jc w:val="both"/>
        <w:rPr>
          <w:sz w:val="22"/>
          <w:szCs w:val="22"/>
          <w:lang w:val="sr-Latn-CS"/>
        </w:rPr>
      </w:pPr>
      <w:r w:rsidRPr="00841145">
        <w:rPr>
          <w:sz w:val="22"/>
          <w:szCs w:val="22"/>
          <w:lang w:val="sr-Latn-CS"/>
        </w:rPr>
        <w:t>Ako imate dodatnih pitanja o primjeni lijeka Esram, pitajte Vašeg ljekara ili farmaceuta.</w:t>
      </w:r>
    </w:p>
    <w:p w14:paraId="6F0F6B92" w14:textId="77777777" w:rsidR="00396B66" w:rsidRPr="00390924" w:rsidRDefault="00396B66" w:rsidP="009D4825">
      <w:pPr>
        <w:jc w:val="both"/>
        <w:rPr>
          <w:sz w:val="22"/>
          <w:szCs w:val="22"/>
          <w:lang w:val="pt-PT"/>
        </w:rPr>
      </w:pPr>
    </w:p>
    <w:p w14:paraId="6F0F6B93" w14:textId="77777777" w:rsidR="00A32113" w:rsidRPr="00A26EFC" w:rsidRDefault="00A32113" w:rsidP="009D4825">
      <w:pPr>
        <w:tabs>
          <w:tab w:val="left" w:pos="540"/>
          <w:tab w:val="left" w:pos="569"/>
        </w:tabs>
        <w:jc w:val="both"/>
        <w:rPr>
          <w:b/>
          <w:bCs/>
          <w:sz w:val="22"/>
          <w:szCs w:val="22"/>
          <w:lang w:val="pt-PT"/>
        </w:rPr>
      </w:pPr>
      <w:r w:rsidRPr="00A26EFC">
        <w:rPr>
          <w:b/>
          <w:bCs/>
          <w:sz w:val="22"/>
          <w:szCs w:val="22"/>
          <w:lang w:val="pt-PT"/>
        </w:rPr>
        <w:t xml:space="preserve">4. </w:t>
      </w:r>
      <w:r w:rsidR="00291DAD" w:rsidRPr="00390924">
        <w:rPr>
          <w:b/>
          <w:bCs/>
          <w:sz w:val="22"/>
          <w:szCs w:val="22"/>
          <w:lang w:val="sr-Latn-CS"/>
        </w:rPr>
        <w:tab/>
      </w:r>
      <w:r w:rsidRPr="00A26EFC">
        <w:rPr>
          <w:b/>
          <w:bCs/>
          <w:sz w:val="22"/>
          <w:szCs w:val="22"/>
          <w:lang w:val="pt-PT"/>
        </w:rPr>
        <w:t>MOGUĆA NEŽELJENA DEJSTVA</w:t>
      </w:r>
    </w:p>
    <w:p w14:paraId="6F0F6B94" w14:textId="77777777" w:rsidR="00445D8F" w:rsidRPr="00390924" w:rsidRDefault="00445D8F" w:rsidP="009D4825">
      <w:pPr>
        <w:jc w:val="both"/>
        <w:rPr>
          <w:sz w:val="22"/>
          <w:szCs w:val="22"/>
          <w:lang w:val="sr-Latn-CS"/>
        </w:rPr>
      </w:pPr>
    </w:p>
    <w:p w14:paraId="6F0F6B95" w14:textId="7C6E70CE" w:rsidR="006D5C11" w:rsidRDefault="006D5C11" w:rsidP="009D4825">
      <w:pPr>
        <w:numPr>
          <w:ilvl w:val="12"/>
          <w:numId w:val="0"/>
        </w:numPr>
        <w:tabs>
          <w:tab w:val="left" w:pos="720"/>
        </w:tabs>
        <w:ind w:right="-29"/>
        <w:jc w:val="both"/>
        <w:rPr>
          <w:sz w:val="22"/>
          <w:szCs w:val="22"/>
          <w:lang w:val="pt-PT"/>
        </w:rPr>
      </w:pPr>
      <w:r w:rsidRPr="00A26EFC">
        <w:rPr>
          <w:sz w:val="22"/>
          <w:szCs w:val="22"/>
          <w:lang w:val="pt-PT"/>
        </w:rPr>
        <w:t xml:space="preserve">Kao i svi ljekovi i lijek </w:t>
      </w:r>
      <w:r w:rsidR="00E4032F" w:rsidRPr="00E4032F">
        <w:rPr>
          <w:sz w:val="22"/>
          <w:szCs w:val="22"/>
          <w:lang w:val="pt-PT"/>
        </w:rPr>
        <w:t>Esram</w:t>
      </w:r>
      <w:r w:rsidRPr="00A26EFC">
        <w:rPr>
          <w:sz w:val="22"/>
          <w:szCs w:val="22"/>
          <w:lang w:val="pt-PT"/>
        </w:rPr>
        <w:t xml:space="preserve"> može izazvati neželjena dejstva, iako se ona ne moraju javiti kod svakoga.</w:t>
      </w:r>
    </w:p>
    <w:p w14:paraId="42B88A5B" w14:textId="77777777" w:rsidR="00C1316B" w:rsidRDefault="00C1316B" w:rsidP="009D4825">
      <w:pPr>
        <w:numPr>
          <w:ilvl w:val="12"/>
          <w:numId w:val="0"/>
        </w:numPr>
        <w:tabs>
          <w:tab w:val="left" w:pos="720"/>
        </w:tabs>
        <w:ind w:right="-29"/>
        <w:jc w:val="both"/>
        <w:rPr>
          <w:sz w:val="22"/>
          <w:szCs w:val="22"/>
          <w:lang w:val="pt-PT"/>
        </w:rPr>
      </w:pPr>
    </w:p>
    <w:p w14:paraId="31D62397" w14:textId="2FF55A55" w:rsidR="00C1316B" w:rsidRPr="00C1316B" w:rsidRDefault="00C1316B" w:rsidP="009D4825">
      <w:pPr>
        <w:numPr>
          <w:ilvl w:val="12"/>
          <w:numId w:val="0"/>
        </w:numPr>
        <w:tabs>
          <w:tab w:val="left" w:pos="720"/>
        </w:tabs>
        <w:ind w:right="-29"/>
        <w:jc w:val="both"/>
        <w:rPr>
          <w:sz w:val="22"/>
          <w:szCs w:val="22"/>
          <w:lang w:val="pt-PT"/>
        </w:rPr>
      </w:pPr>
      <w:r w:rsidRPr="00C1316B">
        <w:rPr>
          <w:sz w:val="22"/>
          <w:szCs w:val="22"/>
          <w:lang w:val="pt-PT"/>
        </w:rPr>
        <w:t>Neželjena dejstva obično nestaju poslije par nedjelja terapije. Molimo da budete svjesni da neki od ovih efekata mogu biti i simptomi Vaše bolesti, koji će se povući onda kada Vam počne postajati bolje.</w:t>
      </w:r>
    </w:p>
    <w:p w14:paraId="7F202ADF" w14:textId="77777777" w:rsidR="00C1316B" w:rsidRPr="00C1316B" w:rsidRDefault="00C1316B" w:rsidP="009D4825">
      <w:pPr>
        <w:numPr>
          <w:ilvl w:val="12"/>
          <w:numId w:val="0"/>
        </w:numPr>
        <w:tabs>
          <w:tab w:val="left" w:pos="720"/>
        </w:tabs>
        <w:ind w:right="-29"/>
        <w:jc w:val="both"/>
        <w:rPr>
          <w:sz w:val="22"/>
          <w:szCs w:val="22"/>
          <w:lang w:val="pt-PT"/>
        </w:rPr>
      </w:pPr>
      <w:r w:rsidRPr="00C1316B">
        <w:rPr>
          <w:sz w:val="22"/>
          <w:szCs w:val="22"/>
          <w:lang w:val="pt-PT"/>
        </w:rPr>
        <w:tab/>
      </w:r>
    </w:p>
    <w:p w14:paraId="1019B71C" w14:textId="72973682" w:rsidR="00C1316B" w:rsidRPr="00C1316B" w:rsidRDefault="00C1316B" w:rsidP="009D4825">
      <w:pPr>
        <w:numPr>
          <w:ilvl w:val="12"/>
          <w:numId w:val="0"/>
        </w:numPr>
        <w:tabs>
          <w:tab w:val="left" w:pos="720"/>
        </w:tabs>
        <w:ind w:right="-29"/>
        <w:jc w:val="both"/>
        <w:rPr>
          <w:b/>
          <w:bCs/>
          <w:sz w:val="22"/>
          <w:szCs w:val="22"/>
          <w:lang w:val="pt-PT"/>
        </w:rPr>
      </w:pPr>
      <w:r w:rsidRPr="00C1316B">
        <w:rPr>
          <w:b/>
          <w:bCs/>
          <w:sz w:val="22"/>
          <w:szCs w:val="22"/>
          <w:lang w:val="pt-PT"/>
        </w:rPr>
        <w:t>Neophodno je da se obratite svom ljekaru ili odmah odete u bolnicu, ako tokom primjene lijeka zapazite neko od sljedećih neželjenih dejstava:</w:t>
      </w:r>
    </w:p>
    <w:p w14:paraId="459257A8" w14:textId="77777777" w:rsidR="00C1316B" w:rsidRPr="00C1316B" w:rsidRDefault="00C1316B" w:rsidP="009D4825">
      <w:pPr>
        <w:numPr>
          <w:ilvl w:val="12"/>
          <w:numId w:val="0"/>
        </w:numPr>
        <w:tabs>
          <w:tab w:val="left" w:pos="720"/>
        </w:tabs>
        <w:ind w:right="-29"/>
        <w:jc w:val="both"/>
        <w:rPr>
          <w:sz w:val="22"/>
          <w:szCs w:val="22"/>
          <w:lang w:val="pt-PT"/>
        </w:rPr>
      </w:pPr>
      <w:r w:rsidRPr="00C1316B">
        <w:rPr>
          <w:sz w:val="22"/>
          <w:szCs w:val="22"/>
          <w:lang w:val="pt-PT"/>
        </w:rPr>
        <w:tab/>
      </w:r>
    </w:p>
    <w:p w14:paraId="6F0F6B96" w14:textId="615CAFD1" w:rsidR="006D5C11" w:rsidRPr="00B646C2" w:rsidRDefault="00C1316B" w:rsidP="009D4825">
      <w:pPr>
        <w:numPr>
          <w:ilvl w:val="12"/>
          <w:numId w:val="0"/>
        </w:numPr>
        <w:tabs>
          <w:tab w:val="left" w:pos="720"/>
        </w:tabs>
        <w:ind w:right="-29"/>
        <w:jc w:val="both"/>
        <w:rPr>
          <w:sz w:val="22"/>
          <w:szCs w:val="22"/>
          <w:lang w:val="pt-PT"/>
        </w:rPr>
      </w:pPr>
      <w:r w:rsidRPr="00C1316B">
        <w:rPr>
          <w:sz w:val="22"/>
          <w:szCs w:val="22"/>
          <w:lang w:val="pt-PT"/>
        </w:rPr>
        <w:t>Povremeno (kod najviše 1 na 100 pacijenata koji uzimaju lijek):</w:t>
      </w:r>
    </w:p>
    <w:p w14:paraId="773C89CD" w14:textId="382951E7" w:rsidR="00211D9B" w:rsidRPr="00211D9B" w:rsidRDefault="00211D9B" w:rsidP="004F5939">
      <w:pPr>
        <w:pStyle w:val="NoSpacing"/>
        <w:jc w:val="both"/>
        <w:rPr>
          <w:rFonts w:eastAsia="Calibri"/>
          <w:spacing w:val="-5"/>
          <w:sz w:val="22"/>
          <w:szCs w:val="22"/>
          <w:lang w:val="sr-Latn-RS"/>
        </w:rPr>
      </w:pPr>
      <w:r w:rsidRPr="00211D9B">
        <w:rPr>
          <w:rFonts w:eastAsia="Calibri"/>
          <w:spacing w:val="-5"/>
          <w:sz w:val="22"/>
          <w:szCs w:val="22"/>
          <w:lang w:val="sr-Latn-RS"/>
        </w:rPr>
        <w:t>•Neuobičajena krvarenja, uključujući krvarenja iz digestivnog trakta.</w:t>
      </w:r>
    </w:p>
    <w:p w14:paraId="687F64E9" w14:textId="77777777" w:rsidR="00211D9B" w:rsidRPr="00211D9B" w:rsidRDefault="00211D9B">
      <w:pPr>
        <w:pStyle w:val="NoSpacing"/>
        <w:jc w:val="both"/>
        <w:rPr>
          <w:rFonts w:eastAsia="Calibri"/>
          <w:spacing w:val="-5"/>
          <w:sz w:val="22"/>
          <w:szCs w:val="22"/>
          <w:lang w:val="sr-Latn-RS"/>
        </w:rPr>
      </w:pPr>
      <w:r w:rsidRPr="00211D9B">
        <w:rPr>
          <w:rFonts w:eastAsia="Calibri"/>
          <w:spacing w:val="-5"/>
          <w:sz w:val="22"/>
          <w:szCs w:val="22"/>
          <w:lang w:val="sr-Latn-RS"/>
        </w:rPr>
        <w:tab/>
      </w:r>
    </w:p>
    <w:p w14:paraId="4471B060" w14:textId="517CECD4" w:rsidR="00B646C2" w:rsidRPr="00211D9B" w:rsidRDefault="00211D9B">
      <w:pPr>
        <w:pStyle w:val="NoSpacing"/>
        <w:jc w:val="both"/>
        <w:rPr>
          <w:rFonts w:eastAsia="Calibri"/>
          <w:spacing w:val="-5"/>
          <w:sz w:val="22"/>
          <w:szCs w:val="22"/>
          <w:lang w:val="sr-Latn-RS"/>
        </w:rPr>
      </w:pPr>
      <w:r w:rsidRPr="00211D9B">
        <w:rPr>
          <w:rFonts w:eastAsia="Calibri"/>
          <w:spacing w:val="-5"/>
          <w:sz w:val="22"/>
          <w:szCs w:val="22"/>
          <w:lang w:val="sr-Latn-RS"/>
        </w:rPr>
        <w:t>Rijetko (kod najviše 1 na 1000 pacijenata koji uzimaju lijek):</w:t>
      </w:r>
    </w:p>
    <w:p w14:paraId="4FD4EBF3" w14:textId="3EF389F2" w:rsidR="00211D9B" w:rsidRPr="00211D9B" w:rsidRDefault="00211D9B">
      <w:pPr>
        <w:pStyle w:val="NoSpacing"/>
        <w:jc w:val="both"/>
        <w:rPr>
          <w:rFonts w:eastAsia="Calibri"/>
          <w:spacing w:val="-5"/>
          <w:sz w:val="22"/>
          <w:szCs w:val="22"/>
          <w:lang w:val="sr-Latn-RS"/>
        </w:rPr>
      </w:pPr>
      <w:r w:rsidRPr="00211D9B">
        <w:rPr>
          <w:rFonts w:eastAsia="Calibri"/>
          <w:spacing w:val="-5"/>
          <w:sz w:val="22"/>
          <w:szCs w:val="22"/>
          <w:lang w:val="sr-Latn-RS"/>
        </w:rPr>
        <w:t xml:space="preserve">•Oticanje kože, jezika, usana , ždrijela ili lica, koprivnjača ili teškoće pri disanju ili gutanju (alergijska reakcija) </w:t>
      </w:r>
    </w:p>
    <w:p w14:paraId="02BD106D" w14:textId="25B2FE72" w:rsidR="00211D9B" w:rsidRPr="00211D9B" w:rsidRDefault="00211D9B">
      <w:pPr>
        <w:pStyle w:val="NoSpacing"/>
        <w:jc w:val="both"/>
        <w:rPr>
          <w:rFonts w:eastAsia="Calibri"/>
          <w:spacing w:val="-5"/>
          <w:sz w:val="22"/>
          <w:szCs w:val="22"/>
          <w:lang w:val="sr-Latn-RS"/>
        </w:rPr>
      </w:pPr>
      <w:r w:rsidRPr="00211D9B">
        <w:rPr>
          <w:rFonts w:eastAsia="Calibri"/>
          <w:spacing w:val="-5"/>
          <w:sz w:val="22"/>
          <w:szCs w:val="22"/>
          <w:lang w:val="sr-Latn-RS"/>
        </w:rPr>
        <w:t xml:space="preserve">•Visoka tjelesna temperatura, uznemirenost, konfuzija, drhtanje i naglo grčenje mišića, moguće je da se radi o rijetkom stanju koje se zove serotoninski sindrom. </w:t>
      </w:r>
    </w:p>
    <w:p w14:paraId="2A2BCFDC" w14:textId="77777777" w:rsidR="00211D9B" w:rsidRPr="00211D9B" w:rsidRDefault="00211D9B">
      <w:pPr>
        <w:pStyle w:val="NoSpacing"/>
        <w:jc w:val="both"/>
        <w:rPr>
          <w:rFonts w:eastAsia="Calibri"/>
          <w:spacing w:val="-5"/>
          <w:sz w:val="22"/>
          <w:szCs w:val="22"/>
          <w:lang w:val="sr-Latn-RS"/>
        </w:rPr>
      </w:pPr>
      <w:r w:rsidRPr="00211D9B">
        <w:rPr>
          <w:rFonts w:eastAsia="Calibri"/>
          <w:spacing w:val="-5"/>
          <w:sz w:val="22"/>
          <w:szCs w:val="22"/>
          <w:lang w:val="sr-Latn-RS"/>
        </w:rPr>
        <w:tab/>
      </w:r>
    </w:p>
    <w:p w14:paraId="6DD1EF7B" w14:textId="696273E3" w:rsidR="00211D9B" w:rsidRPr="00211D9B" w:rsidRDefault="00211D9B">
      <w:pPr>
        <w:pStyle w:val="NoSpacing"/>
        <w:jc w:val="both"/>
        <w:rPr>
          <w:rFonts w:eastAsia="Calibri"/>
          <w:spacing w:val="-5"/>
          <w:sz w:val="22"/>
          <w:szCs w:val="22"/>
          <w:lang w:val="sr-Latn-RS"/>
        </w:rPr>
      </w:pPr>
      <w:r w:rsidRPr="00211D9B">
        <w:rPr>
          <w:rFonts w:eastAsia="Calibri"/>
          <w:spacing w:val="-5"/>
          <w:sz w:val="22"/>
          <w:szCs w:val="22"/>
          <w:lang w:val="sr-Latn-RS"/>
        </w:rPr>
        <w:t>Nepoznata učestalost (učestalost se ne može procijeniti iz raspoloživih podataka):</w:t>
      </w:r>
    </w:p>
    <w:p w14:paraId="29DD3A3F" w14:textId="0506CA15" w:rsidR="00211D9B" w:rsidRPr="00211D9B" w:rsidRDefault="00211D9B">
      <w:pPr>
        <w:pStyle w:val="NoSpacing"/>
        <w:jc w:val="both"/>
        <w:rPr>
          <w:rFonts w:eastAsia="Calibri"/>
          <w:spacing w:val="-5"/>
          <w:sz w:val="22"/>
          <w:szCs w:val="22"/>
          <w:lang w:val="sr-Latn-RS"/>
        </w:rPr>
      </w:pPr>
      <w:r w:rsidRPr="00211D9B">
        <w:rPr>
          <w:rFonts w:eastAsia="Calibri"/>
          <w:spacing w:val="-5"/>
          <w:sz w:val="22"/>
          <w:szCs w:val="22"/>
          <w:lang w:val="sr-Latn-RS"/>
        </w:rPr>
        <w:t>•Teškoće pri mokrenju</w:t>
      </w:r>
    </w:p>
    <w:p w14:paraId="35838E21" w14:textId="3AF789C2" w:rsidR="00211D9B" w:rsidRPr="00211D9B" w:rsidRDefault="00211D9B">
      <w:pPr>
        <w:pStyle w:val="NoSpacing"/>
        <w:jc w:val="both"/>
        <w:rPr>
          <w:rFonts w:eastAsia="Calibri"/>
          <w:spacing w:val="-5"/>
          <w:sz w:val="22"/>
          <w:szCs w:val="22"/>
          <w:lang w:val="sr-Latn-RS"/>
        </w:rPr>
      </w:pPr>
      <w:r w:rsidRPr="00211D9B">
        <w:rPr>
          <w:rFonts w:eastAsia="Calibri"/>
          <w:spacing w:val="-5"/>
          <w:sz w:val="22"/>
          <w:szCs w:val="22"/>
          <w:lang w:val="sr-Latn-RS"/>
        </w:rPr>
        <w:t xml:space="preserve">•Konvulzije (epileptički napadi); pročitajte takođe u </w:t>
      </w:r>
      <w:r w:rsidR="004052E8">
        <w:rPr>
          <w:rFonts w:eastAsia="Calibri"/>
          <w:spacing w:val="-5"/>
          <w:sz w:val="22"/>
          <w:szCs w:val="22"/>
          <w:lang w:val="sr-Latn-RS"/>
        </w:rPr>
        <w:t>dijelu</w:t>
      </w:r>
      <w:r w:rsidR="004052E8" w:rsidRPr="00211D9B">
        <w:rPr>
          <w:rFonts w:eastAsia="Calibri"/>
          <w:spacing w:val="-5"/>
          <w:sz w:val="22"/>
          <w:szCs w:val="22"/>
          <w:lang w:val="sr-Latn-RS"/>
        </w:rPr>
        <w:t xml:space="preserve"> </w:t>
      </w:r>
      <w:r w:rsidRPr="00211D9B">
        <w:rPr>
          <w:rFonts w:eastAsia="Calibri"/>
          <w:spacing w:val="-5"/>
          <w:sz w:val="22"/>
          <w:szCs w:val="22"/>
          <w:lang w:val="sr-Latn-RS"/>
        </w:rPr>
        <w:t>2 " Kada uzimate lijek Esram, posebno vodite računa"</w:t>
      </w:r>
    </w:p>
    <w:p w14:paraId="12F0523F" w14:textId="72C1EC08" w:rsidR="00211D9B" w:rsidRPr="00211D9B" w:rsidRDefault="00211D9B">
      <w:pPr>
        <w:pStyle w:val="NoSpacing"/>
        <w:jc w:val="both"/>
        <w:rPr>
          <w:rFonts w:eastAsia="Calibri"/>
          <w:spacing w:val="-5"/>
          <w:sz w:val="22"/>
          <w:szCs w:val="22"/>
          <w:lang w:val="sr-Latn-RS"/>
        </w:rPr>
      </w:pPr>
      <w:r w:rsidRPr="00211D9B">
        <w:rPr>
          <w:rFonts w:eastAsia="Calibri"/>
          <w:spacing w:val="-5"/>
          <w:sz w:val="22"/>
          <w:szCs w:val="22"/>
          <w:lang w:val="sr-Latn-RS"/>
        </w:rPr>
        <w:t xml:space="preserve">•Žuta boja kože i beonjača, ovo je znak oštećenja funkcije jetre/hepatitisa (zapaljenja jetre) </w:t>
      </w:r>
    </w:p>
    <w:p w14:paraId="34C0D712" w14:textId="012523E7" w:rsidR="00211D9B" w:rsidRPr="00211D9B" w:rsidRDefault="00211D9B">
      <w:pPr>
        <w:pStyle w:val="NoSpacing"/>
        <w:jc w:val="both"/>
        <w:rPr>
          <w:rFonts w:eastAsia="Calibri"/>
          <w:spacing w:val="-5"/>
          <w:sz w:val="22"/>
          <w:szCs w:val="22"/>
          <w:lang w:val="sr-Latn-RS"/>
        </w:rPr>
      </w:pPr>
      <w:r w:rsidRPr="00211D9B">
        <w:rPr>
          <w:rFonts w:eastAsia="Calibri"/>
          <w:spacing w:val="-5"/>
          <w:sz w:val="22"/>
          <w:szCs w:val="22"/>
          <w:lang w:val="sr-Latn-RS"/>
        </w:rPr>
        <w:t>•Brzi, neujednačeni otkucaji srca, gubitak svijesti, što mogu biti simptomi stanja poznatog kao „Torsade de Pointes“ koje je opasno po život</w:t>
      </w:r>
    </w:p>
    <w:p w14:paraId="6FC17C06" w14:textId="3AA2B72E" w:rsidR="00211D9B" w:rsidRPr="00211D9B" w:rsidRDefault="00211D9B">
      <w:pPr>
        <w:pStyle w:val="NoSpacing"/>
        <w:jc w:val="both"/>
        <w:rPr>
          <w:rFonts w:eastAsia="Calibri"/>
          <w:spacing w:val="-5"/>
          <w:sz w:val="22"/>
          <w:szCs w:val="22"/>
          <w:lang w:val="sr-Latn-RS"/>
        </w:rPr>
      </w:pPr>
      <w:r w:rsidRPr="00211D9B">
        <w:rPr>
          <w:rFonts w:eastAsia="Calibri"/>
          <w:spacing w:val="-5"/>
          <w:sz w:val="22"/>
          <w:szCs w:val="22"/>
          <w:lang w:val="sr-Latn-RS"/>
        </w:rPr>
        <w:t xml:space="preserve">•Misli o samopovređivanju ili samoubistvu, vidjeti i </w:t>
      </w:r>
      <w:r w:rsidR="00994177">
        <w:rPr>
          <w:rFonts w:eastAsia="Calibri"/>
          <w:spacing w:val="-5"/>
          <w:sz w:val="22"/>
          <w:szCs w:val="22"/>
          <w:lang w:val="sr-Latn-RS"/>
        </w:rPr>
        <w:t>dio</w:t>
      </w:r>
      <w:r w:rsidR="00994177" w:rsidRPr="00211D9B">
        <w:rPr>
          <w:rFonts w:eastAsia="Calibri"/>
          <w:spacing w:val="-5"/>
          <w:sz w:val="22"/>
          <w:szCs w:val="22"/>
          <w:lang w:val="sr-Latn-RS"/>
        </w:rPr>
        <w:t xml:space="preserve"> </w:t>
      </w:r>
      <w:r w:rsidRPr="00211D9B">
        <w:rPr>
          <w:rFonts w:eastAsia="Calibri"/>
          <w:spacing w:val="-5"/>
          <w:sz w:val="22"/>
          <w:szCs w:val="22"/>
          <w:lang w:val="sr-Latn-RS"/>
        </w:rPr>
        <w:t>2 „Šta treba da znate prije nego što uzmete lijek Esram“</w:t>
      </w:r>
    </w:p>
    <w:p w14:paraId="6CBFD9BA" w14:textId="4C61DA5B" w:rsidR="00211D9B" w:rsidRPr="00211D9B" w:rsidRDefault="00211D9B">
      <w:pPr>
        <w:pStyle w:val="NoSpacing"/>
        <w:jc w:val="both"/>
        <w:rPr>
          <w:rFonts w:eastAsia="Calibri"/>
          <w:spacing w:val="-5"/>
          <w:sz w:val="22"/>
          <w:szCs w:val="22"/>
          <w:lang w:val="sr-Latn-RS"/>
        </w:rPr>
      </w:pPr>
      <w:r w:rsidRPr="00211D9B">
        <w:rPr>
          <w:rFonts w:eastAsia="Calibri"/>
          <w:spacing w:val="-5"/>
          <w:sz w:val="22"/>
          <w:szCs w:val="22"/>
          <w:lang w:val="sr-Latn-RS"/>
        </w:rPr>
        <w:t>•Iznenadno oticanje kože ili sluznica (angioedem)</w:t>
      </w:r>
    </w:p>
    <w:p w14:paraId="1710B5F9" w14:textId="77777777" w:rsidR="00211D9B" w:rsidRPr="00211D9B" w:rsidRDefault="00211D9B">
      <w:pPr>
        <w:pStyle w:val="NoSpacing"/>
        <w:jc w:val="both"/>
        <w:rPr>
          <w:rFonts w:eastAsia="Calibri"/>
          <w:spacing w:val="-5"/>
          <w:sz w:val="22"/>
          <w:szCs w:val="22"/>
          <w:lang w:val="sr-Latn-RS"/>
        </w:rPr>
      </w:pPr>
      <w:r w:rsidRPr="00211D9B">
        <w:rPr>
          <w:rFonts w:eastAsia="Calibri"/>
          <w:spacing w:val="-5"/>
          <w:sz w:val="22"/>
          <w:szCs w:val="22"/>
          <w:lang w:val="sr-Latn-RS"/>
        </w:rPr>
        <w:tab/>
      </w:r>
    </w:p>
    <w:p w14:paraId="7721DF9B" w14:textId="3637F7CE" w:rsidR="00211D9B" w:rsidRPr="00525D71" w:rsidRDefault="00211D9B">
      <w:pPr>
        <w:pStyle w:val="NoSpacing"/>
        <w:jc w:val="both"/>
        <w:rPr>
          <w:rFonts w:eastAsia="Calibri"/>
          <w:b/>
          <w:bCs/>
          <w:spacing w:val="-5"/>
          <w:sz w:val="22"/>
          <w:szCs w:val="22"/>
          <w:lang w:val="sr-Latn-RS"/>
        </w:rPr>
      </w:pPr>
      <w:r w:rsidRPr="00525D71">
        <w:rPr>
          <w:rFonts w:eastAsia="Calibri"/>
          <w:b/>
          <w:bCs/>
          <w:spacing w:val="-5"/>
          <w:sz w:val="22"/>
          <w:szCs w:val="22"/>
          <w:lang w:val="sr-Latn-RS"/>
        </w:rPr>
        <w:t>Pored navedenih, prijavljena su i sljedeća neželjena dejstva:</w:t>
      </w:r>
    </w:p>
    <w:p w14:paraId="698C2874" w14:textId="77777777" w:rsidR="00211D9B" w:rsidRPr="00211D9B" w:rsidRDefault="00211D9B">
      <w:pPr>
        <w:pStyle w:val="NoSpacing"/>
        <w:jc w:val="both"/>
        <w:rPr>
          <w:rFonts w:eastAsia="Calibri"/>
          <w:spacing w:val="-5"/>
          <w:sz w:val="22"/>
          <w:szCs w:val="22"/>
          <w:lang w:val="sr-Latn-RS"/>
        </w:rPr>
      </w:pPr>
      <w:r w:rsidRPr="00211D9B">
        <w:rPr>
          <w:rFonts w:eastAsia="Calibri"/>
          <w:spacing w:val="-5"/>
          <w:sz w:val="22"/>
          <w:szCs w:val="22"/>
          <w:lang w:val="sr-Latn-RS"/>
        </w:rPr>
        <w:tab/>
      </w:r>
    </w:p>
    <w:p w14:paraId="40F8E0C1" w14:textId="6102C620" w:rsidR="00211D9B" w:rsidRPr="00211D9B" w:rsidRDefault="00211D9B">
      <w:pPr>
        <w:pStyle w:val="NoSpacing"/>
        <w:jc w:val="both"/>
        <w:rPr>
          <w:rFonts w:eastAsia="Calibri"/>
          <w:spacing w:val="-5"/>
          <w:sz w:val="22"/>
          <w:szCs w:val="22"/>
          <w:lang w:val="sr-Latn-RS"/>
        </w:rPr>
      </w:pPr>
      <w:r w:rsidRPr="00211D9B">
        <w:rPr>
          <w:rFonts w:eastAsia="Calibri"/>
          <w:spacing w:val="-5"/>
          <w:sz w:val="22"/>
          <w:szCs w:val="22"/>
          <w:lang w:val="sr-Latn-RS"/>
        </w:rPr>
        <w:t>Veoma često (kod više od 1 na 10 pacijenata koji uzimaju lijek):</w:t>
      </w:r>
    </w:p>
    <w:p w14:paraId="26D31432" w14:textId="3CC09382"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525D71">
        <w:rPr>
          <w:rFonts w:eastAsia="Calibri"/>
          <w:spacing w:val="-5"/>
          <w:sz w:val="22"/>
          <w:szCs w:val="22"/>
          <w:lang w:val="sr-Latn-RS"/>
        </w:rPr>
        <w:t xml:space="preserve"> </w:t>
      </w:r>
      <w:r w:rsidRPr="00211D9B">
        <w:rPr>
          <w:rFonts w:eastAsia="Calibri"/>
          <w:spacing w:val="-5"/>
          <w:sz w:val="22"/>
          <w:szCs w:val="22"/>
          <w:lang w:val="sr-Latn-RS"/>
        </w:rPr>
        <w:t>Mučnina</w:t>
      </w:r>
    </w:p>
    <w:p w14:paraId="0ABA91F7" w14:textId="42E7BA31"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525D71">
        <w:rPr>
          <w:rFonts w:eastAsia="Calibri"/>
          <w:spacing w:val="-5"/>
          <w:sz w:val="22"/>
          <w:szCs w:val="22"/>
          <w:lang w:val="sr-Latn-RS"/>
        </w:rPr>
        <w:t xml:space="preserve"> </w:t>
      </w:r>
      <w:r w:rsidRPr="00211D9B">
        <w:rPr>
          <w:rFonts w:eastAsia="Calibri"/>
          <w:spacing w:val="-5"/>
          <w:sz w:val="22"/>
          <w:szCs w:val="22"/>
          <w:lang w:val="sr-Latn-RS"/>
        </w:rPr>
        <w:t>Glavobolja.</w:t>
      </w:r>
    </w:p>
    <w:p w14:paraId="327E755E" w14:textId="77777777"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ab/>
      </w:r>
    </w:p>
    <w:p w14:paraId="38695950" w14:textId="41D974F3"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Često (kod najviše 1 na 10 pacijenata koji uzimaju lijek):</w:t>
      </w:r>
    </w:p>
    <w:p w14:paraId="3C941473" w14:textId="4EDECD15"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525D71">
        <w:rPr>
          <w:rFonts w:eastAsia="Calibri"/>
          <w:spacing w:val="-5"/>
          <w:sz w:val="22"/>
          <w:szCs w:val="22"/>
          <w:lang w:val="sr-Latn-RS"/>
        </w:rPr>
        <w:t xml:space="preserve"> </w:t>
      </w:r>
      <w:r w:rsidRPr="00211D9B">
        <w:rPr>
          <w:rFonts w:eastAsia="Calibri"/>
          <w:spacing w:val="-5"/>
          <w:sz w:val="22"/>
          <w:szCs w:val="22"/>
          <w:lang w:val="sr-Latn-RS"/>
        </w:rPr>
        <w:t>Sinuzitis – upala sinusa (zapušen nos ili curenje nosa)</w:t>
      </w:r>
    </w:p>
    <w:p w14:paraId="17E15712" w14:textId="546E6BF4"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lastRenderedPageBreak/>
        <w:t>•</w:t>
      </w:r>
      <w:r w:rsidR="00525D71">
        <w:rPr>
          <w:rFonts w:eastAsia="Calibri"/>
          <w:spacing w:val="-5"/>
          <w:sz w:val="22"/>
          <w:szCs w:val="22"/>
          <w:lang w:val="sr-Latn-RS"/>
        </w:rPr>
        <w:t xml:space="preserve"> </w:t>
      </w:r>
      <w:r w:rsidRPr="00211D9B">
        <w:rPr>
          <w:rFonts w:eastAsia="Calibri"/>
          <w:spacing w:val="-5"/>
          <w:sz w:val="22"/>
          <w:szCs w:val="22"/>
          <w:lang w:val="sr-Latn-RS"/>
        </w:rPr>
        <w:t>Smanjen ili povećan apetit</w:t>
      </w:r>
    </w:p>
    <w:p w14:paraId="42757FA5" w14:textId="5E3F994B" w:rsidR="00211D9B" w:rsidRPr="00211D9B" w:rsidRDefault="00211D9B" w:rsidP="00994177">
      <w:pPr>
        <w:pStyle w:val="NoSpacing"/>
        <w:ind w:left="142" w:hanging="142"/>
        <w:jc w:val="both"/>
        <w:rPr>
          <w:rFonts w:eastAsia="Calibri"/>
          <w:spacing w:val="-5"/>
          <w:sz w:val="22"/>
          <w:szCs w:val="22"/>
          <w:lang w:val="sr-Latn-RS"/>
        </w:rPr>
      </w:pPr>
      <w:r w:rsidRPr="00211D9B">
        <w:rPr>
          <w:rFonts w:eastAsia="Calibri"/>
          <w:spacing w:val="-5"/>
          <w:sz w:val="22"/>
          <w:szCs w:val="22"/>
          <w:lang w:val="sr-Latn-RS"/>
        </w:rPr>
        <w:t>•</w:t>
      </w:r>
      <w:r w:rsidR="00525D71">
        <w:rPr>
          <w:rFonts w:eastAsia="Calibri"/>
          <w:spacing w:val="-5"/>
          <w:sz w:val="22"/>
          <w:szCs w:val="22"/>
          <w:lang w:val="sr-Latn-RS"/>
        </w:rPr>
        <w:t xml:space="preserve"> </w:t>
      </w:r>
      <w:r w:rsidRPr="00211D9B">
        <w:rPr>
          <w:rFonts w:eastAsia="Calibri"/>
          <w:spacing w:val="-5"/>
          <w:sz w:val="22"/>
          <w:szCs w:val="22"/>
          <w:lang w:val="sr-Latn-RS"/>
        </w:rPr>
        <w:t>Anksioznost, nemir, abnormalni snovi, teškoće pri uspavljivanju, pospanost, vrtoglavica, zijevanje, drhtanje, peckanje kože</w:t>
      </w:r>
    </w:p>
    <w:p w14:paraId="30AEC4CB" w14:textId="791AA759"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525D71">
        <w:rPr>
          <w:rFonts w:eastAsia="Calibri"/>
          <w:spacing w:val="-5"/>
          <w:sz w:val="22"/>
          <w:szCs w:val="22"/>
          <w:lang w:val="sr-Latn-RS"/>
        </w:rPr>
        <w:t xml:space="preserve"> </w:t>
      </w:r>
      <w:r w:rsidRPr="00211D9B">
        <w:rPr>
          <w:rFonts w:eastAsia="Calibri"/>
          <w:spacing w:val="-5"/>
          <w:sz w:val="22"/>
          <w:szCs w:val="22"/>
          <w:lang w:val="sr-Latn-RS"/>
        </w:rPr>
        <w:t>Proliv, zatvor, povraćanje, suva usta</w:t>
      </w:r>
    </w:p>
    <w:p w14:paraId="3BC07025" w14:textId="4A806CF9"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Pojačano znojenje</w:t>
      </w:r>
    </w:p>
    <w:p w14:paraId="609B1175" w14:textId="3BE15FA1"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Bol u mišićima i zglobovima (mijalgija i artralgija)</w:t>
      </w:r>
    </w:p>
    <w:p w14:paraId="7EFF51FA" w14:textId="1338F800" w:rsidR="00211D9B" w:rsidRPr="00211D9B" w:rsidRDefault="00211D9B" w:rsidP="00994177">
      <w:pPr>
        <w:pStyle w:val="NoSpacing"/>
        <w:ind w:left="142" w:hanging="142"/>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Seksualne smetnje (odložena ejakulacija, problemi sa erekcijom, smanjen seksualni poriv, žene mogu</w:t>
      </w:r>
      <w:r w:rsidR="00DD45C8">
        <w:rPr>
          <w:rFonts w:eastAsia="Calibri"/>
          <w:spacing w:val="-5"/>
          <w:sz w:val="22"/>
          <w:szCs w:val="22"/>
          <w:lang w:val="sr-Latn-RS"/>
        </w:rPr>
        <w:t xml:space="preserve"> </w:t>
      </w:r>
      <w:r w:rsidRPr="00211D9B">
        <w:rPr>
          <w:rFonts w:eastAsia="Calibri"/>
          <w:spacing w:val="-5"/>
          <w:sz w:val="22"/>
          <w:szCs w:val="22"/>
          <w:lang w:val="sr-Latn-RS"/>
        </w:rPr>
        <w:t>doživjeti poteškoće u postizanju orgazma)</w:t>
      </w:r>
    </w:p>
    <w:p w14:paraId="23F8EBAB" w14:textId="0B8EC76F"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Zamor, groznica</w:t>
      </w:r>
    </w:p>
    <w:p w14:paraId="1F75BEBD" w14:textId="7F859FF9"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Povećanje tjelesne mase.</w:t>
      </w:r>
    </w:p>
    <w:p w14:paraId="0323144F" w14:textId="77777777"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ab/>
      </w:r>
    </w:p>
    <w:p w14:paraId="73CEBE4A" w14:textId="0CAE5C9F"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Povremeno (kod najviše 1 na 100 pacijenata koji uzimaju lijek):</w:t>
      </w:r>
    </w:p>
    <w:p w14:paraId="5D670170" w14:textId="44570B91"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Koprivnjača, osip, svrab (pruritus)</w:t>
      </w:r>
    </w:p>
    <w:p w14:paraId="53AF0D76" w14:textId="5A639A1B"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Škrgutanje zubima, uznemirenost, nervoza, napadi panike, konfuzno stanje</w:t>
      </w:r>
    </w:p>
    <w:p w14:paraId="7DA457A8" w14:textId="3A1BF53F"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Poremećaj sna, poremećaj ukusa, nesvjestica (sinkopa)</w:t>
      </w:r>
    </w:p>
    <w:p w14:paraId="24C3C889" w14:textId="0F5A343C"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00994177">
        <w:rPr>
          <w:rFonts w:eastAsia="Calibri"/>
          <w:spacing w:val="-5"/>
          <w:sz w:val="22"/>
          <w:szCs w:val="22"/>
          <w:lang w:val="sr-Latn-RS"/>
        </w:rPr>
        <w:t>Proširenje</w:t>
      </w:r>
      <w:r w:rsidR="00994177" w:rsidRPr="00211D9B">
        <w:rPr>
          <w:rFonts w:eastAsia="Calibri"/>
          <w:spacing w:val="-5"/>
          <w:sz w:val="22"/>
          <w:szCs w:val="22"/>
          <w:lang w:val="sr-Latn-RS"/>
        </w:rPr>
        <w:t xml:space="preserve"> </w:t>
      </w:r>
      <w:r w:rsidRPr="00211D9B">
        <w:rPr>
          <w:rFonts w:eastAsia="Calibri"/>
          <w:spacing w:val="-5"/>
          <w:sz w:val="22"/>
          <w:szCs w:val="22"/>
          <w:lang w:val="sr-Latn-RS"/>
        </w:rPr>
        <w:t>zenica (midrijaza), smetnje vida, zujanje u ušima (tinitus)</w:t>
      </w:r>
    </w:p>
    <w:p w14:paraId="05F0F708" w14:textId="4D65CF05"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Opadanje kose</w:t>
      </w:r>
    </w:p>
    <w:p w14:paraId="0841976C" w14:textId="55C3E1EF"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Prekomjerno menstrualno krvarenje</w:t>
      </w:r>
    </w:p>
    <w:p w14:paraId="575AAF79" w14:textId="56BF75F9"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Neregularan menstrualni ciklus</w:t>
      </w:r>
    </w:p>
    <w:p w14:paraId="4D0A995C" w14:textId="0A1DBDBB"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Smanjenje tjelesne mase</w:t>
      </w:r>
    </w:p>
    <w:p w14:paraId="2AAA478C" w14:textId="32047478"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Ubrzan rad srca</w:t>
      </w:r>
    </w:p>
    <w:p w14:paraId="618799A1" w14:textId="6FF4E8A5"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Oticanje ruku ili nogu</w:t>
      </w:r>
    </w:p>
    <w:p w14:paraId="2A1D922D" w14:textId="218E05F8"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Krvarenje iz nosa.</w:t>
      </w:r>
    </w:p>
    <w:p w14:paraId="4B7D9646" w14:textId="77777777"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ab/>
      </w:r>
    </w:p>
    <w:p w14:paraId="2BFAD1AC" w14:textId="3B066FD6"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Rijetko (kod najviše 1 na 1000 pacijenata koji uzimaju lijek):</w:t>
      </w:r>
    </w:p>
    <w:p w14:paraId="504A8FF2" w14:textId="6087B0AA"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 xml:space="preserve">Agresija, depersonalizacija, halucinacije </w:t>
      </w:r>
    </w:p>
    <w:p w14:paraId="5781164C" w14:textId="50916517"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Usporen rad srca.</w:t>
      </w:r>
    </w:p>
    <w:p w14:paraId="0E414438" w14:textId="77777777"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ab/>
      </w:r>
    </w:p>
    <w:p w14:paraId="78E2CD51" w14:textId="51F95182"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Nepoznato (učestalost se ne može procijeniti iz raspoloživih podataka):</w:t>
      </w:r>
    </w:p>
    <w:p w14:paraId="798EE4B7" w14:textId="74DFFC71" w:rsidR="00211D9B" w:rsidRPr="00211D9B" w:rsidRDefault="00211D9B" w:rsidP="00994177">
      <w:pPr>
        <w:pStyle w:val="NoSpacing"/>
        <w:ind w:left="142" w:hanging="142"/>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Smanjen nivo natrijuma u krvi (simptomi su mučnina i osjećaj lošeg opšteg stanja sa slabošću mišića ili konfuzijom)</w:t>
      </w:r>
    </w:p>
    <w:p w14:paraId="79E94A7F" w14:textId="4FE47A21"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Vrtoglavica kada ustajete, usljed niskog krvnog pritiska (ortostatska hipotenzija)</w:t>
      </w:r>
    </w:p>
    <w:p w14:paraId="05DBDA75" w14:textId="0B2E203B"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Poremećaj vrijednosti dobijenih u testovima funkcije jetre (povećane količine enzima jetre u krvi)</w:t>
      </w:r>
    </w:p>
    <w:p w14:paraId="5E5878C5" w14:textId="03971B8E"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Poremećaji pokreta (nevoljni pokreti mišića)</w:t>
      </w:r>
    </w:p>
    <w:p w14:paraId="031DF53D" w14:textId="5708B8D4"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Bolna erekcija (prijapizam)</w:t>
      </w:r>
    </w:p>
    <w:p w14:paraId="2F55C634" w14:textId="04A7773C"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Znaci pojačanog krvarenja npr. krvarenje kože i sluznica (ekhimoze)</w:t>
      </w:r>
    </w:p>
    <w:p w14:paraId="3A1F51C1" w14:textId="0D4C36E5" w:rsidR="00211D9B" w:rsidRPr="00211D9B" w:rsidRDefault="00211D9B" w:rsidP="00994177">
      <w:pPr>
        <w:pStyle w:val="NoSpacing"/>
        <w:ind w:left="142" w:hanging="142"/>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Povećana sekrecija hormona ADH što dovodi do povećanog zadržavanja vode i razblažuje krv, smanjujući</w:t>
      </w:r>
      <w:r w:rsidR="00DD45C8">
        <w:rPr>
          <w:rFonts w:eastAsia="Calibri"/>
          <w:spacing w:val="-5"/>
          <w:sz w:val="22"/>
          <w:szCs w:val="22"/>
          <w:lang w:val="sr-Latn-RS"/>
        </w:rPr>
        <w:t xml:space="preserve"> </w:t>
      </w:r>
      <w:r w:rsidRPr="00211D9B">
        <w:rPr>
          <w:rFonts w:eastAsia="Calibri"/>
          <w:spacing w:val="-5"/>
          <w:sz w:val="22"/>
          <w:szCs w:val="22"/>
          <w:lang w:val="sr-Latn-RS"/>
        </w:rPr>
        <w:t>količinu natrijuma  (neadekvatna sekrecija ADH)</w:t>
      </w:r>
    </w:p>
    <w:p w14:paraId="5E903533" w14:textId="3FE2A956"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Lučenje mlijeka kod muškaraca i kod žena koje ne doje</w:t>
      </w:r>
    </w:p>
    <w:p w14:paraId="5D55C86E" w14:textId="75872048"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Manija</w:t>
      </w:r>
    </w:p>
    <w:p w14:paraId="3EF71B2C" w14:textId="5BEE5467"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DD45C8">
        <w:rPr>
          <w:rFonts w:eastAsia="Calibri"/>
          <w:spacing w:val="-5"/>
          <w:sz w:val="22"/>
          <w:szCs w:val="22"/>
          <w:lang w:val="sr-Latn-RS"/>
        </w:rPr>
        <w:t xml:space="preserve"> </w:t>
      </w:r>
      <w:r w:rsidRPr="00211D9B">
        <w:rPr>
          <w:rFonts w:eastAsia="Calibri"/>
          <w:spacing w:val="-5"/>
          <w:sz w:val="22"/>
          <w:szCs w:val="22"/>
          <w:lang w:val="sr-Latn-RS"/>
        </w:rPr>
        <w:t>Povećani rizik od frakture kostiju je uočen kod pacijenata koji uzimaju ovaj tip ljekova</w:t>
      </w:r>
    </w:p>
    <w:p w14:paraId="05C320D3" w14:textId="76AC903D" w:rsidR="006A70AB" w:rsidRDefault="00211D9B" w:rsidP="00994177">
      <w:pPr>
        <w:pStyle w:val="NoSpacing"/>
        <w:ind w:left="142" w:hanging="142"/>
        <w:jc w:val="both"/>
        <w:rPr>
          <w:rFonts w:eastAsia="Calibri"/>
          <w:spacing w:val="-5"/>
          <w:sz w:val="22"/>
          <w:szCs w:val="22"/>
          <w:lang w:val="sr-Latn-RS"/>
        </w:rPr>
      </w:pPr>
      <w:bookmarkStart w:id="2" w:name="_Hlk147323805"/>
      <w:r w:rsidRPr="00211D9B">
        <w:rPr>
          <w:rFonts w:eastAsia="Calibri"/>
          <w:spacing w:val="-5"/>
          <w:sz w:val="22"/>
          <w:szCs w:val="22"/>
          <w:lang w:val="sr-Latn-RS"/>
        </w:rPr>
        <w:t>•</w:t>
      </w:r>
      <w:bookmarkEnd w:id="2"/>
      <w:r w:rsidR="00DD45C8">
        <w:rPr>
          <w:rFonts w:eastAsia="Calibri"/>
          <w:spacing w:val="-5"/>
          <w:sz w:val="22"/>
          <w:szCs w:val="22"/>
          <w:lang w:val="sr-Latn-RS"/>
        </w:rPr>
        <w:t xml:space="preserve"> </w:t>
      </w:r>
      <w:r w:rsidRPr="00211D9B">
        <w:rPr>
          <w:rFonts w:eastAsia="Calibri"/>
          <w:spacing w:val="-5"/>
          <w:sz w:val="22"/>
          <w:szCs w:val="22"/>
          <w:lang w:val="sr-Latn-RS"/>
        </w:rPr>
        <w:t>Promjene u srčanom ritmu (produženje QT intervala koje se vidi na EKG-u, koji bilježi električnu aktivnost srca).</w:t>
      </w:r>
    </w:p>
    <w:p w14:paraId="440956C2" w14:textId="1BD47759" w:rsidR="00E20458" w:rsidRPr="00211D9B" w:rsidRDefault="006A70AB" w:rsidP="00994177">
      <w:pPr>
        <w:pStyle w:val="NoSpacing"/>
        <w:ind w:left="142" w:hanging="142"/>
        <w:jc w:val="both"/>
        <w:rPr>
          <w:rFonts w:eastAsia="Calibri"/>
          <w:spacing w:val="-5"/>
          <w:sz w:val="22"/>
          <w:szCs w:val="22"/>
          <w:lang w:val="sr-Latn-RS"/>
        </w:rPr>
      </w:pPr>
      <w:r w:rsidRPr="009D4825">
        <w:rPr>
          <w:rFonts w:eastAsia="Calibri"/>
          <w:spacing w:val="-5"/>
          <w:sz w:val="22"/>
          <w:szCs w:val="22"/>
          <w:lang w:val="sr-Latn-RS"/>
        </w:rPr>
        <w:t>• Obimno krvarenje iz vagine neposredno poslije porođaja (postpartalna hemoragija)</w:t>
      </w:r>
      <w:r w:rsidR="00994177" w:rsidRPr="009D4825">
        <w:rPr>
          <w:rFonts w:eastAsia="Calibri"/>
          <w:spacing w:val="-5"/>
          <w:sz w:val="22"/>
          <w:szCs w:val="22"/>
          <w:lang w:val="sr-Latn-RS"/>
        </w:rPr>
        <w:t xml:space="preserve"> </w:t>
      </w:r>
      <w:r w:rsidRPr="009D4825">
        <w:rPr>
          <w:rFonts w:eastAsia="Calibri"/>
          <w:spacing w:val="-5"/>
          <w:sz w:val="22"/>
          <w:szCs w:val="22"/>
          <w:lang w:val="sr-Latn-RS"/>
        </w:rPr>
        <w:t xml:space="preserve">(vidjeti </w:t>
      </w:r>
      <w:r w:rsidR="00994177">
        <w:rPr>
          <w:rFonts w:eastAsia="Calibri"/>
          <w:spacing w:val="-5"/>
          <w:sz w:val="22"/>
          <w:szCs w:val="22"/>
          <w:lang w:val="sr-Latn-RS"/>
        </w:rPr>
        <w:t>dio</w:t>
      </w:r>
      <w:r w:rsidR="00994177" w:rsidRPr="009D4825">
        <w:rPr>
          <w:rFonts w:eastAsia="Calibri"/>
          <w:spacing w:val="-5"/>
          <w:sz w:val="22"/>
          <w:szCs w:val="22"/>
          <w:lang w:val="sr-Latn-RS"/>
        </w:rPr>
        <w:t xml:space="preserve"> </w:t>
      </w:r>
      <w:r w:rsidR="00A00C53" w:rsidRPr="009D4825">
        <w:rPr>
          <w:rFonts w:eastAsia="Calibri"/>
          <w:spacing w:val="-5"/>
          <w:sz w:val="22"/>
          <w:szCs w:val="22"/>
          <w:lang w:val="sr-Latn-RS"/>
        </w:rPr>
        <w:t>„</w:t>
      </w:r>
      <w:r w:rsidRPr="009D4825">
        <w:rPr>
          <w:rFonts w:eastAsia="Calibri"/>
          <w:spacing w:val="-5"/>
          <w:sz w:val="22"/>
          <w:szCs w:val="22"/>
          <w:lang w:val="sr-Latn-RS"/>
        </w:rPr>
        <w:t>Trudnoća, dojenje i plodnost</w:t>
      </w:r>
      <w:r w:rsidR="00A00C53" w:rsidRPr="009D4825">
        <w:rPr>
          <w:rFonts w:eastAsia="Calibri"/>
          <w:spacing w:val="-5"/>
          <w:sz w:val="22"/>
          <w:szCs w:val="22"/>
          <w:lang w:val="sr-Latn-RS"/>
        </w:rPr>
        <w:t>“</w:t>
      </w:r>
      <w:r w:rsidRPr="009D4825">
        <w:rPr>
          <w:rFonts w:eastAsia="Calibri"/>
          <w:spacing w:val="-5"/>
          <w:sz w:val="22"/>
          <w:szCs w:val="22"/>
          <w:lang w:val="sr-Latn-RS"/>
        </w:rPr>
        <w:t>).</w:t>
      </w:r>
    </w:p>
    <w:p w14:paraId="601A2816" w14:textId="77777777"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ab/>
      </w:r>
    </w:p>
    <w:p w14:paraId="6680C6B5" w14:textId="578964FA"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Dodatno, poznato je da se neka neželjena dejstva javljaju prilikom uzimanja ljekova sličnih escitalopramu (aktivna supstanca lijeka Esram ):</w:t>
      </w:r>
    </w:p>
    <w:p w14:paraId="2F6F9DD0" w14:textId="139B0DAD"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U pitanju su:</w:t>
      </w:r>
    </w:p>
    <w:p w14:paraId="68060C27" w14:textId="309B6932"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092244">
        <w:rPr>
          <w:rFonts w:eastAsia="Calibri"/>
          <w:spacing w:val="-5"/>
          <w:sz w:val="22"/>
          <w:szCs w:val="22"/>
          <w:lang w:val="sr-Latn-RS"/>
        </w:rPr>
        <w:t xml:space="preserve"> </w:t>
      </w:r>
      <w:r w:rsidRPr="00211D9B">
        <w:rPr>
          <w:rFonts w:eastAsia="Calibri"/>
          <w:spacing w:val="-5"/>
          <w:sz w:val="22"/>
          <w:szCs w:val="22"/>
          <w:lang w:val="sr-Latn-RS"/>
        </w:rPr>
        <w:t xml:space="preserve">Motorni nemir (akatizija) </w:t>
      </w:r>
    </w:p>
    <w:p w14:paraId="58AE4849" w14:textId="551F76B5" w:rsidR="00211D9B" w:rsidRPr="00211D9B" w:rsidRDefault="00211D9B" w:rsidP="00211D9B">
      <w:pPr>
        <w:pStyle w:val="NoSpacing"/>
        <w:jc w:val="both"/>
        <w:rPr>
          <w:rFonts w:eastAsia="Calibri"/>
          <w:spacing w:val="-5"/>
          <w:sz w:val="22"/>
          <w:szCs w:val="22"/>
          <w:lang w:val="sr-Latn-RS"/>
        </w:rPr>
      </w:pPr>
      <w:r w:rsidRPr="00211D9B">
        <w:rPr>
          <w:rFonts w:eastAsia="Calibri"/>
          <w:spacing w:val="-5"/>
          <w:sz w:val="22"/>
          <w:szCs w:val="22"/>
          <w:lang w:val="sr-Latn-RS"/>
        </w:rPr>
        <w:t>•</w:t>
      </w:r>
      <w:r w:rsidR="00092244">
        <w:rPr>
          <w:rFonts w:eastAsia="Calibri"/>
          <w:spacing w:val="-5"/>
          <w:sz w:val="22"/>
          <w:szCs w:val="22"/>
          <w:lang w:val="sr-Latn-RS"/>
        </w:rPr>
        <w:t xml:space="preserve"> </w:t>
      </w:r>
      <w:r w:rsidRPr="00211D9B">
        <w:rPr>
          <w:rFonts w:eastAsia="Calibri"/>
          <w:spacing w:val="-5"/>
          <w:sz w:val="22"/>
          <w:szCs w:val="22"/>
          <w:lang w:val="sr-Latn-RS"/>
        </w:rPr>
        <w:t>Gubitak apetita.</w:t>
      </w:r>
    </w:p>
    <w:p w14:paraId="7F6EAB54" w14:textId="77777777" w:rsidR="00211D9B" w:rsidRPr="00390924" w:rsidRDefault="00211D9B" w:rsidP="00125236">
      <w:pPr>
        <w:pStyle w:val="NoSpacing"/>
        <w:jc w:val="both"/>
        <w:rPr>
          <w:rFonts w:eastAsia="Calibri"/>
          <w:spacing w:val="-5"/>
          <w:sz w:val="22"/>
          <w:szCs w:val="22"/>
          <w:u w:val="single"/>
          <w:lang w:val="sr-Latn-RS"/>
        </w:rPr>
      </w:pPr>
    </w:p>
    <w:p w14:paraId="6F0F6B97" w14:textId="77777777" w:rsidR="00C269D7" w:rsidRPr="00390924" w:rsidRDefault="00C269D7" w:rsidP="00125236">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6F0F6B98" w14:textId="77777777" w:rsidR="00C269D7" w:rsidRPr="00390924" w:rsidRDefault="00C269D7" w:rsidP="00C269D7">
      <w:pPr>
        <w:pStyle w:val="NoSpacing"/>
        <w:rPr>
          <w:rFonts w:eastAsia="Calibri"/>
          <w:spacing w:val="-5"/>
          <w:sz w:val="22"/>
          <w:szCs w:val="22"/>
          <w:u w:val="single"/>
          <w:lang w:val="sr-Latn-RS"/>
        </w:rPr>
      </w:pPr>
    </w:p>
    <w:p w14:paraId="6F0F6B99" w14:textId="77777777" w:rsidR="00C269D7" w:rsidRDefault="0029138F" w:rsidP="00125236">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w:t>
      </w:r>
      <w:r w:rsidR="007C6028">
        <w:rPr>
          <w:rFonts w:eastAsia="Calibri"/>
          <w:sz w:val="22"/>
          <w:szCs w:val="22"/>
          <w:lang w:val="sr-Latn-RS"/>
        </w:rPr>
        <w:lastRenderedPageBreak/>
        <w:t>neželjenih dejstava možete da pomognete u procjeni bezbjednosti ovog lijeka. Sumnju na neželjena dejstva možete da prijavite i Institutu za ljekove i medicinska sredstva (CInMED):</w:t>
      </w:r>
    </w:p>
    <w:p w14:paraId="6F0F6B9A" w14:textId="77777777" w:rsidR="007C6028" w:rsidRDefault="007C6028" w:rsidP="00125236">
      <w:pPr>
        <w:pStyle w:val="NoSpacing"/>
        <w:jc w:val="both"/>
        <w:rPr>
          <w:rFonts w:eastAsia="Calibri"/>
          <w:sz w:val="22"/>
          <w:szCs w:val="22"/>
          <w:lang w:val="sr-Latn-RS"/>
        </w:rPr>
      </w:pPr>
    </w:p>
    <w:p w14:paraId="6F0F6B9B" w14:textId="77777777" w:rsidR="007C6028" w:rsidRPr="007C6028" w:rsidRDefault="007C6028" w:rsidP="007C6028">
      <w:pPr>
        <w:rPr>
          <w:sz w:val="22"/>
          <w:szCs w:val="22"/>
          <w:lang w:val="pt-PT"/>
        </w:rPr>
      </w:pPr>
      <w:r w:rsidRPr="007C6028">
        <w:rPr>
          <w:sz w:val="22"/>
          <w:szCs w:val="22"/>
          <w:lang w:val="pt-PT"/>
        </w:rPr>
        <w:t xml:space="preserve">Institut za ljekove i medicinska sredstva </w:t>
      </w:r>
    </w:p>
    <w:p w14:paraId="6F0F6B9C" w14:textId="77777777" w:rsidR="007C6028" w:rsidRPr="007C6028" w:rsidRDefault="007C6028" w:rsidP="007C6028">
      <w:pPr>
        <w:rPr>
          <w:sz w:val="22"/>
          <w:szCs w:val="22"/>
          <w:lang w:val="pt-PT"/>
        </w:rPr>
      </w:pPr>
      <w:r w:rsidRPr="007C6028">
        <w:rPr>
          <w:sz w:val="22"/>
          <w:szCs w:val="22"/>
          <w:lang w:val="pt-PT"/>
        </w:rPr>
        <w:t>Odjeljenje za farmakovigilancu</w:t>
      </w:r>
    </w:p>
    <w:p w14:paraId="6F0F6B9D" w14:textId="77777777" w:rsidR="007C6028" w:rsidRPr="007C6028" w:rsidRDefault="007C6028" w:rsidP="007C6028">
      <w:pPr>
        <w:rPr>
          <w:sz w:val="22"/>
          <w:szCs w:val="22"/>
          <w:lang w:val="pt-PT"/>
        </w:rPr>
      </w:pPr>
      <w:r w:rsidRPr="007C6028">
        <w:rPr>
          <w:sz w:val="22"/>
          <w:szCs w:val="22"/>
          <w:lang w:val="pt-PT"/>
        </w:rPr>
        <w:t>Bulevar Ivana Crnojevića 64a, 81000 Podgorica</w:t>
      </w:r>
    </w:p>
    <w:p w14:paraId="6F0F6B9E" w14:textId="77777777" w:rsidR="007C6028" w:rsidRPr="007C6028" w:rsidRDefault="007C6028" w:rsidP="007C6028">
      <w:pPr>
        <w:rPr>
          <w:sz w:val="22"/>
          <w:szCs w:val="22"/>
          <w:lang w:val="pt-PT"/>
        </w:rPr>
      </w:pPr>
    </w:p>
    <w:p w14:paraId="6F0F6B9F" w14:textId="77777777" w:rsidR="007C6028" w:rsidRPr="007C6028" w:rsidRDefault="007C6028" w:rsidP="007C6028">
      <w:pPr>
        <w:rPr>
          <w:sz w:val="22"/>
          <w:szCs w:val="22"/>
          <w:lang w:val="pt-PT"/>
        </w:rPr>
      </w:pPr>
      <w:r w:rsidRPr="007C6028">
        <w:rPr>
          <w:sz w:val="22"/>
          <w:szCs w:val="22"/>
          <w:lang w:val="pt-PT"/>
        </w:rPr>
        <w:t>tel: +382 (0) 20 310 280</w:t>
      </w:r>
    </w:p>
    <w:p w14:paraId="6F0F6BA0" w14:textId="77777777" w:rsidR="007C6028" w:rsidRPr="007C6028" w:rsidRDefault="007C6028" w:rsidP="007C6028">
      <w:pPr>
        <w:rPr>
          <w:sz w:val="22"/>
          <w:szCs w:val="22"/>
          <w:lang w:val="pt-PT"/>
        </w:rPr>
      </w:pPr>
      <w:r w:rsidRPr="007C6028">
        <w:rPr>
          <w:sz w:val="22"/>
          <w:szCs w:val="22"/>
          <w:lang w:val="pt-PT"/>
        </w:rPr>
        <w:t>fax: +382 (0) 20 310 581</w:t>
      </w:r>
    </w:p>
    <w:p w14:paraId="6F0F6BA1" w14:textId="77777777" w:rsidR="007C6028" w:rsidRPr="007C6028" w:rsidRDefault="006278D8" w:rsidP="007C6028">
      <w:pPr>
        <w:rPr>
          <w:sz w:val="22"/>
          <w:szCs w:val="22"/>
          <w:lang w:val="pt-PT"/>
        </w:rPr>
      </w:pPr>
      <w:hyperlink r:id="rId9" w:history="1">
        <w:r w:rsidR="00510F22" w:rsidRPr="00E449AC">
          <w:rPr>
            <w:rStyle w:val="Hyperlink"/>
            <w:sz w:val="22"/>
            <w:szCs w:val="22"/>
            <w:lang w:val="pt-PT"/>
          </w:rPr>
          <w:t>www.cinmed.me</w:t>
        </w:r>
      </w:hyperlink>
      <w:r w:rsidR="00510F22">
        <w:rPr>
          <w:sz w:val="22"/>
          <w:szCs w:val="22"/>
          <w:lang w:val="pt-PT"/>
        </w:rPr>
        <w:t xml:space="preserve"> </w:t>
      </w:r>
    </w:p>
    <w:p w14:paraId="6F0F6BA2" w14:textId="77777777" w:rsidR="007C6028" w:rsidRPr="007C6028" w:rsidRDefault="006278D8" w:rsidP="007C6028">
      <w:pPr>
        <w:rPr>
          <w:sz w:val="22"/>
          <w:szCs w:val="22"/>
          <w:lang w:val="pt-PT"/>
        </w:rPr>
      </w:pPr>
      <w:hyperlink r:id="rId10" w:history="1">
        <w:r w:rsidR="00510F22" w:rsidRPr="00E449AC">
          <w:rPr>
            <w:rStyle w:val="Hyperlink"/>
            <w:sz w:val="22"/>
            <w:szCs w:val="22"/>
            <w:lang w:val="pt-PT"/>
          </w:rPr>
          <w:t>nezeljenadejstva@cinmed.me</w:t>
        </w:r>
      </w:hyperlink>
      <w:r w:rsidR="00510F22">
        <w:rPr>
          <w:sz w:val="22"/>
          <w:szCs w:val="22"/>
          <w:lang w:val="pt-PT"/>
        </w:rPr>
        <w:t xml:space="preserve"> </w:t>
      </w:r>
    </w:p>
    <w:p w14:paraId="6F0F6BA3" w14:textId="77777777" w:rsidR="00396B66" w:rsidRDefault="007C6028" w:rsidP="007C6028">
      <w:pPr>
        <w:rPr>
          <w:sz w:val="22"/>
          <w:szCs w:val="22"/>
          <w:lang w:val="pt-PT"/>
        </w:rPr>
      </w:pPr>
      <w:r w:rsidRPr="007C6028">
        <w:rPr>
          <w:sz w:val="22"/>
          <w:szCs w:val="22"/>
          <w:lang w:val="pt-PT"/>
        </w:rPr>
        <w:t>putem IS zdravstvene zaštite</w:t>
      </w:r>
    </w:p>
    <w:p w14:paraId="6F0F6BA4" w14:textId="77777777" w:rsidR="0082338C" w:rsidRDefault="0082338C" w:rsidP="007C6028">
      <w:pPr>
        <w:rPr>
          <w:sz w:val="22"/>
          <w:szCs w:val="22"/>
          <w:lang w:val="pt-PT"/>
        </w:rPr>
      </w:pPr>
      <w:r>
        <w:rPr>
          <w:sz w:val="22"/>
          <w:szCs w:val="22"/>
          <w:lang w:val="pt-PT"/>
        </w:rPr>
        <w:t>QR kod za online prijavu</w:t>
      </w:r>
      <w:r w:rsidR="0014423E">
        <w:rPr>
          <w:sz w:val="22"/>
          <w:szCs w:val="22"/>
          <w:lang w:val="pt-PT"/>
        </w:rPr>
        <w:t xml:space="preserve"> sumnje na neželjeno dejstvo lijeka</w:t>
      </w:r>
      <w:r>
        <w:rPr>
          <w:sz w:val="22"/>
          <w:szCs w:val="22"/>
          <w:lang w:val="pt-PT"/>
        </w:rPr>
        <w:t>:</w:t>
      </w:r>
    </w:p>
    <w:p w14:paraId="6F0F6BA5" w14:textId="77777777" w:rsidR="0082338C" w:rsidRDefault="0082338C" w:rsidP="007C6028">
      <w:pPr>
        <w:rPr>
          <w:sz w:val="22"/>
          <w:szCs w:val="22"/>
          <w:lang w:val="pt-PT"/>
        </w:rPr>
      </w:pPr>
    </w:p>
    <w:p w14:paraId="6F0F6BA6" w14:textId="77777777" w:rsidR="0082338C" w:rsidRPr="00390924" w:rsidRDefault="00C547D5" w:rsidP="007C6028">
      <w:pPr>
        <w:rPr>
          <w:sz w:val="22"/>
          <w:szCs w:val="22"/>
          <w:lang w:val="pt-PT"/>
        </w:rPr>
      </w:pPr>
      <w:r>
        <w:rPr>
          <w:noProof/>
        </w:rPr>
        <w:drawing>
          <wp:inline distT="0" distB="0" distL="0" distR="0" wp14:anchorId="6F0F6BC5" wp14:editId="6F0F6BC6">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F0F6BA7" w14:textId="472DB80E" w:rsidR="00662339" w:rsidRDefault="00662339" w:rsidP="00A32113">
      <w:pPr>
        <w:rPr>
          <w:sz w:val="22"/>
          <w:szCs w:val="22"/>
          <w:lang w:val="pt-PT"/>
        </w:rPr>
      </w:pPr>
    </w:p>
    <w:p w14:paraId="3FFADDCF" w14:textId="77777777" w:rsidR="001A08CF" w:rsidRPr="00390924" w:rsidRDefault="001A08CF" w:rsidP="00A32113">
      <w:pPr>
        <w:rPr>
          <w:sz w:val="22"/>
          <w:szCs w:val="22"/>
          <w:lang w:val="pt-PT"/>
        </w:rPr>
      </w:pPr>
    </w:p>
    <w:p w14:paraId="6F0F6BA8" w14:textId="74B24A68" w:rsidR="00A32113" w:rsidRPr="00A26EFC" w:rsidRDefault="00A32113" w:rsidP="009D4825">
      <w:pPr>
        <w:tabs>
          <w:tab w:val="left" w:pos="540"/>
          <w:tab w:val="left" w:pos="569"/>
        </w:tabs>
        <w:jc w:val="both"/>
        <w:rPr>
          <w:b/>
          <w:bCs/>
          <w:sz w:val="22"/>
          <w:szCs w:val="22"/>
        </w:rPr>
      </w:pPr>
      <w:r w:rsidRPr="00A26EFC">
        <w:rPr>
          <w:b/>
          <w:bCs/>
          <w:sz w:val="22"/>
          <w:szCs w:val="22"/>
        </w:rPr>
        <w:t xml:space="preserve">5. </w:t>
      </w:r>
      <w:r w:rsidR="00291DAD" w:rsidRPr="00390924">
        <w:rPr>
          <w:b/>
          <w:bCs/>
          <w:sz w:val="22"/>
          <w:szCs w:val="22"/>
          <w:lang w:val="sr-Latn-CS"/>
        </w:rPr>
        <w:tab/>
      </w:r>
      <w:r w:rsidRPr="00A26EFC">
        <w:rPr>
          <w:b/>
          <w:bCs/>
          <w:sz w:val="22"/>
          <w:szCs w:val="22"/>
        </w:rPr>
        <w:t xml:space="preserve">KAKO ČUVATI LIJEK </w:t>
      </w:r>
      <w:r w:rsidR="00E4032F">
        <w:rPr>
          <w:b/>
          <w:bCs/>
          <w:sz w:val="22"/>
          <w:szCs w:val="22"/>
        </w:rPr>
        <w:t>ESRAM</w:t>
      </w:r>
    </w:p>
    <w:p w14:paraId="6F0F6BA9" w14:textId="77777777" w:rsidR="00445D8F" w:rsidRPr="00390924" w:rsidRDefault="00445D8F" w:rsidP="009D4825">
      <w:pPr>
        <w:jc w:val="both"/>
        <w:rPr>
          <w:sz w:val="22"/>
          <w:szCs w:val="22"/>
          <w:lang w:val="sr-Latn-CS"/>
        </w:rPr>
      </w:pPr>
    </w:p>
    <w:p w14:paraId="6F0F6BAA" w14:textId="77777777" w:rsidR="00991E7D" w:rsidRPr="00390924" w:rsidRDefault="008A7F7D" w:rsidP="009D4825">
      <w:pPr>
        <w:numPr>
          <w:ilvl w:val="12"/>
          <w:numId w:val="0"/>
        </w:numPr>
        <w:tabs>
          <w:tab w:val="left" w:pos="720"/>
        </w:tabs>
        <w:ind w:right="-2"/>
        <w:jc w:val="both"/>
        <w:rPr>
          <w:sz w:val="22"/>
          <w:szCs w:val="22"/>
        </w:rPr>
      </w:pPr>
      <w:r w:rsidRPr="00390924">
        <w:rPr>
          <w:sz w:val="22"/>
          <w:szCs w:val="22"/>
        </w:rPr>
        <w:t xml:space="preserve">Lijek čuvajte </w:t>
      </w:r>
      <w:r w:rsidR="00991E7D" w:rsidRPr="00390924">
        <w:rPr>
          <w:sz w:val="22"/>
          <w:szCs w:val="22"/>
        </w:rPr>
        <w:t>van pogleda i domašaja djece.</w:t>
      </w:r>
    </w:p>
    <w:p w14:paraId="6F0F6BAB" w14:textId="77777777" w:rsidR="00991E7D" w:rsidRPr="00390924" w:rsidRDefault="00991E7D" w:rsidP="009D4825">
      <w:pPr>
        <w:jc w:val="both"/>
        <w:rPr>
          <w:sz w:val="22"/>
          <w:szCs w:val="22"/>
          <w:lang w:val="sr-Latn-CS"/>
        </w:rPr>
      </w:pPr>
    </w:p>
    <w:p w14:paraId="6F0F6BAC" w14:textId="519AAD7B" w:rsidR="00D01E45" w:rsidRDefault="00D01E45" w:rsidP="009D4825">
      <w:pPr>
        <w:numPr>
          <w:ilvl w:val="12"/>
          <w:numId w:val="0"/>
        </w:numPr>
        <w:tabs>
          <w:tab w:val="left" w:pos="720"/>
        </w:tabs>
        <w:ind w:right="-2"/>
        <w:jc w:val="both"/>
        <w:rPr>
          <w:sz w:val="22"/>
          <w:szCs w:val="22"/>
        </w:rPr>
      </w:pPr>
      <w:r w:rsidRPr="00390924">
        <w:rPr>
          <w:sz w:val="22"/>
          <w:szCs w:val="22"/>
        </w:rPr>
        <w:t>Ovaj</w:t>
      </w:r>
      <w:r w:rsidRPr="00A26EFC">
        <w:rPr>
          <w:sz w:val="22"/>
          <w:szCs w:val="22"/>
          <w:lang w:val="sr-Latn-CS"/>
        </w:rPr>
        <w:t xml:space="preserve"> </w:t>
      </w:r>
      <w:r w:rsidRPr="00390924">
        <w:rPr>
          <w:sz w:val="22"/>
          <w:szCs w:val="22"/>
        </w:rPr>
        <w:t>lijek</w:t>
      </w:r>
      <w:r w:rsidRPr="00A26EFC">
        <w:rPr>
          <w:sz w:val="22"/>
          <w:szCs w:val="22"/>
          <w:lang w:val="sr-Latn-CS"/>
        </w:rPr>
        <w:t xml:space="preserve"> </w:t>
      </w:r>
      <w:r w:rsidRPr="00390924">
        <w:rPr>
          <w:sz w:val="22"/>
          <w:szCs w:val="22"/>
        </w:rPr>
        <w:t>se</w:t>
      </w:r>
      <w:r w:rsidRPr="00A26EFC">
        <w:rPr>
          <w:sz w:val="22"/>
          <w:szCs w:val="22"/>
          <w:lang w:val="sr-Latn-CS"/>
        </w:rPr>
        <w:t xml:space="preserve"> </w:t>
      </w:r>
      <w:r w:rsidRPr="00390924">
        <w:rPr>
          <w:sz w:val="22"/>
          <w:szCs w:val="22"/>
        </w:rPr>
        <w:t>ne</w:t>
      </w:r>
      <w:r w:rsidRPr="00A26EFC">
        <w:rPr>
          <w:sz w:val="22"/>
          <w:szCs w:val="22"/>
          <w:lang w:val="sr-Latn-CS"/>
        </w:rPr>
        <w:t xml:space="preserve"> </w:t>
      </w:r>
      <w:r w:rsidRPr="00390924">
        <w:rPr>
          <w:sz w:val="22"/>
          <w:szCs w:val="22"/>
        </w:rPr>
        <w:t>smije</w:t>
      </w:r>
      <w:r w:rsidRPr="00A26EFC">
        <w:rPr>
          <w:sz w:val="22"/>
          <w:szCs w:val="22"/>
          <w:lang w:val="sr-Latn-CS"/>
        </w:rPr>
        <w:t xml:space="preserve"> </w:t>
      </w:r>
      <w:r w:rsidRPr="00390924">
        <w:rPr>
          <w:sz w:val="22"/>
          <w:szCs w:val="22"/>
        </w:rPr>
        <w:t>upotrijebiti</w:t>
      </w:r>
      <w:r w:rsidRPr="00A26EFC">
        <w:rPr>
          <w:sz w:val="22"/>
          <w:szCs w:val="22"/>
          <w:lang w:val="sr-Latn-CS"/>
        </w:rPr>
        <w:t xml:space="preserve"> </w:t>
      </w:r>
      <w:r w:rsidRPr="00390924">
        <w:rPr>
          <w:sz w:val="22"/>
          <w:szCs w:val="22"/>
        </w:rPr>
        <w:t>nakon</w:t>
      </w:r>
      <w:r w:rsidRPr="00A26EFC">
        <w:rPr>
          <w:sz w:val="22"/>
          <w:szCs w:val="22"/>
          <w:lang w:val="sr-Latn-CS"/>
        </w:rPr>
        <w:t xml:space="preserve"> </w:t>
      </w:r>
      <w:r w:rsidRPr="00390924">
        <w:rPr>
          <w:sz w:val="22"/>
          <w:szCs w:val="22"/>
        </w:rPr>
        <w:t>isteka</w:t>
      </w:r>
      <w:r w:rsidRPr="00A26EFC">
        <w:rPr>
          <w:sz w:val="22"/>
          <w:szCs w:val="22"/>
          <w:lang w:val="sr-Latn-CS"/>
        </w:rPr>
        <w:t xml:space="preserve"> </w:t>
      </w:r>
      <w:r w:rsidRPr="00390924">
        <w:rPr>
          <w:sz w:val="22"/>
          <w:szCs w:val="22"/>
        </w:rPr>
        <w:t>roka</w:t>
      </w:r>
      <w:r w:rsidRPr="00A26EFC">
        <w:rPr>
          <w:sz w:val="22"/>
          <w:szCs w:val="22"/>
          <w:lang w:val="sr-Latn-CS"/>
        </w:rPr>
        <w:t xml:space="preserve"> </w:t>
      </w:r>
      <w:r w:rsidRPr="00390924">
        <w:rPr>
          <w:sz w:val="22"/>
          <w:szCs w:val="22"/>
        </w:rPr>
        <w:t>upotrebe</w:t>
      </w:r>
      <w:r w:rsidRPr="00A26EFC">
        <w:rPr>
          <w:sz w:val="22"/>
          <w:szCs w:val="22"/>
          <w:lang w:val="sr-Latn-CS"/>
        </w:rPr>
        <w:t xml:space="preserve"> </w:t>
      </w:r>
      <w:r w:rsidRPr="00390924">
        <w:rPr>
          <w:sz w:val="22"/>
          <w:szCs w:val="22"/>
        </w:rPr>
        <w:t>navedenog</w:t>
      </w:r>
      <w:r w:rsidRPr="00A26EFC">
        <w:rPr>
          <w:sz w:val="22"/>
          <w:szCs w:val="22"/>
          <w:lang w:val="sr-Latn-CS"/>
        </w:rPr>
        <w:t xml:space="preserve"> </w:t>
      </w:r>
      <w:r w:rsidRPr="00390924">
        <w:rPr>
          <w:sz w:val="22"/>
          <w:szCs w:val="22"/>
        </w:rPr>
        <w:t>na</w:t>
      </w:r>
      <w:r w:rsidRPr="00A26EFC">
        <w:rPr>
          <w:sz w:val="22"/>
          <w:szCs w:val="22"/>
          <w:lang w:val="sr-Latn-CS"/>
        </w:rPr>
        <w:t xml:space="preserve"> </w:t>
      </w:r>
      <w:r w:rsidRPr="00390924">
        <w:rPr>
          <w:sz w:val="22"/>
          <w:szCs w:val="22"/>
        </w:rPr>
        <w:t>kutiji</w:t>
      </w:r>
      <w:r w:rsidRPr="00A26EFC">
        <w:rPr>
          <w:sz w:val="22"/>
          <w:szCs w:val="22"/>
          <w:lang w:val="sr-Latn-CS"/>
        </w:rPr>
        <w:t xml:space="preserve">. </w:t>
      </w:r>
      <w:r w:rsidRPr="00390924">
        <w:rPr>
          <w:sz w:val="22"/>
          <w:szCs w:val="22"/>
        </w:rPr>
        <w:t>Rok upotrebe odnosi se na poslednji dan navedenog mjeseca.</w:t>
      </w:r>
    </w:p>
    <w:p w14:paraId="57703E9B" w14:textId="77777777" w:rsidR="0047403B" w:rsidRDefault="0047403B" w:rsidP="009D4825">
      <w:pPr>
        <w:numPr>
          <w:ilvl w:val="12"/>
          <w:numId w:val="0"/>
        </w:numPr>
        <w:tabs>
          <w:tab w:val="left" w:pos="720"/>
        </w:tabs>
        <w:ind w:right="-2"/>
        <w:jc w:val="both"/>
        <w:rPr>
          <w:sz w:val="22"/>
          <w:szCs w:val="22"/>
        </w:rPr>
      </w:pPr>
    </w:p>
    <w:p w14:paraId="1C95ECBE" w14:textId="222CC323" w:rsidR="0047403B" w:rsidRPr="00390924" w:rsidRDefault="0047403B" w:rsidP="009D4825">
      <w:pPr>
        <w:numPr>
          <w:ilvl w:val="12"/>
          <w:numId w:val="0"/>
        </w:numPr>
        <w:tabs>
          <w:tab w:val="left" w:pos="720"/>
        </w:tabs>
        <w:ind w:right="-2"/>
        <w:jc w:val="both"/>
        <w:rPr>
          <w:sz w:val="22"/>
          <w:szCs w:val="22"/>
        </w:rPr>
      </w:pPr>
      <w:r w:rsidRPr="0047403B">
        <w:rPr>
          <w:sz w:val="22"/>
          <w:szCs w:val="22"/>
        </w:rPr>
        <w:t>Čuvati na temperaturi do 25°C u originalnom pakovanju.</w:t>
      </w:r>
    </w:p>
    <w:p w14:paraId="6F0F6BAD" w14:textId="77777777" w:rsidR="00445D8F" w:rsidRPr="00390924" w:rsidRDefault="00445D8F" w:rsidP="009D4825">
      <w:pPr>
        <w:jc w:val="both"/>
        <w:rPr>
          <w:b/>
          <w:bCs/>
          <w:sz w:val="22"/>
          <w:szCs w:val="22"/>
          <w:lang w:val="pt-PT"/>
        </w:rPr>
      </w:pPr>
    </w:p>
    <w:p w14:paraId="6F0F6BAE" w14:textId="77777777" w:rsidR="00D01E45" w:rsidRPr="00390924" w:rsidRDefault="00D01E45" w:rsidP="009D4825">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6F0F6BAF" w14:textId="77777777" w:rsidR="00D01E45" w:rsidRPr="00390924" w:rsidRDefault="00D01E45" w:rsidP="009D4825">
      <w:pPr>
        <w:jc w:val="both"/>
        <w:rPr>
          <w:b/>
          <w:bCs/>
          <w:sz w:val="22"/>
          <w:szCs w:val="22"/>
          <w:lang w:val="sr-Latn-ME" w:eastAsia="hr-HR"/>
        </w:rPr>
      </w:pPr>
      <w:r w:rsidRPr="00390924">
        <w:rPr>
          <w:sz w:val="22"/>
          <w:szCs w:val="22"/>
          <w:lang w:val="sr-Latn-ME" w:eastAsia="hr-HR"/>
        </w:rPr>
        <w:t>Neupotrijebljeni lijek se uništava u skladu sa važećim propisima.</w:t>
      </w:r>
    </w:p>
    <w:p w14:paraId="6F0F6BB0" w14:textId="36A9D161" w:rsidR="00396B66" w:rsidRDefault="00396B66" w:rsidP="009D4825">
      <w:pPr>
        <w:jc w:val="both"/>
        <w:rPr>
          <w:bCs/>
          <w:sz w:val="22"/>
          <w:szCs w:val="22"/>
          <w:lang w:val="sr-Latn-CS"/>
        </w:rPr>
      </w:pPr>
    </w:p>
    <w:p w14:paraId="2BD24331" w14:textId="77777777" w:rsidR="001A08CF" w:rsidRPr="00390924" w:rsidRDefault="001A08CF" w:rsidP="00A32113">
      <w:pPr>
        <w:rPr>
          <w:bCs/>
          <w:sz w:val="22"/>
          <w:szCs w:val="22"/>
          <w:lang w:val="sr-Latn-CS"/>
        </w:rPr>
      </w:pPr>
    </w:p>
    <w:p w14:paraId="6F0F6BB1" w14:textId="77777777" w:rsidR="00A32113" w:rsidRPr="00390924" w:rsidRDefault="00A32113" w:rsidP="009D4825">
      <w:pPr>
        <w:tabs>
          <w:tab w:val="left" w:pos="540"/>
          <w:tab w:val="left" w:pos="569"/>
        </w:tabs>
        <w:jc w:val="both"/>
        <w:rPr>
          <w:b/>
          <w:bCs/>
          <w:sz w:val="22"/>
          <w:szCs w:val="22"/>
          <w:lang w:val="sr-Latn-ME"/>
        </w:rPr>
      </w:pPr>
      <w:r w:rsidRPr="00A26EFC">
        <w:rPr>
          <w:b/>
          <w:bCs/>
          <w:sz w:val="22"/>
          <w:szCs w:val="22"/>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A26EFC">
        <w:rPr>
          <w:b/>
          <w:bCs/>
          <w:sz w:val="22"/>
          <w:szCs w:val="22"/>
        </w:rPr>
        <w:t>DODATNE INFORMACIJE</w:t>
      </w:r>
      <w:r w:rsidR="00E06040" w:rsidRPr="00390924">
        <w:rPr>
          <w:b/>
          <w:bCs/>
          <w:sz w:val="22"/>
          <w:szCs w:val="22"/>
          <w:lang w:val="sr-Latn-ME"/>
        </w:rPr>
        <w:t xml:space="preserve"> </w:t>
      </w:r>
    </w:p>
    <w:p w14:paraId="6F0F6BB2" w14:textId="77777777" w:rsidR="00445D8F" w:rsidRPr="00390924" w:rsidRDefault="00445D8F" w:rsidP="009D4825">
      <w:pPr>
        <w:jc w:val="both"/>
        <w:rPr>
          <w:sz w:val="22"/>
          <w:szCs w:val="22"/>
          <w:lang w:val="pl-PL"/>
        </w:rPr>
      </w:pPr>
    </w:p>
    <w:p w14:paraId="6F0F6BB3" w14:textId="5C9CB67B" w:rsidR="00445D8F" w:rsidRPr="00390924" w:rsidRDefault="00A32113" w:rsidP="009D4825">
      <w:pPr>
        <w:jc w:val="both"/>
        <w:rPr>
          <w:b/>
          <w:sz w:val="22"/>
          <w:szCs w:val="22"/>
          <w:lang w:val="pl-PL"/>
        </w:rPr>
      </w:pPr>
      <w:r w:rsidRPr="00390924">
        <w:rPr>
          <w:b/>
          <w:bCs/>
          <w:sz w:val="22"/>
          <w:szCs w:val="22"/>
          <w:lang w:val="sr-Latn-CS"/>
        </w:rPr>
        <w:t xml:space="preserve">Šta sadrži lijek </w:t>
      </w:r>
      <w:r w:rsidR="0020446E" w:rsidRPr="0020446E">
        <w:rPr>
          <w:b/>
          <w:bCs/>
          <w:sz w:val="22"/>
          <w:szCs w:val="22"/>
          <w:lang w:val="sr-Latn-CS"/>
        </w:rPr>
        <w:t>Esram</w:t>
      </w:r>
    </w:p>
    <w:p w14:paraId="6F0F6BB4" w14:textId="77777777" w:rsidR="00326EEC" w:rsidRPr="00390924" w:rsidRDefault="00326EEC" w:rsidP="009D4825">
      <w:pPr>
        <w:jc w:val="both"/>
        <w:rPr>
          <w:b/>
          <w:sz w:val="22"/>
          <w:szCs w:val="22"/>
          <w:lang w:val="pl-PL"/>
        </w:rPr>
      </w:pPr>
    </w:p>
    <w:p w14:paraId="0DC60352" w14:textId="77777777" w:rsidR="00443BA9" w:rsidRPr="00443BA9" w:rsidRDefault="00443BA9" w:rsidP="004F5939">
      <w:pPr>
        <w:jc w:val="both"/>
        <w:rPr>
          <w:sz w:val="22"/>
          <w:szCs w:val="22"/>
          <w:lang w:val="sr-Latn-CS"/>
        </w:rPr>
      </w:pPr>
      <w:r w:rsidRPr="00443BA9">
        <w:rPr>
          <w:sz w:val="22"/>
          <w:szCs w:val="22"/>
          <w:lang w:val="sr-Latn-CS"/>
        </w:rPr>
        <w:t>Aktivna supstanca je escitalopram. Jedna film tableta lijeka Esram sadrži 10 mg escitaloprama u obliku escitalopram oksalata.</w:t>
      </w:r>
    </w:p>
    <w:p w14:paraId="007A25A7" w14:textId="77777777" w:rsidR="00443BA9" w:rsidRPr="00443BA9" w:rsidRDefault="00443BA9">
      <w:pPr>
        <w:jc w:val="both"/>
        <w:rPr>
          <w:sz w:val="22"/>
          <w:szCs w:val="22"/>
          <w:lang w:val="sr-Latn-CS"/>
        </w:rPr>
      </w:pPr>
      <w:r w:rsidRPr="00443BA9">
        <w:rPr>
          <w:sz w:val="22"/>
          <w:szCs w:val="22"/>
          <w:lang w:val="sr-Latn-CS"/>
        </w:rPr>
        <w:t>Pomoćne supstance su:</w:t>
      </w:r>
    </w:p>
    <w:p w14:paraId="6903285F" w14:textId="77777777" w:rsidR="00443BA9" w:rsidRPr="00443BA9" w:rsidRDefault="00443BA9">
      <w:pPr>
        <w:jc w:val="both"/>
        <w:rPr>
          <w:sz w:val="22"/>
          <w:szCs w:val="22"/>
          <w:lang w:val="sr-Latn-CS"/>
        </w:rPr>
      </w:pPr>
    </w:p>
    <w:p w14:paraId="3930A0E6" w14:textId="77777777" w:rsidR="00443BA9" w:rsidRPr="00443BA9" w:rsidRDefault="00443BA9">
      <w:pPr>
        <w:jc w:val="both"/>
        <w:rPr>
          <w:sz w:val="22"/>
          <w:szCs w:val="22"/>
          <w:lang w:val="sr-Latn-CS"/>
        </w:rPr>
      </w:pPr>
      <w:r w:rsidRPr="00443BA9">
        <w:rPr>
          <w:i/>
          <w:iCs/>
          <w:sz w:val="22"/>
          <w:szCs w:val="22"/>
          <w:lang w:val="sr-Latn-CS"/>
        </w:rPr>
        <w:t>Tabletno jezgro</w:t>
      </w:r>
      <w:r w:rsidRPr="00443BA9">
        <w:rPr>
          <w:sz w:val="22"/>
          <w:szCs w:val="22"/>
          <w:lang w:val="sr-Latn-CS"/>
        </w:rPr>
        <w:t>: Kopovidon (Kollidon VA 64), laktoza, monohidrat, skrob, kukuruzni, celuloza, mikrokristalna, kroskarmeloza natrijum, magnezijum stearat.</w:t>
      </w:r>
    </w:p>
    <w:p w14:paraId="19997B70" w14:textId="77777777" w:rsidR="00443BA9" w:rsidRPr="00443BA9" w:rsidRDefault="00443BA9">
      <w:pPr>
        <w:jc w:val="both"/>
        <w:rPr>
          <w:sz w:val="22"/>
          <w:szCs w:val="22"/>
          <w:lang w:val="sr-Latn-CS"/>
        </w:rPr>
      </w:pPr>
    </w:p>
    <w:p w14:paraId="6F0F6BB7" w14:textId="30213009" w:rsidR="00326EEC" w:rsidRDefault="00443BA9">
      <w:pPr>
        <w:jc w:val="both"/>
        <w:rPr>
          <w:sz w:val="22"/>
          <w:szCs w:val="22"/>
          <w:lang w:val="sr-Latn-CS"/>
        </w:rPr>
      </w:pPr>
      <w:r w:rsidRPr="00443BA9">
        <w:rPr>
          <w:i/>
          <w:iCs/>
          <w:sz w:val="22"/>
          <w:szCs w:val="22"/>
          <w:lang w:val="sr-Latn-CS"/>
        </w:rPr>
        <w:t>Film omotač</w:t>
      </w:r>
      <w:r w:rsidRPr="00443BA9">
        <w:rPr>
          <w:sz w:val="22"/>
          <w:szCs w:val="22"/>
          <w:lang w:val="sr-Latn-CS"/>
        </w:rPr>
        <w:t>: hipromeloza, celuloza, mikrokristalna, stearinska kiselina, titan dioksid (E171).</w:t>
      </w:r>
    </w:p>
    <w:p w14:paraId="22F455BF" w14:textId="77777777" w:rsidR="00443BA9" w:rsidRPr="00390924" w:rsidRDefault="00443BA9" w:rsidP="009D4825">
      <w:pPr>
        <w:jc w:val="both"/>
        <w:rPr>
          <w:sz w:val="22"/>
          <w:szCs w:val="22"/>
          <w:lang w:val="sr-Latn-CS"/>
        </w:rPr>
      </w:pPr>
    </w:p>
    <w:p w14:paraId="6F0F6BB8" w14:textId="4D2C8409" w:rsidR="00A32113" w:rsidRPr="00390924" w:rsidRDefault="00A32113" w:rsidP="009D4825">
      <w:pPr>
        <w:jc w:val="both"/>
        <w:rPr>
          <w:b/>
          <w:sz w:val="22"/>
          <w:szCs w:val="22"/>
          <w:lang w:val="pl-PL"/>
        </w:rPr>
      </w:pPr>
      <w:r w:rsidRPr="00390924">
        <w:rPr>
          <w:b/>
          <w:sz w:val="22"/>
          <w:szCs w:val="22"/>
          <w:lang w:val="sr-Latn-CS"/>
        </w:rPr>
        <w:t xml:space="preserve">Kako izgleda lijek </w:t>
      </w:r>
      <w:r w:rsidR="0020446E" w:rsidRPr="0020446E">
        <w:rPr>
          <w:b/>
          <w:sz w:val="22"/>
          <w:szCs w:val="22"/>
          <w:lang w:val="sr-Latn-CS"/>
        </w:rPr>
        <w:t>Esram</w:t>
      </w:r>
      <w:r w:rsidRPr="00390924">
        <w:rPr>
          <w:b/>
          <w:sz w:val="22"/>
          <w:szCs w:val="22"/>
          <w:lang w:val="sr-Latn-CS"/>
        </w:rPr>
        <w:t xml:space="preserve"> i sadržaj pakovanja</w:t>
      </w:r>
    </w:p>
    <w:p w14:paraId="6F0F6BB9" w14:textId="77777777" w:rsidR="00445D8F" w:rsidRDefault="00445D8F" w:rsidP="009D4825">
      <w:pPr>
        <w:jc w:val="both"/>
        <w:rPr>
          <w:sz w:val="22"/>
          <w:szCs w:val="22"/>
          <w:lang w:val="sr-Latn-CS"/>
        </w:rPr>
      </w:pPr>
    </w:p>
    <w:p w14:paraId="34F943DB" w14:textId="77777777" w:rsidR="00D853CE" w:rsidRPr="00D853CE" w:rsidRDefault="00D853CE" w:rsidP="004F5939">
      <w:pPr>
        <w:jc w:val="both"/>
        <w:rPr>
          <w:sz w:val="22"/>
          <w:szCs w:val="22"/>
          <w:lang w:val="sr-Latn-CS"/>
        </w:rPr>
      </w:pPr>
      <w:r w:rsidRPr="00D853CE">
        <w:rPr>
          <w:sz w:val="22"/>
          <w:szCs w:val="22"/>
          <w:lang w:val="sr-Latn-CS"/>
        </w:rPr>
        <w:t>Bijela, okrugla film tableta, sa  podionom crtom na jednoj strani i oznakom “10” sa druge strane.</w:t>
      </w:r>
    </w:p>
    <w:p w14:paraId="29A9248C" w14:textId="59ACEB65" w:rsidR="00D853CE" w:rsidRDefault="00D853CE">
      <w:pPr>
        <w:jc w:val="both"/>
        <w:rPr>
          <w:sz w:val="22"/>
          <w:szCs w:val="22"/>
          <w:lang w:val="sr-Latn-CS"/>
        </w:rPr>
      </w:pPr>
      <w:r w:rsidRPr="00D853CE">
        <w:rPr>
          <w:sz w:val="22"/>
          <w:szCs w:val="22"/>
          <w:lang w:val="sr-Latn-CS"/>
        </w:rPr>
        <w:t>Film tablete su pakovane u neproziran PVC/PE/PVDC aluminijumski blister. Svaki blister sadrži 14 film tableta. Kartonska kutija sadrži 28 film tableta (2 blistera sa po 14 film tableta).</w:t>
      </w:r>
    </w:p>
    <w:p w14:paraId="6D0BAF8B" w14:textId="77777777" w:rsidR="00D853CE" w:rsidRPr="00390924" w:rsidRDefault="00D853CE" w:rsidP="00A32113">
      <w:pPr>
        <w:rPr>
          <w:sz w:val="22"/>
          <w:szCs w:val="22"/>
          <w:lang w:val="sr-Latn-CS"/>
        </w:rPr>
      </w:pPr>
    </w:p>
    <w:p w14:paraId="6F0F6BBA" w14:textId="77777777" w:rsidR="00A32113" w:rsidRPr="00390924"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549DF7CC" w14:textId="77777777" w:rsidR="0007315F" w:rsidRDefault="0007315F" w:rsidP="00A32113">
      <w:pPr>
        <w:rPr>
          <w:sz w:val="22"/>
          <w:szCs w:val="22"/>
          <w:lang w:val="sr-Latn-CS"/>
        </w:rPr>
      </w:pPr>
    </w:p>
    <w:p w14:paraId="798DBE26" w14:textId="77777777" w:rsidR="0007315F" w:rsidRPr="0007315F" w:rsidRDefault="0007315F" w:rsidP="004F5939">
      <w:pPr>
        <w:jc w:val="both"/>
        <w:rPr>
          <w:sz w:val="22"/>
          <w:szCs w:val="22"/>
          <w:lang w:val="sr-Latn-CS"/>
        </w:rPr>
      </w:pPr>
      <w:r w:rsidRPr="0007315F">
        <w:rPr>
          <w:sz w:val="22"/>
          <w:szCs w:val="22"/>
          <w:lang w:val="sr-Latn-CS"/>
        </w:rPr>
        <w:t>Nosilac dozvole:“NOBEL“ D.O.O. PODGORICA, Aerodromska b.b., Podgorica, Crna Gora</w:t>
      </w:r>
    </w:p>
    <w:p w14:paraId="14F17CF8" w14:textId="74C55D4A" w:rsidR="0007315F" w:rsidRDefault="0007315F" w:rsidP="004052E8">
      <w:pPr>
        <w:jc w:val="both"/>
        <w:rPr>
          <w:sz w:val="22"/>
          <w:szCs w:val="22"/>
          <w:lang w:val="sr-Latn-CS"/>
        </w:rPr>
      </w:pPr>
      <w:r w:rsidRPr="0007315F">
        <w:rPr>
          <w:sz w:val="22"/>
          <w:szCs w:val="22"/>
          <w:lang w:val="sr-Latn-CS"/>
        </w:rPr>
        <w:lastRenderedPageBreak/>
        <w:t>Proizvođač: NOBEL ILAC SANAYII VE TICARET A.S., Sancaklar Mh. Eski Akcakoca Cad. No.</w:t>
      </w:r>
      <w:r>
        <w:rPr>
          <w:sz w:val="22"/>
          <w:szCs w:val="22"/>
          <w:lang w:val="sr-Latn-CS"/>
        </w:rPr>
        <w:t xml:space="preserve"> </w:t>
      </w:r>
      <w:r w:rsidRPr="0007315F">
        <w:rPr>
          <w:sz w:val="22"/>
          <w:szCs w:val="22"/>
          <w:lang w:val="sr-Latn-CS"/>
        </w:rPr>
        <w:t>299, 81100 Duzce, Turska</w:t>
      </w:r>
    </w:p>
    <w:p w14:paraId="47B621DC" w14:textId="77777777" w:rsidR="0007315F" w:rsidRPr="00390924" w:rsidRDefault="0007315F" w:rsidP="009D4825">
      <w:pPr>
        <w:jc w:val="both"/>
        <w:rPr>
          <w:sz w:val="22"/>
          <w:szCs w:val="22"/>
          <w:lang w:val="sr-Latn-CS"/>
        </w:rPr>
      </w:pPr>
    </w:p>
    <w:p w14:paraId="6F0F6BBC" w14:textId="77777777" w:rsidR="00A32113" w:rsidRPr="00390924" w:rsidRDefault="00A32113" w:rsidP="009D4825">
      <w:pPr>
        <w:jc w:val="both"/>
        <w:rPr>
          <w:b/>
          <w:sz w:val="22"/>
          <w:szCs w:val="22"/>
          <w:lang w:val="sr-Latn-CS"/>
        </w:rPr>
      </w:pPr>
      <w:r w:rsidRPr="00390924">
        <w:rPr>
          <w:b/>
          <w:sz w:val="22"/>
          <w:szCs w:val="22"/>
          <w:lang w:val="sr-Latn-CS"/>
        </w:rPr>
        <w:t>Režim izdavanja lijeka</w:t>
      </w:r>
    </w:p>
    <w:p w14:paraId="6F0F6BBD" w14:textId="77777777" w:rsidR="00445D8F" w:rsidRDefault="00445D8F" w:rsidP="009D4825">
      <w:pPr>
        <w:jc w:val="both"/>
        <w:rPr>
          <w:sz w:val="22"/>
          <w:szCs w:val="22"/>
          <w:lang w:val="sr-Latn-CS"/>
        </w:rPr>
      </w:pPr>
    </w:p>
    <w:p w14:paraId="71990627" w14:textId="4FB8ED1C" w:rsidR="00B445DE" w:rsidRDefault="00D06193" w:rsidP="009D4825">
      <w:pPr>
        <w:jc w:val="both"/>
        <w:rPr>
          <w:sz w:val="22"/>
          <w:szCs w:val="22"/>
          <w:lang w:val="sr-Latn-CS"/>
        </w:rPr>
      </w:pPr>
      <w:r w:rsidRPr="00D06193">
        <w:rPr>
          <w:sz w:val="22"/>
          <w:szCs w:val="22"/>
          <w:lang w:val="sr-Latn-CS"/>
        </w:rPr>
        <w:t>Lijek se izdaje samo na ljekarski recept</w:t>
      </w:r>
      <w:bookmarkStart w:id="3" w:name="_GoBack"/>
      <w:bookmarkEnd w:id="3"/>
      <w:r w:rsidR="00B445DE" w:rsidRPr="00B445DE">
        <w:rPr>
          <w:sz w:val="22"/>
          <w:szCs w:val="22"/>
          <w:lang w:val="sr-Latn-CS"/>
        </w:rPr>
        <w:t>.</w:t>
      </w:r>
    </w:p>
    <w:p w14:paraId="5FC2B143" w14:textId="77777777" w:rsidR="00B445DE" w:rsidRPr="00390924" w:rsidRDefault="00B445DE" w:rsidP="009D4825">
      <w:pPr>
        <w:jc w:val="both"/>
        <w:rPr>
          <w:sz w:val="22"/>
          <w:szCs w:val="22"/>
          <w:lang w:val="sr-Latn-CS"/>
        </w:rPr>
      </w:pPr>
    </w:p>
    <w:p w14:paraId="6F0F6BBE" w14:textId="153316CE" w:rsidR="0067145B" w:rsidRDefault="00A32113" w:rsidP="009D4825">
      <w:pPr>
        <w:jc w:val="both"/>
        <w:rPr>
          <w:b/>
          <w:sz w:val="22"/>
          <w:szCs w:val="22"/>
          <w:lang w:val="sr-Latn-CS"/>
        </w:rPr>
      </w:pPr>
      <w:r w:rsidRPr="00390924">
        <w:rPr>
          <w:b/>
          <w:sz w:val="22"/>
          <w:szCs w:val="22"/>
          <w:lang w:val="sr-Latn-CS"/>
        </w:rPr>
        <w:t>Broj i datum dozvole</w:t>
      </w:r>
    </w:p>
    <w:p w14:paraId="63FE99AD" w14:textId="02C2532E" w:rsidR="001A08CF" w:rsidRDefault="001A08CF" w:rsidP="009D4825">
      <w:pPr>
        <w:jc w:val="both"/>
        <w:rPr>
          <w:b/>
          <w:sz w:val="22"/>
          <w:szCs w:val="22"/>
          <w:lang w:val="sr-Latn-CS"/>
        </w:rPr>
      </w:pPr>
    </w:p>
    <w:p w14:paraId="73FDB9A4" w14:textId="35C4D62F" w:rsidR="001A08CF" w:rsidRPr="00390924" w:rsidRDefault="001A08CF" w:rsidP="009D4825">
      <w:pPr>
        <w:jc w:val="both"/>
        <w:rPr>
          <w:b/>
          <w:sz w:val="22"/>
          <w:szCs w:val="22"/>
          <w:lang w:val="sr-Latn-CS"/>
        </w:rPr>
      </w:pPr>
      <w:r w:rsidRPr="00EB67C3">
        <w:rPr>
          <w:bCs/>
          <w:sz w:val="22"/>
          <w:szCs w:val="22"/>
        </w:rPr>
        <w:t xml:space="preserve">2030/19/278 </w:t>
      </w:r>
      <w:r>
        <w:rPr>
          <w:bCs/>
          <w:sz w:val="22"/>
          <w:szCs w:val="22"/>
        </w:rPr>
        <w:t>–</w:t>
      </w:r>
      <w:r w:rsidRPr="00EB67C3">
        <w:rPr>
          <w:bCs/>
          <w:sz w:val="22"/>
          <w:szCs w:val="22"/>
        </w:rPr>
        <w:t xml:space="preserve"> 8494</w:t>
      </w:r>
      <w:r>
        <w:rPr>
          <w:bCs/>
          <w:sz w:val="22"/>
          <w:szCs w:val="22"/>
        </w:rPr>
        <w:t xml:space="preserve"> od 05.08.2019. godine</w:t>
      </w:r>
    </w:p>
    <w:p w14:paraId="6F0F6BBF" w14:textId="77777777" w:rsidR="00440196" w:rsidRPr="00390924" w:rsidRDefault="00440196" w:rsidP="009D4825">
      <w:pPr>
        <w:jc w:val="both"/>
        <w:rPr>
          <w:b/>
          <w:sz w:val="22"/>
          <w:szCs w:val="22"/>
          <w:lang w:val="sr-Latn-CS"/>
        </w:rPr>
      </w:pPr>
    </w:p>
    <w:p w14:paraId="6F0F6BC0" w14:textId="77777777" w:rsidR="00440196" w:rsidRPr="00390924" w:rsidRDefault="00440196" w:rsidP="009D4825">
      <w:pPr>
        <w:jc w:val="both"/>
        <w:rPr>
          <w:b/>
          <w:sz w:val="22"/>
          <w:szCs w:val="22"/>
          <w:lang w:val="sr-Latn-CS"/>
        </w:rPr>
      </w:pPr>
      <w:r w:rsidRPr="00390924">
        <w:rPr>
          <w:b/>
          <w:sz w:val="22"/>
          <w:szCs w:val="22"/>
          <w:lang w:val="sr-Latn-CS"/>
        </w:rPr>
        <w:t>Ovo uputstvo je posljednji put odobreno</w:t>
      </w:r>
    </w:p>
    <w:p w14:paraId="6F0F6BC1" w14:textId="77777777" w:rsidR="00440196" w:rsidRPr="00390924" w:rsidRDefault="00440196" w:rsidP="009D4825">
      <w:pPr>
        <w:jc w:val="both"/>
        <w:rPr>
          <w:bCs/>
          <w:sz w:val="22"/>
          <w:szCs w:val="22"/>
          <w:lang w:val="sr-Latn-CS"/>
        </w:rPr>
      </w:pPr>
    </w:p>
    <w:p w14:paraId="6F0F6BC2" w14:textId="05885FB0" w:rsidR="00440196" w:rsidRPr="009D4825" w:rsidRDefault="002B184D" w:rsidP="009D4825">
      <w:pPr>
        <w:jc w:val="both"/>
        <w:rPr>
          <w:sz w:val="22"/>
          <w:szCs w:val="22"/>
          <w:lang w:val="sr-Latn-CS"/>
        </w:rPr>
      </w:pPr>
      <w:r>
        <w:rPr>
          <w:sz w:val="22"/>
          <w:szCs w:val="22"/>
          <w:lang w:val="sr-Latn-CS"/>
        </w:rPr>
        <w:t>Januar, 2024</w:t>
      </w:r>
      <w:r w:rsidR="001A08CF" w:rsidRPr="009D4825">
        <w:rPr>
          <w:sz w:val="22"/>
          <w:szCs w:val="22"/>
          <w:lang w:val="sr-Latn-CS"/>
        </w:rPr>
        <w:t>. godine</w:t>
      </w:r>
    </w:p>
    <w:sectPr w:rsidR="00440196" w:rsidRPr="009D4825" w:rsidSect="00140D34">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947B0" w14:textId="77777777" w:rsidR="006278D8" w:rsidRDefault="006278D8">
      <w:r>
        <w:separator/>
      </w:r>
    </w:p>
  </w:endnote>
  <w:endnote w:type="continuationSeparator" w:id="0">
    <w:p w14:paraId="4216E92F" w14:textId="77777777" w:rsidR="006278D8" w:rsidRDefault="0062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F6BC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0F6BCC"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F6BCD" w14:textId="1EC724F8"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D06193">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D06193">
      <w:rPr>
        <w:noProof/>
      </w:rPr>
      <w:t>10</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F6BD1"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A386F" w14:textId="77777777" w:rsidR="006278D8" w:rsidRDefault="006278D8">
      <w:r>
        <w:separator/>
      </w:r>
    </w:p>
  </w:footnote>
  <w:footnote w:type="continuationSeparator" w:id="0">
    <w:p w14:paraId="071C91EF" w14:textId="77777777" w:rsidR="006278D8" w:rsidRDefault="006278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F6BCE" w14:textId="77777777" w:rsidR="00890846" w:rsidRDefault="00EF65C8">
    <w:pPr>
      <w:pStyle w:val="Header"/>
      <w:rPr>
        <w:sz w:val="16"/>
        <w:szCs w:val="16"/>
      </w:rPr>
    </w:pPr>
    <w:r w:rsidRPr="005319EA">
      <w:rPr>
        <w:noProof/>
        <w:sz w:val="16"/>
        <w:szCs w:val="16"/>
      </w:rPr>
      <w:drawing>
        <wp:inline distT="0" distB="0" distL="0" distR="0" wp14:anchorId="6F0F6BD2" wp14:editId="6F0F6BD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F0F6BCF" w14:textId="77777777" w:rsidR="00890846" w:rsidRDefault="00890846">
    <w:pPr>
      <w:pStyle w:val="Header"/>
      <w:rPr>
        <w:sz w:val="16"/>
        <w:szCs w:val="16"/>
      </w:rPr>
    </w:pPr>
  </w:p>
  <w:p w14:paraId="6F0F6BD0"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16"/>
  </w:num>
  <w:num w:numId="16">
    <w:abstractNumId w:val="24"/>
  </w:num>
  <w:num w:numId="17">
    <w:abstractNumId w:val="11"/>
    <w:lvlOverride w:ilvl="0">
      <w:startOverride w:val="1"/>
    </w:lvlOverride>
  </w:num>
  <w:num w:numId="18">
    <w:abstractNumId w:val="22"/>
  </w:num>
  <w:num w:numId="19">
    <w:abstractNumId w:val="21"/>
  </w:num>
  <w:num w:numId="20">
    <w:abstractNumId w:val="19"/>
  </w:num>
  <w:num w:numId="21">
    <w:abstractNumId w:val="17"/>
  </w:num>
  <w:num w:numId="22">
    <w:abstractNumId w:val="12"/>
  </w:num>
  <w:num w:numId="23">
    <w:abstractNumId w:val="13"/>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05EA"/>
    <w:rsid w:val="000119D9"/>
    <w:rsid w:val="00012793"/>
    <w:rsid w:val="00012CF9"/>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2B79"/>
    <w:rsid w:val="0007315F"/>
    <w:rsid w:val="000771E2"/>
    <w:rsid w:val="00081747"/>
    <w:rsid w:val="0008350D"/>
    <w:rsid w:val="000855A9"/>
    <w:rsid w:val="00086A28"/>
    <w:rsid w:val="000872F2"/>
    <w:rsid w:val="00092244"/>
    <w:rsid w:val="00094BE7"/>
    <w:rsid w:val="000975AB"/>
    <w:rsid w:val="00097935"/>
    <w:rsid w:val="000A137E"/>
    <w:rsid w:val="000A1D41"/>
    <w:rsid w:val="000A2EA1"/>
    <w:rsid w:val="000A3DA4"/>
    <w:rsid w:val="000A4786"/>
    <w:rsid w:val="000A47D0"/>
    <w:rsid w:val="000A5571"/>
    <w:rsid w:val="000A588B"/>
    <w:rsid w:val="000A738C"/>
    <w:rsid w:val="000A77B3"/>
    <w:rsid w:val="000B06E9"/>
    <w:rsid w:val="000B0D38"/>
    <w:rsid w:val="000B2A18"/>
    <w:rsid w:val="000B5AFB"/>
    <w:rsid w:val="000B5EAD"/>
    <w:rsid w:val="000C3B84"/>
    <w:rsid w:val="000C6D31"/>
    <w:rsid w:val="000C7728"/>
    <w:rsid w:val="000D03EF"/>
    <w:rsid w:val="000D14D2"/>
    <w:rsid w:val="000D6526"/>
    <w:rsid w:val="000D6BCA"/>
    <w:rsid w:val="000D7574"/>
    <w:rsid w:val="000E1847"/>
    <w:rsid w:val="000E251A"/>
    <w:rsid w:val="000E30D4"/>
    <w:rsid w:val="000E376D"/>
    <w:rsid w:val="000F1C30"/>
    <w:rsid w:val="000F42C0"/>
    <w:rsid w:val="000F5734"/>
    <w:rsid w:val="000F5E16"/>
    <w:rsid w:val="000F7222"/>
    <w:rsid w:val="0010177B"/>
    <w:rsid w:val="00103180"/>
    <w:rsid w:val="00123901"/>
    <w:rsid w:val="001240C3"/>
    <w:rsid w:val="00125032"/>
    <w:rsid w:val="00125236"/>
    <w:rsid w:val="00126C2D"/>
    <w:rsid w:val="00127381"/>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384D"/>
    <w:rsid w:val="00164550"/>
    <w:rsid w:val="00166BB8"/>
    <w:rsid w:val="00173831"/>
    <w:rsid w:val="0017417F"/>
    <w:rsid w:val="00175740"/>
    <w:rsid w:val="001770B3"/>
    <w:rsid w:val="001804DD"/>
    <w:rsid w:val="00185B9B"/>
    <w:rsid w:val="00193DB3"/>
    <w:rsid w:val="001A08CF"/>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446E"/>
    <w:rsid w:val="0020566A"/>
    <w:rsid w:val="002109DD"/>
    <w:rsid w:val="00211D9B"/>
    <w:rsid w:val="0021208F"/>
    <w:rsid w:val="002139ED"/>
    <w:rsid w:val="002168F5"/>
    <w:rsid w:val="00216A77"/>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41E"/>
    <w:rsid w:val="002745AC"/>
    <w:rsid w:val="002761B4"/>
    <w:rsid w:val="0027699F"/>
    <w:rsid w:val="002769B2"/>
    <w:rsid w:val="00277795"/>
    <w:rsid w:val="00281972"/>
    <w:rsid w:val="002821B9"/>
    <w:rsid w:val="002860CA"/>
    <w:rsid w:val="002905A8"/>
    <w:rsid w:val="0029138F"/>
    <w:rsid w:val="00291DAD"/>
    <w:rsid w:val="00291DB3"/>
    <w:rsid w:val="00293D8E"/>
    <w:rsid w:val="002A5AEC"/>
    <w:rsid w:val="002B184D"/>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31DF"/>
    <w:rsid w:val="002E4FEE"/>
    <w:rsid w:val="002E5013"/>
    <w:rsid w:val="002E5271"/>
    <w:rsid w:val="002F1791"/>
    <w:rsid w:val="002F727F"/>
    <w:rsid w:val="00300DA5"/>
    <w:rsid w:val="003110E1"/>
    <w:rsid w:val="0031366D"/>
    <w:rsid w:val="0031466D"/>
    <w:rsid w:val="00314D92"/>
    <w:rsid w:val="003161E2"/>
    <w:rsid w:val="0031692B"/>
    <w:rsid w:val="003208CF"/>
    <w:rsid w:val="00323BFF"/>
    <w:rsid w:val="00324F8B"/>
    <w:rsid w:val="00326D07"/>
    <w:rsid w:val="00326EEC"/>
    <w:rsid w:val="00327CA0"/>
    <w:rsid w:val="00327F66"/>
    <w:rsid w:val="0033120A"/>
    <w:rsid w:val="003324F7"/>
    <w:rsid w:val="003330D6"/>
    <w:rsid w:val="003348A5"/>
    <w:rsid w:val="00335343"/>
    <w:rsid w:val="0033779C"/>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D7B94"/>
    <w:rsid w:val="003E03A3"/>
    <w:rsid w:val="003E1E0B"/>
    <w:rsid w:val="003E26F5"/>
    <w:rsid w:val="003E4328"/>
    <w:rsid w:val="003E4634"/>
    <w:rsid w:val="003E4C98"/>
    <w:rsid w:val="003E5A69"/>
    <w:rsid w:val="003E70F7"/>
    <w:rsid w:val="003F1984"/>
    <w:rsid w:val="003F2DBF"/>
    <w:rsid w:val="003F43B4"/>
    <w:rsid w:val="003F560B"/>
    <w:rsid w:val="00400912"/>
    <w:rsid w:val="004052E8"/>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3BA9"/>
    <w:rsid w:val="00445D8F"/>
    <w:rsid w:val="00454A9F"/>
    <w:rsid w:val="00456EE0"/>
    <w:rsid w:val="00457C0D"/>
    <w:rsid w:val="00463C95"/>
    <w:rsid w:val="00465608"/>
    <w:rsid w:val="00465C8B"/>
    <w:rsid w:val="0047297A"/>
    <w:rsid w:val="0047403B"/>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5939"/>
    <w:rsid w:val="004F7854"/>
    <w:rsid w:val="00510F22"/>
    <w:rsid w:val="00510FAA"/>
    <w:rsid w:val="00514F76"/>
    <w:rsid w:val="00516122"/>
    <w:rsid w:val="005215DC"/>
    <w:rsid w:val="00525D71"/>
    <w:rsid w:val="00531BAF"/>
    <w:rsid w:val="00532E46"/>
    <w:rsid w:val="00546CB3"/>
    <w:rsid w:val="0055412C"/>
    <w:rsid w:val="0055626B"/>
    <w:rsid w:val="00556ABD"/>
    <w:rsid w:val="0056093F"/>
    <w:rsid w:val="00562D34"/>
    <w:rsid w:val="005635E1"/>
    <w:rsid w:val="00564146"/>
    <w:rsid w:val="00564B7F"/>
    <w:rsid w:val="00565A3A"/>
    <w:rsid w:val="0057130E"/>
    <w:rsid w:val="005720FC"/>
    <w:rsid w:val="00573D9C"/>
    <w:rsid w:val="00576237"/>
    <w:rsid w:val="00583B8A"/>
    <w:rsid w:val="00584F39"/>
    <w:rsid w:val="005854ED"/>
    <w:rsid w:val="00585E11"/>
    <w:rsid w:val="00587765"/>
    <w:rsid w:val="00592893"/>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8D8"/>
    <w:rsid w:val="00627D20"/>
    <w:rsid w:val="00627E89"/>
    <w:rsid w:val="00633042"/>
    <w:rsid w:val="00633A7F"/>
    <w:rsid w:val="00635F30"/>
    <w:rsid w:val="00636E7D"/>
    <w:rsid w:val="00637C1C"/>
    <w:rsid w:val="00645A59"/>
    <w:rsid w:val="0064728E"/>
    <w:rsid w:val="00651342"/>
    <w:rsid w:val="00651794"/>
    <w:rsid w:val="0065786F"/>
    <w:rsid w:val="00662140"/>
    <w:rsid w:val="00662339"/>
    <w:rsid w:val="00662494"/>
    <w:rsid w:val="0066660C"/>
    <w:rsid w:val="00670D40"/>
    <w:rsid w:val="0067132D"/>
    <w:rsid w:val="0067145B"/>
    <w:rsid w:val="006827B6"/>
    <w:rsid w:val="006A1550"/>
    <w:rsid w:val="006A1A8E"/>
    <w:rsid w:val="006A1C21"/>
    <w:rsid w:val="006A207D"/>
    <w:rsid w:val="006A2B96"/>
    <w:rsid w:val="006A6238"/>
    <w:rsid w:val="006A70AB"/>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7C0"/>
    <w:rsid w:val="006F0991"/>
    <w:rsid w:val="006F1461"/>
    <w:rsid w:val="006F1BB1"/>
    <w:rsid w:val="006F5777"/>
    <w:rsid w:val="006F6894"/>
    <w:rsid w:val="00705316"/>
    <w:rsid w:val="007100BC"/>
    <w:rsid w:val="0071373B"/>
    <w:rsid w:val="00721DDE"/>
    <w:rsid w:val="00722D64"/>
    <w:rsid w:val="007231C5"/>
    <w:rsid w:val="0072320D"/>
    <w:rsid w:val="00731FD1"/>
    <w:rsid w:val="007327CC"/>
    <w:rsid w:val="0073334A"/>
    <w:rsid w:val="007337F6"/>
    <w:rsid w:val="00734A01"/>
    <w:rsid w:val="00736561"/>
    <w:rsid w:val="007445FA"/>
    <w:rsid w:val="00744BE7"/>
    <w:rsid w:val="00752322"/>
    <w:rsid w:val="007524D0"/>
    <w:rsid w:val="00753D5A"/>
    <w:rsid w:val="00755FC3"/>
    <w:rsid w:val="00756B6F"/>
    <w:rsid w:val="00762662"/>
    <w:rsid w:val="00763206"/>
    <w:rsid w:val="007632B9"/>
    <w:rsid w:val="007633E3"/>
    <w:rsid w:val="00765261"/>
    <w:rsid w:val="00772F4C"/>
    <w:rsid w:val="0078294D"/>
    <w:rsid w:val="00784958"/>
    <w:rsid w:val="00786E51"/>
    <w:rsid w:val="00791ECA"/>
    <w:rsid w:val="0079225E"/>
    <w:rsid w:val="007926BD"/>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1778"/>
    <w:rsid w:val="00835CF6"/>
    <w:rsid w:val="0084036D"/>
    <w:rsid w:val="00840A50"/>
    <w:rsid w:val="00840DBC"/>
    <w:rsid w:val="00841145"/>
    <w:rsid w:val="00841A08"/>
    <w:rsid w:val="00842F83"/>
    <w:rsid w:val="008437AF"/>
    <w:rsid w:val="008475F6"/>
    <w:rsid w:val="00852F00"/>
    <w:rsid w:val="0085398E"/>
    <w:rsid w:val="00855687"/>
    <w:rsid w:val="00856F31"/>
    <w:rsid w:val="00860808"/>
    <w:rsid w:val="0086367B"/>
    <w:rsid w:val="008642BD"/>
    <w:rsid w:val="0086712D"/>
    <w:rsid w:val="0087395E"/>
    <w:rsid w:val="0087404B"/>
    <w:rsid w:val="00875682"/>
    <w:rsid w:val="00882974"/>
    <w:rsid w:val="00883815"/>
    <w:rsid w:val="00886613"/>
    <w:rsid w:val="00887779"/>
    <w:rsid w:val="00890846"/>
    <w:rsid w:val="0089204B"/>
    <w:rsid w:val="00892205"/>
    <w:rsid w:val="00893A78"/>
    <w:rsid w:val="008A132B"/>
    <w:rsid w:val="008A49E3"/>
    <w:rsid w:val="008A7385"/>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3578"/>
    <w:rsid w:val="00907BF3"/>
    <w:rsid w:val="00911701"/>
    <w:rsid w:val="00914FD1"/>
    <w:rsid w:val="009169F6"/>
    <w:rsid w:val="0091730D"/>
    <w:rsid w:val="00923FDF"/>
    <w:rsid w:val="00924C4A"/>
    <w:rsid w:val="00925001"/>
    <w:rsid w:val="00927223"/>
    <w:rsid w:val="009339A0"/>
    <w:rsid w:val="0093504B"/>
    <w:rsid w:val="00935E5B"/>
    <w:rsid w:val="00936D52"/>
    <w:rsid w:val="0094055C"/>
    <w:rsid w:val="00940AB8"/>
    <w:rsid w:val="00942167"/>
    <w:rsid w:val="00945F9C"/>
    <w:rsid w:val="009513DA"/>
    <w:rsid w:val="00952CF7"/>
    <w:rsid w:val="009550DA"/>
    <w:rsid w:val="00963573"/>
    <w:rsid w:val="00963B77"/>
    <w:rsid w:val="00964575"/>
    <w:rsid w:val="0096506F"/>
    <w:rsid w:val="00985C83"/>
    <w:rsid w:val="00986B3F"/>
    <w:rsid w:val="00987AEE"/>
    <w:rsid w:val="009907A2"/>
    <w:rsid w:val="0099132A"/>
    <w:rsid w:val="00991D9E"/>
    <w:rsid w:val="00991E7D"/>
    <w:rsid w:val="00994177"/>
    <w:rsid w:val="009971B0"/>
    <w:rsid w:val="009A1129"/>
    <w:rsid w:val="009A1960"/>
    <w:rsid w:val="009A3119"/>
    <w:rsid w:val="009A4ACB"/>
    <w:rsid w:val="009A548F"/>
    <w:rsid w:val="009B04EE"/>
    <w:rsid w:val="009B1259"/>
    <w:rsid w:val="009B2D68"/>
    <w:rsid w:val="009B3EAE"/>
    <w:rsid w:val="009C33E7"/>
    <w:rsid w:val="009C4818"/>
    <w:rsid w:val="009C6A6B"/>
    <w:rsid w:val="009D13B3"/>
    <w:rsid w:val="009D4825"/>
    <w:rsid w:val="009D535F"/>
    <w:rsid w:val="009E257E"/>
    <w:rsid w:val="009E3730"/>
    <w:rsid w:val="009E3DB3"/>
    <w:rsid w:val="009E4453"/>
    <w:rsid w:val="009F2245"/>
    <w:rsid w:val="009F7CBF"/>
    <w:rsid w:val="00A00C53"/>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35ED9"/>
    <w:rsid w:val="00A42F4E"/>
    <w:rsid w:val="00A43B24"/>
    <w:rsid w:val="00A60C3E"/>
    <w:rsid w:val="00A618E0"/>
    <w:rsid w:val="00A63CD3"/>
    <w:rsid w:val="00A6561C"/>
    <w:rsid w:val="00A677D4"/>
    <w:rsid w:val="00A67984"/>
    <w:rsid w:val="00A721BC"/>
    <w:rsid w:val="00A73B18"/>
    <w:rsid w:val="00A73B77"/>
    <w:rsid w:val="00A74A50"/>
    <w:rsid w:val="00A74DEA"/>
    <w:rsid w:val="00A75187"/>
    <w:rsid w:val="00A7557D"/>
    <w:rsid w:val="00A7626D"/>
    <w:rsid w:val="00A802C9"/>
    <w:rsid w:val="00A86A67"/>
    <w:rsid w:val="00A87ACB"/>
    <w:rsid w:val="00A900D5"/>
    <w:rsid w:val="00A922B3"/>
    <w:rsid w:val="00A92C66"/>
    <w:rsid w:val="00A94974"/>
    <w:rsid w:val="00AA169E"/>
    <w:rsid w:val="00AA52C2"/>
    <w:rsid w:val="00AA690A"/>
    <w:rsid w:val="00AB4281"/>
    <w:rsid w:val="00AB4731"/>
    <w:rsid w:val="00AB488A"/>
    <w:rsid w:val="00AB5137"/>
    <w:rsid w:val="00AB5584"/>
    <w:rsid w:val="00AB704A"/>
    <w:rsid w:val="00AC158D"/>
    <w:rsid w:val="00AC435A"/>
    <w:rsid w:val="00AC57D3"/>
    <w:rsid w:val="00AC7439"/>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45DE"/>
    <w:rsid w:val="00B46B55"/>
    <w:rsid w:val="00B46BE5"/>
    <w:rsid w:val="00B46C91"/>
    <w:rsid w:val="00B47308"/>
    <w:rsid w:val="00B54E17"/>
    <w:rsid w:val="00B5690F"/>
    <w:rsid w:val="00B60222"/>
    <w:rsid w:val="00B646C2"/>
    <w:rsid w:val="00B70E4D"/>
    <w:rsid w:val="00B71B51"/>
    <w:rsid w:val="00B72426"/>
    <w:rsid w:val="00B72FDA"/>
    <w:rsid w:val="00B7529A"/>
    <w:rsid w:val="00B7759C"/>
    <w:rsid w:val="00B81928"/>
    <w:rsid w:val="00B82353"/>
    <w:rsid w:val="00B86396"/>
    <w:rsid w:val="00B91092"/>
    <w:rsid w:val="00B92E9B"/>
    <w:rsid w:val="00BA0C98"/>
    <w:rsid w:val="00BA4C7B"/>
    <w:rsid w:val="00BA5672"/>
    <w:rsid w:val="00BA65C4"/>
    <w:rsid w:val="00BB261C"/>
    <w:rsid w:val="00BB4AEF"/>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16B"/>
    <w:rsid w:val="00C13630"/>
    <w:rsid w:val="00C17F0F"/>
    <w:rsid w:val="00C22BE5"/>
    <w:rsid w:val="00C23B01"/>
    <w:rsid w:val="00C269D7"/>
    <w:rsid w:val="00C30F92"/>
    <w:rsid w:val="00C325D1"/>
    <w:rsid w:val="00C36D37"/>
    <w:rsid w:val="00C42008"/>
    <w:rsid w:val="00C45B64"/>
    <w:rsid w:val="00C45B7C"/>
    <w:rsid w:val="00C46B6E"/>
    <w:rsid w:val="00C527B5"/>
    <w:rsid w:val="00C547D5"/>
    <w:rsid w:val="00C54EE5"/>
    <w:rsid w:val="00C5558E"/>
    <w:rsid w:val="00C55770"/>
    <w:rsid w:val="00C64BFF"/>
    <w:rsid w:val="00C66783"/>
    <w:rsid w:val="00C74F9D"/>
    <w:rsid w:val="00C766B4"/>
    <w:rsid w:val="00C77D13"/>
    <w:rsid w:val="00C82701"/>
    <w:rsid w:val="00C83B7A"/>
    <w:rsid w:val="00C859EE"/>
    <w:rsid w:val="00C85E52"/>
    <w:rsid w:val="00C86BA0"/>
    <w:rsid w:val="00C93081"/>
    <w:rsid w:val="00C977EF"/>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06193"/>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3CE"/>
    <w:rsid w:val="00D859AE"/>
    <w:rsid w:val="00D8615F"/>
    <w:rsid w:val="00D93365"/>
    <w:rsid w:val="00D94615"/>
    <w:rsid w:val="00DA05A4"/>
    <w:rsid w:val="00DA09B6"/>
    <w:rsid w:val="00DA43D3"/>
    <w:rsid w:val="00DA4FA9"/>
    <w:rsid w:val="00DA7663"/>
    <w:rsid w:val="00DB019A"/>
    <w:rsid w:val="00DB1EB2"/>
    <w:rsid w:val="00DB4456"/>
    <w:rsid w:val="00DB53F4"/>
    <w:rsid w:val="00DC730A"/>
    <w:rsid w:val="00DD0EB6"/>
    <w:rsid w:val="00DD12E9"/>
    <w:rsid w:val="00DD40A8"/>
    <w:rsid w:val="00DD45C8"/>
    <w:rsid w:val="00DE44D4"/>
    <w:rsid w:val="00DF7182"/>
    <w:rsid w:val="00DF71E5"/>
    <w:rsid w:val="00E01924"/>
    <w:rsid w:val="00E02BBF"/>
    <w:rsid w:val="00E045AE"/>
    <w:rsid w:val="00E045D4"/>
    <w:rsid w:val="00E05616"/>
    <w:rsid w:val="00E06040"/>
    <w:rsid w:val="00E11BA6"/>
    <w:rsid w:val="00E16357"/>
    <w:rsid w:val="00E16963"/>
    <w:rsid w:val="00E20458"/>
    <w:rsid w:val="00E229D3"/>
    <w:rsid w:val="00E23201"/>
    <w:rsid w:val="00E26A0F"/>
    <w:rsid w:val="00E271CE"/>
    <w:rsid w:val="00E33254"/>
    <w:rsid w:val="00E358F5"/>
    <w:rsid w:val="00E35C3E"/>
    <w:rsid w:val="00E4032F"/>
    <w:rsid w:val="00E41A55"/>
    <w:rsid w:val="00E46202"/>
    <w:rsid w:val="00E520B8"/>
    <w:rsid w:val="00E529D9"/>
    <w:rsid w:val="00E55C58"/>
    <w:rsid w:val="00E57592"/>
    <w:rsid w:val="00E6105D"/>
    <w:rsid w:val="00E622AB"/>
    <w:rsid w:val="00E62DDA"/>
    <w:rsid w:val="00E64CC4"/>
    <w:rsid w:val="00E67261"/>
    <w:rsid w:val="00E677D1"/>
    <w:rsid w:val="00E70869"/>
    <w:rsid w:val="00E73F97"/>
    <w:rsid w:val="00E753AE"/>
    <w:rsid w:val="00E757F2"/>
    <w:rsid w:val="00E77D2B"/>
    <w:rsid w:val="00E82627"/>
    <w:rsid w:val="00E8526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41B4"/>
    <w:rsid w:val="00F0521F"/>
    <w:rsid w:val="00F07897"/>
    <w:rsid w:val="00F141FE"/>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F6B4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9D482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D898-7E5C-408D-9AFD-D78C190F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3807</Words>
  <Characters>21705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Ljumović</cp:lastModifiedBy>
  <cp:revision>3</cp:revision>
  <cp:lastPrinted>2023-10-04T08:38:00Z</cp:lastPrinted>
  <dcterms:created xsi:type="dcterms:W3CDTF">2024-01-17T07:59:00Z</dcterms:created>
  <dcterms:modified xsi:type="dcterms:W3CDTF">2024-01-17T08:07:00Z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