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A9B6C" w14:textId="77777777" w:rsidR="00C22BE5" w:rsidRPr="00390924" w:rsidRDefault="00C22BE5" w:rsidP="00C22BE5">
      <w:pPr>
        <w:rPr>
          <w:sz w:val="22"/>
          <w:szCs w:val="22"/>
        </w:rPr>
      </w:pPr>
    </w:p>
    <w:p w14:paraId="4C5936CE" w14:textId="77777777" w:rsidR="00C22BE5" w:rsidRPr="00390924" w:rsidRDefault="00C22BE5" w:rsidP="00C22BE5">
      <w:pPr>
        <w:rPr>
          <w:sz w:val="22"/>
          <w:szCs w:val="22"/>
        </w:rPr>
      </w:pPr>
    </w:p>
    <w:p w14:paraId="15985BFF" w14:textId="77777777" w:rsidR="00C22BE5" w:rsidRPr="004E436A" w:rsidRDefault="00C30F92" w:rsidP="00C30F92">
      <w:pPr>
        <w:jc w:val="center"/>
        <w:rPr>
          <w:sz w:val="22"/>
          <w:szCs w:val="22"/>
          <w:lang w:val="sr-Latn-RS"/>
        </w:rPr>
      </w:pPr>
      <w:r w:rsidRPr="004E436A">
        <w:rPr>
          <w:b/>
          <w:bCs/>
          <w:iCs/>
          <w:sz w:val="22"/>
          <w:szCs w:val="22"/>
          <w:u w:val="single"/>
          <w:lang w:val="sr-Latn-RS"/>
        </w:rPr>
        <w:t xml:space="preserve">UPUTSTVO ZA </w:t>
      </w:r>
      <w:r w:rsidR="00B71B51" w:rsidRPr="004E436A">
        <w:rPr>
          <w:b/>
          <w:bCs/>
          <w:iCs/>
          <w:sz w:val="22"/>
          <w:szCs w:val="22"/>
          <w:u w:val="single"/>
          <w:lang w:val="sr-Latn-RS"/>
        </w:rPr>
        <w:t>LIJEK</w:t>
      </w:r>
    </w:p>
    <w:p w14:paraId="110E1357" w14:textId="77777777" w:rsidR="00C30F92" w:rsidRPr="004E436A" w:rsidRDefault="00C30F92" w:rsidP="00C30F92">
      <w:pPr>
        <w:jc w:val="center"/>
        <w:rPr>
          <w:i/>
          <w:color w:val="808080"/>
          <w:sz w:val="22"/>
          <w:szCs w:val="22"/>
          <w:lang w:val="sr-Latn-RS"/>
        </w:rPr>
      </w:pPr>
    </w:p>
    <w:p w14:paraId="6408B1F1" w14:textId="1D64094E" w:rsidR="00E75319" w:rsidRPr="004E436A" w:rsidRDefault="00E75319" w:rsidP="00E75319">
      <w:pPr>
        <w:widowControl w:val="0"/>
        <w:autoSpaceDE w:val="0"/>
        <w:autoSpaceDN w:val="0"/>
        <w:ind w:left="216"/>
        <w:jc w:val="center"/>
        <w:rPr>
          <w:bCs/>
          <w:sz w:val="22"/>
          <w:szCs w:val="22"/>
          <w:lang w:val="sr-Latn-RS"/>
        </w:rPr>
      </w:pPr>
      <w:r w:rsidRPr="004E436A">
        <w:rPr>
          <w:sz w:val="22"/>
          <w:szCs w:val="22"/>
          <w:lang w:val="sr-Latn-RS"/>
        </w:rPr>
        <w:t>Canesten</w:t>
      </w:r>
      <w:r w:rsidRPr="004E436A">
        <w:rPr>
          <w:bCs/>
          <w:sz w:val="22"/>
          <w:szCs w:val="22"/>
          <w:lang w:val="sr-Latn-RS"/>
        </w:rPr>
        <w:t xml:space="preserve">, 1 %, </w:t>
      </w:r>
      <w:r w:rsidRPr="004E436A">
        <w:rPr>
          <w:sz w:val="22"/>
          <w:szCs w:val="22"/>
          <w:lang w:val="sr-Latn-RS"/>
        </w:rPr>
        <w:t>rastvor za kožu</w:t>
      </w:r>
    </w:p>
    <w:p w14:paraId="3C9F5360" w14:textId="77777777" w:rsidR="00E75319" w:rsidRPr="004E436A" w:rsidRDefault="00E75319" w:rsidP="00E75319">
      <w:pPr>
        <w:widowControl w:val="0"/>
        <w:autoSpaceDE w:val="0"/>
        <w:autoSpaceDN w:val="0"/>
        <w:ind w:left="216"/>
        <w:jc w:val="center"/>
        <w:rPr>
          <w:sz w:val="22"/>
          <w:szCs w:val="22"/>
          <w:lang w:val="sr-Latn-RS"/>
        </w:rPr>
      </w:pPr>
      <w:r w:rsidRPr="004E436A">
        <w:rPr>
          <w:sz w:val="22"/>
          <w:szCs w:val="22"/>
          <w:lang w:val="sr-Latn-RS"/>
        </w:rPr>
        <w:t>INN klotrimazol</w:t>
      </w:r>
    </w:p>
    <w:p w14:paraId="474E6822" w14:textId="77777777" w:rsidR="00C22BE5" w:rsidRPr="004E436A" w:rsidRDefault="00C22BE5" w:rsidP="00C22BE5">
      <w:pPr>
        <w:pStyle w:val="Header"/>
        <w:tabs>
          <w:tab w:val="left" w:pos="284"/>
        </w:tabs>
        <w:rPr>
          <w:sz w:val="22"/>
          <w:szCs w:val="22"/>
          <w:lang w:val="sr-Latn-RS"/>
        </w:rPr>
      </w:pPr>
    </w:p>
    <w:p w14:paraId="25FDCD86" w14:textId="77777777" w:rsidR="001B6B05" w:rsidRPr="004E436A" w:rsidRDefault="001B6B05" w:rsidP="00C22BE5">
      <w:pPr>
        <w:pStyle w:val="Header"/>
        <w:tabs>
          <w:tab w:val="left" w:pos="284"/>
        </w:tabs>
        <w:rPr>
          <w:sz w:val="22"/>
          <w:szCs w:val="22"/>
          <w:lang w:val="sr-Latn-RS"/>
        </w:rPr>
      </w:pPr>
    </w:p>
    <w:p w14:paraId="37CD82AA" w14:textId="77777777" w:rsidR="003324F7" w:rsidRPr="004E436A" w:rsidRDefault="003324F7" w:rsidP="00D8615F">
      <w:pPr>
        <w:widowControl w:val="0"/>
        <w:autoSpaceDE w:val="0"/>
        <w:autoSpaceDN w:val="0"/>
        <w:rPr>
          <w:i/>
          <w:iCs/>
          <w:sz w:val="22"/>
          <w:szCs w:val="22"/>
          <w:lang w:val="sr-Latn-RS"/>
        </w:rPr>
      </w:pPr>
    </w:p>
    <w:p w14:paraId="2CA07BD2" w14:textId="77777777" w:rsidR="00A32113" w:rsidRPr="004E436A" w:rsidRDefault="00A32113" w:rsidP="00445D8F">
      <w:pPr>
        <w:widowControl w:val="0"/>
        <w:autoSpaceDE w:val="0"/>
        <w:autoSpaceDN w:val="0"/>
        <w:ind w:left="360"/>
        <w:rPr>
          <w:i/>
          <w:iCs/>
          <w:sz w:val="22"/>
          <w:szCs w:val="22"/>
          <w:lang w:val="sr-Latn-RS"/>
        </w:rPr>
      </w:pPr>
    </w:p>
    <w:p w14:paraId="23BAEF13" w14:textId="77777777" w:rsidR="006A2B96" w:rsidRPr="004E436A" w:rsidRDefault="006A2B96" w:rsidP="006A2B96">
      <w:pPr>
        <w:widowControl w:val="0"/>
        <w:autoSpaceDE w:val="0"/>
        <w:autoSpaceDN w:val="0"/>
        <w:ind w:left="360" w:hanging="360"/>
        <w:rPr>
          <w:b/>
          <w:bCs/>
          <w:sz w:val="22"/>
          <w:szCs w:val="22"/>
          <w:lang w:val="sr-Latn-RS"/>
        </w:rPr>
      </w:pPr>
      <w:r w:rsidRPr="004E436A">
        <w:rPr>
          <w:b/>
          <w:bCs/>
          <w:sz w:val="22"/>
          <w:szCs w:val="22"/>
          <w:lang w:val="sr-Latn-RS"/>
        </w:rPr>
        <w:t>Pažljivo pročitajte ovo uputstvo, prije nego što počnete da koristite ovaj lijek</w:t>
      </w:r>
      <w:r w:rsidR="00F67628" w:rsidRPr="004E436A">
        <w:rPr>
          <w:b/>
          <w:bCs/>
          <w:sz w:val="22"/>
          <w:szCs w:val="22"/>
          <w:lang w:val="sr-Latn-RS"/>
        </w:rPr>
        <w:t>,</w:t>
      </w:r>
      <w:r w:rsidRPr="004E436A">
        <w:rPr>
          <w:sz w:val="22"/>
          <w:szCs w:val="22"/>
          <w:lang w:val="sr-Latn-RS"/>
        </w:rPr>
        <w:t xml:space="preserve"> </w:t>
      </w:r>
      <w:r w:rsidRPr="004E436A">
        <w:rPr>
          <w:b/>
          <w:bCs/>
          <w:sz w:val="22"/>
          <w:szCs w:val="22"/>
          <w:lang w:val="sr-Latn-RS"/>
        </w:rPr>
        <w:t xml:space="preserve">jer sadrži </w:t>
      </w:r>
    </w:p>
    <w:p w14:paraId="55725FD4" w14:textId="77777777" w:rsidR="00A32113" w:rsidRPr="004E436A" w:rsidRDefault="006A2B96" w:rsidP="006A2B96">
      <w:pPr>
        <w:widowControl w:val="0"/>
        <w:autoSpaceDE w:val="0"/>
        <w:autoSpaceDN w:val="0"/>
        <w:ind w:left="360" w:hanging="360"/>
        <w:rPr>
          <w:b/>
          <w:bCs/>
          <w:sz w:val="22"/>
          <w:szCs w:val="22"/>
          <w:lang w:val="sr-Latn-RS"/>
        </w:rPr>
      </w:pPr>
      <w:r w:rsidRPr="004E436A">
        <w:rPr>
          <w:b/>
          <w:bCs/>
          <w:sz w:val="22"/>
          <w:szCs w:val="22"/>
          <w:lang w:val="sr-Latn-RS"/>
        </w:rPr>
        <w:t>informacije koje su važne za Vas</w:t>
      </w:r>
    </w:p>
    <w:p w14:paraId="1FD31D23" w14:textId="77777777" w:rsidR="00A32113" w:rsidRPr="004E436A" w:rsidRDefault="00F67628" w:rsidP="00564146">
      <w:pPr>
        <w:pStyle w:val="CommentText"/>
        <w:rPr>
          <w:sz w:val="22"/>
          <w:szCs w:val="22"/>
          <w:lang w:val="sr-Latn-RS"/>
        </w:rPr>
      </w:pPr>
      <w:r w:rsidRPr="004E436A">
        <w:rPr>
          <w:sz w:val="22"/>
          <w:szCs w:val="22"/>
          <w:lang w:val="sr-Latn-RS"/>
        </w:rPr>
        <w:t xml:space="preserve">Uvijek </w:t>
      </w:r>
      <w:r w:rsidR="00A32113" w:rsidRPr="004E436A">
        <w:rPr>
          <w:sz w:val="22"/>
          <w:szCs w:val="22"/>
          <w:lang w:val="sr-Latn-RS"/>
        </w:rPr>
        <w:t xml:space="preserve">koristite </w:t>
      </w:r>
      <w:r w:rsidRPr="004E436A">
        <w:rPr>
          <w:sz w:val="22"/>
          <w:szCs w:val="22"/>
          <w:lang w:val="sr-Latn-RS"/>
        </w:rPr>
        <w:t xml:space="preserve">ovaj </w:t>
      </w:r>
      <w:r w:rsidR="00A32113" w:rsidRPr="004E436A">
        <w:rPr>
          <w:sz w:val="22"/>
          <w:szCs w:val="22"/>
          <w:lang w:val="sr-Latn-RS"/>
        </w:rPr>
        <w:t xml:space="preserve">lijek </w:t>
      </w:r>
      <w:r w:rsidR="00564146" w:rsidRPr="004E436A">
        <w:rPr>
          <w:sz w:val="22"/>
          <w:szCs w:val="22"/>
          <w:lang w:val="sr-Latn-RS"/>
        </w:rPr>
        <w:t>onako kako je opisano u ovom uputstvu, ili kao što su Vam rekli ljekar ili farmaceut</w:t>
      </w:r>
      <w:r w:rsidR="00A32113" w:rsidRPr="004E436A">
        <w:rPr>
          <w:sz w:val="22"/>
          <w:szCs w:val="22"/>
          <w:lang w:val="sr-Latn-RS"/>
        </w:rPr>
        <w:t>.</w:t>
      </w:r>
      <w:r w:rsidR="006240C9" w:rsidRPr="004E436A">
        <w:rPr>
          <w:sz w:val="22"/>
          <w:szCs w:val="22"/>
          <w:lang w:val="sr-Latn-RS"/>
        </w:rPr>
        <w:t xml:space="preserve"> </w:t>
      </w:r>
    </w:p>
    <w:p w14:paraId="01118862" w14:textId="77777777" w:rsidR="00A32113" w:rsidRPr="004E436A" w:rsidRDefault="00A32113" w:rsidP="00D8615F">
      <w:pPr>
        <w:widowControl w:val="0"/>
        <w:numPr>
          <w:ilvl w:val="0"/>
          <w:numId w:val="18"/>
        </w:numPr>
        <w:autoSpaceDE w:val="0"/>
        <w:autoSpaceDN w:val="0"/>
        <w:rPr>
          <w:sz w:val="22"/>
          <w:szCs w:val="22"/>
          <w:lang w:val="sr-Latn-RS"/>
        </w:rPr>
      </w:pPr>
      <w:r w:rsidRPr="004E436A">
        <w:rPr>
          <w:sz w:val="22"/>
          <w:szCs w:val="22"/>
          <w:lang w:val="sr-Latn-RS"/>
        </w:rPr>
        <w:t>Uputstvo sačuvajte. Može biti potrebno da ga ponovo pročitate.</w:t>
      </w:r>
    </w:p>
    <w:p w14:paraId="18A9C1B7" w14:textId="77236D5E" w:rsidR="00A32113" w:rsidRPr="004E436A" w:rsidRDefault="00A32113" w:rsidP="00445D8F">
      <w:pPr>
        <w:widowControl w:val="0"/>
        <w:numPr>
          <w:ilvl w:val="0"/>
          <w:numId w:val="18"/>
        </w:numPr>
        <w:autoSpaceDE w:val="0"/>
        <w:autoSpaceDN w:val="0"/>
        <w:rPr>
          <w:sz w:val="22"/>
          <w:szCs w:val="22"/>
          <w:lang w:val="sr-Latn-RS"/>
        </w:rPr>
      </w:pPr>
      <w:r w:rsidRPr="004E436A">
        <w:rPr>
          <w:sz w:val="22"/>
          <w:szCs w:val="22"/>
          <w:lang w:val="sr-Latn-RS"/>
        </w:rPr>
        <w:t xml:space="preserve">Ako imate dodatnih pitanja, obratite se </w:t>
      </w:r>
      <w:r w:rsidR="00583B8A" w:rsidRPr="004E436A">
        <w:rPr>
          <w:sz w:val="22"/>
          <w:szCs w:val="22"/>
          <w:lang w:val="sr-Latn-RS"/>
        </w:rPr>
        <w:t xml:space="preserve">svom </w:t>
      </w:r>
      <w:r w:rsidRPr="004E436A">
        <w:rPr>
          <w:sz w:val="22"/>
          <w:szCs w:val="22"/>
          <w:lang w:val="sr-Latn-RS"/>
        </w:rPr>
        <w:t>farmaceutu.</w:t>
      </w:r>
    </w:p>
    <w:p w14:paraId="4379401B" w14:textId="7AAAAD9D" w:rsidR="00F67628" w:rsidRPr="004E436A" w:rsidRDefault="00F67628" w:rsidP="00841AE2">
      <w:pPr>
        <w:widowControl w:val="0"/>
        <w:numPr>
          <w:ilvl w:val="0"/>
          <w:numId w:val="18"/>
        </w:numPr>
        <w:autoSpaceDE w:val="0"/>
        <w:autoSpaceDN w:val="0"/>
        <w:rPr>
          <w:sz w:val="22"/>
          <w:szCs w:val="22"/>
          <w:lang w:val="sr-Latn-RS"/>
        </w:rPr>
      </w:pPr>
      <w:r w:rsidRPr="004E436A">
        <w:rPr>
          <w:spacing w:val="-5"/>
          <w:sz w:val="22"/>
          <w:szCs w:val="22"/>
          <w:lang w:val="sr-Latn-RS"/>
        </w:rPr>
        <w:t>Ako Vam se javi bilo koje neželjeno dejstvo recite to svom ljekaru</w:t>
      </w:r>
      <w:r w:rsidR="00841AE2" w:rsidRPr="004E436A">
        <w:rPr>
          <w:spacing w:val="-5"/>
          <w:sz w:val="22"/>
          <w:szCs w:val="22"/>
          <w:lang w:val="sr-Latn-RS"/>
        </w:rPr>
        <w:t xml:space="preserve"> ili</w:t>
      </w:r>
      <w:r w:rsidRPr="004E436A">
        <w:rPr>
          <w:spacing w:val="-5"/>
          <w:sz w:val="22"/>
          <w:szCs w:val="22"/>
          <w:lang w:val="sr-Latn-RS"/>
        </w:rPr>
        <w:t xml:space="preserve"> farmaceutu Ovo uključuje i bilo koja neželjena dejstva koja nijesu navedena u ovom uputstvu</w:t>
      </w:r>
      <w:r w:rsidRPr="004E436A">
        <w:rPr>
          <w:spacing w:val="-4"/>
          <w:sz w:val="22"/>
          <w:szCs w:val="22"/>
          <w:lang w:val="sr-Latn-RS"/>
        </w:rPr>
        <w:t>. Pogledajte dio 4</w:t>
      </w:r>
    </w:p>
    <w:p w14:paraId="1D9D1ABF" w14:textId="45E4208C" w:rsidR="00A32113" w:rsidRPr="004E436A" w:rsidRDefault="00A32113" w:rsidP="00D8615F">
      <w:pPr>
        <w:widowControl w:val="0"/>
        <w:numPr>
          <w:ilvl w:val="0"/>
          <w:numId w:val="18"/>
        </w:numPr>
        <w:autoSpaceDE w:val="0"/>
        <w:autoSpaceDN w:val="0"/>
        <w:ind w:left="600" w:hanging="600"/>
        <w:rPr>
          <w:sz w:val="22"/>
          <w:szCs w:val="22"/>
          <w:lang w:val="sr-Latn-RS"/>
        </w:rPr>
      </w:pPr>
      <w:r w:rsidRPr="004E436A">
        <w:rPr>
          <w:sz w:val="22"/>
          <w:szCs w:val="22"/>
          <w:lang w:val="sr-Latn-RS"/>
        </w:rPr>
        <w:t xml:space="preserve">Ukoliko se Vaši simptomi pogoršaju ili Vam ne bude bolje </w:t>
      </w:r>
      <w:r w:rsidR="0098526B" w:rsidRPr="004E436A">
        <w:rPr>
          <w:sz w:val="22"/>
          <w:szCs w:val="22"/>
          <w:lang w:val="sr-Latn-RS"/>
        </w:rPr>
        <w:t xml:space="preserve">nakon </w:t>
      </w:r>
      <w:r w:rsidR="00AA1673" w:rsidRPr="004E436A">
        <w:rPr>
          <w:sz w:val="22"/>
          <w:szCs w:val="22"/>
          <w:lang w:val="sr-Latn-RS"/>
        </w:rPr>
        <w:t>preporučenog trajanja liječenja</w:t>
      </w:r>
      <w:r w:rsidRPr="004E436A">
        <w:rPr>
          <w:sz w:val="22"/>
          <w:szCs w:val="22"/>
          <w:lang w:val="sr-Latn-RS"/>
        </w:rPr>
        <w:t xml:space="preserve"> morate se obratiti svom ljekaru.</w:t>
      </w:r>
    </w:p>
    <w:p w14:paraId="2F17E5C2" w14:textId="77777777" w:rsidR="00C269D7" w:rsidRPr="004E436A" w:rsidRDefault="00C269D7" w:rsidP="00F67628">
      <w:pPr>
        <w:widowControl w:val="0"/>
        <w:autoSpaceDE w:val="0"/>
        <w:autoSpaceDN w:val="0"/>
        <w:rPr>
          <w:sz w:val="22"/>
          <w:szCs w:val="22"/>
          <w:lang w:val="sr-Latn-RS"/>
        </w:rPr>
      </w:pPr>
    </w:p>
    <w:p w14:paraId="42D60B2F" w14:textId="77777777" w:rsidR="00C269D7" w:rsidRPr="004E436A" w:rsidRDefault="00C269D7" w:rsidP="00C269D7">
      <w:pPr>
        <w:widowControl w:val="0"/>
        <w:autoSpaceDE w:val="0"/>
        <w:autoSpaceDN w:val="0"/>
        <w:ind w:left="600"/>
        <w:rPr>
          <w:sz w:val="22"/>
          <w:szCs w:val="22"/>
          <w:lang w:val="sr-Latn-RS"/>
        </w:rPr>
      </w:pPr>
    </w:p>
    <w:p w14:paraId="2877DD65" w14:textId="77777777" w:rsidR="00A92C66" w:rsidRPr="004E436A" w:rsidRDefault="00A92C66" w:rsidP="00C269D7">
      <w:pPr>
        <w:widowControl w:val="0"/>
        <w:autoSpaceDE w:val="0"/>
        <w:autoSpaceDN w:val="0"/>
        <w:ind w:left="600"/>
        <w:rPr>
          <w:sz w:val="22"/>
          <w:szCs w:val="22"/>
          <w:lang w:val="sr-Latn-RS"/>
        </w:rPr>
      </w:pPr>
    </w:p>
    <w:p w14:paraId="197544EF" w14:textId="77777777" w:rsidR="00A32113" w:rsidRPr="004E436A" w:rsidRDefault="00A32113" w:rsidP="00D8615F">
      <w:pPr>
        <w:widowControl w:val="0"/>
        <w:autoSpaceDE w:val="0"/>
        <w:autoSpaceDN w:val="0"/>
        <w:rPr>
          <w:b/>
          <w:bCs/>
          <w:sz w:val="22"/>
          <w:szCs w:val="22"/>
          <w:lang w:val="sr-Latn-RS"/>
        </w:rPr>
      </w:pPr>
      <w:r w:rsidRPr="004E436A">
        <w:rPr>
          <w:b/>
          <w:bCs/>
          <w:sz w:val="22"/>
          <w:szCs w:val="22"/>
          <w:lang w:val="sr-Latn-RS"/>
        </w:rPr>
        <w:t>U ovom uputstvu pročitaćete:</w:t>
      </w:r>
    </w:p>
    <w:p w14:paraId="42E2451D" w14:textId="1B9456E7" w:rsidR="00A32113" w:rsidRPr="004E436A"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4E436A">
        <w:rPr>
          <w:sz w:val="22"/>
          <w:szCs w:val="22"/>
          <w:lang w:val="sr-Latn-RS"/>
        </w:rPr>
        <w:t xml:space="preserve">Šta je lijek </w:t>
      </w:r>
      <w:r w:rsidR="0098526B" w:rsidRPr="004E436A">
        <w:rPr>
          <w:sz w:val="22"/>
          <w:szCs w:val="22"/>
          <w:lang w:val="sr-Latn-RS"/>
        </w:rPr>
        <w:t xml:space="preserve">Canesten </w:t>
      </w:r>
      <w:r w:rsidRPr="004E436A">
        <w:rPr>
          <w:sz w:val="22"/>
          <w:szCs w:val="22"/>
          <w:lang w:val="sr-Latn-RS"/>
        </w:rPr>
        <w:t>i čemu je namijenjen</w:t>
      </w:r>
    </w:p>
    <w:p w14:paraId="7D823D87" w14:textId="24D69E4E" w:rsidR="00A32113" w:rsidRPr="004E436A"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4E436A">
        <w:rPr>
          <w:sz w:val="22"/>
          <w:szCs w:val="22"/>
          <w:lang w:val="sr-Latn-RS"/>
        </w:rPr>
        <w:t xml:space="preserve">Šta treba da znate prije nego što uzmete lijek </w:t>
      </w:r>
      <w:r w:rsidR="0098526B" w:rsidRPr="004E436A">
        <w:rPr>
          <w:sz w:val="22"/>
          <w:szCs w:val="22"/>
          <w:lang w:val="sr-Latn-RS"/>
        </w:rPr>
        <w:t>Canesten</w:t>
      </w:r>
    </w:p>
    <w:p w14:paraId="087F55A3" w14:textId="5883EDA0" w:rsidR="00A32113" w:rsidRPr="004E436A"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4E436A">
        <w:rPr>
          <w:sz w:val="22"/>
          <w:szCs w:val="22"/>
          <w:lang w:val="sr-Latn-RS"/>
        </w:rPr>
        <w:t xml:space="preserve">Kako se upotrebljava lijek </w:t>
      </w:r>
      <w:r w:rsidR="0098526B" w:rsidRPr="004E436A">
        <w:rPr>
          <w:sz w:val="22"/>
          <w:szCs w:val="22"/>
          <w:lang w:val="sr-Latn-RS"/>
        </w:rPr>
        <w:t>Canesten</w:t>
      </w:r>
    </w:p>
    <w:p w14:paraId="18050FC8" w14:textId="77777777" w:rsidR="00A32113" w:rsidRPr="004E436A"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4E436A">
        <w:rPr>
          <w:sz w:val="22"/>
          <w:szCs w:val="22"/>
          <w:lang w:val="sr-Latn-RS"/>
        </w:rPr>
        <w:t xml:space="preserve">Moguća neželjena dejstva </w:t>
      </w:r>
    </w:p>
    <w:p w14:paraId="153B1CAA" w14:textId="5840046A" w:rsidR="00A32113" w:rsidRPr="004E436A"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4E436A">
        <w:rPr>
          <w:sz w:val="22"/>
          <w:szCs w:val="22"/>
          <w:lang w:val="sr-Latn-RS"/>
        </w:rPr>
        <w:t xml:space="preserve">Kako čuvati lijek </w:t>
      </w:r>
      <w:r w:rsidR="0098526B" w:rsidRPr="004E436A">
        <w:rPr>
          <w:sz w:val="22"/>
          <w:szCs w:val="22"/>
          <w:lang w:val="sr-Latn-RS"/>
        </w:rPr>
        <w:t>Canesten</w:t>
      </w:r>
    </w:p>
    <w:p w14:paraId="17C7514B" w14:textId="77777777" w:rsidR="00A32113" w:rsidRPr="004E436A" w:rsidRDefault="000A77B3" w:rsidP="002561F3">
      <w:pPr>
        <w:widowControl w:val="0"/>
        <w:numPr>
          <w:ilvl w:val="0"/>
          <w:numId w:val="17"/>
        </w:numPr>
        <w:tabs>
          <w:tab w:val="clear" w:pos="360"/>
          <w:tab w:val="left" w:pos="569"/>
          <w:tab w:val="left" w:pos="600"/>
        </w:tabs>
        <w:autoSpaceDE w:val="0"/>
        <w:autoSpaceDN w:val="0"/>
        <w:rPr>
          <w:b/>
          <w:bCs/>
          <w:sz w:val="22"/>
          <w:szCs w:val="22"/>
          <w:lang w:val="sr-Latn-RS"/>
        </w:rPr>
      </w:pPr>
      <w:r w:rsidRPr="004E436A">
        <w:rPr>
          <w:sz w:val="22"/>
          <w:szCs w:val="22"/>
          <w:lang w:val="sr-Latn-RS"/>
        </w:rPr>
        <w:t>Sadržaj pakovanja i d</w:t>
      </w:r>
      <w:r w:rsidR="00A32113" w:rsidRPr="004E436A">
        <w:rPr>
          <w:sz w:val="22"/>
          <w:szCs w:val="22"/>
          <w:lang w:val="sr-Latn-RS"/>
        </w:rPr>
        <w:t>odatne informacije</w:t>
      </w:r>
      <w:r w:rsidR="00A02C42" w:rsidRPr="004E436A">
        <w:rPr>
          <w:sz w:val="22"/>
          <w:szCs w:val="22"/>
          <w:lang w:val="sr-Latn-RS"/>
        </w:rPr>
        <w:t xml:space="preserve"> </w:t>
      </w:r>
    </w:p>
    <w:p w14:paraId="5486722D" w14:textId="77777777" w:rsidR="00A32113" w:rsidRPr="004E436A" w:rsidRDefault="00A32113" w:rsidP="00D8615F">
      <w:pPr>
        <w:widowControl w:val="0"/>
        <w:autoSpaceDE w:val="0"/>
        <w:autoSpaceDN w:val="0"/>
        <w:rPr>
          <w:sz w:val="22"/>
          <w:szCs w:val="22"/>
          <w:lang w:val="sr-Latn-RS"/>
        </w:rPr>
      </w:pPr>
    </w:p>
    <w:p w14:paraId="44D71093" w14:textId="77777777" w:rsidR="00C22BE5" w:rsidRPr="004E436A" w:rsidRDefault="00C22BE5" w:rsidP="00C22BE5">
      <w:pPr>
        <w:pStyle w:val="Header"/>
        <w:tabs>
          <w:tab w:val="left" w:pos="284"/>
        </w:tabs>
        <w:rPr>
          <w:sz w:val="22"/>
          <w:szCs w:val="22"/>
          <w:lang w:val="sr-Latn-RS"/>
        </w:rPr>
      </w:pPr>
    </w:p>
    <w:p w14:paraId="09A3A448" w14:textId="77777777" w:rsidR="00CF1B2D" w:rsidRPr="004E436A" w:rsidRDefault="00CF1B2D">
      <w:pPr>
        <w:rPr>
          <w:b/>
          <w:bCs/>
          <w:sz w:val="22"/>
          <w:szCs w:val="22"/>
          <w:lang w:val="sr-Latn-RS"/>
        </w:rPr>
      </w:pPr>
      <w:r w:rsidRPr="004E436A">
        <w:rPr>
          <w:b/>
          <w:bCs/>
          <w:sz w:val="22"/>
          <w:szCs w:val="22"/>
          <w:lang w:val="sr-Latn-RS"/>
        </w:rPr>
        <w:br w:type="page"/>
      </w:r>
    </w:p>
    <w:p w14:paraId="65E21F91" w14:textId="77777777" w:rsidR="00445D8F" w:rsidRPr="004E436A" w:rsidRDefault="00445D8F" w:rsidP="00A32113">
      <w:pPr>
        <w:rPr>
          <w:b/>
          <w:bCs/>
          <w:sz w:val="22"/>
          <w:szCs w:val="22"/>
          <w:lang w:val="sr-Latn-RS"/>
        </w:rPr>
      </w:pPr>
    </w:p>
    <w:p w14:paraId="2EE1ED78" w14:textId="2AF648ED" w:rsidR="00A32113" w:rsidRPr="004E436A" w:rsidRDefault="00A32113" w:rsidP="00B31C58">
      <w:pPr>
        <w:tabs>
          <w:tab w:val="left" w:pos="540"/>
          <w:tab w:val="left" w:pos="569"/>
        </w:tabs>
        <w:jc w:val="both"/>
        <w:rPr>
          <w:b/>
          <w:bCs/>
          <w:sz w:val="22"/>
          <w:szCs w:val="22"/>
          <w:lang w:val="sr-Latn-RS"/>
        </w:rPr>
      </w:pPr>
      <w:r w:rsidRPr="004E436A">
        <w:rPr>
          <w:b/>
          <w:bCs/>
          <w:sz w:val="22"/>
          <w:szCs w:val="22"/>
          <w:lang w:val="sr-Latn-RS"/>
        </w:rPr>
        <w:t xml:space="preserve">1. </w:t>
      </w:r>
      <w:r w:rsidR="00FB6603" w:rsidRPr="004E436A">
        <w:rPr>
          <w:b/>
          <w:bCs/>
          <w:sz w:val="22"/>
          <w:szCs w:val="22"/>
          <w:lang w:val="sr-Latn-RS"/>
        </w:rPr>
        <w:tab/>
      </w:r>
      <w:r w:rsidRPr="004E436A">
        <w:rPr>
          <w:b/>
          <w:bCs/>
          <w:sz w:val="22"/>
          <w:szCs w:val="22"/>
          <w:lang w:val="sr-Latn-RS"/>
        </w:rPr>
        <w:t xml:space="preserve">ŠTA JE LIJEK </w:t>
      </w:r>
      <w:r w:rsidR="00E75319" w:rsidRPr="004E436A">
        <w:rPr>
          <w:b/>
          <w:bCs/>
          <w:sz w:val="22"/>
          <w:szCs w:val="22"/>
          <w:lang w:val="sr-Latn-RS"/>
        </w:rPr>
        <w:t xml:space="preserve">CANESTEN </w:t>
      </w:r>
      <w:r w:rsidRPr="004E436A">
        <w:rPr>
          <w:b/>
          <w:bCs/>
          <w:sz w:val="22"/>
          <w:szCs w:val="22"/>
          <w:lang w:val="sr-Latn-RS"/>
        </w:rPr>
        <w:t>I ČEMU JE NAMIJENJEN</w:t>
      </w:r>
    </w:p>
    <w:p w14:paraId="640F9D1C" w14:textId="77777777" w:rsidR="00F6433A" w:rsidRPr="004E436A" w:rsidRDefault="00F6433A" w:rsidP="00B31C58">
      <w:pPr>
        <w:tabs>
          <w:tab w:val="left" w:pos="540"/>
          <w:tab w:val="left" w:pos="569"/>
        </w:tabs>
        <w:jc w:val="both"/>
        <w:rPr>
          <w:b/>
          <w:bCs/>
          <w:sz w:val="22"/>
          <w:szCs w:val="22"/>
          <w:lang w:val="sr-Latn-RS"/>
        </w:rPr>
      </w:pPr>
    </w:p>
    <w:p w14:paraId="008809EA" w14:textId="6BE49C07" w:rsidR="00B639CC" w:rsidRPr="004E436A" w:rsidRDefault="00B639CC" w:rsidP="00B31C58">
      <w:pPr>
        <w:jc w:val="both"/>
        <w:rPr>
          <w:sz w:val="22"/>
          <w:szCs w:val="22"/>
          <w:lang w:val="sr-Latn-RS"/>
        </w:rPr>
      </w:pPr>
      <w:r w:rsidRPr="004E436A">
        <w:rPr>
          <w:sz w:val="22"/>
          <w:szCs w:val="22"/>
          <w:lang w:val="sr-Latn-RS"/>
        </w:rPr>
        <w:t>Lijek Canesten sadrži aktivnu supstancu klotrimazol. Klotrimazol pripada grupi ljekova koji se zovu antimikotici (ljekovi za liječenje gljivičnih infekcija).</w:t>
      </w:r>
    </w:p>
    <w:p w14:paraId="7DF11252" w14:textId="77777777" w:rsidR="00B639CC" w:rsidRPr="004E436A" w:rsidRDefault="00B639CC" w:rsidP="00B31C58">
      <w:pPr>
        <w:jc w:val="both"/>
        <w:rPr>
          <w:sz w:val="22"/>
          <w:szCs w:val="22"/>
          <w:lang w:val="sr-Latn-RS"/>
        </w:rPr>
      </w:pPr>
    </w:p>
    <w:p w14:paraId="2458DC76" w14:textId="254B78CB" w:rsidR="00B639CC" w:rsidRPr="004E436A" w:rsidRDefault="00242107" w:rsidP="00B31C58">
      <w:pPr>
        <w:jc w:val="both"/>
        <w:rPr>
          <w:sz w:val="22"/>
          <w:szCs w:val="22"/>
          <w:lang w:val="sr-Latn-RS"/>
        </w:rPr>
      </w:pPr>
      <w:r w:rsidRPr="004E436A">
        <w:rPr>
          <w:sz w:val="22"/>
          <w:szCs w:val="22"/>
          <w:lang w:val="sr-Latn-RS"/>
        </w:rPr>
        <w:t xml:space="preserve">Lijek </w:t>
      </w:r>
      <w:r w:rsidR="00B639CC" w:rsidRPr="004E436A">
        <w:rPr>
          <w:sz w:val="22"/>
          <w:szCs w:val="22"/>
          <w:lang w:val="sr-Latn-RS"/>
        </w:rPr>
        <w:t>Canesten, rastvor</w:t>
      </w:r>
      <w:r w:rsidRPr="004E436A">
        <w:rPr>
          <w:sz w:val="22"/>
          <w:szCs w:val="22"/>
          <w:lang w:val="sr-Latn-RS"/>
        </w:rPr>
        <w:t>,</w:t>
      </w:r>
      <w:r w:rsidR="00B639CC" w:rsidRPr="004E436A">
        <w:rPr>
          <w:sz w:val="22"/>
          <w:szCs w:val="22"/>
          <w:lang w:val="sr-Latn-RS"/>
        </w:rPr>
        <w:t xml:space="preserve"> se koristi za liječenje gljivičnih infekcija kože koje su izazvane dermatofitima, kvasnicama, pl</w:t>
      </w:r>
      <w:r w:rsidRPr="004E436A">
        <w:rPr>
          <w:sz w:val="22"/>
          <w:szCs w:val="22"/>
          <w:lang w:val="sr-Latn-RS"/>
        </w:rPr>
        <w:t>ij</w:t>
      </w:r>
      <w:r w:rsidR="00B639CC" w:rsidRPr="004E436A">
        <w:rPr>
          <w:sz w:val="22"/>
          <w:szCs w:val="22"/>
          <w:lang w:val="sr-Latn-RS"/>
        </w:rPr>
        <w:t>esnima i drugim gljivicama, kao što su npr:</w:t>
      </w:r>
    </w:p>
    <w:p w14:paraId="000E65E0" w14:textId="77777777" w:rsidR="00B639CC" w:rsidRPr="004E436A" w:rsidRDefault="00B639CC" w:rsidP="00B31C58">
      <w:pPr>
        <w:jc w:val="both"/>
        <w:rPr>
          <w:sz w:val="22"/>
          <w:szCs w:val="22"/>
          <w:lang w:val="sr-Latn-RS"/>
        </w:rPr>
      </w:pPr>
      <w:r w:rsidRPr="004E436A">
        <w:rPr>
          <w:sz w:val="22"/>
          <w:szCs w:val="22"/>
          <w:lang w:val="sr-Latn-RS"/>
        </w:rPr>
        <w:t>-</w:t>
      </w:r>
      <w:r w:rsidRPr="004E436A">
        <w:rPr>
          <w:sz w:val="22"/>
          <w:szCs w:val="22"/>
          <w:lang w:val="sr-Latn-RS"/>
        </w:rPr>
        <w:tab/>
        <w:t>gljivične infekcije stopala (″atletsko stopalo″),</w:t>
      </w:r>
    </w:p>
    <w:p w14:paraId="4366EF08" w14:textId="77777777" w:rsidR="00B639CC" w:rsidRPr="004E436A" w:rsidRDefault="00B639CC" w:rsidP="00B31C58">
      <w:pPr>
        <w:jc w:val="both"/>
        <w:rPr>
          <w:sz w:val="22"/>
          <w:szCs w:val="22"/>
          <w:lang w:val="sr-Latn-RS"/>
        </w:rPr>
      </w:pPr>
      <w:r w:rsidRPr="004E436A">
        <w:rPr>
          <w:sz w:val="22"/>
          <w:szCs w:val="22"/>
          <w:lang w:val="sr-Latn-RS"/>
        </w:rPr>
        <w:t>-</w:t>
      </w:r>
      <w:r w:rsidRPr="004E436A">
        <w:rPr>
          <w:sz w:val="22"/>
          <w:szCs w:val="22"/>
          <w:lang w:val="sr-Latn-RS"/>
        </w:rPr>
        <w:tab/>
        <w:t>gljivične infekcije ruku,</w:t>
      </w:r>
    </w:p>
    <w:p w14:paraId="5EECE9A3" w14:textId="77777777" w:rsidR="00B639CC" w:rsidRPr="004E436A" w:rsidRDefault="00B639CC" w:rsidP="00B31C58">
      <w:pPr>
        <w:jc w:val="both"/>
        <w:rPr>
          <w:sz w:val="22"/>
          <w:szCs w:val="22"/>
          <w:lang w:val="sr-Latn-RS"/>
        </w:rPr>
      </w:pPr>
      <w:r w:rsidRPr="004E436A">
        <w:rPr>
          <w:sz w:val="22"/>
          <w:szCs w:val="22"/>
          <w:lang w:val="sr-Latn-RS"/>
        </w:rPr>
        <w:t>-</w:t>
      </w:r>
      <w:r w:rsidRPr="004E436A">
        <w:rPr>
          <w:sz w:val="22"/>
          <w:szCs w:val="22"/>
          <w:lang w:val="sr-Latn-RS"/>
        </w:rPr>
        <w:tab/>
        <w:t xml:space="preserve">gljivične infekcije trupa, udova i prevoja na koži, </w:t>
      </w:r>
    </w:p>
    <w:p w14:paraId="41CBF0A0" w14:textId="77777777" w:rsidR="00B639CC" w:rsidRPr="004E436A" w:rsidRDefault="00B639CC" w:rsidP="00B31C58">
      <w:pPr>
        <w:jc w:val="both"/>
        <w:rPr>
          <w:sz w:val="22"/>
          <w:szCs w:val="22"/>
          <w:lang w:val="sr-Latn-RS"/>
        </w:rPr>
      </w:pPr>
      <w:r w:rsidRPr="004E436A">
        <w:rPr>
          <w:sz w:val="22"/>
          <w:szCs w:val="22"/>
          <w:lang w:val="sr-Latn-RS"/>
        </w:rPr>
        <w:t>-</w:t>
      </w:r>
      <w:r w:rsidRPr="004E436A">
        <w:rPr>
          <w:sz w:val="22"/>
          <w:szCs w:val="22"/>
          <w:lang w:val="sr-Latn-RS"/>
        </w:rPr>
        <w:tab/>
        <w:t xml:space="preserve">gljivične infekcije prepona, </w:t>
      </w:r>
    </w:p>
    <w:p w14:paraId="47DAFEDE" w14:textId="77777777" w:rsidR="00B639CC" w:rsidRPr="004E436A" w:rsidRDefault="00B639CC" w:rsidP="00B31C58">
      <w:pPr>
        <w:jc w:val="both"/>
        <w:rPr>
          <w:sz w:val="22"/>
          <w:szCs w:val="22"/>
          <w:lang w:val="sr-Latn-RS"/>
        </w:rPr>
      </w:pPr>
      <w:r w:rsidRPr="004E436A">
        <w:rPr>
          <w:sz w:val="22"/>
          <w:szCs w:val="22"/>
          <w:lang w:val="sr-Latn-RS"/>
        </w:rPr>
        <w:t>-</w:t>
      </w:r>
      <w:r w:rsidRPr="004E436A">
        <w:rPr>
          <w:sz w:val="22"/>
          <w:szCs w:val="22"/>
          <w:lang w:val="sr-Latn-RS"/>
        </w:rPr>
        <w:tab/>
        <w:t>gljivična infekcija kože koja se naziva pitirijaza (</w:t>
      </w:r>
      <w:r w:rsidRPr="004E436A">
        <w:rPr>
          <w:i/>
          <w:iCs/>
          <w:sz w:val="22"/>
          <w:szCs w:val="22"/>
          <w:lang w:val="sr-Latn-RS"/>
        </w:rPr>
        <w:t>Pityriasis versicolor</w:t>
      </w:r>
      <w:r w:rsidRPr="004E436A">
        <w:rPr>
          <w:sz w:val="22"/>
          <w:szCs w:val="22"/>
          <w:lang w:val="sr-Latn-RS"/>
        </w:rPr>
        <w:t>),</w:t>
      </w:r>
    </w:p>
    <w:p w14:paraId="37707533" w14:textId="77777777" w:rsidR="00B639CC" w:rsidRPr="004E436A" w:rsidRDefault="00B639CC" w:rsidP="00B31C58">
      <w:pPr>
        <w:jc w:val="both"/>
        <w:rPr>
          <w:sz w:val="22"/>
          <w:szCs w:val="22"/>
          <w:lang w:val="sr-Latn-RS"/>
        </w:rPr>
      </w:pPr>
      <w:r w:rsidRPr="004E436A">
        <w:rPr>
          <w:sz w:val="22"/>
          <w:szCs w:val="22"/>
          <w:lang w:val="sr-Latn-RS"/>
        </w:rPr>
        <w:t>-</w:t>
      </w:r>
      <w:r w:rsidRPr="004E436A">
        <w:rPr>
          <w:sz w:val="22"/>
          <w:szCs w:val="22"/>
          <w:lang w:val="sr-Latn-RS"/>
        </w:rPr>
        <w:tab/>
        <w:t xml:space="preserve">gljivične infekcije kože izazvane gljivicama iz roda </w:t>
      </w:r>
      <w:r w:rsidRPr="004E436A">
        <w:rPr>
          <w:i/>
          <w:iCs/>
          <w:sz w:val="22"/>
          <w:szCs w:val="22"/>
          <w:lang w:val="sr-Latn-RS"/>
        </w:rPr>
        <w:t>Candida</w:t>
      </w:r>
      <w:r w:rsidRPr="004E436A">
        <w:rPr>
          <w:sz w:val="22"/>
          <w:szCs w:val="22"/>
          <w:lang w:val="sr-Latn-RS"/>
        </w:rPr>
        <w:t xml:space="preserve">. </w:t>
      </w:r>
    </w:p>
    <w:p w14:paraId="704CE43D" w14:textId="77777777" w:rsidR="00B639CC" w:rsidRPr="004E436A" w:rsidRDefault="00B639CC" w:rsidP="00B31C58">
      <w:pPr>
        <w:jc w:val="both"/>
        <w:rPr>
          <w:sz w:val="22"/>
          <w:szCs w:val="22"/>
          <w:lang w:val="sr-Latn-RS"/>
        </w:rPr>
      </w:pPr>
    </w:p>
    <w:p w14:paraId="684A4898" w14:textId="5B371B91" w:rsidR="00B639CC" w:rsidRPr="004E436A" w:rsidRDefault="00242107" w:rsidP="00B31C58">
      <w:pPr>
        <w:jc w:val="both"/>
        <w:rPr>
          <w:sz w:val="22"/>
          <w:szCs w:val="22"/>
          <w:lang w:val="sr-Latn-RS"/>
        </w:rPr>
      </w:pPr>
      <w:r w:rsidRPr="004E436A">
        <w:rPr>
          <w:sz w:val="22"/>
          <w:szCs w:val="22"/>
          <w:lang w:val="sr-Latn-RS"/>
        </w:rPr>
        <w:t xml:space="preserve">Lijek </w:t>
      </w:r>
      <w:r w:rsidR="00B639CC" w:rsidRPr="004E436A">
        <w:rPr>
          <w:sz w:val="22"/>
          <w:szCs w:val="22"/>
          <w:lang w:val="sr-Latn-RS"/>
        </w:rPr>
        <w:t>Canesten, rastvor za kožu, je pogodan za upotrebu na kosmatim d</w:t>
      </w:r>
      <w:r w:rsidRPr="004E436A">
        <w:rPr>
          <w:sz w:val="22"/>
          <w:szCs w:val="22"/>
          <w:lang w:val="sr-Latn-RS"/>
        </w:rPr>
        <w:t>j</w:t>
      </w:r>
      <w:r w:rsidR="00B639CC" w:rsidRPr="004E436A">
        <w:rPr>
          <w:sz w:val="22"/>
          <w:szCs w:val="22"/>
          <w:lang w:val="sr-Latn-RS"/>
        </w:rPr>
        <w:t>elovima kože.</w:t>
      </w:r>
    </w:p>
    <w:p w14:paraId="3396AB49" w14:textId="77777777" w:rsidR="00445D8F" w:rsidRPr="004E436A" w:rsidRDefault="00445D8F" w:rsidP="00B31C58">
      <w:pPr>
        <w:jc w:val="both"/>
        <w:rPr>
          <w:sz w:val="22"/>
          <w:szCs w:val="22"/>
          <w:lang w:val="sr-Latn-RS"/>
        </w:rPr>
      </w:pPr>
    </w:p>
    <w:p w14:paraId="49C56871" w14:textId="45586D96" w:rsidR="00A32113" w:rsidRPr="004E436A" w:rsidRDefault="00A32113" w:rsidP="00B31C58">
      <w:pPr>
        <w:tabs>
          <w:tab w:val="left" w:pos="540"/>
          <w:tab w:val="left" w:pos="569"/>
        </w:tabs>
        <w:jc w:val="both"/>
        <w:rPr>
          <w:b/>
          <w:caps/>
          <w:sz w:val="22"/>
          <w:szCs w:val="22"/>
          <w:lang w:val="sr-Latn-RS"/>
        </w:rPr>
      </w:pPr>
      <w:r w:rsidRPr="004E436A">
        <w:rPr>
          <w:b/>
          <w:bCs/>
          <w:sz w:val="22"/>
          <w:szCs w:val="22"/>
          <w:lang w:val="sr-Latn-RS"/>
        </w:rPr>
        <w:t xml:space="preserve">2. </w:t>
      </w:r>
      <w:r w:rsidR="00FB6603" w:rsidRPr="004E436A">
        <w:rPr>
          <w:b/>
          <w:bCs/>
          <w:sz w:val="22"/>
          <w:szCs w:val="22"/>
          <w:lang w:val="sr-Latn-RS"/>
        </w:rPr>
        <w:tab/>
      </w:r>
      <w:r w:rsidRPr="004E436A">
        <w:rPr>
          <w:b/>
          <w:caps/>
          <w:sz w:val="22"/>
          <w:szCs w:val="22"/>
          <w:lang w:val="sr-Latn-RS"/>
        </w:rPr>
        <w:t xml:space="preserve">Šta treba da znate prIJe nego što uzmete lIJek </w:t>
      </w:r>
      <w:r w:rsidR="00E75319" w:rsidRPr="004E436A">
        <w:rPr>
          <w:b/>
          <w:caps/>
          <w:sz w:val="22"/>
          <w:szCs w:val="22"/>
          <w:lang w:val="sr-Latn-RS"/>
        </w:rPr>
        <w:t xml:space="preserve">CANESTEN </w:t>
      </w:r>
    </w:p>
    <w:p w14:paraId="3544A439" w14:textId="77777777" w:rsidR="00E75319" w:rsidRPr="004E436A" w:rsidRDefault="00E75319" w:rsidP="00B31C58">
      <w:pPr>
        <w:widowControl w:val="0"/>
        <w:autoSpaceDE w:val="0"/>
        <w:autoSpaceDN w:val="0"/>
        <w:jc w:val="both"/>
        <w:rPr>
          <w:sz w:val="22"/>
          <w:szCs w:val="22"/>
          <w:lang w:val="sr-Latn-RS"/>
        </w:rPr>
      </w:pPr>
    </w:p>
    <w:p w14:paraId="608B045E" w14:textId="793FB2A8" w:rsidR="00A32113" w:rsidRPr="004E436A" w:rsidRDefault="00A32113" w:rsidP="00B31C58">
      <w:pPr>
        <w:jc w:val="both"/>
        <w:rPr>
          <w:b/>
          <w:sz w:val="22"/>
          <w:szCs w:val="22"/>
          <w:lang w:val="sr-Latn-RS"/>
        </w:rPr>
      </w:pPr>
      <w:r w:rsidRPr="004E436A">
        <w:rPr>
          <w:b/>
          <w:sz w:val="22"/>
          <w:szCs w:val="22"/>
          <w:lang w:val="sr-Latn-RS"/>
        </w:rPr>
        <w:t xml:space="preserve">Lijek </w:t>
      </w:r>
      <w:r w:rsidR="00E75319" w:rsidRPr="004E436A">
        <w:rPr>
          <w:b/>
          <w:sz w:val="22"/>
          <w:szCs w:val="22"/>
          <w:lang w:val="sr-Latn-RS"/>
        </w:rPr>
        <w:t>Canesten</w:t>
      </w:r>
      <w:r w:rsidR="0098526B" w:rsidRPr="004E436A">
        <w:rPr>
          <w:b/>
          <w:sz w:val="22"/>
          <w:szCs w:val="22"/>
          <w:lang w:val="sr-Latn-RS"/>
        </w:rPr>
        <w:t xml:space="preserve"> </w:t>
      </w:r>
      <w:r w:rsidRPr="004E436A">
        <w:rPr>
          <w:b/>
          <w:sz w:val="22"/>
          <w:szCs w:val="22"/>
          <w:lang w:val="sr-Latn-RS"/>
        </w:rPr>
        <w:t>ne smijete koristiti:</w:t>
      </w:r>
    </w:p>
    <w:p w14:paraId="50336230" w14:textId="2D227F9C" w:rsidR="00E75319" w:rsidRPr="004E436A" w:rsidRDefault="00E75319" w:rsidP="00B31C58">
      <w:pPr>
        <w:pStyle w:val="BodyText"/>
        <w:numPr>
          <w:ilvl w:val="0"/>
          <w:numId w:val="33"/>
        </w:numPr>
        <w:spacing w:after="0"/>
        <w:jc w:val="both"/>
        <w:rPr>
          <w:sz w:val="22"/>
          <w:szCs w:val="22"/>
          <w:lang w:val="sr-Latn-RS"/>
        </w:rPr>
      </w:pPr>
      <w:r w:rsidRPr="004E436A">
        <w:rPr>
          <w:sz w:val="22"/>
          <w:szCs w:val="22"/>
          <w:lang w:val="sr-Latn-RS"/>
        </w:rPr>
        <w:t xml:space="preserve">ako ste alergični (preosjetljivi) na </w:t>
      </w:r>
      <w:r w:rsidR="00B639CC" w:rsidRPr="004E436A">
        <w:rPr>
          <w:sz w:val="22"/>
          <w:szCs w:val="22"/>
          <w:lang w:val="sr-Latn-RS"/>
        </w:rPr>
        <w:t>klotrimazol</w:t>
      </w:r>
      <w:r w:rsidRPr="004E436A">
        <w:rPr>
          <w:sz w:val="22"/>
          <w:szCs w:val="22"/>
          <w:lang w:val="sr-Latn-RS"/>
        </w:rPr>
        <w:t xml:space="preserve"> ili bilo koji drugi sastojak lijeka naveden u </w:t>
      </w:r>
      <w:r w:rsidR="00B639CC" w:rsidRPr="004E436A">
        <w:rPr>
          <w:sz w:val="22"/>
          <w:szCs w:val="22"/>
          <w:lang w:val="sr-Latn-RS"/>
        </w:rPr>
        <w:t>dijelu</w:t>
      </w:r>
      <w:r w:rsidRPr="004E436A">
        <w:rPr>
          <w:sz w:val="22"/>
          <w:szCs w:val="22"/>
          <w:lang w:val="sr-Latn-RS"/>
        </w:rPr>
        <w:t xml:space="preserve"> 6. U ovom slučaju treba da se prije </w:t>
      </w:r>
      <w:r w:rsidR="00834431" w:rsidRPr="004E436A">
        <w:rPr>
          <w:sz w:val="22"/>
          <w:szCs w:val="22"/>
          <w:lang w:val="sr-Latn-RS"/>
        </w:rPr>
        <w:t>primjene</w:t>
      </w:r>
      <w:r w:rsidRPr="004E436A">
        <w:rPr>
          <w:sz w:val="22"/>
          <w:szCs w:val="22"/>
          <w:lang w:val="sr-Latn-RS"/>
        </w:rPr>
        <w:t xml:space="preserve"> konsultujete sa ljekarom.</w:t>
      </w:r>
    </w:p>
    <w:p w14:paraId="5E4AB5AF" w14:textId="77777777" w:rsidR="00445D8F" w:rsidRPr="004E436A" w:rsidRDefault="00445D8F" w:rsidP="00B31C58">
      <w:pPr>
        <w:jc w:val="both"/>
        <w:rPr>
          <w:sz w:val="22"/>
          <w:szCs w:val="22"/>
          <w:lang w:val="sr-Latn-RS"/>
        </w:rPr>
      </w:pPr>
    </w:p>
    <w:p w14:paraId="64F6DEBF" w14:textId="77777777" w:rsidR="00242107" w:rsidRPr="004E436A" w:rsidRDefault="00F47B6C" w:rsidP="00B31C58">
      <w:pPr>
        <w:jc w:val="both"/>
        <w:rPr>
          <w:b/>
          <w:bCs/>
          <w:sz w:val="22"/>
          <w:szCs w:val="22"/>
          <w:lang w:val="sr-Latn-RS"/>
        </w:rPr>
      </w:pPr>
      <w:r w:rsidRPr="004E436A">
        <w:rPr>
          <w:b/>
          <w:bCs/>
          <w:sz w:val="22"/>
          <w:szCs w:val="22"/>
          <w:lang w:val="sr-Latn-RS"/>
        </w:rPr>
        <w:t>Upozorenja i mjere opreza:</w:t>
      </w:r>
      <w:r w:rsidR="00242107" w:rsidRPr="004E436A">
        <w:rPr>
          <w:b/>
          <w:bCs/>
          <w:sz w:val="22"/>
          <w:szCs w:val="22"/>
          <w:lang w:val="sr-Latn-RS"/>
        </w:rPr>
        <w:t xml:space="preserve"> </w:t>
      </w:r>
    </w:p>
    <w:p w14:paraId="080F5A9A" w14:textId="77777777" w:rsidR="00242107" w:rsidRPr="004E436A" w:rsidRDefault="00242107" w:rsidP="00B31C58">
      <w:pPr>
        <w:jc w:val="both"/>
        <w:rPr>
          <w:b/>
          <w:bCs/>
          <w:sz w:val="22"/>
          <w:szCs w:val="22"/>
          <w:lang w:val="sr-Latn-RS"/>
        </w:rPr>
      </w:pPr>
    </w:p>
    <w:p w14:paraId="0CEF00C3" w14:textId="4479B611" w:rsidR="00834431" w:rsidRPr="004E436A" w:rsidRDefault="00834431" w:rsidP="00B31C58">
      <w:pPr>
        <w:jc w:val="both"/>
        <w:rPr>
          <w:sz w:val="22"/>
          <w:szCs w:val="22"/>
          <w:lang w:val="sr-Latn-RS"/>
        </w:rPr>
      </w:pPr>
      <w:r w:rsidRPr="004E436A">
        <w:rPr>
          <w:sz w:val="22"/>
          <w:szCs w:val="22"/>
          <w:lang w:val="sr-Latn-RS"/>
        </w:rPr>
        <w:t>Razgovarajte sa svojim ljekarom ili farmaceutom prije nego što prim</w:t>
      </w:r>
      <w:r w:rsidR="00242107" w:rsidRPr="004E436A">
        <w:rPr>
          <w:sz w:val="22"/>
          <w:szCs w:val="22"/>
          <w:lang w:val="sr-Latn-RS"/>
        </w:rPr>
        <w:t>i</w:t>
      </w:r>
      <w:r w:rsidRPr="004E436A">
        <w:rPr>
          <w:sz w:val="22"/>
          <w:szCs w:val="22"/>
          <w:lang w:val="sr-Latn-RS"/>
        </w:rPr>
        <w:t>jenite lijek Canesten.</w:t>
      </w:r>
    </w:p>
    <w:p w14:paraId="15F649C3" w14:textId="77777777" w:rsidR="00834431" w:rsidRPr="004E436A" w:rsidRDefault="00834431" w:rsidP="00B31C58">
      <w:pPr>
        <w:jc w:val="both"/>
        <w:rPr>
          <w:sz w:val="22"/>
          <w:szCs w:val="22"/>
          <w:lang w:val="sr-Latn-RS"/>
        </w:rPr>
      </w:pPr>
    </w:p>
    <w:p w14:paraId="5E8F8A64" w14:textId="77777777" w:rsidR="00E75319" w:rsidRPr="004E436A" w:rsidRDefault="00E75319" w:rsidP="00B31C58">
      <w:pPr>
        <w:pStyle w:val="BodyText"/>
        <w:numPr>
          <w:ilvl w:val="0"/>
          <w:numId w:val="29"/>
        </w:numPr>
        <w:tabs>
          <w:tab w:val="left" w:pos="284"/>
        </w:tabs>
        <w:spacing w:after="0"/>
        <w:ind w:left="360" w:hanging="360"/>
        <w:jc w:val="both"/>
        <w:rPr>
          <w:sz w:val="22"/>
          <w:szCs w:val="22"/>
          <w:lang w:val="sr-Latn-RS"/>
        </w:rPr>
      </w:pPr>
      <w:r w:rsidRPr="004E436A">
        <w:rPr>
          <w:sz w:val="22"/>
          <w:szCs w:val="22"/>
          <w:lang w:val="sr-Latn-RS"/>
        </w:rPr>
        <w:t xml:space="preserve">Čuvati van domašaja i vidokruga djece. </w:t>
      </w:r>
    </w:p>
    <w:p w14:paraId="43BD0C79" w14:textId="77777777" w:rsidR="00E75319" w:rsidRPr="004E436A" w:rsidRDefault="00E75319" w:rsidP="00B31C58">
      <w:pPr>
        <w:pStyle w:val="BodyText"/>
        <w:numPr>
          <w:ilvl w:val="0"/>
          <w:numId w:val="29"/>
        </w:numPr>
        <w:tabs>
          <w:tab w:val="left" w:pos="284"/>
        </w:tabs>
        <w:spacing w:after="0"/>
        <w:ind w:left="360" w:hanging="360"/>
        <w:jc w:val="both"/>
        <w:rPr>
          <w:sz w:val="22"/>
          <w:szCs w:val="22"/>
          <w:lang w:val="sr-Latn-RS"/>
        </w:rPr>
      </w:pPr>
      <w:r w:rsidRPr="004E436A">
        <w:rPr>
          <w:sz w:val="22"/>
          <w:szCs w:val="22"/>
          <w:lang w:val="sr-Latn-RS"/>
        </w:rPr>
        <w:t>Izbjegavati kontakt sa očima. Ne gutati.</w:t>
      </w:r>
    </w:p>
    <w:p w14:paraId="4694583F" w14:textId="77777777" w:rsidR="00445D8F" w:rsidRPr="004E436A" w:rsidRDefault="00445D8F" w:rsidP="00B31C58">
      <w:pPr>
        <w:jc w:val="both"/>
        <w:rPr>
          <w:bCs/>
          <w:sz w:val="22"/>
          <w:szCs w:val="22"/>
          <w:lang w:val="sr-Latn-RS"/>
        </w:rPr>
      </w:pPr>
    </w:p>
    <w:p w14:paraId="1C9833CE" w14:textId="0BD79C7E" w:rsidR="00A32113" w:rsidRPr="004E436A" w:rsidRDefault="00A32113" w:rsidP="00B31C58">
      <w:pPr>
        <w:jc w:val="both"/>
        <w:rPr>
          <w:b/>
          <w:sz w:val="22"/>
          <w:szCs w:val="22"/>
          <w:lang w:val="sr-Latn-RS"/>
        </w:rPr>
      </w:pPr>
      <w:r w:rsidRPr="004E436A">
        <w:rPr>
          <w:b/>
          <w:sz w:val="22"/>
          <w:szCs w:val="22"/>
          <w:lang w:val="sr-Latn-RS"/>
        </w:rPr>
        <w:t xml:space="preserve">Primjena drugih </w:t>
      </w:r>
      <w:r w:rsidR="001B03B0" w:rsidRPr="004E436A">
        <w:rPr>
          <w:b/>
          <w:sz w:val="22"/>
          <w:szCs w:val="22"/>
          <w:lang w:val="sr-Latn-RS"/>
        </w:rPr>
        <w:t>l</w:t>
      </w:r>
      <w:r w:rsidRPr="004E436A">
        <w:rPr>
          <w:b/>
          <w:sz w:val="22"/>
          <w:szCs w:val="22"/>
          <w:lang w:val="sr-Latn-RS"/>
        </w:rPr>
        <w:t>jekova</w:t>
      </w:r>
    </w:p>
    <w:p w14:paraId="699B4F09" w14:textId="77777777" w:rsidR="00242107" w:rsidRPr="004E436A" w:rsidRDefault="00242107" w:rsidP="00B31C58">
      <w:pPr>
        <w:jc w:val="both"/>
        <w:rPr>
          <w:b/>
          <w:sz w:val="22"/>
          <w:szCs w:val="22"/>
          <w:lang w:val="sr-Latn-RS"/>
        </w:rPr>
      </w:pPr>
    </w:p>
    <w:p w14:paraId="233A4915" w14:textId="3288050C" w:rsidR="00E65CF2" w:rsidRPr="004E436A" w:rsidRDefault="00E65CF2" w:rsidP="00B31C58">
      <w:pPr>
        <w:jc w:val="both"/>
        <w:rPr>
          <w:sz w:val="22"/>
          <w:szCs w:val="22"/>
          <w:lang w:val="sr-Latn-RS"/>
        </w:rPr>
      </w:pPr>
      <w:r w:rsidRPr="004E436A">
        <w:rPr>
          <w:sz w:val="22"/>
          <w:szCs w:val="22"/>
          <w:lang w:val="sr-Latn-RS"/>
        </w:rPr>
        <w:t>Nije poznato da može doći do međusobnog djelovanja između lijeka Canesten i drugih ljekova.</w:t>
      </w:r>
    </w:p>
    <w:p w14:paraId="0D1C9E19" w14:textId="77777777" w:rsidR="00E65CF2" w:rsidRPr="004E436A" w:rsidRDefault="00E65CF2" w:rsidP="00B31C58">
      <w:pPr>
        <w:jc w:val="both"/>
        <w:rPr>
          <w:sz w:val="22"/>
          <w:szCs w:val="22"/>
          <w:lang w:val="sr-Latn-RS"/>
        </w:rPr>
      </w:pPr>
    </w:p>
    <w:p w14:paraId="16081C76" w14:textId="0FB1445B" w:rsidR="00E75319" w:rsidRPr="004E436A" w:rsidRDefault="00E75319" w:rsidP="00B31C58">
      <w:pPr>
        <w:jc w:val="both"/>
        <w:rPr>
          <w:sz w:val="22"/>
          <w:szCs w:val="22"/>
          <w:lang w:val="sr-Latn-RS"/>
        </w:rPr>
      </w:pPr>
      <w:r w:rsidRPr="004E436A">
        <w:rPr>
          <w:sz w:val="22"/>
          <w:szCs w:val="22"/>
          <w:lang w:val="sr-Latn-RS"/>
        </w:rPr>
        <w:t>Obavijestite svog ljekara ili farmaceuta ako uzimate, ili ste do nedavno uzimali</w:t>
      </w:r>
      <w:r w:rsidR="00E65CF2" w:rsidRPr="004E436A">
        <w:rPr>
          <w:sz w:val="22"/>
          <w:szCs w:val="22"/>
          <w:lang w:val="sr-Latn-RS"/>
        </w:rPr>
        <w:t xml:space="preserve"> ili ćete možda uzimati</w:t>
      </w:r>
      <w:r w:rsidRPr="004E436A">
        <w:rPr>
          <w:sz w:val="22"/>
          <w:szCs w:val="22"/>
          <w:lang w:val="sr-Latn-RS"/>
        </w:rPr>
        <w:t xml:space="preserve"> neki drugi lijek</w:t>
      </w:r>
      <w:r w:rsidR="00E65CF2" w:rsidRPr="004E436A">
        <w:rPr>
          <w:sz w:val="22"/>
          <w:szCs w:val="22"/>
          <w:lang w:val="sr-Latn-RS"/>
        </w:rPr>
        <w:t>.</w:t>
      </w:r>
    </w:p>
    <w:p w14:paraId="50389E4D" w14:textId="77777777" w:rsidR="00445D8F" w:rsidRPr="004E436A" w:rsidRDefault="00445D8F" w:rsidP="00B31C58">
      <w:pPr>
        <w:jc w:val="both"/>
        <w:rPr>
          <w:sz w:val="22"/>
          <w:szCs w:val="22"/>
          <w:lang w:val="sr-Latn-RS"/>
        </w:rPr>
      </w:pPr>
    </w:p>
    <w:p w14:paraId="47837E82" w14:textId="1593CFFE" w:rsidR="00A92C66" w:rsidRPr="004E436A" w:rsidRDefault="00F47B6C" w:rsidP="00B31C58">
      <w:pPr>
        <w:jc w:val="both"/>
        <w:rPr>
          <w:b/>
          <w:sz w:val="22"/>
          <w:szCs w:val="22"/>
          <w:lang w:val="sr-Latn-RS"/>
        </w:rPr>
      </w:pPr>
      <w:r w:rsidRPr="004E436A">
        <w:rPr>
          <w:b/>
          <w:sz w:val="22"/>
          <w:szCs w:val="22"/>
          <w:lang w:val="sr-Latn-RS"/>
        </w:rPr>
        <w:t>Plodnost, trudnoća i dojenje</w:t>
      </w:r>
    </w:p>
    <w:p w14:paraId="629EEEA8" w14:textId="77777777" w:rsidR="00242107" w:rsidRPr="004E436A" w:rsidRDefault="00242107" w:rsidP="00B31C58">
      <w:pPr>
        <w:jc w:val="both"/>
        <w:rPr>
          <w:b/>
          <w:sz w:val="22"/>
          <w:szCs w:val="22"/>
          <w:lang w:val="sr-Latn-RS"/>
        </w:rPr>
      </w:pPr>
    </w:p>
    <w:p w14:paraId="7F26078B" w14:textId="3A12388A" w:rsidR="00A92C66" w:rsidRPr="004E436A" w:rsidRDefault="00E65CF2" w:rsidP="00B31C58">
      <w:pPr>
        <w:jc w:val="both"/>
        <w:rPr>
          <w:bCs/>
          <w:sz w:val="22"/>
          <w:szCs w:val="22"/>
          <w:lang w:val="sr-Latn-RS"/>
        </w:rPr>
      </w:pPr>
      <w:r w:rsidRPr="004E436A">
        <w:rPr>
          <w:bCs/>
          <w:sz w:val="22"/>
          <w:szCs w:val="22"/>
          <w:lang w:val="sr-Latn-RS"/>
        </w:rPr>
        <w:t>Ukoliko ste trudni ili dojite, mislite da ste trudni ili planirate trudnoću, obratite se Vašem ljekaru ili farmaceutu za sav</w:t>
      </w:r>
      <w:r w:rsidR="00242107" w:rsidRPr="004E436A">
        <w:rPr>
          <w:bCs/>
          <w:sz w:val="22"/>
          <w:szCs w:val="22"/>
          <w:lang w:val="sr-Latn-RS"/>
        </w:rPr>
        <w:t>j</w:t>
      </w:r>
      <w:r w:rsidRPr="004E436A">
        <w:rPr>
          <w:bCs/>
          <w:sz w:val="22"/>
          <w:szCs w:val="22"/>
          <w:lang w:val="sr-Latn-RS"/>
        </w:rPr>
        <w:t>et prije nego što primjenite ovaj lijek.</w:t>
      </w:r>
    </w:p>
    <w:p w14:paraId="1B514D3C" w14:textId="77777777" w:rsidR="000A0E5D" w:rsidRPr="004E436A" w:rsidRDefault="000A0E5D" w:rsidP="00B31C58">
      <w:pPr>
        <w:tabs>
          <w:tab w:val="left" w:pos="284"/>
        </w:tabs>
        <w:jc w:val="both"/>
        <w:rPr>
          <w:sz w:val="22"/>
          <w:szCs w:val="22"/>
          <w:lang w:val="sr-Latn-RS"/>
        </w:rPr>
      </w:pPr>
    </w:p>
    <w:p w14:paraId="70FC4FBC" w14:textId="3C942B63" w:rsidR="006D4766" w:rsidRPr="004E436A" w:rsidRDefault="006D4766" w:rsidP="00B31C58">
      <w:pPr>
        <w:tabs>
          <w:tab w:val="left" w:pos="284"/>
        </w:tabs>
        <w:jc w:val="both"/>
        <w:rPr>
          <w:sz w:val="22"/>
          <w:szCs w:val="22"/>
          <w:u w:val="single"/>
          <w:lang w:val="sr-Latn-RS"/>
        </w:rPr>
      </w:pPr>
      <w:r w:rsidRPr="004E436A">
        <w:rPr>
          <w:sz w:val="22"/>
          <w:szCs w:val="22"/>
          <w:u w:val="single"/>
          <w:lang w:val="sr-Latn-RS"/>
        </w:rPr>
        <w:t>Trudnoća:</w:t>
      </w:r>
    </w:p>
    <w:p w14:paraId="1A8BE366" w14:textId="4EA9C65F" w:rsidR="006D4766" w:rsidRPr="004E436A" w:rsidRDefault="006D4766" w:rsidP="00B31C58">
      <w:pPr>
        <w:jc w:val="both"/>
        <w:rPr>
          <w:b/>
          <w:sz w:val="22"/>
          <w:szCs w:val="22"/>
          <w:lang w:val="sr-Latn-RS"/>
        </w:rPr>
      </w:pPr>
      <w:r w:rsidRPr="004E436A">
        <w:rPr>
          <w:sz w:val="22"/>
          <w:szCs w:val="22"/>
          <w:lang w:val="sr-Latn-RS"/>
        </w:rPr>
        <w:t>Lijek se može prim</w:t>
      </w:r>
      <w:r w:rsidR="00242107" w:rsidRPr="004E436A">
        <w:rPr>
          <w:sz w:val="22"/>
          <w:szCs w:val="22"/>
          <w:lang w:val="sr-Latn-RS"/>
        </w:rPr>
        <w:t>j</w:t>
      </w:r>
      <w:r w:rsidRPr="004E436A">
        <w:rPr>
          <w:sz w:val="22"/>
          <w:szCs w:val="22"/>
          <w:lang w:val="sr-Latn-RS"/>
        </w:rPr>
        <w:t>enjivati tokom trudnoće, ali samo po uputstvima ljekara.</w:t>
      </w:r>
    </w:p>
    <w:p w14:paraId="16F33575" w14:textId="77777777" w:rsidR="00242107" w:rsidRPr="004E436A" w:rsidRDefault="00242107" w:rsidP="00B31C58">
      <w:pPr>
        <w:tabs>
          <w:tab w:val="left" w:pos="284"/>
        </w:tabs>
        <w:jc w:val="both"/>
        <w:rPr>
          <w:sz w:val="22"/>
          <w:szCs w:val="22"/>
          <w:u w:val="single"/>
          <w:lang w:val="sr-Latn-RS"/>
        </w:rPr>
      </w:pPr>
    </w:p>
    <w:p w14:paraId="1F6A5597" w14:textId="5409CC66" w:rsidR="006D4766" w:rsidRPr="004E436A" w:rsidRDefault="006D4766" w:rsidP="00B31C58">
      <w:pPr>
        <w:tabs>
          <w:tab w:val="left" w:pos="284"/>
        </w:tabs>
        <w:jc w:val="both"/>
        <w:rPr>
          <w:sz w:val="22"/>
          <w:szCs w:val="22"/>
          <w:u w:val="single"/>
          <w:lang w:val="sr-Latn-RS"/>
        </w:rPr>
      </w:pPr>
      <w:r w:rsidRPr="004E436A">
        <w:rPr>
          <w:sz w:val="22"/>
          <w:szCs w:val="22"/>
          <w:u w:val="single"/>
          <w:lang w:val="sr-Latn-RS"/>
        </w:rPr>
        <w:t xml:space="preserve">Dojenje: </w:t>
      </w:r>
    </w:p>
    <w:p w14:paraId="4D624D02" w14:textId="5D791AFB" w:rsidR="006D4766" w:rsidRPr="004E436A" w:rsidRDefault="006D4766" w:rsidP="00B31C58">
      <w:pPr>
        <w:tabs>
          <w:tab w:val="left" w:pos="284"/>
        </w:tabs>
        <w:jc w:val="both"/>
        <w:rPr>
          <w:sz w:val="22"/>
          <w:szCs w:val="22"/>
          <w:lang w:val="sr-Latn-RS"/>
        </w:rPr>
      </w:pPr>
      <w:r w:rsidRPr="004E436A">
        <w:rPr>
          <w:sz w:val="22"/>
          <w:szCs w:val="22"/>
          <w:lang w:val="sr-Latn-RS"/>
        </w:rPr>
        <w:t>Lijek se može prim</w:t>
      </w:r>
      <w:r w:rsidR="00242107" w:rsidRPr="004E436A">
        <w:rPr>
          <w:sz w:val="22"/>
          <w:szCs w:val="22"/>
          <w:lang w:val="sr-Latn-RS"/>
        </w:rPr>
        <w:t>j</w:t>
      </w:r>
      <w:r w:rsidRPr="004E436A">
        <w:rPr>
          <w:sz w:val="22"/>
          <w:szCs w:val="22"/>
          <w:lang w:val="sr-Latn-RS"/>
        </w:rPr>
        <w:t>enjivati tokom dojenja. Ukoliko je lijek primjenjen topikalno u predjelu bradavice, grudi treba oprati prije dojenja.</w:t>
      </w:r>
    </w:p>
    <w:p w14:paraId="4CA0E4B2" w14:textId="77777777" w:rsidR="006D4766" w:rsidRPr="004E436A" w:rsidRDefault="006D4766" w:rsidP="00B31C58">
      <w:pPr>
        <w:jc w:val="both"/>
        <w:rPr>
          <w:b/>
          <w:sz w:val="22"/>
          <w:szCs w:val="22"/>
          <w:lang w:val="sr-Latn-RS"/>
        </w:rPr>
      </w:pPr>
    </w:p>
    <w:p w14:paraId="53725721" w14:textId="33016E08" w:rsidR="00A32113" w:rsidRPr="004E436A" w:rsidRDefault="00A32113" w:rsidP="00B31C58">
      <w:pPr>
        <w:jc w:val="both"/>
        <w:rPr>
          <w:b/>
          <w:bCs/>
          <w:sz w:val="22"/>
          <w:szCs w:val="22"/>
          <w:lang w:val="sr-Latn-RS"/>
        </w:rPr>
      </w:pPr>
      <w:r w:rsidRPr="004E436A">
        <w:rPr>
          <w:b/>
          <w:sz w:val="22"/>
          <w:szCs w:val="22"/>
          <w:lang w:val="sr-Latn-RS"/>
        </w:rPr>
        <w:t xml:space="preserve">Uticaj lijeka </w:t>
      </w:r>
      <w:r w:rsidR="006D4766" w:rsidRPr="004E436A">
        <w:rPr>
          <w:b/>
          <w:sz w:val="22"/>
          <w:szCs w:val="22"/>
          <w:lang w:val="sr-Latn-RS"/>
        </w:rPr>
        <w:t xml:space="preserve">Canesten </w:t>
      </w:r>
      <w:r w:rsidRPr="004E436A">
        <w:rPr>
          <w:b/>
          <w:sz w:val="22"/>
          <w:szCs w:val="22"/>
          <w:lang w:val="sr-Latn-RS"/>
        </w:rPr>
        <w:t xml:space="preserve">na </w:t>
      </w:r>
      <w:r w:rsidR="00F47B6C" w:rsidRPr="004E436A">
        <w:rPr>
          <w:b/>
          <w:sz w:val="22"/>
          <w:szCs w:val="22"/>
          <w:lang w:val="sr-Latn-RS"/>
        </w:rPr>
        <w:t xml:space="preserve">sposobnost upravljanja </w:t>
      </w:r>
      <w:r w:rsidRPr="004E436A">
        <w:rPr>
          <w:b/>
          <w:sz w:val="22"/>
          <w:szCs w:val="22"/>
          <w:lang w:val="sr-Latn-RS"/>
        </w:rPr>
        <w:t>vozilima i rukovanje mašinama</w:t>
      </w:r>
      <w:r w:rsidRPr="004E436A">
        <w:rPr>
          <w:b/>
          <w:bCs/>
          <w:sz w:val="22"/>
          <w:szCs w:val="22"/>
          <w:lang w:val="sr-Latn-RS"/>
        </w:rPr>
        <w:t xml:space="preserve"> </w:t>
      </w:r>
    </w:p>
    <w:p w14:paraId="58E6E67F" w14:textId="77777777" w:rsidR="00242107" w:rsidRPr="004E436A" w:rsidRDefault="00242107" w:rsidP="00B31C58">
      <w:pPr>
        <w:jc w:val="both"/>
        <w:rPr>
          <w:b/>
          <w:bCs/>
          <w:sz w:val="22"/>
          <w:szCs w:val="22"/>
          <w:lang w:val="sr-Latn-RS"/>
        </w:rPr>
      </w:pPr>
    </w:p>
    <w:p w14:paraId="64857E5A" w14:textId="34BA3CD1" w:rsidR="00445D8F" w:rsidRPr="004E436A" w:rsidRDefault="006D4766" w:rsidP="00B31C58">
      <w:pPr>
        <w:jc w:val="both"/>
        <w:rPr>
          <w:bCs/>
          <w:sz w:val="22"/>
          <w:szCs w:val="22"/>
          <w:lang w:val="sr-Latn-RS"/>
        </w:rPr>
      </w:pPr>
      <w:r w:rsidRPr="004E436A">
        <w:rPr>
          <w:sz w:val="22"/>
          <w:szCs w:val="22"/>
          <w:lang w:val="sr-Latn-RS"/>
        </w:rPr>
        <w:t xml:space="preserve">Lijek </w:t>
      </w:r>
      <w:r w:rsidR="006973D7" w:rsidRPr="004E436A">
        <w:rPr>
          <w:sz w:val="22"/>
          <w:szCs w:val="22"/>
          <w:lang w:val="sr-Latn-RS"/>
        </w:rPr>
        <w:t xml:space="preserve">Canesten </w:t>
      </w:r>
      <w:r w:rsidRPr="004E436A">
        <w:rPr>
          <w:sz w:val="22"/>
          <w:szCs w:val="22"/>
          <w:lang w:val="sr-Latn-RS"/>
        </w:rPr>
        <w:t>nema ili ima zanemarljiv uticaj na sposobnost upravljanja vozilima i rukovanja mašinama.</w:t>
      </w:r>
    </w:p>
    <w:p w14:paraId="704D3C14" w14:textId="77777777" w:rsidR="006D4766" w:rsidRPr="004E436A" w:rsidRDefault="006D4766" w:rsidP="00B31C58">
      <w:pPr>
        <w:widowControl w:val="0"/>
        <w:autoSpaceDE w:val="0"/>
        <w:autoSpaceDN w:val="0"/>
        <w:jc w:val="both"/>
        <w:rPr>
          <w:b/>
          <w:sz w:val="22"/>
          <w:szCs w:val="22"/>
          <w:lang w:val="sr-Latn-RS"/>
        </w:rPr>
      </w:pPr>
    </w:p>
    <w:p w14:paraId="6A5F04A0" w14:textId="77777777" w:rsidR="00242107" w:rsidRPr="004E436A" w:rsidRDefault="00A32113" w:rsidP="00B31C58">
      <w:pPr>
        <w:widowControl w:val="0"/>
        <w:autoSpaceDE w:val="0"/>
        <w:autoSpaceDN w:val="0"/>
        <w:jc w:val="both"/>
        <w:rPr>
          <w:b/>
          <w:sz w:val="22"/>
          <w:szCs w:val="22"/>
          <w:lang w:val="sr-Latn-RS"/>
        </w:rPr>
      </w:pPr>
      <w:r w:rsidRPr="004E436A">
        <w:rPr>
          <w:b/>
          <w:sz w:val="22"/>
          <w:szCs w:val="22"/>
          <w:lang w:val="sr-Latn-RS"/>
        </w:rPr>
        <w:t xml:space="preserve">Važne informacije o nekim sastojcima lijeka </w:t>
      </w:r>
      <w:r w:rsidR="006D4766" w:rsidRPr="004E436A">
        <w:rPr>
          <w:b/>
          <w:sz w:val="22"/>
          <w:szCs w:val="22"/>
          <w:lang w:val="sr-Latn-RS"/>
        </w:rPr>
        <w:t>Canesten</w:t>
      </w:r>
    </w:p>
    <w:p w14:paraId="5E06AEFE" w14:textId="5361CF6A" w:rsidR="00A32113" w:rsidRPr="004E436A" w:rsidRDefault="006D4766" w:rsidP="00B31C58">
      <w:pPr>
        <w:widowControl w:val="0"/>
        <w:autoSpaceDE w:val="0"/>
        <w:autoSpaceDN w:val="0"/>
        <w:jc w:val="both"/>
        <w:rPr>
          <w:i/>
          <w:iCs/>
          <w:sz w:val="22"/>
          <w:szCs w:val="22"/>
          <w:lang w:val="sr-Latn-RS"/>
        </w:rPr>
      </w:pPr>
      <w:r w:rsidRPr="004E436A">
        <w:rPr>
          <w:b/>
          <w:sz w:val="22"/>
          <w:szCs w:val="22"/>
          <w:lang w:val="sr-Latn-RS"/>
        </w:rPr>
        <w:t xml:space="preserve">  </w:t>
      </w:r>
    </w:p>
    <w:p w14:paraId="582C51C8" w14:textId="2C26D618" w:rsidR="00445D8F" w:rsidRPr="004E436A" w:rsidRDefault="006D4766" w:rsidP="00B31C58">
      <w:pPr>
        <w:widowControl w:val="0"/>
        <w:autoSpaceDE w:val="0"/>
        <w:autoSpaceDN w:val="0"/>
        <w:jc w:val="both"/>
        <w:rPr>
          <w:sz w:val="22"/>
          <w:szCs w:val="22"/>
          <w:lang w:val="sr-Latn-RS"/>
        </w:rPr>
      </w:pPr>
      <w:r w:rsidRPr="004E436A">
        <w:rPr>
          <w:sz w:val="22"/>
          <w:szCs w:val="22"/>
          <w:lang w:val="sr-Latn-RS"/>
        </w:rPr>
        <w:t>Lijek Canesten sadrži propilen</w:t>
      </w:r>
      <w:r w:rsidR="006F0F6C" w:rsidRPr="004E436A">
        <w:rPr>
          <w:sz w:val="22"/>
          <w:szCs w:val="22"/>
          <w:lang w:val="sr-Latn-RS"/>
        </w:rPr>
        <w:t xml:space="preserve"> </w:t>
      </w:r>
      <w:r w:rsidRPr="004E436A">
        <w:rPr>
          <w:sz w:val="22"/>
          <w:szCs w:val="22"/>
          <w:lang w:val="sr-Latn-RS"/>
        </w:rPr>
        <w:t>glikol</w:t>
      </w:r>
      <w:r w:rsidR="00954016" w:rsidRPr="004E436A">
        <w:rPr>
          <w:sz w:val="22"/>
          <w:szCs w:val="22"/>
          <w:lang w:val="sr-Latn-RS"/>
        </w:rPr>
        <w:t>,</w:t>
      </w:r>
      <w:r w:rsidRPr="004E436A">
        <w:rPr>
          <w:sz w:val="22"/>
          <w:szCs w:val="22"/>
          <w:lang w:val="sr-Latn-RS"/>
        </w:rPr>
        <w:t xml:space="preserve"> koji može izazvati iritaciju kože.</w:t>
      </w:r>
    </w:p>
    <w:p w14:paraId="03FFAB3F" w14:textId="61D84FB5" w:rsidR="00242107" w:rsidRPr="004E436A" w:rsidRDefault="00242107" w:rsidP="00B31C58">
      <w:pPr>
        <w:widowControl w:val="0"/>
        <w:autoSpaceDE w:val="0"/>
        <w:autoSpaceDN w:val="0"/>
        <w:jc w:val="both"/>
        <w:rPr>
          <w:sz w:val="22"/>
          <w:szCs w:val="22"/>
          <w:lang w:val="sr-Latn-RS"/>
        </w:rPr>
      </w:pPr>
      <w:r w:rsidRPr="004E436A">
        <w:rPr>
          <w:sz w:val="22"/>
          <w:szCs w:val="22"/>
          <w:lang w:val="sr-Latn-RS"/>
        </w:rPr>
        <w:lastRenderedPageBreak/>
        <w:t>Zbog toga što ovaj lijek sadrži propilen</w:t>
      </w:r>
      <w:r w:rsidR="006F0F6C" w:rsidRPr="004E436A">
        <w:rPr>
          <w:sz w:val="22"/>
          <w:szCs w:val="22"/>
          <w:lang w:val="sr-Latn-RS"/>
        </w:rPr>
        <w:t xml:space="preserve"> </w:t>
      </w:r>
      <w:r w:rsidRPr="004E436A">
        <w:rPr>
          <w:sz w:val="22"/>
          <w:szCs w:val="22"/>
          <w:lang w:val="sr-Latn-RS"/>
        </w:rPr>
        <w:t>glikol, nemojte ga primjenjivati na otvorenim ranama ili na velikim površinama ispucale ili oštećene kože (kao što su opekotine) bez prethodne konsultacije sa Vašim ljekarom ili farmaceutom.</w:t>
      </w:r>
    </w:p>
    <w:p w14:paraId="18EE4D18" w14:textId="77777777" w:rsidR="00242107" w:rsidRPr="004E436A" w:rsidRDefault="00242107" w:rsidP="00B31C58">
      <w:pPr>
        <w:widowControl w:val="0"/>
        <w:autoSpaceDE w:val="0"/>
        <w:autoSpaceDN w:val="0"/>
        <w:jc w:val="both"/>
        <w:rPr>
          <w:sz w:val="22"/>
          <w:szCs w:val="22"/>
          <w:lang w:val="sr-Latn-RS"/>
        </w:rPr>
      </w:pPr>
    </w:p>
    <w:p w14:paraId="374A53A7" w14:textId="77777777" w:rsidR="00445D8F" w:rsidRPr="004E436A" w:rsidRDefault="00445D8F" w:rsidP="00B31C58">
      <w:pPr>
        <w:jc w:val="both"/>
        <w:rPr>
          <w:sz w:val="22"/>
          <w:szCs w:val="22"/>
          <w:lang w:val="sr-Latn-RS"/>
        </w:rPr>
      </w:pPr>
    </w:p>
    <w:p w14:paraId="3977FA05" w14:textId="4A16B0A1" w:rsidR="00A32113" w:rsidRPr="004E436A" w:rsidRDefault="00A32113" w:rsidP="00B31C58">
      <w:pPr>
        <w:tabs>
          <w:tab w:val="left" w:pos="540"/>
          <w:tab w:val="left" w:pos="569"/>
        </w:tabs>
        <w:jc w:val="both"/>
        <w:rPr>
          <w:b/>
          <w:bCs/>
          <w:sz w:val="22"/>
          <w:szCs w:val="22"/>
          <w:lang w:val="sr-Latn-RS"/>
        </w:rPr>
      </w:pPr>
      <w:r w:rsidRPr="004E436A">
        <w:rPr>
          <w:b/>
          <w:bCs/>
          <w:sz w:val="22"/>
          <w:szCs w:val="22"/>
          <w:lang w:val="sr-Latn-RS"/>
        </w:rPr>
        <w:t xml:space="preserve">3. </w:t>
      </w:r>
      <w:r w:rsidR="00291DAD" w:rsidRPr="004E436A">
        <w:rPr>
          <w:b/>
          <w:bCs/>
          <w:sz w:val="22"/>
          <w:szCs w:val="22"/>
          <w:lang w:val="sr-Latn-RS"/>
        </w:rPr>
        <w:tab/>
        <w:t xml:space="preserve">KAKO SE UPOTREBLJAVA LIJEK </w:t>
      </w:r>
      <w:r w:rsidR="006D4766" w:rsidRPr="004E436A">
        <w:rPr>
          <w:b/>
          <w:bCs/>
          <w:sz w:val="22"/>
          <w:szCs w:val="22"/>
          <w:lang w:val="sr-Latn-RS"/>
        </w:rPr>
        <w:t xml:space="preserve">CANESTEN </w:t>
      </w:r>
    </w:p>
    <w:p w14:paraId="32741DCF" w14:textId="77777777" w:rsidR="00E9570D" w:rsidRPr="004E436A" w:rsidRDefault="00E9570D" w:rsidP="00B31C58">
      <w:pPr>
        <w:tabs>
          <w:tab w:val="left" w:pos="540"/>
          <w:tab w:val="left" w:pos="569"/>
        </w:tabs>
        <w:jc w:val="both"/>
        <w:rPr>
          <w:b/>
          <w:bCs/>
          <w:sz w:val="22"/>
          <w:szCs w:val="22"/>
          <w:lang w:val="sr-Latn-RS"/>
        </w:rPr>
      </w:pPr>
    </w:p>
    <w:p w14:paraId="4ABF6F2D" w14:textId="28FA00E8" w:rsidR="00445D8F" w:rsidRPr="004E436A" w:rsidRDefault="00E9570D" w:rsidP="00B31C58">
      <w:pPr>
        <w:jc w:val="both"/>
        <w:rPr>
          <w:sz w:val="22"/>
          <w:szCs w:val="22"/>
          <w:lang w:val="sr-Latn-RS"/>
        </w:rPr>
      </w:pPr>
      <w:r w:rsidRPr="004E436A">
        <w:rPr>
          <w:sz w:val="22"/>
          <w:szCs w:val="22"/>
          <w:lang w:val="sr-Latn-RS"/>
        </w:rPr>
        <w:t>Uvijek uzimajte ovaj lijek tačno onako kako je opisano u ovom uputstvu ili kako Vam je rekao Vaš ljekar ili farmaceut. Provjerite sa ljekarom ili farmaceutom ako ni</w:t>
      </w:r>
      <w:r w:rsidR="00242107" w:rsidRPr="004E436A">
        <w:rPr>
          <w:sz w:val="22"/>
          <w:szCs w:val="22"/>
          <w:lang w:val="sr-Latn-RS"/>
        </w:rPr>
        <w:t>je</w:t>
      </w:r>
      <w:r w:rsidRPr="004E436A">
        <w:rPr>
          <w:sz w:val="22"/>
          <w:szCs w:val="22"/>
          <w:lang w:val="sr-Latn-RS"/>
        </w:rPr>
        <w:t>ste sigurni kako da koristite ovaj lijek.</w:t>
      </w:r>
      <w:r w:rsidR="00356E57" w:rsidRPr="004E436A">
        <w:rPr>
          <w:sz w:val="22"/>
          <w:szCs w:val="22"/>
          <w:lang w:val="sr-Latn-RS"/>
        </w:rPr>
        <w:t xml:space="preserve"> Ako se ne budete tačno pridržavali uputstva, l</w:t>
      </w:r>
      <w:r w:rsidR="00242107" w:rsidRPr="004E436A">
        <w:rPr>
          <w:sz w:val="22"/>
          <w:szCs w:val="22"/>
          <w:lang w:val="sr-Latn-RS"/>
        </w:rPr>
        <w:t>ij</w:t>
      </w:r>
      <w:r w:rsidR="00356E57" w:rsidRPr="004E436A">
        <w:rPr>
          <w:sz w:val="22"/>
          <w:szCs w:val="22"/>
          <w:lang w:val="sr-Latn-RS"/>
        </w:rPr>
        <w:t>ek neće pravilno d</w:t>
      </w:r>
      <w:r w:rsidR="00242107" w:rsidRPr="004E436A">
        <w:rPr>
          <w:sz w:val="22"/>
          <w:szCs w:val="22"/>
          <w:lang w:val="sr-Latn-RS"/>
        </w:rPr>
        <w:t>j</w:t>
      </w:r>
      <w:r w:rsidR="00356E57" w:rsidRPr="004E436A">
        <w:rPr>
          <w:sz w:val="22"/>
          <w:szCs w:val="22"/>
          <w:lang w:val="sr-Latn-RS"/>
        </w:rPr>
        <w:t>elovati.</w:t>
      </w:r>
    </w:p>
    <w:p w14:paraId="51CFBEF3" w14:textId="77777777" w:rsidR="00E9570D" w:rsidRPr="004E436A" w:rsidRDefault="00E9570D" w:rsidP="00B31C58">
      <w:pPr>
        <w:jc w:val="both"/>
        <w:rPr>
          <w:bCs/>
          <w:sz w:val="22"/>
          <w:szCs w:val="22"/>
          <w:lang w:val="sr-Latn-RS"/>
        </w:rPr>
      </w:pPr>
    </w:p>
    <w:p w14:paraId="1648518D" w14:textId="02B76E09" w:rsidR="00E9570D" w:rsidRPr="004E436A" w:rsidRDefault="00E9570D" w:rsidP="00B31C58">
      <w:pPr>
        <w:jc w:val="both"/>
        <w:rPr>
          <w:bCs/>
          <w:caps/>
          <w:sz w:val="22"/>
          <w:szCs w:val="22"/>
          <w:lang w:val="sr-Latn-RS"/>
        </w:rPr>
      </w:pPr>
      <w:r w:rsidRPr="004E436A">
        <w:rPr>
          <w:bCs/>
          <w:sz w:val="22"/>
          <w:szCs w:val="22"/>
          <w:lang w:val="sr-Latn-RS"/>
        </w:rPr>
        <w:t>•</w:t>
      </w:r>
      <w:r w:rsidR="00FC04A5" w:rsidRPr="004E436A">
        <w:rPr>
          <w:bCs/>
          <w:sz w:val="22"/>
          <w:szCs w:val="22"/>
          <w:lang w:val="sr-Latn-RS"/>
        </w:rPr>
        <w:t xml:space="preserve"> </w:t>
      </w:r>
      <w:r w:rsidR="00B7354A" w:rsidRPr="004E436A">
        <w:rPr>
          <w:bCs/>
          <w:sz w:val="22"/>
          <w:szCs w:val="22"/>
          <w:lang w:val="sr-Latn-RS"/>
        </w:rPr>
        <w:t>U</w:t>
      </w:r>
      <w:r w:rsidRPr="004E436A">
        <w:rPr>
          <w:bCs/>
          <w:sz w:val="22"/>
          <w:szCs w:val="22"/>
          <w:lang w:val="sr-Latn-RS"/>
        </w:rPr>
        <w:t>koliko je stopalo inficirano, prije primjene rastvora treba ga oprati i osušiti, naročito između prstiju.</w:t>
      </w:r>
    </w:p>
    <w:p w14:paraId="6F6D4FEF" w14:textId="21C5C43D" w:rsidR="00E9570D" w:rsidRPr="004E436A" w:rsidRDefault="00E9570D" w:rsidP="00B31C58">
      <w:pPr>
        <w:jc w:val="both"/>
        <w:rPr>
          <w:bCs/>
          <w:caps/>
          <w:sz w:val="22"/>
          <w:szCs w:val="22"/>
          <w:lang w:val="sr-Latn-RS"/>
        </w:rPr>
      </w:pPr>
      <w:r w:rsidRPr="004E436A">
        <w:rPr>
          <w:bCs/>
          <w:sz w:val="22"/>
          <w:szCs w:val="22"/>
          <w:lang w:val="sr-Latn-RS"/>
        </w:rPr>
        <w:t>•</w:t>
      </w:r>
      <w:r w:rsidR="00FC04A5" w:rsidRPr="004E436A">
        <w:rPr>
          <w:bCs/>
          <w:sz w:val="22"/>
          <w:szCs w:val="22"/>
          <w:lang w:val="sr-Latn-RS"/>
        </w:rPr>
        <w:t xml:space="preserve"> </w:t>
      </w:r>
      <w:r w:rsidR="00B7354A" w:rsidRPr="004E436A">
        <w:rPr>
          <w:bCs/>
          <w:sz w:val="22"/>
          <w:szCs w:val="22"/>
          <w:lang w:val="sr-Latn-RS"/>
        </w:rPr>
        <w:t>Lijek C</w:t>
      </w:r>
      <w:r w:rsidRPr="004E436A">
        <w:rPr>
          <w:bCs/>
          <w:sz w:val="22"/>
          <w:szCs w:val="22"/>
          <w:lang w:val="sr-Latn-RS"/>
        </w:rPr>
        <w:t>anesten</w:t>
      </w:r>
      <w:r w:rsidR="00B7354A" w:rsidRPr="004E436A">
        <w:rPr>
          <w:bCs/>
          <w:sz w:val="22"/>
          <w:szCs w:val="22"/>
          <w:lang w:val="sr-Latn-RS"/>
        </w:rPr>
        <w:t>,</w:t>
      </w:r>
      <w:r w:rsidR="00F6433A" w:rsidRPr="004E436A">
        <w:rPr>
          <w:bCs/>
          <w:sz w:val="22"/>
          <w:szCs w:val="22"/>
          <w:lang w:val="sr-Latn-RS"/>
        </w:rPr>
        <w:t xml:space="preserve"> </w:t>
      </w:r>
      <w:r w:rsidRPr="004E436A">
        <w:rPr>
          <w:bCs/>
          <w:sz w:val="22"/>
          <w:szCs w:val="22"/>
          <w:lang w:val="sr-Latn-RS"/>
        </w:rPr>
        <w:t>rastvor za kožu</w:t>
      </w:r>
      <w:r w:rsidR="00B7354A" w:rsidRPr="004E436A">
        <w:rPr>
          <w:bCs/>
          <w:sz w:val="22"/>
          <w:szCs w:val="22"/>
          <w:lang w:val="sr-Latn-RS"/>
        </w:rPr>
        <w:t>,</w:t>
      </w:r>
      <w:r w:rsidRPr="004E436A">
        <w:rPr>
          <w:bCs/>
          <w:sz w:val="22"/>
          <w:szCs w:val="22"/>
          <w:lang w:val="sr-Latn-RS"/>
        </w:rPr>
        <w:t xml:space="preserve"> se nanosi u tankom sloju, 2 do 3 puta na dan i pažljivo utrlja u kožu.</w:t>
      </w:r>
      <w:r w:rsidR="00F6433A" w:rsidRPr="004E436A">
        <w:rPr>
          <w:bCs/>
          <w:sz w:val="22"/>
          <w:szCs w:val="22"/>
          <w:lang w:val="sr-Latn-RS"/>
        </w:rPr>
        <w:t xml:space="preserve"> N</w:t>
      </w:r>
      <w:r w:rsidRPr="004E436A">
        <w:rPr>
          <w:bCs/>
          <w:sz w:val="22"/>
          <w:szCs w:val="22"/>
          <w:lang w:val="sr-Latn-RS"/>
        </w:rPr>
        <w:t>ekoliko kapi je dovoljno za površinu veličine dlana.</w:t>
      </w:r>
    </w:p>
    <w:p w14:paraId="2B9E20DA" w14:textId="77777777" w:rsidR="00B7354A" w:rsidRPr="004E436A" w:rsidRDefault="00B7354A" w:rsidP="00B31C58">
      <w:pPr>
        <w:jc w:val="both"/>
        <w:rPr>
          <w:bCs/>
          <w:sz w:val="22"/>
          <w:szCs w:val="22"/>
          <w:lang w:val="sr-Latn-RS"/>
        </w:rPr>
      </w:pPr>
    </w:p>
    <w:p w14:paraId="4FA06920" w14:textId="3B0615E7" w:rsidR="00E9570D" w:rsidRPr="004E436A" w:rsidRDefault="00E9570D" w:rsidP="00B31C58">
      <w:pPr>
        <w:jc w:val="both"/>
        <w:rPr>
          <w:bCs/>
          <w:caps/>
          <w:sz w:val="22"/>
          <w:szCs w:val="22"/>
          <w:lang w:val="sr-Latn-RS"/>
        </w:rPr>
      </w:pPr>
      <w:r w:rsidRPr="004E436A">
        <w:rPr>
          <w:bCs/>
          <w:sz w:val="22"/>
          <w:szCs w:val="22"/>
          <w:lang w:val="sr-Latn-RS"/>
        </w:rPr>
        <w:t>Da bi se osiguralo potpuno izlječenje, liječenje treba da traje, čak iako simptomi nestanu, u zavisnosti od indikacije, koliko je za tu indikaciju navedeno u nastavku.</w:t>
      </w:r>
    </w:p>
    <w:p w14:paraId="57EDE0A4" w14:textId="77777777" w:rsidR="00E9570D" w:rsidRPr="004E436A" w:rsidRDefault="00E9570D" w:rsidP="00B31C58">
      <w:pPr>
        <w:jc w:val="both"/>
        <w:rPr>
          <w:bCs/>
          <w:caps/>
          <w:sz w:val="22"/>
          <w:szCs w:val="22"/>
          <w:lang w:val="sr-Latn-RS"/>
        </w:rPr>
      </w:pPr>
    </w:p>
    <w:p w14:paraId="5BCFE29F" w14:textId="0D0543DB" w:rsidR="00E9570D" w:rsidRPr="004E436A" w:rsidRDefault="00E9570D" w:rsidP="00B31C58">
      <w:pPr>
        <w:jc w:val="both"/>
        <w:rPr>
          <w:bCs/>
          <w:caps/>
          <w:sz w:val="22"/>
          <w:szCs w:val="22"/>
          <w:u w:val="single"/>
          <w:lang w:val="sr-Latn-RS"/>
        </w:rPr>
      </w:pPr>
      <w:r w:rsidRPr="004E436A">
        <w:rPr>
          <w:bCs/>
          <w:sz w:val="22"/>
          <w:szCs w:val="22"/>
          <w:u w:val="single"/>
          <w:lang w:val="sr-Latn-RS"/>
        </w:rPr>
        <w:t>Trajanje liječenja</w:t>
      </w:r>
    </w:p>
    <w:p w14:paraId="5135CEF1" w14:textId="77777777" w:rsidR="00E9570D" w:rsidRPr="004E436A" w:rsidRDefault="00E9570D" w:rsidP="00B31C58">
      <w:pPr>
        <w:jc w:val="both"/>
        <w:rPr>
          <w:bCs/>
          <w:caps/>
          <w:sz w:val="22"/>
          <w:szCs w:val="22"/>
          <w:lang w:val="sr-Latn-RS"/>
        </w:rPr>
      </w:pPr>
    </w:p>
    <w:p w14:paraId="1850E3F2" w14:textId="212D510A" w:rsidR="00E9570D" w:rsidRPr="004E436A" w:rsidRDefault="00B7354A" w:rsidP="00B31C58">
      <w:pPr>
        <w:jc w:val="both"/>
        <w:rPr>
          <w:bCs/>
          <w:caps/>
          <w:sz w:val="22"/>
          <w:szCs w:val="22"/>
          <w:lang w:val="sr-Latn-RS"/>
        </w:rPr>
      </w:pPr>
      <w:r w:rsidRPr="004E436A">
        <w:rPr>
          <w:bCs/>
          <w:sz w:val="22"/>
          <w:szCs w:val="22"/>
          <w:lang w:val="sr-Latn-RS"/>
        </w:rPr>
        <w:t>Gljivične infekcije stopala, ruku, trupa, prevoja na koži</w:t>
      </w:r>
      <w:r w:rsidR="00E9570D" w:rsidRPr="004E436A">
        <w:rPr>
          <w:bCs/>
          <w:sz w:val="22"/>
          <w:szCs w:val="22"/>
          <w:lang w:val="sr-Latn-RS"/>
        </w:rPr>
        <w:tab/>
      </w:r>
      <w:r w:rsidR="00432FD0" w:rsidRPr="004E436A">
        <w:rPr>
          <w:bCs/>
          <w:sz w:val="22"/>
          <w:szCs w:val="22"/>
          <w:lang w:val="sr-Latn-RS"/>
        </w:rPr>
        <w:t xml:space="preserve">                                       </w:t>
      </w:r>
      <w:r w:rsidRPr="004E436A">
        <w:rPr>
          <w:bCs/>
          <w:sz w:val="22"/>
          <w:szCs w:val="22"/>
          <w:lang w:val="sr-Latn-RS"/>
        </w:rPr>
        <w:t xml:space="preserve">od </w:t>
      </w:r>
      <w:r w:rsidR="00E9570D" w:rsidRPr="004E436A">
        <w:rPr>
          <w:bCs/>
          <w:sz w:val="22"/>
          <w:szCs w:val="22"/>
          <w:lang w:val="sr-Latn-RS"/>
        </w:rPr>
        <w:t>3 do 4 ned</w:t>
      </w:r>
      <w:r w:rsidR="00432FD0" w:rsidRPr="004E436A">
        <w:rPr>
          <w:bCs/>
          <w:sz w:val="22"/>
          <w:szCs w:val="22"/>
          <w:lang w:val="sr-Latn-RS"/>
        </w:rPr>
        <w:t>j</w:t>
      </w:r>
      <w:r w:rsidR="00E9570D" w:rsidRPr="004E436A">
        <w:rPr>
          <w:bCs/>
          <w:sz w:val="22"/>
          <w:szCs w:val="22"/>
          <w:lang w:val="sr-Latn-RS"/>
        </w:rPr>
        <w:t>elje</w:t>
      </w:r>
    </w:p>
    <w:p w14:paraId="72458012" w14:textId="3C9F63BA" w:rsidR="00E9570D" w:rsidRPr="004E436A" w:rsidRDefault="00B7354A" w:rsidP="00B31C58">
      <w:pPr>
        <w:jc w:val="both"/>
        <w:rPr>
          <w:bCs/>
          <w:caps/>
          <w:sz w:val="22"/>
          <w:szCs w:val="22"/>
          <w:lang w:val="sr-Latn-RS"/>
        </w:rPr>
      </w:pPr>
      <w:r w:rsidRPr="004E436A">
        <w:rPr>
          <w:bCs/>
          <w:sz w:val="22"/>
          <w:szCs w:val="22"/>
          <w:lang w:val="sr-Latn-RS"/>
        </w:rPr>
        <w:t xml:space="preserve">Infekcije izazvane </w:t>
      </w:r>
      <w:r w:rsidR="00E9570D" w:rsidRPr="004E436A">
        <w:rPr>
          <w:bCs/>
          <w:i/>
          <w:iCs/>
          <w:sz w:val="22"/>
          <w:szCs w:val="22"/>
          <w:lang w:val="sr-Latn-RS"/>
        </w:rPr>
        <w:t>Pityriasis versicolor</w:t>
      </w:r>
      <w:r w:rsidR="00E9570D" w:rsidRPr="004E436A">
        <w:rPr>
          <w:bCs/>
          <w:sz w:val="22"/>
          <w:szCs w:val="22"/>
          <w:lang w:val="sr-Latn-RS"/>
        </w:rPr>
        <w:tab/>
      </w:r>
      <w:r w:rsidR="00E9570D" w:rsidRPr="004E436A">
        <w:rPr>
          <w:bCs/>
          <w:sz w:val="22"/>
          <w:szCs w:val="22"/>
          <w:lang w:val="sr-Latn-RS"/>
        </w:rPr>
        <w:tab/>
      </w:r>
      <w:r w:rsidR="00E9570D" w:rsidRPr="004E436A">
        <w:rPr>
          <w:bCs/>
          <w:sz w:val="22"/>
          <w:szCs w:val="22"/>
          <w:lang w:val="sr-Latn-RS"/>
        </w:rPr>
        <w:tab/>
      </w:r>
      <w:r w:rsidR="00E9570D" w:rsidRPr="004E436A">
        <w:rPr>
          <w:bCs/>
          <w:sz w:val="22"/>
          <w:szCs w:val="22"/>
          <w:lang w:val="sr-Latn-RS"/>
        </w:rPr>
        <w:tab/>
      </w:r>
      <w:r w:rsidR="00E9570D" w:rsidRPr="004E436A">
        <w:rPr>
          <w:bCs/>
          <w:sz w:val="22"/>
          <w:szCs w:val="22"/>
          <w:lang w:val="sr-Latn-RS"/>
        </w:rPr>
        <w:tab/>
      </w:r>
      <w:r w:rsidR="00E9570D" w:rsidRPr="004E436A">
        <w:rPr>
          <w:bCs/>
          <w:sz w:val="22"/>
          <w:szCs w:val="22"/>
          <w:lang w:val="sr-Latn-RS"/>
        </w:rPr>
        <w:tab/>
      </w:r>
      <w:r w:rsidRPr="004E436A">
        <w:rPr>
          <w:bCs/>
          <w:sz w:val="22"/>
          <w:szCs w:val="22"/>
          <w:lang w:val="sr-Latn-RS"/>
        </w:rPr>
        <w:t xml:space="preserve">od </w:t>
      </w:r>
      <w:r w:rsidR="00E9570D" w:rsidRPr="004E436A">
        <w:rPr>
          <w:bCs/>
          <w:sz w:val="22"/>
          <w:szCs w:val="22"/>
          <w:lang w:val="sr-Latn-RS"/>
        </w:rPr>
        <w:t>1 do 3 ned</w:t>
      </w:r>
      <w:r w:rsidR="00432FD0" w:rsidRPr="004E436A">
        <w:rPr>
          <w:bCs/>
          <w:sz w:val="22"/>
          <w:szCs w:val="22"/>
          <w:lang w:val="sr-Latn-RS"/>
        </w:rPr>
        <w:t>j</w:t>
      </w:r>
      <w:r w:rsidR="00E9570D" w:rsidRPr="004E436A">
        <w:rPr>
          <w:bCs/>
          <w:sz w:val="22"/>
          <w:szCs w:val="22"/>
          <w:lang w:val="sr-Latn-RS"/>
        </w:rPr>
        <w:t>elje</w:t>
      </w:r>
    </w:p>
    <w:p w14:paraId="4A5DABBC" w14:textId="77777777" w:rsidR="00E9570D" w:rsidRPr="004E436A" w:rsidRDefault="00E9570D" w:rsidP="00B31C58">
      <w:pPr>
        <w:jc w:val="both"/>
        <w:rPr>
          <w:bCs/>
          <w:caps/>
          <w:sz w:val="22"/>
          <w:szCs w:val="22"/>
          <w:lang w:val="sr-Latn-RS"/>
        </w:rPr>
      </w:pPr>
    </w:p>
    <w:p w14:paraId="0692333A" w14:textId="2AFB1FF1" w:rsidR="00E9570D" w:rsidRPr="004E436A" w:rsidRDefault="00E9570D" w:rsidP="00B31C58">
      <w:pPr>
        <w:jc w:val="both"/>
        <w:rPr>
          <w:bCs/>
          <w:caps/>
          <w:sz w:val="22"/>
          <w:szCs w:val="22"/>
          <w:lang w:val="sr-Latn-RS"/>
        </w:rPr>
      </w:pPr>
      <w:r w:rsidRPr="004E436A">
        <w:rPr>
          <w:bCs/>
          <w:sz w:val="22"/>
          <w:szCs w:val="22"/>
          <w:lang w:val="sr-Latn-RS"/>
        </w:rPr>
        <w:t>Pacijent bi trebalo da obavijesti ljekara ako nakon preporučenog trajanja liječenja ne dođe do poboljšanja</w:t>
      </w:r>
      <w:r w:rsidRPr="004E436A">
        <w:rPr>
          <w:bCs/>
          <w:caps/>
          <w:sz w:val="22"/>
          <w:szCs w:val="22"/>
          <w:lang w:val="sr-Latn-RS"/>
        </w:rPr>
        <w:t>.</w:t>
      </w:r>
    </w:p>
    <w:p w14:paraId="5640B99D" w14:textId="0C1D9966" w:rsidR="00E9570D" w:rsidRPr="004E436A" w:rsidRDefault="00E9570D" w:rsidP="00B31C58">
      <w:pPr>
        <w:jc w:val="both"/>
        <w:rPr>
          <w:bCs/>
          <w:caps/>
          <w:sz w:val="22"/>
          <w:szCs w:val="22"/>
          <w:lang w:val="sr-Latn-RS"/>
        </w:rPr>
      </w:pPr>
    </w:p>
    <w:p w14:paraId="21C30A9D" w14:textId="2FAD7B40" w:rsidR="00E9570D" w:rsidRPr="004E436A" w:rsidRDefault="00B12238" w:rsidP="00B31C58">
      <w:pPr>
        <w:pStyle w:val="Header"/>
        <w:tabs>
          <w:tab w:val="left" w:pos="284"/>
        </w:tabs>
        <w:spacing w:before="40" w:after="40"/>
        <w:jc w:val="both"/>
        <w:rPr>
          <w:b/>
          <w:sz w:val="22"/>
          <w:szCs w:val="22"/>
          <w:lang w:val="sr-Latn-RS"/>
        </w:rPr>
      </w:pPr>
      <w:r w:rsidRPr="004E436A">
        <w:rPr>
          <w:b/>
          <w:sz w:val="22"/>
          <w:szCs w:val="22"/>
          <w:lang w:val="sr-Latn-RS"/>
        </w:rPr>
        <w:t xml:space="preserve">Lijek </w:t>
      </w:r>
      <w:r w:rsidR="00E9570D" w:rsidRPr="004E436A">
        <w:rPr>
          <w:b/>
          <w:sz w:val="22"/>
          <w:szCs w:val="22"/>
          <w:lang w:val="sr-Latn-RS"/>
        </w:rPr>
        <w:t>Canesten je namijenjen samo za spoljašnju upotrebu:</w:t>
      </w:r>
    </w:p>
    <w:p w14:paraId="527AE281" w14:textId="77777777" w:rsidR="00E9570D" w:rsidRPr="004E436A" w:rsidRDefault="00E9570D" w:rsidP="00B31C58">
      <w:pPr>
        <w:pStyle w:val="Header"/>
        <w:tabs>
          <w:tab w:val="left" w:pos="284"/>
        </w:tabs>
        <w:jc w:val="both"/>
        <w:rPr>
          <w:sz w:val="22"/>
          <w:szCs w:val="22"/>
          <w:lang w:val="sr-Latn-RS"/>
        </w:rPr>
      </w:pPr>
      <w:r w:rsidRPr="004E436A">
        <w:rPr>
          <w:sz w:val="22"/>
          <w:szCs w:val="22"/>
          <w:lang w:val="sr-Latn-RS"/>
        </w:rPr>
        <w:t>Rastvor nemojte stavljati u usta ili ga gutati.</w:t>
      </w:r>
    </w:p>
    <w:p w14:paraId="544E526D" w14:textId="77777777" w:rsidR="00B12238" w:rsidRPr="004E436A" w:rsidRDefault="00B12238" w:rsidP="00B31C58">
      <w:pPr>
        <w:pStyle w:val="Header"/>
        <w:tabs>
          <w:tab w:val="left" w:pos="284"/>
        </w:tabs>
        <w:jc w:val="both"/>
        <w:rPr>
          <w:sz w:val="22"/>
          <w:szCs w:val="22"/>
          <w:lang w:val="sr-Latn-RS"/>
        </w:rPr>
      </w:pPr>
    </w:p>
    <w:p w14:paraId="4F5054EA" w14:textId="1B6D89DB" w:rsidR="00E9570D" w:rsidRPr="004E436A" w:rsidRDefault="00E9570D" w:rsidP="00B31C58">
      <w:pPr>
        <w:pStyle w:val="Header"/>
        <w:tabs>
          <w:tab w:val="left" w:pos="284"/>
        </w:tabs>
        <w:jc w:val="both"/>
        <w:rPr>
          <w:sz w:val="22"/>
          <w:szCs w:val="22"/>
          <w:lang w:val="sr-Latn-RS"/>
        </w:rPr>
      </w:pPr>
      <w:r w:rsidRPr="004E436A">
        <w:rPr>
          <w:sz w:val="22"/>
          <w:szCs w:val="22"/>
          <w:lang w:val="sr-Latn-RS"/>
        </w:rPr>
        <w:t>Ukoliko dođe do slučajnog gutanja rastvora, odmah kontaktirajte Vašeg ljekara ili hitnu službu najbliže bolnice.</w:t>
      </w:r>
    </w:p>
    <w:p w14:paraId="57D67DFB" w14:textId="77777777" w:rsidR="00E9570D" w:rsidRPr="004E436A" w:rsidRDefault="00E9570D" w:rsidP="00B31C58">
      <w:pPr>
        <w:pStyle w:val="Header"/>
        <w:tabs>
          <w:tab w:val="left" w:pos="284"/>
        </w:tabs>
        <w:jc w:val="both"/>
        <w:rPr>
          <w:sz w:val="22"/>
          <w:szCs w:val="22"/>
          <w:lang w:val="sr-Latn-RS"/>
        </w:rPr>
      </w:pPr>
    </w:p>
    <w:p w14:paraId="66929DF7" w14:textId="5AABF261" w:rsidR="00E9570D" w:rsidRPr="004E436A" w:rsidRDefault="00E9570D" w:rsidP="00B31C58">
      <w:pPr>
        <w:jc w:val="both"/>
        <w:rPr>
          <w:bCs/>
          <w:caps/>
          <w:sz w:val="22"/>
          <w:szCs w:val="22"/>
          <w:lang w:val="sr-Latn-RS"/>
        </w:rPr>
      </w:pPr>
      <w:r w:rsidRPr="004E436A">
        <w:rPr>
          <w:sz w:val="22"/>
          <w:szCs w:val="22"/>
          <w:lang w:val="sr-Latn-RS"/>
        </w:rPr>
        <w:t>Ukoliko Vam rastvor slučajno dospije u oči ili u usta, odmah isperite vodom i kontaktirajte Vašeg ljekara.</w:t>
      </w:r>
    </w:p>
    <w:p w14:paraId="3106DF04" w14:textId="31C3E913" w:rsidR="00E9570D" w:rsidRPr="004E436A" w:rsidRDefault="00E9570D" w:rsidP="00B31C58">
      <w:pPr>
        <w:jc w:val="both"/>
        <w:rPr>
          <w:bCs/>
          <w:caps/>
          <w:sz w:val="22"/>
          <w:szCs w:val="22"/>
          <w:lang w:val="sr-Latn-RS"/>
        </w:rPr>
      </w:pPr>
      <w:r w:rsidRPr="004E436A">
        <w:rPr>
          <w:bCs/>
          <w:caps/>
          <w:sz w:val="22"/>
          <w:szCs w:val="22"/>
          <w:lang w:val="sr-Latn-RS"/>
        </w:rPr>
        <w:tab/>
      </w:r>
    </w:p>
    <w:p w14:paraId="0733C4DE" w14:textId="6FA3FD2D" w:rsidR="00A32113" w:rsidRPr="004E436A" w:rsidRDefault="00A32113" w:rsidP="00B31C58">
      <w:pPr>
        <w:jc w:val="both"/>
        <w:rPr>
          <w:b/>
          <w:sz w:val="22"/>
          <w:szCs w:val="22"/>
          <w:lang w:val="sr-Latn-RS"/>
        </w:rPr>
      </w:pPr>
      <w:r w:rsidRPr="004E436A">
        <w:rPr>
          <w:b/>
          <w:sz w:val="22"/>
          <w:szCs w:val="22"/>
          <w:lang w:val="sr-Latn-RS"/>
        </w:rPr>
        <w:t xml:space="preserve">Ako ste zaboravili da uzmete lijek </w:t>
      </w:r>
      <w:r w:rsidR="006D4766" w:rsidRPr="004E436A">
        <w:rPr>
          <w:b/>
          <w:sz w:val="22"/>
          <w:szCs w:val="22"/>
          <w:lang w:val="sr-Latn-RS"/>
        </w:rPr>
        <w:t xml:space="preserve">Canesten </w:t>
      </w:r>
    </w:p>
    <w:p w14:paraId="01348756" w14:textId="77777777" w:rsidR="00EB63EA" w:rsidRPr="004E436A" w:rsidRDefault="00EB63EA" w:rsidP="00B31C58">
      <w:pPr>
        <w:jc w:val="both"/>
        <w:rPr>
          <w:b/>
          <w:sz w:val="22"/>
          <w:szCs w:val="22"/>
          <w:lang w:val="sr-Latn-RS"/>
        </w:rPr>
      </w:pPr>
    </w:p>
    <w:p w14:paraId="50877DFE" w14:textId="0A6036A9" w:rsidR="00B12238" w:rsidRPr="004E436A" w:rsidRDefault="006D4766" w:rsidP="00B31C58">
      <w:pPr>
        <w:tabs>
          <w:tab w:val="left" w:pos="-426"/>
          <w:tab w:val="left" w:pos="-142"/>
        </w:tabs>
        <w:jc w:val="both"/>
        <w:rPr>
          <w:sz w:val="22"/>
          <w:szCs w:val="22"/>
          <w:lang w:val="sr-Latn-RS"/>
        </w:rPr>
      </w:pPr>
      <w:r w:rsidRPr="004E436A">
        <w:rPr>
          <w:sz w:val="22"/>
          <w:szCs w:val="22"/>
          <w:lang w:val="sr-Latn-RS"/>
        </w:rPr>
        <w:t>U slučaju da ste zaboravili na lijek, što prije nanesite rastvor i nastavite sa liječenjem kao i do tada.</w:t>
      </w:r>
    </w:p>
    <w:p w14:paraId="281DA40C" w14:textId="142B321C" w:rsidR="00B12238" w:rsidRPr="004E436A" w:rsidRDefault="00B12238" w:rsidP="00B31C58">
      <w:pPr>
        <w:tabs>
          <w:tab w:val="left" w:pos="-426"/>
          <w:tab w:val="left" w:pos="-142"/>
        </w:tabs>
        <w:jc w:val="both"/>
        <w:rPr>
          <w:sz w:val="22"/>
          <w:szCs w:val="22"/>
          <w:lang w:val="sr-Latn-RS"/>
        </w:rPr>
      </w:pPr>
    </w:p>
    <w:p w14:paraId="582E162A" w14:textId="78891A11" w:rsidR="00B12238" w:rsidRPr="004E436A" w:rsidRDefault="00B12238" w:rsidP="00B31C58">
      <w:pPr>
        <w:jc w:val="both"/>
        <w:rPr>
          <w:iCs/>
          <w:sz w:val="22"/>
          <w:szCs w:val="22"/>
          <w:lang w:val="sr-Latn-RS"/>
        </w:rPr>
      </w:pPr>
      <w:r w:rsidRPr="004E436A">
        <w:rPr>
          <w:iCs/>
          <w:sz w:val="22"/>
          <w:szCs w:val="22"/>
          <w:lang w:val="sr-Latn-RS"/>
        </w:rPr>
        <w:t>Nemojte primjeniti duplu dozu da bi nadoknadili propuštenu dozu.</w:t>
      </w:r>
    </w:p>
    <w:p w14:paraId="1348D8EB" w14:textId="77777777" w:rsidR="006D4766" w:rsidRPr="004E436A" w:rsidRDefault="006D4766" w:rsidP="00B31C58">
      <w:pPr>
        <w:jc w:val="both"/>
        <w:rPr>
          <w:b/>
          <w:sz w:val="22"/>
          <w:szCs w:val="22"/>
          <w:lang w:val="sr-Latn-RS"/>
        </w:rPr>
      </w:pPr>
    </w:p>
    <w:p w14:paraId="6CB66E3C" w14:textId="6B4F6C93" w:rsidR="00A32113" w:rsidRPr="004E436A" w:rsidRDefault="00A32113" w:rsidP="00B31C58">
      <w:pPr>
        <w:jc w:val="both"/>
        <w:rPr>
          <w:b/>
          <w:sz w:val="22"/>
          <w:szCs w:val="22"/>
          <w:lang w:val="sr-Latn-RS"/>
        </w:rPr>
      </w:pPr>
      <w:r w:rsidRPr="004E436A">
        <w:rPr>
          <w:b/>
          <w:sz w:val="22"/>
          <w:szCs w:val="22"/>
          <w:lang w:val="sr-Latn-RS"/>
        </w:rPr>
        <w:t xml:space="preserve">Ako prestanete da uzimate lijek </w:t>
      </w:r>
      <w:r w:rsidR="006D4766" w:rsidRPr="004E436A">
        <w:rPr>
          <w:b/>
          <w:sz w:val="22"/>
          <w:szCs w:val="22"/>
          <w:lang w:val="sr-Latn-RS"/>
        </w:rPr>
        <w:t>Canesten</w:t>
      </w:r>
    </w:p>
    <w:p w14:paraId="61053345" w14:textId="77777777" w:rsidR="00EB63EA" w:rsidRPr="004E436A" w:rsidRDefault="00EB63EA" w:rsidP="00B31C58">
      <w:pPr>
        <w:jc w:val="both"/>
        <w:rPr>
          <w:b/>
          <w:sz w:val="22"/>
          <w:szCs w:val="22"/>
          <w:lang w:val="sr-Latn-RS"/>
        </w:rPr>
      </w:pPr>
    </w:p>
    <w:p w14:paraId="2DAFDCD9" w14:textId="4B2F822F" w:rsidR="00445D8F" w:rsidRPr="004E436A" w:rsidRDefault="006D4766" w:rsidP="00B31C58">
      <w:pPr>
        <w:jc w:val="both"/>
        <w:rPr>
          <w:sz w:val="22"/>
          <w:szCs w:val="22"/>
          <w:lang w:val="sr-Latn-RS"/>
        </w:rPr>
      </w:pPr>
      <w:r w:rsidRPr="004E436A">
        <w:rPr>
          <w:sz w:val="22"/>
          <w:szCs w:val="22"/>
          <w:lang w:val="sr-Latn-RS"/>
        </w:rPr>
        <w:t>Ako želite da gljivičnu infekciju u potpunosti izliječite i spriječite njeno ponavljanje, liječenje ne smijete obustaviti bez konsultacije sa ljekarom. U slučaju da to ipak učinite, rizikujete da Vam se bolest ponovi. Liječenje ne smijete obustaviti odmah nakon nestanka simptoma infekcije, već morate nastaviti s njim kao što je to propisano u ovom uputstvu</w:t>
      </w:r>
      <w:r w:rsidR="00182EE5" w:rsidRPr="004E436A">
        <w:rPr>
          <w:sz w:val="22"/>
          <w:szCs w:val="22"/>
          <w:lang w:val="sr-Latn-RS"/>
        </w:rPr>
        <w:t>.</w:t>
      </w:r>
    </w:p>
    <w:p w14:paraId="6D3DB88A" w14:textId="77777777" w:rsidR="00F6433A" w:rsidRPr="004E436A" w:rsidRDefault="00F6433A" w:rsidP="00B31C58">
      <w:pPr>
        <w:tabs>
          <w:tab w:val="left" w:pos="-426"/>
          <w:tab w:val="left" w:pos="-142"/>
        </w:tabs>
        <w:ind w:right="-58"/>
        <w:jc w:val="both"/>
        <w:rPr>
          <w:b/>
          <w:bCs/>
          <w:iCs/>
          <w:sz w:val="22"/>
          <w:szCs w:val="22"/>
          <w:lang w:val="sr-Latn-RS"/>
        </w:rPr>
      </w:pPr>
    </w:p>
    <w:p w14:paraId="2475FF2C" w14:textId="794715AA" w:rsidR="00E9570D" w:rsidRPr="004E436A" w:rsidRDefault="00E9570D" w:rsidP="00B31C58">
      <w:pPr>
        <w:tabs>
          <w:tab w:val="left" w:pos="-426"/>
          <w:tab w:val="left" w:pos="-142"/>
        </w:tabs>
        <w:ind w:right="-58"/>
        <w:jc w:val="both"/>
        <w:rPr>
          <w:b/>
          <w:bCs/>
          <w:iCs/>
          <w:sz w:val="22"/>
          <w:szCs w:val="22"/>
          <w:lang w:val="sr-Latn-RS"/>
        </w:rPr>
      </w:pPr>
      <w:r w:rsidRPr="004E436A">
        <w:rPr>
          <w:b/>
          <w:bCs/>
          <w:iCs/>
          <w:sz w:val="22"/>
          <w:szCs w:val="22"/>
          <w:lang w:val="sr-Latn-RS"/>
        </w:rPr>
        <w:t>Možete doprineti liječenju infekcije ukoliko se pridržavate nekih jednostavnih savjeta:</w:t>
      </w:r>
    </w:p>
    <w:p w14:paraId="371705FB" w14:textId="77777777" w:rsidR="00EB63EA" w:rsidRPr="004E436A" w:rsidRDefault="00EB63EA" w:rsidP="00B31C58">
      <w:pPr>
        <w:tabs>
          <w:tab w:val="left" w:pos="-426"/>
          <w:tab w:val="left" w:pos="-142"/>
        </w:tabs>
        <w:ind w:right="-58"/>
        <w:jc w:val="both"/>
        <w:rPr>
          <w:b/>
          <w:bCs/>
          <w:iCs/>
          <w:sz w:val="22"/>
          <w:szCs w:val="22"/>
          <w:lang w:val="sr-Latn-RS"/>
        </w:rPr>
      </w:pPr>
    </w:p>
    <w:p w14:paraId="5DCAFAF9" w14:textId="77777777" w:rsidR="00E9570D" w:rsidRPr="004E436A" w:rsidRDefault="00E9570D" w:rsidP="00B31C58">
      <w:pPr>
        <w:numPr>
          <w:ilvl w:val="0"/>
          <w:numId w:val="31"/>
        </w:numPr>
        <w:tabs>
          <w:tab w:val="left" w:pos="-426"/>
          <w:tab w:val="left" w:pos="-142"/>
          <w:tab w:val="left" w:pos="284"/>
        </w:tabs>
        <w:ind w:right="-58"/>
        <w:jc w:val="both"/>
        <w:rPr>
          <w:sz w:val="22"/>
          <w:szCs w:val="22"/>
          <w:lang w:val="sr-Latn-RS"/>
        </w:rPr>
      </w:pPr>
      <w:r w:rsidRPr="004E436A">
        <w:rPr>
          <w:sz w:val="22"/>
          <w:szCs w:val="22"/>
          <w:lang w:val="sr-Latn-RS"/>
        </w:rPr>
        <w:t>Iako inficirana područja svrbe, pokušajte da ih ne češete. Češanje će oštetiti površinu kože i izazvati dalje širenje infekcije.</w:t>
      </w:r>
    </w:p>
    <w:p w14:paraId="4F0B00F1" w14:textId="77777777" w:rsidR="00E9570D" w:rsidRPr="004E436A" w:rsidRDefault="00E9570D" w:rsidP="00B31C58">
      <w:pPr>
        <w:numPr>
          <w:ilvl w:val="0"/>
          <w:numId w:val="31"/>
        </w:numPr>
        <w:tabs>
          <w:tab w:val="left" w:pos="-426"/>
          <w:tab w:val="left" w:pos="-142"/>
          <w:tab w:val="left" w:pos="284"/>
        </w:tabs>
        <w:ind w:right="-58"/>
        <w:jc w:val="both"/>
        <w:rPr>
          <w:sz w:val="22"/>
          <w:szCs w:val="22"/>
          <w:lang w:val="sr-Latn-RS"/>
        </w:rPr>
      </w:pPr>
      <w:r w:rsidRPr="004E436A">
        <w:rPr>
          <w:sz w:val="22"/>
          <w:szCs w:val="22"/>
          <w:lang w:val="sr-Latn-RS"/>
        </w:rPr>
        <w:t>Održavajte čistim zahvaćena područja kože.</w:t>
      </w:r>
    </w:p>
    <w:p w14:paraId="742FF943" w14:textId="77777777" w:rsidR="00E9570D" w:rsidRPr="004E436A" w:rsidRDefault="00E9570D" w:rsidP="00B31C58">
      <w:pPr>
        <w:numPr>
          <w:ilvl w:val="0"/>
          <w:numId w:val="31"/>
        </w:numPr>
        <w:tabs>
          <w:tab w:val="left" w:pos="-426"/>
          <w:tab w:val="left" w:pos="-142"/>
          <w:tab w:val="left" w:pos="284"/>
        </w:tabs>
        <w:ind w:right="-58"/>
        <w:jc w:val="both"/>
        <w:rPr>
          <w:sz w:val="22"/>
          <w:szCs w:val="22"/>
          <w:lang w:val="sr-Latn-RS"/>
        </w:rPr>
      </w:pPr>
      <w:r w:rsidRPr="004E436A">
        <w:rPr>
          <w:sz w:val="22"/>
          <w:szCs w:val="22"/>
          <w:lang w:val="sr-Latn-RS"/>
        </w:rPr>
        <w:t>Obratite posebnu pažnju na to da osušite kožu, ali izbjegavajte pretjerano trljanje.</w:t>
      </w:r>
    </w:p>
    <w:p w14:paraId="6F7A65C4" w14:textId="77777777" w:rsidR="00E9570D" w:rsidRPr="004E436A" w:rsidRDefault="00E9570D" w:rsidP="00B31C58">
      <w:pPr>
        <w:numPr>
          <w:ilvl w:val="0"/>
          <w:numId w:val="31"/>
        </w:numPr>
        <w:tabs>
          <w:tab w:val="left" w:pos="-426"/>
          <w:tab w:val="left" w:pos="-142"/>
          <w:tab w:val="left" w:pos="284"/>
        </w:tabs>
        <w:ind w:right="-58"/>
        <w:jc w:val="both"/>
        <w:rPr>
          <w:sz w:val="22"/>
          <w:szCs w:val="22"/>
          <w:lang w:val="sr-Latn-RS"/>
        </w:rPr>
      </w:pPr>
      <w:r w:rsidRPr="004E436A">
        <w:rPr>
          <w:sz w:val="22"/>
          <w:szCs w:val="22"/>
          <w:lang w:val="sr-Latn-RS"/>
        </w:rPr>
        <w:t>Nemojte dijeliti peškire, prostirke za kupatilo i slično sa drugima kako im ne biste prenijeli infekciju.</w:t>
      </w:r>
    </w:p>
    <w:p w14:paraId="459EF5BB" w14:textId="77777777" w:rsidR="00E9570D" w:rsidRPr="004E436A" w:rsidRDefault="00E9570D" w:rsidP="00B31C58">
      <w:pPr>
        <w:numPr>
          <w:ilvl w:val="0"/>
          <w:numId w:val="31"/>
        </w:numPr>
        <w:tabs>
          <w:tab w:val="left" w:pos="-426"/>
          <w:tab w:val="left" w:pos="-142"/>
          <w:tab w:val="left" w:pos="284"/>
        </w:tabs>
        <w:ind w:right="-58"/>
        <w:jc w:val="both"/>
        <w:rPr>
          <w:sz w:val="22"/>
          <w:szCs w:val="22"/>
          <w:lang w:val="sr-Latn-RS"/>
        </w:rPr>
      </w:pPr>
      <w:r w:rsidRPr="004E436A">
        <w:rPr>
          <w:sz w:val="22"/>
          <w:szCs w:val="22"/>
          <w:lang w:val="sr-Latn-RS"/>
        </w:rPr>
        <w:lastRenderedPageBreak/>
        <w:t>Uvijek operite ruke nakon primjene lijeka na inficirana područja kako biste spriječili širenje infekcije.</w:t>
      </w:r>
    </w:p>
    <w:p w14:paraId="7E45E591" w14:textId="77777777" w:rsidR="00E9570D" w:rsidRPr="004E436A" w:rsidRDefault="00E9570D" w:rsidP="00B31C58">
      <w:pPr>
        <w:tabs>
          <w:tab w:val="left" w:pos="-426"/>
          <w:tab w:val="left" w:pos="-142"/>
        </w:tabs>
        <w:ind w:right="-58"/>
        <w:jc w:val="both"/>
        <w:rPr>
          <w:sz w:val="22"/>
          <w:szCs w:val="22"/>
          <w:lang w:val="sr-Latn-RS"/>
        </w:rPr>
      </w:pPr>
    </w:p>
    <w:p w14:paraId="5A84D553" w14:textId="77777777" w:rsidR="00E9570D" w:rsidRPr="004E436A" w:rsidRDefault="00E9570D" w:rsidP="00B31C58">
      <w:pPr>
        <w:tabs>
          <w:tab w:val="left" w:pos="-426"/>
          <w:tab w:val="left" w:pos="-142"/>
        </w:tabs>
        <w:ind w:right="-58"/>
        <w:jc w:val="both"/>
        <w:rPr>
          <w:i/>
          <w:sz w:val="22"/>
          <w:szCs w:val="22"/>
          <w:lang w:val="sr-Latn-RS"/>
        </w:rPr>
      </w:pPr>
      <w:r w:rsidRPr="004E436A">
        <w:rPr>
          <w:i/>
          <w:sz w:val="22"/>
          <w:szCs w:val="22"/>
          <w:lang w:val="sr-Latn-RS"/>
        </w:rPr>
        <w:t>Ukoliko imate atletsko stopalo:</w:t>
      </w:r>
    </w:p>
    <w:p w14:paraId="34F8AF7D" w14:textId="77777777" w:rsidR="00E9570D" w:rsidRPr="004E436A" w:rsidRDefault="00E9570D" w:rsidP="00B31C58">
      <w:pPr>
        <w:numPr>
          <w:ilvl w:val="0"/>
          <w:numId w:val="32"/>
        </w:numPr>
        <w:tabs>
          <w:tab w:val="left" w:pos="-426"/>
          <w:tab w:val="left" w:pos="-142"/>
          <w:tab w:val="left" w:pos="284"/>
        </w:tabs>
        <w:ind w:right="-58"/>
        <w:jc w:val="both"/>
        <w:rPr>
          <w:sz w:val="22"/>
          <w:szCs w:val="22"/>
          <w:lang w:val="sr-Latn-RS"/>
        </w:rPr>
      </w:pPr>
      <w:r w:rsidRPr="004E436A">
        <w:rPr>
          <w:sz w:val="22"/>
          <w:szCs w:val="22"/>
          <w:lang w:val="sr-Latn-RS"/>
        </w:rPr>
        <w:t>Potpuno osušite kožu između prstiju.</w:t>
      </w:r>
    </w:p>
    <w:p w14:paraId="43711C30" w14:textId="77777777" w:rsidR="00E9570D" w:rsidRPr="004E436A" w:rsidRDefault="00E9570D" w:rsidP="00B31C58">
      <w:pPr>
        <w:numPr>
          <w:ilvl w:val="0"/>
          <w:numId w:val="32"/>
        </w:numPr>
        <w:tabs>
          <w:tab w:val="left" w:pos="-426"/>
          <w:tab w:val="left" w:pos="-142"/>
          <w:tab w:val="left" w:pos="284"/>
        </w:tabs>
        <w:ind w:right="-58"/>
        <w:jc w:val="both"/>
        <w:rPr>
          <w:sz w:val="22"/>
          <w:szCs w:val="22"/>
          <w:lang w:val="sr-Latn-RS"/>
        </w:rPr>
      </w:pPr>
      <w:r w:rsidRPr="004E436A">
        <w:rPr>
          <w:sz w:val="22"/>
          <w:szCs w:val="22"/>
          <w:lang w:val="sr-Latn-RS"/>
        </w:rPr>
        <w:t>Perite temeljno Vaše čarape i hulahopke u toploj vodi kako bi se uklonili bilo kakvi ostaci odumrle kože ili gljivičnih spora.</w:t>
      </w:r>
    </w:p>
    <w:p w14:paraId="655325BE" w14:textId="77777777" w:rsidR="00E9570D" w:rsidRPr="004E436A" w:rsidRDefault="00E9570D" w:rsidP="00B31C58">
      <w:pPr>
        <w:numPr>
          <w:ilvl w:val="0"/>
          <w:numId w:val="32"/>
        </w:numPr>
        <w:tabs>
          <w:tab w:val="left" w:pos="-426"/>
          <w:tab w:val="left" w:pos="-142"/>
          <w:tab w:val="left" w:pos="284"/>
        </w:tabs>
        <w:ind w:right="-58"/>
        <w:jc w:val="both"/>
        <w:rPr>
          <w:sz w:val="22"/>
          <w:szCs w:val="22"/>
          <w:lang w:val="sr-Latn-RS"/>
        </w:rPr>
      </w:pPr>
      <w:r w:rsidRPr="004E436A">
        <w:rPr>
          <w:sz w:val="22"/>
          <w:szCs w:val="22"/>
          <w:lang w:val="sr-Latn-RS"/>
        </w:rPr>
        <w:t>Ako je moguće, mijenjajte obuću svakodnevno.</w:t>
      </w:r>
    </w:p>
    <w:p w14:paraId="4EB83DC8" w14:textId="5CBB6D68" w:rsidR="00396B66" w:rsidRPr="004E436A" w:rsidRDefault="00396B66" w:rsidP="00B31C58">
      <w:pPr>
        <w:jc w:val="both"/>
        <w:rPr>
          <w:sz w:val="22"/>
          <w:szCs w:val="22"/>
          <w:lang w:val="sr-Latn-RS"/>
        </w:rPr>
      </w:pPr>
    </w:p>
    <w:p w14:paraId="1D6126AB" w14:textId="0C3886B6" w:rsidR="00245475" w:rsidRPr="004E436A" w:rsidRDefault="00F24437" w:rsidP="00B31C58">
      <w:pPr>
        <w:jc w:val="both"/>
        <w:rPr>
          <w:sz w:val="22"/>
          <w:szCs w:val="22"/>
          <w:lang w:val="sr-Latn-RS"/>
        </w:rPr>
      </w:pPr>
      <w:r w:rsidRPr="004E436A">
        <w:rPr>
          <w:sz w:val="22"/>
          <w:szCs w:val="22"/>
          <w:lang w:val="sr-Latn-RS"/>
        </w:rPr>
        <w:t>Ako imate dodatnih pitanja o primjeni ovog lijeka, obratite se svom ljekaru ili farmaceutu.</w:t>
      </w:r>
    </w:p>
    <w:p w14:paraId="6F94BB12" w14:textId="77777777" w:rsidR="00EB63EA" w:rsidRPr="004E436A" w:rsidRDefault="00EB63EA" w:rsidP="00B31C58">
      <w:pPr>
        <w:jc w:val="both"/>
        <w:rPr>
          <w:sz w:val="22"/>
          <w:szCs w:val="22"/>
          <w:lang w:val="sr-Latn-RS"/>
        </w:rPr>
      </w:pPr>
    </w:p>
    <w:p w14:paraId="57522912" w14:textId="77777777" w:rsidR="00F24437" w:rsidRPr="004E436A" w:rsidRDefault="00F24437" w:rsidP="00B31C58">
      <w:pPr>
        <w:jc w:val="both"/>
        <w:rPr>
          <w:sz w:val="22"/>
          <w:szCs w:val="22"/>
          <w:lang w:val="sr-Latn-RS"/>
        </w:rPr>
      </w:pPr>
    </w:p>
    <w:p w14:paraId="0D271067" w14:textId="7B9771D9" w:rsidR="00A32113" w:rsidRPr="004E436A" w:rsidRDefault="00A32113" w:rsidP="00B31C58">
      <w:pPr>
        <w:tabs>
          <w:tab w:val="left" w:pos="540"/>
          <w:tab w:val="left" w:pos="569"/>
        </w:tabs>
        <w:jc w:val="both"/>
        <w:rPr>
          <w:b/>
          <w:bCs/>
          <w:sz w:val="22"/>
          <w:szCs w:val="22"/>
          <w:lang w:val="sr-Latn-RS"/>
        </w:rPr>
      </w:pPr>
      <w:r w:rsidRPr="004E436A">
        <w:rPr>
          <w:b/>
          <w:bCs/>
          <w:sz w:val="22"/>
          <w:szCs w:val="22"/>
          <w:lang w:val="sr-Latn-RS"/>
        </w:rPr>
        <w:t xml:space="preserve">4. </w:t>
      </w:r>
      <w:r w:rsidR="00291DAD" w:rsidRPr="004E436A">
        <w:rPr>
          <w:b/>
          <w:bCs/>
          <w:sz w:val="22"/>
          <w:szCs w:val="22"/>
          <w:lang w:val="sr-Latn-RS"/>
        </w:rPr>
        <w:tab/>
      </w:r>
      <w:r w:rsidRPr="004E436A">
        <w:rPr>
          <w:b/>
          <w:bCs/>
          <w:sz w:val="22"/>
          <w:szCs w:val="22"/>
          <w:lang w:val="sr-Latn-RS"/>
        </w:rPr>
        <w:t>MOGUĆA NEŽELJENA DEJSTVA</w:t>
      </w:r>
    </w:p>
    <w:p w14:paraId="7BF796E7" w14:textId="77777777" w:rsidR="00E9570D" w:rsidRPr="004E436A" w:rsidRDefault="00E9570D" w:rsidP="00B31C58">
      <w:pPr>
        <w:tabs>
          <w:tab w:val="left" w:pos="540"/>
          <w:tab w:val="left" w:pos="569"/>
        </w:tabs>
        <w:jc w:val="both"/>
        <w:rPr>
          <w:b/>
          <w:bCs/>
          <w:sz w:val="22"/>
          <w:szCs w:val="22"/>
          <w:lang w:val="sr-Latn-RS"/>
        </w:rPr>
      </w:pPr>
    </w:p>
    <w:p w14:paraId="33C71DA1" w14:textId="68B792E5" w:rsidR="00E9570D" w:rsidRPr="004E436A" w:rsidRDefault="00E9570D" w:rsidP="00B31C58">
      <w:pPr>
        <w:numPr>
          <w:ilvl w:val="12"/>
          <w:numId w:val="0"/>
        </w:numPr>
        <w:tabs>
          <w:tab w:val="left" w:pos="720"/>
        </w:tabs>
        <w:ind w:right="-29"/>
        <w:jc w:val="both"/>
        <w:rPr>
          <w:sz w:val="22"/>
          <w:szCs w:val="22"/>
          <w:lang w:val="sr-Latn-RS"/>
        </w:rPr>
      </w:pPr>
      <w:r w:rsidRPr="004E436A">
        <w:rPr>
          <w:sz w:val="22"/>
          <w:szCs w:val="22"/>
          <w:lang w:val="sr-Latn-RS"/>
        </w:rPr>
        <w:t>Kao i svi ljekovi i lijek Canesten može izazvati neželjena dejstva, iako se ona ne moraju javiti kod svakoga.</w:t>
      </w:r>
    </w:p>
    <w:p w14:paraId="2EAD04BA" w14:textId="77777777" w:rsidR="00445D8F" w:rsidRPr="004E436A" w:rsidRDefault="00445D8F" w:rsidP="00B31C58">
      <w:pPr>
        <w:jc w:val="both"/>
        <w:rPr>
          <w:sz w:val="22"/>
          <w:szCs w:val="22"/>
          <w:lang w:val="sr-Latn-RS"/>
        </w:rPr>
      </w:pPr>
    </w:p>
    <w:p w14:paraId="6243C5A7" w14:textId="1A9C70B9" w:rsidR="006D4766" w:rsidRPr="004E436A" w:rsidRDefault="006D4766" w:rsidP="00B31C58">
      <w:pPr>
        <w:numPr>
          <w:ilvl w:val="12"/>
          <w:numId w:val="0"/>
        </w:numPr>
        <w:tabs>
          <w:tab w:val="left" w:pos="720"/>
        </w:tabs>
        <w:ind w:right="-29"/>
        <w:jc w:val="both"/>
        <w:rPr>
          <w:sz w:val="22"/>
          <w:szCs w:val="22"/>
          <w:lang w:val="sr-Latn-RS"/>
        </w:rPr>
      </w:pPr>
      <w:r w:rsidRPr="004E436A">
        <w:rPr>
          <w:sz w:val="22"/>
          <w:szCs w:val="22"/>
          <w:lang w:val="sr-Latn-RS"/>
        </w:rPr>
        <w:t>Neželjena dejstva su identfikovana tokom perioda nakon stavljanja klotrimazola u promet. Pošto se ove reakcije prijavljuju dobrovoljno iz populacije čija tačna veličina nije poznata, nije uv</w:t>
      </w:r>
      <w:r w:rsidR="00EB63EA" w:rsidRPr="004E436A">
        <w:rPr>
          <w:sz w:val="22"/>
          <w:szCs w:val="22"/>
          <w:lang w:val="sr-Latn-RS"/>
        </w:rPr>
        <w:t>ij</w:t>
      </w:r>
      <w:r w:rsidRPr="004E436A">
        <w:rPr>
          <w:sz w:val="22"/>
          <w:szCs w:val="22"/>
          <w:lang w:val="sr-Latn-RS"/>
        </w:rPr>
        <w:t>ek moguće pouzdano odrediti njihovu učestalost. Prijavljena su sl</w:t>
      </w:r>
      <w:r w:rsidR="00AA1673" w:rsidRPr="004E436A">
        <w:rPr>
          <w:sz w:val="22"/>
          <w:szCs w:val="22"/>
          <w:lang w:val="sr-Latn-RS"/>
        </w:rPr>
        <w:t>j</w:t>
      </w:r>
      <w:r w:rsidRPr="004E436A">
        <w:rPr>
          <w:sz w:val="22"/>
          <w:szCs w:val="22"/>
          <w:lang w:val="sr-Latn-RS"/>
        </w:rPr>
        <w:t>edeća neželjena dejstva:</w:t>
      </w:r>
    </w:p>
    <w:p w14:paraId="5D027254" w14:textId="63A37689" w:rsidR="006D4766" w:rsidRPr="004E436A" w:rsidRDefault="006D4766" w:rsidP="00B31C58">
      <w:pPr>
        <w:numPr>
          <w:ilvl w:val="12"/>
          <w:numId w:val="0"/>
        </w:numPr>
        <w:tabs>
          <w:tab w:val="left" w:pos="720"/>
        </w:tabs>
        <w:ind w:right="-29"/>
        <w:jc w:val="both"/>
        <w:rPr>
          <w:sz w:val="22"/>
          <w:szCs w:val="22"/>
          <w:lang w:val="sr-Latn-RS"/>
        </w:rPr>
      </w:pPr>
      <w:r w:rsidRPr="004E436A">
        <w:rPr>
          <w:sz w:val="22"/>
          <w:szCs w:val="22"/>
          <w:lang w:val="sr-Latn-RS"/>
        </w:rPr>
        <w:t>-</w:t>
      </w:r>
      <w:r w:rsidRPr="004E436A">
        <w:rPr>
          <w:sz w:val="22"/>
          <w:szCs w:val="22"/>
          <w:lang w:val="sr-Latn-RS"/>
        </w:rPr>
        <w:tab/>
        <w:t>angioedem, anafilaktička reakcija, hipersenzitivnost</w:t>
      </w:r>
      <w:r w:rsidR="00EB63EA" w:rsidRPr="004E436A">
        <w:rPr>
          <w:sz w:val="22"/>
          <w:szCs w:val="22"/>
          <w:lang w:val="sr-Latn-RS"/>
        </w:rPr>
        <w:t xml:space="preserve"> (osjetljivost)</w:t>
      </w:r>
      <w:r w:rsidRPr="004E436A">
        <w:rPr>
          <w:sz w:val="22"/>
          <w:szCs w:val="22"/>
          <w:lang w:val="sr-Latn-RS"/>
        </w:rPr>
        <w:t>,</w:t>
      </w:r>
    </w:p>
    <w:p w14:paraId="41E8F87A" w14:textId="472CC8E7" w:rsidR="006D4766" w:rsidRPr="004E436A" w:rsidRDefault="006D4766" w:rsidP="00B31C58">
      <w:pPr>
        <w:numPr>
          <w:ilvl w:val="12"/>
          <w:numId w:val="0"/>
        </w:numPr>
        <w:tabs>
          <w:tab w:val="left" w:pos="720"/>
        </w:tabs>
        <w:ind w:right="-29"/>
        <w:jc w:val="both"/>
        <w:rPr>
          <w:sz w:val="22"/>
          <w:szCs w:val="22"/>
          <w:lang w:val="sr-Latn-RS"/>
        </w:rPr>
      </w:pPr>
      <w:r w:rsidRPr="004E436A">
        <w:rPr>
          <w:sz w:val="22"/>
          <w:szCs w:val="22"/>
          <w:lang w:val="sr-Latn-RS"/>
        </w:rPr>
        <w:t>-</w:t>
      </w:r>
      <w:r w:rsidRPr="004E436A">
        <w:rPr>
          <w:sz w:val="22"/>
          <w:szCs w:val="22"/>
          <w:lang w:val="sr-Latn-RS"/>
        </w:rPr>
        <w:tab/>
        <w:t>pad krvnog pritiska, kratkotrajni gubitak svijesti,</w:t>
      </w:r>
    </w:p>
    <w:p w14:paraId="219132BE" w14:textId="301FAFF2" w:rsidR="006D4766" w:rsidRPr="004E436A" w:rsidRDefault="006D4766" w:rsidP="00B31C58">
      <w:pPr>
        <w:numPr>
          <w:ilvl w:val="12"/>
          <w:numId w:val="0"/>
        </w:numPr>
        <w:tabs>
          <w:tab w:val="left" w:pos="720"/>
        </w:tabs>
        <w:ind w:right="-29"/>
        <w:jc w:val="both"/>
        <w:rPr>
          <w:sz w:val="22"/>
          <w:szCs w:val="22"/>
          <w:lang w:val="sr-Latn-RS"/>
        </w:rPr>
      </w:pPr>
      <w:r w:rsidRPr="004E436A">
        <w:rPr>
          <w:sz w:val="22"/>
          <w:szCs w:val="22"/>
          <w:lang w:val="sr-Latn-RS"/>
        </w:rPr>
        <w:t>-</w:t>
      </w:r>
      <w:r w:rsidRPr="004E436A">
        <w:rPr>
          <w:sz w:val="22"/>
          <w:szCs w:val="22"/>
          <w:lang w:val="sr-Latn-RS"/>
        </w:rPr>
        <w:tab/>
        <w:t>otežano disanje,</w:t>
      </w:r>
    </w:p>
    <w:p w14:paraId="5A54755E" w14:textId="692014FD" w:rsidR="006D4766" w:rsidRPr="004E436A" w:rsidRDefault="006D4766" w:rsidP="00B31C58">
      <w:pPr>
        <w:numPr>
          <w:ilvl w:val="12"/>
          <w:numId w:val="0"/>
        </w:numPr>
        <w:tabs>
          <w:tab w:val="left" w:pos="720"/>
        </w:tabs>
        <w:ind w:left="709" w:right="-29" w:hanging="709"/>
        <w:jc w:val="both"/>
        <w:rPr>
          <w:sz w:val="22"/>
          <w:szCs w:val="22"/>
          <w:lang w:val="sr-Latn-RS"/>
        </w:rPr>
      </w:pPr>
      <w:r w:rsidRPr="004E436A">
        <w:rPr>
          <w:sz w:val="22"/>
          <w:szCs w:val="22"/>
          <w:lang w:val="sr-Latn-RS"/>
        </w:rPr>
        <w:t>-</w:t>
      </w:r>
      <w:r w:rsidRPr="004E436A">
        <w:rPr>
          <w:sz w:val="22"/>
          <w:szCs w:val="22"/>
          <w:lang w:val="sr-Latn-RS"/>
        </w:rPr>
        <w:tab/>
        <w:t>plikovi, kontaktni dermatitis, eritem, parestezija, eksfolijacija kože, svrab, osip, urtikarija, peckanje kože/osjećaj žarenja na koži,</w:t>
      </w:r>
    </w:p>
    <w:p w14:paraId="752788E3" w14:textId="73830C2B" w:rsidR="006D4766" w:rsidRPr="004E436A" w:rsidRDefault="006D4766" w:rsidP="00B31C58">
      <w:pPr>
        <w:numPr>
          <w:ilvl w:val="12"/>
          <w:numId w:val="0"/>
        </w:numPr>
        <w:tabs>
          <w:tab w:val="left" w:pos="720"/>
        </w:tabs>
        <w:ind w:right="-29"/>
        <w:jc w:val="both"/>
        <w:rPr>
          <w:sz w:val="22"/>
          <w:szCs w:val="22"/>
          <w:lang w:val="sr-Latn-RS"/>
        </w:rPr>
      </w:pPr>
      <w:r w:rsidRPr="004E436A">
        <w:rPr>
          <w:sz w:val="22"/>
          <w:szCs w:val="22"/>
          <w:lang w:val="sr-Latn-RS"/>
        </w:rPr>
        <w:t>-</w:t>
      </w:r>
      <w:r w:rsidRPr="004E436A">
        <w:rPr>
          <w:sz w:val="22"/>
          <w:szCs w:val="22"/>
          <w:lang w:val="sr-Latn-RS"/>
        </w:rPr>
        <w:tab/>
      </w:r>
      <w:r w:rsidR="00222744" w:rsidRPr="004E436A">
        <w:rPr>
          <w:sz w:val="22"/>
          <w:szCs w:val="22"/>
          <w:lang w:val="sr-Latn-RS"/>
        </w:rPr>
        <w:t xml:space="preserve">osjetljiva i nadražena koža </w:t>
      </w:r>
      <w:r w:rsidRPr="004E436A">
        <w:rPr>
          <w:sz w:val="22"/>
          <w:szCs w:val="22"/>
          <w:lang w:val="sr-Latn-RS"/>
        </w:rPr>
        <w:t>na mjestu primjene, reakcija na mjestu primjene, edem, bol.</w:t>
      </w:r>
    </w:p>
    <w:p w14:paraId="49C759D6" w14:textId="77777777" w:rsidR="00BA4949" w:rsidRPr="004E436A" w:rsidRDefault="00BA4949" w:rsidP="00B31C58">
      <w:pPr>
        <w:numPr>
          <w:ilvl w:val="12"/>
          <w:numId w:val="0"/>
        </w:numPr>
        <w:tabs>
          <w:tab w:val="left" w:pos="720"/>
        </w:tabs>
        <w:ind w:right="-29"/>
        <w:jc w:val="both"/>
        <w:rPr>
          <w:sz w:val="22"/>
          <w:szCs w:val="22"/>
          <w:lang w:val="sr-Latn-RS"/>
        </w:rPr>
      </w:pPr>
    </w:p>
    <w:p w14:paraId="0D890A97" w14:textId="77777777" w:rsidR="006D5C11" w:rsidRPr="004E436A" w:rsidRDefault="006D5C11" w:rsidP="00243EF1">
      <w:pPr>
        <w:pStyle w:val="NoSpacing"/>
        <w:jc w:val="both"/>
        <w:rPr>
          <w:rFonts w:eastAsia="Calibri"/>
          <w:spacing w:val="-5"/>
          <w:sz w:val="22"/>
          <w:szCs w:val="22"/>
          <w:u w:val="single"/>
          <w:lang w:val="sr-Latn-RS"/>
        </w:rPr>
      </w:pPr>
    </w:p>
    <w:p w14:paraId="5D67E998" w14:textId="77777777" w:rsidR="00C269D7" w:rsidRPr="004E436A" w:rsidRDefault="00C269D7" w:rsidP="00243EF1">
      <w:pPr>
        <w:pStyle w:val="NoSpacing"/>
        <w:jc w:val="both"/>
        <w:rPr>
          <w:rFonts w:eastAsia="Calibri"/>
          <w:spacing w:val="-5"/>
          <w:sz w:val="22"/>
          <w:szCs w:val="22"/>
          <w:u w:val="single"/>
          <w:lang w:val="sr-Latn-RS"/>
        </w:rPr>
      </w:pPr>
      <w:r w:rsidRPr="004E436A">
        <w:rPr>
          <w:rFonts w:eastAsia="Calibri"/>
          <w:spacing w:val="-5"/>
          <w:sz w:val="22"/>
          <w:szCs w:val="22"/>
          <w:u w:val="single"/>
          <w:lang w:val="sr-Latn-RS"/>
        </w:rPr>
        <w:t>Prijavljivanje sumnji na neželjena dejstva</w:t>
      </w:r>
    </w:p>
    <w:p w14:paraId="76794288" w14:textId="77777777" w:rsidR="00C269D7" w:rsidRPr="004E436A" w:rsidRDefault="00C269D7" w:rsidP="00B31C58">
      <w:pPr>
        <w:pStyle w:val="NoSpacing"/>
        <w:jc w:val="both"/>
        <w:rPr>
          <w:rFonts w:eastAsia="Calibri"/>
          <w:spacing w:val="-5"/>
          <w:sz w:val="22"/>
          <w:szCs w:val="22"/>
          <w:u w:val="single"/>
          <w:lang w:val="sr-Latn-RS"/>
        </w:rPr>
      </w:pPr>
    </w:p>
    <w:p w14:paraId="24FA6534" w14:textId="77777777" w:rsidR="00C269D7" w:rsidRPr="004E436A" w:rsidRDefault="0029138F" w:rsidP="00243EF1">
      <w:pPr>
        <w:pStyle w:val="NoSpacing"/>
        <w:jc w:val="both"/>
        <w:rPr>
          <w:rFonts w:eastAsia="Calibri"/>
          <w:sz w:val="22"/>
          <w:szCs w:val="22"/>
          <w:lang w:val="sr-Latn-RS"/>
        </w:rPr>
      </w:pPr>
      <w:r w:rsidRPr="004E436A">
        <w:rPr>
          <w:rFonts w:eastAsia="Calibri"/>
          <w:sz w:val="22"/>
          <w:szCs w:val="22"/>
          <w:lang w:val="sr-Latn-RS"/>
        </w:rPr>
        <w:t>Ako V</w:t>
      </w:r>
      <w:r w:rsidR="00C269D7" w:rsidRPr="004E436A">
        <w:rPr>
          <w:rFonts w:eastAsia="Calibri"/>
          <w:sz w:val="22"/>
          <w:szCs w:val="22"/>
          <w:lang w:val="sr-Latn-RS"/>
        </w:rPr>
        <w:t>am se javi bilo koje neželjeno d</w:t>
      </w:r>
      <w:r w:rsidRPr="004E436A">
        <w:rPr>
          <w:rFonts w:eastAsia="Calibri"/>
          <w:sz w:val="22"/>
          <w:szCs w:val="22"/>
          <w:lang w:val="sr-Latn-RS"/>
        </w:rPr>
        <w:t xml:space="preserve">ejstvo recite to svom ljekaru, </w:t>
      </w:r>
      <w:r w:rsidR="00C269D7" w:rsidRPr="004E436A">
        <w:rPr>
          <w:rFonts w:eastAsia="Calibri"/>
          <w:sz w:val="22"/>
          <w:szCs w:val="22"/>
          <w:lang w:val="sr-Latn-RS"/>
        </w:rPr>
        <w:t>farmaceutu ili medicinskoj sestri. Ovo uključuje i bilo koja neželjena dejstva koja nijesu navedena u ovom uputstvu</w:t>
      </w:r>
      <w:r w:rsidR="00C269D7" w:rsidRPr="004E436A">
        <w:rPr>
          <w:rFonts w:eastAsia="Calibri"/>
          <w:spacing w:val="-4"/>
          <w:sz w:val="22"/>
          <w:szCs w:val="22"/>
          <w:lang w:val="sr-Latn-RS"/>
        </w:rPr>
        <w:t>.</w:t>
      </w:r>
      <w:r w:rsidR="007C6028" w:rsidRPr="004E436A">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350930DE" w14:textId="77777777" w:rsidR="007C6028" w:rsidRPr="004E436A" w:rsidRDefault="007C6028" w:rsidP="00243EF1">
      <w:pPr>
        <w:pStyle w:val="NoSpacing"/>
        <w:jc w:val="both"/>
        <w:rPr>
          <w:rFonts w:eastAsia="Calibri"/>
          <w:sz w:val="22"/>
          <w:szCs w:val="22"/>
          <w:lang w:val="sr-Latn-RS"/>
        </w:rPr>
      </w:pPr>
    </w:p>
    <w:p w14:paraId="3CA4783C" w14:textId="77777777" w:rsidR="007C6028" w:rsidRPr="004E436A" w:rsidRDefault="007C6028" w:rsidP="00B31C58">
      <w:pPr>
        <w:jc w:val="both"/>
        <w:rPr>
          <w:sz w:val="22"/>
          <w:szCs w:val="22"/>
          <w:lang w:val="sr-Latn-RS"/>
        </w:rPr>
      </w:pPr>
      <w:r w:rsidRPr="004E436A">
        <w:rPr>
          <w:sz w:val="22"/>
          <w:szCs w:val="22"/>
          <w:lang w:val="sr-Latn-RS"/>
        </w:rPr>
        <w:t xml:space="preserve">Institut za ljekove i medicinska sredstva </w:t>
      </w:r>
    </w:p>
    <w:p w14:paraId="0CA5697F" w14:textId="77777777" w:rsidR="007C6028" w:rsidRPr="004E436A" w:rsidRDefault="007C6028" w:rsidP="00B31C58">
      <w:pPr>
        <w:jc w:val="both"/>
        <w:rPr>
          <w:sz w:val="22"/>
          <w:szCs w:val="22"/>
          <w:lang w:val="sr-Latn-RS"/>
        </w:rPr>
      </w:pPr>
      <w:r w:rsidRPr="004E436A">
        <w:rPr>
          <w:sz w:val="22"/>
          <w:szCs w:val="22"/>
          <w:lang w:val="sr-Latn-RS"/>
        </w:rPr>
        <w:t>Odjeljenje za farmakovigilancu</w:t>
      </w:r>
    </w:p>
    <w:p w14:paraId="40CCDC7E" w14:textId="77777777" w:rsidR="007C6028" w:rsidRPr="004E436A" w:rsidRDefault="007C6028" w:rsidP="00B31C58">
      <w:pPr>
        <w:jc w:val="both"/>
        <w:rPr>
          <w:sz w:val="22"/>
          <w:szCs w:val="22"/>
          <w:lang w:val="sr-Latn-RS"/>
        </w:rPr>
      </w:pPr>
      <w:r w:rsidRPr="004E436A">
        <w:rPr>
          <w:sz w:val="22"/>
          <w:szCs w:val="22"/>
          <w:lang w:val="sr-Latn-RS"/>
        </w:rPr>
        <w:t>Bulevar Ivana Crnojevića 64a, 81000 Podgorica</w:t>
      </w:r>
    </w:p>
    <w:p w14:paraId="0E339FD3" w14:textId="77777777" w:rsidR="007C6028" w:rsidRPr="004E436A" w:rsidRDefault="007C6028" w:rsidP="00B31C58">
      <w:pPr>
        <w:jc w:val="both"/>
        <w:rPr>
          <w:sz w:val="22"/>
          <w:szCs w:val="22"/>
          <w:lang w:val="sr-Latn-RS"/>
        </w:rPr>
      </w:pPr>
    </w:p>
    <w:p w14:paraId="6D871128" w14:textId="77777777" w:rsidR="007C6028" w:rsidRPr="004E436A" w:rsidRDefault="007C6028" w:rsidP="00B31C58">
      <w:pPr>
        <w:jc w:val="both"/>
        <w:rPr>
          <w:sz w:val="22"/>
          <w:szCs w:val="22"/>
          <w:lang w:val="sr-Latn-RS"/>
        </w:rPr>
      </w:pPr>
      <w:r w:rsidRPr="004E436A">
        <w:rPr>
          <w:sz w:val="22"/>
          <w:szCs w:val="22"/>
          <w:lang w:val="sr-Latn-RS"/>
        </w:rPr>
        <w:t>tel: +382 (0) 20 310 280</w:t>
      </w:r>
    </w:p>
    <w:p w14:paraId="71AA0B83" w14:textId="2063C404" w:rsidR="007C6028" w:rsidRPr="004E436A" w:rsidRDefault="007C6028" w:rsidP="00B31C58">
      <w:pPr>
        <w:jc w:val="both"/>
        <w:rPr>
          <w:sz w:val="22"/>
          <w:szCs w:val="22"/>
          <w:lang w:val="sr-Latn-RS"/>
        </w:rPr>
      </w:pPr>
      <w:r w:rsidRPr="004E436A">
        <w:rPr>
          <w:sz w:val="22"/>
          <w:szCs w:val="22"/>
          <w:lang w:val="sr-Latn-RS"/>
        </w:rPr>
        <w:t>fax: +382 (0) 20 310 581</w:t>
      </w:r>
    </w:p>
    <w:p w14:paraId="2E6392FD" w14:textId="0E3CDC65" w:rsidR="00EB0679" w:rsidRPr="004E436A" w:rsidRDefault="003F197B" w:rsidP="00B31C58">
      <w:pPr>
        <w:jc w:val="both"/>
        <w:rPr>
          <w:sz w:val="22"/>
          <w:szCs w:val="22"/>
          <w:lang w:val="sr-Latn-RS"/>
        </w:rPr>
      </w:pPr>
      <w:hyperlink r:id="rId8" w:history="1">
        <w:r w:rsidR="00EB0679" w:rsidRPr="004E436A">
          <w:rPr>
            <w:rStyle w:val="Hyperlink"/>
            <w:sz w:val="22"/>
            <w:szCs w:val="22"/>
            <w:lang w:val="sr-Latn-RS"/>
          </w:rPr>
          <w:t>www.cinmed.me</w:t>
        </w:r>
      </w:hyperlink>
      <w:r w:rsidR="00EB0679" w:rsidRPr="004E436A">
        <w:rPr>
          <w:sz w:val="22"/>
          <w:szCs w:val="22"/>
          <w:lang w:val="sr-Latn-RS"/>
        </w:rPr>
        <w:t xml:space="preserve"> </w:t>
      </w:r>
    </w:p>
    <w:p w14:paraId="49BBB272" w14:textId="77777777" w:rsidR="007C6028" w:rsidRPr="004E436A" w:rsidRDefault="003F197B" w:rsidP="00B31C58">
      <w:pPr>
        <w:jc w:val="both"/>
        <w:rPr>
          <w:sz w:val="22"/>
          <w:szCs w:val="22"/>
          <w:lang w:val="sr-Latn-RS"/>
        </w:rPr>
      </w:pPr>
      <w:hyperlink r:id="rId9" w:history="1">
        <w:r w:rsidR="00510F22" w:rsidRPr="004E436A">
          <w:rPr>
            <w:rStyle w:val="Hyperlink"/>
            <w:sz w:val="22"/>
            <w:szCs w:val="22"/>
            <w:lang w:val="sr-Latn-RS"/>
          </w:rPr>
          <w:t>nezeljenadejstva@cinmed.me</w:t>
        </w:r>
      </w:hyperlink>
      <w:r w:rsidR="00510F22" w:rsidRPr="004E436A">
        <w:rPr>
          <w:sz w:val="22"/>
          <w:szCs w:val="22"/>
          <w:lang w:val="sr-Latn-RS"/>
        </w:rPr>
        <w:t xml:space="preserve"> </w:t>
      </w:r>
    </w:p>
    <w:p w14:paraId="40B988D8" w14:textId="6AA5F14D" w:rsidR="00396B66" w:rsidRPr="004E436A" w:rsidRDefault="007C6028" w:rsidP="00B31C58">
      <w:pPr>
        <w:jc w:val="both"/>
        <w:rPr>
          <w:sz w:val="22"/>
          <w:szCs w:val="22"/>
          <w:lang w:val="sr-Latn-RS"/>
        </w:rPr>
      </w:pPr>
      <w:r w:rsidRPr="004E436A">
        <w:rPr>
          <w:sz w:val="22"/>
          <w:szCs w:val="22"/>
          <w:lang w:val="sr-Latn-RS"/>
        </w:rPr>
        <w:t>putem IS zdravstvene zaštite</w:t>
      </w:r>
    </w:p>
    <w:p w14:paraId="6D75F303" w14:textId="77777777" w:rsidR="00243EF1" w:rsidRPr="004E436A" w:rsidRDefault="00243EF1" w:rsidP="00243EF1">
      <w:pPr>
        <w:rPr>
          <w:sz w:val="22"/>
          <w:szCs w:val="22"/>
          <w:lang w:val="sr-Latn-RS"/>
        </w:rPr>
      </w:pPr>
      <w:r w:rsidRPr="004E436A">
        <w:rPr>
          <w:sz w:val="22"/>
          <w:szCs w:val="22"/>
          <w:lang w:val="sr-Latn-RS"/>
        </w:rPr>
        <w:t>QR kod za online prijavu sumnje na neželjeno dejstvo lijeka:</w:t>
      </w:r>
    </w:p>
    <w:p w14:paraId="60F8B558" w14:textId="77777777" w:rsidR="00243EF1" w:rsidRPr="004E436A" w:rsidRDefault="00243EF1" w:rsidP="00243EF1">
      <w:pPr>
        <w:rPr>
          <w:sz w:val="22"/>
          <w:szCs w:val="22"/>
          <w:lang w:val="sr-Latn-RS"/>
        </w:rPr>
      </w:pPr>
    </w:p>
    <w:p w14:paraId="7B27094F" w14:textId="471B5161" w:rsidR="00243EF1" w:rsidRPr="004E436A" w:rsidRDefault="00243EF1" w:rsidP="00243EF1">
      <w:pPr>
        <w:rPr>
          <w:sz w:val="22"/>
          <w:szCs w:val="22"/>
          <w:lang w:val="sr-Latn-RS"/>
        </w:rPr>
      </w:pPr>
      <w:r w:rsidRPr="004E436A">
        <w:rPr>
          <w:noProof/>
          <w:sz w:val="22"/>
          <w:szCs w:val="22"/>
        </w:rPr>
        <w:drawing>
          <wp:inline distT="0" distB="0" distL="0" distR="0" wp14:anchorId="2178C3DA" wp14:editId="30FE3393">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8C3A09C" w14:textId="504E92DE" w:rsidR="00662339" w:rsidRPr="004E436A" w:rsidRDefault="00662339" w:rsidP="00B31C58">
      <w:pPr>
        <w:jc w:val="both"/>
        <w:rPr>
          <w:sz w:val="22"/>
          <w:szCs w:val="22"/>
          <w:lang w:val="sr-Latn-RS"/>
        </w:rPr>
      </w:pPr>
    </w:p>
    <w:p w14:paraId="302068AF" w14:textId="199EE003" w:rsidR="00164021" w:rsidRPr="004E436A" w:rsidRDefault="00164021" w:rsidP="00A32113">
      <w:pPr>
        <w:rPr>
          <w:sz w:val="22"/>
          <w:szCs w:val="22"/>
          <w:lang w:val="sr-Latn-RS"/>
        </w:rPr>
      </w:pPr>
    </w:p>
    <w:p w14:paraId="7F049194" w14:textId="5E01443F" w:rsidR="0074630E" w:rsidRPr="004E436A" w:rsidRDefault="0074630E" w:rsidP="00A32113">
      <w:pPr>
        <w:rPr>
          <w:sz w:val="22"/>
          <w:szCs w:val="22"/>
          <w:lang w:val="sr-Latn-RS"/>
        </w:rPr>
      </w:pPr>
    </w:p>
    <w:p w14:paraId="71A41A26" w14:textId="77777777" w:rsidR="0074630E" w:rsidRPr="004E436A" w:rsidRDefault="0074630E" w:rsidP="00A32113">
      <w:pPr>
        <w:rPr>
          <w:sz w:val="22"/>
          <w:szCs w:val="22"/>
          <w:lang w:val="sr-Latn-RS"/>
        </w:rPr>
      </w:pPr>
    </w:p>
    <w:p w14:paraId="097F3CE9" w14:textId="77777777" w:rsidR="006F0F6C" w:rsidRPr="004E436A" w:rsidRDefault="006F0F6C" w:rsidP="00A32113">
      <w:pPr>
        <w:rPr>
          <w:sz w:val="22"/>
          <w:szCs w:val="22"/>
          <w:lang w:val="sr-Latn-RS"/>
        </w:rPr>
      </w:pPr>
    </w:p>
    <w:p w14:paraId="73F547DA" w14:textId="66FA5240" w:rsidR="00A32113" w:rsidRPr="004E436A" w:rsidRDefault="00A32113" w:rsidP="00291DAD">
      <w:pPr>
        <w:tabs>
          <w:tab w:val="left" w:pos="540"/>
          <w:tab w:val="left" w:pos="569"/>
        </w:tabs>
        <w:rPr>
          <w:b/>
          <w:bCs/>
          <w:sz w:val="22"/>
          <w:szCs w:val="22"/>
          <w:lang w:val="sr-Latn-RS"/>
        </w:rPr>
      </w:pPr>
      <w:r w:rsidRPr="004E436A">
        <w:rPr>
          <w:b/>
          <w:bCs/>
          <w:sz w:val="22"/>
          <w:szCs w:val="22"/>
          <w:lang w:val="sr-Latn-RS"/>
        </w:rPr>
        <w:lastRenderedPageBreak/>
        <w:t xml:space="preserve">5. </w:t>
      </w:r>
      <w:r w:rsidR="00291DAD" w:rsidRPr="004E436A">
        <w:rPr>
          <w:b/>
          <w:bCs/>
          <w:sz w:val="22"/>
          <w:szCs w:val="22"/>
          <w:lang w:val="sr-Latn-RS"/>
        </w:rPr>
        <w:tab/>
      </w:r>
      <w:r w:rsidRPr="004E436A">
        <w:rPr>
          <w:b/>
          <w:bCs/>
          <w:sz w:val="22"/>
          <w:szCs w:val="22"/>
          <w:lang w:val="sr-Latn-RS"/>
        </w:rPr>
        <w:t xml:space="preserve">KAKO ČUVATI LIJEK </w:t>
      </w:r>
      <w:r w:rsidR="004A58B1" w:rsidRPr="004E436A">
        <w:rPr>
          <w:b/>
          <w:bCs/>
          <w:sz w:val="22"/>
          <w:szCs w:val="22"/>
          <w:lang w:val="sr-Latn-RS"/>
        </w:rPr>
        <w:t xml:space="preserve">CANESTEN </w:t>
      </w:r>
    </w:p>
    <w:p w14:paraId="23D26577" w14:textId="77777777" w:rsidR="00445D8F" w:rsidRPr="004E436A" w:rsidRDefault="00445D8F" w:rsidP="00A32113">
      <w:pPr>
        <w:rPr>
          <w:sz w:val="22"/>
          <w:szCs w:val="22"/>
          <w:lang w:val="sr-Latn-RS"/>
        </w:rPr>
      </w:pPr>
    </w:p>
    <w:p w14:paraId="5170358A" w14:textId="77777777" w:rsidR="00991E7D" w:rsidRPr="004E436A" w:rsidRDefault="008A7F7D" w:rsidP="00991E7D">
      <w:pPr>
        <w:numPr>
          <w:ilvl w:val="12"/>
          <w:numId w:val="0"/>
        </w:numPr>
        <w:tabs>
          <w:tab w:val="left" w:pos="720"/>
        </w:tabs>
        <w:ind w:right="-2"/>
        <w:rPr>
          <w:sz w:val="22"/>
          <w:szCs w:val="22"/>
          <w:lang w:val="sr-Latn-RS"/>
        </w:rPr>
      </w:pPr>
      <w:r w:rsidRPr="004E436A">
        <w:rPr>
          <w:sz w:val="22"/>
          <w:szCs w:val="22"/>
          <w:lang w:val="sr-Latn-RS"/>
        </w:rPr>
        <w:t xml:space="preserve">Lijek čuvajte </w:t>
      </w:r>
      <w:r w:rsidR="00991E7D" w:rsidRPr="004E436A">
        <w:rPr>
          <w:sz w:val="22"/>
          <w:szCs w:val="22"/>
          <w:lang w:val="sr-Latn-RS"/>
        </w:rPr>
        <w:t>van pogleda i domašaja djece.</w:t>
      </w:r>
    </w:p>
    <w:p w14:paraId="58C2D7A8" w14:textId="77777777" w:rsidR="00991E7D" w:rsidRPr="004E436A" w:rsidRDefault="00991E7D" w:rsidP="00A32113">
      <w:pPr>
        <w:rPr>
          <w:sz w:val="22"/>
          <w:szCs w:val="22"/>
          <w:lang w:val="sr-Latn-RS"/>
        </w:rPr>
      </w:pPr>
    </w:p>
    <w:p w14:paraId="45D830C8" w14:textId="538D3672" w:rsidR="00D01E45" w:rsidRPr="004E436A" w:rsidRDefault="00D01E45" w:rsidP="00A92C66">
      <w:pPr>
        <w:numPr>
          <w:ilvl w:val="12"/>
          <w:numId w:val="0"/>
        </w:numPr>
        <w:tabs>
          <w:tab w:val="left" w:pos="720"/>
        </w:tabs>
        <w:ind w:right="-2"/>
        <w:rPr>
          <w:sz w:val="22"/>
          <w:szCs w:val="22"/>
          <w:lang w:val="sr-Latn-RS"/>
        </w:rPr>
      </w:pPr>
      <w:r w:rsidRPr="004E436A">
        <w:rPr>
          <w:sz w:val="22"/>
          <w:szCs w:val="22"/>
          <w:lang w:val="sr-Latn-RS"/>
        </w:rPr>
        <w:t>Ovaj lijek se ne smije upotrijebiti nakon isteka roka upotrebe navedenog na</w:t>
      </w:r>
      <w:r w:rsidR="003B7507" w:rsidRPr="004E436A">
        <w:rPr>
          <w:sz w:val="22"/>
          <w:szCs w:val="22"/>
          <w:lang w:val="sr-Latn-RS"/>
        </w:rPr>
        <w:t xml:space="preserve"> pakovanju</w:t>
      </w:r>
      <w:r w:rsidR="00245475" w:rsidRPr="004E436A">
        <w:rPr>
          <w:sz w:val="22"/>
          <w:szCs w:val="22"/>
          <w:lang w:val="sr-Latn-RS"/>
        </w:rPr>
        <w:t>.</w:t>
      </w:r>
      <w:r w:rsidRPr="004E436A">
        <w:rPr>
          <w:sz w:val="22"/>
          <w:szCs w:val="22"/>
          <w:lang w:val="sr-Latn-RS"/>
        </w:rPr>
        <w:t xml:space="preserve"> Rok upotrebe odnosi se na poslednji dan navedenog mjeseca.</w:t>
      </w:r>
    </w:p>
    <w:p w14:paraId="11D43FF3" w14:textId="50272756" w:rsidR="00445D8F" w:rsidRPr="004E436A" w:rsidRDefault="00445D8F" w:rsidP="00A92C66">
      <w:pPr>
        <w:rPr>
          <w:b/>
          <w:bCs/>
          <w:sz w:val="22"/>
          <w:szCs w:val="22"/>
          <w:lang w:val="sr-Latn-RS"/>
        </w:rPr>
      </w:pPr>
    </w:p>
    <w:p w14:paraId="36B16EDA" w14:textId="2D6CE027" w:rsidR="00AA38F6" w:rsidRPr="004E436A" w:rsidRDefault="00AA38F6" w:rsidP="00AA38F6">
      <w:pPr>
        <w:rPr>
          <w:sz w:val="22"/>
          <w:szCs w:val="22"/>
          <w:lang w:val="sr-Latn-RS"/>
        </w:rPr>
      </w:pPr>
      <w:r w:rsidRPr="004E436A">
        <w:rPr>
          <w:sz w:val="22"/>
          <w:szCs w:val="22"/>
          <w:lang w:val="sr-Latn-RS"/>
        </w:rPr>
        <w:t>Ovaj lijek ne zaht</w:t>
      </w:r>
      <w:r w:rsidR="006F0F6C" w:rsidRPr="004E436A">
        <w:rPr>
          <w:sz w:val="22"/>
          <w:szCs w:val="22"/>
          <w:lang w:val="sr-Latn-RS"/>
        </w:rPr>
        <w:t>ij</w:t>
      </w:r>
      <w:r w:rsidRPr="004E436A">
        <w:rPr>
          <w:sz w:val="22"/>
          <w:szCs w:val="22"/>
          <w:lang w:val="sr-Latn-RS"/>
        </w:rPr>
        <w:t>eva posebne uslove čuvanja.</w:t>
      </w:r>
    </w:p>
    <w:p w14:paraId="4FF669A6" w14:textId="77777777" w:rsidR="00AA38F6" w:rsidRPr="004E436A" w:rsidRDefault="00AA38F6" w:rsidP="00AA38F6">
      <w:pPr>
        <w:rPr>
          <w:sz w:val="22"/>
          <w:szCs w:val="22"/>
          <w:lang w:val="sr-Latn-RS"/>
        </w:rPr>
      </w:pPr>
    </w:p>
    <w:p w14:paraId="091CDC65" w14:textId="26AE980C" w:rsidR="00AA38F6" w:rsidRPr="004E436A" w:rsidRDefault="00AA38F6" w:rsidP="00AA38F6">
      <w:pPr>
        <w:rPr>
          <w:sz w:val="22"/>
          <w:szCs w:val="22"/>
          <w:lang w:val="sr-Latn-RS"/>
        </w:rPr>
      </w:pPr>
      <w:r w:rsidRPr="004E436A">
        <w:rPr>
          <w:sz w:val="22"/>
          <w:szCs w:val="22"/>
          <w:lang w:val="sr-Latn-RS"/>
        </w:rPr>
        <w:t>Rok upotrebe nakon prvog otvaranja: 3 mjeseca.</w:t>
      </w:r>
    </w:p>
    <w:p w14:paraId="4D5EFBBC" w14:textId="77777777" w:rsidR="00AA38F6" w:rsidRPr="004E436A" w:rsidRDefault="00AA38F6" w:rsidP="00AA38F6">
      <w:pPr>
        <w:rPr>
          <w:b/>
          <w:bCs/>
          <w:sz w:val="22"/>
          <w:szCs w:val="22"/>
          <w:lang w:val="sr-Latn-RS"/>
        </w:rPr>
      </w:pPr>
    </w:p>
    <w:p w14:paraId="16A61835" w14:textId="77777777" w:rsidR="00D01E45" w:rsidRPr="004E436A" w:rsidRDefault="00D01E45" w:rsidP="00A92C66">
      <w:pPr>
        <w:rPr>
          <w:sz w:val="22"/>
          <w:szCs w:val="22"/>
          <w:lang w:val="sr-Latn-RS" w:eastAsia="hr-HR"/>
        </w:rPr>
      </w:pPr>
      <w:r w:rsidRPr="004E436A">
        <w:rPr>
          <w:sz w:val="22"/>
          <w:szCs w:val="22"/>
          <w:lang w:val="sr-Latn-RS" w:eastAsia="hr-HR"/>
        </w:rPr>
        <w:t>Ljekove ne treba bacati u kanalizaciju, niti kućni otpad. Ove mjere pomažu očuvanju životne sredine.</w:t>
      </w:r>
    </w:p>
    <w:p w14:paraId="7CFB754D" w14:textId="77777777" w:rsidR="00D01E45" w:rsidRPr="004E436A" w:rsidRDefault="00D01E45" w:rsidP="00A92C66">
      <w:pPr>
        <w:rPr>
          <w:b/>
          <w:bCs/>
          <w:sz w:val="22"/>
          <w:szCs w:val="22"/>
          <w:lang w:val="sr-Latn-RS" w:eastAsia="hr-HR"/>
        </w:rPr>
      </w:pPr>
      <w:r w:rsidRPr="004E436A">
        <w:rPr>
          <w:sz w:val="22"/>
          <w:szCs w:val="22"/>
          <w:lang w:val="sr-Latn-RS" w:eastAsia="hr-HR"/>
        </w:rPr>
        <w:t>Neupotrijebljeni lijek se uništava u skladu sa važećim propisima.</w:t>
      </w:r>
    </w:p>
    <w:p w14:paraId="4655BEDC" w14:textId="77777777" w:rsidR="00AA38F6" w:rsidRPr="004E436A" w:rsidRDefault="00AA38F6" w:rsidP="00291DAD">
      <w:pPr>
        <w:tabs>
          <w:tab w:val="left" w:pos="540"/>
          <w:tab w:val="left" w:pos="569"/>
        </w:tabs>
        <w:rPr>
          <w:bCs/>
          <w:sz w:val="22"/>
          <w:szCs w:val="22"/>
          <w:lang w:val="sr-Latn-RS"/>
        </w:rPr>
      </w:pPr>
    </w:p>
    <w:p w14:paraId="10076977" w14:textId="77777777" w:rsidR="00164021" w:rsidRPr="004E436A" w:rsidRDefault="00164021" w:rsidP="00A32113">
      <w:pPr>
        <w:rPr>
          <w:bCs/>
          <w:sz w:val="22"/>
          <w:szCs w:val="22"/>
          <w:lang w:val="sr-Latn-RS"/>
        </w:rPr>
      </w:pPr>
    </w:p>
    <w:p w14:paraId="2B6316FD" w14:textId="77777777" w:rsidR="00A32113" w:rsidRPr="004E436A" w:rsidRDefault="00A32113" w:rsidP="00291DAD">
      <w:pPr>
        <w:tabs>
          <w:tab w:val="left" w:pos="540"/>
          <w:tab w:val="left" w:pos="569"/>
        </w:tabs>
        <w:rPr>
          <w:b/>
          <w:bCs/>
          <w:sz w:val="22"/>
          <w:szCs w:val="22"/>
          <w:lang w:val="sr-Latn-RS"/>
        </w:rPr>
      </w:pPr>
      <w:r w:rsidRPr="004E436A">
        <w:rPr>
          <w:b/>
          <w:bCs/>
          <w:sz w:val="22"/>
          <w:szCs w:val="22"/>
          <w:lang w:val="sr-Latn-RS"/>
        </w:rPr>
        <w:t xml:space="preserve">6. </w:t>
      </w:r>
      <w:r w:rsidR="00291DAD" w:rsidRPr="004E436A">
        <w:rPr>
          <w:b/>
          <w:bCs/>
          <w:sz w:val="22"/>
          <w:szCs w:val="22"/>
          <w:lang w:val="sr-Latn-RS"/>
        </w:rPr>
        <w:tab/>
      </w:r>
      <w:r w:rsidR="00326EEC" w:rsidRPr="004E436A">
        <w:rPr>
          <w:b/>
          <w:bCs/>
          <w:sz w:val="22"/>
          <w:szCs w:val="22"/>
          <w:lang w:val="sr-Latn-RS"/>
        </w:rPr>
        <w:t xml:space="preserve">SADRŽAJ PAKOVANJA I </w:t>
      </w:r>
      <w:r w:rsidRPr="004E436A">
        <w:rPr>
          <w:b/>
          <w:bCs/>
          <w:sz w:val="22"/>
          <w:szCs w:val="22"/>
          <w:lang w:val="sr-Latn-RS"/>
        </w:rPr>
        <w:t>DODATNE INFORMACIJE</w:t>
      </w:r>
      <w:r w:rsidR="00E06040" w:rsidRPr="004E436A">
        <w:rPr>
          <w:b/>
          <w:bCs/>
          <w:sz w:val="22"/>
          <w:szCs w:val="22"/>
          <w:lang w:val="sr-Latn-RS"/>
        </w:rPr>
        <w:t xml:space="preserve"> </w:t>
      </w:r>
    </w:p>
    <w:p w14:paraId="1375A581" w14:textId="77777777" w:rsidR="00445D8F" w:rsidRPr="004E436A" w:rsidRDefault="00445D8F" w:rsidP="00A32113">
      <w:pPr>
        <w:rPr>
          <w:sz w:val="22"/>
          <w:szCs w:val="22"/>
          <w:lang w:val="sr-Latn-RS"/>
        </w:rPr>
      </w:pPr>
    </w:p>
    <w:p w14:paraId="235B052E" w14:textId="6B6E8D2D" w:rsidR="00445D8F" w:rsidRPr="004E436A" w:rsidRDefault="00A32113" w:rsidP="00A32113">
      <w:pPr>
        <w:rPr>
          <w:b/>
          <w:sz w:val="22"/>
          <w:szCs w:val="22"/>
          <w:lang w:val="sr-Latn-RS"/>
        </w:rPr>
      </w:pPr>
      <w:r w:rsidRPr="004E436A">
        <w:rPr>
          <w:b/>
          <w:bCs/>
          <w:sz w:val="22"/>
          <w:szCs w:val="22"/>
          <w:lang w:val="sr-Latn-RS"/>
        </w:rPr>
        <w:t xml:space="preserve">Šta sadrži lijek </w:t>
      </w:r>
      <w:r w:rsidR="004A58B1" w:rsidRPr="004E436A">
        <w:rPr>
          <w:b/>
          <w:bCs/>
          <w:sz w:val="22"/>
          <w:szCs w:val="22"/>
          <w:lang w:val="sr-Latn-RS"/>
        </w:rPr>
        <w:t xml:space="preserve">Canesten </w:t>
      </w:r>
    </w:p>
    <w:p w14:paraId="75E27BD7" w14:textId="77777777" w:rsidR="00326EEC" w:rsidRPr="004E436A" w:rsidRDefault="00326EEC" w:rsidP="00A32113">
      <w:pPr>
        <w:rPr>
          <w:b/>
          <w:sz w:val="22"/>
          <w:szCs w:val="22"/>
          <w:lang w:val="sr-Latn-RS"/>
        </w:rPr>
      </w:pPr>
    </w:p>
    <w:p w14:paraId="0CB5E7E9" w14:textId="77777777" w:rsidR="004A58B1" w:rsidRPr="004E436A" w:rsidRDefault="004A58B1" w:rsidP="008D7050">
      <w:pPr>
        <w:keepNext/>
        <w:numPr>
          <w:ilvl w:val="0"/>
          <w:numId w:val="35"/>
        </w:numPr>
        <w:tabs>
          <w:tab w:val="left" w:pos="720"/>
        </w:tabs>
        <w:ind w:right="-2"/>
        <w:rPr>
          <w:sz w:val="22"/>
          <w:szCs w:val="22"/>
          <w:lang w:val="sr-Latn-RS"/>
        </w:rPr>
      </w:pPr>
      <w:r w:rsidRPr="004E436A">
        <w:rPr>
          <w:sz w:val="22"/>
          <w:szCs w:val="22"/>
          <w:lang w:val="sr-Latn-RS"/>
        </w:rPr>
        <w:t xml:space="preserve">Aktivna supstanca je klotrimazol. </w:t>
      </w:r>
    </w:p>
    <w:p w14:paraId="398E9269" w14:textId="7B7C6047" w:rsidR="004A58B1" w:rsidRPr="004E436A" w:rsidRDefault="004A58B1" w:rsidP="008D7050">
      <w:pPr>
        <w:keepNext/>
        <w:tabs>
          <w:tab w:val="left" w:pos="720"/>
        </w:tabs>
        <w:ind w:left="360" w:right="-2"/>
        <w:rPr>
          <w:sz w:val="22"/>
          <w:szCs w:val="22"/>
          <w:lang w:val="sr-Latn-RS"/>
        </w:rPr>
      </w:pPr>
      <w:r w:rsidRPr="004E436A">
        <w:rPr>
          <w:sz w:val="22"/>
          <w:szCs w:val="22"/>
          <w:lang w:val="sr-Latn-RS"/>
        </w:rPr>
        <w:t>1 ml rastvora</w:t>
      </w:r>
      <w:r w:rsidR="00AA38F6" w:rsidRPr="004E436A">
        <w:rPr>
          <w:sz w:val="22"/>
          <w:szCs w:val="22"/>
          <w:lang w:val="sr-Latn-RS"/>
        </w:rPr>
        <w:t xml:space="preserve"> za kožu</w:t>
      </w:r>
      <w:r w:rsidRPr="004E436A">
        <w:rPr>
          <w:sz w:val="22"/>
          <w:szCs w:val="22"/>
          <w:lang w:val="sr-Latn-RS"/>
        </w:rPr>
        <w:t xml:space="preserve"> sadrži 10 mg klotrimazola.</w:t>
      </w:r>
    </w:p>
    <w:p w14:paraId="53C73C75" w14:textId="77777777" w:rsidR="00AA38F6" w:rsidRPr="004E436A" w:rsidRDefault="00AA38F6" w:rsidP="00A32113">
      <w:pPr>
        <w:rPr>
          <w:sz w:val="22"/>
          <w:szCs w:val="22"/>
          <w:lang w:val="sr-Latn-RS"/>
        </w:rPr>
      </w:pPr>
    </w:p>
    <w:p w14:paraId="6299FA59" w14:textId="69AD687E" w:rsidR="00326EEC" w:rsidRPr="004E436A" w:rsidRDefault="004A58B1" w:rsidP="008D7050">
      <w:pPr>
        <w:pStyle w:val="ListParagraph"/>
        <w:numPr>
          <w:ilvl w:val="0"/>
          <w:numId w:val="36"/>
        </w:numPr>
        <w:rPr>
          <w:sz w:val="22"/>
          <w:szCs w:val="22"/>
          <w:lang w:val="sr-Latn-RS"/>
        </w:rPr>
      </w:pPr>
      <w:r w:rsidRPr="004E436A">
        <w:rPr>
          <w:sz w:val="22"/>
          <w:szCs w:val="22"/>
          <w:lang w:val="sr-Latn-RS"/>
        </w:rPr>
        <w:t>Pomoćne supstance su: propilen</w:t>
      </w:r>
      <w:r w:rsidR="006F0F6C" w:rsidRPr="004E436A">
        <w:rPr>
          <w:sz w:val="22"/>
          <w:szCs w:val="22"/>
          <w:lang w:val="sr-Latn-RS"/>
        </w:rPr>
        <w:t xml:space="preserve"> </w:t>
      </w:r>
      <w:r w:rsidRPr="004E436A">
        <w:rPr>
          <w:sz w:val="22"/>
          <w:szCs w:val="22"/>
          <w:lang w:val="sr-Latn-RS"/>
        </w:rPr>
        <w:t>glikol, izoprop</w:t>
      </w:r>
      <w:r w:rsidR="00AA38F6" w:rsidRPr="004E436A">
        <w:rPr>
          <w:sz w:val="22"/>
          <w:szCs w:val="22"/>
          <w:lang w:val="sr-Latn-RS"/>
        </w:rPr>
        <w:t>il alkohol</w:t>
      </w:r>
      <w:r w:rsidRPr="004E436A">
        <w:rPr>
          <w:sz w:val="22"/>
          <w:szCs w:val="22"/>
          <w:lang w:val="sr-Latn-RS"/>
        </w:rPr>
        <w:t>, makrogol 400.</w:t>
      </w:r>
    </w:p>
    <w:p w14:paraId="688B10BB" w14:textId="77777777" w:rsidR="00245475" w:rsidRPr="004E436A" w:rsidRDefault="00245475" w:rsidP="00A32113">
      <w:pPr>
        <w:rPr>
          <w:b/>
          <w:sz w:val="22"/>
          <w:szCs w:val="22"/>
          <w:lang w:val="sr-Latn-RS"/>
        </w:rPr>
      </w:pPr>
    </w:p>
    <w:p w14:paraId="48260BC3" w14:textId="08230819" w:rsidR="00A32113" w:rsidRPr="004E436A" w:rsidRDefault="00A32113" w:rsidP="00A32113">
      <w:pPr>
        <w:rPr>
          <w:b/>
          <w:sz w:val="22"/>
          <w:szCs w:val="22"/>
          <w:lang w:val="sr-Latn-RS"/>
        </w:rPr>
      </w:pPr>
      <w:r w:rsidRPr="004E436A">
        <w:rPr>
          <w:b/>
          <w:sz w:val="22"/>
          <w:szCs w:val="22"/>
          <w:lang w:val="sr-Latn-RS"/>
        </w:rPr>
        <w:t xml:space="preserve">Kako izgleda lijek </w:t>
      </w:r>
      <w:r w:rsidR="004A58B1" w:rsidRPr="004E436A">
        <w:rPr>
          <w:b/>
          <w:sz w:val="22"/>
          <w:szCs w:val="22"/>
          <w:lang w:val="sr-Latn-RS"/>
        </w:rPr>
        <w:t xml:space="preserve">Canesten </w:t>
      </w:r>
      <w:r w:rsidRPr="004E436A">
        <w:rPr>
          <w:b/>
          <w:sz w:val="22"/>
          <w:szCs w:val="22"/>
          <w:lang w:val="sr-Latn-RS"/>
        </w:rPr>
        <w:t xml:space="preserve"> i sadržaj pakovanja</w:t>
      </w:r>
    </w:p>
    <w:p w14:paraId="769E1319" w14:textId="4DE84EAB" w:rsidR="004A58B1" w:rsidRPr="004E436A" w:rsidRDefault="004A58B1" w:rsidP="004A58B1">
      <w:pPr>
        <w:rPr>
          <w:sz w:val="22"/>
          <w:szCs w:val="22"/>
          <w:lang w:val="sr-Latn-RS"/>
        </w:rPr>
      </w:pPr>
      <w:r w:rsidRPr="004E436A">
        <w:rPr>
          <w:sz w:val="22"/>
          <w:szCs w:val="22"/>
          <w:lang w:val="sr-Latn-RS"/>
        </w:rPr>
        <w:t xml:space="preserve">Bezbojan do svijetložut rastvor. </w:t>
      </w:r>
    </w:p>
    <w:p w14:paraId="64DA9254" w14:textId="3AB4D1C9" w:rsidR="00AA38F6" w:rsidRPr="004E436A" w:rsidRDefault="00AA38F6" w:rsidP="00AA38F6">
      <w:pPr>
        <w:rPr>
          <w:bCs/>
          <w:sz w:val="22"/>
          <w:szCs w:val="22"/>
          <w:lang w:val="sr-Latn-RS"/>
        </w:rPr>
      </w:pPr>
      <w:r w:rsidRPr="004E436A">
        <w:rPr>
          <w:bCs/>
          <w:sz w:val="22"/>
          <w:szCs w:val="22"/>
          <w:lang w:val="sr-Latn-RS"/>
        </w:rPr>
        <w:t>Unutra</w:t>
      </w:r>
      <w:r w:rsidR="008E213F">
        <w:rPr>
          <w:bCs/>
          <w:sz w:val="22"/>
          <w:szCs w:val="22"/>
          <w:lang w:val="sr-Latn-RS"/>
        </w:rPr>
        <w:t>šnje pakovanje lijeka je PE bočica</w:t>
      </w:r>
      <w:bookmarkStart w:id="0" w:name="_GoBack"/>
      <w:bookmarkEnd w:id="0"/>
      <w:r w:rsidRPr="004E436A">
        <w:rPr>
          <w:bCs/>
          <w:sz w:val="22"/>
          <w:szCs w:val="22"/>
          <w:lang w:val="sr-Latn-RS"/>
        </w:rPr>
        <w:t xml:space="preserve"> sa PE kapaljkom i zatvaračem sa navojem.</w:t>
      </w:r>
    </w:p>
    <w:p w14:paraId="7109C07C" w14:textId="342BA7FB" w:rsidR="004A58B1" w:rsidRPr="004E436A" w:rsidRDefault="00AA38F6" w:rsidP="00AA38F6">
      <w:pPr>
        <w:rPr>
          <w:bCs/>
          <w:sz w:val="22"/>
          <w:szCs w:val="22"/>
          <w:lang w:val="sr-Latn-RS"/>
        </w:rPr>
      </w:pPr>
      <w:r w:rsidRPr="004E436A">
        <w:rPr>
          <w:bCs/>
          <w:sz w:val="22"/>
          <w:szCs w:val="22"/>
          <w:lang w:val="sr-Latn-RS"/>
        </w:rPr>
        <w:t>Spoljašnje pakovanje lijeka je složiva kartonska kutija u kojoj se nalazi jedna bo</w:t>
      </w:r>
      <w:r w:rsidR="006F0F6C" w:rsidRPr="004E436A">
        <w:rPr>
          <w:bCs/>
          <w:sz w:val="22"/>
          <w:szCs w:val="22"/>
          <w:lang w:val="sr-Latn-RS"/>
        </w:rPr>
        <w:t>čica</w:t>
      </w:r>
      <w:r w:rsidRPr="004E436A">
        <w:rPr>
          <w:bCs/>
          <w:sz w:val="22"/>
          <w:szCs w:val="22"/>
          <w:lang w:val="sr-Latn-RS"/>
        </w:rPr>
        <w:t xml:space="preserve"> sa 20 m</w:t>
      </w:r>
      <w:r w:rsidR="003B7507" w:rsidRPr="004E436A">
        <w:rPr>
          <w:bCs/>
          <w:sz w:val="22"/>
          <w:szCs w:val="22"/>
          <w:lang w:val="sr-Latn-RS"/>
        </w:rPr>
        <w:t>l</w:t>
      </w:r>
      <w:r w:rsidRPr="004E436A">
        <w:rPr>
          <w:bCs/>
          <w:sz w:val="22"/>
          <w:szCs w:val="22"/>
          <w:lang w:val="sr-Latn-RS"/>
        </w:rPr>
        <w:t xml:space="preserve"> rastvora i Uputstvo za l</w:t>
      </w:r>
      <w:r w:rsidR="00C0055D" w:rsidRPr="004E436A">
        <w:rPr>
          <w:bCs/>
          <w:sz w:val="22"/>
          <w:szCs w:val="22"/>
          <w:lang w:val="sr-Latn-RS"/>
        </w:rPr>
        <w:t>ij</w:t>
      </w:r>
      <w:r w:rsidRPr="004E436A">
        <w:rPr>
          <w:bCs/>
          <w:sz w:val="22"/>
          <w:szCs w:val="22"/>
          <w:lang w:val="sr-Latn-RS"/>
        </w:rPr>
        <w:t>ek.</w:t>
      </w:r>
    </w:p>
    <w:p w14:paraId="40F0DA95" w14:textId="77777777" w:rsidR="00AA38F6" w:rsidRPr="004E436A" w:rsidRDefault="00AA38F6" w:rsidP="00AA38F6">
      <w:pPr>
        <w:rPr>
          <w:b/>
          <w:sz w:val="22"/>
          <w:szCs w:val="22"/>
          <w:lang w:val="sr-Latn-RS"/>
        </w:rPr>
      </w:pPr>
    </w:p>
    <w:p w14:paraId="1E2A57B9" w14:textId="77777777" w:rsidR="00A32113" w:rsidRPr="004E436A" w:rsidRDefault="00A32113" w:rsidP="00A32113">
      <w:pPr>
        <w:rPr>
          <w:b/>
          <w:sz w:val="22"/>
          <w:szCs w:val="22"/>
          <w:lang w:val="sr-Latn-RS"/>
        </w:rPr>
      </w:pPr>
      <w:r w:rsidRPr="004E436A">
        <w:rPr>
          <w:b/>
          <w:sz w:val="22"/>
          <w:szCs w:val="22"/>
          <w:lang w:val="sr-Latn-RS"/>
        </w:rPr>
        <w:t xml:space="preserve">Nosilac dozvole i </w:t>
      </w:r>
      <w:r w:rsidR="00C66783" w:rsidRPr="004E436A">
        <w:rPr>
          <w:b/>
          <w:sz w:val="22"/>
          <w:szCs w:val="22"/>
          <w:lang w:val="sr-Latn-RS"/>
        </w:rPr>
        <w:t>p</w:t>
      </w:r>
      <w:r w:rsidRPr="004E436A">
        <w:rPr>
          <w:b/>
          <w:sz w:val="22"/>
          <w:szCs w:val="22"/>
          <w:lang w:val="sr-Latn-RS"/>
        </w:rPr>
        <w:t>roizvođač</w:t>
      </w:r>
    </w:p>
    <w:p w14:paraId="1AE1E91D" w14:textId="77777777" w:rsidR="00AD53EE" w:rsidRPr="004E436A" w:rsidRDefault="00AD53EE" w:rsidP="004A58B1">
      <w:pPr>
        <w:rPr>
          <w:sz w:val="22"/>
          <w:szCs w:val="22"/>
          <w:lang w:val="sr-Latn-RS"/>
        </w:rPr>
      </w:pPr>
    </w:p>
    <w:p w14:paraId="597425A7" w14:textId="17F486BE" w:rsidR="004A58B1" w:rsidRPr="004E436A" w:rsidRDefault="004A58B1" w:rsidP="004A58B1">
      <w:pPr>
        <w:rPr>
          <w:sz w:val="22"/>
          <w:szCs w:val="22"/>
          <w:u w:val="single"/>
          <w:lang w:val="sr-Latn-RS"/>
        </w:rPr>
      </w:pPr>
      <w:r w:rsidRPr="004E436A">
        <w:rPr>
          <w:sz w:val="22"/>
          <w:szCs w:val="22"/>
          <w:u w:val="single"/>
          <w:lang w:val="sr-Latn-RS"/>
        </w:rPr>
        <w:t>Nosilac dozvole</w:t>
      </w:r>
    </w:p>
    <w:p w14:paraId="57D56284" w14:textId="77777777" w:rsidR="004A58B1" w:rsidRPr="004E436A" w:rsidRDefault="004A58B1" w:rsidP="004A58B1">
      <w:pPr>
        <w:rPr>
          <w:sz w:val="22"/>
          <w:szCs w:val="22"/>
          <w:lang w:val="sr-Latn-RS"/>
        </w:rPr>
      </w:pPr>
      <w:r w:rsidRPr="004E436A">
        <w:rPr>
          <w:sz w:val="22"/>
          <w:szCs w:val="22"/>
          <w:lang w:val="sr-Latn-RS"/>
        </w:rPr>
        <w:t>Evropa Lek Pharma d.o.o. Podgorica</w:t>
      </w:r>
    </w:p>
    <w:p w14:paraId="30313C8B" w14:textId="77777777" w:rsidR="004A58B1" w:rsidRPr="004E436A" w:rsidRDefault="004A58B1" w:rsidP="004A58B1">
      <w:pPr>
        <w:rPr>
          <w:sz w:val="22"/>
          <w:szCs w:val="22"/>
          <w:lang w:val="sr-Latn-RS"/>
        </w:rPr>
      </w:pPr>
      <w:r w:rsidRPr="004E436A">
        <w:rPr>
          <w:sz w:val="22"/>
          <w:szCs w:val="22"/>
          <w:lang w:val="sr-Latn-RS"/>
        </w:rPr>
        <w:t>Kritskog odreda 4/1, 81000 Podgorica, Crna Gora</w:t>
      </w:r>
    </w:p>
    <w:p w14:paraId="6BEC6B1F" w14:textId="77777777" w:rsidR="004A58B1" w:rsidRPr="004E436A" w:rsidRDefault="004A58B1" w:rsidP="004A58B1">
      <w:pPr>
        <w:rPr>
          <w:sz w:val="22"/>
          <w:szCs w:val="22"/>
          <w:lang w:val="sr-Latn-RS"/>
        </w:rPr>
      </w:pPr>
    </w:p>
    <w:p w14:paraId="67D6812A" w14:textId="77777777" w:rsidR="004A58B1" w:rsidRPr="004E436A" w:rsidRDefault="004A58B1" w:rsidP="004A58B1">
      <w:pPr>
        <w:rPr>
          <w:sz w:val="22"/>
          <w:szCs w:val="22"/>
          <w:u w:val="single"/>
          <w:lang w:val="sr-Latn-RS"/>
        </w:rPr>
      </w:pPr>
      <w:r w:rsidRPr="004E436A">
        <w:rPr>
          <w:sz w:val="22"/>
          <w:szCs w:val="22"/>
          <w:u w:val="single"/>
          <w:lang w:val="sr-Latn-RS"/>
        </w:rPr>
        <w:t>Proizvođač</w:t>
      </w:r>
    </w:p>
    <w:p w14:paraId="2B2620AB" w14:textId="4305B8B5" w:rsidR="004A58B1" w:rsidRPr="004E436A" w:rsidRDefault="004A58B1" w:rsidP="004A58B1">
      <w:pPr>
        <w:rPr>
          <w:sz w:val="22"/>
          <w:szCs w:val="22"/>
          <w:lang w:val="sr-Latn-RS"/>
        </w:rPr>
      </w:pPr>
      <w:r w:rsidRPr="004E436A">
        <w:rPr>
          <w:sz w:val="22"/>
          <w:szCs w:val="22"/>
          <w:lang w:val="sr-Latn-RS"/>
        </w:rPr>
        <w:t>KVP Pharma + Veterin</w:t>
      </w:r>
      <w:r w:rsidR="006F0F6C" w:rsidRPr="004E436A">
        <w:rPr>
          <w:sz w:val="22"/>
          <w:szCs w:val="22"/>
          <w:lang w:val="sr-Latn-RS"/>
        </w:rPr>
        <w:t>a</w:t>
      </w:r>
      <w:r w:rsidRPr="004E436A">
        <w:rPr>
          <w:sz w:val="22"/>
          <w:szCs w:val="22"/>
          <w:lang w:val="sr-Latn-RS"/>
        </w:rPr>
        <w:t>r Produkte GmbH, Projensdorfer Strasse 324,  Kiel, Njemačka</w:t>
      </w:r>
    </w:p>
    <w:p w14:paraId="70C015FC" w14:textId="4D8BC561" w:rsidR="00445D8F" w:rsidRPr="004E436A" w:rsidRDefault="004A58B1" w:rsidP="004A58B1">
      <w:pPr>
        <w:rPr>
          <w:sz w:val="22"/>
          <w:szCs w:val="22"/>
          <w:lang w:val="sr-Latn-RS"/>
        </w:rPr>
      </w:pPr>
      <w:r w:rsidRPr="004E436A">
        <w:rPr>
          <w:sz w:val="22"/>
          <w:szCs w:val="22"/>
          <w:lang w:val="sr-Latn-RS"/>
        </w:rPr>
        <w:t xml:space="preserve">Bayer farmacevtska družba d.o.o., Bravničarjeva ulica 13, Ljubljana, </w:t>
      </w:r>
      <w:r w:rsidR="006F0F6C" w:rsidRPr="004E436A">
        <w:rPr>
          <w:sz w:val="22"/>
          <w:szCs w:val="22"/>
          <w:lang w:val="sr-Latn-RS"/>
        </w:rPr>
        <w:t xml:space="preserve">1000, </w:t>
      </w:r>
      <w:r w:rsidRPr="004E436A">
        <w:rPr>
          <w:sz w:val="22"/>
          <w:szCs w:val="22"/>
          <w:lang w:val="sr-Latn-RS"/>
        </w:rPr>
        <w:t>Slovenija</w:t>
      </w:r>
    </w:p>
    <w:p w14:paraId="14186AE5" w14:textId="77777777" w:rsidR="004A58B1" w:rsidRPr="004E436A" w:rsidRDefault="004A58B1" w:rsidP="00A32113">
      <w:pPr>
        <w:rPr>
          <w:b/>
          <w:sz w:val="22"/>
          <w:szCs w:val="22"/>
          <w:lang w:val="sr-Latn-RS"/>
        </w:rPr>
      </w:pPr>
    </w:p>
    <w:p w14:paraId="07C9A0E5" w14:textId="77777777" w:rsidR="00A32113" w:rsidRPr="004E436A" w:rsidRDefault="00A32113" w:rsidP="00A32113">
      <w:pPr>
        <w:rPr>
          <w:b/>
          <w:sz w:val="22"/>
          <w:szCs w:val="22"/>
          <w:lang w:val="sr-Latn-RS"/>
        </w:rPr>
      </w:pPr>
      <w:r w:rsidRPr="004E436A">
        <w:rPr>
          <w:b/>
          <w:sz w:val="22"/>
          <w:szCs w:val="22"/>
          <w:lang w:val="sr-Latn-RS"/>
        </w:rPr>
        <w:t>Režim izdavanja lijeka</w:t>
      </w:r>
    </w:p>
    <w:p w14:paraId="487095A8" w14:textId="77777777" w:rsidR="004E436A" w:rsidRDefault="004E436A" w:rsidP="004A58B1">
      <w:pPr>
        <w:pStyle w:val="Header"/>
        <w:tabs>
          <w:tab w:val="left" w:pos="284"/>
        </w:tabs>
        <w:rPr>
          <w:sz w:val="22"/>
          <w:szCs w:val="22"/>
          <w:lang w:val="sr-Latn-RS"/>
        </w:rPr>
      </w:pPr>
    </w:p>
    <w:p w14:paraId="5D2E3287" w14:textId="11E63AF5" w:rsidR="004A58B1" w:rsidRPr="004E436A" w:rsidRDefault="004A58B1" w:rsidP="004A58B1">
      <w:pPr>
        <w:pStyle w:val="Header"/>
        <w:tabs>
          <w:tab w:val="left" w:pos="284"/>
        </w:tabs>
        <w:rPr>
          <w:sz w:val="22"/>
          <w:szCs w:val="22"/>
          <w:lang w:val="sr-Latn-RS"/>
        </w:rPr>
      </w:pPr>
      <w:r w:rsidRPr="004E436A">
        <w:rPr>
          <w:sz w:val="22"/>
          <w:szCs w:val="22"/>
          <w:lang w:val="sr-Latn-RS"/>
        </w:rPr>
        <w:t>Lijek se može izdavati bez ljekarskog recepta.</w:t>
      </w:r>
    </w:p>
    <w:p w14:paraId="50554DDE" w14:textId="77777777" w:rsidR="00445D8F" w:rsidRPr="004E436A" w:rsidRDefault="00445D8F" w:rsidP="00A32113">
      <w:pPr>
        <w:rPr>
          <w:sz w:val="22"/>
          <w:szCs w:val="22"/>
          <w:lang w:val="sr-Latn-RS"/>
        </w:rPr>
      </w:pPr>
    </w:p>
    <w:p w14:paraId="73991BE8" w14:textId="77777777" w:rsidR="0067145B" w:rsidRPr="004E436A" w:rsidRDefault="00A32113" w:rsidP="00DB53F4">
      <w:pPr>
        <w:rPr>
          <w:b/>
          <w:sz w:val="22"/>
          <w:szCs w:val="22"/>
          <w:lang w:val="sr-Latn-RS"/>
        </w:rPr>
      </w:pPr>
      <w:r w:rsidRPr="004E436A">
        <w:rPr>
          <w:b/>
          <w:sz w:val="22"/>
          <w:szCs w:val="22"/>
          <w:lang w:val="sr-Latn-RS"/>
        </w:rPr>
        <w:t>Broj i datum dozvole</w:t>
      </w:r>
    </w:p>
    <w:p w14:paraId="000719A3" w14:textId="44445C53" w:rsidR="00F6433A" w:rsidRPr="004E436A" w:rsidRDefault="00F6433A" w:rsidP="00440196">
      <w:pPr>
        <w:rPr>
          <w:bCs/>
          <w:sz w:val="22"/>
          <w:szCs w:val="22"/>
          <w:lang w:val="sr-Latn-RS"/>
        </w:rPr>
      </w:pPr>
    </w:p>
    <w:p w14:paraId="4F2706B6" w14:textId="77777777" w:rsidR="00BB7DAE" w:rsidRPr="004E436A" w:rsidRDefault="00BB7DAE" w:rsidP="00BB7DAE">
      <w:pPr>
        <w:tabs>
          <w:tab w:val="left" w:pos="540"/>
          <w:tab w:val="left" w:pos="569"/>
        </w:tabs>
        <w:jc w:val="both"/>
        <w:rPr>
          <w:color w:val="000000"/>
          <w:sz w:val="22"/>
          <w:szCs w:val="22"/>
          <w:lang w:val="sr-Latn-RS"/>
        </w:rPr>
      </w:pPr>
      <w:r w:rsidRPr="004E436A">
        <w:rPr>
          <w:rFonts w:eastAsia="TimesNewRoman"/>
          <w:sz w:val="22"/>
          <w:szCs w:val="22"/>
          <w:lang w:val="sr-Latn-RS" w:eastAsia="sr-Latn-ME"/>
        </w:rPr>
        <w:t>2030/24/318 – 3291 od 25.01.2024. godine</w:t>
      </w:r>
    </w:p>
    <w:p w14:paraId="0D96BA1E" w14:textId="3A97791F" w:rsidR="00BB7DAE" w:rsidRPr="004E436A" w:rsidRDefault="00BB7DAE" w:rsidP="00440196">
      <w:pPr>
        <w:rPr>
          <w:b/>
          <w:sz w:val="22"/>
          <w:szCs w:val="22"/>
          <w:lang w:val="sr-Latn-RS"/>
        </w:rPr>
      </w:pPr>
    </w:p>
    <w:p w14:paraId="00DCAEA6" w14:textId="7F6FD338" w:rsidR="00440196" w:rsidRPr="004E436A" w:rsidRDefault="00440196" w:rsidP="00440196">
      <w:pPr>
        <w:rPr>
          <w:b/>
          <w:sz w:val="22"/>
          <w:szCs w:val="22"/>
          <w:lang w:val="sr-Latn-RS"/>
        </w:rPr>
      </w:pPr>
      <w:r w:rsidRPr="004E436A">
        <w:rPr>
          <w:b/>
          <w:sz w:val="22"/>
          <w:szCs w:val="22"/>
          <w:lang w:val="sr-Latn-RS"/>
        </w:rPr>
        <w:t>Ovo uputstvo je posljednji put odobreno</w:t>
      </w:r>
    </w:p>
    <w:p w14:paraId="2D24B4E0" w14:textId="05BA8738" w:rsidR="00440196" w:rsidRPr="004E436A" w:rsidRDefault="00440196" w:rsidP="00440196">
      <w:pPr>
        <w:rPr>
          <w:bCs/>
          <w:sz w:val="22"/>
          <w:szCs w:val="22"/>
          <w:lang w:val="sr-Latn-RS"/>
        </w:rPr>
      </w:pPr>
    </w:p>
    <w:p w14:paraId="5FE22A50" w14:textId="4E7674FE" w:rsidR="00BB7DAE" w:rsidRPr="004E436A" w:rsidRDefault="00BB7DAE" w:rsidP="00440196">
      <w:pPr>
        <w:rPr>
          <w:bCs/>
          <w:sz w:val="22"/>
          <w:szCs w:val="22"/>
          <w:lang w:val="sr-Latn-RS"/>
        </w:rPr>
      </w:pPr>
      <w:r w:rsidRPr="004E436A">
        <w:rPr>
          <w:bCs/>
          <w:sz w:val="22"/>
          <w:szCs w:val="22"/>
          <w:lang w:val="sr-Latn-RS"/>
        </w:rPr>
        <w:t>Januar, 2024. godine</w:t>
      </w:r>
    </w:p>
    <w:p w14:paraId="743BD369" w14:textId="77777777" w:rsidR="00440196" w:rsidRPr="004E436A" w:rsidRDefault="00440196" w:rsidP="00DB53F4">
      <w:pPr>
        <w:rPr>
          <w:b/>
          <w:sz w:val="22"/>
          <w:szCs w:val="22"/>
          <w:lang w:val="sr-Latn-RS"/>
        </w:rPr>
      </w:pPr>
    </w:p>
    <w:sectPr w:rsidR="00440196" w:rsidRPr="004E436A"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34D55" w14:textId="77777777" w:rsidR="003F197B" w:rsidRDefault="003F197B">
      <w:r>
        <w:separator/>
      </w:r>
    </w:p>
  </w:endnote>
  <w:endnote w:type="continuationSeparator" w:id="0">
    <w:p w14:paraId="2B3EF50F" w14:textId="77777777" w:rsidR="003F197B" w:rsidRDefault="003F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380FA" w14:textId="3B8DBD33" w:rsidR="00890846" w:rsidRDefault="00B31C58" w:rsidP="00E70869">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47A01A07" wp14:editId="12CDC74D">
              <wp:simplePos x="635" y="635"/>
              <wp:positionH relativeFrom="page">
                <wp:align>right</wp:align>
              </wp:positionH>
              <wp:positionV relativeFrom="page">
                <wp:align>bottom</wp:align>
              </wp:positionV>
              <wp:extent cx="443865" cy="443865"/>
              <wp:effectExtent l="0" t="0" r="0" b="0"/>
              <wp:wrapNone/>
              <wp:docPr id="3" name="Text Box 3" descr="RESTRICT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79AC57" w14:textId="58D584C2" w:rsidR="00B31C58" w:rsidRPr="00B31C58" w:rsidRDefault="00B31C58" w:rsidP="00B31C58">
                          <w:pPr>
                            <w:rPr>
                              <w:rFonts w:ascii="Calibri" w:eastAsia="Calibri" w:hAnsi="Calibri" w:cs="Calibri"/>
                              <w:noProof/>
                              <w:color w:val="FF8939"/>
                              <w:sz w:val="44"/>
                              <w:szCs w:val="44"/>
                            </w:rPr>
                          </w:pPr>
                          <w:r w:rsidRPr="00B31C58">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A01A07" id="_x0000_t202" coordsize="21600,21600" o:spt="202" path="m,l,21600r21600,l21600,xe">
              <v:stroke joinstyle="miter"/>
              <v:path gradientshapeok="t" o:connecttype="rect"/>
            </v:shapetype>
            <v:shape id="Text Box 3" o:spid="_x0000_s1026" type="#_x0000_t202" alt="RESTRICTED"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fill o:detectmouseclick="t"/>
              <v:textbox style="mso-fit-shape-to-text:t" inset="0,0,20pt,15pt">
                <w:txbxContent>
                  <w:p w14:paraId="6A79AC57" w14:textId="58D584C2" w:rsidR="00B31C58" w:rsidRPr="00B31C58" w:rsidRDefault="00B31C58" w:rsidP="00B31C58">
                    <w:pPr>
                      <w:rPr>
                        <w:rFonts w:ascii="Calibri" w:eastAsia="Calibri" w:hAnsi="Calibri" w:cs="Calibri"/>
                        <w:noProof/>
                        <w:color w:val="FF8939"/>
                        <w:sz w:val="44"/>
                        <w:szCs w:val="44"/>
                      </w:rPr>
                    </w:pPr>
                    <w:r w:rsidRPr="00B31C58">
                      <w:rPr>
                        <w:rFonts w:ascii="Calibri" w:eastAsia="Calibri" w:hAnsi="Calibri" w:cs="Calibri"/>
                        <w:noProof/>
                        <w:color w:val="FF8939"/>
                        <w:sz w:val="44"/>
                        <w:szCs w:val="44"/>
                      </w:rPr>
                      <w:t>RESTRICTED</w:t>
                    </w:r>
                  </w:p>
                </w:txbxContent>
              </v:textbox>
              <w10:wrap anchorx="page" anchory="page"/>
            </v:shape>
          </w:pict>
        </mc:Fallback>
      </mc:AlternateContent>
    </w:r>
    <w:r w:rsidR="00890846">
      <w:rPr>
        <w:rStyle w:val="PageNumber"/>
      </w:rPr>
      <w:fldChar w:fldCharType="begin"/>
    </w:r>
    <w:r w:rsidR="00890846">
      <w:rPr>
        <w:rStyle w:val="PageNumber"/>
      </w:rPr>
      <w:instrText xml:space="preserve">PAGE  </w:instrText>
    </w:r>
    <w:r w:rsidR="00890846">
      <w:rPr>
        <w:rStyle w:val="PageNumber"/>
      </w:rPr>
      <w:fldChar w:fldCharType="end"/>
    </w:r>
  </w:p>
  <w:p w14:paraId="5677D2C2"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EBB81" w14:textId="16B7191D" w:rsidR="00890846" w:rsidRPr="00F413F0" w:rsidRDefault="00B31C58" w:rsidP="00F413F0">
    <w:pPr>
      <w:pStyle w:val="Footer"/>
      <w:jc w:val="center"/>
      <w:rPr>
        <w:szCs w:val="22"/>
      </w:rPr>
    </w:pPr>
    <w:r>
      <w:rPr>
        <w:noProof/>
      </w:rPr>
      <mc:AlternateContent>
        <mc:Choice Requires="wps">
          <w:drawing>
            <wp:anchor distT="0" distB="0" distL="0" distR="0" simplePos="0" relativeHeight="251660288" behindDoc="0" locked="0" layoutInCell="1" allowOverlap="1" wp14:anchorId="0039CE24" wp14:editId="60370D2B">
              <wp:simplePos x="901700" y="10077450"/>
              <wp:positionH relativeFrom="page">
                <wp:align>right</wp:align>
              </wp:positionH>
              <wp:positionV relativeFrom="page">
                <wp:align>bottom</wp:align>
              </wp:positionV>
              <wp:extent cx="443865" cy="443865"/>
              <wp:effectExtent l="0" t="0" r="0" b="0"/>
              <wp:wrapNone/>
              <wp:docPr id="4" name="Text Box 4" descr="RESTRICT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97186B" w14:textId="0F6D0EBE" w:rsidR="00B31C58" w:rsidRPr="00B31C58" w:rsidRDefault="00B31C58" w:rsidP="00B31C58">
                          <w:pPr>
                            <w:rPr>
                              <w:rFonts w:ascii="Calibri" w:eastAsia="Calibri" w:hAnsi="Calibri" w:cs="Calibri"/>
                              <w:noProof/>
                              <w:color w:val="FF8939"/>
                              <w:sz w:val="44"/>
                              <w:szCs w:val="4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39CE24" id="_x0000_t202" coordsize="21600,21600" o:spt="202" path="m,l,21600r21600,l21600,xe">
              <v:stroke joinstyle="miter"/>
              <v:path gradientshapeok="t" o:connecttype="rect"/>
            </v:shapetype>
            <v:shape id="Text Box 4" o:spid="_x0000_s1027" type="#_x0000_t202" alt="RESTRICTED"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RVdbAIAAK4EAAAOAAAAZHJzL2Uyb0RvYy54bWysVE1v2zAMvQ/YfxB0T+1kTj+MOIXz4aFA&#10;0RZNhp4VWW4M2JIgqbW7Yf99T3KSbd1Owy4yRVIk3yPp2XXfNuRVGFsrmdHxWUyJkFyVtXzO6Jdt&#10;MbqkxDomS9YoKTL6Jiy9nn/8MOt0KiZqr5pSGIIg0qadzujeOZ1GkeV70TJ7prSQMFbKtMzhap6j&#10;0rAO0dsmmsTxedQpU2qjuLAW2tVgpPMQv6oEd/dVZYUjTUZRmwunCefOn9F8xtJnw/S+5ocy2D9U&#10;0bJaIukp1Io5Rl5M/UeotuZGWVW5M67aSFVVzUXAADTj+B2azZ5pEbCAHKtPNNn/F5bfvT4YUpcZ&#10;TSiRrEWLtqJ3ZKF6Ak0pLAdbj+vN9vFmuV2vAkg43Frn4XrXAPPbNF8n4yKfjJZxUYyS5CIeXS1W&#10;yWha5KtlfnmxXKwn3z3dUXgV3kedtmmowPcriBuNclyP9Jgm7+71Fkqfra9M67+gjcCOfr6deugr&#10;4VAmyafL8yklHKaDPCQ9PtbGus9CtcQLGTUYkQCKvaKmwfXo4nNJVdRNAz1LG/mbAkC8JoAYKvS1&#10;un7XBz5P1e9U+QZQRg3DZzUvaqS+ZdY9MINpAw5skLvHUTWqy6g6SJTslfn6N733xxDASkmH6c2o&#10;xHpR0txIDIcf9KNggjCZJnEM9S7cxlfx1N/kS7tUWIwxdlTzIEJrXHMUK6PaJyxY7rPBxCRHzozu&#10;juLSDbuEBeUiz4MTBlszdys3mvvQnjNP6LZ/YkYfWHdo1506zjdL35E/+PqXVucvDi0InfH8Dmwe&#10;aMdShIE6LLDful/vwevnb2b+AwAA//8DAFBLAwQUAAYACAAAACEAioct7tkAAAADAQAADwAAAGRy&#10;cy9kb3ducmV2LnhtbEyPQUvEMBCF74L/IYzgRdxUkeDWposueBBkwVX0Om3GtmwyKUm22/33Rj3o&#10;ZR7DG977plrNzoqJQhw8a7haFCCIW28G7jS8vT5e3oKICdmg9UwajhRhVZ+eVFgaf+AXmrapEzmE&#10;Y4ka+pTGUsrY9uQwLvxInL1PHxymvIZOmoCHHO6svC4KJR0OnBt6HGndU7vb7p2Gh4v43jzvwvFp&#10;c+PVx7RWdtworc/P5vs7EInm9HcM3/gZHerM1Pg9myishvxI+pnZU8sliOZXZV3J/+z1FwAAAP//&#10;AwBQSwECLQAUAAYACAAAACEAtoM4kv4AAADhAQAAEwAAAAAAAAAAAAAAAAAAAAAAW0NvbnRlbnRf&#10;VHlwZXNdLnhtbFBLAQItABQABgAIAAAAIQA4/SH/1gAAAJQBAAALAAAAAAAAAAAAAAAAAC8BAABf&#10;cmVscy8ucmVsc1BLAQItABQABgAIAAAAIQCnZRVdbAIAAK4EAAAOAAAAAAAAAAAAAAAAAC4CAABk&#10;cnMvZTJvRG9jLnhtbFBLAQItABQABgAIAAAAIQCKhy3u2QAAAAMBAAAPAAAAAAAAAAAAAAAAAMYE&#10;AABkcnMvZG93bnJldi54bWxQSwUGAAAAAAQABADzAAAAzAUAAAAA&#10;" filled="f" stroked="f">
              <v:textbox style="mso-fit-shape-to-text:t" inset="0,0,20pt,15pt">
                <w:txbxContent>
                  <w:p w14:paraId="0397186B" w14:textId="0F6D0EBE" w:rsidR="00B31C58" w:rsidRPr="00B31C58" w:rsidRDefault="00B31C58" w:rsidP="00B31C58">
                    <w:pPr>
                      <w:rPr>
                        <w:rFonts w:ascii="Calibri" w:eastAsia="Calibri" w:hAnsi="Calibri" w:cs="Calibri"/>
                        <w:noProof/>
                        <w:color w:val="FF8939"/>
                        <w:sz w:val="44"/>
                        <w:szCs w:val="44"/>
                      </w:rPr>
                    </w:pPr>
                  </w:p>
                </w:txbxContent>
              </v:textbox>
              <w10:wrap anchorx="page" anchory="page"/>
            </v:shape>
          </w:pict>
        </mc:Fallback>
      </mc:AlternateContent>
    </w:r>
    <w:r w:rsidR="00890846" w:rsidRPr="00F413F0">
      <w:fldChar w:fldCharType="begin"/>
    </w:r>
    <w:r w:rsidR="00890846" w:rsidRPr="00F413F0">
      <w:instrText xml:space="preserve"> PAGE </w:instrText>
    </w:r>
    <w:r w:rsidR="00890846" w:rsidRPr="00F413F0">
      <w:fldChar w:fldCharType="separate"/>
    </w:r>
    <w:r w:rsidR="008E213F">
      <w:rPr>
        <w:noProof/>
      </w:rPr>
      <w:t>4</w:t>
    </w:r>
    <w:r w:rsidR="00890846" w:rsidRPr="00F413F0">
      <w:fldChar w:fldCharType="end"/>
    </w:r>
    <w:r w:rsidR="00890846" w:rsidRPr="00F413F0">
      <w:t xml:space="preserve"> </w:t>
    </w:r>
    <w:r w:rsidR="00890846">
      <w:t>/</w:t>
    </w:r>
    <w:r w:rsidR="00890846" w:rsidRPr="00F413F0">
      <w:t xml:space="preserve"> </w:t>
    </w:r>
    <w:r w:rsidR="00890846" w:rsidRPr="00F413F0">
      <w:fldChar w:fldCharType="begin"/>
    </w:r>
    <w:r w:rsidR="00890846" w:rsidRPr="00F413F0">
      <w:instrText xml:space="preserve"> NUMPAGES </w:instrText>
    </w:r>
    <w:r w:rsidR="00890846" w:rsidRPr="00F413F0">
      <w:fldChar w:fldCharType="separate"/>
    </w:r>
    <w:r w:rsidR="008E213F">
      <w:rPr>
        <w:noProof/>
      </w:rPr>
      <w:t>5</w:t>
    </w:r>
    <w:r w:rsidR="00890846"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B90E" w14:textId="6E83840B" w:rsidR="00890846" w:rsidRDefault="00B31C58" w:rsidP="0008350D">
    <w:pPr>
      <w:pStyle w:val="Footer"/>
      <w:pBdr>
        <w:top w:val="thinThickSmallGap" w:sz="24" w:space="1" w:color="auto"/>
      </w:pBdr>
    </w:pPr>
    <w:r>
      <w:rPr>
        <w:noProof/>
      </w:rPr>
      <mc:AlternateContent>
        <mc:Choice Requires="wps">
          <w:drawing>
            <wp:anchor distT="0" distB="0" distL="0" distR="0" simplePos="0" relativeHeight="251658240" behindDoc="0" locked="0" layoutInCell="1" allowOverlap="1" wp14:anchorId="466D9A46" wp14:editId="0990A59C">
              <wp:simplePos x="635" y="635"/>
              <wp:positionH relativeFrom="page">
                <wp:align>right</wp:align>
              </wp:positionH>
              <wp:positionV relativeFrom="page">
                <wp:align>bottom</wp:align>
              </wp:positionV>
              <wp:extent cx="443865" cy="443865"/>
              <wp:effectExtent l="0" t="0" r="0" b="0"/>
              <wp:wrapNone/>
              <wp:docPr id="1" name="Text Box 1" descr="RESTRICT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1E66F3" w14:textId="67604E71" w:rsidR="00B31C58" w:rsidRPr="00B31C58" w:rsidRDefault="00B31C58" w:rsidP="00B31C58">
                          <w:pPr>
                            <w:rPr>
                              <w:rFonts w:ascii="Calibri" w:eastAsia="Calibri" w:hAnsi="Calibri" w:cs="Calibri"/>
                              <w:noProof/>
                              <w:color w:val="FF8939"/>
                              <w:sz w:val="44"/>
                              <w:szCs w:val="44"/>
                            </w:rPr>
                          </w:pPr>
                          <w:r w:rsidRPr="00B31C58">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6D9A46" id="_x0000_t202" coordsize="21600,21600" o:spt="202" path="m,l,21600r21600,l21600,xe">
              <v:stroke joinstyle="miter"/>
              <v:path gradientshapeok="t" o:connecttype="rect"/>
            </v:shapetype>
            <v:shape id="Text Box 1" o:spid="_x0000_s1028" type="#_x0000_t202" alt="RESTRICTED"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fill o:detectmouseclick="t"/>
              <v:textbox style="mso-fit-shape-to-text:t" inset="0,0,20pt,15pt">
                <w:txbxContent>
                  <w:p w14:paraId="561E66F3" w14:textId="67604E71" w:rsidR="00B31C58" w:rsidRPr="00B31C58" w:rsidRDefault="00B31C58" w:rsidP="00B31C58">
                    <w:pPr>
                      <w:rPr>
                        <w:rFonts w:ascii="Calibri" w:eastAsia="Calibri" w:hAnsi="Calibri" w:cs="Calibri"/>
                        <w:noProof/>
                        <w:color w:val="FF8939"/>
                        <w:sz w:val="44"/>
                        <w:szCs w:val="44"/>
                      </w:rPr>
                    </w:pPr>
                    <w:r w:rsidRPr="00B31C58">
                      <w:rPr>
                        <w:rFonts w:ascii="Calibri" w:eastAsia="Calibri" w:hAnsi="Calibri" w:cs="Calibri"/>
                        <w:noProof/>
                        <w:color w:val="FF8939"/>
                        <w:sz w:val="44"/>
                        <w:szCs w:val="44"/>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D515C" w14:textId="77777777" w:rsidR="003F197B" w:rsidRDefault="003F197B">
      <w:r>
        <w:separator/>
      </w:r>
    </w:p>
  </w:footnote>
  <w:footnote w:type="continuationSeparator" w:id="0">
    <w:p w14:paraId="1BF0F9AB" w14:textId="77777777" w:rsidR="003F197B" w:rsidRDefault="003F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3600" w14:textId="77777777" w:rsidR="00890846" w:rsidRDefault="00EF65C8">
    <w:pPr>
      <w:pStyle w:val="Header"/>
      <w:rPr>
        <w:sz w:val="16"/>
        <w:szCs w:val="16"/>
      </w:rPr>
    </w:pPr>
    <w:r w:rsidRPr="005319EA">
      <w:rPr>
        <w:noProof/>
        <w:sz w:val="16"/>
        <w:szCs w:val="16"/>
      </w:rPr>
      <w:drawing>
        <wp:inline distT="0" distB="0" distL="0" distR="0" wp14:anchorId="12502141" wp14:editId="2718732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E918ED8" w14:textId="77777777" w:rsidR="00890846" w:rsidRDefault="00890846">
    <w:pPr>
      <w:pStyle w:val="Header"/>
      <w:rPr>
        <w:sz w:val="16"/>
        <w:szCs w:val="16"/>
      </w:rPr>
    </w:pPr>
  </w:p>
  <w:p w14:paraId="0121BD1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EC65A5"/>
    <w:multiLevelType w:val="hybridMultilevel"/>
    <w:tmpl w:val="CCB48932"/>
    <w:lvl w:ilvl="0" w:tplc="E670D55C">
      <w:numFmt w:val="bullet"/>
      <w:lvlText w:val="-"/>
      <w:lvlJc w:val="left"/>
      <w:pPr>
        <w:ind w:left="720" w:hanging="360"/>
      </w:pPr>
      <w:rPr>
        <w:rFonts w:ascii="Tahoma" w:hAnsi="Tahoma" w:cs="Symbol" w:hint="default"/>
        <w:i/>
        <w:iCs/>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1744C8"/>
    <w:multiLevelType w:val="hybridMultilevel"/>
    <w:tmpl w:val="E3DE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254ED5"/>
    <w:multiLevelType w:val="hybridMultilevel"/>
    <w:tmpl w:val="745A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61E0D"/>
    <w:multiLevelType w:val="hybridMultilevel"/>
    <w:tmpl w:val="9EF0F596"/>
    <w:lvl w:ilvl="0" w:tplc="E670D55C">
      <w:numFmt w:val="bullet"/>
      <w:lvlText w:val="-"/>
      <w:lvlJc w:val="left"/>
      <w:pPr>
        <w:ind w:left="720" w:hanging="360"/>
      </w:pPr>
      <w:rPr>
        <w:rFonts w:ascii="Tahoma" w:hAnsi="Tahoma" w:cs="Symbol" w:hint="default"/>
        <w:i/>
        <w:iCs/>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8555F19"/>
    <w:multiLevelType w:val="hybridMultilevel"/>
    <w:tmpl w:val="236A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426EC"/>
    <w:multiLevelType w:val="hybridMultilevel"/>
    <w:tmpl w:val="C4EA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B110FB"/>
    <w:multiLevelType w:val="hybridMultilevel"/>
    <w:tmpl w:val="4EB4D050"/>
    <w:lvl w:ilvl="0" w:tplc="EBCA41F0">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EC3B6C"/>
    <w:multiLevelType w:val="hybridMultilevel"/>
    <w:tmpl w:val="DC32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8"/>
  </w:num>
  <w:num w:numId="16">
    <w:abstractNumId w:val="28"/>
  </w:num>
  <w:num w:numId="17">
    <w:abstractNumId w:val="11"/>
    <w:lvlOverride w:ilvl="0">
      <w:startOverride w:val="1"/>
    </w:lvlOverride>
  </w:num>
  <w:num w:numId="18">
    <w:abstractNumId w:val="24"/>
  </w:num>
  <w:num w:numId="19">
    <w:abstractNumId w:val="23"/>
  </w:num>
  <w:num w:numId="20">
    <w:abstractNumId w:val="21"/>
  </w:num>
  <w:num w:numId="21">
    <w:abstractNumId w:val="19"/>
  </w:num>
  <w:num w:numId="22">
    <w:abstractNumId w:val="12"/>
  </w:num>
  <w:num w:numId="23">
    <w:abstractNumId w:val="13"/>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33"/>
  </w:num>
  <w:num w:numId="30">
    <w:abstractNumId w:val="31"/>
  </w:num>
  <w:num w:numId="31">
    <w:abstractNumId w:val="35"/>
  </w:num>
  <w:num w:numId="32">
    <w:abstractNumId w:val="15"/>
  </w:num>
  <w:num w:numId="33">
    <w:abstractNumId w:val="30"/>
  </w:num>
  <w:num w:numId="34">
    <w:abstractNumId w:val="26"/>
  </w:num>
  <w:num w:numId="35">
    <w:abstractNumId w:val="27"/>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4C7"/>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0E5D"/>
    <w:rsid w:val="000A137E"/>
    <w:rsid w:val="000A2EA1"/>
    <w:rsid w:val="000A3DA4"/>
    <w:rsid w:val="000A4786"/>
    <w:rsid w:val="000A47D0"/>
    <w:rsid w:val="000A5571"/>
    <w:rsid w:val="000A738C"/>
    <w:rsid w:val="000A77B3"/>
    <w:rsid w:val="000B06E9"/>
    <w:rsid w:val="000B0D38"/>
    <w:rsid w:val="000B2A18"/>
    <w:rsid w:val="000B5AFB"/>
    <w:rsid w:val="000B5EAD"/>
    <w:rsid w:val="000C25D7"/>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021"/>
    <w:rsid w:val="00164550"/>
    <w:rsid w:val="00166BB8"/>
    <w:rsid w:val="00173831"/>
    <w:rsid w:val="0017417F"/>
    <w:rsid w:val="00175740"/>
    <w:rsid w:val="001770B3"/>
    <w:rsid w:val="001804DD"/>
    <w:rsid w:val="00182EE5"/>
    <w:rsid w:val="00185B9B"/>
    <w:rsid w:val="00193DB3"/>
    <w:rsid w:val="001B03B0"/>
    <w:rsid w:val="001B3424"/>
    <w:rsid w:val="001B61E4"/>
    <w:rsid w:val="001B6B05"/>
    <w:rsid w:val="001B70CF"/>
    <w:rsid w:val="001B731A"/>
    <w:rsid w:val="001C0C9C"/>
    <w:rsid w:val="001C0FD7"/>
    <w:rsid w:val="001C1D20"/>
    <w:rsid w:val="001C2353"/>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2744"/>
    <w:rsid w:val="00226477"/>
    <w:rsid w:val="00235129"/>
    <w:rsid w:val="00240F5F"/>
    <w:rsid w:val="00241BE5"/>
    <w:rsid w:val="00242107"/>
    <w:rsid w:val="002426EA"/>
    <w:rsid w:val="00243CA4"/>
    <w:rsid w:val="00243EF1"/>
    <w:rsid w:val="00245475"/>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0E45"/>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6E57"/>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57FB"/>
    <w:rsid w:val="003B609E"/>
    <w:rsid w:val="003B698E"/>
    <w:rsid w:val="003B7507"/>
    <w:rsid w:val="003C255F"/>
    <w:rsid w:val="003C3390"/>
    <w:rsid w:val="003C640B"/>
    <w:rsid w:val="003D195D"/>
    <w:rsid w:val="003D4C29"/>
    <w:rsid w:val="003D4D9E"/>
    <w:rsid w:val="003E03A3"/>
    <w:rsid w:val="003E1E0B"/>
    <w:rsid w:val="003E26F5"/>
    <w:rsid w:val="003E4328"/>
    <w:rsid w:val="003E4634"/>
    <w:rsid w:val="003E4893"/>
    <w:rsid w:val="003E4C98"/>
    <w:rsid w:val="003E5A69"/>
    <w:rsid w:val="003E70F7"/>
    <w:rsid w:val="003F197B"/>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32FD0"/>
    <w:rsid w:val="00440169"/>
    <w:rsid w:val="00440196"/>
    <w:rsid w:val="00443B2A"/>
    <w:rsid w:val="00445D8F"/>
    <w:rsid w:val="00451FA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8B1"/>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36A"/>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407"/>
    <w:rsid w:val="00573D9C"/>
    <w:rsid w:val="00576237"/>
    <w:rsid w:val="00583B8A"/>
    <w:rsid w:val="00584F39"/>
    <w:rsid w:val="005854ED"/>
    <w:rsid w:val="00585E11"/>
    <w:rsid w:val="00587765"/>
    <w:rsid w:val="0059673F"/>
    <w:rsid w:val="00596B06"/>
    <w:rsid w:val="005A2368"/>
    <w:rsid w:val="005A244B"/>
    <w:rsid w:val="005A2E76"/>
    <w:rsid w:val="005A2EAF"/>
    <w:rsid w:val="005A6E7B"/>
    <w:rsid w:val="005B5A33"/>
    <w:rsid w:val="005C5709"/>
    <w:rsid w:val="005C704B"/>
    <w:rsid w:val="005E5E28"/>
    <w:rsid w:val="005E6DD4"/>
    <w:rsid w:val="005F2208"/>
    <w:rsid w:val="005F3E85"/>
    <w:rsid w:val="005F7A82"/>
    <w:rsid w:val="006010CA"/>
    <w:rsid w:val="006048F8"/>
    <w:rsid w:val="00605C78"/>
    <w:rsid w:val="00606874"/>
    <w:rsid w:val="00606B13"/>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657F"/>
    <w:rsid w:val="006973D7"/>
    <w:rsid w:val="006A1550"/>
    <w:rsid w:val="006A1C21"/>
    <w:rsid w:val="006A207D"/>
    <w:rsid w:val="006A2B96"/>
    <w:rsid w:val="006A7DAC"/>
    <w:rsid w:val="006B03F6"/>
    <w:rsid w:val="006B0592"/>
    <w:rsid w:val="006B2095"/>
    <w:rsid w:val="006B379B"/>
    <w:rsid w:val="006B39EF"/>
    <w:rsid w:val="006B4924"/>
    <w:rsid w:val="006C1781"/>
    <w:rsid w:val="006C3244"/>
    <w:rsid w:val="006D4766"/>
    <w:rsid w:val="006D48E5"/>
    <w:rsid w:val="006D5C11"/>
    <w:rsid w:val="006E386F"/>
    <w:rsid w:val="006E3B43"/>
    <w:rsid w:val="006E443D"/>
    <w:rsid w:val="006F063B"/>
    <w:rsid w:val="006F0991"/>
    <w:rsid w:val="006F0F6C"/>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630E"/>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253A0"/>
    <w:rsid w:val="00830353"/>
    <w:rsid w:val="00834431"/>
    <w:rsid w:val="00835CF6"/>
    <w:rsid w:val="0084036D"/>
    <w:rsid w:val="00840A50"/>
    <w:rsid w:val="00840DBC"/>
    <w:rsid w:val="00841A08"/>
    <w:rsid w:val="00841AE2"/>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050"/>
    <w:rsid w:val="008D7E06"/>
    <w:rsid w:val="008D7ED7"/>
    <w:rsid w:val="008E213F"/>
    <w:rsid w:val="008E3485"/>
    <w:rsid w:val="008E7128"/>
    <w:rsid w:val="008F4CFF"/>
    <w:rsid w:val="008F55C9"/>
    <w:rsid w:val="008F566C"/>
    <w:rsid w:val="00901880"/>
    <w:rsid w:val="00902A3E"/>
    <w:rsid w:val="00907BF3"/>
    <w:rsid w:val="00911701"/>
    <w:rsid w:val="00912D5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4016"/>
    <w:rsid w:val="009550DA"/>
    <w:rsid w:val="0095572F"/>
    <w:rsid w:val="00963573"/>
    <w:rsid w:val="00963B77"/>
    <w:rsid w:val="0096506F"/>
    <w:rsid w:val="0098526B"/>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24BC"/>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73"/>
    <w:rsid w:val="00AA169E"/>
    <w:rsid w:val="00AA38F6"/>
    <w:rsid w:val="00AA52C2"/>
    <w:rsid w:val="00AB4731"/>
    <w:rsid w:val="00AB488A"/>
    <w:rsid w:val="00AB5137"/>
    <w:rsid w:val="00AB5584"/>
    <w:rsid w:val="00AC158D"/>
    <w:rsid w:val="00AC435A"/>
    <w:rsid w:val="00AC57D3"/>
    <w:rsid w:val="00AD2C0B"/>
    <w:rsid w:val="00AD53EE"/>
    <w:rsid w:val="00AD694D"/>
    <w:rsid w:val="00AE6FDF"/>
    <w:rsid w:val="00AF2E1A"/>
    <w:rsid w:val="00AF3CBD"/>
    <w:rsid w:val="00AF718B"/>
    <w:rsid w:val="00B034D4"/>
    <w:rsid w:val="00B04A09"/>
    <w:rsid w:val="00B0620F"/>
    <w:rsid w:val="00B12238"/>
    <w:rsid w:val="00B12AAE"/>
    <w:rsid w:val="00B20DCF"/>
    <w:rsid w:val="00B23A38"/>
    <w:rsid w:val="00B26FFA"/>
    <w:rsid w:val="00B31C58"/>
    <w:rsid w:val="00B46B55"/>
    <w:rsid w:val="00B46BE5"/>
    <w:rsid w:val="00B46C91"/>
    <w:rsid w:val="00B47308"/>
    <w:rsid w:val="00B54E17"/>
    <w:rsid w:val="00B5690F"/>
    <w:rsid w:val="00B60222"/>
    <w:rsid w:val="00B639CC"/>
    <w:rsid w:val="00B71B51"/>
    <w:rsid w:val="00B72426"/>
    <w:rsid w:val="00B72FDA"/>
    <w:rsid w:val="00B7354A"/>
    <w:rsid w:val="00B7529A"/>
    <w:rsid w:val="00B82353"/>
    <w:rsid w:val="00B86396"/>
    <w:rsid w:val="00B91092"/>
    <w:rsid w:val="00B92E9B"/>
    <w:rsid w:val="00BA0C98"/>
    <w:rsid w:val="00BA4949"/>
    <w:rsid w:val="00BA4C7B"/>
    <w:rsid w:val="00BA5672"/>
    <w:rsid w:val="00BA65C4"/>
    <w:rsid w:val="00BB261C"/>
    <w:rsid w:val="00BB7050"/>
    <w:rsid w:val="00BB7DAE"/>
    <w:rsid w:val="00BC1513"/>
    <w:rsid w:val="00BC4DE2"/>
    <w:rsid w:val="00BC5A90"/>
    <w:rsid w:val="00BC6D2D"/>
    <w:rsid w:val="00BD3F90"/>
    <w:rsid w:val="00BD4803"/>
    <w:rsid w:val="00BD58C5"/>
    <w:rsid w:val="00BD76CB"/>
    <w:rsid w:val="00BE1CFA"/>
    <w:rsid w:val="00BE3FAC"/>
    <w:rsid w:val="00BF1A10"/>
    <w:rsid w:val="00BF353B"/>
    <w:rsid w:val="00C0055D"/>
    <w:rsid w:val="00C016C0"/>
    <w:rsid w:val="00C04194"/>
    <w:rsid w:val="00C04C5F"/>
    <w:rsid w:val="00C13630"/>
    <w:rsid w:val="00C17F0F"/>
    <w:rsid w:val="00C22BE5"/>
    <w:rsid w:val="00C23B01"/>
    <w:rsid w:val="00C269D7"/>
    <w:rsid w:val="00C27D04"/>
    <w:rsid w:val="00C30F92"/>
    <w:rsid w:val="00C325D1"/>
    <w:rsid w:val="00C36F94"/>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4264"/>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D76DF"/>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27FE7"/>
    <w:rsid w:val="00E33254"/>
    <w:rsid w:val="00E358F5"/>
    <w:rsid w:val="00E35C3E"/>
    <w:rsid w:val="00E41A55"/>
    <w:rsid w:val="00E46202"/>
    <w:rsid w:val="00E520B8"/>
    <w:rsid w:val="00E529D9"/>
    <w:rsid w:val="00E55C58"/>
    <w:rsid w:val="00E57592"/>
    <w:rsid w:val="00E6105D"/>
    <w:rsid w:val="00E622AB"/>
    <w:rsid w:val="00E62DDA"/>
    <w:rsid w:val="00E65CF2"/>
    <w:rsid w:val="00E67261"/>
    <w:rsid w:val="00E677D1"/>
    <w:rsid w:val="00E70869"/>
    <w:rsid w:val="00E73F97"/>
    <w:rsid w:val="00E75319"/>
    <w:rsid w:val="00E753AE"/>
    <w:rsid w:val="00E757F2"/>
    <w:rsid w:val="00E77D2B"/>
    <w:rsid w:val="00E82627"/>
    <w:rsid w:val="00E94F8B"/>
    <w:rsid w:val="00E95517"/>
    <w:rsid w:val="00E9570D"/>
    <w:rsid w:val="00EA1C88"/>
    <w:rsid w:val="00EA28A1"/>
    <w:rsid w:val="00EA4EB6"/>
    <w:rsid w:val="00EB04F1"/>
    <w:rsid w:val="00EB0679"/>
    <w:rsid w:val="00EB1B12"/>
    <w:rsid w:val="00EB23DC"/>
    <w:rsid w:val="00EB26CF"/>
    <w:rsid w:val="00EB606E"/>
    <w:rsid w:val="00EB63EA"/>
    <w:rsid w:val="00EB676D"/>
    <w:rsid w:val="00EB76A6"/>
    <w:rsid w:val="00EC2671"/>
    <w:rsid w:val="00EC299D"/>
    <w:rsid w:val="00EC3180"/>
    <w:rsid w:val="00EC3D7E"/>
    <w:rsid w:val="00EC4575"/>
    <w:rsid w:val="00EC7E83"/>
    <w:rsid w:val="00ED0ECD"/>
    <w:rsid w:val="00ED3781"/>
    <w:rsid w:val="00ED4841"/>
    <w:rsid w:val="00ED7528"/>
    <w:rsid w:val="00EE2DC2"/>
    <w:rsid w:val="00EE7BD3"/>
    <w:rsid w:val="00EF2BAF"/>
    <w:rsid w:val="00EF3089"/>
    <w:rsid w:val="00EF4298"/>
    <w:rsid w:val="00EF65C8"/>
    <w:rsid w:val="00F00E4A"/>
    <w:rsid w:val="00F01E3B"/>
    <w:rsid w:val="00F02314"/>
    <w:rsid w:val="00F03137"/>
    <w:rsid w:val="00F0521F"/>
    <w:rsid w:val="00F07897"/>
    <w:rsid w:val="00F1575B"/>
    <w:rsid w:val="00F20BD2"/>
    <w:rsid w:val="00F24437"/>
    <w:rsid w:val="00F2562D"/>
    <w:rsid w:val="00F26CE1"/>
    <w:rsid w:val="00F27BDF"/>
    <w:rsid w:val="00F32443"/>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433A"/>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04A5"/>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 w:val="00FF60B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57E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unhideWhenUsed/>
    <w:qFormat/>
    <w:rsid w:val="00B12238"/>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6D4766"/>
    <w:rPr>
      <w:lang w:val="en-US" w:eastAsia="en-US"/>
    </w:rPr>
  </w:style>
  <w:style w:type="character" w:customStyle="1" w:styleId="Heading7Char">
    <w:name w:val="Heading 7 Char"/>
    <w:basedOn w:val="DefaultParagraphFont"/>
    <w:link w:val="Heading7"/>
    <w:rsid w:val="00B12238"/>
    <w:rPr>
      <w:rFonts w:asciiTheme="majorHAnsi" w:eastAsiaTheme="majorEastAsia" w:hAnsiTheme="majorHAnsi" w:cstheme="majorBidi"/>
      <w:i/>
      <w:iCs/>
      <w:color w:val="1F4D78" w:themeColor="accent1" w:themeShade="7F"/>
      <w:lang w:val="en-US" w:eastAsia="en-US"/>
    </w:rPr>
  </w:style>
  <w:style w:type="character" w:customStyle="1" w:styleId="UnresolvedMention1">
    <w:name w:val="Unresolved Mention1"/>
    <w:basedOn w:val="DefaultParagraphFont"/>
    <w:uiPriority w:val="99"/>
    <w:semiHidden/>
    <w:unhideWhenUsed/>
    <w:rsid w:val="00EB0679"/>
    <w:rPr>
      <w:color w:val="605E5C"/>
      <w:shd w:val="clear" w:color="auto" w:fill="E1DFDD"/>
    </w:rPr>
  </w:style>
  <w:style w:type="paragraph" w:styleId="ListParagraph">
    <w:name w:val="List Paragraph"/>
    <w:basedOn w:val="Normal"/>
    <w:uiPriority w:val="34"/>
    <w:qFormat/>
    <w:rsid w:val="00AA38F6"/>
    <w:pPr>
      <w:ind w:left="720"/>
      <w:contextualSpacing/>
    </w:pPr>
  </w:style>
  <w:style w:type="paragraph" w:styleId="Revision">
    <w:name w:val="Revision"/>
    <w:hidden/>
    <w:uiPriority w:val="99"/>
    <w:semiHidden/>
    <w:rsid w:val="0024210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4971">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41150072">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21748385">
      <w:bodyDiv w:val="1"/>
      <w:marLeft w:val="0"/>
      <w:marRight w:val="0"/>
      <w:marTop w:val="0"/>
      <w:marBottom w:val="0"/>
      <w:divBdr>
        <w:top w:val="none" w:sz="0" w:space="0" w:color="auto"/>
        <w:left w:val="none" w:sz="0" w:space="0" w:color="auto"/>
        <w:bottom w:val="none" w:sz="0" w:space="0" w:color="auto"/>
        <w:right w:val="none" w:sz="0" w:space="0" w:color="auto"/>
      </w:divBdr>
    </w:div>
    <w:div w:id="1222593770">
      <w:bodyDiv w:val="1"/>
      <w:marLeft w:val="0"/>
      <w:marRight w:val="0"/>
      <w:marTop w:val="0"/>
      <w:marBottom w:val="0"/>
      <w:divBdr>
        <w:top w:val="none" w:sz="0" w:space="0" w:color="auto"/>
        <w:left w:val="none" w:sz="0" w:space="0" w:color="auto"/>
        <w:bottom w:val="none" w:sz="0" w:space="0" w:color="auto"/>
        <w:right w:val="none" w:sz="0" w:space="0" w:color="auto"/>
      </w:divBdr>
    </w:div>
    <w:div w:id="1274478903">
      <w:bodyDiv w:val="1"/>
      <w:marLeft w:val="0"/>
      <w:marRight w:val="0"/>
      <w:marTop w:val="0"/>
      <w:marBottom w:val="0"/>
      <w:divBdr>
        <w:top w:val="none" w:sz="0" w:space="0" w:color="auto"/>
        <w:left w:val="none" w:sz="0" w:space="0" w:color="auto"/>
        <w:bottom w:val="none" w:sz="0" w:space="0" w:color="auto"/>
        <w:right w:val="none" w:sz="0" w:space="0" w:color="auto"/>
      </w:divBdr>
    </w:div>
    <w:div w:id="1274554638">
      <w:bodyDiv w:val="1"/>
      <w:marLeft w:val="0"/>
      <w:marRight w:val="0"/>
      <w:marTop w:val="0"/>
      <w:marBottom w:val="0"/>
      <w:divBdr>
        <w:top w:val="none" w:sz="0" w:space="0" w:color="auto"/>
        <w:left w:val="none" w:sz="0" w:space="0" w:color="auto"/>
        <w:bottom w:val="none" w:sz="0" w:space="0" w:color="auto"/>
        <w:right w:val="none" w:sz="0" w:space="0" w:color="auto"/>
      </w:divBdr>
    </w:div>
    <w:div w:id="1311520382">
      <w:bodyDiv w:val="1"/>
      <w:marLeft w:val="0"/>
      <w:marRight w:val="0"/>
      <w:marTop w:val="0"/>
      <w:marBottom w:val="0"/>
      <w:divBdr>
        <w:top w:val="none" w:sz="0" w:space="0" w:color="auto"/>
        <w:left w:val="none" w:sz="0" w:space="0" w:color="auto"/>
        <w:bottom w:val="none" w:sz="0" w:space="0" w:color="auto"/>
        <w:right w:val="none" w:sz="0" w:space="0" w:color="auto"/>
      </w:divBdr>
    </w:div>
    <w:div w:id="1477263012">
      <w:bodyDiv w:val="1"/>
      <w:marLeft w:val="0"/>
      <w:marRight w:val="0"/>
      <w:marTop w:val="0"/>
      <w:marBottom w:val="0"/>
      <w:divBdr>
        <w:top w:val="none" w:sz="0" w:space="0" w:color="auto"/>
        <w:left w:val="none" w:sz="0" w:space="0" w:color="auto"/>
        <w:bottom w:val="none" w:sz="0" w:space="0" w:color="auto"/>
        <w:right w:val="none" w:sz="0" w:space="0" w:color="auto"/>
      </w:divBdr>
    </w:div>
    <w:div w:id="1541090667">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49228706">
      <w:bodyDiv w:val="1"/>
      <w:marLeft w:val="0"/>
      <w:marRight w:val="0"/>
      <w:marTop w:val="0"/>
      <w:marBottom w:val="0"/>
      <w:divBdr>
        <w:top w:val="none" w:sz="0" w:space="0" w:color="auto"/>
        <w:left w:val="none" w:sz="0" w:space="0" w:color="auto"/>
        <w:bottom w:val="none" w:sz="0" w:space="0" w:color="auto"/>
        <w:right w:val="none" w:sz="0" w:space="0" w:color="auto"/>
      </w:divBdr>
    </w:div>
    <w:div w:id="1802337306">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03656858">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BC045-EC46-4742-A235-9E8A3BE7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2024-01-12T08:25:00Z</dcterms:created>
  <dcterms:modified xsi:type="dcterms:W3CDTF">2024-01-25T12:01:00Z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vt:lpwstr>
  </property>
  <property fmtid="{D5CDD505-2E9C-101B-9397-08002B2CF9AE}" pid="3" name="ClassificationContentMarkingFooterFontProps">
    <vt:lpwstr>#ff8939,22,Calibri</vt:lpwstr>
  </property>
  <property fmtid="{D5CDD505-2E9C-101B-9397-08002B2CF9AE}" pid="4" name="ClassificationContentMarkingFooterText">
    <vt:lpwstr>RESTRICTED</vt:lpwstr>
  </property>
  <property fmtid="{D5CDD505-2E9C-101B-9397-08002B2CF9AE}" pid="5" name="MSIP_Label_2c76c141-ac86-40e5-abf2-c6f60e474cee_Enabled">
    <vt:lpwstr>true</vt:lpwstr>
  </property>
  <property fmtid="{D5CDD505-2E9C-101B-9397-08002B2CF9AE}" pid="6" name="MSIP_Label_2c76c141-ac86-40e5-abf2-c6f60e474cee_SetDate">
    <vt:lpwstr>2024-01-22T14:00:14Z</vt:lpwstr>
  </property>
  <property fmtid="{D5CDD505-2E9C-101B-9397-08002B2CF9AE}" pid="7" name="MSIP_Label_2c76c141-ac86-40e5-abf2-c6f60e474cee_Method">
    <vt:lpwstr>Standard</vt:lpwstr>
  </property>
  <property fmtid="{D5CDD505-2E9C-101B-9397-08002B2CF9AE}" pid="8" name="MSIP_Label_2c76c141-ac86-40e5-abf2-c6f60e474cee_Name">
    <vt:lpwstr>2c76c141-ac86-40e5-abf2-c6f60e474cee</vt:lpwstr>
  </property>
  <property fmtid="{D5CDD505-2E9C-101B-9397-08002B2CF9AE}" pid="9" name="MSIP_Label_2c76c141-ac86-40e5-abf2-c6f60e474cee_SiteId">
    <vt:lpwstr>fcb2b37b-5da0-466b-9b83-0014b67a7c78</vt:lpwstr>
  </property>
  <property fmtid="{D5CDD505-2E9C-101B-9397-08002B2CF9AE}" pid="10" name="MSIP_Label_2c76c141-ac86-40e5-abf2-c6f60e474cee_ActionId">
    <vt:lpwstr>6a034718-81fb-4ab0-903f-3d894a088abb</vt:lpwstr>
  </property>
  <property fmtid="{D5CDD505-2E9C-101B-9397-08002B2CF9AE}" pid="11" name="MSIP_Label_2c76c141-ac86-40e5-abf2-c6f60e474cee_ContentBits">
    <vt:lpwstr>2</vt:lpwstr>
  </property>
</Properties>
</file>