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460BF7" w:rsidRDefault="00C22BE5" w:rsidP="00C22BE5">
      <w:pPr>
        <w:rPr>
          <w:sz w:val="22"/>
          <w:szCs w:val="22"/>
          <w:lang w:val="sr-Latn-ME"/>
        </w:rPr>
      </w:pPr>
    </w:p>
    <w:p w14:paraId="36426D11" w14:textId="77777777" w:rsidR="00C22BE5" w:rsidRPr="00460BF7" w:rsidRDefault="00C22BE5" w:rsidP="00C22BE5">
      <w:pPr>
        <w:rPr>
          <w:sz w:val="22"/>
          <w:szCs w:val="22"/>
          <w:lang w:val="sr-Latn-ME"/>
        </w:rPr>
      </w:pPr>
    </w:p>
    <w:p w14:paraId="2D5EF799" w14:textId="77777777" w:rsidR="00C22BE5" w:rsidRPr="00460BF7" w:rsidRDefault="00C30F92" w:rsidP="00C30F92">
      <w:pPr>
        <w:jc w:val="center"/>
        <w:rPr>
          <w:sz w:val="22"/>
          <w:szCs w:val="22"/>
          <w:lang w:val="sr-Latn-ME"/>
        </w:rPr>
      </w:pPr>
      <w:r w:rsidRPr="00460BF7">
        <w:rPr>
          <w:b/>
          <w:bCs/>
          <w:iCs/>
          <w:sz w:val="22"/>
          <w:szCs w:val="22"/>
          <w:u w:val="single"/>
          <w:lang w:val="sr-Latn-ME"/>
        </w:rPr>
        <w:t xml:space="preserve">UPUTSTVO ZA </w:t>
      </w:r>
      <w:r w:rsidR="00B71B51" w:rsidRPr="00460BF7">
        <w:rPr>
          <w:b/>
          <w:bCs/>
          <w:iCs/>
          <w:sz w:val="22"/>
          <w:szCs w:val="22"/>
          <w:u w:val="single"/>
          <w:lang w:val="sr-Latn-ME"/>
        </w:rPr>
        <w:t>LIJEK</w:t>
      </w:r>
    </w:p>
    <w:p w14:paraId="2F4D7AEE" w14:textId="77777777" w:rsidR="00C30F92" w:rsidRPr="00460BF7" w:rsidRDefault="00C30F92" w:rsidP="00F34FF6">
      <w:pPr>
        <w:jc w:val="center"/>
        <w:rPr>
          <w:i/>
          <w:color w:val="808080"/>
          <w:sz w:val="22"/>
          <w:szCs w:val="22"/>
          <w:lang w:val="sr-Latn-ME"/>
        </w:rPr>
      </w:pPr>
    </w:p>
    <w:p w14:paraId="533A6D64" w14:textId="590C80B5" w:rsidR="001838D6" w:rsidRPr="00460BF7" w:rsidRDefault="001838D6" w:rsidP="00B277F5">
      <w:pPr>
        <w:tabs>
          <w:tab w:val="left" w:pos="284"/>
        </w:tabs>
        <w:jc w:val="center"/>
        <w:rPr>
          <w:bCs/>
          <w:sz w:val="22"/>
          <w:szCs w:val="22"/>
          <w:lang w:val="sr-Latn-ME"/>
        </w:rPr>
      </w:pPr>
      <w:r w:rsidRPr="00460BF7">
        <w:rPr>
          <w:bCs/>
          <w:iCs/>
          <w:sz w:val="22"/>
          <w:szCs w:val="22"/>
          <w:lang w:val="sr-Latn-ME"/>
        </w:rPr>
        <w:t>Eprocliv, 1000 mg</w:t>
      </w:r>
      <w:r w:rsidR="00F34FF6" w:rsidRPr="00460BF7">
        <w:rPr>
          <w:bCs/>
          <w:iCs/>
          <w:sz w:val="22"/>
          <w:szCs w:val="22"/>
          <w:lang w:val="sr-Latn-ME"/>
        </w:rPr>
        <w:t xml:space="preserve"> + </w:t>
      </w:r>
      <w:r w:rsidRPr="00460BF7">
        <w:rPr>
          <w:bCs/>
          <w:iCs/>
          <w:sz w:val="22"/>
          <w:szCs w:val="22"/>
          <w:lang w:val="sr-Latn-ME"/>
        </w:rPr>
        <w:t>50 mg, film tableta</w:t>
      </w:r>
    </w:p>
    <w:p w14:paraId="038378E9" w14:textId="0EE0D785" w:rsidR="001838D6" w:rsidRPr="00460BF7" w:rsidRDefault="00000F0E" w:rsidP="00B277F5">
      <w:pPr>
        <w:tabs>
          <w:tab w:val="left" w:pos="284"/>
        </w:tabs>
        <w:jc w:val="center"/>
        <w:rPr>
          <w:sz w:val="22"/>
          <w:szCs w:val="22"/>
          <w:lang w:val="sr-Latn-ME"/>
        </w:rPr>
      </w:pPr>
      <w:r w:rsidRPr="00460BF7">
        <w:rPr>
          <w:bCs/>
          <w:sz w:val="22"/>
          <w:szCs w:val="22"/>
          <w:lang w:val="sr-Latn-ME"/>
        </w:rPr>
        <w:t>m</w:t>
      </w:r>
      <w:r w:rsidR="001838D6" w:rsidRPr="00460BF7">
        <w:rPr>
          <w:bCs/>
          <w:sz w:val="22"/>
          <w:szCs w:val="22"/>
          <w:lang w:val="sr-Latn-ME"/>
        </w:rPr>
        <w:t>etformin</w:t>
      </w:r>
      <w:r w:rsidR="00F34FF6" w:rsidRPr="00460BF7">
        <w:rPr>
          <w:bCs/>
          <w:sz w:val="22"/>
          <w:szCs w:val="22"/>
          <w:lang w:val="sr-Latn-ME"/>
        </w:rPr>
        <w:t xml:space="preserve">, </w:t>
      </w:r>
      <w:r w:rsidR="001838D6" w:rsidRPr="00460BF7">
        <w:rPr>
          <w:bCs/>
          <w:sz w:val="22"/>
          <w:szCs w:val="22"/>
          <w:lang w:val="sr-Latn-ME"/>
        </w:rPr>
        <w:t>sitagliptin</w:t>
      </w:r>
    </w:p>
    <w:p w14:paraId="65C2457B" w14:textId="77777777" w:rsidR="001838D6" w:rsidRPr="00460BF7" w:rsidRDefault="001838D6" w:rsidP="001838D6">
      <w:pPr>
        <w:tabs>
          <w:tab w:val="left" w:pos="284"/>
        </w:tabs>
        <w:jc w:val="both"/>
        <w:rPr>
          <w:bCs/>
          <w:i/>
          <w:iCs/>
          <w:sz w:val="22"/>
          <w:szCs w:val="22"/>
          <w:lang w:val="sr-Latn-ME"/>
        </w:rPr>
      </w:pPr>
    </w:p>
    <w:p w14:paraId="7DFEAF7A" w14:textId="77777777" w:rsidR="00A32113" w:rsidRPr="00460BF7" w:rsidRDefault="00A32113" w:rsidP="001838D6">
      <w:pPr>
        <w:pStyle w:val="Header"/>
        <w:tabs>
          <w:tab w:val="left" w:pos="284"/>
        </w:tabs>
        <w:rPr>
          <w:i/>
          <w:iCs/>
          <w:sz w:val="22"/>
          <w:szCs w:val="22"/>
          <w:lang w:val="sr-Latn-ME"/>
        </w:rPr>
      </w:pPr>
    </w:p>
    <w:p w14:paraId="2E9ED3CE" w14:textId="77777777" w:rsidR="006A2B96" w:rsidRPr="00460BF7" w:rsidRDefault="00A32113" w:rsidP="00D8615F">
      <w:pPr>
        <w:widowControl w:val="0"/>
        <w:autoSpaceDE w:val="0"/>
        <w:autoSpaceDN w:val="0"/>
        <w:ind w:left="360" w:hanging="360"/>
        <w:rPr>
          <w:b/>
          <w:bCs/>
          <w:sz w:val="22"/>
          <w:szCs w:val="22"/>
          <w:lang w:val="sr-Latn-ME"/>
        </w:rPr>
      </w:pPr>
      <w:r w:rsidRPr="00460BF7">
        <w:rPr>
          <w:b/>
          <w:bCs/>
          <w:sz w:val="22"/>
          <w:szCs w:val="22"/>
          <w:lang w:val="sr-Latn-ME"/>
        </w:rPr>
        <w:t>Pažljivo pročitajte ovo uputstvo, prije nego što počnete da koristite ovaj lijek</w:t>
      </w:r>
      <w:r w:rsidR="00070BAB" w:rsidRPr="00460BF7">
        <w:rPr>
          <w:b/>
          <w:bCs/>
          <w:sz w:val="22"/>
          <w:szCs w:val="22"/>
          <w:lang w:val="sr-Latn-ME"/>
        </w:rPr>
        <w:t>,</w:t>
      </w:r>
      <w:r w:rsidR="006A2B96" w:rsidRPr="00460BF7">
        <w:rPr>
          <w:sz w:val="22"/>
          <w:szCs w:val="22"/>
          <w:lang w:val="sr-Latn-ME"/>
        </w:rPr>
        <w:t xml:space="preserve"> </w:t>
      </w:r>
      <w:r w:rsidR="006A2B96" w:rsidRPr="00460BF7">
        <w:rPr>
          <w:b/>
          <w:bCs/>
          <w:sz w:val="22"/>
          <w:szCs w:val="22"/>
          <w:lang w:val="sr-Latn-ME"/>
        </w:rPr>
        <w:t xml:space="preserve">jer sadrži </w:t>
      </w:r>
    </w:p>
    <w:p w14:paraId="1E3062AD" w14:textId="77777777" w:rsidR="00A32113" w:rsidRPr="00460BF7" w:rsidRDefault="006A2B96" w:rsidP="00D8615F">
      <w:pPr>
        <w:widowControl w:val="0"/>
        <w:autoSpaceDE w:val="0"/>
        <w:autoSpaceDN w:val="0"/>
        <w:ind w:left="360" w:hanging="360"/>
        <w:rPr>
          <w:b/>
          <w:bCs/>
          <w:sz w:val="22"/>
          <w:szCs w:val="22"/>
          <w:lang w:val="sr-Latn-ME"/>
        </w:rPr>
      </w:pPr>
      <w:r w:rsidRPr="00460BF7">
        <w:rPr>
          <w:b/>
          <w:bCs/>
          <w:sz w:val="22"/>
          <w:szCs w:val="22"/>
          <w:lang w:val="sr-Latn-ME"/>
        </w:rPr>
        <w:t>informacije koje su važne za Vas</w:t>
      </w:r>
    </w:p>
    <w:p w14:paraId="41463C59" w14:textId="77777777" w:rsidR="00A32113" w:rsidRPr="00460BF7"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460BF7">
        <w:rPr>
          <w:sz w:val="22"/>
          <w:szCs w:val="22"/>
          <w:lang w:val="sr-Latn-ME"/>
        </w:rPr>
        <w:t>Uputstvo sačuvajte. Može biti potrebno da ga ponovo pročitate.</w:t>
      </w:r>
    </w:p>
    <w:p w14:paraId="3E85F055" w14:textId="77777777" w:rsidR="00A32113" w:rsidRPr="00460BF7" w:rsidRDefault="00A32113" w:rsidP="00D8615F">
      <w:pPr>
        <w:widowControl w:val="0"/>
        <w:numPr>
          <w:ilvl w:val="0"/>
          <w:numId w:val="18"/>
        </w:numPr>
        <w:tabs>
          <w:tab w:val="clear" w:pos="576"/>
          <w:tab w:val="num" w:pos="600"/>
        </w:tabs>
        <w:autoSpaceDE w:val="0"/>
        <w:autoSpaceDN w:val="0"/>
        <w:rPr>
          <w:sz w:val="22"/>
          <w:szCs w:val="22"/>
          <w:lang w:val="sr-Latn-ME"/>
        </w:rPr>
      </w:pPr>
      <w:r w:rsidRPr="00460BF7">
        <w:rPr>
          <w:sz w:val="22"/>
          <w:szCs w:val="22"/>
          <w:lang w:val="sr-Latn-ME"/>
        </w:rPr>
        <w:t>Ako imate dodatnih pitanja, obratite se svom ljekaru ili farmaceutu</w:t>
      </w:r>
      <w:r w:rsidR="00070BAB" w:rsidRPr="00460BF7">
        <w:rPr>
          <w:sz w:val="22"/>
          <w:szCs w:val="22"/>
          <w:lang w:val="sr-Latn-ME"/>
        </w:rPr>
        <w:t xml:space="preserve"> </w:t>
      </w:r>
      <w:r w:rsidR="00070BAB" w:rsidRPr="00460BF7">
        <w:rPr>
          <w:noProof/>
          <w:sz w:val="22"/>
          <w:szCs w:val="22"/>
          <w:lang w:val="sr-Latn-ME"/>
        </w:rPr>
        <w:t>ili medicinskoj sestri</w:t>
      </w:r>
      <w:r w:rsidRPr="00460BF7">
        <w:rPr>
          <w:sz w:val="22"/>
          <w:szCs w:val="22"/>
          <w:lang w:val="sr-Latn-ME"/>
        </w:rPr>
        <w:t>.</w:t>
      </w:r>
      <w:r w:rsidR="006240C9" w:rsidRPr="00460BF7">
        <w:rPr>
          <w:sz w:val="22"/>
          <w:szCs w:val="22"/>
          <w:lang w:val="sr-Latn-ME"/>
        </w:rPr>
        <w:t xml:space="preserve"> </w:t>
      </w:r>
    </w:p>
    <w:p w14:paraId="3361CA17" w14:textId="77777777" w:rsidR="00A32113" w:rsidRPr="00460BF7"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460BF7">
        <w:rPr>
          <w:sz w:val="22"/>
          <w:szCs w:val="22"/>
          <w:lang w:val="sr-Latn-ME"/>
        </w:rPr>
        <w:t>Ovaj lijek propisan je Vama i ne sm</w:t>
      </w:r>
      <w:r w:rsidR="00A06E5C" w:rsidRPr="00460BF7">
        <w:rPr>
          <w:sz w:val="22"/>
          <w:szCs w:val="22"/>
          <w:lang w:val="sr-Latn-ME"/>
        </w:rPr>
        <w:t>ij</w:t>
      </w:r>
      <w:r w:rsidRPr="00460BF7">
        <w:rPr>
          <w:sz w:val="22"/>
          <w:szCs w:val="22"/>
          <w:lang w:val="sr-Latn-ME"/>
        </w:rPr>
        <w:t>ete ga davati drugima. Može da im škodi, čak i kada imaju iste znake bolesti kao i Vi.</w:t>
      </w:r>
    </w:p>
    <w:p w14:paraId="741FA04D" w14:textId="5F03FA79" w:rsidR="00C269D7" w:rsidRPr="00460BF7" w:rsidRDefault="00C269D7" w:rsidP="001838D6">
      <w:pPr>
        <w:widowControl w:val="0"/>
        <w:numPr>
          <w:ilvl w:val="0"/>
          <w:numId w:val="18"/>
        </w:numPr>
        <w:tabs>
          <w:tab w:val="clear" w:pos="576"/>
          <w:tab w:val="num" w:pos="0"/>
        </w:tabs>
        <w:autoSpaceDE w:val="0"/>
        <w:autoSpaceDN w:val="0"/>
        <w:ind w:left="600" w:hanging="600"/>
        <w:rPr>
          <w:sz w:val="22"/>
          <w:szCs w:val="22"/>
          <w:lang w:val="sr-Latn-ME"/>
        </w:rPr>
      </w:pPr>
      <w:r w:rsidRPr="00460BF7">
        <w:rPr>
          <w:spacing w:val="-5"/>
          <w:sz w:val="22"/>
          <w:szCs w:val="22"/>
          <w:lang w:val="sr-Latn-ME"/>
        </w:rPr>
        <w:t xml:space="preserve">Ako </w:t>
      </w:r>
      <w:r w:rsidR="00CE3E04" w:rsidRPr="00460BF7">
        <w:rPr>
          <w:spacing w:val="-5"/>
          <w:sz w:val="22"/>
          <w:szCs w:val="22"/>
          <w:lang w:val="sr-Latn-ME"/>
        </w:rPr>
        <w:t>Vam</w:t>
      </w:r>
      <w:r w:rsidRPr="00460BF7">
        <w:rPr>
          <w:spacing w:val="-5"/>
          <w:sz w:val="22"/>
          <w:szCs w:val="22"/>
          <w:lang w:val="sr-Latn-ME"/>
        </w:rPr>
        <w:t xml:space="preserve"> se javi bilo koje neželjeno d</w:t>
      </w:r>
      <w:r w:rsidR="000D14D2" w:rsidRPr="00460BF7">
        <w:rPr>
          <w:spacing w:val="-5"/>
          <w:sz w:val="22"/>
          <w:szCs w:val="22"/>
          <w:lang w:val="sr-Latn-ME"/>
        </w:rPr>
        <w:t xml:space="preserve">ejstvo recite to svom ljekaru, </w:t>
      </w:r>
      <w:r w:rsidRPr="00460BF7">
        <w:rPr>
          <w:spacing w:val="-5"/>
          <w:sz w:val="22"/>
          <w:szCs w:val="22"/>
          <w:lang w:val="sr-Latn-ME"/>
        </w:rPr>
        <w:t>farmaceutu ili medicinskoj sestri. Ovo uključuje i bilo koja neželjena dejstva koja nijesu navedena u ovom uputstvu</w:t>
      </w:r>
      <w:r w:rsidRPr="00460BF7">
        <w:rPr>
          <w:spacing w:val="-4"/>
          <w:sz w:val="22"/>
          <w:szCs w:val="22"/>
          <w:lang w:val="sr-Latn-ME"/>
        </w:rPr>
        <w:t xml:space="preserve">. </w:t>
      </w:r>
      <w:r w:rsidR="0085398E" w:rsidRPr="00460BF7">
        <w:rPr>
          <w:spacing w:val="-4"/>
          <w:sz w:val="22"/>
          <w:szCs w:val="22"/>
          <w:lang w:val="sr-Latn-ME"/>
        </w:rPr>
        <w:t xml:space="preserve">Pogledajte dio 4. </w:t>
      </w:r>
    </w:p>
    <w:p w14:paraId="7C55B2B7" w14:textId="77777777" w:rsidR="00A92C66" w:rsidRPr="00460BF7" w:rsidRDefault="00A92C66" w:rsidP="00C269D7">
      <w:pPr>
        <w:widowControl w:val="0"/>
        <w:autoSpaceDE w:val="0"/>
        <w:autoSpaceDN w:val="0"/>
        <w:ind w:left="600"/>
        <w:rPr>
          <w:sz w:val="22"/>
          <w:szCs w:val="22"/>
          <w:lang w:val="sr-Latn-ME"/>
        </w:rPr>
      </w:pPr>
    </w:p>
    <w:p w14:paraId="7EB60359" w14:textId="77777777" w:rsidR="00A32113" w:rsidRPr="00460BF7" w:rsidRDefault="00A32113" w:rsidP="00D8615F">
      <w:pPr>
        <w:widowControl w:val="0"/>
        <w:autoSpaceDE w:val="0"/>
        <w:autoSpaceDN w:val="0"/>
        <w:rPr>
          <w:b/>
          <w:bCs/>
          <w:sz w:val="22"/>
          <w:szCs w:val="22"/>
          <w:lang w:val="sr-Latn-ME"/>
        </w:rPr>
      </w:pPr>
      <w:r w:rsidRPr="00460BF7">
        <w:rPr>
          <w:b/>
          <w:bCs/>
          <w:sz w:val="22"/>
          <w:szCs w:val="22"/>
          <w:lang w:val="sr-Latn-ME"/>
        </w:rPr>
        <w:t>U ovom uputstvu pročitaćete:</w:t>
      </w:r>
    </w:p>
    <w:p w14:paraId="27AB6AB0" w14:textId="2E94D081" w:rsidR="00A32113" w:rsidRPr="00460BF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60BF7">
        <w:rPr>
          <w:sz w:val="22"/>
          <w:szCs w:val="22"/>
          <w:lang w:val="sr-Latn-ME"/>
        </w:rPr>
        <w:t xml:space="preserve">Šta je lijek </w:t>
      </w:r>
      <w:r w:rsidR="001838D6" w:rsidRPr="00460BF7">
        <w:rPr>
          <w:sz w:val="22"/>
          <w:szCs w:val="22"/>
          <w:lang w:val="sr-Latn-ME"/>
        </w:rPr>
        <w:t>Eprocliv</w:t>
      </w:r>
      <w:r w:rsidRPr="00460BF7">
        <w:rPr>
          <w:sz w:val="22"/>
          <w:szCs w:val="22"/>
          <w:lang w:val="sr-Latn-ME"/>
        </w:rPr>
        <w:t xml:space="preserve"> i čemu je namijenjen</w:t>
      </w:r>
    </w:p>
    <w:p w14:paraId="7628B76D" w14:textId="000E1FC9" w:rsidR="00A32113" w:rsidRPr="00460BF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60BF7">
        <w:rPr>
          <w:sz w:val="22"/>
          <w:szCs w:val="22"/>
          <w:lang w:val="sr-Latn-ME"/>
        </w:rPr>
        <w:t xml:space="preserve">Šta treba da znate prije nego što uzmete lijek </w:t>
      </w:r>
      <w:r w:rsidR="001838D6" w:rsidRPr="00460BF7">
        <w:rPr>
          <w:sz w:val="22"/>
          <w:szCs w:val="22"/>
          <w:lang w:val="sr-Latn-ME"/>
        </w:rPr>
        <w:t>Eprocliv</w:t>
      </w:r>
    </w:p>
    <w:p w14:paraId="1311DA78" w14:textId="7CE6D7D8" w:rsidR="00A32113" w:rsidRPr="00460BF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60BF7">
        <w:rPr>
          <w:sz w:val="22"/>
          <w:szCs w:val="22"/>
          <w:lang w:val="sr-Latn-ME"/>
        </w:rPr>
        <w:t xml:space="preserve">Kako se upotrebljava lijek </w:t>
      </w:r>
      <w:r w:rsidR="001838D6" w:rsidRPr="00460BF7">
        <w:rPr>
          <w:sz w:val="22"/>
          <w:szCs w:val="22"/>
          <w:lang w:val="sr-Latn-ME"/>
        </w:rPr>
        <w:t>Eprocliv</w:t>
      </w:r>
    </w:p>
    <w:p w14:paraId="2EF6E976" w14:textId="77777777" w:rsidR="00A32113" w:rsidRPr="00460BF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460BF7">
        <w:rPr>
          <w:sz w:val="22"/>
          <w:szCs w:val="22"/>
          <w:lang w:val="sr-Latn-ME"/>
        </w:rPr>
        <w:t xml:space="preserve">Moguća neželjena dejstva </w:t>
      </w:r>
    </w:p>
    <w:p w14:paraId="17466E8E" w14:textId="77777777" w:rsidR="001838D6" w:rsidRPr="00460BF7" w:rsidRDefault="00A32113" w:rsidP="00DB6386">
      <w:pPr>
        <w:widowControl w:val="0"/>
        <w:numPr>
          <w:ilvl w:val="0"/>
          <w:numId w:val="17"/>
        </w:numPr>
        <w:tabs>
          <w:tab w:val="clear" w:pos="360"/>
          <w:tab w:val="left" w:pos="569"/>
          <w:tab w:val="left" w:pos="600"/>
        </w:tabs>
        <w:autoSpaceDE w:val="0"/>
        <w:autoSpaceDN w:val="0"/>
        <w:rPr>
          <w:b/>
          <w:bCs/>
          <w:sz w:val="22"/>
          <w:szCs w:val="22"/>
          <w:lang w:val="sr-Latn-ME"/>
        </w:rPr>
      </w:pPr>
      <w:r w:rsidRPr="00460BF7">
        <w:rPr>
          <w:sz w:val="22"/>
          <w:szCs w:val="22"/>
          <w:lang w:val="sr-Latn-ME"/>
        </w:rPr>
        <w:t xml:space="preserve">Kako čuvati lijek </w:t>
      </w:r>
      <w:r w:rsidR="001838D6" w:rsidRPr="00460BF7">
        <w:rPr>
          <w:sz w:val="22"/>
          <w:szCs w:val="22"/>
          <w:lang w:val="sr-Latn-ME"/>
        </w:rPr>
        <w:t xml:space="preserve">Eprocliv </w:t>
      </w:r>
    </w:p>
    <w:p w14:paraId="7F11E1C2" w14:textId="5EE52196" w:rsidR="00A32113" w:rsidRPr="00460BF7" w:rsidRDefault="000A77B3" w:rsidP="00DB6386">
      <w:pPr>
        <w:widowControl w:val="0"/>
        <w:numPr>
          <w:ilvl w:val="0"/>
          <w:numId w:val="17"/>
        </w:numPr>
        <w:tabs>
          <w:tab w:val="clear" w:pos="360"/>
          <w:tab w:val="left" w:pos="569"/>
          <w:tab w:val="left" w:pos="600"/>
        </w:tabs>
        <w:autoSpaceDE w:val="0"/>
        <w:autoSpaceDN w:val="0"/>
        <w:rPr>
          <w:b/>
          <w:bCs/>
          <w:sz w:val="22"/>
          <w:szCs w:val="22"/>
          <w:lang w:val="sr-Latn-ME"/>
        </w:rPr>
      </w:pPr>
      <w:r w:rsidRPr="00460BF7">
        <w:rPr>
          <w:sz w:val="22"/>
          <w:szCs w:val="22"/>
          <w:lang w:val="sr-Latn-ME"/>
        </w:rPr>
        <w:t>Sadržaj pakovanja i d</w:t>
      </w:r>
      <w:r w:rsidR="00A32113" w:rsidRPr="00460BF7">
        <w:rPr>
          <w:sz w:val="22"/>
          <w:szCs w:val="22"/>
          <w:lang w:val="sr-Latn-ME"/>
        </w:rPr>
        <w:t>odatne informacije</w:t>
      </w:r>
      <w:r w:rsidR="00A02C42" w:rsidRPr="00460BF7">
        <w:rPr>
          <w:sz w:val="22"/>
          <w:szCs w:val="22"/>
          <w:lang w:val="sr-Latn-ME"/>
        </w:rPr>
        <w:t xml:space="preserve"> </w:t>
      </w:r>
    </w:p>
    <w:p w14:paraId="6C0EC7A9" w14:textId="77777777" w:rsidR="00A32113" w:rsidRPr="00460BF7" w:rsidRDefault="00A32113" w:rsidP="00D8615F">
      <w:pPr>
        <w:widowControl w:val="0"/>
        <w:autoSpaceDE w:val="0"/>
        <w:autoSpaceDN w:val="0"/>
        <w:rPr>
          <w:sz w:val="22"/>
          <w:szCs w:val="22"/>
          <w:lang w:val="sr-Latn-ME"/>
        </w:rPr>
      </w:pPr>
    </w:p>
    <w:p w14:paraId="0E0E85B9" w14:textId="77777777" w:rsidR="00C22BE5" w:rsidRPr="00460BF7" w:rsidRDefault="00C22BE5" w:rsidP="00C22BE5">
      <w:pPr>
        <w:pStyle w:val="Header"/>
        <w:tabs>
          <w:tab w:val="left" w:pos="284"/>
        </w:tabs>
        <w:rPr>
          <w:sz w:val="22"/>
          <w:szCs w:val="22"/>
          <w:lang w:val="sr-Latn-ME"/>
        </w:rPr>
      </w:pPr>
    </w:p>
    <w:p w14:paraId="5E2CD043" w14:textId="77777777" w:rsidR="00CF1B2D" w:rsidRPr="00460BF7" w:rsidRDefault="00CF1B2D">
      <w:pPr>
        <w:rPr>
          <w:b/>
          <w:bCs/>
          <w:sz w:val="22"/>
          <w:szCs w:val="22"/>
          <w:lang w:val="sr-Latn-ME"/>
        </w:rPr>
      </w:pPr>
      <w:r w:rsidRPr="00460BF7">
        <w:rPr>
          <w:b/>
          <w:bCs/>
          <w:sz w:val="22"/>
          <w:szCs w:val="22"/>
          <w:lang w:val="sr-Latn-ME"/>
        </w:rPr>
        <w:br w:type="page"/>
      </w:r>
    </w:p>
    <w:p w14:paraId="783E942C" w14:textId="77777777" w:rsidR="00445D8F" w:rsidRPr="00460BF7" w:rsidRDefault="00445D8F" w:rsidP="00A32113">
      <w:pPr>
        <w:rPr>
          <w:b/>
          <w:bCs/>
          <w:sz w:val="22"/>
          <w:szCs w:val="22"/>
          <w:lang w:val="sr-Latn-ME"/>
        </w:rPr>
      </w:pPr>
    </w:p>
    <w:p w14:paraId="13C7432A" w14:textId="676D7CE7" w:rsidR="00A32113" w:rsidRPr="00460BF7" w:rsidRDefault="00A32113" w:rsidP="009A7641">
      <w:pPr>
        <w:pStyle w:val="ListParagraph"/>
        <w:numPr>
          <w:ilvl w:val="0"/>
          <w:numId w:val="30"/>
        </w:numPr>
        <w:tabs>
          <w:tab w:val="left" w:pos="540"/>
          <w:tab w:val="left" w:pos="569"/>
        </w:tabs>
        <w:rPr>
          <w:b/>
          <w:bCs/>
          <w:sz w:val="22"/>
          <w:szCs w:val="22"/>
          <w:lang w:val="sr-Latn-ME"/>
        </w:rPr>
      </w:pPr>
      <w:r w:rsidRPr="00460BF7">
        <w:rPr>
          <w:b/>
          <w:bCs/>
          <w:sz w:val="22"/>
          <w:szCs w:val="22"/>
          <w:lang w:val="sr-Latn-ME"/>
        </w:rPr>
        <w:t xml:space="preserve">ŠTA JE LIJEK </w:t>
      </w:r>
      <w:r w:rsidR="001838D6" w:rsidRPr="00460BF7">
        <w:rPr>
          <w:b/>
          <w:bCs/>
          <w:sz w:val="22"/>
          <w:szCs w:val="22"/>
          <w:lang w:val="sr-Latn-ME"/>
        </w:rPr>
        <w:t>EPROCLIV</w:t>
      </w:r>
      <w:r w:rsidRPr="00460BF7">
        <w:rPr>
          <w:b/>
          <w:bCs/>
          <w:sz w:val="22"/>
          <w:szCs w:val="22"/>
          <w:lang w:val="sr-Latn-ME"/>
        </w:rPr>
        <w:t xml:space="preserve"> I ČEMU JE NAMIJENJEN</w:t>
      </w:r>
    </w:p>
    <w:p w14:paraId="7C47BEBE" w14:textId="77777777" w:rsidR="009A7641" w:rsidRPr="00460BF7" w:rsidRDefault="009A7641" w:rsidP="009A7641">
      <w:pPr>
        <w:pStyle w:val="ListParagraph"/>
        <w:tabs>
          <w:tab w:val="left" w:pos="540"/>
          <w:tab w:val="left" w:pos="569"/>
        </w:tabs>
        <w:ind w:left="900"/>
        <w:rPr>
          <w:b/>
          <w:bCs/>
          <w:sz w:val="22"/>
          <w:szCs w:val="22"/>
          <w:lang w:val="sr-Latn-ME"/>
        </w:rPr>
      </w:pPr>
    </w:p>
    <w:p w14:paraId="10110335" w14:textId="49174CEB" w:rsidR="009A7641" w:rsidRPr="00460BF7" w:rsidRDefault="009A7641" w:rsidP="009A7641">
      <w:pPr>
        <w:tabs>
          <w:tab w:val="left" w:pos="284"/>
        </w:tabs>
        <w:jc w:val="both"/>
        <w:rPr>
          <w:sz w:val="22"/>
          <w:szCs w:val="22"/>
          <w:lang w:val="sr-Latn-ME"/>
        </w:rPr>
      </w:pPr>
      <w:r w:rsidRPr="00460BF7">
        <w:rPr>
          <w:sz w:val="22"/>
          <w:szCs w:val="22"/>
          <w:lang w:val="sr-Latn-ME"/>
        </w:rPr>
        <w:t>Lijek Eprocliv sadrži dva različita lijeka pod nazivom sitagliptin i metformin:</w:t>
      </w:r>
    </w:p>
    <w:p w14:paraId="77B4C40B" w14:textId="1DEEC0B2" w:rsidR="009A7641" w:rsidRPr="00460BF7" w:rsidRDefault="009A7641" w:rsidP="009A7641">
      <w:pPr>
        <w:numPr>
          <w:ilvl w:val="0"/>
          <w:numId w:val="29"/>
        </w:numPr>
        <w:tabs>
          <w:tab w:val="left" w:pos="284"/>
        </w:tabs>
        <w:contextualSpacing/>
        <w:jc w:val="both"/>
        <w:rPr>
          <w:sz w:val="22"/>
          <w:szCs w:val="22"/>
          <w:lang w:val="sr-Latn-ME"/>
        </w:rPr>
      </w:pPr>
      <w:r w:rsidRPr="00460BF7">
        <w:rPr>
          <w:sz w:val="22"/>
          <w:szCs w:val="22"/>
          <w:lang w:val="sr-Latn-ME"/>
        </w:rPr>
        <w:t>sitagliptin pripada grupi ljekova po imenu DPP-4 inhibitori (inhibitori dipeptidil-peptidaze-4),</w:t>
      </w:r>
    </w:p>
    <w:p w14:paraId="6CD1D83F" w14:textId="6B6320A9" w:rsidR="009A7641" w:rsidRPr="00460BF7" w:rsidRDefault="009A7641" w:rsidP="009A7641">
      <w:pPr>
        <w:numPr>
          <w:ilvl w:val="0"/>
          <w:numId w:val="29"/>
        </w:numPr>
        <w:tabs>
          <w:tab w:val="left" w:pos="284"/>
        </w:tabs>
        <w:contextualSpacing/>
        <w:jc w:val="both"/>
        <w:rPr>
          <w:sz w:val="22"/>
          <w:szCs w:val="22"/>
          <w:lang w:val="sr-Latn-ME"/>
        </w:rPr>
      </w:pPr>
      <w:r w:rsidRPr="00460BF7">
        <w:rPr>
          <w:sz w:val="22"/>
          <w:szCs w:val="22"/>
          <w:lang w:val="sr-Latn-ME"/>
        </w:rPr>
        <w:t>metformin pripada grupi ljekova po imenu bigvanidini.</w:t>
      </w:r>
    </w:p>
    <w:p w14:paraId="4961EBA3" w14:textId="77777777" w:rsidR="009A7641" w:rsidRPr="00460BF7" w:rsidRDefault="009A7641" w:rsidP="009A7641">
      <w:pPr>
        <w:tabs>
          <w:tab w:val="left" w:pos="284"/>
        </w:tabs>
        <w:contextualSpacing/>
        <w:jc w:val="both"/>
        <w:rPr>
          <w:sz w:val="22"/>
          <w:szCs w:val="22"/>
          <w:lang w:val="sr-Latn-ME"/>
        </w:rPr>
      </w:pPr>
    </w:p>
    <w:p w14:paraId="4C99A4B4" w14:textId="66828EA5" w:rsidR="009A7641" w:rsidRPr="00460BF7" w:rsidRDefault="009A7641" w:rsidP="009A7641">
      <w:pPr>
        <w:tabs>
          <w:tab w:val="left" w:pos="284"/>
        </w:tabs>
        <w:jc w:val="both"/>
        <w:rPr>
          <w:sz w:val="22"/>
          <w:szCs w:val="22"/>
          <w:lang w:val="sr-Latn-ME"/>
        </w:rPr>
      </w:pPr>
      <w:r w:rsidRPr="00460BF7">
        <w:rPr>
          <w:sz w:val="22"/>
          <w:szCs w:val="22"/>
          <w:lang w:val="sr-Latn-ME"/>
        </w:rPr>
        <w:t xml:space="preserve">Oni zajedničkim dejstvom kontrolišu koncentraciju šećera u krvi kod odraslih pacijenata sa oblikom </w:t>
      </w:r>
      <w:r w:rsidR="005A7B13" w:rsidRPr="00460BF7">
        <w:rPr>
          <w:sz w:val="22"/>
          <w:szCs w:val="22"/>
          <w:lang w:val="sr-Latn-ME" w:eastAsia="sr-Latn-ME"/>
        </w:rPr>
        <w:t xml:space="preserve">šećerne bolesti </w:t>
      </w:r>
      <w:r w:rsidRPr="00460BF7">
        <w:rPr>
          <w:sz w:val="22"/>
          <w:szCs w:val="22"/>
          <w:lang w:val="sr-Latn-ME"/>
        </w:rPr>
        <w:t>koji se zove "dijabetes melitus tip 2". Ovaj lijek pomaže u povećanju koncentracije insulina koji se stvara posl</w:t>
      </w:r>
      <w:r w:rsidR="005B62D8" w:rsidRPr="00460BF7">
        <w:rPr>
          <w:sz w:val="22"/>
          <w:szCs w:val="22"/>
          <w:lang w:val="sr-Latn-ME"/>
        </w:rPr>
        <w:t>ij</w:t>
      </w:r>
      <w:r w:rsidRPr="00460BF7">
        <w:rPr>
          <w:sz w:val="22"/>
          <w:szCs w:val="22"/>
          <w:lang w:val="sr-Latn-ME"/>
        </w:rPr>
        <w:t>e jela i snižava količinu šećera koji stvara Vaše tijelo.</w:t>
      </w:r>
    </w:p>
    <w:p w14:paraId="3D507B16" w14:textId="77777777" w:rsidR="009A7641" w:rsidRPr="00460BF7" w:rsidRDefault="009A7641" w:rsidP="009A7641">
      <w:pPr>
        <w:tabs>
          <w:tab w:val="left" w:pos="284"/>
        </w:tabs>
        <w:jc w:val="both"/>
        <w:rPr>
          <w:sz w:val="22"/>
          <w:szCs w:val="22"/>
          <w:lang w:val="sr-Latn-ME"/>
        </w:rPr>
      </w:pPr>
    </w:p>
    <w:p w14:paraId="538ED1D5" w14:textId="3F38AA95" w:rsidR="009A7641" w:rsidRPr="00460BF7" w:rsidRDefault="009A7641" w:rsidP="009A7641">
      <w:pPr>
        <w:tabs>
          <w:tab w:val="left" w:pos="284"/>
        </w:tabs>
        <w:jc w:val="both"/>
        <w:rPr>
          <w:sz w:val="22"/>
          <w:szCs w:val="22"/>
          <w:lang w:val="sr-Latn-ME"/>
        </w:rPr>
      </w:pPr>
      <w:r w:rsidRPr="00460BF7">
        <w:rPr>
          <w:sz w:val="22"/>
          <w:szCs w:val="22"/>
          <w:lang w:val="sr-Latn-ME"/>
        </w:rPr>
        <w:t>Ovaj lijek Vam uz dijetu i fizičku aktivnost pomaže da snizite koncentraciju šećera u krvi. Ovaj lijek se može koristiti sam ili sa nekim drugim ljekovima u terapiji dijabetesa (insulin, sulfonilurea ili glitazoni).</w:t>
      </w:r>
    </w:p>
    <w:p w14:paraId="2914C63A" w14:textId="77777777" w:rsidR="009A7641" w:rsidRPr="00460BF7" w:rsidRDefault="009A7641" w:rsidP="009A7641">
      <w:pPr>
        <w:tabs>
          <w:tab w:val="left" w:pos="284"/>
        </w:tabs>
        <w:jc w:val="both"/>
        <w:rPr>
          <w:sz w:val="22"/>
          <w:szCs w:val="22"/>
          <w:lang w:val="sr-Latn-ME"/>
        </w:rPr>
      </w:pPr>
    </w:p>
    <w:p w14:paraId="1D055D7D" w14:textId="77777777" w:rsidR="009A7641" w:rsidRPr="00460BF7" w:rsidRDefault="009A7641" w:rsidP="009A7641">
      <w:pPr>
        <w:tabs>
          <w:tab w:val="left" w:pos="284"/>
        </w:tabs>
        <w:jc w:val="both"/>
        <w:rPr>
          <w:b/>
          <w:sz w:val="22"/>
          <w:szCs w:val="22"/>
          <w:lang w:val="sr-Latn-ME"/>
        </w:rPr>
      </w:pPr>
      <w:r w:rsidRPr="00460BF7">
        <w:rPr>
          <w:b/>
          <w:sz w:val="22"/>
          <w:szCs w:val="22"/>
          <w:lang w:val="sr-Latn-ME"/>
        </w:rPr>
        <w:t>Šta je dijabetes tip 2?</w:t>
      </w:r>
    </w:p>
    <w:p w14:paraId="71E043A6" w14:textId="77D61C81" w:rsidR="009A7641" w:rsidRPr="00460BF7" w:rsidRDefault="009A7641" w:rsidP="009A7641">
      <w:pPr>
        <w:tabs>
          <w:tab w:val="left" w:pos="284"/>
        </w:tabs>
        <w:jc w:val="both"/>
        <w:rPr>
          <w:sz w:val="22"/>
          <w:szCs w:val="22"/>
          <w:lang w:val="sr-Latn-ME"/>
        </w:rPr>
      </w:pPr>
      <w:r w:rsidRPr="00460BF7">
        <w:rPr>
          <w:sz w:val="22"/>
          <w:szCs w:val="22"/>
          <w:lang w:val="sr-Latn-ME"/>
        </w:rPr>
        <w:t>Dijabetes tip 2 predstavlja stanje u kojem Vaše tijelo ne proizvodi dovoljno insulina i insulin koji proizvede Vaše tijelo ne d</w:t>
      </w:r>
      <w:r w:rsidR="002202BF" w:rsidRPr="00460BF7">
        <w:rPr>
          <w:sz w:val="22"/>
          <w:szCs w:val="22"/>
          <w:lang w:val="sr-Latn-ME"/>
        </w:rPr>
        <w:t>j</w:t>
      </w:r>
      <w:r w:rsidRPr="00460BF7">
        <w:rPr>
          <w:sz w:val="22"/>
          <w:szCs w:val="22"/>
          <w:lang w:val="sr-Latn-ME"/>
        </w:rPr>
        <w:t>eluje kako bi trebalo. Vaše tijelo takođe može da proizvodi i previše šećera. Kada se to desi, šećer (glukoza) se nagomilava u krvi. Ako ovo stanje traje duže, može doći do ozbiljnih zdravstvenih problema kao što su oboljenje srca, oboljenje bubrega, sl</w:t>
      </w:r>
      <w:r w:rsidR="002202BF" w:rsidRPr="00460BF7">
        <w:rPr>
          <w:sz w:val="22"/>
          <w:szCs w:val="22"/>
          <w:lang w:val="sr-Latn-ME"/>
        </w:rPr>
        <w:t>j</w:t>
      </w:r>
      <w:r w:rsidRPr="00460BF7">
        <w:rPr>
          <w:sz w:val="22"/>
          <w:szCs w:val="22"/>
          <w:lang w:val="sr-Latn-ME"/>
        </w:rPr>
        <w:t>epilo ili amputacija.</w:t>
      </w:r>
    </w:p>
    <w:p w14:paraId="43901CD5" w14:textId="77777777" w:rsidR="009A7641" w:rsidRPr="00460BF7" w:rsidRDefault="009A7641" w:rsidP="009A7641">
      <w:pPr>
        <w:tabs>
          <w:tab w:val="left" w:pos="284"/>
        </w:tabs>
        <w:jc w:val="both"/>
        <w:rPr>
          <w:sz w:val="22"/>
          <w:szCs w:val="22"/>
          <w:lang w:val="sr-Latn-ME"/>
        </w:rPr>
      </w:pPr>
    </w:p>
    <w:p w14:paraId="5E685A61" w14:textId="77777777" w:rsidR="00445D8F" w:rsidRPr="00460BF7" w:rsidRDefault="00445D8F" w:rsidP="00A32113">
      <w:pPr>
        <w:rPr>
          <w:sz w:val="22"/>
          <w:szCs w:val="22"/>
          <w:lang w:val="sr-Latn-ME"/>
        </w:rPr>
      </w:pPr>
    </w:p>
    <w:p w14:paraId="646016F3" w14:textId="77777777" w:rsidR="00445D8F" w:rsidRPr="00460BF7" w:rsidRDefault="00445D8F" w:rsidP="00A32113">
      <w:pPr>
        <w:rPr>
          <w:sz w:val="22"/>
          <w:szCs w:val="22"/>
          <w:lang w:val="sr-Latn-ME"/>
        </w:rPr>
      </w:pPr>
    </w:p>
    <w:p w14:paraId="555D4EB4" w14:textId="15D4CCBB" w:rsidR="00A32113" w:rsidRPr="00460BF7" w:rsidRDefault="00A32113" w:rsidP="00FB6603">
      <w:pPr>
        <w:tabs>
          <w:tab w:val="left" w:pos="540"/>
          <w:tab w:val="left" w:pos="569"/>
        </w:tabs>
        <w:rPr>
          <w:b/>
          <w:caps/>
          <w:sz w:val="22"/>
          <w:szCs w:val="22"/>
          <w:lang w:val="sr-Latn-ME"/>
        </w:rPr>
      </w:pPr>
      <w:r w:rsidRPr="00460BF7">
        <w:rPr>
          <w:b/>
          <w:bCs/>
          <w:sz w:val="22"/>
          <w:szCs w:val="22"/>
          <w:lang w:val="sr-Latn-ME"/>
        </w:rPr>
        <w:t xml:space="preserve">2. </w:t>
      </w:r>
      <w:r w:rsidR="00FB6603" w:rsidRPr="00460BF7">
        <w:rPr>
          <w:b/>
          <w:bCs/>
          <w:sz w:val="22"/>
          <w:szCs w:val="22"/>
          <w:lang w:val="sr-Latn-ME"/>
        </w:rPr>
        <w:tab/>
      </w:r>
      <w:r w:rsidRPr="00460BF7">
        <w:rPr>
          <w:b/>
          <w:caps/>
          <w:sz w:val="22"/>
          <w:szCs w:val="22"/>
          <w:lang w:val="sr-Latn-ME"/>
        </w:rPr>
        <w:t xml:space="preserve">Šta treba da znate prIJe nego što uzmete lIJek </w:t>
      </w:r>
      <w:r w:rsidR="009A7641" w:rsidRPr="00460BF7">
        <w:rPr>
          <w:b/>
          <w:caps/>
          <w:sz w:val="22"/>
          <w:szCs w:val="22"/>
          <w:lang w:val="sr-Latn-ME"/>
        </w:rPr>
        <w:t>eprocliv</w:t>
      </w:r>
    </w:p>
    <w:p w14:paraId="77A134D7" w14:textId="77777777" w:rsidR="00445D8F" w:rsidRPr="00460BF7" w:rsidRDefault="00445D8F" w:rsidP="00A32113">
      <w:pPr>
        <w:widowControl w:val="0"/>
        <w:autoSpaceDE w:val="0"/>
        <w:autoSpaceDN w:val="0"/>
        <w:rPr>
          <w:caps/>
          <w:sz w:val="22"/>
          <w:szCs w:val="22"/>
          <w:lang w:val="sr-Latn-ME"/>
        </w:rPr>
      </w:pPr>
    </w:p>
    <w:p w14:paraId="7E751A0E" w14:textId="24AE1503" w:rsidR="00A32113" w:rsidRPr="00460BF7" w:rsidRDefault="00A32113" w:rsidP="00A32113">
      <w:pPr>
        <w:rPr>
          <w:b/>
          <w:sz w:val="22"/>
          <w:szCs w:val="22"/>
          <w:lang w:val="sr-Latn-ME"/>
        </w:rPr>
      </w:pPr>
      <w:r w:rsidRPr="00460BF7">
        <w:rPr>
          <w:b/>
          <w:sz w:val="22"/>
          <w:szCs w:val="22"/>
          <w:lang w:val="sr-Latn-ME"/>
        </w:rPr>
        <w:t xml:space="preserve">Lijek </w:t>
      </w:r>
      <w:r w:rsidR="009A7641" w:rsidRPr="00460BF7">
        <w:rPr>
          <w:b/>
          <w:sz w:val="22"/>
          <w:szCs w:val="22"/>
          <w:lang w:val="sr-Latn-ME"/>
        </w:rPr>
        <w:t>Eprocliv</w:t>
      </w:r>
      <w:r w:rsidRPr="00460BF7">
        <w:rPr>
          <w:b/>
          <w:sz w:val="22"/>
          <w:szCs w:val="22"/>
          <w:lang w:val="sr-Latn-ME"/>
        </w:rPr>
        <w:t xml:space="preserve"> ne smijete koristiti:</w:t>
      </w:r>
    </w:p>
    <w:p w14:paraId="4568CD43" w14:textId="77777777" w:rsidR="009A7641" w:rsidRPr="00460BF7" w:rsidRDefault="009A7641" w:rsidP="00A32113">
      <w:pPr>
        <w:rPr>
          <w:b/>
          <w:sz w:val="22"/>
          <w:szCs w:val="22"/>
          <w:lang w:val="sr-Latn-ME"/>
        </w:rPr>
      </w:pPr>
    </w:p>
    <w:p w14:paraId="19BF48D7" w14:textId="39A746A1" w:rsidR="009A7641" w:rsidRPr="00460BF7" w:rsidRDefault="009A7641" w:rsidP="009A7641">
      <w:pPr>
        <w:tabs>
          <w:tab w:val="left" w:pos="284"/>
        </w:tabs>
        <w:jc w:val="both"/>
        <w:rPr>
          <w:sz w:val="22"/>
          <w:szCs w:val="22"/>
          <w:lang w:val="sr-Latn-ME"/>
        </w:rPr>
      </w:pPr>
      <w:r w:rsidRPr="00460BF7">
        <w:rPr>
          <w:sz w:val="22"/>
          <w:szCs w:val="22"/>
          <w:lang w:val="sr-Latn-ME"/>
        </w:rPr>
        <w:t xml:space="preserve">- ukoliko ste alergični (preosjetljivi) na sitagliptin ili metformin ili na bilo koju od pomoćnih supstanci ovog lijeka (navedene u </w:t>
      </w:r>
      <w:r w:rsidR="002202BF" w:rsidRPr="00460BF7">
        <w:rPr>
          <w:sz w:val="22"/>
          <w:szCs w:val="22"/>
          <w:lang w:val="sr-Latn-ME"/>
        </w:rPr>
        <w:t xml:space="preserve">dijelu </w:t>
      </w:r>
      <w:r w:rsidRPr="00460BF7">
        <w:rPr>
          <w:sz w:val="22"/>
          <w:szCs w:val="22"/>
          <w:lang w:val="sr-Latn-ME"/>
        </w:rPr>
        <w:t>6).</w:t>
      </w:r>
    </w:p>
    <w:p w14:paraId="5A5A1348" w14:textId="77777777" w:rsidR="009A7641" w:rsidRPr="00460BF7" w:rsidRDefault="009A7641" w:rsidP="009A7641">
      <w:pPr>
        <w:tabs>
          <w:tab w:val="left" w:pos="284"/>
        </w:tabs>
        <w:jc w:val="both"/>
        <w:rPr>
          <w:sz w:val="22"/>
          <w:szCs w:val="22"/>
          <w:lang w:val="sr-Latn-ME"/>
        </w:rPr>
      </w:pPr>
      <w:r w:rsidRPr="00460BF7">
        <w:rPr>
          <w:sz w:val="22"/>
          <w:szCs w:val="22"/>
          <w:lang w:val="sr-Latn-ME"/>
        </w:rPr>
        <w:t>- ako imate jako smanjenu funkciju bubrega;</w:t>
      </w:r>
    </w:p>
    <w:p w14:paraId="4CA28D51" w14:textId="1458616C" w:rsidR="009A7641" w:rsidRPr="00460BF7" w:rsidRDefault="009A7641" w:rsidP="009A7641">
      <w:pPr>
        <w:tabs>
          <w:tab w:val="left" w:pos="284"/>
        </w:tabs>
        <w:jc w:val="both"/>
        <w:rPr>
          <w:sz w:val="22"/>
          <w:szCs w:val="22"/>
          <w:lang w:val="sr-Latn-ME"/>
        </w:rPr>
      </w:pPr>
      <w:r w:rsidRPr="00460BF7">
        <w:rPr>
          <w:sz w:val="22"/>
          <w:szCs w:val="22"/>
          <w:lang w:val="sr-Latn-ME"/>
        </w:rPr>
        <w:t>- ako imate nekontrolisani dijabetes, sa na prim</w:t>
      </w:r>
      <w:r w:rsidR="00B31171" w:rsidRPr="00460BF7">
        <w:rPr>
          <w:sz w:val="22"/>
          <w:szCs w:val="22"/>
          <w:lang w:val="sr-Latn-ME"/>
        </w:rPr>
        <w:t>j</w:t>
      </w:r>
      <w:r w:rsidRPr="00460BF7">
        <w:rPr>
          <w:sz w:val="22"/>
          <w:szCs w:val="22"/>
          <w:lang w:val="sr-Latn-ME"/>
        </w:rPr>
        <w:t>er, teškom hiperglikemijom (visoka koncentracija glukoze u krvi), mučninu, povraćanje, dijareju, brz gubitak tjelesne mase, laktoacidozu (vidjeti u nastavku teksta "Rizik od laktoacidoze") ili ketoacidozu. Ketoacidoza je stanje u kojem se supstance pod nazivom 'ketonska t</w:t>
      </w:r>
      <w:r w:rsidR="00B31171" w:rsidRPr="00460BF7">
        <w:rPr>
          <w:sz w:val="22"/>
          <w:szCs w:val="22"/>
          <w:lang w:val="sr-Latn-ME"/>
        </w:rPr>
        <w:t>ij</w:t>
      </w:r>
      <w:r w:rsidRPr="00460BF7">
        <w:rPr>
          <w:sz w:val="22"/>
          <w:szCs w:val="22"/>
          <w:lang w:val="sr-Latn-ME"/>
        </w:rPr>
        <w:t>ela' akumuliraju u krvi i koje može dovesti do dijabetesne prekome. Simptomi uključuju bol u stomaku, brzo i duboko disanje, pospanost ili Vaš dah dobija neobičan voćni miris.</w:t>
      </w:r>
    </w:p>
    <w:p w14:paraId="1314464D" w14:textId="77777777" w:rsidR="009A7641" w:rsidRPr="00460BF7" w:rsidRDefault="009A7641" w:rsidP="009A7641">
      <w:pPr>
        <w:tabs>
          <w:tab w:val="left" w:pos="284"/>
        </w:tabs>
        <w:jc w:val="both"/>
        <w:rPr>
          <w:sz w:val="22"/>
          <w:szCs w:val="22"/>
          <w:lang w:val="sr-Latn-ME"/>
        </w:rPr>
      </w:pPr>
      <w:r w:rsidRPr="00460BF7">
        <w:rPr>
          <w:sz w:val="22"/>
          <w:szCs w:val="22"/>
          <w:lang w:val="sr-Latn-ME"/>
        </w:rPr>
        <w:t>- ako imate tešku infekciju ili ako ste dehidrirali;</w:t>
      </w:r>
    </w:p>
    <w:p w14:paraId="0BD9C4B4" w14:textId="02AB185A" w:rsidR="009A7641" w:rsidRPr="00460BF7" w:rsidRDefault="009A7641" w:rsidP="009A7641">
      <w:pPr>
        <w:tabs>
          <w:tab w:val="left" w:pos="284"/>
        </w:tabs>
        <w:jc w:val="both"/>
        <w:rPr>
          <w:sz w:val="22"/>
          <w:szCs w:val="22"/>
          <w:lang w:val="sr-Latn-ME"/>
        </w:rPr>
      </w:pPr>
      <w:r w:rsidRPr="00460BF7">
        <w:rPr>
          <w:sz w:val="22"/>
          <w:szCs w:val="22"/>
          <w:lang w:val="sr-Latn-ME"/>
        </w:rPr>
        <w:t>- ako treba da idete na snimanje rendgenom pri čemu treba da Vam ubrizgaju kontrastno sredstvo. Moraćete da prestanete da uzimate lijek Eprocliv za vrijeme snimanja i 2 ili nekoliko dana posl</w:t>
      </w:r>
      <w:r w:rsidR="005B62D8" w:rsidRPr="00460BF7">
        <w:rPr>
          <w:sz w:val="22"/>
          <w:szCs w:val="22"/>
          <w:lang w:val="sr-Latn-ME"/>
        </w:rPr>
        <w:t>ij</w:t>
      </w:r>
      <w:r w:rsidRPr="00460BF7">
        <w:rPr>
          <w:sz w:val="22"/>
          <w:szCs w:val="22"/>
          <w:lang w:val="sr-Latn-ME"/>
        </w:rPr>
        <w:t>e, kako Vam je rekao ljekar zavisno od toga kako Vam rade bubrezi;</w:t>
      </w:r>
    </w:p>
    <w:p w14:paraId="3C5BE0DE" w14:textId="77777777" w:rsidR="009A7641" w:rsidRPr="00460BF7" w:rsidRDefault="009A7641" w:rsidP="009A7641">
      <w:pPr>
        <w:tabs>
          <w:tab w:val="left" w:pos="284"/>
        </w:tabs>
        <w:jc w:val="both"/>
        <w:rPr>
          <w:sz w:val="22"/>
          <w:szCs w:val="22"/>
          <w:lang w:val="sr-Latn-ME"/>
        </w:rPr>
      </w:pPr>
      <w:r w:rsidRPr="00460BF7">
        <w:rPr>
          <w:sz w:val="22"/>
          <w:szCs w:val="22"/>
          <w:lang w:val="sr-Latn-ME"/>
        </w:rPr>
        <w:t>- ako ste nedavno imali srčani udar ili ako imate ozbiljne probleme sa cirkulacijom, kao što je "šok" ili teškoće u disanju;</w:t>
      </w:r>
    </w:p>
    <w:p w14:paraId="2BCE7652" w14:textId="77777777" w:rsidR="009A7641" w:rsidRPr="00460BF7" w:rsidRDefault="009A7641" w:rsidP="009A7641">
      <w:pPr>
        <w:tabs>
          <w:tab w:val="left" w:pos="284"/>
        </w:tabs>
        <w:jc w:val="both"/>
        <w:rPr>
          <w:sz w:val="22"/>
          <w:szCs w:val="22"/>
          <w:lang w:val="sr-Latn-ME"/>
        </w:rPr>
      </w:pPr>
      <w:r w:rsidRPr="00460BF7">
        <w:rPr>
          <w:sz w:val="22"/>
          <w:szCs w:val="22"/>
          <w:lang w:val="sr-Latn-ME"/>
        </w:rPr>
        <w:t>- ako imate problema sa jetrom;</w:t>
      </w:r>
    </w:p>
    <w:p w14:paraId="2A9E012E" w14:textId="5C8F827E" w:rsidR="009A7641" w:rsidRPr="00460BF7" w:rsidRDefault="009A7641" w:rsidP="009A7641">
      <w:pPr>
        <w:tabs>
          <w:tab w:val="left" w:pos="284"/>
        </w:tabs>
        <w:jc w:val="both"/>
        <w:rPr>
          <w:sz w:val="22"/>
          <w:szCs w:val="22"/>
          <w:lang w:val="sr-Latn-ME"/>
        </w:rPr>
      </w:pPr>
      <w:r w:rsidRPr="00460BF7">
        <w:rPr>
          <w:sz w:val="22"/>
          <w:szCs w:val="22"/>
          <w:lang w:val="sr-Latn-ME"/>
        </w:rPr>
        <w:t>- ako pretjerano pijete alkohol (bilo svakog dana bilo povremeno);</w:t>
      </w:r>
    </w:p>
    <w:p w14:paraId="0AA00FF1" w14:textId="77777777" w:rsidR="009A7641" w:rsidRPr="00460BF7" w:rsidRDefault="009A7641" w:rsidP="009A7641">
      <w:pPr>
        <w:tabs>
          <w:tab w:val="left" w:pos="284"/>
        </w:tabs>
        <w:jc w:val="both"/>
        <w:rPr>
          <w:sz w:val="22"/>
          <w:szCs w:val="22"/>
          <w:lang w:val="sr-Latn-ME"/>
        </w:rPr>
      </w:pPr>
      <w:r w:rsidRPr="00460BF7">
        <w:rPr>
          <w:sz w:val="22"/>
          <w:szCs w:val="22"/>
          <w:lang w:val="sr-Latn-ME"/>
        </w:rPr>
        <w:t>- ako dojite.</w:t>
      </w:r>
    </w:p>
    <w:p w14:paraId="399035F1" w14:textId="77777777" w:rsidR="009A7641" w:rsidRPr="00460BF7" w:rsidRDefault="009A7641" w:rsidP="009A7641">
      <w:pPr>
        <w:tabs>
          <w:tab w:val="left" w:pos="284"/>
        </w:tabs>
        <w:jc w:val="both"/>
        <w:rPr>
          <w:sz w:val="22"/>
          <w:szCs w:val="22"/>
          <w:lang w:val="sr-Latn-ME"/>
        </w:rPr>
      </w:pPr>
    </w:p>
    <w:p w14:paraId="7769EAAD" w14:textId="700A42CF" w:rsidR="009A7641" w:rsidRPr="00460BF7" w:rsidRDefault="009A7641" w:rsidP="005B62D8">
      <w:pPr>
        <w:tabs>
          <w:tab w:val="left" w:pos="284"/>
        </w:tabs>
        <w:jc w:val="both"/>
        <w:rPr>
          <w:sz w:val="22"/>
          <w:szCs w:val="22"/>
          <w:lang w:val="sr-Latn-ME"/>
        </w:rPr>
      </w:pPr>
      <w:r w:rsidRPr="00460BF7">
        <w:rPr>
          <w:sz w:val="22"/>
          <w:szCs w:val="22"/>
          <w:lang w:val="sr-Latn-ME"/>
        </w:rPr>
        <w:t>Nemojte uzimati lijek Eprocliv ako se nešto od navedenog odnosi na Vas i razgovarajte sa Vašim ljekarom o</w:t>
      </w:r>
      <w:r w:rsidR="005B62D8" w:rsidRPr="00460BF7">
        <w:rPr>
          <w:sz w:val="22"/>
          <w:szCs w:val="22"/>
          <w:lang w:val="sr-Latn-ME"/>
        </w:rPr>
        <w:t xml:space="preserve"> </w:t>
      </w:r>
      <w:r w:rsidRPr="00460BF7">
        <w:rPr>
          <w:sz w:val="22"/>
          <w:szCs w:val="22"/>
          <w:lang w:val="sr-Latn-ME"/>
        </w:rPr>
        <w:t>drugim načinima na koje možete da kontrolišete Vaš dijabetes. Ako ni</w:t>
      </w:r>
      <w:r w:rsidR="005B62D8" w:rsidRPr="00460BF7">
        <w:rPr>
          <w:sz w:val="22"/>
          <w:szCs w:val="22"/>
          <w:lang w:val="sr-Latn-ME"/>
        </w:rPr>
        <w:t>je</w:t>
      </w:r>
      <w:r w:rsidRPr="00460BF7">
        <w:rPr>
          <w:sz w:val="22"/>
          <w:szCs w:val="22"/>
          <w:lang w:val="sr-Latn-ME"/>
        </w:rPr>
        <w:t>ste sigurni, porazgovarajte sa Vašimljekarom, farmaceutom ili medicinskom sestrom pr</w:t>
      </w:r>
      <w:r w:rsidR="005D3F68" w:rsidRPr="00460BF7">
        <w:rPr>
          <w:sz w:val="22"/>
          <w:szCs w:val="22"/>
          <w:lang w:val="sr-Latn-ME"/>
        </w:rPr>
        <w:t>ij</w:t>
      </w:r>
      <w:r w:rsidRPr="00460BF7">
        <w:rPr>
          <w:sz w:val="22"/>
          <w:szCs w:val="22"/>
          <w:lang w:val="sr-Latn-ME"/>
        </w:rPr>
        <w:t>e nego što uzmete lijek Eprocliv.</w:t>
      </w:r>
    </w:p>
    <w:p w14:paraId="6D759853" w14:textId="77777777" w:rsidR="00445D8F" w:rsidRPr="00460BF7" w:rsidRDefault="00445D8F" w:rsidP="005B62D8">
      <w:pPr>
        <w:jc w:val="both"/>
        <w:rPr>
          <w:sz w:val="22"/>
          <w:szCs w:val="22"/>
          <w:lang w:val="sr-Latn-ME"/>
        </w:rPr>
      </w:pPr>
    </w:p>
    <w:p w14:paraId="53619120" w14:textId="433C69BC" w:rsidR="00A02C42" w:rsidRPr="00460BF7" w:rsidRDefault="00F47B6C" w:rsidP="00A32113">
      <w:pPr>
        <w:rPr>
          <w:b/>
          <w:bCs/>
          <w:sz w:val="22"/>
          <w:szCs w:val="22"/>
          <w:lang w:val="sr-Latn-ME"/>
        </w:rPr>
      </w:pPr>
      <w:r w:rsidRPr="00460BF7">
        <w:rPr>
          <w:b/>
          <w:bCs/>
          <w:sz w:val="22"/>
          <w:szCs w:val="22"/>
          <w:lang w:val="sr-Latn-ME"/>
        </w:rPr>
        <w:t>Upozorenja i mjere opreza:</w:t>
      </w:r>
    </w:p>
    <w:p w14:paraId="50908099" w14:textId="77777777" w:rsidR="00B31171" w:rsidRPr="00460BF7" w:rsidRDefault="00B31171" w:rsidP="00A32113">
      <w:pPr>
        <w:rPr>
          <w:b/>
          <w:bCs/>
          <w:sz w:val="22"/>
          <w:szCs w:val="22"/>
          <w:lang w:val="sr-Latn-ME"/>
        </w:rPr>
      </w:pPr>
    </w:p>
    <w:p w14:paraId="4617BCB9" w14:textId="4880C81E" w:rsidR="005D3F68" w:rsidRPr="00460BF7" w:rsidRDefault="005D3F68" w:rsidP="005D3F68">
      <w:pPr>
        <w:tabs>
          <w:tab w:val="left" w:pos="284"/>
        </w:tabs>
        <w:jc w:val="both"/>
        <w:rPr>
          <w:sz w:val="22"/>
          <w:szCs w:val="22"/>
          <w:lang w:val="sr-Latn-ME"/>
        </w:rPr>
      </w:pPr>
      <w:r w:rsidRPr="00460BF7">
        <w:rPr>
          <w:sz w:val="22"/>
          <w:szCs w:val="22"/>
          <w:lang w:val="sr-Latn-ME"/>
        </w:rPr>
        <w:t>Slučajevi zapaljenja pankreasa (pankreatitis) zab</w:t>
      </w:r>
      <w:r w:rsidR="00B31171" w:rsidRPr="00460BF7">
        <w:rPr>
          <w:sz w:val="22"/>
          <w:szCs w:val="22"/>
          <w:lang w:val="sr-Latn-ME"/>
        </w:rPr>
        <w:t>ilj</w:t>
      </w:r>
      <w:r w:rsidRPr="00460BF7">
        <w:rPr>
          <w:sz w:val="22"/>
          <w:szCs w:val="22"/>
          <w:lang w:val="sr-Latn-ME"/>
        </w:rPr>
        <w:t xml:space="preserve">eženi su kod pacijenata koji su primali lijek Eprocliv (vidjeti </w:t>
      </w:r>
      <w:r w:rsidR="002202BF" w:rsidRPr="00460BF7">
        <w:rPr>
          <w:sz w:val="22"/>
          <w:szCs w:val="22"/>
          <w:lang w:val="sr-Latn-ME"/>
        </w:rPr>
        <w:t xml:space="preserve">dio </w:t>
      </w:r>
      <w:r w:rsidRPr="00460BF7">
        <w:rPr>
          <w:sz w:val="22"/>
          <w:szCs w:val="22"/>
          <w:lang w:val="sr-Latn-ME"/>
        </w:rPr>
        <w:t>4).</w:t>
      </w:r>
    </w:p>
    <w:p w14:paraId="17AFD4B5" w14:textId="6580C8A9" w:rsidR="005D3F68" w:rsidRPr="00460BF7" w:rsidRDefault="005D3F68" w:rsidP="005D3F68">
      <w:pPr>
        <w:tabs>
          <w:tab w:val="left" w:pos="284"/>
        </w:tabs>
        <w:jc w:val="both"/>
        <w:rPr>
          <w:sz w:val="22"/>
          <w:szCs w:val="22"/>
          <w:lang w:val="sr-Latn-ME"/>
        </w:rPr>
      </w:pPr>
      <w:r w:rsidRPr="00460BF7">
        <w:rPr>
          <w:sz w:val="22"/>
          <w:szCs w:val="22"/>
          <w:lang w:val="sr-Latn-ME"/>
        </w:rPr>
        <w:t>Ukoliko uočite pojavu plikova na koži to može biti znak za stanje koje se naziva bulozni pemfigoid. Vaš ljekar može zaht</w:t>
      </w:r>
      <w:r w:rsidR="00B31171" w:rsidRPr="00460BF7">
        <w:rPr>
          <w:sz w:val="22"/>
          <w:szCs w:val="22"/>
          <w:lang w:val="sr-Latn-ME"/>
        </w:rPr>
        <w:t>ij</w:t>
      </w:r>
      <w:r w:rsidRPr="00460BF7">
        <w:rPr>
          <w:sz w:val="22"/>
          <w:szCs w:val="22"/>
          <w:lang w:val="sr-Latn-ME"/>
        </w:rPr>
        <w:t>evati da prestanete sa uzimanjem lijeka Eprocliv.</w:t>
      </w:r>
    </w:p>
    <w:p w14:paraId="7FB13240" w14:textId="77777777" w:rsidR="005D3F68" w:rsidRPr="00460BF7" w:rsidRDefault="005D3F68" w:rsidP="00A32113">
      <w:pPr>
        <w:rPr>
          <w:b/>
          <w:bCs/>
          <w:sz w:val="22"/>
          <w:szCs w:val="22"/>
          <w:lang w:val="sr-Latn-ME"/>
        </w:rPr>
      </w:pPr>
    </w:p>
    <w:p w14:paraId="610964E5" w14:textId="77777777" w:rsidR="00445D8F" w:rsidRPr="00460BF7" w:rsidRDefault="00445D8F" w:rsidP="00A32113">
      <w:pPr>
        <w:rPr>
          <w:bCs/>
          <w:sz w:val="22"/>
          <w:szCs w:val="22"/>
          <w:lang w:val="sr-Latn-ME"/>
        </w:rPr>
      </w:pPr>
    </w:p>
    <w:p w14:paraId="523AFC08" w14:textId="77777777" w:rsidR="005D3F68" w:rsidRPr="00460BF7" w:rsidRDefault="005D3F68" w:rsidP="005D3F68">
      <w:pPr>
        <w:tabs>
          <w:tab w:val="left" w:pos="284"/>
        </w:tabs>
        <w:jc w:val="both"/>
        <w:rPr>
          <w:b/>
          <w:bCs/>
          <w:sz w:val="22"/>
          <w:szCs w:val="22"/>
          <w:lang w:val="sr-Latn-ME"/>
        </w:rPr>
      </w:pPr>
      <w:r w:rsidRPr="00460BF7">
        <w:rPr>
          <w:b/>
          <w:bCs/>
          <w:sz w:val="22"/>
          <w:szCs w:val="22"/>
          <w:lang w:val="sr-Latn-ME"/>
        </w:rPr>
        <w:lastRenderedPageBreak/>
        <w:t>Rizik od laktoacidoze</w:t>
      </w:r>
    </w:p>
    <w:p w14:paraId="04EBFAD2" w14:textId="77777777" w:rsidR="005B62D8" w:rsidRPr="00460BF7" w:rsidRDefault="005D3F68" w:rsidP="005B62D8">
      <w:pPr>
        <w:rPr>
          <w:sz w:val="22"/>
          <w:szCs w:val="22"/>
          <w:lang w:val="sr-Latn-ME"/>
        </w:rPr>
      </w:pPr>
      <w:r w:rsidRPr="00460BF7">
        <w:rPr>
          <w:sz w:val="22"/>
          <w:szCs w:val="22"/>
          <w:lang w:val="sr-Latn-ME"/>
        </w:rPr>
        <w:t>Lijek Eprocliv može izazvati veoma rijetko, ali veoma ozbiljno neželjeno dejstvo koje se naziva laktoacidoza, naročito ako Vaši bubrezi ne funkcionišu pravilno. Rizik od razvoja laktoacidoze je takođe povećan sa nekontrolisanim dijabetesom, ozbiljnim infekcijama, produženim gladovanjem ili konzumiranjem alkohola, dehidratacijom (dodatne informacije videti u nastavku teksta), problemima sa jetrom i bilo kojim medicinskim stanjem u kojem dio tijela ima smanjeno snabd</w:t>
      </w:r>
      <w:r w:rsidR="005B62D8" w:rsidRPr="00460BF7">
        <w:rPr>
          <w:sz w:val="22"/>
          <w:szCs w:val="22"/>
          <w:lang w:val="sr-Latn-ME"/>
        </w:rPr>
        <w:t>ij</w:t>
      </w:r>
      <w:r w:rsidRPr="00460BF7">
        <w:rPr>
          <w:sz w:val="22"/>
          <w:szCs w:val="22"/>
          <w:lang w:val="sr-Latn-ME"/>
        </w:rPr>
        <w:t>evanje kiseonikom (kao što je teška akutna bolest</w:t>
      </w:r>
      <w:r w:rsidR="005B62D8" w:rsidRPr="00460BF7">
        <w:rPr>
          <w:sz w:val="22"/>
          <w:szCs w:val="22"/>
          <w:lang w:val="sr-Latn-ME"/>
        </w:rPr>
        <w:t xml:space="preserve"> srca).</w:t>
      </w:r>
    </w:p>
    <w:p w14:paraId="5A24BBA5" w14:textId="721CCA80" w:rsidR="005D3F68" w:rsidRPr="00460BF7" w:rsidRDefault="005D3F68" w:rsidP="005D3F68">
      <w:pPr>
        <w:tabs>
          <w:tab w:val="left" w:pos="284"/>
        </w:tabs>
        <w:jc w:val="both"/>
        <w:rPr>
          <w:sz w:val="22"/>
          <w:szCs w:val="22"/>
          <w:lang w:val="sr-Latn-ME"/>
        </w:rPr>
      </w:pPr>
      <w:r w:rsidRPr="00460BF7">
        <w:rPr>
          <w:sz w:val="22"/>
          <w:szCs w:val="22"/>
          <w:lang w:val="sr-Latn-ME"/>
        </w:rPr>
        <w:t xml:space="preserve">Ako se bilo šta od prethodno navedenog odnosi na Vas, razgovarajte sa Vašim ljekarom za dalje instrukcije. </w:t>
      </w:r>
    </w:p>
    <w:p w14:paraId="4E3F8C5F" w14:textId="77777777" w:rsidR="005D3F68" w:rsidRPr="00460BF7" w:rsidRDefault="005D3F68" w:rsidP="005D3F68">
      <w:pPr>
        <w:tabs>
          <w:tab w:val="left" w:pos="284"/>
        </w:tabs>
        <w:jc w:val="both"/>
        <w:rPr>
          <w:sz w:val="22"/>
          <w:szCs w:val="22"/>
          <w:lang w:val="sr-Latn-ME"/>
        </w:rPr>
      </w:pPr>
    </w:p>
    <w:p w14:paraId="76F8F3C5" w14:textId="3EBC462F" w:rsidR="005D3F68" w:rsidRPr="00460BF7" w:rsidRDefault="005D3F68" w:rsidP="005D3F68">
      <w:pPr>
        <w:tabs>
          <w:tab w:val="left" w:pos="284"/>
        </w:tabs>
        <w:jc w:val="both"/>
        <w:rPr>
          <w:sz w:val="22"/>
          <w:szCs w:val="22"/>
          <w:lang w:val="sr-Latn-ME"/>
        </w:rPr>
      </w:pPr>
      <w:r w:rsidRPr="00460BF7">
        <w:rPr>
          <w:b/>
          <w:bCs/>
          <w:sz w:val="22"/>
          <w:szCs w:val="22"/>
          <w:lang w:val="sr-Latn-ME"/>
        </w:rPr>
        <w:t xml:space="preserve">Prestanite sa uzimanjem lijeka Eprocliv na kratko vrijeme ukoliko imate stanje koje može biti povezano sa dehidratacijom </w:t>
      </w:r>
      <w:r w:rsidRPr="00460BF7">
        <w:rPr>
          <w:sz w:val="22"/>
          <w:szCs w:val="22"/>
          <w:lang w:val="sr-Latn-ME"/>
        </w:rPr>
        <w:t>(značajan gubitak tečnosti organizma) kao što je teško povraćanje, dijareja, groznica,</w:t>
      </w:r>
      <w:r w:rsidRPr="00460BF7">
        <w:rPr>
          <w:b/>
          <w:bCs/>
          <w:sz w:val="22"/>
          <w:szCs w:val="22"/>
          <w:lang w:val="sr-Latn-ME"/>
        </w:rPr>
        <w:t xml:space="preserve"> </w:t>
      </w:r>
      <w:r w:rsidRPr="00460BF7">
        <w:rPr>
          <w:sz w:val="22"/>
          <w:szCs w:val="22"/>
          <w:lang w:val="sr-Latn-ME"/>
        </w:rPr>
        <w:t>izlaganje toploti ili ukoliko pijete manje tečnosti nego što je normalno. Razgovarajte sa Vašim ljekarom za</w:t>
      </w:r>
      <w:r w:rsidRPr="00460BF7">
        <w:rPr>
          <w:b/>
          <w:bCs/>
          <w:sz w:val="22"/>
          <w:szCs w:val="22"/>
          <w:lang w:val="sr-Latn-ME"/>
        </w:rPr>
        <w:t xml:space="preserve"> </w:t>
      </w:r>
      <w:r w:rsidRPr="00460BF7">
        <w:rPr>
          <w:sz w:val="22"/>
          <w:szCs w:val="22"/>
          <w:lang w:val="sr-Latn-ME"/>
        </w:rPr>
        <w:t>dalje instrukcije.</w:t>
      </w:r>
    </w:p>
    <w:p w14:paraId="47ACD5E9" w14:textId="77777777" w:rsidR="005D3F68" w:rsidRPr="00460BF7" w:rsidRDefault="005D3F68" w:rsidP="005D3F68">
      <w:pPr>
        <w:tabs>
          <w:tab w:val="left" w:pos="284"/>
        </w:tabs>
        <w:jc w:val="both"/>
        <w:rPr>
          <w:b/>
          <w:bCs/>
          <w:sz w:val="22"/>
          <w:szCs w:val="22"/>
          <w:lang w:val="sr-Latn-ME"/>
        </w:rPr>
      </w:pPr>
    </w:p>
    <w:p w14:paraId="4C972389" w14:textId="0DB38EA2" w:rsidR="005D3F68" w:rsidRPr="00460BF7" w:rsidRDefault="005D3F68" w:rsidP="005D3F68">
      <w:pPr>
        <w:tabs>
          <w:tab w:val="left" w:pos="284"/>
        </w:tabs>
        <w:jc w:val="both"/>
        <w:rPr>
          <w:b/>
          <w:bCs/>
          <w:sz w:val="22"/>
          <w:szCs w:val="22"/>
          <w:lang w:val="sr-Latn-ME"/>
        </w:rPr>
      </w:pPr>
      <w:r w:rsidRPr="00460BF7">
        <w:rPr>
          <w:b/>
          <w:bCs/>
          <w:sz w:val="22"/>
          <w:szCs w:val="22"/>
          <w:lang w:val="sr-Latn-ME"/>
        </w:rPr>
        <w:t xml:space="preserve">Prestanite sa uzimanjem lijeka Eprocliv i odmah kontaktirajte ljekara ili najbližu bolnicu ukoliko osjetite neke od simptoma laktoacidoze, </w:t>
      </w:r>
      <w:r w:rsidRPr="00460BF7">
        <w:rPr>
          <w:sz w:val="22"/>
          <w:szCs w:val="22"/>
          <w:lang w:val="sr-Latn-ME"/>
        </w:rPr>
        <w:t>s obzirom na to da ovo stanje može dovesti do kome.</w:t>
      </w:r>
    </w:p>
    <w:p w14:paraId="5D3B1B14" w14:textId="77777777" w:rsidR="005D3F68" w:rsidRPr="00460BF7" w:rsidRDefault="005D3F68" w:rsidP="005D3F68">
      <w:pPr>
        <w:tabs>
          <w:tab w:val="left" w:pos="284"/>
        </w:tabs>
        <w:jc w:val="both"/>
        <w:rPr>
          <w:sz w:val="22"/>
          <w:szCs w:val="22"/>
          <w:lang w:val="sr-Latn-ME"/>
        </w:rPr>
      </w:pPr>
    </w:p>
    <w:p w14:paraId="3F8AC614" w14:textId="3C73A7DB" w:rsidR="005D3F68" w:rsidRPr="00460BF7" w:rsidRDefault="005D3F68" w:rsidP="005D3F68">
      <w:pPr>
        <w:tabs>
          <w:tab w:val="left" w:pos="284"/>
        </w:tabs>
        <w:jc w:val="both"/>
        <w:rPr>
          <w:sz w:val="22"/>
          <w:szCs w:val="22"/>
          <w:lang w:val="sr-Latn-ME"/>
        </w:rPr>
      </w:pPr>
      <w:r w:rsidRPr="00460BF7">
        <w:rPr>
          <w:sz w:val="22"/>
          <w:szCs w:val="22"/>
          <w:lang w:val="sr-Latn-ME"/>
        </w:rPr>
        <w:t>Simptomi laktotoacidoze uključuju:</w:t>
      </w:r>
    </w:p>
    <w:p w14:paraId="49DDB1C0" w14:textId="77777777" w:rsidR="005D3F68" w:rsidRPr="00460BF7" w:rsidRDefault="005D3F68" w:rsidP="005D3F68">
      <w:pPr>
        <w:tabs>
          <w:tab w:val="left" w:pos="284"/>
        </w:tabs>
        <w:jc w:val="both"/>
        <w:rPr>
          <w:sz w:val="22"/>
          <w:szCs w:val="22"/>
          <w:lang w:val="sr-Latn-ME"/>
        </w:rPr>
      </w:pPr>
      <w:r w:rsidRPr="00460BF7">
        <w:rPr>
          <w:sz w:val="22"/>
          <w:szCs w:val="22"/>
          <w:lang w:val="sr-Latn-ME"/>
        </w:rPr>
        <w:t>- povraćanje,</w:t>
      </w:r>
    </w:p>
    <w:p w14:paraId="58F8ED56" w14:textId="77777777" w:rsidR="005D3F68" w:rsidRPr="00460BF7" w:rsidRDefault="005D3F68" w:rsidP="005D3F68">
      <w:pPr>
        <w:tabs>
          <w:tab w:val="left" w:pos="284"/>
        </w:tabs>
        <w:jc w:val="both"/>
        <w:rPr>
          <w:sz w:val="22"/>
          <w:szCs w:val="22"/>
          <w:lang w:val="sr-Latn-ME"/>
        </w:rPr>
      </w:pPr>
      <w:r w:rsidRPr="00460BF7">
        <w:rPr>
          <w:sz w:val="22"/>
          <w:szCs w:val="22"/>
          <w:lang w:val="sr-Latn-ME"/>
        </w:rPr>
        <w:t>- bol u stomaku (abdominalni bol),</w:t>
      </w:r>
    </w:p>
    <w:p w14:paraId="60B5ED3B" w14:textId="77777777" w:rsidR="005D3F68" w:rsidRPr="00460BF7" w:rsidRDefault="005D3F68" w:rsidP="005D3F68">
      <w:pPr>
        <w:tabs>
          <w:tab w:val="left" w:pos="284"/>
        </w:tabs>
        <w:jc w:val="both"/>
        <w:rPr>
          <w:sz w:val="22"/>
          <w:szCs w:val="22"/>
          <w:lang w:val="sr-Latn-ME"/>
        </w:rPr>
      </w:pPr>
      <w:r w:rsidRPr="00460BF7">
        <w:rPr>
          <w:sz w:val="22"/>
          <w:szCs w:val="22"/>
          <w:lang w:val="sr-Latn-ME"/>
        </w:rPr>
        <w:t>- grčeve u mišićima,</w:t>
      </w:r>
    </w:p>
    <w:p w14:paraId="3E5AED57" w14:textId="77777777" w:rsidR="005D3F68" w:rsidRPr="00460BF7" w:rsidRDefault="005D3F68" w:rsidP="005D3F68">
      <w:pPr>
        <w:tabs>
          <w:tab w:val="left" w:pos="284"/>
        </w:tabs>
        <w:jc w:val="both"/>
        <w:rPr>
          <w:sz w:val="22"/>
          <w:szCs w:val="22"/>
          <w:lang w:val="sr-Latn-ME"/>
        </w:rPr>
      </w:pPr>
      <w:r w:rsidRPr="00460BF7">
        <w:rPr>
          <w:sz w:val="22"/>
          <w:szCs w:val="22"/>
          <w:lang w:val="sr-Latn-ME"/>
        </w:rPr>
        <w:t>- opštu slabost sa izraženim osećajem umora,</w:t>
      </w:r>
    </w:p>
    <w:p w14:paraId="414FF494" w14:textId="77777777" w:rsidR="005D3F68" w:rsidRPr="00460BF7" w:rsidRDefault="005D3F68" w:rsidP="005D3F68">
      <w:pPr>
        <w:tabs>
          <w:tab w:val="left" w:pos="284"/>
        </w:tabs>
        <w:jc w:val="both"/>
        <w:rPr>
          <w:sz w:val="22"/>
          <w:szCs w:val="22"/>
          <w:lang w:val="sr-Latn-ME"/>
        </w:rPr>
      </w:pPr>
      <w:r w:rsidRPr="00460BF7">
        <w:rPr>
          <w:sz w:val="22"/>
          <w:szCs w:val="22"/>
          <w:lang w:val="sr-Latn-ME"/>
        </w:rPr>
        <w:t>- otežano disanje,</w:t>
      </w:r>
    </w:p>
    <w:p w14:paraId="3366A0AB" w14:textId="3BFB4F94" w:rsidR="005D3F68" w:rsidRPr="00460BF7" w:rsidRDefault="005D3F68" w:rsidP="005D3F68">
      <w:pPr>
        <w:tabs>
          <w:tab w:val="left" w:pos="284"/>
        </w:tabs>
        <w:jc w:val="both"/>
        <w:rPr>
          <w:sz w:val="22"/>
          <w:szCs w:val="22"/>
          <w:lang w:val="sr-Latn-ME"/>
        </w:rPr>
      </w:pPr>
      <w:r w:rsidRPr="00460BF7">
        <w:rPr>
          <w:sz w:val="22"/>
          <w:szCs w:val="22"/>
          <w:lang w:val="sr-Latn-ME"/>
        </w:rPr>
        <w:t>- smanjenu tjelesnu temperaturu i otkucaje srca.</w:t>
      </w:r>
    </w:p>
    <w:p w14:paraId="032E7DDE" w14:textId="77777777" w:rsidR="005D3F68" w:rsidRPr="00460BF7" w:rsidRDefault="005D3F68" w:rsidP="005D3F68">
      <w:pPr>
        <w:tabs>
          <w:tab w:val="left" w:pos="284"/>
        </w:tabs>
        <w:jc w:val="both"/>
        <w:rPr>
          <w:sz w:val="22"/>
          <w:szCs w:val="22"/>
          <w:lang w:val="sr-Latn-ME"/>
        </w:rPr>
      </w:pPr>
    </w:p>
    <w:p w14:paraId="299F548A" w14:textId="3E070CE9" w:rsidR="005D3F68" w:rsidRPr="00460BF7" w:rsidRDefault="005D3F68" w:rsidP="005D3F68">
      <w:pPr>
        <w:tabs>
          <w:tab w:val="left" w:pos="284"/>
        </w:tabs>
        <w:jc w:val="both"/>
        <w:rPr>
          <w:sz w:val="22"/>
          <w:szCs w:val="22"/>
          <w:lang w:val="sr-Latn-ME"/>
        </w:rPr>
      </w:pPr>
      <w:r w:rsidRPr="00460BF7">
        <w:rPr>
          <w:sz w:val="22"/>
          <w:szCs w:val="22"/>
          <w:lang w:val="sr-Latn-ME"/>
        </w:rPr>
        <w:t>Laktoacidoza je urgentno medicinsko stanje i mora se liječiti u bolnici.</w:t>
      </w:r>
    </w:p>
    <w:p w14:paraId="607AF006" w14:textId="77777777" w:rsidR="005D3F68" w:rsidRPr="00460BF7" w:rsidRDefault="005D3F68" w:rsidP="005D3F68">
      <w:pPr>
        <w:tabs>
          <w:tab w:val="left" w:pos="284"/>
        </w:tabs>
        <w:jc w:val="both"/>
        <w:rPr>
          <w:sz w:val="22"/>
          <w:szCs w:val="22"/>
          <w:lang w:val="sr-Latn-ME"/>
        </w:rPr>
      </w:pPr>
    </w:p>
    <w:p w14:paraId="6757085E" w14:textId="5C188366" w:rsidR="005D3F68" w:rsidRPr="00460BF7" w:rsidRDefault="005D3F68" w:rsidP="005D3F68">
      <w:pPr>
        <w:tabs>
          <w:tab w:val="left" w:pos="284"/>
        </w:tabs>
        <w:jc w:val="both"/>
        <w:rPr>
          <w:sz w:val="22"/>
          <w:szCs w:val="22"/>
          <w:lang w:val="sr-Latn-ME"/>
        </w:rPr>
      </w:pPr>
      <w:r w:rsidRPr="00460BF7">
        <w:rPr>
          <w:sz w:val="22"/>
          <w:szCs w:val="22"/>
          <w:lang w:val="sr-Latn-ME"/>
        </w:rPr>
        <w:t>Razgovarajte sa svojim ljekarom ili farmaceutom pr</w:t>
      </w:r>
      <w:r w:rsidR="009B38F1" w:rsidRPr="00460BF7">
        <w:rPr>
          <w:sz w:val="22"/>
          <w:szCs w:val="22"/>
          <w:lang w:val="sr-Latn-ME"/>
        </w:rPr>
        <w:t>ij</w:t>
      </w:r>
      <w:r w:rsidRPr="00460BF7">
        <w:rPr>
          <w:sz w:val="22"/>
          <w:szCs w:val="22"/>
          <w:lang w:val="sr-Latn-ME"/>
        </w:rPr>
        <w:t>e nego što uzmete lijek Eprocliv:</w:t>
      </w:r>
    </w:p>
    <w:p w14:paraId="10E8F776" w14:textId="77777777" w:rsidR="005D3F68" w:rsidRPr="00460BF7" w:rsidRDefault="005D3F68" w:rsidP="005D3F68">
      <w:pPr>
        <w:tabs>
          <w:tab w:val="left" w:pos="284"/>
        </w:tabs>
        <w:jc w:val="both"/>
        <w:rPr>
          <w:sz w:val="22"/>
          <w:szCs w:val="22"/>
          <w:lang w:val="sr-Latn-ME"/>
        </w:rPr>
      </w:pPr>
      <w:r w:rsidRPr="00460BF7">
        <w:rPr>
          <w:sz w:val="22"/>
          <w:szCs w:val="22"/>
          <w:lang w:val="sr-Latn-ME"/>
        </w:rPr>
        <w:t>- ako imate ili ste imali oboljenje pankreasa (kao što je pankreatitis);</w:t>
      </w:r>
    </w:p>
    <w:p w14:paraId="546A2044" w14:textId="3C7C0222" w:rsidR="005D3F68" w:rsidRPr="00460BF7" w:rsidRDefault="005D3F68" w:rsidP="005D3F68">
      <w:pPr>
        <w:tabs>
          <w:tab w:val="left" w:pos="284"/>
        </w:tabs>
        <w:jc w:val="both"/>
        <w:rPr>
          <w:sz w:val="22"/>
          <w:szCs w:val="22"/>
          <w:lang w:val="sr-Latn-ME"/>
        </w:rPr>
      </w:pPr>
      <w:r w:rsidRPr="00460BF7">
        <w:rPr>
          <w:sz w:val="22"/>
          <w:szCs w:val="22"/>
          <w:lang w:val="sr-Latn-ME"/>
        </w:rPr>
        <w:t xml:space="preserve">- ako imate ili ste imali kamen u žuči, ako ste zavisni od alkohola ili imate veoma visok nivo triglicerida (vrsta masnoća) u krvi. Ova medicinska stanja mogu povećati šanse da dobijete pankreatitis (vidjeti </w:t>
      </w:r>
      <w:r w:rsidR="002202BF" w:rsidRPr="00460BF7">
        <w:rPr>
          <w:sz w:val="22"/>
          <w:szCs w:val="22"/>
          <w:lang w:val="sr-Latn-ME"/>
        </w:rPr>
        <w:t>dio</w:t>
      </w:r>
      <w:r w:rsidRPr="00460BF7">
        <w:rPr>
          <w:sz w:val="22"/>
          <w:szCs w:val="22"/>
          <w:lang w:val="sr-Latn-ME"/>
        </w:rPr>
        <w:t xml:space="preserve"> 4);</w:t>
      </w:r>
    </w:p>
    <w:p w14:paraId="0664A59A" w14:textId="77777777" w:rsidR="005D3F68" w:rsidRPr="00460BF7" w:rsidRDefault="005D3F68" w:rsidP="005D3F68">
      <w:pPr>
        <w:tabs>
          <w:tab w:val="left" w:pos="284"/>
        </w:tabs>
        <w:jc w:val="both"/>
        <w:rPr>
          <w:sz w:val="22"/>
          <w:szCs w:val="22"/>
          <w:lang w:val="sr-Latn-ME"/>
        </w:rPr>
      </w:pPr>
      <w:r w:rsidRPr="00460BF7">
        <w:rPr>
          <w:sz w:val="22"/>
          <w:szCs w:val="22"/>
          <w:lang w:val="sr-Latn-ME"/>
        </w:rPr>
        <w:t>- ako imate dijabetes tip 1. On se ponekad naziva insulin zavisni dijabetes;</w:t>
      </w:r>
    </w:p>
    <w:p w14:paraId="5E31B0B4" w14:textId="7C6AB268" w:rsidR="005D3F68" w:rsidRPr="00460BF7" w:rsidRDefault="005D3F68" w:rsidP="005D3F68">
      <w:pPr>
        <w:tabs>
          <w:tab w:val="left" w:pos="284"/>
        </w:tabs>
        <w:jc w:val="both"/>
        <w:rPr>
          <w:sz w:val="22"/>
          <w:szCs w:val="22"/>
          <w:lang w:val="sr-Latn-ME"/>
        </w:rPr>
      </w:pPr>
      <w:r w:rsidRPr="00460BF7">
        <w:rPr>
          <w:sz w:val="22"/>
          <w:szCs w:val="22"/>
          <w:lang w:val="sr-Latn-ME"/>
        </w:rPr>
        <w:t xml:space="preserve">- ako imate ili ste imali alergijske reakcije na sitagliptin, metformin ili lijek Eprocliv (vidjeti </w:t>
      </w:r>
      <w:r w:rsidR="002202BF" w:rsidRPr="00460BF7">
        <w:rPr>
          <w:sz w:val="22"/>
          <w:szCs w:val="22"/>
          <w:lang w:val="sr-Latn-ME"/>
        </w:rPr>
        <w:t>dio</w:t>
      </w:r>
      <w:r w:rsidRPr="00460BF7">
        <w:rPr>
          <w:sz w:val="22"/>
          <w:szCs w:val="22"/>
          <w:lang w:val="sr-Latn-ME"/>
        </w:rPr>
        <w:t xml:space="preserve"> 4);</w:t>
      </w:r>
    </w:p>
    <w:p w14:paraId="3354C63A" w14:textId="55ECEC04" w:rsidR="005D3F68" w:rsidRPr="00460BF7" w:rsidRDefault="005D3F68" w:rsidP="005D3F68">
      <w:pPr>
        <w:tabs>
          <w:tab w:val="left" w:pos="284"/>
        </w:tabs>
        <w:jc w:val="both"/>
        <w:rPr>
          <w:sz w:val="22"/>
          <w:szCs w:val="22"/>
          <w:lang w:val="sr-Latn-ME"/>
        </w:rPr>
      </w:pPr>
      <w:r w:rsidRPr="00460BF7">
        <w:rPr>
          <w:sz w:val="22"/>
          <w:szCs w:val="22"/>
          <w:lang w:val="sr-Latn-ME"/>
        </w:rPr>
        <w:t>- ako zajedno sa lijekom Eprocliv uzimate sulfonilureu ili insulin, ljekove protiv dijabetesa, zato što Vam se može javiti niska koncentracija šećera (hipoglikemija). Ljekar Vam može smanjiti dozu sulfoniluree ili insulina.</w:t>
      </w:r>
    </w:p>
    <w:p w14:paraId="56457AEE" w14:textId="77777777" w:rsidR="005D3F68" w:rsidRPr="00460BF7" w:rsidRDefault="005D3F68" w:rsidP="005D3F68">
      <w:pPr>
        <w:tabs>
          <w:tab w:val="left" w:pos="284"/>
        </w:tabs>
        <w:jc w:val="both"/>
        <w:rPr>
          <w:sz w:val="22"/>
          <w:szCs w:val="22"/>
          <w:lang w:val="sr-Latn-ME"/>
        </w:rPr>
      </w:pPr>
    </w:p>
    <w:p w14:paraId="6E7DF8D8" w14:textId="77777777" w:rsidR="005B62D8" w:rsidRPr="00460BF7" w:rsidRDefault="005D3F68" w:rsidP="005B62D8">
      <w:pPr>
        <w:tabs>
          <w:tab w:val="left" w:pos="284"/>
        </w:tabs>
        <w:jc w:val="both"/>
        <w:rPr>
          <w:sz w:val="22"/>
          <w:szCs w:val="22"/>
          <w:lang w:val="sr-Latn-ME"/>
        </w:rPr>
      </w:pPr>
      <w:r w:rsidRPr="00460BF7">
        <w:rPr>
          <w:sz w:val="22"/>
          <w:szCs w:val="22"/>
          <w:lang w:val="sr-Latn-ME"/>
        </w:rPr>
        <w:t>Ukoliko bi trebalo da imate ozbiljnu hiruršku intervenciju, morate prestati da uzimate lijek Eprocliv, u toku i neko vrijeme nakon intervencije. Vaš ljekar će odlučiti kada morate da prestanete da uzimate lijek i kada ponovo</w:t>
      </w:r>
      <w:r w:rsidR="005B62D8" w:rsidRPr="00460BF7">
        <w:rPr>
          <w:sz w:val="22"/>
          <w:szCs w:val="22"/>
          <w:lang w:val="sr-Latn-ME"/>
        </w:rPr>
        <w:t xml:space="preserve"> da počnete sa uzimanjem lijeka Eprocliv.</w:t>
      </w:r>
    </w:p>
    <w:p w14:paraId="1F487AE3" w14:textId="11F238DE" w:rsidR="005D3F68" w:rsidRPr="00460BF7" w:rsidRDefault="005D3F68" w:rsidP="005D3F68">
      <w:pPr>
        <w:tabs>
          <w:tab w:val="left" w:pos="284"/>
        </w:tabs>
        <w:jc w:val="both"/>
        <w:rPr>
          <w:sz w:val="22"/>
          <w:szCs w:val="22"/>
          <w:lang w:val="sr-Latn-ME"/>
        </w:rPr>
      </w:pPr>
      <w:r w:rsidRPr="00460BF7">
        <w:rPr>
          <w:sz w:val="22"/>
          <w:szCs w:val="22"/>
          <w:lang w:val="sr-Latn-ME"/>
        </w:rPr>
        <w:t>Ukoliko ni</w:t>
      </w:r>
      <w:r w:rsidR="005B62D8" w:rsidRPr="00460BF7">
        <w:rPr>
          <w:sz w:val="22"/>
          <w:szCs w:val="22"/>
          <w:lang w:val="sr-Latn-ME"/>
        </w:rPr>
        <w:t>je</w:t>
      </w:r>
      <w:r w:rsidRPr="00460BF7">
        <w:rPr>
          <w:sz w:val="22"/>
          <w:szCs w:val="22"/>
          <w:lang w:val="sr-Latn-ME"/>
        </w:rPr>
        <w:t>ste sigurni da li se nešto od prethodno navedenog odnosi na Vas, razgovarajte sa svojim ljekarom ili farmaceutom prije nego što uzmete lijek Eprocliv.</w:t>
      </w:r>
    </w:p>
    <w:p w14:paraId="3A9F0F30" w14:textId="77777777" w:rsidR="005D3F68" w:rsidRPr="00460BF7" w:rsidRDefault="005D3F68" w:rsidP="005D3F68">
      <w:pPr>
        <w:tabs>
          <w:tab w:val="left" w:pos="284"/>
        </w:tabs>
        <w:jc w:val="both"/>
        <w:rPr>
          <w:sz w:val="22"/>
          <w:szCs w:val="22"/>
          <w:lang w:val="sr-Latn-ME"/>
        </w:rPr>
      </w:pPr>
    </w:p>
    <w:p w14:paraId="0076009C" w14:textId="13A94239" w:rsidR="005D3F68" w:rsidRPr="00460BF7" w:rsidRDefault="005D3F68" w:rsidP="005D3F68">
      <w:pPr>
        <w:rPr>
          <w:sz w:val="22"/>
          <w:szCs w:val="22"/>
          <w:lang w:val="sr-Latn-ME"/>
        </w:rPr>
      </w:pPr>
      <w:r w:rsidRPr="00460BF7">
        <w:rPr>
          <w:sz w:val="22"/>
          <w:szCs w:val="22"/>
          <w:lang w:val="sr-Latn-ME"/>
        </w:rPr>
        <w:t>L</w:t>
      </w:r>
      <w:r w:rsidR="00615D8E" w:rsidRPr="00460BF7">
        <w:rPr>
          <w:sz w:val="22"/>
          <w:szCs w:val="22"/>
          <w:lang w:val="sr-Latn-ME"/>
        </w:rPr>
        <w:t>j</w:t>
      </w:r>
      <w:r w:rsidRPr="00460BF7">
        <w:rPr>
          <w:sz w:val="22"/>
          <w:szCs w:val="22"/>
          <w:lang w:val="sr-Latn-ME"/>
        </w:rPr>
        <w:t>ekar će Vam u toku terapije l</w:t>
      </w:r>
      <w:r w:rsidR="00615D8E" w:rsidRPr="00460BF7">
        <w:rPr>
          <w:sz w:val="22"/>
          <w:szCs w:val="22"/>
          <w:lang w:val="sr-Latn-ME"/>
        </w:rPr>
        <w:t>ij</w:t>
      </w:r>
      <w:r w:rsidRPr="00460BF7">
        <w:rPr>
          <w:sz w:val="22"/>
          <w:szCs w:val="22"/>
          <w:lang w:val="sr-Latn-ME"/>
        </w:rPr>
        <w:t>ekom Eprocliv prov</w:t>
      </w:r>
      <w:r w:rsidR="00615D8E" w:rsidRPr="00460BF7">
        <w:rPr>
          <w:sz w:val="22"/>
          <w:szCs w:val="22"/>
          <w:lang w:val="sr-Latn-ME"/>
        </w:rPr>
        <w:t>j</w:t>
      </w:r>
      <w:r w:rsidRPr="00460BF7">
        <w:rPr>
          <w:sz w:val="22"/>
          <w:szCs w:val="22"/>
          <w:lang w:val="sr-Latn-ME"/>
        </w:rPr>
        <w:t>eravati funkciju bubrega najmanje jednom godišnje ili češće ukoliko ste starija osoba i/ili imate oštećenu funkciju bubrega</w:t>
      </w:r>
    </w:p>
    <w:p w14:paraId="5F5E4166" w14:textId="77777777" w:rsidR="00615D8E" w:rsidRPr="00460BF7" w:rsidRDefault="00615D8E" w:rsidP="005D3F68">
      <w:pPr>
        <w:rPr>
          <w:b/>
          <w:bCs/>
          <w:sz w:val="22"/>
          <w:szCs w:val="22"/>
          <w:lang w:val="sr-Latn-ME"/>
        </w:rPr>
      </w:pPr>
    </w:p>
    <w:p w14:paraId="40709117" w14:textId="0E06BEB5" w:rsidR="00C77D13" w:rsidRPr="00460BF7" w:rsidRDefault="00C77D13" w:rsidP="00A32113">
      <w:pPr>
        <w:rPr>
          <w:b/>
          <w:bCs/>
          <w:sz w:val="22"/>
          <w:szCs w:val="22"/>
          <w:lang w:val="sr-Latn-ME"/>
        </w:rPr>
      </w:pPr>
      <w:r w:rsidRPr="00460BF7">
        <w:rPr>
          <w:b/>
          <w:bCs/>
          <w:sz w:val="22"/>
          <w:szCs w:val="22"/>
          <w:lang w:val="sr-Latn-ME"/>
        </w:rPr>
        <w:t>Djeca i adolescenti</w:t>
      </w:r>
    </w:p>
    <w:p w14:paraId="33CEE84B" w14:textId="23B2441D" w:rsidR="00615D8E" w:rsidRPr="00460BF7" w:rsidRDefault="00615D8E" w:rsidP="00A32113">
      <w:pPr>
        <w:rPr>
          <w:b/>
          <w:bCs/>
          <w:sz w:val="22"/>
          <w:szCs w:val="22"/>
          <w:lang w:val="sr-Latn-ME"/>
        </w:rPr>
      </w:pPr>
    </w:p>
    <w:p w14:paraId="4244CEEE" w14:textId="4FA27E43" w:rsidR="00615D8E" w:rsidRPr="00460BF7" w:rsidRDefault="00615D8E" w:rsidP="00615D8E">
      <w:pPr>
        <w:tabs>
          <w:tab w:val="left" w:pos="284"/>
        </w:tabs>
        <w:jc w:val="both"/>
        <w:rPr>
          <w:sz w:val="22"/>
          <w:szCs w:val="22"/>
          <w:lang w:val="sr-Latn-ME"/>
        </w:rPr>
      </w:pPr>
      <w:r w:rsidRPr="00460BF7">
        <w:rPr>
          <w:sz w:val="22"/>
          <w:szCs w:val="22"/>
          <w:lang w:val="sr-Latn-ME"/>
        </w:rPr>
        <w:t>Djeca i adolescenti mlađi od 18 godina ne bi trebalo da koriste ovaj lijek. Lijek nije efikasan kod djece i adolescenata uzrasta između 10 i 17 godina. Nije poznato da li je ovaj li</w:t>
      </w:r>
      <w:r w:rsidR="005B62D8" w:rsidRPr="00460BF7">
        <w:rPr>
          <w:sz w:val="22"/>
          <w:szCs w:val="22"/>
          <w:lang w:val="sr-Latn-ME"/>
        </w:rPr>
        <w:t>j</w:t>
      </w:r>
      <w:r w:rsidRPr="00460BF7">
        <w:rPr>
          <w:sz w:val="22"/>
          <w:szCs w:val="22"/>
          <w:lang w:val="sr-Latn-ME"/>
        </w:rPr>
        <w:t>ek bezbjedan i efikasan za upotrebu kod djece mlađe od 10 godina.</w:t>
      </w:r>
    </w:p>
    <w:p w14:paraId="64C3622A" w14:textId="77777777" w:rsidR="00615D8E" w:rsidRPr="00460BF7" w:rsidRDefault="00615D8E" w:rsidP="00615D8E">
      <w:pPr>
        <w:tabs>
          <w:tab w:val="left" w:pos="284"/>
        </w:tabs>
        <w:jc w:val="both"/>
        <w:rPr>
          <w:sz w:val="22"/>
          <w:szCs w:val="22"/>
          <w:lang w:val="sr-Latn-ME"/>
        </w:rPr>
      </w:pPr>
    </w:p>
    <w:p w14:paraId="08EBCF3A" w14:textId="77777777" w:rsidR="00615D8E" w:rsidRPr="00460BF7" w:rsidRDefault="00615D8E" w:rsidP="00A32113">
      <w:pPr>
        <w:rPr>
          <w:b/>
          <w:bCs/>
          <w:sz w:val="22"/>
          <w:szCs w:val="22"/>
          <w:lang w:val="sr-Latn-ME"/>
        </w:rPr>
      </w:pPr>
    </w:p>
    <w:p w14:paraId="397AE869" w14:textId="77777777" w:rsidR="00C77D13" w:rsidRPr="00460BF7" w:rsidRDefault="00C77D13" w:rsidP="00A32113">
      <w:pPr>
        <w:rPr>
          <w:bCs/>
          <w:sz w:val="22"/>
          <w:szCs w:val="22"/>
          <w:lang w:val="sr-Latn-ME"/>
        </w:rPr>
      </w:pPr>
    </w:p>
    <w:p w14:paraId="3B32E1CE" w14:textId="5BC581E5" w:rsidR="00A32113" w:rsidRPr="00460BF7" w:rsidRDefault="00A32113" w:rsidP="00A32113">
      <w:pPr>
        <w:rPr>
          <w:b/>
          <w:sz w:val="22"/>
          <w:szCs w:val="22"/>
          <w:lang w:val="sr-Latn-ME"/>
        </w:rPr>
      </w:pPr>
      <w:r w:rsidRPr="00460BF7">
        <w:rPr>
          <w:b/>
          <w:sz w:val="22"/>
          <w:szCs w:val="22"/>
          <w:lang w:val="sr-Latn-ME"/>
        </w:rPr>
        <w:t xml:space="preserve">Primjena drugih </w:t>
      </w:r>
      <w:r w:rsidR="001B03B0" w:rsidRPr="00460BF7">
        <w:rPr>
          <w:b/>
          <w:sz w:val="22"/>
          <w:szCs w:val="22"/>
          <w:lang w:val="sr-Latn-ME"/>
        </w:rPr>
        <w:t>l</w:t>
      </w:r>
      <w:r w:rsidRPr="00460BF7">
        <w:rPr>
          <w:b/>
          <w:sz w:val="22"/>
          <w:szCs w:val="22"/>
          <w:lang w:val="sr-Latn-ME"/>
        </w:rPr>
        <w:t>jekova</w:t>
      </w:r>
    </w:p>
    <w:p w14:paraId="43151B83" w14:textId="77777777" w:rsidR="00615D8E" w:rsidRPr="00460BF7" w:rsidRDefault="00615D8E" w:rsidP="00A32113">
      <w:pPr>
        <w:rPr>
          <w:b/>
          <w:sz w:val="22"/>
          <w:szCs w:val="22"/>
          <w:lang w:val="sr-Latn-ME"/>
        </w:rPr>
      </w:pPr>
    </w:p>
    <w:p w14:paraId="3E864242" w14:textId="7A1D93DE" w:rsidR="00615D8E" w:rsidRPr="00460BF7" w:rsidRDefault="00615D8E" w:rsidP="00615D8E">
      <w:pPr>
        <w:tabs>
          <w:tab w:val="left" w:pos="284"/>
        </w:tabs>
        <w:jc w:val="both"/>
        <w:rPr>
          <w:sz w:val="22"/>
          <w:szCs w:val="22"/>
          <w:lang w:val="sr-Latn-ME"/>
        </w:rPr>
      </w:pPr>
      <w:r w:rsidRPr="00460BF7">
        <w:rPr>
          <w:sz w:val="22"/>
          <w:szCs w:val="22"/>
          <w:lang w:val="sr-Latn-ME"/>
        </w:rPr>
        <w:t>Ukoliko je potrebno da u Vaš krvni sud primite injekciju kontrastnog sredstva koje sadrži jod, na prim</w:t>
      </w:r>
      <w:r w:rsidR="00B31171" w:rsidRPr="00460BF7">
        <w:rPr>
          <w:sz w:val="22"/>
          <w:szCs w:val="22"/>
          <w:lang w:val="sr-Latn-ME"/>
        </w:rPr>
        <w:t>j</w:t>
      </w:r>
      <w:r w:rsidRPr="00460BF7">
        <w:rPr>
          <w:sz w:val="22"/>
          <w:szCs w:val="22"/>
          <w:lang w:val="sr-Latn-ME"/>
        </w:rPr>
        <w:t>er, u slučaju rendgena ili skenera, morate prestati sa uzimanjem l</w:t>
      </w:r>
      <w:r w:rsidR="00EE35A7" w:rsidRPr="00460BF7">
        <w:rPr>
          <w:sz w:val="22"/>
          <w:szCs w:val="22"/>
          <w:lang w:val="sr-Latn-ME"/>
        </w:rPr>
        <w:t>ij</w:t>
      </w:r>
      <w:r w:rsidRPr="00460BF7">
        <w:rPr>
          <w:sz w:val="22"/>
          <w:szCs w:val="22"/>
          <w:lang w:val="sr-Latn-ME"/>
        </w:rPr>
        <w:t>eka Eprocliv prije ili za vrijeme injekcije. Vaš ljekar će odlučiti kada morate da prekinete i kada ponovo da počnete Vašu terapiju lijekom Eprocliv.</w:t>
      </w:r>
    </w:p>
    <w:p w14:paraId="297CC6D8" w14:textId="32E5032B" w:rsidR="00615D8E" w:rsidRPr="00460BF7" w:rsidRDefault="00615D8E" w:rsidP="00615D8E">
      <w:pPr>
        <w:tabs>
          <w:tab w:val="left" w:pos="284"/>
        </w:tabs>
        <w:jc w:val="both"/>
        <w:rPr>
          <w:sz w:val="22"/>
          <w:szCs w:val="22"/>
          <w:lang w:val="sr-Latn-ME"/>
        </w:rPr>
      </w:pPr>
    </w:p>
    <w:p w14:paraId="16E2C40C" w14:textId="38271BAC" w:rsidR="00615D8E" w:rsidRPr="00460BF7" w:rsidRDefault="00615D8E" w:rsidP="00615D8E">
      <w:pPr>
        <w:tabs>
          <w:tab w:val="left" w:pos="284"/>
        </w:tabs>
        <w:jc w:val="both"/>
        <w:rPr>
          <w:sz w:val="22"/>
          <w:szCs w:val="22"/>
          <w:lang w:val="sr-Latn-ME"/>
        </w:rPr>
      </w:pPr>
      <w:r w:rsidRPr="00460BF7">
        <w:rPr>
          <w:sz w:val="22"/>
          <w:szCs w:val="22"/>
          <w:lang w:val="sr-Latn-ME"/>
        </w:rPr>
        <w:t>Obavestite Vašeg ljekara ili farmaceuta ukoliko uzimate, donedavno ste uzimali ili ćete možda uzimati bilo koje druge ljekove.</w:t>
      </w:r>
    </w:p>
    <w:p w14:paraId="1487CE23" w14:textId="77777777" w:rsidR="00615D8E" w:rsidRPr="00460BF7" w:rsidRDefault="00615D8E" w:rsidP="00615D8E">
      <w:pPr>
        <w:tabs>
          <w:tab w:val="left" w:pos="284"/>
        </w:tabs>
        <w:jc w:val="both"/>
        <w:rPr>
          <w:sz w:val="22"/>
          <w:szCs w:val="22"/>
          <w:lang w:val="sr-Latn-ME"/>
        </w:rPr>
      </w:pPr>
    </w:p>
    <w:p w14:paraId="38FBDD05" w14:textId="2EBE70B0" w:rsidR="00615D8E" w:rsidRPr="00460BF7" w:rsidRDefault="00615D8E" w:rsidP="00615D8E">
      <w:pPr>
        <w:tabs>
          <w:tab w:val="left" w:pos="284"/>
        </w:tabs>
        <w:jc w:val="both"/>
        <w:rPr>
          <w:sz w:val="22"/>
          <w:szCs w:val="22"/>
          <w:lang w:val="sr-Latn-ME"/>
        </w:rPr>
      </w:pPr>
      <w:r w:rsidRPr="00460BF7">
        <w:rPr>
          <w:sz w:val="22"/>
          <w:szCs w:val="22"/>
          <w:lang w:val="sr-Latn-ME"/>
        </w:rPr>
        <w:t>Možda ćete morati češće da radite provjeru koncentracije glukoze u krvi i prov</w:t>
      </w:r>
      <w:r w:rsidR="005B62D8" w:rsidRPr="00460BF7">
        <w:rPr>
          <w:sz w:val="22"/>
          <w:szCs w:val="22"/>
          <w:lang w:val="sr-Latn-ME"/>
        </w:rPr>
        <w:t>j</w:t>
      </w:r>
      <w:r w:rsidRPr="00460BF7">
        <w:rPr>
          <w:sz w:val="22"/>
          <w:szCs w:val="22"/>
          <w:lang w:val="sr-Latn-ME"/>
        </w:rPr>
        <w:t>eru funkcije bubrega ili će možda biti potrebno da Vaš ljekar prilagodi doziranje lijeka Eprocliv. Od posebnog značaja je spomenuti sl</w:t>
      </w:r>
      <w:r w:rsidR="005B62D8" w:rsidRPr="00460BF7">
        <w:rPr>
          <w:sz w:val="22"/>
          <w:szCs w:val="22"/>
          <w:lang w:val="sr-Latn-ME"/>
        </w:rPr>
        <w:t>j</w:t>
      </w:r>
      <w:r w:rsidRPr="00460BF7">
        <w:rPr>
          <w:sz w:val="22"/>
          <w:szCs w:val="22"/>
          <w:lang w:val="sr-Latn-ME"/>
        </w:rPr>
        <w:t>edeće:</w:t>
      </w:r>
    </w:p>
    <w:p w14:paraId="315AED85" w14:textId="737DAA59" w:rsidR="00615D8E" w:rsidRPr="00460BF7" w:rsidRDefault="00615D8E" w:rsidP="00615D8E">
      <w:pPr>
        <w:tabs>
          <w:tab w:val="left" w:pos="284"/>
        </w:tabs>
        <w:jc w:val="both"/>
        <w:rPr>
          <w:sz w:val="22"/>
          <w:szCs w:val="22"/>
          <w:lang w:val="sr-Latn-ME"/>
        </w:rPr>
      </w:pPr>
      <w:r w:rsidRPr="00460BF7">
        <w:rPr>
          <w:sz w:val="22"/>
          <w:szCs w:val="22"/>
          <w:lang w:val="sr-Latn-ME"/>
        </w:rPr>
        <w:t>- ljekovi (koji se uzimaju na usta, udisanjem ili putem injekcija) koji se koriste za liječenje oboljenja koja obuhvataju upalu, kao što je astma ili artritis (kortikosteroidi);</w:t>
      </w:r>
    </w:p>
    <w:p w14:paraId="0856E5F4" w14:textId="36FD01C2" w:rsidR="00615D8E" w:rsidRPr="00460BF7" w:rsidRDefault="00615D8E" w:rsidP="00615D8E">
      <w:pPr>
        <w:tabs>
          <w:tab w:val="left" w:pos="284"/>
        </w:tabs>
        <w:jc w:val="both"/>
        <w:rPr>
          <w:sz w:val="22"/>
          <w:szCs w:val="22"/>
          <w:lang w:val="sr-Latn-ME"/>
        </w:rPr>
      </w:pPr>
      <w:r w:rsidRPr="00460BF7">
        <w:rPr>
          <w:sz w:val="22"/>
          <w:szCs w:val="22"/>
          <w:lang w:val="sr-Latn-ME"/>
        </w:rPr>
        <w:t>- ljekovi koji povećavaju stvaranje mokraće (diuretici);</w:t>
      </w:r>
    </w:p>
    <w:p w14:paraId="08C084EE" w14:textId="4CDBEA86" w:rsidR="00615D8E" w:rsidRPr="00460BF7" w:rsidRDefault="00615D8E" w:rsidP="00615D8E">
      <w:pPr>
        <w:tabs>
          <w:tab w:val="left" w:pos="284"/>
        </w:tabs>
        <w:jc w:val="both"/>
        <w:rPr>
          <w:sz w:val="22"/>
          <w:szCs w:val="22"/>
          <w:lang w:val="sr-Latn-ME"/>
        </w:rPr>
      </w:pPr>
      <w:r w:rsidRPr="00460BF7">
        <w:rPr>
          <w:sz w:val="22"/>
          <w:szCs w:val="22"/>
          <w:lang w:val="sr-Latn-ME"/>
        </w:rPr>
        <w:t>- ljekovi koji se koriste za terapiju bola i zapaljenja (NSAIL i inhibitori COX-2, kao što je ibuprofen i celekoksib);</w:t>
      </w:r>
    </w:p>
    <w:p w14:paraId="5CB85648" w14:textId="2BC10593" w:rsidR="00615D8E" w:rsidRPr="00460BF7" w:rsidRDefault="00615D8E" w:rsidP="00615D8E">
      <w:pPr>
        <w:tabs>
          <w:tab w:val="left" w:pos="284"/>
        </w:tabs>
        <w:jc w:val="both"/>
        <w:rPr>
          <w:sz w:val="22"/>
          <w:szCs w:val="22"/>
          <w:lang w:val="sr-Latn-ME"/>
        </w:rPr>
      </w:pPr>
      <w:r w:rsidRPr="00460BF7">
        <w:rPr>
          <w:sz w:val="22"/>
          <w:szCs w:val="22"/>
          <w:lang w:val="sr-Latn-ME"/>
        </w:rPr>
        <w:t>- određeni ljekovi za terapiju visokog krvnog pritiska (ACE inhibitori i antagonisti receptora angiotenzina II);</w:t>
      </w:r>
    </w:p>
    <w:p w14:paraId="26D2EE5C" w14:textId="053CDF2E" w:rsidR="00615D8E" w:rsidRPr="00460BF7" w:rsidRDefault="00615D8E" w:rsidP="00615D8E">
      <w:pPr>
        <w:tabs>
          <w:tab w:val="left" w:pos="284"/>
        </w:tabs>
        <w:jc w:val="both"/>
        <w:rPr>
          <w:sz w:val="22"/>
          <w:szCs w:val="22"/>
          <w:lang w:val="sr-Latn-ME"/>
        </w:rPr>
      </w:pPr>
      <w:r w:rsidRPr="00460BF7">
        <w:rPr>
          <w:sz w:val="22"/>
          <w:szCs w:val="22"/>
          <w:lang w:val="sr-Latn-ME"/>
        </w:rPr>
        <w:t>- specifični ljekovi za liječenje bronhijalne astme (β-simpatomimetici);</w:t>
      </w:r>
    </w:p>
    <w:p w14:paraId="050F0FF9" w14:textId="0B4A94F9" w:rsidR="00615D8E" w:rsidRPr="00460BF7" w:rsidRDefault="00615D8E" w:rsidP="00615D8E">
      <w:pPr>
        <w:tabs>
          <w:tab w:val="left" w:pos="284"/>
        </w:tabs>
        <w:jc w:val="both"/>
        <w:rPr>
          <w:sz w:val="22"/>
          <w:szCs w:val="22"/>
          <w:lang w:val="sr-Latn-ME"/>
        </w:rPr>
      </w:pPr>
      <w:r w:rsidRPr="00460BF7">
        <w:rPr>
          <w:sz w:val="22"/>
          <w:szCs w:val="22"/>
          <w:lang w:val="sr-Latn-ME"/>
        </w:rPr>
        <w:t>- kontrastna sredstva na bazi joda ili ljekovi koji sadrže alkohol;</w:t>
      </w:r>
    </w:p>
    <w:p w14:paraId="2DE4810D" w14:textId="6EB1C2B5" w:rsidR="00615D8E" w:rsidRPr="00460BF7" w:rsidRDefault="00615D8E" w:rsidP="00615D8E">
      <w:pPr>
        <w:tabs>
          <w:tab w:val="left" w:pos="284"/>
        </w:tabs>
        <w:jc w:val="both"/>
        <w:rPr>
          <w:sz w:val="22"/>
          <w:szCs w:val="22"/>
          <w:lang w:val="sr-Latn-ME"/>
        </w:rPr>
      </w:pPr>
      <w:r w:rsidRPr="00460BF7">
        <w:rPr>
          <w:sz w:val="22"/>
          <w:szCs w:val="22"/>
          <w:lang w:val="sr-Latn-ME"/>
        </w:rPr>
        <w:t>- određeni ljekovi koji se koriste za liječenje problema sa želucem kao što je cimetidin;</w:t>
      </w:r>
    </w:p>
    <w:p w14:paraId="32378F0A" w14:textId="3EDDA7BA" w:rsidR="00615D8E" w:rsidRPr="00460BF7" w:rsidRDefault="00615D8E" w:rsidP="00615D8E">
      <w:pPr>
        <w:tabs>
          <w:tab w:val="left" w:pos="284"/>
        </w:tabs>
        <w:jc w:val="both"/>
        <w:rPr>
          <w:sz w:val="22"/>
          <w:szCs w:val="22"/>
          <w:lang w:val="sr-Latn-ME"/>
        </w:rPr>
      </w:pPr>
      <w:r w:rsidRPr="00460BF7">
        <w:rPr>
          <w:sz w:val="22"/>
          <w:szCs w:val="22"/>
          <w:lang w:val="sr-Latn-ME"/>
        </w:rPr>
        <w:t>- ranolazin, lijek koji se koristi za liječenje angine;</w:t>
      </w:r>
    </w:p>
    <w:p w14:paraId="187738C5" w14:textId="6C9EB3F4" w:rsidR="00615D8E" w:rsidRPr="00460BF7" w:rsidRDefault="00615D8E" w:rsidP="00615D8E">
      <w:pPr>
        <w:tabs>
          <w:tab w:val="left" w:pos="284"/>
        </w:tabs>
        <w:jc w:val="both"/>
        <w:rPr>
          <w:sz w:val="22"/>
          <w:szCs w:val="22"/>
          <w:lang w:val="sr-Latn-ME"/>
        </w:rPr>
      </w:pPr>
      <w:r w:rsidRPr="00460BF7">
        <w:rPr>
          <w:sz w:val="22"/>
          <w:szCs w:val="22"/>
          <w:lang w:val="sr-Latn-ME"/>
        </w:rPr>
        <w:t>- dolutegravir, lijek koji se koristi za liječenje HIV infekcije;</w:t>
      </w:r>
    </w:p>
    <w:p w14:paraId="30C991A5" w14:textId="4A416721" w:rsidR="00615D8E" w:rsidRPr="00460BF7" w:rsidRDefault="00615D8E" w:rsidP="00615D8E">
      <w:pPr>
        <w:tabs>
          <w:tab w:val="left" w:pos="284"/>
        </w:tabs>
        <w:jc w:val="both"/>
        <w:rPr>
          <w:sz w:val="22"/>
          <w:szCs w:val="22"/>
          <w:lang w:val="sr-Latn-ME"/>
        </w:rPr>
      </w:pPr>
      <w:r w:rsidRPr="00460BF7">
        <w:rPr>
          <w:sz w:val="22"/>
          <w:szCs w:val="22"/>
          <w:lang w:val="sr-Latn-ME"/>
        </w:rPr>
        <w:t>- vandetanib, lijek koji se koristi za liječenje specifičnog karcinoma štitaste žl</w:t>
      </w:r>
      <w:r w:rsidR="00E56F16" w:rsidRPr="00460BF7">
        <w:rPr>
          <w:sz w:val="22"/>
          <w:szCs w:val="22"/>
          <w:lang w:val="sr-Latn-ME"/>
        </w:rPr>
        <w:t>ij</w:t>
      </w:r>
      <w:r w:rsidRPr="00460BF7">
        <w:rPr>
          <w:sz w:val="22"/>
          <w:szCs w:val="22"/>
          <w:lang w:val="sr-Latn-ME"/>
        </w:rPr>
        <w:t>ezde (medularni karcinom štitaste žlezde);</w:t>
      </w:r>
    </w:p>
    <w:p w14:paraId="3FE523A2" w14:textId="0874D495" w:rsidR="00615D8E" w:rsidRPr="00460BF7" w:rsidRDefault="00615D8E" w:rsidP="00615D8E">
      <w:pPr>
        <w:tabs>
          <w:tab w:val="left" w:pos="284"/>
        </w:tabs>
        <w:jc w:val="both"/>
        <w:rPr>
          <w:sz w:val="22"/>
          <w:szCs w:val="22"/>
          <w:lang w:val="sr-Latn-ME"/>
        </w:rPr>
      </w:pPr>
      <w:r w:rsidRPr="00460BF7">
        <w:rPr>
          <w:sz w:val="22"/>
          <w:szCs w:val="22"/>
          <w:lang w:val="sr-Latn-ME"/>
        </w:rPr>
        <w:t>- digoksin (za liječenje nepravilnog rada srca i drugih srčanih problema). Možda će biti neophodna kontrola koncentracije digoksina u Vašoj krvi ukoliko ga uzimate sa lijekom Eprocliv.</w:t>
      </w:r>
    </w:p>
    <w:p w14:paraId="5494DCA3" w14:textId="77777777" w:rsidR="00615D8E" w:rsidRPr="00460BF7" w:rsidRDefault="00615D8E" w:rsidP="00615D8E">
      <w:pPr>
        <w:tabs>
          <w:tab w:val="left" w:pos="284"/>
        </w:tabs>
        <w:jc w:val="both"/>
        <w:rPr>
          <w:sz w:val="22"/>
          <w:szCs w:val="22"/>
          <w:lang w:val="sr-Latn-ME"/>
        </w:rPr>
      </w:pPr>
    </w:p>
    <w:p w14:paraId="2A0D77A0" w14:textId="77777777" w:rsidR="00445D8F" w:rsidRPr="00460BF7" w:rsidRDefault="00445D8F" w:rsidP="00A32113">
      <w:pPr>
        <w:rPr>
          <w:sz w:val="22"/>
          <w:szCs w:val="22"/>
          <w:lang w:val="sr-Latn-ME"/>
        </w:rPr>
      </w:pPr>
    </w:p>
    <w:p w14:paraId="61B2FC28" w14:textId="15F8FB5F" w:rsidR="00A32113" w:rsidRPr="00460BF7" w:rsidRDefault="00A32113" w:rsidP="00A32113">
      <w:pPr>
        <w:rPr>
          <w:b/>
          <w:bCs/>
          <w:sz w:val="22"/>
          <w:szCs w:val="22"/>
          <w:lang w:val="sr-Latn-ME"/>
        </w:rPr>
      </w:pPr>
      <w:r w:rsidRPr="00460BF7">
        <w:rPr>
          <w:b/>
          <w:bCs/>
          <w:sz w:val="22"/>
          <w:szCs w:val="22"/>
          <w:lang w:val="sr-Latn-ME"/>
        </w:rPr>
        <w:t>Uzim</w:t>
      </w:r>
      <w:r w:rsidR="003A3507" w:rsidRPr="00460BF7">
        <w:rPr>
          <w:b/>
          <w:bCs/>
          <w:sz w:val="22"/>
          <w:szCs w:val="22"/>
          <w:lang w:val="sr-Latn-ME"/>
        </w:rPr>
        <w:t xml:space="preserve">anje lijeka </w:t>
      </w:r>
      <w:r w:rsidR="004904FB" w:rsidRPr="00460BF7">
        <w:rPr>
          <w:b/>
          <w:bCs/>
          <w:sz w:val="22"/>
          <w:szCs w:val="22"/>
          <w:lang w:val="sr-Latn-ME"/>
        </w:rPr>
        <w:t>Eprocliv</w:t>
      </w:r>
      <w:r w:rsidR="003A3507" w:rsidRPr="00460BF7">
        <w:rPr>
          <w:b/>
          <w:bCs/>
          <w:sz w:val="22"/>
          <w:szCs w:val="22"/>
          <w:lang w:val="sr-Latn-ME"/>
        </w:rPr>
        <w:t xml:space="preserve"> sa hranom ili piće</w:t>
      </w:r>
      <w:r w:rsidRPr="00460BF7">
        <w:rPr>
          <w:b/>
          <w:bCs/>
          <w:sz w:val="22"/>
          <w:szCs w:val="22"/>
          <w:lang w:val="sr-Latn-ME"/>
        </w:rPr>
        <w:t>m</w:t>
      </w:r>
      <w:r w:rsidR="00A02C42" w:rsidRPr="00460BF7">
        <w:rPr>
          <w:b/>
          <w:bCs/>
          <w:sz w:val="22"/>
          <w:szCs w:val="22"/>
          <w:lang w:val="sr-Latn-ME"/>
        </w:rPr>
        <w:t xml:space="preserve"> </w:t>
      </w:r>
    </w:p>
    <w:p w14:paraId="3860EE0D" w14:textId="77777777" w:rsidR="00615D8E" w:rsidRPr="00460BF7" w:rsidRDefault="00615D8E" w:rsidP="00A32113">
      <w:pPr>
        <w:rPr>
          <w:b/>
          <w:bCs/>
          <w:sz w:val="22"/>
          <w:szCs w:val="22"/>
          <w:lang w:val="sr-Latn-ME"/>
        </w:rPr>
      </w:pPr>
    </w:p>
    <w:p w14:paraId="50DEC5DC" w14:textId="6E2A675F" w:rsidR="004904FB" w:rsidRPr="00460BF7" w:rsidRDefault="004904FB" w:rsidP="004904FB">
      <w:pPr>
        <w:tabs>
          <w:tab w:val="left" w:pos="284"/>
        </w:tabs>
        <w:jc w:val="both"/>
        <w:rPr>
          <w:bCs/>
          <w:sz w:val="22"/>
          <w:szCs w:val="22"/>
          <w:lang w:val="sr-Latn-ME"/>
        </w:rPr>
      </w:pPr>
      <w:r w:rsidRPr="00460BF7">
        <w:rPr>
          <w:bCs/>
          <w:sz w:val="22"/>
          <w:szCs w:val="22"/>
          <w:lang w:val="sr-Latn-ME"/>
        </w:rPr>
        <w:t>Izb</w:t>
      </w:r>
      <w:r w:rsidR="00B31171" w:rsidRPr="00460BF7">
        <w:rPr>
          <w:bCs/>
          <w:sz w:val="22"/>
          <w:szCs w:val="22"/>
          <w:lang w:val="sr-Latn-ME"/>
        </w:rPr>
        <w:t>j</w:t>
      </w:r>
      <w:r w:rsidRPr="00460BF7">
        <w:rPr>
          <w:bCs/>
          <w:sz w:val="22"/>
          <w:szCs w:val="22"/>
          <w:lang w:val="sr-Latn-ME"/>
        </w:rPr>
        <w:t>egavati prekomjeran unos alkohola za vrijeme terapije lijekom Eprocliv jer to može da poveća rizik od laktoacidoze (vidjeti dio "Upozorenja i mjere opreza").</w:t>
      </w:r>
    </w:p>
    <w:p w14:paraId="0D596516" w14:textId="77777777" w:rsidR="004904FB" w:rsidRPr="00460BF7" w:rsidRDefault="004904FB" w:rsidP="004904FB">
      <w:pPr>
        <w:tabs>
          <w:tab w:val="left" w:pos="284"/>
        </w:tabs>
        <w:jc w:val="both"/>
        <w:rPr>
          <w:b/>
          <w:bCs/>
          <w:sz w:val="22"/>
          <w:szCs w:val="22"/>
          <w:lang w:val="sr-Latn-ME"/>
        </w:rPr>
      </w:pPr>
    </w:p>
    <w:p w14:paraId="2A806BDD" w14:textId="77777777" w:rsidR="00445D8F" w:rsidRPr="00460BF7" w:rsidRDefault="00445D8F" w:rsidP="00A32113">
      <w:pPr>
        <w:rPr>
          <w:bCs/>
          <w:sz w:val="22"/>
          <w:szCs w:val="22"/>
          <w:lang w:val="sr-Latn-ME"/>
        </w:rPr>
      </w:pPr>
    </w:p>
    <w:p w14:paraId="1BB6D541" w14:textId="6D3B4A62" w:rsidR="00A92C66" w:rsidRPr="00460BF7" w:rsidRDefault="00F47B6C" w:rsidP="00A32113">
      <w:pPr>
        <w:rPr>
          <w:b/>
          <w:sz w:val="22"/>
          <w:szCs w:val="22"/>
          <w:lang w:val="sr-Latn-ME"/>
        </w:rPr>
      </w:pPr>
      <w:r w:rsidRPr="00460BF7">
        <w:rPr>
          <w:b/>
          <w:sz w:val="22"/>
          <w:szCs w:val="22"/>
          <w:lang w:val="sr-Latn-ME"/>
        </w:rPr>
        <w:t>Plodnost, trudnoća i dojenje</w:t>
      </w:r>
    </w:p>
    <w:p w14:paraId="16E5133A" w14:textId="09CEBFF4" w:rsidR="004904FB" w:rsidRPr="00460BF7" w:rsidRDefault="004904FB" w:rsidP="004904FB">
      <w:pPr>
        <w:tabs>
          <w:tab w:val="left" w:pos="284"/>
        </w:tabs>
        <w:jc w:val="both"/>
        <w:rPr>
          <w:sz w:val="22"/>
          <w:szCs w:val="22"/>
          <w:lang w:val="sr-Latn-ME"/>
        </w:rPr>
      </w:pPr>
      <w:r w:rsidRPr="00460BF7">
        <w:rPr>
          <w:sz w:val="22"/>
          <w:szCs w:val="22"/>
          <w:lang w:val="sr-Latn-ME"/>
        </w:rPr>
        <w:t xml:space="preserve">Ukoliko ste trudni ili dojite, mislite da ste trudni ili planirate trudnoću, obratite se Vašem ljekaru ili farmaceutu za savjet prije nego što uzmete ovaj lijek. Lijek Eprocliv se ne smije uzimati u toku trudnoće ili ukoliko dojite. Vidite </w:t>
      </w:r>
      <w:r w:rsidR="002202BF" w:rsidRPr="00460BF7">
        <w:rPr>
          <w:sz w:val="22"/>
          <w:szCs w:val="22"/>
          <w:lang w:val="sr-Latn-ME"/>
        </w:rPr>
        <w:t>dio</w:t>
      </w:r>
      <w:r w:rsidRPr="00460BF7">
        <w:rPr>
          <w:sz w:val="22"/>
          <w:szCs w:val="22"/>
          <w:lang w:val="sr-Latn-ME"/>
        </w:rPr>
        <w:t xml:space="preserve"> 2 „</w:t>
      </w:r>
      <w:r w:rsidRPr="00460BF7">
        <w:rPr>
          <w:b/>
          <w:bCs/>
          <w:sz w:val="22"/>
          <w:szCs w:val="22"/>
          <w:lang w:val="sr-Latn-ME"/>
        </w:rPr>
        <w:t>Lijek Eprocliv ne smijete</w:t>
      </w:r>
      <w:r w:rsidRPr="00460BF7">
        <w:rPr>
          <w:sz w:val="22"/>
          <w:szCs w:val="22"/>
          <w:lang w:val="sr-Latn-ME"/>
        </w:rPr>
        <w:t xml:space="preserve"> </w:t>
      </w:r>
      <w:r w:rsidRPr="00460BF7">
        <w:rPr>
          <w:b/>
          <w:bCs/>
          <w:sz w:val="22"/>
          <w:szCs w:val="22"/>
          <w:lang w:val="sr-Latn-ME"/>
        </w:rPr>
        <w:t>uzimati</w:t>
      </w:r>
      <w:r w:rsidRPr="00460BF7">
        <w:rPr>
          <w:sz w:val="22"/>
          <w:szCs w:val="22"/>
          <w:lang w:val="sr-Latn-ME"/>
        </w:rPr>
        <w:t>”.</w:t>
      </w:r>
    </w:p>
    <w:p w14:paraId="16A18897" w14:textId="77777777" w:rsidR="004904FB" w:rsidRPr="00460BF7" w:rsidRDefault="004904FB" w:rsidP="00A32113">
      <w:pPr>
        <w:rPr>
          <w:b/>
          <w:sz w:val="22"/>
          <w:szCs w:val="22"/>
          <w:lang w:val="sr-Latn-ME"/>
        </w:rPr>
      </w:pPr>
    </w:p>
    <w:p w14:paraId="501FDB88" w14:textId="77777777" w:rsidR="00A92C66" w:rsidRPr="00460BF7" w:rsidRDefault="00A92C66" w:rsidP="00A32113">
      <w:pPr>
        <w:rPr>
          <w:b/>
          <w:sz w:val="22"/>
          <w:szCs w:val="22"/>
          <w:lang w:val="sr-Latn-ME"/>
        </w:rPr>
      </w:pPr>
    </w:p>
    <w:p w14:paraId="7135BDBB" w14:textId="7418EECB" w:rsidR="00A32113" w:rsidRPr="00460BF7" w:rsidRDefault="00A32113" w:rsidP="00A32113">
      <w:pPr>
        <w:rPr>
          <w:b/>
          <w:bCs/>
          <w:sz w:val="22"/>
          <w:szCs w:val="22"/>
          <w:lang w:val="sr-Latn-ME"/>
        </w:rPr>
      </w:pPr>
      <w:r w:rsidRPr="00460BF7">
        <w:rPr>
          <w:b/>
          <w:sz w:val="22"/>
          <w:szCs w:val="22"/>
          <w:lang w:val="sr-Latn-ME"/>
        </w:rPr>
        <w:t xml:space="preserve">Uticaj lijeka </w:t>
      </w:r>
      <w:r w:rsidR="004904FB" w:rsidRPr="00460BF7">
        <w:rPr>
          <w:b/>
          <w:sz w:val="22"/>
          <w:szCs w:val="22"/>
          <w:lang w:val="sr-Latn-ME"/>
        </w:rPr>
        <w:t>Eprocliv</w:t>
      </w:r>
      <w:r w:rsidRPr="00460BF7">
        <w:rPr>
          <w:b/>
          <w:sz w:val="22"/>
          <w:szCs w:val="22"/>
          <w:lang w:val="sr-Latn-ME"/>
        </w:rPr>
        <w:t xml:space="preserve"> na </w:t>
      </w:r>
      <w:r w:rsidR="00F47B6C" w:rsidRPr="00460BF7">
        <w:rPr>
          <w:b/>
          <w:sz w:val="22"/>
          <w:szCs w:val="22"/>
          <w:lang w:val="sr-Latn-ME"/>
        </w:rPr>
        <w:t xml:space="preserve">sposobnost upravljanja </w:t>
      </w:r>
      <w:r w:rsidRPr="00460BF7">
        <w:rPr>
          <w:b/>
          <w:sz w:val="22"/>
          <w:szCs w:val="22"/>
          <w:lang w:val="sr-Latn-ME"/>
        </w:rPr>
        <w:t>vozilima i rukovanje mašinama</w:t>
      </w:r>
      <w:r w:rsidRPr="00460BF7">
        <w:rPr>
          <w:b/>
          <w:bCs/>
          <w:sz w:val="22"/>
          <w:szCs w:val="22"/>
          <w:lang w:val="sr-Latn-ME"/>
        </w:rPr>
        <w:t xml:space="preserve"> </w:t>
      </w:r>
    </w:p>
    <w:p w14:paraId="4EEEB571" w14:textId="5BA6A89D" w:rsidR="004904FB" w:rsidRPr="00460BF7" w:rsidRDefault="004904FB" w:rsidP="004904FB">
      <w:pPr>
        <w:tabs>
          <w:tab w:val="left" w:pos="284"/>
        </w:tabs>
        <w:jc w:val="both"/>
        <w:rPr>
          <w:sz w:val="22"/>
          <w:szCs w:val="22"/>
          <w:lang w:val="sr-Latn-ME"/>
        </w:rPr>
      </w:pPr>
      <w:r w:rsidRPr="00460BF7">
        <w:rPr>
          <w:sz w:val="22"/>
          <w:szCs w:val="22"/>
          <w:lang w:val="sr-Latn-ME"/>
        </w:rPr>
        <w:t>Ovaj lijek nema uticaj ili ima zanemarljiv uticaj na sposobnost upravljanja vozilom ili rukovanja mašinama.</w:t>
      </w:r>
    </w:p>
    <w:p w14:paraId="36B390A2" w14:textId="77777777" w:rsidR="004904FB" w:rsidRPr="00460BF7" w:rsidRDefault="004904FB" w:rsidP="004904FB">
      <w:pPr>
        <w:tabs>
          <w:tab w:val="left" w:pos="284"/>
        </w:tabs>
        <w:jc w:val="both"/>
        <w:rPr>
          <w:sz w:val="22"/>
          <w:szCs w:val="22"/>
          <w:lang w:val="sr-Latn-ME"/>
        </w:rPr>
      </w:pPr>
      <w:r w:rsidRPr="00460BF7">
        <w:rPr>
          <w:sz w:val="22"/>
          <w:szCs w:val="22"/>
          <w:lang w:val="sr-Latn-ME"/>
        </w:rPr>
        <w:t>Međutim, pri uzimanju sitagliptina, prijavljeni su vrtoglavica i pospanost, što može uticati na Vašu sposobnost upravljanja vozilom ili rukovanja mašinama.</w:t>
      </w:r>
    </w:p>
    <w:p w14:paraId="21C075DD" w14:textId="77777777" w:rsidR="004904FB" w:rsidRPr="00460BF7" w:rsidRDefault="004904FB" w:rsidP="004904FB">
      <w:pPr>
        <w:tabs>
          <w:tab w:val="left" w:pos="284"/>
        </w:tabs>
        <w:jc w:val="both"/>
        <w:rPr>
          <w:sz w:val="22"/>
          <w:szCs w:val="22"/>
          <w:lang w:val="sr-Latn-ME"/>
        </w:rPr>
      </w:pPr>
    </w:p>
    <w:p w14:paraId="2B293F4E" w14:textId="239F78FC" w:rsidR="004904FB" w:rsidRPr="00460BF7" w:rsidRDefault="004904FB" w:rsidP="004904FB">
      <w:pPr>
        <w:tabs>
          <w:tab w:val="left" w:pos="284"/>
        </w:tabs>
        <w:jc w:val="both"/>
        <w:rPr>
          <w:sz w:val="22"/>
          <w:szCs w:val="22"/>
          <w:lang w:val="sr-Latn-ME"/>
        </w:rPr>
      </w:pPr>
      <w:r w:rsidRPr="00460BF7">
        <w:rPr>
          <w:sz w:val="22"/>
          <w:szCs w:val="22"/>
          <w:lang w:val="sr-Latn-ME"/>
        </w:rPr>
        <w:t>Uzimanje ovog lijeka u kombinaciji sa ljekovima koji se nazivaju derivati sulfoniluree ili sa insulinom može dovesti do hipoglikemije koja može uticati na Vašu sposobnost upravljanja vozilom i rukovanja mašinama ili</w:t>
      </w:r>
      <w:r w:rsidR="009B38F1" w:rsidRPr="00460BF7">
        <w:rPr>
          <w:sz w:val="22"/>
          <w:szCs w:val="22"/>
          <w:lang w:val="sr-Latn-ME"/>
        </w:rPr>
        <w:t xml:space="preserve"> </w:t>
      </w:r>
      <w:r w:rsidRPr="00460BF7">
        <w:rPr>
          <w:sz w:val="22"/>
          <w:szCs w:val="22"/>
          <w:lang w:val="sr-Latn-ME"/>
        </w:rPr>
        <w:t>prilikom rada bez sigurnog oslonca.</w:t>
      </w:r>
    </w:p>
    <w:p w14:paraId="686E5532" w14:textId="77777777" w:rsidR="004904FB" w:rsidRPr="00460BF7" w:rsidRDefault="004904FB" w:rsidP="004904FB">
      <w:pPr>
        <w:tabs>
          <w:tab w:val="left" w:pos="284"/>
        </w:tabs>
        <w:jc w:val="both"/>
        <w:rPr>
          <w:sz w:val="22"/>
          <w:szCs w:val="22"/>
          <w:lang w:val="sr-Latn-ME"/>
        </w:rPr>
      </w:pPr>
    </w:p>
    <w:p w14:paraId="35BC9A28" w14:textId="77777777" w:rsidR="00445D8F" w:rsidRPr="00460BF7" w:rsidRDefault="00445D8F" w:rsidP="00A32113">
      <w:pPr>
        <w:rPr>
          <w:bCs/>
          <w:sz w:val="22"/>
          <w:szCs w:val="22"/>
          <w:lang w:val="sr-Latn-ME"/>
        </w:rPr>
      </w:pPr>
    </w:p>
    <w:p w14:paraId="1F72C7AD" w14:textId="135B41DD" w:rsidR="00A32113" w:rsidRPr="00460BF7" w:rsidRDefault="00A32113" w:rsidP="000B5EAD">
      <w:pPr>
        <w:widowControl w:val="0"/>
        <w:autoSpaceDE w:val="0"/>
        <w:autoSpaceDN w:val="0"/>
        <w:rPr>
          <w:i/>
          <w:iCs/>
          <w:sz w:val="22"/>
          <w:szCs w:val="22"/>
          <w:lang w:val="sr-Latn-ME"/>
        </w:rPr>
      </w:pPr>
      <w:r w:rsidRPr="00460BF7">
        <w:rPr>
          <w:b/>
          <w:sz w:val="22"/>
          <w:szCs w:val="22"/>
          <w:lang w:val="sr-Latn-ME"/>
        </w:rPr>
        <w:t xml:space="preserve">Važne informacije o nekim sastojcima lijeka </w:t>
      </w:r>
      <w:r w:rsidR="004904FB" w:rsidRPr="00460BF7">
        <w:rPr>
          <w:b/>
          <w:sz w:val="22"/>
          <w:szCs w:val="22"/>
          <w:lang w:val="sr-Latn-ME"/>
        </w:rPr>
        <w:t>Eprocliv</w:t>
      </w:r>
    </w:p>
    <w:p w14:paraId="1162F4D8" w14:textId="77777777" w:rsidR="00445D8F" w:rsidRPr="00460BF7" w:rsidRDefault="00445D8F" w:rsidP="000B5EAD">
      <w:pPr>
        <w:widowControl w:val="0"/>
        <w:autoSpaceDE w:val="0"/>
        <w:autoSpaceDN w:val="0"/>
        <w:rPr>
          <w:i/>
          <w:iCs/>
          <w:sz w:val="22"/>
          <w:szCs w:val="22"/>
          <w:lang w:val="sr-Latn-ME"/>
        </w:rPr>
      </w:pPr>
    </w:p>
    <w:p w14:paraId="14CA7E7F" w14:textId="29BF619A" w:rsidR="004904FB" w:rsidRPr="00460BF7" w:rsidRDefault="004904FB" w:rsidP="004904FB">
      <w:pPr>
        <w:tabs>
          <w:tab w:val="left" w:pos="284"/>
        </w:tabs>
        <w:jc w:val="both"/>
        <w:rPr>
          <w:sz w:val="22"/>
          <w:szCs w:val="22"/>
          <w:lang w:val="sr-Latn-ME"/>
        </w:rPr>
      </w:pPr>
      <w:r w:rsidRPr="00460BF7">
        <w:rPr>
          <w:sz w:val="22"/>
          <w:szCs w:val="22"/>
          <w:lang w:val="sr-Latn-ME"/>
        </w:rPr>
        <w:t>Ovaj l</w:t>
      </w:r>
      <w:r w:rsidR="00EE35A7" w:rsidRPr="00460BF7">
        <w:rPr>
          <w:sz w:val="22"/>
          <w:szCs w:val="22"/>
          <w:lang w:val="sr-Latn-ME"/>
        </w:rPr>
        <w:t>ij</w:t>
      </w:r>
      <w:r w:rsidRPr="00460BF7">
        <w:rPr>
          <w:sz w:val="22"/>
          <w:szCs w:val="22"/>
          <w:lang w:val="sr-Latn-ME"/>
        </w:rPr>
        <w:t>ek sadrži manje od 1 mmol natrijuma (23 mg) po film tableti, što znači da je suštinski bez natrijuma.</w:t>
      </w:r>
    </w:p>
    <w:p w14:paraId="37637BC5" w14:textId="77777777" w:rsidR="004904FB" w:rsidRPr="00460BF7" w:rsidRDefault="004904FB" w:rsidP="004904FB">
      <w:pPr>
        <w:tabs>
          <w:tab w:val="left" w:pos="284"/>
        </w:tabs>
        <w:jc w:val="both"/>
        <w:rPr>
          <w:sz w:val="22"/>
          <w:szCs w:val="22"/>
          <w:lang w:val="sr-Latn-ME"/>
        </w:rPr>
      </w:pPr>
    </w:p>
    <w:p w14:paraId="29C1266A" w14:textId="77777777" w:rsidR="009B38F1" w:rsidRPr="00460BF7" w:rsidRDefault="009B38F1" w:rsidP="004904FB">
      <w:pPr>
        <w:tabs>
          <w:tab w:val="left" w:pos="284"/>
        </w:tabs>
        <w:jc w:val="both"/>
        <w:rPr>
          <w:sz w:val="22"/>
          <w:szCs w:val="22"/>
          <w:lang w:val="sr-Latn-ME"/>
        </w:rPr>
      </w:pPr>
    </w:p>
    <w:p w14:paraId="1C57B067" w14:textId="77777777" w:rsidR="00445D8F" w:rsidRPr="00460BF7" w:rsidRDefault="00445D8F" w:rsidP="00A32113">
      <w:pPr>
        <w:rPr>
          <w:sz w:val="22"/>
          <w:szCs w:val="22"/>
          <w:lang w:val="sr-Latn-ME"/>
        </w:rPr>
      </w:pPr>
    </w:p>
    <w:p w14:paraId="6B172027" w14:textId="7075B203" w:rsidR="00A32113" w:rsidRPr="00460BF7" w:rsidRDefault="00A32113" w:rsidP="00291DAD">
      <w:pPr>
        <w:tabs>
          <w:tab w:val="left" w:pos="540"/>
          <w:tab w:val="left" w:pos="569"/>
        </w:tabs>
        <w:rPr>
          <w:b/>
          <w:bCs/>
          <w:sz w:val="22"/>
          <w:szCs w:val="22"/>
          <w:lang w:val="sr-Latn-ME"/>
        </w:rPr>
      </w:pPr>
      <w:r w:rsidRPr="00460BF7">
        <w:rPr>
          <w:b/>
          <w:bCs/>
          <w:sz w:val="22"/>
          <w:szCs w:val="22"/>
          <w:lang w:val="sr-Latn-ME"/>
        </w:rPr>
        <w:t xml:space="preserve">3. </w:t>
      </w:r>
      <w:r w:rsidR="00291DAD" w:rsidRPr="00460BF7">
        <w:rPr>
          <w:b/>
          <w:bCs/>
          <w:sz w:val="22"/>
          <w:szCs w:val="22"/>
          <w:lang w:val="sr-Latn-ME"/>
        </w:rPr>
        <w:tab/>
        <w:t xml:space="preserve">KAKO SE UPOTREBLJAVA LIJEK </w:t>
      </w:r>
      <w:r w:rsidR="004904FB" w:rsidRPr="00460BF7">
        <w:rPr>
          <w:b/>
          <w:bCs/>
          <w:sz w:val="22"/>
          <w:szCs w:val="22"/>
          <w:lang w:val="sr-Latn-ME"/>
        </w:rPr>
        <w:t>EPROCLIV</w:t>
      </w:r>
    </w:p>
    <w:p w14:paraId="713975F8" w14:textId="77777777" w:rsidR="00445D8F" w:rsidRPr="00460BF7" w:rsidRDefault="00445D8F" w:rsidP="00A32113">
      <w:pPr>
        <w:rPr>
          <w:bCs/>
          <w:caps/>
          <w:sz w:val="22"/>
          <w:szCs w:val="22"/>
          <w:lang w:val="sr-Latn-ME"/>
        </w:rPr>
      </w:pPr>
    </w:p>
    <w:p w14:paraId="0EC4CD95" w14:textId="2D88437C" w:rsidR="00A92CEC" w:rsidRPr="00460BF7" w:rsidRDefault="00C77D13" w:rsidP="00C77D13">
      <w:pPr>
        <w:pStyle w:val="Header"/>
        <w:tabs>
          <w:tab w:val="left" w:pos="0"/>
        </w:tabs>
        <w:rPr>
          <w:sz w:val="22"/>
          <w:szCs w:val="22"/>
          <w:lang w:val="sr-Latn-ME"/>
        </w:rPr>
      </w:pPr>
      <w:r w:rsidRPr="00460BF7">
        <w:rPr>
          <w:sz w:val="22"/>
          <w:szCs w:val="22"/>
          <w:lang w:val="sr-Latn-ME"/>
        </w:rPr>
        <w:t>Uvijek uzimajte ovaj lijek tačno onako kako Vam je rekao Vaš ljekar ili farmaceut. Provjerite sa ljekarom ili farmaceutom ako ni</w:t>
      </w:r>
      <w:r w:rsidR="005B62D8" w:rsidRPr="00460BF7">
        <w:rPr>
          <w:sz w:val="22"/>
          <w:szCs w:val="22"/>
          <w:lang w:val="sr-Latn-ME"/>
        </w:rPr>
        <w:t>je</w:t>
      </w:r>
      <w:r w:rsidRPr="00460BF7">
        <w:rPr>
          <w:sz w:val="22"/>
          <w:szCs w:val="22"/>
          <w:lang w:val="sr-Latn-ME"/>
        </w:rPr>
        <w:t xml:space="preserve">ste sigurni kako da koristite ovaj lijek. </w:t>
      </w:r>
    </w:p>
    <w:p w14:paraId="60A6B20C" w14:textId="77777777" w:rsidR="00A92CEC" w:rsidRPr="00460BF7" w:rsidRDefault="00A92CEC" w:rsidP="00A92CEC">
      <w:pPr>
        <w:tabs>
          <w:tab w:val="left" w:pos="284"/>
        </w:tabs>
        <w:jc w:val="both"/>
        <w:rPr>
          <w:sz w:val="22"/>
          <w:szCs w:val="22"/>
          <w:lang w:val="sr-Latn-ME"/>
        </w:rPr>
      </w:pPr>
      <w:r w:rsidRPr="00460BF7">
        <w:rPr>
          <w:sz w:val="22"/>
          <w:szCs w:val="22"/>
          <w:lang w:val="sr-Latn-ME"/>
        </w:rPr>
        <w:t>- Uzmite jednu tabletu:</w:t>
      </w:r>
    </w:p>
    <w:p w14:paraId="7609536B" w14:textId="77777777" w:rsidR="00A92CEC" w:rsidRPr="00460BF7" w:rsidRDefault="00A92CEC" w:rsidP="00A92CEC">
      <w:pPr>
        <w:numPr>
          <w:ilvl w:val="0"/>
          <w:numId w:val="31"/>
        </w:numPr>
        <w:tabs>
          <w:tab w:val="left" w:pos="284"/>
        </w:tabs>
        <w:contextualSpacing/>
        <w:jc w:val="both"/>
        <w:rPr>
          <w:sz w:val="22"/>
          <w:szCs w:val="22"/>
          <w:lang w:val="sr-Latn-ME"/>
        </w:rPr>
      </w:pPr>
      <w:r w:rsidRPr="00460BF7">
        <w:rPr>
          <w:sz w:val="22"/>
          <w:szCs w:val="22"/>
          <w:lang w:val="sr-Latn-ME"/>
        </w:rPr>
        <w:t>dva puta dnevno oralno (na usta),</w:t>
      </w:r>
    </w:p>
    <w:p w14:paraId="5ED237A4" w14:textId="77777777" w:rsidR="00A92CEC" w:rsidRPr="00460BF7" w:rsidRDefault="00A92CEC" w:rsidP="00A92CEC">
      <w:pPr>
        <w:numPr>
          <w:ilvl w:val="0"/>
          <w:numId w:val="31"/>
        </w:numPr>
        <w:tabs>
          <w:tab w:val="left" w:pos="284"/>
        </w:tabs>
        <w:contextualSpacing/>
        <w:jc w:val="both"/>
        <w:rPr>
          <w:sz w:val="22"/>
          <w:szCs w:val="22"/>
          <w:lang w:val="sr-Latn-ME"/>
        </w:rPr>
      </w:pPr>
      <w:r w:rsidRPr="00460BF7">
        <w:rPr>
          <w:sz w:val="22"/>
          <w:szCs w:val="22"/>
          <w:lang w:val="sr-Latn-ME"/>
        </w:rPr>
        <w:t>uz hranu da bi se smanjila mogućnost pojave želudačnih problema.</w:t>
      </w:r>
    </w:p>
    <w:p w14:paraId="41AD6D83" w14:textId="4D0C5424" w:rsidR="00A92CEC" w:rsidRPr="00460BF7" w:rsidRDefault="00A92CEC" w:rsidP="00A92CEC">
      <w:pPr>
        <w:tabs>
          <w:tab w:val="left" w:pos="284"/>
        </w:tabs>
        <w:jc w:val="both"/>
        <w:rPr>
          <w:sz w:val="22"/>
          <w:szCs w:val="22"/>
          <w:lang w:val="sr-Latn-ME"/>
        </w:rPr>
      </w:pPr>
      <w:r w:rsidRPr="00460BF7">
        <w:rPr>
          <w:sz w:val="22"/>
          <w:szCs w:val="22"/>
          <w:lang w:val="sr-Latn-ME"/>
        </w:rPr>
        <w:t>- Vaš ljekar će možda morati da poveća dozu lijeka da bi kontrolisao Vaš šećer u krvi.</w:t>
      </w:r>
    </w:p>
    <w:p w14:paraId="354F19C0" w14:textId="6D04C563" w:rsidR="00A92CEC" w:rsidRPr="00460BF7" w:rsidRDefault="00A92CEC" w:rsidP="00A92CEC">
      <w:pPr>
        <w:tabs>
          <w:tab w:val="left" w:pos="284"/>
        </w:tabs>
        <w:jc w:val="both"/>
        <w:rPr>
          <w:sz w:val="22"/>
          <w:szCs w:val="22"/>
          <w:lang w:val="sr-Latn-ME"/>
        </w:rPr>
      </w:pPr>
      <w:r w:rsidRPr="00460BF7">
        <w:rPr>
          <w:sz w:val="22"/>
          <w:szCs w:val="22"/>
          <w:lang w:val="sr-Latn-ME"/>
        </w:rPr>
        <w:t>- Ukoliko imate oštećenu funkciju bubrega, Vaš ljekar može da Vam smanji dozu.</w:t>
      </w:r>
    </w:p>
    <w:p w14:paraId="28D9B6AD" w14:textId="77777777" w:rsidR="00815E13" w:rsidRPr="00460BF7" w:rsidRDefault="00815E13" w:rsidP="00A92CEC">
      <w:pPr>
        <w:tabs>
          <w:tab w:val="left" w:pos="284"/>
        </w:tabs>
        <w:jc w:val="both"/>
        <w:rPr>
          <w:sz w:val="22"/>
          <w:szCs w:val="22"/>
          <w:lang w:val="sr-Latn-ME"/>
        </w:rPr>
      </w:pPr>
    </w:p>
    <w:p w14:paraId="1F59EDDE" w14:textId="0F9EBB2C" w:rsidR="00A92CEC" w:rsidRPr="00460BF7" w:rsidRDefault="00A92CEC" w:rsidP="00A92CEC">
      <w:pPr>
        <w:tabs>
          <w:tab w:val="left" w:pos="284"/>
        </w:tabs>
        <w:jc w:val="both"/>
        <w:rPr>
          <w:sz w:val="22"/>
          <w:szCs w:val="22"/>
          <w:lang w:val="sr-Latn-ME"/>
        </w:rPr>
      </w:pPr>
      <w:r w:rsidRPr="00460BF7">
        <w:rPr>
          <w:sz w:val="22"/>
          <w:szCs w:val="22"/>
          <w:lang w:val="sr-Latn-ME"/>
        </w:rPr>
        <w:t>U toku terapije ovim lijekom treba da nastavite dijetu koju Vam je preporučio ljekar i vodite računa da Vam unos ugljenih hidrata bude jednako raspoređen u toku dana.</w:t>
      </w:r>
    </w:p>
    <w:p w14:paraId="5807146B" w14:textId="77777777" w:rsidR="00A92CEC" w:rsidRPr="00460BF7" w:rsidRDefault="00A92CEC" w:rsidP="00A92CEC">
      <w:pPr>
        <w:tabs>
          <w:tab w:val="left" w:pos="284"/>
        </w:tabs>
        <w:jc w:val="both"/>
        <w:rPr>
          <w:sz w:val="22"/>
          <w:szCs w:val="22"/>
          <w:lang w:val="sr-Latn-ME"/>
        </w:rPr>
      </w:pPr>
    </w:p>
    <w:p w14:paraId="22A7449C" w14:textId="034D4D22" w:rsidR="00A92CEC" w:rsidRPr="00460BF7" w:rsidRDefault="00A92CEC" w:rsidP="00A92CEC">
      <w:pPr>
        <w:tabs>
          <w:tab w:val="left" w:pos="284"/>
        </w:tabs>
        <w:jc w:val="both"/>
        <w:rPr>
          <w:sz w:val="22"/>
          <w:szCs w:val="22"/>
          <w:lang w:val="sr-Latn-ME"/>
        </w:rPr>
      </w:pPr>
      <w:r w:rsidRPr="00460BF7">
        <w:rPr>
          <w:sz w:val="22"/>
          <w:szCs w:val="22"/>
          <w:lang w:val="sr-Latn-ME"/>
        </w:rPr>
        <w:t>Ovaj lijek sam v</w:t>
      </w:r>
      <w:r w:rsidR="003819B2" w:rsidRPr="00460BF7">
        <w:rPr>
          <w:sz w:val="22"/>
          <w:szCs w:val="22"/>
          <w:lang w:val="sr-Latn-ME"/>
        </w:rPr>
        <w:t>j</w:t>
      </w:r>
      <w:r w:rsidRPr="00460BF7">
        <w:rPr>
          <w:sz w:val="22"/>
          <w:szCs w:val="22"/>
          <w:lang w:val="sr-Latn-ME"/>
        </w:rPr>
        <w:t>erovatno neće izazvati neuobičajeno nizak šećer u krvi (hipoglikemiju). Nizak šećer u krvi se može javiti kada se ovaj lijek uzima sa lijekom na bazi sulfoniluree ili insulinom, pa ljekar može da Vam smanji dozu sulfoniluree ili insulina.</w:t>
      </w:r>
    </w:p>
    <w:p w14:paraId="369BA874" w14:textId="77777777" w:rsidR="00A92CEC" w:rsidRPr="00460BF7" w:rsidRDefault="00A92CEC" w:rsidP="00A92CEC">
      <w:pPr>
        <w:tabs>
          <w:tab w:val="left" w:pos="284"/>
        </w:tabs>
        <w:jc w:val="both"/>
        <w:rPr>
          <w:sz w:val="22"/>
          <w:szCs w:val="22"/>
          <w:lang w:val="sr-Latn-ME"/>
        </w:rPr>
      </w:pPr>
    </w:p>
    <w:p w14:paraId="16070EDC" w14:textId="13A1031A" w:rsidR="00D0580B" w:rsidRPr="00460BF7" w:rsidRDefault="00D0580B" w:rsidP="00A92CEC">
      <w:pPr>
        <w:numPr>
          <w:ilvl w:val="12"/>
          <w:numId w:val="0"/>
        </w:numPr>
        <w:tabs>
          <w:tab w:val="left" w:pos="720"/>
        </w:tabs>
        <w:ind w:right="-2"/>
        <w:rPr>
          <w:sz w:val="22"/>
          <w:szCs w:val="22"/>
          <w:lang w:val="sr-Latn-ME"/>
        </w:rPr>
      </w:pPr>
    </w:p>
    <w:p w14:paraId="27D1C3B9" w14:textId="7E25C075" w:rsidR="00A32113" w:rsidRPr="00460BF7" w:rsidRDefault="00A32113" w:rsidP="00A32113">
      <w:pPr>
        <w:rPr>
          <w:b/>
          <w:sz w:val="22"/>
          <w:szCs w:val="22"/>
          <w:lang w:val="sr-Latn-ME"/>
        </w:rPr>
      </w:pPr>
      <w:r w:rsidRPr="00460BF7">
        <w:rPr>
          <w:b/>
          <w:sz w:val="22"/>
          <w:szCs w:val="22"/>
          <w:lang w:val="sr-Latn-ME"/>
        </w:rPr>
        <w:t xml:space="preserve">Ako ste uzeli više lijeka </w:t>
      </w:r>
      <w:r w:rsidR="00A92CEC" w:rsidRPr="00460BF7">
        <w:rPr>
          <w:b/>
          <w:sz w:val="22"/>
          <w:szCs w:val="22"/>
          <w:lang w:val="sr-Latn-ME"/>
        </w:rPr>
        <w:t>Eprocliv</w:t>
      </w:r>
      <w:r w:rsidRPr="00460BF7">
        <w:rPr>
          <w:b/>
          <w:sz w:val="22"/>
          <w:szCs w:val="22"/>
          <w:lang w:val="sr-Latn-ME"/>
        </w:rPr>
        <w:t xml:space="preserve"> nego što je trebalo</w:t>
      </w:r>
    </w:p>
    <w:p w14:paraId="4EBE72CE" w14:textId="6E6C6224" w:rsidR="00A92CEC" w:rsidRPr="00460BF7" w:rsidRDefault="00A92CEC" w:rsidP="00A92CEC">
      <w:pPr>
        <w:tabs>
          <w:tab w:val="left" w:pos="284"/>
        </w:tabs>
        <w:jc w:val="both"/>
        <w:rPr>
          <w:sz w:val="22"/>
          <w:szCs w:val="22"/>
          <w:lang w:val="sr-Latn-ME"/>
        </w:rPr>
      </w:pPr>
      <w:r w:rsidRPr="00460BF7">
        <w:rPr>
          <w:sz w:val="22"/>
          <w:szCs w:val="22"/>
          <w:lang w:val="sr-Latn-ME"/>
        </w:rPr>
        <w:t>Ako uzmete više od propisane doze ovog lijeka, odmah se obratite ljekaru. Idite u bolnicu ako imate simptome laktoacidoze kao što su osećaj hladnoće ili nelagodnosti, jaka mučnina ili povraćanje, bol u stomaku, neobjašnjiv gubitak tjelesne mase, grčevi u mišićima ili ubrzano disanje (vidjeti dio "Upozorenja i mjere opreza").</w:t>
      </w:r>
    </w:p>
    <w:p w14:paraId="354E53B8" w14:textId="77777777" w:rsidR="00445D8F" w:rsidRPr="00460BF7" w:rsidRDefault="00445D8F" w:rsidP="00A32113">
      <w:pPr>
        <w:rPr>
          <w:sz w:val="22"/>
          <w:szCs w:val="22"/>
          <w:lang w:val="sr-Latn-ME"/>
        </w:rPr>
      </w:pPr>
    </w:p>
    <w:p w14:paraId="18EE8693" w14:textId="38A8E7A8" w:rsidR="00A32113" w:rsidRPr="00460BF7" w:rsidRDefault="00A32113" w:rsidP="00A32113">
      <w:pPr>
        <w:rPr>
          <w:b/>
          <w:sz w:val="22"/>
          <w:szCs w:val="22"/>
          <w:lang w:val="sr-Latn-ME"/>
        </w:rPr>
      </w:pPr>
      <w:r w:rsidRPr="00460BF7">
        <w:rPr>
          <w:b/>
          <w:sz w:val="22"/>
          <w:szCs w:val="22"/>
          <w:lang w:val="sr-Latn-ME"/>
        </w:rPr>
        <w:t xml:space="preserve">Ako ste zaboravili da uzmete lijek </w:t>
      </w:r>
      <w:r w:rsidR="00A92CEC" w:rsidRPr="00460BF7">
        <w:rPr>
          <w:b/>
          <w:sz w:val="22"/>
          <w:szCs w:val="22"/>
          <w:lang w:val="sr-Latn-ME"/>
        </w:rPr>
        <w:t>Eprocliv</w:t>
      </w:r>
    </w:p>
    <w:p w14:paraId="0B795228" w14:textId="5CFD198E" w:rsidR="00A92CEC" w:rsidRPr="00460BF7" w:rsidRDefault="00A92CEC" w:rsidP="00A92CEC">
      <w:pPr>
        <w:tabs>
          <w:tab w:val="left" w:pos="284"/>
        </w:tabs>
        <w:jc w:val="both"/>
        <w:rPr>
          <w:sz w:val="22"/>
          <w:szCs w:val="22"/>
          <w:lang w:val="sr-Latn-ME"/>
        </w:rPr>
      </w:pPr>
      <w:r w:rsidRPr="00460BF7">
        <w:rPr>
          <w:sz w:val="22"/>
          <w:szCs w:val="22"/>
          <w:lang w:val="sr-Latn-ME"/>
        </w:rPr>
        <w:t>Ako propustite dozu, uzmite je čim se sjetite. Ukoliko se sjetite tek kada bude vrijeme za Vašu sl</w:t>
      </w:r>
      <w:r w:rsidR="005B62D8" w:rsidRPr="00460BF7">
        <w:rPr>
          <w:sz w:val="22"/>
          <w:szCs w:val="22"/>
          <w:lang w:val="sr-Latn-ME"/>
        </w:rPr>
        <w:t>j</w:t>
      </w:r>
      <w:r w:rsidRPr="00460BF7">
        <w:rPr>
          <w:sz w:val="22"/>
          <w:szCs w:val="22"/>
          <w:lang w:val="sr-Latn-ME"/>
        </w:rPr>
        <w:t>edeću dozu, preskočite propuštenu dozu i vratite se na redovan raspored uzimanja lijeka. Ne uzimajte duplu dozu da bi nadoknadili propuštenu dozu.</w:t>
      </w:r>
    </w:p>
    <w:p w14:paraId="11AD68E2" w14:textId="77777777" w:rsidR="00445D8F" w:rsidRPr="00460BF7" w:rsidRDefault="00445D8F" w:rsidP="00A32113">
      <w:pPr>
        <w:rPr>
          <w:sz w:val="22"/>
          <w:szCs w:val="22"/>
          <w:lang w:val="sr-Latn-ME"/>
        </w:rPr>
      </w:pPr>
    </w:p>
    <w:p w14:paraId="449D5169" w14:textId="1F8793AD" w:rsidR="00A32113" w:rsidRPr="00460BF7" w:rsidRDefault="00A32113" w:rsidP="00A32113">
      <w:pPr>
        <w:rPr>
          <w:b/>
          <w:sz w:val="22"/>
          <w:szCs w:val="22"/>
          <w:lang w:val="sr-Latn-ME"/>
        </w:rPr>
      </w:pPr>
      <w:r w:rsidRPr="00460BF7">
        <w:rPr>
          <w:b/>
          <w:sz w:val="22"/>
          <w:szCs w:val="22"/>
          <w:lang w:val="sr-Latn-ME"/>
        </w:rPr>
        <w:t xml:space="preserve">Ako prestanete da uzimate lijek </w:t>
      </w:r>
      <w:r w:rsidR="00A92CEC" w:rsidRPr="00460BF7">
        <w:rPr>
          <w:b/>
          <w:sz w:val="22"/>
          <w:szCs w:val="22"/>
          <w:lang w:val="sr-Latn-ME"/>
        </w:rPr>
        <w:t>Eprocliv</w:t>
      </w:r>
    </w:p>
    <w:p w14:paraId="164ACB10" w14:textId="7D687BF6" w:rsidR="00A92CEC" w:rsidRPr="00460BF7" w:rsidRDefault="00A92CEC" w:rsidP="00A92CEC">
      <w:pPr>
        <w:tabs>
          <w:tab w:val="left" w:pos="284"/>
        </w:tabs>
        <w:jc w:val="both"/>
        <w:rPr>
          <w:sz w:val="22"/>
          <w:szCs w:val="22"/>
          <w:lang w:val="sr-Latn-ME"/>
        </w:rPr>
      </w:pPr>
      <w:r w:rsidRPr="00460BF7">
        <w:rPr>
          <w:sz w:val="22"/>
          <w:szCs w:val="22"/>
          <w:lang w:val="sr-Latn-ME"/>
        </w:rPr>
        <w:t>Sve dok Vam ljekar propisuje, uzimajte ovaj lijek da biste i dalje mogli da kontrolišete šećer u krvi. Ne treba da prestanete sa uzimanjem ovog lijeka pr</w:t>
      </w:r>
      <w:r w:rsidR="009B38F1" w:rsidRPr="00460BF7">
        <w:rPr>
          <w:sz w:val="22"/>
          <w:szCs w:val="22"/>
          <w:lang w:val="sr-Latn-ME"/>
        </w:rPr>
        <w:t>ij</w:t>
      </w:r>
      <w:r w:rsidRPr="00460BF7">
        <w:rPr>
          <w:sz w:val="22"/>
          <w:szCs w:val="22"/>
          <w:lang w:val="sr-Latn-ME"/>
        </w:rPr>
        <w:t>e nego što se prvo posav</w:t>
      </w:r>
      <w:r w:rsidR="005B62D8" w:rsidRPr="00460BF7">
        <w:rPr>
          <w:sz w:val="22"/>
          <w:szCs w:val="22"/>
          <w:lang w:val="sr-Latn-ME"/>
        </w:rPr>
        <w:t>j</w:t>
      </w:r>
      <w:r w:rsidRPr="00460BF7">
        <w:rPr>
          <w:sz w:val="22"/>
          <w:szCs w:val="22"/>
          <w:lang w:val="sr-Latn-ME"/>
        </w:rPr>
        <w:t xml:space="preserve">etujete sa svojim ljekarom. Ako prestanete da uzimate lijek Eprocliv, može ponovo da Vam se poveća koncentracija šećera u krvi. </w:t>
      </w:r>
    </w:p>
    <w:p w14:paraId="4E5CDBD0" w14:textId="77777777" w:rsidR="00A92CEC" w:rsidRPr="00460BF7" w:rsidRDefault="00A92CEC" w:rsidP="00A92CEC">
      <w:pPr>
        <w:tabs>
          <w:tab w:val="left" w:pos="284"/>
        </w:tabs>
        <w:jc w:val="both"/>
        <w:rPr>
          <w:sz w:val="22"/>
          <w:szCs w:val="22"/>
          <w:lang w:val="sr-Latn-ME"/>
        </w:rPr>
      </w:pPr>
    </w:p>
    <w:p w14:paraId="5B69917A" w14:textId="26EA7957" w:rsidR="00A92CEC" w:rsidRPr="00460BF7" w:rsidRDefault="00A92CEC" w:rsidP="00A92CEC">
      <w:pPr>
        <w:tabs>
          <w:tab w:val="left" w:pos="284"/>
        </w:tabs>
        <w:jc w:val="both"/>
        <w:rPr>
          <w:sz w:val="22"/>
          <w:szCs w:val="22"/>
          <w:lang w:val="sr-Latn-ME"/>
        </w:rPr>
      </w:pPr>
      <w:r w:rsidRPr="00460BF7">
        <w:rPr>
          <w:sz w:val="22"/>
          <w:szCs w:val="22"/>
          <w:lang w:val="sr-Latn-ME"/>
        </w:rPr>
        <w:t>Ako imate dodatnih pitanja o primjeni ovog lijeka, obratite se svom ljekaru ili farmaceutu.</w:t>
      </w:r>
    </w:p>
    <w:p w14:paraId="62490288" w14:textId="77777777" w:rsidR="00445D8F" w:rsidRPr="00460BF7" w:rsidRDefault="00445D8F" w:rsidP="00A32113">
      <w:pPr>
        <w:rPr>
          <w:sz w:val="22"/>
          <w:szCs w:val="22"/>
          <w:lang w:val="sr-Latn-ME"/>
        </w:rPr>
      </w:pPr>
    </w:p>
    <w:p w14:paraId="25F30FFF" w14:textId="77777777" w:rsidR="00396B66" w:rsidRPr="00460BF7" w:rsidRDefault="00396B66" w:rsidP="00A32113">
      <w:pPr>
        <w:rPr>
          <w:sz w:val="22"/>
          <w:szCs w:val="22"/>
          <w:lang w:val="sr-Latn-ME"/>
        </w:rPr>
      </w:pPr>
    </w:p>
    <w:p w14:paraId="78B97563" w14:textId="0EAAE29E" w:rsidR="00A32113" w:rsidRPr="00460BF7" w:rsidRDefault="00A32113" w:rsidP="00291DAD">
      <w:pPr>
        <w:tabs>
          <w:tab w:val="left" w:pos="540"/>
          <w:tab w:val="left" w:pos="569"/>
        </w:tabs>
        <w:rPr>
          <w:b/>
          <w:bCs/>
          <w:sz w:val="22"/>
          <w:szCs w:val="22"/>
          <w:lang w:val="sr-Latn-ME"/>
        </w:rPr>
      </w:pPr>
      <w:r w:rsidRPr="00460BF7">
        <w:rPr>
          <w:b/>
          <w:bCs/>
          <w:sz w:val="22"/>
          <w:szCs w:val="22"/>
          <w:lang w:val="sr-Latn-ME"/>
        </w:rPr>
        <w:t xml:space="preserve">4. </w:t>
      </w:r>
      <w:r w:rsidR="00291DAD" w:rsidRPr="00460BF7">
        <w:rPr>
          <w:b/>
          <w:bCs/>
          <w:sz w:val="22"/>
          <w:szCs w:val="22"/>
          <w:lang w:val="sr-Latn-ME"/>
        </w:rPr>
        <w:tab/>
      </w:r>
      <w:r w:rsidRPr="00460BF7">
        <w:rPr>
          <w:b/>
          <w:bCs/>
          <w:sz w:val="22"/>
          <w:szCs w:val="22"/>
          <w:lang w:val="sr-Latn-ME"/>
        </w:rPr>
        <w:t>MOGUĆA NEŽELJENA DEJSTVA</w:t>
      </w:r>
    </w:p>
    <w:p w14:paraId="4CC48164" w14:textId="29A4C9CC" w:rsidR="00A92CEC" w:rsidRPr="00460BF7" w:rsidRDefault="00A92CEC" w:rsidP="00291DAD">
      <w:pPr>
        <w:tabs>
          <w:tab w:val="left" w:pos="540"/>
          <w:tab w:val="left" w:pos="569"/>
        </w:tabs>
        <w:rPr>
          <w:b/>
          <w:bCs/>
          <w:sz w:val="22"/>
          <w:szCs w:val="22"/>
          <w:lang w:val="sr-Latn-ME"/>
        </w:rPr>
      </w:pPr>
    </w:p>
    <w:p w14:paraId="78259935" w14:textId="5DB90E8E" w:rsidR="00E803D0" w:rsidRPr="00460BF7" w:rsidRDefault="00E803D0" w:rsidP="00E803D0">
      <w:pPr>
        <w:numPr>
          <w:ilvl w:val="12"/>
          <w:numId w:val="0"/>
        </w:numPr>
        <w:tabs>
          <w:tab w:val="left" w:pos="720"/>
        </w:tabs>
        <w:ind w:right="-29"/>
        <w:rPr>
          <w:sz w:val="22"/>
          <w:szCs w:val="22"/>
          <w:lang w:val="sr-Latn-ME"/>
        </w:rPr>
      </w:pPr>
      <w:r w:rsidRPr="00460BF7">
        <w:rPr>
          <w:sz w:val="22"/>
          <w:szCs w:val="22"/>
          <w:lang w:val="sr-Latn-ME"/>
        </w:rPr>
        <w:t>Kao i svi ljekovi i lijek Eprocliv može izazvati neželjena dejstva, iako se ona ne moraju javiti kod svakoga.</w:t>
      </w:r>
    </w:p>
    <w:p w14:paraId="1F703448" w14:textId="77777777" w:rsidR="00E803D0" w:rsidRPr="00460BF7" w:rsidRDefault="00E803D0" w:rsidP="00E803D0">
      <w:pPr>
        <w:numPr>
          <w:ilvl w:val="12"/>
          <w:numId w:val="0"/>
        </w:numPr>
        <w:tabs>
          <w:tab w:val="left" w:pos="720"/>
        </w:tabs>
        <w:ind w:right="-29"/>
        <w:rPr>
          <w:sz w:val="22"/>
          <w:szCs w:val="22"/>
          <w:lang w:val="sr-Latn-ME"/>
        </w:rPr>
      </w:pPr>
    </w:p>
    <w:p w14:paraId="64D48ACF" w14:textId="77777777" w:rsidR="005B62D8" w:rsidRPr="00460BF7" w:rsidRDefault="00A92CEC" w:rsidP="005B62D8">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PRESTANITE sa uzimanjem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Eprocliv i odmah se obratite 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ekaru ukoliko prim</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etite bilo koje od sledećih</w:t>
      </w:r>
      <w:r w:rsidR="005B62D8" w:rsidRPr="00460BF7">
        <w:rPr>
          <w:rFonts w:ascii="TimesNewRoman,Italic" w:hAnsi="TimesNewRoman,Italic" w:cs="TimesNewRoman,Italic"/>
          <w:iCs/>
          <w:sz w:val="22"/>
          <w:szCs w:val="22"/>
          <w:lang w:val="sr-Latn-ME"/>
        </w:rPr>
        <w:t xml:space="preserve"> ozbiljnih neželjenih dejstava:</w:t>
      </w:r>
    </w:p>
    <w:p w14:paraId="5258B148" w14:textId="5A44A09E"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 jak i uporan bol u abdomenu (pred</w:t>
      </w:r>
      <w:r w:rsidR="00E803D0" w:rsidRPr="00460BF7">
        <w:rPr>
          <w:rFonts w:ascii="TimesNewRoman,Italic" w:hAnsi="TimesNewRoman,Italic" w:cs="TimesNewRoman,Italic"/>
          <w:iCs/>
          <w:sz w:val="22"/>
          <w:szCs w:val="22"/>
          <w:lang w:val="sr-Latn-ME"/>
        </w:rPr>
        <w:t>i</w:t>
      </w:r>
      <w:r w:rsidRPr="00460BF7">
        <w:rPr>
          <w:rFonts w:ascii="TimesNewRoman,Italic" w:hAnsi="TimesNewRoman,Italic" w:cs="TimesNewRoman,Italic"/>
          <w:iCs/>
          <w:sz w:val="22"/>
          <w:szCs w:val="22"/>
          <w:lang w:val="sr-Latn-ME"/>
        </w:rPr>
        <w:t>o stomaka), koji može da se proširi na leđa, sa mučninom ili bez mučnine i povraćanja, zato što ovo mogu biti znakovi zapaljenja pankreasa (pankreatitisa).</w:t>
      </w:r>
    </w:p>
    <w:p w14:paraId="2F95FA23"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27A9E888" w14:textId="1C12A0FD"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Eprocliv može izazvati veoma r</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etko (mogu da se jave kod najviše 1 na 10000 pacijenata koji uzimaju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ali veoma ozbiljno neželjeno dejstvo koje se zove laktoacidoza (vid</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eti d</w:t>
      </w:r>
      <w:r w:rsidR="00E803D0" w:rsidRPr="00460BF7">
        <w:rPr>
          <w:rFonts w:ascii="TimesNewRoman,Italic" w:hAnsi="TimesNewRoman,Italic" w:cs="TimesNewRoman,Italic"/>
          <w:iCs/>
          <w:sz w:val="22"/>
          <w:szCs w:val="22"/>
          <w:lang w:val="sr-Latn-ME"/>
        </w:rPr>
        <w:t>i</w:t>
      </w:r>
      <w:r w:rsidRPr="00460BF7">
        <w:rPr>
          <w:rFonts w:ascii="TimesNewRoman,Italic" w:hAnsi="TimesNewRoman,Italic" w:cs="TimesNewRoman,Italic"/>
          <w:iCs/>
          <w:sz w:val="22"/>
          <w:szCs w:val="22"/>
          <w:lang w:val="sr-Latn-ME"/>
        </w:rPr>
        <w:t>o "Upozorenja i m</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 xml:space="preserve">ere opreza"). Ukoliko se ono dogodi morate </w:t>
      </w:r>
      <w:r w:rsidRPr="00460BF7">
        <w:rPr>
          <w:rFonts w:ascii="TimesNewRoman,Italic" w:hAnsi="TimesNewRoman,Italic" w:cs="TimesNewRoman,Italic"/>
          <w:b/>
          <w:bCs/>
          <w:iCs/>
          <w:sz w:val="22"/>
          <w:szCs w:val="22"/>
          <w:lang w:val="sr-Latn-ME"/>
        </w:rPr>
        <w:t>prestati da uzimate l</w:t>
      </w:r>
      <w:r w:rsidR="00E803D0" w:rsidRPr="00460BF7">
        <w:rPr>
          <w:rFonts w:ascii="TimesNewRoman,Italic" w:hAnsi="TimesNewRoman,Italic" w:cs="TimesNewRoman,Italic"/>
          <w:b/>
          <w:bCs/>
          <w:iCs/>
          <w:sz w:val="22"/>
          <w:szCs w:val="22"/>
          <w:lang w:val="sr-Latn-ME"/>
        </w:rPr>
        <w:t>ij</w:t>
      </w:r>
      <w:r w:rsidRPr="00460BF7">
        <w:rPr>
          <w:rFonts w:ascii="TimesNewRoman,Italic" w:hAnsi="TimesNewRoman,Italic" w:cs="TimesNewRoman,Italic"/>
          <w:b/>
          <w:bCs/>
          <w:iCs/>
          <w:sz w:val="22"/>
          <w:szCs w:val="22"/>
          <w:lang w:val="sr-Latn-ME"/>
        </w:rPr>
        <w:t>ek Eprocliv i odmah kontaktirajte l</w:t>
      </w:r>
      <w:r w:rsidR="00E803D0" w:rsidRPr="00460BF7">
        <w:rPr>
          <w:rFonts w:ascii="TimesNewRoman,Italic" w:hAnsi="TimesNewRoman,Italic" w:cs="TimesNewRoman,Italic"/>
          <w:b/>
          <w:bCs/>
          <w:iCs/>
          <w:sz w:val="22"/>
          <w:szCs w:val="22"/>
          <w:lang w:val="sr-Latn-ME"/>
        </w:rPr>
        <w:t>j</w:t>
      </w:r>
      <w:r w:rsidRPr="00460BF7">
        <w:rPr>
          <w:rFonts w:ascii="TimesNewRoman,Italic" w:hAnsi="TimesNewRoman,Italic" w:cs="TimesNewRoman,Italic"/>
          <w:b/>
          <w:bCs/>
          <w:iCs/>
          <w:sz w:val="22"/>
          <w:szCs w:val="22"/>
          <w:lang w:val="sr-Latn-ME"/>
        </w:rPr>
        <w:t>ekara ili najbližu</w:t>
      </w:r>
      <w:r w:rsidRPr="00460BF7">
        <w:rPr>
          <w:rFonts w:ascii="TimesNewRoman,Italic" w:hAnsi="TimesNewRoman,Italic" w:cs="TimesNewRoman,Italic"/>
          <w:iCs/>
          <w:sz w:val="22"/>
          <w:szCs w:val="22"/>
          <w:lang w:val="sr-Latn-ME"/>
        </w:rPr>
        <w:t xml:space="preserve"> </w:t>
      </w:r>
      <w:r w:rsidRPr="00460BF7">
        <w:rPr>
          <w:rFonts w:ascii="TimesNewRoman,Italic" w:hAnsi="TimesNewRoman,Italic" w:cs="TimesNewRoman,Italic"/>
          <w:b/>
          <w:bCs/>
          <w:iCs/>
          <w:sz w:val="22"/>
          <w:szCs w:val="22"/>
          <w:lang w:val="sr-Latn-ME"/>
        </w:rPr>
        <w:t xml:space="preserve">bolnicu, </w:t>
      </w:r>
      <w:r w:rsidRPr="00460BF7">
        <w:rPr>
          <w:rFonts w:ascii="TimesNewRoman,Italic" w:hAnsi="TimesNewRoman,Italic" w:cs="TimesNewRoman,Italic"/>
          <w:iCs/>
          <w:sz w:val="22"/>
          <w:szCs w:val="22"/>
          <w:lang w:val="sr-Latn-ME"/>
        </w:rPr>
        <w:t>s obzirom na to da laktoacidoza može dovesti do kome.</w:t>
      </w:r>
    </w:p>
    <w:p w14:paraId="3C4A7EC0"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10ED6152" w14:textId="4F9ABB06"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Prekinite sa uzimanjem ovog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i odmah se obratite Vašem 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 xml:space="preserve">ekaru ukoliko dobijete ozbiljnu alergijsku reakciju (nepoznata učestalost), uključujući osip, koprivnjaču, plikove na koži/ljuštenje kože </w:t>
      </w:r>
      <w:r w:rsidRPr="00460BF7">
        <w:rPr>
          <w:rFonts w:ascii="TimesNewRoman,Italic" w:hAnsi="TimesNewRoman,Italic" w:cs="TimesNewRoman,Italic"/>
          <w:iCs/>
          <w:sz w:val="22"/>
          <w:szCs w:val="22"/>
          <w:lang w:val="sr-Latn-ME"/>
        </w:rPr>
        <w:lastRenderedPageBreak/>
        <w:t>i oticanje lica, usana, jezika i grla koje može da uzrokuje otežano disanje ili gutanje. 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ekar može da Vam propiše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za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ečenje ove alergijske reakcije, kao i neki drugi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za l</w:t>
      </w:r>
      <w:r w:rsidR="00E803D0" w:rsidRPr="00460BF7">
        <w:rPr>
          <w:rFonts w:ascii="TimesNewRoman,Italic" w:hAnsi="TimesNewRoman,Italic" w:cs="TimesNewRoman,Italic"/>
          <w:iCs/>
          <w:sz w:val="22"/>
          <w:szCs w:val="22"/>
          <w:lang w:val="sr-Latn-ME"/>
        </w:rPr>
        <w:t>ije</w:t>
      </w:r>
      <w:r w:rsidRPr="00460BF7">
        <w:rPr>
          <w:rFonts w:ascii="TimesNewRoman,Italic" w:hAnsi="TimesNewRoman,Italic" w:cs="TimesNewRoman,Italic"/>
          <w:iCs/>
          <w:sz w:val="22"/>
          <w:szCs w:val="22"/>
          <w:lang w:val="sr-Latn-ME"/>
        </w:rPr>
        <w:t>čenje Vašeg dijabetesa.</w:t>
      </w:r>
    </w:p>
    <w:p w14:paraId="7DBB4AE5"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153537AB" w14:textId="05F30BA5"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koji su uzimali metformin pojavile su se sl</w:t>
      </w:r>
      <w:r w:rsidR="005B62D8"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edeće neželjene reakcije nakon uvođenja terapije sitagliptinom:</w:t>
      </w:r>
    </w:p>
    <w:p w14:paraId="35A553FE" w14:textId="3CE6EFAB"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Česte</w:t>
      </w:r>
      <w:r w:rsidRPr="00460BF7">
        <w:rPr>
          <w:rFonts w:ascii="TimesNewRoman,Italic" w:hAnsi="TimesNewRoman,Italic" w:cs="TimesNewRoman,Italic"/>
          <w:iCs/>
          <w:sz w:val="22"/>
          <w:szCs w:val="22"/>
          <w:lang w:val="sr-Latn-ME"/>
        </w:rPr>
        <w:t xml:space="preserve"> (mogu da se jave kod najviše 1 na 10 pacijenata koji uzimaju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niska koncentracija šećera u krvi, mučnina, nadutost, povraćanje;</w:t>
      </w:r>
    </w:p>
    <w:p w14:paraId="22940BF2" w14:textId="4D25DF3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Povremene</w:t>
      </w:r>
      <w:r w:rsidRPr="00460BF7">
        <w:rPr>
          <w:rFonts w:ascii="TimesNewRoman,Italic" w:hAnsi="TimesNewRoman,Italic" w:cs="TimesNewRoman,Italic"/>
          <w:iCs/>
          <w:sz w:val="22"/>
          <w:szCs w:val="22"/>
          <w:lang w:val="sr-Latn-ME"/>
        </w:rPr>
        <w:t xml:space="preserve"> (mogu da se jave kod najviše 1 na 100 pacijenata koji uzimaju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bol u stomaku, dijareja, zatvor, pospanost.</w:t>
      </w:r>
    </w:p>
    <w:p w14:paraId="249B0022"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43C59B2D" w14:textId="7B2923C6"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prilikom započinjanja istovremene terapije sitagliptinom i metforminom, pojavili su se</w:t>
      </w:r>
      <w:r w:rsidR="00E803D0" w:rsidRPr="00460BF7">
        <w:rPr>
          <w:rFonts w:ascii="TimesNewRoman,Italic" w:hAnsi="TimesNewRoman,Italic" w:cs="TimesNewRoman,Italic"/>
          <w:iCs/>
          <w:sz w:val="22"/>
          <w:szCs w:val="22"/>
          <w:lang w:val="sr-Latn-ME"/>
        </w:rPr>
        <w:t xml:space="preserve"> </w:t>
      </w:r>
      <w:r w:rsidRPr="00460BF7">
        <w:rPr>
          <w:rFonts w:ascii="TimesNewRoman,Italic" w:hAnsi="TimesNewRoman,Italic" w:cs="TimesNewRoman,Italic"/>
          <w:iCs/>
          <w:sz w:val="22"/>
          <w:szCs w:val="22"/>
          <w:lang w:val="sr-Latn-ME"/>
        </w:rPr>
        <w:t>dijareja, mučnina, nadutost, zatvor, bol u stomaku ili povraćanje (učestalost je česta).</w:t>
      </w:r>
    </w:p>
    <w:p w14:paraId="0EDEE5EB"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18271050" w14:textId="5719F661"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tokom uzimanja ovog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zajedno sa nekim preparatom sulfoniluree, poput glimepirida, pojavile su se sl</w:t>
      </w:r>
      <w:r w:rsidR="005B62D8"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edeće neželjene reakcije:</w:t>
      </w:r>
    </w:p>
    <w:p w14:paraId="2DA9796C" w14:textId="24840198"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Veoma česte</w:t>
      </w:r>
      <w:r w:rsidRPr="00460BF7">
        <w:rPr>
          <w:rFonts w:ascii="TimesNewRoman,Italic" w:hAnsi="TimesNewRoman,Italic" w:cs="TimesNewRoman,Italic"/>
          <w:iCs/>
          <w:sz w:val="22"/>
          <w:szCs w:val="22"/>
          <w:lang w:val="sr-Latn-ME"/>
        </w:rPr>
        <w:t xml:space="preserve"> (mogu da se jave kod više od 1 na 10 pacijenata koji uzimaju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 niska koncentracija šećera u krvi;</w:t>
      </w:r>
    </w:p>
    <w:p w14:paraId="59A3EC17"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Česte</w:t>
      </w:r>
      <w:r w:rsidRPr="00460BF7">
        <w:rPr>
          <w:rFonts w:ascii="TimesNewRoman,Italic" w:hAnsi="TimesNewRoman,Italic" w:cs="TimesNewRoman,Italic"/>
          <w:iCs/>
          <w:sz w:val="22"/>
          <w:szCs w:val="22"/>
          <w:lang w:val="sr-Latn-ME"/>
        </w:rPr>
        <w:t>: zatvor.</w:t>
      </w:r>
    </w:p>
    <w:p w14:paraId="00A50F9E"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5754CB08" w14:textId="43A958AE"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tokom uzimanja ovog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zajedno sa pioglitazonom, pojavile su se sl</w:t>
      </w:r>
      <w:r w:rsidR="005B62D8"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edeće neželjene reakcije:</w:t>
      </w:r>
    </w:p>
    <w:p w14:paraId="6AFDD94E"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Česte</w:t>
      </w:r>
      <w:r w:rsidRPr="00460BF7">
        <w:rPr>
          <w:rFonts w:ascii="TimesNewRoman,Italic" w:hAnsi="TimesNewRoman,Italic" w:cs="TimesNewRoman,Italic"/>
          <w:iCs/>
          <w:sz w:val="22"/>
          <w:szCs w:val="22"/>
          <w:lang w:val="sr-Latn-ME"/>
        </w:rPr>
        <w:t>: oticanje šaka ili nogu.</w:t>
      </w:r>
    </w:p>
    <w:p w14:paraId="2786841E"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6E873342" w14:textId="594855CC"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tokom uzimanja ovog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zajedno sa insulinom, pojavile su se sledeće neželjene reakcije:</w:t>
      </w:r>
    </w:p>
    <w:p w14:paraId="53C66C4D"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Veoma česte</w:t>
      </w:r>
      <w:r w:rsidRPr="00460BF7">
        <w:rPr>
          <w:rFonts w:ascii="TimesNewRoman,Italic" w:hAnsi="TimesNewRoman,Italic" w:cs="TimesNewRoman,Italic"/>
          <w:iCs/>
          <w:sz w:val="22"/>
          <w:szCs w:val="22"/>
          <w:lang w:val="sr-Latn-ME"/>
        </w:rPr>
        <w:t>: niska koncentracija šećera u krvi;</w:t>
      </w:r>
    </w:p>
    <w:p w14:paraId="7E35B397"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Povremene</w:t>
      </w:r>
      <w:r w:rsidRPr="00460BF7">
        <w:rPr>
          <w:rFonts w:ascii="TimesNewRoman,Italic" w:hAnsi="TimesNewRoman,Italic" w:cs="TimesNewRoman,Italic"/>
          <w:i/>
          <w:iCs/>
          <w:sz w:val="22"/>
          <w:szCs w:val="22"/>
          <w:lang w:val="sr-Latn-ME"/>
        </w:rPr>
        <w:t>:</w:t>
      </w:r>
      <w:r w:rsidRPr="00460BF7">
        <w:rPr>
          <w:rFonts w:ascii="TimesNewRoman,Italic" w:hAnsi="TimesNewRoman,Italic" w:cs="TimesNewRoman,Italic"/>
          <w:iCs/>
          <w:sz w:val="22"/>
          <w:szCs w:val="22"/>
          <w:lang w:val="sr-Latn-ME"/>
        </w:rPr>
        <w:t xml:space="preserve"> suva usta, glavobolja.</w:t>
      </w:r>
    </w:p>
    <w:p w14:paraId="6D379E17"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09B8CA7A" w14:textId="518E021E"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 xml:space="preserve">Sledeće neželjene reakcije </w:t>
      </w:r>
      <w:r w:rsidR="00B31171" w:rsidRPr="00460BF7">
        <w:rPr>
          <w:rFonts w:ascii="TimesNewRoman,Italic" w:hAnsi="TimesNewRoman,Italic" w:cs="TimesNewRoman,Italic"/>
          <w:iCs/>
          <w:sz w:val="22"/>
          <w:szCs w:val="22"/>
          <w:lang w:val="sr-Latn-ME"/>
        </w:rPr>
        <w:t xml:space="preserve">zabilježene </w:t>
      </w:r>
      <w:r w:rsidRPr="00460BF7">
        <w:rPr>
          <w:rFonts w:ascii="TimesNewRoman,Italic" w:hAnsi="TimesNewRoman,Italic" w:cs="TimesNewRoman,Italic"/>
          <w:iCs/>
          <w:sz w:val="22"/>
          <w:szCs w:val="22"/>
          <w:lang w:val="sr-Latn-ME"/>
        </w:rPr>
        <w:t>su kod nekih pacijenata tokom kliničkih ispitivanja kada su uzimali sitagliptin sam (jedan od 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ekova koji je sastojak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Eprocliv) ili tokom upotrebe nakon stavljanja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eka u promet kada su uzimali Eprocliv ili samo sitagliptin, ili u kombinaciji sa drugim 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ekovima za l</w:t>
      </w:r>
      <w:r w:rsidR="00E803D0"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ečenje dijabetesa:</w:t>
      </w:r>
    </w:p>
    <w:p w14:paraId="113C5003"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Česte</w:t>
      </w:r>
      <w:r w:rsidRPr="00460BF7">
        <w:rPr>
          <w:rFonts w:ascii="TimesNewRoman,Italic" w:hAnsi="TimesNewRoman,Italic" w:cs="TimesNewRoman,Italic"/>
          <w:iCs/>
          <w:sz w:val="22"/>
          <w:szCs w:val="22"/>
          <w:lang w:val="sr-Latn-ME"/>
        </w:rPr>
        <w:t>: niska koncentracija šećera u krvi, glavobolja, infekcija gornjeg respiratornog trakta, zapušen nos ili curenje iz nosa i bolno grlo, osteoartritis, bol u rukama ili nogama;</w:t>
      </w:r>
    </w:p>
    <w:p w14:paraId="51D64494"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Povremene</w:t>
      </w:r>
      <w:r w:rsidRPr="00460BF7">
        <w:rPr>
          <w:rFonts w:ascii="TimesNewRoman,Italic" w:hAnsi="TimesNewRoman,Italic" w:cs="TimesNewRoman,Italic"/>
          <w:i/>
          <w:iCs/>
          <w:sz w:val="22"/>
          <w:szCs w:val="22"/>
          <w:lang w:val="sr-Latn-ME"/>
        </w:rPr>
        <w:t>:</w:t>
      </w:r>
      <w:r w:rsidRPr="00460BF7">
        <w:rPr>
          <w:rFonts w:ascii="TimesNewRoman,Italic" w:hAnsi="TimesNewRoman,Italic" w:cs="TimesNewRoman,Italic"/>
          <w:iCs/>
          <w:sz w:val="22"/>
          <w:szCs w:val="22"/>
          <w:lang w:val="sr-Latn-ME"/>
        </w:rPr>
        <w:t xml:space="preserve"> vrtoglavica, zatvor, svrab;</w:t>
      </w:r>
    </w:p>
    <w:p w14:paraId="2411B22A" w14:textId="3FD1D510"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R</w:t>
      </w:r>
      <w:r w:rsidR="00E803D0" w:rsidRPr="00460BF7">
        <w:rPr>
          <w:rFonts w:ascii="TimesNewRoman,Italic" w:hAnsi="TimesNewRoman,Italic" w:cs="TimesNewRoman,Italic"/>
          <w:b/>
          <w:i/>
          <w:iCs/>
          <w:sz w:val="22"/>
          <w:szCs w:val="22"/>
          <w:lang w:val="sr-Latn-ME"/>
        </w:rPr>
        <w:t>ij</w:t>
      </w:r>
      <w:r w:rsidRPr="00460BF7">
        <w:rPr>
          <w:rFonts w:ascii="TimesNewRoman,Italic" w:hAnsi="TimesNewRoman,Italic" w:cs="TimesNewRoman,Italic"/>
          <w:b/>
          <w:i/>
          <w:iCs/>
          <w:sz w:val="22"/>
          <w:szCs w:val="22"/>
          <w:lang w:val="sr-Latn-ME"/>
        </w:rPr>
        <w:t>etke</w:t>
      </w:r>
      <w:r w:rsidRPr="00460BF7">
        <w:rPr>
          <w:rFonts w:ascii="TimesNewRoman,Italic" w:hAnsi="TimesNewRoman,Italic" w:cs="TimesNewRoman,Italic"/>
          <w:iCs/>
          <w:sz w:val="22"/>
          <w:szCs w:val="22"/>
          <w:lang w:val="sr-Latn-ME"/>
        </w:rPr>
        <w:t>: smanjeni broj trombocita;</w:t>
      </w:r>
    </w:p>
    <w:p w14:paraId="55ECCB46" w14:textId="39DC1A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Učestalost nije poznata</w:t>
      </w:r>
      <w:r w:rsidRPr="00460BF7">
        <w:rPr>
          <w:rFonts w:ascii="TimesNewRoman,Italic" w:hAnsi="TimesNewRoman,Italic" w:cs="TimesNewRoman,Italic"/>
          <w:iCs/>
          <w:sz w:val="22"/>
          <w:szCs w:val="22"/>
          <w:lang w:val="sr-Latn-ME"/>
        </w:rPr>
        <w:t>: problemi sa bubrezima (koji ponekad zaht</w:t>
      </w:r>
      <w:r w:rsidR="00B31171" w:rsidRPr="00460BF7">
        <w:rPr>
          <w:rFonts w:ascii="TimesNewRoman,Italic" w:hAnsi="TimesNewRoman,Italic" w:cs="TimesNewRoman,Italic"/>
          <w:iCs/>
          <w:sz w:val="22"/>
          <w:szCs w:val="22"/>
          <w:lang w:val="sr-Latn-ME"/>
        </w:rPr>
        <w:t>ij</w:t>
      </w:r>
      <w:r w:rsidRPr="00460BF7">
        <w:rPr>
          <w:rFonts w:ascii="TimesNewRoman,Italic" w:hAnsi="TimesNewRoman,Italic" w:cs="TimesNewRoman,Italic"/>
          <w:iCs/>
          <w:sz w:val="22"/>
          <w:szCs w:val="22"/>
          <w:lang w:val="sr-Latn-ME"/>
        </w:rPr>
        <w:t>evaju dijalizu), povraćanje, bol u zglobovima, bol u mišićima, bol u leđima, intersticijalna bolest pluća, bulozni pemfigoid (tip kožnog plika).</w:t>
      </w:r>
    </w:p>
    <w:p w14:paraId="783F2A59"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p>
    <w:p w14:paraId="2A488415" w14:textId="232E61E3"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iCs/>
          <w:sz w:val="22"/>
          <w:szCs w:val="22"/>
          <w:lang w:val="sr-Latn-ME"/>
        </w:rPr>
        <w:t>Kod nekih pacijenata zab</w:t>
      </w:r>
      <w:r w:rsidR="00B31171" w:rsidRPr="00460BF7">
        <w:rPr>
          <w:rFonts w:ascii="TimesNewRoman,Italic" w:hAnsi="TimesNewRoman,Italic" w:cs="TimesNewRoman,Italic"/>
          <w:iCs/>
          <w:sz w:val="22"/>
          <w:szCs w:val="22"/>
          <w:lang w:val="sr-Latn-ME"/>
        </w:rPr>
        <w:t>il</w:t>
      </w:r>
      <w:r w:rsidR="00E803D0"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eležene su sl</w:t>
      </w:r>
      <w:r w:rsidR="005B62D8" w:rsidRPr="00460BF7">
        <w:rPr>
          <w:rFonts w:ascii="TimesNewRoman,Italic" w:hAnsi="TimesNewRoman,Italic" w:cs="TimesNewRoman,Italic"/>
          <w:iCs/>
          <w:sz w:val="22"/>
          <w:szCs w:val="22"/>
          <w:lang w:val="sr-Latn-ME"/>
        </w:rPr>
        <w:t>j</w:t>
      </w:r>
      <w:r w:rsidRPr="00460BF7">
        <w:rPr>
          <w:rFonts w:ascii="TimesNewRoman,Italic" w:hAnsi="TimesNewRoman,Italic" w:cs="TimesNewRoman,Italic"/>
          <w:iCs/>
          <w:sz w:val="22"/>
          <w:szCs w:val="22"/>
          <w:lang w:val="sr-Latn-ME"/>
        </w:rPr>
        <w:t>edeće neželjene reakcije tokom uzimanja samog metformina:</w:t>
      </w:r>
    </w:p>
    <w:p w14:paraId="3AFFD4E6"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Veoma česte</w:t>
      </w:r>
      <w:r w:rsidRPr="00460BF7">
        <w:rPr>
          <w:rFonts w:ascii="TimesNewRoman,Italic" w:hAnsi="TimesNewRoman,Italic" w:cs="TimesNewRoman,Italic"/>
          <w:iCs/>
          <w:sz w:val="22"/>
          <w:szCs w:val="22"/>
          <w:lang w:val="sr-Latn-ME"/>
        </w:rPr>
        <w:t>: mučnina, povraćanje, dijareja, bol u stomaku i gubitak apetita. Ovi simptomi mogu da se pojave kada počnete da uzimate metformin, ali obično nestaju;</w:t>
      </w:r>
    </w:p>
    <w:p w14:paraId="03974909" w14:textId="77777777" w:rsidR="00A92CEC" w:rsidRPr="00460BF7" w:rsidRDefault="00A92CEC" w:rsidP="00A92CEC">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Česte</w:t>
      </w:r>
      <w:r w:rsidRPr="00460BF7">
        <w:rPr>
          <w:rFonts w:ascii="TimesNewRoman,Italic" w:hAnsi="TimesNewRoman,Italic" w:cs="TimesNewRoman,Italic"/>
          <w:iCs/>
          <w:sz w:val="22"/>
          <w:szCs w:val="22"/>
          <w:lang w:val="sr-Latn-ME"/>
        </w:rPr>
        <w:t>: metalni ukus;</w:t>
      </w:r>
    </w:p>
    <w:p w14:paraId="7DD9494D" w14:textId="2E9267B4" w:rsidR="00445D8F" w:rsidRPr="00460BF7" w:rsidRDefault="00A92CEC" w:rsidP="00E803D0">
      <w:pPr>
        <w:tabs>
          <w:tab w:val="left" w:pos="284"/>
        </w:tabs>
        <w:jc w:val="both"/>
        <w:rPr>
          <w:rFonts w:ascii="TimesNewRoman,Italic" w:hAnsi="TimesNewRoman,Italic" w:cs="TimesNewRoman,Italic"/>
          <w:iCs/>
          <w:sz w:val="22"/>
          <w:szCs w:val="22"/>
          <w:lang w:val="sr-Latn-ME"/>
        </w:rPr>
      </w:pPr>
      <w:r w:rsidRPr="00460BF7">
        <w:rPr>
          <w:rFonts w:ascii="TimesNewRoman,Italic" w:hAnsi="TimesNewRoman,Italic" w:cs="TimesNewRoman,Italic"/>
          <w:b/>
          <w:i/>
          <w:iCs/>
          <w:sz w:val="22"/>
          <w:szCs w:val="22"/>
          <w:lang w:val="sr-Latn-ME"/>
        </w:rPr>
        <w:t>Veoma r</w:t>
      </w:r>
      <w:r w:rsidR="00E803D0" w:rsidRPr="00460BF7">
        <w:rPr>
          <w:rFonts w:ascii="TimesNewRoman,Italic" w:hAnsi="TimesNewRoman,Italic" w:cs="TimesNewRoman,Italic"/>
          <w:b/>
          <w:i/>
          <w:iCs/>
          <w:sz w:val="22"/>
          <w:szCs w:val="22"/>
          <w:lang w:val="sr-Latn-ME"/>
        </w:rPr>
        <w:t>ij</w:t>
      </w:r>
      <w:r w:rsidRPr="00460BF7">
        <w:rPr>
          <w:rFonts w:ascii="TimesNewRoman,Italic" w:hAnsi="TimesNewRoman,Italic" w:cs="TimesNewRoman,Italic"/>
          <w:b/>
          <w:i/>
          <w:iCs/>
          <w:sz w:val="22"/>
          <w:szCs w:val="22"/>
          <w:lang w:val="sr-Latn-ME"/>
        </w:rPr>
        <w:t>etke</w:t>
      </w:r>
      <w:r w:rsidRPr="00460BF7">
        <w:rPr>
          <w:rFonts w:ascii="TimesNewRoman,Italic" w:hAnsi="TimesNewRoman,Italic" w:cs="TimesNewRoman,Italic"/>
          <w:iCs/>
          <w:sz w:val="22"/>
          <w:szCs w:val="22"/>
          <w:lang w:val="sr-Latn-ME"/>
        </w:rPr>
        <w:t>: smanjen nivo vitamina B12, hepatitis (problem sa Vašom jetrom), koprivnjača, crenilo kože (osip) ili svrab.</w:t>
      </w:r>
    </w:p>
    <w:p w14:paraId="4A0CF6AE" w14:textId="77777777" w:rsidR="006D5C11" w:rsidRPr="00460BF7" w:rsidRDefault="006D5C11" w:rsidP="00125236">
      <w:pPr>
        <w:pStyle w:val="NoSpacing"/>
        <w:jc w:val="both"/>
        <w:rPr>
          <w:rFonts w:eastAsia="Calibri"/>
          <w:spacing w:val="-5"/>
          <w:sz w:val="22"/>
          <w:szCs w:val="22"/>
          <w:u w:val="single"/>
          <w:lang w:val="sr-Latn-ME"/>
        </w:rPr>
      </w:pPr>
    </w:p>
    <w:p w14:paraId="6E604594" w14:textId="77777777" w:rsidR="00C269D7" w:rsidRPr="00460BF7" w:rsidRDefault="00C269D7" w:rsidP="00125236">
      <w:pPr>
        <w:pStyle w:val="NoSpacing"/>
        <w:jc w:val="both"/>
        <w:rPr>
          <w:rFonts w:eastAsia="Calibri"/>
          <w:spacing w:val="-5"/>
          <w:sz w:val="22"/>
          <w:szCs w:val="22"/>
          <w:u w:val="single"/>
          <w:lang w:val="sr-Latn-ME"/>
        </w:rPr>
      </w:pPr>
      <w:r w:rsidRPr="00460BF7">
        <w:rPr>
          <w:rFonts w:eastAsia="Calibri"/>
          <w:spacing w:val="-5"/>
          <w:sz w:val="22"/>
          <w:szCs w:val="22"/>
          <w:u w:val="single"/>
          <w:lang w:val="sr-Latn-ME"/>
        </w:rPr>
        <w:t>Prijavljivanje sumnji na neželjena dejstva</w:t>
      </w:r>
    </w:p>
    <w:p w14:paraId="7E5A2CD5" w14:textId="77777777" w:rsidR="00C269D7" w:rsidRPr="00460BF7" w:rsidRDefault="00C269D7" w:rsidP="00C269D7">
      <w:pPr>
        <w:pStyle w:val="NoSpacing"/>
        <w:rPr>
          <w:rFonts w:eastAsia="Calibri"/>
          <w:spacing w:val="-5"/>
          <w:sz w:val="22"/>
          <w:szCs w:val="22"/>
          <w:u w:val="single"/>
          <w:lang w:val="sr-Latn-ME"/>
        </w:rPr>
      </w:pPr>
    </w:p>
    <w:p w14:paraId="6476E123" w14:textId="77777777" w:rsidR="00C269D7" w:rsidRPr="00460BF7" w:rsidRDefault="0029138F" w:rsidP="00125236">
      <w:pPr>
        <w:pStyle w:val="NoSpacing"/>
        <w:jc w:val="both"/>
        <w:rPr>
          <w:rFonts w:eastAsia="Calibri"/>
          <w:sz w:val="22"/>
          <w:szCs w:val="22"/>
          <w:lang w:val="sr-Latn-ME"/>
        </w:rPr>
      </w:pPr>
      <w:r w:rsidRPr="00460BF7">
        <w:rPr>
          <w:rFonts w:eastAsia="Calibri"/>
          <w:sz w:val="22"/>
          <w:szCs w:val="22"/>
          <w:lang w:val="sr-Latn-ME"/>
        </w:rPr>
        <w:t>Ako V</w:t>
      </w:r>
      <w:r w:rsidR="00C269D7" w:rsidRPr="00460BF7">
        <w:rPr>
          <w:rFonts w:eastAsia="Calibri"/>
          <w:sz w:val="22"/>
          <w:szCs w:val="22"/>
          <w:lang w:val="sr-Latn-ME"/>
        </w:rPr>
        <w:t>am se javi bilo koje neželjeno d</w:t>
      </w:r>
      <w:r w:rsidRPr="00460BF7">
        <w:rPr>
          <w:rFonts w:eastAsia="Calibri"/>
          <w:sz w:val="22"/>
          <w:szCs w:val="22"/>
          <w:lang w:val="sr-Latn-ME"/>
        </w:rPr>
        <w:t xml:space="preserve">ejstvo recite to svom ljekaru, </w:t>
      </w:r>
      <w:r w:rsidR="00C269D7" w:rsidRPr="00460BF7">
        <w:rPr>
          <w:rFonts w:eastAsia="Calibri"/>
          <w:sz w:val="22"/>
          <w:szCs w:val="22"/>
          <w:lang w:val="sr-Latn-ME"/>
        </w:rPr>
        <w:t>farmaceutu ili medicinskoj sestri. Ovo uključuje i bilo koja neželjena dejstva koja nijesu navedena u ovom uputstvu</w:t>
      </w:r>
      <w:r w:rsidR="00C269D7" w:rsidRPr="00460BF7">
        <w:rPr>
          <w:rFonts w:eastAsia="Calibri"/>
          <w:spacing w:val="-4"/>
          <w:sz w:val="22"/>
          <w:szCs w:val="22"/>
          <w:lang w:val="sr-Latn-ME"/>
        </w:rPr>
        <w:t>.</w:t>
      </w:r>
      <w:r w:rsidR="007C6028" w:rsidRPr="00460BF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FA7DBFF" w14:textId="77777777" w:rsidR="007C6028" w:rsidRPr="00460BF7" w:rsidRDefault="007C6028" w:rsidP="00125236">
      <w:pPr>
        <w:pStyle w:val="NoSpacing"/>
        <w:jc w:val="both"/>
        <w:rPr>
          <w:rFonts w:eastAsia="Calibri"/>
          <w:sz w:val="22"/>
          <w:szCs w:val="22"/>
          <w:lang w:val="sr-Latn-ME"/>
        </w:rPr>
      </w:pPr>
    </w:p>
    <w:p w14:paraId="25AFAF23" w14:textId="77777777" w:rsidR="007C6028" w:rsidRPr="00460BF7" w:rsidRDefault="007C6028" w:rsidP="007C6028">
      <w:pPr>
        <w:rPr>
          <w:sz w:val="22"/>
          <w:szCs w:val="22"/>
          <w:lang w:val="sr-Latn-ME"/>
        </w:rPr>
      </w:pPr>
      <w:r w:rsidRPr="00460BF7">
        <w:rPr>
          <w:sz w:val="22"/>
          <w:szCs w:val="22"/>
          <w:lang w:val="sr-Latn-ME"/>
        </w:rPr>
        <w:t xml:space="preserve">Institut za ljekove i medicinska sredstva </w:t>
      </w:r>
    </w:p>
    <w:p w14:paraId="5FDEA1F6" w14:textId="77777777" w:rsidR="007C6028" w:rsidRPr="00460BF7" w:rsidRDefault="007C6028" w:rsidP="007C6028">
      <w:pPr>
        <w:rPr>
          <w:sz w:val="22"/>
          <w:szCs w:val="22"/>
          <w:lang w:val="sr-Latn-ME"/>
        </w:rPr>
      </w:pPr>
      <w:r w:rsidRPr="00460BF7">
        <w:rPr>
          <w:sz w:val="22"/>
          <w:szCs w:val="22"/>
          <w:lang w:val="sr-Latn-ME"/>
        </w:rPr>
        <w:t>Odjeljenje za farmakovigilancu</w:t>
      </w:r>
    </w:p>
    <w:p w14:paraId="7AF848CF" w14:textId="77777777" w:rsidR="007C6028" w:rsidRPr="00460BF7" w:rsidRDefault="007C6028" w:rsidP="007C6028">
      <w:pPr>
        <w:rPr>
          <w:sz w:val="22"/>
          <w:szCs w:val="22"/>
          <w:lang w:val="sr-Latn-ME"/>
        </w:rPr>
      </w:pPr>
      <w:r w:rsidRPr="00460BF7">
        <w:rPr>
          <w:sz w:val="22"/>
          <w:szCs w:val="22"/>
          <w:lang w:val="sr-Latn-ME"/>
        </w:rPr>
        <w:t>Bulevar Ivana Crnojevića 64a, 81000 Podgorica</w:t>
      </w:r>
    </w:p>
    <w:p w14:paraId="220E235D" w14:textId="77777777" w:rsidR="007C6028" w:rsidRPr="00460BF7" w:rsidRDefault="007C6028" w:rsidP="007C6028">
      <w:pPr>
        <w:rPr>
          <w:sz w:val="22"/>
          <w:szCs w:val="22"/>
          <w:lang w:val="sr-Latn-ME"/>
        </w:rPr>
      </w:pPr>
    </w:p>
    <w:p w14:paraId="136F6B7F" w14:textId="77777777" w:rsidR="007C6028" w:rsidRPr="00460BF7" w:rsidRDefault="007C6028" w:rsidP="007C6028">
      <w:pPr>
        <w:rPr>
          <w:sz w:val="22"/>
          <w:szCs w:val="22"/>
          <w:lang w:val="sr-Latn-ME"/>
        </w:rPr>
      </w:pPr>
      <w:r w:rsidRPr="00460BF7">
        <w:rPr>
          <w:sz w:val="22"/>
          <w:szCs w:val="22"/>
          <w:lang w:val="sr-Latn-ME"/>
        </w:rPr>
        <w:t>tel: +382 (0) 20 310 280</w:t>
      </w:r>
    </w:p>
    <w:p w14:paraId="347BB045" w14:textId="77777777" w:rsidR="007C6028" w:rsidRPr="00460BF7" w:rsidRDefault="007C6028" w:rsidP="007C6028">
      <w:pPr>
        <w:rPr>
          <w:sz w:val="22"/>
          <w:szCs w:val="22"/>
          <w:lang w:val="sr-Latn-ME"/>
        </w:rPr>
      </w:pPr>
      <w:r w:rsidRPr="00460BF7">
        <w:rPr>
          <w:sz w:val="22"/>
          <w:szCs w:val="22"/>
          <w:lang w:val="sr-Latn-ME"/>
        </w:rPr>
        <w:t>fax: +382 (0) 20 310 581</w:t>
      </w:r>
    </w:p>
    <w:p w14:paraId="08260556" w14:textId="77777777" w:rsidR="007C6028" w:rsidRPr="00460BF7" w:rsidRDefault="000103FE" w:rsidP="007C6028">
      <w:pPr>
        <w:rPr>
          <w:sz w:val="22"/>
          <w:szCs w:val="22"/>
          <w:lang w:val="sr-Latn-ME"/>
        </w:rPr>
      </w:pPr>
      <w:hyperlink r:id="rId8" w:history="1">
        <w:r w:rsidR="00510F22" w:rsidRPr="00460BF7">
          <w:rPr>
            <w:rStyle w:val="Hyperlink"/>
            <w:sz w:val="22"/>
            <w:szCs w:val="22"/>
            <w:lang w:val="sr-Latn-ME"/>
          </w:rPr>
          <w:t>www.cinmed.me</w:t>
        </w:r>
      </w:hyperlink>
      <w:r w:rsidR="00510F22" w:rsidRPr="00460BF7">
        <w:rPr>
          <w:sz w:val="22"/>
          <w:szCs w:val="22"/>
          <w:lang w:val="sr-Latn-ME"/>
        </w:rPr>
        <w:t xml:space="preserve"> </w:t>
      </w:r>
    </w:p>
    <w:p w14:paraId="35A7658C" w14:textId="77777777" w:rsidR="007C6028" w:rsidRPr="00460BF7" w:rsidRDefault="000103FE" w:rsidP="007C6028">
      <w:pPr>
        <w:rPr>
          <w:sz w:val="22"/>
          <w:szCs w:val="22"/>
          <w:lang w:val="sr-Latn-ME"/>
        </w:rPr>
      </w:pPr>
      <w:hyperlink r:id="rId9" w:history="1">
        <w:r w:rsidR="00510F22" w:rsidRPr="00460BF7">
          <w:rPr>
            <w:rStyle w:val="Hyperlink"/>
            <w:sz w:val="22"/>
            <w:szCs w:val="22"/>
            <w:lang w:val="sr-Latn-ME"/>
          </w:rPr>
          <w:t>nezeljenadejstva@cinmed.me</w:t>
        </w:r>
      </w:hyperlink>
      <w:r w:rsidR="00510F22" w:rsidRPr="00460BF7">
        <w:rPr>
          <w:sz w:val="22"/>
          <w:szCs w:val="22"/>
          <w:lang w:val="sr-Latn-ME"/>
        </w:rPr>
        <w:t xml:space="preserve"> </w:t>
      </w:r>
    </w:p>
    <w:p w14:paraId="71EF7343" w14:textId="77777777" w:rsidR="00396B66" w:rsidRPr="00460BF7" w:rsidRDefault="007C6028" w:rsidP="007C6028">
      <w:pPr>
        <w:rPr>
          <w:sz w:val="22"/>
          <w:szCs w:val="22"/>
          <w:lang w:val="sr-Latn-ME"/>
        </w:rPr>
      </w:pPr>
      <w:r w:rsidRPr="00460BF7">
        <w:rPr>
          <w:sz w:val="22"/>
          <w:szCs w:val="22"/>
          <w:lang w:val="sr-Latn-ME"/>
        </w:rPr>
        <w:t>putem IS zdravstvene zaštite</w:t>
      </w:r>
    </w:p>
    <w:p w14:paraId="0A25D584" w14:textId="77777777" w:rsidR="00662339" w:rsidRPr="00460BF7" w:rsidRDefault="00662339" w:rsidP="00A32113">
      <w:pPr>
        <w:rPr>
          <w:sz w:val="22"/>
          <w:szCs w:val="22"/>
          <w:lang w:val="sr-Latn-ME"/>
        </w:rPr>
      </w:pPr>
    </w:p>
    <w:p w14:paraId="33272809" w14:textId="77777777" w:rsidR="00815E13" w:rsidRPr="00460BF7" w:rsidRDefault="00815E13" w:rsidP="00815E13">
      <w:pPr>
        <w:rPr>
          <w:sz w:val="22"/>
          <w:szCs w:val="22"/>
          <w:lang w:val="sr-Latn-ME"/>
        </w:rPr>
      </w:pPr>
      <w:r w:rsidRPr="00460BF7">
        <w:rPr>
          <w:sz w:val="22"/>
          <w:szCs w:val="22"/>
          <w:lang w:val="sr-Latn-ME"/>
        </w:rPr>
        <w:t>QR kod za online prijavu sumnje na neželjeno dejstvo lijeka:</w:t>
      </w:r>
    </w:p>
    <w:p w14:paraId="0037A023" w14:textId="77777777" w:rsidR="00815E13" w:rsidRPr="00460BF7" w:rsidRDefault="00815E13" w:rsidP="00815E13">
      <w:pPr>
        <w:rPr>
          <w:sz w:val="22"/>
          <w:szCs w:val="22"/>
          <w:lang w:val="sr-Latn-ME"/>
        </w:rPr>
      </w:pPr>
    </w:p>
    <w:p w14:paraId="71072166" w14:textId="77777777" w:rsidR="00815E13" w:rsidRPr="00460BF7" w:rsidRDefault="00815E13" w:rsidP="00815E13">
      <w:pPr>
        <w:rPr>
          <w:sz w:val="22"/>
          <w:szCs w:val="22"/>
          <w:lang w:val="sr-Latn-ME"/>
        </w:rPr>
      </w:pPr>
      <w:r w:rsidRPr="00460BF7">
        <w:rPr>
          <w:noProof/>
        </w:rPr>
        <w:drawing>
          <wp:inline distT="0" distB="0" distL="0" distR="0" wp14:anchorId="39993939" wp14:editId="4635089D">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F2B4E3C" w14:textId="5EF2B38E" w:rsidR="00815E13" w:rsidRPr="00460BF7" w:rsidRDefault="00815E13" w:rsidP="00A32113">
      <w:pPr>
        <w:rPr>
          <w:sz w:val="22"/>
          <w:szCs w:val="22"/>
          <w:lang w:val="sr-Latn-ME"/>
        </w:rPr>
      </w:pPr>
    </w:p>
    <w:p w14:paraId="1FDF4354" w14:textId="77777777" w:rsidR="00F34FF6" w:rsidRPr="00460BF7" w:rsidRDefault="00F34FF6" w:rsidP="00A32113">
      <w:pPr>
        <w:rPr>
          <w:sz w:val="22"/>
          <w:szCs w:val="22"/>
          <w:lang w:val="sr-Latn-ME"/>
        </w:rPr>
      </w:pPr>
    </w:p>
    <w:p w14:paraId="687CEC50" w14:textId="523FAD6B" w:rsidR="00A32113" w:rsidRPr="00460BF7" w:rsidRDefault="00A32113" w:rsidP="00291DAD">
      <w:pPr>
        <w:tabs>
          <w:tab w:val="left" w:pos="540"/>
          <w:tab w:val="left" w:pos="569"/>
        </w:tabs>
        <w:rPr>
          <w:b/>
          <w:bCs/>
          <w:sz w:val="22"/>
          <w:szCs w:val="22"/>
          <w:lang w:val="sr-Latn-ME"/>
        </w:rPr>
      </w:pPr>
      <w:r w:rsidRPr="00460BF7">
        <w:rPr>
          <w:b/>
          <w:bCs/>
          <w:sz w:val="22"/>
          <w:szCs w:val="22"/>
          <w:lang w:val="sr-Latn-ME"/>
        </w:rPr>
        <w:t xml:space="preserve">5. </w:t>
      </w:r>
      <w:r w:rsidR="00291DAD" w:rsidRPr="00460BF7">
        <w:rPr>
          <w:b/>
          <w:bCs/>
          <w:sz w:val="22"/>
          <w:szCs w:val="22"/>
          <w:lang w:val="sr-Latn-ME"/>
        </w:rPr>
        <w:tab/>
      </w:r>
      <w:r w:rsidRPr="00460BF7">
        <w:rPr>
          <w:b/>
          <w:bCs/>
          <w:sz w:val="22"/>
          <w:szCs w:val="22"/>
          <w:lang w:val="sr-Latn-ME"/>
        </w:rPr>
        <w:t xml:space="preserve">KAKO ČUVATI LIJEK </w:t>
      </w:r>
      <w:r w:rsidR="0020022C" w:rsidRPr="00460BF7">
        <w:rPr>
          <w:b/>
          <w:bCs/>
          <w:sz w:val="22"/>
          <w:szCs w:val="22"/>
          <w:lang w:val="sr-Latn-ME"/>
        </w:rPr>
        <w:t>EPROCLIV</w:t>
      </w:r>
    </w:p>
    <w:p w14:paraId="1B829E38" w14:textId="77777777" w:rsidR="00445D8F" w:rsidRPr="00460BF7" w:rsidRDefault="00445D8F" w:rsidP="00A32113">
      <w:pPr>
        <w:rPr>
          <w:sz w:val="22"/>
          <w:szCs w:val="22"/>
          <w:lang w:val="sr-Latn-ME"/>
        </w:rPr>
      </w:pPr>
    </w:p>
    <w:p w14:paraId="7CFC860F" w14:textId="77777777" w:rsidR="00991E7D" w:rsidRPr="00460BF7" w:rsidRDefault="008A7F7D" w:rsidP="00991E7D">
      <w:pPr>
        <w:numPr>
          <w:ilvl w:val="12"/>
          <w:numId w:val="0"/>
        </w:numPr>
        <w:tabs>
          <w:tab w:val="left" w:pos="720"/>
        </w:tabs>
        <w:ind w:right="-2"/>
        <w:rPr>
          <w:sz w:val="22"/>
          <w:szCs w:val="22"/>
          <w:lang w:val="sr-Latn-ME"/>
        </w:rPr>
      </w:pPr>
      <w:r w:rsidRPr="00460BF7">
        <w:rPr>
          <w:sz w:val="22"/>
          <w:szCs w:val="22"/>
          <w:lang w:val="sr-Latn-ME"/>
        </w:rPr>
        <w:t xml:space="preserve">Lijek čuvajte </w:t>
      </w:r>
      <w:r w:rsidR="00991E7D" w:rsidRPr="00460BF7">
        <w:rPr>
          <w:sz w:val="22"/>
          <w:szCs w:val="22"/>
          <w:lang w:val="sr-Latn-ME"/>
        </w:rPr>
        <w:t>van pogleda i domašaja djece.</w:t>
      </w:r>
    </w:p>
    <w:p w14:paraId="7EAFE4BB" w14:textId="77777777" w:rsidR="00991E7D" w:rsidRPr="00460BF7" w:rsidRDefault="00991E7D" w:rsidP="00A32113">
      <w:pPr>
        <w:rPr>
          <w:sz w:val="22"/>
          <w:szCs w:val="22"/>
          <w:lang w:val="sr-Latn-ME"/>
        </w:rPr>
      </w:pPr>
    </w:p>
    <w:p w14:paraId="3CE6E0BB" w14:textId="5AB45A41" w:rsidR="00D01E45" w:rsidRPr="00460BF7" w:rsidRDefault="00D01E45" w:rsidP="00A92C66">
      <w:pPr>
        <w:numPr>
          <w:ilvl w:val="12"/>
          <w:numId w:val="0"/>
        </w:numPr>
        <w:tabs>
          <w:tab w:val="left" w:pos="720"/>
        </w:tabs>
        <w:ind w:right="-2"/>
        <w:rPr>
          <w:sz w:val="22"/>
          <w:szCs w:val="22"/>
          <w:lang w:val="sr-Latn-ME"/>
        </w:rPr>
      </w:pPr>
      <w:r w:rsidRPr="00460BF7">
        <w:rPr>
          <w:sz w:val="22"/>
          <w:szCs w:val="22"/>
          <w:lang w:val="sr-Latn-ME"/>
        </w:rPr>
        <w:t xml:space="preserve">Ovaj lijek se ne smije upotrijebiti nakon isteka roka upotrebe navedenog na </w:t>
      </w:r>
      <w:r w:rsidR="0020022C" w:rsidRPr="00460BF7">
        <w:rPr>
          <w:sz w:val="22"/>
          <w:szCs w:val="22"/>
          <w:lang w:val="sr-Latn-ME"/>
        </w:rPr>
        <w:t xml:space="preserve">spoljašnjem i unutrašnjem pakovanju nakon  “Važi do:”. </w:t>
      </w:r>
      <w:r w:rsidRPr="00460BF7">
        <w:rPr>
          <w:sz w:val="22"/>
          <w:szCs w:val="22"/>
          <w:lang w:val="sr-Latn-ME"/>
        </w:rPr>
        <w:t>Rok upotrebe odnosi se na poslednji dan navedenog mjeseca.</w:t>
      </w:r>
    </w:p>
    <w:p w14:paraId="53F74DF2" w14:textId="31AFA0A2" w:rsidR="0020022C" w:rsidRPr="00460BF7" w:rsidRDefault="0020022C" w:rsidP="00A92C66">
      <w:pPr>
        <w:numPr>
          <w:ilvl w:val="12"/>
          <w:numId w:val="0"/>
        </w:numPr>
        <w:tabs>
          <w:tab w:val="left" w:pos="720"/>
        </w:tabs>
        <w:ind w:right="-2"/>
        <w:rPr>
          <w:sz w:val="22"/>
          <w:szCs w:val="22"/>
          <w:lang w:val="sr-Latn-ME"/>
        </w:rPr>
      </w:pPr>
      <w:r w:rsidRPr="00460BF7">
        <w:rPr>
          <w:sz w:val="22"/>
          <w:szCs w:val="22"/>
          <w:lang w:val="sr-Latn-ME"/>
        </w:rPr>
        <w:t xml:space="preserve">Ovaj lijek ne zahtijeva </w:t>
      </w:r>
      <w:r w:rsidR="00E041CB" w:rsidRPr="00460BF7">
        <w:rPr>
          <w:sz w:val="22"/>
          <w:szCs w:val="22"/>
          <w:lang w:val="sr-Latn-ME"/>
        </w:rPr>
        <w:t xml:space="preserve">posebne uslove čuvanja. </w:t>
      </w:r>
    </w:p>
    <w:p w14:paraId="00483716" w14:textId="77777777" w:rsidR="00445D8F" w:rsidRPr="00460BF7" w:rsidRDefault="00445D8F" w:rsidP="00A92C66">
      <w:pPr>
        <w:rPr>
          <w:b/>
          <w:bCs/>
          <w:sz w:val="22"/>
          <w:szCs w:val="22"/>
          <w:lang w:val="sr-Latn-ME"/>
        </w:rPr>
      </w:pPr>
    </w:p>
    <w:p w14:paraId="6D75EF9A" w14:textId="77777777" w:rsidR="00D01E45" w:rsidRPr="00460BF7" w:rsidRDefault="00D01E45" w:rsidP="00A92C66">
      <w:pPr>
        <w:rPr>
          <w:sz w:val="22"/>
          <w:szCs w:val="22"/>
          <w:lang w:val="sr-Latn-ME" w:eastAsia="hr-HR"/>
        </w:rPr>
      </w:pPr>
      <w:r w:rsidRPr="00460BF7">
        <w:rPr>
          <w:sz w:val="22"/>
          <w:szCs w:val="22"/>
          <w:lang w:val="sr-Latn-ME" w:eastAsia="hr-HR"/>
        </w:rPr>
        <w:t>Ljekove ne treba bacati u kanalizaciju, niti kućni otpad. Ove mjere pomažu očuvanju životne sredine.</w:t>
      </w:r>
    </w:p>
    <w:p w14:paraId="6075D205" w14:textId="77777777" w:rsidR="00D01E45" w:rsidRPr="00460BF7" w:rsidRDefault="00D01E45" w:rsidP="00A92C66">
      <w:pPr>
        <w:rPr>
          <w:b/>
          <w:bCs/>
          <w:sz w:val="22"/>
          <w:szCs w:val="22"/>
          <w:lang w:val="sr-Latn-ME" w:eastAsia="hr-HR"/>
        </w:rPr>
      </w:pPr>
      <w:r w:rsidRPr="00460BF7">
        <w:rPr>
          <w:sz w:val="22"/>
          <w:szCs w:val="22"/>
          <w:lang w:val="sr-Latn-ME" w:eastAsia="hr-HR"/>
        </w:rPr>
        <w:t>Neupotrijebljeni lijek se uništava u skladu sa važećim propisima.</w:t>
      </w:r>
    </w:p>
    <w:p w14:paraId="2306E169" w14:textId="40CBB286" w:rsidR="00396B66" w:rsidRPr="00460BF7" w:rsidRDefault="00396B66" w:rsidP="00A32113">
      <w:pPr>
        <w:rPr>
          <w:bCs/>
          <w:sz w:val="22"/>
          <w:szCs w:val="22"/>
          <w:lang w:val="sr-Latn-ME"/>
        </w:rPr>
      </w:pPr>
    </w:p>
    <w:p w14:paraId="618CA7A7" w14:textId="77777777" w:rsidR="00F34FF6" w:rsidRPr="00460BF7" w:rsidRDefault="00F34FF6" w:rsidP="00A32113">
      <w:pPr>
        <w:rPr>
          <w:bCs/>
          <w:sz w:val="22"/>
          <w:szCs w:val="22"/>
          <w:lang w:val="sr-Latn-ME"/>
        </w:rPr>
      </w:pPr>
    </w:p>
    <w:p w14:paraId="5A023995" w14:textId="77777777" w:rsidR="00A32113" w:rsidRPr="00460BF7" w:rsidRDefault="00A32113" w:rsidP="00291DAD">
      <w:pPr>
        <w:tabs>
          <w:tab w:val="left" w:pos="540"/>
          <w:tab w:val="left" w:pos="569"/>
        </w:tabs>
        <w:rPr>
          <w:b/>
          <w:bCs/>
          <w:sz w:val="22"/>
          <w:szCs w:val="22"/>
          <w:lang w:val="sr-Latn-ME"/>
        </w:rPr>
      </w:pPr>
      <w:r w:rsidRPr="00460BF7">
        <w:rPr>
          <w:b/>
          <w:bCs/>
          <w:sz w:val="22"/>
          <w:szCs w:val="22"/>
          <w:lang w:val="sr-Latn-ME"/>
        </w:rPr>
        <w:t xml:space="preserve">6. </w:t>
      </w:r>
      <w:r w:rsidR="00291DAD" w:rsidRPr="00460BF7">
        <w:rPr>
          <w:b/>
          <w:bCs/>
          <w:sz w:val="22"/>
          <w:szCs w:val="22"/>
          <w:lang w:val="sr-Latn-ME"/>
        </w:rPr>
        <w:tab/>
      </w:r>
      <w:r w:rsidR="00326EEC" w:rsidRPr="00460BF7">
        <w:rPr>
          <w:b/>
          <w:bCs/>
          <w:sz w:val="22"/>
          <w:szCs w:val="22"/>
          <w:lang w:val="sr-Latn-ME"/>
        </w:rPr>
        <w:t xml:space="preserve">SADRŽAJ PAKOVANJA I </w:t>
      </w:r>
      <w:r w:rsidRPr="00460BF7">
        <w:rPr>
          <w:b/>
          <w:bCs/>
          <w:sz w:val="22"/>
          <w:szCs w:val="22"/>
          <w:lang w:val="sr-Latn-ME"/>
        </w:rPr>
        <w:t>DODATNE INFORMACIJE</w:t>
      </w:r>
      <w:r w:rsidR="00E06040" w:rsidRPr="00460BF7">
        <w:rPr>
          <w:b/>
          <w:bCs/>
          <w:sz w:val="22"/>
          <w:szCs w:val="22"/>
          <w:lang w:val="sr-Latn-ME"/>
        </w:rPr>
        <w:t xml:space="preserve"> </w:t>
      </w:r>
    </w:p>
    <w:p w14:paraId="2267EB10" w14:textId="77777777" w:rsidR="00445D8F" w:rsidRPr="00460BF7" w:rsidRDefault="00445D8F" w:rsidP="00A32113">
      <w:pPr>
        <w:rPr>
          <w:sz w:val="22"/>
          <w:szCs w:val="22"/>
          <w:lang w:val="sr-Latn-ME"/>
        </w:rPr>
      </w:pPr>
    </w:p>
    <w:p w14:paraId="07B187CD" w14:textId="5DDFEF1E" w:rsidR="00445D8F" w:rsidRPr="00460BF7" w:rsidRDefault="00A32113" w:rsidP="00A32113">
      <w:pPr>
        <w:rPr>
          <w:b/>
          <w:sz w:val="22"/>
          <w:szCs w:val="22"/>
          <w:lang w:val="sr-Latn-ME"/>
        </w:rPr>
      </w:pPr>
      <w:r w:rsidRPr="00460BF7">
        <w:rPr>
          <w:b/>
          <w:bCs/>
          <w:sz w:val="22"/>
          <w:szCs w:val="22"/>
          <w:lang w:val="sr-Latn-ME"/>
        </w:rPr>
        <w:t xml:space="preserve">Šta sadrži lijek </w:t>
      </w:r>
      <w:r w:rsidR="00E041CB" w:rsidRPr="00460BF7">
        <w:rPr>
          <w:b/>
          <w:bCs/>
          <w:sz w:val="22"/>
          <w:szCs w:val="22"/>
          <w:lang w:val="sr-Latn-ME"/>
        </w:rPr>
        <w:t>Eprocliv</w:t>
      </w:r>
    </w:p>
    <w:p w14:paraId="40B385C9" w14:textId="77777777" w:rsidR="00326EEC" w:rsidRPr="00460BF7" w:rsidRDefault="00326EEC" w:rsidP="00A32113">
      <w:pPr>
        <w:rPr>
          <w:b/>
          <w:sz w:val="22"/>
          <w:szCs w:val="22"/>
          <w:lang w:val="sr-Latn-ME"/>
        </w:rPr>
      </w:pPr>
    </w:p>
    <w:p w14:paraId="42204058" w14:textId="696E5F57" w:rsidR="00326EEC" w:rsidRPr="00460BF7" w:rsidRDefault="00326EEC" w:rsidP="00326EEC">
      <w:pPr>
        <w:keepNext/>
        <w:numPr>
          <w:ilvl w:val="0"/>
          <w:numId w:val="28"/>
        </w:numPr>
        <w:tabs>
          <w:tab w:val="left" w:pos="720"/>
        </w:tabs>
        <w:ind w:left="567" w:right="-2" w:hanging="567"/>
        <w:rPr>
          <w:i/>
          <w:sz w:val="22"/>
          <w:szCs w:val="22"/>
          <w:lang w:val="sr-Latn-ME"/>
        </w:rPr>
      </w:pPr>
      <w:r w:rsidRPr="00460BF7">
        <w:rPr>
          <w:sz w:val="22"/>
          <w:szCs w:val="22"/>
          <w:lang w:val="sr-Latn-ME"/>
        </w:rPr>
        <w:t>Aktivna</w:t>
      </w:r>
      <w:r w:rsidR="00E041CB" w:rsidRPr="00460BF7">
        <w:rPr>
          <w:sz w:val="22"/>
          <w:szCs w:val="22"/>
          <w:lang w:val="sr-Latn-ME"/>
        </w:rPr>
        <w:t xml:space="preserve"> supstanca je: </w:t>
      </w:r>
      <w:r w:rsidRPr="00460BF7">
        <w:rPr>
          <w:sz w:val="22"/>
          <w:szCs w:val="22"/>
          <w:lang w:val="sr-Latn-ME"/>
        </w:rPr>
        <w:t xml:space="preserve"> </w:t>
      </w:r>
      <w:r w:rsidR="00E041CB" w:rsidRPr="00460BF7">
        <w:rPr>
          <w:sz w:val="22"/>
          <w:szCs w:val="22"/>
          <w:lang w:val="sr-Latn-ME"/>
        </w:rPr>
        <w:t>Jedna film tableta sadrži 1000 mg metformin</w:t>
      </w:r>
      <w:r w:rsidR="00F30513" w:rsidRPr="00460BF7">
        <w:rPr>
          <w:sz w:val="22"/>
          <w:szCs w:val="22"/>
          <w:lang w:val="sr-Latn-ME"/>
        </w:rPr>
        <w:t xml:space="preserve"> </w:t>
      </w:r>
      <w:r w:rsidR="00E041CB" w:rsidRPr="00460BF7">
        <w:rPr>
          <w:sz w:val="22"/>
          <w:szCs w:val="22"/>
          <w:lang w:val="sr-Latn-ME"/>
        </w:rPr>
        <w:t>hidrohlorida i 50 mg sitagliptina, u obliku sitagliptin</w:t>
      </w:r>
      <w:r w:rsidR="00F30513" w:rsidRPr="00460BF7">
        <w:rPr>
          <w:sz w:val="22"/>
          <w:szCs w:val="22"/>
          <w:lang w:val="sr-Latn-ME"/>
        </w:rPr>
        <w:t xml:space="preserve"> </w:t>
      </w:r>
      <w:r w:rsidR="00E041CB" w:rsidRPr="00460BF7">
        <w:rPr>
          <w:sz w:val="22"/>
          <w:szCs w:val="22"/>
          <w:lang w:val="sr-Latn-ME"/>
        </w:rPr>
        <w:t>hidrohlorid monohidrata</w:t>
      </w:r>
    </w:p>
    <w:p w14:paraId="7D8023F3" w14:textId="77777777" w:rsidR="00DC6B5E" w:rsidRPr="00460BF7" w:rsidRDefault="00326EEC" w:rsidP="00B277F5">
      <w:pPr>
        <w:keepNext/>
        <w:numPr>
          <w:ilvl w:val="0"/>
          <w:numId w:val="28"/>
        </w:numPr>
        <w:tabs>
          <w:tab w:val="left" w:pos="720"/>
        </w:tabs>
        <w:ind w:left="567" w:right="-2" w:hanging="567"/>
        <w:rPr>
          <w:sz w:val="22"/>
          <w:szCs w:val="22"/>
          <w:lang w:val="sr-Latn-ME"/>
        </w:rPr>
      </w:pPr>
      <w:r w:rsidRPr="00460BF7">
        <w:rPr>
          <w:sz w:val="22"/>
          <w:szCs w:val="22"/>
          <w:lang w:val="sr-Latn-ME"/>
        </w:rPr>
        <w:t>Pomoćn</w:t>
      </w:r>
      <w:r w:rsidR="00E041CB" w:rsidRPr="00460BF7">
        <w:rPr>
          <w:sz w:val="22"/>
          <w:szCs w:val="22"/>
          <w:lang w:val="sr-Latn-ME"/>
        </w:rPr>
        <w:t xml:space="preserve">e supstance su: </w:t>
      </w:r>
      <w:r w:rsidRPr="00460BF7">
        <w:rPr>
          <w:sz w:val="22"/>
          <w:szCs w:val="22"/>
          <w:lang w:val="sr-Latn-ME"/>
        </w:rPr>
        <w:t xml:space="preserve"> </w:t>
      </w:r>
    </w:p>
    <w:p w14:paraId="6DCC770B" w14:textId="25EEE47A" w:rsidR="00E041CB" w:rsidRPr="00460BF7" w:rsidRDefault="00DC6B5E" w:rsidP="00B277F5">
      <w:pPr>
        <w:keepNext/>
        <w:tabs>
          <w:tab w:val="left" w:pos="720"/>
        </w:tabs>
        <w:ind w:left="567" w:right="-2"/>
        <w:rPr>
          <w:sz w:val="22"/>
          <w:szCs w:val="22"/>
          <w:lang w:val="sr-Latn-ME"/>
        </w:rPr>
      </w:pPr>
      <w:r w:rsidRPr="00460BF7">
        <w:rPr>
          <w:sz w:val="22"/>
          <w:szCs w:val="22"/>
          <w:lang w:val="sr-Latn-ME"/>
        </w:rPr>
        <w:t>J</w:t>
      </w:r>
      <w:r w:rsidR="00E041CB" w:rsidRPr="00460BF7">
        <w:rPr>
          <w:sz w:val="22"/>
          <w:szCs w:val="22"/>
          <w:lang w:val="sr-Latn-ME"/>
        </w:rPr>
        <w:t>ezgr</w:t>
      </w:r>
      <w:r w:rsidRPr="00460BF7">
        <w:rPr>
          <w:sz w:val="22"/>
          <w:szCs w:val="22"/>
          <w:lang w:val="sr-Latn-ME"/>
        </w:rPr>
        <w:t>o</w:t>
      </w:r>
      <w:r w:rsidR="00E041CB" w:rsidRPr="00460BF7">
        <w:rPr>
          <w:sz w:val="22"/>
          <w:szCs w:val="22"/>
          <w:lang w:val="sr-Latn-ME"/>
        </w:rPr>
        <w:t xml:space="preserve"> tablete: povidon (E1201); natrijum</w:t>
      </w:r>
      <w:r w:rsidR="00F30513" w:rsidRPr="00460BF7">
        <w:rPr>
          <w:sz w:val="22"/>
          <w:szCs w:val="22"/>
          <w:lang w:val="sr-Latn-ME"/>
        </w:rPr>
        <w:t xml:space="preserve"> </w:t>
      </w:r>
      <w:r w:rsidR="00E041CB" w:rsidRPr="00460BF7">
        <w:rPr>
          <w:sz w:val="22"/>
          <w:szCs w:val="22"/>
          <w:lang w:val="sr-Latn-ME"/>
        </w:rPr>
        <w:t>laurilsulfat; mikrokristalna celuloza (E460), natrijum</w:t>
      </w:r>
      <w:r w:rsidR="00F30513" w:rsidRPr="00460BF7">
        <w:rPr>
          <w:sz w:val="22"/>
          <w:szCs w:val="22"/>
          <w:lang w:val="sr-Latn-ME"/>
        </w:rPr>
        <w:t xml:space="preserve"> </w:t>
      </w:r>
      <w:r w:rsidR="00E041CB" w:rsidRPr="00460BF7">
        <w:rPr>
          <w:sz w:val="22"/>
          <w:szCs w:val="22"/>
          <w:lang w:val="sr-Latn-ME"/>
        </w:rPr>
        <w:t>kroskarmeloza (E468), natrijum</w:t>
      </w:r>
      <w:r w:rsidR="00F30513" w:rsidRPr="00460BF7">
        <w:rPr>
          <w:sz w:val="22"/>
          <w:szCs w:val="22"/>
          <w:lang w:val="sr-Latn-ME"/>
        </w:rPr>
        <w:t xml:space="preserve"> </w:t>
      </w:r>
      <w:r w:rsidR="00E041CB" w:rsidRPr="00460BF7">
        <w:rPr>
          <w:sz w:val="22"/>
          <w:szCs w:val="22"/>
          <w:lang w:val="sr-Latn-ME"/>
        </w:rPr>
        <w:t xml:space="preserve">stearilfumarat. </w:t>
      </w:r>
    </w:p>
    <w:p w14:paraId="57FFC71F" w14:textId="5F6042FD" w:rsidR="00E041CB" w:rsidRPr="00460BF7" w:rsidRDefault="00E041CB" w:rsidP="00B277F5">
      <w:pPr>
        <w:keepNext/>
        <w:tabs>
          <w:tab w:val="left" w:pos="720"/>
        </w:tabs>
        <w:ind w:left="567" w:right="-2"/>
        <w:rPr>
          <w:sz w:val="22"/>
          <w:szCs w:val="22"/>
          <w:lang w:val="sr-Latn-ME"/>
        </w:rPr>
      </w:pPr>
      <w:r w:rsidRPr="00460BF7">
        <w:rPr>
          <w:sz w:val="22"/>
          <w:szCs w:val="22"/>
          <w:lang w:val="sr-Latn-ME"/>
        </w:rPr>
        <w:t>Film obloga: hipromeloza (E464); hidroksipropilceluloza (E463); trietil</w:t>
      </w:r>
      <w:r w:rsidR="00F30513" w:rsidRPr="00460BF7">
        <w:rPr>
          <w:sz w:val="22"/>
          <w:szCs w:val="22"/>
          <w:lang w:val="sr-Latn-ME"/>
        </w:rPr>
        <w:t xml:space="preserve"> </w:t>
      </w:r>
      <w:r w:rsidRPr="00460BF7">
        <w:rPr>
          <w:sz w:val="22"/>
          <w:szCs w:val="22"/>
          <w:lang w:val="sr-Latn-ME"/>
        </w:rPr>
        <w:t>citrat (E1505); titan</w:t>
      </w:r>
      <w:r w:rsidR="00F30513" w:rsidRPr="00460BF7">
        <w:rPr>
          <w:sz w:val="22"/>
          <w:szCs w:val="22"/>
          <w:lang w:val="sr-Latn-ME"/>
        </w:rPr>
        <w:t xml:space="preserve"> </w:t>
      </w:r>
      <w:r w:rsidRPr="00460BF7">
        <w:rPr>
          <w:sz w:val="22"/>
          <w:szCs w:val="22"/>
          <w:lang w:val="sr-Latn-ME"/>
        </w:rPr>
        <w:t>dioksid (E171), talk (E553b); gvožđe</w:t>
      </w:r>
      <w:r w:rsidR="00F30513" w:rsidRPr="00460BF7">
        <w:rPr>
          <w:sz w:val="22"/>
          <w:szCs w:val="22"/>
          <w:lang w:val="sr-Latn-ME"/>
        </w:rPr>
        <w:t xml:space="preserve"> </w:t>
      </w:r>
      <w:r w:rsidRPr="00460BF7">
        <w:rPr>
          <w:sz w:val="22"/>
          <w:szCs w:val="22"/>
          <w:lang w:val="sr-Latn-ME"/>
        </w:rPr>
        <w:t>oksid, žuti (E172); gvožđe</w:t>
      </w:r>
      <w:r w:rsidR="00F30513" w:rsidRPr="00460BF7">
        <w:rPr>
          <w:sz w:val="22"/>
          <w:szCs w:val="22"/>
          <w:lang w:val="sr-Latn-ME"/>
        </w:rPr>
        <w:t xml:space="preserve"> </w:t>
      </w:r>
      <w:r w:rsidRPr="00460BF7">
        <w:rPr>
          <w:sz w:val="22"/>
          <w:szCs w:val="22"/>
          <w:lang w:val="sr-Latn-ME"/>
        </w:rPr>
        <w:t>oksid, crveni (E172).</w:t>
      </w:r>
    </w:p>
    <w:p w14:paraId="49EB6E7E" w14:textId="77777777" w:rsidR="00326EEC" w:rsidRPr="00460BF7" w:rsidRDefault="00326EEC" w:rsidP="00E041CB">
      <w:pPr>
        <w:keepNext/>
        <w:tabs>
          <w:tab w:val="left" w:pos="720"/>
        </w:tabs>
        <w:ind w:left="567" w:right="-2"/>
        <w:rPr>
          <w:sz w:val="22"/>
          <w:szCs w:val="22"/>
          <w:lang w:val="sr-Latn-ME"/>
        </w:rPr>
      </w:pPr>
    </w:p>
    <w:p w14:paraId="67FAC325" w14:textId="5E4D0605" w:rsidR="00A32113" w:rsidRPr="00460BF7" w:rsidRDefault="00A32113" w:rsidP="00A32113">
      <w:pPr>
        <w:rPr>
          <w:b/>
          <w:sz w:val="22"/>
          <w:szCs w:val="22"/>
          <w:lang w:val="sr-Latn-ME"/>
        </w:rPr>
      </w:pPr>
      <w:r w:rsidRPr="00460BF7">
        <w:rPr>
          <w:b/>
          <w:sz w:val="22"/>
          <w:szCs w:val="22"/>
          <w:lang w:val="sr-Latn-ME"/>
        </w:rPr>
        <w:t xml:space="preserve">Kako izgleda lijek </w:t>
      </w:r>
      <w:r w:rsidR="00E041CB" w:rsidRPr="00460BF7">
        <w:rPr>
          <w:b/>
          <w:sz w:val="22"/>
          <w:szCs w:val="22"/>
          <w:lang w:val="sr-Latn-ME"/>
        </w:rPr>
        <w:t>Eprocliv</w:t>
      </w:r>
      <w:r w:rsidRPr="00460BF7">
        <w:rPr>
          <w:b/>
          <w:sz w:val="22"/>
          <w:szCs w:val="22"/>
          <w:lang w:val="sr-Latn-ME"/>
        </w:rPr>
        <w:t xml:space="preserve"> i sadržaj pakovanja</w:t>
      </w:r>
    </w:p>
    <w:p w14:paraId="56DC5C62" w14:textId="30FD4AF7" w:rsidR="00E041CB" w:rsidRPr="00460BF7" w:rsidRDefault="00E041CB" w:rsidP="00E041CB">
      <w:pPr>
        <w:tabs>
          <w:tab w:val="left" w:pos="284"/>
        </w:tabs>
        <w:jc w:val="both"/>
        <w:rPr>
          <w:sz w:val="22"/>
          <w:szCs w:val="22"/>
          <w:lang w:val="sr-Latn-ME"/>
        </w:rPr>
      </w:pPr>
      <w:r w:rsidRPr="00460BF7">
        <w:rPr>
          <w:sz w:val="22"/>
          <w:szCs w:val="22"/>
          <w:lang w:val="sr-Latn-ME"/>
        </w:rPr>
        <w:t>Svijetlo crvena film tableta ovalnog, bikonveksnog oblika (</w:t>
      </w:r>
      <w:r w:rsidR="00676406" w:rsidRPr="00460BF7">
        <w:rPr>
          <w:sz w:val="22"/>
          <w:szCs w:val="22"/>
          <w:lang w:val="sr-Latn-ME"/>
        </w:rPr>
        <w:t>dužina 21,0 – 21,9; širina 10,1 – 11,0 mm; debljina 6,2 – 7,8 mm</w:t>
      </w:r>
      <w:r w:rsidRPr="00460BF7">
        <w:rPr>
          <w:sz w:val="22"/>
          <w:szCs w:val="22"/>
          <w:lang w:val="sr-Latn-ME"/>
        </w:rPr>
        <w:t>), sa utisnutim “SM 3” sa jedne strane.</w:t>
      </w:r>
    </w:p>
    <w:p w14:paraId="5ED0F284" w14:textId="77777777" w:rsidR="00E041CB" w:rsidRPr="00460BF7" w:rsidRDefault="00E041CB" w:rsidP="00E041CB">
      <w:pPr>
        <w:tabs>
          <w:tab w:val="left" w:pos="284"/>
        </w:tabs>
        <w:jc w:val="both"/>
        <w:rPr>
          <w:sz w:val="22"/>
          <w:szCs w:val="22"/>
          <w:lang w:val="sr-Latn-ME"/>
        </w:rPr>
      </w:pPr>
    </w:p>
    <w:p w14:paraId="10F4A6C5" w14:textId="77777777" w:rsidR="00E041CB" w:rsidRPr="00460BF7" w:rsidRDefault="00E041CB" w:rsidP="00E041CB">
      <w:pPr>
        <w:tabs>
          <w:tab w:val="left" w:pos="284"/>
        </w:tabs>
        <w:jc w:val="both"/>
        <w:rPr>
          <w:bCs/>
          <w:sz w:val="22"/>
          <w:szCs w:val="22"/>
          <w:lang w:val="sr-Latn-ME"/>
        </w:rPr>
      </w:pPr>
      <w:r w:rsidRPr="00460BF7">
        <w:rPr>
          <w:bCs/>
          <w:sz w:val="22"/>
          <w:szCs w:val="22"/>
          <w:lang w:val="sr-Latn-ME"/>
        </w:rPr>
        <w:t xml:space="preserve">Pakovanje od 56 tableta: </w:t>
      </w:r>
    </w:p>
    <w:p w14:paraId="14AE8DDD" w14:textId="77777777" w:rsidR="00E041CB" w:rsidRPr="00460BF7" w:rsidRDefault="00E041CB" w:rsidP="00E041CB">
      <w:pPr>
        <w:tabs>
          <w:tab w:val="left" w:pos="284"/>
        </w:tabs>
        <w:jc w:val="both"/>
        <w:rPr>
          <w:bCs/>
          <w:sz w:val="22"/>
          <w:szCs w:val="22"/>
          <w:lang w:val="sr-Latn-ME"/>
        </w:rPr>
      </w:pPr>
      <w:r w:rsidRPr="00460BF7">
        <w:rPr>
          <w:bCs/>
          <w:sz w:val="22"/>
          <w:szCs w:val="22"/>
          <w:lang w:val="sr-Latn-ME"/>
        </w:rPr>
        <w:t>Unutrašnje pakovanje je: neprovidni OPA/Aluminijum/PVC//Aluminijum blister ili transparentni PVC/PE/PVDC/aluminijum blister sa 14 film tableta.</w:t>
      </w:r>
    </w:p>
    <w:p w14:paraId="078516E7" w14:textId="0623F394" w:rsidR="00E041CB" w:rsidRPr="00460BF7" w:rsidRDefault="00E041CB" w:rsidP="00E041CB">
      <w:pPr>
        <w:tabs>
          <w:tab w:val="left" w:pos="284"/>
        </w:tabs>
        <w:jc w:val="both"/>
        <w:rPr>
          <w:bCs/>
          <w:sz w:val="22"/>
          <w:szCs w:val="22"/>
          <w:lang w:val="sr-Latn-ME"/>
        </w:rPr>
      </w:pPr>
      <w:r w:rsidRPr="00460BF7">
        <w:rPr>
          <w:bCs/>
          <w:sz w:val="22"/>
          <w:szCs w:val="22"/>
          <w:lang w:val="sr-Latn-ME"/>
        </w:rPr>
        <w:t xml:space="preserve">Spoljašnje pakovanje je složiva kartonska kutija koja sadrži: 4 blistera sa 14 film </w:t>
      </w:r>
      <w:r w:rsidR="00FE3580" w:rsidRPr="00460BF7">
        <w:rPr>
          <w:bCs/>
          <w:sz w:val="22"/>
          <w:szCs w:val="22"/>
          <w:lang w:val="sr-Latn-ME"/>
        </w:rPr>
        <w:t>tableta i Uputstvo za lijek.</w:t>
      </w:r>
    </w:p>
    <w:p w14:paraId="17CC5790" w14:textId="77777777" w:rsidR="00E041CB" w:rsidRPr="00460BF7" w:rsidRDefault="00E041CB" w:rsidP="00E041CB">
      <w:pPr>
        <w:tabs>
          <w:tab w:val="left" w:pos="284"/>
        </w:tabs>
        <w:jc w:val="both"/>
        <w:rPr>
          <w:bCs/>
          <w:sz w:val="22"/>
          <w:szCs w:val="22"/>
          <w:lang w:val="sr-Latn-ME"/>
        </w:rPr>
      </w:pPr>
    </w:p>
    <w:p w14:paraId="1547F945" w14:textId="77777777" w:rsidR="00E041CB" w:rsidRPr="00460BF7" w:rsidRDefault="00E041CB" w:rsidP="00E041CB">
      <w:pPr>
        <w:tabs>
          <w:tab w:val="left" w:pos="284"/>
        </w:tabs>
        <w:jc w:val="both"/>
        <w:rPr>
          <w:bCs/>
          <w:sz w:val="22"/>
          <w:szCs w:val="22"/>
          <w:lang w:val="sr-Latn-ME"/>
        </w:rPr>
      </w:pPr>
      <w:r w:rsidRPr="00460BF7">
        <w:rPr>
          <w:bCs/>
          <w:sz w:val="22"/>
          <w:szCs w:val="22"/>
          <w:lang w:val="sr-Latn-ME"/>
        </w:rPr>
        <w:t xml:space="preserve">Pakovanje od 60 tableta: </w:t>
      </w:r>
    </w:p>
    <w:p w14:paraId="05328A43" w14:textId="77777777" w:rsidR="00E041CB" w:rsidRPr="00460BF7" w:rsidRDefault="00E041CB" w:rsidP="00E041CB">
      <w:pPr>
        <w:tabs>
          <w:tab w:val="left" w:pos="284"/>
        </w:tabs>
        <w:jc w:val="both"/>
        <w:rPr>
          <w:bCs/>
          <w:sz w:val="22"/>
          <w:szCs w:val="22"/>
          <w:lang w:val="sr-Latn-ME"/>
        </w:rPr>
      </w:pPr>
      <w:r w:rsidRPr="00460BF7">
        <w:rPr>
          <w:bCs/>
          <w:sz w:val="22"/>
          <w:szCs w:val="22"/>
          <w:lang w:val="sr-Latn-ME"/>
        </w:rPr>
        <w:t>Unutrašnje pakovanje je: neprovidni OPA/Aluminijum/PVC//Aluminijum blister ili transparentni PVC/PE/PVDC/aluminijum blister sa 10 film tableta.</w:t>
      </w:r>
    </w:p>
    <w:p w14:paraId="1A1D4773" w14:textId="6C4A2B18" w:rsidR="00445D8F" w:rsidRPr="00460BF7" w:rsidRDefault="00E041CB" w:rsidP="00E041CB">
      <w:pPr>
        <w:tabs>
          <w:tab w:val="left" w:pos="284"/>
        </w:tabs>
        <w:jc w:val="both"/>
        <w:rPr>
          <w:bCs/>
          <w:sz w:val="22"/>
          <w:szCs w:val="22"/>
          <w:lang w:val="sr-Latn-ME"/>
        </w:rPr>
      </w:pPr>
      <w:r w:rsidRPr="00460BF7">
        <w:rPr>
          <w:bCs/>
          <w:sz w:val="22"/>
          <w:szCs w:val="22"/>
          <w:lang w:val="sr-Latn-ME"/>
        </w:rPr>
        <w:t>Spoljašnje pakovanje je složiva kartonska kutija koja sadrži: 6 blistera sa 10 film tableta</w:t>
      </w:r>
      <w:r w:rsidR="00FE3580" w:rsidRPr="00460BF7">
        <w:rPr>
          <w:bCs/>
          <w:sz w:val="22"/>
          <w:szCs w:val="22"/>
          <w:lang w:val="sr-Latn-ME"/>
        </w:rPr>
        <w:t xml:space="preserve"> i Uputstvo za lijek.</w:t>
      </w:r>
    </w:p>
    <w:p w14:paraId="4EFC3638" w14:textId="77777777" w:rsidR="00E041CB" w:rsidRPr="00460BF7" w:rsidRDefault="00E041CB" w:rsidP="00E041CB">
      <w:pPr>
        <w:tabs>
          <w:tab w:val="left" w:pos="284"/>
        </w:tabs>
        <w:jc w:val="both"/>
        <w:rPr>
          <w:bCs/>
          <w:sz w:val="22"/>
          <w:szCs w:val="22"/>
          <w:lang w:val="sr-Latn-ME"/>
        </w:rPr>
      </w:pPr>
    </w:p>
    <w:p w14:paraId="704AB48E" w14:textId="77777777" w:rsidR="00A32113" w:rsidRPr="00460BF7" w:rsidRDefault="00A32113" w:rsidP="00A32113">
      <w:pPr>
        <w:rPr>
          <w:b/>
          <w:sz w:val="22"/>
          <w:szCs w:val="22"/>
          <w:lang w:val="sr-Latn-ME"/>
        </w:rPr>
      </w:pPr>
      <w:r w:rsidRPr="00460BF7">
        <w:rPr>
          <w:b/>
          <w:sz w:val="22"/>
          <w:szCs w:val="22"/>
          <w:lang w:val="sr-Latn-ME"/>
        </w:rPr>
        <w:lastRenderedPageBreak/>
        <w:t xml:space="preserve">Nosilac dozvole i </w:t>
      </w:r>
      <w:r w:rsidR="00C66783" w:rsidRPr="00460BF7">
        <w:rPr>
          <w:b/>
          <w:sz w:val="22"/>
          <w:szCs w:val="22"/>
          <w:lang w:val="sr-Latn-ME"/>
        </w:rPr>
        <w:t>p</w:t>
      </w:r>
      <w:r w:rsidRPr="00460BF7">
        <w:rPr>
          <w:b/>
          <w:sz w:val="22"/>
          <w:szCs w:val="22"/>
          <w:lang w:val="sr-Latn-ME"/>
        </w:rPr>
        <w:t>roizvođač</w:t>
      </w:r>
    </w:p>
    <w:p w14:paraId="65A370CB" w14:textId="77777777" w:rsidR="00F7245A" w:rsidRPr="00460BF7" w:rsidRDefault="00F7245A" w:rsidP="00A32113">
      <w:pPr>
        <w:rPr>
          <w:b/>
          <w:sz w:val="22"/>
          <w:szCs w:val="22"/>
          <w:lang w:val="sr-Latn-ME"/>
        </w:rPr>
      </w:pPr>
    </w:p>
    <w:p w14:paraId="3A69A05E" w14:textId="56D1E8D7" w:rsidR="00F34FF6" w:rsidRPr="00460BF7" w:rsidRDefault="00F7245A" w:rsidP="00A32113">
      <w:pPr>
        <w:rPr>
          <w:b/>
          <w:bCs/>
          <w:sz w:val="22"/>
          <w:szCs w:val="22"/>
          <w:lang w:val="sr-Latn-ME"/>
        </w:rPr>
      </w:pPr>
      <w:r w:rsidRPr="00460BF7">
        <w:rPr>
          <w:b/>
          <w:bCs/>
          <w:sz w:val="22"/>
          <w:szCs w:val="22"/>
          <w:lang w:val="sr-Latn-ME"/>
        </w:rPr>
        <w:t>Nosilac dozvole</w:t>
      </w:r>
    </w:p>
    <w:p w14:paraId="1CACD430" w14:textId="733E5C58" w:rsidR="00E041CB" w:rsidRPr="00460BF7" w:rsidRDefault="00E041CB" w:rsidP="00A32113">
      <w:pPr>
        <w:rPr>
          <w:sz w:val="22"/>
          <w:szCs w:val="22"/>
          <w:lang w:val="sr-Latn-ME"/>
        </w:rPr>
      </w:pPr>
      <w:r w:rsidRPr="00460BF7">
        <w:rPr>
          <w:sz w:val="22"/>
          <w:szCs w:val="22"/>
          <w:lang w:val="sr-Latn-ME"/>
        </w:rPr>
        <w:t>Glosarij d.o.o.</w:t>
      </w:r>
    </w:p>
    <w:p w14:paraId="2F13F2C1" w14:textId="3B586B2E" w:rsidR="00E041CB" w:rsidRPr="00460BF7" w:rsidRDefault="00E041CB" w:rsidP="00A32113">
      <w:pPr>
        <w:rPr>
          <w:sz w:val="22"/>
          <w:szCs w:val="22"/>
          <w:lang w:val="sr-Latn-ME"/>
        </w:rPr>
      </w:pPr>
      <w:r w:rsidRPr="00460BF7">
        <w:rPr>
          <w:sz w:val="22"/>
          <w:szCs w:val="22"/>
          <w:lang w:val="sr-Latn-ME"/>
        </w:rPr>
        <w:t>Vojisavljevića 76, 81000 Podgorica, Crna Gora.</w:t>
      </w:r>
    </w:p>
    <w:p w14:paraId="73B39DD1" w14:textId="7940BC8B" w:rsidR="00F30513" w:rsidRPr="00460BF7" w:rsidRDefault="00F30513" w:rsidP="00A32113">
      <w:pPr>
        <w:rPr>
          <w:b/>
          <w:sz w:val="22"/>
          <w:szCs w:val="22"/>
          <w:lang w:val="sr-Latn-ME"/>
        </w:rPr>
      </w:pPr>
    </w:p>
    <w:p w14:paraId="438E2173" w14:textId="4162777E" w:rsidR="0008131A" w:rsidRPr="00460BF7" w:rsidRDefault="00F7245A" w:rsidP="00A32113">
      <w:pPr>
        <w:rPr>
          <w:b/>
          <w:sz w:val="22"/>
          <w:szCs w:val="22"/>
          <w:lang w:val="sr-Latn-ME"/>
        </w:rPr>
      </w:pPr>
      <w:r w:rsidRPr="00460BF7">
        <w:rPr>
          <w:b/>
          <w:sz w:val="22"/>
          <w:szCs w:val="22"/>
          <w:lang w:val="sr-Latn-ME"/>
        </w:rPr>
        <w:t>Proizvođač:</w:t>
      </w:r>
    </w:p>
    <w:p w14:paraId="7D722CE0" w14:textId="77777777" w:rsidR="00F7245A" w:rsidRPr="00460BF7" w:rsidRDefault="00F7245A" w:rsidP="00A32113">
      <w:pPr>
        <w:rPr>
          <w:b/>
          <w:sz w:val="22"/>
          <w:szCs w:val="22"/>
          <w:lang w:val="sr-Latn-ME"/>
        </w:rPr>
      </w:pPr>
    </w:p>
    <w:p w14:paraId="34A5B7FB" w14:textId="2FC74BEC" w:rsidR="00C2094C" w:rsidRPr="00C2094C" w:rsidRDefault="00C2094C" w:rsidP="00C2094C">
      <w:pPr>
        <w:rPr>
          <w:sz w:val="22"/>
          <w:szCs w:val="22"/>
          <w:lang w:val="sr-Latn-ME"/>
        </w:rPr>
      </w:pPr>
      <w:r w:rsidRPr="00C2094C">
        <w:rPr>
          <w:sz w:val="22"/>
          <w:szCs w:val="22"/>
          <w:lang w:val="sr-Latn-ME"/>
        </w:rPr>
        <w:t>Lek farmacevtska družba d.d., Poslovna enota Proizvodnja Lendava, Trimlini 2D, Lendava, 9220, Slovenija</w:t>
      </w:r>
    </w:p>
    <w:p w14:paraId="0BB85B27" w14:textId="77777777" w:rsidR="00C2094C" w:rsidRDefault="00C2094C" w:rsidP="00C2094C">
      <w:pPr>
        <w:rPr>
          <w:rFonts w:asciiTheme="minorHAnsi" w:hAnsiTheme="minorHAnsi" w:cstheme="minorBidi"/>
          <w:b/>
          <w:color w:val="1F3864" w:themeColor="accent5" w:themeShade="80"/>
        </w:rPr>
      </w:pPr>
      <w:bookmarkStart w:id="0" w:name="_GoBack"/>
      <w:bookmarkEnd w:id="0"/>
    </w:p>
    <w:p w14:paraId="2A9A575F" w14:textId="27A44354" w:rsidR="00A32113" w:rsidRPr="00460BF7" w:rsidRDefault="00A32113" w:rsidP="00A32113">
      <w:pPr>
        <w:rPr>
          <w:b/>
          <w:sz w:val="22"/>
          <w:szCs w:val="22"/>
          <w:lang w:val="sr-Latn-ME"/>
        </w:rPr>
      </w:pPr>
      <w:r w:rsidRPr="00460BF7">
        <w:rPr>
          <w:b/>
          <w:sz w:val="22"/>
          <w:szCs w:val="22"/>
          <w:lang w:val="sr-Latn-ME"/>
        </w:rPr>
        <w:t>Režim izdavanja lijeka</w:t>
      </w:r>
    </w:p>
    <w:p w14:paraId="7E169746" w14:textId="4A14880C" w:rsidR="00445D8F" w:rsidRPr="00460BF7" w:rsidRDefault="00445D8F" w:rsidP="00A32113">
      <w:pPr>
        <w:rPr>
          <w:sz w:val="22"/>
          <w:szCs w:val="22"/>
          <w:lang w:val="sr-Latn-ME"/>
        </w:rPr>
      </w:pPr>
    </w:p>
    <w:p w14:paraId="10B40104" w14:textId="052FE4EE" w:rsidR="00E041CB" w:rsidRPr="00460BF7" w:rsidRDefault="00E041CB" w:rsidP="00A32113">
      <w:pPr>
        <w:rPr>
          <w:bCs/>
          <w:sz w:val="22"/>
          <w:szCs w:val="22"/>
          <w:lang w:val="sr-Latn-ME"/>
        </w:rPr>
      </w:pPr>
      <w:r w:rsidRPr="00460BF7">
        <w:rPr>
          <w:bCs/>
          <w:sz w:val="22"/>
          <w:szCs w:val="22"/>
          <w:lang w:val="sr-Latn-ME"/>
        </w:rPr>
        <w:t xml:space="preserve">Lijek se </w:t>
      </w:r>
      <w:r w:rsidR="00F34FF6" w:rsidRPr="00460BF7">
        <w:rPr>
          <w:bCs/>
          <w:sz w:val="22"/>
          <w:szCs w:val="22"/>
          <w:lang w:val="sr-Latn-ME"/>
        </w:rPr>
        <w:t>izdaje</w:t>
      </w:r>
      <w:r w:rsidRPr="00460BF7">
        <w:rPr>
          <w:bCs/>
          <w:sz w:val="22"/>
          <w:szCs w:val="22"/>
          <w:lang w:val="sr-Latn-ME"/>
        </w:rPr>
        <w:t xml:space="preserve"> samo </w:t>
      </w:r>
      <w:r w:rsidR="00F34FF6" w:rsidRPr="00460BF7">
        <w:rPr>
          <w:bCs/>
          <w:sz w:val="22"/>
          <w:szCs w:val="22"/>
          <w:lang w:val="sr-Latn-ME"/>
        </w:rPr>
        <w:t>na</w:t>
      </w:r>
      <w:r w:rsidRPr="00460BF7">
        <w:rPr>
          <w:bCs/>
          <w:sz w:val="22"/>
          <w:szCs w:val="22"/>
          <w:lang w:val="sr-Latn-ME"/>
        </w:rPr>
        <w:t xml:space="preserve"> ljekarski recept</w:t>
      </w:r>
      <w:r w:rsidR="00F34FF6" w:rsidRPr="00460BF7">
        <w:rPr>
          <w:bCs/>
          <w:sz w:val="22"/>
          <w:szCs w:val="22"/>
          <w:lang w:val="sr-Latn-ME"/>
        </w:rPr>
        <w:t>.</w:t>
      </w:r>
    </w:p>
    <w:p w14:paraId="6904AC2D" w14:textId="77777777" w:rsidR="00B926F7" w:rsidRPr="00460BF7" w:rsidRDefault="00B926F7" w:rsidP="00A32113">
      <w:pPr>
        <w:rPr>
          <w:sz w:val="22"/>
          <w:szCs w:val="22"/>
          <w:lang w:val="sr-Latn-ME"/>
        </w:rPr>
      </w:pPr>
    </w:p>
    <w:p w14:paraId="43B6485F" w14:textId="77777777" w:rsidR="0067145B" w:rsidRPr="00460BF7" w:rsidRDefault="00A32113" w:rsidP="00DB53F4">
      <w:pPr>
        <w:rPr>
          <w:b/>
          <w:sz w:val="22"/>
          <w:szCs w:val="22"/>
          <w:lang w:val="sr-Latn-ME"/>
        </w:rPr>
      </w:pPr>
      <w:r w:rsidRPr="00460BF7">
        <w:rPr>
          <w:b/>
          <w:sz w:val="22"/>
          <w:szCs w:val="22"/>
          <w:lang w:val="sr-Latn-ME"/>
        </w:rPr>
        <w:t>Broj i datum dozvole</w:t>
      </w:r>
    </w:p>
    <w:p w14:paraId="43034CBD" w14:textId="14B38ADA" w:rsidR="00440196" w:rsidRPr="00460BF7" w:rsidRDefault="00440196" w:rsidP="00DB53F4">
      <w:pPr>
        <w:rPr>
          <w:bCs/>
          <w:sz w:val="22"/>
          <w:szCs w:val="22"/>
          <w:lang w:val="sr-Latn-ME"/>
        </w:rPr>
      </w:pPr>
    </w:p>
    <w:p w14:paraId="53BF12F6" w14:textId="798431CE" w:rsidR="00F34FF6" w:rsidRPr="00460BF7" w:rsidRDefault="00F34FF6" w:rsidP="00F34FF6">
      <w:pPr>
        <w:rPr>
          <w:bCs/>
          <w:sz w:val="22"/>
          <w:szCs w:val="22"/>
          <w:lang w:val="sr-Latn-ME"/>
        </w:rPr>
      </w:pPr>
      <w:r w:rsidRPr="00460BF7">
        <w:rPr>
          <w:bCs/>
          <w:sz w:val="22"/>
          <w:szCs w:val="22"/>
          <w:lang w:val="sr-Latn-ME"/>
        </w:rPr>
        <w:t>Eprocliv, film tableta, 1000 mg + 50 mg, 56 film tableta:</w:t>
      </w:r>
      <w:r w:rsidR="00B27805">
        <w:rPr>
          <w:bCs/>
          <w:sz w:val="22"/>
          <w:szCs w:val="22"/>
          <w:lang w:val="sr-Latn-ME"/>
        </w:rPr>
        <w:t xml:space="preserve"> </w:t>
      </w:r>
      <w:r w:rsidR="00B27805" w:rsidRPr="00B27805">
        <w:rPr>
          <w:bCs/>
          <w:sz w:val="22"/>
          <w:szCs w:val="22"/>
          <w:lang w:val="sr-Latn-ME"/>
        </w:rPr>
        <w:t>2030/24/72 - 4587 od 25.01.2024. godine</w:t>
      </w:r>
    </w:p>
    <w:p w14:paraId="644756DC" w14:textId="32909066" w:rsidR="00F34FF6" w:rsidRPr="00460BF7" w:rsidRDefault="00F34FF6" w:rsidP="00F34FF6">
      <w:pPr>
        <w:rPr>
          <w:bCs/>
          <w:sz w:val="22"/>
          <w:szCs w:val="22"/>
          <w:lang w:val="sr-Latn-ME"/>
        </w:rPr>
      </w:pPr>
      <w:r w:rsidRPr="00460BF7">
        <w:rPr>
          <w:bCs/>
          <w:sz w:val="22"/>
          <w:szCs w:val="22"/>
          <w:lang w:val="sr-Latn-ME"/>
        </w:rPr>
        <w:t>Eprocliv, film tableta, 1000 mg + 50 mg, 60 film tableta:</w:t>
      </w:r>
      <w:r w:rsidR="00B27805">
        <w:rPr>
          <w:bCs/>
          <w:sz w:val="22"/>
          <w:szCs w:val="22"/>
          <w:lang w:val="sr-Latn-ME"/>
        </w:rPr>
        <w:t xml:space="preserve"> </w:t>
      </w:r>
      <w:r w:rsidR="00B20D17" w:rsidRPr="00D66266">
        <w:rPr>
          <w:bCs/>
          <w:sz w:val="22"/>
          <w:szCs w:val="22"/>
          <w:lang w:val="sr-Latn-ME"/>
        </w:rPr>
        <w:t>2030/24/73 - 4588</w:t>
      </w:r>
      <w:r w:rsidR="00D66266" w:rsidRPr="00D66266">
        <w:rPr>
          <w:bCs/>
          <w:sz w:val="22"/>
          <w:szCs w:val="22"/>
          <w:lang w:val="sr-Latn-ME"/>
        </w:rPr>
        <w:t xml:space="preserve"> od </w:t>
      </w:r>
      <w:r w:rsidR="00B20D17" w:rsidRPr="00D66266">
        <w:rPr>
          <w:bCs/>
          <w:sz w:val="22"/>
          <w:szCs w:val="22"/>
          <w:lang w:val="sr-Latn-ME"/>
        </w:rPr>
        <w:t>25.01.2024. godine</w:t>
      </w:r>
    </w:p>
    <w:p w14:paraId="46E27A4D" w14:textId="459A2F8F" w:rsidR="00F34FF6" w:rsidRPr="00460BF7" w:rsidRDefault="00F34FF6" w:rsidP="00DB53F4">
      <w:pPr>
        <w:rPr>
          <w:b/>
          <w:sz w:val="22"/>
          <w:szCs w:val="22"/>
          <w:lang w:val="sr-Latn-ME"/>
        </w:rPr>
      </w:pPr>
    </w:p>
    <w:p w14:paraId="70A3BB89" w14:textId="77777777" w:rsidR="00440196" w:rsidRPr="00460BF7" w:rsidRDefault="00440196" w:rsidP="00440196">
      <w:pPr>
        <w:rPr>
          <w:b/>
          <w:sz w:val="22"/>
          <w:szCs w:val="22"/>
          <w:lang w:val="sr-Latn-ME"/>
        </w:rPr>
      </w:pPr>
      <w:r w:rsidRPr="00460BF7">
        <w:rPr>
          <w:b/>
          <w:sz w:val="22"/>
          <w:szCs w:val="22"/>
          <w:lang w:val="sr-Latn-ME"/>
        </w:rPr>
        <w:t>Ovo uputstvo je posljednji put odobreno</w:t>
      </w:r>
    </w:p>
    <w:p w14:paraId="545E5E8B" w14:textId="77777777" w:rsidR="00440196" w:rsidRPr="00460BF7" w:rsidRDefault="00440196" w:rsidP="00440196">
      <w:pPr>
        <w:rPr>
          <w:bCs/>
          <w:sz w:val="22"/>
          <w:szCs w:val="22"/>
          <w:lang w:val="sr-Latn-ME"/>
        </w:rPr>
      </w:pPr>
    </w:p>
    <w:p w14:paraId="435DEA5D" w14:textId="2A40754C" w:rsidR="00440196" w:rsidRPr="00460BF7" w:rsidRDefault="00C8580E" w:rsidP="00DB53F4">
      <w:pPr>
        <w:rPr>
          <w:bCs/>
          <w:sz w:val="22"/>
          <w:szCs w:val="22"/>
          <w:lang w:val="sr-Latn-ME"/>
        </w:rPr>
      </w:pPr>
      <w:r w:rsidRPr="00460BF7">
        <w:rPr>
          <w:bCs/>
          <w:sz w:val="22"/>
          <w:szCs w:val="22"/>
          <w:lang w:val="sr-Latn-ME"/>
        </w:rPr>
        <w:t>Januar, 2024</w:t>
      </w:r>
      <w:r w:rsidR="00F34FF6" w:rsidRPr="00460BF7">
        <w:rPr>
          <w:bCs/>
          <w:sz w:val="22"/>
          <w:szCs w:val="22"/>
          <w:lang w:val="sr-Latn-ME"/>
        </w:rPr>
        <w:t>. godine</w:t>
      </w:r>
    </w:p>
    <w:sectPr w:rsidR="00440196" w:rsidRPr="00460BF7"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2172" w14:textId="77777777" w:rsidR="000103FE" w:rsidRDefault="000103FE">
      <w:r>
        <w:separator/>
      </w:r>
    </w:p>
  </w:endnote>
  <w:endnote w:type="continuationSeparator" w:id="0">
    <w:p w14:paraId="68673D01" w14:textId="77777777" w:rsidR="000103FE" w:rsidRDefault="0001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7AF05E8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C2094C">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2094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A4BD2" w14:textId="77777777" w:rsidR="000103FE" w:rsidRDefault="000103FE">
      <w:r>
        <w:separator/>
      </w:r>
    </w:p>
  </w:footnote>
  <w:footnote w:type="continuationSeparator" w:id="0">
    <w:p w14:paraId="1D3DD868" w14:textId="77777777" w:rsidR="000103FE" w:rsidRDefault="0001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B6C42"/>
    <w:multiLevelType w:val="hybridMultilevel"/>
    <w:tmpl w:val="01BA992C"/>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5C157A"/>
    <w:multiLevelType w:val="hybridMultilevel"/>
    <w:tmpl w:val="FB1277EC"/>
    <w:lvl w:ilvl="0" w:tplc="A57E5A34">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E91DB7"/>
    <w:multiLevelType w:val="hybridMultilevel"/>
    <w:tmpl w:val="C7B05A9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2"/>
    <w:lvlOverride w:ilvl="0">
      <w:startOverride w:val="1"/>
    </w:lvlOverride>
  </w:num>
  <w:num w:numId="18">
    <w:abstractNumId w:val="24"/>
  </w:num>
  <w:num w:numId="19">
    <w:abstractNumId w:val="23"/>
  </w:num>
  <w:num w:numId="20">
    <w:abstractNumId w:val="21"/>
  </w:num>
  <w:num w:numId="21">
    <w:abstractNumId w:val="18"/>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28"/>
  </w:num>
  <w:num w:numId="31">
    <w:abstractNumId w:val="3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0F0E"/>
    <w:rsid w:val="00004B28"/>
    <w:rsid w:val="00005D7D"/>
    <w:rsid w:val="00006E5C"/>
    <w:rsid w:val="00007DC9"/>
    <w:rsid w:val="000103FE"/>
    <w:rsid w:val="000119D9"/>
    <w:rsid w:val="00012793"/>
    <w:rsid w:val="0001398E"/>
    <w:rsid w:val="000144AC"/>
    <w:rsid w:val="00015B8A"/>
    <w:rsid w:val="00016262"/>
    <w:rsid w:val="0002193F"/>
    <w:rsid w:val="000241E3"/>
    <w:rsid w:val="00024245"/>
    <w:rsid w:val="0002593D"/>
    <w:rsid w:val="00025C21"/>
    <w:rsid w:val="00025F37"/>
    <w:rsid w:val="00027069"/>
    <w:rsid w:val="0002783F"/>
    <w:rsid w:val="00031CFD"/>
    <w:rsid w:val="000341C6"/>
    <w:rsid w:val="0004033B"/>
    <w:rsid w:val="000431EF"/>
    <w:rsid w:val="00045553"/>
    <w:rsid w:val="00047229"/>
    <w:rsid w:val="000534C0"/>
    <w:rsid w:val="000537EA"/>
    <w:rsid w:val="00063BF3"/>
    <w:rsid w:val="00065E4F"/>
    <w:rsid w:val="0006657B"/>
    <w:rsid w:val="00070BAB"/>
    <w:rsid w:val="00071B1A"/>
    <w:rsid w:val="00071EEF"/>
    <w:rsid w:val="000771E2"/>
    <w:rsid w:val="0008131A"/>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54DA"/>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8D6"/>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22C"/>
    <w:rsid w:val="00203D65"/>
    <w:rsid w:val="0020566A"/>
    <w:rsid w:val="002109DD"/>
    <w:rsid w:val="0021208F"/>
    <w:rsid w:val="002139ED"/>
    <w:rsid w:val="002168F5"/>
    <w:rsid w:val="002202BF"/>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1E72"/>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9B2"/>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75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0BF7"/>
    <w:rsid w:val="00463C95"/>
    <w:rsid w:val="00465608"/>
    <w:rsid w:val="00465C8B"/>
    <w:rsid w:val="0047297A"/>
    <w:rsid w:val="00480DCA"/>
    <w:rsid w:val="00484DDA"/>
    <w:rsid w:val="00485B8C"/>
    <w:rsid w:val="00485C29"/>
    <w:rsid w:val="0048792E"/>
    <w:rsid w:val="004904FB"/>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7B13"/>
    <w:rsid w:val="005B5A33"/>
    <w:rsid w:val="005B62D8"/>
    <w:rsid w:val="005C5709"/>
    <w:rsid w:val="005C704B"/>
    <w:rsid w:val="005D3F68"/>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8E"/>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6406"/>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5E13"/>
    <w:rsid w:val="008171E4"/>
    <w:rsid w:val="00822795"/>
    <w:rsid w:val="008235B9"/>
    <w:rsid w:val="00830353"/>
    <w:rsid w:val="00835CF6"/>
    <w:rsid w:val="0084036D"/>
    <w:rsid w:val="00840A50"/>
    <w:rsid w:val="00840DBC"/>
    <w:rsid w:val="00841A08"/>
    <w:rsid w:val="00842F83"/>
    <w:rsid w:val="008437AF"/>
    <w:rsid w:val="008475F6"/>
    <w:rsid w:val="0085034E"/>
    <w:rsid w:val="00853419"/>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7D5"/>
    <w:rsid w:val="008A49E3"/>
    <w:rsid w:val="008A7F54"/>
    <w:rsid w:val="008A7F7D"/>
    <w:rsid w:val="008B1957"/>
    <w:rsid w:val="008B6223"/>
    <w:rsid w:val="008C6130"/>
    <w:rsid w:val="008D2F97"/>
    <w:rsid w:val="008D4353"/>
    <w:rsid w:val="008D4B1A"/>
    <w:rsid w:val="008D7ED7"/>
    <w:rsid w:val="008E3485"/>
    <w:rsid w:val="008E7128"/>
    <w:rsid w:val="008F1FF4"/>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7641"/>
    <w:rsid w:val="009B2D68"/>
    <w:rsid w:val="009B38F1"/>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049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2CEC"/>
    <w:rsid w:val="00A94974"/>
    <w:rsid w:val="00AA169E"/>
    <w:rsid w:val="00AA52C2"/>
    <w:rsid w:val="00AB4731"/>
    <w:rsid w:val="00AB488A"/>
    <w:rsid w:val="00AB5137"/>
    <w:rsid w:val="00AB5584"/>
    <w:rsid w:val="00AB6D02"/>
    <w:rsid w:val="00AC058C"/>
    <w:rsid w:val="00AC158D"/>
    <w:rsid w:val="00AC435A"/>
    <w:rsid w:val="00AC57D3"/>
    <w:rsid w:val="00AD2C0B"/>
    <w:rsid w:val="00AD694D"/>
    <w:rsid w:val="00AE2CEF"/>
    <w:rsid w:val="00AE6FDF"/>
    <w:rsid w:val="00AF2E1A"/>
    <w:rsid w:val="00AF3CBD"/>
    <w:rsid w:val="00AF718B"/>
    <w:rsid w:val="00B034D4"/>
    <w:rsid w:val="00B04A09"/>
    <w:rsid w:val="00B0620F"/>
    <w:rsid w:val="00B12AAE"/>
    <w:rsid w:val="00B20D17"/>
    <w:rsid w:val="00B20DCF"/>
    <w:rsid w:val="00B23A38"/>
    <w:rsid w:val="00B26FFA"/>
    <w:rsid w:val="00B277F5"/>
    <w:rsid w:val="00B27805"/>
    <w:rsid w:val="00B31171"/>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6F7"/>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094C"/>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80E"/>
    <w:rsid w:val="00C859EE"/>
    <w:rsid w:val="00C85E52"/>
    <w:rsid w:val="00C86BA0"/>
    <w:rsid w:val="00C93081"/>
    <w:rsid w:val="00C94120"/>
    <w:rsid w:val="00CA1646"/>
    <w:rsid w:val="00CA4860"/>
    <w:rsid w:val="00CA50EB"/>
    <w:rsid w:val="00CB0F56"/>
    <w:rsid w:val="00CB100E"/>
    <w:rsid w:val="00CB2CB2"/>
    <w:rsid w:val="00CB51CA"/>
    <w:rsid w:val="00CB70DD"/>
    <w:rsid w:val="00CC618E"/>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F38"/>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6266"/>
    <w:rsid w:val="00D678EE"/>
    <w:rsid w:val="00D74226"/>
    <w:rsid w:val="00D74590"/>
    <w:rsid w:val="00D749DE"/>
    <w:rsid w:val="00D74E93"/>
    <w:rsid w:val="00D760ED"/>
    <w:rsid w:val="00D7686D"/>
    <w:rsid w:val="00D774C1"/>
    <w:rsid w:val="00D775A1"/>
    <w:rsid w:val="00D80DCB"/>
    <w:rsid w:val="00D8615F"/>
    <w:rsid w:val="00D93365"/>
    <w:rsid w:val="00D94615"/>
    <w:rsid w:val="00DA05A4"/>
    <w:rsid w:val="00DA43D3"/>
    <w:rsid w:val="00DA4FA9"/>
    <w:rsid w:val="00DA7663"/>
    <w:rsid w:val="00DB019A"/>
    <w:rsid w:val="00DB1EB2"/>
    <w:rsid w:val="00DB4456"/>
    <w:rsid w:val="00DB53F4"/>
    <w:rsid w:val="00DC6B5E"/>
    <w:rsid w:val="00DC730A"/>
    <w:rsid w:val="00DD12E9"/>
    <w:rsid w:val="00DD40A8"/>
    <w:rsid w:val="00DE44D4"/>
    <w:rsid w:val="00DE71C4"/>
    <w:rsid w:val="00DF7182"/>
    <w:rsid w:val="00DF71E5"/>
    <w:rsid w:val="00E01924"/>
    <w:rsid w:val="00E02BBF"/>
    <w:rsid w:val="00E03381"/>
    <w:rsid w:val="00E041CB"/>
    <w:rsid w:val="00E045AE"/>
    <w:rsid w:val="00E05616"/>
    <w:rsid w:val="00E06040"/>
    <w:rsid w:val="00E11BA6"/>
    <w:rsid w:val="00E16357"/>
    <w:rsid w:val="00E229D3"/>
    <w:rsid w:val="00E22CCB"/>
    <w:rsid w:val="00E23201"/>
    <w:rsid w:val="00E26A0F"/>
    <w:rsid w:val="00E271CE"/>
    <w:rsid w:val="00E33254"/>
    <w:rsid w:val="00E358F5"/>
    <w:rsid w:val="00E35C3E"/>
    <w:rsid w:val="00E41A55"/>
    <w:rsid w:val="00E46202"/>
    <w:rsid w:val="00E520B8"/>
    <w:rsid w:val="00E529D9"/>
    <w:rsid w:val="00E55C58"/>
    <w:rsid w:val="00E56F16"/>
    <w:rsid w:val="00E57592"/>
    <w:rsid w:val="00E6105D"/>
    <w:rsid w:val="00E622AB"/>
    <w:rsid w:val="00E62DDA"/>
    <w:rsid w:val="00E67261"/>
    <w:rsid w:val="00E677D1"/>
    <w:rsid w:val="00E70869"/>
    <w:rsid w:val="00E73F97"/>
    <w:rsid w:val="00E753AE"/>
    <w:rsid w:val="00E757F2"/>
    <w:rsid w:val="00E77D2B"/>
    <w:rsid w:val="00E803D0"/>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D2C"/>
    <w:rsid w:val="00ED7528"/>
    <w:rsid w:val="00EE2DC2"/>
    <w:rsid w:val="00EE35A7"/>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0513"/>
    <w:rsid w:val="00F32B75"/>
    <w:rsid w:val="00F34FF6"/>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45A"/>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580"/>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A7641"/>
    <w:pPr>
      <w:ind w:left="720"/>
      <w:contextualSpacing/>
    </w:pPr>
  </w:style>
  <w:style w:type="paragraph" w:styleId="Revision">
    <w:name w:val="Revision"/>
    <w:hidden/>
    <w:uiPriority w:val="99"/>
    <w:semiHidden/>
    <w:rsid w:val="002202B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7150343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8731-2B2E-44CF-87C7-81297AF5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3</cp:revision>
  <cp:lastPrinted>2010-03-01T14:10:00Z</cp:lastPrinted>
  <dcterms:created xsi:type="dcterms:W3CDTF">2024-01-25T12:56:00Z</dcterms:created>
  <dcterms:modified xsi:type="dcterms:W3CDTF">2024-01-26T09:16:00Z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