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390924" w:rsidRDefault="00C22BE5" w:rsidP="00C22BE5">
      <w:pPr>
        <w:rPr>
          <w:sz w:val="22"/>
          <w:szCs w:val="22"/>
        </w:rPr>
      </w:pPr>
    </w:p>
    <w:p w:rsidR="00C22BE5" w:rsidRPr="00390924" w:rsidRDefault="00C22BE5" w:rsidP="00C22BE5">
      <w:pPr>
        <w:rPr>
          <w:sz w:val="22"/>
          <w:szCs w:val="22"/>
        </w:rPr>
      </w:pPr>
    </w:p>
    <w:p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rsidR="00C30F92" w:rsidRPr="00390924" w:rsidRDefault="00C30F92" w:rsidP="00C30F92">
      <w:pPr>
        <w:jc w:val="center"/>
        <w:rPr>
          <w:i/>
          <w:color w:val="808080"/>
          <w:sz w:val="22"/>
          <w:szCs w:val="22"/>
          <w:lang w:val="sr-Latn-CS"/>
        </w:rPr>
      </w:pPr>
    </w:p>
    <w:p w:rsidR="007D389C" w:rsidRPr="00912B0F" w:rsidRDefault="007D389C" w:rsidP="007D389C">
      <w:pPr>
        <w:widowControl w:val="0"/>
        <w:tabs>
          <w:tab w:val="left" w:pos="252"/>
        </w:tabs>
        <w:autoSpaceDE w:val="0"/>
        <w:autoSpaceDN w:val="0"/>
        <w:jc w:val="center"/>
        <w:rPr>
          <w:i/>
          <w:sz w:val="22"/>
          <w:szCs w:val="22"/>
          <w:lang w:val="sr-Latn-RS"/>
        </w:rPr>
      </w:pPr>
      <w:r w:rsidRPr="00912B0F">
        <w:rPr>
          <w:bCs/>
          <w:i/>
          <w:sz w:val="22"/>
          <w:szCs w:val="22"/>
          <w:lang w:val="sr-Latn-RS"/>
        </w:rPr>
        <w:t>Avastin, 25mg/ml,  koncentrat za rastvor za infuziju</w:t>
      </w:r>
    </w:p>
    <w:p w:rsidR="007D389C" w:rsidRPr="00912B0F" w:rsidRDefault="008223AA" w:rsidP="007D389C">
      <w:pPr>
        <w:pStyle w:val="Header"/>
        <w:jc w:val="center"/>
        <w:rPr>
          <w:i/>
          <w:sz w:val="22"/>
          <w:szCs w:val="22"/>
          <w:lang w:val="sr-Latn-RS"/>
        </w:rPr>
      </w:pPr>
      <w:r w:rsidRPr="00912B0F">
        <w:rPr>
          <w:i/>
          <w:sz w:val="22"/>
          <w:szCs w:val="22"/>
          <w:lang w:val="sr-Latn-RS"/>
        </w:rPr>
        <w:t>b</w:t>
      </w:r>
      <w:r w:rsidR="007D389C" w:rsidRPr="00912B0F">
        <w:rPr>
          <w:i/>
          <w:sz w:val="22"/>
          <w:szCs w:val="22"/>
          <w:lang w:val="sr-Latn-RS"/>
        </w:rPr>
        <w:t>evacizumab</w:t>
      </w:r>
    </w:p>
    <w:p w:rsidR="007D389C" w:rsidRPr="00912B0F" w:rsidRDefault="007D389C" w:rsidP="007D389C">
      <w:pPr>
        <w:widowControl w:val="0"/>
        <w:autoSpaceDE w:val="0"/>
        <w:autoSpaceDN w:val="0"/>
        <w:jc w:val="center"/>
        <w:rPr>
          <w:b/>
          <w:bCs/>
          <w:i/>
          <w:color w:val="808080"/>
          <w:sz w:val="22"/>
          <w:szCs w:val="22"/>
          <w:lang w:val="sr-Latn-RS"/>
        </w:rPr>
      </w:pPr>
    </w:p>
    <w:p w:rsidR="00C22BE5" w:rsidRPr="007D389C" w:rsidRDefault="00C22BE5" w:rsidP="00C22BE5">
      <w:pPr>
        <w:pStyle w:val="Header"/>
        <w:tabs>
          <w:tab w:val="left" w:pos="284"/>
        </w:tabs>
        <w:rPr>
          <w:sz w:val="22"/>
          <w:szCs w:val="22"/>
          <w:lang w:val="sr-Latn-CS"/>
        </w:rPr>
      </w:pPr>
    </w:p>
    <w:p w:rsidR="00C22BE5" w:rsidRPr="005761B7" w:rsidRDefault="00C22BE5" w:rsidP="00C22BE5">
      <w:pPr>
        <w:pStyle w:val="Header"/>
        <w:tabs>
          <w:tab w:val="left" w:pos="284"/>
        </w:tabs>
        <w:rPr>
          <w:sz w:val="22"/>
          <w:szCs w:val="22"/>
          <w:lang w:val="sr-Latn-CS"/>
        </w:rPr>
      </w:pPr>
    </w:p>
    <w:p w:rsidR="00A32113" w:rsidRPr="00E00E15" w:rsidRDefault="00A32113" w:rsidP="008F2824">
      <w:pPr>
        <w:pStyle w:val="Header"/>
        <w:tabs>
          <w:tab w:val="left" w:pos="284"/>
        </w:tabs>
        <w:ind w:left="360"/>
        <w:jc w:val="both"/>
        <w:rPr>
          <w:i/>
          <w:iCs/>
          <w:sz w:val="22"/>
          <w:szCs w:val="22"/>
          <w:lang w:val="sr-Latn-CS"/>
        </w:rPr>
      </w:pPr>
    </w:p>
    <w:p w:rsidR="006A2B96" w:rsidRPr="00E00E15" w:rsidRDefault="00A32113" w:rsidP="008F2824">
      <w:pPr>
        <w:widowControl w:val="0"/>
        <w:autoSpaceDE w:val="0"/>
        <w:autoSpaceDN w:val="0"/>
        <w:ind w:left="360" w:hanging="360"/>
        <w:jc w:val="both"/>
        <w:rPr>
          <w:b/>
          <w:bCs/>
          <w:sz w:val="22"/>
          <w:szCs w:val="22"/>
          <w:lang w:val="sr-Latn-CS"/>
        </w:rPr>
      </w:pPr>
      <w:r w:rsidRPr="00E00E15">
        <w:rPr>
          <w:b/>
          <w:bCs/>
          <w:sz w:val="22"/>
          <w:szCs w:val="22"/>
          <w:lang w:val="sr-Latn-CS"/>
        </w:rPr>
        <w:t>Pažljivo pročitajte ovo uputstvo, prije nego što počnete da koristite ovaj lijek</w:t>
      </w:r>
      <w:r w:rsidR="00070BAB" w:rsidRPr="00E00E15">
        <w:rPr>
          <w:b/>
          <w:bCs/>
          <w:sz w:val="22"/>
          <w:szCs w:val="22"/>
          <w:lang w:val="sr-Latn-CS"/>
        </w:rPr>
        <w:t>,</w:t>
      </w:r>
      <w:r w:rsidR="006A2B96" w:rsidRPr="00E00E15">
        <w:rPr>
          <w:sz w:val="22"/>
          <w:szCs w:val="22"/>
          <w:lang w:val="sr-Latn-CS"/>
        </w:rPr>
        <w:t xml:space="preserve"> </w:t>
      </w:r>
      <w:r w:rsidR="006A2B96" w:rsidRPr="00E00E15">
        <w:rPr>
          <w:b/>
          <w:bCs/>
          <w:sz w:val="22"/>
          <w:szCs w:val="22"/>
          <w:lang w:val="sr-Latn-CS"/>
        </w:rPr>
        <w:t xml:space="preserve">jer sadrži </w:t>
      </w:r>
    </w:p>
    <w:p w:rsidR="00A32113" w:rsidRPr="00E00E15" w:rsidRDefault="006A2B96" w:rsidP="008F2824">
      <w:pPr>
        <w:widowControl w:val="0"/>
        <w:autoSpaceDE w:val="0"/>
        <w:autoSpaceDN w:val="0"/>
        <w:ind w:left="360" w:hanging="360"/>
        <w:jc w:val="both"/>
        <w:rPr>
          <w:b/>
          <w:bCs/>
          <w:sz w:val="22"/>
          <w:szCs w:val="22"/>
          <w:lang w:val="sr-Latn-CS"/>
        </w:rPr>
      </w:pPr>
      <w:r w:rsidRPr="00E00E15">
        <w:rPr>
          <w:b/>
          <w:bCs/>
          <w:sz w:val="22"/>
          <w:szCs w:val="22"/>
          <w:lang w:val="sr-Latn-CS"/>
        </w:rPr>
        <w:t>informacije koje su važne za Vas</w:t>
      </w:r>
    </w:p>
    <w:p w:rsidR="00A32113" w:rsidRPr="00E00E15" w:rsidRDefault="00A32113" w:rsidP="008F2824">
      <w:pPr>
        <w:widowControl w:val="0"/>
        <w:numPr>
          <w:ilvl w:val="0"/>
          <w:numId w:val="18"/>
        </w:numPr>
        <w:tabs>
          <w:tab w:val="clear" w:pos="576"/>
          <w:tab w:val="num" w:pos="569"/>
          <w:tab w:val="num" w:pos="600"/>
        </w:tabs>
        <w:autoSpaceDE w:val="0"/>
        <w:autoSpaceDN w:val="0"/>
        <w:jc w:val="both"/>
        <w:rPr>
          <w:sz w:val="22"/>
          <w:szCs w:val="22"/>
          <w:lang w:val="sr-Latn-CS"/>
        </w:rPr>
      </w:pPr>
      <w:r w:rsidRPr="00E00E15">
        <w:rPr>
          <w:sz w:val="22"/>
          <w:szCs w:val="22"/>
          <w:lang w:val="sr-Latn-CS"/>
        </w:rPr>
        <w:t>Uputstvo sačuvajte. Može biti potrebno da ga ponovo pročitate.</w:t>
      </w:r>
    </w:p>
    <w:p w:rsidR="00A32113" w:rsidRPr="00E00E15" w:rsidRDefault="00A32113" w:rsidP="008F2824">
      <w:pPr>
        <w:widowControl w:val="0"/>
        <w:numPr>
          <w:ilvl w:val="0"/>
          <w:numId w:val="18"/>
        </w:numPr>
        <w:tabs>
          <w:tab w:val="clear" w:pos="576"/>
          <w:tab w:val="num" w:pos="600"/>
        </w:tabs>
        <w:autoSpaceDE w:val="0"/>
        <w:autoSpaceDN w:val="0"/>
        <w:jc w:val="both"/>
        <w:rPr>
          <w:sz w:val="22"/>
          <w:szCs w:val="22"/>
          <w:lang w:val="sr-Latn-CS"/>
        </w:rPr>
      </w:pPr>
      <w:r w:rsidRPr="00E00E15">
        <w:rPr>
          <w:sz w:val="22"/>
          <w:szCs w:val="22"/>
          <w:lang w:val="sr-Latn-CS"/>
        </w:rPr>
        <w:t>Ako imate dodatnih pitanja, obratite se svom ljekaru ili farmaceutu</w:t>
      </w:r>
      <w:r w:rsidR="00070BAB" w:rsidRPr="00E00E15">
        <w:rPr>
          <w:sz w:val="22"/>
          <w:szCs w:val="22"/>
          <w:lang w:val="sr-Latn-CS"/>
        </w:rPr>
        <w:t xml:space="preserve"> </w:t>
      </w:r>
      <w:r w:rsidR="00070BAB" w:rsidRPr="00E00E15">
        <w:rPr>
          <w:noProof/>
          <w:sz w:val="22"/>
          <w:szCs w:val="22"/>
          <w:lang w:val="hr-HR"/>
        </w:rPr>
        <w:t>ili medicinskoj sestri</w:t>
      </w:r>
      <w:r w:rsidRPr="00E00E15">
        <w:rPr>
          <w:sz w:val="22"/>
          <w:szCs w:val="22"/>
          <w:lang w:val="sr-Latn-CS"/>
        </w:rPr>
        <w:t>.</w:t>
      </w:r>
      <w:r w:rsidR="006240C9" w:rsidRPr="00E00E15">
        <w:rPr>
          <w:sz w:val="22"/>
          <w:szCs w:val="22"/>
          <w:lang w:val="sr-Latn-CS"/>
        </w:rPr>
        <w:t xml:space="preserve"> </w:t>
      </w:r>
    </w:p>
    <w:p w:rsidR="00A32113" w:rsidRPr="00E00E15" w:rsidRDefault="00A32113" w:rsidP="008F2824">
      <w:pPr>
        <w:widowControl w:val="0"/>
        <w:numPr>
          <w:ilvl w:val="0"/>
          <w:numId w:val="18"/>
        </w:numPr>
        <w:tabs>
          <w:tab w:val="clear" w:pos="576"/>
          <w:tab w:val="num" w:pos="600"/>
        </w:tabs>
        <w:autoSpaceDE w:val="0"/>
        <w:autoSpaceDN w:val="0"/>
        <w:ind w:left="600" w:hanging="600"/>
        <w:jc w:val="both"/>
        <w:rPr>
          <w:sz w:val="22"/>
          <w:szCs w:val="22"/>
          <w:lang w:val="pl-PL"/>
        </w:rPr>
      </w:pPr>
      <w:r w:rsidRPr="00E00E15">
        <w:rPr>
          <w:sz w:val="22"/>
          <w:szCs w:val="22"/>
          <w:lang w:val="sr-Latn-CS"/>
        </w:rPr>
        <w:t>Ovaj lijek propisan je Vama i ne sm</w:t>
      </w:r>
      <w:r w:rsidR="00A06E5C" w:rsidRPr="00E00E15">
        <w:rPr>
          <w:sz w:val="22"/>
          <w:szCs w:val="22"/>
          <w:lang w:val="sr-Latn-CS"/>
        </w:rPr>
        <w:t>ij</w:t>
      </w:r>
      <w:r w:rsidRPr="00E00E15">
        <w:rPr>
          <w:sz w:val="22"/>
          <w:szCs w:val="22"/>
          <w:lang w:val="sr-Latn-CS"/>
        </w:rPr>
        <w:t>ete ga davati drugima. Može da im škodi, čak i kada imaju iste znake bolesti kao i Vi.</w:t>
      </w:r>
    </w:p>
    <w:p w:rsidR="00C269D7" w:rsidRPr="00E00E15" w:rsidRDefault="00C269D7" w:rsidP="008F2824">
      <w:pPr>
        <w:widowControl w:val="0"/>
        <w:numPr>
          <w:ilvl w:val="0"/>
          <w:numId w:val="18"/>
        </w:numPr>
        <w:tabs>
          <w:tab w:val="clear" w:pos="576"/>
          <w:tab w:val="num" w:pos="0"/>
        </w:tabs>
        <w:autoSpaceDE w:val="0"/>
        <w:autoSpaceDN w:val="0"/>
        <w:ind w:left="600" w:hanging="600"/>
        <w:jc w:val="both"/>
        <w:rPr>
          <w:sz w:val="22"/>
          <w:szCs w:val="22"/>
          <w:lang w:val="pl-PL"/>
        </w:rPr>
      </w:pPr>
      <w:r w:rsidRPr="00E00E15">
        <w:rPr>
          <w:spacing w:val="-5"/>
          <w:sz w:val="22"/>
          <w:szCs w:val="22"/>
          <w:lang w:val="sr-Latn-RS"/>
        </w:rPr>
        <w:t xml:space="preserve">Ako </w:t>
      </w:r>
      <w:r w:rsidR="00CE3E04" w:rsidRPr="00E00E15">
        <w:rPr>
          <w:spacing w:val="-5"/>
          <w:sz w:val="22"/>
          <w:szCs w:val="22"/>
          <w:lang w:val="sr-Latn-RS"/>
        </w:rPr>
        <w:t>Vam</w:t>
      </w:r>
      <w:r w:rsidRPr="00E00E15">
        <w:rPr>
          <w:spacing w:val="-5"/>
          <w:sz w:val="22"/>
          <w:szCs w:val="22"/>
          <w:lang w:val="sr-Latn-RS"/>
        </w:rPr>
        <w:t xml:space="preserve"> se javi bilo koje neželjeno d</w:t>
      </w:r>
      <w:r w:rsidR="000D14D2" w:rsidRPr="00E00E15">
        <w:rPr>
          <w:spacing w:val="-5"/>
          <w:sz w:val="22"/>
          <w:szCs w:val="22"/>
          <w:lang w:val="sr-Latn-RS"/>
        </w:rPr>
        <w:t xml:space="preserve">ejstvo recite to svom ljekaru, </w:t>
      </w:r>
      <w:r w:rsidRPr="00E00E15">
        <w:rPr>
          <w:spacing w:val="-5"/>
          <w:sz w:val="22"/>
          <w:szCs w:val="22"/>
          <w:lang w:val="sr-Latn-RS"/>
        </w:rPr>
        <w:t>farmaceutu ili medicinskoj sestri. Ovo uključuje i bilo koja neželjena dejstva koja nijesu navedena u ovom uputstvu</w:t>
      </w:r>
      <w:r w:rsidRPr="00E00E15">
        <w:rPr>
          <w:spacing w:val="-4"/>
          <w:sz w:val="22"/>
          <w:szCs w:val="22"/>
          <w:lang w:val="sr-Latn-RS"/>
        </w:rPr>
        <w:t xml:space="preserve">. </w:t>
      </w:r>
      <w:r w:rsidR="0085398E" w:rsidRPr="00E00E15">
        <w:rPr>
          <w:spacing w:val="-4"/>
          <w:sz w:val="22"/>
          <w:szCs w:val="22"/>
          <w:lang w:val="sr-Latn-RS"/>
        </w:rPr>
        <w:t xml:space="preserve">Pogledajte dio 4. </w:t>
      </w:r>
    </w:p>
    <w:p w:rsidR="00C269D7" w:rsidRPr="00E00E15" w:rsidRDefault="00C269D7" w:rsidP="008F2824">
      <w:pPr>
        <w:widowControl w:val="0"/>
        <w:autoSpaceDE w:val="0"/>
        <w:autoSpaceDN w:val="0"/>
        <w:ind w:left="600"/>
        <w:jc w:val="both"/>
        <w:rPr>
          <w:sz w:val="22"/>
          <w:szCs w:val="22"/>
          <w:lang w:val="pl-PL"/>
        </w:rPr>
      </w:pPr>
    </w:p>
    <w:p w:rsidR="003324F7" w:rsidRPr="00E00E15" w:rsidRDefault="003324F7" w:rsidP="008F2824">
      <w:pPr>
        <w:widowControl w:val="0"/>
        <w:autoSpaceDE w:val="0"/>
        <w:autoSpaceDN w:val="0"/>
        <w:jc w:val="both"/>
        <w:rPr>
          <w:i/>
          <w:iCs/>
          <w:sz w:val="22"/>
          <w:szCs w:val="22"/>
          <w:lang w:val="sr-Latn-CS"/>
        </w:rPr>
      </w:pPr>
    </w:p>
    <w:p w:rsidR="00C269D7" w:rsidRPr="00E00E15" w:rsidRDefault="00C269D7" w:rsidP="008F2824">
      <w:pPr>
        <w:widowControl w:val="0"/>
        <w:autoSpaceDE w:val="0"/>
        <w:autoSpaceDN w:val="0"/>
        <w:jc w:val="both"/>
        <w:rPr>
          <w:sz w:val="22"/>
          <w:szCs w:val="22"/>
          <w:lang w:val="pl-PL"/>
        </w:rPr>
      </w:pPr>
    </w:p>
    <w:p w:rsidR="00C269D7" w:rsidRPr="00E00E15" w:rsidRDefault="00C269D7" w:rsidP="008F2824">
      <w:pPr>
        <w:widowControl w:val="0"/>
        <w:autoSpaceDE w:val="0"/>
        <w:autoSpaceDN w:val="0"/>
        <w:ind w:left="600"/>
        <w:jc w:val="both"/>
        <w:rPr>
          <w:sz w:val="22"/>
          <w:szCs w:val="22"/>
          <w:lang w:val="sr-Latn-CS"/>
        </w:rPr>
      </w:pPr>
    </w:p>
    <w:p w:rsidR="00A92C66" w:rsidRPr="00E00E15" w:rsidRDefault="00A92C66" w:rsidP="008F2824">
      <w:pPr>
        <w:widowControl w:val="0"/>
        <w:autoSpaceDE w:val="0"/>
        <w:autoSpaceDN w:val="0"/>
        <w:ind w:left="600"/>
        <w:jc w:val="both"/>
        <w:rPr>
          <w:sz w:val="22"/>
          <w:szCs w:val="22"/>
          <w:lang w:val="sr-Latn-CS"/>
        </w:rPr>
      </w:pPr>
    </w:p>
    <w:p w:rsidR="00A32113" w:rsidRPr="00E00E15" w:rsidRDefault="00A32113" w:rsidP="008F2824">
      <w:pPr>
        <w:widowControl w:val="0"/>
        <w:autoSpaceDE w:val="0"/>
        <w:autoSpaceDN w:val="0"/>
        <w:jc w:val="both"/>
        <w:rPr>
          <w:b/>
          <w:bCs/>
          <w:sz w:val="22"/>
          <w:szCs w:val="22"/>
          <w:lang w:val="sr-Latn-CS"/>
        </w:rPr>
      </w:pPr>
      <w:r w:rsidRPr="00E00E15">
        <w:rPr>
          <w:b/>
          <w:bCs/>
          <w:sz w:val="22"/>
          <w:szCs w:val="22"/>
          <w:lang w:val="sr-Latn-CS"/>
        </w:rPr>
        <w:t>U ovom uputstvu pročitaćete:</w:t>
      </w:r>
    </w:p>
    <w:p w:rsidR="007D389C" w:rsidRPr="00E00E15" w:rsidRDefault="007D389C" w:rsidP="00E00E15">
      <w:pPr>
        <w:widowControl w:val="0"/>
        <w:numPr>
          <w:ilvl w:val="0"/>
          <w:numId w:val="17"/>
        </w:numPr>
        <w:tabs>
          <w:tab w:val="clear" w:pos="360"/>
          <w:tab w:val="left" w:pos="252"/>
        </w:tabs>
        <w:autoSpaceDE w:val="0"/>
        <w:autoSpaceDN w:val="0"/>
        <w:jc w:val="both"/>
        <w:rPr>
          <w:sz w:val="22"/>
          <w:szCs w:val="22"/>
          <w:lang w:val="sr-Latn-CS"/>
        </w:rPr>
      </w:pPr>
      <w:r w:rsidRPr="00E00E15">
        <w:rPr>
          <w:sz w:val="22"/>
          <w:szCs w:val="22"/>
          <w:lang w:val="sr-Latn-CS"/>
        </w:rPr>
        <w:t xml:space="preserve">Šta je lijek </w:t>
      </w:r>
      <w:r w:rsidRPr="00E00E15">
        <w:rPr>
          <w:bCs/>
          <w:sz w:val="22"/>
          <w:szCs w:val="22"/>
          <w:lang w:val="sr-Latn-CS"/>
        </w:rPr>
        <w:t>Avastin</w:t>
      </w:r>
      <w:r w:rsidRPr="00E00E15">
        <w:rPr>
          <w:sz w:val="22"/>
          <w:szCs w:val="22"/>
          <w:lang w:val="sr-Latn-CS"/>
        </w:rPr>
        <w:t xml:space="preserve"> i čemu je namijenjen</w:t>
      </w:r>
    </w:p>
    <w:p w:rsidR="007D389C" w:rsidRPr="00E00E15" w:rsidRDefault="007D389C" w:rsidP="00E00E15">
      <w:pPr>
        <w:widowControl w:val="0"/>
        <w:numPr>
          <w:ilvl w:val="0"/>
          <w:numId w:val="17"/>
        </w:numPr>
        <w:tabs>
          <w:tab w:val="clear" w:pos="360"/>
          <w:tab w:val="left" w:pos="252"/>
        </w:tabs>
        <w:autoSpaceDE w:val="0"/>
        <w:autoSpaceDN w:val="0"/>
        <w:jc w:val="both"/>
        <w:rPr>
          <w:sz w:val="22"/>
          <w:szCs w:val="22"/>
          <w:lang w:val="sr-Latn-CS"/>
        </w:rPr>
      </w:pPr>
      <w:r w:rsidRPr="00E00E15">
        <w:rPr>
          <w:sz w:val="22"/>
          <w:szCs w:val="22"/>
          <w:lang w:val="sr-Latn-CS"/>
        </w:rPr>
        <w:t xml:space="preserve">Šta treba da znate prije nego što uzmete lijek </w:t>
      </w:r>
      <w:r w:rsidRPr="00E00E15">
        <w:rPr>
          <w:bCs/>
          <w:sz w:val="22"/>
          <w:szCs w:val="22"/>
          <w:lang w:val="sr-Latn-CS"/>
        </w:rPr>
        <w:t>Avastin</w:t>
      </w:r>
    </w:p>
    <w:p w:rsidR="007D389C" w:rsidRPr="00E00E15" w:rsidRDefault="007D389C" w:rsidP="008F2824">
      <w:pPr>
        <w:widowControl w:val="0"/>
        <w:numPr>
          <w:ilvl w:val="0"/>
          <w:numId w:val="17"/>
        </w:numPr>
        <w:tabs>
          <w:tab w:val="clear" w:pos="360"/>
          <w:tab w:val="left" w:pos="252"/>
        </w:tabs>
        <w:autoSpaceDE w:val="0"/>
        <w:autoSpaceDN w:val="0"/>
        <w:jc w:val="both"/>
        <w:rPr>
          <w:sz w:val="22"/>
          <w:szCs w:val="22"/>
          <w:lang w:val="sr-Latn-CS"/>
        </w:rPr>
      </w:pPr>
      <w:r w:rsidRPr="00E00E15">
        <w:rPr>
          <w:sz w:val="22"/>
          <w:szCs w:val="22"/>
          <w:lang w:val="sr-Latn-CS"/>
        </w:rPr>
        <w:t xml:space="preserve">Kako se upotrebljava lijek </w:t>
      </w:r>
      <w:r w:rsidRPr="00E00E15">
        <w:rPr>
          <w:bCs/>
          <w:sz w:val="22"/>
          <w:szCs w:val="22"/>
          <w:lang w:val="sr-Latn-CS"/>
        </w:rPr>
        <w:t>Avastin</w:t>
      </w:r>
    </w:p>
    <w:p w:rsidR="007D389C" w:rsidRPr="00E00E15" w:rsidRDefault="007D389C" w:rsidP="008F2824">
      <w:pPr>
        <w:widowControl w:val="0"/>
        <w:numPr>
          <w:ilvl w:val="0"/>
          <w:numId w:val="17"/>
        </w:numPr>
        <w:tabs>
          <w:tab w:val="clear" w:pos="360"/>
          <w:tab w:val="left" w:pos="252"/>
        </w:tabs>
        <w:autoSpaceDE w:val="0"/>
        <w:autoSpaceDN w:val="0"/>
        <w:jc w:val="both"/>
        <w:rPr>
          <w:sz w:val="22"/>
          <w:szCs w:val="22"/>
          <w:lang w:val="sr-Latn-CS"/>
        </w:rPr>
      </w:pPr>
      <w:r w:rsidRPr="00E00E15">
        <w:rPr>
          <w:sz w:val="22"/>
          <w:szCs w:val="22"/>
          <w:lang w:val="sr-Latn-CS"/>
        </w:rPr>
        <w:t xml:space="preserve">Moguća neželjena dejstva </w:t>
      </w:r>
    </w:p>
    <w:p w:rsidR="007D389C" w:rsidRPr="00E00E15" w:rsidRDefault="007D389C" w:rsidP="008F2824">
      <w:pPr>
        <w:widowControl w:val="0"/>
        <w:numPr>
          <w:ilvl w:val="0"/>
          <w:numId w:val="17"/>
        </w:numPr>
        <w:tabs>
          <w:tab w:val="clear" w:pos="360"/>
          <w:tab w:val="left" w:pos="252"/>
        </w:tabs>
        <w:autoSpaceDE w:val="0"/>
        <w:autoSpaceDN w:val="0"/>
        <w:jc w:val="both"/>
        <w:rPr>
          <w:sz w:val="22"/>
          <w:szCs w:val="22"/>
          <w:lang w:val="sr-Latn-CS"/>
        </w:rPr>
      </w:pPr>
      <w:r w:rsidRPr="00E00E15">
        <w:rPr>
          <w:sz w:val="22"/>
          <w:szCs w:val="22"/>
          <w:lang w:val="sr-Latn-CS"/>
        </w:rPr>
        <w:t xml:space="preserve">Kako čuvati lijek </w:t>
      </w:r>
      <w:r w:rsidRPr="00E00E15">
        <w:rPr>
          <w:bCs/>
          <w:sz w:val="22"/>
          <w:szCs w:val="22"/>
          <w:lang w:val="sr-Latn-CS"/>
        </w:rPr>
        <w:t>Avastin</w:t>
      </w:r>
    </w:p>
    <w:p w:rsidR="007D389C" w:rsidRPr="00E00E15" w:rsidRDefault="007D389C" w:rsidP="008F2824">
      <w:pPr>
        <w:widowControl w:val="0"/>
        <w:numPr>
          <w:ilvl w:val="0"/>
          <w:numId w:val="17"/>
        </w:numPr>
        <w:tabs>
          <w:tab w:val="clear" w:pos="360"/>
          <w:tab w:val="left" w:pos="252"/>
        </w:tabs>
        <w:autoSpaceDE w:val="0"/>
        <w:autoSpaceDN w:val="0"/>
        <w:jc w:val="both"/>
        <w:rPr>
          <w:bCs/>
          <w:sz w:val="22"/>
          <w:szCs w:val="22"/>
          <w:lang w:val="sr-Latn-CS"/>
        </w:rPr>
      </w:pPr>
      <w:r w:rsidRPr="00E00E15">
        <w:rPr>
          <w:sz w:val="22"/>
          <w:szCs w:val="22"/>
          <w:lang w:val="sr-Latn-CS"/>
        </w:rPr>
        <w:t>Sadr</w:t>
      </w:r>
      <w:r w:rsidRPr="00E00E15">
        <w:rPr>
          <w:sz w:val="22"/>
          <w:szCs w:val="22"/>
          <w:lang w:val="sr-Latn-RS"/>
        </w:rPr>
        <w:t>žaj pakovanja i d</w:t>
      </w:r>
      <w:r w:rsidRPr="00E00E15">
        <w:rPr>
          <w:sz w:val="22"/>
          <w:szCs w:val="22"/>
          <w:lang w:val="sr-Latn-CS"/>
        </w:rPr>
        <w:t>odatne informacije</w:t>
      </w:r>
    </w:p>
    <w:p w:rsidR="00A32113" w:rsidRPr="00E00E15" w:rsidRDefault="00A02C42" w:rsidP="008F2824">
      <w:pPr>
        <w:widowControl w:val="0"/>
        <w:tabs>
          <w:tab w:val="left" w:pos="569"/>
          <w:tab w:val="left" w:pos="600"/>
        </w:tabs>
        <w:autoSpaceDE w:val="0"/>
        <w:autoSpaceDN w:val="0"/>
        <w:jc w:val="both"/>
        <w:rPr>
          <w:b/>
          <w:bCs/>
          <w:sz w:val="22"/>
          <w:szCs w:val="22"/>
          <w:lang w:val="sr-Latn-CS"/>
        </w:rPr>
      </w:pPr>
      <w:r w:rsidRPr="00E00E15">
        <w:rPr>
          <w:sz w:val="22"/>
          <w:szCs w:val="22"/>
          <w:lang w:val="sr-Latn-CS"/>
        </w:rPr>
        <w:t xml:space="preserve"> </w:t>
      </w:r>
    </w:p>
    <w:p w:rsidR="00A32113" w:rsidRPr="00E00E15" w:rsidRDefault="00A32113" w:rsidP="008F2824">
      <w:pPr>
        <w:widowControl w:val="0"/>
        <w:autoSpaceDE w:val="0"/>
        <w:autoSpaceDN w:val="0"/>
        <w:jc w:val="both"/>
        <w:rPr>
          <w:sz w:val="22"/>
          <w:szCs w:val="22"/>
          <w:lang w:val="de-DE"/>
        </w:rPr>
      </w:pPr>
    </w:p>
    <w:p w:rsidR="00C22BE5" w:rsidRPr="00E00E15" w:rsidRDefault="00C22BE5" w:rsidP="008F2824">
      <w:pPr>
        <w:pStyle w:val="Header"/>
        <w:tabs>
          <w:tab w:val="left" w:pos="284"/>
        </w:tabs>
        <w:jc w:val="both"/>
        <w:rPr>
          <w:sz w:val="22"/>
          <w:szCs w:val="22"/>
        </w:rPr>
      </w:pPr>
    </w:p>
    <w:p w:rsidR="00CF1B2D" w:rsidRPr="00E00E15" w:rsidRDefault="00CF1B2D" w:rsidP="008F2824">
      <w:pPr>
        <w:jc w:val="both"/>
        <w:rPr>
          <w:b/>
          <w:bCs/>
          <w:sz w:val="22"/>
          <w:szCs w:val="22"/>
          <w:lang w:val="sr-Latn-CS"/>
        </w:rPr>
      </w:pPr>
      <w:r w:rsidRPr="00E00E15">
        <w:rPr>
          <w:b/>
          <w:bCs/>
          <w:sz w:val="22"/>
          <w:szCs w:val="22"/>
          <w:lang w:val="sr-Latn-CS"/>
        </w:rPr>
        <w:br w:type="page"/>
      </w:r>
    </w:p>
    <w:p w:rsidR="00445D8F" w:rsidRPr="00E00E15" w:rsidRDefault="00445D8F" w:rsidP="008F2824">
      <w:pPr>
        <w:jc w:val="both"/>
        <w:rPr>
          <w:b/>
          <w:bCs/>
          <w:sz w:val="22"/>
          <w:szCs w:val="22"/>
          <w:lang w:val="sr-Latn-CS"/>
        </w:rPr>
      </w:pPr>
    </w:p>
    <w:p w:rsidR="00A32113" w:rsidRDefault="00A32113" w:rsidP="008F2824">
      <w:pPr>
        <w:tabs>
          <w:tab w:val="left" w:pos="540"/>
          <w:tab w:val="left" w:pos="569"/>
        </w:tabs>
        <w:jc w:val="both"/>
        <w:rPr>
          <w:b/>
          <w:bCs/>
          <w:sz w:val="22"/>
          <w:szCs w:val="22"/>
          <w:lang w:val="pl-PL"/>
        </w:rPr>
      </w:pPr>
      <w:r w:rsidRPr="00E00E15">
        <w:rPr>
          <w:b/>
          <w:bCs/>
          <w:sz w:val="22"/>
          <w:szCs w:val="22"/>
          <w:lang w:val="pl-PL"/>
        </w:rPr>
        <w:t xml:space="preserve">1. </w:t>
      </w:r>
      <w:r w:rsidR="00FB6603" w:rsidRPr="00E00E15">
        <w:rPr>
          <w:b/>
          <w:bCs/>
          <w:sz w:val="22"/>
          <w:szCs w:val="22"/>
          <w:lang w:val="pl-PL"/>
        </w:rPr>
        <w:tab/>
      </w:r>
      <w:r w:rsidRPr="00E00E15">
        <w:rPr>
          <w:b/>
          <w:bCs/>
          <w:sz w:val="22"/>
          <w:szCs w:val="22"/>
          <w:lang w:val="pl-PL"/>
        </w:rPr>
        <w:t xml:space="preserve">ŠTA JE LIJEK </w:t>
      </w:r>
      <w:r w:rsidR="008223AA" w:rsidRPr="00E00E15">
        <w:rPr>
          <w:b/>
          <w:sz w:val="22"/>
          <w:szCs w:val="22"/>
          <w:lang w:val="sr-Latn-CS"/>
        </w:rPr>
        <w:t>AVASTIN</w:t>
      </w:r>
      <w:r w:rsidRPr="00E00E15">
        <w:rPr>
          <w:b/>
          <w:bCs/>
          <w:sz w:val="22"/>
          <w:szCs w:val="22"/>
          <w:lang w:val="pl-PL"/>
        </w:rPr>
        <w:t xml:space="preserve"> I ČEMU JE NAMIJENJEN</w:t>
      </w:r>
    </w:p>
    <w:p w:rsidR="00E00E15" w:rsidRPr="00E00E15" w:rsidRDefault="00E00E15" w:rsidP="008F2824">
      <w:pPr>
        <w:tabs>
          <w:tab w:val="left" w:pos="540"/>
          <w:tab w:val="left" w:pos="569"/>
        </w:tabs>
        <w:jc w:val="both"/>
        <w:rPr>
          <w:b/>
          <w:bCs/>
          <w:sz w:val="22"/>
          <w:szCs w:val="22"/>
          <w:lang w:val="pl-PL"/>
        </w:rPr>
      </w:pPr>
    </w:p>
    <w:p w:rsidR="007D389C" w:rsidRPr="00E00E15" w:rsidRDefault="007D389C" w:rsidP="00E00E15">
      <w:pPr>
        <w:tabs>
          <w:tab w:val="left" w:pos="284"/>
          <w:tab w:val="center" w:pos="4320"/>
          <w:tab w:val="right" w:pos="8640"/>
        </w:tabs>
        <w:spacing w:before="40" w:after="40"/>
        <w:jc w:val="both"/>
        <w:rPr>
          <w:sz w:val="22"/>
          <w:szCs w:val="22"/>
          <w:lang w:val="sr-Latn-CS"/>
        </w:rPr>
      </w:pPr>
      <w:r w:rsidRPr="00E00E15">
        <w:rPr>
          <w:sz w:val="22"/>
          <w:szCs w:val="22"/>
          <w:lang w:val="sr-Latn-CS"/>
        </w:rPr>
        <w:t>Avastin sadrži aktivnu supstancu bevacizumab, koji je humanizovano monoklonsko antitijelo. Monoklonska antitijela su proteini koji specifično prepoznaju i vezuju se za jedinstvene proteine u organizmu. Bevacizumab se vezuje za protein koji se zove humani vaskularni endotelijalni faktor rasta (VEFR), koji se nalazi na omotačima krvnih i limfnih sudova organizma. VEFR svojom aktivnošću uzrokuje rast krvnih sudova u tumorima, a ti krvni sudovi snabdijevaju tumore hranljivim materijama i kiseonikom. Kada se bevacizumab veže za VEFR, on onemogućava uobičajeno dejstvo VEFR-a. Ovo dovodi do sprječavanja rasta tumora tako što se blokira rast krvnih sudova koji obezbjeđuju hranljive materije i kiseonik za tumor.</w:t>
      </w:r>
    </w:p>
    <w:p w:rsidR="007D389C" w:rsidRPr="00E00E15" w:rsidRDefault="007D389C" w:rsidP="00E00E15">
      <w:pPr>
        <w:tabs>
          <w:tab w:val="left" w:pos="284"/>
          <w:tab w:val="center" w:pos="4320"/>
          <w:tab w:val="right" w:pos="8640"/>
        </w:tabs>
        <w:spacing w:before="40" w:after="40"/>
        <w:jc w:val="both"/>
        <w:rPr>
          <w:sz w:val="22"/>
          <w:szCs w:val="22"/>
          <w:lang w:val="sr-Latn-CS"/>
        </w:rPr>
      </w:pPr>
    </w:p>
    <w:p w:rsidR="007D389C" w:rsidRPr="00E00E15" w:rsidRDefault="007D389C">
      <w:pPr>
        <w:tabs>
          <w:tab w:val="left" w:pos="284"/>
          <w:tab w:val="center" w:pos="4320"/>
          <w:tab w:val="right" w:pos="8640"/>
        </w:tabs>
        <w:spacing w:before="40" w:after="40"/>
        <w:jc w:val="both"/>
        <w:rPr>
          <w:sz w:val="22"/>
          <w:szCs w:val="22"/>
          <w:lang w:val="sr-Latn-CS"/>
        </w:rPr>
      </w:pPr>
      <w:r w:rsidRPr="00E00E15">
        <w:rPr>
          <w:sz w:val="22"/>
          <w:szCs w:val="22"/>
          <w:lang w:val="sr-Latn-CS"/>
        </w:rPr>
        <w:t xml:space="preserve">Avastin je lijek koji se koristi za liječenje odraslih pacijenata sa uznapredovalim kancerom u debelom crijevu, tj. kolona ili rektuma. Avastin se daje u kombinaciji sa hemioterapijom koja sadrži fluoropirimidinski lijek. </w:t>
      </w:r>
    </w:p>
    <w:p w:rsidR="007D389C" w:rsidRPr="00E00E15" w:rsidRDefault="007D389C">
      <w:pPr>
        <w:tabs>
          <w:tab w:val="left" w:pos="284"/>
          <w:tab w:val="center" w:pos="4320"/>
          <w:tab w:val="right" w:pos="8640"/>
        </w:tabs>
        <w:spacing w:before="40" w:after="40"/>
        <w:jc w:val="both"/>
        <w:rPr>
          <w:sz w:val="22"/>
          <w:szCs w:val="22"/>
          <w:lang w:val="sr-Latn-CS"/>
        </w:rPr>
      </w:pPr>
    </w:p>
    <w:p w:rsidR="007D389C" w:rsidRPr="00E00E15" w:rsidRDefault="007D389C">
      <w:pPr>
        <w:tabs>
          <w:tab w:val="left" w:pos="284"/>
          <w:tab w:val="center" w:pos="4320"/>
          <w:tab w:val="right" w:pos="8640"/>
        </w:tabs>
        <w:spacing w:before="40" w:after="40"/>
        <w:jc w:val="both"/>
        <w:rPr>
          <w:sz w:val="22"/>
          <w:szCs w:val="22"/>
          <w:lang w:val="sr-Latn-CS"/>
        </w:rPr>
      </w:pPr>
      <w:r w:rsidRPr="00E00E15">
        <w:rPr>
          <w:sz w:val="22"/>
          <w:szCs w:val="22"/>
          <w:lang w:val="sr-Latn-CS"/>
        </w:rPr>
        <w:t xml:space="preserve">Avastin se, takođe,  koristi i za liječenje odraslih pacijenata sa metastatskim rakom dojke. Kada se koristi za pacijente sa rakom dojke, davaće se sa hemioterapijskim lijekom koji se zove paklitaksel ili kapecitabin. </w:t>
      </w:r>
    </w:p>
    <w:p w:rsidR="007D389C" w:rsidRPr="00E00E15" w:rsidRDefault="007D389C">
      <w:pPr>
        <w:tabs>
          <w:tab w:val="left" w:pos="284"/>
          <w:tab w:val="center" w:pos="4320"/>
          <w:tab w:val="right" w:pos="8640"/>
        </w:tabs>
        <w:spacing w:before="40" w:after="40"/>
        <w:jc w:val="both"/>
        <w:rPr>
          <w:sz w:val="22"/>
          <w:szCs w:val="22"/>
          <w:lang w:val="sr-Latn-CS"/>
        </w:rPr>
      </w:pPr>
    </w:p>
    <w:p w:rsidR="007D389C" w:rsidRPr="00E00E15" w:rsidRDefault="007D389C">
      <w:pPr>
        <w:tabs>
          <w:tab w:val="left" w:pos="284"/>
          <w:tab w:val="center" w:pos="4320"/>
          <w:tab w:val="right" w:pos="8640"/>
        </w:tabs>
        <w:spacing w:before="40" w:after="40"/>
        <w:jc w:val="both"/>
        <w:rPr>
          <w:sz w:val="22"/>
          <w:szCs w:val="22"/>
          <w:lang w:val="sr-Latn-CS"/>
        </w:rPr>
      </w:pPr>
      <w:r w:rsidRPr="00E00E15">
        <w:rPr>
          <w:sz w:val="22"/>
          <w:szCs w:val="22"/>
          <w:lang w:val="sr-Latn-CS"/>
        </w:rPr>
        <w:t xml:space="preserve">Avastin se koristi i za liječenje odraslih pacijenata sa uznapredovalim nesitnoćelijskim rakom pluća. Avastin će se davati zajedno sa hemioterapijskim režimom koji sadrži platinu. </w:t>
      </w:r>
    </w:p>
    <w:p w:rsidR="007D389C" w:rsidRPr="00E00E15" w:rsidRDefault="007D389C">
      <w:pPr>
        <w:tabs>
          <w:tab w:val="left" w:pos="284"/>
          <w:tab w:val="center" w:pos="4320"/>
          <w:tab w:val="right" w:pos="8640"/>
        </w:tabs>
        <w:spacing w:before="40" w:after="40"/>
        <w:jc w:val="both"/>
        <w:rPr>
          <w:sz w:val="22"/>
          <w:szCs w:val="22"/>
          <w:lang w:val="sr-Latn-CS"/>
        </w:rPr>
      </w:pPr>
    </w:p>
    <w:p w:rsidR="007D389C" w:rsidRPr="00E00E15" w:rsidRDefault="007D389C">
      <w:pPr>
        <w:tabs>
          <w:tab w:val="left" w:pos="0"/>
          <w:tab w:val="center" w:pos="4320"/>
          <w:tab w:val="right" w:pos="8640"/>
        </w:tabs>
        <w:spacing w:before="40" w:after="40"/>
        <w:jc w:val="both"/>
        <w:rPr>
          <w:sz w:val="22"/>
          <w:szCs w:val="22"/>
          <w:lang w:val="sr-Latn-CS"/>
        </w:rPr>
      </w:pPr>
      <w:r w:rsidRPr="00E00E15">
        <w:rPr>
          <w:sz w:val="22"/>
          <w:szCs w:val="22"/>
          <w:lang w:val="sr-Latn-CS"/>
        </w:rPr>
        <w:tab/>
        <w:t>Avastin se koristi i za liječenje odraslih pacijenata sa uznapredovalim n</w:t>
      </w:r>
      <w:r w:rsidR="00AC4EDB">
        <w:rPr>
          <w:sz w:val="22"/>
          <w:szCs w:val="22"/>
          <w:lang w:val="sr-Latn-CS"/>
        </w:rPr>
        <w:t>e</w:t>
      </w:r>
      <w:r w:rsidRPr="00AC4EDB">
        <w:rPr>
          <w:sz w:val="22"/>
          <w:szCs w:val="22"/>
          <w:lang w:val="sr-Latn-CS"/>
        </w:rPr>
        <w:t xml:space="preserve">sitnoćelijskim rakom pluća kada ćelije raka imaju </w:t>
      </w:r>
      <w:r w:rsidRPr="00E00E15">
        <w:rPr>
          <w:sz w:val="22"/>
          <w:szCs w:val="22"/>
          <w:lang w:val="sr-Latn-CS"/>
        </w:rPr>
        <w:t>specifične mutacije proteina koji se zove receptor epidermalnog faktora rasta (engl. epidermal growth factor receptor, EGFR). Avastin će se primjenjivati u kombinaciji sa erlotinibom.</w:t>
      </w:r>
    </w:p>
    <w:p w:rsidR="007D389C" w:rsidRPr="00E00E15" w:rsidRDefault="007D389C">
      <w:pPr>
        <w:tabs>
          <w:tab w:val="left" w:pos="284"/>
          <w:tab w:val="center" w:pos="4320"/>
          <w:tab w:val="right" w:pos="8640"/>
        </w:tabs>
        <w:spacing w:before="40" w:after="40"/>
        <w:jc w:val="both"/>
        <w:rPr>
          <w:sz w:val="22"/>
          <w:szCs w:val="22"/>
          <w:lang w:val="sr-Latn-CS"/>
        </w:rPr>
      </w:pPr>
    </w:p>
    <w:p w:rsidR="007D389C" w:rsidRPr="00AC4EDB" w:rsidRDefault="007D389C">
      <w:pPr>
        <w:tabs>
          <w:tab w:val="left" w:pos="284"/>
          <w:tab w:val="center" w:pos="4320"/>
          <w:tab w:val="right" w:pos="8640"/>
        </w:tabs>
        <w:spacing w:before="40" w:after="40"/>
        <w:jc w:val="both"/>
        <w:rPr>
          <w:sz w:val="22"/>
          <w:szCs w:val="22"/>
          <w:lang w:val="sr-Latn-CS"/>
        </w:rPr>
      </w:pPr>
      <w:r w:rsidRPr="00E00E15">
        <w:rPr>
          <w:sz w:val="22"/>
          <w:szCs w:val="22"/>
          <w:lang w:val="sr-Latn-CS"/>
        </w:rPr>
        <w:t>Avastin se, takođe,  koristi i za liječenje odraslih pacijenata sa uznapredovalim rakom bubrega. Kada se koristi za pacijente sa rakom bubrega, daje se sa drugačijom</w:t>
      </w:r>
      <w:r w:rsidRPr="00AC4EDB">
        <w:rPr>
          <w:sz w:val="22"/>
          <w:szCs w:val="22"/>
          <w:lang w:val="sr-Latn-CS"/>
        </w:rPr>
        <w:t xml:space="preserve"> vrstom lijeka, koji se zove interferon. </w:t>
      </w:r>
    </w:p>
    <w:p w:rsidR="007D389C" w:rsidRPr="00E00E15" w:rsidRDefault="007D389C">
      <w:pPr>
        <w:tabs>
          <w:tab w:val="left" w:pos="284"/>
          <w:tab w:val="center" w:pos="4320"/>
          <w:tab w:val="right" w:pos="8640"/>
        </w:tabs>
        <w:spacing w:before="40" w:after="40"/>
        <w:jc w:val="both"/>
        <w:rPr>
          <w:sz w:val="22"/>
          <w:szCs w:val="22"/>
          <w:lang w:val="sr-Latn-CS"/>
        </w:rPr>
      </w:pPr>
    </w:p>
    <w:p w:rsidR="007D389C" w:rsidRPr="00E00E15" w:rsidRDefault="007D389C">
      <w:pPr>
        <w:tabs>
          <w:tab w:val="left" w:pos="284"/>
          <w:tab w:val="center" w:pos="4320"/>
          <w:tab w:val="right" w:pos="8640"/>
        </w:tabs>
        <w:spacing w:before="40" w:after="40"/>
        <w:jc w:val="both"/>
        <w:rPr>
          <w:sz w:val="22"/>
          <w:szCs w:val="22"/>
          <w:lang w:val="sr-Latn-CS"/>
        </w:rPr>
      </w:pPr>
      <w:r w:rsidRPr="00E00E15">
        <w:rPr>
          <w:sz w:val="22"/>
          <w:szCs w:val="22"/>
          <w:lang w:val="sr-Latn-CS"/>
        </w:rPr>
        <w:t>Avastin se takođ</w:t>
      </w:r>
      <w:r w:rsidRPr="00E00E15">
        <w:rPr>
          <w:sz w:val="22"/>
          <w:szCs w:val="22"/>
        </w:rPr>
        <w:t>e</w:t>
      </w:r>
      <w:r w:rsidRPr="00E00E15">
        <w:rPr>
          <w:sz w:val="22"/>
          <w:szCs w:val="22"/>
          <w:lang w:val="sr-Latn-CS"/>
        </w:rPr>
        <w:t xml:space="preserve"> </w:t>
      </w:r>
      <w:r w:rsidRPr="00E00E15">
        <w:rPr>
          <w:sz w:val="22"/>
          <w:szCs w:val="22"/>
        </w:rPr>
        <w:t>koristi</w:t>
      </w:r>
      <w:r w:rsidRPr="00E00E15">
        <w:rPr>
          <w:sz w:val="22"/>
          <w:szCs w:val="22"/>
          <w:lang w:val="sr-Latn-CS"/>
        </w:rPr>
        <w:t xml:space="preserve"> </w:t>
      </w:r>
      <w:r w:rsidRPr="00E00E15">
        <w:rPr>
          <w:sz w:val="22"/>
          <w:szCs w:val="22"/>
        </w:rPr>
        <w:t>za</w:t>
      </w:r>
      <w:r w:rsidRPr="00E00E15">
        <w:rPr>
          <w:sz w:val="22"/>
          <w:szCs w:val="22"/>
          <w:lang w:val="sr-Latn-CS"/>
        </w:rPr>
        <w:t xml:space="preserve"> </w:t>
      </w:r>
      <w:r w:rsidRPr="00E00E15">
        <w:rPr>
          <w:sz w:val="22"/>
          <w:szCs w:val="22"/>
        </w:rPr>
        <w:t>lije</w:t>
      </w:r>
      <w:r w:rsidRPr="00E00E15">
        <w:rPr>
          <w:sz w:val="22"/>
          <w:szCs w:val="22"/>
          <w:lang w:val="sr-Latn-CS"/>
        </w:rPr>
        <w:t>č</w:t>
      </w:r>
      <w:r w:rsidRPr="00E00E15">
        <w:rPr>
          <w:sz w:val="22"/>
          <w:szCs w:val="22"/>
        </w:rPr>
        <w:t>enje</w:t>
      </w:r>
      <w:r w:rsidRPr="00E00E15">
        <w:rPr>
          <w:sz w:val="22"/>
          <w:szCs w:val="22"/>
          <w:lang w:val="sr-Latn-CS"/>
        </w:rPr>
        <w:t xml:space="preserve"> odraslih pacijenata sa </w:t>
      </w:r>
      <w:r w:rsidRPr="00E00E15">
        <w:rPr>
          <w:sz w:val="22"/>
          <w:szCs w:val="22"/>
        </w:rPr>
        <w:t>uznapredovalim</w:t>
      </w:r>
      <w:r w:rsidRPr="00E00E15">
        <w:rPr>
          <w:sz w:val="22"/>
          <w:szCs w:val="22"/>
          <w:lang w:val="sr-Latn-CS"/>
        </w:rPr>
        <w:t xml:space="preserve"> </w:t>
      </w:r>
      <w:r w:rsidRPr="00E00E15">
        <w:rPr>
          <w:sz w:val="22"/>
          <w:szCs w:val="22"/>
        </w:rPr>
        <w:t>epitelijalnim</w:t>
      </w:r>
      <w:r w:rsidRPr="00E00E15">
        <w:rPr>
          <w:sz w:val="22"/>
          <w:szCs w:val="22"/>
          <w:lang w:val="sr-Latn-CS"/>
        </w:rPr>
        <w:t xml:space="preserve"> </w:t>
      </w:r>
      <w:r w:rsidRPr="00E00E15">
        <w:rPr>
          <w:sz w:val="22"/>
          <w:szCs w:val="22"/>
        </w:rPr>
        <w:t>karcinomom</w:t>
      </w:r>
      <w:r w:rsidRPr="00E00E15">
        <w:rPr>
          <w:sz w:val="22"/>
          <w:szCs w:val="22"/>
          <w:lang w:val="sr-Latn-CS"/>
        </w:rPr>
        <w:t xml:space="preserve"> </w:t>
      </w:r>
      <w:r w:rsidRPr="00E00E15">
        <w:rPr>
          <w:sz w:val="22"/>
          <w:szCs w:val="22"/>
        </w:rPr>
        <w:t>jajnika</w:t>
      </w:r>
      <w:r w:rsidRPr="00E00E15">
        <w:rPr>
          <w:sz w:val="22"/>
          <w:szCs w:val="22"/>
          <w:lang w:val="sr-Latn-CS"/>
        </w:rPr>
        <w:t>,</w:t>
      </w:r>
      <w:r w:rsidR="00AC4EDB">
        <w:rPr>
          <w:sz w:val="22"/>
          <w:szCs w:val="22"/>
          <w:lang w:val="sr-Latn-CS"/>
        </w:rPr>
        <w:t xml:space="preserve"> </w:t>
      </w:r>
      <w:r w:rsidRPr="00AC4EDB">
        <w:rPr>
          <w:sz w:val="22"/>
          <w:szCs w:val="22"/>
        </w:rPr>
        <w:t>jajovoda</w:t>
      </w:r>
      <w:r w:rsidRPr="00AC4EDB">
        <w:rPr>
          <w:sz w:val="22"/>
          <w:szCs w:val="22"/>
          <w:lang w:val="sr-Latn-CS"/>
        </w:rPr>
        <w:t xml:space="preserve"> </w:t>
      </w:r>
      <w:r w:rsidRPr="00AC4EDB">
        <w:rPr>
          <w:sz w:val="22"/>
          <w:szCs w:val="22"/>
        </w:rPr>
        <w:t>ili</w:t>
      </w:r>
      <w:r w:rsidRPr="00AC4EDB">
        <w:rPr>
          <w:sz w:val="22"/>
          <w:szCs w:val="22"/>
          <w:lang w:val="sr-Latn-CS"/>
        </w:rPr>
        <w:t xml:space="preserve"> </w:t>
      </w:r>
      <w:r w:rsidRPr="00AC4EDB">
        <w:rPr>
          <w:sz w:val="22"/>
          <w:szCs w:val="22"/>
        </w:rPr>
        <w:t>primarnim</w:t>
      </w:r>
      <w:r w:rsidRPr="00AC4EDB">
        <w:rPr>
          <w:sz w:val="22"/>
          <w:szCs w:val="22"/>
          <w:lang w:val="sr-Latn-CS"/>
        </w:rPr>
        <w:t xml:space="preserve"> </w:t>
      </w:r>
      <w:r w:rsidRPr="00AC4EDB">
        <w:rPr>
          <w:sz w:val="22"/>
          <w:szCs w:val="22"/>
        </w:rPr>
        <w:t>peritonealnim</w:t>
      </w:r>
      <w:r w:rsidRPr="00AC4EDB">
        <w:rPr>
          <w:sz w:val="22"/>
          <w:szCs w:val="22"/>
          <w:lang w:val="sr-Latn-CS"/>
        </w:rPr>
        <w:t xml:space="preserve"> </w:t>
      </w:r>
      <w:r w:rsidRPr="00AC4EDB">
        <w:rPr>
          <w:sz w:val="22"/>
          <w:szCs w:val="22"/>
        </w:rPr>
        <w:t>karcinomom</w:t>
      </w:r>
      <w:r w:rsidRPr="00AC4EDB">
        <w:rPr>
          <w:sz w:val="22"/>
          <w:szCs w:val="22"/>
          <w:lang w:val="sr-Latn-CS"/>
        </w:rPr>
        <w:t>.</w:t>
      </w:r>
      <w:r w:rsidR="00AC4EDB">
        <w:rPr>
          <w:sz w:val="22"/>
          <w:szCs w:val="22"/>
          <w:lang w:val="sr-Latn-CS"/>
        </w:rPr>
        <w:t xml:space="preserve"> </w:t>
      </w:r>
      <w:r w:rsidRPr="00AC4EDB">
        <w:rPr>
          <w:sz w:val="22"/>
          <w:szCs w:val="22"/>
        </w:rPr>
        <w:t>Kada</w:t>
      </w:r>
      <w:r w:rsidRPr="00AC4EDB">
        <w:rPr>
          <w:sz w:val="22"/>
          <w:szCs w:val="22"/>
          <w:lang w:val="sr-Latn-CS"/>
        </w:rPr>
        <w:t xml:space="preserve"> </w:t>
      </w:r>
      <w:r w:rsidRPr="00AC4EDB">
        <w:rPr>
          <w:sz w:val="22"/>
          <w:szCs w:val="22"/>
        </w:rPr>
        <w:t>se</w:t>
      </w:r>
      <w:r w:rsidRPr="00AC4EDB">
        <w:rPr>
          <w:sz w:val="22"/>
          <w:szCs w:val="22"/>
          <w:lang w:val="sr-Latn-CS"/>
        </w:rPr>
        <w:t xml:space="preserve"> </w:t>
      </w:r>
      <w:r w:rsidRPr="00AC4EDB">
        <w:rPr>
          <w:sz w:val="22"/>
          <w:szCs w:val="22"/>
        </w:rPr>
        <w:t>koristi</w:t>
      </w:r>
      <w:r w:rsidRPr="00AC4EDB">
        <w:rPr>
          <w:sz w:val="22"/>
          <w:szCs w:val="22"/>
          <w:lang w:val="sr-Latn-CS"/>
        </w:rPr>
        <w:t xml:space="preserve"> </w:t>
      </w:r>
      <w:r w:rsidRPr="00AC4EDB">
        <w:rPr>
          <w:sz w:val="22"/>
          <w:szCs w:val="22"/>
        </w:rPr>
        <w:t>za</w:t>
      </w:r>
      <w:r w:rsidRPr="00AC4EDB">
        <w:rPr>
          <w:sz w:val="22"/>
          <w:szCs w:val="22"/>
          <w:lang w:val="sr-Latn-CS"/>
        </w:rPr>
        <w:t xml:space="preserve"> </w:t>
      </w:r>
      <w:r w:rsidRPr="00AC4EDB">
        <w:rPr>
          <w:sz w:val="22"/>
          <w:szCs w:val="22"/>
        </w:rPr>
        <w:t>pacijentkinje</w:t>
      </w:r>
      <w:r w:rsidRPr="00AC4EDB">
        <w:rPr>
          <w:sz w:val="22"/>
          <w:szCs w:val="22"/>
          <w:lang w:val="sr-Latn-CS"/>
        </w:rPr>
        <w:t xml:space="preserve"> </w:t>
      </w:r>
      <w:proofErr w:type="gramStart"/>
      <w:r w:rsidRPr="00AC4EDB">
        <w:rPr>
          <w:sz w:val="22"/>
          <w:szCs w:val="22"/>
        </w:rPr>
        <w:t>sa</w:t>
      </w:r>
      <w:proofErr w:type="gramEnd"/>
      <w:r w:rsidRPr="00E00E15">
        <w:rPr>
          <w:sz w:val="22"/>
          <w:szCs w:val="22"/>
          <w:lang w:val="sr-Latn-CS"/>
        </w:rPr>
        <w:t xml:space="preserve"> </w:t>
      </w:r>
      <w:r w:rsidRPr="00E00E15">
        <w:rPr>
          <w:sz w:val="22"/>
          <w:szCs w:val="22"/>
        </w:rPr>
        <w:t>uznapredovalim</w:t>
      </w:r>
      <w:r w:rsidRPr="00E00E15">
        <w:rPr>
          <w:sz w:val="22"/>
          <w:szCs w:val="22"/>
          <w:lang w:val="sr-Latn-CS"/>
        </w:rPr>
        <w:t xml:space="preserve"> </w:t>
      </w:r>
      <w:r w:rsidRPr="00E00E15">
        <w:rPr>
          <w:sz w:val="22"/>
          <w:szCs w:val="22"/>
        </w:rPr>
        <w:t>epitelijalnim</w:t>
      </w:r>
      <w:r w:rsidRPr="00E00E15">
        <w:rPr>
          <w:sz w:val="22"/>
          <w:szCs w:val="22"/>
          <w:lang w:val="sr-Latn-CS"/>
        </w:rPr>
        <w:t xml:space="preserve"> </w:t>
      </w:r>
      <w:r w:rsidRPr="00E00E15">
        <w:rPr>
          <w:sz w:val="22"/>
          <w:szCs w:val="22"/>
        </w:rPr>
        <w:t>karcinomom</w:t>
      </w:r>
      <w:r w:rsidRPr="00E00E15">
        <w:rPr>
          <w:sz w:val="22"/>
          <w:szCs w:val="22"/>
          <w:lang w:val="sr-Latn-CS"/>
        </w:rPr>
        <w:t xml:space="preserve"> </w:t>
      </w:r>
      <w:r w:rsidRPr="00E00E15">
        <w:rPr>
          <w:sz w:val="22"/>
          <w:szCs w:val="22"/>
        </w:rPr>
        <w:t>jajnika</w:t>
      </w:r>
      <w:r w:rsidRPr="00E00E15">
        <w:rPr>
          <w:sz w:val="22"/>
          <w:szCs w:val="22"/>
          <w:lang w:val="sr-Latn-CS"/>
        </w:rPr>
        <w:t xml:space="preserve">, </w:t>
      </w:r>
      <w:r w:rsidRPr="00E00E15">
        <w:rPr>
          <w:sz w:val="22"/>
          <w:szCs w:val="22"/>
        </w:rPr>
        <w:t>karcinomom</w:t>
      </w:r>
      <w:r w:rsidRPr="00E00E15">
        <w:rPr>
          <w:sz w:val="22"/>
          <w:szCs w:val="22"/>
          <w:lang w:val="sr-Latn-CS"/>
        </w:rPr>
        <w:t xml:space="preserve"> </w:t>
      </w:r>
      <w:r w:rsidRPr="00E00E15">
        <w:rPr>
          <w:sz w:val="22"/>
          <w:szCs w:val="22"/>
        </w:rPr>
        <w:t>jajovoda</w:t>
      </w:r>
      <w:r w:rsidRPr="00E00E15">
        <w:rPr>
          <w:sz w:val="22"/>
          <w:szCs w:val="22"/>
          <w:lang w:val="sr-Latn-CS"/>
        </w:rPr>
        <w:t xml:space="preserve"> </w:t>
      </w:r>
      <w:r w:rsidRPr="00E00E15">
        <w:rPr>
          <w:sz w:val="22"/>
          <w:szCs w:val="22"/>
        </w:rPr>
        <w:t>ili</w:t>
      </w:r>
      <w:r w:rsidRPr="00E00E15">
        <w:rPr>
          <w:sz w:val="22"/>
          <w:szCs w:val="22"/>
          <w:lang w:val="sr-Latn-CS"/>
        </w:rPr>
        <w:t xml:space="preserve"> </w:t>
      </w:r>
      <w:r w:rsidRPr="00E00E15">
        <w:rPr>
          <w:sz w:val="22"/>
          <w:szCs w:val="22"/>
        </w:rPr>
        <w:t>primarnim</w:t>
      </w:r>
      <w:r w:rsidRPr="00E00E15">
        <w:rPr>
          <w:sz w:val="22"/>
          <w:szCs w:val="22"/>
          <w:lang w:val="sr-Latn-CS"/>
        </w:rPr>
        <w:t xml:space="preserve"> </w:t>
      </w:r>
      <w:r w:rsidRPr="00E00E15">
        <w:rPr>
          <w:sz w:val="22"/>
          <w:szCs w:val="22"/>
        </w:rPr>
        <w:t>peritonealnim</w:t>
      </w:r>
      <w:r w:rsidRPr="00E00E15">
        <w:rPr>
          <w:sz w:val="22"/>
          <w:szCs w:val="22"/>
          <w:lang w:val="sr-Latn-CS"/>
        </w:rPr>
        <w:t xml:space="preserve"> </w:t>
      </w:r>
      <w:r w:rsidRPr="00E00E15">
        <w:rPr>
          <w:sz w:val="22"/>
          <w:szCs w:val="22"/>
        </w:rPr>
        <w:t>karcinomom</w:t>
      </w:r>
      <w:r w:rsidRPr="00E00E15">
        <w:rPr>
          <w:sz w:val="22"/>
          <w:szCs w:val="22"/>
          <w:lang w:val="sr-Latn-CS"/>
        </w:rPr>
        <w:t xml:space="preserve"> </w:t>
      </w:r>
      <w:r w:rsidRPr="00E00E15">
        <w:rPr>
          <w:sz w:val="22"/>
          <w:szCs w:val="22"/>
        </w:rPr>
        <w:t>primjenjuje</w:t>
      </w:r>
      <w:r w:rsidRPr="00E00E15">
        <w:rPr>
          <w:sz w:val="22"/>
          <w:szCs w:val="22"/>
          <w:lang w:val="sr-Latn-CS"/>
        </w:rPr>
        <w:t xml:space="preserve"> </w:t>
      </w:r>
      <w:r w:rsidRPr="00E00E15">
        <w:rPr>
          <w:sz w:val="22"/>
          <w:szCs w:val="22"/>
        </w:rPr>
        <w:t>se</w:t>
      </w:r>
      <w:r w:rsidRPr="00E00E15">
        <w:rPr>
          <w:sz w:val="22"/>
          <w:szCs w:val="22"/>
          <w:lang w:val="sr-Latn-CS"/>
        </w:rPr>
        <w:t xml:space="preserve"> </w:t>
      </w:r>
      <w:r w:rsidRPr="00E00E15">
        <w:rPr>
          <w:sz w:val="22"/>
          <w:szCs w:val="22"/>
        </w:rPr>
        <w:t>u</w:t>
      </w:r>
      <w:r w:rsidRPr="00E00E15">
        <w:rPr>
          <w:sz w:val="22"/>
          <w:szCs w:val="22"/>
          <w:lang w:val="sr-Latn-CS"/>
        </w:rPr>
        <w:t xml:space="preserve"> </w:t>
      </w:r>
      <w:r w:rsidRPr="00E00E15">
        <w:rPr>
          <w:sz w:val="22"/>
          <w:szCs w:val="22"/>
        </w:rPr>
        <w:t>kombinaciji</w:t>
      </w:r>
      <w:r w:rsidRPr="00E00E15">
        <w:rPr>
          <w:sz w:val="22"/>
          <w:szCs w:val="22"/>
          <w:lang w:val="sr-Latn-CS"/>
        </w:rPr>
        <w:t xml:space="preserve"> </w:t>
      </w:r>
      <w:r w:rsidRPr="00E00E15">
        <w:rPr>
          <w:sz w:val="22"/>
          <w:szCs w:val="22"/>
        </w:rPr>
        <w:t>sa</w:t>
      </w:r>
      <w:r w:rsidRPr="00E00E15">
        <w:rPr>
          <w:sz w:val="22"/>
          <w:szCs w:val="22"/>
          <w:lang w:val="sr-Latn-CS"/>
        </w:rPr>
        <w:t xml:space="preserve"> </w:t>
      </w:r>
      <w:r w:rsidRPr="00E00E15">
        <w:rPr>
          <w:sz w:val="22"/>
          <w:szCs w:val="22"/>
        </w:rPr>
        <w:t>ljekovima</w:t>
      </w:r>
      <w:r w:rsidRPr="00E00E15">
        <w:rPr>
          <w:sz w:val="22"/>
          <w:szCs w:val="22"/>
          <w:lang w:val="sr-Latn-CS"/>
        </w:rPr>
        <w:t xml:space="preserve"> </w:t>
      </w:r>
      <w:r w:rsidRPr="00E00E15">
        <w:rPr>
          <w:sz w:val="22"/>
          <w:szCs w:val="22"/>
        </w:rPr>
        <w:t>paklitakselom</w:t>
      </w:r>
      <w:r w:rsidRPr="00E00E15">
        <w:rPr>
          <w:sz w:val="22"/>
          <w:szCs w:val="22"/>
          <w:lang w:val="sr-Latn-CS"/>
        </w:rPr>
        <w:t xml:space="preserve"> </w:t>
      </w:r>
      <w:r w:rsidRPr="00E00E15">
        <w:rPr>
          <w:sz w:val="22"/>
          <w:szCs w:val="22"/>
        </w:rPr>
        <w:t>i</w:t>
      </w:r>
      <w:r w:rsidRPr="00E00E15">
        <w:rPr>
          <w:sz w:val="22"/>
          <w:szCs w:val="22"/>
          <w:lang w:val="sr-Latn-CS"/>
        </w:rPr>
        <w:t xml:space="preserve"> </w:t>
      </w:r>
      <w:r w:rsidRPr="00E00E15">
        <w:rPr>
          <w:sz w:val="22"/>
          <w:szCs w:val="22"/>
        </w:rPr>
        <w:t>karboplatinom</w:t>
      </w:r>
      <w:r w:rsidRPr="00E00E15">
        <w:rPr>
          <w:sz w:val="22"/>
          <w:szCs w:val="22"/>
          <w:lang w:val="sr-Latn-CS"/>
        </w:rPr>
        <w:t>.</w:t>
      </w:r>
    </w:p>
    <w:p w:rsidR="007D389C" w:rsidRPr="00E00E15" w:rsidRDefault="007D389C">
      <w:pPr>
        <w:tabs>
          <w:tab w:val="left" w:pos="284"/>
          <w:tab w:val="center" w:pos="4320"/>
          <w:tab w:val="right" w:pos="8640"/>
        </w:tabs>
        <w:spacing w:before="40" w:after="40"/>
        <w:jc w:val="both"/>
        <w:rPr>
          <w:sz w:val="22"/>
          <w:szCs w:val="22"/>
          <w:lang w:val="sr-Latn-CS"/>
        </w:rPr>
      </w:pPr>
    </w:p>
    <w:p w:rsidR="007D389C" w:rsidRPr="00E00E15" w:rsidRDefault="007D389C">
      <w:pPr>
        <w:tabs>
          <w:tab w:val="left" w:pos="284"/>
          <w:tab w:val="center" w:pos="4320"/>
          <w:tab w:val="right" w:pos="8640"/>
        </w:tabs>
        <w:spacing w:before="40" w:after="40"/>
        <w:jc w:val="both"/>
        <w:rPr>
          <w:sz w:val="22"/>
          <w:szCs w:val="22"/>
          <w:lang w:val="sr-Latn-CS"/>
        </w:rPr>
      </w:pPr>
      <w:r w:rsidRPr="00E00E15">
        <w:rPr>
          <w:sz w:val="22"/>
          <w:szCs w:val="22"/>
          <w:lang w:val="sr-Latn-CS"/>
        </w:rPr>
        <w:t>Kada se koristi za odrasle pacijentkinje sa uznapredovalim epitelijalnim karcinomom jajnika, karcinomom jajovoda ili primarnim peritonealnim karcinomom kod kojih se bolest vratila najmanje 6 mjeseci nakon posljednjeg tretmana hemioterapijskim režimom koji sadrži platinu, Avastin će se primijeniti u kombinaciji sa karboplatinom i gemcitabinom</w:t>
      </w:r>
      <w:r w:rsidRPr="008F2824">
        <w:rPr>
          <w:sz w:val="22"/>
          <w:szCs w:val="22"/>
          <w:lang w:val="sr-Latn-CS"/>
        </w:rPr>
        <w:t xml:space="preserve"> </w:t>
      </w:r>
      <w:r w:rsidRPr="00E00E15">
        <w:rPr>
          <w:sz w:val="22"/>
          <w:szCs w:val="22"/>
          <w:lang w:val="sr-Latn-CS"/>
        </w:rPr>
        <w:t>ili karboplatinom i paklitakselom .</w:t>
      </w:r>
    </w:p>
    <w:p w:rsidR="007D389C" w:rsidRPr="00E00E15" w:rsidRDefault="007D389C">
      <w:pPr>
        <w:tabs>
          <w:tab w:val="left" w:pos="284"/>
          <w:tab w:val="center" w:pos="4320"/>
          <w:tab w:val="right" w:pos="8640"/>
        </w:tabs>
        <w:spacing w:before="40" w:after="40"/>
        <w:jc w:val="both"/>
        <w:rPr>
          <w:sz w:val="22"/>
          <w:szCs w:val="22"/>
          <w:lang w:val="sr-Latn-CS"/>
        </w:rPr>
      </w:pPr>
    </w:p>
    <w:p w:rsidR="007D389C" w:rsidRPr="00E00E15" w:rsidRDefault="003E49AD">
      <w:pPr>
        <w:numPr>
          <w:ilvl w:val="12"/>
          <w:numId w:val="0"/>
        </w:numPr>
        <w:ind w:right="-2"/>
        <w:jc w:val="both"/>
        <w:rPr>
          <w:sz w:val="22"/>
          <w:szCs w:val="22"/>
          <w:lang w:val="sr-Latn-CS"/>
        </w:rPr>
      </w:pPr>
      <w:r>
        <w:rPr>
          <w:sz w:val="22"/>
          <w:szCs w:val="22"/>
          <w:lang w:val="sr-Latn-CS"/>
        </w:rPr>
        <w:t xml:space="preserve">Kada se koristi za odrasle pacijentkinje sa uznapredovalim </w:t>
      </w:r>
      <w:r w:rsidR="007D389C" w:rsidRPr="00E00E15">
        <w:rPr>
          <w:sz w:val="22"/>
          <w:szCs w:val="22"/>
          <w:lang w:val="sr-Latn-CS"/>
        </w:rPr>
        <w:t>epitelijalnim karcinomom jajnika, karcinomom jajovoda ili primarnim peritonealnim karcinomom kod kojih se bolest vratila najmanje 6 mjeseci nakon posljednjeg tretmana hemioterapijskim režimom koji sadrži platinu, Avastin će se primijeniti u kombinaciji sa s paklitakselom ili topotekanom ili pegil</w:t>
      </w:r>
      <w:r w:rsidR="00AC4EDB">
        <w:rPr>
          <w:sz w:val="22"/>
          <w:szCs w:val="22"/>
          <w:lang w:val="sr-Latn-CS"/>
        </w:rPr>
        <w:t>ova</w:t>
      </w:r>
      <w:r w:rsidR="007D389C" w:rsidRPr="00AC4EDB">
        <w:rPr>
          <w:sz w:val="22"/>
          <w:szCs w:val="22"/>
          <w:lang w:val="sr-Latn-CS"/>
        </w:rPr>
        <w:t>nim liposomalnim doksoru</w:t>
      </w:r>
      <w:r w:rsidR="007D389C" w:rsidRPr="00E00E15">
        <w:rPr>
          <w:sz w:val="22"/>
          <w:szCs w:val="22"/>
          <w:lang w:val="sr-Latn-CS"/>
        </w:rPr>
        <w:t>bicinom.</w:t>
      </w:r>
    </w:p>
    <w:p w:rsidR="007D389C" w:rsidRPr="00E00E15" w:rsidRDefault="007D389C">
      <w:pPr>
        <w:tabs>
          <w:tab w:val="left" w:pos="284"/>
          <w:tab w:val="center" w:pos="4320"/>
          <w:tab w:val="right" w:pos="8640"/>
        </w:tabs>
        <w:spacing w:before="40" w:after="40"/>
        <w:jc w:val="both"/>
        <w:rPr>
          <w:sz w:val="22"/>
          <w:szCs w:val="22"/>
          <w:lang w:val="sr-Latn-CS"/>
        </w:rPr>
      </w:pPr>
    </w:p>
    <w:p w:rsidR="00445D8F" w:rsidRDefault="007D389C" w:rsidP="008F2824">
      <w:pPr>
        <w:jc w:val="both"/>
        <w:rPr>
          <w:sz w:val="22"/>
          <w:szCs w:val="22"/>
          <w:lang w:val="sr-Latn-CS"/>
        </w:rPr>
      </w:pPr>
      <w:r w:rsidRPr="00E00E15">
        <w:rPr>
          <w:sz w:val="22"/>
          <w:szCs w:val="22"/>
          <w:lang w:val="sr-Latn-CS"/>
        </w:rPr>
        <w:t>Avastin se koristi i za liječenje odraslih pacijentkinja sa perzistentnim, recidivirajućim ili metastatskim rakom vrata materice. Avastin će se davati u kombinaciji sa paklitakselom i cisplatinom ili alternativno, paklitakselom i topotekanom kod pacijentkinja koje ne mogu da prime terapiju platinom</w:t>
      </w:r>
      <w:r w:rsidR="00AC4EDB">
        <w:rPr>
          <w:sz w:val="22"/>
          <w:szCs w:val="22"/>
          <w:lang w:val="sr-Latn-CS"/>
        </w:rPr>
        <w:t>.</w:t>
      </w:r>
    </w:p>
    <w:p w:rsidR="00AC4EDB" w:rsidRDefault="00AC4EDB" w:rsidP="008F2824">
      <w:pPr>
        <w:jc w:val="both"/>
        <w:rPr>
          <w:sz w:val="22"/>
          <w:szCs w:val="22"/>
          <w:lang w:val="sr-Latn-CS"/>
        </w:rPr>
      </w:pPr>
    </w:p>
    <w:p w:rsidR="00AC4EDB" w:rsidRDefault="00AC4EDB" w:rsidP="008F2824">
      <w:pPr>
        <w:jc w:val="both"/>
        <w:rPr>
          <w:sz w:val="22"/>
          <w:szCs w:val="22"/>
          <w:lang w:val="sr-Latn-CS"/>
        </w:rPr>
      </w:pPr>
    </w:p>
    <w:p w:rsidR="00AC4EDB" w:rsidRPr="00E00E15" w:rsidRDefault="00AC4EDB" w:rsidP="008F2824">
      <w:pPr>
        <w:jc w:val="both"/>
        <w:rPr>
          <w:sz w:val="22"/>
          <w:szCs w:val="22"/>
          <w:lang w:val="pl-PL"/>
        </w:rPr>
      </w:pPr>
    </w:p>
    <w:p w:rsidR="00445D8F" w:rsidRPr="00E00E15" w:rsidRDefault="00445D8F" w:rsidP="008F2824">
      <w:pPr>
        <w:jc w:val="both"/>
        <w:rPr>
          <w:sz w:val="22"/>
          <w:szCs w:val="22"/>
          <w:lang w:val="sr-Latn-CS"/>
        </w:rPr>
      </w:pPr>
    </w:p>
    <w:p w:rsidR="00A32113" w:rsidRPr="00E00E15" w:rsidRDefault="00A32113" w:rsidP="008F2824">
      <w:pPr>
        <w:tabs>
          <w:tab w:val="left" w:pos="540"/>
          <w:tab w:val="left" w:pos="569"/>
        </w:tabs>
        <w:jc w:val="both"/>
        <w:rPr>
          <w:b/>
          <w:caps/>
          <w:sz w:val="22"/>
          <w:szCs w:val="22"/>
          <w:lang w:val="sr-Latn-CS"/>
        </w:rPr>
      </w:pPr>
      <w:r w:rsidRPr="00E00E15">
        <w:rPr>
          <w:b/>
          <w:bCs/>
          <w:sz w:val="22"/>
          <w:szCs w:val="22"/>
          <w:lang w:val="ru-RU"/>
        </w:rPr>
        <w:lastRenderedPageBreak/>
        <w:t xml:space="preserve">2. </w:t>
      </w:r>
      <w:r w:rsidR="00FB6603" w:rsidRPr="00E00E15">
        <w:rPr>
          <w:b/>
          <w:bCs/>
          <w:sz w:val="22"/>
          <w:szCs w:val="22"/>
          <w:lang w:val="sr-Latn-CS"/>
        </w:rPr>
        <w:tab/>
      </w:r>
      <w:r w:rsidRPr="00E00E15">
        <w:rPr>
          <w:b/>
          <w:caps/>
          <w:sz w:val="22"/>
          <w:szCs w:val="22"/>
          <w:lang w:val="sr-Latn-CS"/>
        </w:rPr>
        <w:t xml:space="preserve">Šta treba da znate prIJe nego što uzmete lIJek </w:t>
      </w:r>
      <w:r w:rsidR="008223AA" w:rsidRPr="00E00E15">
        <w:rPr>
          <w:b/>
          <w:caps/>
          <w:sz w:val="22"/>
          <w:szCs w:val="22"/>
          <w:lang w:val="sr-Latn-CS"/>
        </w:rPr>
        <w:t>avastin</w:t>
      </w:r>
    </w:p>
    <w:p w:rsidR="00445D8F" w:rsidRPr="00E00E15" w:rsidRDefault="00445D8F" w:rsidP="008F2824">
      <w:pPr>
        <w:widowControl w:val="0"/>
        <w:autoSpaceDE w:val="0"/>
        <w:autoSpaceDN w:val="0"/>
        <w:jc w:val="both"/>
        <w:rPr>
          <w:caps/>
          <w:sz w:val="22"/>
          <w:szCs w:val="22"/>
          <w:lang w:val="sr-Latn-CS"/>
        </w:rPr>
      </w:pPr>
    </w:p>
    <w:p w:rsidR="00A32113" w:rsidRPr="00E00E15" w:rsidRDefault="00A32113" w:rsidP="008F2824">
      <w:pPr>
        <w:jc w:val="both"/>
        <w:rPr>
          <w:b/>
          <w:sz w:val="22"/>
          <w:szCs w:val="22"/>
          <w:lang w:val="sr-Latn-CS"/>
        </w:rPr>
      </w:pPr>
      <w:r w:rsidRPr="00E00E15">
        <w:rPr>
          <w:b/>
          <w:sz w:val="22"/>
          <w:szCs w:val="22"/>
          <w:lang w:val="ru-RU"/>
        </w:rPr>
        <w:t>L</w:t>
      </w:r>
      <w:r w:rsidRPr="00E00E15">
        <w:rPr>
          <w:b/>
          <w:sz w:val="22"/>
          <w:szCs w:val="22"/>
          <w:lang w:val="sr-Latn-CS"/>
        </w:rPr>
        <w:t>ij</w:t>
      </w:r>
      <w:r w:rsidRPr="00E00E15">
        <w:rPr>
          <w:b/>
          <w:sz w:val="22"/>
          <w:szCs w:val="22"/>
          <w:lang w:val="ru-RU"/>
        </w:rPr>
        <w:t xml:space="preserve">ek </w:t>
      </w:r>
      <w:r w:rsidR="008223AA" w:rsidRPr="00E00E15">
        <w:rPr>
          <w:b/>
          <w:sz w:val="22"/>
          <w:szCs w:val="22"/>
          <w:lang w:val="sr-Latn-CS"/>
        </w:rPr>
        <w:t>Avastin</w:t>
      </w:r>
      <w:r w:rsidRPr="00E00E15">
        <w:rPr>
          <w:b/>
          <w:sz w:val="22"/>
          <w:szCs w:val="22"/>
          <w:lang w:val="ru-RU"/>
        </w:rPr>
        <w:t xml:space="preserve"> ne sm</w:t>
      </w:r>
      <w:r w:rsidRPr="00E00E15">
        <w:rPr>
          <w:b/>
          <w:sz w:val="22"/>
          <w:szCs w:val="22"/>
          <w:lang w:val="sr-Latn-CS"/>
        </w:rPr>
        <w:t>ij</w:t>
      </w:r>
      <w:r w:rsidRPr="00E00E15">
        <w:rPr>
          <w:b/>
          <w:sz w:val="22"/>
          <w:szCs w:val="22"/>
          <w:lang w:val="ru-RU"/>
        </w:rPr>
        <w:t>ete koristiti:</w:t>
      </w:r>
    </w:p>
    <w:p w:rsidR="007D389C" w:rsidRPr="00E00E15" w:rsidRDefault="007D389C" w:rsidP="00E00E15">
      <w:pPr>
        <w:pStyle w:val="Header"/>
        <w:numPr>
          <w:ilvl w:val="0"/>
          <w:numId w:val="31"/>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ako ste alergični (preosjetljivi) na bevacizumab ili na ma koji drugi sastojak Avastina (navedeni u dijelu 6.);</w:t>
      </w:r>
    </w:p>
    <w:p w:rsidR="007D389C" w:rsidRPr="00E00E15" w:rsidRDefault="007D389C" w:rsidP="00E00E15">
      <w:pPr>
        <w:pStyle w:val="Header"/>
        <w:numPr>
          <w:ilvl w:val="0"/>
          <w:numId w:val="31"/>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ako ste alergični (preosjetljivi) na ćelijske proizvode jajnika kineskog hrčka (CHO) ili na druga rekombinantna humana ili humanizovana antitijela;</w:t>
      </w:r>
    </w:p>
    <w:p w:rsidR="00445D8F" w:rsidRPr="00E00E15" w:rsidRDefault="007D389C" w:rsidP="008F2824">
      <w:pPr>
        <w:pStyle w:val="ListParagraph"/>
        <w:numPr>
          <w:ilvl w:val="0"/>
          <w:numId w:val="31"/>
        </w:numPr>
        <w:jc w:val="both"/>
        <w:rPr>
          <w:sz w:val="22"/>
          <w:szCs w:val="22"/>
          <w:lang w:val="sr-Latn-CS"/>
        </w:rPr>
      </w:pPr>
      <w:r w:rsidRPr="00E00E15">
        <w:rPr>
          <w:sz w:val="22"/>
          <w:szCs w:val="22"/>
          <w:lang w:val="sr-Latn-CS"/>
        </w:rPr>
        <w:t>ako ste trudni.</w:t>
      </w:r>
    </w:p>
    <w:p w:rsidR="007D389C" w:rsidRPr="00E00E15" w:rsidRDefault="007D389C" w:rsidP="008F2824">
      <w:pPr>
        <w:jc w:val="both"/>
        <w:rPr>
          <w:sz w:val="22"/>
          <w:szCs w:val="22"/>
          <w:lang w:val="sr-Latn-CS"/>
        </w:rPr>
      </w:pPr>
    </w:p>
    <w:p w:rsidR="00A02C42" w:rsidRPr="00E00E15" w:rsidRDefault="00F47B6C" w:rsidP="008F2824">
      <w:pPr>
        <w:jc w:val="both"/>
        <w:rPr>
          <w:b/>
          <w:bCs/>
          <w:sz w:val="22"/>
          <w:szCs w:val="22"/>
          <w:lang w:val="sr-Latn-CS"/>
        </w:rPr>
      </w:pPr>
      <w:r w:rsidRPr="00E00E15">
        <w:rPr>
          <w:b/>
          <w:bCs/>
          <w:sz w:val="22"/>
          <w:szCs w:val="22"/>
          <w:lang w:val="sr-Latn-CS"/>
        </w:rPr>
        <w:t>Upozorenja i mjere opreza:</w:t>
      </w:r>
    </w:p>
    <w:p w:rsidR="007D389C" w:rsidRPr="00E00E15" w:rsidRDefault="007D389C" w:rsidP="00E00E15">
      <w:pPr>
        <w:pStyle w:val="Header"/>
        <w:tabs>
          <w:tab w:val="left" w:pos="284"/>
        </w:tabs>
        <w:spacing w:before="40" w:after="40"/>
        <w:jc w:val="both"/>
        <w:rPr>
          <w:sz w:val="22"/>
          <w:szCs w:val="22"/>
          <w:lang w:val="sr-Latn-CS"/>
        </w:rPr>
      </w:pPr>
      <w:r w:rsidRPr="00E00E15">
        <w:rPr>
          <w:b/>
          <w:bCs/>
          <w:sz w:val="22"/>
          <w:szCs w:val="22"/>
          <w:lang w:val="sr-Latn-CS"/>
        </w:rPr>
        <w:t xml:space="preserve">Kada uzimate lijek </w:t>
      </w:r>
      <w:r w:rsidR="008223AA" w:rsidRPr="00E00E15">
        <w:rPr>
          <w:b/>
          <w:sz w:val="22"/>
          <w:szCs w:val="22"/>
          <w:lang w:val="sr-Latn-CS"/>
        </w:rPr>
        <w:t>Avastin</w:t>
      </w:r>
      <w:r w:rsidRPr="00E00E15">
        <w:rPr>
          <w:b/>
          <w:bCs/>
          <w:sz w:val="22"/>
          <w:szCs w:val="22"/>
          <w:lang w:val="sr-Latn-CS"/>
        </w:rPr>
        <w:t>, posebno vodite računa:</w:t>
      </w:r>
      <w:r w:rsidRPr="00E00E15">
        <w:rPr>
          <w:sz w:val="22"/>
          <w:szCs w:val="22"/>
          <w:lang w:val="sr-Latn-CS"/>
        </w:rPr>
        <w:t xml:space="preserve"> </w:t>
      </w:r>
    </w:p>
    <w:p w:rsidR="00445D8F" w:rsidRPr="00E00E15" w:rsidRDefault="007D389C" w:rsidP="008F2824">
      <w:pPr>
        <w:jc w:val="both"/>
        <w:rPr>
          <w:sz w:val="22"/>
          <w:szCs w:val="22"/>
          <w:lang w:val="sr-Latn-CS"/>
        </w:rPr>
      </w:pPr>
      <w:r w:rsidRPr="00E00E15">
        <w:rPr>
          <w:sz w:val="22"/>
          <w:szCs w:val="22"/>
          <w:lang w:val="sr-Latn-CS"/>
        </w:rPr>
        <w:t>Razgovarajte sa Vašim doktorom, farmaceutom ili medicinskom sestrom prije upotrebe Avastina:</w:t>
      </w:r>
    </w:p>
    <w:p w:rsidR="007D389C" w:rsidRPr="00E00E15" w:rsidRDefault="007D389C" w:rsidP="008F2824">
      <w:pPr>
        <w:jc w:val="both"/>
        <w:rPr>
          <w:sz w:val="22"/>
          <w:szCs w:val="22"/>
          <w:lang w:val="sr-Latn-CS"/>
        </w:rPr>
      </w:pPr>
    </w:p>
    <w:p w:rsidR="007D389C" w:rsidRPr="00E00E15" w:rsidRDefault="007D389C" w:rsidP="00E00E15">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Ako imate stanje koje dovodi do upale u stomaku (na pr. divertikulitis, čir na želucu, kolitis povezan sa hemioterapijom), jer je moguće da Avastin može da poveća rizik od razvoja perforacija u crijevnom zidu molimo porazgovarajte sa Vašim ljekarom.</w:t>
      </w:r>
    </w:p>
    <w:p w:rsidR="007D389C" w:rsidRPr="00E00E15" w:rsidRDefault="007D389C" w:rsidP="00E00E15">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Avastin može povećati rizik od razv</w:t>
      </w:r>
      <w:r w:rsidR="007E0DA2">
        <w:rPr>
          <w:sz w:val="22"/>
          <w:szCs w:val="22"/>
          <w:lang w:val="sr-Latn-CS"/>
        </w:rPr>
        <w:t>oja</w:t>
      </w:r>
      <w:r w:rsidRPr="00E00E15">
        <w:rPr>
          <w:sz w:val="22"/>
          <w:szCs w:val="22"/>
          <w:lang w:val="sr-Latn-CS"/>
        </w:rPr>
        <w:t xml:space="preserve"> abnormalne veze ili prolaza između dva organa ili suda. Rizik od stvaranja spojeva između </w:t>
      </w:r>
      <w:r w:rsidR="007E0DA2">
        <w:rPr>
          <w:sz w:val="22"/>
          <w:szCs w:val="22"/>
          <w:lang w:val="sr-Latn-CS"/>
        </w:rPr>
        <w:t>vagine</w:t>
      </w:r>
      <w:r w:rsidR="007E0DA2" w:rsidRPr="00E00E15">
        <w:rPr>
          <w:sz w:val="22"/>
          <w:szCs w:val="22"/>
          <w:lang w:val="sr-Latn-CS"/>
        </w:rPr>
        <w:t xml:space="preserve"> </w:t>
      </w:r>
      <w:r w:rsidRPr="00E00E15">
        <w:rPr>
          <w:sz w:val="22"/>
          <w:szCs w:val="22"/>
          <w:lang w:val="sr-Latn-CS"/>
        </w:rPr>
        <w:t>i bilo kog dijela gastrointestinalnog sistema može biti veći ako imate perzistentni, recidivirajući ili metastatski rak vrata materice.</w:t>
      </w:r>
    </w:p>
    <w:p w:rsidR="007D389C" w:rsidRPr="00E00E15" w:rsidRDefault="007D389C">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 xml:space="preserve">Ako ćete biti podvrgnuti operaciji, ako ste imali veću operaciju u proteklih 28 dana ili ako i dalje imate nezaraslu ranu poslije operacije, ne treba da primate ovaj lijek, jer Avastin može da poveća rizik od krvarenja ili poveća rizik od problema sa zarastanjem rane poslije operacije; </w:t>
      </w:r>
    </w:p>
    <w:p w:rsidR="007D389C" w:rsidRPr="00E00E15" w:rsidRDefault="007D389C">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Avastin može povećati rizik od razvoja ozbiljnih infekcija kože ili dubljih potkožnih slojeva, naročito ako ste imali pukotine u zidu crijeva ili probleme sa zacjeljivanjem rana.</w:t>
      </w:r>
    </w:p>
    <w:p w:rsidR="007D389C" w:rsidRPr="00E00E15" w:rsidRDefault="007D389C">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Ako imate visoki krvni pritisak koji nije dobro kontrolisan ljekovima protiv visokog krvnog pritiska, jer Avastin može da poveća incidenciju visokog krvnog pritiska. Molimo konsultujte se sa Vašim ljekarom jer je važno da se uvjerite da je Vaš krvni pritisak pod kontrolom prije  početka liječenja Avastinom;</w:t>
      </w:r>
    </w:p>
    <w:p w:rsidR="007D389C" w:rsidRPr="00E00E15" w:rsidRDefault="007D389C">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Ako imate ili ste imali aneurizmu (pro</w:t>
      </w:r>
      <w:r w:rsidRPr="00E00E15">
        <w:rPr>
          <w:sz w:val="22"/>
          <w:szCs w:val="22"/>
          <w:lang w:val="sr-Latn-RS"/>
        </w:rPr>
        <w:t>širenje i slabljenje zida krvnog suda) ili rascep zida krvnog suda.</w:t>
      </w:r>
    </w:p>
    <w:p w:rsidR="007D389C" w:rsidRPr="00E00E15" w:rsidRDefault="007D389C">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 xml:space="preserve">Ovaj lijek povećava rizik od pojave proteina u Vašem urinu, posebno ako imate visok krvni pritisak. </w:t>
      </w:r>
    </w:p>
    <w:p w:rsidR="007D389C" w:rsidRPr="00E00E15" w:rsidRDefault="007D389C">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Ako ste stariji od 65 godina, ako imate šećernu bolest ili ako ste imali ugruške krvi u arterijama (što je vrsta krvnih sudova) u prošlosti, rizik od razvoja krvnih ugrušaka u arterijama može se povećati. Molimo p</w:t>
      </w:r>
      <w:r w:rsidR="006D3CEE" w:rsidRPr="00E00E15">
        <w:rPr>
          <w:sz w:val="22"/>
          <w:szCs w:val="22"/>
          <w:lang w:val="sr-Latn-CS"/>
        </w:rPr>
        <w:t>orazgovarajte sa vašim ljekarom</w:t>
      </w:r>
      <w:r w:rsidRPr="00E00E15">
        <w:rPr>
          <w:sz w:val="22"/>
          <w:szCs w:val="22"/>
          <w:lang w:val="sr-Latn-CS"/>
        </w:rPr>
        <w:t>, jer krvni ugrušak može da dovede do srčanog udara ili šloga.</w:t>
      </w:r>
    </w:p>
    <w:p w:rsidR="007D389C" w:rsidRPr="00E00E15" w:rsidRDefault="007D389C">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Avastin takođe može da poveća rizik od razvoja krvnih ugrušaka u Vašim venama (tip krvnog suda).</w:t>
      </w:r>
    </w:p>
    <w:p w:rsidR="007D389C" w:rsidRPr="00E00E15" w:rsidRDefault="007D389C">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Ako Vi ili Vaša porodica imate sklonost da patite od problema sa krvarenjem ili ako uzimate ljekove za razrijeđivanje krvi za liječenje krvnih ugrušaka, molimo konsultujte vašeg ljekara. Ovaj lijek može izazvati krvarenje posebno krvarenje povezano sa tumorom.</w:t>
      </w:r>
    </w:p>
    <w:p w:rsidR="007D389C" w:rsidRPr="00E00E15" w:rsidRDefault="007D389C">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 xml:space="preserve">Moguće je da Avastin može da prouzrokuje krvarenje u okolini vašeg mozga. Molimo porazgovarajte sa Vašim ljekarom ako imate metastaze </w:t>
      </w:r>
      <w:r w:rsidR="00C82F65">
        <w:rPr>
          <w:sz w:val="22"/>
          <w:szCs w:val="22"/>
          <w:lang w:val="sr-Latn-CS"/>
        </w:rPr>
        <w:t>raka</w:t>
      </w:r>
      <w:r w:rsidR="00C82F65" w:rsidRPr="00E00E15">
        <w:rPr>
          <w:sz w:val="22"/>
          <w:szCs w:val="22"/>
          <w:lang w:val="sr-Latn-CS"/>
        </w:rPr>
        <w:t xml:space="preserve"> </w:t>
      </w:r>
      <w:r w:rsidRPr="00E00E15">
        <w:rPr>
          <w:sz w:val="22"/>
          <w:szCs w:val="22"/>
          <w:lang w:val="sr-Latn-CS"/>
        </w:rPr>
        <w:t>u mozgu.</w:t>
      </w:r>
    </w:p>
    <w:p w:rsidR="007D389C" w:rsidRPr="00E00E15" w:rsidRDefault="007D389C">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Moguće je da Avastin može da poveća rizik od krvarenja u plućima, uključujući kašalj ili pljuvanje krvi. Molimo razgovarajte sa Vašim ljekarom ukoliko ste to ranije primijetili.</w:t>
      </w:r>
      <w:r w:rsidRPr="00E00E15" w:rsidDel="0046526A">
        <w:rPr>
          <w:sz w:val="22"/>
          <w:szCs w:val="22"/>
          <w:lang w:val="sr-Latn-CS"/>
        </w:rPr>
        <w:t xml:space="preserve"> </w:t>
      </w:r>
    </w:p>
    <w:p w:rsidR="007D389C" w:rsidRPr="00E00E15" w:rsidRDefault="007D389C">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 xml:space="preserve">Važno je da Vaš ljekar bude upoznat ukoliko ste ikada primali antracikline (na primjer doksorubicin, specifični tip hemioterapije koji se koristi za liječenje nekih vrsta raka) ili ste imali terapiju zračenjem na grudnom košu ili ako imate oboljenje srca, jer Avastin može da poveća rizik od razvoja slabosti srca. </w:t>
      </w:r>
    </w:p>
    <w:p w:rsidR="007D389C" w:rsidRPr="00E00E15" w:rsidRDefault="007D389C">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Ovaj lijek može da prouzrukuje infekcije i smanji broj Vaših neutrofila (tip krvnih čelija koje su važne za zaštitu od bakterija).</w:t>
      </w:r>
    </w:p>
    <w:p w:rsidR="006D5A19" w:rsidRDefault="007D389C" w:rsidP="008F2824">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Moguće je da Avastin može prouzrokovati preosjetljivost</w:t>
      </w:r>
      <w:r w:rsidR="006D3CEE" w:rsidRPr="00E00E15">
        <w:rPr>
          <w:sz w:val="22"/>
          <w:szCs w:val="22"/>
          <w:lang w:val="sr-Latn-CS"/>
        </w:rPr>
        <w:t xml:space="preserve"> </w:t>
      </w:r>
      <w:r w:rsidR="006D3CEE" w:rsidRPr="00E00E15">
        <w:rPr>
          <w:sz w:val="22"/>
          <w:szCs w:val="22"/>
          <w:lang w:val="sr-Latn-RS"/>
        </w:rPr>
        <w:t>(uključujući anafilaktički šok)</w:t>
      </w:r>
      <w:r w:rsidRPr="00E00E15">
        <w:rPr>
          <w:sz w:val="22"/>
          <w:szCs w:val="22"/>
          <w:lang w:val="sr-Latn-CS"/>
        </w:rPr>
        <w:t xml:space="preserve"> i/ili infuzione reakcije (reakcije u vezi sa injekcijom lijeka). Molimo Vas da upoznate Vašeg ljekara, </w:t>
      </w:r>
      <w:r w:rsidRPr="00E00E15">
        <w:rPr>
          <w:sz w:val="22"/>
          <w:szCs w:val="22"/>
          <w:lang w:val="sr-Latn-CS"/>
        </w:rPr>
        <w:lastRenderedPageBreak/>
        <w:t>farmaceuta ili medicinsku sestru ako ste ranije imali problema nakon ubrizgavanja, kao što su vrtoglavica,/osjećaj nesvjestice, ostajanja bez daha, otok ili osip na koži.</w:t>
      </w:r>
    </w:p>
    <w:p w:rsidR="007D389C" w:rsidRPr="006D5A19" w:rsidRDefault="007D389C" w:rsidP="008F2824">
      <w:pPr>
        <w:pStyle w:val="Header"/>
        <w:numPr>
          <w:ilvl w:val="0"/>
          <w:numId w:val="29"/>
        </w:numPr>
        <w:tabs>
          <w:tab w:val="clear" w:pos="4320"/>
          <w:tab w:val="clear" w:pos="8640"/>
          <w:tab w:val="left" w:pos="284"/>
          <w:tab w:val="center" w:pos="4536"/>
          <w:tab w:val="right" w:pos="9072"/>
        </w:tabs>
        <w:spacing w:before="40" w:after="40"/>
        <w:jc w:val="both"/>
        <w:rPr>
          <w:sz w:val="22"/>
          <w:szCs w:val="22"/>
          <w:lang w:val="sr-Latn-CS"/>
        </w:rPr>
      </w:pPr>
      <w:r w:rsidRPr="006D5A19">
        <w:rPr>
          <w:sz w:val="22"/>
          <w:szCs w:val="22"/>
          <w:lang w:val="sr-Latn-CS"/>
        </w:rPr>
        <w:t>Ako imate glavobolju, promjene u vidnom polju, konfuziju ili epileptične napade sa ili bez visokog krvnog pritiska, treba da konsultujete ljekara. Rijetko neurološko neželjeno dejstvo koje se zove sindrom posteriorne leukoencefalopatije bilo je povezano sa liječenjem Avastinom</w:t>
      </w:r>
      <w:r w:rsidR="00C82F65" w:rsidRPr="006D5A19">
        <w:rPr>
          <w:sz w:val="22"/>
          <w:szCs w:val="22"/>
          <w:lang w:val="sr-Latn-CS"/>
        </w:rPr>
        <w:t>.</w:t>
      </w:r>
    </w:p>
    <w:p w:rsidR="006D3CEE" w:rsidRPr="00E00E15" w:rsidRDefault="006D3CEE" w:rsidP="00E00E15">
      <w:pPr>
        <w:pStyle w:val="Header"/>
        <w:tabs>
          <w:tab w:val="left" w:pos="284"/>
        </w:tabs>
        <w:spacing w:before="40" w:after="40"/>
        <w:jc w:val="both"/>
        <w:rPr>
          <w:sz w:val="22"/>
          <w:szCs w:val="22"/>
          <w:lang w:val="sr-Latn-CS"/>
        </w:rPr>
      </w:pPr>
    </w:p>
    <w:p w:rsidR="007D389C" w:rsidRPr="00E00E15" w:rsidRDefault="007D389C" w:rsidP="00E00E15">
      <w:pPr>
        <w:pStyle w:val="Header"/>
        <w:tabs>
          <w:tab w:val="left" w:pos="284"/>
        </w:tabs>
        <w:spacing w:before="40" w:after="40"/>
        <w:jc w:val="both"/>
        <w:rPr>
          <w:sz w:val="22"/>
          <w:szCs w:val="22"/>
          <w:lang w:val="sr-Latn-CS"/>
        </w:rPr>
      </w:pPr>
      <w:r w:rsidRPr="00E00E15">
        <w:rPr>
          <w:sz w:val="22"/>
          <w:szCs w:val="22"/>
          <w:lang w:val="sr-Latn-CS"/>
        </w:rPr>
        <w:t xml:space="preserve">Molimo da se obratite svom ljekaru, čak i ako se gore navedene tvrdnje odnose na bilo koji trenutak u vašoj prošlosti. </w:t>
      </w:r>
    </w:p>
    <w:p w:rsidR="007D389C" w:rsidRPr="00E00E15" w:rsidRDefault="007D389C">
      <w:pPr>
        <w:pStyle w:val="Header"/>
        <w:tabs>
          <w:tab w:val="left" w:pos="284"/>
        </w:tabs>
        <w:spacing w:before="40" w:after="40"/>
        <w:jc w:val="both"/>
        <w:rPr>
          <w:sz w:val="22"/>
          <w:szCs w:val="22"/>
          <w:lang w:val="sr-Latn-CS"/>
        </w:rPr>
      </w:pPr>
      <w:r w:rsidRPr="00E00E15">
        <w:rPr>
          <w:sz w:val="22"/>
          <w:szCs w:val="22"/>
          <w:lang w:val="sr-Latn-CS"/>
        </w:rPr>
        <w:t>Prije nego što počnete da koristite Avastin ili tokom terapije Avastinom:</w:t>
      </w:r>
    </w:p>
    <w:p w:rsidR="007D389C" w:rsidRPr="00E00E15" w:rsidRDefault="007D389C">
      <w:pPr>
        <w:pStyle w:val="Header"/>
        <w:numPr>
          <w:ilvl w:val="0"/>
          <w:numId w:val="32"/>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Ukoliko imate ili ste imali bol u ustima, zubima i/ili vilici, otok ili rane u ustima, obamrlost ili osjećaj težine u vilici, klimanje zuba, odmah obavijestite ljekara i stomatologa</w:t>
      </w:r>
      <w:r w:rsidR="00213E3C">
        <w:rPr>
          <w:sz w:val="22"/>
          <w:szCs w:val="22"/>
          <w:lang w:val="sr-Latn-CS"/>
        </w:rPr>
        <w:t>.</w:t>
      </w:r>
    </w:p>
    <w:p w:rsidR="007D389C" w:rsidRPr="00E00E15" w:rsidRDefault="007D389C">
      <w:pPr>
        <w:pStyle w:val="Header"/>
        <w:numPr>
          <w:ilvl w:val="0"/>
          <w:numId w:val="32"/>
        </w:numPr>
        <w:tabs>
          <w:tab w:val="clear" w:pos="4320"/>
          <w:tab w:val="clear" w:pos="8640"/>
          <w:tab w:val="left" w:pos="284"/>
          <w:tab w:val="center" w:pos="4536"/>
          <w:tab w:val="right" w:pos="9072"/>
        </w:tabs>
        <w:spacing w:before="40" w:after="40"/>
        <w:jc w:val="both"/>
        <w:rPr>
          <w:sz w:val="22"/>
          <w:szCs w:val="22"/>
          <w:lang w:val="sr-Latn-CS"/>
        </w:rPr>
      </w:pPr>
      <w:r w:rsidRPr="00E00E15">
        <w:rPr>
          <w:sz w:val="22"/>
          <w:szCs w:val="22"/>
          <w:lang w:val="sr-Latn-CS"/>
        </w:rPr>
        <w:t>Ukoliko treba da se podvrgnete invazivnom dentalnom tretmanu ili dentalnoj hirurgiji, obavijestite stomatologa da ste na tretmanu Avastinom, naročito ukoliko ste takođe primali ili primate i.v. bisfosfonate.</w:t>
      </w:r>
    </w:p>
    <w:p w:rsidR="007D389C" w:rsidRPr="00E00E15" w:rsidRDefault="007D389C" w:rsidP="008F2824">
      <w:pPr>
        <w:jc w:val="both"/>
        <w:rPr>
          <w:sz w:val="22"/>
          <w:szCs w:val="22"/>
          <w:lang w:val="sr-Latn-CS"/>
        </w:rPr>
      </w:pPr>
      <w:r w:rsidRPr="00E00E15">
        <w:rPr>
          <w:sz w:val="22"/>
          <w:szCs w:val="22"/>
          <w:lang w:val="sr-Latn-CS"/>
        </w:rPr>
        <w:t>Možda ćete dobiti savjet da odradite kontrolu kod stomatologa prije nego što započnete tretman Avastinom</w:t>
      </w:r>
      <w:r w:rsidR="005562E7">
        <w:rPr>
          <w:sz w:val="22"/>
          <w:szCs w:val="22"/>
          <w:lang w:val="sr-Latn-CS"/>
        </w:rPr>
        <w:t>.</w:t>
      </w:r>
    </w:p>
    <w:p w:rsidR="007D389C" w:rsidRPr="00E00E15" w:rsidRDefault="007D389C" w:rsidP="008F2824">
      <w:pPr>
        <w:jc w:val="both"/>
        <w:rPr>
          <w:bCs/>
          <w:sz w:val="22"/>
          <w:szCs w:val="22"/>
          <w:lang w:val="sr-Latn-CS"/>
        </w:rPr>
      </w:pPr>
    </w:p>
    <w:p w:rsidR="00C77D13" w:rsidRPr="00E00E15" w:rsidRDefault="00C77D13" w:rsidP="008F2824">
      <w:pPr>
        <w:jc w:val="both"/>
        <w:rPr>
          <w:b/>
          <w:bCs/>
          <w:sz w:val="22"/>
          <w:szCs w:val="22"/>
          <w:lang w:val="sr-Latn-CS"/>
        </w:rPr>
      </w:pPr>
      <w:r w:rsidRPr="00E00E15">
        <w:rPr>
          <w:b/>
          <w:bCs/>
          <w:sz w:val="22"/>
          <w:szCs w:val="22"/>
          <w:lang w:val="sr-Latn-CS"/>
        </w:rPr>
        <w:t>Djeca i adolescenti</w:t>
      </w:r>
    </w:p>
    <w:p w:rsidR="007D389C" w:rsidRPr="00E00E15" w:rsidRDefault="007D389C" w:rsidP="00E00E15">
      <w:pPr>
        <w:pStyle w:val="Header"/>
        <w:tabs>
          <w:tab w:val="left" w:pos="284"/>
        </w:tabs>
        <w:spacing w:before="40" w:after="40"/>
        <w:jc w:val="both"/>
        <w:rPr>
          <w:sz w:val="22"/>
          <w:szCs w:val="22"/>
          <w:lang w:val="sr-Latn-CS"/>
        </w:rPr>
      </w:pPr>
      <w:r w:rsidRPr="00E00E15">
        <w:rPr>
          <w:sz w:val="22"/>
          <w:szCs w:val="22"/>
          <w:lang w:val="sr-Latn-CS"/>
        </w:rPr>
        <w:t>Avastin se ne preporučuje za primjenu kod djece i adolescenata mlađih od 18 godina jer bezbjednost i efikasnost liječenja ni</w:t>
      </w:r>
      <w:r w:rsidR="005562E7">
        <w:rPr>
          <w:sz w:val="22"/>
          <w:szCs w:val="22"/>
          <w:lang w:val="sr-Latn-CS"/>
        </w:rPr>
        <w:t>je</w:t>
      </w:r>
      <w:r w:rsidRPr="00E00E15">
        <w:rPr>
          <w:sz w:val="22"/>
          <w:szCs w:val="22"/>
          <w:lang w:val="sr-Latn-CS"/>
        </w:rPr>
        <w:t>su ispitani u toj populaciji pacijenata.</w:t>
      </w:r>
    </w:p>
    <w:p w:rsidR="007D389C" w:rsidRPr="00E00E15" w:rsidRDefault="007D389C" w:rsidP="00E00E15">
      <w:pPr>
        <w:pStyle w:val="Header"/>
        <w:tabs>
          <w:tab w:val="left" w:pos="284"/>
        </w:tabs>
        <w:spacing w:before="40" w:after="40"/>
        <w:jc w:val="both"/>
        <w:rPr>
          <w:sz w:val="22"/>
          <w:szCs w:val="22"/>
          <w:lang w:val="sr-Latn-CS"/>
        </w:rPr>
      </w:pPr>
    </w:p>
    <w:p w:rsidR="007D389C" w:rsidRPr="00E00E15" w:rsidRDefault="007D389C">
      <w:pPr>
        <w:pStyle w:val="Header"/>
        <w:tabs>
          <w:tab w:val="left" w:pos="284"/>
        </w:tabs>
        <w:spacing w:before="40" w:after="40"/>
        <w:jc w:val="both"/>
        <w:rPr>
          <w:sz w:val="22"/>
          <w:szCs w:val="22"/>
          <w:lang w:val="sr-Latn-ME"/>
        </w:rPr>
      </w:pPr>
      <w:r w:rsidRPr="00E00E15">
        <w:rPr>
          <w:sz w:val="22"/>
          <w:szCs w:val="22"/>
          <w:lang w:val="sr-Latn-CS"/>
        </w:rPr>
        <w:t>Kod pacijenata mla</w:t>
      </w:r>
      <w:r w:rsidRPr="00E00E15">
        <w:rPr>
          <w:sz w:val="22"/>
          <w:szCs w:val="22"/>
          <w:lang w:val="sr-Latn-ME"/>
        </w:rPr>
        <w:t>đih od 18 godina prijavljeno je odumiranje koštanog tkiva (osteonekroza) u drugim kostima osim vilica kada su liječeni lijekom Avastin.</w:t>
      </w:r>
    </w:p>
    <w:p w:rsidR="00C77D13" w:rsidRPr="00E00E15" w:rsidRDefault="00C77D13" w:rsidP="008F2824">
      <w:pPr>
        <w:jc w:val="both"/>
        <w:rPr>
          <w:bCs/>
          <w:sz w:val="22"/>
          <w:szCs w:val="22"/>
          <w:lang w:val="sr-Latn-ME"/>
        </w:rPr>
      </w:pPr>
    </w:p>
    <w:p w:rsidR="00A32113" w:rsidRPr="00E00E15" w:rsidRDefault="00A32113" w:rsidP="008F2824">
      <w:pPr>
        <w:jc w:val="both"/>
        <w:rPr>
          <w:b/>
          <w:sz w:val="22"/>
          <w:szCs w:val="22"/>
          <w:lang w:val="sr-Latn-CS"/>
        </w:rPr>
      </w:pPr>
      <w:r w:rsidRPr="00E00E15">
        <w:rPr>
          <w:b/>
          <w:sz w:val="22"/>
          <w:szCs w:val="22"/>
          <w:lang w:val="sr-Latn-CS"/>
        </w:rPr>
        <w:t xml:space="preserve">Primjena drugih </w:t>
      </w:r>
      <w:r w:rsidR="001B03B0" w:rsidRPr="00E00E15">
        <w:rPr>
          <w:b/>
          <w:sz w:val="22"/>
          <w:szCs w:val="22"/>
          <w:lang w:val="sr-Latn-CS"/>
        </w:rPr>
        <w:t>l</w:t>
      </w:r>
      <w:r w:rsidRPr="00E00E15">
        <w:rPr>
          <w:b/>
          <w:sz w:val="22"/>
          <w:szCs w:val="22"/>
          <w:lang w:val="sr-Latn-CS"/>
        </w:rPr>
        <w:t>jekova</w:t>
      </w:r>
    </w:p>
    <w:p w:rsidR="007D389C" w:rsidRPr="00E00E15" w:rsidRDefault="007D389C" w:rsidP="00E00E15">
      <w:pPr>
        <w:tabs>
          <w:tab w:val="left" w:pos="284"/>
          <w:tab w:val="center" w:pos="4320"/>
          <w:tab w:val="right" w:pos="8640"/>
        </w:tabs>
        <w:spacing w:before="40" w:after="40"/>
        <w:jc w:val="both"/>
        <w:rPr>
          <w:sz w:val="22"/>
          <w:szCs w:val="22"/>
          <w:lang w:val="sr-Latn-CS"/>
        </w:rPr>
      </w:pPr>
      <w:r w:rsidRPr="00E00E15">
        <w:rPr>
          <w:sz w:val="22"/>
          <w:szCs w:val="22"/>
          <w:lang w:val="sr-Latn-CS"/>
        </w:rPr>
        <w:t>Molimo da svom ljekaru, farmaceutu ili medicinskoj sestri kažete ako uzimate ili ste do nedavno uzimali bilo koje druge ljekove.</w:t>
      </w:r>
    </w:p>
    <w:p w:rsidR="007D389C" w:rsidRPr="00E00E15" w:rsidRDefault="007D389C" w:rsidP="00E00E15">
      <w:pPr>
        <w:tabs>
          <w:tab w:val="left" w:pos="284"/>
          <w:tab w:val="center" w:pos="4320"/>
          <w:tab w:val="right" w:pos="8640"/>
        </w:tabs>
        <w:spacing w:before="40" w:after="40"/>
        <w:jc w:val="both"/>
        <w:rPr>
          <w:sz w:val="22"/>
          <w:szCs w:val="22"/>
          <w:lang w:val="sr-Latn-CS"/>
        </w:rPr>
      </w:pPr>
    </w:p>
    <w:p w:rsidR="007D389C" w:rsidRPr="00E00E15" w:rsidRDefault="007D389C">
      <w:pPr>
        <w:tabs>
          <w:tab w:val="left" w:pos="284"/>
          <w:tab w:val="center" w:pos="4320"/>
          <w:tab w:val="right" w:pos="8640"/>
        </w:tabs>
        <w:spacing w:before="40" w:after="40"/>
        <w:jc w:val="both"/>
        <w:rPr>
          <w:sz w:val="22"/>
          <w:szCs w:val="22"/>
          <w:lang w:val="sr-Latn-CS"/>
        </w:rPr>
      </w:pPr>
      <w:r w:rsidRPr="00E00E15">
        <w:rPr>
          <w:sz w:val="22"/>
          <w:szCs w:val="22"/>
          <w:lang w:val="sr-Latn-CS"/>
        </w:rPr>
        <w:t>Kombinacija Avastina sa drugim lijekom, sunitinib maleat-om (koji se propisuje kod kancera bubrega i gastrointestinalnog kancera) može prouzrokovati ozbiljne neželjene događaje. Porazgovarajte sa Vašim ljekarom da bi ste se uvjerili da ne kombinuje ove ljekove.</w:t>
      </w:r>
    </w:p>
    <w:p w:rsidR="007D389C" w:rsidRPr="00E00E15" w:rsidRDefault="007D389C">
      <w:pPr>
        <w:tabs>
          <w:tab w:val="left" w:pos="284"/>
          <w:tab w:val="center" w:pos="4320"/>
          <w:tab w:val="right" w:pos="8640"/>
        </w:tabs>
        <w:spacing w:before="40" w:after="40"/>
        <w:jc w:val="both"/>
        <w:rPr>
          <w:sz w:val="22"/>
          <w:szCs w:val="22"/>
          <w:lang w:val="sr-Latn-CS"/>
        </w:rPr>
      </w:pPr>
    </w:p>
    <w:p w:rsidR="007D389C" w:rsidRPr="00E00E15" w:rsidRDefault="007D389C">
      <w:pPr>
        <w:tabs>
          <w:tab w:val="left" w:pos="284"/>
          <w:tab w:val="center" w:pos="4320"/>
          <w:tab w:val="right" w:pos="8640"/>
        </w:tabs>
        <w:spacing w:before="40" w:after="40"/>
        <w:jc w:val="both"/>
        <w:rPr>
          <w:sz w:val="22"/>
          <w:szCs w:val="22"/>
          <w:lang w:val="sr-Latn-CS"/>
        </w:rPr>
      </w:pPr>
      <w:r w:rsidRPr="00E00E15">
        <w:rPr>
          <w:sz w:val="22"/>
          <w:szCs w:val="22"/>
          <w:lang w:val="sr-Latn-CS"/>
        </w:rPr>
        <w:t xml:space="preserve">Molimo da svom ljekaru kažete ako koristite terapiju na bazi platine ili taksana kod kancera pluća ili  metastatskog kancera. Ove terapije u kombinaciji sa Avastinom mogu povećati rizik od ozbiljnih neželjenih događaja. </w:t>
      </w:r>
    </w:p>
    <w:p w:rsidR="007D389C" w:rsidRPr="00E00E15" w:rsidRDefault="007D389C" w:rsidP="008F2824">
      <w:pPr>
        <w:tabs>
          <w:tab w:val="left" w:pos="284"/>
          <w:tab w:val="center" w:pos="4320"/>
          <w:tab w:val="right" w:pos="8640"/>
        </w:tabs>
        <w:jc w:val="both"/>
        <w:rPr>
          <w:sz w:val="22"/>
          <w:szCs w:val="22"/>
          <w:lang w:val="sr-Latn-CS"/>
        </w:rPr>
      </w:pPr>
    </w:p>
    <w:p w:rsidR="00445D8F" w:rsidRPr="00E00E15" w:rsidRDefault="007D389C" w:rsidP="008F2824">
      <w:pPr>
        <w:jc w:val="both"/>
        <w:rPr>
          <w:sz w:val="22"/>
          <w:szCs w:val="22"/>
          <w:lang w:val="sr-Latn-CS"/>
        </w:rPr>
      </w:pPr>
      <w:r w:rsidRPr="00E00E15">
        <w:rPr>
          <w:sz w:val="22"/>
          <w:szCs w:val="22"/>
          <w:lang w:val="sr-Latn-CS"/>
        </w:rPr>
        <w:t>Molimo da svom ljekaru kažete i ako ste nedavno primali ili još uvek primate terapiju zračenjem.</w:t>
      </w:r>
    </w:p>
    <w:p w:rsidR="00445D8F" w:rsidRPr="00E00E15" w:rsidRDefault="00445D8F" w:rsidP="008F2824">
      <w:pPr>
        <w:jc w:val="both"/>
        <w:rPr>
          <w:bCs/>
          <w:sz w:val="22"/>
          <w:szCs w:val="22"/>
          <w:lang w:val="sr-Latn-CS"/>
        </w:rPr>
      </w:pPr>
    </w:p>
    <w:p w:rsidR="00A92C66" w:rsidRPr="00E00E15" w:rsidRDefault="00F47B6C" w:rsidP="008F2824">
      <w:pPr>
        <w:jc w:val="both"/>
        <w:rPr>
          <w:b/>
          <w:sz w:val="22"/>
          <w:szCs w:val="22"/>
          <w:lang w:val="sr-Latn-CS"/>
        </w:rPr>
      </w:pPr>
      <w:r w:rsidRPr="00E00E15">
        <w:rPr>
          <w:b/>
          <w:sz w:val="22"/>
          <w:szCs w:val="22"/>
          <w:lang w:val="sr-Latn-CS"/>
        </w:rPr>
        <w:t>Plodnost, trudnoća i dojenje</w:t>
      </w:r>
    </w:p>
    <w:p w:rsidR="007D389C" w:rsidRPr="00E00E15" w:rsidRDefault="007D389C" w:rsidP="00E00E15">
      <w:pPr>
        <w:pStyle w:val="Header"/>
        <w:tabs>
          <w:tab w:val="left" w:pos="284"/>
        </w:tabs>
        <w:spacing w:before="40" w:after="40"/>
        <w:jc w:val="both"/>
        <w:rPr>
          <w:sz w:val="22"/>
          <w:szCs w:val="22"/>
          <w:lang w:val="sr-Latn-CS"/>
        </w:rPr>
      </w:pPr>
      <w:r w:rsidRPr="00E00E15">
        <w:rPr>
          <w:sz w:val="22"/>
          <w:szCs w:val="22"/>
          <w:lang w:val="sr-Latn-CS"/>
        </w:rPr>
        <w:t xml:space="preserve">Ako ste trudni, ne smijete koristiti ovaj lijek. Avastin može da izazove oštećenje Vaše nerođene bebe jer može da zaustavi formiranje novih krvnih sudova. Vaš ljekar treba da Vas posavjetuje o korišćenju kontracepcije tokom terapije Avastinom i najmanje još 6 mjeseci poslije uzimanja posljednje doze Avastina. </w:t>
      </w:r>
    </w:p>
    <w:p w:rsidR="007D389C" w:rsidRPr="00E00E15" w:rsidRDefault="007D389C" w:rsidP="008F2824">
      <w:pPr>
        <w:pStyle w:val="Header"/>
        <w:tabs>
          <w:tab w:val="left" w:pos="284"/>
        </w:tabs>
        <w:spacing w:after="40"/>
        <w:jc w:val="both"/>
        <w:rPr>
          <w:sz w:val="22"/>
          <w:szCs w:val="22"/>
          <w:lang w:val="sr-Latn-CS"/>
        </w:rPr>
      </w:pPr>
    </w:p>
    <w:p w:rsidR="007D389C" w:rsidRDefault="007D389C">
      <w:pPr>
        <w:pStyle w:val="Header"/>
        <w:tabs>
          <w:tab w:val="left" w:pos="284"/>
        </w:tabs>
        <w:spacing w:before="40" w:after="40"/>
        <w:jc w:val="both"/>
        <w:rPr>
          <w:sz w:val="22"/>
          <w:szCs w:val="22"/>
          <w:lang w:val="sr-Latn-CS"/>
        </w:rPr>
      </w:pPr>
      <w:r w:rsidRPr="00E00E15">
        <w:rPr>
          <w:sz w:val="22"/>
          <w:szCs w:val="22"/>
          <w:lang w:val="sr-Latn-CS"/>
        </w:rPr>
        <w:t xml:space="preserve">Odmah recite svom ljekaru ako ste trudni, ako zatrudnite tokom terapije ovim lijekom ili planirate da postanete trudni u bliskoj budućnosti. </w:t>
      </w:r>
    </w:p>
    <w:p w:rsidR="006D5A19" w:rsidRPr="00E00E15" w:rsidRDefault="006D5A19">
      <w:pPr>
        <w:pStyle w:val="Header"/>
        <w:tabs>
          <w:tab w:val="left" w:pos="284"/>
        </w:tabs>
        <w:spacing w:before="40" w:after="40"/>
        <w:jc w:val="both"/>
        <w:rPr>
          <w:sz w:val="22"/>
          <w:szCs w:val="22"/>
          <w:lang w:val="sr-Latn-CS"/>
        </w:rPr>
      </w:pPr>
    </w:p>
    <w:p w:rsidR="007D389C" w:rsidRPr="00E00E15" w:rsidRDefault="007D389C">
      <w:pPr>
        <w:pStyle w:val="Header"/>
        <w:tabs>
          <w:tab w:val="left" w:pos="284"/>
        </w:tabs>
        <w:spacing w:before="40" w:after="40"/>
        <w:jc w:val="both"/>
        <w:rPr>
          <w:sz w:val="22"/>
          <w:szCs w:val="22"/>
          <w:lang w:val="sr-Latn-CS"/>
        </w:rPr>
      </w:pPr>
      <w:r w:rsidRPr="00E00E15">
        <w:rPr>
          <w:sz w:val="22"/>
          <w:szCs w:val="22"/>
          <w:lang w:val="sr-Latn-CS"/>
        </w:rPr>
        <w:t>Tokom terapije Avastinom i najmanje 6 mjeseci poslije uzimanja posl</w:t>
      </w:r>
      <w:r w:rsidR="005562E7">
        <w:rPr>
          <w:sz w:val="22"/>
          <w:szCs w:val="22"/>
          <w:lang w:val="sr-Latn-CS"/>
        </w:rPr>
        <w:t>j</w:t>
      </w:r>
      <w:r w:rsidRPr="00E00E15">
        <w:rPr>
          <w:sz w:val="22"/>
          <w:szCs w:val="22"/>
          <w:lang w:val="sr-Latn-CS"/>
        </w:rPr>
        <w:t>ednje doze Avastina ne smijete da dojite svoje odojče, jer ovaj lijek može da utiče na rast i razvoj Vaše bebe.</w:t>
      </w:r>
    </w:p>
    <w:p w:rsidR="00600961" w:rsidRPr="00E00E15" w:rsidRDefault="00600961" w:rsidP="008F2824">
      <w:pPr>
        <w:pStyle w:val="Header"/>
        <w:tabs>
          <w:tab w:val="left" w:pos="284"/>
        </w:tabs>
        <w:spacing w:after="40"/>
        <w:jc w:val="both"/>
        <w:rPr>
          <w:sz w:val="22"/>
          <w:szCs w:val="22"/>
          <w:lang w:val="sr-Latn-CS"/>
        </w:rPr>
      </w:pPr>
    </w:p>
    <w:p w:rsidR="007D389C" w:rsidRPr="00E00E15" w:rsidRDefault="007D389C">
      <w:pPr>
        <w:pStyle w:val="Header"/>
        <w:tabs>
          <w:tab w:val="left" w:pos="284"/>
        </w:tabs>
        <w:spacing w:before="40" w:after="40"/>
        <w:jc w:val="both"/>
        <w:rPr>
          <w:sz w:val="22"/>
          <w:szCs w:val="22"/>
          <w:lang w:val="sr-Latn-CS"/>
        </w:rPr>
      </w:pPr>
      <w:r w:rsidRPr="00E00E15">
        <w:rPr>
          <w:sz w:val="22"/>
          <w:szCs w:val="22"/>
          <w:lang w:val="sr-Latn-CS"/>
        </w:rPr>
        <w:t>Avastin može da ugrozi plodnost žena. Molimo konsultujte Vašeg ljekara za dodatne informacije.</w:t>
      </w:r>
    </w:p>
    <w:p w:rsidR="00A92C66" w:rsidRPr="00E00E15" w:rsidRDefault="007D389C" w:rsidP="008F2824">
      <w:pPr>
        <w:jc w:val="both"/>
        <w:rPr>
          <w:sz w:val="22"/>
          <w:szCs w:val="22"/>
          <w:lang w:val="sr-Latn-CS"/>
        </w:rPr>
      </w:pPr>
      <w:r w:rsidRPr="00E00E15">
        <w:rPr>
          <w:sz w:val="22"/>
          <w:szCs w:val="22"/>
          <w:lang w:val="sr-Latn-CS"/>
        </w:rPr>
        <w:t>Obratite se svom ljekaru, farmaceutu ili medicinskoj sestri za savjet prije uzimanja bilo kog lijeka.</w:t>
      </w:r>
    </w:p>
    <w:p w:rsidR="007D389C" w:rsidRDefault="007D389C" w:rsidP="008F2824">
      <w:pPr>
        <w:jc w:val="both"/>
        <w:rPr>
          <w:b/>
          <w:sz w:val="22"/>
          <w:szCs w:val="22"/>
          <w:lang w:val="sr-Latn-CS"/>
        </w:rPr>
      </w:pPr>
    </w:p>
    <w:p w:rsidR="00101403" w:rsidRPr="00E00E15" w:rsidRDefault="00101403" w:rsidP="008F2824">
      <w:pPr>
        <w:jc w:val="both"/>
        <w:rPr>
          <w:b/>
          <w:sz w:val="22"/>
          <w:szCs w:val="22"/>
          <w:lang w:val="sr-Latn-CS"/>
        </w:rPr>
      </w:pPr>
    </w:p>
    <w:p w:rsidR="00A32113" w:rsidRPr="00E00E15" w:rsidRDefault="00A32113" w:rsidP="008F2824">
      <w:pPr>
        <w:jc w:val="both"/>
        <w:rPr>
          <w:b/>
          <w:bCs/>
          <w:sz w:val="22"/>
          <w:szCs w:val="22"/>
          <w:lang w:val="sr-Latn-CS"/>
        </w:rPr>
      </w:pPr>
      <w:r w:rsidRPr="00E00E15">
        <w:rPr>
          <w:b/>
          <w:sz w:val="22"/>
          <w:szCs w:val="22"/>
          <w:lang w:val="sr-Latn-CS"/>
        </w:rPr>
        <w:t xml:space="preserve">Uticaj lijeka </w:t>
      </w:r>
      <w:r w:rsidR="008223AA" w:rsidRPr="00E00E15">
        <w:rPr>
          <w:b/>
          <w:sz w:val="22"/>
          <w:szCs w:val="22"/>
          <w:lang w:val="sr-Latn-CS"/>
        </w:rPr>
        <w:t>Avastin</w:t>
      </w:r>
      <w:r w:rsidRPr="00E00E15">
        <w:rPr>
          <w:b/>
          <w:sz w:val="22"/>
          <w:szCs w:val="22"/>
          <w:lang w:val="sr-Latn-CS"/>
        </w:rPr>
        <w:t xml:space="preserve"> na </w:t>
      </w:r>
      <w:r w:rsidR="00F47B6C" w:rsidRPr="00E00E15">
        <w:rPr>
          <w:b/>
          <w:sz w:val="22"/>
          <w:szCs w:val="22"/>
          <w:lang w:val="sr-Latn-CS"/>
        </w:rPr>
        <w:t xml:space="preserve">sposobnost upravljanja </w:t>
      </w:r>
      <w:r w:rsidRPr="00E00E15">
        <w:rPr>
          <w:b/>
          <w:sz w:val="22"/>
          <w:szCs w:val="22"/>
          <w:lang w:val="sr-Latn-CS"/>
        </w:rPr>
        <w:t>vozilima i rukovanje mašinama</w:t>
      </w:r>
      <w:r w:rsidRPr="00E00E15">
        <w:rPr>
          <w:b/>
          <w:bCs/>
          <w:sz w:val="22"/>
          <w:szCs w:val="22"/>
          <w:lang w:val="sr-Latn-CS"/>
        </w:rPr>
        <w:t xml:space="preserve"> </w:t>
      </w:r>
    </w:p>
    <w:p w:rsidR="007D389C" w:rsidRPr="00E00E15" w:rsidRDefault="007D389C" w:rsidP="008F2824">
      <w:pPr>
        <w:widowControl w:val="0"/>
        <w:autoSpaceDE w:val="0"/>
        <w:autoSpaceDN w:val="0"/>
        <w:jc w:val="both"/>
        <w:rPr>
          <w:sz w:val="22"/>
          <w:szCs w:val="22"/>
          <w:lang w:val="sr-Latn-CS"/>
        </w:rPr>
      </w:pPr>
      <w:r w:rsidRPr="00E00E15">
        <w:rPr>
          <w:sz w:val="22"/>
          <w:szCs w:val="22"/>
          <w:lang w:val="sr-Latn-CS"/>
        </w:rPr>
        <w:t>Nije utvrđeno da Avastin umanjuje Vašu sposobnost da vozite automobil ili da upravljate bilo kojim alatima ili mašinama. Međutim, pri primjeni lijeka Avastin prijavljene su pospanost i nesvjestica. Ako prim</w:t>
      </w:r>
      <w:r w:rsidR="00101403">
        <w:rPr>
          <w:sz w:val="22"/>
          <w:szCs w:val="22"/>
          <w:lang w:val="sr-Latn-CS"/>
        </w:rPr>
        <w:t>i</w:t>
      </w:r>
      <w:r w:rsidRPr="00E00E15">
        <w:rPr>
          <w:sz w:val="22"/>
          <w:szCs w:val="22"/>
          <w:lang w:val="sr-Latn-CS"/>
        </w:rPr>
        <w:t>jetite simptome koji Vam utiču na vid, koncentraciju ili sposobnost reakcije, nemojte voziti niti upravljati sa mašinama dok simptomi ne prestanu.</w:t>
      </w:r>
    </w:p>
    <w:p w:rsidR="007D389C" w:rsidRPr="00E00E15" w:rsidRDefault="007D389C" w:rsidP="008F2824">
      <w:pPr>
        <w:widowControl w:val="0"/>
        <w:autoSpaceDE w:val="0"/>
        <w:autoSpaceDN w:val="0"/>
        <w:jc w:val="both"/>
        <w:rPr>
          <w:sz w:val="22"/>
          <w:szCs w:val="22"/>
          <w:lang w:val="sr-Latn-CS"/>
        </w:rPr>
      </w:pPr>
    </w:p>
    <w:p w:rsidR="008223AA" w:rsidRPr="00E00E15" w:rsidRDefault="008223AA" w:rsidP="008F2824">
      <w:pPr>
        <w:widowControl w:val="0"/>
        <w:autoSpaceDE w:val="0"/>
        <w:autoSpaceDN w:val="0"/>
        <w:jc w:val="both"/>
        <w:rPr>
          <w:i/>
          <w:iCs/>
          <w:sz w:val="22"/>
          <w:szCs w:val="22"/>
          <w:lang w:val="sr-Latn-CS"/>
        </w:rPr>
      </w:pPr>
      <w:r w:rsidRPr="00E00E15">
        <w:rPr>
          <w:b/>
          <w:sz w:val="22"/>
          <w:szCs w:val="22"/>
          <w:lang w:val="sr-Latn-CS"/>
        </w:rPr>
        <w:t>Važne informacije o nekim sastojcima lijeka Avastin</w:t>
      </w:r>
    </w:p>
    <w:p w:rsidR="008223AA" w:rsidRPr="00E00E15" w:rsidRDefault="008223AA" w:rsidP="008F2824">
      <w:pPr>
        <w:jc w:val="both"/>
        <w:rPr>
          <w:sz w:val="22"/>
          <w:szCs w:val="22"/>
          <w:lang w:val="sr-Latn-CS"/>
        </w:rPr>
      </w:pPr>
      <w:r w:rsidRPr="00E00E15">
        <w:rPr>
          <w:sz w:val="22"/>
          <w:szCs w:val="22"/>
          <w:lang w:val="sr-Latn-CS"/>
        </w:rPr>
        <w:t>Ovaj lijek sadrži manje od 1 mmol natrijuma (23 mg) po bočici, što se može smatrati praktično ''bez natrijuma''.</w:t>
      </w:r>
    </w:p>
    <w:p w:rsidR="00445D8F" w:rsidRDefault="00445D8F" w:rsidP="008F2824">
      <w:pPr>
        <w:jc w:val="both"/>
        <w:rPr>
          <w:sz w:val="22"/>
          <w:szCs w:val="22"/>
          <w:lang w:val="sr-Latn-CS"/>
        </w:rPr>
      </w:pPr>
    </w:p>
    <w:p w:rsidR="00101403" w:rsidRPr="00E00E15" w:rsidRDefault="00101403" w:rsidP="008F2824">
      <w:pPr>
        <w:jc w:val="both"/>
        <w:rPr>
          <w:sz w:val="22"/>
          <w:szCs w:val="22"/>
          <w:lang w:val="sr-Latn-CS"/>
        </w:rPr>
      </w:pPr>
    </w:p>
    <w:p w:rsidR="00A32113" w:rsidRPr="00E00E15" w:rsidRDefault="00A32113" w:rsidP="008F2824">
      <w:pPr>
        <w:tabs>
          <w:tab w:val="left" w:pos="540"/>
          <w:tab w:val="left" w:pos="569"/>
        </w:tabs>
        <w:jc w:val="both"/>
        <w:rPr>
          <w:b/>
          <w:bCs/>
          <w:sz w:val="22"/>
          <w:szCs w:val="22"/>
          <w:lang w:val="sr-Latn-RS"/>
        </w:rPr>
      </w:pPr>
      <w:r w:rsidRPr="00E00E15">
        <w:rPr>
          <w:b/>
          <w:bCs/>
          <w:sz w:val="22"/>
          <w:szCs w:val="22"/>
          <w:lang w:val="ru-RU"/>
        </w:rPr>
        <w:t xml:space="preserve">3. </w:t>
      </w:r>
      <w:r w:rsidR="00291DAD" w:rsidRPr="00E00E15">
        <w:rPr>
          <w:b/>
          <w:bCs/>
          <w:sz w:val="22"/>
          <w:szCs w:val="22"/>
          <w:lang w:val="sr-Latn-CS"/>
        </w:rPr>
        <w:tab/>
      </w:r>
      <w:r w:rsidR="00291DAD" w:rsidRPr="00E00E15">
        <w:rPr>
          <w:b/>
          <w:bCs/>
          <w:sz w:val="22"/>
          <w:szCs w:val="22"/>
          <w:lang w:val="ru-RU"/>
        </w:rPr>
        <w:t xml:space="preserve">KAKO SE UPOTREBLJAVA LIJEK </w:t>
      </w:r>
      <w:r w:rsidR="008223AA" w:rsidRPr="00E00E15">
        <w:rPr>
          <w:b/>
          <w:bCs/>
          <w:sz w:val="22"/>
          <w:szCs w:val="22"/>
          <w:lang w:val="sr-Latn-RS"/>
        </w:rPr>
        <w:t>AVASTIN</w:t>
      </w:r>
    </w:p>
    <w:p w:rsidR="00445D8F" w:rsidRPr="00E00E15" w:rsidRDefault="00445D8F" w:rsidP="008F2824">
      <w:pPr>
        <w:jc w:val="both"/>
        <w:rPr>
          <w:bCs/>
          <w:caps/>
          <w:sz w:val="22"/>
          <w:szCs w:val="22"/>
          <w:lang w:val="sr-Latn-CS"/>
        </w:rPr>
      </w:pPr>
    </w:p>
    <w:p w:rsidR="002B301E" w:rsidRPr="00E00E15" w:rsidRDefault="00C77D13" w:rsidP="008F2824">
      <w:pPr>
        <w:pStyle w:val="Header"/>
        <w:tabs>
          <w:tab w:val="left" w:pos="0"/>
        </w:tabs>
        <w:jc w:val="both"/>
        <w:rPr>
          <w:sz w:val="22"/>
          <w:szCs w:val="22"/>
          <w:lang w:val="sr-Latn-CS"/>
        </w:rPr>
      </w:pPr>
      <w:r w:rsidRPr="00E00E15">
        <w:rPr>
          <w:sz w:val="22"/>
          <w:szCs w:val="22"/>
        </w:rPr>
        <w:t>Uvijek</w:t>
      </w:r>
      <w:r w:rsidRPr="00E00E15">
        <w:rPr>
          <w:sz w:val="22"/>
          <w:szCs w:val="22"/>
          <w:lang w:val="sr-Latn-CS"/>
        </w:rPr>
        <w:t xml:space="preserve"> </w:t>
      </w:r>
      <w:r w:rsidRPr="00E00E15">
        <w:rPr>
          <w:sz w:val="22"/>
          <w:szCs w:val="22"/>
        </w:rPr>
        <w:t>uzimajte</w:t>
      </w:r>
      <w:r w:rsidRPr="00E00E15">
        <w:rPr>
          <w:sz w:val="22"/>
          <w:szCs w:val="22"/>
          <w:lang w:val="sr-Latn-CS"/>
        </w:rPr>
        <w:t xml:space="preserve"> </w:t>
      </w:r>
      <w:r w:rsidRPr="00E00E15">
        <w:rPr>
          <w:sz w:val="22"/>
          <w:szCs w:val="22"/>
        </w:rPr>
        <w:t>ovaj</w:t>
      </w:r>
      <w:r w:rsidRPr="00E00E15">
        <w:rPr>
          <w:sz w:val="22"/>
          <w:szCs w:val="22"/>
          <w:lang w:val="sr-Latn-CS"/>
        </w:rPr>
        <w:t xml:space="preserve"> </w:t>
      </w:r>
      <w:r w:rsidRPr="00E00E15">
        <w:rPr>
          <w:sz w:val="22"/>
          <w:szCs w:val="22"/>
        </w:rPr>
        <w:t>lijek</w:t>
      </w:r>
      <w:r w:rsidRPr="00E00E15">
        <w:rPr>
          <w:sz w:val="22"/>
          <w:szCs w:val="22"/>
          <w:lang w:val="sr-Latn-CS"/>
        </w:rPr>
        <w:t xml:space="preserve"> </w:t>
      </w:r>
      <w:r w:rsidRPr="00E00E15">
        <w:rPr>
          <w:sz w:val="22"/>
          <w:szCs w:val="22"/>
        </w:rPr>
        <w:t>ta</w:t>
      </w:r>
      <w:r w:rsidRPr="00E00E15">
        <w:rPr>
          <w:sz w:val="22"/>
          <w:szCs w:val="22"/>
          <w:lang w:val="sr-Latn-CS"/>
        </w:rPr>
        <w:t>č</w:t>
      </w:r>
      <w:r w:rsidRPr="00E00E15">
        <w:rPr>
          <w:sz w:val="22"/>
          <w:szCs w:val="22"/>
        </w:rPr>
        <w:t>no</w:t>
      </w:r>
      <w:r w:rsidRPr="00E00E15">
        <w:rPr>
          <w:sz w:val="22"/>
          <w:szCs w:val="22"/>
          <w:lang w:val="sr-Latn-CS"/>
        </w:rPr>
        <w:t xml:space="preserve"> </w:t>
      </w:r>
      <w:r w:rsidRPr="00E00E15">
        <w:rPr>
          <w:sz w:val="22"/>
          <w:szCs w:val="22"/>
        </w:rPr>
        <w:t>onako</w:t>
      </w:r>
      <w:r w:rsidRPr="00E00E15">
        <w:rPr>
          <w:sz w:val="22"/>
          <w:szCs w:val="22"/>
          <w:lang w:val="sr-Latn-CS"/>
        </w:rPr>
        <w:t xml:space="preserve"> </w:t>
      </w:r>
      <w:r w:rsidRPr="00E00E15">
        <w:rPr>
          <w:sz w:val="22"/>
          <w:szCs w:val="22"/>
        </w:rPr>
        <w:t>kako</w:t>
      </w:r>
      <w:r w:rsidRPr="00E00E15">
        <w:rPr>
          <w:sz w:val="22"/>
          <w:szCs w:val="22"/>
          <w:lang w:val="sr-Latn-CS"/>
        </w:rPr>
        <w:t xml:space="preserve"> </w:t>
      </w:r>
      <w:r w:rsidRPr="00E00E15">
        <w:rPr>
          <w:sz w:val="22"/>
          <w:szCs w:val="22"/>
        </w:rPr>
        <w:t>Vam</w:t>
      </w:r>
      <w:r w:rsidRPr="00E00E15">
        <w:rPr>
          <w:sz w:val="22"/>
          <w:szCs w:val="22"/>
          <w:lang w:val="sr-Latn-CS"/>
        </w:rPr>
        <w:t xml:space="preserve"> </w:t>
      </w:r>
      <w:r w:rsidRPr="00E00E15">
        <w:rPr>
          <w:sz w:val="22"/>
          <w:szCs w:val="22"/>
        </w:rPr>
        <w:t>je</w:t>
      </w:r>
      <w:r w:rsidRPr="00E00E15">
        <w:rPr>
          <w:sz w:val="22"/>
          <w:szCs w:val="22"/>
          <w:lang w:val="sr-Latn-CS"/>
        </w:rPr>
        <w:t xml:space="preserve"> </w:t>
      </w:r>
      <w:r w:rsidRPr="00E00E15">
        <w:rPr>
          <w:sz w:val="22"/>
          <w:szCs w:val="22"/>
        </w:rPr>
        <w:t>rekao</w:t>
      </w:r>
      <w:r w:rsidRPr="00E00E15">
        <w:rPr>
          <w:sz w:val="22"/>
          <w:szCs w:val="22"/>
          <w:lang w:val="sr-Latn-CS"/>
        </w:rPr>
        <w:t xml:space="preserve"> </w:t>
      </w:r>
      <w:r w:rsidRPr="00E00E15">
        <w:rPr>
          <w:sz w:val="22"/>
          <w:szCs w:val="22"/>
        </w:rPr>
        <w:t>Va</w:t>
      </w:r>
      <w:r w:rsidRPr="00E00E15">
        <w:rPr>
          <w:sz w:val="22"/>
          <w:szCs w:val="22"/>
          <w:lang w:val="sr-Latn-CS"/>
        </w:rPr>
        <w:t xml:space="preserve">š </w:t>
      </w:r>
      <w:r w:rsidRPr="00E00E15">
        <w:rPr>
          <w:sz w:val="22"/>
          <w:szCs w:val="22"/>
        </w:rPr>
        <w:t>ljekar</w:t>
      </w:r>
      <w:r w:rsidRPr="00E00E15">
        <w:rPr>
          <w:sz w:val="22"/>
          <w:szCs w:val="22"/>
          <w:lang w:val="sr-Latn-CS"/>
        </w:rPr>
        <w:t xml:space="preserve"> </w:t>
      </w:r>
      <w:proofErr w:type="gramStart"/>
      <w:r w:rsidRPr="00E00E15">
        <w:rPr>
          <w:sz w:val="22"/>
          <w:szCs w:val="22"/>
        </w:rPr>
        <w:t>ili</w:t>
      </w:r>
      <w:proofErr w:type="gramEnd"/>
      <w:r w:rsidRPr="00E00E15">
        <w:rPr>
          <w:sz w:val="22"/>
          <w:szCs w:val="22"/>
          <w:lang w:val="sr-Latn-CS"/>
        </w:rPr>
        <w:t xml:space="preserve"> </w:t>
      </w:r>
      <w:r w:rsidRPr="00E00E15">
        <w:rPr>
          <w:sz w:val="22"/>
          <w:szCs w:val="22"/>
        </w:rPr>
        <w:t>farmaceut</w:t>
      </w:r>
      <w:r w:rsidRPr="00E00E15">
        <w:rPr>
          <w:sz w:val="22"/>
          <w:szCs w:val="22"/>
          <w:lang w:val="sr-Latn-CS"/>
        </w:rPr>
        <w:t xml:space="preserve">. </w:t>
      </w:r>
      <w:r w:rsidRPr="00E00E15">
        <w:rPr>
          <w:sz w:val="22"/>
          <w:szCs w:val="22"/>
          <w:lang w:val="nb-NO"/>
        </w:rPr>
        <w:t>Provjerite</w:t>
      </w:r>
      <w:r w:rsidRPr="00E00E15">
        <w:rPr>
          <w:sz w:val="22"/>
          <w:szCs w:val="22"/>
          <w:lang w:val="sr-Latn-CS"/>
        </w:rPr>
        <w:t xml:space="preserve"> </w:t>
      </w:r>
      <w:r w:rsidRPr="00E00E15">
        <w:rPr>
          <w:sz w:val="22"/>
          <w:szCs w:val="22"/>
          <w:lang w:val="nb-NO"/>
        </w:rPr>
        <w:t>sa</w:t>
      </w:r>
      <w:r w:rsidRPr="00E00E15">
        <w:rPr>
          <w:sz w:val="22"/>
          <w:szCs w:val="22"/>
          <w:lang w:val="sr-Latn-CS"/>
        </w:rPr>
        <w:t xml:space="preserve"> </w:t>
      </w:r>
      <w:r w:rsidRPr="00E00E15">
        <w:rPr>
          <w:sz w:val="22"/>
          <w:szCs w:val="22"/>
          <w:lang w:val="nb-NO"/>
        </w:rPr>
        <w:t>ljekarom</w:t>
      </w:r>
      <w:r w:rsidRPr="00E00E15">
        <w:rPr>
          <w:sz w:val="22"/>
          <w:szCs w:val="22"/>
          <w:lang w:val="sr-Latn-CS"/>
        </w:rPr>
        <w:t xml:space="preserve"> </w:t>
      </w:r>
      <w:r w:rsidRPr="00E00E15">
        <w:rPr>
          <w:sz w:val="22"/>
          <w:szCs w:val="22"/>
          <w:lang w:val="nb-NO"/>
        </w:rPr>
        <w:t>ili</w:t>
      </w:r>
      <w:r w:rsidRPr="00E00E15">
        <w:rPr>
          <w:sz w:val="22"/>
          <w:szCs w:val="22"/>
          <w:lang w:val="sr-Latn-CS"/>
        </w:rPr>
        <w:t xml:space="preserve"> </w:t>
      </w:r>
      <w:r w:rsidRPr="00E00E15">
        <w:rPr>
          <w:sz w:val="22"/>
          <w:szCs w:val="22"/>
          <w:lang w:val="nb-NO"/>
        </w:rPr>
        <w:t>farmaceutom</w:t>
      </w:r>
      <w:r w:rsidRPr="00E00E15">
        <w:rPr>
          <w:sz w:val="22"/>
          <w:szCs w:val="22"/>
          <w:lang w:val="sr-Latn-CS"/>
        </w:rPr>
        <w:t xml:space="preserve"> </w:t>
      </w:r>
      <w:r w:rsidRPr="00E00E15">
        <w:rPr>
          <w:sz w:val="22"/>
          <w:szCs w:val="22"/>
          <w:lang w:val="nb-NO"/>
        </w:rPr>
        <w:t>ako</w:t>
      </w:r>
      <w:r w:rsidRPr="00E00E15">
        <w:rPr>
          <w:sz w:val="22"/>
          <w:szCs w:val="22"/>
          <w:lang w:val="sr-Latn-CS"/>
        </w:rPr>
        <w:t xml:space="preserve"> </w:t>
      </w:r>
      <w:r w:rsidRPr="00E00E15">
        <w:rPr>
          <w:sz w:val="22"/>
          <w:szCs w:val="22"/>
          <w:lang w:val="nb-NO"/>
        </w:rPr>
        <w:t>niste</w:t>
      </w:r>
      <w:r w:rsidRPr="00E00E15">
        <w:rPr>
          <w:sz w:val="22"/>
          <w:szCs w:val="22"/>
          <w:lang w:val="sr-Latn-CS"/>
        </w:rPr>
        <w:t xml:space="preserve"> </w:t>
      </w:r>
      <w:r w:rsidRPr="00E00E15">
        <w:rPr>
          <w:sz w:val="22"/>
          <w:szCs w:val="22"/>
          <w:lang w:val="nb-NO"/>
        </w:rPr>
        <w:t>sigurni</w:t>
      </w:r>
      <w:r w:rsidRPr="00E00E15">
        <w:rPr>
          <w:sz w:val="22"/>
          <w:szCs w:val="22"/>
          <w:lang w:val="sr-Latn-CS"/>
        </w:rPr>
        <w:t xml:space="preserve"> </w:t>
      </w:r>
      <w:r w:rsidRPr="00E00E15">
        <w:rPr>
          <w:sz w:val="22"/>
          <w:szCs w:val="22"/>
          <w:lang w:val="nb-NO"/>
        </w:rPr>
        <w:t>kako</w:t>
      </w:r>
      <w:r w:rsidRPr="00E00E15">
        <w:rPr>
          <w:sz w:val="22"/>
          <w:szCs w:val="22"/>
          <w:lang w:val="sr-Latn-CS"/>
        </w:rPr>
        <w:t xml:space="preserve"> </w:t>
      </w:r>
      <w:r w:rsidRPr="00E00E15">
        <w:rPr>
          <w:sz w:val="22"/>
          <w:szCs w:val="22"/>
          <w:lang w:val="nb-NO"/>
        </w:rPr>
        <w:t>da</w:t>
      </w:r>
      <w:r w:rsidRPr="00E00E15">
        <w:rPr>
          <w:sz w:val="22"/>
          <w:szCs w:val="22"/>
          <w:lang w:val="sr-Latn-CS"/>
        </w:rPr>
        <w:t xml:space="preserve"> </w:t>
      </w:r>
      <w:r w:rsidRPr="00E00E15">
        <w:rPr>
          <w:sz w:val="22"/>
          <w:szCs w:val="22"/>
          <w:lang w:val="nb-NO"/>
        </w:rPr>
        <w:t>koristite</w:t>
      </w:r>
      <w:r w:rsidRPr="00E00E15">
        <w:rPr>
          <w:sz w:val="22"/>
          <w:szCs w:val="22"/>
          <w:lang w:val="sr-Latn-CS"/>
        </w:rPr>
        <w:t xml:space="preserve"> </w:t>
      </w:r>
      <w:r w:rsidRPr="00E00E15">
        <w:rPr>
          <w:sz w:val="22"/>
          <w:szCs w:val="22"/>
          <w:lang w:val="nb-NO"/>
        </w:rPr>
        <w:t>ovaj</w:t>
      </w:r>
      <w:r w:rsidRPr="00E00E15">
        <w:rPr>
          <w:sz w:val="22"/>
          <w:szCs w:val="22"/>
          <w:lang w:val="sr-Latn-CS"/>
        </w:rPr>
        <w:t xml:space="preserve"> </w:t>
      </w:r>
      <w:r w:rsidRPr="00E00E15">
        <w:rPr>
          <w:sz w:val="22"/>
          <w:szCs w:val="22"/>
          <w:lang w:val="nb-NO"/>
        </w:rPr>
        <w:t>lijek</w:t>
      </w:r>
      <w:r w:rsidRPr="00E00E15">
        <w:rPr>
          <w:sz w:val="22"/>
          <w:szCs w:val="22"/>
          <w:lang w:val="sr-Latn-CS"/>
        </w:rPr>
        <w:t xml:space="preserve">. </w:t>
      </w:r>
    </w:p>
    <w:p w:rsidR="007D389C" w:rsidRPr="00E00E15" w:rsidRDefault="007D389C" w:rsidP="00E00E15">
      <w:pPr>
        <w:pStyle w:val="Header"/>
        <w:tabs>
          <w:tab w:val="left" w:pos="284"/>
        </w:tabs>
        <w:jc w:val="both"/>
        <w:rPr>
          <w:b/>
          <w:bCs/>
          <w:sz w:val="22"/>
          <w:szCs w:val="22"/>
          <w:lang w:val="sr-Latn-CS"/>
        </w:rPr>
      </w:pPr>
    </w:p>
    <w:p w:rsidR="007D389C" w:rsidRPr="00E00E15" w:rsidRDefault="007D389C" w:rsidP="00E00E15">
      <w:pPr>
        <w:pStyle w:val="Header"/>
        <w:tabs>
          <w:tab w:val="left" w:pos="284"/>
        </w:tabs>
        <w:jc w:val="both"/>
        <w:rPr>
          <w:b/>
          <w:bCs/>
          <w:sz w:val="22"/>
          <w:szCs w:val="22"/>
          <w:lang w:val="sr-Latn-CS"/>
        </w:rPr>
      </w:pPr>
      <w:r w:rsidRPr="00E00E15">
        <w:rPr>
          <w:b/>
          <w:bCs/>
          <w:sz w:val="22"/>
          <w:szCs w:val="22"/>
          <w:lang w:val="sr-Latn-CS"/>
        </w:rPr>
        <w:t>Doziranje i učestalost davanja</w:t>
      </w:r>
    </w:p>
    <w:p w:rsidR="007D389C" w:rsidRPr="00E00E15" w:rsidRDefault="007D389C">
      <w:pPr>
        <w:pStyle w:val="Header"/>
        <w:tabs>
          <w:tab w:val="left" w:pos="284"/>
        </w:tabs>
        <w:jc w:val="both"/>
        <w:rPr>
          <w:sz w:val="22"/>
          <w:szCs w:val="22"/>
          <w:lang w:val="sr-Latn-CS"/>
        </w:rPr>
      </w:pPr>
      <w:r w:rsidRPr="00E00E15">
        <w:rPr>
          <w:sz w:val="22"/>
          <w:szCs w:val="22"/>
          <w:lang w:val="sr-Latn-CS"/>
        </w:rPr>
        <w:t>Potrebna doza Avastina zavisi od Vaše tjelesne težine i vrste raka koji će se liječiti. Preporučena doza je 5 mg, 7,5 mg 10 mg ili 15 mg  na kilogram Vaše tjelesne težine. Ljekar će Vam prepisati dozu Avastina koja Vama odgovara. Avastin ćete primati jednom na svake dvije ili tri ned</w:t>
      </w:r>
      <w:r w:rsidR="00713F41">
        <w:rPr>
          <w:sz w:val="22"/>
          <w:szCs w:val="22"/>
          <w:lang w:val="sr-Latn-CS"/>
        </w:rPr>
        <w:t>j</w:t>
      </w:r>
      <w:r w:rsidRPr="00E00E15">
        <w:rPr>
          <w:sz w:val="22"/>
          <w:szCs w:val="22"/>
          <w:lang w:val="sr-Latn-CS"/>
        </w:rPr>
        <w:t xml:space="preserve">elje. Broj infuzija koje primite zavisiće od toga kako reagujete na terapiju; treba da nastavite da primate ovaj lijek sve dok Avastin ne prestane da zaustavlja rast tumora. Vaš ljekar će o ovome porazgovarati sa Vama. </w:t>
      </w:r>
    </w:p>
    <w:p w:rsidR="007D389C" w:rsidRPr="00E00E15" w:rsidRDefault="007D389C">
      <w:pPr>
        <w:pStyle w:val="Header"/>
        <w:tabs>
          <w:tab w:val="left" w:pos="284"/>
        </w:tabs>
        <w:jc w:val="both"/>
        <w:rPr>
          <w:sz w:val="22"/>
          <w:szCs w:val="22"/>
          <w:lang w:val="sr-Latn-CS"/>
        </w:rPr>
      </w:pPr>
    </w:p>
    <w:p w:rsidR="007D389C" w:rsidRPr="00E00E15" w:rsidRDefault="007D389C">
      <w:pPr>
        <w:pStyle w:val="Header"/>
        <w:tabs>
          <w:tab w:val="left" w:pos="284"/>
        </w:tabs>
        <w:jc w:val="both"/>
        <w:rPr>
          <w:b/>
          <w:bCs/>
          <w:sz w:val="22"/>
          <w:szCs w:val="22"/>
          <w:lang w:val="sr-Latn-CS"/>
        </w:rPr>
      </w:pPr>
      <w:r w:rsidRPr="00E00E15">
        <w:rPr>
          <w:b/>
          <w:bCs/>
          <w:sz w:val="22"/>
          <w:szCs w:val="22"/>
          <w:lang w:val="sr-Latn-CS"/>
        </w:rPr>
        <w:t>Metoda i način davanja</w:t>
      </w:r>
    </w:p>
    <w:p w:rsidR="00333CA3" w:rsidRPr="00E00E15" w:rsidRDefault="00333CA3">
      <w:pPr>
        <w:pStyle w:val="Header"/>
        <w:tabs>
          <w:tab w:val="left" w:pos="284"/>
        </w:tabs>
        <w:jc w:val="both"/>
        <w:rPr>
          <w:bCs/>
          <w:sz w:val="22"/>
          <w:szCs w:val="22"/>
          <w:lang w:val="sr-Latn-CS"/>
        </w:rPr>
      </w:pPr>
      <w:r w:rsidRPr="00E00E15">
        <w:rPr>
          <w:bCs/>
          <w:sz w:val="22"/>
          <w:szCs w:val="22"/>
          <w:lang w:val="sr-Latn-CS"/>
        </w:rPr>
        <w:t>Nemojte mućkati bočicu.</w:t>
      </w:r>
    </w:p>
    <w:p w:rsidR="007D389C" w:rsidRPr="00E00E15" w:rsidRDefault="007D389C">
      <w:pPr>
        <w:pStyle w:val="Header"/>
        <w:tabs>
          <w:tab w:val="left" w:pos="284"/>
        </w:tabs>
        <w:jc w:val="both"/>
        <w:rPr>
          <w:sz w:val="22"/>
          <w:szCs w:val="22"/>
          <w:lang w:val="sr-Latn-CS"/>
        </w:rPr>
      </w:pPr>
      <w:r w:rsidRPr="00E00E15">
        <w:rPr>
          <w:sz w:val="22"/>
          <w:szCs w:val="22"/>
          <w:lang w:val="sr-Latn-CS"/>
        </w:rPr>
        <w:t xml:space="preserve">Avastin je koncentrat za rastvor za infuziju. Zavisno od prepisane doze, cijeli sadržaj bočice ili jedan dio sadržaja bočice Avastina će se prije upotrebe razblažiti fiziološkim rastvorom. Ljekar ili medicinska sestra će Vam onda dati taj razblaženi Avastin kao intravensku infuziju. Prva infuzija će Vam se dati u trajanju od 90 minuta. Ako ovo dobro podnesete, druga infuzija može da Vam se da u trajanju od 60 minuta. Naredne infuzije Vam se mogu davati u trajanju od 30 minuta.  </w:t>
      </w:r>
    </w:p>
    <w:p w:rsidR="007D389C" w:rsidRPr="00E00E15" w:rsidRDefault="007D389C">
      <w:pPr>
        <w:pStyle w:val="Header"/>
        <w:tabs>
          <w:tab w:val="left" w:pos="284"/>
        </w:tabs>
        <w:jc w:val="both"/>
        <w:rPr>
          <w:b/>
          <w:bCs/>
          <w:sz w:val="22"/>
          <w:szCs w:val="22"/>
          <w:lang w:val="sr-Latn-CS"/>
        </w:rPr>
      </w:pPr>
    </w:p>
    <w:p w:rsidR="007D389C" w:rsidRPr="00E00E15" w:rsidRDefault="007D389C">
      <w:pPr>
        <w:pStyle w:val="Header"/>
        <w:tabs>
          <w:tab w:val="left" w:pos="284"/>
        </w:tabs>
        <w:jc w:val="both"/>
        <w:rPr>
          <w:b/>
          <w:bCs/>
          <w:sz w:val="22"/>
          <w:szCs w:val="22"/>
          <w:lang w:val="sr-Latn-CS"/>
        </w:rPr>
      </w:pPr>
      <w:r w:rsidRPr="00E00E15">
        <w:rPr>
          <w:b/>
          <w:bCs/>
          <w:sz w:val="22"/>
          <w:szCs w:val="22"/>
          <w:lang w:val="sr-Latn-CS"/>
        </w:rPr>
        <w:t xml:space="preserve">Davanje Avastina treba privremeno prekinuti: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ako Vam krvni pritisak poraste toliko da iziskuje primanje terapije protiv visokog krvnog pritiska,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ako imate problema sa zarastanjem rana poslije operacije,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ako se podvrgavate operaciji. </w:t>
      </w:r>
    </w:p>
    <w:p w:rsidR="007D389C" w:rsidRPr="00E00E15" w:rsidRDefault="007D389C">
      <w:pPr>
        <w:pStyle w:val="Header"/>
        <w:tabs>
          <w:tab w:val="left" w:pos="284"/>
        </w:tabs>
        <w:jc w:val="both"/>
        <w:rPr>
          <w:sz w:val="22"/>
          <w:szCs w:val="22"/>
          <w:lang w:val="sr-Latn-CS"/>
        </w:rPr>
      </w:pPr>
    </w:p>
    <w:p w:rsidR="007D389C" w:rsidRPr="00E00E15" w:rsidRDefault="007D389C">
      <w:pPr>
        <w:pStyle w:val="Header"/>
        <w:tabs>
          <w:tab w:val="left" w:pos="284"/>
        </w:tabs>
        <w:jc w:val="both"/>
        <w:rPr>
          <w:b/>
          <w:bCs/>
          <w:sz w:val="22"/>
          <w:szCs w:val="22"/>
          <w:lang w:val="sr-Latn-CS"/>
        </w:rPr>
      </w:pPr>
      <w:r w:rsidRPr="00E00E15">
        <w:rPr>
          <w:b/>
          <w:bCs/>
          <w:sz w:val="22"/>
          <w:szCs w:val="22"/>
          <w:lang w:val="sr-Latn-CS"/>
        </w:rPr>
        <w:t>Davanje Avastina treba trajno prekinuti ako razvijete:</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tešku hipertenziju koja se ne može kontrolisati ljekovima protiv visokog krvnog pritiska ili ako dođe do naglog rasta krvnog pritiska;</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prisustvo proteina u urinu praćeno otocima tijela;</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perforaciju u crijevnom zidu;</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abnormalne veze ili prolaze između dušnika i jednjaka, između unutrašnjih organa i kože, između materice i bilo kog dijela gastrointestinalnog sistema ili između drugih tkiva koja normalno ni</w:t>
      </w:r>
      <w:r w:rsidR="00713F41">
        <w:rPr>
          <w:sz w:val="22"/>
          <w:szCs w:val="22"/>
          <w:lang w:val="sr-Latn-CS"/>
        </w:rPr>
        <w:t>je</w:t>
      </w:r>
      <w:r w:rsidRPr="00E00E15">
        <w:rPr>
          <w:sz w:val="22"/>
          <w:szCs w:val="22"/>
          <w:lang w:val="sr-Latn-CS"/>
        </w:rPr>
        <w:t>su povezana i za koje Vaš ljekar utvrdi da su teške prirode,</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u slučaju ozbiljne infekcije kože ili dubljih potkožnih slojeva</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krvni ugrušak u arterijama;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krvni ugrušak u plućnim krvnim sudovima</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teže krvarenje ma koje vrste. </w:t>
      </w:r>
    </w:p>
    <w:p w:rsidR="00D0580B" w:rsidRPr="00E00E15" w:rsidRDefault="00D0580B" w:rsidP="008F2824">
      <w:pPr>
        <w:jc w:val="both"/>
        <w:rPr>
          <w:sz w:val="22"/>
          <w:szCs w:val="22"/>
          <w:lang w:val="sr-Latn-CS"/>
        </w:rPr>
      </w:pPr>
    </w:p>
    <w:p w:rsidR="00A32113" w:rsidRPr="00E00E15" w:rsidRDefault="00A32113" w:rsidP="008F2824">
      <w:pPr>
        <w:jc w:val="both"/>
        <w:rPr>
          <w:b/>
          <w:sz w:val="22"/>
          <w:szCs w:val="22"/>
          <w:lang w:val="sr-Latn-CS"/>
        </w:rPr>
      </w:pPr>
      <w:r w:rsidRPr="00E00E15">
        <w:rPr>
          <w:b/>
          <w:sz w:val="22"/>
          <w:szCs w:val="22"/>
          <w:lang w:val="sr-Latn-CS"/>
        </w:rPr>
        <w:t xml:space="preserve">Ako ste uzeli više lijeka </w:t>
      </w:r>
      <w:r w:rsidR="007D389C" w:rsidRPr="00E00E15">
        <w:rPr>
          <w:b/>
          <w:sz w:val="22"/>
          <w:szCs w:val="22"/>
          <w:lang w:val="sr-Latn-CS"/>
        </w:rPr>
        <w:t>Avastin</w:t>
      </w:r>
      <w:r w:rsidRPr="00E00E15">
        <w:rPr>
          <w:b/>
          <w:sz w:val="22"/>
          <w:szCs w:val="22"/>
          <w:lang w:val="sr-Latn-CS"/>
        </w:rPr>
        <w:t xml:space="preserve"> nego što je trebalo</w:t>
      </w:r>
    </w:p>
    <w:p w:rsidR="007D389C" w:rsidRPr="00E00E15" w:rsidRDefault="007D389C" w:rsidP="00E00E15">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Možete razviti tešku migrenu. Ako se ovo dogodi, treba odmah da razgovarate sa svojim ljekarom,  farmaceutom ili medicinskom sestrom.</w:t>
      </w:r>
    </w:p>
    <w:p w:rsidR="00445D8F" w:rsidRPr="00E00E15" w:rsidRDefault="00445D8F" w:rsidP="008F2824">
      <w:pPr>
        <w:jc w:val="both"/>
        <w:rPr>
          <w:sz w:val="22"/>
          <w:szCs w:val="22"/>
          <w:lang w:val="sr-Latn-CS"/>
        </w:rPr>
      </w:pPr>
    </w:p>
    <w:p w:rsidR="00A32113" w:rsidRPr="00E00E15" w:rsidRDefault="00A32113" w:rsidP="008F2824">
      <w:pPr>
        <w:jc w:val="both"/>
        <w:rPr>
          <w:b/>
          <w:sz w:val="22"/>
          <w:szCs w:val="22"/>
          <w:lang w:val="sr-Latn-CS"/>
        </w:rPr>
      </w:pPr>
      <w:r w:rsidRPr="00E00E15">
        <w:rPr>
          <w:b/>
          <w:sz w:val="22"/>
          <w:szCs w:val="22"/>
          <w:lang w:val="sr-Latn-CS"/>
        </w:rPr>
        <w:t xml:space="preserve">Ako ste zaboravili da uzmete lijek </w:t>
      </w:r>
      <w:r w:rsidR="007D389C" w:rsidRPr="00E00E15">
        <w:rPr>
          <w:b/>
          <w:sz w:val="22"/>
          <w:szCs w:val="22"/>
          <w:lang w:val="sr-Latn-CS"/>
        </w:rPr>
        <w:t>Avastin</w:t>
      </w:r>
    </w:p>
    <w:p w:rsidR="007D389C" w:rsidRDefault="007D389C" w:rsidP="008F2824">
      <w:pPr>
        <w:jc w:val="both"/>
        <w:rPr>
          <w:sz w:val="22"/>
          <w:szCs w:val="22"/>
          <w:lang w:val="sr-Latn-CS"/>
        </w:rPr>
      </w:pPr>
      <w:r w:rsidRPr="00E00E15">
        <w:rPr>
          <w:sz w:val="22"/>
          <w:szCs w:val="22"/>
          <w:lang w:val="sr-Latn-CS"/>
        </w:rPr>
        <w:lastRenderedPageBreak/>
        <w:t>Vaš ljekar će odlučiti kada treba da Vam da sljedeću dozu Avastina. O tome treba da razgovarate sa svojim ljekarom.</w:t>
      </w:r>
    </w:p>
    <w:p w:rsidR="006D5A19" w:rsidRPr="00E00E15" w:rsidRDefault="006D5A19" w:rsidP="008F2824">
      <w:pPr>
        <w:jc w:val="both"/>
        <w:rPr>
          <w:sz w:val="22"/>
          <w:szCs w:val="22"/>
          <w:lang w:val="sr-Latn-CS"/>
        </w:rPr>
      </w:pPr>
    </w:p>
    <w:p w:rsidR="00A32113" w:rsidRPr="00E00E15" w:rsidRDefault="00A32113" w:rsidP="008F2824">
      <w:pPr>
        <w:jc w:val="both"/>
        <w:rPr>
          <w:b/>
          <w:sz w:val="22"/>
          <w:szCs w:val="22"/>
          <w:lang w:val="sr-Latn-CS"/>
        </w:rPr>
      </w:pPr>
      <w:r w:rsidRPr="00E00E15">
        <w:rPr>
          <w:b/>
          <w:sz w:val="22"/>
          <w:szCs w:val="22"/>
          <w:lang w:val="sr-Latn-CS"/>
        </w:rPr>
        <w:t xml:space="preserve">Ako prestanete da uzimate lijek </w:t>
      </w:r>
      <w:r w:rsidR="007D389C" w:rsidRPr="00E00E15">
        <w:rPr>
          <w:b/>
          <w:sz w:val="22"/>
          <w:szCs w:val="22"/>
          <w:lang w:val="sr-Latn-CS"/>
        </w:rPr>
        <w:t>Avastin</w:t>
      </w:r>
    </w:p>
    <w:p w:rsidR="007D389C" w:rsidRPr="00E00E15" w:rsidRDefault="007D389C" w:rsidP="00E00E15">
      <w:pPr>
        <w:pStyle w:val="Header"/>
        <w:tabs>
          <w:tab w:val="left" w:pos="284"/>
        </w:tabs>
        <w:jc w:val="both"/>
        <w:rPr>
          <w:sz w:val="22"/>
          <w:szCs w:val="22"/>
          <w:lang w:val="sr-Latn-CS"/>
        </w:rPr>
      </w:pPr>
      <w:r w:rsidRPr="00E00E15">
        <w:rPr>
          <w:sz w:val="22"/>
          <w:szCs w:val="22"/>
          <w:lang w:val="sr-Latn-CS"/>
        </w:rPr>
        <w:t xml:space="preserve">Prekid tretmana Avastinom može da zaustavi i dejstvo na rast tumora. Ne prekidajte terapiju Avastinom osim ako o tome niste porazgovarali sa svojim ljekarom. </w:t>
      </w:r>
    </w:p>
    <w:p w:rsidR="007D389C" w:rsidRPr="00E00E15" w:rsidRDefault="007D389C" w:rsidP="00E00E15">
      <w:pPr>
        <w:pStyle w:val="Header"/>
        <w:tabs>
          <w:tab w:val="left" w:pos="284"/>
        </w:tabs>
        <w:jc w:val="both"/>
        <w:rPr>
          <w:sz w:val="22"/>
          <w:szCs w:val="22"/>
          <w:lang w:val="sr-Latn-CS"/>
        </w:rPr>
      </w:pPr>
    </w:p>
    <w:p w:rsidR="00445D8F" w:rsidRPr="00E00E15" w:rsidRDefault="007D389C" w:rsidP="008F2824">
      <w:pPr>
        <w:jc w:val="both"/>
        <w:rPr>
          <w:sz w:val="22"/>
          <w:szCs w:val="22"/>
          <w:lang w:val="sr-Latn-CS"/>
        </w:rPr>
      </w:pPr>
      <w:r w:rsidRPr="00E00E15">
        <w:rPr>
          <w:sz w:val="22"/>
          <w:szCs w:val="22"/>
          <w:lang w:val="sr-Latn-CS"/>
        </w:rPr>
        <w:t>Ako imate bilo kakvih dodatnih pitanja o upotrebi ovog proizvoda, obratite se svom ljekaru, farmaceutu ili medicinskoj sestri</w:t>
      </w:r>
    </w:p>
    <w:p w:rsidR="00396B66" w:rsidRDefault="00396B66" w:rsidP="008F2824">
      <w:pPr>
        <w:jc w:val="both"/>
        <w:rPr>
          <w:sz w:val="22"/>
          <w:szCs w:val="22"/>
          <w:lang w:val="sr-Latn-CS"/>
        </w:rPr>
      </w:pPr>
    </w:p>
    <w:p w:rsidR="00101403" w:rsidRPr="00E00E15" w:rsidRDefault="00101403" w:rsidP="008F2824">
      <w:pPr>
        <w:jc w:val="both"/>
        <w:rPr>
          <w:sz w:val="22"/>
          <w:szCs w:val="22"/>
          <w:lang w:val="sr-Latn-CS"/>
        </w:rPr>
      </w:pPr>
    </w:p>
    <w:p w:rsidR="00A32113" w:rsidRPr="00E00E15" w:rsidRDefault="00A32113" w:rsidP="008F2824">
      <w:pPr>
        <w:tabs>
          <w:tab w:val="left" w:pos="540"/>
          <w:tab w:val="left" w:pos="569"/>
        </w:tabs>
        <w:jc w:val="both"/>
        <w:rPr>
          <w:b/>
          <w:bCs/>
          <w:sz w:val="22"/>
          <w:szCs w:val="22"/>
          <w:lang w:val="ru-RU"/>
        </w:rPr>
      </w:pPr>
      <w:r w:rsidRPr="00E00E15">
        <w:rPr>
          <w:b/>
          <w:bCs/>
          <w:sz w:val="22"/>
          <w:szCs w:val="22"/>
          <w:lang w:val="ru-RU"/>
        </w:rPr>
        <w:t xml:space="preserve">4. </w:t>
      </w:r>
      <w:r w:rsidR="00291DAD" w:rsidRPr="00E00E15">
        <w:rPr>
          <w:b/>
          <w:bCs/>
          <w:sz w:val="22"/>
          <w:szCs w:val="22"/>
          <w:lang w:val="sr-Latn-CS"/>
        </w:rPr>
        <w:tab/>
      </w:r>
      <w:r w:rsidRPr="00E00E15">
        <w:rPr>
          <w:b/>
          <w:bCs/>
          <w:sz w:val="22"/>
          <w:szCs w:val="22"/>
          <w:lang w:val="ru-RU"/>
        </w:rPr>
        <w:t>MOGUĆA NEŽELJENA DEJSTVA</w:t>
      </w:r>
    </w:p>
    <w:p w:rsidR="00445D8F" w:rsidRPr="00E00E15" w:rsidRDefault="00445D8F" w:rsidP="008F2824">
      <w:pPr>
        <w:jc w:val="both"/>
        <w:rPr>
          <w:sz w:val="22"/>
          <w:szCs w:val="22"/>
          <w:lang w:val="sr-Latn-CS"/>
        </w:rPr>
      </w:pPr>
    </w:p>
    <w:p w:rsidR="006D5C11" w:rsidRPr="00E00E15" w:rsidRDefault="006D5C11" w:rsidP="008F2824">
      <w:pPr>
        <w:numPr>
          <w:ilvl w:val="12"/>
          <w:numId w:val="0"/>
        </w:numPr>
        <w:tabs>
          <w:tab w:val="left" w:pos="720"/>
        </w:tabs>
        <w:ind w:right="-29"/>
        <w:jc w:val="both"/>
        <w:rPr>
          <w:sz w:val="22"/>
          <w:szCs w:val="22"/>
          <w:lang w:val="sr-Latn-CS"/>
        </w:rPr>
      </w:pPr>
      <w:r w:rsidRPr="00E00E15">
        <w:rPr>
          <w:sz w:val="22"/>
          <w:szCs w:val="22"/>
        </w:rPr>
        <w:t>Kao</w:t>
      </w:r>
      <w:r w:rsidRPr="00E00E15">
        <w:rPr>
          <w:sz w:val="22"/>
          <w:szCs w:val="22"/>
          <w:lang w:val="sr-Latn-CS"/>
        </w:rPr>
        <w:t xml:space="preserve"> </w:t>
      </w:r>
      <w:r w:rsidRPr="00E00E15">
        <w:rPr>
          <w:sz w:val="22"/>
          <w:szCs w:val="22"/>
        </w:rPr>
        <w:t>i</w:t>
      </w:r>
      <w:r w:rsidRPr="00E00E15">
        <w:rPr>
          <w:sz w:val="22"/>
          <w:szCs w:val="22"/>
          <w:lang w:val="sr-Latn-CS"/>
        </w:rPr>
        <w:t xml:space="preserve"> </w:t>
      </w:r>
      <w:r w:rsidRPr="00E00E15">
        <w:rPr>
          <w:sz w:val="22"/>
          <w:szCs w:val="22"/>
        </w:rPr>
        <w:t>svi</w:t>
      </w:r>
      <w:r w:rsidRPr="00E00E15">
        <w:rPr>
          <w:sz w:val="22"/>
          <w:szCs w:val="22"/>
          <w:lang w:val="sr-Latn-CS"/>
        </w:rPr>
        <w:t xml:space="preserve"> </w:t>
      </w:r>
      <w:r w:rsidRPr="00E00E15">
        <w:rPr>
          <w:sz w:val="22"/>
          <w:szCs w:val="22"/>
        </w:rPr>
        <w:t>ljekovi</w:t>
      </w:r>
      <w:r w:rsidRPr="00E00E15">
        <w:rPr>
          <w:sz w:val="22"/>
          <w:szCs w:val="22"/>
          <w:lang w:val="sr-Latn-CS"/>
        </w:rPr>
        <w:t xml:space="preserve"> </w:t>
      </w:r>
      <w:r w:rsidRPr="00E00E15">
        <w:rPr>
          <w:sz w:val="22"/>
          <w:szCs w:val="22"/>
        </w:rPr>
        <w:t>i</w:t>
      </w:r>
      <w:r w:rsidRPr="00E00E15">
        <w:rPr>
          <w:sz w:val="22"/>
          <w:szCs w:val="22"/>
          <w:lang w:val="sr-Latn-CS"/>
        </w:rPr>
        <w:t xml:space="preserve"> </w:t>
      </w:r>
      <w:r w:rsidRPr="00E00E15">
        <w:rPr>
          <w:sz w:val="22"/>
          <w:szCs w:val="22"/>
        </w:rPr>
        <w:t>lijek</w:t>
      </w:r>
      <w:r w:rsidRPr="00E00E15">
        <w:rPr>
          <w:sz w:val="22"/>
          <w:szCs w:val="22"/>
          <w:lang w:val="sr-Latn-CS"/>
        </w:rPr>
        <w:t xml:space="preserve"> </w:t>
      </w:r>
      <w:r w:rsidR="00A47736" w:rsidRPr="00E00E15">
        <w:rPr>
          <w:sz w:val="22"/>
          <w:szCs w:val="22"/>
        </w:rPr>
        <w:t>Avastin</w:t>
      </w:r>
      <w:r w:rsidRPr="00E00E15">
        <w:rPr>
          <w:sz w:val="22"/>
          <w:szCs w:val="22"/>
          <w:lang w:val="sr-Latn-CS"/>
        </w:rPr>
        <w:t xml:space="preserve"> </w:t>
      </w:r>
      <w:r w:rsidRPr="00E00E15">
        <w:rPr>
          <w:sz w:val="22"/>
          <w:szCs w:val="22"/>
        </w:rPr>
        <w:t>mo</w:t>
      </w:r>
      <w:r w:rsidRPr="00E00E15">
        <w:rPr>
          <w:sz w:val="22"/>
          <w:szCs w:val="22"/>
          <w:lang w:val="sr-Latn-CS"/>
        </w:rPr>
        <w:t>ž</w:t>
      </w:r>
      <w:r w:rsidRPr="00E00E15">
        <w:rPr>
          <w:sz w:val="22"/>
          <w:szCs w:val="22"/>
        </w:rPr>
        <w:t>e</w:t>
      </w:r>
      <w:r w:rsidRPr="00E00E15">
        <w:rPr>
          <w:sz w:val="22"/>
          <w:szCs w:val="22"/>
          <w:lang w:val="sr-Latn-CS"/>
        </w:rPr>
        <w:t xml:space="preserve"> </w:t>
      </w:r>
      <w:r w:rsidRPr="00E00E15">
        <w:rPr>
          <w:sz w:val="22"/>
          <w:szCs w:val="22"/>
        </w:rPr>
        <w:t>izazvati</w:t>
      </w:r>
      <w:r w:rsidRPr="00E00E15">
        <w:rPr>
          <w:sz w:val="22"/>
          <w:szCs w:val="22"/>
          <w:lang w:val="sr-Latn-CS"/>
        </w:rPr>
        <w:t xml:space="preserve"> </w:t>
      </w:r>
      <w:r w:rsidRPr="00E00E15">
        <w:rPr>
          <w:sz w:val="22"/>
          <w:szCs w:val="22"/>
        </w:rPr>
        <w:t>ne</w:t>
      </w:r>
      <w:r w:rsidRPr="00E00E15">
        <w:rPr>
          <w:sz w:val="22"/>
          <w:szCs w:val="22"/>
          <w:lang w:val="sr-Latn-CS"/>
        </w:rPr>
        <w:t>ž</w:t>
      </w:r>
      <w:r w:rsidRPr="00E00E15">
        <w:rPr>
          <w:sz w:val="22"/>
          <w:szCs w:val="22"/>
        </w:rPr>
        <w:t>eljena</w:t>
      </w:r>
      <w:r w:rsidRPr="00E00E15">
        <w:rPr>
          <w:sz w:val="22"/>
          <w:szCs w:val="22"/>
          <w:lang w:val="sr-Latn-CS"/>
        </w:rPr>
        <w:t xml:space="preserve"> </w:t>
      </w:r>
      <w:r w:rsidRPr="00E00E15">
        <w:rPr>
          <w:sz w:val="22"/>
          <w:szCs w:val="22"/>
        </w:rPr>
        <w:t>dejstva</w:t>
      </w:r>
      <w:r w:rsidRPr="00E00E15">
        <w:rPr>
          <w:sz w:val="22"/>
          <w:szCs w:val="22"/>
          <w:lang w:val="sr-Latn-CS"/>
        </w:rPr>
        <w:t xml:space="preserve">, </w:t>
      </w:r>
      <w:r w:rsidRPr="00E00E15">
        <w:rPr>
          <w:sz w:val="22"/>
          <w:szCs w:val="22"/>
        </w:rPr>
        <w:t>iako</w:t>
      </w:r>
      <w:r w:rsidRPr="00E00E15">
        <w:rPr>
          <w:sz w:val="22"/>
          <w:szCs w:val="22"/>
          <w:lang w:val="sr-Latn-CS"/>
        </w:rPr>
        <w:t xml:space="preserve"> </w:t>
      </w:r>
      <w:r w:rsidRPr="00E00E15">
        <w:rPr>
          <w:sz w:val="22"/>
          <w:szCs w:val="22"/>
        </w:rPr>
        <w:t>se</w:t>
      </w:r>
      <w:r w:rsidRPr="00E00E15">
        <w:rPr>
          <w:sz w:val="22"/>
          <w:szCs w:val="22"/>
          <w:lang w:val="sr-Latn-CS"/>
        </w:rPr>
        <w:t xml:space="preserve"> </w:t>
      </w:r>
      <w:r w:rsidRPr="00E00E15">
        <w:rPr>
          <w:sz w:val="22"/>
          <w:szCs w:val="22"/>
        </w:rPr>
        <w:t>ona</w:t>
      </w:r>
      <w:r w:rsidRPr="00E00E15">
        <w:rPr>
          <w:sz w:val="22"/>
          <w:szCs w:val="22"/>
          <w:lang w:val="sr-Latn-CS"/>
        </w:rPr>
        <w:t xml:space="preserve"> </w:t>
      </w:r>
      <w:r w:rsidRPr="00E00E15">
        <w:rPr>
          <w:sz w:val="22"/>
          <w:szCs w:val="22"/>
        </w:rPr>
        <w:t>ne</w:t>
      </w:r>
      <w:r w:rsidRPr="00E00E15">
        <w:rPr>
          <w:sz w:val="22"/>
          <w:szCs w:val="22"/>
          <w:lang w:val="sr-Latn-CS"/>
        </w:rPr>
        <w:t xml:space="preserve"> </w:t>
      </w:r>
      <w:r w:rsidRPr="00E00E15">
        <w:rPr>
          <w:sz w:val="22"/>
          <w:szCs w:val="22"/>
        </w:rPr>
        <w:t>moraju</w:t>
      </w:r>
      <w:r w:rsidRPr="00E00E15">
        <w:rPr>
          <w:sz w:val="22"/>
          <w:szCs w:val="22"/>
          <w:lang w:val="sr-Latn-CS"/>
        </w:rPr>
        <w:t xml:space="preserve"> </w:t>
      </w:r>
      <w:r w:rsidRPr="00E00E15">
        <w:rPr>
          <w:sz w:val="22"/>
          <w:szCs w:val="22"/>
        </w:rPr>
        <w:t>javiti</w:t>
      </w:r>
      <w:r w:rsidRPr="00E00E15">
        <w:rPr>
          <w:sz w:val="22"/>
          <w:szCs w:val="22"/>
          <w:lang w:val="sr-Latn-CS"/>
        </w:rPr>
        <w:t xml:space="preserve"> </w:t>
      </w:r>
      <w:r w:rsidRPr="00E00E15">
        <w:rPr>
          <w:sz w:val="22"/>
          <w:szCs w:val="22"/>
        </w:rPr>
        <w:t>kod</w:t>
      </w:r>
      <w:r w:rsidRPr="00E00E15">
        <w:rPr>
          <w:sz w:val="22"/>
          <w:szCs w:val="22"/>
          <w:lang w:val="sr-Latn-CS"/>
        </w:rPr>
        <w:t xml:space="preserve"> </w:t>
      </w:r>
      <w:r w:rsidRPr="00E00E15">
        <w:rPr>
          <w:sz w:val="22"/>
          <w:szCs w:val="22"/>
        </w:rPr>
        <w:t>svakoga</w:t>
      </w:r>
      <w:r w:rsidRPr="00E00E15">
        <w:rPr>
          <w:sz w:val="22"/>
          <w:szCs w:val="22"/>
          <w:lang w:val="sr-Latn-CS"/>
        </w:rPr>
        <w:t>.</w:t>
      </w:r>
    </w:p>
    <w:p w:rsidR="006D5C11" w:rsidRPr="00E00E15" w:rsidRDefault="006D5C11" w:rsidP="00E00E15">
      <w:pPr>
        <w:pStyle w:val="NoSpacing"/>
        <w:jc w:val="both"/>
        <w:rPr>
          <w:rFonts w:eastAsia="Calibri"/>
          <w:spacing w:val="-5"/>
          <w:sz w:val="22"/>
          <w:szCs w:val="22"/>
          <w:u w:val="single"/>
          <w:lang w:val="sr-Latn-RS"/>
        </w:rPr>
      </w:pPr>
    </w:p>
    <w:p w:rsidR="007D389C" w:rsidRPr="00E00E15" w:rsidRDefault="007D389C" w:rsidP="00E00E15">
      <w:pPr>
        <w:pStyle w:val="Header"/>
        <w:tabs>
          <w:tab w:val="left" w:pos="284"/>
        </w:tabs>
        <w:jc w:val="both"/>
        <w:rPr>
          <w:sz w:val="22"/>
          <w:szCs w:val="22"/>
          <w:lang w:val="sr-Latn-CS"/>
        </w:rPr>
      </w:pPr>
      <w:r w:rsidRPr="00E00E15">
        <w:rPr>
          <w:sz w:val="22"/>
          <w:szCs w:val="22"/>
          <w:lang w:val="sr-Latn-CS"/>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7D389C" w:rsidRPr="00E00E15" w:rsidRDefault="007D389C">
      <w:pPr>
        <w:pStyle w:val="Header"/>
        <w:tabs>
          <w:tab w:val="left" w:pos="284"/>
        </w:tabs>
        <w:jc w:val="both"/>
        <w:rPr>
          <w:sz w:val="22"/>
          <w:szCs w:val="22"/>
          <w:lang w:val="sr-Latn-CS"/>
        </w:rPr>
      </w:pPr>
      <w:r w:rsidRPr="00E00E15">
        <w:rPr>
          <w:sz w:val="22"/>
          <w:szCs w:val="22"/>
          <w:lang w:val="sr-Latn-CS"/>
        </w:rPr>
        <w:t xml:space="preserve">Dolje navedena neželjena  dejstva su zabilježena kada je Avastin davan zajedno sa hemioterapijom. Ovo ne mora nužno da znači da su ta neželjena dejstva i bila uzrokovana isključivo Avastinom. </w:t>
      </w:r>
    </w:p>
    <w:p w:rsidR="007D389C" w:rsidRPr="00E00E15" w:rsidRDefault="007D389C">
      <w:pPr>
        <w:numPr>
          <w:ilvl w:val="12"/>
          <w:numId w:val="0"/>
        </w:numPr>
        <w:ind w:right="-29"/>
        <w:jc w:val="both"/>
        <w:rPr>
          <w:b/>
          <w:bCs/>
          <w:sz w:val="22"/>
          <w:szCs w:val="22"/>
          <w:lang w:val="sr-Latn-CS" w:eastAsia="ja-JP"/>
        </w:rPr>
      </w:pPr>
    </w:p>
    <w:p w:rsidR="007D389C" w:rsidRPr="00E00E15" w:rsidRDefault="007D389C">
      <w:pPr>
        <w:numPr>
          <w:ilvl w:val="12"/>
          <w:numId w:val="0"/>
        </w:numPr>
        <w:ind w:right="-29"/>
        <w:jc w:val="both"/>
        <w:rPr>
          <w:sz w:val="22"/>
          <w:szCs w:val="22"/>
          <w:lang w:val="sr-Latn-CS" w:eastAsia="ja-JP"/>
        </w:rPr>
      </w:pPr>
      <w:r w:rsidRPr="00E00E15">
        <w:rPr>
          <w:b/>
          <w:bCs/>
          <w:sz w:val="22"/>
          <w:szCs w:val="22"/>
          <w:lang w:val="sr-Latn-CS" w:eastAsia="ja-JP"/>
        </w:rPr>
        <w:t>Alergijske reakcije</w:t>
      </w:r>
    </w:p>
    <w:p w:rsidR="007D389C" w:rsidRPr="008F2824" w:rsidRDefault="007D389C" w:rsidP="008F2824">
      <w:pPr>
        <w:tabs>
          <w:tab w:val="center" w:pos="4536"/>
          <w:tab w:val="right" w:pos="9072"/>
        </w:tabs>
        <w:jc w:val="both"/>
        <w:rPr>
          <w:sz w:val="22"/>
          <w:szCs w:val="22"/>
          <w:lang w:val="sr-Latn-CS"/>
        </w:rPr>
      </w:pPr>
      <w:r w:rsidRPr="00E00E15">
        <w:rPr>
          <w:sz w:val="22"/>
          <w:szCs w:val="22"/>
          <w:lang w:val="sr-Latn-CS" w:eastAsia="ja-JP"/>
        </w:rPr>
        <w:t>Ukoliko imate neku alergijsku reakciju, odmah prijavite vašem ljekaru ili nekom od članova medicinskog osoblja. Znaci mogu uključivati: teškoće u disanju ili bol u grudima. Tako</w:t>
      </w:r>
      <w:r w:rsidR="00713F41">
        <w:rPr>
          <w:sz w:val="22"/>
          <w:szCs w:val="22"/>
          <w:lang w:val="sr-Latn-CS" w:eastAsia="ja-JP"/>
        </w:rPr>
        <w:t>đ</w:t>
      </w:r>
      <w:r w:rsidRPr="00E00E15">
        <w:rPr>
          <w:sz w:val="22"/>
          <w:szCs w:val="22"/>
          <w:lang w:val="sr-Latn-CS" w:eastAsia="ja-JP"/>
        </w:rPr>
        <w:t>e</w:t>
      </w:r>
      <w:r w:rsidR="00713F41">
        <w:rPr>
          <w:sz w:val="22"/>
          <w:szCs w:val="22"/>
          <w:lang w:val="sr-Latn-CS" w:eastAsia="ja-JP"/>
        </w:rPr>
        <w:t>,</w:t>
      </w:r>
      <w:r w:rsidRPr="00E00E15">
        <w:rPr>
          <w:sz w:val="22"/>
          <w:szCs w:val="22"/>
          <w:lang w:val="sr-Latn-CS" w:eastAsia="ja-JP"/>
        </w:rPr>
        <w:t xml:space="preserve"> može se javiti crvenilo ili valunzi na koži ili raš, drhtavica, mučnina ili povraćanje</w:t>
      </w:r>
      <w:r w:rsidR="00600961" w:rsidRPr="008F2824">
        <w:rPr>
          <w:sz w:val="22"/>
          <w:szCs w:val="22"/>
          <w:lang w:val="sr-Latn-CS"/>
        </w:rPr>
        <w:t>, otok, vrtoglavica, ubrzani rad srca i gubitak svjesti.</w:t>
      </w:r>
    </w:p>
    <w:p w:rsidR="007D389C" w:rsidRPr="00E00E15" w:rsidRDefault="007D389C" w:rsidP="00E00E15">
      <w:pPr>
        <w:pStyle w:val="Header"/>
        <w:tabs>
          <w:tab w:val="left" w:pos="284"/>
        </w:tabs>
        <w:jc w:val="both"/>
        <w:rPr>
          <w:sz w:val="22"/>
          <w:szCs w:val="22"/>
          <w:lang w:val="sr-Latn-CS"/>
        </w:rPr>
      </w:pPr>
    </w:p>
    <w:p w:rsidR="007D389C" w:rsidRPr="00E00E15" w:rsidRDefault="007D389C" w:rsidP="00E00E15">
      <w:pPr>
        <w:pStyle w:val="Header"/>
        <w:tabs>
          <w:tab w:val="left" w:pos="284"/>
        </w:tabs>
        <w:jc w:val="both"/>
        <w:rPr>
          <w:b/>
          <w:bCs/>
          <w:i/>
          <w:iCs/>
          <w:sz w:val="22"/>
          <w:szCs w:val="22"/>
          <w:lang w:val="sr-Latn-CS"/>
        </w:rPr>
      </w:pPr>
      <w:r w:rsidRPr="00E00E15">
        <w:rPr>
          <w:b/>
          <w:bCs/>
          <w:i/>
          <w:iCs/>
          <w:sz w:val="22"/>
          <w:szCs w:val="22"/>
          <w:lang w:val="sr-Latn-CS"/>
        </w:rPr>
        <w:t xml:space="preserve">Ako se kod vas pojavi ma koje od dolje navedenih neželjenih dejstava, treba odmah da zatražite pomoć. </w:t>
      </w:r>
    </w:p>
    <w:p w:rsidR="007D389C" w:rsidRPr="00E00E15" w:rsidRDefault="007D389C" w:rsidP="00E00E15">
      <w:pPr>
        <w:pStyle w:val="Header"/>
        <w:tabs>
          <w:tab w:val="left" w:pos="284"/>
        </w:tabs>
        <w:jc w:val="both"/>
        <w:rPr>
          <w:b/>
          <w:bCs/>
          <w:i/>
          <w:iCs/>
          <w:sz w:val="22"/>
          <w:szCs w:val="22"/>
          <w:lang w:val="sr-Latn-CS"/>
        </w:rPr>
      </w:pPr>
    </w:p>
    <w:p w:rsidR="007D389C" w:rsidRPr="00E00E15" w:rsidRDefault="007D389C">
      <w:pPr>
        <w:pStyle w:val="Header"/>
        <w:tabs>
          <w:tab w:val="left" w:pos="284"/>
        </w:tabs>
        <w:jc w:val="both"/>
        <w:rPr>
          <w:sz w:val="22"/>
          <w:szCs w:val="22"/>
          <w:lang w:val="sr-Latn-CS"/>
        </w:rPr>
      </w:pPr>
      <w:r w:rsidRPr="00E00E15">
        <w:rPr>
          <w:sz w:val="22"/>
          <w:szCs w:val="22"/>
          <w:lang w:val="sr-Latn-CS"/>
        </w:rPr>
        <w:t xml:space="preserve">Teška  neželjena dejstva koja se mogu ispoljavati </w:t>
      </w:r>
      <w:r w:rsidRPr="00E00E15">
        <w:rPr>
          <w:b/>
          <w:sz w:val="22"/>
          <w:szCs w:val="22"/>
          <w:lang w:val="sr-Latn-CS"/>
        </w:rPr>
        <w:t>vrlo često</w:t>
      </w:r>
      <w:r w:rsidRPr="00E00E15">
        <w:rPr>
          <w:sz w:val="22"/>
          <w:szCs w:val="22"/>
          <w:lang w:val="sr-Latn-CS"/>
        </w:rPr>
        <w:t xml:space="preserve"> uključuju (javljaju se kod više od 1 na 10 korisnika):</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visok krvni pritisak</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osjećaj utrnulosti ili žmarci u šakama ili stopalima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smanjeni broj ćelija u krvi uključujući bijela krvna zrnca koja pomažu u borbi protiv infekcije (što može biti praćeno i temperaturom) i ćelija koje pomažu zgrušavanju krvi,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osjećaj slabosti i gubitak energije</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zamor,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proliv, mučnina, povraćanje i bol u stomaku. </w:t>
      </w:r>
    </w:p>
    <w:p w:rsidR="007D389C" w:rsidRPr="00E00E15" w:rsidRDefault="007D389C">
      <w:pPr>
        <w:pStyle w:val="Header"/>
        <w:tabs>
          <w:tab w:val="left" w:pos="284"/>
        </w:tabs>
        <w:jc w:val="both"/>
        <w:rPr>
          <w:sz w:val="22"/>
          <w:szCs w:val="22"/>
          <w:lang w:val="sr-Latn-CS"/>
        </w:rPr>
      </w:pPr>
    </w:p>
    <w:p w:rsidR="007D389C" w:rsidRPr="00E00E15" w:rsidRDefault="005901C9">
      <w:pPr>
        <w:pStyle w:val="Header"/>
        <w:tabs>
          <w:tab w:val="left" w:pos="284"/>
        </w:tabs>
        <w:jc w:val="both"/>
        <w:rPr>
          <w:sz w:val="22"/>
          <w:szCs w:val="22"/>
          <w:lang w:val="sr-Latn-CS"/>
        </w:rPr>
      </w:pPr>
      <w:r w:rsidRPr="00E00E15">
        <w:rPr>
          <w:sz w:val="22"/>
          <w:szCs w:val="22"/>
          <w:lang w:val="sr-Latn-CS"/>
        </w:rPr>
        <w:t xml:space="preserve">Teška </w:t>
      </w:r>
      <w:r w:rsidR="007D389C" w:rsidRPr="00E00E15">
        <w:rPr>
          <w:sz w:val="22"/>
          <w:szCs w:val="22"/>
          <w:lang w:val="sr-Latn-CS"/>
        </w:rPr>
        <w:t>neželjena de</w:t>
      </w:r>
      <w:r w:rsidRPr="00E00E15">
        <w:rPr>
          <w:sz w:val="22"/>
          <w:szCs w:val="22"/>
          <w:lang w:val="sr-Latn-CS"/>
        </w:rPr>
        <w:t xml:space="preserve">jstva koja se mogu ispoljavati </w:t>
      </w:r>
      <w:r w:rsidR="007D389C" w:rsidRPr="00E00E15">
        <w:rPr>
          <w:b/>
          <w:sz w:val="22"/>
          <w:szCs w:val="22"/>
          <w:lang w:val="sr-Latn-CS"/>
        </w:rPr>
        <w:t>često</w:t>
      </w:r>
      <w:r w:rsidR="007D389C" w:rsidRPr="00E00E15">
        <w:rPr>
          <w:sz w:val="22"/>
          <w:szCs w:val="22"/>
          <w:lang w:val="sr-Latn-CS"/>
        </w:rPr>
        <w:t xml:space="preserve"> uključuju (javljaju se kod 1 do 10 na 100 korisnika):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perforacija crijeva,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krvarenje, uključujući i krvarenje u plućima kod pacijenata sa nesitnoćelijiskim rakom pluća,</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za</w:t>
      </w:r>
      <w:r w:rsidRPr="00E00E15">
        <w:rPr>
          <w:sz w:val="22"/>
          <w:szCs w:val="22"/>
          <w:lang w:val="sr-Latn-ME"/>
        </w:rPr>
        <w:t xml:space="preserve">čepljenje </w:t>
      </w:r>
      <w:r w:rsidRPr="00E00E15">
        <w:rPr>
          <w:sz w:val="22"/>
          <w:szCs w:val="22"/>
          <w:lang w:val="sr-Latn-CS"/>
        </w:rPr>
        <w:t>arterija krvnim ugruškom</w:t>
      </w:r>
      <w:r w:rsidR="00517764">
        <w:rPr>
          <w:sz w:val="22"/>
          <w:szCs w:val="22"/>
          <w:lang w:val="sr-Latn-CS"/>
        </w:rPr>
        <w:t>,</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začepljenje krvnih sudova u plućima krvnim ugruškom</w:t>
      </w:r>
      <w:r w:rsidR="00517764">
        <w:rPr>
          <w:sz w:val="22"/>
          <w:szCs w:val="22"/>
          <w:lang w:val="sr-Latn-CS"/>
        </w:rPr>
        <w:t>,</w:t>
      </w:r>
    </w:p>
    <w:p w:rsidR="007D389C" w:rsidRPr="00E00E15" w:rsidRDefault="00600961">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z</w:t>
      </w:r>
      <w:r w:rsidR="007D389C" w:rsidRPr="00E00E15">
        <w:rPr>
          <w:sz w:val="22"/>
          <w:szCs w:val="22"/>
          <w:lang w:val="sr-Latn-CS"/>
        </w:rPr>
        <w:t>ačepljenje vena zbog krvnog ugruška</w:t>
      </w:r>
      <w:r w:rsidR="00517764">
        <w:rPr>
          <w:sz w:val="22"/>
          <w:szCs w:val="22"/>
          <w:lang w:val="sr-Latn-CS"/>
        </w:rPr>
        <w:t>,</w:t>
      </w:r>
      <w:r w:rsidR="007D389C" w:rsidRPr="00E00E15">
        <w:rPr>
          <w:sz w:val="22"/>
          <w:szCs w:val="22"/>
          <w:lang w:val="sr-Latn-CS"/>
        </w:rPr>
        <w:t xml:space="preserve">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srčana insuficijencija</w:t>
      </w:r>
      <w:r w:rsidR="00517764">
        <w:rPr>
          <w:sz w:val="22"/>
          <w:szCs w:val="22"/>
          <w:lang w:val="sr-Latn-CS"/>
        </w:rPr>
        <w:t>,</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problemi sa zarastanjem rana nakon operacije</w:t>
      </w:r>
      <w:r w:rsidR="00517764">
        <w:rPr>
          <w:sz w:val="22"/>
          <w:szCs w:val="22"/>
          <w:lang w:val="sr-Latn-CS"/>
        </w:rPr>
        <w:t>,</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crvenilo, ljuštenje, osjetljivost, bol ili plikovi na prstima ili stopalima</w:t>
      </w:r>
      <w:r w:rsidR="00517764">
        <w:rPr>
          <w:sz w:val="22"/>
          <w:szCs w:val="22"/>
          <w:lang w:val="sr-Latn-CS"/>
        </w:rPr>
        <w:t>,</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smanjeni broj crvenih krvnih zrnaca u krvi,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manjak energije,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poreme</w:t>
      </w:r>
      <w:r w:rsidR="00517764">
        <w:rPr>
          <w:sz w:val="22"/>
          <w:szCs w:val="22"/>
          <w:lang w:val="sr-Latn-CS"/>
        </w:rPr>
        <w:t>ć</w:t>
      </w:r>
      <w:r w:rsidRPr="00E00E15">
        <w:rPr>
          <w:sz w:val="22"/>
          <w:szCs w:val="22"/>
          <w:lang w:val="sr-Latn-CS"/>
        </w:rPr>
        <w:t xml:space="preserve">aj želuca i crijeva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bol u mišićima i zglobovima,</w:t>
      </w:r>
      <w:r w:rsidR="00517764">
        <w:rPr>
          <w:sz w:val="22"/>
          <w:szCs w:val="22"/>
          <w:lang w:val="sr-Latn-CS"/>
        </w:rPr>
        <w:t xml:space="preserve"> </w:t>
      </w:r>
      <w:r w:rsidRPr="00E00E15">
        <w:rPr>
          <w:sz w:val="22"/>
          <w:szCs w:val="22"/>
          <w:lang w:val="sr-Latn-CS"/>
        </w:rPr>
        <w:t>slabost mišića</w:t>
      </w:r>
      <w:r w:rsidR="00517764">
        <w:rPr>
          <w:sz w:val="22"/>
          <w:szCs w:val="22"/>
          <w:lang w:val="sr-Latn-CS"/>
        </w:rPr>
        <w:t>,</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suva usta u kombinaciji s žeđi i /ili smanjenom količinom urina ili njegovim zatamnjenjem,</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upalu sluznice usta i crijeva, plića i disajnih puteva, polnog i mokračnog sistema</w:t>
      </w:r>
      <w:r w:rsidR="00517764">
        <w:rPr>
          <w:sz w:val="22"/>
          <w:szCs w:val="22"/>
          <w:lang w:val="sr-Latn-CS"/>
        </w:rPr>
        <w:t>,</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ranice u ustima i jednjaku koje mogu biti bolne i prouzrokovati poteškoće pri gutanju</w:t>
      </w:r>
      <w:r w:rsidR="00517764">
        <w:rPr>
          <w:sz w:val="22"/>
          <w:szCs w:val="22"/>
          <w:lang w:val="sr-Latn-CS"/>
        </w:rPr>
        <w:t>,</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lastRenderedPageBreak/>
        <w:t>bol, uključujući i glavobolju, bol u leđima i bol u karlici i području anusa,</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lokalizovano nagomilavanje gnoja,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infekcija, a posebno infekcija krvi ili bešike,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smanjeni dovod krvi u mozak ili šlog,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pospanost,</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krvarenje iz nosa,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ubrzani rad srca (puls),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blokada crijeva,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poremećaji testova urina (bijelančevine u </w:t>
      </w:r>
      <w:r w:rsidR="00604FE8">
        <w:rPr>
          <w:sz w:val="22"/>
          <w:szCs w:val="22"/>
          <w:lang w:val="sr-Latn-CS"/>
        </w:rPr>
        <w:t>urinu</w:t>
      </w:r>
      <w:r w:rsidRPr="00E00E15">
        <w:rPr>
          <w:sz w:val="22"/>
          <w:szCs w:val="22"/>
          <w:lang w:val="sr-Latn-CS"/>
        </w:rPr>
        <w:t xml:space="preserve">),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kratak dah ili nizak nivo kiseonika u krvi,</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infekcije kože ili dubljih potkožnih slojeva, </w:t>
      </w:r>
    </w:p>
    <w:p w:rsidR="007D389C" w:rsidRPr="00E00E15" w:rsidRDefault="007D389C">
      <w:pPr>
        <w:pStyle w:val="Header"/>
        <w:numPr>
          <w:ilvl w:val="0"/>
          <w:numId w:val="29"/>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fistula: abnormalna veza u obliku cjevčice između unutrašnjih organa i kože ili drugih tkiva koja inače ni</w:t>
      </w:r>
      <w:r w:rsidR="00604FE8">
        <w:rPr>
          <w:sz w:val="22"/>
          <w:szCs w:val="22"/>
          <w:lang w:val="sr-Latn-CS"/>
        </w:rPr>
        <w:t>je</w:t>
      </w:r>
      <w:r w:rsidRPr="00E00E15">
        <w:rPr>
          <w:sz w:val="22"/>
          <w:szCs w:val="22"/>
          <w:lang w:val="sr-Latn-CS"/>
        </w:rPr>
        <w:t>su povezana, uključujući veze između materice i gastrointestinalnog sistema kod pacijentkinja sa karcinomom vrata materice</w:t>
      </w:r>
      <w:r w:rsidR="00604FE8">
        <w:rPr>
          <w:sz w:val="22"/>
          <w:szCs w:val="22"/>
          <w:lang w:val="sr-Latn-CS"/>
        </w:rPr>
        <w:t>,</w:t>
      </w:r>
    </w:p>
    <w:p w:rsidR="00600961" w:rsidRPr="00E00E15" w:rsidRDefault="00600961">
      <w:pPr>
        <w:numPr>
          <w:ilvl w:val="0"/>
          <w:numId w:val="29"/>
        </w:numPr>
        <w:tabs>
          <w:tab w:val="center" w:pos="4536"/>
          <w:tab w:val="right" w:pos="9072"/>
        </w:tabs>
        <w:jc w:val="both"/>
        <w:rPr>
          <w:sz w:val="22"/>
          <w:szCs w:val="22"/>
          <w:lang w:val="sr-Latn-CS"/>
        </w:rPr>
      </w:pPr>
      <w:r w:rsidRPr="00E00E15">
        <w:rPr>
          <w:sz w:val="22"/>
          <w:szCs w:val="22"/>
          <w:lang w:val="sr-Latn-CS"/>
        </w:rPr>
        <w:t>alergijske reakcije (znaci mogu uključivati otežano disanje, crvenilo lica, osip, visok ili nizak krvni pritisak, niske nivoe kiseonika u krvi, bol u grudima ili mučninu/povraćanje).</w:t>
      </w:r>
    </w:p>
    <w:p w:rsidR="00600961" w:rsidRPr="00E00E15" w:rsidRDefault="00600961" w:rsidP="008F2824">
      <w:pPr>
        <w:tabs>
          <w:tab w:val="center" w:pos="4536"/>
          <w:tab w:val="right" w:pos="9072"/>
        </w:tabs>
        <w:jc w:val="both"/>
        <w:rPr>
          <w:sz w:val="22"/>
          <w:szCs w:val="22"/>
          <w:lang w:val="sr-Latn-CS"/>
        </w:rPr>
      </w:pPr>
    </w:p>
    <w:p w:rsidR="00600961" w:rsidRPr="00E00E15" w:rsidRDefault="00600961" w:rsidP="008F2824">
      <w:pPr>
        <w:tabs>
          <w:tab w:val="center" w:pos="4536"/>
          <w:tab w:val="right" w:pos="9072"/>
        </w:tabs>
        <w:jc w:val="both"/>
        <w:rPr>
          <w:sz w:val="22"/>
          <w:szCs w:val="22"/>
          <w:lang w:val="sr-Latn-CS"/>
        </w:rPr>
      </w:pPr>
      <w:r w:rsidRPr="00E00E15">
        <w:rPr>
          <w:sz w:val="22"/>
          <w:szCs w:val="22"/>
          <w:lang w:val="sr-Latn-CS"/>
        </w:rPr>
        <w:t xml:space="preserve">Ozbiljna neželjena dejstva koja mogu biti </w:t>
      </w:r>
      <w:r w:rsidRPr="00E00E15">
        <w:rPr>
          <w:b/>
          <w:sz w:val="22"/>
          <w:szCs w:val="22"/>
          <w:lang w:val="sr-Latn-CS"/>
        </w:rPr>
        <w:t>r</w:t>
      </w:r>
      <w:r w:rsidR="008774A1" w:rsidRPr="00E00E15">
        <w:rPr>
          <w:b/>
          <w:sz w:val="22"/>
          <w:szCs w:val="22"/>
          <w:lang w:val="sr-Latn-CS"/>
        </w:rPr>
        <w:t>ij</w:t>
      </w:r>
      <w:r w:rsidRPr="00E00E15">
        <w:rPr>
          <w:b/>
          <w:sz w:val="22"/>
          <w:szCs w:val="22"/>
          <w:lang w:val="sr-Latn-CS"/>
        </w:rPr>
        <w:t>etka</w:t>
      </w:r>
      <w:r w:rsidRPr="00E00E15">
        <w:rPr>
          <w:sz w:val="22"/>
          <w:szCs w:val="22"/>
          <w:lang w:val="sr-Latn-CS"/>
        </w:rPr>
        <w:t xml:space="preserve"> (mogu da se jave kod najviše 1 na 1000 pacijenata koji uzimaju l</w:t>
      </w:r>
      <w:r w:rsidR="008774A1" w:rsidRPr="00E00E15">
        <w:rPr>
          <w:sz w:val="22"/>
          <w:szCs w:val="22"/>
          <w:lang w:val="sr-Latn-CS"/>
        </w:rPr>
        <w:t>ij</w:t>
      </w:r>
      <w:r w:rsidRPr="00E00E15">
        <w:rPr>
          <w:sz w:val="22"/>
          <w:szCs w:val="22"/>
          <w:lang w:val="sr-Latn-CS"/>
        </w:rPr>
        <w:t>ek) uključuju:</w:t>
      </w:r>
    </w:p>
    <w:p w:rsidR="00600961" w:rsidRPr="00E00E15" w:rsidRDefault="00600961" w:rsidP="00E00E15">
      <w:pPr>
        <w:numPr>
          <w:ilvl w:val="0"/>
          <w:numId w:val="29"/>
        </w:numPr>
        <w:tabs>
          <w:tab w:val="left" w:pos="284"/>
          <w:tab w:val="center" w:pos="4536"/>
          <w:tab w:val="right" w:pos="9072"/>
        </w:tabs>
        <w:jc w:val="both"/>
        <w:rPr>
          <w:sz w:val="22"/>
          <w:szCs w:val="22"/>
          <w:lang w:val="sr-Latn-CS"/>
        </w:rPr>
      </w:pPr>
      <w:r w:rsidRPr="00E00E15">
        <w:rPr>
          <w:sz w:val="22"/>
          <w:szCs w:val="22"/>
          <w:lang w:val="sr-Latn-CS"/>
        </w:rPr>
        <w:t>iznenadne, ozbiljne alergijske reakcije sa otežanim disanjem, otokom, vrtoglavicom, ubrzanim radom srca i gubitkom sv</w:t>
      </w:r>
      <w:r w:rsidR="008774A1" w:rsidRPr="00E00E15">
        <w:rPr>
          <w:sz w:val="22"/>
          <w:szCs w:val="22"/>
          <w:lang w:val="sr-Latn-CS"/>
        </w:rPr>
        <w:t>j</w:t>
      </w:r>
      <w:r w:rsidRPr="00E00E15">
        <w:rPr>
          <w:sz w:val="22"/>
          <w:szCs w:val="22"/>
          <w:lang w:val="sr-Latn-CS"/>
        </w:rPr>
        <w:t>esti (anafilaktički šok).</w:t>
      </w:r>
    </w:p>
    <w:p w:rsidR="007D389C" w:rsidRPr="00E00E15" w:rsidRDefault="007D389C" w:rsidP="00E00E15">
      <w:pPr>
        <w:pStyle w:val="Header"/>
        <w:tabs>
          <w:tab w:val="left" w:pos="284"/>
        </w:tabs>
        <w:jc w:val="both"/>
        <w:rPr>
          <w:sz w:val="22"/>
          <w:szCs w:val="22"/>
          <w:lang w:val="sr-Latn-CS"/>
        </w:rPr>
      </w:pPr>
    </w:p>
    <w:p w:rsidR="007D389C" w:rsidRPr="00E00E15" w:rsidRDefault="007D389C">
      <w:pPr>
        <w:pStyle w:val="Header"/>
        <w:tabs>
          <w:tab w:val="left" w:pos="284"/>
        </w:tabs>
        <w:jc w:val="both"/>
        <w:rPr>
          <w:sz w:val="22"/>
          <w:szCs w:val="22"/>
          <w:lang w:val="sr-Latn-CS"/>
        </w:rPr>
      </w:pPr>
      <w:r w:rsidRPr="00E00E15">
        <w:rPr>
          <w:sz w:val="22"/>
          <w:szCs w:val="22"/>
          <w:lang w:val="sr-Latn-CS"/>
        </w:rPr>
        <w:t>Teška neželjena dejs</w:t>
      </w:r>
      <w:r w:rsidR="00B07FA1" w:rsidRPr="00E00E15">
        <w:rPr>
          <w:sz w:val="22"/>
          <w:szCs w:val="22"/>
          <w:lang w:val="sr-Latn-CS"/>
        </w:rPr>
        <w:t>t</w:t>
      </w:r>
      <w:r w:rsidRPr="00E00E15">
        <w:rPr>
          <w:sz w:val="22"/>
          <w:szCs w:val="22"/>
          <w:lang w:val="sr-Latn-CS"/>
        </w:rPr>
        <w:t xml:space="preserve">va </w:t>
      </w:r>
      <w:r w:rsidRPr="00E00E15">
        <w:rPr>
          <w:b/>
          <w:sz w:val="22"/>
          <w:szCs w:val="22"/>
          <w:lang w:val="sr-Latn-CS"/>
        </w:rPr>
        <w:t>nepoznate učestalosti</w:t>
      </w:r>
      <w:r w:rsidRPr="00E00E15">
        <w:rPr>
          <w:sz w:val="22"/>
          <w:szCs w:val="22"/>
          <w:lang w:val="sr-Latn-CS"/>
        </w:rPr>
        <w:t xml:space="preserve"> (učestalost se ne može procijeniti iz dostupnih podataka)  uključuju: </w:t>
      </w:r>
    </w:p>
    <w:p w:rsidR="007D389C" w:rsidRPr="00E00E15" w:rsidRDefault="007D389C">
      <w:pPr>
        <w:pStyle w:val="Header"/>
        <w:tabs>
          <w:tab w:val="left" w:pos="284"/>
        </w:tabs>
        <w:jc w:val="both"/>
        <w:rPr>
          <w:sz w:val="22"/>
          <w:szCs w:val="22"/>
          <w:lang w:val="sr-Latn-CS"/>
        </w:rPr>
      </w:pPr>
    </w:p>
    <w:p w:rsidR="007D389C" w:rsidRPr="00E00E15" w:rsidRDefault="007D389C">
      <w:pPr>
        <w:pStyle w:val="Header"/>
        <w:numPr>
          <w:ilvl w:val="0"/>
          <w:numId w:val="29"/>
        </w:numPr>
        <w:tabs>
          <w:tab w:val="left" w:pos="284"/>
        </w:tabs>
        <w:jc w:val="both"/>
        <w:rPr>
          <w:sz w:val="22"/>
          <w:szCs w:val="22"/>
          <w:lang w:val="sr-Latn-CS"/>
        </w:rPr>
      </w:pPr>
      <w:r w:rsidRPr="00E00E15">
        <w:rPr>
          <w:sz w:val="22"/>
          <w:szCs w:val="22"/>
          <w:lang w:val="sr-Latn-CS"/>
        </w:rPr>
        <w:t>ozbiljne infekcije kože ili dubljih potkožnih slojeva, naročito ako ste imali naprsnuća u zidu crijeva ili probleme sa zarastanjem rana,</w:t>
      </w:r>
    </w:p>
    <w:p w:rsidR="007D389C" w:rsidRPr="00E00E15" w:rsidRDefault="007D389C">
      <w:pPr>
        <w:pStyle w:val="Header"/>
        <w:numPr>
          <w:ilvl w:val="0"/>
          <w:numId w:val="29"/>
        </w:numPr>
        <w:tabs>
          <w:tab w:val="left" w:pos="284"/>
        </w:tabs>
        <w:jc w:val="both"/>
        <w:rPr>
          <w:sz w:val="22"/>
          <w:szCs w:val="22"/>
          <w:lang w:val="sr-Latn-CS"/>
        </w:rPr>
      </w:pPr>
      <w:r w:rsidRPr="00E00E15">
        <w:rPr>
          <w:sz w:val="22"/>
          <w:szCs w:val="22"/>
          <w:lang w:val="sr-Latn-CS"/>
        </w:rPr>
        <w:t>negativan efekat na plodnost žene (dalje preporuke pogledajte u dijelu iza liste neželjenih dejstava)</w:t>
      </w:r>
    </w:p>
    <w:p w:rsidR="007D389C" w:rsidRPr="00E00E15" w:rsidRDefault="007D389C">
      <w:pPr>
        <w:pStyle w:val="Header"/>
        <w:numPr>
          <w:ilvl w:val="0"/>
          <w:numId w:val="29"/>
        </w:numPr>
        <w:tabs>
          <w:tab w:val="left" w:pos="284"/>
        </w:tabs>
        <w:jc w:val="both"/>
        <w:rPr>
          <w:sz w:val="22"/>
          <w:szCs w:val="22"/>
          <w:lang w:val="sr-Latn-CS"/>
        </w:rPr>
      </w:pPr>
      <w:r w:rsidRPr="00E00E15">
        <w:rPr>
          <w:sz w:val="22"/>
          <w:szCs w:val="22"/>
          <w:lang w:val="sr-Latn-CS"/>
        </w:rPr>
        <w:t>moždani poremećaji čiji simptomi mogu biti konvulzije (napadi nalik epileptičkim napadima), glavobolja, konfuzija i poremećaji vida (sindrom posteriorne reverzibilne encefalopatije).</w:t>
      </w:r>
    </w:p>
    <w:p w:rsidR="007D389C" w:rsidRPr="00E00E15" w:rsidRDefault="007D389C">
      <w:pPr>
        <w:pStyle w:val="Header"/>
        <w:numPr>
          <w:ilvl w:val="0"/>
          <w:numId w:val="29"/>
        </w:numPr>
        <w:tabs>
          <w:tab w:val="left" w:pos="284"/>
        </w:tabs>
        <w:jc w:val="both"/>
        <w:rPr>
          <w:sz w:val="22"/>
          <w:szCs w:val="22"/>
          <w:lang w:val="sr-Latn-CS"/>
        </w:rPr>
      </w:pPr>
      <w:r w:rsidRPr="00E00E15">
        <w:rPr>
          <w:sz w:val="22"/>
          <w:szCs w:val="22"/>
          <w:lang w:val="sr-Latn-CS"/>
        </w:rPr>
        <w:t xml:space="preserve">simptomi koji ukazuju na promjene u normalnom radu mozga (glavobolje, promjene vida, komfuzija ili konvulzije) i visok krvni pritisak, </w:t>
      </w:r>
    </w:p>
    <w:p w:rsidR="007D389C" w:rsidRPr="00E00E15" w:rsidRDefault="007D389C">
      <w:pPr>
        <w:pStyle w:val="Header"/>
        <w:numPr>
          <w:ilvl w:val="0"/>
          <w:numId w:val="29"/>
        </w:numPr>
        <w:tabs>
          <w:tab w:val="left" w:pos="284"/>
        </w:tabs>
        <w:jc w:val="both"/>
        <w:rPr>
          <w:sz w:val="22"/>
          <w:szCs w:val="22"/>
          <w:lang w:val="sr-Latn-CS"/>
        </w:rPr>
      </w:pPr>
      <w:r w:rsidRPr="00E00E15">
        <w:rPr>
          <w:sz w:val="22"/>
          <w:szCs w:val="22"/>
          <w:lang w:val="sr-Latn-CS"/>
        </w:rPr>
        <w:t>proširenje i slabljenje zida krvnog suda ili rascep zida krvnog suda (aneurizme i disekcije arterije),</w:t>
      </w:r>
    </w:p>
    <w:p w:rsidR="007D389C" w:rsidRPr="00E00E15" w:rsidRDefault="007D389C">
      <w:pPr>
        <w:pStyle w:val="Header"/>
        <w:numPr>
          <w:ilvl w:val="0"/>
          <w:numId w:val="29"/>
        </w:numPr>
        <w:tabs>
          <w:tab w:val="left" w:pos="284"/>
        </w:tabs>
        <w:jc w:val="both"/>
        <w:rPr>
          <w:sz w:val="22"/>
          <w:szCs w:val="22"/>
          <w:lang w:val="sr-Latn-CS"/>
        </w:rPr>
      </w:pPr>
      <w:r w:rsidRPr="00E00E15">
        <w:rPr>
          <w:sz w:val="22"/>
          <w:szCs w:val="22"/>
          <w:lang w:val="sr-Latn-CS"/>
        </w:rPr>
        <w:t>začepljenje vrlo malih krvnih sudova u bubregu</w:t>
      </w:r>
    </w:p>
    <w:p w:rsidR="007D389C" w:rsidRPr="00E00E15" w:rsidRDefault="007D389C">
      <w:pPr>
        <w:pStyle w:val="Header"/>
        <w:numPr>
          <w:ilvl w:val="0"/>
          <w:numId w:val="29"/>
        </w:numPr>
        <w:tabs>
          <w:tab w:val="left" w:pos="284"/>
        </w:tabs>
        <w:jc w:val="both"/>
        <w:rPr>
          <w:sz w:val="22"/>
          <w:szCs w:val="22"/>
          <w:lang w:val="sr-Latn-CS"/>
        </w:rPr>
      </w:pPr>
      <w:r w:rsidRPr="00E00E15">
        <w:rPr>
          <w:sz w:val="22"/>
          <w:szCs w:val="22"/>
          <w:lang w:val="sr-Latn-CS"/>
        </w:rPr>
        <w:t>abnormalno visok krvani pritisak u krvnim sudovima pluća zbog čega desna strana srca mora da radi više nego inače,</w:t>
      </w:r>
    </w:p>
    <w:p w:rsidR="007D389C" w:rsidRPr="00E00E15" w:rsidRDefault="007D389C">
      <w:pPr>
        <w:pStyle w:val="Header"/>
        <w:numPr>
          <w:ilvl w:val="0"/>
          <w:numId w:val="29"/>
        </w:numPr>
        <w:tabs>
          <w:tab w:val="left" w:pos="284"/>
        </w:tabs>
        <w:jc w:val="both"/>
        <w:rPr>
          <w:sz w:val="22"/>
          <w:szCs w:val="22"/>
          <w:lang w:val="sr-Latn-CS"/>
        </w:rPr>
      </w:pPr>
      <w:r w:rsidRPr="00E00E15">
        <w:rPr>
          <w:sz w:val="22"/>
          <w:szCs w:val="22"/>
          <w:lang w:val="sr-Latn-CS"/>
        </w:rPr>
        <w:t>otvor u nosnom septumu – koštanoj pregradi koja razdvaja nozdrve</w:t>
      </w:r>
      <w:r w:rsidR="00604FE8">
        <w:rPr>
          <w:sz w:val="22"/>
          <w:szCs w:val="22"/>
          <w:lang w:val="sr-Latn-CS"/>
        </w:rPr>
        <w:t>,</w:t>
      </w:r>
    </w:p>
    <w:p w:rsidR="007D389C" w:rsidRPr="00E00E15" w:rsidRDefault="007D389C">
      <w:pPr>
        <w:pStyle w:val="Header"/>
        <w:numPr>
          <w:ilvl w:val="0"/>
          <w:numId w:val="29"/>
        </w:numPr>
        <w:tabs>
          <w:tab w:val="left" w:pos="284"/>
        </w:tabs>
        <w:jc w:val="both"/>
        <w:rPr>
          <w:sz w:val="22"/>
          <w:szCs w:val="22"/>
          <w:lang w:val="sr-Latn-CS"/>
        </w:rPr>
      </w:pPr>
      <w:r w:rsidRPr="00E00E15">
        <w:rPr>
          <w:sz w:val="22"/>
          <w:szCs w:val="22"/>
          <w:lang w:val="sr-Latn-CS"/>
        </w:rPr>
        <w:t>naprsnuća želuca ili crijeva</w:t>
      </w:r>
    </w:p>
    <w:p w:rsidR="007D389C" w:rsidRPr="00E00E15" w:rsidRDefault="007D389C">
      <w:pPr>
        <w:pStyle w:val="Header"/>
        <w:numPr>
          <w:ilvl w:val="0"/>
          <w:numId w:val="29"/>
        </w:numPr>
        <w:tabs>
          <w:tab w:val="left" w:pos="284"/>
        </w:tabs>
        <w:jc w:val="both"/>
        <w:rPr>
          <w:sz w:val="22"/>
          <w:szCs w:val="22"/>
          <w:lang w:val="sr-Latn-CS"/>
        </w:rPr>
      </w:pPr>
      <w:r w:rsidRPr="00E00E15">
        <w:rPr>
          <w:sz w:val="22"/>
          <w:szCs w:val="22"/>
          <w:lang w:val="sr-Latn-CS"/>
        </w:rPr>
        <w:tab/>
        <w:t>otvorena rana ili naprsnuće u zidu želuca ili tankog crijeva (znaci mogu biti bol u stomaku, osjećaj nadutosti, crna katranasta stolica ili krv u stolici i krv kod povraćanja),</w:t>
      </w:r>
    </w:p>
    <w:p w:rsidR="007D389C" w:rsidRPr="00E00E15" w:rsidRDefault="007D389C">
      <w:pPr>
        <w:pStyle w:val="Header"/>
        <w:numPr>
          <w:ilvl w:val="0"/>
          <w:numId w:val="29"/>
        </w:numPr>
        <w:tabs>
          <w:tab w:val="left" w:pos="284"/>
          <w:tab w:val="left" w:pos="2469"/>
        </w:tabs>
        <w:jc w:val="both"/>
        <w:rPr>
          <w:sz w:val="22"/>
          <w:szCs w:val="22"/>
          <w:lang w:val="sr-Latn-CS"/>
        </w:rPr>
      </w:pPr>
      <w:r w:rsidRPr="00E00E15">
        <w:rPr>
          <w:sz w:val="22"/>
          <w:szCs w:val="22"/>
          <w:lang w:val="sr-Latn-CS"/>
        </w:rPr>
        <w:t>krvarenje iz donjeg dijela debelog crijeva</w:t>
      </w:r>
    </w:p>
    <w:p w:rsidR="007D389C" w:rsidRPr="00E00E15" w:rsidRDefault="007D389C">
      <w:pPr>
        <w:pStyle w:val="Header"/>
        <w:numPr>
          <w:ilvl w:val="0"/>
          <w:numId w:val="29"/>
        </w:numPr>
        <w:tabs>
          <w:tab w:val="left" w:pos="284"/>
        </w:tabs>
        <w:jc w:val="both"/>
        <w:rPr>
          <w:sz w:val="22"/>
          <w:szCs w:val="22"/>
          <w:lang w:val="sr-Latn-CS"/>
        </w:rPr>
      </w:pPr>
      <w:r w:rsidRPr="00E00E15">
        <w:rPr>
          <w:sz w:val="22"/>
          <w:szCs w:val="22"/>
          <w:lang w:val="sr-Latn-CS"/>
        </w:rPr>
        <w:t>oštećenja zubnog mesa sa izloženom vilicom kosti koja ne zarasta i mogu biti povezana sa bolom i upalom okolnog tkiva (dalje preporuke vidjeti u dijelu iza liste neželjenih dejstava)</w:t>
      </w:r>
    </w:p>
    <w:p w:rsidR="007D389C" w:rsidRPr="00E00E15" w:rsidRDefault="007D389C">
      <w:pPr>
        <w:pStyle w:val="Header"/>
        <w:numPr>
          <w:ilvl w:val="0"/>
          <w:numId w:val="29"/>
        </w:numPr>
        <w:tabs>
          <w:tab w:val="left" w:pos="284"/>
        </w:tabs>
        <w:jc w:val="both"/>
        <w:rPr>
          <w:sz w:val="22"/>
          <w:szCs w:val="22"/>
          <w:lang w:val="sr-Latn-CS"/>
        </w:rPr>
      </w:pPr>
      <w:r w:rsidRPr="00E00E15">
        <w:rPr>
          <w:sz w:val="22"/>
          <w:szCs w:val="22"/>
          <w:lang w:val="sr-Latn-CS"/>
        </w:rPr>
        <w:t>naprsnuće žučne kese (simptomi i znaci mogu uključivati bol u stomaku, povišenu temperaturu i mučninu</w:t>
      </w:r>
      <w:r w:rsidR="00604FE8">
        <w:rPr>
          <w:sz w:val="22"/>
          <w:szCs w:val="22"/>
          <w:lang w:val="sr-Latn-CS"/>
        </w:rPr>
        <w:t>/</w:t>
      </w:r>
      <w:r w:rsidRPr="00E00E15">
        <w:rPr>
          <w:sz w:val="22"/>
          <w:szCs w:val="22"/>
          <w:lang w:val="sr-Latn-CS"/>
        </w:rPr>
        <w:t>povraćanje),</w:t>
      </w:r>
    </w:p>
    <w:p w:rsidR="007D389C" w:rsidRPr="00E00E15" w:rsidRDefault="007D389C">
      <w:pPr>
        <w:pStyle w:val="NoSpacing"/>
        <w:jc w:val="both"/>
        <w:rPr>
          <w:sz w:val="22"/>
          <w:szCs w:val="22"/>
          <w:lang w:val="sr-Latn-CS"/>
        </w:rPr>
      </w:pPr>
    </w:p>
    <w:p w:rsidR="007D389C" w:rsidRPr="00E00E15" w:rsidRDefault="007D389C">
      <w:pPr>
        <w:pStyle w:val="Header"/>
        <w:tabs>
          <w:tab w:val="left" w:pos="284"/>
        </w:tabs>
        <w:jc w:val="both"/>
        <w:rPr>
          <w:b/>
          <w:bCs/>
          <w:i/>
          <w:iCs/>
          <w:sz w:val="22"/>
          <w:szCs w:val="22"/>
          <w:lang w:val="sr-Latn-CS"/>
        </w:rPr>
      </w:pPr>
      <w:r w:rsidRPr="00E00E15">
        <w:rPr>
          <w:b/>
          <w:bCs/>
          <w:i/>
          <w:iCs/>
          <w:sz w:val="22"/>
          <w:szCs w:val="22"/>
          <w:lang w:val="sr-Latn-CS"/>
        </w:rPr>
        <w:t>Ako osje</w:t>
      </w:r>
      <w:r w:rsidR="005901C9" w:rsidRPr="00E00E15">
        <w:rPr>
          <w:b/>
          <w:bCs/>
          <w:i/>
          <w:iCs/>
          <w:sz w:val="22"/>
          <w:szCs w:val="22"/>
          <w:lang w:val="sr-Latn-CS"/>
        </w:rPr>
        <w:t>tite ma koje od dolje navedenih</w:t>
      </w:r>
      <w:r w:rsidRPr="00E00E15">
        <w:rPr>
          <w:b/>
          <w:bCs/>
          <w:i/>
          <w:iCs/>
          <w:sz w:val="22"/>
          <w:szCs w:val="22"/>
          <w:lang w:val="sr-Latn-CS"/>
        </w:rPr>
        <w:t xml:space="preserve"> neže</w:t>
      </w:r>
      <w:r w:rsidR="005901C9" w:rsidRPr="00E00E15">
        <w:rPr>
          <w:b/>
          <w:bCs/>
          <w:i/>
          <w:iCs/>
          <w:sz w:val="22"/>
          <w:szCs w:val="22"/>
          <w:lang w:val="sr-Latn-CS"/>
        </w:rPr>
        <w:t>ljenih dejstava treba što prije</w:t>
      </w:r>
      <w:r w:rsidRPr="00E00E15">
        <w:rPr>
          <w:b/>
          <w:bCs/>
          <w:i/>
          <w:iCs/>
          <w:sz w:val="22"/>
          <w:szCs w:val="22"/>
          <w:lang w:val="sr-Latn-CS"/>
        </w:rPr>
        <w:t xml:space="preserve"> da zatražite pomoć. </w:t>
      </w:r>
    </w:p>
    <w:p w:rsidR="007D389C" w:rsidRPr="00E00E15" w:rsidRDefault="007D389C">
      <w:pPr>
        <w:pStyle w:val="Header"/>
        <w:tabs>
          <w:tab w:val="left" w:pos="284"/>
        </w:tabs>
        <w:jc w:val="both"/>
        <w:rPr>
          <w:sz w:val="22"/>
          <w:szCs w:val="22"/>
          <w:lang w:val="sr-Latn-CS"/>
        </w:rPr>
      </w:pPr>
    </w:p>
    <w:p w:rsidR="007D389C" w:rsidRPr="00E00E15" w:rsidRDefault="007D389C">
      <w:pPr>
        <w:pStyle w:val="Header"/>
        <w:tabs>
          <w:tab w:val="left" w:pos="284"/>
        </w:tabs>
        <w:jc w:val="both"/>
        <w:rPr>
          <w:sz w:val="22"/>
          <w:szCs w:val="22"/>
          <w:lang w:val="sr-Latn-CS"/>
        </w:rPr>
      </w:pPr>
      <w:r w:rsidRPr="00E00E15">
        <w:rPr>
          <w:sz w:val="22"/>
          <w:szCs w:val="22"/>
          <w:lang w:val="sr-Latn-CS"/>
        </w:rPr>
        <w:t xml:space="preserve">U </w:t>
      </w:r>
      <w:r w:rsidRPr="00E00E15">
        <w:rPr>
          <w:b/>
          <w:bCs/>
          <w:sz w:val="22"/>
          <w:szCs w:val="22"/>
          <w:lang w:val="sr-Latn-CS"/>
        </w:rPr>
        <w:t>vrlo česta</w:t>
      </w:r>
      <w:r w:rsidRPr="008F2824">
        <w:rPr>
          <w:bCs/>
          <w:sz w:val="22"/>
          <w:szCs w:val="22"/>
          <w:lang w:val="sr-Latn-CS"/>
        </w:rPr>
        <w:t xml:space="preserve"> (javljaju se kod više od 1 na 10 korisnika) </w:t>
      </w:r>
      <w:r w:rsidRPr="00E00E15">
        <w:rPr>
          <w:sz w:val="22"/>
          <w:szCs w:val="22"/>
          <w:lang w:val="sr-Latn-CS"/>
        </w:rPr>
        <w:t>neželjena dejstva,</w:t>
      </w:r>
      <w:r w:rsidRPr="00E00E15">
        <w:rPr>
          <w:b/>
          <w:bCs/>
          <w:sz w:val="22"/>
          <w:szCs w:val="22"/>
          <w:lang w:val="sr-Latn-CS"/>
        </w:rPr>
        <w:t xml:space="preserve"> </w:t>
      </w:r>
      <w:r w:rsidR="005901C9" w:rsidRPr="00E00E15">
        <w:rPr>
          <w:sz w:val="22"/>
          <w:szCs w:val="22"/>
          <w:lang w:val="sr-Latn-CS"/>
        </w:rPr>
        <w:t>koja ni</w:t>
      </w:r>
      <w:r w:rsidR="00C52D91">
        <w:rPr>
          <w:sz w:val="22"/>
          <w:szCs w:val="22"/>
          <w:lang w:val="sr-Latn-CS"/>
        </w:rPr>
        <w:t>je</w:t>
      </w:r>
      <w:r w:rsidR="005901C9" w:rsidRPr="00E00E15">
        <w:rPr>
          <w:sz w:val="22"/>
          <w:szCs w:val="22"/>
          <w:lang w:val="sr-Latn-CS"/>
        </w:rPr>
        <w:t>su teška</w:t>
      </w:r>
      <w:r w:rsidRPr="00E00E15">
        <w:rPr>
          <w:sz w:val="22"/>
          <w:szCs w:val="22"/>
          <w:lang w:val="sr-Latn-CS"/>
        </w:rPr>
        <w:t xml:space="preserve">, spadaju: </w:t>
      </w:r>
    </w:p>
    <w:p w:rsidR="007D389C" w:rsidRPr="00E00E15" w:rsidRDefault="007D389C">
      <w:pPr>
        <w:pStyle w:val="Header"/>
        <w:numPr>
          <w:ilvl w:val="0"/>
          <w:numId w:val="33"/>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konstipacija, </w:t>
      </w:r>
    </w:p>
    <w:p w:rsidR="007D389C" w:rsidRPr="00E00E15" w:rsidRDefault="007D389C">
      <w:pPr>
        <w:pStyle w:val="Header"/>
        <w:numPr>
          <w:ilvl w:val="0"/>
          <w:numId w:val="33"/>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 xml:space="preserve">gubitak apetita, </w:t>
      </w:r>
    </w:p>
    <w:p w:rsidR="007D389C" w:rsidRPr="00E00E15" w:rsidRDefault="007D389C">
      <w:pPr>
        <w:pStyle w:val="Header"/>
        <w:numPr>
          <w:ilvl w:val="0"/>
          <w:numId w:val="33"/>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groznica,</w:t>
      </w:r>
    </w:p>
    <w:p w:rsidR="007D389C" w:rsidRPr="00E00E15" w:rsidRDefault="007D389C">
      <w:pPr>
        <w:pStyle w:val="Header"/>
        <w:numPr>
          <w:ilvl w:val="0"/>
          <w:numId w:val="33"/>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problemi sa očima (uključujući povećanju proizvodnju suza).</w:t>
      </w:r>
    </w:p>
    <w:p w:rsidR="007D389C" w:rsidRPr="00E00E15" w:rsidRDefault="007D389C">
      <w:pPr>
        <w:pStyle w:val="Header"/>
        <w:numPr>
          <w:ilvl w:val="0"/>
          <w:numId w:val="33"/>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promjene u govoru</w:t>
      </w:r>
    </w:p>
    <w:p w:rsidR="007D389C" w:rsidRPr="00E00E15" w:rsidRDefault="007D389C">
      <w:pPr>
        <w:pStyle w:val="Header"/>
        <w:numPr>
          <w:ilvl w:val="0"/>
          <w:numId w:val="33"/>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promjene čula ukusa</w:t>
      </w:r>
    </w:p>
    <w:p w:rsidR="007D389C" w:rsidRPr="00E00E15" w:rsidRDefault="007D389C">
      <w:pPr>
        <w:pStyle w:val="Header"/>
        <w:numPr>
          <w:ilvl w:val="0"/>
          <w:numId w:val="33"/>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lastRenderedPageBreak/>
        <w:t>curenje iz nosa</w:t>
      </w:r>
    </w:p>
    <w:p w:rsidR="007D389C" w:rsidRPr="00E00E15" w:rsidRDefault="007D389C">
      <w:pPr>
        <w:pStyle w:val="Header"/>
        <w:numPr>
          <w:ilvl w:val="0"/>
          <w:numId w:val="33"/>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suva koža, perutanje i upala kože, promjene boje kože,</w:t>
      </w:r>
    </w:p>
    <w:p w:rsidR="007D389C" w:rsidRPr="00E00E15" w:rsidRDefault="007D389C">
      <w:pPr>
        <w:pStyle w:val="Header"/>
        <w:numPr>
          <w:ilvl w:val="0"/>
          <w:numId w:val="33"/>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gubitak tjelesne težine</w:t>
      </w:r>
    </w:p>
    <w:p w:rsidR="007D389C" w:rsidRPr="00E00E15" w:rsidRDefault="007D389C">
      <w:pPr>
        <w:pStyle w:val="Header"/>
        <w:numPr>
          <w:ilvl w:val="0"/>
          <w:numId w:val="33"/>
        </w:numPr>
        <w:tabs>
          <w:tab w:val="clear" w:pos="4320"/>
          <w:tab w:val="clear" w:pos="8640"/>
          <w:tab w:val="left" w:pos="284"/>
          <w:tab w:val="center" w:pos="4536"/>
          <w:tab w:val="right" w:pos="9072"/>
        </w:tabs>
        <w:jc w:val="both"/>
        <w:rPr>
          <w:sz w:val="22"/>
          <w:szCs w:val="22"/>
          <w:lang w:val="sr-Latn-CS"/>
        </w:rPr>
      </w:pPr>
      <w:r w:rsidRPr="00E00E15">
        <w:rPr>
          <w:sz w:val="22"/>
          <w:szCs w:val="22"/>
          <w:lang w:val="sr-Latn-CS"/>
        </w:rPr>
        <w:t>krvarenje iz nosa</w:t>
      </w:r>
    </w:p>
    <w:p w:rsidR="007D389C" w:rsidRPr="00E00E15" w:rsidRDefault="007D389C">
      <w:pPr>
        <w:pStyle w:val="Header"/>
        <w:tabs>
          <w:tab w:val="left" w:pos="284"/>
        </w:tabs>
        <w:jc w:val="both"/>
        <w:rPr>
          <w:sz w:val="22"/>
          <w:szCs w:val="22"/>
          <w:lang w:val="sr-Latn-CS"/>
        </w:rPr>
      </w:pPr>
    </w:p>
    <w:p w:rsidR="007D389C" w:rsidRPr="00E00E15" w:rsidRDefault="007D389C">
      <w:pPr>
        <w:pStyle w:val="Header"/>
        <w:tabs>
          <w:tab w:val="left" w:pos="284"/>
        </w:tabs>
        <w:jc w:val="both"/>
        <w:rPr>
          <w:sz w:val="22"/>
          <w:szCs w:val="22"/>
          <w:lang w:val="sr-Latn-CS"/>
        </w:rPr>
      </w:pPr>
      <w:r w:rsidRPr="00E00E15">
        <w:rPr>
          <w:sz w:val="22"/>
          <w:szCs w:val="22"/>
          <w:lang w:val="sr-Latn-CS"/>
        </w:rPr>
        <w:t xml:space="preserve">U </w:t>
      </w:r>
      <w:r w:rsidRPr="00E00E15">
        <w:rPr>
          <w:b/>
          <w:bCs/>
          <w:sz w:val="22"/>
          <w:szCs w:val="22"/>
          <w:lang w:val="sr-Latn-CS"/>
        </w:rPr>
        <w:t>česta</w:t>
      </w:r>
      <w:r w:rsidRPr="00E00E15">
        <w:rPr>
          <w:bCs/>
          <w:sz w:val="22"/>
          <w:szCs w:val="22"/>
          <w:lang w:val="sr-Latn-CS"/>
        </w:rPr>
        <w:t xml:space="preserve"> (javljaju se kod 1 na 100 korisnika) </w:t>
      </w:r>
      <w:r w:rsidRPr="00E00E15">
        <w:rPr>
          <w:sz w:val="22"/>
          <w:szCs w:val="22"/>
          <w:lang w:val="sr-Latn-CS"/>
        </w:rPr>
        <w:t>neželjena dejstva,</w:t>
      </w:r>
      <w:r w:rsidRPr="00E00E15">
        <w:rPr>
          <w:b/>
          <w:bCs/>
          <w:sz w:val="22"/>
          <w:szCs w:val="22"/>
          <w:lang w:val="sr-Latn-CS"/>
        </w:rPr>
        <w:t xml:space="preserve"> </w:t>
      </w:r>
      <w:r w:rsidR="005901C9" w:rsidRPr="00E00E15">
        <w:rPr>
          <w:sz w:val="22"/>
          <w:szCs w:val="22"/>
          <w:lang w:val="sr-Latn-CS"/>
        </w:rPr>
        <w:t>koja ni</w:t>
      </w:r>
      <w:r w:rsidR="00C52D91">
        <w:rPr>
          <w:sz w:val="22"/>
          <w:szCs w:val="22"/>
          <w:lang w:val="sr-Latn-CS"/>
        </w:rPr>
        <w:t>je</w:t>
      </w:r>
      <w:r w:rsidR="005901C9" w:rsidRPr="00E00E15">
        <w:rPr>
          <w:sz w:val="22"/>
          <w:szCs w:val="22"/>
          <w:lang w:val="sr-Latn-CS"/>
        </w:rPr>
        <w:t>su teška</w:t>
      </w:r>
      <w:r w:rsidRPr="00E00E15">
        <w:rPr>
          <w:sz w:val="22"/>
          <w:szCs w:val="22"/>
          <w:lang w:val="sr-Latn-CS"/>
        </w:rPr>
        <w:t xml:space="preserve">, spadaju: </w:t>
      </w:r>
    </w:p>
    <w:p w:rsidR="007D389C" w:rsidRPr="00E00E15" w:rsidRDefault="007D389C">
      <w:pPr>
        <w:jc w:val="both"/>
        <w:rPr>
          <w:sz w:val="22"/>
          <w:szCs w:val="22"/>
          <w:lang w:val="sr-Latn-CS"/>
        </w:rPr>
      </w:pPr>
      <w:r w:rsidRPr="00E00E15">
        <w:rPr>
          <w:sz w:val="22"/>
          <w:szCs w:val="22"/>
          <w:lang w:val="sr-Latn-CS"/>
        </w:rPr>
        <w:t xml:space="preserve">             -     </w:t>
      </w:r>
      <w:r w:rsidRPr="00E00E15">
        <w:rPr>
          <w:sz w:val="22"/>
          <w:szCs w:val="22"/>
        </w:rPr>
        <w:t>promjena</w:t>
      </w:r>
      <w:r w:rsidRPr="00E00E15">
        <w:rPr>
          <w:sz w:val="22"/>
          <w:szCs w:val="22"/>
          <w:lang w:val="sr-Latn-CS"/>
        </w:rPr>
        <w:t xml:space="preserve"> </w:t>
      </w:r>
      <w:r w:rsidRPr="00E00E15">
        <w:rPr>
          <w:sz w:val="22"/>
          <w:szCs w:val="22"/>
        </w:rPr>
        <w:t>glasa</w:t>
      </w:r>
      <w:r w:rsidRPr="00E00E15">
        <w:rPr>
          <w:sz w:val="22"/>
          <w:szCs w:val="22"/>
          <w:lang w:val="sr-Latn-CS"/>
        </w:rPr>
        <w:t xml:space="preserve">, </w:t>
      </w:r>
      <w:r w:rsidRPr="00E00E15">
        <w:rPr>
          <w:sz w:val="22"/>
          <w:szCs w:val="22"/>
        </w:rPr>
        <w:t>promuklost</w:t>
      </w:r>
      <w:r w:rsidRPr="00E00E15">
        <w:rPr>
          <w:sz w:val="22"/>
          <w:szCs w:val="22"/>
          <w:lang w:val="sr-Latn-CS"/>
        </w:rPr>
        <w:t>.</w:t>
      </w:r>
    </w:p>
    <w:p w:rsidR="007D389C" w:rsidRPr="00E00E15" w:rsidRDefault="007D389C">
      <w:pPr>
        <w:pStyle w:val="Header"/>
        <w:tabs>
          <w:tab w:val="left" w:pos="284"/>
        </w:tabs>
        <w:jc w:val="both"/>
        <w:rPr>
          <w:sz w:val="22"/>
          <w:szCs w:val="22"/>
          <w:lang w:val="sr-Latn-CS"/>
        </w:rPr>
      </w:pPr>
    </w:p>
    <w:p w:rsidR="007D389C" w:rsidRPr="00E00E15" w:rsidRDefault="007D389C">
      <w:pPr>
        <w:pStyle w:val="Header"/>
        <w:tabs>
          <w:tab w:val="left" w:pos="284"/>
        </w:tabs>
        <w:jc w:val="both"/>
        <w:rPr>
          <w:sz w:val="22"/>
          <w:szCs w:val="22"/>
          <w:lang w:val="sr-Latn-CS"/>
        </w:rPr>
      </w:pPr>
      <w:r w:rsidRPr="00E00E15">
        <w:rPr>
          <w:sz w:val="22"/>
          <w:szCs w:val="22"/>
          <w:lang w:val="sr-Latn-CS"/>
        </w:rPr>
        <w:t>Pacijenti stariji od 65 godina imaju povećan rizik od sljedećih:</w:t>
      </w:r>
    </w:p>
    <w:p w:rsidR="007D389C" w:rsidRPr="00E00E15" w:rsidRDefault="007D389C">
      <w:pPr>
        <w:pStyle w:val="Header"/>
        <w:numPr>
          <w:ilvl w:val="0"/>
          <w:numId w:val="34"/>
        </w:numPr>
        <w:tabs>
          <w:tab w:val="left" w:pos="284"/>
        </w:tabs>
        <w:jc w:val="both"/>
        <w:rPr>
          <w:sz w:val="22"/>
          <w:szCs w:val="22"/>
          <w:lang w:val="sr-Latn-CS"/>
        </w:rPr>
      </w:pPr>
      <w:r w:rsidRPr="00E00E15">
        <w:rPr>
          <w:sz w:val="22"/>
          <w:szCs w:val="22"/>
        </w:rPr>
        <w:t>krvni</w:t>
      </w:r>
      <w:r w:rsidRPr="00E00E15">
        <w:rPr>
          <w:sz w:val="22"/>
          <w:szCs w:val="22"/>
          <w:lang w:val="sr-Latn-CS"/>
        </w:rPr>
        <w:t xml:space="preserve"> </w:t>
      </w:r>
      <w:r w:rsidRPr="00E00E15">
        <w:rPr>
          <w:sz w:val="22"/>
          <w:szCs w:val="22"/>
        </w:rPr>
        <w:t>ugru</w:t>
      </w:r>
      <w:r w:rsidRPr="00E00E15">
        <w:rPr>
          <w:sz w:val="22"/>
          <w:szCs w:val="22"/>
          <w:lang w:val="sr-Latn-CS"/>
        </w:rPr>
        <w:t>š</w:t>
      </w:r>
      <w:r w:rsidRPr="00E00E15">
        <w:rPr>
          <w:sz w:val="22"/>
          <w:szCs w:val="22"/>
        </w:rPr>
        <w:t>ci</w:t>
      </w:r>
      <w:r w:rsidRPr="00E00E15">
        <w:rPr>
          <w:sz w:val="22"/>
          <w:szCs w:val="22"/>
          <w:lang w:val="sr-Latn-CS"/>
        </w:rPr>
        <w:t xml:space="preserve"> u arterijama koji mogu da dovedu do moždanog ili srčanog udara </w:t>
      </w:r>
    </w:p>
    <w:p w:rsidR="007D389C" w:rsidRPr="00E00E15" w:rsidRDefault="007D389C">
      <w:pPr>
        <w:pStyle w:val="Header"/>
        <w:numPr>
          <w:ilvl w:val="0"/>
          <w:numId w:val="34"/>
        </w:numPr>
        <w:tabs>
          <w:tab w:val="left" w:pos="284"/>
        </w:tabs>
        <w:jc w:val="both"/>
        <w:rPr>
          <w:sz w:val="22"/>
          <w:szCs w:val="22"/>
          <w:lang w:val="sr-Latn-CS"/>
        </w:rPr>
      </w:pPr>
      <w:r w:rsidRPr="00E00E15">
        <w:rPr>
          <w:sz w:val="22"/>
          <w:szCs w:val="22"/>
          <w:lang w:val="sr-Latn-CS"/>
        </w:rPr>
        <w:t>smanjenje broja bijelih krvnih zrnaca u krvi, kao i ćelija  koje pomažu zgrušavanju krvi</w:t>
      </w:r>
    </w:p>
    <w:p w:rsidR="007D389C" w:rsidRPr="00E00E15" w:rsidRDefault="007D389C">
      <w:pPr>
        <w:pStyle w:val="Header"/>
        <w:numPr>
          <w:ilvl w:val="0"/>
          <w:numId w:val="34"/>
        </w:numPr>
        <w:tabs>
          <w:tab w:val="left" w:pos="284"/>
        </w:tabs>
        <w:jc w:val="both"/>
        <w:rPr>
          <w:sz w:val="22"/>
          <w:szCs w:val="22"/>
          <w:lang w:val="sr-Latn-CS"/>
        </w:rPr>
      </w:pPr>
      <w:r w:rsidRPr="00E00E15">
        <w:rPr>
          <w:sz w:val="22"/>
          <w:szCs w:val="22"/>
          <w:lang w:val="sr-Latn-CS"/>
        </w:rPr>
        <w:t xml:space="preserve">dijareja, </w:t>
      </w:r>
    </w:p>
    <w:p w:rsidR="007D389C" w:rsidRPr="00E00E15" w:rsidRDefault="007D389C">
      <w:pPr>
        <w:pStyle w:val="Header"/>
        <w:numPr>
          <w:ilvl w:val="0"/>
          <w:numId w:val="34"/>
        </w:numPr>
        <w:tabs>
          <w:tab w:val="left" w:pos="284"/>
        </w:tabs>
        <w:jc w:val="both"/>
        <w:rPr>
          <w:sz w:val="22"/>
          <w:szCs w:val="22"/>
          <w:lang w:val="sr-Latn-CS"/>
        </w:rPr>
      </w:pPr>
      <w:r w:rsidRPr="00E00E15">
        <w:rPr>
          <w:sz w:val="22"/>
          <w:szCs w:val="22"/>
          <w:lang w:val="sr-Latn-CS"/>
        </w:rPr>
        <w:t xml:space="preserve">mučnina, </w:t>
      </w:r>
    </w:p>
    <w:p w:rsidR="007D389C" w:rsidRPr="00E00E15" w:rsidRDefault="007D389C">
      <w:pPr>
        <w:pStyle w:val="Header"/>
        <w:numPr>
          <w:ilvl w:val="0"/>
          <w:numId w:val="34"/>
        </w:numPr>
        <w:tabs>
          <w:tab w:val="left" w:pos="284"/>
        </w:tabs>
        <w:jc w:val="both"/>
        <w:rPr>
          <w:sz w:val="22"/>
          <w:szCs w:val="22"/>
          <w:lang w:val="sr-Latn-CS"/>
        </w:rPr>
      </w:pPr>
      <w:r w:rsidRPr="00E00E15">
        <w:rPr>
          <w:sz w:val="22"/>
          <w:szCs w:val="22"/>
          <w:lang w:val="sr-Latn-CS"/>
        </w:rPr>
        <w:t xml:space="preserve">glavobolja,  </w:t>
      </w:r>
    </w:p>
    <w:p w:rsidR="007D389C" w:rsidRPr="00E00E15" w:rsidRDefault="007D389C">
      <w:pPr>
        <w:pStyle w:val="Header"/>
        <w:numPr>
          <w:ilvl w:val="0"/>
          <w:numId w:val="34"/>
        </w:numPr>
        <w:tabs>
          <w:tab w:val="left" w:pos="284"/>
        </w:tabs>
        <w:jc w:val="both"/>
        <w:rPr>
          <w:sz w:val="22"/>
          <w:szCs w:val="22"/>
          <w:lang w:val="sr-Latn-CS"/>
        </w:rPr>
      </w:pPr>
      <w:r w:rsidRPr="00E00E15">
        <w:rPr>
          <w:sz w:val="22"/>
          <w:szCs w:val="22"/>
          <w:lang w:val="sr-Latn-CS"/>
        </w:rPr>
        <w:t>zamor,</w:t>
      </w:r>
    </w:p>
    <w:p w:rsidR="007D389C" w:rsidRPr="00E00E15" w:rsidRDefault="007D389C">
      <w:pPr>
        <w:pStyle w:val="Header"/>
        <w:numPr>
          <w:ilvl w:val="0"/>
          <w:numId w:val="34"/>
        </w:numPr>
        <w:tabs>
          <w:tab w:val="left" w:pos="284"/>
        </w:tabs>
        <w:jc w:val="both"/>
        <w:rPr>
          <w:sz w:val="22"/>
          <w:szCs w:val="22"/>
          <w:lang w:val="sr-Latn-CS"/>
        </w:rPr>
      </w:pPr>
      <w:r w:rsidRPr="00E00E15">
        <w:rPr>
          <w:sz w:val="22"/>
          <w:szCs w:val="22"/>
          <w:lang w:val="sr-Latn-CS"/>
        </w:rPr>
        <w:t>visok krvni pritisak.</w:t>
      </w:r>
    </w:p>
    <w:p w:rsidR="007D389C" w:rsidRPr="00E00E15" w:rsidRDefault="007D389C">
      <w:pPr>
        <w:pStyle w:val="Header"/>
        <w:tabs>
          <w:tab w:val="left" w:pos="284"/>
        </w:tabs>
        <w:jc w:val="both"/>
        <w:rPr>
          <w:sz w:val="22"/>
          <w:szCs w:val="22"/>
          <w:lang w:val="sr-Latn-CS"/>
        </w:rPr>
      </w:pPr>
    </w:p>
    <w:p w:rsidR="007D389C" w:rsidRPr="00E00E15" w:rsidRDefault="007D389C">
      <w:pPr>
        <w:pStyle w:val="Header"/>
        <w:tabs>
          <w:tab w:val="left" w:pos="284"/>
        </w:tabs>
        <w:jc w:val="both"/>
        <w:rPr>
          <w:sz w:val="22"/>
          <w:szCs w:val="22"/>
          <w:lang w:val="sr-Latn-CS"/>
        </w:rPr>
      </w:pPr>
      <w:r w:rsidRPr="00E00E15">
        <w:rPr>
          <w:sz w:val="22"/>
          <w:szCs w:val="22"/>
          <w:lang w:val="sr-Latn-CS"/>
        </w:rPr>
        <w:t>Avastin može da dovede i do promjena laboratorijskih testova koje obavlja vaš ljekar. Ovdje spadaju: smanjeni broj bijelih krvnih zrnaca u krvi, prije svega neutrofila (to je jedna vrsta bijelih krvnih zrnaca koja pomažu da se zaštitimo od infekcije) u krvi; prisustvo proteina u mokraći; smanjeni nivo kalijuma,  natrijuma ili fosfora (jedan mineral) u krvi; povećani nivo šećera u krvi; povećani nivo alkalne fosfataze (jedan enzim) u krvi;</w:t>
      </w:r>
      <w:r w:rsidR="00C52D91">
        <w:rPr>
          <w:sz w:val="22"/>
          <w:szCs w:val="22"/>
          <w:lang w:val="sr-Latn-CS"/>
        </w:rPr>
        <w:t xml:space="preserve"> </w:t>
      </w:r>
      <w:r w:rsidRPr="00E00E15">
        <w:rPr>
          <w:sz w:val="22"/>
          <w:szCs w:val="22"/>
          <w:lang w:val="sr-Latn-CS"/>
        </w:rPr>
        <w:t>povišen serumski nivo kreatinina (proteina čiji se nivo određuje analizom krvi kako bi se utvrdiolo kako Vam rade bubrezi)</w:t>
      </w:r>
      <w:r w:rsidR="00C52D91">
        <w:rPr>
          <w:sz w:val="22"/>
          <w:szCs w:val="22"/>
          <w:lang w:val="sr-Latn-CS"/>
        </w:rPr>
        <w:t>,</w:t>
      </w:r>
      <w:r w:rsidRPr="00E00E15">
        <w:rPr>
          <w:sz w:val="22"/>
          <w:szCs w:val="22"/>
          <w:lang w:val="sr-Latn-CS"/>
        </w:rPr>
        <w:t xml:space="preserve"> smanjeni hemoglobin (koji se nalazi u crvenim krvnim zrncima koja nose kiseonik), što može biti ozbiljno.</w:t>
      </w:r>
    </w:p>
    <w:p w:rsidR="007D389C" w:rsidRPr="00E00E15" w:rsidRDefault="007D389C">
      <w:pPr>
        <w:pStyle w:val="Header"/>
        <w:tabs>
          <w:tab w:val="left" w:pos="284"/>
        </w:tabs>
        <w:jc w:val="both"/>
        <w:rPr>
          <w:sz w:val="22"/>
          <w:szCs w:val="22"/>
          <w:lang w:val="sr-Latn-CS"/>
        </w:rPr>
      </w:pPr>
    </w:p>
    <w:p w:rsidR="007D389C" w:rsidRPr="00E00E15" w:rsidRDefault="007D389C">
      <w:pPr>
        <w:pStyle w:val="Header"/>
        <w:tabs>
          <w:tab w:val="left" w:pos="284"/>
        </w:tabs>
        <w:jc w:val="both"/>
        <w:rPr>
          <w:sz w:val="22"/>
          <w:szCs w:val="22"/>
          <w:lang w:val="sr-Latn-CS"/>
        </w:rPr>
      </w:pPr>
      <w:r w:rsidRPr="00E00E15">
        <w:rPr>
          <w:sz w:val="22"/>
          <w:szCs w:val="22"/>
          <w:lang w:val="sr-Latn-CS"/>
        </w:rPr>
        <w:t>Bol u ustima, zubima i/ili vilici, otok ili rane unutar usta, obamrlost ili osjećaj težine u vilici ili klimanje zuba. Ovo mogu biti znaci i simptomi oštećenja kostiju vilice (osteonekroza). Obavijestite svog ljekara i stomatologa odmah ukoliko osjetite bilo koji od ovih simptoma.</w:t>
      </w:r>
    </w:p>
    <w:p w:rsidR="007D389C" w:rsidRPr="00E00E15" w:rsidRDefault="007D389C">
      <w:pPr>
        <w:pStyle w:val="Header"/>
        <w:tabs>
          <w:tab w:val="left" w:pos="284"/>
        </w:tabs>
        <w:jc w:val="both"/>
        <w:rPr>
          <w:sz w:val="22"/>
          <w:szCs w:val="22"/>
          <w:lang w:val="sr-Latn-CS"/>
        </w:rPr>
      </w:pPr>
    </w:p>
    <w:p w:rsidR="007D389C" w:rsidRPr="00E00E15" w:rsidRDefault="007D389C">
      <w:pPr>
        <w:pStyle w:val="Header"/>
        <w:tabs>
          <w:tab w:val="left" w:pos="284"/>
        </w:tabs>
        <w:jc w:val="both"/>
        <w:rPr>
          <w:sz w:val="22"/>
          <w:szCs w:val="22"/>
          <w:lang w:val="sr-Latn-CS"/>
        </w:rPr>
      </w:pPr>
      <w:r w:rsidRPr="00E00E15">
        <w:rPr>
          <w:sz w:val="22"/>
          <w:szCs w:val="22"/>
          <w:lang w:val="sr-Latn-CS"/>
        </w:rPr>
        <w:t>Žene u pre-menopauzi (žene koje imaju menstrualne cikluse), mogu primijetiti da njihovi ciklusi postaju nepravilni, mogu čak i izostati, te se može smanjiti njihova plodnost. Ako planirate da imate d</w:t>
      </w:r>
      <w:r w:rsidR="00C52D91">
        <w:rPr>
          <w:sz w:val="22"/>
          <w:szCs w:val="22"/>
          <w:lang w:val="sr-Latn-CS"/>
        </w:rPr>
        <w:t>i</w:t>
      </w:r>
      <w:r w:rsidRPr="00E00E15">
        <w:rPr>
          <w:sz w:val="22"/>
          <w:szCs w:val="22"/>
          <w:lang w:val="sr-Latn-CS"/>
        </w:rPr>
        <w:t>jete, porazgovarajte sa svojim ljekarom prije započinjanja tretmana.</w:t>
      </w:r>
    </w:p>
    <w:p w:rsidR="007D389C" w:rsidRPr="00E00E15" w:rsidRDefault="007D389C">
      <w:pPr>
        <w:pStyle w:val="Header"/>
        <w:tabs>
          <w:tab w:val="left" w:pos="284"/>
        </w:tabs>
        <w:jc w:val="both"/>
        <w:rPr>
          <w:sz w:val="22"/>
          <w:szCs w:val="22"/>
          <w:lang w:val="sr-Latn-CS"/>
        </w:rPr>
      </w:pPr>
    </w:p>
    <w:p w:rsidR="007D389C" w:rsidRPr="00E00E15" w:rsidRDefault="007D389C">
      <w:pPr>
        <w:pStyle w:val="Header"/>
        <w:tabs>
          <w:tab w:val="left" w:pos="284"/>
        </w:tabs>
        <w:jc w:val="both"/>
        <w:rPr>
          <w:sz w:val="22"/>
          <w:szCs w:val="22"/>
          <w:lang w:val="sr-Latn-CS"/>
        </w:rPr>
      </w:pPr>
      <w:r w:rsidRPr="00E00E15">
        <w:rPr>
          <w:sz w:val="22"/>
          <w:szCs w:val="22"/>
          <w:lang w:val="sr-Latn-CS"/>
        </w:rPr>
        <w:t>Avastin je razvijen i napravljen za l</w:t>
      </w:r>
      <w:r w:rsidR="00C52D91">
        <w:rPr>
          <w:sz w:val="22"/>
          <w:szCs w:val="22"/>
          <w:lang w:val="sr-Latn-CS"/>
        </w:rPr>
        <w:t>i</w:t>
      </w:r>
      <w:r w:rsidRPr="00E00E15">
        <w:rPr>
          <w:sz w:val="22"/>
          <w:szCs w:val="22"/>
          <w:lang w:val="sr-Latn-CS"/>
        </w:rPr>
        <w:t>ječenje raka tako da se ubrizgava u krvotok. Nije razvijen niti napravljen za ubrizgavanje u oko. Zbog toga nije</w:t>
      </w:r>
      <w:r w:rsidR="00C52D91">
        <w:rPr>
          <w:sz w:val="22"/>
          <w:szCs w:val="22"/>
          <w:lang w:val="sr-Latn-CS"/>
        </w:rPr>
        <w:t xml:space="preserve"> </w:t>
      </w:r>
      <w:r w:rsidRPr="00E00E15">
        <w:rPr>
          <w:sz w:val="22"/>
          <w:szCs w:val="22"/>
          <w:lang w:val="sr-Latn-CS"/>
        </w:rPr>
        <w:t>odobren da se koristi na ovaj način. Kada se Avastin ubrizgava direktno u oko (neodobrena upotreba), sljedeća neželjena dejstva se mogu javiti:</w:t>
      </w:r>
    </w:p>
    <w:p w:rsidR="007D389C" w:rsidRPr="00E00E15" w:rsidRDefault="007D389C">
      <w:pPr>
        <w:pStyle w:val="Header"/>
        <w:tabs>
          <w:tab w:val="left" w:pos="284"/>
        </w:tabs>
        <w:jc w:val="both"/>
        <w:rPr>
          <w:sz w:val="22"/>
          <w:szCs w:val="22"/>
          <w:lang w:val="sr-Latn-CS"/>
        </w:rPr>
      </w:pPr>
    </w:p>
    <w:p w:rsidR="007D389C" w:rsidRPr="00E00E15" w:rsidRDefault="007D389C">
      <w:pPr>
        <w:pStyle w:val="Header"/>
        <w:numPr>
          <w:ilvl w:val="0"/>
          <w:numId w:val="35"/>
        </w:numPr>
        <w:tabs>
          <w:tab w:val="clear" w:pos="4320"/>
          <w:tab w:val="clear" w:pos="8640"/>
          <w:tab w:val="left" w:pos="284"/>
        </w:tabs>
        <w:jc w:val="both"/>
        <w:rPr>
          <w:sz w:val="22"/>
          <w:szCs w:val="22"/>
          <w:lang w:val="sr-Latn-CS"/>
        </w:rPr>
      </w:pPr>
      <w:r w:rsidRPr="00E00E15">
        <w:rPr>
          <w:sz w:val="22"/>
          <w:szCs w:val="22"/>
          <w:lang w:val="sr-Latn-CS"/>
        </w:rPr>
        <w:t>infekcija ili zapaljenje očne jabučice</w:t>
      </w:r>
    </w:p>
    <w:p w:rsidR="007D389C" w:rsidRPr="00E00E15" w:rsidRDefault="007D389C">
      <w:pPr>
        <w:pStyle w:val="Header"/>
        <w:numPr>
          <w:ilvl w:val="0"/>
          <w:numId w:val="35"/>
        </w:numPr>
        <w:tabs>
          <w:tab w:val="clear" w:pos="4320"/>
          <w:tab w:val="clear" w:pos="8640"/>
          <w:tab w:val="left" w:pos="284"/>
        </w:tabs>
        <w:jc w:val="both"/>
        <w:rPr>
          <w:sz w:val="22"/>
          <w:szCs w:val="22"/>
          <w:lang w:val="sr-Latn-CS"/>
        </w:rPr>
      </w:pPr>
      <w:r w:rsidRPr="00E00E15">
        <w:rPr>
          <w:sz w:val="22"/>
          <w:szCs w:val="22"/>
          <w:lang w:val="sr-Latn-CS"/>
        </w:rPr>
        <w:t>crvenilo oka, male čestice ili tačke u vidnom polju (floateri), bol u oku</w:t>
      </w:r>
    </w:p>
    <w:p w:rsidR="007D389C" w:rsidRPr="00E00E15" w:rsidRDefault="007D389C">
      <w:pPr>
        <w:pStyle w:val="Header"/>
        <w:numPr>
          <w:ilvl w:val="0"/>
          <w:numId w:val="35"/>
        </w:numPr>
        <w:tabs>
          <w:tab w:val="clear" w:pos="4320"/>
          <w:tab w:val="clear" w:pos="8640"/>
          <w:tab w:val="left" w:pos="284"/>
        </w:tabs>
        <w:jc w:val="both"/>
        <w:rPr>
          <w:sz w:val="22"/>
          <w:szCs w:val="22"/>
          <w:lang w:val="sr-Latn-CS"/>
        </w:rPr>
      </w:pPr>
      <w:r w:rsidRPr="00E00E15">
        <w:rPr>
          <w:sz w:val="22"/>
          <w:szCs w:val="22"/>
          <w:lang w:val="sr-Latn-CS"/>
        </w:rPr>
        <w:t>pojava svjetlosnih senzacija sa floaterima, napredovanje do gubitka vida</w:t>
      </w:r>
    </w:p>
    <w:p w:rsidR="007D389C" w:rsidRPr="00E00E15" w:rsidRDefault="007D389C">
      <w:pPr>
        <w:pStyle w:val="Header"/>
        <w:numPr>
          <w:ilvl w:val="0"/>
          <w:numId w:val="35"/>
        </w:numPr>
        <w:tabs>
          <w:tab w:val="clear" w:pos="4320"/>
          <w:tab w:val="clear" w:pos="8640"/>
          <w:tab w:val="left" w:pos="284"/>
        </w:tabs>
        <w:jc w:val="both"/>
        <w:rPr>
          <w:sz w:val="22"/>
          <w:szCs w:val="22"/>
          <w:lang w:val="sr-Latn-CS"/>
        </w:rPr>
      </w:pPr>
      <w:r w:rsidRPr="00E00E15">
        <w:rPr>
          <w:sz w:val="22"/>
          <w:szCs w:val="22"/>
          <w:lang w:val="sr-Latn-CS"/>
        </w:rPr>
        <w:t>povećanje očnog pritiska</w:t>
      </w:r>
    </w:p>
    <w:p w:rsidR="007D389C" w:rsidRPr="00E00E15" w:rsidRDefault="007D389C">
      <w:pPr>
        <w:pStyle w:val="Header"/>
        <w:numPr>
          <w:ilvl w:val="0"/>
          <w:numId w:val="35"/>
        </w:numPr>
        <w:tabs>
          <w:tab w:val="clear" w:pos="4320"/>
          <w:tab w:val="clear" w:pos="8640"/>
          <w:tab w:val="left" w:pos="284"/>
        </w:tabs>
        <w:jc w:val="both"/>
        <w:rPr>
          <w:sz w:val="22"/>
          <w:szCs w:val="22"/>
          <w:lang w:val="sr-Latn-CS"/>
        </w:rPr>
      </w:pPr>
      <w:r w:rsidRPr="00E00E15">
        <w:rPr>
          <w:sz w:val="22"/>
          <w:szCs w:val="22"/>
          <w:lang w:val="sr-Latn-CS"/>
        </w:rPr>
        <w:t>krvarenje u oku</w:t>
      </w:r>
    </w:p>
    <w:p w:rsidR="007D389C" w:rsidRPr="00E00E15" w:rsidRDefault="007D389C">
      <w:pPr>
        <w:pStyle w:val="Header"/>
        <w:tabs>
          <w:tab w:val="left" w:pos="284"/>
        </w:tabs>
        <w:ind w:left="360"/>
        <w:jc w:val="both"/>
        <w:rPr>
          <w:sz w:val="22"/>
          <w:szCs w:val="22"/>
          <w:lang w:val="sr-Latn-CS"/>
        </w:rPr>
      </w:pPr>
    </w:p>
    <w:p w:rsidR="007D389C" w:rsidRPr="00E00E15" w:rsidRDefault="007D389C">
      <w:pPr>
        <w:pStyle w:val="NoSpacing"/>
        <w:jc w:val="both"/>
        <w:rPr>
          <w:rFonts w:eastAsia="Calibri"/>
          <w:spacing w:val="-5"/>
          <w:sz w:val="22"/>
          <w:szCs w:val="22"/>
          <w:u w:val="single"/>
          <w:lang w:val="sr-Latn-RS"/>
        </w:rPr>
      </w:pPr>
      <w:r w:rsidRPr="00E00E15">
        <w:rPr>
          <w:sz w:val="22"/>
          <w:szCs w:val="22"/>
          <w:lang w:val="sr-Latn-CS"/>
        </w:rPr>
        <w:t>Ako prim</w:t>
      </w:r>
      <w:r w:rsidR="00C52D91">
        <w:rPr>
          <w:sz w:val="22"/>
          <w:szCs w:val="22"/>
          <w:lang w:val="sr-Latn-CS"/>
        </w:rPr>
        <w:t>i</w:t>
      </w:r>
      <w:r w:rsidRPr="00E00E15">
        <w:rPr>
          <w:sz w:val="22"/>
          <w:szCs w:val="22"/>
          <w:lang w:val="sr-Latn-CS"/>
        </w:rPr>
        <w:t>jetite bilo koje neželjeno dejstvo, potrebno je obavijestiti ljekara, farmaceuta ili medicinsku sestru. Ovo uključuje i svako moguće neželjeno dejstvo ko</w:t>
      </w:r>
      <w:r w:rsidR="00C52D91">
        <w:rPr>
          <w:sz w:val="22"/>
          <w:szCs w:val="22"/>
          <w:lang w:val="sr-Latn-CS"/>
        </w:rPr>
        <w:t>je</w:t>
      </w:r>
      <w:r w:rsidRPr="00E00E15">
        <w:rPr>
          <w:sz w:val="22"/>
          <w:szCs w:val="22"/>
          <w:lang w:val="sr-Latn-CS"/>
        </w:rPr>
        <w:t xml:space="preserve"> nije navedeno u ovom uputstvu. Neželjena dejstva možete prijaviti direktno putem nacionalnog sistema za prijavu neželjenih dejstava. Prijavljivanjem neželjenih dejstava možete doprin</w:t>
      </w:r>
      <w:r w:rsidR="00C52D91">
        <w:rPr>
          <w:sz w:val="22"/>
          <w:szCs w:val="22"/>
          <w:lang w:val="sr-Latn-CS"/>
        </w:rPr>
        <w:t>i</w:t>
      </w:r>
      <w:r w:rsidRPr="00E00E15">
        <w:rPr>
          <w:sz w:val="22"/>
          <w:szCs w:val="22"/>
          <w:lang w:val="sr-Latn-CS"/>
        </w:rPr>
        <w:t>jeti u procjeni bezbjednosti ovog lijeka.</w:t>
      </w:r>
    </w:p>
    <w:p w:rsidR="007D389C" w:rsidRPr="00E00E15" w:rsidRDefault="007D389C">
      <w:pPr>
        <w:pStyle w:val="NoSpacing"/>
        <w:jc w:val="both"/>
        <w:rPr>
          <w:rFonts w:eastAsia="Calibri"/>
          <w:spacing w:val="-5"/>
          <w:sz w:val="22"/>
          <w:szCs w:val="22"/>
          <w:u w:val="single"/>
          <w:lang w:val="sr-Latn-RS"/>
        </w:rPr>
      </w:pPr>
    </w:p>
    <w:p w:rsidR="00962D48" w:rsidRPr="00E00E15" w:rsidRDefault="00962D48">
      <w:pPr>
        <w:pStyle w:val="NoSpacing"/>
        <w:jc w:val="both"/>
        <w:rPr>
          <w:rFonts w:eastAsia="Calibri"/>
          <w:spacing w:val="-5"/>
          <w:sz w:val="22"/>
          <w:szCs w:val="22"/>
          <w:u w:val="single"/>
          <w:lang w:val="sr-Latn-RS"/>
        </w:rPr>
      </w:pPr>
      <w:r w:rsidRPr="00E00E15">
        <w:rPr>
          <w:rFonts w:eastAsia="Calibri"/>
          <w:spacing w:val="-5"/>
          <w:sz w:val="22"/>
          <w:szCs w:val="22"/>
          <w:u w:val="single"/>
          <w:lang w:val="sr-Latn-RS"/>
        </w:rPr>
        <w:t>Prijavljivanje sumnji na neželjena dejstva</w:t>
      </w:r>
    </w:p>
    <w:p w:rsidR="00962D48" w:rsidRPr="00E00E15" w:rsidRDefault="00962D48" w:rsidP="008F2824">
      <w:pPr>
        <w:pStyle w:val="NoSpacing"/>
        <w:jc w:val="both"/>
        <w:rPr>
          <w:rFonts w:eastAsia="Calibri"/>
          <w:spacing w:val="-5"/>
          <w:sz w:val="22"/>
          <w:szCs w:val="22"/>
          <w:u w:val="single"/>
          <w:lang w:val="sr-Latn-RS"/>
        </w:rPr>
      </w:pPr>
    </w:p>
    <w:p w:rsidR="00962D48" w:rsidRPr="00E00E15" w:rsidRDefault="00962D48" w:rsidP="00E00E15">
      <w:pPr>
        <w:pStyle w:val="NoSpacing"/>
        <w:jc w:val="both"/>
        <w:rPr>
          <w:rFonts w:eastAsia="Calibri"/>
          <w:sz w:val="22"/>
          <w:szCs w:val="22"/>
          <w:lang w:val="sr-Latn-RS"/>
        </w:rPr>
      </w:pPr>
      <w:r w:rsidRPr="00E00E15">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E00E15">
        <w:rPr>
          <w:rFonts w:eastAsia="Calibri"/>
          <w:spacing w:val="-4"/>
          <w:sz w:val="22"/>
          <w:szCs w:val="22"/>
          <w:lang w:val="sr-Latn-RS"/>
        </w:rPr>
        <w:t>.</w:t>
      </w:r>
      <w:r w:rsidRPr="00E00E15">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962D48" w:rsidRPr="00E00E15" w:rsidRDefault="00962D48" w:rsidP="00E00E15">
      <w:pPr>
        <w:pStyle w:val="NoSpacing"/>
        <w:jc w:val="both"/>
        <w:rPr>
          <w:rFonts w:eastAsia="Calibri"/>
          <w:sz w:val="22"/>
          <w:szCs w:val="22"/>
          <w:lang w:val="sr-Latn-RS"/>
        </w:rPr>
      </w:pPr>
    </w:p>
    <w:p w:rsidR="00962D48" w:rsidRPr="00E00E15" w:rsidRDefault="00962D48" w:rsidP="008F2824">
      <w:pPr>
        <w:jc w:val="both"/>
        <w:rPr>
          <w:sz w:val="22"/>
          <w:szCs w:val="22"/>
          <w:lang w:val="pt-PT"/>
        </w:rPr>
      </w:pPr>
      <w:r w:rsidRPr="00E00E15">
        <w:rPr>
          <w:sz w:val="22"/>
          <w:szCs w:val="22"/>
          <w:lang w:val="pt-PT"/>
        </w:rPr>
        <w:t xml:space="preserve">Institut za ljekove i medicinska sredstva </w:t>
      </w:r>
    </w:p>
    <w:p w:rsidR="00962D48" w:rsidRPr="00E00E15" w:rsidRDefault="00962D48" w:rsidP="008F2824">
      <w:pPr>
        <w:jc w:val="both"/>
        <w:rPr>
          <w:sz w:val="22"/>
          <w:szCs w:val="22"/>
          <w:lang w:val="pt-PT"/>
        </w:rPr>
      </w:pPr>
      <w:r w:rsidRPr="00E00E15">
        <w:rPr>
          <w:sz w:val="22"/>
          <w:szCs w:val="22"/>
          <w:lang w:val="pt-PT"/>
        </w:rPr>
        <w:t>Odjeljenje za farmakovigilancu</w:t>
      </w:r>
    </w:p>
    <w:p w:rsidR="00962D48" w:rsidRPr="00E00E15" w:rsidRDefault="00962D48" w:rsidP="008F2824">
      <w:pPr>
        <w:jc w:val="both"/>
        <w:rPr>
          <w:sz w:val="22"/>
          <w:szCs w:val="22"/>
          <w:lang w:val="pt-PT"/>
        </w:rPr>
      </w:pPr>
      <w:r w:rsidRPr="00E00E15">
        <w:rPr>
          <w:sz w:val="22"/>
          <w:szCs w:val="22"/>
          <w:lang w:val="pt-PT"/>
        </w:rPr>
        <w:lastRenderedPageBreak/>
        <w:t>Bulevar Ivana Crnojevića 64a, 81000 Podgorica</w:t>
      </w:r>
    </w:p>
    <w:p w:rsidR="00962D48" w:rsidRPr="00E00E15" w:rsidRDefault="00962D48" w:rsidP="008F2824">
      <w:pPr>
        <w:jc w:val="both"/>
        <w:rPr>
          <w:sz w:val="22"/>
          <w:szCs w:val="22"/>
          <w:lang w:val="pt-PT"/>
        </w:rPr>
      </w:pPr>
    </w:p>
    <w:p w:rsidR="00962D48" w:rsidRPr="00E00E15" w:rsidRDefault="00962D48" w:rsidP="008F2824">
      <w:pPr>
        <w:jc w:val="both"/>
        <w:rPr>
          <w:sz w:val="22"/>
          <w:szCs w:val="22"/>
          <w:lang w:val="pt-PT"/>
        </w:rPr>
      </w:pPr>
      <w:r w:rsidRPr="00E00E15">
        <w:rPr>
          <w:sz w:val="22"/>
          <w:szCs w:val="22"/>
          <w:lang w:val="pt-PT"/>
        </w:rPr>
        <w:t>tel: +382 (0) 20 310 280</w:t>
      </w:r>
    </w:p>
    <w:p w:rsidR="00962D48" w:rsidRPr="00E00E15" w:rsidRDefault="00962D48" w:rsidP="008F2824">
      <w:pPr>
        <w:jc w:val="both"/>
        <w:rPr>
          <w:sz w:val="22"/>
          <w:szCs w:val="22"/>
          <w:lang w:val="pt-PT"/>
        </w:rPr>
      </w:pPr>
      <w:r w:rsidRPr="00E00E15">
        <w:rPr>
          <w:sz w:val="22"/>
          <w:szCs w:val="22"/>
          <w:lang w:val="pt-PT"/>
        </w:rPr>
        <w:t>fax: +382 (0) 20 310 581</w:t>
      </w:r>
    </w:p>
    <w:p w:rsidR="00962D48" w:rsidRPr="00E00E15" w:rsidRDefault="00886945" w:rsidP="008F2824">
      <w:pPr>
        <w:jc w:val="both"/>
        <w:rPr>
          <w:sz w:val="22"/>
          <w:szCs w:val="22"/>
          <w:lang w:val="pt-PT"/>
        </w:rPr>
      </w:pPr>
      <w:hyperlink r:id="rId8" w:history="1">
        <w:r w:rsidR="00962D48" w:rsidRPr="00E00E15">
          <w:rPr>
            <w:rStyle w:val="Hyperlink"/>
            <w:sz w:val="22"/>
            <w:szCs w:val="22"/>
            <w:lang w:val="pt-PT"/>
          </w:rPr>
          <w:t>www.cinmed.me</w:t>
        </w:r>
      </w:hyperlink>
      <w:r w:rsidR="00962D48" w:rsidRPr="00E00E15">
        <w:rPr>
          <w:sz w:val="22"/>
          <w:szCs w:val="22"/>
          <w:lang w:val="pt-PT"/>
        </w:rPr>
        <w:t xml:space="preserve"> </w:t>
      </w:r>
    </w:p>
    <w:p w:rsidR="00962D48" w:rsidRPr="00E00E15" w:rsidRDefault="00886945" w:rsidP="008F2824">
      <w:pPr>
        <w:jc w:val="both"/>
        <w:rPr>
          <w:sz w:val="22"/>
          <w:szCs w:val="22"/>
          <w:lang w:val="pt-PT"/>
        </w:rPr>
      </w:pPr>
      <w:hyperlink r:id="rId9" w:history="1">
        <w:r w:rsidR="00962D48" w:rsidRPr="00E00E15">
          <w:rPr>
            <w:rStyle w:val="Hyperlink"/>
            <w:sz w:val="22"/>
            <w:szCs w:val="22"/>
            <w:lang w:val="pt-PT"/>
          </w:rPr>
          <w:t>nezeljenadejstva@cinmed.me</w:t>
        </w:r>
      </w:hyperlink>
      <w:r w:rsidR="00962D48" w:rsidRPr="00E00E15">
        <w:rPr>
          <w:sz w:val="22"/>
          <w:szCs w:val="22"/>
          <w:lang w:val="pt-PT"/>
        </w:rPr>
        <w:t xml:space="preserve"> </w:t>
      </w:r>
    </w:p>
    <w:p w:rsidR="00962D48" w:rsidRPr="00E00E15" w:rsidRDefault="00962D48" w:rsidP="008F2824">
      <w:pPr>
        <w:jc w:val="both"/>
        <w:rPr>
          <w:sz w:val="22"/>
          <w:szCs w:val="22"/>
          <w:lang w:val="pt-PT"/>
        </w:rPr>
      </w:pPr>
      <w:r w:rsidRPr="00E00E15">
        <w:rPr>
          <w:sz w:val="22"/>
          <w:szCs w:val="22"/>
          <w:lang w:val="pt-PT"/>
        </w:rPr>
        <w:t>putem IS zdravstvene zaštite</w:t>
      </w:r>
    </w:p>
    <w:p w:rsidR="00962D48" w:rsidRPr="00E00E15" w:rsidRDefault="00962D48" w:rsidP="008F2824">
      <w:pPr>
        <w:jc w:val="both"/>
        <w:rPr>
          <w:sz w:val="22"/>
          <w:szCs w:val="22"/>
          <w:lang w:val="pt-PT"/>
        </w:rPr>
      </w:pPr>
      <w:r w:rsidRPr="00E00E15">
        <w:rPr>
          <w:sz w:val="22"/>
          <w:szCs w:val="22"/>
          <w:lang w:val="pt-PT"/>
        </w:rPr>
        <w:t>QR kod za online prijavu sumnje na neželjeno dejstvo lijeka:</w:t>
      </w:r>
    </w:p>
    <w:p w:rsidR="00962D48" w:rsidRPr="00E00E15" w:rsidRDefault="00962D48" w:rsidP="008F2824">
      <w:pPr>
        <w:jc w:val="both"/>
        <w:rPr>
          <w:sz w:val="22"/>
          <w:szCs w:val="22"/>
          <w:lang w:val="pt-PT"/>
        </w:rPr>
      </w:pPr>
    </w:p>
    <w:p w:rsidR="00962D48" w:rsidRPr="00E00E15" w:rsidRDefault="00962D48" w:rsidP="008F2824">
      <w:pPr>
        <w:jc w:val="both"/>
        <w:rPr>
          <w:sz w:val="22"/>
          <w:szCs w:val="22"/>
          <w:lang w:val="pt-PT"/>
        </w:rPr>
      </w:pPr>
      <w:r w:rsidRPr="008F2824">
        <w:rPr>
          <w:noProof/>
          <w:sz w:val="22"/>
          <w:szCs w:val="22"/>
        </w:rPr>
        <w:drawing>
          <wp:inline distT="0" distB="0" distL="0" distR="0" wp14:anchorId="509216F0" wp14:editId="0F86E2F6">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962D48" w:rsidRPr="00E00E15" w:rsidRDefault="00962D48" w:rsidP="008F2824">
      <w:pPr>
        <w:tabs>
          <w:tab w:val="left" w:pos="540"/>
          <w:tab w:val="left" w:pos="569"/>
        </w:tabs>
        <w:jc w:val="both"/>
        <w:rPr>
          <w:b/>
          <w:bCs/>
          <w:sz w:val="22"/>
          <w:szCs w:val="22"/>
        </w:rPr>
      </w:pPr>
    </w:p>
    <w:p w:rsidR="00962D48" w:rsidRPr="00E00E15" w:rsidRDefault="00962D48" w:rsidP="008F2824">
      <w:pPr>
        <w:tabs>
          <w:tab w:val="left" w:pos="540"/>
          <w:tab w:val="left" w:pos="569"/>
        </w:tabs>
        <w:jc w:val="both"/>
        <w:rPr>
          <w:b/>
          <w:bCs/>
          <w:sz w:val="22"/>
          <w:szCs w:val="22"/>
          <w:lang w:val="ru-RU"/>
        </w:rPr>
      </w:pPr>
    </w:p>
    <w:p w:rsidR="00A32113" w:rsidRPr="00E00E15" w:rsidRDefault="00A32113" w:rsidP="008F2824">
      <w:pPr>
        <w:tabs>
          <w:tab w:val="left" w:pos="540"/>
          <w:tab w:val="left" w:pos="569"/>
        </w:tabs>
        <w:jc w:val="both"/>
        <w:rPr>
          <w:b/>
          <w:bCs/>
          <w:sz w:val="22"/>
          <w:szCs w:val="22"/>
          <w:lang w:val="sr-Latn-RS"/>
        </w:rPr>
      </w:pPr>
      <w:r w:rsidRPr="00E00E15">
        <w:rPr>
          <w:b/>
          <w:bCs/>
          <w:sz w:val="22"/>
          <w:szCs w:val="22"/>
          <w:lang w:val="ru-RU"/>
        </w:rPr>
        <w:t xml:space="preserve">5. </w:t>
      </w:r>
      <w:r w:rsidR="00291DAD" w:rsidRPr="00E00E15">
        <w:rPr>
          <w:b/>
          <w:bCs/>
          <w:sz w:val="22"/>
          <w:szCs w:val="22"/>
          <w:lang w:val="sr-Latn-CS"/>
        </w:rPr>
        <w:tab/>
      </w:r>
      <w:r w:rsidRPr="00E00E15">
        <w:rPr>
          <w:b/>
          <w:bCs/>
          <w:sz w:val="22"/>
          <w:szCs w:val="22"/>
          <w:lang w:val="ru-RU"/>
        </w:rPr>
        <w:t xml:space="preserve">KAKO ČUVATI LIJEK </w:t>
      </w:r>
      <w:r w:rsidR="007D389C" w:rsidRPr="00E00E15">
        <w:rPr>
          <w:b/>
          <w:bCs/>
          <w:sz w:val="22"/>
          <w:szCs w:val="22"/>
          <w:lang w:val="sr-Latn-RS"/>
        </w:rPr>
        <w:t>AVASTIN</w:t>
      </w:r>
      <w:r w:rsidR="007D389C" w:rsidRPr="00E00E15">
        <w:rPr>
          <w:sz w:val="22"/>
          <w:szCs w:val="22"/>
          <w:vertAlign w:val="superscript"/>
          <w:lang w:val="sr-Latn-CS"/>
        </w:rPr>
        <w:t xml:space="preserve"> </w:t>
      </w:r>
    </w:p>
    <w:p w:rsidR="00445D8F" w:rsidRPr="00E00E15" w:rsidRDefault="00445D8F" w:rsidP="008F2824">
      <w:pPr>
        <w:jc w:val="both"/>
        <w:rPr>
          <w:sz w:val="22"/>
          <w:szCs w:val="22"/>
          <w:lang w:val="sr-Latn-CS"/>
        </w:rPr>
      </w:pPr>
    </w:p>
    <w:p w:rsidR="00991E7D" w:rsidRPr="00E00E15" w:rsidRDefault="008A7F7D" w:rsidP="008F2824">
      <w:pPr>
        <w:numPr>
          <w:ilvl w:val="12"/>
          <w:numId w:val="0"/>
        </w:numPr>
        <w:tabs>
          <w:tab w:val="left" w:pos="720"/>
        </w:tabs>
        <w:ind w:right="-2"/>
        <w:jc w:val="both"/>
        <w:rPr>
          <w:sz w:val="22"/>
          <w:szCs w:val="22"/>
          <w:lang w:val="sr-Latn-RS"/>
        </w:rPr>
      </w:pPr>
      <w:r w:rsidRPr="00E00E15">
        <w:rPr>
          <w:sz w:val="22"/>
          <w:szCs w:val="22"/>
          <w:lang w:val="sr-Latn-RS"/>
        </w:rPr>
        <w:t xml:space="preserve">Lijek čuvajte </w:t>
      </w:r>
      <w:r w:rsidR="00991E7D" w:rsidRPr="00E00E15">
        <w:rPr>
          <w:sz w:val="22"/>
          <w:szCs w:val="22"/>
          <w:lang w:val="sr-Latn-RS"/>
        </w:rPr>
        <w:t>van pogleda i domašaja djece.</w:t>
      </w:r>
    </w:p>
    <w:p w:rsidR="007D389C" w:rsidRPr="00E00E15" w:rsidRDefault="007D389C" w:rsidP="00E00E15">
      <w:pPr>
        <w:pStyle w:val="Header"/>
        <w:tabs>
          <w:tab w:val="left" w:pos="284"/>
        </w:tabs>
        <w:jc w:val="both"/>
        <w:rPr>
          <w:sz w:val="22"/>
          <w:szCs w:val="22"/>
          <w:lang w:val="sr-Latn-CS"/>
        </w:rPr>
      </w:pPr>
      <w:r w:rsidRPr="00E00E15">
        <w:rPr>
          <w:sz w:val="22"/>
          <w:szCs w:val="22"/>
          <w:lang w:val="sr-Latn-CS"/>
        </w:rPr>
        <w:t>Ovaj lijek se ne smije upotrijebiti nakon isteka roka upotrebe navedenog na kartonskoj kutiji i etiketi na bočici poslije skraćenice EXP. Rok upotrebe odnosi se na poslednji dan navedenog mjeseca.</w:t>
      </w:r>
    </w:p>
    <w:p w:rsidR="007D389C" w:rsidRPr="00E00E15" w:rsidRDefault="007D389C" w:rsidP="00E00E15">
      <w:pPr>
        <w:pStyle w:val="Header"/>
        <w:tabs>
          <w:tab w:val="left" w:pos="284"/>
        </w:tabs>
        <w:jc w:val="both"/>
        <w:rPr>
          <w:sz w:val="22"/>
          <w:szCs w:val="22"/>
          <w:lang w:val="sr-Latn-CS"/>
        </w:rPr>
      </w:pPr>
      <w:r w:rsidRPr="00E00E15">
        <w:rPr>
          <w:sz w:val="22"/>
          <w:szCs w:val="22"/>
          <w:lang w:val="sr-Latn-CS"/>
        </w:rPr>
        <w:t>Čuvati u frižideru (2</w:t>
      </w:r>
      <w:r w:rsidRPr="00E00E15">
        <w:rPr>
          <w:sz w:val="22"/>
          <w:szCs w:val="22"/>
          <w:vertAlign w:val="superscript"/>
          <w:lang w:val="sr-Latn-CS"/>
        </w:rPr>
        <w:t>o</w:t>
      </w:r>
      <w:r w:rsidRPr="00E00E15">
        <w:rPr>
          <w:sz w:val="22"/>
          <w:szCs w:val="22"/>
          <w:lang w:val="sr-Latn-CS"/>
        </w:rPr>
        <w:t>C – 8</w:t>
      </w:r>
      <w:r w:rsidRPr="00E00E15">
        <w:rPr>
          <w:sz w:val="22"/>
          <w:szCs w:val="22"/>
          <w:vertAlign w:val="superscript"/>
          <w:lang w:val="sr-Latn-CS"/>
        </w:rPr>
        <w:t>o</w:t>
      </w:r>
      <w:r w:rsidRPr="00E00E15">
        <w:rPr>
          <w:sz w:val="22"/>
          <w:szCs w:val="22"/>
          <w:lang w:val="sr-Latn-CS"/>
        </w:rPr>
        <w:t>C)</w:t>
      </w:r>
    </w:p>
    <w:p w:rsidR="007D389C" w:rsidRPr="00E00E15" w:rsidRDefault="007D389C">
      <w:pPr>
        <w:pStyle w:val="Header"/>
        <w:tabs>
          <w:tab w:val="left" w:pos="284"/>
        </w:tabs>
        <w:jc w:val="both"/>
        <w:rPr>
          <w:sz w:val="22"/>
          <w:szCs w:val="22"/>
          <w:lang w:val="sr-Latn-CS"/>
        </w:rPr>
      </w:pPr>
      <w:r w:rsidRPr="00E00E15">
        <w:rPr>
          <w:sz w:val="22"/>
          <w:szCs w:val="22"/>
          <w:lang w:val="sr-Latn-CS"/>
        </w:rPr>
        <w:t>Ne zamrzavati.</w:t>
      </w:r>
    </w:p>
    <w:p w:rsidR="00D01E45" w:rsidRPr="00E00E15" w:rsidRDefault="007D389C">
      <w:pPr>
        <w:pStyle w:val="Header"/>
        <w:tabs>
          <w:tab w:val="left" w:pos="284"/>
        </w:tabs>
        <w:jc w:val="both"/>
        <w:rPr>
          <w:sz w:val="22"/>
          <w:szCs w:val="22"/>
          <w:lang w:val="sr-Latn-CS"/>
        </w:rPr>
      </w:pPr>
      <w:r w:rsidRPr="00E00E15">
        <w:rPr>
          <w:sz w:val="22"/>
          <w:szCs w:val="22"/>
          <w:lang w:val="sr-Latn-CS"/>
        </w:rPr>
        <w:t xml:space="preserve">Bočicu čuvati u kartonskoj ambalaži da bi se zaštitila od svijetla. </w:t>
      </w:r>
    </w:p>
    <w:p w:rsidR="004B3E9B" w:rsidRPr="00E00E15" w:rsidRDefault="007D389C" w:rsidP="008F2824">
      <w:pPr>
        <w:jc w:val="both"/>
        <w:rPr>
          <w:sz w:val="22"/>
          <w:szCs w:val="22"/>
          <w:lang w:val="sr-Latn-CS"/>
        </w:rPr>
      </w:pPr>
      <w:r w:rsidRPr="00E00E15">
        <w:rPr>
          <w:sz w:val="22"/>
          <w:szCs w:val="22"/>
          <w:lang w:val="sr-Latn-CS"/>
        </w:rPr>
        <w:t xml:space="preserve">Rastvor za infuziju treba koristiti odmah po razblaživanju. </w:t>
      </w:r>
    </w:p>
    <w:p w:rsidR="004B3E9B" w:rsidRPr="00E00E15" w:rsidRDefault="004B3E9B" w:rsidP="008F2824">
      <w:pPr>
        <w:jc w:val="both"/>
        <w:rPr>
          <w:sz w:val="22"/>
          <w:szCs w:val="22"/>
          <w:lang w:val="pl-PL"/>
        </w:rPr>
      </w:pPr>
      <w:r w:rsidRPr="00E00E15">
        <w:rPr>
          <w:sz w:val="22"/>
          <w:szCs w:val="22"/>
          <w:lang w:val="pl-PL"/>
        </w:rPr>
        <w:t xml:space="preserve">Ako se ne upotrebi odmah, vrijeme i uslovi čuvanja prije upotrebe su isključiva odgovornost korisnika, i ne smeju trajati duže od 24 sata na 2°C do 8°C, osim ako se razblaživanje ne obavlja u kontrolisanim i validirano aseptičnim uslovima. Kada se razblaživanje obavlja u sterilnoj sredini, lijek Avastin je stabilan 30 dana na temperaturi od 2°C do 8°C plus dodatnih 48 sati na temperaturi od 2°C do 30°C. </w:t>
      </w:r>
    </w:p>
    <w:p w:rsidR="00445D8F" w:rsidRDefault="007D389C" w:rsidP="008F2824">
      <w:pPr>
        <w:jc w:val="both"/>
        <w:rPr>
          <w:sz w:val="22"/>
          <w:szCs w:val="22"/>
          <w:lang w:val="sr-Latn-CS"/>
        </w:rPr>
      </w:pPr>
      <w:r w:rsidRPr="00E00E15">
        <w:rPr>
          <w:sz w:val="22"/>
          <w:szCs w:val="22"/>
          <w:lang w:val="sr-Latn-CS"/>
        </w:rPr>
        <w:t>Ne upotrebljavajte Avastin ako primjetite bilo kakve čestice ili promjenu boje, prije primjene</w:t>
      </w:r>
      <w:r w:rsidR="004B3E9B" w:rsidRPr="00E00E15">
        <w:rPr>
          <w:sz w:val="22"/>
          <w:szCs w:val="22"/>
          <w:lang w:val="sr-Latn-CS"/>
        </w:rPr>
        <w:t>.</w:t>
      </w:r>
    </w:p>
    <w:p w:rsidR="003E49AD" w:rsidRPr="00E00E15" w:rsidRDefault="003E49AD" w:rsidP="008F2824">
      <w:pPr>
        <w:jc w:val="both"/>
        <w:rPr>
          <w:b/>
          <w:bCs/>
          <w:sz w:val="22"/>
          <w:szCs w:val="22"/>
          <w:lang w:val="sr-Latn-CS"/>
        </w:rPr>
      </w:pPr>
    </w:p>
    <w:p w:rsidR="00D01E45" w:rsidRPr="00E00E15" w:rsidRDefault="00D01E45" w:rsidP="008F2824">
      <w:pPr>
        <w:jc w:val="both"/>
        <w:rPr>
          <w:sz w:val="22"/>
          <w:szCs w:val="22"/>
          <w:lang w:val="sr-Latn-ME" w:eastAsia="hr-HR"/>
        </w:rPr>
      </w:pPr>
      <w:r w:rsidRPr="00E00E15">
        <w:rPr>
          <w:sz w:val="22"/>
          <w:szCs w:val="22"/>
          <w:lang w:val="sr-Latn-ME" w:eastAsia="hr-HR"/>
        </w:rPr>
        <w:t>Ljekove ne treba bacati u kanalizaciju, niti kućni otpad. Ove mjere pomažu očuvanju životne sredine.</w:t>
      </w:r>
    </w:p>
    <w:p w:rsidR="00D01E45" w:rsidRPr="00E00E15" w:rsidRDefault="00D01E45" w:rsidP="008F2824">
      <w:pPr>
        <w:jc w:val="both"/>
        <w:rPr>
          <w:b/>
          <w:bCs/>
          <w:sz w:val="22"/>
          <w:szCs w:val="22"/>
          <w:lang w:val="sr-Latn-ME" w:eastAsia="hr-HR"/>
        </w:rPr>
      </w:pPr>
      <w:r w:rsidRPr="00E00E15">
        <w:rPr>
          <w:sz w:val="22"/>
          <w:szCs w:val="22"/>
          <w:lang w:val="sr-Latn-ME" w:eastAsia="hr-HR"/>
        </w:rPr>
        <w:t>Neupotrijebljeni lijek se uništava u skladu sa važećim propisima.</w:t>
      </w:r>
    </w:p>
    <w:p w:rsidR="00396B66" w:rsidRPr="00E00E15" w:rsidRDefault="00396B66" w:rsidP="008F2824">
      <w:pPr>
        <w:jc w:val="both"/>
        <w:rPr>
          <w:bCs/>
          <w:sz w:val="22"/>
          <w:szCs w:val="22"/>
          <w:lang w:val="sr-Latn-CS"/>
        </w:rPr>
      </w:pPr>
    </w:p>
    <w:p w:rsidR="00A32113" w:rsidRPr="00E00E15" w:rsidRDefault="00A32113" w:rsidP="008F2824">
      <w:pPr>
        <w:tabs>
          <w:tab w:val="left" w:pos="540"/>
          <w:tab w:val="left" w:pos="569"/>
        </w:tabs>
        <w:jc w:val="both"/>
        <w:rPr>
          <w:b/>
          <w:bCs/>
          <w:sz w:val="22"/>
          <w:szCs w:val="22"/>
          <w:lang w:val="sr-Latn-ME"/>
        </w:rPr>
      </w:pPr>
      <w:r w:rsidRPr="00E00E15">
        <w:rPr>
          <w:b/>
          <w:bCs/>
          <w:sz w:val="22"/>
          <w:szCs w:val="22"/>
          <w:lang w:val="ru-RU"/>
        </w:rPr>
        <w:t xml:space="preserve">6. </w:t>
      </w:r>
      <w:r w:rsidR="00291DAD" w:rsidRPr="00E00E15">
        <w:rPr>
          <w:b/>
          <w:bCs/>
          <w:sz w:val="22"/>
          <w:szCs w:val="22"/>
          <w:lang w:val="sr-Latn-CS"/>
        </w:rPr>
        <w:tab/>
      </w:r>
      <w:r w:rsidR="00326EEC" w:rsidRPr="00E00E15">
        <w:rPr>
          <w:b/>
          <w:bCs/>
          <w:sz w:val="22"/>
          <w:szCs w:val="22"/>
          <w:lang w:val="sr-Latn-CS"/>
        </w:rPr>
        <w:t xml:space="preserve">SADRŽAJ PAKOVANJA I </w:t>
      </w:r>
      <w:r w:rsidRPr="00E00E15">
        <w:rPr>
          <w:b/>
          <w:bCs/>
          <w:sz w:val="22"/>
          <w:szCs w:val="22"/>
          <w:lang w:val="ru-RU"/>
        </w:rPr>
        <w:t>DODATNE INFORMACIJE</w:t>
      </w:r>
      <w:r w:rsidR="00E06040" w:rsidRPr="00E00E15">
        <w:rPr>
          <w:b/>
          <w:bCs/>
          <w:sz w:val="22"/>
          <w:szCs w:val="22"/>
          <w:lang w:val="sr-Latn-ME"/>
        </w:rPr>
        <w:t xml:space="preserve"> </w:t>
      </w:r>
    </w:p>
    <w:p w:rsidR="00445D8F" w:rsidRPr="00E00E15" w:rsidRDefault="00445D8F" w:rsidP="008F2824">
      <w:pPr>
        <w:jc w:val="both"/>
        <w:rPr>
          <w:sz w:val="22"/>
          <w:szCs w:val="22"/>
          <w:lang w:val="pl-PL"/>
        </w:rPr>
      </w:pPr>
    </w:p>
    <w:p w:rsidR="00445D8F" w:rsidRPr="00E00E15" w:rsidRDefault="00A32113" w:rsidP="008F2824">
      <w:pPr>
        <w:jc w:val="both"/>
        <w:rPr>
          <w:b/>
          <w:sz w:val="22"/>
          <w:szCs w:val="22"/>
          <w:lang w:val="pl-PL"/>
        </w:rPr>
      </w:pPr>
      <w:r w:rsidRPr="00E00E15">
        <w:rPr>
          <w:b/>
          <w:bCs/>
          <w:sz w:val="22"/>
          <w:szCs w:val="22"/>
          <w:lang w:val="sr-Latn-CS"/>
        </w:rPr>
        <w:t xml:space="preserve">Šta sadrži lijek </w:t>
      </w:r>
      <w:r w:rsidR="007D389C" w:rsidRPr="00E00E15">
        <w:rPr>
          <w:b/>
          <w:sz w:val="22"/>
          <w:szCs w:val="22"/>
          <w:lang w:val="sr-Latn-CS"/>
        </w:rPr>
        <w:t>Avastin</w:t>
      </w:r>
    </w:p>
    <w:p w:rsidR="00326EEC" w:rsidRPr="00E00E15" w:rsidRDefault="00326EEC" w:rsidP="008F2824">
      <w:pPr>
        <w:jc w:val="both"/>
        <w:rPr>
          <w:b/>
          <w:sz w:val="22"/>
          <w:szCs w:val="22"/>
          <w:lang w:val="pl-PL"/>
        </w:rPr>
      </w:pPr>
    </w:p>
    <w:p w:rsidR="007D389C" w:rsidRPr="00E00E15" w:rsidRDefault="007D389C" w:rsidP="00E00E15">
      <w:pPr>
        <w:pStyle w:val="Header"/>
        <w:tabs>
          <w:tab w:val="clear" w:pos="4320"/>
          <w:tab w:val="clear" w:pos="8640"/>
          <w:tab w:val="left" w:pos="284"/>
        </w:tabs>
        <w:jc w:val="both"/>
        <w:rPr>
          <w:sz w:val="22"/>
          <w:szCs w:val="22"/>
          <w:lang w:val="sr-Latn-CS"/>
        </w:rPr>
      </w:pPr>
      <w:r w:rsidRPr="00E00E15">
        <w:rPr>
          <w:sz w:val="22"/>
          <w:szCs w:val="22"/>
          <w:lang w:val="pl-PL"/>
        </w:rPr>
        <w:t>Aktivna</w:t>
      </w:r>
      <w:r w:rsidRPr="00E00E15">
        <w:rPr>
          <w:sz w:val="22"/>
          <w:szCs w:val="22"/>
          <w:lang w:val="sr-Latn-CS"/>
        </w:rPr>
        <w:t xml:space="preserve"> </w:t>
      </w:r>
      <w:r w:rsidRPr="00E00E15">
        <w:rPr>
          <w:sz w:val="22"/>
          <w:szCs w:val="22"/>
          <w:lang w:val="pl-PL"/>
        </w:rPr>
        <w:t>supstanca</w:t>
      </w:r>
      <w:r w:rsidRPr="00E00E15">
        <w:rPr>
          <w:sz w:val="22"/>
          <w:szCs w:val="22"/>
          <w:lang w:val="sr-Latn-CS"/>
        </w:rPr>
        <w:t xml:space="preserve"> </w:t>
      </w:r>
      <w:r w:rsidRPr="00E00E15">
        <w:rPr>
          <w:sz w:val="22"/>
          <w:szCs w:val="22"/>
          <w:lang w:val="pl-PL"/>
        </w:rPr>
        <w:t>je</w:t>
      </w:r>
      <w:r w:rsidRPr="00E00E15">
        <w:rPr>
          <w:sz w:val="22"/>
          <w:szCs w:val="22"/>
          <w:lang w:val="sr-Latn-CS"/>
        </w:rPr>
        <w:t xml:space="preserve"> </w:t>
      </w:r>
      <w:r w:rsidRPr="00E00E15">
        <w:rPr>
          <w:sz w:val="22"/>
          <w:szCs w:val="22"/>
          <w:lang w:val="pl-PL"/>
        </w:rPr>
        <w:t>bevacizumab</w:t>
      </w:r>
      <w:r w:rsidRPr="00E00E15">
        <w:rPr>
          <w:sz w:val="22"/>
          <w:szCs w:val="22"/>
          <w:lang w:val="sr-Latn-CS"/>
        </w:rPr>
        <w:t xml:space="preserve">. </w:t>
      </w:r>
      <w:r w:rsidRPr="00E00E15">
        <w:rPr>
          <w:sz w:val="22"/>
          <w:szCs w:val="22"/>
          <w:lang w:val="pl-PL"/>
        </w:rPr>
        <w:t>Svaki</w:t>
      </w:r>
      <w:r w:rsidRPr="00E00E15">
        <w:rPr>
          <w:sz w:val="22"/>
          <w:szCs w:val="22"/>
          <w:lang w:val="sr-Latn-CS"/>
        </w:rPr>
        <w:t xml:space="preserve"> </w:t>
      </w:r>
      <w:r w:rsidRPr="00E00E15">
        <w:rPr>
          <w:sz w:val="22"/>
          <w:szCs w:val="22"/>
          <w:lang w:val="pl-PL"/>
        </w:rPr>
        <w:t>ml</w:t>
      </w:r>
      <w:r w:rsidRPr="00E00E15">
        <w:rPr>
          <w:sz w:val="22"/>
          <w:szCs w:val="22"/>
          <w:lang w:val="sr-Latn-CS"/>
        </w:rPr>
        <w:t xml:space="preserve"> </w:t>
      </w:r>
      <w:r w:rsidRPr="00E00E15">
        <w:rPr>
          <w:sz w:val="22"/>
          <w:szCs w:val="22"/>
          <w:lang w:val="pl-PL"/>
        </w:rPr>
        <w:t>rastvora</w:t>
      </w:r>
      <w:r w:rsidRPr="00E00E15">
        <w:rPr>
          <w:sz w:val="22"/>
          <w:szCs w:val="22"/>
          <w:lang w:val="sr-Latn-CS"/>
        </w:rPr>
        <w:t xml:space="preserve"> </w:t>
      </w:r>
      <w:r w:rsidRPr="00E00E15">
        <w:rPr>
          <w:sz w:val="22"/>
          <w:szCs w:val="22"/>
          <w:lang w:val="pl-PL"/>
        </w:rPr>
        <w:t>sadr</w:t>
      </w:r>
      <w:r w:rsidRPr="00E00E15">
        <w:rPr>
          <w:sz w:val="22"/>
          <w:szCs w:val="22"/>
          <w:lang w:val="sr-Latn-CS"/>
        </w:rPr>
        <w:t>ž</w:t>
      </w:r>
      <w:r w:rsidRPr="00E00E15">
        <w:rPr>
          <w:sz w:val="22"/>
          <w:szCs w:val="22"/>
          <w:lang w:val="pl-PL"/>
        </w:rPr>
        <w:t>i</w:t>
      </w:r>
      <w:r w:rsidRPr="00E00E15">
        <w:rPr>
          <w:sz w:val="22"/>
          <w:szCs w:val="22"/>
          <w:lang w:val="sr-Latn-CS"/>
        </w:rPr>
        <w:t xml:space="preserve"> 25 </w:t>
      </w:r>
      <w:r w:rsidRPr="00E00E15">
        <w:rPr>
          <w:sz w:val="22"/>
          <w:szCs w:val="22"/>
          <w:lang w:val="pl-PL"/>
        </w:rPr>
        <w:t>mg</w:t>
      </w:r>
      <w:r w:rsidRPr="00E00E15">
        <w:rPr>
          <w:sz w:val="22"/>
          <w:szCs w:val="22"/>
          <w:lang w:val="sr-Latn-CS"/>
        </w:rPr>
        <w:t xml:space="preserve"> </w:t>
      </w:r>
      <w:r w:rsidRPr="00E00E15">
        <w:rPr>
          <w:sz w:val="22"/>
          <w:szCs w:val="22"/>
          <w:lang w:val="pl-PL"/>
        </w:rPr>
        <w:t>bevacizumaba</w:t>
      </w:r>
      <w:r w:rsidRPr="00E00E15">
        <w:rPr>
          <w:sz w:val="22"/>
          <w:szCs w:val="22"/>
          <w:lang w:val="sr-Latn-CS"/>
        </w:rPr>
        <w:t>, š</w:t>
      </w:r>
      <w:r w:rsidRPr="00E00E15">
        <w:rPr>
          <w:sz w:val="22"/>
          <w:szCs w:val="22"/>
          <w:lang w:val="pl-PL"/>
        </w:rPr>
        <w:t>to</w:t>
      </w:r>
      <w:r w:rsidRPr="00E00E15">
        <w:rPr>
          <w:sz w:val="22"/>
          <w:szCs w:val="22"/>
          <w:lang w:val="sr-Latn-CS"/>
        </w:rPr>
        <w:t xml:space="preserve"> </w:t>
      </w:r>
      <w:r w:rsidRPr="00E00E15">
        <w:rPr>
          <w:sz w:val="22"/>
          <w:szCs w:val="22"/>
          <w:lang w:val="pl-PL"/>
        </w:rPr>
        <w:t>odgovara</w:t>
      </w:r>
      <w:r w:rsidRPr="00E00E15">
        <w:rPr>
          <w:sz w:val="22"/>
          <w:szCs w:val="22"/>
          <w:lang w:val="sr-Latn-CS"/>
        </w:rPr>
        <w:t xml:space="preserve"> 1.4 </w:t>
      </w:r>
      <w:r w:rsidRPr="00E00E15">
        <w:rPr>
          <w:sz w:val="22"/>
          <w:szCs w:val="22"/>
          <w:lang w:val="pl-PL"/>
        </w:rPr>
        <w:t>do</w:t>
      </w:r>
      <w:r w:rsidRPr="00E00E15">
        <w:rPr>
          <w:sz w:val="22"/>
          <w:szCs w:val="22"/>
          <w:lang w:val="sr-Latn-CS"/>
        </w:rPr>
        <w:t xml:space="preserve"> 16.5 </w:t>
      </w:r>
      <w:r w:rsidRPr="00E00E15">
        <w:rPr>
          <w:sz w:val="22"/>
          <w:szCs w:val="22"/>
          <w:lang w:val="pl-PL"/>
        </w:rPr>
        <w:t>mg</w:t>
      </w:r>
      <w:r w:rsidRPr="00E00E15">
        <w:rPr>
          <w:sz w:val="22"/>
          <w:szCs w:val="22"/>
          <w:lang w:val="sr-Latn-CS"/>
        </w:rPr>
        <w:t>/</w:t>
      </w:r>
      <w:r w:rsidRPr="00E00E15">
        <w:rPr>
          <w:sz w:val="22"/>
          <w:szCs w:val="22"/>
          <w:lang w:val="pl-PL"/>
        </w:rPr>
        <w:t>ml</w:t>
      </w:r>
      <w:r w:rsidRPr="00E00E15">
        <w:rPr>
          <w:sz w:val="22"/>
          <w:szCs w:val="22"/>
          <w:lang w:val="sr-Latn-CS"/>
        </w:rPr>
        <w:t xml:space="preserve"> </w:t>
      </w:r>
      <w:r w:rsidRPr="00E00E15">
        <w:rPr>
          <w:sz w:val="22"/>
          <w:szCs w:val="22"/>
          <w:lang w:val="pl-PL"/>
        </w:rPr>
        <w:t>kada</w:t>
      </w:r>
      <w:r w:rsidRPr="00E00E15">
        <w:rPr>
          <w:sz w:val="22"/>
          <w:szCs w:val="22"/>
          <w:lang w:val="sr-Latn-CS"/>
        </w:rPr>
        <w:t xml:space="preserve"> </w:t>
      </w:r>
      <w:r w:rsidRPr="00E00E15">
        <w:rPr>
          <w:sz w:val="22"/>
          <w:szCs w:val="22"/>
          <w:lang w:val="pl-PL"/>
        </w:rPr>
        <w:t>se</w:t>
      </w:r>
      <w:r w:rsidRPr="00E00E15">
        <w:rPr>
          <w:sz w:val="22"/>
          <w:szCs w:val="22"/>
          <w:lang w:val="sr-Latn-CS"/>
        </w:rPr>
        <w:t xml:space="preserve"> </w:t>
      </w:r>
      <w:r w:rsidRPr="00E00E15">
        <w:rPr>
          <w:sz w:val="22"/>
          <w:szCs w:val="22"/>
          <w:lang w:val="pl-PL"/>
        </w:rPr>
        <w:t>razbla</w:t>
      </w:r>
      <w:r w:rsidRPr="00E00E15">
        <w:rPr>
          <w:sz w:val="22"/>
          <w:szCs w:val="22"/>
          <w:lang w:val="sr-Latn-CS"/>
        </w:rPr>
        <w:t>ž</w:t>
      </w:r>
      <w:r w:rsidRPr="00E00E15">
        <w:rPr>
          <w:sz w:val="22"/>
          <w:szCs w:val="22"/>
          <w:lang w:val="pl-PL"/>
        </w:rPr>
        <w:t>i</w:t>
      </w:r>
      <w:r w:rsidRPr="00E00E15">
        <w:rPr>
          <w:sz w:val="22"/>
          <w:szCs w:val="22"/>
          <w:lang w:val="sr-Latn-CS"/>
        </w:rPr>
        <w:t xml:space="preserve"> </w:t>
      </w:r>
      <w:r w:rsidRPr="00E00E15">
        <w:rPr>
          <w:sz w:val="22"/>
          <w:szCs w:val="22"/>
          <w:lang w:val="pl-PL"/>
        </w:rPr>
        <w:t>prema</w:t>
      </w:r>
      <w:r w:rsidRPr="00E00E15">
        <w:rPr>
          <w:sz w:val="22"/>
          <w:szCs w:val="22"/>
          <w:lang w:val="sr-Latn-CS"/>
        </w:rPr>
        <w:t xml:space="preserve"> </w:t>
      </w:r>
      <w:r w:rsidRPr="00E00E15">
        <w:rPr>
          <w:sz w:val="22"/>
          <w:szCs w:val="22"/>
          <w:lang w:val="pl-PL"/>
        </w:rPr>
        <w:t>preporuci</w:t>
      </w:r>
      <w:r w:rsidRPr="00E00E15">
        <w:rPr>
          <w:sz w:val="22"/>
          <w:szCs w:val="22"/>
          <w:lang w:val="sr-Latn-CS"/>
        </w:rPr>
        <w:t>.</w:t>
      </w:r>
    </w:p>
    <w:p w:rsidR="007D389C" w:rsidRPr="00E00E15" w:rsidRDefault="007D389C" w:rsidP="00E00E15">
      <w:pPr>
        <w:pStyle w:val="Header"/>
        <w:tabs>
          <w:tab w:val="clear" w:pos="4320"/>
          <w:tab w:val="clear" w:pos="8640"/>
          <w:tab w:val="left" w:pos="284"/>
        </w:tabs>
        <w:jc w:val="both"/>
        <w:rPr>
          <w:sz w:val="22"/>
          <w:szCs w:val="22"/>
          <w:lang w:val="sr-Latn-CS"/>
        </w:rPr>
      </w:pPr>
    </w:p>
    <w:p w:rsidR="007D389C" w:rsidRPr="00E00E15" w:rsidRDefault="007D389C">
      <w:pPr>
        <w:pStyle w:val="Header"/>
        <w:jc w:val="both"/>
        <w:rPr>
          <w:sz w:val="22"/>
          <w:szCs w:val="22"/>
          <w:lang w:val="sr-Latn-CS"/>
        </w:rPr>
      </w:pPr>
      <w:r w:rsidRPr="00E00E15">
        <w:rPr>
          <w:sz w:val="22"/>
          <w:szCs w:val="22"/>
          <w:lang w:val="fr-FR"/>
        </w:rPr>
        <w:t>Svaka</w:t>
      </w:r>
      <w:r w:rsidRPr="00E00E15">
        <w:rPr>
          <w:sz w:val="22"/>
          <w:szCs w:val="22"/>
          <w:lang w:val="sr-Latn-CS"/>
        </w:rPr>
        <w:t xml:space="preserve"> </w:t>
      </w:r>
      <w:r w:rsidRPr="00E00E15">
        <w:rPr>
          <w:sz w:val="22"/>
          <w:szCs w:val="22"/>
          <w:lang w:val="fr-FR"/>
        </w:rPr>
        <w:t>bo</w:t>
      </w:r>
      <w:r w:rsidRPr="00E00E15">
        <w:rPr>
          <w:sz w:val="22"/>
          <w:szCs w:val="22"/>
          <w:lang w:val="sr-Latn-CS"/>
        </w:rPr>
        <w:t>č</w:t>
      </w:r>
      <w:r w:rsidRPr="00E00E15">
        <w:rPr>
          <w:sz w:val="22"/>
          <w:szCs w:val="22"/>
          <w:lang w:val="fr-FR"/>
        </w:rPr>
        <w:t>ica</w:t>
      </w:r>
      <w:r w:rsidRPr="00E00E15">
        <w:rPr>
          <w:sz w:val="22"/>
          <w:szCs w:val="22"/>
          <w:lang w:val="sr-Latn-CS"/>
        </w:rPr>
        <w:t xml:space="preserve"> </w:t>
      </w:r>
      <w:r w:rsidRPr="00E00E15">
        <w:rPr>
          <w:sz w:val="22"/>
          <w:szCs w:val="22"/>
          <w:lang w:val="fr-FR"/>
        </w:rPr>
        <w:t>od</w:t>
      </w:r>
      <w:r w:rsidRPr="00E00E15">
        <w:rPr>
          <w:sz w:val="22"/>
          <w:szCs w:val="22"/>
          <w:lang w:val="sr-Latn-CS"/>
        </w:rPr>
        <w:t xml:space="preserve"> 4 </w:t>
      </w:r>
      <w:r w:rsidRPr="00E00E15">
        <w:rPr>
          <w:sz w:val="22"/>
          <w:szCs w:val="22"/>
          <w:lang w:val="fr-FR"/>
        </w:rPr>
        <w:t>ml</w:t>
      </w:r>
      <w:r w:rsidRPr="00E00E15">
        <w:rPr>
          <w:sz w:val="22"/>
          <w:szCs w:val="22"/>
          <w:lang w:val="sr-Latn-CS"/>
        </w:rPr>
        <w:t xml:space="preserve"> </w:t>
      </w:r>
      <w:r w:rsidRPr="00E00E15">
        <w:rPr>
          <w:sz w:val="22"/>
          <w:szCs w:val="22"/>
          <w:lang w:val="fr-FR"/>
        </w:rPr>
        <w:t>sadr</w:t>
      </w:r>
      <w:r w:rsidRPr="00E00E15">
        <w:rPr>
          <w:sz w:val="22"/>
          <w:szCs w:val="22"/>
          <w:lang w:val="sr-Latn-CS"/>
        </w:rPr>
        <w:t>ž</w:t>
      </w:r>
      <w:r w:rsidRPr="00E00E15">
        <w:rPr>
          <w:sz w:val="22"/>
          <w:szCs w:val="22"/>
          <w:lang w:val="fr-FR"/>
        </w:rPr>
        <w:t>i</w:t>
      </w:r>
      <w:r w:rsidRPr="00E00E15">
        <w:rPr>
          <w:sz w:val="22"/>
          <w:szCs w:val="22"/>
          <w:lang w:val="sr-Latn-CS"/>
        </w:rPr>
        <w:t xml:space="preserve"> 100 </w:t>
      </w:r>
      <w:r w:rsidRPr="00E00E15">
        <w:rPr>
          <w:sz w:val="22"/>
          <w:szCs w:val="22"/>
          <w:lang w:val="fr-FR"/>
        </w:rPr>
        <w:t>mg</w:t>
      </w:r>
      <w:r w:rsidRPr="00E00E15">
        <w:rPr>
          <w:sz w:val="22"/>
          <w:szCs w:val="22"/>
          <w:lang w:val="sr-Latn-CS"/>
        </w:rPr>
        <w:t xml:space="preserve"> </w:t>
      </w:r>
      <w:r w:rsidRPr="00E00E15">
        <w:rPr>
          <w:sz w:val="22"/>
          <w:szCs w:val="22"/>
          <w:lang w:val="fr-FR"/>
        </w:rPr>
        <w:t>bevacizumaba</w:t>
      </w:r>
      <w:r w:rsidRPr="00E00E15">
        <w:rPr>
          <w:sz w:val="22"/>
          <w:szCs w:val="22"/>
          <w:lang w:val="sr-Latn-CS"/>
        </w:rPr>
        <w:t>, š</w:t>
      </w:r>
      <w:r w:rsidRPr="00E00E15">
        <w:rPr>
          <w:sz w:val="22"/>
          <w:szCs w:val="22"/>
          <w:lang w:val="fr-FR"/>
        </w:rPr>
        <w:t>to</w:t>
      </w:r>
      <w:r w:rsidRPr="00E00E15">
        <w:rPr>
          <w:sz w:val="22"/>
          <w:szCs w:val="22"/>
          <w:lang w:val="sr-Latn-CS"/>
        </w:rPr>
        <w:t xml:space="preserve"> </w:t>
      </w:r>
      <w:r w:rsidRPr="00E00E15">
        <w:rPr>
          <w:sz w:val="22"/>
          <w:szCs w:val="22"/>
          <w:lang w:val="fr-FR"/>
        </w:rPr>
        <w:t>odgovara</w:t>
      </w:r>
      <w:r w:rsidRPr="00E00E15">
        <w:rPr>
          <w:sz w:val="22"/>
          <w:szCs w:val="22"/>
          <w:lang w:val="sr-Latn-CS"/>
        </w:rPr>
        <w:t xml:space="preserve"> 1.4</w:t>
      </w:r>
      <w:r w:rsidRPr="00E00E15">
        <w:rPr>
          <w:sz w:val="22"/>
          <w:szCs w:val="22"/>
          <w:lang w:val="fr-FR"/>
        </w:rPr>
        <w:t>mg</w:t>
      </w:r>
      <w:r w:rsidRPr="00E00E15">
        <w:rPr>
          <w:sz w:val="22"/>
          <w:szCs w:val="22"/>
          <w:lang w:val="sr-Latn-CS"/>
        </w:rPr>
        <w:t>/</w:t>
      </w:r>
      <w:r w:rsidRPr="00E00E15">
        <w:rPr>
          <w:sz w:val="22"/>
          <w:szCs w:val="22"/>
          <w:lang w:val="fr-FR"/>
        </w:rPr>
        <w:t>ml</w:t>
      </w:r>
      <w:r w:rsidRPr="00E00E15">
        <w:rPr>
          <w:sz w:val="22"/>
          <w:szCs w:val="22"/>
          <w:lang w:val="sr-Latn-CS"/>
        </w:rPr>
        <w:t xml:space="preserve"> </w:t>
      </w:r>
      <w:r w:rsidRPr="00E00E15">
        <w:rPr>
          <w:sz w:val="22"/>
          <w:szCs w:val="22"/>
          <w:lang w:val="fr-FR"/>
        </w:rPr>
        <w:t>kada</w:t>
      </w:r>
      <w:r w:rsidRPr="00E00E15">
        <w:rPr>
          <w:sz w:val="22"/>
          <w:szCs w:val="22"/>
          <w:lang w:val="sr-Latn-CS"/>
        </w:rPr>
        <w:t xml:space="preserve"> </w:t>
      </w:r>
      <w:r w:rsidRPr="00E00E15">
        <w:rPr>
          <w:sz w:val="22"/>
          <w:szCs w:val="22"/>
          <w:lang w:val="fr-FR"/>
        </w:rPr>
        <w:t>se</w:t>
      </w:r>
      <w:r w:rsidRPr="00E00E15">
        <w:rPr>
          <w:sz w:val="22"/>
          <w:szCs w:val="22"/>
          <w:lang w:val="sr-Latn-CS"/>
        </w:rPr>
        <w:t xml:space="preserve"> </w:t>
      </w:r>
      <w:r w:rsidRPr="00E00E15">
        <w:rPr>
          <w:sz w:val="22"/>
          <w:szCs w:val="22"/>
          <w:lang w:val="fr-FR"/>
        </w:rPr>
        <w:t>razbla</w:t>
      </w:r>
      <w:r w:rsidRPr="00E00E15">
        <w:rPr>
          <w:sz w:val="22"/>
          <w:szCs w:val="22"/>
          <w:lang w:val="sr-Latn-CS"/>
        </w:rPr>
        <w:t>ž</w:t>
      </w:r>
      <w:r w:rsidRPr="00E00E15">
        <w:rPr>
          <w:sz w:val="22"/>
          <w:szCs w:val="22"/>
          <w:lang w:val="fr-FR"/>
        </w:rPr>
        <w:t>i</w:t>
      </w:r>
      <w:r w:rsidRPr="00E00E15">
        <w:rPr>
          <w:sz w:val="22"/>
          <w:szCs w:val="22"/>
          <w:lang w:val="sr-Latn-CS"/>
        </w:rPr>
        <w:t xml:space="preserve"> </w:t>
      </w:r>
      <w:r w:rsidRPr="00E00E15">
        <w:rPr>
          <w:sz w:val="22"/>
          <w:szCs w:val="22"/>
          <w:lang w:val="fr-FR"/>
        </w:rPr>
        <w:t>prema</w:t>
      </w:r>
      <w:r w:rsidRPr="00E00E15">
        <w:rPr>
          <w:sz w:val="22"/>
          <w:szCs w:val="22"/>
          <w:lang w:val="sr-Latn-CS"/>
        </w:rPr>
        <w:t xml:space="preserve"> </w:t>
      </w:r>
      <w:r w:rsidRPr="00E00E15">
        <w:rPr>
          <w:sz w:val="22"/>
          <w:szCs w:val="22"/>
          <w:lang w:val="fr-FR"/>
        </w:rPr>
        <w:t>preporuci</w:t>
      </w:r>
      <w:r w:rsidRPr="00E00E15">
        <w:rPr>
          <w:sz w:val="22"/>
          <w:szCs w:val="22"/>
          <w:lang w:val="sr-Latn-CS"/>
        </w:rPr>
        <w:t>.</w:t>
      </w:r>
    </w:p>
    <w:p w:rsidR="007D389C" w:rsidRPr="00E00E15" w:rsidRDefault="007D389C">
      <w:pPr>
        <w:pStyle w:val="Header"/>
        <w:jc w:val="both"/>
        <w:rPr>
          <w:sz w:val="22"/>
          <w:szCs w:val="22"/>
          <w:lang w:val="sr-Latn-CS"/>
        </w:rPr>
      </w:pPr>
      <w:r w:rsidRPr="00E00E15">
        <w:rPr>
          <w:sz w:val="22"/>
          <w:szCs w:val="22"/>
          <w:lang w:val="fr-FR"/>
        </w:rPr>
        <w:t>Svaka</w:t>
      </w:r>
      <w:r w:rsidRPr="00E00E15">
        <w:rPr>
          <w:sz w:val="22"/>
          <w:szCs w:val="22"/>
          <w:lang w:val="sr-Latn-CS"/>
        </w:rPr>
        <w:t xml:space="preserve"> </w:t>
      </w:r>
      <w:r w:rsidRPr="00E00E15">
        <w:rPr>
          <w:sz w:val="22"/>
          <w:szCs w:val="22"/>
          <w:lang w:val="fr-FR"/>
        </w:rPr>
        <w:t>bo</w:t>
      </w:r>
      <w:r w:rsidRPr="00E00E15">
        <w:rPr>
          <w:sz w:val="22"/>
          <w:szCs w:val="22"/>
          <w:lang w:val="sr-Latn-CS"/>
        </w:rPr>
        <w:t>č</w:t>
      </w:r>
      <w:r w:rsidRPr="00E00E15">
        <w:rPr>
          <w:sz w:val="22"/>
          <w:szCs w:val="22"/>
          <w:lang w:val="fr-FR"/>
        </w:rPr>
        <w:t>ica</w:t>
      </w:r>
      <w:r w:rsidRPr="00E00E15">
        <w:rPr>
          <w:sz w:val="22"/>
          <w:szCs w:val="22"/>
          <w:lang w:val="sr-Latn-CS"/>
        </w:rPr>
        <w:t xml:space="preserve"> </w:t>
      </w:r>
      <w:r w:rsidRPr="00E00E15">
        <w:rPr>
          <w:sz w:val="22"/>
          <w:szCs w:val="22"/>
          <w:lang w:val="fr-FR"/>
        </w:rPr>
        <w:t>od</w:t>
      </w:r>
      <w:r w:rsidRPr="00E00E15">
        <w:rPr>
          <w:sz w:val="22"/>
          <w:szCs w:val="22"/>
          <w:lang w:val="sr-Latn-CS"/>
        </w:rPr>
        <w:t xml:space="preserve"> 16 </w:t>
      </w:r>
      <w:r w:rsidRPr="00E00E15">
        <w:rPr>
          <w:sz w:val="22"/>
          <w:szCs w:val="22"/>
          <w:lang w:val="fr-FR"/>
        </w:rPr>
        <w:t>ml</w:t>
      </w:r>
      <w:r w:rsidRPr="00E00E15">
        <w:rPr>
          <w:sz w:val="22"/>
          <w:szCs w:val="22"/>
          <w:lang w:val="sr-Latn-CS"/>
        </w:rPr>
        <w:t xml:space="preserve"> </w:t>
      </w:r>
      <w:r w:rsidRPr="00E00E15">
        <w:rPr>
          <w:sz w:val="22"/>
          <w:szCs w:val="22"/>
          <w:lang w:val="fr-FR"/>
        </w:rPr>
        <w:t>sadr</w:t>
      </w:r>
      <w:r w:rsidRPr="00E00E15">
        <w:rPr>
          <w:sz w:val="22"/>
          <w:szCs w:val="22"/>
          <w:lang w:val="sr-Latn-CS"/>
        </w:rPr>
        <w:t>ž</w:t>
      </w:r>
      <w:r w:rsidRPr="00E00E15">
        <w:rPr>
          <w:sz w:val="22"/>
          <w:szCs w:val="22"/>
          <w:lang w:val="fr-FR"/>
        </w:rPr>
        <w:t>i</w:t>
      </w:r>
      <w:r w:rsidRPr="00E00E15">
        <w:rPr>
          <w:sz w:val="22"/>
          <w:szCs w:val="22"/>
          <w:lang w:val="sr-Latn-CS"/>
        </w:rPr>
        <w:t xml:space="preserve"> 400 </w:t>
      </w:r>
      <w:r w:rsidRPr="00E00E15">
        <w:rPr>
          <w:sz w:val="22"/>
          <w:szCs w:val="22"/>
          <w:lang w:val="fr-FR"/>
        </w:rPr>
        <w:t>mg</w:t>
      </w:r>
      <w:r w:rsidRPr="00E00E15">
        <w:rPr>
          <w:sz w:val="22"/>
          <w:szCs w:val="22"/>
          <w:lang w:val="sr-Latn-CS"/>
        </w:rPr>
        <w:t xml:space="preserve"> </w:t>
      </w:r>
      <w:r w:rsidRPr="00E00E15">
        <w:rPr>
          <w:sz w:val="22"/>
          <w:szCs w:val="22"/>
          <w:lang w:val="fr-FR"/>
        </w:rPr>
        <w:t>bevacizumaba</w:t>
      </w:r>
      <w:r w:rsidRPr="00E00E15">
        <w:rPr>
          <w:sz w:val="22"/>
          <w:szCs w:val="22"/>
          <w:lang w:val="sr-Latn-CS"/>
        </w:rPr>
        <w:t>, š</w:t>
      </w:r>
      <w:r w:rsidRPr="00E00E15">
        <w:rPr>
          <w:sz w:val="22"/>
          <w:szCs w:val="22"/>
          <w:lang w:val="fr-FR"/>
        </w:rPr>
        <w:t>to</w:t>
      </w:r>
      <w:r w:rsidRPr="00E00E15">
        <w:rPr>
          <w:sz w:val="22"/>
          <w:szCs w:val="22"/>
          <w:lang w:val="sr-Latn-CS"/>
        </w:rPr>
        <w:t xml:space="preserve"> </w:t>
      </w:r>
      <w:r w:rsidRPr="00E00E15">
        <w:rPr>
          <w:sz w:val="22"/>
          <w:szCs w:val="22"/>
          <w:lang w:val="fr-FR"/>
        </w:rPr>
        <w:t>odgovara</w:t>
      </w:r>
      <w:r w:rsidRPr="00E00E15">
        <w:rPr>
          <w:sz w:val="22"/>
          <w:szCs w:val="22"/>
          <w:lang w:val="sr-Latn-CS"/>
        </w:rPr>
        <w:t xml:space="preserve"> 16.5 </w:t>
      </w:r>
      <w:r w:rsidRPr="00E00E15">
        <w:rPr>
          <w:sz w:val="22"/>
          <w:szCs w:val="22"/>
          <w:lang w:val="fr-FR"/>
        </w:rPr>
        <w:t>mg</w:t>
      </w:r>
      <w:r w:rsidRPr="00E00E15">
        <w:rPr>
          <w:sz w:val="22"/>
          <w:szCs w:val="22"/>
          <w:lang w:val="sr-Latn-CS"/>
        </w:rPr>
        <w:t>/</w:t>
      </w:r>
      <w:r w:rsidRPr="00E00E15">
        <w:rPr>
          <w:sz w:val="22"/>
          <w:szCs w:val="22"/>
          <w:lang w:val="fr-FR"/>
        </w:rPr>
        <w:t>ml</w:t>
      </w:r>
      <w:r w:rsidRPr="00E00E15">
        <w:rPr>
          <w:sz w:val="22"/>
          <w:szCs w:val="22"/>
          <w:lang w:val="sr-Latn-CS"/>
        </w:rPr>
        <w:t xml:space="preserve"> </w:t>
      </w:r>
      <w:r w:rsidRPr="00E00E15">
        <w:rPr>
          <w:sz w:val="22"/>
          <w:szCs w:val="22"/>
          <w:lang w:val="fr-FR"/>
        </w:rPr>
        <w:t>kada</w:t>
      </w:r>
      <w:r w:rsidRPr="00E00E15">
        <w:rPr>
          <w:sz w:val="22"/>
          <w:szCs w:val="22"/>
          <w:lang w:val="sr-Latn-CS"/>
        </w:rPr>
        <w:t xml:space="preserve"> </w:t>
      </w:r>
      <w:r w:rsidRPr="00E00E15">
        <w:rPr>
          <w:sz w:val="22"/>
          <w:szCs w:val="22"/>
          <w:lang w:val="fr-FR"/>
        </w:rPr>
        <w:t>se</w:t>
      </w:r>
      <w:r w:rsidRPr="00E00E15">
        <w:rPr>
          <w:sz w:val="22"/>
          <w:szCs w:val="22"/>
          <w:lang w:val="sr-Latn-CS"/>
        </w:rPr>
        <w:t xml:space="preserve"> </w:t>
      </w:r>
      <w:r w:rsidRPr="00E00E15">
        <w:rPr>
          <w:sz w:val="22"/>
          <w:szCs w:val="22"/>
          <w:lang w:val="fr-FR"/>
        </w:rPr>
        <w:t>razbla</w:t>
      </w:r>
      <w:r w:rsidRPr="00E00E15">
        <w:rPr>
          <w:sz w:val="22"/>
          <w:szCs w:val="22"/>
          <w:lang w:val="sr-Latn-CS"/>
        </w:rPr>
        <w:t>ž</w:t>
      </w:r>
      <w:r w:rsidRPr="00E00E15">
        <w:rPr>
          <w:sz w:val="22"/>
          <w:szCs w:val="22"/>
          <w:lang w:val="fr-FR"/>
        </w:rPr>
        <w:t>i</w:t>
      </w:r>
      <w:r w:rsidRPr="00E00E15">
        <w:rPr>
          <w:sz w:val="22"/>
          <w:szCs w:val="22"/>
          <w:lang w:val="sr-Latn-CS"/>
        </w:rPr>
        <w:t xml:space="preserve"> </w:t>
      </w:r>
      <w:r w:rsidRPr="00E00E15">
        <w:rPr>
          <w:sz w:val="22"/>
          <w:szCs w:val="22"/>
          <w:lang w:val="fr-FR"/>
        </w:rPr>
        <w:t>prema</w:t>
      </w:r>
      <w:r w:rsidRPr="00E00E15">
        <w:rPr>
          <w:sz w:val="22"/>
          <w:szCs w:val="22"/>
          <w:lang w:val="sr-Latn-CS"/>
        </w:rPr>
        <w:t xml:space="preserve"> </w:t>
      </w:r>
      <w:r w:rsidRPr="00E00E15">
        <w:rPr>
          <w:sz w:val="22"/>
          <w:szCs w:val="22"/>
          <w:lang w:val="fr-FR"/>
        </w:rPr>
        <w:t>preporuci</w:t>
      </w:r>
      <w:r w:rsidRPr="00E00E15">
        <w:rPr>
          <w:sz w:val="22"/>
          <w:szCs w:val="22"/>
          <w:lang w:val="sr-Latn-CS"/>
        </w:rPr>
        <w:t>.</w:t>
      </w:r>
    </w:p>
    <w:p w:rsidR="005901C9" w:rsidRPr="00E00E15" w:rsidRDefault="005901C9" w:rsidP="008F2824">
      <w:pPr>
        <w:jc w:val="both"/>
        <w:rPr>
          <w:sz w:val="22"/>
          <w:szCs w:val="22"/>
          <w:lang w:val="sr-Latn-CS"/>
        </w:rPr>
      </w:pPr>
    </w:p>
    <w:p w:rsidR="007D389C" w:rsidRPr="00E00E15" w:rsidRDefault="005901C9" w:rsidP="008F2824">
      <w:pPr>
        <w:jc w:val="both"/>
        <w:rPr>
          <w:sz w:val="22"/>
          <w:szCs w:val="22"/>
          <w:lang w:val="sr-Latn-CS"/>
        </w:rPr>
      </w:pPr>
      <w:r w:rsidRPr="00E00E15">
        <w:rPr>
          <w:sz w:val="22"/>
          <w:szCs w:val="22"/>
          <w:lang w:val="sr-Latn-CS"/>
        </w:rPr>
        <w:t>Pomoćne supstance su: trehaloza dihidrat, natrijum fosfat (vidjeti dio 2 ,,Važne informacije o nekim sastojcima lijeka Avastin’’, polisorbat 20 i voda za injekcije.</w:t>
      </w:r>
    </w:p>
    <w:p w:rsidR="005901C9" w:rsidRPr="00E00E15" w:rsidRDefault="005901C9" w:rsidP="008F2824">
      <w:pPr>
        <w:jc w:val="both"/>
        <w:rPr>
          <w:sz w:val="22"/>
          <w:szCs w:val="22"/>
          <w:lang w:val="sr-Latn-CS"/>
        </w:rPr>
      </w:pPr>
    </w:p>
    <w:p w:rsidR="00A32113" w:rsidRPr="00E00E15" w:rsidRDefault="00A32113" w:rsidP="008F2824">
      <w:pPr>
        <w:jc w:val="both"/>
        <w:rPr>
          <w:b/>
          <w:sz w:val="22"/>
          <w:szCs w:val="22"/>
          <w:lang w:val="pl-PL"/>
        </w:rPr>
      </w:pPr>
      <w:r w:rsidRPr="00E00E15">
        <w:rPr>
          <w:b/>
          <w:sz w:val="22"/>
          <w:szCs w:val="22"/>
          <w:lang w:val="sr-Latn-CS"/>
        </w:rPr>
        <w:t xml:space="preserve">Kako izgleda lijek </w:t>
      </w:r>
      <w:r w:rsidR="007D389C" w:rsidRPr="00E00E15">
        <w:rPr>
          <w:b/>
          <w:sz w:val="22"/>
          <w:szCs w:val="22"/>
          <w:lang w:val="sr-Latn-CS"/>
        </w:rPr>
        <w:t>Avastin</w:t>
      </w:r>
      <w:r w:rsidRPr="00E00E15">
        <w:rPr>
          <w:b/>
          <w:sz w:val="22"/>
          <w:szCs w:val="22"/>
          <w:lang w:val="sr-Latn-CS"/>
        </w:rPr>
        <w:t xml:space="preserve"> i sadržaj pakovanja</w:t>
      </w:r>
    </w:p>
    <w:p w:rsidR="005B3D52" w:rsidRDefault="005B3D52" w:rsidP="00E00E15">
      <w:pPr>
        <w:pStyle w:val="Header"/>
        <w:tabs>
          <w:tab w:val="left" w:pos="284"/>
        </w:tabs>
        <w:jc w:val="both"/>
        <w:rPr>
          <w:sz w:val="22"/>
          <w:szCs w:val="22"/>
          <w:lang w:val="de-DE"/>
        </w:rPr>
      </w:pPr>
    </w:p>
    <w:p w:rsidR="007D389C" w:rsidRPr="00E00E15" w:rsidRDefault="007D389C" w:rsidP="00E00E15">
      <w:pPr>
        <w:pStyle w:val="Header"/>
        <w:tabs>
          <w:tab w:val="left" w:pos="284"/>
        </w:tabs>
        <w:jc w:val="both"/>
        <w:rPr>
          <w:sz w:val="22"/>
          <w:szCs w:val="22"/>
          <w:lang w:val="de-DE"/>
        </w:rPr>
      </w:pPr>
      <w:r w:rsidRPr="00E00E15">
        <w:rPr>
          <w:sz w:val="22"/>
          <w:szCs w:val="22"/>
          <w:lang w:val="de-DE"/>
        </w:rPr>
        <w:t>Avastin je koncentrat za rastvor za infuziju. Koncentrat je bis</w:t>
      </w:r>
      <w:r w:rsidR="00D26A17">
        <w:rPr>
          <w:sz w:val="22"/>
          <w:szCs w:val="22"/>
          <w:lang w:val="de-DE"/>
        </w:rPr>
        <w:t>t</w:t>
      </w:r>
      <w:r w:rsidRPr="00E00E15">
        <w:rPr>
          <w:sz w:val="22"/>
          <w:szCs w:val="22"/>
          <w:lang w:val="de-DE"/>
        </w:rPr>
        <w:t>ra, bezbojna do blijedosmeđa tečnost u staklenoj bočici s gumenim čepom. Jedna bočica sadrži 100 mg bevacizumaba u 4 ml rastvora ili 400 mg bevacizumaba u 16 ml rastvora. Jedno pakovanje Avastina sadrži jednu bočicu.</w:t>
      </w:r>
    </w:p>
    <w:p w:rsidR="00445D8F" w:rsidRPr="00E00E15" w:rsidRDefault="00445D8F" w:rsidP="008F2824">
      <w:pPr>
        <w:jc w:val="both"/>
        <w:rPr>
          <w:sz w:val="22"/>
          <w:szCs w:val="22"/>
          <w:lang w:val="sr-Latn-CS"/>
        </w:rPr>
      </w:pPr>
    </w:p>
    <w:p w:rsidR="00A32113" w:rsidRPr="00E00E15" w:rsidRDefault="00A32113" w:rsidP="008F2824">
      <w:pPr>
        <w:jc w:val="both"/>
        <w:rPr>
          <w:b/>
          <w:sz w:val="22"/>
          <w:szCs w:val="22"/>
          <w:lang w:val="sr-Latn-CS"/>
        </w:rPr>
      </w:pPr>
      <w:r w:rsidRPr="00E00E15">
        <w:rPr>
          <w:b/>
          <w:sz w:val="22"/>
          <w:szCs w:val="22"/>
          <w:lang w:val="sr-Latn-CS"/>
        </w:rPr>
        <w:lastRenderedPageBreak/>
        <w:t xml:space="preserve">Nosilac dozvole i </w:t>
      </w:r>
      <w:r w:rsidR="00C66783" w:rsidRPr="00E00E15">
        <w:rPr>
          <w:b/>
          <w:sz w:val="22"/>
          <w:szCs w:val="22"/>
          <w:lang w:val="sr-Latn-CS"/>
        </w:rPr>
        <w:t>p</w:t>
      </w:r>
      <w:r w:rsidRPr="00E00E15">
        <w:rPr>
          <w:b/>
          <w:sz w:val="22"/>
          <w:szCs w:val="22"/>
          <w:lang w:val="sr-Latn-CS"/>
        </w:rPr>
        <w:t>roizvođač</w:t>
      </w:r>
    </w:p>
    <w:p w:rsidR="005B3D52" w:rsidRDefault="005B3D52" w:rsidP="00E00E15">
      <w:pPr>
        <w:pStyle w:val="Header"/>
        <w:tabs>
          <w:tab w:val="left" w:pos="284"/>
        </w:tabs>
        <w:jc w:val="both"/>
        <w:rPr>
          <w:b/>
          <w:bCs/>
          <w:sz w:val="22"/>
          <w:szCs w:val="22"/>
          <w:lang w:val="de-DE"/>
        </w:rPr>
      </w:pPr>
    </w:p>
    <w:p w:rsidR="007D389C" w:rsidRPr="00E00E15" w:rsidRDefault="007D389C" w:rsidP="00E00E15">
      <w:pPr>
        <w:pStyle w:val="Header"/>
        <w:tabs>
          <w:tab w:val="left" w:pos="284"/>
        </w:tabs>
        <w:jc w:val="both"/>
        <w:rPr>
          <w:b/>
          <w:bCs/>
          <w:sz w:val="22"/>
          <w:szCs w:val="22"/>
          <w:lang w:val="sr-Latn-CS"/>
        </w:rPr>
      </w:pPr>
      <w:r w:rsidRPr="00E00E15">
        <w:rPr>
          <w:b/>
          <w:bCs/>
          <w:sz w:val="22"/>
          <w:szCs w:val="22"/>
          <w:lang w:val="de-DE"/>
        </w:rPr>
        <w:t>Nosilac</w:t>
      </w:r>
      <w:r w:rsidRPr="00E00E15">
        <w:rPr>
          <w:b/>
          <w:bCs/>
          <w:sz w:val="22"/>
          <w:szCs w:val="22"/>
          <w:lang w:val="sr-Latn-CS"/>
        </w:rPr>
        <w:t xml:space="preserve"> </w:t>
      </w:r>
      <w:r w:rsidRPr="00E00E15">
        <w:rPr>
          <w:b/>
          <w:bCs/>
          <w:sz w:val="22"/>
          <w:szCs w:val="22"/>
          <w:lang w:val="de-DE"/>
        </w:rPr>
        <w:t>dozvole</w:t>
      </w:r>
      <w:r w:rsidRPr="00E00E15">
        <w:rPr>
          <w:b/>
          <w:bCs/>
          <w:sz w:val="22"/>
          <w:szCs w:val="22"/>
          <w:lang w:val="sr-Latn-CS"/>
        </w:rPr>
        <w:t>:</w:t>
      </w:r>
    </w:p>
    <w:p w:rsidR="00BD7FA4" w:rsidRPr="00E00E15" w:rsidRDefault="00BD7FA4" w:rsidP="00E00E15">
      <w:pPr>
        <w:jc w:val="both"/>
        <w:rPr>
          <w:sz w:val="22"/>
          <w:szCs w:val="22"/>
          <w:lang w:val="sr-Latn-ME"/>
        </w:rPr>
      </w:pPr>
      <w:r w:rsidRPr="00E00E15">
        <w:rPr>
          <w:sz w:val="22"/>
          <w:szCs w:val="22"/>
          <w:lang w:val="sr-Latn-ME"/>
        </w:rPr>
        <w:t>''Hoffmann - La Roche LTD'' D.S.D. Podgorica</w:t>
      </w:r>
    </w:p>
    <w:p w:rsidR="00BD7FA4" w:rsidRPr="00E00E15" w:rsidRDefault="00BD7FA4">
      <w:pPr>
        <w:jc w:val="both"/>
        <w:rPr>
          <w:sz w:val="22"/>
          <w:szCs w:val="22"/>
          <w:lang w:val="sr-Latn-ME"/>
        </w:rPr>
      </w:pPr>
      <w:r w:rsidRPr="00E00E15">
        <w:rPr>
          <w:sz w:val="22"/>
          <w:szCs w:val="22"/>
          <w:lang w:val="sr-Latn-ME"/>
        </w:rPr>
        <w:t>Cetinjska br. 11, 81000 Podgorica, Crna Gora</w:t>
      </w:r>
    </w:p>
    <w:p w:rsidR="007D389C" w:rsidRPr="00E00E15" w:rsidRDefault="007D389C">
      <w:pPr>
        <w:pStyle w:val="Header"/>
        <w:tabs>
          <w:tab w:val="left" w:pos="284"/>
        </w:tabs>
        <w:jc w:val="both"/>
        <w:rPr>
          <w:b/>
          <w:bCs/>
          <w:sz w:val="22"/>
          <w:szCs w:val="22"/>
          <w:lang w:val="sr-Latn-CS"/>
        </w:rPr>
      </w:pPr>
    </w:p>
    <w:p w:rsidR="007D389C" w:rsidRPr="00E00E15" w:rsidRDefault="007D389C">
      <w:pPr>
        <w:pStyle w:val="Header"/>
        <w:tabs>
          <w:tab w:val="left" w:pos="284"/>
        </w:tabs>
        <w:jc w:val="both"/>
        <w:rPr>
          <w:b/>
          <w:bCs/>
          <w:sz w:val="22"/>
          <w:szCs w:val="22"/>
          <w:lang w:val="sr-Latn-CS"/>
        </w:rPr>
      </w:pPr>
      <w:r w:rsidRPr="00E00E15">
        <w:rPr>
          <w:b/>
          <w:bCs/>
          <w:sz w:val="22"/>
          <w:szCs w:val="22"/>
          <w:lang w:val="pt-BR"/>
        </w:rPr>
        <w:t>Proizvo</w:t>
      </w:r>
      <w:r w:rsidRPr="00E00E15">
        <w:rPr>
          <w:b/>
          <w:bCs/>
          <w:sz w:val="22"/>
          <w:szCs w:val="22"/>
          <w:lang w:val="sr-Latn-CS"/>
        </w:rPr>
        <w:t>đ</w:t>
      </w:r>
      <w:r w:rsidRPr="00E00E15">
        <w:rPr>
          <w:b/>
          <w:bCs/>
          <w:sz w:val="22"/>
          <w:szCs w:val="22"/>
          <w:lang w:val="pt-BR"/>
        </w:rPr>
        <w:t>a</w:t>
      </w:r>
      <w:r w:rsidRPr="00E00E15">
        <w:rPr>
          <w:b/>
          <w:bCs/>
          <w:sz w:val="22"/>
          <w:szCs w:val="22"/>
          <w:lang w:val="sr-Latn-CS"/>
        </w:rPr>
        <w:t>č</w:t>
      </w:r>
    </w:p>
    <w:p w:rsidR="007D389C" w:rsidRPr="00E00E15" w:rsidRDefault="007D389C">
      <w:pPr>
        <w:jc w:val="both"/>
        <w:rPr>
          <w:sz w:val="22"/>
          <w:szCs w:val="22"/>
          <w:lang w:val="sr-Latn-CS"/>
        </w:rPr>
      </w:pPr>
      <w:r w:rsidRPr="00E00E15">
        <w:rPr>
          <w:sz w:val="22"/>
          <w:szCs w:val="22"/>
          <w:lang w:val="sr-Latn-CS"/>
        </w:rPr>
        <w:t>F. Hoffmann - La Roche Ltd</w:t>
      </w:r>
      <w:r w:rsidR="009F086E">
        <w:rPr>
          <w:sz w:val="22"/>
          <w:szCs w:val="22"/>
          <w:lang w:val="sr-Latn-CS"/>
        </w:rPr>
        <w:t>,</w:t>
      </w:r>
      <w:r w:rsidRPr="00E00E15" w:rsidDel="00D4368C">
        <w:rPr>
          <w:sz w:val="22"/>
          <w:szCs w:val="22"/>
          <w:lang w:val="sr-Latn-CS"/>
        </w:rPr>
        <w:t xml:space="preserve"> </w:t>
      </w:r>
      <w:r w:rsidRPr="003E49AD">
        <w:rPr>
          <w:sz w:val="22"/>
          <w:szCs w:val="22"/>
          <w:lang w:val="sr-Latn-CS"/>
        </w:rPr>
        <w:t>Wurmisweg, CH-4303 Kaiseraugst,</w:t>
      </w:r>
      <w:r w:rsidRPr="00E00E15">
        <w:rPr>
          <w:sz w:val="22"/>
          <w:szCs w:val="22"/>
          <w:lang w:val="sr-Latn-CS"/>
        </w:rPr>
        <w:t xml:space="preserve"> Švajcarska</w:t>
      </w:r>
    </w:p>
    <w:p w:rsidR="00445D8F" w:rsidRPr="00E00E15" w:rsidRDefault="007D389C" w:rsidP="008F2824">
      <w:pPr>
        <w:jc w:val="both"/>
        <w:rPr>
          <w:sz w:val="22"/>
          <w:szCs w:val="22"/>
          <w:lang w:val="sr-Latn-CS"/>
        </w:rPr>
      </w:pPr>
      <w:r w:rsidRPr="00E00E15">
        <w:rPr>
          <w:sz w:val="22"/>
          <w:szCs w:val="22"/>
          <w:lang w:val="sr-Latn-CS"/>
        </w:rPr>
        <w:t>Roche Diagnostics GmbH</w:t>
      </w:r>
      <w:r w:rsidR="009F086E">
        <w:rPr>
          <w:sz w:val="22"/>
          <w:szCs w:val="22"/>
          <w:lang w:val="sr-Latn-CS"/>
        </w:rPr>
        <w:t>, Sandhofer Strasse 116,</w:t>
      </w:r>
      <w:r w:rsidRPr="00E00E15">
        <w:rPr>
          <w:sz w:val="22"/>
          <w:szCs w:val="22"/>
          <w:lang w:val="sr-Latn-CS"/>
        </w:rPr>
        <w:t xml:space="preserve"> Mannheim</w:t>
      </w:r>
      <w:r w:rsidR="009F086E">
        <w:rPr>
          <w:sz w:val="22"/>
          <w:szCs w:val="22"/>
          <w:lang w:val="sr-Latn-CS"/>
        </w:rPr>
        <w:t xml:space="preserve"> </w:t>
      </w:r>
      <w:r w:rsidR="009F086E" w:rsidRPr="00E00E15">
        <w:rPr>
          <w:sz w:val="22"/>
          <w:szCs w:val="22"/>
          <w:lang w:val="sr-Latn-CS"/>
        </w:rPr>
        <w:t>D-68305</w:t>
      </w:r>
      <w:r w:rsidRPr="00E00E15">
        <w:rPr>
          <w:sz w:val="22"/>
          <w:szCs w:val="22"/>
          <w:lang w:val="sr-Latn-CS"/>
        </w:rPr>
        <w:t>, Njemačka</w:t>
      </w:r>
    </w:p>
    <w:p w:rsidR="007D389C" w:rsidRPr="00E00E15" w:rsidRDefault="007D389C" w:rsidP="008F2824">
      <w:pPr>
        <w:jc w:val="both"/>
        <w:rPr>
          <w:sz w:val="22"/>
          <w:szCs w:val="22"/>
          <w:lang w:val="sr-Latn-CS"/>
        </w:rPr>
      </w:pPr>
    </w:p>
    <w:p w:rsidR="00A32113" w:rsidRPr="00E00E15" w:rsidRDefault="00A32113" w:rsidP="008F2824">
      <w:pPr>
        <w:jc w:val="both"/>
        <w:rPr>
          <w:b/>
          <w:sz w:val="22"/>
          <w:szCs w:val="22"/>
          <w:lang w:val="sr-Latn-CS"/>
        </w:rPr>
      </w:pPr>
      <w:r w:rsidRPr="00E00E15">
        <w:rPr>
          <w:b/>
          <w:sz w:val="22"/>
          <w:szCs w:val="22"/>
          <w:lang w:val="sr-Latn-CS"/>
        </w:rPr>
        <w:t>Režim izdavanja lijeka</w:t>
      </w:r>
    </w:p>
    <w:p w:rsidR="005B3D52" w:rsidRDefault="005B3D52" w:rsidP="008F2824">
      <w:pPr>
        <w:jc w:val="both"/>
        <w:rPr>
          <w:sz w:val="22"/>
          <w:szCs w:val="22"/>
          <w:lang w:val="sr-Latn-CS"/>
        </w:rPr>
      </w:pPr>
      <w:bookmarkStart w:id="0" w:name="_GoBack"/>
      <w:bookmarkEnd w:id="0"/>
    </w:p>
    <w:p w:rsidR="007D389C" w:rsidRPr="00E00E15" w:rsidRDefault="007D389C" w:rsidP="008F2824">
      <w:pPr>
        <w:jc w:val="both"/>
        <w:rPr>
          <w:sz w:val="22"/>
          <w:szCs w:val="22"/>
          <w:lang w:val="sr-Latn-CS"/>
        </w:rPr>
      </w:pPr>
      <w:r w:rsidRPr="00E00E15">
        <w:rPr>
          <w:sz w:val="22"/>
          <w:szCs w:val="22"/>
          <w:lang w:val="sr-Latn-CS"/>
        </w:rPr>
        <w:t xml:space="preserve">Lijek se </w:t>
      </w:r>
      <w:r w:rsidR="005B3D52">
        <w:rPr>
          <w:sz w:val="22"/>
          <w:szCs w:val="22"/>
          <w:lang w:val="sr-Latn-CS"/>
        </w:rPr>
        <w:t>izdaje samo na ljekarski recept</w:t>
      </w:r>
      <w:r w:rsidRPr="00E00E15">
        <w:rPr>
          <w:sz w:val="22"/>
          <w:szCs w:val="22"/>
          <w:lang w:val="sr-Latn-CS"/>
        </w:rPr>
        <w:t>.</w:t>
      </w:r>
    </w:p>
    <w:p w:rsidR="00445D8F" w:rsidRPr="00E00E15" w:rsidRDefault="00445D8F" w:rsidP="008F2824">
      <w:pPr>
        <w:jc w:val="both"/>
        <w:rPr>
          <w:sz w:val="22"/>
          <w:szCs w:val="22"/>
          <w:lang w:val="sr-Latn-CS"/>
        </w:rPr>
      </w:pPr>
    </w:p>
    <w:p w:rsidR="0067145B" w:rsidRPr="00E00E15" w:rsidRDefault="00A32113" w:rsidP="008F2824">
      <w:pPr>
        <w:jc w:val="both"/>
        <w:rPr>
          <w:b/>
          <w:sz w:val="22"/>
          <w:szCs w:val="22"/>
          <w:lang w:val="sr-Latn-CS"/>
        </w:rPr>
      </w:pPr>
      <w:r w:rsidRPr="00E00E15">
        <w:rPr>
          <w:b/>
          <w:sz w:val="22"/>
          <w:szCs w:val="22"/>
          <w:lang w:val="sr-Latn-CS"/>
        </w:rPr>
        <w:t>Broj i datum dozvole</w:t>
      </w:r>
    </w:p>
    <w:p w:rsidR="005B3D52" w:rsidRDefault="005B3D52" w:rsidP="008F2824">
      <w:pPr>
        <w:jc w:val="both"/>
        <w:rPr>
          <w:sz w:val="22"/>
          <w:szCs w:val="22"/>
          <w:lang w:val="sr-Latn-CS"/>
        </w:rPr>
      </w:pPr>
    </w:p>
    <w:p w:rsidR="002F2BAD" w:rsidRPr="00340919" w:rsidRDefault="002F2BAD" w:rsidP="002F2BAD">
      <w:pPr>
        <w:jc w:val="both"/>
        <w:rPr>
          <w:sz w:val="22"/>
          <w:szCs w:val="22"/>
          <w:lang w:val="sr-Latn-RS"/>
        </w:rPr>
      </w:pPr>
      <w:r w:rsidRPr="00340919">
        <w:rPr>
          <w:sz w:val="22"/>
          <w:szCs w:val="22"/>
          <w:lang w:val="sr-Latn-RS"/>
        </w:rPr>
        <w:t xml:space="preserve">Avastin, koncentrat za rastvor za infuziju, 25 mg/ml, bočica, 1 x 4 ml: </w:t>
      </w:r>
    </w:p>
    <w:p w:rsidR="002F2BAD" w:rsidRPr="00340919" w:rsidRDefault="002F2BAD" w:rsidP="002F2BAD">
      <w:pPr>
        <w:jc w:val="both"/>
        <w:rPr>
          <w:bCs/>
          <w:sz w:val="22"/>
          <w:szCs w:val="22"/>
          <w:lang w:val="sr-Latn-RS"/>
        </w:rPr>
      </w:pPr>
      <w:r w:rsidRPr="00340919">
        <w:rPr>
          <w:sz w:val="22"/>
          <w:szCs w:val="22"/>
          <w:lang w:val="sr-Latn-RS" w:eastAsia="sr-Latn-ME"/>
        </w:rPr>
        <w:t>2030/24/753 – 4044 od 15.02.2024. godine</w:t>
      </w:r>
    </w:p>
    <w:p w:rsidR="005B3D52" w:rsidRPr="00340919" w:rsidRDefault="007D389C" w:rsidP="008F2824">
      <w:pPr>
        <w:jc w:val="both"/>
        <w:rPr>
          <w:sz w:val="22"/>
          <w:szCs w:val="22"/>
          <w:lang w:val="sr-Latn-RS"/>
        </w:rPr>
      </w:pPr>
      <w:r w:rsidRPr="00340919">
        <w:rPr>
          <w:sz w:val="22"/>
          <w:szCs w:val="22"/>
          <w:lang w:val="sr-Latn-RS"/>
        </w:rPr>
        <w:t xml:space="preserve">Avastin, koncentrat za rastvor za infuziju, 25 mg/ml, bočica, 1 x 16 ml: </w:t>
      </w:r>
    </w:p>
    <w:p w:rsidR="00340919" w:rsidRPr="00340919" w:rsidRDefault="00340919" w:rsidP="008F2824">
      <w:pPr>
        <w:jc w:val="both"/>
        <w:rPr>
          <w:sz w:val="22"/>
          <w:szCs w:val="22"/>
          <w:lang w:val="sr-Latn-RS"/>
        </w:rPr>
      </w:pPr>
      <w:r w:rsidRPr="00340919">
        <w:rPr>
          <w:sz w:val="22"/>
          <w:szCs w:val="22"/>
          <w:lang w:val="sr-Latn-RS" w:eastAsia="sr-Latn-ME"/>
        </w:rPr>
        <w:t>2030/24/756 – 4045 od 15.02.2024. godine</w:t>
      </w:r>
    </w:p>
    <w:p w:rsidR="00754D14" w:rsidRDefault="00754D14" w:rsidP="008F2824">
      <w:pPr>
        <w:jc w:val="both"/>
        <w:rPr>
          <w:b/>
          <w:sz w:val="22"/>
          <w:szCs w:val="22"/>
          <w:lang w:val="sr-Latn-CS"/>
        </w:rPr>
      </w:pPr>
    </w:p>
    <w:p w:rsidR="00440196" w:rsidRPr="00E00E15" w:rsidRDefault="00440196" w:rsidP="008F2824">
      <w:pPr>
        <w:jc w:val="both"/>
        <w:rPr>
          <w:b/>
          <w:sz w:val="22"/>
          <w:szCs w:val="22"/>
          <w:lang w:val="sr-Latn-CS"/>
        </w:rPr>
      </w:pPr>
      <w:r w:rsidRPr="00E00E15">
        <w:rPr>
          <w:b/>
          <w:sz w:val="22"/>
          <w:szCs w:val="22"/>
          <w:lang w:val="sr-Latn-CS"/>
        </w:rPr>
        <w:t>Ovo uputstvo je posljednji put odobreno</w:t>
      </w:r>
    </w:p>
    <w:p w:rsidR="005B3D52" w:rsidRDefault="00BD7FA4" w:rsidP="008F2824">
      <w:pPr>
        <w:jc w:val="both"/>
        <w:rPr>
          <w:bCs/>
          <w:sz w:val="22"/>
          <w:szCs w:val="22"/>
          <w:lang w:val="sr-Latn-CS"/>
        </w:rPr>
      </w:pPr>
      <w:r w:rsidRPr="00E00E15">
        <w:rPr>
          <w:bCs/>
          <w:sz w:val="22"/>
          <w:szCs w:val="22"/>
          <w:lang w:val="sr-Latn-CS"/>
        </w:rPr>
        <w:t xml:space="preserve"> </w:t>
      </w:r>
    </w:p>
    <w:p w:rsidR="00440196" w:rsidRPr="00E00E15" w:rsidRDefault="002F2BAD" w:rsidP="008F2824">
      <w:pPr>
        <w:jc w:val="both"/>
        <w:rPr>
          <w:bCs/>
          <w:sz w:val="22"/>
          <w:szCs w:val="22"/>
          <w:lang w:val="sr-Latn-CS"/>
        </w:rPr>
      </w:pPr>
      <w:r>
        <w:rPr>
          <w:bCs/>
          <w:sz w:val="22"/>
          <w:szCs w:val="22"/>
          <w:lang w:val="sr-Latn-CS"/>
        </w:rPr>
        <w:t>Februar</w:t>
      </w:r>
      <w:r w:rsidR="003556AA">
        <w:rPr>
          <w:bCs/>
          <w:sz w:val="22"/>
          <w:szCs w:val="22"/>
          <w:lang w:val="sr-Latn-CS"/>
        </w:rPr>
        <w:t>, 2024</w:t>
      </w:r>
      <w:r w:rsidR="008774A1" w:rsidRPr="00E00E15">
        <w:rPr>
          <w:bCs/>
          <w:sz w:val="22"/>
          <w:szCs w:val="22"/>
          <w:lang w:val="sr-Latn-CS"/>
        </w:rPr>
        <w:t xml:space="preserve">. </w:t>
      </w:r>
      <w:r w:rsidR="00BD7FA4" w:rsidRPr="00E00E15">
        <w:rPr>
          <w:bCs/>
          <w:sz w:val="22"/>
          <w:szCs w:val="22"/>
          <w:lang w:val="sr-Latn-CS"/>
        </w:rPr>
        <w:t>godine</w:t>
      </w:r>
    </w:p>
    <w:p w:rsidR="00440196" w:rsidRPr="00E00E15" w:rsidRDefault="00440196" w:rsidP="008F2824">
      <w:pPr>
        <w:jc w:val="both"/>
        <w:rPr>
          <w:b/>
          <w:sz w:val="22"/>
          <w:szCs w:val="22"/>
          <w:lang w:val="sr-Latn-CS"/>
        </w:rPr>
      </w:pPr>
    </w:p>
    <w:sectPr w:rsidR="00440196" w:rsidRPr="00E00E15" w:rsidSect="005761B7">
      <w:headerReference w:type="default" r:id="rId12"/>
      <w:footerReference w:type="even" r:id="rId13"/>
      <w:footerReference w:type="default" r:id="rId14"/>
      <w:headerReference w:type="first" r:id="rId15"/>
      <w:footerReference w:type="first" r:id="rId16"/>
      <w:pgSz w:w="11907" w:h="16840" w:code="9"/>
      <w:pgMar w:top="128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945" w:rsidRDefault="00886945">
      <w:r>
        <w:separator/>
      </w:r>
    </w:p>
  </w:endnote>
  <w:endnote w:type="continuationSeparator" w:id="0">
    <w:p w:rsidR="00886945" w:rsidRDefault="0088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08CD">
      <w:rPr>
        <w:rStyle w:val="PageNumber"/>
        <w:noProof/>
      </w:rPr>
      <w:t>10</w: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9F086E">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F086E">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945" w:rsidRDefault="00886945">
      <w:r>
        <w:separator/>
      </w:r>
    </w:p>
  </w:footnote>
  <w:footnote w:type="continuationSeparator" w:id="0">
    <w:p w:rsidR="00886945" w:rsidRDefault="00886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0E" w:rsidRPr="0005290E" w:rsidRDefault="0005290E" w:rsidP="005761B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6847BF"/>
    <w:multiLevelType w:val="hybridMultilevel"/>
    <w:tmpl w:val="76D8CDC2"/>
    <w:lvl w:ilvl="0" w:tplc="6E6ED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8C0FE0"/>
    <w:multiLevelType w:val="hybridMultilevel"/>
    <w:tmpl w:val="56904A40"/>
    <w:lvl w:ilvl="0" w:tplc="ED0EF2DC">
      <w:start w:val="26"/>
      <w:numFmt w:val="bullet"/>
      <w:lvlText w:val="-"/>
      <w:lvlJc w:val="left"/>
      <w:pPr>
        <w:tabs>
          <w:tab w:val="num" w:pos="720"/>
        </w:tabs>
        <w:ind w:left="720" w:hanging="360"/>
      </w:pPr>
      <w:rPr>
        <w:rFonts w:ascii="Times New Roman" w:eastAsia="Times New Roman" w:hAnsi="Times New Roman" w:hint="default"/>
      </w:rPr>
    </w:lvl>
    <w:lvl w:ilvl="1" w:tplc="9E6649E0">
      <w:start w:val="8"/>
      <w:numFmt w:val="bullet"/>
      <w:lvlText w:val="-"/>
      <w:lvlJc w:val="left"/>
      <w:pPr>
        <w:tabs>
          <w:tab w:val="num" w:pos="1647"/>
        </w:tabs>
        <w:ind w:left="1647" w:hanging="567"/>
      </w:pPr>
      <w:rPr>
        <w:rFonts w:ascii="Arial" w:eastAsia="Times New Roman" w:hAnsi="Arial"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BF44401"/>
    <w:multiLevelType w:val="hybridMultilevel"/>
    <w:tmpl w:val="3F8A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D653E"/>
    <w:multiLevelType w:val="hybridMultilevel"/>
    <w:tmpl w:val="76449B7A"/>
    <w:lvl w:ilvl="0" w:tplc="ED0EF2DC">
      <w:start w:val="26"/>
      <w:numFmt w:val="bullet"/>
      <w:lvlText w:val="-"/>
      <w:lvlJc w:val="left"/>
      <w:pPr>
        <w:tabs>
          <w:tab w:val="num" w:pos="720"/>
        </w:tabs>
        <w:ind w:left="720" w:hanging="360"/>
      </w:pPr>
      <w:rPr>
        <w:rFonts w:ascii="Times New Roman" w:eastAsia="Times New Roman" w:hAnsi="Times New Roman"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cs="Wingdings" w:hint="default"/>
      </w:rPr>
    </w:lvl>
    <w:lvl w:ilvl="3" w:tplc="0C070001">
      <w:start w:val="1"/>
      <w:numFmt w:val="bullet"/>
      <w:lvlText w:val=""/>
      <w:lvlJc w:val="left"/>
      <w:pPr>
        <w:tabs>
          <w:tab w:val="num" w:pos="2880"/>
        </w:tabs>
        <w:ind w:left="2880" w:hanging="360"/>
      </w:pPr>
      <w:rPr>
        <w:rFonts w:ascii="Symbol" w:hAnsi="Symbol" w:cs="Symbol" w:hint="default"/>
      </w:rPr>
    </w:lvl>
    <w:lvl w:ilvl="4" w:tplc="0C070003">
      <w:start w:val="1"/>
      <w:numFmt w:val="bullet"/>
      <w:lvlText w:val="o"/>
      <w:lvlJc w:val="left"/>
      <w:pPr>
        <w:tabs>
          <w:tab w:val="num" w:pos="3600"/>
        </w:tabs>
        <w:ind w:left="3600" w:hanging="360"/>
      </w:pPr>
      <w:rPr>
        <w:rFonts w:ascii="Courier New" w:hAnsi="Courier New" w:cs="Courier New" w:hint="default"/>
      </w:rPr>
    </w:lvl>
    <w:lvl w:ilvl="5" w:tplc="0C070005">
      <w:start w:val="1"/>
      <w:numFmt w:val="bullet"/>
      <w:lvlText w:val=""/>
      <w:lvlJc w:val="left"/>
      <w:pPr>
        <w:tabs>
          <w:tab w:val="num" w:pos="4320"/>
        </w:tabs>
        <w:ind w:left="4320" w:hanging="360"/>
      </w:pPr>
      <w:rPr>
        <w:rFonts w:ascii="Wingdings" w:hAnsi="Wingdings" w:cs="Wingdings" w:hint="default"/>
      </w:rPr>
    </w:lvl>
    <w:lvl w:ilvl="6" w:tplc="0C070001">
      <w:start w:val="1"/>
      <w:numFmt w:val="bullet"/>
      <w:lvlText w:val=""/>
      <w:lvlJc w:val="left"/>
      <w:pPr>
        <w:tabs>
          <w:tab w:val="num" w:pos="5040"/>
        </w:tabs>
        <w:ind w:left="5040" w:hanging="360"/>
      </w:pPr>
      <w:rPr>
        <w:rFonts w:ascii="Symbol" w:hAnsi="Symbol" w:cs="Symbol" w:hint="default"/>
      </w:rPr>
    </w:lvl>
    <w:lvl w:ilvl="7" w:tplc="0C070003">
      <w:start w:val="1"/>
      <w:numFmt w:val="bullet"/>
      <w:lvlText w:val="o"/>
      <w:lvlJc w:val="left"/>
      <w:pPr>
        <w:tabs>
          <w:tab w:val="num" w:pos="5760"/>
        </w:tabs>
        <w:ind w:left="5760" w:hanging="360"/>
      </w:pPr>
      <w:rPr>
        <w:rFonts w:ascii="Courier New" w:hAnsi="Courier New" w:cs="Courier New" w:hint="default"/>
      </w:rPr>
    </w:lvl>
    <w:lvl w:ilvl="8" w:tplc="0C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560AB1"/>
    <w:multiLevelType w:val="hybridMultilevel"/>
    <w:tmpl w:val="FCAE6CA0"/>
    <w:lvl w:ilvl="0" w:tplc="ED0EF2DC">
      <w:start w:val="26"/>
      <w:numFmt w:val="bullet"/>
      <w:lvlText w:val="-"/>
      <w:lvlJc w:val="left"/>
      <w:pPr>
        <w:tabs>
          <w:tab w:val="num" w:pos="720"/>
        </w:tabs>
        <w:ind w:left="720" w:hanging="360"/>
      </w:pPr>
      <w:rPr>
        <w:rFonts w:ascii="Times New Roman" w:eastAsia="Times New Roman" w:hAnsi="Times New Roman" w:hint="default"/>
      </w:rPr>
    </w:lvl>
    <w:lvl w:ilvl="1" w:tplc="9E6649E0">
      <w:start w:val="8"/>
      <w:numFmt w:val="bullet"/>
      <w:lvlText w:val="-"/>
      <w:lvlJc w:val="left"/>
      <w:pPr>
        <w:tabs>
          <w:tab w:val="num" w:pos="1647"/>
        </w:tabs>
        <w:ind w:left="1647" w:hanging="567"/>
      </w:pPr>
      <w:rPr>
        <w:rFonts w:ascii="Arial" w:eastAsia="Times New Roman" w:hAnsi="Arial"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D45BE8"/>
    <w:multiLevelType w:val="hybridMultilevel"/>
    <w:tmpl w:val="E99A7B0C"/>
    <w:lvl w:ilvl="0" w:tplc="AB4C2D2A">
      <w:start w:val="5"/>
      <w:numFmt w:val="bullet"/>
      <w:lvlText w:val="-"/>
      <w:lvlJc w:val="left"/>
      <w:pPr>
        <w:tabs>
          <w:tab w:val="num" w:pos="1080"/>
        </w:tabs>
        <w:ind w:left="1080" w:hanging="360"/>
      </w:pPr>
      <w:rPr>
        <w:rFonts w:ascii="Times New Roman" w:eastAsia="Times New Roman" w:hAnsi="Times New Roman" w:hint="default"/>
      </w:rPr>
    </w:lvl>
    <w:lvl w:ilvl="1" w:tplc="9E6649E0">
      <w:start w:val="8"/>
      <w:numFmt w:val="bullet"/>
      <w:lvlText w:val="-"/>
      <w:lvlJc w:val="left"/>
      <w:pPr>
        <w:tabs>
          <w:tab w:val="num" w:pos="1647"/>
        </w:tabs>
        <w:ind w:left="1647" w:hanging="567"/>
      </w:pPr>
      <w:rPr>
        <w:rFonts w:ascii="Arial" w:eastAsia="Times New Roman" w:hAnsi="Arial"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C44C14"/>
    <w:multiLevelType w:val="hybridMultilevel"/>
    <w:tmpl w:val="D1E01856"/>
    <w:lvl w:ilvl="0" w:tplc="ED0EF2DC">
      <w:start w:val="26"/>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79063FD9"/>
    <w:multiLevelType w:val="hybridMultilevel"/>
    <w:tmpl w:val="4776CED2"/>
    <w:lvl w:ilvl="0" w:tplc="AB4C2D2A">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2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7"/>
  </w:num>
  <w:num w:numId="16">
    <w:abstractNumId w:val="28"/>
  </w:num>
  <w:num w:numId="17">
    <w:abstractNumId w:val="11"/>
    <w:lvlOverride w:ilvl="0">
      <w:startOverride w:val="1"/>
    </w:lvlOverride>
  </w:num>
  <w:num w:numId="18">
    <w:abstractNumId w:val="26"/>
  </w:num>
  <w:num w:numId="19">
    <w:abstractNumId w:val="25"/>
  </w:num>
  <w:num w:numId="20">
    <w:abstractNumId w:val="23"/>
  </w:num>
  <w:num w:numId="21">
    <w:abstractNumId w:val="18"/>
  </w:num>
  <w:num w:numId="22">
    <w:abstractNumId w:val="12"/>
  </w:num>
  <w:num w:numId="23">
    <w:abstractNumId w:val="13"/>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21"/>
  </w:num>
  <w:num w:numId="31">
    <w:abstractNumId w:val="14"/>
  </w:num>
  <w:num w:numId="32">
    <w:abstractNumId w:val="19"/>
  </w:num>
  <w:num w:numId="33">
    <w:abstractNumId w:val="32"/>
  </w:num>
  <w:num w:numId="34">
    <w:abstractNumId w:val="35"/>
  </w:num>
  <w:num w:numId="35">
    <w:abstractNumId w:val="2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65"/>
    <w:rsid w:val="00012793"/>
    <w:rsid w:val="0001398E"/>
    <w:rsid w:val="000144AC"/>
    <w:rsid w:val="00015B8A"/>
    <w:rsid w:val="00016262"/>
    <w:rsid w:val="0002193F"/>
    <w:rsid w:val="000241E3"/>
    <w:rsid w:val="00024245"/>
    <w:rsid w:val="0002593D"/>
    <w:rsid w:val="00025F37"/>
    <w:rsid w:val="00026255"/>
    <w:rsid w:val="00027069"/>
    <w:rsid w:val="0002783F"/>
    <w:rsid w:val="00031CFD"/>
    <w:rsid w:val="000341C6"/>
    <w:rsid w:val="0004033B"/>
    <w:rsid w:val="000431EF"/>
    <w:rsid w:val="00045553"/>
    <w:rsid w:val="00047229"/>
    <w:rsid w:val="0005290E"/>
    <w:rsid w:val="000534C0"/>
    <w:rsid w:val="000537EA"/>
    <w:rsid w:val="00063BF3"/>
    <w:rsid w:val="0006657B"/>
    <w:rsid w:val="00070BAB"/>
    <w:rsid w:val="00071B1A"/>
    <w:rsid w:val="00071EEF"/>
    <w:rsid w:val="000771E2"/>
    <w:rsid w:val="0008070F"/>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403"/>
    <w:rsid w:val="0010177B"/>
    <w:rsid w:val="00103180"/>
    <w:rsid w:val="00107B69"/>
    <w:rsid w:val="00121B14"/>
    <w:rsid w:val="00122D6D"/>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46ED"/>
    <w:rsid w:val="001B03B0"/>
    <w:rsid w:val="001B3424"/>
    <w:rsid w:val="001B61E4"/>
    <w:rsid w:val="001B6B05"/>
    <w:rsid w:val="001B70CF"/>
    <w:rsid w:val="001B731A"/>
    <w:rsid w:val="001C0FD7"/>
    <w:rsid w:val="001C1D20"/>
    <w:rsid w:val="001C691D"/>
    <w:rsid w:val="001C6EC9"/>
    <w:rsid w:val="001C711D"/>
    <w:rsid w:val="001D301F"/>
    <w:rsid w:val="001D31A8"/>
    <w:rsid w:val="001D31CB"/>
    <w:rsid w:val="001D65D9"/>
    <w:rsid w:val="001D7370"/>
    <w:rsid w:val="001E195D"/>
    <w:rsid w:val="001E6CAA"/>
    <w:rsid w:val="001F02DE"/>
    <w:rsid w:val="001F3C63"/>
    <w:rsid w:val="001F6994"/>
    <w:rsid w:val="00200104"/>
    <w:rsid w:val="00203D65"/>
    <w:rsid w:val="0020566A"/>
    <w:rsid w:val="002109DD"/>
    <w:rsid w:val="0021208F"/>
    <w:rsid w:val="002139ED"/>
    <w:rsid w:val="00213E3C"/>
    <w:rsid w:val="00215D33"/>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04C4"/>
    <w:rsid w:val="002B1B18"/>
    <w:rsid w:val="002B21F6"/>
    <w:rsid w:val="002B2456"/>
    <w:rsid w:val="002B301E"/>
    <w:rsid w:val="002B3EBC"/>
    <w:rsid w:val="002B4447"/>
    <w:rsid w:val="002B4ADA"/>
    <w:rsid w:val="002B5DE3"/>
    <w:rsid w:val="002B6650"/>
    <w:rsid w:val="002B6EA3"/>
    <w:rsid w:val="002C6682"/>
    <w:rsid w:val="002D4B25"/>
    <w:rsid w:val="002D56CD"/>
    <w:rsid w:val="002D7535"/>
    <w:rsid w:val="002D7DF8"/>
    <w:rsid w:val="002E0261"/>
    <w:rsid w:val="002E15EE"/>
    <w:rsid w:val="002E5013"/>
    <w:rsid w:val="002F1791"/>
    <w:rsid w:val="002F2BAD"/>
    <w:rsid w:val="002F727F"/>
    <w:rsid w:val="00300DA5"/>
    <w:rsid w:val="00311DEA"/>
    <w:rsid w:val="0031366D"/>
    <w:rsid w:val="0031466D"/>
    <w:rsid w:val="00314D92"/>
    <w:rsid w:val="003161E2"/>
    <w:rsid w:val="0031692B"/>
    <w:rsid w:val="003208CF"/>
    <w:rsid w:val="00326D07"/>
    <w:rsid w:val="00326EEC"/>
    <w:rsid w:val="00327CA0"/>
    <w:rsid w:val="00327F66"/>
    <w:rsid w:val="0033120A"/>
    <w:rsid w:val="003324F7"/>
    <w:rsid w:val="003330D6"/>
    <w:rsid w:val="00333CA3"/>
    <w:rsid w:val="003348A5"/>
    <w:rsid w:val="00335343"/>
    <w:rsid w:val="00340919"/>
    <w:rsid w:val="003417D5"/>
    <w:rsid w:val="0034181A"/>
    <w:rsid w:val="00341DEF"/>
    <w:rsid w:val="003437A3"/>
    <w:rsid w:val="00351634"/>
    <w:rsid w:val="0035469B"/>
    <w:rsid w:val="003556AA"/>
    <w:rsid w:val="00371CCC"/>
    <w:rsid w:val="003731D0"/>
    <w:rsid w:val="00377385"/>
    <w:rsid w:val="00383CAA"/>
    <w:rsid w:val="00384EA9"/>
    <w:rsid w:val="00384FE7"/>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9AD"/>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3E9B"/>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6D74"/>
    <w:rsid w:val="004F7854"/>
    <w:rsid w:val="005021A1"/>
    <w:rsid w:val="00510FAA"/>
    <w:rsid w:val="00514F76"/>
    <w:rsid w:val="00516122"/>
    <w:rsid w:val="00517764"/>
    <w:rsid w:val="005215DC"/>
    <w:rsid w:val="00531BAF"/>
    <w:rsid w:val="00532E46"/>
    <w:rsid w:val="00546CB3"/>
    <w:rsid w:val="0055412C"/>
    <w:rsid w:val="0055626B"/>
    <w:rsid w:val="005562E7"/>
    <w:rsid w:val="00556ABD"/>
    <w:rsid w:val="0056093F"/>
    <w:rsid w:val="00562D34"/>
    <w:rsid w:val="005635E1"/>
    <w:rsid w:val="00564146"/>
    <w:rsid w:val="00564B7F"/>
    <w:rsid w:val="00565A3A"/>
    <w:rsid w:val="005720FC"/>
    <w:rsid w:val="00573D9C"/>
    <w:rsid w:val="005761B7"/>
    <w:rsid w:val="00576237"/>
    <w:rsid w:val="00577B37"/>
    <w:rsid w:val="00583B8A"/>
    <w:rsid w:val="00584F39"/>
    <w:rsid w:val="005854ED"/>
    <w:rsid w:val="00585E11"/>
    <w:rsid w:val="00587765"/>
    <w:rsid w:val="005901C9"/>
    <w:rsid w:val="00596B06"/>
    <w:rsid w:val="005A2368"/>
    <w:rsid w:val="005A244B"/>
    <w:rsid w:val="005A2E76"/>
    <w:rsid w:val="005A2EAF"/>
    <w:rsid w:val="005A6E7B"/>
    <w:rsid w:val="005B10C1"/>
    <w:rsid w:val="005B3D52"/>
    <w:rsid w:val="005B5A33"/>
    <w:rsid w:val="005C5709"/>
    <w:rsid w:val="005C704B"/>
    <w:rsid w:val="005E5E28"/>
    <w:rsid w:val="005E6DD4"/>
    <w:rsid w:val="005F0660"/>
    <w:rsid w:val="005F2208"/>
    <w:rsid w:val="005F3E85"/>
    <w:rsid w:val="00600961"/>
    <w:rsid w:val="006010CA"/>
    <w:rsid w:val="006048F8"/>
    <w:rsid w:val="00604FE8"/>
    <w:rsid w:val="00605C78"/>
    <w:rsid w:val="00606874"/>
    <w:rsid w:val="00607C1C"/>
    <w:rsid w:val="00610E44"/>
    <w:rsid w:val="00611CBC"/>
    <w:rsid w:val="0061344F"/>
    <w:rsid w:val="00614428"/>
    <w:rsid w:val="00615817"/>
    <w:rsid w:val="00615ADD"/>
    <w:rsid w:val="006240C9"/>
    <w:rsid w:val="00624CB8"/>
    <w:rsid w:val="00626092"/>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3CEE"/>
    <w:rsid w:val="006D48E5"/>
    <w:rsid w:val="006D5A19"/>
    <w:rsid w:val="006D5C11"/>
    <w:rsid w:val="006E386F"/>
    <w:rsid w:val="006E3B43"/>
    <w:rsid w:val="006E443D"/>
    <w:rsid w:val="006E57F9"/>
    <w:rsid w:val="006F0991"/>
    <w:rsid w:val="006F1BB1"/>
    <w:rsid w:val="006F5777"/>
    <w:rsid w:val="006F6894"/>
    <w:rsid w:val="00705316"/>
    <w:rsid w:val="007100BC"/>
    <w:rsid w:val="0071373B"/>
    <w:rsid w:val="00713F41"/>
    <w:rsid w:val="00721DDE"/>
    <w:rsid w:val="00722D64"/>
    <w:rsid w:val="007231C5"/>
    <w:rsid w:val="0072320D"/>
    <w:rsid w:val="00731FD1"/>
    <w:rsid w:val="0073334A"/>
    <w:rsid w:val="007337F6"/>
    <w:rsid w:val="00734A01"/>
    <w:rsid w:val="00736561"/>
    <w:rsid w:val="007445FA"/>
    <w:rsid w:val="00744BE7"/>
    <w:rsid w:val="00752322"/>
    <w:rsid w:val="007524D0"/>
    <w:rsid w:val="00753BF0"/>
    <w:rsid w:val="00754D14"/>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6751"/>
    <w:rsid w:val="007C024B"/>
    <w:rsid w:val="007C4173"/>
    <w:rsid w:val="007C5293"/>
    <w:rsid w:val="007C7CF3"/>
    <w:rsid w:val="007D10A3"/>
    <w:rsid w:val="007D389C"/>
    <w:rsid w:val="007D7776"/>
    <w:rsid w:val="007E0DA2"/>
    <w:rsid w:val="007F0CD9"/>
    <w:rsid w:val="007F17C0"/>
    <w:rsid w:val="007F1A10"/>
    <w:rsid w:val="007F269F"/>
    <w:rsid w:val="00800BB3"/>
    <w:rsid w:val="00801CAC"/>
    <w:rsid w:val="008046BA"/>
    <w:rsid w:val="00807089"/>
    <w:rsid w:val="00807887"/>
    <w:rsid w:val="00814949"/>
    <w:rsid w:val="008171E4"/>
    <w:rsid w:val="008223AA"/>
    <w:rsid w:val="00822795"/>
    <w:rsid w:val="008229E4"/>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74A1"/>
    <w:rsid w:val="00882974"/>
    <w:rsid w:val="00883815"/>
    <w:rsid w:val="00886613"/>
    <w:rsid w:val="00886945"/>
    <w:rsid w:val="00887779"/>
    <w:rsid w:val="00890846"/>
    <w:rsid w:val="0089204B"/>
    <w:rsid w:val="00892205"/>
    <w:rsid w:val="008A08CD"/>
    <w:rsid w:val="008A132B"/>
    <w:rsid w:val="008A49E3"/>
    <w:rsid w:val="008A7F54"/>
    <w:rsid w:val="008A7F7D"/>
    <w:rsid w:val="008B1957"/>
    <w:rsid w:val="008B6223"/>
    <w:rsid w:val="008C6130"/>
    <w:rsid w:val="008D2F97"/>
    <w:rsid w:val="008D4353"/>
    <w:rsid w:val="008D7ED7"/>
    <w:rsid w:val="008E3485"/>
    <w:rsid w:val="008E7128"/>
    <w:rsid w:val="008F2824"/>
    <w:rsid w:val="008F4CFF"/>
    <w:rsid w:val="008F55C9"/>
    <w:rsid w:val="008F566C"/>
    <w:rsid w:val="00901880"/>
    <w:rsid w:val="00901AB3"/>
    <w:rsid w:val="00902A3E"/>
    <w:rsid w:val="00907BF3"/>
    <w:rsid w:val="00911701"/>
    <w:rsid w:val="00912B0F"/>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2D48"/>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B6E37"/>
    <w:rsid w:val="009C1985"/>
    <w:rsid w:val="009C33E7"/>
    <w:rsid w:val="009C4818"/>
    <w:rsid w:val="009C6A6B"/>
    <w:rsid w:val="009D13B3"/>
    <w:rsid w:val="009D535F"/>
    <w:rsid w:val="009E257E"/>
    <w:rsid w:val="009E3730"/>
    <w:rsid w:val="009E3DB3"/>
    <w:rsid w:val="009E4453"/>
    <w:rsid w:val="009F086E"/>
    <w:rsid w:val="009F1896"/>
    <w:rsid w:val="009F71F5"/>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47736"/>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4EDB"/>
    <w:rsid w:val="00AC57D3"/>
    <w:rsid w:val="00AD2C0B"/>
    <w:rsid w:val="00AD694D"/>
    <w:rsid w:val="00AE4FF7"/>
    <w:rsid w:val="00AE6FDF"/>
    <w:rsid w:val="00AF2E1A"/>
    <w:rsid w:val="00AF3CBD"/>
    <w:rsid w:val="00AF718B"/>
    <w:rsid w:val="00B034D4"/>
    <w:rsid w:val="00B04A09"/>
    <w:rsid w:val="00B0620F"/>
    <w:rsid w:val="00B07FA1"/>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D7FA4"/>
    <w:rsid w:val="00BE1CFA"/>
    <w:rsid w:val="00BE3FAC"/>
    <w:rsid w:val="00BF1A10"/>
    <w:rsid w:val="00BF353B"/>
    <w:rsid w:val="00BF77ED"/>
    <w:rsid w:val="00C016C0"/>
    <w:rsid w:val="00C04194"/>
    <w:rsid w:val="00C04C5F"/>
    <w:rsid w:val="00C13630"/>
    <w:rsid w:val="00C138F3"/>
    <w:rsid w:val="00C17F0F"/>
    <w:rsid w:val="00C22BE5"/>
    <w:rsid w:val="00C23B01"/>
    <w:rsid w:val="00C269D7"/>
    <w:rsid w:val="00C30F92"/>
    <w:rsid w:val="00C325D1"/>
    <w:rsid w:val="00C42008"/>
    <w:rsid w:val="00C45B64"/>
    <w:rsid w:val="00C45B7C"/>
    <w:rsid w:val="00C527B5"/>
    <w:rsid w:val="00C52D91"/>
    <w:rsid w:val="00C54EE5"/>
    <w:rsid w:val="00C5558E"/>
    <w:rsid w:val="00C64BFF"/>
    <w:rsid w:val="00C66783"/>
    <w:rsid w:val="00C737F1"/>
    <w:rsid w:val="00C74F9D"/>
    <w:rsid w:val="00C77D13"/>
    <w:rsid w:val="00C82701"/>
    <w:rsid w:val="00C82F65"/>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5865"/>
    <w:rsid w:val="00D178E2"/>
    <w:rsid w:val="00D17CBD"/>
    <w:rsid w:val="00D23391"/>
    <w:rsid w:val="00D2354D"/>
    <w:rsid w:val="00D25CE6"/>
    <w:rsid w:val="00D26A17"/>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3D1D"/>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58A4"/>
    <w:rsid w:val="00DF7182"/>
    <w:rsid w:val="00DF71E5"/>
    <w:rsid w:val="00E00E15"/>
    <w:rsid w:val="00E01924"/>
    <w:rsid w:val="00E02BBF"/>
    <w:rsid w:val="00E043B5"/>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2568"/>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0CFE"/>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A57D8"/>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B2442"/>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7D389C"/>
    <w:rPr>
      <w:lang w:val="en-US" w:eastAsia="en-US"/>
    </w:rPr>
  </w:style>
  <w:style w:type="paragraph" w:styleId="ListParagraph">
    <w:name w:val="List Paragraph"/>
    <w:basedOn w:val="Normal"/>
    <w:uiPriority w:val="34"/>
    <w:qFormat/>
    <w:rsid w:val="007D389C"/>
    <w:pPr>
      <w:ind w:left="720"/>
      <w:contextualSpacing/>
    </w:pPr>
  </w:style>
  <w:style w:type="character" w:styleId="Hyperlink">
    <w:name w:val="Hyperlink"/>
    <w:basedOn w:val="DefaultParagraphFont"/>
    <w:rsid w:val="00D158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97C3E-DC1B-4B5F-8D8F-6F7FB8FB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3927</Words>
  <Characters>22385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Olja Borozan</cp:lastModifiedBy>
  <cp:revision>12</cp:revision>
  <cp:lastPrinted>2020-09-07T07:42:00Z</cp:lastPrinted>
  <dcterms:created xsi:type="dcterms:W3CDTF">2024-02-07T07:28:00Z</dcterms:created>
  <dcterms:modified xsi:type="dcterms:W3CDTF">2024-02-15T11:24:00Z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