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1B7D5" w14:textId="77777777" w:rsidR="00922D62" w:rsidRPr="00B07A3F" w:rsidRDefault="00922D62" w:rsidP="00CA5510">
      <w:pPr>
        <w:rPr>
          <w:szCs w:val="22"/>
          <w:lang w:val="sr-Latn-ME"/>
        </w:rPr>
      </w:pPr>
    </w:p>
    <w:p w14:paraId="74064DDA" w14:textId="2FD6FDD8" w:rsidR="00177D7F" w:rsidRPr="00B07A3F" w:rsidRDefault="00177D7F" w:rsidP="00CA5510">
      <w:pPr>
        <w:jc w:val="center"/>
        <w:rPr>
          <w:b/>
          <w:bCs/>
          <w:iCs/>
          <w:szCs w:val="22"/>
          <w:lang w:val="sr-Latn-ME"/>
        </w:rPr>
      </w:pPr>
      <w:r w:rsidRPr="00B07A3F">
        <w:rPr>
          <w:b/>
          <w:bCs/>
          <w:iCs/>
          <w:szCs w:val="22"/>
          <w:lang w:val="sr-Latn-ME"/>
        </w:rPr>
        <w:t xml:space="preserve">UPUTSTVO ZA </w:t>
      </w:r>
      <w:r w:rsidR="00A207BE" w:rsidRPr="00B07A3F">
        <w:rPr>
          <w:b/>
          <w:bCs/>
          <w:iCs/>
          <w:szCs w:val="22"/>
          <w:lang w:val="sr-Latn-ME"/>
        </w:rPr>
        <w:t>LIJEK</w:t>
      </w:r>
    </w:p>
    <w:p w14:paraId="30E59E7B" w14:textId="77777777" w:rsidR="00922D62" w:rsidRPr="00B07A3F" w:rsidRDefault="00922D62" w:rsidP="00CA5510">
      <w:pPr>
        <w:rPr>
          <w:szCs w:val="22"/>
          <w:lang w:val="sr-Latn-ME"/>
        </w:rPr>
      </w:pPr>
    </w:p>
    <w:p w14:paraId="51B784D4" w14:textId="0C26BF74" w:rsidR="003B0718" w:rsidRPr="00B07A3F" w:rsidRDefault="003B0718" w:rsidP="00CA5510">
      <w:pPr>
        <w:rPr>
          <w:bCs/>
          <w:szCs w:val="22"/>
          <w:lang w:val="sr-Latn-ME"/>
        </w:rPr>
      </w:pPr>
    </w:p>
    <w:p w14:paraId="62E14198" w14:textId="05DC459B" w:rsidR="00FD777B" w:rsidRPr="00B07A3F" w:rsidRDefault="00302FF5" w:rsidP="00432E2C">
      <w:pPr>
        <w:jc w:val="center"/>
        <w:rPr>
          <w:bCs/>
          <w:szCs w:val="22"/>
          <w:lang w:val="sr-Latn-ME"/>
        </w:rPr>
      </w:pPr>
      <w:proofErr w:type="spellStart"/>
      <w:r w:rsidRPr="00B07A3F">
        <w:rPr>
          <w:bCs/>
          <w:szCs w:val="22"/>
          <w:lang w:val="sr-Latn-ME"/>
        </w:rPr>
        <w:t>Cefapan</w:t>
      </w:r>
      <w:proofErr w:type="spellEnd"/>
      <w:r w:rsidR="003B0718" w:rsidRPr="00B07A3F">
        <w:rPr>
          <w:bCs/>
          <w:szCs w:val="22"/>
          <w:lang w:val="sr-Latn-ME"/>
        </w:rPr>
        <w:t>,</w:t>
      </w:r>
      <w:r w:rsidRPr="00B07A3F">
        <w:rPr>
          <w:bCs/>
          <w:szCs w:val="22"/>
          <w:lang w:val="sr-Latn-ME"/>
        </w:rPr>
        <w:t xml:space="preserve"> 400 mg, </w:t>
      </w:r>
      <w:r w:rsidR="00AD7A70" w:rsidRPr="00B07A3F">
        <w:rPr>
          <w:bCs/>
          <w:szCs w:val="22"/>
          <w:lang w:val="sr-Latn-ME"/>
        </w:rPr>
        <w:t>film</w:t>
      </w:r>
      <w:r w:rsidR="00D533BF" w:rsidRPr="00B07A3F">
        <w:rPr>
          <w:bCs/>
          <w:szCs w:val="22"/>
          <w:lang w:val="sr-Latn-ME"/>
        </w:rPr>
        <w:t xml:space="preserve"> tablet</w:t>
      </w:r>
      <w:r w:rsidR="003B0718" w:rsidRPr="00B07A3F">
        <w:rPr>
          <w:bCs/>
          <w:szCs w:val="22"/>
          <w:lang w:val="sr-Latn-ME"/>
        </w:rPr>
        <w:t>a</w:t>
      </w:r>
    </w:p>
    <w:p w14:paraId="61A6AB66" w14:textId="77777777" w:rsidR="003B0718" w:rsidRPr="00B07A3F" w:rsidRDefault="003B0718" w:rsidP="00432E2C">
      <w:pPr>
        <w:pStyle w:val="Header"/>
        <w:tabs>
          <w:tab w:val="left" w:pos="284"/>
        </w:tabs>
        <w:jc w:val="center"/>
        <w:rPr>
          <w:szCs w:val="22"/>
          <w:lang w:val="sr-Latn-ME"/>
        </w:rPr>
      </w:pPr>
    </w:p>
    <w:p w14:paraId="769E61B8" w14:textId="14FDA4C4" w:rsidR="00EA661A" w:rsidRPr="00B07A3F" w:rsidRDefault="00302FF5" w:rsidP="00432E2C">
      <w:pPr>
        <w:pStyle w:val="Header"/>
        <w:tabs>
          <w:tab w:val="left" w:pos="284"/>
        </w:tabs>
        <w:jc w:val="center"/>
        <w:rPr>
          <w:szCs w:val="22"/>
          <w:lang w:val="sr-Latn-ME"/>
        </w:rPr>
      </w:pPr>
      <w:proofErr w:type="spellStart"/>
      <w:r w:rsidRPr="00B07A3F">
        <w:rPr>
          <w:szCs w:val="22"/>
          <w:lang w:val="sr-Latn-ME"/>
        </w:rPr>
        <w:t>cefiksim</w:t>
      </w:r>
      <w:proofErr w:type="spellEnd"/>
    </w:p>
    <w:p w14:paraId="3517D990" w14:textId="3C13E1AA" w:rsidR="00177D7F" w:rsidRPr="00B07A3F" w:rsidRDefault="00177D7F" w:rsidP="008D2718">
      <w:pPr>
        <w:rPr>
          <w:b/>
          <w:szCs w:val="22"/>
          <w:lang w:val="sr-Latn-ME"/>
        </w:rPr>
      </w:pPr>
    </w:p>
    <w:p w14:paraId="61C500A3" w14:textId="4339C016" w:rsidR="003B0718" w:rsidRPr="00B07A3F" w:rsidRDefault="003B0718" w:rsidP="008D2718">
      <w:pPr>
        <w:rPr>
          <w:b/>
          <w:szCs w:val="22"/>
          <w:lang w:val="sr-Latn-ME"/>
        </w:rPr>
      </w:pPr>
    </w:p>
    <w:p w14:paraId="198AD7BF" w14:textId="77777777" w:rsidR="003B0718" w:rsidRPr="00B07A3F" w:rsidRDefault="003B0718" w:rsidP="008D2718">
      <w:pPr>
        <w:rPr>
          <w:b/>
          <w:szCs w:val="22"/>
          <w:lang w:val="sr-Latn-ME"/>
        </w:rPr>
      </w:pPr>
    </w:p>
    <w:p w14:paraId="6F023DC1" w14:textId="77777777" w:rsidR="00177D7F" w:rsidRPr="00B07A3F" w:rsidRDefault="00177D7F" w:rsidP="008D2718">
      <w:pPr>
        <w:rPr>
          <w:bCs/>
          <w:iCs/>
          <w:szCs w:val="22"/>
          <w:lang w:val="sr-Latn-ME"/>
        </w:rPr>
      </w:pPr>
    </w:p>
    <w:p w14:paraId="44080A27" w14:textId="667168F4" w:rsidR="001F016A" w:rsidRPr="00B07A3F" w:rsidRDefault="001F016A">
      <w:pPr>
        <w:widowControl w:val="0"/>
        <w:autoSpaceDE w:val="0"/>
        <w:autoSpaceDN w:val="0"/>
        <w:rPr>
          <w:b/>
          <w:bCs/>
          <w:szCs w:val="22"/>
          <w:lang w:val="sr-Latn-ME"/>
        </w:rPr>
      </w:pPr>
      <w:r w:rsidRPr="00B07A3F">
        <w:rPr>
          <w:b/>
          <w:bCs/>
          <w:szCs w:val="22"/>
          <w:lang w:val="sr-Latn-ME"/>
        </w:rPr>
        <w:t>Pažljivo pročitajte ovo uputstvo, pr</w:t>
      </w:r>
      <w:r w:rsidR="00DD6C9A" w:rsidRPr="00B07A3F">
        <w:rPr>
          <w:b/>
          <w:bCs/>
          <w:szCs w:val="22"/>
          <w:lang w:val="sr-Latn-ME"/>
        </w:rPr>
        <w:t>ij</w:t>
      </w:r>
      <w:r w:rsidRPr="00B07A3F">
        <w:rPr>
          <w:b/>
          <w:bCs/>
          <w:szCs w:val="22"/>
          <w:lang w:val="sr-Latn-ME"/>
        </w:rPr>
        <w:t xml:space="preserve">e nego što počnete da </w:t>
      </w:r>
      <w:r w:rsidRPr="00B07A3F">
        <w:rPr>
          <w:b/>
          <w:bCs/>
          <w:szCs w:val="22"/>
          <w:lang w:val="sr-Latn-ME" w:bidi="hr-HR"/>
        </w:rPr>
        <w:t>uzimate</w:t>
      </w:r>
      <w:r w:rsidR="000F0CA3" w:rsidRPr="00B07A3F">
        <w:rPr>
          <w:b/>
          <w:bCs/>
          <w:szCs w:val="22"/>
          <w:lang w:val="sr-Latn-ME"/>
        </w:rPr>
        <w:t xml:space="preserve"> </w:t>
      </w:r>
      <w:r w:rsidRPr="00B07A3F">
        <w:rPr>
          <w:b/>
          <w:bCs/>
          <w:szCs w:val="22"/>
          <w:lang w:val="sr-Latn-ME"/>
        </w:rPr>
        <w:t xml:space="preserve">ovaj </w:t>
      </w:r>
      <w:r w:rsidR="00A207BE" w:rsidRPr="00B07A3F">
        <w:rPr>
          <w:b/>
          <w:bCs/>
          <w:szCs w:val="22"/>
          <w:lang w:val="sr-Latn-ME"/>
        </w:rPr>
        <w:t>lijek</w:t>
      </w:r>
      <w:r w:rsidRPr="00B07A3F">
        <w:rPr>
          <w:b/>
          <w:bCs/>
          <w:szCs w:val="22"/>
          <w:lang w:val="sr-Latn-ME"/>
        </w:rPr>
        <w:t>, jer sadrži informacije koje su važne za Vas.</w:t>
      </w:r>
    </w:p>
    <w:p w14:paraId="037A4985" w14:textId="77777777" w:rsidR="001F016A" w:rsidRPr="00B07A3F" w:rsidRDefault="001F016A" w:rsidP="00432E2C">
      <w:pPr>
        <w:widowControl w:val="0"/>
        <w:numPr>
          <w:ilvl w:val="0"/>
          <w:numId w:val="3"/>
        </w:numPr>
        <w:tabs>
          <w:tab w:val="clear" w:pos="284"/>
        </w:tabs>
        <w:autoSpaceDE w:val="0"/>
        <w:autoSpaceDN w:val="0"/>
        <w:ind w:left="540" w:hanging="540"/>
        <w:rPr>
          <w:szCs w:val="22"/>
          <w:lang w:val="sr-Latn-ME"/>
        </w:rPr>
      </w:pPr>
      <w:r w:rsidRPr="00B07A3F">
        <w:rPr>
          <w:szCs w:val="22"/>
          <w:lang w:val="sr-Latn-ME"/>
        </w:rPr>
        <w:t>Uputstvo sačuvajte. Može biti potrebno da ga ponovo pročitate.</w:t>
      </w:r>
    </w:p>
    <w:p w14:paraId="05633482" w14:textId="507F40F2" w:rsidR="001F016A" w:rsidRPr="00B07A3F" w:rsidRDefault="001F016A" w:rsidP="00432E2C">
      <w:pPr>
        <w:widowControl w:val="0"/>
        <w:numPr>
          <w:ilvl w:val="0"/>
          <w:numId w:val="3"/>
        </w:numPr>
        <w:tabs>
          <w:tab w:val="clear" w:pos="284"/>
        </w:tabs>
        <w:autoSpaceDE w:val="0"/>
        <w:autoSpaceDN w:val="0"/>
        <w:ind w:left="540" w:hanging="540"/>
        <w:rPr>
          <w:szCs w:val="22"/>
          <w:lang w:val="sr-Latn-ME"/>
        </w:rPr>
      </w:pPr>
      <w:r w:rsidRPr="00B07A3F">
        <w:rPr>
          <w:szCs w:val="22"/>
          <w:lang w:val="sr-Latn-ME"/>
        </w:rPr>
        <w:t xml:space="preserve">Ako imate dodatnih pitanja, obratite se svom </w:t>
      </w:r>
      <w:r w:rsidR="00AA7C2C" w:rsidRPr="00B07A3F">
        <w:rPr>
          <w:szCs w:val="22"/>
          <w:lang w:val="sr-Latn-ME"/>
        </w:rPr>
        <w:t>ljekar</w:t>
      </w:r>
      <w:r w:rsidRPr="00B07A3F">
        <w:rPr>
          <w:szCs w:val="22"/>
          <w:lang w:val="sr-Latn-ME"/>
        </w:rPr>
        <w:t>u</w:t>
      </w:r>
      <w:r w:rsidR="00FD777B" w:rsidRPr="00B07A3F">
        <w:rPr>
          <w:szCs w:val="22"/>
          <w:lang w:val="sr-Latn-ME"/>
        </w:rPr>
        <w:t xml:space="preserve"> </w:t>
      </w:r>
      <w:r w:rsidRPr="00B07A3F">
        <w:rPr>
          <w:szCs w:val="22"/>
          <w:lang w:val="sr-Latn-ME"/>
        </w:rPr>
        <w:t>ili</w:t>
      </w:r>
      <w:r w:rsidR="00FD777B" w:rsidRPr="00B07A3F">
        <w:rPr>
          <w:szCs w:val="22"/>
          <w:lang w:val="sr-Latn-ME"/>
        </w:rPr>
        <w:t xml:space="preserve"> </w:t>
      </w:r>
      <w:r w:rsidRPr="00B07A3F">
        <w:rPr>
          <w:szCs w:val="22"/>
          <w:lang w:val="sr-Latn-ME"/>
        </w:rPr>
        <w:t>farmaceutu</w:t>
      </w:r>
      <w:r w:rsidR="00DD6C9A" w:rsidRPr="00B07A3F">
        <w:rPr>
          <w:szCs w:val="22"/>
          <w:lang w:val="sr-Latn-ME"/>
        </w:rPr>
        <w:t xml:space="preserve"> ili medicinskoj sestri.</w:t>
      </w:r>
    </w:p>
    <w:p w14:paraId="49E213C0" w14:textId="734B3DF0" w:rsidR="001F016A" w:rsidRPr="00B07A3F" w:rsidRDefault="001F016A" w:rsidP="00432E2C">
      <w:pPr>
        <w:widowControl w:val="0"/>
        <w:numPr>
          <w:ilvl w:val="0"/>
          <w:numId w:val="3"/>
        </w:numPr>
        <w:tabs>
          <w:tab w:val="clear" w:pos="284"/>
        </w:tabs>
        <w:autoSpaceDE w:val="0"/>
        <w:autoSpaceDN w:val="0"/>
        <w:ind w:left="540" w:hanging="540"/>
        <w:rPr>
          <w:szCs w:val="22"/>
          <w:lang w:val="sr-Latn-ME"/>
        </w:rPr>
      </w:pPr>
      <w:r w:rsidRPr="00B07A3F">
        <w:rPr>
          <w:szCs w:val="22"/>
          <w:lang w:val="sr-Latn-ME"/>
        </w:rPr>
        <w:t xml:space="preserve">Ovaj </w:t>
      </w:r>
      <w:r w:rsidR="00A207BE" w:rsidRPr="00B07A3F">
        <w:rPr>
          <w:szCs w:val="22"/>
          <w:lang w:val="sr-Latn-ME"/>
        </w:rPr>
        <w:t>lijek</w:t>
      </w:r>
      <w:r w:rsidRPr="00B07A3F">
        <w:rPr>
          <w:szCs w:val="22"/>
          <w:lang w:val="sr-Latn-ME"/>
        </w:rPr>
        <w:t xml:space="preserve"> propisan je Vama i ne sm</w:t>
      </w:r>
      <w:r w:rsidR="00DD6C9A" w:rsidRPr="00B07A3F">
        <w:rPr>
          <w:szCs w:val="22"/>
          <w:lang w:val="sr-Latn-ME"/>
        </w:rPr>
        <w:t>ij</w:t>
      </w:r>
      <w:r w:rsidRPr="00B07A3F">
        <w:rPr>
          <w:szCs w:val="22"/>
          <w:lang w:val="sr-Latn-ME"/>
        </w:rPr>
        <w:t>ete ga davati drugima. Može da im škodi, čak i kada ima</w:t>
      </w:r>
      <w:r w:rsidR="00FD777B" w:rsidRPr="00B07A3F">
        <w:rPr>
          <w:szCs w:val="22"/>
          <w:lang w:val="sr-Latn-ME"/>
        </w:rPr>
        <w:t>ju iste znake bolesti kao i Vi.</w:t>
      </w:r>
    </w:p>
    <w:p w14:paraId="011C9342" w14:textId="5A505ED1" w:rsidR="001F016A" w:rsidRPr="00B07A3F" w:rsidRDefault="00DD6C9A" w:rsidP="00432E2C">
      <w:pPr>
        <w:widowControl w:val="0"/>
        <w:numPr>
          <w:ilvl w:val="0"/>
          <w:numId w:val="3"/>
        </w:numPr>
        <w:tabs>
          <w:tab w:val="clear" w:pos="284"/>
        </w:tabs>
        <w:autoSpaceDE w:val="0"/>
        <w:autoSpaceDN w:val="0"/>
        <w:ind w:left="540" w:hanging="540"/>
        <w:rPr>
          <w:szCs w:val="22"/>
          <w:lang w:val="sr-Latn-ME"/>
        </w:rPr>
      </w:pPr>
      <w:r w:rsidRPr="00B07A3F">
        <w:rPr>
          <w:bCs/>
          <w:szCs w:val="22"/>
          <w:lang w:val="sr-Latn-ME"/>
        </w:rPr>
        <w:t>Ako</w:t>
      </w:r>
      <w:r w:rsidR="001F016A" w:rsidRPr="00B07A3F">
        <w:rPr>
          <w:bCs/>
          <w:szCs w:val="22"/>
          <w:lang w:val="sr-Latn-ME"/>
        </w:rPr>
        <w:t xml:space="preserve"> Vam se javi bilo koje neželjeno dejstvo</w:t>
      </w:r>
      <w:r w:rsidRPr="00B07A3F">
        <w:rPr>
          <w:bCs/>
          <w:szCs w:val="22"/>
          <w:lang w:val="sr-Latn-ME"/>
        </w:rPr>
        <w:t xml:space="preserve"> recite to svom </w:t>
      </w:r>
      <w:r w:rsidR="00AA7C2C" w:rsidRPr="00B07A3F">
        <w:rPr>
          <w:szCs w:val="22"/>
          <w:lang w:val="sr-Latn-ME"/>
        </w:rPr>
        <w:t>ljekar</w:t>
      </w:r>
      <w:r w:rsidR="001F016A" w:rsidRPr="00B07A3F">
        <w:rPr>
          <w:szCs w:val="22"/>
          <w:lang w:val="sr-Latn-ME"/>
        </w:rPr>
        <w:t>u</w:t>
      </w:r>
      <w:r w:rsidRPr="00B07A3F">
        <w:rPr>
          <w:szCs w:val="22"/>
          <w:lang w:val="sr-Latn-ME"/>
        </w:rPr>
        <w:t xml:space="preserve">, </w:t>
      </w:r>
      <w:r w:rsidR="001F016A" w:rsidRPr="00B07A3F">
        <w:rPr>
          <w:szCs w:val="22"/>
          <w:lang w:val="sr-Latn-ME"/>
        </w:rPr>
        <w:t>farmaceutu</w:t>
      </w:r>
      <w:r w:rsidRPr="00B07A3F">
        <w:rPr>
          <w:szCs w:val="22"/>
          <w:lang w:val="sr-Latn-ME"/>
        </w:rPr>
        <w:t xml:space="preserve"> ili </w:t>
      </w:r>
      <w:proofErr w:type="spellStart"/>
      <w:r w:rsidRPr="00B07A3F">
        <w:rPr>
          <w:szCs w:val="22"/>
          <w:lang w:val="sr-Latn-ME"/>
        </w:rPr>
        <w:t>edicinskoj</w:t>
      </w:r>
      <w:proofErr w:type="spellEnd"/>
      <w:r w:rsidRPr="00B07A3F">
        <w:rPr>
          <w:szCs w:val="22"/>
          <w:lang w:val="sr-Latn-ME"/>
        </w:rPr>
        <w:t xml:space="preserve"> sestri</w:t>
      </w:r>
      <w:r w:rsidR="00FD777B" w:rsidRPr="00B07A3F">
        <w:rPr>
          <w:szCs w:val="22"/>
          <w:lang w:val="sr-Latn-ME"/>
        </w:rPr>
        <w:t>.</w:t>
      </w:r>
      <w:r w:rsidR="001F016A" w:rsidRPr="00B07A3F">
        <w:rPr>
          <w:szCs w:val="22"/>
          <w:lang w:val="sr-Latn-ME"/>
        </w:rPr>
        <w:t xml:space="preserve"> Ovo uključuje i bilo koj</w:t>
      </w:r>
      <w:r w:rsidRPr="00B07A3F">
        <w:rPr>
          <w:szCs w:val="22"/>
          <w:lang w:val="sr-Latn-ME"/>
        </w:rPr>
        <w:t xml:space="preserve">a </w:t>
      </w:r>
      <w:r w:rsidR="001F016A" w:rsidRPr="00B07A3F">
        <w:rPr>
          <w:szCs w:val="22"/>
          <w:lang w:val="sr-Latn-ME"/>
        </w:rPr>
        <w:t>neželjen</w:t>
      </w:r>
      <w:r w:rsidRPr="00B07A3F">
        <w:rPr>
          <w:szCs w:val="22"/>
          <w:lang w:val="sr-Latn-ME"/>
        </w:rPr>
        <w:t>a</w:t>
      </w:r>
      <w:r w:rsidR="001F016A" w:rsidRPr="00B07A3F">
        <w:rPr>
          <w:szCs w:val="22"/>
          <w:lang w:val="sr-Latn-ME"/>
        </w:rPr>
        <w:t xml:space="preserve"> dejstv</w:t>
      </w:r>
      <w:r w:rsidRPr="00B07A3F">
        <w:rPr>
          <w:szCs w:val="22"/>
          <w:lang w:val="sr-Latn-ME"/>
        </w:rPr>
        <w:t>a</w:t>
      </w:r>
      <w:r w:rsidR="001F016A" w:rsidRPr="00B07A3F">
        <w:rPr>
          <w:szCs w:val="22"/>
          <w:lang w:val="sr-Latn-ME"/>
        </w:rPr>
        <w:t xml:space="preserve"> koj</w:t>
      </w:r>
      <w:r w:rsidRPr="00B07A3F">
        <w:rPr>
          <w:szCs w:val="22"/>
          <w:lang w:val="sr-Latn-ME"/>
        </w:rPr>
        <w:t>a</w:t>
      </w:r>
      <w:r w:rsidR="001F016A" w:rsidRPr="00B07A3F">
        <w:rPr>
          <w:szCs w:val="22"/>
          <w:lang w:val="sr-Latn-ME"/>
        </w:rPr>
        <w:t xml:space="preserve"> nije</w:t>
      </w:r>
      <w:r w:rsidRPr="00B07A3F">
        <w:rPr>
          <w:szCs w:val="22"/>
          <w:lang w:val="sr-Latn-ME"/>
        </w:rPr>
        <w:t>su</w:t>
      </w:r>
      <w:r w:rsidR="001F016A" w:rsidRPr="00B07A3F">
        <w:rPr>
          <w:szCs w:val="22"/>
          <w:lang w:val="sr-Latn-ME"/>
        </w:rPr>
        <w:t xml:space="preserve"> naveden</w:t>
      </w:r>
      <w:r w:rsidRPr="00B07A3F">
        <w:rPr>
          <w:szCs w:val="22"/>
          <w:lang w:val="sr-Latn-ME"/>
        </w:rPr>
        <w:t>a</w:t>
      </w:r>
      <w:r w:rsidR="001F016A" w:rsidRPr="00B07A3F">
        <w:rPr>
          <w:szCs w:val="22"/>
          <w:lang w:val="sr-Latn-ME"/>
        </w:rPr>
        <w:t xml:space="preserve"> u ovom uputstvu. </w:t>
      </w:r>
      <w:r w:rsidRPr="00B07A3F">
        <w:rPr>
          <w:szCs w:val="22"/>
          <w:lang w:val="sr-Latn-ME"/>
        </w:rPr>
        <w:t xml:space="preserve">Pogledajte </w:t>
      </w:r>
      <w:r w:rsidR="003A2458" w:rsidRPr="00B07A3F">
        <w:rPr>
          <w:szCs w:val="22"/>
          <w:lang w:val="sr-Latn-ME"/>
        </w:rPr>
        <w:t>dio</w:t>
      </w:r>
      <w:r w:rsidR="001F016A" w:rsidRPr="00B07A3F">
        <w:rPr>
          <w:szCs w:val="22"/>
          <w:lang w:val="sr-Latn-ME"/>
        </w:rPr>
        <w:t xml:space="preserve"> 4.</w:t>
      </w:r>
    </w:p>
    <w:p w14:paraId="4049EAAC" w14:textId="77777777" w:rsidR="001F016A" w:rsidRPr="00B07A3F" w:rsidRDefault="001F016A">
      <w:pPr>
        <w:widowControl w:val="0"/>
        <w:autoSpaceDE w:val="0"/>
        <w:autoSpaceDN w:val="0"/>
        <w:rPr>
          <w:szCs w:val="22"/>
          <w:lang w:val="sr-Latn-ME"/>
        </w:rPr>
      </w:pPr>
    </w:p>
    <w:p w14:paraId="6EBC9BF4" w14:textId="13277D86" w:rsidR="00E0071E" w:rsidRPr="00B07A3F" w:rsidRDefault="00E0071E" w:rsidP="00432E2C">
      <w:pPr>
        <w:widowControl w:val="0"/>
        <w:tabs>
          <w:tab w:val="clear" w:pos="284"/>
        </w:tabs>
        <w:autoSpaceDE w:val="0"/>
        <w:autoSpaceDN w:val="0"/>
        <w:rPr>
          <w:szCs w:val="22"/>
          <w:lang w:val="sr-Latn-ME"/>
        </w:rPr>
      </w:pPr>
    </w:p>
    <w:p w14:paraId="6D0745D5" w14:textId="1011DEB4" w:rsidR="003B0718" w:rsidRPr="00B07A3F" w:rsidRDefault="003B0718" w:rsidP="00432E2C">
      <w:pPr>
        <w:widowControl w:val="0"/>
        <w:tabs>
          <w:tab w:val="clear" w:pos="284"/>
        </w:tabs>
        <w:autoSpaceDE w:val="0"/>
        <w:autoSpaceDN w:val="0"/>
        <w:rPr>
          <w:szCs w:val="22"/>
          <w:lang w:val="sr-Latn-ME"/>
        </w:rPr>
      </w:pPr>
    </w:p>
    <w:p w14:paraId="18995BC9" w14:textId="77777777" w:rsidR="003B0718" w:rsidRPr="00B07A3F" w:rsidRDefault="003B0718" w:rsidP="00432E2C">
      <w:pPr>
        <w:widowControl w:val="0"/>
        <w:tabs>
          <w:tab w:val="clear" w:pos="284"/>
        </w:tabs>
        <w:autoSpaceDE w:val="0"/>
        <w:autoSpaceDN w:val="0"/>
        <w:rPr>
          <w:szCs w:val="22"/>
          <w:lang w:val="sr-Latn-ME"/>
        </w:rPr>
      </w:pPr>
    </w:p>
    <w:p w14:paraId="54B7D248" w14:textId="77777777" w:rsidR="00E0071E" w:rsidRPr="00B07A3F" w:rsidRDefault="00E0071E">
      <w:pPr>
        <w:widowControl w:val="0"/>
        <w:autoSpaceDE w:val="0"/>
        <w:autoSpaceDN w:val="0"/>
        <w:rPr>
          <w:b/>
          <w:bCs/>
          <w:szCs w:val="22"/>
          <w:lang w:val="sr-Latn-ME"/>
        </w:rPr>
      </w:pPr>
      <w:r w:rsidRPr="00B07A3F">
        <w:rPr>
          <w:b/>
          <w:bCs/>
          <w:szCs w:val="22"/>
          <w:lang w:val="sr-Latn-ME"/>
        </w:rPr>
        <w:t>U ovom uputstvu pročitaćete:</w:t>
      </w:r>
    </w:p>
    <w:p w14:paraId="2B0AEAB3" w14:textId="77777777" w:rsidR="00E0071E" w:rsidRPr="00B07A3F" w:rsidRDefault="00E0071E">
      <w:pPr>
        <w:widowControl w:val="0"/>
        <w:autoSpaceDE w:val="0"/>
        <w:autoSpaceDN w:val="0"/>
        <w:rPr>
          <w:bCs/>
          <w:szCs w:val="22"/>
          <w:lang w:val="sr-Latn-ME"/>
        </w:rPr>
      </w:pPr>
    </w:p>
    <w:p w14:paraId="5CDAA6FF" w14:textId="1500DDD2" w:rsidR="00E0071E" w:rsidRPr="00B07A3F" w:rsidRDefault="00C644A1" w:rsidP="00432E2C">
      <w:pPr>
        <w:widowControl w:val="0"/>
        <w:numPr>
          <w:ilvl w:val="0"/>
          <w:numId w:val="4"/>
        </w:numPr>
        <w:tabs>
          <w:tab w:val="clear" w:pos="284"/>
          <w:tab w:val="left" w:pos="540"/>
        </w:tabs>
        <w:autoSpaceDE w:val="0"/>
        <w:autoSpaceDN w:val="0"/>
        <w:rPr>
          <w:szCs w:val="22"/>
          <w:lang w:val="sr-Latn-ME"/>
        </w:rPr>
      </w:pPr>
      <w:r w:rsidRPr="00B07A3F">
        <w:rPr>
          <w:szCs w:val="22"/>
          <w:lang w:val="sr-Latn-ME"/>
        </w:rPr>
        <w:t xml:space="preserve">   </w:t>
      </w:r>
      <w:r w:rsidR="00E0071E" w:rsidRPr="00B07A3F">
        <w:rPr>
          <w:szCs w:val="22"/>
          <w:lang w:val="sr-Latn-ME"/>
        </w:rPr>
        <w:t xml:space="preserve">Šta je </w:t>
      </w:r>
      <w:r w:rsidR="00A207BE" w:rsidRPr="00B07A3F">
        <w:rPr>
          <w:szCs w:val="22"/>
          <w:lang w:val="sr-Latn-ME"/>
        </w:rPr>
        <w:t>lijek</w:t>
      </w:r>
      <w:r w:rsidR="00CB4D7A" w:rsidRPr="00B07A3F">
        <w:rPr>
          <w:szCs w:val="22"/>
          <w:lang w:val="sr-Latn-ME"/>
        </w:rPr>
        <w:t xml:space="preserve"> </w:t>
      </w:r>
      <w:proofErr w:type="spellStart"/>
      <w:r w:rsidR="00CB4D7A" w:rsidRPr="00B07A3F">
        <w:rPr>
          <w:szCs w:val="22"/>
          <w:lang w:val="sr-Latn-ME"/>
        </w:rPr>
        <w:t>Cefapan</w:t>
      </w:r>
      <w:proofErr w:type="spellEnd"/>
      <w:r w:rsidR="00E0071E" w:rsidRPr="00B07A3F">
        <w:rPr>
          <w:szCs w:val="22"/>
          <w:lang w:val="sr-Latn-ME"/>
        </w:rPr>
        <w:t xml:space="preserve"> i čemu je nam</w:t>
      </w:r>
      <w:r w:rsidR="00DD6C9A" w:rsidRPr="00B07A3F">
        <w:rPr>
          <w:szCs w:val="22"/>
          <w:lang w:val="sr-Latn-ME"/>
        </w:rPr>
        <w:t>ije</w:t>
      </w:r>
      <w:r w:rsidR="00E0071E" w:rsidRPr="00B07A3F">
        <w:rPr>
          <w:szCs w:val="22"/>
          <w:lang w:val="sr-Latn-ME"/>
        </w:rPr>
        <w:t>njen</w:t>
      </w:r>
    </w:p>
    <w:p w14:paraId="4B4579E6" w14:textId="4D53080F" w:rsidR="00E0071E" w:rsidRPr="00B07A3F" w:rsidRDefault="00E0071E" w:rsidP="00432E2C">
      <w:pPr>
        <w:widowControl w:val="0"/>
        <w:numPr>
          <w:ilvl w:val="0"/>
          <w:numId w:val="4"/>
        </w:numPr>
        <w:tabs>
          <w:tab w:val="clear" w:pos="284"/>
          <w:tab w:val="clear" w:pos="360"/>
          <w:tab w:val="left" w:pos="540"/>
        </w:tabs>
        <w:autoSpaceDE w:val="0"/>
        <w:autoSpaceDN w:val="0"/>
        <w:rPr>
          <w:szCs w:val="22"/>
          <w:lang w:val="sr-Latn-ME"/>
        </w:rPr>
      </w:pPr>
      <w:r w:rsidRPr="00B07A3F">
        <w:rPr>
          <w:szCs w:val="22"/>
          <w:lang w:val="sr-Latn-ME"/>
        </w:rPr>
        <w:t xml:space="preserve">Šta treba da znate </w:t>
      </w:r>
      <w:proofErr w:type="spellStart"/>
      <w:r w:rsidRPr="00B07A3F">
        <w:rPr>
          <w:szCs w:val="22"/>
          <w:lang w:val="sr-Latn-ME"/>
        </w:rPr>
        <w:t>pre</w:t>
      </w:r>
      <w:proofErr w:type="spellEnd"/>
      <w:r w:rsidRPr="00B07A3F">
        <w:rPr>
          <w:szCs w:val="22"/>
          <w:lang w:val="sr-Latn-ME"/>
        </w:rPr>
        <w:t xml:space="preserve"> nego što </w:t>
      </w:r>
      <w:r w:rsidRPr="00B07A3F">
        <w:rPr>
          <w:bCs/>
          <w:szCs w:val="22"/>
          <w:lang w:val="sr-Latn-ME"/>
        </w:rPr>
        <w:t>uzmete</w:t>
      </w:r>
      <w:r w:rsidRPr="00B07A3F">
        <w:rPr>
          <w:b/>
          <w:bCs/>
          <w:szCs w:val="22"/>
          <w:lang w:val="sr-Latn-ME"/>
        </w:rPr>
        <w:t xml:space="preserve"> </w:t>
      </w:r>
      <w:r w:rsidR="00A207BE" w:rsidRPr="00B07A3F">
        <w:rPr>
          <w:szCs w:val="22"/>
          <w:lang w:val="sr-Latn-ME"/>
        </w:rPr>
        <w:t>lijek</w:t>
      </w:r>
      <w:r w:rsidRPr="00B07A3F">
        <w:rPr>
          <w:szCs w:val="22"/>
          <w:lang w:val="sr-Latn-ME"/>
        </w:rPr>
        <w:t xml:space="preserve"> </w:t>
      </w:r>
      <w:proofErr w:type="spellStart"/>
      <w:r w:rsidR="00302FF5" w:rsidRPr="00B07A3F">
        <w:rPr>
          <w:szCs w:val="22"/>
          <w:lang w:val="sr-Latn-ME"/>
        </w:rPr>
        <w:t>Cefapan</w:t>
      </w:r>
      <w:proofErr w:type="spellEnd"/>
    </w:p>
    <w:p w14:paraId="436250A9" w14:textId="5F259B0D" w:rsidR="00E0071E" w:rsidRPr="00B07A3F" w:rsidRDefault="00E0071E" w:rsidP="00432E2C">
      <w:pPr>
        <w:widowControl w:val="0"/>
        <w:numPr>
          <w:ilvl w:val="0"/>
          <w:numId w:val="4"/>
        </w:numPr>
        <w:tabs>
          <w:tab w:val="clear" w:pos="284"/>
          <w:tab w:val="clear" w:pos="360"/>
          <w:tab w:val="left" w:pos="540"/>
        </w:tabs>
        <w:autoSpaceDE w:val="0"/>
        <w:autoSpaceDN w:val="0"/>
        <w:rPr>
          <w:szCs w:val="22"/>
          <w:lang w:val="sr-Latn-ME"/>
        </w:rPr>
      </w:pPr>
      <w:r w:rsidRPr="00B07A3F">
        <w:rPr>
          <w:szCs w:val="22"/>
          <w:lang w:val="sr-Latn-ME"/>
        </w:rPr>
        <w:t xml:space="preserve">Kako se </w:t>
      </w:r>
      <w:r w:rsidR="00DD6C9A" w:rsidRPr="00B07A3F">
        <w:rPr>
          <w:bCs/>
          <w:szCs w:val="22"/>
          <w:lang w:val="sr-Latn-ME"/>
        </w:rPr>
        <w:t>upotrebljava</w:t>
      </w:r>
      <w:r w:rsidRPr="00B07A3F">
        <w:rPr>
          <w:b/>
          <w:bCs/>
          <w:szCs w:val="22"/>
          <w:lang w:val="sr-Latn-ME"/>
        </w:rPr>
        <w:t xml:space="preserve"> </w:t>
      </w:r>
      <w:r w:rsidR="00A207BE" w:rsidRPr="00B07A3F">
        <w:rPr>
          <w:szCs w:val="22"/>
          <w:lang w:val="sr-Latn-ME"/>
        </w:rPr>
        <w:t>lijek</w:t>
      </w:r>
      <w:r w:rsidR="00302FF5" w:rsidRPr="00B07A3F">
        <w:rPr>
          <w:szCs w:val="22"/>
          <w:lang w:val="sr-Latn-ME"/>
        </w:rPr>
        <w:t xml:space="preserve"> </w:t>
      </w:r>
      <w:proofErr w:type="spellStart"/>
      <w:r w:rsidR="00302FF5" w:rsidRPr="00B07A3F">
        <w:rPr>
          <w:szCs w:val="22"/>
          <w:lang w:val="sr-Latn-ME"/>
        </w:rPr>
        <w:t>Cefapan</w:t>
      </w:r>
      <w:proofErr w:type="spellEnd"/>
    </w:p>
    <w:p w14:paraId="2DBD30A6" w14:textId="77777777" w:rsidR="00E0071E" w:rsidRPr="00B07A3F" w:rsidRDefault="00E0071E" w:rsidP="00432E2C">
      <w:pPr>
        <w:widowControl w:val="0"/>
        <w:numPr>
          <w:ilvl w:val="0"/>
          <w:numId w:val="4"/>
        </w:numPr>
        <w:tabs>
          <w:tab w:val="clear" w:pos="284"/>
          <w:tab w:val="clear" w:pos="360"/>
          <w:tab w:val="left" w:pos="540"/>
        </w:tabs>
        <w:autoSpaceDE w:val="0"/>
        <w:autoSpaceDN w:val="0"/>
        <w:rPr>
          <w:szCs w:val="22"/>
          <w:lang w:val="sr-Latn-ME"/>
        </w:rPr>
      </w:pPr>
      <w:r w:rsidRPr="00B07A3F">
        <w:rPr>
          <w:szCs w:val="22"/>
          <w:lang w:val="sr-Latn-ME"/>
        </w:rPr>
        <w:t xml:space="preserve">Moguća neželjena dejstva </w:t>
      </w:r>
    </w:p>
    <w:p w14:paraId="4E000E32" w14:textId="7191485E" w:rsidR="00E0071E" w:rsidRPr="00B07A3F" w:rsidRDefault="00EC2E02" w:rsidP="00432E2C">
      <w:pPr>
        <w:widowControl w:val="0"/>
        <w:numPr>
          <w:ilvl w:val="0"/>
          <w:numId w:val="4"/>
        </w:numPr>
        <w:tabs>
          <w:tab w:val="clear" w:pos="284"/>
          <w:tab w:val="left" w:pos="540"/>
        </w:tabs>
        <w:autoSpaceDE w:val="0"/>
        <w:autoSpaceDN w:val="0"/>
        <w:rPr>
          <w:szCs w:val="22"/>
          <w:lang w:val="sr-Latn-ME"/>
        </w:rPr>
      </w:pPr>
      <w:r w:rsidRPr="00B07A3F">
        <w:rPr>
          <w:szCs w:val="22"/>
          <w:lang w:val="sr-Latn-ME"/>
        </w:rPr>
        <w:t xml:space="preserve">   </w:t>
      </w:r>
      <w:r w:rsidR="00E0071E" w:rsidRPr="00B07A3F">
        <w:rPr>
          <w:szCs w:val="22"/>
          <w:lang w:val="sr-Latn-ME"/>
        </w:rPr>
        <w:t xml:space="preserve">Kako čuvati </w:t>
      </w:r>
      <w:r w:rsidR="00A207BE" w:rsidRPr="00B07A3F">
        <w:rPr>
          <w:szCs w:val="22"/>
          <w:lang w:val="sr-Latn-ME"/>
        </w:rPr>
        <w:t>lijek</w:t>
      </w:r>
      <w:r w:rsidR="00E0071E" w:rsidRPr="00B07A3F">
        <w:rPr>
          <w:szCs w:val="22"/>
          <w:lang w:val="sr-Latn-ME"/>
        </w:rPr>
        <w:t xml:space="preserve"> </w:t>
      </w:r>
      <w:proofErr w:type="spellStart"/>
      <w:r w:rsidR="00302FF5" w:rsidRPr="00B07A3F">
        <w:rPr>
          <w:szCs w:val="22"/>
          <w:lang w:val="sr-Latn-ME"/>
        </w:rPr>
        <w:t>Cefapan</w:t>
      </w:r>
      <w:proofErr w:type="spellEnd"/>
    </w:p>
    <w:p w14:paraId="732D6F59" w14:textId="2C1C5A51" w:rsidR="00E0071E" w:rsidRPr="00B07A3F" w:rsidRDefault="00E0071E" w:rsidP="00432E2C">
      <w:pPr>
        <w:widowControl w:val="0"/>
        <w:numPr>
          <w:ilvl w:val="0"/>
          <w:numId w:val="4"/>
        </w:numPr>
        <w:tabs>
          <w:tab w:val="clear" w:pos="284"/>
          <w:tab w:val="clear" w:pos="360"/>
          <w:tab w:val="left" w:pos="540"/>
        </w:tabs>
        <w:autoSpaceDE w:val="0"/>
        <w:autoSpaceDN w:val="0"/>
        <w:rPr>
          <w:b/>
          <w:bCs/>
          <w:szCs w:val="22"/>
          <w:lang w:val="sr-Latn-ME"/>
        </w:rPr>
      </w:pPr>
      <w:r w:rsidRPr="00B07A3F">
        <w:rPr>
          <w:szCs w:val="22"/>
          <w:lang w:val="sr-Latn-ME"/>
        </w:rPr>
        <w:t xml:space="preserve">Sadržaj pakovanja i </w:t>
      </w:r>
      <w:r w:rsidR="00DD6C9A" w:rsidRPr="00B07A3F">
        <w:rPr>
          <w:szCs w:val="22"/>
          <w:lang w:val="sr-Latn-ME"/>
        </w:rPr>
        <w:t xml:space="preserve">dodatne </w:t>
      </w:r>
      <w:r w:rsidRPr="00B07A3F">
        <w:rPr>
          <w:szCs w:val="22"/>
          <w:lang w:val="sr-Latn-ME"/>
        </w:rPr>
        <w:t>informacije</w:t>
      </w:r>
    </w:p>
    <w:p w14:paraId="3115ABB5" w14:textId="77777777" w:rsidR="00E0071E" w:rsidRPr="00B07A3F" w:rsidRDefault="00E0071E" w:rsidP="00432E2C">
      <w:pPr>
        <w:widowControl w:val="0"/>
        <w:tabs>
          <w:tab w:val="clear" w:pos="284"/>
        </w:tabs>
        <w:autoSpaceDE w:val="0"/>
        <w:autoSpaceDN w:val="0"/>
        <w:rPr>
          <w:szCs w:val="22"/>
          <w:lang w:val="sr-Latn-ME"/>
        </w:rPr>
      </w:pPr>
    </w:p>
    <w:p w14:paraId="27691AB1" w14:textId="77777777" w:rsidR="00922D62" w:rsidRPr="00B07A3F" w:rsidRDefault="004A44D9">
      <w:pPr>
        <w:rPr>
          <w:szCs w:val="22"/>
          <w:lang w:val="sr-Latn-ME"/>
        </w:rPr>
      </w:pPr>
      <w:r w:rsidRPr="00B07A3F">
        <w:rPr>
          <w:szCs w:val="22"/>
          <w:lang w:val="sr-Latn-ME"/>
        </w:rPr>
        <w:br w:type="page"/>
      </w:r>
    </w:p>
    <w:p w14:paraId="1313D3BD" w14:textId="0C571E26" w:rsidR="00676B6A" w:rsidRPr="00B07A3F" w:rsidRDefault="00676B6A" w:rsidP="00676B6A">
      <w:pPr>
        <w:tabs>
          <w:tab w:val="left" w:pos="540"/>
          <w:tab w:val="left" w:pos="569"/>
        </w:tabs>
        <w:rPr>
          <w:b/>
          <w:bCs/>
          <w:szCs w:val="22"/>
          <w:lang w:val="sr-Latn-ME"/>
        </w:rPr>
      </w:pPr>
      <w:r w:rsidRPr="00B07A3F">
        <w:rPr>
          <w:b/>
          <w:bCs/>
          <w:szCs w:val="22"/>
          <w:lang w:val="sr-Latn-ME"/>
        </w:rPr>
        <w:lastRenderedPageBreak/>
        <w:t xml:space="preserve">1. </w:t>
      </w:r>
      <w:r w:rsidRPr="00B07A3F">
        <w:rPr>
          <w:b/>
          <w:bCs/>
          <w:szCs w:val="22"/>
          <w:lang w:val="sr-Latn-ME"/>
        </w:rPr>
        <w:tab/>
        <w:t xml:space="preserve">ŠTA JE LIJEK </w:t>
      </w:r>
      <w:r w:rsidRPr="00B07A3F">
        <w:rPr>
          <w:b/>
          <w:szCs w:val="22"/>
          <w:lang w:val="sr-Latn-ME"/>
        </w:rPr>
        <w:t>CEFAPAN</w:t>
      </w:r>
      <w:r w:rsidRPr="00B07A3F">
        <w:rPr>
          <w:b/>
          <w:bCs/>
          <w:szCs w:val="22"/>
          <w:lang w:val="sr-Latn-ME"/>
        </w:rPr>
        <w:t xml:space="preserve"> I ČEMU JE NAMIJENJEN</w:t>
      </w:r>
    </w:p>
    <w:p w14:paraId="3062DEFF" w14:textId="77777777" w:rsidR="00676B6A" w:rsidRPr="00B07A3F" w:rsidRDefault="00676B6A" w:rsidP="009B7CCA">
      <w:pPr>
        <w:rPr>
          <w:szCs w:val="22"/>
          <w:lang w:val="sr-Latn-ME"/>
        </w:rPr>
      </w:pPr>
    </w:p>
    <w:p w14:paraId="08F79B3E" w14:textId="651DA63E" w:rsidR="006B0C06" w:rsidRPr="00B07A3F" w:rsidRDefault="00A207BE" w:rsidP="009B7CCA">
      <w:pPr>
        <w:rPr>
          <w:bCs/>
          <w:szCs w:val="22"/>
          <w:lang w:val="sr-Latn-ME"/>
        </w:rPr>
      </w:pPr>
      <w:r w:rsidRPr="00B07A3F">
        <w:rPr>
          <w:bCs/>
          <w:szCs w:val="22"/>
          <w:lang w:val="sr-Latn-ME"/>
        </w:rPr>
        <w:t>Lijek</w:t>
      </w:r>
      <w:r w:rsidR="006B0C06" w:rsidRPr="00B07A3F">
        <w:rPr>
          <w:bCs/>
          <w:szCs w:val="22"/>
          <w:lang w:val="sr-Latn-ME"/>
        </w:rPr>
        <w:t xml:space="preserve"> </w:t>
      </w:r>
      <w:proofErr w:type="spellStart"/>
      <w:r w:rsidR="006B0C06" w:rsidRPr="00B07A3F">
        <w:rPr>
          <w:szCs w:val="22"/>
          <w:lang w:val="sr-Latn-ME"/>
        </w:rPr>
        <w:t>Cefapan</w:t>
      </w:r>
      <w:proofErr w:type="spellEnd"/>
      <w:r w:rsidR="006B0C06" w:rsidRPr="00B07A3F">
        <w:rPr>
          <w:szCs w:val="22"/>
          <w:lang w:val="sr-Latn-ME"/>
        </w:rPr>
        <w:t xml:space="preserve"> </w:t>
      </w:r>
      <w:r w:rsidR="006B0C06" w:rsidRPr="00B07A3F">
        <w:rPr>
          <w:bCs/>
          <w:szCs w:val="22"/>
          <w:lang w:val="sr-Latn-ME"/>
        </w:rPr>
        <w:t xml:space="preserve">je antibiotik koji pripada grupi </w:t>
      </w:r>
      <w:r w:rsidRPr="00B07A3F">
        <w:rPr>
          <w:bCs/>
          <w:szCs w:val="22"/>
          <w:lang w:val="sr-Latn-ME"/>
        </w:rPr>
        <w:t>ljek</w:t>
      </w:r>
      <w:r w:rsidR="006B0C06" w:rsidRPr="00B07A3F">
        <w:rPr>
          <w:bCs/>
          <w:szCs w:val="22"/>
          <w:lang w:val="sr-Latn-ME"/>
        </w:rPr>
        <w:t xml:space="preserve">ova koja se zove </w:t>
      </w:r>
      <w:proofErr w:type="spellStart"/>
      <w:r w:rsidR="006B0C06" w:rsidRPr="00B07A3F">
        <w:rPr>
          <w:bCs/>
          <w:szCs w:val="22"/>
          <w:lang w:val="sr-Latn-ME"/>
        </w:rPr>
        <w:t>cefalosporini</w:t>
      </w:r>
      <w:proofErr w:type="spellEnd"/>
      <w:r w:rsidR="006B0C06" w:rsidRPr="00B07A3F">
        <w:rPr>
          <w:bCs/>
          <w:szCs w:val="22"/>
          <w:lang w:val="sr-Latn-ME"/>
        </w:rPr>
        <w:t>, i kao aktivnu</w:t>
      </w:r>
      <w:r w:rsidR="00B6305D" w:rsidRPr="00B07A3F">
        <w:rPr>
          <w:bCs/>
          <w:szCs w:val="22"/>
          <w:lang w:val="sr-Latn-ME"/>
        </w:rPr>
        <w:t xml:space="preserve"> </w:t>
      </w:r>
      <w:r w:rsidR="006B0C06" w:rsidRPr="00B07A3F">
        <w:rPr>
          <w:bCs/>
          <w:szCs w:val="22"/>
          <w:lang w:val="sr-Latn-ME"/>
        </w:rPr>
        <w:t xml:space="preserve">supstancu sadrži </w:t>
      </w:r>
      <w:proofErr w:type="spellStart"/>
      <w:r w:rsidR="006B0C06" w:rsidRPr="00B07A3F">
        <w:rPr>
          <w:bCs/>
          <w:szCs w:val="22"/>
          <w:lang w:val="sr-Latn-ME"/>
        </w:rPr>
        <w:t>cefiksim</w:t>
      </w:r>
      <w:proofErr w:type="spellEnd"/>
      <w:r w:rsidR="006B0C06" w:rsidRPr="00B07A3F">
        <w:rPr>
          <w:bCs/>
          <w:szCs w:val="22"/>
          <w:lang w:val="sr-Latn-ME"/>
        </w:rPr>
        <w:t>.</w:t>
      </w:r>
    </w:p>
    <w:p w14:paraId="5614FE0C" w14:textId="77777777" w:rsidR="006B0C06" w:rsidRPr="00B07A3F" w:rsidRDefault="006B0C06" w:rsidP="00676B6A">
      <w:pPr>
        <w:rPr>
          <w:bCs/>
          <w:szCs w:val="22"/>
          <w:lang w:val="sr-Latn-ME"/>
        </w:rPr>
      </w:pPr>
    </w:p>
    <w:p w14:paraId="33C95CD6" w14:textId="59A29520" w:rsidR="006B0C06" w:rsidRPr="00B07A3F" w:rsidRDefault="00A207BE">
      <w:pPr>
        <w:rPr>
          <w:bCs/>
          <w:szCs w:val="22"/>
          <w:lang w:val="sr-Latn-ME"/>
        </w:rPr>
      </w:pPr>
      <w:r w:rsidRPr="00B07A3F">
        <w:rPr>
          <w:bCs/>
          <w:szCs w:val="22"/>
          <w:lang w:val="sr-Latn-ME"/>
        </w:rPr>
        <w:t>Lijek</w:t>
      </w:r>
      <w:r w:rsidR="006B0C06" w:rsidRPr="00B07A3F">
        <w:rPr>
          <w:bCs/>
          <w:szCs w:val="22"/>
          <w:lang w:val="sr-Latn-ME"/>
        </w:rPr>
        <w:t xml:space="preserve"> </w:t>
      </w:r>
      <w:proofErr w:type="spellStart"/>
      <w:r w:rsidR="006B0C06" w:rsidRPr="00B07A3F">
        <w:rPr>
          <w:szCs w:val="22"/>
          <w:lang w:val="sr-Latn-ME"/>
        </w:rPr>
        <w:t>Cefapan</w:t>
      </w:r>
      <w:proofErr w:type="spellEnd"/>
      <w:r w:rsidR="006B0C06" w:rsidRPr="00B07A3F">
        <w:rPr>
          <w:szCs w:val="22"/>
          <w:lang w:val="sr-Latn-ME"/>
        </w:rPr>
        <w:t xml:space="preserve"> </w:t>
      </w:r>
      <w:r w:rsidR="006B0C06" w:rsidRPr="00B07A3F">
        <w:rPr>
          <w:bCs/>
          <w:szCs w:val="22"/>
          <w:lang w:val="sr-Latn-ME"/>
        </w:rPr>
        <w:t>se koristi za l</w:t>
      </w:r>
      <w:r w:rsidR="00DD6C9A" w:rsidRPr="00B07A3F">
        <w:rPr>
          <w:bCs/>
          <w:szCs w:val="22"/>
          <w:lang w:val="sr-Latn-ME"/>
        </w:rPr>
        <w:t>ije</w:t>
      </w:r>
      <w:r w:rsidR="006B0C06" w:rsidRPr="00B07A3F">
        <w:rPr>
          <w:bCs/>
          <w:szCs w:val="22"/>
          <w:lang w:val="sr-Latn-ME"/>
        </w:rPr>
        <w:t>čenje infekcija</w:t>
      </w:r>
      <w:r w:rsidR="00B852C7" w:rsidRPr="00B07A3F">
        <w:rPr>
          <w:bCs/>
          <w:szCs w:val="22"/>
          <w:lang w:val="sr-Latn-ME"/>
        </w:rPr>
        <w:t xml:space="preserve"> koje su izazvane bakterijama os</w:t>
      </w:r>
      <w:r w:rsidR="00DD6C9A" w:rsidRPr="00B07A3F">
        <w:rPr>
          <w:bCs/>
          <w:szCs w:val="22"/>
          <w:lang w:val="sr-Latn-ME"/>
        </w:rPr>
        <w:t>je</w:t>
      </w:r>
      <w:r w:rsidR="00B852C7" w:rsidRPr="00B07A3F">
        <w:rPr>
          <w:bCs/>
          <w:szCs w:val="22"/>
          <w:lang w:val="sr-Latn-ME"/>
        </w:rPr>
        <w:t>tljiv</w:t>
      </w:r>
      <w:r w:rsidR="00D33AC9" w:rsidRPr="00B07A3F">
        <w:rPr>
          <w:bCs/>
          <w:szCs w:val="22"/>
          <w:lang w:val="sr-Latn-ME"/>
        </w:rPr>
        <w:t>im</w:t>
      </w:r>
      <w:r w:rsidR="00B852C7" w:rsidRPr="00B07A3F">
        <w:rPr>
          <w:bCs/>
          <w:szCs w:val="22"/>
          <w:lang w:val="sr-Latn-ME"/>
        </w:rPr>
        <w:t xml:space="preserve"> na ovaj antibiotik</w:t>
      </w:r>
      <w:r w:rsidR="006B0C06" w:rsidRPr="00B07A3F">
        <w:rPr>
          <w:bCs/>
          <w:szCs w:val="22"/>
          <w:lang w:val="sr-Latn-ME"/>
        </w:rPr>
        <w:t>:</w:t>
      </w:r>
    </w:p>
    <w:p w14:paraId="4EFB442D" w14:textId="7088A640" w:rsidR="006B0C06" w:rsidRPr="00B07A3F" w:rsidRDefault="006B0C06">
      <w:pPr>
        <w:rPr>
          <w:bCs/>
          <w:szCs w:val="22"/>
          <w:lang w:val="sr-Latn-ME"/>
        </w:rPr>
      </w:pPr>
      <w:r w:rsidRPr="00B07A3F">
        <w:rPr>
          <w:bCs/>
          <w:szCs w:val="22"/>
          <w:lang w:val="sr-Latn-ME"/>
        </w:rPr>
        <w:t xml:space="preserve">- </w:t>
      </w:r>
      <w:r w:rsidR="00A60AA1" w:rsidRPr="00B07A3F">
        <w:rPr>
          <w:bCs/>
          <w:szCs w:val="22"/>
          <w:lang w:val="sr-Latn-ME"/>
        </w:rPr>
        <w:t xml:space="preserve">infekcija </w:t>
      </w:r>
      <w:r w:rsidRPr="00B07A3F">
        <w:rPr>
          <w:bCs/>
          <w:szCs w:val="22"/>
          <w:lang w:val="sr-Latn-ME"/>
        </w:rPr>
        <w:t>srednjeg uha (</w:t>
      </w:r>
      <w:proofErr w:type="spellStart"/>
      <w:r w:rsidRPr="00B07A3F">
        <w:rPr>
          <w:bCs/>
          <w:szCs w:val="22"/>
          <w:lang w:val="sr-Latn-ME"/>
        </w:rPr>
        <w:t>otitis</w:t>
      </w:r>
      <w:proofErr w:type="spellEnd"/>
      <w:r w:rsidRPr="00B07A3F">
        <w:rPr>
          <w:bCs/>
          <w:szCs w:val="22"/>
          <w:lang w:val="sr-Latn-ME"/>
        </w:rPr>
        <w:t xml:space="preserve"> </w:t>
      </w:r>
      <w:proofErr w:type="spellStart"/>
      <w:r w:rsidRPr="00B07A3F">
        <w:rPr>
          <w:bCs/>
          <w:szCs w:val="22"/>
          <w:lang w:val="sr-Latn-ME"/>
        </w:rPr>
        <w:t>media</w:t>
      </w:r>
      <w:proofErr w:type="spellEnd"/>
      <w:r w:rsidRPr="00B07A3F">
        <w:rPr>
          <w:bCs/>
          <w:szCs w:val="22"/>
          <w:lang w:val="sr-Latn-ME"/>
        </w:rPr>
        <w:t>),</w:t>
      </w:r>
    </w:p>
    <w:p w14:paraId="1873424D" w14:textId="2A2E86D3" w:rsidR="006B0C06" w:rsidRPr="00B07A3F" w:rsidRDefault="006B0C06">
      <w:pPr>
        <w:rPr>
          <w:bCs/>
          <w:szCs w:val="22"/>
          <w:lang w:val="sr-Latn-ME"/>
        </w:rPr>
      </w:pPr>
      <w:r w:rsidRPr="00B07A3F">
        <w:rPr>
          <w:bCs/>
          <w:szCs w:val="22"/>
          <w:lang w:val="sr-Latn-ME"/>
        </w:rPr>
        <w:t xml:space="preserve">- </w:t>
      </w:r>
      <w:r w:rsidR="00A60AA1" w:rsidRPr="00B07A3F">
        <w:rPr>
          <w:bCs/>
          <w:szCs w:val="22"/>
          <w:lang w:val="sr-Latn-ME"/>
        </w:rPr>
        <w:t xml:space="preserve">infekcija </w:t>
      </w:r>
      <w:r w:rsidRPr="00B07A3F">
        <w:rPr>
          <w:bCs/>
          <w:szCs w:val="22"/>
          <w:lang w:val="sr-Latn-ME"/>
        </w:rPr>
        <w:t>gornjih disajnih puteva (nosa</w:t>
      </w:r>
      <w:r w:rsidR="00FC69D5" w:rsidRPr="00B07A3F">
        <w:rPr>
          <w:bCs/>
          <w:szCs w:val="22"/>
          <w:lang w:val="sr-Latn-ME"/>
        </w:rPr>
        <w:t>,</w:t>
      </w:r>
      <w:r w:rsidRPr="00B07A3F">
        <w:rPr>
          <w:bCs/>
          <w:szCs w:val="22"/>
          <w:lang w:val="sr-Latn-ME"/>
        </w:rPr>
        <w:t xml:space="preserve"> sinusa (sinuzitis)</w:t>
      </w:r>
      <w:r w:rsidR="00D94855" w:rsidRPr="00B07A3F">
        <w:rPr>
          <w:bCs/>
          <w:szCs w:val="22"/>
          <w:lang w:val="sr-Latn-ME"/>
        </w:rPr>
        <w:t>)</w:t>
      </w:r>
      <w:r w:rsidR="00FC69D5" w:rsidRPr="00B07A3F">
        <w:rPr>
          <w:bCs/>
          <w:szCs w:val="22"/>
          <w:lang w:val="sr-Latn-ME"/>
        </w:rPr>
        <w:t xml:space="preserve">, </w:t>
      </w:r>
    </w:p>
    <w:p w14:paraId="4D6B714F" w14:textId="17B5AE7D" w:rsidR="00A60AA1" w:rsidRPr="00B07A3F" w:rsidRDefault="00A60AA1">
      <w:pPr>
        <w:rPr>
          <w:bCs/>
          <w:szCs w:val="22"/>
          <w:lang w:val="sr-Latn-ME"/>
        </w:rPr>
      </w:pPr>
      <w:r w:rsidRPr="00B07A3F">
        <w:rPr>
          <w:bCs/>
          <w:szCs w:val="22"/>
          <w:lang w:val="sr-Latn-ME"/>
        </w:rPr>
        <w:t>- zapaljenja grla (</w:t>
      </w:r>
      <w:proofErr w:type="spellStart"/>
      <w:r w:rsidRPr="00B07A3F">
        <w:rPr>
          <w:bCs/>
          <w:szCs w:val="22"/>
          <w:lang w:val="sr-Latn-ME"/>
        </w:rPr>
        <w:t>faringitis</w:t>
      </w:r>
      <w:proofErr w:type="spellEnd"/>
      <w:r w:rsidRPr="00B07A3F">
        <w:rPr>
          <w:bCs/>
          <w:szCs w:val="22"/>
          <w:lang w:val="sr-Latn-ME"/>
        </w:rPr>
        <w:t>), krajnika (</w:t>
      </w:r>
      <w:proofErr w:type="spellStart"/>
      <w:r w:rsidRPr="00B07A3F">
        <w:rPr>
          <w:bCs/>
          <w:szCs w:val="22"/>
          <w:lang w:val="sr-Latn-ME"/>
        </w:rPr>
        <w:t>tonzilitis</w:t>
      </w:r>
      <w:proofErr w:type="spellEnd"/>
      <w:r w:rsidRPr="00B07A3F">
        <w:rPr>
          <w:bCs/>
          <w:szCs w:val="22"/>
          <w:lang w:val="sr-Latn-ME"/>
        </w:rPr>
        <w:t xml:space="preserve">), </w:t>
      </w:r>
    </w:p>
    <w:p w14:paraId="131C34FF" w14:textId="02C68509" w:rsidR="006B0C06" w:rsidRPr="00B07A3F" w:rsidRDefault="006B0C06">
      <w:pPr>
        <w:rPr>
          <w:bCs/>
          <w:szCs w:val="22"/>
          <w:lang w:val="sr-Latn-ME"/>
        </w:rPr>
      </w:pPr>
      <w:r w:rsidRPr="00B07A3F">
        <w:rPr>
          <w:bCs/>
          <w:szCs w:val="22"/>
          <w:lang w:val="sr-Latn-ME"/>
        </w:rPr>
        <w:t xml:space="preserve">- </w:t>
      </w:r>
      <w:r w:rsidR="00A60AA1" w:rsidRPr="00B07A3F">
        <w:rPr>
          <w:bCs/>
          <w:szCs w:val="22"/>
          <w:lang w:val="sr-Latn-ME"/>
        </w:rPr>
        <w:t xml:space="preserve">infekcija </w:t>
      </w:r>
      <w:r w:rsidRPr="00B07A3F">
        <w:rPr>
          <w:bCs/>
          <w:szCs w:val="22"/>
          <w:lang w:val="sr-Latn-ME"/>
        </w:rPr>
        <w:t>donjih disajnih puteva (bronhitis),</w:t>
      </w:r>
    </w:p>
    <w:p w14:paraId="4880B5D1" w14:textId="3D7F7E34" w:rsidR="00676B6A" w:rsidRPr="00B07A3F" w:rsidRDefault="006B0C06">
      <w:pPr>
        <w:rPr>
          <w:bCs/>
          <w:szCs w:val="22"/>
          <w:lang w:val="sr-Latn-ME"/>
        </w:rPr>
      </w:pPr>
      <w:r w:rsidRPr="00B07A3F">
        <w:rPr>
          <w:bCs/>
          <w:szCs w:val="22"/>
          <w:lang w:val="sr-Latn-ME"/>
        </w:rPr>
        <w:t xml:space="preserve">- </w:t>
      </w:r>
      <w:r w:rsidR="00A60AA1" w:rsidRPr="00B07A3F">
        <w:rPr>
          <w:bCs/>
          <w:szCs w:val="22"/>
          <w:lang w:val="sr-Latn-ME"/>
        </w:rPr>
        <w:t xml:space="preserve">infekcija </w:t>
      </w:r>
      <w:proofErr w:type="spellStart"/>
      <w:r w:rsidRPr="00B07A3F">
        <w:rPr>
          <w:bCs/>
          <w:szCs w:val="22"/>
          <w:lang w:val="sr-Latn-ME"/>
        </w:rPr>
        <w:t>urinarnog</w:t>
      </w:r>
      <w:proofErr w:type="spellEnd"/>
      <w:r w:rsidRPr="00B07A3F">
        <w:rPr>
          <w:bCs/>
          <w:szCs w:val="22"/>
          <w:lang w:val="sr-Latn-ME"/>
        </w:rPr>
        <w:t xml:space="preserve"> sistema </w:t>
      </w:r>
      <w:r w:rsidR="008441EE" w:rsidRPr="00B07A3F">
        <w:rPr>
          <w:bCs/>
          <w:szCs w:val="22"/>
          <w:lang w:val="sr-Latn-ME"/>
        </w:rPr>
        <w:t>(</w:t>
      </w:r>
      <w:r w:rsidR="00A60AA1" w:rsidRPr="00B07A3F">
        <w:rPr>
          <w:bCs/>
          <w:szCs w:val="22"/>
          <w:lang w:val="sr-Latn-ME"/>
        </w:rPr>
        <w:t xml:space="preserve">kao što su </w:t>
      </w:r>
      <w:r w:rsidRPr="00B07A3F">
        <w:rPr>
          <w:bCs/>
          <w:szCs w:val="22"/>
          <w:lang w:val="sr-Latn-ME"/>
        </w:rPr>
        <w:t>mokraćn</w:t>
      </w:r>
      <w:r w:rsidR="008640BE" w:rsidRPr="00B07A3F">
        <w:rPr>
          <w:bCs/>
          <w:szCs w:val="22"/>
          <w:lang w:val="sr-Latn-ME"/>
        </w:rPr>
        <w:t>a</w:t>
      </w:r>
      <w:r w:rsidRPr="00B07A3F">
        <w:rPr>
          <w:bCs/>
          <w:szCs w:val="22"/>
          <w:lang w:val="sr-Latn-ME"/>
        </w:rPr>
        <w:t xml:space="preserve"> bešik</w:t>
      </w:r>
      <w:r w:rsidR="008640BE" w:rsidRPr="00B07A3F">
        <w:rPr>
          <w:bCs/>
          <w:szCs w:val="22"/>
          <w:lang w:val="sr-Latn-ME"/>
        </w:rPr>
        <w:t>a</w:t>
      </w:r>
      <w:r w:rsidRPr="00B07A3F">
        <w:rPr>
          <w:bCs/>
          <w:szCs w:val="22"/>
          <w:lang w:val="sr-Latn-ME"/>
        </w:rPr>
        <w:t xml:space="preserve"> (cistitis) i </w:t>
      </w:r>
      <w:r w:rsidR="00A60AA1" w:rsidRPr="00B07A3F">
        <w:rPr>
          <w:bCs/>
          <w:szCs w:val="22"/>
          <w:lang w:val="sr-Latn-ME"/>
        </w:rPr>
        <w:t xml:space="preserve">infekcije </w:t>
      </w:r>
      <w:r w:rsidRPr="00B07A3F">
        <w:rPr>
          <w:bCs/>
          <w:szCs w:val="22"/>
          <w:lang w:val="sr-Latn-ME"/>
        </w:rPr>
        <w:t>bubrega</w:t>
      </w:r>
      <w:r w:rsidR="002005A1" w:rsidRPr="00B07A3F">
        <w:rPr>
          <w:bCs/>
          <w:szCs w:val="22"/>
          <w:lang w:val="sr-Latn-ME"/>
        </w:rPr>
        <w:t xml:space="preserve"> (</w:t>
      </w:r>
      <w:proofErr w:type="spellStart"/>
      <w:r w:rsidR="002005A1" w:rsidRPr="00B07A3F">
        <w:rPr>
          <w:bCs/>
          <w:szCs w:val="22"/>
          <w:lang w:val="sr-Latn-ME"/>
        </w:rPr>
        <w:t>pijelonefritis</w:t>
      </w:r>
      <w:proofErr w:type="spellEnd"/>
      <w:r w:rsidR="002005A1" w:rsidRPr="00B07A3F">
        <w:rPr>
          <w:bCs/>
          <w:szCs w:val="22"/>
          <w:lang w:val="sr-Latn-ME"/>
        </w:rPr>
        <w:t>)</w:t>
      </w:r>
      <w:r w:rsidR="008441EE" w:rsidRPr="00B07A3F">
        <w:rPr>
          <w:bCs/>
          <w:szCs w:val="22"/>
          <w:lang w:val="sr-Latn-ME"/>
        </w:rPr>
        <w:t>)</w:t>
      </w:r>
      <w:r w:rsidR="00100BD5" w:rsidRPr="00B07A3F">
        <w:rPr>
          <w:bCs/>
          <w:szCs w:val="22"/>
          <w:lang w:val="sr-Latn-ME"/>
        </w:rPr>
        <w:t>.</w:t>
      </w:r>
    </w:p>
    <w:p w14:paraId="1C893067" w14:textId="1B582B40" w:rsidR="006B0C06" w:rsidRPr="00B07A3F" w:rsidRDefault="006B0C06">
      <w:pPr>
        <w:rPr>
          <w:bCs/>
          <w:szCs w:val="22"/>
          <w:lang w:val="sr-Latn-ME"/>
        </w:rPr>
      </w:pPr>
    </w:p>
    <w:p w14:paraId="207FEB60" w14:textId="77777777" w:rsidR="003B0718" w:rsidRPr="00B07A3F" w:rsidRDefault="003B0718">
      <w:pPr>
        <w:rPr>
          <w:bCs/>
          <w:szCs w:val="22"/>
          <w:lang w:val="sr-Latn-ME"/>
        </w:rPr>
      </w:pPr>
    </w:p>
    <w:p w14:paraId="52B1B84D" w14:textId="113806B0" w:rsidR="00676B6A" w:rsidRPr="00B07A3F" w:rsidRDefault="00676B6A" w:rsidP="00432E2C">
      <w:pPr>
        <w:pStyle w:val="NASLOV123"/>
        <w:spacing w:before="0" w:after="0"/>
        <w:jc w:val="both"/>
        <w:rPr>
          <w:caps/>
          <w:lang w:val="sr-Latn-ME"/>
        </w:rPr>
      </w:pPr>
      <w:r w:rsidRPr="00B07A3F">
        <w:rPr>
          <w:lang w:val="sr-Latn-ME"/>
        </w:rPr>
        <w:t xml:space="preserve">2. </w:t>
      </w:r>
      <w:r w:rsidRPr="00B07A3F">
        <w:rPr>
          <w:lang w:val="sr-Latn-ME"/>
        </w:rPr>
        <w:tab/>
      </w:r>
      <w:r w:rsidRPr="00B07A3F">
        <w:rPr>
          <w:caps/>
          <w:lang w:val="sr-Latn-ME"/>
        </w:rPr>
        <w:t xml:space="preserve">Šta treba da znate prIJe nego što uzmete </w:t>
      </w:r>
      <w:r w:rsidRPr="00B07A3F">
        <w:rPr>
          <w:lang w:val="sr-Latn-ME"/>
        </w:rPr>
        <w:t>LIJEK CEFAPAN</w:t>
      </w:r>
    </w:p>
    <w:p w14:paraId="79361D10" w14:textId="325DDCD7" w:rsidR="00676B6A" w:rsidRPr="00B07A3F" w:rsidRDefault="00676B6A" w:rsidP="00432E2C">
      <w:pPr>
        <w:pStyle w:val="NASLOV123"/>
        <w:spacing w:before="0" w:after="0"/>
        <w:jc w:val="both"/>
        <w:rPr>
          <w:caps/>
          <w:lang w:val="sr-Latn-ME"/>
        </w:rPr>
      </w:pPr>
    </w:p>
    <w:p w14:paraId="23FB7FA1" w14:textId="1B816D53" w:rsidR="00BF4EF8" w:rsidRPr="00B07A3F" w:rsidRDefault="00DD6C9A" w:rsidP="00E43744">
      <w:pPr>
        <w:tabs>
          <w:tab w:val="left" w:pos="1080"/>
        </w:tabs>
        <w:rPr>
          <w:szCs w:val="22"/>
          <w:lang w:val="sr-Latn-ME"/>
        </w:rPr>
      </w:pPr>
      <w:r w:rsidRPr="00B07A3F">
        <w:rPr>
          <w:b/>
          <w:szCs w:val="22"/>
          <w:lang w:val="sr-Latn-ME"/>
        </w:rPr>
        <w:t xml:space="preserve">Lijek </w:t>
      </w:r>
      <w:proofErr w:type="spellStart"/>
      <w:r w:rsidRPr="00B07A3F">
        <w:rPr>
          <w:b/>
          <w:szCs w:val="22"/>
          <w:lang w:val="sr-Latn-ME"/>
        </w:rPr>
        <w:t>Cefepan</w:t>
      </w:r>
      <w:proofErr w:type="spellEnd"/>
      <w:r w:rsidRPr="00B07A3F">
        <w:rPr>
          <w:b/>
          <w:szCs w:val="22"/>
          <w:lang w:val="sr-Latn-ME"/>
        </w:rPr>
        <w:t xml:space="preserve"> ne smijete koristiti</w:t>
      </w:r>
      <w:r w:rsidR="00BF4EF8" w:rsidRPr="00B07A3F">
        <w:rPr>
          <w:szCs w:val="22"/>
          <w:lang w:val="sr-Latn-ME"/>
        </w:rPr>
        <w:t>:</w:t>
      </w:r>
    </w:p>
    <w:p w14:paraId="34B2578E" w14:textId="55EE0117" w:rsidR="002005A1" w:rsidRPr="00B07A3F" w:rsidRDefault="00DB1228" w:rsidP="008D0745">
      <w:pPr>
        <w:suppressAutoHyphens/>
        <w:rPr>
          <w:szCs w:val="22"/>
          <w:lang w:val="sr-Latn-ME"/>
        </w:rPr>
      </w:pPr>
      <w:r w:rsidRPr="00B07A3F">
        <w:rPr>
          <w:szCs w:val="22"/>
          <w:lang w:val="sr-Latn-ME"/>
        </w:rPr>
        <w:t>- ukoliko ste alergični (preos</w:t>
      </w:r>
      <w:r w:rsidR="00DD6C9A" w:rsidRPr="00B07A3F">
        <w:rPr>
          <w:szCs w:val="22"/>
          <w:lang w:val="sr-Latn-ME"/>
        </w:rPr>
        <w:t>j</w:t>
      </w:r>
      <w:r w:rsidRPr="00B07A3F">
        <w:rPr>
          <w:szCs w:val="22"/>
          <w:lang w:val="sr-Latn-ME"/>
        </w:rPr>
        <w:t xml:space="preserve">etljivi) na </w:t>
      </w:r>
      <w:proofErr w:type="spellStart"/>
      <w:r w:rsidRPr="00B07A3F">
        <w:rPr>
          <w:szCs w:val="22"/>
          <w:lang w:val="sr-Latn-ME"/>
        </w:rPr>
        <w:t>cefiksim</w:t>
      </w:r>
      <w:proofErr w:type="spellEnd"/>
      <w:r w:rsidRPr="00B07A3F">
        <w:rPr>
          <w:szCs w:val="22"/>
          <w:lang w:val="sr-Latn-ME"/>
        </w:rPr>
        <w:t xml:space="preserve">, na bilo koji drugi </w:t>
      </w:r>
      <w:proofErr w:type="spellStart"/>
      <w:r w:rsidRPr="00B07A3F">
        <w:rPr>
          <w:szCs w:val="22"/>
          <w:lang w:val="sr-Latn-ME"/>
        </w:rPr>
        <w:t>cefalosporinski</w:t>
      </w:r>
      <w:proofErr w:type="spellEnd"/>
      <w:r w:rsidR="00573DDA" w:rsidRPr="00B07A3F">
        <w:rPr>
          <w:szCs w:val="22"/>
          <w:lang w:val="sr-Latn-ME"/>
        </w:rPr>
        <w:t xml:space="preserve"> </w:t>
      </w:r>
      <w:r w:rsidRPr="00B07A3F">
        <w:rPr>
          <w:szCs w:val="22"/>
          <w:lang w:val="sr-Latn-ME"/>
        </w:rPr>
        <w:t xml:space="preserve">antibiotik ili na bilo koju od pomoćnih supstanci ovog </w:t>
      </w:r>
      <w:r w:rsidR="00A207BE" w:rsidRPr="00B07A3F">
        <w:rPr>
          <w:szCs w:val="22"/>
          <w:lang w:val="sr-Latn-ME"/>
        </w:rPr>
        <w:t>lijek</w:t>
      </w:r>
      <w:r w:rsidRPr="00B07A3F">
        <w:rPr>
          <w:szCs w:val="22"/>
          <w:lang w:val="sr-Latn-ME"/>
        </w:rPr>
        <w:t xml:space="preserve">a (navedene u </w:t>
      </w:r>
      <w:r w:rsidR="00DD6C9A" w:rsidRPr="00B07A3F">
        <w:rPr>
          <w:szCs w:val="22"/>
          <w:lang w:val="sr-Latn-ME"/>
        </w:rPr>
        <w:t>dijelu</w:t>
      </w:r>
      <w:r w:rsidRPr="00B07A3F">
        <w:rPr>
          <w:szCs w:val="22"/>
          <w:lang w:val="sr-Latn-ME"/>
        </w:rPr>
        <w:t xml:space="preserve"> 6).</w:t>
      </w:r>
      <w:r w:rsidR="0021497D" w:rsidRPr="00B07A3F">
        <w:rPr>
          <w:szCs w:val="22"/>
          <w:lang w:val="sr-Latn-ME"/>
        </w:rPr>
        <w:t xml:space="preserve"> </w:t>
      </w:r>
    </w:p>
    <w:p w14:paraId="788B2BB5" w14:textId="77777777" w:rsidR="002005A1" w:rsidRPr="00B07A3F" w:rsidRDefault="002005A1">
      <w:pPr>
        <w:suppressAutoHyphens/>
        <w:rPr>
          <w:szCs w:val="22"/>
          <w:lang w:val="sr-Latn-ME"/>
        </w:rPr>
      </w:pPr>
    </w:p>
    <w:p w14:paraId="1E3AAB22" w14:textId="0E18CA20" w:rsidR="00DB1228" w:rsidRPr="00B07A3F" w:rsidRDefault="00DB1228">
      <w:pPr>
        <w:suppressAutoHyphens/>
        <w:rPr>
          <w:szCs w:val="22"/>
          <w:lang w:val="sr-Latn-ME"/>
        </w:rPr>
      </w:pPr>
      <w:r w:rsidRPr="00B07A3F">
        <w:rPr>
          <w:szCs w:val="22"/>
          <w:lang w:val="sr-Latn-ME"/>
        </w:rPr>
        <w:t>Znaci alergijske reakcije uključuju: osip, otežano gutanje i disanje, otok usana, lica, grla ili</w:t>
      </w:r>
      <w:r w:rsidR="00EB07B2" w:rsidRPr="00B07A3F">
        <w:rPr>
          <w:szCs w:val="22"/>
          <w:lang w:val="sr-Latn-ME"/>
        </w:rPr>
        <w:t xml:space="preserve"> </w:t>
      </w:r>
      <w:r w:rsidRPr="00B07A3F">
        <w:rPr>
          <w:szCs w:val="22"/>
          <w:lang w:val="sr-Latn-ME"/>
        </w:rPr>
        <w:t>jezika.</w:t>
      </w:r>
    </w:p>
    <w:p w14:paraId="680EDB67" w14:textId="77777777" w:rsidR="002005A1" w:rsidRPr="00B07A3F" w:rsidRDefault="002005A1">
      <w:pPr>
        <w:suppressAutoHyphens/>
        <w:rPr>
          <w:szCs w:val="22"/>
          <w:lang w:val="sr-Latn-ME"/>
        </w:rPr>
      </w:pPr>
    </w:p>
    <w:p w14:paraId="3A84059B" w14:textId="3CE9EC93" w:rsidR="00DB1228" w:rsidRPr="00B07A3F" w:rsidRDefault="00DB1228">
      <w:pPr>
        <w:suppressAutoHyphens/>
        <w:rPr>
          <w:szCs w:val="22"/>
          <w:lang w:val="sr-Latn-ME"/>
        </w:rPr>
      </w:pPr>
      <w:r w:rsidRPr="00B07A3F">
        <w:rPr>
          <w:szCs w:val="22"/>
          <w:lang w:val="sr-Latn-ME"/>
        </w:rPr>
        <w:t>Ne sm</w:t>
      </w:r>
      <w:r w:rsidR="00DD6C9A" w:rsidRPr="00B07A3F">
        <w:rPr>
          <w:szCs w:val="22"/>
          <w:lang w:val="sr-Latn-ME"/>
        </w:rPr>
        <w:t>ij</w:t>
      </w:r>
      <w:r w:rsidRPr="00B07A3F">
        <w:rPr>
          <w:szCs w:val="22"/>
          <w:lang w:val="sr-Latn-ME"/>
        </w:rPr>
        <w:t xml:space="preserve">ete uzimati ovaj </w:t>
      </w:r>
      <w:r w:rsidR="00A207BE" w:rsidRPr="00B07A3F">
        <w:rPr>
          <w:szCs w:val="22"/>
          <w:lang w:val="sr-Latn-ME"/>
        </w:rPr>
        <w:t>lijek</w:t>
      </w:r>
      <w:r w:rsidRPr="00B07A3F">
        <w:rPr>
          <w:szCs w:val="22"/>
          <w:lang w:val="sr-Latn-ME"/>
        </w:rPr>
        <w:t xml:space="preserve"> ukoliko se nešto od prethodno navedenog odnosi na Vas. Ukoliko ni</w:t>
      </w:r>
      <w:r w:rsidR="008D0745" w:rsidRPr="00B07A3F">
        <w:rPr>
          <w:szCs w:val="22"/>
          <w:lang w:val="sr-Latn-ME"/>
        </w:rPr>
        <w:t>je</w:t>
      </w:r>
      <w:r w:rsidRPr="00B07A3F">
        <w:rPr>
          <w:szCs w:val="22"/>
          <w:lang w:val="sr-Latn-ME"/>
        </w:rPr>
        <w:t>ste</w:t>
      </w:r>
      <w:r w:rsidR="0021497D" w:rsidRPr="00B07A3F">
        <w:rPr>
          <w:szCs w:val="22"/>
          <w:lang w:val="sr-Latn-ME"/>
        </w:rPr>
        <w:t xml:space="preserve"> </w:t>
      </w:r>
      <w:r w:rsidRPr="00B07A3F">
        <w:rPr>
          <w:szCs w:val="22"/>
          <w:lang w:val="sr-Latn-ME"/>
        </w:rPr>
        <w:t>sigurni, pos</w:t>
      </w:r>
      <w:r w:rsidR="00DD6C9A" w:rsidRPr="00B07A3F">
        <w:rPr>
          <w:szCs w:val="22"/>
          <w:lang w:val="sr-Latn-ME"/>
        </w:rPr>
        <w:t>avjet</w:t>
      </w:r>
      <w:r w:rsidRPr="00B07A3F">
        <w:rPr>
          <w:szCs w:val="22"/>
          <w:lang w:val="sr-Latn-ME"/>
        </w:rPr>
        <w:t xml:space="preserve">ujte se sa Vašim </w:t>
      </w:r>
      <w:r w:rsidR="00AA7C2C" w:rsidRPr="00B07A3F">
        <w:rPr>
          <w:szCs w:val="22"/>
          <w:lang w:val="sr-Latn-ME"/>
        </w:rPr>
        <w:t>ljekar</w:t>
      </w:r>
      <w:r w:rsidRPr="00B07A3F">
        <w:rPr>
          <w:szCs w:val="22"/>
          <w:lang w:val="sr-Latn-ME"/>
        </w:rPr>
        <w:t>om ili farmaceutom p</w:t>
      </w:r>
      <w:r w:rsidR="00DD6C9A" w:rsidRPr="00B07A3F">
        <w:rPr>
          <w:szCs w:val="22"/>
          <w:lang w:val="sr-Latn-ME"/>
        </w:rPr>
        <w:t>rij</w:t>
      </w:r>
      <w:r w:rsidRPr="00B07A3F">
        <w:rPr>
          <w:szCs w:val="22"/>
          <w:lang w:val="sr-Latn-ME"/>
        </w:rPr>
        <w:t xml:space="preserve">e nego što uzmete </w:t>
      </w:r>
      <w:r w:rsidR="00A207BE" w:rsidRPr="00B07A3F">
        <w:rPr>
          <w:szCs w:val="22"/>
          <w:lang w:val="sr-Latn-ME"/>
        </w:rPr>
        <w:t>lijek</w:t>
      </w:r>
      <w:r w:rsidRPr="00B07A3F">
        <w:rPr>
          <w:szCs w:val="22"/>
          <w:lang w:val="sr-Latn-ME"/>
        </w:rPr>
        <w:t xml:space="preserve"> </w:t>
      </w:r>
      <w:proofErr w:type="spellStart"/>
      <w:r w:rsidR="00430E90" w:rsidRPr="00B07A3F">
        <w:rPr>
          <w:color w:val="000000"/>
          <w:szCs w:val="22"/>
          <w:lang w:val="sr-Latn-ME"/>
        </w:rPr>
        <w:t>Cefapan</w:t>
      </w:r>
      <w:proofErr w:type="spellEnd"/>
      <w:r w:rsidRPr="00B07A3F">
        <w:rPr>
          <w:szCs w:val="22"/>
          <w:lang w:val="sr-Latn-ME"/>
        </w:rPr>
        <w:t>.</w:t>
      </w:r>
    </w:p>
    <w:p w14:paraId="7C4F0B0E" w14:textId="77777777" w:rsidR="00573DDA" w:rsidRPr="00B07A3F" w:rsidRDefault="00573DDA">
      <w:pPr>
        <w:suppressAutoHyphens/>
        <w:rPr>
          <w:szCs w:val="22"/>
          <w:lang w:val="sr-Latn-ME"/>
        </w:rPr>
      </w:pPr>
    </w:p>
    <w:p w14:paraId="75D7D423" w14:textId="6E5033C9" w:rsidR="00DB1228" w:rsidRPr="00B07A3F" w:rsidRDefault="00DB1228">
      <w:pPr>
        <w:suppressAutoHyphens/>
        <w:rPr>
          <w:b/>
          <w:bCs/>
          <w:szCs w:val="22"/>
          <w:lang w:val="sr-Latn-ME"/>
        </w:rPr>
      </w:pPr>
      <w:r w:rsidRPr="00B07A3F">
        <w:rPr>
          <w:b/>
          <w:bCs/>
          <w:szCs w:val="22"/>
          <w:lang w:val="sr-Latn-ME"/>
        </w:rPr>
        <w:t>Upozorenja i m</w:t>
      </w:r>
      <w:r w:rsidR="00596D04" w:rsidRPr="00B07A3F">
        <w:rPr>
          <w:b/>
          <w:bCs/>
          <w:szCs w:val="22"/>
          <w:lang w:val="sr-Latn-ME"/>
        </w:rPr>
        <w:t>j</w:t>
      </w:r>
      <w:r w:rsidRPr="00B07A3F">
        <w:rPr>
          <w:b/>
          <w:bCs/>
          <w:szCs w:val="22"/>
          <w:lang w:val="sr-Latn-ME"/>
        </w:rPr>
        <w:t>ere opreza</w:t>
      </w:r>
    </w:p>
    <w:p w14:paraId="73F231D5" w14:textId="0320FA04" w:rsidR="00DB1228" w:rsidRPr="00B07A3F" w:rsidRDefault="00DB1228">
      <w:pPr>
        <w:suppressAutoHyphens/>
        <w:rPr>
          <w:szCs w:val="22"/>
          <w:lang w:val="sr-Latn-ME"/>
        </w:rPr>
      </w:pPr>
      <w:r w:rsidRPr="00B07A3F">
        <w:rPr>
          <w:szCs w:val="22"/>
          <w:lang w:val="sr-Latn-ME"/>
        </w:rPr>
        <w:t xml:space="preserve">Razgovarajte za svojim </w:t>
      </w:r>
      <w:r w:rsidR="00AA7C2C" w:rsidRPr="00B07A3F">
        <w:rPr>
          <w:szCs w:val="22"/>
          <w:lang w:val="sr-Latn-ME"/>
        </w:rPr>
        <w:t>ljekar</w:t>
      </w:r>
      <w:r w:rsidRPr="00B07A3F">
        <w:rPr>
          <w:szCs w:val="22"/>
          <w:lang w:val="sr-Latn-ME"/>
        </w:rPr>
        <w:t>om ili farmaceutom pr</w:t>
      </w:r>
      <w:r w:rsidR="00DD6C9A" w:rsidRPr="00B07A3F">
        <w:rPr>
          <w:szCs w:val="22"/>
          <w:lang w:val="sr-Latn-ME"/>
        </w:rPr>
        <w:t>ij</w:t>
      </w:r>
      <w:r w:rsidRPr="00B07A3F">
        <w:rPr>
          <w:szCs w:val="22"/>
          <w:lang w:val="sr-Latn-ME"/>
        </w:rPr>
        <w:t xml:space="preserve">e nego što uzmete </w:t>
      </w:r>
      <w:r w:rsidR="00A207BE" w:rsidRPr="00B07A3F">
        <w:rPr>
          <w:szCs w:val="22"/>
          <w:lang w:val="sr-Latn-ME"/>
        </w:rPr>
        <w:t>lijek</w:t>
      </w:r>
      <w:r w:rsidRPr="00B07A3F">
        <w:rPr>
          <w:szCs w:val="22"/>
          <w:lang w:val="sr-Latn-ME"/>
        </w:rPr>
        <w:t xml:space="preserve"> </w:t>
      </w:r>
      <w:proofErr w:type="spellStart"/>
      <w:r w:rsidR="00EB07B2" w:rsidRPr="00B07A3F">
        <w:rPr>
          <w:szCs w:val="22"/>
          <w:lang w:val="sr-Latn-ME"/>
        </w:rPr>
        <w:t>Cefapan</w:t>
      </w:r>
      <w:proofErr w:type="spellEnd"/>
      <w:r w:rsidRPr="00B07A3F">
        <w:rPr>
          <w:szCs w:val="22"/>
          <w:lang w:val="sr-Latn-ME"/>
        </w:rPr>
        <w:t xml:space="preserve"> </w:t>
      </w:r>
      <w:r w:rsidR="00EB07B2" w:rsidRPr="00B07A3F">
        <w:rPr>
          <w:szCs w:val="22"/>
          <w:lang w:val="sr-Latn-ME"/>
        </w:rPr>
        <w:t>ukoliko</w:t>
      </w:r>
      <w:r w:rsidRPr="00B07A3F">
        <w:rPr>
          <w:szCs w:val="22"/>
          <w:lang w:val="sr-Latn-ME"/>
        </w:rPr>
        <w:t>:</w:t>
      </w:r>
    </w:p>
    <w:p w14:paraId="2D6EA09B" w14:textId="4CAA42DF" w:rsidR="00DB1228" w:rsidRPr="00B07A3F" w:rsidRDefault="00EB07B2">
      <w:pPr>
        <w:suppressAutoHyphens/>
        <w:rPr>
          <w:szCs w:val="22"/>
          <w:lang w:val="sr-Latn-ME"/>
        </w:rPr>
      </w:pPr>
      <w:r w:rsidRPr="00B07A3F">
        <w:rPr>
          <w:szCs w:val="22"/>
          <w:lang w:val="sr-Latn-ME"/>
        </w:rPr>
        <w:t>-</w:t>
      </w:r>
      <w:r w:rsidR="00DB1228" w:rsidRPr="00B07A3F">
        <w:rPr>
          <w:szCs w:val="22"/>
          <w:lang w:val="sr-Latn-ME"/>
        </w:rPr>
        <w:t xml:space="preserve"> ste alergični na penicilin ili bilo koji drugi antibiotik,</w:t>
      </w:r>
    </w:p>
    <w:p w14:paraId="08142744" w14:textId="7CD4F358" w:rsidR="00DB1228" w:rsidRPr="00B07A3F" w:rsidRDefault="00EB07B2">
      <w:pPr>
        <w:suppressAutoHyphens/>
        <w:rPr>
          <w:szCs w:val="22"/>
          <w:lang w:val="sr-Latn-ME"/>
        </w:rPr>
      </w:pPr>
      <w:r w:rsidRPr="00B07A3F">
        <w:rPr>
          <w:szCs w:val="22"/>
          <w:lang w:val="sr-Latn-ME"/>
        </w:rPr>
        <w:t>-</w:t>
      </w:r>
      <w:r w:rsidR="00DB1228" w:rsidRPr="00B07A3F">
        <w:rPr>
          <w:szCs w:val="22"/>
          <w:lang w:val="sr-Latn-ME"/>
        </w:rPr>
        <w:t xml:space="preserve"> ste ikada ranije imali kolitis (oblik teške dijareje),</w:t>
      </w:r>
    </w:p>
    <w:p w14:paraId="0832FDB9" w14:textId="7E8F2977" w:rsidR="00DB1228" w:rsidRPr="00B07A3F" w:rsidRDefault="00EB07B2" w:rsidP="00432E2C">
      <w:pPr>
        <w:tabs>
          <w:tab w:val="clear" w:pos="284"/>
        </w:tabs>
        <w:autoSpaceDE w:val="0"/>
        <w:autoSpaceDN w:val="0"/>
        <w:adjustRightInd w:val="0"/>
        <w:rPr>
          <w:szCs w:val="22"/>
          <w:lang w:val="sr-Latn-ME"/>
        </w:rPr>
      </w:pPr>
      <w:r w:rsidRPr="00B07A3F">
        <w:rPr>
          <w:szCs w:val="22"/>
          <w:lang w:val="sr-Latn-ME"/>
        </w:rPr>
        <w:t>-</w:t>
      </w:r>
      <w:r w:rsidR="00DB1228" w:rsidRPr="00B07A3F">
        <w:rPr>
          <w:szCs w:val="22"/>
          <w:lang w:val="sr-Latn-ME"/>
        </w:rPr>
        <w:t xml:space="preserve"> imate probleme sa bubrezima</w:t>
      </w:r>
      <w:r w:rsidR="00116AB4" w:rsidRPr="00B07A3F">
        <w:rPr>
          <w:szCs w:val="22"/>
          <w:lang w:val="sr-Latn-ME"/>
        </w:rPr>
        <w:t>,</w:t>
      </w:r>
    </w:p>
    <w:p w14:paraId="0DF7E565" w14:textId="2DB8CDA2" w:rsidR="00DB1228" w:rsidRPr="00B07A3F" w:rsidRDefault="00EB07B2" w:rsidP="009B7CCA">
      <w:pPr>
        <w:suppressAutoHyphens/>
        <w:rPr>
          <w:szCs w:val="22"/>
          <w:lang w:val="sr-Latn-ME"/>
        </w:rPr>
      </w:pPr>
      <w:r w:rsidRPr="00B07A3F">
        <w:rPr>
          <w:szCs w:val="22"/>
          <w:lang w:val="sr-Latn-ME"/>
        </w:rPr>
        <w:t>-</w:t>
      </w:r>
      <w:r w:rsidR="00DB1228" w:rsidRPr="00B07A3F">
        <w:rPr>
          <w:szCs w:val="22"/>
          <w:lang w:val="sr-Latn-ME"/>
        </w:rPr>
        <w:t xml:space="preserve"> se tokom prim</w:t>
      </w:r>
      <w:r w:rsidR="008D0745" w:rsidRPr="00B07A3F">
        <w:rPr>
          <w:szCs w:val="22"/>
          <w:lang w:val="sr-Latn-ME"/>
        </w:rPr>
        <w:t>j</w:t>
      </w:r>
      <w:r w:rsidR="00DB1228" w:rsidRPr="00B07A3F">
        <w:rPr>
          <w:szCs w:val="22"/>
          <w:lang w:val="sr-Latn-ME"/>
        </w:rPr>
        <w:t xml:space="preserve">ene </w:t>
      </w:r>
      <w:r w:rsidR="00A207BE" w:rsidRPr="00B07A3F">
        <w:rPr>
          <w:szCs w:val="22"/>
          <w:lang w:val="sr-Latn-ME"/>
        </w:rPr>
        <w:t>lijek</w:t>
      </w:r>
      <w:r w:rsidR="00DB1228" w:rsidRPr="00B07A3F">
        <w:rPr>
          <w:szCs w:val="22"/>
          <w:lang w:val="sr-Latn-ME"/>
        </w:rPr>
        <w:t xml:space="preserve">a </w:t>
      </w:r>
      <w:proofErr w:type="spellStart"/>
      <w:r w:rsidRPr="00B07A3F">
        <w:rPr>
          <w:szCs w:val="22"/>
          <w:lang w:val="sr-Latn-ME"/>
        </w:rPr>
        <w:t>Cefapan</w:t>
      </w:r>
      <w:proofErr w:type="spellEnd"/>
      <w:r w:rsidR="00DB1228" w:rsidRPr="00B07A3F">
        <w:rPr>
          <w:szCs w:val="22"/>
          <w:lang w:val="sr-Latn-ME"/>
        </w:rPr>
        <w:t xml:space="preserve"> pojave teške reakcije kož</w:t>
      </w:r>
      <w:r w:rsidR="0028171F" w:rsidRPr="00B07A3F">
        <w:rPr>
          <w:szCs w:val="22"/>
          <w:lang w:val="sr-Latn-ME"/>
        </w:rPr>
        <w:t>e</w:t>
      </w:r>
      <w:r w:rsidR="00DB1228" w:rsidRPr="00B07A3F">
        <w:rPr>
          <w:szCs w:val="22"/>
          <w:lang w:val="sr-Latn-ME"/>
        </w:rPr>
        <w:t xml:space="preserve"> kao što su toksična</w:t>
      </w:r>
      <w:r w:rsidRPr="00B07A3F">
        <w:rPr>
          <w:szCs w:val="22"/>
          <w:lang w:val="sr-Latn-ME"/>
        </w:rPr>
        <w:t xml:space="preserve"> </w:t>
      </w:r>
      <w:proofErr w:type="spellStart"/>
      <w:r w:rsidR="00DB1228" w:rsidRPr="00B07A3F">
        <w:rPr>
          <w:szCs w:val="22"/>
          <w:lang w:val="sr-Latn-ME"/>
        </w:rPr>
        <w:t>epidermalna</w:t>
      </w:r>
      <w:proofErr w:type="spellEnd"/>
      <w:r w:rsidR="00DB1228" w:rsidRPr="00B07A3F">
        <w:rPr>
          <w:szCs w:val="22"/>
          <w:lang w:val="sr-Latn-ME"/>
        </w:rPr>
        <w:t xml:space="preserve"> </w:t>
      </w:r>
      <w:proofErr w:type="spellStart"/>
      <w:r w:rsidR="00DB1228" w:rsidRPr="00B07A3F">
        <w:rPr>
          <w:szCs w:val="22"/>
          <w:lang w:val="sr-Latn-ME"/>
        </w:rPr>
        <w:t>nekroliza</w:t>
      </w:r>
      <w:proofErr w:type="spellEnd"/>
      <w:r w:rsidR="00DB1228" w:rsidRPr="00B07A3F">
        <w:rPr>
          <w:szCs w:val="22"/>
          <w:lang w:val="sr-Latn-ME"/>
        </w:rPr>
        <w:t xml:space="preserve"> (pojava plikova i ljuštenje kože), </w:t>
      </w:r>
      <w:proofErr w:type="spellStart"/>
      <w:r w:rsidR="00DB1228" w:rsidRPr="00B07A3F">
        <w:rPr>
          <w:szCs w:val="22"/>
          <w:lang w:val="sr-Latn-ME"/>
        </w:rPr>
        <w:t>multiformni</w:t>
      </w:r>
      <w:proofErr w:type="spellEnd"/>
      <w:r w:rsidR="00DB1228" w:rsidRPr="00B07A3F">
        <w:rPr>
          <w:szCs w:val="22"/>
          <w:lang w:val="sr-Latn-ME"/>
        </w:rPr>
        <w:t xml:space="preserve"> </w:t>
      </w:r>
      <w:proofErr w:type="spellStart"/>
      <w:r w:rsidR="00DB1228" w:rsidRPr="00B07A3F">
        <w:rPr>
          <w:szCs w:val="22"/>
          <w:lang w:val="sr-Latn-ME"/>
        </w:rPr>
        <w:t>eritem</w:t>
      </w:r>
      <w:proofErr w:type="spellEnd"/>
      <w:r w:rsidR="00DB1228" w:rsidRPr="00B07A3F">
        <w:rPr>
          <w:szCs w:val="22"/>
          <w:lang w:val="sr-Latn-ME"/>
        </w:rPr>
        <w:t xml:space="preserve">, </w:t>
      </w:r>
      <w:proofErr w:type="spellStart"/>
      <w:r w:rsidR="00DB1228" w:rsidRPr="00B07A3F">
        <w:rPr>
          <w:i/>
          <w:szCs w:val="22"/>
          <w:lang w:val="sr-Latn-ME"/>
        </w:rPr>
        <w:t>Stevens</w:t>
      </w:r>
      <w:proofErr w:type="spellEnd"/>
      <w:r w:rsidR="00DB1228" w:rsidRPr="00B07A3F">
        <w:rPr>
          <w:i/>
          <w:szCs w:val="22"/>
          <w:lang w:val="sr-Latn-ME"/>
        </w:rPr>
        <w:t>-Johnson</w:t>
      </w:r>
      <w:r w:rsidR="00DB1228" w:rsidRPr="00B07A3F">
        <w:rPr>
          <w:szCs w:val="22"/>
          <w:lang w:val="sr-Latn-ME"/>
        </w:rPr>
        <w:t xml:space="preserve">-ov sindrom i osip izazvan </w:t>
      </w:r>
      <w:r w:rsidR="00A207BE" w:rsidRPr="00B07A3F">
        <w:rPr>
          <w:szCs w:val="22"/>
          <w:lang w:val="sr-Latn-ME"/>
        </w:rPr>
        <w:t>lijek</w:t>
      </w:r>
      <w:r w:rsidR="00DB1228" w:rsidRPr="00B07A3F">
        <w:rPr>
          <w:szCs w:val="22"/>
          <w:lang w:val="sr-Latn-ME"/>
        </w:rPr>
        <w:t xml:space="preserve">om sa </w:t>
      </w:r>
      <w:proofErr w:type="spellStart"/>
      <w:r w:rsidR="00DB1228" w:rsidRPr="00B07A3F">
        <w:rPr>
          <w:szCs w:val="22"/>
          <w:lang w:val="sr-Latn-ME"/>
        </w:rPr>
        <w:t>eozinofilijom</w:t>
      </w:r>
      <w:proofErr w:type="spellEnd"/>
      <w:r w:rsidR="00DB1228" w:rsidRPr="00B07A3F">
        <w:rPr>
          <w:szCs w:val="22"/>
          <w:lang w:val="sr-Latn-ME"/>
        </w:rPr>
        <w:t xml:space="preserve"> i sistemskim simptomima</w:t>
      </w:r>
      <w:r w:rsidRPr="00B07A3F">
        <w:rPr>
          <w:szCs w:val="22"/>
          <w:lang w:val="sr-Latn-ME"/>
        </w:rPr>
        <w:t xml:space="preserve"> </w:t>
      </w:r>
      <w:r w:rsidR="00DB1228" w:rsidRPr="00B07A3F">
        <w:rPr>
          <w:szCs w:val="22"/>
          <w:lang w:val="sr-Latn-ME"/>
        </w:rPr>
        <w:t>(</w:t>
      </w:r>
      <w:r w:rsidR="00DB1228" w:rsidRPr="00B07A3F">
        <w:rPr>
          <w:i/>
          <w:szCs w:val="22"/>
          <w:lang w:val="sr-Latn-ME"/>
        </w:rPr>
        <w:t>DRESS</w:t>
      </w:r>
      <w:r w:rsidR="00DB1228" w:rsidRPr="00B07A3F">
        <w:rPr>
          <w:szCs w:val="22"/>
          <w:lang w:val="sr-Latn-ME"/>
        </w:rPr>
        <w:t xml:space="preserve"> sindrom), obavezno prestanite sa uzimanjem </w:t>
      </w:r>
      <w:r w:rsidR="00A207BE" w:rsidRPr="00B07A3F">
        <w:rPr>
          <w:szCs w:val="22"/>
          <w:lang w:val="sr-Latn-ME"/>
        </w:rPr>
        <w:t>lijek</w:t>
      </w:r>
      <w:r w:rsidR="00DB1228" w:rsidRPr="00B07A3F">
        <w:rPr>
          <w:szCs w:val="22"/>
          <w:lang w:val="sr-Latn-ME"/>
        </w:rPr>
        <w:t xml:space="preserve">a i odmah se obratite </w:t>
      </w:r>
      <w:r w:rsidR="00AA7C2C" w:rsidRPr="00B07A3F">
        <w:rPr>
          <w:szCs w:val="22"/>
          <w:lang w:val="sr-Latn-ME"/>
        </w:rPr>
        <w:t>ljekar</w:t>
      </w:r>
      <w:r w:rsidR="00DB1228" w:rsidRPr="00B07A3F">
        <w:rPr>
          <w:szCs w:val="22"/>
          <w:lang w:val="sr-Latn-ME"/>
        </w:rPr>
        <w:t>u (</w:t>
      </w:r>
      <w:r w:rsidR="00DD6C9A" w:rsidRPr="00B07A3F">
        <w:rPr>
          <w:szCs w:val="22"/>
          <w:lang w:val="sr-Latn-ME"/>
        </w:rPr>
        <w:t>pogledati dio</w:t>
      </w:r>
      <w:r w:rsidR="00DB1228" w:rsidRPr="00B07A3F">
        <w:rPr>
          <w:szCs w:val="22"/>
          <w:lang w:val="sr-Latn-ME"/>
        </w:rPr>
        <w:t xml:space="preserve"> 4).</w:t>
      </w:r>
    </w:p>
    <w:p w14:paraId="31DFBC44" w14:textId="10CAA595" w:rsidR="00B20C64" w:rsidRPr="00B07A3F" w:rsidRDefault="00B84FFF">
      <w:pPr>
        <w:suppressAutoHyphens/>
        <w:rPr>
          <w:rStyle w:val="hps"/>
          <w:bCs/>
          <w:szCs w:val="22"/>
          <w:lang w:val="sr-Latn-ME"/>
        </w:rPr>
      </w:pPr>
      <w:r w:rsidRPr="00B07A3F">
        <w:rPr>
          <w:szCs w:val="22"/>
          <w:lang w:val="sr-Latn-ME"/>
        </w:rPr>
        <w:t xml:space="preserve">- ste ranije imali epizode </w:t>
      </w:r>
      <w:proofErr w:type="spellStart"/>
      <w:r w:rsidRPr="00B07A3F">
        <w:rPr>
          <w:szCs w:val="22"/>
          <w:lang w:val="sr-Latn-ME"/>
        </w:rPr>
        <w:t>hemolitičke</w:t>
      </w:r>
      <w:proofErr w:type="spellEnd"/>
      <w:r w:rsidRPr="00B07A3F">
        <w:rPr>
          <w:szCs w:val="22"/>
          <w:lang w:val="sr-Latn-ME"/>
        </w:rPr>
        <w:t xml:space="preserve"> anemije nakon prim</w:t>
      </w:r>
      <w:r w:rsidR="00DD6C9A" w:rsidRPr="00B07A3F">
        <w:rPr>
          <w:szCs w:val="22"/>
          <w:lang w:val="sr-Latn-ME"/>
        </w:rPr>
        <w:t>j</w:t>
      </w:r>
      <w:r w:rsidRPr="00B07A3F">
        <w:rPr>
          <w:szCs w:val="22"/>
          <w:lang w:val="sr-Latn-ME"/>
        </w:rPr>
        <w:t xml:space="preserve">ene </w:t>
      </w:r>
      <w:proofErr w:type="spellStart"/>
      <w:r w:rsidRPr="00B07A3F">
        <w:rPr>
          <w:szCs w:val="22"/>
          <w:lang w:val="sr-Latn-ME"/>
        </w:rPr>
        <w:t>cefalosporina</w:t>
      </w:r>
      <w:proofErr w:type="spellEnd"/>
      <w:r w:rsidR="00B20C64" w:rsidRPr="00B07A3F">
        <w:rPr>
          <w:szCs w:val="22"/>
          <w:lang w:val="sr-Latn-ME"/>
        </w:rPr>
        <w:t>. Ovo je bitno jer su p</w:t>
      </w:r>
      <w:r w:rsidR="00B20C64" w:rsidRPr="00B07A3F">
        <w:rPr>
          <w:rStyle w:val="hps"/>
          <w:bCs/>
          <w:szCs w:val="22"/>
          <w:lang w:val="sr-Latn-ME"/>
        </w:rPr>
        <w:t xml:space="preserve">rijavljeni </w:t>
      </w:r>
      <w:r w:rsidR="00F458F2" w:rsidRPr="00B07A3F">
        <w:rPr>
          <w:rStyle w:val="hps"/>
          <w:bCs/>
          <w:szCs w:val="22"/>
          <w:lang w:val="sr-Latn-ME"/>
        </w:rPr>
        <w:t xml:space="preserve">ponovni </w:t>
      </w:r>
      <w:r w:rsidR="00B20C64" w:rsidRPr="00B07A3F">
        <w:rPr>
          <w:rStyle w:val="hps"/>
          <w:bCs/>
          <w:szCs w:val="22"/>
          <w:lang w:val="sr-Latn-ME"/>
        </w:rPr>
        <w:t xml:space="preserve">slučajevi </w:t>
      </w:r>
      <w:proofErr w:type="spellStart"/>
      <w:r w:rsidR="00B20C64" w:rsidRPr="00B07A3F">
        <w:rPr>
          <w:rStyle w:val="hps"/>
          <w:bCs/>
          <w:szCs w:val="22"/>
          <w:lang w:val="sr-Latn-ME"/>
        </w:rPr>
        <w:t>hemolitičke</w:t>
      </w:r>
      <w:proofErr w:type="spellEnd"/>
      <w:r w:rsidR="00B20C64" w:rsidRPr="00B07A3F">
        <w:rPr>
          <w:rStyle w:val="hps"/>
          <w:bCs/>
          <w:szCs w:val="22"/>
          <w:lang w:val="sr-Latn-ME"/>
        </w:rPr>
        <w:t xml:space="preserve"> anemije nakon prim</w:t>
      </w:r>
      <w:r w:rsidR="00DD6C9A" w:rsidRPr="00B07A3F">
        <w:rPr>
          <w:rStyle w:val="hps"/>
          <w:bCs/>
          <w:szCs w:val="22"/>
          <w:lang w:val="sr-Latn-ME"/>
        </w:rPr>
        <w:t>j</w:t>
      </w:r>
      <w:r w:rsidR="00B20C64" w:rsidRPr="00B07A3F">
        <w:rPr>
          <w:rStyle w:val="hps"/>
          <w:bCs/>
          <w:szCs w:val="22"/>
          <w:lang w:val="sr-Latn-ME"/>
        </w:rPr>
        <w:t xml:space="preserve">ene </w:t>
      </w:r>
      <w:proofErr w:type="spellStart"/>
      <w:r w:rsidR="00B20C64" w:rsidRPr="00B07A3F">
        <w:rPr>
          <w:rStyle w:val="hps"/>
          <w:bCs/>
          <w:szCs w:val="22"/>
          <w:lang w:val="sr-Latn-ME"/>
        </w:rPr>
        <w:t>cefalosporina</w:t>
      </w:r>
      <w:proofErr w:type="spellEnd"/>
      <w:r w:rsidR="00B20C64" w:rsidRPr="00B07A3F">
        <w:rPr>
          <w:rStyle w:val="hps"/>
          <w:bCs/>
          <w:szCs w:val="22"/>
          <w:lang w:val="sr-Latn-ME"/>
        </w:rPr>
        <w:t xml:space="preserve"> kod pacijenata koji su prethodno već imali </w:t>
      </w:r>
      <w:proofErr w:type="spellStart"/>
      <w:r w:rsidR="00B20C64" w:rsidRPr="00B07A3F">
        <w:rPr>
          <w:rStyle w:val="hps"/>
          <w:bCs/>
          <w:szCs w:val="22"/>
          <w:lang w:val="sr-Latn-ME"/>
        </w:rPr>
        <w:t>hemolitičku</w:t>
      </w:r>
      <w:proofErr w:type="spellEnd"/>
      <w:r w:rsidR="00B20C64" w:rsidRPr="00B07A3F">
        <w:rPr>
          <w:rStyle w:val="hps"/>
          <w:bCs/>
          <w:szCs w:val="22"/>
          <w:lang w:val="sr-Latn-ME"/>
        </w:rPr>
        <w:t xml:space="preserve"> anemiju izazvanu </w:t>
      </w:r>
      <w:proofErr w:type="spellStart"/>
      <w:r w:rsidR="00B20C64" w:rsidRPr="00B07A3F">
        <w:rPr>
          <w:rStyle w:val="hps"/>
          <w:bCs/>
          <w:szCs w:val="22"/>
          <w:lang w:val="sr-Latn-ME"/>
        </w:rPr>
        <w:t>cefalosporinima</w:t>
      </w:r>
      <w:proofErr w:type="spellEnd"/>
      <w:r w:rsidR="00B20C64" w:rsidRPr="00B07A3F">
        <w:rPr>
          <w:rStyle w:val="hps"/>
          <w:bCs/>
          <w:szCs w:val="22"/>
          <w:lang w:val="sr-Latn-ME"/>
        </w:rPr>
        <w:t xml:space="preserve"> (uključujući i </w:t>
      </w:r>
      <w:proofErr w:type="spellStart"/>
      <w:r w:rsidR="00B20C64" w:rsidRPr="00B07A3F">
        <w:rPr>
          <w:rStyle w:val="hps"/>
          <w:bCs/>
          <w:szCs w:val="22"/>
          <w:lang w:val="sr-Latn-ME"/>
        </w:rPr>
        <w:t>cefiksim</w:t>
      </w:r>
      <w:proofErr w:type="spellEnd"/>
      <w:r w:rsidR="00B20C64" w:rsidRPr="00B07A3F">
        <w:rPr>
          <w:rStyle w:val="hps"/>
          <w:bCs/>
          <w:szCs w:val="22"/>
          <w:lang w:val="sr-Latn-ME"/>
        </w:rPr>
        <w:t>).</w:t>
      </w:r>
    </w:p>
    <w:p w14:paraId="245F1B79" w14:textId="5536BC88" w:rsidR="00573DDA" w:rsidRPr="00B07A3F" w:rsidRDefault="00573DDA">
      <w:pPr>
        <w:suppressAutoHyphens/>
        <w:rPr>
          <w:szCs w:val="22"/>
          <w:lang w:val="sr-Latn-ME"/>
        </w:rPr>
      </w:pPr>
    </w:p>
    <w:p w14:paraId="61490AED" w14:textId="515FB1E7" w:rsidR="00116AB4" w:rsidRPr="00B07A3F" w:rsidRDefault="0087533B">
      <w:pPr>
        <w:tabs>
          <w:tab w:val="clear" w:pos="284"/>
        </w:tabs>
        <w:autoSpaceDE w:val="0"/>
        <w:autoSpaceDN w:val="0"/>
        <w:adjustRightInd w:val="0"/>
        <w:rPr>
          <w:szCs w:val="22"/>
          <w:lang w:val="sr-Latn-ME"/>
        </w:rPr>
      </w:pPr>
      <w:r w:rsidRPr="00B07A3F">
        <w:rPr>
          <w:szCs w:val="22"/>
          <w:lang w:val="sr-Latn-ME"/>
        </w:rPr>
        <w:t xml:space="preserve">Tokom uzimanja </w:t>
      </w:r>
      <w:r w:rsidR="00A207BE" w:rsidRPr="00B07A3F">
        <w:rPr>
          <w:szCs w:val="22"/>
          <w:lang w:val="sr-Latn-ME"/>
        </w:rPr>
        <w:t>lijek</w:t>
      </w:r>
      <w:r w:rsidRPr="00B07A3F">
        <w:rPr>
          <w:szCs w:val="22"/>
          <w:lang w:val="sr-Latn-ME"/>
        </w:rPr>
        <w:t xml:space="preserve">a </w:t>
      </w:r>
      <w:proofErr w:type="spellStart"/>
      <w:r w:rsidRPr="00B07A3F">
        <w:rPr>
          <w:szCs w:val="22"/>
          <w:lang w:val="sr-Latn-ME"/>
        </w:rPr>
        <w:t>Cefapan</w:t>
      </w:r>
      <w:proofErr w:type="spellEnd"/>
      <w:r w:rsidRPr="00B07A3F">
        <w:rPr>
          <w:szCs w:val="22"/>
          <w:lang w:val="sr-Latn-ME"/>
        </w:rPr>
        <w:t>, zab</w:t>
      </w:r>
      <w:r w:rsidR="00DD6C9A" w:rsidRPr="00B07A3F">
        <w:rPr>
          <w:szCs w:val="22"/>
          <w:lang w:val="sr-Latn-ME"/>
        </w:rPr>
        <w:t>iljež</w:t>
      </w:r>
      <w:r w:rsidRPr="00B07A3F">
        <w:rPr>
          <w:szCs w:val="22"/>
          <w:lang w:val="sr-Latn-ME"/>
        </w:rPr>
        <w:t xml:space="preserve">ena je pojava </w:t>
      </w:r>
      <w:r w:rsidR="00116AB4" w:rsidRPr="00B07A3F">
        <w:rPr>
          <w:szCs w:val="22"/>
          <w:lang w:val="sr-Latn-ME"/>
        </w:rPr>
        <w:t xml:space="preserve">napada </w:t>
      </w:r>
      <w:r w:rsidRPr="00B07A3F">
        <w:rPr>
          <w:szCs w:val="22"/>
          <w:lang w:val="sr-Latn-ME"/>
        </w:rPr>
        <w:t>(</w:t>
      </w:r>
      <w:proofErr w:type="spellStart"/>
      <w:r w:rsidRPr="00B07A3F">
        <w:rPr>
          <w:szCs w:val="22"/>
          <w:lang w:val="sr-Latn-ME"/>
        </w:rPr>
        <w:t>kovulzija</w:t>
      </w:r>
      <w:proofErr w:type="spellEnd"/>
      <w:r w:rsidRPr="00B07A3F">
        <w:rPr>
          <w:szCs w:val="22"/>
          <w:lang w:val="sr-Latn-ME"/>
        </w:rPr>
        <w:t xml:space="preserve">) </w:t>
      </w:r>
      <w:r w:rsidR="00116AB4" w:rsidRPr="00B07A3F">
        <w:rPr>
          <w:szCs w:val="22"/>
          <w:lang w:val="sr-Latn-ME"/>
        </w:rPr>
        <w:t xml:space="preserve">kod pacijenata koji su uzeli </w:t>
      </w:r>
      <w:r w:rsidR="00AB1C9C" w:rsidRPr="00B07A3F">
        <w:rPr>
          <w:szCs w:val="22"/>
          <w:lang w:val="sr-Latn-ME"/>
        </w:rPr>
        <w:t>suviše veliku</w:t>
      </w:r>
      <w:r w:rsidR="00116AB4" w:rsidRPr="00B07A3F">
        <w:rPr>
          <w:szCs w:val="22"/>
          <w:lang w:val="sr-Latn-ME"/>
        </w:rPr>
        <w:t xml:space="preserve"> dozu </w:t>
      </w:r>
      <w:r w:rsidR="00A207BE" w:rsidRPr="00B07A3F">
        <w:rPr>
          <w:szCs w:val="22"/>
          <w:lang w:val="sr-Latn-ME"/>
        </w:rPr>
        <w:t>lijek</w:t>
      </w:r>
      <w:r w:rsidR="00116AB4" w:rsidRPr="00B07A3F">
        <w:rPr>
          <w:szCs w:val="22"/>
          <w:lang w:val="sr-Latn-ME"/>
        </w:rPr>
        <w:t>a i kod pacijenata sa poremećajem rada bubrega. Iz tog razloga, važno je da obav</w:t>
      </w:r>
      <w:r w:rsidR="00DD6C9A" w:rsidRPr="00B07A3F">
        <w:rPr>
          <w:szCs w:val="22"/>
          <w:lang w:val="sr-Latn-ME"/>
        </w:rPr>
        <w:t>ij</w:t>
      </w:r>
      <w:r w:rsidR="00116AB4" w:rsidRPr="00B07A3F">
        <w:rPr>
          <w:szCs w:val="22"/>
          <w:lang w:val="sr-Latn-ME"/>
        </w:rPr>
        <w:t xml:space="preserve">estite svog </w:t>
      </w:r>
      <w:r w:rsidR="00AA7C2C" w:rsidRPr="00B07A3F">
        <w:rPr>
          <w:szCs w:val="22"/>
          <w:lang w:val="sr-Latn-ME"/>
        </w:rPr>
        <w:t>ljekar</w:t>
      </w:r>
      <w:r w:rsidR="00116AB4" w:rsidRPr="00B07A3F">
        <w:rPr>
          <w:szCs w:val="22"/>
          <w:lang w:val="sr-Latn-ME"/>
        </w:rPr>
        <w:t xml:space="preserve">a </w:t>
      </w:r>
      <w:r w:rsidR="009118A8" w:rsidRPr="00B07A3F">
        <w:rPr>
          <w:szCs w:val="22"/>
          <w:lang w:val="sr-Latn-ME"/>
        </w:rPr>
        <w:t>ukoliko</w:t>
      </w:r>
      <w:r w:rsidR="00116AB4" w:rsidRPr="00B07A3F">
        <w:rPr>
          <w:szCs w:val="22"/>
          <w:lang w:val="sr-Latn-ME"/>
        </w:rPr>
        <w:t xml:space="preserve"> imate probleme s</w:t>
      </w:r>
      <w:r w:rsidR="00AB1C9C" w:rsidRPr="00B07A3F">
        <w:rPr>
          <w:szCs w:val="22"/>
          <w:lang w:val="sr-Latn-ME"/>
        </w:rPr>
        <w:t>a</w:t>
      </w:r>
      <w:r w:rsidR="00116AB4" w:rsidRPr="00B07A3F">
        <w:rPr>
          <w:szCs w:val="22"/>
          <w:lang w:val="sr-Latn-ME"/>
        </w:rPr>
        <w:t xml:space="preserve"> bubrezima.</w:t>
      </w:r>
    </w:p>
    <w:p w14:paraId="3C99EFBE" w14:textId="2235E358" w:rsidR="00573DDA" w:rsidRPr="00B07A3F" w:rsidRDefault="00573DDA">
      <w:pPr>
        <w:suppressAutoHyphens/>
        <w:rPr>
          <w:szCs w:val="22"/>
          <w:lang w:val="sr-Latn-ME"/>
        </w:rPr>
      </w:pPr>
    </w:p>
    <w:p w14:paraId="0EA5B706" w14:textId="77777777" w:rsidR="00676B6A" w:rsidRPr="00B07A3F" w:rsidRDefault="00676B6A" w:rsidP="00676B6A">
      <w:pPr>
        <w:rPr>
          <w:b/>
          <w:bCs/>
          <w:szCs w:val="22"/>
          <w:lang w:val="sr-Latn-ME"/>
        </w:rPr>
      </w:pPr>
      <w:r w:rsidRPr="00B07A3F">
        <w:rPr>
          <w:b/>
          <w:bCs/>
          <w:szCs w:val="22"/>
          <w:lang w:val="sr-Latn-ME"/>
        </w:rPr>
        <w:t>Djeca i adolescenti</w:t>
      </w:r>
    </w:p>
    <w:p w14:paraId="2E7C3A56" w14:textId="4A643AFD" w:rsidR="00DB1228" w:rsidRPr="00B07A3F" w:rsidRDefault="00DB1228" w:rsidP="00676B6A">
      <w:pPr>
        <w:suppressAutoHyphens/>
        <w:rPr>
          <w:szCs w:val="22"/>
          <w:lang w:val="sr-Latn-ME"/>
        </w:rPr>
      </w:pPr>
      <w:r w:rsidRPr="00B07A3F">
        <w:rPr>
          <w:szCs w:val="22"/>
          <w:lang w:val="sr-Latn-ME"/>
        </w:rPr>
        <w:t>Prim</w:t>
      </w:r>
      <w:r w:rsidR="008D0745" w:rsidRPr="00B07A3F">
        <w:rPr>
          <w:szCs w:val="22"/>
          <w:lang w:val="sr-Latn-ME"/>
        </w:rPr>
        <w:t>j</w:t>
      </w:r>
      <w:r w:rsidRPr="00B07A3F">
        <w:rPr>
          <w:szCs w:val="22"/>
          <w:lang w:val="sr-Latn-ME"/>
        </w:rPr>
        <w:t xml:space="preserve">ena </w:t>
      </w:r>
      <w:r w:rsidR="00A207BE" w:rsidRPr="00B07A3F">
        <w:rPr>
          <w:szCs w:val="22"/>
          <w:lang w:val="sr-Latn-ME"/>
        </w:rPr>
        <w:t>lijek</w:t>
      </w:r>
      <w:r w:rsidRPr="00B07A3F">
        <w:rPr>
          <w:szCs w:val="22"/>
          <w:lang w:val="sr-Latn-ME"/>
        </w:rPr>
        <w:t xml:space="preserve">a </w:t>
      </w:r>
      <w:proofErr w:type="spellStart"/>
      <w:r w:rsidR="00EB07B2" w:rsidRPr="00B07A3F">
        <w:rPr>
          <w:szCs w:val="22"/>
          <w:lang w:val="sr-Latn-ME"/>
        </w:rPr>
        <w:t>Cefapan</w:t>
      </w:r>
      <w:proofErr w:type="spellEnd"/>
      <w:r w:rsidRPr="00B07A3F">
        <w:rPr>
          <w:szCs w:val="22"/>
          <w:lang w:val="sr-Latn-ME"/>
        </w:rPr>
        <w:t>, 400 mg, film tableta se ne preporučuje kod d</w:t>
      </w:r>
      <w:r w:rsidR="002529D0" w:rsidRPr="00B07A3F">
        <w:rPr>
          <w:szCs w:val="22"/>
          <w:lang w:val="sr-Latn-ME"/>
        </w:rPr>
        <w:t>j</w:t>
      </w:r>
      <w:r w:rsidRPr="00B07A3F">
        <w:rPr>
          <w:szCs w:val="22"/>
          <w:lang w:val="sr-Latn-ME"/>
        </w:rPr>
        <w:t>ece mlađe od 10 godina. Kod ove</w:t>
      </w:r>
      <w:r w:rsidR="00EB07B2" w:rsidRPr="00B07A3F">
        <w:rPr>
          <w:szCs w:val="22"/>
          <w:lang w:val="sr-Latn-ME"/>
        </w:rPr>
        <w:t xml:space="preserve"> </w:t>
      </w:r>
      <w:proofErr w:type="spellStart"/>
      <w:r w:rsidRPr="00B07A3F">
        <w:rPr>
          <w:szCs w:val="22"/>
          <w:lang w:val="sr-Latn-ME"/>
        </w:rPr>
        <w:t>uzrasne</w:t>
      </w:r>
      <w:proofErr w:type="spellEnd"/>
      <w:r w:rsidRPr="00B07A3F">
        <w:rPr>
          <w:szCs w:val="22"/>
          <w:lang w:val="sr-Latn-ME"/>
        </w:rPr>
        <w:t xml:space="preserve"> grupe preporučuje se prim</w:t>
      </w:r>
      <w:r w:rsidR="00DD6C9A" w:rsidRPr="00B07A3F">
        <w:rPr>
          <w:szCs w:val="22"/>
          <w:lang w:val="sr-Latn-ME"/>
        </w:rPr>
        <w:t>j</w:t>
      </w:r>
      <w:r w:rsidRPr="00B07A3F">
        <w:rPr>
          <w:szCs w:val="22"/>
          <w:lang w:val="sr-Latn-ME"/>
        </w:rPr>
        <w:t>ena odgovarajućeg farmaceutskog oblika (oralna suspenzija)</w:t>
      </w:r>
      <w:r w:rsidR="00EB07B2" w:rsidRPr="00B07A3F">
        <w:rPr>
          <w:szCs w:val="22"/>
          <w:lang w:val="sr-Latn-ME"/>
        </w:rPr>
        <w:t xml:space="preserve"> </w:t>
      </w:r>
      <w:proofErr w:type="spellStart"/>
      <w:r w:rsidRPr="00B07A3F">
        <w:rPr>
          <w:szCs w:val="22"/>
          <w:lang w:val="sr-Latn-ME"/>
        </w:rPr>
        <w:t>cefiksima</w:t>
      </w:r>
      <w:proofErr w:type="spellEnd"/>
      <w:r w:rsidRPr="00B07A3F">
        <w:rPr>
          <w:szCs w:val="22"/>
          <w:lang w:val="sr-Latn-ME"/>
        </w:rPr>
        <w:t>.</w:t>
      </w:r>
      <w:r w:rsidR="00B2633C" w:rsidRPr="00B07A3F">
        <w:rPr>
          <w:szCs w:val="22"/>
          <w:lang w:val="sr-Latn-ME"/>
        </w:rPr>
        <w:t xml:space="preserve"> </w:t>
      </w:r>
      <w:r w:rsidRPr="00B07A3F">
        <w:rPr>
          <w:szCs w:val="22"/>
          <w:lang w:val="sr-Latn-ME"/>
        </w:rPr>
        <w:t>Bezb</w:t>
      </w:r>
      <w:r w:rsidR="00DD6C9A" w:rsidRPr="00B07A3F">
        <w:rPr>
          <w:szCs w:val="22"/>
          <w:lang w:val="sr-Latn-ME"/>
        </w:rPr>
        <w:t>j</w:t>
      </w:r>
      <w:r w:rsidRPr="00B07A3F">
        <w:rPr>
          <w:szCs w:val="22"/>
          <w:lang w:val="sr-Latn-ME"/>
        </w:rPr>
        <w:t>ednost i efikasnost prim</w:t>
      </w:r>
      <w:r w:rsidR="00DD6C9A" w:rsidRPr="00B07A3F">
        <w:rPr>
          <w:szCs w:val="22"/>
          <w:lang w:val="sr-Latn-ME"/>
        </w:rPr>
        <w:t>j</w:t>
      </w:r>
      <w:r w:rsidRPr="00B07A3F">
        <w:rPr>
          <w:szCs w:val="22"/>
          <w:lang w:val="sr-Latn-ME"/>
        </w:rPr>
        <w:t xml:space="preserve">ene </w:t>
      </w:r>
      <w:proofErr w:type="spellStart"/>
      <w:r w:rsidRPr="00B07A3F">
        <w:rPr>
          <w:szCs w:val="22"/>
          <w:lang w:val="sr-Latn-ME"/>
        </w:rPr>
        <w:t>cefiksima</w:t>
      </w:r>
      <w:proofErr w:type="spellEnd"/>
      <w:r w:rsidRPr="00B07A3F">
        <w:rPr>
          <w:szCs w:val="22"/>
          <w:lang w:val="sr-Latn-ME"/>
        </w:rPr>
        <w:t xml:space="preserve"> nije utvrđena kod d</w:t>
      </w:r>
      <w:r w:rsidR="00DD6C9A" w:rsidRPr="00B07A3F">
        <w:rPr>
          <w:szCs w:val="22"/>
          <w:lang w:val="sr-Latn-ME"/>
        </w:rPr>
        <w:t>j</w:t>
      </w:r>
      <w:r w:rsidRPr="00B07A3F">
        <w:rPr>
          <w:szCs w:val="22"/>
          <w:lang w:val="sr-Latn-ME"/>
        </w:rPr>
        <w:t>ece mlađe od 6 m</w:t>
      </w:r>
      <w:r w:rsidR="008D0745" w:rsidRPr="00B07A3F">
        <w:rPr>
          <w:szCs w:val="22"/>
          <w:lang w:val="sr-Latn-ME"/>
        </w:rPr>
        <w:t>j</w:t>
      </w:r>
      <w:r w:rsidRPr="00B07A3F">
        <w:rPr>
          <w:szCs w:val="22"/>
          <w:lang w:val="sr-Latn-ME"/>
        </w:rPr>
        <w:t>eseci.</w:t>
      </w:r>
    </w:p>
    <w:p w14:paraId="6B730352" w14:textId="1D01AD28" w:rsidR="00D419C7" w:rsidRPr="00B07A3F" w:rsidRDefault="00D419C7">
      <w:pPr>
        <w:suppressAutoHyphens/>
        <w:rPr>
          <w:szCs w:val="22"/>
          <w:lang w:val="sr-Latn-ME"/>
        </w:rPr>
      </w:pPr>
    </w:p>
    <w:p w14:paraId="645C96D8" w14:textId="31BAFB3D" w:rsidR="00B2633C" w:rsidRPr="00B07A3F" w:rsidRDefault="00B2633C">
      <w:pPr>
        <w:suppressAutoHyphens/>
        <w:rPr>
          <w:szCs w:val="22"/>
          <w:lang w:val="sr-Latn-ME"/>
        </w:rPr>
      </w:pPr>
      <w:r w:rsidRPr="00B07A3F">
        <w:rPr>
          <w:szCs w:val="22"/>
          <w:lang w:val="sr-Latn-ME"/>
        </w:rPr>
        <w:t>Ukoliko ni</w:t>
      </w:r>
      <w:r w:rsidR="008D0745" w:rsidRPr="00B07A3F">
        <w:rPr>
          <w:szCs w:val="22"/>
          <w:lang w:val="sr-Latn-ME"/>
        </w:rPr>
        <w:t>je</w:t>
      </w:r>
      <w:r w:rsidRPr="00B07A3F">
        <w:rPr>
          <w:szCs w:val="22"/>
          <w:lang w:val="sr-Latn-ME"/>
        </w:rPr>
        <w:t>ste sigurni da li se nešto prethodno navedeno odnosi na Vas, posav</w:t>
      </w:r>
      <w:r w:rsidR="008D0745" w:rsidRPr="00B07A3F">
        <w:rPr>
          <w:szCs w:val="22"/>
          <w:lang w:val="sr-Latn-ME"/>
        </w:rPr>
        <w:t>j</w:t>
      </w:r>
      <w:r w:rsidRPr="00B07A3F">
        <w:rPr>
          <w:szCs w:val="22"/>
          <w:lang w:val="sr-Latn-ME"/>
        </w:rPr>
        <w:t xml:space="preserve">etujte se sa Vašim </w:t>
      </w:r>
      <w:r w:rsidR="00AA7C2C" w:rsidRPr="00B07A3F">
        <w:rPr>
          <w:szCs w:val="22"/>
          <w:lang w:val="sr-Latn-ME"/>
        </w:rPr>
        <w:t>ljekar</w:t>
      </w:r>
      <w:r w:rsidRPr="00B07A3F">
        <w:rPr>
          <w:szCs w:val="22"/>
          <w:lang w:val="sr-Latn-ME"/>
        </w:rPr>
        <w:t>om ili farmaceutom pr</w:t>
      </w:r>
      <w:r w:rsidR="00DD6C9A" w:rsidRPr="00B07A3F">
        <w:rPr>
          <w:szCs w:val="22"/>
          <w:lang w:val="sr-Latn-ME"/>
        </w:rPr>
        <w:t>ij</w:t>
      </w:r>
      <w:r w:rsidRPr="00B07A3F">
        <w:rPr>
          <w:szCs w:val="22"/>
          <w:lang w:val="sr-Latn-ME"/>
        </w:rPr>
        <w:t xml:space="preserve">e nego što uzmete ovaj </w:t>
      </w:r>
      <w:r w:rsidR="00A207BE" w:rsidRPr="00B07A3F">
        <w:rPr>
          <w:szCs w:val="22"/>
          <w:lang w:val="sr-Latn-ME"/>
        </w:rPr>
        <w:t>lijek</w:t>
      </w:r>
      <w:r w:rsidRPr="00B07A3F">
        <w:rPr>
          <w:szCs w:val="22"/>
          <w:lang w:val="sr-Latn-ME"/>
        </w:rPr>
        <w:t>.</w:t>
      </w:r>
    </w:p>
    <w:p w14:paraId="0FC894D0" w14:textId="77777777" w:rsidR="00B2633C" w:rsidRPr="00B07A3F" w:rsidRDefault="00B2633C">
      <w:pPr>
        <w:suppressAutoHyphens/>
        <w:rPr>
          <w:szCs w:val="22"/>
          <w:lang w:val="sr-Latn-ME"/>
        </w:rPr>
      </w:pPr>
    </w:p>
    <w:p w14:paraId="79592B62" w14:textId="77777777" w:rsidR="00AA7C2C" w:rsidRPr="00B07A3F" w:rsidRDefault="00AA7C2C">
      <w:pPr>
        <w:rPr>
          <w:b/>
          <w:szCs w:val="22"/>
          <w:lang w:val="sr-Latn-ME"/>
        </w:rPr>
      </w:pPr>
      <w:r w:rsidRPr="00B07A3F">
        <w:rPr>
          <w:b/>
          <w:szCs w:val="22"/>
          <w:lang w:val="sr-Latn-ME"/>
        </w:rPr>
        <w:t>Primjena drugih ljekova</w:t>
      </w:r>
    </w:p>
    <w:p w14:paraId="1B5A2740" w14:textId="2960370A" w:rsidR="00DB1228" w:rsidRPr="00B07A3F" w:rsidRDefault="00DB1228">
      <w:pPr>
        <w:suppressAutoHyphens/>
        <w:rPr>
          <w:szCs w:val="22"/>
          <w:lang w:val="sr-Latn-ME"/>
        </w:rPr>
      </w:pPr>
      <w:r w:rsidRPr="00B07A3F">
        <w:rPr>
          <w:szCs w:val="22"/>
          <w:lang w:val="sr-Latn-ME"/>
        </w:rPr>
        <w:t>Obav</w:t>
      </w:r>
      <w:r w:rsidR="00DD6C9A" w:rsidRPr="00B07A3F">
        <w:rPr>
          <w:szCs w:val="22"/>
          <w:lang w:val="sr-Latn-ME"/>
        </w:rPr>
        <w:t>ij</w:t>
      </w:r>
      <w:r w:rsidRPr="00B07A3F">
        <w:rPr>
          <w:szCs w:val="22"/>
          <w:lang w:val="sr-Latn-ME"/>
        </w:rPr>
        <w:t xml:space="preserve">estite Vašeg </w:t>
      </w:r>
      <w:r w:rsidR="00AA7C2C" w:rsidRPr="00B07A3F">
        <w:rPr>
          <w:szCs w:val="22"/>
          <w:lang w:val="sr-Latn-ME"/>
        </w:rPr>
        <w:t>ljekar</w:t>
      </w:r>
      <w:r w:rsidRPr="00B07A3F">
        <w:rPr>
          <w:szCs w:val="22"/>
          <w:lang w:val="sr-Latn-ME"/>
        </w:rPr>
        <w:t>a ili farmaceuta ukoliko uzimate, donedavno ste uzimali, ili ćete</w:t>
      </w:r>
      <w:r w:rsidR="00EB07B2" w:rsidRPr="00B07A3F">
        <w:rPr>
          <w:szCs w:val="22"/>
          <w:lang w:val="sr-Latn-ME"/>
        </w:rPr>
        <w:t xml:space="preserve"> </w:t>
      </w:r>
      <w:r w:rsidRPr="00B07A3F">
        <w:rPr>
          <w:szCs w:val="22"/>
          <w:lang w:val="sr-Latn-ME"/>
        </w:rPr>
        <w:t xml:space="preserve">možda uzimati bilo koje druge </w:t>
      </w:r>
      <w:r w:rsidR="00A207BE" w:rsidRPr="00B07A3F">
        <w:rPr>
          <w:szCs w:val="22"/>
          <w:lang w:val="sr-Latn-ME"/>
        </w:rPr>
        <w:t>l</w:t>
      </w:r>
      <w:r w:rsidR="001073C7" w:rsidRPr="00B07A3F">
        <w:rPr>
          <w:szCs w:val="22"/>
          <w:lang w:val="sr-Latn-ME"/>
        </w:rPr>
        <w:t>je</w:t>
      </w:r>
      <w:r w:rsidR="00A207BE" w:rsidRPr="00B07A3F">
        <w:rPr>
          <w:szCs w:val="22"/>
          <w:lang w:val="sr-Latn-ME"/>
        </w:rPr>
        <w:t>k</w:t>
      </w:r>
      <w:r w:rsidRPr="00B07A3F">
        <w:rPr>
          <w:szCs w:val="22"/>
          <w:lang w:val="sr-Latn-ME"/>
        </w:rPr>
        <w:t xml:space="preserve">ove, uključujući i </w:t>
      </w:r>
      <w:r w:rsidR="00A207BE" w:rsidRPr="00B07A3F">
        <w:rPr>
          <w:szCs w:val="22"/>
          <w:lang w:val="sr-Latn-ME"/>
        </w:rPr>
        <w:t>ljek</w:t>
      </w:r>
      <w:r w:rsidRPr="00B07A3F">
        <w:rPr>
          <w:szCs w:val="22"/>
          <w:lang w:val="sr-Latn-ME"/>
        </w:rPr>
        <w:t xml:space="preserve">ove koji se mogu nabaviti bez </w:t>
      </w:r>
      <w:r w:rsidR="00AA7C2C" w:rsidRPr="00B07A3F">
        <w:rPr>
          <w:szCs w:val="22"/>
          <w:lang w:val="sr-Latn-ME"/>
        </w:rPr>
        <w:t>ljekar</w:t>
      </w:r>
      <w:r w:rsidRPr="00B07A3F">
        <w:rPr>
          <w:szCs w:val="22"/>
          <w:lang w:val="sr-Latn-ME"/>
        </w:rPr>
        <w:t>skog</w:t>
      </w:r>
      <w:r w:rsidR="00EB07B2" w:rsidRPr="00B07A3F">
        <w:rPr>
          <w:szCs w:val="22"/>
          <w:lang w:val="sr-Latn-ME"/>
        </w:rPr>
        <w:t xml:space="preserve"> </w:t>
      </w:r>
      <w:r w:rsidRPr="00B07A3F">
        <w:rPr>
          <w:szCs w:val="22"/>
          <w:lang w:val="sr-Latn-ME"/>
        </w:rPr>
        <w:t xml:space="preserve">recepta, kao i biljne </w:t>
      </w:r>
      <w:r w:rsidR="00A207BE" w:rsidRPr="00B07A3F">
        <w:rPr>
          <w:szCs w:val="22"/>
          <w:lang w:val="sr-Latn-ME"/>
        </w:rPr>
        <w:t>l</w:t>
      </w:r>
      <w:r w:rsidR="00DD6C9A" w:rsidRPr="00B07A3F">
        <w:rPr>
          <w:szCs w:val="22"/>
          <w:lang w:val="sr-Latn-ME"/>
        </w:rPr>
        <w:t>jek</w:t>
      </w:r>
      <w:r w:rsidRPr="00B07A3F">
        <w:rPr>
          <w:szCs w:val="22"/>
          <w:lang w:val="sr-Latn-ME"/>
        </w:rPr>
        <w:t>ove.</w:t>
      </w:r>
    </w:p>
    <w:p w14:paraId="006A75DB" w14:textId="77777777" w:rsidR="00EB07B2" w:rsidRPr="00B07A3F" w:rsidRDefault="00EB07B2">
      <w:pPr>
        <w:suppressAutoHyphens/>
        <w:rPr>
          <w:szCs w:val="22"/>
          <w:lang w:val="sr-Latn-ME"/>
        </w:rPr>
      </w:pPr>
    </w:p>
    <w:p w14:paraId="3D17F48F" w14:textId="067054C5" w:rsidR="00EB07B2" w:rsidRPr="00B07A3F" w:rsidRDefault="00A207BE">
      <w:pPr>
        <w:suppressAutoHyphens/>
        <w:rPr>
          <w:szCs w:val="22"/>
          <w:lang w:val="sr-Latn-ME"/>
        </w:rPr>
      </w:pPr>
      <w:r w:rsidRPr="00B07A3F">
        <w:rPr>
          <w:szCs w:val="22"/>
          <w:lang w:val="sr-Latn-ME"/>
        </w:rPr>
        <w:t>Lijek</w:t>
      </w:r>
      <w:r w:rsidR="00DB1228" w:rsidRPr="00B07A3F">
        <w:rPr>
          <w:szCs w:val="22"/>
          <w:lang w:val="sr-Latn-ME"/>
        </w:rPr>
        <w:t xml:space="preserve"> </w:t>
      </w:r>
      <w:proofErr w:type="spellStart"/>
      <w:r w:rsidR="00EB07B2" w:rsidRPr="00B07A3F">
        <w:rPr>
          <w:szCs w:val="22"/>
          <w:lang w:val="sr-Latn-ME"/>
        </w:rPr>
        <w:t>Cefapan</w:t>
      </w:r>
      <w:proofErr w:type="spellEnd"/>
      <w:r w:rsidR="00EB07B2" w:rsidRPr="00B07A3F">
        <w:rPr>
          <w:szCs w:val="22"/>
          <w:lang w:val="sr-Latn-ME"/>
        </w:rPr>
        <w:t xml:space="preserve"> </w:t>
      </w:r>
      <w:r w:rsidR="00DB1228" w:rsidRPr="00B07A3F">
        <w:rPr>
          <w:szCs w:val="22"/>
          <w:lang w:val="sr-Latn-ME"/>
        </w:rPr>
        <w:t xml:space="preserve">može uticati na dejstvo drugih </w:t>
      </w:r>
      <w:r w:rsidRPr="00B07A3F">
        <w:rPr>
          <w:szCs w:val="22"/>
          <w:lang w:val="sr-Latn-ME"/>
        </w:rPr>
        <w:t>ljek</w:t>
      </w:r>
      <w:r w:rsidR="00DB1228" w:rsidRPr="00B07A3F">
        <w:rPr>
          <w:szCs w:val="22"/>
          <w:lang w:val="sr-Latn-ME"/>
        </w:rPr>
        <w:t xml:space="preserve">ova. Takođe, drugi </w:t>
      </w:r>
      <w:r w:rsidRPr="00B07A3F">
        <w:rPr>
          <w:szCs w:val="22"/>
          <w:lang w:val="sr-Latn-ME"/>
        </w:rPr>
        <w:t>l</w:t>
      </w:r>
      <w:r w:rsidR="001073C7" w:rsidRPr="00B07A3F">
        <w:rPr>
          <w:szCs w:val="22"/>
          <w:lang w:val="sr-Latn-ME"/>
        </w:rPr>
        <w:t>jek</w:t>
      </w:r>
      <w:r w:rsidR="00DB1228" w:rsidRPr="00B07A3F">
        <w:rPr>
          <w:szCs w:val="22"/>
          <w:lang w:val="sr-Latn-ME"/>
        </w:rPr>
        <w:t>ovi mogu uticati na d</w:t>
      </w:r>
      <w:r w:rsidR="001073C7" w:rsidRPr="00B07A3F">
        <w:rPr>
          <w:szCs w:val="22"/>
          <w:lang w:val="sr-Latn-ME"/>
        </w:rPr>
        <w:t>j</w:t>
      </w:r>
      <w:r w:rsidR="00DB1228" w:rsidRPr="00B07A3F">
        <w:rPr>
          <w:szCs w:val="22"/>
          <w:lang w:val="sr-Latn-ME"/>
        </w:rPr>
        <w:t>elovanje</w:t>
      </w:r>
      <w:r w:rsidR="00EB07B2" w:rsidRPr="00B07A3F">
        <w:rPr>
          <w:szCs w:val="22"/>
          <w:lang w:val="sr-Latn-ME"/>
        </w:rPr>
        <w:t xml:space="preserve"> </w:t>
      </w:r>
      <w:r w:rsidRPr="00B07A3F">
        <w:rPr>
          <w:szCs w:val="22"/>
          <w:lang w:val="sr-Latn-ME"/>
        </w:rPr>
        <w:t>lijek</w:t>
      </w:r>
      <w:r w:rsidR="00DB1228" w:rsidRPr="00B07A3F">
        <w:rPr>
          <w:szCs w:val="22"/>
          <w:lang w:val="sr-Latn-ME"/>
        </w:rPr>
        <w:t xml:space="preserve">a </w:t>
      </w:r>
      <w:proofErr w:type="spellStart"/>
      <w:r w:rsidR="00EB07B2" w:rsidRPr="00B07A3F">
        <w:rPr>
          <w:szCs w:val="22"/>
          <w:lang w:val="sr-Latn-ME"/>
        </w:rPr>
        <w:t>Cefapan</w:t>
      </w:r>
      <w:proofErr w:type="spellEnd"/>
      <w:r w:rsidR="00DB1228" w:rsidRPr="00B07A3F">
        <w:rPr>
          <w:szCs w:val="22"/>
          <w:lang w:val="sr-Latn-ME"/>
        </w:rPr>
        <w:t>.</w:t>
      </w:r>
      <w:r w:rsidR="00B96BD5" w:rsidRPr="00B07A3F">
        <w:rPr>
          <w:szCs w:val="22"/>
          <w:lang w:val="sr-Latn-ME"/>
        </w:rPr>
        <w:t xml:space="preserve"> </w:t>
      </w:r>
      <w:r w:rsidR="00DB1228" w:rsidRPr="00B07A3F">
        <w:rPr>
          <w:szCs w:val="22"/>
          <w:lang w:val="sr-Latn-ME"/>
        </w:rPr>
        <w:t>Posebno je važno ako uzimate:</w:t>
      </w:r>
    </w:p>
    <w:p w14:paraId="509146FB" w14:textId="77777777" w:rsidR="008D0745" w:rsidRPr="00B07A3F" w:rsidRDefault="008D0745">
      <w:pPr>
        <w:suppressAutoHyphens/>
        <w:rPr>
          <w:szCs w:val="22"/>
          <w:lang w:val="sr-Latn-ME"/>
        </w:rPr>
      </w:pPr>
    </w:p>
    <w:p w14:paraId="7B98BDD5" w14:textId="5CEF12B6" w:rsidR="00DB1228" w:rsidRPr="00B07A3F" w:rsidRDefault="00EB07B2">
      <w:pPr>
        <w:suppressAutoHyphens/>
        <w:rPr>
          <w:szCs w:val="22"/>
          <w:lang w:val="sr-Latn-ME"/>
        </w:rPr>
      </w:pPr>
      <w:r w:rsidRPr="00B07A3F">
        <w:rPr>
          <w:szCs w:val="22"/>
          <w:lang w:val="sr-Latn-ME"/>
        </w:rPr>
        <w:lastRenderedPageBreak/>
        <w:t>- o</w:t>
      </w:r>
      <w:r w:rsidR="00DB1228" w:rsidRPr="00B07A3F">
        <w:rPr>
          <w:szCs w:val="22"/>
          <w:lang w:val="sr-Latn-ME"/>
        </w:rPr>
        <w:t xml:space="preserve">ralne </w:t>
      </w:r>
      <w:proofErr w:type="spellStart"/>
      <w:r w:rsidR="00DB1228" w:rsidRPr="00B07A3F">
        <w:rPr>
          <w:szCs w:val="22"/>
          <w:lang w:val="sr-Latn-ME"/>
        </w:rPr>
        <w:t>antikoagulanse</w:t>
      </w:r>
      <w:proofErr w:type="spellEnd"/>
      <w:r w:rsidR="00DB1228" w:rsidRPr="00B07A3F">
        <w:rPr>
          <w:szCs w:val="22"/>
          <w:lang w:val="sr-Latn-ME"/>
        </w:rPr>
        <w:t xml:space="preserve"> (</w:t>
      </w:r>
      <w:r w:rsidR="00A207BE" w:rsidRPr="00B07A3F">
        <w:rPr>
          <w:szCs w:val="22"/>
          <w:lang w:val="sr-Latn-ME"/>
        </w:rPr>
        <w:t>ljek</w:t>
      </w:r>
      <w:r w:rsidR="00DB1228" w:rsidRPr="00B07A3F">
        <w:rPr>
          <w:szCs w:val="22"/>
          <w:lang w:val="sr-Latn-ME"/>
        </w:rPr>
        <w:t xml:space="preserve">ovi koji </w:t>
      </w:r>
      <w:proofErr w:type="spellStart"/>
      <w:r w:rsidR="00DB1228" w:rsidRPr="00B07A3F">
        <w:rPr>
          <w:szCs w:val="22"/>
          <w:lang w:val="sr-Latn-ME"/>
        </w:rPr>
        <w:t>sprečavaju</w:t>
      </w:r>
      <w:proofErr w:type="spellEnd"/>
      <w:r w:rsidR="00DB1228" w:rsidRPr="00B07A3F">
        <w:rPr>
          <w:szCs w:val="22"/>
          <w:lang w:val="sr-Latn-ME"/>
        </w:rPr>
        <w:t xml:space="preserve"> zgrušavanje krvi) kao što je </w:t>
      </w:r>
      <w:proofErr w:type="spellStart"/>
      <w:r w:rsidR="00DB1228" w:rsidRPr="00B07A3F">
        <w:rPr>
          <w:szCs w:val="22"/>
          <w:lang w:val="sr-Latn-ME"/>
        </w:rPr>
        <w:t>varfarin</w:t>
      </w:r>
      <w:proofErr w:type="spellEnd"/>
      <w:r w:rsidR="00DB1228" w:rsidRPr="00B07A3F">
        <w:rPr>
          <w:szCs w:val="22"/>
          <w:lang w:val="sr-Latn-ME"/>
        </w:rPr>
        <w:t>.</w:t>
      </w:r>
    </w:p>
    <w:p w14:paraId="4191777C" w14:textId="04A1A04D" w:rsidR="00B2633C" w:rsidRPr="00B07A3F" w:rsidRDefault="00B2633C">
      <w:pPr>
        <w:suppressAutoHyphens/>
        <w:rPr>
          <w:szCs w:val="22"/>
          <w:lang w:val="sr-Latn-ME"/>
        </w:rPr>
      </w:pPr>
    </w:p>
    <w:p w14:paraId="5F579519" w14:textId="77777777" w:rsidR="00B2633C" w:rsidRPr="00B07A3F" w:rsidRDefault="00B2633C">
      <w:pPr>
        <w:suppressAutoHyphens/>
        <w:rPr>
          <w:i/>
          <w:iCs/>
          <w:szCs w:val="22"/>
          <w:lang w:val="sr-Latn-ME"/>
        </w:rPr>
      </w:pPr>
      <w:r w:rsidRPr="00B07A3F">
        <w:rPr>
          <w:i/>
          <w:iCs/>
          <w:szCs w:val="22"/>
          <w:lang w:val="sr-Latn-ME"/>
        </w:rPr>
        <w:t>Laboratorijska ispitivanja</w:t>
      </w:r>
    </w:p>
    <w:p w14:paraId="3DFFCB15" w14:textId="0D1D886E" w:rsidR="00B2633C" w:rsidRPr="00B07A3F" w:rsidRDefault="00A207BE">
      <w:pPr>
        <w:suppressAutoHyphens/>
        <w:rPr>
          <w:szCs w:val="22"/>
          <w:lang w:val="sr-Latn-ME"/>
        </w:rPr>
      </w:pPr>
      <w:r w:rsidRPr="00B07A3F">
        <w:rPr>
          <w:szCs w:val="22"/>
          <w:lang w:val="sr-Latn-ME"/>
        </w:rPr>
        <w:t>Lijek</w:t>
      </w:r>
      <w:r w:rsidR="00B2633C" w:rsidRPr="00B07A3F">
        <w:rPr>
          <w:szCs w:val="22"/>
          <w:lang w:val="sr-Latn-ME"/>
        </w:rPr>
        <w:t xml:space="preserve"> </w:t>
      </w:r>
      <w:proofErr w:type="spellStart"/>
      <w:r w:rsidR="00B2633C" w:rsidRPr="00B07A3F">
        <w:rPr>
          <w:szCs w:val="22"/>
          <w:lang w:val="sr-Latn-ME"/>
        </w:rPr>
        <w:t>Cefapan</w:t>
      </w:r>
      <w:proofErr w:type="spellEnd"/>
      <w:r w:rsidR="00B2633C" w:rsidRPr="00B07A3F">
        <w:rPr>
          <w:szCs w:val="22"/>
          <w:lang w:val="sr-Latn-ME"/>
        </w:rPr>
        <w:t xml:space="preserve"> može dati lažno pozitivne rezultate pri određivanju glukoze (šećera) u urinu.</w:t>
      </w:r>
    </w:p>
    <w:p w14:paraId="191EA6CB" w14:textId="5BE78E3F" w:rsidR="00B2633C" w:rsidRPr="00B07A3F" w:rsidRDefault="00A207BE">
      <w:pPr>
        <w:suppressAutoHyphens/>
        <w:rPr>
          <w:szCs w:val="22"/>
          <w:lang w:val="sr-Latn-ME"/>
        </w:rPr>
      </w:pPr>
      <w:r w:rsidRPr="00B07A3F">
        <w:rPr>
          <w:szCs w:val="22"/>
          <w:lang w:val="sr-Latn-ME"/>
        </w:rPr>
        <w:t>Lijek</w:t>
      </w:r>
      <w:r w:rsidR="00B2633C" w:rsidRPr="00B07A3F">
        <w:rPr>
          <w:szCs w:val="22"/>
          <w:lang w:val="sr-Latn-ME"/>
        </w:rPr>
        <w:t xml:space="preserve"> </w:t>
      </w:r>
      <w:proofErr w:type="spellStart"/>
      <w:r w:rsidR="00B2633C" w:rsidRPr="00B07A3F">
        <w:rPr>
          <w:szCs w:val="22"/>
          <w:lang w:val="sr-Latn-ME"/>
        </w:rPr>
        <w:t>Cefapan</w:t>
      </w:r>
      <w:proofErr w:type="spellEnd"/>
      <w:r w:rsidR="00B2633C" w:rsidRPr="00B07A3F">
        <w:rPr>
          <w:szCs w:val="22"/>
          <w:lang w:val="sr-Latn-ME"/>
        </w:rPr>
        <w:t xml:space="preserve"> može dati lažno pozitivne rezultate pojedinih imunoloških testova krvi (</w:t>
      </w:r>
      <w:proofErr w:type="spellStart"/>
      <w:r w:rsidR="00B2633C" w:rsidRPr="00B07A3F">
        <w:rPr>
          <w:i/>
          <w:szCs w:val="22"/>
          <w:lang w:val="sr-Latn-ME"/>
        </w:rPr>
        <w:t>Coombs</w:t>
      </w:r>
      <w:proofErr w:type="spellEnd"/>
      <w:r w:rsidR="00B2633C" w:rsidRPr="00B07A3F">
        <w:rPr>
          <w:szCs w:val="22"/>
          <w:lang w:val="sr-Latn-ME"/>
        </w:rPr>
        <w:t xml:space="preserve">-ov test, </w:t>
      </w:r>
      <w:proofErr w:type="spellStart"/>
      <w:r w:rsidR="00B2633C" w:rsidRPr="00B07A3F">
        <w:rPr>
          <w:szCs w:val="22"/>
          <w:lang w:val="sr-Latn-ME"/>
        </w:rPr>
        <w:t>antiglobulinski</w:t>
      </w:r>
      <w:proofErr w:type="spellEnd"/>
      <w:r w:rsidR="00B2633C" w:rsidRPr="00B07A3F">
        <w:rPr>
          <w:szCs w:val="22"/>
          <w:lang w:val="sr-Latn-ME"/>
        </w:rPr>
        <w:t xml:space="preserve"> testovi).</w:t>
      </w:r>
    </w:p>
    <w:p w14:paraId="47F17C22" w14:textId="77777777" w:rsidR="00B2633C" w:rsidRPr="00B07A3F" w:rsidRDefault="00B2633C">
      <w:pPr>
        <w:suppressAutoHyphens/>
        <w:rPr>
          <w:szCs w:val="22"/>
          <w:lang w:val="sr-Latn-ME"/>
        </w:rPr>
      </w:pPr>
    </w:p>
    <w:p w14:paraId="478F4BB1" w14:textId="05E4E453" w:rsidR="00B2633C" w:rsidRPr="00B07A3F" w:rsidRDefault="00B2633C">
      <w:pPr>
        <w:suppressAutoHyphens/>
        <w:rPr>
          <w:szCs w:val="22"/>
          <w:lang w:val="sr-Latn-ME"/>
        </w:rPr>
      </w:pPr>
      <w:r w:rsidRPr="00B07A3F">
        <w:rPr>
          <w:szCs w:val="22"/>
          <w:lang w:val="sr-Latn-ME"/>
        </w:rPr>
        <w:t xml:space="preserve">Ukoliko je potrebno da uradite laboratorijska ispitivanja (kao što su analiza krvi ili urina) dok ste na terapiji ovim </w:t>
      </w:r>
      <w:r w:rsidR="00A207BE" w:rsidRPr="00B07A3F">
        <w:rPr>
          <w:szCs w:val="22"/>
          <w:lang w:val="sr-Latn-ME"/>
        </w:rPr>
        <w:t>lijek</w:t>
      </w:r>
      <w:r w:rsidRPr="00B07A3F">
        <w:rPr>
          <w:szCs w:val="22"/>
          <w:lang w:val="sr-Latn-ME"/>
        </w:rPr>
        <w:t>om, molimo Vas da obav</w:t>
      </w:r>
      <w:r w:rsidR="008D0745" w:rsidRPr="00B07A3F">
        <w:rPr>
          <w:szCs w:val="22"/>
          <w:lang w:val="sr-Latn-ME"/>
        </w:rPr>
        <w:t>ij</w:t>
      </w:r>
      <w:r w:rsidRPr="00B07A3F">
        <w:rPr>
          <w:szCs w:val="22"/>
          <w:lang w:val="sr-Latn-ME"/>
        </w:rPr>
        <w:t xml:space="preserve">estite Vašeg </w:t>
      </w:r>
      <w:r w:rsidR="00AA7C2C" w:rsidRPr="00B07A3F">
        <w:rPr>
          <w:szCs w:val="22"/>
          <w:lang w:val="sr-Latn-ME"/>
        </w:rPr>
        <w:t>ljekar</w:t>
      </w:r>
      <w:r w:rsidRPr="00B07A3F">
        <w:rPr>
          <w:szCs w:val="22"/>
          <w:lang w:val="sr-Latn-ME"/>
        </w:rPr>
        <w:t xml:space="preserve">a da uzimate </w:t>
      </w:r>
      <w:r w:rsidR="00A207BE" w:rsidRPr="00B07A3F">
        <w:rPr>
          <w:szCs w:val="22"/>
          <w:lang w:val="sr-Latn-ME"/>
        </w:rPr>
        <w:t>lijek</w:t>
      </w:r>
      <w:r w:rsidRPr="00B07A3F">
        <w:rPr>
          <w:szCs w:val="22"/>
          <w:lang w:val="sr-Latn-ME"/>
        </w:rPr>
        <w:t xml:space="preserve"> </w:t>
      </w:r>
      <w:proofErr w:type="spellStart"/>
      <w:r w:rsidRPr="00B07A3F">
        <w:rPr>
          <w:szCs w:val="22"/>
          <w:lang w:val="sr-Latn-ME"/>
        </w:rPr>
        <w:t>Cefapan</w:t>
      </w:r>
      <w:proofErr w:type="spellEnd"/>
      <w:r w:rsidR="00085F5C" w:rsidRPr="00B07A3F">
        <w:rPr>
          <w:szCs w:val="22"/>
          <w:lang w:val="sr-Latn-ME"/>
        </w:rPr>
        <w:t>.</w:t>
      </w:r>
    </w:p>
    <w:p w14:paraId="16C8871A" w14:textId="133CE13E" w:rsidR="00676B6A" w:rsidRPr="00B07A3F" w:rsidRDefault="00676B6A">
      <w:pPr>
        <w:suppressAutoHyphens/>
        <w:rPr>
          <w:szCs w:val="22"/>
          <w:lang w:val="sr-Latn-ME"/>
        </w:rPr>
      </w:pPr>
    </w:p>
    <w:p w14:paraId="765068F0" w14:textId="3A4E8240" w:rsidR="00676B6A" w:rsidRPr="00B07A3F" w:rsidRDefault="00676B6A" w:rsidP="00676B6A">
      <w:pPr>
        <w:rPr>
          <w:b/>
          <w:bCs/>
          <w:szCs w:val="22"/>
          <w:lang w:val="sr-Latn-ME"/>
        </w:rPr>
      </w:pPr>
      <w:r w:rsidRPr="00B07A3F">
        <w:rPr>
          <w:b/>
          <w:bCs/>
          <w:szCs w:val="22"/>
          <w:lang w:val="sr-Latn-ME"/>
        </w:rPr>
        <w:t xml:space="preserve">Uzimanje lijeka </w:t>
      </w:r>
      <w:r w:rsidRPr="00B07A3F">
        <w:rPr>
          <w:b/>
          <w:szCs w:val="22"/>
          <w:lang w:val="sr-Latn-ME"/>
        </w:rPr>
        <w:t>CEFAPAN</w:t>
      </w:r>
      <w:r w:rsidRPr="00B07A3F">
        <w:rPr>
          <w:b/>
          <w:bCs/>
          <w:szCs w:val="22"/>
          <w:lang w:val="sr-Latn-ME"/>
        </w:rPr>
        <w:t xml:space="preserve"> sa hranom ili pićem </w:t>
      </w:r>
    </w:p>
    <w:p w14:paraId="000AE85C" w14:textId="77777777" w:rsidR="009D7985" w:rsidRPr="00B07A3F" w:rsidRDefault="009D7985" w:rsidP="009D7985">
      <w:pPr>
        <w:autoSpaceDE w:val="0"/>
        <w:autoSpaceDN w:val="0"/>
        <w:adjustRightInd w:val="0"/>
        <w:rPr>
          <w:szCs w:val="22"/>
          <w:lang w:val="sr-Latn-ME"/>
        </w:rPr>
      </w:pPr>
      <w:r w:rsidRPr="00B07A3F">
        <w:rPr>
          <w:szCs w:val="22"/>
          <w:lang w:val="sr-Latn-ME"/>
        </w:rPr>
        <w:t xml:space="preserve">Prisustvo hrane ne utiče značajno na resorpciju </w:t>
      </w:r>
      <w:proofErr w:type="spellStart"/>
      <w:r w:rsidRPr="00B07A3F">
        <w:rPr>
          <w:szCs w:val="22"/>
          <w:lang w:val="sr-Latn-ME"/>
        </w:rPr>
        <w:t>cefiksima</w:t>
      </w:r>
      <w:proofErr w:type="spellEnd"/>
      <w:r w:rsidRPr="00B07A3F">
        <w:rPr>
          <w:szCs w:val="22"/>
          <w:lang w:val="sr-Latn-ME"/>
        </w:rPr>
        <w:t>.</w:t>
      </w:r>
    </w:p>
    <w:p w14:paraId="655F2CEE" w14:textId="77777777" w:rsidR="00573DDA" w:rsidRPr="00B07A3F" w:rsidRDefault="00573DDA" w:rsidP="009D7985">
      <w:pPr>
        <w:suppressAutoHyphens/>
        <w:rPr>
          <w:szCs w:val="22"/>
          <w:lang w:val="sr-Latn-ME"/>
        </w:rPr>
      </w:pPr>
    </w:p>
    <w:p w14:paraId="2DB79C3A" w14:textId="0F2EEE76" w:rsidR="00DB1228" w:rsidRPr="00B07A3F" w:rsidRDefault="002529D0">
      <w:pPr>
        <w:suppressAutoHyphens/>
        <w:rPr>
          <w:b/>
          <w:bCs/>
          <w:szCs w:val="22"/>
          <w:lang w:val="sr-Latn-ME"/>
        </w:rPr>
      </w:pPr>
      <w:r w:rsidRPr="00B07A3F">
        <w:rPr>
          <w:b/>
          <w:bCs/>
          <w:szCs w:val="22"/>
          <w:lang w:val="sr-Latn-ME"/>
        </w:rPr>
        <w:t>Plodnost, t</w:t>
      </w:r>
      <w:r w:rsidR="00DB1228" w:rsidRPr="00B07A3F">
        <w:rPr>
          <w:b/>
          <w:bCs/>
          <w:szCs w:val="22"/>
          <w:lang w:val="sr-Latn-ME"/>
        </w:rPr>
        <w:t>rudnoća i dojenje</w:t>
      </w:r>
    </w:p>
    <w:p w14:paraId="4C7EAF42" w14:textId="054F3102" w:rsidR="00DB1228" w:rsidRPr="00B07A3F" w:rsidRDefault="00DB1228">
      <w:pPr>
        <w:suppressAutoHyphens/>
        <w:rPr>
          <w:szCs w:val="22"/>
          <w:lang w:val="sr-Latn-ME"/>
        </w:rPr>
      </w:pPr>
      <w:r w:rsidRPr="00B07A3F">
        <w:rPr>
          <w:szCs w:val="22"/>
          <w:lang w:val="sr-Latn-ME"/>
        </w:rPr>
        <w:t>Ukoliko ste trudni ili dojite, mislite da ste trudni ili planirate trudnoću, obratite se</w:t>
      </w:r>
      <w:r w:rsidR="00EB07B2" w:rsidRPr="00B07A3F">
        <w:rPr>
          <w:szCs w:val="22"/>
          <w:lang w:val="sr-Latn-ME"/>
        </w:rPr>
        <w:t xml:space="preserve"> </w:t>
      </w:r>
      <w:r w:rsidRPr="00B07A3F">
        <w:rPr>
          <w:szCs w:val="22"/>
          <w:lang w:val="sr-Latn-ME"/>
        </w:rPr>
        <w:t xml:space="preserve">Vašem </w:t>
      </w:r>
      <w:r w:rsidR="00AA7C2C" w:rsidRPr="00B07A3F">
        <w:rPr>
          <w:szCs w:val="22"/>
          <w:lang w:val="sr-Latn-ME"/>
        </w:rPr>
        <w:t>ljekar</w:t>
      </w:r>
      <w:r w:rsidRPr="00B07A3F">
        <w:rPr>
          <w:szCs w:val="22"/>
          <w:lang w:val="sr-Latn-ME"/>
        </w:rPr>
        <w:t>u ili farmaceutu za sav</w:t>
      </w:r>
      <w:r w:rsidR="002529D0" w:rsidRPr="00B07A3F">
        <w:rPr>
          <w:szCs w:val="22"/>
          <w:lang w:val="sr-Latn-ME"/>
        </w:rPr>
        <w:t>j</w:t>
      </w:r>
      <w:r w:rsidRPr="00B07A3F">
        <w:rPr>
          <w:szCs w:val="22"/>
          <w:lang w:val="sr-Latn-ME"/>
        </w:rPr>
        <w:t>et pr</w:t>
      </w:r>
      <w:r w:rsidR="002529D0" w:rsidRPr="00B07A3F">
        <w:rPr>
          <w:szCs w:val="22"/>
          <w:lang w:val="sr-Latn-ME"/>
        </w:rPr>
        <w:t>ij</w:t>
      </w:r>
      <w:r w:rsidRPr="00B07A3F">
        <w:rPr>
          <w:szCs w:val="22"/>
          <w:lang w:val="sr-Latn-ME"/>
        </w:rPr>
        <w:t xml:space="preserve">e nego što uzmete ovaj </w:t>
      </w:r>
      <w:r w:rsidR="00A207BE" w:rsidRPr="00B07A3F">
        <w:rPr>
          <w:szCs w:val="22"/>
          <w:lang w:val="sr-Latn-ME"/>
        </w:rPr>
        <w:t>lijek</w:t>
      </w:r>
      <w:r w:rsidRPr="00B07A3F">
        <w:rPr>
          <w:szCs w:val="22"/>
          <w:lang w:val="sr-Latn-ME"/>
        </w:rPr>
        <w:t>.</w:t>
      </w:r>
      <w:r w:rsidR="00EB07B2" w:rsidRPr="00B07A3F">
        <w:rPr>
          <w:szCs w:val="22"/>
          <w:lang w:val="sr-Latn-ME"/>
        </w:rPr>
        <w:t xml:space="preserve"> </w:t>
      </w:r>
      <w:r w:rsidRPr="00B07A3F">
        <w:rPr>
          <w:szCs w:val="22"/>
          <w:lang w:val="sr-Latn-ME"/>
        </w:rPr>
        <w:t>Prim</w:t>
      </w:r>
      <w:r w:rsidR="008D0745" w:rsidRPr="00B07A3F">
        <w:rPr>
          <w:szCs w:val="22"/>
          <w:lang w:val="sr-Latn-ME"/>
        </w:rPr>
        <w:t>j</w:t>
      </w:r>
      <w:r w:rsidRPr="00B07A3F">
        <w:rPr>
          <w:szCs w:val="22"/>
          <w:lang w:val="sr-Latn-ME"/>
        </w:rPr>
        <w:t xml:space="preserve">ena </w:t>
      </w:r>
      <w:r w:rsidR="00A207BE" w:rsidRPr="00B07A3F">
        <w:rPr>
          <w:szCs w:val="22"/>
          <w:lang w:val="sr-Latn-ME"/>
        </w:rPr>
        <w:t>lijek</w:t>
      </w:r>
      <w:r w:rsidRPr="00B07A3F">
        <w:rPr>
          <w:szCs w:val="22"/>
          <w:lang w:val="sr-Latn-ME"/>
        </w:rPr>
        <w:t xml:space="preserve">a </w:t>
      </w:r>
      <w:proofErr w:type="spellStart"/>
      <w:r w:rsidR="00430E90" w:rsidRPr="00B07A3F">
        <w:rPr>
          <w:color w:val="000000"/>
          <w:szCs w:val="22"/>
          <w:lang w:val="sr-Latn-ME"/>
        </w:rPr>
        <w:t>Cefapan</w:t>
      </w:r>
      <w:proofErr w:type="spellEnd"/>
      <w:r w:rsidR="00430E90" w:rsidRPr="00B07A3F">
        <w:rPr>
          <w:szCs w:val="22"/>
          <w:lang w:val="sr-Latn-ME"/>
        </w:rPr>
        <w:t xml:space="preserve"> </w:t>
      </w:r>
      <w:r w:rsidRPr="00B07A3F">
        <w:rPr>
          <w:szCs w:val="22"/>
          <w:lang w:val="sr-Latn-ME"/>
        </w:rPr>
        <w:t xml:space="preserve">se ne preporučuje tokom trudnoće ili dojenja, osim u slučaju da Vaš </w:t>
      </w:r>
      <w:r w:rsidR="00AA7C2C" w:rsidRPr="00B07A3F">
        <w:rPr>
          <w:szCs w:val="22"/>
          <w:lang w:val="sr-Latn-ME"/>
        </w:rPr>
        <w:t>ljekar</w:t>
      </w:r>
      <w:r w:rsidR="009E3296" w:rsidRPr="00B07A3F">
        <w:rPr>
          <w:szCs w:val="22"/>
          <w:lang w:val="sr-Latn-ME"/>
        </w:rPr>
        <w:t xml:space="preserve"> </w:t>
      </w:r>
      <w:r w:rsidR="002529D0" w:rsidRPr="00B07A3F">
        <w:rPr>
          <w:szCs w:val="22"/>
          <w:lang w:val="sr-Latn-ME"/>
        </w:rPr>
        <w:t>procijeni</w:t>
      </w:r>
      <w:r w:rsidRPr="00B07A3F">
        <w:rPr>
          <w:szCs w:val="22"/>
          <w:lang w:val="sr-Latn-ME"/>
        </w:rPr>
        <w:t xml:space="preserve"> da je to neophodno.</w:t>
      </w:r>
    </w:p>
    <w:p w14:paraId="219936A9" w14:textId="77777777" w:rsidR="00573DDA" w:rsidRPr="00B07A3F" w:rsidRDefault="00573DDA">
      <w:pPr>
        <w:suppressAutoHyphens/>
        <w:rPr>
          <w:szCs w:val="22"/>
          <w:lang w:val="sr-Latn-ME"/>
        </w:rPr>
      </w:pPr>
    </w:p>
    <w:p w14:paraId="69AED02D" w14:textId="546F25A1" w:rsidR="004314B3" w:rsidRPr="00B07A3F" w:rsidRDefault="004314B3">
      <w:pPr>
        <w:rPr>
          <w:b/>
          <w:bCs/>
          <w:szCs w:val="22"/>
          <w:lang w:val="sr-Latn-ME"/>
        </w:rPr>
      </w:pPr>
      <w:r w:rsidRPr="00B07A3F">
        <w:rPr>
          <w:b/>
          <w:szCs w:val="22"/>
          <w:lang w:val="sr-Latn-ME"/>
        </w:rPr>
        <w:t xml:space="preserve">Uticaj lijeka </w:t>
      </w:r>
      <w:proofErr w:type="spellStart"/>
      <w:r w:rsidRPr="00B07A3F">
        <w:rPr>
          <w:b/>
          <w:szCs w:val="22"/>
          <w:lang w:val="sr-Latn-ME"/>
        </w:rPr>
        <w:t>Cefapan</w:t>
      </w:r>
      <w:proofErr w:type="spellEnd"/>
      <w:r w:rsidRPr="00B07A3F">
        <w:rPr>
          <w:b/>
          <w:szCs w:val="22"/>
          <w:lang w:val="sr-Latn-ME"/>
        </w:rPr>
        <w:t xml:space="preserve"> na sposobnost upravljanja vozilima i rukovanje mašinama</w:t>
      </w:r>
      <w:r w:rsidRPr="00B07A3F">
        <w:rPr>
          <w:b/>
          <w:bCs/>
          <w:szCs w:val="22"/>
          <w:lang w:val="sr-Latn-ME"/>
        </w:rPr>
        <w:t xml:space="preserve"> </w:t>
      </w:r>
    </w:p>
    <w:p w14:paraId="6206066E" w14:textId="1E70C01E" w:rsidR="006B62CB" w:rsidRPr="00B07A3F" w:rsidRDefault="00A207BE">
      <w:pPr>
        <w:suppressAutoHyphens/>
        <w:rPr>
          <w:szCs w:val="22"/>
          <w:lang w:val="sr-Latn-ME"/>
        </w:rPr>
      </w:pPr>
      <w:r w:rsidRPr="00B07A3F">
        <w:rPr>
          <w:szCs w:val="22"/>
          <w:lang w:val="sr-Latn-ME"/>
        </w:rPr>
        <w:t>Lijek</w:t>
      </w:r>
      <w:r w:rsidR="00DB1228" w:rsidRPr="00B07A3F">
        <w:rPr>
          <w:szCs w:val="22"/>
          <w:lang w:val="sr-Latn-ME"/>
        </w:rPr>
        <w:t xml:space="preserve"> </w:t>
      </w:r>
      <w:proofErr w:type="spellStart"/>
      <w:r w:rsidR="00430E90" w:rsidRPr="00B07A3F">
        <w:rPr>
          <w:color w:val="000000"/>
          <w:szCs w:val="22"/>
          <w:lang w:val="sr-Latn-ME"/>
        </w:rPr>
        <w:t>Cefapan</w:t>
      </w:r>
      <w:proofErr w:type="spellEnd"/>
      <w:r w:rsidR="00430E90" w:rsidRPr="00B07A3F">
        <w:rPr>
          <w:szCs w:val="22"/>
          <w:lang w:val="sr-Latn-ME"/>
        </w:rPr>
        <w:t xml:space="preserve"> </w:t>
      </w:r>
      <w:r w:rsidR="00DB1228" w:rsidRPr="00B07A3F">
        <w:rPr>
          <w:szCs w:val="22"/>
          <w:lang w:val="sr-Latn-ME"/>
        </w:rPr>
        <w:t>može da dovede do pojave simptoma koji uključuju napade (konvulzije), os</w:t>
      </w:r>
      <w:r w:rsidR="002529D0" w:rsidRPr="00B07A3F">
        <w:rPr>
          <w:szCs w:val="22"/>
          <w:lang w:val="sr-Latn-ME"/>
        </w:rPr>
        <w:t>j</w:t>
      </w:r>
      <w:r w:rsidR="00DB1228" w:rsidRPr="00B07A3F">
        <w:rPr>
          <w:szCs w:val="22"/>
          <w:lang w:val="sr-Latn-ME"/>
        </w:rPr>
        <w:t>ećaj zbunjenosti,</w:t>
      </w:r>
      <w:r w:rsidR="00EB07B2" w:rsidRPr="00B07A3F">
        <w:rPr>
          <w:szCs w:val="22"/>
          <w:lang w:val="sr-Latn-ME"/>
        </w:rPr>
        <w:t xml:space="preserve"> </w:t>
      </w:r>
      <w:r w:rsidR="00DB1228" w:rsidRPr="00B07A3F">
        <w:rPr>
          <w:szCs w:val="22"/>
          <w:lang w:val="sr-Latn-ME"/>
        </w:rPr>
        <w:t>oštećenje sv</w:t>
      </w:r>
      <w:r w:rsidR="002529D0" w:rsidRPr="00B07A3F">
        <w:rPr>
          <w:szCs w:val="22"/>
          <w:lang w:val="sr-Latn-ME"/>
        </w:rPr>
        <w:t>ije</w:t>
      </w:r>
      <w:r w:rsidR="00DB1228" w:rsidRPr="00B07A3F">
        <w:rPr>
          <w:szCs w:val="22"/>
          <w:lang w:val="sr-Latn-ME"/>
        </w:rPr>
        <w:t>sti (os</w:t>
      </w:r>
      <w:r w:rsidR="002529D0" w:rsidRPr="00B07A3F">
        <w:rPr>
          <w:szCs w:val="22"/>
          <w:lang w:val="sr-Latn-ME"/>
        </w:rPr>
        <w:t>j</w:t>
      </w:r>
      <w:r w:rsidR="00DB1228" w:rsidRPr="00B07A3F">
        <w:rPr>
          <w:szCs w:val="22"/>
          <w:lang w:val="sr-Latn-ME"/>
        </w:rPr>
        <w:t>ećaj manje opreznosti ili sv</w:t>
      </w:r>
      <w:r w:rsidR="002529D0" w:rsidRPr="00B07A3F">
        <w:rPr>
          <w:szCs w:val="22"/>
          <w:lang w:val="sr-Latn-ME"/>
        </w:rPr>
        <w:t>ijes</w:t>
      </w:r>
      <w:r w:rsidR="00DB1228" w:rsidRPr="00B07A3F">
        <w:rPr>
          <w:szCs w:val="22"/>
          <w:lang w:val="sr-Latn-ME"/>
        </w:rPr>
        <w:t xml:space="preserve">ti o stvarima nego što je uobičajeno) </w:t>
      </w:r>
      <w:r w:rsidR="009E3296" w:rsidRPr="00B07A3F">
        <w:rPr>
          <w:szCs w:val="22"/>
          <w:lang w:val="sr-Latn-ME"/>
        </w:rPr>
        <w:t xml:space="preserve">i </w:t>
      </w:r>
      <w:r w:rsidR="00DB1228" w:rsidRPr="00B07A3F">
        <w:rPr>
          <w:szCs w:val="22"/>
          <w:lang w:val="sr-Latn-ME"/>
        </w:rPr>
        <w:t>poremećaje</w:t>
      </w:r>
      <w:r w:rsidR="00EB07B2" w:rsidRPr="00B07A3F">
        <w:rPr>
          <w:szCs w:val="22"/>
          <w:lang w:val="sr-Latn-ME"/>
        </w:rPr>
        <w:t xml:space="preserve"> </w:t>
      </w:r>
      <w:r w:rsidR="00DB1228" w:rsidRPr="00B07A3F">
        <w:rPr>
          <w:szCs w:val="22"/>
          <w:lang w:val="sr-Latn-ME"/>
        </w:rPr>
        <w:t>kretanja. Ako prim</w:t>
      </w:r>
      <w:r w:rsidR="002529D0" w:rsidRPr="00B07A3F">
        <w:rPr>
          <w:szCs w:val="22"/>
          <w:lang w:val="sr-Latn-ME"/>
        </w:rPr>
        <w:t>ijet</w:t>
      </w:r>
      <w:r w:rsidR="00DB1228" w:rsidRPr="00B07A3F">
        <w:rPr>
          <w:szCs w:val="22"/>
          <w:lang w:val="sr-Latn-ME"/>
        </w:rPr>
        <w:t>ite bilo koji od ovih simptoma, nemojte da upravljate vozilom niti da rukujete</w:t>
      </w:r>
      <w:r w:rsidR="00EB07B2" w:rsidRPr="00B07A3F">
        <w:rPr>
          <w:szCs w:val="22"/>
          <w:lang w:val="sr-Latn-ME"/>
        </w:rPr>
        <w:t xml:space="preserve"> </w:t>
      </w:r>
      <w:r w:rsidR="00DB1228" w:rsidRPr="00B07A3F">
        <w:rPr>
          <w:szCs w:val="22"/>
          <w:lang w:val="sr-Latn-ME"/>
        </w:rPr>
        <w:t>mašinama.</w:t>
      </w:r>
    </w:p>
    <w:p w14:paraId="73F89F4E" w14:textId="77777777" w:rsidR="007D2E43" w:rsidRPr="00B07A3F" w:rsidRDefault="007D2E43">
      <w:pPr>
        <w:suppressAutoHyphens/>
        <w:rPr>
          <w:szCs w:val="22"/>
          <w:lang w:val="sr-Latn-ME"/>
        </w:rPr>
      </w:pPr>
    </w:p>
    <w:p w14:paraId="65C83318" w14:textId="77777777" w:rsidR="00676B6A" w:rsidRPr="00B07A3F" w:rsidRDefault="00676B6A">
      <w:pPr>
        <w:suppressAutoHyphens/>
        <w:rPr>
          <w:szCs w:val="22"/>
          <w:lang w:val="sr-Latn-ME"/>
        </w:rPr>
      </w:pPr>
    </w:p>
    <w:p w14:paraId="46EDF5B0" w14:textId="7CCBF188" w:rsidR="00676B6A" w:rsidRPr="00B07A3F" w:rsidRDefault="00676B6A">
      <w:pPr>
        <w:tabs>
          <w:tab w:val="left" w:pos="540"/>
          <w:tab w:val="left" w:pos="569"/>
        </w:tabs>
        <w:rPr>
          <w:b/>
          <w:bCs/>
          <w:szCs w:val="22"/>
          <w:lang w:val="sr-Latn-ME"/>
        </w:rPr>
      </w:pPr>
      <w:r w:rsidRPr="00B07A3F">
        <w:rPr>
          <w:b/>
          <w:bCs/>
          <w:szCs w:val="22"/>
          <w:lang w:val="sr-Latn-ME"/>
        </w:rPr>
        <w:t xml:space="preserve">3. </w:t>
      </w:r>
      <w:r w:rsidRPr="00B07A3F">
        <w:rPr>
          <w:b/>
          <w:bCs/>
          <w:szCs w:val="22"/>
          <w:lang w:val="sr-Latn-ME"/>
        </w:rPr>
        <w:tab/>
        <w:t xml:space="preserve">KAKO SE UPOTREBLJAVA LIJEK </w:t>
      </w:r>
      <w:r w:rsidRPr="00B07A3F">
        <w:rPr>
          <w:b/>
          <w:szCs w:val="22"/>
          <w:lang w:val="sr-Latn-ME"/>
        </w:rPr>
        <w:t>CEFAPAN</w:t>
      </w:r>
    </w:p>
    <w:p w14:paraId="7A7B815B" w14:textId="77777777" w:rsidR="00877203" w:rsidRPr="00B07A3F" w:rsidRDefault="00877203">
      <w:pPr>
        <w:pStyle w:val="NASLOV123"/>
        <w:spacing w:before="0" w:after="0"/>
        <w:jc w:val="both"/>
        <w:rPr>
          <w:lang w:val="sr-Latn-ME"/>
        </w:rPr>
      </w:pPr>
    </w:p>
    <w:p w14:paraId="1570DCED" w14:textId="44AA40D0" w:rsidR="00F816E3" w:rsidRPr="00B07A3F" w:rsidRDefault="00F816E3">
      <w:pPr>
        <w:pStyle w:val="NASLOV123"/>
        <w:spacing w:before="0" w:after="0"/>
        <w:jc w:val="both"/>
        <w:rPr>
          <w:b w:val="0"/>
          <w:bCs w:val="0"/>
          <w:color w:val="000000"/>
          <w:lang w:val="sr-Latn-ME"/>
        </w:rPr>
      </w:pPr>
      <w:r w:rsidRPr="00B07A3F">
        <w:rPr>
          <w:b w:val="0"/>
          <w:bCs w:val="0"/>
          <w:color w:val="000000"/>
          <w:lang w:val="sr-Latn-ME"/>
        </w:rPr>
        <w:t>Uv</w:t>
      </w:r>
      <w:r w:rsidR="002529D0" w:rsidRPr="00B07A3F">
        <w:rPr>
          <w:b w:val="0"/>
          <w:bCs w:val="0"/>
          <w:color w:val="000000"/>
          <w:lang w:val="sr-Latn-ME"/>
        </w:rPr>
        <w:t>ij</w:t>
      </w:r>
      <w:r w:rsidRPr="00B07A3F">
        <w:rPr>
          <w:b w:val="0"/>
          <w:bCs w:val="0"/>
          <w:color w:val="000000"/>
          <w:lang w:val="sr-Latn-ME"/>
        </w:rPr>
        <w:t xml:space="preserve">ek uzimajte ovaj </w:t>
      </w:r>
      <w:r w:rsidR="00A207BE" w:rsidRPr="00B07A3F">
        <w:rPr>
          <w:b w:val="0"/>
          <w:bCs w:val="0"/>
          <w:color w:val="000000"/>
          <w:lang w:val="sr-Latn-ME"/>
        </w:rPr>
        <w:t>lijek</w:t>
      </w:r>
      <w:r w:rsidRPr="00B07A3F">
        <w:rPr>
          <w:b w:val="0"/>
          <w:bCs w:val="0"/>
          <w:color w:val="000000"/>
          <w:lang w:val="sr-Latn-ME"/>
        </w:rPr>
        <w:t xml:space="preserve"> tačno onako kako Vam je to objasnio Vaš </w:t>
      </w:r>
      <w:r w:rsidR="00AA7C2C" w:rsidRPr="00B07A3F">
        <w:rPr>
          <w:b w:val="0"/>
          <w:bCs w:val="0"/>
          <w:color w:val="000000"/>
          <w:lang w:val="sr-Latn-ME"/>
        </w:rPr>
        <w:t>ljekar</w:t>
      </w:r>
      <w:r w:rsidRPr="00B07A3F">
        <w:rPr>
          <w:b w:val="0"/>
          <w:bCs w:val="0"/>
          <w:color w:val="000000"/>
          <w:lang w:val="sr-Latn-ME"/>
        </w:rPr>
        <w:t xml:space="preserve"> ili farmaceut. </w:t>
      </w:r>
      <w:r w:rsidR="002529D0" w:rsidRPr="00B07A3F">
        <w:rPr>
          <w:b w:val="0"/>
          <w:bCs w:val="0"/>
          <w:color w:val="000000"/>
          <w:lang w:val="sr-Latn-ME"/>
        </w:rPr>
        <w:t>Provjerite sa ljekarom ili farmaceutom ako ni</w:t>
      </w:r>
      <w:r w:rsidR="008D0745" w:rsidRPr="00B07A3F">
        <w:rPr>
          <w:b w:val="0"/>
          <w:bCs w:val="0"/>
          <w:color w:val="000000"/>
          <w:lang w:val="sr-Latn-ME"/>
        </w:rPr>
        <w:t>je</w:t>
      </w:r>
      <w:r w:rsidR="002529D0" w:rsidRPr="00B07A3F">
        <w:rPr>
          <w:b w:val="0"/>
          <w:bCs w:val="0"/>
          <w:color w:val="000000"/>
          <w:lang w:val="sr-Latn-ME"/>
        </w:rPr>
        <w:t>ste sigurni kako da koristite ovaj lijek.</w:t>
      </w:r>
    </w:p>
    <w:p w14:paraId="7E0A6533" w14:textId="77777777" w:rsidR="00877203" w:rsidRPr="00B07A3F" w:rsidRDefault="00877203">
      <w:pPr>
        <w:pStyle w:val="NASLOV123"/>
        <w:spacing w:before="0" w:after="0"/>
        <w:jc w:val="both"/>
        <w:rPr>
          <w:color w:val="000000"/>
          <w:lang w:val="sr-Latn-ME"/>
        </w:rPr>
      </w:pPr>
    </w:p>
    <w:p w14:paraId="25D83A47" w14:textId="1B26773D" w:rsidR="00F816E3" w:rsidRPr="00B07A3F" w:rsidRDefault="00F816E3">
      <w:pPr>
        <w:rPr>
          <w:i/>
          <w:iCs/>
          <w:color w:val="000000"/>
          <w:szCs w:val="22"/>
          <w:lang w:val="sr-Latn-ME"/>
        </w:rPr>
      </w:pPr>
      <w:r w:rsidRPr="00B07A3F">
        <w:rPr>
          <w:i/>
          <w:iCs/>
          <w:color w:val="000000"/>
          <w:szCs w:val="22"/>
          <w:lang w:val="sr-Latn-ME"/>
        </w:rPr>
        <w:t>Način prim</w:t>
      </w:r>
      <w:r w:rsidR="00AA7C2C" w:rsidRPr="00B07A3F">
        <w:rPr>
          <w:i/>
          <w:iCs/>
          <w:color w:val="000000"/>
          <w:szCs w:val="22"/>
          <w:lang w:val="sr-Latn-ME"/>
        </w:rPr>
        <w:t>j</w:t>
      </w:r>
      <w:r w:rsidRPr="00B07A3F">
        <w:rPr>
          <w:i/>
          <w:iCs/>
          <w:color w:val="000000"/>
          <w:szCs w:val="22"/>
          <w:lang w:val="sr-Latn-ME"/>
        </w:rPr>
        <w:t>ene</w:t>
      </w:r>
    </w:p>
    <w:p w14:paraId="5F688347" w14:textId="7188C627" w:rsidR="00C75CD2" w:rsidRPr="00B07A3F" w:rsidRDefault="00A207BE">
      <w:pPr>
        <w:pStyle w:val="ListParagraph"/>
        <w:numPr>
          <w:ilvl w:val="0"/>
          <w:numId w:val="36"/>
        </w:numPr>
        <w:rPr>
          <w:color w:val="000000"/>
          <w:szCs w:val="22"/>
          <w:lang w:val="sr-Latn-ME"/>
        </w:rPr>
      </w:pPr>
      <w:r w:rsidRPr="00B07A3F">
        <w:rPr>
          <w:color w:val="000000"/>
          <w:szCs w:val="22"/>
          <w:lang w:val="sr-Latn-ME"/>
        </w:rPr>
        <w:t>Lijek</w:t>
      </w:r>
      <w:r w:rsidR="00F816E3" w:rsidRPr="00B07A3F">
        <w:rPr>
          <w:color w:val="000000"/>
          <w:szCs w:val="22"/>
          <w:lang w:val="sr-Latn-ME"/>
        </w:rPr>
        <w:t xml:space="preserve"> </w:t>
      </w:r>
      <w:proofErr w:type="spellStart"/>
      <w:r w:rsidR="003807EF" w:rsidRPr="00B07A3F">
        <w:rPr>
          <w:color w:val="000000"/>
          <w:szCs w:val="22"/>
          <w:lang w:val="sr-Latn-ME"/>
        </w:rPr>
        <w:t>Cefapan</w:t>
      </w:r>
      <w:proofErr w:type="spellEnd"/>
      <w:r w:rsidR="00267323" w:rsidRPr="00B07A3F">
        <w:rPr>
          <w:color w:val="000000"/>
          <w:szCs w:val="22"/>
          <w:lang w:val="sr-Latn-ME"/>
        </w:rPr>
        <w:t>, film tablet</w:t>
      </w:r>
      <w:r w:rsidR="003B0718" w:rsidRPr="00B07A3F">
        <w:rPr>
          <w:color w:val="000000"/>
          <w:szCs w:val="22"/>
          <w:lang w:val="sr-Latn-ME"/>
        </w:rPr>
        <w:t>a</w:t>
      </w:r>
      <w:r w:rsidR="00267323" w:rsidRPr="00B07A3F">
        <w:rPr>
          <w:color w:val="000000"/>
          <w:szCs w:val="22"/>
          <w:lang w:val="sr-Latn-ME"/>
        </w:rPr>
        <w:t xml:space="preserve">, </w:t>
      </w:r>
      <w:r w:rsidR="00D6151E" w:rsidRPr="00B07A3F">
        <w:rPr>
          <w:color w:val="000000"/>
          <w:szCs w:val="22"/>
          <w:lang w:val="sr-Latn-ME"/>
        </w:rPr>
        <w:t>je</w:t>
      </w:r>
      <w:r w:rsidR="00F816E3" w:rsidRPr="00B07A3F">
        <w:rPr>
          <w:color w:val="000000"/>
          <w:szCs w:val="22"/>
          <w:lang w:val="sr-Latn-ME"/>
        </w:rPr>
        <w:t xml:space="preserve"> nam</w:t>
      </w:r>
      <w:r w:rsidR="002529D0" w:rsidRPr="00B07A3F">
        <w:rPr>
          <w:color w:val="000000"/>
          <w:szCs w:val="22"/>
          <w:lang w:val="sr-Latn-ME"/>
        </w:rPr>
        <w:t>ijenje</w:t>
      </w:r>
      <w:r w:rsidR="00F816E3" w:rsidRPr="00B07A3F">
        <w:rPr>
          <w:color w:val="000000"/>
          <w:szCs w:val="22"/>
          <w:lang w:val="sr-Latn-ME"/>
        </w:rPr>
        <w:t>n za oralnu prim</w:t>
      </w:r>
      <w:r w:rsidR="002529D0" w:rsidRPr="00B07A3F">
        <w:rPr>
          <w:color w:val="000000"/>
          <w:szCs w:val="22"/>
          <w:lang w:val="sr-Latn-ME"/>
        </w:rPr>
        <w:t>j</w:t>
      </w:r>
      <w:r w:rsidR="00F816E3" w:rsidRPr="00B07A3F">
        <w:rPr>
          <w:color w:val="000000"/>
          <w:szCs w:val="22"/>
          <w:lang w:val="sr-Latn-ME"/>
        </w:rPr>
        <w:t>enu.</w:t>
      </w:r>
    </w:p>
    <w:p w14:paraId="07089BA0" w14:textId="2726BE21" w:rsidR="00C75CD2" w:rsidRPr="00B07A3F" w:rsidRDefault="00A207BE">
      <w:pPr>
        <w:pStyle w:val="ListParagraph"/>
        <w:numPr>
          <w:ilvl w:val="0"/>
          <w:numId w:val="36"/>
        </w:numPr>
        <w:rPr>
          <w:color w:val="000000"/>
          <w:szCs w:val="22"/>
          <w:lang w:val="sr-Latn-ME"/>
        </w:rPr>
      </w:pPr>
      <w:r w:rsidRPr="00B07A3F">
        <w:rPr>
          <w:color w:val="000000"/>
          <w:szCs w:val="22"/>
          <w:lang w:val="sr-Latn-ME"/>
        </w:rPr>
        <w:t>Lijek</w:t>
      </w:r>
      <w:r w:rsidR="00C43CA9" w:rsidRPr="00B07A3F">
        <w:rPr>
          <w:color w:val="000000"/>
          <w:szCs w:val="22"/>
          <w:lang w:val="sr-Latn-ME"/>
        </w:rPr>
        <w:t xml:space="preserve"> </w:t>
      </w:r>
      <w:proofErr w:type="spellStart"/>
      <w:r w:rsidR="00C43CA9" w:rsidRPr="00B07A3F">
        <w:rPr>
          <w:color w:val="000000"/>
          <w:szCs w:val="22"/>
          <w:lang w:val="sr-Latn-ME"/>
        </w:rPr>
        <w:t>Cefapan</w:t>
      </w:r>
      <w:proofErr w:type="spellEnd"/>
      <w:r w:rsidR="00C43CA9" w:rsidRPr="00B07A3F">
        <w:rPr>
          <w:color w:val="000000"/>
          <w:szCs w:val="22"/>
          <w:lang w:val="sr-Latn-ME"/>
        </w:rPr>
        <w:t>, film tablet</w:t>
      </w:r>
      <w:r w:rsidR="003B0718" w:rsidRPr="00B07A3F">
        <w:rPr>
          <w:color w:val="000000"/>
          <w:szCs w:val="22"/>
          <w:lang w:val="sr-Latn-ME"/>
        </w:rPr>
        <w:t>a</w:t>
      </w:r>
      <w:r w:rsidR="00D6151E" w:rsidRPr="00B07A3F">
        <w:rPr>
          <w:color w:val="000000"/>
          <w:szCs w:val="22"/>
          <w:lang w:val="sr-Latn-ME"/>
        </w:rPr>
        <w:t>,</w:t>
      </w:r>
      <w:r w:rsidR="00C43CA9" w:rsidRPr="00B07A3F">
        <w:rPr>
          <w:color w:val="000000"/>
          <w:szCs w:val="22"/>
          <w:lang w:val="sr-Latn-ME"/>
        </w:rPr>
        <w:t xml:space="preserve"> se može uzimati nezavisno od obroka.</w:t>
      </w:r>
    </w:p>
    <w:p w14:paraId="6AF294BF" w14:textId="1458CA7D" w:rsidR="00C75CD2" w:rsidRPr="00B07A3F" w:rsidRDefault="00A207BE">
      <w:pPr>
        <w:pStyle w:val="ListParagraph"/>
        <w:numPr>
          <w:ilvl w:val="0"/>
          <w:numId w:val="36"/>
        </w:numPr>
        <w:rPr>
          <w:color w:val="000000"/>
          <w:szCs w:val="22"/>
          <w:lang w:val="sr-Latn-ME"/>
        </w:rPr>
      </w:pPr>
      <w:r w:rsidRPr="00B07A3F">
        <w:rPr>
          <w:color w:val="000000"/>
          <w:szCs w:val="22"/>
          <w:lang w:val="sr-Latn-ME"/>
        </w:rPr>
        <w:t>Lijek</w:t>
      </w:r>
      <w:r w:rsidR="003726B9" w:rsidRPr="00B07A3F">
        <w:rPr>
          <w:color w:val="000000"/>
          <w:szCs w:val="22"/>
          <w:lang w:val="sr-Latn-ME"/>
        </w:rPr>
        <w:t xml:space="preserve"> </w:t>
      </w:r>
      <w:proofErr w:type="spellStart"/>
      <w:r w:rsidR="003726B9" w:rsidRPr="00B07A3F">
        <w:rPr>
          <w:color w:val="000000"/>
          <w:szCs w:val="22"/>
          <w:lang w:val="sr-Latn-ME"/>
        </w:rPr>
        <w:t>Cefapan</w:t>
      </w:r>
      <w:proofErr w:type="spellEnd"/>
      <w:r w:rsidR="00D6151E" w:rsidRPr="00B07A3F">
        <w:rPr>
          <w:color w:val="000000"/>
          <w:szCs w:val="22"/>
          <w:lang w:val="sr-Latn-ME"/>
        </w:rPr>
        <w:t>, film tablet</w:t>
      </w:r>
      <w:r w:rsidR="003B0718" w:rsidRPr="00B07A3F">
        <w:rPr>
          <w:color w:val="000000"/>
          <w:szCs w:val="22"/>
          <w:lang w:val="sr-Latn-ME"/>
        </w:rPr>
        <w:t>a</w:t>
      </w:r>
      <w:r w:rsidR="00D6151E" w:rsidRPr="00B07A3F">
        <w:rPr>
          <w:color w:val="000000"/>
          <w:szCs w:val="22"/>
          <w:lang w:val="sr-Latn-ME"/>
        </w:rPr>
        <w:t xml:space="preserve">, </w:t>
      </w:r>
      <w:r w:rsidR="003726B9" w:rsidRPr="00B07A3F">
        <w:rPr>
          <w:color w:val="000000"/>
          <w:szCs w:val="22"/>
          <w:lang w:val="sr-Latn-ME"/>
        </w:rPr>
        <w:t>treba uzimati svaki dan u približno isto vr</w:t>
      </w:r>
      <w:r w:rsidR="002529D0" w:rsidRPr="00B07A3F">
        <w:rPr>
          <w:color w:val="000000"/>
          <w:szCs w:val="22"/>
          <w:lang w:val="sr-Latn-ME"/>
        </w:rPr>
        <w:t>ije</w:t>
      </w:r>
      <w:r w:rsidR="003726B9" w:rsidRPr="00B07A3F">
        <w:rPr>
          <w:color w:val="000000"/>
          <w:szCs w:val="22"/>
          <w:lang w:val="sr-Latn-ME"/>
        </w:rPr>
        <w:t>me</w:t>
      </w:r>
      <w:r w:rsidR="00C75CD2" w:rsidRPr="00B07A3F">
        <w:rPr>
          <w:color w:val="000000"/>
          <w:szCs w:val="22"/>
          <w:lang w:val="sr-Latn-ME"/>
        </w:rPr>
        <w:t xml:space="preserve">. </w:t>
      </w:r>
    </w:p>
    <w:p w14:paraId="0AAD5111" w14:textId="7221B4B3" w:rsidR="00B97A08" w:rsidRPr="00B07A3F" w:rsidRDefault="00C43CA9">
      <w:pPr>
        <w:pStyle w:val="ListParagraph"/>
        <w:numPr>
          <w:ilvl w:val="0"/>
          <w:numId w:val="36"/>
        </w:numPr>
        <w:rPr>
          <w:color w:val="000000"/>
          <w:szCs w:val="22"/>
          <w:lang w:val="sr-Latn-ME"/>
        </w:rPr>
      </w:pPr>
      <w:r w:rsidRPr="00B07A3F">
        <w:rPr>
          <w:color w:val="000000"/>
          <w:szCs w:val="22"/>
          <w:lang w:val="sr-Latn-ME"/>
        </w:rPr>
        <w:t xml:space="preserve">Tabletu progutajte </w:t>
      </w:r>
      <w:r w:rsidR="003726B9" w:rsidRPr="00B07A3F">
        <w:rPr>
          <w:color w:val="000000"/>
          <w:szCs w:val="22"/>
          <w:lang w:val="sr-Latn-ME"/>
        </w:rPr>
        <w:t xml:space="preserve">sa </w:t>
      </w:r>
      <w:r w:rsidR="00E41561" w:rsidRPr="00B07A3F">
        <w:rPr>
          <w:color w:val="000000"/>
          <w:szCs w:val="22"/>
          <w:lang w:val="sr-Latn-ME"/>
        </w:rPr>
        <w:t>odgovarajućom</w:t>
      </w:r>
      <w:r w:rsidR="003726B9" w:rsidRPr="00B07A3F">
        <w:rPr>
          <w:color w:val="000000"/>
          <w:szCs w:val="22"/>
          <w:lang w:val="sr-Latn-ME"/>
        </w:rPr>
        <w:t xml:space="preserve"> količinom vod</w:t>
      </w:r>
      <w:r w:rsidR="009367B2" w:rsidRPr="00B07A3F">
        <w:rPr>
          <w:color w:val="000000"/>
          <w:szCs w:val="22"/>
          <w:lang w:val="sr-Latn-ME"/>
        </w:rPr>
        <w:t>e</w:t>
      </w:r>
      <w:r w:rsidR="003726B9" w:rsidRPr="00B07A3F">
        <w:rPr>
          <w:color w:val="000000"/>
          <w:szCs w:val="22"/>
          <w:lang w:val="sr-Latn-ME"/>
        </w:rPr>
        <w:t>.</w:t>
      </w:r>
      <w:r w:rsidR="00B97A08" w:rsidRPr="00B07A3F">
        <w:rPr>
          <w:color w:val="000000"/>
          <w:szCs w:val="22"/>
          <w:lang w:val="sr-Latn-ME"/>
        </w:rPr>
        <w:t xml:space="preserve"> </w:t>
      </w:r>
    </w:p>
    <w:p w14:paraId="7341C937" w14:textId="6BE295FE" w:rsidR="00B97A08" w:rsidRPr="00B07A3F" w:rsidRDefault="00B97A08">
      <w:pPr>
        <w:pStyle w:val="ListParagraph"/>
        <w:numPr>
          <w:ilvl w:val="0"/>
          <w:numId w:val="36"/>
        </w:numPr>
        <w:rPr>
          <w:color w:val="000000"/>
          <w:szCs w:val="22"/>
          <w:lang w:val="sr-Latn-ME"/>
        </w:rPr>
      </w:pPr>
      <w:r w:rsidRPr="00B07A3F">
        <w:rPr>
          <w:color w:val="000000"/>
          <w:szCs w:val="22"/>
          <w:lang w:val="sr-Latn-ME"/>
        </w:rPr>
        <w:t>Uo</w:t>
      </w:r>
      <w:r w:rsidR="00C975A1" w:rsidRPr="00B07A3F">
        <w:rPr>
          <w:color w:val="000000"/>
          <w:szCs w:val="22"/>
          <w:lang w:val="sr-Latn-ME"/>
        </w:rPr>
        <w:t xml:space="preserve">bičajeno trajanje terapije je 7 dana, </w:t>
      </w:r>
      <w:r w:rsidRPr="00B07A3F">
        <w:rPr>
          <w:color w:val="000000"/>
          <w:szCs w:val="22"/>
          <w:lang w:val="sr-Latn-ME"/>
        </w:rPr>
        <w:t>ali</w:t>
      </w:r>
      <w:r w:rsidR="00C975A1" w:rsidRPr="00B07A3F">
        <w:rPr>
          <w:color w:val="000000"/>
          <w:szCs w:val="22"/>
          <w:lang w:val="sr-Latn-ME"/>
        </w:rPr>
        <w:t xml:space="preserve"> po potrebi </w:t>
      </w:r>
      <w:r w:rsidRPr="00B07A3F">
        <w:rPr>
          <w:color w:val="000000"/>
          <w:szCs w:val="22"/>
          <w:lang w:val="sr-Latn-ME"/>
        </w:rPr>
        <w:t xml:space="preserve">Vaš </w:t>
      </w:r>
      <w:r w:rsidR="00AA7C2C" w:rsidRPr="00B07A3F">
        <w:rPr>
          <w:color w:val="000000"/>
          <w:szCs w:val="22"/>
          <w:lang w:val="sr-Latn-ME"/>
        </w:rPr>
        <w:t>ljekar</w:t>
      </w:r>
      <w:r w:rsidRPr="00B07A3F">
        <w:rPr>
          <w:color w:val="000000"/>
          <w:szCs w:val="22"/>
          <w:lang w:val="sr-Latn-ME"/>
        </w:rPr>
        <w:t xml:space="preserve"> </w:t>
      </w:r>
      <w:r w:rsidR="00C975A1" w:rsidRPr="00B07A3F">
        <w:rPr>
          <w:color w:val="000000"/>
          <w:szCs w:val="22"/>
          <w:lang w:val="sr-Latn-ME"/>
        </w:rPr>
        <w:t xml:space="preserve">može da </w:t>
      </w:r>
      <w:r w:rsidRPr="00B07A3F">
        <w:rPr>
          <w:color w:val="000000"/>
          <w:szCs w:val="22"/>
          <w:lang w:val="sr-Latn-ME"/>
        </w:rPr>
        <w:t>p</w:t>
      </w:r>
      <w:r w:rsidR="00C975A1" w:rsidRPr="00B07A3F">
        <w:rPr>
          <w:color w:val="000000"/>
          <w:szCs w:val="22"/>
          <w:lang w:val="sr-Latn-ME"/>
        </w:rPr>
        <w:t>roduži l</w:t>
      </w:r>
      <w:r w:rsidR="002529D0" w:rsidRPr="00B07A3F">
        <w:rPr>
          <w:color w:val="000000"/>
          <w:szCs w:val="22"/>
          <w:lang w:val="sr-Latn-ME"/>
        </w:rPr>
        <w:t>ije</w:t>
      </w:r>
      <w:r w:rsidR="00C975A1" w:rsidRPr="00B07A3F">
        <w:rPr>
          <w:color w:val="000000"/>
          <w:szCs w:val="22"/>
          <w:lang w:val="sr-Latn-ME"/>
        </w:rPr>
        <w:t xml:space="preserve">čenje do 14 dana. </w:t>
      </w:r>
    </w:p>
    <w:p w14:paraId="7B835676" w14:textId="77777777" w:rsidR="00B97A08" w:rsidRPr="00B07A3F" w:rsidRDefault="00B97A08">
      <w:pPr>
        <w:rPr>
          <w:color w:val="000000"/>
          <w:szCs w:val="22"/>
          <w:lang w:val="sr-Latn-ME"/>
        </w:rPr>
      </w:pPr>
    </w:p>
    <w:p w14:paraId="58586784" w14:textId="5B16BBC1" w:rsidR="00F816E3" w:rsidRPr="00B07A3F" w:rsidRDefault="00C975A1">
      <w:pPr>
        <w:rPr>
          <w:color w:val="000000"/>
          <w:szCs w:val="22"/>
          <w:lang w:val="sr-Latn-ME"/>
        </w:rPr>
      </w:pPr>
      <w:r w:rsidRPr="00B07A3F">
        <w:rPr>
          <w:color w:val="000000"/>
          <w:szCs w:val="22"/>
          <w:lang w:val="sr-Latn-ME"/>
        </w:rPr>
        <w:t xml:space="preserve">Ukoliko mislite da je dejstvo ovog </w:t>
      </w:r>
      <w:r w:rsidR="00A207BE" w:rsidRPr="00B07A3F">
        <w:rPr>
          <w:color w:val="000000"/>
          <w:szCs w:val="22"/>
          <w:lang w:val="sr-Latn-ME"/>
        </w:rPr>
        <w:t>lijek</w:t>
      </w:r>
      <w:r w:rsidRPr="00B07A3F">
        <w:rPr>
          <w:color w:val="000000"/>
          <w:szCs w:val="22"/>
          <w:lang w:val="sr-Latn-ME"/>
        </w:rPr>
        <w:t xml:space="preserve">a </w:t>
      </w:r>
      <w:r w:rsidR="004D0AB7" w:rsidRPr="00B07A3F">
        <w:rPr>
          <w:color w:val="000000"/>
          <w:szCs w:val="22"/>
          <w:lang w:val="sr-Latn-ME"/>
        </w:rPr>
        <w:t>suviše</w:t>
      </w:r>
      <w:r w:rsidRPr="00B07A3F">
        <w:rPr>
          <w:color w:val="000000"/>
          <w:szCs w:val="22"/>
          <w:lang w:val="sr-Latn-ME"/>
        </w:rPr>
        <w:t xml:space="preserve"> slabo ili jako, ne m</w:t>
      </w:r>
      <w:r w:rsidR="002529D0" w:rsidRPr="00B07A3F">
        <w:rPr>
          <w:color w:val="000000"/>
          <w:szCs w:val="22"/>
          <w:lang w:val="sr-Latn-ME"/>
        </w:rPr>
        <w:t>ij</w:t>
      </w:r>
      <w:r w:rsidRPr="00B07A3F">
        <w:rPr>
          <w:color w:val="000000"/>
          <w:szCs w:val="22"/>
          <w:lang w:val="sr-Latn-ME"/>
        </w:rPr>
        <w:t>enjajte sami dozu, posav</w:t>
      </w:r>
      <w:r w:rsidR="002529D0" w:rsidRPr="00B07A3F">
        <w:rPr>
          <w:color w:val="000000"/>
          <w:szCs w:val="22"/>
          <w:lang w:val="sr-Latn-ME"/>
        </w:rPr>
        <w:t>j</w:t>
      </w:r>
      <w:r w:rsidRPr="00B07A3F">
        <w:rPr>
          <w:color w:val="000000"/>
          <w:szCs w:val="22"/>
          <w:lang w:val="sr-Latn-ME"/>
        </w:rPr>
        <w:t xml:space="preserve">etujte se sa Vašim </w:t>
      </w:r>
      <w:r w:rsidR="00AA7C2C" w:rsidRPr="00B07A3F">
        <w:rPr>
          <w:color w:val="000000"/>
          <w:szCs w:val="22"/>
          <w:lang w:val="sr-Latn-ME"/>
        </w:rPr>
        <w:t>ljekar</w:t>
      </w:r>
      <w:r w:rsidRPr="00B07A3F">
        <w:rPr>
          <w:color w:val="000000"/>
          <w:szCs w:val="22"/>
          <w:lang w:val="sr-Latn-ME"/>
        </w:rPr>
        <w:t>om.</w:t>
      </w:r>
    </w:p>
    <w:p w14:paraId="78650F95" w14:textId="77777777" w:rsidR="003807EF" w:rsidRPr="00B07A3F" w:rsidRDefault="003807EF" w:rsidP="008D2718">
      <w:pPr>
        <w:rPr>
          <w:color w:val="000000"/>
          <w:szCs w:val="22"/>
          <w:lang w:val="sr-Latn-ME"/>
        </w:rPr>
      </w:pPr>
    </w:p>
    <w:p w14:paraId="5F7EFF80" w14:textId="1F67B18B" w:rsidR="00F816E3" w:rsidRPr="00B07A3F" w:rsidRDefault="00F816E3" w:rsidP="009B7CCA">
      <w:pPr>
        <w:rPr>
          <w:color w:val="000000"/>
          <w:szCs w:val="22"/>
          <w:u w:val="single"/>
          <w:lang w:val="sr-Latn-ME"/>
        </w:rPr>
      </w:pPr>
      <w:r w:rsidRPr="00B07A3F">
        <w:rPr>
          <w:color w:val="000000"/>
          <w:szCs w:val="22"/>
          <w:u w:val="single"/>
          <w:lang w:val="sr-Latn-ME"/>
        </w:rPr>
        <w:t>Uobičajena doza:</w:t>
      </w:r>
    </w:p>
    <w:p w14:paraId="1516FB0A" w14:textId="0644CCEE" w:rsidR="003807EF" w:rsidRPr="00B07A3F" w:rsidRDefault="003807EF" w:rsidP="000F3204">
      <w:pPr>
        <w:rPr>
          <w:i/>
          <w:iCs/>
          <w:color w:val="000000"/>
          <w:szCs w:val="22"/>
          <w:lang w:val="sr-Latn-ME"/>
        </w:rPr>
      </w:pPr>
      <w:r w:rsidRPr="00B07A3F">
        <w:rPr>
          <w:i/>
          <w:iCs/>
          <w:color w:val="000000"/>
          <w:szCs w:val="22"/>
          <w:lang w:val="sr-Latn-ME"/>
        </w:rPr>
        <w:t>K</w:t>
      </w:r>
      <w:r w:rsidR="00F816E3" w:rsidRPr="00B07A3F">
        <w:rPr>
          <w:i/>
          <w:iCs/>
          <w:color w:val="000000"/>
          <w:szCs w:val="22"/>
          <w:lang w:val="sr-Latn-ME"/>
        </w:rPr>
        <w:t>od odraslih (uključujući starije pacijente) i d</w:t>
      </w:r>
      <w:r w:rsidR="000F3204" w:rsidRPr="00B07A3F">
        <w:rPr>
          <w:i/>
          <w:iCs/>
          <w:color w:val="000000"/>
          <w:szCs w:val="22"/>
          <w:lang w:val="sr-Latn-ME"/>
        </w:rPr>
        <w:t>j</w:t>
      </w:r>
      <w:r w:rsidR="00F816E3" w:rsidRPr="00B07A3F">
        <w:rPr>
          <w:i/>
          <w:iCs/>
          <w:color w:val="000000"/>
          <w:szCs w:val="22"/>
          <w:lang w:val="sr-Latn-ME"/>
        </w:rPr>
        <w:t>ece starije od 10 godina i</w:t>
      </w:r>
      <w:r w:rsidR="00EB07B2" w:rsidRPr="00B07A3F">
        <w:rPr>
          <w:i/>
          <w:iCs/>
          <w:color w:val="000000"/>
          <w:szCs w:val="22"/>
          <w:lang w:val="sr-Latn-ME"/>
        </w:rPr>
        <w:t xml:space="preserve">li </w:t>
      </w:r>
      <w:r w:rsidR="00F816E3" w:rsidRPr="00B07A3F">
        <w:rPr>
          <w:i/>
          <w:iCs/>
          <w:color w:val="000000"/>
          <w:szCs w:val="22"/>
          <w:lang w:val="sr-Latn-ME"/>
        </w:rPr>
        <w:t>čija je</w:t>
      </w:r>
      <w:r w:rsidRPr="00B07A3F">
        <w:rPr>
          <w:i/>
          <w:iCs/>
          <w:color w:val="000000"/>
          <w:szCs w:val="22"/>
          <w:lang w:val="sr-Latn-ME"/>
        </w:rPr>
        <w:t xml:space="preserve"> </w:t>
      </w:r>
      <w:r w:rsidR="00F816E3" w:rsidRPr="00B07A3F">
        <w:rPr>
          <w:i/>
          <w:iCs/>
          <w:color w:val="000000"/>
          <w:szCs w:val="22"/>
          <w:lang w:val="sr-Latn-ME"/>
        </w:rPr>
        <w:t>t</w:t>
      </w:r>
      <w:r w:rsidR="000F3204" w:rsidRPr="00B07A3F">
        <w:rPr>
          <w:i/>
          <w:iCs/>
          <w:color w:val="000000"/>
          <w:szCs w:val="22"/>
          <w:lang w:val="sr-Latn-ME"/>
        </w:rPr>
        <w:t>j</w:t>
      </w:r>
      <w:r w:rsidR="00F816E3" w:rsidRPr="00B07A3F">
        <w:rPr>
          <w:i/>
          <w:iCs/>
          <w:color w:val="000000"/>
          <w:szCs w:val="22"/>
          <w:lang w:val="sr-Latn-ME"/>
        </w:rPr>
        <w:t>elesna masa veća od 50 kg:</w:t>
      </w:r>
      <w:r w:rsidRPr="00B07A3F">
        <w:rPr>
          <w:i/>
          <w:iCs/>
          <w:color w:val="000000"/>
          <w:szCs w:val="22"/>
          <w:lang w:val="sr-Latn-ME"/>
        </w:rPr>
        <w:t xml:space="preserve"> </w:t>
      </w:r>
    </w:p>
    <w:p w14:paraId="04609F03" w14:textId="53586A2C" w:rsidR="00F816E3" w:rsidRPr="00B07A3F" w:rsidRDefault="00F816E3">
      <w:pPr>
        <w:autoSpaceDE w:val="0"/>
        <w:autoSpaceDN w:val="0"/>
        <w:adjustRightInd w:val="0"/>
        <w:rPr>
          <w:szCs w:val="22"/>
          <w:lang w:val="sr-Latn-ME"/>
        </w:rPr>
      </w:pPr>
      <w:r w:rsidRPr="00B07A3F">
        <w:rPr>
          <w:color w:val="000000"/>
          <w:szCs w:val="22"/>
          <w:lang w:val="sr-Latn-ME"/>
        </w:rPr>
        <w:t xml:space="preserve">Preporučena doza je </w:t>
      </w:r>
      <w:r w:rsidR="003F3B14" w:rsidRPr="00B07A3F">
        <w:rPr>
          <w:szCs w:val="22"/>
          <w:lang w:val="sr-Latn-ME"/>
        </w:rPr>
        <w:t>200-400 mg dnevno u zavis</w:t>
      </w:r>
      <w:r w:rsidR="004D0AB7" w:rsidRPr="00B07A3F">
        <w:rPr>
          <w:szCs w:val="22"/>
          <w:lang w:val="sr-Latn-ME"/>
        </w:rPr>
        <w:t>nosti od težine infekcije, kao pojedinačna doza ili pod</w:t>
      </w:r>
      <w:r w:rsidR="002529D0" w:rsidRPr="00B07A3F">
        <w:rPr>
          <w:szCs w:val="22"/>
          <w:lang w:val="sr-Latn-ME"/>
        </w:rPr>
        <w:t>ij</w:t>
      </w:r>
      <w:r w:rsidR="004D0AB7" w:rsidRPr="00B07A3F">
        <w:rPr>
          <w:szCs w:val="22"/>
          <w:lang w:val="sr-Latn-ME"/>
        </w:rPr>
        <w:t>eljena u dv</w:t>
      </w:r>
      <w:r w:rsidR="002529D0" w:rsidRPr="00B07A3F">
        <w:rPr>
          <w:szCs w:val="22"/>
          <w:lang w:val="sr-Latn-ME"/>
        </w:rPr>
        <w:t>ij</w:t>
      </w:r>
      <w:r w:rsidR="004D0AB7" w:rsidRPr="00B07A3F">
        <w:rPr>
          <w:szCs w:val="22"/>
          <w:lang w:val="sr-Latn-ME"/>
        </w:rPr>
        <w:t>e jednake doze</w:t>
      </w:r>
      <w:r w:rsidR="002C0601" w:rsidRPr="00B07A3F">
        <w:rPr>
          <w:color w:val="000000"/>
          <w:szCs w:val="22"/>
          <w:lang w:val="sr-Latn-ME"/>
        </w:rPr>
        <w:t>.</w:t>
      </w:r>
    </w:p>
    <w:p w14:paraId="2DF61E68" w14:textId="28A04971" w:rsidR="003807EF" w:rsidRPr="00B07A3F" w:rsidRDefault="00A207BE" w:rsidP="00432E2C">
      <w:pPr>
        <w:autoSpaceDE w:val="0"/>
        <w:autoSpaceDN w:val="0"/>
        <w:adjustRightInd w:val="0"/>
        <w:rPr>
          <w:color w:val="000000"/>
          <w:szCs w:val="22"/>
          <w:lang w:val="sr-Latn-ME"/>
        </w:rPr>
      </w:pPr>
      <w:r w:rsidRPr="00B07A3F">
        <w:rPr>
          <w:szCs w:val="22"/>
          <w:lang w:val="sr-Latn-ME"/>
        </w:rPr>
        <w:t>Lijek</w:t>
      </w:r>
      <w:r w:rsidR="004D0AB7" w:rsidRPr="00B07A3F">
        <w:rPr>
          <w:szCs w:val="22"/>
          <w:lang w:val="sr-Latn-ME"/>
        </w:rPr>
        <w:t xml:space="preserve"> </w:t>
      </w:r>
      <w:proofErr w:type="spellStart"/>
      <w:r w:rsidR="004D0AB7" w:rsidRPr="00B07A3F">
        <w:rPr>
          <w:szCs w:val="22"/>
          <w:lang w:val="sr-Latn-ME"/>
        </w:rPr>
        <w:t>Cefapan</w:t>
      </w:r>
      <w:proofErr w:type="spellEnd"/>
      <w:r w:rsidR="004D0AB7" w:rsidRPr="00B07A3F">
        <w:rPr>
          <w:szCs w:val="22"/>
          <w:lang w:val="sr-Latn-ME"/>
        </w:rPr>
        <w:t xml:space="preserve"> je dostupan u jačini od 400 mg</w:t>
      </w:r>
      <w:r w:rsidR="000F3204" w:rsidRPr="00B07A3F">
        <w:rPr>
          <w:szCs w:val="22"/>
          <w:lang w:val="sr-Latn-ME"/>
        </w:rPr>
        <w:t xml:space="preserve"> na teritoriji Crne Gore</w:t>
      </w:r>
      <w:r w:rsidR="004D0AB7" w:rsidRPr="00B07A3F">
        <w:rPr>
          <w:szCs w:val="22"/>
          <w:lang w:val="sr-Latn-ME"/>
        </w:rPr>
        <w:t>.</w:t>
      </w:r>
    </w:p>
    <w:p w14:paraId="75522712" w14:textId="77777777" w:rsidR="005979FD" w:rsidRPr="00B07A3F" w:rsidRDefault="005979FD" w:rsidP="000F3204">
      <w:pPr>
        <w:rPr>
          <w:color w:val="000000"/>
          <w:szCs w:val="22"/>
          <w:lang w:val="sr-Latn-ME"/>
        </w:rPr>
      </w:pPr>
    </w:p>
    <w:p w14:paraId="09C0FA21" w14:textId="77777777" w:rsidR="00F816E3" w:rsidRPr="00B07A3F" w:rsidRDefault="00F816E3">
      <w:pPr>
        <w:rPr>
          <w:i/>
          <w:iCs/>
          <w:color w:val="000000"/>
          <w:szCs w:val="22"/>
          <w:lang w:val="sr-Latn-ME"/>
        </w:rPr>
      </w:pPr>
      <w:r w:rsidRPr="00B07A3F">
        <w:rPr>
          <w:i/>
          <w:iCs/>
          <w:color w:val="000000"/>
          <w:szCs w:val="22"/>
          <w:lang w:val="sr-Latn-ME"/>
        </w:rPr>
        <w:t>Doziranje kod pacijenata sa oštećenom funkcijom bubrega:</w:t>
      </w:r>
    </w:p>
    <w:p w14:paraId="4B4874C4" w14:textId="1A129A13" w:rsidR="00F816E3" w:rsidRPr="00B07A3F" w:rsidRDefault="00F816E3">
      <w:pPr>
        <w:rPr>
          <w:color w:val="000000"/>
          <w:szCs w:val="22"/>
          <w:lang w:val="sr-Latn-ME"/>
        </w:rPr>
      </w:pPr>
      <w:r w:rsidRPr="00B07A3F">
        <w:rPr>
          <w:color w:val="000000"/>
          <w:szCs w:val="22"/>
          <w:lang w:val="sr-Latn-ME"/>
        </w:rPr>
        <w:t xml:space="preserve">Vaš </w:t>
      </w:r>
      <w:r w:rsidR="00AA7C2C" w:rsidRPr="00B07A3F">
        <w:rPr>
          <w:color w:val="000000"/>
          <w:szCs w:val="22"/>
          <w:lang w:val="sr-Latn-ME"/>
        </w:rPr>
        <w:t>ljekar</w:t>
      </w:r>
      <w:r w:rsidRPr="00B07A3F">
        <w:rPr>
          <w:color w:val="000000"/>
          <w:szCs w:val="22"/>
          <w:lang w:val="sr-Latn-ME"/>
        </w:rPr>
        <w:t xml:space="preserve"> može propisati manju dozu.</w:t>
      </w:r>
    </w:p>
    <w:p w14:paraId="56514939" w14:textId="77777777" w:rsidR="003807EF" w:rsidRPr="00B07A3F" w:rsidRDefault="003807EF">
      <w:pPr>
        <w:rPr>
          <w:color w:val="000000"/>
          <w:szCs w:val="22"/>
          <w:lang w:val="sr-Latn-ME"/>
        </w:rPr>
      </w:pPr>
    </w:p>
    <w:p w14:paraId="02F9B06B" w14:textId="6C0CDFCE" w:rsidR="007D2E43" w:rsidRPr="00B07A3F" w:rsidRDefault="007D2E43" w:rsidP="007D2E43">
      <w:pPr>
        <w:rPr>
          <w:b/>
          <w:szCs w:val="22"/>
          <w:lang w:val="sr-Latn-ME"/>
        </w:rPr>
      </w:pPr>
      <w:r w:rsidRPr="00B07A3F">
        <w:rPr>
          <w:b/>
          <w:szCs w:val="22"/>
          <w:lang w:val="sr-Latn-ME"/>
        </w:rPr>
        <w:t>Primjena kod djece i adolescenata</w:t>
      </w:r>
    </w:p>
    <w:p w14:paraId="4921CC21" w14:textId="77777777" w:rsidR="000F3204" w:rsidRPr="00B07A3F" w:rsidRDefault="000F3204" w:rsidP="000F3204">
      <w:pPr>
        <w:autoSpaceDE w:val="0"/>
        <w:autoSpaceDN w:val="0"/>
        <w:adjustRightInd w:val="0"/>
        <w:rPr>
          <w:szCs w:val="22"/>
          <w:lang w:val="sr-Latn-ME"/>
        </w:rPr>
      </w:pPr>
      <w:r w:rsidRPr="00B07A3F">
        <w:rPr>
          <w:szCs w:val="22"/>
          <w:lang w:val="sr-Latn-ME"/>
        </w:rPr>
        <w:t xml:space="preserve">Bezbjednost i efikasnost primjene </w:t>
      </w:r>
      <w:proofErr w:type="spellStart"/>
      <w:r w:rsidRPr="00B07A3F">
        <w:rPr>
          <w:szCs w:val="22"/>
          <w:lang w:val="sr-Latn-ME"/>
        </w:rPr>
        <w:t>cefiksima</w:t>
      </w:r>
      <w:proofErr w:type="spellEnd"/>
      <w:r w:rsidRPr="00B07A3F">
        <w:rPr>
          <w:szCs w:val="22"/>
          <w:lang w:val="sr-Latn-ME"/>
        </w:rPr>
        <w:t xml:space="preserve"> nije utvrđena kod djece mlađe od 6 mjeseci.</w:t>
      </w:r>
    </w:p>
    <w:p w14:paraId="44F2D30D" w14:textId="77777777" w:rsidR="000F3204" w:rsidRPr="00B07A3F" w:rsidRDefault="000F3204" w:rsidP="007D2E43">
      <w:pPr>
        <w:rPr>
          <w:b/>
          <w:szCs w:val="22"/>
          <w:lang w:val="sr-Latn-ME"/>
        </w:rPr>
      </w:pPr>
    </w:p>
    <w:p w14:paraId="64CF503E" w14:textId="396BEC99" w:rsidR="00F816E3" w:rsidRPr="00B07A3F" w:rsidRDefault="00F816E3" w:rsidP="007D2E43">
      <w:pPr>
        <w:rPr>
          <w:i/>
          <w:iCs/>
          <w:color w:val="000000"/>
          <w:szCs w:val="22"/>
          <w:lang w:val="sr-Latn-ME"/>
        </w:rPr>
      </w:pPr>
      <w:r w:rsidRPr="00B07A3F">
        <w:rPr>
          <w:i/>
          <w:iCs/>
          <w:color w:val="000000"/>
          <w:szCs w:val="22"/>
          <w:lang w:val="sr-Latn-ME"/>
        </w:rPr>
        <w:t>Doziranje kod d</w:t>
      </w:r>
      <w:r w:rsidR="00612FFD" w:rsidRPr="00B07A3F">
        <w:rPr>
          <w:i/>
          <w:iCs/>
          <w:color w:val="000000"/>
          <w:szCs w:val="22"/>
          <w:lang w:val="sr-Latn-ME"/>
        </w:rPr>
        <w:t>j</w:t>
      </w:r>
      <w:r w:rsidRPr="00B07A3F">
        <w:rPr>
          <w:i/>
          <w:iCs/>
          <w:color w:val="000000"/>
          <w:szCs w:val="22"/>
          <w:lang w:val="sr-Latn-ME"/>
        </w:rPr>
        <w:t>ece mlađe od 10 godina:</w:t>
      </w:r>
    </w:p>
    <w:p w14:paraId="22506E92" w14:textId="4AB1C7F5" w:rsidR="00F816E3" w:rsidRPr="00B07A3F" w:rsidRDefault="00A207BE">
      <w:pPr>
        <w:rPr>
          <w:color w:val="000000"/>
          <w:szCs w:val="22"/>
          <w:lang w:val="sr-Latn-ME"/>
        </w:rPr>
      </w:pPr>
      <w:r w:rsidRPr="00B07A3F">
        <w:rPr>
          <w:color w:val="000000"/>
          <w:szCs w:val="22"/>
          <w:lang w:val="sr-Latn-ME"/>
        </w:rPr>
        <w:t>Lijek</w:t>
      </w:r>
      <w:r w:rsidR="00F816E3" w:rsidRPr="00B07A3F">
        <w:rPr>
          <w:color w:val="000000"/>
          <w:szCs w:val="22"/>
          <w:lang w:val="sr-Latn-ME"/>
        </w:rPr>
        <w:t xml:space="preserve"> </w:t>
      </w:r>
      <w:proofErr w:type="spellStart"/>
      <w:r w:rsidR="002C0601" w:rsidRPr="00B07A3F">
        <w:rPr>
          <w:color w:val="000000"/>
          <w:szCs w:val="22"/>
          <w:lang w:val="sr-Latn-ME"/>
        </w:rPr>
        <w:t>Cefapan</w:t>
      </w:r>
      <w:proofErr w:type="spellEnd"/>
      <w:r w:rsidR="00F816E3" w:rsidRPr="00B07A3F">
        <w:rPr>
          <w:color w:val="000000"/>
          <w:szCs w:val="22"/>
          <w:lang w:val="sr-Latn-ME"/>
        </w:rPr>
        <w:t>, film tablete se ne preporučuju za prim</w:t>
      </w:r>
      <w:r w:rsidR="002529D0" w:rsidRPr="00B07A3F">
        <w:rPr>
          <w:color w:val="000000"/>
          <w:szCs w:val="22"/>
          <w:lang w:val="sr-Latn-ME"/>
        </w:rPr>
        <w:t>je</w:t>
      </w:r>
      <w:r w:rsidR="00F816E3" w:rsidRPr="00B07A3F">
        <w:rPr>
          <w:color w:val="000000"/>
          <w:szCs w:val="22"/>
          <w:lang w:val="sr-Latn-ME"/>
        </w:rPr>
        <w:t>nu kod d</w:t>
      </w:r>
      <w:r w:rsidR="00612FFD" w:rsidRPr="00B07A3F">
        <w:rPr>
          <w:color w:val="000000"/>
          <w:szCs w:val="22"/>
          <w:lang w:val="sr-Latn-ME"/>
        </w:rPr>
        <w:t>j</w:t>
      </w:r>
      <w:r w:rsidR="00F816E3" w:rsidRPr="00B07A3F">
        <w:rPr>
          <w:color w:val="000000"/>
          <w:szCs w:val="22"/>
          <w:lang w:val="sr-Latn-ME"/>
        </w:rPr>
        <w:t>ece mlađe od 10 godina. Um</w:t>
      </w:r>
      <w:r w:rsidR="002529D0" w:rsidRPr="00B07A3F">
        <w:rPr>
          <w:color w:val="000000"/>
          <w:szCs w:val="22"/>
          <w:lang w:val="sr-Latn-ME"/>
        </w:rPr>
        <w:t>je</w:t>
      </w:r>
      <w:r w:rsidR="00F816E3" w:rsidRPr="00B07A3F">
        <w:rPr>
          <w:color w:val="000000"/>
          <w:szCs w:val="22"/>
          <w:lang w:val="sr-Latn-ME"/>
        </w:rPr>
        <w:t>sto tableta</w:t>
      </w:r>
      <w:r w:rsidR="00057078" w:rsidRPr="00B07A3F">
        <w:rPr>
          <w:color w:val="000000"/>
          <w:szCs w:val="22"/>
          <w:lang w:val="sr-Latn-ME"/>
        </w:rPr>
        <w:t xml:space="preserve"> </w:t>
      </w:r>
      <w:r w:rsidR="00F816E3" w:rsidRPr="00B07A3F">
        <w:rPr>
          <w:color w:val="000000"/>
          <w:szCs w:val="22"/>
          <w:lang w:val="sr-Latn-ME"/>
        </w:rPr>
        <w:t>prim</w:t>
      </w:r>
      <w:r w:rsidR="002529D0" w:rsidRPr="00B07A3F">
        <w:rPr>
          <w:color w:val="000000"/>
          <w:szCs w:val="22"/>
          <w:lang w:val="sr-Latn-ME"/>
        </w:rPr>
        <w:t>j</w:t>
      </w:r>
      <w:r w:rsidR="00F816E3" w:rsidRPr="00B07A3F">
        <w:rPr>
          <w:color w:val="000000"/>
          <w:szCs w:val="22"/>
          <w:lang w:val="sr-Latn-ME"/>
        </w:rPr>
        <w:t xml:space="preserve">enjuje se </w:t>
      </w:r>
      <w:r w:rsidR="00B50183" w:rsidRPr="00B07A3F">
        <w:rPr>
          <w:color w:val="000000"/>
          <w:szCs w:val="22"/>
          <w:lang w:val="sr-Latn-ME"/>
        </w:rPr>
        <w:t>odgovarajući farmaceutski oblik (</w:t>
      </w:r>
      <w:r w:rsidR="00D16195" w:rsidRPr="00B07A3F">
        <w:rPr>
          <w:szCs w:val="22"/>
          <w:lang w:val="sr-Latn-ME"/>
        </w:rPr>
        <w:t>oralna suspenzija</w:t>
      </w:r>
      <w:r w:rsidR="00B50183" w:rsidRPr="00B07A3F">
        <w:rPr>
          <w:color w:val="000000"/>
          <w:szCs w:val="22"/>
          <w:lang w:val="sr-Latn-ME"/>
        </w:rPr>
        <w:t>)</w:t>
      </w:r>
      <w:r w:rsidR="00F816E3" w:rsidRPr="00B07A3F">
        <w:rPr>
          <w:color w:val="000000"/>
          <w:szCs w:val="22"/>
          <w:lang w:val="sr-Latn-ME"/>
        </w:rPr>
        <w:t>.</w:t>
      </w:r>
    </w:p>
    <w:p w14:paraId="02AE898C" w14:textId="77777777" w:rsidR="00F816E3" w:rsidRPr="00B07A3F" w:rsidRDefault="00F816E3">
      <w:pPr>
        <w:rPr>
          <w:color w:val="000000"/>
          <w:szCs w:val="22"/>
          <w:lang w:val="sr-Latn-ME"/>
        </w:rPr>
      </w:pPr>
    </w:p>
    <w:p w14:paraId="7CDF6BB0" w14:textId="5BFD0014" w:rsidR="00F816E3" w:rsidRPr="00B07A3F" w:rsidRDefault="00F816E3">
      <w:pPr>
        <w:rPr>
          <w:b/>
          <w:bCs/>
          <w:color w:val="000000"/>
          <w:szCs w:val="22"/>
          <w:lang w:val="sr-Latn-ME"/>
        </w:rPr>
      </w:pPr>
      <w:r w:rsidRPr="00B07A3F">
        <w:rPr>
          <w:b/>
          <w:bCs/>
          <w:color w:val="000000"/>
          <w:szCs w:val="22"/>
          <w:lang w:val="sr-Latn-ME"/>
        </w:rPr>
        <w:lastRenderedPageBreak/>
        <w:t xml:space="preserve">Ako ste uzeli više </w:t>
      </w:r>
      <w:r w:rsidR="00A207BE" w:rsidRPr="00B07A3F">
        <w:rPr>
          <w:b/>
          <w:bCs/>
          <w:color w:val="000000"/>
          <w:szCs w:val="22"/>
          <w:lang w:val="sr-Latn-ME"/>
        </w:rPr>
        <w:t>lijek</w:t>
      </w:r>
      <w:r w:rsidRPr="00B07A3F">
        <w:rPr>
          <w:b/>
          <w:bCs/>
          <w:color w:val="000000"/>
          <w:szCs w:val="22"/>
          <w:lang w:val="sr-Latn-ME"/>
        </w:rPr>
        <w:t xml:space="preserve">a </w:t>
      </w:r>
      <w:proofErr w:type="spellStart"/>
      <w:r w:rsidR="00430E90" w:rsidRPr="00B07A3F">
        <w:rPr>
          <w:b/>
          <w:bCs/>
          <w:color w:val="000000"/>
          <w:szCs w:val="22"/>
          <w:lang w:val="sr-Latn-ME"/>
        </w:rPr>
        <w:t>Cefapan</w:t>
      </w:r>
      <w:proofErr w:type="spellEnd"/>
      <w:r w:rsidRPr="00B07A3F">
        <w:rPr>
          <w:b/>
          <w:bCs/>
          <w:color w:val="000000"/>
          <w:szCs w:val="22"/>
          <w:lang w:val="sr-Latn-ME"/>
        </w:rPr>
        <w:t xml:space="preserve"> nego što </w:t>
      </w:r>
      <w:r w:rsidR="002529D0" w:rsidRPr="00B07A3F">
        <w:rPr>
          <w:b/>
          <w:bCs/>
          <w:color w:val="000000"/>
          <w:szCs w:val="22"/>
          <w:lang w:val="sr-Latn-ME"/>
        </w:rPr>
        <w:t>je trebalo</w:t>
      </w:r>
    </w:p>
    <w:p w14:paraId="24887FA1" w14:textId="5C347A1C" w:rsidR="00F816E3" w:rsidRPr="00B07A3F" w:rsidRDefault="00F816E3">
      <w:pPr>
        <w:rPr>
          <w:color w:val="000000"/>
          <w:szCs w:val="22"/>
          <w:lang w:val="sr-Latn-ME"/>
        </w:rPr>
      </w:pPr>
      <w:r w:rsidRPr="00B07A3F">
        <w:rPr>
          <w:color w:val="000000"/>
          <w:szCs w:val="22"/>
          <w:lang w:val="sr-Latn-ME"/>
        </w:rPr>
        <w:t xml:space="preserve">Ako ste uzeli veću doza </w:t>
      </w:r>
      <w:r w:rsidR="00A207BE" w:rsidRPr="00B07A3F">
        <w:rPr>
          <w:color w:val="000000"/>
          <w:szCs w:val="22"/>
          <w:lang w:val="sr-Latn-ME"/>
        </w:rPr>
        <w:t>lijek</w:t>
      </w:r>
      <w:r w:rsidRPr="00B07A3F">
        <w:rPr>
          <w:color w:val="000000"/>
          <w:szCs w:val="22"/>
          <w:lang w:val="sr-Latn-ME"/>
        </w:rPr>
        <w:t xml:space="preserve">a </w:t>
      </w:r>
      <w:proofErr w:type="spellStart"/>
      <w:r w:rsidR="00430E90" w:rsidRPr="00B07A3F">
        <w:rPr>
          <w:color w:val="000000"/>
          <w:szCs w:val="22"/>
          <w:lang w:val="sr-Latn-ME"/>
        </w:rPr>
        <w:t>Cefapan</w:t>
      </w:r>
      <w:proofErr w:type="spellEnd"/>
      <w:r w:rsidRPr="00B07A3F">
        <w:rPr>
          <w:color w:val="000000"/>
          <w:szCs w:val="22"/>
          <w:lang w:val="sr-Latn-ME"/>
        </w:rPr>
        <w:t xml:space="preserve">, od one koja Vam je propisana, </w:t>
      </w:r>
      <w:r w:rsidR="00F43B16" w:rsidRPr="00B07A3F">
        <w:rPr>
          <w:szCs w:val="22"/>
          <w:lang w:val="sr-Latn-ME"/>
        </w:rPr>
        <w:t xml:space="preserve">odmah se obratite Vašem </w:t>
      </w:r>
      <w:r w:rsidR="00AA7C2C" w:rsidRPr="00B07A3F">
        <w:rPr>
          <w:szCs w:val="22"/>
          <w:lang w:val="sr-Latn-ME"/>
        </w:rPr>
        <w:t>ljekar</w:t>
      </w:r>
      <w:r w:rsidR="00F43B16" w:rsidRPr="00B07A3F">
        <w:rPr>
          <w:szCs w:val="22"/>
          <w:lang w:val="sr-Latn-ME"/>
        </w:rPr>
        <w:t>u, farmaceutu ili najbližoj zdravstvenoj ustanovi.</w:t>
      </w:r>
    </w:p>
    <w:p w14:paraId="23950FC4" w14:textId="77777777" w:rsidR="00F816E3" w:rsidRPr="00B07A3F" w:rsidRDefault="00F816E3">
      <w:pPr>
        <w:rPr>
          <w:color w:val="000000"/>
          <w:szCs w:val="22"/>
          <w:lang w:val="sr-Latn-ME"/>
        </w:rPr>
      </w:pPr>
    </w:p>
    <w:p w14:paraId="288AA899" w14:textId="55BD58BF" w:rsidR="00F816E3" w:rsidRPr="00B07A3F" w:rsidRDefault="00F816E3">
      <w:pPr>
        <w:rPr>
          <w:b/>
          <w:bCs/>
          <w:color w:val="000000"/>
          <w:szCs w:val="22"/>
          <w:lang w:val="sr-Latn-ME"/>
        </w:rPr>
      </w:pPr>
      <w:r w:rsidRPr="00B07A3F">
        <w:rPr>
          <w:b/>
          <w:bCs/>
          <w:color w:val="000000"/>
          <w:szCs w:val="22"/>
          <w:lang w:val="sr-Latn-ME"/>
        </w:rPr>
        <w:t xml:space="preserve">Ako ste zaboravili da uzmete </w:t>
      </w:r>
      <w:r w:rsidR="00A207BE" w:rsidRPr="00B07A3F">
        <w:rPr>
          <w:b/>
          <w:bCs/>
          <w:color w:val="000000"/>
          <w:szCs w:val="22"/>
          <w:lang w:val="sr-Latn-ME"/>
        </w:rPr>
        <w:t>lijek</w:t>
      </w:r>
      <w:r w:rsidRPr="00B07A3F">
        <w:rPr>
          <w:b/>
          <w:bCs/>
          <w:color w:val="000000"/>
          <w:szCs w:val="22"/>
          <w:lang w:val="sr-Latn-ME"/>
        </w:rPr>
        <w:t xml:space="preserve"> </w:t>
      </w:r>
      <w:proofErr w:type="spellStart"/>
      <w:r w:rsidR="00430E90" w:rsidRPr="00B07A3F">
        <w:rPr>
          <w:b/>
          <w:bCs/>
          <w:color w:val="000000"/>
          <w:szCs w:val="22"/>
          <w:lang w:val="sr-Latn-ME"/>
        </w:rPr>
        <w:t>Cefapan</w:t>
      </w:r>
      <w:proofErr w:type="spellEnd"/>
    </w:p>
    <w:p w14:paraId="30A5C67D" w14:textId="50B54E7B" w:rsidR="00F816E3" w:rsidRPr="00B07A3F" w:rsidRDefault="00F816E3">
      <w:pPr>
        <w:rPr>
          <w:color w:val="000000"/>
          <w:szCs w:val="22"/>
          <w:lang w:val="sr-Latn-ME"/>
        </w:rPr>
      </w:pPr>
      <w:r w:rsidRPr="00B07A3F">
        <w:rPr>
          <w:color w:val="000000"/>
          <w:szCs w:val="22"/>
          <w:lang w:val="sr-Latn-ME"/>
        </w:rPr>
        <w:t xml:space="preserve">Ako ste propustili dozu ili zaboravili da uzmete Vaš </w:t>
      </w:r>
      <w:r w:rsidR="00A207BE" w:rsidRPr="00B07A3F">
        <w:rPr>
          <w:color w:val="000000"/>
          <w:szCs w:val="22"/>
          <w:lang w:val="sr-Latn-ME"/>
        </w:rPr>
        <w:t>lijek</w:t>
      </w:r>
      <w:r w:rsidRPr="00B07A3F">
        <w:rPr>
          <w:color w:val="000000"/>
          <w:szCs w:val="22"/>
          <w:lang w:val="sr-Latn-ME"/>
        </w:rPr>
        <w:t xml:space="preserve">, uzmite ga </w:t>
      </w:r>
      <w:r w:rsidR="00FC0044" w:rsidRPr="00B07A3F">
        <w:rPr>
          <w:color w:val="000000"/>
          <w:szCs w:val="22"/>
          <w:lang w:val="sr-Latn-ME"/>
        </w:rPr>
        <w:t>što je pr</w:t>
      </w:r>
      <w:r w:rsidR="002529D0" w:rsidRPr="00B07A3F">
        <w:rPr>
          <w:color w:val="000000"/>
          <w:szCs w:val="22"/>
          <w:lang w:val="sr-Latn-ME"/>
        </w:rPr>
        <w:t>ij</w:t>
      </w:r>
      <w:r w:rsidR="00FC0044" w:rsidRPr="00B07A3F">
        <w:rPr>
          <w:color w:val="000000"/>
          <w:szCs w:val="22"/>
          <w:lang w:val="sr-Latn-ME"/>
        </w:rPr>
        <w:t>e moguće</w:t>
      </w:r>
      <w:r w:rsidRPr="00B07A3F">
        <w:rPr>
          <w:color w:val="000000"/>
          <w:szCs w:val="22"/>
          <w:lang w:val="sr-Latn-ME"/>
        </w:rPr>
        <w:t>. Međutim,</w:t>
      </w:r>
      <w:r w:rsidR="00057078" w:rsidRPr="00B07A3F">
        <w:rPr>
          <w:color w:val="000000"/>
          <w:szCs w:val="22"/>
          <w:lang w:val="sr-Latn-ME"/>
        </w:rPr>
        <w:t xml:space="preserve"> </w:t>
      </w:r>
      <w:r w:rsidRPr="00B07A3F">
        <w:rPr>
          <w:color w:val="000000"/>
          <w:szCs w:val="22"/>
          <w:lang w:val="sr-Latn-ME"/>
        </w:rPr>
        <w:t>ukoliko se približilo vr</w:t>
      </w:r>
      <w:r w:rsidR="002529D0" w:rsidRPr="00B07A3F">
        <w:rPr>
          <w:color w:val="000000"/>
          <w:szCs w:val="22"/>
          <w:lang w:val="sr-Latn-ME"/>
        </w:rPr>
        <w:t>ije</w:t>
      </w:r>
      <w:r w:rsidRPr="00B07A3F">
        <w:rPr>
          <w:color w:val="000000"/>
          <w:szCs w:val="22"/>
          <w:lang w:val="sr-Latn-ME"/>
        </w:rPr>
        <w:t>me za uzimanje sl</w:t>
      </w:r>
      <w:r w:rsidR="002529D0" w:rsidRPr="00B07A3F">
        <w:rPr>
          <w:color w:val="000000"/>
          <w:szCs w:val="22"/>
          <w:lang w:val="sr-Latn-ME"/>
        </w:rPr>
        <w:t>j</w:t>
      </w:r>
      <w:r w:rsidRPr="00B07A3F">
        <w:rPr>
          <w:color w:val="000000"/>
          <w:szCs w:val="22"/>
          <w:lang w:val="sr-Latn-ME"/>
        </w:rPr>
        <w:t>edeće doze, nemojte uzimati prethodno propuštenu dozu,</w:t>
      </w:r>
      <w:r w:rsidR="00057078" w:rsidRPr="00B07A3F">
        <w:rPr>
          <w:color w:val="000000"/>
          <w:szCs w:val="22"/>
          <w:lang w:val="sr-Latn-ME"/>
        </w:rPr>
        <w:t xml:space="preserve"> </w:t>
      </w:r>
      <w:r w:rsidRPr="00B07A3F">
        <w:rPr>
          <w:color w:val="000000"/>
          <w:szCs w:val="22"/>
          <w:lang w:val="sr-Latn-ME"/>
        </w:rPr>
        <w:t xml:space="preserve">već nastavite sa uzimanjem </w:t>
      </w:r>
      <w:r w:rsidR="00A207BE" w:rsidRPr="00B07A3F">
        <w:rPr>
          <w:color w:val="000000"/>
          <w:szCs w:val="22"/>
          <w:lang w:val="sr-Latn-ME"/>
        </w:rPr>
        <w:t>lijek</w:t>
      </w:r>
      <w:r w:rsidRPr="00B07A3F">
        <w:rPr>
          <w:color w:val="000000"/>
          <w:szCs w:val="22"/>
          <w:lang w:val="sr-Latn-ME"/>
        </w:rPr>
        <w:t>a po preporučenom režimu.</w:t>
      </w:r>
    </w:p>
    <w:p w14:paraId="27D25D72" w14:textId="77777777" w:rsidR="00057078" w:rsidRPr="00B07A3F" w:rsidRDefault="00057078">
      <w:pPr>
        <w:rPr>
          <w:color w:val="000000"/>
          <w:szCs w:val="22"/>
          <w:lang w:val="sr-Latn-ME"/>
        </w:rPr>
      </w:pPr>
    </w:p>
    <w:p w14:paraId="62BC7DB4" w14:textId="77777777" w:rsidR="00F816E3" w:rsidRPr="00B07A3F" w:rsidRDefault="00F816E3">
      <w:pPr>
        <w:rPr>
          <w:color w:val="000000"/>
          <w:szCs w:val="22"/>
          <w:lang w:val="sr-Latn-ME"/>
        </w:rPr>
      </w:pPr>
      <w:r w:rsidRPr="00B07A3F">
        <w:rPr>
          <w:color w:val="000000"/>
          <w:szCs w:val="22"/>
          <w:lang w:val="sr-Latn-ME"/>
        </w:rPr>
        <w:t>Ne uzimajte duplu dozu da biste nadoknadili propuštenu dozu.</w:t>
      </w:r>
    </w:p>
    <w:p w14:paraId="742F497D" w14:textId="77777777" w:rsidR="00F816E3" w:rsidRPr="00B07A3F" w:rsidRDefault="00F816E3">
      <w:pPr>
        <w:rPr>
          <w:color w:val="000000"/>
          <w:szCs w:val="22"/>
          <w:lang w:val="sr-Latn-ME"/>
        </w:rPr>
      </w:pPr>
    </w:p>
    <w:p w14:paraId="55233E37" w14:textId="630C7FA6" w:rsidR="00F816E3" w:rsidRPr="00B07A3F" w:rsidRDefault="00F816E3">
      <w:pPr>
        <w:rPr>
          <w:b/>
          <w:bCs/>
          <w:color w:val="000000"/>
          <w:szCs w:val="22"/>
          <w:lang w:val="sr-Latn-ME"/>
        </w:rPr>
      </w:pPr>
      <w:r w:rsidRPr="00B07A3F">
        <w:rPr>
          <w:b/>
          <w:bCs/>
          <w:color w:val="000000"/>
          <w:szCs w:val="22"/>
          <w:lang w:val="sr-Latn-ME"/>
        </w:rPr>
        <w:t>Ak</w:t>
      </w:r>
      <w:r w:rsidR="002529D0" w:rsidRPr="00B07A3F">
        <w:rPr>
          <w:b/>
          <w:bCs/>
          <w:color w:val="000000"/>
          <w:szCs w:val="22"/>
          <w:lang w:val="sr-Latn-ME"/>
        </w:rPr>
        <w:t>o p</w:t>
      </w:r>
      <w:r w:rsidRPr="00B07A3F">
        <w:rPr>
          <w:b/>
          <w:bCs/>
          <w:color w:val="000000"/>
          <w:szCs w:val="22"/>
          <w:lang w:val="sr-Latn-ME"/>
        </w:rPr>
        <w:t xml:space="preserve">restanete da uzimate </w:t>
      </w:r>
      <w:r w:rsidR="00A207BE" w:rsidRPr="00B07A3F">
        <w:rPr>
          <w:b/>
          <w:bCs/>
          <w:color w:val="000000"/>
          <w:szCs w:val="22"/>
          <w:lang w:val="sr-Latn-ME"/>
        </w:rPr>
        <w:t>lijek</w:t>
      </w:r>
      <w:r w:rsidRPr="00B07A3F">
        <w:rPr>
          <w:b/>
          <w:bCs/>
          <w:color w:val="000000"/>
          <w:szCs w:val="22"/>
          <w:lang w:val="sr-Latn-ME"/>
        </w:rPr>
        <w:t xml:space="preserve"> </w:t>
      </w:r>
      <w:proofErr w:type="spellStart"/>
      <w:r w:rsidR="00430E90" w:rsidRPr="00B07A3F">
        <w:rPr>
          <w:b/>
          <w:bCs/>
          <w:color w:val="000000"/>
          <w:szCs w:val="22"/>
          <w:lang w:val="sr-Latn-ME"/>
        </w:rPr>
        <w:t>Cefapan</w:t>
      </w:r>
      <w:proofErr w:type="spellEnd"/>
    </w:p>
    <w:p w14:paraId="54008CB7" w14:textId="14F63170" w:rsidR="00F816E3" w:rsidRPr="00B07A3F" w:rsidRDefault="00D51B65">
      <w:pPr>
        <w:rPr>
          <w:color w:val="000000"/>
          <w:szCs w:val="22"/>
          <w:lang w:val="sr-Latn-ME"/>
        </w:rPr>
      </w:pPr>
      <w:r w:rsidRPr="00B07A3F">
        <w:rPr>
          <w:color w:val="000000"/>
          <w:szCs w:val="22"/>
          <w:lang w:val="sr-Latn-ME"/>
        </w:rPr>
        <w:t>Ča</w:t>
      </w:r>
      <w:r w:rsidR="00F816E3" w:rsidRPr="00B07A3F">
        <w:rPr>
          <w:color w:val="000000"/>
          <w:szCs w:val="22"/>
          <w:lang w:val="sr-Latn-ME"/>
        </w:rPr>
        <w:t>k i ako se os</w:t>
      </w:r>
      <w:r w:rsidR="002529D0" w:rsidRPr="00B07A3F">
        <w:rPr>
          <w:color w:val="000000"/>
          <w:szCs w:val="22"/>
          <w:lang w:val="sr-Latn-ME"/>
        </w:rPr>
        <w:t>j</w:t>
      </w:r>
      <w:r w:rsidR="00F816E3" w:rsidRPr="00B07A3F">
        <w:rPr>
          <w:color w:val="000000"/>
          <w:szCs w:val="22"/>
          <w:lang w:val="sr-Latn-ME"/>
        </w:rPr>
        <w:t>ećate bolje,</w:t>
      </w:r>
      <w:r w:rsidRPr="00B07A3F">
        <w:rPr>
          <w:color w:val="000000"/>
          <w:szCs w:val="22"/>
          <w:lang w:val="sr-Latn-ME"/>
        </w:rPr>
        <w:t xml:space="preserve"> nemojte prekidati terapiju ovim </w:t>
      </w:r>
      <w:r w:rsidR="00A207BE" w:rsidRPr="00B07A3F">
        <w:rPr>
          <w:color w:val="000000"/>
          <w:szCs w:val="22"/>
          <w:lang w:val="sr-Latn-ME"/>
        </w:rPr>
        <w:t>lijek</w:t>
      </w:r>
      <w:r w:rsidRPr="00B07A3F">
        <w:rPr>
          <w:color w:val="000000"/>
          <w:szCs w:val="22"/>
          <w:lang w:val="sr-Latn-ME"/>
        </w:rPr>
        <w:t>om</w:t>
      </w:r>
      <w:r w:rsidR="009C07A3" w:rsidRPr="00B07A3F">
        <w:rPr>
          <w:color w:val="000000"/>
          <w:szCs w:val="22"/>
          <w:lang w:val="sr-Latn-ME"/>
        </w:rPr>
        <w:t xml:space="preserve"> </w:t>
      </w:r>
      <w:r w:rsidR="00F816E3" w:rsidRPr="00B07A3F">
        <w:rPr>
          <w:color w:val="000000"/>
          <w:szCs w:val="22"/>
          <w:lang w:val="sr-Latn-ME"/>
        </w:rPr>
        <w:t>pr</w:t>
      </w:r>
      <w:r w:rsidR="007E41F8" w:rsidRPr="00B07A3F">
        <w:rPr>
          <w:color w:val="000000"/>
          <w:szCs w:val="22"/>
          <w:lang w:val="sr-Latn-ME"/>
        </w:rPr>
        <w:t>ij</w:t>
      </w:r>
      <w:r w:rsidR="00F816E3" w:rsidRPr="00B07A3F">
        <w:rPr>
          <w:color w:val="000000"/>
          <w:szCs w:val="22"/>
          <w:lang w:val="sr-Latn-ME"/>
        </w:rPr>
        <w:t>e nego što se ne posav</w:t>
      </w:r>
      <w:r w:rsidR="002529D0" w:rsidRPr="00B07A3F">
        <w:rPr>
          <w:color w:val="000000"/>
          <w:szCs w:val="22"/>
          <w:lang w:val="sr-Latn-ME"/>
        </w:rPr>
        <w:t>j</w:t>
      </w:r>
      <w:r w:rsidR="00F816E3" w:rsidRPr="00B07A3F">
        <w:rPr>
          <w:color w:val="000000"/>
          <w:szCs w:val="22"/>
          <w:lang w:val="sr-Latn-ME"/>
        </w:rPr>
        <w:t>etujete</w:t>
      </w:r>
      <w:r w:rsidR="00057078" w:rsidRPr="00B07A3F">
        <w:rPr>
          <w:color w:val="000000"/>
          <w:szCs w:val="22"/>
          <w:lang w:val="sr-Latn-ME"/>
        </w:rPr>
        <w:t xml:space="preserve"> </w:t>
      </w:r>
      <w:r w:rsidR="00F816E3" w:rsidRPr="00B07A3F">
        <w:rPr>
          <w:color w:val="000000"/>
          <w:szCs w:val="22"/>
          <w:lang w:val="sr-Latn-ME"/>
        </w:rPr>
        <w:t xml:space="preserve">sa Vašim </w:t>
      </w:r>
      <w:r w:rsidR="00AA7C2C" w:rsidRPr="00B07A3F">
        <w:rPr>
          <w:color w:val="000000"/>
          <w:szCs w:val="22"/>
          <w:lang w:val="sr-Latn-ME"/>
        </w:rPr>
        <w:t>ljekar</w:t>
      </w:r>
      <w:r w:rsidR="00F816E3" w:rsidRPr="00B07A3F">
        <w:rPr>
          <w:color w:val="000000"/>
          <w:szCs w:val="22"/>
          <w:lang w:val="sr-Latn-ME"/>
        </w:rPr>
        <w:t xml:space="preserve">om. Ukoliko terapiju ne sprovedete do kraja, onoliko dugo koliko Vam je </w:t>
      </w:r>
      <w:r w:rsidR="00AA7C2C" w:rsidRPr="00B07A3F">
        <w:rPr>
          <w:color w:val="000000"/>
          <w:szCs w:val="22"/>
          <w:lang w:val="sr-Latn-ME"/>
        </w:rPr>
        <w:t>ljekar</w:t>
      </w:r>
      <w:r w:rsidR="00057078" w:rsidRPr="00B07A3F">
        <w:rPr>
          <w:color w:val="000000"/>
          <w:szCs w:val="22"/>
          <w:lang w:val="sr-Latn-ME"/>
        </w:rPr>
        <w:t xml:space="preserve"> </w:t>
      </w:r>
      <w:r w:rsidR="00F816E3" w:rsidRPr="00B07A3F">
        <w:rPr>
          <w:color w:val="000000"/>
          <w:szCs w:val="22"/>
          <w:lang w:val="sr-Latn-ME"/>
        </w:rPr>
        <w:t>propisao, može doći do toga da se infekcija vrati.</w:t>
      </w:r>
      <w:r w:rsidR="00057078" w:rsidRPr="00B07A3F">
        <w:rPr>
          <w:color w:val="000000"/>
          <w:szCs w:val="22"/>
          <w:lang w:val="sr-Latn-ME"/>
        </w:rPr>
        <w:t xml:space="preserve"> </w:t>
      </w:r>
      <w:r w:rsidR="00F816E3" w:rsidRPr="00B07A3F">
        <w:rPr>
          <w:color w:val="000000"/>
          <w:szCs w:val="22"/>
          <w:lang w:val="sr-Latn-ME"/>
        </w:rPr>
        <w:t>Važno je da l</w:t>
      </w:r>
      <w:r w:rsidR="005D3CF3" w:rsidRPr="00B07A3F">
        <w:rPr>
          <w:color w:val="000000"/>
          <w:szCs w:val="22"/>
          <w:lang w:val="sr-Latn-ME"/>
        </w:rPr>
        <w:t>ij</w:t>
      </w:r>
      <w:r w:rsidR="00F816E3" w:rsidRPr="00B07A3F">
        <w:rPr>
          <w:color w:val="000000"/>
          <w:szCs w:val="22"/>
          <w:lang w:val="sr-Latn-ME"/>
        </w:rPr>
        <w:t>ečenje bude sprovedeno do kraja, osim ukoliko Vam se jave neželjena dejstva ili Vas</w:t>
      </w:r>
      <w:r w:rsidR="00057078" w:rsidRPr="00B07A3F">
        <w:rPr>
          <w:color w:val="000000"/>
          <w:szCs w:val="22"/>
          <w:lang w:val="sr-Latn-ME"/>
        </w:rPr>
        <w:t xml:space="preserve"> </w:t>
      </w:r>
      <w:r w:rsidR="00AA7C2C" w:rsidRPr="00B07A3F">
        <w:rPr>
          <w:color w:val="000000"/>
          <w:szCs w:val="22"/>
          <w:lang w:val="sr-Latn-ME"/>
        </w:rPr>
        <w:t>ljekar</w:t>
      </w:r>
      <w:r w:rsidR="00F816E3" w:rsidRPr="00B07A3F">
        <w:rPr>
          <w:color w:val="000000"/>
          <w:szCs w:val="22"/>
          <w:lang w:val="sr-Latn-ME"/>
        </w:rPr>
        <w:t xml:space="preserve"> </w:t>
      </w:r>
      <w:proofErr w:type="spellStart"/>
      <w:r w:rsidR="00F816E3" w:rsidRPr="00B07A3F">
        <w:rPr>
          <w:color w:val="000000"/>
          <w:szCs w:val="22"/>
          <w:lang w:val="sr-Latn-ME"/>
        </w:rPr>
        <w:t>savetuje</w:t>
      </w:r>
      <w:proofErr w:type="spellEnd"/>
      <w:r w:rsidR="00F816E3" w:rsidRPr="00B07A3F">
        <w:rPr>
          <w:color w:val="000000"/>
          <w:szCs w:val="22"/>
          <w:lang w:val="sr-Latn-ME"/>
        </w:rPr>
        <w:t xml:space="preserve"> da prekinete sa l</w:t>
      </w:r>
      <w:r w:rsidR="000F3204" w:rsidRPr="00B07A3F">
        <w:rPr>
          <w:color w:val="000000"/>
          <w:szCs w:val="22"/>
          <w:lang w:val="sr-Latn-ME"/>
        </w:rPr>
        <w:t>ij</w:t>
      </w:r>
      <w:r w:rsidR="00F816E3" w:rsidRPr="00B07A3F">
        <w:rPr>
          <w:color w:val="000000"/>
          <w:szCs w:val="22"/>
          <w:lang w:val="sr-Latn-ME"/>
        </w:rPr>
        <w:t>ečenjem.</w:t>
      </w:r>
    </w:p>
    <w:p w14:paraId="4A69683C" w14:textId="77777777" w:rsidR="003807EF" w:rsidRPr="00B07A3F" w:rsidRDefault="003807EF">
      <w:pPr>
        <w:rPr>
          <w:color w:val="000000"/>
          <w:szCs w:val="22"/>
          <w:lang w:val="sr-Latn-ME"/>
        </w:rPr>
      </w:pPr>
    </w:p>
    <w:p w14:paraId="527C0525" w14:textId="19F9679E" w:rsidR="00116F91" w:rsidRPr="00B07A3F" w:rsidRDefault="003807EF">
      <w:pPr>
        <w:rPr>
          <w:color w:val="000000"/>
          <w:szCs w:val="22"/>
          <w:lang w:val="sr-Latn-ME"/>
        </w:rPr>
      </w:pPr>
      <w:r w:rsidRPr="00B07A3F">
        <w:rPr>
          <w:color w:val="000000"/>
          <w:szCs w:val="22"/>
          <w:lang w:val="sr-Latn-ME"/>
        </w:rPr>
        <w:t>Ukoliko</w:t>
      </w:r>
      <w:r w:rsidR="00F816E3" w:rsidRPr="00B07A3F">
        <w:rPr>
          <w:color w:val="000000"/>
          <w:szCs w:val="22"/>
          <w:lang w:val="sr-Latn-ME"/>
        </w:rPr>
        <w:t xml:space="preserve"> imate dodatnih pitanja o prim</w:t>
      </w:r>
      <w:r w:rsidR="005D3CF3" w:rsidRPr="00B07A3F">
        <w:rPr>
          <w:color w:val="000000"/>
          <w:szCs w:val="22"/>
          <w:lang w:val="sr-Latn-ME"/>
        </w:rPr>
        <w:t>j</w:t>
      </w:r>
      <w:r w:rsidR="00F816E3" w:rsidRPr="00B07A3F">
        <w:rPr>
          <w:color w:val="000000"/>
          <w:szCs w:val="22"/>
          <w:lang w:val="sr-Latn-ME"/>
        </w:rPr>
        <w:t xml:space="preserve">eni ovog </w:t>
      </w:r>
      <w:r w:rsidR="00A207BE" w:rsidRPr="00B07A3F">
        <w:rPr>
          <w:color w:val="000000"/>
          <w:szCs w:val="22"/>
          <w:lang w:val="sr-Latn-ME"/>
        </w:rPr>
        <w:t>lijek</w:t>
      </w:r>
      <w:r w:rsidR="00F816E3" w:rsidRPr="00B07A3F">
        <w:rPr>
          <w:color w:val="000000"/>
          <w:szCs w:val="22"/>
          <w:lang w:val="sr-Latn-ME"/>
        </w:rPr>
        <w:t xml:space="preserve">a, obratite se svom </w:t>
      </w:r>
      <w:r w:rsidR="00AA7C2C" w:rsidRPr="00B07A3F">
        <w:rPr>
          <w:color w:val="000000"/>
          <w:szCs w:val="22"/>
          <w:lang w:val="sr-Latn-ME"/>
        </w:rPr>
        <w:t>ljekar</w:t>
      </w:r>
      <w:r w:rsidR="00F816E3" w:rsidRPr="00B07A3F">
        <w:rPr>
          <w:color w:val="000000"/>
          <w:szCs w:val="22"/>
          <w:lang w:val="sr-Latn-ME"/>
        </w:rPr>
        <w:t>u ili farmaceutu.</w:t>
      </w:r>
    </w:p>
    <w:p w14:paraId="1008E9EC" w14:textId="3EB9ABFD" w:rsidR="007D2E43" w:rsidRPr="00B07A3F" w:rsidRDefault="007D2E43">
      <w:pPr>
        <w:rPr>
          <w:color w:val="000000"/>
          <w:szCs w:val="22"/>
          <w:lang w:val="sr-Latn-ME"/>
        </w:rPr>
      </w:pPr>
    </w:p>
    <w:p w14:paraId="7407D1BD" w14:textId="77777777" w:rsidR="007D2E43" w:rsidRPr="00B07A3F" w:rsidRDefault="007D2E43">
      <w:pPr>
        <w:rPr>
          <w:color w:val="000000"/>
          <w:szCs w:val="22"/>
          <w:lang w:val="sr-Latn-ME"/>
        </w:rPr>
      </w:pPr>
    </w:p>
    <w:p w14:paraId="08F9DA82" w14:textId="30022EBE" w:rsidR="007D2E43" w:rsidRPr="00B07A3F" w:rsidRDefault="007D2E43" w:rsidP="007D2E43">
      <w:pPr>
        <w:tabs>
          <w:tab w:val="left" w:pos="540"/>
          <w:tab w:val="left" w:pos="569"/>
        </w:tabs>
        <w:rPr>
          <w:b/>
          <w:bCs/>
          <w:szCs w:val="22"/>
          <w:lang w:val="sr-Latn-ME"/>
        </w:rPr>
      </w:pPr>
      <w:r w:rsidRPr="00B07A3F">
        <w:rPr>
          <w:b/>
          <w:bCs/>
          <w:szCs w:val="22"/>
          <w:lang w:val="sr-Latn-ME"/>
        </w:rPr>
        <w:t xml:space="preserve">4. </w:t>
      </w:r>
      <w:r w:rsidRPr="00B07A3F">
        <w:rPr>
          <w:b/>
          <w:bCs/>
          <w:szCs w:val="22"/>
          <w:lang w:val="sr-Latn-ME"/>
        </w:rPr>
        <w:tab/>
        <w:t>MOGUĆA NEŽELJENA DEJSTVA</w:t>
      </w:r>
    </w:p>
    <w:p w14:paraId="5EC7F9CD" w14:textId="77777777" w:rsidR="007D2E43" w:rsidRPr="00B07A3F" w:rsidRDefault="007D2E43" w:rsidP="007D2E43">
      <w:pPr>
        <w:tabs>
          <w:tab w:val="left" w:pos="540"/>
          <w:tab w:val="left" w:pos="569"/>
        </w:tabs>
        <w:rPr>
          <w:b/>
          <w:bCs/>
          <w:szCs w:val="22"/>
          <w:lang w:val="sr-Latn-ME"/>
        </w:rPr>
      </w:pPr>
    </w:p>
    <w:p w14:paraId="483A8026" w14:textId="3B459AC9" w:rsidR="00E978E8" w:rsidRPr="00B07A3F" w:rsidRDefault="00E978E8" w:rsidP="007D2E43">
      <w:pPr>
        <w:rPr>
          <w:szCs w:val="22"/>
          <w:lang w:val="sr-Latn-ME"/>
        </w:rPr>
      </w:pPr>
      <w:r w:rsidRPr="00B07A3F">
        <w:rPr>
          <w:szCs w:val="22"/>
          <w:lang w:val="sr-Latn-ME"/>
        </w:rPr>
        <w:t xml:space="preserve">Kao i svi </w:t>
      </w:r>
      <w:r w:rsidR="00A207BE" w:rsidRPr="00B07A3F">
        <w:rPr>
          <w:szCs w:val="22"/>
          <w:lang w:val="sr-Latn-ME"/>
        </w:rPr>
        <w:t>ljek</w:t>
      </w:r>
      <w:r w:rsidRPr="00B07A3F">
        <w:rPr>
          <w:szCs w:val="22"/>
          <w:lang w:val="sr-Latn-ME"/>
        </w:rPr>
        <w:t>ovi</w:t>
      </w:r>
      <w:r w:rsidR="009F3A5B" w:rsidRPr="00B07A3F">
        <w:rPr>
          <w:szCs w:val="22"/>
          <w:lang w:val="sr-Latn-ME"/>
        </w:rPr>
        <w:t xml:space="preserve"> i lijek </w:t>
      </w:r>
      <w:proofErr w:type="spellStart"/>
      <w:r w:rsidR="009F3A5B" w:rsidRPr="00B07A3F">
        <w:rPr>
          <w:szCs w:val="22"/>
          <w:lang w:val="sr-Latn-ME"/>
        </w:rPr>
        <w:t>Cefapan</w:t>
      </w:r>
      <w:proofErr w:type="spellEnd"/>
      <w:r w:rsidR="009F3A5B" w:rsidRPr="00B07A3F">
        <w:rPr>
          <w:szCs w:val="22"/>
          <w:lang w:val="sr-Latn-ME"/>
        </w:rPr>
        <w:t xml:space="preserve"> </w:t>
      </w:r>
      <w:r w:rsidRPr="00B07A3F">
        <w:rPr>
          <w:szCs w:val="22"/>
          <w:lang w:val="sr-Latn-ME"/>
        </w:rPr>
        <w:t xml:space="preserve">može da prouzrokuje neželjena dejstva, iako </w:t>
      </w:r>
      <w:r w:rsidR="0034104B" w:rsidRPr="00B07A3F">
        <w:rPr>
          <w:szCs w:val="22"/>
          <w:lang w:val="sr-Latn-ME"/>
        </w:rPr>
        <w:t>se ona ne moraju javiti kod svakoga.</w:t>
      </w:r>
    </w:p>
    <w:p w14:paraId="121B5F7D" w14:textId="77777777" w:rsidR="00CB3FDB" w:rsidRPr="00B07A3F" w:rsidRDefault="00CB3FDB">
      <w:pPr>
        <w:rPr>
          <w:szCs w:val="22"/>
          <w:lang w:val="sr-Latn-ME"/>
        </w:rPr>
      </w:pPr>
    </w:p>
    <w:p w14:paraId="660BA79E" w14:textId="6821858C" w:rsidR="00E978E8" w:rsidRPr="00B07A3F" w:rsidRDefault="00830994">
      <w:pPr>
        <w:rPr>
          <w:szCs w:val="22"/>
          <w:lang w:val="sr-Latn-ME"/>
        </w:rPr>
      </w:pPr>
      <w:r w:rsidRPr="00B07A3F">
        <w:rPr>
          <w:szCs w:val="22"/>
          <w:lang w:val="sr-Latn-ME"/>
        </w:rPr>
        <w:t>P</w:t>
      </w:r>
      <w:r w:rsidR="00E978E8" w:rsidRPr="00B07A3F">
        <w:rPr>
          <w:szCs w:val="22"/>
          <w:lang w:val="sr-Latn-ME"/>
        </w:rPr>
        <w:t xml:space="preserve">rekinite sa uzimanjem </w:t>
      </w:r>
      <w:r w:rsidR="00A207BE" w:rsidRPr="00B07A3F">
        <w:rPr>
          <w:szCs w:val="22"/>
          <w:lang w:val="sr-Latn-ME"/>
        </w:rPr>
        <w:t>lijek</w:t>
      </w:r>
      <w:r w:rsidR="00E978E8" w:rsidRPr="00B07A3F">
        <w:rPr>
          <w:szCs w:val="22"/>
          <w:lang w:val="sr-Latn-ME"/>
        </w:rPr>
        <w:t>a i odmah se</w:t>
      </w:r>
      <w:r w:rsidR="00CB3FDB" w:rsidRPr="00B07A3F">
        <w:rPr>
          <w:szCs w:val="22"/>
          <w:lang w:val="sr-Latn-ME"/>
        </w:rPr>
        <w:t xml:space="preserve"> </w:t>
      </w:r>
      <w:r w:rsidR="00E978E8" w:rsidRPr="00B07A3F">
        <w:rPr>
          <w:szCs w:val="22"/>
          <w:lang w:val="sr-Latn-ME"/>
        </w:rPr>
        <w:t xml:space="preserve">javite svom </w:t>
      </w:r>
      <w:r w:rsidR="00AA7C2C" w:rsidRPr="00B07A3F">
        <w:rPr>
          <w:szCs w:val="22"/>
          <w:lang w:val="sr-Latn-ME"/>
        </w:rPr>
        <w:t>ljekar</w:t>
      </w:r>
      <w:r w:rsidR="00E978E8" w:rsidRPr="00B07A3F">
        <w:rPr>
          <w:szCs w:val="22"/>
          <w:lang w:val="sr-Latn-ME"/>
        </w:rPr>
        <w:t>u ili najbližoj zdravstvenoj ustanovi</w:t>
      </w:r>
      <w:r w:rsidRPr="00B07A3F">
        <w:rPr>
          <w:szCs w:val="22"/>
          <w:lang w:val="sr-Latn-ME"/>
        </w:rPr>
        <w:t>, ukoliko:</w:t>
      </w:r>
    </w:p>
    <w:p w14:paraId="64744665" w14:textId="6E951DD4" w:rsidR="00FC2951" w:rsidRPr="00B07A3F" w:rsidRDefault="00E978E8">
      <w:pPr>
        <w:pStyle w:val="ListParagraph"/>
        <w:numPr>
          <w:ilvl w:val="0"/>
          <w:numId w:val="3"/>
        </w:numPr>
        <w:rPr>
          <w:szCs w:val="22"/>
          <w:lang w:val="sr-Latn-ME"/>
        </w:rPr>
      </w:pPr>
      <w:r w:rsidRPr="00B07A3F">
        <w:rPr>
          <w:szCs w:val="22"/>
          <w:lang w:val="sr-Latn-ME"/>
        </w:rPr>
        <w:t>se pojavi alergijska reakcija. Simptomi obuhvataju: osip, bol u zglobovima, otežano gutanje</w:t>
      </w:r>
      <w:r w:rsidR="0059765F" w:rsidRPr="00B07A3F">
        <w:rPr>
          <w:szCs w:val="22"/>
          <w:lang w:val="sr-Latn-ME"/>
        </w:rPr>
        <w:t xml:space="preserve"> </w:t>
      </w:r>
      <w:r w:rsidRPr="00B07A3F">
        <w:rPr>
          <w:szCs w:val="22"/>
          <w:lang w:val="sr-Latn-ME"/>
        </w:rPr>
        <w:t>ili disanje sa oticanjem usana, lica, grla ili jezika,</w:t>
      </w:r>
    </w:p>
    <w:p w14:paraId="42603BB7" w14:textId="14C9B359" w:rsidR="00E978E8" w:rsidRPr="00B07A3F" w:rsidRDefault="00830994">
      <w:pPr>
        <w:pStyle w:val="ListParagraph"/>
        <w:numPr>
          <w:ilvl w:val="0"/>
          <w:numId w:val="3"/>
        </w:numPr>
        <w:rPr>
          <w:szCs w:val="22"/>
          <w:lang w:val="sr-Latn-ME"/>
        </w:rPr>
      </w:pPr>
      <w:r w:rsidRPr="00B07A3F">
        <w:rPr>
          <w:szCs w:val="22"/>
          <w:lang w:val="sr-Latn-ME"/>
        </w:rPr>
        <w:t>se</w:t>
      </w:r>
      <w:r w:rsidR="00E978E8" w:rsidRPr="00B07A3F">
        <w:rPr>
          <w:szCs w:val="22"/>
          <w:lang w:val="sr-Latn-ME"/>
        </w:rPr>
        <w:t xml:space="preserve"> pojave plikov</w:t>
      </w:r>
      <w:r w:rsidRPr="00B07A3F">
        <w:rPr>
          <w:szCs w:val="22"/>
          <w:lang w:val="sr-Latn-ME"/>
        </w:rPr>
        <w:t>i</w:t>
      </w:r>
      <w:r w:rsidR="00E978E8" w:rsidRPr="00B07A3F">
        <w:rPr>
          <w:szCs w:val="22"/>
          <w:lang w:val="sr-Latn-ME"/>
        </w:rPr>
        <w:t xml:space="preserve"> ili krvarenja kože oko usana, očiju, usta, nosa i genitalija koje može</w:t>
      </w:r>
      <w:r w:rsidR="0059765F" w:rsidRPr="00B07A3F">
        <w:rPr>
          <w:szCs w:val="22"/>
          <w:lang w:val="sr-Latn-ME"/>
        </w:rPr>
        <w:t xml:space="preserve"> </w:t>
      </w:r>
      <w:r w:rsidR="00E978E8" w:rsidRPr="00B07A3F">
        <w:rPr>
          <w:szCs w:val="22"/>
          <w:lang w:val="sr-Latn-ME"/>
        </w:rPr>
        <w:t>biti praćeno bolom, glavoboljom i povišenom t</w:t>
      </w:r>
      <w:r w:rsidR="002E3215" w:rsidRPr="00B07A3F">
        <w:rPr>
          <w:szCs w:val="22"/>
          <w:lang w:val="sr-Latn-ME"/>
        </w:rPr>
        <w:t>j</w:t>
      </w:r>
      <w:r w:rsidR="00E978E8" w:rsidRPr="00B07A3F">
        <w:rPr>
          <w:szCs w:val="22"/>
          <w:lang w:val="sr-Latn-ME"/>
        </w:rPr>
        <w:t>elesnom temperaturom. Pojava ovih znakova i</w:t>
      </w:r>
      <w:r w:rsidR="0059765F" w:rsidRPr="00B07A3F">
        <w:rPr>
          <w:szCs w:val="22"/>
          <w:lang w:val="sr-Latn-ME"/>
        </w:rPr>
        <w:t xml:space="preserve"> </w:t>
      </w:r>
      <w:r w:rsidR="00E978E8" w:rsidRPr="00B07A3F">
        <w:rPr>
          <w:szCs w:val="22"/>
          <w:lang w:val="sr-Latn-ME"/>
        </w:rPr>
        <w:t xml:space="preserve">simptoma može ukazati na oboljenje koje se zove </w:t>
      </w:r>
      <w:proofErr w:type="spellStart"/>
      <w:r w:rsidR="00E978E8" w:rsidRPr="00B07A3F">
        <w:rPr>
          <w:i/>
          <w:szCs w:val="22"/>
          <w:lang w:val="sr-Latn-ME"/>
        </w:rPr>
        <w:t>Stevens</w:t>
      </w:r>
      <w:proofErr w:type="spellEnd"/>
      <w:r w:rsidR="00E978E8" w:rsidRPr="00B07A3F">
        <w:rPr>
          <w:i/>
          <w:szCs w:val="22"/>
          <w:lang w:val="sr-Latn-ME"/>
        </w:rPr>
        <w:t>-Johnson</w:t>
      </w:r>
      <w:r w:rsidR="00E978E8" w:rsidRPr="00B07A3F">
        <w:rPr>
          <w:szCs w:val="22"/>
          <w:lang w:val="sr-Latn-ME"/>
        </w:rPr>
        <w:t>-ov sindrom,</w:t>
      </w:r>
    </w:p>
    <w:p w14:paraId="0E5A7854" w14:textId="1CBA6180" w:rsidR="00E978E8" w:rsidRPr="00B07A3F" w:rsidRDefault="00830994">
      <w:pPr>
        <w:pStyle w:val="ListParagraph"/>
        <w:numPr>
          <w:ilvl w:val="0"/>
          <w:numId w:val="3"/>
        </w:numPr>
        <w:rPr>
          <w:szCs w:val="22"/>
          <w:lang w:val="sr-Latn-ME"/>
        </w:rPr>
      </w:pPr>
      <w:r w:rsidRPr="00B07A3F">
        <w:rPr>
          <w:szCs w:val="22"/>
          <w:lang w:val="sr-Latn-ME"/>
        </w:rPr>
        <w:t>se pojav</w:t>
      </w:r>
      <w:r w:rsidR="00675347" w:rsidRPr="00B07A3F">
        <w:rPr>
          <w:szCs w:val="22"/>
          <w:lang w:val="sr-Latn-ME"/>
        </w:rPr>
        <w:t xml:space="preserve">i </w:t>
      </w:r>
      <w:r w:rsidR="00E978E8" w:rsidRPr="00B07A3F">
        <w:rPr>
          <w:szCs w:val="22"/>
          <w:lang w:val="sr-Latn-ME"/>
        </w:rPr>
        <w:t>ozbilj</w:t>
      </w:r>
      <w:r w:rsidR="00675347" w:rsidRPr="00B07A3F">
        <w:rPr>
          <w:szCs w:val="22"/>
          <w:lang w:val="sr-Latn-ME"/>
        </w:rPr>
        <w:t>an</w:t>
      </w:r>
      <w:r w:rsidR="00E978E8" w:rsidRPr="00B07A3F">
        <w:rPr>
          <w:szCs w:val="22"/>
          <w:lang w:val="sr-Latn-ME"/>
        </w:rPr>
        <w:t xml:space="preserve"> osip koji </w:t>
      </w:r>
      <w:r w:rsidR="00675347" w:rsidRPr="00B07A3F">
        <w:rPr>
          <w:szCs w:val="22"/>
          <w:lang w:val="sr-Latn-ME"/>
        </w:rPr>
        <w:t>može</w:t>
      </w:r>
      <w:r w:rsidR="00E978E8" w:rsidRPr="00B07A3F">
        <w:rPr>
          <w:szCs w:val="22"/>
          <w:lang w:val="sr-Latn-ME"/>
        </w:rPr>
        <w:t xml:space="preserve"> uključiti plikove na koži, naročito na nogama, rukama, šakama</w:t>
      </w:r>
      <w:r w:rsidR="0059765F" w:rsidRPr="00B07A3F">
        <w:rPr>
          <w:szCs w:val="22"/>
          <w:lang w:val="sr-Latn-ME"/>
        </w:rPr>
        <w:t xml:space="preserve"> </w:t>
      </w:r>
      <w:r w:rsidR="00E978E8" w:rsidRPr="00B07A3F">
        <w:rPr>
          <w:szCs w:val="22"/>
          <w:lang w:val="sr-Latn-ME"/>
        </w:rPr>
        <w:t>i stopalima koji se mogu proširiti na lice i usne. Ovo može postati ozbiljnije ukoliko se</w:t>
      </w:r>
      <w:r w:rsidR="0059765F" w:rsidRPr="00B07A3F">
        <w:rPr>
          <w:szCs w:val="22"/>
          <w:lang w:val="sr-Latn-ME"/>
        </w:rPr>
        <w:t xml:space="preserve"> </w:t>
      </w:r>
      <w:r w:rsidR="00E978E8" w:rsidRPr="00B07A3F">
        <w:rPr>
          <w:szCs w:val="22"/>
          <w:lang w:val="sr-Latn-ME"/>
        </w:rPr>
        <w:t>plikovi uvećaju i prošire i može se javiti ljuštenje kože uz os</w:t>
      </w:r>
      <w:r w:rsidR="002E3215" w:rsidRPr="00B07A3F">
        <w:rPr>
          <w:szCs w:val="22"/>
          <w:lang w:val="sr-Latn-ME"/>
        </w:rPr>
        <w:t>j</w:t>
      </w:r>
      <w:r w:rsidR="00E978E8" w:rsidRPr="00B07A3F">
        <w:rPr>
          <w:szCs w:val="22"/>
          <w:lang w:val="sr-Latn-ME"/>
        </w:rPr>
        <w:t>ećaj opšte slabosti (povišena</w:t>
      </w:r>
      <w:r w:rsidR="0059765F" w:rsidRPr="00B07A3F">
        <w:rPr>
          <w:szCs w:val="22"/>
          <w:lang w:val="sr-Latn-ME"/>
        </w:rPr>
        <w:t xml:space="preserve"> </w:t>
      </w:r>
      <w:r w:rsidR="00E978E8" w:rsidRPr="00B07A3F">
        <w:rPr>
          <w:szCs w:val="22"/>
          <w:lang w:val="sr-Latn-ME"/>
        </w:rPr>
        <w:t>t</w:t>
      </w:r>
      <w:r w:rsidR="002E3215" w:rsidRPr="00B07A3F">
        <w:rPr>
          <w:szCs w:val="22"/>
          <w:lang w:val="sr-Latn-ME"/>
        </w:rPr>
        <w:t>j</w:t>
      </w:r>
      <w:r w:rsidR="00E978E8" w:rsidRPr="00B07A3F">
        <w:rPr>
          <w:szCs w:val="22"/>
          <w:lang w:val="sr-Latn-ME"/>
        </w:rPr>
        <w:t>elesna temperatura, bol, glavobolja). Pojava ovih simptoma može ukazati na oboljenje koje se zove</w:t>
      </w:r>
      <w:r w:rsidR="0059765F" w:rsidRPr="00B07A3F">
        <w:rPr>
          <w:szCs w:val="22"/>
          <w:lang w:val="sr-Latn-ME"/>
        </w:rPr>
        <w:t xml:space="preserve"> </w:t>
      </w:r>
      <w:r w:rsidR="00E978E8" w:rsidRPr="00B07A3F">
        <w:rPr>
          <w:szCs w:val="22"/>
          <w:lang w:val="sr-Latn-ME"/>
        </w:rPr>
        <w:t xml:space="preserve">„toksična </w:t>
      </w:r>
      <w:proofErr w:type="spellStart"/>
      <w:r w:rsidR="00E978E8" w:rsidRPr="00B07A3F">
        <w:rPr>
          <w:szCs w:val="22"/>
          <w:lang w:val="sr-Latn-ME"/>
        </w:rPr>
        <w:t>epidermalna</w:t>
      </w:r>
      <w:proofErr w:type="spellEnd"/>
      <w:r w:rsidR="00E978E8" w:rsidRPr="00B07A3F">
        <w:rPr>
          <w:szCs w:val="22"/>
          <w:lang w:val="sr-Latn-ME"/>
        </w:rPr>
        <w:t xml:space="preserve"> </w:t>
      </w:r>
      <w:proofErr w:type="spellStart"/>
      <w:r w:rsidR="00E978E8" w:rsidRPr="00B07A3F">
        <w:rPr>
          <w:szCs w:val="22"/>
          <w:lang w:val="sr-Latn-ME"/>
        </w:rPr>
        <w:t>nekroliza</w:t>
      </w:r>
      <w:proofErr w:type="spellEnd"/>
      <w:r w:rsidR="00E978E8" w:rsidRPr="00B07A3F">
        <w:rPr>
          <w:szCs w:val="22"/>
          <w:lang w:val="sr-Latn-ME"/>
        </w:rPr>
        <w:t>”,</w:t>
      </w:r>
    </w:p>
    <w:p w14:paraId="74E0E9DF" w14:textId="70F1109A" w:rsidR="00E978E8" w:rsidRPr="00B07A3F" w:rsidRDefault="00675347">
      <w:pPr>
        <w:pStyle w:val="ListParagraph"/>
        <w:numPr>
          <w:ilvl w:val="0"/>
          <w:numId w:val="3"/>
        </w:numPr>
        <w:rPr>
          <w:szCs w:val="22"/>
          <w:lang w:val="sr-Latn-ME"/>
        </w:rPr>
      </w:pPr>
      <w:r w:rsidRPr="00B07A3F">
        <w:rPr>
          <w:szCs w:val="22"/>
          <w:lang w:val="sr-Latn-ME"/>
        </w:rPr>
        <w:t>se pojavi</w:t>
      </w:r>
      <w:r w:rsidR="00E978E8" w:rsidRPr="00B07A3F">
        <w:rPr>
          <w:szCs w:val="22"/>
          <w:lang w:val="sr-Latn-ME"/>
        </w:rPr>
        <w:t xml:space="preserve"> osip ili </w:t>
      </w:r>
      <w:r w:rsidRPr="00B07A3F">
        <w:rPr>
          <w:szCs w:val="22"/>
          <w:lang w:val="sr-Latn-ME"/>
        </w:rPr>
        <w:t xml:space="preserve">neko </w:t>
      </w:r>
      <w:r w:rsidR="00E978E8" w:rsidRPr="00B07A3F">
        <w:rPr>
          <w:szCs w:val="22"/>
          <w:lang w:val="sr-Latn-ME"/>
        </w:rPr>
        <w:t>drugo oštećenj</w:t>
      </w:r>
      <w:r w:rsidRPr="00B07A3F">
        <w:rPr>
          <w:szCs w:val="22"/>
          <w:lang w:val="sr-Latn-ME"/>
        </w:rPr>
        <w:t>e</w:t>
      </w:r>
      <w:r w:rsidR="00E978E8" w:rsidRPr="00B07A3F">
        <w:rPr>
          <w:szCs w:val="22"/>
          <w:lang w:val="sr-Latn-ME"/>
        </w:rPr>
        <w:t xml:space="preserve"> kože </w:t>
      </w:r>
      <w:r w:rsidR="005D4228" w:rsidRPr="00B07A3F">
        <w:rPr>
          <w:szCs w:val="22"/>
          <w:lang w:val="sr-Latn-ME"/>
        </w:rPr>
        <w:t>praćeno</w:t>
      </w:r>
      <w:r w:rsidR="00E978E8" w:rsidRPr="00B07A3F">
        <w:rPr>
          <w:szCs w:val="22"/>
          <w:lang w:val="sr-Latn-ME"/>
        </w:rPr>
        <w:t xml:space="preserve"> roze/crvenim prstenom i bl</w:t>
      </w:r>
      <w:r w:rsidR="002E3215" w:rsidRPr="00B07A3F">
        <w:rPr>
          <w:szCs w:val="22"/>
          <w:lang w:val="sr-Latn-ME"/>
        </w:rPr>
        <w:t>ije</w:t>
      </w:r>
      <w:r w:rsidR="00E978E8" w:rsidRPr="00B07A3F">
        <w:rPr>
          <w:szCs w:val="22"/>
          <w:lang w:val="sr-Latn-ME"/>
        </w:rPr>
        <w:t>dim centrom koji</w:t>
      </w:r>
      <w:r w:rsidR="0059765F" w:rsidRPr="00B07A3F">
        <w:rPr>
          <w:szCs w:val="22"/>
          <w:lang w:val="sr-Latn-ME"/>
        </w:rPr>
        <w:t xml:space="preserve"> </w:t>
      </w:r>
      <w:r w:rsidR="00E978E8" w:rsidRPr="00B07A3F">
        <w:rPr>
          <w:szCs w:val="22"/>
          <w:lang w:val="sr-Latn-ME"/>
        </w:rPr>
        <w:t>svrbi, može biti ljuspast ili može biti ispunjen tečnošću. Osip se posebno javlja na</w:t>
      </w:r>
      <w:r w:rsidR="0059765F" w:rsidRPr="00B07A3F">
        <w:rPr>
          <w:szCs w:val="22"/>
          <w:lang w:val="sr-Latn-ME"/>
        </w:rPr>
        <w:t xml:space="preserve"> </w:t>
      </w:r>
      <w:r w:rsidR="00E978E8" w:rsidRPr="00B07A3F">
        <w:rPr>
          <w:szCs w:val="22"/>
          <w:lang w:val="sr-Latn-ME"/>
        </w:rPr>
        <w:t>dlanovima i stopalima. Ovo može biti znak ozbiljne alergijske reakcije koja se zove „</w:t>
      </w:r>
      <w:proofErr w:type="spellStart"/>
      <w:r w:rsidR="00E978E8" w:rsidRPr="00B07A3F">
        <w:rPr>
          <w:szCs w:val="22"/>
          <w:lang w:val="sr-Latn-ME"/>
        </w:rPr>
        <w:t>eritema</w:t>
      </w:r>
      <w:proofErr w:type="spellEnd"/>
      <w:r w:rsidR="0059765F" w:rsidRPr="00B07A3F">
        <w:rPr>
          <w:szCs w:val="22"/>
          <w:lang w:val="sr-Latn-ME"/>
        </w:rPr>
        <w:t xml:space="preserve"> </w:t>
      </w:r>
      <w:proofErr w:type="spellStart"/>
      <w:r w:rsidR="00E978E8" w:rsidRPr="00B07A3F">
        <w:rPr>
          <w:szCs w:val="22"/>
          <w:lang w:val="sr-Latn-ME"/>
        </w:rPr>
        <w:t>multiforme</w:t>
      </w:r>
      <w:proofErr w:type="spellEnd"/>
      <w:r w:rsidR="00E978E8" w:rsidRPr="00B07A3F">
        <w:rPr>
          <w:szCs w:val="22"/>
          <w:lang w:val="sr-Latn-ME"/>
        </w:rPr>
        <w:t>”,</w:t>
      </w:r>
    </w:p>
    <w:p w14:paraId="062AE2D6" w14:textId="3729E87F" w:rsidR="00E978E8" w:rsidRPr="00B07A3F" w:rsidRDefault="005D4228">
      <w:pPr>
        <w:pStyle w:val="ListParagraph"/>
        <w:numPr>
          <w:ilvl w:val="0"/>
          <w:numId w:val="3"/>
        </w:numPr>
        <w:rPr>
          <w:szCs w:val="22"/>
          <w:lang w:val="sr-Latn-ME"/>
        </w:rPr>
      </w:pPr>
      <w:r w:rsidRPr="00B07A3F">
        <w:rPr>
          <w:szCs w:val="22"/>
          <w:lang w:val="sr-Latn-ME"/>
        </w:rPr>
        <w:t>ste</w:t>
      </w:r>
      <w:r w:rsidR="00786649" w:rsidRPr="00B07A3F">
        <w:rPr>
          <w:szCs w:val="22"/>
          <w:lang w:val="sr-Latn-ME"/>
        </w:rPr>
        <w:t xml:space="preserve"> skloniji</w:t>
      </w:r>
      <w:r w:rsidR="00E978E8" w:rsidRPr="00B07A3F">
        <w:rPr>
          <w:szCs w:val="22"/>
          <w:lang w:val="sr-Latn-ME"/>
        </w:rPr>
        <w:t xml:space="preserve"> infekcijama nego obično. Razlog može biti poremećaj</w:t>
      </w:r>
      <w:r w:rsidR="0059765F" w:rsidRPr="00B07A3F">
        <w:rPr>
          <w:szCs w:val="22"/>
          <w:lang w:val="sr-Latn-ME"/>
        </w:rPr>
        <w:t xml:space="preserve"> </w:t>
      </w:r>
      <w:r w:rsidR="00E978E8" w:rsidRPr="00B07A3F">
        <w:rPr>
          <w:szCs w:val="22"/>
          <w:lang w:val="sr-Latn-ME"/>
        </w:rPr>
        <w:t xml:space="preserve">krvi (neko oboljenje krvi), koje se obično poboljšava nakon prekida uzimanja </w:t>
      </w:r>
      <w:r w:rsidR="00A207BE" w:rsidRPr="00B07A3F">
        <w:rPr>
          <w:szCs w:val="22"/>
          <w:lang w:val="sr-Latn-ME"/>
        </w:rPr>
        <w:t>lijek</w:t>
      </w:r>
      <w:r w:rsidR="00E978E8" w:rsidRPr="00B07A3F">
        <w:rPr>
          <w:szCs w:val="22"/>
          <w:lang w:val="sr-Latn-ME"/>
        </w:rPr>
        <w:t xml:space="preserve">a </w:t>
      </w:r>
      <w:proofErr w:type="spellStart"/>
      <w:r w:rsidR="00430E90" w:rsidRPr="00B07A3F">
        <w:rPr>
          <w:color w:val="000000"/>
          <w:szCs w:val="22"/>
          <w:lang w:val="sr-Latn-ME"/>
        </w:rPr>
        <w:t>Cefapan</w:t>
      </w:r>
      <w:proofErr w:type="spellEnd"/>
      <w:r w:rsidR="00E978E8" w:rsidRPr="00B07A3F">
        <w:rPr>
          <w:szCs w:val="22"/>
          <w:lang w:val="sr-Latn-ME"/>
        </w:rPr>
        <w:t>,</w:t>
      </w:r>
    </w:p>
    <w:p w14:paraId="3CAC4992" w14:textId="05F254D0" w:rsidR="00E978E8" w:rsidRPr="00B07A3F" w:rsidRDefault="005D4228">
      <w:pPr>
        <w:pStyle w:val="ListParagraph"/>
        <w:numPr>
          <w:ilvl w:val="0"/>
          <w:numId w:val="3"/>
        </w:numPr>
        <w:rPr>
          <w:szCs w:val="22"/>
          <w:lang w:val="sr-Latn-ME"/>
        </w:rPr>
      </w:pPr>
      <w:r w:rsidRPr="00B07A3F">
        <w:rPr>
          <w:szCs w:val="22"/>
          <w:lang w:val="sr-Latn-ME"/>
        </w:rPr>
        <w:t xml:space="preserve">se </w:t>
      </w:r>
      <w:r w:rsidR="00E978E8" w:rsidRPr="00B07A3F">
        <w:rPr>
          <w:szCs w:val="22"/>
          <w:lang w:val="sr-Latn-ME"/>
        </w:rPr>
        <w:t>modric</w:t>
      </w:r>
      <w:r w:rsidRPr="00B07A3F">
        <w:rPr>
          <w:szCs w:val="22"/>
          <w:lang w:val="sr-Latn-ME"/>
        </w:rPr>
        <w:t>e</w:t>
      </w:r>
      <w:r w:rsidR="00E978E8" w:rsidRPr="00B07A3F">
        <w:rPr>
          <w:szCs w:val="22"/>
          <w:lang w:val="sr-Latn-ME"/>
        </w:rPr>
        <w:t xml:space="preserve"> ili krvaren</w:t>
      </w:r>
      <w:r w:rsidRPr="00B07A3F">
        <w:rPr>
          <w:szCs w:val="22"/>
          <w:lang w:val="sr-Latn-ME"/>
        </w:rPr>
        <w:t>j</w:t>
      </w:r>
      <w:r w:rsidR="00E978E8" w:rsidRPr="00B07A3F">
        <w:rPr>
          <w:szCs w:val="22"/>
          <w:lang w:val="sr-Latn-ME"/>
        </w:rPr>
        <w:t>a</w:t>
      </w:r>
      <w:r w:rsidRPr="00B07A3F">
        <w:rPr>
          <w:szCs w:val="22"/>
          <w:lang w:val="sr-Latn-ME"/>
        </w:rPr>
        <w:t xml:space="preserve"> javljaju</w:t>
      </w:r>
      <w:r w:rsidR="00E978E8" w:rsidRPr="00B07A3F">
        <w:rPr>
          <w:szCs w:val="22"/>
          <w:lang w:val="sr-Latn-ME"/>
        </w:rPr>
        <w:t xml:space="preserve"> lakše nego što je uobičajeno. Razlog može biti poremećaj krvi</w:t>
      </w:r>
      <w:r w:rsidR="0059765F" w:rsidRPr="00B07A3F">
        <w:rPr>
          <w:szCs w:val="22"/>
          <w:lang w:val="sr-Latn-ME"/>
        </w:rPr>
        <w:t xml:space="preserve"> </w:t>
      </w:r>
      <w:r w:rsidR="00E978E8" w:rsidRPr="00B07A3F">
        <w:rPr>
          <w:szCs w:val="22"/>
          <w:lang w:val="sr-Latn-ME"/>
        </w:rPr>
        <w:t xml:space="preserve">(neko oboljenje krvi), koje se obično poboljšava nakon prekida uzimanja </w:t>
      </w:r>
      <w:r w:rsidR="00A207BE" w:rsidRPr="00B07A3F">
        <w:rPr>
          <w:szCs w:val="22"/>
          <w:lang w:val="sr-Latn-ME"/>
        </w:rPr>
        <w:t>lijek</w:t>
      </w:r>
      <w:r w:rsidR="00E978E8" w:rsidRPr="00B07A3F">
        <w:rPr>
          <w:szCs w:val="22"/>
          <w:lang w:val="sr-Latn-ME"/>
        </w:rPr>
        <w:t xml:space="preserve">a </w:t>
      </w:r>
      <w:proofErr w:type="spellStart"/>
      <w:r w:rsidR="00430E90" w:rsidRPr="00B07A3F">
        <w:rPr>
          <w:color w:val="000000"/>
          <w:szCs w:val="22"/>
          <w:lang w:val="sr-Latn-ME"/>
        </w:rPr>
        <w:t>Cefapan</w:t>
      </w:r>
      <w:proofErr w:type="spellEnd"/>
      <w:r w:rsidR="00E978E8" w:rsidRPr="00B07A3F">
        <w:rPr>
          <w:szCs w:val="22"/>
          <w:lang w:val="sr-Latn-ME"/>
        </w:rPr>
        <w:t>,</w:t>
      </w:r>
    </w:p>
    <w:p w14:paraId="69113DBD" w14:textId="69196522" w:rsidR="00E978E8" w:rsidRPr="00B07A3F" w:rsidRDefault="00E978E8">
      <w:pPr>
        <w:pStyle w:val="ListParagraph"/>
        <w:numPr>
          <w:ilvl w:val="0"/>
          <w:numId w:val="3"/>
        </w:numPr>
        <w:rPr>
          <w:szCs w:val="22"/>
          <w:lang w:val="sr-Latn-ME"/>
        </w:rPr>
      </w:pPr>
      <w:r w:rsidRPr="00B07A3F">
        <w:rPr>
          <w:szCs w:val="22"/>
          <w:lang w:val="sr-Latn-ME"/>
        </w:rPr>
        <w:t>Vaše d</w:t>
      </w:r>
      <w:r w:rsidR="00B12C51" w:rsidRPr="00B07A3F">
        <w:rPr>
          <w:szCs w:val="22"/>
          <w:lang w:val="sr-Latn-ME"/>
        </w:rPr>
        <w:t>ijet</w:t>
      </w:r>
      <w:r w:rsidRPr="00B07A3F">
        <w:rPr>
          <w:szCs w:val="22"/>
          <w:lang w:val="sr-Latn-ME"/>
        </w:rPr>
        <w:t xml:space="preserve">e ima krvarenje iz nosa, krvarenje desni, </w:t>
      </w:r>
      <w:r w:rsidR="005B2574" w:rsidRPr="00B07A3F">
        <w:rPr>
          <w:szCs w:val="22"/>
          <w:lang w:val="sr-Latn-ME"/>
        </w:rPr>
        <w:t>povišenu t</w:t>
      </w:r>
      <w:r w:rsidR="00B12C51" w:rsidRPr="00B07A3F">
        <w:rPr>
          <w:szCs w:val="22"/>
          <w:lang w:val="sr-Latn-ME"/>
        </w:rPr>
        <w:t>j</w:t>
      </w:r>
      <w:r w:rsidR="005B2574" w:rsidRPr="00B07A3F">
        <w:rPr>
          <w:szCs w:val="22"/>
          <w:lang w:val="sr-Latn-ME"/>
        </w:rPr>
        <w:t>elesnu temperaturu</w:t>
      </w:r>
      <w:r w:rsidRPr="00B07A3F">
        <w:rPr>
          <w:szCs w:val="22"/>
          <w:lang w:val="sr-Latn-ME"/>
        </w:rPr>
        <w:t>, umor, bl</w:t>
      </w:r>
      <w:r w:rsidR="00B12C51" w:rsidRPr="00B07A3F">
        <w:rPr>
          <w:szCs w:val="22"/>
          <w:lang w:val="sr-Latn-ME"/>
        </w:rPr>
        <w:t>ije</w:t>
      </w:r>
      <w:r w:rsidRPr="00B07A3F">
        <w:rPr>
          <w:szCs w:val="22"/>
          <w:lang w:val="sr-Latn-ME"/>
        </w:rPr>
        <w:t>du kožu (često sa žutim</w:t>
      </w:r>
      <w:r w:rsidR="0059765F" w:rsidRPr="00B07A3F">
        <w:rPr>
          <w:szCs w:val="22"/>
          <w:lang w:val="sr-Latn-ME"/>
        </w:rPr>
        <w:t xml:space="preserve"> </w:t>
      </w:r>
      <w:r w:rsidRPr="00B07A3F">
        <w:rPr>
          <w:szCs w:val="22"/>
          <w:lang w:val="sr-Latn-ME"/>
        </w:rPr>
        <w:t>nijansama), kratak dah. To može biti posl</w:t>
      </w:r>
      <w:r w:rsidR="000F3204" w:rsidRPr="00B07A3F">
        <w:rPr>
          <w:szCs w:val="22"/>
          <w:lang w:val="sr-Latn-ME"/>
        </w:rPr>
        <w:t>j</w:t>
      </w:r>
      <w:r w:rsidRPr="00B07A3F">
        <w:rPr>
          <w:szCs w:val="22"/>
          <w:lang w:val="sr-Latn-ME"/>
        </w:rPr>
        <w:t xml:space="preserve">edica </w:t>
      </w:r>
      <w:proofErr w:type="spellStart"/>
      <w:r w:rsidRPr="00B07A3F">
        <w:rPr>
          <w:szCs w:val="22"/>
          <w:lang w:val="sr-Latn-ME"/>
        </w:rPr>
        <w:t>hemolitičke</w:t>
      </w:r>
      <w:proofErr w:type="spellEnd"/>
      <w:r w:rsidRPr="00B07A3F">
        <w:rPr>
          <w:szCs w:val="22"/>
          <w:lang w:val="sr-Latn-ME"/>
        </w:rPr>
        <w:t xml:space="preserve"> anemije,</w:t>
      </w:r>
    </w:p>
    <w:p w14:paraId="557A642F" w14:textId="4B7CC642" w:rsidR="00E978E8" w:rsidRPr="00B07A3F" w:rsidRDefault="005D4228">
      <w:pPr>
        <w:pStyle w:val="ListParagraph"/>
        <w:numPr>
          <w:ilvl w:val="0"/>
          <w:numId w:val="3"/>
        </w:numPr>
        <w:rPr>
          <w:szCs w:val="22"/>
          <w:lang w:val="sr-Latn-ME"/>
        </w:rPr>
      </w:pPr>
      <w:r w:rsidRPr="00B07A3F">
        <w:rPr>
          <w:szCs w:val="22"/>
          <w:lang w:val="sr-Latn-ME"/>
        </w:rPr>
        <w:t>prim</w:t>
      </w:r>
      <w:r w:rsidR="007944C9" w:rsidRPr="00B07A3F">
        <w:rPr>
          <w:szCs w:val="22"/>
          <w:lang w:val="sr-Latn-ME"/>
        </w:rPr>
        <w:t>ij</w:t>
      </w:r>
      <w:r w:rsidRPr="00B07A3F">
        <w:rPr>
          <w:szCs w:val="22"/>
          <w:lang w:val="sr-Latn-ME"/>
        </w:rPr>
        <w:t>etite prom</w:t>
      </w:r>
      <w:r w:rsidR="007944C9" w:rsidRPr="00B07A3F">
        <w:rPr>
          <w:szCs w:val="22"/>
          <w:lang w:val="sr-Latn-ME"/>
        </w:rPr>
        <w:t>j</w:t>
      </w:r>
      <w:r w:rsidRPr="00B07A3F">
        <w:rPr>
          <w:szCs w:val="22"/>
          <w:lang w:val="sr-Latn-ME"/>
        </w:rPr>
        <w:t>ene</w:t>
      </w:r>
      <w:r w:rsidR="00E978E8" w:rsidRPr="00B07A3F">
        <w:rPr>
          <w:szCs w:val="22"/>
          <w:lang w:val="sr-Latn-ME"/>
        </w:rPr>
        <w:t xml:space="preserve"> u načinu rada bubrega ili pojav</w:t>
      </w:r>
      <w:r w:rsidRPr="00B07A3F">
        <w:rPr>
          <w:szCs w:val="22"/>
          <w:lang w:val="sr-Latn-ME"/>
        </w:rPr>
        <w:t>u</w:t>
      </w:r>
      <w:r w:rsidR="00E978E8" w:rsidRPr="00B07A3F">
        <w:rPr>
          <w:szCs w:val="22"/>
          <w:lang w:val="sr-Latn-ME"/>
        </w:rPr>
        <w:t xml:space="preserve"> krvi u urinu Vašeg </w:t>
      </w:r>
      <w:proofErr w:type="spellStart"/>
      <w:r w:rsidR="00E978E8" w:rsidRPr="00B07A3F">
        <w:rPr>
          <w:szCs w:val="22"/>
          <w:lang w:val="sr-Latn-ME"/>
        </w:rPr>
        <w:t>d</w:t>
      </w:r>
      <w:r w:rsidR="007944C9" w:rsidRPr="00B07A3F">
        <w:rPr>
          <w:szCs w:val="22"/>
          <w:lang w:val="sr-Latn-ME"/>
        </w:rPr>
        <w:t>je</w:t>
      </w:r>
      <w:r w:rsidR="00E978E8" w:rsidRPr="00B07A3F">
        <w:rPr>
          <w:szCs w:val="22"/>
          <w:lang w:val="sr-Latn-ME"/>
        </w:rPr>
        <w:t>teta</w:t>
      </w:r>
      <w:proofErr w:type="spellEnd"/>
      <w:r w:rsidR="00E978E8" w:rsidRPr="00B07A3F">
        <w:rPr>
          <w:szCs w:val="22"/>
          <w:lang w:val="sr-Latn-ME"/>
        </w:rPr>
        <w:t>,</w:t>
      </w:r>
    </w:p>
    <w:p w14:paraId="536247D3" w14:textId="052F017F" w:rsidR="00E978E8" w:rsidRPr="00B07A3F" w:rsidRDefault="005D4228">
      <w:pPr>
        <w:pStyle w:val="ListParagraph"/>
        <w:numPr>
          <w:ilvl w:val="0"/>
          <w:numId w:val="3"/>
        </w:numPr>
        <w:rPr>
          <w:szCs w:val="22"/>
          <w:lang w:val="sr-Latn-ME"/>
        </w:rPr>
      </w:pPr>
      <w:r w:rsidRPr="00B07A3F">
        <w:rPr>
          <w:szCs w:val="22"/>
          <w:lang w:val="sr-Latn-ME"/>
        </w:rPr>
        <w:t xml:space="preserve">se jave </w:t>
      </w:r>
      <w:r w:rsidR="00E978E8" w:rsidRPr="00B07A3F">
        <w:rPr>
          <w:szCs w:val="22"/>
          <w:lang w:val="sr-Latn-ME"/>
        </w:rPr>
        <w:t>konvulzije – učestalost nepoznata,</w:t>
      </w:r>
    </w:p>
    <w:p w14:paraId="11A08006" w14:textId="46F9C5A8" w:rsidR="00E978E8" w:rsidRPr="00B07A3F" w:rsidRDefault="00FE5DCC">
      <w:pPr>
        <w:pStyle w:val="ListParagraph"/>
        <w:numPr>
          <w:ilvl w:val="0"/>
          <w:numId w:val="3"/>
        </w:numPr>
        <w:rPr>
          <w:szCs w:val="22"/>
          <w:lang w:val="sr-Latn-ME"/>
        </w:rPr>
      </w:pPr>
      <w:r w:rsidRPr="00B07A3F">
        <w:rPr>
          <w:szCs w:val="22"/>
          <w:lang w:val="sr-Latn-ME"/>
        </w:rPr>
        <w:t xml:space="preserve">se javi </w:t>
      </w:r>
      <w:r w:rsidR="00E978E8" w:rsidRPr="00B07A3F">
        <w:rPr>
          <w:szCs w:val="22"/>
          <w:lang w:val="sr-Latn-ME"/>
        </w:rPr>
        <w:t>stanje mozga sa simptomima koji uključuju napade (konvulzije), os</w:t>
      </w:r>
      <w:r w:rsidR="007944C9" w:rsidRPr="00B07A3F">
        <w:rPr>
          <w:szCs w:val="22"/>
          <w:lang w:val="sr-Latn-ME"/>
        </w:rPr>
        <w:t>j</w:t>
      </w:r>
      <w:r w:rsidR="00E978E8" w:rsidRPr="00B07A3F">
        <w:rPr>
          <w:szCs w:val="22"/>
          <w:lang w:val="sr-Latn-ME"/>
        </w:rPr>
        <w:t>ećaj zbunjenosti, smanjene</w:t>
      </w:r>
      <w:r w:rsidR="0059765F" w:rsidRPr="00B07A3F">
        <w:rPr>
          <w:szCs w:val="22"/>
          <w:lang w:val="sr-Latn-ME"/>
        </w:rPr>
        <w:t xml:space="preserve"> </w:t>
      </w:r>
      <w:r w:rsidR="00E978E8" w:rsidRPr="00B07A3F">
        <w:rPr>
          <w:szCs w:val="22"/>
          <w:lang w:val="sr-Latn-ME"/>
        </w:rPr>
        <w:t>opreznosti ili sv</w:t>
      </w:r>
      <w:r w:rsidR="007944C9" w:rsidRPr="00B07A3F">
        <w:rPr>
          <w:szCs w:val="22"/>
          <w:lang w:val="sr-Latn-ME"/>
        </w:rPr>
        <w:t>j</w:t>
      </w:r>
      <w:r w:rsidR="00E978E8" w:rsidRPr="00B07A3F">
        <w:rPr>
          <w:szCs w:val="22"/>
          <w:lang w:val="sr-Latn-ME"/>
        </w:rPr>
        <w:t>esnosti stvari, neuobičajeni pokreti mišića ili ukočenost. Ovo može biti</w:t>
      </w:r>
      <w:r w:rsidR="0059765F" w:rsidRPr="00B07A3F">
        <w:rPr>
          <w:szCs w:val="22"/>
          <w:lang w:val="sr-Latn-ME"/>
        </w:rPr>
        <w:t xml:space="preserve"> </w:t>
      </w:r>
      <w:proofErr w:type="spellStart"/>
      <w:r w:rsidR="00E978E8" w:rsidRPr="00B07A3F">
        <w:rPr>
          <w:szCs w:val="22"/>
          <w:lang w:val="sr-Latn-ME"/>
        </w:rPr>
        <w:t>encefalopatija</w:t>
      </w:r>
      <w:proofErr w:type="spellEnd"/>
      <w:r w:rsidR="00E978E8" w:rsidRPr="00B07A3F">
        <w:rPr>
          <w:szCs w:val="22"/>
          <w:lang w:val="sr-Latn-ME"/>
        </w:rPr>
        <w:t>. Ova neželjena dejstva su v</w:t>
      </w:r>
      <w:r w:rsidR="007944C9" w:rsidRPr="00B07A3F">
        <w:rPr>
          <w:szCs w:val="22"/>
          <w:lang w:val="sr-Latn-ME"/>
        </w:rPr>
        <w:t>j</w:t>
      </w:r>
      <w:r w:rsidR="00E978E8" w:rsidRPr="00B07A3F">
        <w:rPr>
          <w:szCs w:val="22"/>
          <w:lang w:val="sr-Latn-ME"/>
        </w:rPr>
        <w:t xml:space="preserve">erovatnija kod </w:t>
      </w:r>
      <w:proofErr w:type="spellStart"/>
      <w:r w:rsidR="00E978E8" w:rsidRPr="00B07A3F">
        <w:rPr>
          <w:szCs w:val="22"/>
          <w:lang w:val="sr-Latn-ME"/>
        </w:rPr>
        <w:t>predoziranja</w:t>
      </w:r>
      <w:proofErr w:type="spellEnd"/>
      <w:r w:rsidR="00E978E8" w:rsidRPr="00B07A3F">
        <w:rPr>
          <w:szCs w:val="22"/>
          <w:lang w:val="sr-Latn-ME"/>
        </w:rPr>
        <w:t xml:space="preserve"> </w:t>
      </w:r>
      <w:r w:rsidR="00A207BE" w:rsidRPr="00B07A3F">
        <w:rPr>
          <w:szCs w:val="22"/>
          <w:lang w:val="sr-Latn-ME"/>
        </w:rPr>
        <w:t>lijek</w:t>
      </w:r>
      <w:r w:rsidR="00E978E8" w:rsidRPr="00B07A3F">
        <w:rPr>
          <w:szCs w:val="22"/>
          <w:lang w:val="sr-Latn-ME"/>
        </w:rPr>
        <w:t>om ili ako već imate</w:t>
      </w:r>
      <w:r w:rsidR="0059765F" w:rsidRPr="00B07A3F">
        <w:rPr>
          <w:szCs w:val="22"/>
          <w:lang w:val="sr-Latn-ME"/>
        </w:rPr>
        <w:t xml:space="preserve"> </w:t>
      </w:r>
      <w:r w:rsidR="00E978E8" w:rsidRPr="00B07A3F">
        <w:rPr>
          <w:szCs w:val="22"/>
          <w:lang w:val="sr-Latn-ME"/>
        </w:rPr>
        <w:t>probleme sa bubrezima,</w:t>
      </w:r>
    </w:p>
    <w:p w14:paraId="5249018A" w14:textId="784FF7AB" w:rsidR="00E978E8" w:rsidRPr="00B07A3F" w:rsidRDefault="00E978E8">
      <w:pPr>
        <w:pStyle w:val="ListParagraph"/>
        <w:numPr>
          <w:ilvl w:val="0"/>
          <w:numId w:val="3"/>
        </w:numPr>
        <w:rPr>
          <w:szCs w:val="22"/>
          <w:lang w:val="sr-Latn-ME"/>
        </w:rPr>
      </w:pPr>
      <w:r w:rsidRPr="00B07A3F">
        <w:rPr>
          <w:szCs w:val="22"/>
          <w:lang w:val="sr-Latn-ME"/>
        </w:rPr>
        <w:t xml:space="preserve">pojava sindroma koji se naziva </w:t>
      </w:r>
      <w:r w:rsidRPr="00B07A3F">
        <w:rPr>
          <w:i/>
          <w:szCs w:val="22"/>
          <w:lang w:val="sr-Latn-ME"/>
        </w:rPr>
        <w:t>DRESS</w:t>
      </w:r>
      <w:r w:rsidRPr="00B07A3F">
        <w:rPr>
          <w:szCs w:val="22"/>
          <w:lang w:val="sr-Latn-ME"/>
        </w:rPr>
        <w:t xml:space="preserve"> (osip izazvan </w:t>
      </w:r>
      <w:r w:rsidR="00A207BE" w:rsidRPr="00B07A3F">
        <w:rPr>
          <w:szCs w:val="22"/>
          <w:lang w:val="sr-Latn-ME"/>
        </w:rPr>
        <w:t>lijek</w:t>
      </w:r>
      <w:r w:rsidRPr="00B07A3F">
        <w:rPr>
          <w:szCs w:val="22"/>
          <w:lang w:val="sr-Latn-ME"/>
        </w:rPr>
        <w:t xml:space="preserve">om sa </w:t>
      </w:r>
      <w:proofErr w:type="spellStart"/>
      <w:r w:rsidRPr="00B07A3F">
        <w:rPr>
          <w:szCs w:val="22"/>
          <w:lang w:val="sr-Latn-ME"/>
        </w:rPr>
        <w:t>eozinofilijom</w:t>
      </w:r>
      <w:proofErr w:type="spellEnd"/>
      <w:r w:rsidRPr="00B07A3F">
        <w:rPr>
          <w:szCs w:val="22"/>
          <w:lang w:val="sr-Latn-ME"/>
        </w:rPr>
        <w:t xml:space="preserve"> i sistemskim</w:t>
      </w:r>
      <w:r w:rsidR="0059765F" w:rsidRPr="00B07A3F">
        <w:rPr>
          <w:szCs w:val="22"/>
          <w:lang w:val="sr-Latn-ME"/>
        </w:rPr>
        <w:t xml:space="preserve"> </w:t>
      </w:r>
      <w:r w:rsidRPr="00B07A3F">
        <w:rPr>
          <w:szCs w:val="22"/>
          <w:lang w:val="sr-Latn-ME"/>
        </w:rPr>
        <w:t>simptomima) manifestuje se teškom reakcijom kože koja je praćena povišenom t</w:t>
      </w:r>
      <w:r w:rsidR="007944C9" w:rsidRPr="00B07A3F">
        <w:rPr>
          <w:szCs w:val="22"/>
          <w:lang w:val="sr-Latn-ME"/>
        </w:rPr>
        <w:t>je</w:t>
      </w:r>
      <w:r w:rsidRPr="00B07A3F">
        <w:rPr>
          <w:szCs w:val="22"/>
          <w:lang w:val="sr-Latn-ME"/>
        </w:rPr>
        <w:t>lesnom</w:t>
      </w:r>
      <w:r w:rsidR="0059765F" w:rsidRPr="00B07A3F">
        <w:rPr>
          <w:szCs w:val="22"/>
          <w:lang w:val="sr-Latn-ME"/>
        </w:rPr>
        <w:t xml:space="preserve"> </w:t>
      </w:r>
      <w:r w:rsidRPr="00B07A3F">
        <w:rPr>
          <w:szCs w:val="22"/>
          <w:lang w:val="sr-Latn-ME"/>
        </w:rPr>
        <w:t xml:space="preserve">temperaturom, uvećanjem limfnih čvorova, povećanim brojem </w:t>
      </w:r>
      <w:proofErr w:type="spellStart"/>
      <w:r w:rsidRPr="00B07A3F">
        <w:rPr>
          <w:szCs w:val="22"/>
          <w:lang w:val="sr-Latn-ME"/>
        </w:rPr>
        <w:t>eozinofila</w:t>
      </w:r>
      <w:proofErr w:type="spellEnd"/>
      <w:r w:rsidRPr="00B07A3F">
        <w:rPr>
          <w:szCs w:val="22"/>
          <w:lang w:val="sr-Latn-ME"/>
        </w:rPr>
        <w:t xml:space="preserve"> (vrsta b</w:t>
      </w:r>
      <w:r w:rsidR="007944C9" w:rsidRPr="00B07A3F">
        <w:rPr>
          <w:szCs w:val="22"/>
          <w:lang w:val="sr-Latn-ME"/>
        </w:rPr>
        <w:t>ij</w:t>
      </w:r>
      <w:r w:rsidRPr="00B07A3F">
        <w:rPr>
          <w:szCs w:val="22"/>
          <w:lang w:val="sr-Latn-ME"/>
        </w:rPr>
        <w:t>elih krvnih</w:t>
      </w:r>
      <w:r w:rsidR="0059765F" w:rsidRPr="00B07A3F">
        <w:rPr>
          <w:szCs w:val="22"/>
          <w:lang w:val="sr-Latn-ME"/>
        </w:rPr>
        <w:t xml:space="preserve"> </w:t>
      </w:r>
      <w:r w:rsidR="000F3204" w:rsidRPr="00B07A3F">
        <w:rPr>
          <w:szCs w:val="22"/>
          <w:lang w:val="sr-Latn-ME"/>
        </w:rPr>
        <w:t>ćelija</w:t>
      </w:r>
      <w:r w:rsidRPr="00B07A3F">
        <w:rPr>
          <w:szCs w:val="22"/>
          <w:lang w:val="sr-Latn-ME"/>
        </w:rPr>
        <w:t>)</w:t>
      </w:r>
    </w:p>
    <w:p w14:paraId="55CCF109" w14:textId="4844F875" w:rsidR="00E978E8" w:rsidRPr="00B07A3F" w:rsidRDefault="00E978E8">
      <w:pPr>
        <w:pStyle w:val="ListParagraph"/>
        <w:numPr>
          <w:ilvl w:val="0"/>
          <w:numId w:val="3"/>
        </w:numPr>
        <w:rPr>
          <w:szCs w:val="22"/>
          <w:lang w:val="sr-Latn-ME"/>
        </w:rPr>
      </w:pPr>
      <w:r w:rsidRPr="00B07A3F">
        <w:rPr>
          <w:szCs w:val="22"/>
          <w:lang w:val="sr-Latn-ME"/>
        </w:rPr>
        <w:t xml:space="preserve">ako se pojavi žutica (žućkasta </w:t>
      </w:r>
      <w:proofErr w:type="spellStart"/>
      <w:r w:rsidRPr="00B07A3F">
        <w:rPr>
          <w:szCs w:val="22"/>
          <w:lang w:val="sr-Latn-ME"/>
        </w:rPr>
        <w:t>prebojenost</w:t>
      </w:r>
      <w:proofErr w:type="spellEnd"/>
      <w:r w:rsidRPr="00B07A3F">
        <w:rPr>
          <w:szCs w:val="22"/>
          <w:lang w:val="sr-Latn-ME"/>
        </w:rPr>
        <w:t xml:space="preserve"> kože, vidljivih sluzokoža i beonjača).</w:t>
      </w:r>
    </w:p>
    <w:p w14:paraId="18FC885B" w14:textId="77777777" w:rsidR="0059765F" w:rsidRPr="00B07A3F" w:rsidRDefault="0059765F">
      <w:pPr>
        <w:pStyle w:val="ListParagraph"/>
        <w:ind w:left="0"/>
        <w:rPr>
          <w:szCs w:val="22"/>
          <w:lang w:val="sr-Latn-ME"/>
        </w:rPr>
      </w:pPr>
    </w:p>
    <w:p w14:paraId="05CFC1C7" w14:textId="25FA0CF8" w:rsidR="00E978E8" w:rsidRPr="00B07A3F" w:rsidRDefault="00E978E8">
      <w:pPr>
        <w:rPr>
          <w:szCs w:val="22"/>
          <w:lang w:val="sr-Latn-ME"/>
        </w:rPr>
      </w:pPr>
      <w:r w:rsidRPr="00B07A3F">
        <w:rPr>
          <w:szCs w:val="22"/>
          <w:lang w:val="sr-Latn-ME"/>
        </w:rPr>
        <w:t xml:space="preserve">Prestanite da uzimate ovaj </w:t>
      </w:r>
      <w:r w:rsidR="00A207BE" w:rsidRPr="00B07A3F">
        <w:rPr>
          <w:szCs w:val="22"/>
          <w:lang w:val="sr-Latn-ME"/>
        </w:rPr>
        <w:t>lijek</w:t>
      </w:r>
      <w:r w:rsidRPr="00B07A3F">
        <w:rPr>
          <w:szCs w:val="22"/>
          <w:lang w:val="sr-Latn-ME"/>
        </w:rPr>
        <w:t xml:space="preserve"> i obratite se svom </w:t>
      </w:r>
      <w:r w:rsidR="00AA7C2C" w:rsidRPr="00B07A3F">
        <w:rPr>
          <w:szCs w:val="22"/>
          <w:lang w:val="sr-Latn-ME"/>
        </w:rPr>
        <w:t>ljekar</w:t>
      </w:r>
      <w:r w:rsidRPr="00B07A3F">
        <w:rPr>
          <w:szCs w:val="22"/>
          <w:lang w:val="sr-Latn-ME"/>
        </w:rPr>
        <w:t>u ako Vam se javi sl</w:t>
      </w:r>
      <w:r w:rsidR="007944C9" w:rsidRPr="00B07A3F">
        <w:rPr>
          <w:szCs w:val="22"/>
          <w:lang w:val="sr-Latn-ME"/>
        </w:rPr>
        <w:t>j</w:t>
      </w:r>
      <w:r w:rsidRPr="00B07A3F">
        <w:rPr>
          <w:szCs w:val="22"/>
          <w:lang w:val="sr-Latn-ME"/>
        </w:rPr>
        <w:t>edeće neželjeno</w:t>
      </w:r>
      <w:r w:rsidR="0059765F" w:rsidRPr="00B07A3F">
        <w:rPr>
          <w:szCs w:val="22"/>
          <w:lang w:val="sr-Latn-ME"/>
        </w:rPr>
        <w:t xml:space="preserve"> </w:t>
      </w:r>
      <w:r w:rsidRPr="00B07A3F">
        <w:rPr>
          <w:szCs w:val="22"/>
          <w:lang w:val="sr-Latn-ME"/>
        </w:rPr>
        <w:t>dejstvo:</w:t>
      </w:r>
    </w:p>
    <w:p w14:paraId="3B82DF64" w14:textId="151082AE" w:rsidR="00E978E8" w:rsidRPr="00B07A3F" w:rsidRDefault="00E978E8">
      <w:pPr>
        <w:pStyle w:val="ListParagraph"/>
        <w:numPr>
          <w:ilvl w:val="0"/>
          <w:numId w:val="3"/>
        </w:numPr>
        <w:rPr>
          <w:szCs w:val="22"/>
          <w:lang w:val="sr-Latn-ME"/>
        </w:rPr>
      </w:pPr>
      <w:r w:rsidRPr="00B07A3F">
        <w:rPr>
          <w:szCs w:val="22"/>
          <w:lang w:val="sr-Latn-ME"/>
        </w:rPr>
        <w:lastRenderedPageBreak/>
        <w:t>težak oblik vodenastog proliva koji ne prestaje, praćen os</w:t>
      </w:r>
      <w:r w:rsidR="009C6EEB" w:rsidRPr="00B07A3F">
        <w:rPr>
          <w:szCs w:val="22"/>
          <w:lang w:val="sr-Latn-ME"/>
        </w:rPr>
        <w:t>j</w:t>
      </w:r>
      <w:r w:rsidRPr="00B07A3F">
        <w:rPr>
          <w:szCs w:val="22"/>
          <w:lang w:val="sr-Latn-ME"/>
        </w:rPr>
        <w:t>ećajem slabosti i povišenom t</w:t>
      </w:r>
      <w:r w:rsidR="009C6EEB" w:rsidRPr="00B07A3F">
        <w:rPr>
          <w:szCs w:val="22"/>
          <w:lang w:val="sr-Latn-ME"/>
        </w:rPr>
        <w:t>j</w:t>
      </w:r>
      <w:r w:rsidRPr="00B07A3F">
        <w:rPr>
          <w:szCs w:val="22"/>
          <w:lang w:val="sr-Latn-ME"/>
        </w:rPr>
        <w:t>elesnom</w:t>
      </w:r>
      <w:r w:rsidR="0059765F" w:rsidRPr="00B07A3F">
        <w:rPr>
          <w:szCs w:val="22"/>
          <w:lang w:val="sr-Latn-ME"/>
        </w:rPr>
        <w:t xml:space="preserve"> </w:t>
      </w:r>
      <w:r w:rsidRPr="00B07A3F">
        <w:rPr>
          <w:szCs w:val="22"/>
          <w:lang w:val="sr-Latn-ME"/>
        </w:rPr>
        <w:t>temperaturom. Ovo može upućivati na oboljenje koje se zove „</w:t>
      </w:r>
      <w:proofErr w:type="spellStart"/>
      <w:r w:rsidRPr="00B07A3F">
        <w:rPr>
          <w:szCs w:val="22"/>
          <w:lang w:val="sr-Latn-ME"/>
        </w:rPr>
        <w:t>pseudomembranozni</w:t>
      </w:r>
      <w:proofErr w:type="spellEnd"/>
      <w:r w:rsidRPr="00B07A3F">
        <w:rPr>
          <w:szCs w:val="22"/>
          <w:lang w:val="sr-Latn-ME"/>
        </w:rPr>
        <w:t xml:space="preserve"> kolitis”.</w:t>
      </w:r>
    </w:p>
    <w:p w14:paraId="7C1D9965" w14:textId="77777777" w:rsidR="0059765F" w:rsidRPr="00B07A3F" w:rsidRDefault="0059765F">
      <w:pPr>
        <w:rPr>
          <w:szCs w:val="22"/>
          <w:lang w:val="sr-Latn-ME"/>
        </w:rPr>
      </w:pPr>
    </w:p>
    <w:p w14:paraId="50498D6E" w14:textId="13096B26" w:rsidR="00E978E8" w:rsidRPr="00B07A3F" w:rsidRDefault="00E978E8">
      <w:pPr>
        <w:rPr>
          <w:szCs w:val="22"/>
          <w:lang w:val="sr-Latn-ME"/>
        </w:rPr>
      </w:pPr>
      <w:r w:rsidRPr="00B07A3F">
        <w:rPr>
          <w:szCs w:val="22"/>
          <w:lang w:val="sr-Latn-ME"/>
        </w:rPr>
        <w:t>Obav</w:t>
      </w:r>
      <w:r w:rsidR="000F3204" w:rsidRPr="00B07A3F">
        <w:rPr>
          <w:szCs w:val="22"/>
          <w:lang w:val="sr-Latn-ME"/>
        </w:rPr>
        <w:t>ij</w:t>
      </w:r>
      <w:r w:rsidRPr="00B07A3F">
        <w:rPr>
          <w:szCs w:val="22"/>
          <w:lang w:val="sr-Latn-ME"/>
        </w:rPr>
        <w:t xml:space="preserve">estite Vašeg </w:t>
      </w:r>
      <w:r w:rsidR="00AA7C2C" w:rsidRPr="00B07A3F">
        <w:rPr>
          <w:szCs w:val="22"/>
          <w:lang w:val="sr-Latn-ME"/>
        </w:rPr>
        <w:t>ljekar</w:t>
      </w:r>
      <w:r w:rsidRPr="00B07A3F">
        <w:rPr>
          <w:szCs w:val="22"/>
          <w:lang w:val="sr-Latn-ME"/>
        </w:rPr>
        <w:t>a ili farmaceuta ako neko od sl</w:t>
      </w:r>
      <w:r w:rsidR="009C6EEB" w:rsidRPr="00B07A3F">
        <w:rPr>
          <w:szCs w:val="22"/>
          <w:lang w:val="sr-Latn-ME"/>
        </w:rPr>
        <w:t>j</w:t>
      </w:r>
      <w:r w:rsidRPr="00B07A3F">
        <w:rPr>
          <w:szCs w:val="22"/>
          <w:lang w:val="sr-Latn-ME"/>
        </w:rPr>
        <w:t>edećih neželjenih dejstava postane</w:t>
      </w:r>
      <w:r w:rsidR="009C6EEB" w:rsidRPr="00B07A3F">
        <w:rPr>
          <w:szCs w:val="22"/>
          <w:lang w:val="sr-Latn-ME"/>
        </w:rPr>
        <w:t xml:space="preserve"> </w:t>
      </w:r>
      <w:r w:rsidRPr="00B07A3F">
        <w:rPr>
          <w:szCs w:val="22"/>
          <w:lang w:val="sr-Latn-ME"/>
        </w:rPr>
        <w:t>teško ili traje duže od nekoliko dana:</w:t>
      </w:r>
    </w:p>
    <w:p w14:paraId="25DC3DEA" w14:textId="22E1519C" w:rsidR="0059765F" w:rsidRPr="00B07A3F" w:rsidRDefault="00E978E8">
      <w:pPr>
        <w:pStyle w:val="ListParagraph"/>
        <w:numPr>
          <w:ilvl w:val="0"/>
          <w:numId w:val="3"/>
        </w:numPr>
        <w:rPr>
          <w:szCs w:val="22"/>
          <w:lang w:val="sr-Latn-ME"/>
        </w:rPr>
      </w:pPr>
      <w:r w:rsidRPr="00B07A3F">
        <w:rPr>
          <w:szCs w:val="22"/>
          <w:lang w:val="sr-Latn-ME"/>
        </w:rPr>
        <w:t>os</w:t>
      </w:r>
      <w:r w:rsidR="009C6EEB" w:rsidRPr="00B07A3F">
        <w:rPr>
          <w:szCs w:val="22"/>
          <w:lang w:val="sr-Latn-ME"/>
        </w:rPr>
        <w:t>j</w:t>
      </w:r>
      <w:r w:rsidRPr="00B07A3F">
        <w:rPr>
          <w:szCs w:val="22"/>
          <w:lang w:val="sr-Latn-ME"/>
        </w:rPr>
        <w:t>ećaj mučnine (gađenje) ili povraćanje,</w:t>
      </w:r>
    </w:p>
    <w:p w14:paraId="2ED8CCF1" w14:textId="2EDD557B" w:rsidR="0059765F" w:rsidRPr="00B07A3F" w:rsidRDefault="00E978E8">
      <w:pPr>
        <w:pStyle w:val="ListParagraph"/>
        <w:numPr>
          <w:ilvl w:val="0"/>
          <w:numId w:val="3"/>
        </w:numPr>
        <w:rPr>
          <w:szCs w:val="22"/>
          <w:lang w:val="sr-Latn-ME"/>
        </w:rPr>
      </w:pPr>
      <w:r w:rsidRPr="00B07A3F">
        <w:rPr>
          <w:szCs w:val="22"/>
          <w:lang w:val="sr-Latn-ME"/>
        </w:rPr>
        <w:t>bol u stomaku, proliv, smetnje prilikom varenja ili nadutost (gasovi),</w:t>
      </w:r>
    </w:p>
    <w:p w14:paraId="48DBDDC4" w14:textId="77777777" w:rsidR="0059765F" w:rsidRPr="00B07A3F" w:rsidRDefault="00E978E8">
      <w:pPr>
        <w:pStyle w:val="ListParagraph"/>
        <w:numPr>
          <w:ilvl w:val="0"/>
          <w:numId w:val="3"/>
        </w:numPr>
        <w:rPr>
          <w:szCs w:val="22"/>
          <w:lang w:val="sr-Latn-ME"/>
        </w:rPr>
      </w:pPr>
      <w:r w:rsidRPr="00B07A3F">
        <w:rPr>
          <w:szCs w:val="22"/>
          <w:lang w:val="sr-Latn-ME"/>
        </w:rPr>
        <w:t>glavobolja,</w:t>
      </w:r>
    </w:p>
    <w:p w14:paraId="2DB7D73C" w14:textId="77777777" w:rsidR="0059765F" w:rsidRPr="00B07A3F" w:rsidRDefault="00E978E8">
      <w:pPr>
        <w:pStyle w:val="ListParagraph"/>
        <w:numPr>
          <w:ilvl w:val="0"/>
          <w:numId w:val="3"/>
        </w:numPr>
        <w:rPr>
          <w:szCs w:val="22"/>
          <w:lang w:val="sr-Latn-ME"/>
        </w:rPr>
      </w:pPr>
      <w:r w:rsidRPr="00B07A3F">
        <w:rPr>
          <w:szCs w:val="22"/>
          <w:lang w:val="sr-Latn-ME"/>
        </w:rPr>
        <w:t>vrtoglavica,</w:t>
      </w:r>
    </w:p>
    <w:p w14:paraId="1B9B55C0" w14:textId="39049ED2" w:rsidR="0059765F" w:rsidRPr="00B07A3F" w:rsidRDefault="00E978E8">
      <w:pPr>
        <w:pStyle w:val="ListParagraph"/>
        <w:numPr>
          <w:ilvl w:val="0"/>
          <w:numId w:val="3"/>
        </w:numPr>
        <w:rPr>
          <w:szCs w:val="22"/>
          <w:lang w:val="sr-Latn-ME"/>
        </w:rPr>
      </w:pPr>
      <w:r w:rsidRPr="00B07A3F">
        <w:rPr>
          <w:szCs w:val="22"/>
          <w:lang w:val="sr-Latn-ME"/>
        </w:rPr>
        <w:t>povišena t</w:t>
      </w:r>
      <w:r w:rsidR="009C6EEB" w:rsidRPr="00B07A3F">
        <w:rPr>
          <w:szCs w:val="22"/>
          <w:lang w:val="sr-Latn-ME"/>
        </w:rPr>
        <w:t>j</w:t>
      </w:r>
      <w:r w:rsidRPr="00B07A3F">
        <w:rPr>
          <w:szCs w:val="22"/>
          <w:lang w:val="sr-Latn-ME"/>
        </w:rPr>
        <w:t>elesna temperatura, groznica,</w:t>
      </w:r>
    </w:p>
    <w:p w14:paraId="246B007A" w14:textId="014DAD45" w:rsidR="00E978E8" w:rsidRPr="00B07A3F" w:rsidRDefault="00E978E8">
      <w:pPr>
        <w:pStyle w:val="ListParagraph"/>
        <w:numPr>
          <w:ilvl w:val="0"/>
          <w:numId w:val="3"/>
        </w:numPr>
        <w:rPr>
          <w:szCs w:val="22"/>
          <w:lang w:val="sr-Latn-ME"/>
        </w:rPr>
      </w:pPr>
      <w:r w:rsidRPr="00B07A3F">
        <w:rPr>
          <w:szCs w:val="22"/>
          <w:lang w:val="sr-Latn-ME"/>
        </w:rPr>
        <w:t>os</w:t>
      </w:r>
      <w:r w:rsidR="009C6EEB" w:rsidRPr="00B07A3F">
        <w:rPr>
          <w:szCs w:val="22"/>
          <w:lang w:val="sr-Latn-ME"/>
        </w:rPr>
        <w:t>j</w:t>
      </w:r>
      <w:r w:rsidRPr="00B07A3F">
        <w:rPr>
          <w:szCs w:val="22"/>
          <w:lang w:val="sr-Latn-ME"/>
        </w:rPr>
        <w:t>ećaj svraba u genitalnoj ili vaginalnoj regiji.</w:t>
      </w:r>
    </w:p>
    <w:p w14:paraId="475EF24E" w14:textId="77777777" w:rsidR="00E009B3" w:rsidRPr="00B07A3F" w:rsidRDefault="00E009B3">
      <w:pPr>
        <w:pStyle w:val="ListParagraph"/>
        <w:ind w:left="0"/>
        <w:rPr>
          <w:szCs w:val="22"/>
          <w:lang w:val="sr-Latn-ME"/>
        </w:rPr>
      </w:pPr>
    </w:p>
    <w:p w14:paraId="37FE077C" w14:textId="77777777" w:rsidR="00E978E8" w:rsidRPr="00B07A3F" w:rsidRDefault="00E978E8">
      <w:pPr>
        <w:rPr>
          <w:i/>
          <w:iCs/>
          <w:szCs w:val="22"/>
          <w:lang w:val="sr-Latn-ME"/>
        </w:rPr>
      </w:pPr>
      <w:r w:rsidRPr="00B07A3F">
        <w:rPr>
          <w:i/>
          <w:iCs/>
          <w:szCs w:val="22"/>
          <w:lang w:val="sr-Latn-ME"/>
        </w:rPr>
        <w:t>Analize krvi</w:t>
      </w:r>
    </w:p>
    <w:p w14:paraId="104D930A" w14:textId="30E402F8" w:rsidR="00E978E8" w:rsidRPr="00B07A3F" w:rsidRDefault="00A207BE">
      <w:pPr>
        <w:rPr>
          <w:szCs w:val="22"/>
          <w:lang w:val="sr-Latn-ME"/>
        </w:rPr>
      </w:pPr>
      <w:r w:rsidRPr="00B07A3F">
        <w:rPr>
          <w:szCs w:val="22"/>
          <w:lang w:val="sr-Latn-ME"/>
        </w:rPr>
        <w:t>Lijek</w:t>
      </w:r>
      <w:r w:rsidR="00E978E8" w:rsidRPr="00B07A3F">
        <w:rPr>
          <w:szCs w:val="22"/>
          <w:lang w:val="sr-Latn-ME"/>
        </w:rPr>
        <w:t xml:space="preserve"> </w:t>
      </w:r>
      <w:proofErr w:type="spellStart"/>
      <w:r w:rsidR="00430E90" w:rsidRPr="00B07A3F">
        <w:rPr>
          <w:color w:val="000000"/>
          <w:szCs w:val="22"/>
          <w:lang w:val="sr-Latn-ME"/>
        </w:rPr>
        <w:t>Cefapan</w:t>
      </w:r>
      <w:proofErr w:type="spellEnd"/>
      <w:r w:rsidR="00430E90" w:rsidRPr="00B07A3F">
        <w:rPr>
          <w:szCs w:val="22"/>
          <w:lang w:val="sr-Latn-ME"/>
        </w:rPr>
        <w:t xml:space="preserve"> </w:t>
      </w:r>
      <w:r w:rsidR="00E978E8" w:rsidRPr="00B07A3F">
        <w:rPr>
          <w:szCs w:val="22"/>
          <w:lang w:val="sr-Latn-ME"/>
        </w:rPr>
        <w:t>tablete mogu izazvati poremećaje krvi kao što su: zgrušavanje krvi, povećan broj</w:t>
      </w:r>
      <w:r w:rsidR="00E009B3" w:rsidRPr="00B07A3F">
        <w:rPr>
          <w:szCs w:val="22"/>
          <w:lang w:val="sr-Latn-ME"/>
        </w:rPr>
        <w:t xml:space="preserve"> </w:t>
      </w:r>
      <w:proofErr w:type="spellStart"/>
      <w:r w:rsidR="00E978E8" w:rsidRPr="00B07A3F">
        <w:rPr>
          <w:szCs w:val="22"/>
          <w:lang w:val="sr-Latn-ME"/>
        </w:rPr>
        <w:t>trombocita</w:t>
      </w:r>
      <w:proofErr w:type="spellEnd"/>
      <w:r w:rsidR="00E978E8" w:rsidRPr="00B07A3F">
        <w:rPr>
          <w:szCs w:val="22"/>
          <w:lang w:val="sr-Latn-ME"/>
        </w:rPr>
        <w:t xml:space="preserve">, smanjen broj </w:t>
      </w:r>
      <w:proofErr w:type="spellStart"/>
      <w:r w:rsidR="00E978E8" w:rsidRPr="00B07A3F">
        <w:rPr>
          <w:szCs w:val="22"/>
          <w:lang w:val="sr-Latn-ME"/>
        </w:rPr>
        <w:t>trombocita</w:t>
      </w:r>
      <w:proofErr w:type="spellEnd"/>
      <w:r w:rsidR="00E978E8" w:rsidRPr="00B07A3F">
        <w:rPr>
          <w:szCs w:val="22"/>
          <w:lang w:val="sr-Latn-ME"/>
        </w:rPr>
        <w:t xml:space="preserve">, smanjen broj </w:t>
      </w:r>
      <w:proofErr w:type="spellStart"/>
      <w:r w:rsidR="00E978E8" w:rsidRPr="00B07A3F">
        <w:rPr>
          <w:szCs w:val="22"/>
          <w:lang w:val="sr-Latn-ME"/>
        </w:rPr>
        <w:t>granulocita</w:t>
      </w:r>
      <w:proofErr w:type="spellEnd"/>
      <w:r w:rsidR="00E978E8" w:rsidRPr="00B07A3F">
        <w:rPr>
          <w:szCs w:val="22"/>
          <w:lang w:val="sr-Latn-ME"/>
        </w:rPr>
        <w:t xml:space="preserve">, </w:t>
      </w:r>
      <w:proofErr w:type="spellStart"/>
      <w:r w:rsidR="00E978E8" w:rsidRPr="00B07A3F">
        <w:rPr>
          <w:szCs w:val="22"/>
          <w:lang w:val="sr-Latn-ME"/>
        </w:rPr>
        <w:t>hemolitička</w:t>
      </w:r>
      <w:proofErr w:type="spellEnd"/>
      <w:r w:rsidR="00E978E8" w:rsidRPr="00B07A3F">
        <w:rPr>
          <w:szCs w:val="22"/>
          <w:lang w:val="sr-Latn-ME"/>
        </w:rPr>
        <w:t xml:space="preserve"> anemija, smanjen broj</w:t>
      </w:r>
      <w:r w:rsidR="00E009B3" w:rsidRPr="00B07A3F">
        <w:rPr>
          <w:szCs w:val="22"/>
          <w:lang w:val="sr-Latn-ME"/>
        </w:rPr>
        <w:t xml:space="preserve"> </w:t>
      </w:r>
      <w:r w:rsidR="00E978E8" w:rsidRPr="00B07A3F">
        <w:rPr>
          <w:szCs w:val="22"/>
          <w:lang w:val="sr-Latn-ME"/>
        </w:rPr>
        <w:t xml:space="preserve">leukocita, povećan broj </w:t>
      </w:r>
      <w:proofErr w:type="spellStart"/>
      <w:r w:rsidR="00E978E8" w:rsidRPr="00B07A3F">
        <w:rPr>
          <w:szCs w:val="22"/>
          <w:lang w:val="sr-Latn-ME"/>
        </w:rPr>
        <w:t>eozinofila</w:t>
      </w:r>
      <w:proofErr w:type="spellEnd"/>
      <w:r w:rsidR="00E978E8" w:rsidRPr="00B07A3F">
        <w:rPr>
          <w:szCs w:val="22"/>
          <w:lang w:val="sr-Latn-ME"/>
        </w:rPr>
        <w:t xml:space="preserve">, smanjen broj </w:t>
      </w:r>
      <w:proofErr w:type="spellStart"/>
      <w:r w:rsidR="00E978E8" w:rsidRPr="00B07A3F">
        <w:rPr>
          <w:szCs w:val="22"/>
          <w:lang w:val="sr-Latn-ME"/>
        </w:rPr>
        <w:t>eozinofila</w:t>
      </w:r>
      <w:proofErr w:type="spellEnd"/>
      <w:r w:rsidR="00E978E8" w:rsidRPr="00B07A3F">
        <w:rPr>
          <w:szCs w:val="22"/>
          <w:lang w:val="sr-Latn-ME"/>
        </w:rPr>
        <w:t xml:space="preserve">, smanjen broj </w:t>
      </w:r>
      <w:proofErr w:type="spellStart"/>
      <w:r w:rsidR="00E978E8" w:rsidRPr="00B07A3F">
        <w:rPr>
          <w:szCs w:val="22"/>
          <w:lang w:val="sr-Latn-ME"/>
        </w:rPr>
        <w:t>neutrofila</w:t>
      </w:r>
      <w:proofErr w:type="spellEnd"/>
      <w:r w:rsidR="00E978E8" w:rsidRPr="00B07A3F">
        <w:rPr>
          <w:szCs w:val="22"/>
          <w:lang w:val="sr-Latn-ME"/>
        </w:rPr>
        <w:t>. Takođe</w:t>
      </w:r>
      <w:r w:rsidR="00E009B3" w:rsidRPr="00B07A3F">
        <w:rPr>
          <w:szCs w:val="22"/>
          <w:lang w:val="sr-Latn-ME"/>
        </w:rPr>
        <w:t xml:space="preserve"> </w:t>
      </w:r>
      <w:r w:rsidR="00E978E8" w:rsidRPr="00B07A3F">
        <w:rPr>
          <w:szCs w:val="22"/>
          <w:lang w:val="sr-Latn-ME"/>
        </w:rPr>
        <w:t>prim</w:t>
      </w:r>
      <w:r w:rsidR="009D5280" w:rsidRPr="00B07A3F">
        <w:rPr>
          <w:szCs w:val="22"/>
          <w:lang w:val="sr-Latn-ME"/>
        </w:rPr>
        <w:t>j</w:t>
      </w:r>
      <w:r w:rsidR="00E978E8" w:rsidRPr="00B07A3F">
        <w:rPr>
          <w:szCs w:val="22"/>
          <w:lang w:val="sr-Latn-ME"/>
        </w:rPr>
        <w:t xml:space="preserve">ena ovog </w:t>
      </w:r>
      <w:r w:rsidRPr="00B07A3F">
        <w:rPr>
          <w:szCs w:val="22"/>
          <w:lang w:val="sr-Latn-ME"/>
        </w:rPr>
        <w:t>lijek</w:t>
      </w:r>
      <w:r w:rsidR="00E978E8" w:rsidRPr="00B07A3F">
        <w:rPr>
          <w:szCs w:val="22"/>
          <w:lang w:val="sr-Latn-ME"/>
        </w:rPr>
        <w:t xml:space="preserve">a može dovesti do poremećaja funkcije jetre i bubrega (akutna </w:t>
      </w:r>
      <w:proofErr w:type="spellStart"/>
      <w:r w:rsidR="00E978E8" w:rsidRPr="00B07A3F">
        <w:rPr>
          <w:szCs w:val="22"/>
          <w:lang w:val="sr-Latn-ME"/>
        </w:rPr>
        <w:t>insuficijencija</w:t>
      </w:r>
      <w:proofErr w:type="spellEnd"/>
      <w:r w:rsidR="005B2574" w:rsidRPr="00B07A3F">
        <w:rPr>
          <w:szCs w:val="22"/>
          <w:lang w:val="sr-Latn-ME"/>
        </w:rPr>
        <w:t xml:space="preserve"> bubrega</w:t>
      </w:r>
      <w:r w:rsidR="00E978E8" w:rsidRPr="00B07A3F">
        <w:rPr>
          <w:szCs w:val="22"/>
          <w:lang w:val="sr-Latn-ME"/>
        </w:rPr>
        <w:t>), kao i povećanja vr</w:t>
      </w:r>
      <w:r w:rsidR="001D1C15" w:rsidRPr="00B07A3F">
        <w:rPr>
          <w:szCs w:val="22"/>
          <w:lang w:val="sr-Latn-ME"/>
        </w:rPr>
        <w:t>ije</w:t>
      </w:r>
      <w:r w:rsidR="00E978E8" w:rsidRPr="00B07A3F">
        <w:rPr>
          <w:szCs w:val="22"/>
          <w:lang w:val="sr-Latn-ME"/>
        </w:rPr>
        <w:t xml:space="preserve">dnosti nekih enzima kao što su </w:t>
      </w:r>
      <w:proofErr w:type="spellStart"/>
      <w:r w:rsidR="00E978E8" w:rsidRPr="00B07A3F">
        <w:rPr>
          <w:szCs w:val="22"/>
          <w:lang w:val="sr-Latn-ME"/>
        </w:rPr>
        <w:t>aspartat</w:t>
      </w:r>
      <w:proofErr w:type="spellEnd"/>
      <w:r w:rsidR="00E978E8" w:rsidRPr="00B07A3F">
        <w:rPr>
          <w:szCs w:val="22"/>
          <w:lang w:val="sr-Latn-ME"/>
        </w:rPr>
        <w:t xml:space="preserve"> </w:t>
      </w:r>
      <w:proofErr w:type="spellStart"/>
      <w:r w:rsidR="00E978E8" w:rsidRPr="00B07A3F">
        <w:rPr>
          <w:szCs w:val="22"/>
          <w:lang w:val="sr-Latn-ME"/>
        </w:rPr>
        <w:t>aminotransferaza</w:t>
      </w:r>
      <w:proofErr w:type="spellEnd"/>
      <w:r w:rsidR="00E978E8" w:rsidRPr="00B07A3F">
        <w:rPr>
          <w:szCs w:val="22"/>
          <w:lang w:val="sr-Latn-ME"/>
        </w:rPr>
        <w:t>,</w:t>
      </w:r>
      <w:r w:rsidR="00E009B3" w:rsidRPr="00B07A3F">
        <w:rPr>
          <w:szCs w:val="22"/>
          <w:lang w:val="sr-Latn-ME"/>
        </w:rPr>
        <w:t xml:space="preserve"> </w:t>
      </w:r>
      <w:proofErr w:type="spellStart"/>
      <w:r w:rsidR="00E978E8" w:rsidRPr="00B07A3F">
        <w:rPr>
          <w:szCs w:val="22"/>
          <w:lang w:val="sr-Latn-ME"/>
        </w:rPr>
        <w:t>alanin</w:t>
      </w:r>
      <w:proofErr w:type="spellEnd"/>
      <w:r w:rsidR="00E978E8" w:rsidRPr="00B07A3F">
        <w:rPr>
          <w:szCs w:val="22"/>
          <w:lang w:val="sr-Latn-ME"/>
        </w:rPr>
        <w:t xml:space="preserve"> </w:t>
      </w:r>
      <w:proofErr w:type="spellStart"/>
      <w:r w:rsidR="00E978E8" w:rsidRPr="00B07A3F">
        <w:rPr>
          <w:szCs w:val="22"/>
          <w:lang w:val="sr-Latn-ME"/>
        </w:rPr>
        <w:t>aminotransferaza</w:t>
      </w:r>
      <w:proofErr w:type="spellEnd"/>
      <w:r w:rsidR="00E978E8" w:rsidRPr="00B07A3F">
        <w:rPr>
          <w:szCs w:val="22"/>
          <w:lang w:val="sr-Latn-ME"/>
        </w:rPr>
        <w:t xml:space="preserve">, </w:t>
      </w:r>
      <w:proofErr w:type="spellStart"/>
      <w:r w:rsidR="00E978E8" w:rsidRPr="00B07A3F">
        <w:rPr>
          <w:szCs w:val="22"/>
          <w:lang w:val="sr-Latn-ME"/>
        </w:rPr>
        <w:t>bilirubin</w:t>
      </w:r>
      <w:proofErr w:type="spellEnd"/>
      <w:r w:rsidR="00E978E8" w:rsidRPr="00B07A3F">
        <w:rPr>
          <w:szCs w:val="22"/>
          <w:lang w:val="sr-Latn-ME"/>
        </w:rPr>
        <w:t xml:space="preserve">, </w:t>
      </w:r>
      <w:proofErr w:type="spellStart"/>
      <w:r w:rsidR="00E978E8" w:rsidRPr="00B07A3F">
        <w:rPr>
          <w:szCs w:val="22"/>
          <w:lang w:val="sr-Latn-ME"/>
        </w:rPr>
        <w:t>urea</w:t>
      </w:r>
      <w:proofErr w:type="spellEnd"/>
      <w:r w:rsidR="00E978E8" w:rsidRPr="00B07A3F">
        <w:rPr>
          <w:szCs w:val="22"/>
          <w:lang w:val="sr-Latn-ME"/>
        </w:rPr>
        <w:t xml:space="preserve"> i </w:t>
      </w:r>
      <w:proofErr w:type="spellStart"/>
      <w:r w:rsidR="00E978E8" w:rsidRPr="00B07A3F">
        <w:rPr>
          <w:szCs w:val="22"/>
          <w:lang w:val="sr-Latn-ME"/>
        </w:rPr>
        <w:t>kreatinin</w:t>
      </w:r>
      <w:proofErr w:type="spellEnd"/>
      <w:r w:rsidR="00E978E8" w:rsidRPr="00B07A3F">
        <w:rPr>
          <w:szCs w:val="22"/>
          <w:lang w:val="sr-Latn-ME"/>
        </w:rPr>
        <w:t xml:space="preserve"> u krvi. Ovo se može pokazati u</w:t>
      </w:r>
      <w:r w:rsidR="00E009B3" w:rsidRPr="00B07A3F">
        <w:rPr>
          <w:szCs w:val="22"/>
          <w:lang w:val="sr-Latn-ME"/>
        </w:rPr>
        <w:t xml:space="preserve"> </w:t>
      </w:r>
      <w:r w:rsidR="00E978E8" w:rsidRPr="00B07A3F">
        <w:rPr>
          <w:szCs w:val="22"/>
          <w:lang w:val="sr-Latn-ME"/>
        </w:rPr>
        <w:t>laboratorijskim analizama krvi.</w:t>
      </w:r>
    </w:p>
    <w:p w14:paraId="46F1FC8E" w14:textId="77777777" w:rsidR="00E009B3" w:rsidRPr="00B07A3F" w:rsidRDefault="00E009B3">
      <w:pPr>
        <w:rPr>
          <w:szCs w:val="22"/>
          <w:lang w:val="sr-Latn-ME"/>
        </w:rPr>
      </w:pPr>
    </w:p>
    <w:p w14:paraId="3D16D453" w14:textId="10AF8C83" w:rsidR="00BF4EF8" w:rsidRPr="00B07A3F" w:rsidRDefault="00E978E8">
      <w:pPr>
        <w:rPr>
          <w:noProof/>
          <w:szCs w:val="22"/>
          <w:lang w:val="sr-Latn-ME"/>
        </w:rPr>
      </w:pPr>
      <w:r w:rsidRPr="00B07A3F">
        <w:rPr>
          <w:szCs w:val="22"/>
          <w:lang w:val="sr-Latn-ME"/>
        </w:rPr>
        <w:t>Ukoliko neko neželjeno dejstvo postane ozbiljno ili prim</w:t>
      </w:r>
      <w:r w:rsidR="001D1C15" w:rsidRPr="00B07A3F">
        <w:rPr>
          <w:szCs w:val="22"/>
          <w:lang w:val="sr-Latn-ME"/>
        </w:rPr>
        <w:t>ij</w:t>
      </w:r>
      <w:r w:rsidRPr="00B07A3F">
        <w:rPr>
          <w:szCs w:val="22"/>
          <w:lang w:val="sr-Latn-ME"/>
        </w:rPr>
        <w:t>etite bilo koje neželjeno dejstvo koje</w:t>
      </w:r>
      <w:r w:rsidR="00E009B3" w:rsidRPr="00B07A3F">
        <w:rPr>
          <w:szCs w:val="22"/>
          <w:lang w:val="sr-Latn-ME"/>
        </w:rPr>
        <w:t xml:space="preserve"> </w:t>
      </w:r>
      <w:r w:rsidRPr="00B07A3F">
        <w:rPr>
          <w:szCs w:val="22"/>
          <w:lang w:val="sr-Latn-ME"/>
        </w:rPr>
        <w:t>nije navedeno u ovom uputstvu, molimo Vas obav</w:t>
      </w:r>
      <w:r w:rsidR="000F3204" w:rsidRPr="00B07A3F">
        <w:rPr>
          <w:szCs w:val="22"/>
          <w:lang w:val="sr-Latn-ME"/>
        </w:rPr>
        <w:t>ij</w:t>
      </w:r>
      <w:r w:rsidRPr="00B07A3F">
        <w:rPr>
          <w:szCs w:val="22"/>
          <w:lang w:val="sr-Latn-ME"/>
        </w:rPr>
        <w:t xml:space="preserve">estite Vašeg </w:t>
      </w:r>
      <w:r w:rsidR="00AA7C2C" w:rsidRPr="00B07A3F">
        <w:rPr>
          <w:szCs w:val="22"/>
          <w:lang w:val="sr-Latn-ME"/>
        </w:rPr>
        <w:t>ljekar</w:t>
      </w:r>
      <w:r w:rsidRPr="00B07A3F">
        <w:rPr>
          <w:szCs w:val="22"/>
          <w:lang w:val="sr-Latn-ME"/>
        </w:rPr>
        <w:t>a ili farmaceuta.</w:t>
      </w:r>
      <w:r w:rsidR="00E009B3" w:rsidRPr="00B07A3F">
        <w:rPr>
          <w:szCs w:val="22"/>
          <w:lang w:val="sr-Latn-ME"/>
        </w:rPr>
        <w:t xml:space="preserve"> </w:t>
      </w:r>
    </w:p>
    <w:p w14:paraId="216B73A9" w14:textId="77777777" w:rsidR="00E51702" w:rsidRPr="00B07A3F" w:rsidRDefault="00E51702">
      <w:pPr>
        <w:rPr>
          <w:noProof/>
          <w:szCs w:val="22"/>
          <w:lang w:val="sr-Latn-ME"/>
        </w:rPr>
      </w:pPr>
    </w:p>
    <w:p w14:paraId="4F7E1C60" w14:textId="77777777" w:rsidR="00651BCC" w:rsidRPr="00B07A3F" w:rsidRDefault="00651BCC">
      <w:pPr>
        <w:pStyle w:val="NoSpacing"/>
        <w:jc w:val="both"/>
        <w:rPr>
          <w:rFonts w:eastAsia="Calibri"/>
          <w:spacing w:val="-5"/>
          <w:sz w:val="22"/>
          <w:szCs w:val="22"/>
          <w:u w:val="single"/>
          <w:lang w:val="sr-Latn-ME"/>
        </w:rPr>
      </w:pPr>
      <w:r w:rsidRPr="00B07A3F">
        <w:rPr>
          <w:rFonts w:eastAsia="Calibri"/>
          <w:spacing w:val="-5"/>
          <w:sz w:val="22"/>
          <w:szCs w:val="22"/>
          <w:u w:val="single"/>
          <w:lang w:val="sr-Latn-ME"/>
        </w:rPr>
        <w:t>Prijavljivanje sumnji na neželjena dejstva</w:t>
      </w:r>
    </w:p>
    <w:p w14:paraId="34137AD9" w14:textId="77777777" w:rsidR="00651BCC" w:rsidRPr="00B07A3F" w:rsidRDefault="00651BCC" w:rsidP="00432E2C">
      <w:pPr>
        <w:pStyle w:val="NoSpacing"/>
        <w:jc w:val="both"/>
        <w:rPr>
          <w:rFonts w:eastAsia="Calibri"/>
          <w:spacing w:val="-5"/>
          <w:sz w:val="22"/>
          <w:szCs w:val="22"/>
          <w:u w:val="single"/>
          <w:lang w:val="sr-Latn-ME"/>
        </w:rPr>
      </w:pPr>
    </w:p>
    <w:p w14:paraId="6A5CA6DA" w14:textId="77777777" w:rsidR="00651BCC" w:rsidRPr="00B07A3F" w:rsidRDefault="00651BCC" w:rsidP="009B7CCA">
      <w:pPr>
        <w:pStyle w:val="NoSpacing"/>
        <w:jc w:val="both"/>
        <w:rPr>
          <w:rFonts w:eastAsia="Calibri"/>
          <w:sz w:val="22"/>
          <w:szCs w:val="22"/>
          <w:lang w:val="sr-Latn-ME"/>
        </w:rPr>
      </w:pPr>
      <w:r w:rsidRPr="00B07A3F">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B07A3F">
        <w:rPr>
          <w:rFonts w:eastAsia="Calibri"/>
          <w:spacing w:val="-4"/>
          <w:sz w:val="22"/>
          <w:szCs w:val="22"/>
          <w:lang w:val="sr-Latn-ME"/>
        </w:rPr>
        <w:t>.</w:t>
      </w:r>
      <w:r w:rsidRPr="00B07A3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F79F918" w14:textId="77777777" w:rsidR="00651BCC" w:rsidRPr="00B07A3F" w:rsidRDefault="00651BCC">
      <w:pPr>
        <w:pStyle w:val="NoSpacing"/>
        <w:jc w:val="both"/>
        <w:rPr>
          <w:rFonts w:eastAsia="Calibri"/>
          <w:sz w:val="22"/>
          <w:szCs w:val="22"/>
          <w:lang w:val="sr-Latn-ME"/>
        </w:rPr>
      </w:pPr>
    </w:p>
    <w:p w14:paraId="0556103F" w14:textId="77777777" w:rsidR="00651BCC" w:rsidRPr="00B07A3F" w:rsidRDefault="00651BCC">
      <w:pPr>
        <w:rPr>
          <w:szCs w:val="22"/>
          <w:lang w:val="sr-Latn-ME"/>
        </w:rPr>
      </w:pPr>
      <w:r w:rsidRPr="00B07A3F">
        <w:rPr>
          <w:szCs w:val="22"/>
          <w:lang w:val="sr-Latn-ME"/>
        </w:rPr>
        <w:t xml:space="preserve">Institut za ljekove i medicinska sredstva </w:t>
      </w:r>
    </w:p>
    <w:p w14:paraId="51BA048C" w14:textId="77777777" w:rsidR="00651BCC" w:rsidRPr="00B07A3F" w:rsidRDefault="00651BCC">
      <w:pPr>
        <w:rPr>
          <w:szCs w:val="22"/>
          <w:lang w:val="sr-Latn-ME"/>
        </w:rPr>
      </w:pPr>
      <w:r w:rsidRPr="00B07A3F">
        <w:rPr>
          <w:szCs w:val="22"/>
          <w:lang w:val="sr-Latn-ME"/>
        </w:rPr>
        <w:t xml:space="preserve">Odjeljenje za </w:t>
      </w:r>
      <w:proofErr w:type="spellStart"/>
      <w:r w:rsidRPr="00B07A3F">
        <w:rPr>
          <w:szCs w:val="22"/>
          <w:lang w:val="sr-Latn-ME"/>
        </w:rPr>
        <w:t>farmakovigilancu</w:t>
      </w:r>
      <w:proofErr w:type="spellEnd"/>
    </w:p>
    <w:p w14:paraId="684D4985" w14:textId="77777777" w:rsidR="00651BCC" w:rsidRPr="00B07A3F" w:rsidRDefault="00651BCC">
      <w:pPr>
        <w:rPr>
          <w:szCs w:val="22"/>
          <w:lang w:val="sr-Latn-ME"/>
        </w:rPr>
      </w:pPr>
      <w:r w:rsidRPr="00B07A3F">
        <w:rPr>
          <w:szCs w:val="22"/>
          <w:lang w:val="sr-Latn-ME"/>
        </w:rPr>
        <w:t>Bulevar Ivana Crnojevića 64a, 81000 Podgorica</w:t>
      </w:r>
    </w:p>
    <w:p w14:paraId="780A6B46" w14:textId="77777777" w:rsidR="00651BCC" w:rsidRPr="00B07A3F" w:rsidRDefault="00651BCC">
      <w:pPr>
        <w:rPr>
          <w:szCs w:val="22"/>
          <w:lang w:val="sr-Latn-ME"/>
        </w:rPr>
      </w:pPr>
    </w:p>
    <w:p w14:paraId="42C25537" w14:textId="77777777" w:rsidR="00651BCC" w:rsidRPr="00B07A3F" w:rsidRDefault="00651BCC">
      <w:pPr>
        <w:rPr>
          <w:szCs w:val="22"/>
          <w:lang w:val="sr-Latn-ME"/>
        </w:rPr>
      </w:pPr>
      <w:r w:rsidRPr="00B07A3F">
        <w:rPr>
          <w:szCs w:val="22"/>
          <w:lang w:val="sr-Latn-ME"/>
        </w:rPr>
        <w:t>tel: +382 (0) 20 310 280</w:t>
      </w:r>
    </w:p>
    <w:p w14:paraId="344BF154" w14:textId="77777777" w:rsidR="00651BCC" w:rsidRPr="00B07A3F" w:rsidRDefault="00651BCC">
      <w:pPr>
        <w:rPr>
          <w:szCs w:val="22"/>
          <w:lang w:val="sr-Latn-ME"/>
        </w:rPr>
      </w:pPr>
      <w:proofErr w:type="spellStart"/>
      <w:r w:rsidRPr="00B07A3F">
        <w:rPr>
          <w:szCs w:val="22"/>
          <w:lang w:val="sr-Latn-ME"/>
        </w:rPr>
        <w:t>fax</w:t>
      </w:r>
      <w:proofErr w:type="spellEnd"/>
      <w:r w:rsidRPr="00B07A3F">
        <w:rPr>
          <w:szCs w:val="22"/>
          <w:lang w:val="sr-Latn-ME"/>
        </w:rPr>
        <w:t>: +382 (0) 20 310 581</w:t>
      </w:r>
    </w:p>
    <w:p w14:paraId="6075EEE4" w14:textId="77777777" w:rsidR="00651BCC" w:rsidRPr="00B07A3F" w:rsidRDefault="00D16D73">
      <w:pPr>
        <w:rPr>
          <w:szCs w:val="22"/>
          <w:lang w:val="sr-Latn-ME"/>
        </w:rPr>
      </w:pPr>
      <w:hyperlink r:id="rId10" w:history="1">
        <w:r w:rsidR="00651BCC" w:rsidRPr="00B07A3F">
          <w:rPr>
            <w:rStyle w:val="Hyperlink"/>
            <w:szCs w:val="22"/>
            <w:lang w:val="sr-Latn-ME"/>
          </w:rPr>
          <w:t>www.cinmed.me</w:t>
        </w:r>
      </w:hyperlink>
      <w:r w:rsidR="00651BCC" w:rsidRPr="00B07A3F">
        <w:rPr>
          <w:szCs w:val="22"/>
          <w:lang w:val="sr-Latn-ME"/>
        </w:rPr>
        <w:t xml:space="preserve"> </w:t>
      </w:r>
    </w:p>
    <w:p w14:paraId="275A96B1" w14:textId="77777777" w:rsidR="00651BCC" w:rsidRPr="00B07A3F" w:rsidRDefault="00D16D73">
      <w:pPr>
        <w:rPr>
          <w:szCs w:val="22"/>
          <w:lang w:val="sr-Latn-ME"/>
        </w:rPr>
      </w:pPr>
      <w:hyperlink r:id="rId11" w:history="1">
        <w:r w:rsidR="00651BCC" w:rsidRPr="00B07A3F">
          <w:rPr>
            <w:rStyle w:val="Hyperlink"/>
            <w:szCs w:val="22"/>
            <w:lang w:val="sr-Latn-ME"/>
          </w:rPr>
          <w:t>nezeljenadejstva@cinmed.me</w:t>
        </w:r>
      </w:hyperlink>
      <w:r w:rsidR="00651BCC" w:rsidRPr="00B07A3F">
        <w:rPr>
          <w:szCs w:val="22"/>
          <w:lang w:val="sr-Latn-ME"/>
        </w:rPr>
        <w:t xml:space="preserve"> </w:t>
      </w:r>
    </w:p>
    <w:p w14:paraId="5953D36D" w14:textId="77777777" w:rsidR="00651BCC" w:rsidRPr="00B07A3F" w:rsidRDefault="00651BCC">
      <w:pPr>
        <w:rPr>
          <w:szCs w:val="22"/>
          <w:lang w:val="sr-Latn-ME"/>
        </w:rPr>
      </w:pPr>
      <w:r w:rsidRPr="00B07A3F">
        <w:rPr>
          <w:szCs w:val="22"/>
          <w:lang w:val="sr-Latn-ME"/>
        </w:rPr>
        <w:t>putem IS zdravstvene zaštite</w:t>
      </w:r>
    </w:p>
    <w:p w14:paraId="7FE2CF3D" w14:textId="77777777" w:rsidR="00651BCC" w:rsidRPr="00B07A3F" w:rsidRDefault="00651BCC">
      <w:pPr>
        <w:rPr>
          <w:szCs w:val="22"/>
          <w:lang w:val="sr-Latn-ME"/>
        </w:rPr>
      </w:pPr>
      <w:r w:rsidRPr="00B07A3F">
        <w:rPr>
          <w:szCs w:val="22"/>
          <w:lang w:val="sr-Latn-ME"/>
        </w:rPr>
        <w:t xml:space="preserve">QR kod za </w:t>
      </w:r>
      <w:proofErr w:type="spellStart"/>
      <w:r w:rsidRPr="00B07A3F">
        <w:rPr>
          <w:szCs w:val="22"/>
          <w:lang w:val="sr-Latn-ME"/>
        </w:rPr>
        <w:t>online</w:t>
      </w:r>
      <w:proofErr w:type="spellEnd"/>
      <w:r w:rsidRPr="00B07A3F">
        <w:rPr>
          <w:szCs w:val="22"/>
          <w:lang w:val="sr-Latn-ME"/>
        </w:rPr>
        <w:t xml:space="preserve"> prijavu sumnje na neželjeno dejstvo lijeka:</w:t>
      </w:r>
    </w:p>
    <w:p w14:paraId="3B3564C6" w14:textId="77777777" w:rsidR="00651BCC" w:rsidRPr="00B07A3F" w:rsidRDefault="00651BCC" w:rsidP="00651BCC">
      <w:pPr>
        <w:rPr>
          <w:szCs w:val="22"/>
          <w:lang w:val="sr-Latn-ME"/>
        </w:rPr>
      </w:pPr>
    </w:p>
    <w:p w14:paraId="0A67E576" w14:textId="704FDCD2" w:rsidR="00651BCC" w:rsidRPr="00B07A3F" w:rsidRDefault="00651BCC" w:rsidP="00651BCC">
      <w:pPr>
        <w:rPr>
          <w:szCs w:val="22"/>
          <w:lang w:val="sr-Latn-ME"/>
        </w:rPr>
      </w:pPr>
      <w:r w:rsidRPr="00B07A3F">
        <w:rPr>
          <w:noProof/>
          <w:szCs w:val="22"/>
          <w:lang w:val="sr-Latn-ME"/>
        </w:rPr>
        <w:drawing>
          <wp:inline distT="0" distB="0" distL="0" distR="0" wp14:anchorId="4EDA9810" wp14:editId="3308807F">
            <wp:extent cx="971550" cy="971550"/>
            <wp:effectExtent l="0" t="0" r="0" b="0"/>
            <wp:docPr id="6" name="Picture 6"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2D76577" w14:textId="2F045BFD" w:rsidR="00357FB9" w:rsidRPr="00B07A3F" w:rsidRDefault="00357FB9" w:rsidP="00651BCC">
      <w:pPr>
        <w:rPr>
          <w:szCs w:val="22"/>
          <w:lang w:val="sr-Latn-ME"/>
        </w:rPr>
      </w:pPr>
    </w:p>
    <w:p w14:paraId="5549B813" w14:textId="77777777" w:rsidR="000F3204" w:rsidRPr="00B07A3F" w:rsidRDefault="000F3204" w:rsidP="00651BCC">
      <w:pPr>
        <w:rPr>
          <w:szCs w:val="22"/>
          <w:lang w:val="sr-Latn-ME"/>
        </w:rPr>
      </w:pPr>
    </w:p>
    <w:p w14:paraId="1A19C658" w14:textId="456CF75F" w:rsidR="00177D7F" w:rsidRPr="00B07A3F" w:rsidRDefault="00177D7F" w:rsidP="00432E2C">
      <w:pPr>
        <w:pStyle w:val="NASLOV123"/>
        <w:spacing w:before="0" w:after="0"/>
        <w:jc w:val="both"/>
        <w:rPr>
          <w:lang w:val="sr-Latn-ME"/>
        </w:rPr>
      </w:pPr>
      <w:r w:rsidRPr="00B07A3F">
        <w:rPr>
          <w:lang w:val="sr-Latn-ME"/>
        </w:rPr>
        <w:t xml:space="preserve">5. </w:t>
      </w:r>
      <w:r w:rsidR="003B0718" w:rsidRPr="00B07A3F">
        <w:rPr>
          <w:lang w:val="sr-Latn-ME"/>
        </w:rPr>
        <w:t>KAKO ČUVATI LIJEK CEFAPAN</w:t>
      </w:r>
    </w:p>
    <w:p w14:paraId="3962CA64" w14:textId="77777777" w:rsidR="003B0718" w:rsidRPr="00B07A3F" w:rsidRDefault="003B0718" w:rsidP="00357FB9">
      <w:pPr>
        <w:widowControl w:val="0"/>
        <w:autoSpaceDE w:val="0"/>
        <w:autoSpaceDN w:val="0"/>
        <w:rPr>
          <w:szCs w:val="22"/>
          <w:lang w:val="sr-Latn-ME"/>
        </w:rPr>
      </w:pPr>
    </w:p>
    <w:p w14:paraId="69DAD4D0" w14:textId="36892471" w:rsidR="00296E21" w:rsidRPr="00B07A3F" w:rsidRDefault="003B0718">
      <w:pPr>
        <w:widowControl w:val="0"/>
        <w:autoSpaceDE w:val="0"/>
        <w:autoSpaceDN w:val="0"/>
        <w:rPr>
          <w:szCs w:val="22"/>
          <w:lang w:val="sr-Latn-ME"/>
        </w:rPr>
      </w:pPr>
      <w:r w:rsidRPr="00B07A3F">
        <w:rPr>
          <w:szCs w:val="22"/>
          <w:lang w:val="sr-Latn-ME"/>
        </w:rPr>
        <w:t>Lijek čuvajte</w:t>
      </w:r>
      <w:r w:rsidR="00296E21" w:rsidRPr="00B07A3F">
        <w:rPr>
          <w:szCs w:val="22"/>
          <w:lang w:val="sr-Latn-ME"/>
        </w:rPr>
        <w:t xml:space="preserve"> van</w:t>
      </w:r>
      <w:r w:rsidR="00632526" w:rsidRPr="00B07A3F">
        <w:rPr>
          <w:szCs w:val="22"/>
          <w:lang w:val="sr-Latn-ME"/>
        </w:rPr>
        <w:t xml:space="preserve"> pogled</w:t>
      </w:r>
      <w:r w:rsidR="00296E21" w:rsidRPr="00B07A3F">
        <w:rPr>
          <w:szCs w:val="22"/>
          <w:lang w:val="sr-Latn-ME"/>
        </w:rPr>
        <w:t>a i domašaja d</w:t>
      </w:r>
      <w:r w:rsidR="00651BCC" w:rsidRPr="00B07A3F">
        <w:rPr>
          <w:szCs w:val="22"/>
          <w:lang w:val="sr-Latn-ME"/>
        </w:rPr>
        <w:t>j</w:t>
      </w:r>
      <w:r w:rsidR="00296E21" w:rsidRPr="00B07A3F">
        <w:rPr>
          <w:szCs w:val="22"/>
          <w:lang w:val="sr-Latn-ME"/>
        </w:rPr>
        <w:t>ece.</w:t>
      </w:r>
    </w:p>
    <w:p w14:paraId="42C7A217" w14:textId="77777777" w:rsidR="0062586E" w:rsidRPr="00B07A3F" w:rsidRDefault="0062586E">
      <w:pPr>
        <w:widowControl w:val="0"/>
        <w:autoSpaceDE w:val="0"/>
        <w:autoSpaceDN w:val="0"/>
        <w:rPr>
          <w:szCs w:val="22"/>
          <w:lang w:val="sr-Latn-ME"/>
        </w:rPr>
      </w:pPr>
    </w:p>
    <w:p w14:paraId="68747BF3" w14:textId="1390FD38" w:rsidR="00BF0F89" w:rsidRPr="00B07A3F" w:rsidRDefault="0062586E">
      <w:pPr>
        <w:rPr>
          <w:szCs w:val="22"/>
          <w:lang w:val="sr-Latn-ME"/>
        </w:rPr>
      </w:pPr>
      <w:r w:rsidRPr="00B07A3F">
        <w:rPr>
          <w:szCs w:val="22"/>
          <w:lang w:val="sr-Latn-ME"/>
        </w:rPr>
        <w:t>Ovaj lijek se ne smije upotrijebiti nakon isteka roka upotrebe navedenog na kutiji. Rok upotrebe odnosi se na posl</w:t>
      </w:r>
      <w:r w:rsidR="003B0718" w:rsidRPr="00B07A3F">
        <w:rPr>
          <w:szCs w:val="22"/>
          <w:lang w:val="sr-Latn-ME"/>
        </w:rPr>
        <w:t>j</w:t>
      </w:r>
      <w:r w:rsidRPr="00B07A3F">
        <w:rPr>
          <w:szCs w:val="22"/>
          <w:lang w:val="sr-Latn-ME"/>
        </w:rPr>
        <w:t>ednji dan navedenog mjeseca.</w:t>
      </w:r>
    </w:p>
    <w:p w14:paraId="791C300B" w14:textId="77777777" w:rsidR="00EA4382" w:rsidRPr="00B07A3F" w:rsidRDefault="00EA4382">
      <w:pPr>
        <w:rPr>
          <w:szCs w:val="22"/>
          <w:lang w:val="sr-Latn-ME"/>
        </w:rPr>
      </w:pPr>
    </w:p>
    <w:p w14:paraId="6C9722D2" w14:textId="5476AE1D" w:rsidR="00EA4382" w:rsidRPr="00B07A3F" w:rsidRDefault="00D3644D">
      <w:pPr>
        <w:rPr>
          <w:szCs w:val="22"/>
          <w:lang w:val="sr-Latn-ME"/>
        </w:rPr>
      </w:pPr>
      <w:r w:rsidRPr="00B07A3F">
        <w:rPr>
          <w:szCs w:val="22"/>
          <w:lang w:val="sr-Latn-ME"/>
        </w:rPr>
        <w:t xml:space="preserve">Čuvati na temperaturi do </w:t>
      </w:r>
      <w:r w:rsidR="00494B81" w:rsidRPr="00B07A3F">
        <w:rPr>
          <w:szCs w:val="22"/>
          <w:lang w:val="sr-Latn-ME"/>
        </w:rPr>
        <w:t>25°C</w:t>
      </w:r>
      <w:r w:rsidR="00EA4382" w:rsidRPr="00B07A3F">
        <w:rPr>
          <w:szCs w:val="22"/>
          <w:lang w:val="sr-Latn-ME"/>
        </w:rPr>
        <w:t>.</w:t>
      </w:r>
    </w:p>
    <w:p w14:paraId="0927DEC2" w14:textId="77777777" w:rsidR="00076981" w:rsidRPr="00B07A3F" w:rsidRDefault="00076981">
      <w:pPr>
        <w:rPr>
          <w:b/>
          <w:bCs/>
          <w:szCs w:val="22"/>
          <w:lang w:val="sr-Latn-ME" w:eastAsia="hr-HR"/>
        </w:rPr>
      </w:pPr>
    </w:p>
    <w:p w14:paraId="34CF2B15" w14:textId="77777777" w:rsidR="00EA4382" w:rsidRPr="00B07A3F" w:rsidRDefault="00EA4382">
      <w:pPr>
        <w:rPr>
          <w:szCs w:val="22"/>
          <w:lang w:val="sr-Latn-ME"/>
        </w:rPr>
      </w:pPr>
      <w:r w:rsidRPr="00B07A3F">
        <w:rPr>
          <w:szCs w:val="22"/>
          <w:lang w:val="sr-Latn-ME"/>
        </w:rPr>
        <w:t>Ljekove ne treba bacati u kanalizaciju, niti kućni otpad. Ove mjere pomažu očuvanju životne sredine.</w:t>
      </w:r>
    </w:p>
    <w:p w14:paraId="7B1111F9" w14:textId="746DC57A" w:rsidR="00EA4382" w:rsidRPr="00B07A3F" w:rsidRDefault="00EA4382">
      <w:pPr>
        <w:rPr>
          <w:b/>
          <w:bCs/>
          <w:szCs w:val="22"/>
          <w:lang w:val="sr-Latn-ME" w:eastAsia="hr-HR"/>
        </w:rPr>
      </w:pPr>
      <w:proofErr w:type="spellStart"/>
      <w:r w:rsidRPr="00B07A3F">
        <w:rPr>
          <w:szCs w:val="22"/>
          <w:lang w:val="sr-Latn-ME"/>
        </w:rPr>
        <w:t>Neupotrijebljeni</w:t>
      </w:r>
      <w:proofErr w:type="spellEnd"/>
      <w:r w:rsidRPr="00B07A3F">
        <w:rPr>
          <w:szCs w:val="22"/>
          <w:lang w:val="sr-Latn-ME"/>
        </w:rPr>
        <w:t xml:space="preserve"> lijek se uništava u skladu sa važećim propisima.</w:t>
      </w:r>
    </w:p>
    <w:p w14:paraId="662CF75D" w14:textId="77777777" w:rsidR="003B0718" w:rsidRPr="00B07A3F" w:rsidRDefault="003B0718" w:rsidP="00432E2C">
      <w:pPr>
        <w:pStyle w:val="NASLOV123"/>
        <w:spacing w:before="0" w:after="0"/>
        <w:jc w:val="both"/>
        <w:rPr>
          <w:lang w:val="sr-Latn-ME"/>
        </w:rPr>
      </w:pPr>
    </w:p>
    <w:p w14:paraId="271E3C68" w14:textId="77777777" w:rsidR="003B0718" w:rsidRPr="00B07A3F" w:rsidRDefault="003B0718" w:rsidP="00432E2C">
      <w:pPr>
        <w:pStyle w:val="NASLOV123"/>
        <w:spacing w:before="0" w:after="0"/>
        <w:jc w:val="both"/>
        <w:rPr>
          <w:lang w:val="sr-Latn-ME"/>
        </w:rPr>
      </w:pPr>
    </w:p>
    <w:p w14:paraId="08571207" w14:textId="29AE8482" w:rsidR="00177D7F" w:rsidRPr="00B07A3F" w:rsidRDefault="00177D7F" w:rsidP="00432E2C">
      <w:pPr>
        <w:pStyle w:val="NASLOV123"/>
        <w:spacing w:before="0" w:after="0"/>
        <w:jc w:val="both"/>
        <w:rPr>
          <w:lang w:val="sr-Latn-ME"/>
        </w:rPr>
      </w:pPr>
      <w:r w:rsidRPr="00B07A3F">
        <w:rPr>
          <w:lang w:val="sr-Latn-ME"/>
        </w:rPr>
        <w:t xml:space="preserve">6. </w:t>
      </w:r>
      <w:r w:rsidR="003B0718" w:rsidRPr="00B07A3F">
        <w:rPr>
          <w:lang w:val="sr-Latn-ME"/>
        </w:rPr>
        <w:t>SADRŽAJ PAKOVANJA I DODATNE INFORMACIJE</w:t>
      </w:r>
    </w:p>
    <w:p w14:paraId="3481C190" w14:textId="77777777" w:rsidR="003B0718" w:rsidRPr="00B07A3F" w:rsidRDefault="003B0718">
      <w:pPr>
        <w:rPr>
          <w:b/>
          <w:bCs/>
          <w:szCs w:val="22"/>
          <w:lang w:val="sr-Latn-ME"/>
        </w:rPr>
      </w:pPr>
    </w:p>
    <w:p w14:paraId="0F5B3ABD" w14:textId="36D56B4A" w:rsidR="00494B81" w:rsidRPr="00B07A3F" w:rsidRDefault="00177D7F">
      <w:pPr>
        <w:rPr>
          <w:b/>
          <w:bCs/>
          <w:szCs w:val="22"/>
          <w:lang w:val="sr-Latn-ME"/>
        </w:rPr>
      </w:pPr>
      <w:r w:rsidRPr="00B07A3F">
        <w:rPr>
          <w:b/>
          <w:bCs/>
          <w:szCs w:val="22"/>
          <w:lang w:val="sr-Latn-ME"/>
        </w:rPr>
        <w:t xml:space="preserve">Šta sadrži </w:t>
      </w:r>
      <w:r w:rsidR="00A207BE" w:rsidRPr="00B07A3F">
        <w:rPr>
          <w:b/>
          <w:bCs/>
          <w:szCs w:val="22"/>
          <w:lang w:val="sr-Latn-ME"/>
        </w:rPr>
        <w:t>lijek</w:t>
      </w:r>
      <w:r w:rsidRPr="00B07A3F">
        <w:rPr>
          <w:b/>
          <w:bCs/>
          <w:szCs w:val="22"/>
          <w:lang w:val="sr-Latn-ME"/>
        </w:rPr>
        <w:t xml:space="preserve"> </w:t>
      </w:r>
      <w:proofErr w:type="spellStart"/>
      <w:r w:rsidR="00A02578" w:rsidRPr="00B07A3F">
        <w:rPr>
          <w:b/>
          <w:bCs/>
          <w:szCs w:val="22"/>
          <w:lang w:val="sr-Latn-ME"/>
        </w:rPr>
        <w:t>Cefapan</w:t>
      </w:r>
      <w:proofErr w:type="spellEnd"/>
    </w:p>
    <w:p w14:paraId="39E90DDF" w14:textId="77777777" w:rsidR="00BF4EF8" w:rsidRPr="00B07A3F" w:rsidRDefault="00BF4EF8">
      <w:pPr>
        <w:rPr>
          <w:b/>
          <w:bCs/>
          <w:szCs w:val="22"/>
          <w:lang w:val="sr-Latn-ME"/>
        </w:rPr>
      </w:pPr>
      <w:r w:rsidRPr="00B07A3F">
        <w:rPr>
          <w:b/>
          <w:szCs w:val="22"/>
          <w:lang w:val="sr-Latn-ME"/>
        </w:rPr>
        <w:t xml:space="preserve"> </w:t>
      </w:r>
    </w:p>
    <w:p w14:paraId="3CC5FA1B" w14:textId="4647D64C" w:rsidR="00494B81" w:rsidRPr="00B07A3F" w:rsidRDefault="00494B81" w:rsidP="00432E2C">
      <w:pPr>
        <w:pStyle w:val="ListParagraph"/>
        <w:numPr>
          <w:ilvl w:val="0"/>
          <w:numId w:val="38"/>
        </w:numPr>
        <w:rPr>
          <w:szCs w:val="22"/>
          <w:lang w:val="sr-Latn-ME"/>
        </w:rPr>
      </w:pPr>
      <w:r w:rsidRPr="00B07A3F">
        <w:rPr>
          <w:szCs w:val="22"/>
          <w:lang w:val="sr-Latn-ME"/>
        </w:rPr>
        <w:t>Aktivna supstanca</w:t>
      </w:r>
      <w:r w:rsidR="003B0718" w:rsidRPr="00B07A3F">
        <w:rPr>
          <w:szCs w:val="22"/>
          <w:lang w:val="sr-Latn-ME"/>
        </w:rPr>
        <w:t xml:space="preserve"> je </w:t>
      </w:r>
      <w:proofErr w:type="spellStart"/>
      <w:r w:rsidR="003B0718" w:rsidRPr="00B07A3F">
        <w:rPr>
          <w:szCs w:val="22"/>
          <w:lang w:val="sr-Latn-ME"/>
        </w:rPr>
        <w:t>cefiksim</w:t>
      </w:r>
      <w:proofErr w:type="spellEnd"/>
      <w:r w:rsidR="003B0718" w:rsidRPr="00B07A3F">
        <w:rPr>
          <w:szCs w:val="22"/>
          <w:lang w:val="sr-Latn-ME"/>
        </w:rPr>
        <w:t xml:space="preserve">. </w:t>
      </w:r>
    </w:p>
    <w:p w14:paraId="1218AC56" w14:textId="4CF4F3E1" w:rsidR="00494B81" w:rsidRPr="00B07A3F" w:rsidRDefault="00DC3F65">
      <w:pPr>
        <w:rPr>
          <w:szCs w:val="22"/>
          <w:lang w:val="sr-Latn-ME"/>
        </w:rPr>
      </w:pPr>
      <w:r w:rsidRPr="00B07A3F">
        <w:rPr>
          <w:szCs w:val="22"/>
          <w:lang w:val="sr-Latn-ME"/>
        </w:rPr>
        <w:t>Jedna</w:t>
      </w:r>
      <w:r w:rsidR="00494B81" w:rsidRPr="00B07A3F">
        <w:rPr>
          <w:szCs w:val="22"/>
          <w:lang w:val="sr-Latn-ME"/>
        </w:rPr>
        <w:t xml:space="preserve"> film tableta sadrži 400 mg </w:t>
      </w:r>
      <w:proofErr w:type="spellStart"/>
      <w:r w:rsidR="00494B81" w:rsidRPr="00B07A3F">
        <w:rPr>
          <w:szCs w:val="22"/>
          <w:lang w:val="sr-Latn-ME"/>
        </w:rPr>
        <w:t>cefiksima</w:t>
      </w:r>
      <w:proofErr w:type="spellEnd"/>
      <w:r w:rsidR="00494B81" w:rsidRPr="00B07A3F">
        <w:rPr>
          <w:szCs w:val="22"/>
          <w:lang w:val="sr-Latn-ME"/>
        </w:rPr>
        <w:t xml:space="preserve"> (u obliku </w:t>
      </w:r>
      <w:proofErr w:type="spellStart"/>
      <w:r w:rsidR="003B0718" w:rsidRPr="00B07A3F">
        <w:rPr>
          <w:szCs w:val="22"/>
          <w:lang w:val="sr-Latn-ME"/>
        </w:rPr>
        <w:t>cefiksim</w:t>
      </w:r>
      <w:proofErr w:type="spellEnd"/>
      <w:r w:rsidR="00B42C23" w:rsidRPr="00B07A3F">
        <w:rPr>
          <w:szCs w:val="22"/>
          <w:lang w:val="sr-Latn-ME"/>
        </w:rPr>
        <w:t xml:space="preserve"> </w:t>
      </w:r>
      <w:proofErr w:type="spellStart"/>
      <w:r w:rsidR="00494B81" w:rsidRPr="00B07A3F">
        <w:rPr>
          <w:szCs w:val="22"/>
          <w:lang w:val="sr-Latn-ME"/>
        </w:rPr>
        <w:t>trihidrata</w:t>
      </w:r>
      <w:proofErr w:type="spellEnd"/>
      <w:r w:rsidR="00494B81" w:rsidRPr="00B07A3F">
        <w:rPr>
          <w:szCs w:val="22"/>
          <w:lang w:val="sr-Latn-ME"/>
        </w:rPr>
        <w:t>).</w:t>
      </w:r>
    </w:p>
    <w:p w14:paraId="57982081" w14:textId="77777777" w:rsidR="00494B81" w:rsidRPr="00B07A3F" w:rsidRDefault="00494B81">
      <w:pPr>
        <w:rPr>
          <w:i/>
          <w:szCs w:val="22"/>
          <w:lang w:val="sr-Latn-ME"/>
        </w:rPr>
      </w:pPr>
    </w:p>
    <w:p w14:paraId="31FA71C7" w14:textId="1E41DF1E" w:rsidR="003B0718" w:rsidRPr="00B07A3F" w:rsidRDefault="00494B81" w:rsidP="00432E2C">
      <w:pPr>
        <w:pStyle w:val="ListParagraph"/>
        <w:numPr>
          <w:ilvl w:val="0"/>
          <w:numId w:val="38"/>
        </w:numPr>
        <w:rPr>
          <w:szCs w:val="22"/>
          <w:lang w:val="sr-Latn-ME"/>
        </w:rPr>
      </w:pPr>
      <w:r w:rsidRPr="00B07A3F">
        <w:rPr>
          <w:szCs w:val="22"/>
          <w:lang w:val="sr-Latn-ME"/>
        </w:rPr>
        <w:t>Pomoćne supstance</w:t>
      </w:r>
      <w:r w:rsidR="003B0718" w:rsidRPr="00B07A3F">
        <w:rPr>
          <w:szCs w:val="22"/>
          <w:lang w:val="sr-Latn-ME"/>
        </w:rPr>
        <w:t xml:space="preserve"> su</w:t>
      </w:r>
      <w:r w:rsidRPr="00B07A3F">
        <w:rPr>
          <w:szCs w:val="22"/>
          <w:lang w:val="sr-Latn-ME"/>
        </w:rPr>
        <w:t xml:space="preserve">: </w:t>
      </w:r>
    </w:p>
    <w:p w14:paraId="20E6F86F" w14:textId="57EBE464" w:rsidR="00494B81" w:rsidRPr="00B07A3F" w:rsidRDefault="003B0718">
      <w:pPr>
        <w:rPr>
          <w:szCs w:val="22"/>
          <w:lang w:val="sr-Latn-ME"/>
        </w:rPr>
      </w:pPr>
      <w:r w:rsidRPr="00B07A3F">
        <w:rPr>
          <w:b/>
          <w:szCs w:val="22"/>
          <w:lang w:val="sr-Latn-ME"/>
        </w:rPr>
        <w:t>Sastav tablete:</w:t>
      </w:r>
      <w:r w:rsidRPr="00B07A3F">
        <w:rPr>
          <w:szCs w:val="22"/>
          <w:lang w:val="sr-Latn-ME"/>
        </w:rPr>
        <w:t xml:space="preserve"> </w:t>
      </w:r>
      <w:r w:rsidR="00A802D5" w:rsidRPr="00B07A3F">
        <w:rPr>
          <w:szCs w:val="22"/>
          <w:lang w:val="sr-Latn-ME"/>
        </w:rPr>
        <w:t>k</w:t>
      </w:r>
      <w:r w:rsidR="00494B81" w:rsidRPr="00B07A3F">
        <w:rPr>
          <w:szCs w:val="22"/>
          <w:lang w:val="sr-Latn-ME"/>
        </w:rPr>
        <w:t>alcijum</w:t>
      </w:r>
      <w:r w:rsidRPr="00B07A3F">
        <w:rPr>
          <w:szCs w:val="22"/>
          <w:lang w:val="sr-Latn-ME"/>
        </w:rPr>
        <w:t xml:space="preserve"> </w:t>
      </w:r>
      <w:proofErr w:type="spellStart"/>
      <w:r w:rsidR="00494B81" w:rsidRPr="00B07A3F">
        <w:rPr>
          <w:szCs w:val="22"/>
          <w:lang w:val="sr-Latn-ME"/>
        </w:rPr>
        <w:t>hidrogenfosfat</w:t>
      </w:r>
      <w:proofErr w:type="spellEnd"/>
      <w:r w:rsidR="00494B81" w:rsidRPr="00B07A3F">
        <w:rPr>
          <w:szCs w:val="22"/>
          <w:lang w:val="sr-Latn-ME"/>
        </w:rPr>
        <w:t xml:space="preserve">, </w:t>
      </w:r>
      <w:proofErr w:type="spellStart"/>
      <w:r w:rsidR="00494B81" w:rsidRPr="00B07A3F">
        <w:rPr>
          <w:szCs w:val="22"/>
          <w:lang w:val="sr-Latn-ME"/>
        </w:rPr>
        <w:t>dihidrat</w:t>
      </w:r>
      <w:proofErr w:type="spellEnd"/>
      <w:r w:rsidR="00A802D5" w:rsidRPr="00B07A3F">
        <w:rPr>
          <w:szCs w:val="22"/>
          <w:lang w:val="sr-Latn-ME"/>
        </w:rPr>
        <w:t>; s</w:t>
      </w:r>
      <w:r w:rsidR="00494B81" w:rsidRPr="00B07A3F">
        <w:rPr>
          <w:szCs w:val="22"/>
          <w:lang w:val="sr-Latn-ME"/>
        </w:rPr>
        <w:t xml:space="preserve">krob, </w:t>
      </w:r>
      <w:proofErr w:type="spellStart"/>
      <w:r w:rsidR="00494B81" w:rsidRPr="00B07A3F">
        <w:rPr>
          <w:szCs w:val="22"/>
          <w:lang w:val="sr-Latn-ME"/>
        </w:rPr>
        <w:t>preželatiniz</w:t>
      </w:r>
      <w:r w:rsidR="00DF3B6C" w:rsidRPr="00B07A3F">
        <w:rPr>
          <w:szCs w:val="22"/>
          <w:lang w:val="sr-Latn-ME"/>
        </w:rPr>
        <w:t>ir</w:t>
      </w:r>
      <w:r w:rsidR="00494B81" w:rsidRPr="00B07A3F">
        <w:rPr>
          <w:szCs w:val="22"/>
          <w:lang w:val="sr-Latn-ME"/>
        </w:rPr>
        <w:t>an</w:t>
      </w:r>
      <w:r w:rsidRPr="00B07A3F">
        <w:rPr>
          <w:szCs w:val="22"/>
          <w:lang w:val="sr-Latn-ME"/>
        </w:rPr>
        <w:t>i</w:t>
      </w:r>
      <w:proofErr w:type="spellEnd"/>
      <w:r w:rsidR="00A802D5" w:rsidRPr="00B07A3F">
        <w:rPr>
          <w:szCs w:val="22"/>
          <w:lang w:val="sr-Latn-ME"/>
        </w:rPr>
        <w:t>; c</w:t>
      </w:r>
      <w:r w:rsidR="00494B81" w:rsidRPr="00B07A3F">
        <w:rPr>
          <w:szCs w:val="22"/>
          <w:lang w:val="sr-Latn-ME"/>
        </w:rPr>
        <w:t xml:space="preserve">eluloza, </w:t>
      </w:r>
      <w:proofErr w:type="spellStart"/>
      <w:r w:rsidR="00494B81" w:rsidRPr="00B07A3F">
        <w:rPr>
          <w:szCs w:val="22"/>
          <w:lang w:val="sr-Latn-ME"/>
        </w:rPr>
        <w:t>mikrokristalna</w:t>
      </w:r>
      <w:proofErr w:type="spellEnd"/>
      <w:r w:rsidR="00A802D5" w:rsidRPr="00B07A3F">
        <w:rPr>
          <w:szCs w:val="22"/>
          <w:lang w:val="sr-Latn-ME"/>
        </w:rPr>
        <w:t>; m</w:t>
      </w:r>
      <w:r w:rsidR="00494B81" w:rsidRPr="00B07A3F">
        <w:rPr>
          <w:szCs w:val="22"/>
          <w:lang w:val="sr-Latn-ME"/>
        </w:rPr>
        <w:t>agnezijum</w:t>
      </w:r>
      <w:r w:rsidRPr="00B07A3F">
        <w:rPr>
          <w:szCs w:val="22"/>
          <w:lang w:val="sr-Latn-ME"/>
        </w:rPr>
        <w:t xml:space="preserve"> </w:t>
      </w:r>
      <w:proofErr w:type="spellStart"/>
      <w:r w:rsidR="00494B81" w:rsidRPr="00B07A3F">
        <w:rPr>
          <w:szCs w:val="22"/>
          <w:lang w:val="sr-Latn-ME"/>
        </w:rPr>
        <w:t>stearat</w:t>
      </w:r>
      <w:proofErr w:type="spellEnd"/>
      <w:r w:rsidR="007D2F35" w:rsidRPr="00B07A3F">
        <w:rPr>
          <w:szCs w:val="22"/>
          <w:lang w:val="sr-Latn-ME"/>
        </w:rPr>
        <w:t>.</w:t>
      </w:r>
    </w:p>
    <w:p w14:paraId="57D57511" w14:textId="64FF5FDB" w:rsidR="00494B81" w:rsidRPr="00B07A3F" w:rsidRDefault="003B0718">
      <w:pPr>
        <w:tabs>
          <w:tab w:val="clear" w:pos="284"/>
        </w:tabs>
        <w:rPr>
          <w:szCs w:val="22"/>
          <w:lang w:val="sr-Latn-ME"/>
        </w:rPr>
      </w:pPr>
      <w:r w:rsidRPr="00B07A3F">
        <w:rPr>
          <w:b/>
          <w:szCs w:val="22"/>
          <w:lang w:val="sr-Latn-ME"/>
        </w:rPr>
        <w:t>Sastav f</w:t>
      </w:r>
      <w:r w:rsidR="00AE7EE6" w:rsidRPr="00B07A3F">
        <w:rPr>
          <w:b/>
          <w:szCs w:val="22"/>
          <w:lang w:val="sr-Latn-ME"/>
        </w:rPr>
        <w:t>ilm oblog</w:t>
      </w:r>
      <w:r w:rsidRPr="00B07A3F">
        <w:rPr>
          <w:b/>
          <w:szCs w:val="22"/>
          <w:lang w:val="sr-Latn-ME"/>
        </w:rPr>
        <w:t xml:space="preserve">e </w:t>
      </w:r>
      <w:r w:rsidRPr="00B07A3F">
        <w:rPr>
          <w:szCs w:val="22"/>
          <w:lang w:val="sr-Latn-ME"/>
        </w:rPr>
        <w:t>(</w:t>
      </w:r>
      <w:proofErr w:type="spellStart"/>
      <w:r w:rsidRPr="00B07A3F">
        <w:rPr>
          <w:i/>
          <w:szCs w:val="22"/>
          <w:lang w:val="sr-Latn-ME"/>
        </w:rPr>
        <w:t>Opadry</w:t>
      </w:r>
      <w:proofErr w:type="spellEnd"/>
      <w:r w:rsidRPr="00B07A3F">
        <w:rPr>
          <w:i/>
          <w:szCs w:val="22"/>
          <w:lang w:val="sr-Latn-ME"/>
        </w:rPr>
        <w:t xml:space="preserve"> </w:t>
      </w:r>
      <w:proofErr w:type="spellStart"/>
      <w:r w:rsidRPr="00B07A3F">
        <w:rPr>
          <w:i/>
          <w:szCs w:val="22"/>
          <w:lang w:val="sr-Latn-ME"/>
        </w:rPr>
        <w:t>White</w:t>
      </w:r>
      <w:proofErr w:type="spellEnd"/>
      <w:r w:rsidRPr="00B07A3F">
        <w:rPr>
          <w:szCs w:val="22"/>
          <w:lang w:val="sr-Latn-ME"/>
        </w:rPr>
        <w:t xml:space="preserve"> </w:t>
      </w:r>
      <w:r w:rsidRPr="00B07A3F">
        <w:rPr>
          <w:color w:val="000000"/>
          <w:szCs w:val="22"/>
          <w:lang w:val="sr-Latn-ME"/>
        </w:rPr>
        <w:t>03G58632)</w:t>
      </w:r>
      <w:r w:rsidR="00AE7EE6" w:rsidRPr="00B07A3F">
        <w:rPr>
          <w:szCs w:val="22"/>
          <w:lang w:val="sr-Latn-ME"/>
        </w:rPr>
        <w:t>:</w:t>
      </w:r>
      <w:r w:rsidR="00DC3F65" w:rsidRPr="00B07A3F">
        <w:rPr>
          <w:szCs w:val="22"/>
          <w:lang w:val="sr-Latn-ME"/>
        </w:rPr>
        <w:t xml:space="preserve"> </w:t>
      </w:r>
      <w:r w:rsidR="00AE7EE6" w:rsidRPr="00B07A3F">
        <w:rPr>
          <w:szCs w:val="22"/>
          <w:lang w:val="sr-Latn-ME"/>
        </w:rPr>
        <w:t>HPMC 2910/</w:t>
      </w:r>
      <w:proofErr w:type="spellStart"/>
      <w:r w:rsidR="00AE7EE6" w:rsidRPr="00B07A3F">
        <w:rPr>
          <w:szCs w:val="22"/>
          <w:lang w:val="sr-Latn-ME"/>
        </w:rPr>
        <w:t>hipromeloza</w:t>
      </w:r>
      <w:proofErr w:type="spellEnd"/>
      <w:r w:rsidR="00AE7EE6" w:rsidRPr="00B07A3F">
        <w:rPr>
          <w:szCs w:val="22"/>
          <w:lang w:val="sr-Latn-ME"/>
        </w:rPr>
        <w:t xml:space="preserve"> 6cP</w:t>
      </w:r>
      <w:r w:rsidR="00AE7EE6" w:rsidRPr="00B07A3F">
        <w:rPr>
          <w:i/>
          <w:iCs/>
          <w:szCs w:val="22"/>
          <w:lang w:val="sr-Latn-ME"/>
        </w:rPr>
        <w:t xml:space="preserve">, </w:t>
      </w:r>
      <w:r w:rsidR="00AE7EE6" w:rsidRPr="00B07A3F">
        <w:rPr>
          <w:szCs w:val="22"/>
          <w:lang w:val="sr-Latn-ME"/>
        </w:rPr>
        <w:t>titan</w:t>
      </w:r>
      <w:r w:rsidR="00B07A3F">
        <w:rPr>
          <w:szCs w:val="22"/>
          <w:lang w:val="sr-Latn-ME"/>
        </w:rPr>
        <w:t>ijum</w:t>
      </w:r>
      <w:r w:rsidRPr="00B07A3F">
        <w:rPr>
          <w:szCs w:val="22"/>
          <w:lang w:val="sr-Latn-ME"/>
        </w:rPr>
        <w:t xml:space="preserve"> </w:t>
      </w:r>
      <w:r w:rsidR="00AE7EE6" w:rsidRPr="00B07A3F">
        <w:rPr>
          <w:szCs w:val="22"/>
          <w:lang w:val="sr-Latn-ME"/>
        </w:rPr>
        <w:t>dioksid</w:t>
      </w:r>
      <w:r w:rsidR="00AE7EE6" w:rsidRPr="00B07A3F">
        <w:rPr>
          <w:i/>
          <w:iCs/>
          <w:szCs w:val="22"/>
          <w:lang w:val="sr-Latn-ME"/>
        </w:rPr>
        <w:t xml:space="preserve">, </w:t>
      </w:r>
      <w:proofErr w:type="spellStart"/>
      <w:r w:rsidR="00AE7EE6" w:rsidRPr="00B07A3F">
        <w:rPr>
          <w:szCs w:val="22"/>
          <w:lang w:val="sr-Latn-ME"/>
        </w:rPr>
        <w:t>makrogol</w:t>
      </w:r>
      <w:proofErr w:type="spellEnd"/>
      <w:r w:rsidR="00AE7EE6" w:rsidRPr="00B07A3F">
        <w:rPr>
          <w:szCs w:val="22"/>
          <w:lang w:val="sr-Latn-ME"/>
        </w:rPr>
        <w:t>/PEG 3350</w:t>
      </w:r>
      <w:r w:rsidRPr="00B07A3F">
        <w:rPr>
          <w:szCs w:val="22"/>
          <w:lang w:val="sr-Latn-ME"/>
        </w:rPr>
        <w:t xml:space="preserve">, </w:t>
      </w:r>
      <w:proofErr w:type="spellStart"/>
      <w:r w:rsidRPr="00B07A3F">
        <w:rPr>
          <w:szCs w:val="22"/>
          <w:lang w:val="sr-Latn-ME"/>
        </w:rPr>
        <w:t>triacetin</w:t>
      </w:r>
      <w:proofErr w:type="spellEnd"/>
      <w:r w:rsidRPr="00B07A3F">
        <w:rPr>
          <w:szCs w:val="22"/>
          <w:lang w:val="sr-Latn-ME"/>
        </w:rPr>
        <w:t xml:space="preserve">. </w:t>
      </w:r>
    </w:p>
    <w:p w14:paraId="2701EC46" w14:textId="77777777" w:rsidR="00D3644D" w:rsidRPr="00B07A3F" w:rsidRDefault="00D3644D">
      <w:pPr>
        <w:rPr>
          <w:szCs w:val="22"/>
          <w:lang w:val="sr-Latn-ME"/>
        </w:rPr>
      </w:pPr>
    </w:p>
    <w:p w14:paraId="0FD208DB" w14:textId="51B99B67" w:rsidR="00177D7F" w:rsidRPr="00B07A3F" w:rsidRDefault="00177D7F">
      <w:pPr>
        <w:rPr>
          <w:b/>
          <w:szCs w:val="22"/>
          <w:lang w:val="sr-Latn-ME"/>
        </w:rPr>
      </w:pPr>
      <w:r w:rsidRPr="00B07A3F">
        <w:rPr>
          <w:b/>
          <w:szCs w:val="22"/>
          <w:lang w:val="sr-Latn-ME"/>
        </w:rPr>
        <w:t xml:space="preserve">Kako izgleda </w:t>
      </w:r>
      <w:r w:rsidR="00A207BE" w:rsidRPr="00B07A3F">
        <w:rPr>
          <w:b/>
          <w:szCs w:val="22"/>
          <w:lang w:val="sr-Latn-ME"/>
        </w:rPr>
        <w:t>lijek</w:t>
      </w:r>
      <w:r w:rsidRPr="00B07A3F">
        <w:rPr>
          <w:b/>
          <w:szCs w:val="22"/>
          <w:lang w:val="sr-Latn-ME"/>
        </w:rPr>
        <w:t xml:space="preserve"> </w:t>
      </w:r>
      <w:proofErr w:type="spellStart"/>
      <w:r w:rsidR="00116F91" w:rsidRPr="00B07A3F">
        <w:rPr>
          <w:b/>
          <w:szCs w:val="22"/>
          <w:lang w:val="sr-Latn-ME"/>
        </w:rPr>
        <w:t>Cefapan</w:t>
      </w:r>
      <w:proofErr w:type="spellEnd"/>
      <w:r w:rsidRPr="00B07A3F">
        <w:rPr>
          <w:b/>
          <w:szCs w:val="22"/>
          <w:lang w:val="sr-Latn-ME"/>
        </w:rPr>
        <w:t xml:space="preserve"> i sadržaj pakovanja</w:t>
      </w:r>
    </w:p>
    <w:p w14:paraId="4C822B2F" w14:textId="38BF89AF" w:rsidR="00727E6D" w:rsidRPr="00B07A3F" w:rsidRDefault="00727E6D">
      <w:pPr>
        <w:rPr>
          <w:szCs w:val="22"/>
          <w:lang w:val="sr-Latn-ME"/>
        </w:rPr>
      </w:pPr>
    </w:p>
    <w:p w14:paraId="715ABB2E" w14:textId="48FB639B" w:rsidR="00727E6D" w:rsidRPr="00B07A3F" w:rsidRDefault="00727E6D">
      <w:pPr>
        <w:rPr>
          <w:szCs w:val="22"/>
          <w:lang w:val="sr-Latn-ME"/>
        </w:rPr>
      </w:pPr>
      <w:r w:rsidRPr="00B07A3F">
        <w:rPr>
          <w:szCs w:val="22"/>
          <w:lang w:val="sr-Latn-ME"/>
        </w:rPr>
        <w:t>B</w:t>
      </w:r>
      <w:r w:rsidR="00FE59BC" w:rsidRPr="00B07A3F">
        <w:rPr>
          <w:szCs w:val="22"/>
          <w:lang w:val="sr-Latn-ME"/>
        </w:rPr>
        <w:t>ij</w:t>
      </w:r>
      <w:r w:rsidRPr="00B07A3F">
        <w:rPr>
          <w:szCs w:val="22"/>
          <w:lang w:val="sr-Latn-ME"/>
        </w:rPr>
        <w:t>ela do skoro b</w:t>
      </w:r>
      <w:r w:rsidR="00FE59BC" w:rsidRPr="00B07A3F">
        <w:rPr>
          <w:szCs w:val="22"/>
          <w:lang w:val="sr-Latn-ME"/>
        </w:rPr>
        <w:t>ij</w:t>
      </w:r>
      <w:r w:rsidRPr="00B07A3F">
        <w:rPr>
          <w:szCs w:val="22"/>
          <w:lang w:val="sr-Latn-ME"/>
        </w:rPr>
        <w:t>ela, duguljasta, film tableta, (18</w:t>
      </w:r>
      <w:r w:rsidR="005F05BD" w:rsidRPr="00B07A3F">
        <w:rPr>
          <w:szCs w:val="22"/>
          <w:lang w:val="sr-Latn-ME"/>
        </w:rPr>
        <w:t>,</w:t>
      </w:r>
      <w:r w:rsidRPr="00B07A3F">
        <w:rPr>
          <w:szCs w:val="22"/>
          <w:lang w:val="sr-Latn-ME"/>
        </w:rPr>
        <w:t>7</w:t>
      </w:r>
      <w:r w:rsidR="004959DB" w:rsidRPr="00B07A3F">
        <w:rPr>
          <w:szCs w:val="22"/>
          <w:lang w:val="sr-Latn-ME"/>
        </w:rPr>
        <w:t>mm</w:t>
      </w:r>
      <w:r w:rsidRPr="00B07A3F">
        <w:rPr>
          <w:szCs w:val="22"/>
          <w:lang w:val="sr-Latn-ME"/>
        </w:rPr>
        <w:t xml:space="preserve"> do 19,1 mm dužine i 8,4 mm do 8,8 mm širine), sa</w:t>
      </w:r>
      <w:r w:rsidRPr="00B07A3F">
        <w:rPr>
          <w:b/>
          <w:szCs w:val="22"/>
          <w:lang w:val="sr-Latn-ME"/>
        </w:rPr>
        <w:t xml:space="preserve"> </w:t>
      </w:r>
      <w:r w:rsidRPr="00B07A3F">
        <w:rPr>
          <w:szCs w:val="22"/>
          <w:lang w:val="sr-Latn-ME"/>
        </w:rPr>
        <w:t xml:space="preserve">dubokom </w:t>
      </w:r>
      <w:proofErr w:type="spellStart"/>
      <w:r w:rsidRPr="00B07A3F">
        <w:rPr>
          <w:szCs w:val="22"/>
          <w:lang w:val="sr-Latn-ME"/>
        </w:rPr>
        <w:t>pod</w:t>
      </w:r>
      <w:r w:rsidR="00FE59BC" w:rsidRPr="00B07A3F">
        <w:rPr>
          <w:szCs w:val="22"/>
          <w:lang w:val="sr-Latn-ME"/>
        </w:rPr>
        <w:t>i</w:t>
      </w:r>
      <w:r w:rsidRPr="00B07A3F">
        <w:rPr>
          <w:szCs w:val="22"/>
          <w:lang w:val="sr-Latn-ME"/>
        </w:rPr>
        <w:t>onom</w:t>
      </w:r>
      <w:proofErr w:type="spellEnd"/>
      <w:r w:rsidRPr="00B07A3F">
        <w:rPr>
          <w:szCs w:val="22"/>
          <w:lang w:val="sr-Latn-ME"/>
        </w:rPr>
        <w:t xml:space="preserve"> linijom sa ob</w:t>
      </w:r>
      <w:r w:rsidR="00FE59BC" w:rsidRPr="00B07A3F">
        <w:rPr>
          <w:szCs w:val="22"/>
          <w:lang w:val="sr-Latn-ME"/>
        </w:rPr>
        <w:t>j</w:t>
      </w:r>
      <w:r w:rsidRPr="00B07A3F">
        <w:rPr>
          <w:szCs w:val="22"/>
          <w:lang w:val="sr-Latn-ME"/>
        </w:rPr>
        <w:t xml:space="preserve">e strane tablete i utisnutim oznakama </w:t>
      </w:r>
      <w:r w:rsidR="00225D3F" w:rsidRPr="00B07A3F">
        <w:rPr>
          <w:szCs w:val="22"/>
          <w:lang w:val="sr-Latn-ME"/>
        </w:rPr>
        <w:t>„</w:t>
      </w:r>
      <w:r w:rsidRPr="00B07A3F">
        <w:rPr>
          <w:szCs w:val="22"/>
          <w:lang w:val="sr-Latn-ME"/>
        </w:rPr>
        <w:t xml:space="preserve">A” i </w:t>
      </w:r>
      <w:r w:rsidR="00225D3F" w:rsidRPr="00B07A3F">
        <w:rPr>
          <w:szCs w:val="22"/>
          <w:lang w:val="sr-Latn-ME"/>
        </w:rPr>
        <w:t>„</w:t>
      </w:r>
      <w:r w:rsidRPr="00B07A3F">
        <w:rPr>
          <w:szCs w:val="22"/>
          <w:lang w:val="sr-Latn-ME"/>
        </w:rPr>
        <w:t>10” sa jedne strane</w:t>
      </w:r>
      <w:r w:rsidRPr="00B07A3F">
        <w:rPr>
          <w:b/>
          <w:szCs w:val="22"/>
          <w:lang w:val="sr-Latn-ME"/>
        </w:rPr>
        <w:t xml:space="preserve"> </w:t>
      </w:r>
      <w:r w:rsidRPr="00B07A3F">
        <w:rPr>
          <w:szCs w:val="22"/>
          <w:lang w:val="sr-Latn-ME"/>
        </w:rPr>
        <w:t>tablete i ravnom drugom stranom.</w:t>
      </w:r>
    </w:p>
    <w:p w14:paraId="40CBBEC9" w14:textId="77777777" w:rsidR="00727E6D" w:rsidRPr="00B07A3F" w:rsidRDefault="00727E6D">
      <w:pPr>
        <w:rPr>
          <w:szCs w:val="22"/>
          <w:lang w:val="sr-Latn-ME"/>
        </w:rPr>
      </w:pPr>
    </w:p>
    <w:p w14:paraId="6362EE39" w14:textId="3AEC4972" w:rsidR="00727E6D" w:rsidRPr="00B07A3F" w:rsidRDefault="00727E6D">
      <w:pPr>
        <w:rPr>
          <w:szCs w:val="22"/>
          <w:lang w:val="sr-Latn-ME"/>
        </w:rPr>
      </w:pPr>
      <w:proofErr w:type="spellStart"/>
      <w:r w:rsidRPr="00B07A3F">
        <w:rPr>
          <w:szCs w:val="22"/>
          <w:lang w:val="sr-Latn-ME"/>
        </w:rPr>
        <w:t>Pod</w:t>
      </w:r>
      <w:r w:rsidR="00FE59BC" w:rsidRPr="00B07A3F">
        <w:rPr>
          <w:szCs w:val="22"/>
          <w:lang w:val="sr-Latn-ME"/>
        </w:rPr>
        <w:t>i</w:t>
      </w:r>
      <w:r w:rsidRPr="00B07A3F">
        <w:rPr>
          <w:szCs w:val="22"/>
          <w:lang w:val="sr-Latn-ME"/>
        </w:rPr>
        <w:t>ona</w:t>
      </w:r>
      <w:proofErr w:type="spellEnd"/>
      <w:r w:rsidRPr="00B07A3F">
        <w:rPr>
          <w:szCs w:val="22"/>
          <w:lang w:val="sr-Latn-ME"/>
        </w:rPr>
        <w:t xml:space="preserve"> linija služi samo da olakša lomljenje da bi se </w:t>
      </w:r>
      <w:r w:rsidR="00A207BE" w:rsidRPr="00B07A3F">
        <w:rPr>
          <w:szCs w:val="22"/>
          <w:lang w:val="sr-Latn-ME"/>
        </w:rPr>
        <w:t>lijek</w:t>
      </w:r>
      <w:r w:rsidRPr="00B07A3F">
        <w:rPr>
          <w:szCs w:val="22"/>
          <w:lang w:val="sr-Latn-ME"/>
        </w:rPr>
        <w:t xml:space="preserve"> lakše progutao, a ne za pod</w:t>
      </w:r>
      <w:r w:rsidR="00FE59BC" w:rsidRPr="00B07A3F">
        <w:rPr>
          <w:szCs w:val="22"/>
          <w:lang w:val="sr-Latn-ME"/>
        </w:rPr>
        <w:t>j</w:t>
      </w:r>
      <w:r w:rsidRPr="00B07A3F">
        <w:rPr>
          <w:szCs w:val="22"/>
          <w:lang w:val="sr-Latn-ME"/>
        </w:rPr>
        <w:t>elu na jednake doze.</w:t>
      </w:r>
    </w:p>
    <w:p w14:paraId="2711CFB9" w14:textId="77777777" w:rsidR="00727E6D" w:rsidRPr="00B07A3F" w:rsidRDefault="00727E6D">
      <w:pPr>
        <w:rPr>
          <w:szCs w:val="22"/>
          <w:lang w:val="sr-Latn-ME"/>
        </w:rPr>
      </w:pPr>
    </w:p>
    <w:p w14:paraId="7A61DCBC" w14:textId="57BB9A9D" w:rsidR="00494B81" w:rsidRPr="00B07A3F" w:rsidRDefault="00494B81">
      <w:pPr>
        <w:rPr>
          <w:szCs w:val="22"/>
          <w:lang w:val="sr-Latn-ME"/>
        </w:rPr>
      </w:pPr>
      <w:r w:rsidRPr="00B07A3F">
        <w:rPr>
          <w:szCs w:val="22"/>
          <w:lang w:val="sr-Latn-ME"/>
        </w:rPr>
        <w:t xml:space="preserve">Unutrašnje pakovanje je </w:t>
      </w:r>
      <w:proofErr w:type="spellStart"/>
      <w:r w:rsidR="00225D3F" w:rsidRPr="00B07A3F">
        <w:rPr>
          <w:szCs w:val="22"/>
          <w:lang w:val="sr-Latn-ME"/>
        </w:rPr>
        <w:t>blister</w:t>
      </w:r>
      <w:proofErr w:type="spellEnd"/>
      <w:r w:rsidR="00225D3F" w:rsidRPr="00B07A3F">
        <w:rPr>
          <w:szCs w:val="22"/>
          <w:lang w:val="sr-Latn-ME"/>
        </w:rPr>
        <w:t xml:space="preserve"> (</w:t>
      </w:r>
      <w:r w:rsidR="008A651A" w:rsidRPr="00B07A3F">
        <w:rPr>
          <w:i/>
          <w:szCs w:val="22"/>
          <w:lang w:val="sr-Latn-ME"/>
        </w:rPr>
        <w:t>PVC-</w:t>
      </w:r>
      <w:proofErr w:type="spellStart"/>
      <w:r w:rsidR="008A651A" w:rsidRPr="00B07A3F">
        <w:rPr>
          <w:i/>
          <w:szCs w:val="22"/>
          <w:lang w:val="sr-Latn-ME"/>
        </w:rPr>
        <w:t>Aclar</w:t>
      </w:r>
      <w:proofErr w:type="spellEnd"/>
      <w:r w:rsidR="008A651A" w:rsidRPr="00B07A3F">
        <w:rPr>
          <w:i/>
          <w:szCs w:val="22"/>
          <w:lang w:val="sr-Latn-ME"/>
        </w:rPr>
        <w:t xml:space="preserve">/Alu </w:t>
      </w:r>
      <w:r w:rsidR="008A651A" w:rsidRPr="00B07A3F">
        <w:rPr>
          <w:szCs w:val="22"/>
          <w:lang w:val="sr-Latn-ME"/>
        </w:rPr>
        <w:t xml:space="preserve">ili </w:t>
      </w:r>
      <w:r w:rsidR="008A651A" w:rsidRPr="00B07A3F">
        <w:rPr>
          <w:i/>
          <w:szCs w:val="22"/>
          <w:lang w:val="sr-Latn-ME"/>
        </w:rPr>
        <w:t>PVC-</w:t>
      </w:r>
      <w:proofErr w:type="spellStart"/>
      <w:r w:rsidR="008A651A" w:rsidRPr="00B07A3F">
        <w:rPr>
          <w:i/>
          <w:szCs w:val="22"/>
          <w:lang w:val="sr-Latn-ME"/>
        </w:rPr>
        <w:t>PVdC</w:t>
      </w:r>
      <w:proofErr w:type="spellEnd"/>
      <w:r w:rsidR="008A651A" w:rsidRPr="00B07A3F">
        <w:rPr>
          <w:i/>
          <w:szCs w:val="22"/>
          <w:lang w:val="sr-Latn-ME"/>
        </w:rPr>
        <w:t>/Alu</w:t>
      </w:r>
      <w:r w:rsidR="00225D3F" w:rsidRPr="00B07A3F">
        <w:rPr>
          <w:szCs w:val="22"/>
          <w:lang w:val="sr-Latn-ME"/>
        </w:rPr>
        <w:t>)</w:t>
      </w:r>
      <w:r w:rsidRPr="00B07A3F">
        <w:rPr>
          <w:szCs w:val="22"/>
          <w:lang w:val="sr-Latn-ME"/>
        </w:rPr>
        <w:t xml:space="preserve"> u kome se nalazi 10 film tableta.</w:t>
      </w:r>
    </w:p>
    <w:p w14:paraId="53276BC0" w14:textId="77777777" w:rsidR="004959DB" w:rsidRPr="00B07A3F" w:rsidRDefault="004959DB">
      <w:pPr>
        <w:rPr>
          <w:szCs w:val="22"/>
          <w:lang w:val="sr-Latn-ME"/>
        </w:rPr>
      </w:pPr>
    </w:p>
    <w:p w14:paraId="175E23E4" w14:textId="286F4C52" w:rsidR="00116F91" w:rsidRPr="00B07A3F" w:rsidRDefault="00494B81">
      <w:pPr>
        <w:rPr>
          <w:szCs w:val="22"/>
          <w:lang w:val="sr-Latn-ME"/>
        </w:rPr>
      </w:pPr>
      <w:r w:rsidRPr="00B07A3F">
        <w:rPr>
          <w:szCs w:val="22"/>
          <w:lang w:val="sr-Latn-ME"/>
        </w:rPr>
        <w:t>Spolj</w:t>
      </w:r>
      <w:r w:rsidR="00225D3F" w:rsidRPr="00B07A3F">
        <w:rPr>
          <w:szCs w:val="22"/>
          <w:lang w:val="sr-Latn-ME"/>
        </w:rPr>
        <w:t>ašnje</w:t>
      </w:r>
      <w:r w:rsidRPr="00B07A3F">
        <w:rPr>
          <w:szCs w:val="22"/>
          <w:lang w:val="sr-Latn-ME"/>
        </w:rPr>
        <w:t xml:space="preserve"> pakovanje je </w:t>
      </w:r>
      <w:proofErr w:type="spellStart"/>
      <w:r w:rsidRPr="00B07A3F">
        <w:rPr>
          <w:szCs w:val="22"/>
          <w:lang w:val="sr-Latn-ME"/>
        </w:rPr>
        <w:t>složiva</w:t>
      </w:r>
      <w:proofErr w:type="spellEnd"/>
      <w:r w:rsidRPr="00B07A3F">
        <w:rPr>
          <w:szCs w:val="22"/>
          <w:lang w:val="sr-Latn-ME"/>
        </w:rPr>
        <w:t xml:space="preserve"> kartonska kutija u kojoj se nalazi </w:t>
      </w:r>
      <w:r w:rsidR="00225D3F" w:rsidRPr="00B07A3F">
        <w:rPr>
          <w:szCs w:val="22"/>
          <w:lang w:val="sr-Latn-ME"/>
        </w:rPr>
        <w:t xml:space="preserve">1 </w:t>
      </w:r>
      <w:proofErr w:type="spellStart"/>
      <w:r w:rsidRPr="00B07A3F">
        <w:rPr>
          <w:szCs w:val="22"/>
          <w:lang w:val="sr-Latn-ME"/>
        </w:rPr>
        <w:t>blister</w:t>
      </w:r>
      <w:proofErr w:type="spellEnd"/>
      <w:r w:rsidRPr="00B07A3F">
        <w:rPr>
          <w:szCs w:val="22"/>
          <w:lang w:val="sr-Latn-ME"/>
        </w:rPr>
        <w:t xml:space="preserve"> </w:t>
      </w:r>
      <w:r w:rsidR="00225D3F" w:rsidRPr="00B07A3F">
        <w:rPr>
          <w:szCs w:val="22"/>
          <w:lang w:val="sr-Latn-ME"/>
        </w:rPr>
        <w:t>(ukupno</w:t>
      </w:r>
      <w:r w:rsidRPr="00B07A3F">
        <w:rPr>
          <w:szCs w:val="22"/>
          <w:lang w:val="sr-Latn-ME"/>
        </w:rPr>
        <w:t xml:space="preserve"> 10 film tableta</w:t>
      </w:r>
      <w:r w:rsidR="00225D3F" w:rsidRPr="00B07A3F">
        <w:rPr>
          <w:szCs w:val="22"/>
          <w:lang w:val="sr-Latn-ME"/>
        </w:rPr>
        <w:t>)</w:t>
      </w:r>
      <w:r w:rsidRPr="00B07A3F">
        <w:rPr>
          <w:szCs w:val="22"/>
          <w:lang w:val="sr-Latn-ME"/>
        </w:rPr>
        <w:t xml:space="preserve"> i Uputstvo za </w:t>
      </w:r>
      <w:r w:rsidR="00A207BE" w:rsidRPr="00B07A3F">
        <w:rPr>
          <w:szCs w:val="22"/>
          <w:lang w:val="sr-Latn-ME"/>
        </w:rPr>
        <w:t>lijek</w:t>
      </w:r>
      <w:r w:rsidRPr="00B07A3F">
        <w:rPr>
          <w:szCs w:val="22"/>
          <w:lang w:val="sr-Latn-ME"/>
        </w:rPr>
        <w:t>.</w:t>
      </w:r>
    </w:p>
    <w:p w14:paraId="1193A498" w14:textId="77777777" w:rsidR="009A4038" w:rsidRPr="00B07A3F" w:rsidRDefault="009A4038">
      <w:pPr>
        <w:rPr>
          <w:szCs w:val="22"/>
          <w:lang w:val="sr-Latn-ME"/>
        </w:rPr>
      </w:pPr>
    </w:p>
    <w:p w14:paraId="681E08A0" w14:textId="77777777" w:rsidR="00177D7F" w:rsidRPr="00B07A3F" w:rsidRDefault="00177D7F">
      <w:pPr>
        <w:rPr>
          <w:b/>
          <w:bCs/>
          <w:szCs w:val="22"/>
          <w:lang w:val="sr-Latn-ME"/>
        </w:rPr>
      </w:pPr>
      <w:r w:rsidRPr="00B07A3F">
        <w:rPr>
          <w:b/>
          <w:szCs w:val="22"/>
          <w:lang w:val="sr-Latn-ME"/>
        </w:rPr>
        <w:t>Nosilac dozvole i proizvođač</w:t>
      </w:r>
    </w:p>
    <w:p w14:paraId="633DBECF" w14:textId="77777777" w:rsidR="00177D7F" w:rsidRPr="00B07A3F" w:rsidRDefault="00177D7F">
      <w:pPr>
        <w:rPr>
          <w:b/>
          <w:bCs/>
          <w:szCs w:val="22"/>
          <w:lang w:val="sr-Latn-ME"/>
        </w:rPr>
      </w:pPr>
    </w:p>
    <w:p w14:paraId="7D524428" w14:textId="77777777" w:rsidR="00C865E9" w:rsidRPr="00B07A3F" w:rsidRDefault="00C865E9">
      <w:pPr>
        <w:rPr>
          <w:b/>
          <w:szCs w:val="22"/>
          <w:lang w:val="sr-Latn-ME"/>
        </w:rPr>
      </w:pPr>
      <w:r w:rsidRPr="00B07A3F">
        <w:rPr>
          <w:b/>
          <w:szCs w:val="22"/>
          <w:lang w:val="sr-Latn-ME"/>
        </w:rPr>
        <w:t>Nosilac dozvole</w:t>
      </w:r>
    </w:p>
    <w:p w14:paraId="580DA9F7" w14:textId="52216598" w:rsidR="00C865E9" w:rsidRPr="00B07A3F" w:rsidRDefault="00C865E9">
      <w:pPr>
        <w:rPr>
          <w:szCs w:val="22"/>
          <w:lang w:val="sr-Latn-ME"/>
        </w:rPr>
      </w:pPr>
      <w:r w:rsidRPr="00B07A3F">
        <w:rPr>
          <w:szCs w:val="22"/>
          <w:lang w:val="sr-Latn-ME"/>
        </w:rPr>
        <w:t>Hemofarm AD Vršac P</w:t>
      </w:r>
      <w:r w:rsidR="004959DB" w:rsidRPr="00B07A3F">
        <w:rPr>
          <w:szCs w:val="22"/>
          <w:lang w:val="sr-Latn-ME"/>
        </w:rPr>
        <w:t>.</w:t>
      </w:r>
      <w:r w:rsidRPr="00B07A3F">
        <w:rPr>
          <w:szCs w:val="22"/>
          <w:lang w:val="sr-Latn-ME"/>
        </w:rPr>
        <w:t>J</w:t>
      </w:r>
      <w:r w:rsidR="004959DB" w:rsidRPr="00B07A3F">
        <w:rPr>
          <w:szCs w:val="22"/>
          <w:lang w:val="sr-Latn-ME"/>
        </w:rPr>
        <w:t>.</w:t>
      </w:r>
      <w:r w:rsidRPr="00B07A3F">
        <w:rPr>
          <w:szCs w:val="22"/>
          <w:lang w:val="sr-Latn-ME"/>
        </w:rPr>
        <w:t xml:space="preserve"> Podgorica</w:t>
      </w:r>
      <w:r w:rsidR="004959DB" w:rsidRPr="00B07A3F">
        <w:rPr>
          <w:szCs w:val="22"/>
          <w:lang w:val="sr-Latn-ME"/>
        </w:rPr>
        <w:t>,</w:t>
      </w:r>
    </w:p>
    <w:p w14:paraId="1F3E5741" w14:textId="124934F4" w:rsidR="00C865E9" w:rsidRPr="00B07A3F" w:rsidRDefault="00C865E9">
      <w:pPr>
        <w:rPr>
          <w:szCs w:val="22"/>
          <w:lang w:val="sr-Latn-ME"/>
        </w:rPr>
      </w:pPr>
      <w:r w:rsidRPr="00B07A3F">
        <w:rPr>
          <w:szCs w:val="22"/>
          <w:lang w:val="sr-Latn-ME"/>
        </w:rPr>
        <w:t xml:space="preserve">8 marta 55A, </w:t>
      </w:r>
      <w:r w:rsidR="004959DB" w:rsidRPr="00B07A3F">
        <w:rPr>
          <w:szCs w:val="22"/>
          <w:lang w:val="sr-Latn-ME"/>
        </w:rPr>
        <w:t xml:space="preserve">81000 </w:t>
      </w:r>
      <w:r w:rsidRPr="00B07A3F">
        <w:rPr>
          <w:szCs w:val="22"/>
          <w:lang w:val="sr-Latn-ME"/>
        </w:rPr>
        <w:t>Podgorica,</w:t>
      </w:r>
      <w:r w:rsidR="004959DB" w:rsidRPr="00B07A3F">
        <w:rPr>
          <w:szCs w:val="22"/>
          <w:lang w:val="sr-Latn-ME"/>
        </w:rPr>
        <w:t xml:space="preserve"> </w:t>
      </w:r>
      <w:r w:rsidRPr="00B07A3F">
        <w:rPr>
          <w:szCs w:val="22"/>
          <w:lang w:val="sr-Latn-ME"/>
        </w:rPr>
        <w:t>Crna Gora</w:t>
      </w:r>
    </w:p>
    <w:p w14:paraId="35A60905" w14:textId="77777777" w:rsidR="00C865E9" w:rsidRPr="00B07A3F" w:rsidRDefault="00C865E9">
      <w:pPr>
        <w:rPr>
          <w:szCs w:val="22"/>
          <w:lang w:val="sr-Latn-ME"/>
        </w:rPr>
      </w:pPr>
    </w:p>
    <w:p w14:paraId="3DB4C555" w14:textId="77777777" w:rsidR="00C865E9" w:rsidRPr="00B07A3F" w:rsidRDefault="00C865E9">
      <w:pPr>
        <w:rPr>
          <w:b/>
          <w:bCs/>
          <w:szCs w:val="22"/>
          <w:lang w:val="sr-Latn-ME"/>
        </w:rPr>
      </w:pPr>
      <w:r w:rsidRPr="00B07A3F">
        <w:rPr>
          <w:b/>
          <w:szCs w:val="22"/>
          <w:lang w:val="sr-Latn-ME"/>
        </w:rPr>
        <w:t>Proizvođač</w:t>
      </w:r>
    </w:p>
    <w:p w14:paraId="6EA4776F" w14:textId="2CFE2BAD" w:rsidR="004959DB" w:rsidRPr="00B07A3F" w:rsidRDefault="004959DB">
      <w:pPr>
        <w:rPr>
          <w:szCs w:val="22"/>
          <w:lang w:val="sr-Latn-ME"/>
        </w:rPr>
      </w:pPr>
      <w:r w:rsidRPr="00B07A3F">
        <w:rPr>
          <w:szCs w:val="22"/>
          <w:lang w:val="sr-Latn-ME"/>
        </w:rPr>
        <w:t xml:space="preserve">Hemofarm </w:t>
      </w:r>
      <w:r w:rsidR="00C865E9" w:rsidRPr="00B07A3F">
        <w:rPr>
          <w:szCs w:val="22"/>
          <w:lang w:val="sr-Latn-ME"/>
        </w:rPr>
        <w:t xml:space="preserve">AD </w:t>
      </w:r>
      <w:r w:rsidRPr="00B07A3F">
        <w:rPr>
          <w:szCs w:val="22"/>
          <w:lang w:val="sr-Latn-ME"/>
        </w:rPr>
        <w:t>Vršac</w:t>
      </w:r>
      <w:r w:rsidR="00C865E9" w:rsidRPr="00B07A3F">
        <w:rPr>
          <w:szCs w:val="22"/>
          <w:lang w:val="sr-Latn-ME"/>
        </w:rPr>
        <w:t xml:space="preserve">, </w:t>
      </w:r>
    </w:p>
    <w:p w14:paraId="5B03106A" w14:textId="15F0B338" w:rsidR="00C865E9" w:rsidRPr="00B07A3F" w:rsidRDefault="00C865E9">
      <w:pPr>
        <w:rPr>
          <w:szCs w:val="22"/>
          <w:lang w:val="sr-Latn-ME"/>
        </w:rPr>
      </w:pPr>
      <w:r w:rsidRPr="00B07A3F">
        <w:rPr>
          <w:szCs w:val="22"/>
          <w:lang w:val="sr-Latn-ME"/>
        </w:rPr>
        <w:t>Beogradski put bb, Vršac</w:t>
      </w:r>
      <w:r w:rsidR="004959DB" w:rsidRPr="00B07A3F">
        <w:rPr>
          <w:szCs w:val="22"/>
          <w:lang w:val="sr-Latn-ME"/>
        </w:rPr>
        <w:t>, Srbija</w:t>
      </w:r>
    </w:p>
    <w:p w14:paraId="45FD791B" w14:textId="77777777" w:rsidR="00530FE4" w:rsidRPr="00B07A3F" w:rsidRDefault="00530FE4">
      <w:pPr>
        <w:rPr>
          <w:bCs/>
          <w:szCs w:val="22"/>
          <w:lang w:val="sr-Latn-ME"/>
        </w:rPr>
      </w:pPr>
    </w:p>
    <w:p w14:paraId="281BE6A3" w14:textId="4CA3F8E9" w:rsidR="00177D7F" w:rsidRPr="00B07A3F" w:rsidRDefault="00177D7F">
      <w:pPr>
        <w:rPr>
          <w:b/>
          <w:szCs w:val="22"/>
          <w:lang w:val="sr-Latn-ME"/>
        </w:rPr>
      </w:pPr>
      <w:r w:rsidRPr="00B07A3F">
        <w:rPr>
          <w:b/>
          <w:szCs w:val="22"/>
          <w:lang w:val="sr-Latn-ME"/>
        </w:rPr>
        <w:t xml:space="preserve">Režim izdavanja </w:t>
      </w:r>
      <w:r w:rsidR="00A207BE" w:rsidRPr="00B07A3F">
        <w:rPr>
          <w:b/>
          <w:szCs w:val="22"/>
          <w:lang w:val="sr-Latn-ME"/>
        </w:rPr>
        <w:t>lijek</w:t>
      </w:r>
      <w:r w:rsidRPr="00B07A3F">
        <w:rPr>
          <w:b/>
          <w:szCs w:val="22"/>
          <w:lang w:val="sr-Latn-ME"/>
        </w:rPr>
        <w:t>a:</w:t>
      </w:r>
    </w:p>
    <w:p w14:paraId="516BCF49" w14:textId="77777777" w:rsidR="00177D7F" w:rsidRPr="00B07A3F" w:rsidRDefault="00177D7F">
      <w:pPr>
        <w:rPr>
          <w:b/>
          <w:szCs w:val="22"/>
          <w:lang w:val="sr-Latn-ME"/>
        </w:rPr>
      </w:pPr>
    </w:p>
    <w:p w14:paraId="2FFBF5B8" w14:textId="4E182ACF" w:rsidR="004D1D48" w:rsidRPr="00B07A3F" w:rsidRDefault="00A207BE">
      <w:pPr>
        <w:rPr>
          <w:szCs w:val="22"/>
          <w:lang w:val="sr-Latn-ME"/>
        </w:rPr>
      </w:pPr>
      <w:r w:rsidRPr="00B07A3F">
        <w:rPr>
          <w:szCs w:val="22"/>
          <w:lang w:val="sr-Latn-ME"/>
        </w:rPr>
        <w:t>Lijek</w:t>
      </w:r>
      <w:r w:rsidR="003D2EC8" w:rsidRPr="00B07A3F">
        <w:rPr>
          <w:szCs w:val="22"/>
          <w:lang w:val="sr-Latn-ME"/>
        </w:rPr>
        <w:t xml:space="preserve"> se izda</w:t>
      </w:r>
      <w:r w:rsidR="00530FE4" w:rsidRPr="00B07A3F">
        <w:rPr>
          <w:szCs w:val="22"/>
          <w:lang w:val="sr-Latn-ME"/>
        </w:rPr>
        <w:t xml:space="preserve">je </w:t>
      </w:r>
      <w:r w:rsidR="004959DB" w:rsidRPr="00B07A3F">
        <w:rPr>
          <w:szCs w:val="22"/>
          <w:lang w:val="sr-Latn-ME"/>
        </w:rPr>
        <w:t xml:space="preserve">samo na </w:t>
      </w:r>
      <w:r w:rsidR="00AA7C2C" w:rsidRPr="00B07A3F">
        <w:rPr>
          <w:szCs w:val="22"/>
          <w:lang w:val="sr-Latn-ME"/>
        </w:rPr>
        <w:t>ljekar</w:t>
      </w:r>
      <w:r w:rsidR="003D2EC8" w:rsidRPr="00B07A3F">
        <w:rPr>
          <w:szCs w:val="22"/>
          <w:lang w:val="sr-Latn-ME"/>
        </w:rPr>
        <w:t>ski recept.</w:t>
      </w:r>
    </w:p>
    <w:p w14:paraId="700E5148" w14:textId="77777777" w:rsidR="003D2EC8" w:rsidRPr="00B07A3F" w:rsidRDefault="003D2EC8">
      <w:pPr>
        <w:rPr>
          <w:b/>
          <w:szCs w:val="22"/>
          <w:lang w:val="sr-Latn-ME"/>
        </w:rPr>
      </w:pPr>
    </w:p>
    <w:p w14:paraId="767519C9" w14:textId="3BEF2D43" w:rsidR="00530FE4" w:rsidRPr="00B07A3F" w:rsidRDefault="00177D7F">
      <w:pPr>
        <w:rPr>
          <w:b/>
          <w:szCs w:val="22"/>
          <w:lang w:val="sr-Latn-ME"/>
        </w:rPr>
      </w:pPr>
      <w:r w:rsidRPr="00B07A3F">
        <w:rPr>
          <w:b/>
          <w:szCs w:val="22"/>
          <w:lang w:val="sr-Latn-ME"/>
        </w:rPr>
        <w:t>Broj i datum dozvole:</w:t>
      </w:r>
    </w:p>
    <w:p w14:paraId="7F1A6D06" w14:textId="77777777" w:rsidR="00CD6593" w:rsidRPr="00B07A3F" w:rsidRDefault="00CD6593">
      <w:pPr>
        <w:rPr>
          <w:b/>
          <w:szCs w:val="22"/>
          <w:lang w:val="sr-Latn-ME"/>
        </w:rPr>
      </w:pPr>
    </w:p>
    <w:p w14:paraId="52FCF7C1" w14:textId="2E100AFC" w:rsidR="00CD6593" w:rsidRPr="00B07A3F" w:rsidRDefault="00B07A3F">
      <w:pPr>
        <w:rPr>
          <w:szCs w:val="22"/>
          <w:lang w:val="sr-Latn-ME"/>
        </w:rPr>
      </w:pPr>
      <w:r w:rsidRPr="00B07A3F">
        <w:rPr>
          <w:szCs w:val="22"/>
          <w:lang w:val="sr-Latn-ME"/>
        </w:rPr>
        <w:t xml:space="preserve">2030/24/713 </w:t>
      </w:r>
      <w:r w:rsidRPr="00B07A3F">
        <w:rPr>
          <w:szCs w:val="22"/>
          <w:lang w:val="sr-Latn-ME"/>
        </w:rPr>
        <w:t>–</w:t>
      </w:r>
      <w:r w:rsidRPr="00B07A3F">
        <w:rPr>
          <w:szCs w:val="22"/>
          <w:lang w:val="sr-Latn-ME"/>
        </w:rPr>
        <w:t xml:space="preserve"> 3954</w:t>
      </w:r>
      <w:r w:rsidRPr="00B07A3F">
        <w:rPr>
          <w:szCs w:val="22"/>
          <w:lang w:val="sr-Latn-ME"/>
        </w:rPr>
        <w:t xml:space="preserve"> od 15.02.2024. godine</w:t>
      </w:r>
    </w:p>
    <w:p w14:paraId="38822683" w14:textId="77777777" w:rsidR="00B07A3F" w:rsidRPr="00B07A3F" w:rsidRDefault="00B07A3F">
      <w:pPr>
        <w:rPr>
          <w:b/>
          <w:szCs w:val="22"/>
          <w:lang w:val="sr-Latn-ME"/>
        </w:rPr>
      </w:pPr>
      <w:bookmarkStart w:id="0" w:name="_GoBack"/>
      <w:bookmarkEnd w:id="0"/>
    </w:p>
    <w:p w14:paraId="07FFB777" w14:textId="77777777" w:rsidR="00CD6593" w:rsidRPr="00B07A3F" w:rsidRDefault="00CD6593">
      <w:pPr>
        <w:rPr>
          <w:b/>
          <w:bCs/>
          <w:szCs w:val="22"/>
          <w:lang w:val="sr-Latn-ME"/>
        </w:rPr>
      </w:pPr>
      <w:r w:rsidRPr="00B07A3F">
        <w:rPr>
          <w:b/>
          <w:bCs/>
          <w:szCs w:val="22"/>
          <w:lang w:val="sr-Latn-ME"/>
        </w:rPr>
        <w:t xml:space="preserve">Ovo uputstvo je </w:t>
      </w:r>
      <w:proofErr w:type="spellStart"/>
      <w:r w:rsidRPr="00B07A3F">
        <w:rPr>
          <w:b/>
          <w:bCs/>
          <w:szCs w:val="22"/>
          <w:lang w:val="sr-Latn-ME"/>
        </w:rPr>
        <w:t>poslednji</w:t>
      </w:r>
      <w:proofErr w:type="spellEnd"/>
      <w:r w:rsidRPr="00B07A3F">
        <w:rPr>
          <w:b/>
          <w:bCs/>
          <w:szCs w:val="22"/>
          <w:lang w:val="sr-Latn-ME"/>
        </w:rPr>
        <w:t xml:space="preserve"> put odobreno </w:t>
      </w:r>
    </w:p>
    <w:p w14:paraId="5F3ED1B3" w14:textId="77777777" w:rsidR="00CD6593" w:rsidRPr="00B07A3F" w:rsidRDefault="00CD6593">
      <w:pPr>
        <w:rPr>
          <w:b/>
          <w:szCs w:val="22"/>
          <w:lang w:val="sr-Latn-ME"/>
        </w:rPr>
      </w:pPr>
    </w:p>
    <w:p w14:paraId="056B3B1F" w14:textId="08FF33E9" w:rsidR="000E6C76" w:rsidRPr="00B07A3F" w:rsidRDefault="00B07A3F">
      <w:pPr>
        <w:rPr>
          <w:szCs w:val="22"/>
          <w:lang w:val="sr-Latn-ME"/>
        </w:rPr>
      </w:pPr>
      <w:r w:rsidRPr="00B07A3F">
        <w:rPr>
          <w:szCs w:val="22"/>
          <w:lang w:val="sr-Latn-ME"/>
        </w:rPr>
        <w:t>Februar, 2024. godine</w:t>
      </w:r>
    </w:p>
    <w:sectPr w:rsidR="000E6C76" w:rsidRPr="00B07A3F" w:rsidSect="00432E2C">
      <w:footerReference w:type="even" r:id="rId14"/>
      <w:footerReference w:type="default" r:id="rId15"/>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2D27C" w14:textId="77777777" w:rsidR="00D16D73" w:rsidRDefault="00D16D73">
      <w:r>
        <w:separator/>
      </w:r>
    </w:p>
  </w:endnote>
  <w:endnote w:type="continuationSeparator" w:id="0">
    <w:p w14:paraId="5392678E" w14:textId="77777777" w:rsidR="00D16D73" w:rsidRDefault="00D1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Verdan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anist777">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1DFF" w14:textId="77777777" w:rsidR="00896FC2" w:rsidRDefault="00896F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BC39C7A" w14:textId="77777777" w:rsidR="00896FC2" w:rsidRDefault="00896F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AB4B" w14:textId="40E352C7" w:rsidR="00896FC2" w:rsidRPr="00DE43DC" w:rsidRDefault="00D16D73"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896FC2">
              <w:tab/>
            </w:r>
            <w:r w:rsidR="00896FC2" w:rsidRPr="005A4234">
              <w:rPr>
                <w:sz w:val="18"/>
                <w:szCs w:val="18"/>
              </w:rPr>
              <w:fldChar w:fldCharType="begin"/>
            </w:r>
            <w:r w:rsidR="00896FC2" w:rsidRPr="005A4234">
              <w:rPr>
                <w:sz w:val="18"/>
                <w:szCs w:val="18"/>
              </w:rPr>
              <w:instrText xml:space="preserve"> PAGE </w:instrText>
            </w:r>
            <w:r w:rsidR="00896FC2" w:rsidRPr="005A4234">
              <w:rPr>
                <w:sz w:val="18"/>
                <w:szCs w:val="18"/>
              </w:rPr>
              <w:fldChar w:fldCharType="separate"/>
            </w:r>
            <w:r w:rsidR="00B07A3F">
              <w:rPr>
                <w:noProof/>
                <w:sz w:val="18"/>
                <w:szCs w:val="18"/>
              </w:rPr>
              <w:t>2</w:t>
            </w:r>
            <w:r w:rsidR="00896FC2" w:rsidRPr="005A4234">
              <w:rPr>
                <w:sz w:val="18"/>
                <w:szCs w:val="18"/>
              </w:rPr>
              <w:fldChar w:fldCharType="end"/>
            </w:r>
            <w:r w:rsidR="00896FC2" w:rsidRPr="005A4234">
              <w:rPr>
                <w:sz w:val="18"/>
                <w:szCs w:val="18"/>
              </w:rPr>
              <w:t xml:space="preserve"> </w:t>
            </w:r>
            <w:r w:rsidR="003B0718">
              <w:rPr>
                <w:sz w:val="18"/>
                <w:szCs w:val="18"/>
              </w:rPr>
              <w:t>/</w:t>
            </w:r>
            <w:r w:rsidR="00896FC2" w:rsidRPr="005A4234">
              <w:rPr>
                <w:sz w:val="18"/>
                <w:szCs w:val="18"/>
              </w:rPr>
              <w:t xml:space="preserve"> </w:t>
            </w:r>
            <w:r w:rsidR="00896FC2" w:rsidRPr="005A4234">
              <w:rPr>
                <w:sz w:val="18"/>
                <w:szCs w:val="18"/>
              </w:rPr>
              <w:fldChar w:fldCharType="begin"/>
            </w:r>
            <w:r w:rsidR="00896FC2" w:rsidRPr="005A4234">
              <w:rPr>
                <w:sz w:val="18"/>
                <w:szCs w:val="18"/>
              </w:rPr>
              <w:instrText xml:space="preserve"> NUMPAGES  </w:instrText>
            </w:r>
            <w:r w:rsidR="00896FC2" w:rsidRPr="005A4234">
              <w:rPr>
                <w:sz w:val="18"/>
                <w:szCs w:val="18"/>
              </w:rPr>
              <w:fldChar w:fldCharType="separate"/>
            </w:r>
            <w:r w:rsidR="00B07A3F">
              <w:rPr>
                <w:noProof/>
                <w:sz w:val="18"/>
                <w:szCs w:val="18"/>
              </w:rPr>
              <w:t>6</w:t>
            </w:r>
            <w:r w:rsidR="00896FC2"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1A4E7" w14:textId="77777777" w:rsidR="00D16D73" w:rsidRDefault="00D16D73">
      <w:r>
        <w:separator/>
      </w:r>
    </w:p>
  </w:footnote>
  <w:footnote w:type="continuationSeparator" w:id="0">
    <w:p w14:paraId="5AE00441" w14:textId="77777777" w:rsidR="00D16D73" w:rsidRDefault="00D16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24F"/>
    <w:multiLevelType w:val="hybridMultilevel"/>
    <w:tmpl w:val="D59AECD8"/>
    <w:lvl w:ilvl="0" w:tplc="AFD29A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7C0A35"/>
    <w:multiLevelType w:val="hybridMultilevel"/>
    <w:tmpl w:val="9AD8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C21007A"/>
    <w:multiLevelType w:val="hybridMultilevel"/>
    <w:tmpl w:val="A8A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870DB"/>
    <w:multiLevelType w:val="hybridMultilevel"/>
    <w:tmpl w:val="A798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93664"/>
    <w:multiLevelType w:val="hybridMultilevel"/>
    <w:tmpl w:val="B08C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F68C9"/>
    <w:multiLevelType w:val="hybridMultilevel"/>
    <w:tmpl w:val="7CC6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0518A"/>
    <w:multiLevelType w:val="hybridMultilevel"/>
    <w:tmpl w:val="9DEE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66C0A"/>
    <w:multiLevelType w:val="hybridMultilevel"/>
    <w:tmpl w:val="FD32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F6244"/>
    <w:multiLevelType w:val="hybridMultilevel"/>
    <w:tmpl w:val="030C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352B1"/>
    <w:multiLevelType w:val="hybridMultilevel"/>
    <w:tmpl w:val="738423B2"/>
    <w:lvl w:ilvl="0" w:tplc="E4949F8C">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B719D"/>
    <w:multiLevelType w:val="hybridMultilevel"/>
    <w:tmpl w:val="A98C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B78D1"/>
    <w:multiLevelType w:val="hybridMultilevel"/>
    <w:tmpl w:val="685E5146"/>
    <w:lvl w:ilvl="0" w:tplc="BE1E35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633E3"/>
    <w:multiLevelType w:val="hybridMultilevel"/>
    <w:tmpl w:val="AEF4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F50F2"/>
    <w:multiLevelType w:val="hybridMultilevel"/>
    <w:tmpl w:val="395E20DC"/>
    <w:lvl w:ilvl="0" w:tplc="56A8C1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C3A7E"/>
    <w:multiLevelType w:val="hybridMultilevel"/>
    <w:tmpl w:val="37948BEA"/>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B5550F"/>
    <w:multiLevelType w:val="hybridMultilevel"/>
    <w:tmpl w:val="ADA4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DB7E35"/>
    <w:multiLevelType w:val="hybridMultilevel"/>
    <w:tmpl w:val="1FFE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A2F74"/>
    <w:multiLevelType w:val="hybridMultilevel"/>
    <w:tmpl w:val="40D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8057B"/>
    <w:multiLevelType w:val="hybridMultilevel"/>
    <w:tmpl w:val="B49C4028"/>
    <w:lvl w:ilvl="0" w:tplc="04090001">
      <w:start w:val="1"/>
      <w:numFmt w:val="bullet"/>
      <w:lvlText w:val=""/>
      <w:lvlJc w:val="left"/>
      <w:pPr>
        <w:tabs>
          <w:tab w:val="num" w:pos="378"/>
        </w:tabs>
        <w:ind w:left="378" w:hanging="360"/>
      </w:pPr>
      <w:rPr>
        <w:rFonts w:ascii="Symbol" w:hAnsi="Symbol" w:hint="default"/>
      </w:rPr>
    </w:lvl>
    <w:lvl w:ilvl="1" w:tplc="2D407368">
      <w:start w:val="1"/>
      <w:numFmt w:val="bullet"/>
      <w:lvlText w:val=""/>
      <w:lvlJc w:val="left"/>
      <w:pPr>
        <w:ind w:left="1098" w:hanging="360"/>
      </w:pPr>
      <w:rPr>
        <w:rFonts w:ascii="Symbol" w:hAnsi="Symbol" w:hint="default"/>
      </w:rPr>
    </w:lvl>
    <w:lvl w:ilvl="2" w:tplc="04090005">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5" w15:restartNumberingAfterBreak="0">
    <w:nsid w:val="5E50737E"/>
    <w:multiLevelType w:val="hybridMultilevel"/>
    <w:tmpl w:val="9158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2574C"/>
    <w:multiLevelType w:val="hybridMultilevel"/>
    <w:tmpl w:val="7192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81488"/>
    <w:multiLevelType w:val="hybridMultilevel"/>
    <w:tmpl w:val="D77E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138F4"/>
    <w:multiLevelType w:val="hybridMultilevel"/>
    <w:tmpl w:val="6B96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D6A09"/>
    <w:multiLevelType w:val="hybridMultilevel"/>
    <w:tmpl w:val="D0B08C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A1CB5"/>
    <w:multiLevelType w:val="hybridMultilevel"/>
    <w:tmpl w:val="5950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A1044D"/>
    <w:multiLevelType w:val="hybridMultilevel"/>
    <w:tmpl w:val="B106B706"/>
    <w:lvl w:ilvl="0" w:tplc="E21CDB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6" w15:restartNumberingAfterBreak="0">
    <w:nsid w:val="741D4D8E"/>
    <w:multiLevelType w:val="hybridMultilevel"/>
    <w:tmpl w:val="56AE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1A33AF"/>
    <w:multiLevelType w:val="hybridMultilevel"/>
    <w:tmpl w:val="07EC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9"/>
  </w:num>
  <w:num w:numId="8">
    <w:abstractNumId w:val="23"/>
  </w:num>
  <w:num w:numId="9">
    <w:abstractNumId w:val="20"/>
  </w:num>
  <w:num w:numId="10">
    <w:abstractNumId w:val="9"/>
  </w:num>
  <w:num w:numId="11">
    <w:abstractNumId w:val="0"/>
  </w:num>
  <w:num w:numId="12">
    <w:abstractNumId w:val="11"/>
  </w:num>
  <w:num w:numId="13">
    <w:abstractNumId w:val="25"/>
  </w:num>
  <w:num w:numId="14">
    <w:abstractNumId w:val="5"/>
  </w:num>
  <w:num w:numId="15">
    <w:abstractNumId w:val="8"/>
  </w:num>
  <w:num w:numId="16">
    <w:abstractNumId w:val="22"/>
  </w:num>
  <w:num w:numId="17">
    <w:abstractNumId w:val="26"/>
  </w:num>
  <w:num w:numId="18">
    <w:abstractNumId w:val="6"/>
  </w:num>
  <w:num w:numId="19">
    <w:abstractNumId w:val="21"/>
  </w:num>
  <w:num w:numId="20">
    <w:abstractNumId w:val="27"/>
  </w:num>
  <w:num w:numId="21">
    <w:abstractNumId w:val="34"/>
  </w:num>
  <w:num w:numId="22">
    <w:abstractNumId w:val="15"/>
  </w:num>
  <w:num w:numId="23">
    <w:abstractNumId w:val="28"/>
  </w:num>
  <w:num w:numId="24">
    <w:abstractNumId w:val="30"/>
  </w:num>
  <w:num w:numId="25">
    <w:abstractNumId w:val="24"/>
  </w:num>
  <w:num w:numId="26">
    <w:abstractNumId w:val="12"/>
  </w:num>
  <w:num w:numId="27">
    <w:abstractNumId w:val="17"/>
  </w:num>
  <w:num w:numId="28">
    <w:abstractNumId w:val="29"/>
  </w:num>
  <w:num w:numId="29">
    <w:abstractNumId w:val="36"/>
  </w:num>
  <w:num w:numId="30">
    <w:abstractNumId w:val="7"/>
  </w:num>
  <w:num w:numId="31">
    <w:abstractNumId w:val="3"/>
  </w:num>
  <w:num w:numId="32">
    <w:abstractNumId w:val="18"/>
  </w:num>
  <w:num w:numId="33">
    <w:abstractNumId w:val="31"/>
  </w:num>
  <w:num w:numId="34">
    <w:abstractNumId w:val="10"/>
  </w:num>
  <w:num w:numId="35">
    <w:abstractNumId w:val="13"/>
  </w:num>
  <w:num w:numId="36">
    <w:abstractNumId w:val="37"/>
  </w:num>
  <w:num w:numId="37">
    <w:abstractNumId w:val="1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6706"/>
    <w:rsid w:val="00010A75"/>
    <w:rsid w:val="00010CC4"/>
    <w:rsid w:val="00010E79"/>
    <w:rsid w:val="00020021"/>
    <w:rsid w:val="00020D27"/>
    <w:rsid w:val="000236AC"/>
    <w:rsid w:val="00025C2D"/>
    <w:rsid w:val="00026283"/>
    <w:rsid w:val="0002768D"/>
    <w:rsid w:val="00030B1C"/>
    <w:rsid w:val="00032CC8"/>
    <w:rsid w:val="000476BA"/>
    <w:rsid w:val="00047DF3"/>
    <w:rsid w:val="00053465"/>
    <w:rsid w:val="0005552E"/>
    <w:rsid w:val="00057078"/>
    <w:rsid w:val="000571D9"/>
    <w:rsid w:val="000611F3"/>
    <w:rsid w:val="00064726"/>
    <w:rsid w:val="00066FE3"/>
    <w:rsid w:val="000715EE"/>
    <w:rsid w:val="0007560F"/>
    <w:rsid w:val="00076981"/>
    <w:rsid w:val="00083867"/>
    <w:rsid w:val="00085F5C"/>
    <w:rsid w:val="00086A77"/>
    <w:rsid w:val="0009089A"/>
    <w:rsid w:val="00092158"/>
    <w:rsid w:val="000A365F"/>
    <w:rsid w:val="000B0907"/>
    <w:rsid w:val="000B1F41"/>
    <w:rsid w:val="000B5C5D"/>
    <w:rsid w:val="000C2E82"/>
    <w:rsid w:val="000C4363"/>
    <w:rsid w:val="000D0B63"/>
    <w:rsid w:val="000D3015"/>
    <w:rsid w:val="000D525B"/>
    <w:rsid w:val="000E1BD2"/>
    <w:rsid w:val="000E2953"/>
    <w:rsid w:val="000E6C76"/>
    <w:rsid w:val="000E7779"/>
    <w:rsid w:val="000F023D"/>
    <w:rsid w:val="000F0CA3"/>
    <w:rsid w:val="000F3204"/>
    <w:rsid w:val="00100756"/>
    <w:rsid w:val="00100BD5"/>
    <w:rsid w:val="001020F3"/>
    <w:rsid w:val="00104D20"/>
    <w:rsid w:val="001073C7"/>
    <w:rsid w:val="0011588E"/>
    <w:rsid w:val="00116AB4"/>
    <w:rsid w:val="00116F91"/>
    <w:rsid w:val="00117938"/>
    <w:rsid w:val="00120AB0"/>
    <w:rsid w:val="0012173E"/>
    <w:rsid w:val="00132AE4"/>
    <w:rsid w:val="0013658E"/>
    <w:rsid w:val="00137011"/>
    <w:rsid w:val="0014334A"/>
    <w:rsid w:val="00145BFB"/>
    <w:rsid w:val="00145F9E"/>
    <w:rsid w:val="00147033"/>
    <w:rsid w:val="00152BE8"/>
    <w:rsid w:val="00155C9F"/>
    <w:rsid w:val="001561F0"/>
    <w:rsid w:val="00161290"/>
    <w:rsid w:val="001771FB"/>
    <w:rsid w:val="00177D7F"/>
    <w:rsid w:val="001829FE"/>
    <w:rsid w:val="00182B57"/>
    <w:rsid w:val="0018418A"/>
    <w:rsid w:val="00186E33"/>
    <w:rsid w:val="00194220"/>
    <w:rsid w:val="001A1035"/>
    <w:rsid w:val="001A3C8D"/>
    <w:rsid w:val="001A54C9"/>
    <w:rsid w:val="001A70AF"/>
    <w:rsid w:val="001B0570"/>
    <w:rsid w:val="001B165A"/>
    <w:rsid w:val="001B2E2A"/>
    <w:rsid w:val="001B5A1A"/>
    <w:rsid w:val="001B5EAC"/>
    <w:rsid w:val="001B5EE7"/>
    <w:rsid w:val="001C1311"/>
    <w:rsid w:val="001C20B0"/>
    <w:rsid w:val="001C374E"/>
    <w:rsid w:val="001C5BCA"/>
    <w:rsid w:val="001C6D26"/>
    <w:rsid w:val="001D1C15"/>
    <w:rsid w:val="001D56FF"/>
    <w:rsid w:val="001D5D2E"/>
    <w:rsid w:val="001D6FDF"/>
    <w:rsid w:val="001E103C"/>
    <w:rsid w:val="001E2662"/>
    <w:rsid w:val="001F016A"/>
    <w:rsid w:val="001F28B0"/>
    <w:rsid w:val="002005A1"/>
    <w:rsid w:val="002035D8"/>
    <w:rsid w:val="002065C6"/>
    <w:rsid w:val="00213156"/>
    <w:rsid w:val="00213468"/>
    <w:rsid w:val="00213B86"/>
    <w:rsid w:val="0021497D"/>
    <w:rsid w:val="00225D3F"/>
    <w:rsid w:val="0022676A"/>
    <w:rsid w:val="00230DFE"/>
    <w:rsid w:val="00233CF5"/>
    <w:rsid w:val="00246429"/>
    <w:rsid w:val="00250328"/>
    <w:rsid w:val="002529D0"/>
    <w:rsid w:val="00252A1B"/>
    <w:rsid w:val="00252C40"/>
    <w:rsid w:val="00260C6F"/>
    <w:rsid w:val="0026658C"/>
    <w:rsid w:val="00267323"/>
    <w:rsid w:val="002673B7"/>
    <w:rsid w:val="00270C24"/>
    <w:rsid w:val="002739B1"/>
    <w:rsid w:val="002779AA"/>
    <w:rsid w:val="00277D8A"/>
    <w:rsid w:val="0028007E"/>
    <w:rsid w:val="0028171F"/>
    <w:rsid w:val="00296E21"/>
    <w:rsid w:val="002A2C96"/>
    <w:rsid w:val="002A3BDA"/>
    <w:rsid w:val="002A3F2D"/>
    <w:rsid w:val="002A7067"/>
    <w:rsid w:val="002B2D01"/>
    <w:rsid w:val="002C0601"/>
    <w:rsid w:val="002C2180"/>
    <w:rsid w:val="002C6731"/>
    <w:rsid w:val="002C6A8D"/>
    <w:rsid w:val="002D564C"/>
    <w:rsid w:val="002E29D0"/>
    <w:rsid w:val="002E3215"/>
    <w:rsid w:val="002E3B33"/>
    <w:rsid w:val="002F711A"/>
    <w:rsid w:val="002F758F"/>
    <w:rsid w:val="002F7D29"/>
    <w:rsid w:val="00302AEA"/>
    <w:rsid w:val="00302FF5"/>
    <w:rsid w:val="00310428"/>
    <w:rsid w:val="00312C5A"/>
    <w:rsid w:val="00316010"/>
    <w:rsid w:val="0031730F"/>
    <w:rsid w:val="00331AA7"/>
    <w:rsid w:val="0033488C"/>
    <w:rsid w:val="003376D1"/>
    <w:rsid w:val="0034104B"/>
    <w:rsid w:val="00343CB5"/>
    <w:rsid w:val="00347279"/>
    <w:rsid w:val="00351647"/>
    <w:rsid w:val="0035209D"/>
    <w:rsid w:val="00353770"/>
    <w:rsid w:val="00357FB9"/>
    <w:rsid w:val="00361E68"/>
    <w:rsid w:val="003726B9"/>
    <w:rsid w:val="00375CD6"/>
    <w:rsid w:val="003807EF"/>
    <w:rsid w:val="00382933"/>
    <w:rsid w:val="00383C9F"/>
    <w:rsid w:val="003842CA"/>
    <w:rsid w:val="00392634"/>
    <w:rsid w:val="0039393D"/>
    <w:rsid w:val="00393FB7"/>
    <w:rsid w:val="003948D1"/>
    <w:rsid w:val="00395245"/>
    <w:rsid w:val="003A1C7B"/>
    <w:rsid w:val="003A2458"/>
    <w:rsid w:val="003A2830"/>
    <w:rsid w:val="003A4D95"/>
    <w:rsid w:val="003B0718"/>
    <w:rsid w:val="003B111D"/>
    <w:rsid w:val="003B3F14"/>
    <w:rsid w:val="003C0D71"/>
    <w:rsid w:val="003C1D97"/>
    <w:rsid w:val="003C579C"/>
    <w:rsid w:val="003C63BB"/>
    <w:rsid w:val="003C78E8"/>
    <w:rsid w:val="003D1A15"/>
    <w:rsid w:val="003D2EC8"/>
    <w:rsid w:val="003E1893"/>
    <w:rsid w:val="003E76F2"/>
    <w:rsid w:val="003F2BE2"/>
    <w:rsid w:val="003F3A00"/>
    <w:rsid w:val="003F3B14"/>
    <w:rsid w:val="003F755C"/>
    <w:rsid w:val="00400FDE"/>
    <w:rsid w:val="004032FD"/>
    <w:rsid w:val="0040508F"/>
    <w:rsid w:val="004069DF"/>
    <w:rsid w:val="00406A47"/>
    <w:rsid w:val="004072C2"/>
    <w:rsid w:val="00416B80"/>
    <w:rsid w:val="00421D7E"/>
    <w:rsid w:val="00427F3E"/>
    <w:rsid w:val="00430E90"/>
    <w:rsid w:val="004314B3"/>
    <w:rsid w:val="00432913"/>
    <w:rsid w:val="00432E2C"/>
    <w:rsid w:val="004332FB"/>
    <w:rsid w:val="00445E11"/>
    <w:rsid w:val="00447F19"/>
    <w:rsid w:val="004510DD"/>
    <w:rsid w:val="00451FA0"/>
    <w:rsid w:val="00455BFB"/>
    <w:rsid w:val="00464164"/>
    <w:rsid w:val="00466932"/>
    <w:rsid w:val="00470C55"/>
    <w:rsid w:val="0047251C"/>
    <w:rsid w:val="00472B17"/>
    <w:rsid w:val="00477777"/>
    <w:rsid w:val="004907F9"/>
    <w:rsid w:val="00494B81"/>
    <w:rsid w:val="004959DB"/>
    <w:rsid w:val="004A0B6F"/>
    <w:rsid w:val="004A3411"/>
    <w:rsid w:val="004A44D9"/>
    <w:rsid w:val="004A4500"/>
    <w:rsid w:val="004A5F12"/>
    <w:rsid w:val="004A706C"/>
    <w:rsid w:val="004B1744"/>
    <w:rsid w:val="004B1AF9"/>
    <w:rsid w:val="004B56E9"/>
    <w:rsid w:val="004C42D2"/>
    <w:rsid w:val="004C53ED"/>
    <w:rsid w:val="004C7D98"/>
    <w:rsid w:val="004D0AB7"/>
    <w:rsid w:val="004D0EE5"/>
    <w:rsid w:val="004D1D48"/>
    <w:rsid w:val="004D1E75"/>
    <w:rsid w:val="004D3ECA"/>
    <w:rsid w:val="004D3EE6"/>
    <w:rsid w:val="004E1289"/>
    <w:rsid w:val="004E4B5A"/>
    <w:rsid w:val="004E506E"/>
    <w:rsid w:val="004E5F14"/>
    <w:rsid w:val="004E7020"/>
    <w:rsid w:val="004F08CB"/>
    <w:rsid w:val="004F2494"/>
    <w:rsid w:val="00504662"/>
    <w:rsid w:val="005051D5"/>
    <w:rsid w:val="005053D6"/>
    <w:rsid w:val="00513078"/>
    <w:rsid w:val="00522751"/>
    <w:rsid w:val="00523AA3"/>
    <w:rsid w:val="00530FE4"/>
    <w:rsid w:val="00531AC4"/>
    <w:rsid w:val="00546E04"/>
    <w:rsid w:val="0055005C"/>
    <w:rsid w:val="00562709"/>
    <w:rsid w:val="005647B8"/>
    <w:rsid w:val="00564B04"/>
    <w:rsid w:val="00570585"/>
    <w:rsid w:val="00571E3C"/>
    <w:rsid w:val="00573DDA"/>
    <w:rsid w:val="0057789F"/>
    <w:rsid w:val="00582095"/>
    <w:rsid w:val="00583040"/>
    <w:rsid w:val="005832B5"/>
    <w:rsid w:val="00583D29"/>
    <w:rsid w:val="0059147E"/>
    <w:rsid w:val="0059340B"/>
    <w:rsid w:val="00596D04"/>
    <w:rsid w:val="0059765F"/>
    <w:rsid w:val="005979FD"/>
    <w:rsid w:val="005B0CFD"/>
    <w:rsid w:val="005B2574"/>
    <w:rsid w:val="005B3E66"/>
    <w:rsid w:val="005B3EE5"/>
    <w:rsid w:val="005B780D"/>
    <w:rsid w:val="005C0012"/>
    <w:rsid w:val="005C5ED8"/>
    <w:rsid w:val="005C7FB7"/>
    <w:rsid w:val="005D3CF3"/>
    <w:rsid w:val="005D3F3C"/>
    <w:rsid w:val="005D4228"/>
    <w:rsid w:val="005D6110"/>
    <w:rsid w:val="005E27A3"/>
    <w:rsid w:val="005F05BD"/>
    <w:rsid w:val="005F0B74"/>
    <w:rsid w:val="005F0F31"/>
    <w:rsid w:val="005F33B2"/>
    <w:rsid w:val="006118A6"/>
    <w:rsid w:val="00612FFD"/>
    <w:rsid w:val="00613492"/>
    <w:rsid w:val="00616B40"/>
    <w:rsid w:val="00621187"/>
    <w:rsid w:val="0062586E"/>
    <w:rsid w:val="00632526"/>
    <w:rsid w:val="006335FB"/>
    <w:rsid w:val="00634047"/>
    <w:rsid w:val="006361B9"/>
    <w:rsid w:val="00636B29"/>
    <w:rsid w:val="00636C49"/>
    <w:rsid w:val="0064033F"/>
    <w:rsid w:val="006419B1"/>
    <w:rsid w:val="00644331"/>
    <w:rsid w:val="00645D79"/>
    <w:rsid w:val="00651BCC"/>
    <w:rsid w:val="00655D1A"/>
    <w:rsid w:val="0066488E"/>
    <w:rsid w:val="00665888"/>
    <w:rsid w:val="00666536"/>
    <w:rsid w:val="0067020B"/>
    <w:rsid w:val="006703CC"/>
    <w:rsid w:val="00675347"/>
    <w:rsid w:val="00675823"/>
    <w:rsid w:val="00676B6A"/>
    <w:rsid w:val="006816A8"/>
    <w:rsid w:val="0068329A"/>
    <w:rsid w:val="00684861"/>
    <w:rsid w:val="0069417D"/>
    <w:rsid w:val="006971F1"/>
    <w:rsid w:val="006A148E"/>
    <w:rsid w:val="006A1E13"/>
    <w:rsid w:val="006A4EBC"/>
    <w:rsid w:val="006B0C06"/>
    <w:rsid w:val="006B62CB"/>
    <w:rsid w:val="006C1982"/>
    <w:rsid w:val="006C2F1F"/>
    <w:rsid w:val="006D04FA"/>
    <w:rsid w:val="006D1365"/>
    <w:rsid w:val="006D2514"/>
    <w:rsid w:val="006D5368"/>
    <w:rsid w:val="006E361B"/>
    <w:rsid w:val="006E567B"/>
    <w:rsid w:val="006E5F35"/>
    <w:rsid w:val="006F5D55"/>
    <w:rsid w:val="006F6248"/>
    <w:rsid w:val="006F6583"/>
    <w:rsid w:val="006F7215"/>
    <w:rsid w:val="00702C67"/>
    <w:rsid w:val="00704DB1"/>
    <w:rsid w:val="00712B9A"/>
    <w:rsid w:val="0071485F"/>
    <w:rsid w:val="00714F40"/>
    <w:rsid w:val="00727E6D"/>
    <w:rsid w:val="00730688"/>
    <w:rsid w:val="00732EFA"/>
    <w:rsid w:val="00734B19"/>
    <w:rsid w:val="00734BCE"/>
    <w:rsid w:val="007422A1"/>
    <w:rsid w:val="00744D10"/>
    <w:rsid w:val="00745404"/>
    <w:rsid w:val="00760533"/>
    <w:rsid w:val="00762AF2"/>
    <w:rsid w:val="00763738"/>
    <w:rsid w:val="007669CA"/>
    <w:rsid w:val="00767398"/>
    <w:rsid w:val="00774F2B"/>
    <w:rsid w:val="007770B4"/>
    <w:rsid w:val="00777BE6"/>
    <w:rsid w:val="0078027B"/>
    <w:rsid w:val="00780321"/>
    <w:rsid w:val="00783328"/>
    <w:rsid w:val="0078427B"/>
    <w:rsid w:val="007843EB"/>
    <w:rsid w:val="00786649"/>
    <w:rsid w:val="007876EE"/>
    <w:rsid w:val="007905D8"/>
    <w:rsid w:val="007944C9"/>
    <w:rsid w:val="007A196D"/>
    <w:rsid w:val="007A6E69"/>
    <w:rsid w:val="007A6F21"/>
    <w:rsid w:val="007B1A9C"/>
    <w:rsid w:val="007B33CA"/>
    <w:rsid w:val="007D2E43"/>
    <w:rsid w:val="007D2F35"/>
    <w:rsid w:val="007D5FAE"/>
    <w:rsid w:val="007E3BB0"/>
    <w:rsid w:val="007E41F8"/>
    <w:rsid w:val="007E45BC"/>
    <w:rsid w:val="007E5F8A"/>
    <w:rsid w:val="007F33D5"/>
    <w:rsid w:val="00800457"/>
    <w:rsid w:val="008034AF"/>
    <w:rsid w:val="008035D6"/>
    <w:rsid w:val="008055FC"/>
    <w:rsid w:val="00805E13"/>
    <w:rsid w:val="0080669C"/>
    <w:rsid w:val="00812CFE"/>
    <w:rsid w:val="0081565B"/>
    <w:rsid w:val="00816D9D"/>
    <w:rsid w:val="00822F52"/>
    <w:rsid w:val="0082493B"/>
    <w:rsid w:val="00826097"/>
    <w:rsid w:val="00830994"/>
    <w:rsid w:val="0084360B"/>
    <w:rsid w:val="008441EE"/>
    <w:rsid w:val="00845C91"/>
    <w:rsid w:val="00851845"/>
    <w:rsid w:val="00851B19"/>
    <w:rsid w:val="00856F38"/>
    <w:rsid w:val="008601F0"/>
    <w:rsid w:val="008640BE"/>
    <w:rsid w:val="00870D7C"/>
    <w:rsid w:val="00872A03"/>
    <w:rsid w:val="0087533B"/>
    <w:rsid w:val="0087644C"/>
    <w:rsid w:val="00877203"/>
    <w:rsid w:val="00886619"/>
    <w:rsid w:val="00896FC2"/>
    <w:rsid w:val="008A651A"/>
    <w:rsid w:val="008B0330"/>
    <w:rsid w:val="008B2462"/>
    <w:rsid w:val="008B4995"/>
    <w:rsid w:val="008B672D"/>
    <w:rsid w:val="008C1940"/>
    <w:rsid w:val="008C2AB4"/>
    <w:rsid w:val="008C536A"/>
    <w:rsid w:val="008D0745"/>
    <w:rsid w:val="008D2718"/>
    <w:rsid w:val="008D6250"/>
    <w:rsid w:val="008E08CA"/>
    <w:rsid w:val="008E432D"/>
    <w:rsid w:val="008F5739"/>
    <w:rsid w:val="008F5EC3"/>
    <w:rsid w:val="00902283"/>
    <w:rsid w:val="0090276E"/>
    <w:rsid w:val="009036D4"/>
    <w:rsid w:val="00907D6E"/>
    <w:rsid w:val="00910517"/>
    <w:rsid w:val="009118A8"/>
    <w:rsid w:val="00912B5D"/>
    <w:rsid w:val="00915DAA"/>
    <w:rsid w:val="009163F4"/>
    <w:rsid w:val="009210AE"/>
    <w:rsid w:val="00922D62"/>
    <w:rsid w:val="009260F4"/>
    <w:rsid w:val="00931D2F"/>
    <w:rsid w:val="009357F0"/>
    <w:rsid w:val="009363A5"/>
    <w:rsid w:val="009367B2"/>
    <w:rsid w:val="00937BD6"/>
    <w:rsid w:val="009425CD"/>
    <w:rsid w:val="00942791"/>
    <w:rsid w:val="00942BB8"/>
    <w:rsid w:val="00947DD0"/>
    <w:rsid w:val="009644B7"/>
    <w:rsid w:val="00974066"/>
    <w:rsid w:val="00974391"/>
    <w:rsid w:val="009838AA"/>
    <w:rsid w:val="00984277"/>
    <w:rsid w:val="0099122C"/>
    <w:rsid w:val="009A2BD9"/>
    <w:rsid w:val="009A3CA5"/>
    <w:rsid w:val="009A4038"/>
    <w:rsid w:val="009B153A"/>
    <w:rsid w:val="009B2341"/>
    <w:rsid w:val="009B238E"/>
    <w:rsid w:val="009B41C0"/>
    <w:rsid w:val="009B7A2B"/>
    <w:rsid w:val="009B7CCA"/>
    <w:rsid w:val="009C07A3"/>
    <w:rsid w:val="009C1C4C"/>
    <w:rsid w:val="009C6EEB"/>
    <w:rsid w:val="009C7737"/>
    <w:rsid w:val="009D1647"/>
    <w:rsid w:val="009D1F86"/>
    <w:rsid w:val="009D5280"/>
    <w:rsid w:val="009D7985"/>
    <w:rsid w:val="009E3296"/>
    <w:rsid w:val="009E3E55"/>
    <w:rsid w:val="009E7486"/>
    <w:rsid w:val="009F1175"/>
    <w:rsid w:val="009F3A5B"/>
    <w:rsid w:val="009F4557"/>
    <w:rsid w:val="00A0035F"/>
    <w:rsid w:val="00A01E0A"/>
    <w:rsid w:val="00A02578"/>
    <w:rsid w:val="00A030A0"/>
    <w:rsid w:val="00A05CBF"/>
    <w:rsid w:val="00A207BE"/>
    <w:rsid w:val="00A2557D"/>
    <w:rsid w:val="00A33DB7"/>
    <w:rsid w:val="00A54700"/>
    <w:rsid w:val="00A571EE"/>
    <w:rsid w:val="00A60AA1"/>
    <w:rsid w:val="00A802D5"/>
    <w:rsid w:val="00A821E1"/>
    <w:rsid w:val="00A97876"/>
    <w:rsid w:val="00AA0560"/>
    <w:rsid w:val="00AA4BC4"/>
    <w:rsid w:val="00AA51BE"/>
    <w:rsid w:val="00AA7005"/>
    <w:rsid w:val="00AA7C2C"/>
    <w:rsid w:val="00AB0ED4"/>
    <w:rsid w:val="00AB1C9C"/>
    <w:rsid w:val="00AB1E5D"/>
    <w:rsid w:val="00AB33F2"/>
    <w:rsid w:val="00AB3493"/>
    <w:rsid w:val="00AB429D"/>
    <w:rsid w:val="00AB71EC"/>
    <w:rsid w:val="00AC586C"/>
    <w:rsid w:val="00AC6AC5"/>
    <w:rsid w:val="00AD1D9B"/>
    <w:rsid w:val="00AD4079"/>
    <w:rsid w:val="00AD6FFA"/>
    <w:rsid w:val="00AD7A70"/>
    <w:rsid w:val="00AE1080"/>
    <w:rsid w:val="00AE1215"/>
    <w:rsid w:val="00AE714E"/>
    <w:rsid w:val="00AE7EE6"/>
    <w:rsid w:val="00AF28A1"/>
    <w:rsid w:val="00AF311B"/>
    <w:rsid w:val="00AF6A9B"/>
    <w:rsid w:val="00AF7CAE"/>
    <w:rsid w:val="00B02017"/>
    <w:rsid w:val="00B053E4"/>
    <w:rsid w:val="00B07A3F"/>
    <w:rsid w:val="00B07D8D"/>
    <w:rsid w:val="00B07DA9"/>
    <w:rsid w:val="00B12C51"/>
    <w:rsid w:val="00B13963"/>
    <w:rsid w:val="00B16E5F"/>
    <w:rsid w:val="00B20C64"/>
    <w:rsid w:val="00B2301F"/>
    <w:rsid w:val="00B23E00"/>
    <w:rsid w:val="00B246D9"/>
    <w:rsid w:val="00B25F6F"/>
    <w:rsid w:val="00B2633C"/>
    <w:rsid w:val="00B32031"/>
    <w:rsid w:val="00B32AF4"/>
    <w:rsid w:val="00B33235"/>
    <w:rsid w:val="00B42C23"/>
    <w:rsid w:val="00B42D92"/>
    <w:rsid w:val="00B43687"/>
    <w:rsid w:val="00B50183"/>
    <w:rsid w:val="00B52EF3"/>
    <w:rsid w:val="00B5353D"/>
    <w:rsid w:val="00B549B7"/>
    <w:rsid w:val="00B6305D"/>
    <w:rsid w:val="00B7208D"/>
    <w:rsid w:val="00B728FF"/>
    <w:rsid w:val="00B755BB"/>
    <w:rsid w:val="00B778F3"/>
    <w:rsid w:val="00B77B4A"/>
    <w:rsid w:val="00B8252B"/>
    <w:rsid w:val="00B84D4B"/>
    <w:rsid w:val="00B84FFF"/>
    <w:rsid w:val="00B852C7"/>
    <w:rsid w:val="00B853A7"/>
    <w:rsid w:val="00B90FB3"/>
    <w:rsid w:val="00B96BD5"/>
    <w:rsid w:val="00B97A08"/>
    <w:rsid w:val="00BA3E12"/>
    <w:rsid w:val="00BB6D8E"/>
    <w:rsid w:val="00BC7A5A"/>
    <w:rsid w:val="00BD54BD"/>
    <w:rsid w:val="00BF083C"/>
    <w:rsid w:val="00BF0F89"/>
    <w:rsid w:val="00BF4EF8"/>
    <w:rsid w:val="00BF5474"/>
    <w:rsid w:val="00BF61C2"/>
    <w:rsid w:val="00BF6314"/>
    <w:rsid w:val="00BF6B54"/>
    <w:rsid w:val="00C05DB2"/>
    <w:rsid w:val="00C06D2A"/>
    <w:rsid w:val="00C07019"/>
    <w:rsid w:val="00C11F16"/>
    <w:rsid w:val="00C12616"/>
    <w:rsid w:val="00C13BE6"/>
    <w:rsid w:val="00C15C03"/>
    <w:rsid w:val="00C1688F"/>
    <w:rsid w:val="00C20670"/>
    <w:rsid w:val="00C26034"/>
    <w:rsid w:val="00C26DB5"/>
    <w:rsid w:val="00C35379"/>
    <w:rsid w:val="00C43CA9"/>
    <w:rsid w:val="00C53C6C"/>
    <w:rsid w:val="00C5430C"/>
    <w:rsid w:val="00C601B3"/>
    <w:rsid w:val="00C61433"/>
    <w:rsid w:val="00C63976"/>
    <w:rsid w:val="00C644A1"/>
    <w:rsid w:val="00C706EA"/>
    <w:rsid w:val="00C7382D"/>
    <w:rsid w:val="00C74E76"/>
    <w:rsid w:val="00C75259"/>
    <w:rsid w:val="00C75CD2"/>
    <w:rsid w:val="00C865E9"/>
    <w:rsid w:val="00C930EB"/>
    <w:rsid w:val="00C975A1"/>
    <w:rsid w:val="00CA4E4F"/>
    <w:rsid w:val="00CA5510"/>
    <w:rsid w:val="00CB237A"/>
    <w:rsid w:val="00CB3FDB"/>
    <w:rsid w:val="00CB457C"/>
    <w:rsid w:val="00CB4D7A"/>
    <w:rsid w:val="00CC3B63"/>
    <w:rsid w:val="00CD2131"/>
    <w:rsid w:val="00CD5A44"/>
    <w:rsid w:val="00CD5DB8"/>
    <w:rsid w:val="00CD6593"/>
    <w:rsid w:val="00CD6921"/>
    <w:rsid w:val="00CE5F29"/>
    <w:rsid w:val="00CE7BD9"/>
    <w:rsid w:val="00CF3B87"/>
    <w:rsid w:val="00D009AB"/>
    <w:rsid w:val="00D11EBB"/>
    <w:rsid w:val="00D151AA"/>
    <w:rsid w:val="00D16195"/>
    <w:rsid w:val="00D16D73"/>
    <w:rsid w:val="00D203DA"/>
    <w:rsid w:val="00D20F11"/>
    <w:rsid w:val="00D242A5"/>
    <w:rsid w:val="00D25FFA"/>
    <w:rsid w:val="00D30837"/>
    <w:rsid w:val="00D33AC9"/>
    <w:rsid w:val="00D3644D"/>
    <w:rsid w:val="00D419C7"/>
    <w:rsid w:val="00D41B97"/>
    <w:rsid w:val="00D43609"/>
    <w:rsid w:val="00D446BC"/>
    <w:rsid w:val="00D44B3C"/>
    <w:rsid w:val="00D476BF"/>
    <w:rsid w:val="00D51B45"/>
    <w:rsid w:val="00D51B65"/>
    <w:rsid w:val="00D526F3"/>
    <w:rsid w:val="00D533BF"/>
    <w:rsid w:val="00D6151E"/>
    <w:rsid w:val="00D61FFB"/>
    <w:rsid w:val="00D700C1"/>
    <w:rsid w:val="00D70B4F"/>
    <w:rsid w:val="00D75B21"/>
    <w:rsid w:val="00D80059"/>
    <w:rsid w:val="00D84721"/>
    <w:rsid w:val="00D84AD5"/>
    <w:rsid w:val="00D84D7D"/>
    <w:rsid w:val="00D86639"/>
    <w:rsid w:val="00D932C8"/>
    <w:rsid w:val="00D94855"/>
    <w:rsid w:val="00D96620"/>
    <w:rsid w:val="00DA0A88"/>
    <w:rsid w:val="00DA168B"/>
    <w:rsid w:val="00DB1228"/>
    <w:rsid w:val="00DC3F65"/>
    <w:rsid w:val="00DD3A4E"/>
    <w:rsid w:val="00DD3E24"/>
    <w:rsid w:val="00DD6679"/>
    <w:rsid w:val="00DD6C9A"/>
    <w:rsid w:val="00DE43DC"/>
    <w:rsid w:val="00DE4D52"/>
    <w:rsid w:val="00DE6579"/>
    <w:rsid w:val="00DF0DDE"/>
    <w:rsid w:val="00DF3B6C"/>
    <w:rsid w:val="00DF51AB"/>
    <w:rsid w:val="00DF7CAC"/>
    <w:rsid w:val="00E0071E"/>
    <w:rsid w:val="00E009B3"/>
    <w:rsid w:val="00E0355B"/>
    <w:rsid w:val="00E128A6"/>
    <w:rsid w:val="00E14C0D"/>
    <w:rsid w:val="00E15F4D"/>
    <w:rsid w:val="00E17BC0"/>
    <w:rsid w:val="00E21005"/>
    <w:rsid w:val="00E25D6A"/>
    <w:rsid w:val="00E26BB2"/>
    <w:rsid w:val="00E31E71"/>
    <w:rsid w:val="00E34D2E"/>
    <w:rsid w:val="00E403B5"/>
    <w:rsid w:val="00E41561"/>
    <w:rsid w:val="00E43744"/>
    <w:rsid w:val="00E503D4"/>
    <w:rsid w:val="00E51702"/>
    <w:rsid w:val="00E56840"/>
    <w:rsid w:val="00E60107"/>
    <w:rsid w:val="00E65E52"/>
    <w:rsid w:val="00E7512C"/>
    <w:rsid w:val="00E77FDA"/>
    <w:rsid w:val="00E850F4"/>
    <w:rsid w:val="00E8667B"/>
    <w:rsid w:val="00E901B6"/>
    <w:rsid w:val="00E96B21"/>
    <w:rsid w:val="00E978E8"/>
    <w:rsid w:val="00EA3814"/>
    <w:rsid w:val="00EA38FF"/>
    <w:rsid w:val="00EA4382"/>
    <w:rsid w:val="00EA43BC"/>
    <w:rsid w:val="00EA661A"/>
    <w:rsid w:val="00EB07B2"/>
    <w:rsid w:val="00EB0C0B"/>
    <w:rsid w:val="00EB2DA1"/>
    <w:rsid w:val="00EC2E02"/>
    <w:rsid w:val="00ED012A"/>
    <w:rsid w:val="00ED0C19"/>
    <w:rsid w:val="00ED1D31"/>
    <w:rsid w:val="00ED2A8A"/>
    <w:rsid w:val="00ED3FF8"/>
    <w:rsid w:val="00ED425D"/>
    <w:rsid w:val="00EE272E"/>
    <w:rsid w:val="00EE6E64"/>
    <w:rsid w:val="00EE7CDD"/>
    <w:rsid w:val="00EE7D39"/>
    <w:rsid w:val="00EF7A4B"/>
    <w:rsid w:val="00F03852"/>
    <w:rsid w:val="00F04C88"/>
    <w:rsid w:val="00F21DB4"/>
    <w:rsid w:val="00F25401"/>
    <w:rsid w:val="00F26893"/>
    <w:rsid w:val="00F301AF"/>
    <w:rsid w:val="00F34516"/>
    <w:rsid w:val="00F37DE6"/>
    <w:rsid w:val="00F40598"/>
    <w:rsid w:val="00F43B16"/>
    <w:rsid w:val="00F44965"/>
    <w:rsid w:val="00F458F2"/>
    <w:rsid w:val="00F504B8"/>
    <w:rsid w:val="00F5055A"/>
    <w:rsid w:val="00F534EE"/>
    <w:rsid w:val="00F55A4D"/>
    <w:rsid w:val="00F6737D"/>
    <w:rsid w:val="00F70A5E"/>
    <w:rsid w:val="00F816E3"/>
    <w:rsid w:val="00F85C5E"/>
    <w:rsid w:val="00F905A9"/>
    <w:rsid w:val="00F932B0"/>
    <w:rsid w:val="00FA45CD"/>
    <w:rsid w:val="00FA61EB"/>
    <w:rsid w:val="00FB12F6"/>
    <w:rsid w:val="00FB3C0D"/>
    <w:rsid w:val="00FB4B87"/>
    <w:rsid w:val="00FB5F70"/>
    <w:rsid w:val="00FB638E"/>
    <w:rsid w:val="00FC0044"/>
    <w:rsid w:val="00FC2951"/>
    <w:rsid w:val="00FC69D5"/>
    <w:rsid w:val="00FD077E"/>
    <w:rsid w:val="00FD16A3"/>
    <w:rsid w:val="00FD1DA5"/>
    <w:rsid w:val="00FD495B"/>
    <w:rsid w:val="00FD5EAA"/>
    <w:rsid w:val="00FD777B"/>
    <w:rsid w:val="00FE59BC"/>
    <w:rsid w:val="00FE5DCC"/>
    <w:rsid w:val="00FE7CC3"/>
    <w:rsid w:val="00FF1D64"/>
    <w:rsid w:val="00FF2239"/>
    <w:rsid w:val="00FF59AE"/>
    <w:rsid w:val="00FF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8D9EE"/>
  <w15:docId w15:val="{CF68ED38-A1D6-42C4-8FFD-D94F3136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link w:val="BodyText2Char"/>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C930EB"/>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EA661A"/>
    <w:rPr>
      <w:sz w:val="22"/>
      <w:szCs w:val="24"/>
    </w:rPr>
  </w:style>
  <w:style w:type="paragraph" w:styleId="BodyTextIndent">
    <w:name w:val="Body Text Indent"/>
    <w:basedOn w:val="Normal"/>
    <w:link w:val="BodyTextIndentChar"/>
    <w:rsid w:val="00C15C03"/>
    <w:pPr>
      <w:spacing w:after="120"/>
      <w:ind w:left="283"/>
    </w:pPr>
  </w:style>
  <w:style w:type="character" w:customStyle="1" w:styleId="BodyTextIndentChar">
    <w:name w:val="Body Text Indent Char"/>
    <w:basedOn w:val="DefaultParagraphFont"/>
    <w:link w:val="BodyTextIndent"/>
    <w:rsid w:val="00C15C03"/>
    <w:rPr>
      <w:sz w:val="22"/>
      <w:szCs w:val="24"/>
    </w:rPr>
  </w:style>
  <w:style w:type="character" w:customStyle="1" w:styleId="BodyText2Char">
    <w:name w:val="Body Text 2 Char"/>
    <w:link w:val="BodyText2"/>
    <w:rsid w:val="00252A1B"/>
    <w:rPr>
      <w:rFonts w:ascii="Arial" w:hAnsi="Arial" w:cs="Arial"/>
      <w:i/>
      <w:szCs w:val="24"/>
    </w:rPr>
  </w:style>
  <w:style w:type="character" w:customStyle="1" w:styleId="hps">
    <w:name w:val="hps"/>
    <w:rsid w:val="00116F91"/>
  </w:style>
  <w:style w:type="paragraph" w:styleId="NoSpacing">
    <w:name w:val="No Spacing"/>
    <w:uiPriority w:val="1"/>
    <w:qFormat/>
    <w:rsid w:val="00651BCC"/>
  </w:style>
  <w:style w:type="paragraph" w:styleId="Revision">
    <w:name w:val="Revision"/>
    <w:hidden/>
    <w:uiPriority w:val="99"/>
    <w:semiHidden/>
    <w:rsid w:val="00432E2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4" ma:contentTypeDescription="Create a new document." ma:contentTypeScope="" ma:versionID="5a4da7b8e1fa429a6c9fc6ca7d9846d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a8ec77884ccab61074bf82a98526f0dd"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40C4B-9805-4146-A230-005E499AE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15AD4-7E38-4B3B-828E-EFDD6974A546}">
  <ds:schemaRefs>
    <ds:schemaRef ds:uri="http://schemas.microsoft.com/sharepoint/v3/contenttype/forms"/>
  </ds:schemaRefs>
</ds:datastoreItem>
</file>

<file path=customXml/itemProps3.xml><?xml version="1.0" encoding="utf-8"?>
<ds:datastoreItem xmlns:ds="http://schemas.openxmlformats.org/officeDocument/2006/customXml" ds:itemID="{5DE826D9-E36B-4550-ADF6-C49E062A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14897</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3</cp:revision>
  <cp:lastPrinted>2021-12-08T08:02:00Z</cp:lastPrinted>
  <dcterms:created xsi:type="dcterms:W3CDTF">2024-02-14T13:46:00Z</dcterms:created>
  <dcterms:modified xsi:type="dcterms:W3CDTF">2024-02-15T07:14:00Z</dcterms:modified>
</cp:coreProperties>
</file>