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A545CF" w14:textId="77777777" w:rsidR="00621A0E" w:rsidRPr="000467B1" w:rsidRDefault="00621A0E">
      <w:pPr>
        <w:tabs>
          <w:tab w:val="left" w:pos="838"/>
          <w:tab w:val="left" w:pos="839"/>
        </w:tabs>
        <w:spacing w:before="1"/>
        <w:ind w:left="838" w:hanging="721"/>
        <w:rPr>
          <w:lang w:val="sr-Latn-ME"/>
        </w:rPr>
      </w:pPr>
    </w:p>
    <w:p w14:paraId="0AD82C4D" w14:textId="3486E250" w:rsidR="00621A0E" w:rsidRPr="000467B1" w:rsidRDefault="00621A0E" w:rsidP="0041097A">
      <w:pPr>
        <w:pStyle w:val="Heading1"/>
        <w:tabs>
          <w:tab w:val="left" w:pos="838"/>
          <w:tab w:val="left" w:pos="839"/>
        </w:tabs>
        <w:spacing w:before="1"/>
        <w:jc w:val="center"/>
        <w:rPr>
          <w:lang w:val="sr-Latn-ME"/>
        </w:rPr>
      </w:pPr>
      <w:r w:rsidRPr="000467B1">
        <w:rPr>
          <w:iCs/>
          <w:u w:val="single"/>
          <w:lang w:val="sr-Latn-ME"/>
        </w:rPr>
        <w:t>SAŽETAK KARAKTERISTIKA LIJEKA</w:t>
      </w:r>
    </w:p>
    <w:p w14:paraId="7CE01A8F" w14:textId="3C67CA7F" w:rsidR="00621A0E" w:rsidRPr="000467B1" w:rsidRDefault="00621A0E" w:rsidP="00621A0E">
      <w:pPr>
        <w:pStyle w:val="Heading1"/>
        <w:tabs>
          <w:tab w:val="left" w:pos="838"/>
          <w:tab w:val="left" w:pos="839"/>
        </w:tabs>
        <w:spacing w:before="1"/>
        <w:rPr>
          <w:lang w:val="sr-Latn-ME"/>
        </w:rPr>
      </w:pPr>
    </w:p>
    <w:p w14:paraId="74D04F5D" w14:textId="76818BD5" w:rsidR="00621A0E" w:rsidRPr="000467B1" w:rsidRDefault="00621A0E" w:rsidP="00621A0E">
      <w:pPr>
        <w:pStyle w:val="Heading1"/>
        <w:tabs>
          <w:tab w:val="left" w:pos="838"/>
          <w:tab w:val="left" w:pos="839"/>
        </w:tabs>
        <w:spacing w:before="1"/>
        <w:rPr>
          <w:lang w:val="sr-Latn-ME"/>
        </w:rPr>
      </w:pPr>
    </w:p>
    <w:p w14:paraId="62DE5DB1" w14:textId="77777777" w:rsidR="00621A0E" w:rsidRPr="000467B1" w:rsidRDefault="00621A0E" w:rsidP="00621A0E">
      <w:pPr>
        <w:pStyle w:val="Heading1"/>
        <w:tabs>
          <w:tab w:val="left" w:pos="838"/>
          <w:tab w:val="left" w:pos="839"/>
        </w:tabs>
        <w:spacing w:before="1"/>
        <w:rPr>
          <w:lang w:val="sr-Latn-ME"/>
        </w:rPr>
      </w:pPr>
    </w:p>
    <w:p w14:paraId="37E81166" w14:textId="4573E9AB" w:rsidR="00D60B5B" w:rsidRPr="000467B1" w:rsidRDefault="00621A0E">
      <w:pPr>
        <w:pStyle w:val="Heading1"/>
        <w:numPr>
          <w:ilvl w:val="0"/>
          <w:numId w:val="6"/>
        </w:numPr>
        <w:tabs>
          <w:tab w:val="left" w:pos="838"/>
          <w:tab w:val="left" w:pos="839"/>
        </w:tabs>
        <w:spacing w:before="1"/>
        <w:ind w:left="838" w:hanging="721"/>
        <w:rPr>
          <w:lang w:val="sr-Latn-ME"/>
        </w:rPr>
      </w:pPr>
      <w:r w:rsidRPr="000467B1">
        <w:rPr>
          <w:lang w:val="sr-Latn-ME"/>
        </w:rPr>
        <w:t>NAZIV LIJEKA</w:t>
      </w:r>
    </w:p>
    <w:p w14:paraId="7024918D" w14:textId="77777777" w:rsidR="00621A0E" w:rsidRPr="000467B1" w:rsidRDefault="00621A0E" w:rsidP="00621A0E">
      <w:pPr>
        <w:pStyle w:val="Heading1"/>
        <w:tabs>
          <w:tab w:val="left" w:pos="838"/>
          <w:tab w:val="left" w:pos="839"/>
        </w:tabs>
        <w:spacing w:before="1"/>
        <w:ind w:firstLine="0"/>
        <w:rPr>
          <w:lang w:val="sr-Latn-ME"/>
        </w:rPr>
      </w:pPr>
    </w:p>
    <w:p w14:paraId="3147AD55" w14:textId="14079F34" w:rsidR="00621A0E" w:rsidRPr="000467B1" w:rsidRDefault="00621A0E" w:rsidP="000467B1">
      <w:pPr>
        <w:widowControl/>
        <w:autoSpaceDE/>
        <w:autoSpaceDN/>
        <w:ind w:firstLine="117"/>
        <w:jc w:val="both"/>
        <w:rPr>
          <w:lang w:val="sr-Latn-ME"/>
        </w:rPr>
      </w:pPr>
      <w:r w:rsidRPr="000467B1">
        <w:rPr>
          <w:lang w:val="sr-Latn-ME"/>
        </w:rPr>
        <w:t>MONTEVIZIN, 0,5</w:t>
      </w:r>
      <w:r w:rsidR="001B4A43" w:rsidRPr="000467B1">
        <w:rPr>
          <w:lang w:val="sr-Latn-ME"/>
        </w:rPr>
        <w:t xml:space="preserve"> </w:t>
      </w:r>
      <w:r w:rsidRPr="000467B1">
        <w:rPr>
          <w:lang w:val="sr-Latn-ME"/>
        </w:rPr>
        <w:t>mg/ml,</w:t>
      </w:r>
      <w:r w:rsidR="001B4A43" w:rsidRPr="000467B1">
        <w:rPr>
          <w:lang w:val="sr-Latn-ME"/>
        </w:rPr>
        <w:t xml:space="preserve"> </w:t>
      </w:r>
      <w:r w:rsidRPr="000467B1">
        <w:rPr>
          <w:lang w:val="sr-Latn-ME"/>
        </w:rPr>
        <w:t xml:space="preserve">kapi za oči, rastvor </w:t>
      </w:r>
    </w:p>
    <w:p w14:paraId="192727E7" w14:textId="77777777" w:rsidR="001B4A43" w:rsidRPr="000467B1" w:rsidRDefault="001B4A43" w:rsidP="00621A0E">
      <w:pPr>
        <w:widowControl/>
        <w:autoSpaceDE/>
        <w:autoSpaceDN/>
        <w:jc w:val="both"/>
        <w:rPr>
          <w:lang w:val="sr-Latn-ME"/>
        </w:rPr>
      </w:pPr>
    </w:p>
    <w:p w14:paraId="25D16E12" w14:textId="1A646944" w:rsidR="00621A0E" w:rsidRPr="000467B1" w:rsidRDefault="00621A0E" w:rsidP="000467B1">
      <w:pPr>
        <w:widowControl/>
        <w:autoSpaceDE/>
        <w:autoSpaceDN/>
        <w:ind w:firstLine="117"/>
        <w:jc w:val="both"/>
        <w:rPr>
          <w:b/>
          <w:lang w:val="sr-Latn-ME"/>
        </w:rPr>
      </w:pPr>
      <w:proofErr w:type="spellStart"/>
      <w:r w:rsidRPr="000467B1">
        <w:rPr>
          <w:lang w:val="sr-Latn-ME"/>
        </w:rPr>
        <w:t>INN</w:t>
      </w:r>
      <w:proofErr w:type="spellEnd"/>
      <w:r w:rsidRPr="000467B1">
        <w:rPr>
          <w:lang w:val="sr-Latn-ME"/>
        </w:rPr>
        <w:t xml:space="preserve">: </w:t>
      </w:r>
      <w:proofErr w:type="spellStart"/>
      <w:r w:rsidRPr="000467B1">
        <w:rPr>
          <w:lang w:val="sr-Latn-ME"/>
        </w:rPr>
        <w:t>tetrizolin</w:t>
      </w:r>
      <w:proofErr w:type="spellEnd"/>
    </w:p>
    <w:p w14:paraId="1759E042" w14:textId="77777777" w:rsidR="00D60B5B" w:rsidRPr="000467B1" w:rsidRDefault="00D60B5B">
      <w:pPr>
        <w:pStyle w:val="BodyText"/>
        <w:rPr>
          <w:lang w:val="sr-Latn-ME"/>
        </w:rPr>
      </w:pPr>
    </w:p>
    <w:p w14:paraId="0FA92137" w14:textId="77777777" w:rsidR="006519CD" w:rsidRPr="000467B1" w:rsidRDefault="006519CD" w:rsidP="007E5DFC">
      <w:pPr>
        <w:pStyle w:val="BodyText"/>
        <w:rPr>
          <w:lang w:val="sr-Latn-ME"/>
        </w:rPr>
      </w:pPr>
    </w:p>
    <w:p w14:paraId="4B481FBB" w14:textId="109EAC0B" w:rsidR="006519CD" w:rsidRPr="000467B1" w:rsidRDefault="006519CD" w:rsidP="006519CD">
      <w:pPr>
        <w:pStyle w:val="BodyText"/>
        <w:numPr>
          <w:ilvl w:val="0"/>
          <w:numId w:val="6"/>
        </w:numPr>
        <w:rPr>
          <w:lang w:val="sr-Latn-ME"/>
        </w:rPr>
      </w:pPr>
      <w:r w:rsidRPr="000467B1">
        <w:rPr>
          <w:b/>
          <w:bCs/>
          <w:lang w:val="sr-Latn-ME"/>
        </w:rPr>
        <w:t>KVALITATIVNI I KVANTITATIVNI SASTAV</w:t>
      </w:r>
    </w:p>
    <w:p w14:paraId="06CDF96B" w14:textId="77777777" w:rsidR="00D60B5B" w:rsidRPr="000467B1" w:rsidRDefault="00D60B5B">
      <w:pPr>
        <w:pStyle w:val="BodyText"/>
        <w:rPr>
          <w:lang w:val="sr-Latn-ME"/>
        </w:rPr>
      </w:pPr>
    </w:p>
    <w:p w14:paraId="649D0CAB" w14:textId="00689EC5" w:rsidR="009C75D2" w:rsidRPr="000467B1" w:rsidRDefault="006519CD" w:rsidP="000467B1">
      <w:pPr>
        <w:widowControl/>
        <w:autoSpaceDE/>
        <w:autoSpaceDN/>
        <w:ind w:firstLine="118"/>
        <w:jc w:val="both"/>
        <w:rPr>
          <w:lang w:val="sr-Latn-ME"/>
        </w:rPr>
      </w:pPr>
      <w:r w:rsidRPr="000467B1">
        <w:rPr>
          <w:lang w:val="sr-Latn-ME"/>
        </w:rPr>
        <w:t>1 ml rastvora sadrži 0,5</w:t>
      </w:r>
      <w:r w:rsidR="001B4A43" w:rsidRPr="000467B1">
        <w:rPr>
          <w:lang w:val="sr-Latn-ME"/>
        </w:rPr>
        <w:t xml:space="preserve"> </w:t>
      </w:r>
      <w:r w:rsidRPr="000467B1">
        <w:rPr>
          <w:lang w:val="sr-Latn-ME"/>
        </w:rPr>
        <w:t xml:space="preserve">mg </w:t>
      </w:r>
      <w:proofErr w:type="spellStart"/>
      <w:r w:rsidRPr="000467B1">
        <w:rPr>
          <w:lang w:val="sr-Latn-ME"/>
        </w:rPr>
        <w:t>tetrahidrozolin</w:t>
      </w:r>
      <w:proofErr w:type="spellEnd"/>
      <w:r w:rsidRPr="000467B1">
        <w:rPr>
          <w:lang w:val="sr-Latn-ME"/>
        </w:rPr>
        <w:t xml:space="preserve"> </w:t>
      </w:r>
      <w:proofErr w:type="spellStart"/>
      <w:r w:rsidRPr="000467B1">
        <w:rPr>
          <w:lang w:val="sr-Latn-ME"/>
        </w:rPr>
        <w:t>hidrohlorid</w:t>
      </w:r>
      <w:r w:rsidR="001B4A43" w:rsidRPr="000467B1">
        <w:rPr>
          <w:lang w:val="sr-Latn-ME"/>
        </w:rPr>
        <w:t>a</w:t>
      </w:r>
      <w:proofErr w:type="spellEnd"/>
      <w:r w:rsidR="001B4A43" w:rsidRPr="000467B1">
        <w:rPr>
          <w:lang w:val="sr-Latn-ME"/>
        </w:rPr>
        <w:t>.</w:t>
      </w:r>
    </w:p>
    <w:p w14:paraId="4F1B2FF8" w14:textId="112C1E8F" w:rsidR="006519CD" w:rsidRPr="000467B1" w:rsidRDefault="006519CD" w:rsidP="007E5DFC">
      <w:pPr>
        <w:widowControl/>
        <w:autoSpaceDE/>
        <w:autoSpaceDN/>
        <w:jc w:val="both"/>
        <w:rPr>
          <w:lang w:val="sr-Latn-ME"/>
        </w:rPr>
      </w:pPr>
      <w:r w:rsidRPr="000467B1">
        <w:rPr>
          <w:lang w:val="sr-Latn-ME"/>
        </w:rPr>
        <w:tab/>
      </w:r>
      <w:r w:rsidRPr="000467B1">
        <w:rPr>
          <w:lang w:val="sr-Latn-ME"/>
        </w:rPr>
        <w:tab/>
      </w:r>
    </w:p>
    <w:p w14:paraId="162ECECE" w14:textId="77777777" w:rsidR="009C75D2" w:rsidRPr="000467B1" w:rsidRDefault="006519CD" w:rsidP="000467B1">
      <w:pPr>
        <w:widowControl/>
        <w:autoSpaceDE/>
        <w:autoSpaceDN/>
        <w:ind w:firstLine="118"/>
        <w:jc w:val="both"/>
        <w:rPr>
          <w:u w:val="single"/>
          <w:lang w:val="sr-Latn-ME"/>
        </w:rPr>
      </w:pPr>
      <w:r w:rsidRPr="000467B1">
        <w:rPr>
          <w:u w:val="single"/>
          <w:lang w:val="sr-Latn-ME"/>
        </w:rPr>
        <w:t xml:space="preserve">Pomoćne supstance sa potvrđenim dejstvom: </w:t>
      </w:r>
    </w:p>
    <w:p w14:paraId="610C2A30" w14:textId="77FBE937" w:rsidR="006519CD" w:rsidRPr="000467B1" w:rsidRDefault="006519CD" w:rsidP="000467B1">
      <w:pPr>
        <w:widowControl/>
        <w:autoSpaceDE/>
        <w:autoSpaceDN/>
        <w:ind w:firstLine="118"/>
        <w:jc w:val="both"/>
        <w:rPr>
          <w:lang w:val="sr-Latn-ME"/>
        </w:rPr>
      </w:pPr>
      <w:r w:rsidRPr="000467B1">
        <w:rPr>
          <w:lang w:val="sr-Latn-ME"/>
        </w:rPr>
        <w:t xml:space="preserve">1 ml rastvora sadrži 0,1 mg </w:t>
      </w:r>
      <w:proofErr w:type="spellStart"/>
      <w:r w:rsidRPr="000467B1">
        <w:rPr>
          <w:lang w:val="sr-Latn-ME"/>
        </w:rPr>
        <w:t>benzalkonijum</w:t>
      </w:r>
      <w:proofErr w:type="spellEnd"/>
      <w:r w:rsidRPr="000467B1">
        <w:rPr>
          <w:lang w:val="sr-Latn-ME"/>
        </w:rPr>
        <w:t xml:space="preserve"> hlorida.</w:t>
      </w:r>
    </w:p>
    <w:p w14:paraId="2ABB5F43" w14:textId="77777777" w:rsidR="006519CD" w:rsidRPr="000467B1" w:rsidRDefault="006519CD" w:rsidP="007E5DFC">
      <w:pPr>
        <w:widowControl/>
        <w:autoSpaceDE/>
        <w:autoSpaceDN/>
        <w:jc w:val="both"/>
        <w:rPr>
          <w:u w:val="single"/>
          <w:lang w:val="sr-Latn-ME"/>
        </w:rPr>
      </w:pPr>
    </w:p>
    <w:p w14:paraId="26E6420F" w14:textId="54E9C72C" w:rsidR="00D60B5B" w:rsidRPr="000467B1" w:rsidRDefault="006519CD" w:rsidP="000467B1">
      <w:pPr>
        <w:pStyle w:val="BodyText"/>
        <w:spacing w:before="7"/>
        <w:ind w:firstLine="118"/>
        <w:jc w:val="both"/>
        <w:rPr>
          <w:iCs/>
          <w:lang w:val="sr-Latn-ME"/>
        </w:rPr>
      </w:pPr>
      <w:r w:rsidRPr="000467B1">
        <w:rPr>
          <w:iCs/>
          <w:lang w:val="sr-Latn-ME"/>
        </w:rPr>
        <w:t xml:space="preserve">Za spisak svih </w:t>
      </w:r>
      <w:proofErr w:type="spellStart"/>
      <w:r w:rsidRPr="000467B1">
        <w:rPr>
          <w:iCs/>
          <w:lang w:val="sr-Latn-ME"/>
        </w:rPr>
        <w:t>ekscipijenasa</w:t>
      </w:r>
      <w:proofErr w:type="spellEnd"/>
      <w:r w:rsidRPr="000467B1">
        <w:rPr>
          <w:iCs/>
          <w:lang w:val="sr-Latn-ME"/>
        </w:rPr>
        <w:t>, pogledati dio 6.1.</w:t>
      </w:r>
    </w:p>
    <w:p w14:paraId="278AB974" w14:textId="7361399E" w:rsidR="006519CD" w:rsidRPr="000467B1" w:rsidRDefault="006519CD" w:rsidP="006519CD">
      <w:pPr>
        <w:pStyle w:val="BodyText"/>
        <w:spacing w:before="7"/>
        <w:rPr>
          <w:iCs/>
          <w:lang w:val="sr-Latn-ME"/>
        </w:rPr>
      </w:pPr>
    </w:p>
    <w:p w14:paraId="73EC6226" w14:textId="77777777" w:rsidR="001B4A43" w:rsidRPr="000467B1" w:rsidRDefault="001B4A43" w:rsidP="006519CD">
      <w:pPr>
        <w:pStyle w:val="BodyText"/>
        <w:spacing w:before="7"/>
        <w:rPr>
          <w:iCs/>
          <w:lang w:val="sr-Latn-ME"/>
        </w:rPr>
      </w:pPr>
    </w:p>
    <w:p w14:paraId="4A846D0B" w14:textId="77777777" w:rsidR="001B4A43" w:rsidRPr="000467B1" w:rsidRDefault="001B4A43" w:rsidP="001B4A43">
      <w:pPr>
        <w:pStyle w:val="Heading1"/>
        <w:numPr>
          <w:ilvl w:val="0"/>
          <w:numId w:val="6"/>
        </w:numPr>
        <w:tabs>
          <w:tab w:val="left" w:pos="838"/>
          <w:tab w:val="left" w:pos="839"/>
        </w:tabs>
        <w:rPr>
          <w:lang w:val="sr-Latn-ME"/>
        </w:rPr>
      </w:pPr>
      <w:r w:rsidRPr="000467B1">
        <w:rPr>
          <w:lang w:val="sr-Latn-ME"/>
        </w:rPr>
        <w:t>FARMACEUTSKI</w:t>
      </w:r>
      <w:r w:rsidRPr="000467B1">
        <w:rPr>
          <w:spacing w:val="-4"/>
          <w:lang w:val="sr-Latn-ME"/>
        </w:rPr>
        <w:t xml:space="preserve"> </w:t>
      </w:r>
      <w:r w:rsidRPr="000467B1">
        <w:rPr>
          <w:lang w:val="sr-Latn-ME"/>
        </w:rPr>
        <w:t>OBLIK</w:t>
      </w:r>
    </w:p>
    <w:p w14:paraId="55580ABF" w14:textId="77777777" w:rsidR="001B4A43" w:rsidRPr="000467B1" w:rsidRDefault="001B4A43" w:rsidP="001B4A43">
      <w:pPr>
        <w:pStyle w:val="BodyText"/>
        <w:spacing w:before="8"/>
        <w:rPr>
          <w:b/>
          <w:lang w:val="sr-Latn-ME"/>
        </w:rPr>
      </w:pPr>
    </w:p>
    <w:p w14:paraId="2DA133BB" w14:textId="6440D9B7" w:rsidR="001B4A43" w:rsidRPr="000467B1" w:rsidRDefault="001B4A43" w:rsidP="007E5DFC">
      <w:pPr>
        <w:pStyle w:val="BodyText"/>
        <w:ind w:left="118"/>
        <w:jc w:val="both"/>
        <w:rPr>
          <w:bCs/>
          <w:lang w:val="sr-Latn-ME"/>
        </w:rPr>
      </w:pPr>
      <w:r w:rsidRPr="000467B1">
        <w:rPr>
          <w:bCs/>
          <w:lang w:val="sr-Latn-ME"/>
        </w:rPr>
        <w:t xml:space="preserve">Kapi za oči, rastvor </w:t>
      </w:r>
    </w:p>
    <w:p w14:paraId="1C4A4775" w14:textId="77777777" w:rsidR="001B4A43" w:rsidRPr="000467B1" w:rsidRDefault="001B4A43" w:rsidP="007E5DFC">
      <w:pPr>
        <w:pStyle w:val="BodyText"/>
        <w:ind w:left="118"/>
        <w:jc w:val="both"/>
        <w:rPr>
          <w:b/>
          <w:bCs/>
          <w:lang w:val="sr-Latn-ME"/>
        </w:rPr>
      </w:pPr>
      <w:r w:rsidRPr="000467B1">
        <w:rPr>
          <w:bCs/>
          <w:lang w:val="sr-Latn-ME"/>
        </w:rPr>
        <w:t>Bistar, bezbojan rastvor.</w:t>
      </w:r>
    </w:p>
    <w:p w14:paraId="6D36F876" w14:textId="5C24C631" w:rsidR="006519CD" w:rsidRPr="000467B1" w:rsidRDefault="006519CD" w:rsidP="006519CD">
      <w:pPr>
        <w:pStyle w:val="BodyText"/>
        <w:spacing w:before="7"/>
        <w:rPr>
          <w:lang w:val="sr-Latn-ME"/>
        </w:rPr>
      </w:pPr>
    </w:p>
    <w:p w14:paraId="09D423C4" w14:textId="77777777" w:rsidR="001B4A43" w:rsidRPr="000467B1" w:rsidRDefault="001B4A43" w:rsidP="006519CD">
      <w:pPr>
        <w:pStyle w:val="BodyText"/>
        <w:spacing w:before="7"/>
        <w:rPr>
          <w:lang w:val="sr-Latn-ME"/>
        </w:rPr>
      </w:pPr>
    </w:p>
    <w:p w14:paraId="6A80F829" w14:textId="77777777" w:rsidR="00D60B5B" w:rsidRPr="000467B1" w:rsidRDefault="003E5025" w:rsidP="007E5DFC">
      <w:pPr>
        <w:pStyle w:val="Heading1"/>
        <w:numPr>
          <w:ilvl w:val="0"/>
          <w:numId w:val="6"/>
        </w:numPr>
        <w:tabs>
          <w:tab w:val="left" w:pos="838"/>
          <w:tab w:val="left" w:pos="839"/>
        </w:tabs>
        <w:ind w:left="838" w:hanging="721"/>
        <w:jc w:val="both"/>
        <w:rPr>
          <w:lang w:val="sr-Latn-ME"/>
        </w:rPr>
      </w:pPr>
      <w:r w:rsidRPr="000467B1">
        <w:rPr>
          <w:lang w:val="sr-Latn-ME"/>
        </w:rPr>
        <w:t>KLINIČKI</w:t>
      </w:r>
      <w:r w:rsidRPr="000467B1">
        <w:rPr>
          <w:spacing w:val="-7"/>
          <w:lang w:val="sr-Latn-ME"/>
        </w:rPr>
        <w:t xml:space="preserve"> </w:t>
      </w:r>
      <w:r w:rsidRPr="000467B1">
        <w:rPr>
          <w:lang w:val="sr-Latn-ME"/>
        </w:rPr>
        <w:t>PODACI</w:t>
      </w:r>
    </w:p>
    <w:p w14:paraId="70BD3E5E" w14:textId="77777777" w:rsidR="00D60B5B" w:rsidRPr="000467B1" w:rsidRDefault="00D60B5B" w:rsidP="007E5DFC">
      <w:pPr>
        <w:pStyle w:val="BodyText"/>
        <w:spacing w:before="9"/>
        <w:jc w:val="both"/>
        <w:rPr>
          <w:b/>
          <w:lang w:val="sr-Latn-ME"/>
        </w:rPr>
      </w:pPr>
    </w:p>
    <w:p w14:paraId="270E978F" w14:textId="77777777" w:rsidR="00D60B5B" w:rsidRPr="000467B1" w:rsidRDefault="003E5025" w:rsidP="007E5DFC">
      <w:pPr>
        <w:pStyle w:val="ListParagraph"/>
        <w:numPr>
          <w:ilvl w:val="1"/>
          <w:numId w:val="6"/>
        </w:numPr>
        <w:tabs>
          <w:tab w:val="left" w:pos="838"/>
          <w:tab w:val="left" w:pos="839"/>
        </w:tabs>
        <w:spacing w:before="1"/>
        <w:ind w:hanging="721"/>
        <w:jc w:val="both"/>
        <w:rPr>
          <w:b/>
          <w:lang w:val="sr-Latn-ME"/>
        </w:rPr>
      </w:pPr>
      <w:r w:rsidRPr="000467B1">
        <w:rPr>
          <w:b/>
          <w:lang w:val="sr-Latn-ME"/>
        </w:rPr>
        <w:t>Terapijske</w:t>
      </w:r>
      <w:r w:rsidRPr="000467B1">
        <w:rPr>
          <w:b/>
          <w:spacing w:val="-5"/>
          <w:lang w:val="sr-Latn-ME"/>
        </w:rPr>
        <w:t xml:space="preserve"> </w:t>
      </w:r>
      <w:r w:rsidRPr="000467B1">
        <w:rPr>
          <w:b/>
          <w:lang w:val="sr-Latn-ME"/>
        </w:rPr>
        <w:t>indikacije</w:t>
      </w:r>
    </w:p>
    <w:p w14:paraId="75D902B7" w14:textId="77777777" w:rsidR="00D60B5B" w:rsidRPr="000467B1" w:rsidRDefault="00D60B5B" w:rsidP="007E5DFC">
      <w:pPr>
        <w:pStyle w:val="BodyText"/>
        <w:spacing w:before="7"/>
        <w:jc w:val="both"/>
        <w:rPr>
          <w:b/>
          <w:lang w:val="sr-Latn-ME"/>
        </w:rPr>
      </w:pPr>
    </w:p>
    <w:p w14:paraId="214A2869" w14:textId="410B719F" w:rsidR="00D60B5B" w:rsidRPr="000467B1" w:rsidRDefault="003E5025" w:rsidP="007E5DFC">
      <w:pPr>
        <w:pStyle w:val="BodyText"/>
        <w:ind w:left="118"/>
        <w:jc w:val="both"/>
        <w:rPr>
          <w:lang w:val="sr-Latn-ME"/>
        </w:rPr>
      </w:pPr>
      <w:r w:rsidRPr="000467B1">
        <w:rPr>
          <w:lang w:val="sr-Latn-ME"/>
        </w:rPr>
        <w:t xml:space="preserve">Privremeno olakšanje </w:t>
      </w:r>
      <w:proofErr w:type="spellStart"/>
      <w:r w:rsidRPr="000467B1">
        <w:rPr>
          <w:lang w:val="sr-Latn-ME"/>
        </w:rPr>
        <w:t>hiperemije</w:t>
      </w:r>
      <w:proofErr w:type="spellEnd"/>
      <w:r w:rsidRPr="000467B1">
        <w:rPr>
          <w:lang w:val="sr-Latn-ME"/>
        </w:rPr>
        <w:t xml:space="preserve"> oka </w:t>
      </w:r>
      <w:proofErr w:type="spellStart"/>
      <w:r w:rsidRPr="000467B1">
        <w:rPr>
          <w:lang w:val="sr-Latn-ME"/>
        </w:rPr>
        <w:t>usljed</w:t>
      </w:r>
      <w:proofErr w:type="spellEnd"/>
      <w:r w:rsidRPr="000467B1">
        <w:rPr>
          <w:lang w:val="sr-Latn-ME"/>
        </w:rPr>
        <w:t xml:space="preserve"> </w:t>
      </w:r>
      <w:proofErr w:type="spellStart"/>
      <w:r w:rsidRPr="000467B1">
        <w:rPr>
          <w:lang w:val="sr-Latn-ME"/>
        </w:rPr>
        <w:t>neinfektivnih</w:t>
      </w:r>
      <w:proofErr w:type="spellEnd"/>
      <w:r w:rsidRPr="000467B1">
        <w:rPr>
          <w:lang w:val="sr-Latn-ME"/>
        </w:rPr>
        <w:t xml:space="preserve"> nadražaja oka, npr. zbog dima, prašine, vjetra,</w:t>
      </w:r>
      <w:r w:rsidR="002D52B7" w:rsidRPr="000467B1">
        <w:rPr>
          <w:lang w:val="sr-Latn-ME"/>
        </w:rPr>
        <w:t xml:space="preserve"> </w:t>
      </w:r>
      <w:proofErr w:type="spellStart"/>
      <w:r w:rsidR="00F31FD2" w:rsidRPr="000467B1">
        <w:rPr>
          <w:lang w:val="sr-Latn-ME"/>
        </w:rPr>
        <w:t>hlorisane</w:t>
      </w:r>
      <w:proofErr w:type="spellEnd"/>
      <w:r w:rsidRPr="000467B1">
        <w:rPr>
          <w:lang w:val="sr-Latn-ME"/>
        </w:rPr>
        <w:t xml:space="preserve"> vode, svjetlosti ili alergijskog</w:t>
      </w:r>
      <w:r w:rsidRPr="000467B1">
        <w:rPr>
          <w:spacing w:val="-4"/>
          <w:lang w:val="sr-Latn-ME"/>
        </w:rPr>
        <w:t xml:space="preserve"> </w:t>
      </w:r>
      <w:r w:rsidRPr="000467B1">
        <w:rPr>
          <w:lang w:val="sr-Latn-ME"/>
        </w:rPr>
        <w:t>konjunktivitisa.</w:t>
      </w:r>
    </w:p>
    <w:p w14:paraId="34FCF66C" w14:textId="77777777" w:rsidR="00D60B5B" w:rsidRPr="000467B1" w:rsidRDefault="00D60B5B" w:rsidP="007E5DFC">
      <w:pPr>
        <w:pStyle w:val="BodyText"/>
        <w:spacing w:before="10"/>
        <w:jc w:val="both"/>
        <w:rPr>
          <w:lang w:val="sr-Latn-ME"/>
        </w:rPr>
      </w:pPr>
    </w:p>
    <w:p w14:paraId="67866280" w14:textId="3BE0FF61" w:rsidR="00D60B5B" w:rsidRPr="000467B1" w:rsidRDefault="002D52B7" w:rsidP="007E5DFC">
      <w:pPr>
        <w:pStyle w:val="BodyText"/>
        <w:spacing w:before="1"/>
        <w:ind w:left="118"/>
        <w:jc w:val="both"/>
        <w:rPr>
          <w:lang w:val="sr-Latn-ME"/>
        </w:rPr>
      </w:pPr>
      <w:r w:rsidRPr="000467B1">
        <w:rPr>
          <w:lang w:val="sr-Latn-ME"/>
        </w:rPr>
        <w:t xml:space="preserve">Lijek </w:t>
      </w:r>
      <w:proofErr w:type="spellStart"/>
      <w:r w:rsidR="00F31FD2" w:rsidRPr="000467B1">
        <w:rPr>
          <w:lang w:val="sr-Latn-ME"/>
        </w:rPr>
        <w:t>Montevizin</w:t>
      </w:r>
      <w:proofErr w:type="spellEnd"/>
      <w:r w:rsidR="003E5025" w:rsidRPr="000467B1">
        <w:rPr>
          <w:lang w:val="sr-Latn-ME"/>
        </w:rPr>
        <w:t xml:space="preserve"> je </w:t>
      </w:r>
      <w:proofErr w:type="spellStart"/>
      <w:r w:rsidR="003E5025" w:rsidRPr="000467B1">
        <w:rPr>
          <w:lang w:val="sr-Latn-ME"/>
        </w:rPr>
        <w:t>indi</w:t>
      </w:r>
      <w:r w:rsidR="00F31FD2" w:rsidRPr="000467B1">
        <w:rPr>
          <w:lang w:val="sr-Latn-ME"/>
        </w:rPr>
        <w:t>kovan</w:t>
      </w:r>
      <w:proofErr w:type="spellEnd"/>
      <w:r w:rsidR="00F31FD2" w:rsidRPr="000467B1">
        <w:rPr>
          <w:lang w:val="sr-Latn-ME"/>
        </w:rPr>
        <w:t xml:space="preserve"> </w:t>
      </w:r>
      <w:r w:rsidR="003E5025" w:rsidRPr="000467B1">
        <w:rPr>
          <w:lang w:val="sr-Latn-ME"/>
        </w:rPr>
        <w:t xml:space="preserve">za odrasle, adolescente i djecu </w:t>
      </w:r>
      <w:r w:rsidRPr="000467B1">
        <w:rPr>
          <w:lang w:val="sr-Latn-ME"/>
        </w:rPr>
        <w:t>uzrasta</w:t>
      </w:r>
      <w:r w:rsidR="003E5025" w:rsidRPr="000467B1">
        <w:rPr>
          <w:lang w:val="sr-Latn-ME"/>
        </w:rPr>
        <w:t xml:space="preserve"> od 2 godine i više (vidjeti djelove 4.2 i 4.4).</w:t>
      </w:r>
      <w:r w:rsidR="003E5025" w:rsidRPr="000467B1">
        <w:rPr>
          <w:spacing w:val="1"/>
          <w:lang w:val="sr-Latn-ME"/>
        </w:rPr>
        <w:t xml:space="preserve"> </w:t>
      </w:r>
      <w:r w:rsidRPr="000467B1">
        <w:rPr>
          <w:spacing w:val="1"/>
          <w:lang w:val="sr-Latn-ME"/>
        </w:rPr>
        <w:t xml:space="preserve">Lijek </w:t>
      </w:r>
      <w:proofErr w:type="spellStart"/>
      <w:r w:rsidR="00F31FD2" w:rsidRPr="000467B1">
        <w:rPr>
          <w:lang w:val="sr-Latn-ME"/>
        </w:rPr>
        <w:t>Montevizin</w:t>
      </w:r>
      <w:proofErr w:type="spellEnd"/>
      <w:r w:rsidR="003E5025" w:rsidRPr="000467B1">
        <w:rPr>
          <w:spacing w:val="13"/>
          <w:lang w:val="sr-Latn-ME"/>
        </w:rPr>
        <w:t xml:space="preserve"> </w:t>
      </w:r>
      <w:r w:rsidR="003E5025" w:rsidRPr="000467B1">
        <w:rPr>
          <w:lang w:val="sr-Latn-ME"/>
        </w:rPr>
        <w:t>je</w:t>
      </w:r>
      <w:r w:rsidR="00F31FD2" w:rsidRPr="000467B1">
        <w:rPr>
          <w:lang w:val="sr-Latn-ME"/>
        </w:rPr>
        <w:t xml:space="preserve"> </w:t>
      </w:r>
      <w:proofErr w:type="spellStart"/>
      <w:r w:rsidR="00F31FD2" w:rsidRPr="000467B1">
        <w:rPr>
          <w:lang w:val="sr-Latn-ME"/>
        </w:rPr>
        <w:t>indikovan</w:t>
      </w:r>
      <w:proofErr w:type="spellEnd"/>
      <w:r w:rsidR="00F31FD2" w:rsidRPr="000467B1">
        <w:rPr>
          <w:lang w:val="sr-Latn-ME"/>
        </w:rPr>
        <w:t xml:space="preserve"> kod </w:t>
      </w:r>
      <w:r w:rsidR="003E5025" w:rsidRPr="000467B1">
        <w:rPr>
          <w:lang w:val="sr-Latn-ME"/>
        </w:rPr>
        <w:t>djece</w:t>
      </w:r>
      <w:r w:rsidR="003E5025" w:rsidRPr="000467B1">
        <w:rPr>
          <w:spacing w:val="13"/>
          <w:lang w:val="sr-Latn-ME"/>
        </w:rPr>
        <w:t xml:space="preserve"> </w:t>
      </w:r>
      <w:r w:rsidR="003E5025" w:rsidRPr="000467B1">
        <w:rPr>
          <w:lang w:val="sr-Latn-ME"/>
        </w:rPr>
        <w:t>starije</w:t>
      </w:r>
      <w:r w:rsidR="003E5025" w:rsidRPr="000467B1">
        <w:rPr>
          <w:spacing w:val="15"/>
          <w:lang w:val="sr-Latn-ME"/>
        </w:rPr>
        <w:t xml:space="preserve"> </w:t>
      </w:r>
      <w:r w:rsidR="003E5025" w:rsidRPr="000467B1">
        <w:rPr>
          <w:lang w:val="sr-Latn-ME"/>
        </w:rPr>
        <w:t>od</w:t>
      </w:r>
      <w:r w:rsidR="003E5025" w:rsidRPr="000467B1">
        <w:rPr>
          <w:spacing w:val="16"/>
          <w:lang w:val="sr-Latn-ME"/>
        </w:rPr>
        <w:t xml:space="preserve"> </w:t>
      </w:r>
      <w:r w:rsidR="003E5025" w:rsidRPr="000467B1">
        <w:rPr>
          <w:lang w:val="sr-Latn-ME"/>
        </w:rPr>
        <w:t>2,</w:t>
      </w:r>
      <w:r w:rsidR="003E5025" w:rsidRPr="000467B1">
        <w:rPr>
          <w:spacing w:val="15"/>
          <w:lang w:val="sr-Latn-ME"/>
        </w:rPr>
        <w:t xml:space="preserve"> </w:t>
      </w:r>
      <w:r w:rsidR="003E5025" w:rsidRPr="000467B1">
        <w:rPr>
          <w:lang w:val="sr-Latn-ME"/>
        </w:rPr>
        <w:t>a</w:t>
      </w:r>
      <w:r w:rsidR="003E5025" w:rsidRPr="000467B1">
        <w:rPr>
          <w:spacing w:val="13"/>
          <w:lang w:val="sr-Latn-ME"/>
        </w:rPr>
        <w:t xml:space="preserve"> </w:t>
      </w:r>
      <w:r w:rsidR="003E5025" w:rsidRPr="000467B1">
        <w:rPr>
          <w:lang w:val="sr-Latn-ME"/>
        </w:rPr>
        <w:t>mla</w:t>
      </w:r>
      <w:r w:rsidR="00F31FD2" w:rsidRPr="000467B1">
        <w:rPr>
          <w:lang w:val="sr-Latn-ME"/>
        </w:rPr>
        <w:t>đ</w:t>
      </w:r>
      <w:r w:rsidR="003E5025" w:rsidRPr="000467B1">
        <w:rPr>
          <w:lang w:val="sr-Latn-ME"/>
        </w:rPr>
        <w:t>e</w:t>
      </w:r>
      <w:r w:rsidR="003E5025" w:rsidRPr="000467B1">
        <w:rPr>
          <w:spacing w:val="16"/>
          <w:lang w:val="sr-Latn-ME"/>
        </w:rPr>
        <w:t xml:space="preserve"> </w:t>
      </w:r>
      <w:r w:rsidR="003E5025" w:rsidRPr="000467B1">
        <w:rPr>
          <w:lang w:val="sr-Latn-ME"/>
        </w:rPr>
        <w:t>od</w:t>
      </w:r>
      <w:r w:rsidR="003E5025" w:rsidRPr="000467B1">
        <w:rPr>
          <w:spacing w:val="16"/>
          <w:lang w:val="sr-Latn-ME"/>
        </w:rPr>
        <w:t xml:space="preserve"> </w:t>
      </w:r>
      <w:r w:rsidR="003E5025" w:rsidRPr="000467B1">
        <w:rPr>
          <w:lang w:val="sr-Latn-ME"/>
        </w:rPr>
        <w:t>6</w:t>
      </w:r>
      <w:r w:rsidR="003E5025" w:rsidRPr="000467B1">
        <w:rPr>
          <w:spacing w:val="12"/>
          <w:lang w:val="sr-Latn-ME"/>
        </w:rPr>
        <w:t xml:space="preserve"> </w:t>
      </w:r>
      <w:r w:rsidR="003E5025" w:rsidRPr="000467B1">
        <w:rPr>
          <w:lang w:val="sr-Latn-ME"/>
        </w:rPr>
        <w:t>godina</w:t>
      </w:r>
      <w:r w:rsidR="003E5025" w:rsidRPr="000467B1">
        <w:rPr>
          <w:spacing w:val="16"/>
          <w:lang w:val="sr-Latn-ME"/>
        </w:rPr>
        <w:t xml:space="preserve"> </w:t>
      </w:r>
      <w:r w:rsidR="003E5025" w:rsidRPr="000467B1">
        <w:rPr>
          <w:lang w:val="sr-Latn-ME"/>
        </w:rPr>
        <w:t>samo</w:t>
      </w:r>
      <w:r w:rsidR="003E5025" w:rsidRPr="000467B1">
        <w:rPr>
          <w:spacing w:val="16"/>
          <w:lang w:val="sr-Latn-ME"/>
        </w:rPr>
        <w:t xml:space="preserve"> </w:t>
      </w:r>
      <w:r w:rsidR="003E5025" w:rsidRPr="000467B1">
        <w:rPr>
          <w:lang w:val="sr-Latn-ME"/>
        </w:rPr>
        <w:t>poslije</w:t>
      </w:r>
      <w:r w:rsidR="003E5025" w:rsidRPr="000467B1">
        <w:rPr>
          <w:spacing w:val="15"/>
          <w:lang w:val="sr-Latn-ME"/>
        </w:rPr>
        <w:t xml:space="preserve"> </w:t>
      </w:r>
      <w:r w:rsidR="003E5025" w:rsidRPr="000467B1">
        <w:rPr>
          <w:lang w:val="sr-Latn-ME"/>
        </w:rPr>
        <w:t>savjetovanja</w:t>
      </w:r>
      <w:r w:rsidR="003E5025" w:rsidRPr="000467B1">
        <w:rPr>
          <w:spacing w:val="13"/>
          <w:lang w:val="sr-Latn-ME"/>
        </w:rPr>
        <w:t xml:space="preserve"> </w:t>
      </w:r>
      <w:r w:rsidR="003E5025" w:rsidRPr="000467B1">
        <w:rPr>
          <w:lang w:val="sr-Latn-ME"/>
        </w:rPr>
        <w:t>sa</w:t>
      </w:r>
      <w:r w:rsidR="003E5025" w:rsidRPr="000467B1">
        <w:rPr>
          <w:spacing w:val="19"/>
          <w:lang w:val="sr-Latn-ME"/>
        </w:rPr>
        <w:t xml:space="preserve"> </w:t>
      </w:r>
      <w:r w:rsidR="00F31FD2" w:rsidRPr="000467B1">
        <w:rPr>
          <w:lang w:val="sr-Latn-ME"/>
        </w:rPr>
        <w:t>ljekarom.</w:t>
      </w:r>
    </w:p>
    <w:p w14:paraId="297DBD77" w14:textId="77777777" w:rsidR="00D60B5B" w:rsidRPr="000467B1" w:rsidRDefault="00D60B5B" w:rsidP="007E5DFC">
      <w:pPr>
        <w:pStyle w:val="BodyText"/>
        <w:spacing w:before="6"/>
        <w:jc w:val="both"/>
        <w:rPr>
          <w:lang w:val="sr-Latn-ME"/>
        </w:rPr>
      </w:pPr>
    </w:p>
    <w:p w14:paraId="57DA4676" w14:textId="77777777" w:rsidR="00D60B5B" w:rsidRPr="000467B1" w:rsidRDefault="003E5025" w:rsidP="007E5DFC">
      <w:pPr>
        <w:pStyle w:val="Heading1"/>
        <w:numPr>
          <w:ilvl w:val="1"/>
          <w:numId w:val="4"/>
        </w:numPr>
        <w:tabs>
          <w:tab w:val="left" w:pos="838"/>
          <w:tab w:val="left" w:pos="839"/>
        </w:tabs>
        <w:ind w:hanging="721"/>
        <w:jc w:val="both"/>
        <w:rPr>
          <w:lang w:val="sr-Latn-ME"/>
        </w:rPr>
      </w:pPr>
      <w:r w:rsidRPr="000467B1">
        <w:rPr>
          <w:lang w:val="sr-Latn-ME"/>
        </w:rPr>
        <w:t>Doziranje</w:t>
      </w:r>
      <w:r w:rsidRPr="000467B1">
        <w:rPr>
          <w:spacing w:val="-4"/>
          <w:lang w:val="sr-Latn-ME"/>
        </w:rPr>
        <w:t xml:space="preserve"> </w:t>
      </w:r>
      <w:r w:rsidRPr="000467B1">
        <w:rPr>
          <w:lang w:val="sr-Latn-ME"/>
        </w:rPr>
        <w:t>i</w:t>
      </w:r>
      <w:r w:rsidRPr="000467B1">
        <w:rPr>
          <w:spacing w:val="-1"/>
          <w:lang w:val="sr-Latn-ME"/>
        </w:rPr>
        <w:t xml:space="preserve"> </w:t>
      </w:r>
      <w:r w:rsidRPr="000467B1">
        <w:rPr>
          <w:lang w:val="sr-Latn-ME"/>
        </w:rPr>
        <w:t>način</w:t>
      </w:r>
      <w:r w:rsidRPr="000467B1">
        <w:rPr>
          <w:spacing w:val="-2"/>
          <w:lang w:val="sr-Latn-ME"/>
        </w:rPr>
        <w:t xml:space="preserve"> </w:t>
      </w:r>
      <w:r w:rsidRPr="000467B1">
        <w:rPr>
          <w:lang w:val="sr-Latn-ME"/>
        </w:rPr>
        <w:t>primjene</w:t>
      </w:r>
    </w:p>
    <w:p w14:paraId="6BCDFA9A" w14:textId="77777777" w:rsidR="00D60B5B" w:rsidRPr="000467B1" w:rsidRDefault="00D60B5B" w:rsidP="007E5DFC">
      <w:pPr>
        <w:pStyle w:val="BodyText"/>
        <w:spacing w:before="7"/>
        <w:jc w:val="both"/>
        <w:rPr>
          <w:b/>
          <w:lang w:val="sr-Latn-ME"/>
        </w:rPr>
      </w:pPr>
    </w:p>
    <w:p w14:paraId="5813C8B3" w14:textId="77777777" w:rsidR="00D60B5B" w:rsidRPr="000467B1" w:rsidRDefault="003E5025" w:rsidP="007E5DFC">
      <w:pPr>
        <w:pStyle w:val="BodyText"/>
        <w:ind w:left="118"/>
        <w:jc w:val="both"/>
        <w:rPr>
          <w:lang w:val="sr-Latn-ME"/>
        </w:rPr>
      </w:pPr>
      <w:r w:rsidRPr="000467B1">
        <w:rPr>
          <w:u w:val="single"/>
          <w:lang w:val="sr-Latn-ME"/>
        </w:rPr>
        <w:t>Doziranje</w:t>
      </w:r>
    </w:p>
    <w:p w14:paraId="0A076474" w14:textId="77777777" w:rsidR="00D60B5B" w:rsidRPr="000467B1" w:rsidRDefault="00D60B5B" w:rsidP="007E5DFC">
      <w:pPr>
        <w:pStyle w:val="BodyText"/>
        <w:spacing w:before="1"/>
        <w:jc w:val="both"/>
        <w:rPr>
          <w:lang w:val="sr-Latn-ME"/>
        </w:rPr>
      </w:pPr>
    </w:p>
    <w:p w14:paraId="58A57F6B" w14:textId="77777777" w:rsidR="00D60B5B" w:rsidRPr="000467B1" w:rsidRDefault="003E5025" w:rsidP="007E5DFC">
      <w:pPr>
        <w:spacing w:before="91" w:line="252" w:lineRule="exact"/>
        <w:ind w:left="118"/>
        <w:jc w:val="both"/>
        <w:rPr>
          <w:i/>
          <w:lang w:val="sr-Latn-ME"/>
        </w:rPr>
      </w:pPr>
      <w:r w:rsidRPr="000467B1">
        <w:rPr>
          <w:i/>
          <w:lang w:val="sr-Latn-ME"/>
        </w:rPr>
        <w:t>Odrasli,</w:t>
      </w:r>
      <w:r w:rsidRPr="000467B1">
        <w:rPr>
          <w:i/>
          <w:spacing w:val="-2"/>
          <w:lang w:val="sr-Latn-ME"/>
        </w:rPr>
        <w:t xml:space="preserve"> </w:t>
      </w:r>
      <w:r w:rsidRPr="000467B1">
        <w:rPr>
          <w:i/>
          <w:lang w:val="sr-Latn-ME"/>
        </w:rPr>
        <w:t>adolescenti</w:t>
      </w:r>
      <w:r w:rsidRPr="000467B1">
        <w:rPr>
          <w:i/>
          <w:spacing w:val="-2"/>
          <w:lang w:val="sr-Latn-ME"/>
        </w:rPr>
        <w:t xml:space="preserve"> </w:t>
      </w:r>
      <w:r w:rsidRPr="000467B1">
        <w:rPr>
          <w:i/>
          <w:lang w:val="sr-Latn-ME"/>
        </w:rPr>
        <w:t>i djeca</w:t>
      </w:r>
      <w:r w:rsidRPr="000467B1">
        <w:rPr>
          <w:i/>
          <w:spacing w:val="-3"/>
          <w:lang w:val="sr-Latn-ME"/>
        </w:rPr>
        <w:t xml:space="preserve"> </w:t>
      </w:r>
      <w:r w:rsidRPr="000467B1">
        <w:rPr>
          <w:i/>
          <w:lang w:val="sr-Latn-ME"/>
        </w:rPr>
        <w:t>od</w:t>
      </w:r>
      <w:r w:rsidRPr="000467B1">
        <w:rPr>
          <w:i/>
          <w:spacing w:val="-1"/>
          <w:lang w:val="sr-Latn-ME"/>
        </w:rPr>
        <w:t xml:space="preserve"> </w:t>
      </w:r>
      <w:r w:rsidRPr="000467B1">
        <w:rPr>
          <w:i/>
          <w:lang w:val="sr-Latn-ME"/>
        </w:rPr>
        <w:t>6</w:t>
      </w:r>
      <w:r w:rsidRPr="000467B1">
        <w:rPr>
          <w:i/>
          <w:spacing w:val="-1"/>
          <w:lang w:val="sr-Latn-ME"/>
        </w:rPr>
        <w:t xml:space="preserve"> </w:t>
      </w:r>
      <w:r w:rsidRPr="000467B1">
        <w:rPr>
          <w:i/>
          <w:lang w:val="sr-Latn-ME"/>
        </w:rPr>
        <w:t>godina</w:t>
      </w:r>
      <w:r w:rsidRPr="000467B1">
        <w:rPr>
          <w:i/>
          <w:spacing w:val="-4"/>
          <w:lang w:val="sr-Latn-ME"/>
        </w:rPr>
        <w:t xml:space="preserve"> </w:t>
      </w:r>
      <w:r w:rsidRPr="000467B1">
        <w:rPr>
          <w:i/>
          <w:lang w:val="sr-Latn-ME"/>
        </w:rPr>
        <w:t>i starija:</w:t>
      </w:r>
    </w:p>
    <w:p w14:paraId="60161E6F" w14:textId="21A5C220" w:rsidR="00D60B5B" w:rsidRPr="000467B1" w:rsidRDefault="003E5025" w:rsidP="007E5DFC">
      <w:pPr>
        <w:pStyle w:val="BodyText"/>
        <w:spacing w:line="252" w:lineRule="exact"/>
        <w:ind w:left="118"/>
        <w:jc w:val="both"/>
        <w:rPr>
          <w:lang w:val="sr-Latn-ME"/>
        </w:rPr>
      </w:pPr>
      <w:r w:rsidRPr="000467B1">
        <w:rPr>
          <w:lang w:val="sr-Latn-ME"/>
        </w:rPr>
        <w:t>Doza</w:t>
      </w:r>
      <w:r w:rsidRPr="000467B1">
        <w:rPr>
          <w:spacing w:val="-1"/>
          <w:lang w:val="sr-Latn-ME"/>
        </w:rPr>
        <w:t xml:space="preserve"> </w:t>
      </w:r>
      <w:r w:rsidRPr="000467B1">
        <w:rPr>
          <w:lang w:val="sr-Latn-ME"/>
        </w:rPr>
        <w:t>je</w:t>
      </w:r>
      <w:r w:rsidRPr="000467B1">
        <w:rPr>
          <w:spacing w:val="-1"/>
          <w:lang w:val="sr-Latn-ME"/>
        </w:rPr>
        <w:t xml:space="preserve"> </w:t>
      </w:r>
      <w:r w:rsidRPr="000467B1">
        <w:rPr>
          <w:lang w:val="sr-Latn-ME"/>
        </w:rPr>
        <w:t>1-2</w:t>
      </w:r>
      <w:r w:rsidRPr="000467B1">
        <w:rPr>
          <w:spacing w:val="-1"/>
          <w:lang w:val="sr-Latn-ME"/>
        </w:rPr>
        <w:t xml:space="preserve"> </w:t>
      </w:r>
      <w:r w:rsidRPr="000467B1">
        <w:rPr>
          <w:lang w:val="sr-Latn-ME"/>
        </w:rPr>
        <w:t>kapi u</w:t>
      </w:r>
      <w:r w:rsidRPr="000467B1">
        <w:rPr>
          <w:spacing w:val="-1"/>
          <w:lang w:val="sr-Latn-ME"/>
        </w:rPr>
        <w:t xml:space="preserve"> </w:t>
      </w:r>
      <w:r w:rsidR="008A5615" w:rsidRPr="000467B1">
        <w:rPr>
          <w:lang w:val="sr-Latn-ME"/>
        </w:rPr>
        <w:t>oboljelo</w:t>
      </w:r>
      <w:r w:rsidRPr="000467B1">
        <w:rPr>
          <w:spacing w:val="-1"/>
          <w:lang w:val="sr-Latn-ME"/>
        </w:rPr>
        <w:t xml:space="preserve"> </w:t>
      </w:r>
      <w:r w:rsidRPr="000467B1">
        <w:rPr>
          <w:lang w:val="sr-Latn-ME"/>
        </w:rPr>
        <w:t>oko (oči)</w:t>
      </w:r>
      <w:r w:rsidRPr="000467B1">
        <w:rPr>
          <w:spacing w:val="-1"/>
          <w:lang w:val="sr-Latn-ME"/>
        </w:rPr>
        <w:t xml:space="preserve"> </w:t>
      </w:r>
      <w:r w:rsidRPr="000467B1">
        <w:rPr>
          <w:lang w:val="sr-Latn-ME"/>
        </w:rPr>
        <w:t>2</w:t>
      </w:r>
      <w:r w:rsidRPr="000467B1">
        <w:rPr>
          <w:spacing w:val="-1"/>
          <w:lang w:val="sr-Latn-ME"/>
        </w:rPr>
        <w:t xml:space="preserve"> </w:t>
      </w:r>
      <w:r w:rsidRPr="000467B1">
        <w:rPr>
          <w:lang w:val="sr-Latn-ME"/>
        </w:rPr>
        <w:t>do</w:t>
      </w:r>
      <w:r w:rsidRPr="000467B1">
        <w:rPr>
          <w:spacing w:val="-1"/>
          <w:lang w:val="sr-Latn-ME"/>
        </w:rPr>
        <w:t xml:space="preserve"> </w:t>
      </w:r>
      <w:r w:rsidRPr="000467B1">
        <w:rPr>
          <w:lang w:val="sr-Latn-ME"/>
        </w:rPr>
        <w:t>3</w:t>
      </w:r>
      <w:r w:rsidRPr="000467B1">
        <w:rPr>
          <w:spacing w:val="-1"/>
          <w:lang w:val="sr-Latn-ME"/>
        </w:rPr>
        <w:t xml:space="preserve"> </w:t>
      </w:r>
      <w:r w:rsidRPr="000467B1">
        <w:rPr>
          <w:lang w:val="sr-Latn-ME"/>
        </w:rPr>
        <w:t>puta</w:t>
      </w:r>
      <w:r w:rsidRPr="000467B1">
        <w:rPr>
          <w:spacing w:val="-1"/>
          <w:lang w:val="sr-Latn-ME"/>
        </w:rPr>
        <w:t xml:space="preserve"> </w:t>
      </w:r>
      <w:r w:rsidRPr="000467B1">
        <w:rPr>
          <w:lang w:val="sr-Latn-ME"/>
        </w:rPr>
        <w:t>dnevno.</w:t>
      </w:r>
    </w:p>
    <w:p w14:paraId="4B9A7E1C" w14:textId="2DADC72C" w:rsidR="00D60B5B" w:rsidRPr="000467B1" w:rsidRDefault="003E5025" w:rsidP="007E5DFC">
      <w:pPr>
        <w:pStyle w:val="BodyText"/>
        <w:spacing w:before="2"/>
        <w:ind w:left="118"/>
        <w:jc w:val="both"/>
        <w:rPr>
          <w:lang w:val="sr-Latn-ME"/>
        </w:rPr>
      </w:pPr>
      <w:r w:rsidRPr="000467B1">
        <w:rPr>
          <w:lang w:val="sr-Latn-ME"/>
        </w:rPr>
        <w:t>Ovaj</w:t>
      </w:r>
      <w:r w:rsidRPr="000467B1">
        <w:rPr>
          <w:spacing w:val="5"/>
          <w:lang w:val="sr-Latn-ME"/>
        </w:rPr>
        <w:t xml:space="preserve"> </w:t>
      </w:r>
      <w:r w:rsidRPr="000467B1">
        <w:rPr>
          <w:lang w:val="sr-Latn-ME"/>
        </w:rPr>
        <w:t>lijek</w:t>
      </w:r>
      <w:r w:rsidRPr="000467B1">
        <w:rPr>
          <w:spacing w:val="-1"/>
          <w:lang w:val="sr-Latn-ME"/>
        </w:rPr>
        <w:t xml:space="preserve"> </w:t>
      </w:r>
      <w:r w:rsidRPr="000467B1">
        <w:rPr>
          <w:lang w:val="sr-Latn-ME"/>
        </w:rPr>
        <w:t>treba</w:t>
      </w:r>
      <w:r w:rsidRPr="000467B1">
        <w:rPr>
          <w:spacing w:val="3"/>
          <w:lang w:val="sr-Latn-ME"/>
        </w:rPr>
        <w:t xml:space="preserve"> </w:t>
      </w:r>
      <w:r w:rsidRPr="000467B1">
        <w:rPr>
          <w:lang w:val="sr-Latn-ME"/>
        </w:rPr>
        <w:t>koristiti</w:t>
      </w:r>
      <w:r w:rsidRPr="000467B1">
        <w:rPr>
          <w:spacing w:val="2"/>
          <w:lang w:val="sr-Latn-ME"/>
        </w:rPr>
        <w:t xml:space="preserve"> </w:t>
      </w:r>
      <w:r w:rsidRPr="000467B1">
        <w:rPr>
          <w:lang w:val="sr-Latn-ME"/>
        </w:rPr>
        <w:t>najkraće</w:t>
      </w:r>
      <w:r w:rsidRPr="000467B1">
        <w:rPr>
          <w:spacing w:val="3"/>
          <w:lang w:val="sr-Latn-ME"/>
        </w:rPr>
        <w:t xml:space="preserve"> </w:t>
      </w:r>
      <w:r w:rsidRPr="000467B1">
        <w:rPr>
          <w:lang w:val="sr-Latn-ME"/>
        </w:rPr>
        <w:t>vrijeme</w:t>
      </w:r>
      <w:r w:rsidRPr="000467B1">
        <w:rPr>
          <w:spacing w:val="5"/>
          <w:lang w:val="sr-Latn-ME"/>
        </w:rPr>
        <w:t xml:space="preserve"> </w:t>
      </w:r>
      <w:r w:rsidRPr="000467B1">
        <w:rPr>
          <w:lang w:val="sr-Latn-ME"/>
        </w:rPr>
        <w:t>koliko</w:t>
      </w:r>
      <w:r w:rsidRPr="000467B1">
        <w:rPr>
          <w:spacing w:val="2"/>
          <w:lang w:val="sr-Latn-ME"/>
        </w:rPr>
        <w:t xml:space="preserve"> </w:t>
      </w:r>
      <w:r w:rsidRPr="000467B1">
        <w:rPr>
          <w:lang w:val="sr-Latn-ME"/>
        </w:rPr>
        <w:t>je potrebno</w:t>
      </w:r>
      <w:r w:rsidRPr="000467B1">
        <w:rPr>
          <w:spacing w:val="3"/>
          <w:lang w:val="sr-Latn-ME"/>
        </w:rPr>
        <w:t xml:space="preserve"> </w:t>
      </w:r>
      <w:r w:rsidRPr="000467B1">
        <w:rPr>
          <w:lang w:val="sr-Latn-ME"/>
        </w:rPr>
        <w:t>za</w:t>
      </w:r>
      <w:r w:rsidRPr="000467B1">
        <w:rPr>
          <w:spacing w:val="2"/>
          <w:lang w:val="sr-Latn-ME"/>
        </w:rPr>
        <w:t xml:space="preserve"> </w:t>
      </w:r>
      <w:r w:rsidRPr="000467B1">
        <w:rPr>
          <w:lang w:val="sr-Latn-ME"/>
        </w:rPr>
        <w:t>ublažavanje simptoma.</w:t>
      </w:r>
      <w:r w:rsidRPr="000467B1">
        <w:rPr>
          <w:spacing w:val="3"/>
          <w:lang w:val="sr-Latn-ME"/>
        </w:rPr>
        <w:t xml:space="preserve"> </w:t>
      </w:r>
      <w:r w:rsidRPr="000467B1">
        <w:rPr>
          <w:lang w:val="sr-Latn-ME"/>
        </w:rPr>
        <w:t>Pogledajte</w:t>
      </w:r>
      <w:r w:rsidRPr="000467B1">
        <w:rPr>
          <w:spacing w:val="3"/>
          <w:lang w:val="sr-Latn-ME"/>
        </w:rPr>
        <w:t xml:space="preserve"> </w:t>
      </w:r>
      <w:r w:rsidRPr="000467B1">
        <w:rPr>
          <w:lang w:val="sr-Latn-ME"/>
        </w:rPr>
        <w:t>dio</w:t>
      </w:r>
      <w:r w:rsidRPr="000467B1">
        <w:rPr>
          <w:spacing w:val="2"/>
          <w:lang w:val="sr-Latn-ME"/>
        </w:rPr>
        <w:t xml:space="preserve"> </w:t>
      </w:r>
      <w:r w:rsidRPr="000467B1">
        <w:rPr>
          <w:lang w:val="sr-Latn-ME"/>
        </w:rPr>
        <w:t>4.4</w:t>
      </w:r>
      <w:r w:rsidR="002D52B7" w:rsidRPr="000467B1">
        <w:rPr>
          <w:lang w:val="sr-Latn-ME"/>
        </w:rPr>
        <w:t xml:space="preserve"> </w:t>
      </w:r>
      <w:r w:rsidRPr="000467B1">
        <w:rPr>
          <w:spacing w:val="-52"/>
          <w:lang w:val="sr-Latn-ME"/>
        </w:rPr>
        <w:t xml:space="preserve"> </w:t>
      </w:r>
      <w:r w:rsidRPr="000467B1">
        <w:rPr>
          <w:lang w:val="sr-Latn-ME"/>
        </w:rPr>
        <w:t>za</w:t>
      </w:r>
      <w:r w:rsidRPr="000467B1">
        <w:rPr>
          <w:spacing w:val="-1"/>
          <w:lang w:val="sr-Latn-ME"/>
        </w:rPr>
        <w:t xml:space="preserve"> </w:t>
      </w:r>
      <w:r w:rsidRPr="000467B1">
        <w:rPr>
          <w:lang w:val="sr-Latn-ME"/>
        </w:rPr>
        <w:t>rizik</w:t>
      </w:r>
      <w:r w:rsidRPr="000467B1">
        <w:rPr>
          <w:spacing w:val="-3"/>
          <w:lang w:val="sr-Latn-ME"/>
        </w:rPr>
        <w:t xml:space="preserve"> </w:t>
      </w:r>
      <w:r w:rsidRPr="000467B1">
        <w:rPr>
          <w:lang w:val="sr-Latn-ME"/>
        </w:rPr>
        <w:t>od povratnog</w:t>
      </w:r>
      <w:r w:rsidRPr="000467B1">
        <w:rPr>
          <w:spacing w:val="-3"/>
          <w:lang w:val="sr-Latn-ME"/>
        </w:rPr>
        <w:t xml:space="preserve"> </w:t>
      </w:r>
      <w:r w:rsidRPr="000467B1">
        <w:rPr>
          <w:lang w:val="sr-Latn-ME"/>
        </w:rPr>
        <w:t>(</w:t>
      </w:r>
      <w:r w:rsidR="002D52B7" w:rsidRPr="000467B1">
        <w:rPr>
          <w:lang w:val="sr-Latn-ME"/>
        </w:rPr>
        <w:t xml:space="preserve">engl. </w:t>
      </w:r>
      <w:proofErr w:type="spellStart"/>
      <w:r w:rsidRPr="000467B1">
        <w:rPr>
          <w:i/>
          <w:lang w:val="sr-Latn-ME"/>
        </w:rPr>
        <w:t>reb</w:t>
      </w:r>
      <w:r w:rsidR="002D52B7" w:rsidRPr="000467B1">
        <w:rPr>
          <w:i/>
          <w:lang w:val="sr-Latn-ME"/>
        </w:rPr>
        <w:t>o</w:t>
      </w:r>
      <w:r w:rsidRPr="000467B1">
        <w:rPr>
          <w:i/>
          <w:lang w:val="sr-Latn-ME"/>
        </w:rPr>
        <w:t>und</w:t>
      </w:r>
      <w:proofErr w:type="spellEnd"/>
      <w:r w:rsidRPr="000467B1">
        <w:rPr>
          <w:lang w:val="sr-Latn-ME"/>
        </w:rPr>
        <w:t>)</w:t>
      </w:r>
      <w:r w:rsidRPr="000467B1">
        <w:rPr>
          <w:spacing w:val="1"/>
          <w:lang w:val="sr-Latn-ME"/>
        </w:rPr>
        <w:t xml:space="preserve"> </w:t>
      </w:r>
      <w:r w:rsidRPr="000467B1">
        <w:rPr>
          <w:lang w:val="sr-Latn-ME"/>
        </w:rPr>
        <w:t>efekta u</w:t>
      </w:r>
      <w:r w:rsidRPr="000467B1">
        <w:rPr>
          <w:spacing w:val="-3"/>
          <w:lang w:val="sr-Latn-ME"/>
        </w:rPr>
        <w:t xml:space="preserve"> </w:t>
      </w:r>
      <w:r w:rsidRPr="000467B1">
        <w:rPr>
          <w:lang w:val="sr-Latn-ME"/>
        </w:rPr>
        <w:t>slučaju d</w:t>
      </w:r>
      <w:r w:rsidR="008A5615" w:rsidRPr="000467B1">
        <w:rPr>
          <w:lang w:val="sr-Latn-ME"/>
        </w:rPr>
        <w:t>už</w:t>
      </w:r>
      <w:r w:rsidRPr="000467B1">
        <w:rPr>
          <w:lang w:val="sr-Latn-ME"/>
        </w:rPr>
        <w:t>e</w:t>
      </w:r>
      <w:r w:rsidRPr="000467B1">
        <w:rPr>
          <w:spacing w:val="-1"/>
          <w:lang w:val="sr-Latn-ME"/>
        </w:rPr>
        <w:t xml:space="preserve"> </w:t>
      </w:r>
      <w:r w:rsidRPr="000467B1">
        <w:rPr>
          <w:lang w:val="sr-Latn-ME"/>
        </w:rPr>
        <w:t>primjene.</w:t>
      </w:r>
    </w:p>
    <w:p w14:paraId="00E4E6B2" w14:textId="77777777" w:rsidR="00D60B5B" w:rsidRPr="000467B1" w:rsidRDefault="00D60B5B" w:rsidP="007E5DFC">
      <w:pPr>
        <w:pStyle w:val="BodyText"/>
        <w:spacing w:before="11"/>
        <w:jc w:val="both"/>
        <w:rPr>
          <w:lang w:val="sr-Latn-ME"/>
        </w:rPr>
      </w:pPr>
    </w:p>
    <w:p w14:paraId="6872EB11" w14:textId="77777777" w:rsidR="00D60B5B" w:rsidRPr="000467B1" w:rsidRDefault="003E5025" w:rsidP="007E5DFC">
      <w:pPr>
        <w:spacing w:line="252" w:lineRule="exact"/>
        <w:ind w:left="118"/>
        <w:jc w:val="both"/>
        <w:rPr>
          <w:i/>
          <w:lang w:val="sr-Latn-ME"/>
        </w:rPr>
      </w:pPr>
      <w:r w:rsidRPr="000467B1">
        <w:rPr>
          <w:i/>
          <w:lang w:val="sr-Latn-ME"/>
        </w:rPr>
        <w:t>Pedijatrijska</w:t>
      </w:r>
      <w:r w:rsidRPr="000467B1">
        <w:rPr>
          <w:i/>
          <w:spacing w:val="-5"/>
          <w:lang w:val="sr-Latn-ME"/>
        </w:rPr>
        <w:t xml:space="preserve"> </w:t>
      </w:r>
      <w:r w:rsidRPr="000467B1">
        <w:rPr>
          <w:i/>
          <w:lang w:val="sr-Latn-ME"/>
        </w:rPr>
        <w:t>populacija</w:t>
      </w:r>
    </w:p>
    <w:p w14:paraId="1BB0D20E" w14:textId="70A03BB0" w:rsidR="00D60B5B" w:rsidRPr="000467B1" w:rsidRDefault="003E5025" w:rsidP="007E5DFC">
      <w:pPr>
        <w:pStyle w:val="BodyText"/>
        <w:tabs>
          <w:tab w:val="left" w:pos="10348"/>
        </w:tabs>
        <w:spacing w:line="252" w:lineRule="exact"/>
        <w:ind w:left="118"/>
        <w:jc w:val="both"/>
        <w:rPr>
          <w:lang w:val="sr-Latn-ME"/>
        </w:rPr>
      </w:pPr>
      <w:r w:rsidRPr="000467B1">
        <w:rPr>
          <w:lang w:val="sr-Latn-ME"/>
        </w:rPr>
        <w:t>Neophodan</w:t>
      </w:r>
      <w:r w:rsidRPr="000467B1">
        <w:rPr>
          <w:spacing w:val="-8"/>
          <w:lang w:val="sr-Latn-ME"/>
        </w:rPr>
        <w:t xml:space="preserve"> </w:t>
      </w:r>
      <w:r w:rsidRPr="000467B1">
        <w:rPr>
          <w:lang w:val="sr-Latn-ME"/>
        </w:rPr>
        <w:t>je</w:t>
      </w:r>
      <w:r w:rsidRPr="000467B1">
        <w:rPr>
          <w:spacing w:val="-7"/>
          <w:lang w:val="sr-Latn-ME"/>
        </w:rPr>
        <w:t xml:space="preserve"> </w:t>
      </w:r>
      <w:r w:rsidRPr="000467B1">
        <w:rPr>
          <w:lang w:val="sr-Latn-ME"/>
        </w:rPr>
        <w:t>nadzor</w:t>
      </w:r>
      <w:r w:rsidRPr="000467B1">
        <w:rPr>
          <w:spacing w:val="-5"/>
          <w:lang w:val="sr-Latn-ME"/>
        </w:rPr>
        <w:t xml:space="preserve"> </w:t>
      </w:r>
      <w:r w:rsidRPr="000467B1">
        <w:rPr>
          <w:lang w:val="sr-Latn-ME"/>
        </w:rPr>
        <w:t>odraslih</w:t>
      </w:r>
      <w:r w:rsidRPr="000467B1">
        <w:rPr>
          <w:spacing w:val="-4"/>
          <w:lang w:val="sr-Latn-ME"/>
        </w:rPr>
        <w:t xml:space="preserve"> </w:t>
      </w:r>
      <w:r w:rsidRPr="000467B1">
        <w:rPr>
          <w:lang w:val="sr-Latn-ME"/>
        </w:rPr>
        <w:t>prilikom</w:t>
      </w:r>
      <w:r w:rsidRPr="000467B1">
        <w:rPr>
          <w:spacing w:val="-9"/>
          <w:lang w:val="sr-Latn-ME"/>
        </w:rPr>
        <w:t xml:space="preserve"> </w:t>
      </w:r>
      <w:r w:rsidRPr="000467B1">
        <w:rPr>
          <w:lang w:val="sr-Latn-ME"/>
        </w:rPr>
        <w:t>primjene</w:t>
      </w:r>
      <w:r w:rsidRPr="000467B1">
        <w:rPr>
          <w:spacing w:val="-4"/>
          <w:lang w:val="sr-Latn-ME"/>
        </w:rPr>
        <w:t xml:space="preserve"> </w:t>
      </w:r>
      <w:r w:rsidR="00354FF7" w:rsidRPr="000467B1">
        <w:rPr>
          <w:lang w:val="sr-Latn-ME"/>
        </w:rPr>
        <w:t>kod</w:t>
      </w:r>
      <w:r w:rsidRPr="000467B1">
        <w:rPr>
          <w:spacing w:val="-5"/>
          <w:lang w:val="sr-Latn-ME"/>
        </w:rPr>
        <w:t xml:space="preserve"> </w:t>
      </w:r>
      <w:r w:rsidRPr="000467B1">
        <w:rPr>
          <w:lang w:val="sr-Latn-ME"/>
        </w:rPr>
        <w:t>djece</w:t>
      </w:r>
      <w:r w:rsidRPr="000467B1">
        <w:rPr>
          <w:spacing w:val="-5"/>
          <w:lang w:val="sr-Latn-ME"/>
        </w:rPr>
        <w:t xml:space="preserve"> </w:t>
      </w:r>
      <w:r w:rsidRPr="000467B1">
        <w:rPr>
          <w:lang w:val="sr-Latn-ME"/>
        </w:rPr>
        <w:t>mla</w:t>
      </w:r>
      <w:r w:rsidR="00400DE1" w:rsidRPr="000467B1">
        <w:rPr>
          <w:lang w:val="sr-Latn-ME"/>
        </w:rPr>
        <w:t>đ</w:t>
      </w:r>
      <w:r w:rsidRPr="000467B1">
        <w:rPr>
          <w:lang w:val="sr-Latn-ME"/>
        </w:rPr>
        <w:t>e</w:t>
      </w:r>
      <w:r w:rsidRPr="000467B1">
        <w:rPr>
          <w:spacing w:val="-5"/>
          <w:lang w:val="sr-Latn-ME"/>
        </w:rPr>
        <w:t xml:space="preserve"> </w:t>
      </w:r>
      <w:r w:rsidRPr="000467B1">
        <w:rPr>
          <w:lang w:val="sr-Latn-ME"/>
        </w:rPr>
        <w:t>od</w:t>
      </w:r>
      <w:r w:rsidRPr="000467B1">
        <w:rPr>
          <w:spacing w:val="-5"/>
          <w:lang w:val="sr-Latn-ME"/>
        </w:rPr>
        <w:t xml:space="preserve"> </w:t>
      </w:r>
      <w:r w:rsidRPr="000467B1">
        <w:rPr>
          <w:lang w:val="sr-Latn-ME"/>
        </w:rPr>
        <w:t>12</w:t>
      </w:r>
      <w:r w:rsidRPr="000467B1">
        <w:rPr>
          <w:spacing w:val="-5"/>
          <w:lang w:val="sr-Latn-ME"/>
        </w:rPr>
        <w:t xml:space="preserve"> </w:t>
      </w:r>
      <w:r w:rsidRPr="000467B1">
        <w:rPr>
          <w:lang w:val="sr-Latn-ME"/>
        </w:rPr>
        <w:t>godina.</w:t>
      </w:r>
    </w:p>
    <w:p w14:paraId="69773116" w14:textId="41B1F080" w:rsidR="00D60B5B" w:rsidRPr="000467B1" w:rsidRDefault="003E5025" w:rsidP="007E5DFC">
      <w:pPr>
        <w:pStyle w:val="BodyText"/>
        <w:spacing w:before="1"/>
        <w:ind w:left="118"/>
        <w:jc w:val="both"/>
        <w:rPr>
          <w:lang w:val="sr-Latn-ME"/>
        </w:rPr>
      </w:pPr>
      <w:r w:rsidRPr="000467B1">
        <w:rPr>
          <w:lang w:val="sr-Latn-ME"/>
        </w:rPr>
        <w:t>Djeca</w:t>
      </w:r>
      <w:r w:rsidRPr="000467B1">
        <w:rPr>
          <w:spacing w:val="8"/>
          <w:lang w:val="sr-Latn-ME"/>
        </w:rPr>
        <w:t xml:space="preserve"> </w:t>
      </w:r>
      <w:r w:rsidRPr="000467B1">
        <w:rPr>
          <w:lang w:val="sr-Latn-ME"/>
        </w:rPr>
        <w:t>starija</w:t>
      </w:r>
      <w:r w:rsidRPr="000467B1">
        <w:rPr>
          <w:spacing w:val="8"/>
          <w:lang w:val="sr-Latn-ME"/>
        </w:rPr>
        <w:t xml:space="preserve"> </w:t>
      </w:r>
      <w:r w:rsidRPr="000467B1">
        <w:rPr>
          <w:lang w:val="sr-Latn-ME"/>
        </w:rPr>
        <w:t>od</w:t>
      </w:r>
      <w:r w:rsidRPr="000467B1">
        <w:rPr>
          <w:spacing w:val="10"/>
          <w:lang w:val="sr-Latn-ME"/>
        </w:rPr>
        <w:t xml:space="preserve"> </w:t>
      </w:r>
      <w:r w:rsidRPr="000467B1">
        <w:rPr>
          <w:lang w:val="sr-Latn-ME"/>
        </w:rPr>
        <w:t>2,</w:t>
      </w:r>
      <w:r w:rsidRPr="000467B1">
        <w:rPr>
          <w:spacing w:val="8"/>
          <w:lang w:val="sr-Latn-ME"/>
        </w:rPr>
        <w:t xml:space="preserve"> </w:t>
      </w:r>
      <w:r w:rsidRPr="000467B1">
        <w:rPr>
          <w:lang w:val="sr-Latn-ME"/>
        </w:rPr>
        <w:t>a</w:t>
      </w:r>
      <w:r w:rsidRPr="000467B1">
        <w:rPr>
          <w:spacing w:val="13"/>
          <w:lang w:val="sr-Latn-ME"/>
        </w:rPr>
        <w:t xml:space="preserve"> </w:t>
      </w:r>
      <w:r w:rsidRPr="000467B1">
        <w:rPr>
          <w:lang w:val="sr-Latn-ME"/>
        </w:rPr>
        <w:t>mla</w:t>
      </w:r>
      <w:r w:rsidR="00400DE1" w:rsidRPr="000467B1">
        <w:rPr>
          <w:lang w:val="sr-Latn-ME"/>
        </w:rPr>
        <w:t>đ</w:t>
      </w:r>
      <w:r w:rsidRPr="000467B1">
        <w:rPr>
          <w:lang w:val="sr-Latn-ME"/>
        </w:rPr>
        <w:t>a</w:t>
      </w:r>
      <w:r w:rsidRPr="000467B1">
        <w:rPr>
          <w:spacing w:val="10"/>
          <w:lang w:val="sr-Latn-ME"/>
        </w:rPr>
        <w:t xml:space="preserve"> </w:t>
      </w:r>
      <w:r w:rsidRPr="000467B1">
        <w:rPr>
          <w:lang w:val="sr-Latn-ME"/>
        </w:rPr>
        <w:t>od</w:t>
      </w:r>
      <w:r w:rsidRPr="000467B1">
        <w:rPr>
          <w:spacing w:val="12"/>
          <w:lang w:val="sr-Latn-ME"/>
        </w:rPr>
        <w:t xml:space="preserve"> </w:t>
      </w:r>
      <w:r w:rsidRPr="000467B1">
        <w:rPr>
          <w:lang w:val="sr-Latn-ME"/>
        </w:rPr>
        <w:t>6</w:t>
      </w:r>
      <w:r w:rsidRPr="000467B1">
        <w:rPr>
          <w:spacing w:val="10"/>
          <w:lang w:val="sr-Latn-ME"/>
        </w:rPr>
        <w:t xml:space="preserve"> </w:t>
      </w:r>
      <w:r w:rsidRPr="000467B1">
        <w:rPr>
          <w:lang w:val="sr-Latn-ME"/>
        </w:rPr>
        <w:t>godina:</w:t>
      </w:r>
      <w:r w:rsidRPr="000467B1">
        <w:rPr>
          <w:spacing w:val="11"/>
          <w:lang w:val="sr-Latn-ME"/>
        </w:rPr>
        <w:t xml:space="preserve"> </w:t>
      </w:r>
      <w:r w:rsidRPr="000467B1">
        <w:rPr>
          <w:lang w:val="sr-Latn-ME"/>
        </w:rPr>
        <w:t>ovaj</w:t>
      </w:r>
      <w:r w:rsidRPr="000467B1">
        <w:rPr>
          <w:spacing w:val="11"/>
          <w:lang w:val="sr-Latn-ME"/>
        </w:rPr>
        <w:t xml:space="preserve"> </w:t>
      </w:r>
      <w:r w:rsidRPr="000467B1">
        <w:rPr>
          <w:lang w:val="sr-Latn-ME"/>
        </w:rPr>
        <w:t>lijek</w:t>
      </w:r>
      <w:r w:rsidRPr="000467B1">
        <w:rPr>
          <w:spacing w:val="8"/>
          <w:lang w:val="sr-Latn-ME"/>
        </w:rPr>
        <w:t xml:space="preserve"> </w:t>
      </w:r>
      <w:r w:rsidRPr="000467B1">
        <w:rPr>
          <w:lang w:val="sr-Latn-ME"/>
        </w:rPr>
        <w:t>može</w:t>
      </w:r>
      <w:r w:rsidRPr="000467B1">
        <w:rPr>
          <w:spacing w:val="12"/>
          <w:lang w:val="sr-Latn-ME"/>
        </w:rPr>
        <w:t xml:space="preserve"> </w:t>
      </w:r>
      <w:r w:rsidRPr="000467B1">
        <w:rPr>
          <w:lang w:val="sr-Latn-ME"/>
        </w:rPr>
        <w:t>se</w:t>
      </w:r>
      <w:r w:rsidRPr="000467B1">
        <w:rPr>
          <w:spacing w:val="11"/>
          <w:lang w:val="sr-Latn-ME"/>
        </w:rPr>
        <w:t xml:space="preserve"> </w:t>
      </w:r>
      <w:r w:rsidRPr="000467B1">
        <w:rPr>
          <w:lang w:val="sr-Latn-ME"/>
        </w:rPr>
        <w:t>primijeniti</w:t>
      </w:r>
      <w:r w:rsidRPr="000467B1">
        <w:rPr>
          <w:spacing w:val="11"/>
          <w:lang w:val="sr-Latn-ME"/>
        </w:rPr>
        <w:t xml:space="preserve"> </w:t>
      </w:r>
      <w:r w:rsidR="00400DE1" w:rsidRPr="000467B1">
        <w:rPr>
          <w:lang w:val="sr-Latn-ME"/>
        </w:rPr>
        <w:t>kod</w:t>
      </w:r>
      <w:r w:rsidRPr="000467B1">
        <w:rPr>
          <w:spacing w:val="9"/>
          <w:lang w:val="sr-Latn-ME"/>
        </w:rPr>
        <w:t xml:space="preserve"> </w:t>
      </w:r>
      <w:r w:rsidRPr="000467B1">
        <w:rPr>
          <w:lang w:val="sr-Latn-ME"/>
        </w:rPr>
        <w:t>djece</w:t>
      </w:r>
      <w:r w:rsidRPr="000467B1">
        <w:rPr>
          <w:spacing w:val="9"/>
          <w:lang w:val="sr-Latn-ME"/>
        </w:rPr>
        <w:t xml:space="preserve"> </w:t>
      </w:r>
      <w:r w:rsidRPr="000467B1">
        <w:rPr>
          <w:lang w:val="sr-Latn-ME"/>
        </w:rPr>
        <w:t>mla</w:t>
      </w:r>
      <w:r w:rsidR="00400DE1" w:rsidRPr="000467B1">
        <w:rPr>
          <w:lang w:val="sr-Latn-ME"/>
        </w:rPr>
        <w:t>đ</w:t>
      </w:r>
      <w:r w:rsidRPr="000467B1">
        <w:rPr>
          <w:lang w:val="sr-Latn-ME"/>
        </w:rPr>
        <w:t>e</w:t>
      </w:r>
      <w:r w:rsidRPr="000467B1">
        <w:rPr>
          <w:spacing w:val="12"/>
          <w:lang w:val="sr-Latn-ME"/>
        </w:rPr>
        <w:t xml:space="preserve"> </w:t>
      </w:r>
      <w:r w:rsidRPr="000467B1">
        <w:rPr>
          <w:lang w:val="sr-Latn-ME"/>
        </w:rPr>
        <w:t>od</w:t>
      </w:r>
      <w:r w:rsidRPr="000467B1">
        <w:rPr>
          <w:spacing w:val="11"/>
          <w:lang w:val="sr-Latn-ME"/>
        </w:rPr>
        <w:t xml:space="preserve"> </w:t>
      </w:r>
      <w:r w:rsidRPr="000467B1">
        <w:rPr>
          <w:lang w:val="sr-Latn-ME"/>
        </w:rPr>
        <w:t>6</w:t>
      </w:r>
      <w:r w:rsidRPr="000467B1">
        <w:rPr>
          <w:spacing w:val="11"/>
          <w:lang w:val="sr-Latn-ME"/>
        </w:rPr>
        <w:t xml:space="preserve"> </w:t>
      </w:r>
      <w:r w:rsidRPr="000467B1">
        <w:rPr>
          <w:lang w:val="sr-Latn-ME"/>
        </w:rPr>
        <w:t>godina</w:t>
      </w:r>
      <w:r w:rsidR="002D52B7" w:rsidRPr="000467B1">
        <w:rPr>
          <w:spacing w:val="11"/>
          <w:lang w:val="sr-Latn-ME"/>
        </w:rPr>
        <w:t xml:space="preserve"> </w:t>
      </w:r>
      <w:r w:rsidRPr="000467B1">
        <w:rPr>
          <w:lang w:val="sr-Latn-ME"/>
        </w:rPr>
        <w:t>samo</w:t>
      </w:r>
      <w:r w:rsidRPr="000467B1">
        <w:rPr>
          <w:spacing w:val="-52"/>
          <w:lang w:val="sr-Latn-ME"/>
        </w:rPr>
        <w:t xml:space="preserve"> </w:t>
      </w:r>
      <w:r w:rsidR="005D0DC3" w:rsidRPr="000467B1">
        <w:rPr>
          <w:spacing w:val="-52"/>
          <w:lang w:val="sr-Latn-ME"/>
        </w:rPr>
        <w:t xml:space="preserve">                </w:t>
      </w:r>
      <w:r w:rsidR="00400DE1" w:rsidRPr="000467B1">
        <w:rPr>
          <w:spacing w:val="-52"/>
          <w:lang w:val="sr-Latn-ME"/>
        </w:rPr>
        <w:t xml:space="preserve"> </w:t>
      </w:r>
      <w:r w:rsidRPr="000467B1">
        <w:rPr>
          <w:lang w:val="sr-Latn-ME"/>
        </w:rPr>
        <w:t>nakon</w:t>
      </w:r>
      <w:r w:rsidRPr="000467B1">
        <w:rPr>
          <w:spacing w:val="-1"/>
          <w:lang w:val="sr-Latn-ME"/>
        </w:rPr>
        <w:t xml:space="preserve"> </w:t>
      </w:r>
      <w:r w:rsidRPr="000467B1">
        <w:rPr>
          <w:lang w:val="sr-Latn-ME"/>
        </w:rPr>
        <w:t>prethodnog</w:t>
      </w:r>
      <w:r w:rsidRPr="000467B1">
        <w:rPr>
          <w:spacing w:val="-3"/>
          <w:lang w:val="sr-Latn-ME"/>
        </w:rPr>
        <w:t xml:space="preserve"> </w:t>
      </w:r>
      <w:r w:rsidRPr="000467B1">
        <w:rPr>
          <w:lang w:val="sr-Latn-ME"/>
        </w:rPr>
        <w:t>savjetovanja</w:t>
      </w:r>
      <w:r w:rsidRPr="000467B1">
        <w:rPr>
          <w:spacing w:val="-2"/>
          <w:lang w:val="sr-Latn-ME"/>
        </w:rPr>
        <w:t xml:space="preserve"> </w:t>
      </w:r>
      <w:r w:rsidRPr="000467B1">
        <w:rPr>
          <w:lang w:val="sr-Latn-ME"/>
        </w:rPr>
        <w:t>s</w:t>
      </w:r>
      <w:r w:rsidR="002D52B7" w:rsidRPr="000467B1">
        <w:rPr>
          <w:lang w:val="sr-Latn-ME"/>
        </w:rPr>
        <w:t>a</w:t>
      </w:r>
      <w:r w:rsidRPr="000467B1">
        <w:rPr>
          <w:lang w:val="sr-Latn-ME"/>
        </w:rPr>
        <w:t xml:space="preserve"> l</w:t>
      </w:r>
      <w:r w:rsidR="00400DE1" w:rsidRPr="000467B1">
        <w:rPr>
          <w:lang w:val="sr-Latn-ME"/>
        </w:rPr>
        <w:t>jekarom</w:t>
      </w:r>
      <w:r w:rsidRPr="000467B1">
        <w:rPr>
          <w:spacing w:val="-2"/>
          <w:lang w:val="sr-Latn-ME"/>
        </w:rPr>
        <w:t xml:space="preserve"> </w:t>
      </w:r>
      <w:r w:rsidRPr="000467B1">
        <w:rPr>
          <w:lang w:val="sr-Latn-ME"/>
        </w:rPr>
        <w:t>(vidjeti</w:t>
      </w:r>
      <w:r w:rsidRPr="000467B1">
        <w:rPr>
          <w:spacing w:val="1"/>
          <w:lang w:val="sr-Latn-ME"/>
        </w:rPr>
        <w:t xml:space="preserve"> </w:t>
      </w:r>
      <w:r w:rsidRPr="000467B1">
        <w:rPr>
          <w:lang w:val="sr-Latn-ME"/>
        </w:rPr>
        <w:t>dio 4.4).</w:t>
      </w:r>
    </w:p>
    <w:p w14:paraId="42A7B46C" w14:textId="77777777" w:rsidR="002D52B7" w:rsidRPr="000467B1" w:rsidRDefault="003E5025" w:rsidP="007E5DFC">
      <w:pPr>
        <w:pStyle w:val="BodyText"/>
        <w:ind w:left="118"/>
        <w:jc w:val="both"/>
        <w:rPr>
          <w:spacing w:val="1"/>
          <w:lang w:val="sr-Latn-ME"/>
        </w:rPr>
      </w:pPr>
      <w:r w:rsidRPr="000467B1">
        <w:rPr>
          <w:lang w:val="sr-Latn-ME"/>
        </w:rPr>
        <w:t xml:space="preserve">Preporučena doza je 1 kap u </w:t>
      </w:r>
      <w:r w:rsidR="00400DE1" w:rsidRPr="000467B1">
        <w:rPr>
          <w:lang w:val="sr-Latn-ME"/>
        </w:rPr>
        <w:t>oboljelo</w:t>
      </w:r>
      <w:r w:rsidRPr="000467B1">
        <w:rPr>
          <w:lang w:val="sr-Latn-ME"/>
        </w:rPr>
        <w:t xml:space="preserve"> oko (oči) 2 do 3 puta dnevno.</w:t>
      </w:r>
      <w:r w:rsidRPr="000467B1">
        <w:rPr>
          <w:spacing w:val="1"/>
          <w:lang w:val="sr-Latn-ME"/>
        </w:rPr>
        <w:t xml:space="preserve"> </w:t>
      </w:r>
    </w:p>
    <w:p w14:paraId="1CA2F635" w14:textId="6C84EDE7" w:rsidR="00D60B5B" w:rsidRPr="000467B1" w:rsidRDefault="003E5025" w:rsidP="007E5DFC">
      <w:pPr>
        <w:pStyle w:val="BodyText"/>
        <w:ind w:left="118"/>
        <w:jc w:val="both"/>
        <w:rPr>
          <w:lang w:val="sr-Latn-ME"/>
        </w:rPr>
      </w:pPr>
      <w:r w:rsidRPr="000467B1">
        <w:rPr>
          <w:lang w:val="sr-Latn-ME"/>
        </w:rPr>
        <w:t>Ovaj</w:t>
      </w:r>
      <w:r w:rsidR="00400DE1" w:rsidRPr="000467B1">
        <w:rPr>
          <w:lang w:val="sr-Latn-ME"/>
        </w:rPr>
        <w:t xml:space="preserve"> </w:t>
      </w:r>
      <w:r w:rsidRPr="000467B1">
        <w:rPr>
          <w:lang w:val="sr-Latn-ME"/>
        </w:rPr>
        <w:t>je</w:t>
      </w:r>
      <w:r w:rsidRPr="000467B1">
        <w:rPr>
          <w:spacing w:val="-6"/>
          <w:lang w:val="sr-Latn-ME"/>
        </w:rPr>
        <w:t xml:space="preserve"> </w:t>
      </w:r>
      <w:r w:rsidRPr="000467B1">
        <w:rPr>
          <w:lang w:val="sr-Latn-ME"/>
        </w:rPr>
        <w:t>lijek</w:t>
      </w:r>
      <w:r w:rsidRPr="000467B1">
        <w:rPr>
          <w:spacing w:val="-7"/>
          <w:lang w:val="sr-Latn-ME"/>
        </w:rPr>
        <w:t xml:space="preserve"> </w:t>
      </w:r>
      <w:r w:rsidRPr="000467B1">
        <w:rPr>
          <w:lang w:val="sr-Latn-ME"/>
        </w:rPr>
        <w:t>kontraindi</w:t>
      </w:r>
      <w:r w:rsidR="00400DE1" w:rsidRPr="000467B1">
        <w:rPr>
          <w:lang w:val="sr-Latn-ME"/>
        </w:rPr>
        <w:t>kova</w:t>
      </w:r>
      <w:r w:rsidR="00F52D99" w:rsidRPr="000467B1">
        <w:rPr>
          <w:lang w:val="sr-Latn-ME"/>
        </w:rPr>
        <w:t>n</w:t>
      </w:r>
      <w:r w:rsidRPr="000467B1">
        <w:rPr>
          <w:spacing w:val="-6"/>
          <w:lang w:val="sr-Latn-ME"/>
        </w:rPr>
        <w:t xml:space="preserve"> </w:t>
      </w:r>
      <w:r w:rsidR="00400DE1" w:rsidRPr="000467B1">
        <w:rPr>
          <w:lang w:val="sr-Latn-ME"/>
        </w:rPr>
        <w:t>kod</w:t>
      </w:r>
      <w:r w:rsidRPr="000467B1">
        <w:rPr>
          <w:spacing w:val="-6"/>
          <w:lang w:val="sr-Latn-ME"/>
        </w:rPr>
        <w:t xml:space="preserve"> </w:t>
      </w:r>
      <w:r w:rsidRPr="000467B1">
        <w:rPr>
          <w:lang w:val="sr-Latn-ME"/>
        </w:rPr>
        <w:t>djece</w:t>
      </w:r>
      <w:r w:rsidRPr="000467B1">
        <w:rPr>
          <w:spacing w:val="-6"/>
          <w:lang w:val="sr-Latn-ME"/>
        </w:rPr>
        <w:t xml:space="preserve"> </w:t>
      </w:r>
      <w:r w:rsidRPr="000467B1">
        <w:rPr>
          <w:lang w:val="sr-Latn-ME"/>
        </w:rPr>
        <w:t>mla</w:t>
      </w:r>
      <w:r w:rsidR="00400DE1" w:rsidRPr="000467B1">
        <w:rPr>
          <w:lang w:val="sr-Latn-ME"/>
        </w:rPr>
        <w:t>đ</w:t>
      </w:r>
      <w:r w:rsidRPr="000467B1">
        <w:rPr>
          <w:lang w:val="sr-Latn-ME"/>
        </w:rPr>
        <w:t>e</w:t>
      </w:r>
      <w:r w:rsidRPr="000467B1">
        <w:rPr>
          <w:spacing w:val="-6"/>
          <w:lang w:val="sr-Latn-ME"/>
        </w:rPr>
        <w:t xml:space="preserve"> </w:t>
      </w:r>
      <w:r w:rsidRPr="000467B1">
        <w:rPr>
          <w:lang w:val="sr-Latn-ME"/>
        </w:rPr>
        <w:t>od</w:t>
      </w:r>
      <w:r w:rsidRPr="000467B1">
        <w:rPr>
          <w:spacing w:val="-6"/>
          <w:lang w:val="sr-Latn-ME"/>
        </w:rPr>
        <w:t xml:space="preserve"> </w:t>
      </w:r>
      <w:r w:rsidRPr="000467B1">
        <w:rPr>
          <w:lang w:val="sr-Latn-ME"/>
        </w:rPr>
        <w:t>2</w:t>
      </w:r>
      <w:r w:rsidRPr="000467B1">
        <w:rPr>
          <w:spacing w:val="-6"/>
          <w:lang w:val="sr-Latn-ME"/>
        </w:rPr>
        <w:t xml:space="preserve"> </w:t>
      </w:r>
      <w:r w:rsidRPr="000467B1">
        <w:rPr>
          <w:lang w:val="sr-Latn-ME"/>
        </w:rPr>
        <w:t>godine</w:t>
      </w:r>
      <w:r w:rsidRPr="000467B1">
        <w:rPr>
          <w:spacing w:val="-6"/>
          <w:lang w:val="sr-Latn-ME"/>
        </w:rPr>
        <w:t xml:space="preserve"> </w:t>
      </w:r>
      <w:r w:rsidRPr="000467B1">
        <w:rPr>
          <w:lang w:val="sr-Latn-ME"/>
        </w:rPr>
        <w:t>(vidjeti</w:t>
      </w:r>
      <w:r w:rsidRPr="000467B1">
        <w:rPr>
          <w:spacing w:val="-5"/>
          <w:lang w:val="sr-Latn-ME"/>
        </w:rPr>
        <w:t xml:space="preserve"> </w:t>
      </w:r>
      <w:r w:rsidRPr="000467B1">
        <w:rPr>
          <w:lang w:val="sr-Latn-ME"/>
        </w:rPr>
        <w:t>dio</w:t>
      </w:r>
      <w:r w:rsidRPr="000467B1">
        <w:rPr>
          <w:spacing w:val="-6"/>
          <w:lang w:val="sr-Latn-ME"/>
        </w:rPr>
        <w:t xml:space="preserve"> </w:t>
      </w:r>
      <w:r w:rsidRPr="000467B1">
        <w:rPr>
          <w:lang w:val="sr-Latn-ME"/>
        </w:rPr>
        <w:t>4.3).</w:t>
      </w:r>
    </w:p>
    <w:p w14:paraId="73AD2C90" w14:textId="77777777" w:rsidR="00D60B5B" w:rsidRPr="000467B1" w:rsidRDefault="00D60B5B" w:rsidP="0008566F">
      <w:pPr>
        <w:pStyle w:val="BodyText"/>
        <w:ind w:left="118"/>
        <w:jc w:val="both"/>
        <w:rPr>
          <w:lang w:val="sr-Latn-ME"/>
        </w:rPr>
      </w:pPr>
    </w:p>
    <w:p w14:paraId="23AC0C7F" w14:textId="5CC652F0" w:rsidR="004B226C" w:rsidRPr="000467B1" w:rsidRDefault="000467B1" w:rsidP="0041097A">
      <w:pPr>
        <w:rPr>
          <w:u w:val="single"/>
          <w:lang w:val="sr-Latn-ME"/>
        </w:rPr>
      </w:pPr>
      <w:r>
        <w:rPr>
          <w:u w:val="single"/>
          <w:lang w:val="sr-Latn-ME"/>
        </w:rPr>
        <w:br w:type="page"/>
      </w:r>
      <w:r w:rsidR="004B226C" w:rsidRPr="000467B1">
        <w:rPr>
          <w:u w:val="single"/>
          <w:lang w:val="sr-Latn-ME"/>
        </w:rPr>
        <w:lastRenderedPageBreak/>
        <w:t>Način primjene</w:t>
      </w:r>
    </w:p>
    <w:p w14:paraId="6A74F242" w14:textId="77777777" w:rsidR="00ED2C01" w:rsidRPr="000467B1" w:rsidRDefault="00ED2C01" w:rsidP="007E5DFC">
      <w:pPr>
        <w:pStyle w:val="BodyText"/>
        <w:ind w:left="118"/>
        <w:jc w:val="both"/>
        <w:rPr>
          <w:u w:val="single"/>
          <w:lang w:val="sr-Latn-ME"/>
        </w:rPr>
      </w:pPr>
    </w:p>
    <w:p w14:paraId="1A6834C3" w14:textId="77777777" w:rsidR="004B226C" w:rsidRPr="000467B1" w:rsidRDefault="004B226C" w:rsidP="0041097A">
      <w:pPr>
        <w:pStyle w:val="BodyText"/>
        <w:jc w:val="both"/>
        <w:rPr>
          <w:lang w:val="sr-Latn-ME"/>
        </w:rPr>
      </w:pPr>
      <w:proofErr w:type="spellStart"/>
      <w:r w:rsidRPr="000467B1">
        <w:rPr>
          <w:lang w:val="sr-Latn-ME"/>
        </w:rPr>
        <w:t>Okularna</w:t>
      </w:r>
      <w:proofErr w:type="spellEnd"/>
      <w:r w:rsidRPr="000467B1">
        <w:rPr>
          <w:lang w:val="sr-Latn-ME"/>
        </w:rPr>
        <w:t xml:space="preserve"> upotreba.</w:t>
      </w:r>
    </w:p>
    <w:p w14:paraId="4809E1D8" w14:textId="1448FE48" w:rsidR="00ED2C01" w:rsidRPr="000467B1" w:rsidRDefault="00ED2C01" w:rsidP="007E5DFC">
      <w:pPr>
        <w:widowControl/>
        <w:tabs>
          <w:tab w:val="left" w:pos="540"/>
          <w:tab w:val="left" w:pos="569"/>
        </w:tabs>
        <w:autoSpaceDE/>
        <w:autoSpaceDN/>
        <w:jc w:val="both"/>
        <w:rPr>
          <w:bCs/>
          <w:lang w:val="sr-Latn-ME"/>
        </w:rPr>
      </w:pPr>
      <w:r w:rsidRPr="000467B1">
        <w:rPr>
          <w:bCs/>
          <w:lang w:val="sr-Latn-ME"/>
        </w:rPr>
        <w:t>Ukoliko se rastvor zamuti ili promijeni boju, ne smije se koristiti. Lijek se mora upotrijebiti u roku od 28 dana nakon prvog otvaranja.</w:t>
      </w:r>
    </w:p>
    <w:p w14:paraId="1EA1FD64" w14:textId="77777777" w:rsidR="009C75D2" w:rsidRPr="000467B1" w:rsidRDefault="009C75D2" w:rsidP="007E5DFC">
      <w:pPr>
        <w:widowControl/>
        <w:tabs>
          <w:tab w:val="left" w:pos="540"/>
          <w:tab w:val="left" w:pos="569"/>
        </w:tabs>
        <w:autoSpaceDE/>
        <w:autoSpaceDN/>
        <w:ind w:left="117"/>
        <w:jc w:val="both"/>
        <w:rPr>
          <w:bCs/>
          <w:lang w:val="sr-Latn-ME"/>
        </w:rPr>
      </w:pPr>
    </w:p>
    <w:p w14:paraId="664AF2FC" w14:textId="77777777" w:rsidR="00D60B5B" w:rsidRPr="000467B1" w:rsidRDefault="003E5025" w:rsidP="0041097A">
      <w:pPr>
        <w:pStyle w:val="Heading1"/>
        <w:numPr>
          <w:ilvl w:val="1"/>
          <w:numId w:val="4"/>
        </w:numPr>
        <w:tabs>
          <w:tab w:val="left" w:pos="838"/>
          <w:tab w:val="left" w:pos="839"/>
        </w:tabs>
        <w:spacing w:before="74"/>
        <w:ind w:hanging="838"/>
        <w:jc w:val="both"/>
        <w:rPr>
          <w:lang w:val="sr-Latn-ME"/>
        </w:rPr>
      </w:pPr>
      <w:proofErr w:type="spellStart"/>
      <w:r w:rsidRPr="000467B1">
        <w:rPr>
          <w:lang w:val="sr-Latn-ME"/>
        </w:rPr>
        <w:t>Kontraindikacije</w:t>
      </w:r>
      <w:proofErr w:type="spellEnd"/>
    </w:p>
    <w:p w14:paraId="64589612" w14:textId="77777777" w:rsidR="00D60B5B" w:rsidRPr="000467B1" w:rsidRDefault="00D60B5B" w:rsidP="007E5DFC">
      <w:pPr>
        <w:pStyle w:val="BodyText"/>
        <w:spacing w:before="6"/>
        <w:jc w:val="both"/>
        <w:rPr>
          <w:b/>
          <w:lang w:val="sr-Latn-ME"/>
        </w:rPr>
      </w:pPr>
    </w:p>
    <w:p w14:paraId="3582194A" w14:textId="670522E7" w:rsidR="00D60B5B" w:rsidRPr="000467B1" w:rsidRDefault="002C60D0" w:rsidP="007E5DFC">
      <w:pPr>
        <w:pStyle w:val="ListParagraph"/>
        <w:numPr>
          <w:ilvl w:val="0"/>
          <w:numId w:val="3"/>
        </w:numPr>
        <w:tabs>
          <w:tab w:val="left" w:pos="685"/>
          <w:tab w:val="left" w:pos="686"/>
        </w:tabs>
        <w:spacing w:line="269" w:lineRule="exact"/>
        <w:ind w:hanging="568"/>
        <w:jc w:val="both"/>
        <w:rPr>
          <w:lang w:val="sr-Latn-ME"/>
        </w:rPr>
      </w:pPr>
      <w:r w:rsidRPr="000467B1">
        <w:rPr>
          <w:lang w:val="sr-Latn-ME"/>
        </w:rPr>
        <w:t>Preosjetljivost na aktivnu supstancu ili na bilo koju od pomoćnih supstanci navedenih u dijelu 6.1</w:t>
      </w:r>
      <w:r w:rsidR="002D52B7" w:rsidRPr="000467B1">
        <w:rPr>
          <w:lang w:val="sr-Latn-ME"/>
        </w:rPr>
        <w:t>.</w:t>
      </w:r>
    </w:p>
    <w:p w14:paraId="04E964F9" w14:textId="73F95D3B" w:rsidR="006C45B7" w:rsidRPr="000467B1" w:rsidRDefault="006C45B7" w:rsidP="007E5DFC">
      <w:pPr>
        <w:pStyle w:val="ListParagraph"/>
        <w:numPr>
          <w:ilvl w:val="0"/>
          <w:numId w:val="3"/>
        </w:numPr>
        <w:jc w:val="both"/>
        <w:rPr>
          <w:lang w:val="sr-Latn-ME"/>
        </w:rPr>
      </w:pPr>
      <w:r w:rsidRPr="000467B1">
        <w:rPr>
          <w:lang w:val="sr-Latn-ME"/>
        </w:rPr>
        <w:t>Glaukom zatvorenog ugla</w:t>
      </w:r>
      <w:r w:rsidR="002D52B7" w:rsidRPr="000467B1">
        <w:rPr>
          <w:lang w:val="sr-Latn-ME"/>
        </w:rPr>
        <w:t>,</w:t>
      </w:r>
      <w:r w:rsidRPr="000467B1">
        <w:rPr>
          <w:lang w:val="sr-Latn-ME"/>
        </w:rPr>
        <w:t xml:space="preserve"> </w:t>
      </w:r>
    </w:p>
    <w:p w14:paraId="36B3A047" w14:textId="20AC4297" w:rsidR="00D60B5B" w:rsidRPr="000467B1" w:rsidRDefault="003E5025" w:rsidP="007E5DFC">
      <w:pPr>
        <w:pStyle w:val="ListParagraph"/>
        <w:numPr>
          <w:ilvl w:val="0"/>
          <w:numId w:val="3"/>
        </w:numPr>
        <w:tabs>
          <w:tab w:val="left" w:pos="685"/>
          <w:tab w:val="left" w:pos="686"/>
        </w:tabs>
        <w:spacing w:line="269" w:lineRule="exact"/>
        <w:ind w:hanging="568"/>
        <w:jc w:val="both"/>
        <w:rPr>
          <w:lang w:val="sr-Latn-ME"/>
        </w:rPr>
      </w:pPr>
      <w:r w:rsidRPr="000467B1">
        <w:rPr>
          <w:lang w:val="sr-Latn-ME"/>
        </w:rPr>
        <w:t>djeca</w:t>
      </w:r>
      <w:r w:rsidRPr="000467B1">
        <w:rPr>
          <w:spacing w:val="-10"/>
          <w:lang w:val="sr-Latn-ME"/>
        </w:rPr>
        <w:t xml:space="preserve"> </w:t>
      </w:r>
      <w:r w:rsidRPr="000467B1">
        <w:rPr>
          <w:lang w:val="sr-Latn-ME"/>
        </w:rPr>
        <w:t>mla</w:t>
      </w:r>
      <w:r w:rsidR="0012161F" w:rsidRPr="000467B1">
        <w:rPr>
          <w:lang w:val="sr-Latn-ME"/>
        </w:rPr>
        <w:t>đ</w:t>
      </w:r>
      <w:r w:rsidRPr="000467B1">
        <w:rPr>
          <w:lang w:val="sr-Latn-ME"/>
        </w:rPr>
        <w:t>a</w:t>
      </w:r>
      <w:r w:rsidRPr="000467B1">
        <w:rPr>
          <w:spacing w:val="-10"/>
          <w:lang w:val="sr-Latn-ME"/>
        </w:rPr>
        <w:t xml:space="preserve"> </w:t>
      </w:r>
      <w:r w:rsidRPr="000467B1">
        <w:rPr>
          <w:lang w:val="sr-Latn-ME"/>
        </w:rPr>
        <w:t>od</w:t>
      </w:r>
      <w:r w:rsidRPr="000467B1">
        <w:rPr>
          <w:spacing w:val="-10"/>
          <w:lang w:val="sr-Latn-ME"/>
        </w:rPr>
        <w:t xml:space="preserve"> </w:t>
      </w:r>
      <w:r w:rsidRPr="000467B1">
        <w:rPr>
          <w:lang w:val="sr-Latn-ME"/>
        </w:rPr>
        <w:t>2</w:t>
      </w:r>
      <w:r w:rsidRPr="000467B1">
        <w:rPr>
          <w:spacing w:val="-9"/>
          <w:lang w:val="sr-Latn-ME"/>
        </w:rPr>
        <w:t xml:space="preserve"> </w:t>
      </w:r>
      <w:r w:rsidRPr="000467B1">
        <w:rPr>
          <w:lang w:val="sr-Latn-ME"/>
        </w:rPr>
        <w:t>godine.</w:t>
      </w:r>
    </w:p>
    <w:p w14:paraId="24188FD9" w14:textId="77777777" w:rsidR="00D60B5B" w:rsidRPr="000467B1" w:rsidRDefault="00D60B5B" w:rsidP="007E5DFC">
      <w:pPr>
        <w:pStyle w:val="BodyText"/>
        <w:spacing w:before="5"/>
        <w:jc w:val="both"/>
        <w:rPr>
          <w:lang w:val="sr-Latn-ME"/>
        </w:rPr>
      </w:pPr>
    </w:p>
    <w:p w14:paraId="5D533951" w14:textId="2F033476" w:rsidR="00D60B5B" w:rsidRPr="000467B1" w:rsidRDefault="003E5025" w:rsidP="0041097A">
      <w:pPr>
        <w:pStyle w:val="Heading1"/>
        <w:numPr>
          <w:ilvl w:val="1"/>
          <w:numId w:val="4"/>
        </w:numPr>
        <w:tabs>
          <w:tab w:val="left" w:pos="838"/>
          <w:tab w:val="left" w:pos="839"/>
        </w:tabs>
        <w:ind w:hanging="838"/>
        <w:jc w:val="both"/>
        <w:rPr>
          <w:lang w:val="sr-Latn-ME"/>
        </w:rPr>
      </w:pPr>
      <w:r w:rsidRPr="000467B1">
        <w:rPr>
          <w:lang w:val="sr-Latn-ME"/>
        </w:rPr>
        <w:t>Posebna</w:t>
      </w:r>
      <w:r w:rsidRPr="000467B1">
        <w:rPr>
          <w:spacing w:val="-1"/>
          <w:lang w:val="sr-Latn-ME"/>
        </w:rPr>
        <w:t xml:space="preserve"> </w:t>
      </w:r>
      <w:r w:rsidRPr="000467B1">
        <w:rPr>
          <w:lang w:val="sr-Latn-ME"/>
        </w:rPr>
        <w:t>upozorenja</w:t>
      </w:r>
      <w:r w:rsidRPr="000467B1">
        <w:rPr>
          <w:spacing w:val="-4"/>
          <w:lang w:val="sr-Latn-ME"/>
        </w:rPr>
        <w:t xml:space="preserve"> </w:t>
      </w:r>
      <w:r w:rsidRPr="000467B1">
        <w:rPr>
          <w:lang w:val="sr-Latn-ME"/>
        </w:rPr>
        <w:t>i mjere</w:t>
      </w:r>
      <w:r w:rsidRPr="000467B1">
        <w:rPr>
          <w:spacing w:val="-1"/>
          <w:lang w:val="sr-Latn-ME"/>
        </w:rPr>
        <w:t xml:space="preserve"> </w:t>
      </w:r>
      <w:r w:rsidRPr="000467B1">
        <w:rPr>
          <w:lang w:val="sr-Latn-ME"/>
        </w:rPr>
        <w:t>opreza</w:t>
      </w:r>
      <w:r w:rsidRPr="000467B1">
        <w:rPr>
          <w:spacing w:val="-1"/>
          <w:lang w:val="sr-Latn-ME"/>
        </w:rPr>
        <w:t xml:space="preserve"> </w:t>
      </w:r>
      <w:r w:rsidRPr="000467B1">
        <w:rPr>
          <w:lang w:val="sr-Latn-ME"/>
        </w:rPr>
        <w:t>pri u</w:t>
      </w:r>
      <w:r w:rsidR="0012161F" w:rsidRPr="000467B1">
        <w:rPr>
          <w:lang w:val="sr-Latn-ME"/>
        </w:rPr>
        <w:t>potrebi lijeka</w:t>
      </w:r>
    </w:p>
    <w:p w14:paraId="5CCACF30" w14:textId="77777777" w:rsidR="00D60B5B" w:rsidRPr="000467B1" w:rsidRDefault="00D60B5B" w:rsidP="007E5DFC">
      <w:pPr>
        <w:pStyle w:val="BodyText"/>
        <w:spacing w:before="7"/>
        <w:jc w:val="both"/>
        <w:rPr>
          <w:b/>
          <w:lang w:val="sr-Latn-ME"/>
        </w:rPr>
      </w:pPr>
    </w:p>
    <w:p w14:paraId="6B7B3A74" w14:textId="6264242E" w:rsidR="00D60B5B" w:rsidRPr="000467B1" w:rsidRDefault="002D52B7" w:rsidP="0041097A">
      <w:pPr>
        <w:pStyle w:val="BodyText"/>
        <w:jc w:val="both"/>
        <w:rPr>
          <w:lang w:val="sr-Latn-ME"/>
        </w:rPr>
      </w:pPr>
      <w:r w:rsidRPr="000467B1">
        <w:rPr>
          <w:lang w:val="sr-Latn-ME"/>
        </w:rPr>
        <w:t xml:space="preserve">Lijek </w:t>
      </w:r>
      <w:proofErr w:type="spellStart"/>
      <w:r w:rsidR="00F31FD2" w:rsidRPr="000467B1">
        <w:rPr>
          <w:lang w:val="sr-Latn-ME"/>
        </w:rPr>
        <w:t>Montevizin</w:t>
      </w:r>
      <w:proofErr w:type="spellEnd"/>
      <w:r w:rsidR="003E5025" w:rsidRPr="000467B1">
        <w:rPr>
          <w:spacing w:val="-2"/>
          <w:lang w:val="sr-Latn-ME"/>
        </w:rPr>
        <w:t xml:space="preserve"> </w:t>
      </w:r>
      <w:r w:rsidR="003E5025" w:rsidRPr="000467B1">
        <w:rPr>
          <w:lang w:val="sr-Latn-ME"/>
        </w:rPr>
        <w:t>0,5</w:t>
      </w:r>
      <w:r w:rsidR="003E5025" w:rsidRPr="000467B1">
        <w:rPr>
          <w:spacing w:val="-2"/>
          <w:lang w:val="sr-Latn-ME"/>
        </w:rPr>
        <w:t xml:space="preserve"> </w:t>
      </w:r>
      <w:r w:rsidR="003E5025" w:rsidRPr="000467B1">
        <w:rPr>
          <w:lang w:val="sr-Latn-ME"/>
        </w:rPr>
        <w:t>mg/ml kapi</w:t>
      </w:r>
      <w:r w:rsidR="003E5025" w:rsidRPr="000467B1">
        <w:rPr>
          <w:spacing w:val="-1"/>
          <w:lang w:val="sr-Latn-ME"/>
        </w:rPr>
        <w:t xml:space="preserve"> </w:t>
      </w:r>
      <w:r w:rsidR="003E5025" w:rsidRPr="000467B1">
        <w:rPr>
          <w:lang w:val="sr-Latn-ME"/>
        </w:rPr>
        <w:t>za</w:t>
      </w:r>
      <w:r w:rsidR="003E5025" w:rsidRPr="000467B1">
        <w:rPr>
          <w:spacing w:val="-1"/>
          <w:lang w:val="sr-Latn-ME"/>
        </w:rPr>
        <w:t xml:space="preserve"> </w:t>
      </w:r>
      <w:r w:rsidR="003E5025" w:rsidRPr="000467B1">
        <w:rPr>
          <w:lang w:val="sr-Latn-ME"/>
        </w:rPr>
        <w:t>oči</w:t>
      </w:r>
      <w:r w:rsidR="003E5025" w:rsidRPr="000467B1">
        <w:rPr>
          <w:spacing w:val="-1"/>
          <w:lang w:val="sr-Latn-ME"/>
        </w:rPr>
        <w:t xml:space="preserve"> </w:t>
      </w:r>
      <w:r w:rsidR="003E5025" w:rsidRPr="000467B1">
        <w:rPr>
          <w:lang w:val="sr-Latn-ME"/>
        </w:rPr>
        <w:t>ne</w:t>
      </w:r>
      <w:r w:rsidR="003E5025" w:rsidRPr="000467B1">
        <w:rPr>
          <w:spacing w:val="-1"/>
          <w:lang w:val="sr-Latn-ME"/>
        </w:rPr>
        <w:t xml:space="preserve"> </w:t>
      </w:r>
      <w:r w:rsidR="003E5025" w:rsidRPr="000467B1">
        <w:rPr>
          <w:lang w:val="sr-Latn-ME"/>
        </w:rPr>
        <w:t>smij</w:t>
      </w:r>
      <w:r w:rsidRPr="000467B1">
        <w:rPr>
          <w:lang w:val="sr-Latn-ME"/>
        </w:rPr>
        <w:t>e</w:t>
      </w:r>
      <w:r w:rsidR="003E5025" w:rsidRPr="000467B1">
        <w:rPr>
          <w:spacing w:val="-2"/>
          <w:lang w:val="sr-Latn-ME"/>
        </w:rPr>
        <w:t xml:space="preserve"> </w:t>
      </w:r>
      <w:r w:rsidR="003E5025" w:rsidRPr="000467B1">
        <w:rPr>
          <w:lang w:val="sr-Latn-ME"/>
        </w:rPr>
        <w:t>se</w:t>
      </w:r>
      <w:r w:rsidR="003E5025" w:rsidRPr="000467B1">
        <w:rPr>
          <w:spacing w:val="-4"/>
          <w:lang w:val="sr-Latn-ME"/>
        </w:rPr>
        <w:t xml:space="preserve"> </w:t>
      </w:r>
      <w:r w:rsidR="003E5025" w:rsidRPr="000467B1">
        <w:rPr>
          <w:lang w:val="sr-Latn-ME"/>
        </w:rPr>
        <w:t>koristiti</w:t>
      </w:r>
      <w:r w:rsidR="003E5025" w:rsidRPr="000467B1">
        <w:rPr>
          <w:spacing w:val="-3"/>
          <w:lang w:val="sr-Latn-ME"/>
        </w:rPr>
        <w:t xml:space="preserve"> </w:t>
      </w:r>
      <w:r w:rsidR="003E5025" w:rsidRPr="000467B1">
        <w:rPr>
          <w:lang w:val="sr-Latn-ME"/>
        </w:rPr>
        <w:t>u</w:t>
      </w:r>
      <w:r w:rsidR="003E5025" w:rsidRPr="000467B1">
        <w:rPr>
          <w:spacing w:val="-2"/>
          <w:lang w:val="sr-Latn-ME"/>
        </w:rPr>
        <w:t xml:space="preserve"> </w:t>
      </w:r>
      <w:r w:rsidR="003E5025" w:rsidRPr="000467B1">
        <w:rPr>
          <w:lang w:val="sr-Latn-ME"/>
        </w:rPr>
        <w:t>slučaju:</w:t>
      </w:r>
    </w:p>
    <w:p w14:paraId="5DEAA79E" w14:textId="77777777" w:rsidR="002D52B7" w:rsidRPr="000467B1" w:rsidRDefault="002D52B7" w:rsidP="007E5DFC">
      <w:pPr>
        <w:pStyle w:val="BodyText"/>
        <w:ind w:left="118"/>
        <w:jc w:val="both"/>
        <w:rPr>
          <w:lang w:val="sr-Latn-ME"/>
        </w:rPr>
      </w:pPr>
    </w:p>
    <w:p w14:paraId="717E620F" w14:textId="36CCF611" w:rsidR="00D60B5B" w:rsidRPr="000467B1" w:rsidRDefault="003E5025" w:rsidP="0041097A">
      <w:pPr>
        <w:pStyle w:val="ListParagraph"/>
        <w:numPr>
          <w:ilvl w:val="2"/>
          <w:numId w:val="4"/>
        </w:numPr>
        <w:tabs>
          <w:tab w:val="left" w:pos="851"/>
        </w:tabs>
        <w:spacing w:before="2" w:line="252" w:lineRule="exact"/>
        <w:ind w:hanging="811"/>
        <w:jc w:val="both"/>
        <w:rPr>
          <w:lang w:val="sr-Latn-ME"/>
        </w:rPr>
      </w:pPr>
      <w:r w:rsidRPr="000467B1">
        <w:rPr>
          <w:lang w:val="sr-Latn-ME"/>
        </w:rPr>
        <w:t>ozbiljne</w:t>
      </w:r>
      <w:r w:rsidRPr="000467B1">
        <w:rPr>
          <w:spacing w:val="-3"/>
          <w:lang w:val="sr-Latn-ME"/>
        </w:rPr>
        <w:t xml:space="preserve"> </w:t>
      </w:r>
      <w:proofErr w:type="spellStart"/>
      <w:r w:rsidRPr="000467B1">
        <w:rPr>
          <w:lang w:val="sr-Latn-ME"/>
        </w:rPr>
        <w:t>kardiovaskularne</w:t>
      </w:r>
      <w:proofErr w:type="spellEnd"/>
      <w:r w:rsidRPr="000467B1">
        <w:rPr>
          <w:spacing w:val="-4"/>
          <w:lang w:val="sr-Latn-ME"/>
        </w:rPr>
        <w:t xml:space="preserve"> </w:t>
      </w:r>
      <w:r w:rsidRPr="000467B1">
        <w:rPr>
          <w:lang w:val="sr-Latn-ME"/>
        </w:rPr>
        <w:t>bolesti</w:t>
      </w:r>
      <w:r w:rsidRPr="000467B1">
        <w:rPr>
          <w:spacing w:val="-1"/>
          <w:lang w:val="sr-Latn-ME"/>
        </w:rPr>
        <w:t xml:space="preserve"> </w:t>
      </w:r>
      <w:r w:rsidRPr="000467B1">
        <w:rPr>
          <w:lang w:val="sr-Latn-ME"/>
        </w:rPr>
        <w:t>(npr.</w:t>
      </w:r>
      <w:r w:rsidRPr="000467B1">
        <w:rPr>
          <w:spacing w:val="1"/>
          <w:lang w:val="sr-Latn-ME"/>
        </w:rPr>
        <w:t xml:space="preserve"> </w:t>
      </w:r>
      <w:r w:rsidRPr="000467B1">
        <w:rPr>
          <w:lang w:val="sr-Latn-ME"/>
        </w:rPr>
        <w:t>koronarna</w:t>
      </w:r>
      <w:r w:rsidRPr="000467B1">
        <w:rPr>
          <w:spacing w:val="-2"/>
          <w:lang w:val="sr-Latn-ME"/>
        </w:rPr>
        <w:t xml:space="preserve"> </w:t>
      </w:r>
      <w:r w:rsidRPr="000467B1">
        <w:rPr>
          <w:lang w:val="sr-Latn-ME"/>
        </w:rPr>
        <w:t>bolest</w:t>
      </w:r>
      <w:r w:rsidRPr="000467B1">
        <w:rPr>
          <w:spacing w:val="-4"/>
          <w:lang w:val="sr-Latn-ME"/>
        </w:rPr>
        <w:t xml:space="preserve"> </w:t>
      </w:r>
      <w:r w:rsidRPr="000467B1">
        <w:rPr>
          <w:lang w:val="sr-Latn-ME"/>
        </w:rPr>
        <w:t>srca,</w:t>
      </w:r>
      <w:r w:rsidRPr="000467B1">
        <w:rPr>
          <w:spacing w:val="-2"/>
          <w:lang w:val="sr-Latn-ME"/>
        </w:rPr>
        <w:t xml:space="preserve"> </w:t>
      </w:r>
      <w:r w:rsidRPr="000467B1">
        <w:rPr>
          <w:lang w:val="sr-Latn-ME"/>
        </w:rPr>
        <w:t>hipertenzija,</w:t>
      </w:r>
      <w:r w:rsidRPr="000467B1">
        <w:rPr>
          <w:spacing w:val="-4"/>
          <w:lang w:val="sr-Latn-ME"/>
        </w:rPr>
        <w:t xml:space="preserve"> </w:t>
      </w:r>
      <w:proofErr w:type="spellStart"/>
      <w:r w:rsidRPr="000467B1">
        <w:rPr>
          <w:lang w:val="sr-Latn-ME"/>
        </w:rPr>
        <w:t>feo</w:t>
      </w:r>
      <w:r w:rsidR="002D52B7" w:rsidRPr="000467B1">
        <w:rPr>
          <w:lang w:val="sr-Latn-ME"/>
        </w:rPr>
        <w:t>h</w:t>
      </w:r>
      <w:r w:rsidRPr="000467B1">
        <w:rPr>
          <w:lang w:val="sr-Latn-ME"/>
        </w:rPr>
        <w:t>romocitom</w:t>
      </w:r>
      <w:proofErr w:type="spellEnd"/>
      <w:r w:rsidRPr="000467B1">
        <w:rPr>
          <w:lang w:val="sr-Latn-ME"/>
        </w:rPr>
        <w:t>),</w:t>
      </w:r>
    </w:p>
    <w:p w14:paraId="1884C546" w14:textId="77777777" w:rsidR="00D60B5B" w:rsidRPr="000467B1" w:rsidRDefault="003E5025" w:rsidP="0041097A">
      <w:pPr>
        <w:pStyle w:val="ListParagraph"/>
        <w:numPr>
          <w:ilvl w:val="2"/>
          <w:numId w:val="4"/>
        </w:numPr>
        <w:tabs>
          <w:tab w:val="left" w:pos="851"/>
        </w:tabs>
        <w:spacing w:line="252" w:lineRule="exact"/>
        <w:ind w:hanging="811"/>
        <w:jc w:val="both"/>
        <w:rPr>
          <w:lang w:val="sr-Latn-ME"/>
        </w:rPr>
      </w:pPr>
      <w:proofErr w:type="spellStart"/>
      <w:r w:rsidRPr="000467B1">
        <w:rPr>
          <w:lang w:val="sr-Latn-ME"/>
        </w:rPr>
        <w:t>hiperplazija</w:t>
      </w:r>
      <w:proofErr w:type="spellEnd"/>
      <w:r w:rsidRPr="000467B1">
        <w:rPr>
          <w:spacing w:val="-2"/>
          <w:lang w:val="sr-Latn-ME"/>
        </w:rPr>
        <w:t xml:space="preserve"> </w:t>
      </w:r>
      <w:r w:rsidRPr="000467B1">
        <w:rPr>
          <w:lang w:val="sr-Latn-ME"/>
        </w:rPr>
        <w:t>prostate,</w:t>
      </w:r>
    </w:p>
    <w:p w14:paraId="3890D098" w14:textId="77777777" w:rsidR="00D60B5B" w:rsidRPr="000467B1" w:rsidRDefault="003E5025" w:rsidP="0041097A">
      <w:pPr>
        <w:pStyle w:val="ListParagraph"/>
        <w:numPr>
          <w:ilvl w:val="2"/>
          <w:numId w:val="4"/>
        </w:numPr>
        <w:tabs>
          <w:tab w:val="left" w:pos="851"/>
        </w:tabs>
        <w:spacing w:line="252" w:lineRule="exact"/>
        <w:ind w:left="1239" w:hanging="811"/>
        <w:jc w:val="both"/>
        <w:rPr>
          <w:lang w:val="sr-Latn-ME"/>
        </w:rPr>
      </w:pPr>
      <w:proofErr w:type="spellStart"/>
      <w:r w:rsidRPr="000467B1">
        <w:rPr>
          <w:lang w:val="sr-Latn-ME"/>
        </w:rPr>
        <w:t>metabolički</w:t>
      </w:r>
      <w:proofErr w:type="spellEnd"/>
      <w:r w:rsidRPr="000467B1">
        <w:rPr>
          <w:spacing w:val="-3"/>
          <w:lang w:val="sr-Latn-ME"/>
        </w:rPr>
        <w:t xml:space="preserve"> </w:t>
      </w:r>
      <w:r w:rsidRPr="000467B1">
        <w:rPr>
          <w:lang w:val="sr-Latn-ME"/>
        </w:rPr>
        <w:t>poremećaji</w:t>
      </w:r>
      <w:r w:rsidRPr="000467B1">
        <w:rPr>
          <w:spacing w:val="-2"/>
          <w:lang w:val="sr-Latn-ME"/>
        </w:rPr>
        <w:t xml:space="preserve"> </w:t>
      </w:r>
      <w:r w:rsidRPr="000467B1">
        <w:rPr>
          <w:lang w:val="sr-Latn-ME"/>
        </w:rPr>
        <w:t>(npr.</w:t>
      </w:r>
      <w:r w:rsidRPr="000467B1">
        <w:rPr>
          <w:spacing w:val="-1"/>
          <w:lang w:val="sr-Latn-ME"/>
        </w:rPr>
        <w:t xml:space="preserve"> </w:t>
      </w:r>
      <w:proofErr w:type="spellStart"/>
      <w:r w:rsidRPr="000467B1">
        <w:rPr>
          <w:lang w:val="sr-Latn-ME"/>
        </w:rPr>
        <w:t>hipertireoza</w:t>
      </w:r>
      <w:proofErr w:type="spellEnd"/>
      <w:r w:rsidRPr="000467B1">
        <w:rPr>
          <w:lang w:val="sr-Latn-ME"/>
        </w:rPr>
        <w:t>,</w:t>
      </w:r>
      <w:r w:rsidRPr="000467B1">
        <w:rPr>
          <w:spacing w:val="-3"/>
          <w:lang w:val="sr-Latn-ME"/>
        </w:rPr>
        <w:t xml:space="preserve"> </w:t>
      </w:r>
      <w:r w:rsidRPr="000467B1">
        <w:rPr>
          <w:lang w:val="sr-Latn-ME"/>
        </w:rPr>
        <w:t>dijabetes,</w:t>
      </w:r>
      <w:r w:rsidRPr="000467B1">
        <w:rPr>
          <w:spacing w:val="-6"/>
          <w:lang w:val="sr-Latn-ME"/>
        </w:rPr>
        <w:t xml:space="preserve"> </w:t>
      </w:r>
      <w:proofErr w:type="spellStart"/>
      <w:r w:rsidRPr="000467B1">
        <w:rPr>
          <w:lang w:val="sr-Latn-ME"/>
        </w:rPr>
        <w:t>porfirija</w:t>
      </w:r>
      <w:proofErr w:type="spellEnd"/>
      <w:r w:rsidRPr="000467B1">
        <w:rPr>
          <w:lang w:val="sr-Latn-ME"/>
        </w:rPr>
        <w:t>),</w:t>
      </w:r>
    </w:p>
    <w:p w14:paraId="269F199B" w14:textId="7008BF97" w:rsidR="00D60B5B" w:rsidRPr="000467B1" w:rsidRDefault="003E5025" w:rsidP="0041097A">
      <w:pPr>
        <w:pStyle w:val="ListParagraph"/>
        <w:numPr>
          <w:ilvl w:val="2"/>
          <w:numId w:val="4"/>
        </w:numPr>
        <w:tabs>
          <w:tab w:val="left" w:pos="851"/>
        </w:tabs>
        <w:spacing w:before="1" w:line="252" w:lineRule="exact"/>
        <w:ind w:hanging="811"/>
        <w:jc w:val="both"/>
        <w:rPr>
          <w:lang w:val="sr-Latn-ME"/>
        </w:rPr>
      </w:pPr>
      <w:r w:rsidRPr="000467B1">
        <w:rPr>
          <w:lang w:val="sr-Latn-ME"/>
        </w:rPr>
        <w:t>su</w:t>
      </w:r>
      <w:r w:rsidR="002D52B7" w:rsidRPr="000467B1">
        <w:rPr>
          <w:lang w:val="sr-Latn-ME"/>
        </w:rPr>
        <w:t>v</w:t>
      </w:r>
      <w:r w:rsidRPr="000467B1">
        <w:rPr>
          <w:lang w:val="sr-Latn-ME"/>
        </w:rPr>
        <w:t>i</w:t>
      </w:r>
      <w:r w:rsidRPr="000467B1">
        <w:rPr>
          <w:spacing w:val="-2"/>
          <w:lang w:val="sr-Latn-ME"/>
        </w:rPr>
        <w:t xml:space="preserve"> </w:t>
      </w:r>
      <w:proofErr w:type="spellStart"/>
      <w:r w:rsidRPr="000467B1">
        <w:rPr>
          <w:lang w:val="sr-Latn-ME"/>
        </w:rPr>
        <w:t>rinitis</w:t>
      </w:r>
      <w:proofErr w:type="spellEnd"/>
      <w:r w:rsidRPr="000467B1">
        <w:rPr>
          <w:spacing w:val="-2"/>
          <w:lang w:val="sr-Latn-ME"/>
        </w:rPr>
        <w:t xml:space="preserve"> </w:t>
      </w:r>
      <w:r w:rsidRPr="000467B1">
        <w:rPr>
          <w:lang w:val="sr-Latn-ME"/>
        </w:rPr>
        <w:t>(</w:t>
      </w:r>
      <w:proofErr w:type="spellStart"/>
      <w:r w:rsidRPr="000467B1">
        <w:rPr>
          <w:i/>
          <w:lang w:val="sr-Latn-ME"/>
        </w:rPr>
        <w:t>rhinitis</w:t>
      </w:r>
      <w:proofErr w:type="spellEnd"/>
      <w:r w:rsidRPr="000467B1">
        <w:rPr>
          <w:i/>
          <w:spacing w:val="-3"/>
          <w:lang w:val="sr-Latn-ME"/>
        </w:rPr>
        <w:t xml:space="preserve"> </w:t>
      </w:r>
      <w:proofErr w:type="spellStart"/>
      <w:r w:rsidRPr="000467B1">
        <w:rPr>
          <w:i/>
          <w:lang w:val="sr-Latn-ME"/>
        </w:rPr>
        <w:t>sicca</w:t>
      </w:r>
      <w:proofErr w:type="spellEnd"/>
      <w:r w:rsidRPr="000467B1">
        <w:rPr>
          <w:lang w:val="sr-Latn-ME"/>
        </w:rPr>
        <w:t>),</w:t>
      </w:r>
    </w:p>
    <w:p w14:paraId="40A6269A" w14:textId="4768F6F8" w:rsidR="00D60B5B" w:rsidRPr="000467B1" w:rsidRDefault="003E5025" w:rsidP="0041097A">
      <w:pPr>
        <w:pStyle w:val="ListParagraph"/>
        <w:numPr>
          <w:ilvl w:val="2"/>
          <w:numId w:val="4"/>
        </w:numPr>
        <w:tabs>
          <w:tab w:val="left" w:pos="851"/>
        </w:tabs>
        <w:spacing w:line="252" w:lineRule="exact"/>
        <w:ind w:hanging="811"/>
        <w:jc w:val="both"/>
        <w:rPr>
          <w:lang w:val="sr-Latn-ME"/>
        </w:rPr>
      </w:pPr>
      <w:r w:rsidRPr="000467B1">
        <w:rPr>
          <w:lang w:val="sr-Latn-ME"/>
        </w:rPr>
        <w:t>su</w:t>
      </w:r>
      <w:r w:rsidR="0012161F" w:rsidRPr="000467B1">
        <w:rPr>
          <w:lang w:val="sr-Latn-ME"/>
        </w:rPr>
        <w:t>v</w:t>
      </w:r>
      <w:r w:rsidRPr="000467B1">
        <w:rPr>
          <w:lang w:val="sr-Latn-ME"/>
        </w:rPr>
        <w:t>i</w:t>
      </w:r>
      <w:r w:rsidRPr="000467B1">
        <w:rPr>
          <w:spacing w:val="-2"/>
          <w:lang w:val="sr-Latn-ME"/>
        </w:rPr>
        <w:t xml:space="preserve"> </w:t>
      </w:r>
      <w:proofErr w:type="spellStart"/>
      <w:r w:rsidRPr="000467B1">
        <w:rPr>
          <w:lang w:val="sr-Latn-ME"/>
        </w:rPr>
        <w:t>keratokonjunktivitis</w:t>
      </w:r>
      <w:proofErr w:type="spellEnd"/>
      <w:r w:rsidRPr="000467B1">
        <w:rPr>
          <w:spacing w:val="-5"/>
          <w:lang w:val="sr-Latn-ME"/>
        </w:rPr>
        <w:t xml:space="preserve"> </w:t>
      </w:r>
      <w:r w:rsidRPr="000467B1">
        <w:rPr>
          <w:lang w:val="sr-Latn-ME"/>
        </w:rPr>
        <w:t>(</w:t>
      </w:r>
      <w:proofErr w:type="spellStart"/>
      <w:r w:rsidRPr="000467B1">
        <w:rPr>
          <w:i/>
          <w:lang w:val="sr-Latn-ME"/>
        </w:rPr>
        <w:t>keratoconjunctivitis</w:t>
      </w:r>
      <w:proofErr w:type="spellEnd"/>
      <w:r w:rsidRPr="000467B1">
        <w:rPr>
          <w:i/>
          <w:spacing w:val="-3"/>
          <w:lang w:val="sr-Latn-ME"/>
        </w:rPr>
        <w:t xml:space="preserve"> </w:t>
      </w:r>
      <w:proofErr w:type="spellStart"/>
      <w:r w:rsidRPr="000467B1">
        <w:rPr>
          <w:i/>
          <w:lang w:val="sr-Latn-ME"/>
        </w:rPr>
        <w:t>sicca</w:t>
      </w:r>
      <w:proofErr w:type="spellEnd"/>
      <w:r w:rsidRPr="000467B1">
        <w:rPr>
          <w:lang w:val="sr-Latn-ME"/>
        </w:rPr>
        <w:t>),</w:t>
      </w:r>
    </w:p>
    <w:p w14:paraId="4123ACE0" w14:textId="77777777" w:rsidR="00D60B5B" w:rsidRPr="000467B1" w:rsidRDefault="003E5025" w:rsidP="0041097A">
      <w:pPr>
        <w:pStyle w:val="ListParagraph"/>
        <w:numPr>
          <w:ilvl w:val="2"/>
          <w:numId w:val="4"/>
        </w:numPr>
        <w:tabs>
          <w:tab w:val="left" w:pos="851"/>
        </w:tabs>
        <w:spacing w:before="1"/>
        <w:ind w:left="1239" w:hanging="811"/>
        <w:jc w:val="both"/>
        <w:rPr>
          <w:lang w:val="sr-Latn-ME"/>
        </w:rPr>
      </w:pPr>
      <w:r w:rsidRPr="000467B1">
        <w:rPr>
          <w:lang w:val="sr-Latn-ME"/>
        </w:rPr>
        <w:t>glaukom</w:t>
      </w:r>
      <w:r w:rsidRPr="000467B1">
        <w:rPr>
          <w:spacing w:val="-5"/>
          <w:lang w:val="sr-Latn-ME"/>
        </w:rPr>
        <w:t xml:space="preserve"> </w:t>
      </w:r>
      <w:r w:rsidRPr="000467B1">
        <w:rPr>
          <w:lang w:val="sr-Latn-ME"/>
        </w:rPr>
        <w:t>(vidjeti detalje</w:t>
      </w:r>
      <w:r w:rsidRPr="000467B1">
        <w:rPr>
          <w:spacing w:val="-1"/>
          <w:lang w:val="sr-Latn-ME"/>
        </w:rPr>
        <w:t xml:space="preserve"> </w:t>
      </w:r>
      <w:r w:rsidRPr="000467B1">
        <w:rPr>
          <w:lang w:val="sr-Latn-ME"/>
        </w:rPr>
        <w:t>u</w:t>
      </w:r>
      <w:r w:rsidRPr="000467B1">
        <w:rPr>
          <w:spacing w:val="-3"/>
          <w:lang w:val="sr-Latn-ME"/>
        </w:rPr>
        <w:t xml:space="preserve"> </w:t>
      </w:r>
      <w:r w:rsidRPr="000467B1">
        <w:rPr>
          <w:lang w:val="sr-Latn-ME"/>
        </w:rPr>
        <w:t>nastavku).</w:t>
      </w:r>
    </w:p>
    <w:p w14:paraId="10ABD96E" w14:textId="77777777" w:rsidR="00D60B5B" w:rsidRPr="000467B1" w:rsidRDefault="00D60B5B" w:rsidP="007E5DFC">
      <w:pPr>
        <w:pStyle w:val="BodyText"/>
        <w:spacing w:before="10"/>
        <w:jc w:val="both"/>
        <w:rPr>
          <w:lang w:val="sr-Latn-ME"/>
        </w:rPr>
      </w:pPr>
    </w:p>
    <w:p w14:paraId="2BC11273" w14:textId="2E2F008B" w:rsidR="00D60B5B" w:rsidRPr="000467B1" w:rsidRDefault="003E5025" w:rsidP="0041097A">
      <w:pPr>
        <w:pStyle w:val="BodyText"/>
        <w:jc w:val="both"/>
        <w:rPr>
          <w:lang w:val="sr-Latn-ME"/>
        </w:rPr>
      </w:pPr>
      <w:r w:rsidRPr="000467B1">
        <w:rPr>
          <w:lang w:val="sr-Latn-ME"/>
        </w:rPr>
        <w:t>Prekomjerna upo</w:t>
      </w:r>
      <w:r w:rsidR="0012161F" w:rsidRPr="000467B1">
        <w:rPr>
          <w:lang w:val="sr-Latn-ME"/>
        </w:rPr>
        <w:t>treba</w:t>
      </w:r>
      <w:r w:rsidRPr="000467B1">
        <w:rPr>
          <w:lang w:val="sr-Latn-ME"/>
        </w:rPr>
        <w:t xml:space="preserve"> ili kontinuirana u</w:t>
      </w:r>
      <w:r w:rsidR="006C45B7" w:rsidRPr="000467B1">
        <w:rPr>
          <w:lang w:val="sr-Latn-ME"/>
        </w:rPr>
        <w:t>potreba</w:t>
      </w:r>
      <w:r w:rsidRPr="000467B1">
        <w:rPr>
          <w:lang w:val="sr-Latn-ME"/>
        </w:rPr>
        <w:t xml:space="preserve"> ovog lijeka (d</w:t>
      </w:r>
      <w:r w:rsidR="006C45B7" w:rsidRPr="000467B1">
        <w:rPr>
          <w:lang w:val="sr-Latn-ME"/>
        </w:rPr>
        <w:t>uže</w:t>
      </w:r>
      <w:r w:rsidRPr="000467B1">
        <w:rPr>
          <w:lang w:val="sr-Latn-ME"/>
        </w:rPr>
        <w:t xml:space="preserve"> od 3-5 dana) može izazvati </w:t>
      </w:r>
      <w:proofErr w:type="spellStart"/>
      <w:r w:rsidRPr="000467B1">
        <w:rPr>
          <w:lang w:val="sr-Latn-ME"/>
        </w:rPr>
        <w:t>tahifilaksiju</w:t>
      </w:r>
      <w:proofErr w:type="spellEnd"/>
      <w:r w:rsidRPr="000467B1">
        <w:rPr>
          <w:lang w:val="sr-Latn-ME"/>
        </w:rPr>
        <w:t>,</w:t>
      </w:r>
      <w:r w:rsidRPr="000467B1">
        <w:rPr>
          <w:spacing w:val="1"/>
          <w:lang w:val="sr-Latn-ME"/>
        </w:rPr>
        <w:t xml:space="preserve"> </w:t>
      </w:r>
      <w:r w:rsidRPr="000467B1">
        <w:rPr>
          <w:lang w:val="sr-Latn-ME"/>
        </w:rPr>
        <w:t xml:space="preserve">može izazvati pojačano crvenilo oka (povratna </w:t>
      </w:r>
      <w:proofErr w:type="spellStart"/>
      <w:r w:rsidRPr="000467B1">
        <w:rPr>
          <w:lang w:val="sr-Latn-ME"/>
        </w:rPr>
        <w:t>hiperemija</w:t>
      </w:r>
      <w:proofErr w:type="spellEnd"/>
      <w:r w:rsidRPr="000467B1">
        <w:rPr>
          <w:lang w:val="sr-Latn-ME"/>
        </w:rPr>
        <w:t xml:space="preserve">) ili nosne </w:t>
      </w:r>
      <w:proofErr w:type="spellStart"/>
      <w:r w:rsidRPr="000467B1">
        <w:rPr>
          <w:lang w:val="sr-Latn-ME"/>
        </w:rPr>
        <w:t>sluznice</w:t>
      </w:r>
      <w:proofErr w:type="spellEnd"/>
      <w:r w:rsidRPr="000467B1">
        <w:rPr>
          <w:lang w:val="sr-Latn-ME"/>
        </w:rPr>
        <w:t xml:space="preserve"> (</w:t>
      </w:r>
      <w:proofErr w:type="spellStart"/>
      <w:r w:rsidRPr="000467B1">
        <w:rPr>
          <w:i/>
          <w:lang w:val="sr-Latn-ME"/>
        </w:rPr>
        <w:t>rhinitis</w:t>
      </w:r>
      <w:proofErr w:type="spellEnd"/>
      <w:r w:rsidRPr="000467B1">
        <w:rPr>
          <w:i/>
          <w:lang w:val="sr-Latn-ME"/>
        </w:rPr>
        <w:t xml:space="preserve"> </w:t>
      </w:r>
      <w:proofErr w:type="spellStart"/>
      <w:r w:rsidRPr="000467B1">
        <w:rPr>
          <w:i/>
          <w:lang w:val="sr-Latn-ME"/>
        </w:rPr>
        <w:t>medicamentosa</w:t>
      </w:r>
      <w:proofErr w:type="spellEnd"/>
      <w:r w:rsidRPr="000467B1">
        <w:rPr>
          <w:lang w:val="sr-Latn-ME"/>
        </w:rPr>
        <w:t xml:space="preserve">), </w:t>
      </w:r>
      <w:r w:rsidR="00067F79" w:rsidRPr="000467B1">
        <w:rPr>
          <w:lang w:val="sr-Latn-ME"/>
        </w:rPr>
        <w:t>pa</w:t>
      </w:r>
      <w:r w:rsidRPr="000467B1">
        <w:rPr>
          <w:spacing w:val="1"/>
          <w:lang w:val="sr-Latn-ME"/>
        </w:rPr>
        <w:t xml:space="preserve"> </w:t>
      </w:r>
      <w:r w:rsidR="002D52B7" w:rsidRPr="000467B1">
        <w:rPr>
          <w:lang w:val="sr-Latn-ME"/>
        </w:rPr>
        <w:t>je</w:t>
      </w:r>
      <w:r w:rsidRPr="000467B1">
        <w:rPr>
          <w:lang w:val="sr-Latn-ME"/>
        </w:rPr>
        <w:t xml:space="preserve"> treba</w:t>
      </w:r>
      <w:r w:rsidRPr="000467B1">
        <w:rPr>
          <w:spacing w:val="-3"/>
          <w:lang w:val="sr-Latn-ME"/>
        </w:rPr>
        <w:t xml:space="preserve"> </w:t>
      </w:r>
      <w:r w:rsidRPr="000467B1">
        <w:rPr>
          <w:lang w:val="sr-Latn-ME"/>
        </w:rPr>
        <w:t>izbjegavati.</w:t>
      </w:r>
    </w:p>
    <w:p w14:paraId="28ED962D" w14:textId="77777777" w:rsidR="00D60B5B" w:rsidRPr="000467B1" w:rsidRDefault="00D60B5B" w:rsidP="007E5DFC">
      <w:pPr>
        <w:pStyle w:val="BodyText"/>
        <w:spacing w:before="1"/>
        <w:jc w:val="both"/>
        <w:rPr>
          <w:lang w:val="sr-Latn-ME"/>
        </w:rPr>
      </w:pPr>
    </w:p>
    <w:p w14:paraId="3DA7125E" w14:textId="77777777" w:rsidR="00D60B5B" w:rsidRPr="000467B1" w:rsidRDefault="003E5025" w:rsidP="0041097A">
      <w:pPr>
        <w:jc w:val="both"/>
        <w:rPr>
          <w:i/>
          <w:lang w:val="sr-Latn-ME"/>
        </w:rPr>
      </w:pPr>
      <w:r w:rsidRPr="000467B1">
        <w:rPr>
          <w:i/>
          <w:u w:val="single"/>
          <w:lang w:val="sr-Latn-ME"/>
        </w:rPr>
        <w:t>Pedijatrijska</w:t>
      </w:r>
      <w:r w:rsidRPr="000467B1">
        <w:rPr>
          <w:i/>
          <w:spacing w:val="-5"/>
          <w:u w:val="single"/>
          <w:lang w:val="sr-Latn-ME"/>
        </w:rPr>
        <w:t xml:space="preserve"> </w:t>
      </w:r>
      <w:r w:rsidRPr="000467B1">
        <w:rPr>
          <w:i/>
          <w:u w:val="single"/>
          <w:lang w:val="sr-Latn-ME"/>
        </w:rPr>
        <w:t>populacija</w:t>
      </w:r>
    </w:p>
    <w:p w14:paraId="4D7867B4" w14:textId="680EB915" w:rsidR="00D60B5B" w:rsidRPr="000467B1" w:rsidRDefault="003E5025" w:rsidP="0041097A">
      <w:pPr>
        <w:pStyle w:val="BodyText"/>
        <w:spacing w:before="2"/>
        <w:jc w:val="both"/>
        <w:rPr>
          <w:lang w:val="sr-Latn-ME"/>
        </w:rPr>
      </w:pPr>
      <w:r w:rsidRPr="000467B1">
        <w:rPr>
          <w:lang w:val="sr-Latn-ME"/>
        </w:rPr>
        <w:t>Ovaj</w:t>
      </w:r>
      <w:r w:rsidRPr="000467B1">
        <w:rPr>
          <w:spacing w:val="14"/>
          <w:lang w:val="sr-Latn-ME"/>
        </w:rPr>
        <w:t xml:space="preserve"> </w:t>
      </w:r>
      <w:r w:rsidRPr="000467B1">
        <w:rPr>
          <w:lang w:val="sr-Latn-ME"/>
        </w:rPr>
        <w:t>lijek</w:t>
      </w:r>
      <w:r w:rsidR="002D52B7" w:rsidRPr="000467B1">
        <w:rPr>
          <w:lang w:val="sr-Latn-ME"/>
        </w:rPr>
        <w:t xml:space="preserve"> se</w:t>
      </w:r>
      <w:r w:rsidRPr="000467B1">
        <w:rPr>
          <w:spacing w:val="11"/>
          <w:lang w:val="sr-Latn-ME"/>
        </w:rPr>
        <w:t xml:space="preserve"> </w:t>
      </w:r>
      <w:r w:rsidRPr="000467B1">
        <w:rPr>
          <w:lang w:val="sr-Latn-ME"/>
        </w:rPr>
        <w:t>može</w:t>
      </w:r>
      <w:r w:rsidRPr="000467B1">
        <w:rPr>
          <w:spacing w:val="11"/>
          <w:lang w:val="sr-Latn-ME"/>
        </w:rPr>
        <w:t xml:space="preserve"> </w:t>
      </w:r>
      <w:r w:rsidRPr="000467B1">
        <w:rPr>
          <w:lang w:val="sr-Latn-ME"/>
        </w:rPr>
        <w:t>primjenjivati</w:t>
      </w:r>
      <w:r w:rsidRPr="000467B1">
        <w:rPr>
          <w:spacing w:val="14"/>
          <w:lang w:val="sr-Latn-ME"/>
        </w:rPr>
        <w:t xml:space="preserve"> </w:t>
      </w:r>
      <w:r w:rsidR="00986829" w:rsidRPr="000467B1">
        <w:rPr>
          <w:lang w:val="sr-Latn-ME"/>
        </w:rPr>
        <w:t>kod</w:t>
      </w:r>
      <w:r w:rsidRPr="000467B1">
        <w:rPr>
          <w:spacing w:val="10"/>
          <w:lang w:val="sr-Latn-ME"/>
        </w:rPr>
        <w:t xml:space="preserve"> </w:t>
      </w:r>
      <w:r w:rsidRPr="000467B1">
        <w:rPr>
          <w:lang w:val="sr-Latn-ME"/>
        </w:rPr>
        <w:t>djece</w:t>
      </w:r>
      <w:r w:rsidRPr="000467B1">
        <w:rPr>
          <w:spacing w:val="11"/>
          <w:lang w:val="sr-Latn-ME"/>
        </w:rPr>
        <w:t xml:space="preserve"> </w:t>
      </w:r>
      <w:r w:rsidRPr="000467B1">
        <w:rPr>
          <w:lang w:val="sr-Latn-ME"/>
        </w:rPr>
        <w:t>starije</w:t>
      </w:r>
      <w:r w:rsidRPr="000467B1">
        <w:rPr>
          <w:spacing w:val="11"/>
          <w:lang w:val="sr-Latn-ME"/>
        </w:rPr>
        <w:t xml:space="preserve"> </w:t>
      </w:r>
      <w:r w:rsidRPr="000467B1">
        <w:rPr>
          <w:lang w:val="sr-Latn-ME"/>
        </w:rPr>
        <w:t>od</w:t>
      </w:r>
      <w:r w:rsidRPr="000467B1">
        <w:rPr>
          <w:spacing w:val="10"/>
          <w:lang w:val="sr-Latn-ME"/>
        </w:rPr>
        <w:t xml:space="preserve"> </w:t>
      </w:r>
      <w:r w:rsidRPr="000467B1">
        <w:rPr>
          <w:lang w:val="sr-Latn-ME"/>
        </w:rPr>
        <w:t>2</w:t>
      </w:r>
      <w:r w:rsidRPr="000467B1">
        <w:rPr>
          <w:spacing w:val="10"/>
          <w:lang w:val="sr-Latn-ME"/>
        </w:rPr>
        <w:t xml:space="preserve"> </w:t>
      </w:r>
      <w:r w:rsidR="00067F79" w:rsidRPr="000467B1">
        <w:rPr>
          <w:spacing w:val="10"/>
          <w:lang w:val="sr-Latn-ME"/>
        </w:rPr>
        <w:t xml:space="preserve">godine </w:t>
      </w:r>
      <w:r w:rsidRPr="000467B1">
        <w:rPr>
          <w:lang w:val="sr-Latn-ME"/>
        </w:rPr>
        <w:t>i</w:t>
      </w:r>
      <w:r w:rsidRPr="000467B1">
        <w:rPr>
          <w:spacing w:val="12"/>
          <w:lang w:val="sr-Latn-ME"/>
        </w:rPr>
        <w:t xml:space="preserve"> </w:t>
      </w:r>
      <w:r w:rsidRPr="000467B1">
        <w:rPr>
          <w:lang w:val="sr-Latn-ME"/>
        </w:rPr>
        <w:t>mla</w:t>
      </w:r>
      <w:r w:rsidR="00986829" w:rsidRPr="000467B1">
        <w:rPr>
          <w:lang w:val="sr-Latn-ME"/>
        </w:rPr>
        <w:t>đ</w:t>
      </w:r>
      <w:r w:rsidRPr="000467B1">
        <w:rPr>
          <w:lang w:val="sr-Latn-ME"/>
        </w:rPr>
        <w:t>e</w:t>
      </w:r>
      <w:r w:rsidRPr="000467B1">
        <w:rPr>
          <w:spacing w:val="11"/>
          <w:lang w:val="sr-Latn-ME"/>
        </w:rPr>
        <w:t xml:space="preserve"> </w:t>
      </w:r>
      <w:r w:rsidRPr="000467B1">
        <w:rPr>
          <w:lang w:val="sr-Latn-ME"/>
        </w:rPr>
        <w:t>od</w:t>
      </w:r>
      <w:r w:rsidRPr="000467B1">
        <w:rPr>
          <w:spacing w:val="11"/>
          <w:lang w:val="sr-Latn-ME"/>
        </w:rPr>
        <w:t xml:space="preserve"> </w:t>
      </w:r>
      <w:r w:rsidRPr="000467B1">
        <w:rPr>
          <w:lang w:val="sr-Latn-ME"/>
        </w:rPr>
        <w:t>6</w:t>
      </w:r>
      <w:r w:rsidRPr="000467B1">
        <w:rPr>
          <w:spacing w:val="10"/>
          <w:lang w:val="sr-Latn-ME"/>
        </w:rPr>
        <w:t xml:space="preserve"> </w:t>
      </w:r>
      <w:r w:rsidRPr="000467B1">
        <w:rPr>
          <w:lang w:val="sr-Latn-ME"/>
        </w:rPr>
        <w:t>godina</w:t>
      </w:r>
      <w:r w:rsidRPr="000467B1">
        <w:rPr>
          <w:spacing w:val="10"/>
          <w:lang w:val="sr-Latn-ME"/>
        </w:rPr>
        <w:t xml:space="preserve"> </w:t>
      </w:r>
      <w:r w:rsidRPr="000467B1">
        <w:rPr>
          <w:lang w:val="sr-Latn-ME"/>
        </w:rPr>
        <w:t>samo</w:t>
      </w:r>
      <w:r w:rsidRPr="000467B1">
        <w:rPr>
          <w:spacing w:val="10"/>
          <w:lang w:val="sr-Latn-ME"/>
        </w:rPr>
        <w:t xml:space="preserve"> </w:t>
      </w:r>
      <w:r w:rsidRPr="000467B1">
        <w:rPr>
          <w:lang w:val="sr-Latn-ME"/>
        </w:rPr>
        <w:t>prema</w:t>
      </w:r>
      <w:r w:rsidRPr="000467B1">
        <w:rPr>
          <w:spacing w:val="11"/>
          <w:lang w:val="sr-Latn-ME"/>
        </w:rPr>
        <w:t xml:space="preserve"> </w:t>
      </w:r>
      <w:r w:rsidRPr="000467B1">
        <w:rPr>
          <w:lang w:val="sr-Latn-ME"/>
        </w:rPr>
        <w:t>savjetu</w:t>
      </w:r>
      <w:r w:rsidRPr="000467B1">
        <w:rPr>
          <w:spacing w:val="-52"/>
          <w:lang w:val="sr-Latn-ME"/>
        </w:rPr>
        <w:t xml:space="preserve">           </w:t>
      </w:r>
      <w:r w:rsidRPr="000467B1">
        <w:rPr>
          <w:lang w:val="sr-Latn-ME"/>
        </w:rPr>
        <w:t>ljekara.</w:t>
      </w:r>
    </w:p>
    <w:p w14:paraId="1F2F5024" w14:textId="77777777" w:rsidR="00D60B5B" w:rsidRPr="000467B1" w:rsidRDefault="00D60B5B" w:rsidP="007E5DFC">
      <w:pPr>
        <w:pStyle w:val="BodyText"/>
        <w:spacing w:before="11"/>
        <w:jc w:val="both"/>
        <w:rPr>
          <w:lang w:val="sr-Latn-ME"/>
        </w:rPr>
      </w:pPr>
    </w:p>
    <w:p w14:paraId="75223032" w14:textId="435AB779" w:rsidR="00D60B5B" w:rsidRPr="000467B1" w:rsidRDefault="003E5025" w:rsidP="0041097A">
      <w:pPr>
        <w:pStyle w:val="BodyText"/>
        <w:jc w:val="both"/>
        <w:rPr>
          <w:lang w:val="sr-Latn-ME"/>
        </w:rPr>
      </w:pPr>
      <w:r w:rsidRPr="000467B1">
        <w:rPr>
          <w:lang w:val="sr-Latn-ME"/>
        </w:rPr>
        <w:t>Treba</w:t>
      </w:r>
      <w:r w:rsidRPr="000467B1">
        <w:rPr>
          <w:spacing w:val="6"/>
          <w:lang w:val="sr-Latn-ME"/>
        </w:rPr>
        <w:t xml:space="preserve"> </w:t>
      </w:r>
      <w:r w:rsidRPr="000467B1">
        <w:rPr>
          <w:lang w:val="sr-Latn-ME"/>
        </w:rPr>
        <w:t>izbjegavati</w:t>
      </w:r>
      <w:r w:rsidRPr="000467B1">
        <w:rPr>
          <w:spacing w:val="7"/>
          <w:lang w:val="sr-Latn-ME"/>
        </w:rPr>
        <w:t xml:space="preserve"> </w:t>
      </w:r>
      <w:r w:rsidRPr="000467B1">
        <w:rPr>
          <w:lang w:val="sr-Latn-ME"/>
        </w:rPr>
        <w:t>dugotrajnu</w:t>
      </w:r>
      <w:r w:rsidRPr="000467B1">
        <w:rPr>
          <w:spacing w:val="6"/>
          <w:lang w:val="sr-Latn-ME"/>
        </w:rPr>
        <w:t xml:space="preserve"> </w:t>
      </w:r>
      <w:r w:rsidRPr="000467B1">
        <w:rPr>
          <w:lang w:val="sr-Latn-ME"/>
        </w:rPr>
        <w:t>upo</w:t>
      </w:r>
      <w:r w:rsidR="006519CD" w:rsidRPr="000467B1">
        <w:rPr>
          <w:lang w:val="sr-Latn-ME"/>
        </w:rPr>
        <w:t>trebu</w:t>
      </w:r>
      <w:r w:rsidRPr="000467B1">
        <w:rPr>
          <w:spacing w:val="4"/>
          <w:lang w:val="sr-Latn-ME"/>
        </w:rPr>
        <w:t xml:space="preserve"> </w:t>
      </w:r>
      <w:r w:rsidRPr="000467B1">
        <w:rPr>
          <w:lang w:val="sr-Latn-ME"/>
        </w:rPr>
        <w:t>i</w:t>
      </w:r>
      <w:r w:rsidRPr="000467B1">
        <w:rPr>
          <w:spacing w:val="7"/>
          <w:lang w:val="sr-Latn-ME"/>
        </w:rPr>
        <w:t xml:space="preserve"> </w:t>
      </w:r>
      <w:proofErr w:type="spellStart"/>
      <w:r w:rsidRPr="000467B1">
        <w:rPr>
          <w:lang w:val="sr-Latn-ME"/>
        </w:rPr>
        <w:t>predoziranje</w:t>
      </w:r>
      <w:proofErr w:type="spellEnd"/>
      <w:r w:rsidRPr="000467B1">
        <w:rPr>
          <w:lang w:val="sr-Latn-ME"/>
        </w:rPr>
        <w:t>,</w:t>
      </w:r>
      <w:r w:rsidRPr="000467B1">
        <w:rPr>
          <w:spacing w:val="11"/>
          <w:lang w:val="sr-Latn-ME"/>
        </w:rPr>
        <w:t xml:space="preserve"> </w:t>
      </w:r>
      <w:r w:rsidR="006519CD" w:rsidRPr="000467B1">
        <w:rPr>
          <w:lang w:val="sr-Latn-ME"/>
        </w:rPr>
        <w:t>naročito</w:t>
      </w:r>
      <w:r w:rsidRPr="000467B1">
        <w:rPr>
          <w:spacing w:val="7"/>
          <w:lang w:val="sr-Latn-ME"/>
        </w:rPr>
        <w:t xml:space="preserve"> </w:t>
      </w:r>
      <w:r w:rsidR="006519CD" w:rsidRPr="000467B1">
        <w:rPr>
          <w:lang w:val="sr-Latn-ME"/>
        </w:rPr>
        <w:t xml:space="preserve">kod </w:t>
      </w:r>
      <w:r w:rsidRPr="000467B1">
        <w:rPr>
          <w:lang w:val="sr-Latn-ME"/>
        </w:rPr>
        <w:t>djece.</w:t>
      </w:r>
      <w:r w:rsidRPr="000467B1">
        <w:rPr>
          <w:spacing w:val="6"/>
          <w:lang w:val="sr-Latn-ME"/>
        </w:rPr>
        <w:t xml:space="preserve"> </w:t>
      </w:r>
      <w:r w:rsidRPr="000467B1">
        <w:rPr>
          <w:lang w:val="sr-Latn-ME"/>
        </w:rPr>
        <w:t>Primjena</w:t>
      </w:r>
      <w:r w:rsidR="006519CD" w:rsidRPr="000467B1">
        <w:rPr>
          <w:lang w:val="sr-Latn-ME"/>
        </w:rPr>
        <w:t xml:space="preserve"> </w:t>
      </w:r>
      <w:r w:rsidR="006519CD" w:rsidRPr="000467B1">
        <w:rPr>
          <w:spacing w:val="6"/>
          <w:lang w:val="sr-Latn-ME"/>
        </w:rPr>
        <w:t xml:space="preserve">kod </w:t>
      </w:r>
      <w:r w:rsidRPr="000467B1">
        <w:rPr>
          <w:lang w:val="sr-Latn-ME"/>
        </w:rPr>
        <w:t>djece</w:t>
      </w:r>
      <w:r w:rsidRPr="000467B1">
        <w:rPr>
          <w:spacing w:val="6"/>
          <w:lang w:val="sr-Latn-ME"/>
        </w:rPr>
        <w:t xml:space="preserve"> </w:t>
      </w:r>
      <w:r w:rsidRPr="000467B1">
        <w:rPr>
          <w:lang w:val="sr-Latn-ME"/>
        </w:rPr>
        <w:t>i</w:t>
      </w:r>
      <w:r w:rsidRPr="000467B1">
        <w:rPr>
          <w:spacing w:val="7"/>
          <w:lang w:val="sr-Latn-ME"/>
        </w:rPr>
        <w:t xml:space="preserve"> </w:t>
      </w:r>
      <w:r w:rsidRPr="000467B1">
        <w:rPr>
          <w:lang w:val="sr-Latn-ME"/>
        </w:rPr>
        <w:t>u</w:t>
      </w:r>
      <w:r w:rsidRPr="000467B1">
        <w:rPr>
          <w:spacing w:val="6"/>
          <w:lang w:val="sr-Latn-ME"/>
        </w:rPr>
        <w:t xml:space="preserve"> </w:t>
      </w:r>
      <w:r w:rsidRPr="000467B1">
        <w:rPr>
          <w:lang w:val="sr-Latn-ME"/>
        </w:rPr>
        <w:t>većim</w:t>
      </w:r>
      <w:r w:rsidRPr="000467B1">
        <w:rPr>
          <w:spacing w:val="2"/>
          <w:lang w:val="sr-Latn-ME"/>
        </w:rPr>
        <w:t xml:space="preserve"> </w:t>
      </w:r>
      <w:r w:rsidRPr="000467B1">
        <w:rPr>
          <w:lang w:val="sr-Latn-ME"/>
        </w:rPr>
        <w:t>dozama</w:t>
      </w:r>
      <w:r w:rsidRPr="000467B1">
        <w:rPr>
          <w:spacing w:val="-52"/>
          <w:lang w:val="sr-Latn-ME"/>
        </w:rPr>
        <w:t xml:space="preserve"> </w:t>
      </w:r>
      <w:r w:rsidR="006519CD" w:rsidRPr="000467B1">
        <w:rPr>
          <w:spacing w:val="-52"/>
          <w:lang w:val="sr-Latn-ME"/>
        </w:rPr>
        <w:t xml:space="preserve">   </w:t>
      </w:r>
      <w:r w:rsidRPr="000467B1">
        <w:rPr>
          <w:spacing w:val="-1"/>
          <w:lang w:val="sr-Latn-ME"/>
        </w:rPr>
        <w:t xml:space="preserve"> </w:t>
      </w:r>
      <w:r w:rsidRPr="000467B1">
        <w:rPr>
          <w:lang w:val="sr-Latn-ME"/>
        </w:rPr>
        <w:t>se</w:t>
      </w:r>
      <w:r w:rsidRPr="000467B1">
        <w:rPr>
          <w:spacing w:val="-2"/>
          <w:lang w:val="sr-Latn-ME"/>
        </w:rPr>
        <w:t xml:space="preserve"> </w:t>
      </w:r>
      <w:r w:rsidRPr="000467B1">
        <w:rPr>
          <w:lang w:val="sr-Latn-ME"/>
        </w:rPr>
        <w:t>smije</w:t>
      </w:r>
      <w:r w:rsidRPr="000467B1">
        <w:rPr>
          <w:spacing w:val="1"/>
          <w:lang w:val="sr-Latn-ME"/>
        </w:rPr>
        <w:t xml:space="preserve"> </w:t>
      </w:r>
      <w:r w:rsidRPr="000467B1">
        <w:rPr>
          <w:lang w:val="sr-Latn-ME"/>
        </w:rPr>
        <w:t>odvijati</w:t>
      </w:r>
      <w:r w:rsidRPr="000467B1">
        <w:rPr>
          <w:spacing w:val="1"/>
          <w:lang w:val="sr-Latn-ME"/>
        </w:rPr>
        <w:t xml:space="preserve"> </w:t>
      </w:r>
      <w:r w:rsidRPr="000467B1">
        <w:rPr>
          <w:lang w:val="sr-Latn-ME"/>
        </w:rPr>
        <w:t>samo pod</w:t>
      </w:r>
      <w:r w:rsidRPr="000467B1">
        <w:rPr>
          <w:spacing w:val="-1"/>
          <w:lang w:val="sr-Latn-ME"/>
        </w:rPr>
        <w:t xml:space="preserve"> </w:t>
      </w:r>
      <w:r w:rsidRPr="000467B1">
        <w:rPr>
          <w:lang w:val="sr-Latn-ME"/>
        </w:rPr>
        <w:t>nadzorom</w:t>
      </w:r>
      <w:r w:rsidR="006519CD" w:rsidRPr="000467B1">
        <w:rPr>
          <w:lang w:val="sr-Latn-ME"/>
        </w:rPr>
        <w:t xml:space="preserve"> ljekara.</w:t>
      </w:r>
    </w:p>
    <w:p w14:paraId="3B9FD411" w14:textId="77777777" w:rsidR="00D60B5B" w:rsidRPr="000467B1" w:rsidRDefault="00D60B5B" w:rsidP="007E5DFC">
      <w:pPr>
        <w:pStyle w:val="BodyText"/>
        <w:spacing w:before="11"/>
        <w:jc w:val="both"/>
        <w:rPr>
          <w:lang w:val="sr-Latn-ME"/>
        </w:rPr>
      </w:pPr>
    </w:p>
    <w:p w14:paraId="7D976B36" w14:textId="17DF416F" w:rsidR="00D60B5B" w:rsidRPr="000467B1" w:rsidRDefault="003E5025" w:rsidP="0041097A">
      <w:pPr>
        <w:pStyle w:val="BodyText"/>
        <w:jc w:val="both"/>
        <w:rPr>
          <w:lang w:val="sr-Latn-ME"/>
        </w:rPr>
      </w:pPr>
      <w:r w:rsidRPr="000467B1">
        <w:rPr>
          <w:lang w:val="sr-Latn-ME"/>
        </w:rPr>
        <w:t xml:space="preserve">Primjena kod glaukoma </w:t>
      </w:r>
      <w:r w:rsidR="002D52B7" w:rsidRPr="000467B1">
        <w:rPr>
          <w:lang w:val="sr-Latn-ME"/>
        </w:rPr>
        <w:t>zatvorenog</w:t>
      </w:r>
      <w:r w:rsidRPr="000467B1">
        <w:rPr>
          <w:lang w:val="sr-Latn-ME"/>
        </w:rPr>
        <w:t xml:space="preserve"> </w:t>
      </w:r>
      <w:r w:rsidR="006519CD" w:rsidRPr="000467B1">
        <w:rPr>
          <w:lang w:val="sr-Latn-ME"/>
        </w:rPr>
        <w:t>ugla</w:t>
      </w:r>
      <w:r w:rsidRPr="000467B1">
        <w:rPr>
          <w:lang w:val="sr-Latn-ME"/>
        </w:rPr>
        <w:t xml:space="preserve"> je kontraindi</w:t>
      </w:r>
      <w:r w:rsidR="006519CD" w:rsidRPr="000467B1">
        <w:rPr>
          <w:lang w:val="sr-Latn-ME"/>
        </w:rPr>
        <w:t>kovana</w:t>
      </w:r>
      <w:r w:rsidRPr="000467B1">
        <w:rPr>
          <w:lang w:val="sr-Latn-ME"/>
        </w:rPr>
        <w:t>. Za ostale vrste glaukoma, liječenje treba</w:t>
      </w:r>
      <w:r w:rsidR="002D52B7" w:rsidRPr="000467B1">
        <w:rPr>
          <w:lang w:val="sr-Latn-ME"/>
        </w:rPr>
        <w:t xml:space="preserve"> sprovoditi samo</w:t>
      </w:r>
      <w:r w:rsidRPr="000467B1">
        <w:rPr>
          <w:lang w:val="sr-Latn-ME"/>
        </w:rPr>
        <w:t xml:space="preserve"> s</w:t>
      </w:r>
      <w:r w:rsidR="006519CD" w:rsidRPr="000467B1">
        <w:rPr>
          <w:lang w:val="sr-Latn-ME"/>
        </w:rPr>
        <w:t xml:space="preserve">a posebnom </w:t>
      </w:r>
      <w:r w:rsidRPr="000467B1">
        <w:rPr>
          <w:lang w:val="sr-Latn-ME"/>
        </w:rPr>
        <w:t>pažnjom</w:t>
      </w:r>
      <w:r w:rsidRPr="000467B1">
        <w:rPr>
          <w:spacing w:val="-4"/>
          <w:lang w:val="sr-Latn-ME"/>
        </w:rPr>
        <w:t xml:space="preserve"> </w:t>
      </w:r>
      <w:r w:rsidRPr="000467B1">
        <w:rPr>
          <w:lang w:val="sr-Latn-ME"/>
        </w:rPr>
        <w:t>i</w:t>
      </w:r>
      <w:r w:rsidRPr="000467B1">
        <w:rPr>
          <w:spacing w:val="-2"/>
          <w:lang w:val="sr-Latn-ME"/>
        </w:rPr>
        <w:t xml:space="preserve"> </w:t>
      </w:r>
      <w:r w:rsidRPr="000467B1">
        <w:rPr>
          <w:lang w:val="sr-Latn-ME"/>
        </w:rPr>
        <w:t>pod nadzorom</w:t>
      </w:r>
      <w:r w:rsidR="006519CD" w:rsidRPr="000467B1">
        <w:rPr>
          <w:lang w:val="sr-Latn-ME"/>
        </w:rPr>
        <w:t xml:space="preserve"> ljekara.</w:t>
      </w:r>
    </w:p>
    <w:p w14:paraId="34F8EB0F" w14:textId="77777777" w:rsidR="00D60B5B" w:rsidRPr="000467B1" w:rsidRDefault="00D60B5B" w:rsidP="007E5DFC">
      <w:pPr>
        <w:pStyle w:val="BodyText"/>
        <w:spacing w:before="11"/>
        <w:jc w:val="both"/>
        <w:rPr>
          <w:lang w:val="sr-Latn-ME"/>
        </w:rPr>
      </w:pPr>
    </w:p>
    <w:p w14:paraId="4C5E5C6A" w14:textId="11761539" w:rsidR="00D60B5B" w:rsidRPr="000467B1" w:rsidRDefault="003E5025" w:rsidP="0041097A">
      <w:pPr>
        <w:pStyle w:val="BodyText"/>
        <w:jc w:val="both"/>
        <w:rPr>
          <w:lang w:val="sr-Latn-ME"/>
        </w:rPr>
      </w:pPr>
      <w:r w:rsidRPr="000467B1">
        <w:rPr>
          <w:lang w:val="sr-Latn-ME"/>
        </w:rPr>
        <w:t>Čak</w:t>
      </w:r>
      <w:r w:rsidRPr="000467B1">
        <w:rPr>
          <w:spacing w:val="20"/>
          <w:lang w:val="sr-Latn-ME"/>
        </w:rPr>
        <w:t xml:space="preserve"> </w:t>
      </w:r>
      <w:r w:rsidRPr="000467B1">
        <w:rPr>
          <w:lang w:val="sr-Latn-ME"/>
        </w:rPr>
        <w:t>i</w:t>
      </w:r>
      <w:r w:rsidRPr="000467B1">
        <w:rPr>
          <w:spacing w:val="22"/>
          <w:lang w:val="sr-Latn-ME"/>
        </w:rPr>
        <w:t xml:space="preserve"> </w:t>
      </w:r>
      <w:r w:rsidRPr="000467B1">
        <w:rPr>
          <w:lang w:val="sr-Latn-ME"/>
        </w:rPr>
        <w:t>preporučene</w:t>
      </w:r>
      <w:r w:rsidRPr="000467B1">
        <w:rPr>
          <w:spacing w:val="22"/>
          <w:lang w:val="sr-Latn-ME"/>
        </w:rPr>
        <w:t xml:space="preserve"> </w:t>
      </w:r>
      <w:proofErr w:type="spellStart"/>
      <w:r w:rsidRPr="000467B1">
        <w:rPr>
          <w:lang w:val="sr-Latn-ME"/>
        </w:rPr>
        <w:t>topikalne</w:t>
      </w:r>
      <w:proofErr w:type="spellEnd"/>
      <w:r w:rsidRPr="000467B1">
        <w:rPr>
          <w:spacing w:val="22"/>
          <w:lang w:val="sr-Latn-ME"/>
        </w:rPr>
        <w:t xml:space="preserve"> </w:t>
      </w:r>
      <w:r w:rsidRPr="000467B1">
        <w:rPr>
          <w:lang w:val="sr-Latn-ME"/>
        </w:rPr>
        <w:t>doze</w:t>
      </w:r>
      <w:r w:rsidRPr="000467B1">
        <w:rPr>
          <w:spacing w:val="22"/>
          <w:lang w:val="sr-Latn-ME"/>
        </w:rPr>
        <w:t xml:space="preserve"> </w:t>
      </w:r>
      <w:r w:rsidRPr="000467B1">
        <w:rPr>
          <w:lang w:val="sr-Latn-ME"/>
        </w:rPr>
        <w:t>treba</w:t>
      </w:r>
      <w:r w:rsidRPr="000467B1">
        <w:rPr>
          <w:spacing w:val="23"/>
          <w:lang w:val="sr-Latn-ME"/>
        </w:rPr>
        <w:t xml:space="preserve"> </w:t>
      </w:r>
      <w:r w:rsidRPr="000467B1">
        <w:rPr>
          <w:lang w:val="sr-Latn-ME"/>
        </w:rPr>
        <w:t>koristiti</w:t>
      </w:r>
      <w:r w:rsidRPr="000467B1">
        <w:rPr>
          <w:spacing w:val="20"/>
          <w:lang w:val="sr-Latn-ME"/>
        </w:rPr>
        <w:t xml:space="preserve"> </w:t>
      </w:r>
      <w:r w:rsidRPr="000467B1">
        <w:rPr>
          <w:lang w:val="sr-Latn-ME"/>
        </w:rPr>
        <w:t>s</w:t>
      </w:r>
      <w:r w:rsidRPr="000467B1">
        <w:rPr>
          <w:spacing w:val="22"/>
          <w:lang w:val="sr-Latn-ME"/>
        </w:rPr>
        <w:t xml:space="preserve"> </w:t>
      </w:r>
      <w:r w:rsidRPr="000467B1">
        <w:rPr>
          <w:lang w:val="sr-Latn-ME"/>
        </w:rPr>
        <w:t>oprezom</w:t>
      </w:r>
      <w:r w:rsidRPr="000467B1">
        <w:rPr>
          <w:spacing w:val="19"/>
          <w:lang w:val="sr-Latn-ME"/>
        </w:rPr>
        <w:t xml:space="preserve"> </w:t>
      </w:r>
      <w:r w:rsidRPr="000467B1">
        <w:rPr>
          <w:lang w:val="sr-Latn-ME"/>
        </w:rPr>
        <w:t>u</w:t>
      </w:r>
      <w:r w:rsidRPr="000467B1">
        <w:rPr>
          <w:spacing w:val="22"/>
          <w:lang w:val="sr-Latn-ME"/>
        </w:rPr>
        <w:t xml:space="preserve"> </w:t>
      </w:r>
      <w:r w:rsidRPr="000467B1">
        <w:rPr>
          <w:lang w:val="sr-Latn-ME"/>
        </w:rPr>
        <w:t>slučaju</w:t>
      </w:r>
      <w:r w:rsidRPr="000467B1">
        <w:rPr>
          <w:spacing w:val="22"/>
          <w:lang w:val="sr-Latn-ME"/>
        </w:rPr>
        <w:t xml:space="preserve"> </w:t>
      </w:r>
      <w:proofErr w:type="spellStart"/>
      <w:r w:rsidRPr="000467B1">
        <w:rPr>
          <w:lang w:val="sr-Latn-ME"/>
        </w:rPr>
        <w:t>hipertireoze</w:t>
      </w:r>
      <w:proofErr w:type="spellEnd"/>
      <w:r w:rsidRPr="000467B1">
        <w:rPr>
          <w:lang w:val="sr-Latn-ME"/>
        </w:rPr>
        <w:t>,</w:t>
      </w:r>
      <w:r w:rsidRPr="000467B1">
        <w:rPr>
          <w:spacing w:val="23"/>
          <w:lang w:val="sr-Latn-ME"/>
        </w:rPr>
        <w:t xml:space="preserve"> </w:t>
      </w:r>
      <w:r w:rsidRPr="000467B1">
        <w:rPr>
          <w:lang w:val="sr-Latn-ME"/>
        </w:rPr>
        <w:t>bolesti</w:t>
      </w:r>
      <w:r w:rsidRPr="000467B1">
        <w:rPr>
          <w:spacing w:val="20"/>
          <w:lang w:val="sr-Latn-ME"/>
        </w:rPr>
        <w:t xml:space="preserve"> </w:t>
      </w:r>
      <w:r w:rsidRPr="000467B1">
        <w:rPr>
          <w:lang w:val="sr-Latn-ME"/>
        </w:rPr>
        <w:t>srca,</w:t>
      </w:r>
      <w:r w:rsidRPr="000467B1">
        <w:rPr>
          <w:spacing w:val="22"/>
          <w:lang w:val="sr-Latn-ME"/>
        </w:rPr>
        <w:t xml:space="preserve"> </w:t>
      </w:r>
      <w:r w:rsidRPr="000467B1">
        <w:rPr>
          <w:lang w:val="sr-Latn-ME"/>
        </w:rPr>
        <w:t>visokog</w:t>
      </w:r>
      <w:r w:rsidR="002D52B7" w:rsidRPr="000467B1">
        <w:rPr>
          <w:lang w:val="sr-Latn-ME"/>
        </w:rPr>
        <w:t xml:space="preserve"> </w:t>
      </w:r>
      <w:r w:rsidRPr="000467B1">
        <w:rPr>
          <w:spacing w:val="-52"/>
          <w:lang w:val="sr-Latn-ME"/>
        </w:rPr>
        <w:t xml:space="preserve"> </w:t>
      </w:r>
      <w:r w:rsidRPr="000467B1">
        <w:rPr>
          <w:lang w:val="sr-Latn-ME"/>
        </w:rPr>
        <w:t>krvnog</w:t>
      </w:r>
      <w:r w:rsidRPr="000467B1">
        <w:rPr>
          <w:spacing w:val="-4"/>
          <w:lang w:val="sr-Latn-ME"/>
        </w:rPr>
        <w:t xml:space="preserve"> </w:t>
      </w:r>
      <w:r w:rsidR="006519CD" w:rsidRPr="000467B1">
        <w:rPr>
          <w:lang w:val="sr-Latn-ME"/>
        </w:rPr>
        <w:t>pritiska</w:t>
      </w:r>
      <w:r w:rsidRPr="000467B1">
        <w:rPr>
          <w:lang w:val="sr-Latn-ME"/>
        </w:rPr>
        <w:t xml:space="preserve"> i</w:t>
      </w:r>
      <w:r w:rsidRPr="000467B1">
        <w:rPr>
          <w:spacing w:val="1"/>
          <w:lang w:val="sr-Latn-ME"/>
        </w:rPr>
        <w:t xml:space="preserve"> </w:t>
      </w:r>
      <w:r w:rsidRPr="000467B1">
        <w:rPr>
          <w:lang w:val="sr-Latn-ME"/>
        </w:rPr>
        <w:t xml:space="preserve">dijabetes </w:t>
      </w:r>
      <w:proofErr w:type="spellStart"/>
      <w:r w:rsidRPr="000467B1">
        <w:rPr>
          <w:lang w:val="sr-Latn-ME"/>
        </w:rPr>
        <w:t>melitusa</w:t>
      </w:r>
      <w:proofErr w:type="spellEnd"/>
      <w:r w:rsidRPr="000467B1">
        <w:rPr>
          <w:lang w:val="sr-Latn-ME"/>
        </w:rPr>
        <w:t>.</w:t>
      </w:r>
    </w:p>
    <w:p w14:paraId="5B0C30AA" w14:textId="77777777" w:rsidR="00D60B5B" w:rsidRPr="000467B1" w:rsidRDefault="00D60B5B" w:rsidP="007E5DFC">
      <w:pPr>
        <w:pStyle w:val="BodyText"/>
        <w:spacing w:before="11"/>
        <w:jc w:val="both"/>
        <w:rPr>
          <w:lang w:val="sr-Latn-ME"/>
        </w:rPr>
      </w:pPr>
    </w:p>
    <w:p w14:paraId="7DB3C1A5" w14:textId="6ADDFAE4" w:rsidR="00D60B5B" w:rsidRPr="000467B1" w:rsidRDefault="006519CD" w:rsidP="0041097A">
      <w:pPr>
        <w:pStyle w:val="BodyText"/>
        <w:jc w:val="both"/>
        <w:rPr>
          <w:lang w:val="sr-Latn-ME"/>
        </w:rPr>
      </w:pPr>
      <w:r w:rsidRPr="000467B1">
        <w:rPr>
          <w:lang w:val="sr-Latn-ME"/>
        </w:rPr>
        <w:t>Pacijenti</w:t>
      </w:r>
      <w:r w:rsidR="003E5025" w:rsidRPr="000467B1">
        <w:rPr>
          <w:spacing w:val="18"/>
          <w:lang w:val="sr-Latn-ME"/>
        </w:rPr>
        <w:t xml:space="preserve"> </w:t>
      </w:r>
      <w:r w:rsidR="003E5025" w:rsidRPr="000467B1">
        <w:rPr>
          <w:lang w:val="sr-Latn-ME"/>
        </w:rPr>
        <w:t>koji</w:t>
      </w:r>
      <w:r w:rsidR="003E5025" w:rsidRPr="000467B1">
        <w:rPr>
          <w:spacing w:val="18"/>
          <w:lang w:val="sr-Latn-ME"/>
        </w:rPr>
        <w:t xml:space="preserve"> </w:t>
      </w:r>
      <w:r w:rsidR="003E5025" w:rsidRPr="000467B1">
        <w:rPr>
          <w:lang w:val="sr-Latn-ME"/>
        </w:rPr>
        <w:t>koriste</w:t>
      </w:r>
      <w:r w:rsidR="002D52B7" w:rsidRPr="000467B1">
        <w:rPr>
          <w:lang w:val="sr-Latn-ME"/>
        </w:rPr>
        <w:t xml:space="preserve"> lijek</w:t>
      </w:r>
      <w:r w:rsidR="003E5025" w:rsidRPr="000467B1">
        <w:rPr>
          <w:spacing w:val="17"/>
          <w:lang w:val="sr-Latn-ME"/>
        </w:rPr>
        <w:t xml:space="preserve"> </w:t>
      </w:r>
      <w:proofErr w:type="spellStart"/>
      <w:r w:rsidR="00F31FD2" w:rsidRPr="000467B1">
        <w:rPr>
          <w:lang w:val="sr-Latn-ME"/>
        </w:rPr>
        <w:t>Montevizin</w:t>
      </w:r>
      <w:proofErr w:type="spellEnd"/>
      <w:r w:rsidR="003E5025" w:rsidRPr="000467B1">
        <w:rPr>
          <w:spacing w:val="17"/>
          <w:lang w:val="sr-Latn-ME"/>
        </w:rPr>
        <w:t xml:space="preserve"> </w:t>
      </w:r>
      <w:r w:rsidR="003E5025" w:rsidRPr="000467B1">
        <w:rPr>
          <w:lang w:val="sr-Latn-ME"/>
        </w:rPr>
        <w:t>moraju</w:t>
      </w:r>
      <w:r w:rsidR="003E5025" w:rsidRPr="000467B1">
        <w:rPr>
          <w:spacing w:val="17"/>
          <w:lang w:val="sr-Latn-ME"/>
        </w:rPr>
        <w:t xml:space="preserve"> </w:t>
      </w:r>
      <w:r w:rsidR="002D52B7" w:rsidRPr="000467B1">
        <w:rPr>
          <w:lang w:val="sr-Latn-ME"/>
        </w:rPr>
        <w:t>da budu</w:t>
      </w:r>
      <w:r w:rsidR="003E5025" w:rsidRPr="000467B1">
        <w:rPr>
          <w:spacing w:val="18"/>
          <w:lang w:val="sr-Latn-ME"/>
        </w:rPr>
        <w:t xml:space="preserve"> </w:t>
      </w:r>
      <w:r w:rsidR="003E5025" w:rsidRPr="000467B1">
        <w:rPr>
          <w:lang w:val="sr-Latn-ME"/>
        </w:rPr>
        <w:t>svjesni</w:t>
      </w:r>
      <w:r w:rsidR="003E5025" w:rsidRPr="000467B1">
        <w:rPr>
          <w:spacing w:val="18"/>
          <w:lang w:val="sr-Latn-ME"/>
        </w:rPr>
        <w:t xml:space="preserve"> </w:t>
      </w:r>
      <w:r w:rsidR="003E5025" w:rsidRPr="000467B1">
        <w:rPr>
          <w:lang w:val="sr-Latn-ME"/>
        </w:rPr>
        <w:t>da</w:t>
      </w:r>
      <w:r w:rsidR="003E5025" w:rsidRPr="000467B1">
        <w:rPr>
          <w:spacing w:val="15"/>
          <w:lang w:val="sr-Latn-ME"/>
        </w:rPr>
        <w:t xml:space="preserve"> </w:t>
      </w:r>
      <w:r w:rsidR="003E5025" w:rsidRPr="000467B1">
        <w:rPr>
          <w:lang w:val="sr-Latn-ME"/>
        </w:rPr>
        <w:t>je</w:t>
      </w:r>
      <w:r w:rsidR="003E5025" w:rsidRPr="000467B1">
        <w:rPr>
          <w:spacing w:val="18"/>
          <w:lang w:val="sr-Latn-ME"/>
        </w:rPr>
        <w:t xml:space="preserve"> </w:t>
      </w:r>
      <w:r w:rsidR="003E5025" w:rsidRPr="000467B1">
        <w:rPr>
          <w:lang w:val="sr-Latn-ME"/>
        </w:rPr>
        <w:t>iritacija</w:t>
      </w:r>
      <w:r w:rsidR="003E5025" w:rsidRPr="000467B1">
        <w:rPr>
          <w:spacing w:val="17"/>
          <w:lang w:val="sr-Latn-ME"/>
        </w:rPr>
        <w:t xml:space="preserve"> </w:t>
      </w:r>
      <w:r w:rsidR="003E5025" w:rsidRPr="000467B1">
        <w:rPr>
          <w:lang w:val="sr-Latn-ME"/>
        </w:rPr>
        <w:t>oka</w:t>
      </w:r>
      <w:r w:rsidR="003E5025" w:rsidRPr="000467B1">
        <w:rPr>
          <w:spacing w:val="17"/>
          <w:lang w:val="sr-Latn-ME"/>
        </w:rPr>
        <w:t xml:space="preserve"> </w:t>
      </w:r>
      <w:r w:rsidR="003E5025" w:rsidRPr="000467B1">
        <w:rPr>
          <w:lang w:val="sr-Latn-ME"/>
        </w:rPr>
        <w:t>ili</w:t>
      </w:r>
      <w:r w:rsidR="003E5025" w:rsidRPr="000467B1">
        <w:rPr>
          <w:spacing w:val="18"/>
          <w:lang w:val="sr-Latn-ME"/>
        </w:rPr>
        <w:t xml:space="preserve"> </w:t>
      </w:r>
      <w:r w:rsidR="003E5025" w:rsidRPr="000467B1">
        <w:rPr>
          <w:lang w:val="sr-Latn-ME"/>
        </w:rPr>
        <w:t>crvenilo</w:t>
      </w:r>
      <w:r w:rsidR="003E5025" w:rsidRPr="000467B1">
        <w:rPr>
          <w:spacing w:val="17"/>
          <w:lang w:val="sr-Latn-ME"/>
        </w:rPr>
        <w:t xml:space="preserve"> </w:t>
      </w:r>
      <w:r w:rsidR="003E5025" w:rsidRPr="000467B1">
        <w:rPr>
          <w:lang w:val="sr-Latn-ME"/>
        </w:rPr>
        <w:t>očiju</w:t>
      </w:r>
      <w:r w:rsidR="003E5025" w:rsidRPr="000467B1">
        <w:rPr>
          <w:spacing w:val="17"/>
          <w:lang w:val="sr-Latn-ME"/>
        </w:rPr>
        <w:t xml:space="preserve"> </w:t>
      </w:r>
      <w:r w:rsidR="003E5025" w:rsidRPr="000467B1">
        <w:rPr>
          <w:lang w:val="sr-Latn-ME"/>
        </w:rPr>
        <w:t>često</w:t>
      </w:r>
      <w:r w:rsidR="003E5025" w:rsidRPr="000467B1">
        <w:rPr>
          <w:spacing w:val="17"/>
          <w:lang w:val="sr-Latn-ME"/>
        </w:rPr>
        <w:t xml:space="preserve"> </w:t>
      </w:r>
      <w:r w:rsidR="003E5025" w:rsidRPr="000467B1">
        <w:rPr>
          <w:lang w:val="sr-Latn-ME"/>
        </w:rPr>
        <w:t>znak</w:t>
      </w:r>
      <w:r w:rsidR="003E5025" w:rsidRPr="000467B1">
        <w:rPr>
          <w:spacing w:val="15"/>
          <w:lang w:val="sr-Latn-ME"/>
        </w:rPr>
        <w:t xml:space="preserve"> </w:t>
      </w:r>
      <w:r w:rsidR="003E5025" w:rsidRPr="000467B1">
        <w:rPr>
          <w:lang w:val="sr-Latn-ME"/>
        </w:rPr>
        <w:t>ozbiljne</w:t>
      </w:r>
      <w:r w:rsidRPr="000467B1">
        <w:rPr>
          <w:lang w:val="sr-Latn-ME"/>
        </w:rPr>
        <w:t xml:space="preserve"> </w:t>
      </w:r>
      <w:r w:rsidR="003E5025" w:rsidRPr="000467B1">
        <w:rPr>
          <w:spacing w:val="-52"/>
          <w:lang w:val="sr-Latn-ME"/>
        </w:rPr>
        <w:t xml:space="preserve"> </w:t>
      </w:r>
      <w:r w:rsidR="003E5025" w:rsidRPr="000467B1">
        <w:rPr>
          <w:lang w:val="sr-Latn-ME"/>
        </w:rPr>
        <w:t>bolesti oka i</w:t>
      </w:r>
      <w:r w:rsidR="003E5025" w:rsidRPr="000467B1">
        <w:rPr>
          <w:spacing w:val="1"/>
          <w:lang w:val="sr-Latn-ME"/>
        </w:rPr>
        <w:t xml:space="preserve"> </w:t>
      </w:r>
      <w:r w:rsidR="003E5025" w:rsidRPr="000467B1">
        <w:rPr>
          <w:lang w:val="sr-Latn-ME"/>
        </w:rPr>
        <w:t>zato</w:t>
      </w:r>
      <w:r w:rsidR="003E5025" w:rsidRPr="000467B1">
        <w:rPr>
          <w:spacing w:val="-3"/>
          <w:lang w:val="sr-Latn-ME"/>
        </w:rPr>
        <w:t xml:space="preserve"> </w:t>
      </w:r>
      <w:r w:rsidR="003E5025" w:rsidRPr="000467B1">
        <w:rPr>
          <w:lang w:val="sr-Latn-ME"/>
        </w:rPr>
        <w:t>treba potražiti</w:t>
      </w:r>
      <w:r w:rsidR="003E5025" w:rsidRPr="000467B1">
        <w:rPr>
          <w:spacing w:val="-2"/>
          <w:lang w:val="sr-Latn-ME"/>
        </w:rPr>
        <w:t xml:space="preserve"> </w:t>
      </w:r>
      <w:r w:rsidR="003E5025" w:rsidRPr="000467B1">
        <w:rPr>
          <w:lang w:val="sr-Latn-ME"/>
        </w:rPr>
        <w:t>savjet</w:t>
      </w:r>
      <w:r w:rsidR="003E5025" w:rsidRPr="000467B1">
        <w:rPr>
          <w:spacing w:val="-2"/>
          <w:lang w:val="sr-Latn-ME"/>
        </w:rPr>
        <w:t xml:space="preserve"> </w:t>
      </w:r>
      <w:r w:rsidR="003E5025" w:rsidRPr="000467B1">
        <w:rPr>
          <w:lang w:val="sr-Latn-ME"/>
        </w:rPr>
        <w:t>oftalmologa.</w:t>
      </w:r>
    </w:p>
    <w:p w14:paraId="7418D99D" w14:textId="77777777" w:rsidR="00D60B5B" w:rsidRPr="000467B1" w:rsidRDefault="00D60B5B" w:rsidP="007E5DFC">
      <w:pPr>
        <w:pStyle w:val="BodyText"/>
        <w:spacing w:before="2"/>
        <w:jc w:val="both"/>
        <w:rPr>
          <w:lang w:val="sr-Latn-ME"/>
        </w:rPr>
      </w:pPr>
    </w:p>
    <w:p w14:paraId="786153D8" w14:textId="55FA286E" w:rsidR="00D60B5B" w:rsidRPr="000467B1" w:rsidRDefault="002D52B7" w:rsidP="0041097A">
      <w:pPr>
        <w:pStyle w:val="BodyText"/>
        <w:jc w:val="both"/>
        <w:rPr>
          <w:lang w:val="sr-Latn-ME"/>
        </w:rPr>
      </w:pPr>
      <w:r w:rsidRPr="000467B1">
        <w:rPr>
          <w:lang w:val="sr-Latn-ME"/>
        </w:rPr>
        <w:t xml:space="preserve">Lijek </w:t>
      </w:r>
      <w:proofErr w:type="spellStart"/>
      <w:r w:rsidR="00F31FD2" w:rsidRPr="000467B1">
        <w:rPr>
          <w:lang w:val="sr-Latn-ME"/>
        </w:rPr>
        <w:t>Montevizin</w:t>
      </w:r>
      <w:proofErr w:type="spellEnd"/>
      <w:r w:rsidR="003E5025" w:rsidRPr="000467B1">
        <w:rPr>
          <w:spacing w:val="11"/>
          <w:lang w:val="sr-Latn-ME"/>
        </w:rPr>
        <w:t xml:space="preserve"> </w:t>
      </w:r>
      <w:r w:rsidR="003E5025" w:rsidRPr="000467B1">
        <w:rPr>
          <w:lang w:val="sr-Latn-ME"/>
        </w:rPr>
        <w:t>se</w:t>
      </w:r>
      <w:r w:rsidR="003E5025" w:rsidRPr="000467B1">
        <w:rPr>
          <w:spacing w:val="9"/>
          <w:lang w:val="sr-Latn-ME"/>
        </w:rPr>
        <w:t xml:space="preserve"> </w:t>
      </w:r>
      <w:r w:rsidR="003E5025" w:rsidRPr="000467B1">
        <w:rPr>
          <w:lang w:val="sr-Latn-ME"/>
        </w:rPr>
        <w:t>smije</w:t>
      </w:r>
      <w:r w:rsidR="003E5025" w:rsidRPr="000467B1">
        <w:rPr>
          <w:spacing w:val="10"/>
          <w:lang w:val="sr-Latn-ME"/>
        </w:rPr>
        <w:t xml:space="preserve"> </w:t>
      </w:r>
      <w:r w:rsidR="003E5025" w:rsidRPr="000467B1">
        <w:rPr>
          <w:lang w:val="sr-Latn-ME"/>
        </w:rPr>
        <w:t>koristiti</w:t>
      </w:r>
      <w:r w:rsidR="003E5025" w:rsidRPr="000467B1">
        <w:rPr>
          <w:spacing w:val="9"/>
          <w:lang w:val="sr-Latn-ME"/>
        </w:rPr>
        <w:t xml:space="preserve"> </w:t>
      </w:r>
      <w:r w:rsidR="003E5025" w:rsidRPr="000467B1">
        <w:rPr>
          <w:lang w:val="sr-Latn-ME"/>
        </w:rPr>
        <w:t>samo</w:t>
      </w:r>
      <w:r w:rsidR="003E5025" w:rsidRPr="000467B1">
        <w:rPr>
          <w:spacing w:val="12"/>
          <w:lang w:val="sr-Latn-ME"/>
        </w:rPr>
        <w:t xml:space="preserve"> </w:t>
      </w:r>
      <w:r w:rsidR="003E5025" w:rsidRPr="000467B1">
        <w:rPr>
          <w:lang w:val="sr-Latn-ME"/>
        </w:rPr>
        <w:t>za</w:t>
      </w:r>
      <w:r w:rsidR="003E5025" w:rsidRPr="000467B1">
        <w:rPr>
          <w:spacing w:val="11"/>
          <w:lang w:val="sr-Latn-ME"/>
        </w:rPr>
        <w:t xml:space="preserve"> </w:t>
      </w:r>
      <w:r w:rsidR="003E5025" w:rsidRPr="000467B1">
        <w:rPr>
          <w:lang w:val="sr-Latn-ME"/>
        </w:rPr>
        <w:t>blagu</w:t>
      </w:r>
      <w:r w:rsidR="003E5025" w:rsidRPr="000467B1">
        <w:rPr>
          <w:spacing w:val="13"/>
          <w:lang w:val="sr-Latn-ME"/>
        </w:rPr>
        <w:t xml:space="preserve"> </w:t>
      </w:r>
      <w:r w:rsidR="003E5025" w:rsidRPr="000467B1">
        <w:rPr>
          <w:lang w:val="sr-Latn-ME"/>
        </w:rPr>
        <w:t>nadraženost</w:t>
      </w:r>
      <w:r w:rsidR="003E5025" w:rsidRPr="000467B1">
        <w:rPr>
          <w:spacing w:val="12"/>
          <w:lang w:val="sr-Latn-ME"/>
        </w:rPr>
        <w:t xml:space="preserve"> </w:t>
      </w:r>
      <w:r w:rsidR="003E5025" w:rsidRPr="000467B1">
        <w:rPr>
          <w:lang w:val="sr-Latn-ME"/>
        </w:rPr>
        <w:t>oka.</w:t>
      </w:r>
      <w:r w:rsidR="003E5025" w:rsidRPr="000467B1">
        <w:rPr>
          <w:spacing w:val="11"/>
          <w:lang w:val="sr-Latn-ME"/>
        </w:rPr>
        <w:t xml:space="preserve"> </w:t>
      </w:r>
      <w:r w:rsidR="003E5025" w:rsidRPr="000467B1">
        <w:rPr>
          <w:lang w:val="sr-Latn-ME"/>
        </w:rPr>
        <w:t>Ako</w:t>
      </w:r>
      <w:r w:rsidR="003E5025" w:rsidRPr="000467B1">
        <w:rPr>
          <w:spacing w:val="9"/>
          <w:lang w:val="sr-Latn-ME"/>
        </w:rPr>
        <w:t xml:space="preserve"> </w:t>
      </w:r>
      <w:r w:rsidR="003E5025" w:rsidRPr="000467B1">
        <w:rPr>
          <w:lang w:val="sr-Latn-ME"/>
        </w:rPr>
        <w:t>se</w:t>
      </w:r>
      <w:r w:rsidR="003E5025" w:rsidRPr="000467B1">
        <w:rPr>
          <w:spacing w:val="11"/>
          <w:lang w:val="sr-Latn-ME"/>
        </w:rPr>
        <w:t xml:space="preserve"> </w:t>
      </w:r>
      <w:r w:rsidR="003E5025" w:rsidRPr="000467B1">
        <w:rPr>
          <w:lang w:val="sr-Latn-ME"/>
        </w:rPr>
        <w:t>poboljšanje</w:t>
      </w:r>
      <w:r w:rsidR="003E5025" w:rsidRPr="000467B1">
        <w:rPr>
          <w:spacing w:val="10"/>
          <w:lang w:val="sr-Latn-ME"/>
        </w:rPr>
        <w:t xml:space="preserve"> </w:t>
      </w:r>
      <w:r w:rsidR="003E5025" w:rsidRPr="000467B1">
        <w:rPr>
          <w:lang w:val="sr-Latn-ME"/>
        </w:rPr>
        <w:t>ne</w:t>
      </w:r>
      <w:r w:rsidR="003E5025" w:rsidRPr="000467B1">
        <w:rPr>
          <w:spacing w:val="8"/>
          <w:lang w:val="sr-Latn-ME"/>
        </w:rPr>
        <w:t xml:space="preserve"> </w:t>
      </w:r>
      <w:r w:rsidR="003E5025" w:rsidRPr="000467B1">
        <w:rPr>
          <w:lang w:val="sr-Latn-ME"/>
        </w:rPr>
        <w:t>dogodi</w:t>
      </w:r>
      <w:r w:rsidR="003E5025" w:rsidRPr="000467B1">
        <w:rPr>
          <w:spacing w:val="10"/>
          <w:lang w:val="sr-Latn-ME"/>
        </w:rPr>
        <w:t xml:space="preserve"> </w:t>
      </w:r>
      <w:r w:rsidR="003E5025" w:rsidRPr="000467B1">
        <w:rPr>
          <w:lang w:val="sr-Latn-ME"/>
        </w:rPr>
        <w:t>u</w:t>
      </w:r>
      <w:r w:rsidR="003E5025" w:rsidRPr="000467B1">
        <w:rPr>
          <w:spacing w:val="10"/>
          <w:lang w:val="sr-Latn-ME"/>
        </w:rPr>
        <w:t xml:space="preserve"> </w:t>
      </w:r>
      <w:r w:rsidR="003E5025" w:rsidRPr="000467B1">
        <w:rPr>
          <w:lang w:val="sr-Latn-ME"/>
        </w:rPr>
        <w:t>roku</w:t>
      </w:r>
      <w:r w:rsidR="003E5025" w:rsidRPr="000467B1">
        <w:rPr>
          <w:spacing w:val="10"/>
          <w:lang w:val="sr-Latn-ME"/>
        </w:rPr>
        <w:t xml:space="preserve"> </w:t>
      </w:r>
      <w:r w:rsidR="003E5025" w:rsidRPr="000467B1">
        <w:rPr>
          <w:lang w:val="sr-Latn-ME"/>
        </w:rPr>
        <w:t>od</w:t>
      </w:r>
      <w:r w:rsidR="003E5025" w:rsidRPr="000467B1">
        <w:rPr>
          <w:spacing w:val="9"/>
          <w:lang w:val="sr-Latn-ME"/>
        </w:rPr>
        <w:t xml:space="preserve"> </w:t>
      </w:r>
      <w:r w:rsidR="003E5025" w:rsidRPr="000467B1">
        <w:rPr>
          <w:lang w:val="sr-Latn-ME"/>
        </w:rPr>
        <w:t>48</w:t>
      </w:r>
      <w:r w:rsidR="003E5025" w:rsidRPr="000467B1">
        <w:rPr>
          <w:spacing w:val="10"/>
          <w:lang w:val="sr-Latn-ME"/>
        </w:rPr>
        <w:t xml:space="preserve"> </w:t>
      </w:r>
      <w:r w:rsidR="003E5025" w:rsidRPr="000467B1">
        <w:rPr>
          <w:lang w:val="sr-Latn-ME"/>
        </w:rPr>
        <w:t>sati</w:t>
      </w:r>
      <w:r w:rsidR="003E5025" w:rsidRPr="000467B1">
        <w:rPr>
          <w:spacing w:val="-53"/>
          <w:lang w:val="sr-Latn-ME"/>
        </w:rPr>
        <w:t xml:space="preserve"> </w:t>
      </w:r>
      <w:r w:rsidR="004A1864" w:rsidRPr="000467B1">
        <w:rPr>
          <w:spacing w:val="-53"/>
          <w:lang w:val="sr-Latn-ME"/>
        </w:rPr>
        <w:t xml:space="preserve">                    </w:t>
      </w:r>
      <w:r w:rsidR="003E5025" w:rsidRPr="000467B1">
        <w:rPr>
          <w:lang w:val="sr-Latn-ME"/>
        </w:rPr>
        <w:t>ili ako nadraženost ili crvenilo oka potraje ili se pojača, ne smije se nastaviti s primjenom ovog lijeka i</w:t>
      </w:r>
      <w:r w:rsidR="003E5025" w:rsidRPr="000467B1">
        <w:rPr>
          <w:spacing w:val="1"/>
          <w:lang w:val="sr-Latn-ME"/>
        </w:rPr>
        <w:t xml:space="preserve"> </w:t>
      </w:r>
      <w:r w:rsidR="003E5025" w:rsidRPr="000467B1">
        <w:rPr>
          <w:lang w:val="sr-Latn-ME"/>
        </w:rPr>
        <w:t>treba</w:t>
      </w:r>
      <w:r w:rsidR="003E5025" w:rsidRPr="000467B1">
        <w:rPr>
          <w:spacing w:val="-1"/>
          <w:lang w:val="sr-Latn-ME"/>
        </w:rPr>
        <w:t xml:space="preserve"> </w:t>
      </w:r>
      <w:r w:rsidR="003E5025" w:rsidRPr="000467B1">
        <w:rPr>
          <w:lang w:val="sr-Latn-ME"/>
        </w:rPr>
        <w:t>se obratiti</w:t>
      </w:r>
      <w:r w:rsidR="003E5025" w:rsidRPr="000467B1">
        <w:rPr>
          <w:spacing w:val="1"/>
          <w:lang w:val="sr-Latn-ME"/>
        </w:rPr>
        <w:t xml:space="preserve"> </w:t>
      </w:r>
      <w:r w:rsidR="006519CD" w:rsidRPr="000467B1">
        <w:rPr>
          <w:lang w:val="sr-Latn-ME"/>
        </w:rPr>
        <w:t>ljekaru.</w:t>
      </w:r>
    </w:p>
    <w:p w14:paraId="48DA7064" w14:textId="77777777" w:rsidR="00D60B5B" w:rsidRPr="000467B1" w:rsidRDefault="00D60B5B" w:rsidP="007E5DFC">
      <w:pPr>
        <w:pStyle w:val="BodyText"/>
        <w:spacing w:before="10"/>
        <w:jc w:val="both"/>
        <w:rPr>
          <w:lang w:val="sr-Latn-ME"/>
        </w:rPr>
      </w:pPr>
    </w:p>
    <w:p w14:paraId="7F168DF5" w14:textId="4BCE52C3" w:rsidR="00D60B5B" w:rsidRPr="000467B1" w:rsidRDefault="003E5025" w:rsidP="0041097A">
      <w:pPr>
        <w:pStyle w:val="BodyText"/>
        <w:jc w:val="both"/>
        <w:rPr>
          <w:lang w:val="sr-Latn-ME"/>
        </w:rPr>
      </w:pPr>
      <w:r w:rsidRPr="000467B1">
        <w:rPr>
          <w:lang w:val="sr-Latn-ME"/>
        </w:rPr>
        <w:t xml:space="preserve">Nadražaj ili crvenilo oka nastali zbog infekcije, stranog tijela u oku ili </w:t>
      </w:r>
      <w:r w:rsidR="006519CD" w:rsidRPr="000467B1">
        <w:rPr>
          <w:lang w:val="sr-Latn-ME"/>
        </w:rPr>
        <w:t>h</w:t>
      </w:r>
      <w:r w:rsidRPr="000467B1">
        <w:rPr>
          <w:lang w:val="sr-Latn-ME"/>
        </w:rPr>
        <w:t>emijskih oštećenja rožn</w:t>
      </w:r>
      <w:r w:rsidR="006519CD" w:rsidRPr="000467B1">
        <w:rPr>
          <w:lang w:val="sr-Latn-ME"/>
        </w:rPr>
        <w:t>jače</w:t>
      </w:r>
      <w:r w:rsidRPr="000467B1">
        <w:rPr>
          <w:spacing w:val="1"/>
          <w:lang w:val="sr-Latn-ME"/>
        </w:rPr>
        <w:t xml:space="preserve"> </w:t>
      </w:r>
      <w:r w:rsidR="006519CD" w:rsidRPr="000467B1">
        <w:rPr>
          <w:lang w:val="sr-Latn-ME"/>
        </w:rPr>
        <w:t>takođe</w:t>
      </w:r>
      <w:r w:rsidRPr="000467B1">
        <w:rPr>
          <w:lang w:val="sr-Latn-ME"/>
        </w:rPr>
        <w:t xml:space="preserve"> zahtijeva</w:t>
      </w:r>
      <w:r w:rsidR="00067F79" w:rsidRPr="000467B1">
        <w:rPr>
          <w:lang w:val="sr-Latn-ME"/>
        </w:rPr>
        <w:t>ju</w:t>
      </w:r>
      <w:r w:rsidRPr="000467B1">
        <w:rPr>
          <w:lang w:val="sr-Latn-ME"/>
        </w:rPr>
        <w:t xml:space="preserve"> liječenje. Ako se pojavi bol u oku, glavobolje, gubitak vida, poremećaji vida (npr.</w:t>
      </w:r>
      <w:r w:rsidRPr="000467B1">
        <w:rPr>
          <w:spacing w:val="1"/>
          <w:lang w:val="sr-Latn-ME"/>
        </w:rPr>
        <w:t xml:space="preserve"> </w:t>
      </w:r>
      <w:r w:rsidRPr="000467B1">
        <w:rPr>
          <w:lang w:val="sr-Latn-ME"/>
        </w:rPr>
        <w:t>pojava „pahuljica“ ili d</w:t>
      </w:r>
      <w:r w:rsidR="006519CD" w:rsidRPr="000467B1">
        <w:rPr>
          <w:lang w:val="sr-Latn-ME"/>
        </w:rPr>
        <w:t xml:space="preserve">uplih slika </w:t>
      </w:r>
      <w:r w:rsidRPr="000467B1">
        <w:rPr>
          <w:lang w:val="sr-Latn-ME"/>
        </w:rPr>
        <w:t>u vidnom polju), jako akutno ili jednostrano crvenilo oka ili bol kada je</w:t>
      </w:r>
      <w:r w:rsidRPr="000467B1">
        <w:rPr>
          <w:spacing w:val="1"/>
          <w:lang w:val="sr-Latn-ME"/>
        </w:rPr>
        <w:t xml:space="preserve"> </w:t>
      </w:r>
      <w:r w:rsidRPr="000467B1">
        <w:rPr>
          <w:lang w:val="sr-Latn-ME"/>
        </w:rPr>
        <w:t>izloženo</w:t>
      </w:r>
      <w:r w:rsidRPr="000467B1">
        <w:rPr>
          <w:spacing w:val="-1"/>
          <w:lang w:val="sr-Latn-ME"/>
        </w:rPr>
        <w:t xml:space="preserve"> </w:t>
      </w:r>
      <w:r w:rsidRPr="000467B1">
        <w:rPr>
          <w:lang w:val="sr-Latn-ME"/>
        </w:rPr>
        <w:t>svjetlosti,</w:t>
      </w:r>
      <w:r w:rsidRPr="000467B1">
        <w:rPr>
          <w:spacing w:val="-1"/>
          <w:lang w:val="sr-Latn-ME"/>
        </w:rPr>
        <w:t xml:space="preserve"> </w:t>
      </w:r>
      <w:r w:rsidRPr="000467B1">
        <w:rPr>
          <w:lang w:val="sr-Latn-ME"/>
        </w:rPr>
        <w:t>odmah</w:t>
      </w:r>
      <w:r w:rsidRPr="000467B1">
        <w:rPr>
          <w:spacing w:val="-1"/>
          <w:lang w:val="sr-Latn-ME"/>
        </w:rPr>
        <w:t xml:space="preserve"> </w:t>
      </w:r>
      <w:r w:rsidRPr="000467B1">
        <w:rPr>
          <w:lang w:val="sr-Latn-ME"/>
        </w:rPr>
        <w:t>treba</w:t>
      </w:r>
      <w:r w:rsidRPr="000467B1">
        <w:rPr>
          <w:spacing w:val="-3"/>
          <w:lang w:val="sr-Latn-ME"/>
        </w:rPr>
        <w:t xml:space="preserve"> </w:t>
      </w:r>
      <w:r w:rsidRPr="000467B1">
        <w:rPr>
          <w:lang w:val="sr-Latn-ME"/>
        </w:rPr>
        <w:t>prekinuti</w:t>
      </w:r>
      <w:r w:rsidRPr="000467B1">
        <w:rPr>
          <w:spacing w:val="1"/>
          <w:lang w:val="sr-Latn-ME"/>
        </w:rPr>
        <w:t xml:space="preserve"> </w:t>
      </w:r>
      <w:r w:rsidR="006519CD" w:rsidRPr="000467B1">
        <w:rPr>
          <w:lang w:val="sr-Latn-ME"/>
        </w:rPr>
        <w:t>primjenu</w:t>
      </w:r>
      <w:r w:rsidRPr="000467B1">
        <w:rPr>
          <w:spacing w:val="-1"/>
          <w:lang w:val="sr-Latn-ME"/>
        </w:rPr>
        <w:t xml:space="preserve"> </w:t>
      </w:r>
      <w:r w:rsidRPr="000467B1">
        <w:rPr>
          <w:lang w:val="sr-Latn-ME"/>
        </w:rPr>
        <w:t>ovog</w:t>
      </w:r>
      <w:r w:rsidRPr="000467B1">
        <w:rPr>
          <w:spacing w:val="-4"/>
          <w:lang w:val="sr-Latn-ME"/>
        </w:rPr>
        <w:t xml:space="preserve"> </w:t>
      </w:r>
      <w:r w:rsidRPr="000467B1">
        <w:rPr>
          <w:lang w:val="sr-Latn-ME"/>
        </w:rPr>
        <w:t>lijeka</w:t>
      </w:r>
      <w:r w:rsidRPr="000467B1">
        <w:rPr>
          <w:spacing w:val="-1"/>
          <w:lang w:val="sr-Latn-ME"/>
        </w:rPr>
        <w:t xml:space="preserve"> </w:t>
      </w:r>
      <w:r w:rsidRPr="000467B1">
        <w:rPr>
          <w:lang w:val="sr-Latn-ME"/>
        </w:rPr>
        <w:t>i</w:t>
      </w:r>
      <w:r w:rsidRPr="000467B1">
        <w:rPr>
          <w:spacing w:val="1"/>
          <w:lang w:val="sr-Latn-ME"/>
        </w:rPr>
        <w:t xml:space="preserve"> </w:t>
      </w:r>
      <w:r w:rsidRPr="000467B1">
        <w:rPr>
          <w:lang w:val="sr-Latn-ME"/>
        </w:rPr>
        <w:t>zatražiti</w:t>
      </w:r>
      <w:r w:rsidRPr="000467B1">
        <w:rPr>
          <w:spacing w:val="-3"/>
          <w:lang w:val="sr-Latn-ME"/>
        </w:rPr>
        <w:t xml:space="preserve"> </w:t>
      </w:r>
      <w:r w:rsidRPr="000467B1">
        <w:rPr>
          <w:lang w:val="sr-Latn-ME"/>
        </w:rPr>
        <w:t xml:space="preserve">savjet </w:t>
      </w:r>
      <w:r w:rsidR="006519CD" w:rsidRPr="000467B1">
        <w:rPr>
          <w:lang w:val="sr-Latn-ME"/>
        </w:rPr>
        <w:t>ljekara.</w:t>
      </w:r>
    </w:p>
    <w:p w14:paraId="1F50E3D8" w14:textId="77777777" w:rsidR="00D60B5B" w:rsidRPr="000467B1" w:rsidRDefault="00D60B5B" w:rsidP="007E5DFC">
      <w:pPr>
        <w:pStyle w:val="BodyText"/>
        <w:jc w:val="both"/>
        <w:rPr>
          <w:lang w:val="sr-Latn-ME"/>
        </w:rPr>
      </w:pPr>
    </w:p>
    <w:p w14:paraId="7D41A869" w14:textId="576BC938" w:rsidR="00D60B5B" w:rsidRPr="000467B1" w:rsidRDefault="003E5025" w:rsidP="0041097A">
      <w:pPr>
        <w:pStyle w:val="BodyText"/>
        <w:jc w:val="both"/>
        <w:rPr>
          <w:lang w:val="sr-Latn-ME"/>
        </w:rPr>
      </w:pPr>
      <w:proofErr w:type="spellStart"/>
      <w:r w:rsidRPr="000467B1">
        <w:rPr>
          <w:lang w:val="sr-Latn-ME"/>
        </w:rPr>
        <w:t>Zenica</w:t>
      </w:r>
      <w:proofErr w:type="spellEnd"/>
      <w:r w:rsidRPr="000467B1">
        <w:rPr>
          <w:spacing w:val="-2"/>
          <w:lang w:val="sr-Latn-ME"/>
        </w:rPr>
        <w:t xml:space="preserve"> </w:t>
      </w:r>
      <w:r w:rsidRPr="000467B1">
        <w:rPr>
          <w:lang w:val="sr-Latn-ME"/>
        </w:rPr>
        <w:t>oka</w:t>
      </w:r>
      <w:r w:rsidRPr="000467B1">
        <w:rPr>
          <w:spacing w:val="-1"/>
          <w:lang w:val="sr-Latn-ME"/>
        </w:rPr>
        <w:t xml:space="preserve"> </w:t>
      </w:r>
      <w:r w:rsidRPr="000467B1">
        <w:rPr>
          <w:lang w:val="sr-Latn-ME"/>
        </w:rPr>
        <w:t>se</w:t>
      </w:r>
      <w:r w:rsidRPr="000467B1">
        <w:rPr>
          <w:spacing w:val="-2"/>
          <w:lang w:val="sr-Latn-ME"/>
        </w:rPr>
        <w:t xml:space="preserve"> </w:t>
      </w:r>
      <w:r w:rsidRPr="000467B1">
        <w:rPr>
          <w:lang w:val="sr-Latn-ME"/>
        </w:rPr>
        <w:t>privremeno</w:t>
      </w:r>
      <w:r w:rsidRPr="000467B1">
        <w:rPr>
          <w:spacing w:val="-1"/>
          <w:lang w:val="sr-Latn-ME"/>
        </w:rPr>
        <w:t xml:space="preserve"> </w:t>
      </w:r>
      <w:r w:rsidRPr="000467B1">
        <w:rPr>
          <w:lang w:val="sr-Latn-ME"/>
        </w:rPr>
        <w:t>može</w:t>
      </w:r>
      <w:r w:rsidRPr="000467B1">
        <w:rPr>
          <w:spacing w:val="-2"/>
          <w:lang w:val="sr-Latn-ME"/>
        </w:rPr>
        <w:t xml:space="preserve"> </w:t>
      </w:r>
      <w:r w:rsidRPr="000467B1">
        <w:rPr>
          <w:lang w:val="sr-Latn-ME"/>
        </w:rPr>
        <w:t>povećati</w:t>
      </w:r>
      <w:r w:rsidRPr="000467B1">
        <w:rPr>
          <w:spacing w:val="-3"/>
          <w:lang w:val="sr-Latn-ME"/>
        </w:rPr>
        <w:t xml:space="preserve"> </w:t>
      </w:r>
      <w:r w:rsidRPr="000467B1">
        <w:rPr>
          <w:lang w:val="sr-Latn-ME"/>
        </w:rPr>
        <w:t>t</w:t>
      </w:r>
      <w:r w:rsidR="006519CD" w:rsidRPr="000467B1">
        <w:rPr>
          <w:lang w:val="sr-Latn-ME"/>
        </w:rPr>
        <w:t>okom</w:t>
      </w:r>
      <w:r w:rsidRPr="000467B1">
        <w:rPr>
          <w:spacing w:val="-3"/>
          <w:lang w:val="sr-Latn-ME"/>
        </w:rPr>
        <w:t xml:space="preserve"> </w:t>
      </w:r>
      <w:r w:rsidR="006519CD" w:rsidRPr="000467B1">
        <w:rPr>
          <w:lang w:val="sr-Latn-ME"/>
        </w:rPr>
        <w:t xml:space="preserve">primjena </w:t>
      </w:r>
      <w:r w:rsidRPr="000467B1">
        <w:rPr>
          <w:lang w:val="sr-Latn-ME"/>
        </w:rPr>
        <w:t>ovog</w:t>
      </w:r>
      <w:r w:rsidRPr="000467B1">
        <w:rPr>
          <w:spacing w:val="-4"/>
          <w:lang w:val="sr-Latn-ME"/>
        </w:rPr>
        <w:t xml:space="preserve"> </w:t>
      </w:r>
      <w:r w:rsidRPr="000467B1">
        <w:rPr>
          <w:lang w:val="sr-Latn-ME"/>
        </w:rPr>
        <w:t>lijeka.</w:t>
      </w:r>
    </w:p>
    <w:p w14:paraId="5AE6C745" w14:textId="77777777" w:rsidR="00D60B5B" w:rsidRPr="000467B1" w:rsidRDefault="00D60B5B" w:rsidP="007E5DFC">
      <w:pPr>
        <w:pStyle w:val="BodyText"/>
        <w:spacing w:before="1"/>
        <w:jc w:val="both"/>
        <w:rPr>
          <w:lang w:val="sr-Latn-ME"/>
        </w:rPr>
      </w:pPr>
    </w:p>
    <w:p w14:paraId="23ED6051" w14:textId="77777777" w:rsidR="0041097A" w:rsidRDefault="0041097A" w:rsidP="0008566F">
      <w:pPr>
        <w:pStyle w:val="BodyText"/>
        <w:ind w:left="118"/>
        <w:jc w:val="both"/>
        <w:rPr>
          <w:lang w:val="sr-Latn-ME"/>
        </w:rPr>
      </w:pPr>
    </w:p>
    <w:p w14:paraId="6277771C" w14:textId="5E37F636" w:rsidR="00D60B5B" w:rsidRPr="000467B1" w:rsidRDefault="006519CD" w:rsidP="0008566F">
      <w:pPr>
        <w:pStyle w:val="BodyText"/>
        <w:ind w:left="118"/>
        <w:jc w:val="both"/>
        <w:rPr>
          <w:lang w:val="sr-Latn-ME"/>
        </w:rPr>
      </w:pPr>
      <w:proofErr w:type="spellStart"/>
      <w:r w:rsidRPr="000467B1">
        <w:rPr>
          <w:lang w:val="sr-Latn-ME"/>
        </w:rPr>
        <w:lastRenderedPageBreak/>
        <w:t>Genaralno</w:t>
      </w:r>
      <w:proofErr w:type="spellEnd"/>
      <w:r w:rsidR="003E5025" w:rsidRPr="000467B1">
        <w:rPr>
          <w:lang w:val="sr-Latn-ME"/>
        </w:rPr>
        <w:t>, kontaktn</w:t>
      </w:r>
      <w:r w:rsidRPr="000467B1">
        <w:rPr>
          <w:lang w:val="sr-Latn-ME"/>
        </w:rPr>
        <w:t xml:space="preserve">a sočiva </w:t>
      </w:r>
      <w:r w:rsidR="003E5025" w:rsidRPr="000467B1">
        <w:rPr>
          <w:lang w:val="sr-Latn-ME"/>
        </w:rPr>
        <w:t>se ne smiju nositi u p</w:t>
      </w:r>
      <w:r w:rsidRPr="000467B1">
        <w:rPr>
          <w:lang w:val="sr-Latn-ME"/>
        </w:rPr>
        <w:t>risustvu</w:t>
      </w:r>
      <w:r w:rsidR="003E5025" w:rsidRPr="000467B1">
        <w:rPr>
          <w:lang w:val="sr-Latn-ME"/>
        </w:rPr>
        <w:t xml:space="preserve"> bolesti oka. Ako se nose kontaktn</w:t>
      </w:r>
      <w:r w:rsidRPr="000467B1">
        <w:rPr>
          <w:lang w:val="sr-Latn-ME"/>
        </w:rPr>
        <w:t>a sočiva</w:t>
      </w:r>
      <w:r w:rsidR="003E5025" w:rsidRPr="000467B1">
        <w:rPr>
          <w:lang w:val="sr-Latn-ME"/>
        </w:rPr>
        <w:t>, on</w:t>
      </w:r>
      <w:r w:rsidRPr="000467B1">
        <w:rPr>
          <w:lang w:val="sr-Latn-ME"/>
        </w:rPr>
        <w:t xml:space="preserve">a </w:t>
      </w:r>
      <w:r w:rsidR="003E5025" w:rsidRPr="000467B1">
        <w:rPr>
          <w:lang w:val="sr-Latn-ME"/>
        </w:rPr>
        <w:t>se</w:t>
      </w:r>
      <w:r w:rsidR="003E5025" w:rsidRPr="000467B1">
        <w:rPr>
          <w:spacing w:val="1"/>
          <w:lang w:val="sr-Latn-ME"/>
        </w:rPr>
        <w:t xml:space="preserve"> </w:t>
      </w:r>
      <w:r w:rsidR="003E5025" w:rsidRPr="000467B1">
        <w:rPr>
          <w:lang w:val="sr-Latn-ME"/>
        </w:rPr>
        <w:t>moraju</w:t>
      </w:r>
      <w:r w:rsidR="003E5025" w:rsidRPr="000467B1">
        <w:rPr>
          <w:spacing w:val="-4"/>
          <w:lang w:val="sr-Latn-ME"/>
        </w:rPr>
        <w:t xml:space="preserve"> </w:t>
      </w:r>
      <w:r w:rsidR="003E5025" w:rsidRPr="000467B1">
        <w:rPr>
          <w:lang w:val="sr-Latn-ME"/>
        </w:rPr>
        <w:t>ukloniti prije</w:t>
      </w:r>
      <w:r w:rsidR="003E5025" w:rsidRPr="000467B1">
        <w:rPr>
          <w:spacing w:val="-3"/>
          <w:lang w:val="sr-Latn-ME"/>
        </w:rPr>
        <w:t xml:space="preserve"> </w:t>
      </w:r>
      <w:r w:rsidR="003E5025" w:rsidRPr="000467B1">
        <w:rPr>
          <w:lang w:val="sr-Latn-ME"/>
        </w:rPr>
        <w:t>primjene</w:t>
      </w:r>
      <w:r w:rsidR="003E5025" w:rsidRPr="000467B1">
        <w:rPr>
          <w:spacing w:val="-1"/>
          <w:lang w:val="sr-Latn-ME"/>
        </w:rPr>
        <w:t xml:space="preserve"> </w:t>
      </w:r>
      <w:r w:rsidR="003E5025" w:rsidRPr="000467B1">
        <w:rPr>
          <w:lang w:val="sr-Latn-ME"/>
        </w:rPr>
        <w:t>lijeka</w:t>
      </w:r>
      <w:r w:rsidR="003E5025" w:rsidRPr="000467B1">
        <w:rPr>
          <w:spacing w:val="-3"/>
          <w:lang w:val="sr-Latn-ME"/>
        </w:rPr>
        <w:t xml:space="preserve"> </w:t>
      </w:r>
      <w:r w:rsidR="003E5025" w:rsidRPr="000467B1">
        <w:rPr>
          <w:lang w:val="sr-Latn-ME"/>
        </w:rPr>
        <w:t>i mogu</w:t>
      </w:r>
      <w:r w:rsidR="003E5025" w:rsidRPr="000467B1">
        <w:rPr>
          <w:spacing w:val="-1"/>
          <w:lang w:val="sr-Latn-ME"/>
        </w:rPr>
        <w:t xml:space="preserve"> </w:t>
      </w:r>
      <w:r w:rsidR="003E5025" w:rsidRPr="000467B1">
        <w:rPr>
          <w:lang w:val="sr-Latn-ME"/>
        </w:rPr>
        <w:t>se</w:t>
      </w:r>
      <w:r w:rsidR="003E5025" w:rsidRPr="000467B1">
        <w:rPr>
          <w:spacing w:val="-1"/>
          <w:lang w:val="sr-Latn-ME"/>
        </w:rPr>
        <w:t xml:space="preserve"> </w:t>
      </w:r>
      <w:r w:rsidR="003E5025" w:rsidRPr="000467B1">
        <w:rPr>
          <w:lang w:val="sr-Latn-ME"/>
        </w:rPr>
        <w:t>ponovno staviti najmanje</w:t>
      </w:r>
      <w:r w:rsidR="003E5025" w:rsidRPr="000467B1">
        <w:rPr>
          <w:spacing w:val="-3"/>
          <w:lang w:val="sr-Latn-ME"/>
        </w:rPr>
        <w:t xml:space="preserve"> </w:t>
      </w:r>
      <w:r w:rsidR="003E5025" w:rsidRPr="000467B1">
        <w:rPr>
          <w:lang w:val="sr-Latn-ME"/>
        </w:rPr>
        <w:t>15</w:t>
      </w:r>
      <w:r w:rsidR="003E5025" w:rsidRPr="000467B1">
        <w:rPr>
          <w:spacing w:val="-1"/>
          <w:lang w:val="sr-Latn-ME"/>
        </w:rPr>
        <w:t xml:space="preserve"> </w:t>
      </w:r>
      <w:r w:rsidR="003E5025" w:rsidRPr="000467B1">
        <w:rPr>
          <w:lang w:val="sr-Latn-ME"/>
        </w:rPr>
        <w:t>minuta</w:t>
      </w:r>
      <w:r w:rsidR="003E5025" w:rsidRPr="000467B1">
        <w:rPr>
          <w:spacing w:val="-1"/>
          <w:lang w:val="sr-Latn-ME"/>
        </w:rPr>
        <w:t xml:space="preserve"> </w:t>
      </w:r>
      <w:r w:rsidR="003E5025" w:rsidRPr="000467B1">
        <w:rPr>
          <w:lang w:val="sr-Latn-ME"/>
        </w:rPr>
        <w:t>nakon</w:t>
      </w:r>
      <w:r w:rsidR="003E5025" w:rsidRPr="000467B1">
        <w:rPr>
          <w:spacing w:val="-1"/>
          <w:lang w:val="sr-Latn-ME"/>
        </w:rPr>
        <w:t xml:space="preserve"> </w:t>
      </w:r>
      <w:r w:rsidR="003E5025" w:rsidRPr="000467B1">
        <w:rPr>
          <w:lang w:val="sr-Latn-ME"/>
        </w:rPr>
        <w:t>primjene.</w:t>
      </w:r>
    </w:p>
    <w:p w14:paraId="1C214D3C" w14:textId="77777777" w:rsidR="00D60B5B" w:rsidRPr="000467B1" w:rsidRDefault="00D60B5B" w:rsidP="007E5DFC">
      <w:pPr>
        <w:pStyle w:val="BodyText"/>
        <w:spacing w:before="4"/>
        <w:jc w:val="both"/>
        <w:rPr>
          <w:lang w:val="sr-Latn-ME"/>
        </w:rPr>
      </w:pPr>
    </w:p>
    <w:p w14:paraId="449CA507" w14:textId="64EB960E" w:rsidR="00D60B5B" w:rsidRPr="000467B1" w:rsidRDefault="003E5025" w:rsidP="0041097A">
      <w:pPr>
        <w:pStyle w:val="Heading1"/>
        <w:numPr>
          <w:ilvl w:val="1"/>
          <w:numId w:val="4"/>
        </w:numPr>
        <w:tabs>
          <w:tab w:val="left" w:pos="838"/>
          <w:tab w:val="left" w:pos="839"/>
        </w:tabs>
        <w:ind w:hanging="838"/>
        <w:jc w:val="both"/>
        <w:rPr>
          <w:lang w:val="sr-Latn-ME"/>
        </w:rPr>
      </w:pPr>
      <w:r w:rsidRPr="000467B1">
        <w:rPr>
          <w:lang w:val="sr-Latn-ME"/>
        </w:rPr>
        <w:t>Interakcije</w:t>
      </w:r>
      <w:r w:rsidRPr="000467B1">
        <w:rPr>
          <w:spacing w:val="-3"/>
          <w:lang w:val="sr-Latn-ME"/>
        </w:rPr>
        <w:t xml:space="preserve"> </w:t>
      </w:r>
      <w:r w:rsidRPr="000467B1">
        <w:rPr>
          <w:lang w:val="sr-Latn-ME"/>
        </w:rPr>
        <w:t>s</w:t>
      </w:r>
      <w:r w:rsidR="002D52B7" w:rsidRPr="000467B1">
        <w:rPr>
          <w:lang w:val="sr-Latn-ME"/>
        </w:rPr>
        <w:t>a</w:t>
      </w:r>
      <w:r w:rsidRPr="000467B1">
        <w:rPr>
          <w:spacing w:val="-1"/>
          <w:lang w:val="sr-Latn-ME"/>
        </w:rPr>
        <w:t xml:space="preserve"> </w:t>
      </w:r>
      <w:r w:rsidRPr="000467B1">
        <w:rPr>
          <w:lang w:val="sr-Latn-ME"/>
        </w:rPr>
        <w:t>drugim</w:t>
      </w:r>
      <w:r w:rsidRPr="000467B1">
        <w:rPr>
          <w:spacing w:val="-3"/>
          <w:lang w:val="sr-Latn-ME"/>
        </w:rPr>
        <w:t xml:space="preserve"> </w:t>
      </w:r>
      <w:r w:rsidRPr="000467B1">
        <w:rPr>
          <w:lang w:val="sr-Latn-ME"/>
        </w:rPr>
        <w:t>ljekovima</w:t>
      </w:r>
      <w:r w:rsidRPr="000467B1">
        <w:rPr>
          <w:spacing w:val="1"/>
          <w:lang w:val="sr-Latn-ME"/>
        </w:rPr>
        <w:t xml:space="preserve"> </w:t>
      </w:r>
      <w:r w:rsidRPr="000467B1">
        <w:rPr>
          <w:lang w:val="sr-Latn-ME"/>
        </w:rPr>
        <w:t xml:space="preserve">i </w:t>
      </w:r>
      <w:r w:rsidR="00DC0AAD" w:rsidRPr="000467B1">
        <w:rPr>
          <w:lang w:val="sr-Latn-ME"/>
        </w:rPr>
        <w:t>druge vrste interakcija</w:t>
      </w:r>
    </w:p>
    <w:p w14:paraId="4873DA27" w14:textId="77777777" w:rsidR="00D60B5B" w:rsidRPr="000467B1" w:rsidRDefault="00D60B5B" w:rsidP="007E5DFC">
      <w:pPr>
        <w:pStyle w:val="BodyText"/>
        <w:spacing w:before="7"/>
        <w:jc w:val="both"/>
        <w:rPr>
          <w:b/>
          <w:lang w:val="sr-Latn-ME"/>
        </w:rPr>
      </w:pPr>
    </w:p>
    <w:p w14:paraId="1F84F77E" w14:textId="60EEE62D" w:rsidR="00D60B5B" w:rsidRPr="000467B1" w:rsidRDefault="003E5025" w:rsidP="0041097A">
      <w:pPr>
        <w:pStyle w:val="BodyText"/>
        <w:jc w:val="both"/>
        <w:rPr>
          <w:lang w:val="sr-Latn-ME"/>
        </w:rPr>
      </w:pPr>
      <w:r w:rsidRPr="000467B1">
        <w:rPr>
          <w:lang w:val="sr-Latn-ME"/>
        </w:rPr>
        <w:t>Isto</w:t>
      </w:r>
      <w:r w:rsidR="00447240" w:rsidRPr="000467B1">
        <w:rPr>
          <w:lang w:val="sr-Latn-ME"/>
        </w:rPr>
        <w:t>vremena</w:t>
      </w:r>
      <w:r w:rsidRPr="000467B1">
        <w:rPr>
          <w:spacing w:val="1"/>
          <w:lang w:val="sr-Latn-ME"/>
        </w:rPr>
        <w:t xml:space="preserve"> </w:t>
      </w:r>
      <w:r w:rsidRPr="000467B1">
        <w:rPr>
          <w:lang w:val="sr-Latn-ME"/>
        </w:rPr>
        <w:t>primjena</w:t>
      </w:r>
      <w:r w:rsidRPr="000467B1">
        <w:rPr>
          <w:spacing w:val="1"/>
          <w:lang w:val="sr-Latn-ME"/>
        </w:rPr>
        <w:t xml:space="preserve"> </w:t>
      </w:r>
      <w:proofErr w:type="spellStart"/>
      <w:r w:rsidRPr="000467B1">
        <w:rPr>
          <w:lang w:val="sr-Latn-ME"/>
        </w:rPr>
        <w:t>inhibitora</w:t>
      </w:r>
      <w:proofErr w:type="spellEnd"/>
      <w:r w:rsidRPr="000467B1">
        <w:rPr>
          <w:spacing w:val="1"/>
          <w:lang w:val="sr-Latn-ME"/>
        </w:rPr>
        <w:t xml:space="preserve"> </w:t>
      </w:r>
      <w:proofErr w:type="spellStart"/>
      <w:r w:rsidRPr="000467B1">
        <w:rPr>
          <w:lang w:val="sr-Latn-ME"/>
        </w:rPr>
        <w:t>monoaminooksidaze</w:t>
      </w:r>
      <w:proofErr w:type="spellEnd"/>
      <w:r w:rsidRPr="000467B1">
        <w:rPr>
          <w:spacing w:val="1"/>
          <w:lang w:val="sr-Latn-ME"/>
        </w:rPr>
        <w:t xml:space="preserve"> </w:t>
      </w:r>
      <w:r w:rsidRPr="000467B1">
        <w:rPr>
          <w:lang w:val="sr-Latn-ME"/>
        </w:rPr>
        <w:t>(</w:t>
      </w:r>
      <w:proofErr w:type="spellStart"/>
      <w:r w:rsidRPr="000467B1">
        <w:rPr>
          <w:lang w:val="sr-Latn-ME"/>
        </w:rPr>
        <w:t>MAO</w:t>
      </w:r>
      <w:proofErr w:type="spellEnd"/>
      <w:r w:rsidRPr="000467B1">
        <w:rPr>
          <w:lang w:val="sr-Latn-ME"/>
        </w:rPr>
        <w:t>)</w:t>
      </w:r>
      <w:r w:rsidRPr="000467B1">
        <w:rPr>
          <w:spacing w:val="1"/>
          <w:lang w:val="sr-Latn-ME"/>
        </w:rPr>
        <w:t xml:space="preserve"> </w:t>
      </w:r>
      <w:r w:rsidRPr="000467B1">
        <w:rPr>
          <w:lang w:val="sr-Latn-ME"/>
        </w:rPr>
        <w:t>tipa</w:t>
      </w:r>
      <w:r w:rsidRPr="000467B1">
        <w:rPr>
          <w:spacing w:val="1"/>
          <w:lang w:val="sr-Latn-ME"/>
        </w:rPr>
        <w:t xml:space="preserve"> </w:t>
      </w:r>
      <w:proofErr w:type="spellStart"/>
      <w:r w:rsidRPr="000467B1">
        <w:rPr>
          <w:lang w:val="sr-Latn-ME"/>
        </w:rPr>
        <w:t>tranilcipromina</w:t>
      </w:r>
      <w:proofErr w:type="spellEnd"/>
      <w:r w:rsidRPr="000467B1">
        <w:rPr>
          <w:spacing w:val="1"/>
          <w:lang w:val="sr-Latn-ME"/>
        </w:rPr>
        <w:t xml:space="preserve"> </w:t>
      </w:r>
      <w:r w:rsidRPr="000467B1">
        <w:rPr>
          <w:lang w:val="sr-Latn-ME"/>
        </w:rPr>
        <w:t>ili</w:t>
      </w:r>
      <w:r w:rsidRPr="000467B1">
        <w:rPr>
          <w:spacing w:val="1"/>
          <w:lang w:val="sr-Latn-ME"/>
        </w:rPr>
        <w:t xml:space="preserve"> </w:t>
      </w:r>
      <w:proofErr w:type="spellStart"/>
      <w:r w:rsidRPr="000467B1">
        <w:rPr>
          <w:lang w:val="sr-Latn-ME"/>
        </w:rPr>
        <w:t>triciklič</w:t>
      </w:r>
      <w:r w:rsidR="002D52B7" w:rsidRPr="000467B1">
        <w:rPr>
          <w:lang w:val="sr-Latn-ME"/>
        </w:rPr>
        <w:t>n</w:t>
      </w:r>
      <w:r w:rsidRPr="000467B1">
        <w:rPr>
          <w:lang w:val="sr-Latn-ME"/>
        </w:rPr>
        <w:t>ih</w:t>
      </w:r>
      <w:proofErr w:type="spellEnd"/>
      <w:r w:rsidRPr="000467B1">
        <w:rPr>
          <w:spacing w:val="1"/>
          <w:lang w:val="sr-Latn-ME"/>
        </w:rPr>
        <w:t xml:space="preserve"> </w:t>
      </w:r>
      <w:proofErr w:type="spellStart"/>
      <w:r w:rsidRPr="000467B1">
        <w:rPr>
          <w:lang w:val="sr-Latn-ME"/>
        </w:rPr>
        <w:t>antidepresiva</w:t>
      </w:r>
      <w:proofErr w:type="spellEnd"/>
      <w:r w:rsidRPr="000467B1">
        <w:rPr>
          <w:spacing w:val="1"/>
          <w:lang w:val="sr-Latn-ME"/>
        </w:rPr>
        <w:t xml:space="preserve"> </w:t>
      </w:r>
      <w:r w:rsidRPr="000467B1">
        <w:rPr>
          <w:lang w:val="sr-Latn-ME"/>
        </w:rPr>
        <w:t>s</w:t>
      </w:r>
      <w:r w:rsidR="002D52B7" w:rsidRPr="000467B1">
        <w:rPr>
          <w:lang w:val="sr-Latn-ME"/>
        </w:rPr>
        <w:t>a</w:t>
      </w:r>
      <w:r w:rsidRPr="000467B1">
        <w:rPr>
          <w:spacing w:val="1"/>
          <w:lang w:val="sr-Latn-ME"/>
        </w:rPr>
        <w:t xml:space="preserve"> </w:t>
      </w:r>
      <w:r w:rsidRPr="000467B1">
        <w:rPr>
          <w:lang w:val="sr-Latn-ME"/>
        </w:rPr>
        <w:t>ljekovima</w:t>
      </w:r>
      <w:r w:rsidRPr="000467B1">
        <w:rPr>
          <w:spacing w:val="1"/>
          <w:lang w:val="sr-Latn-ME"/>
        </w:rPr>
        <w:t xml:space="preserve"> </w:t>
      </w:r>
      <w:r w:rsidRPr="000467B1">
        <w:rPr>
          <w:lang w:val="sr-Latn-ME"/>
        </w:rPr>
        <w:t>koji</w:t>
      </w:r>
      <w:r w:rsidRPr="000467B1">
        <w:rPr>
          <w:spacing w:val="1"/>
          <w:lang w:val="sr-Latn-ME"/>
        </w:rPr>
        <w:t xml:space="preserve"> </w:t>
      </w:r>
      <w:r w:rsidRPr="000467B1">
        <w:rPr>
          <w:lang w:val="sr-Latn-ME"/>
        </w:rPr>
        <w:t>mogu</w:t>
      </w:r>
      <w:r w:rsidRPr="000467B1">
        <w:rPr>
          <w:spacing w:val="1"/>
          <w:lang w:val="sr-Latn-ME"/>
        </w:rPr>
        <w:t xml:space="preserve"> </w:t>
      </w:r>
      <w:r w:rsidRPr="000467B1">
        <w:rPr>
          <w:lang w:val="sr-Latn-ME"/>
        </w:rPr>
        <w:t>povisiti</w:t>
      </w:r>
      <w:r w:rsidRPr="000467B1">
        <w:rPr>
          <w:spacing w:val="1"/>
          <w:lang w:val="sr-Latn-ME"/>
        </w:rPr>
        <w:t xml:space="preserve"> </w:t>
      </w:r>
      <w:r w:rsidRPr="000467B1">
        <w:rPr>
          <w:lang w:val="sr-Latn-ME"/>
        </w:rPr>
        <w:t>krvni</w:t>
      </w:r>
      <w:r w:rsidRPr="000467B1">
        <w:rPr>
          <w:spacing w:val="1"/>
          <w:lang w:val="sr-Latn-ME"/>
        </w:rPr>
        <w:t xml:space="preserve"> </w:t>
      </w:r>
      <w:r w:rsidR="00447240" w:rsidRPr="000467B1">
        <w:rPr>
          <w:lang w:val="sr-Latn-ME"/>
        </w:rPr>
        <w:t>pritisak</w:t>
      </w:r>
      <w:r w:rsidRPr="000467B1">
        <w:rPr>
          <w:spacing w:val="1"/>
          <w:lang w:val="sr-Latn-ME"/>
        </w:rPr>
        <w:t xml:space="preserve"> </w:t>
      </w:r>
      <w:r w:rsidRPr="000467B1">
        <w:rPr>
          <w:lang w:val="sr-Latn-ME"/>
        </w:rPr>
        <w:t>(kao</w:t>
      </w:r>
      <w:r w:rsidRPr="000467B1">
        <w:rPr>
          <w:spacing w:val="1"/>
          <w:lang w:val="sr-Latn-ME"/>
        </w:rPr>
        <w:t xml:space="preserve"> </w:t>
      </w:r>
      <w:r w:rsidRPr="000467B1">
        <w:rPr>
          <w:lang w:val="sr-Latn-ME"/>
        </w:rPr>
        <w:t>što</w:t>
      </w:r>
      <w:r w:rsidRPr="000467B1">
        <w:rPr>
          <w:spacing w:val="1"/>
          <w:lang w:val="sr-Latn-ME"/>
        </w:rPr>
        <w:t xml:space="preserve"> </w:t>
      </w:r>
      <w:r w:rsidRPr="000467B1">
        <w:rPr>
          <w:lang w:val="sr-Latn-ME"/>
        </w:rPr>
        <w:t>je</w:t>
      </w:r>
      <w:r w:rsidRPr="000467B1">
        <w:rPr>
          <w:spacing w:val="1"/>
          <w:lang w:val="sr-Latn-ME"/>
        </w:rPr>
        <w:t xml:space="preserve"> </w:t>
      </w:r>
      <w:proofErr w:type="spellStart"/>
      <w:r w:rsidRPr="000467B1">
        <w:rPr>
          <w:lang w:val="sr-Latn-ME"/>
        </w:rPr>
        <w:t>tetrizolin</w:t>
      </w:r>
      <w:r w:rsidR="00447240" w:rsidRPr="000467B1">
        <w:rPr>
          <w:lang w:val="sr-Latn-ME"/>
        </w:rPr>
        <w:t>h</w:t>
      </w:r>
      <w:r w:rsidRPr="000467B1">
        <w:rPr>
          <w:lang w:val="sr-Latn-ME"/>
        </w:rPr>
        <w:t>lorid</w:t>
      </w:r>
      <w:proofErr w:type="spellEnd"/>
      <w:r w:rsidRPr="000467B1">
        <w:rPr>
          <w:lang w:val="sr-Latn-ME"/>
        </w:rPr>
        <w:t>)</w:t>
      </w:r>
      <w:r w:rsidRPr="000467B1">
        <w:rPr>
          <w:spacing w:val="1"/>
          <w:lang w:val="sr-Latn-ME"/>
        </w:rPr>
        <w:t xml:space="preserve"> </w:t>
      </w:r>
      <w:r w:rsidRPr="000467B1">
        <w:rPr>
          <w:lang w:val="sr-Latn-ME"/>
        </w:rPr>
        <w:t>može</w:t>
      </w:r>
      <w:r w:rsidRPr="000467B1">
        <w:rPr>
          <w:spacing w:val="1"/>
          <w:lang w:val="sr-Latn-ME"/>
        </w:rPr>
        <w:t xml:space="preserve"> </w:t>
      </w:r>
      <w:r w:rsidRPr="000467B1">
        <w:rPr>
          <w:lang w:val="sr-Latn-ME"/>
        </w:rPr>
        <w:t>pojačati</w:t>
      </w:r>
      <w:r w:rsidRPr="000467B1">
        <w:rPr>
          <w:spacing w:val="1"/>
          <w:lang w:val="sr-Latn-ME"/>
        </w:rPr>
        <w:t xml:space="preserve"> </w:t>
      </w:r>
      <w:proofErr w:type="spellStart"/>
      <w:r w:rsidRPr="000467B1">
        <w:rPr>
          <w:lang w:val="sr-Latn-ME"/>
        </w:rPr>
        <w:t>vazokonstrikciju</w:t>
      </w:r>
      <w:proofErr w:type="spellEnd"/>
      <w:r w:rsidRPr="000467B1">
        <w:rPr>
          <w:spacing w:val="-5"/>
          <w:lang w:val="sr-Latn-ME"/>
        </w:rPr>
        <w:t xml:space="preserve"> </w:t>
      </w:r>
      <w:r w:rsidRPr="000467B1">
        <w:rPr>
          <w:lang w:val="sr-Latn-ME"/>
        </w:rPr>
        <w:t>i pov</w:t>
      </w:r>
      <w:r w:rsidR="00447240" w:rsidRPr="000467B1">
        <w:rPr>
          <w:lang w:val="sr-Latn-ME"/>
        </w:rPr>
        <w:t>ećati</w:t>
      </w:r>
      <w:r w:rsidRPr="000467B1">
        <w:rPr>
          <w:spacing w:val="-3"/>
          <w:lang w:val="sr-Latn-ME"/>
        </w:rPr>
        <w:t xml:space="preserve"> </w:t>
      </w:r>
      <w:r w:rsidRPr="000467B1">
        <w:rPr>
          <w:lang w:val="sr-Latn-ME"/>
        </w:rPr>
        <w:t>krvni</w:t>
      </w:r>
      <w:r w:rsidRPr="000467B1">
        <w:rPr>
          <w:spacing w:val="-2"/>
          <w:lang w:val="sr-Latn-ME"/>
        </w:rPr>
        <w:t xml:space="preserve"> </w:t>
      </w:r>
      <w:r w:rsidR="00447240" w:rsidRPr="000467B1">
        <w:rPr>
          <w:lang w:val="sr-Latn-ME"/>
        </w:rPr>
        <w:t>pritisak</w:t>
      </w:r>
      <w:r w:rsidRPr="000467B1">
        <w:rPr>
          <w:lang w:val="sr-Latn-ME"/>
        </w:rPr>
        <w:t>.</w:t>
      </w:r>
      <w:r w:rsidRPr="000467B1">
        <w:rPr>
          <w:spacing w:val="-2"/>
          <w:lang w:val="sr-Latn-ME"/>
        </w:rPr>
        <w:t xml:space="preserve"> </w:t>
      </w:r>
      <w:r w:rsidRPr="000467B1">
        <w:rPr>
          <w:lang w:val="sr-Latn-ME"/>
        </w:rPr>
        <w:t>Stoga,</w:t>
      </w:r>
      <w:r w:rsidRPr="000467B1">
        <w:rPr>
          <w:spacing w:val="-2"/>
          <w:lang w:val="sr-Latn-ME"/>
        </w:rPr>
        <w:t xml:space="preserve"> </w:t>
      </w:r>
      <w:r w:rsidRPr="000467B1">
        <w:rPr>
          <w:lang w:val="sr-Latn-ME"/>
        </w:rPr>
        <w:t>istovremenu</w:t>
      </w:r>
      <w:r w:rsidRPr="000467B1">
        <w:rPr>
          <w:spacing w:val="-2"/>
          <w:lang w:val="sr-Latn-ME"/>
        </w:rPr>
        <w:t xml:space="preserve"> </w:t>
      </w:r>
      <w:r w:rsidRPr="000467B1">
        <w:rPr>
          <w:lang w:val="sr-Latn-ME"/>
        </w:rPr>
        <w:t>primjenu</w:t>
      </w:r>
      <w:r w:rsidRPr="000467B1">
        <w:rPr>
          <w:spacing w:val="-4"/>
          <w:lang w:val="sr-Latn-ME"/>
        </w:rPr>
        <w:t xml:space="preserve"> </w:t>
      </w:r>
      <w:r w:rsidRPr="000467B1">
        <w:rPr>
          <w:lang w:val="sr-Latn-ME"/>
        </w:rPr>
        <w:t>navedenih</w:t>
      </w:r>
      <w:r w:rsidRPr="000467B1">
        <w:rPr>
          <w:spacing w:val="-2"/>
          <w:lang w:val="sr-Latn-ME"/>
        </w:rPr>
        <w:t xml:space="preserve"> </w:t>
      </w:r>
      <w:r w:rsidRPr="000467B1">
        <w:rPr>
          <w:lang w:val="sr-Latn-ME"/>
        </w:rPr>
        <w:t>ljekova</w:t>
      </w:r>
      <w:r w:rsidRPr="000467B1">
        <w:rPr>
          <w:spacing w:val="-2"/>
          <w:lang w:val="sr-Latn-ME"/>
        </w:rPr>
        <w:t xml:space="preserve"> </w:t>
      </w:r>
      <w:r w:rsidRPr="000467B1">
        <w:rPr>
          <w:lang w:val="sr-Latn-ME"/>
        </w:rPr>
        <w:t>treba</w:t>
      </w:r>
      <w:r w:rsidRPr="000467B1">
        <w:rPr>
          <w:spacing w:val="-2"/>
          <w:lang w:val="sr-Latn-ME"/>
        </w:rPr>
        <w:t xml:space="preserve"> </w:t>
      </w:r>
      <w:r w:rsidRPr="000467B1">
        <w:rPr>
          <w:lang w:val="sr-Latn-ME"/>
        </w:rPr>
        <w:t>izbjegavati.</w:t>
      </w:r>
    </w:p>
    <w:p w14:paraId="4B1750C6" w14:textId="77777777" w:rsidR="00D60B5B" w:rsidRPr="000467B1" w:rsidRDefault="00D60B5B" w:rsidP="007E5DFC">
      <w:pPr>
        <w:pStyle w:val="BodyText"/>
        <w:spacing w:before="1"/>
        <w:jc w:val="both"/>
        <w:rPr>
          <w:lang w:val="sr-Latn-ME"/>
        </w:rPr>
      </w:pPr>
    </w:p>
    <w:p w14:paraId="58829804" w14:textId="4FDE9922" w:rsidR="00D60B5B" w:rsidRPr="000467B1" w:rsidRDefault="003E5025" w:rsidP="0041097A">
      <w:pPr>
        <w:pStyle w:val="BodyText"/>
        <w:jc w:val="both"/>
        <w:rPr>
          <w:lang w:val="sr-Latn-ME"/>
        </w:rPr>
      </w:pPr>
      <w:r w:rsidRPr="000467B1">
        <w:rPr>
          <w:lang w:val="sr-Latn-ME"/>
        </w:rPr>
        <w:t>Pr</w:t>
      </w:r>
      <w:r w:rsidRPr="000467B1">
        <w:rPr>
          <w:spacing w:val="-1"/>
          <w:lang w:val="sr-Latn-ME"/>
        </w:rPr>
        <w:t>i</w:t>
      </w:r>
      <w:r w:rsidRPr="000467B1">
        <w:rPr>
          <w:lang w:val="sr-Latn-ME"/>
        </w:rPr>
        <w:t>je up</w:t>
      </w:r>
      <w:r w:rsidRPr="000467B1">
        <w:rPr>
          <w:spacing w:val="-3"/>
          <w:lang w:val="sr-Latn-ME"/>
        </w:rPr>
        <w:t>o</w:t>
      </w:r>
      <w:r w:rsidR="00447240" w:rsidRPr="000467B1">
        <w:rPr>
          <w:lang w:val="sr-Latn-ME"/>
        </w:rPr>
        <w:t>trebe</w:t>
      </w:r>
      <w:r w:rsidRPr="000467B1">
        <w:rPr>
          <w:lang w:val="sr-Latn-ME"/>
        </w:rPr>
        <w:t xml:space="preserve"> o</w:t>
      </w:r>
      <w:r w:rsidRPr="000467B1">
        <w:rPr>
          <w:spacing w:val="-3"/>
          <w:lang w:val="sr-Latn-ME"/>
        </w:rPr>
        <w:t>v</w:t>
      </w:r>
      <w:r w:rsidRPr="000467B1">
        <w:rPr>
          <w:lang w:val="sr-Latn-ME"/>
        </w:rPr>
        <w:t>og</w:t>
      </w:r>
      <w:r w:rsidRPr="000467B1">
        <w:rPr>
          <w:spacing w:val="-3"/>
          <w:lang w:val="sr-Latn-ME"/>
        </w:rPr>
        <w:t xml:space="preserve"> </w:t>
      </w:r>
      <w:r w:rsidRPr="000467B1">
        <w:rPr>
          <w:lang w:val="sr-Latn-ME"/>
        </w:rPr>
        <w:t>l</w:t>
      </w:r>
      <w:r w:rsidRPr="000467B1">
        <w:rPr>
          <w:spacing w:val="-2"/>
          <w:lang w:val="sr-Latn-ME"/>
        </w:rPr>
        <w:t>i</w:t>
      </w:r>
      <w:r w:rsidRPr="000467B1">
        <w:rPr>
          <w:spacing w:val="3"/>
          <w:lang w:val="sr-Latn-ME"/>
        </w:rPr>
        <w:t>j</w:t>
      </w:r>
      <w:r w:rsidRPr="000467B1">
        <w:rPr>
          <w:lang w:val="sr-Latn-ME"/>
        </w:rPr>
        <w:t>e</w:t>
      </w:r>
      <w:r w:rsidRPr="000467B1">
        <w:rPr>
          <w:spacing w:val="-2"/>
          <w:lang w:val="sr-Latn-ME"/>
        </w:rPr>
        <w:t>k</w:t>
      </w:r>
      <w:r w:rsidRPr="000467B1">
        <w:rPr>
          <w:lang w:val="sr-Latn-ME"/>
        </w:rPr>
        <w:t>a s</w:t>
      </w:r>
      <w:r w:rsidR="002D52B7" w:rsidRPr="000467B1">
        <w:rPr>
          <w:lang w:val="sr-Latn-ME"/>
        </w:rPr>
        <w:t>a</w:t>
      </w:r>
      <w:r w:rsidRPr="000467B1">
        <w:rPr>
          <w:spacing w:val="-1"/>
          <w:lang w:val="sr-Latn-ME"/>
        </w:rPr>
        <w:t xml:space="preserve"> </w:t>
      </w:r>
      <w:r w:rsidRPr="000467B1">
        <w:rPr>
          <w:lang w:val="sr-Latn-ME"/>
        </w:rPr>
        <w:t>dru</w:t>
      </w:r>
      <w:r w:rsidRPr="000467B1">
        <w:rPr>
          <w:spacing w:val="-3"/>
          <w:lang w:val="sr-Latn-ME"/>
        </w:rPr>
        <w:t>g</w:t>
      </w:r>
      <w:r w:rsidRPr="000467B1">
        <w:rPr>
          <w:lang w:val="sr-Latn-ME"/>
        </w:rPr>
        <w:t>im</w:t>
      </w:r>
      <w:r w:rsidRPr="000467B1">
        <w:rPr>
          <w:spacing w:val="-3"/>
          <w:lang w:val="sr-Latn-ME"/>
        </w:rPr>
        <w:t xml:space="preserve"> </w:t>
      </w:r>
      <w:proofErr w:type="spellStart"/>
      <w:r w:rsidRPr="000467B1">
        <w:rPr>
          <w:lang w:val="sr-Latn-ME"/>
        </w:rPr>
        <w:t>ofta</w:t>
      </w:r>
      <w:r w:rsidRPr="000467B1">
        <w:rPr>
          <w:spacing w:val="1"/>
          <w:lang w:val="sr-Latn-ME"/>
        </w:rPr>
        <w:t>l</w:t>
      </w:r>
      <w:r w:rsidRPr="000467B1">
        <w:rPr>
          <w:spacing w:val="-4"/>
          <w:lang w:val="sr-Latn-ME"/>
        </w:rPr>
        <w:t>m</w:t>
      </w:r>
      <w:r w:rsidRPr="000467B1">
        <w:rPr>
          <w:lang w:val="sr-Latn-ME"/>
        </w:rPr>
        <w:t>ološ</w:t>
      </w:r>
      <w:r w:rsidRPr="000467B1">
        <w:rPr>
          <w:spacing w:val="-2"/>
          <w:lang w:val="sr-Latn-ME"/>
        </w:rPr>
        <w:t>k</w:t>
      </w:r>
      <w:r w:rsidRPr="000467B1">
        <w:rPr>
          <w:lang w:val="sr-Latn-ME"/>
        </w:rPr>
        <w:t>im</w:t>
      </w:r>
      <w:proofErr w:type="spellEnd"/>
      <w:r w:rsidRPr="000467B1">
        <w:rPr>
          <w:spacing w:val="-4"/>
          <w:lang w:val="sr-Latn-ME"/>
        </w:rPr>
        <w:t xml:space="preserve"> </w:t>
      </w:r>
      <w:r w:rsidRPr="000467B1">
        <w:rPr>
          <w:lang w:val="sr-Latn-ME"/>
        </w:rPr>
        <w:t>lje</w:t>
      </w:r>
      <w:r w:rsidRPr="000467B1">
        <w:rPr>
          <w:spacing w:val="-2"/>
          <w:lang w:val="sr-Latn-ME"/>
        </w:rPr>
        <w:t>k</w:t>
      </w:r>
      <w:r w:rsidRPr="000467B1">
        <w:rPr>
          <w:lang w:val="sr-Latn-ME"/>
        </w:rPr>
        <w:t>o</w:t>
      </w:r>
      <w:r w:rsidRPr="000467B1">
        <w:rPr>
          <w:spacing w:val="-3"/>
          <w:lang w:val="sr-Latn-ME"/>
        </w:rPr>
        <w:t>v</w:t>
      </w:r>
      <w:r w:rsidRPr="000467B1">
        <w:rPr>
          <w:lang w:val="sr-Latn-ME"/>
        </w:rPr>
        <w:t>i</w:t>
      </w:r>
      <w:r w:rsidRPr="000467B1">
        <w:rPr>
          <w:spacing w:val="-4"/>
          <w:lang w:val="sr-Latn-ME"/>
        </w:rPr>
        <w:t>m</w:t>
      </w:r>
      <w:r w:rsidRPr="000467B1">
        <w:rPr>
          <w:lang w:val="sr-Latn-ME"/>
        </w:rPr>
        <w:t>a po</w:t>
      </w:r>
      <w:r w:rsidRPr="000467B1">
        <w:rPr>
          <w:spacing w:val="1"/>
          <w:lang w:val="sr-Latn-ME"/>
        </w:rPr>
        <w:t>t</w:t>
      </w:r>
      <w:r w:rsidRPr="000467B1">
        <w:rPr>
          <w:lang w:val="sr-Latn-ME"/>
        </w:rPr>
        <w:t>rebno</w:t>
      </w:r>
      <w:r w:rsidRPr="000467B1">
        <w:rPr>
          <w:spacing w:val="-2"/>
          <w:lang w:val="sr-Latn-ME"/>
        </w:rPr>
        <w:t xml:space="preserve"> </w:t>
      </w:r>
      <w:r w:rsidRPr="000467B1">
        <w:rPr>
          <w:lang w:val="sr-Latn-ME"/>
        </w:rPr>
        <w:t>je</w:t>
      </w:r>
      <w:r w:rsidRPr="000467B1">
        <w:rPr>
          <w:spacing w:val="2"/>
          <w:lang w:val="sr-Latn-ME"/>
        </w:rPr>
        <w:t xml:space="preserve"> </w:t>
      </w:r>
      <w:r w:rsidR="00447240" w:rsidRPr="000467B1">
        <w:rPr>
          <w:lang w:val="sr-Latn-ME"/>
        </w:rPr>
        <w:t>potražiti savjet ljekara.</w:t>
      </w:r>
    </w:p>
    <w:p w14:paraId="3CA99BE0" w14:textId="77777777" w:rsidR="00DC0AAD" w:rsidRPr="000467B1" w:rsidRDefault="00DC0AAD" w:rsidP="007E5DFC">
      <w:pPr>
        <w:pStyle w:val="BodyText"/>
        <w:ind w:left="118"/>
        <w:jc w:val="both"/>
        <w:rPr>
          <w:b/>
          <w:lang w:val="sr-Latn-ME"/>
        </w:rPr>
      </w:pPr>
    </w:p>
    <w:p w14:paraId="4029FE45" w14:textId="77777777" w:rsidR="00D60B5B" w:rsidRPr="000467B1" w:rsidRDefault="003E5025" w:rsidP="0041097A">
      <w:pPr>
        <w:pStyle w:val="Heading1"/>
        <w:numPr>
          <w:ilvl w:val="1"/>
          <w:numId w:val="4"/>
        </w:numPr>
        <w:tabs>
          <w:tab w:val="left" w:pos="838"/>
          <w:tab w:val="left" w:pos="839"/>
        </w:tabs>
        <w:spacing w:before="74"/>
        <w:ind w:hanging="838"/>
        <w:jc w:val="both"/>
        <w:rPr>
          <w:lang w:val="sr-Latn-ME"/>
        </w:rPr>
      </w:pPr>
      <w:r w:rsidRPr="000467B1">
        <w:rPr>
          <w:lang w:val="sr-Latn-ME"/>
        </w:rPr>
        <w:t>Plodnost,</w:t>
      </w:r>
      <w:r w:rsidRPr="000467B1">
        <w:rPr>
          <w:spacing w:val="-3"/>
          <w:lang w:val="sr-Latn-ME"/>
        </w:rPr>
        <w:t xml:space="preserve"> </w:t>
      </w:r>
      <w:r w:rsidRPr="000467B1">
        <w:rPr>
          <w:lang w:val="sr-Latn-ME"/>
        </w:rPr>
        <w:t>trudnoća</w:t>
      </w:r>
      <w:r w:rsidRPr="000467B1">
        <w:rPr>
          <w:spacing w:val="-5"/>
          <w:lang w:val="sr-Latn-ME"/>
        </w:rPr>
        <w:t xml:space="preserve"> </w:t>
      </w:r>
      <w:r w:rsidRPr="000467B1">
        <w:rPr>
          <w:lang w:val="sr-Latn-ME"/>
        </w:rPr>
        <w:t>i</w:t>
      </w:r>
      <w:r w:rsidRPr="000467B1">
        <w:rPr>
          <w:spacing w:val="-1"/>
          <w:lang w:val="sr-Latn-ME"/>
        </w:rPr>
        <w:t xml:space="preserve"> </w:t>
      </w:r>
      <w:r w:rsidRPr="000467B1">
        <w:rPr>
          <w:lang w:val="sr-Latn-ME"/>
        </w:rPr>
        <w:t>dojenje</w:t>
      </w:r>
    </w:p>
    <w:p w14:paraId="260C7688" w14:textId="77777777" w:rsidR="00D60B5B" w:rsidRPr="000467B1" w:rsidRDefault="00D60B5B" w:rsidP="007E5DFC">
      <w:pPr>
        <w:pStyle w:val="BodyText"/>
        <w:spacing w:before="8"/>
        <w:jc w:val="both"/>
        <w:rPr>
          <w:b/>
          <w:lang w:val="sr-Latn-ME"/>
        </w:rPr>
      </w:pPr>
    </w:p>
    <w:p w14:paraId="50A7B58E" w14:textId="77777777" w:rsidR="0008566F" w:rsidRPr="000467B1" w:rsidRDefault="0008566F" w:rsidP="0041097A">
      <w:pPr>
        <w:spacing w:line="252" w:lineRule="exact"/>
        <w:jc w:val="both"/>
        <w:rPr>
          <w:i/>
          <w:lang w:val="sr-Latn-ME"/>
        </w:rPr>
      </w:pPr>
      <w:r w:rsidRPr="000467B1">
        <w:rPr>
          <w:i/>
          <w:u w:val="single"/>
          <w:lang w:val="sr-Latn-ME"/>
        </w:rPr>
        <w:t>Plodnost</w:t>
      </w:r>
    </w:p>
    <w:p w14:paraId="4CECF2AF" w14:textId="104E77A8" w:rsidR="0008566F" w:rsidRPr="000467B1" w:rsidRDefault="0008566F" w:rsidP="0041097A">
      <w:pPr>
        <w:pStyle w:val="BodyText"/>
        <w:spacing w:line="252" w:lineRule="exact"/>
        <w:jc w:val="both"/>
        <w:rPr>
          <w:lang w:val="sr-Latn-ME"/>
        </w:rPr>
      </w:pPr>
      <w:r w:rsidRPr="000467B1">
        <w:rPr>
          <w:lang w:val="sr-Latn-ME"/>
        </w:rPr>
        <w:t>Nema</w:t>
      </w:r>
      <w:r w:rsidRPr="000467B1">
        <w:rPr>
          <w:spacing w:val="-2"/>
          <w:lang w:val="sr-Latn-ME"/>
        </w:rPr>
        <w:t xml:space="preserve"> </w:t>
      </w:r>
      <w:r w:rsidRPr="000467B1">
        <w:rPr>
          <w:lang w:val="sr-Latn-ME"/>
        </w:rPr>
        <w:t>dostupnih</w:t>
      </w:r>
      <w:r w:rsidRPr="000467B1">
        <w:rPr>
          <w:spacing w:val="-1"/>
          <w:lang w:val="sr-Latn-ME"/>
        </w:rPr>
        <w:t xml:space="preserve"> </w:t>
      </w:r>
      <w:r w:rsidRPr="000467B1">
        <w:rPr>
          <w:lang w:val="sr-Latn-ME"/>
        </w:rPr>
        <w:t>podataka.</w:t>
      </w:r>
    </w:p>
    <w:p w14:paraId="2D512ED7" w14:textId="77777777" w:rsidR="0008566F" w:rsidRPr="000467B1" w:rsidRDefault="0008566F" w:rsidP="0008566F">
      <w:pPr>
        <w:pStyle w:val="BodyText"/>
        <w:spacing w:line="252" w:lineRule="exact"/>
        <w:ind w:left="118"/>
        <w:jc w:val="both"/>
        <w:rPr>
          <w:lang w:val="sr-Latn-ME"/>
        </w:rPr>
      </w:pPr>
    </w:p>
    <w:p w14:paraId="472C1499" w14:textId="77777777" w:rsidR="00D60B5B" w:rsidRPr="000467B1" w:rsidRDefault="003E5025" w:rsidP="0041097A">
      <w:pPr>
        <w:spacing w:line="252" w:lineRule="exact"/>
        <w:jc w:val="both"/>
        <w:rPr>
          <w:i/>
          <w:lang w:val="sr-Latn-ME"/>
        </w:rPr>
      </w:pPr>
      <w:r w:rsidRPr="000467B1">
        <w:rPr>
          <w:i/>
          <w:u w:val="single"/>
          <w:lang w:val="sr-Latn-ME"/>
        </w:rPr>
        <w:t>Trudnoća</w:t>
      </w:r>
    </w:p>
    <w:p w14:paraId="011F1F95" w14:textId="27762340" w:rsidR="00D60B5B" w:rsidRPr="000467B1" w:rsidRDefault="003E5025" w:rsidP="0041097A">
      <w:pPr>
        <w:pStyle w:val="BodyText"/>
        <w:spacing w:line="252" w:lineRule="exact"/>
        <w:jc w:val="both"/>
        <w:rPr>
          <w:lang w:val="sr-Latn-ME"/>
        </w:rPr>
      </w:pPr>
      <w:r w:rsidRPr="000467B1">
        <w:rPr>
          <w:lang w:val="sr-Latn-ME"/>
        </w:rPr>
        <w:t>Ne</w:t>
      </w:r>
      <w:r w:rsidRPr="000467B1">
        <w:rPr>
          <w:spacing w:val="-3"/>
          <w:lang w:val="sr-Latn-ME"/>
        </w:rPr>
        <w:t xml:space="preserve"> </w:t>
      </w:r>
      <w:r w:rsidRPr="000467B1">
        <w:rPr>
          <w:lang w:val="sr-Latn-ME"/>
        </w:rPr>
        <w:t>postoje</w:t>
      </w:r>
      <w:r w:rsidRPr="000467B1">
        <w:rPr>
          <w:spacing w:val="-4"/>
          <w:lang w:val="sr-Latn-ME"/>
        </w:rPr>
        <w:t xml:space="preserve"> </w:t>
      </w:r>
      <w:r w:rsidRPr="000467B1">
        <w:rPr>
          <w:lang w:val="sr-Latn-ME"/>
        </w:rPr>
        <w:t>odgovarajuća</w:t>
      </w:r>
      <w:r w:rsidRPr="000467B1">
        <w:rPr>
          <w:spacing w:val="-2"/>
          <w:lang w:val="sr-Latn-ME"/>
        </w:rPr>
        <w:t xml:space="preserve"> </w:t>
      </w:r>
      <w:r w:rsidRPr="000467B1">
        <w:rPr>
          <w:lang w:val="sr-Latn-ME"/>
        </w:rPr>
        <w:t>i</w:t>
      </w:r>
      <w:r w:rsidRPr="000467B1">
        <w:rPr>
          <w:spacing w:val="-4"/>
          <w:lang w:val="sr-Latn-ME"/>
        </w:rPr>
        <w:t xml:space="preserve"> </w:t>
      </w:r>
      <w:r w:rsidRPr="000467B1">
        <w:rPr>
          <w:lang w:val="sr-Latn-ME"/>
        </w:rPr>
        <w:t>dobro</w:t>
      </w:r>
      <w:r w:rsidRPr="000467B1">
        <w:rPr>
          <w:spacing w:val="-3"/>
          <w:lang w:val="sr-Latn-ME"/>
        </w:rPr>
        <w:t xml:space="preserve"> </w:t>
      </w:r>
      <w:r w:rsidRPr="000467B1">
        <w:rPr>
          <w:lang w:val="sr-Latn-ME"/>
        </w:rPr>
        <w:t>kontroli</w:t>
      </w:r>
      <w:r w:rsidR="00447240" w:rsidRPr="000467B1">
        <w:rPr>
          <w:lang w:val="sr-Latn-ME"/>
        </w:rPr>
        <w:t>sana</w:t>
      </w:r>
      <w:r w:rsidRPr="000467B1">
        <w:rPr>
          <w:spacing w:val="-2"/>
          <w:lang w:val="sr-Latn-ME"/>
        </w:rPr>
        <w:t xml:space="preserve"> </w:t>
      </w:r>
      <w:r w:rsidRPr="000467B1">
        <w:rPr>
          <w:lang w:val="sr-Latn-ME"/>
        </w:rPr>
        <w:t>klinička</w:t>
      </w:r>
      <w:r w:rsidRPr="000467B1">
        <w:rPr>
          <w:spacing w:val="-4"/>
          <w:lang w:val="sr-Latn-ME"/>
        </w:rPr>
        <w:t xml:space="preserve"> </w:t>
      </w:r>
      <w:r w:rsidRPr="000467B1">
        <w:rPr>
          <w:lang w:val="sr-Latn-ME"/>
        </w:rPr>
        <w:t>ispitivanja</w:t>
      </w:r>
      <w:r w:rsidRPr="000467B1">
        <w:rPr>
          <w:spacing w:val="-1"/>
          <w:lang w:val="sr-Latn-ME"/>
        </w:rPr>
        <w:t xml:space="preserve"> </w:t>
      </w:r>
      <w:r w:rsidRPr="000467B1">
        <w:rPr>
          <w:lang w:val="sr-Latn-ME"/>
        </w:rPr>
        <w:t>na</w:t>
      </w:r>
      <w:r w:rsidRPr="000467B1">
        <w:rPr>
          <w:spacing w:val="-2"/>
          <w:lang w:val="sr-Latn-ME"/>
        </w:rPr>
        <w:t xml:space="preserve"> </w:t>
      </w:r>
      <w:r w:rsidRPr="000467B1">
        <w:rPr>
          <w:lang w:val="sr-Latn-ME"/>
        </w:rPr>
        <w:t>trudnicama</w:t>
      </w:r>
      <w:r w:rsidRPr="000467B1">
        <w:rPr>
          <w:spacing w:val="-3"/>
          <w:lang w:val="sr-Latn-ME"/>
        </w:rPr>
        <w:t xml:space="preserve"> </w:t>
      </w:r>
      <w:r w:rsidRPr="000467B1">
        <w:rPr>
          <w:lang w:val="sr-Latn-ME"/>
        </w:rPr>
        <w:t>za</w:t>
      </w:r>
      <w:r w:rsidRPr="000467B1">
        <w:rPr>
          <w:spacing w:val="-2"/>
          <w:lang w:val="sr-Latn-ME"/>
        </w:rPr>
        <w:t xml:space="preserve"> </w:t>
      </w:r>
      <w:proofErr w:type="spellStart"/>
      <w:r w:rsidRPr="000467B1">
        <w:rPr>
          <w:lang w:val="sr-Latn-ME"/>
        </w:rPr>
        <w:t>tetrizolin</w:t>
      </w:r>
      <w:proofErr w:type="spellEnd"/>
      <w:r w:rsidRPr="000467B1">
        <w:rPr>
          <w:lang w:val="sr-Latn-ME"/>
        </w:rPr>
        <w:t>.</w:t>
      </w:r>
    </w:p>
    <w:p w14:paraId="220B3D1F" w14:textId="7161B73E" w:rsidR="00D60B5B" w:rsidRPr="000467B1" w:rsidRDefault="003E5025" w:rsidP="0041097A">
      <w:pPr>
        <w:pStyle w:val="BodyText"/>
        <w:spacing w:before="1"/>
        <w:jc w:val="both"/>
        <w:rPr>
          <w:lang w:val="sr-Latn-ME"/>
        </w:rPr>
      </w:pPr>
      <w:r w:rsidRPr="000467B1">
        <w:rPr>
          <w:lang w:val="sr-Latn-ME"/>
        </w:rPr>
        <w:t>Ovaj</w:t>
      </w:r>
      <w:r w:rsidRPr="000467B1">
        <w:rPr>
          <w:spacing w:val="42"/>
          <w:lang w:val="sr-Latn-ME"/>
        </w:rPr>
        <w:t xml:space="preserve"> </w:t>
      </w:r>
      <w:r w:rsidRPr="000467B1">
        <w:rPr>
          <w:lang w:val="sr-Latn-ME"/>
        </w:rPr>
        <w:t>lijek</w:t>
      </w:r>
      <w:r w:rsidR="002D52B7" w:rsidRPr="000467B1">
        <w:rPr>
          <w:lang w:val="sr-Latn-ME"/>
        </w:rPr>
        <w:t xml:space="preserve"> se</w:t>
      </w:r>
      <w:r w:rsidRPr="000467B1">
        <w:rPr>
          <w:spacing w:val="37"/>
          <w:lang w:val="sr-Latn-ME"/>
        </w:rPr>
        <w:t xml:space="preserve"> </w:t>
      </w:r>
      <w:r w:rsidRPr="000467B1">
        <w:rPr>
          <w:lang w:val="sr-Latn-ME"/>
        </w:rPr>
        <w:t>ne</w:t>
      </w:r>
      <w:r w:rsidRPr="000467B1">
        <w:rPr>
          <w:spacing w:val="39"/>
          <w:lang w:val="sr-Latn-ME"/>
        </w:rPr>
        <w:t xml:space="preserve"> </w:t>
      </w:r>
      <w:r w:rsidRPr="000467B1">
        <w:rPr>
          <w:lang w:val="sr-Latn-ME"/>
        </w:rPr>
        <w:t>smije</w:t>
      </w:r>
      <w:r w:rsidRPr="000467B1">
        <w:rPr>
          <w:spacing w:val="40"/>
          <w:lang w:val="sr-Latn-ME"/>
        </w:rPr>
        <w:t xml:space="preserve"> </w:t>
      </w:r>
      <w:r w:rsidRPr="000467B1">
        <w:rPr>
          <w:lang w:val="sr-Latn-ME"/>
        </w:rPr>
        <w:t>koristiti</w:t>
      </w:r>
      <w:r w:rsidRPr="000467B1">
        <w:rPr>
          <w:spacing w:val="37"/>
          <w:lang w:val="sr-Latn-ME"/>
        </w:rPr>
        <w:t xml:space="preserve"> </w:t>
      </w:r>
      <w:r w:rsidRPr="000467B1">
        <w:rPr>
          <w:lang w:val="sr-Latn-ME"/>
        </w:rPr>
        <w:t>t</w:t>
      </w:r>
      <w:r w:rsidR="00447240" w:rsidRPr="000467B1">
        <w:rPr>
          <w:lang w:val="sr-Latn-ME"/>
        </w:rPr>
        <w:t>o</w:t>
      </w:r>
      <w:r w:rsidRPr="000467B1">
        <w:rPr>
          <w:lang w:val="sr-Latn-ME"/>
        </w:rPr>
        <w:t>kom</w:t>
      </w:r>
      <w:r w:rsidRPr="000467B1">
        <w:rPr>
          <w:spacing w:val="36"/>
          <w:lang w:val="sr-Latn-ME"/>
        </w:rPr>
        <w:t xml:space="preserve"> </w:t>
      </w:r>
      <w:r w:rsidRPr="000467B1">
        <w:rPr>
          <w:lang w:val="sr-Latn-ME"/>
        </w:rPr>
        <w:t>trudnoće,</w:t>
      </w:r>
      <w:r w:rsidRPr="000467B1">
        <w:rPr>
          <w:spacing w:val="39"/>
          <w:lang w:val="sr-Latn-ME"/>
        </w:rPr>
        <w:t xml:space="preserve"> </w:t>
      </w:r>
      <w:r w:rsidRPr="000467B1">
        <w:rPr>
          <w:lang w:val="sr-Latn-ME"/>
        </w:rPr>
        <w:t>osim</w:t>
      </w:r>
      <w:r w:rsidRPr="000467B1">
        <w:rPr>
          <w:spacing w:val="35"/>
          <w:lang w:val="sr-Latn-ME"/>
        </w:rPr>
        <w:t xml:space="preserve"> </w:t>
      </w:r>
      <w:r w:rsidRPr="000467B1">
        <w:rPr>
          <w:lang w:val="sr-Latn-ME"/>
        </w:rPr>
        <w:t>ako</w:t>
      </w:r>
      <w:r w:rsidRPr="000467B1">
        <w:rPr>
          <w:spacing w:val="39"/>
          <w:lang w:val="sr-Latn-ME"/>
        </w:rPr>
        <w:t xml:space="preserve"> </w:t>
      </w:r>
      <w:r w:rsidRPr="000467B1">
        <w:rPr>
          <w:lang w:val="sr-Latn-ME"/>
        </w:rPr>
        <w:t>l</w:t>
      </w:r>
      <w:r w:rsidR="00447240" w:rsidRPr="000467B1">
        <w:rPr>
          <w:lang w:val="sr-Latn-ME"/>
        </w:rPr>
        <w:t>jekar ne</w:t>
      </w:r>
      <w:r w:rsidRPr="000467B1">
        <w:rPr>
          <w:spacing w:val="36"/>
          <w:lang w:val="sr-Latn-ME"/>
        </w:rPr>
        <w:t xml:space="preserve"> </w:t>
      </w:r>
      <w:r w:rsidRPr="000467B1">
        <w:rPr>
          <w:lang w:val="sr-Latn-ME"/>
        </w:rPr>
        <w:t>zaključi</w:t>
      </w:r>
      <w:r w:rsidRPr="000467B1">
        <w:rPr>
          <w:spacing w:val="40"/>
          <w:lang w:val="sr-Latn-ME"/>
        </w:rPr>
        <w:t xml:space="preserve"> </w:t>
      </w:r>
      <w:r w:rsidRPr="000467B1">
        <w:rPr>
          <w:lang w:val="sr-Latn-ME"/>
        </w:rPr>
        <w:t>da</w:t>
      </w:r>
      <w:r w:rsidRPr="000467B1">
        <w:rPr>
          <w:spacing w:val="36"/>
          <w:lang w:val="sr-Latn-ME"/>
        </w:rPr>
        <w:t xml:space="preserve"> </w:t>
      </w:r>
      <w:r w:rsidRPr="000467B1">
        <w:rPr>
          <w:lang w:val="sr-Latn-ME"/>
        </w:rPr>
        <w:t>je</w:t>
      </w:r>
      <w:r w:rsidRPr="000467B1">
        <w:rPr>
          <w:spacing w:val="40"/>
          <w:lang w:val="sr-Latn-ME"/>
        </w:rPr>
        <w:t xml:space="preserve"> </w:t>
      </w:r>
      <w:r w:rsidRPr="000467B1">
        <w:rPr>
          <w:lang w:val="sr-Latn-ME"/>
        </w:rPr>
        <w:t>potencijalna</w:t>
      </w:r>
      <w:r w:rsidRPr="000467B1">
        <w:rPr>
          <w:spacing w:val="39"/>
          <w:lang w:val="sr-Latn-ME"/>
        </w:rPr>
        <w:t xml:space="preserve"> </w:t>
      </w:r>
      <w:r w:rsidRPr="000467B1">
        <w:rPr>
          <w:lang w:val="sr-Latn-ME"/>
        </w:rPr>
        <w:t>korist</w:t>
      </w:r>
      <w:r w:rsidRPr="000467B1">
        <w:rPr>
          <w:spacing w:val="-52"/>
          <w:lang w:val="sr-Latn-ME"/>
        </w:rPr>
        <w:t xml:space="preserve"> </w:t>
      </w:r>
      <w:r w:rsidR="00DC0AAD" w:rsidRPr="000467B1">
        <w:rPr>
          <w:lang w:val="sr-Latn-ME"/>
        </w:rPr>
        <w:t xml:space="preserve">  l</w:t>
      </w:r>
      <w:r w:rsidRPr="000467B1">
        <w:rPr>
          <w:lang w:val="sr-Latn-ME"/>
        </w:rPr>
        <w:t>iječenja</w:t>
      </w:r>
      <w:r w:rsidRPr="000467B1">
        <w:rPr>
          <w:spacing w:val="-1"/>
          <w:lang w:val="sr-Latn-ME"/>
        </w:rPr>
        <w:t xml:space="preserve"> </w:t>
      </w:r>
      <w:r w:rsidRPr="000467B1">
        <w:rPr>
          <w:lang w:val="sr-Latn-ME"/>
        </w:rPr>
        <w:t>za majku veća od</w:t>
      </w:r>
      <w:r w:rsidRPr="000467B1">
        <w:rPr>
          <w:spacing w:val="-2"/>
          <w:lang w:val="sr-Latn-ME"/>
        </w:rPr>
        <w:t xml:space="preserve"> </w:t>
      </w:r>
      <w:r w:rsidRPr="000467B1">
        <w:rPr>
          <w:lang w:val="sr-Latn-ME"/>
        </w:rPr>
        <w:t>mogućeg</w:t>
      </w:r>
      <w:r w:rsidRPr="000467B1">
        <w:rPr>
          <w:spacing w:val="-3"/>
          <w:lang w:val="sr-Latn-ME"/>
        </w:rPr>
        <w:t xml:space="preserve"> </w:t>
      </w:r>
      <w:r w:rsidRPr="000467B1">
        <w:rPr>
          <w:lang w:val="sr-Latn-ME"/>
        </w:rPr>
        <w:t>rizika</w:t>
      </w:r>
      <w:r w:rsidRPr="000467B1">
        <w:rPr>
          <w:spacing w:val="-1"/>
          <w:lang w:val="sr-Latn-ME"/>
        </w:rPr>
        <w:t xml:space="preserve"> </w:t>
      </w:r>
      <w:r w:rsidRPr="000467B1">
        <w:rPr>
          <w:lang w:val="sr-Latn-ME"/>
        </w:rPr>
        <w:t>za razvoj fetusa.</w:t>
      </w:r>
    </w:p>
    <w:p w14:paraId="24348543" w14:textId="77777777" w:rsidR="00D60B5B" w:rsidRPr="000467B1" w:rsidRDefault="00D60B5B" w:rsidP="007E5DFC">
      <w:pPr>
        <w:pStyle w:val="BodyText"/>
        <w:jc w:val="both"/>
        <w:rPr>
          <w:lang w:val="sr-Latn-ME"/>
        </w:rPr>
      </w:pPr>
    </w:p>
    <w:p w14:paraId="0DE926C2" w14:textId="77777777" w:rsidR="00D60B5B" w:rsidRPr="000467B1" w:rsidRDefault="003E5025" w:rsidP="0041097A">
      <w:pPr>
        <w:spacing w:line="252" w:lineRule="exact"/>
        <w:jc w:val="both"/>
        <w:rPr>
          <w:i/>
          <w:lang w:val="sr-Latn-ME"/>
        </w:rPr>
      </w:pPr>
      <w:r w:rsidRPr="000467B1">
        <w:rPr>
          <w:i/>
          <w:u w:val="single"/>
          <w:lang w:val="sr-Latn-ME"/>
        </w:rPr>
        <w:t>Dojenje</w:t>
      </w:r>
    </w:p>
    <w:p w14:paraId="4480A047" w14:textId="6729E27F" w:rsidR="00D60B5B" w:rsidRPr="000467B1" w:rsidRDefault="003E5025" w:rsidP="0041097A">
      <w:pPr>
        <w:pStyle w:val="BodyText"/>
        <w:spacing w:line="252" w:lineRule="exact"/>
        <w:jc w:val="both"/>
        <w:rPr>
          <w:lang w:val="sr-Latn-ME"/>
        </w:rPr>
      </w:pPr>
      <w:r w:rsidRPr="000467B1">
        <w:rPr>
          <w:lang w:val="sr-Latn-ME"/>
        </w:rPr>
        <w:t>Ne</w:t>
      </w:r>
      <w:r w:rsidRPr="000467B1">
        <w:rPr>
          <w:spacing w:val="-3"/>
          <w:lang w:val="sr-Latn-ME"/>
        </w:rPr>
        <w:t xml:space="preserve"> </w:t>
      </w:r>
      <w:r w:rsidRPr="000467B1">
        <w:rPr>
          <w:lang w:val="sr-Latn-ME"/>
        </w:rPr>
        <w:t>postoje</w:t>
      </w:r>
      <w:r w:rsidRPr="000467B1">
        <w:rPr>
          <w:spacing w:val="-4"/>
          <w:lang w:val="sr-Latn-ME"/>
        </w:rPr>
        <w:t xml:space="preserve"> </w:t>
      </w:r>
      <w:r w:rsidRPr="000467B1">
        <w:rPr>
          <w:lang w:val="sr-Latn-ME"/>
        </w:rPr>
        <w:t>odgovarajuća</w:t>
      </w:r>
      <w:r w:rsidRPr="000467B1">
        <w:rPr>
          <w:spacing w:val="-2"/>
          <w:lang w:val="sr-Latn-ME"/>
        </w:rPr>
        <w:t xml:space="preserve"> </w:t>
      </w:r>
      <w:r w:rsidRPr="000467B1">
        <w:rPr>
          <w:lang w:val="sr-Latn-ME"/>
        </w:rPr>
        <w:t>i</w:t>
      </w:r>
      <w:r w:rsidRPr="000467B1">
        <w:rPr>
          <w:spacing w:val="-4"/>
          <w:lang w:val="sr-Latn-ME"/>
        </w:rPr>
        <w:t xml:space="preserve"> </w:t>
      </w:r>
      <w:r w:rsidRPr="000467B1">
        <w:rPr>
          <w:lang w:val="sr-Latn-ME"/>
        </w:rPr>
        <w:t>dobro</w:t>
      </w:r>
      <w:r w:rsidRPr="000467B1">
        <w:rPr>
          <w:spacing w:val="-2"/>
          <w:lang w:val="sr-Latn-ME"/>
        </w:rPr>
        <w:t xml:space="preserve"> </w:t>
      </w:r>
      <w:r w:rsidRPr="000467B1">
        <w:rPr>
          <w:lang w:val="sr-Latn-ME"/>
        </w:rPr>
        <w:t>kontroli</w:t>
      </w:r>
      <w:r w:rsidR="00447240" w:rsidRPr="000467B1">
        <w:rPr>
          <w:lang w:val="sr-Latn-ME"/>
        </w:rPr>
        <w:t>sana</w:t>
      </w:r>
      <w:r w:rsidRPr="000467B1">
        <w:rPr>
          <w:spacing w:val="-3"/>
          <w:lang w:val="sr-Latn-ME"/>
        </w:rPr>
        <w:t xml:space="preserve"> </w:t>
      </w:r>
      <w:r w:rsidRPr="000467B1">
        <w:rPr>
          <w:lang w:val="sr-Latn-ME"/>
        </w:rPr>
        <w:t>klinička</w:t>
      </w:r>
      <w:r w:rsidRPr="000467B1">
        <w:rPr>
          <w:spacing w:val="-4"/>
          <w:lang w:val="sr-Latn-ME"/>
        </w:rPr>
        <w:t xml:space="preserve"> </w:t>
      </w:r>
      <w:r w:rsidRPr="000467B1">
        <w:rPr>
          <w:lang w:val="sr-Latn-ME"/>
        </w:rPr>
        <w:t>ispitivanja</w:t>
      </w:r>
      <w:r w:rsidRPr="000467B1">
        <w:rPr>
          <w:spacing w:val="-1"/>
          <w:lang w:val="sr-Latn-ME"/>
        </w:rPr>
        <w:t xml:space="preserve"> </w:t>
      </w:r>
      <w:r w:rsidRPr="000467B1">
        <w:rPr>
          <w:lang w:val="sr-Latn-ME"/>
        </w:rPr>
        <w:t>na</w:t>
      </w:r>
      <w:r w:rsidRPr="000467B1">
        <w:rPr>
          <w:spacing w:val="-2"/>
          <w:lang w:val="sr-Latn-ME"/>
        </w:rPr>
        <w:t xml:space="preserve"> </w:t>
      </w:r>
      <w:r w:rsidRPr="000467B1">
        <w:rPr>
          <w:lang w:val="sr-Latn-ME"/>
        </w:rPr>
        <w:t>dojiljama</w:t>
      </w:r>
      <w:r w:rsidRPr="000467B1">
        <w:rPr>
          <w:spacing w:val="-2"/>
          <w:lang w:val="sr-Latn-ME"/>
        </w:rPr>
        <w:t xml:space="preserve"> </w:t>
      </w:r>
      <w:r w:rsidRPr="000467B1">
        <w:rPr>
          <w:lang w:val="sr-Latn-ME"/>
        </w:rPr>
        <w:t>za</w:t>
      </w:r>
      <w:r w:rsidRPr="000467B1">
        <w:rPr>
          <w:spacing w:val="-1"/>
          <w:lang w:val="sr-Latn-ME"/>
        </w:rPr>
        <w:t xml:space="preserve"> </w:t>
      </w:r>
      <w:proofErr w:type="spellStart"/>
      <w:r w:rsidRPr="000467B1">
        <w:rPr>
          <w:lang w:val="sr-Latn-ME"/>
        </w:rPr>
        <w:t>tetrizolin</w:t>
      </w:r>
      <w:proofErr w:type="spellEnd"/>
      <w:r w:rsidRPr="000467B1">
        <w:rPr>
          <w:lang w:val="sr-Latn-ME"/>
        </w:rPr>
        <w:t>.</w:t>
      </w:r>
    </w:p>
    <w:p w14:paraId="0F4EE682" w14:textId="7137232A" w:rsidR="00D60B5B" w:rsidRPr="000467B1" w:rsidRDefault="003E5025" w:rsidP="0041097A">
      <w:pPr>
        <w:pStyle w:val="BodyText"/>
        <w:tabs>
          <w:tab w:val="left" w:pos="8789"/>
        </w:tabs>
        <w:spacing w:before="1"/>
        <w:jc w:val="both"/>
        <w:rPr>
          <w:lang w:val="sr-Latn-ME"/>
        </w:rPr>
      </w:pPr>
      <w:r w:rsidRPr="000467B1">
        <w:rPr>
          <w:lang w:val="sr-Latn-ME"/>
        </w:rPr>
        <w:t xml:space="preserve">Nije poznato da li se </w:t>
      </w:r>
      <w:proofErr w:type="spellStart"/>
      <w:r w:rsidRPr="000467B1">
        <w:rPr>
          <w:lang w:val="sr-Latn-ME"/>
        </w:rPr>
        <w:t>tetrizolin</w:t>
      </w:r>
      <w:proofErr w:type="spellEnd"/>
      <w:r w:rsidRPr="000467B1">
        <w:rPr>
          <w:lang w:val="sr-Latn-ME"/>
        </w:rPr>
        <w:t xml:space="preserve"> ili njegovi </w:t>
      </w:r>
      <w:proofErr w:type="spellStart"/>
      <w:r w:rsidRPr="000467B1">
        <w:rPr>
          <w:lang w:val="sr-Latn-ME"/>
        </w:rPr>
        <w:t>metaboliti</w:t>
      </w:r>
      <w:proofErr w:type="spellEnd"/>
      <w:r w:rsidRPr="000467B1">
        <w:rPr>
          <w:lang w:val="sr-Latn-ME"/>
        </w:rPr>
        <w:t xml:space="preserve"> izlučuju u majčino mlijeko. Ovaj se</w:t>
      </w:r>
      <w:r w:rsidR="002D52B7" w:rsidRPr="000467B1">
        <w:rPr>
          <w:lang w:val="sr-Latn-ME"/>
        </w:rPr>
        <w:t xml:space="preserve"> ne</w:t>
      </w:r>
      <w:r w:rsidRPr="000467B1">
        <w:rPr>
          <w:lang w:val="sr-Latn-ME"/>
        </w:rPr>
        <w:t xml:space="preserve"> lijek smije</w:t>
      </w:r>
      <w:r w:rsidRPr="000467B1">
        <w:rPr>
          <w:spacing w:val="1"/>
          <w:lang w:val="sr-Latn-ME"/>
        </w:rPr>
        <w:t xml:space="preserve"> </w:t>
      </w:r>
      <w:r w:rsidRPr="000467B1">
        <w:rPr>
          <w:lang w:val="sr-Latn-ME"/>
        </w:rPr>
        <w:t>koristiti t</w:t>
      </w:r>
      <w:r w:rsidR="00447240" w:rsidRPr="000467B1">
        <w:rPr>
          <w:lang w:val="sr-Latn-ME"/>
        </w:rPr>
        <w:t>okom</w:t>
      </w:r>
      <w:r w:rsidRPr="000467B1">
        <w:rPr>
          <w:lang w:val="sr-Latn-ME"/>
        </w:rPr>
        <w:t xml:space="preserve"> dojenja, osim ako l</w:t>
      </w:r>
      <w:r w:rsidR="00447240" w:rsidRPr="000467B1">
        <w:rPr>
          <w:lang w:val="sr-Latn-ME"/>
        </w:rPr>
        <w:t>jekar</w:t>
      </w:r>
      <w:r w:rsidRPr="000467B1">
        <w:rPr>
          <w:lang w:val="sr-Latn-ME"/>
        </w:rPr>
        <w:t xml:space="preserve"> zaključi da je potencijalna korist liječenja za majku veća od</w:t>
      </w:r>
      <w:r w:rsidRPr="000467B1">
        <w:rPr>
          <w:spacing w:val="1"/>
          <w:lang w:val="sr-Latn-ME"/>
        </w:rPr>
        <w:t xml:space="preserve"> </w:t>
      </w:r>
      <w:r w:rsidRPr="000467B1">
        <w:rPr>
          <w:lang w:val="sr-Latn-ME"/>
        </w:rPr>
        <w:t>mogućeg</w:t>
      </w:r>
      <w:r w:rsidRPr="000467B1">
        <w:rPr>
          <w:spacing w:val="-4"/>
          <w:lang w:val="sr-Latn-ME"/>
        </w:rPr>
        <w:t xml:space="preserve"> </w:t>
      </w:r>
      <w:r w:rsidRPr="000467B1">
        <w:rPr>
          <w:lang w:val="sr-Latn-ME"/>
        </w:rPr>
        <w:t xml:space="preserve">rizika za </w:t>
      </w:r>
      <w:r w:rsidR="00447240" w:rsidRPr="000467B1">
        <w:rPr>
          <w:lang w:val="sr-Latn-ME"/>
        </w:rPr>
        <w:t>odojče</w:t>
      </w:r>
      <w:r w:rsidRPr="000467B1">
        <w:rPr>
          <w:lang w:val="sr-Latn-ME"/>
        </w:rPr>
        <w:t>.</w:t>
      </w:r>
    </w:p>
    <w:p w14:paraId="0040441C" w14:textId="77777777" w:rsidR="00D60B5B" w:rsidRPr="000467B1" w:rsidRDefault="00D60B5B" w:rsidP="007E5DFC">
      <w:pPr>
        <w:pStyle w:val="BodyText"/>
        <w:spacing w:before="5"/>
        <w:jc w:val="both"/>
        <w:rPr>
          <w:lang w:val="sr-Latn-ME"/>
        </w:rPr>
      </w:pPr>
    </w:p>
    <w:p w14:paraId="3C81A02B" w14:textId="28E8715A" w:rsidR="00D60B5B" w:rsidRPr="000467B1" w:rsidRDefault="00447240" w:rsidP="0041097A">
      <w:pPr>
        <w:pStyle w:val="Heading1"/>
        <w:numPr>
          <w:ilvl w:val="1"/>
          <w:numId w:val="4"/>
        </w:numPr>
        <w:tabs>
          <w:tab w:val="left" w:pos="838"/>
          <w:tab w:val="left" w:pos="839"/>
        </w:tabs>
        <w:ind w:hanging="838"/>
        <w:jc w:val="both"/>
        <w:rPr>
          <w:lang w:val="sr-Latn-ME"/>
        </w:rPr>
      </w:pPr>
      <w:r w:rsidRPr="000467B1">
        <w:rPr>
          <w:lang w:val="sr-Latn-ME"/>
        </w:rPr>
        <w:t>Uticaj na sposobnost upravljanja vozilima i rukovanje mašinama</w:t>
      </w:r>
    </w:p>
    <w:p w14:paraId="53EA5BBA" w14:textId="77777777" w:rsidR="00D60B5B" w:rsidRPr="000467B1" w:rsidRDefault="00D60B5B" w:rsidP="007E5DFC">
      <w:pPr>
        <w:pStyle w:val="BodyText"/>
        <w:spacing w:before="8"/>
        <w:jc w:val="both"/>
        <w:rPr>
          <w:b/>
          <w:lang w:val="sr-Latn-ME"/>
        </w:rPr>
      </w:pPr>
    </w:p>
    <w:p w14:paraId="60CDC915" w14:textId="6B4CED8E" w:rsidR="00D60B5B" w:rsidRPr="000467B1" w:rsidRDefault="003E5025" w:rsidP="0041097A">
      <w:pPr>
        <w:pStyle w:val="BodyText"/>
        <w:jc w:val="both"/>
        <w:rPr>
          <w:lang w:val="sr-Latn-ME"/>
        </w:rPr>
      </w:pPr>
      <w:proofErr w:type="spellStart"/>
      <w:r w:rsidRPr="000467B1">
        <w:rPr>
          <w:lang w:val="sr-Latn-ME"/>
        </w:rPr>
        <w:t>Oftalmološki</w:t>
      </w:r>
      <w:proofErr w:type="spellEnd"/>
      <w:r w:rsidRPr="000467B1">
        <w:rPr>
          <w:spacing w:val="1"/>
          <w:lang w:val="sr-Latn-ME"/>
        </w:rPr>
        <w:t xml:space="preserve"> </w:t>
      </w:r>
      <w:r w:rsidRPr="000467B1">
        <w:rPr>
          <w:lang w:val="sr-Latn-ME"/>
        </w:rPr>
        <w:t>ljekovi</w:t>
      </w:r>
      <w:r w:rsidRPr="000467B1">
        <w:rPr>
          <w:spacing w:val="1"/>
          <w:lang w:val="sr-Latn-ME"/>
        </w:rPr>
        <w:t xml:space="preserve"> </w:t>
      </w:r>
      <w:r w:rsidRPr="000467B1">
        <w:rPr>
          <w:lang w:val="sr-Latn-ME"/>
        </w:rPr>
        <w:t>mogu</w:t>
      </w:r>
      <w:r w:rsidRPr="000467B1">
        <w:rPr>
          <w:spacing w:val="1"/>
          <w:lang w:val="sr-Latn-ME"/>
        </w:rPr>
        <w:t xml:space="preserve"> </w:t>
      </w:r>
      <w:r w:rsidRPr="000467B1">
        <w:rPr>
          <w:lang w:val="sr-Latn-ME"/>
        </w:rPr>
        <w:t>privremeno</w:t>
      </w:r>
      <w:r w:rsidRPr="000467B1">
        <w:rPr>
          <w:spacing w:val="1"/>
          <w:lang w:val="sr-Latn-ME"/>
        </w:rPr>
        <w:t xml:space="preserve"> </w:t>
      </w:r>
      <w:r w:rsidRPr="000467B1">
        <w:rPr>
          <w:lang w:val="sr-Latn-ME"/>
        </w:rPr>
        <w:t>uzrokovati</w:t>
      </w:r>
      <w:r w:rsidRPr="000467B1">
        <w:rPr>
          <w:spacing w:val="1"/>
          <w:lang w:val="sr-Latn-ME"/>
        </w:rPr>
        <w:t xml:space="preserve"> </w:t>
      </w:r>
      <w:r w:rsidRPr="000467B1">
        <w:rPr>
          <w:lang w:val="sr-Latn-ME"/>
        </w:rPr>
        <w:t>smetnje</w:t>
      </w:r>
      <w:r w:rsidRPr="000467B1">
        <w:rPr>
          <w:spacing w:val="1"/>
          <w:lang w:val="sr-Latn-ME"/>
        </w:rPr>
        <w:t xml:space="preserve"> </w:t>
      </w:r>
      <w:r w:rsidRPr="000467B1">
        <w:rPr>
          <w:lang w:val="sr-Latn-ME"/>
        </w:rPr>
        <w:t>vida</w:t>
      </w:r>
      <w:r w:rsidRPr="000467B1">
        <w:rPr>
          <w:spacing w:val="1"/>
          <w:lang w:val="sr-Latn-ME"/>
        </w:rPr>
        <w:t xml:space="preserve"> </w:t>
      </w:r>
      <w:r w:rsidRPr="000467B1">
        <w:rPr>
          <w:lang w:val="sr-Latn-ME"/>
        </w:rPr>
        <w:t>(zamagljen</w:t>
      </w:r>
      <w:r w:rsidRPr="000467B1">
        <w:rPr>
          <w:spacing w:val="1"/>
          <w:lang w:val="sr-Latn-ME"/>
        </w:rPr>
        <w:t xml:space="preserve"> </w:t>
      </w:r>
      <w:r w:rsidRPr="000467B1">
        <w:rPr>
          <w:lang w:val="sr-Latn-ME"/>
        </w:rPr>
        <w:t>vid</w:t>
      </w:r>
      <w:r w:rsidRPr="000467B1">
        <w:rPr>
          <w:spacing w:val="1"/>
          <w:lang w:val="sr-Latn-ME"/>
        </w:rPr>
        <w:t xml:space="preserve"> </w:t>
      </w:r>
      <w:r w:rsidRPr="000467B1">
        <w:rPr>
          <w:lang w:val="sr-Latn-ME"/>
        </w:rPr>
        <w:t>i</w:t>
      </w:r>
      <w:r w:rsidRPr="000467B1">
        <w:rPr>
          <w:spacing w:val="1"/>
          <w:lang w:val="sr-Latn-ME"/>
        </w:rPr>
        <w:t xml:space="preserve"> </w:t>
      </w:r>
      <w:proofErr w:type="spellStart"/>
      <w:r w:rsidRPr="000467B1">
        <w:rPr>
          <w:lang w:val="sr-Latn-ME"/>
        </w:rPr>
        <w:t>midrijaza</w:t>
      </w:r>
      <w:proofErr w:type="spellEnd"/>
      <w:r w:rsidRPr="000467B1">
        <w:rPr>
          <w:lang w:val="sr-Latn-ME"/>
        </w:rPr>
        <w:t>)</w:t>
      </w:r>
      <w:r w:rsidRPr="000467B1">
        <w:rPr>
          <w:spacing w:val="55"/>
          <w:lang w:val="sr-Latn-ME"/>
        </w:rPr>
        <w:t xml:space="preserve"> </w:t>
      </w:r>
      <w:r w:rsidRPr="000467B1">
        <w:rPr>
          <w:lang w:val="sr-Latn-ME"/>
        </w:rPr>
        <w:t>koj</w:t>
      </w:r>
      <w:r w:rsidR="00067F79" w:rsidRPr="000467B1">
        <w:rPr>
          <w:lang w:val="sr-Latn-ME"/>
        </w:rPr>
        <w:t>e</w:t>
      </w:r>
      <w:r w:rsidRPr="000467B1">
        <w:rPr>
          <w:spacing w:val="1"/>
          <w:lang w:val="sr-Latn-ME"/>
        </w:rPr>
        <w:t xml:space="preserve"> </w:t>
      </w:r>
      <w:r w:rsidRPr="000467B1">
        <w:rPr>
          <w:lang w:val="sr-Latn-ME"/>
        </w:rPr>
        <w:t>umanjuju</w:t>
      </w:r>
      <w:r w:rsidRPr="000467B1">
        <w:rPr>
          <w:spacing w:val="1"/>
          <w:lang w:val="sr-Latn-ME"/>
        </w:rPr>
        <w:t xml:space="preserve"> </w:t>
      </w:r>
      <w:r w:rsidRPr="000467B1">
        <w:rPr>
          <w:lang w:val="sr-Latn-ME"/>
        </w:rPr>
        <w:t>sposobnost</w:t>
      </w:r>
      <w:r w:rsidRPr="000467B1">
        <w:rPr>
          <w:spacing w:val="1"/>
          <w:lang w:val="sr-Latn-ME"/>
        </w:rPr>
        <w:t xml:space="preserve"> </w:t>
      </w:r>
      <w:r w:rsidRPr="000467B1">
        <w:rPr>
          <w:lang w:val="sr-Latn-ME"/>
        </w:rPr>
        <w:t>upravljanja</w:t>
      </w:r>
      <w:r w:rsidRPr="000467B1">
        <w:rPr>
          <w:spacing w:val="1"/>
          <w:lang w:val="sr-Latn-ME"/>
        </w:rPr>
        <w:t xml:space="preserve"> </w:t>
      </w:r>
      <w:r w:rsidRPr="000467B1">
        <w:rPr>
          <w:lang w:val="sr-Latn-ME"/>
        </w:rPr>
        <w:t>vozilima</w:t>
      </w:r>
      <w:r w:rsidRPr="000467B1">
        <w:rPr>
          <w:spacing w:val="1"/>
          <w:lang w:val="sr-Latn-ME"/>
        </w:rPr>
        <w:t xml:space="preserve"> </w:t>
      </w:r>
      <w:r w:rsidRPr="000467B1">
        <w:rPr>
          <w:lang w:val="sr-Latn-ME"/>
        </w:rPr>
        <w:t>i</w:t>
      </w:r>
      <w:r w:rsidR="00447240" w:rsidRPr="000467B1">
        <w:rPr>
          <w:lang w:val="sr-Latn-ME"/>
        </w:rPr>
        <w:t xml:space="preserve"> rukovanje mašinama.</w:t>
      </w:r>
      <w:r w:rsidR="007F0DC2" w:rsidRPr="000467B1">
        <w:rPr>
          <w:lang w:val="sr-Latn-ME"/>
        </w:rPr>
        <w:t xml:space="preserve"> </w:t>
      </w:r>
      <w:r w:rsidR="00447240" w:rsidRPr="000467B1">
        <w:rPr>
          <w:lang w:val="sr-Latn-ME"/>
        </w:rPr>
        <w:t xml:space="preserve">Pacijente </w:t>
      </w:r>
      <w:r w:rsidRPr="000467B1">
        <w:rPr>
          <w:lang w:val="sr-Latn-ME"/>
        </w:rPr>
        <w:t>treba</w:t>
      </w:r>
      <w:r w:rsidRPr="000467B1">
        <w:rPr>
          <w:spacing w:val="1"/>
          <w:lang w:val="sr-Latn-ME"/>
        </w:rPr>
        <w:t xml:space="preserve"> </w:t>
      </w:r>
      <w:r w:rsidRPr="000467B1">
        <w:rPr>
          <w:lang w:val="sr-Latn-ME"/>
        </w:rPr>
        <w:t>savjetovati</w:t>
      </w:r>
      <w:r w:rsidRPr="000467B1">
        <w:rPr>
          <w:spacing w:val="1"/>
          <w:lang w:val="sr-Latn-ME"/>
        </w:rPr>
        <w:t xml:space="preserve"> </w:t>
      </w:r>
      <w:r w:rsidRPr="000467B1">
        <w:rPr>
          <w:lang w:val="sr-Latn-ME"/>
        </w:rPr>
        <w:t>da</w:t>
      </w:r>
      <w:r w:rsidRPr="000467B1">
        <w:rPr>
          <w:spacing w:val="1"/>
          <w:lang w:val="sr-Latn-ME"/>
        </w:rPr>
        <w:t xml:space="preserve"> </w:t>
      </w:r>
      <w:r w:rsidRPr="000467B1">
        <w:rPr>
          <w:lang w:val="sr-Latn-ME"/>
        </w:rPr>
        <w:t>pričekaju</w:t>
      </w:r>
      <w:r w:rsidRPr="000467B1">
        <w:rPr>
          <w:spacing w:val="-2"/>
          <w:lang w:val="sr-Latn-ME"/>
        </w:rPr>
        <w:t xml:space="preserve"> </w:t>
      </w:r>
      <w:r w:rsidRPr="000467B1">
        <w:rPr>
          <w:lang w:val="sr-Latn-ME"/>
        </w:rPr>
        <w:t>prije</w:t>
      </w:r>
      <w:r w:rsidRPr="000467B1">
        <w:rPr>
          <w:spacing w:val="-1"/>
          <w:lang w:val="sr-Latn-ME"/>
        </w:rPr>
        <w:t xml:space="preserve"> </w:t>
      </w:r>
      <w:r w:rsidRPr="000467B1">
        <w:rPr>
          <w:lang w:val="sr-Latn-ME"/>
        </w:rPr>
        <w:t>vožnje</w:t>
      </w:r>
      <w:r w:rsidRPr="000467B1">
        <w:rPr>
          <w:spacing w:val="-1"/>
          <w:lang w:val="sr-Latn-ME"/>
        </w:rPr>
        <w:t xml:space="preserve"> </w:t>
      </w:r>
      <w:r w:rsidRPr="000467B1">
        <w:rPr>
          <w:lang w:val="sr-Latn-ME"/>
        </w:rPr>
        <w:t>ili</w:t>
      </w:r>
      <w:r w:rsidRPr="000467B1">
        <w:rPr>
          <w:spacing w:val="-3"/>
          <w:lang w:val="sr-Latn-ME"/>
        </w:rPr>
        <w:t xml:space="preserve"> </w:t>
      </w:r>
      <w:r w:rsidRPr="000467B1">
        <w:rPr>
          <w:lang w:val="sr-Latn-ME"/>
        </w:rPr>
        <w:t>upravljanja</w:t>
      </w:r>
      <w:r w:rsidRPr="000467B1">
        <w:rPr>
          <w:spacing w:val="-3"/>
          <w:lang w:val="sr-Latn-ME"/>
        </w:rPr>
        <w:t xml:space="preserve"> </w:t>
      </w:r>
      <w:r w:rsidR="00447240" w:rsidRPr="000467B1">
        <w:rPr>
          <w:lang w:val="sr-Latn-ME"/>
        </w:rPr>
        <w:t>mašinama</w:t>
      </w:r>
      <w:r w:rsidRPr="000467B1">
        <w:rPr>
          <w:spacing w:val="-1"/>
          <w:lang w:val="sr-Latn-ME"/>
        </w:rPr>
        <w:t xml:space="preserve"> </w:t>
      </w:r>
      <w:r w:rsidRPr="000467B1">
        <w:rPr>
          <w:lang w:val="sr-Latn-ME"/>
        </w:rPr>
        <w:t>dok</w:t>
      </w:r>
      <w:r w:rsidRPr="000467B1">
        <w:rPr>
          <w:spacing w:val="-4"/>
          <w:lang w:val="sr-Latn-ME"/>
        </w:rPr>
        <w:t xml:space="preserve"> </w:t>
      </w:r>
      <w:r w:rsidRPr="000467B1">
        <w:rPr>
          <w:lang w:val="sr-Latn-ME"/>
        </w:rPr>
        <w:t>problemi s</w:t>
      </w:r>
      <w:r w:rsidR="007F0DC2" w:rsidRPr="000467B1">
        <w:rPr>
          <w:lang w:val="sr-Latn-ME"/>
        </w:rPr>
        <w:t>a</w:t>
      </w:r>
      <w:r w:rsidRPr="000467B1">
        <w:rPr>
          <w:spacing w:val="-1"/>
          <w:lang w:val="sr-Latn-ME"/>
        </w:rPr>
        <w:t xml:space="preserve"> </w:t>
      </w:r>
      <w:r w:rsidRPr="000467B1">
        <w:rPr>
          <w:lang w:val="sr-Latn-ME"/>
        </w:rPr>
        <w:t>vidom</w:t>
      </w:r>
      <w:r w:rsidRPr="000467B1">
        <w:rPr>
          <w:spacing w:val="-5"/>
          <w:lang w:val="sr-Latn-ME"/>
        </w:rPr>
        <w:t xml:space="preserve"> </w:t>
      </w:r>
      <w:r w:rsidRPr="000467B1">
        <w:rPr>
          <w:lang w:val="sr-Latn-ME"/>
        </w:rPr>
        <w:t>ne</w:t>
      </w:r>
      <w:r w:rsidRPr="000467B1">
        <w:rPr>
          <w:spacing w:val="3"/>
          <w:lang w:val="sr-Latn-ME"/>
        </w:rPr>
        <w:t xml:space="preserve"> </w:t>
      </w:r>
      <w:r w:rsidRPr="000467B1">
        <w:rPr>
          <w:lang w:val="sr-Latn-ME"/>
        </w:rPr>
        <w:t>pro</w:t>
      </w:r>
      <w:r w:rsidR="00447240" w:rsidRPr="000467B1">
        <w:rPr>
          <w:lang w:val="sr-Latn-ME"/>
        </w:rPr>
        <w:t>đ</w:t>
      </w:r>
      <w:r w:rsidRPr="000467B1">
        <w:rPr>
          <w:lang w:val="sr-Latn-ME"/>
        </w:rPr>
        <w:t>u.</w:t>
      </w:r>
    </w:p>
    <w:p w14:paraId="51A814A7" w14:textId="77777777" w:rsidR="00D60B5B" w:rsidRPr="000467B1" w:rsidRDefault="00D60B5B" w:rsidP="007E5DFC">
      <w:pPr>
        <w:pStyle w:val="BodyText"/>
        <w:spacing w:before="3"/>
        <w:jc w:val="both"/>
        <w:rPr>
          <w:lang w:val="sr-Latn-ME"/>
        </w:rPr>
      </w:pPr>
    </w:p>
    <w:p w14:paraId="382D2555" w14:textId="1E8B0E1B" w:rsidR="00D60B5B" w:rsidRPr="000467B1" w:rsidRDefault="00447240" w:rsidP="0041097A">
      <w:pPr>
        <w:pStyle w:val="Heading1"/>
        <w:numPr>
          <w:ilvl w:val="1"/>
          <w:numId w:val="4"/>
        </w:numPr>
        <w:tabs>
          <w:tab w:val="left" w:pos="838"/>
          <w:tab w:val="left" w:pos="839"/>
        </w:tabs>
        <w:ind w:hanging="838"/>
        <w:jc w:val="both"/>
        <w:rPr>
          <w:lang w:val="sr-Latn-ME"/>
        </w:rPr>
      </w:pPr>
      <w:r w:rsidRPr="000467B1">
        <w:rPr>
          <w:lang w:val="sr-Latn-ME"/>
        </w:rPr>
        <w:t>Neželjena dejstva</w:t>
      </w:r>
    </w:p>
    <w:p w14:paraId="36FDFF7A" w14:textId="77777777" w:rsidR="00D60B5B" w:rsidRPr="000467B1" w:rsidRDefault="00D60B5B" w:rsidP="007E5DFC">
      <w:pPr>
        <w:pStyle w:val="BodyText"/>
        <w:spacing w:before="7"/>
        <w:jc w:val="both"/>
        <w:rPr>
          <w:b/>
          <w:lang w:val="sr-Latn-ME"/>
        </w:rPr>
      </w:pPr>
    </w:p>
    <w:p w14:paraId="493EBDBE" w14:textId="52BEDB51" w:rsidR="00D60B5B" w:rsidRPr="000467B1" w:rsidRDefault="00447240" w:rsidP="0041097A">
      <w:pPr>
        <w:pStyle w:val="BodyText"/>
        <w:jc w:val="both"/>
        <w:rPr>
          <w:lang w:val="sr-Latn-ME"/>
        </w:rPr>
      </w:pPr>
      <w:r w:rsidRPr="000467B1">
        <w:rPr>
          <w:lang w:val="sr-Latn-ME"/>
        </w:rPr>
        <w:t>Neželjena dejstva</w:t>
      </w:r>
      <w:r w:rsidR="003E5025" w:rsidRPr="000467B1">
        <w:rPr>
          <w:spacing w:val="1"/>
          <w:lang w:val="sr-Latn-ME"/>
        </w:rPr>
        <w:t xml:space="preserve"> </w:t>
      </w:r>
      <w:r w:rsidR="003E5025" w:rsidRPr="000467B1">
        <w:rPr>
          <w:lang w:val="sr-Latn-ME"/>
        </w:rPr>
        <w:t>u</w:t>
      </w:r>
      <w:r w:rsidRPr="000467B1">
        <w:rPr>
          <w:lang w:val="sr-Latn-ME"/>
        </w:rPr>
        <w:t xml:space="preserve">tvrđena </w:t>
      </w:r>
      <w:r w:rsidR="003E5025" w:rsidRPr="000467B1">
        <w:rPr>
          <w:lang w:val="sr-Latn-ME"/>
        </w:rPr>
        <w:t>t</w:t>
      </w:r>
      <w:r w:rsidRPr="000467B1">
        <w:rPr>
          <w:lang w:val="sr-Latn-ME"/>
        </w:rPr>
        <w:t>o</w:t>
      </w:r>
      <w:r w:rsidR="003E5025" w:rsidRPr="000467B1">
        <w:rPr>
          <w:lang w:val="sr-Latn-ME"/>
        </w:rPr>
        <w:t>kom</w:t>
      </w:r>
      <w:r w:rsidR="003E5025" w:rsidRPr="000467B1">
        <w:rPr>
          <w:spacing w:val="1"/>
          <w:lang w:val="sr-Latn-ME"/>
        </w:rPr>
        <w:t xml:space="preserve"> </w:t>
      </w:r>
      <w:r w:rsidR="003E5025" w:rsidRPr="000467B1">
        <w:rPr>
          <w:lang w:val="sr-Latn-ME"/>
        </w:rPr>
        <w:t>kliničkih</w:t>
      </w:r>
      <w:r w:rsidR="003E5025" w:rsidRPr="000467B1">
        <w:rPr>
          <w:spacing w:val="1"/>
          <w:lang w:val="sr-Latn-ME"/>
        </w:rPr>
        <w:t xml:space="preserve"> </w:t>
      </w:r>
      <w:r w:rsidR="003E5025" w:rsidRPr="000467B1">
        <w:rPr>
          <w:lang w:val="sr-Latn-ME"/>
        </w:rPr>
        <w:t>ispitivanja</w:t>
      </w:r>
      <w:r w:rsidR="003E5025" w:rsidRPr="000467B1">
        <w:rPr>
          <w:spacing w:val="1"/>
          <w:lang w:val="sr-Latn-ME"/>
        </w:rPr>
        <w:t xml:space="preserve"> </w:t>
      </w:r>
      <w:r w:rsidR="003E5025" w:rsidRPr="000467B1">
        <w:rPr>
          <w:lang w:val="sr-Latn-ME"/>
        </w:rPr>
        <w:t>i</w:t>
      </w:r>
      <w:r w:rsidR="003E5025" w:rsidRPr="000467B1">
        <w:rPr>
          <w:spacing w:val="1"/>
          <w:lang w:val="sr-Latn-ME"/>
        </w:rPr>
        <w:t xml:space="preserve"> </w:t>
      </w:r>
      <w:r w:rsidR="003E5025" w:rsidRPr="000467B1">
        <w:rPr>
          <w:lang w:val="sr-Latn-ME"/>
        </w:rPr>
        <w:t>nakon</w:t>
      </w:r>
      <w:r w:rsidR="003E5025" w:rsidRPr="000467B1">
        <w:rPr>
          <w:spacing w:val="1"/>
          <w:lang w:val="sr-Latn-ME"/>
        </w:rPr>
        <w:t xml:space="preserve"> </w:t>
      </w:r>
      <w:r w:rsidR="003E5025" w:rsidRPr="000467B1">
        <w:rPr>
          <w:lang w:val="sr-Latn-ME"/>
        </w:rPr>
        <w:t>stavljanja</w:t>
      </w:r>
      <w:r w:rsidR="003E5025" w:rsidRPr="000467B1">
        <w:rPr>
          <w:spacing w:val="1"/>
          <w:lang w:val="sr-Latn-ME"/>
        </w:rPr>
        <w:t xml:space="preserve"> </w:t>
      </w:r>
      <w:r w:rsidR="003E5025" w:rsidRPr="000467B1">
        <w:rPr>
          <w:lang w:val="sr-Latn-ME"/>
        </w:rPr>
        <w:t>u</w:t>
      </w:r>
      <w:r w:rsidR="003E5025" w:rsidRPr="000467B1">
        <w:rPr>
          <w:spacing w:val="1"/>
          <w:lang w:val="sr-Latn-ME"/>
        </w:rPr>
        <w:t xml:space="preserve"> </w:t>
      </w:r>
      <w:r w:rsidR="003E5025" w:rsidRPr="000467B1">
        <w:rPr>
          <w:lang w:val="sr-Latn-ME"/>
        </w:rPr>
        <w:t>promet</w:t>
      </w:r>
      <w:r w:rsidR="003E5025" w:rsidRPr="000467B1">
        <w:rPr>
          <w:spacing w:val="1"/>
          <w:lang w:val="sr-Latn-ME"/>
        </w:rPr>
        <w:t xml:space="preserve"> </w:t>
      </w:r>
      <w:r w:rsidR="003E5025" w:rsidRPr="000467B1">
        <w:rPr>
          <w:lang w:val="sr-Latn-ME"/>
        </w:rPr>
        <w:t>lijeka</w:t>
      </w:r>
      <w:r w:rsidR="003E5025" w:rsidRPr="000467B1">
        <w:rPr>
          <w:spacing w:val="1"/>
          <w:lang w:val="sr-Latn-ME"/>
        </w:rPr>
        <w:t xml:space="preserve"> </w:t>
      </w:r>
      <w:r w:rsidR="003E5025" w:rsidRPr="000467B1">
        <w:rPr>
          <w:lang w:val="sr-Latn-ME"/>
        </w:rPr>
        <w:t>s</w:t>
      </w:r>
      <w:r w:rsidRPr="000467B1">
        <w:rPr>
          <w:lang w:val="sr-Latn-ME"/>
        </w:rPr>
        <w:t>a</w:t>
      </w:r>
      <w:r w:rsidR="003E5025" w:rsidRPr="000467B1">
        <w:rPr>
          <w:spacing w:val="1"/>
          <w:lang w:val="sr-Latn-ME"/>
        </w:rPr>
        <w:t xml:space="preserve"> </w:t>
      </w:r>
      <w:r w:rsidR="003E5025" w:rsidRPr="000467B1">
        <w:rPr>
          <w:lang w:val="sr-Latn-ME"/>
        </w:rPr>
        <w:t>0,05%</w:t>
      </w:r>
      <w:r w:rsidR="003E5025" w:rsidRPr="000467B1">
        <w:rPr>
          <w:spacing w:val="1"/>
          <w:lang w:val="sr-Latn-ME"/>
        </w:rPr>
        <w:t xml:space="preserve"> </w:t>
      </w:r>
      <w:proofErr w:type="spellStart"/>
      <w:r w:rsidR="003E5025" w:rsidRPr="000467B1">
        <w:rPr>
          <w:lang w:val="sr-Latn-ME"/>
        </w:rPr>
        <w:t>tetrizolin</w:t>
      </w:r>
      <w:r w:rsidRPr="000467B1">
        <w:rPr>
          <w:lang w:val="sr-Latn-ME"/>
        </w:rPr>
        <w:t>h</w:t>
      </w:r>
      <w:r w:rsidR="003E5025" w:rsidRPr="000467B1">
        <w:rPr>
          <w:lang w:val="sr-Latn-ME"/>
        </w:rPr>
        <w:t>loridom</w:t>
      </w:r>
      <w:proofErr w:type="spellEnd"/>
      <w:r w:rsidR="003E5025" w:rsidRPr="000467B1">
        <w:rPr>
          <w:spacing w:val="-4"/>
          <w:lang w:val="sr-Latn-ME"/>
        </w:rPr>
        <w:t xml:space="preserve"> </w:t>
      </w:r>
      <w:r w:rsidR="003E5025" w:rsidRPr="000467B1">
        <w:rPr>
          <w:lang w:val="sr-Latn-ME"/>
        </w:rPr>
        <w:t>su</w:t>
      </w:r>
      <w:r w:rsidR="003E5025" w:rsidRPr="000467B1">
        <w:rPr>
          <w:spacing w:val="-1"/>
          <w:lang w:val="sr-Latn-ME"/>
        </w:rPr>
        <w:t xml:space="preserve"> </w:t>
      </w:r>
      <w:r w:rsidR="003E5025" w:rsidRPr="000467B1">
        <w:rPr>
          <w:lang w:val="sr-Latn-ME"/>
        </w:rPr>
        <w:t>prikazan</w:t>
      </w:r>
      <w:r w:rsidR="007F0DC2" w:rsidRPr="000467B1">
        <w:rPr>
          <w:lang w:val="sr-Latn-ME"/>
        </w:rPr>
        <w:t>a</w:t>
      </w:r>
      <w:r w:rsidR="003E5025" w:rsidRPr="000467B1">
        <w:rPr>
          <w:lang w:val="sr-Latn-ME"/>
        </w:rPr>
        <w:t xml:space="preserve"> u</w:t>
      </w:r>
      <w:r w:rsidR="003E5025" w:rsidRPr="000467B1">
        <w:rPr>
          <w:spacing w:val="-4"/>
          <w:lang w:val="sr-Latn-ME"/>
        </w:rPr>
        <w:t xml:space="preserve"> </w:t>
      </w:r>
      <w:r w:rsidR="003E5025" w:rsidRPr="000467B1">
        <w:rPr>
          <w:lang w:val="sr-Latn-ME"/>
        </w:rPr>
        <w:t>tab</w:t>
      </w:r>
      <w:r w:rsidR="007F0DC2" w:rsidRPr="000467B1">
        <w:rPr>
          <w:lang w:val="sr-Latn-ME"/>
        </w:rPr>
        <w:t>eli</w:t>
      </w:r>
      <w:r w:rsidR="003E5025" w:rsidRPr="000467B1">
        <w:rPr>
          <w:lang w:val="sr-Latn-ME"/>
        </w:rPr>
        <w:t xml:space="preserve"> </w:t>
      </w:r>
      <w:r w:rsidR="007F0DC2" w:rsidRPr="000467B1">
        <w:rPr>
          <w:lang w:val="sr-Latn-ME"/>
        </w:rPr>
        <w:t>ispod</w:t>
      </w:r>
      <w:r w:rsidR="003E5025" w:rsidRPr="000467B1">
        <w:rPr>
          <w:spacing w:val="1"/>
          <w:lang w:val="sr-Latn-ME"/>
        </w:rPr>
        <w:t xml:space="preserve"> </w:t>
      </w:r>
      <w:r w:rsidR="003E5025" w:rsidRPr="000467B1">
        <w:rPr>
          <w:lang w:val="sr-Latn-ME"/>
        </w:rPr>
        <w:t>prema</w:t>
      </w:r>
      <w:r w:rsidR="003E5025" w:rsidRPr="000467B1">
        <w:rPr>
          <w:spacing w:val="-1"/>
          <w:lang w:val="sr-Latn-ME"/>
        </w:rPr>
        <w:t xml:space="preserve"> </w:t>
      </w:r>
      <w:r w:rsidR="003E5025" w:rsidRPr="000467B1">
        <w:rPr>
          <w:lang w:val="sr-Latn-ME"/>
        </w:rPr>
        <w:t>klasifikaciji s</w:t>
      </w:r>
      <w:r w:rsidR="00815553" w:rsidRPr="000467B1">
        <w:rPr>
          <w:lang w:val="sr-Latn-ME"/>
        </w:rPr>
        <w:t>istema</w:t>
      </w:r>
      <w:r w:rsidR="007F0DC2" w:rsidRPr="000467B1">
        <w:rPr>
          <w:lang w:val="sr-Latn-ME"/>
        </w:rPr>
        <w:t xml:space="preserve"> organa </w:t>
      </w:r>
      <w:r w:rsidR="003E5025" w:rsidRPr="000467B1">
        <w:rPr>
          <w:lang w:val="sr-Latn-ME"/>
        </w:rPr>
        <w:t>(SOC).</w:t>
      </w:r>
    </w:p>
    <w:p w14:paraId="50089AA8" w14:textId="77777777" w:rsidR="00447240" w:rsidRPr="000467B1" w:rsidRDefault="00447240" w:rsidP="0008566F">
      <w:pPr>
        <w:pStyle w:val="BodyText"/>
        <w:ind w:left="118"/>
        <w:jc w:val="both"/>
        <w:rPr>
          <w:lang w:val="sr-Latn-ME"/>
        </w:rPr>
      </w:pPr>
    </w:p>
    <w:p w14:paraId="14F2F911" w14:textId="1C376168" w:rsidR="00447240" w:rsidRPr="000467B1" w:rsidRDefault="003E5025" w:rsidP="0041097A">
      <w:pPr>
        <w:pStyle w:val="BodyText"/>
        <w:ind w:right="3687"/>
        <w:jc w:val="both"/>
        <w:rPr>
          <w:spacing w:val="-52"/>
          <w:lang w:val="sr-Latn-ME"/>
        </w:rPr>
      </w:pPr>
      <w:r w:rsidRPr="000467B1">
        <w:rPr>
          <w:lang w:val="sr-Latn-ME"/>
        </w:rPr>
        <w:t xml:space="preserve">Učestalosti </w:t>
      </w:r>
      <w:r w:rsidR="00447240" w:rsidRPr="000467B1">
        <w:rPr>
          <w:lang w:val="sr-Latn-ME"/>
        </w:rPr>
        <w:t xml:space="preserve">neželjenih dejstava </w:t>
      </w:r>
      <w:r w:rsidRPr="000467B1">
        <w:rPr>
          <w:lang w:val="sr-Latn-ME"/>
        </w:rPr>
        <w:t>su prikazane na</w:t>
      </w:r>
      <w:r w:rsidR="00447240" w:rsidRPr="000467B1">
        <w:rPr>
          <w:lang w:val="sr-Latn-ME"/>
        </w:rPr>
        <w:t xml:space="preserve"> s</w:t>
      </w:r>
      <w:r w:rsidRPr="000467B1">
        <w:rPr>
          <w:lang w:val="sr-Latn-ME"/>
        </w:rPr>
        <w:t xml:space="preserve">ledeći </w:t>
      </w:r>
      <w:r w:rsidR="0062013F" w:rsidRPr="000467B1">
        <w:rPr>
          <w:lang w:val="sr-Latn-ME"/>
        </w:rPr>
        <w:t>n</w:t>
      </w:r>
      <w:r w:rsidRPr="000467B1">
        <w:rPr>
          <w:lang w:val="sr-Latn-ME"/>
        </w:rPr>
        <w:t>ačin:</w:t>
      </w:r>
      <w:r w:rsidRPr="000467B1">
        <w:rPr>
          <w:spacing w:val="-52"/>
          <w:lang w:val="sr-Latn-ME"/>
        </w:rPr>
        <w:t xml:space="preserve"> </w:t>
      </w:r>
    </w:p>
    <w:p w14:paraId="17AF1D18" w14:textId="7EF08778" w:rsidR="007F0DC2" w:rsidRPr="000467B1" w:rsidRDefault="003E5025" w:rsidP="0041097A">
      <w:pPr>
        <w:pStyle w:val="BodyText"/>
        <w:ind w:right="-20"/>
        <w:jc w:val="both"/>
        <w:rPr>
          <w:lang w:val="sr-Latn-ME"/>
        </w:rPr>
      </w:pPr>
      <w:r w:rsidRPr="000467B1">
        <w:rPr>
          <w:lang w:val="sr-Latn-ME"/>
        </w:rPr>
        <w:t>v</w:t>
      </w:r>
      <w:r w:rsidR="007F0DC2" w:rsidRPr="000467B1">
        <w:rPr>
          <w:lang w:val="sr-Latn-ME"/>
        </w:rPr>
        <w:t>eoma</w:t>
      </w:r>
      <w:r w:rsidRPr="000467B1">
        <w:rPr>
          <w:spacing w:val="-1"/>
          <w:lang w:val="sr-Latn-ME"/>
        </w:rPr>
        <w:t xml:space="preserve"> </w:t>
      </w:r>
      <w:r w:rsidRPr="000467B1">
        <w:rPr>
          <w:lang w:val="sr-Latn-ME"/>
        </w:rPr>
        <w:t>često</w:t>
      </w:r>
      <w:r w:rsidRPr="000467B1">
        <w:rPr>
          <w:spacing w:val="-3"/>
          <w:lang w:val="sr-Latn-ME"/>
        </w:rPr>
        <w:t xml:space="preserve"> </w:t>
      </w:r>
      <w:r w:rsidRPr="000467B1">
        <w:rPr>
          <w:lang w:val="sr-Latn-ME"/>
        </w:rPr>
        <w:t>(≥1/10),</w:t>
      </w:r>
      <w:r w:rsidR="007F0DC2" w:rsidRPr="000467B1">
        <w:rPr>
          <w:lang w:val="sr-Latn-ME"/>
        </w:rPr>
        <w:t xml:space="preserve"> </w:t>
      </w:r>
    </w:p>
    <w:p w14:paraId="6E535001" w14:textId="7C81303A" w:rsidR="007F0DC2" w:rsidRPr="000467B1" w:rsidRDefault="003E5025" w:rsidP="0041097A">
      <w:pPr>
        <w:pStyle w:val="BodyText"/>
        <w:ind w:right="-20"/>
        <w:jc w:val="both"/>
        <w:rPr>
          <w:lang w:val="sr-Latn-ME"/>
        </w:rPr>
      </w:pPr>
      <w:r w:rsidRPr="000467B1">
        <w:rPr>
          <w:lang w:val="sr-Latn-ME"/>
        </w:rPr>
        <w:t>često</w:t>
      </w:r>
      <w:r w:rsidRPr="000467B1">
        <w:rPr>
          <w:spacing w:val="-2"/>
          <w:lang w:val="sr-Latn-ME"/>
        </w:rPr>
        <w:t xml:space="preserve"> </w:t>
      </w:r>
      <w:r w:rsidRPr="000467B1">
        <w:rPr>
          <w:lang w:val="sr-Latn-ME"/>
        </w:rPr>
        <w:t>(≥1/100</w:t>
      </w:r>
      <w:r w:rsidRPr="000467B1">
        <w:rPr>
          <w:spacing w:val="-4"/>
          <w:lang w:val="sr-Latn-ME"/>
        </w:rPr>
        <w:t xml:space="preserve"> </w:t>
      </w:r>
      <w:r w:rsidRPr="000467B1">
        <w:rPr>
          <w:lang w:val="sr-Latn-ME"/>
        </w:rPr>
        <w:t>i &lt;1/10)</w:t>
      </w:r>
      <w:r w:rsidR="007F0DC2" w:rsidRPr="000467B1">
        <w:rPr>
          <w:lang w:val="sr-Latn-ME"/>
        </w:rPr>
        <w:t>,</w:t>
      </w:r>
    </w:p>
    <w:p w14:paraId="5A8E3198" w14:textId="031A358E" w:rsidR="007F0DC2" w:rsidRPr="000467B1" w:rsidRDefault="00447240" w:rsidP="0041097A">
      <w:pPr>
        <w:pStyle w:val="BodyText"/>
        <w:ind w:right="-20"/>
        <w:jc w:val="both"/>
        <w:rPr>
          <w:spacing w:val="-52"/>
          <w:lang w:val="sr-Latn-ME"/>
        </w:rPr>
      </w:pPr>
      <w:r w:rsidRPr="000467B1">
        <w:rPr>
          <w:lang w:val="sr-Latn-ME"/>
        </w:rPr>
        <w:t>povremeno</w:t>
      </w:r>
      <w:r w:rsidR="00067F79" w:rsidRPr="000467B1">
        <w:rPr>
          <w:lang w:val="sr-Latn-ME"/>
        </w:rPr>
        <w:t xml:space="preserve"> (</w:t>
      </w:r>
      <w:r w:rsidR="003E5025" w:rsidRPr="000467B1">
        <w:rPr>
          <w:lang w:val="sr-Latn-ME"/>
        </w:rPr>
        <w:t>≥1/1000 i &lt;1/100),</w:t>
      </w:r>
      <w:r w:rsidR="003E5025" w:rsidRPr="000467B1">
        <w:rPr>
          <w:spacing w:val="-52"/>
          <w:lang w:val="sr-Latn-ME"/>
        </w:rPr>
        <w:t xml:space="preserve"> </w:t>
      </w:r>
    </w:p>
    <w:p w14:paraId="622A99EB" w14:textId="44CBD3EE" w:rsidR="0062013F" w:rsidRPr="000467B1" w:rsidRDefault="003E5025" w:rsidP="0041097A">
      <w:pPr>
        <w:pStyle w:val="BodyText"/>
        <w:ind w:right="-20"/>
        <w:jc w:val="both"/>
        <w:rPr>
          <w:spacing w:val="1"/>
          <w:lang w:val="sr-Latn-ME"/>
        </w:rPr>
      </w:pPr>
      <w:r w:rsidRPr="000467B1">
        <w:rPr>
          <w:lang w:val="sr-Latn-ME"/>
        </w:rPr>
        <w:t>rijetko (≥1/10000 i &lt;1/1000),</w:t>
      </w:r>
      <w:r w:rsidRPr="000467B1">
        <w:rPr>
          <w:spacing w:val="1"/>
          <w:lang w:val="sr-Latn-ME"/>
        </w:rPr>
        <w:t xml:space="preserve"> </w:t>
      </w:r>
    </w:p>
    <w:p w14:paraId="301E28BC" w14:textId="1F85352C" w:rsidR="007F0DC2" w:rsidRPr="000467B1" w:rsidRDefault="003E5025" w:rsidP="0041097A">
      <w:pPr>
        <w:pStyle w:val="BodyText"/>
        <w:tabs>
          <w:tab w:val="left" w:pos="2268"/>
        </w:tabs>
        <w:ind w:right="689"/>
        <w:jc w:val="both"/>
        <w:rPr>
          <w:lang w:val="sr-Latn-ME"/>
        </w:rPr>
      </w:pPr>
      <w:r w:rsidRPr="000467B1">
        <w:rPr>
          <w:lang w:val="sr-Latn-ME"/>
        </w:rPr>
        <w:t>v</w:t>
      </w:r>
      <w:r w:rsidR="007F0DC2" w:rsidRPr="000467B1">
        <w:rPr>
          <w:lang w:val="sr-Latn-ME"/>
        </w:rPr>
        <w:t>eoma</w:t>
      </w:r>
      <w:r w:rsidRPr="000467B1">
        <w:rPr>
          <w:spacing w:val="-1"/>
          <w:lang w:val="sr-Latn-ME"/>
        </w:rPr>
        <w:t xml:space="preserve"> </w:t>
      </w:r>
      <w:r w:rsidRPr="000467B1">
        <w:rPr>
          <w:lang w:val="sr-Latn-ME"/>
        </w:rPr>
        <w:t>rijetko (&lt;1/10000),</w:t>
      </w:r>
    </w:p>
    <w:p w14:paraId="2F537AB7" w14:textId="14BCF560" w:rsidR="00D60B5B" w:rsidRPr="000467B1" w:rsidRDefault="003E5025" w:rsidP="0041097A">
      <w:pPr>
        <w:pStyle w:val="BodyText"/>
        <w:tabs>
          <w:tab w:val="left" w:pos="2268"/>
        </w:tabs>
        <w:ind w:right="689"/>
        <w:jc w:val="both"/>
        <w:rPr>
          <w:lang w:val="sr-Latn-ME"/>
        </w:rPr>
      </w:pPr>
      <w:r w:rsidRPr="000467B1">
        <w:rPr>
          <w:lang w:val="sr-Latn-ME"/>
        </w:rPr>
        <w:t>nepoznato</w:t>
      </w:r>
      <w:r w:rsidRPr="000467B1">
        <w:rPr>
          <w:spacing w:val="-3"/>
          <w:lang w:val="sr-Latn-ME"/>
        </w:rPr>
        <w:t xml:space="preserve"> </w:t>
      </w:r>
      <w:r w:rsidRPr="000467B1">
        <w:rPr>
          <w:lang w:val="sr-Latn-ME"/>
        </w:rPr>
        <w:t>(ne može</w:t>
      </w:r>
      <w:r w:rsidRPr="000467B1">
        <w:rPr>
          <w:spacing w:val="-1"/>
          <w:lang w:val="sr-Latn-ME"/>
        </w:rPr>
        <w:t xml:space="preserve"> </w:t>
      </w:r>
      <w:r w:rsidRPr="000467B1">
        <w:rPr>
          <w:lang w:val="sr-Latn-ME"/>
        </w:rPr>
        <w:t>se procijeniti</w:t>
      </w:r>
      <w:r w:rsidRPr="000467B1">
        <w:rPr>
          <w:spacing w:val="-2"/>
          <w:lang w:val="sr-Latn-ME"/>
        </w:rPr>
        <w:t xml:space="preserve"> </w:t>
      </w:r>
      <w:r w:rsidRPr="000467B1">
        <w:rPr>
          <w:lang w:val="sr-Latn-ME"/>
        </w:rPr>
        <w:t>iz</w:t>
      </w:r>
      <w:r w:rsidRPr="000467B1">
        <w:rPr>
          <w:spacing w:val="-3"/>
          <w:lang w:val="sr-Latn-ME"/>
        </w:rPr>
        <w:t xml:space="preserve"> </w:t>
      </w:r>
      <w:r w:rsidRPr="000467B1">
        <w:rPr>
          <w:lang w:val="sr-Latn-ME"/>
        </w:rPr>
        <w:t>dostupnih</w:t>
      </w:r>
      <w:r w:rsidRPr="000467B1">
        <w:rPr>
          <w:spacing w:val="-2"/>
          <w:lang w:val="sr-Latn-ME"/>
        </w:rPr>
        <w:t xml:space="preserve"> </w:t>
      </w:r>
      <w:r w:rsidRPr="000467B1">
        <w:rPr>
          <w:lang w:val="sr-Latn-ME"/>
        </w:rPr>
        <w:t>podataka)</w:t>
      </w:r>
    </w:p>
    <w:p w14:paraId="3097982C" w14:textId="77777777" w:rsidR="00D60B5B" w:rsidRPr="000467B1" w:rsidRDefault="00D60B5B" w:rsidP="007E5DFC">
      <w:pPr>
        <w:pStyle w:val="BodyText"/>
        <w:spacing w:before="6"/>
        <w:jc w:val="both"/>
        <w:rPr>
          <w:lang w:val="sr-Latn-ME"/>
        </w:rPr>
      </w:pPr>
    </w:p>
    <w:tbl>
      <w:tblPr>
        <w:tblW w:w="8939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9"/>
        <w:gridCol w:w="1985"/>
        <w:gridCol w:w="3685"/>
      </w:tblGrid>
      <w:tr w:rsidR="00D60B5B" w:rsidRPr="000467B1" w14:paraId="205EF8E8" w14:textId="77777777" w:rsidTr="0041097A">
        <w:trPr>
          <w:trHeight w:val="506"/>
        </w:trPr>
        <w:tc>
          <w:tcPr>
            <w:tcW w:w="3269" w:type="dxa"/>
          </w:tcPr>
          <w:p w14:paraId="42B593B8" w14:textId="4655B5E7" w:rsidR="00D60B5B" w:rsidRPr="000467B1" w:rsidRDefault="00A34819" w:rsidP="007E5DFC">
            <w:pPr>
              <w:pStyle w:val="TableParagraph"/>
              <w:spacing w:line="252" w:lineRule="exact"/>
              <w:ind w:left="849" w:right="540" w:hanging="288"/>
              <w:jc w:val="both"/>
              <w:rPr>
                <w:b/>
                <w:lang w:val="sr-Latn-ME"/>
              </w:rPr>
            </w:pPr>
            <w:r w:rsidRPr="000467B1">
              <w:rPr>
                <w:b/>
                <w:lang w:val="sr-Latn-ME"/>
              </w:rPr>
              <w:t>Klasa sistema organa</w:t>
            </w:r>
          </w:p>
        </w:tc>
        <w:tc>
          <w:tcPr>
            <w:tcW w:w="1985" w:type="dxa"/>
          </w:tcPr>
          <w:p w14:paraId="4AF0DB7A" w14:textId="677E5FE9" w:rsidR="00D60B5B" w:rsidRPr="000467B1" w:rsidRDefault="003E5025" w:rsidP="007E5DFC">
            <w:pPr>
              <w:pStyle w:val="TableParagraph"/>
              <w:spacing w:line="251" w:lineRule="exact"/>
              <w:ind w:left="442" w:right="438"/>
              <w:jc w:val="both"/>
              <w:rPr>
                <w:b/>
                <w:lang w:val="sr-Latn-ME"/>
              </w:rPr>
            </w:pPr>
            <w:r w:rsidRPr="000467B1">
              <w:rPr>
                <w:b/>
                <w:lang w:val="sr-Latn-ME"/>
              </w:rPr>
              <w:t>U</w:t>
            </w:r>
            <w:r w:rsidR="00A34819" w:rsidRPr="000467B1">
              <w:rPr>
                <w:b/>
                <w:lang w:val="sr-Latn-ME"/>
              </w:rPr>
              <w:t>čestalost</w:t>
            </w:r>
          </w:p>
        </w:tc>
        <w:tc>
          <w:tcPr>
            <w:tcW w:w="3685" w:type="dxa"/>
          </w:tcPr>
          <w:p w14:paraId="1520A4CD" w14:textId="0B45D51F" w:rsidR="00D60B5B" w:rsidRPr="000467B1" w:rsidRDefault="003E5025" w:rsidP="007E5DFC">
            <w:pPr>
              <w:pStyle w:val="TableParagraph"/>
              <w:spacing w:line="251" w:lineRule="exact"/>
              <w:ind w:left="366"/>
              <w:jc w:val="both"/>
              <w:rPr>
                <w:b/>
                <w:lang w:val="sr-Latn-ME"/>
              </w:rPr>
            </w:pPr>
            <w:r w:rsidRPr="000467B1">
              <w:rPr>
                <w:b/>
                <w:lang w:val="sr-Latn-ME"/>
              </w:rPr>
              <w:t>N</w:t>
            </w:r>
            <w:r w:rsidR="00A34819" w:rsidRPr="000467B1">
              <w:rPr>
                <w:b/>
                <w:lang w:val="sr-Latn-ME"/>
              </w:rPr>
              <w:t>eželjeno dejstvo</w:t>
            </w:r>
            <w:r w:rsidRPr="000467B1">
              <w:rPr>
                <w:b/>
                <w:spacing w:val="-5"/>
                <w:lang w:val="sr-Latn-ME"/>
              </w:rPr>
              <w:t xml:space="preserve"> </w:t>
            </w:r>
          </w:p>
        </w:tc>
      </w:tr>
      <w:tr w:rsidR="00D60B5B" w:rsidRPr="000467B1" w14:paraId="73FC38A8" w14:textId="77777777" w:rsidTr="0041097A">
        <w:trPr>
          <w:trHeight w:val="505"/>
        </w:trPr>
        <w:tc>
          <w:tcPr>
            <w:tcW w:w="3269" w:type="dxa"/>
            <w:vMerge w:val="restart"/>
          </w:tcPr>
          <w:p w14:paraId="767FAB1A" w14:textId="77777777" w:rsidR="00D60B5B" w:rsidRPr="000467B1" w:rsidRDefault="00D60B5B">
            <w:pPr>
              <w:pStyle w:val="TableParagraph"/>
              <w:spacing w:before="4"/>
              <w:ind w:left="0"/>
              <w:rPr>
                <w:lang w:val="sr-Latn-ME"/>
              </w:rPr>
            </w:pPr>
          </w:p>
          <w:p w14:paraId="1AD407F2" w14:textId="10BCBCB9" w:rsidR="00D60B5B" w:rsidRPr="000467B1" w:rsidRDefault="003E5025" w:rsidP="007E5DFC">
            <w:pPr>
              <w:pStyle w:val="TableParagraph"/>
              <w:rPr>
                <w:lang w:val="sr-Latn-ME"/>
              </w:rPr>
            </w:pPr>
            <w:r w:rsidRPr="000467B1">
              <w:rPr>
                <w:lang w:val="sr-Latn-ME"/>
              </w:rPr>
              <w:t>Poremećaji</w:t>
            </w:r>
            <w:r w:rsidRPr="000467B1">
              <w:rPr>
                <w:spacing w:val="-2"/>
                <w:lang w:val="sr-Latn-ME"/>
              </w:rPr>
              <w:t xml:space="preserve"> </w:t>
            </w:r>
            <w:r w:rsidRPr="000467B1">
              <w:rPr>
                <w:lang w:val="sr-Latn-ME"/>
              </w:rPr>
              <w:t>oka</w:t>
            </w:r>
          </w:p>
        </w:tc>
        <w:tc>
          <w:tcPr>
            <w:tcW w:w="1985" w:type="dxa"/>
          </w:tcPr>
          <w:p w14:paraId="5341A05C" w14:textId="77777777" w:rsidR="00D60B5B" w:rsidRPr="000467B1" w:rsidRDefault="003E5025" w:rsidP="007E5DFC">
            <w:pPr>
              <w:pStyle w:val="TableParagraph"/>
              <w:spacing w:line="247" w:lineRule="exact"/>
              <w:ind w:left="442" w:right="436"/>
              <w:jc w:val="both"/>
              <w:rPr>
                <w:lang w:val="sr-Latn-ME"/>
              </w:rPr>
            </w:pPr>
            <w:r w:rsidRPr="000467B1">
              <w:rPr>
                <w:lang w:val="sr-Latn-ME"/>
              </w:rPr>
              <w:t>često</w:t>
            </w:r>
          </w:p>
        </w:tc>
        <w:tc>
          <w:tcPr>
            <w:tcW w:w="3685" w:type="dxa"/>
          </w:tcPr>
          <w:p w14:paraId="17B1D446" w14:textId="77777777" w:rsidR="00D60B5B" w:rsidRPr="000467B1" w:rsidRDefault="003E5025" w:rsidP="007E5DFC">
            <w:pPr>
              <w:pStyle w:val="TableParagraph"/>
              <w:spacing w:line="246" w:lineRule="exact"/>
              <w:jc w:val="both"/>
              <w:rPr>
                <w:lang w:val="sr-Latn-ME"/>
              </w:rPr>
            </w:pPr>
            <w:r w:rsidRPr="000467B1">
              <w:rPr>
                <w:lang w:val="sr-Latn-ME"/>
              </w:rPr>
              <w:t>nadražaj</w:t>
            </w:r>
            <w:r w:rsidRPr="000467B1">
              <w:rPr>
                <w:spacing w:val="7"/>
                <w:lang w:val="sr-Latn-ME"/>
              </w:rPr>
              <w:t xml:space="preserve"> </w:t>
            </w:r>
            <w:r w:rsidRPr="000467B1">
              <w:rPr>
                <w:lang w:val="sr-Latn-ME"/>
              </w:rPr>
              <w:t>oka</w:t>
            </w:r>
            <w:r w:rsidRPr="000467B1">
              <w:rPr>
                <w:spacing w:val="6"/>
                <w:lang w:val="sr-Latn-ME"/>
              </w:rPr>
              <w:t xml:space="preserve"> </w:t>
            </w:r>
            <w:r w:rsidRPr="000467B1">
              <w:rPr>
                <w:lang w:val="sr-Latn-ME"/>
              </w:rPr>
              <w:t>(bol,</w:t>
            </w:r>
            <w:r w:rsidRPr="000467B1">
              <w:rPr>
                <w:spacing w:val="6"/>
                <w:lang w:val="sr-Latn-ME"/>
              </w:rPr>
              <w:t xml:space="preserve"> </w:t>
            </w:r>
            <w:r w:rsidRPr="000467B1">
              <w:rPr>
                <w:lang w:val="sr-Latn-ME"/>
              </w:rPr>
              <w:t>peckanje,</w:t>
            </w:r>
            <w:r w:rsidRPr="000467B1">
              <w:rPr>
                <w:spacing w:val="7"/>
                <w:lang w:val="sr-Latn-ME"/>
              </w:rPr>
              <w:t xml:space="preserve"> </w:t>
            </w:r>
            <w:r w:rsidRPr="000467B1">
              <w:rPr>
                <w:lang w:val="sr-Latn-ME"/>
              </w:rPr>
              <w:t>žarenje),</w:t>
            </w:r>
          </w:p>
          <w:p w14:paraId="1C2935A8" w14:textId="77777777" w:rsidR="00D60B5B" w:rsidRPr="000467B1" w:rsidRDefault="003E5025" w:rsidP="007E5DFC">
            <w:pPr>
              <w:pStyle w:val="TableParagraph"/>
              <w:spacing w:line="240" w:lineRule="exact"/>
              <w:jc w:val="both"/>
              <w:rPr>
                <w:lang w:val="sr-Latn-ME"/>
              </w:rPr>
            </w:pPr>
            <w:r w:rsidRPr="000467B1">
              <w:rPr>
                <w:lang w:val="sr-Latn-ME"/>
              </w:rPr>
              <w:t>oštećeni</w:t>
            </w:r>
            <w:r w:rsidRPr="000467B1">
              <w:rPr>
                <w:spacing w:val="-1"/>
                <w:lang w:val="sr-Latn-ME"/>
              </w:rPr>
              <w:t xml:space="preserve"> </w:t>
            </w:r>
            <w:r w:rsidRPr="000467B1">
              <w:rPr>
                <w:lang w:val="sr-Latn-ME"/>
              </w:rPr>
              <w:t>vid</w:t>
            </w:r>
          </w:p>
        </w:tc>
      </w:tr>
      <w:tr w:rsidR="00D60B5B" w:rsidRPr="000467B1" w14:paraId="525156BD" w14:textId="77777777" w:rsidTr="0041097A">
        <w:trPr>
          <w:trHeight w:val="251"/>
        </w:trPr>
        <w:tc>
          <w:tcPr>
            <w:tcW w:w="3269" w:type="dxa"/>
            <w:vMerge/>
            <w:tcBorders>
              <w:top w:val="nil"/>
            </w:tcBorders>
          </w:tcPr>
          <w:p w14:paraId="2E1681F0" w14:textId="77777777" w:rsidR="00D60B5B" w:rsidRPr="000467B1" w:rsidRDefault="00D60B5B" w:rsidP="007E5DFC">
            <w:pPr>
              <w:jc w:val="both"/>
              <w:rPr>
                <w:lang w:val="sr-Latn-ME"/>
              </w:rPr>
            </w:pPr>
          </w:p>
        </w:tc>
        <w:tc>
          <w:tcPr>
            <w:tcW w:w="1985" w:type="dxa"/>
          </w:tcPr>
          <w:p w14:paraId="3083A63C" w14:textId="77777777" w:rsidR="00D60B5B" w:rsidRPr="000467B1" w:rsidRDefault="003E5025" w:rsidP="007E5DFC">
            <w:pPr>
              <w:pStyle w:val="TableParagraph"/>
              <w:spacing w:line="232" w:lineRule="exact"/>
              <w:ind w:left="441" w:right="438"/>
              <w:jc w:val="both"/>
              <w:rPr>
                <w:lang w:val="sr-Latn-ME"/>
              </w:rPr>
            </w:pPr>
            <w:r w:rsidRPr="000467B1">
              <w:rPr>
                <w:lang w:val="sr-Latn-ME"/>
              </w:rPr>
              <w:t>rijetko</w:t>
            </w:r>
          </w:p>
        </w:tc>
        <w:tc>
          <w:tcPr>
            <w:tcW w:w="3685" w:type="dxa"/>
          </w:tcPr>
          <w:p w14:paraId="458D21AA" w14:textId="77777777" w:rsidR="00D60B5B" w:rsidRPr="000467B1" w:rsidRDefault="003E5025" w:rsidP="007E5DFC">
            <w:pPr>
              <w:pStyle w:val="TableParagraph"/>
              <w:spacing w:line="232" w:lineRule="exact"/>
              <w:jc w:val="both"/>
              <w:rPr>
                <w:lang w:val="sr-Latn-ME"/>
              </w:rPr>
            </w:pPr>
            <w:proofErr w:type="spellStart"/>
            <w:r w:rsidRPr="000467B1">
              <w:rPr>
                <w:lang w:val="sr-Latn-ME"/>
              </w:rPr>
              <w:t>midrijaza</w:t>
            </w:r>
            <w:proofErr w:type="spellEnd"/>
            <w:r w:rsidRPr="000467B1">
              <w:rPr>
                <w:spacing w:val="-3"/>
                <w:lang w:val="sr-Latn-ME"/>
              </w:rPr>
              <w:t xml:space="preserve"> </w:t>
            </w:r>
            <w:r w:rsidRPr="000467B1">
              <w:rPr>
                <w:lang w:val="sr-Latn-ME"/>
              </w:rPr>
              <w:t>(proširenje</w:t>
            </w:r>
            <w:r w:rsidRPr="000467B1">
              <w:rPr>
                <w:spacing w:val="-3"/>
                <w:lang w:val="sr-Latn-ME"/>
              </w:rPr>
              <w:t xml:space="preserve"> </w:t>
            </w:r>
            <w:r w:rsidRPr="000467B1">
              <w:rPr>
                <w:lang w:val="sr-Latn-ME"/>
              </w:rPr>
              <w:t>zjenice)</w:t>
            </w:r>
          </w:p>
        </w:tc>
      </w:tr>
      <w:tr w:rsidR="00D60B5B" w:rsidRPr="000467B1" w14:paraId="1B991CB9" w14:textId="77777777" w:rsidTr="0041097A">
        <w:trPr>
          <w:trHeight w:val="1266"/>
        </w:trPr>
        <w:tc>
          <w:tcPr>
            <w:tcW w:w="3269" w:type="dxa"/>
            <w:vMerge/>
            <w:tcBorders>
              <w:top w:val="nil"/>
            </w:tcBorders>
          </w:tcPr>
          <w:p w14:paraId="157984A7" w14:textId="77777777" w:rsidR="00D60B5B" w:rsidRPr="000467B1" w:rsidRDefault="00D60B5B" w:rsidP="007E5DFC">
            <w:pPr>
              <w:jc w:val="both"/>
              <w:rPr>
                <w:lang w:val="sr-Latn-ME"/>
              </w:rPr>
            </w:pPr>
          </w:p>
        </w:tc>
        <w:tc>
          <w:tcPr>
            <w:tcW w:w="1985" w:type="dxa"/>
          </w:tcPr>
          <w:p w14:paraId="71E2B509" w14:textId="54558F62" w:rsidR="00D60B5B" w:rsidRPr="000467B1" w:rsidRDefault="003E5025" w:rsidP="007E5DFC">
            <w:pPr>
              <w:pStyle w:val="TableParagraph"/>
              <w:spacing w:line="249" w:lineRule="exact"/>
              <w:ind w:left="441" w:right="438"/>
              <w:jc w:val="both"/>
              <w:rPr>
                <w:lang w:val="sr-Latn-ME"/>
              </w:rPr>
            </w:pPr>
            <w:r w:rsidRPr="000467B1">
              <w:rPr>
                <w:lang w:val="sr-Latn-ME"/>
              </w:rPr>
              <w:t>v</w:t>
            </w:r>
            <w:r w:rsidR="007F0DC2" w:rsidRPr="000467B1">
              <w:rPr>
                <w:lang w:val="sr-Latn-ME"/>
              </w:rPr>
              <w:t>eoma</w:t>
            </w:r>
            <w:r w:rsidRPr="000467B1">
              <w:rPr>
                <w:spacing w:val="-3"/>
                <w:lang w:val="sr-Latn-ME"/>
              </w:rPr>
              <w:t xml:space="preserve"> </w:t>
            </w:r>
            <w:r w:rsidRPr="000467B1">
              <w:rPr>
                <w:lang w:val="sr-Latn-ME"/>
              </w:rPr>
              <w:t>rijetko</w:t>
            </w:r>
          </w:p>
        </w:tc>
        <w:tc>
          <w:tcPr>
            <w:tcW w:w="3685" w:type="dxa"/>
          </w:tcPr>
          <w:p w14:paraId="6349A703" w14:textId="716A8E7F" w:rsidR="00D60B5B" w:rsidRPr="000467B1" w:rsidRDefault="003E5025" w:rsidP="007E5DFC">
            <w:pPr>
              <w:pStyle w:val="TableParagraph"/>
              <w:ind w:right="97"/>
              <w:jc w:val="both"/>
              <w:rPr>
                <w:lang w:val="sr-Latn-ME"/>
              </w:rPr>
            </w:pPr>
            <w:proofErr w:type="spellStart"/>
            <w:r w:rsidRPr="000467B1">
              <w:rPr>
                <w:lang w:val="sr-Latn-ME"/>
              </w:rPr>
              <w:t>keratinizacija</w:t>
            </w:r>
            <w:proofErr w:type="spellEnd"/>
            <w:r w:rsidRPr="000467B1">
              <w:rPr>
                <w:spacing w:val="1"/>
                <w:lang w:val="sr-Latn-ME"/>
              </w:rPr>
              <w:t xml:space="preserve"> </w:t>
            </w:r>
            <w:proofErr w:type="spellStart"/>
            <w:r w:rsidRPr="000467B1">
              <w:rPr>
                <w:lang w:val="sr-Latn-ME"/>
              </w:rPr>
              <w:t>epitela</w:t>
            </w:r>
            <w:proofErr w:type="spellEnd"/>
            <w:r w:rsidRPr="000467B1">
              <w:rPr>
                <w:spacing w:val="1"/>
                <w:lang w:val="sr-Latn-ME"/>
              </w:rPr>
              <w:t xml:space="preserve"> </w:t>
            </w:r>
            <w:r w:rsidRPr="000467B1">
              <w:rPr>
                <w:lang w:val="sr-Latn-ME"/>
              </w:rPr>
              <w:t>(</w:t>
            </w:r>
            <w:proofErr w:type="spellStart"/>
            <w:r w:rsidRPr="000467B1">
              <w:rPr>
                <w:lang w:val="sr-Latn-ME"/>
              </w:rPr>
              <w:t>kseroza</w:t>
            </w:r>
            <w:proofErr w:type="spellEnd"/>
            <w:r w:rsidRPr="000467B1">
              <w:rPr>
                <w:lang w:val="sr-Latn-ME"/>
              </w:rPr>
              <w:t>)</w:t>
            </w:r>
            <w:r w:rsidRPr="000467B1">
              <w:rPr>
                <w:spacing w:val="1"/>
                <w:lang w:val="sr-Latn-ME"/>
              </w:rPr>
              <w:t xml:space="preserve"> </w:t>
            </w:r>
            <w:r w:rsidR="00447240" w:rsidRPr="000467B1">
              <w:rPr>
                <w:lang w:val="sr-Latn-ME"/>
              </w:rPr>
              <w:t xml:space="preserve">konjunktiva oka sa začepljenjem suznih kanala i </w:t>
            </w:r>
            <w:proofErr w:type="spellStart"/>
            <w:r w:rsidR="00447240" w:rsidRPr="000467B1">
              <w:rPr>
                <w:lang w:val="sr-Latn-ME"/>
              </w:rPr>
              <w:t>epiforom</w:t>
            </w:r>
            <w:proofErr w:type="spellEnd"/>
            <w:r w:rsidR="00447240" w:rsidRPr="000467B1">
              <w:rPr>
                <w:lang w:val="sr-Latn-ME"/>
              </w:rPr>
              <w:t xml:space="preserve"> ("suzne oči") nakon dugotrajne upotrebe</w:t>
            </w:r>
            <w:r w:rsidR="007F0DC2" w:rsidRPr="000467B1">
              <w:rPr>
                <w:lang w:val="sr-Latn-ME"/>
              </w:rPr>
              <w:t xml:space="preserve"> </w:t>
            </w:r>
            <w:proofErr w:type="spellStart"/>
            <w:r w:rsidR="00447240" w:rsidRPr="000467B1">
              <w:rPr>
                <w:lang w:val="sr-Latn-ME"/>
              </w:rPr>
              <w:t>tetrizolin</w:t>
            </w:r>
            <w:r w:rsidR="007F0DC2" w:rsidRPr="000467B1">
              <w:rPr>
                <w:lang w:val="sr-Latn-ME"/>
              </w:rPr>
              <w:t>a</w:t>
            </w:r>
            <w:proofErr w:type="spellEnd"/>
          </w:p>
        </w:tc>
      </w:tr>
      <w:tr w:rsidR="00D60B5B" w:rsidRPr="000467B1" w14:paraId="2F348C2E" w14:textId="77777777" w:rsidTr="0041097A">
        <w:trPr>
          <w:trHeight w:val="251"/>
        </w:trPr>
        <w:tc>
          <w:tcPr>
            <w:tcW w:w="3269" w:type="dxa"/>
            <w:vMerge/>
            <w:tcBorders>
              <w:top w:val="nil"/>
            </w:tcBorders>
          </w:tcPr>
          <w:p w14:paraId="5BEF97A2" w14:textId="77777777" w:rsidR="00D60B5B" w:rsidRPr="000467B1" w:rsidRDefault="00D60B5B" w:rsidP="007E5DFC">
            <w:pPr>
              <w:jc w:val="both"/>
              <w:rPr>
                <w:lang w:val="sr-Latn-ME"/>
              </w:rPr>
            </w:pPr>
          </w:p>
        </w:tc>
        <w:tc>
          <w:tcPr>
            <w:tcW w:w="1985" w:type="dxa"/>
          </w:tcPr>
          <w:p w14:paraId="1199050F" w14:textId="77777777" w:rsidR="00D60B5B" w:rsidRPr="000467B1" w:rsidRDefault="003E5025" w:rsidP="007E5DFC">
            <w:pPr>
              <w:pStyle w:val="TableParagraph"/>
              <w:spacing w:line="232" w:lineRule="exact"/>
              <w:ind w:left="441" w:right="438"/>
              <w:jc w:val="both"/>
              <w:rPr>
                <w:lang w:val="sr-Latn-ME"/>
              </w:rPr>
            </w:pPr>
            <w:r w:rsidRPr="000467B1">
              <w:rPr>
                <w:lang w:val="sr-Latn-ME"/>
              </w:rPr>
              <w:t>nepoznato</w:t>
            </w:r>
          </w:p>
        </w:tc>
        <w:tc>
          <w:tcPr>
            <w:tcW w:w="3685" w:type="dxa"/>
          </w:tcPr>
          <w:p w14:paraId="3663D6CF" w14:textId="77777777" w:rsidR="00D60B5B" w:rsidRPr="000467B1" w:rsidRDefault="003E5025" w:rsidP="007E5DFC">
            <w:pPr>
              <w:pStyle w:val="TableParagraph"/>
              <w:spacing w:line="232" w:lineRule="exact"/>
              <w:jc w:val="both"/>
              <w:rPr>
                <w:lang w:val="sr-Latn-ME"/>
              </w:rPr>
            </w:pPr>
            <w:r w:rsidRPr="000467B1">
              <w:rPr>
                <w:lang w:val="sr-Latn-ME"/>
              </w:rPr>
              <w:t>pojačano</w:t>
            </w:r>
            <w:r w:rsidRPr="000467B1">
              <w:rPr>
                <w:spacing w:val="-4"/>
                <w:lang w:val="sr-Latn-ME"/>
              </w:rPr>
              <w:t xml:space="preserve"> </w:t>
            </w:r>
            <w:proofErr w:type="spellStart"/>
            <w:r w:rsidRPr="000467B1">
              <w:rPr>
                <w:lang w:val="sr-Latn-ME"/>
              </w:rPr>
              <w:t>suzenje</w:t>
            </w:r>
            <w:proofErr w:type="spellEnd"/>
            <w:r w:rsidRPr="000467B1">
              <w:rPr>
                <w:spacing w:val="-3"/>
                <w:lang w:val="sr-Latn-ME"/>
              </w:rPr>
              <w:t xml:space="preserve"> </w:t>
            </w:r>
            <w:r w:rsidRPr="000467B1">
              <w:rPr>
                <w:lang w:val="sr-Latn-ME"/>
              </w:rPr>
              <w:t>(</w:t>
            </w:r>
            <w:proofErr w:type="spellStart"/>
            <w:r w:rsidRPr="000467B1">
              <w:rPr>
                <w:lang w:val="sr-Latn-ME"/>
              </w:rPr>
              <w:t>lakrimacija</w:t>
            </w:r>
            <w:proofErr w:type="spellEnd"/>
            <w:r w:rsidRPr="000467B1">
              <w:rPr>
                <w:lang w:val="sr-Latn-ME"/>
              </w:rPr>
              <w:t>)</w:t>
            </w:r>
            <w:r w:rsidRPr="000467B1">
              <w:rPr>
                <w:spacing w:val="-2"/>
                <w:lang w:val="sr-Latn-ME"/>
              </w:rPr>
              <w:t xml:space="preserve"> </w:t>
            </w:r>
            <w:r w:rsidRPr="000467B1">
              <w:rPr>
                <w:lang w:val="sr-Latn-ME"/>
              </w:rPr>
              <w:t>oka</w:t>
            </w:r>
          </w:p>
        </w:tc>
      </w:tr>
      <w:tr w:rsidR="00D60B5B" w:rsidRPr="000467B1" w14:paraId="594FE150" w14:textId="77777777" w:rsidTr="0041097A">
        <w:trPr>
          <w:trHeight w:val="761"/>
        </w:trPr>
        <w:tc>
          <w:tcPr>
            <w:tcW w:w="3269" w:type="dxa"/>
            <w:vMerge w:val="restart"/>
          </w:tcPr>
          <w:p w14:paraId="0DF29768" w14:textId="1AA687C6" w:rsidR="00D60B5B" w:rsidRPr="000467B1" w:rsidRDefault="003E5025" w:rsidP="007E5DFC">
            <w:pPr>
              <w:pStyle w:val="TableParagraph"/>
              <w:spacing w:before="54" w:line="297" w:lineRule="auto"/>
              <w:ind w:right="509"/>
              <w:rPr>
                <w:lang w:val="sr-Latn-ME"/>
              </w:rPr>
            </w:pPr>
            <w:r w:rsidRPr="000467B1">
              <w:rPr>
                <w:lang w:val="sr-Latn-ME"/>
              </w:rPr>
              <w:t>Op</w:t>
            </w:r>
            <w:r w:rsidR="007F0DC2" w:rsidRPr="000467B1">
              <w:rPr>
                <w:lang w:val="sr-Latn-ME"/>
              </w:rPr>
              <w:t>šti</w:t>
            </w:r>
            <w:r w:rsidRPr="000467B1">
              <w:rPr>
                <w:lang w:val="sr-Latn-ME"/>
              </w:rPr>
              <w:t xml:space="preserve"> poremećaji i</w:t>
            </w:r>
            <w:r w:rsidR="006D4BC8" w:rsidRPr="000467B1">
              <w:rPr>
                <w:lang w:val="sr-Latn-ME"/>
              </w:rPr>
              <w:t xml:space="preserve"> </w:t>
            </w:r>
            <w:r w:rsidRPr="000467B1">
              <w:rPr>
                <w:lang w:val="sr-Latn-ME"/>
              </w:rPr>
              <w:t>reakcije</w:t>
            </w:r>
            <w:r w:rsidR="006D4BC8" w:rsidRPr="000467B1">
              <w:rPr>
                <w:lang w:val="sr-Latn-ME"/>
              </w:rPr>
              <w:t xml:space="preserve"> </w:t>
            </w:r>
            <w:r w:rsidRPr="000467B1">
              <w:rPr>
                <w:lang w:val="sr-Latn-ME"/>
              </w:rPr>
              <w:t>na</w:t>
            </w:r>
            <w:r w:rsidR="006D4BC8" w:rsidRPr="000467B1">
              <w:rPr>
                <w:lang w:val="sr-Latn-ME"/>
              </w:rPr>
              <w:t xml:space="preserve"> </w:t>
            </w:r>
            <w:r w:rsidRPr="000467B1">
              <w:rPr>
                <w:lang w:val="sr-Latn-ME"/>
              </w:rPr>
              <w:t>mjestu primjene</w:t>
            </w:r>
          </w:p>
        </w:tc>
        <w:tc>
          <w:tcPr>
            <w:tcW w:w="1985" w:type="dxa"/>
          </w:tcPr>
          <w:p w14:paraId="2EA72A54" w14:textId="77777777" w:rsidR="00D60B5B" w:rsidRPr="000467B1" w:rsidRDefault="003E5025" w:rsidP="007E5DFC">
            <w:pPr>
              <w:pStyle w:val="TableParagraph"/>
              <w:spacing w:line="247" w:lineRule="exact"/>
              <w:ind w:left="442" w:right="436"/>
              <w:jc w:val="both"/>
              <w:rPr>
                <w:lang w:val="sr-Latn-ME"/>
              </w:rPr>
            </w:pPr>
            <w:r w:rsidRPr="000467B1">
              <w:rPr>
                <w:lang w:val="sr-Latn-ME"/>
              </w:rPr>
              <w:t>često</w:t>
            </w:r>
          </w:p>
        </w:tc>
        <w:tc>
          <w:tcPr>
            <w:tcW w:w="3685" w:type="dxa"/>
          </w:tcPr>
          <w:p w14:paraId="5E0F9F2C" w14:textId="77777777" w:rsidR="00D60B5B" w:rsidRPr="000467B1" w:rsidRDefault="003E5025" w:rsidP="007E5DFC">
            <w:pPr>
              <w:pStyle w:val="TableParagraph"/>
              <w:tabs>
                <w:tab w:val="left" w:pos="1165"/>
                <w:tab w:val="left" w:pos="2124"/>
                <w:tab w:val="left" w:pos="3110"/>
              </w:tabs>
              <w:spacing w:line="247" w:lineRule="exact"/>
              <w:jc w:val="both"/>
              <w:rPr>
                <w:lang w:val="sr-Latn-ME"/>
              </w:rPr>
            </w:pPr>
            <w:r w:rsidRPr="000467B1">
              <w:rPr>
                <w:lang w:val="sr-Latn-ME"/>
              </w:rPr>
              <w:t>pojačano</w:t>
            </w:r>
            <w:r w:rsidRPr="000467B1">
              <w:rPr>
                <w:lang w:val="sr-Latn-ME"/>
              </w:rPr>
              <w:tab/>
              <w:t>oticanje</w:t>
            </w:r>
            <w:r w:rsidRPr="000467B1">
              <w:rPr>
                <w:lang w:val="sr-Latn-ME"/>
              </w:rPr>
              <w:tab/>
            </w:r>
            <w:proofErr w:type="spellStart"/>
            <w:r w:rsidRPr="000467B1">
              <w:rPr>
                <w:lang w:val="sr-Latn-ME"/>
              </w:rPr>
              <w:t>sluznice</w:t>
            </w:r>
            <w:proofErr w:type="spellEnd"/>
            <w:r w:rsidRPr="000467B1">
              <w:rPr>
                <w:lang w:val="sr-Latn-ME"/>
              </w:rPr>
              <w:tab/>
              <w:t>oka</w:t>
            </w:r>
          </w:p>
          <w:p w14:paraId="185A3FD7" w14:textId="34287E49" w:rsidR="00D60B5B" w:rsidRPr="000467B1" w:rsidRDefault="003E5025" w:rsidP="007E5DFC">
            <w:pPr>
              <w:pStyle w:val="TableParagraph"/>
              <w:tabs>
                <w:tab w:val="left" w:pos="1359"/>
                <w:tab w:val="left" w:pos="2788"/>
              </w:tabs>
              <w:spacing w:line="252" w:lineRule="exact"/>
              <w:ind w:right="97"/>
              <w:jc w:val="both"/>
              <w:rPr>
                <w:lang w:val="sr-Latn-ME"/>
              </w:rPr>
            </w:pPr>
            <w:r w:rsidRPr="000467B1">
              <w:rPr>
                <w:lang w:val="sr-Latn-ME"/>
              </w:rPr>
              <w:t>(reaktivna</w:t>
            </w:r>
            <w:r w:rsidRPr="000467B1">
              <w:rPr>
                <w:lang w:val="sr-Latn-ME"/>
              </w:rPr>
              <w:tab/>
            </w:r>
            <w:proofErr w:type="spellStart"/>
            <w:r w:rsidRPr="000467B1">
              <w:rPr>
                <w:lang w:val="sr-Latn-ME"/>
              </w:rPr>
              <w:t>hiperemija</w:t>
            </w:r>
            <w:proofErr w:type="spellEnd"/>
            <w:r w:rsidRPr="000467B1">
              <w:rPr>
                <w:lang w:val="sr-Latn-ME"/>
              </w:rPr>
              <w:t>),</w:t>
            </w:r>
            <w:r w:rsidRPr="000467B1">
              <w:rPr>
                <w:lang w:val="sr-Latn-ME"/>
              </w:rPr>
              <w:tab/>
              <w:t xml:space="preserve">žarenje </w:t>
            </w:r>
            <w:proofErr w:type="spellStart"/>
            <w:r w:rsidRPr="000467B1">
              <w:rPr>
                <w:lang w:val="sr-Latn-ME"/>
              </w:rPr>
              <w:t>sluznice</w:t>
            </w:r>
            <w:proofErr w:type="spellEnd"/>
            <w:r w:rsidRPr="000467B1">
              <w:rPr>
                <w:lang w:val="sr-Latn-ME"/>
              </w:rPr>
              <w:t xml:space="preserve"> oka, su</w:t>
            </w:r>
            <w:r w:rsidR="00447240" w:rsidRPr="000467B1">
              <w:rPr>
                <w:lang w:val="sr-Latn-ME"/>
              </w:rPr>
              <w:t>v</w:t>
            </w:r>
            <w:r w:rsidRPr="000467B1">
              <w:rPr>
                <w:lang w:val="sr-Latn-ME"/>
              </w:rPr>
              <w:t xml:space="preserve">oća </w:t>
            </w:r>
            <w:proofErr w:type="spellStart"/>
            <w:r w:rsidRPr="000467B1">
              <w:rPr>
                <w:lang w:val="sr-Latn-ME"/>
              </w:rPr>
              <w:t>sluznice</w:t>
            </w:r>
            <w:proofErr w:type="spellEnd"/>
            <w:r w:rsidRPr="000467B1">
              <w:rPr>
                <w:spacing w:val="-1"/>
                <w:lang w:val="sr-Latn-ME"/>
              </w:rPr>
              <w:t xml:space="preserve"> </w:t>
            </w:r>
            <w:r w:rsidRPr="000467B1">
              <w:rPr>
                <w:lang w:val="sr-Latn-ME"/>
              </w:rPr>
              <w:t>oka,</w:t>
            </w:r>
          </w:p>
        </w:tc>
      </w:tr>
      <w:tr w:rsidR="00D60B5B" w:rsidRPr="000467B1" w14:paraId="1A16F78F" w14:textId="77777777" w:rsidTr="0041097A">
        <w:trPr>
          <w:trHeight w:val="1012"/>
        </w:trPr>
        <w:tc>
          <w:tcPr>
            <w:tcW w:w="3269" w:type="dxa"/>
            <w:vMerge/>
            <w:tcBorders>
              <w:top w:val="nil"/>
            </w:tcBorders>
          </w:tcPr>
          <w:p w14:paraId="68839B78" w14:textId="77777777" w:rsidR="00D60B5B" w:rsidRPr="000467B1" w:rsidRDefault="00D60B5B" w:rsidP="007E5DFC">
            <w:pPr>
              <w:jc w:val="both"/>
              <w:rPr>
                <w:lang w:val="sr-Latn-ME"/>
              </w:rPr>
            </w:pPr>
          </w:p>
        </w:tc>
        <w:tc>
          <w:tcPr>
            <w:tcW w:w="1985" w:type="dxa"/>
          </w:tcPr>
          <w:p w14:paraId="1BF02988" w14:textId="77777777" w:rsidR="00D60B5B" w:rsidRPr="000467B1" w:rsidRDefault="003E5025" w:rsidP="007E5DFC">
            <w:pPr>
              <w:pStyle w:val="TableParagraph"/>
              <w:spacing w:line="247" w:lineRule="exact"/>
              <w:ind w:left="441" w:right="438"/>
              <w:jc w:val="both"/>
              <w:rPr>
                <w:lang w:val="sr-Latn-ME"/>
              </w:rPr>
            </w:pPr>
            <w:r w:rsidRPr="000467B1">
              <w:rPr>
                <w:lang w:val="sr-Latn-ME"/>
              </w:rPr>
              <w:t>nepoznato</w:t>
            </w:r>
          </w:p>
        </w:tc>
        <w:tc>
          <w:tcPr>
            <w:tcW w:w="3685" w:type="dxa"/>
          </w:tcPr>
          <w:p w14:paraId="6775FF33" w14:textId="77777777" w:rsidR="00D60B5B" w:rsidRPr="000467B1" w:rsidRDefault="003E5025" w:rsidP="007E5DFC">
            <w:pPr>
              <w:pStyle w:val="TableParagraph"/>
              <w:tabs>
                <w:tab w:val="left" w:pos="1153"/>
                <w:tab w:val="left" w:pos="1709"/>
                <w:tab w:val="left" w:pos="2642"/>
              </w:tabs>
              <w:ind w:right="96"/>
              <w:jc w:val="both"/>
              <w:rPr>
                <w:lang w:val="sr-Latn-ME"/>
              </w:rPr>
            </w:pPr>
            <w:r w:rsidRPr="000467B1">
              <w:rPr>
                <w:lang w:val="sr-Latn-ME"/>
              </w:rPr>
              <w:t>reakcije</w:t>
            </w:r>
            <w:r w:rsidRPr="000467B1">
              <w:rPr>
                <w:lang w:val="sr-Latn-ME"/>
              </w:rPr>
              <w:tab/>
              <w:t>na</w:t>
            </w:r>
            <w:r w:rsidRPr="000467B1">
              <w:rPr>
                <w:lang w:val="sr-Latn-ME"/>
              </w:rPr>
              <w:tab/>
              <w:t>mjestu</w:t>
            </w:r>
            <w:r w:rsidRPr="000467B1">
              <w:rPr>
                <w:lang w:val="sr-Latn-ME"/>
              </w:rPr>
              <w:tab/>
            </w:r>
            <w:r w:rsidRPr="000467B1">
              <w:rPr>
                <w:spacing w:val="-1"/>
                <w:lang w:val="sr-Latn-ME"/>
              </w:rPr>
              <w:t>primjene</w:t>
            </w:r>
            <w:r w:rsidRPr="000467B1">
              <w:rPr>
                <w:spacing w:val="-52"/>
                <w:lang w:val="sr-Latn-ME"/>
              </w:rPr>
              <w:t xml:space="preserve"> </w:t>
            </w:r>
            <w:r w:rsidRPr="000467B1">
              <w:rPr>
                <w:lang w:val="sr-Latn-ME"/>
              </w:rPr>
              <w:t>(uključujući</w:t>
            </w:r>
            <w:r w:rsidRPr="000467B1">
              <w:rPr>
                <w:spacing w:val="39"/>
                <w:lang w:val="sr-Latn-ME"/>
              </w:rPr>
              <w:t xml:space="preserve"> </w:t>
            </w:r>
            <w:proofErr w:type="spellStart"/>
            <w:r w:rsidRPr="000467B1">
              <w:rPr>
                <w:lang w:val="sr-Latn-ME"/>
              </w:rPr>
              <w:t>okularno</w:t>
            </w:r>
            <w:proofErr w:type="spellEnd"/>
            <w:r w:rsidRPr="000467B1">
              <w:rPr>
                <w:spacing w:val="38"/>
                <w:lang w:val="sr-Latn-ME"/>
              </w:rPr>
              <w:t xml:space="preserve"> </w:t>
            </w:r>
            <w:r w:rsidRPr="000467B1">
              <w:rPr>
                <w:lang w:val="sr-Latn-ME"/>
              </w:rPr>
              <w:t>i</w:t>
            </w:r>
            <w:r w:rsidRPr="000467B1">
              <w:rPr>
                <w:spacing w:val="39"/>
                <w:lang w:val="sr-Latn-ME"/>
              </w:rPr>
              <w:t xml:space="preserve"> </w:t>
            </w:r>
            <w:proofErr w:type="spellStart"/>
            <w:r w:rsidRPr="000467B1">
              <w:rPr>
                <w:lang w:val="sr-Latn-ME"/>
              </w:rPr>
              <w:t>periokularno</w:t>
            </w:r>
            <w:proofErr w:type="spellEnd"/>
          </w:p>
          <w:p w14:paraId="34CC3B98" w14:textId="77777777" w:rsidR="00D60B5B" w:rsidRPr="000467B1" w:rsidRDefault="003E5025" w:rsidP="007E5DFC">
            <w:pPr>
              <w:pStyle w:val="TableParagraph"/>
              <w:spacing w:line="252" w:lineRule="exact"/>
              <w:jc w:val="both"/>
              <w:rPr>
                <w:lang w:val="sr-Latn-ME"/>
              </w:rPr>
            </w:pPr>
            <w:r w:rsidRPr="000467B1">
              <w:rPr>
                <w:lang w:val="sr-Latn-ME"/>
              </w:rPr>
              <w:t>žarenje,</w:t>
            </w:r>
            <w:r w:rsidRPr="000467B1">
              <w:rPr>
                <w:spacing w:val="10"/>
                <w:lang w:val="sr-Latn-ME"/>
              </w:rPr>
              <w:t xml:space="preserve"> </w:t>
            </w:r>
            <w:proofErr w:type="spellStart"/>
            <w:r w:rsidRPr="000467B1">
              <w:rPr>
                <w:lang w:val="sr-Latn-ME"/>
              </w:rPr>
              <w:t>eritem</w:t>
            </w:r>
            <w:proofErr w:type="spellEnd"/>
            <w:r w:rsidRPr="000467B1">
              <w:rPr>
                <w:lang w:val="sr-Latn-ME"/>
              </w:rPr>
              <w:t>,</w:t>
            </w:r>
            <w:r w:rsidRPr="000467B1">
              <w:rPr>
                <w:spacing w:val="9"/>
                <w:lang w:val="sr-Latn-ME"/>
              </w:rPr>
              <w:t xml:space="preserve"> </w:t>
            </w:r>
            <w:r w:rsidRPr="000467B1">
              <w:rPr>
                <w:lang w:val="sr-Latn-ME"/>
              </w:rPr>
              <w:t>nadraženost,</w:t>
            </w:r>
            <w:r w:rsidRPr="000467B1">
              <w:rPr>
                <w:spacing w:val="9"/>
                <w:lang w:val="sr-Latn-ME"/>
              </w:rPr>
              <w:t xml:space="preserve"> </w:t>
            </w:r>
            <w:proofErr w:type="spellStart"/>
            <w:r w:rsidRPr="000467B1">
              <w:rPr>
                <w:lang w:val="sr-Latn-ME"/>
              </w:rPr>
              <w:t>edem</w:t>
            </w:r>
            <w:proofErr w:type="spellEnd"/>
            <w:r w:rsidRPr="000467B1">
              <w:rPr>
                <w:lang w:val="sr-Latn-ME"/>
              </w:rPr>
              <w:t>,</w:t>
            </w:r>
            <w:r w:rsidRPr="000467B1">
              <w:rPr>
                <w:spacing w:val="-52"/>
                <w:lang w:val="sr-Latn-ME"/>
              </w:rPr>
              <w:t xml:space="preserve"> </w:t>
            </w:r>
            <w:r w:rsidRPr="000467B1">
              <w:rPr>
                <w:lang w:val="sr-Latn-ME"/>
              </w:rPr>
              <w:t>bol,</w:t>
            </w:r>
            <w:r w:rsidRPr="000467B1">
              <w:rPr>
                <w:spacing w:val="-1"/>
                <w:lang w:val="sr-Latn-ME"/>
              </w:rPr>
              <w:t xml:space="preserve"> </w:t>
            </w:r>
            <w:proofErr w:type="spellStart"/>
            <w:r w:rsidRPr="000467B1">
              <w:rPr>
                <w:lang w:val="sr-Latn-ME"/>
              </w:rPr>
              <w:t>pruritus</w:t>
            </w:r>
            <w:proofErr w:type="spellEnd"/>
            <w:r w:rsidRPr="000467B1">
              <w:rPr>
                <w:lang w:val="sr-Latn-ME"/>
              </w:rPr>
              <w:t>)</w:t>
            </w:r>
          </w:p>
        </w:tc>
      </w:tr>
    </w:tbl>
    <w:p w14:paraId="7E23EB68" w14:textId="77777777" w:rsidR="00D60B5B" w:rsidRPr="000467B1" w:rsidRDefault="00D60B5B" w:rsidP="007E5DFC">
      <w:pPr>
        <w:pStyle w:val="BodyText"/>
        <w:spacing w:before="4"/>
        <w:jc w:val="both"/>
        <w:rPr>
          <w:lang w:val="sr-Latn-ME"/>
        </w:rPr>
      </w:pPr>
    </w:p>
    <w:p w14:paraId="430AF968" w14:textId="7FDF41C3" w:rsidR="00D60B5B" w:rsidRPr="000467B1" w:rsidRDefault="003E5025" w:rsidP="007E5DFC">
      <w:pPr>
        <w:pStyle w:val="BodyText"/>
        <w:jc w:val="both"/>
        <w:rPr>
          <w:lang w:val="sr-Latn-ME"/>
        </w:rPr>
      </w:pPr>
      <w:r w:rsidRPr="000467B1">
        <w:rPr>
          <w:u w:val="single"/>
          <w:lang w:val="sr-Latn-ME"/>
        </w:rPr>
        <w:t>N</w:t>
      </w:r>
      <w:r w:rsidR="00447240" w:rsidRPr="000467B1">
        <w:rPr>
          <w:u w:val="single"/>
          <w:lang w:val="sr-Latn-ME"/>
        </w:rPr>
        <w:t xml:space="preserve">eželjena dejstva </w:t>
      </w:r>
      <w:r w:rsidRPr="000467B1">
        <w:rPr>
          <w:spacing w:val="-1"/>
          <w:u w:val="single"/>
          <w:lang w:val="sr-Latn-ME"/>
        </w:rPr>
        <w:t xml:space="preserve"> </w:t>
      </w:r>
      <w:r w:rsidRPr="000467B1">
        <w:rPr>
          <w:u w:val="single"/>
          <w:lang w:val="sr-Latn-ME"/>
        </w:rPr>
        <w:t>zbog</w:t>
      </w:r>
      <w:r w:rsidRPr="000467B1">
        <w:rPr>
          <w:spacing w:val="-3"/>
          <w:u w:val="single"/>
          <w:lang w:val="sr-Latn-ME"/>
        </w:rPr>
        <w:t xml:space="preserve"> </w:t>
      </w:r>
      <w:r w:rsidRPr="000467B1">
        <w:rPr>
          <w:u w:val="single"/>
          <w:lang w:val="sr-Latn-ME"/>
        </w:rPr>
        <w:t>pomoćn</w:t>
      </w:r>
      <w:r w:rsidR="00A34819" w:rsidRPr="000467B1">
        <w:rPr>
          <w:u w:val="single"/>
          <w:lang w:val="sr-Latn-ME"/>
        </w:rPr>
        <w:t>i</w:t>
      </w:r>
      <w:r w:rsidRPr="000467B1">
        <w:rPr>
          <w:spacing w:val="-1"/>
          <w:u w:val="single"/>
          <w:lang w:val="sr-Latn-ME"/>
        </w:rPr>
        <w:t xml:space="preserve"> </w:t>
      </w:r>
      <w:r w:rsidR="00447240" w:rsidRPr="000467B1">
        <w:rPr>
          <w:u w:val="single"/>
          <w:lang w:val="sr-Latn-ME"/>
        </w:rPr>
        <w:t>supstanci</w:t>
      </w:r>
      <w:r w:rsidRPr="000467B1">
        <w:rPr>
          <w:u w:val="single"/>
          <w:lang w:val="sr-Latn-ME"/>
        </w:rPr>
        <w:t>:</w:t>
      </w:r>
    </w:p>
    <w:p w14:paraId="6B2E05CC" w14:textId="77777777" w:rsidR="00D60B5B" w:rsidRPr="000467B1" w:rsidRDefault="00D60B5B">
      <w:pPr>
        <w:jc w:val="both"/>
        <w:rPr>
          <w:lang w:val="sr-Latn-ME"/>
        </w:rPr>
      </w:pPr>
    </w:p>
    <w:p w14:paraId="294AB3AA" w14:textId="425946D3" w:rsidR="00A34819" w:rsidRPr="000467B1" w:rsidRDefault="00A34819" w:rsidP="007E5DFC">
      <w:pPr>
        <w:widowControl/>
        <w:tabs>
          <w:tab w:val="left" w:pos="540"/>
          <w:tab w:val="left" w:pos="569"/>
        </w:tabs>
        <w:autoSpaceDE/>
        <w:autoSpaceDN/>
        <w:jc w:val="both"/>
        <w:rPr>
          <w:bCs/>
          <w:lang w:val="sr-Latn-ME"/>
        </w:rPr>
      </w:pPr>
      <w:r w:rsidRPr="000467B1">
        <w:rPr>
          <w:bCs/>
          <w:lang w:val="sr-Latn-ME"/>
        </w:rPr>
        <w:t xml:space="preserve">Prisustvo </w:t>
      </w:r>
      <w:proofErr w:type="spellStart"/>
      <w:r w:rsidRPr="000467B1">
        <w:rPr>
          <w:bCs/>
          <w:lang w:val="sr-Latn-ME"/>
        </w:rPr>
        <w:t>benzalkonijum</w:t>
      </w:r>
      <w:proofErr w:type="spellEnd"/>
      <w:r w:rsidRPr="000467B1">
        <w:rPr>
          <w:bCs/>
          <w:lang w:val="sr-Latn-ME"/>
        </w:rPr>
        <w:t xml:space="preserve"> hlorida (</w:t>
      </w:r>
      <w:proofErr w:type="spellStart"/>
      <w:r w:rsidRPr="000467B1">
        <w:rPr>
          <w:bCs/>
          <w:lang w:val="sr-Latn-ME"/>
        </w:rPr>
        <w:t>konzervansa</w:t>
      </w:r>
      <w:proofErr w:type="spellEnd"/>
      <w:r w:rsidRPr="000467B1">
        <w:rPr>
          <w:bCs/>
          <w:lang w:val="sr-Latn-ME"/>
        </w:rPr>
        <w:t>) u preparatu može dovesti do iritacije oka, i promjene boje kontaktnih sočiva. Prije upotrebe treba skinuti kontaktna sočiva i sačekati najmanje 15 minuta prije njihovog ponovnog stavljanja.</w:t>
      </w:r>
    </w:p>
    <w:p w14:paraId="75FED1A9" w14:textId="4BBE2566" w:rsidR="007B59CC" w:rsidRPr="000467B1" w:rsidRDefault="007B59CC" w:rsidP="007E5DFC">
      <w:pPr>
        <w:widowControl/>
        <w:tabs>
          <w:tab w:val="left" w:pos="540"/>
          <w:tab w:val="left" w:pos="569"/>
        </w:tabs>
        <w:autoSpaceDE/>
        <w:autoSpaceDN/>
        <w:jc w:val="both"/>
        <w:rPr>
          <w:bCs/>
          <w:lang w:val="sr-Latn-ME"/>
        </w:rPr>
      </w:pPr>
    </w:p>
    <w:p w14:paraId="1AF42F1F" w14:textId="77777777" w:rsidR="007B59CC" w:rsidRPr="000467B1" w:rsidRDefault="007B59CC" w:rsidP="007E5DFC">
      <w:pPr>
        <w:widowControl/>
        <w:autoSpaceDE/>
        <w:autoSpaceDN/>
        <w:spacing w:after="200" w:line="276" w:lineRule="auto"/>
        <w:jc w:val="both"/>
        <w:rPr>
          <w:rFonts w:eastAsia="Calibri"/>
          <w:u w:val="single"/>
          <w:lang w:val="sr-Latn-ME"/>
        </w:rPr>
      </w:pPr>
      <w:r w:rsidRPr="000467B1">
        <w:rPr>
          <w:rFonts w:eastAsia="Calibri"/>
          <w:u w:val="single"/>
          <w:lang w:val="sr-Latn-ME"/>
        </w:rPr>
        <w:t>Prijavljivanje sumnji na neželjena dejstva</w:t>
      </w:r>
    </w:p>
    <w:p w14:paraId="24C07DDF" w14:textId="77777777" w:rsidR="007B59CC" w:rsidRPr="000467B1" w:rsidRDefault="007B59CC">
      <w:pPr>
        <w:widowControl/>
        <w:autoSpaceDE/>
        <w:autoSpaceDN/>
        <w:spacing w:after="200"/>
        <w:jc w:val="both"/>
        <w:rPr>
          <w:rFonts w:eastAsia="Calibri"/>
          <w:lang w:val="sr-Latn-ME"/>
        </w:rPr>
      </w:pPr>
      <w:r w:rsidRPr="000467B1">
        <w:rPr>
          <w:rFonts w:eastAsia="Calibri"/>
          <w:lang w:val="sr-Latn-ME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(CInMED):</w:t>
      </w:r>
    </w:p>
    <w:p w14:paraId="07A9A40A" w14:textId="77777777" w:rsidR="007B59CC" w:rsidRPr="000467B1" w:rsidRDefault="007B59CC">
      <w:pPr>
        <w:widowControl/>
        <w:autoSpaceDE/>
        <w:autoSpaceDN/>
        <w:jc w:val="both"/>
        <w:rPr>
          <w:rFonts w:eastAsia="Calibri"/>
          <w:lang w:val="sr-Latn-ME"/>
        </w:rPr>
      </w:pPr>
      <w:r w:rsidRPr="000467B1">
        <w:rPr>
          <w:rFonts w:eastAsia="Calibri"/>
          <w:lang w:val="sr-Latn-ME"/>
        </w:rPr>
        <w:t xml:space="preserve">Institut za ljekove i medicinska sredstva </w:t>
      </w:r>
    </w:p>
    <w:p w14:paraId="1206C6D0" w14:textId="77777777" w:rsidR="007B59CC" w:rsidRPr="000467B1" w:rsidRDefault="007B59CC">
      <w:pPr>
        <w:widowControl/>
        <w:autoSpaceDE/>
        <w:autoSpaceDN/>
        <w:jc w:val="both"/>
        <w:rPr>
          <w:rFonts w:eastAsia="Calibri"/>
          <w:lang w:val="sr-Latn-ME"/>
        </w:rPr>
      </w:pPr>
      <w:r w:rsidRPr="000467B1">
        <w:rPr>
          <w:rFonts w:eastAsia="Calibri"/>
          <w:lang w:val="sr-Latn-ME"/>
        </w:rPr>
        <w:t xml:space="preserve">Odjeljenje za </w:t>
      </w:r>
      <w:proofErr w:type="spellStart"/>
      <w:r w:rsidRPr="000467B1">
        <w:rPr>
          <w:rFonts w:eastAsia="Calibri"/>
          <w:lang w:val="sr-Latn-ME"/>
        </w:rPr>
        <w:t>farmakovigilancu</w:t>
      </w:r>
      <w:proofErr w:type="spellEnd"/>
    </w:p>
    <w:p w14:paraId="2905CF5D" w14:textId="77777777" w:rsidR="007B59CC" w:rsidRPr="000467B1" w:rsidRDefault="007B59CC">
      <w:pPr>
        <w:widowControl/>
        <w:autoSpaceDE/>
        <w:autoSpaceDN/>
        <w:jc w:val="both"/>
        <w:rPr>
          <w:rFonts w:eastAsia="Calibri"/>
          <w:lang w:val="sr-Latn-ME"/>
        </w:rPr>
      </w:pPr>
      <w:r w:rsidRPr="000467B1">
        <w:rPr>
          <w:rFonts w:eastAsia="Calibri"/>
          <w:lang w:val="sr-Latn-ME"/>
        </w:rPr>
        <w:t>Bulevar Ivana Crnojevića 64a, 81000 Podgorica</w:t>
      </w:r>
    </w:p>
    <w:p w14:paraId="5EF0E64B" w14:textId="77777777" w:rsidR="007B59CC" w:rsidRPr="000467B1" w:rsidRDefault="007B59CC" w:rsidP="007E5DFC">
      <w:pPr>
        <w:widowControl/>
        <w:autoSpaceDE/>
        <w:autoSpaceDN/>
        <w:jc w:val="both"/>
        <w:rPr>
          <w:rFonts w:eastAsia="Calibri"/>
          <w:lang w:val="sr-Latn-ME"/>
        </w:rPr>
      </w:pPr>
    </w:p>
    <w:p w14:paraId="5ABFBE56" w14:textId="77777777" w:rsidR="007B59CC" w:rsidRPr="000467B1" w:rsidRDefault="007B59CC">
      <w:pPr>
        <w:widowControl/>
        <w:autoSpaceDE/>
        <w:autoSpaceDN/>
        <w:jc w:val="both"/>
        <w:rPr>
          <w:rFonts w:eastAsia="Calibri"/>
          <w:lang w:val="sr-Latn-ME"/>
        </w:rPr>
      </w:pPr>
      <w:r w:rsidRPr="000467B1">
        <w:rPr>
          <w:rFonts w:eastAsia="Calibri"/>
          <w:lang w:val="sr-Latn-ME"/>
        </w:rPr>
        <w:t>tel: +382 (0) 20 310 280</w:t>
      </w:r>
    </w:p>
    <w:p w14:paraId="08F5C316" w14:textId="77777777" w:rsidR="007B59CC" w:rsidRPr="000467B1" w:rsidRDefault="007B59CC">
      <w:pPr>
        <w:widowControl/>
        <w:tabs>
          <w:tab w:val="left" w:pos="6720"/>
        </w:tabs>
        <w:autoSpaceDE/>
        <w:autoSpaceDN/>
        <w:jc w:val="both"/>
        <w:rPr>
          <w:rFonts w:eastAsia="Calibri"/>
          <w:lang w:val="sr-Latn-ME"/>
        </w:rPr>
      </w:pPr>
      <w:proofErr w:type="spellStart"/>
      <w:r w:rsidRPr="000467B1">
        <w:rPr>
          <w:rFonts w:eastAsia="Calibri"/>
          <w:lang w:val="sr-Latn-ME"/>
        </w:rPr>
        <w:t>fax</w:t>
      </w:r>
      <w:proofErr w:type="spellEnd"/>
      <w:r w:rsidRPr="000467B1">
        <w:rPr>
          <w:rFonts w:eastAsia="Calibri"/>
          <w:lang w:val="sr-Latn-ME"/>
        </w:rPr>
        <w:t>: +382 (0) 20 310 581</w:t>
      </w:r>
      <w:r w:rsidRPr="000467B1">
        <w:rPr>
          <w:rFonts w:eastAsia="Calibri"/>
          <w:lang w:val="sr-Latn-ME"/>
        </w:rPr>
        <w:tab/>
      </w:r>
    </w:p>
    <w:p w14:paraId="5749CE4D" w14:textId="77777777" w:rsidR="007B59CC" w:rsidRPr="000467B1" w:rsidRDefault="000650E2">
      <w:pPr>
        <w:widowControl/>
        <w:autoSpaceDE/>
        <w:autoSpaceDN/>
        <w:jc w:val="both"/>
        <w:rPr>
          <w:rFonts w:eastAsia="Calibri"/>
          <w:lang w:val="sr-Latn-ME"/>
        </w:rPr>
      </w:pPr>
      <w:hyperlink r:id="rId7" w:history="1">
        <w:r w:rsidR="007B59CC" w:rsidRPr="000467B1">
          <w:rPr>
            <w:rFonts w:eastAsia="Calibri"/>
            <w:color w:val="0563C1"/>
            <w:u w:val="single"/>
            <w:lang w:val="sr-Latn-ME"/>
          </w:rPr>
          <w:t>www.cinmed.me</w:t>
        </w:r>
      </w:hyperlink>
    </w:p>
    <w:p w14:paraId="457C395D" w14:textId="77777777" w:rsidR="007B59CC" w:rsidRPr="000467B1" w:rsidRDefault="000650E2">
      <w:pPr>
        <w:widowControl/>
        <w:autoSpaceDE/>
        <w:autoSpaceDN/>
        <w:jc w:val="both"/>
        <w:rPr>
          <w:rFonts w:eastAsia="Calibri"/>
          <w:color w:val="0000FF"/>
          <w:u w:val="single"/>
          <w:lang w:val="sr-Latn-ME"/>
        </w:rPr>
      </w:pPr>
      <w:hyperlink r:id="rId8" w:history="1">
        <w:r w:rsidR="007B59CC" w:rsidRPr="000467B1">
          <w:rPr>
            <w:rFonts w:eastAsia="Calibri"/>
            <w:color w:val="0563C1"/>
            <w:u w:val="single"/>
            <w:lang w:val="sr-Latn-ME"/>
          </w:rPr>
          <w:t>nezeljenadejstva@cinmed.me</w:t>
        </w:r>
      </w:hyperlink>
    </w:p>
    <w:p w14:paraId="49B17303" w14:textId="77777777" w:rsidR="007B59CC" w:rsidRPr="000467B1" w:rsidRDefault="007B59CC">
      <w:pPr>
        <w:widowControl/>
        <w:autoSpaceDE/>
        <w:autoSpaceDN/>
        <w:jc w:val="both"/>
        <w:rPr>
          <w:rFonts w:eastAsia="Calibri"/>
          <w:lang w:val="sr-Latn-ME"/>
        </w:rPr>
      </w:pPr>
      <w:r w:rsidRPr="000467B1">
        <w:rPr>
          <w:rFonts w:eastAsia="Calibri"/>
          <w:lang w:val="sr-Latn-ME"/>
        </w:rPr>
        <w:t>putem IS zdravstvene zaštite</w:t>
      </w:r>
    </w:p>
    <w:p w14:paraId="379605D8" w14:textId="77777777" w:rsidR="007B59CC" w:rsidRPr="000467B1" w:rsidRDefault="007B59CC">
      <w:pPr>
        <w:widowControl/>
        <w:autoSpaceDE/>
        <w:autoSpaceDN/>
        <w:jc w:val="both"/>
        <w:rPr>
          <w:rFonts w:eastAsia="Calibri"/>
          <w:lang w:val="sr-Latn-ME"/>
        </w:rPr>
      </w:pPr>
      <w:proofErr w:type="spellStart"/>
      <w:r w:rsidRPr="000467B1">
        <w:rPr>
          <w:rFonts w:eastAsia="Calibri"/>
          <w:lang w:val="sr-Latn-ME"/>
        </w:rPr>
        <w:t>QR</w:t>
      </w:r>
      <w:proofErr w:type="spellEnd"/>
      <w:r w:rsidRPr="000467B1">
        <w:rPr>
          <w:rFonts w:eastAsia="Calibri"/>
          <w:lang w:val="sr-Latn-ME"/>
        </w:rPr>
        <w:t xml:space="preserve"> kod za </w:t>
      </w:r>
      <w:proofErr w:type="spellStart"/>
      <w:r w:rsidRPr="000467B1">
        <w:rPr>
          <w:rFonts w:eastAsia="Calibri"/>
          <w:lang w:val="sr-Latn-ME"/>
        </w:rPr>
        <w:t>online</w:t>
      </w:r>
      <w:proofErr w:type="spellEnd"/>
      <w:r w:rsidRPr="000467B1">
        <w:rPr>
          <w:rFonts w:eastAsia="Calibri"/>
          <w:lang w:val="sr-Latn-ME"/>
        </w:rPr>
        <w:t xml:space="preserve"> prijavu sumnje na neželjeno dejstvo lijeka:</w:t>
      </w:r>
    </w:p>
    <w:p w14:paraId="116AFB73" w14:textId="77777777" w:rsidR="007B59CC" w:rsidRPr="000467B1" w:rsidRDefault="007B59CC">
      <w:pPr>
        <w:widowControl/>
        <w:autoSpaceDE/>
        <w:autoSpaceDN/>
        <w:jc w:val="both"/>
        <w:rPr>
          <w:rFonts w:eastAsia="Calibri"/>
          <w:lang w:val="sr-Latn-ME"/>
        </w:rPr>
      </w:pPr>
    </w:p>
    <w:p w14:paraId="503D254C" w14:textId="77777777" w:rsidR="007B59CC" w:rsidRPr="000467B1" w:rsidRDefault="007B59CC" w:rsidP="007E5DFC">
      <w:pPr>
        <w:widowControl/>
        <w:autoSpaceDE/>
        <w:autoSpaceDN/>
        <w:jc w:val="both"/>
        <w:rPr>
          <w:rFonts w:eastAsia="Calibri"/>
          <w:lang w:val="sr-Latn-ME"/>
        </w:rPr>
      </w:pPr>
      <w:r w:rsidRPr="000467B1">
        <w:rPr>
          <w:noProof/>
          <w:lang w:val="sr-Latn-ME" w:eastAsia="sr-Latn-ME"/>
        </w:rPr>
        <w:drawing>
          <wp:inline distT="0" distB="0" distL="0" distR="0" wp14:anchorId="54CCA921" wp14:editId="4A812CA2">
            <wp:extent cx="971550" cy="971550"/>
            <wp:effectExtent l="0" t="0" r="0" b="0"/>
            <wp:docPr id="2" name="Picture 2" descr="https://cinmed.me/wp-content/uploads/2022/11/Online-prijava-NDL-QR-code-300x300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283C8" w14:textId="77777777" w:rsidR="00D60B5B" w:rsidRPr="000467B1" w:rsidRDefault="00D60B5B" w:rsidP="007E5DFC">
      <w:pPr>
        <w:pStyle w:val="BodyText"/>
        <w:spacing w:before="6"/>
        <w:jc w:val="both"/>
        <w:rPr>
          <w:lang w:val="sr-Latn-ME"/>
        </w:rPr>
      </w:pPr>
    </w:p>
    <w:p w14:paraId="583664D9" w14:textId="77777777" w:rsidR="00D60B5B" w:rsidRPr="000467B1" w:rsidRDefault="003E5025" w:rsidP="0041097A">
      <w:pPr>
        <w:pStyle w:val="Heading1"/>
        <w:numPr>
          <w:ilvl w:val="1"/>
          <w:numId w:val="4"/>
        </w:numPr>
        <w:tabs>
          <w:tab w:val="left" w:pos="838"/>
          <w:tab w:val="left" w:pos="839"/>
        </w:tabs>
        <w:spacing w:before="91"/>
        <w:ind w:hanging="838"/>
        <w:jc w:val="both"/>
        <w:rPr>
          <w:lang w:val="sr-Latn-ME"/>
        </w:rPr>
      </w:pPr>
      <w:proofErr w:type="spellStart"/>
      <w:r w:rsidRPr="000467B1">
        <w:rPr>
          <w:lang w:val="sr-Latn-ME"/>
        </w:rPr>
        <w:t>Predoziranje</w:t>
      </w:r>
      <w:proofErr w:type="spellEnd"/>
    </w:p>
    <w:p w14:paraId="39C7C6D4" w14:textId="77777777" w:rsidR="00D60B5B" w:rsidRPr="000467B1" w:rsidRDefault="00D60B5B" w:rsidP="007E5DFC">
      <w:pPr>
        <w:pStyle w:val="BodyText"/>
        <w:spacing w:before="5"/>
        <w:jc w:val="both"/>
        <w:rPr>
          <w:b/>
          <w:lang w:val="sr-Latn-ME"/>
        </w:rPr>
      </w:pPr>
    </w:p>
    <w:p w14:paraId="40237F5E" w14:textId="30E32C57" w:rsidR="00D60B5B" w:rsidRPr="000467B1" w:rsidRDefault="00A34819" w:rsidP="0041097A">
      <w:pPr>
        <w:pStyle w:val="BodyText"/>
        <w:jc w:val="both"/>
        <w:rPr>
          <w:lang w:val="sr-Latn-ME"/>
        </w:rPr>
      </w:pPr>
      <w:r w:rsidRPr="000467B1">
        <w:rPr>
          <w:lang w:val="sr-Latn-ME"/>
        </w:rPr>
        <w:t>Na osnovu pregleda dostupnih podataka o bezbjednosti lijeka, ni</w:t>
      </w:r>
      <w:r w:rsidR="007F0DC2" w:rsidRPr="000467B1">
        <w:rPr>
          <w:lang w:val="sr-Latn-ME"/>
        </w:rPr>
        <w:t>je</w:t>
      </w:r>
      <w:r w:rsidRPr="000467B1">
        <w:rPr>
          <w:lang w:val="sr-Latn-ME"/>
        </w:rPr>
        <w:t xml:space="preserve">su identifikovani neželjeni efekti u vezi sa </w:t>
      </w:r>
      <w:proofErr w:type="spellStart"/>
      <w:r w:rsidRPr="000467B1">
        <w:rPr>
          <w:lang w:val="sr-Latn-ME"/>
        </w:rPr>
        <w:t>predoziranjem</w:t>
      </w:r>
      <w:proofErr w:type="spellEnd"/>
      <w:r w:rsidR="003E5025" w:rsidRPr="000467B1">
        <w:rPr>
          <w:lang w:val="sr-Latn-ME"/>
        </w:rPr>
        <w:t>.</w:t>
      </w:r>
    </w:p>
    <w:p w14:paraId="459E5F81" w14:textId="72D0C641" w:rsidR="00D60B5B" w:rsidRPr="000467B1" w:rsidRDefault="00A34819" w:rsidP="0041097A">
      <w:pPr>
        <w:pStyle w:val="BodyText"/>
        <w:spacing w:before="1"/>
        <w:jc w:val="both"/>
        <w:rPr>
          <w:lang w:val="sr-Latn-ME"/>
        </w:rPr>
      </w:pPr>
      <w:r w:rsidRPr="000467B1">
        <w:rPr>
          <w:lang w:val="sr-Latn-ME"/>
        </w:rPr>
        <w:t xml:space="preserve">Simptomi </w:t>
      </w:r>
      <w:proofErr w:type="spellStart"/>
      <w:r w:rsidRPr="000467B1">
        <w:rPr>
          <w:lang w:val="sr-Latn-ME"/>
        </w:rPr>
        <w:t>predoziranja</w:t>
      </w:r>
      <w:proofErr w:type="spellEnd"/>
      <w:r w:rsidRPr="000467B1">
        <w:rPr>
          <w:lang w:val="sr-Latn-ME"/>
        </w:rPr>
        <w:t xml:space="preserve"> su malo vjerovatni kod </w:t>
      </w:r>
      <w:proofErr w:type="spellStart"/>
      <w:r w:rsidRPr="000467B1">
        <w:rPr>
          <w:lang w:val="sr-Latn-ME"/>
        </w:rPr>
        <w:t>oftalmološke</w:t>
      </w:r>
      <w:proofErr w:type="spellEnd"/>
      <w:r w:rsidRPr="000467B1">
        <w:rPr>
          <w:lang w:val="sr-Latn-ME"/>
        </w:rPr>
        <w:t xml:space="preserve"> upotrebe; međutim, ako se proguta, </w:t>
      </w:r>
      <w:proofErr w:type="spellStart"/>
      <w:r w:rsidRPr="000467B1">
        <w:rPr>
          <w:lang w:val="sr-Latn-ME"/>
        </w:rPr>
        <w:t>tetrizolin</w:t>
      </w:r>
      <w:proofErr w:type="spellEnd"/>
      <w:r w:rsidRPr="000467B1">
        <w:rPr>
          <w:lang w:val="sr-Latn-ME"/>
        </w:rPr>
        <w:t xml:space="preserve"> može izazvati ozbiljne neželjene efekte.</w:t>
      </w:r>
    </w:p>
    <w:p w14:paraId="65F49072" w14:textId="77777777" w:rsidR="00A34819" w:rsidRPr="000467B1" w:rsidRDefault="00A34819" w:rsidP="007E5DFC">
      <w:pPr>
        <w:pStyle w:val="BodyText"/>
        <w:spacing w:before="1"/>
        <w:ind w:left="118"/>
        <w:jc w:val="both"/>
        <w:rPr>
          <w:lang w:val="sr-Latn-ME"/>
        </w:rPr>
      </w:pPr>
    </w:p>
    <w:p w14:paraId="67C2AF61" w14:textId="77777777" w:rsidR="00D60B5B" w:rsidRPr="000467B1" w:rsidRDefault="003E5025" w:rsidP="0041097A">
      <w:pPr>
        <w:pStyle w:val="BodyText"/>
        <w:spacing w:line="252" w:lineRule="exact"/>
        <w:jc w:val="both"/>
        <w:rPr>
          <w:lang w:val="sr-Latn-ME"/>
        </w:rPr>
      </w:pPr>
      <w:r w:rsidRPr="000467B1">
        <w:rPr>
          <w:u w:val="single"/>
          <w:lang w:val="sr-Latn-ME"/>
        </w:rPr>
        <w:t>Simptomi</w:t>
      </w:r>
      <w:r w:rsidRPr="000467B1">
        <w:rPr>
          <w:spacing w:val="-2"/>
          <w:u w:val="single"/>
          <w:lang w:val="sr-Latn-ME"/>
        </w:rPr>
        <w:t xml:space="preserve"> </w:t>
      </w:r>
      <w:proofErr w:type="spellStart"/>
      <w:r w:rsidRPr="000467B1">
        <w:rPr>
          <w:u w:val="single"/>
          <w:lang w:val="sr-Latn-ME"/>
        </w:rPr>
        <w:t>predoziranja</w:t>
      </w:r>
      <w:proofErr w:type="spellEnd"/>
    </w:p>
    <w:p w14:paraId="227CB7B0" w14:textId="75F9875F" w:rsidR="00A34819" w:rsidRPr="000467B1" w:rsidRDefault="00A34819" w:rsidP="0041097A">
      <w:pPr>
        <w:pStyle w:val="BodyText"/>
        <w:ind w:right="930"/>
        <w:jc w:val="both"/>
        <w:rPr>
          <w:lang w:val="sr-Latn-ME"/>
        </w:rPr>
      </w:pPr>
      <w:r w:rsidRPr="000467B1">
        <w:rPr>
          <w:lang w:val="sr-Latn-ME"/>
        </w:rPr>
        <w:t xml:space="preserve">Klinička slika </w:t>
      </w:r>
      <w:proofErr w:type="spellStart"/>
      <w:r w:rsidRPr="000467B1">
        <w:rPr>
          <w:lang w:val="sr-Latn-ME"/>
        </w:rPr>
        <w:t>intoksikacije</w:t>
      </w:r>
      <w:proofErr w:type="spellEnd"/>
      <w:r w:rsidRPr="000467B1">
        <w:rPr>
          <w:lang w:val="sr-Latn-ME"/>
        </w:rPr>
        <w:t xml:space="preserve"> derivatima </w:t>
      </w:r>
      <w:proofErr w:type="spellStart"/>
      <w:r w:rsidRPr="000467B1">
        <w:rPr>
          <w:lang w:val="sr-Latn-ME"/>
        </w:rPr>
        <w:t>imidazola</w:t>
      </w:r>
      <w:proofErr w:type="spellEnd"/>
      <w:r w:rsidRPr="000467B1">
        <w:rPr>
          <w:lang w:val="sr-Latn-ME"/>
        </w:rPr>
        <w:t xml:space="preserve"> može biti </w:t>
      </w:r>
      <w:proofErr w:type="spellStart"/>
      <w:r w:rsidRPr="000467B1">
        <w:rPr>
          <w:lang w:val="sr-Latn-ME"/>
        </w:rPr>
        <w:t>zbunjujuća</w:t>
      </w:r>
      <w:proofErr w:type="spellEnd"/>
      <w:r w:rsidRPr="000467B1">
        <w:rPr>
          <w:lang w:val="sr-Latn-ME"/>
        </w:rPr>
        <w:t xml:space="preserve"> jer periodi stimulacije mogu da se sm</w:t>
      </w:r>
      <w:r w:rsidR="007F0DC2" w:rsidRPr="000467B1">
        <w:rPr>
          <w:lang w:val="sr-Latn-ME"/>
        </w:rPr>
        <w:t>j</w:t>
      </w:r>
      <w:r w:rsidRPr="000467B1">
        <w:rPr>
          <w:lang w:val="sr-Latn-ME"/>
        </w:rPr>
        <w:t xml:space="preserve">enjuju sa periodima depresije centralnog nervnog </w:t>
      </w:r>
      <w:r w:rsidR="007F0DC2" w:rsidRPr="000467B1">
        <w:rPr>
          <w:lang w:val="sr-Latn-ME"/>
        </w:rPr>
        <w:t xml:space="preserve">sistema </w:t>
      </w:r>
      <w:r w:rsidRPr="000467B1">
        <w:rPr>
          <w:lang w:val="sr-Latn-ME"/>
        </w:rPr>
        <w:t xml:space="preserve">i </w:t>
      </w:r>
      <w:proofErr w:type="spellStart"/>
      <w:r w:rsidRPr="000467B1">
        <w:rPr>
          <w:lang w:val="sr-Latn-ME"/>
        </w:rPr>
        <w:t>kardiovaskularnog</w:t>
      </w:r>
      <w:proofErr w:type="spellEnd"/>
      <w:r w:rsidRPr="000467B1">
        <w:rPr>
          <w:lang w:val="sr-Latn-ME"/>
        </w:rPr>
        <w:t xml:space="preserve"> sistema.</w:t>
      </w:r>
    </w:p>
    <w:p w14:paraId="797C919F" w14:textId="6085341F" w:rsidR="00A34819" w:rsidRPr="000467B1" w:rsidRDefault="00A34819" w:rsidP="0041097A">
      <w:pPr>
        <w:pStyle w:val="BodyText"/>
        <w:spacing w:line="252" w:lineRule="exact"/>
        <w:jc w:val="both"/>
        <w:rPr>
          <w:lang w:val="sr-Latn-ME"/>
        </w:rPr>
      </w:pPr>
      <w:r w:rsidRPr="000467B1">
        <w:rPr>
          <w:lang w:val="sr-Latn-ME"/>
        </w:rPr>
        <w:t xml:space="preserve">Simptomi stimulacije centralnog nervnog sistema su anksioznost, uznemirenost, halucinacije i konvulzije. Simptomi depresije centralnog nervnog sistema su smanjenje tjelesne temperature, </w:t>
      </w:r>
      <w:r w:rsidRPr="000467B1">
        <w:rPr>
          <w:lang w:val="sr-Latn-ME"/>
        </w:rPr>
        <w:lastRenderedPageBreak/>
        <w:t xml:space="preserve">letargija, </w:t>
      </w:r>
      <w:proofErr w:type="spellStart"/>
      <w:r w:rsidRPr="000467B1">
        <w:rPr>
          <w:lang w:val="sr-Latn-ME"/>
        </w:rPr>
        <w:t>stupor</w:t>
      </w:r>
      <w:proofErr w:type="spellEnd"/>
      <w:r w:rsidRPr="000467B1">
        <w:rPr>
          <w:lang w:val="sr-Latn-ME"/>
        </w:rPr>
        <w:t xml:space="preserve"> i koma.</w:t>
      </w:r>
    </w:p>
    <w:p w14:paraId="3AEB7BB8" w14:textId="5C33BBDF" w:rsidR="00A34819" w:rsidRPr="000467B1" w:rsidRDefault="00A34819" w:rsidP="0041097A">
      <w:pPr>
        <w:pStyle w:val="BodyText"/>
        <w:spacing w:line="252" w:lineRule="exact"/>
        <w:jc w:val="both"/>
        <w:rPr>
          <w:lang w:val="sr-Latn-ME"/>
        </w:rPr>
      </w:pPr>
      <w:r w:rsidRPr="000467B1">
        <w:rPr>
          <w:lang w:val="sr-Latn-ME"/>
        </w:rPr>
        <w:t xml:space="preserve">Mogu se javiti </w:t>
      </w:r>
      <w:proofErr w:type="spellStart"/>
      <w:r w:rsidRPr="000467B1">
        <w:rPr>
          <w:lang w:val="sr-Latn-ME"/>
        </w:rPr>
        <w:t>sledeći</w:t>
      </w:r>
      <w:proofErr w:type="spellEnd"/>
      <w:r w:rsidRPr="000467B1">
        <w:rPr>
          <w:lang w:val="sr-Latn-ME"/>
        </w:rPr>
        <w:t xml:space="preserve"> dodatni simptomi: </w:t>
      </w:r>
      <w:proofErr w:type="spellStart"/>
      <w:r w:rsidRPr="000467B1">
        <w:rPr>
          <w:lang w:val="sr-Latn-ME"/>
        </w:rPr>
        <w:t>mioza</w:t>
      </w:r>
      <w:proofErr w:type="spellEnd"/>
      <w:r w:rsidRPr="000467B1">
        <w:rPr>
          <w:lang w:val="sr-Latn-ME"/>
        </w:rPr>
        <w:t xml:space="preserve">, </w:t>
      </w:r>
      <w:proofErr w:type="spellStart"/>
      <w:r w:rsidRPr="000467B1">
        <w:rPr>
          <w:lang w:val="sr-Latn-ME"/>
        </w:rPr>
        <w:t>midrijaza</w:t>
      </w:r>
      <w:proofErr w:type="spellEnd"/>
      <w:r w:rsidRPr="000467B1">
        <w:rPr>
          <w:lang w:val="sr-Latn-ME"/>
        </w:rPr>
        <w:t>, znojenje, groznica, bl</w:t>
      </w:r>
      <w:r w:rsidR="00A7591B" w:rsidRPr="000467B1">
        <w:rPr>
          <w:lang w:val="sr-Latn-ME"/>
        </w:rPr>
        <w:t>j</w:t>
      </w:r>
      <w:r w:rsidRPr="000467B1">
        <w:rPr>
          <w:lang w:val="sr-Latn-ME"/>
        </w:rPr>
        <w:t xml:space="preserve">edilo, cijanoza, mučnina, </w:t>
      </w:r>
      <w:proofErr w:type="spellStart"/>
      <w:r w:rsidRPr="000467B1">
        <w:rPr>
          <w:lang w:val="sr-Latn-ME"/>
        </w:rPr>
        <w:t>povraćanje</w:t>
      </w:r>
      <w:proofErr w:type="spellEnd"/>
      <w:r w:rsidRPr="000467B1">
        <w:rPr>
          <w:lang w:val="sr-Latn-ME"/>
        </w:rPr>
        <w:t xml:space="preserve">, tahikardija, </w:t>
      </w:r>
      <w:proofErr w:type="spellStart"/>
      <w:r w:rsidRPr="000467B1">
        <w:rPr>
          <w:lang w:val="sr-Latn-ME"/>
        </w:rPr>
        <w:t>bradikardija</w:t>
      </w:r>
      <w:proofErr w:type="spellEnd"/>
      <w:r w:rsidRPr="000467B1">
        <w:rPr>
          <w:lang w:val="sr-Latn-ME"/>
        </w:rPr>
        <w:t xml:space="preserve">, srčana aritmija, </w:t>
      </w:r>
      <w:proofErr w:type="spellStart"/>
      <w:r w:rsidRPr="000467B1">
        <w:rPr>
          <w:lang w:val="sr-Latn-ME"/>
        </w:rPr>
        <w:t>palpitacije</w:t>
      </w:r>
      <w:proofErr w:type="spellEnd"/>
      <w:r w:rsidRPr="000467B1">
        <w:rPr>
          <w:lang w:val="sr-Latn-ME"/>
        </w:rPr>
        <w:t xml:space="preserve">, zastoj srca, hipertenzija, </w:t>
      </w:r>
      <w:proofErr w:type="spellStart"/>
      <w:r w:rsidRPr="000467B1">
        <w:rPr>
          <w:lang w:val="sr-Latn-ME"/>
        </w:rPr>
        <w:t>hipotenzija</w:t>
      </w:r>
      <w:proofErr w:type="spellEnd"/>
      <w:r w:rsidRPr="000467B1">
        <w:rPr>
          <w:lang w:val="sr-Latn-ME"/>
        </w:rPr>
        <w:t xml:space="preserve"> nalik šoku, </w:t>
      </w:r>
      <w:proofErr w:type="spellStart"/>
      <w:r w:rsidRPr="000467B1">
        <w:rPr>
          <w:lang w:val="sr-Latn-ME"/>
        </w:rPr>
        <w:t>plućni</w:t>
      </w:r>
      <w:proofErr w:type="spellEnd"/>
      <w:r w:rsidRPr="000467B1">
        <w:rPr>
          <w:lang w:val="sr-Latn-ME"/>
        </w:rPr>
        <w:t xml:space="preserve"> </w:t>
      </w:r>
      <w:proofErr w:type="spellStart"/>
      <w:r w:rsidRPr="000467B1">
        <w:rPr>
          <w:lang w:val="sr-Latn-ME"/>
        </w:rPr>
        <w:t>edem</w:t>
      </w:r>
      <w:proofErr w:type="spellEnd"/>
      <w:r w:rsidRPr="000467B1">
        <w:rPr>
          <w:lang w:val="sr-Latn-ME"/>
        </w:rPr>
        <w:t xml:space="preserve">, respiratorni </w:t>
      </w:r>
      <w:proofErr w:type="spellStart"/>
      <w:r w:rsidRPr="000467B1">
        <w:rPr>
          <w:lang w:val="sr-Latn-ME"/>
        </w:rPr>
        <w:t>poremećaji</w:t>
      </w:r>
      <w:proofErr w:type="spellEnd"/>
      <w:r w:rsidRPr="000467B1">
        <w:rPr>
          <w:lang w:val="sr-Latn-ME"/>
        </w:rPr>
        <w:t xml:space="preserve">, </w:t>
      </w:r>
      <w:proofErr w:type="spellStart"/>
      <w:r w:rsidR="0040029C" w:rsidRPr="000467B1">
        <w:rPr>
          <w:lang w:val="sr-Latn-ME"/>
        </w:rPr>
        <w:t>hipersalivacija</w:t>
      </w:r>
      <w:proofErr w:type="spellEnd"/>
      <w:r w:rsidR="0040029C" w:rsidRPr="000467B1">
        <w:rPr>
          <w:lang w:val="sr-Latn-ME"/>
        </w:rPr>
        <w:t xml:space="preserve"> </w:t>
      </w:r>
      <w:r w:rsidRPr="000467B1">
        <w:rPr>
          <w:lang w:val="sr-Latn-ME"/>
        </w:rPr>
        <w:t xml:space="preserve">i </w:t>
      </w:r>
      <w:proofErr w:type="spellStart"/>
      <w:r w:rsidRPr="000467B1">
        <w:rPr>
          <w:lang w:val="sr-Latn-ME"/>
        </w:rPr>
        <w:t>apneja</w:t>
      </w:r>
      <w:proofErr w:type="spellEnd"/>
      <w:r w:rsidRPr="000467B1">
        <w:rPr>
          <w:lang w:val="sr-Latn-ME"/>
        </w:rPr>
        <w:t>.</w:t>
      </w:r>
    </w:p>
    <w:p w14:paraId="76F61E87" w14:textId="31BE974A" w:rsidR="00A34819" w:rsidRPr="000467B1" w:rsidRDefault="00A34819" w:rsidP="0041097A">
      <w:pPr>
        <w:pStyle w:val="BodyText"/>
        <w:spacing w:line="252" w:lineRule="exact"/>
        <w:jc w:val="both"/>
        <w:rPr>
          <w:lang w:val="sr-Latn-ME"/>
        </w:rPr>
      </w:pPr>
      <w:proofErr w:type="spellStart"/>
      <w:r w:rsidRPr="000467B1">
        <w:rPr>
          <w:lang w:val="sr-Latn-ME"/>
        </w:rPr>
        <w:t>Predoziranje</w:t>
      </w:r>
      <w:proofErr w:type="spellEnd"/>
      <w:r w:rsidRPr="000467B1">
        <w:rPr>
          <w:lang w:val="sr-Latn-ME"/>
        </w:rPr>
        <w:t xml:space="preserve"> gutanjem, posebno kod djece, može prvenstveno dovesti do efekata na centralni nervni sistem sa konvulzijama i komom, </w:t>
      </w:r>
      <w:proofErr w:type="spellStart"/>
      <w:r w:rsidRPr="000467B1">
        <w:rPr>
          <w:lang w:val="sr-Latn-ME"/>
        </w:rPr>
        <w:t>bradikardijom</w:t>
      </w:r>
      <w:proofErr w:type="spellEnd"/>
      <w:r w:rsidRPr="000467B1">
        <w:rPr>
          <w:lang w:val="sr-Latn-ME"/>
        </w:rPr>
        <w:t xml:space="preserve">, </w:t>
      </w:r>
      <w:proofErr w:type="spellStart"/>
      <w:r w:rsidRPr="000467B1">
        <w:rPr>
          <w:lang w:val="sr-Latn-ME"/>
        </w:rPr>
        <w:t>apnejom</w:t>
      </w:r>
      <w:proofErr w:type="spellEnd"/>
      <w:r w:rsidRPr="000467B1">
        <w:rPr>
          <w:lang w:val="sr-Latn-ME"/>
        </w:rPr>
        <w:t xml:space="preserve"> i hipertenzijom koji se mogu zam</w:t>
      </w:r>
      <w:r w:rsidR="007F0DC2" w:rsidRPr="000467B1">
        <w:rPr>
          <w:lang w:val="sr-Latn-ME"/>
        </w:rPr>
        <w:t>i</w:t>
      </w:r>
      <w:r w:rsidRPr="000467B1">
        <w:rPr>
          <w:lang w:val="sr-Latn-ME"/>
        </w:rPr>
        <w:t xml:space="preserve">jeniti </w:t>
      </w:r>
      <w:proofErr w:type="spellStart"/>
      <w:r w:rsidRPr="000467B1">
        <w:rPr>
          <w:lang w:val="sr-Latn-ME"/>
        </w:rPr>
        <w:t>hipotenzijom</w:t>
      </w:r>
      <w:proofErr w:type="spellEnd"/>
      <w:r w:rsidRPr="000467B1">
        <w:rPr>
          <w:lang w:val="sr-Latn-ME"/>
        </w:rPr>
        <w:t>.</w:t>
      </w:r>
    </w:p>
    <w:p w14:paraId="1F108E8C" w14:textId="15704F02" w:rsidR="00D60B5B" w:rsidRPr="000467B1" w:rsidRDefault="00A34819" w:rsidP="0041097A">
      <w:pPr>
        <w:pStyle w:val="BodyText"/>
        <w:spacing w:line="252" w:lineRule="exact"/>
        <w:jc w:val="both"/>
        <w:rPr>
          <w:lang w:val="sr-Latn-ME"/>
        </w:rPr>
      </w:pPr>
      <w:proofErr w:type="spellStart"/>
      <w:r w:rsidRPr="000467B1">
        <w:rPr>
          <w:lang w:val="sr-Latn-ME"/>
        </w:rPr>
        <w:t>Vec</w:t>
      </w:r>
      <w:proofErr w:type="spellEnd"/>
      <w:r w:rsidRPr="000467B1">
        <w:rPr>
          <w:lang w:val="sr-Latn-ME"/>
        </w:rPr>
        <w:t xml:space="preserve">́ 0,01 mg </w:t>
      </w:r>
      <w:proofErr w:type="spellStart"/>
      <w:r w:rsidRPr="000467B1">
        <w:rPr>
          <w:lang w:val="sr-Latn-ME"/>
        </w:rPr>
        <w:t>tetrizolinhlorida</w:t>
      </w:r>
      <w:proofErr w:type="spellEnd"/>
      <w:r w:rsidRPr="000467B1">
        <w:rPr>
          <w:lang w:val="sr-Latn-ME"/>
        </w:rPr>
        <w:t xml:space="preserve"> po kilogramu tjelesne težine mora se smatrati toksičnom dozom</w:t>
      </w:r>
      <w:r w:rsidR="003E5025" w:rsidRPr="000467B1">
        <w:rPr>
          <w:lang w:val="sr-Latn-ME"/>
        </w:rPr>
        <w:t>.</w:t>
      </w:r>
    </w:p>
    <w:p w14:paraId="59395E09" w14:textId="77777777" w:rsidR="00D60B5B" w:rsidRPr="000467B1" w:rsidRDefault="00D60B5B" w:rsidP="007E5DFC">
      <w:pPr>
        <w:pStyle w:val="BodyText"/>
        <w:jc w:val="both"/>
        <w:rPr>
          <w:lang w:val="sr-Latn-ME"/>
        </w:rPr>
      </w:pPr>
    </w:p>
    <w:p w14:paraId="1E5E9587" w14:textId="621C203D" w:rsidR="00A34819" w:rsidRPr="000467B1" w:rsidRDefault="00A34819" w:rsidP="0041097A">
      <w:pPr>
        <w:pStyle w:val="BodyText"/>
        <w:jc w:val="both"/>
        <w:rPr>
          <w:u w:val="single"/>
          <w:lang w:val="sr-Latn-ME"/>
        </w:rPr>
      </w:pPr>
      <w:r w:rsidRPr="000467B1">
        <w:rPr>
          <w:u w:val="single"/>
          <w:lang w:val="sr-Latn-ME"/>
        </w:rPr>
        <w:t xml:space="preserve">Terapijske mjere u slučaju </w:t>
      </w:r>
      <w:proofErr w:type="spellStart"/>
      <w:r w:rsidRPr="000467B1">
        <w:rPr>
          <w:u w:val="single"/>
          <w:lang w:val="sr-Latn-ME"/>
        </w:rPr>
        <w:t>predoziranja</w:t>
      </w:r>
      <w:proofErr w:type="spellEnd"/>
      <w:r w:rsidRPr="000467B1">
        <w:rPr>
          <w:u w:val="single"/>
          <w:lang w:val="sr-Latn-ME"/>
        </w:rPr>
        <w:t>:</w:t>
      </w:r>
    </w:p>
    <w:p w14:paraId="2D9B20E7" w14:textId="337AC038" w:rsidR="00A34819" w:rsidRPr="000467B1" w:rsidRDefault="00A34819" w:rsidP="0041097A">
      <w:pPr>
        <w:pStyle w:val="BodyText"/>
        <w:jc w:val="both"/>
        <w:rPr>
          <w:lang w:val="sr-Latn-ME"/>
        </w:rPr>
      </w:pPr>
      <w:r w:rsidRPr="000467B1">
        <w:rPr>
          <w:lang w:val="sr-Latn-ME"/>
        </w:rPr>
        <w:t xml:space="preserve">Primjena medicinskog uglja, ispiranje želuca, primjena kiseonika, snižavanje tjelesne temperature i </w:t>
      </w:r>
      <w:proofErr w:type="spellStart"/>
      <w:r w:rsidRPr="000467B1">
        <w:rPr>
          <w:lang w:val="sr-Latn-ME"/>
        </w:rPr>
        <w:t>antikonvulzivna</w:t>
      </w:r>
      <w:proofErr w:type="spellEnd"/>
      <w:r w:rsidRPr="000467B1">
        <w:rPr>
          <w:lang w:val="sr-Latn-ME"/>
        </w:rPr>
        <w:t xml:space="preserve"> terapija.</w:t>
      </w:r>
    </w:p>
    <w:p w14:paraId="334A14FC" w14:textId="77777777" w:rsidR="00A34819" w:rsidRPr="000467B1" w:rsidRDefault="00A34819" w:rsidP="0041097A">
      <w:pPr>
        <w:pStyle w:val="BodyText"/>
        <w:jc w:val="both"/>
        <w:rPr>
          <w:lang w:val="sr-Latn-ME"/>
        </w:rPr>
      </w:pPr>
      <w:r w:rsidRPr="000467B1">
        <w:rPr>
          <w:lang w:val="sr-Latn-ME"/>
        </w:rPr>
        <w:t xml:space="preserve">Upotreba </w:t>
      </w:r>
      <w:proofErr w:type="spellStart"/>
      <w:r w:rsidRPr="000467B1">
        <w:rPr>
          <w:lang w:val="sr-Latn-ME"/>
        </w:rPr>
        <w:t>vazokonstriktora</w:t>
      </w:r>
      <w:proofErr w:type="spellEnd"/>
      <w:r w:rsidRPr="000467B1">
        <w:rPr>
          <w:lang w:val="sr-Latn-ME"/>
        </w:rPr>
        <w:t xml:space="preserve"> je kontraindikovana kod pacijenata sa </w:t>
      </w:r>
      <w:proofErr w:type="spellStart"/>
      <w:r w:rsidRPr="000467B1">
        <w:rPr>
          <w:lang w:val="sr-Latn-ME"/>
        </w:rPr>
        <w:t>hipotenzijom</w:t>
      </w:r>
      <w:proofErr w:type="spellEnd"/>
      <w:r w:rsidRPr="000467B1">
        <w:rPr>
          <w:lang w:val="sr-Latn-ME"/>
        </w:rPr>
        <w:t>.</w:t>
      </w:r>
    </w:p>
    <w:p w14:paraId="4F070588" w14:textId="072CF439" w:rsidR="00D60B5B" w:rsidRPr="000467B1" w:rsidRDefault="00A34819" w:rsidP="0041097A">
      <w:pPr>
        <w:pStyle w:val="BodyText"/>
        <w:jc w:val="both"/>
        <w:rPr>
          <w:lang w:val="sr-Latn-ME"/>
        </w:rPr>
      </w:pPr>
      <w:r w:rsidRPr="000467B1">
        <w:rPr>
          <w:lang w:val="sr-Latn-ME"/>
        </w:rPr>
        <w:t xml:space="preserve">Ako se pojave </w:t>
      </w:r>
      <w:proofErr w:type="spellStart"/>
      <w:r w:rsidRPr="000467B1">
        <w:rPr>
          <w:lang w:val="sr-Latn-ME"/>
        </w:rPr>
        <w:t>antiholinergični</w:t>
      </w:r>
      <w:proofErr w:type="spellEnd"/>
      <w:r w:rsidRPr="000467B1">
        <w:rPr>
          <w:lang w:val="sr-Latn-ME"/>
        </w:rPr>
        <w:t xml:space="preserve"> simptomi, treba </w:t>
      </w:r>
      <w:proofErr w:type="spellStart"/>
      <w:r w:rsidRPr="000467B1">
        <w:rPr>
          <w:lang w:val="sr-Latn-ME"/>
        </w:rPr>
        <w:t>primjeniti</w:t>
      </w:r>
      <w:proofErr w:type="spellEnd"/>
      <w:r w:rsidRPr="000467B1">
        <w:rPr>
          <w:lang w:val="sr-Latn-ME"/>
        </w:rPr>
        <w:t xml:space="preserve"> antidot, npr. </w:t>
      </w:r>
      <w:proofErr w:type="spellStart"/>
      <w:r w:rsidRPr="000467B1">
        <w:rPr>
          <w:lang w:val="sr-Latn-ME"/>
        </w:rPr>
        <w:t>fizostigmin</w:t>
      </w:r>
      <w:proofErr w:type="spellEnd"/>
      <w:r w:rsidRPr="000467B1">
        <w:rPr>
          <w:lang w:val="sr-Latn-ME"/>
        </w:rPr>
        <w:t>.</w:t>
      </w:r>
    </w:p>
    <w:p w14:paraId="5B6C099F" w14:textId="26B681A5" w:rsidR="00D60B5B" w:rsidRDefault="00D60B5B" w:rsidP="007E5DFC">
      <w:pPr>
        <w:pStyle w:val="BodyText"/>
        <w:spacing w:before="5"/>
        <w:jc w:val="both"/>
        <w:rPr>
          <w:lang w:val="sr-Latn-ME"/>
        </w:rPr>
      </w:pPr>
    </w:p>
    <w:p w14:paraId="42986099" w14:textId="77777777" w:rsidR="000467B1" w:rsidRPr="000467B1" w:rsidRDefault="000467B1" w:rsidP="007E5DFC">
      <w:pPr>
        <w:pStyle w:val="BodyText"/>
        <w:spacing w:before="5"/>
        <w:jc w:val="both"/>
        <w:rPr>
          <w:lang w:val="sr-Latn-ME"/>
        </w:rPr>
      </w:pPr>
    </w:p>
    <w:p w14:paraId="2D15332B" w14:textId="7CAD297C" w:rsidR="00D60B5B" w:rsidRPr="000467B1" w:rsidRDefault="00414556" w:rsidP="0041097A">
      <w:pPr>
        <w:pStyle w:val="BodyText"/>
        <w:numPr>
          <w:ilvl w:val="0"/>
          <w:numId w:val="6"/>
        </w:numPr>
        <w:ind w:hanging="826"/>
        <w:jc w:val="both"/>
        <w:rPr>
          <w:b/>
          <w:lang w:val="sr-Latn-ME"/>
        </w:rPr>
      </w:pPr>
      <w:r w:rsidRPr="000467B1">
        <w:rPr>
          <w:b/>
          <w:bCs/>
          <w:lang w:val="sr-Latn-ME"/>
        </w:rPr>
        <w:t>FARMAKOLOŠKI PODACI</w:t>
      </w:r>
    </w:p>
    <w:p w14:paraId="00DDB4C4" w14:textId="77777777" w:rsidR="00A34819" w:rsidRPr="000467B1" w:rsidRDefault="00A34819" w:rsidP="007E5DFC">
      <w:pPr>
        <w:pStyle w:val="BodyText"/>
        <w:ind w:left="826"/>
        <w:jc w:val="both"/>
        <w:rPr>
          <w:b/>
          <w:lang w:val="sr-Latn-ME"/>
        </w:rPr>
      </w:pPr>
    </w:p>
    <w:p w14:paraId="2158B9BC" w14:textId="16115DE1" w:rsidR="00D60B5B" w:rsidRPr="000467B1" w:rsidRDefault="003E5025" w:rsidP="0041097A">
      <w:pPr>
        <w:pStyle w:val="ListParagraph"/>
        <w:numPr>
          <w:ilvl w:val="1"/>
          <w:numId w:val="2"/>
        </w:numPr>
        <w:tabs>
          <w:tab w:val="left" w:pos="838"/>
          <w:tab w:val="left" w:pos="839"/>
        </w:tabs>
        <w:ind w:hanging="838"/>
        <w:jc w:val="both"/>
        <w:rPr>
          <w:b/>
          <w:lang w:val="sr-Latn-ME"/>
        </w:rPr>
      </w:pPr>
      <w:proofErr w:type="spellStart"/>
      <w:r w:rsidRPr="000467B1">
        <w:rPr>
          <w:b/>
          <w:lang w:val="sr-Latn-ME"/>
        </w:rPr>
        <w:t>Farmakodinam</w:t>
      </w:r>
      <w:r w:rsidR="00A34819" w:rsidRPr="000467B1">
        <w:rPr>
          <w:b/>
          <w:lang w:val="sr-Latn-ME"/>
        </w:rPr>
        <w:t>ski</w:t>
      </w:r>
      <w:proofErr w:type="spellEnd"/>
      <w:r w:rsidR="00A34819" w:rsidRPr="000467B1">
        <w:rPr>
          <w:b/>
          <w:lang w:val="sr-Latn-ME"/>
        </w:rPr>
        <w:t xml:space="preserve"> podaci</w:t>
      </w:r>
    </w:p>
    <w:p w14:paraId="63DA3537" w14:textId="77777777" w:rsidR="00D60B5B" w:rsidRPr="000467B1" w:rsidRDefault="00D60B5B" w:rsidP="007E5DFC">
      <w:pPr>
        <w:pStyle w:val="BodyText"/>
        <w:spacing w:before="7"/>
        <w:jc w:val="both"/>
        <w:rPr>
          <w:b/>
          <w:lang w:val="sr-Latn-ME"/>
        </w:rPr>
      </w:pPr>
    </w:p>
    <w:p w14:paraId="2B84BF38" w14:textId="77777777" w:rsidR="00C55071" w:rsidRPr="000467B1" w:rsidRDefault="003E5025" w:rsidP="0041097A">
      <w:pPr>
        <w:pStyle w:val="BodyText"/>
        <w:ind w:right="1535"/>
        <w:jc w:val="both"/>
        <w:rPr>
          <w:spacing w:val="-52"/>
          <w:lang w:val="sr-Latn-ME"/>
        </w:rPr>
      </w:pPr>
      <w:proofErr w:type="spellStart"/>
      <w:r w:rsidRPr="000467B1">
        <w:rPr>
          <w:lang w:val="sr-Latn-ME"/>
        </w:rPr>
        <w:t>Farmakoterapijska</w:t>
      </w:r>
      <w:proofErr w:type="spellEnd"/>
      <w:r w:rsidRPr="000467B1">
        <w:rPr>
          <w:lang w:val="sr-Latn-ME"/>
        </w:rPr>
        <w:t xml:space="preserve"> </w:t>
      </w:r>
      <w:r w:rsidR="00A34819" w:rsidRPr="000467B1">
        <w:rPr>
          <w:lang w:val="sr-Latn-ME"/>
        </w:rPr>
        <w:t>grupa</w:t>
      </w:r>
      <w:r w:rsidRPr="000467B1">
        <w:rPr>
          <w:lang w:val="sr-Latn-ME"/>
        </w:rPr>
        <w:t xml:space="preserve">: </w:t>
      </w:r>
      <w:proofErr w:type="spellStart"/>
      <w:r w:rsidRPr="000467B1">
        <w:rPr>
          <w:lang w:val="sr-Latn-ME"/>
        </w:rPr>
        <w:t>dekongestivi</w:t>
      </w:r>
      <w:proofErr w:type="spellEnd"/>
      <w:r w:rsidRPr="000467B1">
        <w:rPr>
          <w:lang w:val="sr-Latn-ME"/>
        </w:rPr>
        <w:t xml:space="preserve"> i </w:t>
      </w:r>
      <w:proofErr w:type="spellStart"/>
      <w:r w:rsidRPr="000467B1">
        <w:rPr>
          <w:lang w:val="sr-Latn-ME"/>
        </w:rPr>
        <w:t>antialergici</w:t>
      </w:r>
      <w:proofErr w:type="spellEnd"/>
      <w:r w:rsidRPr="000467B1">
        <w:rPr>
          <w:lang w:val="sr-Latn-ME"/>
        </w:rPr>
        <w:t xml:space="preserve">, </w:t>
      </w:r>
      <w:proofErr w:type="spellStart"/>
      <w:r w:rsidRPr="000467B1">
        <w:rPr>
          <w:lang w:val="sr-Latn-ME"/>
        </w:rPr>
        <w:t>simpatomimetici-</w:t>
      </w:r>
      <w:r w:rsidR="00A34819" w:rsidRPr="000467B1">
        <w:rPr>
          <w:lang w:val="sr-Latn-ME"/>
        </w:rPr>
        <w:t>d</w:t>
      </w:r>
      <w:r w:rsidRPr="000467B1">
        <w:rPr>
          <w:lang w:val="sr-Latn-ME"/>
        </w:rPr>
        <w:t>ekongestivi</w:t>
      </w:r>
      <w:proofErr w:type="spellEnd"/>
      <w:r w:rsidRPr="000467B1">
        <w:rPr>
          <w:lang w:val="sr-Latn-ME"/>
        </w:rPr>
        <w:t>.</w:t>
      </w:r>
      <w:r w:rsidRPr="000467B1">
        <w:rPr>
          <w:spacing w:val="-52"/>
          <w:lang w:val="sr-Latn-ME"/>
        </w:rPr>
        <w:t xml:space="preserve"> </w:t>
      </w:r>
    </w:p>
    <w:p w14:paraId="16733751" w14:textId="77777777" w:rsidR="001B4A43" w:rsidRPr="000467B1" w:rsidRDefault="001B4A43" w:rsidP="007E5DFC">
      <w:pPr>
        <w:pStyle w:val="BodyText"/>
        <w:ind w:left="118" w:right="1535"/>
        <w:jc w:val="both"/>
        <w:rPr>
          <w:lang w:val="sr-Latn-ME"/>
        </w:rPr>
      </w:pPr>
    </w:p>
    <w:p w14:paraId="4538699A" w14:textId="7E58243D" w:rsidR="00D60B5B" w:rsidRPr="000467B1" w:rsidRDefault="003E5025" w:rsidP="0041097A">
      <w:pPr>
        <w:pStyle w:val="BodyText"/>
        <w:ind w:right="1535"/>
        <w:jc w:val="both"/>
        <w:rPr>
          <w:lang w:val="sr-Latn-ME"/>
        </w:rPr>
      </w:pPr>
      <w:r w:rsidRPr="000467B1">
        <w:rPr>
          <w:lang w:val="sr-Latn-ME"/>
        </w:rPr>
        <w:t>AT</w:t>
      </w:r>
      <w:r w:rsidR="00C55071" w:rsidRPr="000467B1">
        <w:rPr>
          <w:lang w:val="sr-Latn-ME"/>
        </w:rPr>
        <w:t>C</w:t>
      </w:r>
      <w:r w:rsidRPr="000467B1">
        <w:rPr>
          <w:lang w:val="sr-Latn-ME"/>
        </w:rPr>
        <w:t xml:space="preserve"> </w:t>
      </w:r>
      <w:r w:rsidR="00A34819" w:rsidRPr="000467B1">
        <w:rPr>
          <w:lang w:val="sr-Latn-ME"/>
        </w:rPr>
        <w:t>kod</w:t>
      </w:r>
      <w:r w:rsidRPr="000467B1">
        <w:rPr>
          <w:lang w:val="sr-Latn-ME"/>
        </w:rPr>
        <w:t>:</w:t>
      </w:r>
      <w:r w:rsidRPr="000467B1">
        <w:rPr>
          <w:spacing w:val="1"/>
          <w:lang w:val="sr-Latn-ME"/>
        </w:rPr>
        <w:t xml:space="preserve"> </w:t>
      </w:r>
      <w:proofErr w:type="spellStart"/>
      <w:r w:rsidRPr="000467B1">
        <w:rPr>
          <w:lang w:val="sr-Latn-ME"/>
        </w:rPr>
        <w:t>S01GA02</w:t>
      </w:r>
      <w:proofErr w:type="spellEnd"/>
    </w:p>
    <w:p w14:paraId="203824FF" w14:textId="77777777" w:rsidR="00D60B5B" w:rsidRPr="000467B1" w:rsidRDefault="00D60B5B" w:rsidP="007E5DFC">
      <w:pPr>
        <w:pStyle w:val="BodyText"/>
        <w:jc w:val="both"/>
        <w:rPr>
          <w:lang w:val="sr-Latn-ME"/>
        </w:rPr>
      </w:pPr>
    </w:p>
    <w:p w14:paraId="24EFFB44" w14:textId="47BB4F0D" w:rsidR="00D60B5B" w:rsidRPr="000467B1" w:rsidRDefault="003E5025" w:rsidP="0041097A">
      <w:pPr>
        <w:pStyle w:val="BodyText"/>
        <w:ind w:right="-20"/>
        <w:jc w:val="both"/>
        <w:rPr>
          <w:lang w:val="sr-Latn-ME"/>
        </w:rPr>
      </w:pPr>
      <w:proofErr w:type="spellStart"/>
      <w:r w:rsidRPr="000467B1">
        <w:rPr>
          <w:lang w:val="sr-Latn-ME"/>
        </w:rPr>
        <w:t>Tetrizolin</w:t>
      </w:r>
      <w:proofErr w:type="spellEnd"/>
      <w:r w:rsidRPr="000467B1">
        <w:rPr>
          <w:lang w:val="sr-Latn-ME"/>
        </w:rPr>
        <w:t xml:space="preserve"> je </w:t>
      </w:r>
      <w:proofErr w:type="spellStart"/>
      <w:r w:rsidRPr="000467B1">
        <w:rPr>
          <w:lang w:val="sr-Latn-ME"/>
        </w:rPr>
        <w:t>simpatomimetik</w:t>
      </w:r>
      <w:proofErr w:type="spellEnd"/>
      <w:r w:rsidRPr="000467B1">
        <w:rPr>
          <w:lang w:val="sr-Latn-ME"/>
        </w:rPr>
        <w:t xml:space="preserve"> koji </w:t>
      </w:r>
      <w:r w:rsidR="007B0E26" w:rsidRPr="000467B1">
        <w:rPr>
          <w:lang w:val="sr-Latn-ME"/>
        </w:rPr>
        <w:t>direktno</w:t>
      </w:r>
      <w:r w:rsidRPr="000467B1">
        <w:rPr>
          <w:lang w:val="sr-Latn-ME"/>
        </w:rPr>
        <w:t xml:space="preserve"> stimuli</w:t>
      </w:r>
      <w:r w:rsidR="007B0E26" w:rsidRPr="000467B1">
        <w:rPr>
          <w:lang w:val="sr-Latn-ME"/>
        </w:rPr>
        <w:t>še</w:t>
      </w:r>
      <w:r w:rsidRPr="000467B1">
        <w:rPr>
          <w:lang w:val="sr-Latn-ME"/>
        </w:rPr>
        <w:t xml:space="preserve"> alfa-</w:t>
      </w:r>
      <w:proofErr w:type="spellStart"/>
      <w:r w:rsidRPr="000467B1">
        <w:rPr>
          <w:lang w:val="sr-Latn-ME"/>
        </w:rPr>
        <w:t>adrenergičke</w:t>
      </w:r>
      <w:proofErr w:type="spellEnd"/>
      <w:r w:rsidRPr="000467B1">
        <w:rPr>
          <w:lang w:val="sr-Latn-ME"/>
        </w:rPr>
        <w:t xml:space="preserve"> receptore </w:t>
      </w:r>
      <w:proofErr w:type="spellStart"/>
      <w:r w:rsidR="007B0E26" w:rsidRPr="000467B1">
        <w:rPr>
          <w:lang w:val="sr-Latn-ME"/>
        </w:rPr>
        <w:t>simpatičkog</w:t>
      </w:r>
      <w:proofErr w:type="spellEnd"/>
      <w:r w:rsidR="007B0E26" w:rsidRPr="000467B1">
        <w:rPr>
          <w:lang w:val="sr-Latn-ME"/>
        </w:rPr>
        <w:t xml:space="preserve"> nervnog sistema</w:t>
      </w:r>
      <w:r w:rsidRPr="000467B1">
        <w:rPr>
          <w:lang w:val="sr-Latn-ME"/>
        </w:rPr>
        <w:t>.</w:t>
      </w:r>
      <w:r w:rsidRPr="000467B1">
        <w:rPr>
          <w:spacing w:val="1"/>
          <w:lang w:val="sr-Latn-ME"/>
        </w:rPr>
        <w:t xml:space="preserve"> </w:t>
      </w:r>
      <w:r w:rsidRPr="000467B1">
        <w:rPr>
          <w:lang w:val="sr-Latn-ME"/>
        </w:rPr>
        <w:t>Ima</w:t>
      </w:r>
      <w:r w:rsidRPr="000467B1">
        <w:rPr>
          <w:spacing w:val="1"/>
          <w:lang w:val="sr-Latn-ME"/>
        </w:rPr>
        <w:t xml:space="preserve"> </w:t>
      </w:r>
      <w:r w:rsidRPr="000467B1">
        <w:rPr>
          <w:lang w:val="sr-Latn-ME"/>
        </w:rPr>
        <w:t>minimalan</w:t>
      </w:r>
      <w:r w:rsidRPr="000467B1">
        <w:rPr>
          <w:spacing w:val="1"/>
          <w:lang w:val="sr-Latn-ME"/>
        </w:rPr>
        <w:t xml:space="preserve"> </w:t>
      </w:r>
      <w:r w:rsidRPr="000467B1">
        <w:rPr>
          <w:lang w:val="sr-Latn-ME"/>
        </w:rPr>
        <w:t>ili</w:t>
      </w:r>
      <w:r w:rsidRPr="000467B1">
        <w:rPr>
          <w:spacing w:val="1"/>
          <w:lang w:val="sr-Latn-ME"/>
        </w:rPr>
        <w:t xml:space="preserve"> </w:t>
      </w:r>
      <w:r w:rsidRPr="000467B1">
        <w:rPr>
          <w:lang w:val="sr-Latn-ME"/>
        </w:rPr>
        <w:t>nikakav</w:t>
      </w:r>
      <w:r w:rsidRPr="000467B1">
        <w:rPr>
          <w:spacing w:val="1"/>
          <w:lang w:val="sr-Latn-ME"/>
        </w:rPr>
        <w:t xml:space="preserve"> </w:t>
      </w:r>
      <w:r w:rsidR="007F0DC2" w:rsidRPr="000467B1">
        <w:rPr>
          <w:lang w:val="sr-Latn-ME"/>
        </w:rPr>
        <w:t>efekat</w:t>
      </w:r>
      <w:r w:rsidRPr="000467B1">
        <w:rPr>
          <w:spacing w:val="1"/>
          <w:lang w:val="sr-Latn-ME"/>
        </w:rPr>
        <w:t xml:space="preserve"> </w:t>
      </w:r>
      <w:r w:rsidRPr="000467B1">
        <w:rPr>
          <w:lang w:val="sr-Latn-ME"/>
        </w:rPr>
        <w:t>na</w:t>
      </w:r>
      <w:r w:rsidRPr="000467B1">
        <w:rPr>
          <w:spacing w:val="1"/>
          <w:lang w:val="sr-Latn-ME"/>
        </w:rPr>
        <w:t xml:space="preserve"> </w:t>
      </w:r>
      <w:r w:rsidRPr="000467B1">
        <w:rPr>
          <w:lang w:val="sr-Latn-ME"/>
        </w:rPr>
        <w:t>beta-</w:t>
      </w:r>
      <w:proofErr w:type="spellStart"/>
      <w:r w:rsidRPr="000467B1">
        <w:rPr>
          <w:lang w:val="sr-Latn-ME"/>
        </w:rPr>
        <w:t>adrenergičke</w:t>
      </w:r>
      <w:proofErr w:type="spellEnd"/>
      <w:r w:rsidRPr="000467B1">
        <w:rPr>
          <w:spacing w:val="1"/>
          <w:lang w:val="sr-Latn-ME"/>
        </w:rPr>
        <w:t xml:space="preserve"> </w:t>
      </w:r>
      <w:r w:rsidRPr="000467B1">
        <w:rPr>
          <w:lang w:val="sr-Latn-ME"/>
        </w:rPr>
        <w:t>receptore.</w:t>
      </w:r>
      <w:r w:rsidRPr="000467B1">
        <w:rPr>
          <w:spacing w:val="1"/>
          <w:lang w:val="sr-Latn-ME"/>
        </w:rPr>
        <w:t xml:space="preserve"> </w:t>
      </w:r>
      <w:r w:rsidRPr="000467B1">
        <w:rPr>
          <w:lang w:val="sr-Latn-ME"/>
        </w:rPr>
        <w:t>Kao</w:t>
      </w:r>
      <w:r w:rsidRPr="000467B1">
        <w:rPr>
          <w:spacing w:val="55"/>
          <w:lang w:val="sr-Latn-ME"/>
        </w:rPr>
        <w:t xml:space="preserve"> </w:t>
      </w:r>
      <w:proofErr w:type="spellStart"/>
      <w:r w:rsidRPr="000467B1">
        <w:rPr>
          <w:lang w:val="sr-Latn-ME"/>
        </w:rPr>
        <w:t>simpatomimetik</w:t>
      </w:r>
      <w:proofErr w:type="spellEnd"/>
      <w:r w:rsidRPr="000467B1">
        <w:rPr>
          <w:lang w:val="sr-Latn-ME"/>
        </w:rPr>
        <w:t>,</w:t>
      </w:r>
      <w:r w:rsidRPr="000467B1">
        <w:rPr>
          <w:spacing w:val="1"/>
          <w:lang w:val="sr-Latn-ME"/>
        </w:rPr>
        <w:t xml:space="preserve"> </w:t>
      </w:r>
      <w:r w:rsidRPr="000467B1">
        <w:rPr>
          <w:lang w:val="sr-Latn-ME"/>
        </w:rPr>
        <w:t>posjeduje</w:t>
      </w:r>
      <w:r w:rsidRPr="000467B1">
        <w:rPr>
          <w:spacing w:val="-1"/>
          <w:lang w:val="sr-Latn-ME"/>
        </w:rPr>
        <w:t xml:space="preserve"> </w:t>
      </w:r>
      <w:proofErr w:type="spellStart"/>
      <w:r w:rsidRPr="000467B1">
        <w:rPr>
          <w:lang w:val="sr-Latn-ME"/>
        </w:rPr>
        <w:t>vazokonstriktivna</w:t>
      </w:r>
      <w:proofErr w:type="spellEnd"/>
      <w:r w:rsidRPr="000467B1">
        <w:rPr>
          <w:lang w:val="sr-Latn-ME"/>
        </w:rPr>
        <w:t xml:space="preserve"> i</w:t>
      </w:r>
      <w:r w:rsidRPr="000467B1">
        <w:rPr>
          <w:spacing w:val="3"/>
          <w:lang w:val="sr-Latn-ME"/>
        </w:rPr>
        <w:t xml:space="preserve"> </w:t>
      </w:r>
      <w:proofErr w:type="spellStart"/>
      <w:r w:rsidRPr="000467B1">
        <w:rPr>
          <w:lang w:val="sr-Latn-ME"/>
        </w:rPr>
        <w:t>dekongestivna</w:t>
      </w:r>
      <w:proofErr w:type="spellEnd"/>
      <w:r w:rsidRPr="000467B1">
        <w:rPr>
          <w:lang w:val="sr-Latn-ME"/>
        </w:rPr>
        <w:t xml:space="preserve"> svojstva.</w:t>
      </w:r>
    </w:p>
    <w:p w14:paraId="25873520" w14:textId="77777777" w:rsidR="00D60B5B" w:rsidRPr="000467B1" w:rsidRDefault="00D60B5B" w:rsidP="007E5DFC">
      <w:pPr>
        <w:pStyle w:val="BodyText"/>
        <w:spacing w:before="1"/>
        <w:jc w:val="both"/>
        <w:rPr>
          <w:lang w:val="sr-Latn-ME"/>
        </w:rPr>
      </w:pPr>
    </w:p>
    <w:p w14:paraId="4F0DC2CC" w14:textId="77777777" w:rsidR="00D60B5B" w:rsidRPr="000467B1" w:rsidRDefault="003E5025" w:rsidP="0041097A">
      <w:pPr>
        <w:pStyle w:val="BodyText"/>
        <w:spacing w:line="252" w:lineRule="exact"/>
        <w:jc w:val="both"/>
        <w:rPr>
          <w:lang w:val="sr-Latn-ME"/>
        </w:rPr>
      </w:pPr>
      <w:r w:rsidRPr="000467B1">
        <w:rPr>
          <w:u w:val="single"/>
          <w:lang w:val="sr-Latn-ME"/>
        </w:rPr>
        <w:t>Mehanizam</w:t>
      </w:r>
      <w:r w:rsidRPr="000467B1">
        <w:rPr>
          <w:spacing w:val="-5"/>
          <w:u w:val="single"/>
          <w:lang w:val="sr-Latn-ME"/>
        </w:rPr>
        <w:t xml:space="preserve"> </w:t>
      </w:r>
      <w:r w:rsidRPr="000467B1">
        <w:rPr>
          <w:u w:val="single"/>
          <w:lang w:val="sr-Latn-ME"/>
        </w:rPr>
        <w:t>djelovanja</w:t>
      </w:r>
    </w:p>
    <w:p w14:paraId="5DF6F276" w14:textId="3008D3A6" w:rsidR="00D60B5B" w:rsidRPr="000467B1" w:rsidRDefault="003E5025" w:rsidP="0041097A">
      <w:pPr>
        <w:pStyle w:val="BodyText"/>
        <w:ind w:right="-20"/>
        <w:jc w:val="both"/>
        <w:rPr>
          <w:lang w:val="sr-Latn-ME"/>
        </w:rPr>
      </w:pPr>
      <w:proofErr w:type="spellStart"/>
      <w:r w:rsidRPr="000467B1">
        <w:rPr>
          <w:lang w:val="sr-Latn-ME"/>
        </w:rPr>
        <w:t>Tetrizolin</w:t>
      </w:r>
      <w:proofErr w:type="spellEnd"/>
      <w:r w:rsidRPr="000467B1">
        <w:rPr>
          <w:lang w:val="sr-Latn-ME"/>
        </w:rPr>
        <w:t xml:space="preserve"> je </w:t>
      </w:r>
      <w:proofErr w:type="spellStart"/>
      <w:r w:rsidRPr="000467B1">
        <w:rPr>
          <w:lang w:val="sr-Latn-ME"/>
        </w:rPr>
        <w:t>simpatomimetik</w:t>
      </w:r>
      <w:proofErr w:type="spellEnd"/>
      <w:r w:rsidRPr="000467B1">
        <w:rPr>
          <w:lang w:val="sr-Latn-ME"/>
        </w:rPr>
        <w:t xml:space="preserve"> koje pripada </w:t>
      </w:r>
      <w:proofErr w:type="spellStart"/>
      <w:r w:rsidRPr="000467B1">
        <w:rPr>
          <w:lang w:val="sr-Latn-ME"/>
        </w:rPr>
        <w:t>imidazolinskoj</w:t>
      </w:r>
      <w:proofErr w:type="spellEnd"/>
      <w:r w:rsidRPr="000467B1">
        <w:rPr>
          <w:lang w:val="sr-Latn-ME"/>
        </w:rPr>
        <w:t xml:space="preserve"> </w:t>
      </w:r>
      <w:r w:rsidR="007B0E26" w:rsidRPr="000467B1">
        <w:rPr>
          <w:lang w:val="sr-Latn-ME"/>
        </w:rPr>
        <w:t>grupi</w:t>
      </w:r>
      <w:r w:rsidRPr="000467B1">
        <w:rPr>
          <w:lang w:val="sr-Latn-ME"/>
        </w:rPr>
        <w:t xml:space="preserve"> </w:t>
      </w:r>
      <w:proofErr w:type="spellStart"/>
      <w:r w:rsidRPr="000467B1">
        <w:rPr>
          <w:lang w:val="sr-Latn-ME"/>
        </w:rPr>
        <w:t>dekongestiva</w:t>
      </w:r>
      <w:proofErr w:type="spellEnd"/>
      <w:r w:rsidRPr="000467B1">
        <w:rPr>
          <w:lang w:val="sr-Latn-ME"/>
        </w:rPr>
        <w:t xml:space="preserve">. </w:t>
      </w:r>
      <w:r w:rsidR="007B0E26" w:rsidRPr="000467B1">
        <w:rPr>
          <w:lang w:val="sr-Latn-ME"/>
        </w:rPr>
        <w:t xml:space="preserve">Direktno </w:t>
      </w:r>
      <w:r w:rsidRPr="000467B1">
        <w:rPr>
          <w:lang w:val="sr-Latn-ME"/>
        </w:rPr>
        <w:t>stimuli</w:t>
      </w:r>
      <w:r w:rsidR="009B52BB" w:rsidRPr="000467B1">
        <w:rPr>
          <w:lang w:val="sr-Latn-ME"/>
        </w:rPr>
        <w:t xml:space="preserve">še </w:t>
      </w:r>
      <w:r w:rsidRPr="000467B1">
        <w:rPr>
          <w:lang w:val="sr-Latn-ME"/>
        </w:rPr>
        <w:t>alfa-</w:t>
      </w:r>
      <w:proofErr w:type="spellStart"/>
      <w:r w:rsidRPr="000467B1">
        <w:rPr>
          <w:lang w:val="sr-Latn-ME"/>
        </w:rPr>
        <w:t>adrenergičke</w:t>
      </w:r>
      <w:proofErr w:type="spellEnd"/>
      <w:r w:rsidRPr="000467B1">
        <w:rPr>
          <w:spacing w:val="1"/>
          <w:lang w:val="sr-Latn-ME"/>
        </w:rPr>
        <w:t xml:space="preserve"> </w:t>
      </w:r>
      <w:r w:rsidRPr="000467B1">
        <w:rPr>
          <w:lang w:val="sr-Latn-ME"/>
        </w:rPr>
        <w:t>receptore</w:t>
      </w:r>
      <w:r w:rsidRPr="000467B1">
        <w:rPr>
          <w:spacing w:val="1"/>
          <w:lang w:val="sr-Latn-ME"/>
        </w:rPr>
        <w:t xml:space="preserve"> </w:t>
      </w:r>
      <w:proofErr w:type="spellStart"/>
      <w:r w:rsidRPr="000467B1">
        <w:rPr>
          <w:lang w:val="sr-Latn-ME"/>
        </w:rPr>
        <w:t>simpatičkog</w:t>
      </w:r>
      <w:proofErr w:type="spellEnd"/>
      <w:r w:rsidRPr="000467B1">
        <w:rPr>
          <w:lang w:val="sr-Latn-ME"/>
        </w:rPr>
        <w:t xml:space="preserve"> </w:t>
      </w:r>
      <w:r w:rsidR="007B0E26" w:rsidRPr="000467B1">
        <w:rPr>
          <w:lang w:val="sr-Latn-ME"/>
        </w:rPr>
        <w:t>nervnog sistema</w:t>
      </w:r>
      <w:r w:rsidRPr="000467B1">
        <w:rPr>
          <w:spacing w:val="1"/>
          <w:lang w:val="sr-Latn-ME"/>
        </w:rPr>
        <w:t xml:space="preserve"> </w:t>
      </w:r>
      <w:r w:rsidR="007F0DC2" w:rsidRPr="000467B1">
        <w:rPr>
          <w:lang w:val="sr-Latn-ME"/>
        </w:rPr>
        <w:t>uz</w:t>
      </w:r>
      <w:r w:rsidRPr="000467B1">
        <w:rPr>
          <w:spacing w:val="1"/>
          <w:lang w:val="sr-Latn-ME"/>
        </w:rPr>
        <w:t xml:space="preserve"> </w:t>
      </w:r>
      <w:r w:rsidRPr="000467B1">
        <w:rPr>
          <w:lang w:val="sr-Latn-ME"/>
        </w:rPr>
        <w:t>malo ili</w:t>
      </w:r>
      <w:r w:rsidRPr="000467B1">
        <w:rPr>
          <w:spacing w:val="1"/>
          <w:lang w:val="sr-Latn-ME"/>
        </w:rPr>
        <w:t xml:space="preserve"> </w:t>
      </w:r>
      <w:r w:rsidRPr="000467B1">
        <w:rPr>
          <w:lang w:val="sr-Latn-ME"/>
        </w:rPr>
        <w:t xml:space="preserve">nimalo </w:t>
      </w:r>
      <w:r w:rsidR="007B0E26" w:rsidRPr="000467B1">
        <w:rPr>
          <w:lang w:val="sr-Latn-ME"/>
        </w:rPr>
        <w:t>djelovanja</w:t>
      </w:r>
      <w:r w:rsidRPr="000467B1">
        <w:rPr>
          <w:spacing w:val="1"/>
          <w:lang w:val="sr-Latn-ME"/>
        </w:rPr>
        <w:t xml:space="preserve"> </w:t>
      </w:r>
      <w:r w:rsidRPr="000467B1">
        <w:rPr>
          <w:lang w:val="sr-Latn-ME"/>
        </w:rPr>
        <w:t>na</w:t>
      </w:r>
      <w:r w:rsidRPr="000467B1">
        <w:rPr>
          <w:spacing w:val="1"/>
          <w:lang w:val="sr-Latn-ME"/>
        </w:rPr>
        <w:t xml:space="preserve"> </w:t>
      </w:r>
      <w:r w:rsidRPr="000467B1">
        <w:rPr>
          <w:lang w:val="sr-Latn-ME"/>
        </w:rPr>
        <w:t>beta-</w:t>
      </w:r>
      <w:proofErr w:type="spellStart"/>
      <w:r w:rsidRPr="000467B1">
        <w:rPr>
          <w:lang w:val="sr-Latn-ME"/>
        </w:rPr>
        <w:t>adrenergičke</w:t>
      </w:r>
      <w:proofErr w:type="spellEnd"/>
      <w:r w:rsidRPr="000467B1">
        <w:rPr>
          <w:spacing w:val="1"/>
          <w:lang w:val="sr-Latn-ME"/>
        </w:rPr>
        <w:t xml:space="preserve"> </w:t>
      </w:r>
      <w:r w:rsidRPr="000467B1">
        <w:rPr>
          <w:lang w:val="sr-Latn-ME"/>
        </w:rPr>
        <w:t>receptore.</w:t>
      </w:r>
    </w:p>
    <w:p w14:paraId="65C0775A" w14:textId="77777777" w:rsidR="00D60B5B" w:rsidRPr="000467B1" w:rsidRDefault="00D60B5B" w:rsidP="007E5DFC">
      <w:pPr>
        <w:pStyle w:val="BodyText"/>
        <w:spacing w:before="1"/>
        <w:jc w:val="both"/>
        <w:rPr>
          <w:lang w:val="sr-Latn-ME"/>
        </w:rPr>
      </w:pPr>
    </w:p>
    <w:p w14:paraId="40E23223" w14:textId="77777777" w:rsidR="00A34819" w:rsidRPr="000467B1" w:rsidRDefault="00A34819" w:rsidP="0041097A">
      <w:pPr>
        <w:pStyle w:val="BodyText"/>
        <w:spacing w:before="5"/>
        <w:jc w:val="both"/>
        <w:rPr>
          <w:u w:val="single"/>
          <w:lang w:val="sr-Latn-ME"/>
        </w:rPr>
      </w:pPr>
      <w:proofErr w:type="spellStart"/>
      <w:r w:rsidRPr="000467B1">
        <w:rPr>
          <w:u w:val="single"/>
          <w:lang w:val="sr-Latn-ME"/>
        </w:rPr>
        <w:t>Farmakodinamički</w:t>
      </w:r>
      <w:proofErr w:type="spellEnd"/>
      <w:r w:rsidRPr="000467B1">
        <w:rPr>
          <w:u w:val="single"/>
          <w:lang w:val="sr-Latn-ME"/>
        </w:rPr>
        <w:t xml:space="preserve"> efekti</w:t>
      </w:r>
    </w:p>
    <w:p w14:paraId="40AA3AB0" w14:textId="4F0AC1D6" w:rsidR="00A34819" w:rsidRPr="000467B1" w:rsidRDefault="00A34819" w:rsidP="0041097A">
      <w:pPr>
        <w:pStyle w:val="BodyText"/>
        <w:spacing w:before="5"/>
        <w:jc w:val="both"/>
        <w:rPr>
          <w:lang w:val="sr-Latn-ME"/>
        </w:rPr>
      </w:pPr>
      <w:r w:rsidRPr="000467B1">
        <w:rPr>
          <w:lang w:val="sr-Latn-ME"/>
        </w:rPr>
        <w:t xml:space="preserve">Kao </w:t>
      </w:r>
      <w:proofErr w:type="spellStart"/>
      <w:r w:rsidRPr="000467B1">
        <w:rPr>
          <w:lang w:val="sr-Latn-ME"/>
        </w:rPr>
        <w:t>simpatomimetički</w:t>
      </w:r>
      <w:proofErr w:type="spellEnd"/>
      <w:r w:rsidRPr="000467B1">
        <w:rPr>
          <w:lang w:val="sr-Latn-ME"/>
        </w:rPr>
        <w:t xml:space="preserve"> amin, </w:t>
      </w:r>
      <w:proofErr w:type="spellStart"/>
      <w:r w:rsidRPr="000467B1">
        <w:rPr>
          <w:lang w:val="sr-Latn-ME"/>
        </w:rPr>
        <w:t>tetrizolin</w:t>
      </w:r>
      <w:proofErr w:type="spellEnd"/>
      <w:r w:rsidRPr="000467B1">
        <w:rPr>
          <w:lang w:val="sr-Latn-ME"/>
        </w:rPr>
        <w:t xml:space="preserve"> ima </w:t>
      </w:r>
      <w:proofErr w:type="spellStart"/>
      <w:r w:rsidRPr="000467B1">
        <w:rPr>
          <w:lang w:val="sr-Latn-ME"/>
        </w:rPr>
        <w:t>vazokonstriktivna</w:t>
      </w:r>
      <w:proofErr w:type="spellEnd"/>
      <w:r w:rsidRPr="000467B1">
        <w:rPr>
          <w:lang w:val="sr-Latn-ME"/>
        </w:rPr>
        <w:t xml:space="preserve"> i </w:t>
      </w:r>
      <w:proofErr w:type="spellStart"/>
      <w:r w:rsidRPr="000467B1">
        <w:rPr>
          <w:lang w:val="sr-Latn-ME"/>
        </w:rPr>
        <w:t>dekongestivna</w:t>
      </w:r>
      <w:proofErr w:type="spellEnd"/>
      <w:r w:rsidRPr="000467B1">
        <w:rPr>
          <w:lang w:val="sr-Latn-ME"/>
        </w:rPr>
        <w:t xml:space="preserve"> svojstva. Kada se prim</w:t>
      </w:r>
      <w:r w:rsidR="00067F79" w:rsidRPr="000467B1">
        <w:rPr>
          <w:lang w:val="sr-Latn-ME"/>
        </w:rPr>
        <w:t>j</w:t>
      </w:r>
      <w:r w:rsidRPr="000467B1">
        <w:rPr>
          <w:lang w:val="sr-Latn-ME"/>
        </w:rPr>
        <w:t xml:space="preserve">enjuje lokalno na </w:t>
      </w:r>
      <w:proofErr w:type="spellStart"/>
      <w:r w:rsidRPr="000467B1">
        <w:rPr>
          <w:lang w:val="sr-Latn-ME"/>
        </w:rPr>
        <w:t>sluznicu</w:t>
      </w:r>
      <w:proofErr w:type="spellEnd"/>
      <w:r w:rsidRPr="000467B1">
        <w:rPr>
          <w:lang w:val="sr-Latn-ME"/>
        </w:rPr>
        <w:t xml:space="preserve"> konjunktiva, proizvodi privremeni </w:t>
      </w:r>
      <w:proofErr w:type="spellStart"/>
      <w:r w:rsidRPr="000467B1">
        <w:rPr>
          <w:lang w:val="sr-Latn-ME"/>
        </w:rPr>
        <w:t>vazokonstriktivni</w:t>
      </w:r>
      <w:proofErr w:type="spellEnd"/>
      <w:r w:rsidRPr="000467B1">
        <w:rPr>
          <w:lang w:val="sr-Latn-ME"/>
        </w:rPr>
        <w:t xml:space="preserve"> efekat na kapilare, čime se ublažava </w:t>
      </w:r>
      <w:proofErr w:type="spellStart"/>
      <w:r w:rsidRPr="000467B1">
        <w:rPr>
          <w:lang w:val="sr-Latn-ME"/>
        </w:rPr>
        <w:t>vazodilatacija</w:t>
      </w:r>
      <w:proofErr w:type="spellEnd"/>
      <w:r w:rsidRPr="000467B1">
        <w:rPr>
          <w:lang w:val="sr-Latn-ME"/>
        </w:rPr>
        <w:t xml:space="preserve"> i </w:t>
      </w:r>
      <w:proofErr w:type="spellStart"/>
      <w:r w:rsidRPr="000467B1">
        <w:rPr>
          <w:lang w:val="sr-Latn-ME"/>
        </w:rPr>
        <w:t>edem</w:t>
      </w:r>
      <w:proofErr w:type="spellEnd"/>
      <w:r w:rsidRPr="000467B1">
        <w:rPr>
          <w:lang w:val="sr-Latn-ME"/>
        </w:rPr>
        <w:t xml:space="preserve"> </w:t>
      </w:r>
      <w:proofErr w:type="spellStart"/>
      <w:r w:rsidRPr="000467B1">
        <w:rPr>
          <w:lang w:val="sr-Latn-ME"/>
        </w:rPr>
        <w:t>konjuktive</w:t>
      </w:r>
      <w:proofErr w:type="spellEnd"/>
      <w:r w:rsidRPr="000467B1">
        <w:rPr>
          <w:lang w:val="sr-Latn-ME"/>
        </w:rPr>
        <w:t>.</w:t>
      </w:r>
    </w:p>
    <w:p w14:paraId="5D9A40D6" w14:textId="77777777" w:rsidR="00A34819" w:rsidRPr="000467B1" w:rsidRDefault="00A34819" w:rsidP="007E5DFC">
      <w:pPr>
        <w:pStyle w:val="BodyText"/>
        <w:spacing w:before="5"/>
        <w:ind w:left="118"/>
        <w:jc w:val="both"/>
        <w:rPr>
          <w:lang w:val="sr-Latn-ME"/>
        </w:rPr>
      </w:pPr>
    </w:p>
    <w:p w14:paraId="463C9315" w14:textId="77AEED64" w:rsidR="00A34819" w:rsidRPr="000467B1" w:rsidRDefault="00A34819" w:rsidP="0041097A">
      <w:pPr>
        <w:pStyle w:val="BodyText"/>
        <w:spacing w:before="5"/>
        <w:jc w:val="both"/>
        <w:rPr>
          <w:lang w:val="sr-Latn-ME"/>
        </w:rPr>
      </w:pPr>
      <w:r w:rsidRPr="000467B1">
        <w:rPr>
          <w:u w:val="single"/>
          <w:lang w:val="sr-Latn-ME"/>
        </w:rPr>
        <w:t>Klinička efikasnost i sigurnost</w:t>
      </w:r>
      <w:r w:rsidRPr="000467B1">
        <w:rPr>
          <w:lang w:val="sr-Latn-ME"/>
        </w:rPr>
        <w:t xml:space="preserve"> </w:t>
      </w:r>
    </w:p>
    <w:p w14:paraId="1CE370E3" w14:textId="3C585040" w:rsidR="00A34819" w:rsidRPr="000467B1" w:rsidRDefault="00A34819" w:rsidP="0041097A">
      <w:pPr>
        <w:pStyle w:val="BodyText"/>
        <w:spacing w:before="5"/>
        <w:jc w:val="both"/>
        <w:rPr>
          <w:lang w:val="sr-Latn-ME"/>
        </w:rPr>
      </w:pPr>
      <w:r w:rsidRPr="000467B1">
        <w:rPr>
          <w:lang w:val="sr-Latn-ME"/>
        </w:rPr>
        <w:t>Dvostruko sl</w:t>
      </w:r>
      <w:r w:rsidR="007B0E26" w:rsidRPr="000467B1">
        <w:rPr>
          <w:lang w:val="sr-Latn-ME"/>
        </w:rPr>
        <w:t>ij</w:t>
      </w:r>
      <w:r w:rsidRPr="000467B1">
        <w:rPr>
          <w:lang w:val="sr-Latn-ME"/>
        </w:rPr>
        <w:t xml:space="preserve">epo, </w:t>
      </w:r>
      <w:proofErr w:type="spellStart"/>
      <w:r w:rsidRPr="000467B1">
        <w:rPr>
          <w:lang w:val="sr-Latn-ME"/>
        </w:rPr>
        <w:t>randomizovano</w:t>
      </w:r>
      <w:proofErr w:type="spellEnd"/>
      <w:r w:rsidRPr="000467B1">
        <w:rPr>
          <w:lang w:val="sr-Latn-ME"/>
        </w:rPr>
        <w:t>, kontrolisano kliničko ispitivanje pokazalo je olakšanje simptoma u roku od 30-60 sekundi od prim</w:t>
      </w:r>
      <w:r w:rsidR="007B0E26" w:rsidRPr="000467B1">
        <w:rPr>
          <w:lang w:val="sr-Latn-ME"/>
        </w:rPr>
        <w:t>j</w:t>
      </w:r>
      <w:r w:rsidRPr="000467B1">
        <w:rPr>
          <w:lang w:val="sr-Latn-ME"/>
        </w:rPr>
        <w:t xml:space="preserve">ene 0,05% rastvora </w:t>
      </w:r>
      <w:proofErr w:type="spellStart"/>
      <w:r w:rsidRPr="000467B1">
        <w:rPr>
          <w:lang w:val="sr-Latn-ME"/>
        </w:rPr>
        <w:t>tetrizolina</w:t>
      </w:r>
      <w:proofErr w:type="spellEnd"/>
      <w:r w:rsidRPr="000467B1">
        <w:rPr>
          <w:lang w:val="sr-Latn-ME"/>
        </w:rPr>
        <w:t>. Poboljšanje je održano 6 sati nakon prim</w:t>
      </w:r>
      <w:r w:rsidR="007B0E26" w:rsidRPr="000467B1">
        <w:rPr>
          <w:lang w:val="sr-Latn-ME"/>
        </w:rPr>
        <w:t>j</w:t>
      </w:r>
      <w:r w:rsidRPr="000467B1">
        <w:rPr>
          <w:lang w:val="sr-Latn-ME"/>
        </w:rPr>
        <w:t xml:space="preserve">ene, ali nakon 8 sati efikasnost </w:t>
      </w:r>
      <w:proofErr w:type="spellStart"/>
      <w:r w:rsidRPr="000467B1">
        <w:rPr>
          <w:lang w:val="sr-Latn-ME"/>
        </w:rPr>
        <w:t>tetrizolina</w:t>
      </w:r>
      <w:proofErr w:type="spellEnd"/>
      <w:r w:rsidRPr="000467B1">
        <w:rPr>
          <w:lang w:val="sr-Latn-ME"/>
        </w:rPr>
        <w:t xml:space="preserve"> i </w:t>
      </w:r>
      <w:proofErr w:type="spellStart"/>
      <w:r w:rsidRPr="000467B1">
        <w:rPr>
          <w:lang w:val="sr-Latn-ME"/>
        </w:rPr>
        <w:t>placeba</w:t>
      </w:r>
      <w:proofErr w:type="spellEnd"/>
      <w:r w:rsidRPr="000467B1">
        <w:rPr>
          <w:lang w:val="sr-Latn-ME"/>
        </w:rPr>
        <w:t xml:space="preserve"> u smanjenju </w:t>
      </w:r>
      <w:proofErr w:type="spellStart"/>
      <w:r w:rsidRPr="000467B1">
        <w:rPr>
          <w:lang w:val="sr-Latn-ME"/>
        </w:rPr>
        <w:t>eritema</w:t>
      </w:r>
      <w:proofErr w:type="spellEnd"/>
      <w:r w:rsidRPr="000467B1">
        <w:rPr>
          <w:lang w:val="sr-Latn-ME"/>
        </w:rPr>
        <w:t xml:space="preserve"> bila je istog reda veličine. Ukupno, trajanje </w:t>
      </w:r>
      <w:proofErr w:type="spellStart"/>
      <w:r w:rsidRPr="000467B1">
        <w:rPr>
          <w:lang w:val="sr-Latn-ME"/>
        </w:rPr>
        <w:t>dekongestivnog</w:t>
      </w:r>
      <w:proofErr w:type="spellEnd"/>
      <w:r w:rsidRPr="000467B1">
        <w:rPr>
          <w:lang w:val="sr-Latn-ME"/>
        </w:rPr>
        <w:t xml:space="preserve"> efekta </w:t>
      </w:r>
      <w:proofErr w:type="spellStart"/>
      <w:r w:rsidRPr="000467B1">
        <w:rPr>
          <w:lang w:val="sr-Latn-ME"/>
        </w:rPr>
        <w:t>tetrizolina</w:t>
      </w:r>
      <w:proofErr w:type="spellEnd"/>
      <w:r w:rsidRPr="000467B1">
        <w:rPr>
          <w:lang w:val="sr-Latn-ME"/>
        </w:rPr>
        <w:t xml:space="preserve"> bilo je između 6 i 8 sati.</w:t>
      </w:r>
    </w:p>
    <w:p w14:paraId="5C6E804A" w14:textId="77777777" w:rsidR="00A34819" w:rsidRPr="000467B1" w:rsidRDefault="00A34819" w:rsidP="007E5DFC">
      <w:pPr>
        <w:pStyle w:val="BodyText"/>
        <w:spacing w:before="5"/>
        <w:ind w:left="118"/>
        <w:jc w:val="both"/>
        <w:rPr>
          <w:lang w:val="sr-Latn-ME"/>
        </w:rPr>
      </w:pPr>
    </w:p>
    <w:p w14:paraId="3AFD3B4E" w14:textId="433CCB70" w:rsidR="00D60B5B" w:rsidRPr="000467B1" w:rsidRDefault="00A34819" w:rsidP="0041097A">
      <w:pPr>
        <w:pStyle w:val="BodyText"/>
        <w:spacing w:before="5"/>
        <w:jc w:val="both"/>
        <w:rPr>
          <w:lang w:val="sr-Latn-ME"/>
        </w:rPr>
      </w:pPr>
      <w:r w:rsidRPr="000467B1">
        <w:rPr>
          <w:lang w:val="sr-Latn-ME"/>
        </w:rPr>
        <w:t>Dvostruko sl</w:t>
      </w:r>
      <w:r w:rsidR="007B0E26" w:rsidRPr="000467B1">
        <w:rPr>
          <w:lang w:val="sr-Latn-ME"/>
        </w:rPr>
        <w:t>ije</w:t>
      </w:r>
      <w:r w:rsidRPr="000467B1">
        <w:rPr>
          <w:lang w:val="sr-Latn-ME"/>
        </w:rPr>
        <w:t xml:space="preserve">po, </w:t>
      </w:r>
      <w:proofErr w:type="spellStart"/>
      <w:r w:rsidRPr="000467B1">
        <w:rPr>
          <w:lang w:val="sr-Latn-ME"/>
        </w:rPr>
        <w:t>randomizovano</w:t>
      </w:r>
      <w:proofErr w:type="spellEnd"/>
      <w:r w:rsidRPr="000467B1">
        <w:rPr>
          <w:lang w:val="sr-Latn-ME"/>
        </w:rPr>
        <w:t xml:space="preserve"> kliničko ispitivanje na 120 pacijenata sprovedeno tokom jednog dana pokazalo je da </w:t>
      </w:r>
      <w:proofErr w:type="spellStart"/>
      <w:r w:rsidR="007B0E26" w:rsidRPr="000467B1">
        <w:rPr>
          <w:lang w:val="sr-Latn-ME"/>
        </w:rPr>
        <w:t>Montvizin</w:t>
      </w:r>
      <w:proofErr w:type="spellEnd"/>
      <w:r w:rsidR="007B0E26" w:rsidRPr="000467B1">
        <w:rPr>
          <w:lang w:val="sr-Latn-ME"/>
        </w:rPr>
        <w:t xml:space="preserve"> </w:t>
      </w:r>
      <w:r w:rsidRPr="000467B1">
        <w:rPr>
          <w:lang w:val="sr-Latn-ME"/>
        </w:rPr>
        <w:t>0,05% kapi za oči smanjuju crvenilo oka u roku od 30 sekundi od prim</w:t>
      </w:r>
      <w:r w:rsidR="007B0E26" w:rsidRPr="000467B1">
        <w:rPr>
          <w:lang w:val="sr-Latn-ME"/>
        </w:rPr>
        <w:t>j</w:t>
      </w:r>
      <w:r w:rsidRPr="000467B1">
        <w:rPr>
          <w:lang w:val="sr-Latn-ME"/>
        </w:rPr>
        <w:t>ene i poboljšavaju očni komfor u narednih 12 sati kada se koriste prema uputstv</w:t>
      </w:r>
      <w:r w:rsidR="007B0E26" w:rsidRPr="000467B1">
        <w:rPr>
          <w:lang w:val="sr-Latn-ME"/>
        </w:rPr>
        <w:t>u</w:t>
      </w:r>
      <w:r w:rsidRPr="000467B1">
        <w:rPr>
          <w:lang w:val="sr-Latn-ME"/>
        </w:rPr>
        <w:t>. Upitnik</w:t>
      </w:r>
      <w:r w:rsidR="007F0DC2" w:rsidRPr="000467B1">
        <w:rPr>
          <w:lang w:val="sr-Latn-ME"/>
        </w:rPr>
        <w:t xml:space="preserve"> uz pomoć kojeg su </w:t>
      </w:r>
      <w:r w:rsidRPr="000467B1">
        <w:rPr>
          <w:lang w:val="sr-Latn-ME"/>
        </w:rPr>
        <w:t xml:space="preserve"> proc</w:t>
      </w:r>
      <w:r w:rsidR="00067F79" w:rsidRPr="000467B1">
        <w:rPr>
          <w:lang w:val="sr-Latn-ME"/>
        </w:rPr>
        <w:t>i</w:t>
      </w:r>
      <w:r w:rsidR="007B0E26" w:rsidRPr="000467B1">
        <w:rPr>
          <w:lang w:val="sr-Latn-ME"/>
        </w:rPr>
        <w:t>j</w:t>
      </w:r>
      <w:r w:rsidRPr="000467B1">
        <w:rPr>
          <w:lang w:val="sr-Latn-ME"/>
        </w:rPr>
        <w:t>en</w:t>
      </w:r>
      <w:r w:rsidR="00067F79" w:rsidRPr="000467B1">
        <w:rPr>
          <w:lang w:val="sr-Latn-ME"/>
        </w:rPr>
        <w:t>jeni</w:t>
      </w:r>
      <w:r w:rsidRPr="000467B1">
        <w:rPr>
          <w:lang w:val="sr-Latn-ME"/>
        </w:rPr>
        <w:t xml:space="preserve"> </w:t>
      </w:r>
      <w:proofErr w:type="spellStart"/>
      <w:r w:rsidRPr="000467B1">
        <w:rPr>
          <w:lang w:val="sr-Latn-ME"/>
        </w:rPr>
        <w:t>senzorn</w:t>
      </w:r>
      <w:r w:rsidR="00067F79" w:rsidRPr="000467B1">
        <w:rPr>
          <w:lang w:val="sr-Latn-ME"/>
        </w:rPr>
        <w:t>i</w:t>
      </w:r>
      <w:proofErr w:type="spellEnd"/>
      <w:r w:rsidRPr="000467B1">
        <w:rPr>
          <w:lang w:val="sr-Latn-ME"/>
        </w:rPr>
        <w:t xml:space="preserve"> sekundarn</w:t>
      </w:r>
      <w:r w:rsidR="00067F79" w:rsidRPr="000467B1">
        <w:rPr>
          <w:lang w:val="sr-Latn-ME"/>
        </w:rPr>
        <w:t>i</w:t>
      </w:r>
      <w:r w:rsidRPr="000467B1">
        <w:rPr>
          <w:lang w:val="sr-Latn-ME"/>
        </w:rPr>
        <w:t xml:space="preserve"> </w:t>
      </w:r>
      <w:r w:rsidR="00067F79" w:rsidRPr="000467B1">
        <w:rPr>
          <w:lang w:val="sr-Latn-ME"/>
        </w:rPr>
        <w:t xml:space="preserve">parametri praćenja </w:t>
      </w:r>
      <w:r w:rsidRPr="000467B1">
        <w:rPr>
          <w:lang w:val="sr-Latn-ME"/>
        </w:rPr>
        <w:t xml:space="preserve">pokazao je da se </w:t>
      </w:r>
      <w:proofErr w:type="spellStart"/>
      <w:r w:rsidRPr="000467B1">
        <w:rPr>
          <w:lang w:val="sr-Latn-ME"/>
        </w:rPr>
        <w:t>os</w:t>
      </w:r>
      <w:r w:rsidR="007B0E26" w:rsidRPr="000467B1">
        <w:rPr>
          <w:lang w:val="sr-Latn-ME"/>
        </w:rPr>
        <w:t>j</w:t>
      </w:r>
      <w:r w:rsidRPr="000467B1">
        <w:rPr>
          <w:lang w:val="sr-Latn-ME"/>
        </w:rPr>
        <w:t>ećaj</w:t>
      </w:r>
      <w:proofErr w:type="spellEnd"/>
      <w:r w:rsidRPr="000467B1">
        <w:rPr>
          <w:lang w:val="sr-Latn-ME"/>
        </w:rPr>
        <w:t xml:space="preserve"> </w:t>
      </w:r>
      <w:proofErr w:type="spellStart"/>
      <w:r w:rsidRPr="000467B1">
        <w:rPr>
          <w:lang w:val="sr-Latn-ME"/>
        </w:rPr>
        <w:t>hidratacije</w:t>
      </w:r>
      <w:proofErr w:type="spellEnd"/>
      <w:r w:rsidRPr="000467B1">
        <w:rPr>
          <w:lang w:val="sr-Latn-ME"/>
        </w:rPr>
        <w:t xml:space="preserve"> oka značajno poboljšao (p &lt;0,001) u odnosu na početnu vr</w:t>
      </w:r>
      <w:r w:rsidR="007B0E26" w:rsidRPr="000467B1">
        <w:rPr>
          <w:lang w:val="sr-Latn-ME"/>
        </w:rPr>
        <w:t>ij</w:t>
      </w:r>
      <w:r w:rsidRPr="000467B1">
        <w:rPr>
          <w:lang w:val="sr-Latn-ME"/>
        </w:rPr>
        <w:t xml:space="preserve">ednost </w:t>
      </w:r>
      <w:r w:rsidR="00067F79" w:rsidRPr="000467B1">
        <w:rPr>
          <w:lang w:val="sr-Latn-ME"/>
        </w:rPr>
        <w:t xml:space="preserve">nakon </w:t>
      </w:r>
      <w:r w:rsidRPr="000467B1">
        <w:rPr>
          <w:lang w:val="sr-Latn-ME"/>
        </w:rPr>
        <w:t>60 sekundi, 10 sati i 12 sati nakon početka prim</w:t>
      </w:r>
      <w:r w:rsidR="007B0E26" w:rsidRPr="000467B1">
        <w:rPr>
          <w:lang w:val="sr-Latn-ME"/>
        </w:rPr>
        <w:t>j</w:t>
      </w:r>
      <w:r w:rsidRPr="000467B1">
        <w:rPr>
          <w:lang w:val="sr-Latn-ME"/>
        </w:rPr>
        <w:t>ene kapi za oči.</w:t>
      </w:r>
    </w:p>
    <w:p w14:paraId="1B5868CD" w14:textId="77777777" w:rsidR="007B0E26" w:rsidRPr="000467B1" w:rsidRDefault="007B0E26" w:rsidP="007E5DFC">
      <w:pPr>
        <w:pStyle w:val="BodyText"/>
        <w:spacing w:before="5"/>
        <w:ind w:left="118"/>
        <w:jc w:val="both"/>
        <w:rPr>
          <w:lang w:val="sr-Latn-ME"/>
        </w:rPr>
      </w:pPr>
    </w:p>
    <w:p w14:paraId="1FD8E638" w14:textId="2412D11F" w:rsidR="00D60B5B" w:rsidRPr="000467B1" w:rsidRDefault="003E5025" w:rsidP="0041097A">
      <w:pPr>
        <w:pStyle w:val="Heading1"/>
        <w:numPr>
          <w:ilvl w:val="1"/>
          <w:numId w:val="2"/>
        </w:numPr>
        <w:tabs>
          <w:tab w:val="left" w:pos="838"/>
          <w:tab w:val="left" w:pos="839"/>
        </w:tabs>
        <w:ind w:hanging="838"/>
        <w:jc w:val="both"/>
        <w:rPr>
          <w:lang w:val="sr-Latn-ME"/>
        </w:rPr>
      </w:pPr>
      <w:proofErr w:type="spellStart"/>
      <w:r w:rsidRPr="000467B1">
        <w:rPr>
          <w:lang w:val="sr-Latn-ME"/>
        </w:rPr>
        <w:t>Farmakokinetičk</w:t>
      </w:r>
      <w:r w:rsidR="00C55071" w:rsidRPr="000467B1">
        <w:rPr>
          <w:lang w:val="sr-Latn-ME"/>
        </w:rPr>
        <w:t>i</w:t>
      </w:r>
      <w:proofErr w:type="spellEnd"/>
      <w:r w:rsidR="00C55071" w:rsidRPr="000467B1">
        <w:rPr>
          <w:lang w:val="sr-Latn-ME"/>
        </w:rPr>
        <w:t xml:space="preserve"> podaci</w:t>
      </w:r>
    </w:p>
    <w:p w14:paraId="5F04C5BD" w14:textId="77777777" w:rsidR="00D60B5B" w:rsidRPr="000467B1" w:rsidRDefault="00D60B5B" w:rsidP="007E5DFC">
      <w:pPr>
        <w:pStyle w:val="BodyText"/>
        <w:spacing w:before="7"/>
        <w:jc w:val="both"/>
        <w:rPr>
          <w:b/>
          <w:lang w:val="sr-Latn-ME"/>
        </w:rPr>
      </w:pPr>
    </w:p>
    <w:p w14:paraId="5522C3DE" w14:textId="0E555AC9" w:rsidR="00D60B5B" w:rsidRPr="000467B1" w:rsidRDefault="007F0DC2" w:rsidP="0041097A">
      <w:pPr>
        <w:pStyle w:val="BodyText"/>
        <w:spacing w:line="252" w:lineRule="exact"/>
        <w:jc w:val="both"/>
        <w:rPr>
          <w:lang w:val="sr-Latn-ME"/>
        </w:rPr>
      </w:pPr>
      <w:r w:rsidRPr="000467B1">
        <w:rPr>
          <w:u w:val="single"/>
          <w:lang w:val="sr-Latn-ME"/>
        </w:rPr>
        <w:t>Re</w:t>
      </w:r>
      <w:r w:rsidR="003E5025" w:rsidRPr="000467B1">
        <w:rPr>
          <w:u w:val="single"/>
          <w:lang w:val="sr-Latn-ME"/>
        </w:rPr>
        <w:t>sorpcija</w:t>
      </w:r>
    </w:p>
    <w:p w14:paraId="31C0FE2E" w14:textId="41D690B6" w:rsidR="00D60B5B" w:rsidRPr="000467B1" w:rsidRDefault="003E5025" w:rsidP="0041097A">
      <w:pPr>
        <w:pStyle w:val="BodyText"/>
        <w:ind w:right="-20"/>
        <w:jc w:val="both"/>
        <w:rPr>
          <w:lang w:val="sr-Latn-ME"/>
        </w:rPr>
      </w:pPr>
      <w:r w:rsidRPr="000467B1">
        <w:rPr>
          <w:lang w:val="sr-Latn-ME"/>
        </w:rPr>
        <w:t xml:space="preserve">U kliničkom ispitivanju na 10 zdravih dobrovoljaca, sistemska </w:t>
      </w:r>
      <w:r w:rsidR="007F0DC2" w:rsidRPr="000467B1">
        <w:rPr>
          <w:lang w:val="sr-Latn-ME"/>
        </w:rPr>
        <w:t>re</w:t>
      </w:r>
      <w:r w:rsidRPr="000467B1">
        <w:rPr>
          <w:lang w:val="sr-Latn-ME"/>
        </w:rPr>
        <w:t xml:space="preserve">sorpcija varirala je </w:t>
      </w:r>
      <w:r w:rsidR="007F0DC2" w:rsidRPr="000467B1">
        <w:rPr>
          <w:lang w:val="sr-Latn-ME"/>
        </w:rPr>
        <w:t>iz</w:t>
      </w:r>
      <w:r w:rsidRPr="000467B1">
        <w:rPr>
          <w:lang w:val="sr-Latn-ME"/>
        </w:rPr>
        <w:t>me</w:t>
      </w:r>
      <w:r w:rsidR="007B0E26" w:rsidRPr="000467B1">
        <w:rPr>
          <w:lang w:val="sr-Latn-ME"/>
        </w:rPr>
        <w:t>đ</w:t>
      </w:r>
      <w:r w:rsidRPr="000467B1">
        <w:rPr>
          <w:lang w:val="sr-Latn-ME"/>
        </w:rPr>
        <w:t>u ispitani</w:t>
      </w:r>
      <w:r w:rsidR="007F0DC2" w:rsidRPr="000467B1">
        <w:rPr>
          <w:lang w:val="sr-Latn-ME"/>
        </w:rPr>
        <w:t>ka</w:t>
      </w:r>
      <w:r w:rsidRPr="000467B1">
        <w:rPr>
          <w:lang w:val="sr-Latn-ME"/>
        </w:rPr>
        <w:t>, a</w:t>
      </w:r>
      <w:r w:rsidR="007B0E26" w:rsidRPr="000467B1">
        <w:rPr>
          <w:lang w:val="sr-Latn-ME"/>
        </w:rPr>
        <w:t xml:space="preserve"> </w:t>
      </w:r>
      <w:r w:rsidRPr="000467B1">
        <w:rPr>
          <w:spacing w:val="-52"/>
          <w:lang w:val="sr-Latn-ME"/>
        </w:rPr>
        <w:t xml:space="preserve"> </w:t>
      </w:r>
      <w:r w:rsidRPr="000467B1">
        <w:rPr>
          <w:lang w:val="sr-Latn-ME"/>
        </w:rPr>
        <w:t>maksimalne</w:t>
      </w:r>
      <w:r w:rsidRPr="000467B1">
        <w:rPr>
          <w:spacing w:val="-1"/>
          <w:lang w:val="sr-Latn-ME"/>
        </w:rPr>
        <w:t xml:space="preserve"> </w:t>
      </w:r>
      <w:r w:rsidRPr="000467B1">
        <w:rPr>
          <w:lang w:val="sr-Latn-ME"/>
        </w:rPr>
        <w:t>serumske koncentracije</w:t>
      </w:r>
      <w:r w:rsidRPr="000467B1">
        <w:rPr>
          <w:spacing w:val="-2"/>
          <w:lang w:val="sr-Latn-ME"/>
        </w:rPr>
        <w:t xml:space="preserve"> </w:t>
      </w:r>
      <w:r w:rsidRPr="000467B1">
        <w:rPr>
          <w:lang w:val="sr-Latn-ME"/>
        </w:rPr>
        <w:t>kretale</w:t>
      </w:r>
      <w:r w:rsidRPr="000467B1">
        <w:rPr>
          <w:spacing w:val="-2"/>
          <w:lang w:val="sr-Latn-ME"/>
        </w:rPr>
        <w:t xml:space="preserve"> </w:t>
      </w:r>
      <w:r w:rsidRPr="000467B1">
        <w:rPr>
          <w:lang w:val="sr-Latn-ME"/>
        </w:rPr>
        <w:t>su se</w:t>
      </w:r>
      <w:r w:rsidRPr="000467B1">
        <w:rPr>
          <w:spacing w:val="-3"/>
          <w:lang w:val="sr-Latn-ME"/>
        </w:rPr>
        <w:t xml:space="preserve"> </w:t>
      </w:r>
      <w:r w:rsidRPr="000467B1">
        <w:rPr>
          <w:lang w:val="sr-Latn-ME"/>
        </w:rPr>
        <w:t xml:space="preserve">od 0,068 do 0,380 </w:t>
      </w:r>
      <w:proofErr w:type="spellStart"/>
      <w:r w:rsidRPr="000467B1">
        <w:rPr>
          <w:lang w:val="sr-Latn-ME"/>
        </w:rPr>
        <w:t>ng</w:t>
      </w:r>
      <w:proofErr w:type="spellEnd"/>
      <w:r w:rsidRPr="000467B1">
        <w:rPr>
          <w:lang w:val="sr-Latn-ME"/>
        </w:rPr>
        <w:t>/ml.</w:t>
      </w:r>
    </w:p>
    <w:p w14:paraId="53E3FF14" w14:textId="611B474B" w:rsidR="00D60B5B" w:rsidRPr="000467B1" w:rsidRDefault="003E5025" w:rsidP="0041097A">
      <w:pPr>
        <w:pStyle w:val="BodyText"/>
        <w:ind w:right="-20"/>
        <w:jc w:val="both"/>
        <w:rPr>
          <w:lang w:val="sr-Latn-ME"/>
        </w:rPr>
      </w:pPr>
      <w:r w:rsidRPr="000467B1">
        <w:rPr>
          <w:lang w:val="sr-Latn-ME"/>
        </w:rPr>
        <w:t xml:space="preserve">Ako se koristi </w:t>
      </w:r>
      <w:proofErr w:type="spellStart"/>
      <w:r w:rsidRPr="000467B1">
        <w:rPr>
          <w:lang w:val="sr-Latn-ME"/>
        </w:rPr>
        <w:t>topikalno</w:t>
      </w:r>
      <w:proofErr w:type="spellEnd"/>
      <w:r w:rsidRPr="000467B1">
        <w:rPr>
          <w:lang w:val="sr-Latn-ME"/>
        </w:rPr>
        <w:t xml:space="preserve"> i prema </w:t>
      </w:r>
      <w:proofErr w:type="spellStart"/>
      <w:r w:rsidRPr="000467B1">
        <w:rPr>
          <w:lang w:val="sr-Latn-ME"/>
        </w:rPr>
        <w:t>up</w:t>
      </w:r>
      <w:r w:rsidR="007B0E26" w:rsidRPr="000467B1">
        <w:rPr>
          <w:lang w:val="sr-Latn-ME"/>
        </w:rPr>
        <w:t>ustvu</w:t>
      </w:r>
      <w:proofErr w:type="spellEnd"/>
      <w:r w:rsidRPr="000467B1">
        <w:rPr>
          <w:lang w:val="sr-Latn-ME"/>
        </w:rPr>
        <w:t xml:space="preserve">, sistemska </w:t>
      </w:r>
      <w:r w:rsidR="007F0DC2" w:rsidRPr="000467B1">
        <w:rPr>
          <w:lang w:val="sr-Latn-ME"/>
        </w:rPr>
        <w:t>re</w:t>
      </w:r>
      <w:r w:rsidRPr="000467B1">
        <w:rPr>
          <w:lang w:val="sr-Latn-ME"/>
        </w:rPr>
        <w:t>sorpcija je vrlo ograničena i ne očekuje se da će</w:t>
      </w:r>
      <w:r w:rsidRPr="000467B1">
        <w:rPr>
          <w:spacing w:val="1"/>
          <w:lang w:val="sr-Latn-ME"/>
        </w:rPr>
        <w:t xml:space="preserve"> </w:t>
      </w:r>
      <w:r w:rsidRPr="000467B1">
        <w:rPr>
          <w:lang w:val="sr-Latn-ME"/>
        </w:rPr>
        <w:lastRenderedPageBreak/>
        <w:t xml:space="preserve">biti klinički značajna. Ne može se isključiti sistemska </w:t>
      </w:r>
      <w:r w:rsidR="007F0DC2" w:rsidRPr="000467B1">
        <w:rPr>
          <w:lang w:val="sr-Latn-ME"/>
        </w:rPr>
        <w:t>re</w:t>
      </w:r>
      <w:r w:rsidRPr="000467B1">
        <w:rPr>
          <w:lang w:val="sr-Latn-ME"/>
        </w:rPr>
        <w:t xml:space="preserve">sorpcija nakon lokalne primjene, posebno </w:t>
      </w:r>
      <w:r w:rsidR="007B0E26" w:rsidRPr="000467B1">
        <w:rPr>
          <w:lang w:val="sr-Latn-ME"/>
        </w:rPr>
        <w:t>kod pacijenata</w:t>
      </w:r>
      <w:r w:rsidRPr="000467B1">
        <w:rPr>
          <w:spacing w:val="-1"/>
          <w:lang w:val="sr-Latn-ME"/>
        </w:rPr>
        <w:t xml:space="preserve"> </w:t>
      </w:r>
      <w:r w:rsidRPr="000467B1">
        <w:rPr>
          <w:lang w:val="sr-Latn-ME"/>
        </w:rPr>
        <w:t>s</w:t>
      </w:r>
      <w:r w:rsidR="007B0E26" w:rsidRPr="000467B1">
        <w:rPr>
          <w:lang w:val="sr-Latn-ME"/>
        </w:rPr>
        <w:t>a</w:t>
      </w:r>
      <w:r w:rsidRPr="000467B1">
        <w:rPr>
          <w:lang w:val="sr-Latn-ME"/>
        </w:rPr>
        <w:t xml:space="preserve"> oštećenjem</w:t>
      </w:r>
      <w:r w:rsidRPr="000467B1">
        <w:rPr>
          <w:spacing w:val="-4"/>
          <w:lang w:val="sr-Latn-ME"/>
        </w:rPr>
        <w:t xml:space="preserve"> </w:t>
      </w:r>
      <w:proofErr w:type="spellStart"/>
      <w:r w:rsidRPr="000467B1">
        <w:rPr>
          <w:lang w:val="sr-Latn-ME"/>
        </w:rPr>
        <w:t>sluznice</w:t>
      </w:r>
      <w:proofErr w:type="spellEnd"/>
      <w:r w:rsidRPr="000467B1">
        <w:rPr>
          <w:spacing w:val="-2"/>
          <w:lang w:val="sr-Latn-ME"/>
        </w:rPr>
        <w:t xml:space="preserve"> </w:t>
      </w:r>
      <w:r w:rsidRPr="000467B1">
        <w:rPr>
          <w:lang w:val="sr-Latn-ME"/>
        </w:rPr>
        <w:t>i</w:t>
      </w:r>
      <w:r w:rsidRPr="000467B1">
        <w:rPr>
          <w:spacing w:val="1"/>
          <w:lang w:val="sr-Latn-ME"/>
        </w:rPr>
        <w:t xml:space="preserve"> </w:t>
      </w:r>
      <w:proofErr w:type="spellStart"/>
      <w:r w:rsidRPr="000467B1">
        <w:rPr>
          <w:lang w:val="sr-Latn-ME"/>
        </w:rPr>
        <w:t>epitela</w:t>
      </w:r>
      <w:proofErr w:type="spellEnd"/>
      <w:r w:rsidRPr="000467B1">
        <w:rPr>
          <w:lang w:val="sr-Latn-ME"/>
        </w:rPr>
        <w:t>.</w:t>
      </w:r>
    </w:p>
    <w:p w14:paraId="6CBD9055" w14:textId="77777777" w:rsidR="00D60B5B" w:rsidRPr="000467B1" w:rsidRDefault="00D60B5B" w:rsidP="007E5DFC">
      <w:pPr>
        <w:pStyle w:val="BodyText"/>
        <w:spacing w:before="10"/>
        <w:jc w:val="both"/>
        <w:rPr>
          <w:lang w:val="sr-Latn-ME"/>
        </w:rPr>
      </w:pPr>
    </w:p>
    <w:p w14:paraId="0DC2C620" w14:textId="77777777" w:rsidR="007F0DC2" w:rsidRPr="000467B1" w:rsidRDefault="003E5025" w:rsidP="0041097A">
      <w:pPr>
        <w:pStyle w:val="BodyText"/>
        <w:spacing w:before="1"/>
        <w:ind w:right="7067"/>
        <w:jc w:val="both"/>
        <w:rPr>
          <w:spacing w:val="1"/>
          <w:lang w:val="sr-Latn-ME"/>
        </w:rPr>
      </w:pPr>
      <w:r w:rsidRPr="000467B1">
        <w:rPr>
          <w:u w:val="single"/>
          <w:lang w:val="sr-Latn-ME"/>
        </w:rPr>
        <w:t>Distribucija</w:t>
      </w:r>
      <w:r w:rsidRPr="000467B1">
        <w:rPr>
          <w:spacing w:val="1"/>
          <w:lang w:val="sr-Latn-ME"/>
        </w:rPr>
        <w:t xml:space="preserve"> </w:t>
      </w:r>
    </w:p>
    <w:p w14:paraId="3F570690" w14:textId="6E8B00CE" w:rsidR="00D60B5B" w:rsidRPr="000467B1" w:rsidRDefault="003E5025" w:rsidP="0041097A">
      <w:pPr>
        <w:pStyle w:val="BodyText"/>
        <w:spacing w:before="1"/>
        <w:ind w:right="7067"/>
        <w:jc w:val="both"/>
        <w:rPr>
          <w:lang w:val="sr-Latn-ME"/>
        </w:rPr>
      </w:pPr>
      <w:r w:rsidRPr="000467B1">
        <w:rPr>
          <w:spacing w:val="-1"/>
          <w:lang w:val="sr-Latn-ME"/>
        </w:rPr>
        <w:t>Nema</w:t>
      </w:r>
      <w:r w:rsidR="007F0DC2" w:rsidRPr="000467B1">
        <w:rPr>
          <w:spacing w:val="-12"/>
          <w:lang w:val="sr-Latn-ME"/>
        </w:rPr>
        <w:t xml:space="preserve"> </w:t>
      </w:r>
      <w:r w:rsidRPr="000467B1">
        <w:rPr>
          <w:lang w:val="sr-Latn-ME"/>
        </w:rPr>
        <w:t>podataka.</w:t>
      </w:r>
    </w:p>
    <w:p w14:paraId="08A39B8E" w14:textId="77777777" w:rsidR="00D60B5B" w:rsidRPr="000467B1" w:rsidRDefault="00D60B5B" w:rsidP="007E5DFC">
      <w:pPr>
        <w:pStyle w:val="BodyText"/>
        <w:spacing w:before="1"/>
        <w:jc w:val="both"/>
        <w:rPr>
          <w:lang w:val="sr-Latn-ME"/>
        </w:rPr>
      </w:pPr>
    </w:p>
    <w:p w14:paraId="3A78A35F" w14:textId="1CD407F8" w:rsidR="00D60B5B" w:rsidRPr="000467B1" w:rsidRDefault="007B0E26" w:rsidP="0041097A">
      <w:pPr>
        <w:pStyle w:val="BodyText"/>
        <w:spacing w:before="10"/>
        <w:jc w:val="both"/>
        <w:rPr>
          <w:u w:val="single"/>
          <w:lang w:val="sr-Latn-ME"/>
        </w:rPr>
      </w:pPr>
      <w:proofErr w:type="spellStart"/>
      <w:r w:rsidRPr="000467B1">
        <w:rPr>
          <w:u w:val="single"/>
          <w:lang w:val="sr-Latn-ME"/>
        </w:rPr>
        <w:t>Biotransframcija</w:t>
      </w:r>
      <w:proofErr w:type="spellEnd"/>
    </w:p>
    <w:p w14:paraId="0D427F0D" w14:textId="4E2422DD" w:rsidR="007B0E26" w:rsidRPr="000467B1" w:rsidRDefault="007B0E26" w:rsidP="0041097A">
      <w:pPr>
        <w:pStyle w:val="BodyText"/>
        <w:spacing w:before="10"/>
        <w:jc w:val="both"/>
        <w:rPr>
          <w:lang w:val="sr-Latn-ME"/>
        </w:rPr>
      </w:pPr>
      <w:r w:rsidRPr="000467B1">
        <w:rPr>
          <w:lang w:val="sr-Latn-ME"/>
        </w:rPr>
        <w:t>Nema podataka.</w:t>
      </w:r>
    </w:p>
    <w:p w14:paraId="5B5A671A" w14:textId="77777777" w:rsidR="007B0E26" w:rsidRPr="000467B1" w:rsidRDefault="007B0E26" w:rsidP="007E5DFC">
      <w:pPr>
        <w:pStyle w:val="BodyText"/>
        <w:spacing w:before="10"/>
        <w:ind w:left="118"/>
        <w:jc w:val="both"/>
        <w:rPr>
          <w:lang w:val="sr-Latn-ME"/>
        </w:rPr>
      </w:pPr>
    </w:p>
    <w:p w14:paraId="41203EBD" w14:textId="77777777" w:rsidR="00D60B5B" w:rsidRPr="000467B1" w:rsidRDefault="003E5025" w:rsidP="0041097A">
      <w:pPr>
        <w:pStyle w:val="BodyText"/>
        <w:spacing w:line="252" w:lineRule="exact"/>
        <w:jc w:val="both"/>
        <w:rPr>
          <w:lang w:val="sr-Latn-ME"/>
        </w:rPr>
      </w:pPr>
      <w:r w:rsidRPr="000467B1">
        <w:rPr>
          <w:u w:val="single"/>
          <w:lang w:val="sr-Latn-ME"/>
        </w:rPr>
        <w:t>Eliminacija</w:t>
      </w:r>
    </w:p>
    <w:p w14:paraId="49D011DC" w14:textId="62F9E551" w:rsidR="00D60B5B" w:rsidRPr="000467B1" w:rsidRDefault="003E5025" w:rsidP="0041097A">
      <w:pPr>
        <w:pStyle w:val="BodyText"/>
        <w:ind w:right="-20"/>
        <w:jc w:val="both"/>
        <w:rPr>
          <w:lang w:val="sr-Latn-ME"/>
        </w:rPr>
      </w:pPr>
      <w:r w:rsidRPr="000467B1">
        <w:rPr>
          <w:lang w:val="sr-Latn-ME"/>
        </w:rPr>
        <w:t>U</w:t>
      </w:r>
      <w:r w:rsidRPr="000467B1">
        <w:rPr>
          <w:spacing w:val="1"/>
          <w:lang w:val="sr-Latn-ME"/>
        </w:rPr>
        <w:t xml:space="preserve"> </w:t>
      </w:r>
      <w:r w:rsidRPr="000467B1">
        <w:rPr>
          <w:lang w:val="sr-Latn-ME"/>
        </w:rPr>
        <w:t>kliničkom ispitivanju</w:t>
      </w:r>
      <w:r w:rsidRPr="000467B1">
        <w:rPr>
          <w:spacing w:val="1"/>
          <w:lang w:val="sr-Latn-ME"/>
        </w:rPr>
        <w:t xml:space="preserve"> </w:t>
      </w:r>
      <w:r w:rsidRPr="000467B1">
        <w:rPr>
          <w:lang w:val="sr-Latn-ME"/>
        </w:rPr>
        <w:t>na</w:t>
      </w:r>
      <w:r w:rsidRPr="000467B1">
        <w:rPr>
          <w:spacing w:val="1"/>
          <w:lang w:val="sr-Latn-ME"/>
        </w:rPr>
        <w:t xml:space="preserve"> </w:t>
      </w:r>
      <w:r w:rsidRPr="000467B1">
        <w:rPr>
          <w:lang w:val="sr-Latn-ME"/>
        </w:rPr>
        <w:t>10</w:t>
      </w:r>
      <w:r w:rsidRPr="000467B1">
        <w:rPr>
          <w:spacing w:val="2"/>
          <w:lang w:val="sr-Latn-ME"/>
        </w:rPr>
        <w:t xml:space="preserve"> </w:t>
      </w:r>
      <w:r w:rsidRPr="000467B1">
        <w:rPr>
          <w:lang w:val="sr-Latn-ME"/>
        </w:rPr>
        <w:t>zdravih</w:t>
      </w:r>
      <w:r w:rsidRPr="000467B1">
        <w:rPr>
          <w:spacing w:val="2"/>
          <w:lang w:val="sr-Latn-ME"/>
        </w:rPr>
        <w:t xml:space="preserve"> </w:t>
      </w:r>
      <w:r w:rsidRPr="000467B1">
        <w:rPr>
          <w:lang w:val="sr-Latn-ME"/>
        </w:rPr>
        <w:t>dobrovoljaca,</w:t>
      </w:r>
      <w:r w:rsidRPr="000467B1">
        <w:rPr>
          <w:spacing w:val="1"/>
          <w:lang w:val="sr-Latn-ME"/>
        </w:rPr>
        <w:t xml:space="preserve"> </w:t>
      </w:r>
      <w:r w:rsidRPr="000467B1">
        <w:rPr>
          <w:lang w:val="sr-Latn-ME"/>
        </w:rPr>
        <w:t xml:space="preserve">koncentracije </w:t>
      </w:r>
      <w:proofErr w:type="spellStart"/>
      <w:r w:rsidRPr="000467B1">
        <w:rPr>
          <w:lang w:val="sr-Latn-ME"/>
        </w:rPr>
        <w:t>tetrizolina</w:t>
      </w:r>
      <w:proofErr w:type="spellEnd"/>
      <w:r w:rsidRPr="000467B1">
        <w:rPr>
          <w:spacing w:val="4"/>
          <w:lang w:val="sr-Latn-ME"/>
        </w:rPr>
        <w:t xml:space="preserve"> </w:t>
      </w:r>
      <w:r w:rsidRPr="000467B1">
        <w:rPr>
          <w:lang w:val="sr-Latn-ME"/>
        </w:rPr>
        <w:t>bile su</w:t>
      </w:r>
      <w:r w:rsidRPr="000467B1">
        <w:rPr>
          <w:spacing w:val="4"/>
          <w:lang w:val="sr-Latn-ME"/>
        </w:rPr>
        <w:t xml:space="preserve"> </w:t>
      </w:r>
      <w:r w:rsidRPr="000467B1">
        <w:rPr>
          <w:lang w:val="sr-Latn-ME"/>
        </w:rPr>
        <w:t>uočljive</w:t>
      </w:r>
      <w:r w:rsidRPr="000467B1">
        <w:rPr>
          <w:spacing w:val="3"/>
          <w:lang w:val="sr-Latn-ME"/>
        </w:rPr>
        <w:t xml:space="preserve"> </w:t>
      </w:r>
      <w:r w:rsidRPr="000467B1">
        <w:rPr>
          <w:lang w:val="sr-Latn-ME"/>
        </w:rPr>
        <w:t>i</w:t>
      </w:r>
      <w:r w:rsidRPr="000467B1">
        <w:rPr>
          <w:spacing w:val="2"/>
          <w:lang w:val="sr-Latn-ME"/>
        </w:rPr>
        <w:t xml:space="preserve"> </w:t>
      </w:r>
      <w:r w:rsidRPr="000467B1">
        <w:rPr>
          <w:lang w:val="sr-Latn-ME"/>
        </w:rPr>
        <w:t>u</w:t>
      </w:r>
      <w:r w:rsidRPr="000467B1">
        <w:rPr>
          <w:spacing w:val="2"/>
          <w:lang w:val="sr-Latn-ME"/>
        </w:rPr>
        <w:t xml:space="preserve"> </w:t>
      </w:r>
      <w:r w:rsidRPr="000467B1">
        <w:rPr>
          <w:lang w:val="sr-Latn-ME"/>
        </w:rPr>
        <w:t>serumu</w:t>
      </w:r>
      <w:r w:rsidR="007B0E26" w:rsidRPr="000467B1">
        <w:rPr>
          <w:spacing w:val="1"/>
          <w:lang w:val="sr-Latn-ME"/>
        </w:rPr>
        <w:t xml:space="preserve"> i </w:t>
      </w:r>
      <w:r w:rsidRPr="000467B1">
        <w:rPr>
          <w:lang w:val="sr-Latn-ME"/>
        </w:rPr>
        <w:t>u</w:t>
      </w:r>
      <w:r w:rsidRPr="000467B1">
        <w:rPr>
          <w:spacing w:val="-2"/>
          <w:lang w:val="sr-Latn-ME"/>
        </w:rPr>
        <w:t xml:space="preserve"> </w:t>
      </w:r>
      <w:r w:rsidRPr="000467B1">
        <w:rPr>
          <w:lang w:val="sr-Latn-ME"/>
        </w:rPr>
        <w:t>urinu</w:t>
      </w:r>
      <w:r w:rsidRPr="000467B1">
        <w:rPr>
          <w:spacing w:val="-1"/>
          <w:lang w:val="sr-Latn-ME"/>
        </w:rPr>
        <w:t xml:space="preserve"> </w:t>
      </w:r>
      <w:r w:rsidRPr="000467B1">
        <w:rPr>
          <w:lang w:val="sr-Latn-ME"/>
        </w:rPr>
        <w:t>nakon</w:t>
      </w:r>
      <w:r w:rsidRPr="000467B1">
        <w:rPr>
          <w:spacing w:val="-2"/>
          <w:lang w:val="sr-Latn-ME"/>
        </w:rPr>
        <w:t xml:space="preserve"> </w:t>
      </w:r>
      <w:r w:rsidRPr="000467B1">
        <w:rPr>
          <w:lang w:val="sr-Latn-ME"/>
        </w:rPr>
        <w:t>terapijske</w:t>
      </w:r>
      <w:r w:rsidRPr="000467B1">
        <w:rPr>
          <w:spacing w:val="-1"/>
          <w:lang w:val="sr-Latn-ME"/>
        </w:rPr>
        <w:t xml:space="preserve"> </w:t>
      </w:r>
      <w:proofErr w:type="spellStart"/>
      <w:r w:rsidRPr="000467B1">
        <w:rPr>
          <w:lang w:val="sr-Latn-ME"/>
        </w:rPr>
        <w:t>oftalmološke</w:t>
      </w:r>
      <w:proofErr w:type="spellEnd"/>
      <w:r w:rsidRPr="000467B1">
        <w:rPr>
          <w:spacing w:val="-2"/>
          <w:lang w:val="sr-Latn-ME"/>
        </w:rPr>
        <w:t xml:space="preserve"> </w:t>
      </w:r>
      <w:r w:rsidRPr="000467B1">
        <w:rPr>
          <w:lang w:val="sr-Latn-ME"/>
        </w:rPr>
        <w:t>primjene.</w:t>
      </w:r>
      <w:r w:rsidRPr="000467B1">
        <w:rPr>
          <w:spacing w:val="-1"/>
          <w:lang w:val="sr-Latn-ME"/>
        </w:rPr>
        <w:t xml:space="preserve"> </w:t>
      </w:r>
      <w:r w:rsidRPr="000467B1">
        <w:rPr>
          <w:lang w:val="sr-Latn-ME"/>
        </w:rPr>
        <w:t>Prosječn</w:t>
      </w:r>
      <w:r w:rsidR="007F0DC2" w:rsidRPr="000467B1">
        <w:rPr>
          <w:lang w:val="sr-Latn-ME"/>
        </w:rPr>
        <w:t>o</w:t>
      </w:r>
      <w:r w:rsidRPr="000467B1">
        <w:rPr>
          <w:spacing w:val="-1"/>
          <w:lang w:val="sr-Latn-ME"/>
        </w:rPr>
        <w:t xml:space="preserve"> </w:t>
      </w:r>
      <w:r w:rsidRPr="000467B1">
        <w:rPr>
          <w:lang w:val="sr-Latn-ME"/>
        </w:rPr>
        <w:t>serumsk</w:t>
      </w:r>
      <w:r w:rsidR="007F0DC2" w:rsidRPr="000467B1">
        <w:rPr>
          <w:lang w:val="sr-Latn-ME"/>
        </w:rPr>
        <w:t>o poluvrijeme eliminacije</w:t>
      </w:r>
      <w:r w:rsidRPr="000467B1">
        <w:rPr>
          <w:spacing w:val="-3"/>
          <w:lang w:val="sr-Latn-ME"/>
        </w:rPr>
        <w:t xml:space="preserve"> </w:t>
      </w:r>
      <w:proofErr w:type="spellStart"/>
      <w:r w:rsidRPr="000467B1">
        <w:rPr>
          <w:lang w:val="sr-Latn-ME"/>
        </w:rPr>
        <w:t>tetrizolina</w:t>
      </w:r>
      <w:proofErr w:type="spellEnd"/>
      <w:r w:rsidRPr="000467B1">
        <w:rPr>
          <w:spacing w:val="-1"/>
          <w:lang w:val="sr-Latn-ME"/>
        </w:rPr>
        <w:t xml:space="preserve"> </w:t>
      </w:r>
      <w:r w:rsidRPr="000467B1">
        <w:rPr>
          <w:lang w:val="sr-Latn-ME"/>
        </w:rPr>
        <w:t>bi</w:t>
      </w:r>
      <w:r w:rsidR="007F0DC2" w:rsidRPr="000467B1">
        <w:rPr>
          <w:lang w:val="sr-Latn-ME"/>
        </w:rPr>
        <w:t>l</w:t>
      </w:r>
      <w:r w:rsidRPr="000467B1">
        <w:rPr>
          <w:lang w:val="sr-Latn-ME"/>
        </w:rPr>
        <w:t>o</w:t>
      </w:r>
      <w:r w:rsidRPr="000467B1">
        <w:rPr>
          <w:spacing w:val="-4"/>
          <w:lang w:val="sr-Latn-ME"/>
        </w:rPr>
        <w:t xml:space="preserve"> </w:t>
      </w:r>
      <w:r w:rsidRPr="000467B1">
        <w:rPr>
          <w:lang w:val="sr-Latn-ME"/>
        </w:rPr>
        <w:t>je</w:t>
      </w:r>
      <w:r w:rsidRPr="000467B1">
        <w:rPr>
          <w:spacing w:val="-4"/>
          <w:lang w:val="sr-Latn-ME"/>
        </w:rPr>
        <w:t xml:space="preserve"> </w:t>
      </w:r>
      <w:r w:rsidRPr="000467B1">
        <w:rPr>
          <w:lang w:val="sr-Latn-ME"/>
        </w:rPr>
        <w:t>približno</w:t>
      </w:r>
      <w:r w:rsidRPr="000467B1">
        <w:rPr>
          <w:spacing w:val="-1"/>
          <w:lang w:val="sr-Latn-ME"/>
        </w:rPr>
        <w:t xml:space="preserve"> </w:t>
      </w:r>
      <w:r w:rsidRPr="000467B1">
        <w:rPr>
          <w:lang w:val="sr-Latn-ME"/>
        </w:rPr>
        <w:t>6</w:t>
      </w:r>
      <w:r w:rsidR="007B0E26" w:rsidRPr="000467B1">
        <w:rPr>
          <w:lang w:val="sr-Latn-ME"/>
        </w:rPr>
        <w:t xml:space="preserve"> </w:t>
      </w:r>
      <w:r w:rsidRPr="000467B1">
        <w:rPr>
          <w:lang w:val="sr-Latn-ME"/>
        </w:rPr>
        <w:t>h.</w:t>
      </w:r>
      <w:r w:rsidRPr="000467B1">
        <w:rPr>
          <w:spacing w:val="-2"/>
          <w:lang w:val="sr-Latn-ME"/>
        </w:rPr>
        <w:t xml:space="preserve"> </w:t>
      </w:r>
      <w:r w:rsidRPr="000467B1">
        <w:rPr>
          <w:lang w:val="sr-Latn-ME"/>
        </w:rPr>
        <w:t>Nakon</w:t>
      </w:r>
      <w:r w:rsidRPr="000467B1">
        <w:rPr>
          <w:spacing w:val="-2"/>
          <w:lang w:val="sr-Latn-ME"/>
        </w:rPr>
        <w:t xml:space="preserve"> </w:t>
      </w:r>
      <w:r w:rsidRPr="000467B1">
        <w:rPr>
          <w:lang w:val="sr-Latn-ME"/>
        </w:rPr>
        <w:t>24</w:t>
      </w:r>
      <w:r w:rsidRPr="000467B1">
        <w:rPr>
          <w:spacing w:val="-2"/>
          <w:lang w:val="sr-Latn-ME"/>
        </w:rPr>
        <w:t xml:space="preserve"> </w:t>
      </w:r>
      <w:r w:rsidRPr="000467B1">
        <w:rPr>
          <w:lang w:val="sr-Latn-ME"/>
        </w:rPr>
        <w:t>sata</w:t>
      </w:r>
      <w:r w:rsidRPr="000467B1">
        <w:rPr>
          <w:spacing w:val="-2"/>
          <w:lang w:val="sr-Latn-ME"/>
        </w:rPr>
        <w:t xml:space="preserve"> </w:t>
      </w:r>
      <w:r w:rsidRPr="000467B1">
        <w:rPr>
          <w:lang w:val="sr-Latn-ME"/>
        </w:rPr>
        <w:t>svi</w:t>
      </w:r>
      <w:r w:rsidRPr="000467B1">
        <w:rPr>
          <w:spacing w:val="-1"/>
          <w:lang w:val="sr-Latn-ME"/>
        </w:rPr>
        <w:t xml:space="preserve"> </w:t>
      </w:r>
      <w:r w:rsidR="007B0E26" w:rsidRPr="000467B1">
        <w:rPr>
          <w:lang w:val="sr-Latn-ME"/>
        </w:rPr>
        <w:t>pacijenti</w:t>
      </w:r>
      <w:r w:rsidR="007F0DC2" w:rsidRPr="000467B1">
        <w:rPr>
          <w:lang w:val="sr-Latn-ME"/>
        </w:rPr>
        <w:t xml:space="preserve"> </w:t>
      </w:r>
      <w:r w:rsidR="007B0E26" w:rsidRPr="000467B1">
        <w:rPr>
          <w:lang w:val="sr-Latn-ME"/>
        </w:rPr>
        <w:t>su</w:t>
      </w:r>
      <w:r w:rsidRPr="000467B1">
        <w:rPr>
          <w:spacing w:val="-2"/>
          <w:lang w:val="sr-Latn-ME"/>
        </w:rPr>
        <w:t xml:space="preserve"> </w:t>
      </w:r>
      <w:r w:rsidRPr="000467B1">
        <w:rPr>
          <w:lang w:val="sr-Latn-ME"/>
        </w:rPr>
        <w:t>imali</w:t>
      </w:r>
      <w:r w:rsidRPr="000467B1">
        <w:rPr>
          <w:spacing w:val="-1"/>
          <w:lang w:val="sr-Latn-ME"/>
        </w:rPr>
        <w:t xml:space="preserve"> </w:t>
      </w:r>
      <w:r w:rsidRPr="000467B1">
        <w:rPr>
          <w:lang w:val="sr-Latn-ME"/>
        </w:rPr>
        <w:t>uočljive</w:t>
      </w:r>
      <w:r w:rsidRPr="000467B1">
        <w:rPr>
          <w:spacing w:val="-2"/>
          <w:lang w:val="sr-Latn-ME"/>
        </w:rPr>
        <w:t xml:space="preserve"> </w:t>
      </w:r>
      <w:r w:rsidRPr="000467B1">
        <w:rPr>
          <w:lang w:val="sr-Latn-ME"/>
        </w:rPr>
        <w:t>koncentracije</w:t>
      </w:r>
      <w:r w:rsidRPr="000467B1">
        <w:rPr>
          <w:spacing w:val="-2"/>
          <w:lang w:val="sr-Latn-ME"/>
        </w:rPr>
        <w:t xml:space="preserve"> </w:t>
      </w:r>
      <w:proofErr w:type="spellStart"/>
      <w:r w:rsidRPr="000467B1">
        <w:rPr>
          <w:lang w:val="sr-Latn-ME"/>
        </w:rPr>
        <w:t>tetrizolina</w:t>
      </w:r>
      <w:proofErr w:type="spellEnd"/>
      <w:r w:rsidRPr="000467B1">
        <w:rPr>
          <w:spacing w:val="-1"/>
          <w:lang w:val="sr-Latn-ME"/>
        </w:rPr>
        <w:t xml:space="preserve"> </w:t>
      </w:r>
      <w:r w:rsidRPr="000467B1">
        <w:rPr>
          <w:lang w:val="sr-Latn-ME"/>
        </w:rPr>
        <w:t>u</w:t>
      </w:r>
      <w:r w:rsidRPr="000467B1">
        <w:rPr>
          <w:spacing w:val="-2"/>
          <w:lang w:val="sr-Latn-ME"/>
        </w:rPr>
        <w:t xml:space="preserve"> </w:t>
      </w:r>
      <w:r w:rsidRPr="000467B1">
        <w:rPr>
          <w:lang w:val="sr-Latn-ME"/>
        </w:rPr>
        <w:t>mokraći.</w:t>
      </w:r>
    </w:p>
    <w:p w14:paraId="4E49F6D1" w14:textId="77777777" w:rsidR="00D60B5B" w:rsidRPr="000467B1" w:rsidRDefault="00D60B5B" w:rsidP="007E5DFC">
      <w:pPr>
        <w:pStyle w:val="BodyText"/>
        <w:spacing w:before="1"/>
        <w:jc w:val="both"/>
        <w:rPr>
          <w:lang w:val="sr-Latn-ME"/>
        </w:rPr>
      </w:pPr>
    </w:p>
    <w:p w14:paraId="45CA63DD" w14:textId="66B29303" w:rsidR="008E5A61" w:rsidRPr="000467B1" w:rsidRDefault="003E5025" w:rsidP="0041097A">
      <w:pPr>
        <w:pStyle w:val="BodyText"/>
        <w:ind w:right="4963"/>
        <w:jc w:val="both"/>
        <w:rPr>
          <w:spacing w:val="-52"/>
          <w:lang w:val="sr-Latn-ME"/>
        </w:rPr>
      </w:pPr>
      <w:proofErr w:type="spellStart"/>
      <w:r w:rsidRPr="000467B1">
        <w:rPr>
          <w:u w:val="single"/>
          <w:lang w:val="sr-Latn-ME"/>
        </w:rPr>
        <w:t>Linearnost</w:t>
      </w:r>
      <w:proofErr w:type="spellEnd"/>
      <w:r w:rsidR="0008566F" w:rsidRPr="000467B1">
        <w:rPr>
          <w:u w:val="single"/>
          <w:lang w:val="sr-Latn-ME"/>
        </w:rPr>
        <w:t xml:space="preserve"> </w:t>
      </w:r>
      <w:r w:rsidRPr="000467B1">
        <w:rPr>
          <w:u w:val="single"/>
          <w:lang w:val="sr-Latn-ME"/>
        </w:rPr>
        <w:t>/</w:t>
      </w:r>
      <w:proofErr w:type="spellStart"/>
      <w:r w:rsidR="007F0DC2" w:rsidRPr="000467B1">
        <w:rPr>
          <w:u w:val="single"/>
          <w:lang w:val="sr-Latn-ME"/>
        </w:rPr>
        <w:t>n</w:t>
      </w:r>
      <w:r w:rsidRPr="000467B1">
        <w:rPr>
          <w:u w:val="single"/>
          <w:lang w:val="sr-Latn-ME"/>
        </w:rPr>
        <w:t>elinearnost</w:t>
      </w:r>
      <w:proofErr w:type="spellEnd"/>
      <w:r w:rsidRPr="000467B1">
        <w:rPr>
          <w:spacing w:val="-52"/>
          <w:lang w:val="sr-Latn-ME"/>
        </w:rPr>
        <w:t xml:space="preserve"> </w:t>
      </w:r>
    </w:p>
    <w:p w14:paraId="068E9E39" w14:textId="33650700" w:rsidR="00D60B5B" w:rsidRPr="000467B1" w:rsidRDefault="003E5025" w:rsidP="0041097A">
      <w:pPr>
        <w:pStyle w:val="BodyText"/>
        <w:ind w:right="6881"/>
        <w:jc w:val="both"/>
        <w:rPr>
          <w:lang w:val="sr-Latn-ME"/>
        </w:rPr>
      </w:pPr>
      <w:r w:rsidRPr="000467B1">
        <w:rPr>
          <w:lang w:val="sr-Latn-ME"/>
        </w:rPr>
        <w:t>Nema</w:t>
      </w:r>
      <w:r w:rsidRPr="000467B1">
        <w:rPr>
          <w:spacing w:val="-1"/>
          <w:lang w:val="sr-Latn-ME"/>
        </w:rPr>
        <w:t xml:space="preserve"> </w:t>
      </w:r>
      <w:r w:rsidRPr="000467B1">
        <w:rPr>
          <w:lang w:val="sr-Latn-ME"/>
        </w:rPr>
        <w:t>podataka.</w:t>
      </w:r>
    </w:p>
    <w:p w14:paraId="2858B292" w14:textId="77777777" w:rsidR="00D60B5B" w:rsidRPr="000467B1" w:rsidRDefault="00D60B5B" w:rsidP="007E5DFC">
      <w:pPr>
        <w:pStyle w:val="BodyText"/>
        <w:spacing w:before="4"/>
        <w:jc w:val="both"/>
        <w:rPr>
          <w:lang w:val="sr-Latn-ME"/>
        </w:rPr>
      </w:pPr>
    </w:p>
    <w:p w14:paraId="138493C9" w14:textId="6BBEBBB8" w:rsidR="00D60B5B" w:rsidRPr="000467B1" w:rsidRDefault="007B0E26" w:rsidP="007E5DFC">
      <w:pPr>
        <w:widowControl/>
        <w:tabs>
          <w:tab w:val="left" w:pos="540"/>
          <w:tab w:val="left" w:pos="569"/>
        </w:tabs>
        <w:autoSpaceDE/>
        <w:autoSpaceDN/>
        <w:jc w:val="both"/>
        <w:rPr>
          <w:lang w:val="sr-Latn-ME"/>
        </w:rPr>
      </w:pPr>
      <w:r w:rsidRPr="000467B1">
        <w:rPr>
          <w:b/>
          <w:bCs/>
          <w:lang w:val="sr-Latn-ME"/>
        </w:rPr>
        <w:t xml:space="preserve">5.3. </w:t>
      </w:r>
      <w:r w:rsidRPr="000467B1">
        <w:rPr>
          <w:b/>
          <w:bCs/>
          <w:lang w:val="sr-Latn-ME"/>
        </w:rPr>
        <w:tab/>
      </w:r>
      <w:proofErr w:type="spellStart"/>
      <w:r w:rsidRPr="000467B1">
        <w:rPr>
          <w:b/>
          <w:bCs/>
          <w:lang w:val="sr-Latn-ME"/>
        </w:rPr>
        <w:t>Pretklinički</w:t>
      </w:r>
      <w:proofErr w:type="spellEnd"/>
      <w:r w:rsidRPr="000467B1">
        <w:rPr>
          <w:b/>
          <w:bCs/>
          <w:lang w:val="sr-Latn-ME"/>
        </w:rPr>
        <w:t xml:space="preserve"> podaci o bezbjednosti </w:t>
      </w:r>
    </w:p>
    <w:p w14:paraId="3D667C37" w14:textId="77777777" w:rsidR="007B0E26" w:rsidRPr="000467B1" w:rsidRDefault="007B0E26" w:rsidP="007E5DFC">
      <w:pPr>
        <w:jc w:val="both"/>
        <w:rPr>
          <w:lang w:val="sr-Latn-ME"/>
        </w:rPr>
      </w:pPr>
    </w:p>
    <w:p w14:paraId="0572820A" w14:textId="77777777" w:rsidR="007B0E26" w:rsidRPr="000467B1" w:rsidRDefault="007B0E26" w:rsidP="007E5DFC">
      <w:pPr>
        <w:jc w:val="both"/>
        <w:rPr>
          <w:u w:val="single"/>
          <w:lang w:val="sr-Latn-ME"/>
        </w:rPr>
      </w:pPr>
      <w:r w:rsidRPr="000467B1">
        <w:rPr>
          <w:u w:val="single"/>
          <w:lang w:val="sr-Latn-ME"/>
        </w:rPr>
        <w:t>Lokalna toksičnost</w:t>
      </w:r>
    </w:p>
    <w:p w14:paraId="14F370A2" w14:textId="0F3475B0" w:rsidR="007B0E26" w:rsidRPr="000467B1" w:rsidRDefault="007B0E26" w:rsidP="007E5DFC">
      <w:pPr>
        <w:jc w:val="both"/>
        <w:rPr>
          <w:lang w:val="sr-Latn-ME"/>
        </w:rPr>
      </w:pPr>
      <w:r w:rsidRPr="000467B1">
        <w:rPr>
          <w:lang w:val="sr-Latn-ME"/>
        </w:rPr>
        <w:t xml:space="preserve">Primjena </w:t>
      </w:r>
      <w:proofErr w:type="spellStart"/>
      <w:r w:rsidRPr="000467B1">
        <w:rPr>
          <w:lang w:val="sr-Latn-ME"/>
        </w:rPr>
        <w:t>puferovanog</w:t>
      </w:r>
      <w:proofErr w:type="spellEnd"/>
      <w:r w:rsidRPr="000467B1">
        <w:rPr>
          <w:lang w:val="sr-Latn-ME"/>
        </w:rPr>
        <w:t xml:space="preserve"> (</w:t>
      </w:r>
      <w:proofErr w:type="spellStart"/>
      <w:r w:rsidRPr="000467B1">
        <w:rPr>
          <w:lang w:val="sr-Latn-ME"/>
        </w:rPr>
        <w:t>pH</w:t>
      </w:r>
      <w:proofErr w:type="spellEnd"/>
      <w:r w:rsidRPr="000467B1">
        <w:rPr>
          <w:lang w:val="sr-Latn-ME"/>
        </w:rPr>
        <w:t xml:space="preserve"> 5,5) rastvora </w:t>
      </w:r>
      <w:proofErr w:type="spellStart"/>
      <w:r w:rsidRPr="000467B1">
        <w:rPr>
          <w:lang w:val="sr-Latn-ME"/>
        </w:rPr>
        <w:t>tetrizolina</w:t>
      </w:r>
      <w:proofErr w:type="spellEnd"/>
      <w:r w:rsidRPr="000467B1">
        <w:rPr>
          <w:lang w:val="sr-Latn-ME"/>
        </w:rPr>
        <w:t xml:space="preserve"> (0,25% i 0,5%) dva puta dnevno tokom pet uzastopnih dana nije izazvala iritaciju oka kod </w:t>
      </w:r>
      <w:r w:rsidR="007F0DC2" w:rsidRPr="000467B1">
        <w:rPr>
          <w:lang w:val="sr-Latn-ME"/>
        </w:rPr>
        <w:t>kunića</w:t>
      </w:r>
      <w:r w:rsidRPr="000467B1">
        <w:rPr>
          <w:lang w:val="sr-Latn-ME"/>
        </w:rPr>
        <w:t>.</w:t>
      </w:r>
    </w:p>
    <w:p w14:paraId="5A34B6C4" w14:textId="77777777" w:rsidR="007B0E26" w:rsidRPr="000467B1" w:rsidRDefault="007B0E26" w:rsidP="007E5DFC">
      <w:pPr>
        <w:jc w:val="both"/>
        <w:rPr>
          <w:lang w:val="sr-Latn-ME"/>
        </w:rPr>
      </w:pPr>
    </w:p>
    <w:p w14:paraId="335454B8" w14:textId="77777777" w:rsidR="007B0E26" w:rsidRPr="000467B1" w:rsidRDefault="007B0E26" w:rsidP="007E5DFC">
      <w:pPr>
        <w:jc w:val="both"/>
        <w:rPr>
          <w:u w:val="single"/>
          <w:lang w:val="sr-Latn-ME"/>
        </w:rPr>
      </w:pPr>
      <w:r w:rsidRPr="000467B1">
        <w:rPr>
          <w:u w:val="single"/>
          <w:lang w:val="sr-Latn-ME"/>
        </w:rPr>
        <w:t>Akutna toksičnost</w:t>
      </w:r>
    </w:p>
    <w:p w14:paraId="4542F6AD" w14:textId="43045AFC" w:rsidR="007B0E26" w:rsidRPr="000467B1" w:rsidRDefault="007B0E26" w:rsidP="007E5DFC">
      <w:pPr>
        <w:jc w:val="both"/>
        <w:rPr>
          <w:lang w:val="sr-Latn-ME"/>
        </w:rPr>
      </w:pPr>
      <w:r w:rsidRPr="000467B1">
        <w:rPr>
          <w:lang w:val="sr-Latn-ME"/>
        </w:rPr>
        <w:t>Studije na životinjama ni</w:t>
      </w:r>
      <w:r w:rsidR="007F0DC2" w:rsidRPr="000467B1">
        <w:rPr>
          <w:lang w:val="sr-Latn-ME"/>
        </w:rPr>
        <w:t>je</w:t>
      </w:r>
      <w:r w:rsidRPr="000467B1">
        <w:rPr>
          <w:lang w:val="sr-Latn-ME"/>
        </w:rPr>
        <w:t xml:space="preserve">su otkrile specifičnu osjetljivost na </w:t>
      </w:r>
      <w:proofErr w:type="spellStart"/>
      <w:r w:rsidRPr="000467B1">
        <w:rPr>
          <w:lang w:val="sr-Latn-ME"/>
        </w:rPr>
        <w:t>tetrizolin</w:t>
      </w:r>
      <w:proofErr w:type="spellEnd"/>
      <w:r w:rsidRPr="000467B1">
        <w:rPr>
          <w:lang w:val="sr-Latn-ME"/>
        </w:rPr>
        <w:t xml:space="preserve"> hlorid. Akutni </w:t>
      </w:r>
      <w:proofErr w:type="spellStart"/>
      <w:r w:rsidRPr="000467B1">
        <w:rPr>
          <w:lang w:val="sr-Latn-ME"/>
        </w:rPr>
        <w:t>LD</w:t>
      </w:r>
      <w:r w:rsidRPr="000467B1">
        <w:rPr>
          <w:vertAlign w:val="subscript"/>
          <w:lang w:val="sr-Latn-ME"/>
        </w:rPr>
        <w:t>50</w:t>
      </w:r>
      <w:proofErr w:type="spellEnd"/>
      <w:r w:rsidRPr="000467B1">
        <w:rPr>
          <w:vertAlign w:val="subscript"/>
          <w:lang w:val="sr-Latn-ME"/>
        </w:rPr>
        <w:t xml:space="preserve"> </w:t>
      </w:r>
      <w:proofErr w:type="spellStart"/>
      <w:r w:rsidRPr="000467B1">
        <w:rPr>
          <w:lang w:val="sr-Latn-ME"/>
        </w:rPr>
        <w:t>tetrizolin</w:t>
      </w:r>
      <w:proofErr w:type="spellEnd"/>
      <w:r w:rsidRPr="000467B1">
        <w:rPr>
          <w:lang w:val="sr-Latn-ME"/>
        </w:rPr>
        <w:t xml:space="preserve"> hlorida poslije oralne primjene kod miševa iznosio je 420 mg/kg, a kod pacova 785 mg/kg tjelesne težine.</w:t>
      </w:r>
    </w:p>
    <w:p w14:paraId="34FE30E7" w14:textId="77777777" w:rsidR="007B0E26" w:rsidRPr="000467B1" w:rsidRDefault="007B0E26" w:rsidP="007E5DFC">
      <w:pPr>
        <w:jc w:val="both"/>
        <w:rPr>
          <w:lang w:val="sr-Latn-ME"/>
        </w:rPr>
      </w:pPr>
    </w:p>
    <w:p w14:paraId="16A6D088" w14:textId="77777777" w:rsidR="007B0E26" w:rsidRPr="000467B1" w:rsidRDefault="007B0E26" w:rsidP="007E5DFC">
      <w:pPr>
        <w:jc w:val="both"/>
        <w:rPr>
          <w:u w:val="single"/>
          <w:lang w:val="sr-Latn-ME"/>
        </w:rPr>
      </w:pPr>
      <w:r w:rsidRPr="000467B1">
        <w:rPr>
          <w:u w:val="single"/>
          <w:lang w:val="sr-Latn-ME"/>
        </w:rPr>
        <w:t>Hronična toksičnost</w:t>
      </w:r>
    </w:p>
    <w:p w14:paraId="189AB73E" w14:textId="776CB768" w:rsidR="007B0E26" w:rsidRPr="000467B1" w:rsidRDefault="007B0E26" w:rsidP="007E5DFC">
      <w:pPr>
        <w:jc w:val="both"/>
        <w:rPr>
          <w:lang w:val="sr-Latn-ME"/>
        </w:rPr>
      </w:pPr>
      <w:r w:rsidRPr="000467B1">
        <w:rPr>
          <w:lang w:val="sr-Latn-ME"/>
        </w:rPr>
        <w:t>Kod pacova, posl</w:t>
      </w:r>
      <w:r w:rsidR="007F0DC2" w:rsidRPr="000467B1">
        <w:rPr>
          <w:lang w:val="sr-Latn-ME"/>
        </w:rPr>
        <w:t>ij</w:t>
      </w:r>
      <w:r w:rsidRPr="000467B1">
        <w:rPr>
          <w:lang w:val="sr-Latn-ME"/>
        </w:rPr>
        <w:t xml:space="preserve">e nekoliko nedjelja oralne primjene </w:t>
      </w:r>
      <w:proofErr w:type="spellStart"/>
      <w:r w:rsidRPr="000467B1">
        <w:rPr>
          <w:lang w:val="sr-Latn-ME"/>
        </w:rPr>
        <w:t>tetrizolin</w:t>
      </w:r>
      <w:proofErr w:type="spellEnd"/>
      <w:r w:rsidRPr="000467B1">
        <w:rPr>
          <w:lang w:val="sr-Latn-ME"/>
        </w:rPr>
        <w:t xml:space="preserve"> hlorida u dozama od 10 do 30 mg/kg tjelesne težine, nije bilo neželjenih efekata vezanih za aktivnu supstancu.</w:t>
      </w:r>
    </w:p>
    <w:p w14:paraId="02748418" w14:textId="77777777" w:rsidR="007B0E26" w:rsidRPr="000467B1" w:rsidRDefault="007B0E26" w:rsidP="007E5DFC">
      <w:pPr>
        <w:jc w:val="both"/>
        <w:rPr>
          <w:lang w:val="sr-Latn-ME"/>
        </w:rPr>
      </w:pPr>
    </w:p>
    <w:p w14:paraId="4AFC3388" w14:textId="79AAE0BE" w:rsidR="007B0E26" w:rsidRPr="000467B1" w:rsidRDefault="007B0E26" w:rsidP="007E5DFC">
      <w:pPr>
        <w:jc w:val="both"/>
        <w:rPr>
          <w:lang w:val="sr-Latn-ME"/>
        </w:rPr>
      </w:pPr>
      <w:r w:rsidRPr="000467B1">
        <w:rPr>
          <w:lang w:val="sr-Latn-ME"/>
        </w:rPr>
        <w:t xml:space="preserve">Dugotrajna </w:t>
      </w:r>
      <w:proofErr w:type="spellStart"/>
      <w:r w:rsidRPr="000467B1">
        <w:rPr>
          <w:lang w:val="sr-Latn-ME"/>
        </w:rPr>
        <w:t>sedacija</w:t>
      </w:r>
      <w:proofErr w:type="spellEnd"/>
      <w:r w:rsidRPr="000467B1">
        <w:rPr>
          <w:lang w:val="sr-Latn-ME"/>
        </w:rPr>
        <w:t xml:space="preserve"> i hipnoza su opisani kod majmuna </w:t>
      </w:r>
      <w:proofErr w:type="spellStart"/>
      <w:r w:rsidRPr="000467B1">
        <w:rPr>
          <w:i/>
          <w:lang w:val="sr-Latn-ME"/>
        </w:rPr>
        <w:t>Rhesus</w:t>
      </w:r>
      <w:proofErr w:type="spellEnd"/>
      <w:r w:rsidRPr="000467B1">
        <w:rPr>
          <w:lang w:val="sr-Latn-ME"/>
        </w:rPr>
        <w:t xml:space="preserve"> nakon </w:t>
      </w:r>
      <w:proofErr w:type="spellStart"/>
      <w:r w:rsidRPr="000467B1">
        <w:rPr>
          <w:lang w:val="sr-Latn-ME"/>
        </w:rPr>
        <w:t>intravenske</w:t>
      </w:r>
      <w:proofErr w:type="spellEnd"/>
      <w:r w:rsidRPr="000467B1">
        <w:rPr>
          <w:lang w:val="sr-Latn-ME"/>
        </w:rPr>
        <w:t xml:space="preserve"> </w:t>
      </w:r>
      <w:proofErr w:type="spellStart"/>
      <w:r w:rsidRPr="000467B1">
        <w:rPr>
          <w:lang w:val="sr-Latn-ME"/>
        </w:rPr>
        <w:t>primene</w:t>
      </w:r>
      <w:proofErr w:type="spellEnd"/>
      <w:r w:rsidRPr="000467B1">
        <w:rPr>
          <w:lang w:val="sr-Latn-ME"/>
        </w:rPr>
        <w:t xml:space="preserve"> </w:t>
      </w:r>
      <w:proofErr w:type="spellStart"/>
      <w:r w:rsidRPr="000467B1">
        <w:rPr>
          <w:lang w:val="sr-Latn-ME"/>
        </w:rPr>
        <w:t>tetrizolina</w:t>
      </w:r>
      <w:proofErr w:type="spellEnd"/>
      <w:r w:rsidRPr="000467B1">
        <w:rPr>
          <w:lang w:val="sr-Latn-ME"/>
        </w:rPr>
        <w:t xml:space="preserve"> u dozama od 5 do 10 mg/kg tjelesne težine tokom 120 dana i nakon oralne primjene u dozama od 5 do 50 mg/kg tjelesne težine tokom 32 nedjelje. Međutim, kada se koristi prema preporuci, kao kapi za oči, očekuje se mala sistemska toksičnost.</w:t>
      </w:r>
    </w:p>
    <w:p w14:paraId="4851C5B2" w14:textId="77777777" w:rsidR="007B0E26" w:rsidRPr="000467B1" w:rsidRDefault="007B0E26" w:rsidP="007E5DFC">
      <w:pPr>
        <w:jc w:val="both"/>
        <w:rPr>
          <w:lang w:val="sr-Latn-ME"/>
        </w:rPr>
      </w:pPr>
    </w:p>
    <w:p w14:paraId="0489A980" w14:textId="1A88A077" w:rsidR="00D60B5B" w:rsidRPr="000467B1" w:rsidRDefault="007B0E26" w:rsidP="007E5DFC">
      <w:pPr>
        <w:jc w:val="both"/>
        <w:rPr>
          <w:lang w:val="sr-Latn-ME"/>
        </w:rPr>
      </w:pPr>
      <w:r w:rsidRPr="000467B1">
        <w:rPr>
          <w:lang w:val="sr-Latn-ME"/>
        </w:rPr>
        <w:t xml:space="preserve">Ne postoje </w:t>
      </w:r>
      <w:proofErr w:type="spellStart"/>
      <w:r w:rsidRPr="000467B1">
        <w:rPr>
          <w:lang w:val="sr-Latn-ME"/>
        </w:rPr>
        <w:t>neklinički</w:t>
      </w:r>
      <w:proofErr w:type="spellEnd"/>
      <w:r w:rsidRPr="000467B1">
        <w:rPr>
          <w:lang w:val="sr-Latn-ME"/>
        </w:rPr>
        <w:t xml:space="preserve"> podaci o </w:t>
      </w:r>
      <w:proofErr w:type="spellStart"/>
      <w:r w:rsidRPr="000467B1">
        <w:rPr>
          <w:lang w:val="sr-Latn-ME"/>
        </w:rPr>
        <w:t>genotoksičnosti</w:t>
      </w:r>
      <w:proofErr w:type="spellEnd"/>
      <w:r w:rsidRPr="000467B1">
        <w:rPr>
          <w:lang w:val="sr-Latn-ME"/>
        </w:rPr>
        <w:t xml:space="preserve">, kancerogenom potencijalu ili reproduktivnoj toksičnosti </w:t>
      </w:r>
      <w:proofErr w:type="spellStart"/>
      <w:r w:rsidRPr="000467B1">
        <w:rPr>
          <w:lang w:val="sr-Latn-ME"/>
        </w:rPr>
        <w:t>tetrizolina</w:t>
      </w:r>
      <w:proofErr w:type="spellEnd"/>
      <w:r w:rsidRPr="000467B1">
        <w:rPr>
          <w:lang w:val="sr-Latn-ME"/>
        </w:rPr>
        <w:t>.</w:t>
      </w:r>
    </w:p>
    <w:p w14:paraId="30384BEC" w14:textId="14A4040C" w:rsidR="00D60B5B" w:rsidRPr="000467B1" w:rsidRDefault="00D60B5B">
      <w:pPr>
        <w:pStyle w:val="BodyText"/>
        <w:spacing w:before="1"/>
        <w:rPr>
          <w:b/>
          <w:lang w:val="sr-Latn-ME"/>
        </w:rPr>
      </w:pPr>
    </w:p>
    <w:p w14:paraId="733C0717" w14:textId="57D11CB0" w:rsidR="001B4A43" w:rsidRPr="000467B1" w:rsidRDefault="001B4A43">
      <w:pPr>
        <w:pStyle w:val="BodyText"/>
        <w:spacing w:before="1"/>
        <w:rPr>
          <w:b/>
          <w:lang w:val="sr-Latn-ME"/>
        </w:rPr>
      </w:pPr>
    </w:p>
    <w:p w14:paraId="0C466FD2" w14:textId="255C47A4" w:rsidR="001B4A43" w:rsidRPr="000467B1" w:rsidRDefault="001B4A43">
      <w:pPr>
        <w:pStyle w:val="BodyText"/>
        <w:spacing w:before="1"/>
        <w:rPr>
          <w:b/>
          <w:lang w:val="sr-Latn-ME"/>
        </w:rPr>
      </w:pPr>
      <w:r w:rsidRPr="000467B1">
        <w:rPr>
          <w:b/>
          <w:lang w:val="sr-Latn-ME"/>
        </w:rPr>
        <w:t>6.      FARMACEUTSKI PODACI</w:t>
      </w:r>
    </w:p>
    <w:p w14:paraId="37CD25D8" w14:textId="77777777" w:rsidR="001B4A43" w:rsidRPr="000467B1" w:rsidRDefault="001B4A43">
      <w:pPr>
        <w:pStyle w:val="BodyText"/>
        <w:spacing w:before="1"/>
        <w:rPr>
          <w:b/>
          <w:lang w:val="sr-Latn-ME"/>
        </w:rPr>
      </w:pPr>
    </w:p>
    <w:p w14:paraId="1C5C1D72" w14:textId="4B398399" w:rsidR="009C75D2" w:rsidRPr="000467B1" w:rsidRDefault="009C75D2" w:rsidP="009C75D2">
      <w:pPr>
        <w:widowControl/>
        <w:tabs>
          <w:tab w:val="left" w:pos="540"/>
          <w:tab w:val="left" w:pos="569"/>
        </w:tabs>
        <w:autoSpaceDE/>
        <w:autoSpaceDN/>
        <w:rPr>
          <w:b/>
          <w:bCs/>
          <w:lang w:val="sr-Latn-ME"/>
        </w:rPr>
      </w:pPr>
      <w:r w:rsidRPr="000467B1">
        <w:rPr>
          <w:b/>
          <w:bCs/>
          <w:lang w:val="sr-Latn-ME"/>
        </w:rPr>
        <w:t xml:space="preserve">6.1. </w:t>
      </w:r>
      <w:r w:rsidRPr="000467B1">
        <w:rPr>
          <w:b/>
          <w:bCs/>
          <w:lang w:val="sr-Latn-ME"/>
        </w:rPr>
        <w:tab/>
        <w:t>Lista pomoćnih supstanci (</w:t>
      </w:r>
      <w:proofErr w:type="spellStart"/>
      <w:r w:rsidRPr="000467B1">
        <w:rPr>
          <w:b/>
          <w:bCs/>
          <w:lang w:val="sr-Latn-ME"/>
        </w:rPr>
        <w:t>ekscipijenasa</w:t>
      </w:r>
      <w:proofErr w:type="spellEnd"/>
      <w:r w:rsidRPr="000467B1">
        <w:rPr>
          <w:b/>
          <w:bCs/>
          <w:lang w:val="sr-Latn-ME"/>
        </w:rPr>
        <w:t>)</w:t>
      </w:r>
    </w:p>
    <w:p w14:paraId="4EBDE179" w14:textId="77777777" w:rsidR="001B4A43" w:rsidRPr="000467B1" w:rsidRDefault="001B4A43" w:rsidP="007E5DFC">
      <w:pPr>
        <w:widowControl/>
        <w:tabs>
          <w:tab w:val="left" w:pos="0"/>
        </w:tabs>
        <w:autoSpaceDE/>
        <w:autoSpaceDN/>
        <w:ind w:left="720"/>
        <w:jc w:val="both"/>
        <w:rPr>
          <w:lang w:val="sr-Latn-ME"/>
        </w:rPr>
      </w:pPr>
    </w:p>
    <w:p w14:paraId="03B7D6F7" w14:textId="77777777" w:rsidR="001B4A43" w:rsidRPr="000467B1" w:rsidRDefault="001B4A43" w:rsidP="007E5DFC">
      <w:pPr>
        <w:widowControl/>
        <w:numPr>
          <w:ilvl w:val="0"/>
          <w:numId w:val="7"/>
        </w:numPr>
        <w:tabs>
          <w:tab w:val="left" w:pos="0"/>
        </w:tabs>
        <w:autoSpaceDE/>
        <w:autoSpaceDN/>
        <w:jc w:val="both"/>
        <w:rPr>
          <w:lang w:val="sr-Latn-ME"/>
        </w:rPr>
      </w:pPr>
      <w:r w:rsidRPr="000467B1">
        <w:rPr>
          <w:lang w:val="sr-Latn-ME"/>
        </w:rPr>
        <w:t>Borna kiselina</w:t>
      </w:r>
    </w:p>
    <w:p w14:paraId="0F3F2310" w14:textId="77777777" w:rsidR="008B7601" w:rsidRPr="000467B1" w:rsidRDefault="001B4A43" w:rsidP="008B7601">
      <w:pPr>
        <w:widowControl/>
        <w:numPr>
          <w:ilvl w:val="0"/>
          <w:numId w:val="7"/>
        </w:numPr>
        <w:tabs>
          <w:tab w:val="left" w:pos="0"/>
        </w:tabs>
        <w:autoSpaceDE/>
        <w:autoSpaceDN/>
        <w:jc w:val="both"/>
        <w:rPr>
          <w:lang w:val="sr-Latn-ME"/>
        </w:rPr>
      </w:pPr>
      <w:r w:rsidRPr="000467B1">
        <w:rPr>
          <w:lang w:val="sr-Latn-ME"/>
        </w:rPr>
        <w:t>Boraks</w:t>
      </w:r>
      <w:r w:rsidR="008B7601" w:rsidRPr="000467B1">
        <w:rPr>
          <w:lang w:val="sr-Latn-ME"/>
        </w:rPr>
        <w:t xml:space="preserve"> </w:t>
      </w:r>
    </w:p>
    <w:p w14:paraId="58A525FB" w14:textId="3E8F01A6" w:rsidR="008B7601" w:rsidRPr="000467B1" w:rsidRDefault="008B7601" w:rsidP="008B7601">
      <w:pPr>
        <w:widowControl/>
        <w:numPr>
          <w:ilvl w:val="0"/>
          <w:numId w:val="7"/>
        </w:numPr>
        <w:tabs>
          <w:tab w:val="left" w:pos="0"/>
        </w:tabs>
        <w:autoSpaceDE/>
        <w:autoSpaceDN/>
        <w:jc w:val="both"/>
        <w:rPr>
          <w:lang w:val="sr-Latn-ME"/>
        </w:rPr>
      </w:pPr>
      <w:r w:rsidRPr="000467B1">
        <w:rPr>
          <w:lang w:val="sr-Latn-ME"/>
        </w:rPr>
        <w:t>Natrijum hlorid</w:t>
      </w:r>
    </w:p>
    <w:p w14:paraId="03C89AD2" w14:textId="39A90414" w:rsidR="009C75D2" w:rsidRPr="000467B1" w:rsidRDefault="009C75D2" w:rsidP="007E5DFC">
      <w:pPr>
        <w:widowControl/>
        <w:numPr>
          <w:ilvl w:val="0"/>
          <w:numId w:val="7"/>
        </w:numPr>
        <w:tabs>
          <w:tab w:val="left" w:pos="0"/>
        </w:tabs>
        <w:autoSpaceDE/>
        <w:autoSpaceDN/>
        <w:jc w:val="both"/>
        <w:rPr>
          <w:bCs/>
          <w:lang w:val="sr-Latn-ME"/>
        </w:rPr>
      </w:pPr>
      <w:proofErr w:type="spellStart"/>
      <w:r w:rsidRPr="000467B1">
        <w:rPr>
          <w:bCs/>
          <w:lang w:val="sr-Latn-ME"/>
        </w:rPr>
        <w:t>Benzalkonijum</w:t>
      </w:r>
      <w:proofErr w:type="spellEnd"/>
      <w:r w:rsidRPr="000467B1">
        <w:rPr>
          <w:bCs/>
          <w:lang w:val="sr-Latn-ME"/>
        </w:rPr>
        <w:t xml:space="preserve"> hlorid (</w:t>
      </w:r>
      <w:proofErr w:type="spellStart"/>
      <w:r w:rsidRPr="000467B1">
        <w:rPr>
          <w:bCs/>
          <w:lang w:val="sr-Latn-ME"/>
        </w:rPr>
        <w:t>konzervans</w:t>
      </w:r>
      <w:proofErr w:type="spellEnd"/>
      <w:r w:rsidRPr="000467B1">
        <w:rPr>
          <w:bCs/>
          <w:lang w:val="sr-Latn-ME"/>
        </w:rPr>
        <w:t>)</w:t>
      </w:r>
    </w:p>
    <w:p w14:paraId="0137F4F7" w14:textId="53F9B94A" w:rsidR="009C75D2" w:rsidRPr="000467B1" w:rsidRDefault="009C75D2" w:rsidP="007E5DFC">
      <w:pPr>
        <w:widowControl/>
        <w:numPr>
          <w:ilvl w:val="0"/>
          <w:numId w:val="7"/>
        </w:numPr>
        <w:tabs>
          <w:tab w:val="left" w:pos="540"/>
          <w:tab w:val="left" w:pos="569"/>
        </w:tabs>
        <w:autoSpaceDE/>
        <w:autoSpaceDN/>
        <w:rPr>
          <w:lang w:val="sr-Latn-ME"/>
        </w:rPr>
      </w:pPr>
      <w:r w:rsidRPr="000467B1">
        <w:rPr>
          <w:bCs/>
          <w:lang w:val="sr-Latn-ME"/>
        </w:rPr>
        <w:t xml:space="preserve">   </w:t>
      </w:r>
      <w:proofErr w:type="spellStart"/>
      <w:r w:rsidRPr="000467B1">
        <w:rPr>
          <w:bCs/>
          <w:lang w:val="sr-Latn-ME"/>
        </w:rPr>
        <w:t>Dinatrijum</w:t>
      </w:r>
      <w:proofErr w:type="spellEnd"/>
      <w:r w:rsidRPr="000467B1">
        <w:rPr>
          <w:bCs/>
          <w:lang w:val="sr-Latn-ME"/>
        </w:rPr>
        <w:t xml:space="preserve"> </w:t>
      </w:r>
      <w:proofErr w:type="spellStart"/>
      <w:r w:rsidRPr="000467B1">
        <w:rPr>
          <w:bCs/>
          <w:lang w:val="sr-Latn-ME"/>
        </w:rPr>
        <w:t>edetat</w:t>
      </w:r>
      <w:proofErr w:type="spellEnd"/>
    </w:p>
    <w:p w14:paraId="492E7B33" w14:textId="5835EB2D" w:rsidR="009C75D2" w:rsidRPr="000467B1" w:rsidRDefault="009C75D2" w:rsidP="0036133A">
      <w:pPr>
        <w:widowControl/>
        <w:numPr>
          <w:ilvl w:val="0"/>
          <w:numId w:val="7"/>
        </w:numPr>
        <w:tabs>
          <w:tab w:val="left" w:pos="0"/>
        </w:tabs>
        <w:autoSpaceDE/>
        <w:autoSpaceDN/>
        <w:jc w:val="both"/>
        <w:rPr>
          <w:lang w:val="sr-Latn-ME"/>
        </w:rPr>
      </w:pPr>
      <w:r w:rsidRPr="000467B1">
        <w:rPr>
          <w:lang w:val="sr-Latn-ME"/>
        </w:rPr>
        <w:t>Voda za injekcije</w:t>
      </w:r>
    </w:p>
    <w:p w14:paraId="14E264DA" w14:textId="77777777" w:rsidR="009C75D2" w:rsidRPr="000467B1" w:rsidRDefault="009C75D2" w:rsidP="009C75D2">
      <w:pPr>
        <w:widowControl/>
        <w:tabs>
          <w:tab w:val="left" w:pos="540"/>
          <w:tab w:val="left" w:pos="569"/>
        </w:tabs>
        <w:autoSpaceDE/>
        <w:autoSpaceDN/>
        <w:rPr>
          <w:bCs/>
          <w:lang w:val="sr-Latn-ME"/>
        </w:rPr>
      </w:pPr>
    </w:p>
    <w:p w14:paraId="4C43A8C8" w14:textId="77777777" w:rsidR="009C75D2" w:rsidRPr="000467B1" w:rsidRDefault="009C75D2" w:rsidP="009C75D2">
      <w:pPr>
        <w:widowControl/>
        <w:tabs>
          <w:tab w:val="left" w:pos="540"/>
          <w:tab w:val="left" w:pos="569"/>
        </w:tabs>
        <w:autoSpaceDE/>
        <w:autoSpaceDN/>
        <w:rPr>
          <w:b/>
          <w:bCs/>
          <w:lang w:val="sr-Latn-ME"/>
        </w:rPr>
      </w:pPr>
      <w:r w:rsidRPr="000467B1">
        <w:rPr>
          <w:b/>
          <w:bCs/>
          <w:lang w:val="sr-Latn-ME"/>
        </w:rPr>
        <w:t xml:space="preserve">6.2. </w:t>
      </w:r>
      <w:r w:rsidRPr="000467B1">
        <w:rPr>
          <w:b/>
          <w:bCs/>
          <w:lang w:val="sr-Latn-ME"/>
        </w:rPr>
        <w:tab/>
        <w:t>Inkompatibilnosti</w:t>
      </w:r>
    </w:p>
    <w:p w14:paraId="5AAED33A" w14:textId="553BF8EA" w:rsidR="009C75D2" w:rsidRPr="000467B1" w:rsidRDefault="009C75D2" w:rsidP="009C75D2">
      <w:pPr>
        <w:widowControl/>
        <w:tabs>
          <w:tab w:val="left" w:pos="540"/>
          <w:tab w:val="left" w:pos="569"/>
        </w:tabs>
        <w:autoSpaceDE/>
        <w:autoSpaceDN/>
        <w:rPr>
          <w:bCs/>
          <w:lang w:val="sr-Latn-ME"/>
        </w:rPr>
      </w:pPr>
    </w:p>
    <w:p w14:paraId="3BDA4461" w14:textId="278BF5B1" w:rsidR="009C75D2" w:rsidRPr="000467B1" w:rsidRDefault="008B7601" w:rsidP="009C75D2">
      <w:pPr>
        <w:widowControl/>
        <w:tabs>
          <w:tab w:val="left" w:pos="540"/>
          <w:tab w:val="left" w:pos="569"/>
        </w:tabs>
        <w:autoSpaceDE/>
        <w:autoSpaceDN/>
        <w:rPr>
          <w:bCs/>
          <w:lang w:val="sr-Latn-ME"/>
        </w:rPr>
      </w:pPr>
      <w:r w:rsidRPr="000467B1">
        <w:rPr>
          <w:bCs/>
          <w:lang w:val="sr-Latn-ME"/>
        </w:rPr>
        <w:t>Nije primjenljivo</w:t>
      </w:r>
      <w:r w:rsidR="009C75D2" w:rsidRPr="000467B1">
        <w:rPr>
          <w:bCs/>
          <w:lang w:val="sr-Latn-ME"/>
        </w:rPr>
        <w:t>.</w:t>
      </w:r>
    </w:p>
    <w:p w14:paraId="61E97BB7" w14:textId="77777777" w:rsidR="009C75D2" w:rsidRPr="000467B1" w:rsidRDefault="009C75D2" w:rsidP="009C75D2">
      <w:pPr>
        <w:widowControl/>
        <w:tabs>
          <w:tab w:val="left" w:pos="540"/>
          <w:tab w:val="left" w:pos="569"/>
        </w:tabs>
        <w:autoSpaceDE/>
        <w:autoSpaceDN/>
        <w:rPr>
          <w:bCs/>
          <w:lang w:val="sr-Latn-ME"/>
        </w:rPr>
      </w:pPr>
    </w:p>
    <w:p w14:paraId="7FEA3859" w14:textId="677DC6DE" w:rsidR="009C75D2" w:rsidRPr="000467B1" w:rsidRDefault="009C75D2" w:rsidP="009C75D2">
      <w:pPr>
        <w:widowControl/>
        <w:tabs>
          <w:tab w:val="left" w:pos="540"/>
          <w:tab w:val="left" w:pos="569"/>
        </w:tabs>
        <w:autoSpaceDE/>
        <w:autoSpaceDN/>
        <w:rPr>
          <w:b/>
          <w:bCs/>
          <w:lang w:val="sr-Latn-ME"/>
        </w:rPr>
      </w:pPr>
      <w:r w:rsidRPr="000467B1">
        <w:rPr>
          <w:b/>
          <w:bCs/>
          <w:lang w:val="sr-Latn-ME"/>
        </w:rPr>
        <w:lastRenderedPageBreak/>
        <w:t xml:space="preserve">6.3. </w:t>
      </w:r>
      <w:r w:rsidRPr="000467B1">
        <w:rPr>
          <w:b/>
          <w:bCs/>
          <w:lang w:val="sr-Latn-ME"/>
        </w:rPr>
        <w:tab/>
        <w:t>Rok upotrebe</w:t>
      </w:r>
    </w:p>
    <w:p w14:paraId="5F4317BA" w14:textId="2BF215AF" w:rsidR="009C75D2" w:rsidRPr="000467B1" w:rsidRDefault="009C75D2" w:rsidP="009C75D2">
      <w:pPr>
        <w:widowControl/>
        <w:tabs>
          <w:tab w:val="left" w:pos="540"/>
          <w:tab w:val="left" w:pos="569"/>
        </w:tabs>
        <w:autoSpaceDE/>
        <w:autoSpaceDN/>
        <w:rPr>
          <w:b/>
          <w:bCs/>
          <w:lang w:val="sr-Latn-ME"/>
        </w:rPr>
      </w:pPr>
    </w:p>
    <w:p w14:paraId="7695FD59" w14:textId="29D4ED7D" w:rsidR="009C75D2" w:rsidRPr="000467B1" w:rsidRDefault="008B7601" w:rsidP="009C75D2">
      <w:pPr>
        <w:widowControl/>
        <w:tabs>
          <w:tab w:val="left" w:pos="7575"/>
        </w:tabs>
        <w:autoSpaceDE/>
        <w:autoSpaceDN/>
        <w:jc w:val="both"/>
        <w:rPr>
          <w:lang w:val="sr-Latn-ME"/>
        </w:rPr>
      </w:pPr>
      <w:r w:rsidRPr="000467B1">
        <w:rPr>
          <w:lang w:val="sr-Latn-ME"/>
        </w:rPr>
        <w:t xml:space="preserve">Rok upotrebe </w:t>
      </w:r>
      <w:proofErr w:type="spellStart"/>
      <w:r w:rsidRPr="000467B1">
        <w:rPr>
          <w:lang w:val="sr-Latn-ME"/>
        </w:rPr>
        <w:t>neotvorene</w:t>
      </w:r>
      <w:proofErr w:type="spellEnd"/>
      <w:r w:rsidRPr="000467B1">
        <w:rPr>
          <w:lang w:val="sr-Latn-ME"/>
        </w:rPr>
        <w:t xml:space="preserve"> bočice: </w:t>
      </w:r>
      <w:r w:rsidR="009C75D2" w:rsidRPr="000467B1">
        <w:rPr>
          <w:lang w:val="sr-Latn-ME"/>
        </w:rPr>
        <w:t xml:space="preserve">3 godine. </w:t>
      </w:r>
    </w:p>
    <w:p w14:paraId="343A37AF" w14:textId="77777777" w:rsidR="009C75D2" w:rsidRPr="000467B1" w:rsidRDefault="009C75D2" w:rsidP="009C75D2">
      <w:pPr>
        <w:widowControl/>
        <w:tabs>
          <w:tab w:val="left" w:pos="7575"/>
        </w:tabs>
        <w:autoSpaceDE/>
        <w:autoSpaceDN/>
        <w:jc w:val="both"/>
        <w:rPr>
          <w:lang w:val="sr-Latn-ME"/>
        </w:rPr>
      </w:pPr>
    </w:p>
    <w:p w14:paraId="77B5747F" w14:textId="7787CBBF" w:rsidR="009C75D2" w:rsidRPr="000467B1" w:rsidRDefault="008B7601" w:rsidP="009C75D2">
      <w:pPr>
        <w:widowControl/>
        <w:tabs>
          <w:tab w:val="left" w:pos="7575"/>
        </w:tabs>
        <w:autoSpaceDE/>
        <w:autoSpaceDN/>
        <w:jc w:val="both"/>
        <w:rPr>
          <w:lang w:val="sr-Latn-ME"/>
        </w:rPr>
      </w:pPr>
      <w:r w:rsidRPr="000467B1">
        <w:rPr>
          <w:lang w:val="sr-Latn-ME"/>
        </w:rPr>
        <w:t xml:space="preserve">Rok upotrebe nakon prvog otvaranja: </w:t>
      </w:r>
      <w:r w:rsidR="009C75D2" w:rsidRPr="000467B1">
        <w:rPr>
          <w:lang w:val="sr-Latn-ME"/>
        </w:rPr>
        <w:t>28 dana.</w:t>
      </w:r>
    </w:p>
    <w:p w14:paraId="3931278F" w14:textId="7325442D" w:rsidR="009C75D2" w:rsidRPr="000467B1" w:rsidRDefault="009C75D2" w:rsidP="009C75D2">
      <w:pPr>
        <w:widowControl/>
        <w:tabs>
          <w:tab w:val="left" w:pos="7575"/>
        </w:tabs>
        <w:autoSpaceDE/>
        <w:autoSpaceDN/>
        <w:jc w:val="both"/>
        <w:rPr>
          <w:lang w:val="sr-Latn-ME"/>
        </w:rPr>
      </w:pPr>
      <w:r w:rsidRPr="000467B1">
        <w:rPr>
          <w:lang w:val="sr-Latn-ME"/>
        </w:rPr>
        <w:tab/>
      </w:r>
    </w:p>
    <w:p w14:paraId="2DC75EA2" w14:textId="77777777" w:rsidR="009C75D2" w:rsidRPr="000467B1" w:rsidRDefault="009C75D2" w:rsidP="009C75D2">
      <w:pPr>
        <w:widowControl/>
        <w:autoSpaceDE/>
        <w:autoSpaceDN/>
        <w:jc w:val="both"/>
        <w:rPr>
          <w:lang w:val="sr-Latn-ME"/>
        </w:rPr>
      </w:pPr>
      <w:r w:rsidRPr="000467B1">
        <w:rPr>
          <w:lang w:val="sr-Latn-ME"/>
        </w:rPr>
        <w:t>Lijek ne treba koristiti po isteku roka upotrebe označenog na pakovanju.</w:t>
      </w:r>
    </w:p>
    <w:p w14:paraId="5780BE31" w14:textId="77777777" w:rsidR="009C75D2" w:rsidRPr="000467B1" w:rsidRDefault="009C75D2" w:rsidP="009C75D2">
      <w:pPr>
        <w:widowControl/>
        <w:tabs>
          <w:tab w:val="left" w:pos="540"/>
          <w:tab w:val="left" w:pos="569"/>
        </w:tabs>
        <w:autoSpaceDE/>
        <w:autoSpaceDN/>
        <w:rPr>
          <w:bCs/>
          <w:lang w:val="sr-Latn-ME"/>
        </w:rPr>
      </w:pPr>
    </w:p>
    <w:p w14:paraId="010D546B" w14:textId="77777777" w:rsidR="009C75D2" w:rsidRPr="000467B1" w:rsidRDefault="009C75D2" w:rsidP="009C75D2">
      <w:pPr>
        <w:widowControl/>
        <w:tabs>
          <w:tab w:val="left" w:pos="540"/>
          <w:tab w:val="left" w:pos="569"/>
        </w:tabs>
        <w:autoSpaceDE/>
        <w:autoSpaceDN/>
        <w:rPr>
          <w:b/>
          <w:bCs/>
          <w:lang w:val="sr-Latn-ME"/>
        </w:rPr>
      </w:pPr>
      <w:r w:rsidRPr="000467B1">
        <w:rPr>
          <w:b/>
          <w:bCs/>
          <w:lang w:val="sr-Latn-ME"/>
        </w:rPr>
        <w:t xml:space="preserve">6.4. </w:t>
      </w:r>
      <w:r w:rsidRPr="000467B1">
        <w:rPr>
          <w:b/>
          <w:bCs/>
          <w:lang w:val="sr-Latn-ME"/>
        </w:rPr>
        <w:tab/>
        <w:t>Posebne mjere upozorenja pri čuvanju lijeka</w:t>
      </w:r>
    </w:p>
    <w:p w14:paraId="776C2E96" w14:textId="7D9C80AD" w:rsidR="009C75D2" w:rsidRPr="000467B1" w:rsidRDefault="009C75D2" w:rsidP="009C75D2">
      <w:pPr>
        <w:widowControl/>
        <w:tabs>
          <w:tab w:val="left" w:pos="540"/>
          <w:tab w:val="left" w:pos="569"/>
        </w:tabs>
        <w:autoSpaceDE/>
        <w:autoSpaceDN/>
        <w:rPr>
          <w:bCs/>
          <w:lang w:val="sr-Latn-ME"/>
        </w:rPr>
      </w:pPr>
    </w:p>
    <w:p w14:paraId="0E929C5F" w14:textId="2FA04B7C" w:rsidR="009C75D2" w:rsidRPr="000467B1" w:rsidRDefault="009C75D2" w:rsidP="009C75D2">
      <w:pPr>
        <w:widowControl/>
        <w:tabs>
          <w:tab w:val="left" w:pos="540"/>
          <w:tab w:val="left" w:pos="569"/>
        </w:tabs>
        <w:autoSpaceDE/>
        <w:autoSpaceDN/>
        <w:rPr>
          <w:bCs/>
          <w:lang w:val="sr-Latn-ME"/>
        </w:rPr>
      </w:pPr>
      <w:r w:rsidRPr="000467B1">
        <w:rPr>
          <w:bCs/>
          <w:lang w:val="sr-Latn-ME"/>
        </w:rPr>
        <w:t>Čuvati na temperaturi do 25</w:t>
      </w:r>
      <w:r w:rsidR="008B7601" w:rsidRPr="000467B1">
        <w:rPr>
          <w:bCs/>
          <w:vertAlign w:val="superscript"/>
          <w:lang w:val="sr-Latn-ME"/>
        </w:rPr>
        <w:t>°</w:t>
      </w:r>
      <w:r w:rsidRPr="000467B1">
        <w:rPr>
          <w:bCs/>
          <w:lang w:val="sr-Latn-ME"/>
        </w:rPr>
        <w:t>C.</w:t>
      </w:r>
    </w:p>
    <w:p w14:paraId="29859432" w14:textId="4555C91D" w:rsidR="009C75D2" w:rsidRPr="000467B1" w:rsidRDefault="009C75D2" w:rsidP="009C75D2">
      <w:pPr>
        <w:widowControl/>
        <w:tabs>
          <w:tab w:val="left" w:pos="540"/>
          <w:tab w:val="left" w:pos="569"/>
        </w:tabs>
        <w:autoSpaceDE/>
        <w:autoSpaceDN/>
        <w:rPr>
          <w:b/>
          <w:bCs/>
          <w:u w:val="single"/>
          <w:lang w:val="sr-Latn-ME"/>
        </w:rPr>
      </w:pPr>
      <w:r w:rsidRPr="000467B1">
        <w:rPr>
          <w:bCs/>
          <w:lang w:val="sr-Latn-ME"/>
        </w:rPr>
        <w:t>Čuvati van domašaja i pogleda djece.</w:t>
      </w:r>
    </w:p>
    <w:p w14:paraId="7801664E" w14:textId="77777777" w:rsidR="009C75D2" w:rsidRPr="000467B1" w:rsidRDefault="009C75D2" w:rsidP="009C75D2">
      <w:pPr>
        <w:widowControl/>
        <w:tabs>
          <w:tab w:val="left" w:pos="540"/>
          <w:tab w:val="left" w:pos="569"/>
        </w:tabs>
        <w:autoSpaceDE/>
        <w:autoSpaceDN/>
        <w:rPr>
          <w:bCs/>
          <w:lang w:val="sr-Latn-ME"/>
        </w:rPr>
      </w:pPr>
    </w:p>
    <w:p w14:paraId="3AF36AA2" w14:textId="337C9982" w:rsidR="009C75D2" w:rsidRPr="000467B1" w:rsidRDefault="009C75D2" w:rsidP="009C75D2">
      <w:pPr>
        <w:widowControl/>
        <w:tabs>
          <w:tab w:val="left" w:pos="540"/>
          <w:tab w:val="left" w:pos="569"/>
        </w:tabs>
        <w:autoSpaceDE/>
        <w:autoSpaceDN/>
        <w:rPr>
          <w:b/>
          <w:bCs/>
          <w:lang w:val="sr-Latn-ME"/>
        </w:rPr>
      </w:pPr>
      <w:r w:rsidRPr="000467B1">
        <w:rPr>
          <w:b/>
          <w:bCs/>
          <w:lang w:val="sr-Latn-ME"/>
        </w:rPr>
        <w:t xml:space="preserve">6.5. </w:t>
      </w:r>
      <w:r w:rsidRPr="000467B1">
        <w:rPr>
          <w:b/>
          <w:bCs/>
          <w:lang w:val="sr-Latn-ME"/>
        </w:rPr>
        <w:tab/>
        <w:t xml:space="preserve">Vrsta i sadržaj pakovanja </w:t>
      </w:r>
    </w:p>
    <w:p w14:paraId="165BBF10" w14:textId="4639538A" w:rsidR="006B61D7" w:rsidRPr="000467B1" w:rsidRDefault="006B61D7" w:rsidP="009C75D2">
      <w:pPr>
        <w:widowControl/>
        <w:tabs>
          <w:tab w:val="left" w:pos="284"/>
        </w:tabs>
        <w:autoSpaceDE/>
        <w:autoSpaceDN/>
        <w:jc w:val="both"/>
        <w:rPr>
          <w:lang w:val="sr-Latn-ME"/>
        </w:rPr>
      </w:pPr>
    </w:p>
    <w:p w14:paraId="70A3E2E5" w14:textId="16B7786E" w:rsidR="008B7601" w:rsidRPr="000467B1" w:rsidRDefault="00305E2D" w:rsidP="008B7601">
      <w:pPr>
        <w:widowControl/>
        <w:tabs>
          <w:tab w:val="left" w:pos="284"/>
        </w:tabs>
        <w:autoSpaceDE/>
        <w:autoSpaceDN/>
        <w:jc w:val="both"/>
        <w:rPr>
          <w:lang w:val="sr-Latn-ME"/>
        </w:rPr>
      </w:pPr>
      <w:r w:rsidRPr="000467B1">
        <w:rPr>
          <w:lang w:val="sr-Latn-ME"/>
        </w:rPr>
        <w:t>Unutrašnje pakovanje l</w:t>
      </w:r>
      <w:r w:rsidR="008B7601" w:rsidRPr="000467B1">
        <w:rPr>
          <w:lang w:val="sr-Latn-ME"/>
        </w:rPr>
        <w:t>ij</w:t>
      </w:r>
      <w:r w:rsidRPr="000467B1">
        <w:rPr>
          <w:lang w:val="sr-Latn-ME"/>
        </w:rPr>
        <w:t xml:space="preserve">eka je </w:t>
      </w:r>
      <w:r w:rsidR="008B7601" w:rsidRPr="000467B1">
        <w:rPr>
          <w:lang w:val="sr-Latn-ME"/>
        </w:rPr>
        <w:t xml:space="preserve">bijela </w:t>
      </w:r>
      <w:r w:rsidRPr="000467B1">
        <w:rPr>
          <w:lang w:val="sr-Latn-ME"/>
        </w:rPr>
        <w:t xml:space="preserve">plastična (LDPE) bočica </w:t>
      </w:r>
      <w:r w:rsidR="008B7601" w:rsidRPr="000467B1">
        <w:rPr>
          <w:lang w:val="sr-Latn-ME"/>
        </w:rPr>
        <w:t xml:space="preserve">zapremine </w:t>
      </w:r>
      <w:r w:rsidRPr="000467B1">
        <w:rPr>
          <w:lang w:val="sr-Latn-ME"/>
        </w:rPr>
        <w:t>10 m</w:t>
      </w:r>
      <w:r w:rsidR="002A740A" w:rsidRPr="000467B1">
        <w:rPr>
          <w:lang w:val="sr-Latn-ME"/>
        </w:rPr>
        <w:t>l</w:t>
      </w:r>
      <w:r w:rsidRPr="000467B1">
        <w:rPr>
          <w:lang w:val="sr-Latn-ME"/>
        </w:rPr>
        <w:t xml:space="preserve"> sa </w:t>
      </w:r>
      <w:proofErr w:type="spellStart"/>
      <w:r w:rsidRPr="000467B1">
        <w:rPr>
          <w:lang w:val="sr-Latn-ME"/>
        </w:rPr>
        <w:t>kapaljkom</w:t>
      </w:r>
      <w:proofErr w:type="spellEnd"/>
      <w:r w:rsidRPr="000467B1">
        <w:rPr>
          <w:lang w:val="sr-Latn-ME"/>
        </w:rPr>
        <w:t xml:space="preserve"> od </w:t>
      </w:r>
      <w:proofErr w:type="spellStart"/>
      <w:r w:rsidRPr="000467B1">
        <w:rPr>
          <w:lang w:val="sr-Latn-ME"/>
        </w:rPr>
        <w:t>polietilena</w:t>
      </w:r>
      <w:proofErr w:type="spellEnd"/>
      <w:r w:rsidRPr="000467B1">
        <w:rPr>
          <w:lang w:val="sr-Latn-ME"/>
        </w:rPr>
        <w:t xml:space="preserve"> niske gustine (LDPE) i zatvaračem od </w:t>
      </w:r>
      <w:proofErr w:type="spellStart"/>
      <w:r w:rsidRPr="000467B1">
        <w:rPr>
          <w:lang w:val="sr-Latn-ME"/>
        </w:rPr>
        <w:t>polietilena</w:t>
      </w:r>
      <w:proofErr w:type="spellEnd"/>
      <w:r w:rsidRPr="000467B1">
        <w:rPr>
          <w:lang w:val="sr-Latn-ME"/>
        </w:rPr>
        <w:t xml:space="preserve"> visoke gustine (</w:t>
      </w:r>
      <w:proofErr w:type="spellStart"/>
      <w:r w:rsidRPr="000467B1">
        <w:rPr>
          <w:lang w:val="sr-Latn-ME"/>
        </w:rPr>
        <w:t>HDPE</w:t>
      </w:r>
      <w:proofErr w:type="spellEnd"/>
      <w:r w:rsidRPr="000467B1">
        <w:rPr>
          <w:lang w:val="sr-Latn-ME"/>
        </w:rPr>
        <w:t>) sa sigurnosnim prstenom</w:t>
      </w:r>
      <w:r w:rsidR="008B7601" w:rsidRPr="000467B1">
        <w:rPr>
          <w:lang w:val="sr-Latn-ME"/>
        </w:rPr>
        <w:t>, koji omogućava evidenciju prvog otvaranja.</w:t>
      </w:r>
    </w:p>
    <w:p w14:paraId="1E748F9F" w14:textId="77777777" w:rsidR="008B7601" w:rsidRPr="000467B1" w:rsidRDefault="008B7601" w:rsidP="008B7601">
      <w:pPr>
        <w:widowControl/>
        <w:tabs>
          <w:tab w:val="left" w:pos="284"/>
        </w:tabs>
        <w:autoSpaceDE/>
        <w:autoSpaceDN/>
        <w:jc w:val="both"/>
        <w:rPr>
          <w:lang w:val="sr-Latn-ME"/>
        </w:rPr>
      </w:pPr>
    </w:p>
    <w:p w14:paraId="2046AC34" w14:textId="06FE9C4F" w:rsidR="00305E2D" w:rsidRPr="000467B1" w:rsidRDefault="00305E2D" w:rsidP="00305E2D">
      <w:pPr>
        <w:widowControl/>
        <w:tabs>
          <w:tab w:val="left" w:pos="284"/>
        </w:tabs>
        <w:autoSpaceDE/>
        <w:autoSpaceDN/>
        <w:jc w:val="both"/>
        <w:rPr>
          <w:lang w:val="sr-Latn-ME"/>
        </w:rPr>
      </w:pPr>
      <w:r w:rsidRPr="000467B1">
        <w:rPr>
          <w:lang w:val="sr-Latn-ME"/>
        </w:rPr>
        <w:t xml:space="preserve">Spoljašnje pakovanje je </w:t>
      </w:r>
      <w:proofErr w:type="spellStart"/>
      <w:r w:rsidRPr="000467B1">
        <w:rPr>
          <w:lang w:val="sr-Latn-ME"/>
        </w:rPr>
        <w:t>složiva</w:t>
      </w:r>
      <w:proofErr w:type="spellEnd"/>
      <w:r w:rsidRPr="000467B1">
        <w:rPr>
          <w:lang w:val="sr-Latn-ME"/>
        </w:rPr>
        <w:t xml:space="preserve"> kartonska kutija koja sadrži jednu bočicu i Uputstvo za l</w:t>
      </w:r>
      <w:r w:rsidR="002A740A" w:rsidRPr="000467B1">
        <w:rPr>
          <w:lang w:val="sr-Latn-ME"/>
        </w:rPr>
        <w:t>ij</w:t>
      </w:r>
      <w:r w:rsidRPr="000467B1">
        <w:rPr>
          <w:lang w:val="sr-Latn-ME"/>
        </w:rPr>
        <w:t>ek.</w:t>
      </w:r>
    </w:p>
    <w:p w14:paraId="2D8BCB48" w14:textId="77777777" w:rsidR="009C75D2" w:rsidRPr="000467B1" w:rsidRDefault="009C75D2" w:rsidP="009C75D2">
      <w:pPr>
        <w:widowControl/>
        <w:tabs>
          <w:tab w:val="left" w:pos="540"/>
          <w:tab w:val="left" w:pos="569"/>
        </w:tabs>
        <w:autoSpaceDE/>
        <w:autoSpaceDN/>
        <w:rPr>
          <w:bCs/>
          <w:lang w:val="sr-Latn-ME"/>
        </w:rPr>
      </w:pPr>
    </w:p>
    <w:p w14:paraId="6702513C" w14:textId="77777777" w:rsidR="009C75D2" w:rsidRPr="000467B1" w:rsidRDefault="009C75D2" w:rsidP="009C75D2">
      <w:pPr>
        <w:widowControl/>
        <w:tabs>
          <w:tab w:val="left" w:pos="540"/>
          <w:tab w:val="left" w:pos="569"/>
        </w:tabs>
        <w:autoSpaceDE/>
        <w:autoSpaceDN/>
        <w:rPr>
          <w:b/>
          <w:bCs/>
          <w:lang w:val="sr-Latn-ME"/>
        </w:rPr>
      </w:pPr>
      <w:r w:rsidRPr="000467B1">
        <w:rPr>
          <w:b/>
          <w:bCs/>
          <w:lang w:val="sr-Latn-ME"/>
        </w:rPr>
        <w:t xml:space="preserve">6.6. </w:t>
      </w:r>
      <w:r w:rsidRPr="000467B1">
        <w:rPr>
          <w:b/>
          <w:bCs/>
          <w:lang w:val="sr-Latn-ME"/>
        </w:rPr>
        <w:tab/>
      </w:r>
      <w:r w:rsidRPr="000467B1">
        <w:rPr>
          <w:b/>
          <w:bCs/>
          <w:color w:val="000000"/>
          <w:lang w:val="sr-Latn-ME"/>
        </w:rPr>
        <w:t>Posebne mjere opreza pri odlaganju materijala koji treba odbaciti nakon primjene lijeka</w:t>
      </w:r>
      <w:r w:rsidRPr="000467B1">
        <w:rPr>
          <w:b/>
          <w:bCs/>
          <w:lang w:val="sr-Latn-ME"/>
        </w:rPr>
        <w:t xml:space="preserve"> (i druga uputstva za rukovanje lijekom) </w:t>
      </w:r>
    </w:p>
    <w:p w14:paraId="5EF360F5" w14:textId="77777777" w:rsidR="009C75D2" w:rsidRPr="000467B1" w:rsidRDefault="009C75D2" w:rsidP="009C75D2">
      <w:pPr>
        <w:widowControl/>
        <w:tabs>
          <w:tab w:val="left" w:pos="540"/>
          <w:tab w:val="left" w:pos="569"/>
        </w:tabs>
        <w:autoSpaceDE/>
        <w:autoSpaceDN/>
        <w:rPr>
          <w:b/>
          <w:bCs/>
          <w:lang w:val="sr-Latn-ME"/>
        </w:rPr>
      </w:pPr>
    </w:p>
    <w:p w14:paraId="1EC988F4" w14:textId="2E39BA4F" w:rsidR="009C75D2" w:rsidRPr="000467B1" w:rsidRDefault="009C75D2" w:rsidP="009C75D2">
      <w:pPr>
        <w:widowControl/>
        <w:tabs>
          <w:tab w:val="left" w:pos="284"/>
        </w:tabs>
        <w:autoSpaceDE/>
        <w:autoSpaceDN/>
        <w:jc w:val="both"/>
        <w:rPr>
          <w:lang w:val="sr-Latn-ME"/>
        </w:rPr>
      </w:pPr>
      <w:r w:rsidRPr="000467B1">
        <w:rPr>
          <w:lang w:val="sr-Latn-ME"/>
        </w:rPr>
        <w:t>Svu neiskorišćenu količinu lijeka ili otpadnog materijala nakon njegove upotrebe treba ukloniti, u skladu sa važećim propisima.</w:t>
      </w:r>
    </w:p>
    <w:p w14:paraId="77AD2457" w14:textId="4E2FAEDD" w:rsidR="008B7601" w:rsidRPr="000467B1" w:rsidRDefault="008B7601" w:rsidP="009C75D2">
      <w:pPr>
        <w:widowControl/>
        <w:tabs>
          <w:tab w:val="left" w:pos="284"/>
        </w:tabs>
        <w:autoSpaceDE/>
        <w:autoSpaceDN/>
        <w:jc w:val="both"/>
        <w:rPr>
          <w:lang w:val="sr-Latn-ME"/>
        </w:rPr>
      </w:pPr>
    </w:p>
    <w:p w14:paraId="16542882" w14:textId="77777777" w:rsidR="008B7601" w:rsidRPr="000467B1" w:rsidRDefault="008B7601" w:rsidP="009C75D2">
      <w:pPr>
        <w:widowControl/>
        <w:tabs>
          <w:tab w:val="left" w:pos="284"/>
        </w:tabs>
        <w:autoSpaceDE/>
        <w:autoSpaceDN/>
        <w:jc w:val="both"/>
        <w:rPr>
          <w:lang w:val="sr-Latn-ME"/>
        </w:rPr>
      </w:pPr>
      <w:bookmarkStart w:id="0" w:name="_GoBack"/>
      <w:bookmarkEnd w:id="0"/>
    </w:p>
    <w:p w14:paraId="3497ACA4" w14:textId="1ACA1EFE" w:rsidR="009C75D2" w:rsidRPr="000467B1" w:rsidRDefault="009C75D2" w:rsidP="007E5DFC">
      <w:pPr>
        <w:widowControl/>
        <w:tabs>
          <w:tab w:val="left" w:pos="284"/>
        </w:tabs>
        <w:autoSpaceDE/>
        <w:autoSpaceDN/>
        <w:rPr>
          <w:b/>
          <w:lang w:val="sr-Latn-ME"/>
        </w:rPr>
      </w:pPr>
      <w:r w:rsidRPr="000467B1">
        <w:rPr>
          <w:b/>
          <w:lang w:val="sr-Latn-ME"/>
        </w:rPr>
        <w:t xml:space="preserve">7. NOSILAC DOZVOLE </w:t>
      </w:r>
    </w:p>
    <w:p w14:paraId="5713A7E0" w14:textId="77777777" w:rsidR="008B7601" w:rsidRPr="000467B1" w:rsidRDefault="008B7601" w:rsidP="007E5DFC">
      <w:pPr>
        <w:widowControl/>
        <w:tabs>
          <w:tab w:val="left" w:pos="284"/>
        </w:tabs>
        <w:autoSpaceDE/>
        <w:autoSpaceDN/>
        <w:rPr>
          <w:b/>
          <w:lang w:val="sr-Latn-ME"/>
        </w:rPr>
      </w:pPr>
    </w:p>
    <w:p w14:paraId="39C6EBAA" w14:textId="07FC3FB1" w:rsidR="009C75D2" w:rsidRPr="000467B1" w:rsidRDefault="00296287" w:rsidP="009C75D2">
      <w:pPr>
        <w:widowControl/>
        <w:tabs>
          <w:tab w:val="left" w:pos="284"/>
        </w:tabs>
        <w:autoSpaceDE/>
        <w:autoSpaceDN/>
        <w:jc w:val="both"/>
        <w:rPr>
          <w:bCs/>
          <w:lang w:val="sr-Latn-ME"/>
        </w:rPr>
      </w:pPr>
      <w:proofErr w:type="spellStart"/>
      <w:r w:rsidRPr="000467B1">
        <w:rPr>
          <w:bCs/>
          <w:lang w:val="sr-Latn-ME"/>
        </w:rPr>
        <w:t>Hemomont</w:t>
      </w:r>
      <w:proofErr w:type="spellEnd"/>
      <w:r w:rsidRPr="000467B1">
        <w:rPr>
          <w:bCs/>
          <w:lang w:val="sr-Latn-ME"/>
        </w:rPr>
        <w:t xml:space="preserve"> d.o.o.,</w:t>
      </w:r>
    </w:p>
    <w:p w14:paraId="1F4BBBAA" w14:textId="049EF6CD" w:rsidR="009C75D2" w:rsidRPr="000467B1" w:rsidRDefault="009C75D2" w:rsidP="009C75D2">
      <w:pPr>
        <w:widowControl/>
        <w:tabs>
          <w:tab w:val="left" w:pos="284"/>
        </w:tabs>
        <w:autoSpaceDE/>
        <w:autoSpaceDN/>
        <w:jc w:val="both"/>
        <w:rPr>
          <w:bCs/>
          <w:lang w:val="sr-Latn-ME"/>
        </w:rPr>
      </w:pPr>
      <w:r w:rsidRPr="000467B1">
        <w:rPr>
          <w:bCs/>
          <w:lang w:val="sr-Latn-ME"/>
        </w:rPr>
        <w:t xml:space="preserve">8 marta 55A, </w:t>
      </w:r>
      <w:r w:rsidR="008B7601" w:rsidRPr="000467B1">
        <w:rPr>
          <w:bCs/>
          <w:lang w:val="sr-Latn-ME"/>
        </w:rPr>
        <w:t xml:space="preserve">81000 </w:t>
      </w:r>
      <w:r w:rsidRPr="000467B1">
        <w:rPr>
          <w:bCs/>
          <w:lang w:val="sr-Latn-ME"/>
        </w:rPr>
        <w:t>Podgorica, Crna Gora.</w:t>
      </w:r>
    </w:p>
    <w:p w14:paraId="376B399B" w14:textId="7DB5933A" w:rsidR="009C75D2" w:rsidRPr="000467B1" w:rsidRDefault="009C75D2" w:rsidP="009C75D2">
      <w:pPr>
        <w:widowControl/>
        <w:tabs>
          <w:tab w:val="left" w:pos="284"/>
        </w:tabs>
        <w:autoSpaceDE/>
        <w:autoSpaceDN/>
        <w:jc w:val="both"/>
        <w:rPr>
          <w:lang w:val="sr-Latn-ME"/>
        </w:rPr>
      </w:pPr>
    </w:p>
    <w:p w14:paraId="39DE0E28" w14:textId="77777777" w:rsidR="0036133A" w:rsidRPr="000467B1" w:rsidRDefault="0036133A" w:rsidP="009C75D2">
      <w:pPr>
        <w:widowControl/>
        <w:tabs>
          <w:tab w:val="left" w:pos="284"/>
        </w:tabs>
        <w:autoSpaceDE/>
        <w:autoSpaceDN/>
        <w:jc w:val="both"/>
        <w:rPr>
          <w:lang w:val="sr-Latn-ME"/>
        </w:rPr>
      </w:pPr>
    </w:p>
    <w:p w14:paraId="278DC8C6" w14:textId="77777777" w:rsidR="009C75D2" w:rsidRPr="000467B1" w:rsidRDefault="009C75D2" w:rsidP="009C75D2">
      <w:pPr>
        <w:widowControl/>
        <w:tabs>
          <w:tab w:val="left" w:pos="540"/>
          <w:tab w:val="left" w:pos="569"/>
        </w:tabs>
        <w:autoSpaceDE/>
        <w:autoSpaceDN/>
        <w:rPr>
          <w:b/>
          <w:bCs/>
          <w:lang w:val="sr-Latn-ME"/>
        </w:rPr>
      </w:pPr>
      <w:r w:rsidRPr="000467B1">
        <w:rPr>
          <w:b/>
          <w:bCs/>
          <w:lang w:val="sr-Latn-ME"/>
        </w:rPr>
        <w:t xml:space="preserve">8. </w:t>
      </w:r>
      <w:r w:rsidRPr="000467B1">
        <w:rPr>
          <w:b/>
          <w:bCs/>
          <w:lang w:val="sr-Latn-ME"/>
        </w:rPr>
        <w:tab/>
        <w:t>BROJ DOZVOLE ZA STAVLJANJE LIJEKA U PROMET</w:t>
      </w:r>
    </w:p>
    <w:p w14:paraId="5216362B" w14:textId="77777777" w:rsidR="000467B1" w:rsidRPr="000467B1" w:rsidRDefault="000467B1" w:rsidP="009C75D2">
      <w:pPr>
        <w:widowControl/>
        <w:tabs>
          <w:tab w:val="left" w:pos="540"/>
          <w:tab w:val="left" w:pos="569"/>
        </w:tabs>
        <w:autoSpaceDE/>
        <w:autoSpaceDN/>
        <w:rPr>
          <w:rFonts w:eastAsiaTheme="minorHAnsi"/>
          <w:lang w:val="sr-Latn-ME"/>
        </w:rPr>
      </w:pPr>
    </w:p>
    <w:p w14:paraId="055C2921" w14:textId="008038F8" w:rsidR="009C75D2" w:rsidRPr="000467B1" w:rsidRDefault="000467B1" w:rsidP="009C75D2">
      <w:pPr>
        <w:widowControl/>
        <w:tabs>
          <w:tab w:val="left" w:pos="540"/>
          <w:tab w:val="left" w:pos="569"/>
        </w:tabs>
        <w:autoSpaceDE/>
        <w:autoSpaceDN/>
        <w:rPr>
          <w:b/>
          <w:bCs/>
          <w:lang w:val="sr-Latn-ME"/>
        </w:rPr>
      </w:pPr>
      <w:r w:rsidRPr="000467B1">
        <w:rPr>
          <w:rFonts w:eastAsiaTheme="minorHAnsi"/>
          <w:lang w:val="sr-Latn-ME"/>
        </w:rPr>
        <w:t>2030/24/780 - 8215</w:t>
      </w:r>
    </w:p>
    <w:p w14:paraId="139658EC" w14:textId="14443EBB" w:rsidR="00E66860" w:rsidRPr="000467B1" w:rsidRDefault="00E66860" w:rsidP="009C75D2">
      <w:pPr>
        <w:widowControl/>
        <w:tabs>
          <w:tab w:val="left" w:pos="540"/>
          <w:tab w:val="left" w:pos="569"/>
        </w:tabs>
        <w:autoSpaceDE/>
        <w:autoSpaceDN/>
        <w:rPr>
          <w:bCs/>
          <w:lang w:val="sr-Latn-ME"/>
        </w:rPr>
      </w:pPr>
    </w:p>
    <w:p w14:paraId="192752BF" w14:textId="77777777" w:rsidR="000467B1" w:rsidRPr="000467B1" w:rsidRDefault="000467B1" w:rsidP="009C75D2">
      <w:pPr>
        <w:widowControl/>
        <w:tabs>
          <w:tab w:val="left" w:pos="540"/>
          <w:tab w:val="left" w:pos="569"/>
        </w:tabs>
        <w:autoSpaceDE/>
        <w:autoSpaceDN/>
        <w:rPr>
          <w:bCs/>
          <w:lang w:val="sr-Latn-ME"/>
        </w:rPr>
      </w:pPr>
    </w:p>
    <w:p w14:paraId="1D9F9BE1" w14:textId="77777777" w:rsidR="009C75D2" w:rsidRPr="000467B1" w:rsidRDefault="009C75D2" w:rsidP="009C75D2">
      <w:pPr>
        <w:widowControl/>
        <w:tabs>
          <w:tab w:val="left" w:pos="540"/>
          <w:tab w:val="left" w:pos="569"/>
        </w:tabs>
        <w:autoSpaceDE/>
        <w:autoSpaceDN/>
        <w:rPr>
          <w:b/>
          <w:bCs/>
          <w:lang w:val="sr-Latn-ME"/>
        </w:rPr>
      </w:pPr>
      <w:r w:rsidRPr="000467B1">
        <w:rPr>
          <w:b/>
          <w:bCs/>
          <w:lang w:val="sr-Latn-ME"/>
        </w:rPr>
        <w:t xml:space="preserve">9. </w:t>
      </w:r>
      <w:r w:rsidRPr="000467B1">
        <w:rPr>
          <w:b/>
          <w:bCs/>
          <w:lang w:val="sr-Latn-ME"/>
        </w:rPr>
        <w:tab/>
        <w:t>DATUM PRVE DOZVOLE/OBNOVE DOZVOLE ZA STAVLJANJE LIJEKA U PROMET</w:t>
      </w:r>
    </w:p>
    <w:p w14:paraId="730E6E66" w14:textId="77777777" w:rsidR="00E66860" w:rsidRPr="000467B1" w:rsidRDefault="00E66860" w:rsidP="009C75D2">
      <w:pPr>
        <w:widowControl/>
        <w:tabs>
          <w:tab w:val="left" w:pos="540"/>
          <w:tab w:val="left" w:pos="569"/>
        </w:tabs>
        <w:autoSpaceDE/>
        <w:autoSpaceDN/>
        <w:rPr>
          <w:bCs/>
          <w:lang w:val="sr-Latn-ME"/>
        </w:rPr>
      </w:pPr>
    </w:p>
    <w:p w14:paraId="4813B381" w14:textId="4666B1EA" w:rsidR="009C75D2" w:rsidRPr="000467B1" w:rsidRDefault="0036133A" w:rsidP="009C75D2">
      <w:pPr>
        <w:widowControl/>
        <w:tabs>
          <w:tab w:val="left" w:pos="540"/>
          <w:tab w:val="left" w:pos="569"/>
        </w:tabs>
        <w:autoSpaceDE/>
        <w:autoSpaceDN/>
        <w:rPr>
          <w:bCs/>
          <w:lang w:val="sr-Latn-ME"/>
        </w:rPr>
      </w:pPr>
      <w:r w:rsidRPr="000467B1">
        <w:rPr>
          <w:bCs/>
          <w:lang w:val="sr-Latn-ME"/>
        </w:rPr>
        <w:t>Datum prve dozvole:</w:t>
      </w:r>
      <w:r w:rsidR="00642B9C" w:rsidRPr="000467B1">
        <w:rPr>
          <w:bCs/>
          <w:lang w:val="sr-Latn-ME"/>
        </w:rPr>
        <w:t xml:space="preserve"> </w:t>
      </w:r>
      <w:r w:rsidR="00E66860" w:rsidRPr="000467B1">
        <w:rPr>
          <w:bCs/>
          <w:lang w:val="sr-Latn-ME"/>
        </w:rPr>
        <w:t xml:space="preserve">14.12.2009. </w:t>
      </w:r>
      <w:r w:rsidRPr="000467B1">
        <w:rPr>
          <w:bCs/>
          <w:lang w:val="sr-Latn-ME"/>
        </w:rPr>
        <w:t>godine</w:t>
      </w:r>
    </w:p>
    <w:p w14:paraId="19BEA0CA" w14:textId="5454A342" w:rsidR="00642B9C" w:rsidRPr="000467B1" w:rsidRDefault="0036133A" w:rsidP="00642B9C">
      <w:pPr>
        <w:widowControl/>
        <w:tabs>
          <w:tab w:val="left" w:pos="540"/>
          <w:tab w:val="left" w:pos="569"/>
        </w:tabs>
        <w:autoSpaceDE/>
        <w:autoSpaceDN/>
        <w:rPr>
          <w:bCs/>
          <w:lang w:val="sr-Latn-ME"/>
        </w:rPr>
      </w:pPr>
      <w:r w:rsidRPr="000467B1">
        <w:rPr>
          <w:bCs/>
          <w:lang w:val="sr-Latn-ME"/>
        </w:rPr>
        <w:t>Datum posljednje obnove dozvole</w:t>
      </w:r>
      <w:r w:rsidR="00642B9C" w:rsidRPr="000467B1">
        <w:rPr>
          <w:bCs/>
          <w:lang w:val="sr-Latn-ME"/>
        </w:rPr>
        <w:t>:</w:t>
      </w:r>
      <w:r w:rsidR="000467B1" w:rsidRPr="000467B1">
        <w:rPr>
          <w:bCs/>
          <w:lang w:val="sr-Latn-ME"/>
        </w:rPr>
        <w:t xml:space="preserve"> 16.02.2024. godine</w:t>
      </w:r>
    </w:p>
    <w:p w14:paraId="78E1D9A3" w14:textId="09A9CCF5" w:rsidR="00E66860" w:rsidRPr="000467B1" w:rsidRDefault="00E66860" w:rsidP="009C75D2">
      <w:pPr>
        <w:widowControl/>
        <w:tabs>
          <w:tab w:val="left" w:pos="540"/>
          <w:tab w:val="left" w:pos="569"/>
        </w:tabs>
        <w:autoSpaceDE/>
        <w:autoSpaceDN/>
        <w:rPr>
          <w:bCs/>
          <w:lang w:val="sr-Latn-ME"/>
        </w:rPr>
      </w:pPr>
    </w:p>
    <w:p w14:paraId="52287C4A" w14:textId="77777777" w:rsidR="0036133A" w:rsidRPr="000467B1" w:rsidRDefault="0036133A" w:rsidP="009C75D2">
      <w:pPr>
        <w:widowControl/>
        <w:tabs>
          <w:tab w:val="left" w:pos="540"/>
          <w:tab w:val="left" w:pos="569"/>
        </w:tabs>
        <w:autoSpaceDE/>
        <w:autoSpaceDN/>
        <w:rPr>
          <w:bCs/>
          <w:lang w:val="sr-Latn-ME"/>
        </w:rPr>
      </w:pPr>
    </w:p>
    <w:p w14:paraId="7E53D855" w14:textId="0EEE0596" w:rsidR="009C75D2" w:rsidRPr="000467B1" w:rsidRDefault="009C75D2" w:rsidP="009C75D2">
      <w:pPr>
        <w:widowControl/>
        <w:tabs>
          <w:tab w:val="left" w:pos="540"/>
          <w:tab w:val="left" w:pos="569"/>
        </w:tabs>
        <w:autoSpaceDE/>
        <w:autoSpaceDN/>
        <w:ind w:left="540" w:hanging="540"/>
        <w:rPr>
          <w:b/>
          <w:bCs/>
          <w:lang w:val="sr-Latn-ME"/>
        </w:rPr>
      </w:pPr>
      <w:r w:rsidRPr="000467B1">
        <w:rPr>
          <w:b/>
          <w:bCs/>
          <w:lang w:val="sr-Latn-ME"/>
        </w:rPr>
        <w:t xml:space="preserve">10. </w:t>
      </w:r>
      <w:r w:rsidRPr="000467B1">
        <w:rPr>
          <w:b/>
          <w:bCs/>
          <w:lang w:val="sr-Latn-ME"/>
        </w:rPr>
        <w:tab/>
        <w:t xml:space="preserve">DATUM REVIZIJE TEKSTA </w:t>
      </w:r>
    </w:p>
    <w:p w14:paraId="5C58F740" w14:textId="77777777" w:rsidR="009C75D2" w:rsidRPr="000467B1" w:rsidRDefault="009C75D2" w:rsidP="009C75D2">
      <w:pPr>
        <w:widowControl/>
        <w:tabs>
          <w:tab w:val="left" w:pos="540"/>
          <w:tab w:val="left" w:pos="569"/>
        </w:tabs>
        <w:autoSpaceDE/>
        <w:autoSpaceDN/>
        <w:ind w:left="540" w:hanging="540"/>
        <w:rPr>
          <w:bCs/>
          <w:lang w:val="sr-Latn-ME"/>
        </w:rPr>
      </w:pPr>
    </w:p>
    <w:p w14:paraId="23411B2E" w14:textId="373F64F7" w:rsidR="009C75D2" w:rsidRPr="000467B1" w:rsidRDefault="009C75D2" w:rsidP="009C75D2">
      <w:pPr>
        <w:widowControl/>
        <w:tabs>
          <w:tab w:val="left" w:pos="540"/>
          <w:tab w:val="left" w:pos="569"/>
        </w:tabs>
        <w:autoSpaceDE/>
        <w:autoSpaceDN/>
        <w:rPr>
          <w:bCs/>
          <w:lang w:val="sr-Latn-ME"/>
        </w:rPr>
      </w:pPr>
      <w:r w:rsidRPr="000467B1">
        <w:rPr>
          <w:bCs/>
          <w:lang w:val="sr-Latn-ME"/>
        </w:rPr>
        <w:t xml:space="preserve"> </w:t>
      </w:r>
      <w:r w:rsidR="000467B1" w:rsidRPr="000467B1">
        <w:rPr>
          <w:bCs/>
          <w:lang w:val="sr-Latn-ME"/>
        </w:rPr>
        <w:t>Februar, 2024. godine</w:t>
      </w:r>
    </w:p>
    <w:sectPr w:rsidR="009C75D2" w:rsidRPr="000467B1" w:rsidSect="007E5DFC">
      <w:footerReference w:type="default" r:id="rId11"/>
      <w:pgSz w:w="11910" w:h="16840"/>
      <w:pgMar w:top="1134" w:right="1418" w:bottom="1134" w:left="1418" w:header="734" w:footer="7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AF6EAE" w14:textId="77777777" w:rsidR="000650E2" w:rsidRDefault="000650E2">
      <w:r>
        <w:separator/>
      </w:r>
    </w:p>
  </w:endnote>
  <w:endnote w:type="continuationSeparator" w:id="0">
    <w:p w14:paraId="68D3E646" w14:textId="77777777" w:rsidR="000650E2" w:rsidRDefault="00065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C50BC" w14:textId="3347D1F9" w:rsidR="00D60B5B" w:rsidRDefault="00886253">
    <w:pPr>
      <w:pStyle w:val="BodyText"/>
      <w:spacing w:line="14" w:lineRule="auto"/>
      <w:rPr>
        <w:sz w:val="20"/>
      </w:rPr>
    </w:pPr>
    <w:r>
      <w:rPr>
        <w:noProof/>
        <w:lang w:val="sr-Latn-ME" w:eastAsia="sr-Latn-ME"/>
      </w:rPr>
      <mc:AlternateContent>
        <mc:Choice Requires="wps">
          <w:drawing>
            <wp:anchor distT="0" distB="0" distL="114300" distR="114300" simplePos="0" relativeHeight="487387648" behindDoc="1" locked="0" layoutInCell="1" allowOverlap="1" wp14:anchorId="3C629635" wp14:editId="695E7EBD">
              <wp:simplePos x="0" y="0"/>
              <wp:positionH relativeFrom="page">
                <wp:posOffset>3800722</wp:posOffset>
              </wp:positionH>
              <wp:positionV relativeFrom="page">
                <wp:posOffset>10026595</wp:posOffset>
              </wp:positionV>
              <wp:extent cx="381663" cy="214685"/>
              <wp:effectExtent l="0" t="0" r="18415" b="139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663" cy="214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100DC8" w14:textId="7081CE5E" w:rsidR="00D60B5B" w:rsidRPr="0008566F" w:rsidRDefault="003E5025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 w:rsidRPr="007E5DFC">
                            <w:rPr>
                              <w:sz w:val="20"/>
                            </w:rPr>
                            <w:fldChar w:fldCharType="begin"/>
                          </w:r>
                          <w:r w:rsidRPr="0008566F"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 w:rsidRPr="007E5DFC">
                            <w:rPr>
                              <w:sz w:val="20"/>
                            </w:rPr>
                            <w:fldChar w:fldCharType="separate"/>
                          </w:r>
                          <w:r w:rsidR="0041097A">
                            <w:rPr>
                              <w:noProof/>
                              <w:w w:val="99"/>
                              <w:sz w:val="20"/>
                            </w:rPr>
                            <w:t>7</w:t>
                          </w:r>
                          <w:r w:rsidRPr="007E5DFC">
                            <w:rPr>
                              <w:sz w:val="20"/>
                            </w:rPr>
                            <w:fldChar w:fldCharType="end"/>
                          </w:r>
                          <w:r w:rsidR="001B4A43">
                            <w:rPr>
                              <w:sz w:val="20"/>
                            </w:rPr>
                            <w:t xml:space="preserve"> </w:t>
                          </w:r>
                          <w:r w:rsidR="0008566F" w:rsidRPr="007E5DFC">
                            <w:rPr>
                              <w:sz w:val="20"/>
                            </w:rPr>
                            <w:t>/</w:t>
                          </w:r>
                          <w:r w:rsidR="001B4A43">
                            <w:rPr>
                              <w:sz w:val="20"/>
                            </w:rPr>
                            <w:t xml:space="preserve"> </w:t>
                          </w:r>
                          <w:r w:rsidR="0008566F" w:rsidRPr="007E5DFC">
                            <w:rPr>
                              <w:sz w:val="20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62963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9.25pt;margin-top:789.5pt;width:30.05pt;height:16.9pt;z-index:-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" filled="f" stroked="f">
              <v:textbox inset="0,0,0,0">
                <w:txbxContent>
                  <w:p w14:paraId="6D100DC8" w14:textId="7081CE5E" w:rsidR="00D60B5B" w:rsidRPr="0008566F" w:rsidRDefault="003E5025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 w:rsidRPr="007E5DFC">
                      <w:rPr>
                        <w:sz w:val="20"/>
                      </w:rPr>
                      <w:fldChar w:fldCharType="begin"/>
                    </w:r>
                    <w:r w:rsidRPr="0008566F">
                      <w:rPr>
                        <w:w w:val="99"/>
                        <w:sz w:val="20"/>
                      </w:rPr>
                      <w:instrText xml:space="preserve"> PAGE </w:instrText>
                    </w:r>
                    <w:r w:rsidRPr="007E5DFC">
                      <w:rPr>
                        <w:sz w:val="20"/>
                      </w:rPr>
                      <w:fldChar w:fldCharType="separate"/>
                    </w:r>
                    <w:r w:rsidR="0041097A">
                      <w:rPr>
                        <w:noProof/>
                        <w:w w:val="99"/>
                        <w:sz w:val="20"/>
                      </w:rPr>
                      <w:t>7</w:t>
                    </w:r>
                    <w:r w:rsidRPr="007E5DFC">
                      <w:rPr>
                        <w:sz w:val="20"/>
                      </w:rPr>
                      <w:fldChar w:fldCharType="end"/>
                    </w:r>
                    <w:r w:rsidR="001B4A43">
                      <w:rPr>
                        <w:sz w:val="20"/>
                      </w:rPr>
                      <w:t xml:space="preserve"> </w:t>
                    </w:r>
                    <w:r w:rsidR="0008566F" w:rsidRPr="007E5DFC">
                      <w:rPr>
                        <w:sz w:val="20"/>
                      </w:rPr>
                      <w:t>/</w:t>
                    </w:r>
                    <w:r w:rsidR="001B4A43">
                      <w:rPr>
                        <w:sz w:val="20"/>
                      </w:rPr>
                      <w:t xml:space="preserve"> </w:t>
                    </w:r>
                    <w:r w:rsidR="0008566F" w:rsidRPr="007E5DFC">
                      <w:rPr>
                        <w:sz w:val="20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B8FC90" w14:textId="77777777" w:rsidR="000650E2" w:rsidRDefault="000650E2">
      <w:r>
        <w:separator/>
      </w:r>
    </w:p>
  </w:footnote>
  <w:footnote w:type="continuationSeparator" w:id="0">
    <w:p w14:paraId="45A8568A" w14:textId="77777777" w:rsidR="000650E2" w:rsidRDefault="000650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81022"/>
    <w:multiLevelType w:val="multilevel"/>
    <w:tmpl w:val="1E6A19A2"/>
    <w:lvl w:ilvl="0">
      <w:start w:val="5"/>
      <w:numFmt w:val="decimal"/>
      <w:lvlText w:val="%1"/>
      <w:lvlJc w:val="left"/>
      <w:pPr>
        <w:ind w:left="838" w:hanging="720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838" w:hanging="72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hr-HR" w:eastAsia="en-US" w:bidi="ar-SA"/>
      </w:rPr>
    </w:lvl>
    <w:lvl w:ilvl="2">
      <w:numFmt w:val="bullet"/>
      <w:lvlText w:val="•"/>
      <w:lvlJc w:val="left"/>
      <w:pPr>
        <w:ind w:left="2753" w:hanging="72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709" w:hanging="72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666" w:hanging="72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623" w:hanging="72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579" w:hanging="72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536" w:hanging="72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493" w:hanging="720"/>
      </w:pPr>
      <w:rPr>
        <w:rFonts w:hint="default"/>
        <w:lang w:val="hr-HR" w:eastAsia="en-US" w:bidi="ar-SA"/>
      </w:rPr>
    </w:lvl>
  </w:abstractNum>
  <w:abstractNum w:abstractNumId="1" w15:restartNumberingAfterBreak="0">
    <w:nsid w:val="127D69D2"/>
    <w:multiLevelType w:val="hybridMultilevel"/>
    <w:tmpl w:val="C0762806"/>
    <w:lvl w:ilvl="0" w:tplc="BB543A0A">
      <w:numFmt w:val="bullet"/>
      <w:lvlText w:val=""/>
      <w:lvlJc w:val="left"/>
      <w:pPr>
        <w:ind w:left="685" w:hanging="567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E14018DC">
      <w:numFmt w:val="bullet"/>
      <w:lvlText w:val="•"/>
      <w:lvlJc w:val="left"/>
      <w:pPr>
        <w:ind w:left="1652" w:hanging="567"/>
      </w:pPr>
      <w:rPr>
        <w:rFonts w:hint="default"/>
        <w:lang w:val="hr-HR" w:eastAsia="en-US" w:bidi="ar-SA"/>
      </w:rPr>
    </w:lvl>
    <w:lvl w:ilvl="2" w:tplc="FD847364">
      <w:numFmt w:val="bullet"/>
      <w:lvlText w:val="•"/>
      <w:lvlJc w:val="left"/>
      <w:pPr>
        <w:ind w:left="2625" w:hanging="567"/>
      </w:pPr>
      <w:rPr>
        <w:rFonts w:hint="default"/>
        <w:lang w:val="hr-HR" w:eastAsia="en-US" w:bidi="ar-SA"/>
      </w:rPr>
    </w:lvl>
    <w:lvl w:ilvl="3" w:tplc="3D8CB258">
      <w:numFmt w:val="bullet"/>
      <w:lvlText w:val="•"/>
      <w:lvlJc w:val="left"/>
      <w:pPr>
        <w:ind w:left="3597" w:hanging="567"/>
      </w:pPr>
      <w:rPr>
        <w:rFonts w:hint="default"/>
        <w:lang w:val="hr-HR" w:eastAsia="en-US" w:bidi="ar-SA"/>
      </w:rPr>
    </w:lvl>
    <w:lvl w:ilvl="4" w:tplc="904AF69E">
      <w:numFmt w:val="bullet"/>
      <w:lvlText w:val="•"/>
      <w:lvlJc w:val="left"/>
      <w:pPr>
        <w:ind w:left="4570" w:hanging="567"/>
      </w:pPr>
      <w:rPr>
        <w:rFonts w:hint="default"/>
        <w:lang w:val="hr-HR" w:eastAsia="en-US" w:bidi="ar-SA"/>
      </w:rPr>
    </w:lvl>
    <w:lvl w:ilvl="5" w:tplc="A61886BC">
      <w:numFmt w:val="bullet"/>
      <w:lvlText w:val="•"/>
      <w:lvlJc w:val="left"/>
      <w:pPr>
        <w:ind w:left="5543" w:hanging="567"/>
      </w:pPr>
      <w:rPr>
        <w:rFonts w:hint="default"/>
        <w:lang w:val="hr-HR" w:eastAsia="en-US" w:bidi="ar-SA"/>
      </w:rPr>
    </w:lvl>
    <w:lvl w:ilvl="6" w:tplc="4EE89484">
      <w:numFmt w:val="bullet"/>
      <w:lvlText w:val="•"/>
      <w:lvlJc w:val="left"/>
      <w:pPr>
        <w:ind w:left="6515" w:hanging="567"/>
      </w:pPr>
      <w:rPr>
        <w:rFonts w:hint="default"/>
        <w:lang w:val="hr-HR" w:eastAsia="en-US" w:bidi="ar-SA"/>
      </w:rPr>
    </w:lvl>
    <w:lvl w:ilvl="7" w:tplc="100CE20C">
      <w:numFmt w:val="bullet"/>
      <w:lvlText w:val="•"/>
      <w:lvlJc w:val="left"/>
      <w:pPr>
        <w:ind w:left="7488" w:hanging="567"/>
      </w:pPr>
      <w:rPr>
        <w:rFonts w:hint="default"/>
        <w:lang w:val="hr-HR" w:eastAsia="en-US" w:bidi="ar-SA"/>
      </w:rPr>
    </w:lvl>
    <w:lvl w:ilvl="8" w:tplc="6B2AABAA">
      <w:numFmt w:val="bullet"/>
      <w:lvlText w:val="•"/>
      <w:lvlJc w:val="left"/>
      <w:pPr>
        <w:ind w:left="8461" w:hanging="567"/>
      </w:pPr>
      <w:rPr>
        <w:rFonts w:hint="default"/>
        <w:lang w:val="hr-HR" w:eastAsia="en-US" w:bidi="ar-SA"/>
      </w:rPr>
    </w:lvl>
  </w:abstractNum>
  <w:abstractNum w:abstractNumId="2" w15:restartNumberingAfterBreak="0">
    <w:nsid w:val="1BE37D3D"/>
    <w:multiLevelType w:val="multilevel"/>
    <w:tmpl w:val="AB462286"/>
    <w:lvl w:ilvl="0">
      <w:start w:val="4"/>
      <w:numFmt w:val="decimal"/>
      <w:lvlText w:val="%1"/>
      <w:lvlJc w:val="left"/>
      <w:pPr>
        <w:ind w:left="838" w:hanging="720"/>
      </w:pPr>
      <w:rPr>
        <w:rFonts w:hint="default"/>
        <w:lang w:val="hr-HR" w:eastAsia="en-US" w:bidi="ar-SA"/>
      </w:rPr>
    </w:lvl>
    <w:lvl w:ilvl="1">
      <w:start w:val="2"/>
      <w:numFmt w:val="decimal"/>
      <w:lvlText w:val="%1.%2."/>
      <w:lvlJc w:val="left"/>
      <w:pPr>
        <w:ind w:left="838" w:hanging="72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hr-HR" w:eastAsia="en-US" w:bidi="ar-SA"/>
      </w:rPr>
    </w:lvl>
    <w:lvl w:ilvl="2">
      <w:numFmt w:val="bullet"/>
      <w:lvlText w:val="-"/>
      <w:lvlJc w:val="left"/>
      <w:pPr>
        <w:ind w:left="123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3">
      <w:numFmt w:val="bullet"/>
      <w:lvlText w:val="•"/>
      <w:lvlJc w:val="left"/>
      <w:pPr>
        <w:ind w:left="3276" w:hanging="125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295" w:hanging="125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313" w:hanging="125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332" w:hanging="125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350" w:hanging="125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369" w:hanging="125"/>
      </w:pPr>
      <w:rPr>
        <w:rFonts w:hint="default"/>
        <w:lang w:val="hr-HR" w:eastAsia="en-US" w:bidi="ar-SA"/>
      </w:rPr>
    </w:lvl>
  </w:abstractNum>
  <w:abstractNum w:abstractNumId="3" w15:restartNumberingAfterBreak="0">
    <w:nsid w:val="2A7F7518"/>
    <w:multiLevelType w:val="multilevel"/>
    <w:tmpl w:val="D7D0033E"/>
    <w:lvl w:ilvl="0">
      <w:start w:val="6"/>
      <w:numFmt w:val="decimal"/>
      <w:lvlText w:val="%1"/>
      <w:lvlJc w:val="left"/>
      <w:pPr>
        <w:ind w:left="838" w:hanging="720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838" w:hanging="72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hr-HR" w:eastAsia="en-US" w:bidi="ar-SA"/>
      </w:rPr>
    </w:lvl>
    <w:lvl w:ilvl="2">
      <w:numFmt w:val="bullet"/>
      <w:lvlText w:val="•"/>
      <w:lvlJc w:val="left"/>
      <w:pPr>
        <w:ind w:left="2753" w:hanging="72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709" w:hanging="72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666" w:hanging="72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623" w:hanging="72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579" w:hanging="72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536" w:hanging="72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493" w:hanging="720"/>
      </w:pPr>
      <w:rPr>
        <w:rFonts w:hint="default"/>
        <w:lang w:val="hr-HR" w:eastAsia="en-US" w:bidi="ar-SA"/>
      </w:rPr>
    </w:lvl>
  </w:abstractNum>
  <w:abstractNum w:abstractNumId="4" w15:restartNumberingAfterBreak="0">
    <w:nsid w:val="68A376DF"/>
    <w:multiLevelType w:val="multilevel"/>
    <w:tmpl w:val="21A04FCC"/>
    <w:lvl w:ilvl="0">
      <w:start w:val="1"/>
      <w:numFmt w:val="decimal"/>
      <w:lvlText w:val="%1."/>
      <w:lvlJc w:val="left"/>
      <w:pPr>
        <w:ind w:left="826" w:hanging="70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hr-HR" w:eastAsia="en-US" w:bidi="ar-SA"/>
      </w:rPr>
    </w:lvl>
    <w:lvl w:ilvl="1">
      <w:start w:val="1"/>
      <w:numFmt w:val="decimal"/>
      <w:lvlText w:val="%1.%2"/>
      <w:lvlJc w:val="left"/>
      <w:pPr>
        <w:ind w:left="838" w:hanging="72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hr-HR" w:eastAsia="en-US" w:bidi="ar-SA"/>
      </w:rPr>
    </w:lvl>
    <w:lvl w:ilvl="2">
      <w:numFmt w:val="bullet"/>
      <w:lvlText w:val="•"/>
      <w:lvlJc w:val="left"/>
      <w:pPr>
        <w:ind w:left="1902" w:hanging="72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965" w:hanging="72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028" w:hanging="72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091" w:hanging="72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154" w:hanging="72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217" w:hanging="72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280" w:hanging="720"/>
      </w:pPr>
      <w:rPr>
        <w:rFonts w:hint="default"/>
        <w:lang w:val="hr-HR" w:eastAsia="en-US" w:bidi="ar-SA"/>
      </w:rPr>
    </w:lvl>
  </w:abstractNum>
  <w:abstractNum w:abstractNumId="5" w15:restartNumberingAfterBreak="0">
    <w:nsid w:val="69720E38"/>
    <w:multiLevelType w:val="hybridMultilevel"/>
    <w:tmpl w:val="730E4F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437D7E"/>
    <w:multiLevelType w:val="multilevel"/>
    <w:tmpl w:val="21A04FCC"/>
    <w:lvl w:ilvl="0">
      <w:start w:val="1"/>
      <w:numFmt w:val="decimal"/>
      <w:lvlText w:val="%1."/>
      <w:lvlJc w:val="left"/>
      <w:pPr>
        <w:ind w:left="826" w:hanging="70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hr-HR" w:eastAsia="en-US" w:bidi="ar-SA"/>
      </w:rPr>
    </w:lvl>
    <w:lvl w:ilvl="1">
      <w:start w:val="1"/>
      <w:numFmt w:val="decimal"/>
      <w:lvlText w:val="%1.%2"/>
      <w:lvlJc w:val="left"/>
      <w:pPr>
        <w:ind w:left="838" w:hanging="72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hr-HR" w:eastAsia="en-US" w:bidi="ar-SA"/>
      </w:rPr>
    </w:lvl>
    <w:lvl w:ilvl="2">
      <w:numFmt w:val="bullet"/>
      <w:lvlText w:val="•"/>
      <w:lvlJc w:val="left"/>
      <w:pPr>
        <w:ind w:left="1902" w:hanging="72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965" w:hanging="72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028" w:hanging="72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091" w:hanging="72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154" w:hanging="72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217" w:hanging="72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280" w:hanging="720"/>
      </w:pPr>
      <w:rPr>
        <w:rFonts w:hint="default"/>
        <w:lang w:val="hr-HR" w:eastAsia="en-US" w:bidi="ar-SA"/>
      </w:rPr>
    </w:lvl>
  </w:abstractNum>
  <w:abstractNum w:abstractNumId="7" w15:restartNumberingAfterBreak="0">
    <w:nsid w:val="7CC744EB"/>
    <w:multiLevelType w:val="hybridMultilevel"/>
    <w:tmpl w:val="4572A044"/>
    <w:lvl w:ilvl="0" w:tplc="C08A1F90">
      <w:start w:val="1"/>
      <w:numFmt w:val="decimal"/>
      <w:lvlText w:val="%1"/>
      <w:lvlJc w:val="left"/>
      <w:pPr>
        <w:ind w:left="118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58D4516C">
      <w:numFmt w:val="bullet"/>
      <w:lvlText w:val="•"/>
      <w:lvlJc w:val="left"/>
      <w:pPr>
        <w:ind w:left="1148" w:hanging="166"/>
      </w:pPr>
      <w:rPr>
        <w:rFonts w:hint="default"/>
        <w:lang w:val="hr-HR" w:eastAsia="en-US" w:bidi="ar-SA"/>
      </w:rPr>
    </w:lvl>
    <w:lvl w:ilvl="2" w:tplc="F5824878">
      <w:numFmt w:val="bullet"/>
      <w:lvlText w:val="•"/>
      <w:lvlJc w:val="left"/>
      <w:pPr>
        <w:ind w:left="2177" w:hanging="166"/>
      </w:pPr>
      <w:rPr>
        <w:rFonts w:hint="default"/>
        <w:lang w:val="hr-HR" w:eastAsia="en-US" w:bidi="ar-SA"/>
      </w:rPr>
    </w:lvl>
    <w:lvl w:ilvl="3" w:tplc="843A1C9E">
      <w:numFmt w:val="bullet"/>
      <w:lvlText w:val="•"/>
      <w:lvlJc w:val="left"/>
      <w:pPr>
        <w:ind w:left="3205" w:hanging="166"/>
      </w:pPr>
      <w:rPr>
        <w:rFonts w:hint="default"/>
        <w:lang w:val="hr-HR" w:eastAsia="en-US" w:bidi="ar-SA"/>
      </w:rPr>
    </w:lvl>
    <w:lvl w:ilvl="4" w:tplc="2836FD8A">
      <w:numFmt w:val="bullet"/>
      <w:lvlText w:val="•"/>
      <w:lvlJc w:val="left"/>
      <w:pPr>
        <w:ind w:left="4234" w:hanging="166"/>
      </w:pPr>
      <w:rPr>
        <w:rFonts w:hint="default"/>
        <w:lang w:val="hr-HR" w:eastAsia="en-US" w:bidi="ar-SA"/>
      </w:rPr>
    </w:lvl>
    <w:lvl w:ilvl="5" w:tplc="4B56B876">
      <w:numFmt w:val="bullet"/>
      <w:lvlText w:val="•"/>
      <w:lvlJc w:val="left"/>
      <w:pPr>
        <w:ind w:left="5263" w:hanging="166"/>
      </w:pPr>
      <w:rPr>
        <w:rFonts w:hint="default"/>
        <w:lang w:val="hr-HR" w:eastAsia="en-US" w:bidi="ar-SA"/>
      </w:rPr>
    </w:lvl>
    <w:lvl w:ilvl="6" w:tplc="160042A6">
      <w:numFmt w:val="bullet"/>
      <w:lvlText w:val="•"/>
      <w:lvlJc w:val="left"/>
      <w:pPr>
        <w:ind w:left="6291" w:hanging="166"/>
      </w:pPr>
      <w:rPr>
        <w:rFonts w:hint="default"/>
        <w:lang w:val="hr-HR" w:eastAsia="en-US" w:bidi="ar-SA"/>
      </w:rPr>
    </w:lvl>
    <w:lvl w:ilvl="7" w:tplc="5AAA7FB4">
      <w:numFmt w:val="bullet"/>
      <w:lvlText w:val="•"/>
      <w:lvlJc w:val="left"/>
      <w:pPr>
        <w:ind w:left="7320" w:hanging="166"/>
      </w:pPr>
      <w:rPr>
        <w:rFonts w:hint="default"/>
        <w:lang w:val="hr-HR" w:eastAsia="en-US" w:bidi="ar-SA"/>
      </w:rPr>
    </w:lvl>
    <w:lvl w:ilvl="8" w:tplc="B0ECDEDA">
      <w:numFmt w:val="bullet"/>
      <w:lvlText w:val="•"/>
      <w:lvlJc w:val="left"/>
      <w:pPr>
        <w:ind w:left="8349" w:hanging="166"/>
      </w:pPr>
      <w:rPr>
        <w:rFonts w:hint="default"/>
        <w:lang w:val="hr-HR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B5B"/>
    <w:rsid w:val="000467B1"/>
    <w:rsid w:val="000650E2"/>
    <w:rsid w:val="00067F79"/>
    <w:rsid w:val="0008566F"/>
    <w:rsid w:val="0012161F"/>
    <w:rsid w:val="001B4A43"/>
    <w:rsid w:val="001B4E07"/>
    <w:rsid w:val="0020336F"/>
    <w:rsid w:val="00295BBE"/>
    <w:rsid w:val="00296287"/>
    <w:rsid w:val="002A740A"/>
    <w:rsid w:val="002C60D0"/>
    <w:rsid w:val="002D4F56"/>
    <w:rsid w:val="002D52B7"/>
    <w:rsid w:val="00305E2D"/>
    <w:rsid w:val="00354FF7"/>
    <w:rsid w:val="0036133A"/>
    <w:rsid w:val="003C4711"/>
    <w:rsid w:val="003E5025"/>
    <w:rsid w:val="0040029C"/>
    <w:rsid w:val="00400DE1"/>
    <w:rsid w:val="0041097A"/>
    <w:rsid w:val="00414556"/>
    <w:rsid w:val="00447240"/>
    <w:rsid w:val="00450CDA"/>
    <w:rsid w:val="004759BC"/>
    <w:rsid w:val="004A1864"/>
    <w:rsid w:val="004B226C"/>
    <w:rsid w:val="005722C8"/>
    <w:rsid w:val="005D0DC3"/>
    <w:rsid w:val="0062013F"/>
    <w:rsid w:val="00621A0E"/>
    <w:rsid w:val="00642B9C"/>
    <w:rsid w:val="006519CD"/>
    <w:rsid w:val="0065669B"/>
    <w:rsid w:val="006B1993"/>
    <w:rsid w:val="006B61D7"/>
    <w:rsid w:val="006C45B7"/>
    <w:rsid w:val="006D4BC8"/>
    <w:rsid w:val="007B0E26"/>
    <w:rsid w:val="007B59CC"/>
    <w:rsid w:val="007E5DFC"/>
    <w:rsid w:val="007F0DC2"/>
    <w:rsid w:val="00815553"/>
    <w:rsid w:val="00831C0B"/>
    <w:rsid w:val="00886253"/>
    <w:rsid w:val="008A3281"/>
    <w:rsid w:val="008A5615"/>
    <w:rsid w:val="008B7601"/>
    <w:rsid w:val="008E5A61"/>
    <w:rsid w:val="00986829"/>
    <w:rsid w:val="00987123"/>
    <w:rsid w:val="009B52BB"/>
    <w:rsid w:val="009C4E15"/>
    <w:rsid w:val="009C75D2"/>
    <w:rsid w:val="00A34819"/>
    <w:rsid w:val="00A421B3"/>
    <w:rsid w:val="00A60E81"/>
    <w:rsid w:val="00A7591B"/>
    <w:rsid w:val="00BA3570"/>
    <w:rsid w:val="00BD3FC7"/>
    <w:rsid w:val="00C55071"/>
    <w:rsid w:val="00C77B0E"/>
    <w:rsid w:val="00CE6E41"/>
    <w:rsid w:val="00D40050"/>
    <w:rsid w:val="00D60B5B"/>
    <w:rsid w:val="00D74C44"/>
    <w:rsid w:val="00DC0AAD"/>
    <w:rsid w:val="00E45353"/>
    <w:rsid w:val="00E54092"/>
    <w:rsid w:val="00E66860"/>
    <w:rsid w:val="00ED2C01"/>
    <w:rsid w:val="00F31FD2"/>
    <w:rsid w:val="00F5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7B735C"/>
  <w15:docId w15:val="{E8DD46D9-25A6-4AAC-ABB4-3E57FB397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9"/>
    <w:qFormat/>
    <w:pPr>
      <w:ind w:left="838" w:hanging="72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38" w:hanging="721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styleId="Header">
    <w:name w:val="header"/>
    <w:basedOn w:val="Normal"/>
    <w:link w:val="HeaderChar"/>
    <w:uiPriority w:val="99"/>
    <w:unhideWhenUsed/>
    <w:rsid w:val="00400D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DE1"/>
    <w:rPr>
      <w:rFonts w:ascii="Times New Roman" w:eastAsia="Times New Roman" w:hAnsi="Times New Roman" w:cs="Times New Roman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400D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DE1"/>
    <w:rPr>
      <w:rFonts w:ascii="Times New Roman" w:eastAsia="Times New Roman" w:hAnsi="Times New Roman" w:cs="Times New Roman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6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66F"/>
    <w:rPr>
      <w:rFonts w:ascii="Segoe UI" w:eastAsia="Times New Roman" w:hAnsi="Segoe UI" w:cs="Segoe UI"/>
      <w:sz w:val="18"/>
      <w:szCs w:val="18"/>
      <w:lang w:val="hr-HR"/>
    </w:rPr>
  </w:style>
  <w:style w:type="paragraph" w:styleId="Revision">
    <w:name w:val="Revision"/>
    <w:hidden/>
    <w:uiPriority w:val="99"/>
    <w:semiHidden/>
    <w:rsid w:val="007E5DFC"/>
    <w:pPr>
      <w:widowControl/>
      <w:autoSpaceDE/>
      <w:autoSpaceDN/>
    </w:pPr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6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zeljenadejstva@cinmed.m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inmed.m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primaryreporting.who-umc.org/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2245</Words>
  <Characters>12800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SAZETAK OPISA SVOJSTAVA LIJEKA</vt:lpstr>
    </vt:vector>
  </TitlesOfParts>
  <Company/>
  <LinksUpToDate>false</LinksUpToDate>
  <CharactersWithSpaces>15015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SAZETAK OPISA SVOJSTAVA LIJEKA</dc:title>
  <dc:creator>dsaric</dc:creator>
  <cp:lastModifiedBy>Gordana Boljević</cp:lastModifiedBy>
  <cp:revision>4</cp:revision>
  <cp:lastPrinted>2023-02-21T07:07:00Z</cp:lastPrinted>
  <dcterms:created xsi:type="dcterms:W3CDTF">2024-02-15T23:44:00Z</dcterms:created>
  <dcterms:modified xsi:type="dcterms:W3CDTF">2024-02-16T09:02:00Z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2022-05-11T00:00:00Z</vt:filetime>
  </property>
</Properties>
</file>