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1D297" w14:textId="77777777" w:rsidR="00E760DF" w:rsidRPr="005C6382" w:rsidRDefault="00E760DF" w:rsidP="00E760DF">
      <w:pPr>
        <w:tabs>
          <w:tab w:val="clear" w:pos="567"/>
        </w:tabs>
        <w:spacing w:line="240" w:lineRule="auto"/>
        <w:jc w:val="center"/>
        <w:rPr>
          <w:szCs w:val="22"/>
          <w:lang w:val="sr-Latn-ME"/>
        </w:rPr>
      </w:pPr>
      <w:r w:rsidRPr="005C6382">
        <w:rPr>
          <w:b/>
          <w:bCs/>
          <w:iCs/>
          <w:szCs w:val="22"/>
          <w:u w:val="single"/>
          <w:lang w:val="sr-Latn-ME"/>
        </w:rPr>
        <w:t>UPUTSTVO ZA LIJEK</w:t>
      </w:r>
    </w:p>
    <w:p w14:paraId="19C8DB53" w14:textId="77777777" w:rsidR="00E760DF" w:rsidRPr="005C6382" w:rsidRDefault="00E760DF" w:rsidP="00E760DF">
      <w:pPr>
        <w:tabs>
          <w:tab w:val="clear" w:pos="567"/>
        </w:tabs>
        <w:spacing w:line="240" w:lineRule="auto"/>
        <w:jc w:val="center"/>
        <w:rPr>
          <w:i/>
          <w:color w:val="808080"/>
          <w:szCs w:val="22"/>
          <w:lang w:val="sr-Latn-ME"/>
        </w:rPr>
      </w:pPr>
    </w:p>
    <w:p w14:paraId="4992CB5B" w14:textId="55F0A450" w:rsidR="00E760DF" w:rsidRPr="005C6382" w:rsidRDefault="00E760DF" w:rsidP="00422053">
      <w:pPr>
        <w:widowControl w:val="0"/>
        <w:tabs>
          <w:tab w:val="clear" w:pos="567"/>
        </w:tabs>
        <w:autoSpaceDE w:val="0"/>
        <w:autoSpaceDN w:val="0"/>
        <w:spacing w:line="240" w:lineRule="auto"/>
        <w:jc w:val="center"/>
        <w:rPr>
          <w:b/>
          <w:bCs/>
          <w:szCs w:val="22"/>
          <w:lang w:val="sr-Latn-ME"/>
        </w:rPr>
      </w:pPr>
      <w:r w:rsidRPr="005C6382">
        <w:rPr>
          <w:b/>
          <w:bCs/>
          <w:szCs w:val="22"/>
          <w:lang w:val="sr-Latn-ME"/>
        </w:rPr>
        <w:t>Kamiren</w:t>
      </w:r>
      <w:r w:rsidR="00292F2D">
        <w:rPr>
          <w:b/>
          <w:bCs/>
          <w:szCs w:val="22"/>
          <w:lang w:val="sr-Latn-ME"/>
        </w:rPr>
        <w:t>,</w:t>
      </w:r>
      <w:r w:rsidRPr="005C6382">
        <w:rPr>
          <w:b/>
          <w:bCs/>
          <w:szCs w:val="22"/>
          <w:lang w:val="sr-Latn-ME"/>
        </w:rPr>
        <w:t xml:space="preserve"> 2 mg</w:t>
      </w:r>
      <w:r w:rsidR="00292F2D">
        <w:rPr>
          <w:b/>
          <w:bCs/>
          <w:szCs w:val="22"/>
          <w:lang w:val="sr-Latn-ME"/>
        </w:rPr>
        <w:t>,</w:t>
      </w:r>
      <w:r w:rsidRPr="005C6382">
        <w:rPr>
          <w:b/>
          <w:bCs/>
          <w:szCs w:val="22"/>
          <w:lang w:val="sr-Latn-ME"/>
        </w:rPr>
        <w:t xml:space="preserve"> tablet</w:t>
      </w:r>
      <w:r w:rsidR="00292F2D">
        <w:rPr>
          <w:b/>
          <w:bCs/>
          <w:szCs w:val="22"/>
          <w:lang w:val="sr-Latn-ME"/>
        </w:rPr>
        <w:t>a</w:t>
      </w:r>
    </w:p>
    <w:p w14:paraId="1F90317C" w14:textId="24F1EF94" w:rsidR="00E760DF" w:rsidRPr="005C6382" w:rsidRDefault="00E760DF" w:rsidP="00422053">
      <w:pPr>
        <w:widowControl w:val="0"/>
        <w:tabs>
          <w:tab w:val="clear" w:pos="567"/>
        </w:tabs>
        <w:autoSpaceDE w:val="0"/>
        <w:autoSpaceDN w:val="0"/>
        <w:spacing w:line="240" w:lineRule="auto"/>
        <w:jc w:val="center"/>
        <w:rPr>
          <w:b/>
          <w:bCs/>
          <w:szCs w:val="22"/>
          <w:lang w:val="sr-Latn-ME"/>
        </w:rPr>
      </w:pPr>
      <w:r w:rsidRPr="005C6382">
        <w:rPr>
          <w:b/>
          <w:bCs/>
          <w:szCs w:val="22"/>
          <w:lang w:val="sr-Latn-ME"/>
        </w:rPr>
        <w:t>Kamiren</w:t>
      </w:r>
      <w:r w:rsidR="00292F2D">
        <w:rPr>
          <w:b/>
          <w:bCs/>
          <w:szCs w:val="22"/>
          <w:lang w:val="sr-Latn-ME"/>
        </w:rPr>
        <w:t xml:space="preserve">, </w:t>
      </w:r>
      <w:r w:rsidRPr="005C6382">
        <w:rPr>
          <w:b/>
          <w:bCs/>
          <w:szCs w:val="22"/>
          <w:lang w:val="sr-Latn-ME"/>
        </w:rPr>
        <w:t>4 mg</w:t>
      </w:r>
      <w:r w:rsidR="00292F2D">
        <w:rPr>
          <w:b/>
          <w:bCs/>
          <w:szCs w:val="22"/>
          <w:lang w:val="sr-Latn-ME"/>
        </w:rPr>
        <w:t>,</w:t>
      </w:r>
      <w:r w:rsidRPr="005C6382">
        <w:rPr>
          <w:b/>
          <w:bCs/>
          <w:szCs w:val="22"/>
          <w:lang w:val="sr-Latn-ME"/>
        </w:rPr>
        <w:t xml:space="preserve"> tablet</w:t>
      </w:r>
      <w:r w:rsidR="00292F2D">
        <w:rPr>
          <w:b/>
          <w:bCs/>
          <w:szCs w:val="22"/>
          <w:lang w:val="sr-Latn-ME"/>
        </w:rPr>
        <w:t>a</w:t>
      </w:r>
    </w:p>
    <w:p w14:paraId="79C72A33" w14:textId="6ADD170D" w:rsidR="00E760DF" w:rsidRPr="005C6382" w:rsidRDefault="003C1DC2" w:rsidP="00422053">
      <w:pPr>
        <w:widowControl w:val="0"/>
        <w:tabs>
          <w:tab w:val="clear" w:pos="567"/>
        </w:tabs>
        <w:autoSpaceDE w:val="0"/>
        <w:autoSpaceDN w:val="0"/>
        <w:spacing w:line="240" w:lineRule="auto"/>
        <w:jc w:val="center"/>
        <w:rPr>
          <w:b/>
          <w:bCs/>
          <w:szCs w:val="22"/>
          <w:lang w:val="sr-Latn-ME"/>
        </w:rPr>
      </w:pPr>
      <w:r>
        <w:rPr>
          <w:b/>
          <w:bCs/>
          <w:szCs w:val="22"/>
          <w:lang w:val="sr-Latn-ME"/>
        </w:rPr>
        <w:t>doksazos</w:t>
      </w:r>
      <w:r w:rsidR="00E760DF" w:rsidRPr="005C6382">
        <w:rPr>
          <w:b/>
          <w:bCs/>
          <w:szCs w:val="22"/>
          <w:lang w:val="sr-Latn-ME"/>
        </w:rPr>
        <w:t>in</w:t>
      </w:r>
    </w:p>
    <w:p w14:paraId="68AAE3A8" w14:textId="77777777" w:rsidR="00E760DF" w:rsidRPr="005C6382" w:rsidRDefault="00E760DF" w:rsidP="00E760DF">
      <w:pPr>
        <w:tabs>
          <w:tab w:val="clear" w:pos="567"/>
          <w:tab w:val="left" w:pos="284"/>
          <w:tab w:val="center" w:pos="4320"/>
          <w:tab w:val="right" w:pos="8640"/>
        </w:tabs>
        <w:spacing w:line="240" w:lineRule="auto"/>
        <w:rPr>
          <w:szCs w:val="22"/>
          <w:lang w:val="sr-Latn-ME"/>
        </w:rPr>
      </w:pPr>
    </w:p>
    <w:p w14:paraId="7EEC8B0E" w14:textId="77777777" w:rsidR="00E760DF" w:rsidRPr="005C6382" w:rsidRDefault="00E760DF" w:rsidP="00E760DF">
      <w:pPr>
        <w:tabs>
          <w:tab w:val="clear" w:pos="567"/>
          <w:tab w:val="left" w:pos="284"/>
          <w:tab w:val="center" w:pos="4320"/>
          <w:tab w:val="right" w:pos="8640"/>
        </w:tabs>
        <w:spacing w:line="240" w:lineRule="auto"/>
        <w:rPr>
          <w:szCs w:val="22"/>
          <w:lang w:val="sr-Latn-ME"/>
        </w:rPr>
      </w:pPr>
    </w:p>
    <w:p w14:paraId="539F8EEC" w14:textId="77777777" w:rsidR="00E760DF" w:rsidRPr="005C6382" w:rsidRDefault="00E760DF" w:rsidP="00E760DF">
      <w:pPr>
        <w:tabs>
          <w:tab w:val="clear" w:pos="567"/>
          <w:tab w:val="left" w:pos="284"/>
          <w:tab w:val="center" w:pos="4320"/>
          <w:tab w:val="right" w:pos="8640"/>
        </w:tabs>
        <w:spacing w:line="240" w:lineRule="auto"/>
        <w:ind w:left="360"/>
        <w:rPr>
          <w:i/>
          <w:iCs/>
          <w:szCs w:val="22"/>
          <w:lang w:val="sr-Latn-ME"/>
        </w:rPr>
      </w:pPr>
    </w:p>
    <w:p w14:paraId="2B3AD0DF" w14:textId="77777777" w:rsidR="00E760DF" w:rsidRPr="005C6382" w:rsidRDefault="00E760DF" w:rsidP="0018339A">
      <w:pPr>
        <w:widowControl w:val="0"/>
        <w:tabs>
          <w:tab w:val="clear" w:pos="567"/>
        </w:tabs>
        <w:autoSpaceDE w:val="0"/>
        <w:autoSpaceDN w:val="0"/>
        <w:spacing w:line="240" w:lineRule="auto"/>
        <w:ind w:left="360" w:hanging="360"/>
        <w:jc w:val="both"/>
        <w:rPr>
          <w:b/>
          <w:bCs/>
          <w:szCs w:val="22"/>
          <w:lang w:val="sr-Latn-ME"/>
        </w:rPr>
      </w:pPr>
      <w:r w:rsidRPr="005C6382">
        <w:rPr>
          <w:b/>
          <w:bCs/>
          <w:szCs w:val="22"/>
          <w:lang w:val="sr-Latn-ME"/>
        </w:rPr>
        <w:t>Pažljivo pročitajte ovo uputstvo, prije nego što počnete da koristite ovaj lijek,</w:t>
      </w:r>
      <w:r w:rsidRPr="005C6382">
        <w:rPr>
          <w:szCs w:val="22"/>
          <w:lang w:val="sr-Latn-ME"/>
        </w:rPr>
        <w:t xml:space="preserve"> </w:t>
      </w:r>
      <w:r w:rsidRPr="005C6382">
        <w:rPr>
          <w:b/>
          <w:bCs/>
          <w:szCs w:val="22"/>
          <w:lang w:val="sr-Latn-ME"/>
        </w:rPr>
        <w:t xml:space="preserve">jer sadrži </w:t>
      </w:r>
    </w:p>
    <w:p w14:paraId="0A6BCC63" w14:textId="77777777" w:rsidR="00E760DF" w:rsidRPr="005C6382" w:rsidRDefault="00E760DF" w:rsidP="0018339A">
      <w:pPr>
        <w:widowControl w:val="0"/>
        <w:tabs>
          <w:tab w:val="clear" w:pos="567"/>
        </w:tabs>
        <w:autoSpaceDE w:val="0"/>
        <w:autoSpaceDN w:val="0"/>
        <w:spacing w:line="240" w:lineRule="auto"/>
        <w:ind w:left="360" w:hanging="360"/>
        <w:jc w:val="both"/>
        <w:rPr>
          <w:b/>
          <w:bCs/>
          <w:szCs w:val="22"/>
          <w:lang w:val="sr-Latn-ME"/>
        </w:rPr>
      </w:pPr>
      <w:r w:rsidRPr="005C6382">
        <w:rPr>
          <w:b/>
          <w:bCs/>
          <w:szCs w:val="22"/>
          <w:lang w:val="sr-Latn-ME"/>
        </w:rPr>
        <w:t>informacije koje su važne za Vas</w:t>
      </w:r>
    </w:p>
    <w:p w14:paraId="648CAF7B" w14:textId="77777777" w:rsidR="00E760DF" w:rsidRPr="005C6382" w:rsidRDefault="00E760DF" w:rsidP="0018339A">
      <w:pPr>
        <w:widowControl w:val="0"/>
        <w:numPr>
          <w:ilvl w:val="0"/>
          <w:numId w:val="39"/>
        </w:numPr>
        <w:tabs>
          <w:tab w:val="clear" w:pos="576"/>
          <w:tab w:val="num" w:pos="569"/>
          <w:tab w:val="num" w:pos="600"/>
        </w:tabs>
        <w:autoSpaceDE w:val="0"/>
        <w:autoSpaceDN w:val="0"/>
        <w:spacing w:line="240" w:lineRule="auto"/>
        <w:jc w:val="both"/>
        <w:rPr>
          <w:szCs w:val="22"/>
          <w:lang w:val="sr-Latn-ME"/>
        </w:rPr>
      </w:pPr>
      <w:r w:rsidRPr="005C6382">
        <w:rPr>
          <w:szCs w:val="22"/>
          <w:lang w:val="sr-Latn-ME"/>
        </w:rPr>
        <w:t>Uputstvo sačuvajte. Može biti potrebno da ga ponovo pročitate.</w:t>
      </w:r>
    </w:p>
    <w:p w14:paraId="0434E066" w14:textId="77777777" w:rsidR="00E760DF" w:rsidRPr="005C6382" w:rsidRDefault="00E760DF" w:rsidP="0018339A">
      <w:pPr>
        <w:widowControl w:val="0"/>
        <w:numPr>
          <w:ilvl w:val="0"/>
          <w:numId w:val="39"/>
        </w:numPr>
        <w:tabs>
          <w:tab w:val="clear" w:pos="576"/>
          <w:tab w:val="num" w:pos="600"/>
        </w:tabs>
        <w:autoSpaceDE w:val="0"/>
        <w:autoSpaceDN w:val="0"/>
        <w:spacing w:line="240" w:lineRule="auto"/>
        <w:jc w:val="both"/>
        <w:rPr>
          <w:szCs w:val="22"/>
          <w:lang w:val="sr-Latn-ME"/>
        </w:rPr>
      </w:pPr>
      <w:r w:rsidRPr="005C6382">
        <w:rPr>
          <w:szCs w:val="22"/>
          <w:lang w:val="sr-Latn-ME"/>
        </w:rPr>
        <w:t xml:space="preserve">Ako imate dodatnih pitanja, obratite se svom ljekaru ili farmaceutu ili medicinskoj sestri. </w:t>
      </w:r>
    </w:p>
    <w:p w14:paraId="7B914CF1" w14:textId="77777777" w:rsidR="00E760DF" w:rsidRPr="005C6382" w:rsidRDefault="00E760DF" w:rsidP="0018339A">
      <w:pPr>
        <w:widowControl w:val="0"/>
        <w:numPr>
          <w:ilvl w:val="0"/>
          <w:numId w:val="39"/>
        </w:numPr>
        <w:tabs>
          <w:tab w:val="clear" w:pos="576"/>
          <w:tab w:val="num" w:pos="600"/>
        </w:tabs>
        <w:autoSpaceDE w:val="0"/>
        <w:autoSpaceDN w:val="0"/>
        <w:spacing w:line="240" w:lineRule="auto"/>
        <w:ind w:left="600" w:hanging="600"/>
        <w:jc w:val="both"/>
        <w:rPr>
          <w:szCs w:val="22"/>
          <w:lang w:val="sr-Latn-ME"/>
        </w:rPr>
      </w:pPr>
      <w:r w:rsidRPr="005C6382">
        <w:rPr>
          <w:szCs w:val="22"/>
          <w:lang w:val="sr-Latn-ME"/>
        </w:rPr>
        <w:t>Ovaj lijek propisan je Vama i ne smijete ga davati drugima. Može da im škodi, čak i kada imaju iste znake bolesti kao i Vi.</w:t>
      </w:r>
    </w:p>
    <w:p w14:paraId="1041B9FB" w14:textId="77777777" w:rsidR="00E760DF" w:rsidRPr="005C6382" w:rsidRDefault="00E760DF" w:rsidP="0018339A">
      <w:pPr>
        <w:widowControl w:val="0"/>
        <w:numPr>
          <w:ilvl w:val="0"/>
          <w:numId w:val="39"/>
        </w:numPr>
        <w:tabs>
          <w:tab w:val="clear" w:pos="576"/>
          <w:tab w:val="num" w:pos="0"/>
        </w:tabs>
        <w:autoSpaceDE w:val="0"/>
        <w:autoSpaceDN w:val="0"/>
        <w:spacing w:line="240" w:lineRule="auto"/>
        <w:ind w:left="600" w:hanging="600"/>
        <w:jc w:val="both"/>
        <w:rPr>
          <w:szCs w:val="22"/>
          <w:lang w:val="sr-Latn-ME"/>
        </w:rPr>
      </w:pPr>
      <w:r w:rsidRPr="005C6382">
        <w:rPr>
          <w:spacing w:val="-5"/>
          <w:szCs w:val="22"/>
          <w:lang w:val="sr-Latn-ME"/>
        </w:rPr>
        <w:t>Ako Vam se javi bilo koje neželjeno dejstvo recite to svom ljekaru, farmaceutu ili medicinskoj sestri. Ovo uključuje i bilo koja neželjena dejstva koja nijesu navedena u ovom uputstvu</w:t>
      </w:r>
      <w:r w:rsidRPr="005C6382">
        <w:rPr>
          <w:spacing w:val="-4"/>
          <w:szCs w:val="22"/>
          <w:lang w:val="sr-Latn-ME"/>
        </w:rPr>
        <w:t xml:space="preserve">. Pogledajte dio 4. </w:t>
      </w:r>
    </w:p>
    <w:p w14:paraId="187F8052" w14:textId="77777777" w:rsidR="00E760DF" w:rsidRPr="005C6382" w:rsidRDefault="00E760DF" w:rsidP="0018339A">
      <w:pPr>
        <w:widowControl w:val="0"/>
        <w:tabs>
          <w:tab w:val="clear" w:pos="567"/>
        </w:tabs>
        <w:autoSpaceDE w:val="0"/>
        <w:autoSpaceDN w:val="0"/>
        <w:spacing w:line="240" w:lineRule="auto"/>
        <w:jc w:val="both"/>
        <w:rPr>
          <w:szCs w:val="22"/>
          <w:lang w:val="sr-Latn-ME"/>
        </w:rPr>
      </w:pPr>
    </w:p>
    <w:p w14:paraId="6E6A7A1E" w14:textId="0B3E8C10" w:rsidR="00E760DF" w:rsidRPr="005C6382" w:rsidRDefault="00E760DF" w:rsidP="0018339A">
      <w:pPr>
        <w:widowControl w:val="0"/>
        <w:tabs>
          <w:tab w:val="clear" w:pos="567"/>
        </w:tabs>
        <w:autoSpaceDE w:val="0"/>
        <w:autoSpaceDN w:val="0"/>
        <w:spacing w:line="240" w:lineRule="auto"/>
        <w:ind w:left="600"/>
        <w:jc w:val="both"/>
        <w:rPr>
          <w:szCs w:val="22"/>
          <w:lang w:val="sr-Latn-ME"/>
        </w:rPr>
      </w:pPr>
    </w:p>
    <w:p w14:paraId="799004DF" w14:textId="77777777" w:rsidR="004E14B5" w:rsidRPr="005C6382" w:rsidRDefault="004E14B5" w:rsidP="0018339A">
      <w:pPr>
        <w:widowControl w:val="0"/>
        <w:tabs>
          <w:tab w:val="clear" w:pos="567"/>
        </w:tabs>
        <w:autoSpaceDE w:val="0"/>
        <w:autoSpaceDN w:val="0"/>
        <w:spacing w:line="240" w:lineRule="auto"/>
        <w:ind w:left="600"/>
        <w:jc w:val="both"/>
        <w:rPr>
          <w:szCs w:val="22"/>
          <w:lang w:val="sr-Latn-ME"/>
        </w:rPr>
      </w:pPr>
    </w:p>
    <w:p w14:paraId="05DBB0CF" w14:textId="77777777" w:rsidR="00E760DF" w:rsidRPr="005C6382" w:rsidRDefault="00E760DF" w:rsidP="0018339A">
      <w:pPr>
        <w:widowControl w:val="0"/>
        <w:tabs>
          <w:tab w:val="clear" w:pos="567"/>
        </w:tabs>
        <w:autoSpaceDE w:val="0"/>
        <w:autoSpaceDN w:val="0"/>
        <w:spacing w:line="240" w:lineRule="auto"/>
        <w:jc w:val="both"/>
        <w:rPr>
          <w:b/>
          <w:bCs/>
          <w:szCs w:val="22"/>
          <w:lang w:val="sr-Latn-ME"/>
        </w:rPr>
      </w:pPr>
      <w:r w:rsidRPr="005C6382">
        <w:rPr>
          <w:b/>
          <w:bCs/>
          <w:szCs w:val="22"/>
          <w:lang w:val="sr-Latn-ME"/>
        </w:rPr>
        <w:t>U ovom uputstvu pročitaćete:</w:t>
      </w:r>
    </w:p>
    <w:p w14:paraId="581ABBDB" w14:textId="77777777" w:rsidR="00E760DF" w:rsidRPr="005C6382" w:rsidRDefault="00E760DF" w:rsidP="0018339A">
      <w:pPr>
        <w:widowControl w:val="0"/>
        <w:numPr>
          <w:ilvl w:val="0"/>
          <w:numId w:val="40"/>
        </w:numPr>
        <w:tabs>
          <w:tab w:val="clear" w:pos="567"/>
          <w:tab w:val="left" w:pos="600"/>
        </w:tabs>
        <w:autoSpaceDE w:val="0"/>
        <w:autoSpaceDN w:val="0"/>
        <w:spacing w:line="240" w:lineRule="auto"/>
        <w:jc w:val="both"/>
        <w:rPr>
          <w:szCs w:val="22"/>
          <w:lang w:val="sr-Latn-ME"/>
        </w:rPr>
      </w:pPr>
      <w:r w:rsidRPr="005C6382">
        <w:rPr>
          <w:szCs w:val="22"/>
          <w:lang w:val="sr-Latn-ME"/>
        </w:rPr>
        <w:t>Šta je lijek Kamiren i čemu je namijenjen</w:t>
      </w:r>
    </w:p>
    <w:p w14:paraId="14A5A56A" w14:textId="77777777" w:rsidR="00E760DF" w:rsidRPr="005C6382" w:rsidRDefault="00E760DF" w:rsidP="0018339A">
      <w:pPr>
        <w:widowControl w:val="0"/>
        <w:numPr>
          <w:ilvl w:val="0"/>
          <w:numId w:val="40"/>
        </w:numPr>
        <w:tabs>
          <w:tab w:val="clear" w:pos="567"/>
          <w:tab w:val="left" w:pos="600"/>
        </w:tabs>
        <w:autoSpaceDE w:val="0"/>
        <w:autoSpaceDN w:val="0"/>
        <w:spacing w:line="240" w:lineRule="auto"/>
        <w:jc w:val="both"/>
        <w:rPr>
          <w:szCs w:val="22"/>
          <w:lang w:val="sr-Latn-ME"/>
        </w:rPr>
      </w:pPr>
      <w:r w:rsidRPr="005C6382">
        <w:rPr>
          <w:szCs w:val="22"/>
          <w:lang w:val="sr-Latn-ME"/>
        </w:rPr>
        <w:t>Šta treba da znate prije nego što uzmete lijek Kamiren</w:t>
      </w:r>
    </w:p>
    <w:p w14:paraId="31C799B8" w14:textId="77777777" w:rsidR="00E760DF" w:rsidRPr="005C6382" w:rsidRDefault="00E760DF" w:rsidP="0018339A">
      <w:pPr>
        <w:widowControl w:val="0"/>
        <w:numPr>
          <w:ilvl w:val="0"/>
          <w:numId w:val="40"/>
        </w:numPr>
        <w:tabs>
          <w:tab w:val="clear" w:pos="567"/>
          <w:tab w:val="left" w:pos="600"/>
        </w:tabs>
        <w:autoSpaceDE w:val="0"/>
        <w:autoSpaceDN w:val="0"/>
        <w:spacing w:line="240" w:lineRule="auto"/>
        <w:jc w:val="both"/>
        <w:rPr>
          <w:szCs w:val="22"/>
          <w:lang w:val="sr-Latn-ME"/>
        </w:rPr>
      </w:pPr>
      <w:r w:rsidRPr="005C6382">
        <w:rPr>
          <w:szCs w:val="22"/>
          <w:lang w:val="sr-Latn-ME"/>
        </w:rPr>
        <w:t>Kako se upotrebljava lijek Kamiren</w:t>
      </w:r>
    </w:p>
    <w:p w14:paraId="5160E2E3" w14:textId="77777777" w:rsidR="00E760DF" w:rsidRPr="005C6382" w:rsidRDefault="00E760DF" w:rsidP="0018339A">
      <w:pPr>
        <w:widowControl w:val="0"/>
        <w:numPr>
          <w:ilvl w:val="0"/>
          <w:numId w:val="40"/>
        </w:numPr>
        <w:tabs>
          <w:tab w:val="clear" w:pos="567"/>
          <w:tab w:val="left" w:pos="600"/>
        </w:tabs>
        <w:autoSpaceDE w:val="0"/>
        <w:autoSpaceDN w:val="0"/>
        <w:spacing w:line="240" w:lineRule="auto"/>
        <w:jc w:val="both"/>
        <w:rPr>
          <w:szCs w:val="22"/>
          <w:lang w:val="sr-Latn-ME"/>
        </w:rPr>
      </w:pPr>
      <w:r w:rsidRPr="005C6382">
        <w:rPr>
          <w:szCs w:val="22"/>
          <w:lang w:val="sr-Latn-ME"/>
        </w:rPr>
        <w:t xml:space="preserve">Moguća neželjena dejstva </w:t>
      </w:r>
    </w:p>
    <w:p w14:paraId="0CECFD67" w14:textId="77777777" w:rsidR="00E760DF" w:rsidRPr="005C6382" w:rsidRDefault="00E760DF" w:rsidP="0018339A">
      <w:pPr>
        <w:widowControl w:val="0"/>
        <w:numPr>
          <w:ilvl w:val="0"/>
          <w:numId w:val="40"/>
        </w:numPr>
        <w:tabs>
          <w:tab w:val="clear" w:pos="567"/>
          <w:tab w:val="left" w:pos="600"/>
        </w:tabs>
        <w:autoSpaceDE w:val="0"/>
        <w:autoSpaceDN w:val="0"/>
        <w:spacing w:line="240" w:lineRule="auto"/>
        <w:jc w:val="both"/>
        <w:rPr>
          <w:b/>
          <w:bCs/>
          <w:szCs w:val="22"/>
          <w:lang w:val="sr-Latn-ME"/>
        </w:rPr>
      </w:pPr>
      <w:r w:rsidRPr="005C6382">
        <w:rPr>
          <w:szCs w:val="22"/>
          <w:lang w:val="sr-Latn-ME"/>
        </w:rPr>
        <w:t>Kako čuvati lijek Kamiren</w:t>
      </w:r>
    </w:p>
    <w:p w14:paraId="7AC21136" w14:textId="77777777" w:rsidR="00E760DF" w:rsidRPr="005C6382" w:rsidRDefault="00E760DF" w:rsidP="0018339A">
      <w:pPr>
        <w:widowControl w:val="0"/>
        <w:numPr>
          <w:ilvl w:val="0"/>
          <w:numId w:val="40"/>
        </w:numPr>
        <w:tabs>
          <w:tab w:val="clear" w:pos="567"/>
          <w:tab w:val="left" w:pos="600"/>
        </w:tabs>
        <w:autoSpaceDE w:val="0"/>
        <w:autoSpaceDN w:val="0"/>
        <w:spacing w:line="240" w:lineRule="auto"/>
        <w:jc w:val="both"/>
        <w:rPr>
          <w:b/>
          <w:bCs/>
          <w:szCs w:val="22"/>
          <w:lang w:val="sr-Latn-ME"/>
        </w:rPr>
      </w:pPr>
      <w:r w:rsidRPr="005C6382">
        <w:rPr>
          <w:szCs w:val="22"/>
          <w:lang w:val="sr-Latn-ME"/>
        </w:rPr>
        <w:t xml:space="preserve">Sadržaj pakovanja i dodatne informacije </w:t>
      </w:r>
    </w:p>
    <w:p w14:paraId="021B38AF" w14:textId="77777777" w:rsidR="00E760DF" w:rsidRPr="005C6382" w:rsidRDefault="00E760DF" w:rsidP="00E760DF">
      <w:pPr>
        <w:widowControl w:val="0"/>
        <w:tabs>
          <w:tab w:val="clear" w:pos="567"/>
        </w:tabs>
        <w:autoSpaceDE w:val="0"/>
        <w:autoSpaceDN w:val="0"/>
        <w:spacing w:line="240" w:lineRule="auto"/>
        <w:rPr>
          <w:szCs w:val="22"/>
          <w:lang w:val="sr-Latn-ME"/>
        </w:rPr>
      </w:pPr>
    </w:p>
    <w:p w14:paraId="695A52FC" w14:textId="77777777" w:rsidR="00E760DF" w:rsidRPr="005C6382" w:rsidRDefault="00E760DF" w:rsidP="00E760DF">
      <w:pPr>
        <w:tabs>
          <w:tab w:val="clear" w:pos="567"/>
          <w:tab w:val="left" w:pos="284"/>
          <w:tab w:val="center" w:pos="4320"/>
          <w:tab w:val="right" w:pos="8640"/>
        </w:tabs>
        <w:spacing w:line="240" w:lineRule="auto"/>
        <w:rPr>
          <w:szCs w:val="22"/>
          <w:lang w:val="sr-Latn-ME"/>
        </w:rPr>
      </w:pPr>
    </w:p>
    <w:p w14:paraId="492E7D58" w14:textId="77777777" w:rsidR="00E760DF" w:rsidRPr="005C6382" w:rsidRDefault="00E760DF" w:rsidP="00E760DF">
      <w:pPr>
        <w:tabs>
          <w:tab w:val="clear" w:pos="567"/>
        </w:tabs>
        <w:spacing w:line="240" w:lineRule="auto"/>
        <w:rPr>
          <w:b/>
          <w:bCs/>
          <w:szCs w:val="22"/>
          <w:lang w:val="sr-Latn-ME"/>
        </w:rPr>
      </w:pPr>
    </w:p>
    <w:p w14:paraId="178B63C0" w14:textId="77777777" w:rsidR="00E760DF" w:rsidRPr="005C6382" w:rsidRDefault="00E760DF" w:rsidP="00E760DF">
      <w:pPr>
        <w:tabs>
          <w:tab w:val="clear" w:pos="567"/>
        </w:tabs>
        <w:spacing w:line="240" w:lineRule="auto"/>
        <w:rPr>
          <w:b/>
          <w:bCs/>
          <w:szCs w:val="22"/>
          <w:lang w:val="sr-Latn-ME"/>
        </w:rPr>
      </w:pPr>
    </w:p>
    <w:p w14:paraId="597E7ADD" w14:textId="77777777" w:rsidR="00E760DF" w:rsidRPr="005C6382" w:rsidRDefault="00E760DF" w:rsidP="00E760DF">
      <w:pPr>
        <w:tabs>
          <w:tab w:val="clear" w:pos="567"/>
        </w:tabs>
        <w:spacing w:line="240" w:lineRule="auto"/>
        <w:rPr>
          <w:b/>
          <w:bCs/>
          <w:szCs w:val="22"/>
          <w:lang w:val="sr-Latn-ME"/>
        </w:rPr>
      </w:pPr>
    </w:p>
    <w:p w14:paraId="643C6060" w14:textId="77777777" w:rsidR="00E760DF" w:rsidRPr="005C6382" w:rsidRDefault="00E760DF" w:rsidP="00E760DF">
      <w:pPr>
        <w:tabs>
          <w:tab w:val="clear" w:pos="567"/>
        </w:tabs>
        <w:spacing w:line="240" w:lineRule="auto"/>
        <w:rPr>
          <w:b/>
          <w:bCs/>
          <w:szCs w:val="22"/>
          <w:lang w:val="sr-Latn-ME"/>
        </w:rPr>
      </w:pPr>
    </w:p>
    <w:p w14:paraId="7B4A38E2" w14:textId="77777777" w:rsidR="00E760DF" w:rsidRPr="005C6382" w:rsidRDefault="00E760DF" w:rsidP="00E760DF">
      <w:pPr>
        <w:tabs>
          <w:tab w:val="clear" w:pos="567"/>
        </w:tabs>
        <w:spacing w:line="240" w:lineRule="auto"/>
        <w:rPr>
          <w:b/>
          <w:bCs/>
          <w:szCs w:val="22"/>
          <w:lang w:val="sr-Latn-ME"/>
        </w:rPr>
      </w:pPr>
    </w:p>
    <w:p w14:paraId="69753986" w14:textId="77777777" w:rsidR="00E760DF" w:rsidRPr="005C6382" w:rsidRDefault="00E760DF" w:rsidP="00E760DF">
      <w:pPr>
        <w:tabs>
          <w:tab w:val="clear" w:pos="567"/>
        </w:tabs>
        <w:spacing w:line="240" w:lineRule="auto"/>
        <w:rPr>
          <w:b/>
          <w:bCs/>
          <w:szCs w:val="22"/>
          <w:lang w:val="sr-Latn-ME"/>
        </w:rPr>
      </w:pPr>
    </w:p>
    <w:p w14:paraId="512CBA99" w14:textId="77777777" w:rsidR="00E760DF" w:rsidRPr="005C6382" w:rsidRDefault="00E760DF" w:rsidP="00E760DF">
      <w:pPr>
        <w:tabs>
          <w:tab w:val="clear" w:pos="567"/>
        </w:tabs>
        <w:spacing w:line="240" w:lineRule="auto"/>
        <w:rPr>
          <w:b/>
          <w:bCs/>
          <w:szCs w:val="22"/>
          <w:lang w:val="sr-Latn-ME"/>
        </w:rPr>
      </w:pPr>
    </w:p>
    <w:p w14:paraId="3BFF4F28" w14:textId="77777777" w:rsidR="00E760DF" w:rsidRPr="005C6382" w:rsidRDefault="00E760DF" w:rsidP="00E760DF">
      <w:pPr>
        <w:tabs>
          <w:tab w:val="clear" w:pos="567"/>
        </w:tabs>
        <w:spacing w:line="240" w:lineRule="auto"/>
        <w:rPr>
          <w:b/>
          <w:bCs/>
          <w:szCs w:val="22"/>
          <w:lang w:val="sr-Latn-ME"/>
        </w:rPr>
      </w:pPr>
    </w:p>
    <w:p w14:paraId="4C8C87A0" w14:textId="77777777" w:rsidR="00E760DF" w:rsidRPr="005C6382" w:rsidRDefault="00E760DF" w:rsidP="00E760DF">
      <w:pPr>
        <w:tabs>
          <w:tab w:val="clear" w:pos="567"/>
        </w:tabs>
        <w:spacing w:line="240" w:lineRule="auto"/>
        <w:rPr>
          <w:b/>
          <w:bCs/>
          <w:szCs w:val="22"/>
          <w:lang w:val="sr-Latn-ME"/>
        </w:rPr>
      </w:pPr>
    </w:p>
    <w:p w14:paraId="463BD3A6" w14:textId="77777777" w:rsidR="00E760DF" w:rsidRPr="005C6382" w:rsidRDefault="00E760DF" w:rsidP="00E760DF">
      <w:pPr>
        <w:tabs>
          <w:tab w:val="clear" w:pos="567"/>
        </w:tabs>
        <w:spacing w:line="240" w:lineRule="auto"/>
        <w:rPr>
          <w:b/>
          <w:bCs/>
          <w:szCs w:val="22"/>
          <w:lang w:val="sr-Latn-ME"/>
        </w:rPr>
      </w:pPr>
    </w:p>
    <w:p w14:paraId="00336EEF" w14:textId="77777777" w:rsidR="00E760DF" w:rsidRPr="005C6382" w:rsidRDefault="00E760DF" w:rsidP="00E760DF">
      <w:pPr>
        <w:tabs>
          <w:tab w:val="clear" w:pos="567"/>
        </w:tabs>
        <w:spacing w:line="240" w:lineRule="auto"/>
        <w:rPr>
          <w:b/>
          <w:bCs/>
          <w:szCs w:val="22"/>
          <w:lang w:val="sr-Latn-ME"/>
        </w:rPr>
      </w:pPr>
    </w:p>
    <w:p w14:paraId="50338251" w14:textId="77777777" w:rsidR="00E760DF" w:rsidRPr="005C6382" w:rsidRDefault="00E760DF" w:rsidP="00E760DF">
      <w:pPr>
        <w:tabs>
          <w:tab w:val="clear" w:pos="567"/>
        </w:tabs>
        <w:spacing w:line="240" w:lineRule="auto"/>
        <w:rPr>
          <w:b/>
          <w:bCs/>
          <w:szCs w:val="22"/>
          <w:lang w:val="sr-Latn-ME"/>
        </w:rPr>
      </w:pPr>
    </w:p>
    <w:p w14:paraId="631B3FCE" w14:textId="77777777" w:rsidR="00E760DF" w:rsidRPr="005C6382" w:rsidRDefault="00E760DF" w:rsidP="00E760DF">
      <w:pPr>
        <w:tabs>
          <w:tab w:val="clear" w:pos="567"/>
        </w:tabs>
        <w:spacing w:line="240" w:lineRule="auto"/>
        <w:rPr>
          <w:b/>
          <w:bCs/>
          <w:szCs w:val="22"/>
          <w:lang w:val="sr-Latn-ME"/>
        </w:rPr>
      </w:pPr>
    </w:p>
    <w:p w14:paraId="276BBD05" w14:textId="77777777" w:rsidR="00E760DF" w:rsidRPr="005C6382" w:rsidRDefault="00E760DF" w:rsidP="00E760DF">
      <w:pPr>
        <w:tabs>
          <w:tab w:val="clear" w:pos="567"/>
        </w:tabs>
        <w:spacing w:line="240" w:lineRule="auto"/>
        <w:rPr>
          <w:b/>
          <w:bCs/>
          <w:szCs w:val="22"/>
          <w:lang w:val="sr-Latn-ME"/>
        </w:rPr>
      </w:pPr>
    </w:p>
    <w:p w14:paraId="6B3F33F8" w14:textId="77777777" w:rsidR="00E760DF" w:rsidRPr="005C6382" w:rsidRDefault="00E760DF" w:rsidP="00E760DF">
      <w:pPr>
        <w:tabs>
          <w:tab w:val="clear" w:pos="567"/>
        </w:tabs>
        <w:spacing w:line="240" w:lineRule="auto"/>
        <w:rPr>
          <w:b/>
          <w:bCs/>
          <w:szCs w:val="22"/>
          <w:lang w:val="sr-Latn-ME"/>
        </w:rPr>
      </w:pPr>
    </w:p>
    <w:p w14:paraId="72B9920C" w14:textId="77777777" w:rsidR="00E760DF" w:rsidRPr="005C6382" w:rsidRDefault="00E760DF" w:rsidP="00E760DF">
      <w:pPr>
        <w:tabs>
          <w:tab w:val="clear" w:pos="567"/>
        </w:tabs>
        <w:spacing w:line="240" w:lineRule="auto"/>
        <w:rPr>
          <w:b/>
          <w:bCs/>
          <w:szCs w:val="22"/>
          <w:lang w:val="sr-Latn-ME"/>
        </w:rPr>
      </w:pPr>
    </w:p>
    <w:p w14:paraId="5424D85C" w14:textId="77777777" w:rsidR="00E760DF" w:rsidRPr="005C6382" w:rsidRDefault="00E760DF" w:rsidP="00E760DF">
      <w:pPr>
        <w:tabs>
          <w:tab w:val="clear" w:pos="567"/>
        </w:tabs>
        <w:spacing w:line="240" w:lineRule="auto"/>
        <w:rPr>
          <w:b/>
          <w:bCs/>
          <w:szCs w:val="22"/>
          <w:lang w:val="sr-Latn-ME"/>
        </w:rPr>
      </w:pPr>
    </w:p>
    <w:p w14:paraId="248D20F5" w14:textId="77777777" w:rsidR="00E760DF" w:rsidRPr="005C6382" w:rsidRDefault="00E760DF" w:rsidP="00E760DF">
      <w:pPr>
        <w:tabs>
          <w:tab w:val="clear" w:pos="567"/>
        </w:tabs>
        <w:spacing w:line="240" w:lineRule="auto"/>
        <w:rPr>
          <w:b/>
          <w:bCs/>
          <w:szCs w:val="22"/>
          <w:lang w:val="sr-Latn-ME"/>
        </w:rPr>
      </w:pPr>
    </w:p>
    <w:p w14:paraId="5536212F" w14:textId="357AB99C" w:rsidR="00E760DF" w:rsidRPr="005C6382" w:rsidRDefault="00E760DF" w:rsidP="00E760DF">
      <w:pPr>
        <w:tabs>
          <w:tab w:val="clear" w:pos="567"/>
        </w:tabs>
        <w:spacing w:line="240" w:lineRule="auto"/>
        <w:rPr>
          <w:b/>
          <w:bCs/>
          <w:szCs w:val="22"/>
          <w:lang w:val="sr-Latn-ME"/>
        </w:rPr>
      </w:pPr>
    </w:p>
    <w:p w14:paraId="402F66BF" w14:textId="7F294C6E" w:rsidR="00422053" w:rsidRPr="005C6382" w:rsidRDefault="00422053" w:rsidP="00E760DF">
      <w:pPr>
        <w:tabs>
          <w:tab w:val="clear" w:pos="567"/>
        </w:tabs>
        <w:spacing w:line="240" w:lineRule="auto"/>
        <w:rPr>
          <w:b/>
          <w:bCs/>
          <w:szCs w:val="22"/>
          <w:lang w:val="sr-Latn-ME"/>
        </w:rPr>
      </w:pPr>
    </w:p>
    <w:p w14:paraId="46409AC6" w14:textId="1C048D12" w:rsidR="00422053" w:rsidRPr="005C6382" w:rsidRDefault="00422053" w:rsidP="00E760DF">
      <w:pPr>
        <w:tabs>
          <w:tab w:val="clear" w:pos="567"/>
        </w:tabs>
        <w:spacing w:line="240" w:lineRule="auto"/>
        <w:rPr>
          <w:b/>
          <w:bCs/>
          <w:szCs w:val="22"/>
          <w:lang w:val="sr-Latn-ME"/>
        </w:rPr>
      </w:pPr>
    </w:p>
    <w:p w14:paraId="75A49F03" w14:textId="747284C5" w:rsidR="0037108B" w:rsidRPr="005C6382" w:rsidRDefault="0037108B" w:rsidP="00E760DF">
      <w:pPr>
        <w:tabs>
          <w:tab w:val="clear" w:pos="567"/>
        </w:tabs>
        <w:spacing w:line="240" w:lineRule="auto"/>
        <w:rPr>
          <w:b/>
          <w:bCs/>
          <w:szCs w:val="22"/>
          <w:lang w:val="sr-Latn-ME"/>
        </w:rPr>
      </w:pPr>
    </w:p>
    <w:p w14:paraId="685C6C0E" w14:textId="0C5743AB" w:rsidR="0037108B" w:rsidRPr="005C6382" w:rsidRDefault="0037108B" w:rsidP="00E760DF">
      <w:pPr>
        <w:tabs>
          <w:tab w:val="clear" w:pos="567"/>
        </w:tabs>
        <w:spacing w:line="240" w:lineRule="auto"/>
        <w:rPr>
          <w:b/>
          <w:bCs/>
          <w:szCs w:val="22"/>
          <w:lang w:val="sr-Latn-ME"/>
        </w:rPr>
      </w:pPr>
    </w:p>
    <w:p w14:paraId="0ACBABE0" w14:textId="722FB0BD" w:rsidR="0037108B" w:rsidRPr="005C6382" w:rsidRDefault="0037108B" w:rsidP="00E760DF">
      <w:pPr>
        <w:tabs>
          <w:tab w:val="clear" w:pos="567"/>
        </w:tabs>
        <w:spacing w:line="240" w:lineRule="auto"/>
        <w:rPr>
          <w:b/>
          <w:bCs/>
          <w:szCs w:val="22"/>
          <w:lang w:val="sr-Latn-ME"/>
        </w:rPr>
      </w:pPr>
    </w:p>
    <w:p w14:paraId="2A9C43C3" w14:textId="261A627C" w:rsidR="0037108B" w:rsidRPr="005C6382" w:rsidRDefault="0037108B" w:rsidP="00E760DF">
      <w:pPr>
        <w:tabs>
          <w:tab w:val="clear" w:pos="567"/>
        </w:tabs>
        <w:spacing w:line="240" w:lineRule="auto"/>
        <w:rPr>
          <w:b/>
          <w:bCs/>
          <w:szCs w:val="22"/>
          <w:lang w:val="sr-Latn-ME"/>
        </w:rPr>
      </w:pPr>
    </w:p>
    <w:p w14:paraId="5D40FE8B" w14:textId="1F2996F4" w:rsidR="0037108B" w:rsidRPr="005C6382" w:rsidRDefault="0037108B" w:rsidP="00E760DF">
      <w:pPr>
        <w:tabs>
          <w:tab w:val="clear" w:pos="567"/>
        </w:tabs>
        <w:spacing w:line="240" w:lineRule="auto"/>
        <w:rPr>
          <w:b/>
          <w:bCs/>
          <w:szCs w:val="22"/>
          <w:lang w:val="sr-Latn-ME"/>
        </w:rPr>
      </w:pPr>
    </w:p>
    <w:p w14:paraId="1990CC29" w14:textId="77777777" w:rsidR="0037108B" w:rsidRPr="005C6382" w:rsidRDefault="0037108B" w:rsidP="00E760DF">
      <w:pPr>
        <w:tabs>
          <w:tab w:val="clear" w:pos="567"/>
        </w:tabs>
        <w:spacing w:line="240" w:lineRule="auto"/>
        <w:rPr>
          <w:b/>
          <w:bCs/>
          <w:szCs w:val="22"/>
          <w:lang w:val="sr-Latn-ME"/>
        </w:rPr>
      </w:pPr>
    </w:p>
    <w:p w14:paraId="18A3DB2C" w14:textId="77777777" w:rsidR="00E760DF" w:rsidRPr="005C6382" w:rsidRDefault="00E760DF" w:rsidP="00E760DF">
      <w:pPr>
        <w:tabs>
          <w:tab w:val="clear" w:pos="567"/>
        </w:tabs>
        <w:spacing w:line="240" w:lineRule="auto"/>
        <w:rPr>
          <w:b/>
          <w:bCs/>
          <w:szCs w:val="22"/>
          <w:lang w:val="sr-Latn-ME"/>
        </w:rPr>
      </w:pPr>
    </w:p>
    <w:p w14:paraId="611BEB51" w14:textId="77777777" w:rsidR="00E760DF" w:rsidRPr="005C6382" w:rsidRDefault="00E760DF" w:rsidP="00E760DF">
      <w:pPr>
        <w:tabs>
          <w:tab w:val="clear" w:pos="567"/>
        </w:tabs>
        <w:spacing w:line="240" w:lineRule="auto"/>
        <w:rPr>
          <w:b/>
          <w:bCs/>
          <w:szCs w:val="22"/>
          <w:lang w:val="sr-Latn-ME"/>
        </w:rPr>
      </w:pPr>
    </w:p>
    <w:p w14:paraId="5CE942EC" w14:textId="77777777" w:rsidR="00E760DF" w:rsidRPr="005C6382" w:rsidRDefault="00E760DF" w:rsidP="0018339A">
      <w:pPr>
        <w:tabs>
          <w:tab w:val="left" w:pos="540"/>
        </w:tabs>
        <w:spacing w:line="240" w:lineRule="auto"/>
        <w:jc w:val="both"/>
        <w:rPr>
          <w:b/>
          <w:bCs/>
          <w:szCs w:val="22"/>
          <w:lang w:val="sr-Latn-ME"/>
        </w:rPr>
      </w:pPr>
      <w:r w:rsidRPr="005C6382">
        <w:rPr>
          <w:b/>
          <w:bCs/>
          <w:szCs w:val="22"/>
          <w:lang w:val="sr-Latn-ME"/>
        </w:rPr>
        <w:lastRenderedPageBreak/>
        <w:t xml:space="preserve">1. </w:t>
      </w:r>
      <w:r w:rsidRPr="005C6382">
        <w:rPr>
          <w:b/>
          <w:bCs/>
          <w:szCs w:val="22"/>
          <w:lang w:val="sr-Latn-ME"/>
        </w:rPr>
        <w:tab/>
        <w:t>ŠTA JE LIJEK KAMIREN I ČEMU JE NAMIJENJEN</w:t>
      </w:r>
    </w:p>
    <w:p w14:paraId="7BB92D86" w14:textId="77777777" w:rsidR="00E760DF" w:rsidRPr="005C6382" w:rsidRDefault="00E760DF" w:rsidP="0018339A">
      <w:pPr>
        <w:tabs>
          <w:tab w:val="clear" w:pos="567"/>
        </w:tabs>
        <w:spacing w:line="240" w:lineRule="auto"/>
        <w:jc w:val="both"/>
        <w:rPr>
          <w:szCs w:val="22"/>
          <w:lang w:val="sr-Latn-ME"/>
        </w:rPr>
      </w:pPr>
    </w:p>
    <w:p w14:paraId="0A146D10" w14:textId="71B74DC3" w:rsidR="00E760DF" w:rsidRPr="005C6382" w:rsidRDefault="00E760DF" w:rsidP="00C5757D">
      <w:pPr>
        <w:shd w:val="clear" w:color="auto" w:fill="FFFFFF"/>
        <w:ind w:left="6"/>
        <w:jc w:val="both"/>
        <w:rPr>
          <w:color w:val="000000"/>
          <w:szCs w:val="22"/>
          <w:lang w:val="sr-Latn-ME"/>
        </w:rPr>
      </w:pPr>
      <w:r w:rsidRPr="005C6382">
        <w:rPr>
          <w:color w:val="000000"/>
          <w:szCs w:val="22"/>
          <w:lang w:val="sr-Latn-ME"/>
        </w:rPr>
        <w:t>Lijek Kamiren je jedan od ljekova iz grupe alfa-blokatora. Primjenjuju se u terapiji visokog krvnog pritiska ili simptoma uzrokovanih povećanjem prostate u muškaraca.</w:t>
      </w:r>
    </w:p>
    <w:p w14:paraId="4CA8AA32" w14:textId="77777777" w:rsidR="00E760DF" w:rsidRPr="005C6382" w:rsidRDefault="00E760DF">
      <w:pPr>
        <w:shd w:val="clear" w:color="auto" w:fill="FFFFFF"/>
        <w:ind w:left="6"/>
        <w:jc w:val="both"/>
        <w:rPr>
          <w:color w:val="000000"/>
          <w:szCs w:val="22"/>
          <w:lang w:val="sr-Latn-ME"/>
        </w:rPr>
      </w:pPr>
    </w:p>
    <w:p w14:paraId="7D962085" w14:textId="21C9B659" w:rsidR="00E760DF" w:rsidRPr="005C6382" w:rsidRDefault="000378AD">
      <w:pPr>
        <w:shd w:val="clear" w:color="auto" w:fill="FFFFFF"/>
        <w:ind w:left="6"/>
        <w:jc w:val="both"/>
        <w:rPr>
          <w:color w:val="000000"/>
          <w:szCs w:val="22"/>
          <w:lang w:val="sr-Latn-ME"/>
        </w:rPr>
      </w:pPr>
      <w:r w:rsidRPr="005C6382">
        <w:rPr>
          <w:color w:val="000000"/>
          <w:szCs w:val="22"/>
          <w:lang w:val="sr-Latn-ME"/>
        </w:rPr>
        <w:t xml:space="preserve">Lijek </w:t>
      </w:r>
      <w:r w:rsidR="00E760DF" w:rsidRPr="005C6382">
        <w:rPr>
          <w:color w:val="000000"/>
          <w:szCs w:val="22"/>
          <w:lang w:val="sr-Latn-ME"/>
        </w:rPr>
        <w:t>Kamiren se prim</w:t>
      </w:r>
      <w:r w:rsidRPr="005C6382">
        <w:rPr>
          <w:color w:val="000000"/>
          <w:szCs w:val="22"/>
          <w:lang w:val="sr-Latn-ME"/>
        </w:rPr>
        <w:t>jenjuje</w:t>
      </w:r>
      <w:r w:rsidR="00E760DF" w:rsidRPr="005C6382">
        <w:rPr>
          <w:color w:val="000000"/>
          <w:szCs w:val="22"/>
          <w:lang w:val="sr-Latn-ME"/>
        </w:rPr>
        <w:t xml:space="preserve"> u terapiji visokog krvnog pritiska (hipertenzija), jer </w:t>
      </w:r>
      <w:r w:rsidRPr="005C6382">
        <w:rPr>
          <w:color w:val="000000"/>
          <w:szCs w:val="22"/>
          <w:lang w:val="sr-Latn-ME"/>
        </w:rPr>
        <w:t xml:space="preserve">širi </w:t>
      </w:r>
      <w:r w:rsidR="00E760DF" w:rsidRPr="005C6382">
        <w:rPr>
          <w:color w:val="000000"/>
          <w:szCs w:val="22"/>
          <w:lang w:val="sr-Latn-ME"/>
        </w:rPr>
        <w:t>krvne sudove, pa krv kroz njih lakše protiče, što doprinosi sniženju krvnog pritiska.</w:t>
      </w:r>
    </w:p>
    <w:p w14:paraId="036A7ECA" w14:textId="77777777" w:rsidR="00E760DF" w:rsidRPr="005C6382" w:rsidRDefault="00E760DF">
      <w:pPr>
        <w:shd w:val="clear" w:color="auto" w:fill="FFFFFF"/>
        <w:jc w:val="both"/>
        <w:rPr>
          <w:color w:val="000000"/>
          <w:szCs w:val="22"/>
          <w:lang w:val="sr-Latn-ME"/>
        </w:rPr>
      </w:pPr>
    </w:p>
    <w:p w14:paraId="278EB139" w14:textId="637424E0" w:rsidR="00E760DF" w:rsidRPr="005C6382" w:rsidRDefault="00E760DF">
      <w:pPr>
        <w:shd w:val="clear" w:color="auto" w:fill="FFFFFF"/>
        <w:ind w:left="6"/>
        <w:jc w:val="both"/>
        <w:rPr>
          <w:color w:val="000000"/>
          <w:szCs w:val="22"/>
          <w:lang w:val="sr-Latn-ME"/>
        </w:rPr>
      </w:pPr>
      <w:r w:rsidRPr="005C6382">
        <w:rPr>
          <w:color w:val="000000"/>
          <w:szCs w:val="22"/>
          <w:lang w:val="sr-Latn-ME"/>
        </w:rPr>
        <w:t>Kod pacijenata s povećanom prostatom</w:t>
      </w:r>
      <w:r w:rsidR="000378AD" w:rsidRPr="005C6382">
        <w:rPr>
          <w:color w:val="000000"/>
          <w:szCs w:val="22"/>
          <w:lang w:val="sr-Latn-ME"/>
        </w:rPr>
        <w:t xml:space="preserve"> lijek</w:t>
      </w:r>
      <w:r w:rsidRPr="005C6382">
        <w:rPr>
          <w:color w:val="000000"/>
          <w:szCs w:val="22"/>
          <w:lang w:val="sr-Latn-ME"/>
        </w:rPr>
        <w:t xml:space="preserve"> Kamiren se primjenjuj</w:t>
      </w:r>
      <w:r w:rsidR="000378AD" w:rsidRPr="005C6382">
        <w:rPr>
          <w:color w:val="000000"/>
          <w:szCs w:val="22"/>
          <w:lang w:val="sr-Latn-ME"/>
        </w:rPr>
        <w:t>e</w:t>
      </w:r>
      <w:r w:rsidRPr="005C6382">
        <w:rPr>
          <w:color w:val="000000"/>
          <w:szCs w:val="22"/>
          <w:lang w:val="sr-Latn-ME"/>
        </w:rPr>
        <w:t xml:space="preserve"> u terapiji otežanog i/ili učestalog mokrenja, uobičajenih kod pacijenata s povećanom prostatom. </w:t>
      </w:r>
      <w:r w:rsidR="000378AD" w:rsidRPr="005C6382">
        <w:rPr>
          <w:color w:val="000000"/>
          <w:szCs w:val="22"/>
          <w:lang w:val="sr-Latn-ME"/>
        </w:rPr>
        <w:t xml:space="preserve">Lijek </w:t>
      </w:r>
      <w:r w:rsidRPr="005C6382">
        <w:rPr>
          <w:color w:val="000000"/>
          <w:szCs w:val="22"/>
          <w:lang w:val="sr-Latn-ME"/>
        </w:rPr>
        <w:t>Kamiren djeluj</w:t>
      </w:r>
      <w:r w:rsidR="000378AD" w:rsidRPr="005C6382">
        <w:rPr>
          <w:color w:val="000000"/>
          <w:szCs w:val="22"/>
          <w:lang w:val="sr-Latn-ME"/>
        </w:rPr>
        <w:t>e</w:t>
      </w:r>
      <w:r w:rsidRPr="005C6382">
        <w:rPr>
          <w:color w:val="000000"/>
          <w:szCs w:val="22"/>
          <w:lang w:val="sr-Latn-ME"/>
        </w:rPr>
        <w:t xml:space="preserve"> tako što opušta mišić</w:t>
      </w:r>
      <w:r w:rsidR="000378AD" w:rsidRPr="005C6382">
        <w:rPr>
          <w:color w:val="000000"/>
          <w:szCs w:val="22"/>
          <w:lang w:val="sr-Latn-ME"/>
        </w:rPr>
        <w:t>e</w:t>
      </w:r>
      <w:r w:rsidRPr="005C6382">
        <w:rPr>
          <w:color w:val="000000"/>
          <w:szCs w:val="22"/>
          <w:lang w:val="sr-Latn-ME"/>
        </w:rPr>
        <w:t xml:space="preserve"> koji okružuje izlaz mokraćne bešike i prostat</w:t>
      </w:r>
      <w:r w:rsidR="000378AD" w:rsidRPr="005C6382">
        <w:rPr>
          <w:color w:val="000000"/>
          <w:szCs w:val="22"/>
          <w:lang w:val="sr-Latn-ME"/>
        </w:rPr>
        <w:t>e</w:t>
      </w:r>
      <w:r w:rsidRPr="005C6382">
        <w:rPr>
          <w:color w:val="000000"/>
          <w:szCs w:val="22"/>
          <w:lang w:val="sr-Latn-ME"/>
        </w:rPr>
        <w:t xml:space="preserve"> tako da mokraća lakše prolazi.</w:t>
      </w:r>
    </w:p>
    <w:p w14:paraId="2831A722" w14:textId="77777777" w:rsidR="00E760DF" w:rsidRPr="005C6382" w:rsidRDefault="00E760DF" w:rsidP="0018339A">
      <w:pPr>
        <w:tabs>
          <w:tab w:val="clear" w:pos="567"/>
        </w:tabs>
        <w:spacing w:line="240" w:lineRule="auto"/>
        <w:jc w:val="both"/>
        <w:rPr>
          <w:szCs w:val="22"/>
          <w:lang w:val="sr-Latn-ME"/>
        </w:rPr>
      </w:pPr>
    </w:p>
    <w:p w14:paraId="13E58B83" w14:textId="77777777" w:rsidR="00E760DF" w:rsidRPr="005C6382" w:rsidRDefault="00E760DF" w:rsidP="0018339A">
      <w:pPr>
        <w:tabs>
          <w:tab w:val="clear" w:pos="567"/>
        </w:tabs>
        <w:spacing w:line="240" w:lineRule="auto"/>
        <w:jc w:val="both"/>
        <w:rPr>
          <w:szCs w:val="22"/>
          <w:lang w:val="sr-Latn-ME"/>
        </w:rPr>
      </w:pPr>
    </w:p>
    <w:p w14:paraId="6825D0FE" w14:textId="77777777" w:rsidR="00E760DF" w:rsidRPr="005C6382" w:rsidRDefault="00E760DF" w:rsidP="0018339A">
      <w:pPr>
        <w:tabs>
          <w:tab w:val="left" w:pos="540"/>
        </w:tabs>
        <w:spacing w:line="240" w:lineRule="auto"/>
        <w:jc w:val="both"/>
        <w:rPr>
          <w:b/>
          <w:caps/>
          <w:szCs w:val="22"/>
          <w:lang w:val="sr-Latn-ME"/>
        </w:rPr>
      </w:pPr>
      <w:r w:rsidRPr="005C6382">
        <w:rPr>
          <w:b/>
          <w:bCs/>
          <w:szCs w:val="22"/>
          <w:lang w:val="sr-Latn-ME"/>
        </w:rPr>
        <w:t xml:space="preserve">2. </w:t>
      </w:r>
      <w:r w:rsidRPr="005C6382">
        <w:rPr>
          <w:b/>
          <w:bCs/>
          <w:szCs w:val="22"/>
          <w:lang w:val="sr-Latn-ME"/>
        </w:rPr>
        <w:tab/>
      </w:r>
      <w:r w:rsidRPr="005C6382">
        <w:rPr>
          <w:b/>
          <w:caps/>
          <w:szCs w:val="22"/>
          <w:lang w:val="sr-Latn-ME"/>
        </w:rPr>
        <w:t>Šta treba da znate prIJe nego što uzmete lIJek KAMIREN</w:t>
      </w:r>
    </w:p>
    <w:p w14:paraId="0DCF8727" w14:textId="77777777" w:rsidR="00E760DF" w:rsidRPr="005C6382" w:rsidRDefault="00E760DF" w:rsidP="0018339A">
      <w:pPr>
        <w:widowControl w:val="0"/>
        <w:tabs>
          <w:tab w:val="clear" w:pos="567"/>
        </w:tabs>
        <w:autoSpaceDE w:val="0"/>
        <w:autoSpaceDN w:val="0"/>
        <w:spacing w:line="240" w:lineRule="auto"/>
        <w:jc w:val="both"/>
        <w:rPr>
          <w:caps/>
          <w:szCs w:val="22"/>
          <w:lang w:val="sr-Latn-ME"/>
        </w:rPr>
      </w:pPr>
    </w:p>
    <w:p w14:paraId="6D80A5B4" w14:textId="77777777" w:rsidR="00E760DF" w:rsidRPr="005C6382" w:rsidRDefault="00E760DF" w:rsidP="0018339A">
      <w:pPr>
        <w:tabs>
          <w:tab w:val="clear" w:pos="567"/>
        </w:tabs>
        <w:spacing w:line="240" w:lineRule="auto"/>
        <w:jc w:val="both"/>
        <w:rPr>
          <w:b/>
          <w:szCs w:val="22"/>
          <w:lang w:val="sr-Latn-ME"/>
        </w:rPr>
      </w:pPr>
      <w:r w:rsidRPr="005C6382">
        <w:rPr>
          <w:b/>
          <w:szCs w:val="22"/>
          <w:lang w:val="sr-Latn-ME"/>
        </w:rPr>
        <w:t>Lijek Kamiren ne smijete koristiti:</w:t>
      </w:r>
    </w:p>
    <w:p w14:paraId="7B61CF9E" w14:textId="77F58BC3" w:rsidR="00E760DF" w:rsidRDefault="00E760DF" w:rsidP="00C5757D">
      <w:pPr>
        <w:widowControl w:val="0"/>
        <w:numPr>
          <w:ilvl w:val="0"/>
          <w:numId w:val="38"/>
        </w:numPr>
        <w:tabs>
          <w:tab w:val="clear" w:pos="567"/>
        </w:tabs>
        <w:spacing w:line="240" w:lineRule="auto"/>
        <w:jc w:val="both"/>
        <w:rPr>
          <w:szCs w:val="22"/>
          <w:lang w:val="sr-Latn-ME"/>
        </w:rPr>
      </w:pPr>
      <w:r w:rsidRPr="005C6382">
        <w:rPr>
          <w:szCs w:val="22"/>
          <w:lang w:val="sr-Latn-ME"/>
        </w:rPr>
        <w:t>ako ste alergični (preosjetljivi) na aktivnu supstancu doksazosin, druge ljekove iz grupe hinazolina (kao što su prazosin ili terazosin) ili na bilo koju od pomoćnih supstanci lijeka Kamiren (</w:t>
      </w:r>
      <w:r w:rsidR="000378AD" w:rsidRPr="005C6382">
        <w:rPr>
          <w:szCs w:val="22"/>
          <w:lang w:val="sr-Latn-ME"/>
        </w:rPr>
        <w:t>navedene u dijelu</w:t>
      </w:r>
      <w:r w:rsidRPr="005C6382">
        <w:rPr>
          <w:szCs w:val="22"/>
          <w:lang w:val="sr-Latn-ME"/>
        </w:rPr>
        <w:t xml:space="preserve"> 6). Alergijske reakcije su obično praćene svrabom, osipom, crvenilom kože ili otežanim disanjem;</w:t>
      </w:r>
    </w:p>
    <w:p w14:paraId="21FFA324" w14:textId="6D9689A8" w:rsidR="005C6382" w:rsidRPr="005C6382" w:rsidRDefault="005C6382" w:rsidP="005C6382">
      <w:pPr>
        <w:widowControl w:val="0"/>
        <w:numPr>
          <w:ilvl w:val="0"/>
          <w:numId w:val="38"/>
        </w:numPr>
        <w:tabs>
          <w:tab w:val="clear" w:pos="567"/>
        </w:tabs>
        <w:spacing w:line="240" w:lineRule="auto"/>
        <w:jc w:val="both"/>
        <w:rPr>
          <w:szCs w:val="22"/>
          <w:lang w:val="sr-Latn-ME"/>
        </w:rPr>
      </w:pPr>
      <w:r w:rsidRPr="005C6382">
        <w:rPr>
          <w:szCs w:val="22"/>
          <w:lang w:val="sr-Latn-ME"/>
        </w:rPr>
        <w:t>ukoliko ste mlađi od 18 godina</w:t>
      </w:r>
    </w:p>
    <w:p w14:paraId="7266C985" w14:textId="77777777" w:rsidR="00E760DF" w:rsidRPr="005C6382" w:rsidRDefault="00E760DF">
      <w:pPr>
        <w:widowControl w:val="0"/>
        <w:numPr>
          <w:ilvl w:val="0"/>
          <w:numId w:val="38"/>
        </w:numPr>
        <w:tabs>
          <w:tab w:val="clear" w:pos="567"/>
        </w:tabs>
        <w:spacing w:line="240" w:lineRule="auto"/>
        <w:jc w:val="both"/>
        <w:rPr>
          <w:szCs w:val="22"/>
          <w:lang w:val="sr-Latn-ME"/>
        </w:rPr>
      </w:pPr>
      <w:r w:rsidRPr="005C6382">
        <w:rPr>
          <w:szCs w:val="22"/>
          <w:lang w:val="sr-Latn-ME"/>
        </w:rPr>
        <w:t>ukoliko imate uvećanu prostatu (benignu hiperplaziju prostate) i ujedno imate nizak krvni pritisak;</w:t>
      </w:r>
    </w:p>
    <w:p w14:paraId="6C4DED86" w14:textId="77777777" w:rsidR="00E760DF" w:rsidRPr="005C6382" w:rsidRDefault="00E760DF">
      <w:pPr>
        <w:widowControl w:val="0"/>
        <w:numPr>
          <w:ilvl w:val="0"/>
          <w:numId w:val="38"/>
        </w:numPr>
        <w:tabs>
          <w:tab w:val="clear" w:pos="567"/>
        </w:tabs>
        <w:spacing w:line="240" w:lineRule="auto"/>
        <w:jc w:val="both"/>
        <w:rPr>
          <w:szCs w:val="22"/>
          <w:lang w:val="sr-Latn-ME"/>
        </w:rPr>
      </w:pPr>
      <w:r w:rsidRPr="005C6382">
        <w:rPr>
          <w:szCs w:val="22"/>
          <w:lang w:val="sr-Latn-ME"/>
        </w:rPr>
        <w:t>ukoliko ste ranije imali tzv. „ortostatsku hipotenziju“ (pad krvnog pritiska praćen vrtoglavicom ili ošamućenošću prilikom ustajanja iz sjedećeg ili ležećeg položaja);</w:t>
      </w:r>
    </w:p>
    <w:p w14:paraId="049E116A" w14:textId="77777777" w:rsidR="00E760DF" w:rsidRPr="005C6382" w:rsidRDefault="00E760DF">
      <w:pPr>
        <w:widowControl w:val="0"/>
        <w:numPr>
          <w:ilvl w:val="0"/>
          <w:numId w:val="38"/>
        </w:numPr>
        <w:tabs>
          <w:tab w:val="clear" w:pos="567"/>
        </w:tabs>
        <w:spacing w:line="240" w:lineRule="auto"/>
        <w:jc w:val="both"/>
        <w:rPr>
          <w:szCs w:val="22"/>
          <w:lang w:val="sr-Latn-ME"/>
        </w:rPr>
      </w:pPr>
      <w:r w:rsidRPr="005C6382">
        <w:rPr>
          <w:szCs w:val="22"/>
          <w:lang w:val="sr-Latn-ME"/>
        </w:rPr>
        <w:t>ukoliko imate uvećanu prostatu sa sljedećim simptomima: bilo kakvu kongestiju ili blokadu mokraćnih puteva, dugotrajnu infekciju urinarnog trakta ili ukoliko imate kamen u mokraćnoj bešici;</w:t>
      </w:r>
    </w:p>
    <w:p w14:paraId="3F0EB9FE" w14:textId="77777777" w:rsidR="00E760DF" w:rsidRPr="005C6382" w:rsidRDefault="00E760DF">
      <w:pPr>
        <w:widowControl w:val="0"/>
        <w:numPr>
          <w:ilvl w:val="0"/>
          <w:numId w:val="38"/>
        </w:numPr>
        <w:tabs>
          <w:tab w:val="clear" w:pos="567"/>
        </w:tabs>
        <w:spacing w:line="240" w:lineRule="auto"/>
        <w:jc w:val="both"/>
        <w:rPr>
          <w:szCs w:val="22"/>
          <w:lang w:val="sr-Latn-ME"/>
        </w:rPr>
      </w:pPr>
      <w:r w:rsidRPr="005C6382">
        <w:rPr>
          <w:szCs w:val="22"/>
          <w:lang w:val="sr-Latn-ME"/>
        </w:rPr>
        <w:t>ukoliko imate urinarnu inkontinenciju zbog prepunjenosti bešike (ne osjećate nagon za mokrenjem) ili anuriju (potpuni prestanak mokrenja) sa ili bez progresivne bubrežne insuficijencije (bubrežna slabost).</w:t>
      </w:r>
    </w:p>
    <w:p w14:paraId="33021EBD" w14:textId="77777777" w:rsidR="00E760DF" w:rsidRPr="005C6382" w:rsidRDefault="00E760DF" w:rsidP="0018339A">
      <w:pPr>
        <w:tabs>
          <w:tab w:val="clear" w:pos="567"/>
        </w:tabs>
        <w:spacing w:line="240" w:lineRule="auto"/>
        <w:jc w:val="both"/>
        <w:rPr>
          <w:szCs w:val="22"/>
          <w:lang w:val="sr-Latn-ME"/>
        </w:rPr>
      </w:pPr>
    </w:p>
    <w:p w14:paraId="73620DDA" w14:textId="77777777" w:rsidR="00E760DF" w:rsidRPr="005C6382" w:rsidRDefault="00E760DF" w:rsidP="0018339A">
      <w:pPr>
        <w:tabs>
          <w:tab w:val="clear" w:pos="567"/>
        </w:tabs>
        <w:spacing w:line="240" w:lineRule="auto"/>
        <w:jc w:val="both"/>
        <w:rPr>
          <w:b/>
          <w:bCs/>
          <w:szCs w:val="22"/>
          <w:lang w:val="sr-Latn-ME"/>
        </w:rPr>
      </w:pPr>
      <w:r w:rsidRPr="005C6382">
        <w:rPr>
          <w:b/>
          <w:bCs/>
          <w:szCs w:val="22"/>
          <w:lang w:val="sr-Latn-ME"/>
        </w:rPr>
        <w:t>Upozorenja i mjere opreza:</w:t>
      </w:r>
    </w:p>
    <w:p w14:paraId="13BA5231" w14:textId="77777777" w:rsidR="00E760DF" w:rsidRPr="005C6382" w:rsidRDefault="00E760DF" w:rsidP="0018339A">
      <w:pPr>
        <w:tabs>
          <w:tab w:val="clear" w:pos="567"/>
        </w:tabs>
        <w:spacing w:line="240" w:lineRule="auto"/>
        <w:jc w:val="both"/>
        <w:rPr>
          <w:bCs/>
          <w:szCs w:val="22"/>
          <w:lang w:val="sr-Latn-ME"/>
        </w:rPr>
      </w:pPr>
    </w:p>
    <w:p w14:paraId="6DEFEE26" w14:textId="60C9EE72" w:rsidR="00E760DF" w:rsidRPr="005C6382" w:rsidRDefault="00E760DF" w:rsidP="00C5757D">
      <w:pPr>
        <w:jc w:val="both"/>
        <w:rPr>
          <w:bCs/>
          <w:szCs w:val="22"/>
          <w:lang w:val="sr-Latn-ME"/>
        </w:rPr>
      </w:pPr>
      <w:r w:rsidRPr="005C6382">
        <w:rPr>
          <w:szCs w:val="22"/>
          <w:lang w:val="sr-Latn-ME"/>
        </w:rPr>
        <w:t>Razgovarajte sa svojim ljekarom ili farmaceutom pr</w:t>
      </w:r>
      <w:r w:rsidR="000E594A" w:rsidRPr="005C6382">
        <w:rPr>
          <w:szCs w:val="22"/>
          <w:lang w:val="sr-Latn-ME"/>
        </w:rPr>
        <w:t>ij</w:t>
      </w:r>
      <w:r w:rsidRPr="005C6382">
        <w:rPr>
          <w:szCs w:val="22"/>
          <w:lang w:val="sr-Latn-ME"/>
        </w:rPr>
        <w:t>e nego što uzmete lijek Kamiren:</w:t>
      </w:r>
    </w:p>
    <w:p w14:paraId="28902B88" w14:textId="77777777" w:rsidR="00E760DF" w:rsidRPr="005C6382" w:rsidRDefault="00E760DF">
      <w:pPr>
        <w:numPr>
          <w:ilvl w:val="0"/>
          <w:numId w:val="33"/>
        </w:numPr>
        <w:tabs>
          <w:tab w:val="clear" w:pos="567"/>
        </w:tabs>
        <w:spacing w:line="240" w:lineRule="auto"/>
        <w:jc w:val="both"/>
        <w:rPr>
          <w:bCs/>
          <w:szCs w:val="22"/>
          <w:lang w:val="sr-Latn-ME"/>
        </w:rPr>
      </w:pPr>
      <w:r w:rsidRPr="005C6382">
        <w:rPr>
          <w:bCs/>
          <w:szCs w:val="22"/>
          <w:lang w:val="sr-Latn-ME"/>
        </w:rPr>
        <w:t>Ako ste trudni ili planirate trudnoću;</w:t>
      </w:r>
    </w:p>
    <w:p w14:paraId="3DE2C078" w14:textId="77777777" w:rsidR="00E760DF" w:rsidRPr="005C6382" w:rsidRDefault="00E760DF">
      <w:pPr>
        <w:numPr>
          <w:ilvl w:val="0"/>
          <w:numId w:val="33"/>
        </w:numPr>
        <w:tabs>
          <w:tab w:val="clear" w:pos="567"/>
        </w:tabs>
        <w:spacing w:line="240" w:lineRule="auto"/>
        <w:jc w:val="both"/>
        <w:rPr>
          <w:bCs/>
          <w:szCs w:val="22"/>
          <w:lang w:val="sr-Latn-ME"/>
        </w:rPr>
      </w:pPr>
      <w:r w:rsidRPr="005C6382">
        <w:rPr>
          <w:bCs/>
          <w:szCs w:val="22"/>
          <w:lang w:val="sr-Latn-ME"/>
        </w:rPr>
        <w:t>Ako imate bolest jetre;</w:t>
      </w:r>
    </w:p>
    <w:p w14:paraId="3EFEA10C" w14:textId="77777777" w:rsidR="00E760DF" w:rsidRPr="005C6382" w:rsidRDefault="00E760DF">
      <w:pPr>
        <w:numPr>
          <w:ilvl w:val="0"/>
          <w:numId w:val="33"/>
        </w:numPr>
        <w:tabs>
          <w:tab w:val="clear" w:pos="567"/>
        </w:tabs>
        <w:spacing w:line="240" w:lineRule="auto"/>
        <w:jc w:val="both"/>
        <w:rPr>
          <w:bCs/>
          <w:szCs w:val="22"/>
          <w:lang w:val="sr-Latn-ME"/>
        </w:rPr>
      </w:pPr>
      <w:r w:rsidRPr="005C6382">
        <w:rPr>
          <w:bCs/>
          <w:szCs w:val="22"/>
          <w:lang w:val="sr-Latn-ME"/>
        </w:rPr>
        <w:t>Ako istovremeno primjenjujete neke druge ljekove;</w:t>
      </w:r>
    </w:p>
    <w:p w14:paraId="497520F3" w14:textId="77777777" w:rsidR="00E760DF" w:rsidRPr="005C6382" w:rsidRDefault="00E760DF">
      <w:pPr>
        <w:numPr>
          <w:ilvl w:val="0"/>
          <w:numId w:val="33"/>
        </w:numPr>
        <w:tabs>
          <w:tab w:val="clear" w:pos="567"/>
        </w:tabs>
        <w:spacing w:line="240" w:lineRule="auto"/>
        <w:jc w:val="both"/>
        <w:rPr>
          <w:bCs/>
          <w:szCs w:val="22"/>
          <w:lang w:val="sr-Latn-ME"/>
        </w:rPr>
      </w:pPr>
      <w:r w:rsidRPr="005C6382">
        <w:rPr>
          <w:bCs/>
          <w:szCs w:val="22"/>
          <w:lang w:val="sr-Latn-ME"/>
        </w:rPr>
        <w:t>Ako imate bolest srca.</w:t>
      </w:r>
    </w:p>
    <w:p w14:paraId="2D7DF115" w14:textId="77777777" w:rsidR="00E760DF" w:rsidRPr="005C6382" w:rsidRDefault="00E760DF" w:rsidP="00E760DF">
      <w:pPr>
        <w:widowControl w:val="0"/>
        <w:jc w:val="both"/>
        <w:rPr>
          <w:szCs w:val="22"/>
          <w:lang w:val="sr-Latn-ME"/>
        </w:rPr>
      </w:pPr>
    </w:p>
    <w:p w14:paraId="53966E32" w14:textId="038D2B4A" w:rsidR="00E760DF" w:rsidRPr="005C6382" w:rsidRDefault="00E760DF" w:rsidP="00C5757D">
      <w:pPr>
        <w:shd w:val="clear" w:color="auto" w:fill="FFFFFF"/>
        <w:jc w:val="both"/>
        <w:rPr>
          <w:color w:val="000000"/>
          <w:szCs w:val="22"/>
          <w:lang w:val="sr-Latn-ME"/>
        </w:rPr>
      </w:pPr>
      <w:r w:rsidRPr="005C6382">
        <w:rPr>
          <w:color w:val="000000"/>
          <w:szCs w:val="22"/>
          <w:lang w:val="sr-Latn-ME"/>
        </w:rPr>
        <w:t>Ako treba</w:t>
      </w:r>
      <w:r w:rsidR="000E594A" w:rsidRPr="005C6382">
        <w:rPr>
          <w:color w:val="000000"/>
          <w:szCs w:val="22"/>
          <w:lang w:val="sr-Latn-ME"/>
        </w:rPr>
        <w:t xml:space="preserve"> da</w:t>
      </w:r>
      <w:r w:rsidRPr="005C6382">
        <w:rPr>
          <w:color w:val="000000"/>
          <w:szCs w:val="22"/>
          <w:lang w:val="sr-Latn-ME"/>
        </w:rPr>
        <w:t xml:space="preserve"> operi</w:t>
      </w:r>
      <w:r w:rsidR="000E594A" w:rsidRPr="005C6382">
        <w:rPr>
          <w:color w:val="000000"/>
          <w:szCs w:val="22"/>
          <w:lang w:val="sr-Latn-ME"/>
        </w:rPr>
        <w:t>šete</w:t>
      </w:r>
      <w:r w:rsidRPr="005C6382">
        <w:rPr>
          <w:color w:val="000000"/>
          <w:szCs w:val="22"/>
          <w:lang w:val="sr-Latn-ME"/>
        </w:rPr>
        <w:t xml:space="preserve"> kataraktu (zamućenje očnog sočiva), molimo Vas da prije operacije obavijestite Vašeg očnog ljekara da uzimate ili ste nedavno uzimali </w:t>
      </w:r>
      <w:r w:rsidR="000E594A" w:rsidRPr="005C6382">
        <w:rPr>
          <w:color w:val="000000"/>
          <w:szCs w:val="22"/>
          <w:lang w:val="sr-Latn-ME"/>
        </w:rPr>
        <w:t xml:space="preserve">lijek </w:t>
      </w:r>
      <w:r w:rsidRPr="005C6382">
        <w:rPr>
          <w:color w:val="000000"/>
          <w:szCs w:val="22"/>
          <w:lang w:val="sr-Latn-ME"/>
        </w:rPr>
        <w:t xml:space="preserve">Kamiren. Komplikacije koje mogu nastati tokom hirurške intervencije zbog primjene </w:t>
      </w:r>
      <w:r w:rsidR="000E594A" w:rsidRPr="005C6382">
        <w:rPr>
          <w:color w:val="000000"/>
          <w:szCs w:val="22"/>
          <w:lang w:val="sr-Latn-ME"/>
        </w:rPr>
        <w:t xml:space="preserve">lijeka </w:t>
      </w:r>
      <w:r w:rsidRPr="005C6382">
        <w:rPr>
          <w:color w:val="000000"/>
          <w:szCs w:val="22"/>
          <w:lang w:val="sr-Latn-ME"/>
        </w:rPr>
        <w:t>Kamiren mogu se izbjeći ukoliko je Vašem ljekaru unaprijed pozna</w:t>
      </w:r>
      <w:r w:rsidR="00276E89" w:rsidRPr="005C6382">
        <w:rPr>
          <w:color w:val="000000"/>
          <w:szCs w:val="22"/>
          <w:lang w:val="sr-Latn-ME"/>
        </w:rPr>
        <w:t>to da primjenjujete ovaj lijek.</w:t>
      </w:r>
    </w:p>
    <w:p w14:paraId="4D0E5D83" w14:textId="77777777" w:rsidR="00E760DF" w:rsidRPr="005C6382" w:rsidRDefault="00E760DF">
      <w:pPr>
        <w:widowControl w:val="0"/>
        <w:jc w:val="both"/>
        <w:rPr>
          <w:szCs w:val="22"/>
          <w:lang w:val="sr-Latn-ME"/>
        </w:rPr>
      </w:pPr>
    </w:p>
    <w:p w14:paraId="3B265344" w14:textId="6A9D86E6" w:rsidR="00E760DF" w:rsidRPr="005C6382" w:rsidRDefault="00E760DF">
      <w:pPr>
        <w:widowControl w:val="0"/>
        <w:jc w:val="both"/>
        <w:rPr>
          <w:szCs w:val="22"/>
          <w:lang w:val="sr-Latn-ME"/>
        </w:rPr>
      </w:pPr>
      <w:r w:rsidRPr="005C6382">
        <w:rPr>
          <w:szCs w:val="22"/>
          <w:lang w:val="sr-Latn-ME"/>
        </w:rPr>
        <w:t>Prije započinjanja terapije Vaš ljekar će zatražiti da se sprovedu određeni testovi kako bi isključio postojanje drugih oboljenja kao što je rak prostate, koji može izazvati iste simptome kao i benigna hiperplazija prostate (uvećanje prostate).</w:t>
      </w:r>
    </w:p>
    <w:p w14:paraId="384D0E75" w14:textId="77777777" w:rsidR="000E594A" w:rsidRPr="005C6382" w:rsidRDefault="000E594A">
      <w:pPr>
        <w:widowControl w:val="0"/>
        <w:jc w:val="both"/>
        <w:rPr>
          <w:szCs w:val="22"/>
          <w:lang w:val="sr-Latn-ME"/>
        </w:rPr>
      </w:pPr>
    </w:p>
    <w:p w14:paraId="48552807" w14:textId="77777777" w:rsidR="00E760DF" w:rsidRPr="005C6382" w:rsidRDefault="00E760DF">
      <w:pPr>
        <w:widowControl w:val="0"/>
        <w:jc w:val="both"/>
        <w:rPr>
          <w:szCs w:val="22"/>
          <w:lang w:val="sr-Latn-ME"/>
        </w:rPr>
      </w:pPr>
      <w:r w:rsidRPr="005C6382">
        <w:rPr>
          <w:szCs w:val="22"/>
          <w:lang w:val="sr-Latn-ME"/>
        </w:rPr>
        <w:t>Veoma rijetko može doći do dugotrajne i bolne erekcije. Ukoliko dođe do ovoga, neophodno je da se odmah obratite Vašem ljekaru.</w:t>
      </w:r>
    </w:p>
    <w:p w14:paraId="05ED6399" w14:textId="77777777" w:rsidR="00E760DF" w:rsidRPr="005C6382" w:rsidRDefault="00E760DF">
      <w:pPr>
        <w:widowControl w:val="0"/>
        <w:jc w:val="both"/>
        <w:rPr>
          <w:szCs w:val="22"/>
          <w:lang w:val="sr-Latn-ME"/>
        </w:rPr>
      </w:pPr>
    </w:p>
    <w:p w14:paraId="7F1289E5" w14:textId="59C27234" w:rsidR="00E760DF" w:rsidRPr="005C6382" w:rsidRDefault="00E760DF">
      <w:pPr>
        <w:shd w:val="clear" w:color="auto" w:fill="FFFFFF"/>
        <w:jc w:val="both"/>
        <w:rPr>
          <w:color w:val="000000"/>
          <w:szCs w:val="22"/>
          <w:lang w:val="sr-Latn-ME"/>
        </w:rPr>
      </w:pPr>
      <w:r w:rsidRPr="005C6382">
        <w:rPr>
          <w:color w:val="000000"/>
          <w:szCs w:val="22"/>
          <w:lang w:val="sr-Latn-ME"/>
        </w:rPr>
        <w:t xml:space="preserve">Kada počnete sa primjenom </w:t>
      </w:r>
      <w:r w:rsidR="000E594A" w:rsidRPr="005C6382">
        <w:rPr>
          <w:color w:val="000000"/>
          <w:szCs w:val="22"/>
          <w:lang w:val="sr-Latn-ME"/>
        </w:rPr>
        <w:t xml:space="preserve">lijeka </w:t>
      </w:r>
      <w:r w:rsidRPr="005C6382">
        <w:rPr>
          <w:color w:val="000000"/>
          <w:szCs w:val="22"/>
          <w:lang w:val="sr-Latn-ME"/>
        </w:rPr>
        <w:t xml:space="preserve">Kamiren, možete osjetiti nesvjesticu ili vrtoglavicu pri ustajanju iz sjedećeg ili ležećeg položaja, usljed niskog krvnog pritiska. Ukoliko osjetite nesvjesticu ili vrtoglavicu, sjedite ili lezite dok Vam ne bude bolje, te izbjegavajte situacije u kojima možete pasti ili povrijediti se. </w:t>
      </w:r>
      <w:r w:rsidRPr="005C6382">
        <w:rPr>
          <w:color w:val="000000"/>
          <w:szCs w:val="22"/>
          <w:lang w:val="sr-Latn-ME"/>
        </w:rPr>
        <w:lastRenderedPageBreak/>
        <w:t>Da umanji mogućnost nastanka ovih efekata, Vaš ljekar će možda na početku terapije tražiti da Vam redovno mjeri krvni pritisak.</w:t>
      </w:r>
    </w:p>
    <w:p w14:paraId="05410191" w14:textId="77777777" w:rsidR="00E760DF" w:rsidRPr="005C6382" w:rsidRDefault="00E760DF" w:rsidP="0018339A">
      <w:pPr>
        <w:tabs>
          <w:tab w:val="clear" w:pos="567"/>
        </w:tabs>
        <w:spacing w:line="240" w:lineRule="auto"/>
        <w:jc w:val="both"/>
        <w:rPr>
          <w:bCs/>
          <w:szCs w:val="22"/>
          <w:lang w:val="sr-Latn-ME"/>
        </w:rPr>
      </w:pPr>
    </w:p>
    <w:p w14:paraId="29E5D664" w14:textId="77777777" w:rsidR="00E760DF" w:rsidRPr="005C6382" w:rsidRDefault="00E760DF" w:rsidP="0018339A">
      <w:pPr>
        <w:tabs>
          <w:tab w:val="clear" w:pos="567"/>
        </w:tabs>
        <w:spacing w:line="240" w:lineRule="auto"/>
        <w:jc w:val="both"/>
        <w:rPr>
          <w:b/>
          <w:bCs/>
          <w:szCs w:val="22"/>
          <w:lang w:val="sr-Latn-ME"/>
        </w:rPr>
      </w:pPr>
      <w:r w:rsidRPr="005C6382">
        <w:rPr>
          <w:b/>
          <w:bCs/>
          <w:szCs w:val="22"/>
          <w:lang w:val="sr-Latn-ME"/>
        </w:rPr>
        <w:t>Djeca i adolescenti</w:t>
      </w:r>
    </w:p>
    <w:p w14:paraId="715E9570" w14:textId="77777777" w:rsidR="00E760DF" w:rsidRPr="005C6382" w:rsidRDefault="00E760DF" w:rsidP="0018339A">
      <w:pPr>
        <w:tabs>
          <w:tab w:val="clear" w:pos="567"/>
        </w:tabs>
        <w:spacing w:line="240" w:lineRule="auto"/>
        <w:jc w:val="both"/>
        <w:rPr>
          <w:bCs/>
          <w:szCs w:val="22"/>
          <w:lang w:val="sr-Latn-ME"/>
        </w:rPr>
      </w:pPr>
    </w:p>
    <w:p w14:paraId="5497E518" w14:textId="098E8ECC" w:rsidR="00E760DF" w:rsidRPr="005C6382" w:rsidRDefault="00E760DF" w:rsidP="00C5757D">
      <w:pPr>
        <w:numPr>
          <w:ilvl w:val="12"/>
          <w:numId w:val="0"/>
        </w:numPr>
        <w:ind w:right="-2"/>
        <w:jc w:val="both"/>
        <w:rPr>
          <w:szCs w:val="22"/>
          <w:lang w:val="sr-Latn-ME"/>
        </w:rPr>
      </w:pPr>
      <w:r w:rsidRPr="005C6382">
        <w:rPr>
          <w:szCs w:val="22"/>
          <w:lang w:val="sr-Latn-ME"/>
        </w:rPr>
        <w:t>Ne preporučuje se primjena doksazosina kod djece i adolescenata mlađih od 18 godina jer bezbjednost i efikasnost još ni</w:t>
      </w:r>
      <w:r w:rsidR="000E594A" w:rsidRPr="005C6382">
        <w:rPr>
          <w:szCs w:val="22"/>
          <w:lang w:val="sr-Latn-ME"/>
        </w:rPr>
        <w:t>je</w:t>
      </w:r>
      <w:r w:rsidRPr="005C6382">
        <w:rPr>
          <w:szCs w:val="22"/>
          <w:lang w:val="sr-Latn-ME"/>
        </w:rPr>
        <w:t>su ustanovljene.</w:t>
      </w:r>
    </w:p>
    <w:p w14:paraId="623CA9DA" w14:textId="77777777" w:rsidR="00E760DF" w:rsidRPr="005C6382" w:rsidRDefault="00E760DF" w:rsidP="0018339A">
      <w:pPr>
        <w:tabs>
          <w:tab w:val="clear" w:pos="567"/>
        </w:tabs>
        <w:spacing w:line="240" w:lineRule="auto"/>
        <w:jc w:val="both"/>
        <w:rPr>
          <w:bCs/>
          <w:szCs w:val="22"/>
          <w:lang w:val="sr-Latn-ME"/>
        </w:rPr>
      </w:pPr>
    </w:p>
    <w:p w14:paraId="4C4CEBC2" w14:textId="77777777" w:rsidR="00E760DF" w:rsidRPr="005C6382" w:rsidRDefault="00E760DF" w:rsidP="0018339A">
      <w:pPr>
        <w:tabs>
          <w:tab w:val="clear" w:pos="567"/>
        </w:tabs>
        <w:spacing w:line="240" w:lineRule="auto"/>
        <w:jc w:val="both"/>
        <w:rPr>
          <w:b/>
          <w:szCs w:val="22"/>
          <w:lang w:val="sr-Latn-ME"/>
        </w:rPr>
      </w:pPr>
      <w:r w:rsidRPr="005C6382">
        <w:rPr>
          <w:b/>
          <w:szCs w:val="22"/>
          <w:lang w:val="sr-Latn-ME"/>
        </w:rPr>
        <w:t>Primjena drugih ljekova</w:t>
      </w:r>
    </w:p>
    <w:p w14:paraId="3DFD49F8" w14:textId="77777777" w:rsidR="00E760DF" w:rsidRPr="005C6382" w:rsidRDefault="00E760DF" w:rsidP="0018339A">
      <w:pPr>
        <w:tabs>
          <w:tab w:val="clear" w:pos="567"/>
        </w:tabs>
        <w:spacing w:line="240" w:lineRule="auto"/>
        <w:jc w:val="both"/>
        <w:rPr>
          <w:b/>
          <w:szCs w:val="22"/>
          <w:lang w:val="sr-Latn-ME"/>
        </w:rPr>
      </w:pPr>
    </w:p>
    <w:p w14:paraId="390B766D" w14:textId="77777777" w:rsidR="00E760DF" w:rsidRPr="005C6382" w:rsidRDefault="00E760DF" w:rsidP="00C5757D">
      <w:pPr>
        <w:widowControl w:val="0"/>
        <w:jc w:val="both"/>
        <w:rPr>
          <w:szCs w:val="22"/>
          <w:lang w:val="sr-Latn-ME"/>
        </w:rPr>
      </w:pPr>
      <w:r w:rsidRPr="005C6382">
        <w:rPr>
          <w:szCs w:val="22"/>
          <w:lang w:val="sr-Latn-ME"/>
        </w:rPr>
        <w:t>Obavijestite Vašeg ljekara ili farmaceuta ukoliko uzimate, donedavno ste uzimali ili ćete možda uzimati bilo koje druge ljekove.</w:t>
      </w:r>
    </w:p>
    <w:p w14:paraId="07CB0A71" w14:textId="77777777" w:rsidR="00E760DF" w:rsidRPr="005C6382" w:rsidRDefault="00E760DF">
      <w:pPr>
        <w:widowControl w:val="0"/>
        <w:jc w:val="both"/>
        <w:rPr>
          <w:szCs w:val="22"/>
          <w:lang w:val="sr-Latn-ME"/>
        </w:rPr>
      </w:pPr>
    </w:p>
    <w:p w14:paraId="135C5889" w14:textId="16CD1D7F" w:rsidR="001C6C0D" w:rsidRPr="005C6382" w:rsidRDefault="00E760DF">
      <w:pPr>
        <w:jc w:val="both"/>
        <w:rPr>
          <w:szCs w:val="22"/>
          <w:lang w:val="sr-Latn-ME"/>
        </w:rPr>
      </w:pPr>
      <w:r w:rsidRPr="005C6382">
        <w:rPr>
          <w:szCs w:val="22"/>
          <w:lang w:val="sr-Latn-ME" w:eastAsia="hr-HR"/>
        </w:rPr>
        <w:t xml:space="preserve">Neki ljekovi mogu interaktivno djelovati sa </w:t>
      </w:r>
      <w:r w:rsidR="000E594A" w:rsidRPr="005C6382">
        <w:rPr>
          <w:szCs w:val="22"/>
          <w:lang w:val="sr-Latn-ME" w:eastAsia="hr-HR"/>
        </w:rPr>
        <w:t xml:space="preserve">lijekom </w:t>
      </w:r>
      <w:r w:rsidRPr="005C6382">
        <w:rPr>
          <w:szCs w:val="22"/>
          <w:lang w:val="sr-Latn-ME" w:eastAsia="hr-HR"/>
        </w:rPr>
        <w:t>Kamiren</w:t>
      </w:r>
      <w:r w:rsidR="001C6C0D" w:rsidRPr="005C6382">
        <w:rPr>
          <w:szCs w:val="22"/>
          <w:lang w:val="sr-Latn-ME" w:eastAsia="hr-HR"/>
        </w:rPr>
        <w:t xml:space="preserve">. </w:t>
      </w:r>
      <w:r w:rsidR="007E4A4A" w:rsidRPr="005C6382">
        <w:rPr>
          <w:szCs w:val="22"/>
          <w:lang w:val="sr-Latn-ME"/>
        </w:rPr>
        <w:t xml:space="preserve">Pitajte </w:t>
      </w:r>
      <w:r w:rsidR="000E594A" w:rsidRPr="005C6382">
        <w:rPr>
          <w:szCs w:val="22"/>
          <w:lang w:val="sr-Latn-ME"/>
        </w:rPr>
        <w:t>V</w:t>
      </w:r>
      <w:r w:rsidR="007E4A4A" w:rsidRPr="005C6382">
        <w:rPr>
          <w:szCs w:val="22"/>
          <w:lang w:val="sr-Latn-ME"/>
        </w:rPr>
        <w:t>ašeg ljekara ili farmaceuta ako uzimate bilo koji od ovih ljekova jer oni mogu uticati na dejstvo lijeka</w:t>
      </w:r>
      <w:r w:rsidR="001C6C0D" w:rsidRPr="005C6382">
        <w:rPr>
          <w:szCs w:val="22"/>
          <w:lang w:val="sr-Latn-ME"/>
        </w:rPr>
        <w:t xml:space="preserve"> Kamiren.</w:t>
      </w:r>
    </w:p>
    <w:p w14:paraId="58BD3E2F" w14:textId="09E27F73" w:rsidR="001C6C0D" w:rsidRPr="005C6382" w:rsidRDefault="00E760DF" w:rsidP="005C6382">
      <w:pPr>
        <w:numPr>
          <w:ilvl w:val="0"/>
          <w:numId w:val="34"/>
        </w:numPr>
        <w:tabs>
          <w:tab w:val="clear" w:pos="567"/>
        </w:tabs>
        <w:spacing w:line="240" w:lineRule="auto"/>
        <w:jc w:val="both"/>
        <w:rPr>
          <w:szCs w:val="22"/>
          <w:lang w:val="sr-Latn-ME" w:eastAsia="hr-HR"/>
        </w:rPr>
      </w:pPr>
      <w:r w:rsidRPr="005C6382">
        <w:rPr>
          <w:szCs w:val="22"/>
          <w:lang w:val="sr-Latn-ME"/>
        </w:rPr>
        <w:t xml:space="preserve">Pojedini pacijenti koji se liječe s alfa-blokatorima zbog visokog krvnog pritiska ili povećanja prostate, mogu osjetiti vrtoglavicu ili ošamućenost, zbog niskog krvnog pritiska pri naglom ustajanju iz sjedećeg ili ležećeg položaja. Ovi se simptomi mogu javiti i kod </w:t>
      </w:r>
      <w:r w:rsidR="000E594A" w:rsidRPr="005C6382">
        <w:rPr>
          <w:szCs w:val="22"/>
          <w:lang w:val="sr-Latn-ME"/>
        </w:rPr>
        <w:t xml:space="preserve">pacijenata </w:t>
      </w:r>
      <w:r w:rsidRPr="005C6382">
        <w:rPr>
          <w:szCs w:val="22"/>
          <w:lang w:val="sr-Latn-ME"/>
        </w:rPr>
        <w:t xml:space="preserve">koji istovremeno primjenjuju </w:t>
      </w:r>
      <w:r w:rsidR="005C6382" w:rsidRPr="005C6382">
        <w:rPr>
          <w:szCs w:val="22"/>
          <w:lang w:val="sr-Latn-ME"/>
        </w:rPr>
        <w:t xml:space="preserve">alfa-blokatore </w:t>
      </w:r>
      <w:r w:rsidR="005C6382">
        <w:rPr>
          <w:szCs w:val="22"/>
          <w:lang w:val="sr-Latn-ME"/>
        </w:rPr>
        <w:t xml:space="preserve">i </w:t>
      </w:r>
      <w:r w:rsidR="005C6382" w:rsidRPr="005C6382">
        <w:rPr>
          <w:szCs w:val="22"/>
          <w:lang w:val="sr-Latn-ME"/>
        </w:rPr>
        <w:t>ljekov</w:t>
      </w:r>
      <w:r w:rsidR="005C6382">
        <w:rPr>
          <w:szCs w:val="22"/>
          <w:lang w:val="sr-Latn-ME"/>
        </w:rPr>
        <w:t>e</w:t>
      </w:r>
      <w:r w:rsidR="005C6382" w:rsidRPr="005C6382">
        <w:rPr>
          <w:szCs w:val="22"/>
          <w:lang w:val="sr-Latn-ME"/>
        </w:rPr>
        <w:t xml:space="preserve"> </w:t>
      </w:r>
      <w:r w:rsidRPr="005C6382">
        <w:rPr>
          <w:szCs w:val="22"/>
          <w:lang w:val="sr-Latn-ME"/>
        </w:rPr>
        <w:t>za erektilnu disfunkciju (</w:t>
      </w:r>
      <w:r w:rsidR="005C6382" w:rsidRPr="005C6382">
        <w:rPr>
          <w:szCs w:val="22"/>
          <w:lang w:val="sr-Latn-ME"/>
        </w:rPr>
        <w:t>impotencij</w:t>
      </w:r>
      <w:r w:rsidR="005C6382">
        <w:rPr>
          <w:szCs w:val="22"/>
          <w:lang w:val="sr-Latn-ME"/>
        </w:rPr>
        <w:t>u</w:t>
      </w:r>
      <w:r w:rsidRPr="005C6382">
        <w:rPr>
          <w:szCs w:val="22"/>
          <w:lang w:val="sr-Latn-ME"/>
        </w:rPr>
        <w:t xml:space="preserve">) </w:t>
      </w:r>
      <w:r w:rsidR="005C6382" w:rsidRPr="005C6382">
        <w:rPr>
          <w:szCs w:val="22"/>
          <w:lang w:val="sr-Latn-ME"/>
        </w:rPr>
        <w:t>kao što su sil</w:t>
      </w:r>
      <w:r w:rsidR="005C6382">
        <w:rPr>
          <w:szCs w:val="22"/>
          <w:lang w:val="sr-Latn-ME"/>
        </w:rPr>
        <w:t>denafil, tadalafil i vardenafil</w:t>
      </w:r>
      <w:r w:rsidRPr="005C6382">
        <w:rPr>
          <w:szCs w:val="22"/>
          <w:lang w:val="sr-Latn-ME"/>
        </w:rPr>
        <w:t>. Da biste umanjili mogućnost pojave ovih simptoma, morate biti stabilni na ustaljenoj dnevnoj dozi alfa-blokatora, prije nego što počnete uzimati ljekove za erektilnu disfunkciju.</w:t>
      </w:r>
    </w:p>
    <w:p w14:paraId="6F0776AD" w14:textId="3433736C" w:rsidR="00E760DF" w:rsidRPr="005C6382" w:rsidRDefault="000E594A">
      <w:pPr>
        <w:numPr>
          <w:ilvl w:val="0"/>
          <w:numId w:val="34"/>
        </w:numPr>
        <w:tabs>
          <w:tab w:val="clear" w:pos="567"/>
        </w:tabs>
        <w:spacing w:line="240" w:lineRule="auto"/>
        <w:jc w:val="both"/>
        <w:rPr>
          <w:szCs w:val="22"/>
          <w:lang w:val="sr-Latn-ME"/>
        </w:rPr>
      </w:pPr>
      <w:r w:rsidRPr="005C6382">
        <w:rPr>
          <w:szCs w:val="22"/>
          <w:lang w:val="sr-Latn-ME" w:eastAsia="hr-HR"/>
        </w:rPr>
        <w:t xml:space="preserve">Lijek </w:t>
      </w:r>
      <w:r w:rsidR="00E760DF" w:rsidRPr="005C6382">
        <w:rPr>
          <w:szCs w:val="22"/>
          <w:lang w:val="sr-Latn-ME" w:eastAsia="hr-HR"/>
        </w:rPr>
        <w:t>Kamiren</w:t>
      </w:r>
      <w:r w:rsidR="00E760DF" w:rsidRPr="005C6382">
        <w:rPr>
          <w:szCs w:val="22"/>
          <w:lang w:val="sr-Latn-ME"/>
        </w:rPr>
        <w:t xml:space="preserve"> Vam mo</w:t>
      </w:r>
      <w:r w:rsidRPr="005C6382">
        <w:rPr>
          <w:szCs w:val="22"/>
          <w:lang w:val="sr-Latn-ME"/>
        </w:rPr>
        <w:t>že</w:t>
      </w:r>
      <w:r w:rsidR="00E760DF" w:rsidRPr="005C6382">
        <w:rPr>
          <w:szCs w:val="22"/>
          <w:lang w:val="sr-Latn-ME"/>
        </w:rPr>
        <w:t xml:space="preserve"> pretjerano sniziti krvni pritisak ukoliko istovremeno uzimate druge ljekove za liječenje visokog krvnog pritiska.</w:t>
      </w:r>
    </w:p>
    <w:p w14:paraId="0C60B061" w14:textId="77777777" w:rsidR="00612F09" w:rsidRPr="005C6382" w:rsidRDefault="00612F09" w:rsidP="0018339A">
      <w:pPr>
        <w:pStyle w:val="Default"/>
        <w:numPr>
          <w:ilvl w:val="0"/>
          <w:numId w:val="34"/>
        </w:numPr>
        <w:jc w:val="both"/>
        <w:rPr>
          <w:sz w:val="22"/>
          <w:szCs w:val="22"/>
          <w:lang w:val="sr-Latn-ME"/>
        </w:rPr>
      </w:pPr>
      <w:r w:rsidRPr="005C6382">
        <w:rPr>
          <w:sz w:val="22"/>
          <w:szCs w:val="22"/>
          <w:lang w:val="sr-Latn-ME"/>
        </w:rPr>
        <w:t>Ljekovi za liječenje bakterijskih ili gljivičnih infekcija, npr. klaritromicin, itrakonazol, ketokonazol, telitromicin, vorikonazol.</w:t>
      </w:r>
    </w:p>
    <w:p w14:paraId="745B3182" w14:textId="77777777" w:rsidR="00A766D1" w:rsidRPr="005C6382" w:rsidRDefault="00612F09" w:rsidP="0018339A">
      <w:pPr>
        <w:pStyle w:val="Default"/>
        <w:numPr>
          <w:ilvl w:val="0"/>
          <w:numId w:val="34"/>
        </w:numPr>
        <w:jc w:val="both"/>
        <w:rPr>
          <w:sz w:val="22"/>
          <w:szCs w:val="22"/>
          <w:lang w:val="sr-Latn-ME"/>
        </w:rPr>
      </w:pPr>
      <w:r w:rsidRPr="005C6382">
        <w:rPr>
          <w:sz w:val="22"/>
          <w:szCs w:val="22"/>
          <w:lang w:val="sr-Latn-ME"/>
        </w:rPr>
        <w:t>Ljekovi koji se koriste u liječenju HIV-a npr. indinavir, nelfinavir, ritonavir, sakvinavir.</w:t>
      </w:r>
    </w:p>
    <w:p w14:paraId="698731E0" w14:textId="77777777" w:rsidR="00A766D1" w:rsidRPr="005C6382" w:rsidRDefault="00612F09" w:rsidP="00C5757D">
      <w:pPr>
        <w:pStyle w:val="Default"/>
        <w:numPr>
          <w:ilvl w:val="0"/>
          <w:numId w:val="34"/>
        </w:numPr>
        <w:jc w:val="both"/>
        <w:rPr>
          <w:szCs w:val="22"/>
          <w:lang w:val="sr-Latn-ME"/>
        </w:rPr>
      </w:pPr>
      <w:r w:rsidRPr="005C6382">
        <w:rPr>
          <w:sz w:val="22"/>
          <w:szCs w:val="22"/>
          <w:lang w:val="sr-Latn-ME"/>
        </w:rPr>
        <w:t>Nefazodon, lijek koji se koristi za liječenje depresije.</w:t>
      </w:r>
    </w:p>
    <w:p w14:paraId="02913CB7" w14:textId="77777777" w:rsidR="00E760DF" w:rsidRPr="005C6382" w:rsidRDefault="00E760DF" w:rsidP="0018339A">
      <w:pPr>
        <w:tabs>
          <w:tab w:val="clear" w:pos="567"/>
        </w:tabs>
        <w:spacing w:line="240" w:lineRule="auto"/>
        <w:jc w:val="both"/>
        <w:rPr>
          <w:szCs w:val="22"/>
          <w:lang w:val="sr-Latn-ME"/>
        </w:rPr>
      </w:pPr>
    </w:p>
    <w:p w14:paraId="18D2DFE5" w14:textId="77777777" w:rsidR="00E760DF" w:rsidRPr="005C6382" w:rsidRDefault="00E760DF" w:rsidP="0018339A">
      <w:pPr>
        <w:tabs>
          <w:tab w:val="clear" w:pos="567"/>
        </w:tabs>
        <w:spacing w:line="240" w:lineRule="auto"/>
        <w:jc w:val="both"/>
        <w:rPr>
          <w:b/>
          <w:bCs/>
          <w:szCs w:val="22"/>
          <w:lang w:val="sr-Latn-ME"/>
        </w:rPr>
      </w:pPr>
      <w:r w:rsidRPr="005C6382">
        <w:rPr>
          <w:b/>
          <w:bCs/>
          <w:szCs w:val="22"/>
          <w:lang w:val="sr-Latn-ME"/>
        </w:rPr>
        <w:t>Uzimanje lij</w:t>
      </w:r>
      <w:r w:rsidR="00276E89" w:rsidRPr="005C6382">
        <w:rPr>
          <w:b/>
          <w:bCs/>
          <w:szCs w:val="22"/>
          <w:lang w:val="sr-Latn-ME"/>
        </w:rPr>
        <w:t>eka Kamiren sa hranom ili pićem</w:t>
      </w:r>
    </w:p>
    <w:p w14:paraId="6CE41C7F" w14:textId="77777777" w:rsidR="00E760DF" w:rsidRPr="005C6382" w:rsidRDefault="00E760DF" w:rsidP="0018339A">
      <w:pPr>
        <w:tabs>
          <w:tab w:val="clear" w:pos="567"/>
        </w:tabs>
        <w:spacing w:line="240" w:lineRule="auto"/>
        <w:jc w:val="both"/>
        <w:rPr>
          <w:bCs/>
          <w:szCs w:val="22"/>
          <w:lang w:val="sr-Latn-ME"/>
        </w:rPr>
      </w:pPr>
    </w:p>
    <w:p w14:paraId="06262FD9" w14:textId="77777777" w:rsidR="00E760DF" w:rsidRPr="005C6382" w:rsidRDefault="00E760DF" w:rsidP="00C5757D">
      <w:pPr>
        <w:widowControl w:val="0"/>
        <w:jc w:val="both"/>
        <w:rPr>
          <w:szCs w:val="22"/>
          <w:lang w:val="sr-Latn-ME"/>
        </w:rPr>
      </w:pPr>
      <w:r w:rsidRPr="005C6382">
        <w:rPr>
          <w:szCs w:val="22"/>
          <w:lang w:val="sr-Latn-ME"/>
        </w:rPr>
        <w:t>Kamiren se može uzimati nezavisno od obroka.</w:t>
      </w:r>
    </w:p>
    <w:p w14:paraId="0206471E" w14:textId="77777777" w:rsidR="00E760DF" w:rsidRPr="005C6382" w:rsidRDefault="00E760DF" w:rsidP="0018339A">
      <w:pPr>
        <w:tabs>
          <w:tab w:val="clear" w:pos="567"/>
        </w:tabs>
        <w:spacing w:line="240" w:lineRule="auto"/>
        <w:jc w:val="both"/>
        <w:rPr>
          <w:bCs/>
          <w:szCs w:val="22"/>
          <w:lang w:val="sr-Latn-ME"/>
        </w:rPr>
      </w:pPr>
    </w:p>
    <w:p w14:paraId="45E2EE9D" w14:textId="77777777" w:rsidR="00E760DF" w:rsidRPr="005C6382" w:rsidRDefault="00E760DF" w:rsidP="0018339A">
      <w:pPr>
        <w:tabs>
          <w:tab w:val="clear" w:pos="567"/>
        </w:tabs>
        <w:spacing w:line="240" w:lineRule="auto"/>
        <w:jc w:val="both"/>
        <w:rPr>
          <w:b/>
          <w:szCs w:val="22"/>
          <w:lang w:val="sr-Latn-ME"/>
        </w:rPr>
      </w:pPr>
      <w:r w:rsidRPr="005C6382">
        <w:rPr>
          <w:b/>
          <w:szCs w:val="22"/>
          <w:lang w:val="sr-Latn-ME"/>
        </w:rPr>
        <w:t>Plodnost, trudnoća i dojenje</w:t>
      </w:r>
    </w:p>
    <w:p w14:paraId="2DE8D707" w14:textId="77777777" w:rsidR="00E760DF" w:rsidRPr="005C6382" w:rsidRDefault="00E760DF" w:rsidP="0018339A">
      <w:pPr>
        <w:tabs>
          <w:tab w:val="clear" w:pos="567"/>
        </w:tabs>
        <w:spacing w:line="240" w:lineRule="auto"/>
        <w:jc w:val="both"/>
        <w:rPr>
          <w:b/>
          <w:szCs w:val="22"/>
          <w:lang w:val="sr-Latn-ME"/>
        </w:rPr>
      </w:pPr>
    </w:p>
    <w:p w14:paraId="588DF7CA" w14:textId="2ED14B24" w:rsidR="00E760DF" w:rsidRPr="005C6382" w:rsidRDefault="00E760DF" w:rsidP="00C5757D">
      <w:pPr>
        <w:widowControl w:val="0"/>
        <w:jc w:val="both"/>
        <w:rPr>
          <w:szCs w:val="22"/>
          <w:highlight w:val="yellow"/>
          <w:lang w:val="sr-Latn-ME"/>
        </w:rPr>
      </w:pPr>
      <w:r w:rsidRPr="005C6382">
        <w:rPr>
          <w:szCs w:val="22"/>
          <w:lang w:val="sr-Latn-ME"/>
        </w:rPr>
        <w:t>Ukoliko ste trudni, mislite da ste trudni ili planirate trudnoću, recite to svom ljekaru prije početka prim</w:t>
      </w:r>
      <w:r w:rsidR="000E594A" w:rsidRPr="005C6382">
        <w:rPr>
          <w:szCs w:val="22"/>
          <w:lang w:val="sr-Latn-ME"/>
        </w:rPr>
        <w:t>j</w:t>
      </w:r>
      <w:r w:rsidRPr="005C6382">
        <w:rPr>
          <w:szCs w:val="22"/>
          <w:lang w:val="sr-Latn-ME"/>
        </w:rPr>
        <w:t>ene ovog lijeka.</w:t>
      </w:r>
    </w:p>
    <w:p w14:paraId="5967EED3" w14:textId="77777777" w:rsidR="00E760DF" w:rsidRPr="005C6382" w:rsidRDefault="00E760DF">
      <w:pPr>
        <w:widowControl w:val="0"/>
        <w:jc w:val="both"/>
        <w:rPr>
          <w:szCs w:val="22"/>
          <w:lang w:val="sr-Latn-ME"/>
        </w:rPr>
      </w:pPr>
    </w:p>
    <w:p w14:paraId="03420AD1" w14:textId="77777777" w:rsidR="00A766D1" w:rsidRPr="005C6382" w:rsidRDefault="00612F09">
      <w:pPr>
        <w:widowControl w:val="0"/>
        <w:jc w:val="both"/>
        <w:rPr>
          <w:szCs w:val="22"/>
          <w:u w:val="single"/>
          <w:lang w:val="sr-Latn-ME"/>
        </w:rPr>
      </w:pPr>
      <w:r w:rsidRPr="005C6382">
        <w:rPr>
          <w:szCs w:val="22"/>
          <w:u w:val="single"/>
          <w:lang w:val="sr-Latn-ME"/>
        </w:rPr>
        <w:t>Trudnoća</w:t>
      </w:r>
    </w:p>
    <w:p w14:paraId="1C13C804" w14:textId="77777777" w:rsidR="00C76926" w:rsidRPr="005C6382" w:rsidRDefault="00E760DF">
      <w:pPr>
        <w:widowControl w:val="0"/>
        <w:jc w:val="both"/>
        <w:rPr>
          <w:szCs w:val="22"/>
          <w:lang w:val="sr-Latn-ME"/>
        </w:rPr>
      </w:pPr>
      <w:r w:rsidRPr="005C6382">
        <w:rPr>
          <w:szCs w:val="22"/>
          <w:lang w:val="sr-Latn-ME"/>
        </w:rPr>
        <w:t>Bezbjednost primjene doksazosina tokom trudnoće nije ustanovljena.</w:t>
      </w:r>
      <w:r w:rsidR="00A766D1" w:rsidRPr="005C6382">
        <w:rPr>
          <w:szCs w:val="22"/>
          <w:lang w:val="sr-Latn-ME"/>
        </w:rPr>
        <w:t xml:space="preserve"> </w:t>
      </w:r>
    </w:p>
    <w:p w14:paraId="360A3C5E" w14:textId="77777777" w:rsidR="000378AD" w:rsidRPr="005C6382" w:rsidRDefault="000378AD">
      <w:pPr>
        <w:widowControl w:val="0"/>
        <w:jc w:val="both"/>
        <w:rPr>
          <w:szCs w:val="22"/>
          <w:lang w:val="sr-Latn-ME"/>
        </w:rPr>
      </w:pPr>
    </w:p>
    <w:p w14:paraId="17A5B890" w14:textId="52EBAAF4" w:rsidR="00E760DF" w:rsidRPr="005C6382" w:rsidRDefault="00612F09">
      <w:pPr>
        <w:widowControl w:val="0"/>
        <w:jc w:val="both"/>
        <w:rPr>
          <w:szCs w:val="22"/>
          <w:lang w:val="sr-Latn-ME"/>
        </w:rPr>
      </w:pPr>
      <w:r w:rsidRPr="005C6382">
        <w:rPr>
          <w:szCs w:val="22"/>
          <w:lang w:val="sr-Latn-ME"/>
        </w:rPr>
        <w:t>Ukoliko ste trudni, mislite da ste trudni ili planirate trudnoću, obratite se Vašem ljekaru ili farmaceutu za savjet prije nego što uzmete ovaj lijek.</w:t>
      </w:r>
    </w:p>
    <w:p w14:paraId="4BA62E7A" w14:textId="77777777" w:rsidR="00612F09" w:rsidRPr="005C6382" w:rsidRDefault="00612F09">
      <w:pPr>
        <w:widowControl w:val="0"/>
        <w:jc w:val="both"/>
        <w:rPr>
          <w:bCs/>
          <w:i/>
          <w:szCs w:val="22"/>
          <w:lang w:val="sr-Latn-ME"/>
        </w:rPr>
      </w:pPr>
    </w:p>
    <w:p w14:paraId="4151D7B6" w14:textId="77777777" w:rsidR="00612F09" w:rsidRPr="005C6382" w:rsidRDefault="00612F09" w:rsidP="0018339A">
      <w:pPr>
        <w:tabs>
          <w:tab w:val="clear" w:pos="567"/>
        </w:tabs>
        <w:spacing w:line="240" w:lineRule="auto"/>
        <w:jc w:val="both"/>
        <w:rPr>
          <w:szCs w:val="22"/>
          <w:u w:val="single"/>
          <w:lang w:val="sr-Latn-ME"/>
        </w:rPr>
      </w:pPr>
      <w:r w:rsidRPr="005C6382">
        <w:rPr>
          <w:szCs w:val="22"/>
          <w:u w:val="single"/>
          <w:lang w:val="sr-Latn-ME"/>
        </w:rPr>
        <w:t>Dojenje</w:t>
      </w:r>
    </w:p>
    <w:p w14:paraId="7BCD2F57" w14:textId="77777777" w:rsidR="00E760DF" w:rsidRPr="005C6382" w:rsidRDefault="00612F09" w:rsidP="0018339A">
      <w:pPr>
        <w:tabs>
          <w:tab w:val="clear" w:pos="567"/>
        </w:tabs>
        <w:spacing w:line="240" w:lineRule="auto"/>
        <w:jc w:val="both"/>
        <w:rPr>
          <w:b/>
          <w:szCs w:val="22"/>
          <w:lang w:val="sr-Latn-ME"/>
        </w:rPr>
      </w:pPr>
      <w:r w:rsidRPr="005C6382">
        <w:rPr>
          <w:szCs w:val="22"/>
          <w:lang w:val="sr-Latn-ME"/>
        </w:rPr>
        <w:t xml:space="preserve">Male količine doksazosina, koji je aktivna supstanca lijeka Kamiren, mogu dospjeti u majčino mlijeko. Lijek Kamiren ne bi trebalo da koristite tokom dojenja, osim ako Vam to ne savjetuje vaš ljekar. </w:t>
      </w:r>
    </w:p>
    <w:p w14:paraId="099E0EBA" w14:textId="77777777" w:rsidR="00612F09" w:rsidRPr="005C6382" w:rsidRDefault="00612F09" w:rsidP="0018339A">
      <w:pPr>
        <w:tabs>
          <w:tab w:val="clear" w:pos="567"/>
        </w:tabs>
        <w:spacing w:line="240" w:lineRule="auto"/>
        <w:jc w:val="both"/>
        <w:rPr>
          <w:b/>
          <w:szCs w:val="22"/>
          <w:lang w:val="sr-Latn-ME"/>
        </w:rPr>
      </w:pPr>
    </w:p>
    <w:p w14:paraId="0FA79B43" w14:textId="77777777" w:rsidR="00E760DF" w:rsidRPr="005C6382" w:rsidRDefault="00E760DF" w:rsidP="0018339A">
      <w:pPr>
        <w:tabs>
          <w:tab w:val="clear" w:pos="567"/>
        </w:tabs>
        <w:spacing w:line="240" w:lineRule="auto"/>
        <w:jc w:val="both"/>
        <w:rPr>
          <w:b/>
          <w:bCs/>
          <w:szCs w:val="22"/>
          <w:lang w:val="sr-Latn-ME"/>
        </w:rPr>
      </w:pPr>
      <w:r w:rsidRPr="005C6382">
        <w:rPr>
          <w:b/>
          <w:szCs w:val="22"/>
          <w:lang w:val="sr-Latn-ME"/>
        </w:rPr>
        <w:t>Uticaj lijeka Kamiren na sposobnost upravljanja vozilima i rukovanje mašinama</w:t>
      </w:r>
    </w:p>
    <w:p w14:paraId="2BFC1AD4" w14:textId="77777777" w:rsidR="00E760DF" w:rsidRPr="005C6382" w:rsidRDefault="00E760DF" w:rsidP="00C5757D">
      <w:pPr>
        <w:shd w:val="clear" w:color="auto" w:fill="FFFFFF"/>
        <w:ind w:right="48"/>
        <w:jc w:val="both"/>
        <w:rPr>
          <w:color w:val="000000"/>
          <w:szCs w:val="22"/>
          <w:lang w:val="sr-Latn-ME"/>
        </w:rPr>
      </w:pPr>
    </w:p>
    <w:p w14:paraId="019E076B" w14:textId="3EA5C283" w:rsidR="00E760DF" w:rsidRPr="005C6382" w:rsidRDefault="00E760DF" w:rsidP="000E594A">
      <w:pPr>
        <w:shd w:val="clear" w:color="auto" w:fill="FFFFFF"/>
        <w:ind w:right="48"/>
        <w:jc w:val="both"/>
        <w:rPr>
          <w:color w:val="000000"/>
          <w:szCs w:val="22"/>
          <w:lang w:val="sr-Latn-ME"/>
        </w:rPr>
      </w:pPr>
      <w:r w:rsidRPr="005C6382">
        <w:rPr>
          <w:color w:val="000000"/>
          <w:szCs w:val="22"/>
          <w:lang w:val="sr-Latn-ME"/>
        </w:rPr>
        <w:t xml:space="preserve">Budite oprezni ako upravljate vozilima ili rukujete mašinama. </w:t>
      </w:r>
      <w:r w:rsidR="000E594A" w:rsidRPr="005C6382">
        <w:rPr>
          <w:color w:val="000000"/>
          <w:szCs w:val="22"/>
          <w:lang w:val="sr-Latn-ME"/>
        </w:rPr>
        <w:t xml:space="preserve">Lijek </w:t>
      </w:r>
      <w:r w:rsidRPr="005C6382">
        <w:rPr>
          <w:szCs w:val="22"/>
          <w:lang w:val="sr-Latn-ME" w:eastAsia="hr-HR"/>
        </w:rPr>
        <w:t xml:space="preserve">Kamiren </w:t>
      </w:r>
      <w:r w:rsidRPr="005C6382">
        <w:rPr>
          <w:color w:val="000000"/>
          <w:szCs w:val="22"/>
          <w:lang w:val="sr-Latn-ME"/>
        </w:rPr>
        <w:t>mo</w:t>
      </w:r>
      <w:r w:rsidR="000E594A" w:rsidRPr="005C6382">
        <w:rPr>
          <w:color w:val="000000"/>
          <w:szCs w:val="22"/>
          <w:lang w:val="sr-Latn-ME"/>
        </w:rPr>
        <w:t>že</w:t>
      </w:r>
      <w:r w:rsidRPr="005C6382">
        <w:rPr>
          <w:color w:val="000000"/>
          <w:szCs w:val="22"/>
          <w:lang w:val="sr-Latn-ME"/>
        </w:rPr>
        <w:t xml:space="preserve"> uticati na Vašu sposobnost upravljanja vozilima i/ili rukovanja mašinama, naročito na početku terapije. </w:t>
      </w:r>
      <w:r w:rsidR="0002153A" w:rsidRPr="005C6382">
        <w:rPr>
          <w:color w:val="000000"/>
          <w:szCs w:val="22"/>
          <w:lang w:val="sr-Latn-ME"/>
        </w:rPr>
        <w:t xml:space="preserve">Lijek </w:t>
      </w:r>
      <w:r w:rsidRPr="005C6382">
        <w:rPr>
          <w:szCs w:val="22"/>
          <w:lang w:val="sr-Latn-ME" w:eastAsia="hr-HR"/>
        </w:rPr>
        <w:t>Kamiren</w:t>
      </w:r>
      <w:r w:rsidRPr="005C6382">
        <w:rPr>
          <w:color w:val="000000"/>
          <w:szCs w:val="22"/>
          <w:lang w:val="sr-Latn-ME"/>
        </w:rPr>
        <w:t xml:space="preserve"> mo</w:t>
      </w:r>
      <w:r w:rsidR="0002153A" w:rsidRPr="005C6382">
        <w:rPr>
          <w:color w:val="000000"/>
          <w:szCs w:val="22"/>
          <w:lang w:val="sr-Latn-ME"/>
        </w:rPr>
        <w:t>že</w:t>
      </w:r>
      <w:r w:rsidRPr="005C6382">
        <w:rPr>
          <w:color w:val="000000"/>
          <w:szCs w:val="22"/>
          <w:lang w:val="sr-Latn-ME"/>
        </w:rPr>
        <w:t xml:space="preserve"> na Vas djelovati tako da osjetite slabost ili vrtoglavicu. Ako Vam se to dogodi, nemojte upravljati vozilima i/ili rukovati mašinama, a Vašem ljekaru javite se odmah, bez odlaganja.</w:t>
      </w:r>
    </w:p>
    <w:p w14:paraId="268F4387" w14:textId="77777777" w:rsidR="00E760DF" w:rsidRPr="005C6382" w:rsidRDefault="00E760DF" w:rsidP="0018339A">
      <w:pPr>
        <w:tabs>
          <w:tab w:val="clear" w:pos="567"/>
        </w:tabs>
        <w:spacing w:line="240" w:lineRule="auto"/>
        <w:jc w:val="both"/>
        <w:rPr>
          <w:bCs/>
          <w:szCs w:val="22"/>
          <w:lang w:val="sr-Latn-ME"/>
        </w:rPr>
      </w:pPr>
    </w:p>
    <w:p w14:paraId="40DBA759" w14:textId="77777777" w:rsidR="009640F5" w:rsidRDefault="009640F5" w:rsidP="0018339A">
      <w:pPr>
        <w:widowControl w:val="0"/>
        <w:tabs>
          <w:tab w:val="clear" w:pos="567"/>
        </w:tabs>
        <w:autoSpaceDE w:val="0"/>
        <w:autoSpaceDN w:val="0"/>
        <w:spacing w:line="240" w:lineRule="auto"/>
        <w:jc w:val="both"/>
        <w:rPr>
          <w:b/>
          <w:szCs w:val="22"/>
          <w:lang w:val="sr-Latn-ME"/>
        </w:rPr>
      </w:pPr>
    </w:p>
    <w:p w14:paraId="611E5999" w14:textId="6D35B7DE" w:rsidR="00E760DF" w:rsidRPr="005C6382" w:rsidRDefault="00E760DF" w:rsidP="0018339A">
      <w:pPr>
        <w:widowControl w:val="0"/>
        <w:tabs>
          <w:tab w:val="clear" w:pos="567"/>
        </w:tabs>
        <w:autoSpaceDE w:val="0"/>
        <w:autoSpaceDN w:val="0"/>
        <w:spacing w:line="240" w:lineRule="auto"/>
        <w:jc w:val="both"/>
        <w:rPr>
          <w:i/>
          <w:iCs/>
          <w:szCs w:val="22"/>
          <w:lang w:val="sr-Latn-ME"/>
        </w:rPr>
      </w:pPr>
      <w:r w:rsidRPr="005C6382">
        <w:rPr>
          <w:b/>
          <w:szCs w:val="22"/>
          <w:lang w:val="sr-Latn-ME"/>
        </w:rPr>
        <w:lastRenderedPageBreak/>
        <w:t>Važne informacije o nekim sastojcima lijeka Kamiren</w:t>
      </w:r>
    </w:p>
    <w:p w14:paraId="646039D4" w14:textId="77777777" w:rsidR="00E760DF" w:rsidRPr="005C6382" w:rsidRDefault="00E760DF" w:rsidP="00C5757D">
      <w:pPr>
        <w:autoSpaceDE w:val="0"/>
        <w:autoSpaceDN w:val="0"/>
        <w:adjustRightInd w:val="0"/>
        <w:jc w:val="both"/>
        <w:rPr>
          <w:bCs/>
          <w:szCs w:val="22"/>
          <w:lang w:val="sr-Latn-ME"/>
        </w:rPr>
      </w:pPr>
    </w:p>
    <w:p w14:paraId="5A976A1B" w14:textId="77777777" w:rsidR="00E760DF" w:rsidRPr="005C6382" w:rsidRDefault="00E760DF" w:rsidP="000E594A">
      <w:pPr>
        <w:autoSpaceDE w:val="0"/>
        <w:autoSpaceDN w:val="0"/>
        <w:adjustRightInd w:val="0"/>
        <w:jc w:val="both"/>
        <w:rPr>
          <w:szCs w:val="22"/>
          <w:lang w:val="sr-Latn-ME" w:eastAsia="bs-Latn-BA"/>
        </w:rPr>
      </w:pPr>
      <w:r w:rsidRPr="005C6382">
        <w:rPr>
          <w:bCs/>
          <w:szCs w:val="22"/>
          <w:lang w:val="sr-Latn-ME"/>
        </w:rPr>
        <w:t xml:space="preserve">Lijek </w:t>
      </w:r>
      <w:r w:rsidRPr="005C6382">
        <w:rPr>
          <w:szCs w:val="22"/>
          <w:lang w:val="sr-Latn-ME" w:eastAsia="hr-HR"/>
        </w:rPr>
        <w:t>Kamiren</w:t>
      </w:r>
      <w:r w:rsidRPr="005C6382">
        <w:rPr>
          <w:szCs w:val="22"/>
          <w:lang w:val="sr-Latn-ME" w:eastAsia="bs-Latn-BA"/>
        </w:rPr>
        <w:t xml:space="preserve"> sadrži laktozu. Ako Vam je ljekar rekao da ne podnosite neke šećere, prije nego što počnete primjenjivati ovaj lijek posavjetujte se sa svojim ljekarom.</w:t>
      </w:r>
    </w:p>
    <w:p w14:paraId="7DCE83D1" w14:textId="77777777" w:rsidR="00D51C33" w:rsidRPr="005C6382" w:rsidRDefault="00D51C33" w:rsidP="000E594A">
      <w:pPr>
        <w:autoSpaceDE w:val="0"/>
        <w:autoSpaceDN w:val="0"/>
        <w:adjustRightInd w:val="0"/>
        <w:jc w:val="both"/>
        <w:rPr>
          <w:szCs w:val="22"/>
          <w:lang w:val="sr-Latn-ME" w:eastAsia="bs-Latn-BA"/>
        </w:rPr>
      </w:pPr>
    </w:p>
    <w:p w14:paraId="76A3EC59" w14:textId="77777777" w:rsidR="00D51C33" w:rsidRPr="005C6382" w:rsidRDefault="00D51C33" w:rsidP="0018339A">
      <w:pPr>
        <w:widowControl w:val="0"/>
        <w:jc w:val="both"/>
        <w:rPr>
          <w:szCs w:val="22"/>
          <w:lang w:val="sr-Latn-ME"/>
        </w:rPr>
      </w:pPr>
      <w:r w:rsidRPr="005C6382">
        <w:rPr>
          <w:szCs w:val="22"/>
          <w:lang w:val="sr-Latn-ME"/>
        </w:rPr>
        <w:t xml:space="preserve">Ovaj lijek sadrži manje od 1 mmol (23 mg) natrijuma po tableti, tj. suštinski je bez natrijuma. </w:t>
      </w:r>
    </w:p>
    <w:p w14:paraId="09AF0341" w14:textId="77777777" w:rsidR="00E760DF" w:rsidRPr="005C6382" w:rsidRDefault="00E760DF" w:rsidP="00E760DF">
      <w:pPr>
        <w:widowControl w:val="0"/>
        <w:tabs>
          <w:tab w:val="clear" w:pos="567"/>
        </w:tabs>
        <w:autoSpaceDE w:val="0"/>
        <w:autoSpaceDN w:val="0"/>
        <w:spacing w:line="240" w:lineRule="auto"/>
        <w:rPr>
          <w:i/>
          <w:iCs/>
          <w:szCs w:val="22"/>
          <w:lang w:val="sr-Latn-ME"/>
        </w:rPr>
      </w:pPr>
    </w:p>
    <w:p w14:paraId="1A1C7DE7" w14:textId="77777777" w:rsidR="00E760DF" w:rsidRPr="005C6382" w:rsidRDefault="00E760DF" w:rsidP="00E760DF">
      <w:pPr>
        <w:tabs>
          <w:tab w:val="clear" w:pos="567"/>
        </w:tabs>
        <w:spacing w:line="240" w:lineRule="auto"/>
        <w:rPr>
          <w:szCs w:val="22"/>
          <w:lang w:val="sr-Latn-ME"/>
        </w:rPr>
      </w:pPr>
    </w:p>
    <w:p w14:paraId="5216BD9D" w14:textId="77777777" w:rsidR="00E760DF" w:rsidRPr="005C6382" w:rsidRDefault="00E760DF" w:rsidP="0018339A">
      <w:pPr>
        <w:tabs>
          <w:tab w:val="left" w:pos="540"/>
        </w:tabs>
        <w:spacing w:line="240" w:lineRule="auto"/>
        <w:jc w:val="both"/>
        <w:rPr>
          <w:b/>
          <w:bCs/>
          <w:szCs w:val="22"/>
          <w:lang w:val="sr-Latn-ME"/>
        </w:rPr>
      </w:pPr>
      <w:r w:rsidRPr="005C6382">
        <w:rPr>
          <w:b/>
          <w:bCs/>
          <w:szCs w:val="22"/>
          <w:lang w:val="sr-Latn-ME"/>
        </w:rPr>
        <w:t xml:space="preserve">3. </w:t>
      </w:r>
      <w:r w:rsidRPr="005C6382">
        <w:rPr>
          <w:b/>
          <w:bCs/>
          <w:szCs w:val="22"/>
          <w:lang w:val="sr-Latn-ME"/>
        </w:rPr>
        <w:tab/>
        <w:t>KAKO SE UPOTREBLJAVA LIJEK KAMIREN</w:t>
      </w:r>
    </w:p>
    <w:p w14:paraId="4D7520CD" w14:textId="77777777" w:rsidR="00E760DF" w:rsidRPr="005C6382" w:rsidRDefault="00E760DF" w:rsidP="0018339A">
      <w:pPr>
        <w:tabs>
          <w:tab w:val="clear" w:pos="567"/>
        </w:tabs>
        <w:spacing w:line="240" w:lineRule="auto"/>
        <w:jc w:val="both"/>
        <w:rPr>
          <w:bCs/>
          <w:caps/>
          <w:szCs w:val="22"/>
          <w:lang w:val="sr-Latn-ME"/>
        </w:rPr>
      </w:pPr>
    </w:p>
    <w:p w14:paraId="2178407A" w14:textId="4FAA4F49" w:rsidR="00E760DF" w:rsidRPr="005C6382" w:rsidRDefault="00E760DF" w:rsidP="0018339A">
      <w:pPr>
        <w:tabs>
          <w:tab w:val="clear" w:pos="567"/>
          <w:tab w:val="left" w:pos="0"/>
          <w:tab w:val="center" w:pos="4320"/>
          <w:tab w:val="right" w:pos="8640"/>
        </w:tabs>
        <w:spacing w:line="240" w:lineRule="auto"/>
        <w:jc w:val="both"/>
        <w:rPr>
          <w:i/>
          <w:iCs/>
          <w:szCs w:val="22"/>
          <w:lang w:val="sr-Latn-ME"/>
        </w:rPr>
      </w:pPr>
      <w:r w:rsidRPr="005C6382">
        <w:rPr>
          <w:szCs w:val="22"/>
          <w:lang w:val="sr-Latn-ME"/>
        </w:rPr>
        <w:t>Uvijek uzimajte ovaj lijek tačno onako kako Vam je rekao Vaš ljekar ili farmaceut. Provjerite sa ljekarom ili farmaceutom ako ni</w:t>
      </w:r>
      <w:r w:rsidR="0002153A" w:rsidRPr="005C6382">
        <w:rPr>
          <w:szCs w:val="22"/>
          <w:lang w:val="sr-Latn-ME"/>
        </w:rPr>
        <w:t>je</w:t>
      </w:r>
      <w:r w:rsidRPr="005C6382">
        <w:rPr>
          <w:szCs w:val="22"/>
          <w:lang w:val="sr-Latn-ME"/>
        </w:rPr>
        <w:t>ste sigurni kako da koristite ovaj lijek.</w:t>
      </w:r>
    </w:p>
    <w:p w14:paraId="1D4E404B" w14:textId="77777777" w:rsidR="00E760DF" w:rsidRPr="005C6382" w:rsidRDefault="00E760DF" w:rsidP="0018339A">
      <w:pPr>
        <w:numPr>
          <w:ilvl w:val="12"/>
          <w:numId w:val="0"/>
        </w:numPr>
        <w:tabs>
          <w:tab w:val="clear" w:pos="567"/>
          <w:tab w:val="left" w:pos="720"/>
        </w:tabs>
        <w:spacing w:line="240" w:lineRule="auto"/>
        <w:ind w:right="-2"/>
        <w:jc w:val="both"/>
        <w:rPr>
          <w:szCs w:val="22"/>
          <w:lang w:val="sr-Latn-ME"/>
        </w:rPr>
      </w:pPr>
    </w:p>
    <w:p w14:paraId="5E054B05" w14:textId="3416C7A8" w:rsidR="00E760DF" w:rsidRPr="005C6382" w:rsidRDefault="00E760DF" w:rsidP="00C5757D">
      <w:pPr>
        <w:widowControl w:val="0"/>
        <w:jc w:val="both"/>
        <w:rPr>
          <w:szCs w:val="22"/>
          <w:lang w:val="sr-Latn-ME"/>
        </w:rPr>
      </w:pPr>
      <w:r w:rsidRPr="005C6382">
        <w:rPr>
          <w:szCs w:val="22"/>
          <w:lang w:val="sr-Latn-ME"/>
        </w:rPr>
        <w:t>Uobičajena doza je 1 tableta</w:t>
      </w:r>
      <w:r w:rsidR="0002153A" w:rsidRPr="005C6382">
        <w:rPr>
          <w:szCs w:val="22"/>
          <w:lang w:val="sr-Latn-ME"/>
        </w:rPr>
        <w:t xml:space="preserve"> lijeka Kamiren</w:t>
      </w:r>
      <w:r w:rsidRPr="005C6382">
        <w:rPr>
          <w:szCs w:val="22"/>
          <w:lang w:val="sr-Latn-ME"/>
        </w:rPr>
        <w:t>, jed</w:t>
      </w:r>
      <w:r w:rsidR="0002153A" w:rsidRPr="005C6382">
        <w:rPr>
          <w:szCs w:val="22"/>
          <w:lang w:val="sr-Latn-ME"/>
        </w:rPr>
        <w:t>nom dnevno</w:t>
      </w:r>
      <w:r w:rsidRPr="005C6382">
        <w:rPr>
          <w:szCs w:val="22"/>
          <w:lang w:val="sr-Latn-ME"/>
        </w:rPr>
        <w:t>, svakoga dana.</w:t>
      </w:r>
    </w:p>
    <w:p w14:paraId="0C1BED7D" w14:textId="77777777" w:rsidR="00E760DF" w:rsidRPr="005C6382" w:rsidRDefault="00E760DF">
      <w:pPr>
        <w:widowControl w:val="0"/>
        <w:jc w:val="both"/>
        <w:rPr>
          <w:szCs w:val="22"/>
          <w:lang w:val="sr-Latn-ME"/>
        </w:rPr>
      </w:pPr>
    </w:p>
    <w:p w14:paraId="267292C1" w14:textId="68F63937" w:rsidR="00E760DF" w:rsidRPr="005C6382" w:rsidRDefault="00E760DF">
      <w:pPr>
        <w:widowControl w:val="0"/>
        <w:jc w:val="both"/>
        <w:rPr>
          <w:szCs w:val="22"/>
          <w:lang w:val="sr-Latn-ME"/>
        </w:rPr>
      </w:pPr>
      <w:r w:rsidRPr="005C6382">
        <w:rPr>
          <w:szCs w:val="22"/>
          <w:lang w:val="sr-Latn-ME"/>
        </w:rPr>
        <w:t xml:space="preserve">Ako </w:t>
      </w:r>
      <w:r w:rsidR="00CA65F9" w:rsidRPr="005C6382">
        <w:rPr>
          <w:szCs w:val="22"/>
          <w:lang w:val="sr-Latn-ME"/>
        </w:rPr>
        <w:t xml:space="preserve">lijek </w:t>
      </w:r>
      <w:r w:rsidRPr="005C6382">
        <w:rPr>
          <w:szCs w:val="22"/>
          <w:lang w:val="sr-Latn-ME" w:eastAsia="hr-HR"/>
        </w:rPr>
        <w:t>Kamiren</w:t>
      </w:r>
      <w:r w:rsidRPr="005C6382">
        <w:rPr>
          <w:szCs w:val="22"/>
          <w:lang w:val="sr-Latn-ME"/>
        </w:rPr>
        <w:t xml:space="preserve"> primjenjujete prvi put, uobičajena doza je 1 mg na dan. Nakon nekoliko sedmica Vaš ljekar može povećati dozu lijeka na 2 mg ili 4 mg na dan. U određenim slučajevima, doza se može povećati do najviše 8 mg na dan ukoliko se liječite zbog simptoma uzrokovanih povećanjem prostate ili do najveće doze od 16 mg ako se liječite zbog visokog krvnog pritiska.</w:t>
      </w:r>
    </w:p>
    <w:p w14:paraId="1474AE63" w14:textId="77777777" w:rsidR="00E760DF" w:rsidRPr="005C6382" w:rsidRDefault="00E760DF">
      <w:pPr>
        <w:widowControl w:val="0"/>
        <w:jc w:val="both"/>
        <w:rPr>
          <w:szCs w:val="22"/>
          <w:lang w:val="sr-Latn-ME"/>
        </w:rPr>
      </w:pPr>
    </w:p>
    <w:p w14:paraId="5B52CF40" w14:textId="77777777" w:rsidR="00E760DF" w:rsidRPr="005C6382" w:rsidRDefault="00E760DF">
      <w:pPr>
        <w:widowControl w:val="0"/>
        <w:jc w:val="both"/>
        <w:rPr>
          <w:szCs w:val="22"/>
          <w:lang w:val="sr-Latn-ME"/>
        </w:rPr>
      </w:pPr>
      <w:r w:rsidRPr="005C6382">
        <w:rPr>
          <w:szCs w:val="22"/>
          <w:lang w:val="sr-Latn-ME"/>
        </w:rPr>
        <w:t>Lijek se može uzimati ujutro ili uveče.</w:t>
      </w:r>
    </w:p>
    <w:p w14:paraId="12E5A870" w14:textId="77777777" w:rsidR="00E760DF" w:rsidRPr="005C6382" w:rsidRDefault="00E760DF">
      <w:pPr>
        <w:widowControl w:val="0"/>
        <w:jc w:val="both"/>
        <w:rPr>
          <w:szCs w:val="22"/>
          <w:lang w:val="sr-Latn-ME"/>
        </w:rPr>
      </w:pPr>
    </w:p>
    <w:p w14:paraId="0F7B9088" w14:textId="77777777" w:rsidR="00E760DF" w:rsidRPr="005C6382" w:rsidRDefault="00E760DF">
      <w:pPr>
        <w:widowControl w:val="0"/>
        <w:jc w:val="both"/>
        <w:rPr>
          <w:szCs w:val="22"/>
          <w:lang w:val="sr-Latn-ME"/>
        </w:rPr>
      </w:pPr>
      <w:r w:rsidRPr="005C6382">
        <w:rPr>
          <w:szCs w:val="22"/>
          <w:lang w:val="sr-Latn-ME"/>
        </w:rPr>
        <w:t>Najbolje je da tabletu progutate s vodom, otprilike u isto vrijeme svakog dana.</w:t>
      </w:r>
    </w:p>
    <w:p w14:paraId="12645B98" w14:textId="77777777" w:rsidR="00E760DF" w:rsidRPr="005C6382" w:rsidRDefault="00E760DF">
      <w:pPr>
        <w:widowControl w:val="0"/>
        <w:jc w:val="both"/>
        <w:rPr>
          <w:szCs w:val="22"/>
          <w:lang w:val="sr-Latn-ME"/>
        </w:rPr>
      </w:pPr>
    </w:p>
    <w:p w14:paraId="2F1A93D0" w14:textId="77777777" w:rsidR="00E760DF" w:rsidRPr="005C6382" w:rsidRDefault="00E760DF">
      <w:pPr>
        <w:widowControl w:val="0"/>
        <w:jc w:val="both"/>
        <w:rPr>
          <w:color w:val="000000"/>
          <w:szCs w:val="22"/>
          <w:lang w:val="sr-Latn-ME"/>
        </w:rPr>
      </w:pPr>
      <w:r w:rsidRPr="005C6382">
        <w:rPr>
          <w:szCs w:val="22"/>
          <w:lang w:val="sr-Latn-ME"/>
        </w:rPr>
        <w:t>Tablete možete uzeti prije ili nakon jela.</w:t>
      </w:r>
    </w:p>
    <w:p w14:paraId="29A551E1" w14:textId="77777777" w:rsidR="00E760DF" w:rsidRPr="005C6382" w:rsidRDefault="00E760DF">
      <w:pPr>
        <w:widowControl w:val="0"/>
        <w:jc w:val="both"/>
        <w:rPr>
          <w:szCs w:val="22"/>
          <w:highlight w:val="yellow"/>
          <w:lang w:val="sr-Latn-ME"/>
        </w:rPr>
      </w:pPr>
    </w:p>
    <w:p w14:paraId="4642EADF" w14:textId="77777777" w:rsidR="00E760DF" w:rsidRPr="005C6382" w:rsidRDefault="00E760DF">
      <w:pPr>
        <w:widowControl w:val="0"/>
        <w:jc w:val="both"/>
        <w:rPr>
          <w:szCs w:val="22"/>
          <w:lang w:val="sr-Latn-ME"/>
        </w:rPr>
      </w:pPr>
      <w:r w:rsidRPr="005C6382">
        <w:rPr>
          <w:szCs w:val="22"/>
          <w:lang w:val="sr-Latn-ME"/>
        </w:rPr>
        <w:t>Ne smijete mijenjati dozu lijeka ili prekidati terapiju bez prethodne konsultacije sa Vašim ljekarom.</w:t>
      </w:r>
    </w:p>
    <w:p w14:paraId="10394774" w14:textId="77777777" w:rsidR="00E760DF" w:rsidRPr="005C6382" w:rsidRDefault="00E760DF" w:rsidP="0018339A">
      <w:pPr>
        <w:tabs>
          <w:tab w:val="clear" w:pos="567"/>
        </w:tabs>
        <w:spacing w:line="240" w:lineRule="auto"/>
        <w:jc w:val="both"/>
        <w:rPr>
          <w:szCs w:val="22"/>
          <w:lang w:val="sr-Latn-ME"/>
        </w:rPr>
      </w:pPr>
    </w:p>
    <w:p w14:paraId="0076E9D6" w14:textId="77777777" w:rsidR="00E760DF" w:rsidRPr="005C6382" w:rsidRDefault="00E760DF" w:rsidP="0018339A">
      <w:pPr>
        <w:tabs>
          <w:tab w:val="clear" w:pos="567"/>
        </w:tabs>
        <w:spacing w:line="240" w:lineRule="auto"/>
        <w:jc w:val="both"/>
        <w:rPr>
          <w:b/>
          <w:szCs w:val="22"/>
          <w:lang w:val="sr-Latn-ME"/>
        </w:rPr>
      </w:pPr>
      <w:r w:rsidRPr="005C6382">
        <w:rPr>
          <w:b/>
          <w:szCs w:val="22"/>
          <w:lang w:val="sr-Latn-ME"/>
        </w:rPr>
        <w:t>Ako ste uzeli više lijeka Kamiren nego što je trebalo</w:t>
      </w:r>
    </w:p>
    <w:p w14:paraId="1EB66F7C" w14:textId="77777777" w:rsidR="00E760DF" w:rsidRPr="005C6382" w:rsidRDefault="00E760DF">
      <w:pPr>
        <w:autoSpaceDE w:val="0"/>
        <w:autoSpaceDN w:val="0"/>
        <w:adjustRightInd w:val="0"/>
        <w:jc w:val="both"/>
        <w:rPr>
          <w:b/>
          <w:szCs w:val="22"/>
          <w:lang w:val="sr-Latn-ME"/>
        </w:rPr>
      </w:pPr>
      <w:r w:rsidRPr="005C6382">
        <w:rPr>
          <w:szCs w:val="22"/>
          <w:lang w:val="sr-Latn-ME" w:eastAsia="hr-HR"/>
        </w:rPr>
        <w:t>Ako ste odjednom uzeli previše tableta, možete se osjećati loše. Ako ste uzeli nekoliko tableta, to može biti opasno. Odmah se obratite svom ljekaru ili u najbližu zdravstvenu ustanovu.</w:t>
      </w:r>
    </w:p>
    <w:p w14:paraId="57DFA32A" w14:textId="77777777" w:rsidR="00E760DF" w:rsidRPr="005C6382" w:rsidRDefault="00E760DF" w:rsidP="0018339A">
      <w:pPr>
        <w:tabs>
          <w:tab w:val="clear" w:pos="567"/>
        </w:tabs>
        <w:spacing w:line="240" w:lineRule="auto"/>
        <w:jc w:val="both"/>
        <w:rPr>
          <w:szCs w:val="22"/>
          <w:lang w:val="sr-Latn-ME"/>
        </w:rPr>
      </w:pPr>
    </w:p>
    <w:p w14:paraId="39836829" w14:textId="77777777" w:rsidR="00E760DF" w:rsidRPr="005C6382" w:rsidRDefault="00E760DF" w:rsidP="0018339A">
      <w:pPr>
        <w:tabs>
          <w:tab w:val="clear" w:pos="567"/>
        </w:tabs>
        <w:spacing w:line="240" w:lineRule="auto"/>
        <w:jc w:val="both"/>
        <w:rPr>
          <w:b/>
          <w:szCs w:val="22"/>
          <w:lang w:val="sr-Latn-ME"/>
        </w:rPr>
      </w:pPr>
      <w:r w:rsidRPr="005C6382">
        <w:rPr>
          <w:b/>
          <w:szCs w:val="22"/>
          <w:lang w:val="sr-Latn-ME"/>
        </w:rPr>
        <w:t>Ako ste zaboravili da uzmete lijek Kamiren</w:t>
      </w:r>
    </w:p>
    <w:p w14:paraId="06E5E9E7" w14:textId="77777777" w:rsidR="00E760DF" w:rsidRPr="005C6382" w:rsidRDefault="00E760DF" w:rsidP="00C5757D">
      <w:pPr>
        <w:jc w:val="both"/>
        <w:rPr>
          <w:szCs w:val="22"/>
          <w:lang w:val="sr-Latn-ME"/>
        </w:rPr>
      </w:pPr>
      <w:r w:rsidRPr="005C6382">
        <w:rPr>
          <w:szCs w:val="22"/>
          <w:lang w:val="sr-Latn-ME"/>
        </w:rPr>
        <w:t>Ako ste zaboravili uzeti lijek, ne uzimajte dvos</w:t>
      </w:r>
      <w:r w:rsidR="00276E89" w:rsidRPr="005C6382">
        <w:rPr>
          <w:szCs w:val="22"/>
          <w:lang w:val="sr-Latn-ME"/>
        </w:rPr>
        <w:t>truku količinu lijeka naknadno.</w:t>
      </w:r>
    </w:p>
    <w:p w14:paraId="3D4B00BC" w14:textId="77777777" w:rsidR="00E760DF" w:rsidRPr="005C6382" w:rsidRDefault="00E760DF">
      <w:pPr>
        <w:autoSpaceDE w:val="0"/>
        <w:autoSpaceDN w:val="0"/>
        <w:adjustRightInd w:val="0"/>
        <w:jc w:val="both"/>
        <w:rPr>
          <w:szCs w:val="22"/>
          <w:lang w:val="sr-Latn-ME" w:eastAsia="hr-HR"/>
        </w:rPr>
      </w:pPr>
      <w:r w:rsidRPr="005C6382">
        <w:rPr>
          <w:szCs w:val="22"/>
          <w:lang w:val="sr-Latn-ME" w:eastAsia="hr-HR"/>
        </w:rPr>
        <w:t>Ako ste zaboravili uzeti lijek, ne brinite. Preskočite tu dozu u potpunosti, a potom nastavite s primjenom lijeka u uobičajeno vrijeme.</w:t>
      </w:r>
    </w:p>
    <w:p w14:paraId="01680C06" w14:textId="77777777" w:rsidR="00E760DF" w:rsidRPr="005C6382" w:rsidRDefault="00E760DF" w:rsidP="0018339A">
      <w:pPr>
        <w:tabs>
          <w:tab w:val="clear" w:pos="567"/>
        </w:tabs>
        <w:spacing w:line="240" w:lineRule="auto"/>
        <w:jc w:val="both"/>
        <w:rPr>
          <w:szCs w:val="22"/>
          <w:lang w:val="sr-Latn-ME"/>
        </w:rPr>
      </w:pPr>
    </w:p>
    <w:p w14:paraId="0FA1E433" w14:textId="77777777" w:rsidR="00E760DF" w:rsidRPr="005C6382" w:rsidRDefault="00E760DF" w:rsidP="0018339A">
      <w:pPr>
        <w:tabs>
          <w:tab w:val="clear" w:pos="567"/>
        </w:tabs>
        <w:spacing w:line="240" w:lineRule="auto"/>
        <w:jc w:val="both"/>
        <w:rPr>
          <w:b/>
          <w:szCs w:val="22"/>
          <w:lang w:val="sr-Latn-ME"/>
        </w:rPr>
      </w:pPr>
      <w:r w:rsidRPr="005C6382">
        <w:rPr>
          <w:b/>
          <w:szCs w:val="22"/>
          <w:lang w:val="sr-Latn-ME"/>
        </w:rPr>
        <w:t>Ako prestanete da uzimate lijek Kamiren</w:t>
      </w:r>
    </w:p>
    <w:p w14:paraId="609D20C1" w14:textId="77777777" w:rsidR="00E760DF" w:rsidRPr="005C6382" w:rsidRDefault="00E760DF" w:rsidP="00C5757D">
      <w:pPr>
        <w:widowControl w:val="0"/>
        <w:jc w:val="both"/>
        <w:rPr>
          <w:szCs w:val="22"/>
          <w:lang w:val="sr-Latn-ME"/>
        </w:rPr>
      </w:pPr>
      <w:r w:rsidRPr="005C6382">
        <w:rPr>
          <w:szCs w:val="22"/>
          <w:lang w:val="sr-Latn-ME"/>
        </w:rPr>
        <w:t>Ne prekidajte terapiju lijekom Kamiren bez prethodne konsultacije sa Vašim ljekarom.</w:t>
      </w:r>
    </w:p>
    <w:p w14:paraId="06FE84C0" w14:textId="77777777" w:rsidR="00E760DF" w:rsidRPr="005C6382" w:rsidRDefault="00E760DF">
      <w:pPr>
        <w:widowControl w:val="0"/>
        <w:jc w:val="both"/>
        <w:rPr>
          <w:szCs w:val="22"/>
          <w:lang w:val="sr-Latn-ME"/>
        </w:rPr>
      </w:pPr>
    </w:p>
    <w:p w14:paraId="6D377E28" w14:textId="77777777" w:rsidR="00E760DF" w:rsidRPr="005C6382" w:rsidRDefault="00E760DF">
      <w:pPr>
        <w:tabs>
          <w:tab w:val="clear" w:pos="567"/>
        </w:tabs>
        <w:spacing w:line="240" w:lineRule="auto"/>
        <w:jc w:val="both"/>
        <w:rPr>
          <w:b/>
          <w:szCs w:val="22"/>
          <w:lang w:val="sr-Latn-ME"/>
        </w:rPr>
      </w:pPr>
      <w:r w:rsidRPr="005C6382">
        <w:rPr>
          <w:szCs w:val="22"/>
          <w:lang w:val="sr-Latn-ME"/>
        </w:rPr>
        <w:t>Ako imate bilo kakvih pitanja u vezi sa primjenom ovog lijeka, obratite se Vašem ljekaru ili farmaceutu.</w:t>
      </w:r>
    </w:p>
    <w:p w14:paraId="04EFBE85" w14:textId="77777777" w:rsidR="00E760DF" w:rsidRPr="005C6382" w:rsidRDefault="00E760DF" w:rsidP="0018339A">
      <w:pPr>
        <w:tabs>
          <w:tab w:val="clear" w:pos="567"/>
        </w:tabs>
        <w:spacing w:line="240" w:lineRule="auto"/>
        <w:jc w:val="both"/>
        <w:rPr>
          <w:szCs w:val="22"/>
          <w:lang w:val="sr-Latn-ME"/>
        </w:rPr>
      </w:pPr>
    </w:p>
    <w:p w14:paraId="7C6C9CB3" w14:textId="77777777" w:rsidR="00E760DF" w:rsidRPr="005C6382" w:rsidRDefault="00E760DF" w:rsidP="0018339A">
      <w:pPr>
        <w:tabs>
          <w:tab w:val="clear" w:pos="567"/>
        </w:tabs>
        <w:spacing w:line="240" w:lineRule="auto"/>
        <w:jc w:val="both"/>
        <w:rPr>
          <w:szCs w:val="22"/>
          <w:lang w:val="sr-Latn-ME"/>
        </w:rPr>
      </w:pPr>
    </w:p>
    <w:p w14:paraId="6DC47B8E" w14:textId="77777777" w:rsidR="00E760DF" w:rsidRPr="005C6382" w:rsidRDefault="00E760DF" w:rsidP="0018339A">
      <w:pPr>
        <w:tabs>
          <w:tab w:val="left" w:pos="540"/>
        </w:tabs>
        <w:spacing w:line="240" w:lineRule="auto"/>
        <w:jc w:val="both"/>
        <w:rPr>
          <w:b/>
          <w:bCs/>
          <w:szCs w:val="22"/>
          <w:lang w:val="sr-Latn-ME"/>
        </w:rPr>
      </w:pPr>
      <w:r w:rsidRPr="005C6382">
        <w:rPr>
          <w:b/>
          <w:bCs/>
          <w:szCs w:val="22"/>
          <w:lang w:val="sr-Latn-ME"/>
        </w:rPr>
        <w:t xml:space="preserve">4. </w:t>
      </w:r>
      <w:r w:rsidRPr="005C6382">
        <w:rPr>
          <w:b/>
          <w:bCs/>
          <w:szCs w:val="22"/>
          <w:lang w:val="sr-Latn-ME"/>
        </w:rPr>
        <w:tab/>
        <w:t>MOGUĆA NEŽELJENA DEJSTVA</w:t>
      </w:r>
    </w:p>
    <w:p w14:paraId="25C4F298" w14:textId="77777777" w:rsidR="00E760DF" w:rsidRPr="005C6382" w:rsidRDefault="00E760DF" w:rsidP="0018339A">
      <w:pPr>
        <w:tabs>
          <w:tab w:val="clear" w:pos="567"/>
        </w:tabs>
        <w:spacing w:line="240" w:lineRule="auto"/>
        <w:jc w:val="both"/>
        <w:rPr>
          <w:szCs w:val="22"/>
          <w:lang w:val="sr-Latn-ME"/>
        </w:rPr>
      </w:pPr>
    </w:p>
    <w:p w14:paraId="0F9B7C60" w14:textId="77777777" w:rsidR="00E760DF" w:rsidRPr="005C6382" w:rsidRDefault="00E760DF" w:rsidP="00C5757D">
      <w:pPr>
        <w:numPr>
          <w:ilvl w:val="12"/>
          <w:numId w:val="0"/>
        </w:numPr>
        <w:tabs>
          <w:tab w:val="clear" w:pos="567"/>
          <w:tab w:val="left" w:pos="720"/>
        </w:tabs>
        <w:spacing w:line="240" w:lineRule="auto"/>
        <w:ind w:right="-29"/>
        <w:jc w:val="both"/>
        <w:rPr>
          <w:szCs w:val="22"/>
          <w:lang w:val="sr-Latn-ME"/>
        </w:rPr>
      </w:pPr>
      <w:r w:rsidRPr="005C6382">
        <w:rPr>
          <w:szCs w:val="22"/>
          <w:lang w:val="sr-Latn-ME"/>
        </w:rPr>
        <w:t>Kao i svi ljekovi i lijek Kamiren može izazvati neželjena dejstva, iako se ona ne moraju javiti kod svakoga.</w:t>
      </w:r>
    </w:p>
    <w:p w14:paraId="5AFF2978" w14:textId="77777777" w:rsidR="00E760DF" w:rsidRPr="005C6382" w:rsidRDefault="00E760DF">
      <w:pPr>
        <w:numPr>
          <w:ilvl w:val="12"/>
          <w:numId w:val="0"/>
        </w:numPr>
        <w:tabs>
          <w:tab w:val="clear" w:pos="567"/>
          <w:tab w:val="left" w:pos="720"/>
        </w:tabs>
        <w:spacing w:line="240" w:lineRule="auto"/>
        <w:ind w:right="-29"/>
        <w:jc w:val="both"/>
        <w:rPr>
          <w:szCs w:val="22"/>
          <w:lang w:val="sr-Latn-ME"/>
        </w:rPr>
      </w:pPr>
    </w:p>
    <w:p w14:paraId="09E6BC16" w14:textId="518F61EF" w:rsidR="00E760DF" w:rsidRPr="005C6382" w:rsidRDefault="00E760DF">
      <w:pPr>
        <w:shd w:val="clear" w:color="auto" w:fill="FFFFFF"/>
        <w:ind w:right="-2"/>
        <w:jc w:val="both"/>
        <w:rPr>
          <w:color w:val="000000"/>
          <w:szCs w:val="22"/>
          <w:lang w:val="sr-Latn-ME"/>
        </w:rPr>
      </w:pPr>
      <w:r w:rsidRPr="005C6382">
        <w:rPr>
          <w:b/>
          <w:bCs/>
          <w:color w:val="000000"/>
          <w:szCs w:val="22"/>
          <w:lang w:val="sr-Latn-ME"/>
        </w:rPr>
        <w:t xml:space="preserve">Prekinite primjenu </w:t>
      </w:r>
      <w:r w:rsidR="00CA65F9" w:rsidRPr="005C6382">
        <w:rPr>
          <w:b/>
          <w:bCs/>
          <w:color w:val="000000"/>
          <w:szCs w:val="22"/>
          <w:lang w:val="sr-Latn-ME"/>
        </w:rPr>
        <w:t xml:space="preserve">lijeka </w:t>
      </w:r>
      <w:r w:rsidRPr="005C6382">
        <w:rPr>
          <w:b/>
          <w:szCs w:val="22"/>
          <w:lang w:val="sr-Latn-ME" w:eastAsia="hr-HR"/>
        </w:rPr>
        <w:t>Kamiren</w:t>
      </w:r>
      <w:r w:rsidRPr="005C6382">
        <w:rPr>
          <w:b/>
          <w:color w:val="000000"/>
          <w:szCs w:val="22"/>
          <w:lang w:val="sr-Latn-ME"/>
        </w:rPr>
        <w:t xml:space="preserve"> </w:t>
      </w:r>
      <w:r w:rsidRPr="005C6382">
        <w:rPr>
          <w:b/>
          <w:bCs/>
          <w:color w:val="000000"/>
          <w:szCs w:val="22"/>
          <w:lang w:val="sr-Latn-ME"/>
        </w:rPr>
        <w:t>i odmah pozovite hitnu pomoć</w:t>
      </w:r>
      <w:r w:rsidRPr="005C6382">
        <w:rPr>
          <w:bCs/>
          <w:color w:val="000000"/>
          <w:szCs w:val="22"/>
          <w:lang w:val="sr-Latn-ME"/>
        </w:rPr>
        <w:t xml:space="preserve"> </w:t>
      </w:r>
      <w:r w:rsidRPr="005C6382">
        <w:rPr>
          <w:color w:val="000000"/>
          <w:szCs w:val="22"/>
          <w:lang w:val="sr-Latn-ME"/>
        </w:rPr>
        <w:t>ako osjetite bilo šta od navedenog:</w:t>
      </w:r>
    </w:p>
    <w:p w14:paraId="73CA4326" w14:textId="47D42A64" w:rsidR="00E760DF" w:rsidRPr="005C6382" w:rsidRDefault="00E760DF">
      <w:pPr>
        <w:numPr>
          <w:ilvl w:val="0"/>
          <w:numId w:val="35"/>
        </w:numPr>
        <w:shd w:val="clear" w:color="auto" w:fill="FFFFFF"/>
        <w:tabs>
          <w:tab w:val="clear" w:pos="567"/>
        </w:tabs>
        <w:spacing w:line="240" w:lineRule="auto"/>
        <w:ind w:right="403"/>
        <w:jc w:val="both"/>
        <w:rPr>
          <w:color w:val="000000"/>
          <w:szCs w:val="22"/>
          <w:lang w:val="sr-Latn-ME"/>
        </w:rPr>
      </w:pPr>
      <w:r w:rsidRPr="005C6382">
        <w:rPr>
          <w:color w:val="000000"/>
          <w:szCs w:val="22"/>
          <w:lang w:val="sr-Latn-ME"/>
        </w:rPr>
        <w:t>srčani napad;</w:t>
      </w:r>
    </w:p>
    <w:p w14:paraId="317EFA9F" w14:textId="77777777" w:rsidR="00C03376" w:rsidRPr="005C6382" w:rsidRDefault="00D51C33">
      <w:pPr>
        <w:numPr>
          <w:ilvl w:val="0"/>
          <w:numId w:val="35"/>
        </w:numPr>
        <w:shd w:val="clear" w:color="auto" w:fill="FFFFFF"/>
        <w:tabs>
          <w:tab w:val="clear" w:pos="567"/>
        </w:tabs>
        <w:spacing w:line="240" w:lineRule="auto"/>
        <w:ind w:right="403"/>
        <w:jc w:val="both"/>
        <w:rPr>
          <w:color w:val="000000"/>
          <w:szCs w:val="22"/>
          <w:lang w:val="sr-Latn-ME"/>
        </w:rPr>
      </w:pPr>
      <w:r w:rsidRPr="005C6382">
        <w:rPr>
          <w:color w:val="000000"/>
          <w:szCs w:val="22"/>
          <w:lang w:val="sr-Latn-ME"/>
        </w:rPr>
        <w:t>ubrzan, usporen ili nepravilan rad srca</w:t>
      </w:r>
      <w:r w:rsidR="00C03376" w:rsidRPr="005C6382">
        <w:rPr>
          <w:color w:val="000000"/>
          <w:szCs w:val="22"/>
          <w:lang w:val="sr-Latn-ME"/>
        </w:rPr>
        <w:t>;</w:t>
      </w:r>
    </w:p>
    <w:p w14:paraId="6F617C4D" w14:textId="77777777" w:rsidR="00E760DF" w:rsidRPr="005C6382" w:rsidRDefault="00E760DF">
      <w:pPr>
        <w:numPr>
          <w:ilvl w:val="0"/>
          <w:numId w:val="35"/>
        </w:numPr>
        <w:shd w:val="clear" w:color="auto" w:fill="FFFFFF"/>
        <w:tabs>
          <w:tab w:val="clear" w:pos="567"/>
        </w:tabs>
        <w:spacing w:line="240" w:lineRule="auto"/>
        <w:ind w:right="403"/>
        <w:jc w:val="both"/>
        <w:rPr>
          <w:color w:val="000000"/>
          <w:szCs w:val="22"/>
          <w:lang w:val="sr-Latn-ME"/>
        </w:rPr>
      </w:pPr>
      <w:r w:rsidRPr="005C6382">
        <w:rPr>
          <w:color w:val="000000"/>
          <w:szCs w:val="22"/>
          <w:lang w:val="sr-Latn-ME"/>
        </w:rPr>
        <w:t>slabost u rukama, nogama i/ili problem sa govorom, što su mogući simptomi moždanog udara;</w:t>
      </w:r>
    </w:p>
    <w:p w14:paraId="09EA8E50" w14:textId="77777777" w:rsidR="00E760DF" w:rsidRPr="005C6382" w:rsidRDefault="00F70C7E">
      <w:pPr>
        <w:numPr>
          <w:ilvl w:val="0"/>
          <w:numId w:val="35"/>
        </w:numPr>
        <w:shd w:val="clear" w:color="auto" w:fill="FFFFFF"/>
        <w:tabs>
          <w:tab w:val="clear" w:pos="567"/>
        </w:tabs>
        <w:spacing w:line="240" w:lineRule="auto"/>
        <w:ind w:right="403"/>
        <w:jc w:val="both"/>
        <w:rPr>
          <w:color w:val="000000"/>
          <w:szCs w:val="22"/>
          <w:lang w:val="sr-Latn-ME"/>
        </w:rPr>
      </w:pPr>
      <w:r w:rsidRPr="005C6382">
        <w:rPr>
          <w:color w:val="000000"/>
          <w:szCs w:val="22"/>
          <w:lang w:val="sr-Latn-ME"/>
        </w:rPr>
        <w:lastRenderedPageBreak/>
        <w:t>alergijske reakcije (hipersenzitivnost)</w:t>
      </w:r>
      <w:r w:rsidR="00C03376" w:rsidRPr="005C6382">
        <w:rPr>
          <w:color w:val="000000"/>
          <w:szCs w:val="22"/>
          <w:lang w:val="sr-Latn-ME"/>
        </w:rPr>
        <w:t xml:space="preserve">. </w:t>
      </w:r>
      <w:r w:rsidRPr="005C6382">
        <w:rPr>
          <w:color w:val="000000"/>
          <w:szCs w:val="22"/>
          <w:lang w:val="sr-Latn-ME"/>
        </w:rPr>
        <w:t>Simptomi uključuju naglo zviždanje</w:t>
      </w:r>
      <w:r w:rsidR="00C03376" w:rsidRPr="005C6382">
        <w:rPr>
          <w:color w:val="000000"/>
          <w:szCs w:val="22"/>
          <w:lang w:val="sr-Latn-ME"/>
        </w:rPr>
        <w:t xml:space="preserve">, </w:t>
      </w:r>
      <w:r w:rsidRPr="005C6382">
        <w:rPr>
          <w:color w:val="000000"/>
          <w:szCs w:val="22"/>
          <w:lang w:val="sr-Latn-ME"/>
        </w:rPr>
        <w:t>bol u grudima, otežano disanje</w:t>
      </w:r>
      <w:r w:rsidR="00C03376" w:rsidRPr="005C6382">
        <w:rPr>
          <w:color w:val="000000"/>
          <w:szCs w:val="22"/>
          <w:lang w:val="sr-Latn-ME"/>
        </w:rPr>
        <w:t xml:space="preserve">, </w:t>
      </w:r>
      <w:r w:rsidR="00E760DF" w:rsidRPr="005C6382">
        <w:rPr>
          <w:color w:val="000000"/>
          <w:szCs w:val="22"/>
          <w:lang w:val="sr-Latn-ME"/>
        </w:rPr>
        <w:t xml:space="preserve">oticanje lica, jezika i/ili grla, </w:t>
      </w:r>
      <w:r w:rsidRPr="005C6382">
        <w:rPr>
          <w:color w:val="000000"/>
          <w:szCs w:val="22"/>
          <w:lang w:val="sr-Latn-ME"/>
        </w:rPr>
        <w:t xml:space="preserve">osip ili svrab </w:t>
      </w:r>
      <w:r w:rsidR="00C03376" w:rsidRPr="005C6382">
        <w:rPr>
          <w:color w:val="000000"/>
          <w:szCs w:val="22"/>
          <w:lang w:val="sr-Latn-ME"/>
        </w:rPr>
        <w:t>(</w:t>
      </w:r>
      <w:r w:rsidRPr="005C6382">
        <w:rPr>
          <w:color w:val="000000"/>
          <w:szCs w:val="22"/>
          <w:lang w:val="sr-Latn-ME"/>
        </w:rPr>
        <w:t>pogotovo onaj koji se javlja po cijelom tijelu</w:t>
      </w:r>
      <w:r w:rsidR="00C03376" w:rsidRPr="005C6382">
        <w:rPr>
          <w:color w:val="000000"/>
          <w:szCs w:val="22"/>
          <w:lang w:val="sr-Latn-ME"/>
        </w:rPr>
        <w:t>)</w:t>
      </w:r>
      <w:r w:rsidR="00E760DF" w:rsidRPr="005C6382">
        <w:rPr>
          <w:color w:val="000000"/>
          <w:szCs w:val="22"/>
          <w:lang w:val="sr-Latn-ME"/>
        </w:rPr>
        <w:t>.</w:t>
      </w:r>
    </w:p>
    <w:p w14:paraId="06623BC1" w14:textId="77777777" w:rsidR="00E760DF" w:rsidRPr="005C6382" w:rsidRDefault="00E760DF" w:rsidP="00E760DF">
      <w:pPr>
        <w:jc w:val="both"/>
        <w:rPr>
          <w:szCs w:val="22"/>
          <w:lang w:val="sr-Latn-ME"/>
        </w:rPr>
      </w:pPr>
    </w:p>
    <w:p w14:paraId="019B006F" w14:textId="04ACFA40" w:rsidR="00E760DF" w:rsidRPr="005C6382" w:rsidRDefault="00E760DF" w:rsidP="00C5757D">
      <w:pPr>
        <w:shd w:val="clear" w:color="auto" w:fill="FFFFFF"/>
        <w:ind w:left="5"/>
        <w:jc w:val="both"/>
        <w:rPr>
          <w:color w:val="000000"/>
          <w:szCs w:val="22"/>
          <w:lang w:val="sr-Latn-ME"/>
        </w:rPr>
      </w:pPr>
      <w:r w:rsidRPr="005C6382">
        <w:rPr>
          <w:color w:val="000000"/>
          <w:szCs w:val="22"/>
          <w:lang w:val="sr-Latn-ME"/>
        </w:rPr>
        <w:t xml:space="preserve">Obratite se </w:t>
      </w:r>
      <w:r w:rsidRPr="005C6382">
        <w:rPr>
          <w:b/>
          <w:bCs/>
          <w:color w:val="000000"/>
          <w:szCs w:val="22"/>
          <w:lang w:val="sr-Latn-ME"/>
        </w:rPr>
        <w:t xml:space="preserve">odmah Vašem </w:t>
      </w:r>
      <w:r w:rsidRPr="005C6382">
        <w:rPr>
          <w:b/>
          <w:color w:val="000000"/>
          <w:szCs w:val="22"/>
          <w:lang w:val="sr-Latn-ME"/>
        </w:rPr>
        <w:t>ljekaru</w:t>
      </w:r>
      <w:r w:rsidRPr="005C6382">
        <w:rPr>
          <w:color w:val="000000"/>
          <w:szCs w:val="22"/>
          <w:lang w:val="sr-Latn-ME"/>
        </w:rPr>
        <w:t xml:space="preserve"> ako Vam se, nakon primjene </w:t>
      </w:r>
      <w:r w:rsidR="00CA65F9" w:rsidRPr="005C6382">
        <w:rPr>
          <w:color w:val="000000"/>
          <w:szCs w:val="22"/>
          <w:lang w:val="sr-Latn-ME"/>
        </w:rPr>
        <w:t xml:space="preserve">lijeka </w:t>
      </w:r>
      <w:r w:rsidRPr="005C6382">
        <w:rPr>
          <w:szCs w:val="22"/>
          <w:lang w:val="sr-Latn-ME" w:eastAsia="hr-HR"/>
        </w:rPr>
        <w:t>Kamiren</w:t>
      </w:r>
      <w:r w:rsidRPr="005C6382">
        <w:rPr>
          <w:color w:val="000000"/>
          <w:szCs w:val="22"/>
          <w:lang w:val="sr-Latn-ME"/>
        </w:rPr>
        <w:t>, javi bilo koji od sljedećih simptoma:</w:t>
      </w:r>
    </w:p>
    <w:p w14:paraId="326C40F9" w14:textId="77777777" w:rsidR="00B0268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bol u grudima</w:t>
      </w:r>
      <w:r w:rsidR="00C03376" w:rsidRPr="005C6382">
        <w:rPr>
          <w:color w:val="000000"/>
          <w:szCs w:val="22"/>
          <w:lang w:val="sr-Latn-ME"/>
        </w:rPr>
        <w:t xml:space="preserve"> (</w:t>
      </w:r>
      <w:r w:rsidRPr="005C6382">
        <w:rPr>
          <w:color w:val="000000"/>
          <w:szCs w:val="22"/>
          <w:lang w:val="sr-Latn-ME"/>
        </w:rPr>
        <w:t>angina</w:t>
      </w:r>
      <w:r w:rsidR="00C03376" w:rsidRPr="005C6382">
        <w:rPr>
          <w:color w:val="000000"/>
          <w:szCs w:val="22"/>
          <w:lang w:val="sr-Latn-ME"/>
        </w:rPr>
        <w:t xml:space="preserve">), </w:t>
      </w:r>
      <w:r w:rsidR="00F70C7E" w:rsidRPr="005C6382">
        <w:rPr>
          <w:color w:val="000000"/>
          <w:szCs w:val="22"/>
          <w:lang w:val="sr-Latn-ME"/>
        </w:rPr>
        <w:t>zviždanje</w:t>
      </w:r>
      <w:r w:rsidR="00B0268F" w:rsidRPr="005C6382">
        <w:rPr>
          <w:color w:val="000000"/>
          <w:szCs w:val="22"/>
          <w:lang w:val="sr-Latn-ME"/>
        </w:rPr>
        <w:t>;</w:t>
      </w:r>
      <w:r w:rsidR="00C03376" w:rsidRPr="005C6382">
        <w:rPr>
          <w:color w:val="000000"/>
          <w:szCs w:val="22"/>
          <w:lang w:val="sr-Latn-ME"/>
        </w:rPr>
        <w:t xml:space="preserve"> </w:t>
      </w:r>
    </w:p>
    <w:p w14:paraId="7E054F18" w14:textId="77777777" w:rsidR="00E760D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kratak dah, otežano disanje;</w:t>
      </w:r>
    </w:p>
    <w:p w14:paraId="2CB851BB" w14:textId="77777777" w:rsidR="00E760D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osjećaj lupanja srca (palpitacije)</w:t>
      </w:r>
    </w:p>
    <w:p w14:paraId="3624347F" w14:textId="77777777" w:rsidR="00E760D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nesvjestica;</w:t>
      </w:r>
    </w:p>
    <w:p w14:paraId="25FEC381" w14:textId="77777777" w:rsidR="00E760D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žutilo kože i beonjača (žutica);</w:t>
      </w:r>
    </w:p>
    <w:p w14:paraId="399EFDC3" w14:textId="7B09165B" w:rsidR="00E760D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 xml:space="preserve">smanjen broj leukocita (bijela krvna </w:t>
      </w:r>
      <w:r w:rsidR="00CA65F9" w:rsidRPr="005C6382">
        <w:rPr>
          <w:color w:val="000000"/>
          <w:szCs w:val="22"/>
          <w:lang w:val="sr-Latn-ME"/>
        </w:rPr>
        <w:t>ćelija</w:t>
      </w:r>
      <w:r w:rsidRPr="005C6382">
        <w:rPr>
          <w:color w:val="000000"/>
          <w:szCs w:val="22"/>
          <w:lang w:val="sr-Latn-ME"/>
        </w:rPr>
        <w:t>) ili trombocita (krvne pločice), što može da dovede do lakog nastanka modrica i krvarenja.</w:t>
      </w:r>
    </w:p>
    <w:p w14:paraId="2379E9C6" w14:textId="77777777" w:rsidR="00E760DF" w:rsidRPr="005C6382" w:rsidRDefault="00E760DF">
      <w:pPr>
        <w:numPr>
          <w:ilvl w:val="0"/>
          <w:numId w:val="37"/>
        </w:numPr>
        <w:shd w:val="clear" w:color="auto" w:fill="FFFFFF"/>
        <w:tabs>
          <w:tab w:val="clear" w:pos="567"/>
          <w:tab w:val="left" w:pos="426"/>
        </w:tabs>
        <w:spacing w:line="240" w:lineRule="auto"/>
        <w:jc w:val="both"/>
        <w:rPr>
          <w:color w:val="000000"/>
          <w:szCs w:val="22"/>
          <w:lang w:val="sr-Latn-ME"/>
        </w:rPr>
      </w:pPr>
      <w:r w:rsidRPr="005C6382">
        <w:rPr>
          <w:color w:val="000000"/>
          <w:szCs w:val="22"/>
          <w:lang w:val="sr-Latn-ME"/>
        </w:rPr>
        <w:t>Trajna i bolna erekcija. Hitno potražite pomoć ljekara.</w:t>
      </w:r>
    </w:p>
    <w:p w14:paraId="170A12CB" w14:textId="77777777" w:rsidR="00E760DF" w:rsidRPr="005C6382" w:rsidRDefault="00E760DF">
      <w:pPr>
        <w:widowControl w:val="0"/>
        <w:jc w:val="both"/>
        <w:rPr>
          <w:szCs w:val="22"/>
          <w:highlight w:val="yellow"/>
          <w:lang w:val="sr-Latn-ME"/>
        </w:rPr>
      </w:pPr>
    </w:p>
    <w:p w14:paraId="787FC29F" w14:textId="26AB883D" w:rsidR="00E760DF" w:rsidRPr="005C6382" w:rsidRDefault="00E760DF">
      <w:pPr>
        <w:shd w:val="clear" w:color="auto" w:fill="FFFFFF"/>
        <w:jc w:val="both"/>
        <w:rPr>
          <w:color w:val="000000"/>
          <w:szCs w:val="22"/>
          <w:lang w:val="sr-Latn-ME"/>
        </w:rPr>
      </w:pPr>
      <w:r w:rsidRPr="005C6382">
        <w:rPr>
          <w:color w:val="000000"/>
          <w:szCs w:val="22"/>
          <w:lang w:val="sr-Latn-ME"/>
        </w:rPr>
        <w:t>U daljem tekstu su navedena neželjena dejstva koja su zabilježena kod pacijenata koji su liječeni doksazosinom.</w:t>
      </w:r>
      <w:r w:rsidR="00C03376" w:rsidRPr="005C6382">
        <w:rPr>
          <w:color w:val="000000"/>
          <w:szCs w:val="22"/>
          <w:lang w:val="sr-Latn-ME"/>
        </w:rPr>
        <w:t xml:space="preserve"> </w:t>
      </w:r>
      <w:r w:rsidR="00B0268F" w:rsidRPr="005C6382">
        <w:rPr>
          <w:color w:val="000000"/>
          <w:szCs w:val="22"/>
          <w:lang w:val="sr-Latn-ME"/>
        </w:rPr>
        <w:t>Ukoliko</w:t>
      </w:r>
      <w:r w:rsidR="00F70C7E" w:rsidRPr="005C6382">
        <w:rPr>
          <w:color w:val="000000"/>
          <w:szCs w:val="22"/>
          <w:lang w:val="sr-Latn-ME"/>
        </w:rPr>
        <w:t xml:space="preserve"> bilo koje od ovih neželjenih dejstava postane ozbiljno ili ako primijetite neželjena dejstva koja nijesu navedena u ovom uputstvu, obratite se Vašem ljekaru</w:t>
      </w:r>
      <w:r w:rsidR="00C03376" w:rsidRPr="005C6382">
        <w:rPr>
          <w:color w:val="000000"/>
          <w:szCs w:val="22"/>
          <w:lang w:val="sr-Latn-ME"/>
        </w:rPr>
        <w:t>.</w:t>
      </w:r>
    </w:p>
    <w:p w14:paraId="585A3589" w14:textId="77777777" w:rsidR="00E760DF" w:rsidRPr="005C6382" w:rsidRDefault="00E760DF">
      <w:pPr>
        <w:widowControl w:val="0"/>
        <w:jc w:val="both"/>
        <w:rPr>
          <w:bCs/>
          <w:szCs w:val="22"/>
          <w:lang w:val="sr-Latn-ME"/>
        </w:rPr>
      </w:pPr>
    </w:p>
    <w:p w14:paraId="17C4B8A4" w14:textId="77777777" w:rsidR="00E760DF" w:rsidRPr="005C6382" w:rsidRDefault="00E760DF">
      <w:pPr>
        <w:shd w:val="clear" w:color="auto" w:fill="FFFFFF"/>
        <w:jc w:val="both"/>
        <w:rPr>
          <w:color w:val="000000"/>
          <w:szCs w:val="22"/>
          <w:lang w:val="sr-Latn-ME"/>
        </w:rPr>
      </w:pPr>
      <w:r w:rsidRPr="005C6382">
        <w:rPr>
          <w:b/>
          <w:color w:val="000000"/>
          <w:szCs w:val="22"/>
          <w:lang w:val="sr-Latn-ME"/>
        </w:rPr>
        <w:t>Č</w:t>
      </w:r>
      <w:r w:rsidRPr="005C6382">
        <w:rPr>
          <w:b/>
          <w:bCs/>
          <w:color w:val="000000"/>
          <w:szCs w:val="22"/>
          <w:lang w:val="sr-Latn-ME"/>
        </w:rPr>
        <w:t xml:space="preserve">esta neželjena dejstva </w:t>
      </w:r>
      <w:r w:rsidRPr="005C6382">
        <w:rPr>
          <w:bCs/>
          <w:color w:val="000000"/>
          <w:szCs w:val="22"/>
          <w:lang w:val="sr-Latn-ME"/>
        </w:rPr>
        <w:t>(</w:t>
      </w:r>
      <w:r w:rsidRPr="005C6382">
        <w:rPr>
          <w:bCs/>
          <w:iCs/>
          <w:color w:val="000000"/>
          <w:szCs w:val="22"/>
          <w:lang w:val="sr-Latn-ME"/>
        </w:rPr>
        <w:t>javljaju se kod 1 do 10 na 100 pacijenata):</w:t>
      </w:r>
    </w:p>
    <w:p w14:paraId="70EC2652" w14:textId="77777777"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 xml:space="preserve">infekcija </w:t>
      </w:r>
      <w:r w:rsidR="00F70C7E" w:rsidRPr="005C6382">
        <w:rPr>
          <w:szCs w:val="22"/>
          <w:lang w:val="sr-Latn-ME"/>
        </w:rPr>
        <w:t xml:space="preserve">respiratornog sistema </w:t>
      </w:r>
      <w:r w:rsidR="00816F97" w:rsidRPr="005C6382">
        <w:rPr>
          <w:szCs w:val="22"/>
          <w:lang w:val="sr-Latn-ME"/>
        </w:rPr>
        <w:t xml:space="preserve"> (</w:t>
      </w:r>
      <w:r w:rsidR="00F70C7E" w:rsidRPr="005C6382">
        <w:rPr>
          <w:szCs w:val="22"/>
          <w:lang w:val="sr-Latn-ME"/>
        </w:rPr>
        <w:t>nos</w:t>
      </w:r>
      <w:r w:rsidR="00816F97" w:rsidRPr="005C6382">
        <w:rPr>
          <w:szCs w:val="22"/>
          <w:lang w:val="sr-Latn-ME"/>
        </w:rPr>
        <w:t xml:space="preserve">, </w:t>
      </w:r>
      <w:r w:rsidR="00F70C7E" w:rsidRPr="005C6382">
        <w:rPr>
          <w:szCs w:val="22"/>
          <w:lang w:val="sr-Latn-ME"/>
        </w:rPr>
        <w:t>grlo</w:t>
      </w:r>
      <w:r w:rsidR="00816F97" w:rsidRPr="005C6382">
        <w:rPr>
          <w:szCs w:val="22"/>
          <w:lang w:val="sr-Latn-ME"/>
        </w:rPr>
        <w:t xml:space="preserve">, </w:t>
      </w:r>
      <w:r w:rsidR="00F70C7E" w:rsidRPr="005C6382">
        <w:rPr>
          <w:szCs w:val="22"/>
          <w:lang w:val="sr-Latn-ME"/>
        </w:rPr>
        <w:t>pluća</w:t>
      </w:r>
      <w:r w:rsidR="00816F97" w:rsidRPr="005C6382">
        <w:rPr>
          <w:szCs w:val="22"/>
          <w:lang w:val="sr-Latn-ME"/>
        </w:rPr>
        <w:t>)</w:t>
      </w:r>
      <w:r w:rsidRPr="005C6382">
        <w:rPr>
          <w:szCs w:val="22"/>
          <w:lang w:val="sr-Latn-ME"/>
        </w:rPr>
        <w:t xml:space="preserve">, infekcija </w:t>
      </w:r>
      <w:r w:rsidR="00F70C7E" w:rsidRPr="005C6382">
        <w:rPr>
          <w:szCs w:val="22"/>
          <w:lang w:val="sr-Latn-ME"/>
        </w:rPr>
        <w:t>urinarnog sistema</w:t>
      </w:r>
    </w:p>
    <w:p w14:paraId="2E870137" w14:textId="1D964449"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 xml:space="preserve">pospanost (somnolencija), </w:t>
      </w:r>
      <w:r w:rsidR="00CA65F9" w:rsidRPr="005C6382">
        <w:rPr>
          <w:szCs w:val="22"/>
          <w:lang w:val="sr-Latn-ME"/>
        </w:rPr>
        <w:t>vrtoglavica</w:t>
      </w:r>
      <w:r w:rsidRPr="005C6382">
        <w:rPr>
          <w:szCs w:val="22"/>
          <w:lang w:val="sr-Latn-ME"/>
        </w:rPr>
        <w:t>, glavobolja</w:t>
      </w:r>
    </w:p>
    <w:p w14:paraId="0C466457" w14:textId="77777777" w:rsidR="00C26627" w:rsidRPr="005C6382" w:rsidRDefault="00B0268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osjećaj vrtoglavice</w:t>
      </w:r>
      <w:r w:rsidR="00C26627" w:rsidRPr="005C6382">
        <w:rPr>
          <w:szCs w:val="22"/>
          <w:lang w:val="sr-Latn-ME"/>
        </w:rPr>
        <w:t xml:space="preserve"> (vertigo)</w:t>
      </w:r>
    </w:p>
    <w:p w14:paraId="03840A6B" w14:textId="2FA83E5B"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 xml:space="preserve">niski krvni </w:t>
      </w:r>
      <w:r w:rsidR="00CA65F9" w:rsidRPr="005C6382">
        <w:rPr>
          <w:szCs w:val="22"/>
          <w:lang w:val="sr-Latn-ME"/>
        </w:rPr>
        <w:t xml:space="preserve">pritisak </w:t>
      </w:r>
      <w:r w:rsidRPr="005C6382">
        <w:rPr>
          <w:szCs w:val="22"/>
          <w:lang w:val="sr-Latn-ME"/>
        </w:rPr>
        <w:t xml:space="preserve">(hipotenzija), </w:t>
      </w:r>
      <w:r w:rsidR="00CA65F9" w:rsidRPr="005C6382">
        <w:rPr>
          <w:szCs w:val="22"/>
          <w:lang w:val="sr-Latn-ME"/>
        </w:rPr>
        <w:t xml:space="preserve">vrtoglavica </w:t>
      </w:r>
      <w:r w:rsidRPr="005C6382">
        <w:rPr>
          <w:szCs w:val="22"/>
          <w:lang w:val="sr-Latn-ME"/>
        </w:rPr>
        <w:t xml:space="preserve">ili slabost, </w:t>
      </w:r>
      <w:r w:rsidR="00CA65F9" w:rsidRPr="005C6382">
        <w:rPr>
          <w:szCs w:val="22"/>
          <w:lang w:val="sr-Latn-ME"/>
        </w:rPr>
        <w:t xml:space="preserve">naročito </w:t>
      </w:r>
      <w:r w:rsidRPr="005C6382">
        <w:rPr>
          <w:szCs w:val="22"/>
          <w:lang w:val="sr-Latn-ME"/>
        </w:rPr>
        <w:t>pri ustajanju iz sjedećeg ili ležećeg položaja (posturalna hipotenzija)</w:t>
      </w:r>
    </w:p>
    <w:p w14:paraId="7B904FCF" w14:textId="046CF860"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bronhitis, kašalj, osjećaj punoće u nosu</w:t>
      </w:r>
      <w:r w:rsidR="00C26627" w:rsidRPr="005C6382">
        <w:rPr>
          <w:szCs w:val="22"/>
          <w:lang w:val="sr-Latn-ME"/>
        </w:rPr>
        <w:t xml:space="preserve">, </w:t>
      </w:r>
      <w:r w:rsidR="00B0268F" w:rsidRPr="005C6382">
        <w:rPr>
          <w:szCs w:val="22"/>
          <w:lang w:val="sr-Latn-ME"/>
        </w:rPr>
        <w:t>kijanje</w:t>
      </w:r>
      <w:r w:rsidR="00C26627" w:rsidRPr="005C6382">
        <w:rPr>
          <w:szCs w:val="22"/>
          <w:lang w:val="sr-Latn-ME"/>
        </w:rPr>
        <w:t xml:space="preserve"> </w:t>
      </w:r>
      <w:r w:rsidR="00B0268F" w:rsidRPr="005C6382">
        <w:rPr>
          <w:szCs w:val="22"/>
          <w:lang w:val="sr-Latn-ME"/>
        </w:rPr>
        <w:t>i</w:t>
      </w:r>
      <w:r w:rsidR="00C26627" w:rsidRPr="005C6382">
        <w:rPr>
          <w:szCs w:val="22"/>
          <w:lang w:val="sr-Latn-ME"/>
        </w:rPr>
        <w:t>/</w:t>
      </w:r>
      <w:r w:rsidR="00B0268F" w:rsidRPr="005C6382">
        <w:rPr>
          <w:szCs w:val="22"/>
          <w:lang w:val="sr-Latn-ME"/>
        </w:rPr>
        <w:t>ili</w:t>
      </w:r>
      <w:r w:rsidR="00816F97" w:rsidRPr="005C6382">
        <w:rPr>
          <w:szCs w:val="22"/>
          <w:lang w:val="sr-Latn-ME"/>
        </w:rPr>
        <w:t xml:space="preserve"> </w:t>
      </w:r>
      <w:r w:rsidR="00B0268F" w:rsidRPr="005C6382">
        <w:rPr>
          <w:szCs w:val="22"/>
          <w:lang w:val="sr-Latn-ME"/>
        </w:rPr>
        <w:t>curenje iz nosa</w:t>
      </w:r>
      <w:r w:rsidR="00816F97" w:rsidRPr="005C6382">
        <w:rPr>
          <w:szCs w:val="22"/>
          <w:lang w:val="sr-Latn-ME"/>
        </w:rPr>
        <w:t xml:space="preserve"> </w:t>
      </w:r>
      <w:r w:rsidR="00B0268F" w:rsidRPr="005C6382">
        <w:rPr>
          <w:szCs w:val="22"/>
          <w:lang w:val="sr-Latn-ME"/>
        </w:rPr>
        <w:t>usl</w:t>
      </w:r>
      <w:r w:rsidR="00CA65F9" w:rsidRPr="005C6382">
        <w:rPr>
          <w:szCs w:val="22"/>
          <w:lang w:val="sr-Latn-ME"/>
        </w:rPr>
        <w:t>j</w:t>
      </w:r>
      <w:r w:rsidR="00B0268F" w:rsidRPr="005C6382">
        <w:rPr>
          <w:szCs w:val="22"/>
          <w:lang w:val="sr-Latn-ME"/>
        </w:rPr>
        <w:t>ed upale nosne sluzokože</w:t>
      </w:r>
      <w:r w:rsidRPr="005C6382">
        <w:rPr>
          <w:szCs w:val="22"/>
          <w:lang w:val="sr-Latn-ME"/>
        </w:rPr>
        <w:t xml:space="preserve"> (rinitis)</w:t>
      </w:r>
    </w:p>
    <w:p w14:paraId="6A52A717" w14:textId="646D00A6"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bolovi u želucu ili trbuhu, probavne smetnje (dispepsija), su</w:t>
      </w:r>
      <w:r w:rsidR="00F45BCE" w:rsidRPr="005C6382">
        <w:rPr>
          <w:szCs w:val="22"/>
          <w:lang w:val="sr-Latn-ME"/>
        </w:rPr>
        <w:t>v</w:t>
      </w:r>
      <w:r w:rsidRPr="005C6382">
        <w:rPr>
          <w:szCs w:val="22"/>
          <w:lang w:val="sr-Latn-ME"/>
        </w:rPr>
        <w:t>a usta, mučnina</w:t>
      </w:r>
    </w:p>
    <w:p w14:paraId="7FE116F6" w14:textId="44BEC71B"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svr</w:t>
      </w:r>
      <w:r w:rsidR="00F45BCE" w:rsidRPr="005C6382">
        <w:rPr>
          <w:szCs w:val="22"/>
          <w:lang w:val="sr-Latn-ME"/>
        </w:rPr>
        <w:t>ab</w:t>
      </w:r>
    </w:p>
    <w:p w14:paraId="793AD400" w14:textId="77777777"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bol u leđima, bolni mišići (mialgija)</w:t>
      </w:r>
    </w:p>
    <w:p w14:paraId="60E3EEEC" w14:textId="65E938BD"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upala mokraćn</w:t>
      </w:r>
      <w:r w:rsidR="00F45BCE" w:rsidRPr="005C6382">
        <w:rPr>
          <w:szCs w:val="22"/>
          <w:lang w:val="sr-Latn-ME"/>
        </w:rPr>
        <w:t xml:space="preserve">e bešike </w:t>
      </w:r>
      <w:r w:rsidRPr="005C6382">
        <w:rPr>
          <w:szCs w:val="22"/>
          <w:lang w:val="sr-Latn-ME"/>
        </w:rPr>
        <w:t>(cistitis), nemogućnost kontrole mokrenja (urinarna inkontinencija)</w:t>
      </w:r>
    </w:p>
    <w:p w14:paraId="2351B55E" w14:textId="77777777" w:rsidR="00E760DF" w:rsidRPr="005C6382" w:rsidRDefault="00E760DF">
      <w:pPr>
        <w:widowControl w:val="0"/>
        <w:numPr>
          <w:ilvl w:val="0"/>
          <w:numId w:val="27"/>
        </w:numPr>
        <w:tabs>
          <w:tab w:val="clear" w:pos="567"/>
        </w:tabs>
        <w:spacing w:line="240" w:lineRule="auto"/>
        <w:ind w:left="567" w:hanging="567"/>
        <w:jc w:val="both"/>
        <w:rPr>
          <w:szCs w:val="22"/>
          <w:lang w:val="sr-Latn-ME"/>
        </w:rPr>
      </w:pPr>
      <w:r w:rsidRPr="005C6382">
        <w:rPr>
          <w:szCs w:val="22"/>
          <w:lang w:val="sr-Latn-ME"/>
        </w:rPr>
        <w:t xml:space="preserve">osjećaj slabosti (astenija), </w:t>
      </w:r>
      <w:r w:rsidR="000E3DF7" w:rsidRPr="005C6382">
        <w:rPr>
          <w:szCs w:val="22"/>
          <w:lang w:val="sr-Latn-ME"/>
        </w:rPr>
        <w:t xml:space="preserve">simptomi </w:t>
      </w:r>
      <w:r w:rsidR="00B0268F" w:rsidRPr="005C6382">
        <w:rPr>
          <w:szCs w:val="22"/>
          <w:lang w:val="sr-Latn-ME"/>
        </w:rPr>
        <w:t>slični</w:t>
      </w:r>
      <w:r w:rsidR="000E3DF7" w:rsidRPr="005C6382">
        <w:rPr>
          <w:szCs w:val="22"/>
          <w:lang w:val="sr-Latn-ME"/>
        </w:rPr>
        <w:t xml:space="preserve"> grip</w:t>
      </w:r>
      <w:r w:rsidR="00B0268F" w:rsidRPr="005C6382">
        <w:rPr>
          <w:szCs w:val="22"/>
          <w:lang w:val="sr-Latn-ME"/>
        </w:rPr>
        <w:t>u</w:t>
      </w:r>
      <w:r w:rsidR="000E3DF7" w:rsidRPr="005C6382">
        <w:rPr>
          <w:szCs w:val="22"/>
          <w:lang w:val="sr-Latn-ME"/>
        </w:rPr>
        <w:t xml:space="preserve">, </w:t>
      </w:r>
      <w:r w:rsidRPr="005C6382">
        <w:rPr>
          <w:szCs w:val="22"/>
          <w:lang w:val="sr-Latn-ME"/>
        </w:rPr>
        <w:t>oticanje stopala, gležnjeva ili prstiju (periferni edem)</w:t>
      </w:r>
    </w:p>
    <w:p w14:paraId="10A7A4A1" w14:textId="77777777" w:rsidR="00E760DF" w:rsidRPr="005C6382" w:rsidRDefault="00E760DF">
      <w:pPr>
        <w:widowControl w:val="0"/>
        <w:jc w:val="both"/>
        <w:rPr>
          <w:bCs/>
          <w:szCs w:val="22"/>
          <w:lang w:val="sr-Latn-ME"/>
        </w:rPr>
      </w:pPr>
    </w:p>
    <w:p w14:paraId="0A6360ED" w14:textId="77777777" w:rsidR="00E760DF" w:rsidRPr="005C6382" w:rsidRDefault="00E760DF">
      <w:pPr>
        <w:shd w:val="clear" w:color="auto" w:fill="FFFFFF"/>
        <w:jc w:val="both"/>
        <w:rPr>
          <w:bCs/>
          <w:iCs/>
          <w:color w:val="000000"/>
          <w:szCs w:val="22"/>
          <w:lang w:val="sr-Latn-ME"/>
        </w:rPr>
      </w:pPr>
      <w:r w:rsidRPr="005C6382">
        <w:rPr>
          <w:b/>
          <w:bCs/>
          <w:color w:val="000000"/>
          <w:szCs w:val="22"/>
          <w:lang w:val="sr-Latn-ME"/>
        </w:rPr>
        <w:t xml:space="preserve">Povremena neželjena dejstva </w:t>
      </w:r>
      <w:r w:rsidRPr="005C6382">
        <w:rPr>
          <w:bCs/>
          <w:color w:val="000000"/>
          <w:szCs w:val="22"/>
          <w:lang w:val="sr-Latn-ME"/>
        </w:rPr>
        <w:t>(</w:t>
      </w:r>
      <w:r w:rsidRPr="005C6382">
        <w:rPr>
          <w:bCs/>
          <w:iCs/>
          <w:color w:val="000000"/>
          <w:szCs w:val="22"/>
          <w:lang w:val="sr-Latn-ME"/>
        </w:rPr>
        <w:t>javljaju se kod 1 do 10 na 1000 pacijenata):</w:t>
      </w:r>
    </w:p>
    <w:p w14:paraId="218A0C90" w14:textId="77777777" w:rsidR="000E3DF7"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upala zglobova (giht),</w:t>
      </w:r>
      <w:r w:rsidR="000E3DF7" w:rsidRPr="005C6382">
        <w:rPr>
          <w:szCs w:val="22"/>
          <w:lang w:val="sr-Latn-ME"/>
        </w:rPr>
        <w:t xml:space="preserve"> povećanje </w:t>
      </w:r>
      <w:r w:rsidR="00B0268F" w:rsidRPr="005C6382">
        <w:rPr>
          <w:szCs w:val="22"/>
          <w:lang w:val="sr-Latn-ME"/>
        </w:rPr>
        <w:t>apetita</w:t>
      </w:r>
      <w:r w:rsidR="000E3DF7" w:rsidRPr="005C6382">
        <w:rPr>
          <w:szCs w:val="22"/>
          <w:lang w:val="sr-Latn-ME"/>
        </w:rPr>
        <w:t xml:space="preserve">, gubitak </w:t>
      </w:r>
      <w:r w:rsidR="00B0268F" w:rsidRPr="005C6382">
        <w:rPr>
          <w:szCs w:val="22"/>
          <w:lang w:val="sr-Latn-ME"/>
        </w:rPr>
        <w:t>apetita</w:t>
      </w:r>
    </w:p>
    <w:p w14:paraId="4810A716" w14:textId="77777777" w:rsidR="00E760DF"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agitacija, depresija, anksioznost, nesanica, nervoza</w:t>
      </w:r>
    </w:p>
    <w:p w14:paraId="41E6C85D" w14:textId="77777777" w:rsidR="00E760DF"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 xml:space="preserve">smanjeno čulo dodira ili </w:t>
      </w:r>
      <w:r w:rsidR="00B0268F" w:rsidRPr="005C6382">
        <w:rPr>
          <w:szCs w:val="22"/>
          <w:lang w:val="sr-Latn-ME"/>
        </w:rPr>
        <w:t xml:space="preserve">osjetljivosti u rukama i nogama </w:t>
      </w:r>
      <w:r w:rsidRPr="005C6382">
        <w:rPr>
          <w:szCs w:val="22"/>
          <w:lang w:val="sr-Latn-ME"/>
        </w:rPr>
        <w:t>(hipoestezija)</w:t>
      </w:r>
      <w:r w:rsidR="000E3DF7" w:rsidRPr="005C6382">
        <w:rPr>
          <w:szCs w:val="22"/>
          <w:lang w:val="sr-Latn-ME"/>
        </w:rPr>
        <w:t>, nevoljno drhtanje</w:t>
      </w:r>
    </w:p>
    <w:p w14:paraId="4DA17BAA" w14:textId="77777777" w:rsidR="00E760DF"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osjećaj zvonjenja</w:t>
      </w:r>
      <w:r w:rsidR="00E85D81" w:rsidRPr="005C6382">
        <w:rPr>
          <w:szCs w:val="22"/>
          <w:lang w:val="sr-Latn-ME"/>
        </w:rPr>
        <w:t xml:space="preserve"> </w:t>
      </w:r>
      <w:r w:rsidR="00B0268F" w:rsidRPr="005C6382">
        <w:rPr>
          <w:szCs w:val="22"/>
          <w:lang w:val="sr-Latn-ME"/>
        </w:rPr>
        <w:t xml:space="preserve">ili </w:t>
      </w:r>
      <w:r w:rsidR="00E76207" w:rsidRPr="005C6382">
        <w:rPr>
          <w:szCs w:val="22"/>
          <w:lang w:val="sr-Latn-ME"/>
        </w:rPr>
        <w:t xml:space="preserve">zujanja </w:t>
      </w:r>
      <w:r w:rsidRPr="005C6382">
        <w:rPr>
          <w:szCs w:val="22"/>
          <w:lang w:val="sr-Latn-ME"/>
        </w:rPr>
        <w:t>u ušima (tinitus)</w:t>
      </w:r>
    </w:p>
    <w:p w14:paraId="47120778" w14:textId="77777777" w:rsidR="00E760DF"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krvarenje iz nosa (epistaksa)</w:t>
      </w:r>
    </w:p>
    <w:p w14:paraId="19B550DA" w14:textId="77777777" w:rsidR="00E760DF"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zatvor, nadutost, upala želuca i crijeva (gastroenteritis),</w:t>
      </w:r>
      <w:r w:rsidR="00816F97" w:rsidRPr="005C6382">
        <w:rPr>
          <w:szCs w:val="22"/>
          <w:lang w:val="sr-Latn-ME"/>
        </w:rPr>
        <w:t xml:space="preserve"> </w:t>
      </w:r>
      <w:r w:rsidR="00B0268F" w:rsidRPr="005C6382">
        <w:rPr>
          <w:szCs w:val="22"/>
          <w:lang w:val="sr-Latn-ME"/>
        </w:rPr>
        <w:t>koje mogu izazvati</w:t>
      </w:r>
      <w:r w:rsidRPr="005C6382">
        <w:rPr>
          <w:szCs w:val="22"/>
          <w:lang w:val="sr-Latn-ME"/>
        </w:rPr>
        <w:t xml:space="preserve"> </w:t>
      </w:r>
      <w:r w:rsidR="00B0268F" w:rsidRPr="005C6382">
        <w:rPr>
          <w:szCs w:val="22"/>
          <w:lang w:val="sr-Latn-ME"/>
        </w:rPr>
        <w:t xml:space="preserve">dijareju </w:t>
      </w:r>
      <w:r w:rsidR="00816F97" w:rsidRPr="005C6382">
        <w:rPr>
          <w:szCs w:val="22"/>
          <w:lang w:val="sr-Latn-ME"/>
        </w:rPr>
        <w:t>i</w:t>
      </w:r>
      <w:r w:rsidRPr="005C6382">
        <w:rPr>
          <w:szCs w:val="22"/>
          <w:lang w:val="sr-Latn-ME"/>
        </w:rPr>
        <w:t xml:space="preserve"> povraćanje</w:t>
      </w:r>
    </w:p>
    <w:p w14:paraId="5BEB6EE5" w14:textId="77777777" w:rsidR="00E760DF" w:rsidRPr="005C6382" w:rsidRDefault="00E760DF">
      <w:pPr>
        <w:widowControl w:val="0"/>
        <w:numPr>
          <w:ilvl w:val="0"/>
          <w:numId w:val="28"/>
        </w:numPr>
        <w:tabs>
          <w:tab w:val="clear" w:pos="567"/>
        </w:tabs>
        <w:spacing w:line="240" w:lineRule="auto"/>
        <w:ind w:left="567" w:hanging="567"/>
        <w:jc w:val="both"/>
        <w:rPr>
          <w:szCs w:val="22"/>
          <w:lang w:val="sr-Latn-ME"/>
        </w:rPr>
      </w:pPr>
      <w:r w:rsidRPr="005C6382">
        <w:rPr>
          <w:szCs w:val="22"/>
          <w:lang w:val="sr-Latn-ME"/>
        </w:rPr>
        <w:t>porast jetrenih enzima</w:t>
      </w:r>
      <w:r w:rsidR="00E85D81" w:rsidRPr="005C6382">
        <w:rPr>
          <w:szCs w:val="22"/>
          <w:lang w:val="sr-Latn-ME"/>
        </w:rPr>
        <w:t xml:space="preserve"> </w:t>
      </w:r>
      <w:r w:rsidR="00B0268F" w:rsidRPr="005C6382">
        <w:rPr>
          <w:szCs w:val="22"/>
          <w:lang w:val="sr-Latn-ME"/>
        </w:rPr>
        <w:t>koji mogu uticati na vrijednosti određenih parametara kod medicinskih analiza</w:t>
      </w:r>
    </w:p>
    <w:p w14:paraId="720A2DC4" w14:textId="77777777" w:rsidR="00E760DF" w:rsidRPr="005C6382" w:rsidRDefault="00E760DF">
      <w:pPr>
        <w:widowControl w:val="0"/>
        <w:numPr>
          <w:ilvl w:val="0"/>
          <w:numId w:val="28"/>
        </w:numPr>
        <w:tabs>
          <w:tab w:val="clear" w:pos="567"/>
        </w:tabs>
        <w:spacing w:line="240" w:lineRule="auto"/>
        <w:ind w:left="567" w:hanging="567"/>
        <w:jc w:val="both"/>
        <w:rPr>
          <w:color w:val="000000"/>
          <w:szCs w:val="22"/>
          <w:lang w:val="sr-Latn-ME"/>
        </w:rPr>
      </w:pPr>
      <w:r w:rsidRPr="005C6382">
        <w:rPr>
          <w:szCs w:val="22"/>
          <w:lang w:val="sr-Latn-ME"/>
        </w:rPr>
        <w:t>kožni osip</w:t>
      </w:r>
    </w:p>
    <w:p w14:paraId="0B8AAB99" w14:textId="77777777" w:rsidR="000E3DF7" w:rsidRPr="005C6382" w:rsidRDefault="000E3DF7">
      <w:pPr>
        <w:widowControl w:val="0"/>
        <w:numPr>
          <w:ilvl w:val="0"/>
          <w:numId w:val="28"/>
        </w:numPr>
        <w:tabs>
          <w:tab w:val="clear" w:pos="567"/>
        </w:tabs>
        <w:spacing w:line="240" w:lineRule="auto"/>
        <w:ind w:left="567" w:hanging="567"/>
        <w:jc w:val="both"/>
        <w:rPr>
          <w:color w:val="000000"/>
          <w:szCs w:val="22"/>
          <w:lang w:val="sr-Latn-ME"/>
        </w:rPr>
      </w:pPr>
      <w:r w:rsidRPr="005C6382">
        <w:rPr>
          <w:szCs w:val="22"/>
          <w:lang w:val="sr-Latn-ME"/>
        </w:rPr>
        <w:t>bolni zglobovi</w:t>
      </w:r>
      <w:r w:rsidRPr="005C6382">
        <w:rPr>
          <w:color w:val="000000"/>
          <w:szCs w:val="22"/>
          <w:lang w:val="sr-Latn-ME"/>
        </w:rPr>
        <w:t xml:space="preserve"> </w:t>
      </w:r>
      <w:r w:rsidRPr="005C6382">
        <w:rPr>
          <w:szCs w:val="22"/>
          <w:lang w:val="sr-Latn-ME"/>
        </w:rPr>
        <w:t>(artralgija)</w:t>
      </w:r>
    </w:p>
    <w:p w14:paraId="61E5B591" w14:textId="3F329402" w:rsidR="00E760DF" w:rsidRPr="005C6382" w:rsidRDefault="00E760D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bol ili ne</w:t>
      </w:r>
      <w:r w:rsidR="00F45BCE" w:rsidRPr="005C6382">
        <w:rPr>
          <w:szCs w:val="22"/>
          <w:lang w:val="sr-Latn-ME"/>
        </w:rPr>
        <w:t>prijatnost</w:t>
      </w:r>
      <w:r w:rsidRPr="005C6382">
        <w:rPr>
          <w:szCs w:val="22"/>
          <w:lang w:val="sr-Latn-ME"/>
        </w:rPr>
        <w:t xml:space="preserve"> pri prolazu mokraće (dizurija), učestalije mokrenje, pojava krvi u mokraći (hematurija)</w:t>
      </w:r>
    </w:p>
    <w:p w14:paraId="4473633A" w14:textId="77777777" w:rsidR="00E760DF" w:rsidRPr="005C6382" w:rsidRDefault="00B0268F">
      <w:pPr>
        <w:widowControl w:val="0"/>
        <w:numPr>
          <w:ilvl w:val="0"/>
          <w:numId w:val="28"/>
        </w:numPr>
        <w:tabs>
          <w:tab w:val="clear" w:pos="567"/>
        </w:tabs>
        <w:spacing w:line="240" w:lineRule="auto"/>
        <w:ind w:left="567" w:hanging="567"/>
        <w:jc w:val="both"/>
        <w:rPr>
          <w:bCs/>
          <w:szCs w:val="22"/>
          <w:lang w:val="sr-Latn-ME"/>
        </w:rPr>
      </w:pPr>
      <w:r w:rsidRPr="005C6382">
        <w:rPr>
          <w:bCs/>
          <w:szCs w:val="22"/>
          <w:lang w:val="sr-Latn-ME"/>
        </w:rPr>
        <w:t>erektilna disfunkcija</w:t>
      </w:r>
    </w:p>
    <w:p w14:paraId="19B282F6" w14:textId="77777777" w:rsidR="00E760DF" w:rsidRPr="005C6382" w:rsidRDefault="00B0268F">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opšta</w:t>
      </w:r>
      <w:r w:rsidR="000E3DF7" w:rsidRPr="005C6382">
        <w:rPr>
          <w:szCs w:val="22"/>
          <w:lang w:val="sr-Latn-ME"/>
        </w:rPr>
        <w:t xml:space="preserve"> </w:t>
      </w:r>
      <w:r w:rsidRPr="005C6382">
        <w:rPr>
          <w:szCs w:val="22"/>
          <w:lang w:val="sr-Latn-ME"/>
        </w:rPr>
        <w:t>slabost</w:t>
      </w:r>
      <w:r w:rsidR="000E3DF7" w:rsidRPr="005C6382">
        <w:rPr>
          <w:szCs w:val="22"/>
          <w:lang w:val="sr-Latn-ME"/>
        </w:rPr>
        <w:t xml:space="preserve">, </w:t>
      </w:r>
      <w:r w:rsidR="00E760DF" w:rsidRPr="005C6382">
        <w:rPr>
          <w:szCs w:val="22"/>
          <w:lang w:val="sr-Latn-ME"/>
        </w:rPr>
        <w:t>oticanje lica (facijalni edem)</w:t>
      </w:r>
    </w:p>
    <w:p w14:paraId="7056D781" w14:textId="77777777" w:rsidR="000E3DF7" w:rsidRPr="005C6382" w:rsidRDefault="000E3DF7">
      <w:pPr>
        <w:widowControl w:val="0"/>
        <w:numPr>
          <w:ilvl w:val="0"/>
          <w:numId w:val="28"/>
        </w:numPr>
        <w:tabs>
          <w:tab w:val="clear" w:pos="567"/>
        </w:tabs>
        <w:spacing w:line="240" w:lineRule="auto"/>
        <w:ind w:left="567" w:hanging="567"/>
        <w:jc w:val="both"/>
        <w:rPr>
          <w:bCs/>
          <w:szCs w:val="22"/>
          <w:lang w:val="sr-Latn-ME"/>
        </w:rPr>
      </w:pPr>
      <w:r w:rsidRPr="005C6382">
        <w:rPr>
          <w:szCs w:val="22"/>
          <w:lang w:val="sr-Latn-ME"/>
        </w:rPr>
        <w:t>povećanje tjelesne težine</w:t>
      </w:r>
    </w:p>
    <w:p w14:paraId="4E965C49" w14:textId="77777777" w:rsidR="00E760DF" w:rsidRPr="005C6382" w:rsidRDefault="00E760DF">
      <w:pPr>
        <w:shd w:val="clear" w:color="auto" w:fill="FFFFFF"/>
        <w:tabs>
          <w:tab w:val="left" w:pos="426"/>
        </w:tabs>
        <w:jc w:val="both"/>
        <w:rPr>
          <w:bCs/>
          <w:szCs w:val="22"/>
          <w:lang w:val="sr-Latn-ME"/>
        </w:rPr>
      </w:pPr>
    </w:p>
    <w:p w14:paraId="795F3010" w14:textId="77777777" w:rsidR="00E760DF" w:rsidRPr="005C6382" w:rsidRDefault="00E760DF">
      <w:pPr>
        <w:shd w:val="clear" w:color="auto" w:fill="FFFFFF"/>
        <w:tabs>
          <w:tab w:val="left" w:pos="426"/>
        </w:tabs>
        <w:jc w:val="both"/>
        <w:rPr>
          <w:bCs/>
          <w:iCs/>
          <w:color w:val="000000"/>
          <w:szCs w:val="22"/>
          <w:lang w:val="sr-Latn-ME"/>
        </w:rPr>
      </w:pPr>
      <w:r w:rsidRPr="005C6382">
        <w:rPr>
          <w:b/>
          <w:bCs/>
          <w:color w:val="000000"/>
          <w:szCs w:val="22"/>
          <w:lang w:val="sr-Latn-ME"/>
        </w:rPr>
        <w:t xml:space="preserve">Rijetka neželjena dejstva </w:t>
      </w:r>
      <w:r w:rsidRPr="005C6382">
        <w:rPr>
          <w:bCs/>
          <w:color w:val="000000"/>
          <w:szCs w:val="22"/>
          <w:lang w:val="sr-Latn-ME"/>
        </w:rPr>
        <w:t>(</w:t>
      </w:r>
      <w:r w:rsidRPr="005C6382">
        <w:rPr>
          <w:bCs/>
          <w:iCs/>
          <w:color w:val="000000"/>
          <w:szCs w:val="22"/>
          <w:lang w:val="sr-Latn-ME"/>
        </w:rPr>
        <w:t>javljaju se kod 1 do 10 na 10 000 pacijenata):</w:t>
      </w:r>
    </w:p>
    <w:p w14:paraId="53C3C3F5" w14:textId="77777777" w:rsidR="00E760DF" w:rsidRPr="005C6382" w:rsidRDefault="00E760DF">
      <w:pPr>
        <w:widowControl w:val="0"/>
        <w:numPr>
          <w:ilvl w:val="0"/>
          <w:numId w:val="29"/>
        </w:numPr>
        <w:tabs>
          <w:tab w:val="clear" w:pos="567"/>
        </w:tabs>
        <w:spacing w:line="240" w:lineRule="auto"/>
        <w:ind w:left="567" w:hanging="567"/>
        <w:jc w:val="both"/>
        <w:rPr>
          <w:color w:val="000000"/>
          <w:szCs w:val="22"/>
          <w:lang w:val="sr-Latn-ME"/>
        </w:rPr>
      </w:pPr>
      <w:r w:rsidRPr="005C6382">
        <w:rPr>
          <w:szCs w:val="22"/>
          <w:lang w:val="sr-Latn-ME"/>
        </w:rPr>
        <w:t>bolni grčevi u mišićima, mišićna slabost</w:t>
      </w:r>
    </w:p>
    <w:p w14:paraId="18416872" w14:textId="77777777" w:rsidR="00E760DF" w:rsidRPr="005C6382" w:rsidRDefault="00E760DF">
      <w:pPr>
        <w:widowControl w:val="0"/>
        <w:numPr>
          <w:ilvl w:val="0"/>
          <w:numId w:val="29"/>
        </w:numPr>
        <w:tabs>
          <w:tab w:val="clear" w:pos="567"/>
        </w:tabs>
        <w:spacing w:line="240" w:lineRule="auto"/>
        <w:ind w:left="567" w:hanging="567"/>
        <w:jc w:val="both"/>
        <w:rPr>
          <w:bCs/>
          <w:szCs w:val="22"/>
          <w:lang w:val="sr-Latn-ME"/>
        </w:rPr>
      </w:pPr>
      <w:r w:rsidRPr="005C6382">
        <w:rPr>
          <w:szCs w:val="22"/>
          <w:lang w:val="sr-Latn-ME"/>
        </w:rPr>
        <w:t>pojačano mokrenje (poliurija)</w:t>
      </w:r>
    </w:p>
    <w:p w14:paraId="20509A1C" w14:textId="77777777" w:rsidR="00E760DF" w:rsidRPr="005C6382" w:rsidRDefault="00E760DF">
      <w:pPr>
        <w:widowControl w:val="0"/>
        <w:jc w:val="both"/>
        <w:rPr>
          <w:bCs/>
          <w:szCs w:val="22"/>
          <w:lang w:val="sr-Latn-ME"/>
        </w:rPr>
      </w:pPr>
    </w:p>
    <w:p w14:paraId="0FA315DF" w14:textId="77777777" w:rsidR="009640F5" w:rsidRDefault="009640F5">
      <w:pPr>
        <w:shd w:val="clear" w:color="auto" w:fill="FFFFFF"/>
        <w:jc w:val="both"/>
        <w:rPr>
          <w:b/>
          <w:bCs/>
          <w:color w:val="000000"/>
          <w:szCs w:val="22"/>
          <w:lang w:val="sr-Latn-ME"/>
        </w:rPr>
      </w:pPr>
    </w:p>
    <w:p w14:paraId="4F34DC98" w14:textId="00D1E74D" w:rsidR="00E760DF" w:rsidRPr="005C6382" w:rsidRDefault="00E760DF">
      <w:pPr>
        <w:shd w:val="clear" w:color="auto" w:fill="FFFFFF"/>
        <w:jc w:val="both"/>
        <w:rPr>
          <w:bCs/>
          <w:iCs/>
          <w:color w:val="000000"/>
          <w:szCs w:val="22"/>
          <w:lang w:val="sr-Latn-ME"/>
        </w:rPr>
      </w:pPr>
      <w:r w:rsidRPr="005C6382">
        <w:rPr>
          <w:b/>
          <w:bCs/>
          <w:color w:val="000000"/>
          <w:szCs w:val="22"/>
          <w:lang w:val="sr-Latn-ME"/>
        </w:rPr>
        <w:lastRenderedPageBreak/>
        <w:t xml:space="preserve">Veoma rijetka neželjena dejstva </w:t>
      </w:r>
      <w:r w:rsidRPr="005C6382">
        <w:rPr>
          <w:bCs/>
          <w:color w:val="000000"/>
          <w:szCs w:val="22"/>
          <w:lang w:val="sr-Latn-ME"/>
        </w:rPr>
        <w:t>(</w:t>
      </w:r>
      <w:r w:rsidRPr="005C6382">
        <w:rPr>
          <w:bCs/>
          <w:iCs/>
          <w:color w:val="000000"/>
          <w:szCs w:val="22"/>
          <w:lang w:val="sr-Latn-ME"/>
        </w:rPr>
        <w:t>javljaju se kod 1 do 10 na 100 000 osoba):</w:t>
      </w:r>
    </w:p>
    <w:p w14:paraId="39FF8471" w14:textId="46C0B4BE" w:rsidR="00E760DF" w:rsidRPr="005C6382" w:rsidRDefault="00F45BCE">
      <w:pPr>
        <w:widowControl w:val="0"/>
        <w:numPr>
          <w:ilvl w:val="0"/>
          <w:numId w:val="32"/>
        </w:numPr>
        <w:tabs>
          <w:tab w:val="clear" w:pos="567"/>
        </w:tabs>
        <w:spacing w:line="240" w:lineRule="auto"/>
        <w:ind w:left="567" w:hanging="567"/>
        <w:jc w:val="both"/>
        <w:rPr>
          <w:bCs/>
          <w:szCs w:val="22"/>
          <w:lang w:val="sr-Latn-ME"/>
        </w:rPr>
      </w:pPr>
      <w:r w:rsidRPr="005C6382">
        <w:rPr>
          <w:szCs w:val="22"/>
          <w:lang w:val="sr-Latn-ME"/>
        </w:rPr>
        <w:t>v</w:t>
      </w:r>
      <w:r w:rsidR="00CA65F9" w:rsidRPr="005C6382">
        <w:rPr>
          <w:szCs w:val="22"/>
          <w:lang w:val="sr-Latn-ME"/>
        </w:rPr>
        <w:t xml:space="preserve">rtoglavica </w:t>
      </w:r>
      <w:r w:rsidR="00E760DF" w:rsidRPr="005C6382">
        <w:rPr>
          <w:szCs w:val="22"/>
          <w:lang w:val="sr-Latn-ME"/>
        </w:rPr>
        <w:t xml:space="preserve">kao rezultat ustajanja iz sjedećeg ili ležećeg položaja (posturalna </w:t>
      </w:r>
      <w:r w:rsidR="00CA65F9" w:rsidRPr="005C6382">
        <w:rPr>
          <w:szCs w:val="22"/>
          <w:lang w:val="sr-Latn-ME"/>
        </w:rPr>
        <w:t>vrtoglavica</w:t>
      </w:r>
      <w:r w:rsidR="00E760DF" w:rsidRPr="005C6382">
        <w:rPr>
          <w:szCs w:val="22"/>
          <w:lang w:val="sr-Latn-ME"/>
        </w:rPr>
        <w:t>), trnci ili obamrlost ruku ili nogu (parestezija)</w:t>
      </w:r>
    </w:p>
    <w:p w14:paraId="1A88B8FF" w14:textId="77777777" w:rsidR="00E760DF" w:rsidRPr="005C6382" w:rsidRDefault="00E760DF">
      <w:pPr>
        <w:widowControl w:val="0"/>
        <w:numPr>
          <w:ilvl w:val="0"/>
          <w:numId w:val="30"/>
        </w:numPr>
        <w:tabs>
          <w:tab w:val="clear" w:pos="567"/>
        </w:tabs>
        <w:spacing w:line="240" w:lineRule="auto"/>
        <w:ind w:left="567" w:hanging="567"/>
        <w:jc w:val="both"/>
        <w:rPr>
          <w:bCs/>
          <w:szCs w:val="22"/>
          <w:lang w:val="sr-Latn-ME"/>
        </w:rPr>
      </w:pPr>
      <w:r w:rsidRPr="005C6382">
        <w:rPr>
          <w:szCs w:val="22"/>
          <w:lang w:val="sr-Latn-ME"/>
        </w:rPr>
        <w:t>zamućenje vida</w:t>
      </w:r>
    </w:p>
    <w:p w14:paraId="0A2DCF3B" w14:textId="77777777" w:rsidR="00E760DF" w:rsidRPr="005C6382" w:rsidRDefault="00E760DF">
      <w:pPr>
        <w:widowControl w:val="0"/>
        <w:numPr>
          <w:ilvl w:val="0"/>
          <w:numId w:val="30"/>
        </w:numPr>
        <w:tabs>
          <w:tab w:val="clear" w:pos="567"/>
        </w:tabs>
        <w:spacing w:line="240" w:lineRule="auto"/>
        <w:ind w:left="567" w:hanging="567"/>
        <w:jc w:val="both"/>
        <w:rPr>
          <w:color w:val="000000"/>
          <w:szCs w:val="22"/>
          <w:lang w:val="sr-Latn-ME"/>
        </w:rPr>
      </w:pPr>
      <w:r w:rsidRPr="005C6382">
        <w:rPr>
          <w:szCs w:val="22"/>
          <w:lang w:val="sr-Latn-ME"/>
        </w:rPr>
        <w:t>navale vrućine</w:t>
      </w:r>
    </w:p>
    <w:p w14:paraId="1A73AD94" w14:textId="77777777" w:rsidR="00E760DF" w:rsidRPr="005C6382" w:rsidRDefault="00E760DF">
      <w:pPr>
        <w:widowControl w:val="0"/>
        <w:numPr>
          <w:ilvl w:val="0"/>
          <w:numId w:val="30"/>
        </w:numPr>
        <w:tabs>
          <w:tab w:val="clear" w:pos="567"/>
        </w:tabs>
        <w:spacing w:line="240" w:lineRule="auto"/>
        <w:ind w:left="567" w:hanging="567"/>
        <w:jc w:val="both"/>
        <w:rPr>
          <w:bCs/>
          <w:szCs w:val="22"/>
          <w:lang w:val="sr-Latn-ME"/>
        </w:rPr>
      </w:pPr>
      <w:r w:rsidRPr="005C6382">
        <w:rPr>
          <w:szCs w:val="22"/>
          <w:lang w:val="sr-Latn-ME"/>
        </w:rPr>
        <w:t>pojačano hroptanje (pojačan bronhospazam)</w:t>
      </w:r>
    </w:p>
    <w:p w14:paraId="62D6C182" w14:textId="77777777" w:rsidR="00E760DF" w:rsidRPr="005C6382" w:rsidRDefault="00276E89">
      <w:pPr>
        <w:widowControl w:val="0"/>
        <w:numPr>
          <w:ilvl w:val="0"/>
          <w:numId w:val="30"/>
        </w:numPr>
        <w:tabs>
          <w:tab w:val="clear" w:pos="567"/>
        </w:tabs>
        <w:spacing w:line="240" w:lineRule="auto"/>
        <w:ind w:left="567" w:hanging="567"/>
        <w:jc w:val="both"/>
        <w:rPr>
          <w:szCs w:val="22"/>
          <w:lang w:val="sr-Latn-ME"/>
        </w:rPr>
      </w:pPr>
      <w:r w:rsidRPr="005C6382">
        <w:rPr>
          <w:szCs w:val="22"/>
          <w:lang w:val="sr-Latn-ME"/>
        </w:rPr>
        <w:t>hepatitis (</w:t>
      </w:r>
      <w:r w:rsidR="00B0268F" w:rsidRPr="005C6382">
        <w:rPr>
          <w:szCs w:val="22"/>
          <w:lang w:val="sr-Latn-ME"/>
        </w:rPr>
        <w:t>zapaljenje jetre</w:t>
      </w:r>
      <w:r w:rsidRPr="005C6382">
        <w:rPr>
          <w:szCs w:val="22"/>
          <w:lang w:val="sr-Latn-ME"/>
        </w:rPr>
        <w:t xml:space="preserve">) </w:t>
      </w:r>
      <w:r w:rsidR="00B0268F" w:rsidRPr="005C6382">
        <w:rPr>
          <w:szCs w:val="22"/>
          <w:lang w:val="sr-Latn-ME"/>
        </w:rPr>
        <w:t>ili</w:t>
      </w:r>
      <w:r w:rsidRPr="005C6382">
        <w:rPr>
          <w:szCs w:val="22"/>
          <w:lang w:val="sr-Latn-ME"/>
        </w:rPr>
        <w:t xml:space="preserve"> </w:t>
      </w:r>
      <w:r w:rsidR="00E760DF" w:rsidRPr="005C6382">
        <w:rPr>
          <w:szCs w:val="22"/>
          <w:lang w:val="sr-Latn-ME"/>
        </w:rPr>
        <w:t>bolesti žuči</w:t>
      </w:r>
    </w:p>
    <w:p w14:paraId="63CA81A6" w14:textId="77777777" w:rsidR="00E76207" w:rsidRPr="005C6382" w:rsidRDefault="00E760DF">
      <w:pPr>
        <w:widowControl w:val="0"/>
        <w:numPr>
          <w:ilvl w:val="0"/>
          <w:numId w:val="30"/>
        </w:numPr>
        <w:tabs>
          <w:tab w:val="clear" w:pos="567"/>
        </w:tabs>
        <w:spacing w:line="240" w:lineRule="auto"/>
        <w:ind w:left="567" w:hanging="567"/>
        <w:jc w:val="both"/>
        <w:rPr>
          <w:szCs w:val="22"/>
          <w:lang w:val="sr-Latn-ME"/>
        </w:rPr>
      </w:pPr>
      <w:r w:rsidRPr="005C6382">
        <w:rPr>
          <w:szCs w:val="22"/>
          <w:lang w:val="sr-Latn-ME"/>
        </w:rPr>
        <w:t>urtikarija, gubitak kose (alopecija)</w:t>
      </w:r>
      <w:r w:rsidR="00E85D81" w:rsidRPr="005C6382">
        <w:rPr>
          <w:szCs w:val="22"/>
          <w:lang w:val="sr-Latn-ME"/>
        </w:rPr>
        <w:t xml:space="preserve">, </w:t>
      </w:r>
    </w:p>
    <w:p w14:paraId="6ADCACF2" w14:textId="77777777" w:rsidR="00E760DF" w:rsidRPr="005C6382" w:rsidRDefault="00E760DF">
      <w:pPr>
        <w:widowControl w:val="0"/>
        <w:numPr>
          <w:ilvl w:val="0"/>
          <w:numId w:val="30"/>
        </w:numPr>
        <w:tabs>
          <w:tab w:val="clear" w:pos="567"/>
        </w:tabs>
        <w:spacing w:line="240" w:lineRule="auto"/>
        <w:ind w:left="567" w:hanging="567"/>
        <w:jc w:val="both"/>
        <w:rPr>
          <w:bCs/>
          <w:szCs w:val="22"/>
          <w:lang w:val="sr-Latn-ME"/>
        </w:rPr>
      </w:pPr>
      <w:r w:rsidRPr="005C6382">
        <w:rPr>
          <w:szCs w:val="22"/>
          <w:lang w:val="sr-Latn-ME"/>
        </w:rPr>
        <w:t>crvene ili ljubičaste mrlje na koži, krvarenje pod kožom (purpura)</w:t>
      </w:r>
    </w:p>
    <w:p w14:paraId="2EE3B27B" w14:textId="77777777" w:rsidR="00E760DF" w:rsidRPr="005C6382" w:rsidRDefault="00E760DF">
      <w:pPr>
        <w:widowControl w:val="0"/>
        <w:numPr>
          <w:ilvl w:val="0"/>
          <w:numId w:val="30"/>
        </w:numPr>
        <w:tabs>
          <w:tab w:val="clear" w:pos="567"/>
        </w:tabs>
        <w:spacing w:line="240" w:lineRule="auto"/>
        <w:ind w:left="567" w:hanging="567"/>
        <w:jc w:val="both"/>
        <w:rPr>
          <w:bCs/>
          <w:szCs w:val="22"/>
          <w:lang w:val="sr-Latn-ME"/>
        </w:rPr>
      </w:pPr>
      <w:r w:rsidRPr="005C6382">
        <w:rPr>
          <w:szCs w:val="22"/>
          <w:lang w:val="sr-Latn-ME"/>
        </w:rPr>
        <w:t>povećana količina mokraće (pojačana diureza), poremećaj pri prolazu mokraće (poremećaj mokrenja), mokrenje noću (nokturija)</w:t>
      </w:r>
    </w:p>
    <w:p w14:paraId="7042E82E" w14:textId="69E2AC12" w:rsidR="00E760DF" w:rsidRPr="005C6382" w:rsidRDefault="00F45BCE">
      <w:pPr>
        <w:widowControl w:val="0"/>
        <w:numPr>
          <w:ilvl w:val="0"/>
          <w:numId w:val="30"/>
        </w:numPr>
        <w:tabs>
          <w:tab w:val="clear" w:pos="567"/>
        </w:tabs>
        <w:spacing w:line="240" w:lineRule="auto"/>
        <w:ind w:left="567" w:hanging="567"/>
        <w:jc w:val="both"/>
        <w:rPr>
          <w:szCs w:val="22"/>
          <w:lang w:val="sr-Latn-ME"/>
        </w:rPr>
      </w:pPr>
      <w:r w:rsidRPr="005C6382">
        <w:rPr>
          <w:szCs w:val="22"/>
          <w:lang w:val="sr-Latn-ME"/>
        </w:rPr>
        <w:t xml:space="preserve">neprijatnosti </w:t>
      </w:r>
      <w:r w:rsidR="00E760DF" w:rsidRPr="005C6382">
        <w:rPr>
          <w:szCs w:val="22"/>
          <w:lang w:val="sr-Latn-ME"/>
        </w:rPr>
        <w:t>ili povećanje dojki u muškaraca (ginekomastija),</w:t>
      </w:r>
    </w:p>
    <w:p w14:paraId="51D22233" w14:textId="77777777" w:rsidR="00E85D81" w:rsidRPr="005C6382" w:rsidRDefault="00B0268F">
      <w:pPr>
        <w:widowControl w:val="0"/>
        <w:numPr>
          <w:ilvl w:val="0"/>
          <w:numId w:val="30"/>
        </w:numPr>
        <w:tabs>
          <w:tab w:val="clear" w:pos="567"/>
        </w:tabs>
        <w:spacing w:line="240" w:lineRule="auto"/>
        <w:ind w:left="567" w:hanging="567"/>
        <w:jc w:val="both"/>
        <w:rPr>
          <w:szCs w:val="22"/>
          <w:lang w:val="sr-Latn-ME"/>
        </w:rPr>
      </w:pPr>
      <w:r w:rsidRPr="005C6382">
        <w:rPr>
          <w:szCs w:val="22"/>
          <w:lang w:val="sr-Latn-ME"/>
        </w:rPr>
        <w:t>k</w:t>
      </w:r>
      <w:r w:rsidR="00E76207" w:rsidRPr="005C6382">
        <w:rPr>
          <w:szCs w:val="22"/>
          <w:lang w:val="sr-Latn-ME"/>
        </w:rPr>
        <w:t>ontinuirano</w:t>
      </w:r>
      <w:r w:rsidRPr="005C6382">
        <w:rPr>
          <w:szCs w:val="22"/>
          <w:lang w:val="sr-Latn-ME"/>
        </w:rPr>
        <w:t xml:space="preserve"> bolne erekcije</w:t>
      </w:r>
      <w:r w:rsidR="00E85D81" w:rsidRPr="005C6382">
        <w:rPr>
          <w:szCs w:val="22"/>
          <w:lang w:val="sr-Latn-ME"/>
        </w:rPr>
        <w:t xml:space="preserve">. </w:t>
      </w:r>
      <w:r w:rsidRPr="005C6382">
        <w:rPr>
          <w:szCs w:val="22"/>
          <w:lang w:val="sr-Latn-ME"/>
        </w:rPr>
        <w:t>Hitno potražite medicinsku pomoć</w:t>
      </w:r>
      <w:r w:rsidR="00E85D81" w:rsidRPr="005C6382">
        <w:rPr>
          <w:szCs w:val="22"/>
          <w:lang w:val="sr-Latn-ME"/>
        </w:rPr>
        <w:t>.</w:t>
      </w:r>
    </w:p>
    <w:p w14:paraId="0576D12D" w14:textId="77777777" w:rsidR="00276E89" w:rsidRPr="005C6382" w:rsidRDefault="00276E89">
      <w:pPr>
        <w:widowControl w:val="0"/>
        <w:numPr>
          <w:ilvl w:val="0"/>
          <w:numId w:val="30"/>
        </w:numPr>
        <w:tabs>
          <w:tab w:val="clear" w:pos="567"/>
        </w:tabs>
        <w:spacing w:line="240" w:lineRule="auto"/>
        <w:ind w:left="567" w:hanging="567"/>
        <w:jc w:val="both"/>
        <w:rPr>
          <w:szCs w:val="22"/>
          <w:lang w:val="sr-Latn-ME"/>
        </w:rPr>
      </w:pPr>
      <w:r w:rsidRPr="005C6382">
        <w:rPr>
          <w:szCs w:val="22"/>
          <w:lang w:val="sr-Latn-ME"/>
        </w:rPr>
        <w:t xml:space="preserve">umor, osjećaj </w:t>
      </w:r>
      <w:r w:rsidR="00B0268F" w:rsidRPr="005C6382">
        <w:rPr>
          <w:szCs w:val="22"/>
          <w:lang w:val="sr-Latn-ME"/>
        </w:rPr>
        <w:t>opšte</w:t>
      </w:r>
      <w:r w:rsidRPr="005C6382">
        <w:rPr>
          <w:szCs w:val="22"/>
          <w:lang w:val="sr-Latn-ME"/>
        </w:rPr>
        <w:t xml:space="preserve"> slabosti</w:t>
      </w:r>
    </w:p>
    <w:p w14:paraId="3A436C3C" w14:textId="77777777" w:rsidR="00E760DF" w:rsidRPr="005C6382" w:rsidRDefault="00E760DF">
      <w:pPr>
        <w:widowControl w:val="0"/>
        <w:jc w:val="both"/>
        <w:rPr>
          <w:bCs/>
          <w:szCs w:val="22"/>
          <w:lang w:val="sr-Latn-ME"/>
        </w:rPr>
      </w:pPr>
    </w:p>
    <w:p w14:paraId="479C1F2D" w14:textId="77777777" w:rsidR="00E760DF" w:rsidRPr="005C6382" w:rsidRDefault="00E760DF">
      <w:pPr>
        <w:keepNext/>
        <w:widowControl w:val="0"/>
        <w:jc w:val="both"/>
        <w:rPr>
          <w:bCs/>
          <w:szCs w:val="22"/>
          <w:lang w:val="sr-Latn-ME"/>
        </w:rPr>
      </w:pPr>
      <w:r w:rsidRPr="005C6382">
        <w:rPr>
          <w:bCs/>
          <w:i/>
          <w:szCs w:val="22"/>
          <w:lang w:val="sr-Latn-ME"/>
        </w:rPr>
        <w:t xml:space="preserve">Nepoznato </w:t>
      </w:r>
      <w:r w:rsidRPr="005C6382">
        <w:rPr>
          <w:bCs/>
          <w:szCs w:val="22"/>
          <w:lang w:val="sr-Latn-ME"/>
        </w:rPr>
        <w:t>(</w:t>
      </w:r>
      <w:r w:rsidRPr="005C6382">
        <w:rPr>
          <w:szCs w:val="22"/>
          <w:lang w:val="sr-Latn-ME"/>
        </w:rPr>
        <w:t>učestalost se ne može procijeniti iz dostupnih podataka)</w:t>
      </w:r>
    </w:p>
    <w:p w14:paraId="4B64D1F8" w14:textId="121EB924" w:rsidR="00E760DF" w:rsidRPr="005C6382" w:rsidRDefault="00E760DF">
      <w:pPr>
        <w:widowControl w:val="0"/>
        <w:numPr>
          <w:ilvl w:val="0"/>
          <w:numId w:val="31"/>
        </w:numPr>
        <w:tabs>
          <w:tab w:val="clear" w:pos="567"/>
        </w:tabs>
        <w:spacing w:line="240" w:lineRule="auto"/>
        <w:ind w:left="567" w:hanging="567"/>
        <w:jc w:val="both"/>
        <w:rPr>
          <w:bCs/>
          <w:szCs w:val="22"/>
          <w:lang w:val="sr-Latn-ME"/>
        </w:rPr>
      </w:pPr>
      <w:r w:rsidRPr="005C6382">
        <w:rPr>
          <w:szCs w:val="22"/>
          <w:lang w:val="sr-Latn-ME"/>
        </w:rPr>
        <w:t>problemi s okom mogu se pojaviti t</w:t>
      </w:r>
      <w:r w:rsidR="00F45BCE" w:rsidRPr="005C6382">
        <w:rPr>
          <w:szCs w:val="22"/>
          <w:lang w:val="sr-Latn-ME"/>
        </w:rPr>
        <w:t>o</w:t>
      </w:r>
      <w:r w:rsidRPr="005C6382">
        <w:rPr>
          <w:szCs w:val="22"/>
          <w:lang w:val="sr-Latn-ME"/>
        </w:rPr>
        <w:t xml:space="preserve">kom operacije katarakte (zamućenje </w:t>
      </w:r>
      <w:r w:rsidR="00F45BCE" w:rsidRPr="005C6382">
        <w:rPr>
          <w:szCs w:val="22"/>
          <w:lang w:val="sr-Latn-ME"/>
        </w:rPr>
        <w:t xml:space="preserve">sočiva </w:t>
      </w:r>
      <w:r w:rsidRPr="005C6382">
        <w:rPr>
          <w:szCs w:val="22"/>
          <w:lang w:val="sr-Latn-ME"/>
        </w:rPr>
        <w:t>oka)</w:t>
      </w:r>
    </w:p>
    <w:p w14:paraId="75D80203" w14:textId="77777777" w:rsidR="00E760DF" w:rsidRPr="005C6382" w:rsidRDefault="00E760DF">
      <w:pPr>
        <w:widowControl w:val="0"/>
        <w:numPr>
          <w:ilvl w:val="0"/>
          <w:numId w:val="31"/>
        </w:numPr>
        <w:tabs>
          <w:tab w:val="clear" w:pos="567"/>
        </w:tabs>
        <w:spacing w:line="240" w:lineRule="auto"/>
        <w:ind w:left="567" w:hanging="567"/>
        <w:jc w:val="both"/>
        <w:rPr>
          <w:bCs/>
          <w:szCs w:val="22"/>
          <w:lang w:val="sr-Latn-ME"/>
        </w:rPr>
      </w:pPr>
      <w:r w:rsidRPr="005C6382">
        <w:rPr>
          <w:szCs w:val="22"/>
          <w:lang w:val="sr-Latn-ME"/>
        </w:rPr>
        <w:t>malo ili nimalo izbačenog (ejakuliranog) sjemena pri seksualnom vrhuncu, zamućena mokraća nakon seksualnog vrhunca (retrogradna ejakulacija)</w:t>
      </w:r>
    </w:p>
    <w:p w14:paraId="7AD23502" w14:textId="77777777" w:rsidR="00E760DF" w:rsidRPr="005C6382" w:rsidRDefault="00E760DF">
      <w:pPr>
        <w:tabs>
          <w:tab w:val="clear" w:pos="567"/>
        </w:tabs>
        <w:spacing w:line="240" w:lineRule="auto"/>
        <w:jc w:val="both"/>
        <w:rPr>
          <w:rFonts w:eastAsia="Calibri"/>
          <w:spacing w:val="-5"/>
          <w:szCs w:val="22"/>
          <w:u w:val="single"/>
          <w:lang w:val="sr-Latn-ME"/>
        </w:rPr>
      </w:pPr>
    </w:p>
    <w:p w14:paraId="6D487ABF" w14:textId="77777777" w:rsidR="00E760DF" w:rsidRPr="005C6382" w:rsidRDefault="00E760DF">
      <w:pPr>
        <w:tabs>
          <w:tab w:val="clear" w:pos="567"/>
        </w:tabs>
        <w:spacing w:line="240" w:lineRule="auto"/>
        <w:jc w:val="both"/>
        <w:rPr>
          <w:rFonts w:eastAsia="Calibri"/>
          <w:spacing w:val="-5"/>
          <w:szCs w:val="22"/>
          <w:u w:val="single"/>
          <w:lang w:val="sr-Latn-ME"/>
        </w:rPr>
      </w:pPr>
      <w:r w:rsidRPr="005C6382">
        <w:rPr>
          <w:rFonts w:eastAsia="Calibri"/>
          <w:spacing w:val="-5"/>
          <w:szCs w:val="22"/>
          <w:u w:val="single"/>
          <w:lang w:val="sr-Latn-ME"/>
        </w:rPr>
        <w:t>Prijavljivanje sumnji na neželjena dejstva</w:t>
      </w:r>
    </w:p>
    <w:p w14:paraId="1099D651" w14:textId="77777777" w:rsidR="00E760DF" w:rsidRPr="005C6382" w:rsidRDefault="00E760DF" w:rsidP="0018339A">
      <w:pPr>
        <w:tabs>
          <w:tab w:val="clear" w:pos="567"/>
        </w:tabs>
        <w:spacing w:line="240" w:lineRule="auto"/>
        <w:jc w:val="both"/>
        <w:rPr>
          <w:rFonts w:eastAsia="Calibri"/>
          <w:spacing w:val="-5"/>
          <w:szCs w:val="22"/>
          <w:u w:val="single"/>
          <w:lang w:val="sr-Latn-ME"/>
        </w:rPr>
      </w:pPr>
    </w:p>
    <w:p w14:paraId="78BFAEAC" w14:textId="77777777" w:rsidR="00E760DF" w:rsidRPr="005C6382" w:rsidRDefault="00E760DF" w:rsidP="00C5757D">
      <w:pPr>
        <w:tabs>
          <w:tab w:val="clear" w:pos="567"/>
        </w:tabs>
        <w:spacing w:line="240" w:lineRule="auto"/>
        <w:jc w:val="both"/>
        <w:rPr>
          <w:rFonts w:eastAsia="Calibri"/>
          <w:szCs w:val="22"/>
          <w:lang w:val="sr-Latn-ME"/>
        </w:rPr>
      </w:pPr>
      <w:r w:rsidRPr="005C6382">
        <w:rPr>
          <w:rFonts w:eastAsia="Calibri"/>
          <w:szCs w:val="22"/>
          <w:lang w:val="sr-Latn-ME"/>
        </w:rPr>
        <w:t>Ako Vam se javi bilo koje neželjeno dejstvo recite to svom ljekaru, farmaceutu ili medicinskoj sestri. Ovo uključuje i bilo koja neželjena dejstva koja nijesu navedena u ovom uputstvu</w:t>
      </w:r>
      <w:r w:rsidRPr="005C6382">
        <w:rPr>
          <w:rFonts w:eastAsia="Calibri"/>
          <w:spacing w:val="-4"/>
          <w:szCs w:val="22"/>
          <w:lang w:val="sr-Latn-ME"/>
        </w:rPr>
        <w:t>.</w:t>
      </w:r>
      <w:r w:rsidRPr="005C6382">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6C9D0719" w14:textId="77777777" w:rsidR="00E760DF" w:rsidRPr="005C6382" w:rsidRDefault="00E760DF">
      <w:pPr>
        <w:tabs>
          <w:tab w:val="clear" w:pos="567"/>
        </w:tabs>
        <w:spacing w:line="240" w:lineRule="auto"/>
        <w:jc w:val="both"/>
        <w:rPr>
          <w:rFonts w:eastAsia="Calibri"/>
          <w:szCs w:val="22"/>
          <w:lang w:val="sr-Latn-ME"/>
        </w:rPr>
      </w:pPr>
    </w:p>
    <w:p w14:paraId="5F264BC8"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 xml:space="preserve">Institut za ljekove i medicinska sredstva </w:t>
      </w:r>
    </w:p>
    <w:p w14:paraId="5B3621AE"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Odjeljenje za farmakovigilancu</w:t>
      </w:r>
    </w:p>
    <w:p w14:paraId="46B6EAE0"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Bulevar Ivana Crnojevića 64a, 81000 Podgorica</w:t>
      </w:r>
    </w:p>
    <w:p w14:paraId="725D64F8" w14:textId="77777777" w:rsidR="00E760DF" w:rsidRPr="005C6382" w:rsidRDefault="00E760DF" w:rsidP="0018339A">
      <w:pPr>
        <w:tabs>
          <w:tab w:val="clear" w:pos="567"/>
        </w:tabs>
        <w:spacing w:line="240" w:lineRule="auto"/>
        <w:jc w:val="both"/>
        <w:rPr>
          <w:szCs w:val="22"/>
          <w:lang w:val="sr-Latn-ME"/>
        </w:rPr>
      </w:pPr>
    </w:p>
    <w:p w14:paraId="03F776E2"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tel: +382 (0) 20 310 280</w:t>
      </w:r>
    </w:p>
    <w:p w14:paraId="47986816"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fax: +382 (0) 20 310 581</w:t>
      </w:r>
    </w:p>
    <w:p w14:paraId="3CDDDF5F" w14:textId="77777777" w:rsidR="00E760DF" w:rsidRPr="005C6382" w:rsidRDefault="006258D1" w:rsidP="0018339A">
      <w:pPr>
        <w:tabs>
          <w:tab w:val="clear" w:pos="567"/>
        </w:tabs>
        <w:spacing w:line="240" w:lineRule="auto"/>
        <w:jc w:val="both"/>
        <w:rPr>
          <w:szCs w:val="22"/>
          <w:lang w:val="sr-Latn-ME"/>
        </w:rPr>
      </w:pPr>
      <w:hyperlink r:id="rId7" w:history="1">
        <w:r w:rsidR="00E760DF" w:rsidRPr="005C6382">
          <w:rPr>
            <w:color w:val="0563C1"/>
            <w:szCs w:val="22"/>
            <w:u w:val="single"/>
            <w:lang w:val="sr-Latn-ME"/>
          </w:rPr>
          <w:t>www.cinmed.me</w:t>
        </w:r>
      </w:hyperlink>
      <w:r w:rsidR="00E760DF" w:rsidRPr="005C6382">
        <w:rPr>
          <w:szCs w:val="22"/>
          <w:lang w:val="sr-Latn-ME"/>
        </w:rPr>
        <w:t xml:space="preserve"> </w:t>
      </w:r>
    </w:p>
    <w:p w14:paraId="26CF0F03" w14:textId="77777777" w:rsidR="00E760DF" w:rsidRPr="005C6382" w:rsidRDefault="006258D1" w:rsidP="0018339A">
      <w:pPr>
        <w:tabs>
          <w:tab w:val="clear" w:pos="567"/>
        </w:tabs>
        <w:spacing w:line="240" w:lineRule="auto"/>
        <w:jc w:val="both"/>
        <w:rPr>
          <w:szCs w:val="22"/>
          <w:lang w:val="sr-Latn-ME"/>
        </w:rPr>
      </w:pPr>
      <w:hyperlink r:id="rId8" w:history="1">
        <w:r w:rsidR="00E760DF" w:rsidRPr="005C6382">
          <w:rPr>
            <w:color w:val="0563C1"/>
            <w:szCs w:val="22"/>
            <w:u w:val="single"/>
            <w:lang w:val="sr-Latn-ME"/>
          </w:rPr>
          <w:t>nezeljenadejstva@cinmed.me</w:t>
        </w:r>
      </w:hyperlink>
      <w:r w:rsidR="00E760DF" w:rsidRPr="005C6382">
        <w:rPr>
          <w:szCs w:val="22"/>
          <w:lang w:val="sr-Latn-ME"/>
        </w:rPr>
        <w:t xml:space="preserve"> </w:t>
      </w:r>
    </w:p>
    <w:p w14:paraId="707FB536"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putem IS zdravstvene zaštite</w:t>
      </w:r>
    </w:p>
    <w:p w14:paraId="6E57D1A0" w14:textId="77777777" w:rsidR="00E760DF" w:rsidRPr="005C6382" w:rsidRDefault="00E760DF" w:rsidP="0018339A">
      <w:pPr>
        <w:tabs>
          <w:tab w:val="clear" w:pos="567"/>
        </w:tabs>
        <w:spacing w:line="240" w:lineRule="auto"/>
        <w:jc w:val="both"/>
        <w:rPr>
          <w:szCs w:val="22"/>
          <w:lang w:val="sr-Latn-ME"/>
        </w:rPr>
      </w:pPr>
      <w:r w:rsidRPr="005C6382">
        <w:rPr>
          <w:szCs w:val="22"/>
          <w:lang w:val="sr-Latn-ME"/>
        </w:rPr>
        <w:t>QR kod za online prijavu sumnje na neželjeno dejstvo lijeka:</w:t>
      </w:r>
    </w:p>
    <w:p w14:paraId="3A11CE74" w14:textId="77777777" w:rsidR="00E760DF" w:rsidRPr="005C6382" w:rsidRDefault="00E760DF" w:rsidP="00E760DF">
      <w:pPr>
        <w:tabs>
          <w:tab w:val="clear" w:pos="567"/>
        </w:tabs>
        <w:spacing w:line="240" w:lineRule="auto"/>
        <w:rPr>
          <w:szCs w:val="22"/>
          <w:highlight w:val="yellow"/>
          <w:lang w:val="sr-Latn-ME"/>
        </w:rPr>
      </w:pPr>
    </w:p>
    <w:p w14:paraId="5829FE33" w14:textId="7B21EFC0" w:rsidR="00E760DF" w:rsidRPr="005C6382" w:rsidRDefault="00540499" w:rsidP="00E760DF">
      <w:pPr>
        <w:tabs>
          <w:tab w:val="clear" w:pos="567"/>
        </w:tabs>
        <w:spacing w:line="240" w:lineRule="auto"/>
        <w:rPr>
          <w:szCs w:val="22"/>
          <w:lang w:val="sr-Latn-ME"/>
        </w:rPr>
      </w:pPr>
      <w:r w:rsidRPr="005C6382">
        <w:rPr>
          <w:noProof/>
          <w:sz w:val="20"/>
          <w:lang w:val="en-US"/>
        </w:rPr>
        <w:drawing>
          <wp:inline distT="0" distB="0" distL="0" distR="0" wp14:anchorId="6DEBE512" wp14:editId="4FD00A24">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E09BDFF" w14:textId="7FF8C73A" w:rsidR="00E760DF" w:rsidRPr="005C6382" w:rsidRDefault="00E760DF" w:rsidP="00E760DF">
      <w:pPr>
        <w:tabs>
          <w:tab w:val="clear" w:pos="567"/>
        </w:tabs>
        <w:spacing w:line="240" w:lineRule="auto"/>
        <w:rPr>
          <w:szCs w:val="22"/>
          <w:lang w:val="sr-Latn-ME"/>
        </w:rPr>
      </w:pPr>
    </w:p>
    <w:p w14:paraId="060009EA" w14:textId="77777777" w:rsidR="00422053" w:rsidRPr="005C6382" w:rsidRDefault="00422053" w:rsidP="00E760DF">
      <w:pPr>
        <w:tabs>
          <w:tab w:val="clear" w:pos="567"/>
        </w:tabs>
        <w:spacing w:line="240" w:lineRule="auto"/>
        <w:rPr>
          <w:szCs w:val="22"/>
          <w:lang w:val="sr-Latn-ME"/>
        </w:rPr>
      </w:pPr>
    </w:p>
    <w:p w14:paraId="36CAC6D0" w14:textId="6F931960" w:rsidR="00E760DF" w:rsidRPr="005C6382" w:rsidRDefault="00E760DF" w:rsidP="00E760DF">
      <w:pPr>
        <w:tabs>
          <w:tab w:val="left" w:pos="540"/>
        </w:tabs>
        <w:spacing w:line="240" w:lineRule="auto"/>
        <w:rPr>
          <w:b/>
          <w:bCs/>
          <w:szCs w:val="22"/>
          <w:lang w:val="sr-Latn-ME"/>
        </w:rPr>
      </w:pPr>
      <w:r w:rsidRPr="005C6382">
        <w:rPr>
          <w:b/>
          <w:bCs/>
          <w:szCs w:val="22"/>
          <w:lang w:val="sr-Latn-ME"/>
        </w:rPr>
        <w:t xml:space="preserve">5. </w:t>
      </w:r>
      <w:r w:rsidRPr="005C6382">
        <w:rPr>
          <w:b/>
          <w:bCs/>
          <w:szCs w:val="22"/>
          <w:lang w:val="sr-Latn-ME"/>
        </w:rPr>
        <w:tab/>
        <w:t xml:space="preserve">KAKO ČUVATI LIJEK </w:t>
      </w:r>
      <w:r w:rsidR="0038087D">
        <w:rPr>
          <w:b/>
          <w:bCs/>
          <w:szCs w:val="22"/>
          <w:lang w:val="sr-Latn-ME"/>
        </w:rPr>
        <w:t>KAMIREN</w:t>
      </w:r>
    </w:p>
    <w:p w14:paraId="1C39F7FA" w14:textId="77777777" w:rsidR="00E760DF" w:rsidRPr="005C6382" w:rsidRDefault="00E760DF" w:rsidP="00E760DF">
      <w:pPr>
        <w:tabs>
          <w:tab w:val="clear" w:pos="567"/>
        </w:tabs>
        <w:spacing w:line="240" w:lineRule="auto"/>
        <w:rPr>
          <w:szCs w:val="22"/>
          <w:lang w:val="sr-Latn-ME"/>
        </w:rPr>
      </w:pPr>
    </w:p>
    <w:p w14:paraId="76EAE033" w14:textId="77777777" w:rsidR="00E760DF" w:rsidRPr="005C6382" w:rsidRDefault="00E760DF" w:rsidP="00E760DF">
      <w:pPr>
        <w:numPr>
          <w:ilvl w:val="12"/>
          <w:numId w:val="0"/>
        </w:numPr>
        <w:tabs>
          <w:tab w:val="clear" w:pos="567"/>
          <w:tab w:val="left" w:pos="720"/>
        </w:tabs>
        <w:spacing w:line="240" w:lineRule="auto"/>
        <w:ind w:right="-2"/>
        <w:rPr>
          <w:szCs w:val="22"/>
          <w:lang w:val="sr-Latn-ME"/>
        </w:rPr>
      </w:pPr>
      <w:r w:rsidRPr="005C6382">
        <w:rPr>
          <w:szCs w:val="22"/>
          <w:lang w:val="sr-Latn-ME"/>
        </w:rPr>
        <w:t>Lijek čuvajte van pogleda i domašaja djece.</w:t>
      </w:r>
    </w:p>
    <w:p w14:paraId="2BA7EF14" w14:textId="77777777" w:rsidR="00E760DF" w:rsidRPr="005C6382" w:rsidRDefault="00E760DF" w:rsidP="00E760DF">
      <w:pPr>
        <w:tabs>
          <w:tab w:val="clear" w:pos="567"/>
        </w:tabs>
        <w:spacing w:line="240" w:lineRule="auto"/>
        <w:jc w:val="both"/>
        <w:rPr>
          <w:rFonts w:eastAsia="Univers Condensed"/>
          <w:bCs/>
          <w:iCs/>
          <w:szCs w:val="22"/>
          <w:lang w:val="sr-Latn-ME"/>
        </w:rPr>
      </w:pPr>
    </w:p>
    <w:p w14:paraId="648B9121" w14:textId="79415E99" w:rsidR="00E760DF" w:rsidRPr="005C6382" w:rsidRDefault="007755D3" w:rsidP="00E760DF">
      <w:pPr>
        <w:tabs>
          <w:tab w:val="clear" w:pos="567"/>
        </w:tabs>
        <w:spacing w:line="240" w:lineRule="auto"/>
        <w:jc w:val="both"/>
        <w:rPr>
          <w:rFonts w:eastAsia="Univers Condensed"/>
          <w:color w:val="000000"/>
          <w:szCs w:val="22"/>
          <w:lang w:val="sr-Latn-ME"/>
        </w:rPr>
      </w:pPr>
      <w:r>
        <w:rPr>
          <w:rFonts w:eastAsia="Univers Condensed"/>
          <w:bCs/>
          <w:iCs/>
          <w:szCs w:val="22"/>
          <w:lang w:val="sr-Latn-ME"/>
        </w:rPr>
        <w:t>Lijek čuvajte</w:t>
      </w:r>
      <w:r w:rsidRPr="005C6382">
        <w:rPr>
          <w:rFonts w:eastAsia="Univers Condensed"/>
          <w:bCs/>
          <w:iCs/>
          <w:szCs w:val="22"/>
          <w:lang w:val="sr-Latn-ME"/>
        </w:rPr>
        <w:t xml:space="preserve"> </w:t>
      </w:r>
      <w:r w:rsidR="00E760DF" w:rsidRPr="005C6382">
        <w:rPr>
          <w:rFonts w:eastAsia="Univers Condensed"/>
          <w:bCs/>
          <w:iCs/>
          <w:szCs w:val="22"/>
          <w:lang w:val="sr-Latn-ME"/>
        </w:rPr>
        <w:t>na temperaturi do 30 ºC</w:t>
      </w:r>
      <w:r w:rsidR="00E760DF" w:rsidRPr="005C6382">
        <w:rPr>
          <w:rFonts w:eastAsia="Univers Condensed"/>
          <w:szCs w:val="22"/>
          <w:lang w:val="sr-Latn-ME"/>
        </w:rPr>
        <w:t>.</w:t>
      </w:r>
    </w:p>
    <w:p w14:paraId="594B8809" w14:textId="77777777" w:rsidR="00E760DF" w:rsidRPr="005C6382" w:rsidRDefault="00E760DF" w:rsidP="00E760DF">
      <w:pPr>
        <w:tabs>
          <w:tab w:val="clear" w:pos="567"/>
        </w:tabs>
        <w:spacing w:line="240" w:lineRule="auto"/>
        <w:rPr>
          <w:szCs w:val="22"/>
          <w:lang w:val="sr-Latn-ME"/>
        </w:rPr>
      </w:pPr>
    </w:p>
    <w:p w14:paraId="41AEB46F" w14:textId="77777777" w:rsidR="00E760DF" w:rsidRPr="005C6382" w:rsidRDefault="00E760DF" w:rsidP="00E760DF">
      <w:pPr>
        <w:numPr>
          <w:ilvl w:val="12"/>
          <w:numId w:val="0"/>
        </w:numPr>
        <w:tabs>
          <w:tab w:val="clear" w:pos="567"/>
          <w:tab w:val="left" w:pos="720"/>
        </w:tabs>
        <w:spacing w:line="240" w:lineRule="auto"/>
        <w:ind w:right="-2"/>
        <w:rPr>
          <w:szCs w:val="22"/>
          <w:lang w:val="sr-Latn-ME"/>
        </w:rPr>
      </w:pPr>
      <w:r w:rsidRPr="005C6382">
        <w:rPr>
          <w:szCs w:val="22"/>
          <w:lang w:val="sr-Latn-ME"/>
        </w:rPr>
        <w:t>Ovaj lijek se ne smije upotrijebiti nakon isteka roka upotrebe navedenog na kutiji. Rok upotrebe odnosi se na poslednji dan navedenog mjeseca.</w:t>
      </w:r>
    </w:p>
    <w:p w14:paraId="664CE721" w14:textId="77777777" w:rsidR="00E760DF" w:rsidRPr="005C6382" w:rsidRDefault="00E760DF" w:rsidP="00E760DF">
      <w:pPr>
        <w:tabs>
          <w:tab w:val="clear" w:pos="567"/>
        </w:tabs>
        <w:spacing w:line="240" w:lineRule="auto"/>
        <w:rPr>
          <w:b/>
          <w:bCs/>
          <w:szCs w:val="22"/>
          <w:lang w:val="sr-Latn-ME"/>
        </w:rPr>
      </w:pPr>
    </w:p>
    <w:p w14:paraId="2F4BD0E7" w14:textId="77777777" w:rsidR="00E760DF" w:rsidRPr="005C6382" w:rsidRDefault="00E760DF" w:rsidP="00E760DF">
      <w:pPr>
        <w:tabs>
          <w:tab w:val="clear" w:pos="567"/>
        </w:tabs>
        <w:spacing w:line="240" w:lineRule="auto"/>
        <w:rPr>
          <w:szCs w:val="22"/>
          <w:lang w:val="sr-Latn-ME" w:eastAsia="hr-HR"/>
        </w:rPr>
      </w:pPr>
      <w:r w:rsidRPr="005C6382">
        <w:rPr>
          <w:szCs w:val="22"/>
          <w:lang w:val="sr-Latn-ME" w:eastAsia="hr-HR"/>
        </w:rPr>
        <w:t>Ljekove ne treba bacati u kanalizaciju, niti kućni otpad. Ove mjere pomažu očuvanju životne sredine.</w:t>
      </w:r>
    </w:p>
    <w:p w14:paraId="0A9A07B0" w14:textId="77777777" w:rsidR="00E760DF" w:rsidRPr="005C6382" w:rsidRDefault="00E760DF" w:rsidP="00E760DF">
      <w:pPr>
        <w:tabs>
          <w:tab w:val="clear" w:pos="567"/>
        </w:tabs>
        <w:spacing w:line="240" w:lineRule="auto"/>
        <w:rPr>
          <w:szCs w:val="22"/>
          <w:lang w:val="sr-Latn-ME" w:eastAsia="hr-HR"/>
        </w:rPr>
      </w:pPr>
      <w:r w:rsidRPr="005C6382">
        <w:rPr>
          <w:szCs w:val="22"/>
          <w:lang w:val="sr-Latn-ME" w:eastAsia="hr-HR"/>
        </w:rPr>
        <w:t>Neupotrijebljeni lijek se uništava u skladu sa važećim propisima.</w:t>
      </w:r>
    </w:p>
    <w:p w14:paraId="5AD8A22F" w14:textId="77777777" w:rsidR="00E760DF" w:rsidRPr="005C6382" w:rsidRDefault="00E760DF" w:rsidP="00E760DF">
      <w:pPr>
        <w:tabs>
          <w:tab w:val="left" w:pos="540"/>
        </w:tabs>
        <w:spacing w:line="240" w:lineRule="auto"/>
        <w:rPr>
          <w:b/>
          <w:bCs/>
          <w:szCs w:val="22"/>
          <w:lang w:val="sr-Latn-ME"/>
        </w:rPr>
      </w:pPr>
      <w:r w:rsidRPr="005C6382">
        <w:rPr>
          <w:b/>
          <w:bCs/>
          <w:szCs w:val="22"/>
          <w:lang w:val="sr-Latn-ME"/>
        </w:rPr>
        <w:lastRenderedPageBreak/>
        <w:t xml:space="preserve">6. </w:t>
      </w:r>
      <w:r w:rsidRPr="005C6382">
        <w:rPr>
          <w:b/>
          <w:bCs/>
          <w:szCs w:val="22"/>
          <w:lang w:val="sr-Latn-ME"/>
        </w:rPr>
        <w:tab/>
        <w:t xml:space="preserve">SADRŽAJ PAKOVANJA I DODATNE INFORMACIJE </w:t>
      </w:r>
    </w:p>
    <w:p w14:paraId="43D2DAB6" w14:textId="77777777" w:rsidR="00E760DF" w:rsidRPr="005C6382" w:rsidRDefault="00E760DF" w:rsidP="00E760DF">
      <w:pPr>
        <w:tabs>
          <w:tab w:val="clear" w:pos="567"/>
        </w:tabs>
        <w:spacing w:line="240" w:lineRule="auto"/>
        <w:rPr>
          <w:szCs w:val="22"/>
          <w:lang w:val="sr-Latn-ME"/>
        </w:rPr>
      </w:pPr>
    </w:p>
    <w:p w14:paraId="0B1D58B4" w14:textId="77777777" w:rsidR="00E760DF" w:rsidRPr="005C6382" w:rsidRDefault="00E760DF" w:rsidP="00E760DF">
      <w:pPr>
        <w:tabs>
          <w:tab w:val="clear" w:pos="567"/>
        </w:tabs>
        <w:spacing w:line="240" w:lineRule="auto"/>
        <w:rPr>
          <w:b/>
          <w:szCs w:val="22"/>
          <w:lang w:val="sr-Latn-ME"/>
        </w:rPr>
      </w:pPr>
      <w:r w:rsidRPr="005C6382">
        <w:rPr>
          <w:b/>
          <w:bCs/>
          <w:szCs w:val="22"/>
          <w:lang w:val="sr-Latn-ME"/>
        </w:rPr>
        <w:t>Šta sadrži lijek Kamiren</w:t>
      </w:r>
    </w:p>
    <w:p w14:paraId="7FE0AA08" w14:textId="77777777" w:rsidR="00E760DF" w:rsidRPr="005C6382" w:rsidRDefault="00E760DF" w:rsidP="00E760DF">
      <w:pPr>
        <w:tabs>
          <w:tab w:val="clear" w:pos="567"/>
        </w:tabs>
        <w:spacing w:line="240" w:lineRule="auto"/>
        <w:rPr>
          <w:b/>
          <w:szCs w:val="22"/>
          <w:lang w:val="sr-Latn-ME"/>
        </w:rPr>
      </w:pPr>
    </w:p>
    <w:p w14:paraId="68E80165" w14:textId="5D5F1DF0" w:rsidR="00E760DF" w:rsidRPr="005C6382" w:rsidRDefault="00E760DF" w:rsidP="00E760DF">
      <w:pPr>
        <w:keepNext/>
        <w:numPr>
          <w:ilvl w:val="0"/>
          <w:numId w:val="3"/>
        </w:numPr>
        <w:tabs>
          <w:tab w:val="clear" w:pos="567"/>
          <w:tab w:val="left" w:pos="720"/>
        </w:tabs>
        <w:spacing w:line="240" w:lineRule="auto"/>
        <w:ind w:left="567" w:right="-2" w:hanging="567"/>
        <w:rPr>
          <w:szCs w:val="22"/>
          <w:lang w:val="sr-Latn-ME"/>
        </w:rPr>
      </w:pPr>
      <w:r w:rsidRPr="005C6382">
        <w:rPr>
          <w:szCs w:val="22"/>
          <w:lang w:val="sr-Latn-ME"/>
        </w:rPr>
        <w:t>Aktivna supstanca je doksazo</w:t>
      </w:r>
      <w:r w:rsidR="00E93EF0" w:rsidRPr="005C6382">
        <w:rPr>
          <w:szCs w:val="22"/>
          <w:lang w:val="sr-Latn-ME"/>
        </w:rPr>
        <w:t>s</w:t>
      </w:r>
      <w:r w:rsidRPr="005C6382">
        <w:rPr>
          <w:szCs w:val="22"/>
          <w:lang w:val="sr-Latn-ME"/>
        </w:rPr>
        <w:t xml:space="preserve">in. </w:t>
      </w:r>
      <w:r w:rsidR="007755D3">
        <w:rPr>
          <w:szCs w:val="22"/>
          <w:lang w:val="sr-Latn-ME"/>
        </w:rPr>
        <w:t>Svaka</w:t>
      </w:r>
      <w:r w:rsidR="007755D3" w:rsidRPr="005C6382">
        <w:rPr>
          <w:szCs w:val="22"/>
          <w:lang w:val="sr-Latn-ME"/>
        </w:rPr>
        <w:t xml:space="preserve"> </w:t>
      </w:r>
      <w:r w:rsidRPr="005C6382">
        <w:rPr>
          <w:bCs/>
          <w:szCs w:val="22"/>
          <w:lang w:val="sr-Latn-ME"/>
        </w:rPr>
        <w:t>tableta</w:t>
      </w:r>
      <w:r w:rsidRPr="005C6382">
        <w:rPr>
          <w:szCs w:val="22"/>
          <w:lang w:val="sr-Latn-ME"/>
        </w:rPr>
        <w:t xml:space="preserve"> sadrži 2 mg ili 4 mg doksazo</w:t>
      </w:r>
      <w:r w:rsidR="00E93EF0" w:rsidRPr="005C6382">
        <w:rPr>
          <w:szCs w:val="22"/>
          <w:lang w:val="sr-Latn-ME"/>
        </w:rPr>
        <w:t>s</w:t>
      </w:r>
      <w:r w:rsidRPr="005C6382">
        <w:rPr>
          <w:szCs w:val="22"/>
          <w:lang w:val="sr-Latn-ME"/>
        </w:rPr>
        <w:t xml:space="preserve">ina u obliku </w:t>
      </w:r>
      <w:r w:rsidR="003C1DC2">
        <w:rPr>
          <w:szCs w:val="22"/>
          <w:lang w:val="sr-Latn-ME"/>
        </w:rPr>
        <w:t>doksazos</w:t>
      </w:r>
      <w:r w:rsidRPr="005C6382">
        <w:rPr>
          <w:szCs w:val="22"/>
          <w:lang w:val="sr-Latn-ME"/>
        </w:rPr>
        <w:t>in mesilata.</w:t>
      </w:r>
    </w:p>
    <w:p w14:paraId="04EC61CD" w14:textId="3BAE664F" w:rsidR="00E760DF" w:rsidRPr="005C6382" w:rsidRDefault="00E760DF" w:rsidP="00E760DF">
      <w:pPr>
        <w:keepNext/>
        <w:numPr>
          <w:ilvl w:val="0"/>
          <w:numId w:val="3"/>
        </w:numPr>
        <w:tabs>
          <w:tab w:val="clear" w:pos="567"/>
          <w:tab w:val="left" w:pos="720"/>
        </w:tabs>
        <w:spacing w:line="240" w:lineRule="auto"/>
        <w:ind w:left="567" w:right="-2" w:hanging="567"/>
        <w:rPr>
          <w:szCs w:val="22"/>
          <w:lang w:val="sr-Latn-ME"/>
        </w:rPr>
      </w:pPr>
      <w:r w:rsidRPr="005C6382">
        <w:rPr>
          <w:szCs w:val="22"/>
          <w:lang w:val="sr-Latn-ME"/>
        </w:rPr>
        <w:t xml:space="preserve">Pomoćne supstance su:  </w:t>
      </w:r>
      <w:r w:rsidR="004E2E37" w:rsidRPr="005C6382">
        <w:rPr>
          <w:szCs w:val="22"/>
          <w:lang w:val="sr-Latn-ME"/>
        </w:rPr>
        <w:t>celuloza</w:t>
      </w:r>
      <w:r w:rsidR="004E2E37">
        <w:rPr>
          <w:szCs w:val="22"/>
          <w:lang w:val="sr-Latn-ME"/>
        </w:rPr>
        <w:t>,</w:t>
      </w:r>
      <w:r w:rsidR="004E2E37" w:rsidRPr="005C6382">
        <w:rPr>
          <w:szCs w:val="22"/>
          <w:lang w:val="sr-Latn-ME"/>
        </w:rPr>
        <w:t xml:space="preserve"> </w:t>
      </w:r>
      <w:r w:rsidRPr="005C6382">
        <w:rPr>
          <w:szCs w:val="22"/>
          <w:lang w:val="sr-Latn-ME"/>
        </w:rPr>
        <w:t>mikrokristalna</w:t>
      </w:r>
      <w:r w:rsidR="004E2E37">
        <w:rPr>
          <w:szCs w:val="22"/>
          <w:lang w:val="sr-Latn-ME"/>
        </w:rPr>
        <w:t>;</w:t>
      </w:r>
      <w:r w:rsidRPr="005C6382">
        <w:rPr>
          <w:szCs w:val="22"/>
          <w:lang w:val="sr-Latn-ME"/>
        </w:rPr>
        <w:t xml:space="preserve"> </w:t>
      </w:r>
      <w:r w:rsidR="004E2E37" w:rsidRPr="005C6382">
        <w:rPr>
          <w:szCs w:val="22"/>
          <w:lang w:val="sr-Latn-ME"/>
        </w:rPr>
        <w:t>laktoza, monohidrat</w:t>
      </w:r>
      <w:r w:rsidR="004E2E37">
        <w:rPr>
          <w:szCs w:val="22"/>
          <w:lang w:val="sr-Latn-ME"/>
        </w:rPr>
        <w:t xml:space="preserve">; </w:t>
      </w:r>
      <w:r w:rsidRPr="005C6382">
        <w:rPr>
          <w:szCs w:val="22"/>
          <w:lang w:val="sr-Latn-ME"/>
        </w:rPr>
        <w:t>natrijum skrob</w:t>
      </w:r>
      <w:r w:rsidR="004E2E37">
        <w:rPr>
          <w:szCs w:val="22"/>
          <w:lang w:val="sr-Latn-ME"/>
        </w:rPr>
        <w:t xml:space="preserve"> </w:t>
      </w:r>
      <w:r w:rsidRPr="005C6382">
        <w:rPr>
          <w:szCs w:val="22"/>
          <w:lang w:val="sr-Latn-ME"/>
        </w:rPr>
        <w:t>glikolat</w:t>
      </w:r>
      <w:r w:rsidR="004E2E37">
        <w:rPr>
          <w:szCs w:val="22"/>
          <w:lang w:val="sr-Latn-ME"/>
        </w:rPr>
        <w:t>;</w:t>
      </w:r>
      <w:r w:rsidRPr="005C6382">
        <w:rPr>
          <w:szCs w:val="22"/>
          <w:lang w:val="sr-Latn-ME"/>
        </w:rPr>
        <w:t xml:space="preserve"> magnezijum stearat</w:t>
      </w:r>
      <w:r w:rsidR="004E2E37">
        <w:rPr>
          <w:szCs w:val="22"/>
          <w:lang w:val="sr-Latn-ME"/>
        </w:rPr>
        <w:t xml:space="preserve"> i</w:t>
      </w:r>
      <w:r w:rsidRPr="005C6382">
        <w:rPr>
          <w:szCs w:val="22"/>
          <w:lang w:val="sr-Latn-ME"/>
        </w:rPr>
        <w:t xml:space="preserve"> natrijum laurilsulfat.</w:t>
      </w:r>
    </w:p>
    <w:p w14:paraId="7B70B04A" w14:textId="77777777" w:rsidR="00E760DF" w:rsidRPr="005C6382" w:rsidRDefault="00E760DF" w:rsidP="00E760DF">
      <w:pPr>
        <w:tabs>
          <w:tab w:val="clear" w:pos="567"/>
        </w:tabs>
        <w:spacing w:line="240" w:lineRule="auto"/>
        <w:rPr>
          <w:szCs w:val="22"/>
          <w:lang w:val="sr-Latn-ME"/>
        </w:rPr>
      </w:pPr>
    </w:p>
    <w:p w14:paraId="2D27F747" w14:textId="77777777" w:rsidR="00E760DF" w:rsidRPr="005C6382" w:rsidRDefault="00E760DF" w:rsidP="00E760DF">
      <w:pPr>
        <w:tabs>
          <w:tab w:val="clear" w:pos="567"/>
        </w:tabs>
        <w:spacing w:line="240" w:lineRule="auto"/>
        <w:rPr>
          <w:b/>
          <w:szCs w:val="22"/>
          <w:lang w:val="sr-Latn-ME"/>
        </w:rPr>
      </w:pPr>
      <w:r w:rsidRPr="005C6382">
        <w:rPr>
          <w:b/>
          <w:szCs w:val="22"/>
          <w:lang w:val="sr-Latn-ME"/>
        </w:rPr>
        <w:t>Kako izgleda lijek Kamiren i sadržaj pakovanja</w:t>
      </w:r>
    </w:p>
    <w:p w14:paraId="714623F3" w14:textId="77777777" w:rsidR="00E760DF" w:rsidRPr="005C6382" w:rsidRDefault="00E760DF" w:rsidP="00E760DF">
      <w:pPr>
        <w:tabs>
          <w:tab w:val="clear" w:pos="567"/>
        </w:tabs>
        <w:spacing w:line="240" w:lineRule="auto"/>
        <w:rPr>
          <w:b/>
          <w:szCs w:val="22"/>
          <w:lang w:val="sr-Latn-ME"/>
        </w:rPr>
      </w:pPr>
    </w:p>
    <w:p w14:paraId="2ADE1438" w14:textId="75B068BB" w:rsidR="00E760DF" w:rsidRPr="005C6382" w:rsidRDefault="00E760DF" w:rsidP="00E760DF">
      <w:pPr>
        <w:widowControl w:val="0"/>
        <w:jc w:val="both"/>
        <w:rPr>
          <w:szCs w:val="22"/>
          <w:lang w:val="sr-Latn-ME" w:eastAsia="hr-HR"/>
        </w:rPr>
      </w:pPr>
      <w:r w:rsidRPr="005C6382">
        <w:rPr>
          <w:szCs w:val="22"/>
          <w:lang w:val="sr-Latn-ME" w:eastAsia="hr-HR"/>
        </w:rPr>
        <w:t>Kamiren 2 mg tablete: bijele, okrugle, ravne tablete</w:t>
      </w:r>
      <w:r w:rsidRPr="005C6382">
        <w:rPr>
          <w:color w:val="000000"/>
          <w:szCs w:val="22"/>
          <w:lang w:val="sr-Latn-ME"/>
        </w:rPr>
        <w:t xml:space="preserve"> s utisnutom podionom crtom s jedne strane</w:t>
      </w:r>
      <w:r w:rsidRPr="005C6382">
        <w:rPr>
          <w:szCs w:val="22"/>
          <w:lang w:val="sr-Latn-ME" w:eastAsia="hr-HR"/>
        </w:rPr>
        <w:t>.</w:t>
      </w:r>
      <w:r w:rsidRPr="005C6382">
        <w:rPr>
          <w:szCs w:val="22"/>
          <w:lang w:val="sr-Latn-ME"/>
        </w:rPr>
        <w:t xml:space="preserve"> </w:t>
      </w:r>
      <w:r w:rsidRPr="005C6382">
        <w:rPr>
          <w:szCs w:val="22"/>
          <w:lang w:val="sr-Latn-ME" w:eastAsia="hr-HR"/>
        </w:rPr>
        <w:t xml:space="preserve">Tableta se može </w:t>
      </w:r>
      <w:r w:rsidR="009C06FF">
        <w:rPr>
          <w:szCs w:val="22"/>
          <w:lang w:val="sr-Latn-ME" w:eastAsia="hr-HR"/>
        </w:rPr>
        <w:t>podijeliti</w:t>
      </w:r>
      <w:r w:rsidR="009C06FF" w:rsidRPr="005C6382">
        <w:rPr>
          <w:szCs w:val="22"/>
          <w:lang w:val="sr-Latn-ME" w:eastAsia="hr-HR"/>
        </w:rPr>
        <w:t xml:space="preserve"> </w:t>
      </w:r>
      <w:r w:rsidRPr="005C6382">
        <w:rPr>
          <w:szCs w:val="22"/>
          <w:lang w:val="sr-Latn-ME" w:eastAsia="hr-HR"/>
        </w:rPr>
        <w:t>na jednake doze.</w:t>
      </w:r>
    </w:p>
    <w:p w14:paraId="24BA7466" w14:textId="77777777" w:rsidR="00E760DF" w:rsidRPr="005C6382" w:rsidRDefault="00E760DF" w:rsidP="00E760DF">
      <w:pPr>
        <w:widowControl w:val="0"/>
        <w:jc w:val="both"/>
        <w:rPr>
          <w:szCs w:val="22"/>
          <w:lang w:val="sr-Latn-ME" w:eastAsia="hr-HR"/>
        </w:rPr>
      </w:pPr>
    </w:p>
    <w:p w14:paraId="20102E8B" w14:textId="0174EE62" w:rsidR="00E760DF" w:rsidRPr="005C6382" w:rsidRDefault="00E760DF" w:rsidP="00E760DF">
      <w:pPr>
        <w:widowControl w:val="0"/>
        <w:jc w:val="both"/>
        <w:rPr>
          <w:szCs w:val="22"/>
          <w:lang w:val="sr-Latn-ME" w:eastAsia="hr-HR"/>
        </w:rPr>
      </w:pPr>
      <w:r w:rsidRPr="005C6382">
        <w:rPr>
          <w:szCs w:val="22"/>
          <w:lang w:val="sr-Latn-ME" w:eastAsia="hr-HR"/>
        </w:rPr>
        <w:t xml:space="preserve">Kamiren 4 mg tablete: bijele, okrugle, ravne tablete </w:t>
      </w:r>
      <w:r w:rsidRPr="005C6382">
        <w:rPr>
          <w:color w:val="000000"/>
          <w:szCs w:val="22"/>
          <w:lang w:val="sr-Latn-ME"/>
        </w:rPr>
        <w:t>s utisnutom podionom crtom s jedne strane</w:t>
      </w:r>
      <w:r w:rsidRPr="005C6382">
        <w:rPr>
          <w:szCs w:val="22"/>
          <w:lang w:val="sr-Latn-ME" w:eastAsia="hr-HR"/>
        </w:rPr>
        <w:t>.</w:t>
      </w:r>
      <w:r w:rsidRPr="005C6382">
        <w:rPr>
          <w:szCs w:val="22"/>
          <w:lang w:val="sr-Latn-ME"/>
        </w:rPr>
        <w:t xml:space="preserve"> </w:t>
      </w:r>
      <w:r w:rsidRPr="005C6382">
        <w:rPr>
          <w:szCs w:val="22"/>
          <w:lang w:val="sr-Latn-ME" w:eastAsia="hr-HR"/>
        </w:rPr>
        <w:t xml:space="preserve">Tableta se može </w:t>
      </w:r>
      <w:r w:rsidR="009C06FF">
        <w:rPr>
          <w:szCs w:val="22"/>
          <w:lang w:val="sr-Latn-ME" w:eastAsia="hr-HR"/>
        </w:rPr>
        <w:t>podijeliti</w:t>
      </w:r>
      <w:r w:rsidR="009C06FF" w:rsidRPr="005C6382">
        <w:rPr>
          <w:szCs w:val="22"/>
          <w:lang w:val="sr-Latn-ME" w:eastAsia="hr-HR"/>
        </w:rPr>
        <w:t xml:space="preserve"> </w:t>
      </w:r>
      <w:r w:rsidRPr="005C6382">
        <w:rPr>
          <w:szCs w:val="22"/>
          <w:lang w:val="sr-Latn-ME" w:eastAsia="hr-HR"/>
        </w:rPr>
        <w:t>na jednake doze.</w:t>
      </w:r>
    </w:p>
    <w:p w14:paraId="27D65AE5" w14:textId="77777777" w:rsidR="00E760DF" w:rsidRPr="005C6382" w:rsidRDefault="00E760DF" w:rsidP="00E760DF">
      <w:pPr>
        <w:widowControl w:val="0"/>
        <w:ind w:right="-483"/>
        <w:jc w:val="both"/>
        <w:rPr>
          <w:szCs w:val="22"/>
          <w:lang w:val="sr-Latn-ME"/>
        </w:rPr>
      </w:pPr>
    </w:p>
    <w:p w14:paraId="6569D935" w14:textId="6FA0749B" w:rsidR="00E760DF" w:rsidRPr="005C6382" w:rsidRDefault="00E760DF" w:rsidP="00E760DF">
      <w:pPr>
        <w:widowControl w:val="0"/>
        <w:jc w:val="both"/>
        <w:rPr>
          <w:szCs w:val="22"/>
          <w:lang w:val="sr-Latn-ME"/>
        </w:rPr>
      </w:pPr>
      <w:r w:rsidRPr="005C6382">
        <w:rPr>
          <w:szCs w:val="22"/>
          <w:lang w:val="sr-Latn-ME"/>
        </w:rPr>
        <w:t>Kamiren je dostupan u blisterima po 10 tableta, a svaka kutija sadrži ukupno 2 blistera.</w:t>
      </w:r>
    </w:p>
    <w:p w14:paraId="79A63FF0" w14:textId="77777777" w:rsidR="00422053" w:rsidRPr="005C6382" w:rsidRDefault="00422053" w:rsidP="00E760DF">
      <w:pPr>
        <w:widowControl w:val="0"/>
        <w:jc w:val="both"/>
        <w:rPr>
          <w:szCs w:val="22"/>
          <w:lang w:val="sr-Latn-ME"/>
        </w:rPr>
      </w:pPr>
    </w:p>
    <w:p w14:paraId="28BEB42D" w14:textId="77777777" w:rsidR="00E760DF" w:rsidRPr="005C6382" w:rsidRDefault="00E760DF" w:rsidP="00E760DF">
      <w:pPr>
        <w:tabs>
          <w:tab w:val="clear" w:pos="567"/>
        </w:tabs>
        <w:spacing w:line="240" w:lineRule="auto"/>
        <w:rPr>
          <w:b/>
          <w:szCs w:val="22"/>
          <w:lang w:val="sr-Latn-ME"/>
        </w:rPr>
      </w:pPr>
      <w:r w:rsidRPr="005C6382">
        <w:rPr>
          <w:b/>
          <w:szCs w:val="22"/>
          <w:lang w:val="sr-Latn-ME"/>
        </w:rPr>
        <w:t>Nosilac dozvole i proizvođač</w:t>
      </w:r>
    </w:p>
    <w:p w14:paraId="3712E7BB" w14:textId="77777777" w:rsidR="00E760DF" w:rsidRPr="005C6382" w:rsidRDefault="00E760DF" w:rsidP="00E760DF">
      <w:pPr>
        <w:tabs>
          <w:tab w:val="clear" w:pos="567"/>
        </w:tabs>
        <w:spacing w:line="240" w:lineRule="auto"/>
        <w:rPr>
          <w:b/>
          <w:szCs w:val="22"/>
          <w:lang w:val="sr-Latn-ME"/>
        </w:rPr>
      </w:pPr>
    </w:p>
    <w:p w14:paraId="6B50D26A" w14:textId="77777777" w:rsidR="00E760DF" w:rsidRPr="005C6382" w:rsidRDefault="00E760DF" w:rsidP="00E760DF">
      <w:pPr>
        <w:jc w:val="both"/>
        <w:rPr>
          <w:b/>
          <w:szCs w:val="22"/>
          <w:lang w:val="sr-Latn-ME"/>
        </w:rPr>
      </w:pPr>
      <w:r w:rsidRPr="005C6382">
        <w:rPr>
          <w:b/>
          <w:szCs w:val="22"/>
          <w:lang w:val="sr-Latn-ME"/>
        </w:rPr>
        <w:t>Nosilac dozvole:</w:t>
      </w:r>
    </w:p>
    <w:p w14:paraId="16A5126A" w14:textId="68945666" w:rsidR="00E760DF" w:rsidRPr="005C6382" w:rsidRDefault="00E760DF" w:rsidP="00E760DF">
      <w:pPr>
        <w:autoSpaceDE w:val="0"/>
        <w:autoSpaceDN w:val="0"/>
        <w:adjustRightInd w:val="0"/>
        <w:jc w:val="both"/>
        <w:rPr>
          <w:szCs w:val="22"/>
          <w:lang w:val="sr-Latn-ME"/>
        </w:rPr>
      </w:pPr>
      <w:r w:rsidRPr="005C6382">
        <w:rPr>
          <w:szCs w:val="22"/>
          <w:lang w:val="sr-Latn-ME"/>
        </w:rPr>
        <w:t>D.S.D</w:t>
      </w:r>
      <w:r w:rsidR="004E2E37">
        <w:rPr>
          <w:szCs w:val="22"/>
          <w:lang w:val="sr-Latn-ME"/>
        </w:rPr>
        <w:t>.</w:t>
      </w:r>
      <w:r w:rsidRPr="005C6382">
        <w:rPr>
          <w:szCs w:val="22"/>
          <w:lang w:val="sr-Latn-ME"/>
        </w:rPr>
        <w:t xml:space="preserve"> "KRKA d.d. Novo mesto" </w:t>
      </w:r>
      <w:r w:rsidR="00292F2D">
        <w:rPr>
          <w:szCs w:val="22"/>
          <w:lang w:val="sr-Latn-ME"/>
        </w:rPr>
        <w:t xml:space="preserve">Slovenija </w:t>
      </w:r>
      <w:r w:rsidRPr="005C6382">
        <w:rPr>
          <w:szCs w:val="22"/>
          <w:lang w:val="sr-Latn-ME"/>
        </w:rPr>
        <w:t>- predstavništvo Podgorica</w:t>
      </w:r>
    </w:p>
    <w:p w14:paraId="55C0212E" w14:textId="77777777" w:rsidR="00E760DF" w:rsidRPr="005C6382" w:rsidRDefault="00E760DF" w:rsidP="00E760DF">
      <w:pPr>
        <w:autoSpaceDE w:val="0"/>
        <w:autoSpaceDN w:val="0"/>
        <w:adjustRightInd w:val="0"/>
        <w:jc w:val="both"/>
        <w:rPr>
          <w:szCs w:val="22"/>
          <w:lang w:val="sr-Latn-ME"/>
        </w:rPr>
      </w:pPr>
      <w:r w:rsidRPr="005C6382">
        <w:rPr>
          <w:szCs w:val="22"/>
          <w:lang w:val="sr-Latn-ME"/>
        </w:rPr>
        <w:t>Svetlane Kane Radević br. 3, 81000 Podgorica, Crna Gora</w:t>
      </w:r>
    </w:p>
    <w:p w14:paraId="46C5D626" w14:textId="77777777" w:rsidR="00E760DF" w:rsidRPr="005C6382" w:rsidRDefault="00E760DF" w:rsidP="00E760DF">
      <w:pPr>
        <w:widowControl w:val="0"/>
        <w:jc w:val="both"/>
        <w:rPr>
          <w:szCs w:val="22"/>
          <w:lang w:val="sr-Latn-ME"/>
        </w:rPr>
      </w:pPr>
    </w:p>
    <w:p w14:paraId="2EB553FC" w14:textId="77777777" w:rsidR="00E760DF" w:rsidRPr="005C6382" w:rsidRDefault="00E760DF" w:rsidP="00E760DF">
      <w:pPr>
        <w:jc w:val="both"/>
        <w:rPr>
          <w:b/>
          <w:szCs w:val="22"/>
          <w:lang w:val="sr-Latn-ME"/>
        </w:rPr>
      </w:pPr>
      <w:r w:rsidRPr="005C6382">
        <w:rPr>
          <w:b/>
          <w:szCs w:val="22"/>
          <w:lang w:val="sr-Latn-ME"/>
        </w:rPr>
        <w:t>Proizvođač:</w:t>
      </w:r>
    </w:p>
    <w:p w14:paraId="7D63BEC3" w14:textId="6F03B959" w:rsidR="00E760DF" w:rsidRPr="005C6382" w:rsidRDefault="00E760DF" w:rsidP="00E760DF">
      <w:pPr>
        <w:widowControl w:val="0"/>
        <w:jc w:val="both"/>
        <w:rPr>
          <w:szCs w:val="22"/>
          <w:lang w:val="sr-Latn-ME"/>
        </w:rPr>
      </w:pPr>
      <w:r w:rsidRPr="005C6382">
        <w:rPr>
          <w:szCs w:val="22"/>
          <w:lang w:val="sr-Latn-ME"/>
        </w:rPr>
        <w:t>KRKA d.d., Novo mesto, Šmarješka cesta 6, 8501 Novo mesto, Slovenija</w:t>
      </w:r>
    </w:p>
    <w:p w14:paraId="769A4555" w14:textId="77777777" w:rsidR="00E760DF" w:rsidRPr="005C6382" w:rsidRDefault="00E760DF" w:rsidP="00E760DF">
      <w:pPr>
        <w:tabs>
          <w:tab w:val="clear" w:pos="567"/>
        </w:tabs>
        <w:spacing w:line="240" w:lineRule="auto"/>
        <w:rPr>
          <w:szCs w:val="22"/>
          <w:lang w:val="sr-Latn-ME"/>
        </w:rPr>
      </w:pPr>
    </w:p>
    <w:p w14:paraId="1762CFE2" w14:textId="77777777" w:rsidR="00E760DF" w:rsidRPr="005C6382" w:rsidRDefault="00E760DF" w:rsidP="00E760DF">
      <w:pPr>
        <w:tabs>
          <w:tab w:val="clear" w:pos="567"/>
        </w:tabs>
        <w:spacing w:line="240" w:lineRule="auto"/>
        <w:rPr>
          <w:b/>
          <w:szCs w:val="22"/>
          <w:lang w:val="sr-Latn-ME"/>
        </w:rPr>
      </w:pPr>
      <w:r w:rsidRPr="005C6382">
        <w:rPr>
          <w:b/>
          <w:szCs w:val="22"/>
          <w:lang w:val="sr-Latn-ME"/>
        </w:rPr>
        <w:t>Režim izdavanja lijeka</w:t>
      </w:r>
    </w:p>
    <w:p w14:paraId="44CDCA46" w14:textId="77777777" w:rsidR="00E760DF" w:rsidRPr="005C6382" w:rsidRDefault="00E760DF" w:rsidP="00E760DF">
      <w:pPr>
        <w:tabs>
          <w:tab w:val="clear" w:pos="567"/>
        </w:tabs>
        <w:spacing w:line="240" w:lineRule="auto"/>
        <w:rPr>
          <w:szCs w:val="22"/>
          <w:lang w:val="sr-Latn-ME"/>
        </w:rPr>
      </w:pPr>
    </w:p>
    <w:p w14:paraId="25D5A99C" w14:textId="1039E914" w:rsidR="00E760DF" w:rsidRPr="005C6382" w:rsidRDefault="00422053" w:rsidP="00E760DF">
      <w:pPr>
        <w:tabs>
          <w:tab w:val="left" w:pos="540"/>
        </w:tabs>
        <w:jc w:val="both"/>
        <w:rPr>
          <w:bCs/>
          <w:szCs w:val="22"/>
          <w:lang w:val="sr-Latn-ME"/>
        </w:rPr>
      </w:pPr>
      <w:r w:rsidRPr="005C6382">
        <w:rPr>
          <w:bCs/>
          <w:szCs w:val="22"/>
          <w:lang w:val="sr-Latn-ME"/>
        </w:rPr>
        <w:t>Lijek se izdaje samo na ljekarski recept</w:t>
      </w:r>
      <w:r w:rsidR="00E760DF" w:rsidRPr="005C6382">
        <w:rPr>
          <w:bCs/>
          <w:szCs w:val="22"/>
          <w:lang w:val="sr-Latn-ME"/>
        </w:rPr>
        <w:t>.</w:t>
      </w:r>
    </w:p>
    <w:p w14:paraId="10D898C5" w14:textId="77777777" w:rsidR="00E760DF" w:rsidRPr="005C6382" w:rsidRDefault="00E760DF" w:rsidP="00E760DF">
      <w:pPr>
        <w:tabs>
          <w:tab w:val="clear" w:pos="567"/>
        </w:tabs>
        <w:spacing w:line="240" w:lineRule="auto"/>
        <w:rPr>
          <w:szCs w:val="22"/>
          <w:lang w:val="sr-Latn-ME"/>
        </w:rPr>
      </w:pPr>
    </w:p>
    <w:p w14:paraId="606981E6" w14:textId="77777777" w:rsidR="00E760DF" w:rsidRPr="005C6382" w:rsidRDefault="00E760DF" w:rsidP="00E760DF">
      <w:pPr>
        <w:tabs>
          <w:tab w:val="clear" w:pos="567"/>
        </w:tabs>
        <w:spacing w:line="240" w:lineRule="auto"/>
        <w:rPr>
          <w:b/>
          <w:szCs w:val="22"/>
          <w:lang w:val="sr-Latn-ME"/>
        </w:rPr>
      </w:pPr>
      <w:r w:rsidRPr="005C6382">
        <w:rPr>
          <w:b/>
          <w:szCs w:val="22"/>
          <w:lang w:val="sr-Latn-ME"/>
        </w:rPr>
        <w:t>Broj i datum dozvole</w:t>
      </w:r>
    </w:p>
    <w:p w14:paraId="704547F0" w14:textId="77777777" w:rsidR="006D7864" w:rsidRPr="005C6382" w:rsidRDefault="006D7864" w:rsidP="009D4636">
      <w:pPr>
        <w:spacing w:after="40"/>
        <w:jc w:val="both"/>
        <w:rPr>
          <w:bCs/>
          <w:szCs w:val="22"/>
          <w:lang w:val="sr-Latn-ME"/>
        </w:rPr>
      </w:pPr>
    </w:p>
    <w:p w14:paraId="15E601EA" w14:textId="634E2E2C" w:rsidR="009640F5" w:rsidRPr="00122491" w:rsidRDefault="009640F5" w:rsidP="009640F5">
      <w:pPr>
        <w:widowControl w:val="0"/>
        <w:ind w:right="-1"/>
        <w:jc w:val="both"/>
        <w:rPr>
          <w:szCs w:val="22"/>
          <w:lang w:val="sr-Latn-ME"/>
        </w:rPr>
      </w:pPr>
      <w:r w:rsidRPr="00122491">
        <w:rPr>
          <w:szCs w:val="22"/>
          <w:lang w:val="sr-Latn-ME"/>
        </w:rPr>
        <w:t>Kamiren</w:t>
      </w:r>
      <w:r>
        <w:rPr>
          <w:szCs w:val="22"/>
          <w:lang w:val="sr-Latn-ME"/>
        </w:rPr>
        <w:t xml:space="preserve">, tableta, </w:t>
      </w:r>
      <w:r w:rsidRPr="00122491">
        <w:rPr>
          <w:szCs w:val="22"/>
          <w:lang w:val="sr-Latn-ME"/>
        </w:rPr>
        <w:t>2 mg</w:t>
      </w:r>
      <w:r>
        <w:rPr>
          <w:szCs w:val="22"/>
          <w:lang w:val="sr-Latn-ME"/>
        </w:rPr>
        <w:t>, blister, 20 tableta:</w:t>
      </w:r>
      <w:r w:rsidRPr="00122491">
        <w:rPr>
          <w:szCs w:val="22"/>
          <w:lang w:val="sr-Latn-ME"/>
        </w:rPr>
        <w:t xml:space="preserve"> </w:t>
      </w:r>
      <w:r>
        <w:rPr>
          <w:rFonts w:ascii="TimesNewRoman" w:eastAsia="SimSun" w:hAnsi="TimesNewRoman" w:cs="TimesNewRoman"/>
          <w:szCs w:val="22"/>
          <w:lang w:val="en-US"/>
        </w:rPr>
        <w:t xml:space="preserve">2030/24/774 </w:t>
      </w:r>
      <w:r>
        <w:rPr>
          <w:rFonts w:ascii="TimesNewRoman" w:eastAsia="SimSun" w:hAnsi="TimesNewRoman" w:cs="TimesNewRoman"/>
          <w:szCs w:val="22"/>
          <w:lang w:val="en-US"/>
        </w:rPr>
        <w:t>–</w:t>
      </w:r>
      <w:r>
        <w:rPr>
          <w:rFonts w:ascii="TimesNewRoman" w:eastAsia="SimSun" w:hAnsi="TimesNewRoman" w:cs="TimesNewRoman"/>
          <w:szCs w:val="22"/>
          <w:lang w:val="en-US"/>
        </w:rPr>
        <w:t xml:space="preserve"> 3523</w:t>
      </w:r>
      <w:r>
        <w:rPr>
          <w:rFonts w:ascii="TimesNewRoman" w:eastAsia="SimSun" w:hAnsi="TimesNewRoman" w:cs="TimesNewRoman"/>
          <w:szCs w:val="22"/>
          <w:lang w:val="en-US"/>
        </w:rPr>
        <w:t xml:space="preserve"> od </w:t>
      </w:r>
      <w:r w:rsidRPr="00BE540B">
        <w:rPr>
          <w:rFonts w:ascii="TimesNewRoman" w:eastAsia="SimSun" w:hAnsi="TimesNewRoman" w:cs="TimesNewRoman"/>
          <w:szCs w:val="22"/>
          <w:lang w:val="sr-Latn-ME"/>
        </w:rPr>
        <w:t>16.02.2024. godine</w:t>
      </w:r>
    </w:p>
    <w:p w14:paraId="33E42BF9" w14:textId="7FE7DD33" w:rsidR="009640F5" w:rsidRDefault="009640F5" w:rsidP="009640F5">
      <w:pPr>
        <w:widowControl w:val="0"/>
        <w:ind w:right="-1"/>
        <w:jc w:val="both"/>
        <w:rPr>
          <w:szCs w:val="22"/>
          <w:lang w:val="sr-Latn-ME"/>
        </w:rPr>
      </w:pPr>
      <w:r w:rsidRPr="00122491">
        <w:rPr>
          <w:szCs w:val="22"/>
          <w:lang w:val="sr-Latn-ME"/>
        </w:rPr>
        <w:t>Kamiren</w:t>
      </w:r>
      <w:r>
        <w:rPr>
          <w:szCs w:val="22"/>
          <w:lang w:val="sr-Latn-ME"/>
        </w:rPr>
        <w:t xml:space="preserve">, </w:t>
      </w:r>
      <w:r w:rsidRPr="00122491">
        <w:rPr>
          <w:szCs w:val="22"/>
          <w:lang w:val="sr-Latn-ME"/>
        </w:rPr>
        <w:t>tablet</w:t>
      </w:r>
      <w:r>
        <w:rPr>
          <w:szCs w:val="22"/>
          <w:lang w:val="sr-Latn-ME"/>
        </w:rPr>
        <w:t>a,</w:t>
      </w:r>
      <w:r w:rsidRPr="00122491">
        <w:rPr>
          <w:szCs w:val="22"/>
          <w:lang w:val="sr-Latn-ME"/>
        </w:rPr>
        <w:t xml:space="preserve"> 4 mg</w:t>
      </w:r>
      <w:r>
        <w:rPr>
          <w:szCs w:val="22"/>
          <w:lang w:val="sr-Latn-ME"/>
        </w:rPr>
        <w:t>, blister, 20</w:t>
      </w:r>
      <w:r w:rsidRPr="00122491">
        <w:rPr>
          <w:szCs w:val="22"/>
          <w:lang w:val="sr-Latn-ME"/>
        </w:rPr>
        <w:t xml:space="preserve"> tablet</w:t>
      </w:r>
      <w:r>
        <w:rPr>
          <w:szCs w:val="22"/>
          <w:lang w:val="sr-Latn-ME"/>
        </w:rPr>
        <w:t>a</w:t>
      </w:r>
      <w:r w:rsidRPr="00122491">
        <w:rPr>
          <w:szCs w:val="22"/>
          <w:lang w:val="sr-Latn-ME"/>
        </w:rPr>
        <w:t xml:space="preserve">: </w:t>
      </w:r>
      <w:r>
        <w:rPr>
          <w:rFonts w:ascii="TimesNewRoman" w:eastAsia="SimSun" w:hAnsi="TimesNewRoman" w:cs="TimesNewRoman"/>
          <w:szCs w:val="22"/>
          <w:lang w:val="en-US"/>
        </w:rPr>
        <w:t xml:space="preserve">2030/24/775 </w:t>
      </w:r>
      <w:r>
        <w:rPr>
          <w:rFonts w:ascii="TimesNewRoman" w:eastAsia="SimSun" w:hAnsi="TimesNewRoman" w:cs="TimesNewRoman"/>
          <w:szCs w:val="22"/>
          <w:lang w:val="en-US"/>
        </w:rPr>
        <w:t>–</w:t>
      </w:r>
      <w:r>
        <w:rPr>
          <w:rFonts w:ascii="TimesNewRoman" w:eastAsia="SimSun" w:hAnsi="TimesNewRoman" w:cs="TimesNewRoman"/>
          <w:szCs w:val="22"/>
          <w:lang w:val="en-US"/>
        </w:rPr>
        <w:t xml:space="preserve"> 3524</w:t>
      </w:r>
      <w:r>
        <w:rPr>
          <w:rFonts w:ascii="TimesNewRoman" w:eastAsia="SimSun" w:hAnsi="TimesNewRoman" w:cs="TimesNewRoman"/>
          <w:szCs w:val="22"/>
          <w:lang w:val="en-US"/>
        </w:rPr>
        <w:t xml:space="preserve"> </w:t>
      </w:r>
      <w:r>
        <w:rPr>
          <w:rFonts w:ascii="TimesNewRoman" w:eastAsia="SimSun" w:hAnsi="TimesNewRoman" w:cs="TimesNewRoman"/>
          <w:szCs w:val="22"/>
          <w:lang w:val="en-US"/>
        </w:rPr>
        <w:t xml:space="preserve">od </w:t>
      </w:r>
      <w:r w:rsidRPr="00BE540B">
        <w:rPr>
          <w:rFonts w:ascii="TimesNewRoman" w:eastAsia="SimSun" w:hAnsi="TimesNewRoman" w:cs="TimesNewRoman"/>
          <w:szCs w:val="22"/>
          <w:lang w:val="sr-Latn-ME"/>
        </w:rPr>
        <w:t>16.02.2024. godine</w:t>
      </w:r>
    </w:p>
    <w:p w14:paraId="5377D19D" w14:textId="77777777" w:rsidR="009640F5" w:rsidRPr="00122491" w:rsidRDefault="009640F5" w:rsidP="009640F5">
      <w:pPr>
        <w:widowControl w:val="0"/>
        <w:ind w:right="-1"/>
        <w:jc w:val="both"/>
        <w:rPr>
          <w:szCs w:val="22"/>
          <w:lang w:val="sr-Latn-ME"/>
        </w:rPr>
      </w:pPr>
    </w:p>
    <w:p w14:paraId="5B2B7EE9" w14:textId="1352EE57" w:rsidR="00E760DF" w:rsidRDefault="00E760DF" w:rsidP="00E760DF">
      <w:pPr>
        <w:tabs>
          <w:tab w:val="clear" w:pos="567"/>
        </w:tabs>
        <w:spacing w:line="240" w:lineRule="auto"/>
        <w:rPr>
          <w:b/>
          <w:szCs w:val="22"/>
          <w:lang w:val="sr-Latn-ME"/>
        </w:rPr>
      </w:pPr>
      <w:r w:rsidRPr="005C6382">
        <w:rPr>
          <w:b/>
          <w:szCs w:val="22"/>
          <w:lang w:val="sr-Latn-ME"/>
        </w:rPr>
        <w:t>Ovo uputstvo je posljednji put odobreno</w:t>
      </w:r>
    </w:p>
    <w:p w14:paraId="720CDE79" w14:textId="77777777" w:rsidR="009640F5" w:rsidRPr="00BE540B" w:rsidRDefault="009640F5" w:rsidP="009640F5">
      <w:pPr>
        <w:tabs>
          <w:tab w:val="clear" w:pos="567"/>
          <w:tab w:val="left" w:pos="540"/>
          <w:tab w:val="left" w:pos="569"/>
        </w:tabs>
        <w:rPr>
          <w:bCs/>
          <w:szCs w:val="22"/>
          <w:lang w:val="sr-Latn-ME"/>
        </w:rPr>
      </w:pPr>
      <w:r w:rsidRPr="00BE540B">
        <w:rPr>
          <w:rFonts w:ascii="TimesNewRoman" w:eastAsia="SimSun" w:hAnsi="TimesNewRoman" w:cs="TimesNewRoman"/>
          <w:szCs w:val="22"/>
          <w:lang w:val="sr-Latn-ME"/>
        </w:rPr>
        <w:t>Februar, 2024. godine</w:t>
      </w:r>
    </w:p>
    <w:p w14:paraId="6F8E3BD8" w14:textId="77777777" w:rsidR="009640F5" w:rsidRPr="005C6382" w:rsidRDefault="009640F5" w:rsidP="00E760DF">
      <w:pPr>
        <w:tabs>
          <w:tab w:val="clear" w:pos="567"/>
        </w:tabs>
        <w:spacing w:line="240" w:lineRule="auto"/>
        <w:rPr>
          <w:b/>
          <w:szCs w:val="22"/>
          <w:lang w:val="sr-Latn-ME"/>
        </w:rPr>
      </w:pPr>
      <w:bookmarkStart w:id="0" w:name="_GoBack"/>
      <w:bookmarkEnd w:id="0"/>
    </w:p>
    <w:p w14:paraId="2EB08670" w14:textId="40133119" w:rsidR="00E760DF" w:rsidRPr="005C6382" w:rsidRDefault="00E760DF" w:rsidP="00E760DF">
      <w:pPr>
        <w:tabs>
          <w:tab w:val="clear" w:pos="567"/>
        </w:tabs>
        <w:spacing w:line="240" w:lineRule="auto"/>
        <w:rPr>
          <w:bCs/>
          <w:szCs w:val="22"/>
          <w:lang w:val="sr-Latn-ME"/>
        </w:rPr>
      </w:pPr>
    </w:p>
    <w:p w14:paraId="45224FB4" w14:textId="77777777" w:rsidR="00E760DF" w:rsidRPr="005C6382" w:rsidRDefault="00E760DF" w:rsidP="00E760DF">
      <w:pPr>
        <w:tabs>
          <w:tab w:val="clear" w:pos="567"/>
        </w:tabs>
        <w:spacing w:line="240" w:lineRule="auto"/>
        <w:rPr>
          <w:b/>
          <w:szCs w:val="22"/>
          <w:lang w:val="sr-Latn-ME"/>
        </w:rPr>
      </w:pPr>
    </w:p>
    <w:p w14:paraId="50587E23" w14:textId="77777777" w:rsidR="00812D16" w:rsidRPr="005C6382" w:rsidRDefault="00812D16" w:rsidP="00E760DF">
      <w:pPr>
        <w:rPr>
          <w:lang w:val="sr-Latn-ME"/>
        </w:rPr>
      </w:pPr>
    </w:p>
    <w:sectPr w:rsidR="00812D16" w:rsidRPr="005C6382" w:rsidSect="009640F5">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0030" w14:textId="77777777" w:rsidR="006258D1" w:rsidRDefault="006258D1">
      <w:pPr>
        <w:spacing w:line="240" w:lineRule="auto"/>
      </w:pPr>
      <w:r>
        <w:separator/>
      </w:r>
    </w:p>
  </w:endnote>
  <w:endnote w:type="continuationSeparator" w:id="0">
    <w:p w14:paraId="78D0A831" w14:textId="77777777" w:rsidR="006258D1" w:rsidRDefault="00625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DF717" w14:textId="734308FC" w:rsidR="006B4557" w:rsidRPr="009640F5" w:rsidRDefault="006C3553" w:rsidP="0018339A">
    <w:pPr>
      <w:pStyle w:val="Footer"/>
      <w:jc w:val="center"/>
      <w:rPr>
        <w:sz w:val="14"/>
        <w:szCs w:val="22"/>
      </w:rPr>
    </w:pPr>
    <w:r w:rsidRPr="009640F5">
      <w:rPr>
        <w:sz w:val="14"/>
      </w:rPr>
      <w:fldChar w:fldCharType="begin"/>
    </w:r>
    <w:r w:rsidRPr="009640F5">
      <w:rPr>
        <w:sz w:val="14"/>
      </w:rPr>
      <w:instrText xml:space="preserve"> EQ </w:instrText>
    </w:r>
    <w:r w:rsidRPr="009640F5">
      <w:rPr>
        <w:sz w:val="14"/>
      </w:rPr>
      <w:fldChar w:fldCharType="end"/>
    </w:r>
    <w:r w:rsidR="00E93EF0" w:rsidRPr="009640F5">
      <w:rPr>
        <w:rFonts w:ascii="Times New Roman" w:hAnsi="Times New Roman"/>
        <w:sz w:val="20"/>
        <w:szCs w:val="22"/>
      </w:rPr>
      <w:fldChar w:fldCharType="begin"/>
    </w:r>
    <w:r w:rsidR="00E93EF0" w:rsidRPr="009640F5">
      <w:rPr>
        <w:rFonts w:ascii="Times New Roman" w:hAnsi="Times New Roman"/>
        <w:sz w:val="20"/>
        <w:szCs w:val="22"/>
      </w:rPr>
      <w:instrText xml:space="preserve"> PAGE </w:instrText>
    </w:r>
    <w:r w:rsidR="00E93EF0" w:rsidRPr="009640F5">
      <w:rPr>
        <w:rFonts w:ascii="Times New Roman" w:hAnsi="Times New Roman"/>
        <w:sz w:val="20"/>
        <w:szCs w:val="22"/>
      </w:rPr>
      <w:fldChar w:fldCharType="separate"/>
    </w:r>
    <w:r w:rsidR="009640F5">
      <w:rPr>
        <w:rFonts w:ascii="Times New Roman" w:hAnsi="Times New Roman"/>
        <w:sz w:val="20"/>
        <w:szCs w:val="22"/>
      </w:rPr>
      <w:t>7</w:t>
    </w:r>
    <w:r w:rsidR="00E93EF0" w:rsidRPr="009640F5">
      <w:rPr>
        <w:rFonts w:ascii="Times New Roman" w:hAnsi="Times New Roman"/>
        <w:sz w:val="20"/>
        <w:szCs w:val="22"/>
      </w:rPr>
      <w:fldChar w:fldCharType="end"/>
    </w:r>
    <w:r w:rsidR="00E93EF0" w:rsidRPr="009640F5">
      <w:rPr>
        <w:rFonts w:ascii="Times New Roman" w:hAnsi="Times New Roman"/>
        <w:sz w:val="20"/>
        <w:szCs w:val="22"/>
      </w:rPr>
      <w:t xml:space="preserve"> / </w:t>
    </w:r>
    <w:r w:rsidR="00E93EF0" w:rsidRPr="009640F5">
      <w:rPr>
        <w:rFonts w:ascii="Times New Roman" w:hAnsi="Times New Roman"/>
        <w:sz w:val="20"/>
        <w:szCs w:val="22"/>
      </w:rPr>
      <w:fldChar w:fldCharType="begin"/>
    </w:r>
    <w:r w:rsidR="00E93EF0" w:rsidRPr="009640F5">
      <w:rPr>
        <w:rFonts w:ascii="Times New Roman" w:hAnsi="Times New Roman"/>
        <w:sz w:val="20"/>
        <w:szCs w:val="22"/>
      </w:rPr>
      <w:instrText xml:space="preserve"> NUMPAGES </w:instrText>
    </w:r>
    <w:r w:rsidR="00E93EF0" w:rsidRPr="009640F5">
      <w:rPr>
        <w:rFonts w:ascii="Times New Roman" w:hAnsi="Times New Roman"/>
        <w:sz w:val="20"/>
        <w:szCs w:val="22"/>
      </w:rPr>
      <w:fldChar w:fldCharType="separate"/>
    </w:r>
    <w:r w:rsidR="009640F5">
      <w:rPr>
        <w:rFonts w:ascii="Times New Roman" w:hAnsi="Times New Roman"/>
        <w:sz w:val="20"/>
        <w:szCs w:val="22"/>
      </w:rPr>
      <w:t>7</w:t>
    </w:r>
    <w:r w:rsidR="00E93EF0" w:rsidRPr="009640F5">
      <w:rPr>
        <w:rFonts w:ascii="Times New Roman" w:hAnsi="Times New Roman"/>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2D2F"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F76E" w14:textId="77777777" w:rsidR="006258D1" w:rsidRDefault="006258D1">
      <w:pPr>
        <w:spacing w:line="240" w:lineRule="auto"/>
      </w:pPr>
      <w:r>
        <w:separator/>
      </w:r>
    </w:p>
  </w:footnote>
  <w:footnote w:type="continuationSeparator" w:id="0">
    <w:p w14:paraId="38A6C3BC" w14:textId="77777777" w:rsidR="006258D1" w:rsidRDefault="006258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7946040"/>
    <w:multiLevelType w:val="hybridMultilevel"/>
    <w:tmpl w:val="7472BA3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E03B6"/>
    <w:multiLevelType w:val="hybridMultilevel"/>
    <w:tmpl w:val="2F60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4132DB"/>
    <w:multiLevelType w:val="hybridMultilevel"/>
    <w:tmpl w:val="7E7031A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5D64C32"/>
    <w:multiLevelType w:val="hybridMultilevel"/>
    <w:tmpl w:val="994A5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163931"/>
    <w:multiLevelType w:val="hybridMultilevel"/>
    <w:tmpl w:val="72EE98D4"/>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F62F30"/>
    <w:multiLevelType w:val="hybridMultilevel"/>
    <w:tmpl w:val="F76A2CB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32726EB3"/>
    <w:multiLevelType w:val="hybridMultilevel"/>
    <w:tmpl w:val="121A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D7D9F"/>
    <w:multiLevelType w:val="hybridMultilevel"/>
    <w:tmpl w:val="3392F892"/>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856323"/>
    <w:multiLevelType w:val="hybridMultilevel"/>
    <w:tmpl w:val="131C7BEE"/>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575877"/>
    <w:multiLevelType w:val="hybridMultilevel"/>
    <w:tmpl w:val="42066A60"/>
    <w:lvl w:ilvl="0" w:tplc="91A27600">
      <w:start w:val="1"/>
      <w:numFmt w:val="bullet"/>
      <w:lvlText w:val="-"/>
      <w:lvlJc w:val="left"/>
      <w:pPr>
        <w:ind w:left="758" w:hanging="360"/>
      </w:pPr>
      <w:rPr>
        <w:rFonts w:ascii="Times New Roman" w:hAnsi="Times New Roman" w:cs="Times New Roman"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7EF1A14"/>
    <w:multiLevelType w:val="hybridMultilevel"/>
    <w:tmpl w:val="38FEEA0C"/>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CB096B"/>
    <w:multiLevelType w:val="hybridMultilevel"/>
    <w:tmpl w:val="0FE4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4" w15:restartNumberingAfterBreak="0">
    <w:nsid w:val="7769415B"/>
    <w:multiLevelType w:val="hybridMultilevel"/>
    <w:tmpl w:val="068EE03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50EE43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3"/>
  </w:num>
  <w:num w:numId="7">
    <w:abstractNumId w:val="13"/>
  </w:num>
  <w:num w:numId="8">
    <w:abstractNumId w:val="17"/>
  </w:num>
  <w:num w:numId="9">
    <w:abstractNumId w:val="33"/>
  </w:num>
  <w:num w:numId="10">
    <w:abstractNumId w:val="1"/>
  </w:num>
  <w:num w:numId="11">
    <w:abstractNumId w:val="29"/>
  </w:num>
  <w:num w:numId="12">
    <w:abstractNumId w:val="16"/>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19"/>
  </w:num>
  <w:num w:numId="18">
    <w:abstractNumId w:val="20"/>
  </w:num>
  <w:num w:numId="19">
    <w:abstractNumId w:val="35"/>
  </w:num>
  <w:num w:numId="20">
    <w:abstractNumId w:val="24"/>
  </w:num>
  <w:num w:numId="21">
    <w:abstractNumId w:val="32"/>
  </w:num>
  <w:num w:numId="22">
    <w:abstractNumId w:val="28"/>
  </w:num>
  <w:num w:numId="23">
    <w:abstractNumId w:val="12"/>
  </w:num>
  <w:num w:numId="24">
    <w:abstractNumId w:val="32"/>
  </w:num>
  <w:num w:numId="25">
    <w:abstractNumId w:val="5"/>
  </w:num>
  <w:num w:numId="26">
    <w:abstractNumId w:val="34"/>
  </w:num>
  <w:num w:numId="27">
    <w:abstractNumId w:val="10"/>
  </w:num>
  <w:num w:numId="28">
    <w:abstractNumId w:val="21"/>
  </w:num>
  <w:num w:numId="29">
    <w:abstractNumId w:val="26"/>
  </w:num>
  <w:num w:numId="30">
    <w:abstractNumId w:val="11"/>
  </w:num>
  <w:num w:numId="31">
    <w:abstractNumId w:val="15"/>
  </w:num>
  <w:num w:numId="32">
    <w:abstractNumId w:val="22"/>
  </w:num>
  <w:num w:numId="33">
    <w:abstractNumId w:val="9"/>
  </w:num>
  <w:num w:numId="34">
    <w:abstractNumId w:val="6"/>
  </w:num>
  <w:num w:numId="35">
    <w:abstractNumId w:val="14"/>
  </w:num>
  <w:num w:numId="36">
    <w:abstractNumId w:val="4"/>
  </w:num>
  <w:num w:numId="37">
    <w:abstractNumId w:val="30"/>
  </w:num>
  <w:num w:numId="38">
    <w:abstractNumId w:val="8"/>
  </w:num>
  <w:num w:numId="39">
    <w:abstractNumId w:val="18"/>
  </w:num>
  <w:num w:numId="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153A"/>
    <w:rsid w:val="00023150"/>
    <w:rsid w:val="00023A2C"/>
    <w:rsid w:val="00025EBE"/>
    <w:rsid w:val="00026BF2"/>
    <w:rsid w:val="000271F6"/>
    <w:rsid w:val="00030445"/>
    <w:rsid w:val="000318C7"/>
    <w:rsid w:val="00033D26"/>
    <w:rsid w:val="00033FDB"/>
    <w:rsid w:val="000344F6"/>
    <w:rsid w:val="000378AD"/>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AD9"/>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1A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3DF7"/>
    <w:rsid w:val="000E46A3"/>
    <w:rsid w:val="000E4E88"/>
    <w:rsid w:val="000E5726"/>
    <w:rsid w:val="000E594A"/>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6AD5"/>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39A"/>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67C"/>
    <w:rsid w:val="001C5B30"/>
    <w:rsid w:val="001C6C0D"/>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94B"/>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76E89"/>
    <w:rsid w:val="00280053"/>
    <w:rsid w:val="0028063F"/>
    <w:rsid w:val="00280740"/>
    <w:rsid w:val="00280F9E"/>
    <w:rsid w:val="00283B02"/>
    <w:rsid w:val="00283C5D"/>
    <w:rsid w:val="002844B0"/>
    <w:rsid w:val="00286322"/>
    <w:rsid w:val="00292F2D"/>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05E7"/>
    <w:rsid w:val="002D1023"/>
    <w:rsid w:val="002D1459"/>
    <w:rsid w:val="002D1470"/>
    <w:rsid w:val="002D21CF"/>
    <w:rsid w:val="002D3DB7"/>
    <w:rsid w:val="002D4705"/>
    <w:rsid w:val="002D5B65"/>
    <w:rsid w:val="002D6396"/>
    <w:rsid w:val="002D6CCE"/>
    <w:rsid w:val="002D7E5E"/>
    <w:rsid w:val="002E07BA"/>
    <w:rsid w:val="002E07EF"/>
    <w:rsid w:val="002E0D06"/>
    <w:rsid w:val="002E1810"/>
    <w:rsid w:val="002E4E94"/>
    <w:rsid w:val="002F1F28"/>
    <w:rsid w:val="002F43CA"/>
    <w:rsid w:val="002F57AA"/>
    <w:rsid w:val="002F6EF7"/>
    <w:rsid w:val="002F714C"/>
    <w:rsid w:val="002F77BF"/>
    <w:rsid w:val="0030041C"/>
    <w:rsid w:val="003004A2"/>
    <w:rsid w:val="003013DD"/>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108B"/>
    <w:rsid w:val="0037233D"/>
    <w:rsid w:val="003736EF"/>
    <w:rsid w:val="003737E3"/>
    <w:rsid w:val="0038087D"/>
    <w:rsid w:val="00380A1A"/>
    <w:rsid w:val="00380D80"/>
    <w:rsid w:val="0038500E"/>
    <w:rsid w:val="0038761D"/>
    <w:rsid w:val="003906F8"/>
    <w:rsid w:val="0039129E"/>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DC2"/>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1EBB"/>
    <w:rsid w:val="00422053"/>
    <w:rsid w:val="00424348"/>
    <w:rsid w:val="00426CD9"/>
    <w:rsid w:val="00430FEB"/>
    <w:rsid w:val="004310EE"/>
    <w:rsid w:val="00431156"/>
    <w:rsid w:val="00433677"/>
    <w:rsid w:val="004340D5"/>
    <w:rsid w:val="00434880"/>
    <w:rsid w:val="00434A21"/>
    <w:rsid w:val="0043526D"/>
    <w:rsid w:val="004419B6"/>
    <w:rsid w:val="00442E0E"/>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C7125"/>
    <w:rsid w:val="004D022C"/>
    <w:rsid w:val="004D2675"/>
    <w:rsid w:val="004D4080"/>
    <w:rsid w:val="004D73C2"/>
    <w:rsid w:val="004E05FD"/>
    <w:rsid w:val="004E14B5"/>
    <w:rsid w:val="004E1A0D"/>
    <w:rsid w:val="004E23F5"/>
    <w:rsid w:val="004E2E37"/>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0499"/>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7669D"/>
    <w:rsid w:val="00582A9B"/>
    <w:rsid w:val="005832AB"/>
    <w:rsid w:val="0058437C"/>
    <w:rsid w:val="005935F4"/>
    <w:rsid w:val="00593E0A"/>
    <w:rsid w:val="005971B0"/>
    <w:rsid w:val="005A167F"/>
    <w:rsid w:val="005A28B2"/>
    <w:rsid w:val="005A346E"/>
    <w:rsid w:val="005A73CF"/>
    <w:rsid w:val="005B3EB1"/>
    <w:rsid w:val="005B3F6F"/>
    <w:rsid w:val="005B7129"/>
    <w:rsid w:val="005B798B"/>
    <w:rsid w:val="005C1FAE"/>
    <w:rsid w:val="005C39E8"/>
    <w:rsid w:val="005C5660"/>
    <w:rsid w:val="005C6382"/>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2F09"/>
    <w:rsid w:val="00613A34"/>
    <w:rsid w:val="00615ADA"/>
    <w:rsid w:val="006221CD"/>
    <w:rsid w:val="00622220"/>
    <w:rsid w:val="006258D1"/>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864"/>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30BB"/>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5D3"/>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02D"/>
    <w:rsid w:val="007C09EA"/>
    <w:rsid w:val="007C264B"/>
    <w:rsid w:val="007C3104"/>
    <w:rsid w:val="007C45D3"/>
    <w:rsid w:val="007C597B"/>
    <w:rsid w:val="007C760C"/>
    <w:rsid w:val="007D08FD"/>
    <w:rsid w:val="007D1584"/>
    <w:rsid w:val="007D2044"/>
    <w:rsid w:val="007D3CC2"/>
    <w:rsid w:val="007D4F33"/>
    <w:rsid w:val="007D554B"/>
    <w:rsid w:val="007D65C7"/>
    <w:rsid w:val="007D74D2"/>
    <w:rsid w:val="007D79B5"/>
    <w:rsid w:val="007E2334"/>
    <w:rsid w:val="007E23CE"/>
    <w:rsid w:val="007E2CE7"/>
    <w:rsid w:val="007E43D0"/>
    <w:rsid w:val="007E4A4A"/>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16F97"/>
    <w:rsid w:val="00821865"/>
    <w:rsid w:val="008225EB"/>
    <w:rsid w:val="0082327D"/>
    <w:rsid w:val="0082433D"/>
    <w:rsid w:val="00826509"/>
    <w:rsid w:val="0083354D"/>
    <w:rsid w:val="0083561B"/>
    <w:rsid w:val="00836A25"/>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993"/>
    <w:rsid w:val="00861B26"/>
    <w:rsid w:val="00862EED"/>
    <w:rsid w:val="008643FC"/>
    <w:rsid w:val="008649B9"/>
    <w:rsid w:val="00864FDB"/>
    <w:rsid w:val="00865861"/>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2DF2"/>
    <w:rsid w:val="0089499B"/>
    <w:rsid w:val="00894ACA"/>
    <w:rsid w:val="00894EC5"/>
    <w:rsid w:val="00896357"/>
    <w:rsid w:val="00896658"/>
    <w:rsid w:val="008967B5"/>
    <w:rsid w:val="008A03AC"/>
    <w:rsid w:val="008A1008"/>
    <w:rsid w:val="008A305C"/>
    <w:rsid w:val="008A345A"/>
    <w:rsid w:val="008A3DB9"/>
    <w:rsid w:val="008A6A5C"/>
    <w:rsid w:val="008A7316"/>
    <w:rsid w:val="008B06DF"/>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045"/>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A3A"/>
    <w:rsid w:val="00912B9F"/>
    <w:rsid w:val="00914067"/>
    <w:rsid w:val="00917A9F"/>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40F5"/>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A0D6F"/>
    <w:rsid w:val="009B0FD1"/>
    <w:rsid w:val="009B536C"/>
    <w:rsid w:val="009B5C19"/>
    <w:rsid w:val="009B6496"/>
    <w:rsid w:val="009C01DA"/>
    <w:rsid w:val="009C06FF"/>
    <w:rsid w:val="009C1528"/>
    <w:rsid w:val="009C20CC"/>
    <w:rsid w:val="009C2BDF"/>
    <w:rsid w:val="009C3558"/>
    <w:rsid w:val="009C562E"/>
    <w:rsid w:val="009C5E44"/>
    <w:rsid w:val="009C7531"/>
    <w:rsid w:val="009D220C"/>
    <w:rsid w:val="009D221F"/>
    <w:rsid w:val="009D4636"/>
    <w:rsid w:val="009D69B7"/>
    <w:rsid w:val="009E09F0"/>
    <w:rsid w:val="009E19E8"/>
    <w:rsid w:val="009E2591"/>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05"/>
    <w:rsid w:val="00A35125"/>
    <w:rsid w:val="00A365D0"/>
    <w:rsid w:val="00A402B8"/>
    <w:rsid w:val="00A4043E"/>
    <w:rsid w:val="00A437D9"/>
    <w:rsid w:val="00A43C16"/>
    <w:rsid w:val="00A443A6"/>
    <w:rsid w:val="00A45A1A"/>
    <w:rsid w:val="00A45E61"/>
    <w:rsid w:val="00A47F32"/>
    <w:rsid w:val="00A53220"/>
    <w:rsid w:val="00A5384C"/>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6BE"/>
    <w:rsid w:val="00A73A74"/>
    <w:rsid w:val="00A759FE"/>
    <w:rsid w:val="00A75CF1"/>
    <w:rsid w:val="00A75FE1"/>
    <w:rsid w:val="00A766D1"/>
    <w:rsid w:val="00A76D67"/>
    <w:rsid w:val="00A76E09"/>
    <w:rsid w:val="00A77562"/>
    <w:rsid w:val="00A776B8"/>
    <w:rsid w:val="00A81EB6"/>
    <w:rsid w:val="00A82DE9"/>
    <w:rsid w:val="00A837FE"/>
    <w:rsid w:val="00A85357"/>
    <w:rsid w:val="00A856B8"/>
    <w:rsid w:val="00A86A99"/>
    <w:rsid w:val="00A871E5"/>
    <w:rsid w:val="00A902DD"/>
    <w:rsid w:val="00A91617"/>
    <w:rsid w:val="00A918BE"/>
    <w:rsid w:val="00A93C1C"/>
    <w:rsid w:val="00A96FA8"/>
    <w:rsid w:val="00A9770A"/>
    <w:rsid w:val="00AA0A43"/>
    <w:rsid w:val="00AA0DD3"/>
    <w:rsid w:val="00AA1C07"/>
    <w:rsid w:val="00AA3688"/>
    <w:rsid w:val="00AA4006"/>
    <w:rsid w:val="00AA5887"/>
    <w:rsid w:val="00AB19F8"/>
    <w:rsid w:val="00AB2A61"/>
    <w:rsid w:val="00AB3A12"/>
    <w:rsid w:val="00AB5A6D"/>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1A8"/>
    <w:rsid w:val="00B007DD"/>
    <w:rsid w:val="00B0098A"/>
    <w:rsid w:val="00B01016"/>
    <w:rsid w:val="00B0146E"/>
    <w:rsid w:val="00B02160"/>
    <w:rsid w:val="00B0268F"/>
    <w:rsid w:val="00B027CB"/>
    <w:rsid w:val="00B0352B"/>
    <w:rsid w:val="00B073E6"/>
    <w:rsid w:val="00B074F8"/>
    <w:rsid w:val="00B11A3D"/>
    <w:rsid w:val="00B121B0"/>
    <w:rsid w:val="00B13B87"/>
    <w:rsid w:val="00B17FAB"/>
    <w:rsid w:val="00B21A8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095F"/>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0F1B"/>
    <w:rsid w:val="00BD4331"/>
    <w:rsid w:val="00BE442D"/>
    <w:rsid w:val="00BE4ED6"/>
    <w:rsid w:val="00BE54F3"/>
    <w:rsid w:val="00BE5BB0"/>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376"/>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627"/>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57D"/>
    <w:rsid w:val="00C57741"/>
    <w:rsid w:val="00C6074F"/>
    <w:rsid w:val="00C62568"/>
    <w:rsid w:val="00C6296C"/>
    <w:rsid w:val="00C64143"/>
    <w:rsid w:val="00C6434D"/>
    <w:rsid w:val="00C652E5"/>
    <w:rsid w:val="00C65967"/>
    <w:rsid w:val="00C65EF8"/>
    <w:rsid w:val="00C67446"/>
    <w:rsid w:val="00C70962"/>
    <w:rsid w:val="00C71674"/>
    <w:rsid w:val="00C733F7"/>
    <w:rsid w:val="00C76926"/>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560F"/>
    <w:rsid w:val="00CA65F9"/>
    <w:rsid w:val="00CA6DD8"/>
    <w:rsid w:val="00CB1582"/>
    <w:rsid w:val="00CB22B7"/>
    <w:rsid w:val="00CB31DA"/>
    <w:rsid w:val="00CB5032"/>
    <w:rsid w:val="00CB782B"/>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1C33"/>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17F"/>
    <w:rsid w:val="00E63559"/>
    <w:rsid w:val="00E67180"/>
    <w:rsid w:val="00E676E2"/>
    <w:rsid w:val="00E74FA5"/>
    <w:rsid w:val="00E756A8"/>
    <w:rsid w:val="00E76032"/>
    <w:rsid w:val="00E760DF"/>
    <w:rsid w:val="00E76207"/>
    <w:rsid w:val="00E768F2"/>
    <w:rsid w:val="00E77E9E"/>
    <w:rsid w:val="00E81DED"/>
    <w:rsid w:val="00E82316"/>
    <w:rsid w:val="00E825B3"/>
    <w:rsid w:val="00E849DE"/>
    <w:rsid w:val="00E85948"/>
    <w:rsid w:val="00E85D81"/>
    <w:rsid w:val="00E86536"/>
    <w:rsid w:val="00E9167E"/>
    <w:rsid w:val="00E922A4"/>
    <w:rsid w:val="00E925CE"/>
    <w:rsid w:val="00E93EF0"/>
    <w:rsid w:val="00E93F3F"/>
    <w:rsid w:val="00E967CB"/>
    <w:rsid w:val="00EA05D9"/>
    <w:rsid w:val="00EA1104"/>
    <w:rsid w:val="00EA5257"/>
    <w:rsid w:val="00EA59B6"/>
    <w:rsid w:val="00EA7415"/>
    <w:rsid w:val="00EB0433"/>
    <w:rsid w:val="00EB1B8B"/>
    <w:rsid w:val="00EB24EC"/>
    <w:rsid w:val="00EB3C54"/>
    <w:rsid w:val="00EB4951"/>
    <w:rsid w:val="00EB4FA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EF7A00"/>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010"/>
    <w:rsid w:val="00F34C92"/>
    <w:rsid w:val="00F35D19"/>
    <w:rsid w:val="00F377AE"/>
    <w:rsid w:val="00F41269"/>
    <w:rsid w:val="00F41319"/>
    <w:rsid w:val="00F44B13"/>
    <w:rsid w:val="00F45BCE"/>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6DC1"/>
    <w:rsid w:val="00F67155"/>
    <w:rsid w:val="00F7058F"/>
    <w:rsid w:val="00F70C7E"/>
    <w:rsid w:val="00F70D21"/>
    <w:rsid w:val="00F70FEF"/>
    <w:rsid w:val="00F719A9"/>
    <w:rsid w:val="00F73F06"/>
    <w:rsid w:val="00F74F3A"/>
    <w:rsid w:val="00F75C02"/>
    <w:rsid w:val="00F77ECB"/>
    <w:rsid w:val="00F80602"/>
    <w:rsid w:val="00F81936"/>
    <w:rsid w:val="00F81BF8"/>
    <w:rsid w:val="00F81E47"/>
    <w:rsid w:val="00F824EF"/>
    <w:rsid w:val="00F84408"/>
    <w:rsid w:val="00F844B8"/>
    <w:rsid w:val="00F8466B"/>
    <w:rsid w:val="00F86474"/>
    <w:rsid w:val="00F868B4"/>
    <w:rsid w:val="00F8730A"/>
    <w:rsid w:val="00F9016F"/>
    <w:rsid w:val="00F90601"/>
    <w:rsid w:val="00F93703"/>
    <w:rsid w:val="00FA78FD"/>
    <w:rsid w:val="00FA7FD5"/>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 w:val="00FF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D14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EB4FA1"/>
    <w:rPr>
      <w:rFonts w:ascii="Arial" w:eastAsia="Times New Roman" w:hAnsi="Arial"/>
      <w:lang w:eastAsia="en-US"/>
    </w:rPr>
  </w:style>
  <w:style w:type="paragraph" w:styleId="ListParagraph">
    <w:name w:val="List Paragraph"/>
    <w:basedOn w:val="Normal"/>
    <w:uiPriority w:val="34"/>
    <w:qFormat/>
    <w:rsid w:val="00EB4FA1"/>
    <w:pPr>
      <w:tabs>
        <w:tab w:val="clear" w:pos="567"/>
      </w:tabs>
      <w:spacing w:line="240" w:lineRule="auto"/>
      <w:ind w:left="720"/>
      <w:contextualSpacing/>
    </w:pPr>
    <w:rPr>
      <w:sz w:val="24"/>
      <w:lang w:val="hr-HR" w:eastAsia="sl-SI"/>
    </w:rPr>
  </w:style>
  <w:style w:type="paragraph" w:customStyle="1" w:styleId="IntoksikacijesaovimpreparatomsuupreporueenomdoziranjunemogueeSobzromda">
    <w:name w:val="Intoksikacije sa ovim preparatom su u preporueenom doziranju nemoguee. S obzromda"/>
    <w:basedOn w:val="Normal"/>
    <w:rsid w:val="00EB4FA1"/>
    <w:pPr>
      <w:tabs>
        <w:tab w:val="clear" w:pos="567"/>
      </w:tabs>
      <w:spacing w:line="240" w:lineRule="auto"/>
    </w:pPr>
    <w:rPr>
      <w:rFonts w:ascii="Arial" w:eastAsia="Univers Condensed" w:hAnsi="Arial"/>
      <w:sz w:val="24"/>
    </w:rPr>
  </w:style>
  <w:style w:type="paragraph" w:styleId="NoSpacing">
    <w:name w:val="No Spacing"/>
    <w:uiPriority w:val="1"/>
    <w:qFormat/>
    <w:rsid w:val="00EB4FA1"/>
    <w:rPr>
      <w:rFonts w:eastAsia="Times New Roman"/>
    </w:rPr>
  </w:style>
  <w:style w:type="paragraph" w:customStyle="1" w:styleId="Default">
    <w:name w:val="Default"/>
    <w:rsid w:val="00A766D1"/>
    <w:pPr>
      <w:autoSpaceDE w:val="0"/>
      <w:autoSpaceDN w:val="0"/>
      <w:adjustRightInd w:val="0"/>
    </w:pPr>
    <w:rPr>
      <w:color w:val="000000"/>
      <w:sz w:val="24"/>
      <w:szCs w:val="24"/>
      <w:lang w:val="sl-SI"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2311</Words>
  <Characters>13179</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Tatjana Banković</cp:lastModifiedBy>
  <cp:revision>16</cp:revision>
  <dcterms:created xsi:type="dcterms:W3CDTF">2023-12-22T09:54:00Z</dcterms:created>
  <dcterms:modified xsi:type="dcterms:W3CDTF">2024-02-16T12:14:00Z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