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C7622" w14:textId="5F3BB97A" w:rsidR="004E1805" w:rsidRPr="00D542DB" w:rsidRDefault="004E1805" w:rsidP="00CA5510">
      <w:pPr>
        <w:rPr>
          <w:szCs w:val="22"/>
        </w:rPr>
      </w:pPr>
    </w:p>
    <w:p w14:paraId="270C7623" w14:textId="2078148A" w:rsidR="004E1805" w:rsidRPr="00D542DB" w:rsidRDefault="004E1805" w:rsidP="00CA5510">
      <w:pPr>
        <w:jc w:val="center"/>
        <w:rPr>
          <w:b/>
          <w:bCs/>
          <w:iCs/>
          <w:szCs w:val="22"/>
          <w:u w:val="single"/>
          <w:lang w:val="sr-Cyrl-CS"/>
        </w:rPr>
      </w:pPr>
      <w:r w:rsidRPr="00D542DB">
        <w:rPr>
          <w:b/>
          <w:bCs/>
          <w:iCs/>
          <w:szCs w:val="22"/>
          <w:u w:val="single"/>
        </w:rPr>
        <w:t xml:space="preserve">UPUTSTVO ZA </w:t>
      </w:r>
      <w:r w:rsidRPr="00D542DB">
        <w:rPr>
          <w:b/>
          <w:bCs/>
          <w:iCs/>
          <w:szCs w:val="22"/>
          <w:u w:val="single"/>
          <w:lang w:val="sr-Cyrl-CS"/>
        </w:rPr>
        <w:t>L</w:t>
      </w:r>
      <w:r w:rsidR="00847725">
        <w:rPr>
          <w:b/>
          <w:bCs/>
          <w:iCs/>
          <w:szCs w:val="22"/>
          <w:u w:val="single"/>
          <w:lang w:val="sr-Latn-RS"/>
        </w:rPr>
        <w:t>IJ</w:t>
      </w:r>
      <w:r w:rsidRPr="00D542DB">
        <w:rPr>
          <w:b/>
          <w:bCs/>
          <w:iCs/>
          <w:szCs w:val="22"/>
          <w:u w:val="single"/>
          <w:lang w:val="sr-Cyrl-CS"/>
        </w:rPr>
        <w:t>EK</w:t>
      </w:r>
    </w:p>
    <w:p w14:paraId="270C7624" w14:textId="77777777" w:rsidR="004E1805" w:rsidRPr="00D542DB" w:rsidRDefault="004E1805" w:rsidP="00CA5510">
      <w:pPr>
        <w:rPr>
          <w:szCs w:val="22"/>
        </w:rPr>
      </w:pPr>
    </w:p>
    <w:p w14:paraId="270C7625" w14:textId="77777777" w:rsidR="004E1805" w:rsidRPr="00D542DB" w:rsidRDefault="004E1805" w:rsidP="00430626">
      <w:pPr>
        <w:jc w:val="center"/>
        <w:rPr>
          <w:bCs/>
          <w:i/>
          <w:iCs/>
          <w:szCs w:val="22"/>
          <w:lang w:val="sr-Latn-CS"/>
        </w:rPr>
      </w:pPr>
    </w:p>
    <w:p w14:paraId="270C7626" w14:textId="77777777" w:rsidR="004E1805" w:rsidRDefault="004E1805" w:rsidP="00430626">
      <w:pPr>
        <w:jc w:val="center"/>
        <w:rPr>
          <w:bCs/>
          <w:i/>
          <w:iCs/>
          <w:color w:val="FF0000"/>
          <w:szCs w:val="22"/>
          <w:lang w:val="en-GB"/>
        </w:rPr>
      </w:pPr>
      <w:r w:rsidRPr="00383195">
        <w:rPr>
          <w:bCs/>
          <w:i/>
          <w:iCs/>
          <w:color w:val="FF0000"/>
          <w:szCs w:val="22"/>
          <w:lang w:val="sr-Cyrl-CS"/>
        </w:rPr>
        <w:t>▲</w:t>
      </w:r>
    </w:p>
    <w:p w14:paraId="270C7627" w14:textId="484CC747" w:rsidR="004E1805" w:rsidRPr="00BE0BE0" w:rsidRDefault="004E1805" w:rsidP="00430626">
      <w:pPr>
        <w:jc w:val="center"/>
        <w:rPr>
          <w:lang w:val="sr-Latn-ME"/>
        </w:rPr>
      </w:pPr>
      <w:r w:rsidRPr="00BE0BE0">
        <w:rPr>
          <w:lang w:val="sr-Latn-ME"/>
        </w:rPr>
        <w:t>Ksalol, 0,25 mg, tablet</w:t>
      </w:r>
      <w:r w:rsidR="00131200" w:rsidRPr="00BE0BE0">
        <w:rPr>
          <w:lang w:val="sr-Latn-ME"/>
        </w:rPr>
        <w:t>a</w:t>
      </w:r>
    </w:p>
    <w:p w14:paraId="270C7628" w14:textId="5CD8F03A" w:rsidR="004E1805" w:rsidRPr="00BE0BE0" w:rsidRDefault="004E1805" w:rsidP="00430626">
      <w:pPr>
        <w:jc w:val="center"/>
        <w:rPr>
          <w:lang w:val="sr-Latn-ME"/>
        </w:rPr>
      </w:pPr>
      <w:r w:rsidRPr="00BE0BE0">
        <w:rPr>
          <w:lang w:val="sr-Latn-ME"/>
        </w:rPr>
        <w:t>Ksalol, 0,5 mg, tablet</w:t>
      </w:r>
      <w:r w:rsidR="00131200" w:rsidRPr="00BE0BE0">
        <w:rPr>
          <w:lang w:val="sr-Latn-ME"/>
        </w:rPr>
        <w:t>a</w:t>
      </w:r>
    </w:p>
    <w:p w14:paraId="270C7629" w14:textId="469E3050" w:rsidR="004E1805" w:rsidRPr="00BE0BE0" w:rsidRDefault="004E1805" w:rsidP="00430626">
      <w:pPr>
        <w:jc w:val="center"/>
        <w:rPr>
          <w:lang w:val="sl-SI"/>
        </w:rPr>
      </w:pPr>
      <w:r w:rsidRPr="00BE0BE0">
        <w:rPr>
          <w:lang w:val="sr-Latn-ME"/>
        </w:rPr>
        <w:t>Ksalol, 1 mg, tablet</w:t>
      </w:r>
      <w:r w:rsidR="00131200" w:rsidRPr="00BE0BE0">
        <w:rPr>
          <w:lang w:val="sr-Latn-ME"/>
        </w:rPr>
        <w:t>a</w:t>
      </w:r>
    </w:p>
    <w:p w14:paraId="270C762A" w14:textId="77777777" w:rsidR="004E1805" w:rsidRPr="00BE0BE0" w:rsidRDefault="004E1805" w:rsidP="00430626">
      <w:pPr>
        <w:jc w:val="center"/>
        <w:rPr>
          <w:bCs/>
          <w:szCs w:val="22"/>
          <w:lang w:val="sr-Latn-CS"/>
        </w:rPr>
      </w:pPr>
    </w:p>
    <w:p w14:paraId="270C762B" w14:textId="77777777" w:rsidR="004E1805" w:rsidRPr="00BE0BE0" w:rsidRDefault="004E1805" w:rsidP="00430626">
      <w:pPr>
        <w:ind w:left="74" w:hanging="74"/>
        <w:jc w:val="center"/>
        <w:rPr>
          <w:szCs w:val="22"/>
          <w:lang w:val="sr-Latn-CS"/>
        </w:rPr>
      </w:pPr>
      <w:r w:rsidRPr="00BE0BE0">
        <w:rPr>
          <w:bCs/>
          <w:szCs w:val="22"/>
          <w:lang w:val="sv-SE"/>
        </w:rPr>
        <w:t>alprazolam</w:t>
      </w:r>
    </w:p>
    <w:p w14:paraId="270C762C" w14:textId="77777777" w:rsidR="004E1805" w:rsidRPr="00D542DB" w:rsidRDefault="004E1805" w:rsidP="000824C1">
      <w:pPr>
        <w:rPr>
          <w:bCs/>
          <w:i/>
          <w:iCs/>
          <w:szCs w:val="22"/>
          <w:lang w:val="sr-Latn-CS"/>
        </w:rPr>
      </w:pPr>
    </w:p>
    <w:p w14:paraId="270C762D" w14:textId="77777777" w:rsidR="004E1805" w:rsidRPr="00D542DB" w:rsidRDefault="004E1805" w:rsidP="000824C1">
      <w:pPr>
        <w:rPr>
          <w:b/>
          <w:bCs/>
          <w:szCs w:val="22"/>
          <w:u w:val="single"/>
        </w:rPr>
      </w:pPr>
    </w:p>
    <w:p w14:paraId="625F837D" w14:textId="77777777" w:rsidR="00847725" w:rsidRPr="00847725" w:rsidRDefault="00847725" w:rsidP="00847725">
      <w:pPr>
        <w:widowControl w:val="0"/>
        <w:tabs>
          <w:tab w:val="clear" w:pos="284"/>
        </w:tabs>
        <w:autoSpaceDE w:val="0"/>
        <w:autoSpaceDN w:val="0"/>
        <w:ind w:left="360" w:hanging="360"/>
        <w:jc w:val="left"/>
        <w:rPr>
          <w:b/>
          <w:bCs/>
          <w:szCs w:val="22"/>
          <w:lang w:val="sr-Latn-CS"/>
        </w:rPr>
      </w:pPr>
      <w:r w:rsidRPr="00847725">
        <w:rPr>
          <w:b/>
          <w:bCs/>
          <w:szCs w:val="22"/>
          <w:lang w:val="sr-Latn-CS"/>
        </w:rPr>
        <w:t>Pažljivo pročitajte ovo uputstvo, prije nego što počnete da koristite ovaj lijek,</w:t>
      </w:r>
      <w:r w:rsidRPr="00847725">
        <w:rPr>
          <w:szCs w:val="22"/>
          <w:lang w:val="sr-Latn-RS"/>
        </w:rPr>
        <w:t xml:space="preserve"> </w:t>
      </w:r>
      <w:r w:rsidRPr="00847725">
        <w:rPr>
          <w:b/>
          <w:bCs/>
          <w:szCs w:val="22"/>
          <w:lang w:val="sr-Latn-CS"/>
        </w:rPr>
        <w:t xml:space="preserve">jer sadrži </w:t>
      </w:r>
    </w:p>
    <w:p w14:paraId="05445072" w14:textId="77777777" w:rsidR="00847725" w:rsidRPr="00847725" w:rsidRDefault="00847725" w:rsidP="00847725">
      <w:pPr>
        <w:widowControl w:val="0"/>
        <w:tabs>
          <w:tab w:val="clear" w:pos="284"/>
        </w:tabs>
        <w:autoSpaceDE w:val="0"/>
        <w:autoSpaceDN w:val="0"/>
        <w:ind w:left="360" w:hanging="360"/>
        <w:jc w:val="left"/>
        <w:rPr>
          <w:b/>
          <w:bCs/>
          <w:szCs w:val="22"/>
          <w:lang w:val="sr-Latn-CS"/>
        </w:rPr>
      </w:pPr>
      <w:r w:rsidRPr="00847725">
        <w:rPr>
          <w:b/>
          <w:bCs/>
          <w:szCs w:val="22"/>
          <w:lang w:val="sr-Latn-CS"/>
        </w:rPr>
        <w:t>informacije koje su važne za Vas</w:t>
      </w:r>
    </w:p>
    <w:p w14:paraId="28CEC676" w14:textId="77777777" w:rsidR="00847725" w:rsidRPr="00847725" w:rsidRDefault="00847725" w:rsidP="00847725">
      <w:pPr>
        <w:widowControl w:val="0"/>
        <w:numPr>
          <w:ilvl w:val="0"/>
          <w:numId w:val="24"/>
        </w:numPr>
        <w:tabs>
          <w:tab w:val="clear" w:pos="284"/>
        </w:tabs>
        <w:autoSpaceDE w:val="0"/>
        <w:autoSpaceDN w:val="0"/>
        <w:jc w:val="left"/>
        <w:rPr>
          <w:szCs w:val="22"/>
          <w:lang w:val="sr-Latn-CS"/>
        </w:rPr>
      </w:pPr>
      <w:r w:rsidRPr="00847725">
        <w:rPr>
          <w:szCs w:val="22"/>
          <w:lang w:val="sr-Latn-CS"/>
        </w:rPr>
        <w:t>Uputstvo sačuvajte. Može biti potrebno da ga ponovo pročitate.</w:t>
      </w:r>
    </w:p>
    <w:p w14:paraId="1FA05451" w14:textId="77777777" w:rsidR="00847725" w:rsidRPr="00847725" w:rsidRDefault="00847725" w:rsidP="00847725">
      <w:pPr>
        <w:widowControl w:val="0"/>
        <w:numPr>
          <w:ilvl w:val="0"/>
          <w:numId w:val="24"/>
        </w:numPr>
        <w:tabs>
          <w:tab w:val="clear" w:pos="284"/>
        </w:tabs>
        <w:autoSpaceDE w:val="0"/>
        <w:autoSpaceDN w:val="0"/>
        <w:jc w:val="left"/>
        <w:rPr>
          <w:szCs w:val="22"/>
          <w:lang w:val="sr-Latn-CS"/>
        </w:rPr>
      </w:pPr>
      <w:r w:rsidRPr="00847725">
        <w:rPr>
          <w:szCs w:val="22"/>
          <w:lang w:val="sr-Latn-CS"/>
        </w:rPr>
        <w:t xml:space="preserve">Ako imate dodatnih pitanja, obratite se svom ljekaru ili farmaceutu </w:t>
      </w:r>
      <w:r w:rsidRPr="00847725">
        <w:rPr>
          <w:noProof/>
          <w:szCs w:val="22"/>
          <w:lang w:val="hr-HR"/>
        </w:rPr>
        <w:t>ili medicinskoj sestri</w:t>
      </w:r>
      <w:r w:rsidRPr="00847725">
        <w:rPr>
          <w:szCs w:val="22"/>
          <w:lang w:val="sr-Latn-CS"/>
        </w:rPr>
        <w:t xml:space="preserve">. </w:t>
      </w:r>
    </w:p>
    <w:p w14:paraId="64CF6AC9" w14:textId="77777777" w:rsidR="00847725" w:rsidRPr="00847725" w:rsidRDefault="00847725" w:rsidP="00847725">
      <w:pPr>
        <w:widowControl w:val="0"/>
        <w:numPr>
          <w:ilvl w:val="0"/>
          <w:numId w:val="24"/>
        </w:numPr>
        <w:tabs>
          <w:tab w:val="clear" w:pos="284"/>
        </w:tabs>
        <w:autoSpaceDE w:val="0"/>
        <w:autoSpaceDN w:val="0"/>
        <w:ind w:left="600" w:hanging="600"/>
        <w:jc w:val="left"/>
        <w:rPr>
          <w:szCs w:val="22"/>
          <w:lang w:val="pl-PL"/>
        </w:rPr>
      </w:pPr>
      <w:r w:rsidRPr="00847725">
        <w:rPr>
          <w:szCs w:val="22"/>
          <w:lang w:val="sr-Latn-CS"/>
        </w:rPr>
        <w:t>Ovaj lijek propisan je Vama i ne smijete ga davati drugima. Može da im škodi, čak i kada imaju iste znake bolesti kao i Vi.</w:t>
      </w:r>
    </w:p>
    <w:p w14:paraId="0440862D" w14:textId="77777777" w:rsidR="00847725" w:rsidRPr="00847725" w:rsidRDefault="00847725" w:rsidP="00847725">
      <w:pPr>
        <w:widowControl w:val="0"/>
        <w:numPr>
          <w:ilvl w:val="0"/>
          <w:numId w:val="24"/>
        </w:numPr>
        <w:tabs>
          <w:tab w:val="clear" w:pos="284"/>
          <w:tab w:val="num" w:pos="0"/>
        </w:tabs>
        <w:autoSpaceDE w:val="0"/>
        <w:autoSpaceDN w:val="0"/>
        <w:ind w:left="600" w:hanging="600"/>
        <w:jc w:val="left"/>
        <w:rPr>
          <w:szCs w:val="22"/>
          <w:lang w:val="pl-PL"/>
        </w:rPr>
      </w:pPr>
      <w:r w:rsidRPr="00847725">
        <w:rPr>
          <w:spacing w:val="-5"/>
          <w:szCs w:val="22"/>
          <w:lang w:val="sr-Latn-RS"/>
        </w:rPr>
        <w:t>Ako Vam se javi bilo koje neželjeno dejstvo recite to svom ljekaru, farmaceutu ili medicinskoj sestri. Ovo uključuje i bilo koja neželjena dejstva koja nijesu navedena u ovom uputstvu</w:t>
      </w:r>
      <w:r w:rsidRPr="00847725">
        <w:rPr>
          <w:spacing w:val="-4"/>
          <w:szCs w:val="22"/>
          <w:lang w:val="sr-Latn-RS"/>
        </w:rPr>
        <w:t xml:space="preserve">. Pogledajte dio 4. </w:t>
      </w:r>
    </w:p>
    <w:p w14:paraId="270C7633" w14:textId="77777777" w:rsidR="004E1805" w:rsidRPr="00D542DB" w:rsidRDefault="004E1805" w:rsidP="000824C1">
      <w:pPr>
        <w:widowControl w:val="0"/>
        <w:autoSpaceDE w:val="0"/>
        <w:autoSpaceDN w:val="0"/>
        <w:rPr>
          <w:szCs w:val="22"/>
          <w:lang w:val="sr-Latn-CS"/>
        </w:rPr>
      </w:pPr>
    </w:p>
    <w:p w14:paraId="270C7634" w14:textId="77777777" w:rsidR="004E1805" w:rsidRPr="00D542DB" w:rsidRDefault="004E1805" w:rsidP="000824C1">
      <w:pPr>
        <w:widowControl w:val="0"/>
        <w:tabs>
          <w:tab w:val="clear" w:pos="284"/>
        </w:tabs>
        <w:autoSpaceDE w:val="0"/>
        <w:autoSpaceDN w:val="0"/>
        <w:rPr>
          <w:szCs w:val="22"/>
          <w:lang w:val="sr-Latn-CS"/>
        </w:rPr>
      </w:pPr>
    </w:p>
    <w:p w14:paraId="27DF5285" w14:textId="77777777" w:rsidR="00847725" w:rsidRPr="00847725" w:rsidRDefault="00847725" w:rsidP="00847725">
      <w:pPr>
        <w:widowControl w:val="0"/>
        <w:tabs>
          <w:tab w:val="clear" w:pos="284"/>
        </w:tabs>
        <w:autoSpaceDE w:val="0"/>
        <w:autoSpaceDN w:val="0"/>
        <w:jc w:val="left"/>
        <w:rPr>
          <w:b/>
          <w:bCs/>
          <w:szCs w:val="22"/>
          <w:lang w:val="sr-Latn-CS"/>
        </w:rPr>
      </w:pPr>
      <w:r w:rsidRPr="00847725">
        <w:rPr>
          <w:b/>
          <w:bCs/>
          <w:szCs w:val="22"/>
          <w:lang w:val="sr-Latn-CS"/>
        </w:rPr>
        <w:t>U ovom uputstvu pročitaćete:</w:t>
      </w:r>
    </w:p>
    <w:p w14:paraId="3D6D6FB0" w14:textId="7DCA459F" w:rsidR="00847725" w:rsidRPr="00847725" w:rsidRDefault="00847725" w:rsidP="00847725">
      <w:pPr>
        <w:widowControl w:val="0"/>
        <w:numPr>
          <w:ilvl w:val="0"/>
          <w:numId w:val="4"/>
        </w:numPr>
        <w:tabs>
          <w:tab w:val="clear" w:pos="284"/>
          <w:tab w:val="left" w:pos="569"/>
          <w:tab w:val="left" w:pos="600"/>
        </w:tabs>
        <w:autoSpaceDE w:val="0"/>
        <w:autoSpaceDN w:val="0"/>
        <w:jc w:val="left"/>
        <w:rPr>
          <w:szCs w:val="22"/>
          <w:lang w:val="sr-Latn-CS"/>
        </w:rPr>
      </w:pPr>
      <w:r w:rsidRPr="00847725">
        <w:rPr>
          <w:szCs w:val="22"/>
          <w:lang w:val="sr-Latn-CS"/>
        </w:rPr>
        <w:t xml:space="preserve">Šta je lijek </w:t>
      </w:r>
      <w:r>
        <w:rPr>
          <w:szCs w:val="22"/>
          <w:lang w:val="sr-Latn-CS"/>
        </w:rPr>
        <w:t>Ksalol</w:t>
      </w:r>
      <w:r w:rsidRPr="00847725">
        <w:rPr>
          <w:szCs w:val="22"/>
          <w:lang w:val="sr-Latn-CS"/>
        </w:rPr>
        <w:t xml:space="preserve"> i čemu je namijenjen</w:t>
      </w:r>
    </w:p>
    <w:p w14:paraId="2A6295B2" w14:textId="2450EB98" w:rsidR="00847725" w:rsidRPr="00847725" w:rsidRDefault="00847725" w:rsidP="00847725">
      <w:pPr>
        <w:widowControl w:val="0"/>
        <w:numPr>
          <w:ilvl w:val="0"/>
          <w:numId w:val="4"/>
        </w:numPr>
        <w:tabs>
          <w:tab w:val="clear" w:pos="284"/>
          <w:tab w:val="left" w:pos="569"/>
          <w:tab w:val="left" w:pos="600"/>
        </w:tabs>
        <w:autoSpaceDE w:val="0"/>
        <w:autoSpaceDN w:val="0"/>
        <w:jc w:val="left"/>
        <w:rPr>
          <w:szCs w:val="22"/>
          <w:lang w:val="sr-Latn-CS"/>
        </w:rPr>
      </w:pPr>
      <w:r w:rsidRPr="00847725">
        <w:rPr>
          <w:szCs w:val="22"/>
          <w:lang w:val="sr-Latn-CS"/>
        </w:rPr>
        <w:t xml:space="preserve">Šta treba da znate prije nego što uzmete lijek </w:t>
      </w:r>
      <w:r>
        <w:rPr>
          <w:szCs w:val="22"/>
          <w:lang w:val="sr-Latn-CS"/>
        </w:rPr>
        <w:t>Ksalol</w:t>
      </w:r>
    </w:p>
    <w:p w14:paraId="23159094" w14:textId="7A94547C" w:rsidR="00847725" w:rsidRPr="00847725" w:rsidRDefault="00847725" w:rsidP="00847725">
      <w:pPr>
        <w:widowControl w:val="0"/>
        <w:numPr>
          <w:ilvl w:val="0"/>
          <w:numId w:val="4"/>
        </w:numPr>
        <w:tabs>
          <w:tab w:val="clear" w:pos="284"/>
          <w:tab w:val="left" w:pos="569"/>
          <w:tab w:val="left" w:pos="600"/>
        </w:tabs>
        <w:autoSpaceDE w:val="0"/>
        <w:autoSpaceDN w:val="0"/>
        <w:jc w:val="left"/>
        <w:rPr>
          <w:szCs w:val="22"/>
          <w:lang w:val="sr-Latn-CS"/>
        </w:rPr>
      </w:pPr>
      <w:r w:rsidRPr="00847725">
        <w:rPr>
          <w:szCs w:val="22"/>
          <w:lang w:val="sr-Latn-CS"/>
        </w:rPr>
        <w:t xml:space="preserve">Kako se upotrebljava lijek </w:t>
      </w:r>
      <w:r>
        <w:rPr>
          <w:szCs w:val="22"/>
          <w:lang w:val="sr-Latn-CS"/>
        </w:rPr>
        <w:t>Ksalol</w:t>
      </w:r>
    </w:p>
    <w:p w14:paraId="0D58391D" w14:textId="77777777" w:rsidR="00847725" w:rsidRPr="00847725" w:rsidRDefault="00847725" w:rsidP="00847725">
      <w:pPr>
        <w:widowControl w:val="0"/>
        <w:numPr>
          <w:ilvl w:val="0"/>
          <w:numId w:val="4"/>
        </w:numPr>
        <w:tabs>
          <w:tab w:val="clear" w:pos="284"/>
          <w:tab w:val="left" w:pos="569"/>
          <w:tab w:val="left" w:pos="600"/>
        </w:tabs>
        <w:autoSpaceDE w:val="0"/>
        <w:autoSpaceDN w:val="0"/>
        <w:jc w:val="left"/>
        <w:rPr>
          <w:szCs w:val="22"/>
          <w:lang w:val="sr-Latn-CS"/>
        </w:rPr>
      </w:pPr>
      <w:r w:rsidRPr="00847725">
        <w:rPr>
          <w:szCs w:val="22"/>
          <w:lang w:val="sr-Latn-CS"/>
        </w:rPr>
        <w:t xml:space="preserve">Moguća neželjena dejstva </w:t>
      </w:r>
    </w:p>
    <w:p w14:paraId="0C93BB9F" w14:textId="48309902" w:rsidR="00847725" w:rsidRPr="00847725" w:rsidRDefault="00847725" w:rsidP="00847725">
      <w:pPr>
        <w:widowControl w:val="0"/>
        <w:numPr>
          <w:ilvl w:val="0"/>
          <w:numId w:val="4"/>
        </w:numPr>
        <w:tabs>
          <w:tab w:val="clear" w:pos="284"/>
          <w:tab w:val="left" w:pos="569"/>
          <w:tab w:val="left" w:pos="600"/>
        </w:tabs>
        <w:autoSpaceDE w:val="0"/>
        <w:autoSpaceDN w:val="0"/>
        <w:jc w:val="left"/>
        <w:rPr>
          <w:szCs w:val="22"/>
          <w:lang w:val="sr-Latn-CS"/>
        </w:rPr>
      </w:pPr>
      <w:r w:rsidRPr="00847725">
        <w:rPr>
          <w:szCs w:val="22"/>
          <w:lang w:val="sr-Latn-CS"/>
        </w:rPr>
        <w:t xml:space="preserve">Kako čuvati lijek </w:t>
      </w:r>
      <w:r>
        <w:rPr>
          <w:szCs w:val="22"/>
          <w:lang w:val="sr-Latn-CS"/>
        </w:rPr>
        <w:t>Ksalol</w:t>
      </w:r>
    </w:p>
    <w:p w14:paraId="1A916B13" w14:textId="77777777" w:rsidR="00847725" w:rsidRPr="00847725" w:rsidRDefault="00847725" w:rsidP="00847725">
      <w:pPr>
        <w:widowControl w:val="0"/>
        <w:numPr>
          <w:ilvl w:val="0"/>
          <w:numId w:val="4"/>
        </w:numPr>
        <w:tabs>
          <w:tab w:val="clear" w:pos="284"/>
          <w:tab w:val="left" w:pos="569"/>
          <w:tab w:val="left" w:pos="600"/>
        </w:tabs>
        <w:autoSpaceDE w:val="0"/>
        <w:autoSpaceDN w:val="0"/>
        <w:jc w:val="left"/>
        <w:rPr>
          <w:b/>
          <w:bCs/>
          <w:szCs w:val="22"/>
          <w:lang w:val="sr-Latn-CS"/>
        </w:rPr>
      </w:pPr>
      <w:r w:rsidRPr="00847725">
        <w:rPr>
          <w:szCs w:val="22"/>
          <w:lang w:val="sr-Latn-CS"/>
        </w:rPr>
        <w:t xml:space="preserve">Sadržaj pakovanja i dodatne informacije </w:t>
      </w:r>
    </w:p>
    <w:p w14:paraId="270C763D" w14:textId="77777777" w:rsidR="004E1805" w:rsidRPr="00D542DB" w:rsidRDefault="004E1805" w:rsidP="000824C1">
      <w:pPr>
        <w:widowControl w:val="0"/>
        <w:tabs>
          <w:tab w:val="clear" w:pos="284"/>
        </w:tabs>
        <w:autoSpaceDE w:val="0"/>
        <w:autoSpaceDN w:val="0"/>
        <w:rPr>
          <w:szCs w:val="22"/>
          <w:lang w:val="sr-Latn-CS"/>
        </w:rPr>
      </w:pPr>
    </w:p>
    <w:p w14:paraId="270C763E" w14:textId="77777777" w:rsidR="004E1805" w:rsidRPr="00D542DB" w:rsidRDefault="004E1805" w:rsidP="000824C1">
      <w:pPr>
        <w:rPr>
          <w:szCs w:val="22"/>
        </w:rPr>
      </w:pPr>
      <w:r w:rsidRPr="00D542DB">
        <w:rPr>
          <w:szCs w:val="22"/>
        </w:rPr>
        <w:br w:type="page"/>
      </w:r>
    </w:p>
    <w:p w14:paraId="2F5AEB3A" w14:textId="3DB04973" w:rsidR="00847725" w:rsidRPr="00847725" w:rsidRDefault="004E1805" w:rsidP="005F7E47">
      <w:pPr>
        <w:tabs>
          <w:tab w:val="left" w:pos="540"/>
          <w:tab w:val="left" w:pos="569"/>
        </w:tabs>
        <w:rPr>
          <w:b/>
          <w:bCs/>
          <w:szCs w:val="22"/>
          <w:lang w:val="pl-PL"/>
        </w:rPr>
      </w:pPr>
      <w:r w:rsidRPr="00847725">
        <w:rPr>
          <w:b/>
          <w:bCs/>
        </w:rPr>
        <w:lastRenderedPageBreak/>
        <w:t>1.</w:t>
      </w:r>
      <w:r w:rsidRPr="00D542DB">
        <w:t xml:space="preserve"> </w:t>
      </w:r>
      <w:r w:rsidR="00847725" w:rsidRPr="00847725">
        <w:rPr>
          <w:b/>
          <w:bCs/>
          <w:szCs w:val="22"/>
          <w:lang w:val="pl-PL"/>
        </w:rPr>
        <w:t xml:space="preserve">ŠTA JE LIJEK </w:t>
      </w:r>
      <w:r w:rsidR="00847725">
        <w:rPr>
          <w:b/>
          <w:bCs/>
          <w:szCs w:val="22"/>
          <w:lang w:val="pl-PL"/>
        </w:rPr>
        <w:t>KSALOL</w:t>
      </w:r>
      <w:r w:rsidR="00847725" w:rsidRPr="00847725">
        <w:rPr>
          <w:b/>
          <w:bCs/>
          <w:szCs w:val="22"/>
          <w:lang w:val="pl-PL"/>
        </w:rPr>
        <w:t xml:space="preserve"> I ČEMU JE NAMIJENJEN</w:t>
      </w:r>
    </w:p>
    <w:p w14:paraId="270C763F" w14:textId="4DFEEC28" w:rsidR="004E1805" w:rsidRPr="00D542DB" w:rsidRDefault="004E1805" w:rsidP="00430626">
      <w:pPr>
        <w:pStyle w:val="NASLOV123"/>
        <w:spacing w:before="0" w:after="0"/>
        <w:jc w:val="both"/>
      </w:pPr>
    </w:p>
    <w:p w14:paraId="270C7640" w14:textId="6F3AD250" w:rsidR="004E1805" w:rsidRPr="00D542DB" w:rsidRDefault="004E1805">
      <w:pPr>
        <w:rPr>
          <w:szCs w:val="22"/>
        </w:rPr>
      </w:pPr>
      <w:r>
        <w:rPr>
          <w:szCs w:val="22"/>
          <w:lang w:val="sr-Latn-CS"/>
        </w:rPr>
        <w:t>L</w:t>
      </w:r>
      <w:r w:rsidR="003122F7">
        <w:rPr>
          <w:szCs w:val="22"/>
          <w:lang w:val="sr-Latn-CS"/>
        </w:rPr>
        <w:t>ij</w:t>
      </w:r>
      <w:r>
        <w:rPr>
          <w:szCs w:val="22"/>
          <w:lang w:val="sr-Latn-CS"/>
        </w:rPr>
        <w:t>ek Ksalol</w:t>
      </w:r>
      <w:r w:rsidRPr="00D542DB">
        <w:rPr>
          <w:szCs w:val="22"/>
          <w:lang w:val="sr-Latn-CS"/>
        </w:rPr>
        <w:t xml:space="preserve"> sadr</w:t>
      </w:r>
      <w:r w:rsidRPr="00D542DB">
        <w:rPr>
          <w:szCs w:val="22"/>
        </w:rPr>
        <w:t>ži aktivnu supstancu alprazolam. Alprazolam pripada grupi l</w:t>
      </w:r>
      <w:r w:rsidR="003122F7">
        <w:rPr>
          <w:szCs w:val="22"/>
        </w:rPr>
        <w:t>j</w:t>
      </w:r>
      <w:r w:rsidRPr="00D542DB">
        <w:rPr>
          <w:szCs w:val="22"/>
        </w:rPr>
        <w:t>ekova koji se nazivaju benzodiazepini, koji d</w:t>
      </w:r>
      <w:r w:rsidR="003122F7">
        <w:rPr>
          <w:szCs w:val="22"/>
        </w:rPr>
        <w:t>j</w:t>
      </w:r>
      <w:r w:rsidRPr="00D542DB">
        <w:rPr>
          <w:szCs w:val="22"/>
        </w:rPr>
        <w:t>eluju tako što smanjuju anksioznost (uznemirenost).</w:t>
      </w:r>
    </w:p>
    <w:p w14:paraId="270C7641" w14:textId="77777777" w:rsidR="004E1805" w:rsidRPr="00D542DB" w:rsidRDefault="004E1805">
      <w:pPr>
        <w:rPr>
          <w:szCs w:val="22"/>
        </w:rPr>
      </w:pPr>
    </w:p>
    <w:p w14:paraId="270C7642" w14:textId="7773AA66" w:rsidR="004E1805" w:rsidRDefault="004E1805">
      <w:pPr>
        <w:rPr>
          <w:color w:val="000000"/>
        </w:rPr>
      </w:pPr>
      <w:r w:rsidRPr="00D542DB">
        <w:rPr>
          <w:szCs w:val="22"/>
          <w:lang w:val="sr-Latn-CS"/>
        </w:rPr>
        <w:t>L</w:t>
      </w:r>
      <w:r w:rsidR="003122F7">
        <w:rPr>
          <w:szCs w:val="22"/>
          <w:lang w:val="sr-Latn-CS"/>
        </w:rPr>
        <w:t>ij</w:t>
      </w:r>
      <w:r w:rsidRPr="00D542DB">
        <w:rPr>
          <w:szCs w:val="22"/>
          <w:lang w:val="sr-Latn-CS"/>
        </w:rPr>
        <w:t xml:space="preserve">ek </w:t>
      </w:r>
      <w:r>
        <w:rPr>
          <w:szCs w:val="22"/>
          <w:lang w:val="sr-Latn-CS"/>
        </w:rPr>
        <w:t>Ksalol</w:t>
      </w:r>
      <w:r w:rsidRPr="00D542DB">
        <w:rPr>
          <w:szCs w:val="22"/>
          <w:lang w:val="sr-Latn-CS"/>
        </w:rPr>
        <w:t xml:space="preserve"> je nam</w:t>
      </w:r>
      <w:r w:rsidR="003122F7">
        <w:rPr>
          <w:szCs w:val="22"/>
          <w:lang w:val="sr-Latn-CS"/>
        </w:rPr>
        <w:t>ij</w:t>
      </w:r>
      <w:r w:rsidRPr="00D542DB">
        <w:rPr>
          <w:szCs w:val="22"/>
          <w:lang w:val="sr-Latn-CS"/>
        </w:rPr>
        <w:t>enjen za l</w:t>
      </w:r>
      <w:r w:rsidR="003122F7">
        <w:rPr>
          <w:szCs w:val="22"/>
          <w:lang w:val="sr-Latn-CS"/>
        </w:rPr>
        <w:t>ij</w:t>
      </w:r>
      <w:r w:rsidRPr="00D542DB">
        <w:rPr>
          <w:szCs w:val="22"/>
          <w:lang w:val="sr-Latn-CS"/>
        </w:rPr>
        <w:t xml:space="preserve">ečenje </w:t>
      </w:r>
      <w:r w:rsidR="008C7E4E" w:rsidRPr="008C7E4E">
        <w:rPr>
          <w:szCs w:val="22"/>
          <w:lang w:val="sr-Latn-CS"/>
        </w:rPr>
        <w:t xml:space="preserve">u slučajevima prisustva teških oblika </w:t>
      </w:r>
      <w:r w:rsidR="008C7E4E">
        <w:rPr>
          <w:szCs w:val="22"/>
          <w:lang w:val="sr-Latn-CS"/>
        </w:rPr>
        <w:t>anksioznosti (uznemirenosti)</w:t>
      </w:r>
      <w:r w:rsidR="008C7E4E" w:rsidRPr="008C7E4E">
        <w:rPr>
          <w:szCs w:val="22"/>
          <w:lang w:val="sr-Latn-CS"/>
        </w:rPr>
        <w:t xml:space="preserve"> koje onesposobljavaju pacijenta i koje ga dovode do izražene uznemirenosti</w:t>
      </w:r>
      <w:r w:rsidR="008C7E4E" w:rsidRPr="008C7E4E" w:rsidDel="008C7E4E">
        <w:rPr>
          <w:szCs w:val="22"/>
          <w:lang w:val="sr-Latn-CS"/>
        </w:rPr>
        <w:t xml:space="preserve"> </w:t>
      </w:r>
      <w:r w:rsidRPr="00197EAE">
        <w:rPr>
          <w:color w:val="000000"/>
        </w:rPr>
        <w:t>.</w:t>
      </w:r>
    </w:p>
    <w:p w14:paraId="2063490F" w14:textId="26BA0919" w:rsidR="004D0671" w:rsidRDefault="004D0671">
      <w:pPr>
        <w:rPr>
          <w:color w:val="000000"/>
        </w:rPr>
      </w:pPr>
      <w:r>
        <w:rPr>
          <w:color w:val="000000"/>
        </w:rPr>
        <w:t>Ovaj l</w:t>
      </w:r>
      <w:r w:rsidR="007750E9">
        <w:rPr>
          <w:color w:val="000000"/>
        </w:rPr>
        <w:t>ij</w:t>
      </w:r>
      <w:r>
        <w:rPr>
          <w:color w:val="000000"/>
        </w:rPr>
        <w:t>ek je nam</w:t>
      </w:r>
      <w:r w:rsidR="007750E9">
        <w:rPr>
          <w:color w:val="000000"/>
        </w:rPr>
        <w:t>ij</w:t>
      </w:r>
      <w:r>
        <w:rPr>
          <w:color w:val="000000"/>
        </w:rPr>
        <w:t>enjen za kratkotrajnu prim</w:t>
      </w:r>
      <w:r w:rsidR="007750E9">
        <w:rPr>
          <w:color w:val="000000"/>
        </w:rPr>
        <w:t>j</w:t>
      </w:r>
      <w:r>
        <w:rPr>
          <w:color w:val="000000"/>
        </w:rPr>
        <w:t>enu.</w:t>
      </w:r>
    </w:p>
    <w:p w14:paraId="49FBDD3F" w14:textId="77777777" w:rsidR="005F7E47" w:rsidRDefault="005F7E47">
      <w:pPr>
        <w:rPr>
          <w:color w:val="000000"/>
        </w:rPr>
      </w:pPr>
    </w:p>
    <w:p w14:paraId="18005AFE" w14:textId="01654021" w:rsidR="004D0671" w:rsidRDefault="004D0671">
      <w:pPr>
        <w:rPr>
          <w:color w:val="000000"/>
        </w:rPr>
      </w:pPr>
      <w:r>
        <w:rPr>
          <w:color w:val="000000"/>
        </w:rPr>
        <w:t>U slučaju da se ne os</w:t>
      </w:r>
      <w:r w:rsidR="007750E9">
        <w:rPr>
          <w:color w:val="000000"/>
        </w:rPr>
        <w:t>j</w:t>
      </w:r>
      <w:r>
        <w:rPr>
          <w:color w:val="000000"/>
        </w:rPr>
        <w:t xml:space="preserve">ećate bolje </w:t>
      </w:r>
      <w:proofErr w:type="gramStart"/>
      <w:r>
        <w:rPr>
          <w:color w:val="000000"/>
        </w:rPr>
        <w:t>ili</w:t>
      </w:r>
      <w:proofErr w:type="gramEnd"/>
      <w:r>
        <w:rPr>
          <w:color w:val="000000"/>
        </w:rPr>
        <w:t xml:space="preserve"> se os</w:t>
      </w:r>
      <w:r w:rsidR="007750E9">
        <w:rPr>
          <w:color w:val="000000"/>
        </w:rPr>
        <w:t>j</w:t>
      </w:r>
      <w:r>
        <w:rPr>
          <w:color w:val="000000"/>
        </w:rPr>
        <w:t>ećate lošije obratite se svom l</w:t>
      </w:r>
      <w:r w:rsidR="007750E9">
        <w:rPr>
          <w:color w:val="000000"/>
        </w:rPr>
        <w:t>j</w:t>
      </w:r>
      <w:r>
        <w:rPr>
          <w:color w:val="000000"/>
        </w:rPr>
        <w:t>ekaru.</w:t>
      </w:r>
    </w:p>
    <w:p w14:paraId="2459F0EE" w14:textId="2F2BD6E9" w:rsidR="005F7E47" w:rsidRDefault="005F7E47">
      <w:pPr>
        <w:rPr>
          <w:color w:val="000000"/>
        </w:rPr>
      </w:pPr>
    </w:p>
    <w:p w14:paraId="3FE0657D" w14:textId="77777777" w:rsidR="005F7E47" w:rsidRDefault="005F7E47">
      <w:pPr>
        <w:rPr>
          <w:szCs w:val="22"/>
          <w:lang w:val="sr-Latn-CS"/>
        </w:rPr>
      </w:pPr>
    </w:p>
    <w:p w14:paraId="270C7643" w14:textId="2EFE9932" w:rsidR="004E1805" w:rsidRDefault="004E1805" w:rsidP="00430626">
      <w:pPr>
        <w:pStyle w:val="NASLOV123"/>
        <w:spacing w:before="0" w:after="0"/>
        <w:jc w:val="both"/>
        <w:rPr>
          <w:bCs w:val="0"/>
          <w:caps/>
          <w:lang w:val="sr-Latn-CS"/>
        </w:rPr>
      </w:pPr>
      <w:r w:rsidRPr="00D542DB">
        <w:t xml:space="preserve">2. </w:t>
      </w:r>
      <w:r w:rsidR="00847725" w:rsidRPr="00847725">
        <w:rPr>
          <w:bCs w:val="0"/>
          <w:caps/>
          <w:lang w:val="sr-Latn-CS"/>
        </w:rPr>
        <w:t xml:space="preserve">Šta treba da znate prIJe nego što uzmete lIJek </w:t>
      </w:r>
      <w:r w:rsidR="00847725">
        <w:rPr>
          <w:bCs w:val="0"/>
          <w:caps/>
          <w:lang w:val="sr-Latn-CS"/>
        </w:rPr>
        <w:t>KSALOL</w:t>
      </w:r>
    </w:p>
    <w:p w14:paraId="1030B01E" w14:textId="77777777" w:rsidR="005F7E47" w:rsidRPr="00D542DB" w:rsidRDefault="005F7E47" w:rsidP="00430626">
      <w:pPr>
        <w:pStyle w:val="NASLOV123"/>
        <w:spacing w:before="0" w:after="0"/>
        <w:jc w:val="both"/>
        <w:rPr>
          <w:caps/>
        </w:rPr>
      </w:pPr>
    </w:p>
    <w:p w14:paraId="270C7644" w14:textId="6F9558EB" w:rsidR="004E1805" w:rsidRPr="00D542DB" w:rsidRDefault="004E1805">
      <w:pPr>
        <w:rPr>
          <w:b/>
          <w:i/>
          <w:szCs w:val="22"/>
          <w:lang w:val="ru-RU"/>
        </w:rPr>
      </w:pPr>
      <w:r w:rsidRPr="00D542DB">
        <w:rPr>
          <w:b/>
          <w:bCs/>
          <w:szCs w:val="22"/>
          <w:lang w:val="sr-Latn-CS"/>
        </w:rPr>
        <w:t>L</w:t>
      </w:r>
      <w:r w:rsidR="00FF69B5">
        <w:rPr>
          <w:b/>
          <w:bCs/>
          <w:szCs w:val="22"/>
          <w:lang w:val="sr-Latn-CS"/>
        </w:rPr>
        <w:t>ij</w:t>
      </w:r>
      <w:r w:rsidRPr="00D542DB">
        <w:rPr>
          <w:b/>
          <w:bCs/>
          <w:szCs w:val="22"/>
          <w:lang w:val="sr-Latn-CS"/>
        </w:rPr>
        <w:t>ek</w:t>
      </w:r>
      <w:r w:rsidRPr="00D542DB">
        <w:rPr>
          <w:b/>
          <w:szCs w:val="22"/>
          <w:lang w:val="ru-RU"/>
        </w:rPr>
        <w:t xml:space="preserve"> </w:t>
      </w:r>
      <w:r>
        <w:rPr>
          <w:b/>
          <w:szCs w:val="22"/>
        </w:rPr>
        <w:t>Ksalol</w:t>
      </w:r>
      <w:r w:rsidRPr="00D542DB">
        <w:rPr>
          <w:b/>
          <w:szCs w:val="22"/>
          <w:lang w:val="ru-RU"/>
        </w:rPr>
        <w:t xml:space="preserve"> ne sm</w:t>
      </w:r>
      <w:r w:rsidR="00FF69B5">
        <w:rPr>
          <w:b/>
          <w:szCs w:val="22"/>
          <w:lang w:val="sr-Latn-RS"/>
        </w:rPr>
        <w:t>ij</w:t>
      </w:r>
      <w:r w:rsidRPr="00D542DB">
        <w:rPr>
          <w:b/>
          <w:szCs w:val="22"/>
          <w:lang w:val="ru-RU"/>
        </w:rPr>
        <w:t xml:space="preserve">ete </w:t>
      </w:r>
      <w:r w:rsidR="00847725">
        <w:rPr>
          <w:b/>
          <w:szCs w:val="22"/>
          <w:lang w:val="en-GB"/>
        </w:rPr>
        <w:t>koristiti</w:t>
      </w:r>
      <w:r w:rsidRPr="00D542DB">
        <w:rPr>
          <w:b/>
          <w:szCs w:val="22"/>
          <w:lang w:val="ru-RU"/>
        </w:rPr>
        <w:t>:</w:t>
      </w:r>
    </w:p>
    <w:p w14:paraId="270C7645" w14:textId="36D1A5C0" w:rsidR="004E1805" w:rsidRPr="00D542DB" w:rsidRDefault="00116D77">
      <w:pPr>
        <w:numPr>
          <w:ilvl w:val="0"/>
          <w:numId w:val="10"/>
        </w:numPr>
        <w:ind w:left="288" w:hanging="288"/>
        <w:rPr>
          <w:szCs w:val="22"/>
          <w:lang w:val="sr-Latn-CS"/>
        </w:rPr>
      </w:pPr>
      <w:r>
        <w:rPr>
          <w:szCs w:val="22"/>
          <w:lang w:val="sr-Latn-CS"/>
        </w:rPr>
        <w:t>ako</w:t>
      </w:r>
      <w:r w:rsidRPr="00D542DB">
        <w:rPr>
          <w:szCs w:val="22"/>
          <w:lang w:val="sr-Latn-CS"/>
        </w:rPr>
        <w:t xml:space="preserve"> </w:t>
      </w:r>
      <w:r w:rsidR="004E1805" w:rsidRPr="00D542DB">
        <w:rPr>
          <w:szCs w:val="22"/>
          <w:lang w:val="sr-Latn-CS"/>
        </w:rPr>
        <w:t>ste alergični (preos</w:t>
      </w:r>
      <w:r w:rsidR="00FF69B5">
        <w:rPr>
          <w:szCs w:val="22"/>
          <w:lang w:val="sr-Latn-CS"/>
        </w:rPr>
        <w:t>j</w:t>
      </w:r>
      <w:r w:rsidR="004E1805" w:rsidRPr="00D542DB">
        <w:rPr>
          <w:szCs w:val="22"/>
          <w:lang w:val="sr-Latn-CS"/>
        </w:rPr>
        <w:t>etljivi) na alprazolam</w:t>
      </w:r>
      <w:r w:rsidR="004E1805">
        <w:rPr>
          <w:szCs w:val="22"/>
          <w:lang w:val="sr-Latn-CS"/>
        </w:rPr>
        <w:t xml:space="preserve">, </w:t>
      </w:r>
      <w:r w:rsidR="004E1805" w:rsidRPr="00DF2C47">
        <w:rPr>
          <w:bCs/>
        </w:rPr>
        <w:t xml:space="preserve">druge benzodiazepine ili na bilo koju od pomoćnih supstanci </w:t>
      </w:r>
      <w:r w:rsidR="004E1805" w:rsidRPr="00D542DB">
        <w:rPr>
          <w:szCs w:val="22"/>
        </w:rPr>
        <w:t>ovog l</w:t>
      </w:r>
      <w:r w:rsidR="00FF69B5">
        <w:rPr>
          <w:szCs w:val="22"/>
        </w:rPr>
        <w:t>ij</w:t>
      </w:r>
      <w:r w:rsidR="004E1805" w:rsidRPr="00D542DB">
        <w:rPr>
          <w:szCs w:val="22"/>
        </w:rPr>
        <w:t xml:space="preserve">eka (navedene u </w:t>
      </w:r>
      <w:r w:rsidR="007750E9">
        <w:rPr>
          <w:szCs w:val="22"/>
        </w:rPr>
        <w:t>dijelu</w:t>
      </w:r>
      <w:r w:rsidR="004E1805" w:rsidRPr="00D542DB">
        <w:rPr>
          <w:szCs w:val="22"/>
        </w:rPr>
        <w:t xml:space="preserve"> 6)</w:t>
      </w:r>
      <w:r w:rsidR="004E1805">
        <w:rPr>
          <w:szCs w:val="22"/>
        </w:rPr>
        <w:t>;</w:t>
      </w:r>
    </w:p>
    <w:p w14:paraId="270C7646" w14:textId="2C5A6B28" w:rsidR="004E1805" w:rsidRPr="00D542DB" w:rsidRDefault="00116D77">
      <w:pPr>
        <w:numPr>
          <w:ilvl w:val="0"/>
          <w:numId w:val="10"/>
        </w:numPr>
        <w:ind w:left="288" w:hanging="288"/>
        <w:rPr>
          <w:szCs w:val="22"/>
          <w:lang w:val="sr-Latn-CS"/>
        </w:rPr>
      </w:pPr>
      <w:r>
        <w:rPr>
          <w:szCs w:val="22"/>
          <w:lang w:val="sr-Latn-CS"/>
        </w:rPr>
        <w:t>ako</w:t>
      </w:r>
      <w:r w:rsidRPr="00D542DB">
        <w:rPr>
          <w:szCs w:val="22"/>
          <w:lang w:val="sr-Latn-CS"/>
        </w:rPr>
        <w:t xml:space="preserve"> </w:t>
      </w:r>
      <w:r w:rsidR="004E1805" w:rsidRPr="00234288">
        <w:rPr>
          <w:szCs w:val="22"/>
          <w:lang w:val="sr-Latn-CS"/>
        </w:rPr>
        <w:t xml:space="preserve">imate </w:t>
      </w:r>
      <w:r w:rsidR="004E1805" w:rsidRPr="00430626">
        <w:rPr>
          <w:iCs/>
          <w:szCs w:val="22"/>
          <w:lang w:val="sr-Latn-CS"/>
        </w:rPr>
        <w:t>miasteniju gravis</w:t>
      </w:r>
      <w:r w:rsidR="004E1805" w:rsidRPr="00234288">
        <w:rPr>
          <w:i/>
          <w:iCs/>
          <w:szCs w:val="22"/>
          <w:lang w:val="sr-Latn-CS"/>
        </w:rPr>
        <w:t xml:space="preserve"> </w:t>
      </w:r>
      <w:r w:rsidR="004E1805" w:rsidRPr="00234288">
        <w:rPr>
          <w:szCs w:val="22"/>
          <w:lang w:val="sr-Latn-CS"/>
        </w:rPr>
        <w:t>(bolest koju karakteriše</w:t>
      </w:r>
      <w:r w:rsidR="004E1805">
        <w:rPr>
          <w:szCs w:val="22"/>
          <w:lang w:val="sr-Latn-CS"/>
        </w:rPr>
        <w:t xml:space="preserve"> izrazita</w:t>
      </w:r>
      <w:r w:rsidR="004E1805" w:rsidRPr="00234288">
        <w:rPr>
          <w:szCs w:val="22"/>
          <w:lang w:val="sr-Latn-CS"/>
        </w:rPr>
        <w:t xml:space="preserve"> slabost mišića i lako zamaranje)</w:t>
      </w:r>
      <w:r w:rsidR="004E1805">
        <w:rPr>
          <w:szCs w:val="22"/>
          <w:lang w:val="sr-Latn-CS"/>
        </w:rPr>
        <w:t>;</w:t>
      </w:r>
    </w:p>
    <w:p w14:paraId="270C7647" w14:textId="33D0078E" w:rsidR="004E1805" w:rsidRPr="00D542DB" w:rsidRDefault="00116D77">
      <w:pPr>
        <w:numPr>
          <w:ilvl w:val="0"/>
          <w:numId w:val="10"/>
        </w:numPr>
        <w:ind w:left="288" w:hanging="288"/>
        <w:rPr>
          <w:szCs w:val="22"/>
          <w:lang w:val="sr-Latn-CS"/>
        </w:rPr>
      </w:pPr>
      <w:r>
        <w:rPr>
          <w:szCs w:val="22"/>
          <w:lang w:val="sr-Latn-CS"/>
        </w:rPr>
        <w:t>ako</w:t>
      </w:r>
      <w:r w:rsidRPr="00D542DB">
        <w:rPr>
          <w:szCs w:val="22"/>
          <w:lang w:val="sr-Latn-CS"/>
        </w:rPr>
        <w:t xml:space="preserve"> </w:t>
      </w:r>
      <w:r w:rsidR="004E1805" w:rsidRPr="00D542DB">
        <w:rPr>
          <w:szCs w:val="22"/>
          <w:lang w:val="sr-Latn-CS"/>
        </w:rPr>
        <w:t>imate tešk</w:t>
      </w:r>
      <w:r w:rsidR="009768CD">
        <w:rPr>
          <w:szCs w:val="22"/>
          <w:lang w:val="sr-Latn-CS"/>
        </w:rPr>
        <w:t>e</w:t>
      </w:r>
      <w:r w:rsidR="004E1805" w:rsidRPr="00D542DB">
        <w:rPr>
          <w:szCs w:val="22"/>
          <w:lang w:val="sr-Latn-CS"/>
        </w:rPr>
        <w:t xml:space="preserve"> problem</w:t>
      </w:r>
      <w:r w:rsidR="009768CD">
        <w:rPr>
          <w:szCs w:val="22"/>
          <w:lang w:val="sr-Latn-CS"/>
        </w:rPr>
        <w:t>e</w:t>
      </w:r>
      <w:r w:rsidR="004E1805" w:rsidRPr="00D542DB">
        <w:rPr>
          <w:szCs w:val="22"/>
          <w:lang w:val="sr-Latn-CS"/>
        </w:rPr>
        <w:t xml:space="preserve"> sa disanjem (</w:t>
      </w:r>
      <w:r w:rsidR="004D0671">
        <w:rPr>
          <w:szCs w:val="22"/>
          <w:lang w:val="sr-Latn-CS"/>
        </w:rPr>
        <w:t>hronični bronhitis ili emfizem</w:t>
      </w:r>
      <w:r w:rsidR="004E1805" w:rsidRPr="00D542DB">
        <w:rPr>
          <w:szCs w:val="22"/>
          <w:lang w:val="sr-Latn-CS"/>
        </w:rPr>
        <w:t>)</w:t>
      </w:r>
      <w:r w:rsidR="004E1805">
        <w:rPr>
          <w:szCs w:val="22"/>
          <w:lang w:val="sr-Latn-CS"/>
        </w:rPr>
        <w:t>;</w:t>
      </w:r>
    </w:p>
    <w:p w14:paraId="5FBBF590" w14:textId="4D22A116" w:rsidR="004D0671" w:rsidRDefault="00116D77">
      <w:pPr>
        <w:numPr>
          <w:ilvl w:val="0"/>
          <w:numId w:val="10"/>
        </w:numPr>
        <w:ind w:left="288" w:hanging="288"/>
        <w:rPr>
          <w:szCs w:val="22"/>
          <w:lang w:val="sr-Latn-CS"/>
        </w:rPr>
      </w:pPr>
      <w:r>
        <w:rPr>
          <w:szCs w:val="22"/>
          <w:lang w:val="sr-Latn-CS"/>
        </w:rPr>
        <w:t xml:space="preserve">ako </w:t>
      </w:r>
      <w:r w:rsidR="004E1805" w:rsidRPr="00234288">
        <w:rPr>
          <w:szCs w:val="22"/>
          <w:lang w:val="sr-Latn-CS"/>
        </w:rPr>
        <w:t>imate stanje pod nazivom</w:t>
      </w:r>
      <w:r w:rsidR="004E1805" w:rsidRPr="00234288">
        <w:rPr>
          <w:i/>
          <w:iCs/>
          <w:szCs w:val="22"/>
          <w:lang w:val="sr-Latn-CS"/>
        </w:rPr>
        <w:t xml:space="preserve"> apne</w:t>
      </w:r>
      <w:r w:rsidR="00D95981">
        <w:rPr>
          <w:i/>
          <w:iCs/>
          <w:szCs w:val="22"/>
          <w:lang w:val="sr-Latn-CS"/>
        </w:rPr>
        <w:t>j</w:t>
      </w:r>
      <w:r w:rsidR="004E1805" w:rsidRPr="00234288">
        <w:rPr>
          <w:i/>
          <w:iCs/>
          <w:szCs w:val="22"/>
          <w:lang w:val="sr-Latn-CS"/>
        </w:rPr>
        <w:t xml:space="preserve">a u snu </w:t>
      </w:r>
      <w:r w:rsidR="004E1805" w:rsidRPr="00234288">
        <w:rPr>
          <w:szCs w:val="22"/>
          <w:lang w:val="sr-Latn-CS"/>
        </w:rPr>
        <w:t>(kratkotrajni zastoj disanja tokom sna)</w:t>
      </w:r>
    </w:p>
    <w:p w14:paraId="4A26B64B" w14:textId="0AB26DD8" w:rsidR="004D0671" w:rsidRPr="004D0671" w:rsidRDefault="00116D77">
      <w:pPr>
        <w:numPr>
          <w:ilvl w:val="0"/>
          <w:numId w:val="10"/>
        </w:numPr>
        <w:rPr>
          <w:szCs w:val="22"/>
          <w:lang w:val="sr-Latn-CS"/>
        </w:rPr>
      </w:pPr>
      <w:r>
        <w:rPr>
          <w:szCs w:val="22"/>
          <w:lang w:val="sr-Latn-CS"/>
        </w:rPr>
        <w:t>ako</w:t>
      </w:r>
      <w:r w:rsidR="004D0671" w:rsidRPr="004D0671">
        <w:rPr>
          <w:szCs w:val="22"/>
          <w:lang w:val="sr-Latn-CS"/>
        </w:rPr>
        <w:t xml:space="preserve"> imate teško oboljenje jetre;</w:t>
      </w:r>
    </w:p>
    <w:p w14:paraId="270C7649" w14:textId="2218736E" w:rsidR="004E1805" w:rsidRPr="00D542DB" w:rsidRDefault="00116D77">
      <w:pPr>
        <w:numPr>
          <w:ilvl w:val="0"/>
          <w:numId w:val="10"/>
        </w:numPr>
        <w:ind w:left="288" w:hanging="288"/>
        <w:rPr>
          <w:szCs w:val="22"/>
          <w:lang w:val="sr-Latn-CS"/>
        </w:rPr>
      </w:pPr>
      <w:r>
        <w:rPr>
          <w:szCs w:val="22"/>
          <w:lang w:val="sr-Latn-CS"/>
        </w:rPr>
        <w:t>ako</w:t>
      </w:r>
      <w:r w:rsidR="004D0671">
        <w:rPr>
          <w:szCs w:val="22"/>
          <w:lang w:val="sr-Latn-CS"/>
        </w:rPr>
        <w:t xml:space="preserve"> ste trudni, mislite da ste trudni</w:t>
      </w:r>
      <w:r w:rsidR="00EC77FF">
        <w:rPr>
          <w:szCs w:val="22"/>
          <w:lang w:val="sr-Latn-CS"/>
        </w:rPr>
        <w:t>,</w:t>
      </w:r>
      <w:r w:rsidR="00D95981">
        <w:rPr>
          <w:szCs w:val="22"/>
          <w:lang w:val="sr-Latn-CS"/>
        </w:rPr>
        <w:t xml:space="preserve"> pla</w:t>
      </w:r>
      <w:r w:rsidR="00EC77FF">
        <w:rPr>
          <w:szCs w:val="22"/>
          <w:lang w:val="sr-Latn-CS"/>
        </w:rPr>
        <w:t>nirate trudnoću</w:t>
      </w:r>
      <w:r w:rsidR="004D0671">
        <w:rPr>
          <w:szCs w:val="22"/>
          <w:lang w:val="sr-Latn-CS"/>
        </w:rPr>
        <w:t xml:space="preserve"> ili ako dojite (vid</w:t>
      </w:r>
      <w:r w:rsidR="007750E9">
        <w:rPr>
          <w:szCs w:val="22"/>
          <w:lang w:val="sr-Latn-CS"/>
        </w:rPr>
        <w:t>j</w:t>
      </w:r>
      <w:r w:rsidR="004D0671">
        <w:rPr>
          <w:szCs w:val="22"/>
          <w:lang w:val="sr-Latn-CS"/>
        </w:rPr>
        <w:t xml:space="preserve">eti </w:t>
      </w:r>
      <w:r w:rsidR="000B4F13">
        <w:rPr>
          <w:szCs w:val="22"/>
          <w:lang w:val="sr-Latn-CS"/>
        </w:rPr>
        <w:t>d</w:t>
      </w:r>
      <w:r w:rsidR="007750E9">
        <w:rPr>
          <w:szCs w:val="22"/>
          <w:lang w:val="sr-Latn-CS"/>
        </w:rPr>
        <w:t>i</w:t>
      </w:r>
      <w:r w:rsidR="000B4F13">
        <w:rPr>
          <w:szCs w:val="22"/>
          <w:lang w:val="sr-Latn-CS"/>
        </w:rPr>
        <w:t>o</w:t>
      </w:r>
      <w:r w:rsidR="004D0671">
        <w:rPr>
          <w:szCs w:val="22"/>
          <w:lang w:val="sr-Latn-CS"/>
        </w:rPr>
        <w:t xml:space="preserve"> </w:t>
      </w:r>
      <w:r w:rsidR="007750E9" w:rsidRPr="007750E9">
        <w:rPr>
          <w:i/>
          <w:iCs/>
          <w:szCs w:val="22"/>
          <w:lang w:val="sr-Latn-CS"/>
        </w:rPr>
        <w:t>Plodnost, trudnoća i dojenje</w:t>
      </w:r>
      <w:r w:rsidR="004D0671">
        <w:rPr>
          <w:szCs w:val="22"/>
          <w:lang w:val="sr-Latn-CS"/>
        </w:rPr>
        <w:t>)</w:t>
      </w:r>
    </w:p>
    <w:p w14:paraId="270C764A" w14:textId="77777777" w:rsidR="004E1805" w:rsidRPr="00D542DB" w:rsidRDefault="004E1805">
      <w:pPr>
        <w:rPr>
          <w:szCs w:val="22"/>
        </w:rPr>
      </w:pPr>
    </w:p>
    <w:p w14:paraId="270C764C" w14:textId="7847D386" w:rsidR="004E1805" w:rsidRPr="00D542DB" w:rsidRDefault="004E1805">
      <w:pPr>
        <w:rPr>
          <w:szCs w:val="22"/>
        </w:rPr>
      </w:pPr>
      <w:r w:rsidRPr="00D542DB">
        <w:rPr>
          <w:b/>
          <w:bCs/>
          <w:iCs/>
          <w:szCs w:val="22"/>
        </w:rPr>
        <w:t>Upozorenja i m</w:t>
      </w:r>
      <w:r w:rsidR="00FF69B5">
        <w:rPr>
          <w:b/>
          <w:bCs/>
          <w:iCs/>
          <w:szCs w:val="22"/>
        </w:rPr>
        <w:t>j</w:t>
      </w:r>
      <w:r w:rsidRPr="00D542DB">
        <w:rPr>
          <w:b/>
          <w:bCs/>
          <w:iCs/>
          <w:szCs w:val="22"/>
        </w:rPr>
        <w:t>ere opreza</w:t>
      </w:r>
      <w:r w:rsidR="00847725">
        <w:rPr>
          <w:b/>
          <w:bCs/>
          <w:iCs/>
          <w:szCs w:val="22"/>
        </w:rPr>
        <w:t>:</w:t>
      </w:r>
    </w:p>
    <w:p w14:paraId="270C764E" w14:textId="768ABD01" w:rsidR="004E1805" w:rsidRPr="00D542DB" w:rsidRDefault="004E1805">
      <w:pPr>
        <w:rPr>
          <w:szCs w:val="22"/>
        </w:rPr>
      </w:pPr>
      <w:r w:rsidRPr="00D542DB">
        <w:rPr>
          <w:szCs w:val="22"/>
        </w:rPr>
        <w:t xml:space="preserve">Razgovarajte </w:t>
      </w:r>
      <w:proofErr w:type="gramStart"/>
      <w:r w:rsidRPr="00D542DB">
        <w:rPr>
          <w:szCs w:val="22"/>
        </w:rPr>
        <w:t>sa</w:t>
      </w:r>
      <w:proofErr w:type="gramEnd"/>
      <w:r w:rsidRPr="00D542DB">
        <w:rPr>
          <w:szCs w:val="22"/>
        </w:rPr>
        <w:t xml:space="preserve"> Vašim l</w:t>
      </w:r>
      <w:r w:rsidR="00FF69B5">
        <w:rPr>
          <w:szCs w:val="22"/>
        </w:rPr>
        <w:t>j</w:t>
      </w:r>
      <w:r w:rsidRPr="00D542DB">
        <w:rPr>
          <w:szCs w:val="22"/>
        </w:rPr>
        <w:t>ekarom ili farmaceutom pr</w:t>
      </w:r>
      <w:r w:rsidR="00FF69B5">
        <w:rPr>
          <w:szCs w:val="22"/>
        </w:rPr>
        <w:t>ij</w:t>
      </w:r>
      <w:r w:rsidRPr="00D542DB">
        <w:rPr>
          <w:szCs w:val="22"/>
        </w:rPr>
        <w:t xml:space="preserve">e nego što uzmete </w:t>
      </w:r>
      <w:r>
        <w:rPr>
          <w:szCs w:val="22"/>
        </w:rPr>
        <w:t>Ksalol</w:t>
      </w:r>
      <w:r w:rsidRPr="00D542DB">
        <w:rPr>
          <w:szCs w:val="22"/>
        </w:rPr>
        <w:t>:</w:t>
      </w:r>
    </w:p>
    <w:p w14:paraId="16CF1EF3" w14:textId="2A67FBC1" w:rsidR="00116D77" w:rsidRDefault="00116D77" w:rsidP="00430626">
      <w:pPr>
        <w:numPr>
          <w:ilvl w:val="0"/>
          <w:numId w:val="11"/>
        </w:numPr>
        <w:tabs>
          <w:tab w:val="clear" w:pos="360"/>
          <w:tab w:val="num" w:pos="284"/>
        </w:tabs>
        <w:autoSpaceDE w:val="0"/>
        <w:autoSpaceDN w:val="0"/>
        <w:adjustRightInd w:val="0"/>
        <w:ind w:left="288" w:hanging="288"/>
        <w:rPr>
          <w:szCs w:val="22"/>
          <w:lang w:val="es-CR"/>
        </w:rPr>
      </w:pPr>
      <w:r>
        <w:rPr>
          <w:szCs w:val="22"/>
          <w:lang w:val="es-CR"/>
        </w:rPr>
        <w:t>ako ste se ikada bili toliko depresivni da ste razmišljali da sebi oduzmete život,</w:t>
      </w:r>
    </w:p>
    <w:p w14:paraId="7231D3D5" w14:textId="08755889" w:rsidR="00116D77" w:rsidRDefault="00116D77" w:rsidP="00430626">
      <w:pPr>
        <w:numPr>
          <w:ilvl w:val="0"/>
          <w:numId w:val="11"/>
        </w:numPr>
        <w:tabs>
          <w:tab w:val="clear" w:pos="360"/>
          <w:tab w:val="num" w:pos="284"/>
        </w:tabs>
        <w:autoSpaceDE w:val="0"/>
        <w:autoSpaceDN w:val="0"/>
        <w:adjustRightInd w:val="0"/>
        <w:ind w:left="288" w:hanging="288"/>
        <w:rPr>
          <w:szCs w:val="22"/>
          <w:lang w:val="es-CR"/>
        </w:rPr>
      </w:pPr>
      <w:r>
        <w:rPr>
          <w:szCs w:val="22"/>
          <w:lang w:val="es-CR"/>
        </w:rPr>
        <w:t>ako ste ikada bolovali od bilo koje mentalne bolesti, koja je zaht</w:t>
      </w:r>
      <w:r w:rsidR="007750E9">
        <w:rPr>
          <w:szCs w:val="22"/>
          <w:lang w:val="es-CR"/>
        </w:rPr>
        <w:t>ij</w:t>
      </w:r>
      <w:r>
        <w:rPr>
          <w:szCs w:val="22"/>
          <w:lang w:val="es-CR"/>
        </w:rPr>
        <w:t>evala bolničko l</w:t>
      </w:r>
      <w:r w:rsidR="007750E9">
        <w:rPr>
          <w:szCs w:val="22"/>
          <w:lang w:val="es-CR"/>
        </w:rPr>
        <w:t>ij</w:t>
      </w:r>
      <w:r>
        <w:rPr>
          <w:szCs w:val="22"/>
          <w:lang w:val="es-CR"/>
        </w:rPr>
        <w:t>ečenje,</w:t>
      </w:r>
    </w:p>
    <w:p w14:paraId="45211272" w14:textId="04025A56" w:rsidR="00116D77" w:rsidRDefault="00116D77" w:rsidP="00430626">
      <w:pPr>
        <w:numPr>
          <w:ilvl w:val="0"/>
          <w:numId w:val="11"/>
        </w:numPr>
        <w:tabs>
          <w:tab w:val="clear" w:pos="360"/>
          <w:tab w:val="num" w:pos="284"/>
        </w:tabs>
        <w:autoSpaceDE w:val="0"/>
        <w:autoSpaceDN w:val="0"/>
        <w:adjustRightInd w:val="0"/>
        <w:ind w:left="288" w:hanging="288"/>
        <w:rPr>
          <w:szCs w:val="22"/>
          <w:lang w:val="es-CR"/>
        </w:rPr>
      </w:pPr>
      <w:r>
        <w:rPr>
          <w:szCs w:val="22"/>
          <w:lang w:val="es-CR"/>
        </w:rPr>
        <w:t>ako imate oboljenj</w:t>
      </w:r>
      <w:r w:rsidR="00F50CA2">
        <w:rPr>
          <w:szCs w:val="22"/>
          <w:lang w:val="es-CR"/>
        </w:rPr>
        <w:t>e</w:t>
      </w:r>
      <w:r>
        <w:rPr>
          <w:szCs w:val="22"/>
          <w:lang w:val="es-CR"/>
        </w:rPr>
        <w:t xml:space="preserve"> bubrega</w:t>
      </w:r>
      <w:r w:rsidR="00F50CA2">
        <w:rPr>
          <w:szCs w:val="22"/>
          <w:lang w:val="es-CR"/>
        </w:rPr>
        <w:t>,</w:t>
      </w:r>
      <w:r>
        <w:rPr>
          <w:szCs w:val="22"/>
          <w:lang w:val="es-CR"/>
        </w:rPr>
        <w:t xml:space="preserve"> jetre</w:t>
      </w:r>
      <w:r w:rsidR="00F50CA2">
        <w:rPr>
          <w:szCs w:val="22"/>
          <w:lang w:val="es-CR"/>
        </w:rPr>
        <w:t xml:space="preserve"> ili pluća</w:t>
      </w:r>
      <w:r w:rsidR="00796F65">
        <w:rPr>
          <w:szCs w:val="22"/>
          <w:lang w:val="es-CR"/>
        </w:rPr>
        <w:t>,</w:t>
      </w:r>
    </w:p>
    <w:p w14:paraId="0D424518" w14:textId="53FF3487" w:rsidR="00796F65" w:rsidRPr="00796F65" w:rsidRDefault="00F50CA2" w:rsidP="00430626">
      <w:pPr>
        <w:numPr>
          <w:ilvl w:val="0"/>
          <w:numId w:val="11"/>
        </w:numPr>
        <w:tabs>
          <w:tab w:val="clear" w:pos="360"/>
        </w:tabs>
        <w:autoSpaceDE w:val="0"/>
        <w:autoSpaceDN w:val="0"/>
        <w:adjustRightInd w:val="0"/>
        <w:rPr>
          <w:szCs w:val="22"/>
          <w:lang w:val="es-CR"/>
        </w:rPr>
      </w:pPr>
      <w:r>
        <w:rPr>
          <w:szCs w:val="22"/>
          <w:lang w:val="es-CR"/>
        </w:rPr>
        <w:t>ako</w:t>
      </w:r>
      <w:r w:rsidR="00796F65" w:rsidRPr="000B4F13">
        <w:rPr>
          <w:szCs w:val="22"/>
          <w:lang w:val="es-CR"/>
        </w:rPr>
        <w:t xml:space="preserve"> imate ili ste u prošlosti imali problema sa zloupotrebom ili zavisnošću od alkohola, droge ili ljekova.</w:t>
      </w:r>
      <w:r w:rsidR="009768CD">
        <w:rPr>
          <w:szCs w:val="22"/>
          <w:lang w:val="es-CR"/>
        </w:rPr>
        <w:t xml:space="preserve"> Ukoliko</w:t>
      </w:r>
      <w:r w:rsidR="000B4F13" w:rsidRPr="000B4F13">
        <w:rPr>
          <w:szCs w:val="22"/>
          <w:lang w:val="es-CR"/>
        </w:rPr>
        <w:t xml:space="preserve"> treba da prestanete sa upotrebom l</w:t>
      </w:r>
      <w:r w:rsidR="007750E9">
        <w:rPr>
          <w:szCs w:val="22"/>
          <w:lang w:val="es-CR"/>
        </w:rPr>
        <w:t>ij</w:t>
      </w:r>
      <w:r w:rsidR="000B4F13" w:rsidRPr="000B4F13">
        <w:rPr>
          <w:szCs w:val="22"/>
          <w:lang w:val="es-CR"/>
        </w:rPr>
        <w:t>eka Ksalol, moguće je da</w:t>
      </w:r>
      <w:r w:rsidR="009768CD">
        <w:rPr>
          <w:szCs w:val="22"/>
          <w:lang w:val="es-CR"/>
        </w:rPr>
        <w:t xml:space="preserve"> će</w:t>
      </w:r>
      <w:r w:rsidR="000B4F13" w:rsidRPr="000B4F13">
        <w:rPr>
          <w:szCs w:val="22"/>
          <w:lang w:val="es-CR"/>
        </w:rPr>
        <w:t xml:space="preserve"> Vam l</w:t>
      </w:r>
      <w:r w:rsidR="007750E9">
        <w:rPr>
          <w:szCs w:val="22"/>
          <w:lang w:val="es-CR"/>
        </w:rPr>
        <w:t>j</w:t>
      </w:r>
      <w:r w:rsidR="000B4F13" w:rsidRPr="000B4F13">
        <w:rPr>
          <w:szCs w:val="22"/>
          <w:lang w:val="es-CR"/>
        </w:rPr>
        <w:t>ekar ponuditi posebnu pomoć</w:t>
      </w:r>
      <w:r w:rsidR="000B4F13">
        <w:rPr>
          <w:szCs w:val="22"/>
          <w:lang w:val="es-CR"/>
        </w:rPr>
        <w:t>. Prijavljeni su slučajevi sa smrtnim ishodom pri zloupotrebi l</w:t>
      </w:r>
      <w:r w:rsidR="007750E9">
        <w:rPr>
          <w:szCs w:val="22"/>
          <w:lang w:val="es-CR"/>
        </w:rPr>
        <w:t>ij</w:t>
      </w:r>
      <w:r w:rsidR="000B4F13">
        <w:rPr>
          <w:szCs w:val="22"/>
          <w:lang w:val="es-CR"/>
        </w:rPr>
        <w:t>eka sa alkoholom, l</w:t>
      </w:r>
      <w:r w:rsidR="007750E9">
        <w:rPr>
          <w:szCs w:val="22"/>
          <w:lang w:val="es-CR"/>
        </w:rPr>
        <w:t>j</w:t>
      </w:r>
      <w:r w:rsidR="000B4F13">
        <w:rPr>
          <w:szCs w:val="22"/>
          <w:lang w:val="es-CR"/>
        </w:rPr>
        <w:t>ekovima koji se propisuju na recept i uličnim drogama.</w:t>
      </w:r>
    </w:p>
    <w:p w14:paraId="17EF995C" w14:textId="4A3B7389" w:rsidR="00DB7B66" w:rsidRDefault="00F50CA2" w:rsidP="00430626">
      <w:pPr>
        <w:numPr>
          <w:ilvl w:val="0"/>
          <w:numId w:val="11"/>
        </w:numPr>
        <w:tabs>
          <w:tab w:val="clear" w:pos="360"/>
          <w:tab w:val="num" w:pos="284"/>
        </w:tabs>
        <w:autoSpaceDE w:val="0"/>
        <w:autoSpaceDN w:val="0"/>
        <w:adjustRightInd w:val="0"/>
        <w:ind w:left="288" w:hanging="288"/>
        <w:rPr>
          <w:szCs w:val="22"/>
          <w:lang w:val="es-CR"/>
        </w:rPr>
      </w:pPr>
      <w:r>
        <w:rPr>
          <w:szCs w:val="22"/>
          <w:lang w:val="es-CR"/>
        </w:rPr>
        <w:t>ako ste ranije uzimali l</w:t>
      </w:r>
      <w:r w:rsidR="007750E9">
        <w:rPr>
          <w:szCs w:val="22"/>
          <w:lang w:val="es-CR"/>
        </w:rPr>
        <w:t>j</w:t>
      </w:r>
      <w:r>
        <w:rPr>
          <w:szCs w:val="22"/>
          <w:lang w:val="es-CR"/>
        </w:rPr>
        <w:t xml:space="preserve">ekove za teške oblike anksioznosti, </w:t>
      </w:r>
      <w:r w:rsidR="009768CD">
        <w:rPr>
          <w:szCs w:val="22"/>
          <w:lang w:val="es-CR"/>
        </w:rPr>
        <w:t>može doći do izostanka dejstva l</w:t>
      </w:r>
      <w:r w:rsidR="007750E9">
        <w:rPr>
          <w:szCs w:val="22"/>
          <w:lang w:val="es-CR"/>
        </w:rPr>
        <w:t>ij</w:t>
      </w:r>
      <w:r w:rsidR="009768CD">
        <w:rPr>
          <w:szCs w:val="22"/>
          <w:lang w:val="es-CR"/>
        </w:rPr>
        <w:t xml:space="preserve">eka, </w:t>
      </w:r>
      <w:r>
        <w:rPr>
          <w:szCs w:val="22"/>
          <w:lang w:val="es-CR"/>
        </w:rPr>
        <w:t>jer se Vaš organizam može brzo navići na ovu vrstu l</w:t>
      </w:r>
      <w:r w:rsidR="007750E9">
        <w:rPr>
          <w:szCs w:val="22"/>
          <w:lang w:val="es-CR"/>
        </w:rPr>
        <w:t>j</w:t>
      </w:r>
      <w:r>
        <w:rPr>
          <w:szCs w:val="22"/>
          <w:lang w:val="es-CR"/>
        </w:rPr>
        <w:t>ekova</w:t>
      </w:r>
      <w:r w:rsidR="00DB7B66">
        <w:rPr>
          <w:szCs w:val="22"/>
          <w:lang w:val="es-CR"/>
        </w:rPr>
        <w:t>.</w:t>
      </w:r>
    </w:p>
    <w:p w14:paraId="3BA37964" w14:textId="0974C613" w:rsidR="00DB7B66" w:rsidRDefault="00DB7B66">
      <w:pPr>
        <w:tabs>
          <w:tab w:val="clear" w:pos="284"/>
        </w:tabs>
        <w:autoSpaceDE w:val="0"/>
        <w:autoSpaceDN w:val="0"/>
        <w:adjustRightInd w:val="0"/>
        <w:rPr>
          <w:szCs w:val="22"/>
          <w:lang w:val="es-CR"/>
        </w:rPr>
      </w:pPr>
    </w:p>
    <w:p w14:paraId="5FDF8B16" w14:textId="65CC1F9D" w:rsidR="00DB7B66" w:rsidRPr="00DB7B66" w:rsidRDefault="00DB7B66">
      <w:pPr>
        <w:tabs>
          <w:tab w:val="clear" w:pos="284"/>
        </w:tabs>
        <w:autoSpaceDE w:val="0"/>
        <w:autoSpaceDN w:val="0"/>
        <w:adjustRightInd w:val="0"/>
        <w:rPr>
          <w:szCs w:val="22"/>
          <w:lang w:val="es-CR"/>
        </w:rPr>
      </w:pPr>
      <w:r>
        <w:rPr>
          <w:szCs w:val="22"/>
          <w:lang w:val="es-CR"/>
        </w:rPr>
        <w:t>Benzodiazepine i slične l</w:t>
      </w:r>
      <w:r w:rsidR="007750E9">
        <w:rPr>
          <w:szCs w:val="22"/>
          <w:lang w:val="es-CR"/>
        </w:rPr>
        <w:t>j</w:t>
      </w:r>
      <w:r>
        <w:rPr>
          <w:szCs w:val="22"/>
          <w:lang w:val="es-CR"/>
        </w:rPr>
        <w:t>ekove treba koristiti sa oprezom kod starijih osoba, zbog rizika od sedacije</w:t>
      </w:r>
      <w:r w:rsidR="000F5264">
        <w:rPr>
          <w:szCs w:val="22"/>
          <w:lang w:val="es-CR"/>
        </w:rPr>
        <w:t xml:space="preserve"> i / ili slabosti u mišićima i kostima koji mogu izazvati padove, često sa ozbiljnim posljedicama u ovoj populaciji.</w:t>
      </w:r>
    </w:p>
    <w:p w14:paraId="270C7652" w14:textId="02662B57" w:rsidR="004E1805" w:rsidRDefault="004E1805">
      <w:pPr>
        <w:tabs>
          <w:tab w:val="clear" w:pos="284"/>
        </w:tabs>
        <w:autoSpaceDE w:val="0"/>
        <w:autoSpaceDN w:val="0"/>
        <w:adjustRightInd w:val="0"/>
        <w:ind w:left="288"/>
        <w:rPr>
          <w:szCs w:val="22"/>
          <w:lang w:val="es-CR"/>
        </w:rPr>
      </w:pPr>
    </w:p>
    <w:p w14:paraId="28D2FFB2" w14:textId="4381BCFC" w:rsidR="00387B9D" w:rsidRDefault="004E1805">
      <w:pPr>
        <w:rPr>
          <w:szCs w:val="22"/>
          <w:lang w:val="sr-Latn-CS"/>
        </w:rPr>
      </w:pPr>
      <w:r w:rsidRPr="00D542DB">
        <w:rPr>
          <w:b/>
          <w:szCs w:val="22"/>
        </w:rPr>
        <w:t>D</w:t>
      </w:r>
      <w:r w:rsidR="00452ED9">
        <w:rPr>
          <w:b/>
          <w:szCs w:val="22"/>
        </w:rPr>
        <w:t>j</w:t>
      </w:r>
      <w:r w:rsidRPr="00D542DB">
        <w:rPr>
          <w:b/>
          <w:szCs w:val="22"/>
        </w:rPr>
        <w:t>eca i adolescenti</w:t>
      </w:r>
    </w:p>
    <w:p w14:paraId="1B932F15" w14:textId="0FB24E51" w:rsidR="00387B9D" w:rsidRDefault="00387B9D">
      <w:pPr>
        <w:rPr>
          <w:szCs w:val="22"/>
          <w:lang w:val="sr-Latn-CS"/>
        </w:rPr>
      </w:pPr>
      <w:r>
        <w:rPr>
          <w:szCs w:val="22"/>
          <w:lang w:val="sr-Latn-CS"/>
        </w:rPr>
        <w:t>L</w:t>
      </w:r>
      <w:r w:rsidR="007750E9">
        <w:rPr>
          <w:szCs w:val="22"/>
          <w:lang w:val="sr-Latn-CS"/>
        </w:rPr>
        <w:t>ij</w:t>
      </w:r>
      <w:r>
        <w:rPr>
          <w:szCs w:val="22"/>
          <w:lang w:val="sr-Latn-CS"/>
        </w:rPr>
        <w:t>ek Ksalol nemojte davati d</w:t>
      </w:r>
      <w:r w:rsidR="007750E9">
        <w:rPr>
          <w:szCs w:val="22"/>
          <w:lang w:val="sr-Latn-CS"/>
        </w:rPr>
        <w:t>j</w:t>
      </w:r>
      <w:r>
        <w:rPr>
          <w:szCs w:val="22"/>
          <w:lang w:val="sr-Latn-CS"/>
        </w:rPr>
        <w:t>eci i adolescentima.</w:t>
      </w:r>
    </w:p>
    <w:p w14:paraId="270C7664" w14:textId="19DFBAEC" w:rsidR="004E1805" w:rsidRPr="00D542DB" w:rsidRDefault="004E1805">
      <w:pPr>
        <w:rPr>
          <w:szCs w:val="22"/>
        </w:rPr>
      </w:pPr>
      <w:r w:rsidRPr="00D542DB">
        <w:rPr>
          <w:szCs w:val="22"/>
          <w:lang w:val="sr-Latn-CS"/>
        </w:rPr>
        <w:t>Bezb</w:t>
      </w:r>
      <w:r w:rsidR="00452ED9">
        <w:rPr>
          <w:szCs w:val="22"/>
          <w:lang w:val="sr-Latn-CS"/>
        </w:rPr>
        <w:t>j</w:t>
      </w:r>
      <w:r w:rsidRPr="00D542DB">
        <w:rPr>
          <w:szCs w:val="22"/>
          <w:lang w:val="sr-Latn-CS"/>
        </w:rPr>
        <w:t>ednost i efikasnost prim</w:t>
      </w:r>
      <w:r w:rsidR="00452ED9">
        <w:rPr>
          <w:szCs w:val="22"/>
          <w:lang w:val="sr-Latn-CS"/>
        </w:rPr>
        <w:t>j</w:t>
      </w:r>
      <w:r w:rsidRPr="00D542DB">
        <w:rPr>
          <w:szCs w:val="22"/>
          <w:lang w:val="sr-Latn-CS"/>
        </w:rPr>
        <w:t>ene l</w:t>
      </w:r>
      <w:r w:rsidR="00452ED9">
        <w:rPr>
          <w:szCs w:val="22"/>
          <w:lang w:val="sr-Latn-CS"/>
        </w:rPr>
        <w:t>ij</w:t>
      </w:r>
      <w:r w:rsidRPr="00D542DB">
        <w:rPr>
          <w:szCs w:val="22"/>
          <w:lang w:val="sr-Latn-CS"/>
        </w:rPr>
        <w:t xml:space="preserve">eka </w:t>
      </w:r>
      <w:r>
        <w:rPr>
          <w:szCs w:val="22"/>
          <w:lang w:val="sr-Latn-CS"/>
        </w:rPr>
        <w:t>Ksalol</w:t>
      </w:r>
      <w:r w:rsidRPr="00D542DB">
        <w:rPr>
          <w:szCs w:val="22"/>
          <w:lang w:val="sr-Latn-CS"/>
        </w:rPr>
        <w:t xml:space="preserve"> kod d</w:t>
      </w:r>
      <w:r w:rsidR="00452ED9">
        <w:rPr>
          <w:szCs w:val="22"/>
          <w:lang w:val="sr-Latn-CS"/>
        </w:rPr>
        <w:t>j</w:t>
      </w:r>
      <w:r w:rsidRPr="00D542DB">
        <w:rPr>
          <w:szCs w:val="22"/>
          <w:lang w:val="sr-Latn-CS"/>
        </w:rPr>
        <w:t xml:space="preserve">ece i adolescenata mlađih od 18 godina nije utvrđena. </w:t>
      </w:r>
    </w:p>
    <w:p w14:paraId="270C7665" w14:textId="77777777" w:rsidR="004E1805" w:rsidRPr="00D542DB" w:rsidRDefault="004E1805">
      <w:pPr>
        <w:rPr>
          <w:szCs w:val="22"/>
        </w:rPr>
      </w:pPr>
    </w:p>
    <w:p w14:paraId="4F48C0A7" w14:textId="633BDF7E" w:rsidR="007750E9" w:rsidRPr="00847725" w:rsidRDefault="00847725">
      <w:pPr>
        <w:tabs>
          <w:tab w:val="clear" w:pos="284"/>
        </w:tabs>
        <w:jc w:val="left"/>
        <w:rPr>
          <w:b/>
          <w:szCs w:val="22"/>
          <w:lang w:val="sr-Latn-CS"/>
        </w:rPr>
      </w:pPr>
      <w:r w:rsidRPr="00847725">
        <w:rPr>
          <w:b/>
          <w:szCs w:val="22"/>
          <w:lang w:val="sr-Latn-CS"/>
        </w:rPr>
        <w:t>Primjena drugih ljekova</w:t>
      </w:r>
    </w:p>
    <w:p w14:paraId="270C7667" w14:textId="3642487E" w:rsidR="004E1805" w:rsidRPr="00D542DB" w:rsidRDefault="004E1805">
      <w:pPr>
        <w:rPr>
          <w:szCs w:val="22"/>
          <w:lang w:val="sr-Latn-CS"/>
        </w:rPr>
      </w:pPr>
      <w:r w:rsidRPr="00D542DB">
        <w:rPr>
          <w:szCs w:val="22"/>
        </w:rPr>
        <w:t>Obav</w:t>
      </w:r>
      <w:r w:rsidR="00452ED9">
        <w:rPr>
          <w:szCs w:val="22"/>
        </w:rPr>
        <w:t>ij</w:t>
      </w:r>
      <w:r w:rsidRPr="00D542DB">
        <w:rPr>
          <w:szCs w:val="22"/>
        </w:rPr>
        <w:t>estite Vašeg l</w:t>
      </w:r>
      <w:r w:rsidR="00452ED9">
        <w:rPr>
          <w:szCs w:val="22"/>
        </w:rPr>
        <w:t>j</w:t>
      </w:r>
      <w:r w:rsidRPr="00D542DB">
        <w:rPr>
          <w:szCs w:val="22"/>
        </w:rPr>
        <w:t>ekara ili farmaceuta ukoliko uzimate, donedavno ste uzimali ili ćete možda uzimati bilo koje druge l</w:t>
      </w:r>
      <w:r w:rsidR="00452ED9">
        <w:rPr>
          <w:szCs w:val="22"/>
        </w:rPr>
        <w:t>j</w:t>
      </w:r>
      <w:r w:rsidRPr="00D542DB">
        <w:rPr>
          <w:szCs w:val="22"/>
        </w:rPr>
        <w:t>ekove</w:t>
      </w:r>
      <w:r w:rsidR="00387B9D">
        <w:rPr>
          <w:szCs w:val="22"/>
        </w:rPr>
        <w:t>, posebno l</w:t>
      </w:r>
      <w:r w:rsidR="007750E9">
        <w:rPr>
          <w:szCs w:val="22"/>
        </w:rPr>
        <w:t>j</w:t>
      </w:r>
      <w:r w:rsidR="00387B9D">
        <w:rPr>
          <w:szCs w:val="22"/>
        </w:rPr>
        <w:t>ekove navedene u nastavku, jer dejstvo l</w:t>
      </w:r>
      <w:r w:rsidR="007750E9">
        <w:rPr>
          <w:szCs w:val="22"/>
        </w:rPr>
        <w:t>ij</w:t>
      </w:r>
      <w:r w:rsidR="00387B9D">
        <w:rPr>
          <w:szCs w:val="22"/>
        </w:rPr>
        <w:t>eka Ksalol ili nekog od dol</w:t>
      </w:r>
      <w:r w:rsidR="007750E9">
        <w:rPr>
          <w:szCs w:val="22"/>
        </w:rPr>
        <w:t>j</w:t>
      </w:r>
      <w:r w:rsidR="00387B9D">
        <w:rPr>
          <w:szCs w:val="22"/>
        </w:rPr>
        <w:t>e pomenutih l</w:t>
      </w:r>
      <w:r w:rsidR="007750E9">
        <w:rPr>
          <w:szCs w:val="22"/>
        </w:rPr>
        <w:t>j</w:t>
      </w:r>
      <w:r w:rsidR="00387B9D">
        <w:rPr>
          <w:szCs w:val="22"/>
        </w:rPr>
        <w:t>ekova pri istovremen</w:t>
      </w:r>
      <w:r w:rsidR="007750E9">
        <w:rPr>
          <w:szCs w:val="22"/>
        </w:rPr>
        <w:t>oj</w:t>
      </w:r>
      <w:r w:rsidR="00387B9D">
        <w:rPr>
          <w:szCs w:val="22"/>
        </w:rPr>
        <w:t xml:space="preserve"> prim</w:t>
      </w:r>
      <w:r w:rsidR="007750E9">
        <w:rPr>
          <w:szCs w:val="22"/>
        </w:rPr>
        <w:t>j</w:t>
      </w:r>
      <w:r w:rsidR="00387B9D">
        <w:rPr>
          <w:szCs w:val="22"/>
        </w:rPr>
        <w:t>eni može biti drugačije</w:t>
      </w:r>
      <w:r w:rsidR="009768CD">
        <w:rPr>
          <w:szCs w:val="22"/>
        </w:rPr>
        <w:t>.</w:t>
      </w:r>
    </w:p>
    <w:p w14:paraId="270C7668" w14:textId="77777777" w:rsidR="004E1805" w:rsidRPr="00D542DB" w:rsidRDefault="004E1805">
      <w:pPr>
        <w:rPr>
          <w:szCs w:val="22"/>
          <w:lang w:val="sr-Latn-CS"/>
        </w:rPr>
      </w:pPr>
    </w:p>
    <w:p w14:paraId="270C7669" w14:textId="107EB6A2" w:rsidR="004E1805" w:rsidRDefault="004E1805">
      <w:pPr>
        <w:rPr>
          <w:szCs w:val="22"/>
          <w:lang w:val="sr-Latn-CS"/>
        </w:rPr>
      </w:pPr>
      <w:r w:rsidRPr="00D542DB">
        <w:rPr>
          <w:szCs w:val="22"/>
          <w:lang w:val="sr-Latn-CS"/>
        </w:rPr>
        <w:t>Potreban je oprez kada se l</w:t>
      </w:r>
      <w:r w:rsidR="00452ED9">
        <w:rPr>
          <w:szCs w:val="22"/>
          <w:lang w:val="sr-Latn-CS"/>
        </w:rPr>
        <w:t>ij</w:t>
      </w:r>
      <w:r w:rsidRPr="00D542DB">
        <w:rPr>
          <w:szCs w:val="22"/>
          <w:lang w:val="sr-Latn-CS"/>
        </w:rPr>
        <w:t xml:space="preserve">ek </w:t>
      </w:r>
      <w:r>
        <w:rPr>
          <w:szCs w:val="22"/>
          <w:lang w:val="sr-Latn-CS"/>
        </w:rPr>
        <w:t xml:space="preserve">Ksalol </w:t>
      </w:r>
      <w:r w:rsidRPr="00D542DB">
        <w:rPr>
          <w:szCs w:val="22"/>
          <w:lang w:val="sr-Latn-CS"/>
        </w:rPr>
        <w:t>uzima istovremeno sa sl</w:t>
      </w:r>
      <w:r w:rsidR="00452ED9">
        <w:rPr>
          <w:szCs w:val="22"/>
          <w:lang w:val="sr-Latn-CS"/>
        </w:rPr>
        <w:t>j</w:t>
      </w:r>
      <w:r w:rsidRPr="00D542DB">
        <w:rPr>
          <w:szCs w:val="22"/>
          <w:lang w:val="sr-Latn-CS"/>
        </w:rPr>
        <w:t>edećim l</w:t>
      </w:r>
      <w:r w:rsidR="00452ED9">
        <w:rPr>
          <w:szCs w:val="22"/>
          <w:lang w:val="sr-Latn-CS"/>
        </w:rPr>
        <w:t>j</w:t>
      </w:r>
      <w:r w:rsidRPr="00D542DB">
        <w:rPr>
          <w:szCs w:val="22"/>
          <w:lang w:val="sr-Latn-CS"/>
        </w:rPr>
        <w:t>ekovima:</w:t>
      </w:r>
    </w:p>
    <w:p w14:paraId="68312F7A" w14:textId="0E56167A" w:rsidR="00387B9D" w:rsidRDefault="003962F0">
      <w:pPr>
        <w:numPr>
          <w:ilvl w:val="0"/>
          <w:numId w:val="11"/>
        </w:numPr>
        <w:rPr>
          <w:szCs w:val="22"/>
          <w:lang w:val="sr-Latn-CS"/>
        </w:rPr>
      </w:pPr>
      <w:r>
        <w:rPr>
          <w:szCs w:val="22"/>
          <w:lang w:val="sr-Latn-CS"/>
        </w:rPr>
        <w:t>D</w:t>
      </w:r>
      <w:r w:rsidR="00387B9D">
        <w:rPr>
          <w:szCs w:val="22"/>
          <w:lang w:val="sr-Latn-CS"/>
        </w:rPr>
        <w:t>ruge l</w:t>
      </w:r>
      <w:r w:rsidR="007750E9">
        <w:rPr>
          <w:szCs w:val="22"/>
          <w:lang w:val="sr-Latn-CS"/>
        </w:rPr>
        <w:t>j</w:t>
      </w:r>
      <w:r w:rsidR="00387B9D">
        <w:rPr>
          <w:szCs w:val="22"/>
          <w:lang w:val="sr-Latn-CS"/>
        </w:rPr>
        <w:t xml:space="preserve">ekove koji </w:t>
      </w:r>
      <w:r w:rsidR="009768CD">
        <w:rPr>
          <w:szCs w:val="22"/>
          <w:lang w:val="sr-Latn-CS"/>
        </w:rPr>
        <w:t>se</w:t>
      </w:r>
      <w:r w:rsidR="00387B9D">
        <w:rPr>
          <w:szCs w:val="22"/>
          <w:lang w:val="sr-Latn-CS"/>
        </w:rPr>
        <w:t xml:space="preserve"> koriste u l</w:t>
      </w:r>
      <w:r w:rsidR="007750E9">
        <w:rPr>
          <w:szCs w:val="22"/>
          <w:lang w:val="sr-Latn-CS"/>
        </w:rPr>
        <w:t>ij</w:t>
      </w:r>
      <w:r w:rsidR="00387B9D">
        <w:rPr>
          <w:szCs w:val="22"/>
          <w:lang w:val="sr-Latn-CS"/>
        </w:rPr>
        <w:t>ečenju anksioznosti i</w:t>
      </w:r>
      <w:r w:rsidR="009768CD">
        <w:rPr>
          <w:szCs w:val="22"/>
          <w:lang w:val="sr-Latn-CS"/>
        </w:rPr>
        <w:t>li</w:t>
      </w:r>
      <w:r w:rsidR="00387B9D">
        <w:rPr>
          <w:szCs w:val="22"/>
          <w:lang w:val="sr-Latn-CS"/>
        </w:rPr>
        <w:t xml:space="preserve"> depresije ili nesanice (npr.nefazodon, fluvoksamin, fluoksetin)</w:t>
      </w:r>
      <w:r>
        <w:rPr>
          <w:szCs w:val="22"/>
          <w:lang w:val="sr-Latn-CS"/>
        </w:rPr>
        <w:t>.</w:t>
      </w:r>
    </w:p>
    <w:p w14:paraId="70F82091" w14:textId="29E02207" w:rsidR="00387B9D" w:rsidRDefault="003962F0">
      <w:pPr>
        <w:numPr>
          <w:ilvl w:val="0"/>
          <w:numId w:val="11"/>
        </w:numPr>
        <w:rPr>
          <w:szCs w:val="22"/>
          <w:lang w:val="sr-Latn-CS"/>
        </w:rPr>
      </w:pPr>
      <w:r>
        <w:rPr>
          <w:szCs w:val="22"/>
          <w:lang w:val="sr-Latn-CS"/>
        </w:rPr>
        <w:t>Lj</w:t>
      </w:r>
      <w:r w:rsidR="00387B9D">
        <w:rPr>
          <w:szCs w:val="22"/>
          <w:lang w:val="sr-Latn-CS"/>
        </w:rPr>
        <w:t xml:space="preserve">ekovi </w:t>
      </w:r>
      <w:r>
        <w:rPr>
          <w:szCs w:val="22"/>
          <w:lang w:val="sr-Latn-CS"/>
        </w:rPr>
        <w:t>za liječenje</w:t>
      </w:r>
      <w:r w:rsidR="00387B9D">
        <w:rPr>
          <w:szCs w:val="22"/>
          <w:lang w:val="sr-Latn-CS"/>
        </w:rPr>
        <w:t xml:space="preserve"> bolova jakog intenziteta (npr. </w:t>
      </w:r>
      <w:r w:rsidR="00C35465">
        <w:rPr>
          <w:szCs w:val="22"/>
          <w:lang w:val="sr-Latn-CS"/>
        </w:rPr>
        <w:t xml:space="preserve">opioidi kao što su </w:t>
      </w:r>
      <w:r w:rsidR="00387B9D">
        <w:rPr>
          <w:szCs w:val="22"/>
          <w:lang w:val="sr-Latn-CS"/>
        </w:rPr>
        <w:t>morfin, kodein ili propoksifen)</w:t>
      </w:r>
      <w:r>
        <w:rPr>
          <w:szCs w:val="22"/>
          <w:lang w:val="sr-Latn-CS"/>
        </w:rPr>
        <w:t>.</w:t>
      </w:r>
    </w:p>
    <w:p w14:paraId="553A8C72" w14:textId="4D7A4949" w:rsidR="00387B9D" w:rsidRPr="00387B9D" w:rsidRDefault="003962F0">
      <w:pPr>
        <w:numPr>
          <w:ilvl w:val="0"/>
          <w:numId w:val="11"/>
        </w:numPr>
        <w:rPr>
          <w:szCs w:val="22"/>
          <w:lang w:val="sr-Latn-CS"/>
        </w:rPr>
      </w:pPr>
      <w:r>
        <w:rPr>
          <w:szCs w:val="22"/>
          <w:lang w:val="sr-Latn-CS"/>
        </w:rPr>
        <w:t>A</w:t>
      </w:r>
      <w:r w:rsidR="00387B9D" w:rsidRPr="00387B9D">
        <w:rPr>
          <w:szCs w:val="22"/>
          <w:lang w:val="sr-Latn-CS"/>
        </w:rPr>
        <w:t>ntipsihotici, ljekovi za liječenje određenih mentalnih poremećaja</w:t>
      </w:r>
      <w:r>
        <w:rPr>
          <w:szCs w:val="22"/>
          <w:lang w:val="sr-Latn-CS"/>
        </w:rPr>
        <w:t>, poput šizofrenije.</w:t>
      </w:r>
    </w:p>
    <w:p w14:paraId="323F1C60" w14:textId="1ED2C7BC" w:rsidR="00C35465" w:rsidRDefault="003962F0">
      <w:pPr>
        <w:numPr>
          <w:ilvl w:val="0"/>
          <w:numId w:val="11"/>
        </w:numPr>
        <w:rPr>
          <w:szCs w:val="22"/>
          <w:lang w:val="sr-Latn-CS"/>
        </w:rPr>
      </w:pPr>
      <w:r>
        <w:rPr>
          <w:szCs w:val="22"/>
          <w:lang w:val="sr-Latn-CS"/>
        </w:rPr>
        <w:t>L</w:t>
      </w:r>
      <w:r w:rsidR="007750E9">
        <w:rPr>
          <w:szCs w:val="22"/>
          <w:lang w:val="sr-Latn-CS"/>
        </w:rPr>
        <w:t>j</w:t>
      </w:r>
      <w:r w:rsidR="00387B9D">
        <w:rPr>
          <w:szCs w:val="22"/>
          <w:lang w:val="sr-Latn-CS"/>
        </w:rPr>
        <w:t>ekovi za l</w:t>
      </w:r>
      <w:r w:rsidR="007750E9">
        <w:rPr>
          <w:szCs w:val="22"/>
          <w:lang w:val="sr-Latn-CS"/>
        </w:rPr>
        <w:t>ij</w:t>
      </w:r>
      <w:r w:rsidR="00387B9D">
        <w:rPr>
          <w:szCs w:val="22"/>
          <w:lang w:val="sr-Latn-CS"/>
        </w:rPr>
        <w:t>ečenje epilepsije</w:t>
      </w:r>
      <w:r>
        <w:rPr>
          <w:szCs w:val="22"/>
          <w:lang w:val="sr-Latn-CS"/>
        </w:rPr>
        <w:t>.</w:t>
      </w:r>
    </w:p>
    <w:p w14:paraId="031A8DB1" w14:textId="1745320B" w:rsidR="003962F0" w:rsidRDefault="003962F0">
      <w:pPr>
        <w:numPr>
          <w:ilvl w:val="0"/>
          <w:numId w:val="11"/>
        </w:numPr>
        <w:rPr>
          <w:szCs w:val="22"/>
          <w:lang w:val="sr-Latn-CS"/>
        </w:rPr>
      </w:pPr>
      <w:r>
        <w:rPr>
          <w:szCs w:val="22"/>
          <w:lang w:val="sr-Latn-CS"/>
        </w:rPr>
        <w:t>Antihistaminici, l</w:t>
      </w:r>
      <w:r w:rsidR="007750E9">
        <w:rPr>
          <w:szCs w:val="22"/>
          <w:lang w:val="sr-Latn-CS"/>
        </w:rPr>
        <w:t>j</w:t>
      </w:r>
      <w:r>
        <w:rPr>
          <w:szCs w:val="22"/>
          <w:lang w:val="sr-Latn-CS"/>
        </w:rPr>
        <w:t>ekovi za ublažavanje simptoma alergija.</w:t>
      </w:r>
    </w:p>
    <w:p w14:paraId="4BCBA84C" w14:textId="1D0E2523" w:rsidR="003962F0" w:rsidRDefault="003962F0">
      <w:pPr>
        <w:numPr>
          <w:ilvl w:val="0"/>
          <w:numId w:val="11"/>
        </w:numPr>
        <w:rPr>
          <w:szCs w:val="22"/>
          <w:lang w:val="sr-Latn-CS"/>
        </w:rPr>
      </w:pPr>
      <w:r>
        <w:rPr>
          <w:szCs w:val="22"/>
          <w:lang w:val="sr-Latn-CS"/>
        </w:rPr>
        <w:t>L</w:t>
      </w:r>
      <w:r w:rsidR="007750E9">
        <w:rPr>
          <w:szCs w:val="22"/>
          <w:lang w:val="sr-Latn-CS"/>
        </w:rPr>
        <w:t>j</w:t>
      </w:r>
      <w:r>
        <w:rPr>
          <w:szCs w:val="22"/>
          <w:lang w:val="sr-Latn-CS"/>
        </w:rPr>
        <w:t>ekovi za l</w:t>
      </w:r>
      <w:r w:rsidR="007750E9">
        <w:rPr>
          <w:szCs w:val="22"/>
          <w:lang w:val="sr-Latn-CS"/>
        </w:rPr>
        <w:t>ij</w:t>
      </w:r>
      <w:r>
        <w:rPr>
          <w:szCs w:val="22"/>
          <w:lang w:val="sr-Latn-CS"/>
        </w:rPr>
        <w:t>ečenje gljivičnih infekcija (npr. ketokonazol).</w:t>
      </w:r>
    </w:p>
    <w:p w14:paraId="40F273B4" w14:textId="28D8B5C6" w:rsidR="003962F0" w:rsidRDefault="003962F0">
      <w:pPr>
        <w:numPr>
          <w:ilvl w:val="0"/>
          <w:numId w:val="11"/>
        </w:numPr>
        <w:rPr>
          <w:szCs w:val="22"/>
          <w:lang w:val="sr-Latn-CS"/>
        </w:rPr>
      </w:pPr>
      <w:r>
        <w:rPr>
          <w:szCs w:val="22"/>
          <w:lang w:val="sr-Latn-CS"/>
        </w:rPr>
        <w:lastRenderedPageBreak/>
        <w:t xml:space="preserve">Oralni kontraceptivi </w:t>
      </w:r>
      <w:r w:rsidRPr="003962F0">
        <w:rPr>
          <w:szCs w:val="22"/>
          <w:lang w:val="sr-Latn-CS"/>
        </w:rPr>
        <w:t>(ljekovi za sprečavanje začeća)</w:t>
      </w:r>
      <w:r>
        <w:rPr>
          <w:szCs w:val="22"/>
          <w:lang w:val="sr-Latn-CS"/>
        </w:rPr>
        <w:t>.</w:t>
      </w:r>
    </w:p>
    <w:p w14:paraId="57D42EB0" w14:textId="015DB187" w:rsidR="003962F0" w:rsidRDefault="003962F0">
      <w:pPr>
        <w:numPr>
          <w:ilvl w:val="0"/>
          <w:numId w:val="11"/>
        </w:numPr>
        <w:rPr>
          <w:szCs w:val="22"/>
          <w:lang w:val="sr-Latn-CS"/>
        </w:rPr>
      </w:pPr>
      <w:r>
        <w:rPr>
          <w:szCs w:val="22"/>
          <w:lang w:val="sr-Latn-CS"/>
        </w:rPr>
        <w:t>Određeni antibiotici (npr.eritromicin).</w:t>
      </w:r>
    </w:p>
    <w:p w14:paraId="70C734D3" w14:textId="7968D12D" w:rsidR="003962F0" w:rsidRPr="003962F0" w:rsidRDefault="003962F0">
      <w:pPr>
        <w:numPr>
          <w:ilvl w:val="0"/>
          <w:numId w:val="11"/>
        </w:numPr>
        <w:rPr>
          <w:szCs w:val="22"/>
          <w:lang w:val="sr-Latn-CS"/>
        </w:rPr>
      </w:pPr>
      <w:r>
        <w:rPr>
          <w:szCs w:val="22"/>
          <w:lang w:val="sr-Latn-CS"/>
        </w:rPr>
        <w:t>C</w:t>
      </w:r>
      <w:r w:rsidRPr="003962F0">
        <w:rPr>
          <w:szCs w:val="22"/>
          <w:lang w:val="sr-Latn-CS"/>
        </w:rPr>
        <w:t>imetidin, lijek protiv kisjeline u želucu</w:t>
      </w:r>
      <w:r>
        <w:rPr>
          <w:szCs w:val="22"/>
          <w:lang w:val="sr-Latn-CS"/>
        </w:rPr>
        <w:t>.</w:t>
      </w:r>
    </w:p>
    <w:p w14:paraId="13BE81A2" w14:textId="6694E7D6" w:rsidR="003962F0" w:rsidRPr="003962F0" w:rsidRDefault="003962F0">
      <w:pPr>
        <w:numPr>
          <w:ilvl w:val="0"/>
          <w:numId w:val="11"/>
        </w:numPr>
        <w:rPr>
          <w:szCs w:val="22"/>
          <w:lang w:val="sr-Latn-CS"/>
        </w:rPr>
      </w:pPr>
      <w:r>
        <w:rPr>
          <w:szCs w:val="22"/>
          <w:lang w:val="sr-Latn-CS"/>
        </w:rPr>
        <w:t>D</w:t>
      </w:r>
      <w:r w:rsidRPr="003962F0">
        <w:rPr>
          <w:szCs w:val="22"/>
          <w:lang w:val="sr-Latn-CS"/>
        </w:rPr>
        <w:t>iltiazem, lijek koji se koristi za liječenje povišenog krvnog pritiska i bolesti srca</w:t>
      </w:r>
      <w:r>
        <w:rPr>
          <w:szCs w:val="22"/>
          <w:lang w:val="sr-Latn-CS"/>
        </w:rPr>
        <w:t>.</w:t>
      </w:r>
    </w:p>
    <w:p w14:paraId="0BDE34EA" w14:textId="480FE490" w:rsidR="003962F0" w:rsidRDefault="003962F0">
      <w:pPr>
        <w:numPr>
          <w:ilvl w:val="0"/>
          <w:numId w:val="11"/>
        </w:numPr>
        <w:rPr>
          <w:szCs w:val="22"/>
          <w:lang w:val="sr-Latn-CS"/>
        </w:rPr>
      </w:pPr>
      <w:r>
        <w:rPr>
          <w:szCs w:val="22"/>
          <w:lang w:val="sr-Latn-CS"/>
        </w:rPr>
        <w:t>D</w:t>
      </w:r>
      <w:r w:rsidRPr="003962F0">
        <w:rPr>
          <w:szCs w:val="22"/>
          <w:lang w:val="sr-Latn-CS"/>
        </w:rPr>
        <w:t xml:space="preserve">igoksin (lijek </w:t>
      </w:r>
      <w:r>
        <w:rPr>
          <w:szCs w:val="22"/>
          <w:lang w:val="sr-Latn-CS"/>
        </w:rPr>
        <w:t>se prim</w:t>
      </w:r>
      <w:r w:rsidR="007750E9">
        <w:rPr>
          <w:szCs w:val="22"/>
          <w:lang w:val="sr-Latn-CS"/>
        </w:rPr>
        <w:t>j</w:t>
      </w:r>
      <w:r>
        <w:rPr>
          <w:szCs w:val="22"/>
          <w:lang w:val="sr-Latn-CS"/>
        </w:rPr>
        <w:t>enjuje u l</w:t>
      </w:r>
      <w:r w:rsidR="007750E9">
        <w:rPr>
          <w:szCs w:val="22"/>
          <w:lang w:val="sr-Latn-CS"/>
        </w:rPr>
        <w:t>ij</w:t>
      </w:r>
      <w:r>
        <w:rPr>
          <w:szCs w:val="22"/>
          <w:lang w:val="sr-Latn-CS"/>
        </w:rPr>
        <w:t>ečenju različitih srčanih oboljenja</w:t>
      </w:r>
      <w:r w:rsidRPr="003962F0">
        <w:rPr>
          <w:szCs w:val="22"/>
          <w:lang w:val="sr-Latn-CS"/>
        </w:rPr>
        <w:t>)</w:t>
      </w:r>
      <w:r>
        <w:rPr>
          <w:szCs w:val="22"/>
          <w:lang w:val="sr-Latn-CS"/>
        </w:rPr>
        <w:t>.</w:t>
      </w:r>
    </w:p>
    <w:p w14:paraId="25E695F5" w14:textId="10211541" w:rsidR="003962F0" w:rsidRPr="00D542DB" w:rsidRDefault="003962F0">
      <w:pPr>
        <w:numPr>
          <w:ilvl w:val="0"/>
          <w:numId w:val="11"/>
        </w:numPr>
        <w:rPr>
          <w:szCs w:val="22"/>
          <w:lang w:val="sr-Latn-CS"/>
        </w:rPr>
      </w:pPr>
      <w:r>
        <w:rPr>
          <w:szCs w:val="22"/>
          <w:lang w:val="sr-Latn-CS"/>
        </w:rPr>
        <w:t>Ritonavir ili drugi slični l</w:t>
      </w:r>
      <w:r w:rsidR="007750E9">
        <w:rPr>
          <w:szCs w:val="22"/>
          <w:lang w:val="sr-Latn-CS"/>
        </w:rPr>
        <w:t>j</w:t>
      </w:r>
      <w:r>
        <w:rPr>
          <w:szCs w:val="22"/>
          <w:lang w:val="sr-Latn-CS"/>
        </w:rPr>
        <w:t>ekovi koji se koriste kod l</w:t>
      </w:r>
      <w:r w:rsidR="007750E9">
        <w:rPr>
          <w:szCs w:val="22"/>
          <w:lang w:val="sr-Latn-CS"/>
        </w:rPr>
        <w:t>ij</w:t>
      </w:r>
      <w:r>
        <w:rPr>
          <w:szCs w:val="22"/>
          <w:lang w:val="sr-Latn-CS"/>
        </w:rPr>
        <w:t>ečenja HIV infekcije.</w:t>
      </w:r>
    </w:p>
    <w:p w14:paraId="270C767D" w14:textId="10CBD225" w:rsidR="004E1805" w:rsidRDefault="002626C1">
      <w:pPr>
        <w:rPr>
          <w:szCs w:val="22"/>
        </w:rPr>
      </w:pPr>
      <w:r>
        <w:rPr>
          <w:szCs w:val="22"/>
        </w:rPr>
        <w:t>Ako treba da se podvrgnete operaciji pod opštom anestezijom, obav</w:t>
      </w:r>
      <w:r w:rsidR="007750E9">
        <w:rPr>
          <w:szCs w:val="22"/>
        </w:rPr>
        <w:t>ij</w:t>
      </w:r>
      <w:r>
        <w:rPr>
          <w:szCs w:val="22"/>
        </w:rPr>
        <w:t>estite Vašeg l</w:t>
      </w:r>
      <w:r w:rsidR="007750E9">
        <w:rPr>
          <w:szCs w:val="22"/>
        </w:rPr>
        <w:t>j</w:t>
      </w:r>
      <w:r>
        <w:rPr>
          <w:szCs w:val="22"/>
        </w:rPr>
        <w:t xml:space="preserve">ekara </w:t>
      </w:r>
      <w:proofErr w:type="gramStart"/>
      <w:r>
        <w:rPr>
          <w:szCs w:val="22"/>
        </w:rPr>
        <w:t>ili</w:t>
      </w:r>
      <w:proofErr w:type="gramEnd"/>
      <w:r>
        <w:rPr>
          <w:szCs w:val="22"/>
        </w:rPr>
        <w:t xml:space="preserve"> anesteziologa da uzimate l</w:t>
      </w:r>
      <w:r w:rsidR="007750E9">
        <w:rPr>
          <w:szCs w:val="22"/>
        </w:rPr>
        <w:t>ij</w:t>
      </w:r>
      <w:r>
        <w:rPr>
          <w:szCs w:val="22"/>
        </w:rPr>
        <w:t>ek Ksalol.</w:t>
      </w:r>
    </w:p>
    <w:p w14:paraId="3322E272" w14:textId="21583E91" w:rsidR="002626C1" w:rsidRDefault="002626C1">
      <w:pPr>
        <w:rPr>
          <w:szCs w:val="22"/>
        </w:rPr>
      </w:pPr>
      <w:r>
        <w:rPr>
          <w:szCs w:val="22"/>
        </w:rPr>
        <w:t>Istovremena prim</w:t>
      </w:r>
      <w:r w:rsidR="003A5AAB">
        <w:rPr>
          <w:szCs w:val="22"/>
        </w:rPr>
        <w:t>j</w:t>
      </w:r>
      <w:r>
        <w:rPr>
          <w:szCs w:val="22"/>
        </w:rPr>
        <w:t>ena l</w:t>
      </w:r>
      <w:r w:rsidR="003A5AAB">
        <w:rPr>
          <w:szCs w:val="22"/>
        </w:rPr>
        <w:t>ij</w:t>
      </w:r>
      <w:r>
        <w:rPr>
          <w:szCs w:val="22"/>
        </w:rPr>
        <w:t>eka Ksalol i opioida (l</w:t>
      </w:r>
      <w:r w:rsidR="003A5AAB">
        <w:rPr>
          <w:szCs w:val="22"/>
        </w:rPr>
        <w:t>j</w:t>
      </w:r>
      <w:r>
        <w:rPr>
          <w:szCs w:val="22"/>
        </w:rPr>
        <w:t>ekovi za l</w:t>
      </w:r>
      <w:r w:rsidR="003A5AAB">
        <w:rPr>
          <w:szCs w:val="22"/>
        </w:rPr>
        <w:t>ij</w:t>
      </w:r>
      <w:r>
        <w:rPr>
          <w:szCs w:val="22"/>
        </w:rPr>
        <w:t>ečenje bolova jakog intentziteta, l</w:t>
      </w:r>
      <w:r w:rsidR="003A5AAB">
        <w:rPr>
          <w:szCs w:val="22"/>
        </w:rPr>
        <w:t>j</w:t>
      </w:r>
      <w:r>
        <w:rPr>
          <w:szCs w:val="22"/>
        </w:rPr>
        <w:t xml:space="preserve">ekovi za supstitucionu terapiju i </w:t>
      </w:r>
      <w:r w:rsidR="00A302A4">
        <w:rPr>
          <w:szCs w:val="22"/>
        </w:rPr>
        <w:t>pojedini</w:t>
      </w:r>
      <w:r>
        <w:rPr>
          <w:szCs w:val="22"/>
        </w:rPr>
        <w:t xml:space="preserve"> l</w:t>
      </w:r>
      <w:r w:rsidR="003A5AAB">
        <w:rPr>
          <w:szCs w:val="22"/>
        </w:rPr>
        <w:t>j</w:t>
      </w:r>
      <w:r>
        <w:rPr>
          <w:szCs w:val="22"/>
        </w:rPr>
        <w:t xml:space="preserve">ekovi za kašalj) povećava rizik </w:t>
      </w:r>
      <w:proofErr w:type="gramStart"/>
      <w:r>
        <w:rPr>
          <w:szCs w:val="22"/>
        </w:rPr>
        <w:t>od</w:t>
      </w:r>
      <w:proofErr w:type="gramEnd"/>
      <w:r w:rsidR="003D6B94">
        <w:rPr>
          <w:szCs w:val="22"/>
        </w:rPr>
        <w:t xml:space="preserve"> pojave </w:t>
      </w:r>
      <w:r>
        <w:rPr>
          <w:szCs w:val="22"/>
        </w:rPr>
        <w:t>pospanosti</w:t>
      </w:r>
      <w:r w:rsidR="003D6B94">
        <w:rPr>
          <w:szCs w:val="22"/>
        </w:rPr>
        <w:t>, otežanog disanja (respiratorne depresije), kome i može biti životno ugrožavajuća. Zbog toga, istovremenu prim</w:t>
      </w:r>
      <w:r w:rsidR="003A5AAB">
        <w:rPr>
          <w:szCs w:val="22"/>
        </w:rPr>
        <w:t>j</w:t>
      </w:r>
      <w:r w:rsidR="003D6B94">
        <w:rPr>
          <w:szCs w:val="22"/>
        </w:rPr>
        <w:t>enu treba razmotriti samo ako druge opcije l</w:t>
      </w:r>
      <w:r w:rsidR="003A5AAB">
        <w:rPr>
          <w:szCs w:val="22"/>
        </w:rPr>
        <w:t>ij</w:t>
      </w:r>
      <w:r w:rsidR="003D6B94">
        <w:rPr>
          <w:szCs w:val="22"/>
        </w:rPr>
        <w:t>ečenja nisu moguće. Međutim ako Va</w:t>
      </w:r>
      <w:r w:rsidR="00A302A4">
        <w:rPr>
          <w:szCs w:val="22"/>
        </w:rPr>
        <w:t>m</w:t>
      </w:r>
      <w:r w:rsidR="003D6B94">
        <w:rPr>
          <w:szCs w:val="22"/>
        </w:rPr>
        <w:t xml:space="preserve"> l</w:t>
      </w:r>
      <w:r w:rsidR="003A5AAB">
        <w:rPr>
          <w:szCs w:val="22"/>
        </w:rPr>
        <w:t>j</w:t>
      </w:r>
      <w:r w:rsidR="003D6B94">
        <w:rPr>
          <w:szCs w:val="22"/>
        </w:rPr>
        <w:t>ekar propiše l</w:t>
      </w:r>
      <w:r w:rsidR="003A5AAB">
        <w:rPr>
          <w:szCs w:val="22"/>
        </w:rPr>
        <w:t>ij</w:t>
      </w:r>
      <w:r w:rsidR="003D6B94">
        <w:rPr>
          <w:szCs w:val="22"/>
        </w:rPr>
        <w:t>ek Ksalol</w:t>
      </w:r>
      <w:r w:rsidR="00A302A4">
        <w:rPr>
          <w:szCs w:val="22"/>
        </w:rPr>
        <w:t xml:space="preserve"> istovremeno </w:t>
      </w:r>
      <w:proofErr w:type="gramStart"/>
      <w:r w:rsidR="00A302A4">
        <w:rPr>
          <w:szCs w:val="22"/>
        </w:rPr>
        <w:t>sa</w:t>
      </w:r>
      <w:proofErr w:type="gramEnd"/>
      <w:r w:rsidR="00A302A4">
        <w:rPr>
          <w:szCs w:val="22"/>
        </w:rPr>
        <w:t xml:space="preserve"> opioidima, odrediće graničnu dozu i dužinu trajanja istovremene terapije. Obav</w:t>
      </w:r>
      <w:r w:rsidR="003A5AAB">
        <w:rPr>
          <w:szCs w:val="22"/>
        </w:rPr>
        <w:t>ij</w:t>
      </w:r>
      <w:r w:rsidR="00A302A4">
        <w:rPr>
          <w:szCs w:val="22"/>
        </w:rPr>
        <w:t>estite svog l</w:t>
      </w:r>
      <w:r w:rsidR="003A5AAB">
        <w:rPr>
          <w:szCs w:val="22"/>
        </w:rPr>
        <w:t>j</w:t>
      </w:r>
      <w:r w:rsidR="00A302A4">
        <w:rPr>
          <w:szCs w:val="22"/>
        </w:rPr>
        <w:t>ekara o svim opioidnim l</w:t>
      </w:r>
      <w:r w:rsidR="003A5AAB">
        <w:rPr>
          <w:szCs w:val="22"/>
        </w:rPr>
        <w:t>j</w:t>
      </w:r>
      <w:r w:rsidR="00A302A4">
        <w:rPr>
          <w:szCs w:val="22"/>
        </w:rPr>
        <w:t xml:space="preserve">ekovima koje uzimate i strogo se pridržavajte preporuka doziranja dobijenih </w:t>
      </w:r>
      <w:proofErr w:type="gramStart"/>
      <w:r w:rsidR="00A302A4">
        <w:rPr>
          <w:szCs w:val="22"/>
        </w:rPr>
        <w:t>od</w:t>
      </w:r>
      <w:proofErr w:type="gramEnd"/>
      <w:r w:rsidR="00A302A4">
        <w:rPr>
          <w:szCs w:val="22"/>
        </w:rPr>
        <w:t xml:space="preserve"> svog l</w:t>
      </w:r>
      <w:r w:rsidR="003A5AAB">
        <w:rPr>
          <w:szCs w:val="22"/>
        </w:rPr>
        <w:t>j</w:t>
      </w:r>
      <w:r w:rsidR="00A302A4">
        <w:rPr>
          <w:szCs w:val="22"/>
        </w:rPr>
        <w:t>ekara. Bilo bi korisno obav</w:t>
      </w:r>
      <w:r w:rsidR="003A5AAB">
        <w:rPr>
          <w:szCs w:val="22"/>
        </w:rPr>
        <w:t>ij</w:t>
      </w:r>
      <w:r w:rsidR="00A302A4">
        <w:rPr>
          <w:szCs w:val="22"/>
        </w:rPr>
        <w:t xml:space="preserve">estiti prijatelje </w:t>
      </w:r>
      <w:proofErr w:type="gramStart"/>
      <w:r w:rsidR="00A302A4">
        <w:rPr>
          <w:szCs w:val="22"/>
        </w:rPr>
        <w:t>ili</w:t>
      </w:r>
      <w:proofErr w:type="gramEnd"/>
      <w:r w:rsidR="00A302A4">
        <w:rPr>
          <w:szCs w:val="22"/>
        </w:rPr>
        <w:t xml:space="preserve"> rodbinu da budu sv</w:t>
      </w:r>
      <w:r w:rsidR="003A5AAB">
        <w:rPr>
          <w:szCs w:val="22"/>
        </w:rPr>
        <w:t>j</w:t>
      </w:r>
      <w:r w:rsidR="00A302A4">
        <w:rPr>
          <w:szCs w:val="22"/>
        </w:rPr>
        <w:t>esni gore pomenutih znakova i simptoma. Obratite se svom l</w:t>
      </w:r>
      <w:r w:rsidR="003A5AAB">
        <w:rPr>
          <w:szCs w:val="22"/>
        </w:rPr>
        <w:t>j</w:t>
      </w:r>
      <w:r w:rsidR="00A302A4">
        <w:rPr>
          <w:szCs w:val="22"/>
        </w:rPr>
        <w:t>ekaru ako Vam se pojave takvi simptomi.</w:t>
      </w:r>
    </w:p>
    <w:p w14:paraId="6EA3E0D9" w14:textId="77777777" w:rsidR="00C35465" w:rsidRDefault="00C35465">
      <w:pPr>
        <w:rPr>
          <w:szCs w:val="22"/>
        </w:rPr>
      </w:pPr>
    </w:p>
    <w:p w14:paraId="270C767E" w14:textId="00DA3AA9" w:rsidR="004E1805" w:rsidRPr="00D542DB" w:rsidRDefault="004E1805">
      <w:pPr>
        <w:rPr>
          <w:szCs w:val="22"/>
          <w:lang w:val="ru-RU"/>
        </w:rPr>
      </w:pPr>
      <w:r w:rsidRPr="00D542DB">
        <w:rPr>
          <w:b/>
          <w:bCs/>
          <w:iCs/>
          <w:szCs w:val="22"/>
        </w:rPr>
        <w:t>Uzimanje l</w:t>
      </w:r>
      <w:r w:rsidR="00B00E97">
        <w:rPr>
          <w:b/>
          <w:bCs/>
          <w:iCs/>
          <w:szCs w:val="22"/>
        </w:rPr>
        <w:t>ij</w:t>
      </w:r>
      <w:r w:rsidRPr="00D542DB">
        <w:rPr>
          <w:b/>
          <w:bCs/>
          <w:iCs/>
          <w:szCs w:val="22"/>
        </w:rPr>
        <w:t xml:space="preserve">eka </w:t>
      </w:r>
      <w:r>
        <w:rPr>
          <w:b/>
          <w:bCs/>
          <w:iCs/>
          <w:szCs w:val="22"/>
        </w:rPr>
        <w:t>Ksalol</w:t>
      </w:r>
      <w:r w:rsidRPr="00D542DB">
        <w:rPr>
          <w:b/>
          <w:bCs/>
          <w:iCs/>
          <w:szCs w:val="22"/>
        </w:rPr>
        <w:t xml:space="preserve"> </w:t>
      </w:r>
      <w:proofErr w:type="gramStart"/>
      <w:r w:rsidRPr="00D542DB">
        <w:rPr>
          <w:b/>
          <w:bCs/>
          <w:iCs/>
          <w:szCs w:val="22"/>
        </w:rPr>
        <w:t>sa</w:t>
      </w:r>
      <w:proofErr w:type="gramEnd"/>
      <w:r w:rsidRPr="00D542DB">
        <w:rPr>
          <w:b/>
          <w:bCs/>
          <w:iCs/>
          <w:szCs w:val="22"/>
        </w:rPr>
        <w:t xml:space="preserve"> alkoholom</w:t>
      </w:r>
    </w:p>
    <w:p w14:paraId="270C767F" w14:textId="71022408" w:rsidR="004E1805" w:rsidRPr="00D542DB" w:rsidRDefault="004E1805">
      <w:pPr>
        <w:rPr>
          <w:szCs w:val="22"/>
          <w:lang w:val="sr-Latn-CS"/>
        </w:rPr>
      </w:pPr>
      <w:r w:rsidRPr="00D542DB">
        <w:rPr>
          <w:szCs w:val="22"/>
          <w:lang w:val="sr-Latn-CS"/>
        </w:rPr>
        <w:t>Ne sm</w:t>
      </w:r>
      <w:r w:rsidR="00B00E97">
        <w:rPr>
          <w:szCs w:val="22"/>
          <w:lang w:val="sr-Latn-CS"/>
        </w:rPr>
        <w:t>ij</w:t>
      </w:r>
      <w:r w:rsidRPr="00D542DB">
        <w:rPr>
          <w:szCs w:val="22"/>
          <w:lang w:val="sr-Latn-CS"/>
        </w:rPr>
        <w:t>ete konzumirati alkohol dok ste na terapiji l</w:t>
      </w:r>
      <w:r w:rsidR="00B00E97">
        <w:rPr>
          <w:szCs w:val="22"/>
          <w:lang w:val="sr-Latn-CS"/>
        </w:rPr>
        <w:t>ij</w:t>
      </w:r>
      <w:r w:rsidRPr="00D542DB">
        <w:rPr>
          <w:szCs w:val="22"/>
          <w:lang w:val="sr-Latn-CS"/>
        </w:rPr>
        <w:t xml:space="preserve">ekom </w:t>
      </w:r>
      <w:r>
        <w:rPr>
          <w:szCs w:val="22"/>
          <w:lang w:val="sr-Latn-CS"/>
        </w:rPr>
        <w:t>Ksalol</w:t>
      </w:r>
      <w:r w:rsidRPr="00D542DB">
        <w:rPr>
          <w:szCs w:val="22"/>
          <w:lang w:val="sr-Latn-CS"/>
        </w:rPr>
        <w:t xml:space="preserve">, jer alkohol pojačava </w:t>
      </w:r>
      <w:r w:rsidR="00236162">
        <w:rPr>
          <w:szCs w:val="22"/>
          <w:lang w:val="sr-Latn-CS"/>
        </w:rPr>
        <w:t>dejstvo</w:t>
      </w:r>
      <w:r w:rsidRPr="00D542DB">
        <w:rPr>
          <w:szCs w:val="22"/>
          <w:lang w:val="sr-Latn-CS"/>
        </w:rPr>
        <w:t xml:space="preserve"> ovog l</w:t>
      </w:r>
      <w:r w:rsidR="00BF77E0">
        <w:rPr>
          <w:szCs w:val="22"/>
          <w:lang w:val="sr-Latn-CS"/>
        </w:rPr>
        <w:t>ij</w:t>
      </w:r>
      <w:r w:rsidRPr="00D542DB">
        <w:rPr>
          <w:szCs w:val="22"/>
          <w:lang w:val="sr-Latn-CS"/>
        </w:rPr>
        <w:t>eka</w:t>
      </w:r>
      <w:r w:rsidR="00A302A4">
        <w:rPr>
          <w:szCs w:val="22"/>
          <w:lang w:val="sr-Latn-CS"/>
        </w:rPr>
        <w:t xml:space="preserve"> (vid</w:t>
      </w:r>
      <w:r w:rsidR="003A5AAB">
        <w:rPr>
          <w:szCs w:val="22"/>
          <w:lang w:val="sr-Latn-CS"/>
        </w:rPr>
        <w:t>j</w:t>
      </w:r>
      <w:r w:rsidR="00A302A4">
        <w:rPr>
          <w:szCs w:val="22"/>
          <w:lang w:val="sr-Latn-CS"/>
        </w:rPr>
        <w:t>eti d</w:t>
      </w:r>
      <w:r w:rsidR="003A5AAB">
        <w:rPr>
          <w:szCs w:val="22"/>
          <w:lang w:val="sr-Latn-CS"/>
        </w:rPr>
        <w:t>i</w:t>
      </w:r>
      <w:r w:rsidR="00A302A4">
        <w:rPr>
          <w:szCs w:val="22"/>
          <w:lang w:val="sr-Latn-CS"/>
        </w:rPr>
        <w:t>o 3)</w:t>
      </w:r>
      <w:r w:rsidRPr="00D542DB">
        <w:rPr>
          <w:szCs w:val="22"/>
          <w:lang w:val="sr-Latn-CS"/>
        </w:rPr>
        <w:t>.</w:t>
      </w:r>
    </w:p>
    <w:p w14:paraId="270C7680" w14:textId="77777777" w:rsidR="004E1805" w:rsidRPr="00D542DB" w:rsidRDefault="004E1805">
      <w:pPr>
        <w:rPr>
          <w:b/>
          <w:bCs/>
          <w:szCs w:val="22"/>
          <w:lang w:val="sr-Latn-CS"/>
        </w:rPr>
      </w:pPr>
    </w:p>
    <w:p w14:paraId="270C7681" w14:textId="2AC73A02" w:rsidR="004E1805" w:rsidRPr="00D542DB" w:rsidRDefault="00847725">
      <w:pPr>
        <w:rPr>
          <w:b/>
          <w:bCs/>
          <w:szCs w:val="22"/>
          <w:lang w:val="sr-Latn-CS"/>
        </w:rPr>
      </w:pPr>
      <w:bookmarkStart w:id="0" w:name="_Hlk122465668"/>
      <w:r>
        <w:rPr>
          <w:b/>
          <w:bCs/>
          <w:iCs/>
          <w:szCs w:val="22"/>
        </w:rPr>
        <w:t>Plodnost, t</w:t>
      </w:r>
      <w:r w:rsidR="004E1805" w:rsidRPr="00D542DB">
        <w:rPr>
          <w:b/>
          <w:bCs/>
          <w:iCs/>
          <w:szCs w:val="22"/>
        </w:rPr>
        <w:t>rudnoća i dojenje</w:t>
      </w:r>
      <w:bookmarkEnd w:id="0"/>
    </w:p>
    <w:p w14:paraId="270C7682" w14:textId="2010FD0E" w:rsidR="004E1805" w:rsidRPr="00D542DB" w:rsidRDefault="004E1805">
      <w:pPr>
        <w:rPr>
          <w:szCs w:val="22"/>
        </w:rPr>
      </w:pPr>
      <w:r>
        <w:rPr>
          <w:szCs w:val="22"/>
        </w:rPr>
        <w:t>U</w:t>
      </w:r>
      <w:r w:rsidRPr="00D542DB">
        <w:rPr>
          <w:szCs w:val="22"/>
        </w:rPr>
        <w:t xml:space="preserve">koliko ste trudni </w:t>
      </w:r>
      <w:proofErr w:type="gramStart"/>
      <w:r w:rsidRPr="00D542DB">
        <w:rPr>
          <w:szCs w:val="22"/>
        </w:rPr>
        <w:t>ili</w:t>
      </w:r>
      <w:proofErr w:type="gramEnd"/>
      <w:r w:rsidRPr="00D542DB">
        <w:rPr>
          <w:szCs w:val="22"/>
        </w:rPr>
        <w:t xml:space="preserve"> dojite, mislite da ste trudni ili planirate trudnoću, obratite se Vašem l</w:t>
      </w:r>
      <w:r w:rsidR="00BF77E0">
        <w:rPr>
          <w:szCs w:val="22"/>
        </w:rPr>
        <w:t>j</w:t>
      </w:r>
      <w:r w:rsidRPr="00D542DB">
        <w:rPr>
          <w:szCs w:val="22"/>
        </w:rPr>
        <w:t>ekaru ili farmaceutu za sav</w:t>
      </w:r>
      <w:r w:rsidR="00BF77E0">
        <w:rPr>
          <w:szCs w:val="22"/>
        </w:rPr>
        <w:t>j</w:t>
      </w:r>
      <w:r w:rsidRPr="00D542DB">
        <w:rPr>
          <w:szCs w:val="22"/>
        </w:rPr>
        <w:t>et pr</w:t>
      </w:r>
      <w:r w:rsidR="00BF77E0">
        <w:rPr>
          <w:szCs w:val="22"/>
        </w:rPr>
        <w:t>ij</w:t>
      </w:r>
      <w:r w:rsidRPr="00D542DB">
        <w:rPr>
          <w:szCs w:val="22"/>
        </w:rPr>
        <w:t>e nego što uzmete ovaj l</w:t>
      </w:r>
      <w:r w:rsidR="00BF77E0">
        <w:rPr>
          <w:szCs w:val="22"/>
        </w:rPr>
        <w:t>ij</w:t>
      </w:r>
      <w:r w:rsidRPr="00D542DB">
        <w:rPr>
          <w:szCs w:val="22"/>
        </w:rPr>
        <w:t>ek.</w:t>
      </w:r>
    </w:p>
    <w:p w14:paraId="270C768C" w14:textId="77777777" w:rsidR="004E1805" w:rsidRPr="00D542DB" w:rsidRDefault="004E1805">
      <w:pPr>
        <w:widowControl w:val="0"/>
        <w:autoSpaceDE w:val="0"/>
        <w:autoSpaceDN w:val="0"/>
        <w:adjustRightInd w:val="0"/>
        <w:spacing w:line="273" w:lineRule="atLeast"/>
        <w:rPr>
          <w:szCs w:val="22"/>
          <w:u w:val="single"/>
          <w:lang w:val="sr-Latn-CS"/>
        </w:rPr>
      </w:pPr>
    </w:p>
    <w:p w14:paraId="270C768D" w14:textId="77777777" w:rsidR="004E1805" w:rsidRPr="00D542DB" w:rsidRDefault="004E1805">
      <w:pPr>
        <w:widowControl w:val="0"/>
        <w:autoSpaceDE w:val="0"/>
        <w:autoSpaceDN w:val="0"/>
        <w:adjustRightInd w:val="0"/>
        <w:spacing w:line="273" w:lineRule="atLeast"/>
        <w:rPr>
          <w:szCs w:val="22"/>
          <w:u w:val="single"/>
          <w:lang w:val="sr-Latn-CS"/>
        </w:rPr>
      </w:pPr>
      <w:r w:rsidRPr="00D542DB">
        <w:rPr>
          <w:szCs w:val="22"/>
          <w:u w:val="single"/>
          <w:lang w:val="sr-Latn-CS"/>
        </w:rPr>
        <w:t>Dojenje</w:t>
      </w:r>
    </w:p>
    <w:p w14:paraId="270C768E" w14:textId="4D54C887" w:rsidR="004E1805" w:rsidRPr="00D542DB" w:rsidRDefault="004E1805">
      <w:pPr>
        <w:widowControl w:val="0"/>
        <w:autoSpaceDE w:val="0"/>
        <w:autoSpaceDN w:val="0"/>
        <w:adjustRightInd w:val="0"/>
        <w:spacing w:line="273" w:lineRule="atLeast"/>
        <w:rPr>
          <w:szCs w:val="22"/>
          <w:lang w:val="sr-Latn-CS"/>
        </w:rPr>
      </w:pPr>
      <w:r w:rsidRPr="00D542DB">
        <w:rPr>
          <w:szCs w:val="22"/>
          <w:lang w:val="sr-Latn-CS"/>
        </w:rPr>
        <w:t>L</w:t>
      </w:r>
      <w:r w:rsidR="00BF77E0">
        <w:rPr>
          <w:szCs w:val="22"/>
          <w:lang w:val="sr-Latn-CS"/>
        </w:rPr>
        <w:t>ij</w:t>
      </w:r>
      <w:r w:rsidRPr="00D542DB">
        <w:rPr>
          <w:szCs w:val="22"/>
          <w:lang w:val="sr-Latn-CS"/>
        </w:rPr>
        <w:t>ek prolazi u majčino ml</w:t>
      </w:r>
      <w:r w:rsidR="00BF77E0">
        <w:rPr>
          <w:szCs w:val="22"/>
          <w:lang w:val="sr-Latn-CS"/>
        </w:rPr>
        <w:t>ij</w:t>
      </w:r>
      <w:r w:rsidRPr="00D542DB">
        <w:rPr>
          <w:szCs w:val="22"/>
          <w:lang w:val="sr-Latn-CS"/>
        </w:rPr>
        <w:t xml:space="preserve">eko i </w:t>
      </w:r>
      <w:r w:rsidRPr="001E6919">
        <w:rPr>
          <w:szCs w:val="22"/>
        </w:rPr>
        <w:t>ne preporučuje se prim</w:t>
      </w:r>
      <w:r w:rsidR="00BF77E0">
        <w:rPr>
          <w:szCs w:val="22"/>
        </w:rPr>
        <w:t>j</w:t>
      </w:r>
      <w:r w:rsidRPr="001E6919">
        <w:rPr>
          <w:szCs w:val="22"/>
        </w:rPr>
        <w:t xml:space="preserve">ena </w:t>
      </w:r>
      <w:r>
        <w:rPr>
          <w:szCs w:val="22"/>
        </w:rPr>
        <w:t>l</w:t>
      </w:r>
      <w:r w:rsidR="00BF77E0">
        <w:rPr>
          <w:szCs w:val="22"/>
        </w:rPr>
        <w:t>ij</w:t>
      </w:r>
      <w:r>
        <w:rPr>
          <w:szCs w:val="22"/>
        </w:rPr>
        <w:t>eka Ksalol</w:t>
      </w:r>
      <w:r w:rsidRPr="001E6919">
        <w:rPr>
          <w:szCs w:val="22"/>
        </w:rPr>
        <w:t xml:space="preserve"> tokom dojenja.</w:t>
      </w:r>
    </w:p>
    <w:p w14:paraId="270C768F" w14:textId="77777777" w:rsidR="004E1805" w:rsidRDefault="004E1805">
      <w:pPr>
        <w:rPr>
          <w:szCs w:val="22"/>
        </w:rPr>
      </w:pPr>
    </w:p>
    <w:p w14:paraId="270C7691" w14:textId="38092EAD" w:rsidR="004E1805" w:rsidRPr="00D542DB" w:rsidRDefault="0030567A" w:rsidP="00430626">
      <w:pPr>
        <w:tabs>
          <w:tab w:val="clear" w:pos="284"/>
        </w:tabs>
        <w:jc w:val="left"/>
        <w:rPr>
          <w:szCs w:val="22"/>
        </w:rPr>
      </w:pPr>
      <w:r w:rsidRPr="0030567A">
        <w:rPr>
          <w:b/>
          <w:szCs w:val="22"/>
          <w:lang w:val="sr-Latn-CS"/>
        </w:rPr>
        <w:t xml:space="preserve">Uticaj lijeka </w:t>
      </w:r>
      <w:r>
        <w:rPr>
          <w:b/>
          <w:szCs w:val="22"/>
          <w:lang w:val="sr-Latn-CS"/>
        </w:rPr>
        <w:t>Ksalol</w:t>
      </w:r>
      <w:r w:rsidRPr="0030567A">
        <w:rPr>
          <w:b/>
          <w:szCs w:val="22"/>
          <w:lang w:val="sr-Latn-CS"/>
        </w:rPr>
        <w:t xml:space="preserve"> na sposobnost upravljanja vozilima i rukovanje mašinama</w:t>
      </w:r>
      <w:r w:rsidRPr="0030567A">
        <w:rPr>
          <w:b/>
          <w:bCs/>
          <w:szCs w:val="22"/>
          <w:lang w:val="sr-Latn-CS"/>
        </w:rPr>
        <w:t xml:space="preserve"> </w:t>
      </w:r>
    </w:p>
    <w:p w14:paraId="5A0D5C1D" w14:textId="2551A049" w:rsidR="00317073" w:rsidRDefault="004E1805">
      <w:pPr>
        <w:rPr>
          <w:szCs w:val="22"/>
          <w:lang w:val="sr-Latn-CS"/>
        </w:rPr>
      </w:pPr>
      <w:r w:rsidRPr="00D542DB">
        <w:rPr>
          <w:szCs w:val="22"/>
          <w:lang w:val="sr-Latn-CS"/>
        </w:rPr>
        <w:t>L</w:t>
      </w:r>
      <w:r w:rsidR="00BF77E0">
        <w:rPr>
          <w:szCs w:val="22"/>
          <w:lang w:val="sr-Latn-CS"/>
        </w:rPr>
        <w:t>ij</w:t>
      </w:r>
      <w:r w:rsidRPr="00D542DB">
        <w:rPr>
          <w:szCs w:val="22"/>
          <w:lang w:val="sr-Latn-CS"/>
        </w:rPr>
        <w:t xml:space="preserve">ek </w:t>
      </w:r>
      <w:r>
        <w:rPr>
          <w:szCs w:val="22"/>
          <w:lang w:val="sr-Latn-CS"/>
        </w:rPr>
        <w:t>Ksalol</w:t>
      </w:r>
      <w:r>
        <w:rPr>
          <w:b/>
          <w:bCs/>
          <w:szCs w:val="22"/>
          <w:vertAlign w:val="superscript"/>
          <w:lang w:val="sr-Latn-CS"/>
        </w:rPr>
        <w:t xml:space="preserve"> </w:t>
      </w:r>
      <w:r w:rsidRPr="00D542DB">
        <w:rPr>
          <w:szCs w:val="22"/>
          <w:lang w:val="sr-Latn-CS"/>
        </w:rPr>
        <w:t>može</w:t>
      </w:r>
      <w:r>
        <w:rPr>
          <w:szCs w:val="22"/>
          <w:lang w:val="sr-Latn-CS"/>
        </w:rPr>
        <w:t xml:space="preserve"> da</w:t>
      </w:r>
      <w:r w:rsidRPr="00D542DB">
        <w:rPr>
          <w:szCs w:val="22"/>
          <w:lang w:val="sr-Latn-CS"/>
        </w:rPr>
        <w:t xml:space="preserve"> izaz</w:t>
      </w:r>
      <w:r>
        <w:rPr>
          <w:szCs w:val="22"/>
          <w:lang w:val="sr-Latn-CS"/>
        </w:rPr>
        <w:t>o</w:t>
      </w:r>
      <w:r w:rsidRPr="00D542DB">
        <w:rPr>
          <w:szCs w:val="22"/>
          <w:lang w:val="sr-Latn-CS"/>
        </w:rPr>
        <w:t>v</w:t>
      </w:r>
      <w:r>
        <w:rPr>
          <w:szCs w:val="22"/>
          <w:lang w:val="sr-Latn-CS"/>
        </w:rPr>
        <w:t>e</w:t>
      </w:r>
      <w:r w:rsidRPr="00D542DB">
        <w:rPr>
          <w:szCs w:val="22"/>
          <w:lang w:val="sr-Latn-CS"/>
        </w:rPr>
        <w:t xml:space="preserve"> pospanost, ošamućenost</w:t>
      </w:r>
      <w:r w:rsidR="00317073">
        <w:rPr>
          <w:szCs w:val="22"/>
          <w:lang w:val="sr-Latn-CS"/>
        </w:rPr>
        <w:t xml:space="preserve"> i</w:t>
      </w:r>
      <w:r w:rsidRPr="00D542DB">
        <w:rPr>
          <w:szCs w:val="22"/>
          <w:lang w:val="sr-Latn-CS"/>
        </w:rPr>
        <w:t xml:space="preserve"> pad koncentracije, pa je veoma važno da ne rukujete mašinama</w:t>
      </w:r>
      <w:r w:rsidR="00317073">
        <w:rPr>
          <w:szCs w:val="22"/>
          <w:lang w:val="sr-Latn-CS"/>
        </w:rPr>
        <w:t xml:space="preserve"> dok ne vidite kako l</w:t>
      </w:r>
      <w:r w:rsidR="003A5AAB">
        <w:rPr>
          <w:szCs w:val="22"/>
          <w:lang w:val="sr-Latn-CS"/>
        </w:rPr>
        <w:t>ij</w:t>
      </w:r>
      <w:r w:rsidR="00317073">
        <w:rPr>
          <w:szCs w:val="22"/>
          <w:lang w:val="sr-Latn-CS"/>
        </w:rPr>
        <w:t>ek Ksalol d</w:t>
      </w:r>
      <w:r w:rsidR="003A5AAB">
        <w:rPr>
          <w:szCs w:val="22"/>
          <w:lang w:val="sr-Latn-CS"/>
        </w:rPr>
        <w:t>j</w:t>
      </w:r>
      <w:r w:rsidR="00317073">
        <w:rPr>
          <w:szCs w:val="22"/>
          <w:lang w:val="sr-Latn-CS"/>
        </w:rPr>
        <w:t>eluje na Vas</w:t>
      </w:r>
      <w:r w:rsidRPr="00D542DB">
        <w:rPr>
          <w:szCs w:val="22"/>
          <w:lang w:val="sr-Latn-CS"/>
        </w:rPr>
        <w:t>.</w:t>
      </w:r>
    </w:p>
    <w:p w14:paraId="68F38003" w14:textId="24825BF4" w:rsidR="00317073" w:rsidRDefault="00317073">
      <w:pPr>
        <w:rPr>
          <w:szCs w:val="22"/>
          <w:lang w:val="sr-Latn-CS"/>
        </w:rPr>
      </w:pPr>
      <w:r>
        <w:rPr>
          <w:szCs w:val="22"/>
          <w:lang w:val="sr-Latn-CS"/>
        </w:rPr>
        <w:t>L</w:t>
      </w:r>
      <w:r w:rsidR="003A5AAB">
        <w:rPr>
          <w:szCs w:val="22"/>
          <w:lang w:val="sr-Latn-CS"/>
        </w:rPr>
        <w:t>ij</w:t>
      </w:r>
      <w:r>
        <w:rPr>
          <w:szCs w:val="22"/>
          <w:lang w:val="sr-Latn-CS"/>
        </w:rPr>
        <w:t>ek Ksalol može uticati na Vašu sposobno</w:t>
      </w:r>
      <w:r w:rsidR="003A5AAB">
        <w:rPr>
          <w:szCs w:val="22"/>
          <w:lang w:val="sr-Latn-CS"/>
        </w:rPr>
        <w:t>s</w:t>
      </w:r>
      <w:r>
        <w:rPr>
          <w:szCs w:val="22"/>
          <w:lang w:val="sr-Latn-CS"/>
        </w:rPr>
        <w:t>t da upravljate vozilima, jer može izazvati pospanost i</w:t>
      </w:r>
      <w:r w:rsidR="00236162">
        <w:rPr>
          <w:szCs w:val="22"/>
          <w:lang w:val="sr-Latn-CS"/>
        </w:rPr>
        <w:t>li</w:t>
      </w:r>
      <w:r>
        <w:rPr>
          <w:szCs w:val="22"/>
          <w:lang w:val="sr-Latn-CS"/>
        </w:rPr>
        <w:t xml:space="preserve"> vrtoglavicu.</w:t>
      </w:r>
    </w:p>
    <w:p w14:paraId="5C3A6E76" w14:textId="1954527F" w:rsidR="00317073" w:rsidRDefault="00317073" w:rsidP="00016867">
      <w:pPr>
        <w:numPr>
          <w:ilvl w:val="0"/>
          <w:numId w:val="25"/>
        </w:numPr>
        <w:ind w:left="284" w:hanging="284"/>
        <w:rPr>
          <w:szCs w:val="22"/>
          <w:lang w:val="sr-Latn-CS"/>
        </w:rPr>
      </w:pPr>
      <w:r>
        <w:rPr>
          <w:szCs w:val="22"/>
          <w:lang w:val="sr-Latn-CS"/>
        </w:rPr>
        <w:t>Nemojte voziti dok ne vidite kako l</w:t>
      </w:r>
      <w:r w:rsidR="003A5AAB">
        <w:rPr>
          <w:szCs w:val="22"/>
          <w:lang w:val="sr-Latn-CS"/>
        </w:rPr>
        <w:t>ij</w:t>
      </w:r>
      <w:r>
        <w:rPr>
          <w:szCs w:val="22"/>
          <w:lang w:val="sr-Latn-CS"/>
        </w:rPr>
        <w:t>ek Ksalol d</w:t>
      </w:r>
      <w:r w:rsidR="003A5AAB">
        <w:rPr>
          <w:szCs w:val="22"/>
          <w:lang w:val="sr-Latn-CS"/>
        </w:rPr>
        <w:t>j</w:t>
      </w:r>
      <w:r>
        <w:rPr>
          <w:szCs w:val="22"/>
          <w:lang w:val="sr-Latn-CS"/>
        </w:rPr>
        <w:t>eluje na Vas.</w:t>
      </w:r>
    </w:p>
    <w:p w14:paraId="70745D5C" w14:textId="5350756B" w:rsidR="00016867" w:rsidRDefault="007B60AF" w:rsidP="00016867">
      <w:pPr>
        <w:numPr>
          <w:ilvl w:val="0"/>
          <w:numId w:val="25"/>
        </w:numPr>
        <w:ind w:left="284" w:hanging="284"/>
        <w:rPr>
          <w:szCs w:val="22"/>
          <w:lang w:val="sr-Latn-CS"/>
        </w:rPr>
      </w:pPr>
      <w:r>
        <w:rPr>
          <w:szCs w:val="22"/>
          <w:lang w:val="sr-Latn-CS"/>
        </w:rPr>
        <w:t>Činite p</w:t>
      </w:r>
      <w:r w:rsidR="00317073">
        <w:rPr>
          <w:szCs w:val="22"/>
          <w:lang w:val="sr-Latn-CS"/>
        </w:rPr>
        <w:t xml:space="preserve">rekršaj </w:t>
      </w:r>
      <w:r>
        <w:rPr>
          <w:szCs w:val="22"/>
          <w:lang w:val="sr-Latn-CS"/>
        </w:rPr>
        <w:t>ako upravljate vozilom, a</w:t>
      </w:r>
      <w:r w:rsidR="00317073">
        <w:rPr>
          <w:szCs w:val="22"/>
          <w:lang w:val="sr-Latn-CS"/>
        </w:rPr>
        <w:t xml:space="preserve"> l</w:t>
      </w:r>
      <w:r w:rsidR="003A5AAB">
        <w:rPr>
          <w:szCs w:val="22"/>
          <w:lang w:val="sr-Latn-CS"/>
        </w:rPr>
        <w:t>ij</w:t>
      </w:r>
      <w:r w:rsidR="00317073">
        <w:rPr>
          <w:szCs w:val="22"/>
          <w:lang w:val="sr-Latn-CS"/>
        </w:rPr>
        <w:t>ek Ksalol d</w:t>
      </w:r>
      <w:r w:rsidR="003A5AAB">
        <w:rPr>
          <w:szCs w:val="22"/>
          <w:lang w:val="sr-Latn-CS"/>
        </w:rPr>
        <w:t>j</w:t>
      </w:r>
      <w:r w:rsidR="00317073">
        <w:rPr>
          <w:szCs w:val="22"/>
          <w:lang w:val="sr-Latn-CS"/>
        </w:rPr>
        <w:t>eluje na Vašu sposobnost upravljanja.</w:t>
      </w:r>
    </w:p>
    <w:p w14:paraId="4740086F" w14:textId="37141C1C" w:rsidR="00317073" w:rsidRPr="00016867" w:rsidRDefault="00317073" w:rsidP="00430626">
      <w:pPr>
        <w:numPr>
          <w:ilvl w:val="0"/>
          <w:numId w:val="25"/>
        </w:numPr>
        <w:ind w:left="284" w:hanging="284"/>
        <w:rPr>
          <w:szCs w:val="22"/>
          <w:lang w:val="sr-Latn-CS"/>
        </w:rPr>
      </w:pPr>
      <w:r w:rsidRPr="00016867">
        <w:rPr>
          <w:szCs w:val="22"/>
          <w:lang w:val="sr-Latn-CS"/>
        </w:rPr>
        <w:t xml:space="preserve">Međutim, </w:t>
      </w:r>
      <w:r w:rsidR="004531B0" w:rsidRPr="00016867">
        <w:rPr>
          <w:szCs w:val="22"/>
          <w:lang w:val="sr-Latn-CS"/>
        </w:rPr>
        <w:t xml:space="preserve">ne činite </w:t>
      </w:r>
      <w:r w:rsidRPr="00016867">
        <w:rPr>
          <w:szCs w:val="22"/>
          <w:lang w:val="sr-Latn-CS"/>
        </w:rPr>
        <w:t>prekršaj ako je:</w:t>
      </w:r>
    </w:p>
    <w:p w14:paraId="3080C741" w14:textId="46568804" w:rsidR="00317073" w:rsidRPr="00430626" w:rsidRDefault="00317073" w:rsidP="00430626">
      <w:pPr>
        <w:numPr>
          <w:ilvl w:val="0"/>
          <w:numId w:val="13"/>
        </w:numPr>
        <w:tabs>
          <w:tab w:val="clear" w:pos="284"/>
        </w:tabs>
        <w:autoSpaceDE w:val="0"/>
        <w:autoSpaceDN w:val="0"/>
        <w:adjustRightInd w:val="0"/>
        <w:rPr>
          <w:szCs w:val="22"/>
          <w:lang w:val="it-IT"/>
        </w:rPr>
      </w:pPr>
      <w:r w:rsidRPr="00430626">
        <w:rPr>
          <w:szCs w:val="22"/>
          <w:lang w:val="it-IT"/>
        </w:rPr>
        <w:t>l</w:t>
      </w:r>
      <w:r w:rsidR="003A5AAB" w:rsidRPr="00430626">
        <w:rPr>
          <w:szCs w:val="22"/>
          <w:lang w:val="it-IT"/>
        </w:rPr>
        <w:t>ij</w:t>
      </w:r>
      <w:r w:rsidRPr="00430626">
        <w:rPr>
          <w:szCs w:val="22"/>
          <w:lang w:val="it-IT"/>
        </w:rPr>
        <w:t>ek propisan za l</w:t>
      </w:r>
      <w:r w:rsidR="003A5AAB" w:rsidRPr="00430626">
        <w:rPr>
          <w:szCs w:val="22"/>
          <w:lang w:val="it-IT"/>
        </w:rPr>
        <w:t>ij</w:t>
      </w:r>
      <w:r w:rsidRPr="00430626">
        <w:rPr>
          <w:szCs w:val="22"/>
          <w:lang w:val="it-IT"/>
        </w:rPr>
        <w:t>ečenje medicinskog ili stomatološkog problema i</w:t>
      </w:r>
    </w:p>
    <w:p w14:paraId="3C25B41B" w14:textId="50B56A27" w:rsidR="003726E9" w:rsidRPr="00430626" w:rsidRDefault="003726E9" w:rsidP="00430626">
      <w:pPr>
        <w:numPr>
          <w:ilvl w:val="0"/>
          <w:numId w:val="13"/>
        </w:numPr>
        <w:tabs>
          <w:tab w:val="clear" w:pos="284"/>
        </w:tabs>
        <w:autoSpaceDE w:val="0"/>
        <w:autoSpaceDN w:val="0"/>
        <w:adjustRightInd w:val="0"/>
        <w:rPr>
          <w:szCs w:val="22"/>
          <w:lang w:val="it-IT"/>
        </w:rPr>
      </w:pPr>
      <w:r w:rsidRPr="00430626">
        <w:rPr>
          <w:szCs w:val="22"/>
          <w:lang w:val="it-IT"/>
        </w:rPr>
        <w:t>ako ste ga uzeli prema uputstvu koje ste dobili od l</w:t>
      </w:r>
      <w:r w:rsidR="003A5AAB" w:rsidRPr="00430626">
        <w:rPr>
          <w:szCs w:val="22"/>
          <w:lang w:val="it-IT"/>
        </w:rPr>
        <w:t>j</w:t>
      </w:r>
      <w:r w:rsidRPr="00430626">
        <w:rPr>
          <w:szCs w:val="22"/>
          <w:lang w:val="it-IT"/>
        </w:rPr>
        <w:t>ekara ili u skladu sa uputsvom koje ste dobili uz l</w:t>
      </w:r>
      <w:r w:rsidR="003A5AAB" w:rsidRPr="00430626">
        <w:rPr>
          <w:szCs w:val="22"/>
          <w:lang w:val="it-IT"/>
        </w:rPr>
        <w:t>ij</w:t>
      </w:r>
      <w:r w:rsidRPr="00430626">
        <w:rPr>
          <w:szCs w:val="22"/>
          <w:lang w:val="it-IT"/>
        </w:rPr>
        <w:t>ek i</w:t>
      </w:r>
      <w:r w:rsidR="00376C30">
        <w:rPr>
          <w:szCs w:val="22"/>
          <w:lang w:val="it-IT"/>
        </w:rPr>
        <w:t xml:space="preserve"> </w:t>
      </w:r>
      <w:r w:rsidR="004531B0" w:rsidRPr="00430626">
        <w:rPr>
          <w:szCs w:val="22"/>
          <w:lang w:val="it-IT"/>
        </w:rPr>
        <w:t>ako l</w:t>
      </w:r>
      <w:r w:rsidR="003A5AAB" w:rsidRPr="00430626">
        <w:rPr>
          <w:szCs w:val="22"/>
          <w:lang w:val="it-IT"/>
        </w:rPr>
        <w:t>ij</w:t>
      </w:r>
      <w:r w:rsidR="004531B0" w:rsidRPr="00430626">
        <w:rPr>
          <w:szCs w:val="22"/>
          <w:lang w:val="it-IT"/>
        </w:rPr>
        <w:t xml:space="preserve">ek </w:t>
      </w:r>
      <w:r w:rsidRPr="00430626">
        <w:rPr>
          <w:szCs w:val="22"/>
          <w:lang w:val="it-IT"/>
        </w:rPr>
        <w:t>nije uticao</w:t>
      </w:r>
      <w:r w:rsidR="004531B0" w:rsidRPr="00430626">
        <w:rPr>
          <w:szCs w:val="22"/>
          <w:lang w:val="it-IT"/>
        </w:rPr>
        <w:t xml:space="preserve"> </w:t>
      </w:r>
      <w:r w:rsidRPr="00430626">
        <w:rPr>
          <w:szCs w:val="22"/>
          <w:lang w:val="it-IT"/>
        </w:rPr>
        <w:t xml:space="preserve">na Vašu sposobnost </w:t>
      </w:r>
      <w:r w:rsidR="004531B0" w:rsidRPr="00430626">
        <w:rPr>
          <w:szCs w:val="22"/>
          <w:lang w:val="it-IT"/>
        </w:rPr>
        <w:t>upravljanja vozilom</w:t>
      </w:r>
      <w:r w:rsidRPr="00430626">
        <w:rPr>
          <w:szCs w:val="22"/>
          <w:lang w:val="it-IT"/>
        </w:rPr>
        <w:t>.</w:t>
      </w:r>
    </w:p>
    <w:p w14:paraId="23D89EE0" w14:textId="6A39DDD7" w:rsidR="0030567A" w:rsidRPr="00430626" w:rsidRDefault="003726E9" w:rsidP="00430626">
      <w:pPr>
        <w:numPr>
          <w:ilvl w:val="0"/>
          <w:numId w:val="13"/>
        </w:numPr>
        <w:tabs>
          <w:tab w:val="clear" w:pos="284"/>
        </w:tabs>
        <w:autoSpaceDE w:val="0"/>
        <w:autoSpaceDN w:val="0"/>
        <w:adjustRightInd w:val="0"/>
        <w:rPr>
          <w:szCs w:val="22"/>
          <w:lang w:val="it-IT"/>
        </w:rPr>
      </w:pPr>
      <w:r w:rsidRPr="00430626">
        <w:rPr>
          <w:szCs w:val="22"/>
          <w:lang w:val="it-IT"/>
        </w:rPr>
        <w:t>Razgovarajte sa svojim l</w:t>
      </w:r>
      <w:r w:rsidR="003A5AAB" w:rsidRPr="00430626">
        <w:rPr>
          <w:szCs w:val="22"/>
          <w:lang w:val="it-IT"/>
        </w:rPr>
        <w:t>j</w:t>
      </w:r>
      <w:r w:rsidRPr="00430626">
        <w:rPr>
          <w:szCs w:val="22"/>
          <w:lang w:val="it-IT"/>
        </w:rPr>
        <w:t>ekarom ili farmaceutom ako ni</w:t>
      </w:r>
      <w:r w:rsidR="003A5AAB" w:rsidRPr="00430626">
        <w:rPr>
          <w:szCs w:val="22"/>
          <w:lang w:val="it-IT"/>
        </w:rPr>
        <w:t>je</w:t>
      </w:r>
      <w:r w:rsidRPr="00430626">
        <w:rPr>
          <w:szCs w:val="22"/>
          <w:lang w:val="it-IT"/>
        </w:rPr>
        <w:t>ste sigurni da li je bezb</w:t>
      </w:r>
      <w:r w:rsidR="003A5AAB" w:rsidRPr="00430626">
        <w:rPr>
          <w:szCs w:val="22"/>
          <w:lang w:val="it-IT"/>
        </w:rPr>
        <w:t>j</w:t>
      </w:r>
      <w:r w:rsidRPr="00430626">
        <w:rPr>
          <w:szCs w:val="22"/>
          <w:lang w:val="it-IT"/>
        </w:rPr>
        <w:t>edno da vozite dok koristite l</w:t>
      </w:r>
      <w:r w:rsidR="003A5AAB" w:rsidRPr="00430626">
        <w:rPr>
          <w:szCs w:val="22"/>
          <w:lang w:val="it-IT"/>
        </w:rPr>
        <w:t>ij</w:t>
      </w:r>
      <w:r w:rsidRPr="00430626">
        <w:rPr>
          <w:szCs w:val="22"/>
          <w:lang w:val="it-IT"/>
        </w:rPr>
        <w:t>ek</w:t>
      </w:r>
      <w:r w:rsidR="004E1805" w:rsidRPr="00430626">
        <w:rPr>
          <w:szCs w:val="22"/>
          <w:lang w:val="it-IT"/>
        </w:rPr>
        <w:t xml:space="preserve"> </w:t>
      </w:r>
      <w:r w:rsidRPr="00430626">
        <w:rPr>
          <w:szCs w:val="22"/>
          <w:lang w:val="it-IT"/>
        </w:rPr>
        <w:t>Ksalol.</w:t>
      </w:r>
    </w:p>
    <w:p w14:paraId="4900723F" w14:textId="77777777" w:rsidR="003A5AAB" w:rsidRPr="003726E9" w:rsidRDefault="003A5AAB" w:rsidP="00430626">
      <w:pPr>
        <w:tabs>
          <w:tab w:val="clear" w:pos="284"/>
          <w:tab w:val="left" w:pos="0"/>
        </w:tabs>
        <w:rPr>
          <w:szCs w:val="22"/>
          <w:lang w:val="sr-Latn-CS"/>
        </w:rPr>
      </w:pPr>
    </w:p>
    <w:p w14:paraId="270C7693" w14:textId="4853B2A5" w:rsidR="004E1805" w:rsidRDefault="0030567A">
      <w:pPr>
        <w:rPr>
          <w:b/>
          <w:szCs w:val="22"/>
          <w:lang w:val="sr-Latn-CS"/>
        </w:rPr>
      </w:pPr>
      <w:r w:rsidRPr="0030567A">
        <w:rPr>
          <w:b/>
          <w:szCs w:val="22"/>
          <w:lang w:val="sr-Latn-CS"/>
        </w:rPr>
        <w:t xml:space="preserve">Važne informacije o nekim sastojcima lijeka </w:t>
      </w:r>
      <w:r>
        <w:rPr>
          <w:b/>
          <w:szCs w:val="22"/>
          <w:lang w:val="sr-Latn-CS"/>
        </w:rPr>
        <w:t>Ksalol</w:t>
      </w:r>
    </w:p>
    <w:p w14:paraId="4DF9316B" w14:textId="77777777" w:rsidR="0030567A" w:rsidRDefault="0030567A">
      <w:pPr>
        <w:rPr>
          <w:b/>
          <w:bCs/>
          <w:szCs w:val="22"/>
        </w:rPr>
      </w:pPr>
    </w:p>
    <w:p w14:paraId="270C7694" w14:textId="58FE9C49" w:rsidR="004E1805" w:rsidRPr="00D542DB" w:rsidRDefault="004E1805">
      <w:pPr>
        <w:rPr>
          <w:b/>
          <w:bCs/>
          <w:szCs w:val="22"/>
        </w:rPr>
      </w:pPr>
      <w:r w:rsidRPr="00D542DB">
        <w:rPr>
          <w:b/>
          <w:bCs/>
          <w:szCs w:val="22"/>
        </w:rPr>
        <w:t>L</w:t>
      </w:r>
      <w:r w:rsidR="00BF77E0">
        <w:rPr>
          <w:b/>
          <w:bCs/>
          <w:szCs w:val="22"/>
        </w:rPr>
        <w:t>ij</w:t>
      </w:r>
      <w:r w:rsidRPr="00D542DB">
        <w:rPr>
          <w:b/>
          <w:bCs/>
          <w:szCs w:val="22"/>
        </w:rPr>
        <w:t xml:space="preserve">ek </w:t>
      </w:r>
      <w:r>
        <w:rPr>
          <w:b/>
          <w:bCs/>
          <w:szCs w:val="22"/>
        </w:rPr>
        <w:t>Ksalol</w:t>
      </w:r>
      <w:r w:rsidRPr="00D542DB">
        <w:rPr>
          <w:b/>
          <w:bCs/>
          <w:szCs w:val="22"/>
        </w:rPr>
        <w:t xml:space="preserve"> sadrži laktozu (ml</w:t>
      </w:r>
      <w:r w:rsidR="00BF77E0">
        <w:rPr>
          <w:b/>
          <w:bCs/>
          <w:szCs w:val="22"/>
        </w:rPr>
        <w:t>ij</w:t>
      </w:r>
      <w:r w:rsidRPr="00D542DB">
        <w:rPr>
          <w:b/>
          <w:bCs/>
          <w:szCs w:val="22"/>
        </w:rPr>
        <w:t>ečni šećer)</w:t>
      </w:r>
    </w:p>
    <w:p w14:paraId="270C7695" w14:textId="3F903D17" w:rsidR="004E1805" w:rsidRPr="00D542DB" w:rsidRDefault="004E1805">
      <w:pPr>
        <w:rPr>
          <w:b/>
          <w:bCs/>
          <w:szCs w:val="22"/>
          <w:lang w:val="sr-Latn-CS"/>
        </w:rPr>
      </w:pPr>
      <w:r>
        <w:rPr>
          <w:szCs w:val="22"/>
          <w:lang w:val="pl-PL"/>
        </w:rPr>
        <w:t>U slučaju intolerancije na pojedine šećere, obratite se Vašem l</w:t>
      </w:r>
      <w:r w:rsidR="00BF77E0">
        <w:rPr>
          <w:szCs w:val="22"/>
          <w:lang w:val="pl-PL"/>
        </w:rPr>
        <w:t>j</w:t>
      </w:r>
      <w:r>
        <w:rPr>
          <w:szCs w:val="22"/>
          <w:lang w:val="pl-PL"/>
        </w:rPr>
        <w:t>ekaru pr</w:t>
      </w:r>
      <w:r w:rsidR="00BF77E0">
        <w:rPr>
          <w:szCs w:val="22"/>
          <w:lang w:val="pl-PL"/>
        </w:rPr>
        <w:t>ij</w:t>
      </w:r>
      <w:r>
        <w:rPr>
          <w:szCs w:val="22"/>
          <w:lang w:val="pl-PL"/>
        </w:rPr>
        <w:t>e upotrebe ovog l</w:t>
      </w:r>
      <w:r w:rsidR="00BF77E0">
        <w:rPr>
          <w:szCs w:val="22"/>
          <w:lang w:val="pl-PL"/>
        </w:rPr>
        <w:t>ij</w:t>
      </w:r>
      <w:r>
        <w:rPr>
          <w:szCs w:val="22"/>
          <w:lang w:val="pl-PL"/>
        </w:rPr>
        <w:t>eka</w:t>
      </w:r>
      <w:r w:rsidRPr="00D542DB">
        <w:rPr>
          <w:szCs w:val="22"/>
          <w:lang w:val="pl-PL"/>
        </w:rPr>
        <w:t>.</w:t>
      </w:r>
    </w:p>
    <w:p w14:paraId="270C7696" w14:textId="77777777" w:rsidR="004E1805" w:rsidRDefault="004E1805">
      <w:pPr>
        <w:rPr>
          <w:szCs w:val="22"/>
        </w:rPr>
      </w:pPr>
    </w:p>
    <w:p w14:paraId="270C7697" w14:textId="5AB643AA" w:rsidR="004E1805" w:rsidRPr="007F1E3E" w:rsidRDefault="004E1805">
      <w:pPr>
        <w:rPr>
          <w:b/>
          <w:bCs/>
          <w:szCs w:val="22"/>
        </w:rPr>
      </w:pPr>
      <w:r w:rsidRPr="00D542DB">
        <w:rPr>
          <w:b/>
          <w:bCs/>
          <w:szCs w:val="22"/>
        </w:rPr>
        <w:t>L</w:t>
      </w:r>
      <w:r w:rsidR="00427699">
        <w:rPr>
          <w:b/>
          <w:bCs/>
          <w:szCs w:val="22"/>
        </w:rPr>
        <w:t>ij</w:t>
      </w:r>
      <w:r w:rsidRPr="00D542DB">
        <w:rPr>
          <w:b/>
          <w:bCs/>
          <w:szCs w:val="22"/>
        </w:rPr>
        <w:t xml:space="preserve">ek </w:t>
      </w:r>
      <w:r>
        <w:rPr>
          <w:b/>
          <w:bCs/>
          <w:szCs w:val="22"/>
        </w:rPr>
        <w:t>Ksalol, 0</w:t>
      </w:r>
      <w:proofErr w:type="gramStart"/>
      <w:r>
        <w:rPr>
          <w:b/>
          <w:bCs/>
          <w:szCs w:val="22"/>
        </w:rPr>
        <w:t>,5</w:t>
      </w:r>
      <w:proofErr w:type="gramEnd"/>
      <w:r>
        <w:rPr>
          <w:b/>
          <w:bCs/>
          <w:szCs w:val="22"/>
        </w:rPr>
        <w:t xml:space="preserve"> mg, tablete</w:t>
      </w:r>
      <w:r w:rsidRPr="00D542DB">
        <w:rPr>
          <w:b/>
          <w:bCs/>
          <w:szCs w:val="22"/>
        </w:rPr>
        <w:t xml:space="preserve"> sadrži </w:t>
      </w:r>
      <w:r w:rsidRPr="001E3E7B">
        <w:rPr>
          <w:b/>
          <w:lang w:val="sr-Cyrl-CS"/>
        </w:rPr>
        <w:t xml:space="preserve">boju </w:t>
      </w:r>
      <w:r w:rsidRPr="001E3E7B">
        <w:rPr>
          <w:b/>
          <w:lang w:val="sl-SI"/>
        </w:rPr>
        <w:t>Sunset Yellow Lake</w:t>
      </w:r>
      <w:r w:rsidRPr="001E3E7B">
        <w:rPr>
          <w:b/>
          <w:lang w:val="sr-Cyrl-CS"/>
        </w:rPr>
        <w:t xml:space="preserve"> (E110)</w:t>
      </w:r>
    </w:p>
    <w:p w14:paraId="270C7698" w14:textId="1D4EC75F" w:rsidR="004E1805" w:rsidRDefault="004E1805">
      <w:pPr>
        <w:pStyle w:val="Header"/>
        <w:tabs>
          <w:tab w:val="clear" w:pos="4536"/>
          <w:tab w:val="clear" w:pos="9072"/>
          <w:tab w:val="left" w:pos="284"/>
        </w:tabs>
        <w:rPr>
          <w:lang w:val="sr-Latn-CS"/>
        </w:rPr>
      </w:pPr>
      <w:r>
        <w:rPr>
          <w:lang w:val="sr-Cyrl-CS"/>
        </w:rPr>
        <w:t>Kod upotrebe Ksalol tablet</w:t>
      </w:r>
      <w:r w:rsidR="00390C1D">
        <w:rPr>
          <w:lang w:val="sr-Latn-ME"/>
        </w:rPr>
        <w:t>e</w:t>
      </w:r>
      <w:r>
        <w:t>, jačine</w:t>
      </w:r>
      <w:r>
        <w:rPr>
          <w:lang w:val="sr-Cyrl-CS"/>
        </w:rPr>
        <w:t xml:space="preserve"> 0,5 </w:t>
      </w:r>
      <w:r>
        <w:rPr>
          <w:lang w:val="sl-SI"/>
        </w:rPr>
        <w:t xml:space="preserve">mg, </w:t>
      </w:r>
      <w:r>
        <w:rPr>
          <w:lang w:val="sr-Cyrl-CS"/>
        </w:rPr>
        <w:t xml:space="preserve">mogu se javiti alergijske reakcije jer sadrži boju </w:t>
      </w:r>
      <w:r>
        <w:rPr>
          <w:lang w:val="sl-SI"/>
        </w:rPr>
        <w:t>Sunset Yellow Lake</w:t>
      </w:r>
      <w:r>
        <w:rPr>
          <w:lang w:val="sr-Cyrl-CS"/>
        </w:rPr>
        <w:t xml:space="preserve"> (E110).</w:t>
      </w:r>
    </w:p>
    <w:p w14:paraId="270C7699" w14:textId="2558DF36" w:rsidR="004E1805" w:rsidRDefault="004E1805">
      <w:pPr>
        <w:rPr>
          <w:szCs w:val="22"/>
        </w:rPr>
      </w:pPr>
    </w:p>
    <w:p w14:paraId="5D77E46C" w14:textId="77777777" w:rsidR="00390C1D" w:rsidRPr="00D542DB" w:rsidRDefault="00390C1D">
      <w:pPr>
        <w:rPr>
          <w:szCs w:val="22"/>
        </w:rPr>
      </w:pPr>
    </w:p>
    <w:p w14:paraId="3A99AD1E" w14:textId="77777777" w:rsidR="00131200" w:rsidRDefault="00131200" w:rsidP="00430626">
      <w:pPr>
        <w:pStyle w:val="NASLOV123"/>
        <w:spacing w:before="0" w:after="0"/>
        <w:jc w:val="both"/>
      </w:pPr>
    </w:p>
    <w:p w14:paraId="0A3218DE" w14:textId="77777777" w:rsidR="00131200" w:rsidRDefault="00131200" w:rsidP="00430626">
      <w:pPr>
        <w:pStyle w:val="NASLOV123"/>
        <w:spacing w:before="0" w:after="0"/>
        <w:jc w:val="both"/>
      </w:pPr>
    </w:p>
    <w:p w14:paraId="5B030F79" w14:textId="77777777" w:rsidR="00131200" w:rsidRDefault="00131200" w:rsidP="00430626">
      <w:pPr>
        <w:pStyle w:val="NASLOV123"/>
        <w:spacing w:before="0" w:after="0"/>
        <w:jc w:val="both"/>
      </w:pPr>
    </w:p>
    <w:p w14:paraId="270C769A" w14:textId="79F5852D" w:rsidR="004E1805" w:rsidRDefault="004E1805" w:rsidP="00430626">
      <w:pPr>
        <w:pStyle w:val="NASLOV123"/>
        <w:spacing w:before="0" w:after="0"/>
        <w:jc w:val="both"/>
        <w:rPr>
          <w:lang w:val="sr-Latn-RS"/>
        </w:rPr>
      </w:pPr>
      <w:r w:rsidRPr="00D542DB">
        <w:lastRenderedPageBreak/>
        <w:t xml:space="preserve">3. </w:t>
      </w:r>
      <w:r w:rsidR="0030567A" w:rsidRPr="0030567A">
        <w:t xml:space="preserve">KAKO SE UPOTREBLJAVA LIJEK </w:t>
      </w:r>
      <w:r w:rsidR="0030567A">
        <w:rPr>
          <w:lang w:val="sr-Latn-RS"/>
        </w:rPr>
        <w:t>KSALOL</w:t>
      </w:r>
    </w:p>
    <w:p w14:paraId="0D1D564C" w14:textId="77777777" w:rsidR="00390C1D" w:rsidRPr="0030567A" w:rsidRDefault="00390C1D" w:rsidP="00430626">
      <w:pPr>
        <w:pStyle w:val="NASLOV123"/>
        <w:spacing w:before="0" w:after="0"/>
        <w:jc w:val="both"/>
        <w:rPr>
          <w:lang w:val="sr-Latn-RS"/>
        </w:rPr>
      </w:pPr>
    </w:p>
    <w:p w14:paraId="270C769C" w14:textId="74D39506" w:rsidR="004E1805" w:rsidRDefault="0030567A">
      <w:pPr>
        <w:rPr>
          <w:szCs w:val="22"/>
        </w:rPr>
      </w:pPr>
      <w:r w:rsidRPr="0030567A">
        <w:rPr>
          <w:szCs w:val="22"/>
        </w:rPr>
        <w:t xml:space="preserve">Uvijek uzimajte ovaj lijek tačno onako kako Vam je rekao Vaš ljekar </w:t>
      </w:r>
      <w:proofErr w:type="gramStart"/>
      <w:r w:rsidRPr="0030567A">
        <w:rPr>
          <w:szCs w:val="22"/>
        </w:rPr>
        <w:t>ili</w:t>
      </w:r>
      <w:proofErr w:type="gramEnd"/>
      <w:r w:rsidRPr="0030567A">
        <w:rPr>
          <w:szCs w:val="22"/>
        </w:rPr>
        <w:t xml:space="preserve"> farmaceut. Provjerite </w:t>
      </w:r>
      <w:proofErr w:type="gramStart"/>
      <w:r w:rsidRPr="0030567A">
        <w:rPr>
          <w:szCs w:val="22"/>
        </w:rPr>
        <w:t>sa</w:t>
      </w:r>
      <w:proofErr w:type="gramEnd"/>
      <w:r w:rsidRPr="0030567A">
        <w:rPr>
          <w:szCs w:val="22"/>
        </w:rPr>
        <w:t xml:space="preserve"> ljekarom ili farmaceutom ako ni</w:t>
      </w:r>
      <w:r w:rsidR="003A5AAB">
        <w:rPr>
          <w:szCs w:val="22"/>
        </w:rPr>
        <w:t>je</w:t>
      </w:r>
      <w:r w:rsidRPr="0030567A">
        <w:rPr>
          <w:szCs w:val="22"/>
        </w:rPr>
        <w:t>ste sigurni kako da koristite ovaj lijek.</w:t>
      </w:r>
    </w:p>
    <w:p w14:paraId="11574AD9" w14:textId="77777777" w:rsidR="00A945E5" w:rsidRDefault="00A945E5">
      <w:pPr>
        <w:rPr>
          <w:rStyle w:val="rynqvb"/>
        </w:rPr>
      </w:pPr>
    </w:p>
    <w:p w14:paraId="7408EEF4" w14:textId="78E20142" w:rsidR="00A945E5" w:rsidRDefault="00A945E5">
      <w:pPr>
        <w:rPr>
          <w:szCs w:val="22"/>
        </w:rPr>
      </w:pPr>
      <w:r>
        <w:rPr>
          <w:rStyle w:val="rynqvb"/>
        </w:rPr>
        <w:t xml:space="preserve">Nemojte uzimati tablete </w:t>
      </w:r>
      <w:proofErr w:type="gramStart"/>
      <w:r>
        <w:rPr>
          <w:rStyle w:val="rynqvb"/>
        </w:rPr>
        <w:t>sa</w:t>
      </w:r>
      <w:proofErr w:type="gramEnd"/>
      <w:r>
        <w:rPr>
          <w:rStyle w:val="rynqvb"/>
        </w:rPr>
        <w:t xml:space="preserve"> alkoholnim pićem.</w:t>
      </w:r>
    </w:p>
    <w:p w14:paraId="14241E31" w14:textId="77777777" w:rsidR="0030567A" w:rsidRPr="00D542DB" w:rsidRDefault="0030567A">
      <w:pPr>
        <w:rPr>
          <w:szCs w:val="22"/>
        </w:rPr>
      </w:pPr>
    </w:p>
    <w:p w14:paraId="270C769D" w14:textId="39859A64" w:rsidR="004E1805" w:rsidRPr="00D542DB" w:rsidRDefault="003726E9" w:rsidP="00430626">
      <w:pPr>
        <w:pStyle w:val="ListParagraph"/>
        <w:tabs>
          <w:tab w:val="clear" w:pos="284"/>
          <w:tab w:val="left" w:pos="426"/>
          <w:tab w:val="left" w:pos="6048"/>
        </w:tabs>
        <w:ind w:left="0"/>
        <w:rPr>
          <w:rFonts w:ascii="Times New Roman" w:hAnsi="Times New Roman"/>
          <w:b/>
          <w:sz w:val="22"/>
          <w:szCs w:val="22"/>
          <w:lang w:val="sr-Latn-CS"/>
        </w:rPr>
      </w:pPr>
      <w:r>
        <w:rPr>
          <w:rFonts w:ascii="Times New Roman" w:hAnsi="Times New Roman"/>
          <w:b/>
          <w:sz w:val="22"/>
          <w:szCs w:val="22"/>
          <w:lang w:val="en-GB"/>
        </w:rPr>
        <w:t>Odrasli</w:t>
      </w:r>
    </w:p>
    <w:p w14:paraId="270C769E" w14:textId="36DB8545" w:rsidR="004E1805" w:rsidRPr="00D542DB" w:rsidRDefault="004E1805" w:rsidP="00430626">
      <w:pPr>
        <w:rPr>
          <w:szCs w:val="22"/>
          <w:lang w:val="sr-Latn-CS"/>
        </w:rPr>
      </w:pPr>
      <w:r w:rsidRPr="00D542DB">
        <w:rPr>
          <w:szCs w:val="22"/>
          <w:lang w:val="sr-Latn-CS"/>
        </w:rPr>
        <w:t>Preporučena početna doza je 0,25 mg do 0,5 mg, tri puta dnevno.</w:t>
      </w:r>
      <w:r w:rsidR="003726E9">
        <w:rPr>
          <w:szCs w:val="22"/>
          <w:lang w:val="sr-Latn-CS"/>
        </w:rPr>
        <w:t xml:space="preserve"> Ovo čini ukupnu dozu od 0,75</w:t>
      </w:r>
      <w:r w:rsidR="00016867">
        <w:rPr>
          <w:szCs w:val="22"/>
          <w:lang w:val="sr-Latn-CS"/>
        </w:rPr>
        <w:t xml:space="preserve"> </w:t>
      </w:r>
      <w:r w:rsidR="003726E9">
        <w:rPr>
          <w:szCs w:val="22"/>
          <w:lang w:val="sr-Latn-CS"/>
        </w:rPr>
        <w:t>mg do 1,5</w:t>
      </w:r>
      <w:r w:rsidR="00390C1D">
        <w:rPr>
          <w:szCs w:val="22"/>
          <w:lang w:val="sr-Latn-CS"/>
        </w:rPr>
        <w:t xml:space="preserve"> </w:t>
      </w:r>
      <w:r w:rsidR="003726E9">
        <w:rPr>
          <w:szCs w:val="22"/>
          <w:lang w:val="sr-Latn-CS"/>
        </w:rPr>
        <w:t>mg svakog dana</w:t>
      </w:r>
      <w:r w:rsidR="00A945E5">
        <w:rPr>
          <w:szCs w:val="22"/>
          <w:lang w:val="sr-Latn-CS"/>
        </w:rPr>
        <w:t>.</w:t>
      </w:r>
    </w:p>
    <w:p w14:paraId="270C769F" w14:textId="72434F97" w:rsidR="004E1805" w:rsidRPr="00D542DB" w:rsidRDefault="00212484" w:rsidP="00430626">
      <w:pPr>
        <w:rPr>
          <w:szCs w:val="22"/>
          <w:lang w:val="sr-Latn-CS"/>
        </w:rPr>
      </w:pPr>
      <w:r>
        <w:rPr>
          <w:szCs w:val="22"/>
          <w:lang w:val="sr-Latn-CS"/>
        </w:rPr>
        <w:t>Ukoliko je neophodno, Vaš l</w:t>
      </w:r>
      <w:r w:rsidR="003A5AAB">
        <w:rPr>
          <w:szCs w:val="22"/>
          <w:lang w:val="sr-Latn-CS"/>
        </w:rPr>
        <w:t>j</w:t>
      </w:r>
      <w:r>
        <w:rPr>
          <w:szCs w:val="22"/>
          <w:lang w:val="sr-Latn-CS"/>
        </w:rPr>
        <w:t>ekar</w:t>
      </w:r>
      <w:r w:rsidR="004E1805" w:rsidRPr="00D542DB">
        <w:rPr>
          <w:szCs w:val="22"/>
          <w:lang w:val="sr-Latn-CS"/>
        </w:rPr>
        <w:t xml:space="preserve"> može postepeno povećati</w:t>
      </w:r>
      <w:r>
        <w:rPr>
          <w:szCs w:val="22"/>
          <w:lang w:val="sr-Latn-CS"/>
        </w:rPr>
        <w:t xml:space="preserve"> dozu l</w:t>
      </w:r>
      <w:r w:rsidR="003A5AAB">
        <w:rPr>
          <w:szCs w:val="22"/>
          <w:lang w:val="sr-Latn-CS"/>
        </w:rPr>
        <w:t>ij</w:t>
      </w:r>
      <w:r>
        <w:rPr>
          <w:szCs w:val="22"/>
          <w:lang w:val="sr-Latn-CS"/>
        </w:rPr>
        <w:t>eka</w:t>
      </w:r>
      <w:r w:rsidR="00021431">
        <w:rPr>
          <w:szCs w:val="22"/>
          <w:lang w:val="sr-Latn-CS"/>
        </w:rPr>
        <w:t>.</w:t>
      </w:r>
      <w:r>
        <w:rPr>
          <w:szCs w:val="22"/>
          <w:lang w:val="sr-Latn-CS"/>
        </w:rPr>
        <w:t xml:space="preserve"> </w:t>
      </w:r>
      <w:r w:rsidR="00021431">
        <w:rPr>
          <w:szCs w:val="22"/>
          <w:lang w:val="sr-Latn-CS"/>
        </w:rPr>
        <w:t>Obično se p</w:t>
      </w:r>
      <w:r w:rsidR="004E1805" w:rsidRPr="00D542DB">
        <w:rPr>
          <w:szCs w:val="22"/>
          <w:lang w:val="sr-Latn-CS"/>
        </w:rPr>
        <w:t xml:space="preserve">rvo povećava večernja doza, </w:t>
      </w:r>
      <w:r w:rsidR="00021431">
        <w:rPr>
          <w:szCs w:val="22"/>
          <w:lang w:val="sr-Latn-CS"/>
        </w:rPr>
        <w:t>da bi se održala budnost tokom dana</w:t>
      </w:r>
      <w:r w:rsidR="004E1805" w:rsidRPr="00D542DB">
        <w:rPr>
          <w:szCs w:val="22"/>
          <w:lang w:val="sr-Latn-CS"/>
        </w:rPr>
        <w:t>.</w:t>
      </w:r>
      <w:r w:rsidR="00021431">
        <w:rPr>
          <w:szCs w:val="22"/>
          <w:lang w:val="sr-Latn-CS"/>
        </w:rPr>
        <w:t xml:space="preserve"> </w:t>
      </w:r>
      <w:r>
        <w:rPr>
          <w:szCs w:val="22"/>
          <w:lang w:val="sr-Latn-CS"/>
        </w:rPr>
        <w:t>Ako</w:t>
      </w:r>
      <w:r w:rsidR="00021431">
        <w:rPr>
          <w:szCs w:val="22"/>
          <w:lang w:val="sr-Latn-CS"/>
        </w:rPr>
        <w:t xml:space="preserve"> se </w:t>
      </w:r>
      <w:r>
        <w:rPr>
          <w:szCs w:val="22"/>
          <w:lang w:val="sr-Latn-CS"/>
        </w:rPr>
        <w:t>po</w:t>
      </w:r>
      <w:r w:rsidR="00021431">
        <w:rPr>
          <w:szCs w:val="22"/>
          <w:lang w:val="sr-Latn-CS"/>
        </w:rPr>
        <w:t>jave neželjene reakcije, obratite se svom l</w:t>
      </w:r>
      <w:r w:rsidR="003A5AAB">
        <w:rPr>
          <w:szCs w:val="22"/>
          <w:lang w:val="sr-Latn-CS"/>
        </w:rPr>
        <w:t>j</w:t>
      </w:r>
      <w:r w:rsidR="00021431">
        <w:rPr>
          <w:szCs w:val="22"/>
          <w:lang w:val="sr-Latn-CS"/>
        </w:rPr>
        <w:t>ekaru, jer on može smanjiti dozu l</w:t>
      </w:r>
      <w:r w:rsidR="003A5AAB">
        <w:rPr>
          <w:szCs w:val="22"/>
          <w:lang w:val="sr-Latn-CS"/>
        </w:rPr>
        <w:t>ij</w:t>
      </w:r>
      <w:r w:rsidR="00021431">
        <w:rPr>
          <w:szCs w:val="22"/>
          <w:lang w:val="sr-Latn-CS"/>
        </w:rPr>
        <w:t>eka</w:t>
      </w:r>
      <w:r w:rsidR="00A945E5">
        <w:rPr>
          <w:szCs w:val="22"/>
          <w:lang w:val="sr-Latn-CS"/>
        </w:rPr>
        <w:t>.</w:t>
      </w:r>
    </w:p>
    <w:p w14:paraId="270C76A0" w14:textId="77777777" w:rsidR="004E1805" w:rsidRPr="00D542DB" w:rsidRDefault="004E1805">
      <w:pPr>
        <w:pStyle w:val="Header"/>
        <w:tabs>
          <w:tab w:val="clear" w:pos="4536"/>
          <w:tab w:val="clear" w:pos="9072"/>
          <w:tab w:val="left" w:pos="284"/>
        </w:tabs>
        <w:rPr>
          <w:szCs w:val="22"/>
          <w:u w:val="single"/>
          <w:lang w:val="sr-Latn-CS"/>
        </w:rPr>
      </w:pPr>
    </w:p>
    <w:p w14:paraId="0B07544C" w14:textId="67667926" w:rsidR="000933C2" w:rsidRPr="003A5AAB" w:rsidRDefault="000E416D">
      <w:pPr>
        <w:pStyle w:val="Header"/>
        <w:tabs>
          <w:tab w:val="clear" w:pos="4536"/>
          <w:tab w:val="clear" w:pos="9072"/>
          <w:tab w:val="left" w:pos="284"/>
        </w:tabs>
        <w:rPr>
          <w:b/>
          <w:bCs/>
          <w:sz w:val="22"/>
          <w:szCs w:val="22"/>
          <w:lang w:val="sr-Latn-CS"/>
        </w:rPr>
      </w:pPr>
      <w:r w:rsidRPr="003A5AAB">
        <w:rPr>
          <w:b/>
          <w:bCs/>
          <w:sz w:val="22"/>
          <w:szCs w:val="22"/>
          <w:lang w:val="sr-Latn-CS"/>
        </w:rPr>
        <w:t>Starij</w:t>
      </w:r>
      <w:r w:rsidR="00DA63CA" w:rsidRPr="003A5AAB">
        <w:rPr>
          <w:b/>
          <w:bCs/>
          <w:sz w:val="22"/>
          <w:szCs w:val="22"/>
          <w:lang w:val="sr-Latn-CS"/>
        </w:rPr>
        <w:t>i pacijenti</w:t>
      </w:r>
    </w:p>
    <w:p w14:paraId="270C76A6" w14:textId="360A2269" w:rsidR="004E1805" w:rsidRPr="003A5AAB" w:rsidRDefault="000933C2">
      <w:pPr>
        <w:pStyle w:val="Header"/>
        <w:tabs>
          <w:tab w:val="clear" w:pos="4536"/>
          <w:tab w:val="clear" w:pos="9072"/>
          <w:tab w:val="left" w:pos="284"/>
        </w:tabs>
        <w:rPr>
          <w:sz w:val="22"/>
          <w:szCs w:val="22"/>
          <w:lang w:val="sr-Latn-CS"/>
        </w:rPr>
      </w:pPr>
      <w:r w:rsidRPr="003A5AAB">
        <w:rPr>
          <w:sz w:val="22"/>
          <w:szCs w:val="22"/>
          <w:lang w:val="sr-Latn-CS"/>
        </w:rPr>
        <w:t>K</w:t>
      </w:r>
      <w:r w:rsidR="004E1805" w:rsidRPr="003A5AAB">
        <w:rPr>
          <w:sz w:val="22"/>
          <w:szCs w:val="22"/>
          <w:lang w:val="sr-Latn-CS"/>
        </w:rPr>
        <w:t>od starijih pacijenata, pacijenata sa poremećajem funkcije jetre i bubrega i iscrpljenih pacijenata</w:t>
      </w:r>
      <w:r w:rsidR="00DA63CA" w:rsidRPr="003A5AAB">
        <w:rPr>
          <w:sz w:val="22"/>
          <w:szCs w:val="22"/>
          <w:lang w:val="sr-Latn-CS"/>
        </w:rPr>
        <w:t xml:space="preserve"> potrebna je niža doza,  </w:t>
      </w:r>
      <w:r w:rsidRPr="003A5AAB">
        <w:rPr>
          <w:sz w:val="22"/>
          <w:szCs w:val="22"/>
          <w:lang w:val="sr-Latn-CS"/>
        </w:rPr>
        <w:t xml:space="preserve">najčešće </w:t>
      </w:r>
      <w:r w:rsidR="00DA63CA" w:rsidRPr="003A5AAB">
        <w:rPr>
          <w:sz w:val="22"/>
          <w:szCs w:val="22"/>
          <w:lang w:val="sr-Latn-CS"/>
        </w:rPr>
        <w:t>preporučena početna doza je 0,25 mg, 2 do 3 puta dnevno. Ako je potrebno i ako pacijent nema neželjene reakcij</w:t>
      </w:r>
      <w:r w:rsidR="00414F9B">
        <w:rPr>
          <w:sz w:val="22"/>
          <w:szCs w:val="22"/>
          <w:lang w:val="sr-Latn-CS"/>
        </w:rPr>
        <w:t>e</w:t>
      </w:r>
      <w:r w:rsidR="00DA63CA" w:rsidRPr="003A5AAB">
        <w:rPr>
          <w:sz w:val="22"/>
          <w:szCs w:val="22"/>
          <w:lang w:val="sr-Latn-CS"/>
        </w:rPr>
        <w:t xml:space="preserve"> na l</w:t>
      </w:r>
      <w:r w:rsidR="003A5AAB">
        <w:rPr>
          <w:sz w:val="22"/>
          <w:szCs w:val="22"/>
          <w:lang w:val="sr-Latn-CS"/>
        </w:rPr>
        <w:t>ij</w:t>
      </w:r>
      <w:r w:rsidR="00DA63CA" w:rsidRPr="003A5AAB">
        <w:rPr>
          <w:sz w:val="22"/>
          <w:szCs w:val="22"/>
          <w:lang w:val="sr-Latn-CS"/>
        </w:rPr>
        <w:t>ek, doza l</w:t>
      </w:r>
      <w:r w:rsidR="003A5AAB">
        <w:rPr>
          <w:sz w:val="22"/>
          <w:szCs w:val="22"/>
          <w:lang w:val="sr-Latn-CS"/>
        </w:rPr>
        <w:t>ij</w:t>
      </w:r>
      <w:r w:rsidR="00DA63CA" w:rsidRPr="003A5AAB">
        <w:rPr>
          <w:sz w:val="22"/>
          <w:szCs w:val="22"/>
          <w:lang w:val="sr-Latn-CS"/>
        </w:rPr>
        <w:t>eka se može postepeno povećavati</w:t>
      </w:r>
      <w:r w:rsidRPr="003A5AAB">
        <w:rPr>
          <w:sz w:val="22"/>
          <w:szCs w:val="22"/>
          <w:lang w:val="sr-Latn-CS"/>
        </w:rPr>
        <w:t>.</w:t>
      </w:r>
    </w:p>
    <w:p w14:paraId="2E238062" w14:textId="77777777" w:rsidR="000933C2" w:rsidRPr="003A5AAB" w:rsidRDefault="000933C2">
      <w:pPr>
        <w:pStyle w:val="Header"/>
        <w:tabs>
          <w:tab w:val="clear" w:pos="4536"/>
          <w:tab w:val="clear" w:pos="9072"/>
          <w:tab w:val="left" w:pos="284"/>
        </w:tabs>
        <w:rPr>
          <w:b/>
          <w:bCs/>
          <w:sz w:val="22"/>
          <w:szCs w:val="22"/>
          <w:u w:val="single"/>
          <w:lang w:val="sr-Latn-CS"/>
        </w:rPr>
      </w:pPr>
    </w:p>
    <w:p w14:paraId="601060D5" w14:textId="30C580F0" w:rsidR="00DA63CA" w:rsidRPr="00430626" w:rsidRDefault="00DA63CA">
      <w:pPr>
        <w:pStyle w:val="Header"/>
        <w:tabs>
          <w:tab w:val="clear" w:pos="4536"/>
          <w:tab w:val="clear" w:pos="9072"/>
          <w:tab w:val="left" w:pos="284"/>
        </w:tabs>
        <w:rPr>
          <w:b/>
          <w:bCs/>
          <w:sz w:val="22"/>
          <w:szCs w:val="22"/>
          <w:lang w:val="sr-Latn-CS"/>
        </w:rPr>
      </w:pPr>
      <w:r w:rsidRPr="00430626">
        <w:rPr>
          <w:b/>
          <w:bCs/>
          <w:sz w:val="22"/>
          <w:szCs w:val="22"/>
          <w:lang w:val="sr-Latn-CS"/>
        </w:rPr>
        <w:t>Prim</w:t>
      </w:r>
      <w:r w:rsidR="003A5AAB" w:rsidRPr="00430626">
        <w:rPr>
          <w:b/>
          <w:bCs/>
          <w:sz w:val="22"/>
          <w:szCs w:val="22"/>
          <w:lang w:val="sr-Latn-CS"/>
        </w:rPr>
        <w:t>j</w:t>
      </w:r>
      <w:r w:rsidRPr="00430626">
        <w:rPr>
          <w:b/>
          <w:bCs/>
          <w:sz w:val="22"/>
          <w:szCs w:val="22"/>
          <w:lang w:val="sr-Latn-CS"/>
        </w:rPr>
        <w:t>ena kod d</w:t>
      </w:r>
      <w:r w:rsidR="003A5AAB" w:rsidRPr="00430626">
        <w:rPr>
          <w:b/>
          <w:bCs/>
          <w:sz w:val="22"/>
          <w:szCs w:val="22"/>
          <w:lang w:val="sr-Latn-CS"/>
        </w:rPr>
        <w:t>j</w:t>
      </w:r>
      <w:r w:rsidRPr="00430626">
        <w:rPr>
          <w:b/>
          <w:bCs/>
          <w:sz w:val="22"/>
          <w:szCs w:val="22"/>
          <w:lang w:val="sr-Latn-CS"/>
        </w:rPr>
        <w:t>ece i adolescenata</w:t>
      </w:r>
    </w:p>
    <w:p w14:paraId="431009FD" w14:textId="3F9DFE64" w:rsidR="00DA63CA" w:rsidRPr="003A5AAB" w:rsidRDefault="00DA63CA">
      <w:pPr>
        <w:pStyle w:val="Header"/>
        <w:tabs>
          <w:tab w:val="clear" w:pos="4536"/>
          <w:tab w:val="clear" w:pos="9072"/>
          <w:tab w:val="left" w:pos="284"/>
        </w:tabs>
        <w:rPr>
          <w:sz w:val="22"/>
          <w:szCs w:val="22"/>
          <w:lang w:val="sr-Latn-CS"/>
        </w:rPr>
      </w:pPr>
      <w:r w:rsidRPr="003A5AAB">
        <w:rPr>
          <w:sz w:val="22"/>
          <w:szCs w:val="22"/>
          <w:lang w:val="sr-Latn-CS"/>
        </w:rPr>
        <w:t>Alprazolam se ne preporučuje d</w:t>
      </w:r>
      <w:r w:rsidR="003A5AAB">
        <w:rPr>
          <w:sz w:val="22"/>
          <w:szCs w:val="22"/>
          <w:lang w:val="sr-Latn-CS"/>
        </w:rPr>
        <w:t>j</w:t>
      </w:r>
      <w:r w:rsidRPr="003A5AAB">
        <w:rPr>
          <w:sz w:val="22"/>
          <w:szCs w:val="22"/>
          <w:lang w:val="sr-Latn-CS"/>
        </w:rPr>
        <w:t>eci i adolescentima mlađi</w:t>
      </w:r>
      <w:r w:rsidR="000933C2" w:rsidRPr="003A5AAB">
        <w:rPr>
          <w:sz w:val="22"/>
          <w:szCs w:val="22"/>
          <w:lang w:val="sr-Latn-CS"/>
        </w:rPr>
        <w:t>m</w:t>
      </w:r>
      <w:r w:rsidRPr="003A5AAB">
        <w:rPr>
          <w:sz w:val="22"/>
          <w:szCs w:val="22"/>
          <w:lang w:val="sr-Latn-CS"/>
        </w:rPr>
        <w:t xml:space="preserve"> od 18 godina.</w:t>
      </w:r>
    </w:p>
    <w:p w14:paraId="00BE3C4F" w14:textId="1D1C641D" w:rsidR="00DA63CA" w:rsidRPr="003A5AAB" w:rsidRDefault="00DA63CA">
      <w:pPr>
        <w:pStyle w:val="Header"/>
        <w:tabs>
          <w:tab w:val="clear" w:pos="4536"/>
          <w:tab w:val="clear" w:pos="9072"/>
          <w:tab w:val="left" w:pos="284"/>
        </w:tabs>
        <w:rPr>
          <w:sz w:val="22"/>
          <w:szCs w:val="22"/>
          <w:lang w:val="sr-Latn-CS"/>
        </w:rPr>
      </w:pPr>
    </w:p>
    <w:p w14:paraId="653975F7" w14:textId="1B514A05" w:rsidR="00DA63CA" w:rsidRPr="003A5AAB" w:rsidRDefault="00DA63CA">
      <w:pPr>
        <w:pStyle w:val="Header"/>
        <w:tabs>
          <w:tab w:val="clear" w:pos="4536"/>
          <w:tab w:val="clear" w:pos="9072"/>
          <w:tab w:val="left" w:pos="284"/>
        </w:tabs>
        <w:rPr>
          <w:b/>
          <w:bCs/>
          <w:sz w:val="22"/>
          <w:szCs w:val="22"/>
          <w:lang w:val="sr-Latn-CS"/>
        </w:rPr>
      </w:pPr>
      <w:r w:rsidRPr="003A5AAB">
        <w:rPr>
          <w:b/>
          <w:bCs/>
          <w:sz w:val="22"/>
          <w:szCs w:val="22"/>
          <w:lang w:val="sr-Latn-CS"/>
        </w:rPr>
        <w:t>Način prim</w:t>
      </w:r>
      <w:r w:rsidR="003A5AAB">
        <w:rPr>
          <w:b/>
          <w:bCs/>
          <w:sz w:val="22"/>
          <w:szCs w:val="22"/>
          <w:lang w:val="sr-Latn-CS"/>
        </w:rPr>
        <w:t>j</w:t>
      </w:r>
      <w:r w:rsidRPr="003A5AAB">
        <w:rPr>
          <w:b/>
          <w:bCs/>
          <w:sz w:val="22"/>
          <w:szCs w:val="22"/>
          <w:lang w:val="sr-Latn-CS"/>
        </w:rPr>
        <w:t>ene</w:t>
      </w:r>
    </w:p>
    <w:p w14:paraId="017A1E23" w14:textId="57F2409C" w:rsidR="00DA63CA" w:rsidRPr="003A5AAB" w:rsidRDefault="00DA63CA">
      <w:pPr>
        <w:pStyle w:val="Header"/>
        <w:tabs>
          <w:tab w:val="clear" w:pos="4536"/>
          <w:tab w:val="clear" w:pos="9072"/>
          <w:tab w:val="left" w:pos="284"/>
        </w:tabs>
        <w:rPr>
          <w:sz w:val="22"/>
          <w:szCs w:val="22"/>
          <w:lang w:val="sr-Latn-CS"/>
        </w:rPr>
      </w:pPr>
      <w:r w:rsidRPr="003A5AAB">
        <w:rPr>
          <w:sz w:val="22"/>
          <w:szCs w:val="22"/>
          <w:lang w:val="sr-Latn-CS"/>
        </w:rPr>
        <w:t>Za oralnu upotrebu</w:t>
      </w:r>
    </w:p>
    <w:p w14:paraId="270C76A7" w14:textId="77777777" w:rsidR="004E1805" w:rsidRPr="00D542DB" w:rsidRDefault="004E1805">
      <w:pPr>
        <w:rPr>
          <w:szCs w:val="22"/>
          <w:lang w:val="sr-Latn-CS"/>
        </w:rPr>
      </w:pPr>
    </w:p>
    <w:p w14:paraId="15A4FE94" w14:textId="75D5188D" w:rsidR="00DA63CA" w:rsidRPr="00430626" w:rsidRDefault="00DA63CA">
      <w:pPr>
        <w:rPr>
          <w:b/>
          <w:szCs w:val="22"/>
          <w:lang w:val="sr-Latn-CS"/>
        </w:rPr>
      </w:pPr>
      <w:r w:rsidRPr="00430626">
        <w:rPr>
          <w:b/>
          <w:szCs w:val="22"/>
          <w:lang w:val="sr-Latn-CS"/>
        </w:rPr>
        <w:t>Trajanje terapije</w:t>
      </w:r>
    </w:p>
    <w:p w14:paraId="44D6A60E" w14:textId="597748A7" w:rsidR="0029074C" w:rsidRDefault="00DA63CA">
      <w:pPr>
        <w:rPr>
          <w:bCs/>
          <w:szCs w:val="22"/>
          <w:lang w:val="sr-Latn-CS"/>
        </w:rPr>
      </w:pPr>
      <w:r w:rsidRPr="007750E9">
        <w:rPr>
          <w:bCs/>
          <w:szCs w:val="22"/>
          <w:lang w:val="sr-Latn-CS"/>
        </w:rPr>
        <w:t>Rizik od zavisnosti i zloupotrebe se</w:t>
      </w:r>
      <w:r>
        <w:rPr>
          <w:bCs/>
          <w:szCs w:val="22"/>
          <w:lang w:val="sr-Latn-CS"/>
        </w:rPr>
        <w:t xml:space="preserve"> može</w:t>
      </w:r>
      <w:r w:rsidRPr="007750E9">
        <w:rPr>
          <w:bCs/>
          <w:szCs w:val="22"/>
          <w:lang w:val="sr-Latn-CS"/>
        </w:rPr>
        <w:t xml:space="preserve"> poveća</w:t>
      </w:r>
      <w:r>
        <w:rPr>
          <w:bCs/>
          <w:szCs w:val="22"/>
          <w:lang w:val="sr-Latn-CS"/>
        </w:rPr>
        <w:t xml:space="preserve">ti </w:t>
      </w:r>
      <w:r w:rsidR="000933C2">
        <w:rPr>
          <w:bCs/>
          <w:szCs w:val="22"/>
          <w:lang w:val="sr-Latn-CS"/>
        </w:rPr>
        <w:t>u zavisnosti</w:t>
      </w:r>
      <w:r>
        <w:rPr>
          <w:bCs/>
          <w:szCs w:val="22"/>
          <w:lang w:val="sr-Latn-CS"/>
        </w:rPr>
        <w:t xml:space="preserve"> od doze i trajanja l</w:t>
      </w:r>
      <w:r w:rsidR="003A5AAB">
        <w:rPr>
          <w:bCs/>
          <w:szCs w:val="22"/>
          <w:lang w:val="sr-Latn-CS"/>
        </w:rPr>
        <w:t>ij</w:t>
      </w:r>
      <w:r>
        <w:rPr>
          <w:bCs/>
          <w:szCs w:val="22"/>
          <w:lang w:val="sr-Latn-CS"/>
        </w:rPr>
        <w:t>ečenja</w:t>
      </w:r>
      <w:r w:rsidR="0029074C">
        <w:rPr>
          <w:b/>
          <w:szCs w:val="22"/>
          <w:lang w:val="sr-Latn-CS"/>
        </w:rPr>
        <w:t xml:space="preserve">. </w:t>
      </w:r>
      <w:r w:rsidR="0029074C" w:rsidRPr="007750E9">
        <w:rPr>
          <w:bCs/>
          <w:szCs w:val="22"/>
          <w:lang w:val="sr-Latn-CS"/>
        </w:rPr>
        <w:t>L</w:t>
      </w:r>
      <w:r w:rsidR="003A5AAB">
        <w:rPr>
          <w:bCs/>
          <w:szCs w:val="22"/>
          <w:lang w:val="sr-Latn-CS"/>
        </w:rPr>
        <w:t>j</w:t>
      </w:r>
      <w:r w:rsidR="0029074C" w:rsidRPr="007750E9">
        <w:rPr>
          <w:bCs/>
          <w:szCs w:val="22"/>
          <w:lang w:val="sr-Latn-CS"/>
        </w:rPr>
        <w:t>ekar će Vam propisati</w:t>
      </w:r>
      <w:r w:rsidR="0029074C">
        <w:rPr>
          <w:bCs/>
          <w:szCs w:val="22"/>
          <w:lang w:val="sr-Latn-CS"/>
        </w:rPr>
        <w:t xml:space="preserve"> </w:t>
      </w:r>
      <w:r w:rsidR="0029074C" w:rsidRPr="007750E9">
        <w:rPr>
          <w:bCs/>
          <w:szCs w:val="22"/>
          <w:lang w:val="sr-Latn-CS"/>
        </w:rPr>
        <w:t>najmanju</w:t>
      </w:r>
      <w:r w:rsidR="0029074C">
        <w:rPr>
          <w:bCs/>
          <w:szCs w:val="22"/>
          <w:lang w:val="sr-Latn-CS"/>
        </w:rPr>
        <w:t xml:space="preserve"> dozu kojom se postiže željeni efekat i što je moguće kraće trajanje terapije i često će ponovo proc</w:t>
      </w:r>
      <w:r w:rsidR="003A5AAB">
        <w:rPr>
          <w:bCs/>
          <w:szCs w:val="22"/>
          <w:lang w:val="sr-Latn-CS"/>
        </w:rPr>
        <w:t>j</w:t>
      </w:r>
      <w:r w:rsidR="0029074C">
        <w:rPr>
          <w:bCs/>
          <w:szCs w:val="22"/>
          <w:lang w:val="sr-Latn-CS"/>
        </w:rPr>
        <w:t>enjivati potrebu za nastavkom l</w:t>
      </w:r>
      <w:r w:rsidR="003A5AAB">
        <w:rPr>
          <w:bCs/>
          <w:szCs w:val="22"/>
          <w:lang w:val="sr-Latn-CS"/>
        </w:rPr>
        <w:t>ij</w:t>
      </w:r>
      <w:r w:rsidR="0029074C">
        <w:rPr>
          <w:bCs/>
          <w:szCs w:val="22"/>
          <w:lang w:val="sr-Latn-CS"/>
        </w:rPr>
        <w:t>ečenja (vid</w:t>
      </w:r>
      <w:r w:rsidR="003A5AAB">
        <w:rPr>
          <w:bCs/>
          <w:szCs w:val="22"/>
          <w:lang w:val="sr-Latn-CS"/>
        </w:rPr>
        <w:t>j</w:t>
      </w:r>
      <w:r w:rsidR="0029074C">
        <w:rPr>
          <w:bCs/>
          <w:szCs w:val="22"/>
          <w:lang w:val="sr-Latn-CS"/>
        </w:rPr>
        <w:t>eti d</w:t>
      </w:r>
      <w:r w:rsidR="003A5AAB">
        <w:rPr>
          <w:bCs/>
          <w:szCs w:val="22"/>
          <w:lang w:val="sr-Latn-CS"/>
        </w:rPr>
        <w:t>i</w:t>
      </w:r>
      <w:r w:rsidR="0029074C">
        <w:rPr>
          <w:bCs/>
          <w:szCs w:val="22"/>
          <w:lang w:val="sr-Latn-CS"/>
        </w:rPr>
        <w:t>o 2 – Upozorenje i m</w:t>
      </w:r>
      <w:r w:rsidR="003A5AAB">
        <w:rPr>
          <w:bCs/>
          <w:szCs w:val="22"/>
          <w:lang w:val="sr-Latn-CS"/>
        </w:rPr>
        <w:t>j</w:t>
      </w:r>
      <w:r w:rsidR="0029074C">
        <w:rPr>
          <w:bCs/>
          <w:szCs w:val="22"/>
          <w:lang w:val="sr-Latn-CS"/>
        </w:rPr>
        <w:t>ere opreza).</w:t>
      </w:r>
    </w:p>
    <w:p w14:paraId="338BED09" w14:textId="18916687" w:rsidR="00414F9B" w:rsidRDefault="0029074C">
      <w:pPr>
        <w:rPr>
          <w:b/>
          <w:szCs w:val="22"/>
          <w:lang w:val="sr-Latn-CS"/>
        </w:rPr>
      </w:pPr>
      <w:r>
        <w:rPr>
          <w:bCs/>
          <w:szCs w:val="22"/>
          <w:lang w:val="sr-Latn-CS"/>
        </w:rPr>
        <w:t>Maksimalno trajanje terapije ne bi trebalo da bude duže od 2 do 4 ned</w:t>
      </w:r>
      <w:r w:rsidR="003A5AAB">
        <w:rPr>
          <w:bCs/>
          <w:szCs w:val="22"/>
          <w:lang w:val="sr-Latn-CS"/>
        </w:rPr>
        <w:t>j</w:t>
      </w:r>
      <w:r>
        <w:rPr>
          <w:bCs/>
          <w:szCs w:val="22"/>
          <w:lang w:val="sr-Latn-CS"/>
        </w:rPr>
        <w:t>elje.</w:t>
      </w:r>
      <w:r w:rsidR="00414F9B">
        <w:rPr>
          <w:bCs/>
          <w:szCs w:val="22"/>
          <w:lang w:val="sr-Latn-CS"/>
        </w:rPr>
        <w:t xml:space="preserve"> </w:t>
      </w:r>
      <w:r>
        <w:rPr>
          <w:bCs/>
          <w:szCs w:val="22"/>
          <w:lang w:val="sr-Latn-CS"/>
        </w:rPr>
        <w:t>Dugotrajno l</w:t>
      </w:r>
      <w:r w:rsidR="001462A0">
        <w:rPr>
          <w:bCs/>
          <w:szCs w:val="22"/>
          <w:lang w:val="sr-Latn-CS"/>
        </w:rPr>
        <w:t>ij</w:t>
      </w:r>
      <w:r>
        <w:rPr>
          <w:bCs/>
          <w:szCs w:val="22"/>
          <w:lang w:val="sr-Latn-CS"/>
        </w:rPr>
        <w:t>ečenje se ne preporučuje.</w:t>
      </w:r>
      <w:r>
        <w:rPr>
          <w:b/>
          <w:szCs w:val="22"/>
          <w:lang w:val="sr-Latn-CS"/>
        </w:rPr>
        <w:t xml:space="preserve"> </w:t>
      </w:r>
    </w:p>
    <w:p w14:paraId="270C76A9" w14:textId="6CA93CBC" w:rsidR="004E1805" w:rsidRDefault="0029074C">
      <w:pPr>
        <w:rPr>
          <w:szCs w:val="22"/>
        </w:rPr>
      </w:pPr>
      <w:r>
        <w:rPr>
          <w:szCs w:val="22"/>
        </w:rPr>
        <w:t>Vaš l</w:t>
      </w:r>
      <w:r w:rsidR="001462A0">
        <w:rPr>
          <w:szCs w:val="22"/>
        </w:rPr>
        <w:t>j</w:t>
      </w:r>
      <w:r>
        <w:rPr>
          <w:szCs w:val="22"/>
        </w:rPr>
        <w:t xml:space="preserve">ekar </w:t>
      </w:r>
      <w:proofErr w:type="gramStart"/>
      <w:r>
        <w:rPr>
          <w:szCs w:val="22"/>
        </w:rPr>
        <w:t>će</w:t>
      </w:r>
      <w:proofErr w:type="gramEnd"/>
      <w:r>
        <w:rPr>
          <w:szCs w:val="22"/>
        </w:rPr>
        <w:t xml:space="preserve"> Vam</w:t>
      </w:r>
      <w:r w:rsidRPr="0029074C">
        <w:t xml:space="preserve"> </w:t>
      </w:r>
      <w:r w:rsidRPr="0029074C">
        <w:rPr>
          <w:szCs w:val="22"/>
        </w:rPr>
        <w:t>propisati najmanju dozu kojom se postiže željeni efekat i što je moguće kraće trajanje terapije i često će ponovo proc</w:t>
      </w:r>
      <w:r w:rsidR="001462A0">
        <w:rPr>
          <w:szCs w:val="22"/>
        </w:rPr>
        <w:t>j</w:t>
      </w:r>
      <w:r w:rsidRPr="0029074C">
        <w:rPr>
          <w:szCs w:val="22"/>
        </w:rPr>
        <w:t xml:space="preserve">enjivati potrebu za </w:t>
      </w:r>
      <w:r w:rsidR="002E5458">
        <w:rPr>
          <w:szCs w:val="22"/>
        </w:rPr>
        <w:t xml:space="preserve">Vašim </w:t>
      </w:r>
      <w:r w:rsidRPr="0029074C">
        <w:rPr>
          <w:szCs w:val="22"/>
        </w:rPr>
        <w:t>nastavkom l</w:t>
      </w:r>
      <w:r w:rsidR="001462A0">
        <w:rPr>
          <w:szCs w:val="22"/>
        </w:rPr>
        <w:t>ij</w:t>
      </w:r>
      <w:r w:rsidRPr="0029074C">
        <w:rPr>
          <w:szCs w:val="22"/>
        </w:rPr>
        <w:t>ečenja</w:t>
      </w:r>
      <w:r w:rsidR="002E5458">
        <w:rPr>
          <w:szCs w:val="22"/>
        </w:rPr>
        <w:t>. Smanjeno dejstvo l</w:t>
      </w:r>
      <w:r w:rsidR="001462A0">
        <w:rPr>
          <w:szCs w:val="22"/>
        </w:rPr>
        <w:t>ij</w:t>
      </w:r>
      <w:r w:rsidR="002E5458">
        <w:rPr>
          <w:szCs w:val="22"/>
        </w:rPr>
        <w:t xml:space="preserve">eka se može javiti pri upotrebi dužoj </w:t>
      </w:r>
      <w:proofErr w:type="gramStart"/>
      <w:r w:rsidR="002E5458">
        <w:rPr>
          <w:szCs w:val="22"/>
        </w:rPr>
        <w:t>od</w:t>
      </w:r>
      <w:proofErr w:type="gramEnd"/>
      <w:r w:rsidR="002E5458">
        <w:rPr>
          <w:szCs w:val="22"/>
        </w:rPr>
        <w:t xml:space="preserve"> nekoliko ned</w:t>
      </w:r>
      <w:r w:rsidR="001462A0">
        <w:rPr>
          <w:szCs w:val="22"/>
        </w:rPr>
        <w:t>j</w:t>
      </w:r>
      <w:r w:rsidR="002E5458">
        <w:rPr>
          <w:szCs w:val="22"/>
        </w:rPr>
        <w:t>elja.</w:t>
      </w:r>
    </w:p>
    <w:p w14:paraId="43F2ED30" w14:textId="77777777" w:rsidR="002E5458" w:rsidRPr="00D542DB" w:rsidRDefault="002E5458">
      <w:pPr>
        <w:rPr>
          <w:szCs w:val="22"/>
        </w:rPr>
      </w:pPr>
    </w:p>
    <w:p w14:paraId="270C76AA" w14:textId="474D8EA0" w:rsidR="004E1805" w:rsidRPr="00D542DB" w:rsidRDefault="004E1805">
      <w:pPr>
        <w:rPr>
          <w:b/>
          <w:bCs/>
          <w:szCs w:val="22"/>
          <w:lang w:val="sr-Latn-CS"/>
        </w:rPr>
      </w:pPr>
      <w:r w:rsidRPr="00D542DB">
        <w:rPr>
          <w:b/>
          <w:bCs/>
          <w:iCs/>
          <w:szCs w:val="22"/>
        </w:rPr>
        <w:t>Ako ste uzeli više l</w:t>
      </w:r>
      <w:r w:rsidR="00427699">
        <w:rPr>
          <w:b/>
          <w:bCs/>
          <w:iCs/>
          <w:szCs w:val="22"/>
        </w:rPr>
        <w:t>ij</w:t>
      </w:r>
      <w:r w:rsidRPr="00D542DB">
        <w:rPr>
          <w:b/>
          <w:bCs/>
          <w:iCs/>
          <w:szCs w:val="22"/>
        </w:rPr>
        <w:t xml:space="preserve">eka </w:t>
      </w:r>
      <w:r>
        <w:rPr>
          <w:b/>
          <w:bCs/>
          <w:iCs/>
          <w:szCs w:val="22"/>
        </w:rPr>
        <w:t>Ksalol</w:t>
      </w:r>
      <w:r w:rsidRPr="00D542DB">
        <w:rPr>
          <w:b/>
          <w:bCs/>
          <w:iCs/>
          <w:szCs w:val="22"/>
        </w:rPr>
        <w:t xml:space="preserve"> nego što </w:t>
      </w:r>
      <w:r w:rsidR="0030567A">
        <w:rPr>
          <w:b/>
          <w:bCs/>
          <w:iCs/>
          <w:szCs w:val="22"/>
        </w:rPr>
        <w:t xml:space="preserve">je </w:t>
      </w:r>
      <w:r w:rsidRPr="00D542DB">
        <w:rPr>
          <w:b/>
          <w:bCs/>
          <w:iCs/>
          <w:szCs w:val="22"/>
        </w:rPr>
        <w:t>treba</w:t>
      </w:r>
      <w:r w:rsidR="0030567A">
        <w:rPr>
          <w:b/>
          <w:bCs/>
          <w:iCs/>
          <w:szCs w:val="22"/>
        </w:rPr>
        <w:t>lo</w:t>
      </w:r>
    </w:p>
    <w:p w14:paraId="6FB0F53B" w14:textId="0B4AF8AE" w:rsidR="002E5458" w:rsidRDefault="002E5458">
      <w:pPr>
        <w:rPr>
          <w:bCs/>
          <w:szCs w:val="22"/>
          <w:lang w:val="sr-Latn-CS"/>
        </w:rPr>
      </w:pPr>
      <w:r>
        <w:rPr>
          <w:bCs/>
          <w:szCs w:val="22"/>
          <w:lang w:val="sr-Latn-CS"/>
        </w:rPr>
        <w:t>Važno je da ne uzimate više tableta nego što Vam je rečeno. Ako slučajno uzmete više tableta</w:t>
      </w:r>
      <w:r w:rsidR="00532D0D">
        <w:rPr>
          <w:bCs/>
          <w:szCs w:val="22"/>
          <w:lang w:val="sr-Latn-CS"/>
        </w:rPr>
        <w:t>, možete os</w:t>
      </w:r>
      <w:r w:rsidR="001462A0">
        <w:rPr>
          <w:bCs/>
          <w:szCs w:val="22"/>
          <w:lang w:val="sr-Latn-CS"/>
        </w:rPr>
        <w:t>j</w:t>
      </w:r>
      <w:r w:rsidR="00532D0D">
        <w:rPr>
          <w:bCs/>
          <w:szCs w:val="22"/>
          <w:lang w:val="sr-Latn-CS"/>
        </w:rPr>
        <w:t>etiti pospanost, konfuziju, os</w:t>
      </w:r>
      <w:r w:rsidR="001462A0">
        <w:rPr>
          <w:bCs/>
          <w:szCs w:val="22"/>
          <w:lang w:val="sr-Latn-CS"/>
        </w:rPr>
        <w:t>j</w:t>
      </w:r>
      <w:r w:rsidR="00532D0D">
        <w:rPr>
          <w:bCs/>
          <w:szCs w:val="22"/>
          <w:lang w:val="sr-Latn-CS"/>
        </w:rPr>
        <w:t>ećaj hladnoće, nejasan govor, pad krvnog pritiska i otežano disanje.</w:t>
      </w:r>
    </w:p>
    <w:p w14:paraId="270C76AC" w14:textId="3DC2925D" w:rsidR="004E1805" w:rsidRPr="00D542DB" w:rsidRDefault="004E1805">
      <w:pPr>
        <w:rPr>
          <w:szCs w:val="22"/>
          <w:lang w:val="sr-Latn-CS"/>
        </w:rPr>
      </w:pPr>
      <w:r w:rsidRPr="00D542DB">
        <w:rPr>
          <w:bCs/>
          <w:szCs w:val="22"/>
          <w:lang w:val="sr-Latn-CS"/>
        </w:rPr>
        <w:t>Ukoliko slučajno uzmete previše tableta, odmah se javite l</w:t>
      </w:r>
      <w:r w:rsidR="00427699">
        <w:rPr>
          <w:bCs/>
          <w:szCs w:val="22"/>
          <w:lang w:val="sr-Latn-CS"/>
        </w:rPr>
        <w:t>j</w:t>
      </w:r>
      <w:r w:rsidRPr="00D542DB">
        <w:rPr>
          <w:bCs/>
          <w:szCs w:val="22"/>
          <w:lang w:val="sr-Latn-CS"/>
        </w:rPr>
        <w:t>ekaru ili idite do najbližeg od</w:t>
      </w:r>
      <w:r w:rsidR="00427699">
        <w:rPr>
          <w:bCs/>
          <w:szCs w:val="22"/>
          <w:lang w:val="sr-Latn-CS"/>
        </w:rPr>
        <w:t>j</w:t>
      </w:r>
      <w:r w:rsidRPr="00D542DB">
        <w:rPr>
          <w:bCs/>
          <w:szCs w:val="22"/>
          <w:lang w:val="sr-Latn-CS"/>
        </w:rPr>
        <w:t>eljenja hitne pomoći</w:t>
      </w:r>
      <w:r w:rsidRPr="00D542DB">
        <w:rPr>
          <w:szCs w:val="22"/>
          <w:lang w:val="sr-Latn-CS"/>
        </w:rPr>
        <w:t xml:space="preserve">. </w:t>
      </w:r>
    </w:p>
    <w:p w14:paraId="270C76AD" w14:textId="77777777" w:rsidR="004E1805" w:rsidRPr="00D542DB" w:rsidRDefault="004E1805">
      <w:pPr>
        <w:rPr>
          <w:szCs w:val="22"/>
        </w:rPr>
      </w:pPr>
    </w:p>
    <w:p w14:paraId="270C76AE" w14:textId="0ABFC95A" w:rsidR="004E1805" w:rsidRPr="00D542DB" w:rsidRDefault="004E1805">
      <w:pPr>
        <w:rPr>
          <w:b/>
          <w:bCs/>
          <w:szCs w:val="22"/>
          <w:lang w:val="sr-Latn-CS"/>
        </w:rPr>
      </w:pPr>
      <w:r w:rsidRPr="00D542DB">
        <w:rPr>
          <w:b/>
          <w:bCs/>
          <w:iCs/>
          <w:szCs w:val="22"/>
        </w:rPr>
        <w:t>Ako ste zaboravili da uzmete l</w:t>
      </w:r>
      <w:r w:rsidR="00427699">
        <w:rPr>
          <w:b/>
          <w:bCs/>
          <w:iCs/>
          <w:szCs w:val="22"/>
        </w:rPr>
        <w:t>ij</w:t>
      </w:r>
      <w:r w:rsidRPr="00D542DB">
        <w:rPr>
          <w:b/>
          <w:bCs/>
          <w:iCs/>
          <w:szCs w:val="22"/>
        </w:rPr>
        <w:t xml:space="preserve">ek </w:t>
      </w:r>
      <w:r>
        <w:rPr>
          <w:b/>
          <w:bCs/>
          <w:iCs/>
          <w:szCs w:val="22"/>
        </w:rPr>
        <w:t>Ksalol</w:t>
      </w:r>
    </w:p>
    <w:p w14:paraId="270C76AF" w14:textId="7FC79B47" w:rsidR="004E1805" w:rsidRPr="00D542DB" w:rsidRDefault="004E1805">
      <w:pPr>
        <w:rPr>
          <w:szCs w:val="22"/>
          <w:lang w:val="sr-Latn-CS"/>
        </w:rPr>
      </w:pPr>
      <w:r>
        <w:rPr>
          <w:szCs w:val="22"/>
          <w:lang w:val="sr-Latn-CS"/>
        </w:rPr>
        <w:t>Ako ste zaboravili da uzmete</w:t>
      </w:r>
      <w:r w:rsidRPr="00D542DB">
        <w:rPr>
          <w:szCs w:val="22"/>
          <w:lang w:val="sr-Latn-CS"/>
        </w:rPr>
        <w:t xml:space="preserve"> </w:t>
      </w:r>
      <w:r>
        <w:rPr>
          <w:szCs w:val="22"/>
          <w:lang w:val="sr-Latn-CS"/>
        </w:rPr>
        <w:t xml:space="preserve">propisanu </w:t>
      </w:r>
      <w:r w:rsidRPr="00D542DB">
        <w:rPr>
          <w:szCs w:val="22"/>
          <w:lang w:val="sr-Latn-CS"/>
        </w:rPr>
        <w:t>dozu</w:t>
      </w:r>
      <w:r>
        <w:rPr>
          <w:szCs w:val="22"/>
          <w:lang w:val="sr-Latn-CS"/>
        </w:rPr>
        <w:t xml:space="preserve"> l</w:t>
      </w:r>
      <w:r w:rsidR="008C2C86">
        <w:rPr>
          <w:szCs w:val="22"/>
          <w:lang w:val="sr-Latn-CS"/>
        </w:rPr>
        <w:t>ij</w:t>
      </w:r>
      <w:r>
        <w:rPr>
          <w:szCs w:val="22"/>
          <w:lang w:val="sr-Latn-CS"/>
        </w:rPr>
        <w:t>eka</w:t>
      </w:r>
      <w:r w:rsidRPr="00D542DB">
        <w:rPr>
          <w:szCs w:val="22"/>
          <w:lang w:val="sr-Latn-CS"/>
        </w:rPr>
        <w:t xml:space="preserve">, </w:t>
      </w:r>
      <w:r>
        <w:rPr>
          <w:szCs w:val="22"/>
          <w:lang w:val="sr-Latn-CS"/>
        </w:rPr>
        <w:t>odmah uzmite propuštenu dozu, osim ako nije blizu vr</w:t>
      </w:r>
      <w:r w:rsidR="008C2C86">
        <w:rPr>
          <w:szCs w:val="22"/>
          <w:lang w:val="sr-Latn-CS"/>
        </w:rPr>
        <w:t>ij</w:t>
      </w:r>
      <w:r>
        <w:rPr>
          <w:szCs w:val="22"/>
          <w:lang w:val="sr-Latn-CS"/>
        </w:rPr>
        <w:t>eme za sl</w:t>
      </w:r>
      <w:r w:rsidR="008C2C86">
        <w:rPr>
          <w:szCs w:val="22"/>
          <w:lang w:val="sr-Latn-CS"/>
        </w:rPr>
        <w:t>j</w:t>
      </w:r>
      <w:r>
        <w:rPr>
          <w:szCs w:val="22"/>
          <w:lang w:val="sr-Latn-CS"/>
        </w:rPr>
        <w:t>edeću dozu. Ne uzimajte duplu dozu da biste nadoknadili propuštenu dozu.</w:t>
      </w:r>
    </w:p>
    <w:p w14:paraId="4862B225" w14:textId="77777777" w:rsidR="008C2C86" w:rsidRDefault="008C2C86">
      <w:pPr>
        <w:rPr>
          <w:b/>
          <w:szCs w:val="22"/>
          <w:lang w:val="sr-Latn-CS"/>
        </w:rPr>
      </w:pPr>
    </w:p>
    <w:p w14:paraId="270C76B3" w14:textId="6929523D" w:rsidR="004E1805" w:rsidRPr="00D542DB" w:rsidRDefault="004E1805">
      <w:pPr>
        <w:rPr>
          <w:b/>
          <w:bCs/>
          <w:szCs w:val="22"/>
          <w:lang w:val="sr-Latn-CS"/>
        </w:rPr>
      </w:pPr>
      <w:r w:rsidRPr="00D542DB">
        <w:rPr>
          <w:b/>
          <w:bCs/>
          <w:szCs w:val="22"/>
          <w:lang w:val="sr-Latn-CS"/>
        </w:rPr>
        <w:t xml:space="preserve">Ako prestanete da </w:t>
      </w:r>
      <w:r w:rsidRPr="00D542DB">
        <w:rPr>
          <w:b/>
          <w:bCs/>
          <w:iCs/>
          <w:szCs w:val="22"/>
        </w:rPr>
        <w:t xml:space="preserve">uzimate </w:t>
      </w:r>
      <w:r w:rsidRPr="00D542DB">
        <w:rPr>
          <w:b/>
          <w:bCs/>
          <w:szCs w:val="22"/>
          <w:lang w:val="sr-Latn-CS"/>
        </w:rPr>
        <w:t>l</w:t>
      </w:r>
      <w:r w:rsidR="008C2C86">
        <w:rPr>
          <w:b/>
          <w:bCs/>
          <w:szCs w:val="22"/>
          <w:lang w:val="sr-Latn-CS"/>
        </w:rPr>
        <w:t>ij</w:t>
      </w:r>
      <w:r w:rsidRPr="00D542DB">
        <w:rPr>
          <w:b/>
          <w:bCs/>
          <w:szCs w:val="22"/>
          <w:lang w:val="sr-Latn-CS"/>
        </w:rPr>
        <w:t xml:space="preserve">ek </w:t>
      </w:r>
      <w:r>
        <w:rPr>
          <w:b/>
          <w:bCs/>
          <w:szCs w:val="22"/>
          <w:lang w:val="sr-Latn-CS"/>
        </w:rPr>
        <w:t>Ksalol</w:t>
      </w:r>
    </w:p>
    <w:p w14:paraId="270C76B4" w14:textId="1921069E" w:rsidR="004E1805" w:rsidRDefault="00DC192E">
      <w:pPr>
        <w:tabs>
          <w:tab w:val="clear" w:pos="284"/>
        </w:tabs>
        <w:autoSpaceDE w:val="0"/>
        <w:autoSpaceDN w:val="0"/>
        <w:adjustRightInd w:val="0"/>
        <w:rPr>
          <w:szCs w:val="22"/>
        </w:rPr>
      </w:pPr>
      <w:r>
        <w:rPr>
          <w:szCs w:val="22"/>
        </w:rPr>
        <w:t>Obavezno obav</w:t>
      </w:r>
      <w:r w:rsidR="001462A0">
        <w:rPr>
          <w:szCs w:val="22"/>
        </w:rPr>
        <w:t>ij</w:t>
      </w:r>
      <w:r>
        <w:rPr>
          <w:szCs w:val="22"/>
        </w:rPr>
        <w:t>estite Vašeg l</w:t>
      </w:r>
      <w:r w:rsidR="001462A0">
        <w:rPr>
          <w:szCs w:val="22"/>
        </w:rPr>
        <w:t>j</w:t>
      </w:r>
      <w:r>
        <w:rPr>
          <w:szCs w:val="22"/>
        </w:rPr>
        <w:t>ekara pr</w:t>
      </w:r>
      <w:r w:rsidR="001462A0">
        <w:rPr>
          <w:szCs w:val="22"/>
        </w:rPr>
        <w:t>ij</w:t>
      </w:r>
      <w:r>
        <w:rPr>
          <w:szCs w:val="22"/>
        </w:rPr>
        <w:t xml:space="preserve">e nego što odlučite da prestanete </w:t>
      </w:r>
      <w:proofErr w:type="gramStart"/>
      <w:r>
        <w:rPr>
          <w:szCs w:val="22"/>
        </w:rPr>
        <w:t>sa</w:t>
      </w:r>
      <w:proofErr w:type="gramEnd"/>
      <w:r>
        <w:rPr>
          <w:szCs w:val="22"/>
        </w:rPr>
        <w:t xml:space="preserve"> upotrebom l</w:t>
      </w:r>
      <w:r w:rsidR="001462A0">
        <w:rPr>
          <w:szCs w:val="22"/>
        </w:rPr>
        <w:t>ij</w:t>
      </w:r>
      <w:r>
        <w:rPr>
          <w:szCs w:val="22"/>
        </w:rPr>
        <w:t>eka Ksalol, jer je potrebno postepeno smanjenje doze ovog l</w:t>
      </w:r>
      <w:r w:rsidR="001462A0">
        <w:rPr>
          <w:szCs w:val="22"/>
        </w:rPr>
        <w:t>ij</w:t>
      </w:r>
      <w:r>
        <w:rPr>
          <w:szCs w:val="22"/>
        </w:rPr>
        <w:t xml:space="preserve">eka. Ako prestanete </w:t>
      </w:r>
      <w:proofErr w:type="gramStart"/>
      <w:r>
        <w:rPr>
          <w:szCs w:val="22"/>
        </w:rPr>
        <w:t>sa</w:t>
      </w:r>
      <w:proofErr w:type="gramEnd"/>
      <w:r>
        <w:rPr>
          <w:szCs w:val="22"/>
        </w:rPr>
        <w:t xml:space="preserve"> upotrebom l</w:t>
      </w:r>
      <w:r w:rsidR="001462A0">
        <w:rPr>
          <w:szCs w:val="22"/>
        </w:rPr>
        <w:t>ij</w:t>
      </w:r>
      <w:r>
        <w:rPr>
          <w:szCs w:val="22"/>
        </w:rPr>
        <w:t>eka ili naglo smanjite dozu</w:t>
      </w:r>
      <w:r w:rsidR="007A5AE2">
        <w:rPr>
          <w:szCs w:val="22"/>
        </w:rPr>
        <w:t>, mo</w:t>
      </w:r>
      <w:r w:rsidR="00670605">
        <w:rPr>
          <w:szCs w:val="22"/>
        </w:rPr>
        <w:t>že se javiti povratn</w:t>
      </w:r>
      <w:r w:rsidR="008F1BFD">
        <w:rPr>
          <w:szCs w:val="22"/>
        </w:rPr>
        <w:t>i efekat</w:t>
      </w:r>
      <w:r w:rsidR="00670605">
        <w:rPr>
          <w:szCs w:val="22"/>
        </w:rPr>
        <w:t>, koj</w:t>
      </w:r>
      <w:r w:rsidR="008F1BFD">
        <w:rPr>
          <w:szCs w:val="22"/>
        </w:rPr>
        <w:t>i</w:t>
      </w:r>
      <w:r w:rsidR="00670605">
        <w:rPr>
          <w:szCs w:val="22"/>
        </w:rPr>
        <w:t xml:space="preserve"> može prouzrokovati pojavu privremene anksioznosti, uznemirenosti ili problema sa spavanjem. U zavisnosti </w:t>
      </w:r>
      <w:proofErr w:type="gramStart"/>
      <w:r w:rsidR="00670605">
        <w:rPr>
          <w:szCs w:val="22"/>
        </w:rPr>
        <w:t>od</w:t>
      </w:r>
      <w:proofErr w:type="gramEnd"/>
      <w:r w:rsidR="00670605">
        <w:rPr>
          <w:szCs w:val="22"/>
        </w:rPr>
        <w:t xml:space="preserve"> sposobnosti ponovnog prilagođavanja Vašeg organizma, ovi simptomi će se povući.</w:t>
      </w:r>
      <w:r w:rsidR="008F1BFD">
        <w:rPr>
          <w:szCs w:val="22"/>
        </w:rPr>
        <w:t xml:space="preserve"> </w:t>
      </w:r>
      <w:r w:rsidR="00670605">
        <w:rPr>
          <w:szCs w:val="22"/>
        </w:rPr>
        <w:t xml:space="preserve">Ako ste zabrinuti, razgovarajte </w:t>
      </w:r>
      <w:proofErr w:type="gramStart"/>
      <w:r w:rsidR="00670605">
        <w:rPr>
          <w:szCs w:val="22"/>
        </w:rPr>
        <w:t>sa</w:t>
      </w:r>
      <w:proofErr w:type="gramEnd"/>
      <w:r w:rsidR="00670605">
        <w:rPr>
          <w:szCs w:val="22"/>
        </w:rPr>
        <w:t xml:space="preserve"> Vašim l</w:t>
      </w:r>
      <w:r w:rsidR="001462A0">
        <w:rPr>
          <w:szCs w:val="22"/>
        </w:rPr>
        <w:t>j</w:t>
      </w:r>
      <w:r w:rsidR="00670605">
        <w:rPr>
          <w:szCs w:val="22"/>
        </w:rPr>
        <w:t>ekarom</w:t>
      </w:r>
      <w:r w:rsidR="008F1BFD">
        <w:rPr>
          <w:szCs w:val="22"/>
        </w:rPr>
        <w:t>, Vaš l</w:t>
      </w:r>
      <w:r w:rsidR="001462A0">
        <w:rPr>
          <w:szCs w:val="22"/>
        </w:rPr>
        <w:t>j</w:t>
      </w:r>
      <w:r w:rsidR="008F1BFD">
        <w:rPr>
          <w:szCs w:val="22"/>
        </w:rPr>
        <w:t xml:space="preserve">ekar će postepeno smanjivati dozu nakon završetka terapije. Smanjenje doze se vrši prema individualnim potrebama pacijenta, jer postepeni prekid terapije zavisi </w:t>
      </w:r>
      <w:proofErr w:type="gramStart"/>
      <w:r w:rsidR="008F1BFD">
        <w:rPr>
          <w:szCs w:val="22"/>
        </w:rPr>
        <w:t>od</w:t>
      </w:r>
      <w:proofErr w:type="gramEnd"/>
      <w:r w:rsidR="008F1BFD">
        <w:rPr>
          <w:szCs w:val="22"/>
        </w:rPr>
        <w:t xml:space="preserve"> nekoliko faktora (trajanja terapije i dnevne doze).</w:t>
      </w:r>
      <w:r w:rsidR="00615A68">
        <w:rPr>
          <w:szCs w:val="22"/>
        </w:rPr>
        <w:t xml:space="preserve"> </w:t>
      </w:r>
      <w:r w:rsidR="008F1BFD">
        <w:rPr>
          <w:szCs w:val="22"/>
        </w:rPr>
        <w:t xml:space="preserve">Razgovarajte </w:t>
      </w:r>
      <w:proofErr w:type="gramStart"/>
      <w:r w:rsidR="008F1BFD">
        <w:rPr>
          <w:szCs w:val="22"/>
        </w:rPr>
        <w:t>sa</w:t>
      </w:r>
      <w:proofErr w:type="gramEnd"/>
      <w:r w:rsidR="008F1BFD">
        <w:rPr>
          <w:szCs w:val="22"/>
        </w:rPr>
        <w:t xml:space="preserve"> svojim l</w:t>
      </w:r>
      <w:r w:rsidR="001462A0">
        <w:rPr>
          <w:szCs w:val="22"/>
        </w:rPr>
        <w:t>j</w:t>
      </w:r>
      <w:r w:rsidR="008F1BFD">
        <w:rPr>
          <w:szCs w:val="22"/>
        </w:rPr>
        <w:t>ekarom o tome kako da postepeno smanjite dozu l</w:t>
      </w:r>
      <w:r w:rsidR="001462A0">
        <w:rPr>
          <w:szCs w:val="22"/>
        </w:rPr>
        <w:t>ij</w:t>
      </w:r>
      <w:r w:rsidR="008F1BFD">
        <w:rPr>
          <w:szCs w:val="22"/>
        </w:rPr>
        <w:t>eka.</w:t>
      </w:r>
    </w:p>
    <w:p w14:paraId="270C76BA" w14:textId="77777777" w:rsidR="004E1805" w:rsidRPr="00D542DB" w:rsidRDefault="004E1805">
      <w:pPr>
        <w:rPr>
          <w:szCs w:val="22"/>
          <w:lang w:val="ru-RU"/>
        </w:rPr>
      </w:pPr>
    </w:p>
    <w:p w14:paraId="270C76BB" w14:textId="657738D3" w:rsidR="004E1805" w:rsidRDefault="004E1805">
      <w:pPr>
        <w:pStyle w:val="Default"/>
        <w:jc w:val="both"/>
        <w:rPr>
          <w:sz w:val="22"/>
          <w:szCs w:val="22"/>
        </w:rPr>
      </w:pPr>
      <w:r w:rsidRPr="00D542DB">
        <w:rPr>
          <w:sz w:val="22"/>
          <w:szCs w:val="22"/>
        </w:rPr>
        <w:t>Ako imate dodatnih pitanja o prim</w:t>
      </w:r>
      <w:r w:rsidR="008C2C86">
        <w:rPr>
          <w:sz w:val="22"/>
          <w:szCs w:val="22"/>
        </w:rPr>
        <w:t>j</w:t>
      </w:r>
      <w:r w:rsidRPr="00D542DB">
        <w:rPr>
          <w:sz w:val="22"/>
          <w:szCs w:val="22"/>
        </w:rPr>
        <w:t>eni ovog l</w:t>
      </w:r>
      <w:r w:rsidR="008C2C86">
        <w:rPr>
          <w:sz w:val="22"/>
          <w:szCs w:val="22"/>
        </w:rPr>
        <w:t>ij</w:t>
      </w:r>
      <w:r w:rsidRPr="00D542DB">
        <w:rPr>
          <w:sz w:val="22"/>
          <w:szCs w:val="22"/>
        </w:rPr>
        <w:t>eka, obratite se Vašem l</w:t>
      </w:r>
      <w:r w:rsidR="008C2C86">
        <w:rPr>
          <w:sz w:val="22"/>
          <w:szCs w:val="22"/>
        </w:rPr>
        <w:t>j</w:t>
      </w:r>
      <w:r w:rsidRPr="00D542DB">
        <w:rPr>
          <w:sz w:val="22"/>
          <w:szCs w:val="22"/>
        </w:rPr>
        <w:t xml:space="preserve">ekaru </w:t>
      </w:r>
      <w:proofErr w:type="gramStart"/>
      <w:r w:rsidRPr="00D542DB">
        <w:rPr>
          <w:sz w:val="22"/>
          <w:szCs w:val="22"/>
        </w:rPr>
        <w:t>ili</w:t>
      </w:r>
      <w:proofErr w:type="gramEnd"/>
      <w:r w:rsidRPr="00D542DB">
        <w:rPr>
          <w:sz w:val="22"/>
          <w:szCs w:val="22"/>
        </w:rPr>
        <w:t xml:space="preserve"> farmaceutu.</w:t>
      </w:r>
    </w:p>
    <w:p w14:paraId="270C76BC" w14:textId="24B6103A" w:rsidR="004E1805" w:rsidRDefault="004E1805">
      <w:pPr>
        <w:pStyle w:val="Default"/>
        <w:jc w:val="both"/>
        <w:rPr>
          <w:sz w:val="22"/>
          <w:szCs w:val="22"/>
        </w:rPr>
      </w:pPr>
    </w:p>
    <w:p w14:paraId="779951D7" w14:textId="77777777" w:rsidR="00615A68" w:rsidRPr="00D542DB" w:rsidRDefault="00615A68">
      <w:pPr>
        <w:pStyle w:val="Default"/>
        <w:jc w:val="both"/>
        <w:rPr>
          <w:sz w:val="22"/>
          <w:szCs w:val="22"/>
        </w:rPr>
      </w:pPr>
    </w:p>
    <w:p w14:paraId="270C76BD" w14:textId="594D2AB4" w:rsidR="004E1805" w:rsidRPr="00D542DB" w:rsidRDefault="004E1805" w:rsidP="00430626">
      <w:pPr>
        <w:pStyle w:val="NASLOV123"/>
        <w:spacing w:before="0" w:after="0"/>
        <w:jc w:val="both"/>
        <w:rPr>
          <w:lang w:val="sr-Latn-CS"/>
        </w:rPr>
      </w:pPr>
      <w:r w:rsidRPr="00D542DB">
        <w:t xml:space="preserve">4. </w:t>
      </w:r>
      <w:r w:rsidR="0030567A" w:rsidRPr="0030567A">
        <w:t>MOGUĆA NEŽELJENA DEJSTVA</w:t>
      </w:r>
    </w:p>
    <w:p w14:paraId="6E5068CF" w14:textId="65BB57D4" w:rsidR="0030567A" w:rsidRPr="0030567A" w:rsidRDefault="0030567A">
      <w:pPr>
        <w:numPr>
          <w:ilvl w:val="12"/>
          <w:numId w:val="0"/>
        </w:numPr>
        <w:tabs>
          <w:tab w:val="clear" w:pos="284"/>
          <w:tab w:val="left" w:pos="720"/>
        </w:tabs>
        <w:ind w:right="-29"/>
        <w:jc w:val="left"/>
        <w:rPr>
          <w:szCs w:val="22"/>
        </w:rPr>
      </w:pPr>
      <w:r w:rsidRPr="0030567A">
        <w:rPr>
          <w:szCs w:val="22"/>
        </w:rPr>
        <w:t xml:space="preserve">Kao i svi ljekovi i lijek </w:t>
      </w:r>
      <w:r>
        <w:rPr>
          <w:szCs w:val="22"/>
        </w:rPr>
        <w:t>Ksalol</w:t>
      </w:r>
      <w:r w:rsidRPr="0030567A">
        <w:rPr>
          <w:szCs w:val="22"/>
        </w:rPr>
        <w:t xml:space="preserve"> može izazvati neželjena dejstva, iako se ona ne moraju javiti kod svakoga.</w:t>
      </w:r>
    </w:p>
    <w:p w14:paraId="270C76BF" w14:textId="77777777" w:rsidR="004E1805" w:rsidRPr="00D542DB" w:rsidRDefault="004E1805">
      <w:pPr>
        <w:autoSpaceDE w:val="0"/>
        <w:autoSpaceDN w:val="0"/>
        <w:adjustRightInd w:val="0"/>
        <w:rPr>
          <w:b/>
          <w:szCs w:val="22"/>
        </w:rPr>
      </w:pPr>
    </w:p>
    <w:p w14:paraId="6E2B09C5" w14:textId="6B47838A" w:rsidR="008F1BFD" w:rsidRDefault="004E1805">
      <w:pPr>
        <w:autoSpaceDE w:val="0"/>
        <w:autoSpaceDN w:val="0"/>
        <w:adjustRightInd w:val="0"/>
        <w:rPr>
          <w:szCs w:val="22"/>
          <w:lang w:val="sr-Latn-CS"/>
        </w:rPr>
      </w:pPr>
      <w:r w:rsidRPr="00D542DB">
        <w:rPr>
          <w:b/>
          <w:szCs w:val="22"/>
          <w:lang w:val="it-IT"/>
        </w:rPr>
        <w:t xml:space="preserve">Odmah </w:t>
      </w:r>
      <w:r w:rsidRPr="00D542DB">
        <w:rPr>
          <w:szCs w:val="22"/>
          <w:lang w:val="it-IT"/>
        </w:rPr>
        <w:t>se javite l</w:t>
      </w:r>
      <w:r w:rsidR="008C2C86">
        <w:rPr>
          <w:szCs w:val="22"/>
          <w:lang w:val="it-IT"/>
        </w:rPr>
        <w:t>j</w:t>
      </w:r>
      <w:r w:rsidRPr="00D542DB">
        <w:rPr>
          <w:szCs w:val="22"/>
          <w:lang w:val="it-IT"/>
        </w:rPr>
        <w:t>ekaru ako prim</w:t>
      </w:r>
      <w:r w:rsidR="008C2C86">
        <w:rPr>
          <w:szCs w:val="22"/>
          <w:lang w:val="it-IT"/>
        </w:rPr>
        <w:t>ij</w:t>
      </w:r>
      <w:r w:rsidRPr="00D542DB">
        <w:rPr>
          <w:szCs w:val="22"/>
          <w:lang w:val="it-IT"/>
        </w:rPr>
        <w:t>etite bilo koji od sl</w:t>
      </w:r>
      <w:r w:rsidR="008C2C86">
        <w:rPr>
          <w:szCs w:val="22"/>
          <w:lang w:val="it-IT"/>
        </w:rPr>
        <w:t>j</w:t>
      </w:r>
      <w:r w:rsidRPr="00D542DB">
        <w:rPr>
          <w:szCs w:val="22"/>
          <w:lang w:val="it-IT"/>
        </w:rPr>
        <w:t xml:space="preserve">edećih neželjenih efekata, jer može biti neophodno da se terapija </w:t>
      </w:r>
      <w:r w:rsidRPr="00D542DB">
        <w:rPr>
          <w:spacing w:val="-2"/>
          <w:szCs w:val="22"/>
          <w:lang w:val="sr-Latn-CS"/>
        </w:rPr>
        <w:t>l</w:t>
      </w:r>
      <w:r w:rsidR="008C2C86">
        <w:rPr>
          <w:spacing w:val="-2"/>
          <w:szCs w:val="22"/>
          <w:lang w:val="sr-Latn-CS"/>
        </w:rPr>
        <w:t>ij</w:t>
      </w:r>
      <w:r w:rsidRPr="00D542DB">
        <w:rPr>
          <w:spacing w:val="-2"/>
          <w:szCs w:val="22"/>
          <w:lang w:val="sr-Latn-CS"/>
        </w:rPr>
        <w:t xml:space="preserve">ekom </w:t>
      </w:r>
      <w:r>
        <w:rPr>
          <w:szCs w:val="22"/>
          <w:lang w:val="sr-Latn-CS"/>
        </w:rPr>
        <w:t>Ksalol</w:t>
      </w:r>
      <w:r w:rsidRPr="00D542DB">
        <w:rPr>
          <w:szCs w:val="22"/>
          <w:lang w:val="it-IT"/>
        </w:rPr>
        <w:t xml:space="preserve"> prekine</w:t>
      </w:r>
      <w:r w:rsidRPr="00D542DB">
        <w:rPr>
          <w:szCs w:val="22"/>
          <w:lang w:val="sr-Latn-CS"/>
        </w:rPr>
        <w:t>.</w:t>
      </w:r>
    </w:p>
    <w:p w14:paraId="318E48A2" w14:textId="66651BEB" w:rsidR="00673815" w:rsidRPr="00430626" w:rsidRDefault="00673815" w:rsidP="00430626">
      <w:pPr>
        <w:numPr>
          <w:ilvl w:val="0"/>
          <w:numId w:val="13"/>
        </w:numPr>
        <w:tabs>
          <w:tab w:val="clear" w:pos="284"/>
        </w:tabs>
        <w:autoSpaceDE w:val="0"/>
        <w:autoSpaceDN w:val="0"/>
        <w:adjustRightInd w:val="0"/>
        <w:rPr>
          <w:szCs w:val="22"/>
          <w:lang w:val="it-IT"/>
        </w:rPr>
      </w:pPr>
      <w:r w:rsidRPr="00430626">
        <w:rPr>
          <w:szCs w:val="22"/>
          <w:lang w:val="it-IT"/>
        </w:rPr>
        <w:t>povremeno l</w:t>
      </w:r>
      <w:r w:rsidR="001462A0" w:rsidRPr="00430626">
        <w:rPr>
          <w:szCs w:val="22"/>
          <w:lang w:val="it-IT"/>
        </w:rPr>
        <w:t>ij</w:t>
      </w:r>
      <w:r w:rsidRPr="00430626">
        <w:rPr>
          <w:szCs w:val="22"/>
          <w:lang w:val="it-IT"/>
        </w:rPr>
        <w:t>ečenje l</w:t>
      </w:r>
      <w:r w:rsidR="001462A0" w:rsidRPr="00430626">
        <w:rPr>
          <w:szCs w:val="22"/>
          <w:lang w:val="it-IT"/>
        </w:rPr>
        <w:t>ij</w:t>
      </w:r>
      <w:r w:rsidRPr="00430626">
        <w:rPr>
          <w:szCs w:val="22"/>
          <w:lang w:val="it-IT"/>
        </w:rPr>
        <w:t>ekom Ksalol može izazvati ozbiljan uticaj na ponašanje ili psihijatrijske efekte – npr.uznemirenost, nemir, agresivnost, razdražljivost, nekontrolisan b</w:t>
      </w:r>
      <w:r w:rsidR="001462A0" w:rsidRPr="00430626">
        <w:rPr>
          <w:szCs w:val="22"/>
          <w:lang w:val="it-IT"/>
        </w:rPr>
        <w:t>ij</w:t>
      </w:r>
      <w:r w:rsidRPr="00430626">
        <w:rPr>
          <w:szCs w:val="22"/>
          <w:lang w:val="it-IT"/>
        </w:rPr>
        <w:t>es</w:t>
      </w:r>
      <w:r w:rsidR="0025015B" w:rsidRPr="00430626">
        <w:rPr>
          <w:szCs w:val="22"/>
          <w:lang w:val="it-IT"/>
        </w:rPr>
        <w:t>, zablude, noćne more, halucinacije</w:t>
      </w:r>
      <w:r w:rsidR="00F623AE">
        <w:rPr>
          <w:szCs w:val="22"/>
          <w:lang w:val="it-IT"/>
        </w:rPr>
        <w:t xml:space="preserve"> </w:t>
      </w:r>
      <w:r w:rsidR="0025015B" w:rsidRPr="00430626">
        <w:rPr>
          <w:szCs w:val="22"/>
          <w:lang w:val="it-IT"/>
        </w:rPr>
        <w:t>(kada vidite ili čujete stvari kojih nema) i druga neprikladna ponašanja.</w:t>
      </w:r>
    </w:p>
    <w:p w14:paraId="4B2E8A57" w14:textId="4FECF018" w:rsidR="00A62137" w:rsidRPr="00430626" w:rsidRDefault="0025015B" w:rsidP="00430626">
      <w:pPr>
        <w:numPr>
          <w:ilvl w:val="0"/>
          <w:numId w:val="13"/>
        </w:numPr>
        <w:tabs>
          <w:tab w:val="clear" w:pos="284"/>
        </w:tabs>
        <w:autoSpaceDE w:val="0"/>
        <w:autoSpaceDN w:val="0"/>
        <w:adjustRightInd w:val="0"/>
        <w:rPr>
          <w:szCs w:val="22"/>
          <w:lang w:val="it-IT"/>
        </w:rPr>
      </w:pPr>
      <w:r w:rsidRPr="00430626">
        <w:rPr>
          <w:szCs w:val="22"/>
          <w:lang w:val="it-IT"/>
        </w:rPr>
        <w:t>iznenadno zviždanje tokom disanja, otežano gutanje ili disanje, oticanje očnih kapaka, lica i</w:t>
      </w:r>
      <w:r w:rsidR="00002842" w:rsidRPr="00430626">
        <w:rPr>
          <w:szCs w:val="22"/>
          <w:lang w:val="it-IT"/>
        </w:rPr>
        <w:t>li</w:t>
      </w:r>
      <w:r w:rsidRPr="00430626">
        <w:rPr>
          <w:szCs w:val="22"/>
          <w:lang w:val="it-IT"/>
        </w:rPr>
        <w:t xml:space="preserve"> usana, osip ili svrab (naročito ako je zahvaćana c</w:t>
      </w:r>
      <w:r w:rsidR="001462A0" w:rsidRPr="00430626">
        <w:rPr>
          <w:szCs w:val="22"/>
          <w:lang w:val="it-IT"/>
        </w:rPr>
        <w:t>ij</w:t>
      </w:r>
      <w:r w:rsidRPr="00430626">
        <w:rPr>
          <w:szCs w:val="22"/>
          <w:lang w:val="it-IT"/>
        </w:rPr>
        <w:t>ela površina t</w:t>
      </w:r>
      <w:r w:rsidR="001462A0" w:rsidRPr="00430626">
        <w:rPr>
          <w:szCs w:val="22"/>
          <w:lang w:val="it-IT"/>
        </w:rPr>
        <w:t>ij</w:t>
      </w:r>
      <w:r w:rsidRPr="00430626">
        <w:rPr>
          <w:szCs w:val="22"/>
          <w:lang w:val="it-IT"/>
        </w:rPr>
        <w:t>ela)</w:t>
      </w:r>
    </w:p>
    <w:p w14:paraId="270C76CC" w14:textId="77777777" w:rsidR="004E1805" w:rsidRPr="00D542DB" w:rsidRDefault="004E1805">
      <w:pPr>
        <w:pStyle w:val="ListParagraph"/>
        <w:rPr>
          <w:rFonts w:ascii="Times New Roman" w:hAnsi="Times New Roman"/>
          <w:sz w:val="22"/>
          <w:szCs w:val="22"/>
          <w:lang w:val="it-IT"/>
        </w:rPr>
      </w:pPr>
    </w:p>
    <w:p w14:paraId="270C76CD" w14:textId="601860DB" w:rsidR="004E1805" w:rsidRPr="00D542DB" w:rsidRDefault="004E1805">
      <w:pPr>
        <w:tabs>
          <w:tab w:val="clear" w:pos="284"/>
        </w:tabs>
        <w:autoSpaceDE w:val="0"/>
        <w:autoSpaceDN w:val="0"/>
        <w:adjustRightInd w:val="0"/>
        <w:rPr>
          <w:szCs w:val="22"/>
          <w:lang w:val="it-IT"/>
        </w:rPr>
      </w:pPr>
      <w:r w:rsidRPr="00D542DB">
        <w:rPr>
          <w:b/>
          <w:szCs w:val="22"/>
          <w:lang w:val="it-IT"/>
        </w:rPr>
        <w:t xml:space="preserve">Odmah </w:t>
      </w:r>
      <w:r w:rsidRPr="00D542DB">
        <w:rPr>
          <w:szCs w:val="22"/>
          <w:lang w:val="it-IT"/>
        </w:rPr>
        <w:t>se javite l</w:t>
      </w:r>
      <w:r w:rsidR="008C2C86">
        <w:rPr>
          <w:szCs w:val="22"/>
          <w:lang w:val="it-IT"/>
        </w:rPr>
        <w:t>j</w:t>
      </w:r>
      <w:r w:rsidRPr="00D542DB">
        <w:rPr>
          <w:szCs w:val="22"/>
          <w:lang w:val="it-IT"/>
        </w:rPr>
        <w:t>ekaru ako prim</w:t>
      </w:r>
      <w:r w:rsidR="00ED33BF">
        <w:rPr>
          <w:szCs w:val="22"/>
          <w:lang w:val="it-IT"/>
        </w:rPr>
        <w:t>ij</w:t>
      </w:r>
      <w:r w:rsidRPr="00D542DB">
        <w:rPr>
          <w:szCs w:val="22"/>
          <w:lang w:val="it-IT"/>
        </w:rPr>
        <w:t>etite bilo koj</w:t>
      </w:r>
      <w:r>
        <w:rPr>
          <w:szCs w:val="22"/>
          <w:lang w:val="it-IT"/>
        </w:rPr>
        <w:t xml:space="preserve">e </w:t>
      </w:r>
      <w:r w:rsidR="00A62137">
        <w:rPr>
          <w:szCs w:val="22"/>
          <w:lang w:val="it-IT"/>
        </w:rPr>
        <w:t>od sledećih simptoma</w:t>
      </w:r>
      <w:r>
        <w:rPr>
          <w:szCs w:val="22"/>
          <w:lang w:val="it-IT"/>
        </w:rPr>
        <w:t xml:space="preserve">, jer </w:t>
      </w:r>
      <w:r w:rsidR="00A62137">
        <w:rPr>
          <w:szCs w:val="22"/>
          <w:lang w:val="it-IT"/>
        </w:rPr>
        <w:t>je možda neophodna prom</w:t>
      </w:r>
      <w:r w:rsidR="001462A0">
        <w:rPr>
          <w:szCs w:val="22"/>
          <w:lang w:val="it-IT"/>
        </w:rPr>
        <w:t>j</w:t>
      </w:r>
      <w:r w:rsidR="00A62137">
        <w:rPr>
          <w:szCs w:val="22"/>
          <w:lang w:val="it-IT"/>
        </w:rPr>
        <w:t>ena doze ili terapije</w:t>
      </w:r>
      <w:r w:rsidRPr="00D542DB">
        <w:rPr>
          <w:szCs w:val="22"/>
          <w:lang w:val="it-IT"/>
        </w:rPr>
        <w:t>:</w:t>
      </w:r>
    </w:p>
    <w:p w14:paraId="443BD622" w14:textId="77777777" w:rsidR="00A62137" w:rsidRPr="007750E9" w:rsidRDefault="00A62137">
      <w:pPr>
        <w:numPr>
          <w:ilvl w:val="0"/>
          <w:numId w:val="13"/>
        </w:numPr>
        <w:tabs>
          <w:tab w:val="clear" w:pos="284"/>
        </w:tabs>
        <w:autoSpaceDE w:val="0"/>
        <w:autoSpaceDN w:val="0"/>
        <w:adjustRightInd w:val="0"/>
        <w:rPr>
          <w:szCs w:val="22"/>
        </w:rPr>
      </w:pPr>
      <w:r>
        <w:rPr>
          <w:szCs w:val="22"/>
          <w:lang w:val="it-IT"/>
        </w:rPr>
        <w:t>gubitak pamćenja (amnezija)</w:t>
      </w:r>
    </w:p>
    <w:p w14:paraId="270C76CF" w14:textId="4FC3ADDF" w:rsidR="004E1805" w:rsidRPr="001462A0" w:rsidRDefault="00A62137">
      <w:pPr>
        <w:numPr>
          <w:ilvl w:val="0"/>
          <w:numId w:val="13"/>
        </w:numPr>
        <w:tabs>
          <w:tab w:val="clear" w:pos="284"/>
        </w:tabs>
        <w:autoSpaceDE w:val="0"/>
        <w:autoSpaceDN w:val="0"/>
        <w:adjustRightInd w:val="0"/>
        <w:rPr>
          <w:szCs w:val="22"/>
        </w:rPr>
      </w:pPr>
      <w:r>
        <w:rPr>
          <w:szCs w:val="22"/>
          <w:lang w:val="it-IT"/>
        </w:rPr>
        <w:t>žuta prebojenost kože i b</w:t>
      </w:r>
      <w:r w:rsidR="00A61F0B">
        <w:rPr>
          <w:szCs w:val="22"/>
          <w:lang w:val="it-IT"/>
        </w:rPr>
        <w:t>e</w:t>
      </w:r>
      <w:r>
        <w:rPr>
          <w:szCs w:val="22"/>
          <w:lang w:val="it-IT"/>
        </w:rPr>
        <w:t>onjača (žutica)</w:t>
      </w:r>
    </w:p>
    <w:p w14:paraId="60BE9C84" w14:textId="77777777" w:rsidR="001462A0" w:rsidRPr="00D542DB" w:rsidRDefault="001462A0" w:rsidP="00430626">
      <w:pPr>
        <w:autoSpaceDE w:val="0"/>
        <w:autoSpaceDN w:val="0"/>
        <w:adjustRightInd w:val="0"/>
        <w:jc w:val="left"/>
        <w:rPr>
          <w:szCs w:val="22"/>
        </w:rPr>
      </w:pPr>
    </w:p>
    <w:p w14:paraId="0C88A762" w14:textId="655AC164" w:rsidR="00A62137" w:rsidRDefault="00A62137">
      <w:pPr>
        <w:autoSpaceDE w:val="0"/>
        <w:autoSpaceDN w:val="0"/>
        <w:adjustRightInd w:val="0"/>
        <w:rPr>
          <w:b/>
          <w:bCs/>
          <w:szCs w:val="22"/>
          <w:lang w:val="it-IT"/>
        </w:rPr>
      </w:pPr>
      <w:r w:rsidRPr="007750E9">
        <w:rPr>
          <w:b/>
          <w:bCs/>
          <w:szCs w:val="22"/>
          <w:lang w:val="it-IT"/>
        </w:rPr>
        <w:t>Zloupotreba, zavisnost i simptomi obustave l</w:t>
      </w:r>
      <w:r w:rsidR="001462A0">
        <w:rPr>
          <w:b/>
          <w:bCs/>
          <w:szCs w:val="22"/>
          <w:lang w:val="it-IT"/>
        </w:rPr>
        <w:t>ij</w:t>
      </w:r>
      <w:r w:rsidRPr="007750E9">
        <w:rPr>
          <w:b/>
          <w:bCs/>
          <w:szCs w:val="22"/>
          <w:lang w:val="it-IT"/>
        </w:rPr>
        <w:t>eka</w:t>
      </w:r>
    </w:p>
    <w:p w14:paraId="1D754FEF" w14:textId="1BBE709E" w:rsidR="00002842" w:rsidRDefault="00A62137">
      <w:pPr>
        <w:autoSpaceDE w:val="0"/>
        <w:autoSpaceDN w:val="0"/>
        <w:adjustRightInd w:val="0"/>
        <w:rPr>
          <w:szCs w:val="22"/>
          <w:lang w:val="fi-FI"/>
        </w:rPr>
      </w:pPr>
      <w:r>
        <w:rPr>
          <w:szCs w:val="22"/>
          <w:lang w:val="fi-FI"/>
        </w:rPr>
        <w:t>Tokom prim</w:t>
      </w:r>
      <w:r w:rsidR="001462A0">
        <w:rPr>
          <w:szCs w:val="22"/>
          <w:lang w:val="fi-FI"/>
        </w:rPr>
        <w:t>j</w:t>
      </w:r>
      <w:r>
        <w:rPr>
          <w:szCs w:val="22"/>
          <w:lang w:val="fi-FI"/>
        </w:rPr>
        <w:t>ene</w:t>
      </w:r>
      <w:r w:rsidR="004B519C">
        <w:rPr>
          <w:szCs w:val="22"/>
          <w:lang w:val="fi-FI"/>
        </w:rPr>
        <w:t xml:space="preserve"> l</w:t>
      </w:r>
      <w:r w:rsidR="001462A0">
        <w:rPr>
          <w:szCs w:val="22"/>
          <w:lang w:val="fi-FI"/>
        </w:rPr>
        <w:t>ij</w:t>
      </w:r>
      <w:r w:rsidR="004B519C">
        <w:rPr>
          <w:szCs w:val="22"/>
          <w:lang w:val="fi-FI"/>
        </w:rPr>
        <w:t>eka Ksalol</w:t>
      </w:r>
      <w:r>
        <w:rPr>
          <w:szCs w:val="22"/>
          <w:lang w:val="fi-FI"/>
        </w:rPr>
        <w:t>, postoji mogućnost pojave zavisnosti od l</w:t>
      </w:r>
      <w:r w:rsidR="001462A0">
        <w:rPr>
          <w:szCs w:val="22"/>
          <w:lang w:val="fi-FI"/>
        </w:rPr>
        <w:t>ij</w:t>
      </w:r>
      <w:r>
        <w:rPr>
          <w:szCs w:val="22"/>
          <w:lang w:val="fi-FI"/>
        </w:rPr>
        <w:t>ek</w:t>
      </w:r>
      <w:r w:rsidR="004B519C">
        <w:rPr>
          <w:szCs w:val="22"/>
          <w:lang w:val="fi-FI"/>
        </w:rPr>
        <w:t>a</w:t>
      </w:r>
      <w:r>
        <w:rPr>
          <w:szCs w:val="22"/>
          <w:lang w:val="fi-FI"/>
        </w:rPr>
        <w:t>, što povećava v</w:t>
      </w:r>
      <w:r w:rsidR="001462A0">
        <w:rPr>
          <w:szCs w:val="22"/>
          <w:lang w:val="fi-FI"/>
        </w:rPr>
        <w:t>j</w:t>
      </w:r>
      <w:r>
        <w:rPr>
          <w:szCs w:val="22"/>
          <w:lang w:val="fi-FI"/>
        </w:rPr>
        <w:t>erovatnoću pojave simptoma obustave nakon prestanka l</w:t>
      </w:r>
      <w:r w:rsidR="001462A0">
        <w:rPr>
          <w:szCs w:val="22"/>
          <w:lang w:val="fi-FI"/>
        </w:rPr>
        <w:t>ij</w:t>
      </w:r>
      <w:r>
        <w:rPr>
          <w:szCs w:val="22"/>
          <w:lang w:val="fi-FI"/>
        </w:rPr>
        <w:t>ečenja.</w:t>
      </w:r>
    </w:p>
    <w:p w14:paraId="73F32ED8" w14:textId="77777777" w:rsidR="001462A0" w:rsidRDefault="001462A0">
      <w:pPr>
        <w:autoSpaceDE w:val="0"/>
        <w:autoSpaceDN w:val="0"/>
        <w:adjustRightInd w:val="0"/>
        <w:rPr>
          <w:szCs w:val="22"/>
          <w:lang w:val="fi-FI"/>
        </w:rPr>
      </w:pPr>
    </w:p>
    <w:p w14:paraId="5AFBD464" w14:textId="08F9B85A" w:rsidR="00A62137" w:rsidRPr="007750E9" w:rsidRDefault="00A62137">
      <w:pPr>
        <w:autoSpaceDE w:val="0"/>
        <w:autoSpaceDN w:val="0"/>
        <w:adjustRightInd w:val="0"/>
        <w:rPr>
          <w:b/>
          <w:bCs/>
          <w:szCs w:val="22"/>
          <w:lang w:val="fi-FI"/>
        </w:rPr>
      </w:pPr>
      <w:r w:rsidRPr="007750E9">
        <w:rPr>
          <w:b/>
          <w:bCs/>
          <w:szCs w:val="22"/>
          <w:lang w:val="fi-FI"/>
        </w:rPr>
        <w:t>Simptomi obustave su češći:</w:t>
      </w:r>
    </w:p>
    <w:p w14:paraId="663D07BA" w14:textId="20F22618" w:rsidR="00A62137" w:rsidRDefault="004B519C" w:rsidP="00430626">
      <w:pPr>
        <w:numPr>
          <w:ilvl w:val="0"/>
          <w:numId w:val="13"/>
        </w:numPr>
        <w:tabs>
          <w:tab w:val="clear" w:pos="284"/>
        </w:tabs>
        <w:autoSpaceDE w:val="0"/>
        <w:autoSpaceDN w:val="0"/>
        <w:adjustRightInd w:val="0"/>
        <w:rPr>
          <w:szCs w:val="22"/>
          <w:lang w:val="it-IT"/>
        </w:rPr>
      </w:pPr>
      <w:r>
        <w:rPr>
          <w:szCs w:val="22"/>
          <w:lang w:val="it-IT"/>
        </w:rPr>
        <w:t xml:space="preserve">ako </w:t>
      </w:r>
      <w:r w:rsidR="00A62137" w:rsidRPr="007750E9">
        <w:rPr>
          <w:szCs w:val="22"/>
          <w:lang w:val="it-IT"/>
        </w:rPr>
        <w:t>naglo prekinete l</w:t>
      </w:r>
      <w:r w:rsidR="001462A0">
        <w:rPr>
          <w:szCs w:val="22"/>
          <w:lang w:val="it-IT"/>
        </w:rPr>
        <w:t>ij</w:t>
      </w:r>
      <w:r w:rsidR="00A62137" w:rsidRPr="007750E9">
        <w:rPr>
          <w:szCs w:val="22"/>
          <w:lang w:val="it-IT"/>
        </w:rPr>
        <w:t>ečenje</w:t>
      </w:r>
      <w:r w:rsidR="00A62137">
        <w:rPr>
          <w:szCs w:val="22"/>
          <w:lang w:val="it-IT"/>
        </w:rPr>
        <w:t>;</w:t>
      </w:r>
    </w:p>
    <w:p w14:paraId="403567CF" w14:textId="04AC37A5" w:rsidR="00A62137" w:rsidRDefault="004B519C" w:rsidP="00430626">
      <w:pPr>
        <w:numPr>
          <w:ilvl w:val="0"/>
          <w:numId w:val="13"/>
        </w:numPr>
        <w:tabs>
          <w:tab w:val="clear" w:pos="284"/>
        </w:tabs>
        <w:autoSpaceDE w:val="0"/>
        <w:autoSpaceDN w:val="0"/>
        <w:adjustRightInd w:val="0"/>
        <w:rPr>
          <w:szCs w:val="22"/>
          <w:lang w:val="it-IT"/>
        </w:rPr>
      </w:pPr>
      <w:r>
        <w:rPr>
          <w:szCs w:val="22"/>
          <w:lang w:val="it-IT"/>
        </w:rPr>
        <w:t xml:space="preserve">ako </w:t>
      </w:r>
      <w:r w:rsidR="00A62137">
        <w:rPr>
          <w:szCs w:val="22"/>
          <w:lang w:val="it-IT"/>
        </w:rPr>
        <w:t>ste uzimali velike doze l</w:t>
      </w:r>
      <w:r w:rsidR="001462A0">
        <w:rPr>
          <w:szCs w:val="22"/>
          <w:lang w:val="it-IT"/>
        </w:rPr>
        <w:t>ij</w:t>
      </w:r>
      <w:r w:rsidR="00A62137">
        <w:rPr>
          <w:szCs w:val="22"/>
          <w:lang w:val="it-IT"/>
        </w:rPr>
        <w:t>eka;</w:t>
      </w:r>
    </w:p>
    <w:p w14:paraId="7F361669" w14:textId="5DDF6F02" w:rsidR="00A62137" w:rsidRDefault="004B519C" w:rsidP="00430626">
      <w:pPr>
        <w:numPr>
          <w:ilvl w:val="0"/>
          <w:numId w:val="13"/>
        </w:numPr>
        <w:tabs>
          <w:tab w:val="clear" w:pos="284"/>
        </w:tabs>
        <w:autoSpaceDE w:val="0"/>
        <w:autoSpaceDN w:val="0"/>
        <w:adjustRightInd w:val="0"/>
        <w:rPr>
          <w:szCs w:val="22"/>
          <w:lang w:val="it-IT"/>
        </w:rPr>
      </w:pPr>
      <w:r>
        <w:rPr>
          <w:szCs w:val="22"/>
          <w:lang w:val="it-IT"/>
        </w:rPr>
        <w:t xml:space="preserve">ako </w:t>
      </w:r>
      <w:r w:rsidR="00A62137">
        <w:rPr>
          <w:szCs w:val="22"/>
          <w:lang w:val="it-IT"/>
        </w:rPr>
        <w:t xml:space="preserve">ste duži period </w:t>
      </w:r>
      <w:r>
        <w:rPr>
          <w:szCs w:val="22"/>
          <w:lang w:val="it-IT"/>
        </w:rPr>
        <w:t>uzimali</w:t>
      </w:r>
      <w:r w:rsidR="00A62137">
        <w:rPr>
          <w:szCs w:val="22"/>
          <w:lang w:val="it-IT"/>
        </w:rPr>
        <w:t xml:space="preserve"> ovaj l</w:t>
      </w:r>
      <w:r w:rsidR="001462A0">
        <w:rPr>
          <w:szCs w:val="22"/>
          <w:lang w:val="it-IT"/>
        </w:rPr>
        <w:t>ij</w:t>
      </w:r>
      <w:r w:rsidR="00A62137">
        <w:rPr>
          <w:szCs w:val="22"/>
          <w:lang w:val="it-IT"/>
        </w:rPr>
        <w:t>ek;</w:t>
      </w:r>
    </w:p>
    <w:p w14:paraId="13FF185F" w14:textId="5FB29729" w:rsidR="004B519C" w:rsidRDefault="004B519C" w:rsidP="00430626">
      <w:pPr>
        <w:numPr>
          <w:ilvl w:val="0"/>
          <w:numId w:val="13"/>
        </w:numPr>
        <w:tabs>
          <w:tab w:val="clear" w:pos="284"/>
        </w:tabs>
        <w:autoSpaceDE w:val="0"/>
        <w:autoSpaceDN w:val="0"/>
        <w:adjustRightInd w:val="0"/>
        <w:rPr>
          <w:szCs w:val="22"/>
          <w:lang w:val="it-IT"/>
        </w:rPr>
      </w:pPr>
      <w:r>
        <w:rPr>
          <w:szCs w:val="22"/>
          <w:lang w:val="it-IT"/>
        </w:rPr>
        <w:t>kod pacijenata koji zloupotrebljavaju ili su zloupotrebljavali alkohol i/ili droge.</w:t>
      </w:r>
    </w:p>
    <w:p w14:paraId="59E6A1A1" w14:textId="086066D7" w:rsidR="004B519C" w:rsidRDefault="004B519C">
      <w:pPr>
        <w:autoSpaceDE w:val="0"/>
        <w:autoSpaceDN w:val="0"/>
        <w:adjustRightInd w:val="0"/>
        <w:rPr>
          <w:szCs w:val="22"/>
          <w:lang w:val="it-IT"/>
        </w:rPr>
      </w:pPr>
      <w:r>
        <w:rPr>
          <w:szCs w:val="22"/>
          <w:lang w:val="it-IT"/>
        </w:rPr>
        <w:t>Ovo može uzrokovati simptome kao što su glavobolja, bol u mišićima, ekstremna anksioznost, napetost, nemir, konfuzija (zbunjenost), prom</w:t>
      </w:r>
      <w:r w:rsidR="001462A0">
        <w:rPr>
          <w:szCs w:val="22"/>
          <w:lang w:val="it-IT"/>
        </w:rPr>
        <w:t>j</w:t>
      </w:r>
      <w:r>
        <w:rPr>
          <w:szCs w:val="22"/>
          <w:lang w:val="it-IT"/>
        </w:rPr>
        <w:t>ene raspoloženja, poremećaje spavanja i razdražljivost.</w:t>
      </w:r>
    </w:p>
    <w:p w14:paraId="5C5284FA" w14:textId="3A4EB4C4" w:rsidR="004B519C" w:rsidRDefault="004B519C">
      <w:pPr>
        <w:autoSpaceDE w:val="0"/>
        <w:autoSpaceDN w:val="0"/>
        <w:adjustRightInd w:val="0"/>
        <w:rPr>
          <w:szCs w:val="22"/>
          <w:lang w:val="it-IT"/>
        </w:rPr>
      </w:pPr>
      <w:r>
        <w:rPr>
          <w:szCs w:val="22"/>
          <w:lang w:val="it-IT"/>
        </w:rPr>
        <w:t xml:space="preserve">U </w:t>
      </w:r>
      <w:r w:rsidR="00A07039">
        <w:rPr>
          <w:szCs w:val="22"/>
          <w:lang w:val="it-IT"/>
        </w:rPr>
        <w:t xml:space="preserve">težim slučajevima, mogu se javiti: mučnina, povraćanje, znojenje, grčevi u stomaku, grčevi u mišićima, </w:t>
      </w:r>
      <w:r w:rsidR="00002842">
        <w:rPr>
          <w:szCs w:val="22"/>
          <w:lang w:val="it-IT"/>
        </w:rPr>
        <w:t>nerealan os</w:t>
      </w:r>
      <w:r w:rsidR="001462A0">
        <w:rPr>
          <w:szCs w:val="22"/>
          <w:lang w:val="it-IT"/>
        </w:rPr>
        <w:t>j</w:t>
      </w:r>
      <w:r w:rsidR="00002842">
        <w:rPr>
          <w:szCs w:val="22"/>
          <w:lang w:val="it-IT"/>
        </w:rPr>
        <w:t>ećaj</w:t>
      </w:r>
      <w:r w:rsidR="00A07039">
        <w:rPr>
          <w:szCs w:val="22"/>
          <w:lang w:val="it-IT"/>
        </w:rPr>
        <w:t xml:space="preserve"> odvojenosti od sebe samog, neuobičajena os</w:t>
      </w:r>
      <w:r w:rsidR="001462A0">
        <w:rPr>
          <w:szCs w:val="22"/>
          <w:lang w:val="it-IT"/>
        </w:rPr>
        <w:t>j</w:t>
      </w:r>
      <w:r w:rsidR="00A07039">
        <w:rPr>
          <w:szCs w:val="22"/>
          <w:lang w:val="it-IT"/>
        </w:rPr>
        <w:t>etljivost na zvuk, sv</w:t>
      </w:r>
      <w:r w:rsidR="001462A0">
        <w:rPr>
          <w:szCs w:val="22"/>
          <w:lang w:val="it-IT"/>
        </w:rPr>
        <w:t>j</w:t>
      </w:r>
      <w:r w:rsidR="00A07039">
        <w:rPr>
          <w:szCs w:val="22"/>
          <w:lang w:val="it-IT"/>
        </w:rPr>
        <w:t>etlost ili fizički kontakt, utrnulost ili peckanje stopala</w:t>
      </w:r>
      <w:r w:rsidR="00002842">
        <w:rPr>
          <w:szCs w:val="22"/>
          <w:lang w:val="it-IT"/>
        </w:rPr>
        <w:t xml:space="preserve"> i</w:t>
      </w:r>
      <w:r w:rsidR="00A07039">
        <w:rPr>
          <w:szCs w:val="22"/>
          <w:lang w:val="it-IT"/>
        </w:rPr>
        <w:t xml:space="preserve"> šaka, halucinacije </w:t>
      </w:r>
      <w:r w:rsidR="00A07039" w:rsidRPr="00A07039">
        <w:rPr>
          <w:szCs w:val="22"/>
          <w:lang w:val="it-IT"/>
        </w:rPr>
        <w:t>(kada vidite ili čujete stvari kojih nema)</w:t>
      </w:r>
      <w:r w:rsidR="00A07039">
        <w:rPr>
          <w:szCs w:val="22"/>
          <w:lang w:val="it-IT"/>
        </w:rPr>
        <w:t>, tremor ili epileptični napadi.</w:t>
      </w:r>
    </w:p>
    <w:p w14:paraId="576DAB77" w14:textId="105725F4" w:rsidR="00A07039" w:rsidRDefault="00A07039">
      <w:pPr>
        <w:autoSpaceDE w:val="0"/>
        <w:autoSpaceDN w:val="0"/>
        <w:adjustRightInd w:val="0"/>
        <w:rPr>
          <w:szCs w:val="22"/>
          <w:lang w:val="it-IT"/>
        </w:rPr>
      </w:pPr>
      <w:r>
        <w:rPr>
          <w:szCs w:val="22"/>
          <w:lang w:val="it-IT"/>
        </w:rPr>
        <w:t>L</w:t>
      </w:r>
      <w:r w:rsidR="00CA4489">
        <w:rPr>
          <w:szCs w:val="22"/>
          <w:lang w:val="it-IT"/>
        </w:rPr>
        <w:t>ij</w:t>
      </w:r>
      <w:r>
        <w:rPr>
          <w:szCs w:val="22"/>
          <w:lang w:val="it-IT"/>
        </w:rPr>
        <w:t>ek Ksalol treba da koriste samo pacijenti kojima je l</w:t>
      </w:r>
      <w:r w:rsidR="00CA4489">
        <w:rPr>
          <w:szCs w:val="22"/>
          <w:lang w:val="it-IT"/>
        </w:rPr>
        <w:t>ij</w:t>
      </w:r>
      <w:r>
        <w:rPr>
          <w:szCs w:val="22"/>
          <w:lang w:val="it-IT"/>
        </w:rPr>
        <w:t>ek propisan</w:t>
      </w:r>
      <w:r w:rsidR="007C4AEE">
        <w:rPr>
          <w:szCs w:val="22"/>
          <w:lang w:val="it-IT"/>
        </w:rPr>
        <w:t>. Nemojte nikom davati l</w:t>
      </w:r>
      <w:r w:rsidR="00CA4489">
        <w:rPr>
          <w:szCs w:val="22"/>
          <w:lang w:val="it-IT"/>
        </w:rPr>
        <w:t>ij</w:t>
      </w:r>
      <w:r w:rsidR="007C4AEE">
        <w:rPr>
          <w:szCs w:val="22"/>
          <w:lang w:val="it-IT"/>
        </w:rPr>
        <w:t>ek.</w:t>
      </w:r>
    </w:p>
    <w:p w14:paraId="7555C1FA" w14:textId="7A57BEB4" w:rsidR="007C4AEE" w:rsidRDefault="007C4AEE">
      <w:pPr>
        <w:autoSpaceDE w:val="0"/>
        <w:autoSpaceDN w:val="0"/>
        <w:adjustRightInd w:val="0"/>
        <w:rPr>
          <w:szCs w:val="22"/>
          <w:lang w:val="it-IT"/>
        </w:rPr>
      </w:pPr>
      <w:r>
        <w:rPr>
          <w:szCs w:val="22"/>
          <w:lang w:val="it-IT"/>
        </w:rPr>
        <w:t>Prekom</w:t>
      </w:r>
      <w:r w:rsidR="00CA4489">
        <w:rPr>
          <w:szCs w:val="22"/>
          <w:lang w:val="it-IT"/>
        </w:rPr>
        <w:t>j</w:t>
      </w:r>
      <w:r>
        <w:rPr>
          <w:szCs w:val="22"/>
          <w:lang w:val="it-IT"/>
        </w:rPr>
        <w:t>erna upotreba i zloupotreba mogu dovesti do predoziranja i/ili smrti.</w:t>
      </w:r>
    </w:p>
    <w:p w14:paraId="62D6F65A" w14:textId="77777777" w:rsidR="007C4AEE" w:rsidRPr="004B519C" w:rsidRDefault="007C4AEE">
      <w:pPr>
        <w:autoSpaceDE w:val="0"/>
        <w:autoSpaceDN w:val="0"/>
        <w:adjustRightInd w:val="0"/>
        <w:rPr>
          <w:szCs w:val="22"/>
          <w:lang w:val="it-IT"/>
        </w:rPr>
      </w:pPr>
    </w:p>
    <w:p w14:paraId="270C76D5" w14:textId="6FB4008F" w:rsidR="004E1805" w:rsidRPr="007750E9" w:rsidRDefault="007C4AEE">
      <w:pPr>
        <w:autoSpaceDE w:val="0"/>
        <w:autoSpaceDN w:val="0"/>
        <w:adjustRightInd w:val="0"/>
        <w:rPr>
          <w:b/>
          <w:szCs w:val="22"/>
          <w:lang w:val="fi-FI"/>
        </w:rPr>
      </w:pPr>
      <w:r w:rsidRPr="007750E9">
        <w:rPr>
          <w:b/>
          <w:szCs w:val="22"/>
          <w:lang w:val="fi-FI"/>
        </w:rPr>
        <w:t>Druga neželjena dejstva koja se mogu javiti:</w:t>
      </w:r>
    </w:p>
    <w:p w14:paraId="270C76D6" w14:textId="34E5D80D" w:rsidR="004E1805" w:rsidRPr="00D542DB" w:rsidRDefault="004E1805">
      <w:pPr>
        <w:autoSpaceDE w:val="0"/>
        <w:autoSpaceDN w:val="0"/>
        <w:adjustRightInd w:val="0"/>
        <w:rPr>
          <w:b/>
          <w:bCs/>
          <w:szCs w:val="22"/>
          <w:lang w:val="sr-Latn-CS"/>
        </w:rPr>
      </w:pPr>
      <w:r w:rsidRPr="00D542DB">
        <w:rPr>
          <w:b/>
          <w:bCs/>
          <w:szCs w:val="22"/>
          <w:lang w:val="sr-Latn-CS"/>
        </w:rPr>
        <w:t>Veoma česta neželjena dejstva (</w:t>
      </w:r>
      <w:r w:rsidRPr="00D542DB">
        <w:rPr>
          <w:b/>
          <w:szCs w:val="22"/>
        </w:rPr>
        <w:t>mogu da se jave kod više od 1 na 10 pacijenata koji uzimaju l</w:t>
      </w:r>
      <w:r w:rsidR="00ED33BF">
        <w:rPr>
          <w:b/>
          <w:szCs w:val="22"/>
        </w:rPr>
        <w:t>ij</w:t>
      </w:r>
      <w:r w:rsidRPr="00D542DB">
        <w:rPr>
          <w:b/>
          <w:szCs w:val="22"/>
        </w:rPr>
        <w:t>ek</w:t>
      </w:r>
      <w:r w:rsidRPr="00D542DB">
        <w:rPr>
          <w:b/>
          <w:bCs/>
          <w:szCs w:val="22"/>
          <w:lang w:val="sr-Latn-CS"/>
        </w:rPr>
        <w:t>):</w:t>
      </w:r>
    </w:p>
    <w:p w14:paraId="270C76D7" w14:textId="77777777" w:rsidR="004E1805" w:rsidRPr="00D542DB" w:rsidRDefault="004E1805">
      <w:pPr>
        <w:numPr>
          <w:ilvl w:val="0"/>
          <w:numId w:val="13"/>
        </w:numPr>
        <w:autoSpaceDE w:val="0"/>
        <w:autoSpaceDN w:val="0"/>
        <w:adjustRightInd w:val="0"/>
        <w:rPr>
          <w:b/>
          <w:bCs/>
          <w:szCs w:val="22"/>
          <w:lang w:val="sr-Latn-CS"/>
        </w:rPr>
      </w:pPr>
      <w:r w:rsidRPr="00D542DB">
        <w:rPr>
          <w:bCs/>
          <w:szCs w:val="22"/>
          <w:lang w:val="sr-Latn-CS"/>
        </w:rPr>
        <w:t>depresija</w:t>
      </w:r>
    </w:p>
    <w:p w14:paraId="270C76D9" w14:textId="77777777" w:rsidR="004E1805" w:rsidRPr="00D542DB" w:rsidRDefault="004E1805">
      <w:pPr>
        <w:numPr>
          <w:ilvl w:val="0"/>
          <w:numId w:val="13"/>
        </w:numPr>
        <w:autoSpaceDE w:val="0"/>
        <w:autoSpaceDN w:val="0"/>
        <w:adjustRightInd w:val="0"/>
        <w:rPr>
          <w:bCs/>
          <w:szCs w:val="22"/>
          <w:lang w:val="sr-Latn-CS"/>
        </w:rPr>
      </w:pPr>
      <w:r w:rsidRPr="00D542DB">
        <w:rPr>
          <w:bCs/>
          <w:szCs w:val="22"/>
          <w:lang w:val="sr-Latn-CS"/>
        </w:rPr>
        <w:t xml:space="preserve">pospanost </w:t>
      </w:r>
    </w:p>
    <w:p w14:paraId="270C76DA" w14:textId="6F5A91F6" w:rsidR="004E1805" w:rsidRDefault="004E1805">
      <w:pPr>
        <w:numPr>
          <w:ilvl w:val="0"/>
          <w:numId w:val="13"/>
        </w:numPr>
        <w:autoSpaceDE w:val="0"/>
        <w:autoSpaceDN w:val="0"/>
        <w:adjustRightInd w:val="0"/>
        <w:rPr>
          <w:bCs/>
          <w:szCs w:val="22"/>
          <w:lang w:val="sr-Latn-CS"/>
        </w:rPr>
      </w:pPr>
      <w:r w:rsidRPr="00234288">
        <w:rPr>
          <w:szCs w:val="22"/>
        </w:rPr>
        <w:t>nemogućnost izvođenja preciznih i koordinisanih pokreta</w:t>
      </w:r>
    </w:p>
    <w:p w14:paraId="270C76DB" w14:textId="009E7345" w:rsidR="004E1805" w:rsidRPr="00D542DB" w:rsidRDefault="00002842">
      <w:pPr>
        <w:numPr>
          <w:ilvl w:val="0"/>
          <w:numId w:val="13"/>
        </w:numPr>
        <w:autoSpaceDE w:val="0"/>
        <w:autoSpaceDN w:val="0"/>
        <w:adjustRightInd w:val="0"/>
        <w:rPr>
          <w:bCs/>
          <w:szCs w:val="22"/>
          <w:lang w:val="sr-Latn-CS"/>
        </w:rPr>
      </w:pPr>
      <w:r>
        <w:rPr>
          <w:bCs/>
          <w:szCs w:val="22"/>
          <w:lang w:val="sr-Latn-CS"/>
        </w:rPr>
        <w:t>poremećaj</w:t>
      </w:r>
      <w:r w:rsidR="004E1805" w:rsidRPr="00D542DB">
        <w:rPr>
          <w:bCs/>
          <w:szCs w:val="22"/>
          <w:lang w:val="sr-Latn-CS"/>
        </w:rPr>
        <w:t xml:space="preserve"> </w:t>
      </w:r>
      <w:r w:rsidR="004E1805">
        <w:rPr>
          <w:bCs/>
          <w:szCs w:val="22"/>
          <w:lang w:val="sr-Latn-CS"/>
        </w:rPr>
        <w:t>pamćenja</w:t>
      </w:r>
    </w:p>
    <w:p w14:paraId="270C76DC" w14:textId="23D0EAB6" w:rsidR="004E1805" w:rsidRPr="00CA4489" w:rsidRDefault="004E1805">
      <w:pPr>
        <w:pStyle w:val="Header"/>
        <w:numPr>
          <w:ilvl w:val="0"/>
          <w:numId w:val="13"/>
        </w:numPr>
        <w:tabs>
          <w:tab w:val="clear" w:pos="4536"/>
          <w:tab w:val="clear" w:pos="9072"/>
          <w:tab w:val="center" w:pos="4320"/>
          <w:tab w:val="right" w:pos="8640"/>
        </w:tabs>
        <w:rPr>
          <w:bCs/>
          <w:sz w:val="22"/>
          <w:szCs w:val="22"/>
          <w:lang w:val="sr-Latn-CS"/>
        </w:rPr>
      </w:pPr>
      <w:r w:rsidRPr="00CA4489">
        <w:rPr>
          <w:bCs/>
          <w:sz w:val="22"/>
          <w:szCs w:val="22"/>
          <w:lang w:val="sr-Latn-CS"/>
        </w:rPr>
        <w:t>poremećaj govora (</w:t>
      </w:r>
      <w:r w:rsidR="007C4AEE" w:rsidRPr="00CA4489">
        <w:rPr>
          <w:bCs/>
          <w:sz w:val="22"/>
          <w:szCs w:val="22"/>
          <w:lang w:val="sr-Latn-CS"/>
        </w:rPr>
        <w:t>nerazgov</w:t>
      </w:r>
      <w:r w:rsidR="00A61F0B">
        <w:rPr>
          <w:bCs/>
          <w:sz w:val="22"/>
          <w:szCs w:val="22"/>
          <w:lang w:val="sr-Latn-CS"/>
        </w:rPr>
        <w:t>j</w:t>
      </w:r>
      <w:r w:rsidR="007C4AEE" w:rsidRPr="00CA4489">
        <w:rPr>
          <w:bCs/>
          <w:sz w:val="22"/>
          <w:szCs w:val="22"/>
          <w:lang w:val="sr-Latn-CS"/>
        </w:rPr>
        <w:t>etan govor</w:t>
      </w:r>
      <w:r w:rsidRPr="00CA4489">
        <w:rPr>
          <w:bCs/>
          <w:sz w:val="22"/>
          <w:szCs w:val="22"/>
          <w:lang w:val="sr-Latn-CS"/>
        </w:rPr>
        <w:t>)</w:t>
      </w:r>
    </w:p>
    <w:p w14:paraId="270C76DD" w14:textId="77777777" w:rsidR="004E1805" w:rsidRPr="00CA4489" w:rsidRDefault="004E1805">
      <w:pPr>
        <w:numPr>
          <w:ilvl w:val="0"/>
          <w:numId w:val="13"/>
        </w:numPr>
        <w:autoSpaceDE w:val="0"/>
        <w:autoSpaceDN w:val="0"/>
        <w:adjustRightInd w:val="0"/>
        <w:rPr>
          <w:bCs/>
          <w:szCs w:val="22"/>
          <w:lang w:val="sr-Latn-CS"/>
        </w:rPr>
      </w:pPr>
      <w:r w:rsidRPr="00CA4489">
        <w:rPr>
          <w:bCs/>
          <w:szCs w:val="22"/>
          <w:lang w:val="sr-Latn-CS"/>
        </w:rPr>
        <w:t>vrtoglavica</w:t>
      </w:r>
    </w:p>
    <w:p w14:paraId="270C76DE" w14:textId="77777777" w:rsidR="004E1805" w:rsidRPr="00D542DB" w:rsidRDefault="004E1805">
      <w:pPr>
        <w:numPr>
          <w:ilvl w:val="0"/>
          <w:numId w:val="13"/>
        </w:numPr>
        <w:autoSpaceDE w:val="0"/>
        <w:autoSpaceDN w:val="0"/>
        <w:adjustRightInd w:val="0"/>
        <w:rPr>
          <w:bCs/>
          <w:szCs w:val="22"/>
          <w:lang w:val="sr-Latn-CS"/>
        </w:rPr>
      </w:pPr>
      <w:r w:rsidRPr="00D542DB">
        <w:rPr>
          <w:szCs w:val="22"/>
        </w:rPr>
        <w:t>glavobolja</w:t>
      </w:r>
    </w:p>
    <w:p w14:paraId="270C76DF" w14:textId="77777777" w:rsidR="004E1805" w:rsidRPr="00D542DB" w:rsidRDefault="004E1805">
      <w:pPr>
        <w:numPr>
          <w:ilvl w:val="0"/>
          <w:numId w:val="13"/>
        </w:numPr>
        <w:autoSpaceDE w:val="0"/>
        <w:autoSpaceDN w:val="0"/>
        <w:adjustRightInd w:val="0"/>
        <w:rPr>
          <w:bCs/>
          <w:szCs w:val="22"/>
          <w:lang w:val="sr-Latn-CS"/>
        </w:rPr>
      </w:pPr>
      <w:r w:rsidRPr="00D542DB">
        <w:rPr>
          <w:bCs/>
          <w:szCs w:val="22"/>
          <w:lang w:val="sr-Latn-CS"/>
        </w:rPr>
        <w:t xml:space="preserve">zatvor </w:t>
      </w:r>
    </w:p>
    <w:p w14:paraId="270C76E0" w14:textId="24007F83" w:rsidR="004E1805" w:rsidRPr="00D542DB" w:rsidRDefault="004E1805">
      <w:pPr>
        <w:numPr>
          <w:ilvl w:val="0"/>
          <w:numId w:val="13"/>
        </w:numPr>
        <w:autoSpaceDE w:val="0"/>
        <w:autoSpaceDN w:val="0"/>
        <w:adjustRightInd w:val="0"/>
        <w:rPr>
          <w:bCs/>
          <w:szCs w:val="22"/>
          <w:lang w:val="sr-Latn-CS"/>
        </w:rPr>
      </w:pPr>
      <w:r w:rsidRPr="00D542DB">
        <w:rPr>
          <w:bCs/>
          <w:szCs w:val="22"/>
          <w:lang w:val="sr-Latn-CS"/>
        </w:rPr>
        <w:t>su</w:t>
      </w:r>
      <w:r>
        <w:rPr>
          <w:bCs/>
          <w:szCs w:val="22"/>
          <w:lang w:val="sr-Latn-CS"/>
        </w:rPr>
        <w:t>va</w:t>
      </w:r>
      <w:r w:rsidRPr="00D542DB">
        <w:rPr>
          <w:bCs/>
          <w:szCs w:val="22"/>
          <w:lang w:val="sr-Latn-CS"/>
        </w:rPr>
        <w:t xml:space="preserve"> usta </w:t>
      </w:r>
    </w:p>
    <w:p w14:paraId="270C76E1" w14:textId="77777777" w:rsidR="004E1805" w:rsidRPr="00D542DB" w:rsidRDefault="004E1805">
      <w:pPr>
        <w:numPr>
          <w:ilvl w:val="0"/>
          <w:numId w:val="13"/>
        </w:numPr>
        <w:rPr>
          <w:bCs/>
          <w:szCs w:val="22"/>
          <w:lang w:val="sr-Latn-CS"/>
        </w:rPr>
      </w:pPr>
      <w:r w:rsidRPr="00D542DB">
        <w:rPr>
          <w:bCs/>
          <w:szCs w:val="22"/>
          <w:lang w:val="sr-Latn-CS"/>
        </w:rPr>
        <w:t>zamor</w:t>
      </w:r>
    </w:p>
    <w:p w14:paraId="270C76E2" w14:textId="77777777" w:rsidR="004E1805" w:rsidRPr="00D542DB" w:rsidRDefault="004E1805">
      <w:pPr>
        <w:numPr>
          <w:ilvl w:val="0"/>
          <w:numId w:val="13"/>
        </w:numPr>
        <w:autoSpaceDE w:val="0"/>
        <w:autoSpaceDN w:val="0"/>
        <w:adjustRightInd w:val="0"/>
        <w:rPr>
          <w:bCs/>
          <w:szCs w:val="22"/>
          <w:lang w:val="sr-Latn-CS"/>
        </w:rPr>
      </w:pPr>
      <w:r w:rsidRPr="00D542DB">
        <w:rPr>
          <w:bCs/>
          <w:szCs w:val="22"/>
          <w:lang w:val="sr-Latn-CS"/>
        </w:rPr>
        <w:t>razdražljivost</w:t>
      </w:r>
    </w:p>
    <w:p w14:paraId="270C76E3" w14:textId="77777777" w:rsidR="004E1805" w:rsidRPr="00D542DB" w:rsidRDefault="004E1805">
      <w:pPr>
        <w:autoSpaceDE w:val="0"/>
        <w:autoSpaceDN w:val="0"/>
        <w:adjustRightInd w:val="0"/>
        <w:rPr>
          <w:b/>
          <w:bCs/>
          <w:szCs w:val="22"/>
          <w:lang w:val="sr-Latn-CS"/>
        </w:rPr>
      </w:pPr>
    </w:p>
    <w:p w14:paraId="270C76E4" w14:textId="7EB12869" w:rsidR="004E1805" w:rsidRPr="00D542DB" w:rsidRDefault="004E1805">
      <w:pPr>
        <w:autoSpaceDE w:val="0"/>
        <w:autoSpaceDN w:val="0"/>
        <w:adjustRightInd w:val="0"/>
        <w:rPr>
          <w:b/>
          <w:bCs/>
          <w:szCs w:val="22"/>
          <w:lang w:val="sr-Latn-CS"/>
        </w:rPr>
      </w:pPr>
      <w:r w:rsidRPr="00D542DB">
        <w:rPr>
          <w:b/>
          <w:bCs/>
          <w:szCs w:val="22"/>
          <w:lang w:val="sr-Latn-CS"/>
        </w:rPr>
        <w:t>Česta neželjena dejstva (</w:t>
      </w:r>
      <w:r w:rsidRPr="00D542DB">
        <w:rPr>
          <w:b/>
          <w:szCs w:val="22"/>
        </w:rPr>
        <w:t>mogu da se jave kod najviše 1 na 10 pacijenata koji uzimaju l</w:t>
      </w:r>
      <w:r w:rsidR="00ED33BF">
        <w:rPr>
          <w:b/>
          <w:szCs w:val="22"/>
        </w:rPr>
        <w:t>ij</w:t>
      </w:r>
      <w:r w:rsidRPr="00D542DB">
        <w:rPr>
          <w:b/>
          <w:szCs w:val="22"/>
        </w:rPr>
        <w:t>ek</w:t>
      </w:r>
      <w:r w:rsidRPr="00D542DB">
        <w:rPr>
          <w:b/>
          <w:bCs/>
          <w:szCs w:val="22"/>
          <w:lang w:val="sr-Latn-CS"/>
        </w:rPr>
        <w:t>):</w:t>
      </w:r>
    </w:p>
    <w:p w14:paraId="270C76E5" w14:textId="5425AF7D" w:rsidR="004E1805" w:rsidRPr="00FA46E6" w:rsidRDefault="004E1805">
      <w:pPr>
        <w:numPr>
          <w:ilvl w:val="0"/>
          <w:numId w:val="13"/>
        </w:numPr>
        <w:autoSpaceDE w:val="0"/>
        <w:autoSpaceDN w:val="0"/>
        <w:adjustRightInd w:val="0"/>
        <w:rPr>
          <w:bCs/>
          <w:szCs w:val="22"/>
          <w:lang w:val="sr-Latn-CS"/>
        </w:rPr>
      </w:pPr>
      <w:r w:rsidRPr="00FA46E6">
        <w:rPr>
          <w:szCs w:val="22"/>
          <w:lang w:val="it-IT"/>
        </w:rPr>
        <w:t>smanjenje apetita</w:t>
      </w:r>
    </w:p>
    <w:p w14:paraId="270C76E6" w14:textId="77777777" w:rsidR="004E1805" w:rsidRPr="00FA46E6" w:rsidRDefault="004E1805">
      <w:pPr>
        <w:numPr>
          <w:ilvl w:val="0"/>
          <w:numId w:val="13"/>
        </w:numPr>
        <w:autoSpaceDE w:val="0"/>
        <w:autoSpaceDN w:val="0"/>
        <w:adjustRightInd w:val="0"/>
        <w:rPr>
          <w:bCs/>
          <w:szCs w:val="22"/>
          <w:lang w:val="sr-Latn-CS"/>
        </w:rPr>
      </w:pPr>
      <w:r w:rsidRPr="00FA46E6">
        <w:rPr>
          <w:bCs/>
          <w:szCs w:val="22"/>
          <w:lang w:val="sr-Latn-CS"/>
        </w:rPr>
        <w:t>zbunjenost, dezorijentacija</w:t>
      </w:r>
    </w:p>
    <w:p w14:paraId="270C76E7" w14:textId="0B830EE9" w:rsidR="004E1805" w:rsidRPr="00FA46E6" w:rsidRDefault="004E1805">
      <w:pPr>
        <w:pStyle w:val="ListParagraph"/>
        <w:numPr>
          <w:ilvl w:val="0"/>
          <w:numId w:val="13"/>
        </w:numPr>
        <w:rPr>
          <w:rFonts w:ascii="Times New Roman" w:hAnsi="Times New Roman"/>
          <w:sz w:val="22"/>
          <w:szCs w:val="22"/>
          <w:lang w:val="sr-Latn-CS"/>
        </w:rPr>
      </w:pPr>
      <w:r w:rsidRPr="00393CCA">
        <w:rPr>
          <w:rFonts w:ascii="Times New Roman" w:hAnsi="Times New Roman"/>
          <w:bCs/>
          <w:sz w:val="22"/>
          <w:szCs w:val="22"/>
          <w:lang w:val="sr-Latn-CS"/>
        </w:rPr>
        <w:t>p</w:t>
      </w:r>
      <w:r w:rsidR="007C4AEE">
        <w:rPr>
          <w:rFonts w:ascii="Times New Roman" w:hAnsi="Times New Roman"/>
          <w:bCs/>
          <w:sz w:val="22"/>
          <w:szCs w:val="22"/>
          <w:lang w:val="sr-Latn-CS"/>
        </w:rPr>
        <w:t>ovećan seksualni</w:t>
      </w:r>
      <w:r w:rsidRPr="00393CCA">
        <w:rPr>
          <w:rFonts w:ascii="Times New Roman" w:hAnsi="Times New Roman"/>
          <w:bCs/>
          <w:sz w:val="22"/>
          <w:szCs w:val="22"/>
          <w:lang w:val="sr-Latn-CS"/>
        </w:rPr>
        <w:t xml:space="preserve"> nagon (</w:t>
      </w:r>
      <w:r w:rsidR="007C4AEE">
        <w:rPr>
          <w:rFonts w:ascii="Times New Roman" w:hAnsi="Times New Roman"/>
          <w:bCs/>
          <w:sz w:val="22"/>
          <w:szCs w:val="22"/>
          <w:lang w:val="sr-Latn-CS"/>
        </w:rPr>
        <w:t>kod muškaraca i žena</w:t>
      </w:r>
      <w:r>
        <w:rPr>
          <w:rFonts w:ascii="Times New Roman" w:hAnsi="Times New Roman"/>
          <w:bCs/>
          <w:sz w:val="22"/>
          <w:szCs w:val="22"/>
          <w:lang w:val="sr-Latn-CS"/>
        </w:rPr>
        <w:t>)</w:t>
      </w:r>
      <w:r w:rsidRPr="00FA46E6">
        <w:rPr>
          <w:rFonts w:ascii="Times New Roman" w:hAnsi="Times New Roman"/>
          <w:bCs/>
          <w:sz w:val="22"/>
          <w:szCs w:val="22"/>
          <w:lang w:val="sr-Latn-CS"/>
        </w:rPr>
        <w:t xml:space="preserve">, </w:t>
      </w:r>
      <w:r w:rsidRPr="00FA46E6">
        <w:rPr>
          <w:rFonts w:ascii="Times New Roman" w:hAnsi="Times New Roman"/>
          <w:sz w:val="22"/>
          <w:szCs w:val="22"/>
          <w:lang w:val="sr-Latn-CS"/>
        </w:rPr>
        <w:t>poremećaj seksualne funkcije</w:t>
      </w:r>
      <w:r w:rsidR="007C4AEE">
        <w:rPr>
          <w:rFonts w:ascii="Times New Roman" w:hAnsi="Times New Roman"/>
          <w:sz w:val="22"/>
          <w:szCs w:val="22"/>
          <w:lang w:val="sr-Latn-CS"/>
        </w:rPr>
        <w:t xml:space="preserve"> (erektilna disfunkcija)</w:t>
      </w:r>
    </w:p>
    <w:p w14:paraId="270C76E8" w14:textId="21E23C4F" w:rsidR="004E1805" w:rsidRPr="00FA46E6" w:rsidRDefault="007C4AEE">
      <w:pPr>
        <w:numPr>
          <w:ilvl w:val="0"/>
          <w:numId w:val="13"/>
        </w:numPr>
        <w:autoSpaceDE w:val="0"/>
        <w:autoSpaceDN w:val="0"/>
        <w:adjustRightInd w:val="0"/>
        <w:rPr>
          <w:bCs/>
          <w:szCs w:val="22"/>
          <w:lang w:val="fi-FI"/>
        </w:rPr>
      </w:pPr>
      <w:r>
        <w:rPr>
          <w:bCs/>
          <w:szCs w:val="22"/>
          <w:lang w:val="sr-Latn-CS"/>
        </w:rPr>
        <w:t>nervoza ili os</w:t>
      </w:r>
      <w:r w:rsidR="00CA4489">
        <w:rPr>
          <w:bCs/>
          <w:szCs w:val="22"/>
          <w:lang w:val="sr-Latn-CS"/>
        </w:rPr>
        <w:t>j</w:t>
      </w:r>
      <w:r>
        <w:rPr>
          <w:bCs/>
          <w:szCs w:val="22"/>
          <w:lang w:val="sr-Latn-CS"/>
        </w:rPr>
        <w:t xml:space="preserve">ećaj </w:t>
      </w:r>
      <w:r w:rsidR="004E1805" w:rsidRPr="00FA46E6">
        <w:rPr>
          <w:bCs/>
          <w:szCs w:val="22"/>
          <w:lang w:val="sr-Latn-CS"/>
        </w:rPr>
        <w:t>anksioznost</w:t>
      </w:r>
      <w:r>
        <w:rPr>
          <w:bCs/>
          <w:szCs w:val="22"/>
          <w:lang w:val="sr-Latn-CS"/>
        </w:rPr>
        <w:t>i</w:t>
      </w:r>
      <w:r w:rsidR="004E1805" w:rsidRPr="00FA46E6">
        <w:rPr>
          <w:bCs/>
          <w:szCs w:val="22"/>
          <w:lang w:val="sr-Latn-CS"/>
        </w:rPr>
        <w:t xml:space="preserve"> (uznemirenost</w:t>
      </w:r>
      <w:r>
        <w:rPr>
          <w:bCs/>
          <w:szCs w:val="22"/>
          <w:lang w:val="sr-Latn-CS"/>
        </w:rPr>
        <w:t>i</w:t>
      </w:r>
      <w:r w:rsidR="004E1805" w:rsidRPr="00FA46E6">
        <w:rPr>
          <w:bCs/>
          <w:szCs w:val="22"/>
          <w:lang w:val="sr-Latn-CS"/>
        </w:rPr>
        <w:t>)</w:t>
      </w:r>
    </w:p>
    <w:p w14:paraId="270C76E9" w14:textId="3913215E" w:rsidR="004E1805" w:rsidRPr="00FA46E6" w:rsidRDefault="004E1805">
      <w:pPr>
        <w:numPr>
          <w:ilvl w:val="0"/>
          <w:numId w:val="13"/>
        </w:numPr>
        <w:rPr>
          <w:bCs/>
          <w:szCs w:val="22"/>
          <w:lang w:val="sr-Latn-CS"/>
        </w:rPr>
      </w:pPr>
      <w:r w:rsidRPr="00FA46E6">
        <w:rPr>
          <w:bCs/>
          <w:szCs w:val="22"/>
          <w:lang w:val="sr-Latn-CS"/>
        </w:rPr>
        <w:t>nesanica</w:t>
      </w:r>
      <w:r w:rsidR="007C4AEE">
        <w:rPr>
          <w:bCs/>
          <w:szCs w:val="22"/>
          <w:lang w:val="sr-Latn-CS"/>
        </w:rPr>
        <w:t xml:space="preserve"> (nemogućnost spavanja ili poremećen san)</w:t>
      </w:r>
    </w:p>
    <w:p w14:paraId="270C76EB" w14:textId="7F3058A5" w:rsidR="004E1805" w:rsidRPr="00FA46E6" w:rsidRDefault="004E1805">
      <w:pPr>
        <w:numPr>
          <w:ilvl w:val="0"/>
          <w:numId w:val="13"/>
        </w:numPr>
        <w:autoSpaceDE w:val="0"/>
        <w:autoSpaceDN w:val="0"/>
        <w:adjustRightInd w:val="0"/>
        <w:rPr>
          <w:bCs/>
          <w:szCs w:val="22"/>
          <w:lang w:val="sr-Latn-CS"/>
        </w:rPr>
      </w:pPr>
      <w:r w:rsidRPr="00FA46E6">
        <w:rPr>
          <w:bCs/>
          <w:szCs w:val="22"/>
          <w:lang w:val="sr-Latn-CS"/>
        </w:rPr>
        <w:lastRenderedPageBreak/>
        <w:t>poremećaj ravnoteže, nekoordinisani pokreti</w:t>
      </w:r>
      <w:r w:rsidR="007C4AEE">
        <w:rPr>
          <w:bCs/>
          <w:szCs w:val="22"/>
          <w:lang w:val="sr-Latn-CS"/>
        </w:rPr>
        <w:t xml:space="preserve"> (slično os</w:t>
      </w:r>
      <w:r w:rsidR="00CA4489">
        <w:rPr>
          <w:bCs/>
          <w:szCs w:val="22"/>
          <w:lang w:val="sr-Latn-CS"/>
        </w:rPr>
        <w:t>j</w:t>
      </w:r>
      <w:r w:rsidR="007C4AEE">
        <w:rPr>
          <w:bCs/>
          <w:szCs w:val="22"/>
          <w:lang w:val="sr-Latn-CS"/>
        </w:rPr>
        <w:t>ećaju nestabilnosti kao kod pijanstva) posebno tokom dana</w:t>
      </w:r>
    </w:p>
    <w:p w14:paraId="270C76EC" w14:textId="386F1F86" w:rsidR="004E1805" w:rsidRPr="007304FF" w:rsidRDefault="007C4AEE">
      <w:pPr>
        <w:numPr>
          <w:ilvl w:val="0"/>
          <w:numId w:val="13"/>
        </w:numPr>
        <w:autoSpaceDE w:val="0"/>
        <w:autoSpaceDN w:val="0"/>
        <w:adjustRightInd w:val="0"/>
        <w:rPr>
          <w:bCs/>
          <w:szCs w:val="22"/>
          <w:lang w:val="sr-Latn-CS"/>
        </w:rPr>
      </w:pPr>
      <w:r>
        <w:rPr>
          <w:bCs/>
          <w:szCs w:val="22"/>
          <w:lang w:val="sr-Latn-CS"/>
        </w:rPr>
        <w:t xml:space="preserve">smanjenje budnosti ili </w:t>
      </w:r>
      <w:r w:rsidR="004E1805" w:rsidRPr="007304FF">
        <w:rPr>
          <w:bCs/>
          <w:szCs w:val="22"/>
          <w:lang w:val="sr-Latn-CS"/>
        </w:rPr>
        <w:t>poremećaj pažnje</w:t>
      </w:r>
    </w:p>
    <w:p w14:paraId="270C76ED" w14:textId="7CC5A9C0" w:rsidR="004E1805" w:rsidRDefault="004E1805">
      <w:pPr>
        <w:numPr>
          <w:ilvl w:val="0"/>
          <w:numId w:val="13"/>
        </w:numPr>
        <w:autoSpaceDE w:val="0"/>
        <w:autoSpaceDN w:val="0"/>
        <w:adjustRightInd w:val="0"/>
        <w:rPr>
          <w:bCs/>
          <w:szCs w:val="22"/>
          <w:lang w:val="sr-Latn-CS"/>
        </w:rPr>
      </w:pPr>
      <w:r w:rsidRPr="007304FF">
        <w:rPr>
          <w:bCs/>
          <w:szCs w:val="22"/>
          <w:lang w:val="sr-Latn-CS"/>
        </w:rPr>
        <w:t>pospanost tokom dana</w:t>
      </w:r>
      <w:r w:rsidR="007C4AEE">
        <w:rPr>
          <w:bCs/>
          <w:szCs w:val="22"/>
          <w:lang w:val="sr-Latn-CS"/>
        </w:rPr>
        <w:t xml:space="preserve"> (nemogućnost održavanja budnosti), os</w:t>
      </w:r>
      <w:r w:rsidR="00CA4489">
        <w:rPr>
          <w:bCs/>
          <w:szCs w:val="22"/>
          <w:lang w:val="sr-Latn-CS"/>
        </w:rPr>
        <w:t>j</w:t>
      </w:r>
      <w:r w:rsidR="007C4AEE">
        <w:rPr>
          <w:bCs/>
          <w:szCs w:val="22"/>
          <w:lang w:val="sr-Latn-CS"/>
        </w:rPr>
        <w:t>ećaj tromosti (usporenosti)</w:t>
      </w:r>
    </w:p>
    <w:p w14:paraId="270C76EF" w14:textId="09B2F656" w:rsidR="004E1805" w:rsidRPr="00FA46E6" w:rsidRDefault="004E1805">
      <w:pPr>
        <w:numPr>
          <w:ilvl w:val="0"/>
          <w:numId w:val="13"/>
        </w:numPr>
        <w:rPr>
          <w:bCs/>
          <w:szCs w:val="22"/>
          <w:lang w:val="sr-Latn-CS"/>
        </w:rPr>
      </w:pPr>
      <w:r w:rsidRPr="00FA46E6">
        <w:rPr>
          <w:bCs/>
          <w:szCs w:val="22"/>
          <w:lang w:val="sr-Latn-CS"/>
        </w:rPr>
        <w:t>tremor (nevoljno drhtanje)</w:t>
      </w:r>
      <w:r w:rsidR="002E21D7">
        <w:rPr>
          <w:bCs/>
          <w:szCs w:val="22"/>
          <w:lang w:val="sr-Latn-CS"/>
        </w:rPr>
        <w:t xml:space="preserve"> ili treperenje</w:t>
      </w:r>
    </w:p>
    <w:p w14:paraId="270C76F0" w14:textId="4D703C8C" w:rsidR="004E1805" w:rsidRPr="00D542DB" w:rsidRDefault="002E21D7">
      <w:pPr>
        <w:numPr>
          <w:ilvl w:val="0"/>
          <w:numId w:val="13"/>
        </w:numPr>
        <w:rPr>
          <w:bCs/>
          <w:szCs w:val="22"/>
          <w:lang w:val="sr-Latn-CS"/>
        </w:rPr>
      </w:pPr>
      <w:r>
        <w:rPr>
          <w:bCs/>
          <w:szCs w:val="22"/>
          <w:lang w:val="sr-Latn-CS"/>
        </w:rPr>
        <w:t xml:space="preserve">dvostruki ili </w:t>
      </w:r>
      <w:r w:rsidR="004E1805" w:rsidRPr="00D542DB">
        <w:rPr>
          <w:bCs/>
          <w:szCs w:val="22"/>
          <w:lang w:val="sr-Latn-CS"/>
        </w:rPr>
        <w:t>zamagljen vid</w:t>
      </w:r>
    </w:p>
    <w:p w14:paraId="270C76F1" w14:textId="460E15AC" w:rsidR="004E1805" w:rsidRPr="00D542DB" w:rsidRDefault="002E21D7">
      <w:pPr>
        <w:numPr>
          <w:ilvl w:val="0"/>
          <w:numId w:val="13"/>
        </w:numPr>
        <w:autoSpaceDE w:val="0"/>
        <w:autoSpaceDN w:val="0"/>
        <w:adjustRightInd w:val="0"/>
        <w:rPr>
          <w:bCs/>
          <w:szCs w:val="22"/>
          <w:lang w:val="sr-Latn-CS"/>
        </w:rPr>
      </w:pPr>
      <w:r>
        <w:rPr>
          <w:bCs/>
          <w:szCs w:val="22"/>
          <w:lang w:val="sr-Latn-CS"/>
        </w:rPr>
        <w:t>os</w:t>
      </w:r>
      <w:r w:rsidR="00CA4489">
        <w:rPr>
          <w:bCs/>
          <w:szCs w:val="22"/>
          <w:lang w:val="sr-Latn-CS"/>
        </w:rPr>
        <w:t>j</w:t>
      </w:r>
      <w:r>
        <w:rPr>
          <w:bCs/>
          <w:szCs w:val="22"/>
          <w:lang w:val="sr-Latn-CS"/>
        </w:rPr>
        <w:t xml:space="preserve">ećaj </w:t>
      </w:r>
      <w:r w:rsidR="004E1805" w:rsidRPr="00D542DB">
        <w:rPr>
          <w:bCs/>
          <w:szCs w:val="22"/>
          <w:lang w:val="sr-Latn-CS"/>
        </w:rPr>
        <w:t>mučnin</w:t>
      </w:r>
      <w:r>
        <w:rPr>
          <w:bCs/>
          <w:szCs w:val="22"/>
          <w:lang w:val="sr-Latn-CS"/>
        </w:rPr>
        <w:t>e</w:t>
      </w:r>
    </w:p>
    <w:p w14:paraId="270C76F2" w14:textId="1DD79572" w:rsidR="004E1805" w:rsidRDefault="004E1805">
      <w:pPr>
        <w:numPr>
          <w:ilvl w:val="0"/>
          <w:numId w:val="13"/>
        </w:numPr>
        <w:autoSpaceDE w:val="0"/>
        <w:autoSpaceDN w:val="0"/>
        <w:adjustRightInd w:val="0"/>
        <w:rPr>
          <w:bCs/>
          <w:szCs w:val="22"/>
          <w:lang w:val="sr-Latn-CS"/>
        </w:rPr>
      </w:pPr>
      <w:r w:rsidRPr="00D542DB">
        <w:rPr>
          <w:bCs/>
          <w:szCs w:val="22"/>
          <w:lang w:val="sr-Latn-CS"/>
        </w:rPr>
        <w:t>kožne reakcije</w:t>
      </w:r>
    </w:p>
    <w:p w14:paraId="5D4E1416" w14:textId="469BD160" w:rsidR="002E21D7" w:rsidRDefault="002E21D7">
      <w:pPr>
        <w:numPr>
          <w:ilvl w:val="0"/>
          <w:numId w:val="13"/>
        </w:numPr>
        <w:autoSpaceDE w:val="0"/>
        <w:autoSpaceDN w:val="0"/>
        <w:adjustRightInd w:val="0"/>
        <w:rPr>
          <w:bCs/>
          <w:szCs w:val="22"/>
          <w:lang w:val="sr-Latn-CS"/>
        </w:rPr>
      </w:pPr>
      <w:r>
        <w:rPr>
          <w:bCs/>
          <w:szCs w:val="22"/>
          <w:lang w:val="sr-Latn-CS"/>
        </w:rPr>
        <w:t>prom</w:t>
      </w:r>
      <w:r w:rsidR="00CA4489">
        <w:rPr>
          <w:bCs/>
          <w:szCs w:val="22"/>
          <w:lang w:val="sr-Latn-CS"/>
        </w:rPr>
        <w:t>j</w:t>
      </w:r>
      <w:r>
        <w:rPr>
          <w:bCs/>
          <w:szCs w:val="22"/>
          <w:lang w:val="sr-Latn-CS"/>
        </w:rPr>
        <w:t xml:space="preserve">ene u </w:t>
      </w:r>
      <w:r w:rsidR="00002842">
        <w:rPr>
          <w:bCs/>
          <w:szCs w:val="22"/>
          <w:lang w:val="sr-Latn-CS"/>
        </w:rPr>
        <w:t>t</w:t>
      </w:r>
      <w:r w:rsidR="00CA4489">
        <w:rPr>
          <w:bCs/>
          <w:szCs w:val="22"/>
          <w:lang w:val="sr-Latn-CS"/>
        </w:rPr>
        <w:t>j</w:t>
      </w:r>
      <w:r w:rsidR="00002842">
        <w:rPr>
          <w:bCs/>
          <w:szCs w:val="22"/>
          <w:lang w:val="sr-Latn-CS"/>
        </w:rPr>
        <w:t xml:space="preserve">elesnoj </w:t>
      </w:r>
      <w:r>
        <w:rPr>
          <w:bCs/>
          <w:szCs w:val="22"/>
          <w:lang w:val="sr-Latn-CS"/>
        </w:rPr>
        <w:t>težini</w:t>
      </w:r>
    </w:p>
    <w:p w14:paraId="270C76F4" w14:textId="77777777" w:rsidR="004E1805" w:rsidRPr="00D542DB" w:rsidRDefault="004E1805">
      <w:pPr>
        <w:autoSpaceDE w:val="0"/>
        <w:autoSpaceDN w:val="0"/>
        <w:adjustRightInd w:val="0"/>
        <w:rPr>
          <w:bCs/>
          <w:szCs w:val="22"/>
          <w:lang w:val="fi-FI"/>
        </w:rPr>
      </w:pPr>
    </w:p>
    <w:p w14:paraId="270C76F5" w14:textId="6E48F4DE" w:rsidR="004E1805" w:rsidRPr="00D542DB" w:rsidRDefault="004E1805">
      <w:pPr>
        <w:autoSpaceDE w:val="0"/>
        <w:autoSpaceDN w:val="0"/>
        <w:adjustRightInd w:val="0"/>
        <w:rPr>
          <w:b/>
          <w:bCs/>
          <w:szCs w:val="22"/>
          <w:lang w:val="sr-Latn-CS"/>
        </w:rPr>
      </w:pPr>
      <w:r w:rsidRPr="00D542DB">
        <w:rPr>
          <w:b/>
          <w:bCs/>
          <w:szCs w:val="22"/>
          <w:lang w:val="sr-Latn-CS"/>
        </w:rPr>
        <w:t>Povremena neželjena dejstva (</w:t>
      </w:r>
      <w:r w:rsidRPr="00D542DB">
        <w:rPr>
          <w:b/>
          <w:szCs w:val="22"/>
        </w:rPr>
        <w:t>mogu da se jave kod najviše 1 na 100 pacijenata koji uzimaju l</w:t>
      </w:r>
      <w:r w:rsidR="00ED33BF">
        <w:rPr>
          <w:b/>
          <w:szCs w:val="22"/>
        </w:rPr>
        <w:t>ij</w:t>
      </w:r>
      <w:r w:rsidRPr="00D542DB">
        <w:rPr>
          <w:b/>
          <w:szCs w:val="22"/>
        </w:rPr>
        <w:t>ek</w:t>
      </w:r>
      <w:r w:rsidRPr="00D542DB">
        <w:rPr>
          <w:b/>
          <w:bCs/>
          <w:szCs w:val="22"/>
          <w:lang w:val="sr-Latn-CS"/>
        </w:rPr>
        <w:t>):</w:t>
      </w:r>
    </w:p>
    <w:p w14:paraId="270C76F6" w14:textId="4031A721" w:rsidR="004E1805" w:rsidRDefault="004E1805">
      <w:pPr>
        <w:numPr>
          <w:ilvl w:val="0"/>
          <w:numId w:val="13"/>
        </w:numPr>
        <w:autoSpaceDE w:val="0"/>
        <w:autoSpaceDN w:val="0"/>
        <w:adjustRightInd w:val="0"/>
        <w:rPr>
          <w:bCs/>
          <w:szCs w:val="22"/>
          <w:lang w:val="fi-FI"/>
        </w:rPr>
      </w:pPr>
      <w:r>
        <w:rPr>
          <w:bCs/>
          <w:szCs w:val="22"/>
          <w:lang w:val="fi-FI"/>
        </w:rPr>
        <w:t>os</w:t>
      </w:r>
      <w:r w:rsidR="00ED33BF">
        <w:rPr>
          <w:bCs/>
          <w:szCs w:val="22"/>
          <w:lang w:val="fi-FI"/>
        </w:rPr>
        <w:t>j</w:t>
      </w:r>
      <w:r>
        <w:rPr>
          <w:bCs/>
          <w:szCs w:val="22"/>
          <w:lang w:val="fi-FI"/>
        </w:rPr>
        <w:t xml:space="preserve">ećaj </w:t>
      </w:r>
      <w:r w:rsidRPr="00F1519C">
        <w:rPr>
          <w:bCs/>
          <w:szCs w:val="22"/>
          <w:lang w:val="fi-FI"/>
        </w:rPr>
        <w:t>pret</w:t>
      </w:r>
      <w:r w:rsidR="00ED33BF">
        <w:rPr>
          <w:bCs/>
          <w:szCs w:val="22"/>
          <w:lang w:val="fi-FI"/>
        </w:rPr>
        <w:t>j</w:t>
      </w:r>
      <w:r w:rsidRPr="00F1519C">
        <w:rPr>
          <w:bCs/>
          <w:szCs w:val="22"/>
          <w:lang w:val="fi-FI"/>
        </w:rPr>
        <w:t>eran</w:t>
      </w:r>
      <w:r w:rsidR="002E21D7">
        <w:rPr>
          <w:bCs/>
          <w:szCs w:val="22"/>
          <w:lang w:val="fi-FI"/>
        </w:rPr>
        <w:t>og ushićenja</w:t>
      </w:r>
      <w:r w:rsidRPr="00F1519C">
        <w:rPr>
          <w:bCs/>
          <w:szCs w:val="22"/>
          <w:lang w:val="fi-FI"/>
        </w:rPr>
        <w:t xml:space="preserve"> ili uzbuđenosti</w:t>
      </w:r>
      <w:r w:rsidR="002E21D7">
        <w:rPr>
          <w:bCs/>
          <w:szCs w:val="22"/>
          <w:lang w:val="fi-FI"/>
        </w:rPr>
        <w:t>, što prouzrokuje neobično ponašanje</w:t>
      </w:r>
    </w:p>
    <w:p w14:paraId="270C76F7" w14:textId="6CC8A2C8" w:rsidR="004E1805" w:rsidRDefault="004E1805">
      <w:pPr>
        <w:numPr>
          <w:ilvl w:val="0"/>
          <w:numId w:val="13"/>
        </w:numPr>
        <w:autoSpaceDE w:val="0"/>
        <w:autoSpaceDN w:val="0"/>
        <w:adjustRightInd w:val="0"/>
        <w:rPr>
          <w:bCs/>
          <w:szCs w:val="22"/>
          <w:lang w:val="fi-FI"/>
        </w:rPr>
      </w:pPr>
      <w:r>
        <w:rPr>
          <w:bCs/>
          <w:szCs w:val="22"/>
          <w:lang w:val="fi-FI"/>
        </w:rPr>
        <w:t xml:space="preserve">halucinacije </w:t>
      </w:r>
      <w:r w:rsidR="002E21D7" w:rsidRPr="002E21D7">
        <w:rPr>
          <w:bCs/>
          <w:szCs w:val="22"/>
          <w:lang w:val="fi-FI"/>
        </w:rPr>
        <w:t>(kada vidite ili čujete stvari kojih nema)</w:t>
      </w:r>
    </w:p>
    <w:p w14:paraId="270C76F8" w14:textId="45E38A10" w:rsidR="004E1805" w:rsidRPr="00D542DB" w:rsidRDefault="004E1805">
      <w:pPr>
        <w:numPr>
          <w:ilvl w:val="0"/>
          <w:numId w:val="13"/>
        </w:numPr>
        <w:autoSpaceDE w:val="0"/>
        <w:autoSpaceDN w:val="0"/>
        <w:adjustRightInd w:val="0"/>
        <w:rPr>
          <w:bCs/>
          <w:szCs w:val="22"/>
          <w:lang w:val="fi-FI"/>
        </w:rPr>
      </w:pPr>
      <w:r>
        <w:rPr>
          <w:bCs/>
          <w:szCs w:val="22"/>
          <w:lang w:val="fi-FI"/>
        </w:rPr>
        <w:t>os</w:t>
      </w:r>
      <w:r w:rsidR="00ED33BF">
        <w:rPr>
          <w:bCs/>
          <w:szCs w:val="22"/>
          <w:lang w:val="fi-FI"/>
        </w:rPr>
        <w:t>j</w:t>
      </w:r>
      <w:r>
        <w:rPr>
          <w:bCs/>
          <w:szCs w:val="22"/>
          <w:lang w:val="fi-FI"/>
        </w:rPr>
        <w:t>ećaj ljutnje ili unutrašnja napetost</w:t>
      </w:r>
    </w:p>
    <w:p w14:paraId="270C76FB" w14:textId="77777777" w:rsidR="004E1805" w:rsidRPr="00D542DB" w:rsidRDefault="004E1805">
      <w:pPr>
        <w:numPr>
          <w:ilvl w:val="0"/>
          <w:numId w:val="13"/>
        </w:numPr>
        <w:rPr>
          <w:bCs/>
          <w:szCs w:val="22"/>
          <w:lang w:val="fi-FI"/>
        </w:rPr>
      </w:pPr>
      <w:r w:rsidRPr="00D542DB">
        <w:rPr>
          <w:szCs w:val="22"/>
          <w:lang w:val="sr-Latn-CS"/>
        </w:rPr>
        <w:t>inkontinencija (nemogućnost zadržavanja) urina</w:t>
      </w:r>
    </w:p>
    <w:p w14:paraId="270C76FC" w14:textId="668AEF4F" w:rsidR="004E1805" w:rsidRDefault="002E21D7">
      <w:pPr>
        <w:numPr>
          <w:ilvl w:val="0"/>
          <w:numId w:val="13"/>
        </w:numPr>
        <w:autoSpaceDE w:val="0"/>
        <w:autoSpaceDN w:val="0"/>
        <w:adjustRightInd w:val="0"/>
        <w:rPr>
          <w:bCs/>
          <w:szCs w:val="22"/>
          <w:lang w:val="fi-FI"/>
        </w:rPr>
      </w:pPr>
      <w:r>
        <w:rPr>
          <w:bCs/>
          <w:szCs w:val="22"/>
          <w:lang w:val="fi-FI"/>
        </w:rPr>
        <w:t>gr</w:t>
      </w:r>
      <w:r w:rsidR="00002842">
        <w:rPr>
          <w:bCs/>
          <w:szCs w:val="22"/>
          <w:lang w:val="fi-FI"/>
        </w:rPr>
        <w:t>č</w:t>
      </w:r>
      <w:r>
        <w:rPr>
          <w:bCs/>
          <w:szCs w:val="22"/>
          <w:lang w:val="fi-FI"/>
        </w:rPr>
        <w:t>eviti bolovi u donjem d</w:t>
      </w:r>
      <w:r w:rsidR="00CA4489">
        <w:rPr>
          <w:bCs/>
          <w:szCs w:val="22"/>
          <w:lang w:val="fi-FI"/>
        </w:rPr>
        <w:t>ij</w:t>
      </w:r>
      <w:r>
        <w:rPr>
          <w:bCs/>
          <w:szCs w:val="22"/>
          <w:lang w:val="fi-FI"/>
        </w:rPr>
        <w:t xml:space="preserve">elu leđa ili u butinama, koji mogu ukazivati na </w:t>
      </w:r>
      <w:r w:rsidR="004E1805" w:rsidRPr="00D542DB">
        <w:rPr>
          <w:bCs/>
          <w:szCs w:val="22"/>
          <w:lang w:val="fi-FI"/>
        </w:rPr>
        <w:t>poremećaj</w:t>
      </w:r>
      <w:r>
        <w:rPr>
          <w:bCs/>
          <w:szCs w:val="22"/>
          <w:lang w:val="fi-FI"/>
        </w:rPr>
        <w:t>e</w:t>
      </w:r>
      <w:r w:rsidR="004E1805" w:rsidRPr="00D542DB">
        <w:rPr>
          <w:bCs/>
          <w:szCs w:val="22"/>
          <w:lang w:val="fi-FI"/>
        </w:rPr>
        <w:t xml:space="preserve"> menstrualnog ciklusa kod žena</w:t>
      </w:r>
    </w:p>
    <w:p w14:paraId="058D1B4D" w14:textId="7E6E3209" w:rsidR="002E21D7" w:rsidRDefault="002E21D7">
      <w:pPr>
        <w:numPr>
          <w:ilvl w:val="0"/>
          <w:numId w:val="13"/>
        </w:numPr>
        <w:autoSpaceDE w:val="0"/>
        <w:autoSpaceDN w:val="0"/>
        <w:adjustRightInd w:val="0"/>
        <w:rPr>
          <w:bCs/>
          <w:szCs w:val="22"/>
          <w:lang w:val="fi-FI"/>
        </w:rPr>
      </w:pPr>
      <w:r>
        <w:rPr>
          <w:bCs/>
          <w:szCs w:val="22"/>
          <w:lang w:val="fi-FI"/>
        </w:rPr>
        <w:t>mišićni grčevi ili slabost</w:t>
      </w:r>
    </w:p>
    <w:p w14:paraId="66D6E948" w14:textId="0440911E" w:rsidR="002E21D7" w:rsidRDefault="002E21D7">
      <w:pPr>
        <w:numPr>
          <w:ilvl w:val="0"/>
          <w:numId w:val="13"/>
        </w:numPr>
        <w:autoSpaceDE w:val="0"/>
        <w:autoSpaceDN w:val="0"/>
        <w:adjustRightInd w:val="0"/>
        <w:rPr>
          <w:bCs/>
          <w:szCs w:val="22"/>
          <w:lang w:val="fi-FI"/>
        </w:rPr>
      </w:pPr>
      <w:r>
        <w:rPr>
          <w:bCs/>
          <w:szCs w:val="22"/>
          <w:lang w:val="fi-FI"/>
        </w:rPr>
        <w:t>zavisnost od l</w:t>
      </w:r>
      <w:r w:rsidR="00CA4489">
        <w:rPr>
          <w:bCs/>
          <w:szCs w:val="22"/>
          <w:lang w:val="fi-FI"/>
        </w:rPr>
        <w:t>ij</w:t>
      </w:r>
      <w:r>
        <w:rPr>
          <w:bCs/>
          <w:szCs w:val="22"/>
          <w:lang w:val="fi-FI"/>
        </w:rPr>
        <w:t>eka</w:t>
      </w:r>
    </w:p>
    <w:p w14:paraId="6FF5EFF4" w14:textId="300C25F6" w:rsidR="002E21D7" w:rsidRPr="004F3F89" w:rsidRDefault="002E21D7">
      <w:pPr>
        <w:numPr>
          <w:ilvl w:val="0"/>
          <w:numId w:val="13"/>
        </w:numPr>
        <w:autoSpaceDE w:val="0"/>
        <w:autoSpaceDN w:val="0"/>
        <w:adjustRightInd w:val="0"/>
        <w:rPr>
          <w:bCs/>
          <w:szCs w:val="22"/>
          <w:lang w:val="fi-FI"/>
        </w:rPr>
      </w:pPr>
      <w:r w:rsidRPr="002E21D7">
        <w:rPr>
          <w:bCs/>
          <w:szCs w:val="22"/>
          <w:lang w:val="fi-FI"/>
        </w:rPr>
        <w:t>simptomi obustave l</w:t>
      </w:r>
      <w:r w:rsidR="00CA4489">
        <w:rPr>
          <w:bCs/>
          <w:szCs w:val="22"/>
          <w:lang w:val="fi-FI"/>
        </w:rPr>
        <w:t>ij</w:t>
      </w:r>
      <w:r w:rsidRPr="002E21D7">
        <w:rPr>
          <w:bCs/>
          <w:szCs w:val="22"/>
          <w:lang w:val="fi-FI"/>
        </w:rPr>
        <w:t>eka</w:t>
      </w:r>
    </w:p>
    <w:p w14:paraId="270C76FD" w14:textId="77777777" w:rsidR="004E1805" w:rsidRPr="00D542DB" w:rsidRDefault="004E1805">
      <w:pPr>
        <w:autoSpaceDE w:val="0"/>
        <w:autoSpaceDN w:val="0"/>
        <w:adjustRightInd w:val="0"/>
        <w:rPr>
          <w:bCs/>
          <w:szCs w:val="22"/>
          <w:lang w:val="fi-FI"/>
        </w:rPr>
      </w:pPr>
    </w:p>
    <w:p w14:paraId="270C76FE" w14:textId="03C72A09" w:rsidR="004E1805" w:rsidRPr="00D542DB" w:rsidRDefault="004E1805">
      <w:pPr>
        <w:autoSpaceDE w:val="0"/>
        <w:autoSpaceDN w:val="0"/>
        <w:adjustRightInd w:val="0"/>
        <w:rPr>
          <w:bCs/>
          <w:szCs w:val="22"/>
          <w:lang w:val="fi-FI"/>
        </w:rPr>
      </w:pPr>
      <w:r w:rsidRPr="00D542DB">
        <w:rPr>
          <w:b/>
          <w:bCs/>
          <w:szCs w:val="22"/>
          <w:lang w:val="fi-FI"/>
        </w:rPr>
        <w:t>Nepoznata učestalost neželjenih dejstava (ne može se proc</w:t>
      </w:r>
      <w:r w:rsidR="00ED33BF">
        <w:rPr>
          <w:b/>
          <w:bCs/>
          <w:szCs w:val="22"/>
          <w:lang w:val="fi-FI"/>
        </w:rPr>
        <w:t>ij</w:t>
      </w:r>
      <w:r w:rsidRPr="00D542DB">
        <w:rPr>
          <w:b/>
          <w:bCs/>
          <w:szCs w:val="22"/>
          <w:lang w:val="fi-FI"/>
        </w:rPr>
        <w:t>eniti na osnovu dostupnih podataka)</w:t>
      </w:r>
      <w:r w:rsidRPr="00D542DB">
        <w:rPr>
          <w:bCs/>
          <w:szCs w:val="22"/>
          <w:lang w:val="fi-FI"/>
        </w:rPr>
        <w:t>:</w:t>
      </w:r>
    </w:p>
    <w:p w14:paraId="270C76FF" w14:textId="45FB8193" w:rsidR="004E1805" w:rsidRPr="00D542DB" w:rsidRDefault="004F3F89">
      <w:pPr>
        <w:numPr>
          <w:ilvl w:val="0"/>
          <w:numId w:val="13"/>
        </w:numPr>
        <w:rPr>
          <w:bCs/>
          <w:szCs w:val="22"/>
          <w:lang w:val="fi-FI"/>
        </w:rPr>
      </w:pPr>
      <w:r>
        <w:rPr>
          <w:bCs/>
          <w:szCs w:val="22"/>
          <w:lang w:val="fi-FI"/>
        </w:rPr>
        <w:t xml:space="preserve">neredovne menstruacije ili </w:t>
      </w:r>
      <w:r w:rsidR="004E1805" w:rsidRPr="00D542DB">
        <w:rPr>
          <w:bCs/>
          <w:szCs w:val="22"/>
          <w:lang w:val="fi-FI"/>
        </w:rPr>
        <w:t>povećane vr</w:t>
      </w:r>
      <w:r w:rsidR="00ED33BF">
        <w:rPr>
          <w:bCs/>
          <w:szCs w:val="22"/>
          <w:lang w:val="fi-FI"/>
        </w:rPr>
        <w:t>ij</w:t>
      </w:r>
      <w:r w:rsidR="004E1805" w:rsidRPr="00D542DB">
        <w:rPr>
          <w:bCs/>
          <w:szCs w:val="22"/>
          <w:lang w:val="fi-FI"/>
        </w:rPr>
        <w:t>ednosti prolaktina (hormon</w:t>
      </w:r>
      <w:r w:rsidR="004E1805">
        <w:rPr>
          <w:bCs/>
          <w:szCs w:val="22"/>
          <w:lang w:val="fi-FI"/>
        </w:rPr>
        <w:t>a</w:t>
      </w:r>
      <w:r w:rsidR="004E1805" w:rsidRPr="00D542DB">
        <w:rPr>
          <w:bCs/>
          <w:szCs w:val="22"/>
          <w:lang w:val="fi-FI"/>
        </w:rPr>
        <w:t xml:space="preserve"> koji stimuliše lučenje ml</w:t>
      </w:r>
      <w:r w:rsidR="00ED33BF">
        <w:rPr>
          <w:bCs/>
          <w:szCs w:val="22"/>
          <w:lang w:val="fi-FI"/>
        </w:rPr>
        <w:t>ij</w:t>
      </w:r>
      <w:r w:rsidR="004E1805" w:rsidRPr="00D542DB">
        <w:rPr>
          <w:bCs/>
          <w:szCs w:val="22"/>
          <w:lang w:val="fi-FI"/>
        </w:rPr>
        <w:t>eka) kod žena</w:t>
      </w:r>
    </w:p>
    <w:p w14:paraId="270C7701" w14:textId="48F620CC" w:rsidR="004E1805" w:rsidRPr="00D542DB" w:rsidRDefault="004E1805">
      <w:pPr>
        <w:numPr>
          <w:ilvl w:val="0"/>
          <w:numId w:val="13"/>
        </w:numPr>
        <w:tabs>
          <w:tab w:val="clear" w:pos="284"/>
        </w:tabs>
        <w:autoSpaceDE w:val="0"/>
        <w:autoSpaceDN w:val="0"/>
        <w:adjustRightInd w:val="0"/>
        <w:rPr>
          <w:bCs/>
          <w:szCs w:val="22"/>
          <w:lang w:val="fi-FI"/>
        </w:rPr>
      </w:pPr>
      <w:r w:rsidRPr="00D542DB">
        <w:rPr>
          <w:bCs/>
          <w:szCs w:val="22"/>
          <w:lang w:val="fi-FI"/>
        </w:rPr>
        <w:t>neprijateljsko ponašanje</w:t>
      </w:r>
      <w:r w:rsidR="004F3F89">
        <w:rPr>
          <w:bCs/>
          <w:szCs w:val="22"/>
          <w:lang w:val="fi-FI"/>
        </w:rPr>
        <w:t xml:space="preserve"> ili agresija</w:t>
      </w:r>
    </w:p>
    <w:p w14:paraId="7C3315D4" w14:textId="7C66558C" w:rsidR="004F3F89" w:rsidRPr="00D542DB" w:rsidRDefault="004F3F89">
      <w:pPr>
        <w:numPr>
          <w:ilvl w:val="0"/>
          <w:numId w:val="13"/>
        </w:numPr>
        <w:tabs>
          <w:tab w:val="clear" w:pos="284"/>
        </w:tabs>
        <w:autoSpaceDE w:val="0"/>
        <w:autoSpaceDN w:val="0"/>
        <w:adjustRightInd w:val="0"/>
        <w:rPr>
          <w:bCs/>
          <w:szCs w:val="22"/>
          <w:lang w:val="fi-FI"/>
        </w:rPr>
      </w:pPr>
      <w:r>
        <w:rPr>
          <w:bCs/>
          <w:szCs w:val="22"/>
          <w:lang w:val="fi-FI"/>
        </w:rPr>
        <w:t>abnormalne misli</w:t>
      </w:r>
    </w:p>
    <w:p w14:paraId="270C7704" w14:textId="77502A5D" w:rsidR="004E1805" w:rsidRDefault="004F3F89">
      <w:pPr>
        <w:numPr>
          <w:ilvl w:val="0"/>
          <w:numId w:val="13"/>
        </w:numPr>
        <w:rPr>
          <w:bCs/>
          <w:szCs w:val="22"/>
          <w:lang w:val="fi-FI"/>
        </w:rPr>
      </w:pPr>
      <w:r>
        <w:rPr>
          <w:bCs/>
          <w:szCs w:val="22"/>
          <w:lang w:val="fi-FI"/>
        </w:rPr>
        <w:t xml:space="preserve">pokreti uvrtanja ili trzanja, </w:t>
      </w:r>
      <w:r w:rsidR="004E1805" w:rsidRPr="00D542DB">
        <w:rPr>
          <w:bCs/>
          <w:szCs w:val="22"/>
          <w:lang w:val="fi-FI"/>
        </w:rPr>
        <w:t>nevoljni pokreti mišića koji zaht</w:t>
      </w:r>
      <w:r w:rsidR="00ED33BF">
        <w:rPr>
          <w:bCs/>
          <w:szCs w:val="22"/>
          <w:lang w:val="fi-FI"/>
        </w:rPr>
        <w:t>ij</w:t>
      </w:r>
      <w:r w:rsidR="004E1805" w:rsidRPr="00D542DB">
        <w:rPr>
          <w:bCs/>
          <w:szCs w:val="22"/>
          <w:lang w:val="fi-FI"/>
        </w:rPr>
        <w:t>evaju zauzimanje neprirodnog položaja</w:t>
      </w:r>
    </w:p>
    <w:p w14:paraId="59763270" w14:textId="0FE44D6D" w:rsidR="004F3F89" w:rsidRDefault="004F3F89">
      <w:pPr>
        <w:numPr>
          <w:ilvl w:val="0"/>
          <w:numId w:val="13"/>
        </w:numPr>
        <w:rPr>
          <w:bCs/>
          <w:szCs w:val="22"/>
          <w:lang w:val="fi-FI"/>
        </w:rPr>
      </w:pPr>
      <w:r>
        <w:rPr>
          <w:bCs/>
          <w:szCs w:val="22"/>
          <w:lang w:val="fi-FI"/>
        </w:rPr>
        <w:t>hiperaktivnost</w:t>
      </w:r>
    </w:p>
    <w:p w14:paraId="447AF616" w14:textId="559164A7" w:rsidR="004F3F89" w:rsidRDefault="004F3F89">
      <w:pPr>
        <w:numPr>
          <w:ilvl w:val="0"/>
          <w:numId w:val="13"/>
        </w:numPr>
        <w:rPr>
          <w:bCs/>
          <w:szCs w:val="22"/>
          <w:lang w:val="fi-FI"/>
        </w:rPr>
      </w:pPr>
      <w:r>
        <w:rPr>
          <w:bCs/>
          <w:szCs w:val="22"/>
          <w:lang w:val="fi-FI"/>
        </w:rPr>
        <w:t>stomačne tegobe</w:t>
      </w:r>
    </w:p>
    <w:p w14:paraId="05346A8C" w14:textId="5D191061" w:rsidR="004F3F89" w:rsidRDefault="004F3F89">
      <w:pPr>
        <w:pStyle w:val="ListParagraph"/>
        <w:numPr>
          <w:ilvl w:val="0"/>
          <w:numId w:val="13"/>
        </w:numPr>
        <w:rPr>
          <w:rFonts w:ascii="Times New Roman" w:hAnsi="Times New Roman"/>
          <w:bCs/>
          <w:sz w:val="22"/>
          <w:szCs w:val="22"/>
          <w:lang w:val="fi-FI"/>
        </w:rPr>
      </w:pPr>
      <w:r w:rsidRPr="004F3F89">
        <w:rPr>
          <w:rFonts w:ascii="Times New Roman" w:hAnsi="Times New Roman"/>
          <w:bCs/>
          <w:sz w:val="22"/>
          <w:szCs w:val="22"/>
          <w:lang w:val="fi-FI"/>
        </w:rPr>
        <w:t xml:space="preserve">poremećaj funkcije jetre </w:t>
      </w:r>
      <w:r>
        <w:rPr>
          <w:rFonts w:ascii="Times New Roman" w:hAnsi="Times New Roman"/>
          <w:bCs/>
          <w:sz w:val="22"/>
          <w:szCs w:val="22"/>
          <w:lang w:val="fi-FI"/>
        </w:rPr>
        <w:t>(prim</w:t>
      </w:r>
      <w:r w:rsidR="00CA4489">
        <w:rPr>
          <w:rFonts w:ascii="Times New Roman" w:hAnsi="Times New Roman"/>
          <w:bCs/>
          <w:sz w:val="22"/>
          <w:szCs w:val="22"/>
          <w:lang w:val="fi-FI"/>
        </w:rPr>
        <w:t>j</w:t>
      </w:r>
      <w:r>
        <w:rPr>
          <w:rFonts w:ascii="Times New Roman" w:hAnsi="Times New Roman"/>
          <w:bCs/>
          <w:sz w:val="22"/>
          <w:szCs w:val="22"/>
          <w:lang w:val="fi-FI"/>
        </w:rPr>
        <w:t>etno u laboratorijskim analizama krvi), zapaljenjenski procesi u jetri (hepatitis)</w:t>
      </w:r>
    </w:p>
    <w:p w14:paraId="08EB47C9" w14:textId="0E57B642" w:rsidR="004F3F89" w:rsidRPr="004F3F89" w:rsidRDefault="004F3F89">
      <w:pPr>
        <w:pStyle w:val="ListParagraph"/>
        <w:numPr>
          <w:ilvl w:val="0"/>
          <w:numId w:val="13"/>
        </w:numPr>
        <w:rPr>
          <w:rFonts w:ascii="Times New Roman" w:hAnsi="Times New Roman"/>
          <w:bCs/>
          <w:sz w:val="22"/>
          <w:szCs w:val="22"/>
          <w:lang w:val="fi-FI"/>
        </w:rPr>
      </w:pPr>
      <w:r>
        <w:rPr>
          <w:rFonts w:ascii="Times New Roman" w:hAnsi="Times New Roman"/>
          <w:bCs/>
          <w:sz w:val="22"/>
          <w:szCs w:val="22"/>
          <w:lang w:val="fi-FI"/>
        </w:rPr>
        <w:t>poremećaj nervnog sistema. Simptomi mogu uključivati: ubrzan rad srca i nestabilan krvni pritisak (os</w:t>
      </w:r>
      <w:r w:rsidR="00CA4489">
        <w:rPr>
          <w:rFonts w:ascii="Times New Roman" w:hAnsi="Times New Roman"/>
          <w:bCs/>
          <w:sz w:val="22"/>
          <w:szCs w:val="22"/>
          <w:lang w:val="fi-FI"/>
        </w:rPr>
        <w:t>j</w:t>
      </w:r>
      <w:r>
        <w:rPr>
          <w:rFonts w:ascii="Times New Roman" w:hAnsi="Times New Roman"/>
          <w:bCs/>
          <w:sz w:val="22"/>
          <w:szCs w:val="22"/>
          <w:lang w:val="fi-FI"/>
        </w:rPr>
        <w:t>ećaj okretanja, vrtoglavice ili nesv</w:t>
      </w:r>
      <w:r w:rsidR="00CA4489">
        <w:rPr>
          <w:rFonts w:ascii="Times New Roman" w:hAnsi="Times New Roman"/>
          <w:bCs/>
          <w:sz w:val="22"/>
          <w:szCs w:val="22"/>
          <w:lang w:val="fi-FI"/>
        </w:rPr>
        <w:t>j</w:t>
      </w:r>
      <w:r>
        <w:rPr>
          <w:rFonts w:ascii="Times New Roman" w:hAnsi="Times New Roman"/>
          <w:bCs/>
          <w:sz w:val="22"/>
          <w:szCs w:val="22"/>
          <w:lang w:val="fi-FI"/>
        </w:rPr>
        <w:t>estice</w:t>
      </w:r>
      <w:r w:rsidR="00763C87">
        <w:rPr>
          <w:rFonts w:ascii="Times New Roman" w:hAnsi="Times New Roman"/>
          <w:bCs/>
          <w:sz w:val="22"/>
          <w:szCs w:val="22"/>
          <w:lang w:val="fi-FI"/>
        </w:rPr>
        <w:t>)</w:t>
      </w:r>
    </w:p>
    <w:p w14:paraId="31B36D6E" w14:textId="2CEFCF24" w:rsidR="00763C87" w:rsidRPr="00763C87" w:rsidRDefault="00763C87">
      <w:pPr>
        <w:pStyle w:val="ListParagraph"/>
        <w:numPr>
          <w:ilvl w:val="0"/>
          <w:numId w:val="13"/>
        </w:numPr>
        <w:rPr>
          <w:rFonts w:ascii="Times New Roman" w:hAnsi="Times New Roman"/>
          <w:bCs/>
          <w:sz w:val="22"/>
          <w:szCs w:val="22"/>
          <w:lang w:val="fi-FI"/>
        </w:rPr>
      </w:pPr>
      <w:r>
        <w:rPr>
          <w:rFonts w:ascii="Times New Roman" w:hAnsi="Times New Roman"/>
          <w:bCs/>
          <w:sz w:val="22"/>
          <w:szCs w:val="22"/>
          <w:lang w:val="fi-FI"/>
        </w:rPr>
        <w:t xml:space="preserve">teška </w:t>
      </w:r>
      <w:r w:rsidRPr="00763C87">
        <w:rPr>
          <w:rFonts w:ascii="Times New Roman" w:hAnsi="Times New Roman"/>
          <w:bCs/>
          <w:sz w:val="22"/>
          <w:szCs w:val="22"/>
          <w:lang w:val="fi-FI"/>
        </w:rPr>
        <w:t>alergijska reakcija sa oticanjem lica</w:t>
      </w:r>
      <w:r>
        <w:rPr>
          <w:rFonts w:ascii="Times New Roman" w:hAnsi="Times New Roman"/>
          <w:bCs/>
          <w:sz w:val="22"/>
          <w:szCs w:val="22"/>
          <w:lang w:val="fi-FI"/>
        </w:rPr>
        <w:t xml:space="preserve"> ili guše</w:t>
      </w:r>
    </w:p>
    <w:p w14:paraId="60DCF43A" w14:textId="7740D668" w:rsidR="00763C87" w:rsidRPr="00763C87" w:rsidRDefault="00763C87">
      <w:pPr>
        <w:pStyle w:val="ListParagraph"/>
        <w:numPr>
          <w:ilvl w:val="0"/>
          <w:numId w:val="13"/>
        </w:numPr>
        <w:rPr>
          <w:rFonts w:ascii="Times New Roman" w:hAnsi="Times New Roman"/>
          <w:bCs/>
          <w:sz w:val="22"/>
          <w:szCs w:val="22"/>
          <w:lang w:val="fi-FI"/>
        </w:rPr>
      </w:pPr>
      <w:r w:rsidRPr="00763C87">
        <w:rPr>
          <w:rFonts w:ascii="Times New Roman" w:hAnsi="Times New Roman"/>
          <w:bCs/>
          <w:sz w:val="22"/>
          <w:szCs w:val="22"/>
          <w:lang w:val="fi-FI"/>
        </w:rPr>
        <w:t xml:space="preserve">otok </w:t>
      </w:r>
      <w:r>
        <w:rPr>
          <w:rFonts w:ascii="Times New Roman" w:hAnsi="Times New Roman"/>
          <w:bCs/>
          <w:sz w:val="22"/>
          <w:szCs w:val="22"/>
          <w:lang w:val="fi-FI"/>
        </w:rPr>
        <w:t xml:space="preserve">članaka, </w:t>
      </w:r>
      <w:r w:rsidRPr="00763C87">
        <w:rPr>
          <w:rFonts w:ascii="Times New Roman" w:hAnsi="Times New Roman"/>
          <w:bCs/>
          <w:sz w:val="22"/>
          <w:szCs w:val="22"/>
          <w:lang w:val="fi-FI"/>
        </w:rPr>
        <w:t>šaka i stopala</w:t>
      </w:r>
    </w:p>
    <w:p w14:paraId="2A28ED48" w14:textId="4591A5D1" w:rsidR="00763C87" w:rsidRDefault="00763C87">
      <w:pPr>
        <w:pStyle w:val="ListParagraph"/>
        <w:numPr>
          <w:ilvl w:val="0"/>
          <w:numId w:val="13"/>
        </w:numPr>
        <w:rPr>
          <w:rFonts w:ascii="Times New Roman" w:hAnsi="Times New Roman"/>
          <w:bCs/>
          <w:sz w:val="22"/>
          <w:szCs w:val="22"/>
          <w:lang w:val="fi-FI"/>
        </w:rPr>
      </w:pPr>
      <w:r w:rsidRPr="00763C87">
        <w:rPr>
          <w:rFonts w:ascii="Times New Roman" w:hAnsi="Times New Roman"/>
          <w:bCs/>
          <w:sz w:val="22"/>
          <w:szCs w:val="22"/>
          <w:lang w:val="fi-FI"/>
        </w:rPr>
        <w:t>kožne rakcije izazvane osjetljivošću na sunčevu svjetlost</w:t>
      </w:r>
    </w:p>
    <w:p w14:paraId="7F9320F5" w14:textId="4BF89670" w:rsidR="00763C87" w:rsidRPr="00763C87" w:rsidRDefault="00763C87">
      <w:pPr>
        <w:pStyle w:val="ListParagraph"/>
        <w:numPr>
          <w:ilvl w:val="0"/>
          <w:numId w:val="13"/>
        </w:numPr>
        <w:rPr>
          <w:rFonts w:ascii="Times New Roman" w:hAnsi="Times New Roman"/>
          <w:bCs/>
          <w:sz w:val="22"/>
          <w:szCs w:val="22"/>
          <w:lang w:val="fi-FI"/>
        </w:rPr>
      </w:pPr>
      <w:r>
        <w:rPr>
          <w:rFonts w:ascii="Times New Roman" w:hAnsi="Times New Roman"/>
          <w:bCs/>
          <w:sz w:val="22"/>
          <w:szCs w:val="22"/>
          <w:lang w:val="fi-FI"/>
        </w:rPr>
        <w:t>poteškoće sa mokrenjem ili problemi sa kontrolom bešike</w:t>
      </w:r>
    </w:p>
    <w:p w14:paraId="423C4794" w14:textId="5F8FA105" w:rsidR="00763C87" w:rsidRDefault="00763C87">
      <w:pPr>
        <w:pStyle w:val="ListParagraph"/>
        <w:numPr>
          <w:ilvl w:val="0"/>
          <w:numId w:val="13"/>
        </w:numPr>
        <w:rPr>
          <w:rFonts w:ascii="Times New Roman" w:hAnsi="Times New Roman"/>
          <w:bCs/>
          <w:sz w:val="22"/>
          <w:szCs w:val="22"/>
          <w:lang w:val="fi-FI"/>
        </w:rPr>
      </w:pPr>
      <w:r w:rsidRPr="00763C87">
        <w:rPr>
          <w:rFonts w:ascii="Times New Roman" w:hAnsi="Times New Roman"/>
          <w:bCs/>
          <w:sz w:val="22"/>
          <w:szCs w:val="22"/>
          <w:lang w:val="fi-FI"/>
        </w:rPr>
        <w:t>povećan očni pritisak</w:t>
      </w:r>
      <w:r>
        <w:rPr>
          <w:rFonts w:ascii="Times New Roman" w:hAnsi="Times New Roman"/>
          <w:bCs/>
          <w:sz w:val="22"/>
          <w:szCs w:val="22"/>
          <w:lang w:val="fi-FI"/>
        </w:rPr>
        <w:t>, koji može uticati na Vaš vid</w:t>
      </w:r>
    </w:p>
    <w:p w14:paraId="7B4AB3BC" w14:textId="1E5FEDA1" w:rsidR="00763C87" w:rsidRPr="00763C87" w:rsidRDefault="00763C87">
      <w:pPr>
        <w:pStyle w:val="ListParagraph"/>
        <w:numPr>
          <w:ilvl w:val="0"/>
          <w:numId w:val="13"/>
        </w:numPr>
        <w:rPr>
          <w:rFonts w:ascii="Times New Roman" w:hAnsi="Times New Roman"/>
          <w:bCs/>
          <w:sz w:val="22"/>
          <w:szCs w:val="22"/>
          <w:lang w:val="fi-FI"/>
        </w:rPr>
      </w:pPr>
      <w:r>
        <w:rPr>
          <w:rFonts w:ascii="Times New Roman" w:hAnsi="Times New Roman"/>
          <w:bCs/>
          <w:sz w:val="22"/>
          <w:szCs w:val="22"/>
          <w:lang w:val="fi-FI"/>
        </w:rPr>
        <w:t>zloupotreba l</w:t>
      </w:r>
      <w:r w:rsidR="00CA4489">
        <w:rPr>
          <w:rFonts w:ascii="Times New Roman" w:hAnsi="Times New Roman"/>
          <w:bCs/>
          <w:sz w:val="22"/>
          <w:szCs w:val="22"/>
          <w:lang w:val="fi-FI"/>
        </w:rPr>
        <w:t>ij</w:t>
      </w:r>
      <w:r>
        <w:rPr>
          <w:rFonts w:ascii="Times New Roman" w:hAnsi="Times New Roman"/>
          <w:bCs/>
          <w:sz w:val="22"/>
          <w:szCs w:val="22"/>
          <w:lang w:val="fi-FI"/>
        </w:rPr>
        <w:t>eka.</w:t>
      </w:r>
    </w:p>
    <w:p w14:paraId="270C770E" w14:textId="77777777" w:rsidR="004E1805" w:rsidRPr="00D542DB" w:rsidRDefault="004E1805">
      <w:pPr>
        <w:autoSpaceDE w:val="0"/>
        <w:autoSpaceDN w:val="0"/>
        <w:adjustRightInd w:val="0"/>
        <w:rPr>
          <w:bCs/>
          <w:szCs w:val="22"/>
          <w:lang w:val="fi-FI"/>
        </w:rPr>
      </w:pPr>
    </w:p>
    <w:p w14:paraId="1D97C8DD" w14:textId="77777777" w:rsidR="0030567A" w:rsidRPr="0030567A" w:rsidRDefault="0030567A">
      <w:pPr>
        <w:tabs>
          <w:tab w:val="clear" w:pos="284"/>
        </w:tabs>
        <w:rPr>
          <w:rFonts w:eastAsia="Calibri"/>
          <w:spacing w:val="-5"/>
          <w:szCs w:val="22"/>
          <w:u w:val="single"/>
          <w:lang w:val="sr-Latn-RS"/>
        </w:rPr>
      </w:pPr>
      <w:r w:rsidRPr="0030567A">
        <w:rPr>
          <w:rFonts w:eastAsia="Calibri"/>
          <w:spacing w:val="-5"/>
          <w:szCs w:val="22"/>
          <w:u w:val="single"/>
          <w:lang w:val="sr-Latn-RS"/>
        </w:rPr>
        <w:t>Prijavljivanje sumnji na neželjena dejstva</w:t>
      </w:r>
    </w:p>
    <w:p w14:paraId="63017E2E" w14:textId="77777777" w:rsidR="0030567A" w:rsidRPr="0030567A" w:rsidRDefault="0030567A">
      <w:pPr>
        <w:tabs>
          <w:tab w:val="clear" w:pos="284"/>
        </w:tabs>
        <w:jc w:val="left"/>
        <w:rPr>
          <w:rFonts w:eastAsia="Calibri"/>
          <w:spacing w:val="-5"/>
          <w:szCs w:val="22"/>
          <w:u w:val="single"/>
          <w:lang w:val="sr-Latn-RS"/>
        </w:rPr>
      </w:pPr>
    </w:p>
    <w:p w14:paraId="4B5297E2" w14:textId="77777777" w:rsidR="0030567A" w:rsidRPr="0030567A" w:rsidRDefault="0030567A">
      <w:pPr>
        <w:tabs>
          <w:tab w:val="clear" w:pos="284"/>
        </w:tabs>
        <w:rPr>
          <w:rFonts w:eastAsia="Calibri"/>
          <w:szCs w:val="22"/>
          <w:lang w:val="sr-Latn-RS"/>
        </w:rPr>
      </w:pPr>
      <w:r w:rsidRPr="0030567A">
        <w:rPr>
          <w:rFonts w:eastAsia="Calibri"/>
          <w:szCs w:val="22"/>
          <w:lang w:val="sr-Latn-RS"/>
        </w:rPr>
        <w:t>Ako Vam se javi bilo koje neželjeno dejstvo recite to svom ljekaru, farmaceutu ili medicinskoj sestri. Ovo uključuje i bilo koja neželjena dejstva koja nijesu navedena u ovom uputstvu</w:t>
      </w:r>
      <w:r w:rsidRPr="0030567A">
        <w:rPr>
          <w:rFonts w:eastAsia="Calibri"/>
          <w:spacing w:val="-4"/>
          <w:szCs w:val="22"/>
          <w:lang w:val="sr-Latn-RS"/>
        </w:rPr>
        <w:t>.</w:t>
      </w:r>
      <w:r w:rsidRPr="0030567A">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3A998587" w14:textId="77777777" w:rsidR="0030567A" w:rsidRPr="0030567A" w:rsidRDefault="0030567A">
      <w:pPr>
        <w:tabs>
          <w:tab w:val="clear" w:pos="284"/>
        </w:tabs>
        <w:rPr>
          <w:rFonts w:eastAsia="Calibri"/>
          <w:szCs w:val="22"/>
          <w:lang w:val="sr-Latn-RS"/>
        </w:rPr>
      </w:pPr>
    </w:p>
    <w:p w14:paraId="2EA47060" w14:textId="77777777" w:rsidR="0030567A" w:rsidRPr="0030567A" w:rsidRDefault="0030567A">
      <w:pPr>
        <w:tabs>
          <w:tab w:val="clear" w:pos="284"/>
        </w:tabs>
        <w:jc w:val="left"/>
        <w:rPr>
          <w:szCs w:val="22"/>
          <w:lang w:val="pt-PT"/>
        </w:rPr>
      </w:pPr>
      <w:r w:rsidRPr="0030567A">
        <w:rPr>
          <w:szCs w:val="22"/>
          <w:lang w:val="pt-PT"/>
        </w:rPr>
        <w:t xml:space="preserve">Institut za ljekove i medicinska sredstva </w:t>
      </w:r>
    </w:p>
    <w:p w14:paraId="7577CEAA" w14:textId="77777777" w:rsidR="0030567A" w:rsidRPr="0030567A" w:rsidRDefault="0030567A">
      <w:pPr>
        <w:tabs>
          <w:tab w:val="clear" w:pos="284"/>
        </w:tabs>
        <w:jc w:val="left"/>
        <w:rPr>
          <w:szCs w:val="22"/>
          <w:lang w:val="pt-PT"/>
        </w:rPr>
      </w:pPr>
      <w:r w:rsidRPr="0030567A">
        <w:rPr>
          <w:szCs w:val="22"/>
          <w:lang w:val="pt-PT"/>
        </w:rPr>
        <w:t>Odjeljenje za farmakovigilancu</w:t>
      </w:r>
    </w:p>
    <w:p w14:paraId="10404E04" w14:textId="77777777" w:rsidR="0030567A" w:rsidRPr="0030567A" w:rsidRDefault="0030567A">
      <w:pPr>
        <w:tabs>
          <w:tab w:val="clear" w:pos="284"/>
        </w:tabs>
        <w:jc w:val="left"/>
        <w:rPr>
          <w:szCs w:val="22"/>
          <w:lang w:val="pt-PT"/>
        </w:rPr>
      </w:pPr>
      <w:r w:rsidRPr="0030567A">
        <w:rPr>
          <w:szCs w:val="22"/>
          <w:lang w:val="pt-PT"/>
        </w:rPr>
        <w:t>Bulevar Ivana Crnojevića 64a, 81000 Podgorica</w:t>
      </w:r>
    </w:p>
    <w:p w14:paraId="0DFDA57B" w14:textId="77777777" w:rsidR="0030567A" w:rsidRPr="0030567A" w:rsidRDefault="0030567A">
      <w:pPr>
        <w:tabs>
          <w:tab w:val="clear" w:pos="284"/>
        </w:tabs>
        <w:jc w:val="left"/>
        <w:rPr>
          <w:szCs w:val="22"/>
          <w:lang w:val="pt-PT"/>
        </w:rPr>
      </w:pPr>
    </w:p>
    <w:p w14:paraId="56C211BC" w14:textId="77777777" w:rsidR="0030567A" w:rsidRPr="0030567A" w:rsidRDefault="0030567A">
      <w:pPr>
        <w:tabs>
          <w:tab w:val="clear" w:pos="284"/>
        </w:tabs>
        <w:jc w:val="left"/>
        <w:rPr>
          <w:szCs w:val="22"/>
          <w:lang w:val="pt-PT"/>
        </w:rPr>
      </w:pPr>
      <w:r w:rsidRPr="0030567A">
        <w:rPr>
          <w:szCs w:val="22"/>
          <w:lang w:val="pt-PT"/>
        </w:rPr>
        <w:t>tel: +382 (0) 20 310 280</w:t>
      </w:r>
    </w:p>
    <w:p w14:paraId="6E2F4005" w14:textId="77777777" w:rsidR="0030567A" w:rsidRPr="0030567A" w:rsidRDefault="0030567A">
      <w:pPr>
        <w:tabs>
          <w:tab w:val="clear" w:pos="284"/>
        </w:tabs>
        <w:jc w:val="left"/>
        <w:rPr>
          <w:szCs w:val="22"/>
          <w:lang w:val="pt-PT"/>
        </w:rPr>
      </w:pPr>
      <w:r w:rsidRPr="0030567A">
        <w:rPr>
          <w:szCs w:val="22"/>
          <w:lang w:val="pt-PT"/>
        </w:rPr>
        <w:t>fax: +382 (0) 20 310 581</w:t>
      </w:r>
    </w:p>
    <w:p w14:paraId="25B80125" w14:textId="77777777" w:rsidR="0030567A" w:rsidRPr="0030567A" w:rsidRDefault="00BF107D">
      <w:pPr>
        <w:tabs>
          <w:tab w:val="clear" w:pos="284"/>
        </w:tabs>
        <w:jc w:val="left"/>
        <w:rPr>
          <w:szCs w:val="22"/>
          <w:lang w:val="pt-PT"/>
        </w:rPr>
      </w:pPr>
      <w:hyperlink r:id="rId7" w:history="1">
        <w:r w:rsidR="0030567A" w:rsidRPr="0030567A">
          <w:rPr>
            <w:color w:val="0563C1"/>
            <w:szCs w:val="22"/>
            <w:u w:val="single"/>
            <w:lang w:val="pt-PT"/>
          </w:rPr>
          <w:t>www.cinmed.me</w:t>
        </w:r>
      </w:hyperlink>
      <w:r w:rsidR="0030567A" w:rsidRPr="0030567A">
        <w:rPr>
          <w:szCs w:val="22"/>
          <w:lang w:val="pt-PT"/>
        </w:rPr>
        <w:t xml:space="preserve"> </w:t>
      </w:r>
    </w:p>
    <w:p w14:paraId="1F10AFB3" w14:textId="77777777" w:rsidR="0030567A" w:rsidRPr="0030567A" w:rsidRDefault="00BF107D">
      <w:pPr>
        <w:tabs>
          <w:tab w:val="clear" w:pos="284"/>
        </w:tabs>
        <w:jc w:val="left"/>
        <w:rPr>
          <w:szCs w:val="22"/>
          <w:lang w:val="pt-PT"/>
        </w:rPr>
      </w:pPr>
      <w:hyperlink r:id="rId8" w:history="1">
        <w:r w:rsidR="0030567A" w:rsidRPr="0030567A">
          <w:rPr>
            <w:color w:val="0563C1"/>
            <w:szCs w:val="22"/>
            <w:u w:val="single"/>
            <w:lang w:val="pt-PT"/>
          </w:rPr>
          <w:t>nezeljenadejstva@cinmed.me</w:t>
        </w:r>
      </w:hyperlink>
      <w:r w:rsidR="0030567A" w:rsidRPr="0030567A">
        <w:rPr>
          <w:szCs w:val="22"/>
          <w:lang w:val="pt-PT"/>
        </w:rPr>
        <w:t xml:space="preserve"> </w:t>
      </w:r>
    </w:p>
    <w:p w14:paraId="270C7719" w14:textId="615DEE43" w:rsidR="004E1805" w:rsidRPr="00D542DB" w:rsidRDefault="0030567A" w:rsidP="00430626">
      <w:pPr>
        <w:tabs>
          <w:tab w:val="clear" w:pos="284"/>
        </w:tabs>
        <w:jc w:val="left"/>
        <w:rPr>
          <w:szCs w:val="22"/>
        </w:rPr>
      </w:pPr>
      <w:r w:rsidRPr="0030567A">
        <w:rPr>
          <w:szCs w:val="22"/>
          <w:lang w:val="pt-PT"/>
        </w:rPr>
        <w:t>putem IS zdravstvene zaštite</w:t>
      </w:r>
    </w:p>
    <w:p w14:paraId="270C771A" w14:textId="38E5A387" w:rsidR="004E1805" w:rsidRPr="008B4EBF" w:rsidRDefault="004E1805" w:rsidP="000824C1">
      <w:pPr>
        <w:pStyle w:val="NASLOV123"/>
        <w:jc w:val="both"/>
        <w:rPr>
          <w:lang w:val="sr-Latn-RS"/>
        </w:rPr>
      </w:pPr>
      <w:r w:rsidRPr="00D542DB">
        <w:lastRenderedPageBreak/>
        <w:t xml:space="preserve">5. </w:t>
      </w:r>
      <w:r w:rsidR="00DD39B5">
        <w:rPr>
          <w:lang w:val="en-US"/>
        </w:rPr>
        <w:t xml:space="preserve"> </w:t>
      </w:r>
      <w:r w:rsidR="008B4EBF" w:rsidRPr="008B4EBF">
        <w:t xml:space="preserve">KAKO ČUVATI LIJEK </w:t>
      </w:r>
      <w:r w:rsidR="008B4EBF">
        <w:rPr>
          <w:lang w:val="sr-Latn-RS"/>
        </w:rPr>
        <w:t>KSALOL</w:t>
      </w:r>
    </w:p>
    <w:p w14:paraId="270C771B" w14:textId="34B3E569" w:rsidR="004E1805" w:rsidRPr="00D542DB" w:rsidRDefault="004E1805" w:rsidP="000824C1">
      <w:pPr>
        <w:widowControl w:val="0"/>
        <w:autoSpaceDE w:val="0"/>
        <w:autoSpaceDN w:val="0"/>
        <w:rPr>
          <w:szCs w:val="22"/>
          <w:lang w:val="sr-Latn-CS"/>
        </w:rPr>
      </w:pPr>
      <w:r w:rsidRPr="00D542DB">
        <w:rPr>
          <w:szCs w:val="22"/>
          <w:lang w:val="sr-Latn-CS"/>
        </w:rPr>
        <w:t>Čuvati l</w:t>
      </w:r>
      <w:r w:rsidR="000B0985">
        <w:rPr>
          <w:szCs w:val="22"/>
          <w:lang w:val="sr-Latn-CS"/>
        </w:rPr>
        <w:t>ij</w:t>
      </w:r>
      <w:r w:rsidRPr="00D542DB">
        <w:rPr>
          <w:szCs w:val="22"/>
          <w:lang w:val="sr-Latn-CS"/>
        </w:rPr>
        <w:t xml:space="preserve">ek van </w:t>
      </w:r>
      <w:r w:rsidR="008B4EBF">
        <w:rPr>
          <w:szCs w:val="22"/>
          <w:lang w:val="sr-Latn-CS"/>
        </w:rPr>
        <w:t>pogleda</w:t>
      </w:r>
      <w:r w:rsidRPr="00D542DB">
        <w:rPr>
          <w:szCs w:val="22"/>
          <w:lang w:val="sr-Latn-CS"/>
        </w:rPr>
        <w:t xml:space="preserve"> i domašaja d</w:t>
      </w:r>
      <w:r w:rsidR="000B0985">
        <w:rPr>
          <w:szCs w:val="22"/>
          <w:lang w:val="sr-Latn-CS"/>
        </w:rPr>
        <w:t>j</w:t>
      </w:r>
      <w:r w:rsidRPr="00D542DB">
        <w:rPr>
          <w:szCs w:val="22"/>
          <w:lang w:val="sr-Latn-CS"/>
        </w:rPr>
        <w:t>ece.</w:t>
      </w:r>
    </w:p>
    <w:p w14:paraId="270C771C" w14:textId="77777777" w:rsidR="004E1805" w:rsidRPr="00D542DB" w:rsidRDefault="004E1805" w:rsidP="000824C1">
      <w:pPr>
        <w:widowControl w:val="0"/>
        <w:autoSpaceDE w:val="0"/>
        <w:autoSpaceDN w:val="0"/>
        <w:rPr>
          <w:szCs w:val="22"/>
          <w:lang w:val="sr-Latn-CS"/>
        </w:rPr>
      </w:pPr>
    </w:p>
    <w:p w14:paraId="053682D3" w14:textId="070993C2" w:rsidR="008B4EBF" w:rsidRPr="00430626" w:rsidRDefault="008B4EBF" w:rsidP="008B4EBF">
      <w:pPr>
        <w:numPr>
          <w:ilvl w:val="12"/>
          <w:numId w:val="0"/>
        </w:numPr>
        <w:tabs>
          <w:tab w:val="clear" w:pos="284"/>
          <w:tab w:val="left" w:pos="720"/>
        </w:tabs>
        <w:ind w:right="-2"/>
        <w:jc w:val="left"/>
        <w:rPr>
          <w:szCs w:val="22"/>
          <w:lang w:val="sr-Latn-ME"/>
        </w:rPr>
      </w:pPr>
      <w:r w:rsidRPr="00430626">
        <w:rPr>
          <w:szCs w:val="22"/>
          <w:lang w:val="sr-Latn-ME"/>
        </w:rPr>
        <w:t>Ovaj lijek se ne smije upotrijebiti nakon isteka roka upotrebe navedenog na kutiji. Rok upotrebe odnosi se na poslednji dan navedenog mjeseca.</w:t>
      </w:r>
    </w:p>
    <w:p w14:paraId="270C771E" w14:textId="77777777" w:rsidR="004E1805" w:rsidRPr="00D542DB" w:rsidRDefault="004E1805" w:rsidP="000824C1">
      <w:pPr>
        <w:widowControl w:val="0"/>
        <w:autoSpaceDE w:val="0"/>
        <w:autoSpaceDN w:val="0"/>
        <w:rPr>
          <w:szCs w:val="22"/>
        </w:rPr>
      </w:pPr>
    </w:p>
    <w:p w14:paraId="270C771F" w14:textId="6FB5544D" w:rsidR="004E1805" w:rsidRDefault="004E1805" w:rsidP="000824C1">
      <w:pPr>
        <w:rPr>
          <w:rFonts w:cs="Arial"/>
          <w:color w:val="003300"/>
          <w:lang w:val="sr-Latn-CS"/>
        </w:rPr>
      </w:pPr>
      <w:r>
        <w:rPr>
          <w:lang w:val="sl-SI"/>
        </w:rPr>
        <w:t>Čuvati u originalnom pakovanju,</w:t>
      </w:r>
      <w:r w:rsidRPr="004946DB">
        <w:rPr>
          <w:rFonts w:ascii="Arial" w:hAnsi="Arial" w:cs="Arial"/>
          <w:lang w:val="sr-Latn-CS"/>
        </w:rPr>
        <w:t xml:space="preserve"> </w:t>
      </w:r>
      <w:r w:rsidRPr="00BE1E76">
        <w:rPr>
          <w:rFonts w:cs="Arial"/>
          <w:color w:val="003300"/>
          <w:lang w:val="sr-Latn-CS"/>
        </w:rPr>
        <w:t>radi zaštite od sv</w:t>
      </w:r>
      <w:r w:rsidR="00CA4489">
        <w:rPr>
          <w:rFonts w:cs="Arial"/>
          <w:color w:val="003300"/>
          <w:lang w:val="sr-Latn-CS"/>
        </w:rPr>
        <w:t>j</w:t>
      </w:r>
      <w:r w:rsidRPr="00BE1E76">
        <w:rPr>
          <w:rFonts w:cs="Arial"/>
          <w:color w:val="003300"/>
          <w:lang w:val="sr-Latn-CS"/>
        </w:rPr>
        <w:t>etlosti i vlage.</w:t>
      </w:r>
    </w:p>
    <w:p w14:paraId="270C7720" w14:textId="77777777" w:rsidR="004E1805" w:rsidRPr="00D542DB" w:rsidRDefault="004E1805" w:rsidP="000824C1">
      <w:pPr>
        <w:rPr>
          <w:szCs w:val="22"/>
          <w:lang w:val="sr-Latn-CS"/>
        </w:rPr>
      </w:pPr>
    </w:p>
    <w:p w14:paraId="7CD7FE62" w14:textId="77777777" w:rsidR="008B4EBF" w:rsidRPr="008B4EBF" w:rsidRDefault="008B4EBF" w:rsidP="008B4EBF">
      <w:pPr>
        <w:tabs>
          <w:tab w:val="clear" w:pos="284"/>
        </w:tabs>
        <w:jc w:val="left"/>
        <w:rPr>
          <w:szCs w:val="22"/>
          <w:lang w:val="sr-Latn-ME" w:eastAsia="hr-HR"/>
        </w:rPr>
      </w:pPr>
      <w:r w:rsidRPr="008B4EBF">
        <w:rPr>
          <w:szCs w:val="22"/>
          <w:lang w:val="sr-Latn-ME" w:eastAsia="hr-HR"/>
        </w:rPr>
        <w:t>Ljekove ne treba bacati u kanalizaciju, niti kućni otpad. Ove mjere pomažu očuvanju životne sredine.</w:t>
      </w:r>
    </w:p>
    <w:p w14:paraId="0546DF41" w14:textId="77777777" w:rsidR="008B4EBF" w:rsidRPr="008B4EBF" w:rsidRDefault="008B4EBF" w:rsidP="008B4EBF">
      <w:pPr>
        <w:tabs>
          <w:tab w:val="clear" w:pos="284"/>
        </w:tabs>
        <w:jc w:val="left"/>
        <w:rPr>
          <w:b/>
          <w:bCs/>
          <w:szCs w:val="22"/>
          <w:lang w:val="sr-Latn-ME" w:eastAsia="hr-HR"/>
        </w:rPr>
      </w:pPr>
      <w:r w:rsidRPr="008B4EBF">
        <w:rPr>
          <w:szCs w:val="22"/>
          <w:lang w:val="sr-Latn-ME" w:eastAsia="hr-HR"/>
        </w:rPr>
        <w:t>Neupotrijebljeni lijek se uništava u skladu sa važećim propisima.</w:t>
      </w:r>
    </w:p>
    <w:p w14:paraId="270C7722" w14:textId="77777777" w:rsidR="004E1805" w:rsidRPr="00D542DB" w:rsidRDefault="004E1805" w:rsidP="000824C1">
      <w:pPr>
        <w:rPr>
          <w:szCs w:val="22"/>
        </w:rPr>
      </w:pPr>
    </w:p>
    <w:p w14:paraId="270C7723" w14:textId="1CD2B698" w:rsidR="004E1805" w:rsidRPr="00D542DB" w:rsidRDefault="004E1805" w:rsidP="000824C1">
      <w:pPr>
        <w:pStyle w:val="NASLOV123"/>
        <w:jc w:val="both"/>
      </w:pPr>
      <w:r w:rsidRPr="00D542DB">
        <w:t xml:space="preserve">6. </w:t>
      </w:r>
      <w:r w:rsidR="008B4EBF" w:rsidRPr="008B4EBF">
        <w:rPr>
          <w:lang w:val="sr-Latn-CS"/>
        </w:rPr>
        <w:t xml:space="preserve">SADRŽAJ PAKOVANJA I </w:t>
      </w:r>
      <w:r w:rsidR="008B4EBF" w:rsidRPr="008B4EBF">
        <w:t>DODATNE INFORMACIJE</w:t>
      </w:r>
    </w:p>
    <w:p w14:paraId="270C7724" w14:textId="078A7102" w:rsidR="004E1805" w:rsidRPr="00D542DB" w:rsidRDefault="004E1805" w:rsidP="000824C1">
      <w:pPr>
        <w:rPr>
          <w:b/>
          <w:bCs/>
          <w:szCs w:val="22"/>
        </w:rPr>
      </w:pPr>
      <w:r w:rsidRPr="00D542DB">
        <w:rPr>
          <w:b/>
          <w:bCs/>
          <w:szCs w:val="22"/>
          <w:lang w:val="sr-Latn-CS"/>
        </w:rPr>
        <w:t>Šta sadrži l</w:t>
      </w:r>
      <w:r w:rsidR="000B0985">
        <w:rPr>
          <w:b/>
          <w:bCs/>
          <w:szCs w:val="22"/>
          <w:lang w:val="sr-Latn-CS"/>
        </w:rPr>
        <w:t>ij</w:t>
      </w:r>
      <w:r w:rsidRPr="00D542DB">
        <w:rPr>
          <w:b/>
          <w:bCs/>
          <w:szCs w:val="22"/>
          <w:lang w:val="sr-Latn-CS"/>
        </w:rPr>
        <w:t xml:space="preserve">ek </w:t>
      </w:r>
      <w:r>
        <w:rPr>
          <w:b/>
          <w:bCs/>
          <w:szCs w:val="22"/>
          <w:lang w:val="sr-Latn-CS"/>
        </w:rPr>
        <w:t>Ksalol</w:t>
      </w:r>
    </w:p>
    <w:p w14:paraId="270C7725" w14:textId="77777777" w:rsidR="004E1805" w:rsidRDefault="004E1805" w:rsidP="000824C1">
      <w:pPr>
        <w:pStyle w:val="Header"/>
        <w:tabs>
          <w:tab w:val="clear" w:pos="4536"/>
          <w:tab w:val="clear" w:pos="9072"/>
          <w:tab w:val="left" w:pos="284"/>
        </w:tabs>
        <w:spacing w:before="240"/>
        <w:rPr>
          <w:szCs w:val="22"/>
          <w:lang w:val="es-CR"/>
        </w:rPr>
      </w:pPr>
      <w:r w:rsidRPr="00430626">
        <w:rPr>
          <w:sz w:val="22"/>
          <w:szCs w:val="22"/>
          <w:u w:val="single"/>
          <w:lang w:val="sr-Latn-ME"/>
        </w:rPr>
        <w:t>Aktivna supstanca</w:t>
      </w:r>
      <w:r w:rsidRPr="00430626">
        <w:rPr>
          <w:szCs w:val="22"/>
          <w:lang w:val="sr-Latn-ME"/>
        </w:rPr>
        <w:t xml:space="preserve"> je alprazolam</w:t>
      </w:r>
      <w:r w:rsidRPr="00D542DB">
        <w:rPr>
          <w:szCs w:val="22"/>
        </w:rPr>
        <w:t>.</w:t>
      </w:r>
      <w:r w:rsidRPr="00D542DB">
        <w:rPr>
          <w:szCs w:val="22"/>
          <w:lang w:val="es-CR"/>
        </w:rPr>
        <w:t xml:space="preserve"> </w:t>
      </w:r>
    </w:p>
    <w:p w14:paraId="270C7726" w14:textId="5CBF33E7" w:rsidR="004E1805" w:rsidRPr="001C0C17" w:rsidRDefault="004E1805" w:rsidP="000824C1">
      <w:pPr>
        <w:pStyle w:val="Header"/>
        <w:tabs>
          <w:tab w:val="clear" w:pos="4536"/>
          <w:tab w:val="clear" w:pos="9072"/>
          <w:tab w:val="left" w:pos="284"/>
        </w:tabs>
        <w:spacing w:before="240"/>
        <w:rPr>
          <w:szCs w:val="22"/>
          <w:lang w:val="sr-Latn-CS"/>
        </w:rPr>
      </w:pPr>
      <w:r w:rsidRPr="001C0C17">
        <w:rPr>
          <w:bCs/>
          <w:i/>
          <w:szCs w:val="22"/>
          <w:lang w:val="sv-SE"/>
        </w:rPr>
        <w:t>Ksalol, 0,25 mg, tablet</w:t>
      </w:r>
      <w:r w:rsidR="008C3FF1">
        <w:rPr>
          <w:bCs/>
          <w:i/>
          <w:szCs w:val="22"/>
          <w:lang w:val="sv-SE"/>
        </w:rPr>
        <w:t>a</w:t>
      </w:r>
    </w:p>
    <w:p w14:paraId="270C7727" w14:textId="77777777" w:rsidR="004E1805" w:rsidRDefault="004E1805" w:rsidP="000824C1">
      <w:pPr>
        <w:tabs>
          <w:tab w:val="clear" w:pos="284"/>
        </w:tabs>
        <w:ind w:left="74" w:hanging="74"/>
        <w:rPr>
          <w:szCs w:val="22"/>
          <w:lang w:val="sr-Latn-CS"/>
        </w:rPr>
      </w:pPr>
      <w:r>
        <w:rPr>
          <w:szCs w:val="22"/>
          <w:lang w:val="sl-SI"/>
        </w:rPr>
        <w:t>Jedna</w:t>
      </w:r>
      <w:r w:rsidRPr="004B351E">
        <w:rPr>
          <w:szCs w:val="22"/>
          <w:lang w:val="sl-SI"/>
        </w:rPr>
        <w:t xml:space="preserve"> </w:t>
      </w:r>
      <w:r w:rsidRPr="004B351E">
        <w:rPr>
          <w:szCs w:val="22"/>
          <w:lang w:val="sr-Cyrl-CS"/>
        </w:rPr>
        <w:t>tableta sadrži 0,25 mg alprazolama</w:t>
      </w:r>
    </w:p>
    <w:p w14:paraId="270C7728" w14:textId="77777777" w:rsidR="004E1805" w:rsidRPr="001C0C17" w:rsidRDefault="004E1805" w:rsidP="001C0C17">
      <w:pPr>
        <w:pStyle w:val="Header"/>
        <w:tabs>
          <w:tab w:val="clear" w:pos="4536"/>
          <w:tab w:val="clear" w:pos="9072"/>
          <w:tab w:val="left" w:pos="284"/>
        </w:tabs>
        <w:rPr>
          <w:lang w:val="pl-PL"/>
        </w:rPr>
      </w:pPr>
    </w:p>
    <w:p w14:paraId="270C7729" w14:textId="2E371829" w:rsidR="004E1805" w:rsidRPr="001C0C17" w:rsidRDefault="004E1805" w:rsidP="001C0C17">
      <w:pPr>
        <w:tabs>
          <w:tab w:val="clear" w:pos="284"/>
        </w:tabs>
        <w:ind w:left="74" w:hanging="74"/>
        <w:rPr>
          <w:szCs w:val="22"/>
          <w:lang w:val="sr-Latn-CS"/>
        </w:rPr>
      </w:pPr>
      <w:r w:rsidRPr="001C0C17">
        <w:rPr>
          <w:bCs/>
          <w:i/>
          <w:szCs w:val="22"/>
          <w:lang w:val="sv-SE"/>
        </w:rPr>
        <w:t>Ksalol, 0,5 mg, tablet</w:t>
      </w:r>
      <w:r w:rsidR="008C3FF1">
        <w:rPr>
          <w:bCs/>
          <w:i/>
          <w:szCs w:val="22"/>
          <w:lang w:val="sv-SE"/>
        </w:rPr>
        <w:t>a</w:t>
      </w:r>
    </w:p>
    <w:p w14:paraId="270C772A" w14:textId="77777777" w:rsidR="004E1805" w:rsidRDefault="004E1805" w:rsidP="000824C1">
      <w:pPr>
        <w:tabs>
          <w:tab w:val="clear" w:pos="284"/>
        </w:tabs>
        <w:ind w:left="74" w:hanging="74"/>
        <w:rPr>
          <w:szCs w:val="22"/>
          <w:lang w:val="sr-Latn-CS"/>
        </w:rPr>
      </w:pPr>
      <w:r>
        <w:rPr>
          <w:szCs w:val="22"/>
          <w:lang w:val="sl-SI"/>
        </w:rPr>
        <w:t>Jedna</w:t>
      </w:r>
      <w:r w:rsidRPr="004B351E">
        <w:rPr>
          <w:szCs w:val="22"/>
          <w:lang w:val="sr-Cyrl-CS"/>
        </w:rPr>
        <w:t xml:space="preserve"> tableta sadrži 0,5 </w:t>
      </w:r>
      <w:r w:rsidRPr="004B351E">
        <w:rPr>
          <w:szCs w:val="22"/>
          <w:lang w:val="sl-SI"/>
        </w:rPr>
        <w:t xml:space="preserve">mg </w:t>
      </w:r>
      <w:r w:rsidRPr="004B351E">
        <w:rPr>
          <w:szCs w:val="22"/>
          <w:lang w:val="sr-Cyrl-CS"/>
        </w:rPr>
        <w:t>alprazolama</w:t>
      </w:r>
    </w:p>
    <w:p w14:paraId="270C772B" w14:textId="77777777" w:rsidR="004E1805" w:rsidRPr="001C0C17" w:rsidRDefault="004E1805" w:rsidP="000824C1">
      <w:pPr>
        <w:tabs>
          <w:tab w:val="clear" w:pos="284"/>
        </w:tabs>
        <w:ind w:left="74" w:hanging="74"/>
        <w:rPr>
          <w:szCs w:val="22"/>
          <w:lang w:val="sr-Latn-CS"/>
        </w:rPr>
      </w:pPr>
    </w:p>
    <w:p w14:paraId="270C772C" w14:textId="12A69E4F" w:rsidR="004E1805" w:rsidRPr="001C0C17" w:rsidRDefault="004E1805" w:rsidP="000824C1">
      <w:pPr>
        <w:tabs>
          <w:tab w:val="clear" w:pos="284"/>
        </w:tabs>
        <w:ind w:left="74" w:hanging="74"/>
        <w:rPr>
          <w:szCs w:val="22"/>
          <w:lang w:val="sr-Latn-CS"/>
        </w:rPr>
      </w:pPr>
      <w:r w:rsidRPr="001C0C17">
        <w:rPr>
          <w:bCs/>
          <w:i/>
          <w:szCs w:val="22"/>
          <w:lang w:val="sv-SE"/>
        </w:rPr>
        <w:t>Ksalol, 1 mg, tablet</w:t>
      </w:r>
      <w:r w:rsidR="008C3FF1">
        <w:rPr>
          <w:bCs/>
          <w:i/>
          <w:szCs w:val="22"/>
          <w:lang w:val="sv-SE"/>
        </w:rPr>
        <w:t>a</w:t>
      </w:r>
    </w:p>
    <w:p w14:paraId="270C772D" w14:textId="77777777" w:rsidR="004E1805" w:rsidRPr="00CA4489" w:rsidRDefault="004E1805" w:rsidP="000824C1">
      <w:pPr>
        <w:pStyle w:val="Header"/>
        <w:tabs>
          <w:tab w:val="clear" w:pos="4536"/>
          <w:tab w:val="clear" w:pos="9072"/>
          <w:tab w:val="left" w:pos="284"/>
        </w:tabs>
        <w:rPr>
          <w:sz w:val="22"/>
          <w:szCs w:val="22"/>
          <w:lang w:val="sr-Latn-CS"/>
        </w:rPr>
      </w:pPr>
      <w:r w:rsidRPr="00CA4489">
        <w:rPr>
          <w:sz w:val="22"/>
          <w:szCs w:val="22"/>
          <w:lang w:val="sl-SI"/>
        </w:rPr>
        <w:t>Jedna</w:t>
      </w:r>
      <w:r w:rsidRPr="00CA4489">
        <w:rPr>
          <w:sz w:val="22"/>
          <w:szCs w:val="22"/>
          <w:lang w:val="sr-Cyrl-CS"/>
        </w:rPr>
        <w:t xml:space="preserve"> tableta sadrži 1 </w:t>
      </w:r>
      <w:r w:rsidRPr="00CA4489">
        <w:rPr>
          <w:sz w:val="22"/>
          <w:szCs w:val="22"/>
          <w:lang w:val="sl-SI"/>
        </w:rPr>
        <w:t xml:space="preserve">mg </w:t>
      </w:r>
      <w:r w:rsidRPr="00CA4489">
        <w:rPr>
          <w:sz w:val="22"/>
          <w:szCs w:val="22"/>
          <w:lang w:val="sr-Cyrl-CS"/>
        </w:rPr>
        <w:t>alprazolama</w:t>
      </w:r>
    </w:p>
    <w:p w14:paraId="270C772E" w14:textId="37C84556" w:rsidR="004E1805" w:rsidRPr="00430626" w:rsidRDefault="004E1805" w:rsidP="000824C1">
      <w:pPr>
        <w:pStyle w:val="Header"/>
        <w:tabs>
          <w:tab w:val="clear" w:pos="4536"/>
          <w:tab w:val="clear" w:pos="9072"/>
          <w:tab w:val="left" w:pos="284"/>
        </w:tabs>
        <w:spacing w:before="240"/>
        <w:rPr>
          <w:i/>
          <w:szCs w:val="22"/>
          <w:u w:val="single"/>
          <w:lang w:val="sr-Latn-ME"/>
        </w:rPr>
      </w:pPr>
      <w:r w:rsidRPr="00430626">
        <w:rPr>
          <w:sz w:val="22"/>
          <w:szCs w:val="22"/>
          <w:u w:val="single"/>
          <w:lang w:val="sr-Latn-ME"/>
        </w:rPr>
        <w:t>Pomoćne supstance</w:t>
      </w:r>
      <w:r w:rsidR="000B0985" w:rsidRPr="00430626">
        <w:rPr>
          <w:sz w:val="22"/>
          <w:szCs w:val="22"/>
          <w:u w:val="single"/>
          <w:lang w:val="sr-Latn-ME"/>
        </w:rPr>
        <w:t xml:space="preserve"> su</w:t>
      </w:r>
      <w:r w:rsidRPr="00430626">
        <w:rPr>
          <w:szCs w:val="22"/>
          <w:u w:val="single"/>
          <w:lang w:val="sr-Latn-ME"/>
        </w:rPr>
        <w:t>:</w:t>
      </w:r>
    </w:p>
    <w:p w14:paraId="270C772F" w14:textId="243BFA21" w:rsidR="004E1805" w:rsidRDefault="004E1805" w:rsidP="000824C1">
      <w:pPr>
        <w:rPr>
          <w:lang w:val="pl-PL"/>
        </w:rPr>
      </w:pPr>
      <w:r w:rsidRPr="001C0C17">
        <w:rPr>
          <w:bCs/>
          <w:i/>
          <w:szCs w:val="22"/>
          <w:lang w:val="sv-SE"/>
        </w:rPr>
        <w:t>Ksalol, 0,25 mg, tablet</w:t>
      </w:r>
      <w:r w:rsidR="008C3FF1">
        <w:rPr>
          <w:bCs/>
          <w:i/>
          <w:szCs w:val="22"/>
          <w:lang w:val="sv-SE"/>
        </w:rPr>
        <w:t>a</w:t>
      </w:r>
      <w:r w:rsidRPr="001C0C17">
        <w:rPr>
          <w:i/>
          <w:szCs w:val="22"/>
          <w:lang w:val="es-CR"/>
        </w:rPr>
        <w:t>:</w:t>
      </w:r>
      <w:r w:rsidRPr="001E3E7B">
        <w:rPr>
          <w:i/>
          <w:szCs w:val="22"/>
          <w:lang w:val="es-CR"/>
        </w:rPr>
        <w:t xml:space="preserve"> </w:t>
      </w:r>
      <w:r w:rsidRPr="00A943FC">
        <w:rPr>
          <w:lang w:val="sv-SE"/>
        </w:rPr>
        <w:t>laktoza, monohidrat</w:t>
      </w:r>
      <w:r>
        <w:rPr>
          <w:lang w:val="sr-Latn-CS"/>
        </w:rPr>
        <w:t xml:space="preserve">; </w:t>
      </w:r>
      <w:r w:rsidRPr="00A943FC">
        <w:rPr>
          <w:lang w:val="pl-PL"/>
        </w:rPr>
        <w:t>skrob</w:t>
      </w:r>
      <w:r>
        <w:rPr>
          <w:lang w:val="pl-PL"/>
        </w:rPr>
        <w:t>,</w:t>
      </w:r>
      <w:r w:rsidRPr="00A943FC">
        <w:rPr>
          <w:lang w:val="pl-PL"/>
        </w:rPr>
        <w:t xml:space="preserve"> kukuruzni; povidon; celuloza, mikrokristalna;</w:t>
      </w:r>
      <w:r>
        <w:rPr>
          <w:lang w:val="pl-PL"/>
        </w:rPr>
        <w:t xml:space="preserve"> </w:t>
      </w:r>
      <w:r w:rsidRPr="00A943FC">
        <w:rPr>
          <w:lang w:val="pl-PL"/>
        </w:rPr>
        <w:t>magnezijum</w:t>
      </w:r>
      <w:r w:rsidR="008C3FF1">
        <w:rPr>
          <w:lang w:val="pl-PL"/>
        </w:rPr>
        <w:t xml:space="preserve"> </w:t>
      </w:r>
      <w:r w:rsidRPr="00A943FC">
        <w:rPr>
          <w:lang w:val="pl-PL"/>
        </w:rPr>
        <w:t>stearat.</w:t>
      </w:r>
    </w:p>
    <w:p w14:paraId="270C7730" w14:textId="77777777" w:rsidR="004E1805" w:rsidRPr="001C0C17" w:rsidRDefault="004E1805" w:rsidP="000824C1">
      <w:pPr>
        <w:pStyle w:val="Header"/>
        <w:tabs>
          <w:tab w:val="clear" w:pos="4536"/>
          <w:tab w:val="clear" w:pos="9072"/>
          <w:tab w:val="left" w:pos="284"/>
        </w:tabs>
        <w:rPr>
          <w:lang w:val="pl-PL"/>
        </w:rPr>
      </w:pPr>
    </w:p>
    <w:p w14:paraId="270C7731" w14:textId="2BF78B2C" w:rsidR="004E1805" w:rsidRDefault="004E1805" w:rsidP="000824C1">
      <w:pPr>
        <w:rPr>
          <w:lang w:val="pl-PL"/>
        </w:rPr>
      </w:pPr>
      <w:r w:rsidRPr="001C0C17">
        <w:rPr>
          <w:bCs/>
          <w:i/>
          <w:szCs w:val="22"/>
          <w:lang w:val="sv-SE"/>
        </w:rPr>
        <w:t>Ksalol, 0,5 mg, tablet</w:t>
      </w:r>
      <w:r w:rsidR="008C3FF1">
        <w:rPr>
          <w:bCs/>
          <w:i/>
          <w:szCs w:val="22"/>
          <w:lang w:val="sv-SE"/>
        </w:rPr>
        <w:t>a</w:t>
      </w:r>
      <w:r w:rsidRPr="001C0C17">
        <w:rPr>
          <w:i/>
          <w:szCs w:val="22"/>
          <w:lang w:val="es-CR"/>
        </w:rPr>
        <w:t>:</w:t>
      </w:r>
      <w:r w:rsidRPr="001E3E7B">
        <w:rPr>
          <w:i/>
          <w:szCs w:val="22"/>
          <w:lang w:val="es-CR"/>
        </w:rPr>
        <w:t xml:space="preserve"> </w:t>
      </w:r>
      <w:r w:rsidRPr="00A943FC">
        <w:rPr>
          <w:lang w:val="pl-PL"/>
        </w:rPr>
        <w:t>laktoza, monohidrat;</w:t>
      </w:r>
      <w:r>
        <w:rPr>
          <w:lang w:val="pl-PL"/>
        </w:rPr>
        <w:t xml:space="preserve"> </w:t>
      </w:r>
      <w:r w:rsidRPr="00A943FC">
        <w:rPr>
          <w:lang w:val="pl-PL"/>
        </w:rPr>
        <w:t>skrob</w:t>
      </w:r>
      <w:r>
        <w:rPr>
          <w:lang w:val="pl-PL"/>
        </w:rPr>
        <w:t>,</w:t>
      </w:r>
      <w:r w:rsidRPr="00A943FC">
        <w:rPr>
          <w:lang w:val="pl-PL"/>
        </w:rPr>
        <w:t xml:space="preserve"> kukuruzni; povidon; boja Sunset Yellow Lake (E110); </w:t>
      </w:r>
      <w:r>
        <w:rPr>
          <w:lang w:val="pl-PL"/>
        </w:rPr>
        <w:t xml:space="preserve">celuloza, mikrokristalna; </w:t>
      </w:r>
      <w:r w:rsidRPr="00A943FC">
        <w:rPr>
          <w:lang w:val="pl-PL"/>
        </w:rPr>
        <w:t>magnezijum</w:t>
      </w:r>
      <w:r w:rsidR="00CA4489">
        <w:rPr>
          <w:lang w:val="pl-PL"/>
        </w:rPr>
        <w:t xml:space="preserve"> </w:t>
      </w:r>
      <w:r w:rsidRPr="00A943FC">
        <w:rPr>
          <w:lang w:val="pl-PL"/>
        </w:rPr>
        <w:t>stearat.</w:t>
      </w:r>
    </w:p>
    <w:p w14:paraId="270C7732" w14:textId="77777777" w:rsidR="004E1805" w:rsidRPr="00A943FC" w:rsidRDefault="004E1805" w:rsidP="000824C1">
      <w:pPr>
        <w:pStyle w:val="Header"/>
        <w:tabs>
          <w:tab w:val="clear" w:pos="4536"/>
          <w:tab w:val="clear" w:pos="9072"/>
          <w:tab w:val="left" w:pos="284"/>
        </w:tabs>
        <w:rPr>
          <w:b/>
          <w:bCs/>
          <w:lang w:val="pl-PL"/>
        </w:rPr>
      </w:pPr>
    </w:p>
    <w:p w14:paraId="270C7733" w14:textId="52A2DFE4" w:rsidR="004E1805" w:rsidRDefault="004E1805" w:rsidP="000824C1">
      <w:r w:rsidRPr="001C0C17">
        <w:rPr>
          <w:bCs/>
          <w:i/>
          <w:szCs w:val="22"/>
          <w:lang w:val="sv-SE"/>
        </w:rPr>
        <w:t>Ksalol, 1 mg, tablet</w:t>
      </w:r>
      <w:r w:rsidR="008C3FF1">
        <w:rPr>
          <w:bCs/>
          <w:i/>
          <w:szCs w:val="22"/>
          <w:lang w:val="sv-SE"/>
        </w:rPr>
        <w:t>a</w:t>
      </w:r>
      <w:r w:rsidRPr="001C0C17">
        <w:rPr>
          <w:i/>
          <w:szCs w:val="22"/>
          <w:lang w:val="es-CR"/>
        </w:rPr>
        <w:t>:</w:t>
      </w:r>
      <w:r w:rsidRPr="001E3E7B">
        <w:rPr>
          <w:i/>
          <w:szCs w:val="22"/>
          <w:lang w:val="es-CR"/>
        </w:rPr>
        <w:t xml:space="preserve"> </w:t>
      </w:r>
      <w:r w:rsidRPr="00A943FC">
        <w:rPr>
          <w:lang w:val="pl-PL"/>
        </w:rPr>
        <w:t>laktoza, monohidrat;</w:t>
      </w:r>
      <w:r>
        <w:rPr>
          <w:lang w:val="pl-PL"/>
        </w:rPr>
        <w:t xml:space="preserve"> </w:t>
      </w:r>
      <w:r w:rsidRPr="00A943FC">
        <w:rPr>
          <w:lang w:val="pl-PL"/>
        </w:rPr>
        <w:t>skrob</w:t>
      </w:r>
      <w:r>
        <w:rPr>
          <w:lang w:val="pl-PL"/>
        </w:rPr>
        <w:t>,</w:t>
      </w:r>
      <w:r w:rsidRPr="00A943FC">
        <w:rPr>
          <w:lang w:val="pl-PL"/>
        </w:rPr>
        <w:t xml:space="preserve"> kukuruzni; povidon; boja Indigotine Lake (E132); celuloza, mikrokristalna;</w:t>
      </w:r>
      <w:r>
        <w:rPr>
          <w:lang w:val="pl-PL"/>
        </w:rPr>
        <w:t xml:space="preserve"> </w:t>
      </w:r>
      <w:r w:rsidRPr="00430626">
        <w:rPr>
          <w:lang w:val="sr-Latn-ME"/>
        </w:rPr>
        <w:t>magnezijum</w:t>
      </w:r>
      <w:r w:rsidR="00CA4489" w:rsidRPr="00430626">
        <w:rPr>
          <w:lang w:val="sr-Latn-ME"/>
        </w:rPr>
        <w:t xml:space="preserve"> </w:t>
      </w:r>
      <w:r w:rsidRPr="00430626">
        <w:rPr>
          <w:lang w:val="sr-Latn-ME"/>
        </w:rPr>
        <w:t>stearat.</w:t>
      </w:r>
    </w:p>
    <w:p w14:paraId="270C7734" w14:textId="77777777" w:rsidR="004E1805" w:rsidRPr="00D542DB" w:rsidRDefault="004E1805" w:rsidP="000824C1">
      <w:pPr>
        <w:pStyle w:val="Default"/>
        <w:jc w:val="both"/>
        <w:rPr>
          <w:color w:val="008000"/>
          <w:sz w:val="22"/>
          <w:szCs w:val="22"/>
        </w:rPr>
      </w:pPr>
    </w:p>
    <w:p w14:paraId="270C7735" w14:textId="67702FC1" w:rsidR="004E1805" w:rsidRPr="00D542DB" w:rsidRDefault="004E1805" w:rsidP="000824C1">
      <w:pPr>
        <w:rPr>
          <w:b/>
          <w:bCs/>
          <w:szCs w:val="22"/>
          <w:lang w:val="sr-Latn-CS"/>
        </w:rPr>
      </w:pPr>
      <w:r w:rsidRPr="00D542DB">
        <w:rPr>
          <w:b/>
          <w:szCs w:val="22"/>
          <w:lang w:val="sr-Latn-CS"/>
        </w:rPr>
        <w:t>Kako izgleda l</w:t>
      </w:r>
      <w:r w:rsidR="000B0985">
        <w:rPr>
          <w:b/>
          <w:szCs w:val="22"/>
          <w:lang w:val="sr-Latn-CS"/>
        </w:rPr>
        <w:t>ij</w:t>
      </w:r>
      <w:r w:rsidRPr="00D542DB">
        <w:rPr>
          <w:b/>
          <w:szCs w:val="22"/>
          <w:lang w:val="sr-Latn-CS"/>
        </w:rPr>
        <w:t xml:space="preserve">ek </w:t>
      </w:r>
      <w:r>
        <w:rPr>
          <w:b/>
          <w:szCs w:val="22"/>
          <w:lang w:val="sr-Latn-CS"/>
        </w:rPr>
        <w:t>Ksalol</w:t>
      </w:r>
      <w:r w:rsidRPr="00D542DB">
        <w:rPr>
          <w:b/>
          <w:szCs w:val="22"/>
          <w:lang w:val="sr-Latn-CS"/>
        </w:rPr>
        <w:t xml:space="preserve"> i sadržaj pakovanja</w:t>
      </w:r>
    </w:p>
    <w:p w14:paraId="270C7736" w14:textId="77777777" w:rsidR="004E1805" w:rsidRPr="00D542DB" w:rsidRDefault="004E1805" w:rsidP="000824C1">
      <w:pPr>
        <w:rPr>
          <w:szCs w:val="22"/>
        </w:rPr>
      </w:pPr>
    </w:p>
    <w:p w14:paraId="270C7737" w14:textId="77777777" w:rsidR="004E1805" w:rsidRDefault="004E1805" w:rsidP="000824C1">
      <w:pPr>
        <w:rPr>
          <w:szCs w:val="22"/>
          <w:lang w:val="sr-Latn-CS"/>
        </w:rPr>
      </w:pPr>
      <w:r>
        <w:rPr>
          <w:szCs w:val="22"/>
          <w:lang w:val="sr-Latn-CS"/>
        </w:rPr>
        <w:t>Tableta.</w:t>
      </w:r>
    </w:p>
    <w:p w14:paraId="270C7738" w14:textId="77777777" w:rsidR="004E1805" w:rsidRDefault="004E1805" w:rsidP="000824C1">
      <w:pPr>
        <w:rPr>
          <w:bCs/>
          <w:i/>
          <w:szCs w:val="22"/>
          <w:lang w:val="sv-SE"/>
        </w:rPr>
      </w:pPr>
    </w:p>
    <w:p w14:paraId="270C7739" w14:textId="4D73FD8D" w:rsidR="004E1805" w:rsidRDefault="004E1805" w:rsidP="000824C1">
      <w:pPr>
        <w:rPr>
          <w:i/>
          <w:szCs w:val="22"/>
          <w:lang w:val="sr-Latn-CS"/>
        </w:rPr>
      </w:pPr>
      <w:r>
        <w:rPr>
          <w:bCs/>
          <w:i/>
          <w:szCs w:val="22"/>
          <w:lang w:val="sv-SE"/>
        </w:rPr>
        <w:t>Ksalol</w:t>
      </w:r>
      <w:r w:rsidRPr="00107C79">
        <w:rPr>
          <w:bCs/>
          <w:i/>
          <w:szCs w:val="22"/>
          <w:lang w:val="sv-SE"/>
        </w:rPr>
        <w:t>, 0,25 mg, tablet</w:t>
      </w:r>
      <w:r w:rsidR="008C3FF1">
        <w:rPr>
          <w:bCs/>
          <w:i/>
          <w:szCs w:val="22"/>
          <w:lang w:val="sv-SE"/>
        </w:rPr>
        <w:t>a</w:t>
      </w:r>
      <w:r w:rsidRPr="00107C79">
        <w:rPr>
          <w:i/>
          <w:szCs w:val="22"/>
          <w:lang w:val="sr-Latn-CS"/>
        </w:rPr>
        <w:t>:</w:t>
      </w:r>
    </w:p>
    <w:p w14:paraId="270C773A" w14:textId="0537AA5A" w:rsidR="004E1805" w:rsidRDefault="004E1805" w:rsidP="000824C1">
      <w:pPr>
        <w:rPr>
          <w:szCs w:val="22"/>
          <w:lang w:val="sr-Latn-CS"/>
        </w:rPr>
      </w:pPr>
      <w:r>
        <w:rPr>
          <w:szCs w:val="22"/>
          <w:lang w:val="sr-Latn-CS"/>
        </w:rPr>
        <w:t>O</w:t>
      </w:r>
      <w:r w:rsidRPr="00C67391">
        <w:rPr>
          <w:szCs w:val="22"/>
          <w:lang w:val="sr-Latn-CS"/>
        </w:rPr>
        <w:t>krugle bikonveksne tablete b</w:t>
      </w:r>
      <w:r w:rsidR="000B0985">
        <w:rPr>
          <w:szCs w:val="22"/>
          <w:lang w:val="sr-Latn-CS"/>
        </w:rPr>
        <w:t>ij</w:t>
      </w:r>
      <w:r w:rsidRPr="00C67391">
        <w:rPr>
          <w:szCs w:val="22"/>
          <w:lang w:val="sr-Latn-CS"/>
        </w:rPr>
        <w:t>ele do žućkastob</w:t>
      </w:r>
      <w:r w:rsidR="00CA4489">
        <w:rPr>
          <w:szCs w:val="22"/>
          <w:lang w:val="sr-Latn-CS"/>
        </w:rPr>
        <w:t>ij</w:t>
      </w:r>
      <w:r w:rsidRPr="00C67391">
        <w:rPr>
          <w:szCs w:val="22"/>
          <w:lang w:val="sr-Latn-CS"/>
        </w:rPr>
        <w:t>ele boje.</w:t>
      </w:r>
    </w:p>
    <w:p w14:paraId="270C773B" w14:textId="77777777" w:rsidR="004E1805" w:rsidRDefault="004E1805" w:rsidP="000824C1">
      <w:pPr>
        <w:rPr>
          <w:szCs w:val="22"/>
          <w:lang w:val="sr-Latn-CS"/>
        </w:rPr>
      </w:pPr>
    </w:p>
    <w:p w14:paraId="270C773C" w14:textId="75D2EE40" w:rsidR="004E1805" w:rsidRPr="007D52DB" w:rsidRDefault="004E1805" w:rsidP="000824C1">
      <w:pPr>
        <w:rPr>
          <w:i/>
          <w:szCs w:val="22"/>
          <w:lang w:val="sr-Latn-CS"/>
        </w:rPr>
      </w:pPr>
      <w:r>
        <w:rPr>
          <w:bCs/>
          <w:i/>
          <w:szCs w:val="22"/>
          <w:lang w:val="sv-SE"/>
        </w:rPr>
        <w:t>Ksalol</w:t>
      </w:r>
      <w:r w:rsidRPr="00107C79">
        <w:rPr>
          <w:bCs/>
          <w:i/>
          <w:szCs w:val="22"/>
          <w:lang w:val="sv-SE"/>
        </w:rPr>
        <w:t>, 0,5 mg, tablet</w:t>
      </w:r>
      <w:r w:rsidR="008C3FF1">
        <w:rPr>
          <w:bCs/>
          <w:i/>
          <w:szCs w:val="22"/>
          <w:lang w:val="sv-SE"/>
        </w:rPr>
        <w:t>a</w:t>
      </w:r>
      <w:r w:rsidRPr="00107C79">
        <w:rPr>
          <w:i/>
          <w:szCs w:val="22"/>
          <w:lang w:val="sr-Latn-CS"/>
        </w:rPr>
        <w:t>:</w:t>
      </w:r>
    </w:p>
    <w:p w14:paraId="270C773D" w14:textId="58593339" w:rsidR="004E1805" w:rsidRDefault="004E1805" w:rsidP="000824C1">
      <w:pPr>
        <w:rPr>
          <w:rFonts w:ascii="TimesNewRoman" w:hAnsi="TimesNewRoman" w:cs="TimesNewRoman"/>
          <w:szCs w:val="22"/>
          <w:lang w:val="sr-Latn-CS"/>
        </w:rPr>
      </w:pPr>
      <w:r>
        <w:rPr>
          <w:szCs w:val="22"/>
          <w:lang w:val="sr-Latn-CS"/>
        </w:rPr>
        <w:t>O</w:t>
      </w:r>
      <w:r w:rsidRPr="00C67391">
        <w:rPr>
          <w:szCs w:val="22"/>
          <w:lang w:val="sr-Latn-CS"/>
        </w:rPr>
        <w:t>krugle bikonveksne tablete sv</w:t>
      </w:r>
      <w:r w:rsidR="000B0985">
        <w:rPr>
          <w:szCs w:val="22"/>
          <w:lang w:val="sr-Latn-CS"/>
        </w:rPr>
        <w:t>ij</w:t>
      </w:r>
      <w:r w:rsidRPr="00C67391">
        <w:rPr>
          <w:szCs w:val="22"/>
          <w:lang w:val="sr-Latn-CS"/>
        </w:rPr>
        <w:t>etlonarandžaste boje.</w:t>
      </w:r>
    </w:p>
    <w:p w14:paraId="270C773E" w14:textId="77777777" w:rsidR="004E1805" w:rsidRDefault="004E1805" w:rsidP="000824C1">
      <w:pPr>
        <w:rPr>
          <w:bCs/>
          <w:i/>
          <w:szCs w:val="22"/>
          <w:lang w:val="sv-SE"/>
        </w:rPr>
      </w:pPr>
    </w:p>
    <w:p w14:paraId="270C773F" w14:textId="380AF9E6" w:rsidR="004E1805" w:rsidRDefault="004E1805" w:rsidP="000824C1">
      <w:pPr>
        <w:rPr>
          <w:i/>
          <w:szCs w:val="22"/>
          <w:lang w:val="sr-Latn-CS"/>
        </w:rPr>
      </w:pPr>
      <w:r>
        <w:rPr>
          <w:bCs/>
          <w:i/>
          <w:szCs w:val="22"/>
          <w:lang w:val="sv-SE"/>
        </w:rPr>
        <w:t>Ksalol</w:t>
      </w:r>
      <w:r w:rsidRPr="00107C79">
        <w:rPr>
          <w:bCs/>
          <w:i/>
          <w:szCs w:val="22"/>
          <w:lang w:val="sv-SE"/>
        </w:rPr>
        <w:t xml:space="preserve">, </w:t>
      </w:r>
      <w:r>
        <w:rPr>
          <w:bCs/>
          <w:i/>
          <w:szCs w:val="22"/>
          <w:lang w:val="sv-SE"/>
        </w:rPr>
        <w:t>1</w:t>
      </w:r>
      <w:r w:rsidRPr="00107C79">
        <w:rPr>
          <w:bCs/>
          <w:i/>
          <w:szCs w:val="22"/>
          <w:lang w:val="sv-SE"/>
        </w:rPr>
        <w:t xml:space="preserve"> mg, tablet</w:t>
      </w:r>
      <w:r w:rsidR="008C3FF1">
        <w:rPr>
          <w:bCs/>
          <w:i/>
          <w:szCs w:val="22"/>
          <w:lang w:val="sv-SE"/>
        </w:rPr>
        <w:t>a</w:t>
      </w:r>
      <w:r w:rsidRPr="00107C79">
        <w:rPr>
          <w:i/>
          <w:szCs w:val="22"/>
          <w:lang w:val="sr-Latn-CS"/>
        </w:rPr>
        <w:t>:</w:t>
      </w:r>
    </w:p>
    <w:p w14:paraId="270C7740" w14:textId="65E7BA96" w:rsidR="004E1805" w:rsidRDefault="004E1805" w:rsidP="000824C1">
      <w:pPr>
        <w:rPr>
          <w:szCs w:val="22"/>
          <w:lang w:val="sr-Latn-CS"/>
        </w:rPr>
      </w:pPr>
      <w:r>
        <w:rPr>
          <w:szCs w:val="22"/>
          <w:lang w:val="sr-Latn-CS"/>
        </w:rPr>
        <w:t>O</w:t>
      </w:r>
      <w:r w:rsidRPr="00C67391">
        <w:rPr>
          <w:szCs w:val="22"/>
          <w:lang w:val="sr-Latn-CS"/>
        </w:rPr>
        <w:t>krugle bikonveksne tablete sv</w:t>
      </w:r>
      <w:r w:rsidR="000B0985">
        <w:rPr>
          <w:szCs w:val="22"/>
          <w:lang w:val="sr-Latn-CS"/>
        </w:rPr>
        <w:t>ij</w:t>
      </w:r>
      <w:r w:rsidRPr="00C67391">
        <w:rPr>
          <w:szCs w:val="22"/>
          <w:lang w:val="sr-Latn-CS"/>
        </w:rPr>
        <w:t>etloplave boje.</w:t>
      </w:r>
    </w:p>
    <w:p w14:paraId="270C7741" w14:textId="77777777" w:rsidR="004E1805" w:rsidRDefault="004E1805" w:rsidP="000824C1">
      <w:pPr>
        <w:rPr>
          <w:szCs w:val="22"/>
          <w:lang w:val="sr-Latn-CS"/>
        </w:rPr>
      </w:pPr>
    </w:p>
    <w:p w14:paraId="270C7742" w14:textId="77777777" w:rsidR="004E1805" w:rsidRPr="00C61DAC" w:rsidRDefault="004E1805" w:rsidP="000824C1">
      <w:pPr>
        <w:rPr>
          <w:lang w:val="it-IT"/>
        </w:rPr>
      </w:pPr>
      <w:r w:rsidRPr="00B22038">
        <w:rPr>
          <w:szCs w:val="22"/>
          <w:lang w:val="sr-Latn-CS"/>
        </w:rPr>
        <w:t>Unutrašnje pakovanje</w:t>
      </w:r>
      <w:r>
        <w:rPr>
          <w:szCs w:val="22"/>
          <w:lang w:val="sr-Latn-CS"/>
        </w:rPr>
        <w:t xml:space="preserve"> je</w:t>
      </w:r>
      <w:r w:rsidRPr="00B22038">
        <w:rPr>
          <w:szCs w:val="22"/>
          <w:lang w:val="sr-Latn-CS"/>
        </w:rPr>
        <w:t xml:space="preserve"> </w:t>
      </w:r>
      <w:r>
        <w:rPr>
          <w:lang w:val="it-IT"/>
        </w:rPr>
        <w:t>blister</w:t>
      </w:r>
      <w:r w:rsidRPr="00A943FC">
        <w:rPr>
          <w:lang w:val="it-IT"/>
        </w:rPr>
        <w:t xml:space="preserve"> od ALU/PVC trake i tvrde PVC trake </w:t>
      </w:r>
      <w:r>
        <w:rPr>
          <w:lang w:val="it-IT"/>
        </w:rPr>
        <w:t xml:space="preserve">koji sadrži </w:t>
      </w:r>
      <w:r w:rsidRPr="00A943FC">
        <w:rPr>
          <w:lang w:val="it-IT"/>
        </w:rPr>
        <w:t>15 tableta</w:t>
      </w:r>
      <w:r w:rsidRPr="00B22038">
        <w:rPr>
          <w:szCs w:val="22"/>
          <w:lang w:val="sr-Latn-CS"/>
        </w:rPr>
        <w:t>.</w:t>
      </w:r>
    </w:p>
    <w:p w14:paraId="270C7743" w14:textId="31EF6290" w:rsidR="004E1805" w:rsidRDefault="004E1805" w:rsidP="000824C1">
      <w:pPr>
        <w:rPr>
          <w:szCs w:val="22"/>
          <w:lang w:val="sr-Latn-CS"/>
        </w:rPr>
      </w:pPr>
      <w:r w:rsidRPr="00B22038">
        <w:rPr>
          <w:szCs w:val="22"/>
          <w:lang w:val="sr-Latn-CS"/>
        </w:rPr>
        <w:t xml:space="preserve">Spoljnje pakovanje je složiva kartonska kutija </w:t>
      </w:r>
      <w:r>
        <w:rPr>
          <w:szCs w:val="22"/>
          <w:lang w:val="sv-SE"/>
        </w:rPr>
        <w:t>u kojoj se nalaze</w:t>
      </w:r>
      <w:r w:rsidRPr="00B22038">
        <w:rPr>
          <w:szCs w:val="22"/>
          <w:lang w:val="sv-SE"/>
        </w:rPr>
        <w:t xml:space="preserve"> </w:t>
      </w:r>
      <w:r>
        <w:rPr>
          <w:szCs w:val="22"/>
          <w:lang w:val="sr-Latn-CS"/>
        </w:rPr>
        <w:t>dva</w:t>
      </w:r>
      <w:r w:rsidRPr="00B22038">
        <w:rPr>
          <w:szCs w:val="22"/>
          <w:lang w:val="sr-Latn-CS"/>
        </w:rPr>
        <w:t xml:space="preserve"> blistera sa po 1</w:t>
      </w:r>
      <w:r>
        <w:rPr>
          <w:szCs w:val="22"/>
          <w:lang w:val="sr-Latn-CS"/>
        </w:rPr>
        <w:t>5</w:t>
      </w:r>
      <w:r w:rsidRPr="00B22038">
        <w:rPr>
          <w:szCs w:val="22"/>
          <w:lang w:val="sr-Latn-CS"/>
        </w:rPr>
        <w:t xml:space="preserve"> tableta (ukupno 30 tableta)</w:t>
      </w:r>
      <w:r>
        <w:rPr>
          <w:szCs w:val="22"/>
          <w:lang w:val="sr-Latn-CS"/>
        </w:rPr>
        <w:t xml:space="preserve"> i </w:t>
      </w:r>
      <w:r w:rsidRPr="00B22038">
        <w:rPr>
          <w:szCs w:val="22"/>
          <w:lang w:val="sv-SE"/>
        </w:rPr>
        <w:t>Uputstvo za</w:t>
      </w:r>
      <w:r>
        <w:rPr>
          <w:lang w:val="sv-SE"/>
        </w:rPr>
        <w:t xml:space="preserve"> </w:t>
      </w:r>
      <w:r w:rsidRPr="00637996">
        <w:rPr>
          <w:lang w:val="sv-SE"/>
        </w:rPr>
        <w:t>l</w:t>
      </w:r>
      <w:r w:rsidR="000B0985">
        <w:rPr>
          <w:lang w:val="sv-SE"/>
        </w:rPr>
        <w:t>ij</w:t>
      </w:r>
      <w:r w:rsidRPr="00637996">
        <w:rPr>
          <w:lang w:val="sv-SE"/>
        </w:rPr>
        <w:t>ek</w:t>
      </w:r>
      <w:r w:rsidRPr="00B22038">
        <w:rPr>
          <w:szCs w:val="22"/>
          <w:lang w:val="sr-Latn-CS"/>
        </w:rPr>
        <w:t>.</w:t>
      </w:r>
    </w:p>
    <w:p w14:paraId="270C7744" w14:textId="1E77EDEA" w:rsidR="004E1805" w:rsidRDefault="004E1805" w:rsidP="000824C1">
      <w:pPr>
        <w:rPr>
          <w:szCs w:val="22"/>
        </w:rPr>
      </w:pPr>
    </w:p>
    <w:p w14:paraId="79EED9BC" w14:textId="77777777" w:rsidR="006B4A49" w:rsidRPr="00D542DB" w:rsidRDefault="006B4A49" w:rsidP="000824C1">
      <w:pPr>
        <w:rPr>
          <w:szCs w:val="22"/>
        </w:rPr>
      </w:pPr>
    </w:p>
    <w:p w14:paraId="270C7745" w14:textId="47A4F485" w:rsidR="004E1805" w:rsidRDefault="004E1805" w:rsidP="000824C1">
      <w:pPr>
        <w:rPr>
          <w:b/>
          <w:szCs w:val="22"/>
          <w:lang w:val="sr-Latn-CS"/>
        </w:rPr>
      </w:pPr>
      <w:r w:rsidRPr="00D542DB">
        <w:rPr>
          <w:b/>
          <w:szCs w:val="22"/>
          <w:lang w:val="sr-Latn-CS"/>
        </w:rPr>
        <w:lastRenderedPageBreak/>
        <w:t>Nosilac dozvole i proizvođač</w:t>
      </w:r>
    </w:p>
    <w:p w14:paraId="1E4573BA" w14:textId="69755F24" w:rsidR="000B0985" w:rsidRDefault="000B0985" w:rsidP="000824C1">
      <w:pPr>
        <w:rPr>
          <w:b/>
          <w:szCs w:val="22"/>
          <w:lang w:val="sr-Latn-CS"/>
        </w:rPr>
      </w:pPr>
    </w:p>
    <w:p w14:paraId="56CFC73C" w14:textId="3A2870F0" w:rsidR="000B0985" w:rsidRPr="000B0985" w:rsidRDefault="000B0985" w:rsidP="000824C1">
      <w:pPr>
        <w:rPr>
          <w:bCs/>
          <w:szCs w:val="22"/>
          <w:lang w:val="sr-Latn-CS"/>
        </w:rPr>
      </w:pPr>
      <w:r w:rsidRPr="000B0985">
        <w:rPr>
          <w:bCs/>
          <w:szCs w:val="22"/>
          <w:lang w:val="sr-Latn-CS"/>
        </w:rPr>
        <w:t>Nosilac dozvole</w:t>
      </w:r>
      <w:r>
        <w:rPr>
          <w:bCs/>
          <w:szCs w:val="22"/>
          <w:lang w:val="sr-Latn-CS"/>
        </w:rPr>
        <w:t>:</w:t>
      </w:r>
    </w:p>
    <w:p w14:paraId="270C7748" w14:textId="0915C386" w:rsidR="004E1805" w:rsidRDefault="004E1805" w:rsidP="000824C1">
      <w:pPr>
        <w:rPr>
          <w:lang w:val="sr-Latn-CS"/>
        </w:rPr>
      </w:pPr>
      <w:r w:rsidRPr="00A3142F">
        <w:rPr>
          <w:lang w:val="sr-Latn-CS"/>
        </w:rPr>
        <w:t>G</w:t>
      </w:r>
      <w:r w:rsidR="000B0985">
        <w:rPr>
          <w:lang w:val="sr-Latn-CS"/>
        </w:rPr>
        <w:t>LK pharma d.o.o.</w:t>
      </w:r>
      <w:r w:rsidR="008B4EBF">
        <w:rPr>
          <w:lang w:val="sr-Latn-CS"/>
        </w:rPr>
        <w:t xml:space="preserve">, </w:t>
      </w:r>
      <w:r w:rsidR="00CA4489">
        <w:rPr>
          <w:lang w:val="sr-Latn-CS"/>
        </w:rPr>
        <w:t xml:space="preserve">ul. </w:t>
      </w:r>
      <w:r w:rsidR="000B0985">
        <w:rPr>
          <w:lang w:val="sr-Latn-CS"/>
        </w:rPr>
        <w:t xml:space="preserve">Svetozara Markovića, br.46, </w:t>
      </w:r>
      <w:r w:rsidR="00CA4489">
        <w:rPr>
          <w:lang w:val="sr-Latn-CS"/>
        </w:rPr>
        <w:t xml:space="preserve">81000 </w:t>
      </w:r>
      <w:r w:rsidR="000B0985">
        <w:rPr>
          <w:lang w:val="sr-Latn-CS"/>
        </w:rPr>
        <w:t>Podgorica, Crna Gora</w:t>
      </w:r>
    </w:p>
    <w:p w14:paraId="54AA48F0" w14:textId="77777777" w:rsidR="008B4EBF" w:rsidRDefault="008B4EBF" w:rsidP="000824C1">
      <w:pPr>
        <w:rPr>
          <w:lang w:val="sr-Latn-CS"/>
        </w:rPr>
      </w:pPr>
    </w:p>
    <w:p w14:paraId="71D98B34" w14:textId="4943DB8F" w:rsidR="008B4EBF" w:rsidRDefault="008B4EBF" w:rsidP="000824C1">
      <w:pPr>
        <w:rPr>
          <w:lang w:val="sr-Latn-CS"/>
        </w:rPr>
      </w:pPr>
      <w:r>
        <w:rPr>
          <w:lang w:val="sr-Latn-CS"/>
        </w:rPr>
        <w:t>Proizvođač:</w:t>
      </w:r>
    </w:p>
    <w:p w14:paraId="4B4AEA58" w14:textId="126082D7" w:rsidR="008B4EBF" w:rsidRPr="008B4EBF" w:rsidRDefault="008B4EBF" w:rsidP="000824C1">
      <w:pPr>
        <w:rPr>
          <w:bCs/>
          <w:szCs w:val="22"/>
          <w:lang w:val="sr-Latn-CS"/>
        </w:rPr>
      </w:pPr>
      <w:r w:rsidRPr="008B4EBF">
        <w:rPr>
          <w:bCs/>
          <w:szCs w:val="22"/>
          <w:lang w:val="sr-Latn-CS"/>
        </w:rPr>
        <w:t>Galenika a.d., Batajnički drum bb, Beograd, Srbija</w:t>
      </w:r>
    </w:p>
    <w:p w14:paraId="270C774D" w14:textId="77777777" w:rsidR="004E1805" w:rsidRPr="00D542DB" w:rsidRDefault="004E1805" w:rsidP="000824C1">
      <w:pPr>
        <w:rPr>
          <w:b/>
          <w:szCs w:val="22"/>
          <w:lang w:val="sr-Latn-CS"/>
        </w:rPr>
      </w:pPr>
    </w:p>
    <w:p w14:paraId="270C774E" w14:textId="3C2D4B63" w:rsidR="004E1805" w:rsidRPr="00D542DB" w:rsidRDefault="004E1805" w:rsidP="000824C1">
      <w:pPr>
        <w:rPr>
          <w:b/>
          <w:szCs w:val="22"/>
          <w:lang w:val="sr-Latn-CS"/>
        </w:rPr>
      </w:pPr>
      <w:r w:rsidRPr="00D542DB">
        <w:rPr>
          <w:b/>
          <w:szCs w:val="22"/>
          <w:lang w:val="sr-Latn-CS"/>
        </w:rPr>
        <w:t>Režim izdavanja l</w:t>
      </w:r>
      <w:r w:rsidR="000B0985">
        <w:rPr>
          <w:b/>
          <w:szCs w:val="22"/>
          <w:lang w:val="sr-Latn-CS"/>
        </w:rPr>
        <w:t>ij</w:t>
      </w:r>
      <w:r w:rsidRPr="00D542DB">
        <w:rPr>
          <w:b/>
          <w:szCs w:val="22"/>
          <w:lang w:val="sr-Latn-CS"/>
        </w:rPr>
        <w:t>eka:</w:t>
      </w:r>
    </w:p>
    <w:p w14:paraId="270C774F" w14:textId="77777777" w:rsidR="004E1805" w:rsidRPr="00D542DB" w:rsidRDefault="004E1805" w:rsidP="000824C1">
      <w:pPr>
        <w:rPr>
          <w:b/>
          <w:szCs w:val="22"/>
          <w:lang w:val="sr-Latn-CS"/>
        </w:rPr>
      </w:pPr>
    </w:p>
    <w:p w14:paraId="270C7750" w14:textId="5C3584B6" w:rsidR="004E1805" w:rsidRPr="00430626" w:rsidRDefault="004E1805" w:rsidP="000824C1">
      <w:pPr>
        <w:rPr>
          <w:szCs w:val="22"/>
          <w:lang w:val="sr-Latn-ME"/>
        </w:rPr>
      </w:pPr>
      <w:r w:rsidRPr="00430626">
        <w:rPr>
          <w:szCs w:val="22"/>
          <w:lang w:val="sr-Latn-ME"/>
        </w:rPr>
        <w:t>L</w:t>
      </w:r>
      <w:r w:rsidR="000B0985" w:rsidRPr="00430626">
        <w:rPr>
          <w:szCs w:val="22"/>
          <w:lang w:val="sr-Latn-ME"/>
        </w:rPr>
        <w:t>ij</w:t>
      </w:r>
      <w:r w:rsidRPr="00430626">
        <w:rPr>
          <w:szCs w:val="22"/>
          <w:lang w:val="sr-Latn-ME"/>
        </w:rPr>
        <w:t xml:space="preserve">ek se </w:t>
      </w:r>
      <w:r w:rsidR="00AF66CC">
        <w:rPr>
          <w:szCs w:val="22"/>
          <w:lang w:val="sr-Latn-ME"/>
        </w:rPr>
        <w:t>izdaje</w:t>
      </w:r>
      <w:r w:rsidR="00123748">
        <w:rPr>
          <w:szCs w:val="22"/>
          <w:lang w:val="sr-Latn-ME"/>
        </w:rPr>
        <w:t xml:space="preserve"> </w:t>
      </w:r>
      <w:r w:rsidRPr="00430626">
        <w:rPr>
          <w:szCs w:val="22"/>
          <w:lang w:val="sr-Latn-ME"/>
        </w:rPr>
        <w:t xml:space="preserve">samo </w:t>
      </w:r>
      <w:r w:rsidR="0020206B">
        <w:rPr>
          <w:szCs w:val="22"/>
          <w:lang w:val="sr-Latn-ME"/>
        </w:rPr>
        <w:t xml:space="preserve">na </w:t>
      </w:r>
      <w:bookmarkStart w:id="1" w:name="_GoBack"/>
      <w:bookmarkEnd w:id="1"/>
      <w:r w:rsidRPr="00430626">
        <w:rPr>
          <w:szCs w:val="22"/>
          <w:lang w:val="sr-Latn-ME"/>
        </w:rPr>
        <w:t>l</w:t>
      </w:r>
      <w:r w:rsidR="000B0985" w:rsidRPr="00430626">
        <w:rPr>
          <w:szCs w:val="22"/>
          <w:lang w:val="sr-Latn-ME"/>
        </w:rPr>
        <w:t>j</w:t>
      </w:r>
      <w:r w:rsidRPr="00430626">
        <w:rPr>
          <w:szCs w:val="22"/>
          <w:lang w:val="sr-Latn-ME"/>
        </w:rPr>
        <w:t>ekarski recept.</w:t>
      </w:r>
    </w:p>
    <w:p w14:paraId="270C7751" w14:textId="77777777" w:rsidR="004E1805" w:rsidRPr="00430626" w:rsidRDefault="004E1805" w:rsidP="000824C1">
      <w:pPr>
        <w:rPr>
          <w:b/>
          <w:szCs w:val="22"/>
          <w:lang w:val="sr-Latn-ME"/>
        </w:rPr>
      </w:pPr>
    </w:p>
    <w:p w14:paraId="270C7752" w14:textId="77777777" w:rsidR="004E1805" w:rsidRPr="00D542DB" w:rsidRDefault="004E1805" w:rsidP="000824C1">
      <w:pPr>
        <w:rPr>
          <w:b/>
          <w:szCs w:val="22"/>
          <w:lang w:val="sr-Latn-CS"/>
        </w:rPr>
      </w:pPr>
      <w:r w:rsidRPr="00D542DB">
        <w:rPr>
          <w:b/>
          <w:szCs w:val="22"/>
          <w:lang w:val="sr-Latn-CS"/>
        </w:rPr>
        <w:t>Broj i datum dozvole:</w:t>
      </w:r>
    </w:p>
    <w:p w14:paraId="270C7753" w14:textId="77777777" w:rsidR="004E1805" w:rsidRPr="00F964D6" w:rsidRDefault="004E1805" w:rsidP="000824C1">
      <w:pPr>
        <w:rPr>
          <w:szCs w:val="22"/>
          <w:lang w:val="sr-Latn-ME"/>
        </w:rPr>
      </w:pPr>
    </w:p>
    <w:p w14:paraId="167E9847" w14:textId="1E21A0FF" w:rsidR="00F964D6" w:rsidRPr="00F964D6" w:rsidRDefault="00F964D6" w:rsidP="00F964D6">
      <w:pPr>
        <w:pStyle w:val="Header"/>
        <w:tabs>
          <w:tab w:val="clear" w:pos="4536"/>
          <w:tab w:val="clear" w:pos="9072"/>
          <w:tab w:val="left" w:pos="284"/>
        </w:tabs>
        <w:spacing w:after="40"/>
        <w:rPr>
          <w:sz w:val="22"/>
          <w:szCs w:val="22"/>
          <w:lang w:val="sr-Latn-ME"/>
        </w:rPr>
      </w:pPr>
      <w:r w:rsidRPr="00F964D6">
        <w:rPr>
          <w:sz w:val="22"/>
          <w:szCs w:val="22"/>
          <w:lang w:val="sr-Latn-ME"/>
        </w:rPr>
        <w:t>Ksalol, tableta, 0,25 mg, 30 tableta: 2030/24/903 - 8126</w:t>
      </w:r>
      <w:r w:rsidRPr="00F964D6">
        <w:rPr>
          <w:sz w:val="22"/>
          <w:szCs w:val="22"/>
          <w:lang w:val="sr-Latn-ME"/>
        </w:rPr>
        <w:tab/>
      </w:r>
      <w:r>
        <w:rPr>
          <w:sz w:val="22"/>
          <w:szCs w:val="22"/>
          <w:lang w:val="sr-Latn-ME"/>
        </w:rPr>
        <w:t>od 22.02.2024. godine</w:t>
      </w:r>
      <w:r w:rsidRPr="00F964D6">
        <w:rPr>
          <w:sz w:val="22"/>
          <w:szCs w:val="22"/>
          <w:lang w:val="sr-Latn-ME"/>
        </w:rPr>
        <w:tab/>
      </w:r>
    </w:p>
    <w:p w14:paraId="072AA197" w14:textId="5A28DED1" w:rsidR="00F964D6" w:rsidRPr="00F964D6" w:rsidRDefault="00F964D6" w:rsidP="00F964D6">
      <w:pPr>
        <w:rPr>
          <w:szCs w:val="22"/>
          <w:lang w:val="sr-Latn-ME"/>
        </w:rPr>
      </w:pPr>
      <w:r w:rsidRPr="00F964D6">
        <w:rPr>
          <w:szCs w:val="22"/>
          <w:lang w:val="sr-Latn-ME"/>
        </w:rPr>
        <w:t>Ksalol, tableta,</w:t>
      </w:r>
      <w:r w:rsidRPr="00F964D6">
        <w:rPr>
          <w:szCs w:val="22"/>
          <w:lang w:val="sr-Latn-ME"/>
        </w:rPr>
        <w:tab/>
        <w:t>0,5 mg,</w:t>
      </w:r>
      <w:r w:rsidRPr="00F964D6">
        <w:rPr>
          <w:szCs w:val="22"/>
          <w:lang w:val="sr-Latn-ME"/>
        </w:rPr>
        <w:tab/>
        <w:t>30 tableta: 2030/24/902 - 8127</w:t>
      </w:r>
      <w:r>
        <w:rPr>
          <w:szCs w:val="22"/>
          <w:lang w:val="sr-Latn-ME"/>
        </w:rPr>
        <w:t xml:space="preserve"> od </w:t>
      </w:r>
      <w:r>
        <w:rPr>
          <w:szCs w:val="22"/>
          <w:lang w:val="sr-Latn-ME"/>
        </w:rPr>
        <w:t>22.02.2024. godine</w:t>
      </w:r>
    </w:p>
    <w:p w14:paraId="704D04EB" w14:textId="4CBBAAAF" w:rsidR="00F964D6" w:rsidRPr="009C3808" w:rsidRDefault="00F964D6" w:rsidP="00F964D6">
      <w:pPr>
        <w:rPr>
          <w:szCs w:val="22"/>
          <w:lang w:val="sr-Latn-RS"/>
        </w:rPr>
      </w:pPr>
      <w:r w:rsidRPr="00F964D6">
        <w:rPr>
          <w:szCs w:val="22"/>
          <w:lang w:val="sr-Latn-ME"/>
        </w:rPr>
        <w:t>Ksalol, tableta, 1 mg, 30 tableta:</w:t>
      </w:r>
      <w:r w:rsidRPr="00F964D6">
        <w:rPr>
          <w:szCs w:val="22"/>
          <w:lang w:val="sr-Latn-ME"/>
        </w:rPr>
        <w:tab/>
        <w:t xml:space="preserve">    </w:t>
      </w:r>
      <w:r>
        <w:rPr>
          <w:szCs w:val="22"/>
          <w:lang w:val="sr-Latn-ME"/>
        </w:rPr>
        <w:t>2030/24/904 - 8128 od 22.02.2024. godine</w:t>
      </w:r>
      <w:r w:rsidRPr="009C3808">
        <w:rPr>
          <w:i/>
          <w:szCs w:val="22"/>
          <w:lang w:val="sr-Latn-RS"/>
        </w:rPr>
        <w:tab/>
      </w:r>
    </w:p>
    <w:p w14:paraId="38690740" w14:textId="77777777" w:rsidR="00F964D6" w:rsidRDefault="00F964D6" w:rsidP="008B4EBF">
      <w:pPr>
        <w:tabs>
          <w:tab w:val="clear" w:pos="284"/>
        </w:tabs>
        <w:jc w:val="left"/>
        <w:rPr>
          <w:b/>
          <w:szCs w:val="22"/>
          <w:lang w:val="sr-Latn-CS"/>
        </w:rPr>
      </w:pPr>
    </w:p>
    <w:p w14:paraId="260CF705" w14:textId="77EF7504" w:rsidR="008B4EBF" w:rsidRPr="008B4EBF" w:rsidRDefault="008B4EBF" w:rsidP="008B4EBF">
      <w:pPr>
        <w:tabs>
          <w:tab w:val="clear" w:pos="284"/>
        </w:tabs>
        <w:jc w:val="left"/>
        <w:rPr>
          <w:b/>
          <w:szCs w:val="22"/>
          <w:lang w:val="sr-Latn-CS"/>
        </w:rPr>
      </w:pPr>
      <w:r w:rsidRPr="008B4EBF">
        <w:rPr>
          <w:b/>
          <w:szCs w:val="22"/>
          <w:lang w:val="sr-Latn-CS"/>
        </w:rPr>
        <w:t>Ovo uputstvo je posljednji put odobreno</w:t>
      </w:r>
    </w:p>
    <w:p w14:paraId="7FAD2543" w14:textId="77777777" w:rsidR="00436DF8" w:rsidRDefault="00436DF8" w:rsidP="000824C1">
      <w:pPr>
        <w:pStyle w:val="Header"/>
        <w:tabs>
          <w:tab w:val="clear" w:pos="4536"/>
          <w:tab w:val="clear" w:pos="9072"/>
          <w:tab w:val="left" w:pos="284"/>
        </w:tabs>
        <w:spacing w:after="40"/>
        <w:rPr>
          <w:sz w:val="22"/>
          <w:szCs w:val="22"/>
        </w:rPr>
      </w:pPr>
    </w:p>
    <w:p w14:paraId="442BCAED" w14:textId="19671845" w:rsidR="00123748" w:rsidRPr="00430626" w:rsidRDefault="00436DF8" w:rsidP="000824C1">
      <w:pPr>
        <w:pStyle w:val="Header"/>
        <w:tabs>
          <w:tab w:val="clear" w:pos="4536"/>
          <w:tab w:val="clear" w:pos="9072"/>
          <w:tab w:val="left" w:pos="284"/>
        </w:tabs>
        <w:spacing w:after="40"/>
        <w:rPr>
          <w:sz w:val="22"/>
          <w:szCs w:val="22"/>
          <w:lang w:val="sr-Latn-ME"/>
        </w:rPr>
      </w:pPr>
      <w:r>
        <w:rPr>
          <w:sz w:val="22"/>
          <w:szCs w:val="22"/>
        </w:rPr>
        <w:t>Februar</w:t>
      </w:r>
      <w:r w:rsidR="00123748" w:rsidRPr="00430626">
        <w:rPr>
          <w:sz w:val="22"/>
          <w:szCs w:val="22"/>
          <w:lang w:val="sr-Latn-ME"/>
        </w:rPr>
        <w:t>,</w:t>
      </w:r>
      <w:r>
        <w:rPr>
          <w:sz w:val="22"/>
          <w:szCs w:val="22"/>
          <w:lang w:val="sr-Latn-ME"/>
        </w:rPr>
        <w:t xml:space="preserve"> 2024</w:t>
      </w:r>
      <w:r w:rsidR="00123748" w:rsidRPr="00430626">
        <w:rPr>
          <w:sz w:val="22"/>
          <w:szCs w:val="22"/>
          <w:lang w:val="sr-Latn-ME"/>
        </w:rPr>
        <w:t>. godine</w:t>
      </w:r>
    </w:p>
    <w:sectPr w:rsidR="00123748" w:rsidRPr="00430626" w:rsidSect="00DE43DC">
      <w:footerReference w:type="even" r:id="rId9"/>
      <w:footerReference w:type="default" r:id="rId10"/>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9C6B0" w14:textId="77777777" w:rsidR="00BF107D" w:rsidRDefault="00BF107D">
      <w:r>
        <w:separator/>
      </w:r>
    </w:p>
  </w:endnote>
  <w:endnote w:type="continuationSeparator" w:id="0">
    <w:p w14:paraId="6E12F232" w14:textId="77777777" w:rsidR="00BF107D" w:rsidRDefault="00BF1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775E" w14:textId="77777777" w:rsidR="007C4AEE" w:rsidRDefault="007C4A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0C775F" w14:textId="77777777" w:rsidR="007C4AEE" w:rsidRDefault="007C4A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C7760" w14:textId="4C3AFF4C" w:rsidR="007C4AEE" w:rsidRDefault="007C4AEE" w:rsidP="00686428">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20206B">
      <w:rPr>
        <w:noProof/>
        <w:sz w:val="18"/>
        <w:szCs w:val="18"/>
      </w:rPr>
      <w:t>7</w:t>
    </w:r>
    <w:r w:rsidRPr="005A4234">
      <w:rPr>
        <w:sz w:val="18"/>
        <w:szCs w:val="18"/>
      </w:rPr>
      <w:fldChar w:fldCharType="end"/>
    </w:r>
    <w:r w:rsidR="00131200">
      <w:rPr>
        <w:sz w:val="18"/>
        <w:szCs w:val="18"/>
      </w:rPr>
      <w:t>/</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20206B">
      <w:rPr>
        <w:noProof/>
        <w:sz w:val="18"/>
        <w:szCs w:val="18"/>
      </w:rPr>
      <w:t>8</w:t>
    </w:r>
    <w:r w:rsidRPr="005A423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B0DCC" w14:textId="77777777" w:rsidR="00BF107D" w:rsidRDefault="00BF107D">
      <w:r>
        <w:separator/>
      </w:r>
    </w:p>
  </w:footnote>
  <w:footnote w:type="continuationSeparator" w:id="0">
    <w:p w14:paraId="3EC1E95B" w14:textId="77777777" w:rsidR="00BF107D" w:rsidRDefault="00BF1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78F35DD"/>
    <w:multiLevelType w:val="hybridMultilevel"/>
    <w:tmpl w:val="595EE9AE"/>
    <w:lvl w:ilvl="0" w:tplc="D194B52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A783CD8"/>
    <w:multiLevelType w:val="hybridMultilevel"/>
    <w:tmpl w:val="98DCC540"/>
    <w:lvl w:ilvl="0" w:tplc="325E905A">
      <w:start w:val="6"/>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A44C60"/>
    <w:multiLevelType w:val="hybridMultilevel"/>
    <w:tmpl w:val="6FB26B7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7BB07E6"/>
    <w:multiLevelType w:val="hybridMultilevel"/>
    <w:tmpl w:val="4B5EAED0"/>
    <w:lvl w:ilvl="0" w:tplc="FFFFFFFF">
      <w:start w:val="1"/>
      <w:numFmt w:val="bullet"/>
      <w:lvlText w:val="-"/>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53EE1"/>
    <w:multiLevelType w:val="hybridMultilevel"/>
    <w:tmpl w:val="FFF274A0"/>
    <w:lvl w:ilvl="0" w:tplc="94865A84">
      <w:start w:val="2009"/>
      <w:numFmt w:val="bullet"/>
      <w:lvlText w:val="-"/>
      <w:lvlJc w:val="left"/>
      <w:pPr>
        <w:tabs>
          <w:tab w:val="num" w:pos="360"/>
        </w:tabs>
        <w:ind w:left="360" w:hanging="360"/>
      </w:pPr>
      <w:rPr>
        <w:rFonts w:ascii="Times New Roman" w:eastAsia="Times New Roman" w:hAnsi="Times New Roman"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E00165"/>
    <w:multiLevelType w:val="hybridMultilevel"/>
    <w:tmpl w:val="BA74834E"/>
    <w:lvl w:ilvl="0" w:tplc="08090001">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557420"/>
    <w:multiLevelType w:val="hybridMultilevel"/>
    <w:tmpl w:val="5E00A468"/>
    <w:lvl w:ilvl="0" w:tplc="94865A84">
      <w:start w:val="2009"/>
      <w:numFmt w:val="bullet"/>
      <w:lvlText w:val="-"/>
      <w:lvlJc w:val="left"/>
      <w:pPr>
        <w:ind w:left="720" w:hanging="360"/>
      </w:pPr>
      <w:rPr>
        <w:rFonts w:ascii="Times New Roman" w:eastAsia="Times New Roman" w:hAnsi="Times New Roman"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44633"/>
    <w:multiLevelType w:val="hybridMultilevel"/>
    <w:tmpl w:val="3C4C9946"/>
    <w:lvl w:ilvl="0" w:tplc="2DF4439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955814"/>
    <w:multiLevelType w:val="hybridMultilevel"/>
    <w:tmpl w:val="9CC0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D0166"/>
    <w:multiLevelType w:val="hybridMultilevel"/>
    <w:tmpl w:val="B7ACD438"/>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302EB1"/>
    <w:multiLevelType w:val="hybridMultilevel"/>
    <w:tmpl w:val="F97EEB72"/>
    <w:lvl w:ilvl="0" w:tplc="94865A84">
      <w:start w:val="2009"/>
      <w:numFmt w:val="bullet"/>
      <w:lvlText w:val="-"/>
      <w:lvlJc w:val="left"/>
      <w:pPr>
        <w:tabs>
          <w:tab w:val="num" w:pos="360"/>
        </w:tabs>
        <w:ind w:left="360" w:hanging="360"/>
      </w:pPr>
      <w:rPr>
        <w:rFonts w:ascii="Times New Roman" w:eastAsia="Times New Roman" w:hAnsi="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F12206"/>
    <w:multiLevelType w:val="hybridMultilevel"/>
    <w:tmpl w:val="158E3DE6"/>
    <w:lvl w:ilvl="0" w:tplc="94865A84">
      <w:start w:val="2009"/>
      <w:numFmt w:val="bullet"/>
      <w:lvlText w:val="-"/>
      <w:lvlJc w:val="left"/>
      <w:pPr>
        <w:tabs>
          <w:tab w:val="num" w:pos="360"/>
        </w:tabs>
        <w:ind w:left="360" w:hanging="360"/>
      </w:pPr>
      <w:rPr>
        <w:rFonts w:ascii="Times New Roman" w:eastAsia="Times New Roman" w:hAnsi="Times New Roman"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1FA"/>
    <w:multiLevelType w:val="hybridMultilevel"/>
    <w:tmpl w:val="643E3D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675007E"/>
    <w:multiLevelType w:val="hybridMultilevel"/>
    <w:tmpl w:val="1384F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52075"/>
    <w:multiLevelType w:val="hybridMultilevel"/>
    <w:tmpl w:val="DE24A142"/>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num w:numId="1">
    <w:abstractNumId w:val="21"/>
  </w:num>
  <w:num w:numId="2">
    <w:abstractNumId w:val="22"/>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14"/>
  </w:num>
  <w:num w:numId="8">
    <w:abstractNumId w:val="17"/>
  </w:num>
  <w:num w:numId="9">
    <w:abstractNumId w:val="15"/>
  </w:num>
  <w:num w:numId="10">
    <w:abstractNumId w:val="7"/>
  </w:num>
  <w:num w:numId="11">
    <w:abstractNumId w:val="13"/>
  </w:num>
  <w:num w:numId="12">
    <w:abstractNumId w:val="16"/>
  </w:num>
  <w:num w:numId="13">
    <w:abstractNumId w:val="4"/>
  </w:num>
  <w:num w:numId="14">
    <w:abstractNumId w:val="11"/>
  </w:num>
  <w:num w:numId="15">
    <w:abstractNumId w:val="18"/>
  </w:num>
  <w:num w:numId="16">
    <w:abstractNumId w:val="3"/>
  </w:num>
  <w:num w:numId="17">
    <w:abstractNumId w:val="19"/>
  </w:num>
  <w:num w:numId="18">
    <w:abstractNumId w:val="8"/>
  </w:num>
  <w:num w:numId="19">
    <w:abstractNumId w:val="9"/>
  </w:num>
  <w:num w:numId="20">
    <w:abstractNumId w:val="12"/>
  </w:num>
  <w:num w:numId="21">
    <w:abstractNumId w:val="20"/>
  </w:num>
  <w:num w:numId="22">
    <w:abstractNumId w:val="6"/>
  </w:num>
  <w:num w:numId="23">
    <w:abstractNumId w:val="1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842"/>
    <w:rsid w:val="0000342E"/>
    <w:rsid w:val="0001098D"/>
    <w:rsid w:val="0001186F"/>
    <w:rsid w:val="00016867"/>
    <w:rsid w:val="00021431"/>
    <w:rsid w:val="00021C9A"/>
    <w:rsid w:val="0002326B"/>
    <w:rsid w:val="000236AC"/>
    <w:rsid w:val="00023C6C"/>
    <w:rsid w:val="00030B1C"/>
    <w:rsid w:val="00034E15"/>
    <w:rsid w:val="00035288"/>
    <w:rsid w:val="00036AEF"/>
    <w:rsid w:val="00042668"/>
    <w:rsid w:val="000476BA"/>
    <w:rsid w:val="000571D9"/>
    <w:rsid w:val="0006577A"/>
    <w:rsid w:val="00073664"/>
    <w:rsid w:val="000824C1"/>
    <w:rsid w:val="00082A32"/>
    <w:rsid w:val="0008737F"/>
    <w:rsid w:val="00092EDB"/>
    <w:rsid w:val="000933C2"/>
    <w:rsid w:val="000A0212"/>
    <w:rsid w:val="000B0907"/>
    <w:rsid w:val="000B0985"/>
    <w:rsid w:val="000B4265"/>
    <w:rsid w:val="000B4F13"/>
    <w:rsid w:val="000B697A"/>
    <w:rsid w:val="000B7397"/>
    <w:rsid w:val="000C4363"/>
    <w:rsid w:val="000D0B63"/>
    <w:rsid w:val="000D7170"/>
    <w:rsid w:val="000E416D"/>
    <w:rsid w:val="000F5264"/>
    <w:rsid w:val="00104D20"/>
    <w:rsid w:val="001076C3"/>
    <w:rsid w:val="00107C79"/>
    <w:rsid w:val="001123C0"/>
    <w:rsid w:val="00116D77"/>
    <w:rsid w:val="00120AB0"/>
    <w:rsid w:val="0012207C"/>
    <w:rsid w:val="00123748"/>
    <w:rsid w:val="00124D69"/>
    <w:rsid w:val="00131200"/>
    <w:rsid w:val="0013658E"/>
    <w:rsid w:val="001427CF"/>
    <w:rsid w:val="001462A0"/>
    <w:rsid w:val="001561F0"/>
    <w:rsid w:val="00156665"/>
    <w:rsid w:val="00177D7F"/>
    <w:rsid w:val="00194220"/>
    <w:rsid w:val="00197EAE"/>
    <w:rsid w:val="001A3C8D"/>
    <w:rsid w:val="001B0570"/>
    <w:rsid w:val="001B2E2A"/>
    <w:rsid w:val="001B5A1A"/>
    <w:rsid w:val="001C0C17"/>
    <w:rsid w:val="001C6D26"/>
    <w:rsid w:val="001C7E80"/>
    <w:rsid w:val="001D72C9"/>
    <w:rsid w:val="001D7B2E"/>
    <w:rsid w:val="001E2662"/>
    <w:rsid w:val="001E3E7B"/>
    <w:rsid w:val="001E67EF"/>
    <w:rsid w:val="001E6919"/>
    <w:rsid w:val="001F016A"/>
    <w:rsid w:val="001F075B"/>
    <w:rsid w:val="001F28B0"/>
    <w:rsid w:val="0020206B"/>
    <w:rsid w:val="002035D8"/>
    <w:rsid w:val="00207959"/>
    <w:rsid w:val="00212484"/>
    <w:rsid w:val="002141A5"/>
    <w:rsid w:val="0022212D"/>
    <w:rsid w:val="0022286A"/>
    <w:rsid w:val="002315DE"/>
    <w:rsid w:val="00234288"/>
    <w:rsid w:val="00234A15"/>
    <w:rsid w:val="00236162"/>
    <w:rsid w:val="00246429"/>
    <w:rsid w:val="0025015B"/>
    <w:rsid w:val="00252C40"/>
    <w:rsid w:val="002626C1"/>
    <w:rsid w:val="00270555"/>
    <w:rsid w:val="0029074C"/>
    <w:rsid w:val="0029630E"/>
    <w:rsid w:val="00296E21"/>
    <w:rsid w:val="002A2C96"/>
    <w:rsid w:val="002A377B"/>
    <w:rsid w:val="002A3BDA"/>
    <w:rsid w:val="002A3F2D"/>
    <w:rsid w:val="002B0BE0"/>
    <w:rsid w:val="002B14F0"/>
    <w:rsid w:val="002B2D01"/>
    <w:rsid w:val="002C6731"/>
    <w:rsid w:val="002C6A8D"/>
    <w:rsid w:val="002D40F8"/>
    <w:rsid w:val="002E21D7"/>
    <w:rsid w:val="002E3B33"/>
    <w:rsid w:val="002E5458"/>
    <w:rsid w:val="002F711A"/>
    <w:rsid w:val="002F758F"/>
    <w:rsid w:val="0030448A"/>
    <w:rsid w:val="0030567A"/>
    <w:rsid w:val="00305975"/>
    <w:rsid w:val="003122F7"/>
    <w:rsid w:val="003163AB"/>
    <w:rsid w:val="00317073"/>
    <w:rsid w:val="00322C6D"/>
    <w:rsid w:val="00333A8E"/>
    <w:rsid w:val="003376D1"/>
    <w:rsid w:val="003438CF"/>
    <w:rsid w:val="00347817"/>
    <w:rsid w:val="00351647"/>
    <w:rsid w:val="0035209D"/>
    <w:rsid w:val="00354E4C"/>
    <w:rsid w:val="00365AE1"/>
    <w:rsid w:val="003726E9"/>
    <w:rsid w:val="00375CD6"/>
    <w:rsid w:val="00376C30"/>
    <w:rsid w:val="00380928"/>
    <w:rsid w:val="00383195"/>
    <w:rsid w:val="00383C9F"/>
    <w:rsid w:val="00384DCF"/>
    <w:rsid w:val="00387554"/>
    <w:rsid w:val="00387B9D"/>
    <w:rsid w:val="0039074B"/>
    <w:rsid w:val="00390C1D"/>
    <w:rsid w:val="00393CCA"/>
    <w:rsid w:val="003962F0"/>
    <w:rsid w:val="003964DB"/>
    <w:rsid w:val="003A06AE"/>
    <w:rsid w:val="003A2830"/>
    <w:rsid w:val="003A4D95"/>
    <w:rsid w:val="003A5AAB"/>
    <w:rsid w:val="003B4090"/>
    <w:rsid w:val="003D1A15"/>
    <w:rsid w:val="003D6B94"/>
    <w:rsid w:val="003E03B0"/>
    <w:rsid w:val="003E76F2"/>
    <w:rsid w:val="003F755C"/>
    <w:rsid w:val="00405965"/>
    <w:rsid w:val="004072C2"/>
    <w:rsid w:val="0041249F"/>
    <w:rsid w:val="00414F9B"/>
    <w:rsid w:val="00416B80"/>
    <w:rsid w:val="0042667B"/>
    <w:rsid w:val="004275E7"/>
    <w:rsid w:val="00427699"/>
    <w:rsid w:val="00430626"/>
    <w:rsid w:val="004309C7"/>
    <w:rsid w:val="00431AB8"/>
    <w:rsid w:val="00432913"/>
    <w:rsid w:val="00436DF8"/>
    <w:rsid w:val="004374F7"/>
    <w:rsid w:val="004418AA"/>
    <w:rsid w:val="004517A0"/>
    <w:rsid w:val="00451FA0"/>
    <w:rsid w:val="00452ED9"/>
    <w:rsid w:val="004531B0"/>
    <w:rsid w:val="00453500"/>
    <w:rsid w:val="00455BFB"/>
    <w:rsid w:val="004668BC"/>
    <w:rsid w:val="00466932"/>
    <w:rsid w:val="00470C55"/>
    <w:rsid w:val="0049392C"/>
    <w:rsid w:val="004946DB"/>
    <w:rsid w:val="00497D39"/>
    <w:rsid w:val="004A1FD8"/>
    <w:rsid w:val="004A44D9"/>
    <w:rsid w:val="004A62FF"/>
    <w:rsid w:val="004A706C"/>
    <w:rsid w:val="004B1AF9"/>
    <w:rsid w:val="004B1C8C"/>
    <w:rsid w:val="004B351E"/>
    <w:rsid w:val="004B519C"/>
    <w:rsid w:val="004C437C"/>
    <w:rsid w:val="004D0671"/>
    <w:rsid w:val="004D0EE5"/>
    <w:rsid w:val="004D1D48"/>
    <w:rsid w:val="004D1E75"/>
    <w:rsid w:val="004D26E5"/>
    <w:rsid w:val="004D3ECA"/>
    <w:rsid w:val="004E1289"/>
    <w:rsid w:val="004E1805"/>
    <w:rsid w:val="004E7020"/>
    <w:rsid w:val="004F3F89"/>
    <w:rsid w:val="005053D6"/>
    <w:rsid w:val="00506DB9"/>
    <w:rsid w:val="00523AA3"/>
    <w:rsid w:val="00532D0D"/>
    <w:rsid w:val="0053675D"/>
    <w:rsid w:val="00537241"/>
    <w:rsid w:val="0055005C"/>
    <w:rsid w:val="005544B1"/>
    <w:rsid w:val="005647B8"/>
    <w:rsid w:val="00575218"/>
    <w:rsid w:val="005832B5"/>
    <w:rsid w:val="00584686"/>
    <w:rsid w:val="00590736"/>
    <w:rsid w:val="005A4234"/>
    <w:rsid w:val="005B0CFD"/>
    <w:rsid w:val="005B2247"/>
    <w:rsid w:val="005B3E66"/>
    <w:rsid w:val="005B7A4E"/>
    <w:rsid w:val="005C0012"/>
    <w:rsid w:val="005D32B8"/>
    <w:rsid w:val="005D6110"/>
    <w:rsid w:val="005E083D"/>
    <w:rsid w:val="005F33B2"/>
    <w:rsid w:val="005F7E47"/>
    <w:rsid w:val="00613850"/>
    <w:rsid w:val="00615530"/>
    <w:rsid w:val="00615A68"/>
    <w:rsid w:val="00616B40"/>
    <w:rsid w:val="00636C49"/>
    <w:rsid w:val="00637996"/>
    <w:rsid w:val="006419B1"/>
    <w:rsid w:val="00642E93"/>
    <w:rsid w:val="0064387B"/>
    <w:rsid w:val="006449C5"/>
    <w:rsid w:val="00645D79"/>
    <w:rsid w:val="006539EC"/>
    <w:rsid w:val="00655D1A"/>
    <w:rsid w:val="00670605"/>
    <w:rsid w:val="0067080E"/>
    <w:rsid w:val="00673815"/>
    <w:rsid w:val="00674C1A"/>
    <w:rsid w:val="006760DE"/>
    <w:rsid w:val="006816A8"/>
    <w:rsid w:val="0068565D"/>
    <w:rsid w:val="00686428"/>
    <w:rsid w:val="0069417D"/>
    <w:rsid w:val="006971F1"/>
    <w:rsid w:val="006A5F19"/>
    <w:rsid w:val="006B4A49"/>
    <w:rsid w:val="006B5498"/>
    <w:rsid w:val="006C1982"/>
    <w:rsid w:val="006D160D"/>
    <w:rsid w:val="006D4462"/>
    <w:rsid w:val="006E01E4"/>
    <w:rsid w:val="006E1EB8"/>
    <w:rsid w:val="006E3D13"/>
    <w:rsid w:val="006E5F35"/>
    <w:rsid w:val="006F3377"/>
    <w:rsid w:val="006F5D55"/>
    <w:rsid w:val="00702C67"/>
    <w:rsid w:val="00712B9A"/>
    <w:rsid w:val="00723BF3"/>
    <w:rsid w:val="00724D8C"/>
    <w:rsid w:val="007304FF"/>
    <w:rsid w:val="00732EFA"/>
    <w:rsid w:val="007536F9"/>
    <w:rsid w:val="00753AE0"/>
    <w:rsid w:val="00754554"/>
    <w:rsid w:val="007639CA"/>
    <w:rsid w:val="00763C87"/>
    <w:rsid w:val="00767126"/>
    <w:rsid w:val="00767398"/>
    <w:rsid w:val="007750E9"/>
    <w:rsid w:val="00783328"/>
    <w:rsid w:val="007843EB"/>
    <w:rsid w:val="0079160A"/>
    <w:rsid w:val="00796F65"/>
    <w:rsid w:val="007A00DB"/>
    <w:rsid w:val="007A5AE2"/>
    <w:rsid w:val="007A6E69"/>
    <w:rsid w:val="007B60AF"/>
    <w:rsid w:val="007C363F"/>
    <w:rsid w:val="007C4AEE"/>
    <w:rsid w:val="007C4F46"/>
    <w:rsid w:val="007D05E9"/>
    <w:rsid w:val="007D1CF9"/>
    <w:rsid w:val="007D52DB"/>
    <w:rsid w:val="007E7483"/>
    <w:rsid w:val="007F1E3E"/>
    <w:rsid w:val="0081076E"/>
    <w:rsid w:val="00812CFE"/>
    <w:rsid w:val="008144CF"/>
    <w:rsid w:val="00816D9D"/>
    <w:rsid w:val="00823184"/>
    <w:rsid w:val="0082750B"/>
    <w:rsid w:val="00832724"/>
    <w:rsid w:val="00840C5C"/>
    <w:rsid w:val="0084316E"/>
    <w:rsid w:val="0084360B"/>
    <w:rsid w:val="00844232"/>
    <w:rsid w:val="008469AA"/>
    <w:rsid w:val="00847725"/>
    <w:rsid w:val="00851E71"/>
    <w:rsid w:val="00857EF0"/>
    <w:rsid w:val="008662EB"/>
    <w:rsid w:val="0087038C"/>
    <w:rsid w:val="00872A03"/>
    <w:rsid w:val="00885E65"/>
    <w:rsid w:val="008B1408"/>
    <w:rsid w:val="008B4EBF"/>
    <w:rsid w:val="008C06AA"/>
    <w:rsid w:val="008C0759"/>
    <w:rsid w:val="008C1940"/>
    <w:rsid w:val="008C2C86"/>
    <w:rsid w:val="008C3FF1"/>
    <w:rsid w:val="008C536A"/>
    <w:rsid w:val="008C7E4E"/>
    <w:rsid w:val="008D4BA9"/>
    <w:rsid w:val="008E07CA"/>
    <w:rsid w:val="008E3A9F"/>
    <w:rsid w:val="008F1BFD"/>
    <w:rsid w:val="008F1EDD"/>
    <w:rsid w:val="008F2E86"/>
    <w:rsid w:val="00900E11"/>
    <w:rsid w:val="009020A1"/>
    <w:rsid w:val="0090276E"/>
    <w:rsid w:val="00907B19"/>
    <w:rsid w:val="00907D6E"/>
    <w:rsid w:val="00914938"/>
    <w:rsid w:val="00915DAA"/>
    <w:rsid w:val="009163F4"/>
    <w:rsid w:val="009210AE"/>
    <w:rsid w:val="00922D62"/>
    <w:rsid w:val="009236D7"/>
    <w:rsid w:val="00926AE5"/>
    <w:rsid w:val="00931D2F"/>
    <w:rsid w:val="009357F0"/>
    <w:rsid w:val="00941286"/>
    <w:rsid w:val="00947DD0"/>
    <w:rsid w:val="00950B28"/>
    <w:rsid w:val="00975F9F"/>
    <w:rsid w:val="009768CD"/>
    <w:rsid w:val="009855E8"/>
    <w:rsid w:val="009B2341"/>
    <w:rsid w:val="009D1FC5"/>
    <w:rsid w:val="009D6C39"/>
    <w:rsid w:val="009F4557"/>
    <w:rsid w:val="009F64D6"/>
    <w:rsid w:val="00A0035F"/>
    <w:rsid w:val="00A01E0A"/>
    <w:rsid w:val="00A030A0"/>
    <w:rsid w:val="00A05CBF"/>
    <w:rsid w:val="00A07039"/>
    <w:rsid w:val="00A21291"/>
    <w:rsid w:val="00A2557D"/>
    <w:rsid w:val="00A26234"/>
    <w:rsid w:val="00A302A4"/>
    <w:rsid w:val="00A3142F"/>
    <w:rsid w:val="00A32E2B"/>
    <w:rsid w:val="00A33DB7"/>
    <w:rsid w:val="00A54700"/>
    <w:rsid w:val="00A61F0B"/>
    <w:rsid w:val="00A62137"/>
    <w:rsid w:val="00A755BA"/>
    <w:rsid w:val="00A77D8E"/>
    <w:rsid w:val="00A81D64"/>
    <w:rsid w:val="00A85181"/>
    <w:rsid w:val="00A943FC"/>
    <w:rsid w:val="00A945E5"/>
    <w:rsid w:val="00A97A74"/>
    <w:rsid w:val="00AA1C31"/>
    <w:rsid w:val="00AA51BE"/>
    <w:rsid w:val="00AB045B"/>
    <w:rsid w:val="00AB113D"/>
    <w:rsid w:val="00AB33F2"/>
    <w:rsid w:val="00AB42EF"/>
    <w:rsid w:val="00AC50E3"/>
    <w:rsid w:val="00AC5618"/>
    <w:rsid w:val="00AC6D3B"/>
    <w:rsid w:val="00AD1D9B"/>
    <w:rsid w:val="00AE1080"/>
    <w:rsid w:val="00AE1215"/>
    <w:rsid w:val="00AE714E"/>
    <w:rsid w:val="00AF28A1"/>
    <w:rsid w:val="00AF311B"/>
    <w:rsid w:val="00AF66CC"/>
    <w:rsid w:val="00AF6DE0"/>
    <w:rsid w:val="00B00E97"/>
    <w:rsid w:val="00B02017"/>
    <w:rsid w:val="00B0288D"/>
    <w:rsid w:val="00B13403"/>
    <w:rsid w:val="00B176A0"/>
    <w:rsid w:val="00B22038"/>
    <w:rsid w:val="00B2301F"/>
    <w:rsid w:val="00B33235"/>
    <w:rsid w:val="00B36752"/>
    <w:rsid w:val="00B37505"/>
    <w:rsid w:val="00B42D45"/>
    <w:rsid w:val="00B43687"/>
    <w:rsid w:val="00B474B3"/>
    <w:rsid w:val="00B549B7"/>
    <w:rsid w:val="00B62649"/>
    <w:rsid w:val="00B728FF"/>
    <w:rsid w:val="00B755BB"/>
    <w:rsid w:val="00B84BF4"/>
    <w:rsid w:val="00B84D4B"/>
    <w:rsid w:val="00B853A7"/>
    <w:rsid w:val="00B863E8"/>
    <w:rsid w:val="00BB11B9"/>
    <w:rsid w:val="00BB33FB"/>
    <w:rsid w:val="00BD0584"/>
    <w:rsid w:val="00BD12A5"/>
    <w:rsid w:val="00BD504C"/>
    <w:rsid w:val="00BE0BE0"/>
    <w:rsid w:val="00BE1E76"/>
    <w:rsid w:val="00BE3237"/>
    <w:rsid w:val="00BE6F23"/>
    <w:rsid w:val="00BF107D"/>
    <w:rsid w:val="00BF2AE5"/>
    <w:rsid w:val="00BF49C6"/>
    <w:rsid w:val="00BF61C2"/>
    <w:rsid w:val="00BF6314"/>
    <w:rsid w:val="00BF69CF"/>
    <w:rsid w:val="00BF77E0"/>
    <w:rsid w:val="00C04E24"/>
    <w:rsid w:val="00C05DB2"/>
    <w:rsid w:val="00C07019"/>
    <w:rsid w:val="00C11F16"/>
    <w:rsid w:val="00C20670"/>
    <w:rsid w:val="00C35465"/>
    <w:rsid w:val="00C42355"/>
    <w:rsid w:val="00C5430C"/>
    <w:rsid w:val="00C61DAC"/>
    <w:rsid w:val="00C62BC0"/>
    <w:rsid w:val="00C67391"/>
    <w:rsid w:val="00C817A8"/>
    <w:rsid w:val="00CA4489"/>
    <w:rsid w:val="00CA47D9"/>
    <w:rsid w:val="00CA5510"/>
    <w:rsid w:val="00CA6748"/>
    <w:rsid w:val="00CB1007"/>
    <w:rsid w:val="00CB457C"/>
    <w:rsid w:val="00CB545B"/>
    <w:rsid w:val="00CC745F"/>
    <w:rsid w:val="00CC750F"/>
    <w:rsid w:val="00CD373D"/>
    <w:rsid w:val="00CD5DB8"/>
    <w:rsid w:val="00CE12EC"/>
    <w:rsid w:val="00CE5F29"/>
    <w:rsid w:val="00CE7BD9"/>
    <w:rsid w:val="00CF3B87"/>
    <w:rsid w:val="00D009AB"/>
    <w:rsid w:val="00D23A63"/>
    <w:rsid w:val="00D261CD"/>
    <w:rsid w:val="00D423EB"/>
    <w:rsid w:val="00D476BF"/>
    <w:rsid w:val="00D542DB"/>
    <w:rsid w:val="00D5492C"/>
    <w:rsid w:val="00D61461"/>
    <w:rsid w:val="00D61ED5"/>
    <w:rsid w:val="00D75B21"/>
    <w:rsid w:val="00D839B5"/>
    <w:rsid w:val="00D84AD5"/>
    <w:rsid w:val="00D86639"/>
    <w:rsid w:val="00D95981"/>
    <w:rsid w:val="00D96620"/>
    <w:rsid w:val="00DA63CA"/>
    <w:rsid w:val="00DB6469"/>
    <w:rsid w:val="00DB7B66"/>
    <w:rsid w:val="00DC192E"/>
    <w:rsid w:val="00DC1F0F"/>
    <w:rsid w:val="00DC5EA1"/>
    <w:rsid w:val="00DD39B5"/>
    <w:rsid w:val="00DE1AC4"/>
    <w:rsid w:val="00DE43DC"/>
    <w:rsid w:val="00DE5259"/>
    <w:rsid w:val="00DF0DDE"/>
    <w:rsid w:val="00DF14AA"/>
    <w:rsid w:val="00DF2C47"/>
    <w:rsid w:val="00E0071E"/>
    <w:rsid w:val="00E00FA9"/>
    <w:rsid w:val="00E16497"/>
    <w:rsid w:val="00E171E4"/>
    <w:rsid w:val="00E26E58"/>
    <w:rsid w:val="00E33CBF"/>
    <w:rsid w:val="00E42F24"/>
    <w:rsid w:val="00E46F92"/>
    <w:rsid w:val="00E547F0"/>
    <w:rsid w:val="00E56840"/>
    <w:rsid w:val="00E56C67"/>
    <w:rsid w:val="00E64D1D"/>
    <w:rsid w:val="00E65E52"/>
    <w:rsid w:val="00E661D8"/>
    <w:rsid w:val="00E7512C"/>
    <w:rsid w:val="00E7686E"/>
    <w:rsid w:val="00E80D90"/>
    <w:rsid w:val="00E8667B"/>
    <w:rsid w:val="00E901B6"/>
    <w:rsid w:val="00EA3814"/>
    <w:rsid w:val="00EB2DA1"/>
    <w:rsid w:val="00EB6C9C"/>
    <w:rsid w:val="00EC4DF4"/>
    <w:rsid w:val="00EC77FF"/>
    <w:rsid w:val="00ED33BF"/>
    <w:rsid w:val="00ED3FF8"/>
    <w:rsid w:val="00ED425D"/>
    <w:rsid w:val="00ED6B9A"/>
    <w:rsid w:val="00EE777D"/>
    <w:rsid w:val="00EE78B5"/>
    <w:rsid w:val="00EF3445"/>
    <w:rsid w:val="00EF7A4B"/>
    <w:rsid w:val="00F04437"/>
    <w:rsid w:val="00F1519C"/>
    <w:rsid w:val="00F20B29"/>
    <w:rsid w:val="00F24E7B"/>
    <w:rsid w:val="00F26893"/>
    <w:rsid w:val="00F301AF"/>
    <w:rsid w:val="00F34516"/>
    <w:rsid w:val="00F36AFB"/>
    <w:rsid w:val="00F36B5A"/>
    <w:rsid w:val="00F37DE6"/>
    <w:rsid w:val="00F37F46"/>
    <w:rsid w:val="00F401DC"/>
    <w:rsid w:val="00F44965"/>
    <w:rsid w:val="00F45860"/>
    <w:rsid w:val="00F50CA2"/>
    <w:rsid w:val="00F623AE"/>
    <w:rsid w:val="00F62F25"/>
    <w:rsid w:val="00F7349A"/>
    <w:rsid w:val="00F73692"/>
    <w:rsid w:val="00F85876"/>
    <w:rsid w:val="00F905A9"/>
    <w:rsid w:val="00F932B0"/>
    <w:rsid w:val="00F964D6"/>
    <w:rsid w:val="00FA46E6"/>
    <w:rsid w:val="00FB12F6"/>
    <w:rsid w:val="00FB3C0D"/>
    <w:rsid w:val="00FB4B87"/>
    <w:rsid w:val="00FC7BE8"/>
    <w:rsid w:val="00FD2A8E"/>
    <w:rsid w:val="00FD7D5A"/>
    <w:rsid w:val="00FE4733"/>
    <w:rsid w:val="00FE7CC3"/>
    <w:rsid w:val="00FF1D64"/>
    <w:rsid w:val="00FF452E"/>
    <w:rsid w:val="00FF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C7622"/>
  <w15:docId w15:val="{E97107D6-8D63-4294-964F-46ED648D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7E80"/>
    <w:rPr>
      <w:rFonts w:ascii="Cambria" w:hAnsi="Cambria" w:cs="Times New Roman"/>
      <w:b/>
      <w:bCs/>
      <w:kern w:val="32"/>
      <w:sz w:val="32"/>
      <w:szCs w:val="32"/>
    </w:rPr>
  </w:style>
  <w:style w:type="character" w:customStyle="1" w:styleId="Heading2Char">
    <w:name w:val="Heading 2 Char"/>
    <w:link w:val="Heading2"/>
    <w:uiPriority w:val="99"/>
    <w:semiHidden/>
    <w:locked/>
    <w:rsid w:val="001C7E80"/>
    <w:rPr>
      <w:rFonts w:ascii="Cambria" w:hAnsi="Cambria" w:cs="Times New Roman"/>
      <w:b/>
      <w:bCs/>
      <w:i/>
      <w:iCs/>
      <w:sz w:val="28"/>
      <w:szCs w:val="28"/>
    </w:rPr>
  </w:style>
  <w:style w:type="character" w:customStyle="1" w:styleId="Heading3Char">
    <w:name w:val="Heading 3 Char"/>
    <w:link w:val="Heading3"/>
    <w:uiPriority w:val="99"/>
    <w:semiHidden/>
    <w:locked/>
    <w:rsid w:val="001C7E80"/>
    <w:rPr>
      <w:rFonts w:ascii="Cambria" w:hAnsi="Cambria" w:cs="Times New Roman"/>
      <w:b/>
      <w:bCs/>
      <w:sz w:val="26"/>
      <w:szCs w:val="26"/>
    </w:rPr>
  </w:style>
  <w:style w:type="character" w:customStyle="1" w:styleId="Heading4Char">
    <w:name w:val="Heading 4 Char"/>
    <w:link w:val="Heading4"/>
    <w:uiPriority w:val="99"/>
    <w:semiHidden/>
    <w:locked/>
    <w:rsid w:val="001C7E80"/>
    <w:rPr>
      <w:rFonts w:ascii="Calibri" w:hAnsi="Calibri" w:cs="Times New Roman"/>
      <w:b/>
      <w:bCs/>
      <w:sz w:val="28"/>
      <w:szCs w:val="28"/>
    </w:rPr>
  </w:style>
  <w:style w:type="character" w:customStyle="1" w:styleId="Heading5Char">
    <w:name w:val="Heading 5 Char"/>
    <w:link w:val="Heading5"/>
    <w:uiPriority w:val="99"/>
    <w:semiHidden/>
    <w:locked/>
    <w:rsid w:val="001C7E80"/>
    <w:rPr>
      <w:rFonts w:ascii="Calibri" w:hAnsi="Calibri" w:cs="Times New Roman"/>
      <w:b/>
      <w:bCs/>
      <w:i/>
      <w:iCs/>
      <w:sz w:val="26"/>
      <w:szCs w:val="26"/>
    </w:rPr>
  </w:style>
  <w:style w:type="character" w:customStyle="1" w:styleId="Heading6Char">
    <w:name w:val="Heading 6 Char"/>
    <w:link w:val="Heading6"/>
    <w:uiPriority w:val="99"/>
    <w:semiHidden/>
    <w:locked/>
    <w:rsid w:val="001C7E80"/>
    <w:rPr>
      <w:rFonts w:ascii="Calibri" w:hAnsi="Calibri" w:cs="Times New Roman"/>
      <w:b/>
      <w:bCs/>
    </w:rPr>
  </w:style>
  <w:style w:type="character" w:customStyle="1" w:styleId="Heading7Char">
    <w:name w:val="Heading 7 Char"/>
    <w:link w:val="Heading7"/>
    <w:uiPriority w:val="99"/>
    <w:semiHidden/>
    <w:locked/>
    <w:rsid w:val="001C7E80"/>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Char Char1"/>
    <w:basedOn w:val="Normal"/>
    <w:link w:val="HeaderChar2"/>
    <w:uiPriority w:val="99"/>
    <w:rsid w:val="00FB12F6"/>
    <w:pPr>
      <w:tabs>
        <w:tab w:val="clear" w:pos="284"/>
        <w:tab w:val="center" w:pos="4536"/>
        <w:tab w:val="right" w:pos="9072"/>
      </w:tabs>
    </w:pPr>
    <w:rPr>
      <w:sz w:val="24"/>
      <w:szCs w:val="20"/>
    </w:r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 Char1"/>
    <w:uiPriority w:val="99"/>
    <w:locked/>
    <w:rsid w:val="001C7E80"/>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1C7E80"/>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1C7E80"/>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Default">
    <w:name w:val="Default"/>
    <w:uiPriority w:val="99"/>
    <w:rsid w:val="008C06AA"/>
    <w:pPr>
      <w:autoSpaceDE w:val="0"/>
      <w:autoSpaceDN w:val="0"/>
      <w:adjustRightInd w:val="0"/>
    </w:pPr>
    <w:rPr>
      <w:color w:val="000000"/>
      <w:sz w:val="24"/>
      <w:szCs w:val="24"/>
      <w:lang w:val="en-GB"/>
    </w:rPr>
  </w:style>
  <w:style w:type="paragraph" w:customStyle="1" w:styleId="TableParagraph">
    <w:name w:val="Table Paragraph"/>
    <w:basedOn w:val="Normal"/>
    <w:uiPriority w:val="99"/>
    <w:rsid w:val="005E083D"/>
    <w:pPr>
      <w:tabs>
        <w:tab w:val="clear" w:pos="284"/>
      </w:tabs>
      <w:autoSpaceDE w:val="0"/>
      <w:autoSpaceDN w:val="0"/>
      <w:adjustRightInd w:val="0"/>
      <w:jc w:val="left"/>
    </w:pPr>
    <w:rPr>
      <w:sz w:val="24"/>
      <w:lang w:val="en-GB"/>
    </w:rPr>
  </w:style>
  <w:style w:type="paragraph" w:styleId="ListParagraph">
    <w:name w:val="List Paragraph"/>
    <w:basedOn w:val="Normal"/>
    <w:uiPriority w:val="99"/>
    <w:qFormat/>
    <w:rsid w:val="00124D69"/>
    <w:pPr>
      <w:ind w:left="720"/>
      <w:contextualSpacing/>
    </w:pPr>
    <w:rPr>
      <w:rFonts w:ascii="Humanist777" w:hAnsi="Humanist777"/>
      <w:sz w:val="24"/>
    </w:rPr>
  </w:style>
  <w:style w:type="paragraph" w:styleId="Revision">
    <w:name w:val="Revision"/>
    <w:hidden/>
    <w:uiPriority w:val="99"/>
    <w:semiHidden/>
    <w:rsid w:val="00926AE5"/>
    <w:rPr>
      <w:sz w:val="22"/>
      <w:szCs w:val="24"/>
    </w:rPr>
  </w:style>
  <w:style w:type="character" w:customStyle="1" w:styleId="HeaderChar2">
    <w:name w:val="Header Char2"/>
    <w:aliases w:val="Header Char1 Char1,Header Char Char Char1,Header Char1 Char Char Char1,Header Char Char Char Char Char1,Char Char Char Char Char Char1,Char Char1 Char Char Char1,Char Char Char Char1,Header Char1 Char Char Char Char Char1,Char Char Char2"/>
    <w:link w:val="Header"/>
    <w:uiPriority w:val="99"/>
    <w:locked/>
    <w:rsid w:val="00393CCA"/>
    <w:rPr>
      <w:sz w:val="24"/>
    </w:rPr>
  </w:style>
  <w:style w:type="character" w:customStyle="1" w:styleId="rynqvb">
    <w:name w:val="rynqvb"/>
    <w:basedOn w:val="DefaultParagraphFont"/>
    <w:rsid w:val="00A94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8019">
      <w:bodyDiv w:val="1"/>
      <w:marLeft w:val="0"/>
      <w:marRight w:val="0"/>
      <w:marTop w:val="0"/>
      <w:marBottom w:val="0"/>
      <w:divBdr>
        <w:top w:val="none" w:sz="0" w:space="0" w:color="auto"/>
        <w:left w:val="none" w:sz="0" w:space="0" w:color="auto"/>
        <w:bottom w:val="none" w:sz="0" w:space="0" w:color="auto"/>
        <w:right w:val="none" w:sz="0" w:space="0" w:color="auto"/>
      </w:divBdr>
    </w:div>
    <w:div w:id="130876674">
      <w:bodyDiv w:val="1"/>
      <w:marLeft w:val="0"/>
      <w:marRight w:val="0"/>
      <w:marTop w:val="0"/>
      <w:marBottom w:val="0"/>
      <w:divBdr>
        <w:top w:val="none" w:sz="0" w:space="0" w:color="auto"/>
        <w:left w:val="none" w:sz="0" w:space="0" w:color="auto"/>
        <w:bottom w:val="none" w:sz="0" w:space="0" w:color="auto"/>
        <w:right w:val="none" w:sz="0" w:space="0" w:color="auto"/>
      </w:divBdr>
    </w:div>
    <w:div w:id="382876274">
      <w:bodyDiv w:val="1"/>
      <w:marLeft w:val="0"/>
      <w:marRight w:val="0"/>
      <w:marTop w:val="0"/>
      <w:marBottom w:val="0"/>
      <w:divBdr>
        <w:top w:val="none" w:sz="0" w:space="0" w:color="auto"/>
        <w:left w:val="none" w:sz="0" w:space="0" w:color="auto"/>
        <w:bottom w:val="none" w:sz="0" w:space="0" w:color="auto"/>
        <w:right w:val="none" w:sz="0" w:space="0" w:color="auto"/>
      </w:divBdr>
    </w:div>
    <w:div w:id="806045811">
      <w:bodyDiv w:val="1"/>
      <w:marLeft w:val="0"/>
      <w:marRight w:val="0"/>
      <w:marTop w:val="0"/>
      <w:marBottom w:val="0"/>
      <w:divBdr>
        <w:top w:val="none" w:sz="0" w:space="0" w:color="auto"/>
        <w:left w:val="none" w:sz="0" w:space="0" w:color="auto"/>
        <w:bottom w:val="none" w:sz="0" w:space="0" w:color="auto"/>
        <w:right w:val="none" w:sz="0" w:space="0" w:color="auto"/>
      </w:divBdr>
    </w:div>
    <w:div w:id="1132753440">
      <w:bodyDiv w:val="1"/>
      <w:marLeft w:val="0"/>
      <w:marRight w:val="0"/>
      <w:marTop w:val="0"/>
      <w:marBottom w:val="0"/>
      <w:divBdr>
        <w:top w:val="none" w:sz="0" w:space="0" w:color="auto"/>
        <w:left w:val="none" w:sz="0" w:space="0" w:color="auto"/>
        <w:bottom w:val="none" w:sz="0" w:space="0" w:color="auto"/>
        <w:right w:val="none" w:sz="0" w:space="0" w:color="auto"/>
      </w:divBdr>
    </w:div>
    <w:div w:id="1172992021">
      <w:bodyDiv w:val="1"/>
      <w:marLeft w:val="0"/>
      <w:marRight w:val="0"/>
      <w:marTop w:val="0"/>
      <w:marBottom w:val="0"/>
      <w:divBdr>
        <w:top w:val="none" w:sz="0" w:space="0" w:color="auto"/>
        <w:left w:val="none" w:sz="0" w:space="0" w:color="auto"/>
        <w:bottom w:val="none" w:sz="0" w:space="0" w:color="auto"/>
        <w:right w:val="none" w:sz="0" w:space="0" w:color="auto"/>
      </w:divBdr>
    </w:div>
    <w:div w:id="1476482031">
      <w:bodyDiv w:val="1"/>
      <w:marLeft w:val="0"/>
      <w:marRight w:val="0"/>
      <w:marTop w:val="0"/>
      <w:marBottom w:val="0"/>
      <w:divBdr>
        <w:top w:val="none" w:sz="0" w:space="0" w:color="auto"/>
        <w:left w:val="none" w:sz="0" w:space="0" w:color="auto"/>
        <w:bottom w:val="none" w:sz="0" w:space="0" w:color="auto"/>
        <w:right w:val="none" w:sz="0" w:space="0" w:color="auto"/>
      </w:divBdr>
    </w:div>
    <w:div w:id="1568026438">
      <w:bodyDiv w:val="1"/>
      <w:marLeft w:val="0"/>
      <w:marRight w:val="0"/>
      <w:marTop w:val="0"/>
      <w:marBottom w:val="0"/>
      <w:divBdr>
        <w:top w:val="none" w:sz="0" w:space="0" w:color="auto"/>
        <w:left w:val="none" w:sz="0" w:space="0" w:color="auto"/>
        <w:bottom w:val="none" w:sz="0" w:space="0" w:color="auto"/>
        <w:right w:val="none" w:sz="0" w:space="0" w:color="auto"/>
      </w:divBdr>
    </w:div>
    <w:div w:id="1831285414">
      <w:bodyDiv w:val="1"/>
      <w:marLeft w:val="0"/>
      <w:marRight w:val="0"/>
      <w:marTop w:val="0"/>
      <w:marBottom w:val="0"/>
      <w:divBdr>
        <w:top w:val="none" w:sz="0" w:space="0" w:color="auto"/>
        <w:left w:val="none" w:sz="0" w:space="0" w:color="auto"/>
        <w:bottom w:val="none" w:sz="0" w:space="0" w:color="auto"/>
        <w:right w:val="none" w:sz="0" w:space="0" w:color="auto"/>
      </w:divBdr>
    </w:div>
    <w:div w:id="18356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Anđela Drašković</cp:lastModifiedBy>
  <cp:revision>16</cp:revision>
  <cp:lastPrinted>2017-11-22T10:05:00Z</cp:lastPrinted>
  <dcterms:created xsi:type="dcterms:W3CDTF">2024-02-21T15:30:00Z</dcterms:created>
  <dcterms:modified xsi:type="dcterms:W3CDTF">2024-02-21T15:32:00Z</dcterms:modified>
</cp:coreProperties>
</file>