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198E3E0" w14:textId="77777777" w:rsidR="00C22BE5" w:rsidRPr="00720DE9" w:rsidRDefault="00C22BE5" w:rsidP="00C22BE5">
      <w:pPr>
        <w:rPr>
          <w:sz w:val="22"/>
          <w:szCs w:val="22"/>
          <w:lang w:val="sr-Latn-ME"/>
        </w:rPr>
      </w:pPr>
    </w:p>
    <w:p w14:paraId="316ACE5C" w14:textId="77777777" w:rsidR="00C22BE5" w:rsidRPr="00720DE9" w:rsidRDefault="00C22BE5" w:rsidP="00C22BE5">
      <w:pPr>
        <w:rPr>
          <w:sz w:val="22"/>
          <w:szCs w:val="22"/>
          <w:lang w:val="sr-Latn-ME"/>
        </w:rPr>
      </w:pPr>
    </w:p>
    <w:p w14:paraId="697B6BEC" w14:textId="77777777" w:rsidR="00C22BE5" w:rsidRPr="00720DE9" w:rsidRDefault="00C30F92" w:rsidP="00C30F92">
      <w:pPr>
        <w:jc w:val="center"/>
        <w:rPr>
          <w:sz w:val="22"/>
          <w:szCs w:val="22"/>
          <w:lang w:val="sr-Latn-ME"/>
        </w:rPr>
      </w:pPr>
      <w:r w:rsidRPr="00720DE9">
        <w:rPr>
          <w:b/>
          <w:bCs/>
          <w:iCs/>
          <w:sz w:val="22"/>
          <w:szCs w:val="22"/>
          <w:u w:val="single"/>
          <w:lang w:val="sr-Latn-ME"/>
        </w:rPr>
        <w:t xml:space="preserve">UPUTSTVO ZA </w:t>
      </w:r>
      <w:r w:rsidR="00B71B51" w:rsidRPr="00720DE9">
        <w:rPr>
          <w:b/>
          <w:bCs/>
          <w:iCs/>
          <w:sz w:val="22"/>
          <w:szCs w:val="22"/>
          <w:u w:val="single"/>
          <w:lang w:val="sr-Latn-ME"/>
        </w:rPr>
        <w:t>LIJEK</w:t>
      </w:r>
    </w:p>
    <w:p w14:paraId="3EE82808" w14:textId="77777777" w:rsidR="00C30F92" w:rsidRPr="00720DE9" w:rsidRDefault="00C30F92" w:rsidP="00C30F92">
      <w:pPr>
        <w:jc w:val="center"/>
        <w:rPr>
          <w:i/>
          <w:color w:val="808080"/>
          <w:sz w:val="22"/>
          <w:szCs w:val="22"/>
          <w:lang w:val="sr-Latn-ME"/>
        </w:rPr>
      </w:pPr>
    </w:p>
    <w:p w14:paraId="277C2DD1" w14:textId="68FB2E88" w:rsidR="00B71B51" w:rsidRPr="00720DE9" w:rsidRDefault="006134C3" w:rsidP="00B71B51">
      <w:pPr>
        <w:widowControl w:val="0"/>
        <w:autoSpaceDE w:val="0"/>
        <w:autoSpaceDN w:val="0"/>
        <w:jc w:val="center"/>
        <w:rPr>
          <w:bCs/>
          <w:iCs/>
          <w:sz w:val="22"/>
          <w:szCs w:val="22"/>
          <w:lang w:val="sr-Latn-ME"/>
        </w:rPr>
      </w:pPr>
      <w:proofErr w:type="spellStart"/>
      <w:r w:rsidRPr="00720DE9">
        <w:rPr>
          <w:bCs/>
          <w:iCs/>
          <w:sz w:val="22"/>
          <w:szCs w:val="22"/>
          <w:lang w:val="sr-Latn-ME"/>
        </w:rPr>
        <w:t>Galvus</w:t>
      </w:r>
      <w:proofErr w:type="spellEnd"/>
      <w:r w:rsidRPr="00720DE9">
        <w:rPr>
          <w:bCs/>
          <w:iCs/>
          <w:sz w:val="22"/>
          <w:szCs w:val="22"/>
          <w:lang w:val="sr-Latn-ME"/>
        </w:rPr>
        <w:t>, 50 mg, tableta</w:t>
      </w:r>
    </w:p>
    <w:p w14:paraId="61F683DD" w14:textId="606A5C02" w:rsidR="00C22BE5" w:rsidRPr="00720DE9" w:rsidRDefault="006134C3" w:rsidP="00161FB4">
      <w:pPr>
        <w:pStyle w:val="Header"/>
        <w:tabs>
          <w:tab w:val="left" w:pos="284"/>
        </w:tabs>
        <w:jc w:val="center"/>
        <w:rPr>
          <w:sz w:val="22"/>
          <w:szCs w:val="22"/>
          <w:lang w:val="sr-Latn-ME"/>
        </w:rPr>
      </w:pPr>
      <w:proofErr w:type="spellStart"/>
      <w:r w:rsidRPr="00720DE9">
        <w:rPr>
          <w:sz w:val="22"/>
          <w:szCs w:val="22"/>
          <w:lang w:val="sr-Latn-ME"/>
        </w:rPr>
        <w:t>vildagliptin</w:t>
      </w:r>
      <w:proofErr w:type="spellEnd"/>
    </w:p>
    <w:p w14:paraId="492DA66D" w14:textId="77777777" w:rsidR="00C22BE5" w:rsidRPr="00720DE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49E2DE1E" w14:textId="77777777" w:rsidR="00A32113" w:rsidRPr="00720DE9" w:rsidRDefault="00A32113" w:rsidP="006134C3">
      <w:pPr>
        <w:pStyle w:val="Header"/>
        <w:tabs>
          <w:tab w:val="left" w:pos="284"/>
        </w:tabs>
        <w:rPr>
          <w:i/>
          <w:iCs/>
          <w:sz w:val="22"/>
          <w:szCs w:val="22"/>
          <w:lang w:val="sr-Latn-ME"/>
        </w:rPr>
      </w:pPr>
    </w:p>
    <w:p w14:paraId="1F6FF2AD" w14:textId="77777777" w:rsidR="006A2B96" w:rsidRPr="00720DE9" w:rsidRDefault="00A32113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>Pažljivo pročitajte ovo uputstvo, prije nego što počnete da koristite ovaj lijek</w:t>
      </w:r>
      <w:r w:rsidR="00070BAB" w:rsidRPr="00720DE9">
        <w:rPr>
          <w:b/>
          <w:bCs/>
          <w:sz w:val="22"/>
          <w:szCs w:val="22"/>
          <w:lang w:val="sr-Latn-ME"/>
        </w:rPr>
        <w:t>,</w:t>
      </w:r>
      <w:r w:rsidR="006A2B96" w:rsidRPr="00720DE9">
        <w:rPr>
          <w:sz w:val="22"/>
          <w:szCs w:val="22"/>
          <w:lang w:val="sr-Latn-ME"/>
        </w:rPr>
        <w:t xml:space="preserve"> </w:t>
      </w:r>
      <w:r w:rsidR="006A2B96" w:rsidRPr="00720DE9">
        <w:rPr>
          <w:b/>
          <w:bCs/>
          <w:sz w:val="22"/>
          <w:szCs w:val="22"/>
          <w:lang w:val="sr-Latn-ME"/>
        </w:rPr>
        <w:t xml:space="preserve">jer sadrži </w:t>
      </w:r>
    </w:p>
    <w:p w14:paraId="24BD9F28" w14:textId="77777777" w:rsidR="00A32113" w:rsidRPr="00720DE9" w:rsidRDefault="006A2B96" w:rsidP="00D8615F">
      <w:pPr>
        <w:widowControl w:val="0"/>
        <w:autoSpaceDE w:val="0"/>
        <w:autoSpaceDN w:val="0"/>
        <w:ind w:left="360" w:hanging="360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>informacije koje su važne za Vas</w:t>
      </w:r>
    </w:p>
    <w:p w14:paraId="198F7FE0" w14:textId="77777777" w:rsidR="00A32113" w:rsidRPr="00720DE9" w:rsidRDefault="00A32113" w:rsidP="008E5A20">
      <w:pPr>
        <w:widowControl w:val="0"/>
        <w:numPr>
          <w:ilvl w:val="0"/>
          <w:numId w:val="18"/>
        </w:numPr>
        <w:tabs>
          <w:tab w:val="clear" w:pos="576"/>
          <w:tab w:val="num" w:pos="569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Uputstvo sačuvajte. Može biti potrebno da ga ponovo pročitate.</w:t>
      </w:r>
    </w:p>
    <w:p w14:paraId="31296CA6" w14:textId="1780C57C" w:rsidR="00A32113" w:rsidRPr="00720DE9" w:rsidRDefault="00A32113" w:rsidP="008E5A2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Ako imate dodatnih pitanja, obratite se svom ljekaru ili farmaceutu</w:t>
      </w:r>
      <w:r w:rsidR="006134C3" w:rsidRPr="00720DE9">
        <w:rPr>
          <w:noProof/>
          <w:sz w:val="22"/>
          <w:szCs w:val="22"/>
          <w:lang w:val="sr-Latn-ME"/>
        </w:rPr>
        <w:t xml:space="preserve"> ili medicinskoj sestri</w:t>
      </w:r>
      <w:r w:rsidRPr="00720DE9">
        <w:rPr>
          <w:sz w:val="22"/>
          <w:szCs w:val="22"/>
          <w:lang w:val="sr-Latn-ME"/>
        </w:rPr>
        <w:t>.</w:t>
      </w:r>
      <w:r w:rsidR="006240C9" w:rsidRPr="00720DE9">
        <w:rPr>
          <w:sz w:val="22"/>
          <w:szCs w:val="22"/>
          <w:lang w:val="sr-Latn-ME"/>
        </w:rPr>
        <w:t xml:space="preserve"> </w:t>
      </w:r>
    </w:p>
    <w:p w14:paraId="1D39DF98" w14:textId="77777777" w:rsidR="00A32113" w:rsidRPr="00720DE9" w:rsidRDefault="00A32113" w:rsidP="008E5A20">
      <w:pPr>
        <w:widowControl w:val="0"/>
        <w:numPr>
          <w:ilvl w:val="0"/>
          <w:numId w:val="18"/>
        </w:numPr>
        <w:tabs>
          <w:tab w:val="clear" w:pos="576"/>
          <w:tab w:val="num" w:pos="60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Ovaj lijek propisan je Vama i ne sm</w:t>
      </w:r>
      <w:r w:rsidR="00A06E5C" w:rsidRPr="00720DE9">
        <w:rPr>
          <w:sz w:val="22"/>
          <w:szCs w:val="22"/>
          <w:lang w:val="sr-Latn-ME"/>
        </w:rPr>
        <w:t>ij</w:t>
      </w:r>
      <w:r w:rsidRPr="00720DE9">
        <w:rPr>
          <w:sz w:val="22"/>
          <w:szCs w:val="22"/>
          <w:lang w:val="sr-Latn-ME"/>
        </w:rPr>
        <w:t>ete ga davati drugima. Može da im škodi, čak i kada imaju iste znake bolesti kao i Vi.</w:t>
      </w:r>
    </w:p>
    <w:p w14:paraId="5043820A" w14:textId="423C3116" w:rsidR="00C269D7" w:rsidRPr="00720DE9" w:rsidRDefault="00C269D7" w:rsidP="008E5A20">
      <w:pPr>
        <w:widowControl w:val="0"/>
        <w:numPr>
          <w:ilvl w:val="0"/>
          <w:numId w:val="18"/>
        </w:numPr>
        <w:tabs>
          <w:tab w:val="clear" w:pos="576"/>
          <w:tab w:val="num" w:pos="0"/>
        </w:tabs>
        <w:autoSpaceDE w:val="0"/>
        <w:autoSpaceDN w:val="0"/>
        <w:ind w:left="600" w:hanging="600"/>
        <w:jc w:val="both"/>
        <w:rPr>
          <w:sz w:val="22"/>
          <w:szCs w:val="22"/>
          <w:lang w:val="sr-Latn-ME"/>
        </w:rPr>
      </w:pPr>
      <w:r w:rsidRPr="00720DE9">
        <w:rPr>
          <w:spacing w:val="-5"/>
          <w:sz w:val="22"/>
          <w:szCs w:val="22"/>
          <w:lang w:val="sr-Latn-ME"/>
        </w:rPr>
        <w:t xml:space="preserve">Ako </w:t>
      </w:r>
      <w:r w:rsidR="00CE3E04" w:rsidRPr="00720DE9">
        <w:rPr>
          <w:spacing w:val="-5"/>
          <w:sz w:val="22"/>
          <w:szCs w:val="22"/>
          <w:lang w:val="sr-Latn-ME"/>
        </w:rPr>
        <w:t>Vam</w:t>
      </w:r>
      <w:r w:rsidRPr="00720DE9">
        <w:rPr>
          <w:spacing w:val="-5"/>
          <w:sz w:val="22"/>
          <w:szCs w:val="22"/>
          <w:lang w:val="sr-Latn-ME"/>
        </w:rPr>
        <w:t xml:space="preserve"> se javi </w:t>
      </w:r>
      <w:r w:rsidR="006134C3" w:rsidRPr="00720DE9">
        <w:rPr>
          <w:spacing w:val="-5"/>
          <w:sz w:val="22"/>
          <w:szCs w:val="22"/>
          <w:lang w:val="sr-Latn-ME"/>
        </w:rPr>
        <w:t xml:space="preserve"> bilo koje </w:t>
      </w:r>
      <w:r w:rsidRPr="00720DE9">
        <w:rPr>
          <w:spacing w:val="-5"/>
          <w:sz w:val="22"/>
          <w:szCs w:val="22"/>
          <w:lang w:val="sr-Latn-ME"/>
        </w:rPr>
        <w:t>neželjeno d</w:t>
      </w:r>
      <w:r w:rsidR="000D14D2" w:rsidRPr="00720DE9">
        <w:rPr>
          <w:spacing w:val="-5"/>
          <w:sz w:val="22"/>
          <w:szCs w:val="22"/>
          <w:lang w:val="sr-Latn-ME"/>
        </w:rPr>
        <w:t>ejstvo</w:t>
      </w:r>
      <w:r w:rsidR="00A52508" w:rsidRPr="00720DE9">
        <w:rPr>
          <w:spacing w:val="-5"/>
          <w:sz w:val="22"/>
          <w:szCs w:val="22"/>
          <w:lang w:val="sr-Latn-ME"/>
        </w:rPr>
        <w:t>,</w:t>
      </w:r>
      <w:r w:rsidR="00A52508" w:rsidRPr="00720DE9">
        <w:rPr>
          <w:sz w:val="22"/>
          <w:szCs w:val="22"/>
          <w:lang w:val="sr-Latn-ME"/>
        </w:rPr>
        <w:t xml:space="preserve"> </w:t>
      </w:r>
      <w:r w:rsidR="00A52508" w:rsidRPr="00720DE9">
        <w:rPr>
          <w:spacing w:val="-5"/>
          <w:sz w:val="22"/>
          <w:szCs w:val="22"/>
          <w:lang w:val="sr-Latn-ME"/>
        </w:rPr>
        <w:t xml:space="preserve">recite to svom ljekaru, farmaceutu ili medicinskoj sestri. Ovo uključuje i bilo koja neželjena dejstva koja nijesu navedena u ovom uputstvu. Pogledajte dio 4. </w:t>
      </w:r>
    </w:p>
    <w:p w14:paraId="7557E3A7" w14:textId="336EE7B9" w:rsidR="00C269D7" w:rsidRPr="00720DE9" w:rsidRDefault="00C269D7" w:rsidP="00F67628">
      <w:pPr>
        <w:widowControl w:val="0"/>
        <w:autoSpaceDE w:val="0"/>
        <w:autoSpaceDN w:val="0"/>
        <w:rPr>
          <w:sz w:val="22"/>
          <w:szCs w:val="22"/>
          <w:lang w:val="sr-Latn-ME"/>
        </w:rPr>
      </w:pPr>
      <w:bookmarkStart w:id="0" w:name="_Hlk78466289"/>
    </w:p>
    <w:bookmarkEnd w:id="0"/>
    <w:p w14:paraId="7C024235" w14:textId="77777777" w:rsidR="00A92C66" w:rsidRPr="00720DE9" w:rsidRDefault="00A92C66" w:rsidP="00C269D7">
      <w:pPr>
        <w:widowControl w:val="0"/>
        <w:autoSpaceDE w:val="0"/>
        <w:autoSpaceDN w:val="0"/>
        <w:ind w:left="600"/>
        <w:rPr>
          <w:sz w:val="22"/>
          <w:szCs w:val="22"/>
          <w:lang w:val="sr-Latn-ME"/>
        </w:rPr>
      </w:pPr>
    </w:p>
    <w:p w14:paraId="7DB2E3E3" w14:textId="77777777" w:rsidR="00A32113" w:rsidRPr="00720DE9" w:rsidRDefault="00A32113" w:rsidP="00D8615F">
      <w:pPr>
        <w:widowControl w:val="0"/>
        <w:autoSpaceDE w:val="0"/>
        <w:autoSpaceDN w:val="0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>U ovom uputstvu pročitaćete:</w:t>
      </w:r>
    </w:p>
    <w:p w14:paraId="52DD6663" w14:textId="74746510" w:rsidR="00A32113" w:rsidRPr="00720DE9" w:rsidRDefault="00A32113" w:rsidP="008E5A2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Šta je lijek </w:t>
      </w:r>
      <w:proofErr w:type="spellStart"/>
      <w:r w:rsidR="00A52508"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i čemu je namijenjen</w:t>
      </w:r>
    </w:p>
    <w:p w14:paraId="12ADC599" w14:textId="173FC58B" w:rsidR="00A32113" w:rsidRPr="00720DE9" w:rsidRDefault="00A32113" w:rsidP="008E5A2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Šta treba da znate prije nego što uzmete lijek </w:t>
      </w:r>
      <w:proofErr w:type="spellStart"/>
      <w:r w:rsidR="00A52508" w:rsidRPr="00720DE9">
        <w:rPr>
          <w:sz w:val="22"/>
          <w:szCs w:val="22"/>
          <w:lang w:val="sr-Latn-ME"/>
        </w:rPr>
        <w:t>Galvus</w:t>
      </w:r>
      <w:proofErr w:type="spellEnd"/>
    </w:p>
    <w:p w14:paraId="2F824C0F" w14:textId="1AA1F5AB" w:rsidR="00A32113" w:rsidRPr="00720DE9" w:rsidRDefault="00A32113" w:rsidP="008E5A2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Kako se upotrebljava lijek </w:t>
      </w:r>
      <w:proofErr w:type="spellStart"/>
      <w:r w:rsidR="00A52508" w:rsidRPr="00720DE9">
        <w:rPr>
          <w:sz w:val="22"/>
          <w:szCs w:val="22"/>
          <w:lang w:val="sr-Latn-ME"/>
        </w:rPr>
        <w:t>Galvus</w:t>
      </w:r>
      <w:proofErr w:type="spellEnd"/>
    </w:p>
    <w:p w14:paraId="34ACAE3F" w14:textId="77777777" w:rsidR="00A32113" w:rsidRPr="00720DE9" w:rsidRDefault="00A32113" w:rsidP="008E5A2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Moguća neželjena dejstva </w:t>
      </w:r>
    </w:p>
    <w:p w14:paraId="5FA575B6" w14:textId="19BCEEC6" w:rsidR="00A32113" w:rsidRPr="00720DE9" w:rsidRDefault="00A32113" w:rsidP="008E5A2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Kako čuvati lijek </w:t>
      </w:r>
      <w:proofErr w:type="spellStart"/>
      <w:r w:rsidR="00A52508" w:rsidRPr="00720DE9">
        <w:rPr>
          <w:sz w:val="22"/>
          <w:szCs w:val="22"/>
          <w:lang w:val="sr-Latn-ME"/>
        </w:rPr>
        <w:t>Galvus</w:t>
      </w:r>
      <w:proofErr w:type="spellEnd"/>
    </w:p>
    <w:p w14:paraId="69A1A440" w14:textId="1A33DEC1" w:rsidR="00A32113" w:rsidRPr="00720DE9" w:rsidRDefault="00A52508" w:rsidP="008E5A20">
      <w:pPr>
        <w:widowControl w:val="0"/>
        <w:numPr>
          <w:ilvl w:val="0"/>
          <w:numId w:val="17"/>
        </w:numPr>
        <w:tabs>
          <w:tab w:val="clear" w:pos="360"/>
          <w:tab w:val="left" w:pos="569"/>
          <w:tab w:val="left" w:pos="600"/>
        </w:tabs>
        <w:autoSpaceDE w:val="0"/>
        <w:autoSpaceDN w:val="0"/>
        <w:jc w:val="both"/>
        <w:rPr>
          <w:b/>
          <w:bCs/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Sadržaj pakovanja i d</w:t>
      </w:r>
      <w:r w:rsidR="00A32113" w:rsidRPr="00720DE9">
        <w:rPr>
          <w:sz w:val="22"/>
          <w:szCs w:val="22"/>
          <w:lang w:val="sr-Latn-ME"/>
        </w:rPr>
        <w:t>odatne informacije</w:t>
      </w:r>
      <w:r w:rsidR="00A02C42" w:rsidRPr="00720DE9">
        <w:rPr>
          <w:sz w:val="22"/>
          <w:szCs w:val="22"/>
          <w:lang w:val="sr-Latn-ME"/>
        </w:rPr>
        <w:t xml:space="preserve"> </w:t>
      </w:r>
    </w:p>
    <w:p w14:paraId="792722FB" w14:textId="77777777" w:rsidR="00A32113" w:rsidRPr="00720DE9" w:rsidRDefault="00A32113" w:rsidP="00D8615F">
      <w:pPr>
        <w:widowControl w:val="0"/>
        <w:autoSpaceDE w:val="0"/>
        <w:autoSpaceDN w:val="0"/>
        <w:rPr>
          <w:sz w:val="22"/>
          <w:szCs w:val="22"/>
          <w:lang w:val="sr-Latn-ME"/>
        </w:rPr>
      </w:pPr>
    </w:p>
    <w:p w14:paraId="6D76016D" w14:textId="77777777" w:rsidR="00C22BE5" w:rsidRPr="00720DE9" w:rsidRDefault="00C22BE5" w:rsidP="00C22BE5">
      <w:pPr>
        <w:pStyle w:val="Header"/>
        <w:tabs>
          <w:tab w:val="left" w:pos="284"/>
        </w:tabs>
        <w:rPr>
          <w:sz w:val="22"/>
          <w:szCs w:val="22"/>
          <w:lang w:val="sr-Latn-ME"/>
        </w:rPr>
      </w:pPr>
    </w:p>
    <w:p w14:paraId="63219161" w14:textId="77777777" w:rsidR="00CF1B2D" w:rsidRPr="00720DE9" w:rsidRDefault="00CF1B2D">
      <w:pPr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br w:type="page"/>
      </w:r>
    </w:p>
    <w:p w14:paraId="5594AD77" w14:textId="6B200DC6" w:rsidR="00A32113" w:rsidRPr="00720DE9" w:rsidRDefault="00A32113" w:rsidP="00FB6603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lastRenderedPageBreak/>
        <w:t xml:space="preserve">1. </w:t>
      </w:r>
      <w:r w:rsidR="00FB6603" w:rsidRPr="00720DE9">
        <w:rPr>
          <w:b/>
          <w:bCs/>
          <w:sz w:val="22"/>
          <w:szCs w:val="22"/>
          <w:lang w:val="sr-Latn-ME"/>
        </w:rPr>
        <w:tab/>
      </w:r>
      <w:r w:rsidRPr="00720DE9">
        <w:rPr>
          <w:b/>
          <w:bCs/>
          <w:sz w:val="22"/>
          <w:szCs w:val="22"/>
          <w:lang w:val="sr-Latn-ME"/>
        </w:rPr>
        <w:t xml:space="preserve">ŠTA JE LIJEK </w:t>
      </w:r>
      <w:bookmarkStart w:id="1" w:name="_Hlk78466571"/>
      <w:r w:rsidR="00EE401C" w:rsidRPr="00720DE9">
        <w:rPr>
          <w:b/>
          <w:bCs/>
          <w:sz w:val="22"/>
          <w:szCs w:val="22"/>
          <w:lang w:val="sr-Latn-ME"/>
        </w:rPr>
        <w:t>GALVUS</w:t>
      </w:r>
      <w:bookmarkEnd w:id="1"/>
      <w:r w:rsidRPr="00720DE9">
        <w:rPr>
          <w:b/>
          <w:bCs/>
          <w:sz w:val="22"/>
          <w:szCs w:val="22"/>
          <w:lang w:val="sr-Latn-ME"/>
        </w:rPr>
        <w:t xml:space="preserve"> I ČEMU JE NAMIJENJEN</w:t>
      </w:r>
    </w:p>
    <w:p w14:paraId="43CF9110" w14:textId="77777777" w:rsidR="00445D8F" w:rsidRPr="00720DE9" w:rsidRDefault="00445D8F" w:rsidP="00A32113">
      <w:pPr>
        <w:rPr>
          <w:sz w:val="22"/>
          <w:szCs w:val="22"/>
          <w:lang w:val="sr-Latn-ME"/>
        </w:rPr>
      </w:pPr>
    </w:p>
    <w:p w14:paraId="0CFCDCB2" w14:textId="42C5DE5A" w:rsidR="00445D8F" w:rsidRPr="00720DE9" w:rsidRDefault="00A52508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Aktivna supstanca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, </w:t>
      </w:r>
      <w:proofErr w:type="spellStart"/>
      <w:r w:rsidRPr="00720DE9">
        <w:rPr>
          <w:sz w:val="22"/>
          <w:szCs w:val="22"/>
          <w:lang w:val="sr-Latn-ME"/>
        </w:rPr>
        <w:t>vildagliptin</w:t>
      </w:r>
      <w:proofErr w:type="spellEnd"/>
      <w:r w:rsidRPr="00720DE9">
        <w:rPr>
          <w:sz w:val="22"/>
          <w:szCs w:val="22"/>
          <w:lang w:val="sr-Latn-ME"/>
        </w:rPr>
        <w:t xml:space="preserve">, pripada grupi ljekova koji se zovu „oralni </w:t>
      </w:r>
      <w:proofErr w:type="spellStart"/>
      <w:r w:rsidRPr="00720DE9">
        <w:rPr>
          <w:sz w:val="22"/>
          <w:szCs w:val="22"/>
          <w:lang w:val="sr-Latn-ME"/>
        </w:rPr>
        <w:t>antidijabetici</w:t>
      </w:r>
      <w:proofErr w:type="spellEnd"/>
      <w:r w:rsidRPr="00720DE9">
        <w:rPr>
          <w:sz w:val="22"/>
          <w:szCs w:val="22"/>
          <w:lang w:val="sr-Latn-ME"/>
        </w:rPr>
        <w:t>“.</w:t>
      </w:r>
    </w:p>
    <w:p w14:paraId="3BEFE8C1" w14:textId="7DC10794" w:rsidR="00A52508" w:rsidRPr="00720DE9" w:rsidRDefault="00A52508" w:rsidP="008E5A20">
      <w:pPr>
        <w:jc w:val="both"/>
        <w:rPr>
          <w:sz w:val="22"/>
          <w:szCs w:val="22"/>
          <w:lang w:val="sr-Latn-ME"/>
        </w:rPr>
      </w:pPr>
    </w:p>
    <w:p w14:paraId="714CC64D" w14:textId="70CC1F07" w:rsidR="00A52508" w:rsidRPr="00720DE9" w:rsidRDefault="00A52508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Lijek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se koristi za terapiju odraslih pacijenata koji imaju dijabetes tipa 2. Upotrebljava se kada se dijabetes (šećerna bolest) ne može kontrolisati samo dijetom ili vježbama. Pomaže u kontroli nivoa šećera u krvi. Vaš ljekar će Vam propisati lijek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ili sam ili zajedno sa nekim od drugih ljekova za terapiju  šećerne bolesti koji već uzima</w:t>
      </w:r>
      <w:r w:rsidR="007D5888" w:rsidRPr="00720DE9">
        <w:rPr>
          <w:sz w:val="22"/>
          <w:szCs w:val="22"/>
          <w:lang w:val="sr-Latn-ME"/>
        </w:rPr>
        <w:t>te</w:t>
      </w:r>
      <w:r w:rsidRPr="00720DE9">
        <w:rPr>
          <w:sz w:val="22"/>
          <w:szCs w:val="22"/>
          <w:lang w:val="sr-Latn-ME"/>
        </w:rPr>
        <w:t>, a koji se nisu pokazali dovoljno efikasnim u kontroli šećerne bolesti.</w:t>
      </w:r>
    </w:p>
    <w:p w14:paraId="6C103DD8" w14:textId="46217C22" w:rsidR="00A52508" w:rsidRPr="00720DE9" w:rsidRDefault="00A52508" w:rsidP="008E5A20">
      <w:pPr>
        <w:jc w:val="both"/>
        <w:rPr>
          <w:sz w:val="22"/>
          <w:szCs w:val="22"/>
          <w:lang w:val="sr-Latn-ME"/>
        </w:rPr>
      </w:pPr>
    </w:p>
    <w:p w14:paraId="3B4CD9F8" w14:textId="6781A966" w:rsidR="00A52508" w:rsidRPr="00720DE9" w:rsidRDefault="00A52508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Dijabetes tipa 2 nastaje kada tijelo više ne proizvodi dovoljno insulina ili insulin koji tijelo proizvodi ne   djeluje</w:t>
      </w:r>
      <w:r w:rsidR="009F0FBC" w:rsidRPr="00720DE9">
        <w:rPr>
          <w:sz w:val="22"/>
          <w:szCs w:val="22"/>
          <w:lang w:val="sr-Latn-ME"/>
        </w:rPr>
        <w:t xml:space="preserve"> </w:t>
      </w:r>
      <w:r w:rsidRPr="00720DE9">
        <w:rPr>
          <w:sz w:val="22"/>
          <w:szCs w:val="22"/>
          <w:lang w:val="sr-Latn-ME"/>
        </w:rPr>
        <w:t xml:space="preserve">onako dobro kako bi trebalo. </w:t>
      </w:r>
      <w:r w:rsidR="001A27DE" w:rsidRPr="00720DE9">
        <w:rPr>
          <w:sz w:val="22"/>
          <w:szCs w:val="22"/>
          <w:lang w:val="sr-Latn-ME"/>
        </w:rPr>
        <w:t>Bolest se t</w:t>
      </w:r>
      <w:r w:rsidRPr="00720DE9">
        <w:rPr>
          <w:sz w:val="22"/>
          <w:szCs w:val="22"/>
          <w:lang w:val="sr-Latn-ME"/>
        </w:rPr>
        <w:t xml:space="preserve">akođe  može razviti ako tijelo proizvodi previše </w:t>
      </w:r>
      <w:proofErr w:type="spellStart"/>
      <w:r w:rsidRPr="00720DE9">
        <w:rPr>
          <w:sz w:val="22"/>
          <w:szCs w:val="22"/>
          <w:lang w:val="sr-Latn-ME"/>
        </w:rPr>
        <w:t>glukagona</w:t>
      </w:r>
      <w:proofErr w:type="spellEnd"/>
      <w:r w:rsidRPr="00720DE9">
        <w:rPr>
          <w:sz w:val="22"/>
          <w:szCs w:val="22"/>
          <w:lang w:val="sr-Latn-ME"/>
        </w:rPr>
        <w:t>.</w:t>
      </w:r>
    </w:p>
    <w:p w14:paraId="0E52E4DA" w14:textId="77777777" w:rsidR="00A52508" w:rsidRPr="00720DE9" w:rsidRDefault="00A52508" w:rsidP="008E5A20">
      <w:pPr>
        <w:jc w:val="both"/>
        <w:rPr>
          <w:sz w:val="22"/>
          <w:szCs w:val="22"/>
          <w:lang w:val="sr-Latn-ME"/>
        </w:rPr>
      </w:pPr>
    </w:p>
    <w:p w14:paraId="0DA3F727" w14:textId="7C3AC024" w:rsidR="00A52508" w:rsidRPr="00720DE9" w:rsidRDefault="00A52508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Insulin je supstanca koja pomaže u snižavanju nivoa šećera u krvi, naročito poslije obroka. </w:t>
      </w:r>
      <w:proofErr w:type="spellStart"/>
      <w:r w:rsidRPr="00720DE9">
        <w:rPr>
          <w:sz w:val="22"/>
          <w:szCs w:val="22"/>
          <w:lang w:val="sr-Latn-ME"/>
        </w:rPr>
        <w:t>Glukagon</w:t>
      </w:r>
      <w:proofErr w:type="spellEnd"/>
      <w:r w:rsidRPr="00720DE9">
        <w:rPr>
          <w:sz w:val="22"/>
          <w:szCs w:val="22"/>
          <w:lang w:val="sr-Latn-ME"/>
        </w:rPr>
        <w:t xml:space="preserve">  je supstanca koja je okidač za stvaranje šećera u jetri, što dovodi do porasta nivoa šećera u krvi. Pankreas stvara obje ove supstance.</w:t>
      </w:r>
    </w:p>
    <w:p w14:paraId="74EA20C8" w14:textId="54F894A9" w:rsidR="00A52508" w:rsidRPr="00720DE9" w:rsidRDefault="00A52508" w:rsidP="00A52508">
      <w:pPr>
        <w:jc w:val="both"/>
        <w:rPr>
          <w:sz w:val="22"/>
          <w:szCs w:val="22"/>
          <w:lang w:val="sr-Latn-ME"/>
        </w:rPr>
      </w:pPr>
    </w:p>
    <w:p w14:paraId="6C41885E" w14:textId="64AB40D2" w:rsidR="00A52508" w:rsidRPr="00720DE9" w:rsidRDefault="00A52508" w:rsidP="00A52508">
      <w:pPr>
        <w:jc w:val="both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Kako lijek </w:t>
      </w:r>
      <w:proofErr w:type="spellStart"/>
      <w:r w:rsidRPr="00720DE9">
        <w:rPr>
          <w:b/>
          <w:bCs/>
          <w:sz w:val="22"/>
          <w:szCs w:val="22"/>
          <w:lang w:val="sr-Latn-ME"/>
        </w:rPr>
        <w:t>Galvus</w:t>
      </w:r>
      <w:proofErr w:type="spellEnd"/>
      <w:r w:rsidRPr="00720DE9">
        <w:rPr>
          <w:b/>
          <w:bCs/>
          <w:sz w:val="22"/>
          <w:szCs w:val="22"/>
          <w:lang w:val="sr-Latn-ME"/>
        </w:rPr>
        <w:t xml:space="preserve"> djeluje</w:t>
      </w:r>
    </w:p>
    <w:p w14:paraId="18E29A5F" w14:textId="77777777" w:rsidR="00A109C5" w:rsidRPr="00720DE9" w:rsidRDefault="00A109C5" w:rsidP="00A52508">
      <w:pPr>
        <w:jc w:val="both"/>
        <w:rPr>
          <w:b/>
          <w:bCs/>
          <w:sz w:val="22"/>
          <w:szCs w:val="22"/>
          <w:lang w:val="sr-Latn-ME"/>
        </w:rPr>
      </w:pPr>
    </w:p>
    <w:p w14:paraId="5F6C08E9" w14:textId="03D97C25" w:rsidR="00A52508" w:rsidRPr="00720DE9" w:rsidRDefault="00A52508" w:rsidP="00A52508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Lijek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djeluje tako što dovodi do većeg stvaranja insulina nego </w:t>
      </w:r>
      <w:proofErr w:type="spellStart"/>
      <w:r w:rsidRPr="00720DE9">
        <w:rPr>
          <w:sz w:val="22"/>
          <w:szCs w:val="22"/>
          <w:lang w:val="sr-Latn-ME"/>
        </w:rPr>
        <w:t>glukagona</w:t>
      </w:r>
      <w:proofErr w:type="spellEnd"/>
      <w:r w:rsidRPr="00720DE9">
        <w:rPr>
          <w:sz w:val="22"/>
          <w:szCs w:val="22"/>
          <w:lang w:val="sr-Latn-ME"/>
        </w:rPr>
        <w:t xml:space="preserve"> u pankreasu. Ovo pomaže u kontroli nivoa šećera u krvi. Pokazalo se da ovaj lijek snižava nivo šećera u krvi, što može pomoći u spr</w:t>
      </w:r>
      <w:r w:rsidR="00DC0504" w:rsidRPr="00720DE9">
        <w:rPr>
          <w:sz w:val="22"/>
          <w:szCs w:val="22"/>
          <w:lang w:val="sr-Latn-ME"/>
        </w:rPr>
        <w:t>j</w:t>
      </w:r>
      <w:r w:rsidRPr="00720DE9">
        <w:rPr>
          <w:sz w:val="22"/>
          <w:szCs w:val="22"/>
          <w:lang w:val="sr-Latn-ME"/>
        </w:rPr>
        <w:t>ečavanju komplikacija šećerne bolesti. Iako započinjete sa uzimanjem lijeka za terapiju dijabetesa, važno je da nastavite  sa držanjem dijete i/ili vježbanjem koje Vam je preporučeno.</w:t>
      </w:r>
    </w:p>
    <w:p w14:paraId="497C3E7B" w14:textId="77777777" w:rsidR="00A109C5" w:rsidRPr="00720DE9" w:rsidRDefault="00A109C5" w:rsidP="00A52508">
      <w:pPr>
        <w:jc w:val="both"/>
        <w:rPr>
          <w:sz w:val="22"/>
          <w:szCs w:val="22"/>
          <w:lang w:val="sr-Latn-ME"/>
        </w:rPr>
      </w:pPr>
    </w:p>
    <w:p w14:paraId="2F8DFDA0" w14:textId="77777777" w:rsidR="00A52508" w:rsidRPr="00720DE9" w:rsidRDefault="00A52508" w:rsidP="00A32113">
      <w:pPr>
        <w:rPr>
          <w:sz w:val="22"/>
          <w:szCs w:val="22"/>
          <w:lang w:val="sr-Latn-ME"/>
        </w:rPr>
      </w:pPr>
    </w:p>
    <w:p w14:paraId="5BAB4FE3" w14:textId="1D4A2AB0" w:rsidR="00A32113" w:rsidRPr="00720DE9" w:rsidRDefault="00A32113" w:rsidP="00FB6603">
      <w:pPr>
        <w:tabs>
          <w:tab w:val="left" w:pos="540"/>
          <w:tab w:val="left" w:pos="569"/>
        </w:tabs>
        <w:rPr>
          <w:b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2. </w:t>
      </w:r>
      <w:r w:rsidR="00FB6603" w:rsidRPr="00720DE9">
        <w:rPr>
          <w:b/>
          <w:bCs/>
          <w:sz w:val="22"/>
          <w:szCs w:val="22"/>
          <w:lang w:val="sr-Latn-ME"/>
        </w:rPr>
        <w:tab/>
      </w:r>
      <w:r w:rsidRPr="00720DE9">
        <w:rPr>
          <w:b/>
          <w:caps/>
          <w:sz w:val="22"/>
          <w:szCs w:val="22"/>
          <w:lang w:val="sr-Latn-ME"/>
        </w:rPr>
        <w:t xml:space="preserve">Šta treba da znate prIJe nego što uzmete lIJek </w:t>
      </w:r>
      <w:r w:rsidR="00EE401C" w:rsidRPr="00720DE9">
        <w:rPr>
          <w:b/>
          <w:bCs/>
          <w:sz w:val="22"/>
          <w:szCs w:val="22"/>
          <w:lang w:val="sr-Latn-ME"/>
        </w:rPr>
        <w:t>GALVUS</w:t>
      </w:r>
    </w:p>
    <w:p w14:paraId="56248C48" w14:textId="77777777" w:rsidR="00445D8F" w:rsidRPr="00720DE9" w:rsidRDefault="00445D8F" w:rsidP="00A32113">
      <w:pPr>
        <w:widowControl w:val="0"/>
        <w:autoSpaceDE w:val="0"/>
        <w:autoSpaceDN w:val="0"/>
        <w:rPr>
          <w:caps/>
          <w:sz w:val="22"/>
          <w:szCs w:val="22"/>
          <w:lang w:val="sr-Latn-ME"/>
        </w:rPr>
      </w:pPr>
    </w:p>
    <w:p w14:paraId="3D5DD8B8" w14:textId="72EBC26B" w:rsidR="00A52508" w:rsidRPr="00720DE9" w:rsidRDefault="00A32113" w:rsidP="00A32113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Lijek </w:t>
      </w:r>
      <w:proofErr w:type="spellStart"/>
      <w:r w:rsidR="00A52508" w:rsidRPr="00720DE9">
        <w:rPr>
          <w:b/>
          <w:sz w:val="22"/>
          <w:szCs w:val="22"/>
          <w:lang w:val="sr-Latn-ME"/>
        </w:rPr>
        <w:t>Galvus</w:t>
      </w:r>
      <w:proofErr w:type="spellEnd"/>
      <w:r w:rsidRPr="00720DE9">
        <w:rPr>
          <w:b/>
          <w:sz w:val="22"/>
          <w:szCs w:val="22"/>
          <w:lang w:val="sr-Latn-ME"/>
        </w:rPr>
        <w:t xml:space="preserve"> ne smijete koristiti:</w:t>
      </w:r>
    </w:p>
    <w:p w14:paraId="197A8E70" w14:textId="443E198D" w:rsidR="00A52508" w:rsidRPr="00720DE9" w:rsidRDefault="00A52508" w:rsidP="008E5A20">
      <w:pPr>
        <w:pStyle w:val="ListParagraph"/>
        <w:numPr>
          <w:ilvl w:val="0"/>
          <w:numId w:val="45"/>
        </w:numPr>
        <w:jc w:val="both"/>
        <w:rPr>
          <w:bCs/>
          <w:sz w:val="22"/>
          <w:szCs w:val="22"/>
          <w:lang w:val="sr-Latn-ME"/>
        </w:rPr>
      </w:pPr>
      <w:r w:rsidRPr="00720DE9">
        <w:rPr>
          <w:bCs/>
          <w:sz w:val="22"/>
          <w:szCs w:val="22"/>
          <w:lang w:val="sr-Latn-ME"/>
        </w:rPr>
        <w:t xml:space="preserve">Ako ste alergični na </w:t>
      </w:r>
      <w:proofErr w:type="spellStart"/>
      <w:r w:rsidRPr="00720DE9">
        <w:rPr>
          <w:bCs/>
          <w:sz w:val="22"/>
          <w:szCs w:val="22"/>
          <w:lang w:val="sr-Latn-ME"/>
        </w:rPr>
        <w:t>vildagliptin</w:t>
      </w:r>
      <w:proofErr w:type="spellEnd"/>
      <w:r w:rsidRPr="00720DE9">
        <w:rPr>
          <w:bCs/>
          <w:sz w:val="22"/>
          <w:szCs w:val="22"/>
          <w:lang w:val="sr-Latn-ME"/>
        </w:rPr>
        <w:t xml:space="preserve"> ili bilo koji sastojak ovog lijeka (navedenih u </w:t>
      </w:r>
      <w:r w:rsidR="00E43C46" w:rsidRPr="00720DE9">
        <w:rPr>
          <w:bCs/>
          <w:sz w:val="22"/>
          <w:szCs w:val="22"/>
          <w:lang w:val="sr-Latn-ME"/>
        </w:rPr>
        <w:t>dijelu</w:t>
      </w:r>
      <w:r w:rsidRPr="00720DE9">
        <w:rPr>
          <w:bCs/>
          <w:sz w:val="22"/>
          <w:szCs w:val="22"/>
          <w:lang w:val="sr-Latn-ME"/>
        </w:rPr>
        <w:t xml:space="preserve"> 6). Ako mislite da ste možda alergični na </w:t>
      </w:r>
      <w:proofErr w:type="spellStart"/>
      <w:r w:rsidRPr="00720DE9">
        <w:rPr>
          <w:bCs/>
          <w:sz w:val="22"/>
          <w:szCs w:val="22"/>
          <w:lang w:val="sr-Latn-ME"/>
        </w:rPr>
        <w:t>vildagliptin</w:t>
      </w:r>
      <w:proofErr w:type="spellEnd"/>
      <w:r w:rsidRPr="00720DE9">
        <w:rPr>
          <w:bCs/>
          <w:sz w:val="22"/>
          <w:szCs w:val="22"/>
          <w:lang w:val="sr-Latn-ME"/>
        </w:rPr>
        <w:t xml:space="preserve"> ili bilo koji sastojak lijeka </w:t>
      </w:r>
      <w:proofErr w:type="spellStart"/>
      <w:r w:rsidRPr="00720DE9">
        <w:rPr>
          <w:bCs/>
          <w:sz w:val="22"/>
          <w:szCs w:val="22"/>
          <w:lang w:val="sr-Latn-ME"/>
        </w:rPr>
        <w:t>Galvus</w:t>
      </w:r>
      <w:proofErr w:type="spellEnd"/>
      <w:r w:rsidRPr="00720DE9">
        <w:rPr>
          <w:bCs/>
          <w:sz w:val="22"/>
          <w:szCs w:val="22"/>
          <w:lang w:val="sr-Latn-ME"/>
        </w:rPr>
        <w:t>, nemojte uzimati ovaj lijek i porazgovarajte sa Vašim ljekarom.</w:t>
      </w:r>
    </w:p>
    <w:p w14:paraId="0A958272" w14:textId="77777777" w:rsidR="00445D8F" w:rsidRPr="00720DE9" w:rsidRDefault="00445D8F" w:rsidP="00A32113">
      <w:pPr>
        <w:rPr>
          <w:sz w:val="22"/>
          <w:szCs w:val="22"/>
          <w:lang w:val="sr-Latn-ME"/>
        </w:rPr>
      </w:pPr>
    </w:p>
    <w:p w14:paraId="24BA048A" w14:textId="2F9BE833" w:rsidR="00A02C42" w:rsidRPr="00720DE9" w:rsidRDefault="00F47B6C" w:rsidP="00A32113">
      <w:pPr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>Upozorenja i mjere opreza</w:t>
      </w:r>
    </w:p>
    <w:p w14:paraId="0B27BDAE" w14:textId="77777777" w:rsidR="00A109C5" w:rsidRPr="00720DE9" w:rsidRDefault="00A109C5" w:rsidP="00A32113">
      <w:pPr>
        <w:rPr>
          <w:b/>
          <w:bCs/>
          <w:sz w:val="22"/>
          <w:szCs w:val="22"/>
          <w:lang w:val="sr-Latn-ME"/>
        </w:rPr>
      </w:pPr>
    </w:p>
    <w:p w14:paraId="369C01E7" w14:textId="2171D9D7" w:rsidR="00A52508" w:rsidRPr="00720DE9" w:rsidRDefault="00A52508" w:rsidP="00A32113">
      <w:pPr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Obratite se svom ljekaru, farmaceutu ili medicinskoj sestri prije uzimanja lijeka </w:t>
      </w:r>
      <w:proofErr w:type="spellStart"/>
      <w:r w:rsidRPr="00720DE9">
        <w:rPr>
          <w:b/>
          <w:bCs/>
          <w:sz w:val="22"/>
          <w:szCs w:val="22"/>
          <w:lang w:val="sr-Latn-ME"/>
        </w:rPr>
        <w:t>Galvus</w:t>
      </w:r>
      <w:proofErr w:type="spellEnd"/>
    </w:p>
    <w:p w14:paraId="4ECF7F31" w14:textId="77777777" w:rsidR="009F0FBC" w:rsidRPr="00720DE9" w:rsidRDefault="00863C49" w:rsidP="00863C49">
      <w:pPr>
        <w:pStyle w:val="ListParagraph"/>
        <w:numPr>
          <w:ilvl w:val="0"/>
          <w:numId w:val="46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ako imate šećernu bolest tipa 1 (tj. ako Vaše tijelo ne proizvodi insulin) ili ako imate stanje koje se zove </w:t>
      </w:r>
      <w:proofErr w:type="spellStart"/>
      <w:r w:rsidRPr="00720DE9">
        <w:rPr>
          <w:sz w:val="22"/>
          <w:szCs w:val="22"/>
          <w:lang w:val="sr-Latn-ME"/>
        </w:rPr>
        <w:t>dijabetička</w:t>
      </w:r>
      <w:proofErr w:type="spellEnd"/>
      <w:r w:rsidRPr="00720DE9">
        <w:rPr>
          <w:sz w:val="22"/>
          <w:szCs w:val="22"/>
          <w:lang w:val="sr-Latn-ME"/>
        </w:rPr>
        <w:t xml:space="preserve"> </w:t>
      </w:r>
      <w:proofErr w:type="spellStart"/>
      <w:r w:rsidRPr="00720DE9">
        <w:rPr>
          <w:sz w:val="22"/>
          <w:szCs w:val="22"/>
          <w:lang w:val="sr-Latn-ME"/>
        </w:rPr>
        <w:t>ketoacidoza</w:t>
      </w:r>
      <w:proofErr w:type="spellEnd"/>
      <w:r w:rsidRPr="00720DE9">
        <w:rPr>
          <w:sz w:val="22"/>
          <w:szCs w:val="22"/>
          <w:lang w:val="sr-Latn-ME"/>
        </w:rPr>
        <w:t>.</w:t>
      </w:r>
    </w:p>
    <w:p w14:paraId="2B6E471E" w14:textId="5B726668" w:rsidR="00863C49" w:rsidRPr="00720DE9" w:rsidRDefault="00863C49" w:rsidP="00863C49">
      <w:pPr>
        <w:pStyle w:val="ListParagraph"/>
        <w:numPr>
          <w:ilvl w:val="0"/>
          <w:numId w:val="46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ako uzimate lijek za šećernu bolest poznat pod nazivom derivat </w:t>
      </w:r>
      <w:proofErr w:type="spellStart"/>
      <w:r w:rsidRPr="00720DE9">
        <w:rPr>
          <w:sz w:val="22"/>
          <w:szCs w:val="22"/>
          <w:lang w:val="sr-Latn-ME"/>
        </w:rPr>
        <w:t>sulfonilureje</w:t>
      </w:r>
      <w:proofErr w:type="spellEnd"/>
      <w:r w:rsidRPr="00720DE9">
        <w:rPr>
          <w:sz w:val="22"/>
          <w:szCs w:val="22"/>
          <w:lang w:val="sr-Latn-ME"/>
        </w:rPr>
        <w:t xml:space="preserve"> (Vaš ljekar bi mogao smanjiti dozu derivata </w:t>
      </w:r>
      <w:proofErr w:type="spellStart"/>
      <w:r w:rsidRPr="00720DE9">
        <w:rPr>
          <w:sz w:val="22"/>
          <w:szCs w:val="22"/>
          <w:lang w:val="sr-Latn-ME"/>
        </w:rPr>
        <w:t>sulfonilureje</w:t>
      </w:r>
      <w:proofErr w:type="spellEnd"/>
      <w:r w:rsidRPr="00720DE9">
        <w:rPr>
          <w:sz w:val="22"/>
          <w:szCs w:val="22"/>
          <w:lang w:val="sr-Latn-ME"/>
        </w:rPr>
        <w:t xml:space="preserve"> kada taj lijek uzimate zajedno sa lijekom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kako bi se izbjegle niske vrijednosti glukoze u krvi (</w:t>
      </w:r>
      <w:proofErr w:type="spellStart"/>
      <w:r w:rsidRPr="00720DE9">
        <w:rPr>
          <w:sz w:val="22"/>
          <w:szCs w:val="22"/>
          <w:lang w:val="sr-Latn-ME"/>
        </w:rPr>
        <w:t>hipoglikemija</w:t>
      </w:r>
      <w:proofErr w:type="spellEnd"/>
      <w:r w:rsidRPr="00720DE9">
        <w:rPr>
          <w:sz w:val="22"/>
          <w:szCs w:val="22"/>
          <w:lang w:val="sr-Latn-ME"/>
        </w:rPr>
        <w:t>)).</w:t>
      </w:r>
    </w:p>
    <w:p w14:paraId="233CA316" w14:textId="0131BF84" w:rsidR="00863C49" w:rsidRPr="00720DE9" w:rsidRDefault="00863C49" w:rsidP="008E5A20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ako imate umjereno ili teško oboljenje bubrega (moraćete da uzmete manju dozu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>)</w:t>
      </w:r>
    </w:p>
    <w:p w14:paraId="68493F15" w14:textId="4CC82C9C" w:rsidR="00863C49" w:rsidRPr="00720DE9" w:rsidRDefault="00863C49" w:rsidP="008E5A20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ako ste na dijalizi</w:t>
      </w:r>
    </w:p>
    <w:p w14:paraId="5D05FC64" w14:textId="647DFD32" w:rsidR="00863C49" w:rsidRPr="00720DE9" w:rsidRDefault="00863C49" w:rsidP="008E5A20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ako imate oboljenje jetre</w:t>
      </w:r>
    </w:p>
    <w:p w14:paraId="7FFFC168" w14:textId="262A11BA" w:rsidR="00863C49" w:rsidRPr="00720DE9" w:rsidRDefault="00863C49" w:rsidP="008E5A20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bookmarkStart w:id="2" w:name="_Hlk78466770"/>
      <w:r w:rsidRPr="00720DE9">
        <w:rPr>
          <w:sz w:val="22"/>
          <w:szCs w:val="22"/>
          <w:lang w:val="sr-Latn-ME"/>
        </w:rPr>
        <w:t>ako imate srčanu slabost</w:t>
      </w:r>
    </w:p>
    <w:p w14:paraId="36F6D6FA" w14:textId="55339ADA" w:rsidR="00863C49" w:rsidRPr="00720DE9" w:rsidRDefault="00863C49" w:rsidP="008E5A20">
      <w:pPr>
        <w:pStyle w:val="ListParagraph"/>
        <w:numPr>
          <w:ilvl w:val="0"/>
          <w:numId w:val="47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ako imate ili ste imali bolest</w:t>
      </w:r>
      <w:r w:rsidRPr="00720DE9">
        <w:rPr>
          <w:spacing w:val="-6"/>
          <w:sz w:val="22"/>
          <w:szCs w:val="22"/>
          <w:lang w:val="sr-Latn-ME"/>
        </w:rPr>
        <w:t xml:space="preserve"> </w:t>
      </w:r>
      <w:r w:rsidRPr="00720DE9">
        <w:rPr>
          <w:sz w:val="22"/>
          <w:szCs w:val="22"/>
          <w:lang w:val="sr-Latn-ME"/>
        </w:rPr>
        <w:t>pankreasa</w:t>
      </w:r>
    </w:p>
    <w:bookmarkEnd w:id="2"/>
    <w:p w14:paraId="0F4CF3A8" w14:textId="7EEF09A2" w:rsidR="00445D8F" w:rsidRPr="00720DE9" w:rsidRDefault="00445D8F" w:rsidP="00A32113">
      <w:pPr>
        <w:rPr>
          <w:bCs/>
          <w:sz w:val="22"/>
          <w:szCs w:val="22"/>
          <w:lang w:val="sr-Latn-ME"/>
        </w:rPr>
      </w:pPr>
    </w:p>
    <w:p w14:paraId="33518024" w14:textId="0FAE07ED" w:rsidR="00863C49" w:rsidRPr="00720DE9" w:rsidRDefault="00863C49" w:rsidP="00863C49">
      <w:pPr>
        <w:jc w:val="both"/>
        <w:rPr>
          <w:bCs/>
          <w:sz w:val="22"/>
          <w:szCs w:val="22"/>
          <w:lang w:val="sr-Latn-ME"/>
        </w:rPr>
      </w:pPr>
      <w:r w:rsidRPr="00720DE9">
        <w:rPr>
          <w:bCs/>
          <w:sz w:val="22"/>
          <w:szCs w:val="22"/>
          <w:lang w:val="sr-Latn-ME"/>
        </w:rPr>
        <w:t xml:space="preserve">Ako ste ranije uzimali </w:t>
      </w:r>
      <w:proofErr w:type="spellStart"/>
      <w:r w:rsidRPr="00720DE9">
        <w:rPr>
          <w:bCs/>
          <w:sz w:val="22"/>
          <w:szCs w:val="22"/>
          <w:lang w:val="sr-Latn-ME"/>
        </w:rPr>
        <w:t>vildagliptin</w:t>
      </w:r>
      <w:proofErr w:type="spellEnd"/>
      <w:r w:rsidRPr="00720DE9">
        <w:rPr>
          <w:bCs/>
          <w:sz w:val="22"/>
          <w:szCs w:val="22"/>
          <w:lang w:val="sr-Latn-ME"/>
        </w:rPr>
        <w:t>, ali ste morali da prekinete zbog oboljenja jetre, ne bi trebalo da uzimate ovaj lijek.</w:t>
      </w:r>
    </w:p>
    <w:p w14:paraId="2272BE9B" w14:textId="70E1B726" w:rsidR="00863C49" w:rsidRPr="00720DE9" w:rsidRDefault="00863C49" w:rsidP="00863C49">
      <w:pPr>
        <w:jc w:val="both"/>
        <w:rPr>
          <w:bCs/>
          <w:sz w:val="22"/>
          <w:szCs w:val="22"/>
          <w:lang w:val="sr-Latn-ME"/>
        </w:rPr>
      </w:pPr>
    </w:p>
    <w:p w14:paraId="1E3C310E" w14:textId="73CB13C4" w:rsidR="00863C49" w:rsidRPr="00720DE9" w:rsidRDefault="00863C49" w:rsidP="00863C49">
      <w:pPr>
        <w:jc w:val="both"/>
        <w:rPr>
          <w:bCs/>
          <w:sz w:val="22"/>
          <w:szCs w:val="22"/>
          <w:lang w:val="sr-Latn-ME"/>
        </w:rPr>
      </w:pPr>
      <w:r w:rsidRPr="00720DE9">
        <w:rPr>
          <w:bCs/>
          <w:sz w:val="22"/>
          <w:szCs w:val="22"/>
          <w:lang w:val="sr-Latn-ME"/>
        </w:rPr>
        <w:t xml:space="preserve">Oštećenja kože zbog </w:t>
      </w:r>
      <w:proofErr w:type="spellStart"/>
      <w:r w:rsidRPr="00720DE9">
        <w:rPr>
          <w:bCs/>
          <w:sz w:val="22"/>
          <w:szCs w:val="22"/>
          <w:lang w:val="sr-Latn-ME"/>
        </w:rPr>
        <w:t>dijabatesa</w:t>
      </w:r>
      <w:proofErr w:type="spellEnd"/>
      <w:r w:rsidRPr="00720DE9">
        <w:rPr>
          <w:bCs/>
          <w:sz w:val="22"/>
          <w:szCs w:val="22"/>
          <w:lang w:val="sr-Latn-ME"/>
        </w:rPr>
        <w:t xml:space="preserve"> su česta komplikacija dijabetesa. Savjetuje Vam se da se pridržavate preporuka ljekara ili medicinske sestre u vezi </w:t>
      </w:r>
      <w:proofErr w:type="spellStart"/>
      <w:r w:rsidRPr="00720DE9">
        <w:rPr>
          <w:bCs/>
          <w:sz w:val="22"/>
          <w:szCs w:val="22"/>
          <w:lang w:val="sr-Latn-ME"/>
        </w:rPr>
        <w:t>njege</w:t>
      </w:r>
      <w:proofErr w:type="spellEnd"/>
      <w:r w:rsidRPr="00720DE9">
        <w:rPr>
          <w:bCs/>
          <w:sz w:val="22"/>
          <w:szCs w:val="22"/>
          <w:lang w:val="sr-Latn-ME"/>
        </w:rPr>
        <w:t xml:space="preserve"> kože i stopala. Takođe Vam se savjetuje da obratite posebnu pažnju na pojavu novih plikova i </w:t>
      </w:r>
      <w:r w:rsidR="005F5405" w:rsidRPr="00720DE9">
        <w:rPr>
          <w:bCs/>
          <w:sz w:val="22"/>
          <w:szCs w:val="22"/>
          <w:lang w:val="sr-Latn-ME"/>
        </w:rPr>
        <w:t xml:space="preserve">čireva </w:t>
      </w:r>
      <w:r w:rsidRPr="00720DE9">
        <w:rPr>
          <w:bCs/>
          <w:sz w:val="22"/>
          <w:szCs w:val="22"/>
          <w:lang w:val="sr-Latn-ME"/>
        </w:rPr>
        <w:t xml:space="preserve">tokom uzimanja lijeka </w:t>
      </w:r>
      <w:proofErr w:type="spellStart"/>
      <w:r w:rsidRPr="00720DE9">
        <w:rPr>
          <w:bCs/>
          <w:sz w:val="22"/>
          <w:szCs w:val="22"/>
          <w:lang w:val="sr-Latn-ME"/>
        </w:rPr>
        <w:t>Galvus</w:t>
      </w:r>
      <w:proofErr w:type="spellEnd"/>
      <w:r w:rsidRPr="00720DE9">
        <w:rPr>
          <w:bCs/>
          <w:sz w:val="22"/>
          <w:szCs w:val="22"/>
          <w:lang w:val="sr-Latn-ME"/>
        </w:rPr>
        <w:t>. Ako se ovo javi, trebalo bi da se odmah konsultujte sa ljekarom.</w:t>
      </w:r>
    </w:p>
    <w:p w14:paraId="755EF34D" w14:textId="21BBC7B8" w:rsidR="00863C49" w:rsidRPr="00720DE9" w:rsidRDefault="00863C49" w:rsidP="00A32113">
      <w:pPr>
        <w:rPr>
          <w:bCs/>
          <w:sz w:val="22"/>
          <w:szCs w:val="22"/>
          <w:lang w:val="sr-Latn-ME"/>
        </w:rPr>
      </w:pPr>
    </w:p>
    <w:p w14:paraId="3BE9ABEB" w14:textId="6AE10339" w:rsidR="00863C49" w:rsidRPr="00720DE9" w:rsidRDefault="00863C49" w:rsidP="00863C49">
      <w:pPr>
        <w:jc w:val="both"/>
        <w:rPr>
          <w:bCs/>
          <w:sz w:val="22"/>
          <w:szCs w:val="22"/>
          <w:lang w:val="sr-Latn-ME"/>
        </w:rPr>
      </w:pPr>
      <w:r w:rsidRPr="00720DE9">
        <w:rPr>
          <w:bCs/>
          <w:sz w:val="22"/>
          <w:szCs w:val="22"/>
          <w:lang w:val="sr-Latn-ME"/>
        </w:rPr>
        <w:lastRenderedPageBreak/>
        <w:t xml:space="preserve">Na početku liječenja lijekom </w:t>
      </w:r>
      <w:proofErr w:type="spellStart"/>
      <w:r w:rsidRPr="00720DE9">
        <w:rPr>
          <w:bCs/>
          <w:sz w:val="22"/>
          <w:szCs w:val="22"/>
          <w:lang w:val="sr-Latn-ME"/>
        </w:rPr>
        <w:t>Galvus</w:t>
      </w:r>
      <w:proofErr w:type="spellEnd"/>
      <w:r w:rsidRPr="00720DE9">
        <w:rPr>
          <w:bCs/>
          <w:sz w:val="22"/>
          <w:szCs w:val="22"/>
          <w:lang w:val="sr-Latn-ME"/>
        </w:rPr>
        <w:t xml:space="preserve"> sprovodiće se testovi za utvrđivanje funkcije Vaše jetre, u tromjesečnim intervalima tokom prve godine i periodično nakon toga. Ovo je zbog toga da bi se što ranije mogli uočiti znaci povećanih nivoa jetrenih enzima.</w:t>
      </w:r>
    </w:p>
    <w:p w14:paraId="51AEED16" w14:textId="77777777" w:rsidR="00863C49" w:rsidRPr="00720DE9" w:rsidRDefault="00863C49" w:rsidP="00A32113">
      <w:pPr>
        <w:rPr>
          <w:bCs/>
          <w:sz w:val="22"/>
          <w:szCs w:val="22"/>
          <w:lang w:val="sr-Latn-ME"/>
        </w:rPr>
      </w:pPr>
    </w:p>
    <w:p w14:paraId="3A8C4E84" w14:textId="41DCE76D" w:rsidR="00C77D13" w:rsidRPr="00720DE9" w:rsidRDefault="00C77D13" w:rsidP="00A32113">
      <w:pPr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>Djeca i adolescenti</w:t>
      </w:r>
    </w:p>
    <w:p w14:paraId="52A70D06" w14:textId="77777777" w:rsidR="00A109C5" w:rsidRPr="00720DE9" w:rsidRDefault="00A109C5" w:rsidP="00A32113">
      <w:pPr>
        <w:rPr>
          <w:b/>
          <w:bCs/>
          <w:sz w:val="22"/>
          <w:szCs w:val="22"/>
          <w:lang w:val="sr-Latn-ME"/>
        </w:rPr>
      </w:pPr>
    </w:p>
    <w:p w14:paraId="63382DB4" w14:textId="660A0C38" w:rsidR="00863C49" w:rsidRPr="00720DE9" w:rsidRDefault="00863C49" w:rsidP="008E5A20">
      <w:pPr>
        <w:jc w:val="both"/>
        <w:rPr>
          <w:bCs/>
          <w:sz w:val="22"/>
          <w:szCs w:val="22"/>
          <w:lang w:val="sr-Latn-ME"/>
        </w:rPr>
      </w:pPr>
      <w:r w:rsidRPr="00720DE9">
        <w:rPr>
          <w:bCs/>
          <w:sz w:val="22"/>
          <w:szCs w:val="22"/>
          <w:lang w:val="sr-Latn-ME"/>
        </w:rPr>
        <w:t xml:space="preserve">Ne preporučuje se primjena lijeka </w:t>
      </w:r>
      <w:proofErr w:type="spellStart"/>
      <w:r w:rsidRPr="00720DE9">
        <w:rPr>
          <w:bCs/>
          <w:sz w:val="22"/>
          <w:szCs w:val="22"/>
          <w:lang w:val="sr-Latn-ME"/>
        </w:rPr>
        <w:t>Galvus</w:t>
      </w:r>
      <w:proofErr w:type="spellEnd"/>
      <w:r w:rsidRPr="00720DE9">
        <w:rPr>
          <w:bCs/>
          <w:sz w:val="22"/>
          <w:szCs w:val="22"/>
          <w:lang w:val="sr-Latn-ME"/>
        </w:rPr>
        <w:t xml:space="preserve"> kod djece i adolescenata do 18 godina starosti.</w:t>
      </w:r>
    </w:p>
    <w:p w14:paraId="2A83B323" w14:textId="77777777" w:rsidR="00863C49" w:rsidRPr="00720DE9" w:rsidRDefault="00863C49" w:rsidP="00A32113">
      <w:pPr>
        <w:rPr>
          <w:bCs/>
          <w:sz w:val="22"/>
          <w:szCs w:val="22"/>
          <w:lang w:val="sr-Latn-ME"/>
        </w:rPr>
      </w:pPr>
    </w:p>
    <w:p w14:paraId="33ACE8F5" w14:textId="487F9F4F" w:rsidR="00A32113" w:rsidRPr="00720DE9" w:rsidRDefault="00A32113" w:rsidP="00A32113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Primjena drugih </w:t>
      </w:r>
      <w:r w:rsidR="001B03B0" w:rsidRPr="00720DE9">
        <w:rPr>
          <w:b/>
          <w:sz w:val="22"/>
          <w:szCs w:val="22"/>
          <w:lang w:val="sr-Latn-ME"/>
        </w:rPr>
        <w:t>l</w:t>
      </w:r>
      <w:r w:rsidRPr="00720DE9">
        <w:rPr>
          <w:b/>
          <w:sz w:val="22"/>
          <w:szCs w:val="22"/>
          <w:lang w:val="sr-Latn-ME"/>
        </w:rPr>
        <w:t>jekova</w:t>
      </w:r>
    </w:p>
    <w:p w14:paraId="630F72A3" w14:textId="77777777" w:rsidR="00A109C5" w:rsidRPr="00720DE9" w:rsidRDefault="00A109C5" w:rsidP="00A32113">
      <w:pPr>
        <w:rPr>
          <w:b/>
          <w:sz w:val="22"/>
          <w:szCs w:val="22"/>
          <w:lang w:val="sr-Latn-ME"/>
        </w:rPr>
      </w:pPr>
    </w:p>
    <w:p w14:paraId="0B71D207" w14:textId="4F5A2731" w:rsidR="00445D8F" w:rsidRPr="00720DE9" w:rsidRDefault="00863C49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Obavijestite svog ljekara ili farmaceuta ako uzimate ili ste do skor</w:t>
      </w:r>
      <w:r w:rsidR="00CB4D12" w:rsidRPr="00720DE9">
        <w:rPr>
          <w:sz w:val="22"/>
          <w:szCs w:val="22"/>
          <w:lang w:val="sr-Latn-ME"/>
        </w:rPr>
        <w:t>o</w:t>
      </w:r>
      <w:r w:rsidRPr="00720DE9">
        <w:rPr>
          <w:sz w:val="22"/>
          <w:szCs w:val="22"/>
          <w:lang w:val="sr-Latn-ME"/>
        </w:rPr>
        <w:t xml:space="preserve"> uzimali bilo koje druge ljekove.</w:t>
      </w:r>
    </w:p>
    <w:p w14:paraId="3594A298" w14:textId="222E663B" w:rsidR="00863C49" w:rsidRPr="00720DE9" w:rsidRDefault="00863C49" w:rsidP="008E5A20">
      <w:pPr>
        <w:jc w:val="both"/>
        <w:rPr>
          <w:sz w:val="22"/>
          <w:szCs w:val="22"/>
          <w:lang w:val="sr-Latn-ME"/>
        </w:rPr>
      </w:pPr>
    </w:p>
    <w:p w14:paraId="292DBC5E" w14:textId="77777777" w:rsidR="00863C49" w:rsidRPr="00720DE9" w:rsidRDefault="00863C49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Vaš ljekar će možda htjeti da promijeni Vašu dozu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ako uzimate neke druge ljekove kao što su:</w:t>
      </w:r>
    </w:p>
    <w:p w14:paraId="5AA035C4" w14:textId="69031BB1" w:rsidR="00863C49" w:rsidRPr="00720DE9" w:rsidRDefault="00863C49" w:rsidP="008E5A20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proofErr w:type="spellStart"/>
      <w:r w:rsidRPr="00720DE9">
        <w:rPr>
          <w:sz w:val="22"/>
          <w:szCs w:val="22"/>
          <w:lang w:val="sr-Latn-ME"/>
        </w:rPr>
        <w:t>tiazidi</w:t>
      </w:r>
      <w:proofErr w:type="spellEnd"/>
      <w:r w:rsidRPr="00720DE9">
        <w:rPr>
          <w:sz w:val="22"/>
          <w:szCs w:val="22"/>
          <w:lang w:val="sr-Latn-ME"/>
        </w:rPr>
        <w:t xml:space="preserve"> ili drugi </w:t>
      </w:r>
      <w:proofErr w:type="spellStart"/>
      <w:r w:rsidRPr="00720DE9">
        <w:rPr>
          <w:sz w:val="22"/>
          <w:szCs w:val="22"/>
          <w:lang w:val="sr-Latn-ME"/>
        </w:rPr>
        <w:t>diuretici</w:t>
      </w:r>
      <w:proofErr w:type="spellEnd"/>
      <w:r w:rsidRPr="00720DE9">
        <w:rPr>
          <w:sz w:val="22"/>
          <w:szCs w:val="22"/>
          <w:lang w:val="sr-Latn-ME"/>
        </w:rPr>
        <w:t xml:space="preserve"> (takođe se zovu tablete za </w:t>
      </w:r>
      <w:proofErr w:type="spellStart"/>
      <w:r w:rsidRPr="00720DE9">
        <w:rPr>
          <w:sz w:val="22"/>
          <w:szCs w:val="22"/>
          <w:lang w:val="sr-Latn-ME"/>
        </w:rPr>
        <w:t>izmokravanje</w:t>
      </w:r>
      <w:proofErr w:type="spellEnd"/>
      <w:r w:rsidRPr="00720DE9">
        <w:rPr>
          <w:sz w:val="22"/>
          <w:szCs w:val="22"/>
          <w:lang w:val="sr-Latn-ME"/>
        </w:rPr>
        <w:t>)</w:t>
      </w:r>
    </w:p>
    <w:p w14:paraId="4F3B9551" w14:textId="34E25F89" w:rsidR="00863C49" w:rsidRPr="00720DE9" w:rsidRDefault="00863C49" w:rsidP="008E5A20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proofErr w:type="spellStart"/>
      <w:r w:rsidRPr="00720DE9">
        <w:rPr>
          <w:sz w:val="22"/>
          <w:szCs w:val="22"/>
          <w:lang w:val="sr-Latn-ME"/>
        </w:rPr>
        <w:t>kortikosteroidi</w:t>
      </w:r>
      <w:proofErr w:type="spellEnd"/>
      <w:r w:rsidRPr="00720DE9">
        <w:rPr>
          <w:sz w:val="22"/>
          <w:szCs w:val="22"/>
          <w:lang w:val="sr-Latn-ME"/>
        </w:rPr>
        <w:t xml:space="preserve"> (obično se koriste za liječenje upale)</w:t>
      </w:r>
    </w:p>
    <w:p w14:paraId="3BDC1A98" w14:textId="6EAD0752" w:rsidR="00863C49" w:rsidRPr="00720DE9" w:rsidRDefault="00863C49" w:rsidP="008E5A20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ljekovi za liječenje štitaste žlijezde</w:t>
      </w:r>
    </w:p>
    <w:p w14:paraId="6914A412" w14:textId="6FC378CC" w:rsidR="00863C49" w:rsidRPr="00720DE9" w:rsidRDefault="00863C49" w:rsidP="008E5A20">
      <w:pPr>
        <w:pStyle w:val="ListParagraph"/>
        <w:numPr>
          <w:ilvl w:val="0"/>
          <w:numId w:val="30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određeni ljekovi koji utiču na nervni sistem.</w:t>
      </w:r>
    </w:p>
    <w:p w14:paraId="2D6FA26B" w14:textId="77777777" w:rsidR="00445D8F" w:rsidRPr="00720DE9" w:rsidRDefault="00445D8F" w:rsidP="00A32113">
      <w:pPr>
        <w:rPr>
          <w:bCs/>
          <w:sz w:val="22"/>
          <w:szCs w:val="22"/>
          <w:lang w:val="sr-Latn-ME"/>
        </w:rPr>
      </w:pPr>
    </w:p>
    <w:p w14:paraId="1B27C8E1" w14:textId="69D6D906" w:rsidR="00276BF9" w:rsidRPr="00720DE9" w:rsidRDefault="00276BF9" w:rsidP="008E5A20">
      <w:pPr>
        <w:jc w:val="both"/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 Plodnost, trudnoća i dojenje</w:t>
      </w:r>
    </w:p>
    <w:p w14:paraId="7250A55A" w14:textId="77777777" w:rsidR="00A109C5" w:rsidRPr="00720DE9" w:rsidRDefault="00A109C5" w:rsidP="008E5A20">
      <w:pPr>
        <w:jc w:val="both"/>
        <w:rPr>
          <w:b/>
          <w:sz w:val="22"/>
          <w:szCs w:val="22"/>
          <w:lang w:val="sr-Latn-ME"/>
        </w:rPr>
      </w:pPr>
    </w:p>
    <w:p w14:paraId="6DD05E99" w14:textId="77777777" w:rsidR="00557942" w:rsidRPr="00720DE9" w:rsidRDefault="00557942" w:rsidP="008E5A20">
      <w:pPr>
        <w:pStyle w:val="TableParagraph"/>
        <w:kinsoku w:val="0"/>
        <w:overflowPunct w:val="0"/>
        <w:spacing w:line="242" w:lineRule="auto"/>
        <w:ind w:left="28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Ako ste trudni ili dojite, mislite da biste mogli biti trudni ili planirate trudnoću, obratite se svom ljekaru ili farmaceutu za savjet prije korišćenja ovog lijeka.</w:t>
      </w:r>
    </w:p>
    <w:p w14:paraId="29A11644" w14:textId="596B0D35" w:rsidR="00276BF9" w:rsidRPr="00720DE9" w:rsidRDefault="00276BF9" w:rsidP="008E5A20">
      <w:pPr>
        <w:jc w:val="both"/>
        <w:rPr>
          <w:b/>
          <w:sz w:val="22"/>
          <w:szCs w:val="22"/>
          <w:lang w:val="sr-Latn-ME"/>
        </w:rPr>
      </w:pPr>
    </w:p>
    <w:p w14:paraId="55FE371C" w14:textId="77777777" w:rsidR="00557942" w:rsidRPr="00720DE9" w:rsidRDefault="00557942" w:rsidP="008E5A20">
      <w:pPr>
        <w:pStyle w:val="TableParagraph"/>
        <w:kinsoku w:val="0"/>
        <w:overflowPunct w:val="0"/>
        <w:spacing w:before="1" w:line="252" w:lineRule="exact"/>
        <w:ind w:left="28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Ne bi trebalo da koristite lijek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tokom trudnoće. Nije poznato da li lijek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prelazi u majčino mlijeko.</w:t>
      </w:r>
    </w:p>
    <w:p w14:paraId="7AE69E51" w14:textId="14952150" w:rsidR="00557942" w:rsidRPr="00720DE9" w:rsidRDefault="00557942" w:rsidP="008E5A20">
      <w:pPr>
        <w:jc w:val="both"/>
        <w:rPr>
          <w:b/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Ako dojite, ili planirate da dojite, ne bi trebalo da uzimate lijek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>.</w:t>
      </w:r>
    </w:p>
    <w:p w14:paraId="348E8AC6" w14:textId="0EAD2A4B" w:rsidR="00276BF9" w:rsidRPr="00720DE9" w:rsidRDefault="00276BF9" w:rsidP="008E5A20">
      <w:pPr>
        <w:jc w:val="both"/>
        <w:rPr>
          <w:b/>
          <w:sz w:val="22"/>
          <w:szCs w:val="22"/>
          <w:lang w:val="sr-Latn-ME"/>
        </w:rPr>
      </w:pPr>
    </w:p>
    <w:p w14:paraId="44D2FAED" w14:textId="3665A455" w:rsidR="00557942" w:rsidRPr="00720DE9" w:rsidRDefault="00557942" w:rsidP="008E5A20">
      <w:pPr>
        <w:jc w:val="both"/>
        <w:rPr>
          <w:b/>
          <w:bCs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Uticaj lijeka </w:t>
      </w:r>
      <w:proofErr w:type="spellStart"/>
      <w:r w:rsidRPr="00720DE9">
        <w:rPr>
          <w:b/>
          <w:sz w:val="22"/>
          <w:szCs w:val="22"/>
          <w:lang w:val="sr-Latn-ME"/>
        </w:rPr>
        <w:t>Galvus</w:t>
      </w:r>
      <w:proofErr w:type="spellEnd"/>
      <w:r w:rsidRPr="00720DE9">
        <w:rPr>
          <w:b/>
          <w:sz w:val="22"/>
          <w:szCs w:val="22"/>
          <w:lang w:val="sr-Latn-ME"/>
        </w:rPr>
        <w:t xml:space="preserve"> na sposobnost upravljanja vozilima i rukovanje mašinama</w:t>
      </w:r>
      <w:r w:rsidRPr="00720DE9">
        <w:rPr>
          <w:b/>
          <w:bCs/>
          <w:sz w:val="22"/>
          <w:szCs w:val="22"/>
          <w:lang w:val="sr-Latn-ME"/>
        </w:rPr>
        <w:t xml:space="preserve"> </w:t>
      </w:r>
    </w:p>
    <w:p w14:paraId="745E1117" w14:textId="77777777" w:rsidR="00A109C5" w:rsidRPr="00720DE9" w:rsidRDefault="00A109C5" w:rsidP="008E5A20">
      <w:pPr>
        <w:jc w:val="both"/>
        <w:rPr>
          <w:b/>
          <w:bCs/>
          <w:sz w:val="22"/>
          <w:szCs w:val="22"/>
          <w:lang w:val="sr-Latn-ME"/>
        </w:rPr>
      </w:pPr>
    </w:p>
    <w:p w14:paraId="5CB9FF0C" w14:textId="7F05FC49" w:rsidR="00557942" w:rsidRPr="00720DE9" w:rsidRDefault="00557942" w:rsidP="008E5A20">
      <w:pPr>
        <w:pStyle w:val="TableParagraph"/>
        <w:kinsoku w:val="0"/>
        <w:overflowPunct w:val="0"/>
        <w:spacing w:line="250" w:lineRule="exact"/>
        <w:jc w:val="both"/>
        <w:rPr>
          <w:b/>
          <w:bCs/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Ako osjetite vrtoglavicu za vrijeme uzimanja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>, nemojte upravljati vozilima ili rukovati mašinama.</w:t>
      </w:r>
    </w:p>
    <w:p w14:paraId="51F86748" w14:textId="77777777" w:rsidR="00445D8F" w:rsidRPr="00720DE9" w:rsidRDefault="00445D8F" w:rsidP="008E5A20">
      <w:pPr>
        <w:jc w:val="both"/>
        <w:rPr>
          <w:bCs/>
          <w:sz w:val="22"/>
          <w:szCs w:val="22"/>
          <w:lang w:val="sr-Latn-ME"/>
        </w:rPr>
      </w:pPr>
    </w:p>
    <w:p w14:paraId="419F271F" w14:textId="39D5B449" w:rsidR="00A32113" w:rsidRPr="00720DE9" w:rsidRDefault="00A32113" w:rsidP="008E5A20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Važne informacije o nekim sastojcima lijeka </w:t>
      </w:r>
      <w:proofErr w:type="spellStart"/>
      <w:r w:rsidR="00557942" w:rsidRPr="00720DE9">
        <w:rPr>
          <w:b/>
          <w:sz w:val="22"/>
          <w:szCs w:val="22"/>
          <w:lang w:val="sr-Latn-ME"/>
        </w:rPr>
        <w:t>Galvus</w:t>
      </w:r>
      <w:proofErr w:type="spellEnd"/>
    </w:p>
    <w:p w14:paraId="56721601" w14:textId="77777777" w:rsidR="00A109C5" w:rsidRPr="00720DE9" w:rsidRDefault="00A109C5" w:rsidP="008E5A20">
      <w:pPr>
        <w:widowControl w:val="0"/>
        <w:autoSpaceDE w:val="0"/>
        <w:autoSpaceDN w:val="0"/>
        <w:jc w:val="both"/>
        <w:rPr>
          <w:b/>
          <w:sz w:val="22"/>
          <w:szCs w:val="22"/>
          <w:lang w:val="sr-Latn-ME"/>
        </w:rPr>
      </w:pPr>
    </w:p>
    <w:p w14:paraId="00DDE663" w14:textId="7CEE3C7D" w:rsidR="001361BD" w:rsidRPr="00720DE9" w:rsidRDefault="001361BD" w:rsidP="008E5A20">
      <w:pPr>
        <w:pStyle w:val="TableParagraph"/>
        <w:kinsoku w:val="0"/>
        <w:overflowPunct w:val="0"/>
        <w:spacing w:line="242" w:lineRule="auto"/>
        <w:ind w:left="28"/>
        <w:jc w:val="both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Lijek </w:t>
      </w:r>
      <w:proofErr w:type="spellStart"/>
      <w:r w:rsidRPr="00720DE9">
        <w:rPr>
          <w:b/>
          <w:bCs/>
          <w:sz w:val="22"/>
          <w:szCs w:val="22"/>
          <w:lang w:val="sr-Latn-ME"/>
        </w:rPr>
        <w:t>Galvus</w:t>
      </w:r>
      <w:proofErr w:type="spellEnd"/>
      <w:r w:rsidRPr="00720DE9">
        <w:rPr>
          <w:b/>
          <w:bCs/>
          <w:sz w:val="22"/>
          <w:szCs w:val="22"/>
          <w:lang w:val="sr-Latn-ME"/>
        </w:rPr>
        <w:t xml:space="preserve"> sadrži laktozu</w:t>
      </w:r>
    </w:p>
    <w:p w14:paraId="50220D4C" w14:textId="1EE2E0FC" w:rsidR="00557942" w:rsidRPr="00720DE9" w:rsidRDefault="00557942" w:rsidP="008E5A20">
      <w:pPr>
        <w:pStyle w:val="TableParagraph"/>
        <w:kinsoku w:val="0"/>
        <w:overflowPunct w:val="0"/>
        <w:spacing w:line="242" w:lineRule="auto"/>
        <w:ind w:left="28"/>
        <w:jc w:val="both"/>
        <w:rPr>
          <w:sz w:val="22"/>
          <w:szCs w:val="22"/>
          <w:lang w:val="sr-Latn-ME"/>
        </w:rPr>
      </w:pP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sadrži laktozu (mlječni šećer). Ako Vam je ljekar rekao da ne podnosite neke šećere, posavjetujte se sa svojim ljekarom prije uzimanja ovog lijeka.</w:t>
      </w:r>
    </w:p>
    <w:p w14:paraId="46E4416B" w14:textId="77777777" w:rsidR="009F0FBC" w:rsidRPr="00720DE9" w:rsidRDefault="009F0FBC" w:rsidP="008E5A20">
      <w:pPr>
        <w:tabs>
          <w:tab w:val="left" w:pos="284"/>
          <w:tab w:val="center" w:pos="4536"/>
          <w:tab w:val="right" w:pos="9072"/>
        </w:tabs>
        <w:spacing w:before="40" w:after="40"/>
        <w:jc w:val="both"/>
        <w:rPr>
          <w:b/>
          <w:sz w:val="22"/>
          <w:szCs w:val="22"/>
          <w:lang w:val="sr-Latn-ME" w:eastAsia="x-none"/>
        </w:rPr>
      </w:pPr>
    </w:p>
    <w:p w14:paraId="46DFD56D" w14:textId="094F6BB9" w:rsidR="00557942" w:rsidRPr="00720DE9" w:rsidRDefault="00557942" w:rsidP="008E5A20">
      <w:pPr>
        <w:tabs>
          <w:tab w:val="left" w:pos="284"/>
          <w:tab w:val="center" w:pos="4536"/>
          <w:tab w:val="right" w:pos="9072"/>
        </w:tabs>
        <w:spacing w:before="40" w:after="40"/>
        <w:jc w:val="both"/>
        <w:rPr>
          <w:b/>
          <w:sz w:val="22"/>
          <w:szCs w:val="22"/>
          <w:lang w:val="sr-Latn-ME" w:eastAsia="x-none"/>
        </w:rPr>
      </w:pPr>
      <w:r w:rsidRPr="00720DE9">
        <w:rPr>
          <w:b/>
          <w:sz w:val="22"/>
          <w:szCs w:val="22"/>
          <w:lang w:val="sr-Latn-ME" w:eastAsia="x-none"/>
        </w:rPr>
        <w:t xml:space="preserve">Lijek </w:t>
      </w:r>
      <w:proofErr w:type="spellStart"/>
      <w:r w:rsidRPr="00720DE9">
        <w:rPr>
          <w:b/>
          <w:sz w:val="22"/>
          <w:szCs w:val="22"/>
          <w:lang w:val="sr-Latn-ME" w:eastAsia="x-none"/>
        </w:rPr>
        <w:t>Galvus</w:t>
      </w:r>
      <w:proofErr w:type="spellEnd"/>
      <w:r w:rsidRPr="00720DE9">
        <w:rPr>
          <w:b/>
          <w:sz w:val="22"/>
          <w:szCs w:val="22"/>
          <w:lang w:val="sr-Latn-ME" w:eastAsia="x-none"/>
        </w:rPr>
        <w:t xml:space="preserve"> sadrži natrijum</w:t>
      </w:r>
    </w:p>
    <w:p w14:paraId="0BB3BE79" w14:textId="77777777" w:rsidR="00557942" w:rsidRPr="00720DE9" w:rsidRDefault="00557942" w:rsidP="008E5A20">
      <w:pPr>
        <w:tabs>
          <w:tab w:val="left" w:pos="284"/>
          <w:tab w:val="center" w:pos="4536"/>
          <w:tab w:val="right" w:pos="9072"/>
        </w:tabs>
        <w:spacing w:before="40" w:after="40"/>
        <w:jc w:val="both"/>
        <w:rPr>
          <w:bCs/>
          <w:sz w:val="22"/>
          <w:szCs w:val="22"/>
          <w:lang w:val="sr-Latn-ME" w:eastAsia="x-none"/>
        </w:rPr>
      </w:pPr>
      <w:r w:rsidRPr="00720DE9">
        <w:rPr>
          <w:bCs/>
          <w:sz w:val="22"/>
          <w:szCs w:val="22"/>
          <w:lang w:val="sr-Latn-ME" w:eastAsia="x-none"/>
        </w:rPr>
        <w:t xml:space="preserve">Ovaj lijek sadrži manje od 1 </w:t>
      </w:r>
      <w:proofErr w:type="spellStart"/>
      <w:r w:rsidRPr="00720DE9">
        <w:rPr>
          <w:bCs/>
          <w:sz w:val="22"/>
          <w:szCs w:val="22"/>
          <w:lang w:val="sr-Latn-ME" w:eastAsia="x-none"/>
        </w:rPr>
        <w:t>mmol</w:t>
      </w:r>
      <w:proofErr w:type="spellEnd"/>
      <w:r w:rsidRPr="00720DE9">
        <w:rPr>
          <w:bCs/>
          <w:sz w:val="22"/>
          <w:szCs w:val="22"/>
          <w:lang w:val="sr-Latn-ME" w:eastAsia="x-none"/>
        </w:rPr>
        <w:t xml:space="preserve"> natrijuma (23 mg) po tableti, tj. zanemarljive količine natrijuma.</w:t>
      </w:r>
    </w:p>
    <w:p w14:paraId="299BC6E2" w14:textId="7819A9A6" w:rsidR="00445D8F" w:rsidRPr="00720DE9" w:rsidRDefault="00445D8F" w:rsidP="00A32113">
      <w:pPr>
        <w:rPr>
          <w:sz w:val="22"/>
          <w:szCs w:val="22"/>
          <w:lang w:val="sr-Latn-ME"/>
        </w:rPr>
      </w:pPr>
    </w:p>
    <w:p w14:paraId="0B8E48E2" w14:textId="77777777" w:rsidR="00A109C5" w:rsidRPr="00720DE9" w:rsidRDefault="00A109C5" w:rsidP="00A32113">
      <w:pPr>
        <w:rPr>
          <w:sz w:val="22"/>
          <w:szCs w:val="22"/>
          <w:lang w:val="sr-Latn-ME"/>
        </w:rPr>
      </w:pPr>
    </w:p>
    <w:p w14:paraId="58299FDF" w14:textId="5CD9041B" w:rsidR="00A32113" w:rsidRPr="00720DE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3. </w:t>
      </w:r>
      <w:r w:rsidR="00291DAD" w:rsidRPr="00720DE9">
        <w:rPr>
          <w:b/>
          <w:bCs/>
          <w:sz w:val="22"/>
          <w:szCs w:val="22"/>
          <w:lang w:val="sr-Latn-ME"/>
        </w:rPr>
        <w:tab/>
        <w:t xml:space="preserve">KAKO SE UPOTREBLJAVA LIJEK </w:t>
      </w:r>
      <w:r w:rsidR="00EE401C" w:rsidRPr="00720DE9">
        <w:rPr>
          <w:b/>
          <w:bCs/>
          <w:sz w:val="22"/>
          <w:szCs w:val="22"/>
          <w:lang w:val="sr-Latn-ME"/>
        </w:rPr>
        <w:t>GALVUS</w:t>
      </w:r>
    </w:p>
    <w:p w14:paraId="4FE70AB3" w14:textId="46E113E6" w:rsidR="00445D8F" w:rsidRPr="00720DE9" w:rsidRDefault="00445D8F" w:rsidP="00A32113">
      <w:pPr>
        <w:rPr>
          <w:bCs/>
          <w:caps/>
          <w:sz w:val="22"/>
          <w:szCs w:val="22"/>
          <w:lang w:val="sr-Latn-ME"/>
        </w:rPr>
      </w:pPr>
    </w:p>
    <w:p w14:paraId="5DA2AA29" w14:textId="21AFF27F" w:rsidR="00D0580B" w:rsidRPr="00720DE9" w:rsidRDefault="00557942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Uvijek uzimajte ovaj lijek tačno onako kako Vam je rekao Vaš ljekar ili farmaceut. Provjerite sa ljekarom ili farmaceutom ako niste sigurni kako da koristite ovaj lijek.</w:t>
      </w:r>
    </w:p>
    <w:p w14:paraId="09812C2E" w14:textId="3B888CD8" w:rsidR="0072066E" w:rsidRPr="00720DE9" w:rsidRDefault="0072066E" w:rsidP="00582076">
      <w:pPr>
        <w:pStyle w:val="Header"/>
        <w:tabs>
          <w:tab w:val="left" w:pos="0"/>
        </w:tabs>
        <w:jc w:val="both"/>
        <w:rPr>
          <w:sz w:val="22"/>
          <w:szCs w:val="22"/>
          <w:lang w:val="sr-Latn-ME"/>
        </w:rPr>
      </w:pPr>
    </w:p>
    <w:p w14:paraId="772AC89A" w14:textId="42DD81C3" w:rsidR="00A109C5" w:rsidRPr="00720DE9" w:rsidRDefault="0072066E" w:rsidP="00582076">
      <w:pPr>
        <w:pStyle w:val="Header"/>
        <w:tabs>
          <w:tab w:val="left" w:pos="0"/>
        </w:tabs>
        <w:jc w:val="both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>Koliko lijeka uzeti i kada</w:t>
      </w:r>
    </w:p>
    <w:p w14:paraId="4466C29B" w14:textId="2A163B6D" w:rsidR="00D0580B" w:rsidRPr="00720DE9" w:rsidRDefault="0072066E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Različite količine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koje </w:t>
      </w:r>
      <w:proofErr w:type="spellStart"/>
      <w:r w:rsidRPr="00720DE9">
        <w:rPr>
          <w:sz w:val="22"/>
          <w:szCs w:val="22"/>
          <w:lang w:val="sr-Latn-ME"/>
        </w:rPr>
        <w:t>ljudi</w:t>
      </w:r>
      <w:proofErr w:type="spellEnd"/>
      <w:r w:rsidRPr="00720DE9">
        <w:rPr>
          <w:sz w:val="22"/>
          <w:szCs w:val="22"/>
          <w:lang w:val="sr-Latn-ME"/>
        </w:rPr>
        <w:t xml:space="preserve"> uzimaju zavise od njihovog stanja. Vaš ljekar će Vam reći koliko tačno tableta da uzimate. Maksimalna dnevna doza je 100 mg.</w:t>
      </w:r>
    </w:p>
    <w:p w14:paraId="7C82F3F6" w14:textId="46D62385" w:rsidR="0072066E" w:rsidRPr="00720DE9" w:rsidRDefault="0072066E" w:rsidP="00582076">
      <w:pPr>
        <w:jc w:val="both"/>
        <w:rPr>
          <w:sz w:val="22"/>
          <w:szCs w:val="22"/>
          <w:lang w:val="sr-Latn-ME"/>
        </w:rPr>
      </w:pPr>
    </w:p>
    <w:p w14:paraId="4B2117F1" w14:textId="18AAC9FD" w:rsidR="0072066E" w:rsidRPr="00720DE9" w:rsidRDefault="0072066E" w:rsidP="00582076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Uobičajena doza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iznosi:</w:t>
      </w:r>
    </w:p>
    <w:p w14:paraId="4FA04FFE" w14:textId="2F8E2E12" w:rsidR="0072066E" w:rsidRPr="00720DE9" w:rsidRDefault="0072066E">
      <w:pPr>
        <w:pStyle w:val="ListParagraph"/>
        <w:numPr>
          <w:ilvl w:val="0"/>
          <w:numId w:val="31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50 mg dnevno uzeto kao pojedinačna doza ujutro ako uzimate lijek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zajedno sa lijekom koji se zove derivat </w:t>
      </w:r>
      <w:proofErr w:type="spellStart"/>
      <w:r w:rsidRPr="00720DE9">
        <w:rPr>
          <w:sz w:val="22"/>
          <w:szCs w:val="22"/>
          <w:lang w:val="sr-Latn-ME"/>
        </w:rPr>
        <w:t>sulfonilureje</w:t>
      </w:r>
      <w:proofErr w:type="spellEnd"/>
      <w:r w:rsidRPr="00720DE9">
        <w:rPr>
          <w:sz w:val="22"/>
          <w:szCs w:val="22"/>
          <w:lang w:val="sr-Latn-ME"/>
        </w:rPr>
        <w:t>.</w:t>
      </w:r>
    </w:p>
    <w:p w14:paraId="54299C23" w14:textId="61CF3DFC" w:rsidR="0072066E" w:rsidRPr="00720DE9" w:rsidRDefault="0072066E">
      <w:pPr>
        <w:pStyle w:val="ListParagraph"/>
        <w:numPr>
          <w:ilvl w:val="0"/>
          <w:numId w:val="32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lastRenderedPageBreak/>
        <w:t xml:space="preserve">100 mg dnevno uzeto kao 50 mg ujutro i 50 mg uveče, ako uzimate lijek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sam, zajedno sa drugim ljekovima koji se zovu </w:t>
      </w:r>
      <w:proofErr w:type="spellStart"/>
      <w:r w:rsidRPr="00720DE9">
        <w:rPr>
          <w:sz w:val="22"/>
          <w:szCs w:val="22"/>
          <w:lang w:val="sr-Latn-ME"/>
        </w:rPr>
        <w:t>metformin</w:t>
      </w:r>
      <w:proofErr w:type="spellEnd"/>
      <w:r w:rsidRPr="00720DE9">
        <w:rPr>
          <w:sz w:val="22"/>
          <w:szCs w:val="22"/>
          <w:lang w:val="sr-Latn-ME"/>
        </w:rPr>
        <w:t xml:space="preserve"> ili </w:t>
      </w:r>
      <w:proofErr w:type="spellStart"/>
      <w:r w:rsidRPr="00720DE9">
        <w:rPr>
          <w:sz w:val="22"/>
          <w:szCs w:val="22"/>
          <w:lang w:val="sr-Latn-ME"/>
        </w:rPr>
        <w:t>glitazon</w:t>
      </w:r>
      <w:proofErr w:type="spellEnd"/>
      <w:r w:rsidRPr="00720DE9">
        <w:rPr>
          <w:sz w:val="22"/>
          <w:szCs w:val="22"/>
          <w:lang w:val="sr-Latn-ME"/>
        </w:rPr>
        <w:t xml:space="preserve">, u kombinaciji sa </w:t>
      </w:r>
      <w:proofErr w:type="spellStart"/>
      <w:r w:rsidRPr="00720DE9">
        <w:rPr>
          <w:sz w:val="22"/>
          <w:szCs w:val="22"/>
          <w:lang w:val="sr-Latn-ME"/>
        </w:rPr>
        <w:t>metforminom</w:t>
      </w:r>
      <w:proofErr w:type="spellEnd"/>
      <w:r w:rsidRPr="00720DE9">
        <w:rPr>
          <w:sz w:val="22"/>
          <w:szCs w:val="22"/>
          <w:lang w:val="sr-Latn-ME"/>
        </w:rPr>
        <w:t xml:space="preserve"> i derivatom </w:t>
      </w:r>
      <w:proofErr w:type="spellStart"/>
      <w:r w:rsidRPr="00720DE9">
        <w:rPr>
          <w:sz w:val="22"/>
          <w:szCs w:val="22"/>
          <w:lang w:val="sr-Latn-ME"/>
        </w:rPr>
        <w:t>sulfonilureje</w:t>
      </w:r>
      <w:proofErr w:type="spellEnd"/>
      <w:r w:rsidRPr="00720DE9">
        <w:rPr>
          <w:sz w:val="22"/>
          <w:szCs w:val="22"/>
          <w:lang w:val="sr-Latn-ME"/>
        </w:rPr>
        <w:t xml:space="preserve"> ili insulinom.</w:t>
      </w:r>
    </w:p>
    <w:p w14:paraId="201D8899" w14:textId="16B0AAC0" w:rsidR="0072066E" w:rsidRPr="00720DE9" w:rsidRDefault="0072066E">
      <w:pPr>
        <w:pStyle w:val="ListParagraph"/>
        <w:numPr>
          <w:ilvl w:val="0"/>
          <w:numId w:val="33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50 mg dnevno ujutro ako imate umjereno ili teško oštećenje bubrega ili ako ste na dijalizi.</w:t>
      </w:r>
    </w:p>
    <w:p w14:paraId="40DA9607" w14:textId="452A94DC" w:rsidR="0072066E" w:rsidRPr="00720DE9" w:rsidRDefault="0072066E" w:rsidP="00582076">
      <w:pPr>
        <w:ind w:left="360"/>
        <w:jc w:val="both"/>
        <w:rPr>
          <w:sz w:val="22"/>
          <w:szCs w:val="22"/>
          <w:lang w:val="sr-Latn-ME"/>
        </w:rPr>
      </w:pPr>
    </w:p>
    <w:p w14:paraId="5821BE15" w14:textId="77777777" w:rsidR="0072066E" w:rsidRPr="00720DE9" w:rsidRDefault="0072066E" w:rsidP="00582076">
      <w:pPr>
        <w:pStyle w:val="TableParagraph"/>
        <w:kinsoku w:val="0"/>
        <w:overflowPunct w:val="0"/>
        <w:jc w:val="both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Kako uzeti lijek </w:t>
      </w:r>
      <w:proofErr w:type="spellStart"/>
      <w:r w:rsidRPr="00720DE9">
        <w:rPr>
          <w:b/>
          <w:bCs/>
          <w:sz w:val="22"/>
          <w:szCs w:val="22"/>
          <w:lang w:val="sr-Latn-ME"/>
        </w:rPr>
        <w:t>Galvus</w:t>
      </w:r>
      <w:proofErr w:type="spellEnd"/>
    </w:p>
    <w:p w14:paraId="2DC2E288" w14:textId="4DE1ECF7" w:rsidR="0072066E" w:rsidRPr="00720DE9" w:rsidRDefault="0072066E">
      <w:pPr>
        <w:pStyle w:val="ListParagraph"/>
        <w:numPr>
          <w:ilvl w:val="0"/>
          <w:numId w:val="34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Tablete progutajte cijele sa malo vode.</w:t>
      </w:r>
    </w:p>
    <w:p w14:paraId="6F4C9E83" w14:textId="234831B3" w:rsidR="0072066E" w:rsidRPr="00720DE9" w:rsidRDefault="0072066E" w:rsidP="00582076">
      <w:pPr>
        <w:jc w:val="both"/>
        <w:rPr>
          <w:sz w:val="22"/>
          <w:szCs w:val="22"/>
          <w:lang w:val="sr-Latn-ME"/>
        </w:rPr>
      </w:pPr>
    </w:p>
    <w:p w14:paraId="7C89F5CF" w14:textId="77777777" w:rsidR="0072066E" w:rsidRPr="00720DE9" w:rsidRDefault="0072066E" w:rsidP="00582076">
      <w:pPr>
        <w:pStyle w:val="TableParagraph"/>
        <w:kinsoku w:val="0"/>
        <w:overflowPunct w:val="0"/>
        <w:jc w:val="both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Koliko dugo da uzimate lijek </w:t>
      </w:r>
      <w:proofErr w:type="spellStart"/>
      <w:r w:rsidRPr="00720DE9">
        <w:rPr>
          <w:b/>
          <w:bCs/>
          <w:sz w:val="22"/>
          <w:szCs w:val="22"/>
          <w:lang w:val="sr-Latn-ME"/>
        </w:rPr>
        <w:t>Galvus</w:t>
      </w:r>
      <w:proofErr w:type="spellEnd"/>
    </w:p>
    <w:p w14:paraId="2F302A9E" w14:textId="31F28D0E" w:rsidR="0072066E" w:rsidRPr="00720DE9" w:rsidRDefault="0072066E">
      <w:pPr>
        <w:pStyle w:val="ListParagraph"/>
        <w:numPr>
          <w:ilvl w:val="0"/>
          <w:numId w:val="35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Uzimajte lijek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svakog dana onoliko dugo koliko Vam je rekao Vaš ljekar. Možda ćete uzimati ovu terapiju tokom </w:t>
      </w:r>
      <w:r w:rsidR="009C6BD8" w:rsidRPr="00720DE9">
        <w:rPr>
          <w:sz w:val="22"/>
          <w:szCs w:val="22"/>
          <w:lang w:val="sr-Latn-ME"/>
        </w:rPr>
        <w:t xml:space="preserve">dužeg </w:t>
      </w:r>
      <w:r w:rsidRPr="00720DE9">
        <w:rPr>
          <w:sz w:val="22"/>
          <w:szCs w:val="22"/>
          <w:lang w:val="sr-Latn-ME"/>
        </w:rPr>
        <w:t>vremenskog perioda.</w:t>
      </w:r>
    </w:p>
    <w:p w14:paraId="23A7694F" w14:textId="6757F7DC" w:rsidR="0072066E" w:rsidRPr="00720DE9" w:rsidRDefault="0072066E">
      <w:pPr>
        <w:pStyle w:val="ListParagraph"/>
        <w:numPr>
          <w:ilvl w:val="0"/>
          <w:numId w:val="36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Vaš ljekar će redovno pratiti Vaše stanje da bi provjerio da li se terapijom postižu željeni efekti.</w:t>
      </w:r>
    </w:p>
    <w:p w14:paraId="34CCA0EB" w14:textId="77777777" w:rsidR="0072066E" w:rsidRPr="00720DE9" w:rsidRDefault="0072066E" w:rsidP="0072066E">
      <w:pPr>
        <w:rPr>
          <w:sz w:val="22"/>
          <w:szCs w:val="22"/>
          <w:lang w:val="sr-Latn-ME"/>
        </w:rPr>
      </w:pPr>
    </w:p>
    <w:p w14:paraId="5C23440C" w14:textId="0372F87B" w:rsidR="0072066E" w:rsidRPr="00720DE9" w:rsidRDefault="00A32113" w:rsidP="00A32113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Ako ste uzeli više lijeka </w:t>
      </w:r>
      <w:proofErr w:type="spellStart"/>
      <w:r w:rsidR="0072066E" w:rsidRPr="00720DE9">
        <w:rPr>
          <w:b/>
          <w:sz w:val="22"/>
          <w:szCs w:val="22"/>
          <w:lang w:val="sr-Latn-ME"/>
        </w:rPr>
        <w:t>Galvus</w:t>
      </w:r>
      <w:proofErr w:type="spellEnd"/>
      <w:r w:rsidRPr="00720DE9">
        <w:rPr>
          <w:b/>
          <w:sz w:val="22"/>
          <w:szCs w:val="22"/>
          <w:lang w:val="sr-Latn-ME"/>
        </w:rPr>
        <w:t xml:space="preserve"> nego što je trebalo</w:t>
      </w:r>
    </w:p>
    <w:p w14:paraId="6CB32ADF" w14:textId="77777777" w:rsidR="00A109C5" w:rsidRPr="00720DE9" w:rsidRDefault="00A109C5" w:rsidP="00A32113">
      <w:pPr>
        <w:rPr>
          <w:b/>
          <w:sz w:val="22"/>
          <w:szCs w:val="22"/>
          <w:lang w:val="sr-Latn-ME"/>
        </w:rPr>
      </w:pPr>
    </w:p>
    <w:p w14:paraId="383170BC" w14:textId="7926F0FA" w:rsidR="0072066E" w:rsidRPr="00720DE9" w:rsidRDefault="0072066E" w:rsidP="008E5A20">
      <w:pPr>
        <w:jc w:val="both"/>
        <w:rPr>
          <w:b/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Ako ste uzeli više tableta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, ili ako ih je uzeo neko drugi, </w:t>
      </w:r>
      <w:r w:rsidRPr="00720DE9">
        <w:rPr>
          <w:b/>
          <w:bCs/>
          <w:sz w:val="22"/>
          <w:szCs w:val="22"/>
          <w:lang w:val="sr-Latn-ME"/>
        </w:rPr>
        <w:t>odmah razgovarajte sa Vašim ljekarom</w:t>
      </w:r>
      <w:r w:rsidRPr="00720DE9">
        <w:rPr>
          <w:sz w:val="22"/>
          <w:szCs w:val="22"/>
          <w:lang w:val="sr-Latn-ME"/>
        </w:rPr>
        <w:t>. Možda će Vam biti neophodna medicinska pomoć. Ako morate da idete kod ljekara ili u bolnicu, ponesite pakovanje lijeka sa sobom.</w:t>
      </w:r>
    </w:p>
    <w:p w14:paraId="23F103C0" w14:textId="77777777" w:rsidR="00445D8F" w:rsidRPr="00720DE9" w:rsidRDefault="00445D8F" w:rsidP="00A32113">
      <w:pPr>
        <w:rPr>
          <w:sz w:val="22"/>
          <w:szCs w:val="22"/>
          <w:lang w:val="sr-Latn-ME"/>
        </w:rPr>
      </w:pPr>
    </w:p>
    <w:p w14:paraId="7029B457" w14:textId="2D2BE824" w:rsidR="00A32113" w:rsidRPr="00720DE9" w:rsidRDefault="00A32113" w:rsidP="00A32113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Ako ste zaboravili da uzmete lijek </w:t>
      </w:r>
      <w:proofErr w:type="spellStart"/>
      <w:r w:rsidR="0072066E" w:rsidRPr="00720DE9">
        <w:rPr>
          <w:b/>
          <w:sz w:val="22"/>
          <w:szCs w:val="22"/>
          <w:lang w:val="sr-Latn-ME"/>
        </w:rPr>
        <w:t>Galvus</w:t>
      </w:r>
      <w:proofErr w:type="spellEnd"/>
    </w:p>
    <w:p w14:paraId="087571B7" w14:textId="77777777" w:rsidR="00A109C5" w:rsidRPr="00720DE9" w:rsidRDefault="00A109C5" w:rsidP="00A32113">
      <w:pPr>
        <w:rPr>
          <w:b/>
          <w:sz w:val="22"/>
          <w:szCs w:val="22"/>
          <w:lang w:val="sr-Latn-ME"/>
        </w:rPr>
      </w:pPr>
    </w:p>
    <w:p w14:paraId="1C582394" w14:textId="5D107ADD" w:rsidR="0072066E" w:rsidRPr="00720DE9" w:rsidRDefault="0072066E" w:rsidP="008E5A20">
      <w:pPr>
        <w:jc w:val="both"/>
        <w:rPr>
          <w:b/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Ako ste zaboravili da uzmete lijek, uzmite ga čim se sjetite. Onda uzmite sljedeću dozu u uobičajeno vrijeme. Ako je uskoro vrijeme da uzmete Vašu sljedeću dozu, preskočite onu koju ste propustili. Nemojte uzimati duplu dozu da biste nadoknadili propuštenu tabletu.</w:t>
      </w:r>
    </w:p>
    <w:p w14:paraId="0AF85469" w14:textId="77777777" w:rsidR="00445D8F" w:rsidRPr="00720DE9" w:rsidRDefault="00445D8F" w:rsidP="00A32113">
      <w:pPr>
        <w:rPr>
          <w:sz w:val="22"/>
          <w:szCs w:val="22"/>
          <w:lang w:val="sr-Latn-ME"/>
        </w:rPr>
      </w:pPr>
    </w:p>
    <w:p w14:paraId="73CAFBB6" w14:textId="5838D4EC" w:rsidR="00A32113" w:rsidRPr="00720DE9" w:rsidRDefault="00A32113" w:rsidP="00A32113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Ako prestanete da uzimate lijek </w:t>
      </w:r>
      <w:proofErr w:type="spellStart"/>
      <w:r w:rsidR="0072066E" w:rsidRPr="00720DE9">
        <w:rPr>
          <w:b/>
          <w:sz w:val="22"/>
          <w:szCs w:val="22"/>
          <w:lang w:val="sr-Latn-ME"/>
        </w:rPr>
        <w:t>Galvus</w:t>
      </w:r>
      <w:proofErr w:type="spellEnd"/>
    </w:p>
    <w:p w14:paraId="174D5055" w14:textId="77777777" w:rsidR="00A109C5" w:rsidRPr="00720DE9" w:rsidRDefault="00A109C5" w:rsidP="00A32113">
      <w:pPr>
        <w:rPr>
          <w:b/>
          <w:sz w:val="22"/>
          <w:szCs w:val="22"/>
          <w:lang w:val="sr-Latn-ME"/>
        </w:rPr>
      </w:pPr>
    </w:p>
    <w:p w14:paraId="34A4CF6A" w14:textId="13C2A09E" w:rsidR="0072066E" w:rsidRPr="00720DE9" w:rsidRDefault="0072066E" w:rsidP="008E5A20">
      <w:pPr>
        <w:jc w:val="both"/>
        <w:rPr>
          <w:bCs/>
          <w:sz w:val="22"/>
          <w:szCs w:val="22"/>
          <w:lang w:val="sr-Latn-ME"/>
        </w:rPr>
      </w:pPr>
      <w:r w:rsidRPr="00720DE9">
        <w:rPr>
          <w:bCs/>
          <w:sz w:val="22"/>
          <w:szCs w:val="22"/>
          <w:lang w:val="sr-Latn-ME"/>
        </w:rPr>
        <w:t xml:space="preserve">Nemojte prestati sa uzimanjem lijeka </w:t>
      </w:r>
      <w:proofErr w:type="spellStart"/>
      <w:r w:rsidRPr="00720DE9">
        <w:rPr>
          <w:bCs/>
          <w:sz w:val="22"/>
          <w:szCs w:val="22"/>
          <w:lang w:val="sr-Latn-ME"/>
        </w:rPr>
        <w:t>Galvus</w:t>
      </w:r>
      <w:proofErr w:type="spellEnd"/>
      <w:r w:rsidRPr="00720DE9">
        <w:rPr>
          <w:bCs/>
          <w:sz w:val="22"/>
          <w:szCs w:val="22"/>
          <w:lang w:val="sr-Latn-ME"/>
        </w:rPr>
        <w:t xml:space="preserve"> osim ako Vam to ne kaže Vaš ljekar. Ako imate pitanja o tome koliko dugo trebate uzimati ovaj lijek, obratite se svom ljekaru.</w:t>
      </w:r>
    </w:p>
    <w:p w14:paraId="4D275E77" w14:textId="77777777" w:rsidR="00445D8F" w:rsidRPr="00720DE9" w:rsidRDefault="00445D8F" w:rsidP="00A32113">
      <w:pPr>
        <w:rPr>
          <w:sz w:val="22"/>
          <w:szCs w:val="22"/>
          <w:lang w:val="sr-Latn-ME"/>
        </w:rPr>
      </w:pPr>
    </w:p>
    <w:p w14:paraId="7A5FE40D" w14:textId="77777777" w:rsidR="00396B66" w:rsidRPr="00720DE9" w:rsidRDefault="00396B66" w:rsidP="00A32113">
      <w:pPr>
        <w:rPr>
          <w:sz w:val="22"/>
          <w:szCs w:val="22"/>
          <w:lang w:val="sr-Latn-ME"/>
        </w:rPr>
      </w:pPr>
    </w:p>
    <w:p w14:paraId="4BBCCB58" w14:textId="77777777" w:rsidR="00A32113" w:rsidRPr="00720DE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4. </w:t>
      </w:r>
      <w:r w:rsidR="00291DAD" w:rsidRPr="00720DE9">
        <w:rPr>
          <w:b/>
          <w:bCs/>
          <w:sz w:val="22"/>
          <w:szCs w:val="22"/>
          <w:lang w:val="sr-Latn-ME"/>
        </w:rPr>
        <w:tab/>
      </w:r>
      <w:r w:rsidRPr="00720DE9">
        <w:rPr>
          <w:b/>
          <w:bCs/>
          <w:sz w:val="22"/>
          <w:szCs w:val="22"/>
          <w:lang w:val="sr-Latn-ME"/>
        </w:rPr>
        <w:t>MOGUĆA NEŽELJENA DEJSTVA</w:t>
      </w:r>
    </w:p>
    <w:p w14:paraId="24D1DC4B" w14:textId="77777777" w:rsidR="00445D8F" w:rsidRPr="00720DE9" w:rsidRDefault="00445D8F" w:rsidP="00A32113">
      <w:pPr>
        <w:rPr>
          <w:sz w:val="22"/>
          <w:szCs w:val="22"/>
          <w:lang w:val="sr-Latn-ME"/>
        </w:rPr>
      </w:pPr>
    </w:p>
    <w:p w14:paraId="21FCDD40" w14:textId="0F3256EA" w:rsidR="006D5C11" w:rsidRPr="00720DE9" w:rsidRDefault="006D5C11" w:rsidP="008E5A2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Kao i svi ljekovi i lijek </w:t>
      </w:r>
      <w:proofErr w:type="spellStart"/>
      <w:r w:rsidR="0072066E"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može izazvati neželjena dejstva, iako se ona ne moraju javiti kod</w:t>
      </w:r>
      <w:r w:rsidR="0072066E" w:rsidRPr="00720DE9">
        <w:rPr>
          <w:sz w:val="22"/>
          <w:szCs w:val="22"/>
          <w:lang w:val="sr-Latn-ME"/>
        </w:rPr>
        <w:t xml:space="preserve"> svakoga</w:t>
      </w:r>
      <w:r w:rsidRPr="00720DE9">
        <w:rPr>
          <w:sz w:val="22"/>
          <w:szCs w:val="22"/>
          <w:lang w:val="sr-Latn-ME"/>
        </w:rPr>
        <w:t>.</w:t>
      </w:r>
    </w:p>
    <w:p w14:paraId="421BF307" w14:textId="45471E3F" w:rsidR="0072066E" w:rsidRPr="00720DE9" w:rsidRDefault="0072066E" w:rsidP="008E5A2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1CABA48C" w14:textId="77777777" w:rsidR="0072066E" w:rsidRPr="00720DE9" w:rsidRDefault="0072066E" w:rsidP="008E5A2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>Neki simptomi zahtijevaju urgentno medicinsko zbrinjavanje:</w:t>
      </w:r>
    </w:p>
    <w:p w14:paraId="54603465" w14:textId="5BD4CBD0" w:rsidR="0072066E" w:rsidRPr="00720DE9" w:rsidRDefault="0072066E" w:rsidP="008E5A2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Treba da prestanete sa uzimanjem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i odmah da se obratite svom ljekaru ako osjetite sljedeća neželjena dejstva:</w:t>
      </w:r>
    </w:p>
    <w:p w14:paraId="0D9BE23A" w14:textId="3042819F" w:rsidR="008F2627" w:rsidRPr="00720DE9" w:rsidRDefault="008F2627" w:rsidP="008E5A20">
      <w:pPr>
        <w:numPr>
          <w:ilvl w:val="12"/>
          <w:numId w:val="0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</w:p>
    <w:p w14:paraId="02736D3C" w14:textId="2AD6C1E7" w:rsidR="008F2627" w:rsidRPr="00720DE9" w:rsidRDefault="008F2627" w:rsidP="008E5A20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proofErr w:type="spellStart"/>
      <w:r w:rsidRPr="00720DE9">
        <w:rPr>
          <w:sz w:val="22"/>
          <w:szCs w:val="22"/>
          <w:lang w:val="sr-Latn-ME"/>
        </w:rPr>
        <w:t>Angioedem</w:t>
      </w:r>
      <w:proofErr w:type="spellEnd"/>
      <w:r w:rsidRPr="00720DE9">
        <w:rPr>
          <w:sz w:val="22"/>
          <w:szCs w:val="22"/>
          <w:lang w:val="sr-Latn-ME"/>
        </w:rPr>
        <w:t xml:space="preserve"> (rijetko: mogu se javiti kod do 1 na 1000 osoba): Simptomi uključuju otok lica, jezika ili grla, otežano gutanje, otežano disanje, iznenadnu pojavu osipa ili plikova, koji mogu da ukazuju na reakciju koja se naziva “</w:t>
      </w:r>
      <w:proofErr w:type="spellStart"/>
      <w:r w:rsidRPr="00720DE9">
        <w:rPr>
          <w:sz w:val="22"/>
          <w:szCs w:val="22"/>
          <w:lang w:val="sr-Latn-ME"/>
        </w:rPr>
        <w:t>angioedem</w:t>
      </w:r>
      <w:proofErr w:type="spellEnd"/>
      <w:r w:rsidRPr="00720DE9">
        <w:rPr>
          <w:sz w:val="22"/>
          <w:szCs w:val="22"/>
          <w:lang w:val="sr-Latn-ME"/>
        </w:rPr>
        <w:t>”.</w:t>
      </w:r>
    </w:p>
    <w:p w14:paraId="0BD97644" w14:textId="1B23F08F" w:rsidR="008F2627" w:rsidRPr="00720DE9" w:rsidRDefault="008F2627" w:rsidP="008E5A20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Oboljenje jetre (</w:t>
      </w:r>
      <w:proofErr w:type="spellStart"/>
      <w:r w:rsidRPr="00720DE9">
        <w:rPr>
          <w:sz w:val="22"/>
          <w:szCs w:val="22"/>
          <w:lang w:val="sr-Latn-ME"/>
        </w:rPr>
        <w:t>hepatits</w:t>
      </w:r>
      <w:proofErr w:type="spellEnd"/>
      <w:r w:rsidRPr="00720DE9">
        <w:rPr>
          <w:sz w:val="22"/>
          <w:szCs w:val="22"/>
          <w:lang w:val="sr-Latn-ME"/>
        </w:rPr>
        <w:t>) (</w:t>
      </w:r>
      <w:r w:rsidR="00796C3C" w:rsidRPr="00720DE9">
        <w:rPr>
          <w:sz w:val="22"/>
          <w:szCs w:val="22"/>
          <w:lang w:val="sr-Latn-ME"/>
        </w:rPr>
        <w:t>nepoznata učestalost</w:t>
      </w:r>
      <w:r w:rsidRPr="00720DE9">
        <w:rPr>
          <w:sz w:val="22"/>
          <w:szCs w:val="22"/>
          <w:lang w:val="sr-Latn-ME"/>
        </w:rPr>
        <w:t xml:space="preserve">): Simptomi uključuju žutilo kože i očiju, mučninu, gubitak apetita ili tamno </w:t>
      </w:r>
      <w:proofErr w:type="spellStart"/>
      <w:r w:rsidRPr="00720DE9">
        <w:rPr>
          <w:sz w:val="22"/>
          <w:szCs w:val="22"/>
          <w:lang w:val="sr-Latn-ME"/>
        </w:rPr>
        <w:t>prebojen</w:t>
      </w:r>
      <w:proofErr w:type="spellEnd"/>
      <w:r w:rsidRPr="00720DE9">
        <w:rPr>
          <w:sz w:val="22"/>
          <w:szCs w:val="22"/>
          <w:lang w:val="sr-Latn-ME"/>
        </w:rPr>
        <w:t xml:space="preserve"> urin, koji mogu da ukazuju na oboljenje jetre (hepatitis).</w:t>
      </w:r>
    </w:p>
    <w:p w14:paraId="598DEEF7" w14:textId="4CD069ED" w:rsidR="008F2627" w:rsidRPr="00720DE9" w:rsidRDefault="008F2627" w:rsidP="008E5A20">
      <w:pPr>
        <w:pStyle w:val="ListParagraph"/>
        <w:numPr>
          <w:ilvl w:val="0"/>
          <w:numId w:val="37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Upala pankreasa (</w:t>
      </w:r>
      <w:proofErr w:type="spellStart"/>
      <w:r w:rsidRPr="00720DE9">
        <w:rPr>
          <w:sz w:val="22"/>
          <w:szCs w:val="22"/>
          <w:lang w:val="sr-Latn-ME"/>
        </w:rPr>
        <w:t>pankreatitis</w:t>
      </w:r>
      <w:proofErr w:type="spellEnd"/>
      <w:r w:rsidRPr="00720DE9">
        <w:rPr>
          <w:sz w:val="22"/>
          <w:szCs w:val="22"/>
          <w:lang w:val="sr-Latn-ME"/>
        </w:rPr>
        <w:t>) (</w:t>
      </w:r>
      <w:r w:rsidR="00796C3C" w:rsidRPr="00720DE9">
        <w:rPr>
          <w:sz w:val="22"/>
          <w:szCs w:val="22"/>
          <w:lang w:val="sr-Latn-ME"/>
        </w:rPr>
        <w:t>rijetko: mogu se javiti kod do 1 na 1000 osoba</w:t>
      </w:r>
      <w:r w:rsidRPr="00720DE9">
        <w:rPr>
          <w:sz w:val="22"/>
          <w:szCs w:val="22"/>
          <w:lang w:val="sr-Latn-ME"/>
        </w:rPr>
        <w:t>): simptomi uključuju jak i uporan bol u stomaku (predjelu stomaka), koja bi se mogla proširiti na leđa, kao i mučnina i povraćanje.</w:t>
      </w:r>
    </w:p>
    <w:p w14:paraId="1240F720" w14:textId="22E68860" w:rsidR="008F2627" w:rsidRPr="00720DE9" w:rsidRDefault="008F2627" w:rsidP="008F2627">
      <w:pPr>
        <w:tabs>
          <w:tab w:val="left" w:pos="720"/>
        </w:tabs>
        <w:ind w:right="-29"/>
        <w:rPr>
          <w:sz w:val="22"/>
          <w:szCs w:val="22"/>
          <w:lang w:val="sr-Latn-ME"/>
        </w:rPr>
      </w:pPr>
    </w:p>
    <w:p w14:paraId="010A8925" w14:textId="27A32C69" w:rsidR="008F2627" w:rsidRPr="00720DE9" w:rsidRDefault="008F2627" w:rsidP="008F2627">
      <w:pPr>
        <w:tabs>
          <w:tab w:val="left" w:pos="720"/>
        </w:tabs>
        <w:ind w:right="-29"/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>Ostala neželjena dejstva</w:t>
      </w:r>
    </w:p>
    <w:p w14:paraId="433757DA" w14:textId="77777777" w:rsidR="008E5A20" w:rsidRPr="00720DE9" w:rsidRDefault="008E5A20" w:rsidP="008E5A20">
      <w:pPr>
        <w:rPr>
          <w:sz w:val="22"/>
          <w:szCs w:val="22"/>
          <w:lang w:val="sr-Latn-ME"/>
        </w:rPr>
      </w:pPr>
    </w:p>
    <w:p w14:paraId="7E5C20EE" w14:textId="6D617C04" w:rsidR="008F2627" w:rsidRPr="00720DE9" w:rsidRDefault="008F2627" w:rsidP="008F2627">
      <w:pPr>
        <w:tabs>
          <w:tab w:val="left" w:pos="720"/>
        </w:tabs>
        <w:ind w:right="-29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Neki pacijenti su imali sljedeća neželjena dejstva tokom uzimanja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>:</w:t>
      </w:r>
    </w:p>
    <w:p w14:paraId="1909D809" w14:textId="358BE466" w:rsidR="00796C3C" w:rsidRPr="00720DE9" w:rsidRDefault="00796C3C" w:rsidP="008E5A20">
      <w:pPr>
        <w:pStyle w:val="ListParagraph"/>
        <w:numPr>
          <w:ilvl w:val="0"/>
          <w:numId w:val="41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Veoma često (mogu se javiti kod više od 1 na 10 osoba): bol u grlu, curenje nosa, povišena t</w:t>
      </w:r>
      <w:r w:rsidR="0012179B" w:rsidRPr="00720DE9">
        <w:rPr>
          <w:sz w:val="22"/>
          <w:szCs w:val="22"/>
          <w:lang w:val="sr-Latn-ME"/>
        </w:rPr>
        <w:t>j</w:t>
      </w:r>
      <w:r w:rsidRPr="00720DE9">
        <w:rPr>
          <w:sz w:val="22"/>
          <w:szCs w:val="22"/>
          <w:lang w:val="sr-Latn-ME"/>
        </w:rPr>
        <w:t>elesna temperatura</w:t>
      </w:r>
    </w:p>
    <w:p w14:paraId="5117B9D9" w14:textId="07A019E8" w:rsidR="008F2627" w:rsidRPr="00720DE9" w:rsidRDefault="008F2627" w:rsidP="008E5A20">
      <w:pPr>
        <w:pStyle w:val="ListParagraph"/>
        <w:numPr>
          <w:ilvl w:val="0"/>
          <w:numId w:val="41"/>
        </w:numPr>
        <w:tabs>
          <w:tab w:val="left" w:pos="720"/>
        </w:tabs>
        <w:ind w:right="-29"/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lastRenderedPageBreak/>
        <w:t>Često</w:t>
      </w:r>
      <w:r w:rsidR="00796C3C" w:rsidRPr="00720DE9">
        <w:rPr>
          <w:sz w:val="22"/>
          <w:szCs w:val="22"/>
          <w:lang w:val="sr-Latn-ME"/>
        </w:rPr>
        <w:t xml:space="preserve"> (mogu se javiti kod 1 na 10 osoba)</w:t>
      </w:r>
      <w:r w:rsidRPr="00720DE9">
        <w:rPr>
          <w:sz w:val="22"/>
          <w:szCs w:val="22"/>
          <w:lang w:val="sr-Latn-ME"/>
        </w:rPr>
        <w:t xml:space="preserve">: </w:t>
      </w:r>
      <w:r w:rsidR="00796C3C" w:rsidRPr="00720DE9">
        <w:rPr>
          <w:sz w:val="22"/>
          <w:szCs w:val="22"/>
          <w:lang w:val="sr-Latn-ME"/>
        </w:rPr>
        <w:t>osip koji svrbi, drhtanje, glavobolja, omaglica, bol u mišićima, bol u zglobovima, zatvor, otečene šake, članci ili stopala (</w:t>
      </w:r>
      <w:proofErr w:type="spellStart"/>
      <w:r w:rsidR="00796C3C" w:rsidRPr="00720DE9">
        <w:rPr>
          <w:sz w:val="22"/>
          <w:szCs w:val="22"/>
          <w:lang w:val="sr-Latn-ME"/>
        </w:rPr>
        <w:t>edem</w:t>
      </w:r>
      <w:proofErr w:type="spellEnd"/>
      <w:r w:rsidR="00796C3C" w:rsidRPr="00720DE9">
        <w:rPr>
          <w:sz w:val="22"/>
          <w:szCs w:val="22"/>
          <w:lang w:val="sr-Latn-ME"/>
        </w:rPr>
        <w:t>), pojačano znojenje, povraćanje, bol u želucu i oko želuca (bol u trbuhu), proliv, gorušica, mučnina, zamagljen vid.</w:t>
      </w:r>
    </w:p>
    <w:p w14:paraId="0B9F200F" w14:textId="3168F5A0" w:rsidR="008F2627" w:rsidRPr="00720DE9" w:rsidRDefault="008F2627" w:rsidP="008E5A20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Povremeno</w:t>
      </w:r>
      <w:r w:rsidR="00796C3C" w:rsidRPr="00720DE9">
        <w:rPr>
          <w:sz w:val="22"/>
          <w:szCs w:val="22"/>
          <w:lang w:val="sr-Latn-ME"/>
        </w:rPr>
        <w:t xml:space="preserve"> (mogu se javiti kod do 1 na 100 osoba)</w:t>
      </w:r>
      <w:r w:rsidRPr="00720DE9">
        <w:rPr>
          <w:sz w:val="22"/>
          <w:szCs w:val="22"/>
          <w:lang w:val="sr-Latn-ME"/>
        </w:rPr>
        <w:t xml:space="preserve">: </w:t>
      </w:r>
      <w:r w:rsidR="00796C3C" w:rsidRPr="00720DE9">
        <w:rPr>
          <w:sz w:val="22"/>
          <w:szCs w:val="22"/>
          <w:lang w:val="sr-Latn-ME"/>
        </w:rPr>
        <w:t>povećanje t</w:t>
      </w:r>
      <w:r w:rsidR="0012179B" w:rsidRPr="00720DE9">
        <w:rPr>
          <w:sz w:val="22"/>
          <w:szCs w:val="22"/>
          <w:lang w:val="sr-Latn-ME"/>
        </w:rPr>
        <w:t>j</w:t>
      </w:r>
      <w:r w:rsidR="00796C3C" w:rsidRPr="00720DE9">
        <w:rPr>
          <w:sz w:val="22"/>
          <w:szCs w:val="22"/>
          <w:lang w:val="sr-Latn-ME"/>
        </w:rPr>
        <w:t xml:space="preserve">elesne </w:t>
      </w:r>
      <w:r w:rsidR="00D545C6" w:rsidRPr="00720DE9">
        <w:rPr>
          <w:sz w:val="22"/>
          <w:szCs w:val="22"/>
          <w:lang w:val="sr-Latn-ME"/>
        </w:rPr>
        <w:t>mase</w:t>
      </w:r>
      <w:r w:rsidR="00796C3C" w:rsidRPr="00720DE9">
        <w:rPr>
          <w:sz w:val="22"/>
          <w:szCs w:val="22"/>
          <w:lang w:val="sr-Latn-ME"/>
        </w:rPr>
        <w:t xml:space="preserve">, jeza, slabost, seksualna </w:t>
      </w:r>
      <w:proofErr w:type="spellStart"/>
      <w:r w:rsidR="00796C3C" w:rsidRPr="00720DE9">
        <w:rPr>
          <w:sz w:val="22"/>
          <w:szCs w:val="22"/>
          <w:lang w:val="sr-Latn-ME"/>
        </w:rPr>
        <w:t>disfunkcija</w:t>
      </w:r>
      <w:proofErr w:type="spellEnd"/>
      <w:r w:rsidR="00796C3C" w:rsidRPr="00720DE9">
        <w:rPr>
          <w:sz w:val="22"/>
          <w:szCs w:val="22"/>
          <w:lang w:val="sr-Latn-ME"/>
        </w:rPr>
        <w:t>, nizak nivo šećera u krvi, nadutost.</w:t>
      </w:r>
    </w:p>
    <w:p w14:paraId="2F81DAA3" w14:textId="7C14B8FE" w:rsidR="008F2627" w:rsidRPr="00720DE9" w:rsidRDefault="00796C3C" w:rsidP="008E5A20">
      <w:pPr>
        <w:pStyle w:val="ListParagraph"/>
        <w:numPr>
          <w:ilvl w:val="0"/>
          <w:numId w:val="41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R</w:t>
      </w:r>
      <w:r w:rsidR="008F2627" w:rsidRPr="00720DE9">
        <w:rPr>
          <w:sz w:val="22"/>
          <w:szCs w:val="22"/>
          <w:lang w:val="sr-Latn-ME"/>
        </w:rPr>
        <w:t>ijetko</w:t>
      </w:r>
      <w:r w:rsidRPr="00720DE9">
        <w:rPr>
          <w:sz w:val="22"/>
          <w:szCs w:val="22"/>
          <w:lang w:val="sr-Latn-ME"/>
        </w:rPr>
        <w:t xml:space="preserve"> (mogu se javiti kod do 1 na 1000 osoba)</w:t>
      </w:r>
      <w:r w:rsidR="008F2627" w:rsidRPr="00720DE9">
        <w:rPr>
          <w:sz w:val="22"/>
          <w:szCs w:val="22"/>
          <w:lang w:val="sr-Latn-ME"/>
        </w:rPr>
        <w:t xml:space="preserve">: </w:t>
      </w:r>
      <w:r w:rsidRPr="00720DE9">
        <w:rPr>
          <w:sz w:val="22"/>
          <w:szCs w:val="22"/>
          <w:lang w:val="sr-Latn-ME"/>
        </w:rPr>
        <w:t>zapaljenje pankreasa</w:t>
      </w:r>
    </w:p>
    <w:p w14:paraId="2EF66C9E" w14:textId="4D9DD7A2" w:rsidR="008F2627" w:rsidRPr="00720DE9" w:rsidRDefault="008F2627" w:rsidP="008F2627">
      <w:pPr>
        <w:rPr>
          <w:sz w:val="22"/>
          <w:szCs w:val="22"/>
          <w:lang w:val="sr-Latn-ME"/>
        </w:rPr>
      </w:pPr>
    </w:p>
    <w:p w14:paraId="3B665012" w14:textId="376429F7" w:rsidR="008F2627" w:rsidRPr="00720DE9" w:rsidRDefault="008F2627" w:rsidP="008F2627">
      <w:pPr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Od kada je ovaj lijek na tržištu, takođe su prijavljena sljedeća neželjena dejstva:</w:t>
      </w:r>
    </w:p>
    <w:p w14:paraId="7A70ED3A" w14:textId="216AF024" w:rsidR="008F2627" w:rsidRPr="00720DE9" w:rsidRDefault="008F2627" w:rsidP="008E5A20">
      <w:pPr>
        <w:pStyle w:val="ListParagraph"/>
        <w:numPr>
          <w:ilvl w:val="0"/>
          <w:numId w:val="44"/>
        </w:num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Nepoznata učestalost (ne može se procijeniti na osnovu dostupnih podataka): lokalizovano ljuštenje kože ili plikovi</w:t>
      </w:r>
      <w:r w:rsidR="00310C3D" w:rsidRPr="00720DE9">
        <w:rPr>
          <w:sz w:val="22"/>
          <w:szCs w:val="22"/>
          <w:lang w:val="sr-Latn-ME"/>
        </w:rPr>
        <w:t xml:space="preserve">, </w:t>
      </w:r>
      <w:r w:rsidR="00D545C6" w:rsidRPr="00720DE9">
        <w:rPr>
          <w:sz w:val="22"/>
          <w:szCs w:val="22"/>
          <w:lang w:val="sr-Latn-ME"/>
        </w:rPr>
        <w:t>upala</w:t>
      </w:r>
      <w:r w:rsidR="00310C3D" w:rsidRPr="00720DE9">
        <w:rPr>
          <w:sz w:val="22"/>
          <w:szCs w:val="22"/>
          <w:lang w:val="sr-Latn-ME"/>
        </w:rPr>
        <w:t xml:space="preserve"> krvnih sudova (</w:t>
      </w:r>
      <w:proofErr w:type="spellStart"/>
      <w:r w:rsidR="00310C3D" w:rsidRPr="00720DE9">
        <w:rPr>
          <w:sz w:val="22"/>
          <w:szCs w:val="22"/>
          <w:lang w:val="sr-Latn-ME"/>
        </w:rPr>
        <w:t>vaskulitis</w:t>
      </w:r>
      <w:proofErr w:type="spellEnd"/>
      <w:r w:rsidR="00310C3D" w:rsidRPr="00720DE9">
        <w:rPr>
          <w:sz w:val="22"/>
          <w:szCs w:val="22"/>
          <w:lang w:val="sr-Latn-ME"/>
        </w:rPr>
        <w:t>) koje može dovesti do osipa na koži ili šiljastih, ravnih, crvenih, okruglih mrlja ispod površine kože ili modrica.</w:t>
      </w:r>
    </w:p>
    <w:p w14:paraId="7CC095F8" w14:textId="77777777" w:rsidR="006D5C11" w:rsidRPr="00720DE9" w:rsidRDefault="006D5C11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</w:p>
    <w:p w14:paraId="0346545E" w14:textId="2BEDC8AE" w:rsidR="00C269D7" w:rsidRPr="00720DE9" w:rsidRDefault="00C269D7" w:rsidP="00125236">
      <w:pPr>
        <w:pStyle w:val="NoSpacing"/>
        <w:jc w:val="both"/>
        <w:rPr>
          <w:rFonts w:eastAsia="Calibri"/>
          <w:spacing w:val="-5"/>
          <w:sz w:val="22"/>
          <w:szCs w:val="22"/>
          <w:u w:val="single"/>
          <w:lang w:val="sr-Latn-ME"/>
        </w:rPr>
      </w:pPr>
      <w:r w:rsidRPr="00720DE9">
        <w:rPr>
          <w:rFonts w:eastAsia="Calibri"/>
          <w:spacing w:val="-5"/>
          <w:sz w:val="22"/>
          <w:szCs w:val="22"/>
          <w:u w:val="single"/>
          <w:lang w:val="sr-Latn-ME"/>
        </w:rPr>
        <w:t>Prijavljivanje sumnji na neželjena dejstva</w:t>
      </w:r>
    </w:p>
    <w:p w14:paraId="5C38950C" w14:textId="01BAE566" w:rsidR="008F2627" w:rsidRPr="00720DE9" w:rsidRDefault="008F2627" w:rsidP="00125236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</w:p>
    <w:p w14:paraId="1DA1CA9F" w14:textId="77777777" w:rsidR="008F2627" w:rsidRPr="00720DE9" w:rsidRDefault="008F2627" w:rsidP="008E5A20">
      <w:pPr>
        <w:pStyle w:val="NoSpacing"/>
        <w:jc w:val="both"/>
        <w:rPr>
          <w:rFonts w:eastAsia="Calibri"/>
          <w:spacing w:val="-5"/>
          <w:sz w:val="22"/>
          <w:szCs w:val="22"/>
          <w:lang w:val="sr-Latn-ME"/>
        </w:rPr>
      </w:pPr>
      <w:r w:rsidRPr="00720DE9">
        <w:rPr>
          <w:rFonts w:eastAsia="Calibri"/>
          <w:spacing w:val="-5"/>
          <w:sz w:val="22"/>
          <w:szCs w:val="22"/>
          <w:lang w:val="sr-Latn-ME"/>
        </w:rPr>
        <w:t>Ako Vam se javi bilo koje neželjeno dejstvo recite to svom ljekaru, farmaceutu ili medicinskoj sestri. Ovo uključuje i bilo koja neželjena dejstva koja nijesu navedena u ovom uputstvu. Prijavljivanjem neželjenih dejstava možete da pomognete u procjeni bezbjednosti ovog lijeka. Sumnju na neželjena dejstva možete da prijavite i Institutu za ljekove i medicinska sredstva (CInMED):</w:t>
      </w:r>
    </w:p>
    <w:p w14:paraId="62E6F5D3" w14:textId="77777777" w:rsidR="008F2627" w:rsidRPr="00720DE9" w:rsidRDefault="008F2627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</w:p>
    <w:p w14:paraId="5171851B" w14:textId="77777777" w:rsidR="008F2627" w:rsidRPr="00720DE9" w:rsidRDefault="008F2627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720DE9">
        <w:rPr>
          <w:rFonts w:eastAsia="Calibri"/>
          <w:spacing w:val="-5"/>
          <w:sz w:val="22"/>
          <w:szCs w:val="22"/>
          <w:lang w:val="sr-Latn-ME"/>
        </w:rPr>
        <w:t xml:space="preserve">Institut za ljekove i medicinska sredstva </w:t>
      </w:r>
    </w:p>
    <w:p w14:paraId="0B0C3467" w14:textId="77777777" w:rsidR="008F2627" w:rsidRPr="00720DE9" w:rsidRDefault="008F2627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720DE9">
        <w:rPr>
          <w:rFonts w:eastAsia="Calibri"/>
          <w:spacing w:val="-5"/>
          <w:sz w:val="22"/>
          <w:szCs w:val="22"/>
          <w:lang w:val="sr-Latn-ME"/>
        </w:rPr>
        <w:t xml:space="preserve">Odjeljenje za </w:t>
      </w:r>
      <w:proofErr w:type="spellStart"/>
      <w:r w:rsidRPr="00720DE9">
        <w:rPr>
          <w:rFonts w:eastAsia="Calibri"/>
          <w:spacing w:val="-5"/>
          <w:sz w:val="22"/>
          <w:szCs w:val="22"/>
          <w:lang w:val="sr-Latn-ME"/>
        </w:rPr>
        <w:t>farmakovigilancu</w:t>
      </w:r>
      <w:proofErr w:type="spellEnd"/>
    </w:p>
    <w:p w14:paraId="6E4313DB" w14:textId="77777777" w:rsidR="008F2627" w:rsidRPr="00720DE9" w:rsidRDefault="008F2627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720DE9">
        <w:rPr>
          <w:rFonts w:eastAsia="Calibri"/>
          <w:spacing w:val="-5"/>
          <w:sz w:val="22"/>
          <w:szCs w:val="22"/>
          <w:lang w:val="sr-Latn-ME"/>
        </w:rPr>
        <w:t>Bulevar Ivana Crnojevića 64a, 81000 Podgorica</w:t>
      </w:r>
    </w:p>
    <w:p w14:paraId="1E5D9A7E" w14:textId="77777777" w:rsidR="008F2627" w:rsidRPr="00720DE9" w:rsidRDefault="008F2627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</w:p>
    <w:p w14:paraId="07FC96D7" w14:textId="77777777" w:rsidR="008F2627" w:rsidRPr="00720DE9" w:rsidRDefault="008F2627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720DE9">
        <w:rPr>
          <w:rFonts w:eastAsia="Calibri"/>
          <w:spacing w:val="-5"/>
          <w:sz w:val="22"/>
          <w:szCs w:val="22"/>
          <w:lang w:val="sr-Latn-ME"/>
        </w:rPr>
        <w:t>tel: +382 (0) 20 310 280</w:t>
      </w:r>
    </w:p>
    <w:p w14:paraId="00335907" w14:textId="77777777" w:rsidR="008F2627" w:rsidRPr="00720DE9" w:rsidRDefault="008F2627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proofErr w:type="spellStart"/>
      <w:r w:rsidRPr="00720DE9">
        <w:rPr>
          <w:rFonts w:eastAsia="Calibri"/>
          <w:spacing w:val="-5"/>
          <w:sz w:val="22"/>
          <w:szCs w:val="22"/>
          <w:lang w:val="sr-Latn-ME"/>
        </w:rPr>
        <w:t>fax</w:t>
      </w:r>
      <w:proofErr w:type="spellEnd"/>
      <w:r w:rsidRPr="00720DE9">
        <w:rPr>
          <w:rFonts w:eastAsia="Calibri"/>
          <w:spacing w:val="-5"/>
          <w:sz w:val="22"/>
          <w:szCs w:val="22"/>
          <w:lang w:val="sr-Latn-ME"/>
        </w:rPr>
        <w:t>: +382 (0) 20 310 581</w:t>
      </w:r>
    </w:p>
    <w:p w14:paraId="4CEB0762" w14:textId="6A66383C" w:rsidR="008F2627" w:rsidRPr="00720DE9" w:rsidRDefault="003D7B14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hyperlink r:id="rId8" w:history="1">
        <w:r w:rsidR="00D545C6" w:rsidRPr="00720DE9">
          <w:rPr>
            <w:rStyle w:val="Hyperlink"/>
            <w:rFonts w:eastAsia="Calibri"/>
            <w:spacing w:val="-5"/>
            <w:sz w:val="22"/>
            <w:szCs w:val="22"/>
            <w:lang w:val="sr-Latn-ME"/>
          </w:rPr>
          <w:t>www.cinmed.me</w:t>
        </w:r>
      </w:hyperlink>
      <w:r w:rsidR="00D545C6" w:rsidRPr="00720DE9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6F870A06" w14:textId="2313D9C5" w:rsidR="008F2627" w:rsidRPr="00720DE9" w:rsidRDefault="003D7B14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hyperlink r:id="rId9" w:history="1">
        <w:r w:rsidR="00D545C6" w:rsidRPr="00720DE9">
          <w:rPr>
            <w:rStyle w:val="Hyperlink"/>
            <w:rFonts w:eastAsia="Calibri"/>
            <w:spacing w:val="-5"/>
            <w:sz w:val="22"/>
            <w:szCs w:val="22"/>
            <w:lang w:val="sr-Latn-ME"/>
          </w:rPr>
          <w:t>nezeljenadejstva@cinmed.me</w:t>
        </w:r>
      </w:hyperlink>
      <w:r w:rsidR="00D545C6" w:rsidRPr="00720DE9">
        <w:rPr>
          <w:rFonts w:eastAsia="Calibri"/>
          <w:spacing w:val="-5"/>
          <w:sz w:val="22"/>
          <w:szCs w:val="22"/>
          <w:lang w:val="sr-Latn-ME"/>
        </w:rPr>
        <w:t xml:space="preserve"> </w:t>
      </w:r>
    </w:p>
    <w:p w14:paraId="3C1F44A2" w14:textId="7CE16EF9" w:rsidR="00C269D7" w:rsidRPr="00720DE9" w:rsidRDefault="008F2627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720DE9">
        <w:rPr>
          <w:rFonts w:eastAsia="Calibri"/>
          <w:spacing w:val="-5"/>
          <w:sz w:val="22"/>
          <w:szCs w:val="22"/>
          <w:lang w:val="sr-Latn-ME"/>
        </w:rPr>
        <w:t>putem IS zdravstvene zaštite</w:t>
      </w:r>
    </w:p>
    <w:p w14:paraId="209154F6" w14:textId="77777777" w:rsidR="00ED0F2B" w:rsidRPr="00720DE9" w:rsidRDefault="00ED0F2B" w:rsidP="00ED0F2B">
      <w:pPr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QR kod za </w:t>
      </w:r>
      <w:proofErr w:type="spellStart"/>
      <w:r w:rsidRPr="00720DE9">
        <w:rPr>
          <w:sz w:val="22"/>
          <w:szCs w:val="22"/>
          <w:lang w:val="sr-Latn-ME"/>
        </w:rPr>
        <w:t>online</w:t>
      </w:r>
      <w:proofErr w:type="spellEnd"/>
      <w:r w:rsidRPr="00720DE9">
        <w:rPr>
          <w:sz w:val="22"/>
          <w:szCs w:val="22"/>
          <w:lang w:val="sr-Latn-ME"/>
        </w:rPr>
        <w:t xml:space="preserve"> prijavu sumnje na neželjeno dejstvo lijeka:</w:t>
      </w:r>
    </w:p>
    <w:p w14:paraId="6F6B4D66" w14:textId="09AB8E9D" w:rsidR="00ED0F2B" w:rsidRPr="00720DE9" w:rsidRDefault="00ED0F2B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</w:p>
    <w:p w14:paraId="158ADA8E" w14:textId="7398F240" w:rsidR="00ED0F2B" w:rsidRPr="00720DE9" w:rsidRDefault="00ED0F2B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  <w:r w:rsidRPr="00720DE9">
        <w:rPr>
          <w:noProof/>
          <w:sz w:val="22"/>
          <w:szCs w:val="22"/>
        </w:rPr>
        <w:drawing>
          <wp:inline distT="0" distB="0" distL="0" distR="0" wp14:anchorId="3630E546" wp14:editId="0CD88666">
            <wp:extent cx="971550" cy="971550"/>
            <wp:effectExtent l="0" t="0" r="0" b="0"/>
            <wp:docPr id="6" name="Picture 6" descr="https://cinmed.me/wp-content/uploads/2022/11/Online-prijava-NDL-QR-code-300x300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cinmed.me/wp-content/uploads/2022/11/Online-prijava-NDL-QR-code-300x300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15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D92644E" w14:textId="77777777" w:rsidR="00ED0F2B" w:rsidRPr="00720DE9" w:rsidRDefault="00ED0F2B" w:rsidP="008F2627">
      <w:pPr>
        <w:pStyle w:val="NoSpacing"/>
        <w:rPr>
          <w:rFonts w:eastAsia="Calibri"/>
          <w:spacing w:val="-5"/>
          <w:sz w:val="22"/>
          <w:szCs w:val="22"/>
          <w:lang w:val="sr-Latn-ME"/>
        </w:rPr>
      </w:pPr>
    </w:p>
    <w:p w14:paraId="732DF47B" w14:textId="77777777" w:rsidR="00662339" w:rsidRPr="00720DE9" w:rsidRDefault="00662339" w:rsidP="00A32113">
      <w:pPr>
        <w:rPr>
          <w:sz w:val="22"/>
          <w:szCs w:val="22"/>
          <w:lang w:val="sr-Latn-ME"/>
        </w:rPr>
      </w:pPr>
    </w:p>
    <w:p w14:paraId="450914AF" w14:textId="11451170" w:rsidR="00A32113" w:rsidRPr="00720DE9" w:rsidRDefault="00A32113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5. </w:t>
      </w:r>
      <w:r w:rsidR="00291DAD" w:rsidRPr="00720DE9">
        <w:rPr>
          <w:b/>
          <w:bCs/>
          <w:sz w:val="22"/>
          <w:szCs w:val="22"/>
          <w:lang w:val="sr-Latn-ME"/>
        </w:rPr>
        <w:tab/>
      </w:r>
      <w:r w:rsidRPr="00720DE9">
        <w:rPr>
          <w:b/>
          <w:bCs/>
          <w:sz w:val="22"/>
          <w:szCs w:val="22"/>
          <w:lang w:val="sr-Latn-ME"/>
        </w:rPr>
        <w:t xml:space="preserve">KAKO ČUVATI LIJEK </w:t>
      </w:r>
      <w:r w:rsidR="00EE401C" w:rsidRPr="00720DE9">
        <w:rPr>
          <w:b/>
          <w:bCs/>
          <w:sz w:val="22"/>
          <w:szCs w:val="22"/>
          <w:lang w:val="sr-Latn-ME"/>
        </w:rPr>
        <w:t>GALVUS</w:t>
      </w:r>
    </w:p>
    <w:p w14:paraId="2A0B378B" w14:textId="0B5E896B" w:rsidR="009A37A2" w:rsidRPr="00720DE9" w:rsidRDefault="009A37A2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38A2E0CB" w14:textId="506A865E" w:rsidR="00991E7D" w:rsidRPr="00720DE9" w:rsidRDefault="009A37A2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Lijek čuvajte van pogleda i domašaja djece.</w:t>
      </w:r>
    </w:p>
    <w:p w14:paraId="21B1B524" w14:textId="77777777" w:rsidR="009A37A2" w:rsidRPr="00720DE9" w:rsidRDefault="009A37A2" w:rsidP="00A32113">
      <w:pPr>
        <w:rPr>
          <w:sz w:val="22"/>
          <w:szCs w:val="22"/>
          <w:lang w:val="sr-Latn-ME"/>
        </w:rPr>
      </w:pPr>
    </w:p>
    <w:p w14:paraId="7E0587B1" w14:textId="1BCB6B57" w:rsidR="00577C48" w:rsidRPr="00720DE9" w:rsidRDefault="009A37A2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Ovaj lijek se ne smije upotrijebiti </w:t>
      </w:r>
      <w:r w:rsidR="00D01E45" w:rsidRPr="00720DE9">
        <w:rPr>
          <w:sz w:val="22"/>
          <w:szCs w:val="22"/>
          <w:lang w:val="sr-Latn-ME"/>
        </w:rPr>
        <w:t>nakon isteka roka upotrebe navedenog na kutij</w:t>
      </w:r>
      <w:r w:rsidRPr="00720DE9">
        <w:rPr>
          <w:sz w:val="22"/>
          <w:szCs w:val="22"/>
          <w:lang w:val="sr-Latn-ME"/>
        </w:rPr>
        <w:t xml:space="preserve">i i na </w:t>
      </w:r>
      <w:proofErr w:type="spellStart"/>
      <w:r w:rsidRPr="00720DE9">
        <w:rPr>
          <w:sz w:val="22"/>
          <w:szCs w:val="22"/>
          <w:lang w:val="sr-Latn-ME"/>
        </w:rPr>
        <w:t>blisteru</w:t>
      </w:r>
      <w:proofErr w:type="spellEnd"/>
      <w:r w:rsidR="00D01E45" w:rsidRPr="00720DE9">
        <w:rPr>
          <w:sz w:val="22"/>
          <w:szCs w:val="22"/>
          <w:lang w:val="sr-Latn-ME"/>
        </w:rPr>
        <w:t>.</w:t>
      </w:r>
      <w:r w:rsidRPr="00720DE9">
        <w:rPr>
          <w:sz w:val="22"/>
          <w:szCs w:val="22"/>
          <w:lang w:val="sr-Latn-ME"/>
        </w:rPr>
        <w:t xml:space="preserve"> Rok upotrebe odnosi se na posl</w:t>
      </w:r>
      <w:r w:rsidR="00AF648E" w:rsidRPr="00720DE9">
        <w:rPr>
          <w:sz w:val="22"/>
          <w:szCs w:val="22"/>
          <w:lang w:val="sr-Latn-ME"/>
        </w:rPr>
        <w:t>j</w:t>
      </w:r>
      <w:r w:rsidRPr="00720DE9">
        <w:rPr>
          <w:sz w:val="22"/>
          <w:szCs w:val="22"/>
          <w:lang w:val="sr-Latn-ME"/>
        </w:rPr>
        <w:t>ednji dan navedenog mjeseca</w:t>
      </w:r>
      <w:r w:rsidR="00577C48" w:rsidRPr="00720DE9">
        <w:rPr>
          <w:sz w:val="22"/>
          <w:szCs w:val="22"/>
          <w:lang w:val="sr-Latn-ME"/>
        </w:rPr>
        <w:t>.</w:t>
      </w:r>
    </w:p>
    <w:p w14:paraId="65E1AEA9" w14:textId="77777777" w:rsidR="00A109C5" w:rsidRPr="00720DE9" w:rsidRDefault="00A109C5" w:rsidP="008E5A20">
      <w:pPr>
        <w:jc w:val="both"/>
        <w:rPr>
          <w:sz w:val="22"/>
          <w:szCs w:val="22"/>
          <w:lang w:val="sr-Latn-ME"/>
        </w:rPr>
      </w:pPr>
    </w:p>
    <w:p w14:paraId="3A224248" w14:textId="6193CBFD" w:rsidR="00445D8F" w:rsidRPr="00720DE9" w:rsidRDefault="008E5A20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Čuvati u originalnom pakovanju radi zaštite od vlage.</w:t>
      </w:r>
    </w:p>
    <w:p w14:paraId="267D83C1" w14:textId="6847F432" w:rsidR="008E5A20" w:rsidRPr="00720DE9" w:rsidRDefault="008E5A20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Nemojte koristiti pakovanje lijeka </w:t>
      </w:r>
      <w:proofErr w:type="spellStart"/>
      <w:r w:rsidRPr="00720DE9">
        <w:rPr>
          <w:sz w:val="22"/>
          <w:szCs w:val="22"/>
          <w:lang w:val="sr-Latn-ME"/>
        </w:rPr>
        <w:t>Galvus</w:t>
      </w:r>
      <w:proofErr w:type="spellEnd"/>
      <w:r w:rsidRPr="00720DE9">
        <w:rPr>
          <w:sz w:val="22"/>
          <w:szCs w:val="22"/>
          <w:lang w:val="sr-Latn-ME"/>
        </w:rPr>
        <w:t xml:space="preserve"> ako ima znake oštećenja ili nasilnog otvaranja.</w:t>
      </w:r>
    </w:p>
    <w:p w14:paraId="2B7006F2" w14:textId="77777777" w:rsidR="008E5A20" w:rsidRPr="00720DE9" w:rsidRDefault="008E5A20" w:rsidP="00A92C66">
      <w:pPr>
        <w:rPr>
          <w:sz w:val="22"/>
          <w:szCs w:val="22"/>
          <w:lang w:val="sr-Latn-ME"/>
        </w:rPr>
      </w:pPr>
    </w:p>
    <w:p w14:paraId="19B51B72" w14:textId="77777777" w:rsidR="008E5A20" w:rsidRPr="00720DE9" w:rsidRDefault="008E5A20" w:rsidP="008E5A20">
      <w:pPr>
        <w:jc w:val="both"/>
        <w:rPr>
          <w:bCs/>
          <w:sz w:val="22"/>
          <w:szCs w:val="22"/>
          <w:lang w:val="sr-Latn-ME"/>
        </w:rPr>
      </w:pPr>
      <w:r w:rsidRPr="00720DE9">
        <w:rPr>
          <w:bCs/>
          <w:sz w:val="22"/>
          <w:szCs w:val="22"/>
          <w:lang w:val="sr-Latn-ME"/>
        </w:rPr>
        <w:t>Ljekove ne treba bacati u kanalizaciju, niti kućni otpad. Ove mjere pomažu očuvanju životne sredine.</w:t>
      </w:r>
    </w:p>
    <w:p w14:paraId="225F6542" w14:textId="6BB7A1A4" w:rsidR="00396B66" w:rsidRPr="00720DE9" w:rsidRDefault="008E5A20" w:rsidP="008E5A20">
      <w:pPr>
        <w:jc w:val="both"/>
        <w:rPr>
          <w:bCs/>
          <w:sz w:val="22"/>
          <w:szCs w:val="22"/>
          <w:lang w:val="sr-Latn-ME"/>
        </w:rPr>
      </w:pPr>
      <w:proofErr w:type="spellStart"/>
      <w:r w:rsidRPr="00720DE9">
        <w:rPr>
          <w:bCs/>
          <w:sz w:val="22"/>
          <w:szCs w:val="22"/>
          <w:lang w:val="sr-Latn-ME"/>
        </w:rPr>
        <w:t>Neupotrijebljeni</w:t>
      </w:r>
      <w:proofErr w:type="spellEnd"/>
      <w:r w:rsidRPr="00720DE9">
        <w:rPr>
          <w:bCs/>
          <w:sz w:val="22"/>
          <w:szCs w:val="22"/>
          <w:lang w:val="sr-Latn-ME"/>
        </w:rPr>
        <w:t xml:space="preserve"> lijek se uništava u skladu sa važećim propisima.</w:t>
      </w:r>
    </w:p>
    <w:p w14:paraId="7EC10A68" w14:textId="258CDB39" w:rsidR="008E5A20" w:rsidRPr="00720DE9" w:rsidRDefault="008E5A20" w:rsidP="008E5A20">
      <w:pPr>
        <w:rPr>
          <w:bCs/>
          <w:sz w:val="22"/>
          <w:szCs w:val="22"/>
          <w:lang w:val="sr-Latn-ME"/>
        </w:rPr>
      </w:pPr>
    </w:p>
    <w:p w14:paraId="27C2EDEE" w14:textId="77777777" w:rsidR="00A109C5" w:rsidRPr="00720DE9" w:rsidRDefault="00A109C5" w:rsidP="008E5A20">
      <w:pPr>
        <w:rPr>
          <w:bCs/>
          <w:sz w:val="22"/>
          <w:szCs w:val="22"/>
          <w:lang w:val="sr-Latn-ME"/>
        </w:rPr>
      </w:pPr>
    </w:p>
    <w:p w14:paraId="0AF17FC3" w14:textId="77777777" w:rsidR="00720DE9" w:rsidRDefault="00720DE9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57089B02" w14:textId="77777777" w:rsidR="00720DE9" w:rsidRDefault="00720DE9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DFC1510" w14:textId="77777777" w:rsidR="00720DE9" w:rsidRDefault="00720DE9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20DC398C" w14:textId="77777777" w:rsidR="00720DE9" w:rsidRDefault="00720DE9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09B92CF6" w14:textId="77777777" w:rsidR="00720DE9" w:rsidRDefault="00720DE9" w:rsidP="00291DAD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</w:p>
    <w:p w14:paraId="69BDDC47" w14:textId="42924DE5" w:rsidR="00A109C5" w:rsidRPr="00720DE9" w:rsidRDefault="00A32113" w:rsidP="00720DE9">
      <w:pPr>
        <w:tabs>
          <w:tab w:val="left" w:pos="540"/>
          <w:tab w:val="left" w:pos="569"/>
        </w:tabs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lastRenderedPageBreak/>
        <w:t xml:space="preserve">6. </w:t>
      </w:r>
      <w:r w:rsidR="00291DAD" w:rsidRPr="00720DE9">
        <w:rPr>
          <w:b/>
          <w:bCs/>
          <w:sz w:val="22"/>
          <w:szCs w:val="22"/>
          <w:lang w:val="sr-Latn-ME"/>
        </w:rPr>
        <w:tab/>
      </w:r>
      <w:r w:rsidR="00326EEC" w:rsidRPr="00720DE9">
        <w:rPr>
          <w:b/>
          <w:bCs/>
          <w:sz w:val="22"/>
          <w:szCs w:val="22"/>
          <w:lang w:val="sr-Latn-ME"/>
        </w:rPr>
        <w:t xml:space="preserve">SADRŽAJ PAKOVANJA I </w:t>
      </w:r>
      <w:r w:rsidRPr="00720DE9">
        <w:rPr>
          <w:b/>
          <w:bCs/>
          <w:sz w:val="22"/>
          <w:szCs w:val="22"/>
          <w:lang w:val="sr-Latn-ME"/>
        </w:rPr>
        <w:t>DODATNE INFORMACIJE</w:t>
      </w:r>
      <w:r w:rsidR="00E06040" w:rsidRPr="00720DE9">
        <w:rPr>
          <w:b/>
          <w:bCs/>
          <w:sz w:val="22"/>
          <w:szCs w:val="22"/>
          <w:lang w:val="sr-Latn-ME"/>
        </w:rPr>
        <w:t xml:space="preserve"> </w:t>
      </w:r>
    </w:p>
    <w:p w14:paraId="587FBC99" w14:textId="77777777" w:rsidR="00A109C5" w:rsidRPr="00720DE9" w:rsidRDefault="00A109C5" w:rsidP="00A32113">
      <w:pPr>
        <w:rPr>
          <w:b/>
          <w:bCs/>
          <w:sz w:val="22"/>
          <w:szCs w:val="22"/>
          <w:lang w:val="sr-Latn-ME"/>
        </w:rPr>
      </w:pPr>
    </w:p>
    <w:p w14:paraId="0E7FD7C9" w14:textId="7819768E" w:rsidR="00326EEC" w:rsidRPr="00720DE9" w:rsidRDefault="00A32113" w:rsidP="00A32113">
      <w:pPr>
        <w:rPr>
          <w:b/>
          <w:bCs/>
          <w:sz w:val="22"/>
          <w:szCs w:val="22"/>
          <w:lang w:val="sr-Latn-ME"/>
        </w:rPr>
      </w:pPr>
      <w:r w:rsidRPr="00720DE9">
        <w:rPr>
          <w:b/>
          <w:bCs/>
          <w:sz w:val="22"/>
          <w:szCs w:val="22"/>
          <w:lang w:val="sr-Latn-ME"/>
        </w:rPr>
        <w:t xml:space="preserve">Šta sadrži lijek </w:t>
      </w:r>
      <w:proofErr w:type="spellStart"/>
      <w:r w:rsidR="008E5A20" w:rsidRPr="00720DE9">
        <w:rPr>
          <w:b/>
          <w:bCs/>
          <w:sz w:val="22"/>
          <w:szCs w:val="22"/>
          <w:lang w:val="sr-Latn-ME"/>
        </w:rPr>
        <w:t>Galvus</w:t>
      </w:r>
      <w:proofErr w:type="spellEnd"/>
    </w:p>
    <w:p w14:paraId="03E615E8" w14:textId="77777777" w:rsidR="00A109C5" w:rsidRPr="00720DE9" w:rsidRDefault="00A109C5" w:rsidP="00A32113">
      <w:pPr>
        <w:rPr>
          <w:b/>
          <w:sz w:val="22"/>
          <w:szCs w:val="22"/>
          <w:lang w:val="sr-Latn-ME"/>
        </w:rPr>
      </w:pPr>
    </w:p>
    <w:p w14:paraId="17EB2D86" w14:textId="77777777" w:rsidR="008E5A20" w:rsidRPr="00720DE9" w:rsidRDefault="00326EEC" w:rsidP="00326EEC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Aktivna</w:t>
      </w:r>
      <w:r w:rsidR="008E5A20" w:rsidRPr="00720DE9">
        <w:rPr>
          <w:sz w:val="22"/>
          <w:szCs w:val="22"/>
          <w:lang w:val="sr-Latn-ME"/>
        </w:rPr>
        <w:t xml:space="preserve"> </w:t>
      </w:r>
      <w:r w:rsidRPr="00720DE9">
        <w:rPr>
          <w:sz w:val="22"/>
          <w:szCs w:val="22"/>
          <w:lang w:val="sr-Latn-ME"/>
        </w:rPr>
        <w:t xml:space="preserve">supstanca </w:t>
      </w:r>
      <w:r w:rsidR="008E5A20" w:rsidRPr="00720DE9">
        <w:rPr>
          <w:sz w:val="22"/>
          <w:szCs w:val="22"/>
          <w:lang w:val="sr-Latn-ME"/>
        </w:rPr>
        <w:t xml:space="preserve">je </w:t>
      </w:r>
      <w:proofErr w:type="spellStart"/>
      <w:r w:rsidR="008E5A20" w:rsidRPr="00720DE9">
        <w:rPr>
          <w:sz w:val="22"/>
          <w:szCs w:val="22"/>
          <w:lang w:val="sr-Latn-ME"/>
        </w:rPr>
        <w:t>vildagliptin</w:t>
      </w:r>
      <w:proofErr w:type="spellEnd"/>
      <w:r w:rsidR="008E5A20" w:rsidRPr="00720DE9">
        <w:rPr>
          <w:sz w:val="22"/>
          <w:szCs w:val="22"/>
          <w:lang w:val="sr-Latn-ME"/>
        </w:rPr>
        <w:t>.</w:t>
      </w:r>
    </w:p>
    <w:p w14:paraId="0519CE9A" w14:textId="7703F3A6" w:rsidR="00326EEC" w:rsidRPr="00720DE9" w:rsidRDefault="008E5A20" w:rsidP="00577C48">
      <w:pPr>
        <w:keepNext/>
        <w:numPr>
          <w:ilvl w:val="0"/>
          <w:numId w:val="28"/>
        </w:numPr>
        <w:tabs>
          <w:tab w:val="left" w:pos="720"/>
        </w:tabs>
        <w:ind w:left="567" w:right="-2" w:hanging="567"/>
        <w:rPr>
          <w:i/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Jedna tableta sadrži 50 mg </w:t>
      </w:r>
      <w:proofErr w:type="spellStart"/>
      <w:r w:rsidRPr="00720DE9">
        <w:rPr>
          <w:sz w:val="22"/>
          <w:szCs w:val="22"/>
          <w:lang w:val="sr-Latn-ME"/>
        </w:rPr>
        <w:t>vildagliptina</w:t>
      </w:r>
      <w:proofErr w:type="spellEnd"/>
      <w:r w:rsidRPr="00720DE9">
        <w:rPr>
          <w:sz w:val="22"/>
          <w:szCs w:val="22"/>
          <w:lang w:val="sr-Latn-ME"/>
        </w:rPr>
        <w:t>.</w:t>
      </w:r>
      <w:r w:rsidR="00326EEC" w:rsidRPr="00720DE9">
        <w:rPr>
          <w:sz w:val="22"/>
          <w:szCs w:val="22"/>
          <w:lang w:val="sr-Latn-ME"/>
        </w:rPr>
        <w:t xml:space="preserve"> </w:t>
      </w:r>
    </w:p>
    <w:p w14:paraId="4A1799F9" w14:textId="1E9310EC" w:rsidR="00326EEC" w:rsidRPr="00720DE9" w:rsidRDefault="00326EEC" w:rsidP="00A32113">
      <w:pPr>
        <w:rPr>
          <w:sz w:val="22"/>
          <w:szCs w:val="22"/>
          <w:lang w:val="sr-Latn-ME"/>
        </w:rPr>
      </w:pPr>
    </w:p>
    <w:p w14:paraId="50C06967" w14:textId="77777777" w:rsidR="008E5A20" w:rsidRPr="00720DE9" w:rsidRDefault="008E5A20" w:rsidP="008E5A20">
      <w:pPr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Pomoćne supstance:</w:t>
      </w:r>
    </w:p>
    <w:p w14:paraId="0AFCF418" w14:textId="63E99E7B" w:rsidR="008E5A20" w:rsidRPr="00720DE9" w:rsidRDefault="008E5A20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laktoza, bezvodna; celuloza, </w:t>
      </w:r>
      <w:proofErr w:type="spellStart"/>
      <w:r w:rsidRPr="00720DE9">
        <w:rPr>
          <w:sz w:val="22"/>
          <w:szCs w:val="22"/>
          <w:lang w:val="sr-Latn-ME"/>
        </w:rPr>
        <w:t>mikrokristalna</w:t>
      </w:r>
      <w:proofErr w:type="spellEnd"/>
      <w:r w:rsidRPr="00720DE9">
        <w:rPr>
          <w:sz w:val="22"/>
          <w:szCs w:val="22"/>
          <w:lang w:val="sr-Latn-ME"/>
        </w:rPr>
        <w:t xml:space="preserve">; natrijum </w:t>
      </w:r>
      <w:proofErr w:type="spellStart"/>
      <w:r w:rsidRPr="00720DE9">
        <w:rPr>
          <w:sz w:val="22"/>
          <w:szCs w:val="22"/>
          <w:lang w:val="sr-Latn-ME"/>
        </w:rPr>
        <w:t>skrobglikolat</w:t>
      </w:r>
      <w:proofErr w:type="spellEnd"/>
      <w:r w:rsidRPr="00720DE9">
        <w:rPr>
          <w:sz w:val="22"/>
          <w:szCs w:val="22"/>
          <w:lang w:val="sr-Latn-ME"/>
        </w:rPr>
        <w:t xml:space="preserve"> (tip A); magnezijum </w:t>
      </w:r>
      <w:proofErr w:type="spellStart"/>
      <w:r w:rsidRPr="00720DE9">
        <w:rPr>
          <w:sz w:val="22"/>
          <w:szCs w:val="22"/>
          <w:lang w:val="sr-Latn-ME"/>
        </w:rPr>
        <w:t>stearat</w:t>
      </w:r>
      <w:proofErr w:type="spellEnd"/>
      <w:r w:rsidRPr="00720DE9">
        <w:rPr>
          <w:sz w:val="22"/>
          <w:szCs w:val="22"/>
          <w:lang w:val="sr-Latn-ME"/>
        </w:rPr>
        <w:t>.</w:t>
      </w:r>
    </w:p>
    <w:p w14:paraId="1471B8DE" w14:textId="77777777" w:rsidR="008E5A20" w:rsidRPr="00720DE9" w:rsidRDefault="008E5A20" w:rsidP="008E5A20">
      <w:pPr>
        <w:rPr>
          <w:sz w:val="22"/>
          <w:szCs w:val="22"/>
          <w:lang w:val="sr-Latn-ME"/>
        </w:rPr>
      </w:pPr>
    </w:p>
    <w:p w14:paraId="067ACFDC" w14:textId="4DD37D63" w:rsidR="00A32113" w:rsidRPr="00720DE9" w:rsidRDefault="00A32113" w:rsidP="00A32113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Kako izgleda lijek </w:t>
      </w:r>
      <w:proofErr w:type="spellStart"/>
      <w:r w:rsidR="008E5A20" w:rsidRPr="00720DE9">
        <w:rPr>
          <w:b/>
          <w:sz w:val="22"/>
          <w:szCs w:val="22"/>
          <w:lang w:val="sr-Latn-ME"/>
        </w:rPr>
        <w:t>Galvus</w:t>
      </w:r>
      <w:proofErr w:type="spellEnd"/>
      <w:r w:rsidRPr="00720DE9">
        <w:rPr>
          <w:b/>
          <w:sz w:val="22"/>
          <w:szCs w:val="22"/>
          <w:lang w:val="sr-Latn-ME"/>
        </w:rPr>
        <w:t xml:space="preserve"> i sadržaj pakovanja</w:t>
      </w:r>
    </w:p>
    <w:p w14:paraId="457E29D0" w14:textId="77777777" w:rsidR="00A109C5" w:rsidRPr="00720DE9" w:rsidRDefault="00A109C5" w:rsidP="00A32113">
      <w:pPr>
        <w:rPr>
          <w:b/>
          <w:sz w:val="22"/>
          <w:szCs w:val="22"/>
          <w:lang w:val="sr-Latn-ME"/>
        </w:rPr>
      </w:pPr>
    </w:p>
    <w:p w14:paraId="3084DBB4" w14:textId="6D5A0D9B" w:rsidR="00445D8F" w:rsidRPr="00720DE9" w:rsidRDefault="008E5A20" w:rsidP="008E5A20">
      <w:pPr>
        <w:jc w:val="both"/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Bijela do </w:t>
      </w:r>
      <w:proofErr w:type="spellStart"/>
      <w:r w:rsidRPr="00720DE9">
        <w:rPr>
          <w:sz w:val="22"/>
          <w:szCs w:val="22"/>
          <w:lang w:val="sr-Latn-ME"/>
        </w:rPr>
        <w:t>svijetložuta</w:t>
      </w:r>
      <w:proofErr w:type="spellEnd"/>
      <w:r w:rsidRPr="00720DE9">
        <w:rPr>
          <w:sz w:val="22"/>
          <w:szCs w:val="22"/>
          <w:lang w:val="sr-Latn-ME"/>
        </w:rPr>
        <w:t>, okrugla (promjera 8mm) ravna tableta sa zaobljenim ivicama sa utisnutom oznakom „NVR“ na jednoj strani, a na drugoj strani sa utisnutom oznakom „FB“.</w:t>
      </w:r>
    </w:p>
    <w:p w14:paraId="02D7C9F0" w14:textId="353B5172" w:rsidR="008E5A20" w:rsidRPr="00720DE9" w:rsidRDefault="008E5A20" w:rsidP="008E5A20">
      <w:pPr>
        <w:rPr>
          <w:sz w:val="22"/>
          <w:szCs w:val="22"/>
          <w:lang w:val="sr-Latn-ME"/>
        </w:rPr>
      </w:pPr>
    </w:p>
    <w:p w14:paraId="3FB0446D" w14:textId="03D43024" w:rsidR="008E5A20" w:rsidRPr="00720DE9" w:rsidRDefault="008E5A20" w:rsidP="008E5A20">
      <w:pPr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Pakovanje: 28 tableta </w:t>
      </w:r>
      <w:r w:rsidR="00A109C5" w:rsidRPr="00720DE9">
        <w:rPr>
          <w:sz w:val="22"/>
          <w:szCs w:val="22"/>
          <w:lang w:val="sr-Latn-ME"/>
        </w:rPr>
        <w:t xml:space="preserve">(2 </w:t>
      </w:r>
      <w:proofErr w:type="spellStart"/>
      <w:r w:rsidR="00A109C5" w:rsidRPr="00720DE9">
        <w:rPr>
          <w:sz w:val="22"/>
          <w:szCs w:val="22"/>
          <w:lang w:val="sr-Latn-ME"/>
        </w:rPr>
        <w:t>blistera</w:t>
      </w:r>
      <w:proofErr w:type="spellEnd"/>
      <w:r w:rsidR="00A109C5" w:rsidRPr="00720DE9">
        <w:rPr>
          <w:sz w:val="22"/>
          <w:szCs w:val="22"/>
          <w:lang w:val="sr-Latn-ME"/>
        </w:rPr>
        <w:t xml:space="preserve"> sa po 14</w:t>
      </w:r>
      <w:r w:rsidRPr="00720DE9">
        <w:rPr>
          <w:sz w:val="22"/>
          <w:szCs w:val="22"/>
          <w:lang w:val="sr-Latn-ME"/>
        </w:rPr>
        <w:t xml:space="preserve"> tableta)</w:t>
      </w:r>
    </w:p>
    <w:p w14:paraId="6F5A448B" w14:textId="77777777" w:rsidR="008E5A20" w:rsidRPr="00720DE9" w:rsidRDefault="008E5A20" w:rsidP="008E5A20">
      <w:pPr>
        <w:rPr>
          <w:sz w:val="22"/>
          <w:szCs w:val="22"/>
          <w:lang w:val="sr-Latn-ME"/>
        </w:rPr>
      </w:pPr>
    </w:p>
    <w:p w14:paraId="73ED4561" w14:textId="55C06278" w:rsidR="00A32113" w:rsidRPr="00720DE9" w:rsidRDefault="00A32113" w:rsidP="00A32113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 xml:space="preserve">Nosilac dozvole i </w:t>
      </w:r>
      <w:r w:rsidR="00C66783" w:rsidRPr="00720DE9">
        <w:rPr>
          <w:b/>
          <w:sz w:val="22"/>
          <w:szCs w:val="22"/>
          <w:lang w:val="sr-Latn-ME"/>
        </w:rPr>
        <w:t>p</w:t>
      </w:r>
      <w:r w:rsidRPr="00720DE9">
        <w:rPr>
          <w:b/>
          <w:sz w:val="22"/>
          <w:szCs w:val="22"/>
          <w:lang w:val="sr-Latn-ME"/>
        </w:rPr>
        <w:t>roizvođač</w:t>
      </w:r>
    </w:p>
    <w:p w14:paraId="508E69BD" w14:textId="492E3D45" w:rsidR="008E5A20" w:rsidRPr="00720DE9" w:rsidRDefault="008E5A20" w:rsidP="00A32113">
      <w:pPr>
        <w:rPr>
          <w:b/>
          <w:sz w:val="22"/>
          <w:szCs w:val="22"/>
          <w:lang w:val="sr-Latn-ME"/>
        </w:rPr>
      </w:pPr>
    </w:p>
    <w:p w14:paraId="0DF15E7B" w14:textId="64474FF9" w:rsidR="00C40D2C" w:rsidRPr="00720DE9" w:rsidRDefault="00C40D2C" w:rsidP="00A32113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>Nosilac dozvole:</w:t>
      </w:r>
    </w:p>
    <w:p w14:paraId="682C8B7D" w14:textId="7CECB244" w:rsidR="008E5A20" w:rsidRPr="00720DE9" w:rsidRDefault="008E5A20" w:rsidP="008E5A20">
      <w:pPr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“</w:t>
      </w:r>
      <w:proofErr w:type="spellStart"/>
      <w:r w:rsidRPr="00720DE9">
        <w:rPr>
          <w:sz w:val="22"/>
          <w:szCs w:val="22"/>
          <w:lang w:val="sr-Latn-ME"/>
        </w:rPr>
        <w:t>Novartis</w:t>
      </w:r>
      <w:proofErr w:type="spellEnd"/>
      <w:r w:rsidRPr="00720DE9">
        <w:rPr>
          <w:sz w:val="22"/>
          <w:szCs w:val="22"/>
          <w:lang w:val="sr-Latn-ME"/>
        </w:rPr>
        <w:t xml:space="preserve"> Pharma </w:t>
      </w:r>
      <w:proofErr w:type="spellStart"/>
      <w:r w:rsidRPr="00720DE9">
        <w:rPr>
          <w:sz w:val="22"/>
          <w:szCs w:val="22"/>
          <w:lang w:val="sr-Latn-ME"/>
        </w:rPr>
        <w:t>Services</w:t>
      </w:r>
      <w:proofErr w:type="spellEnd"/>
      <w:r w:rsidRPr="00720DE9">
        <w:rPr>
          <w:sz w:val="22"/>
          <w:szCs w:val="22"/>
          <w:lang w:val="sr-Latn-ME"/>
        </w:rPr>
        <w:t xml:space="preserve"> AG” dio stranog društva Podgorica</w:t>
      </w:r>
    </w:p>
    <w:p w14:paraId="1E368364" w14:textId="065F5D7E" w:rsidR="00C40D2C" w:rsidRPr="00720DE9" w:rsidRDefault="008E5A20" w:rsidP="008E5A20">
      <w:pPr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 xml:space="preserve">Ul. </w:t>
      </w:r>
      <w:proofErr w:type="spellStart"/>
      <w:r w:rsidRPr="00720DE9">
        <w:rPr>
          <w:sz w:val="22"/>
          <w:szCs w:val="22"/>
          <w:lang w:val="sr-Latn-ME"/>
        </w:rPr>
        <w:t>Svetlane</w:t>
      </w:r>
      <w:proofErr w:type="spellEnd"/>
      <w:r w:rsidRPr="00720DE9">
        <w:rPr>
          <w:sz w:val="22"/>
          <w:szCs w:val="22"/>
          <w:lang w:val="sr-Latn-ME"/>
        </w:rPr>
        <w:t xml:space="preserve"> Kane </w:t>
      </w:r>
      <w:proofErr w:type="spellStart"/>
      <w:r w:rsidRPr="00720DE9">
        <w:rPr>
          <w:sz w:val="22"/>
          <w:szCs w:val="22"/>
          <w:lang w:val="sr-Latn-ME"/>
        </w:rPr>
        <w:t>Radević</w:t>
      </w:r>
      <w:proofErr w:type="spellEnd"/>
      <w:r w:rsidRPr="00720DE9">
        <w:rPr>
          <w:sz w:val="22"/>
          <w:szCs w:val="22"/>
          <w:lang w:val="sr-Latn-ME"/>
        </w:rPr>
        <w:t xml:space="preserve"> br</w:t>
      </w:r>
      <w:r w:rsidR="00A109C5" w:rsidRPr="00720DE9">
        <w:rPr>
          <w:sz w:val="22"/>
          <w:szCs w:val="22"/>
          <w:lang w:val="sr-Latn-ME"/>
        </w:rPr>
        <w:t>.</w:t>
      </w:r>
      <w:r w:rsidRPr="00720DE9">
        <w:rPr>
          <w:sz w:val="22"/>
          <w:szCs w:val="22"/>
          <w:lang w:val="sr-Latn-ME"/>
        </w:rPr>
        <w:t xml:space="preserve"> 3, Podgorica</w:t>
      </w:r>
      <w:r w:rsidR="00A109C5" w:rsidRPr="00720DE9">
        <w:rPr>
          <w:sz w:val="22"/>
          <w:szCs w:val="22"/>
          <w:lang w:val="sr-Latn-ME"/>
        </w:rPr>
        <w:t>, Crna Gora</w:t>
      </w:r>
    </w:p>
    <w:p w14:paraId="669AEFF2" w14:textId="77777777" w:rsidR="00C40D2C" w:rsidRPr="00720DE9" w:rsidRDefault="00C40D2C" w:rsidP="008E5A20">
      <w:pPr>
        <w:rPr>
          <w:sz w:val="22"/>
          <w:szCs w:val="22"/>
          <w:lang w:val="sr-Latn-ME"/>
        </w:rPr>
      </w:pPr>
    </w:p>
    <w:p w14:paraId="53861B16" w14:textId="0CF3C930" w:rsidR="00C40D2C" w:rsidRPr="00720DE9" w:rsidRDefault="00C40D2C" w:rsidP="008E5A20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>Proizvođač:</w:t>
      </w:r>
    </w:p>
    <w:p w14:paraId="1EF7527E" w14:textId="77777777" w:rsidR="008E5A20" w:rsidRPr="00720DE9" w:rsidRDefault="008E5A20" w:rsidP="008E5A20">
      <w:pPr>
        <w:rPr>
          <w:sz w:val="22"/>
          <w:szCs w:val="22"/>
          <w:lang w:val="sr-Latn-ME"/>
        </w:rPr>
      </w:pPr>
      <w:proofErr w:type="spellStart"/>
      <w:r w:rsidRPr="00720DE9">
        <w:rPr>
          <w:sz w:val="22"/>
          <w:szCs w:val="22"/>
          <w:lang w:val="sr-Latn-ME"/>
        </w:rPr>
        <w:t>Novartis</w:t>
      </w:r>
      <w:proofErr w:type="spellEnd"/>
      <w:r w:rsidRPr="00720DE9">
        <w:rPr>
          <w:sz w:val="22"/>
          <w:szCs w:val="22"/>
          <w:lang w:val="sr-Latn-ME"/>
        </w:rPr>
        <w:t xml:space="preserve"> </w:t>
      </w:r>
      <w:proofErr w:type="spellStart"/>
      <w:r w:rsidRPr="00720DE9">
        <w:rPr>
          <w:sz w:val="22"/>
          <w:szCs w:val="22"/>
          <w:lang w:val="sr-Latn-ME"/>
        </w:rPr>
        <w:t>Farmaceutica</w:t>
      </w:r>
      <w:proofErr w:type="spellEnd"/>
      <w:r w:rsidRPr="00720DE9">
        <w:rPr>
          <w:sz w:val="22"/>
          <w:szCs w:val="22"/>
          <w:lang w:val="sr-Latn-ME"/>
        </w:rPr>
        <w:t xml:space="preserve"> S.A.</w:t>
      </w:r>
    </w:p>
    <w:p w14:paraId="11247AD3" w14:textId="67B49B98" w:rsidR="008E5A20" w:rsidRPr="00720DE9" w:rsidRDefault="00A109C5" w:rsidP="008E5A20">
      <w:pPr>
        <w:rPr>
          <w:sz w:val="22"/>
          <w:szCs w:val="22"/>
          <w:lang w:val="sr-Latn-ME"/>
        </w:rPr>
      </w:pPr>
      <w:proofErr w:type="spellStart"/>
      <w:r w:rsidRPr="00720DE9">
        <w:rPr>
          <w:sz w:val="22"/>
          <w:szCs w:val="22"/>
          <w:lang w:val="sr-Latn-ME"/>
        </w:rPr>
        <w:t>Gran</w:t>
      </w:r>
      <w:proofErr w:type="spellEnd"/>
      <w:r w:rsidRPr="00720DE9">
        <w:rPr>
          <w:sz w:val="22"/>
          <w:szCs w:val="22"/>
          <w:lang w:val="sr-Latn-ME"/>
        </w:rPr>
        <w:t xml:space="preserve"> </w:t>
      </w:r>
      <w:proofErr w:type="spellStart"/>
      <w:r w:rsidRPr="00720DE9">
        <w:rPr>
          <w:sz w:val="22"/>
          <w:szCs w:val="22"/>
          <w:lang w:val="sr-Latn-ME"/>
        </w:rPr>
        <w:t>Via</w:t>
      </w:r>
      <w:proofErr w:type="spellEnd"/>
      <w:r w:rsidRPr="00720DE9">
        <w:rPr>
          <w:sz w:val="22"/>
          <w:szCs w:val="22"/>
          <w:lang w:val="sr-Latn-ME"/>
        </w:rPr>
        <w:t xml:space="preserve"> de </w:t>
      </w:r>
      <w:proofErr w:type="spellStart"/>
      <w:r w:rsidRPr="00720DE9">
        <w:rPr>
          <w:sz w:val="22"/>
          <w:szCs w:val="22"/>
          <w:lang w:val="sr-Latn-ME"/>
        </w:rPr>
        <w:t>les</w:t>
      </w:r>
      <w:proofErr w:type="spellEnd"/>
      <w:r w:rsidRPr="00720DE9">
        <w:rPr>
          <w:sz w:val="22"/>
          <w:szCs w:val="22"/>
          <w:lang w:val="sr-Latn-ME"/>
        </w:rPr>
        <w:t xml:space="preserve"> </w:t>
      </w:r>
      <w:proofErr w:type="spellStart"/>
      <w:r w:rsidRPr="00720DE9">
        <w:rPr>
          <w:sz w:val="22"/>
          <w:szCs w:val="22"/>
          <w:lang w:val="sr-Latn-ME"/>
        </w:rPr>
        <w:t>Corts</w:t>
      </w:r>
      <w:proofErr w:type="spellEnd"/>
      <w:r w:rsidRPr="00720DE9">
        <w:rPr>
          <w:sz w:val="22"/>
          <w:szCs w:val="22"/>
          <w:lang w:val="sr-Latn-ME"/>
        </w:rPr>
        <w:t xml:space="preserve"> </w:t>
      </w:r>
      <w:proofErr w:type="spellStart"/>
      <w:r w:rsidRPr="00720DE9">
        <w:rPr>
          <w:sz w:val="22"/>
          <w:szCs w:val="22"/>
          <w:lang w:val="sr-Latn-ME"/>
        </w:rPr>
        <w:t>Catalanes</w:t>
      </w:r>
      <w:proofErr w:type="spellEnd"/>
      <w:r w:rsidR="00247627" w:rsidRPr="00720DE9">
        <w:rPr>
          <w:sz w:val="22"/>
          <w:szCs w:val="22"/>
          <w:lang w:val="sr-Latn-ME"/>
        </w:rPr>
        <w:t xml:space="preserve"> 764, 08013 </w:t>
      </w:r>
      <w:proofErr w:type="spellStart"/>
      <w:r w:rsidR="00247627" w:rsidRPr="00720DE9">
        <w:rPr>
          <w:sz w:val="22"/>
          <w:szCs w:val="22"/>
          <w:lang w:val="sr-Latn-ME"/>
        </w:rPr>
        <w:t>Barcelona</w:t>
      </w:r>
      <w:proofErr w:type="spellEnd"/>
      <w:r w:rsidR="008E5A20" w:rsidRPr="00720DE9">
        <w:rPr>
          <w:sz w:val="22"/>
          <w:szCs w:val="22"/>
          <w:lang w:val="sr-Latn-ME"/>
        </w:rPr>
        <w:t>, Španija</w:t>
      </w:r>
    </w:p>
    <w:p w14:paraId="4FD88E56" w14:textId="769276AC" w:rsidR="008E5A20" w:rsidRPr="00720DE9" w:rsidRDefault="008E5A20" w:rsidP="008E5A20">
      <w:pPr>
        <w:rPr>
          <w:sz w:val="22"/>
          <w:szCs w:val="22"/>
          <w:lang w:val="sr-Latn-ME"/>
        </w:rPr>
      </w:pPr>
    </w:p>
    <w:p w14:paraId="7B148468" w14:textId="79D4105F" w:rsidR="008E5A20" w:rsidRPr="00720DE9" w:rsidRDefault="008E5A20" w:rsidP="00EE401C">
      <w:pPr>
        <w:tabs>
          <w:tab w:val="left" w:pos="284"/>
        </w:tabs>
        <w:jc w:val="both"/>
        <w:rPr>
          <w:bCs/>
          <w:sz w:val="22"/>
          <w:szCs w:val="22"/>
          <w:lang w:val="sr-Latn-ME"/>
        </w:rPr>
      </w:pPr>
      <w:proofErr w:type="spellStart"/>
      <w:r w:rsidRPr="00720DE9">
        <w:rPr>
          <w:bCs/>
          <w:sz w:val="22"/>
          <w:szCs w:val="22"/>
          <w:lang w:val="sr-Latn-ME"/>
        </w:rPr>
        <w:t>Lek</w:t>
      </w:r>
      <w:proofErr w:type="spellEnd"/>
      <w:r w:rsidRPr="00720DE9">
        <w:rPr>
          <w:bCs/>
          <w:sz w:val="22"/>
          <w:szCs w:val="22"/>
          <w:lang w:val="sr-Latn-ME"/>
        </w:rPr>
        <w:t xml:space="preserve"> </w:t>
      </w:r>
      <w:proofErr w:type="spellStart"/>
      <w:r w:rsidR="00A109C5" w:rsidRPr="00720DE9">
        <w:rPr>
          <w:bCs/>
          <w:sz w:val="22"/>
          <w:szCs w:val="22"/>
          <w:lang w:val="sr-Latn-ME"/>
        </w:rPr>
        <w:t>farmacevtska</w:t>
      </w:r>
      <w:proofErr w:type="spellEnd"/>
      <w:r w:rsidR="00A109C5" w:rsidRPr="00720DE9">
        <w:rPr>
          <w:bCs/>
          <w:sz w:val="22"/>
          <w:szCs w:val="22"/>
          <w:lang w:val="sr-Latn-ME"/>
        </w:rPr>
        <w:t xml:space="preserve"> družba </w:t>
      </w:r>
      <w:proofErr w:type="spellStart"/>
      <w:r w:rsidRPr="00720DE9">
        <w:rPr>
          <w:bCs/>
          <w:sz w:val="22"/>
          <w:szCs w:val="22"/>
          <w:lang w:val="sr-Latn-ME"/>
        </w:rPr>
        <w:t>d.d</w:t>
      </w:r>
      <w:proofErr w:type="spellEnd"/>
      <w:r w:rsidRPr="00720DE9">
        <w:rPr>
          <w:bCs/>
          <w:sz w:val="22"/>
          <w:szCs w:val="22"/>
          <w:lang w:val="sr-Latn-ME"/>
        </w:rPr>
        <w:t>.</w:t>
      </w:r>
    </w:p>
    <w:p w14:paraId="6D271A19" w14:textId="205DB077" w:rsidR="008E5A20" w:rsidRDefault="008E5A20" w:rsidP="00EE401C">
      <w:pPr>
        <w:jc w:val="both"/>
        <w:rPr>
          <w:bCs/>
          <w:sz w:val="22"/>
          <w:szCs w:val="22"/>
          <w:lang w:val="sr-Latn-ME"/>
        </w:rPr>
      </w:pPr>
      <w:proofErr w:type="spellStart"/>
      <w:r w:rsidRPr="00720DE9">
        <w:rPr>
          <w:bCs/>
          <w:sz w:val="22"/>
          <w:szCs w:val="22"/>
          <w:lang w:val="sr-Latn-ME"/>
        </w:rPr>
        <w:t>Verov</w:t>
      </w:r>
      <w:r w:rsidR="00C40D2C" w:rsidRPr="00720DE9">
        <w:rPr>
          <w:bCs/>
          <w:sz w:val="22"/>
          <w:szCs w:val="22"/>
          <w:lang w:val="sr-Latn-ME"/>
        </w:rPr>
        <w:t>š</w:t>
      </w:r>
      <w:r w:rsidRPr="00720DE9">
        <w:rPr>
          <w:bCs/>
          <w:sz w:val="22"/>
          <w:szCs w:val="22"/>
          <w:lang w:val="sr-Latn-ME"/>
        </w:rPr>
        <w:t>kova</w:t>
      </w:r>
      <w:proofErr w:type="spellEnd"/>
      <w:r w:rsidRPr="00720DE9">
        <w:rPr>
          <w:bCs/>
          <w:sz w:val="22"/>
          <w:szCs w:val="22"/>
          <w:lang w:val="sr-Latn-ME"/>
        </w:rPr>
        <w:t xml:space="preserve"> 57</w:t>
      </w:r>
      <w:r w:rsidR="00EE401C" w:rsidRPr="00720DE9">
        <w:rPr>
          <w:bCs/>
          <w:sz w:val="22"/>
          <w:szCs w:val="22"/>
          <w:lang w:val="sr-Latn-ME"/>
        </w:rPr>
        <w:t xml:space="preserve">, </w:t>
      </w:r>
      <w:r w:rsidRPr="00720DE9">
        <w:rPr>
          <w:bCs/>
          <w:sz w:val="22"/>
          <w:szCs w:val="22"/>
          <w:lang w:val="sr-Latn-ME"/>
        </w:rPr>
        <w:t>Ljubljana</w:t>
      </w:r>
      <w:r w:rsidR="00EE401C" w:rsidRPr="00720DE9">
        <w:rPr>
          <w:bCs/>
          <w:sz w:val="22"/>
          <w:szCs w:val="22"/>
          <w:lang w:val="sr-Latn-ME"/>
        </w:rPr>
        <w:t xml:space="preserve">, </w:t>
      </w:r>
      <w:r w:rsidRPr="00720DE9">
        <w:rPr>
          <w:bCs/>
          <w:sz w:val="22"/>
          <w:szCs w:val="22"/>
          <w:lang w:val="sr-Latn-ME"/>
        </w:rPr>
        <w:t>Sloveni</w:t>
      </w:r>
      <w:r w:rsidR="00EE401C" w:rsidRPr="00720DE9">
        <w:rPr>
          <w:bCs/>
          <w:sz w:val="22"/>
          <w:szCs w:val="22"/>
          <w:lang w:val="sr-Latn-ME"/>
        </w:rPr>
        <w:t>j</w:t>
      </w:r>
      <w:r w:rsidRPr="00720DE9">
        <w:rPr>
          <w:bCs/>
          <w:sz w:val="22"/>
          <w:szCs w:val="22"/>
          <w:lang w:val="sr-Latn-ME"/>
        </w:rPr>
        <w:t>a</w:t>
      </w:r>
    </w:p>
    <w:p w14:paraId="454783A5" w14:textId="679FECBA" w:rsidR="00492F5D" w:rsidRDefault="00492F5D" w:rsidP="00EE401C">
      <w:pPr>
        <w:jc w:val="both"/>
        <w:rPr>
          <w:bCs/>
          <w:sz w:val="22"/>
          <w:szCs w:val="22"/>
          <w:lang w:val="sr-Latn-ME"/>
        </w:rPr>
      </w:pPr>
    </w:p>
    <w:p w14:paraId="59CA5BC8" w14:textId="77777777" w:rsidR="00492F5D" w:rsidRPr="00492F5D" w:rsidRDefault="00492F5D" w:rsidP="00492F5D">
      <w:pPr>
        <w:jc w:val="both"/>
        <w:rPr>
          <w:bCs/>
          <w:sz w:val="22"/>
          <w:szCs w:val="22"/>
          <w:lang w:val="sr-Latn-ME"/>
        </w:rPr>
      </w:pPr>
      <w:proofErr w:type="spellStart"/>
      <w:r w:rsidRPr="00492F5D">
        <w:rPr>
          <w:bCs/>
          <w:sz w:val="22"/>
          <w:szCs w:val="22"/>
          <w:lang w:val="sr-Latn-ME"/>
        </w:rPr>
        <w:t>Novartis</w:t>
      </w:r>
      <w:proofErr w:type="spellEnd"/>
      <w:r w:rsidRPr="00492F5D">
        <w:rPr>
          <w:bCs/>
          <w:sz w:val="22"/>
          <w:szCs w:val="22"/>
          <w:lang w:val="sr-Latn-ME"/>
        </w:rPr>
        <w:t xml:space="preserve"> </w:t>
      </w:r>
      <w:proofErr w:type="spellStart"/>
      <w:r w:rsidRPr="00492F5D">
        <w:rPr>
          <w:bCs/>
          <w:sz w:val="22"/>
          <w:szCs w:val="22"/>
          <w:lang w:val="sr-Latn-ME"/>
        </w:rPr>
        <w:t>Pharmaceutical</w:t>
      </w:r>
      <w:proofErr w:type="spellEnd"/>
      <w:r w:rsidRPr="00492F5D">
        <w:rPr>
          <w:bCs/>
          <w:sz w:val="22"/>
          <w:szCs w:val="22"/>
          <w:lang w:val="sr-Latn-ME"/>
        </w:rPr>
        <w:t xml:space="preserve"> </w:t>
      </w:r>
      <w:proofErr w:type="spellStart"/>
      <w:r w:rsidRPr="00492F5D">
        <w:rPr>
          <w:bCs/>
          <w:sz w:val="22"/>
          <w:szCs w:val="22"/>
          <w:lang w:val="sr-Latn-ME"/>
        </w:rPr>
        <w:t>Manufacturing</w:t>
      </w:r>
      <w:proofErr w:type="spellEnd"/>
      <w:r w:rsidRPr="00492F5D">
        <w:rPr>
          <w:bCs/>
          <w:sz w:val="22"/>
          <w:szCs w:val="22"/>
          <w:lang w:val="sr-Latn-ME"/>
        </w:rPr>
        <w:t xml:space="preserve"> LLC,</w:t>
      </w:r>
    </w:p>
    <w:p w14:paraId="7D4996F9" w14:textId="432FE504" w:rsidR="00492F5D" w:rsidRPr="00720DE9" w:rsidRDefault="00492F5D" w:rsidP="00492F5D">
      <w:pPr>
        <w:jc w:val="both"/>
        <w:rPr>
          <w:bCs/>
          <w:sz w:val="22"/>
          <w:szCs w:val="22"/>
          <w:lang w:val="sr-Latn-ME"/>
        </w:rPr>
      </w:pPr>
      <w:proofErr w:type="spellStart"/>
      <w:r w:rsidRPr="00492F5D">
        <w:rPr>
          <w:bCs/>
          <w:sz w:val="22"/>
          <w:szCs w:val="22"/>
          <w:lang w:val="sr-Latn-ME"/>
        </w:rPr>
        <w:t>Verovskova</w:t>
      </w:r>
      <w:proofErr w:type="spellEnd"/>
      <w:r w:rsidRPr="00492F5D">
        <w:rPr>
          <w:bCs/>
          <w:sz w:val="22"/>
          <w:szCs w:val="22"/>
          <w:lang w:val="sr-Latn-ME"/>
        </w:rPr>
        <w:t xml:space="preserve"> Ulica 57, 1000 Ljubljana, Slovenija</w:t>
      </w:r>
      <w:bookmarkStart w:id="3" w:name="_GoBack"/>
      <w:bookmarkEnd w:id="3"/>
    </w:p>
    <w:p w14:paraId="6BDF92ED" w14:textId="77777777" w:rsidR="008E5A20" w:rsidRPr="00720DE9" w:rsidRDefault="008E5A20" w:rsidP="008E5A20">
      <w:pPr>
        <w:rPr>
          <w:sz w:val="22"/>
          <w:szCs w:val="22"/>
          <w:lang w:val="sr-Latn-ME"/>
        </w:rPr>
      </w:pPr>
    </w:p>
    <w:p w14:paraId="35DBFC5E" w14:textId="77777777" w:rsidR="00A32113" w:rsidRPr="00720DE9" w:rsidRDefault="00A32113" w:rsidP="00A32113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>Režim izdavanja lijeka</w:t>
      </w:r>
    </w:p>
    <w:p w14:paraId="46E5811C" w14:textId="77777777" w:rsidR="00C40D2C" w:rsidRPr="00720DE9" w:rsidRDefault="00C40D2C" w:rsidP="00A32113">
      <w:pPr>
        <w:rPr>
          <w:sz w:val="22"/>
          <w:szCs w:val="22"/>
          <w:lang w:val="sr-Latn-ME"/>
        </w:rPr>
      </w:pPr>
    </w:p>
    <w:p w14:paraId="536D80A2" w14:textId="122267FB" w:rsidR="00445D8F" w:rsidRPr="00720DE9" w:rsidRDefault="008E5A20" w:rsidP="00A32113">
      <w:pPr>
        <w:rPr>
          <w:sz w:val="22"/>
          <w:szCs w:val="22"/>
          <w:lang w:val="sr-Latn-ME"/>
        </w:rPr>
      </w:pPr>
      <w:r w:rsidRPr="00720DE9">
        <w:rPr>
          <w:sz w:val="22"/>
          <w:szCs w:val="22"/>
          <w:lang w:val="sr-Latn-ME"/>
        </w:rPr>
        <w:t>Lijek se izda</w:t>
      </w:r>
      <w:r w:rsidR="00C40D2C" w:rsidRPr="00720DE9">
        <w:rPr>
          <w:sz w:val="22"/>
          <w:szCs w:val="22"/>
          <w:lang w:val="sr-Latn-ME"/>
        </w:rPr>
        <w:t>je</w:t>
      </w:r>
      <w:r w:rsidRPr="00720DE9">
        <w:rPr>
          <w:sz w:val="22"/>
          <w:szCs w:val="22"/>
          <w:lang w:val="sr-Latn-ME"/>
        </w:rPr>
        <w:t xml:space="preserve"> samo na ljekarski recept.</w:t>
      </w:r>
    </w:p>
    <w:p w14:paraId="402E2569" w14:textId="77777777" w:rsidR="008E5A20" w:rsidRPr="00720DE9" w:rsidRDefault="008E5A20" w:rsidP="00A32113">
      <w:pPr>
        <w:rPr>
          <w:sz w:val="22"/>
          <w:szCs w:val="22"/>
          <w:lang w:val="sr-Latn-ME"/>
        </w:rPr>
      </w:pPr>
    </w:p>
    <w:p w14:paraId="2AECA291" w14:textId="77777777" w:rsidR="0067145B" w:rsidRPr="00720DE9" w:rsidRDefault="00A32113" w:rsidP="00DB53F4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>Broj i datum dozvole</w:t>
      </w:r>
    </w:p>
    <w:p w14:paraId="48159650" w14:textId="335C6270" w:rsidR="00C40D2C" w:rsidRDefault="00C40D2C" w:rsidP="00DB53F4">
      <w:pPr>
        <w:rPr>
          <w:bCs/>
          <w:sz w:val="22"/>
          <w:szCs w:val="22"/>
          <w:lang w:val="sr-Latn-ME"/>
        </w:rPr>
      </w:pPr>
    </w:p>
    <w:p w14:paraId="7A393DA6" w14:textId="27C91BCF" w:rsidR="00720DE9" w:rsidRPr="00720DE9" w:rsidRDefault="00720DE9" w:rsidP="00DB53F4">
      <w:pPr>
        <w:rPr>
          <w:bCs/>
          <w:sz w:val="22"/>
          <w:szCs w:val="22"/>
          <w:lang w:val="sr-Latn-ME"/>
        </w:rPr>
      </w:pPr>
      <w:r w:rsidRPr="00720DE9">
        <w:rPr>
          <w:bCs/>
          <w:sz w:val="22"/>
          <w:szCs w:val="22"/>
          <w:lang w:val="sr-Latn-ME"/>
        </w:rPr>
        <w:t>2030/23/2574 - 452</w:t>
      </w:r>
      <w:r>
        <w:rPr>
          <w:bCs/>
          <w:sz w:val="22"/>
          <w:szCs w:val="22"/>
          <w:lang w:val="sr-Latn-ME"/>
        </w:rPr>
        <w:t xml:space="preserve"> od </w:t>
      </w:r>
      <w:r w:rsidRPr="00720DE9">
        <w:rPr>
          <w:bCs/>
          <w:sz w:val="22"/>
          <w:szCs w:val="22"/>
          <w:lang w:val="sr-Latn-ME"/>
        </w:rPr>
        <w:t>10.07.2023. godine</w:t>
      </w:r>
    </w:p>
    <w:p w14:paraId="788966EB" w14:textId="77777777" w:rsidR="008E5A20" w:rsidRPr="00720DE9" w:rsidRDefault="008E5A20" w:rsidP="00DB53F4">
      <w:pPr>
        <w:rPr>
          <w:bCs/>
          <w:sz w:val="22"/>
          <w:szCs w:val="22"/>
          <w:lang w:val="sr-Latn-ME"/>
        </w:rPr>
      </w:pPr>
    </w:p>
    <w:p w14:paraId="1AAD7C21" w14:textId="6DD3E4F4" w:rsidR="00440196" w:rsidRPr="00720DE9" w:rsidRDefault="00440196" w:rsidP="00440196">
      <w:pPr>
        <w:rPr>
          <w:b/>
          <w:sz w:val="22"/>
          <w:szCs w:val="22"/>
          <w:lang w:val="sr-Latn-ME"/>
        </w:rPr>
      </w:pPr>
      <w:r w:rsidRPr="00720DE9">
        <w:rPr>
          <w:b/>
          <w:sz w:val="22"/>
          <w:szCs w:val="22"/>
          <w:lang w:val="sr-Latn-ME"/>
        </w:rPr>
        <w:t>Ovo uputstvo je posljednji put odobreno</w:t>
      </w:r>
    </w:p>
    <w:p w14:paraId="5B885A3A" w14:textId="77777777" w:rsidR="00C40D2C" w:rsidRPr="00720DE9" w:rsidRDefault="00C40D2C" w:rsidP="00DB53F4">
      <w:pPr>
        <w:rPr>
          <w:bCs/>
          <w:sz w:val="22"/>
          <w:szCs w:val="22"/>
          <w:lang w:val="sr-Latn-ME"/>
        </w:rPr>
      </w:pPr>
    </w:p>
    <w:p w14:paraId="0C7FBE6E" w14:textId="589B67B7" w:rsidR="00440196" w:rsidRPr="00720DE9" w:rsidRDefault="00720DE9" w:rsidP="00DB53F4">
      <w:pPr>
        <w:rPr>
          <w:bCs/>
          <w:sz w:val="22"/>
          <w:szCs w:val="22"/>
          <w:lang w:val="sr-Latn-ME"/>
        </w:rPr>
      </w:pPr>
      <w:r>
        <w:rPr>
          <w:bCs/>
          <w:sz w:val="22"/>
          <w:szCs w:val="22"/>
          <w:lang w:val="sr-Latn-ME"/>
        </w:rPr>
        <w:t>Jul, 2023. godine</w:t>
      </w:r>
    </w:p>
    <w:sectPr w:rsidR="00440196" w:rsidRPr="00720DE9" w:rsidSect="00140D34">
      <w:footerReference w:type="even" r:id="rId12"/>
      <w:footerReference w:type="default" r:id="rId13"/>
      <w:headerReference w:type="first" r:id="rId14"/>
      <w:footerReference w:type="first" r:id="rId15"/>
      <w:pgSz w:w="11907" w:h="16840" w:code="9"/>
      <w:pgMar w:top="1134" w:right="1418" w:bottom="1134" w:left="1418" w:header="737" w:footer="737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480BCE" w14:textId="77777777" w:rsidR="003D7B14" w:rsidRDefault="003D7B14">
      <w:r>
        <w:separator/>
      </w:r>
    </w:p>
  </w:endnote>
  <w:endnote w:type="continuationSeparator" w:id="0">
    <w:p w14:paraId="79837CEF" w14:textId="77777777" w:rsidR="003D7B14" w:rsidRDefault="003D7B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msRmn 12p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ABEC12C" w14:textId="77777777" w:rsidR="00890846" w:rsidRDefault="00890846" w:rsidP="00E7086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305B09E" w14:textId="77777777" w:rsidR="00890846" w:rsidRDefault="00890846" w:rsidP="00E70869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1D043A" w14:textId="1864A778" w:rsidR="00890846" w:rsidRPr="00F413F0" w:rsidRDefault="00890846" w:rsidP="00F413F0">
    <w:pPr>
      <w:pStyle w:val="Footer"/>
      <w:jc w:val="center"/>
      <w:rPr>
        <w:szCs w:val="22"/>
      </w:rPr>
    </w:pPr>
    <w:r w:rsidRPr="00F413F0">
      <w:fldChar w:fldCharType="begin"/>
    </w:r>
    <w:r w:rsidRPr="00F413F0">
      <w:instrText xml:space="preserve"> PAGE </w:instrText>
    </w:r>
    <w:r w:rsidRPr="00F413F0">
      <w:fldChar w:fldCharType="separate"/>
    </w:r>
    <w:r w:rsidR="00492F5D">
      <w:rPr>
        <w:noProof/>
      </w:rPr>
      <w:t>5</w:t>
    </w:r>
    <w:r w:rsidRPr="00F413F0">
      <w:fldChar w:fldCharType="end"/>
    </w:r>
    <w:r w:rsidRPr="00F413F0">
      <w:t xml:space="preserve"> </w:t>
    </w:r>
    <w:r>
      <w:t>/</w:t>
    </w:r>
    <w:r w:rsidRPr="00F413F0">
      <w:t xml:space="preserve"> </w:t>
    </w:r>
    <w:r w:rsidRPr="00F413F0">
      <w:fldChar w:fldCharType="begin"/>
    </w:r>
    <w:r w:rsidRPr="00F413F0">
      <w:instrText xml:space="preserve"> NUMPAGES </w:instrText>
    </w:r>
    <w:r w:rsidRPr="00F413F0">
      <w:fldChar w:fldCharType="separate"/>
    </w:r>
    <w:r w:rsidR="00492F5D">
      <w:rPr>
        <w:noProof/>
      </w:rPr>
      <w:t>6</w:t>
    </w:r>
    <w:r w:rsidRPr="00F413F0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B04D50" w14:textId="77777777" w:rsidR="00890846" w:rsidRDefault="00890846" w:rsidP="0008350D">
    <w:pPr>
      <w:pStyle w:val="Footer"/>
      <w:pBdr>
        <w:top w:val="thinThickSmallGap" w:sz="2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16D9D" w14:textId="77777777" w:rsidR="003D7B14" w:rsidRDefault="003D7B14">
      <w:r>
        <w:separator/>
      </w:r>
    </w:p>
  </w:footnote>
  <w:footnote w:type="continuationSeparator" w:id="0">
    <w:p w14:paraId="03FE2C28" w14:textId="77777777" w:rsidR="003D7B14" w:rsidRDefault="003D7B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903974" w14:textId="77777777" w:rsidR="00890846" w:rsidRDefault="00EF65C8">
    <w:pPr>
      <w:pStyle w:val="Header"/>
      <w:rPr>
        <w:sz w:val="16"/>
        <w:szCs w:val="16"/>
      </w:rPr>
    </w:pPr>
    <w:r w:rsidRPr="005319EA">
      <w:rPr>
        <w:noProof/>
        <w:sz w:val="16"/>
        <w:szCs w:val="16"/>
      </w:rPr>
      <w:drawing>
        <wp:inline distT="0" distB="0" distL="0" distR="0" wp14:anchorId="36119FDC" wp14:editId="5D2E8660">
          <wp:extent cx="1443990" cy="262255"/>
          <wp:effectExtent l="0" t="0" r="3810" b="444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3990" cy="262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0F8E105" w14:textId="77777777" w:rsidR="00890846" w:rsidRDefault="00890846">
    <w:pPr>
      <w:pStyle w:val="Header"/>
      <w:rPr>
        <w:sz w:val="16"/>
        <w:szCs w:val="16"/>
      </w:rPr>
    </w:pPr>
  </w:p>
  <w:p w14:paraId="46DD5A67" w14:textId="77777777" w:rsidR="00890846" w:rsidRDefault="00890846" w:rsidP="0008350D">
    <w:pPr>
      <w:pStyle w:val="Header"/>
      <w:pBdr>
        <w:top w:val="thinThickSmallGap" w:sz="2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4412CB24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1C545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D8EA42F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E68AA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480AFD70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6FE945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F9801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CD8B5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6C486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56FFE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1" w15:restartNumberingAfterBreak="0">
    <w:nsid w:val="026D4E77"/>
    <w:multiLevelType w:val="hybridMultilevel"/>
    <w:tmpl w:val="D892F8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3E10C9D"/>
    <w:multiLevelType w:val="hybridMultilevel"/>
    <w:tmpl w:val="3692CC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4703C26"/>
    <w:multiLevelType w:val="singleLevel"/>
    <w:tmpl w:val="2C3C4D6C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b w:val="0"/>
        <w:i w:val="0"/>
        <w:sz w:val="22"/>
        <w:szCs w:val="22"/>
      </w:rPr>
    </w:lvl>
  </w:abstractNum>
  <w:abstractNum w:abstractNumId="14" w15:restartNumberingAfterBreak="0">
    <w:nsid w:val="074D4701"/>
    <w:multiLevelType w:val="hybridMultilevel"/>
    <w:tmpl w:val="49E8D40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9873BFE"/>
    <w:multiLevelType w:val="hybridMultilevel"/>
    <w:tmpl w:val="885A56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DCB4ECC"/>
    <w:multiLevelType w:val="hybridMultilevel"/>
    <w:tmpl w:val="3B92A0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0EF033FE"/>
    <w:multiLevelType w:val="hybridMultilevel"/>
    <w:tmpl w:val="C50840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15982FE5"/>
    <w:multiLevelType w:val="hybridMultilevel"/>
    <w:tmpl w:val="27A0A1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8197686"/>
    <w:multiLevelType w:val="hybridMultilevel"/>
    <w:tmpl w:val="AD3E94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8BD1100"/>
    <w:multiLevelType w:val="hybridMultilevel"/>
    <w:tmpl w:val="45C4BD4A"/>
    <w:lvl w:ilvl="0" w:tplc="04090001">
      <w:start w:val="1"/>
      <w:numFmt w:val="bullet"/>
      <w:lvlText w:val=""/>
      <w:lvlJc w:val="left"/>
      <w:pPr>
        <w:tabs>
          <w:tab w:val="num" w:pos="420"/>
        </w:tabs>
        <w:ind w:left="4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2A140812"/>
    <w:multiLevelType w:val="hybridMultilevel"/>
    <w:tmpl w:val="7068DB84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C712E88"/>
    <w:multiLevelType w:val="hybridMultilevel"/>
    <w:tmpl w:val="A790AA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CCF4074"/>
    <w:multiLevelType w:val="multilevel"/>
    <w:tmpl w:val="CA84AF7E"/>
    <w:lvl w:ilvl="0">
      <w:start w:val="6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2D252F6D"/>
    <w:multiLevelType w:val="hybridMultilevel"/>
    <w:tmpl w:val="2922498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D4B4B4B"/>
    <w:multiLevelType w:val="hybridMultilevel"/>
    <w:tmpl w:val="A56A51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33F2A80"/>
    <w:multiLevelType w:val="singleLevel"/>
    <w:tmpl w:val="3F1A259E"/>
    <w:lvl w:ilvl="0">
      <w:start w:val="4"/>
      <w:numFmt w:val="bullet"/>
      <w:lvlText w:val="-"/>
      <w:lvlJc w:val="left"/>
      <w:pPr>
        <w:tabs>
          <w:tab w:val="num" w:pos="420"/>
        </w:tabs>
        <w:ind w:left="420" w:hanging="360"/>
      </w:pPr>
    </w:lvl>
  </w:abstractNum>
  <w:abstractNum w:abstractNumId="27" w15:restartNumberingAfterBreak="0">
    <w:nsid w:val="364952C1"/>
    <w:multiLevelType w:val="hybridMultilevel"/>
    <w:tmpl w:val="F54C26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976D43"/>
    <w:multiLevelType w:val="hybridMultilevel"/>
    <w:tmpl w:val="F2EC0E4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1AB0B28"/>
    <w:multiLevelType w:val="hybridMultilevel"/>
    <w:tmpl w:val="7334FCA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2D64C0B"/>
    <w:multiLevelType w:val="hybridMultilevel"/>
    <w:tmpl w:val="EFA8C1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0E027B"/>
    <w:multiLevelType w:val="hybridMultilevel"/>
    <w:tmpl w:val="5DCCBE5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7BAA53C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5D007B9"/>
    <w:multiLevelType w:val="hybridMultilevel"/>
    <w:tmpl w:val="C56074C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6F276E6"/>
    <w:multiLevelType w:val="hybridMultilevel"/>
    <w:tmpl w:val="31BC68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A055E97"/>
    <w:multiLevelType w:val="hybridMultilevel"/>
    <w:tmpl w:val="FD22B516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D550B08"/>
    <w:multiLevelType w:val="hybridMultilevel"/>
    <w:tmpl w:val="ADD41D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13C2915"/>
    <w:multiLevelType w:val="hybridMultilevel"/>
    <w:tmpl w:val="6B0872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24B3C9E"/>
    <w:multiLevelType w:val="hybridMultilevel"/>
    <w:tmpl w:val="7A047A48"/>
    <w:lvl w:ilvl="0" w:tplc="E670D55C">
      <w:numFmt w:val="bullet"/>
      <w:lvlText w:val="-"/>
      <w:lvlJc w:val="left"/>
      <w:pPr>
        <w:tabs>
          <w:tab w:val="num" w:pos="576"/>
        </w:tabs>
        <w:ind w:left="0" w:firstLine="0"/>
      </w:pPr>
      <w:rPr>
        <w:rFonts w:ascii="Tahoma" w:hAnsi="Tahoma" w:cs="Symbol" w:hint="default"/>
        <w:i/>
        <w:iCs/>
        <w:color w:val="000000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345F4"/>
    <w:multiLevelType w:val="hybridMultilevel"/>
    <w:tmpl w:val="C93A4640"/>
    <w:lvl w:ilvl="0" w:tplc="04090001">
      <w:start w:val="1"/>
      <w:numFmt w:val="bullet"/>
      <w:lvlText w:val=""/>
      <w:lvlJc w:val="left"/>
      <w:pPr>
        <w:tabs>
          <w:tab w:val="num" w:pos="732"/>
        </w:tabs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52"/>
        </w:tabs>
        <w:ind w:left="145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72"/>
        </w:tabs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92"/>
        </w:tabs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12"/>
        </w:tabs>
        <w:ind w:left="361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32"/>
        </w:tabs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52"/>
        </w:tabs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72"/>
        </w:tabs>
        <w:ind w:left="577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92"/>
        </w:tabs>
        <w:ind w:left="6492" w:hanging="360"/>
      </w:pPr>
      <w:rPr>
        <w:rFonts w:ascii="Wingdings" w:hAnsi="Wingdings" w:hint="default"/>
      </w:rPr>
    </w:lvl>
  </w:abstractNum>
  <w:abstractNum w:abstractNumId="39" w15:restartNumberingAfterBreak="0">
    <w:nsid w:val="60E15AC5"/>
    <w:multiLevelType w:val="hybridMultilevel"/>
    <w:tmpl w:val="EE305344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7950D18"/>
    <w:multiLevelType w:val="hybridMultilevel"/>
    <w:tmpl w:val="05304C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24764D"/>
    <w:multiLevelType w:val="hybridMultilevel"/>
    <w:tmpl w:val="860043D0"/>
    <w:lvl w:ilvl="0" w:tplc="C6509B7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142AB2"/>
    <w:multiLevelType w:val="hybridMultilevel"/>
    <w:tmpl w:val="51AEF4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3AE2AB9"/>
    <w:multiLevelType w:val="hybridMultilevel"/>
    <w:tmpl w:val="575E08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63774DE"/>
    <w:multiLevelType w:val="hybridMultilevel"/>
    <w:tmpl w:val="6AB4D7BE"/>
    <w:lvl w:ilvl="0" w:tplc="3F1A259E">
      <w:start w:val="4"/>
      <w:numFmt w:val="bullet"/>
      <w:lvlText w:val="-"/>
      <w:lvlJc w:val="left"/>
      <w:pPr>
        <w:ind w:left="720" w:hanging="360"/>
      </w:p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6EE6955"/>
    <w:multiLevelType w:val="hybridMultilevel"/>
    <w:tmpl w:val="3DB2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8F1191A"/>
    <w:multiLevelType w:val="hybridMultilevel"/>
    <w:tmpl w:val="B6E2A038"/>
    <w:lvl w:ilvl="0" w:tplc="F1E46AE2">
      <w:start w:val="2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0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39"/>
  </w:num>
  <w:num w:numId="15">
    <w:abstractNumId w:val="23"/>
  </w:num>
  <w:num w:numId="16">
    <w:abstractNumId w:val="38"/>
  </w:num>
  <w:num w:numId="17">
    <w:abstractNumId w:val="13"/>
    <w:lvlOverride w:ilvl="0">
      <w:startOverride w:val="1"/>
    </w:lvlOverride>
  </w:num>
  <w:num w:numId="18">
    <w:abstractNumId w:val="34"/>
  </w:num>
  <w:num w:numId="19">
    <w:abstractNumId w:val="31"/>
  </w:num>
  <w:num w:numId="20">
    <w:abstractNumId w:val="28"/>
  </w:num>
  <w:num w:numId="21">
    <w:abstractNumId w:val="24"/>
  </w:num>
  <w:num w:numId="22">
    <w:abstractNumId w:val="14"/>
  </w:num>
  <w:num w:numId="23">
    <w:abstractNumId w:val="17"/>
  </w:num>
  <w:num w:numId="24">
    <w:abstractNumId w:val="4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4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7"/>
  </w:num>
  <w:num w:numId="28">
    <w:abstractNumId w:val="1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9">
    <w:abstractNumId w:val="46"/>
  </w:num>
  <w:num w:numId="30">
    <w:abstractNumId w:val="44"/>
  </w:num>
  <w:num w:numId="31">
    <w:abstractNumId w:val="45"/>
  </w:num>
  <w:num w:numId="32">
    <w:abstractNumId w:val="16"/>
  </w:num>
  <w:num w:numId="33">
    <w:abstractNumId w:val="30"/>
  </w:num>
  <w:num w:numId="34">
    <w:abstractNumId w:val="12"/>
  </w:num>
  <w:num w:numId="35">
    <w:abstractNumId w:val="27"/>
  </w:num>
  <w:num w:numId="36">
    <w:abstractNumId w:val="40"/>
  </w:num>
  <w:num w:numId="37">
    <w:abstractNumId w:val="33"/>
  </w:num>
  <w:num w:numId="38">
    <w:abstractNumId w:val="22"/>
  </w:num>
  <w:num w:numId="39">
    <w:abstractNumId w:val="25"/>
  </w:num>
  <w:num w:numId="40">
    <w:abstractNumId w:val="36"/>
  </w:num>
  <w:num w:numId="41">
    <w:abstractNumId w:val="15"/>
  </w:num>
  <w:num w:numId="42">
    <w:abstractNumId w:val="19"/>
  </w:num>
  <w:num w:numId="43">
    <w:abstractNumId w:val="42"/>
  </w:num>
  <w:num w:numId="44">
    <w:abstractNumId w:val="18"/>
  </w:num>
  <w:num w:numId="45">
    <w:abstractNumId w:val="35"/>
  </w:num>
  <w:num w:numId="46">
    <w:abstractNumId w:val="11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869"/>
    <w:rsid w:val="00000DDD"/>
    <w:rsid w:val="00004B28"/>
    <w:rsid w:val="00005D7D"/>
    <w:rsid w:val="00006E5C"/>
    <w:rsid w:val="00007DC9"/>
    <w:rsid w:val="000119D9"/>
    <w:rsid w:val="00012793"/>
    <w:rsid w:val="0001398E"/>
    <w:rsid w:val="000144AC"/>
    <w:rsid w:val="00015B8A"/>
    <w:rsid w:val="00016262"/>
    <w:rsid w:val="0002193F"/>
    <w:rsid w:val="000241E3"/>
    <w:rsid w:val="00024245"/>
    <w:rsid w:val="00024F42"/>
    <w:rsid w:val="0002593D"/>
    <w:rsid w:val="00025F37"/>
    <w:rsid w:val="00027069"/>
    <w:rsid w:val="0002783F"/>
    <w:rsid w:val="00031CFD"/>
    <w:rsid w:val="000341C6"/>
    <w:rsid w:val="0004033B"/>
    <w:rsid w:val="000431EF"/>
    <w:rsid w:val="00045553"/>
    <w:rsid w:val="00047229"/>
    <w:rsid w:val="000534C0"/>
    <w:rsid w:val="000537EA"/>
    <w:rsid w:val="00063BF3"/>
    <w:rsid w:val="0006657B"/>
    <w:rsid w:val="00070BAB"/>
    <w:rsid w:val="00071B1A"/>
    <w:rsid w:val="00071EEF"/>
    <w:rsid w:val="000771E2"/>
    <w:rsid w:val="00081747"/>
    <w:rsid w:val="0008350D"/>
    <w:rsid w:val="000855A9"/>
    <w:rsid w:val="00086A28"/>
    <w:rsid w:val="00086B7B"/>
    <w:rsid w:val="00094BE7"/>
    <w:rsid w:val="000975AB"/>
    <w:rsid w:val="00097935"/>
    <w:rsid w:val="000A137E"/>
    <w:rsid w:val="000A2EA1"/>
    <w:rsid w:val="000A3DA4"/>
    <w:rsid w:val="000A4786"/>
    <w:rsid w:val="000A47D0"/>
    <w:rsid w:val="000A5571"/>
    <w:rsid w:val="000A738C"/>
    <w:rsid w:val="000A77B3"/>
    <w:rsid w:val="000B06E9"/>
    <w:rsid w:val="000B0D38"/>
    <w:rsid w:val="000B2A18"/>
    <w:rsid w:val="000B5AFB"/>
    <w:rsid w:val="000B5EAD"/>
    <w:rsid w:val="000C3B84"/>
    <w:rsid w:val="000C6D31"/>
    <w:rsid w:val="000C7728"/>
    <w:rsid w:val="000D03EF"/>
    <w:rsid w:val="000D14D2"/>
    <w:rsid w:val="000D6526"/>
    <w:rsid w:val="000E1847"/>
    <w:rsid w:val="000E251A"/>
    <w:rsid w:val="000E30D4"/>
    <w:rsid w:val="000E376D"/>
    <w:rsid w:val="000F1C30"/>
    <w:rsid w:val="000F42C0"/>
    <w:rsid w:val="000F5734"/>
    <w:rsid w:val="000F5E16"/>
    <w:rsid w:val="000F7222"/>
    <w:rsid w:val="0010177B"/>
    <w:rsid w:val="00103180"/>
    <w:rsid w:val="0012179B"/>
    <w:rsid w:val="00123901"/>
    <w:rsid w:val="00125032"/>
    <w:rsid w:val="00125236"/>
    <w:rsid w:val="00130E5B"/>
    <w:rsid w:val="001327A9"/>
    <w:rsid w:val="001346AA"/>
    <w:rsid w:val="00134B56"/>
    <w:rsid w:val="001361BD"/>
    <w:rsid w:val="001379A3"/>
    <w:rsid w:val="00140D34"/>
    <w:rsid w:val="00140DDE"/>
    <w:rsid w:val="00141C6D"/>
    <w:rsid w:val="00142921"/>
    <w:rsid w:val="001430A6"/>
    <w:rsid w:val="001450CA"/>
    <w:rsid w:val="00145182"/>
    <w:rsid w:val="00150A79"/>
    <w:rsid w:val="00152225"/>
    <w:rsid w:val="0015284E"/>
    <w:rsid w:val="00155276"/>
    <w:rsid w:val="001567D1"/>
    <w:rsid w:val="001601CE"/>
    <w:rsid w:val="001616AF"/>
    <w:rsid w:val="00161FB4"/>
    <w:rsid w:val="00164550"/>
    <w:rsid w:val="00166BB8"/>
    <w:rsid w:val="00173831"/>
    <w:rsid w:val="0017417F"/>
    <w:rsid w:val="00175740"/>
    <w:rsid w:val="001770B3"/>
    <w:rsid w:val="001804DD"/>
    <w:rsid w:val="00185B9B"/>
    <w:rsid w:val="00193DB3"/>
    <w:rsid w:val="001A27DE"/>
    <w:rsid w:val="001B03B0"/>
    <w:rsid w:val="001B3424"/>
    <w:rsid w:val="001B61E4"/>
    <w:rsid w:val="001B6B05"/>
    <w:rsid w:val="001B70CF"/>
    <w:rsid w:val="001B731A"/>
    <w:rsid w:val="001C0FD7"/>
    <w:rsid w:val="001C1D20"/>
    <w:rsid w:val="001C691D"/>
    <w:rsid w:val="001C711D"/>
    <w:rsid w:val="001D301F"/>
    <w:rsid w:val="001D31A8"/>
    <w:rsid w:val="001D31CB"/>
    <w:rsid w:val="001D7370"/>
    <w:rsid w:val="001E195D"/>
    <w:rsid w:val="001E6CAA"/>
    <w:rsid w:val="001F02DE"/>
    <w:rsid w:val="001F3C63"/>
    <w:rsid w:val="001F6994"/>
    <w:rsid w:val="00200104"/>
    <w:rsid w:val="00203D65"/>
    <w:rsid w:val="0020566A"/>
    <w:rsid w:val="002109DD"/>
    <w:rsid w:val="0021208F"/>
    <w:rsid w:val="002139ED"/>
    <w:rsid w:val="002168F5"/>
    <w:rsid w:val="00226477"/>
    <w:rsid w:val="00235129"/>
    <w:rsid w:val="00240F5F"/>
    <w:rsid w:val="002426EA"/>
    <w:rsid w:val="00243CA4"/>
    <w:rsid w:val="00245A64"/>
    <w:rsid w:val="00246606"/>
    <w:rsid w:val="002470D6"/>
    <w:rsid w:val="00247627"/>
    <w:rsid w:val="0025222F"/>
    <w:rsid w:val="002561F3"/>
    <w:rsid w:val="00256BAA"/>
    <w:rsid w:val="002570F6"/>
    <w:rsid w:val="0026475C"/>
    <w:rsid w:val="002667B9"/>
    <w:rsid w:val="00267FB1"/>
    <w:rsid w:val="00273A51"/>
    <w:rsid w:val="002745AC"/>
    <w:rsid w:val="002761B4"/>
    <w:rsid w:val="002769B2"/>
    <w:rsid w:val="00276BF9"/>
    <w:rsid w:val="00277795"/>
    <w:rsid w:val="00281972"/>
    <w:rsid w:val="002860CA"/>
    <w:rsid w:val="002905A8"/>
    <w:rsid w:val="0029138F"/>
    <w:rsid w:val="00291DAD"/>
    <w:rsid w:val="00291DB3"/>
    <w:rsid w:val="00293D8E"/>
    <w:rsid w:val="002B1B18"/>
    <w:rsid w:val="002B21F6"/>
    <w:rsid w:val="002B301E"/>
    <w:rsid w:val="002B388B"/>
    <w:rsid w:val="002B3EBC"/>
    <w:rsid w:val="002B4447"/>
    <w:rsid w:val="002B4ADA"/>
    <w:rsid w:val="002B5DE3"/>
    <w:rsid w:val="002B6650"/>
    <w:rsid w:val="002B6EA3"/>
    <w:rsid w:val="002C6682"/>
    <w:rsid w:val="002D4B25"/>
    <w:rsid w:val="002D56CD"/>
    <w:rsid w:val="002D7DF8"/>
    <w:rsid w:val="002E0261"/>
    <w:rsid w:val="002E15EE"/>
    <w:rsid w:val="002E5013"/>
    <w:rsid w:val="002F1791"/>
    <w:rsid w:val="002F727F"/>
    <w:rsid w:val="00300DA5"/>
    <w:rsid w:val="00310C3D"/>
    <w:rsid w:val="0031366D"/>
    <w:rsid w:val="0031466D"/>
    <w:rsid w:val="00314D92"/>
    <w:rsid w:val="003161E2"/>
    <w:rsid w:val="0031692B"/>
    <w:rsid w:val="003208CF"/>
    <w:rsid w:val="00323FAB"/>
    <w:rsid w:val="00326D07"/>
    <w:rsid w:val="00326EEC"/>
    <w:rsid w:val="00327CA0"/>
    <w:rsid w:val="00327F66"/>
    <w:rsid w:val="0033120A"/>
    <w:rsid w:val="003324F7"/>
    <w:rsid w:val="003330D6"/>
    <w:rsid w:val="003348A5"/>
    <w:rsid w:val="00335343"/>
    <w:rsid w:val="003417D5"/>
    <w:rsid w:val="0034181A"/>
    <w:rsid w:val="00341DEF"/>
    <w:rsid w:val="003437A3"/>
    <w:rsid w:val="00351634"/>
    <w:rsid w:val="0035469B"/>
    <w:rsid w:val="00371CCC"/>
    <w:rsid w:val="003731D0"/>
    <w:rsid w:val="00377385"/>
    <w:rsid w:val="00383CAA"/>
    <w:rsid w:val="00384EA9"/>
    <w:rsid w:val="00387233"/>
    <w:rsid w:val="00390487"/>
    <w:rsid w:val="00390924"/>
    <w:rsid w:val="003920A5"/>
    <w:rsid w:val="00396B66"/>
    <w:rsid w:val="003A321E"/>
    <w:rsid w:val="003A3507"/>
    <w:rsid w:val="003A4AAF"/>
    <w:rsid w:val="003A4AC5"/>
    <w:rsid w:val="003B03AF"/>
    <w:rsid w:val="003B5243"/>
    <w:rsid w:val="003B52E3"/>
    <w:rsid w:val="003B609E"/>
    <w:rsid w:val="003B698E"/>
    <w:rsid w:val="003C1985"/>
    <w:rsid w:val="003C255F"/>
    <w:rsid w:val="003C3390"/>
    <w:rsid w:val="003C640B"/>
    <w:rsid w:val="003D195D"/>
    <w:rsid w:val="003D4D9E"/>
    <w:rsid w:val="003D7B14"/>
    <w:rsid w:val="003E03A3"/>
    <w:rsid w:val="003E1E0B"/>
    <w:rsid w:val="003E26F5"/>
    <w:rsid w:val="003E4328"/>
    <w:rsid w:val="003E4634"/>
    <w:rsid w:val="003E4C98"/>
    <w:rsid w:val="003E5A69"/>
    <w:rsid w:val="003E70F7"/>
    <w:rsid w:val="003F1984"/>
    <w:rsid w:val="003F2DBF"/>
    <w:rsid w:val="003F43B4"/>
    <w:rsid w:val="00400912"/>
    <w:rsid w:val="00405585"/>
    <w:rsid w:val="004064CB"/>
    <w:rsid w:val="004068E7"/>
    <w:rsid w:val="00413E18"/>
    <w:rsid w:val="00416AF0"/>
    <w:rsid w:val="00417A42"/>
    <w:rsid w:val="004205CC"/>
    <w:rsid w:val="004228B9"/>
    <w:rsid w:val="0042441A"/>
    <w:rsid w:val="00424645"/>
    <w:rsid w:val="00426B3B"/>
    <w:rsid w:val="00430180"/>
    <w:rsid w:val="00440169"/>
    <w:rsid w:val="00440196"/>
    <w:rsid w:val="00443B2A"/>
    <w:rsid w:val="00445D8F"/>
    <w:rsid w:val="00454A9F"/>
    <w:rsid w:val="00456EE0"/>
    <w:rsid w:val="00457C0D"/>
    <w:rsid w:val="00463C95"/>
    <w:rsid w:val="00465608"/>
    <w:rsid w:val="00465C8B"/>
    <w:rsid w:val="0047297A"/>
    <w:rsid w:val="00480DCA"/>
    <w:rsid w:val="00484DDA"/>
    <w:rsid w:val="00485B8C"/>
    <w:rsid w:val="00485C29"/>
    <w:rsid w:val="0048792E"/>
    <w:rsid w:val="00487CE4"/>
    <w:rsid w:val="00492F5D"/>
    <w:rsid w:val="00493D45"/>
    <w:rsid w:val="00494AD0"/>
    <w:rsid w:val="004A0078"/>
    <w:rsid w:val="004A5CDF"/>
    <w:rsid w:val="004A6C86"/>
    <w:rsid w:val="004A7514"/>
    <w:rsid w:val="004B2780"/>
    <w:rsid w:val="004B6BB6"/>
    <w:rsid w:val="004C19EC"/>
    <w:rsid w:val="004C2D24"/>
    <w:rsid w:val="004C4FB4"/>
    <w:rsid w:val="004D2F3A"/>
    <w:rsid w:val="004D368C"/>
    <w:rsid w:val="004D60D6"/>
    <w:rsid w:val="004D7094"/>
    <w:rsid w:val="004E2F2B"/>
    <w:rsid w:val="004E3B3E"/>
    <w:rsid w:val="004E4900"/>
    <w:rsid w:val="004E7B0F"/>
    <w:rsid w:val="004F0A67"/>
    <w:rsid w:val="004F2DB9"/>
    <w:rsid w:val="004F35C1"/>
    <w:rsid w:val="004F47A6"/>
    <w:rsid w:val="004F7854"/>
    <w:rsid w:val="00510F22"/>
    <w:rsid w:val="00510FAA"/>
    <w:rsid w:val="00514F76"/>
    <w:rsid w:val="00516122"/>
    <w:rsid w:val="005215DC"/>
    <w:rsid w:val="00531BAF"/>
    <w:rsid w:val="0053229C"/>
    <w:rsid w:val="00532E46"/>
    <w:rsid w:val="00546CB3"/>
    <w:rsid w:val="0055412C"/>
    <w:rsid w:val="0055626B"/>
    <w:rsid w:val="00556ABD"/>
    <w:rsid w:val="00557942"/>
    <w:rsid w:val="0056093F"/>
    <w:rsid w:val="00562D34"/>
    <w:rsid w:val="005635E1"/>
    <w:rsid w:val="00564146"/>
    <w:rsid w:val="00564B7F"/>
    <w:rsid w:val="00565A3A"/>
    <w:rsid w:val="005720FC"/>
    <w:rsid w:val="00573D9C"/>
    <w:rsid w:val="00576237"/>
    <w:rsid w:val="00577C48"/>
    <w:rsid w:val="00582076"/>
    <w:rsid w:val="00583B8A"/>
    <w:rsid w:val="00584F39"/>
    <w:rsid w:val="005854ED"/>
    <w:rsid w:val="00585E11"/>
    <w:rsid w:val="00587765"/>
    <w:rsid w:val="00596B06"/>
    <w:rsid w:val="005A2368"/>
    <w:rsid w:val="005A244B"/>
    <w:rsid w:val="005A2E76"/>
    <w:rsid w:val="005A2EAF"/>
    <w:rsid w:val="005A6E7B"/>
    <w:rsid w:val="005B1CC6"/>
    <w:rsid w:val="005B5A33"/>
    <w:rsid w:val="005C5709"/>
    <w:rsid w:val="005C704B"/>
    <w:rsid w:val="005E5E28"/>
    <w:rsid w:val="005E6DD4"/>
    <w:rsid w:val="005F2208"/>
    <w:rsid w:val="005F3E85"/>
    <w:rsid w:val="005F5405"/>
    <w:rsid w:val="006010CA"/>
    <w:rsid w:val="006048F8"/>
    <w:rsid w:val="00605C78"/>
    <w:rsid w:val="00606874"/>
    <w:rsid w:val="00607C1C"/>
    <w:rsid w:val="00610E44"/>
    <w:rsid w:val="00611CBC"/>
    <w:rsid w:val="0061344F"/>
    <w:rsid w:val="006134C3"/>
    <w:rsid w:val="00614428"/>
    <w:rsid w:val="00615817"/>
    <w:rsid w:val="00615ADD"/>
    <w:rsid w:val="006240C9"/>
    <w:rsid w:val="00624CB8"/>
    <w:rsid w:val="00627D20"/>
    <w:rsid w:val="00627E89"/>
    <w:rsid w:val="00633042"/>
    <w:rsid w:val="00633A7F"/>
    <w:rsid w:val="00635F30"/>
    <w:rsid w:val="00636E7D"/>
    <w:rsid w:val="00637C1C"/>
    <w:rsid w:val="0064728E"/>
    <w:rsid w:val="00651342"/>
    <w:rsid w:val="00651794"/>
    <w:rsid w:val="0065786F"/>
    <w:rsid w:val="00662140"/>
    <w:rsid w:val="00662339"/>
    <w:rsid w:val="00662494"/>
    <w:rsid w:val="0066660C"/>
    <w:rsid w:val="00670D40"/>
    <w:rsid w:val="0067132D"/>
    <w:rsid w:val="0067145B"/>
    <w:rsid w:val="006827B6"/>
    <w:rsid w:val="0069259F"/>
    <w:rsid w:val="006A1550"/>
    <w:rsid w:val="006A1C21"/>
    <w:rsid w:val="006A207D"/>
    <w:rsid w:val="006A2B96"/>
    <w:rsid w:val="006A71F0"/>
    <w:rsid w:val="006A7DAC"/>
    <w:rsid w:val="006B03F6"/>
    <w:rsid w:val="006B0592"/>
    <w:rsid w:val="006B2095"/>
    <w:rsid w:val="006B379B"/>
    <w:rsid w:val="006B39EF"/>
    <w:rsid w:val="006B4924"/>
    <w:rsid w:val="006C1781"/>
    <w:rsid w:val="006C3244"/>
    <w:rsid w:val="006D48E5"/>
    <w:rsid w:val="006D5C11"/>
    <w:rsid w:val="006E1CEB"/>
    <w:rsid w:val="006E386F"/>
    <w:rsid w:val="006E3B43"/>
    <w:rsid w:val="006E443D"/>
    <w:rsid w:val="006F0991"/>
    <w:rsid w:val="006F1BB1"/>
    <w:rsid w:val="006F5777"/>
    <w:rsid w:val="006F6894"/>
    <w:rsid w:val="00705316"/>
    <w:rsid w:val="007100BC"/>
    <w:rsid w:val="0071373B"/>
    <w:rsid w:val="0072066E"/>
    <w:rsid w:val="00720DE9"/>
    <w:rsid w:val="00721DDE"/>
    <w:rsid w:val="00722D64"/>
    <w:rsid w:val="007231C5"/>
    <w:rsid w:val="0072320D"/>
    <w:rsid w:val="00731FD1"/>
    <w:rsid w:val="0073334A"/>
    <w:rsid w:val="007337F6"/>
    <w:rsid w:val="00734A01"/>
    <w:rsid w:val="00736561"/>
    <w:rsid w:val="007445FA"/>
    <w:rsid w:val="00744BE7"/>
    <w:rsid w:val="00752322"/>
    <w:rsid w:val="007524D0"/>
    <w:rsid w:val="00755FC3"/>
    <w:rsid w:val="00756B6F"/>
    <w:rsid w:val="00762662"/>
    <w:rsid w:val="00763206"/>
    <w:rsid w:val="007632B9"/>
    <w:rsid w:val="007633E3"/>
    <w:rsid w:val="00765261"/>
    <w:rsid w:val="00770294"/>
    <w:rsid w:val="00772F4C"/>
    <w:rsid w:val="00784958"/>
    <w:rsid w:val="00786E51"/>
    <w:rsid w:val="00791ECA"/>
    <w:rsid w:val="0079225E"/>
    <w:rsid w:val="007927F0"/>
    <w:rsid w:val="00794B63"/>
    <w:rsid w:val="00795A5C"/>
    <w:rsid w:val="00796C3C"/>
    <w:rsid w:val="00796C3D"/>
    <w:rsid w:val="00797074"/>
    <w:rsid w:val="007970D9"/>
    <w:rsid w:val="007A2347"/>
    <w:rsid w:val="007A45D3"/>
    <w:rsid w:val="007B1F81"/>
    <w:rsid w:val="007C024B"/>
    <w:rsid w:val="007C4173"/>
    <w:rsid w:val="007C5293"/>
    <w:rsid w:val="007C6028"/>
    <w:rsid w:val="007D10A3"/>
    <w:rsid w:val="007D5888"/>
    <w:rsid w:val="007F0CD9"/>
    <w:rsid w:val="007F17C0"/>
    <w:rsid w:val="007F1A10"/>
    <w:rsid w:val="007F269F"/>
    <w:rsid w:val="007F7A6D"/>
    <w:rsid w:val="00800BB3"/>
    <w:rsid w:val="00801CAC"/>
    <w:rsid w:val="00803ACF"/>
    <w:rsid w:val="008046BA"/>
    <w:rsid w:val="00807089"/>
    <w:rsid w:val="00807887"/>
    <w:rsid w:val="00813E72"/>
    <w:rsid w:val="00814949"/>
    <w:rsid w:val="008171E4"/>
    <w:rsid w:val="00822795"/>
    <w:rsid w:val="008235B9"/>
    <w:rsid w:val="00830353"/>
    <w:rsid w:val="008344B7"/>
    <w:rsid w:val="00835CF6"/>
    <w:rsid w:val="0084036D"/>
    <w:rsid w:val="00840A50"/>
    <w:rsid w:val="00840DBC"/>
    <w:rsid w:val="00841A08"/>
    <w:rsid w:val="00842F83"/>
    <w:rsid w:val="008437AF"/>
    <w:rsid w:val="008475F6"/>
    <w:rsid w:val="0085398E"/>
    <w:rsid w:val="00855687"/>
    <w:rsid w:val="00856F31"/>
    <w:rsid w:val="0086367B"/>
    <w:rsid w:val="00863C49"/>
    <w:rsid w:val="008642BD"/>
    <w:rsid w:val="0086712D"/>
    <w:rsid w:val="0087395E"/>
    <w:rsid w:val="0087404B"/>
    <w:rsid w:val="00882974"/>
    <w:rsid w:val="00883815"/>
    <w:rsid w:val="00886613"/>
    <w:rsid w:val="00887779"/>
    <w:rsid w:val="00890846"/>
    <w:rsid w:val="0089204B"/>
    <w:rsid w:val="00892205"/>
    <w:rsid w:val="008A132B"/>
    <w:rsid w:val="008A49E3"/>
    <w:rsid w:val="008A7F54"/>
    <w:rsid w:val="008A7F7D"/>
    <w:rsid w:val="008B1957"/>
    <w:rsid w:val="008B6223"/>
    <w:rsid w:val="008C6130"/>
    <w:rsid w:val="008D2F97"/>
    <w:rsid w:val="008D4353"/>
    <w:rsid w:val="008D4B1A"/>
    <w:rsid w:val="008D7ED7"/>
    <w:rsid w:val="008E3485"/>
    <w:rsid w:val="008E5A20"/>
    <w:rsid w:val="008E7128"/>
    <w:rsid w:val="008F2627"/>
    <w:rsid w:val="008F4CFF"/>
    <w:rsid w:val="008F55C9"/>
    <w:rsid w:val="008F566C"/>
    <w:rsid w:val="00901880"/>
    <w:rsid w:val="00902A3E"/>
    <w:rsid w:val="00907BF3"/>
    <w:rsid w:val="00911701"/>
    <w:rsid w:val="00914FD1"/>
    <w:rsid w:val="009169F6"/>
    <w:rsid w:val="0091730D"/>
    <w:rsid w:val="00924C4A"/>
    <w:rsid w:val="00925001"/>
    <w:rsid w:val="00927223"/>
    <w:rsid w:val="0093504B"/>
    <w:rsid w:val="00935E5B"/>
    <w:rsid w:val="00936D52"/>
    <w:rsid w:val="0094055C"/>
    <w:rsid w:val="00940AB8"/>
    <w:rsid w:val="00942167"/>
    <w:rsid w:val="00945F9C"/>
    <w:rsid w:val="00946C9B"/>
    <w:rsid w:val="00952CF7"/>
    <w:rsid w:val="009550DA"/>
    <w:rsid w:val="00963573"/>
    <w:rsid w:val="00963B77"/>
    <w:rsid w:val="0096506F"/>
    <w:rsid w:val="0097051B"/>
    <w:rsid w:val="00985C83"/>
    <w:rsid w:val="00986B3F"/>
    <w:rsid w:val="00987AEE"/>
    <w:rsid w:val="009907A2"/>
    <w:rsid w:val="0099132A"/>
    <w:rsid w:val="00991D9E"/>
    <w:rsid w:val="00991E7D"/>
    <w:rsid w:val="009971B0"/>
    <w:rsid w:val="009A1129"/>
    <w:rsid w:val="009A1960"/>
    <w:rsid w:val="009A37A2"/>
    <w:rsid w:val="009A4ACB"/>
    <w:rsid w:val="009A548F"/>
    <w:rsid w:val="009B2D68"/>
    <w:rsid w:val="009B3EAE"/>
    <w:rsid w:val="009C33E7"/>
    <w:rsid w:val="009C4818"/>
    <w:rsid w:val="009C6A6B"/>
    <w:rsid w:val="009C6BD8"/>
    <w:rsid w:val="009D13B3"/>
    <w:rsid w:val="009D535F"/>
    <w:rsid w:val="009E257E"/>
    <w:rsid w:val="009E3730"/>
    <w:rsid w:val="009E3DB3"/>
    <w:rsid w:val="009E4453"/>
    <w:rsid w:val="009F0FBC"/>
    <w:rsid w:val="009F4F9B"/>
    <w:rsid w:val="009F7CBF"/>
    <w:rsid w:val="00A02C42"/>
    <w:rsid w:val="00A03AC8"/>
    <w:rsid w:val="00A05297"/>
    <w:rsid w:val="00A05D7F"/>
    <w:rsid w:val="00A05DB0"/>
    <w:rsid w:val="00A0674D"/>
    <w:rsid w:val="00A06E5C"/>
    <w:rsid w:val="00A074DA"/>
    <w:rsid w:val="00A109C5"/>
    <w:rsid w:val="00A12788"/>
    <w:rsid w:val="00A15F28"/>
    <w:rsid w:val="00A206EC"/>
    <w:rsid w:val="00A207E3"/>
    <w:rsid w:val="00A24879"/>
    <w:rsid w:val="00A24FE3"/>
    <w:rsid w:val="00A27591"/>
    <w:rsid w:val="00A27A7A"/>
    <w:rsid w:val="00A316A0"/>
    <w:rsid w:val="00A32113"/>
    <w:rsid w:val="00A32C16"/>
    <w:rsid w:val="00A34BBF"/>
    <w:rsid w:val="00A43B24"/>
    <w:rsid w:val="00A52508"/>
    <w:rsid w:val="00A60967"/>
    <w:rsid w:val="00A60C3E"/>
    <w:rsid w:val="00A618E0"/>
    <w:rsid w:val="00A63CD3"/>
    <w:rsid w:val="00A6561C"/>
    <w:rsid w:val="00A677D4"/>
    <w:rsid w:val="00A67984"/>
    <w:rsid w:val="00A721BC"/>
    <w:rsid w:val="00A73B18"/>
    <w:rsid w:val="00A73B77"/>
    <w:rsid w:val="00A74A50"/>
    <w:rsid w:val="00A75187"/>
    <w:rsid w:val="00A7557D"/>
    <w:rsid w:val="00A7626D"/>
    <w:rsid w:val="00A802C9"/>
    <w:rsid w:val="00A86A67"/>
    <w:rsid w:val="00A87ACB"/>
    <w:rsid w:val="00A900D5"/>
    <w:rsid w:val="00A922B3"/>
    <w:rsid w:val="00A92C66"/>
    <w:rsid w:val="00A94974"/>
    <w:rsid w:val="00AA169E"/>
    <w:rsid w:val="00AA52C2"/>
    <w:rsid w:val="00AB4731"/>
    <w:rsid w:val="00AB488A"/>
    <w:rsid w:val="00AB5137"/>
    <w:rsid w:val="00AB5584"/>
    <w:rsid w:val="00AC158D"/>
    <w:rsid w:val="00AC435A"/>
    <w:rsid w:val="00AC57D3"/>
    <w:rsid w:val="00AD222E"/>
    <w:rsid w:val="00AD2C0B"/>
    <w:rsid w:val="00AD41F2"/>
    <w:rsid w:val="00AD694D"/>
    <w:rsid w:val="00AE1FAC"/>
    <w:rsid w:val="00AE47A8"/>
    <w:rsid w:val="00AE6FDF"/>
    <w:rsid w:val="00AF2E1A"/>
    <w:rsid w:val="00AF3CBD"/>
    <w:rsid w:val="00AF648E"/>
    <w:rsid w:val="00AF718B"/>
    <w:rsid w:val="00B03419"/>
    <w:rsid w:val="00B034D4"/>
    <w:rsid w:val="00B04A09"/>
    <w:rsid w:val="00B0620F"/>
    <w:rsid w:val="00B12AAE"/>
    <w:rsid w:val="00B146A5"/>
    <w:rsid w:val="00B20DCF"/>
    <w:rsid w:val="00B23A38"/>
    <w:rsid w:val="00B26FFA"/>
    <w:rsid w:val="00B46B55"/>
    <w:rsid w:val="00B46BE5"/>
    <w:rsid w:val="00B46C91"/>
    <w:rsid w:val="00B47308"/>
    <w:rsid w:val="00B54E17"/>
    <w:rsid w:val="00B5690F"/>
    <w:rsid w:val="00B60222"/>
    <w:rsid w:val="00B71B51"/>
    <w:rsid w:val="00B72426"/>
    <w:rsid w:val="00B72FDA"/>
    <w:rsid w:val="00B7529A"/>
    <w:rsid w:val="00B82353"/>
    <w:rsid w:val="00B86396"/>
    <w:rsid w:val="00B91092"/>
    <w:rsid w:val="00B92E9B"/>
    <w:rsid w:val="00BA0C98"/>
    <w:rsid w:val="00BA4C7B"/>
    <w:rsid w:val="00BA5672"/>
    <w:rsid w:val="00BA65C4"/>
    <w:rsid w:val="00BB261C"/>
    <w:rsid w:val="00BB7050"/>
    <w:rsid w:val="00BC1513"/>
    <w:rsid w:val="00BC4DE2"/>
    <w:rsid w:val="00BC5A90"/>
    <w:rsid w:val="00BC6D2D"/>
    <w:rsid w:val="00BD3F90"/>
    <w:rsid w:val="00BD4803"/>
    <w:rsid w:val="00BD58C5"/>
    <w:rsid w:val="00BD76CB"/>
    <w:rsid w:val="00BE1CFA"/>
    <w:rsid w:val="00BE3FAC"/>
    <w:rsid w:val="00BF1A10"/>
    <w:rsid w:val="00BF353B"/>
    <w:rsid w:val="00C016C0"/>
    <w:rsid w:val="00C04194"/>
    <w:rsid w:val="00C04C5F"/>
    <w:rsid w:val="00C0719F"/>
    <w:rsid w:val="00C13630"/>
    <w:rsid w:val="00C17F0F"/>
    <w:rsid w:val="00C22BE5"/>
    <w:rsid w:val="00C23B01"/>
    <w:rsid w:val="00C269D7"/>
    <w:rsid w:val="00C30F92"/>
    <w:rsid w:val="00C325D1"/>
    <w:rsid w:val="00C40D2C"/>
    <w:rsid w:val="00C42008"/>
    <w:rsid w:val="00C44C79"/>
    <w:rsid w:val="00C45B64"/>
    <w:rsid w:val="00C45B7C"/>
    <w:rsid w:val="00C527B5"/>
    <w:rsid w:val="00C52F52"/>
    <w:rsid w:val="00C54EE5"/>
    <w:rsid w:val="00C5558E"/>
    <w:rsid w:val="00C64BFF"/>
    <w:rsid w:val="00C66783"/>
    <w:rsid w:val="00C74F9D"/>
    <w:rsid w:val="00C770C0"/>
    <w:rsid w:val="00C77D13"/>
    <w:rsid w:val="00C82701"/>
    <w:rsid w:val="00C83B7A"/>
    <w:rsid w:val="00C859EE"/>
    <w:rsid w:val="00C85E52"/>
    <w:rsid w:val="00C86BA0"/>
    <w:rsid w:val="00C93081"/>
    <w:rsid w:val="00CA1646"/>
    <w:rsid w:val="00CA4860"/>
    <w:rsid w:val="00CA50EB"/>
    <w:rsid w:val="00CB0F56"/>
    <w:rsid w:val="00CB100E"/>
    <w:rsid w:val="00CB2CB2"/>
    <w:rsid w:val="00CB4D12"/>
    <w:rsid w:val="00CB51CA"/>
    <w:rsid w:val="00CB70DD"/>
    <w:rsid w:val="00CC4553"/>
    <w:rsid w:val="00CC7315"/>
    <w:rsid w:val="00CD0B60"/>
    <w:rsid w:val="00CD1757"/>
    <w:rsid w:val="00CD3612"/>
    <w:rsid w:val="00CD4383"/>
    <w:rsid w:val="00CD5312"/>
    <w:rsid w:val="00CE3E04"/>
    <w:rsid w:val="00CE3FCF"/>
    <w:rsid w:val="00CE402B"/>
    <w:rsid w:val="00CE6BB2"/>
    <w:rsid w:val="00CE74A5"/>
    <w:rsid w:val="00CF11B7"/>
    <w:rsid w:val="00CF1B2D"/>
    <w:rsid w:val="00CF6FD4"/>
    <w:rsid w:val="00D00E59"/>
    <w:rsid w:val="00D01E45"/>
    <w:rsid w:val="00D03C24"/>
    <w:rsid w:val="00D0580B"/>
    <w:rsid w:val="00D10F18"/>
    <w:rsid w:val="00D125C2"/>
    <w:rsid w:val="00D14EBE"/>
    <w:rsid w:val="00D178E2"/>
    <w:rsid w:val="00D17CBD"/>
    <w:rsid w:val="00D23391"/>
    <w:rsid w:val="00D2354D"/>
    <w:rsid w:val="00D25CE6"/>
    <w:rsid w:val="00D26BDF"/>
    <w:rsid w:val="00D270D2"/>
    <w:rsid w:val="00D32FA5"/>
    <w:rsid w:val="00D33D32"/>
    <w:rsid w:val="00D33E11"/>
    <w:rsid w:val="00D358A5"/>
    <w:rsid w:val="00D35E5C"/>
    <w:rsid w:val="00D44586"/>
    <w:rsid w:val="00D45A18"/>
    <w:rsid w:val="00D46B3A"/>
    <w:rsid w:val="00D545C6"/>
    <w:rsid w:val="00D5482E"/>
    <w:rsid w:val="00D55132"/>
    <w:rsid w:val="00D57CE1"/>
    <w:rsid w:val="00D660BC"/>
    <w:rsid w:val="00D678EE"/>
    <w:rsid w:val="00D74226"/>
    <w:rsid w:val="00D74590"/>
    <w:rsid w:val="00D749DE"/>
    <w:rsid w:val="00D74E93"/>
    <w:rsid w:val="00D760ED"/>
    <w:rsid w:val="00D7686D"/>
    <w:rsid w:val="00D774C1"/>
    <w:rsid w:val="00D80DCB"/>
    <w:rsid w:val="00D8615F"/>
    <w:rsid w:val="00D91B79"/>
    <w:rsid w:val="00D93365"/>
    <w:rsid w:val="00D94615"/>
    <w:rsid w:val="00DA05A4"/>
    <w:rsid w:val="00DA43D3"/>
    <w:rsid w:val="00DA4FA9"/>
    <w:rsid w:val="00DA7663"/>
    <w:rsid w:val="00DB017B"/>
    <w:rsid w:val="00DB019A"/>
    <w:rsid w:val="00DB1EB2"/>
    <w:rsid w:val="00DB4456"/>
    <w:rsid w:val="00DB53F4"/>
    <w:rsid w:val="00DC0504"/>
    <w:rsid w:val="00DC730A"/>
    <w:rsid w:val="00DD12E9"/>
    <w:rsid w:val="00DD40A8"/>
    <w:rsid w:val="00DE44D4"/>
    <w:rsid w:val="00DF7182"/>
    <w:rsid w:val="00DF71E5"/>
    <w:rsid w:val="00DF7444"/>
    <w:rsid w:val="00E01924"/>
    <w:rsid w:val="00E02BBF"/>
    <w:rsid w:val="00E045AE"/>
    <w:rsid w:val="00E05616"/>
    <w:rsid w:val="00E06040"/>
    <w:rsid w:val="00E11BA6"/>
    <w:rsid w:val="00E16357"/>
    <w:rsid w:val="00E229D3"/>
    <w:rsid w:val="00E23201"/>
    <w:rsid w:val="00E26A0F"/>
    <w:rsid w:val="00E271CE"/>
    <w:rsid w:val="00E33254"/>
    <w:rsid w:val="00E358F5"/>
    <w:rsid w:val="00E35C3E"/>
    <w:rsid w:val="00E41A55"/>
    <w:rsid w:val="00E43C46"/>
    <w:rsid w:val="00E46202"/>
    <w:rsid w:val="00E520B8"/>
    <w:rsid w:val="00E529D9"/>
    <w:rsid w:val="00E549C6"/>
    <w:rsid w:val="00E55C58"/>
    <w:rsid w:val="00E57592"/>
    <w:rsid w:val="00E6105D"/>
    <w:rsid w:val="00E622AB"/>
    <w:rsid w:val="00E62DDA"/>
    <w:rsid w:val="00E67261"/>
    <w:rsid w:val="00E677D1"/>
    <w:rsid w:val="00E70869"/>
    <w:rsid w:val="00E73CB3"/>
    <w:rsid w:val="00E73F97"/>
    <w:rsid w:val="00E753AE"/>
    <w:rsid w:val="00E757F2"/>
    <w:rsid w:val="00E77D2B"/>
    <w:rsid w:val="00E82627"/>
    <w:rsid w:val="00E94F8B"/>
    <w:rsid w:val="00E95517"/>
    <w:rsid w:val="00EA1C88"/>
    <w:rsid w:val="00EA28A1"/>
    <w:rsid w:val="00EA4EB6"/>
    <w:rsid w:val="00EB04F1"/>
    <w:rsid w:val="00EB0F9F"/>
    <w:rsid w:val="00EB1B12"/>
    <w:rsid w:val="00EB23DC"/>
    <w:rsid w:val="00EB26CF"/>
    <w:rsid w:val="00EB606E"/>
    <w:rsid w:val="00EB676D"/>
    <w:rsid w:val="00EB76A6"/>
    <w:rsid w:val="00EC299D"/>
    <w:rsid w:val="00EC3180"/>
    <w:rsid w:val="00EC3D7E"/>
    <w:rsid w:val="00EC4575"/>
    <w:rsid w:val="00EC7E83"/>
    <w:rsid w:val="00ED0F2B"/>
    <w:rsid w:val="00ED3781"/>
    <w:rsid w:val="00ED4841"/>
    <w:rsid w:val="00ED7528"/>
    <w:rsid w:val="00EE2DC2"/>
    <w:rsid w:val="00EE401C"/>
    <w:rsid w:val="00EE7BD3"/>
    <w:rsid w:val="00EF2BAF"/>
    <w:rsid w:val="00EF3089"/>
    <w:rsid w:val="00EF4298"/>
    <w:rsid w:val="00EF65C8"/>
    <w:rsid w:val="00F01E3B"/>
    <w:rsid w:val="00F02314"/>
    <w:rsid w:val="00F03137"/>
    <w:rsid w:val="00F0521F"/>
    <w:rsid w:val="00F07897"/>
    <w:rsid w:val="00F1575B"/>
    <w:rsid w:val="00F20BD2"/>
    <w:rsid w:val="00F2562D"/>
    <w:rsid w:val="00F26CE1"/>
    <w:rsid w:val="00F27BDF"/>
    <w:rsid w:val="00F32B75"/>
    <w:rsid w:val="00F35626"/>
    <w:rsid w:val="00F3792F"/>
    <w:rsid w:val="00F40E2D"/>
    <w:rsid w:val="00F413F0"/>
    <w:rsid w:val="00F41717"/>
    <w:rsid w:val="00F472DD"/>
    <w:rsid w:val="00F47951"/>
    <w:rsid w:val="00F47B6C"/>
    <w:rsid w:val="00F51887"/>
    <w:rsid w:val="00F51A4B"/>
    <w:rsid w:val="00F53A0F"/>
    <w:rsid w:val="00F570AD"/>
    <w:rsid w:val="00F57CDA"/>
    <w:rsid w:val="00F6158D"/>
    <w:rsid w:val="00F65572"/>
    <w:rsid w:val="00F6620F"/>
    <w:rsid w:val="00F67628"/>
    <w:rsid w:val="00F7255F"/>
    <w:rsid w:val="00F80337"/>
    <w:rsid w:val="00F80BA0"/>
    <w:rsid w:val="00F8166A"/>
    <w:rsid w:val="00F850ED"/>
    <w:rsid w:val="00F8537B"/>
    <w:rsid w:val="00F92454"/>
    <w:rsid w:val="00F92A2F"/>
    <w:rsid w:val="00F93716"/>
    <w:rsid w:val="00F96E5A"/>
    <w:rsid w:val="00FA151C"/>
    <w:rsid w:val="00FA22AD"/>
    <w:rsid w:val="00FA2A7B"/>
    <w:rsid w:val="00FA5394"/>
    <w:rsid w:val="00FB0AF5"/>
    <w:rsid w:val="00FB2077"/>
    <w:rsid w:val="00FB6603"/>
    <w:rsid w:val="00FC2367"/>
    <w:rsid w:val="00FC2728"/>
    <w:rsid w:val="00FC440B"/>
    <w:rsid w:val="00FC4CDB"/>
    <w:rsid w:val="00FC4E98"/>
    <w:rsid w:val="00FC5FFD"/>
    <w:rsid w:val="00FD30D9"/>
    <w:rsid w:val="00FD36A2"/>
    <w:rsid w:val="00FD73BD"/>
    <w:rsid w:val="00FD767F"/>
    <w:rsid w:val="00FE1ADB"/>
    <w:rsid w:val="00FE22A7"/>
    <w:rsid w:val="00FF0642"/>
    <w:rsid w:val="00FF1310"/>
    <w:rsid w:val="00FF1F9F"/>
    <w:rsid w:val="00FF47A9"/>
    <w:rsid w:val="00FF5080"/>
    <w:rsid w:val="00FF5763"/>
    <w:rsid w:val="00FF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E8E5F8"/>
  <w15:chartTrackingRefBased/>
  <w15:docId w15:val="{38D0CB6B-4548-4F99-91D0-BCFBA7591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r-Latn-ME" w:eastAsia="sr-Latn-M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0869"/>
    <w:rPr>
      <w:lang w:val="en-US" w:eastAsia="en-US"/>
    </w:rPr>
  </w:style>
  <w:style w:type="paragraph" w:styleId="Heading2">
    <w:name w:val="heading 2"/>
    <w:basedOn w:val="Normal"/>
    <w:next w:val="Normal"/>
    <w:qFormat/>
    <w:rsid w:val="006A207D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8">
    <w:name w:val="heading 8"/>
    <w:basedOn w:val="Normal"/>
    <w:next w:val="Normal"/>
    <w:qFormat/>
    <w:rsid w:val="00E70869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E70869"/>
    <w:pPr>
      <w:jc w:val="center"/>
    </w:pPr>
    <w:rPr>
      <w:b/>
      <w:sz w:val="24"/>
      <w:szCs w:val="24"/>
    </w:rPr>
  </w:style>
  <w:style w:type="paragraph" w:styleId="EndnoteText">
    <w:name w:val="endnote text"/>
    <w:basedOn w:val="Normal"/>
    <w:link w:val="EndnoteTextChar"/>
    <w:semiHidden/>
    <w:rsid w:val="00E70869"/>
    <w:rPr>
      <w:rFonts w:ascii="TmsRmn 12pt" w:hAnsi="TmsRmn 12pt"/>
      <w:sz w:val="24"/>
      <w:szCs w:val="24"/>
    </w:rPr>
  </w:style>
  <w:style w:type="paragraph" w:styleId="BodyTextIndent2">
    <w:name w:val="Body Text Indent 2"/>
    <w:basedOn w:val="Normal"/>
    <w:link w:val="BodyTextIndent2Char"/>
    <w:rsid w:val="00E70869"/>
    <w:pPr>
      <w:ind w:left="1440"/>
    </w:pPr>
    <w:rPr>
      <w:i/>
      <w:sz w:val="24"/>
      <w:szCs w:val="24"/>
    </w:rPr>
  </w:style>
  <w:style w:type="table" w:styleId="TableGrid">
    <w:name w:val="Table Grid"/>
    <w:basedOn w:val="TableNormal"/>
    <w:rsid w:val="00E708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mesNewRoman">
    <w:name w:val="Times New Roman"/>
    <w:basedOn w:val="Normal"/>
    <w:rsid w:val="00E70869"/>
    <w:pPr>
      <w:jc w:val="both"/>
    </w:pPr>
    <w:rPr>
      <w:b/>
      <w:sz w:val="24"/>
      <w:szCs w:val="24"/>
    </w:rPr>
  </w:style>
  <w:style w:type="paragraph" w:styleId="Header">
    <w:name w:val="header"/>
    <w:basedOn w:val="Normal"/>
    <w:rsid w:val="00E7086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E7086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E70869"/>
  </w:style>
  <w:style w:type="paragraph" w:styleId="BodyText">
    <w:name w:val="Body Text"/>
    <w:basedOn w:val="Normal"/>
    <w:rsid w:val="00CD5312"/>
    <w:pPr>
      <w:spacing w:after="120"/>
    </w:pPr>
  </w:style>
  <w:style w:type="paragraph" w:styleId="BodyTextIndent3">
    <w:name w:val="Body Text Indent 3"/>
    <w:basedOn w:val="Normal"/>
    <w:rsid w:val="00245A64"/>
    <w:pPr>
      <w:spacing w:after="120"/>
      <w:ind w:left="360"/>
    </w:pPr>
    <w:rPr>
      <w:sz w:val="16"/>
      <w:szCs w:val="16"/>
    </w:rPr>
  </w:style>
  <w:style w:type="paragraph" w:styleId="BodyTextIndent">
    <w:name w:val="Body Text Indent"/>
    <w:basedOn w:val="Normal"/>
    <w:rsid w:val="00822795"/>
    <w:pPr>
      <w:spacing w:after="120"/>
      <w:ind w:left="360"/>
    </w:pPr>
  </w:style>
  <w:style w:type="character" w:styleId="Strong">
    <w:name w:val="Strong"/>
    <w:qFormat/>
    <w:rsid w:val="00D25CE6"/>
    <w:rPr>
      <w:b/>
      <w:bCs w:val="0"/>
    </w:rPr>
  </w:style>
  <w:style w:type="character" w:customStyle="1" w:styleId="TitleChar">
    <w:name w:val="Title Char"/>
    <w:link w:val="Title"/>
    <w:locked/>
    <w:rsid w:val="00A207E3"/>
    <w:rPr>
      <w:b/>
      <w:sz w:val="24"/>
      <w:szCs w:val="24"/>
      <w:lang w:val="en-US" w:eastAsia="en-US" w:bidi="ar-SA"/>
    </w:rPr>
  </w:style>
  <w:style w:type="character" w:customStyle="1" w:styleId="EndnoteTextChar">
    <w:name w:val="Endnote Text Char"/>
    <w:link w:val="EndnoteText"/>
    <w:semiHidden/>
    <w:locked/>
    <w:rsid w:val="00A207E3"/>
    <w:rPr>
      <w:rFonts w:ascii="TmsRmn 12pt" w:hAnsi="TmsRmn 12pt"/>
      <w:sz w:val="24"/>
      <w:szCs w:val="24"/>
      <w:lang w:val="en-US" w:eastAsia="en-US" w:bidi="ar-SA"/>
    </w:rPr>
  </w:style>
  <w:style w:type="character" w:customStyle="1" w:styleId="BodyTextIndent2Char">
    <w:name w:val="Body Text Indent 2 Char"/>
    <w:link w:val="BodyTextIndent2"/>
    <w:semiHidden/>
    <w:locked/>
    <w:rsid w:val="00A207E3"/>
    <w:rPr>
      <w:i/>
      <w:sz w:val="24"/>
      <w:szCs w:val="24"/>
      <w:lang w:val="en-US" w:eastAsia="en-US" w:bidi="ar-SA"/>
    </w:rPr>
  </w:style>
  <w:style w:type="paragraph" w:styleId="BalloonText">
    <w:name w:val="Balloon Text"/>
    <w:basedOn w:val="Normal"/>
    <w:semiHidden/>
    <w:rsid w:val="006B0592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FB6603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FB6603"/>
  </w:style>
  <w:style w:type="paragraph" w:styleId="CommentSubject">
    <w:name w:val="annotation subject"/>
    <w:basedOn w:val="CommentText"/>
    <w:next w:val="CommentText"/>
    <w:semiHidden/>
    <w:rsid w:val="00FB6603"/>
    <w:rPr>
      <w:b/>
      <w:bCs/>
    </w:rPr>
  </w:style>
  <w:style w:type="paragraph" w:styleId="NoSpacing">
    <w:name w:val="No Spacing"/>
    <w:uiPriority w:val="1"/>
    <w:qFormat/>
    <w:rsid w:val="00C269D7"/>
    <w:rPr>
      <w:lang w:val="en-US" w:eastAsia="en-US"/>
    </w:rPr>
  </w:style>
  <w:style w:type="character" w:customStyle="1" w:styleId="CommentTextChar">
    <w:name w:val="Comment Text Char"/>
    <w:link w:val="CommentText"/>
    <w:semiHidden/>
    <w:rsid w:val="00C30F92"/>
    <w:rPr>
      <w:lang w:val="en-US" w:eastAsia="en-US"/>
    </w:rPr>
  </w:style>
  <w:style w:type="character" w:styleId="Hyperlink">
    <w:name w:val="Hyperlink"/>
    <w:basedOn w:val="DefaultParagraphFont"/>
    <w:rsid w:val="00510F22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52508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276BF9"/>
    <w:pPr>
      <w:widowControl w:val="0"/>
      <w:autoSpaceDE w:val="0"/>
      <w:autoSpaceDN w:val="0"/>
      <w:adjustRightInd w:val="0"/>
    </w:pPr>
    <w:rPr>
      <w:rFonts w:eastAsiaTheme="minorEastAsia"/>
      <w:sz w:val="24"/>
      <w:szCs w:val="24"/>
    </w:rPr>
  </w:style>
  <w:style w:type="paragraph" w:styleId="Revision">
    <w:name w:val="Revision"/>
    <w:hidden/>
    <w:uiPriority w:val="99"/>
    <w:semiHidden/>
    <w:rsid w:val="00C52F52"/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80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2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1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nmed.me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1.jpeg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s://primaryreporting.who-umc.org/M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ezeljenadejstva@cinmed.me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F3191E-08D0-4AB9-B581-7D9C61D36C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1836</Words>
  <Characters>10466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za PIL</vt:lpstr>
    </vt:vector>
  </TitlesOfParts>
  <Company>CInMED</Company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za PIL</dc:title>
  <dc:subject/>
  <dc:creator>Tatjana Banković</dc:creator>
  <cp:keywords/>
  <dc:description>Uputstvo za lijek</dc:description>
  <cp:lastModifiedBy>Jovana Jovanovic</cp:lastModifiedBy>
  <cp:revision>9</cp:revision>
  <cp:lastPrinted>2010-03-01T14:10:00Z</cp:lastPrinted>
  <dcterms:created xsi:type="dcterms:W3CDTF">2023-07-06T05:02:00Z</dcterms:created>
  <dcterms:modified xsi:type="dcterms:W3CDTF">2024-02-23T07:20:00Z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MSIP_Label_4929bff8-5b33-42aa-95d2-28f72e792cb0_Enabled">
    <vt:lpwstr>true</vt:lpwstr>
  </property>
  <property fmtid="{D5CDD505-2E9C-101B-9397-08002B2CF9AE}" pid="4" name="MSIP_Label_4929bff8-5b33-42aa-95d2-28f72e792cb0_SetDate">
    <vt:lpwstr>2021-07-29T13:12:23Z</vt:lpwstr>
  </property>
  <property fmtid="{D5CDD505-2E9C-101B-9397-08002B2CF9AE}" pid="5" name="MSIP_Label_4929bff8-5b33-42aa-95d2-28f72e792cb0_Method">
    <vt:lpwstr>Standard</vt:lpwstr>
  </property>
  <property fmtid="{D5CDD505-2E9C-101B-9397-08002B2CF9AE}" pid="6" name="MSIP_Label_4929bff8-5b33-42aa-95d2-28f72e792cb0_Name">
    <vt:lpwstr>Internal</vt:lpwstr>
  </property>
  <property fmtid="{D5CDD505-2E9C-101B-9397-08002B2CF9AE}" pid="7" name="MSIP_Label_4929bff8-5b33-42aa-95d2-28f72e792cb0_SiteId">
    <vt:lpwstr>f35a6974-607f-47d4-82d7-ff31d7dc53a5</vt:lpwstr>
  </property>
  <property fmtid="{D5CDD505-2E9C-101B-9397-08002B2CF9AE}" pid="8" name="MSIP_Label_4929bff8-5b33-42aa-95d2-28f72e792cb0_ActionId">
    <vt:lpwstr>750bf2bf-aca5-4a27-a407-c8551d2656f6</vt:lpwstr>
  </property>
  <property fmtid="{D5CDD505-2E9C-101B-9397-08002B2CF9AE}" pid="9" name="MSIP_Label_4929bff8-5b33-42aa-95d2-28f72e792cb0_ContentBits">
    <vt:lpwstr>0</vt:lpwstr>
  </property>
</Properties>
</file>