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52762" w14:textId="2FDFC319" w:rsidR="00C22BE5" w:rsidRPr="0004364E" w:rsidRDefault="00C30F92" w:rsidP="002248B5">
      <w:pPr>
        <w:jc w:val="center"/>
        <w:rPr>
          <w:sz w:val="22"/>
          <w:szCs w:val="22"/>
          <w:u w:val="single"/>
          <w:lang w:val="sr-Latn-ME"/>
        </w:rPr>
      </w:pPr>
      <w:r w:rsidRPr="0004364E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04364E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5E14E72A" w14:textId="77777777" w:rsidR="00C30F92" w:rsidRPr="0004364E" w:rsidRDefault="00C30F92" w:rsidP="002248B5">
      <w:pPr>
        <w:jc w:val="center"/>
        <w:rPr>
          <w:i/>
          <w:color w:val="FF0000"/>
          <w:sz w:val="22"/>
          <w:szCs w:val="22"/>
          <w:lang w:val="sr-Latn-ME"/>
        </w:rPr>
      </w:pPr>
    </w:p>
    <w:p w14:paraId="62F52D2B" w14:textId="30F0E845" w:rsidR="00182DFD" w:rsidRPr="0004364E" w:rsidRDefault="001C2C0F" w:rsidP="002248B5">
      <w:pPr>
        <w:widowControl w:val="0"/>
        <w:autoSpaceDE w:val="0"/>
        <w:autoSpaceDN w:val="0"/>
        <w:jc w:val="center"/>
        <w:rPr>
          <w:b/>
          <w:sz w:val="22"/>
          <w:szCs w:val="22"/>
          <w:lang w:val="sr-Latn-ME"/>
        </w:rPr>
      </w:pPr>
      <w:proofErr w:type="spellStart"/>
      <w:r w:rsidRPr="0004364E">
        <w:rPr>
          <w:b/>
          <w:sz w:val="22"/>
          <w:szCs w:val="22"/>
          <w:lang w:val="sr-Latn-ME"/>
        </w:rPr>
        <w:t>M</w:t>
      </w:r>
      <w:r w:rsidR="00025393" w:rsidRPr="0004364E">
        <w:rPr>
          <w:b/>
          <w:sz w:val="22"/>
          <w:szCs w:val="22"/>
          <w:lang w:val="sr-Latn-ME"/>
        </w:rPr>
        <w:t>eropenem</w:t>
      </w:r>
      <w:proofErr w:type="spellEnd"/>
      <w:r w:rsidRPr="0004364E">
        <w:rPr>
          <w:b/>
          <w:sz w:val="22"/>
          <w:szCs w:val="22"/>
          <w:lang w:val="sr-Latn-ME"/>
        </w:rPr>
        <w:t xml:space="preserve"> </w:t>
      </w:r>
      <w:proofErr w:type="spellStart"/>
      <w:r w:rsidRPr="0004364E">
        <w:rPr>
          <w:b/>
          <w:sz w:val="22"/>
          <w:szCs w:val="22"/>
          <w:lang w:val="sr-Latn-ME"/>
        </w:rPr>
        <w:t>A</w:t>
      </w:r>
      <w:r w:rsidR="00025393" w:rsidRPr="0004364E">
        <w:rPr>
          <w:b/>
          <w:sz w:val="22"/>
          <w:szCs w:val="22"/>
          <w:lang w:val="sr-Latn-ME"/>
        </w:rPr>
        <w:t>pta</w:t>
      </w:r>
      <w:r w:rsidRPr="0004364E">
        <w:rPr>
          <w:b/>
          <w:sz w:val="22"/>
          <w:szCs w:val="22"/>
          <w:lang w:val="sr-Latn-ME"/>
        </w:rPr>
        <w:t>P</w:t>
      </w:r>
      <w:r w:rsidR="00025393" w:rsidRPr="0004364E">
        <w:rPr>
          <w:b/>
          <w:sz w:val="22"/>
          <w:szCs w:val="22"/>
          <w:lang w:val="sr-Latn-ME"/>
        </w:rPr>
        <w:t>harma</w:t>
      </w:r>
      <w:proofErr w:type="spellEnd"/>
      <w:r w:rsidRPr="0004364E">
        <w:rPr>
          <w:b/>
          <w:sz w:val="22"/>
          <w:szCs w:val="22"/>
          <w:lang w:val="sr-Latn-ME"/>
        </w:rPr>
        <w:t>, 10</w:t>
      </w:r>
      <w:r w:rsidR="00182DFD" w:rsidRPr="0004364E">
        <w:rPr>
          <w:b/>
          <w:sz w:val="22"/>
          <w:szCs w:val="22"/>
          <w:lang w:val="sr-Latn-ME"/>
        </w:rPr>
        <w:t>00 mg, prašak za rastvor za injekciju/infuziju</w:t>
      </w:r>
    </w:p>
    <w:p w14:paraId="54C9065F" w14:textId="77777777" w:rsidR="005E38E7" w:rsidRPr="0004364E" w:rsidRDefault="005E38E7" w:rsidP="002248B5">
      <w:pPr>
        <w:widowControl w:val="0"/>
        <w:autoSpaceDE w:val="0"/>
        <w:autoSpaceDN w:val="0"/>
        <w:jc w:val="center"/>
        <w:rPr>
          <w:b/>
          <w:sz w:val="22"/>
          <w:szCs w:val="22"/>
          <w:lang w:val="sr-Latn-ME"/>
        </w:rPr>
      </w:pPr>
    </w:p>
    <w:p w14:paraId="250B6BCC" w14:textId="10818B48" w:rsidR="005E38E7" w:rsidRPr="0004364E" w:rsidRDefault="005E38E7" w:rsidP="002248B5">
      <w:pPr>
        <w:widowControl w:val="0"/>
        <w:autoSpaceDE w:val="0"/>
        <w:autoSpaceDN w:val="0"/>
        <w:jc w:val="center"/>
        <w:rPr>
          <w:b/>
          <w:sz w:val="22"/>
          <w:szCs w:val="22"/>
          <w:lang w:val="sr-Latn-ME"/>
        </w:rPr>
      </w:pPr>
      <w:proofErr w:type="spellStart"/>
      <w:r w:rsidRPr="0004364E">
        <w:rPr>
          <w:b/>
          <w:sz w:val="22"/>
          <w:szCs w:val="22"/>
          <w:lang w:val="sr-Latn-ME"/>
        </w:rPr>
        <w:t>meropenem</w:t>
      </w:r>
      <w:proofErr w:type="spellEnd"/>
    </w:p>
    <w:p w14:paraId="72D2AE93" w14:textId="77777777" w:rsidR="00C22BE5" w:rsidRPr="0004364E" w:rsidRDefault="00C22BE5">
      <w:pPr>
        <w:pStyle w:val="Header"/>
        <w:tabs>
          <w:tab w:val="left" w:pos="284"/>
        </w:tabs>
        <w:jc w:val="both"/>
        <w:rPr>
          <w:b/>
          <w:sz w:val="22"/>
          <w:szCs w:val="22"/>
          <w:lang w:val="sr-Latn-ME"/>
        </w:rPr>
      </w:pPr>
    </w:p>
    <w:p w14:paraId="17802315" w14:textId="77777777" w:rsidR="00C22BE5" w:rsidRPr="0004364E" w:rsidRDefault="00C22BE5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9CEA2D7" w14:textId="5FE61F22" w:rsidR="001B6B05" w:rsidRPr="0004364E" w:rsidRDefault="001B6B05">
      <w:pPr>
        <w:numPr>
          <w:ilvl w:val="12"/>
          <w:numId w:val="0"/>
        </w:numPr>
        <w:jc w:val="both"/>
        <w:rPr>
          <w:sz w:val="22"/>
          <w:szCs w:val="22"/>
          <w:lang w:val="sr-Latn-ME"/>
        </w:rPr>
      </w:pPr>
    </w:p>
    <w:p w14:paraId="1A453305" w14:textId="77777777" w:rsidR="005E38E7" w:rsidRPr="0004364E" w:rsidRDefault="005E38E7">
      <w:pPr>
        <w:numPr>
          <w:ilvl w:val="12"/>
          <w:numId w:val="0"/>
        </w:numPr>
        <w:jc w:val="both"/>
        <w:rPr>
          <w:sz w:val="22"/>
          <w:szCs w:val="22"/>
          <w:lang w:val="sr-Latn-ME"/>
        </w:rPr>
      </w:pPr>
    </w:p>
    <w:p w14:paraId="7749CD25" w14:textId="77777777" w:rsidR="00A32113" w:rsidRPr="0004364E" w:rsidRDefault="00A32113">
      <w:pPr>
        <w:pStyle w:val="Header"/>
        <w:tabs>
          <w:tab w:val="left" w:pos="284"/>
        </w:tabs>
        <w:ind w:left="360"/>
        <w:jc w:val="both"/>
        <w:rPr>
          <w:i/>
          <w:iCs/>
          <w:sz w:val="22"/>
          <w:szCs w:val="22"/>
          <w:lang w:val="sr-Latn-ME"/>
        </w:rPr>
      </w:pPr>
    </w:p>
    <w:p w14:paraId="655009BD" w14:textId="77777777" w:rsidR="006A2B96" w:rsidRPr="0004364E" w:rsidRDefault="00A32113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04364E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04364E">
        <w:rPr>
          <w:b/>
          <w:bCs/>
          <w:sz w:val="22"/>
          <w:szCs w:val="22"/>
          <w:lang w:val="sr-Latn-ME"/>
        </w:rPr>
        <w:t>,</w:t>
      </w:r>
      <w:r w:rsidR="006A2B96" w:rsidRPr="0004364E">
        <w:rPr>
          <w:sz w:val="22"/>
          <w:szCs w:val="22"/>
          <w:lang w:val="sr-Latn-ME"/>
        </w:rPr>
        <w:t xml:space="preserve"> </w:t>
      </w:r>
      <w:r w:rsidR="006A2B96" w:rsidRPr="0004364E">
        <w:rPr>
          <w:b/>
          <w:bCs/>
          <w:sz w:val="22"/>
          <w:szCs w:val="22"/>
          <w:lang w:val="sr-Latn-ME"/>
        </w:rPr>
        <w:t xml:space="preserve">jer sadrži </w:t>
      </w:r>
    </w:p>
    <w:p w14:paraId="4A9276E5" w14:textId="77777777" w:rsidR="00A32113" w:rsidRPr="0004364E" w:rsidRDefault="006A2B96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04364E">
        <w:rPr>
          <w:b/>
          <w:bCs/>
          <w:sz w:val="22"/>
          <w:szCs w:val="22"/>
          <w:lang w:val="sr-Latn-ME"/>
        </w:rPr>
        <w:t>informacije koje su važne za Vas</w:t>
      </w:r>
    </w:p>
    <w:p w14:paraId="6FE803DC" w14:textId="77777777" w:rsidR="00A32113" w:rsidRPr="0004364E" w:rsidRDefault="00A32113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>Uputstvo sačuvajte. Može biti potrebno da ga ponovo pročitate.</w:t>
      </w:r>
    </w:p>
    <w:p w14:paraId="32E8F281" w14:textId="77777777" w:rsidR="00A32113" w:rsidRPr="0004364E" w:rsidRDefault="00A32113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>Ako imate dodatnih pitanja, obratite se svom ljekaru ili farmaceutu</w:t>
      </w:r>
      <w:r w:rsidR="00070BAB" w:rsidRPr="0004364E">
        <w:rPr>
          <w:sz w:val="22"/>
          <w:szCs w:val="22"/>
          <w:lang w:val="sr-Latn-ME"/>
        </w:rPr>
        <w:t xml:space="preserve"> </w:t>
      </w:r>
      <w:r w:rsidR="00070BAB" w:rsidRPr="0004364E">
        <w:rPr>
          <w:noProof/>
          <w:sz w:val="22"/>
          <w:szCs w:val="22"/>
          <w:lang w:val="sr-Latn-ME"/>
        </w:rPr>
        <w:t>ili medicinskoj sestri</w:t>
      </w:r>
      <w:r w:rsidRPr="0004364E">
        <w:rPr>
          <w:sz w:val="22"/>
          <w:szCs w:val="22"/>
          <w:lang w:val="sr-Latn-ME"/>
        </w:rPr>
        <w:t>.</w:t>
      </w:r>
      <w:r w:rsidR="006240C9" w:rsidRPr="0004364E">
        <w:rPr>
          <w:sz w:val="22"/>
          <w:szCs w:val="22"/>
          <w:lang w:val="sr-Latn-ME"/>
        </w:rPr>
        <w:t xml:space="preserve"> </w:t>
      </w:r>
    </w:p>
    <w:p w14:paraId="2DAC01C7" w14:textId="77777777" w:rsidR="00A32113" w:rsidRPr="0004364E" w:rsidRDefault="00A32113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>Ovaj lijek propisan je Vama i ne sm</w:t>
      </w:r>
      <w:r w:rsidR="00A06E5C" w:rsidRPr="0004364E">
        <w:rPr>
          <w:sz w:val="22"/>
          <w:szCs w:val="22"/>
          <w:lang w:val="sr-Latn-ME"/>
        </w:rPr>
        <w:t>ij</w:t>
      </w:r>
      <w:r w:rsidRPr="0004364E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3ACCEAA3" w14:textId="77777777" w:rsidR="00C269D7" w:rsidRPr="0004364E" w:rsidRDefault="00C269D7" w:rsidP="002248B5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04364E">
        <w:rPr>
          <w:spacing w:val="-5"/>
          <w:sz w:val="22"/>
          <w:szCs w:val="22"/>
          <w:lang w:val="sr-Latn-ME"/>
        </w:rPr>
        <w:t xml:space="preserve">Ako </w:t>
      </w:r>
      <w:r w:rsidR="00CE3E04" w:rsidRPr="0004364E">
        <w:rPr>
          <w:spacing w:val="-5"/>
          <w:sz w:val="22"/>
          <w:szCs w:val="22"/>
          <w:lang w:val="sr-Latn-ME"/>
        </w:rPr>
        <w:t>Vam</w:t>
      </w:r>
      <w:r w:rsidRPr="0004364E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04364E">
        <w:rPr>
          <w:spacing w:val="-5"/>
          <w:sz w:val="22"/>
          <w:szCs w:val="22"/>
          <w:lang w:val="sr-Latn-ME"/>
        </w:rPr>
        <w:t xml:space="preserve">ejstvo recite to svom ljekaru, </w:t>
      </w:r>
      <w:r w:rsidRPr="0004364E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04364E">
        <w:rPr>
          <w:spacing w:val="-4"/>
          <w:sz w:val="22"/>
          <w:szCs w:val="22"/>
          <w:lang w:val="sr-Latn-ME"/>
        </w:rPr>
        <w:t xml:space="preserve">. </w:t>
      </w:r>
      <w:r w:rsidR="0085398E" w:rsidRPr="0004364E">
        <w:rPr>
          <w:spacing w:val="-4"/>
          <w:sz w:val="22"/>
          <w:szCs w:val="22"/>
          <w:lang w:val="sr-Latn-ME"/>
        </w:rPr>
        <w:t xml:space="preserve">Pogledajte dio 4. </w:t>
      </w:r>
    </w:p>
    <w:p w14:paraId="661944FB" w14:textId="77777777" w:rsidR="00182DFD" w:rsidRPr="0004364E" w:rsidRDefault="00182DF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727834FC" w14:textId="77777777" w:rsidR="00182DFD" w:rsidRPr="0004364E" w:rsidRDefault="00182DF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0895A5A8" w14:textId="77777777" w:rsidR="00182DFD" w:rsidRPr="0004364E" w:rsidRDefault="00182DF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7000C61E" w14:textId="77777777" w:rsidR="00182DFD" w:rsidRPr="0004364E" w:rsidRDefault="00182DF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68BD4D8E" w14:textId="77777777" w:rsidR="00182DFD" w:rsidRPr="0004364E" w:rsidRDefault="00182DF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415526B7" w14:textId="77777777" w:rsidR="00C269D7" w:rsidRPr="0004364E" w:rsidRDefault="00C269D7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7ABB040F" w14:textId="77777777" w:rsidR="00A92C66" w:rsidRPr="0004364E" w:rsidRDefault="00A92C66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73979B86" w14:textId="77777777" w:rsidR="00A32113" w:rsidRPr="0004364E" w:rsidRDefault="00A32113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04364E">
        <w:rPr>
          <w:b/>
          <w:bCs/>
          <w:sz w:val="22"/>
          <w:szCs w:val="22"/>
          <w:lang w:val="sr-Latn-ME"/>
        </w:rPr>
        <w:t>U ovom uputstvu pročitaćete:</w:t>
      </w:r>
    </w:p>
    <w:p w14:paraId="1A36490F" w14:textId="77777777" w:rsidR="00A32113" w:rsidRPr="0004364E" w:rsidRDefault="00A32113" w:rsidP="002248B5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 xml:space="preserve">Šta je lijek </w:t>
      </w:r>
      <w:r w:rsidR="00025393" w:rsidRPr="0004364E">
        <w:rPr>
          <w:sz w:val="22"/>
          <w:szCs w:val="22"/>
          <w:lang w:val="sr-Latn-ME"/>
        </w:rPr>
        <w:t xml:space="preserve">MEROPENEM APTAPHARMA </w:t>
      </w:r>
      <w:r w:rsidRPr="0004364E">
        <w:rPr>
          <w:sz w:val="22"/>
          <w:szCs w:val="22"/>
          <w:lang w:val="sr-Latn-ME"/>
        </w:rPr>
        <w:t>i čemu je namijenjen</w:t>
      </w:r>
    </w:p>
    <w:p w14:paraId="2F9D9526" w14:textId="77777777" w:rsidR="00A32113" w:rsidRPr="0004364E" w:rsidRDefault="00A32113" w:rsidP="002248B5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 xml:space="preserve">Šta treba da znate prije nego što uzmete lijek </w:t>
      </w:r>
      <w:r w:rsidR="001C2C0F" w:rsidRPr="0004364E">
        <w:rPr>
          <w:sz w:val="22"/>
          <w:szCs w:val="22"/>
          <w:lang w:val="sr-Latn-ME"/>
        </w:rPr>
        <w:t>MEROPENEM APTAPHARMA</w:t>
      </w:r>
    </w:p>
    <w:p w14:paraId="4B6F9E55" w14:textId="77777777" w:rsidR="00A32113" w:rsidRPr="0004364E" w:rsidRDefault="00A32113" w:rsidP="002248B5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 xml:space="preserve">Kako se upotrebljava lijek </w:t>
      </w:r>
      <w:r w:rsidR="001C2C0F" w:rsidRPr="0004364E">
        <w:rPr>
          <w:sz w:val="22"/>
          <w:szCs w:val="22"/>
          <w:lang w:val="sr-Latn-ME"/>
        </w:rPr>
        <w:t>MEROPENEM APTAPHARMA</w:t>
      </w:r>
    </w:p>
    <w:p w14:paraId="141A0051" w14:textId="77777777" w:rsidR="00A32113" w:rsidRPr="0004364E" w:rsidRDefault="00A32113" w:rsidP="002248B5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 xml:space="preserve">Moguća neželjena dejstva </w:t>
      </w:r>
    </w:p>
    <w:p w14:paraId="448AEA4F" w14:textId="77777777" w:rsidR="00A32113" w:rsidRPr="0004364E" w:rsidRDefault="00A32113" w:rsidP="002248B5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 xml:space="preserve">Kako čuvati lijek </w:t>
      </w:r>
      <w:r w:rsidR="001C2C0F" w:rsidRPr="0004364E">
        <w:rPr>
          <w:sz w:val="22"/>
          <w:szCs w:val="22"/>
          <w:lang w:val="sr-Latn-ME"/>
        </w:rPr>
        <w:t>MEROPENEM APTAPHARMA</w:t>
      </w:r>
    </w:p>
    <w:p w14:paraId="204BAC19" w14:textId="77777777" w:rsidR="00A32113" w:rsidRPr="0004364E" w:rsidRDefault="000A77B3" w:rsidP="002248B5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>Sadržaj pakovanja i d</w:t>
      </w:r>
      <w:r w:rsidR="00A32113" w:rsidRPr="0004364E">
        <w:rPr>
          <w:sz w:val="22"/>
          <w:szCs w:val="22"/>
          <w:lang w:val="sr-Latn-ME"/>
        </w:rPr>
        <w:t>odatne informacije</w:t>
      </w:r>
      <w:r w:rsidR="00A02C42" w:rsidRPr="0004364E">
        <w:rPr>
          <w:sz w:val="22"/>
          <w:szCs w:val="22"/>
          <w:lang w:val="sr-Latn-ME"/>
        </w:rPr>
        <w:t xml:space="preserve"> </w:t>
      </w:r>
    </w:p>
    <w:p w14:paraId="1215F4EE" w14:textId="77777777" w:rsidR="00A32113" w:rsidRPr="0004364E" w:rsidRDefault="00A32113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6F620AA0" w14:textId="77777777" w:rsidR="00C22BE5" w:rsidRPr="0004364E" w:rsidRDefault="00C22BE5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F2E3DC7" w14:textId="77777777" w:rsidR="00445D8F" w:rsidRPr="0004364E" w:rsidRDefault="00445D8F">
      <w:pPr>
        <w:jc w:val="both"/>
        <w:rPr>
          <w:b/>
          <w:bCs/>
          <w:sz w:val="22"/>
          <w:szCs w:val="22"/>
          <w:lang w:val="sr-Latn-ME"/>
        </w:rPr>
      </w:pPr>
    </w:p>
    <w:p w14:paraId="61E056A5" w14:textId="77777777" w:rsidR="005E38E7" w:rsidRPr="0004364E" w:rsidRDefault="005E38E7">
      <w:pPr>
        <w:rPr>
          <w:b/>
          <w:bCs/>
          <w:sz w:val="22"/>
          <w:szCs w:val="22"/>
          <w:lang w:val="sr-Latn-ME"/>
        </w:rPr>
      </w:pPr>
      <w:r w:rsidRPr="0004364E">
        <w:rPr>
          <w:b/>
          <w:bCs/>
          <w:sz w:val="22"/>
          <w:szCs w:val="22"/>
          <w:lang w:val="sr-Latn-ME"/>
        </w:rPr>
        <w:br w:type="page"/>
      </w:r>
    </w:p>
    <w:p w14:paraId="6C04DC8C" w14:textId="7237CDD5" w:rsidR="00A32113" w:rsidRPr="0004364E" w:rsidRDefault="00A3211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4364E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04364E">
        <w:rPr>
          <w:b/>
          <w:bCs/>
          <w:sz w:val="22"/>
          <w:szCs w:val="22"/>
          <w:lang w:val="sr-Latn-ME"/>
        </w:rPr>
        <w:tab/>
      </w:r>
      <w:r w:rsidRPr="0004364E">
        <w:rPr>
          <w:b/>
          <w:bCs/>
          <w:sz w:val="22"/>
          <w:szCs w:val="22"/>
          <w:lang w:val="sr-Latn-ME"/>
        </w:rPr>
        <w:t xml:space="preserve">ŠTA JE LIJEK </w:t>
      </w:r>
      <w:r w:rsidR="00A758D8" w:rsidRPr="0004364E">
        <w:rPr>
          <w:b/>
          <w:bCs/>
          <w:sz w:val="22"/>
          <w:szCs w:val="22"/>
          <w:lang w:val="sr-Latn-ME"/>
        </w:rPr>
        <w:t xml:space="preserve">MEROPENEM APTAPHARMA </w:t>
      </w:r>
      <w:r w:rsidRPr="0004364E">
        <w:rPr>
          <w:b/>
          <w:bCs/>
          <w:sz w:val="22"/>
          <w:szCs w:val="22"/>
          <w:lang w:val="sr-Latn-ME"/>
        </w:rPr>
        <w:t>I ČEMU JE NAMIJENJEN</w:t>
      </w:r>
    </w:p>
    <w:p w14:paraId="118DDE39" w14:textId="77777777" w:rsidR="00445D8F" w:rsidRPr="0004364E" w:rsidRDefault="00445D8F">
      <w:pPr>
        <w:jc w:val="both"/>
        <w:rPr>
          <w:sz w:val="22"/>
          <w:szCs w:val="22"/>
          <w:lang w:val="sr-Latn-ME"/>
        </w:rPr>
      </w:pPr>
    </w:p>
    <w:p w14:paraId="0A92F1D3" w14:textId="77777777" w:rsidR="00182DFD" w:rsidRPr="0004364E" w:rsidRDefault="00A758D8">
      <w:p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>Lijek</w:t>
      </w:r>
      <w:r w:rsidR="00182DFD" w:rsidRPr="0004364E">
        <w:rPr>
          <w:sz w:val="22"/>
          <w:szCs w:val="22"/>
          <w:lang w:val="sr-Latn-ME"/>
        </w:rPr>
        <w:t xml:space="preserve"> </w:t>
      </w:r>
      <w:proofErr w:type="spellStart"/>
      <w:r w:rsidR="001C2C0F" w:rsidRPr="0004364E">
        <w:rPr>
          <w:sz w:val="22"/>
          <w:szCs w:val="22"/>
          <w:lang w:val="sr-Latn-ME"/>
        </w:rPr>
        <w:t>M</w:t>
      </w:r>
      <w:r w:rsidRPr="0004364E">
        <w:rPr>
          <w:sz w:val="22"/>
          <w:szCs w:val="22"/>
          <w:lang w:val="sr-Latn-ME"/>
        </w:rPr>
        <w:t>eropenem</w:t>
      </w:r>
      <w:proofErr w:type="spellEnd"/>
      <w:r w:rsidR="001C2C0F" w:rsidRPr="0004364E">
        <w:rPr>
          <w:sz w:val="22"/>
          <w:szCs w:val="22"/>
          <w:lang w:val="sr-Latn-ME"/>
        </w:rPr>
        <w:t xml:space="preserve"> </w:t>
      </w:r>
      <w:proofErr w:type="spellStart"/>
      <w:r w:rsidR="001C2C0F" w:rsidRPr="0004364E">
        <w:rPr>
          <w:sz w:val="22"/>
          <w:szCs w:val="22"/>
          <w:lang w:val="sr-Latn-ME"/>
        </w:rPr>
        <w:t>A</w:t>
      </w:r>
      <w:r w:rsidRPr="0004364E">
        <w:rPr>
          <w:sz w:val="22"/>
          <w:szCs w:val="22"/>
          <w:lang w:val="sr-Latn-ME"/>
        </w:rPr>
        <w:t>pta</w:t>
      </w:r>
      <w:r w:rsidR="001C2C0F" w:rsidRPr="0004364E">
        <w:rPr>
          <w:sz w:val="22"/>
          <w:szCs w:val="22"/>
          <w:lang w:val="sr-Latn-ME"/>
        </w:rPr>
        <w:t>P</w:t>
      </w:r>
      <w:r w:rsidRPr="0004364E">
        <w:rPr>
          <w:sz w:val="22"/>
          <w:szCs w:val="22"/>
          <w:lang w:val="sr-Latn-ME"/>
        </w:rPr>
        <w:t>harma</w:t>
      </w:r>
      <w:proofErr w:type="spellEnd"/>
      <w:r w:rsidR="00182DFD" w:rsidRPr="0004364E">
        <w:rPr>
          <w:sz w:val="22"/>
          <w:szCs w:val="22"/>
          <w:lang w:val="sr-Latn-ME"/>
        </w:rPr>
        <w:t xml:space="preserve"> sadrži kao aktivnu supstancu </w:t>
      </w:r>
      <w:proofErr w:type="spellStart"/>
      <w:r w:rsidR="00182DFD" w:rsidRPr="0004364E">
        <w:rPr>
          <w:sz w:val="22"/>
          <w:szCs w:val="22"/>
          <w:lang w:val="sr-Latn-ME"/>
        </w:rPr>
        <w:t>meropenem</w:t>
      </w:r>
      <w:proofErr w:type="spellEnd"/>
      <w:r w:rsidR="00182DFD" w:rsidRPr="0004364E">
        <w:rPr>
          <w:sz w:val="22"/>
          <w:szCs w:val="22"/>
          <w:lang w:val="sr-Latn-ME"/>
        </w:rPr>
        <w:t xml:space="preserve"> i pripada grupi </w:t>
      </w:r>
      <w:r w:rsidRPr="0004364E">
        <w:rPr>
          <w:sz w:val="22"/>
          <w:szCs w:val="22"/>
          <w:lang w:val="sr-Latn-ME"/>
        </w:rPr>
        <w:t xml:space="preserve">ljekova koji se nazivaju </w:t>
      </w:r>
      <w:proofErr w:type="spellStart"/>
      <w:r w:rsidR="00182DFD" w:rsidRPr="0004364E">
        <w:rPr>
          <w:sz w:val="22"/>
          <w:szCs w:val="22"/>
          <w:lang w:val="sr-Latn-ME"/>
        </w:rPr>
        <w:t>karbapenemski</w:t>
      </w:r>
      <w:proofErr w:type="spellEnd"/>
      <w:r w:rsidR="00182DFD" w:rsidRPr="0004364E">
        <w:rPr>
          <w:sz w:val="22"/>
          <w:szCs w:val="22"/>
          <w:lang w:val="sr-Latn-ME"/>
        </w:rPr>
        <w:t xml:space="preserve"> antibiotici. D</w:t>
      </w:r>
      <w:r w:rsidRPr="0004364E">
        <w:rPr>
          <w:sz w:val="22"/>
          <w:szCs w:val="22"/>
          <w:lang w:val="sr-Latn-ME"/>
        </w:rPr>
        <w:t>j</w:t>
      </w:r>
      <w:r w:rsidR="00182DFD" w:rsidRPr="0004364E">
        <w:rPr>
          <w:sz w:val="22"/>
          <w:szCs w:val="22"/>
          <w:lang w:val="sr-Latn-ME"/>
        </w:rPr>
        <w:t xml:space="preserve">eluje tako što ubija bakterije koje izazivaju ozbiljne infekcije. </w:t>
      </w:r>
    </w:p>
    <w:p w14:paraId="4253D935" w14:textId="049B49CC" w:rsidR="00182DFD" w:rsidRPr="0004364E" w:rsidRDefault="00A758D8">
      <w:p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>Lijek</w:t>
      </w:r>
      <w:r w:rsidR="00182DFD" w:rsidRPr="0004364E">
        <w:rPr>
          <w:sz w:val="22"/>
          <w:szCs w:val="22"/>
          <w:lang w:val="sr-Latn-ME"/>
        </w:rPr>
        <w:t xml:space="preserve"> </w:t>
      </w:r>
      <w:proofErr w:type="spellStart"/>
      <w:r w:rsidRPr="0004364E">
        <w:rPr>
          <w:sz w:val="22"/>
          <w:szCs w:val="22"/>
          <w:lang w:val="sr-Latn-ME"/>
        </w:rPr>
        <w:t>Meropenem</w:t>
      </w:r>
      <w:proofErr w:type="spellEnd"/>
      <w:r w:rsidRPr="0004364E">
        <w:rPr>
          <w:sz w:val="22"/>
          <w:szCs w:val="22"/>
          <w:lang w:val="sr-Latn-ME"/>
        </w:rPr>
        <w:t xml:space="preserve"> </w:t>
      </w:r>
      <w:proofErr w:type="spellStart"/>
      <w:r w:rsidRPr="0004364E">
        <w:rPr>
          <w:sz w:val="22"/>
          <w:szCs w:val="22"/>
          <w:lang w:val="sr-Latn-ME"/>
        </w:rPr>
        <w:t>AptaPharma</w:t>
      </w:r>
      <w:proofErr w:type="spellEnd"/>
      <w:r w:rsidRPr="0004364E">
        <w:rPr>
          <w:sz w:val="22"/>
          <w:szCs w:val="22"/>
          <w:lang w:val="sr-Latn-ME"/>
        </w:rPr>
        <w:t xml:space="preserve"> </w:t>
      </w:r>
      <w:r w:rsidR="00182DFD" w:rsidRPr="0004364E">
        <w:rPr>
          <w:sz w:val="22"/>
          <w:szCs w:val="22"/>
          <w:lang w:val="sr-Latn-ME"/>
        </w:rPr>
        <w:t xml:space="preserve">se kod odraslih i </w:t>
      </w:r>
      <w:r w:rsidRPr="0004364E">
        <w:rPr>
          <w:sz w:val="22"/>
          <w:szCs w:val="22"/>
          <w:lang w:val="sr-Latn-ME"/>
        </w:rPr>
        <w:t xml:space="preserve">djece </w:t>
      </w:r>
      <w:r w:rsidR="00182DFD" w:rsidRPr="0004364E">
        <w:rPr>
          <w:sz w:val="22"/>
          <w:szCs w:val="22"/>
          <w:lang w:val="sr-Latn-ME"/>
        </w:rPr>
        <w:t>uzrasta 3 m</w:t>
      </w:r>
      <w:r w:rsidR="008A46DB" w:rsidRPr="0004364E">
        <w:rPr>
          <w:sz w:val="22"/>
          <w:szCs w:val="22"/>
          <w:lang w:val="sr-Latn-ME"/>
        </w:rPr>
        <w:t>j</w:t>
      </w:r>
      <w:r w:rsidR="00182DFD" w:rsidRPr="0004364E">
        <w:rPr>
          <w:sz w:val="22"/>
          <w:szCs w:val="22"/>
          <w:lang w:val="sr-Latn-ME"/>
        </w:rPr>
        <w:t>eseca i starije koristi za l</w:t>
      </w:r>
      <w:r w:rsidR="008A46DB" w:rsidRPr="0004364E">
        <w:rPr>
          <w:sz w:val="22"/>
          <w:szCs w:val="22"/>
          <w:lang w:val="sr-Latn-ME"/>
        </w:rPr>
        <w:t>ij</w:t>
      </w:r>
      <w:r w:rsidR="00182DFD" w:rsidRPr="0004364E">
        <w:rPr>
          <w:sz w:val="22"/>
          <w:szCs w:val="22"/>
          <w:lang w:val="sr-Latn-ME"/>
        </w:rPr>
        <w:t>ečenje:</w:t>
      </w:r>
    </w:p>
    <w:p w14:paraId="25C0B0E1" w14:textId="77777777" w:rsidR="008A46DB" w:rsidRPr="0004364E" w:rsidRDefault="00182DFD">
      <w:pPr>
        <w:pStyle w:val="ListParagraph"/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 xml:space="preserve">infekcija pluća (pneumonija), </w:t>
      </w:r>
    </w:p>
    <w:p w14:paraId="6C4E6D6B" w14:textId="77777777" w:rsidR="008A46DB" w:rsidRPr="0004364E" w:rsidRDefault="00182DFD">
      <w:pPr>
        <w:pStyle w:val="ListParagraph"/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 xml:space="preserve">infekcije pluća i bronhija kod pacijenata koji boluju od </w:t>
      </w:r>
      <w:proofErr w:type="spellStart"/>
      <w:r w:rsidRPr="0004364E">
        <w:rPr>
          <w:sz w:val="22"/>
          <w:szCs w:val="22"/>
          <w:lang w:val="sr-Latn-ME"/>
        </w:rPr>
        <w:t>cistične</w:t>
      </w:r>
      <w:proofErr w:type="spellEnd"/>
      <w:r w:rsidRPr="0004364E">
        <w:rPr>
          <w:sz w:val="22"/>
          <w:szCs w:val="22"/>
          <w:lang w:val="sr-Latn-ME"/>
        </w:rPr>
        <w:t xml:space="preserve"> </w:t>
      </w:r>
      <w:proofErr w:type="spellStart"/>
      <w:r w:rsidRPr="0004364E">
        <w:rPr>
          <w:sz w:val="22"/>
          <w:szCs w:val="22"/>
          <w:lang w:val="sr-Latn-ME"/>
        </w:rPr>
        <w:t>fibroze</w:t>
      </w:r>
      <w:proofErr w:type="spellEnd"/>
      <w:r w:rsidRPr="0004364E">
        <w:rPr>
          <w:sz w:val="22"/>
          <w:szCs w:val="22"/>
          <w:lang w:val="sr-Latn-ME"/>
        </w:rPr>
        <w:t xml:space="preserve">, </w:t>
      </w:r>
    </w:p>
    <w:p w14:paraId="17C89F3B" w14:textId="77777777" w:rsidR="008A46DB" w:rsidRPr="0004364E" w:rsidRDefault="00182DFD">
      <w:pPr>
        <w:pStyle w:val="ListParagraph"/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 xml:space="preserve">komplikovane infekcije mokraćnih puteva, </w:t>
      </w:r>
    </w:p>
    <w:p w14:paraId="06914991" w14:textId="77777777" w:rsidR="008A46DB" w:rsidRPr="0004364E" w:rsidRDefault="00182DFD">
      <w:pPr>
        <w:pStyle w:val="ListParagraph"/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 xml:space="preserve">komplikovane infekcije u stomaku, </w:t>
      </w:r>
    </w:p>
    <w:p w14:paraId="0EBFFCD2" w14:textId="77777777" w:rsidR="008A46DB" w:rsidRPr="0004364E" w:rsidRDefault="00182DFD">
      <w:pPr>
        <w:pStyle w:val="ListParagraph"/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>infekcije koje se mogu dobiti tokom i</w:t>
      </w:r>
      <w:r w:rsidR="008A46DB" w:rsidRPr="0004364E">
        <w:rPr>
          <w:sz w:val="22"/>
          <w:szCs w:val="22"/>
          <w:lang w:val="sr-Latn-ME"/>
        </w:rPr>
        <w:t>li</w:t>
      </w:r>
      <w:r w:rsidRPr="0004364E">
        <w:rPr>
          <w:sz w:val="22"/>
          <w:szCs w:val="22"/>
          <w:lang w:val="sr-Latn-ME"/>
        </w:rPr>
        <w:t xml:space="preserve"> nakon porođaja, </w:t>
      </w:r>
    </w:p>
    <w:p w14:paraId="7652C027" w14:textId="77777777" w:rsidR="008A46DB" w:rsidRPr="0004364E" w:rsidRDefault="00182DFD">
      <w:pPr>
        <w:pStyle w:val="ListParagraph"/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 xml:space="preserve">komplikovane infekcije kože i mekih tkiva, </w:t>
      </w:r>
    </w:p>
    <w:p w14:paraId="5FA29D64" w14:textId="77777777" w:rsidR="00182DFD" w:rsidRPr="0004364E" w:rsidRDefault="00182DFD">
      <w:pPr>
        <w:pStyle w:val="ListParagraph"/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 xml:space="preserve">akutne </w:t>
      </w:r>
      <w:proofErr w:type="spellStart"/>
      <w:r w:rsidRPr="0004364E">
        <w:rPr>
          <w:sz w:val="22"/>
          <w:szCs w:val="22"/>
          <w:lang w:val="sr-Latn-ME"/>
        </w:rPr>
        <w:t>bakterijske</w:t>
      </w:r>
      <w:proofErr w:type="spellEnd"/>
      <w:r w:rsidRPr="0004364E">
        <w:rPr>
          <w:sz w:val="22"/>
          <w:szCs w:val="22"/>
          <w:lang w:val="sr-Latn-ME"/>
        </w:rPr>
        <w:t xml:space="preserve"> infekcije mozga (meningitis). </w:t>
      </w:r>
    </w:p>
    <w:p w14:paraId="7C7CDDAA" w14:textId="77777777" w:rsidR="008A46DB" w:rsidRPr="0004364E" w:rsidRDefault="008A46DB">
      <w:pPr>
        <w:jc w:val="both"/>
        <w:rPr>
          <w:sz w:val="22"/>
          <w:szCs w:val="22"/>
          <w:lang w:val="sr-Latn-ME"/>
        </w:rPr>
      </w:pPr>
    </w:p>
    <w:p w14:paraId="5D50C8E1" w14:textId="0D887795" w:rsidR="008A46DB" w:rsidRPr="0004364E" w:rsidRDefault="008A46DB">
      <w:p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 xml:space="preserve">Lijek </w:t>
      </w:r>
      <w:proofErr w:type="spellStart"/>
      <w:r w:rsidRPr="0004364E">
        <w:rPr>
          <w:sz w:val="22"/>
          <w:szCs w:val="22"/>
          <w:lang w:val="sr-Latn-ME"/>
        </w:rPr>
        <w:t>Meropenem</w:t>
      </w:r>
      <w:proofErr w:type="spellEnd"/>
      <w:r w:rsidRPr="0004364E">
        <w:rPr>
          <w:sz w:val="22"/>
          <w:szCs w:val="22"/>
          <w:lang w:val="sr-Latn-ME"/>
        </w:rPr>
        <w:t xml:space="preserve"> </w:t>
      </w:r>
      <w:proofErr w:type="spellStart"/>
      <w:r w:rsidRPr="0004364E">
        <w:rPr>
          <w:sz w:val="22"/>
          <w:szCs w:val="22"/>
          <w:lang w:val="sr-Latn-ME"/>
        </w:rPr>
        <w:t>AptaPharma</w:t>
      </w:r>
      <w:proofErr w:type="spellEnd"/>
      <w:r w:rsidRPr="0004364E">
        <w:rPr>
          <w:sz w:val="22"/>
          <w:szCs w:val="22"/>
          <w:lang w:val="sr-Latn-ME"/>
        </w:rPr>
        <w:t xml:space="preserve"> se može primijeniti i u liječenju pacijenata sa </w:t>
      </w:r>
      <w:proofErr w:type="spellStart"/>
      <w:r w:rsidRPr="0004364E">
        <w:rPr>
          <w:sz w:val="22"/>
          <w:szCs w:val="22"/>
          <w:lang w:val="sr-Latn-ME"/>
        </w:rPr>
        <w:t>neutropenijom</w:t>
      </w:r>
      <w:proofErr w:type="spellEnd"/>
      <w:r w:rsidR="0060417B" w:rsidRPr="0004364E">
        <w:rPr>
          <w:sz w:val="22"/>
          <w:szCs w:val="22"/>
          <w:lang w:val="sr-Latn-ME"/>
        </w:rPr>
        <w:t xml:space="preserve"> (smanjenim brojem bijelih krvnih zrnaca)</w:t>
      </w:r>
      <w:r w:rsidRPr="0004364E">
        <w:rPr>
          <w:sz w:val="22"/>
          <w:szCs w:val="22"/>
          <w:lang w:val="sr-Latn-ME"/>
        </w:rPr>
        <w:t>, koji imaju povišenu tjelesnu temperaturu za koju se sumnja da je posl</w:t>
      </w:r>
      <w:r w:rsidR="00953B32" w:rsidRPr="0004364E">
        <w:rPr>
          <w:sz w:val="22"/>
          <w:szCs w:val="22"/>
          <w:lang w:val="sr-Latn-ME"/>
        </w:rPr>
        <w:t>j</w:t>
      </w:r>
      <w:r w:rsidRPr="0004364E">
        <w:rPr>
          <w:sz w:val="22"/>
          <w:szCs w:val="22"/>
          <w:lang w:val="sr-Latn-ME"/>
        </w:rPr>
        <w:t xml:space="preserve">edica </w:t>
      </w:r>
      <w:proofErr w:type="spellStart"/>
      <w:r w:rsidRPr="0004364E">
        <w:rPr>
          <w:sz w:val="22"/>
          <w:szCs w:val="22"/>
          <w:lang w:val="sr-Latn-ME"/>
        </w:rPr>
        <w:t>bakterijske</w:t>
      </w:r>
      <w:proofErr w:type="spellEnd"/>
      <w:r w:rsidRPr="0004364E">
        <w:rPr>
          <w:sz w:val="22"/>
          <w:szCs w:val="22"/>
          <w:lang w:val="sr-Latn-ME"/>
        </w:rPr>
        <w:t xml:space="preserve"> infekcije.</w:t>
      </w:r>
    </w:p>
    <w:p w14:paraId="7F373EF8" w14:textId="1107CD7A" w:rsidR="00182DFD" w:rsidRPr="0004364E" w:rsidRDefault="00A758D8">
      <w:p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>Lijek</w:t>
      </w:r>
      <w:r w:rsidR="00182DFD" w:rsidRPr="0004364E">
        <w:rPr>
          <w:sz w:val="22"/>
          <w:szCs w:val="22"/>
          <w:lang w:val="sr-Latn-ME"/>
        </w:rPr>
        <w:t xml:space="preserve"> </w:t>
      </w:r>
      <w:proofErr w:type="spellStart"/>
      <w:r w:rsidRPr="0004364E">
        <w:rPr>
          <w:sz w:val="22"/>
          <w:szCs w:val="22"/>
          <w:lang w:val="sr-Latn-ME"/>
        </w:rPr>
        <w:t>Meropenem</w:t>
      </w:r>
      <w:proofErr w:type="spellEnd"/>
      <w:r w:rsidRPr="0004364E">
        <w:rPr>
          <w:sz w:val="22"/>
          <w:szCs w:val="22"/>
          <w:lang w:val="sr-Latn-ME"/>
        </w:rPr>
        <w:t xml:space="preserve"> </w:t>
      </w:r>
      <w:proofErr w:type="spellStart"/>
      <w:r w:rsidRPr="0004364E">
        <w:rPr>
          <w:sz w:val="22"/>
          <w:szCs w:val="22"/>
          <w:lang w:val="sr-Latn-ME"/>
        </w:rPr>
        <w:t>AptaPharma</w:t>
      </w:r>
      <w:proofErr w:type="spellEnd"/>
      <w:r w:rsidR="008A46DB" w:rsidRPr="0004364E">
        <w:rPr>
          <w:sz w:val="22"/>
          <w:szCs w:val="22"/>
          <w:lang w:val="sr-Latn-ME"/>
        </w:rPr>
        <w:t xml:space="preserve"> </w:t>
      </w:r>
      <w:r w:rsidR="00182DFD" w:rsidRPr="0004364E">
        <w:rPr>
          <w:sz w:val="22"/>
          <w:szCs w:val="22"/>
          <w:lang w:val="sr-Latn-ME"/>
        </w:rPr>
        <w:t>se</w:t>
      </w:r>
      <w:r w:rsidR="008A46DB" w:rsidRPr="0004364E">
        <w:rPr>
          <w:sz w:val="22"/>
          <w:szCs w:val="22"/>
          <w:lang w:val="sr-Latn-ME"/>
        </w:rPr>
        <w:t xml:space="preserve"> </w:t>
      </w:r>
      <w:r w:rsidR="00182DFD" w:rsidRPr="0004364E">
        <w:rPr>
          <w:sz w:val="22"/>
          <w:szCs w:val="22"/>
          <w:lang w:val="sr-Latn-ME"/>
        </w:rPr>
        <w:t>takođe može koristi za l</w:t>
      </w:r>
      <w:r w:rsidR="008A46DB" w:rsidRPr="0004364E">
        <w:rPr>
          <w:sz w:val="22"/>
          <w:szCs w:val="22"/>
          <w:lang w:val="sr-Latn-ME"/>
        </w:rPr>
        <w:t>ij</w:t>
      </w:r>
      <w:r w:rsidR="00182DFD" w:rsidRPr="0004364E">
        <w:rPr>
          <w:sz w:val="22"/>
          <w:szCs w:val="22"/>
          <w:lang w:val="sr-Latn-ME"/>
        </w:rPr>
        <w:t xml:space="preserve">ečenje </w:t>
      </w:r>
      <w:proofErr w:type="spellStart"/>
      <w:r w:rsidR="00182DFD" w:rsidRPr="0004364E">
        <w:rPr>
          <w:sz w:val="22"/>
          <w:szCs w:val="22"/>
          <w:lang w:val="sr-Latn-ME"/>
        </w:rPr>
        <w:t>bakterijske</w:t>
      </w:r>
      <w:proofErr w:type="spellEnd"/>
      <w:r w:rsidR="00182DFD" w:rsidRPr="0004364E">
        <w:rPr>
          <w:sz w:val="22"/>
          <w:szCs w:val="22"/>
          <w:lang w:val="sr-Latn-ME"/>
        </w:rPr>
        <w:t xml:space="preserve"> infekcije krvi koja je povezana ili se sumnja da je povezana sa bilo kojom gore navedenom infekcijom. </w:t>
      </w:r>
    </w:p>
    <w:p w14:paraId="0577AB21" w14:textId="77777777" w:rsidR="00182DFD" w:rsidRPr="0004364E" w:rsidRDefault="00182DFD">
      <w:pPr>
        <w:jc w:val="both"/>
        <w:rPr>
          <w:sz w:val="22"/>
          <w:szCs w:val="22"/>
          <w:lang w:val="sr-Latn-ME"/>
        </w:rPr>
      </w:pPr>
    </w:p>
    <w:p w14:paraId="5AECCE5A" w14:textId="77777777" w:rsidR="00182DFD" w:rsidRPr="0004364E" w:rsidRDefault="00182DFD">
      <w:pPr>
        <w:jc w:val="both"/>
        <w:rPr>
          <w:sz w:val="22"/>
          <w:szCs w:val="22"/>
          <w:lang w:val="sr-Latn-ME"/>
        </w:rPr>
      </w:pPr>
    </w:p>
    <w:p w14:paraId="49B549D5" w14:textId="77777777" w:rsidR="00A32113" w:rsidRPr="0004364E" w:rsidRDefault="00A32113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04364E">
        <w:rPr>
          <w:b/>
          <w:bCs/>
          <w:sz w:val="22"/>
          <w:szCs w:val="22"/>
          <w:lang w:val="sr-Latn-ME"/>
        </w:rPr>
        <w:t xml:space="preserve">2. </w:t>
      </w:r>
      <w:r w:rsidR="00FB6603" w:rsidRPr="0004364E">
        <w:rPr>
          <w:b/>
          <w:bCs/>
          <w:sz w:val="22"/>
          <w:szCs w:val="22"/>
          <w:lang w:val="sr-Latn-ME"/>
        </w:rPr>
        <w:tab/>
      </w:r>
      <w:r w:rsidRPr="0004364E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1C2C0F" w:rsidRPr="0004364E">
        <w:rPr>
          <w:b/>
          <w:caps/>
          <w:sz w:val="22"/>
          <w:szCs w:val="22"/>
          <w:lang w:val="sr-Latn-ME"/>
        </w:rPr>
        <w:t>MEROPENEM APTAPHARMA</w:t>
      </w:r>
    </w:p>
    <w:p w14:paraId="4ADE42E0" w14:textId="77777777" w:rsidR="00445D8F" w:rsidRPr="0004364E" w:rsidRDefault="00445D8F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4BB864B0" w14:textId="23CB0F7B" w:rsidR="00A32113" w:rsidRPr="0004364E" w:rsidRDefault="00A32113">
      <w:pPr>
        <w:jc w:val="both"/>
        <w:rPr>
          <w:b/>
          <w:sz w:val="22"/>
          <w:szCs w:val="22"/>
          <w:lang w:val="sr-Latn-ME"/>
        </w:rPr>
      </w:pPr>
      <w:r w:rsidRPr="0004364E">
        <w:rPr>
          <w:b/>
          <w:sz w:val="22"/>
          <w:szCs w:val="22"/>
          <w:lang w:val="sr-Latn-ME"/>
        </w:rPr>
        <w:t xml:space="preserve">Lijek </w:t>
      </w:r>
      <w:proofErr w:type="spellStart"/>
      <w:r w:rsidR="00A758D8" w:rsidRPr="0004364E">
        <w:rPr>
          <w:b/>
          <w:sz w:val="22"/>
          <w:szCs w:val="22"/>
          <w:lang w:val="sr-Latn-ME"/>
        </w:rPr>
        <w:t>Meropenem</w:t>
      </w:r>
      <w:proofErr w:type="spellEnd"/>
      <w:r w:rsidR="00A758D8" w:rsidRPr="0004364E">
        <w:rPr>
          <w:b/>
          <w:sz w:val="22"/>
          <w:szCs w:val="22"/>
          <w:lang w:val="sr-Latn-ME"/>
        </w:rPr>
        <w:t xml:space="preserve"> </w:t>
      </w:r>
      <w:proofErr w:type="spellStart"/>
      <w:r w:rsidR="00A758D8" w:rsidRPr="0004364E">
        <w:rPr>
          <w:b/>
          <w:sz w:val="22"/>
          <w:szCs w:val="22"/>
          <w:lang w:val="sr-Latn-ME"/>
        </w:rPr>
        <w:t>AptaPharma</w:t>
      </w:r>
      <w:proofErr w:type="spellEnd"/>
      <w:r w:rsidR="005E38E7" w:rsidRPr="0004364E">
        <w:rPr>
          <w:b/>
          <w:sz w:val="22"/>
          <w:szCs w:val="22"/>
          <w:lang w:val="sr-Latn-ME"/>
        </w:rPr>
        <w:t xml:space="preserve"> </w:t>
      </w:r>
      <w:r w:rsidRPr="0004364E">
        <w:rPr>
          <w:b/>
          <w:sz w:val="22"/>
          <w:szCs w:val="22"/>
          <w:lang w:val="sr-Latn-ME"/>
        </w:rPr>
        <w:t>ne smijete koristiti:</w:t>
      </w:r>
    </w:p>
    <w:p w14:paraId="401DB7B4" w14:textId="77777777" w:rsidR="005E38E7" w:rsidRPr="0004364E" w:rsidRDefault="005E38E7">
      <w:pPr>
        <w:jc w:val="both"/>
        <w:rPr>
          <w:b/>
          <w:sz w:val="22"/>
          <w:szCs w:val="22"/>
          <w:lang w:val="sr-Latn-ME"/>
        </w:rPr>
      </w:pPr>
    </w:p>
    <w:p w14:paraId="7BFBA18E" w14:textId="77777777" w:rsidR="008A46DB" w:rsidRPr="0004364E" w:rsidRDefault="00182DFD">
      <w:pPr>
        <w:pStyle w:val="ListParagraph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>ako ste alergični (preos</w:t>
      </w:r>
      <w:r w:rsidR="008A46DB" w:rsidRPr="0004364E">
        <w:rPr>
          <w:sz w:val="22"/>
          <w:szCs w:val="22"/>
          <w:lang w:val="sr-Latn-ME"/>
        </w:rPr>
        <w:t>j</w:t>
      </w:r>
      <w:r w:rsidRPr="0004364E">
        <w:rPr>
          <w:sz w:val="22"/>
          <w:szCs w:val="22"/>
          <w:lang w:val="sr-Latn-ME"/>
        </w:rPr>
        <w:t xml:space="preserve">etljivi) na </w:t>
      </w:r>
      <w:proofErr w:type="spellStart"/>
      <w:r w:rsidRPr="0004364E">
        <w:rPr>
          <w:sz w:val="22"/>
          <w:szCs w:val="22"/>
          <w:lang w:val="sr-Latn-ME"/>
        </w:rPr>
        <w:t>meropenem</w:t>
      </w:r>
      <w:proofErr w:type="spellEnd"/>
      <w:r w:rsidRPr="0004364E">
        <w:rPr>
          <w:sz w:val="22"/>
          <w:szCs w:val="22"/>
          <w:lang w:val="sr-Latn-ME"/>
        </w:rPr>
        <w:t xml:space="preserve"> ili na bilo koju od pomoćnih supstanci ovog </w:t>
      </w:r>
      <w:r w:rsidR="00A758D8" w:rsidRPr="0004364E">
        <w:rPr>
          <w:sz w:val="22"/>
          <w:szCs w:val="22"/>
          <w:lang w:val="sr-Latn-ME"/>
        </w:rPr>
        <w:t>lijek</w:t>
      </w:r>
      <w:r w:rsidR="008A46DB" w:rsidRPr="0004364E">
        <w:rPr>
          <w:sz w:val="22"/>
          <w:szCs w:val="22"/>
          <w:lang w:val="sr-Latn-ME"/>
        </w:rPr>
        <w:t>a (navedene u  dijelu</w:t>
      </w:r>
      <w:r w:rsidRPr="0004364E">
        <w:rPr>
          <w:sz w:val="22"/>
          <w:szCs w:val="22"/>
          <w:lang w:val="sr-Latn-ME"/>
        </w:rPr>
        <w:t xml:space="preserve"> 6); </w:t>
      </w:r>
    </w:p>
    <w:p w14:paraId="7F71BAD2" w14:textId="487CBD21" w:rsidR="00182DFD" w:rsidRPr="0004364E" w:rsidRDefault="00182DFD">
      <w:pPr>
        <w:pStyle w:val="ListParagraph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>ako ste alergični (preos</w:t>
      </w:r>
      <w:r w:rsidR="002175F9" w:rsidRPr="0004364E">
        <w:rPr>
          <w:sz w:val="22"/>
          <w:szCs w:val="22"/>
          <w:lang w:val="sr-Latn-ME"/>
        </w:rPr>
        <w:t>j</w:t>
      </w:r>
      <w:r w:rsidRPr="0004364E">
        <w:rPr>
          <w:sz w:val="22"/>
          <w:szCs w:val="22"/>
          <w:lang w:val="sr-Latn-ME"/>
        </w:rPr>
        <w:t xml:space="preserve">etljivi) na druge antibiotike kao što su penicilini, </w:t>
      </w:r>
      <w:proofErr w:type="spellStart"/>
      <w:r w:rsidRPr="0004364E">
        <w:rPr>
          <w:sz w:val="22"/>
          <w:szCs w:val="22"/>
          <w:lang w:val="sr-Latn-ME"/>
        </w:rPr>
        <w:t>cefalosporini</w:t>
      </w:r>
      <w:proofErr w:type="spellEnd"/>
      <w:r w:rsidRPr="0004364E">
        <w:rPr>
          <w:sz w:val="22"/>
          <w:szCs w:val="22"/>
          <w:lang w:val="sr-Latn-ME"/>
        </w:rPr>
        <w:t xml:space="preserve"> ili </w:t>
      </w:r>
      <w:proofErr w:type="spellStart"/>
      <w:r w:rsidRPr="0004364E">
        <w:rPr>
          <w:sz w:val="22"/>
          <w:szCs w:val="22"/>
          <w:lang w:val="sr-Latn-ME"/>
        </w:rPr>
        <w:t>karbapenemi</w:t>
      </w:r>
      <w:proofErr w:type="spellEnd"/>
      <w:r w:rsidRPr="0004364E">
        <w:rPr>
          <w:sz w:val="22"/>
          <w:szCs w:val="22"/>
          <w:lang w:val="sr-Latn-ME"/>
        </w:rPr>
        <w:t>, jer</w:t>
      </w:r>
      <w:r w:rsidR="008A46DB" w:rsidRPr="0004364E">
        <w:rPr>
          <w:sz w:val="22"/>
          <w:szCs w:val="22"/>
          <w:lang w:val="sr-Latn-ME"/>
        </w:rPr>
        <w:t xml:space="preserve"> </w:t>
      </w:r>
      <w:r w:rsidRPr="0004364E">
        <w:rPr>
          <w:sz w:val="22"/>
          <w:szCs w:val="22"/>
          <w:lang w:val="sr-Latn-ME"/>
        </w:rPr>
        <w:t xml:space="preserve">postoji mogućnost da ste alergični i na </w:t>
      </w:r>
      <w:proofErr w:type="spellStart"/>
      <w:r w:rsidRPr="0004364E">
        <w:rPr>
          <w:sz w:val="22"/>
          <w:szCs w:val="22"/>
          <w:lang w:val="sr-Latn-ME"/>
        </w:rPr>
        <w:t>meropenem</w:t>
      </w:r>
      <w:proofErr w:type="spellEnd"/>
      <w:r w:rsidRPr="0004364E">
        <w:rPr>
          <w:sz w:val="22"/>
          <w:szCs w:val="22"/>
          <w:lang w:val="sr-Latn-ME"/>
        </w:rPr>
        <w:t>.</w:t>
      </w:r>
    </w:p>
    <w:p w14:paraId="4918FC68" w14:textId="77777777" w:rsidR="008A46DB" w:rsidRPr="0004364E" w:rsidRDefault="008A46DB">
      <w:pPr>
        <w:jc w:val="both"/>
        <w:rPr>
          <w:b/>
          <w:bCs/>
          <w:sz w:val="22"/>
          <w:szCs w:val="22"/>
          <w:lang w:val="sr-Latn-ME"/>
        </w:rPr>
      </w:pPr>
    </w:p>
    <w:p w14:paraId="5E97EDD5" w14:textId="31327CA7" w:rsidR="00A02C42" w:rsidRPr="0004364E" w:rsidRDefault="00F47B6C">
      <w:pPr>
        <w:jc w:val="both"/>
        <w:rPr>
          <w:b/>
          <w:bCs/>
          <w:sz w:val="22"/>
          <w:szCs w:val="22"/>
          <w:lang w:val="sr-Latn-ME"/>
        </w:rPr>
      </w:pPr>
      <w:r w:rsidRPr="0004364E">
        <w:rPr>
          <w:b/>
          <w:bCs/>
          <w:sz w:val="22"/>
          <w:szCs w:val="22"/>
          <w:lang w:val="sr-Latn-ME"/>
        </w:rPr>
        <w:t>Upozorenja i mjere opreza:</w:t>
      </w:r>
    </w:p>
    <w:p w14:paraId="78E4EE14" w14:textId="77777777" w:rsidR="005E38E7" w:rsidRPr="0004364E" w:rsidRDefault="005E38E7">
      <w:pPr>
        <w:jc w:val="both"/>
        <w:rPr>
          <w:b/>
          <w:bCs/>
          <w:sz w:val="22"/>
          <w:szCs w:val="22"/>
          <w:lang w:val="sr-Latn-ME"/>
        </w:rPr>
      </w:pPr>
    </w:p>
    <w:p w14:paraId="058BEC3C" w14:textId="77777777" w:rsidR="00182DFD" w:rsidRPr="0004364E" w:rsidRDefault="00182DFD">
      <w:pPr>
        <w:jc w:val="both"/>
        <w:rPr>
          <w:bCs/>
          <w:sz w:val="22"/>
          <w:szCs w:val="22"/>
          <w:lang w:val="sr-Latn-ME"/>
        </w:rPr>
      </w:pPr>
      <w:r w:rsidRPr="0004364E">
        <w:rPr>
          <w:bCs/>
          <w:sz w:val="22"/>
          <w:szCs w:val="22"/>
          <w:lang w:val="sr-Latn-ME"/>
        </w:rPr>
        <w:t xml:space="preserve">Razgovarajte sa svojim </w:t>
      </w:r>
      <w:r w:rsidR="00A758D8" w:rsidRPr="0004364E">
        <w:rPr>
          <w:bCs/>
          <w:sz w:val="22"/>
          <w:szCs w:val="22"/>
          <w:lang w:val="sr-Latn-ME"/>
        </w:rPr>
        <w:t>ljekar</w:t>
      </w:r>
      <w:r w:rsidRPr="0004364E">
        <w:rPr>
          <w:bCs/>
          <w:sz w:val="22"/>
          <w:szCs w:val="22"/>
          <w:lang w:val="sr-Latn-ME"/>
        </w:rPr>
        <w:t>om, farmaceutom ili medicinskom sestrom pr</w:t>
      </w:r>
      <w:r w:rsidR="008A46DB" w:rsidRPr="0004364E">
        <w:rPr>
          <w:bCs/>
          <w:sz w:val="22"/>
          <w:szCs w:val="22"/>
          <w:lang w:val="sr-Latn-ME"/>
        </w:rPr>
        <w:t>ij</w:t>
      </w:r>
      <w:r w:rsidRPr="0004364E">
        <w:rPr>
          <w:bCs/>
          <w:sz w:val="22"/>
          <w:szCs w:val="22"/>
          <w:lang w:val="sr-Latn-ME"/>
        </w:rPr>
        <w:t xml:space="preserve">e nego što primite </w:t>
      </w:r>
      <w:r w:rsidR="00A758D8" w:rsidRPr="0004364E">
        <w:rPr>
          <w:bCs/>
          <w:sz w:val="22"/>
          <w:szCs w:val="22"/>
          <w:lang w:val="sr-Latn-ME"/>
        </w:rPr>
        <w:t>lijek</w:t>
      </w:r>
      <w:r w:rsidRPr="0004364E">
        <w:rPr>
          <w:bCs/>
          <w:sz w:val="22"/>
          <w:szCs w:val="22"/>
          <w:lang w:val="sr-Latn-ME"/>
        </w:rPr>
        <w:t xml:space="preserve"> </w:t>
      </w:r>
      <w:proofErr w:type="spellStart"/>
      <w:r w:rsidR="008A46DB" w:rsidRPr="0004364E">
        <w:rPr>
          <w:bCs/>
          <w:sz w:val="22"/>
          <w:szCs w:val="22"/>
          <w:lang w:val="sr-Latn-ME"/>
        </w:rPr>
        <w:t>Meropenem</w:t>
      </w:r>
      <w:proofErr w:type="spellEnd"/>
      <w:r w:rsidR="008A46DB" w:rsidRPr="0004364E">
        <w:rPr>
          <w:bCs/>
          <w:sz w:val="22"/>
          <w:szCs w:val="22"/>
          <w:lang w:val="sr-Latn-ME"/>
        </w:rPr>
        <w:t xml:space="preserve"> </w:t>
      </w:r>
      <w:proofErr w:type="spellStart"/>
      <w:r w:rsidR="008A46DB" w:rsidRPr="0004364E">
        <w:rPr>
          <w:bCs/>
          <w:sz w:val="22"/>
          <w:szCs w:val="22"/>
          <w:lang w:val="sr-Latn-ME"/>
        </w:rPr>
        <w:t>AptaPharma</w:t>
      </w:r>
      <w:proofErr w:type="spellEnd"/>
      <w:r w:rsidR="008A46DB" w:rsidRPr="0004364E">
        <w:rPr>
          <w:bCs/>
          <w:sz w:val="22"/>
          <w:szCs w:val="22"/>
          <w:lang w:val="sr-Latn-ME"/>
        </w:rPr>
        <w:t xml:space="preserve"> </w:t>
      </w:r>
      <w:r w:rsidRPr="0004364E">
        <w:rPr>
          <w:bCs/>
          <w:sz w:val="22"/>
          <w:szCs w:val="22"/>
          <w:lang w:val="sr-Latn-ME"/>
        </w:rPr>
        <w:t>ukoliko:</w:t>
      </w:r>
    </w:p>
    <w:p w14:paraId="63F263D4" w14:textId="77777777" w:rsidR="00182DFD" w:rsidRPr="0004364E" w:rsidRDefault="00182DFD">
      <w:pPr>
        <w:jc w:val="both"/>
        <w:rPr>
          <w:bCs/>
          <w:sz w:val="22"/>
          <w:szCs w:val="22"/>
          <w:lang w:val="sr-Latn-ME"/>
        </w:rPr>
      </w:pPr>
      <w:r w:rsidRPr="0004364E">
        <w:rPr>
          <w:bCs/>
          <w:sz w:val="22"/>
          <w:szCs w:val="22"/>
          <w:lang w:val="sr-Latn-ME"/>
        </w:rPr>
        <w:t xml:space="preserve">- imate zdravstvenih problema, kao što su problemi sa jetrom ili bubrezima, </w:t>
      </w:r>
    </w:p>
    <w:p w14:paraId="64ECB865" w14:textId="77777777" w:rsidR="00970048" w:rsidRPr="0004364E" w:rsidRDefault="00182DFD">
      <w:pPr>
        <w:jc w:val="both"/>
        <w:rPr>
          <w:bCs/>
          <w:sz w:val="22"/>
          <w:szCs w:val="22"/>
          <w:lang w:val="sr-Latn-ME"/>
        </w:rPr>
      </w:pPr>
      <w:r w:rsidRPr="0004364E">
        <w:rPr>
          <w:bCs/>
          <w:sz w:val="22"/>
          <w:szCs w:val="22"/>
          <w:lang w:val="sr-Latn-ME"/>
        </w:rPr>
        <w:t xml:space="preserve">- ste nakon uzimanja drugih antibiotika imali težak oblik </w:t>
      </w:r>
      <w:r w:rsidR="00970048" w:rsidRPr="0004364E">
        <w:rPr>
          <w:bCs/>
          <w:sz w:val="22"/>
          <w:szCs w:val="22"/>
          <w:lang w:val="sr-Latn-ME"/>
        </w:rPr>
        <w:t>dijareje (proliva).</w:t>
      </w:r>
    </w:p>
    <w:p w14:paraId="686AE89C" w14:textId="77777777" w:rsidR="00182DFD" w:rsidRPr="0004364E" w:rsidRDefault="00182DFD">
      <w:pPr>
        <w:jc w:val="both"/>
        <w:rPr>
          <w:bCs/>
          <w:sz w:val="22"/>
          <w:szCs w:val="22"/>
          <w:lang w:val="sr-Latn-ME"/>
        </w:rPr>
      </w:pPr>
      <w:r w:rsidRPr="0004364E">
        <w:rPr>
          <w:bCs/>
          <w:sz w:val="22"/>
          <w:szCs w:val="22"/>
          <w:lang w:val="sr-Latn-ME"/>
        </w:rPr>
        <w:t xml:space="preserve"> </w:t>
      </w:r>
    </w:p>
    <w:p w14:paraId="686A946B" w14:textId="77777777" w:rsidR="00182DFD" w:rsidRPr="0004364E" w:rsidRDefault="00182DFD">
      <w:pPr>
        <w:jc w:val="both"/>
        <w:rPr>
          <w:bCs/>
          <w:sz w:val="22"/>
          <w:szCs w:val="22"/>
          <w:lang w:val="sr-Latn-ME"/>
        </w:rPr>
      </w:pPr>
      <w:r w:rsidRPr="0004364E">
        <w:rPr>
          <w:bCs/>
          <w:sz w:val="22"/>
          <w:szCs w:val="22"/>
          <w:lang w:val="sr-Latn-ME"/>
        </w:rPr>
        <w:t>Prilikom laboratorijskih analiza, možete imati pozitivan test (</w:t>
      </w:r>
      <w:proofErr w:type="spellStart"/>
      <w:r w:rsidRPr="0004364E">
        <w:rPr>
          <w:bCs/>
          <w:sz w:val="22"/>
          <w:szCs w:val="22"/>
          <w:lang w:val="sr-Latn-ME"/>
        </w:rPr>
        <w:t>Coombs</w:t>
      </w:r>
      <w:proofErr w:type="spellEnd"/>
      <w:r w:rsidRPr="0004364E">
        <w:rPr>
          <w:bCs/>
          <w:sz w:val="22"/>
          <w:szCs w:val="22"/>
          <w:lang w:val="sr-Latn-ME"/>
        </w:rPr>
        <w:t>-ov t</w:t>
      </w:r>
      <w:r w:rsidR="00970048" w:rsidRPr="0004364E">
        <w:rPr>
          <w:bCs/>
          <w:sz w:val="22"/>
          <w:szCs w:val="22"/>
          <w:lang w:val="sr-Latn-ME"/>
        </w:rPr>
        <w:t xml:space="preserve">est) koji ukazuje na prisustvo </w:t>
      </w:r>
      <w:r w:rsidRPr="0004364E">
        <w:rPr>
          <w:bCs/>
          <w:sz w:val="22"/>
          <w:szCs w:val="22"/>
          <w:lang w:val="sr-Latn-ME"/>
        </w:rPr>
        <w:t>antit</w:t>
      </w:r>
      <w:r w:rsidR="00970048" w:rsidRPr="0004364E">
        <w:rPr>
          <w:bCs/>
          <w:sz w:val="22"/>
          <w:szCs w:val="22"/>
          <w:lang w:val="sr-Latn-ME"/>
        </w:rPr>
        <w:t>ij</w:t>
      </w:r>
      <w:r w:rsidRPr="0004364E">
        <w:rPr>
          <w:bCs/>
          <w:sz w:val="22"/>
          <w:szCs w:val="22"/>
          <w:lang w:val="sr-Latn-ME"/>
        </w:rPr>
        <w:t>ela koja uništavaju crvena krvna zrnca (</w:t>
      </w:r>
      <w:proofErr w:type="spellStart"/>
      <w:r w:rsidRPr="0004364E">
        <w:rPr>
          <w:bCs/>
          <w:sz w:val="22"/>
          <w:szCs w:val="22"/>
          <w:lang w:val="sr-Latn-ME"/>
        </w:rPr>
        <w:t>eritrocite</w:t>
      </w:r>
      <w:proofErr w:type="spellEnd"/>
      <w:r w:rsidRPr="0004364E">
        <w:rPr>
          <w:bCs/>
          <w:sz w:val="22"/>
          <w:szCs w:val="22"/>
          <w:lang w:val="sr-Latn-ME"/>
        </w:rPr>
        <w:t xml:space="preserve">). </w:t>
      </w:r>
      <w:r w:rsidR="00970048" w:rsidRPr="0004364E">
        <w:rPr>
          <w:bCs/>
          <w:sz w:val="22"/>
          <w:szCs w:val="22"/>
          <w:lang w:val="sr-Latn-ME"/>
        </w:rPr>
        <w:t>L</w:t>
      </w:r>
      <w:r w:rsidR="00A758D8" w:rsidRPr="0004364E">
        <w:rPr>
          <w:bCs/>
          <w:sz w:val="22"/>
          <w:szCs w:val="22"/>
          <w:lang w:val="sr-Latn-ME"/>
        </w:rPr>
        <w:t>jek</w:t>
      </w:r>
      <w:r w:rsidRPr="0004364E">
        <w:rPr>
          <w:bCs/>
          <w:sz w:val="22"/>
          <w:szCs w:val="22"/>
          <w:lang w:val="sr-Latn-ME"/>
        </w:rPr>
        <w:t xml:space="preserve">ar će razgovarati o tome sa </w:t>
      </w:r>
      <w:r w:rsidR="00970048" w:rsidRPr="0004364E">
        <w:rPr>
          <w:bCs/>
          <w:sz w:val="22"/>
          <w:szCs w:val="22"/>
          <w:lang w:val="sr-Latn-ME"/>
        </w:rPr>
        <w:t>V</w:t>
      </w:r>
      <w:r w:rsidRPr="0004364E">
        <w:rPr>
          <w:bCs/>
          <w:sz w:val="22"/>
          <w:szCs w:val="22"/>
          <w:lang w:val="sr-Latn-ME"/>
        </w:rPr>
        <w:t xml:space="preserve">ama. </w:t>
      </w:r>
    </w:p>
    <w:p w14:paraId="5BCCAE5A" w14:textId="61353272" w:rsidR="00182DFD" w:rsidRPr="0004364E" w:rsidRDefault="00182DFD">
      <w:pPr>
        <w:jc w:val="both"/>
        <w:rPr>
          <w:bCs/>
          <w:sz w:val="22"/>
          <w:szCs w:val="22"/>
          <w:lang w:val="sr-Latn-ME"/>
        </w:rPr>
      </w:pPr>
      <w:r w:rsidRPr="0004364E">
        <w:rPr>
          <w:bCs/>
          <w:sz w:val="22"/>
          <w:szCs w:val="22"/>
          <w:lang w:val="sr-Latn-ME"/>
        </w:rPr>
        <w:t>Može doći do razvoja znakova i simptoma teških kožnih reakcija (vid</w:t>
      </w:r>
      <w:r w:rsidR="005E38E7" w:rsidRPr="0004364E">
        <w:rPr>
          <w:bCs/>
          <w:sz w:val="22"/>
          <w:szCs w:val="22"/>
          <w:lang w:val="sr-Latn-ME"/>
        </w:rPr>
        <w:t>j</w:t>
      </w:r>
      <w:r w:rsidRPr="0004364E">
        <w:rPr>
          <w:bCs/>
          <w:sz w:val="22"/>
          <w:szCs w:val="22"/>
          <w:lang w:val="sr-Latn-ME"/>
        </w:rPr>
        <w:t xml:space="preserve">eti </w:t>
      </w:r>
      <w:r w:rsidR="008A46DB" w:rsidRPr="0004364E">
        <w:rPr>
          <w:bCs/>
          <w:sz w:val="22"/>
          <w:szCs w:val="22"/>
          <w:lang w:val="sr-Latn-ME"/>
        </w:rPr>
        <w:t>dio</w:t>
      </w:r>
      <w:r w:rsidR="00970048" w:rsidRPr="0004364E">
        <w:rPr>
          <w:bCs/>
          <w:sz w:val="22"/>
          <w:szCs w:val="22"/>
          <w:lang w:val="sr-Latn-ME"/>
        </w:rPr>
        <w:t xml:space="preserve"> 4</w:t>
      </w:r>
      <w:r w:rsidRPr="0004364E">
        <w:rPr>
          <w:bCs/>
          <w:sz w:val="22"/>
          <w:szCs w:val="22"/>
          <w:lang w:val="sr-Latn-ME"/>
        </w:rPr>
        <w:t xml:space="preserve">). Ako Vam se to dogodi, odmah razgovarajte sa svojim </w:t>
      </w:r>
      <w:r w:rsidR="00A758D8" w:rsidRPr="0004364E">
        <w:rPr>
          <w:bCs/>
          <w:sz w:val="22"/>
          <w:szCs w:val="22"/>
          <w:lang w:val="sr-Latn-ME"/>
        </w:rPr>
        <w:t>ljekar</w:t>
      </w:r>
      <w:r w:rsidRPr="0004364E">
        <w:rPr>
          <w:bCs/>
          <w:sz w:val="22"/>
          <w:szCs w:val="22"/>
          <w:lang w:val="sr-Latn-ME"/>
        </w:rPr>
        <w:t>om ili me</w:t>
      </w:r>
      <w:r w:rsidR="00970048" w:rsidRPr="0004364E">
        <w:rPr>
          <w:bCs/>
          <w:sz w:val="22"/>
          <w:szCs w:val="22"/>
          <w:lang w:val="sr-Latn-ME"/>
        </w:rPr>
        <w:t xml:space="preserve">dicinskom sestrom, kako bi  </w:t>
      </w:r>
      <w:r w:rsidRPr="0004364E">
        <w:rPr>
          <w:bCs/>
          <w:sz w:val="22"/>
          <w:szCs w:val="22"/>
          <w:lang w:val="sr-Latn-ME"/>
        </w:rPr>
        <w:t>mogli da l</w:t>
      </w:r>
      <w:r w:rsidR="00970048" w:rsidRPr="0004364E">
        <w:rPr>
          <w:bCs/>
          <w:sz w:val="22"/>
          <w:szCs w:val="22"/>
          <w:lang w:val="sr-Latn-ME"/>
        </w:rPr>
        <w:t>ij</w:t>
      </w:r>
      <w:r w:rsidRPr="0004364E">
        <w:rPr>
          <w:bCs/>
          <w:sz w:val="22"/>
          <w:szCs w:val="22"/>
          <w:lang w:val="sr-Latn-ME"/>
        </w:rPr>
        <w:t>eče simptome.</w:t>
      </w:r>
    </w:p>
    <w:p w14:paraId="56499899" w14:textId="77777777" w:rsidR="00182DFD" w:rsidRPr="0004364E" w:rsidRDefault="00182DFD">
      <w:pPr>
        <w:jc w:val="both"/>
        <w:rPr>
          <w:bCs/>
          <w:sz w:val="22"/>
          <w:szCs w:val="22"/>
          <w:lang w:val="sr-Latn-ME"/>
        </w:rPr>
      </w:pPr>
      <w:r w:rsidRPr="0004364E">
        <w:rPr>
          <w:bCs/>
          <w:sz w:val="22"/>
          <w:szCs w:val="22"/>
          <w:lang w:val="sr-Latn-ME"/>
        </w:rPr>
        <w:t xml:space="preserve">Ukoliko niste sigurni da li se nešto od navedenog odnosi na Vas, porazgovarajte sa </w:t>
      </w:r>
      <w:r w:rsidR="00A758D8" w:rsidRPr="0004364E">
        <w:rPr>
          <w:bCs/>
          <w:sz w:val="22"/>
          <w:szCs w:val="22"/>
          <w:lang w:val="sr-Latn-ME"/>
        </w:rPr>
        <w:t>ljekar</w:t>
      </w:r>
      <w:r w:rsidRPr="0004364E">
        <w:rPr>
          <w:bCs/>
          <w:sz w:val="22"/>
          <w:szCs w:val="22"/>
          <w:lang w:val="sr-Latn-ME"/>
        </w:rPr>
        <w:t>om pr</w:t>
      </w:r>
      <w:r w:rsidR="00970048" w:rsidRPr="0004364E">
        <w:rPr>
          <w:bCs/>
          <w:sz w:val="22"/>
          <w:szCs w:val="22"/>
          <w:lang w:val="sr-Latn-ME"/>
        </w:rPr>
        <w:t>ij</w:t>
      </w:r>
      <w:r w:rsidRPr="0004364E">
        <w:rPr>
          <w:bCs/>
          <w:sz w:val="22"/>
          <w:szCs w:val="22"/>
          <w:lang w:val="sr-Latn-ME"/>
        </w:rPr>
        <w:t xml:space="preserve">e </w:t>
      </w:r>
      <w:r w:rsidR="005C7886" w:rsidRPr="0004364E">
        <w:rPr>
          <w:bCs/>
          <w:sz w:val="22"/>
          <w:szCs w:val="22"/>
          <w:lang w:val="sr-Latn-ME"/>
        </w:rPr>
        <w:t xml:space="preserve">primjene </w:t>
      </w:r>
      <w:r w:rsidRPr="0004364E">
        <w:rPr>
          <w:bCs/>
          <w:sz w:val="22"/>
          <w:szCs w:val="22"/>
          <w:lang w:val="sr-Latn-ME"/>
        </w:rPr>
        <w:t xml:space="preserve"> </w:t>
      </w:r>
      <w:r w:rsidR="00A758D8" w:rsidRPr="0004364E">
        <w:rPr>
          <w:bCs/>
          <w:sz w:val="22"/>
          <w:szCs w:val="22"/>
          <w:lang w:val="sr-Latn-ME"/>
        </w:rPr>
        <w:t>lijek</w:t>
      </w:r>
      <w:r w:rsidRPr="0004364E">
        <w:rPr>
          <w:bCs/>
          <w:sz w:val="22"/>
          <w:szCs w:val="22"/>
          <w:lang w:val="sr-Latn-ME"/>
        </w:rPr>
        <w:t xml:space="preserve">a </w:t>
      </w:r>
      <w:proofErr w:type="spellStart"/>
      <w:r w:rsidR="00970048" w:rsidRPr="0004364E">
        <w:rPr>
          <w:bCs/>
          <w:sz w:val="22"/>
          <w:szCs w:val="22"/>
          <w:lang w:val="sr-Latn-ME"/>
        </w:rPr>
        <w:t>Meropenem</w:t>
      </w:r>
      <w:proofErr w:type="spellEnd"/>
      <w:r w:rsidR="00970048" w:rsidRPr="0004364E">
        <w:rPr>
          <w:bCs/>
          <w:sz w:val="22"/>
          <w:szCs w:val="22"/>
          <w:lang w:val="sr-Latn-ME"/>
        </w:rPr>
        <w:t xml:space="preserve"> </w:t>
      </w:r>
      <w:proofErr w:type="spellStart"/>
      <w:r w:rsidR="00970048" w:rsidRPr="0004364E">
        <w:rPr>
          <w:bCs/>
          <w:sz w:val="22"/>
          <w:szCs w:val="22"/>
          <w:lang w:val="sr-Latn-ME"/>
        </w:rPr>
        <w:t>AptaPharma</w:t>
      </w:r>
      <w:proofErr w:type="spellEnd"/>
      <w:r w:rsidRPr="0004364E">
        <w:rPr>
          <w:bCs/>
          <w:sz w:val="22"/>
          <w:szCs w:val="22"/>
          <w:lang w:val="sr-Latn-ME"/>
        </w:rPr>
        <w:t>.</w:t>
      </w:r>
    </w:p>
    <w:p w14:paraId="6070009E" w14:textId="77777777" w:rsidR="00C77D13" w:rsidRPr="0004364E" w:rsidRDefault="00C77D13">
      <w:pPr>
        <w:jc w:val="both"/>
        <w:rPr>
          <w:bCs/>
          <w:sz w:val="22"/>
          <w:szCs w:val="22"/>
          <w:lang w:val="sr-Latn-ME"/>
        </w:rPr>
      </w:pPr>
    </w:p>
    <w:p w14:paraId="43D4A1D6" w14:textId="3BB17B25" w:rsidR="001A0100" w:rsidRPr="0004364E" w:rsidRDefault="001A0100">
      <w:pPr>
        <w:jc w:val="both"/>
        <w:rPr>
          <w:b/>
          <w:sz w:val="22"/>
          <w:szCs w:val="22"/>
          <w:lang w:val="sr-Latn-ME"/>
        </w:rPr>
      </w:pPr>
      <w:r w:rsidRPr="0004364E">
        <w:rPr>
          <w:b/>
          <w:sz w:val="22"/>
          <w:szCs w:val="22"/>
          <w:lang w:val="sr-Latn-ME"/>
        </w:rPr>
        <w:t>Djeca i adolescenti</w:t>
      </w:r>
    </w:p>
    <w:p w14:paraId="22CDFC9B" w14:textId="77777777" w:rsidR="005E38E7" w:rsidRPr="0004364E" w:rsidRDefault="005E38E7">
      <w:pPr>
        <w:jc w:val="both"/>
        <w:rPr>
          <w:b/>
          <w:sz w:val="22"/>
          <w:szCs w:val="22"/>
          <w:lang w:val="sr-Latn-ME"/>
        </w:rPr>
      </w:pPr>
    </w:p>
    <w:p w14:paraId="4F5172EC" w14:textId="73628773" w:rsidR="001A0100" w:rsidRPr="0004364E" w:rsidRDefault="001A0100">
      <w:pPr>
        <w:jc w:val="both"/>
        <w:rPr>
          <w:bCs/>
          <w:sz w:val="22"/>
          <w:szCs w:val="22"/>
          <w:lang w:val="sr-Latn-ME"/>
        </w:rPr>
      </w:pPr>
      <w:r w:rsidRPr="0004364E">
        <w:rPr>
          <w:bCs/>
          <w:sz w:val="22"/>
          <w:szCs w:val="22"/>
          <w:lang w:val="sr-Latn-ME"/>
        </w:rPr>
        <w:t xml:space="preserve">Primjena lijeka </w:t>
      </w:r>
      <w:proofErr w:type="spellStart"/>
      <w:r w:rsidRPr="0004364E">
        <w:rPr>
          <w:bCs/>
          <w:sz w:val="22"/>
          <w:szCs w:val="22"/>
          <w:lang w:val="sr-Latn-ME"/>
        </w:rPr>
        <w:t>Meropenem</w:t>
      </w:r>
      <w:proofErr w:type="spellEnd"/>
      <w:r w:rsidRPr="0004364E">
        <w:rPr>
          <w:bCs/>
          <w:sz w:val="22"/>
          <w:szCs w:val="22"/>
          <w:lang w:val="sr-Latn-ME"/>
        </w:rPr>
        <w:t xml:space="preserve"> </w:t>
      </w:r>
      <w:proofErr w:type="spellStart"/>
      <w:r w:rsidRPr="0004364E">
        <w:rPr>
          <w:bCs/>
          <w:sz w:val="22"/>
          <w:szCs w:val="22"/>
          <w:lang w:val="sr-Latn-ME"/>
        </w:rPr>
        <w:t>AptaPharma</w:t>
      </w:r>
      <w:proofErr w:type="spellEnd"/>
      <w:r w:rsidR="00357899" w:rsidRPr="0004364E">
        <w:rPr>
          <w:bCs/>
          <w:sz w:val="22"/>
          <w:szCs w:val="22"/>
          <w:lang w:val="sr-Latn-ME"/>
        </w:rPr>
        <w:t xml:space="preserve"> se ne preporučuje</w:t>
      </w:r>
      <w:r w:rsidRPr="0004364E">
        <w:rPr>
          <w:bCs/>
          <w:sz w:val="22"/>
          <w:szCs w:val="22"/>
          <w:lang w:val="sr-Latn-ME"/>
        </w:rPr>
        <w:t xml:space="preserve"> kod djece mlađe od 3 mjeseca, jer nije poznata bezbjednost i efikasnost </w:t>
      </w:r>
      <w:proofErr w:type="spellStart"/>
      <w:r w:rsidRPr="0004364E">
        <w:rPr>
          <w:bCs/>
          <w:sz w:val="22"/>
          <w:szCs w:val="22"/>
          <w:lang w:val="sr-Latn-ME"/>
        </w:rPr>
        <w:t>meropenema</w:t>
      </w:r>
      <w:proofErr w:type="spellEnd"/>
      <w:r w:rsidRPr="0004364E">
        <w:rPr>
          <w:bCs/>
          <w:sz w:val="22"/>
          <w:szCs w:val="22"/>
          <w:lang w:val="sr-Latn-ME"/>
        </w:rPr>
        <w:t xml:space="preserve"> u grupi</w:t>
      </w:r>
      <w:r w:rsidR="002175F9" w:rsidRPr="0004364E">
        <w:rPr>
          <w:bCs/>
          <w:sz w:val="22"/>
          <w:szCs w:val="22"/>
          <w:lang w:val="sr-Latn-ME"/>
        </w:rPr>
        <w:t xml:space="preserve"> ovog uzrasta</w:t>
      </w:r>
      <w:r w:rsidRPr="0004364E">
        <w:rPr>
          <w:bCs/>
          <w:sz w:val="22"/>
          <w:szCs w:val="22"/>
          <w:lang w:val="sr-Latn-ME"/>
        </w:rPr>
        <w:t xml:space="preserve">. </w:t>
      </w:r>
    </w:p>
    <w:p w14:paraId="02B29BF5" w14:textId="77777777" w:rsidR="00357899" w:rsidRPr="0004364E" w:rsidRDefault="00357899">
      <w:pPr>
        <w:jc w:val="both"/>
        <w:rPr>
          <w:bCs/>
          <w:sz w:val="22"/>
          <w:szCs w:val="22"/>
          <w:lang w:val="sr-Latn-ME"/>
        </w:rPr>
      </w:pPr>
    </w:p>
    <w:p w14:paraId="1CC399BC" w14:textId="25F34795" w:rsidR="005E38E7" w:rsidRPr="0004364E" w:rsidRDefault="00A32113">
      <w:pPr>
        <w:jc w:val="both"/>
        <w:rPr>
          <w:b/>
          <w:sz w:val="22"/>
          <w:szCs w:val="22"/>
          <w:lang w:val="sr-Latn-ME"/>
        </w:rPr>
      </w:pPr>
      <w:r w:rsidRPr="0004364E">
        <w:rPr>
          <w:b/>
          <w:sz w:val="22"/>
          <w:szCs w:val="22"/>
          <w:lang w:val="sr-Latn-ME"/>
        </w:rPr>
        <w:t xml:space="preserve">Primjena drugih </w:t>
      </w:r>
      <w:r w:rsidR="001B03B0" w:rsidRPr="0004364E">
        <w:rPr>
          <w:b/>
          <w:sz w:val="22"/>
          <w:szCs w:val="22"/>
          <w:lang w:val="sr-Latn-ME"/>
        </w:rPr>
        <w:t>l</w:t>
      </w:r>
      <w:r w:rsidRPr="0004364E">
        <w:rPr>
          <w:b/>
          <w:sz w:val="22"/>
          <w:szCs w:val="22"/>
          <w:lang w:val="sr-Latn-ME"/>
        </w:rPr>
        <w:t>jekova</w:t>
      </w:r>
    </w:p>
    <w:p w14:paraId="726AEA7E" w14:textId="77777777" w:rsidR="001A0100" w:rsidRPr="0004364E" w:rsidRDefault="001A0100">
      <w:pPr>
        <w:jc w:val="both"/>
        <w:rPr>
          <w:bCs/>
          <w:sz w:val="22"/>
          <w:szCs w:val="22"/>
          <w:lang w:val="sr-Latn-ME"/>
        </w:rPr>
      </w:pPr>
    </w:p>
    <w:p w14:paraId="0AB2D345" w14:textId="77777777" w:rsidR="00357899" w:rsidRPr="0004364E" w:rsidRDefault="00357899">
      <w:pPr>
        <w:jc w:val="both"/>
        <w:rPr>
          <w:bCs/>
          <w:sz w:val="22"/>
          <w:szCs w:val="22"/>
          <w:lang w:val="sr-Latn-ME"/>
        </w:rPr>
      </w:pPr>
      <w:r w:rsidRPr="0004364E">
        <w:rPr>
          <w:bCs/>
          <w:sz w:val="22"/>
          <w:szCs w:val="22"/>
          <w:lang w:val="sr-Latn-ME"/>
        </w:rPr>
        <w:t xml:space="preserve">Obavijestite Vašeg ljekara ili farmaceuta ako uzimate, ili ste donedavno uzimali bilo koji drugi lijek, uključujući i one koji se mogu nabaviti bez ljekarskog recepta. </w:t>
      </w:r>
    </w:p>
    <w:p w14:paraId="095FBC56" w14:textId="77777777" w:rsidR="00182DFD" w:rsidRPr="0004364E" w:rsidRDefault="00357899">
      <w:pPr>
        <w:jc w:val="both"/>
        <w:rPr>
          <w:bCs/>
          <w:sz w:val="22"/>
          <w:szCs w:val="22"/>
          <w:lang w:val="sr-Latn-ME"/>
        </w:rPr>
      </w:pPr>
      <w:r w:rsidRPr="0004364E">
        <w:rPr>
          <w:bCs/>
          <w:sz w:val="22"/>
          <w:szCs w:val="22"/>
          <w:lang w:val="sr-Latn-ME"/>
        </w:rPr>
        <w:t xml:space="preserve">Ove </w:t>
      </w:r>
      <w:r w:rsidR="00182DFD" w:rsidRPr="0004364E">
        <w:rPr>
          <w:bCs/>
          <w:sz w:val="22"/>
          <w:szCs w:val="22"/>
          <w:lang w:val="sr-Latn-ME"/>
        </w:rPr>
        <w:t xml:space="preserve">informacije su važne zato što </w:t>
      </w:r>
      <w:r w:rsidR="00A758D8" w:rsidRPr="0004364E">
        <w:rPr>
          <w:bCs/>
          <w:sz w:val="22"/>
          <w:szCs w:val="22"/>
          <w:lang w:val="sr-Latn-ME"/>
        </w:rPr>
        <w:t>lijek</w:t>
      </w:r>
      <w:r w:rsidR="00182DFD" w:rsidRPr="0004364E">
        <w:rPr>
          <w:bCs/>
          <w:sz w:val="22"/>
          <w:szCs w:val="22"/>
          <w:lang w:val="sr-Latn-ME"/>
        </w:rPr>
        <w:t xml:space="preserve"> </w:t>
      </w:r>
      <w:proofErr w:type="spellStart"/>
      <w:r w:rsidR="00A758D8" w:rsidRPr="0004364E">
        <w:rPr>
          <w:bCs/>
          <w:sz w:val="22"/>
          <w:szCs w:val="22"/>
          <w:lang w:val="sr-Latn-ME"/>
        </w:rPr>
        <w:t>Meropenem</w:t>
      </w:r>
      <w:proofErr w:type="spellEnd"/>
      <w:r w:rsidR="00A758D8" w:rsidRPr="0004364E">
        <w:rPr>
          <w:bCs/>
          <w:sz w:val="22"/>
          <w:szCs w:val="22"/>
          <w:lang w:val="sr-Latn-ME"/>
        </w:rPr>
        <w:t xml:space="preserve"> </w:t>
      </w:r>
      <w:proofErr w:type="spellStart"/>
      <w:r w:rsidR="00A758D8" w:rsidRPr="0004364E">
        <w:rPr>
          <w:bCs/>
          <w:sz w:val="22"/>
          <w:szCs w:val="22"/>
          <w:lang w:val="sr-Latn-ME"/>
        </w:rPr>
        <w:t>AptaPharma</w:t>
      </w:r>
      <w:proofErr w:type="spellEnd"/>
      <w:r w:rsidR="00091D37" w:rsidRPr="0004364E">
        <w:rPr>
          <w:bCs/>
          <w:sz w:val="22"/>
          <w:szCs w:val="22"/>
          <w:lang w:val="sr-Latn-ME"/>
        </w:rPr>
        <w:t xml:space="preserve"> </w:t>
      </w:r>
      <w:r w:rsidR="00182DFD" w:rsidRPr="0004364E">
        <w:rPr>
          <w:bCs/>
          <w:sz w:val="22"/>
          <w:szCs w:val="22"/>
          <w:lang w:val="sr-Latn-ME"/>
        </w:rPr>
        <w:t xml:space="preserve">može da utiče na dejstvo nekih </w:t>
      </w:r>
      <w:r w:rsidR="00A758D8" w:rsidRPr="0004364E">
        <w:rPr>
          <w:bCs/>
          <w:sz w:val="22"/>
          <w:szCs w:val="22"/>
          <w:lang w:val="sr-Latn-ME"/>
        </w:rPr>
        <w:t>ljekov</w:t>
      </w:r>
      <w:r w:rsidR="00182DFD" w:rsidRPr="0004364E">
        <w:rPr>
          <w:bCs/>
          <w:sz w:val="22"/>
          <w:szCs w:val="22"/>
          <w:lang w:val="sr-Latn-ME"/>
        </w:rPr>
        <w:t xml:space="preserve">a, kao što i drugi </w:t>
      </w:r>
      <w:r w:rsidR="00A758D8" w:rsidRPr="0004364E">
        <w:rPr>
          <w:bCs/>
          <w:sz w:val="22"/>
          <w:szCs w:val="22"/>
          <w:lang w:val="sr-Latn-ME"/>
        </w:rPr>
        <w:t>ljekov</w:t>
      </w:r>
      <w:r w:rsidR="00182DFD" w:rsidRPr="0004364E">
        <w:rPr>
          <w:bCs/>
          <w:sz w:val="22"/>
          <w:szCs w:val="22"/>
          <w:lang w:val="sr-Latn-ME"/>
        </w:rPr>
        <w:t xml:space="preserve">i mogu da utiču na dejstvo </w:t>
      </w:r>
      <w:r w:rsidR="00A758D8" w:rsidRPr="0004364E">
        <w:rPr>
          <w:bCs/>
          <w:sz w:val="22"/>
          <w:szCs w:val="22"/>
          <w:lang w:val="sr-Latn-ME"/>
        </w:rPr>
        <w:t>lijek</w:t>
      </w:r>
      <w:r w:rsidR="00182DFD" w:rsidRPr="0004364E">
        <w:rPr>
          <w:bCs/>
          <w:sz w:val="22"/>
          <w:szCs w:val="22"/>
          <w:lang w:val="sr-Latn-ME"/>
        </w:rPr>
        <w:t xml:space="preserve">a </w:t>
      </w:r>
      <w:proofErr w:type="spellStart"/>
      <w:r w:rsidR="00091D37" w:rsidRPr="0004364E">
        <w:rPr>
          <w:bCs/>
          <w:sz w:val="22"/>
          <w:szCs w:val="22"/>
          <w:lang w:val="sr-Latn-ME"/>
        </w:rPr>
        <w:t>Meropenem</w:t>
      </w:r>
      <w:proofErr w:type="spellEnd"/>
      <w:r w:rsidR="00091D37" w:rsidRPr="0004364E">
        <w:rPr>
          <w:bCs/>
          <w:sz w:val="22"/>
          <w:szCs w:val="22"/>
          <w:lang w:val="sr-Latn-ME"/>
        </w:rPr>
        <w:t xml:space="preserve"> </w:t>
      </w:r>
      <w:proofErr w:type="spellStart"/>
      <w:r w:rsidR="00091D37" w:rsidRPr="0004364E">
        <w:rPr>
          <w:bCs/>
          <w:sz w:val="22"/>
          <w:szCs w:val="22"/>
          <w:lang w:val="sr-Latn-ME"/>
        </w:rPr>
        <w:t>AptaPharma</w:t>
      </w:r>
      <w:proofErr w:type="spellEnd"/>
      <w:r w:rsidR="00182DFD" w:rsidRPr="0004364E">
        <w:rPr>
          <w:bCs/>
          <w:sz w:val="22"/>
          <w:szCs w:val="22"/>
          <w:lang w:val="sr-Latn-ME"/>
        </w:rPr>
        <w:t>.</w:t>
      </w:r>
    </w:p>
    <w:p w14:paraId="38C8E08C" w14:textId="2208965A" w:rsidR="00182DFD" w:rsidRPr="0004364E" w:rsidRDefault="00182DFD">
      <w:pPr>
        <w:jc w:val="both"/>
        <w:rPr>
          <w:bCs/>
          <w:sz w:val="22"/>
          <w:szCs w:val="22"/>
          <w:lang w:val="sr-Latn-ME"/>
        </w:rPr>
      </w:pPr>
      <w:r w:rsidRPr="0004364E">
        <w:rPr>
          <w:bCs/>
          <w:sz w:val="22"/>
          <w:szCs w:val="22"/>
          <w:lang w:val="sr-Latn-ME"/>
        </w:rPr>
        <w:t>Posebno je važno da obav</w:t>
      </w:r>
      <w:r w:rsidR="002175F9" w:rsidRPr="0004364E">
        <w:rPr>
          <w:bCs/>
          <w:sz w:val="22"/>
          <w:szCs w:val="22"/>
          <w:lang w:val="sr-Latn-ME"/>
        </w:rPr>
        <w:t>ij</w:t>
      </w:r>
      <w:r w:rsidRPr="0004364E">
        <w:rPr>
          <w:bCs/>
          <w:sz w:val="22"/>
          <w:szCs w:val="22"/>
          <w:lang w:val="sr-Latn-ME"/>
        </w:rPr>
        <w:t xml:space="preserve">estite svog </w:t>
      </w:r>
      <w:r w:rsidR="00A758D8" w:rsidRPr="0004364E">
        <w:rPr>
          <w:bCs/>
          <w:sz w:val="22"/>
          <w:szCs w:val="22"/>
          <w:lang w:val="sr-Latn-ME"/>
        </w:rPr>
        <w:t>ljekar</w:t>
      </w:r>
      <w:r w:rsidRPr="0004364E">
        <w:rPr>
          <w:bCs/>
          <w:sz w:val="22"/>
          <w:szCs w:val="22"/>
          <w:lang w:val="sr-Latn-ME"/>
        </w:rPr>
        <w:t xml:space="preserve">a, farmaceuta ili medicinsku sestru ukoliko uzimate neki od </w:t>
      </w:r>
    </w:p>
    <w:p w14:paraId="0D5B2245" w14:textId="515E1529" w:rsidR="00182DFD" w:rsidRPr="0004364E" w:rsidRDefault="00182DFD">
      <w:pPr>
        <w:jc w:val="both"/>
        <w:rPr>
          <w:bCs/>
          <w:sz w:val="22"/>
          <w:szCs w:val="22"/>
          <w:lang w:val="sr-Latn-ME"/>
        </w:rPr>
      </w:pPr>
      <w:r w:rsidRPr="0004364E">
        <w:rPr>
          <w:bCs/>
          <w:sz w:val="22"/>
          <w:szCs w:val="22"/>
          <w:lang w:val="sr-Latn-ME"/>
        </w:rPr>
        <w:t>sl</w:t>
      </w:r>
      <w:r w:rsidR="002175F9" w:rsidRPr="0004364E">
        <w:rPr>
          <w:bCs/>
          <w:sz w:val="22"/>
          <w:szCs w:val="22"/>
          <w:lang w:val="sr-Latn-ME"/>
        </w:rPr>
        <w:t>j</w:t>
      </w:r>
      <w:r w:rsidRPr="0004364E">
        <w:rPr>
          <w:bCs/>
          <w:sz w:val="22"/>
          <w:szCs w:val="22"/>
          <w:lang w:val="sr-Latn-ME"/>
        </w:rPr>
        <w:t xml:space="preserve">edećih </w:t>
      </w:r>
      <w:r w:rsidR="00A758D8" w:rsidRPr="0004364E">
        <w:rPr>
          <w:bCs/>
          <w:sz w:val="22"/>
          <w:szCs w:val="22"/>
          <w:lang w:val="sr-Latn-ME"/>
        </w:rPr>
        <w:t>ljekov</w:t>
      </w:r>
      <w:r w:rsidRPr="0004364E">
        <w:rPr>
          <w:bCs/>
          <w:sz w:val="22"/>
          <w:szCs w:val="22"/>
          <w:lang w:val="sr-Latn-ME"/>
        </w:rPr>
        <w:t xml:space="preserve">a: </w:t>
      </w:r>
    </w:p>
    <w:p w14:paraId="7C3E6883" w14:textId="26AE23EE" w:rsidR="00182DFD" w:rsidRPr="0004364E" w:rsidRDefault="00182DFD">
      <w:pPr>
        <w:jc w:val="both"/>
        <w:rPr>
          <w:bCs/>
          <w:sz w:val="22"/>
          <w:szCs w:val="22"/>
          <w:lang w:val="sr-Latn-ME"/>
        </w:rPr>
      </w:pPr>
      <w:r w:rsidRPr="0004364E">
        <w:rPr>
          <w:bCs/>
          <w:sz w:val="22"/>
          <w:szCs w:val="22"/>
          <w:lang w:val="sr-Latn-ME"/>
        </w:rPr>
        <w:lastRenderedPageBreak/>
        <w:t xml:space="preserve">- </w:t>
      </w:r>
      <w:proofErr w:type="spellStart"/>
      <w:r w:rsidRPr="0004364E">
        <w:rPr>
          <w:bCs/>
          <w:sz w:val="22"/>
          <w:szCs w:val="22"/>
          <w:lang w:val="sr-Latn-ME"/>
        </w:rPr>
        <w:t>probenecid</w:t>
      </w:r>
      <w:proofErr w:type="spellEnd"/>
      <w:r w:rsidRPr="0004364E">
        <w:rPr>
          <w:bCs/>
          <w:sz w:val="22"/>
          <w:szCs w:val="22"/>
          <w:lang w:val="sr-Latn-ME"/>
        </w:rPr>
        <w:t xml:space="preserve"> (</w:t>
      </w:r>
      <w:r w:rsidR="00A758D8" w:rsidRPr="0004364E">
        <w:rPr>
          <w:bCs/>
          <w:sz w:val="22"/>
          <w:szCs w:val="22"/>
          <w:lang w:val="sr-Latn-ME"/>
        </w:rPr>
        <w:t>lijek</w:t>
      </w:r>
      <w:r w:rsidRPr="0004364E">
        <w:rPr>
          <w:bCs/>
          <w:sz w:val="22"/>
          <w:szCs w:val="22"/>
          <w:lang w:val="sr-Latn-ME"/>
        </w:rPr>
        <w:t xml:space="preserve"> koji se prim</w:t>
      </w:r>
      <w:r w:rsidR="005E38E7" w:rsidRPr="0004364E">
        <w:rPr>
          <w:bCs/>
          <w:sz w:val="22"/>
          <w:szCs w:val="22"/>
          <w:lang w:val="sr-Latn-ME"/>
        </w:rPr>
        <w:t>j</w:t>
      </w:r>
      <w:r w:rsidRPr="0004364E">
        <w:rPr>
          <w:bCs/>
          <w:sz w:val="22"/>
          <w:szCs w:val="22"/>
          <w:lang w:val="sr-Latn-ME"/>
        </w:rPr>
        <w:t xml:space="preserve">enjuje u terapiji gihta), </w:t>
      </w:r>
    </w:p>
    <w:p w14:paraId="013C5351" w14:textId="77777777" w:rsidR="00182DFD" w:rsidRPr="0004364E" w:rsidRDefault="00091D37">
      <w:pPr>
        <w:jc w:val="both"/>
        <w:rPr>
          <w:bCs/>
          <w:sz w:val="22"/>
          <w:szCs w:val="22"/>
          <w:lang w:val="sr-Latn-ME"/>
        </w:rPr>
      </w:pPr>
      <w:r w:rsidRPr="0004364E">
        <w:rPr>
          <w:bCs/>
          <w:sz w:val="22"/>
          <w:szCs w:val="22"/>
          <w:lang w:val="sr-Latn-ME"/>
        </w:rPr>
        <w:t xml:space="preserve">- </w:t>
      </w:r>
      <w:proofErr w:type="spellStart"/>
      <w:r w:rsidRPr="0004364E">
        <w:rPr>
          <w:bCs/>
          <w:sz w:val="22"/>
          <w:szCs w:val="22"/>
          <w:lang w:val="sr-Latn-ME"/>
        </w:rPr>
        <w:t>valproinska</w:t>
      </w:r>
      <w:proofErr w:type="spellEnd"/>
      <w:r w:rsidRPr="0004364E">
        <w:rPr>
          <w:bCs/>
          <w:sz w:val="22"/>
          <w:szCs w:val="22"/>
          <w:lang w:val="sr-Latn-ME"/>
        </w:rPr>
        <w:t xml:space="preserve"> kiselina/natrijum </w:t>
      </w:r>
      <w:proofErr w:type="spellStart"/>
      <w:r w:rsidR="00182DFD" w:rsidRPr="0004364E">
        <w:rPr>
          <w:bCs/>
          <w:sz w:val="22"/>
          <w:szCs w:val="22"/>
          <w:lang w:val="sr-Latn-ME"/>
        </w:rPr>
        <w:t>valproat</w:t>
      </w:r>
      <w:proofErr w:type="spellEnd"/>
      <w:r w:rsidR="00182DFD" w:rsidRPr="0004364E">
        <w:rPr>
          <w:bCs/>
          <w:sz w:val="22"/>
          <w:szCs w:val="22"/>
          <w:lang w:val="sr-Latn-ME"/>
        </w:rPr>
        <w:t>/</w:t>
      </w:r>
      <w:proofErr w:type="spellStart"/>
      <w:r w:rsidR="00182DFD" w:rsidRPr="0004364E">
        <w:rPr>
          <w:bCs/>
          <w:sz w:val="22"/>
          <w:szCs w:val="22"/>
          <w:lang w:val="sr-Latn-ME"/>
        </w:rPr>
        <w:t>valpromid</w:t>
      </w:r>
      <w:proofErr w:type="spellEnd"/>
      <w:r w:rsidR="00182DFD" w:rsidRPr="0004364E">
        <w:rPr>
          <w:bCs/>
          <w:sz w:val="22"/>
          <w:szCs w:val="22"/>
          <w:lang w:val="sr-Latn-ME"/>
        </w:rPr>
        <w:t xml:space="preserve"> (koristi se za l</w:t>
      </w:r>
      <w:r w:rsidRPr="0004364E">
        <w:rPr>
          <w:bCs/>
          <w:sz w:val="22"/>
          <w:szCs w:val="22"/>
          <w:lang w:val="sr-Latn-ME"/>
        </w:rPr>
        <w:t>ij</w:t>
      </w:r>
      <w:r w:rsidR="00182DFD" w:rsidRPr="0004364E">
        <w:rPr>
          <w:bCs/>
          <w:sz w:val="22"/>
          <w:szCs w:val="22"/>
          <w:lang w:val="sr-Latn-ME"/>
        </w:rPr>
        <w:t xml:space="preserve">ečenje epilepsije). </w:t>
      </w:r>
      <w:r w:rsidR="00A758D8" w:rsidRPr="0004364E">
        <w:rPr>
          <w:bCs/>
          <w:sz w:val="22"/>
          <w:szCs w:val="22"/>
          <w:lang w:val="sr-Latn-ME"/>
        </w:rPr>
        <w:t>Lijek</w:t>
      </w:r>
      <w:r w:rsidR="00182DFD" w:rsidRPr="0004364E">
        <w:rPr>
          <w:bCs/>
          <w:sz w:val="22"/>
          <w:szCs w:val="22"/>
          <w:lang w:val="sr-Latn-ME"/>
        </w:rPr>
        <w:t xml:space="preserve"> </w:t>
      </w:r>
      <w:proofErr w:type="spellStart"/>
      <w:r w:rsidR="00A758D8" w:rsidRPr="0004364E">
        <w:rPr>
          <w:bCs/>
          <w:sz w:val="22"/>
          <w:szCs w:val="22"/>
          <w:lang w:val="sr-Latn-ME"/>
        </w:rPr>
        <w:t>Meropenem</w:t>
      </w:r>
      <w:proofErr w:type="spellEnd"/>
      <w:r w:rsidR="00A758D8" w:rsidRPr="0004364E">
        <w:rPr>
          <w:bCs/>
          <w:sz w:val="22"/>
          <w:szCs w:val="22"/>
          <w:lang w:val="sr-Latn-ME"/>
        </w:rPr>
        <w:t xml:space="preserve"> </w:t>
      </w:r>
      <w:proofErr w:type="spellStart"/>
      <w:r w:rsidR="00A758D8" w:rsidRPr="0004364E">
        <w:rPr>
          <w:bCs/>
          <w:sz w:val="22"/>
          <w:szCs w:val="22"/>
          <w:lang w:val="sr-Latn-ME"/>
        </w:rPr>
        <w:t>AptaPharma</w:t>
      </w:r>
      <w:proofErr w:type="spellEnd"/>
      <w:r w:rsidRPr="0004364E">
        <w:rPr>
          <w:bCs/>
          <w:sz w:val="22"/>
          <w:szCs w:val="22"/>
          <w:lang w:val="sr-Latn-ME"/>
        </w:rPr>
        <w:t xml:space="preserve"> </w:t>
      </w:r>
      <w:r w:rsidR="00182DFD" w:rsidRPr="0004364E">
        <w:rPr>
          <w:bCs/>
          <w:sz w:val="22"/>
          <w:szCs w:val="22"/>
          <w:lang w:val="sr-Latn-ME"/>
        </w:rPr>
        <w:t>ne biste sm</w:t>
      </w:r>
      <w:r w:rsidRPr="0004364E">
        <w:rPr>
          <w:bCs/>
          <w:sz w:val="22"/>
          <w:szCs w:val="22"/>
          <w:lang w:val="sr-Latn-ME"/>
        </w:rPr>
        <w:t>j</w:t>
      </w:r>
      <w:r w:rsidR="00182DFD" w:rsidRPr="0004364E">
        <w:rPr>
          <w:bCs/>
          <w:sz w:val="22"/>
          <w:szCs w:val="22"/>
          <w:lang w:val="sr-Latn-ME"/>
        </w:rPr>
        <w:t>eli da koristite, jer može da smanji dejstvo natrijum</w:t>
      </w:r>
      <w:r w:rsidRPr="0004364E">
        <w:rPr>
          <w:bCs/>
          <w:sz w:val="22"/>
          <w:szCs w:val="22"/>
          <w:lang w:val="sr-Latn-ME"/>
        </w:rPr>
        <w:t xml:space="preserve"> </w:t>
      </w:r>
      <w:proofErr w:type="spellStart"/>
      <w:r w:rsidR="00182DFD" w:rsidRPr="0004364E">
        <w:rPr>
          <w:bCs/>
          <w:sz w:val="22"/>
          <w:szCs w:val="22"/>
          <w:lang w:val="sr-Latn-ME"/>
        </w:rPr>
        <w:t>valproata</w:t>
      </w:r>
      <w:proofErr w:type="spellEnd"/>
      <w:r w:rsidR="00182DFD" w:rsidRPr="0004364E">
        <w:rPr>
          <w:bCs/>
          <w:sz w:val="22"/>
          <w:szCs w:val="22"/>
          <w:lang w:val="sr-Latn-ME"/>
        </w:rPr>
        <w:t xml:space="preserve">. </w:t>
      </w:r>
    </w:p>
    <w:p w14:paraId="0255094B" w14:textId="641F1610" w:rsidR="00182DFD" w:rsidRPr="0004364E" w:rsidRDefault="00182DFD">
      <w:pPr>
        <w:jc w:val="both"/>
        <w:rPr>
          <w:bCs/>
          <w:sz w:val="22"/>
          <w:szCs w:val="22"/>
          <w:lang w:val="sr-Latn-ME"/>
        </w:rPr>
      </w:pPr>
      <w:r w:rsidRPr="0004364E">
        <w:rPr>
          <w:bCs/>
          <w:sz w:val="22"/>
          <w:szCs w:val="22"/>
          <w:lang w:val="sr-Latn-ME"/>
        </w:rPr>
        <w:t xml:space="preserve">- oralni </w:t>
      </w:r>
      <w:proofErr w:type="spellStart"/>
      <w:r w:rsidRPr="0004364E">
        <w:rPr>
          <w:bCs/>
          <w:sz w:val="22"/>
          <w:szCs w:val="22"/>
          <w:lang w:val="sr-Latn-ME"/>
        </w:rPr>
        <w:t>antikoagulansi</w:t>
      </w:r>
      <w:proofErr w:type="spellEnd"/>
      <w:r w:rsidRPr="0004364E">
        <w:rPr>
          <w:bCs/>
          <w:sz w:val="22"/>
          <w:szCs w:val="22"/>
          <w:lang w:val="sr-Latn-ME"/>
        </w:rPr>
        <w:t xml:space="preserve"> (</w:t>
      </w:r>
      <w:r w:rsidR="00A758D8" w:rsidRPr="0004364E">
        <w:rPr>
          <w:bCs/>
          <w:sz w:val="22"/>
          <w:szCs w:val="22"/>
          <w:lang w:val="sr-Latn-ME"/>
        </w:rPr>
        <w:t>ljekov</w:t>
      </w:r>
      <w:r w:rsidRPr="0004364E">
        <w:rPr>
          <w:bCs/>
          <w:sz w:val="22"/>
          <w:szCs w:val="22"/>
          <w:lang w:val="sr-Latn-ME"/>
        </w:rPr>
        <w:t xml:space="preserve">i za </w:t>
      </w:r>
      <w:r w:rsidR="00C5017E" w:rsidRPr="0004364E">
        <w:rPr>
          <w:bCs/>
          <w:sz w:val="22"/>
          <w:szCs w:val="22"/>
          <w:lang w:val="sr-Latn-ME"/>
        </w:rPr>
        <w:t>liječenje</w:t>
      </w:r>
      <w:r w:rsidRPr="0004364E">
        <w:rPr>
          <w:bCs/>
          <w:sz w:val="22"/>
          <w:szCs w:val="22"/>
          <w:lang w:val="sr-Latn-ME"/>
        </w:rPr>
        <w:t xml:space="preserve"> ili spr</w:t>
      </w:r>
      <w:r w:rsidR="00953B32" w:rsidRPr="0004364E">
        <w:rPr>
          <w:bCs/>
          <w:sz w:val="22"/>
          <w:szCs w:val="22"/>
          <w:lang w:val="sr-Latn-ME"/>
        </w:rPr>
        <w:t>j</w:t>
      </w:r>
      <w:r w:rsidRPr="0004364E">
        <w:rPr>
          <w:bCs/>
          <w:sz w:val="22"/>
          <w:szCs w:val="22"/>
          <w:lang w:val="sr-Latn-ME"/>
        </w:rPr>
        <w:t>ečavanje nastanka krvnih ugrušaka)</w:t>
      </w:r>
      <w:r w:rsidR="002175F9" w:rsidRPr="0004364E">
        <w:rPr>
          <w:bCs/>
          <w:sz w:val="22"/>
          <w:szCs w:val="22"/>
          <w:lang w:val="sr-Latn-ME"/>
        </w:rPr>
        <w:t>.</w:t>
      </w:r>
    </w:p>
    <w:p w14:paraId="562B5D20" w14:textId="77777777" w:rsidR="00445D8F" w:rsidRPr="0004364E" w:rsidRDefault="00445D8F">
      <w:pPr>
        <w:jc w:val="both"/>
        <w:rPr>
          <w:bCs/>
          <w:sz w:val="22"/>
          <w:szCs w:val="22"/>
          <w:lang w:val="sr-Latn-ME"/>
        </w:rPr>
      </w:pPr>
    </w:p>
    <w:p w14:paraId="3A43DC49" w14:textId="010DDBE6" w:rsidR="005E38E7" w:rsidRPr="0004364E" w:rsidRDefault="00F47B6C">
      <w:pPr>
        <w:jc w:val="both"/>
        <w:rPr>
          <w:b/>
          <w:sz w:val="22"/>
          <w:szCs w:val="22"/>
          <w:lang w:val="sr-Latn-ME"/>
        </w:rPr>
      </w:pPr>
      <w:r w:rsidRPr="0004364E">
        <w:rPr>
          <w:b/>
          <w:sz w:val="22"/>
          <w:szCs w:val="22"/>
          <w:lang w:val="sr-Latn-ME"/>
        </w:rPr>
        <w:t>Plodnost, trudnoća i dojenje</w:t>
      </w:r>
    </w:p>
    <w:p w14:paraId="1D856F56" w14:textId="77777777" w:rsidR="00091D37" w:rsidRPr="0004364E" w:rsidRDefault="00091D37">
      <w:pPr>
        <w:jc w:val="both"/>
        <w:rPr>
          <w:bCs/>
          <w:sz w:val="22"/>
          <w:szCs w:val="22"/>
          <w:lang w:val="sr-Latn-ME"/>
        </w:rPr>
      </w:pPr>
    </w:p>
    <w:p w14:paraId="230CEC45" w14:textId="0BB9C5F3" w:rsidR="00091D37" w:rsidRPr="0004364E" w:rsidRDefault="00182DFD">
      <w:pPr>
        <w:jc w:val="both"/>
        <w:rPr>
          <w:bCs/>
          <w:sz w:val="22"/>
          <w:szCs w:val="22"/>
          <w:lang w:val="sr-Latn-ME"/>
        </w:rPr>
      </w:pPr>
      <w:r w:rsidRPr="0004364E">
        <w:rPr>
          <w:bCs/>
          <w:sz w:val="22"/>
          <w:szCs w:val="22"/>
          <w:lang w:val="sr-Latn-ME"/>
        </w:rPr>
        <w:t xml:space="preserve">Ukoliko ste trudni ili dojite, mislite da ste trudni ili planirate trudnoću, obratite se Vašem </w:t>
      </w:r>
      <w:r w:rsidR="00A758D8" w:rsidRPr="0004364E">
        <w:rPr>
          <w:bCs/>
          <w:sz w:val="22"/>
          <w:szCs w:val="22"/>
          <w:lang w:val="sr-Latn-ME"/>
        </w:rPr>
        <w:t>ljekar</w:t>
      </w:r>
      <w:r w:rsidRPr="0004364E">
        <w:rPr>
          <w:bCs/>
          <w:sz w:val="22"/>
          <w:szCs w:val="22"/>
          <w:lang w:val="sr-Latn-ME"/>
        </w:rPr>
        <w:t>u ili farmaceutu za sav</w:t>
      </w:r>
      <w:r w:rsidR="005E38E7" w:rsidRPr="0004364E">
        <w:rPr>
          <w:bCs/>
          <w:sz w:val="22"/>
          <w:szCs w:val="22"/>
          <w:lang w:val="sr-Latn-ME"/>
        </w:rPr>
        <w:t>j</w:t>
      </w:r>
      <w:r w:rsidRPr="0004364E">
        <w:rPr>
          <w:bCs/>
          <w:sz w:val="22"/>
          <w:szCs w:val="22"/>
          <w:lang w:val="sr-Latn-ME"/>
        </w:rPr>
        <w:t>et pr</w:t>
      </w:r>
      <w:r w:rsidR="00091D37" w:rsidRPr="0004364E">
        <w:rPr>
          <w:bCs/>
          <w:sz w:val="22"/>
          <w:szCs w:val="22"/>
          <w:lang w:val="sr-Latn-ME"/>
        </w:rPr>
        <w:t>ij</w:t>
      </w:r>
      <w:r w:rsidRPr="0004364E">
        <w:rPr>
          <w:bCs/>
          <w:sz w:val="22"/>
          <w:szCs w:val="22"/>
          <w:lang w:val="sr-Latn-ME"/>
        </w:rPr>
        <w:t xml:space="preserve">e nego što primite ovaj </w:t>
      </w:r>
      <w:r w:rsidR="00A758D8" w:rsidRPr="0004364E">
        <w:rPr>
          <w:bCs/>
          <w:sz w:val="22"/>
          <w:szCs w:val="22"/>
          <w:lang w:val="sr-Latn-ME"/>
        </w:rPr>
        <w:t>lijek</w:t>
      </w:r>
      <w:r w:rsidRPr="0004364E">
        <w:rPr>
          <w:bCs/>
          <w:sz w:val="22"/>
          <w:szCs w:val="22"/>
          <w:lang w:val="sr-Latn-ME"/>
        </w:rPr>
        <w:t>. Poželjno je izb</w:t>
      </w:r>
      <w:r w:rsidR="00091D37" w:rsidRPr="0004364E">
        <w:rPr>
          <w:bCs/>
          <w:sz w:val="22"/>
          <w:szCs w:val="22"/>
          <w:lang w:val="sr-Latn-ME"/>
        </w:rPr>
        <w:t>j</w:t>
      </w:r>
      <w:r w:rsidRPr="0004364E">
        <w:rPr>
          <w:bCs/>
          <w:sz w:val="22"/>
          <w:szCs w:val="22"/>
          <w:lang w:val="sr-Latn-ME"/>
        </w:rPr>
        <w:t>egavati prim</w:t>
      </w:r>
      <w:r w:rsidR="00091D37" w:rsidRPr="0004364E">
        <w:rPr>
          <w:bCs/>
          <w:sz w:val="22"/>
          <w:szCs w:val="22"/>
          <w:lang w:val="sr-Latn-ME"/>
        </w:rPr>
        <w:t>j</w:t>
      </w:r>
      <w:r w:rsidRPr="0004364E">
        <w:rPr>
          <w:bCs/>
          <w:sz w:val="22"/>
          <w:szCs w:val="22"/>
          <w:lang w:val="sr-Latn-ME"/>
        </w:rPr>
        <w:t xml:space="preserve">enu </w:t>
      </w:r>
      <w:r w:rsidR="00A758D8" w:rsidRPr="0004364E">
        <w:rPr>
          <w:bCs/>
          <w:sz w:val="22"/>
          <w:szCs w:val="22"/>
          <w:lang w:val="sr-Latn-ME"/>
        </w:rPr>
        <w:t>lijek</w:t>
      </w:r>
      <w:r w:rsidRPr="0004364E">
        <w:rPr>
          <w:bCs/>
          <w:sz w:val="22"/>
          <w:szCs w:val="22"/>
          <w:lang w:val="sr-Latn-ME"/>
        </w:rPr>
        <w:t xml:space="preserve">a </w:t>
      </w:r>
      <w:proofErr w:type="spellStart"/>
      <w:r w:rsidR="00A758D8" w:rsidRPr="0004364E">
        <w:rPr>
          <w:bCs/>
          <w:sz w:val="22"/>
          <w:szCs w:val="22"/>
          <w:lang w:val="sr-Latn-ME"/>
        </w:rPr>
        <w:t>Meropenem</w:t>
      </w:r>
      <w:proofErr w:type="spellEnd"/>
      <w:r w:rsidR="00A758D8" w:rsidRPr="0004364E">
        <w:rPr>
          <w:bCs/>
          <w:sz w:val="22"/>
          <w:szCs w:val="22"/>
          <w:lang w:val="sr-Latn-ME"/>
        </w:rPr>
        <w:t xml:space="preserve"> </w:t>
      </w:r>
      <w:proofErr w:type="spellStart"/>
      <w:r w:rsidR="00A758D8" w:rsidRPr="0004364E">
        <w:rPr>
          <w:bCs/>
          <w:sz w:val="22"/>
          <w:szCs w:val="22"/>
          <w:lang w:val="sr-Latn-ME"/>
        </w:rPr>
        <w:t>AptaPharma</w:t>
      </w:r>
      <w:proofErr w:type="spellEnd"/>
      <w:r w:rsidR="00091D37" w:rsidRPr="0004364E">
        <w:rPr>
          <w:bCs/>
          <w:sz w:val="22"/>
          <w:szCs w:val="22"/>
          <w:lang w:val="sr-Latn-ME"/>
        </w:rPr>
        <w:t xml:space="preserve"> </w:t>
      </w:r>
      <w:r w:rsidRPr="0004364E">
        <w:rPr>
          <w:bCs/>
          <w:sz w:val="22"/>
          <w:szCs w:val="22"/>
          <w:lang w:val="sr-Latn-ME"/>
        </w:rPr>
        <w:t xml:space="preserve">tokom trudnoće. Vaš </w:t>
      </w:r>
      <w:r w:rsidR="005E38E7" w:rsidRPr="0004364E">
        <w:rPr>
          <w:bCs/>
          <w:sz w:val="22"/>
          <w:szCs w:val="22"/>
          <w:lang w:val="sr-Latn-ME"/>
        </w:rPr>
        <w:t>l</w:t>
      </w:r>
      <w:r w:rsidR="00A758D8" w:rsidRPr="0004364E">
        <w:rPr>
          <w:bCs/>
          <w:sz w:val="22"/>
          <w:szCs w:val="22"/>
          <w:lang w:val="sr-Latn-ME"/>
        </w:rPr>
        <w:t>jek</w:t>
      </w:r>
      <w:r w:rsidRPr="0004364E">
        <w:rPr>
          <w:bCs/>
          <w:sz w:val="22"/>
          <w:szCs w:val="22"/>
          <w:lang w:val="sr-Latn-ME"/>
        </w:rPr>
        <w:t>ar će don</w:t>
      </w:r>
      <w:r w:rsidR="00091D37" w:rsidRPr="0004364E">
        <w:rPr>
          <w:bCs/>
          <w:sz w:val="22"/>
          <w:szCs w:val="22"/>
          <w:lang w:val="sr-Latn-ME"/>
        </w:rPr>
        <w:t>ij</w:t>
      </w:r>
      <w:r w:rsidRPr="0004364E">
        <w:rPr>
          <w:bCs/>
          <w:sz w:val="22"/>
          <w:szCs w:val="22"/>
          <w:lang w:val="sr-Latn-ME"/>
        </w:rPr>
        <w:t xml:space="preserve">eti odluku da li treba da primate </w:t>
      </w:r>
      <w:proofErr w:type="spellStart"/>
      <w:r w:rsidR="00091D37" w:rsidRPr="0004364E">
        <w:rPr>
          <w:bCs/>
          <w:sz w:val="22"/>
          <w:szCs w:val="22"/>
          <w:lang w:val="sr-Latn-ME"/>
        </w:rPr>
        <w:t>meropenem</w:t>
      </w:r>
      <w:proofErr w:type="spellEnd"/>
      <w:r w:rsidRPr="0004364E">
        <w:rPr>
          <w:bCs/>
          <w:sz w:val="22"/>
          <w:szCs w:val="22"/>
          <w:lang w:val="sr-Latn-ME"/>
        </w:rPr>
        <w:t xml:space="preserve">. </w:t>
      </w:r>
    </w:p>
    <w:p w14:paraId="41D0C51E" w14:textId="77777777" w:rsidR="00A92C66" w:rsidRPr="0004364E" w:rsidRDefault="00182DFD">
      <w:pPr>
        <w:jc w:val="both"/>
        <w:rPr>
          <w:bCs/>
          <w:sz w:val="22"/>
          <w:szCs w:val="22"/>
          <w:lang w:val="sr-Latn-ME"/>
        </w:rPr>
      </w:pPr>
      <w:r w:rsidRPr="0004364E">
        <w:rPr>
          <w:bCs/>
          <w:sz w:val="22"/>
          <w:szCs w:val="22"/>
          <w:lang w:val="sr-Latn-ME"/>
        </w:rPr>
        <w:t>Važno je da, pr</w:t>
      </w:r>
      <w:r w:rsidR="00091D37" w:rsidRPr="0004364E">
        <w:rPr>
          <w:bCs/>
          <w:sz w:val="22"/>
          <w:szCs w:val="22"/>
          <w:lang w:val="sr-Latn-ME"/>
        </w:rPr>
        <w:t>ij</w:t>
      </w:r>
      <w:r w:rsidRPr="0004364E">
        <w:rPr>
          <w:bCs/>
          <w:sz w:val="22"/>
          <w:szCs w:val="22"/>
          <w:lang w:val="sr-Latn-ME"/>
        </w:rPr>
        <w:t>e prim</w:t>
      </w:r>
      <w:r w:rsidR="00091D37" w:rsidRPr="0004364E">
        <w:rPr>
          <w:bCs/>
          <w:sz w:val="22"/>
          <w:szCs w:val="22"/>
          <w:lang w:val="sr-Latn-ME"/>
        </w:rPr>
        <w:t>j</w:t>
      </w:r>
      <w:r w:rsidRPr="0004364E">
        <w:rPr>
          <w:bCs/>
          <w:sz w:val="22"/>
          <w:szCs w:val="22"/>
          <w:lang w:val="sr-Latn-ME"/>
        </w:rPr>
        <w:t xml:space="preserve">ene </w:t>
      </w:r>
      <w:r w:rsidR="00A758D8" w:rsidRPr="0004364E">
        <w:rPr>
          <w:bCs/>
          <w:sz w:val="22"/>
          <w:szCs w:val="22"/>
          <w:lang w:val="sr-Latn-ME"/>
        </w:rPr>
        <w:t>lijek</w:t>
      </w:r>
      <w:r w:rsidRPr="0004364E">
        <w:rPr>
          <w:bCs/>
          <w:sz w:val="22"/>
          <w:szCs w:val="22"/>
          <w:lang w:val="sr-Latn-ME"/>
        </w:rPr>
        <w:t xml:space="preserve">a </w:t>
      </w:r>
      <w:proofErr w:type="spellStart"/>
      <w:r w:rsidR="00A758D8" w:rsidRPr="0004364E">
        <w:rPr>
          <w:bCs/>
          <w:sz w:val="22"/>
          <w:szCs w:val="22"/>
          <w:lang w:val="sr-Latn-ME"/>
        </w:rPr>
        <w:t>Meropenem</w:t>
      </w:r>
      <w:proofErr w:type="spellEnd"/>
      <w:r w:rsidR="00A758D8" w:rsidRPr="0004364E">
        <w:rPr>
          <w:bCs/>
          <w:sz w:val="22"/>
          <w:szCs w:val="22"/>
          <w:lang w:val="sr-Latn-ME"/>
        </w:rPr>
        <w:t xml:space="preserve"> </w:t>
      </w:r>
      <w:proofErr w:type="spellStart"/>
      <w:r w:rsidR="00A758D8" w:rsidRPr="0004364E">
        <w:rPr>
          <w:bCs/>
          <w:sz w:val="22"/>
          <w:szCs w:val="22"/>
          <w:lang w:val="sr-Latn-ME"/>
        </w:rPr>
        <w:t>AptaPharma</w:t>
      </w:r>
      <w:proofErr w:type="spellEnd"/>
      <w:r w:rsidR="00091D37" w:rsidRPr="0004364E">
        <w:rPr>
          <w:bCs/>
          <w:sz w:val="22"/>
          <w:szCs w:val="22"/>
          <w:lang w:val="sr-Latn-ME"/>
        </w:rPr>
        <w:t xml:space="preserve"> </w:t>
      </w:r>
      <w:r w:rsidRPr="0004364E">
        <w:rPr>
          <w:bCs/>
          <w:sz w:val="22"/>
          <w:szCs w:val="22"/>
          <w:lang w:val="sr-Latn-ME"/>
        </w:rPr>
        <w:t>obav</w:t>
      </w:r>
      <w:r w:rsidR="00091D37" w:rsidRPr="0004364E">
        <w:rPr>
          <w:bCs/>
          <w:sz w:val="22"/>
          <w:szCs w:val="22"/>
          <w:lang w:val="sr-Latn-ME"/>
        </w:rPr>
        <w:t>ij</w:t>
      </w:r>
      <w:r w:rsidRPr="0004364E">
        <w:rPr>
          <w:bCs/>
          <w:sz w:val="22"/>
          <w:szCs w:val="22"/>
          <w:lang w:val="sr-Latn-ME"/>
        </w:rPr>
        <w:t xml:space="preserve">estite Vašeg </w:t>
      </w:r>
      <w:r w:rsidR="00A758D8" w:rsidRPr="0004364E">
        <w:rPr>
          <w:bCs/>
          <w:sz w:val="22"/>
          <w:szCs w:val="22"/>
          <w:lang w:val="sr-Latn-ME"/>
        </w:rPr>
        <w:t>ljekar</w:t>
      </w:r>
      <w:r w:rsidRPr="0004364E">
        <w:rPr>
          <w:bCs/>
          <w:sz w:val="22"/>
          <w:szCs w:val="22"/>
          <w:lang w:val="sr-Latn-ME"/>
        </w:rPr>
        <w:t>a ukoliko dojite ili nam</w:t>
      </w:r>
      <w:r w:rsidR="00091D37" w:rsidRPr="0004364E">
        <w:rPr>
          <w:bCs/>
          <w:sz w:val="22"/>
          <w:szCs w:val="22"/>
          <w:lang w:val="sr-Latn-ME"/>
        </w:rPr>
        <w:t>j</w:t>
      </w:r>
      <w:r w:rsidRPr="0004364E">
        <w:rPr>
          <w:bCs/>
          <w:sz w:val="22"/>
          <w:szCs w:val="22"/>
          <w:lang w:val="sr-Latn-ME"/>
        </w:rPr>
        <w:t xml:space="preserve">eravate da dojite. Male količine ovog </w:t>
      </w:r>
      <w:r w:rsidR="00A758D8" w:rsidRPr="0004364E">
        <w:rPr>
          <w:bCs/>
          <w:sz w:val="22"/>
          <w:szCs w:val="22"/>
          <w:lang w:val="sr-Latn-ME"/>
        </w:rPr>
        <w:t>lijek</w:t>
      </w:r>
      <w:r w:rsidRPr="0004364E">
        <w:rPr>
          <w:bCs/>
          <w:sz w:val="22"/>
          <w:szCs w:val="22"/>
          <w:lang w:val="sr-Latn-ME"/>
        </w:rPr>
        <w:t>a se mogu naći u majčinom m</w:t>
      </w:r>
      <w:r w:rsidR="00A758D8" w:rsidRPr="0004364E">
        <w:rPr>
          <w:bCs/>
          <w:sz w:val="22"/>
          <w:szCs w:val="22"/>
          <w:lang w:val="sr-Latn-ME"/>
        </w:rPr>
        <w:t>lijek</w:t>
      </w:r>
      <w:r w:rsidRPr="0004364E">
        <w:rPr>
          <w:bCs/>
          <w:sz w:val="22"/>
          <w:szCs w:val="22"/>
          <w:lang w:val="sr-Latn-ME"/>
        </w:rPr>
        <w:t xml:space="preserve">u. Zbog toga </w:t>
      </w:r>
      <w:r w:rsidR="00A758D8" w:rsidRPr="0004364E">
        <w:rPr>
          <w:bCs/>
          <w:sz w:val="22"/>
          <w:szCs w:val="22"/>
          <w:lang w:val="sr-Latn-ME"/>
        </w:rPr>
        <w:t>ljekar</w:t>
      </w:r>
      <w:r w:rsidRPr="0004364E">
        <w:rPr>
          <w:bCs/>
          <w:sz w:val="22"/>
          <w:szCs w:val="22"/>
          <w:lang w:val="sr-Latn-ME"/>
        </w:rPr>
        <w:t xml:space="preserve"> će odlučiti da li treba da primate </w:t>
      </w:r>
      <w:r w:rsidR="00A758D8" w:rsidRPr="0004364E">
        <w:rPr>
          <w:bCs/>
          <w:sz w:val="22"/>
          <w:szCs w:val="22"/>
          <w:lang w:val="sr-Latn-ME"/>
        </w:rPr>
        <w:t>lijek</w:t>
      </w:r>
      <w:r w:rsidRPr="0004364E">
        <w:rPr>
          <w:bCs/>
          <w:sz w:val="22"/>
          <w:szCs w:val="22"/>
          <w:lang w:val="sr-Latn-ME"/>
        </w:rPr>
        <w:t xml:space="preserve"> </w:t>
      </w:r>
      <w:proofErr w:type="spellStart"/>
      <w:r w:rsidR="00A758D8" w:rsidRPr="0004364E">
        <w:rPr>
          <w:bCs/>
          <w:sz w:val="22"/>
          <w:szCs w:val="22"/>
          <w:lang w:val="sr-Latn-ME"/>
        </w:rPr>
        <w:t>Meropenem</w:t>
      </w:r>
      <w:proofErr w:type="spellEnd"/>
      <w:r w:rsidR="00A758D8" w:rsidRPr="0004364E">
        <w:rPr>
          <w:bCs/>
          <w:sz w:val="22"/>
          <w:szCs w:val="22"/>
          <w:lang w:val="sr-Latn-ME"/>
        </w:rPr>
        <w:t xml:space="preserve"> </w:t>
      </w:r>
      <w:proofErr w:type="spellStart"/>
      <w:r w:rsidR="00A758D8" w:rsidRPr="0004364E">
        <w:rPr>
          <w:bCs/>
          <w:sz w:val="22"/>
          <w:szCs w:val="22"/>
          <w:lang w:val="sr-Latn-ME"/>
        </w:rPr>
        <w:t>AptaPharma</w:t>
      </w:r>
      <w:proofErr w:type="spellEnd"/>
      <w:r w:rsidR="00091D37" w:rsidRPr="0004364E">
        <w:rPr>
          <w:bCs/>
          <w:sz w:val="22"/>
          <w:szCs w:val="22"/>
          <w:lang w:val="sr-Latn-ME"/>
        </w:rPr>
        <w:t xml:space="preserve"> </w:t>
      </w:r>
      <w:r w:rsidRPr="0004364E">
        <w:rPr>
          <w:bCs/>
          <w:sz w:val="22"/>
          <w:szCs w:val="22"/>
          <w:lang w:val="sr-Latn-ME"/>
        </w:rPr>
        <w:t xml:space="preserve">tokom dojenja. </w:t>
      </w:r>
    </w:p>
    <w:p w14:paraId="0126F6A1" w14:textId="77777777" w:rsidR="00091D37" w:rsidRPr="0004364E" w:rsidRDefault="00091D37">
      <w:pPr>
        <w:jc w:val="both"/>
        <w:rPr>
          <w:bCs/>
          <w:sz w:val="22"/>
          <w:szCs w:val="22"/>
          <w:lang w:val="sr-Latn-ME"/>
        </w:rPr>
      </w:pPr>
    </w:p>
    <w:p w14:paraId="419F16C0" w14:textId="70EBA204" w:rsidR="005E38E7" w:rsidRPr="0004364E" w:rsidRDefault="00A32113">
      <w:pPr>
        <w:jc w:val="both"/>
        <w:rPr>
          <w:b/>
          <w:bCs/>
          <w:sz w:val="22"/>
          <w:szCs w:val="22"/>
          <w:lang w:val="sr-Latn-ME"/>
        </w:rPr>
      </w:pPr>
      <w:r w:rsidRPr="0004364E">
        <w:rPr>
          <w:b/>
          <w:sz w:val="22"/>
          <w:szCs w:val="22"/>
          <w:lang w:val="sr-Latn-ME"/>
        </w:rPr>
        <w:t xml:space="preserve">Uticaj lijeka </w:t>
      </w:r>
      <w:proofErr w:type="spellStart"/>
      <w:r w:rsidR="00A758D8" w:rsidRPr="0004364E">
        <w:rPr>
          <w:b/>
          <w:sz w:val="22"/>
          <w:szCs w:val="22"/>
          <w:lang w:val="sr-Latn-ME"/>
        </w:rPr>
        <w:t>Meropenem</w:t>
      </w:r>
      <w:proofErr w:type="spellEnd"/>
      <w:r w:rsidR="00A758D8" w:rsidRPr="0004364E">
        <w:rPr>
          <w:b/>
          <w:sz w:val="22"/>
          <w:szCs w:val="22"/>
          <w:lang w:val="sr-Latn-ME"/>
        </w:rPr>
        <w:t xml:space="preserve"> </w:t>
      </w:r>
      <w:proofErr w:type="spellStart"/>
      <w:r w:rsidR="00A758D8" w:rsidRPr="0004364E">
        <w:rPr>
          <w:b/>
          <w:sz w:val="22"/>
          <w:szCs w:val="22"/>
          <w:lang w:val="sr-Latn-ME"/>
        </w:rPr>
        <w:t>AptaPharma</w:t>
      </w:r>
      <w:r w:rsidRPr="0004364E">
        <w:rPr>
          <w:b/>
          <w:sz w:val="22"/>
          <w:szCs w:val="22"/>
          <w:lang w:val="sr-Latn-ME"/>
        </w:rPr>
        <w:t>na</w:t>
      </w:r>
      <w:proofErr w:type="spellEnd"/>
      <w:r w:rsidRPr="0004364E">
        <w:rPr>
          <w:b/>
          <w:sz w:val="22"/>
          <w:szCs w:val="22"/>
          <w:lang w:val="sr-Latn-ME"/>
        </w:rPr>
        <w:t xml:space="preserve"> </w:t>
      </w:r>
      <w:r w:rsidR="00F47B6C" w:rsidRPr="0004364E">
        <w:rPr>
          <w:b/>
          <w:sz w:val="22"/>
          <w:szCs w:val="22"/>
          <w:lang w:val="sr-Latn-ME"/>
        </w:rPr>
        <w:t xml:space="preserve">sposobnost upravljanja </w:t>
      </w:r>
      <w:r w:rsidRPr="0004364E">
        <w:rPr>
          <w:b/>
          <w:sz w:val="22"/>
          <w:szCs w:val="22"/>
          <w:lang w:val="sr-Latn-ME"/>
        </w:rPr>
        <w:t>vozilima i rukovanje mašinama</w:t>
      </w:r>
      <w:r w:rsidRPr="0004364E">
        <w:rPr>
          <w:b/>
          <w:bCs/>
          <w:sz w:val="22"/>
          <w:szCs w:val="22"/>
          <w:lang w:val="sr-Latn-ME"/>
        </w:rPr>
        <w:t xml:space="preserve"> </w:t>
      </w:r>
    </w:p>
    <w:p w14:paraId="2444C077" w14:textId="77777777" w:rsidR="00091D37" w:rsidRPr="0004364E" w:rsidRDefault="00091D37">
      <w:pPr>
        <w:jc w:val="both"/>
        <w:rPr>
          <w:bCs/>
          <w:sz w:val="22"/>
          <w:szCs w:val="22"/>
          <w:lang w:val="sr-Latn-ME"/>
        </w:rPr>
      </w:pPr>
    </w:p>
    <w:p w14:paraId="7C9862A1" w14:textId="1EAD151C" w:rsidR="00091D37" w:rsidRPr="0004364E" w:rsidRDefault="00091D37">
      <w:pPr>
        <w:jc w:val="both"/>
        <w:rPr>
          <w:bCs/>
          <w:sz w:val="22"/>
          <w:szCs w:val="22"/>
          <w:lang w:val="sr-Latn-ME"/>
        </w:rPr>
      </w:pPr>
      <w:r w:rsidRPr="0004364E">
        <w:rPr>
          <w:bCs/>
          <w:sz w:val="22"/>
          <w:szCs w:val="22"/>
          <w:lang w:val="sr-Latn-ME"/>
        </w:rPr>
        <w:t>Ni</w:t>
      </w:r>
      <w:r w:rsidR="005E38E7" w:rsidRPr="0004364E">
        <w:rPr>
          <w:bCs/>
          <w:sz w:val="22"/>
          <w:szCs w:val="22"/>
          <w:lang w:val="sr-Latn-ME"/>
        </w:rPr>
        <w:t>je</w:t>
      </w:r>
      <w:r w:rsidRPr="0004364E">
        <w:rPr>
          <w:bCs/>
          <w:sz w:val="22"/>
          <w:szCs w:val="22"/>
          <w:lang w:val="sr-Latn-ME"/>
        </w:rPr>
        <w:t xml:space="preserve">su sprovedene studije o uticaju lijeka </w:t>
      </w:r>
      <w:proofErr w:type="spellStart"/>
      <w:r w:rsidRPr="0004364E">
        <w:rPr>
          <w:bCs/>
          <w:sz w:val="22"/>
          <w:szCs w:val="22"/>
          <w:lang w:val="sr-Latn-ME"/>
        </w:rPr>
        <w:t>Meropenem</w:t>
      </w:r>
      <w:proofErr w:type="spellEnd"/>
      <w:r w:rsidRPr="0004364E">
        <w:rPr>
          <w:bCs/>
          <w:sz w:val="22"/>
          <w:szCs w:val="22"/>
          <w:lang w:val="sr-Latn-ME"/>
        </w:rPr>
        <w:t xml:space="preserve"> </w:t>
      </w:r>
      <w:proofErr w:type="spellStart"/>
      <w:r w:rsidRPr="0004364E">
        <w:rPr>
          <w:bCs/>
          <w:sz w:val="22"/>
          <w:szCs w:val="22"/>
          <w:lang w:val="sr-Latn-ME"/>
        </w:rPr>
        <w:t>AptaPharma</w:t>
      </w:r>
      <w:proofErr w:type="spellEnd"/>
      <w:r w:rsidRPr="0004364E">
        <w:rPr>
          <w:bCs/>
          <w:sz w:val="22"/>
          <w:szCs w:val="22"/>
          <w:lang w:val="sr-Latn-ME"/>
        </w:rPr>
        <w:t xml:space="preserve"> na sposobnost upravljanja vozilima i rukovanja mašinama. Međutim, primjena </w:t>
      </w:r>
      <w:proofErr w:type="spellStart"/>
      <w:r w:rsidRPr="0004364E">
        <w:rPr>
          <w:bCs/>
          <w:sz w:val="22"/>
          <w:szCs w:val="22"/>
          <w:lang w:val="sr-Latn-ME"/>
        </w:rPr>
        <w:t>meropenema</w:t>
      </w:r>
      <w:proofErr w:type="spellEnd"/>
      <w:r w:rsidRPr="0004364E">
        <w:rPr>
          <w:bCs/>
          <w:sz w:val="22"/>
          <w:szCs w:val="22"/>
          <w:lang w:val="sr-Latn-ME"/>
        </w:rPr>
        <w:t xml:space="preserve"> je povezana sa pojavom glavobolje i os</w:t>
      </w:r>
      <w:r w:rsidR="005E38E7" w:rsidRPr="0004364E">
        <w:rPr>
          <w:bCs/>
          <w:sz w:val="22"/>
          <w:szCs w:val="22"/>
          <w:lang w:val="sr-Latn-ME"/>
        </w:rPr>
        <w:t>j</w:t>
      </w:r>
      <w:r w:rsidRPr="0004364E">
        <w:rPr>
          <w:bCs/>
          <w:sz w:val="22"/>
          <w:szCs w:val="22"/>
          <w:lang w:val="sr-Latn-ME"/>
        </w:rPr>
        <w:t>ećaja peckanja ili bockanja po koži (</w:t>
      </w:r>
      <w:proofErr w:type="spellStart"/>
      <w:r w:rsidRPr="0004364E">
        <w:rPr>
          <w:bCs/>
          <w:sz w:val="22"/>
          <w:szCs w:val="22"/>
          <w:lang w:val="sr-Latn-ME"/>
        </w:rPr>
        <w:t>parestezije</w:t>
      </w:r>
      <w:proofErr w:type="spellEnd"/>
      <w:r w:rsidRPr="0004364E">
        <w:rPr>
          <w:bCs/>
          <w:sz w:val="22"/>
          <w:szCs w:val="22"/>
          <w:lang w:val="sr-Latn-ME"/>
        </w:rPr>
        <w:t xml:space="preserve">). Bilo koja od ovih neželjenih reakcija može uticati na Vašu sposobnost upravljanja vozilima ili rukovanja mašinama. Primjena </w:t>
      </w:r>
      <w:proofErr w:type="spellStart"/>
      <w:r w:rsidRPr="0004364E">
        <w:rPr>
          <w:bCs/>
          <w:sz w:val="22"/>
          <w:szCs w:val="22"/>
          <w:lang w:val="sr-Latn-ME"/>
        </w:rPr>
        <w:t>meropenema</w:t>
      </w:r>
      <w:proofErr w:type="spellEnd"/>
      <w:r w:rsidRPr="0004364E">
        <w:rPr>
          <w:bCs/>
          <w:sz w:val="22"/>
          <w:szCs w:val="22"/>
          <w:lang w:val="sr-Latn-ME"/>
        </w:rPr>
        <w:t xml:space="preserve"> može da izazove pojavu nevoljnih pokreta mišića, što može dovesti do toga da se tijelo brzo i nekontrolisano trese (konvulzije). Ovo je obično praćeno gubitkom svijesti. Nemojte upravljati vozilima i rukovati mašinama ukoliko osjetite ovu neželjenu reakciju.</w:t>
      </w:r>
    </w:p>
    <w:p w14:paraId="7D0CACAD" w14:textId="77777777" w:rsidR="00091D37" w:rsidRPr="0004364E" w:rsidRDefault="00091D37">
      <w:pPr>
        <w:jc w:val="both"/>
        <w:rPr>
          <w:bCs/>
          <w:sz w:val="22"/>
          <w:szCs w:val="22"/>
          <w:lang w:val="sr-Latn-ME"/>
        </w:rPr>
      </w:pPr>
    </w:p>
    <w:p w14:paraId="6A496228" w14:textId="510ADE05" w:rsidR="00A32113" w:rsidRPr="0004364E" w:rsidRDefault="00A32113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  <w:r w:rsidRPr="0004364E">
        <w:rPr>
          <w:b/>
          <w:sz w:val="22"/>
          <w:szCs w:val="22"/>
          <w:lang w:val="sr-Latn-ME"/>
        </w:rPr>
        <w:t xml:space="preserve">Važne informacije o nekim sastojcima lijeka </w:t>
      </w:r>
      <w:proofErr w:type="spellStart"/>
      <w:r w:rsidR="00A758D8" w:rsidRPr="0004364E">
        <w:rPr>
          <w:b/>
          <w:sz w:val="22"/>
          <w:szCs w:val="22"/>
          <w:lang w:val="sr-Latn-ME"/>
        </w:rPr>
        <w:t>Meropenem</w:t>
      </w:r>
      <w:proofErr w:type="spellEnd"/>
      <w:r w:rsidR="00A758D8" w:rsidRPr="0004364E">
        <w:rPr>
          <w:b/>
          <w:sz w:val="22"/>
          <w:szCs w:val="22"/>
          <w:lang w:val="sr-Latn-ME"/>
        </w:rPr>
        <w:t xml:space="preserve"> </w:t>
      </w:r>
      <w:proofErr w:type="spellStart"/>
      <w:r w:rsidR="00A758D8" w:rsidRPr="0004364E">
        <w:rPr>
          <w:b/>
          <w:sz w:val="22"/>
          <w:szCs w:val="22"/>
          <w:lang w:val="sr-Latn-ME"/>
        </w:rPr>
        <w:t>AptaPharma</w:t>
      </w:r>
      <w:proofErr w:type="spellEnd"/>
    </w:p>
    <w:p w14:paraId="28F4523D" w14:textId="77777777" w:rsidR="005E38E7" w:rsidRPr="0004364E" w:rsidRDefault="005E38E7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14:paraId="1C47755F" w14:textId="77777777" w:rsidR="00091D37" w:rsidRPr="0004364E" w:rsidRDefault="00091D37">
      <w:pPr>
        <w:widowControl w:val="0"/>
        <w:autoSpaceDE w:val="0"/>
        <w:autoSpaceDN w:val="0"/>
        <w:jc w:val="both"/>
        <w:rPr>
          <w:bCs/>
          <w:sz w:val="22"/>
          <w:szCs w:val="22"/>
          <w:lang w:val="sr-Latn-ME"/>
        </w:rPr>
      </w:pPr>
      <w:r w:rsidRPr="0004364E">
        <w:rPr>
          <w:bCs/>
          <w:sz w:val="22"/>
          <w:szCs w:val="22"/>
          <w:lang w:val="sr-Latn-ME"/>
        </w:rPr>
        <w:t xml:space="preserve">Lijek </w:t>
      </w:r>
      <w:proofErr w:type="spellStart"/>
      <w:r w:rsidRPr="0004364E">
        <w:rPr>
          <w:bCs/>
          <w:sz w:val="22"/>
          <w:szCs w:val="22"/>
          <w:lang w:val="sr-Latn-ME"/>
        </w:rPr>
        <w:t>Meropenem</w:t>
      </w:r>
      <w:proofErr w:type="spellEnd"/>
      <w:r w:rsidRPr="0004364E">
        <w:rPr>
          <w:bCs/>
          <w:sz w:val="22"/>
          <w:szCs w:val="22"/>
          <w:lang w:val="sr-Latn-ME"/>
        </w:rPr>
        <w:t xml:space="preserve"> </w:t>
      </w:r>
      <w:proofErr w:type="spellStart"/>
      <w:r w:rsidRPr="0004364E">
        <w:rPr>
          <w:bCs/>
          <w:sz w:val="22"/>
          <w:szCs w:val="22"/>
          <w:lang w:val="sr-Latn-ME"/>
        </w:rPr>
        <w:t>AptaPharma</w:t>
      </w:r>
      <w:proofErr w:type="spellEnd"/>
      <w:r w:rsidRPr="0004364E">
        <w:rPr>
          <w:bCs/>
          <w:sz w:val="22"/>
          <w:szCs w:val="22"/>
          <w:lang w:val="sr-Latn-ME"/>
        </w:rPr>
        <w:t xml:space="preserve"> sadrži natrijum.</w:t>
      </w:r>
    </w:p>
    <w:p w14:paraId="7C6E7302" w14:textId="6CDB2A2E" w:rsidR="00712C34" w:rsidRPr="0004364E" w:rsidRDefault="00091D37">
      <w:pPr>
        <w:widowControl w:val="0"/>
        <w:autoSpaceDE w:val="0"/>
        <w:autoSpaceDN w:val="0"/>
        <w:jc w:val="both"/>
        <w:rPr>
          <w:bCs/>
          <w:sz w:val="22"/>
          <w:szCs w:val="22"/>
          <w:lang w:val="sr-Latn-ME"/>
        </w:rPr>
      </w:pPr>
      <w:r w:rsidRPr="0004364E">
        <w:rPr>
          <w:bCs/>
          <w:sz w:val="22"/>
          <w:szCs w:val="22"/>
          <w:lang w:val="sr-Latn-ME"/>
        </w:rPr>
        <w:t>Jedna bočica sadrži približno 90 mg natrijuma (glavni sastojak kuhinjske soli). Ovo je ekvivalentno količini od 4.5% preporučenog maksimalnog dnevnog unosa natrijuma odrasle osobe.</w:t>
      </w:r>
    </w:p>
    <w:p w14:paraId="343F0817" w14:textId="6064C832" w:rsidR="00445D8F" w:rsidRPr="0004364E" w:rsidRDefault="00091D37">
      <w:pPr>
        <w:widowControl w:val="0"/>
        <w:autoSpaceDE w:val="0"/>
        <w:autoSpaceDN w:val="0"/>
        <w:jc w:val="both"/>
        <w:rPr>
          <w:bCs/>
          <w:sz w:val="22"/>
          <w:szCs w:val="22"/>
          <w:lang w:val="sr-Latn-ME"/>
        </w:rPr>
      </w:pPr>
      <w:r w:rsidRPr="0004364E">
        <w:rPr>
          <w:bCs/>
          <w:sz w:val="22"/>
          <w:szCs w:val="22"/>
          <w:lang w:val="sr-Latn-ME"/>
        </w:rPr>
        <w:t>Obav</w:t>
      </w:r>
      <w:r w:rsidR="00712C34" w:rsidRPr="0004364E">
        <w:rPr>
          <w:bCs/>
          <w:sz w:val="22"/>
          <w:szCs w:val="22"/>
          <w:lang w:val="sr-Latn-ME"/>
        </w:rPr>
        <w:t>ij</w:t>
      </w:r>
      <w:r w:rsidRPr="0004364E">
        <w:rPr>
          <w:bCs/>
          <w:sz w:val="22"/>
          <w:szCs w:val="22"/>
          <w:lang w:val="sr-Latn-ME"/>
        </w:rPr>
        <w:t>estite ljekara</w:t>
      </w:r>
      <w:r w:rsidR="00712C34" w:rsidRPr="0004364E">
        <w:rPr>
          <w:bCs/>
          <w:sz w:val="22"/>
          <w:szCs w:val="22"/>
          <w:lang w:val="sr-Latn-ME"/>
        </w:rPr>
        <w:t xml:space="preserve">, farmaceuta ili medicinsku sestru, </w:t>
      </w:r>
      <w:r w:rsidRPr="0004364E">
        <w:rPr>
          <w:bCs/>
          <w:sz w:val="22"/>
          <w:szCs w:val="22"/>
          <w:lang w:val="sr-Latn-ME"/>
        </w:rPr>
        <w:t>ukoliko vaše zdravstveno stanje zaht</w:t>
      </w:r>
      <w:r w:rsidR="00953B32" w:rsidRPr="0004364E">
        <w:rPr>
          <w:bCs/>
          <w:sz w:val="22"/>
          <w:szCs w:val="22"/>
          <w:lang w:val="sr-Latn-ME"/>
        </w:rPr>
        <w:t>i</w:t>
      </w:r>
      <w:r w:rsidR="00712C34" w:rsidRPr="0004364E">
        <w:rPr>
          <w:bCs/>
          <w:sz w:val="22"/>
          <w:szCs w:val="22"/>
          <w:lang w:val="sr-Latn-ME"/>
        </w:rPr>
        <w:t>j</w:t>
      </w:r>
      <w:r w:rsidRPr="0004364E">
        <w:rPr>
          <w:bCs/>
          <w:sz w:val="22"/>
          <w:szCs w:val="22"/>
          <w:lang w:val="sr-Latn-ME"/>
        </w:rPr>
        <w:t>eva redovno kontrolisanje unosa natrijuma.</w:t>
      </w:r>
    </w:p>
    <w:p w14:paraId="712637A3" w14:textId="26BC1200" w:rsidR="00445D8F" w:rsidRPr="0004364E" w:rsidRDefault="00445D8F">
      <w:pPr>
        <w:jc w:val="both"/>
        <w:rPr>
          <w:sz w:val="22"/>
          <w:szCs w:val="22"/>
          <w:lang w:val="sr-Latn-ME"/>
        </w:rPr>
      </w:pPr>
    </w:p>
    <w:p w14:paraId="180B46B2" w14:textId="77777777" w:rsidR="005E38E7" w:rsidRPr="0004364E" w:rsidRDefault="005E38E7">
      <w:pPr>
        <w:jc w:val="both"/>
        <w:rPr>
          <w:sz w:val="22"/>
          <w:szCs w:val="22"/>
          <w:lang w:val="sr-Latn-ME"/>
        </w:rPr>
      </w:pPr>
    </w:p>
    <w:p w14:paraId="62316DE3" w14:textId="77777777" w:rsidR="00A32113" w:rsidRPr="0004364E" w:rsidRDefault="00A3211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4364E">
        <w:rPr>
          <w:b/>
          <w:bCs/>
          <w:sz w:val="22"/>
          <w:szCs w:val="22"/>
          <w:lang w:val="sr-Latn-ME"/>
        </w:rPr>
        <w:t xml:space="preserve">3. </w:t>
      </w:r>
      <w:r w:rsidR="00291DAD" w:rsidRPr="0004364E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1C2C0F" w:rsidRPr="0004364E">
        <w:rPr>
          <w:b/>
          <w:bCs/>
          <w:sz w:val="22"/>
          <w:szCs w:val="22"/>
          <w:lang w:val="sr-Latn-ME"/>
        </w:rPr>
        <w:t>MEROPENEM APTAPHARMA</w:t>
      </w:r>
    </w:p>
    <w:p w14:paraId="1D51791B" w14:textId="77777777" w:rsidR="00C77D13" w:rsidRPr="0004364E" w:rsidRDefault="00C77D13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5FABBC7E" w14:textId="2EEE190E" w:rsidR="00C77D13" w:rsidRPr="0004364E" w:rsidRDefault="00C77D13" w:rsidP="002248B5">
      <w:pPr>
        <w:widowControl w:val="0"/>
        <w:autoSpaceDE w:val="0"/>
        <w:autoSpaceDN w:val="0"/>
        <w:jc w:val="both"/>
        <w:rPr>
          <w:bCs/>
          <w:caps/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>Uvijek uzimajte ovaj lijek tačno onako kako je opisano u ovom uputstvu ili kako Vam je rekao Vaš ljekar ili farmaceut. Provjerite sa ljekarom ili farmaceutom ako ni</w:t>
      </w:r>
      <w:r w:rsidR="002175F9" w:rsidRPr="0004364E">
        <w:rPr>
          <w:sz w:val="22"/>
          <w:szCs w:val="22"/>
          <w:lang w:val="sr-Latn-ME"/>
        </w:rPr>
        <w:t>je</w:t>
      </w:r>
      <w:r w:rsidRPr="0004364E">
        <w:rPr>
          <w:sz w:val="22"/>
          <w:szCs w:val="22"/>
          <w:lang w:val="sr-Latn-ME"/>
        </w:rPr>
        <w:t xml:space="preserve">ste sigurni kako da koristite ovaj lijek. </w:t>
      </w:r>
    </w:p>
    <w:p w14:paraId="5A6B04FD" w14:textId="77777777" w:rsidR="00D0580B" w:rsidRPr="0004364E" w:rsidRDefault="00D0580B">
      <w:pPr>
        <w:jc w:val="both"/>
        <w:rPr>
          <w:b/>
          <w:sz w:val="22"/>
          <w:szCs w:val="22"/>
          <w:lang w:val="sr-Latn-ME"/>
        </w:rPr>
      </w:pPr>
    </w:p>
    <w:p w14:paraId="56AB483B" w14:textId="5E6F69DD" w:rsidR="00182DFD" w:rsidRDefault="00182DFD">
      <w:pPr>
        <w:jc w:val="both"/>
        <w:rPr>
          <w:b/>
          <w:sz w:val="22"/>
          <w:szCs w:val="22"/>
          <w:lang w:val="sr-Latn-ME"/>
        </w:rPr>
      </w:pPr>
      <w:r w:rsidRPr="0004364E">
        <w:rPr>
          <w:b/>
          <w:sz w:val="22"/>
          <w:szCs w:val="22"/>
          <w:lang w:val="sr-Latn-ME"/>
        </w:rPr>
        <w:t>Prim</w:t>
      </w:r>
      <w:r w:rsidR="00A73919" w:rsidRPr="0004364E">
        <w:rPr>
          <w:b/>
          <w:sz w:val="22"/>
          <w:szCs w:val="22"/>
          <w:lang w:val="sr-Latn-ME"/>
        </w:rPr>
        <w:t>j</w:t>
      </w:r>
      <w:r w:rsidRPr="0004364E">
        <w:rPr>
          <w:b/>
          <w:sz w:val="22"/>
          <w:szCs w:val="22"/>
          <w:lang w:val="sr-Latn-ME"/>
        </w:rPr>
        <w:t>ena kod odraslih</w:t>
      </w:r>
    </w:p>
    <w:p w14:paraId="733D3639" w14:textId="77777777" w:rsidR="001578F5" w:rsidRPr="0004364E" w:rsidRDefault="001578F5">
      <w:pPr>
        <w:jc w:val="both"/>
        <w:rPr>
          <w:b/>
          <w:sz w:val="22"/>
          <w:szCs w:val="22"/>
          <w:lang w:val="sr-Latn-ME"/>
        </w:rPr>
      </w:pPr>
    </w:p>
    <w:p w14:paraId="03FEF5F9" w14:textId="77777777" w:rsidR="00712C34" w:rsidRPr="0004364E" w:rsidRDefault="00182DFD">
      <w:pPr>
        <w:pStyle w:val="ListParagraph"/>
        <w:numPr>
          <w:ilvl w:val="0"/>
          <w:numId w:val="31"/>
        </w:num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>Doza zavisi od vrste i ozbiljnosti infekcije koju imate, kao i d</w:t>
      </w:r>
      <w:r w:rsidR="00712C34" w:rsidRPr="0004364E">
        <w:rPr>
          <w:sz w:val="22"/>
          <w:szCs w:val="22"/>
          <w:lang w:val="sr-Latn-ME"/>
        </w:rPr>
        <w:t>ij</w:t>
      </w:r>
      <w:r w:rsidRPr="0004364E">
        <w:rPr>
          <w:sz w:val="22"/>
          <w:szCs w:val="22"/>
          <w:lang w:val="sr-Latn-ME"/>
        </w:rPr>
        <w:t xml:space="preserve">ela tela koji je zahvaćen infekcijom. </w:t>
      </w:r>
      <w:r w:rsidR="00712C34" w:rsidRPr="0004364E">
        <w:rPr>
          <w:sz w:val="22"/>
          <w:szCs w:val="22"/>
          <w:lang w:val="sr-Latn-ME"/>
        </w:rPr>
        <w:t>L</w:t>
      </w:r>
      <w:r w:rsidR="00A758D8" w:rsidRPr="0004364E">
        <w:rPr>
          <w:sz w:val="22"/>
          <w:szCs w:val="22"/>
          <w:lang w:val="sr-Latn-ME"/>
        </w:rPr>
        <w:t>jek</w:t>
      </w:r>
      <w:r w:rsidRPr="0004364E">
        <w:rPr>
          <w:sz w:val="22"/>
          <w:szCs w:val="22"/>
          <w:lang w:val="sr-Latn-ME"/>
        </w:rPr>
        <w:t xml:space="preserve">ar će odrediti dozu koja vam je potrebna. </w:t>
      </w:r>
    </w:p>
    <w:p w14:paraId="672F1291" w14:textId="4CBD0505" w:rsidR="00182DFD" w:rsidRPr="0004364E" w:rsidRDefault="00182DFD">
      <w:pPr>
        <w:pStyle w:val="ListParagraph"/>
        <w:numPr>
          <w:ilvl w:val="0"/>
          <w:numId w:val="31"/>
        </w:num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 xml:space="preserve">Uobičajena doza kod odraslih najčešće iznosi između 500 mg i 2 g. </w:t>
      </w:r>
      <w:r w:rsidR="00A758D8" w:rsidRPr="0004364E">
        <w:rPr>
          <w:sz w:val="22"/>
          <w:szCs w:val="22"/>
          <w:lang w:val="sr-Latn-ME"/>
        </w:rPr>
        <w:t>Lijek</w:t>
      </w:r>
      <w:r w:rsidRPr="0004364E">
        <w:rPr>
          <w:sz w:val="22"/>
          <w:szCs w:val="22"/>
          <w:lang w:val="sr-Latn-ME"/>
        </w:rPr>
        <w:t xml:space="preserve"> se obično prim</w:t>
      </w:r>
      <w:r w:rsidR="00712C34" w:rsidRPr="0004364E">
        <w:rPr>
          <w:sz w:val="22"/>
          <w:szCs w:val="22"/>
          <w:lang w:val="sr-Latn-ME"/>
        </w:rPr>
        <w:t>j</w:t>
      </w:r>
      <w:r w:rsidRPr="0004364E">
        <w:rPr>
          <w:sz w:val="22"/>
          <w:szCs w:val="22"/>
          <w:lang w:val="sr-Latn-ME"/>
        </w:rPr>
        <w:t xml:space="preserve">enjuje svakih 8 sati. Ukoliko imate oslabljenu funkciju bubrega, možete primati </w:t>
      </w:r>
      <w:r w:rsidR="00A758D8" w:rsidRPr="0004364E">
        <w:rPr>
          <w:sz w:val="22"/>
          <w:szCs w:val="22"/>
          <w:lang w:val="sr-Latn-ME"/>
        </w:rPr>
        <w:t>lijek</w:t>
      </w:r>
      <w:r w:rsidRPr="0004364E">
        <w:rPr>
          <w:sz w:val="22"/>
          <w:szCs w:val="22"/>
          <w:lang w:val="sr-Latn-ME"/>
        </w:rPr>
        <w:t xml:space="preserve"> i r</w:t>
      </w:r>
      <w:r w:rsidR="000E5CDD" w:rsidRPr="0004364E">
        <w:rPr>
          <w:sz w:val="22"/>
          <w:szCs w:val="22"/>
          <w:lang w:val="sr-Latn-ME"/>
        </w:rPr>
        <w:t>j</w:t>
      </w:r>
      <w:r w:rsidRPr="0004364E">
        <w:rPr>
          <w:sz w:val="22"/>
          <w:szCs w:val="22"/>
          <w:lang w:val="sr-Latn-ME"/>
        </w:rPr>
        <w:t xml:space="preserve">eđe. </w:t>
      </w:r>
    </w:p>
    <w:p w14:paraId="13E83EF6" w14:textId="77777777" w:rsidR="00712C34" w:rsidRPr="0004364E" w:rsidRDefault="00712C34">
      <w:pPr>
        <w:pStyle w:val="ListParagraph"/>
        <w:jc w:val="both"/>
        <w:rPr>
          <w:sz w:val="22"/>
          <w:szCs w:val="22"/>
          <w:lang w:val="sr-Latn-ME"/>
        </w:rPr>
      </w:pPr>
    </w:p>
    <w:p w14:paraId="4FC427A0" w14:textId="4829FF89" w:rsidR="00A73919" w:rsidRDefault="00A73919">
      <w:pPr>
        <w:jc w:val="both"/>
        <w:rPr>
          <w:b/>
          <w:sz w:val="22"/>
          <w:szCs w:val="22"/>
          <w:lang w:val="sr-Latn-ME"/>
        </w:rPr>
      </w:pPr>
      <w:r w:rsidRPr="0004364E">
        <w:rPr>
          <w:b/>
          <w:sz w:val="22"/>
          <w:szCs w:val="22"/>
          <w:lang w:val="sr-Latn-ME"/>
        </w:rPr>
        <w:t>Primjena kod djece i adolescenata</w:t>
      </w:r>
    </w:p>
    <w:p w14:paraId="0E3CF7CD" w14:textId="77777777" w:rsidR="001578F5" w:rsidRPr="0004364E" w:rsidRDefault="001578F5">
      <w:pPr>
        <w:jc w:val="both"/>
        <w:rPr>
          <w:b/>
          <w:sz w:val="22"/>
          <w:szCs w:val="22"/>
          <w:lang w:val="sr-Latn-ME"/>
        </w:rPr>
      </w:pPr>
    </w:p>
    <w:p w14:paraId="3331112C" w14:textId="631597A5" w:rsidR="00182DFD" w:rsidRPr="0004364E" w:rsidRDefault="00182DFD">
      <w:pPr>
        <w:pStyle w:val="ListParagraph"/>
        <w:numPr>
          <w:ilvl w:val="0"/>
          <w:numId w:val="31"/>
        </w:num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 xml:space="preserve">Doza kod </w:t>
      </w:r>
      <w:r w:rsidR="00A758D8" w:rsidRPr="0004364E">
        <w:rPr>
          <w:sz w:val="22"/>
          <w:szCs w:val="22"/>
          <w:lang w:val="sr-Latn-ME"/>
        </w:rPr>
        <w:t xml:space="preserve">djece </w:t>
      </w:r>
      <w:r w:rsidRPr="0004364E">
        <w:rPr>
          <w:sz w:val="22"/>
          <w:szCs w:val="22"/>
          <w:lang w:val="sr-Latn-ME"/>
        </w:rPr>
        <w:t xml:space="preserve"> uzrasta od 3 m</w:t>
      </w:r>
      <w:r w:rsidR="007E0C1C" w:rsidRPr="0004364E">
        <w:rPr>
          <w:sz w:val="22"/>
          <w:szCs w:val="22"/>
          <w:lang w:val="sr-Latn-ME"/>
        </w:rPr>
        <w:t>j</w:t>
      </w:r>
      <w:r w:rsidRPr="0004364E">
        <w:rPr>
          <w:sz w:val="22"/>
          <w:szCs w:val="22"/>
          <w:lang w:val="sr-Latn-ME"/>
        </w:rPr>
        <w:t>eseca do 12 godina starosti se određuje na osnovu uzrasta i t</w:t>
      </w:r>
      <w:r w:rsidR="007E0C1C" w:rsidRPr="0004364E">
        <w:rPr>
          <w:sz w:val="22"/>
          <w:szCs w:val="22"/>
          <w:lang w:val="sr-Latn-ME"/>
        </w:rPr>
        <w:t>j</w:t>
      </w:r>
      <w:r w:rsidRPr="0004364E">
        <w:rPr>
          <w:sz w:val="22"/>
          <w:szCs w:val="22"/>
          <w:lang w:val="sr-Latn-ME"/>
        </w:rPr>
        <w:t xml:space="preserve">elesne mase </w:t>
      </w:r>
      <w:proofErr w:type="spellStart"/>
      <w:r w:rsidRPr="0004364E">
        <w:rPr>
          <w:sz w:val="22"/>
          <w:szCs w:val="22"/>
          <w:lang w:val="sr-Latn-ME"/>
        </w:rPr>
        <w:t>d</w:t>
      </w:r>
      <w:r w:rsidR="007E0C1C" w:rsidRPr="0004364E">
        <w:rPr>
          <w:sz w:val="22"/>
          <w:szCs w:val="22"/>
          <w:lang w:val="sr-Latn-ME"/>
        </w:rPr>
        <w:t>j</w:t>
      </w:r>
      <w:r w:rsidRPr="0004364E">
        <w:rPr>
          <w:sz w:val="22"/>
          <w:szCs w:val="22"/>
          <w:lang w:val="sr-Latn-ME"/>
        </w:rPr>
        <w:t>eteta</w:t>
      </w:r>
      <w:proofErr w:type="spellEnd"/>
      <w:r w:rsidRPr="0004364E">
        <w:rPr>
          <w:sz w:val="22"/>
          <w:szCs w:val="22"/>
          <w:lang w:val="sr-Latn-ME"/>
        </w:rPr>
        <w:t xml:space="preserve">. Uobičajena doza iznosi između 10 mg i 40 mg po kilogramu </w:t>
      </w:r>
      <w:r w:rsidR="00A73919" w:rsidRPr="0004364E">
        <w:rPr>
          <w:sz w:val="22"/>
          <w:szCs w:val="22"/>
          <w:lang w:val="sr-Latn-ME"/>
        </w:rPr>
        <w:t>tjelesne</w:t>
      </w:r>
      <w:r w:rsidRPr="0004364E">
        <w:rPr>
          <w:sz w:val="22"/>
          <w:szCs w:val="22"/>
          <w:lang w:val="sr-Latn-ME"/>
        </w:rPr>
        <w:t xml:space="preserve"> mase </w:t>
      </w:r>
      <w:proofErr w:type="spellStart"/>
      <w:r w:rsidRPr="0004364E">
        <w:rPr>
          <w:sz w:val="22"/>
          <w:szCs w:val="22"/>
          <w:lang w:val="sr-Latn-ME"/>
        </w:rPr>
        <w:t>d</w:t>
      </w:r>
      <w:r w:rsidR="00A73919" w:rsidRPr="0004364E">
        <w:rPr>
          <w:sz w:val="22"/>
          <w:szCs w:val="22"/>
          <w:lang w:val="sr-Latn-ME"/>
        </w:rPr>
        <w:t>j</w:t>
      </w:r>
      <w:r w:rsidRPr="0004364E">
        <w:rPr>
          <w:sz w:val="22"/>
          <w:szCs w:val="22"/>
          <w:lang w:val="sr-Latn-ME"/>
        </w:rPr>
        <w:t>eteta</w:t>
      </w:r>
      <w:proofErr w:type="spellEnd"/>
      <w:r w:rsidRPr="0004364E">
        <w:rPr>
          <w:sz w:val="22"/>
          <w:szCs w:val="22"/>
          <w:lang w:val="sr-Latn-ME"/>
        </w:rPr>
        <w:t>.</w:t>
      </w:r>
      <w:r w:rsidR="002175F9" w:rsidRPr="0004364E">
        <w:rPr>
          <w:sz w:val="22"/>
          <w:szCs w:val="22"/>
          <w:lang w:val="sr-Latn-ME"/>
        </w:rPr>
        <w:t xml:space="preserve"> </w:t>
      </w:r>
      <w:r w:rsidR="00A758D8" w:rsidRPr="0004364E">
        <w:rPr>
          <w:sz w:val="22"/>
          <w:szCs w:val="22"/>
          <w:lang w:val="sr-Latn-ME"/>
        </w:rPr>
        <w:t>Lijek</w:t>
      </w:r>
      <w:r w:rsidRPr="0004364E">
        <w:rPr>
          <w:sz w:val="22"/>
          <w:szCs w:val="22"/>
          <w:lang w:val="sr-Latn-ME"/>
        </w:rPr>
        <w:t xml:space="preserve"> se obično prim</w:t>
      </w:r>
      <w:r w:rsidR="007E0C1C" w:rsidRPr="0004364E">
        <w:rPr>
          <w:sz w:val="22"/>
          <w:szCs w:val="22"/>
          <w:lang w:val="sr-Latn-ME"/>
        </w:rPr>
        <w:t>j</w:t>
      </w:r>
      <w:r w:rsidRPr="0004364E">
        <w:rPr>
          <w:sz w:val="22"/>
          <w:szCs w:val="22"/>
          <w:lang w:val="sr-Latn-ME"/>
        </w:rPr>
        <w:t>enjuje na svakih 8 sati. D</w:t>
      </w:r>
      <w:r w:rsidR="00A73919" w:rsidRPr="0004364E">
        <w:rPr>
          <w:sz w:val="22"/>
          <w:szCs w:val="22"/>
          <w:lang w:val="sr-Latn-ME"/>
        </w:rPr>
        <w:t>j</w:t>
      </w:r>
      <w:r w:rsidRPr="0004364E">
        <w:rPr>
          <w:sz w:val="22"/>
          <w:szCs w:val="22"/>
          <w:lang w:val="sr-Latn-ME"/>
        </w:rPr>
        <w:t>eca sa t</w:t>
      </w:r>
      <w:r w:rsidR="007E0C1C" w:rsidRPr="0004364E">
        <w:rPr>
          <w:sz w:val="22"/>
          <w:szCs w:val="22"/>
          <w:lang w:val="sr-Latn-ME"/>
        </w:rPr>
        <w:t>j</w:t>
      </w:r>
      <w:r w:rsidRPr="0004364E">
        <w:rPr>
          <w:sz w:val="22"/>
          <w:szCs w:val="22"/>
          <w:lang w:val="sr-Latn-ME"/>
        </w:rPr>
        <w:t xml:space="preserve">elesnom masom </w:t>
      </w:r>
      <w:proofErr w:type="spellStart"/>
      <w:r w:rsidRPr="0004364E">
        <w:rPr>
          <w:sz w:val="22"/>
          <w:szCs w:val="22"/>
          <w:lang w:val="sr-Latn-ME"/>
        </w:rPr>
        <w:t>preko</w:t>
      </w:r>
      <w:proofErr w:type="spellEnd"/>
      <w:r w:rsidRPr="0004364E">
        <w:rPr>
          <w:sz w:val="22"/>
          <w:szCs w:val="22"/>
          <w:lang w:val="sr-Latn-ME"/>
        </w:rPr>
        <w:t xml:space="preserve"> 50 kg primaju dozu za odrasle.</w:t>
      </w:r>
    </w:p>
    <w:p w14:paraId="7C6C9BF9" w14:textId="77777777" w:rsidR="007E0C1C" w:rsidRPr="0004364E" w:rsidRDefault="007E0C1C">
      <w:pPr>
        <w:jc w:val="both"/>
        <w:rPr>
          <w:sz w:val="22"/>
          <w:szCs w:val="22"/>
          <w:lang w:val="sr-Latn-ME"/>
        </w:rPr>
      </w:pPr>
    </w:p>
    <w:p w14:paraId="6DA89B3C" w14:textId="27C8E450" w:rsidR="00182DFD" w:rsidRDefault="00182DFD">
      <w:pPr>
        <w:jc w:val="both"/>
        <w:rPr>
          <w:b/>
          <w:sz w:val="22"/>
          <w:szCs w:val="22"/>
          <w:lang w:val="sr-Latn-ME"/>
        </w:rPr>
      </w:pPr>
      <w:r w:rsidRPr="0004364E">
        <w:rPr>
          <w:b/>
          <w:sz w:val="22"/>
          <w:szCs w:val="22"/>
          <w:lang w:val="sr-Latn-ME"/>
        </w:rPr>
        <w:t>Način prim</w:t>
      </w:r>
      <w:r w:rsidR="007E0C1C" w:rsidRPr="0004364E">
        <w:rPr>
          <w:b/>
          <w:sz w:val="22"/>
          <w:szCs w:val="22"/>
          <w:lang w:val="sr-Latn-ME"/>
        </w:rPr>
        <w:t>j</w:t>
      </w:r>
      <w:r w:rsidRPr="0004364E">
        <w:rPr>
          <w:b/>
          <w:sz w:val="22"/>
          <w:szCs w:val="22"/>
          <w:lang w:val="sr-Latn-ME"/>
        </w:rPr>
        <w:t xml:space="preserve">ene </w:t>
      </w:r>
    </w:p>
    <w:p w14:paraId="60EBAAAD" w14:textId="77777777" w:rsidR="001578F5" w:rsidRPr="0004364E" w:rsidRDefault="001578F5">
      <w:pPr>
        <w:jc w:val="both"/>
        <w:rPr>
          <w:b/>
          <w:sz w:val="22"/>
          <w:szCs w:val="22"/>
          <w:lang w:val="sr-Latn-ME"/>
        </w:rPr>
      </w:pPr>
    </w:p>
    <w:p w14:paraId="78584FB2" w14:textId="77777777" w:rsidR="007E0C1C" w:rsidRPr="0004364E" w:rsidRDefault="00A758D8">
      <w:pPr>
        <w:pStyle w:val="ListParagraph"/>
        <w:numPr>
          <w:ilvl w:val="0"/>
          <w:numId w:val="32"/>
        </w:num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>Lijek</w:t>
      </w:r>
      <w:r w:rsidR="00182DFD" w:rsidRPr="0004364E">
        <w:rPr>
          <w:sz w:val="22"/>
          <w:szCs w:val="22"/>
          <w:lang w:val="sr-Latn-ME"/>
        </w:rPr>
        <w:t xml:space="preserve"> </w:t>
      </w:r>
      <w:proofErr w:type="spellStart"/>
      <w:r w:rsidRPr="0004364E">
        <w:rPr>
          <w:sz w:val="22"/>
          <w:szCs w:val="22"/>
          <w:lang w:val="sr-Latn-ME"/>
        </w:rPr>
        <w:t>Meropenem</w:t>
      </w:r>
      <w:proofErr w:type="spellEnd"/>
      <w:r w:rsidRPr="0004364E">
        <w:rPr>
          <w:sz w:val="22"/>
          <w:szCs w:val="22"/>
          <w:lang w:val="sr-Latn-ME"/>
        </w:rPr>
        <w:t xml:space="preserve"> </w:t>
      </w:r>
      <w:proofErr w:type="spellStart"/>
      <w:r w:rsidRPr="0004364E">
        <w:rPr>
          <w:sz w:val="22"/>
          <w:szCs w:val="22"/>
          <w:lang w:val="sr-Latn-ME"/>
        </w:rPr>
        <w:t>AptaPharma</w:t>
      </w:r>
      <w:proofErr w:type="spellEnd"/>
      <w:r w:rsidR="007E0C1C" w:rsidRPr="0004364E">
        <w:rPr>
          <w:sz w:val="22"/>
          <w:szCs w:val="22"/>
          <w:lang w:val="sr-Latn-ME"/>
        </w:rPr>
        <w:t xml:space="preserve"> </w:t>
      </w:r>
      <w:r w:rsidR="00182DFD" w:rsidRPr="0004364E">
        <w:rPr>
          <w:sz w:val="22"/>
          <w:szCs w:val="22"/>
          <w:lang w:val="sr-Latn-ME"/>
        </w:rPr>
        <w:t>se prim</w:t>
      </w:r>
      <w:r w:rsidR="00A73919" w:rsidRPr="0004364E">
        <w:rPr>
          <w:sz w:val="22"/>
          <w:szCs w:val="22"/>
          <w:lang w:val="sr-Latn-ME"/>
        </w:rPr>
        <w:t>j</w:t>
      </w:r>
      <w:r w:rsidR="00182DFD" w:rsidRPr="0004364E">
        <w:rPr>
          <w:sz w:val="22"/>
          <w:szCs w:val="22"/>
          <w:lang w:val="sr-Latn-ME"/>
        </w:rPr>
        <w:t xml:space="preserve">enjuje putem injekcije ili infuzije u veliku venu. </w:t>
      </w:r>
    </w:p>
    <w:p w14:paraId="6EF64617" w14:textId="77777777" w:rsidR="00182DFD" w:rsidRPr="0004364E" w:rsidRDefault="00A758D8">
      <w:pPr>
        <w:pStyle w:val="ListParagraph"/>
        <w:numPr>
          <w:ilvl w:val="0"/>
          <w:numId w:val="32"/>
        </w:num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>Lijek</w:t>
      </w:r>
      <w:r w:rsidR="00182DFD" w:rsidRPr="0004364E">
        <w:rPr>
          <w:sz w:val="22"/>
          <w:szCs w:val="22"/>
          <w:lang w:val="sr-Latn-ME"/>
        </w:rPr>
        <w:t xml:space="preserve"> </w:t>
      </w:r>
      <w:proofErr w:type="spellStart"/>
      <w:r w:rsidRPr="0004364E">
        <w:rPr>
          <w:sz w:val="22"/>
          <w:szCs w:val="22"/>
          <w:lang w:val="sr-Latn-ME"/>
        </w:rPr>
        <w:t>Meropenem</w:t>
      </w:r>
      <w:proofErr w:type="spellEnd"/>
      <w:r w:rsidRPr="0004364E">
        <w:rPr>
          <w:sz w:val="22"/>
          <w:szCs w:val="22"/>
          <w:lang w:val="sr-Latn-ME"/>
        </w:rPr>
        <w:t xml:space="preserve"> </w:t>
      </w:r>
      <w:proofErr w:type="spellStart"/>
      <w:r w:rsidRPr="0004364E">
        <w:rPr>
          <w:sz w:val="22"/>
          <w:szCs w:val="22"/>
          <w:lang w:val="sr-Latn-ME"/>
        </w:rPr>
        <w:t>AptaPharma</w:t>
      </w:r>
      <w:proofErr w:type="spellEnd"/>
      <w:r w:rsidR="007E0C1C" w:rsidRPr="0004364E">
        <w:rPr>
          <w:sz w:val="22"/>
          <w:szCs w:val="22"/>
          <w:lang w:val="sr-Latn-ME"/>
        </w:rPr>
        <w:t xml:space="preserve"> </w:t>
      </w:r>
      <w:r w:rsidR="00182DFD" w:rsidRPr="0004364E">
        <w:rPr>
          <w:sz w:val="22"/>
          <w:szCs w:val="22"/>
          <w:lang w:val="sr-Latn-ME"/>
        </w:rPr>
        <w:t>će Vam prim</w:t>
      </w:r>
      <w:r w:rsidR="00A73919" w:rsidRPr="0004364E">
        <w:rPr>
          <w:sz w:val="22"/>
          <w:szCs w:val="22"/>
          <w:lang w:val="sr-Latn-ME"/>
        </w:rPr>
        <w:t>i</w:t>
      </w:r>
      <w:r w:rsidR="007E0C1C" w:rsidRPr="0004364E">
        <w:rPr>
          <w:sz w:val="22"/>
          <w:szCs w:val="22"/>
          <w:lang w:val="sr-Latn-ME"/>
        </w:rPr>
        <w:t>j</w:t>
      </w:r>
      <w:r w:rsidR="00182DFD" w:rsidRPr="0004364E">
        <w:rPr>
          <w:sz w:val="22"/>
          <w:szCs w:val="22"/>
          <w:lang w:val="sr-Latn-ME"/>
        </w:rPr>
        <w:t xml:space="preserve">eniti </w:t>
      </w:r>
      <w:r w:rsidRPr="0004364E">
        <w:rPr>
          <w:sz w:val="22"/>
          <w:szCs w:val="22"/>
          <w:lang w:val="sr-Latn-ME"/>
        </w:rPr>
        <w:t>ljekar</w:t>
      </w:r>
      <w:r w:rsidR="00182DFD" w:rsidRPr="0004364E">
        <w:rPr>
          <w:sz w:val="22"/>
          <w:szCs w:val="22"/>
          <w:lang w:val="sr-Latn-ME"/>
        </w:rPr>
        <w:t xml:space="preserve"> ili medicinska sestra.</w:t>
      </w:r>
    </w:p>
    <w:p w14:paraId="78EBC5E1" w14:textId="2085ED0C" w:rsidR="00020C98" w:rsidRPr="0004364E" w:rsidRDefault="00FA682D">
      <w:pPr>
        <w:pStyle w:val="ListParagraph"/>
        <w:numPr>
          <w:ilvl w:val="0"/>
          <w:numId w:val="32"/>
        </w:num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lastRenderedPageBreak/>
        <w:t xml:space="preserve">Međutim, neki pacijenti, roditelji ili staratelji su obučeni za primjenu lijeka </w:t>
      </w:r>
      <w:proofErr w:type="spellStart"/>
      <w:r w:rsidRPr="0004364E">
        <w:rPr>
          <w:sz w:val="22"/>
          <w:szCs w:val="22"/>
          <w:lang w:val="sr-Latn-ME"/>
        </w:rPr>
        <w:t>Meropenem</w:t>
      </w:r>
      <w:proofErr w:type="spellEnd"/>
      <w:r w:rsidRPr="0004364E">
        <w:rPr>
          <w:sz w:val="22"/>
          <w:szCs w:val="22"/>
          <w:lang w:val="sr-Latn-ME"/>
        </w:rPr>
        <w:t xml:space="preserve"> </w:t>
      </w:r>
      <w:proofErr w:type="spellStart"/>
      <w:r w:rsidRPr="0004364E">
        <w:rPr>
          <w:sz w:val="22"/>
          <w:szCs w:val="22"/>
          <w:lang w:val="sr-Latn-ME"/>
        </w:rPr>
        <w:t>AptaPharma</w:t>
      </w:r>
      <w:proofErr w:type="spellEnd"/>
      <w:r w:rsidRPr="0004364E">
        <w:rPr>
          <w:sz w:val="22"/>
          <w:szCs w:val="22"/>
          <w:lang w:val="sr-Latn-ME"/>
        </w:rPr>
        <w:t xml:space="preserve"> kod kuće. Instrukcije  za primjenu se  nalaze se u ovom Uputstvu za lijek (u dijelu pod nazivom „Uputstvo za primjenu lijeka </w:t>
      </w:r>
      <w:proofErr w:type="spellStart"/>
      <w:r w:rsidRPr="0004364E">
        <w:rPr>
          <w:sz w:val="22"/>
          <w:szCs w:val="22"/>
          <w:lang w:val="sr-Latn-ME"/>
        </w:rPr>
        <w:t>Meropenem</w:t>
      </w:r>
      <w:proofErr w:type="spellEnd"/>
      <w:r w:rsidRPr="0004364E">
        <w:rPr>
          <w:sz w:val="22"/>
          <w:szCs w:val="22"/>
          <w:lang w:val="sr-Latn-ME"/>
        </w:rPr>
        <w:t xml:space="preserve"> </w:t>
      </w:r>
      <w:proofErr w:type="spellStart"/>
      <w:r w:rsidRPr="0004364E">
        <w:rPr>
          <w:sz w:val="22"/>
          <w:szCs w:val="22"/>
          <w:lang w:val="sr-Latn-ME"/>
        </w:rPr>
        <w:t>AptaPharma</w:t>
      </w:r>
      <w:proofErr w:type="spellEnd"/>
      <w:r w:rsidRPr="0004364E">
        <w:rPr>
          <w:sz w:val="22"/>
          <w:szCs w:val="22"/>
          <w:lang w:val="sr-Latn-ME"/>
        </w:rPr>
        <w:t xml:space="preserve"> sebi ili  nekom drugom kod kuće“). Uvijek primjenjujte </w:t>
      </w:r>
      <w:r w:rsidR="007163B1" w:rsidRPr="0004364E">
        <w:rPr>
          <w:sz w:val="22"/>
          <w:szCs w:val="22"/>
          <w:lang w:val="sr-Latn-ME"/>
        </w:rPr>
        <w:t xml:space="preserve">lijek </w:t>
      </w:r>
      <w:proofErr w:type="spellStart"/>
      <w:r w:rsidR="007163B1" w:rsidRPr="0004364E">
        <w:rPr>
          <w:sz w:val="22"/>
          <w:szCs w:val="22"/>
          <w:lang w:val="sr-Latn-ME"/>
        </w:rPr>
        <w:t>Meropenem</w:t>
      </w:r>
      <w:proofErr w:type="spellEnd"/>
      <w:r w:rsidR="007163B1" w:rsidRPr="0004364E">
        <w:rPr>
          <w:sz w:val="22"/>
          <w:szCs w:val="22"/>
          <w:lang w:val="sr-Latn-ME"/>
        </w:rPr>
        <w:t xml:space="preserve"> </w:t>
      </w:r>
      <w:proofErr w:type="spellStart"/>
      <w:r w:rsidR="007163B1" w:rsidRPr="0004364E">
        <w:rPr>
          <w:sz w:val="22"/>
          <w:szCs w:val="22"/>
          <w:lang w:val="sr-Latn-ME"/>
        </w:rPr>
        <w:t>AptaPharma</w:t>
      </w:r>
      <w:proofErr w:type="spellEnd"/>
      <w:r w:rsidR="007163B1" w:rsidRPr="0004364E">
        <w:rPr>
          <w:sz w:val="22"/>
          <w:szCs w:val="22"/>
          <w:lang w:val="sr-Latn-ME"/>
        </w:rPr>
        <w:t xml:space="preserve"> </w:t>
      </w:r>
      <w:r w:rsidRPr="0004364E">
        <w:rPr>
          <w:sz w:val="22"/>
          <w:szCs w:val="22"/>
          <w:lang w:val="sr-Latn-ME"/>
        </w:rPr>
        <w:t>t</w:t>
      </w:r>
      <w:r w:rsidR="007163B1" w:rsidRPr="0004364E">
        <w:rPr>
          <w:sz w:val="22"/>
          <w:szCs w:val="22"/>
          <w:lang w:val="sr-Latn-ME"/>
        </w:rPr>
        <w:t>ačno onako kako Vam je Vaš l</w:t>
      </w:r>
      <w:r w:rsidRPr="0004364E">
        <w:rPr>
          <w:sz w:val="22"/>
          <w:szCs w:val="22"/>
          <w:lang w:val="sr-Latn-ME"/>
        </w:rPr>
        <w:t>je</w:t>
      </w:r>
      <w:r w:rsidR="007163B1" w:rsidRPr="0004364E">
        <w:rPr>
          <w:sz w:val="22"/>
          <w:szCs w:val="22"/>
          <w:lang w:val="sr-Latn-ME"/>
        </w:rPr>
        <w:t>kar objasnio</w:t>
      </w:r>
      <w:r w:rsidRPr="0004364E">
        <w:rPr>
          <w:sz w:val="22"/>
          <w:szCs w:val="22"/>
          <w:lang w:val="sr-Latn-ME"/>
        </w:rPr>
        <w:t>. Provjerite s</w:t>
      </w:r>
      <w:r w:rsidR="007163B1" w:rsidRPr="0004364E">
        <w:rPr>
          <w:sz w:val="22"/>
          <w:szCs w:val="22"/>
          <w:lang w:val="sr-Latn-ME"/>
        </w:rPr>
        <w:t>a Vašim</w:t>
      </w:r>
      <w:r w:rsidRPr="0004364E">
        <w:rPr>
          <w:sz w:val="22"/>
          <w:szCs w:val="22"/>
          <w:lang w:val="sr-Latn-ME"/>
        </w:rPr>
        <w:t xml:space="preserve"> lje</w:t>
      </w:r>
      <w:r w:rsidR="007163B1" w:rsidRPr="0004364E">
        <w:rPr>
          <w:sz w:val="22"/>
          <w:szCs w:val="22"/>
          <w:lang w:val="sr-Latn-ME"/>
        </w:rPr>
        <w:t>karom</w:t>
      </w:r>
      <w:r w:rsidRPr="0004364E">
        <w:rPr>
          <w:sz w:val="22"/>
          <w:szCs w:val="22"/>
          <w:lang w:val="sr-Latn-ME"/>
        </w:rPr>
        <w:t xml:space="preserve"> </w:t>
      </w:r>
      <w:r w:rsidR="007163B1" w:rsidRPr="0004364E">
        <w:rPr>
          <w:sz w:val="22"/>
          <w:szCs w:val="22"/>
          <w:lang w:val="sr-Latn-ME"/>
        </w:rPr>
        <w:t>ukoliko</w:t>
      </w:r>
      <w:r w:rsidRPr="0004364E">
        <w:rPr>
          <w:sz w:val="22"/>
          <w:szCs w:val="22"/>
          <w:lang w:val="sr-Latn-ME"/>
        </w:rPr>
        <w:t xml:space="preserve"> ni</w:t>
      </w:r>
      <w:r w:rsidR="002175F9" w:rsidRPr="0004364E">
        <w:rPr>
          <w:sz w:val="22"/>
          <w:szCs w:val="22"/>
          <w:lang w:val="sr-Latn-ME"/>
        </w:rPr>
        <w:t>je</w:t>
      </w:r>
      <w:r w:rsidRPr="0004364E">
        <w:rPr>
          <w:sz w:val="22"/>
          <w:szCs w:val="22"/>
          <w:lang w:val="sr-Latn-ME"/>
        </w:rPr>
        <w:t>ste sigurni.</w:t>
      </w:r>
    </w:p>
    <w:p w14:paraId="08134DBD" w14:textId="77777777" w:rsidR="00020C98" w:rsidRPr="0004364E" w:rsidRDefault="00182DFD">
      <w:pPr>
        <w:pStyle w:val="ListParagraph"/>
        <w:numPr>
          <w:ilvl w:val="0"/>
          <w:numId w:val="32"/>
        </w:num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 xml:space="preserve">Ovaj </w:t>
      </w:r>
      <w:r w:rsidR="00A758D8" w:rsidRPr="0004364E">
        <w:rPr>
          <w:sz w:val="22"/>
          <w:szCs w:val="22"/>
          <w:lang w:val="sr-Latn-ME"/>
        </w:rPr>
        <w:t>lijek</w:t>
      </w:r>
      <w:r w:rsidRPr="0004364E">
        <w:rPr>
          <w:sz w:val="22"/>
          <w:szCs w:val="22"/>
          <w:lang w:val="sr-Latn-ME"/>
        </w:rPr>
        <w:t xml:space="preserve"> ne treba m</w:t>
      </w:r>
      <w:r w:rsidR="00020C98" w:rsidRPr="0004364E">
        <w:rPr>
          <w:sz w:val="22"/>
          <w:szCs w:val="22"/>
          <w:lang w:val="sr-Latn-ME"/>
        </w:rPr>
        <w:t>ij</w:t>
      </w:r>
      <w:r w:rsidRPr="0004364E">
        <w:rPr>
          <w:sz w:val="22"/>
          <w:szCs w:val="22"/>
          <w:lang w:val="sr-Latn-ME"/>
        </w:rPr>
        <w:t xml:space="preserve">ešati niti dodavati rastvorima koji sadrže druge </w:t>
      </w:r>
      <w:r w:rsidR="00A758D8" w:rsidRPr="0004364E">
        <w:rPr>
          <w:sz w:val="22"/>
          <w:szCs w:val="22"/>
          <w:lang w:val="sr-Latn-ME"/>
        </w:rPr>
        <w:t>ljekov</w:t>
      </w:r>
      <w:r w:rsidRPr="0004364E">
        <w:rPr>
          <w:sz w:val="22"/>
          <w:szCs w:val="22"/>
          <w:lang w:val="sr-Latn-ME"/>
        </w:rPr>
        <w:t xml:space="preserve">e. </w:t>
      </w:r>
    </w:p>
    <w:p w14:paraId="679A0F05" w14:textId="77777777" w:rsidR="00020C98" w:rsidRPr="0004364E" w:rsidRDefault="00182DFD">
      <w:pPr>
        <w:pStyle w:val="ListParagraph"/>
        <w:numPr>
          <w:ilvl w:val="0"/>
          <w:numId w:val="32"/>
        </w:num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>Vr</w:t>
      </w:r>
      <w:r w:rsidR="00A73919" w:rsidRPr="0004364E">
        <w:rPr>
          <w:sz w:val="22"/>
          <w:szCs w:val="22"/>
          <w:lang w:val="sr-Latn-ME"/>
        </w:rPr>
        <w:t>ij</w:t>
      </w:r>
      <w:r w:rsidRPr="0004364E">
        <w:rPr>
          <w:sz w:val="22"/>
          <w:szCs w:val="22"/>
          <w:lang w:val="sr-Latn-ME"/>
        </w:rPr>
        <w:t>eme prim</w:t>
      </w:r>
      <w:r w:rsidR="00020C98" w:rsidRPr="0004364E">
        <w:rPr>
          <w:sz w:val="22"/>
          <w:szCs w:val="22"/>
          <w:lang w:val="sr-Latn-ME"/>
        </w:rPr>
        <w:t>j</w:t>
      </w:r>
      <w:r w:rsidRPr="0004364E">
        <w:rPr>
          <w:sz w:val="22"/>
          <w:szCs w:val="22"/>
          <w:lang w:val="sr-Latn-ME"/>
        </w:rPr>
        <w:t xml:space="preserve">ene injekcije je oko 5 minuta ili kod infuzije između 15 i 30 minuta. </w:t>
      </w:r>
      <w:r w:rsidR="00020C98" w:rsidRPr="0004364E">
        <w:rPr>
          <w:sz w:val="22"/>
          <w:szCs w:val="22"/>
          <w:lang w:val="sr-Latn-ME"/>
        </w:rPr>
        <w:t>Vaš lj</w:t>
      </w:r>
      <w:r w:rsidR="00A758D8" w:rsidRPr="0004364E">
        <w:rPr>
          <w:sz w:val="22"/>
          <w:szCs w:val="22"/>
          <w:lang w:val="sr-Latn-ME"/>
        </w:rPr>
        <w:t>ek</w:t>
      </w:r>
      <w:r w:rsidRPr="0004364E">
        <w:rPr>
          <w:sz w:val="22"/>
          <w:szCs w:val="22"/>
          <w:lang w:val="sr-Latn-ME"/>
        </w:rPr>
        <w:t>ar će don</w:t>
      </w:r>
      <w:r w:rsidR="00020C98" w:rsidRPr="0004364E">
        <w:rPr>
          <w:sz w:val="22"/>
          <w:szCs w:val="22"/>
          <w:lang w:val="sr-Latn-ME"/>
        </w:rPr>
        <w:t>ij</w:t>
      </w:r>
      <w:r w:rsidRPr="0004364E">
        <w:rPr>
          <w:sz w:val="22"/>
          <w:szCs w:val="22"/>
          <w:lang w:val="sr-Latn-ME"/>
        </w:rPr>
        <w:t>eti odluku o načinu prim</w:t>
      </w:r>
      <w:r w:rsidR="00020C98" w:rsidRPr="0004364E">
        <w:rPr>
          <w:sz w:val="22"/>
          <w:szCs w:val="22"/>
          <w:lang w:val="sr-Latn-ME"/>
        </w:rPr>
        <w:t>j</w:t>
      </w:r>
      <w:r w:rsidRPr="0004364E">
        <w:rPr>
          <w:sz w:val="22"/>
          <w:szCs w:val="22"/>
          <w:lang w:val="sr-Latn-ME"/>
        </w:rPr>
        <w:t xml:space="preserve">ene </w:t>
      </w:r>
      <w:r w:rsidR="00A758D8" w:rsidRPr="0004364E">
        <w:rPr>
          <w:sz w:val="22"/>
          <w:szCs w:val="22"/>
          <w:lang w:val="sr-Latn-ME"/>
        </w:rPr>
        <w:t>lijek</w:t>
      </w:r>
      <w:r w:rsidRPr="0004364E">
        <w:rPr>
          <w:sz w:val="22"/>
          <w:szCs w:val="22"/>
          <w:lang w:val="sr-Latn-ME"/>
        </w:rPr>
        <w:t xml:space="preserve">a </w:t>
      </w:r>
      <w:proofErr w:type="spellStart"/>
      <w:r w:rsidR="00020C98" w:rsidRPr="0004364E">
        <w:rPr>
          <w:sz w:val="22"/>
          <w:szCs w:val="22"/>
          <w:lang w:val="sr-Latn-ME"/>
        </w:rPr>
        <w:t>Meropenem</w:t>
      </w:r>
      <w:proofErr w:type="spellEnd"/>
      <w:r w:rsidR="00020C98" w:rsidRPr="0004364E">
        <w:rPr>
          <w:sz w:val="22"/>
          <w:szCs w:val="22"/>
          <w:lang w:val="sr-Latn-ME"/>
        </w:rPr>
        <w:t xml:space="preserve"> </w:t>
      </w:r>
      <w:proofErr w:type="spellStart"/>
      <w:r w:rsidR="00020C98" w:rsidRPr="0004364E">
        <w:rPr>
          <w:sz w:val="22"/>
          <w:szCs w:val="22"/>
          <w:lang w:val="sr-Latn-ME"/>
        </w:rPr>
        <w:t>AptaPharma</w:t>
      </w:r>
      <w:proofErr w:type="spellEnd"/>
      <w:r w:rsidRPr="0004364E">
        <w:rPr>
          <w:sz w:val="22"/>
          <w:szCs w:val="22"/>
          <w:lang w:val="sr-Latn-ME"/>
        </w:rPr>
        <w:t xml:space="preserve">. </w:t>
      </w:r>
    </w:p>
    <w:p w14:paraId="1C3F17F9" w14:textId="7DBB0B9F" w:rsidR="00182DFD" w:rsidRPr="0004364E" w:rsidRDefault="00182DFD">
      <w:pPr>
        <w:pStyle w:val="ListParagraph"/>
        <w:numPr>
          <w:ilvl w:val="0"/>
          <w:numId w:val="32"/>
        </w:num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 xml:space="preserve">Uobičajeno je da se ovaj </w:t>
      </w:r>
      <w:r w:rsidR="00A758D8" w:rsidRPr="0004364E">
        <w:rPr>
          <w:sz w:val="22"/>
          <w:szCs w:val="22"/>
          <w:lang w:val="sr-Latn-ME"/>
        </w:rPr>
        <w:t>lijek</w:t>
      </w:r>
      <w:r w:rsidRPr="0004364E">
        <w:rPr>
          <w:sz w:val="22"/>
          <w:szCs w:val="22"/>
          <w:lang w:val="sr-Latn-ME"/>
        </w:rPr>
        <w:t xml:space="preserve"> prim</w:t>
      </w:r>
      <w:r w:rsidR="00A73919" w:rsidRPr="0004364E">
        <w:rPr>
          <w:sz w:val="22"/>
          <w:szCs w:val="22"/>
          <w:lang w:val="sr-Latn-ME"/>
        </w:rPr>
        <w:t>j</w:t>
      </w:r>
      <w:r w:rsidRPr="0004364E">
        <w:rPr>
          <w:sz w:val="22"/>
          <w:szCs w:val="22"/>
          <w:lang w:val="sr-Latn-ME"/>
        </w:rPr>
        <w:t>enjuje svakog dana u isto vr</w:t>
      </w:r>
      <w:r w:rsidR="000E5CDD" w:rsidRPr="0004364E">
        <w:rPr>
          <w:sz w:val="22"/>
          <w:szCs w:val="22"/>
          <w:lang w:val="sr-Latn-ME"/>
        </w:rPr>
        <w:t>ij</w:t>
      </w:r>
      <w:r w:rsidRPr="0004364E">
        <w:rPr>
          <w:sz w:val="22"/>
          <w:szCs w:val="22"/>
          <w:lang w:val="sr-Latn-ME"/>
        </w:rPr>
        <w:t>eme.</w:t>
      </w:r>
    </w:p>
    <w:p w14:paraId="3B87672D" w14:textId="77777777" w:rsidR="00020C98" w:rsidRPr="0004364E" w:rsidRDefault="00020C98">
      <w:pPr>
        <w:jc w:val="both"/>
        <w:rPr>
          <w:b/>
          <w:sz w:val="22"/>
          <w:szCs w:val="22"/>
          <w:lang w:val="sr-Latn-ME"/>
        </w:rPr>
      </w:pPr>
    </w:p>
    <w:p w14:paraId="548DFA45" w14:textId="20031B11" w:rsidR="00A32113" w:rsidRDefault="00A32113">
      <w:pPr>
        <w:jc w:val="both"/>
        <w:rPr>
          <w:b/>
          <w:sz w:val="22"/>
          <w:szCs w:val="22"/>
          <w:lang w:val="sr-Latn-ME"/>
        </w:rPr>
      </w:pPr>
      <w:r w:rsidRPr="0004364E">
        <w:rPr>
          <w:b/>
          <w:sz w:val="22"/>
          <w:szCs w:val="22"/>
          <w:lang w:val="sr-Latn-ME"/>
        </w:rPr>
        <w:t xml:space="preserve">Ako ste uzeli više lijeka </w:t>
      </w:r>
      <w:proofErr w:type="spellStart"/>
      <w:r w:rsidR="00A758D8" w:rsidRPr="0004364E">
        <w:rPr>
          <w:b/>
          <w:sz w:val="22"/>
          <w:szCs w:val="22"/>
          <w:lang w:val="sr-Latn-ME"/>
        </w:rPr>
        <w:t>Meropenem</w:t>
      </w:r>
      <w:proofErr w:type="spellEnd"/>
      <w:r w:rsidR="00A758D8" w:rsidRPr="0004364E">
        <w:rPr>
          <w:b/>
          <w:sz w:val="22"/>
          <w:szCs w:val="22"/>
          <w:lang w:val="sr-Latn-ME"/>
        </w:rPr>
        <w:t xml:space="preserve"> </w:t>
      </w:r>
      <w:proofErr w:type="spellStart"/>
      <w:r w:rsidR="00A758D8" w:rsidRPr="0004364E">
        <w:rPr>
          <w:b/>
          <w:sz w:val="22"/>
          <w:szCs w:val="22"/>
          <w:lang w:val="sr-Latn-ME"/>
        </w:rPr>
        <w:t>AptaPharma</w:t>
      </w:r>
      <w:proofErr w:type="spellEnd"/>
      <w:r w:rsidR="00020C98" w:rsidRPr="0004364E">
        <w:rPr>
          <w:b/>
          <w:sz w:val="22"/>
          <w:szCs w:val="22"/>
          <w:lang w:val="sr-Latn-ME"/>
        </w:rPr>
        <w:t xml:space="preserve"> </w:t>
      </w:r>
      <w:r w:rsidRPr="0004364E">
        <w:rPr>
          <w:b/>
          <w:sz w:val="22"/>
          <w:szCs w:val="22"/>
          <w:lang w:val="sr-Latn-ME"/>
        </w:rPr>
        <w:t>nego što je trebalo</w:t>
      </w:r>
    </w:p>
    <w:p w14:paraId="32321459" w14:textId="77777777" w:rsidR="001578F5" w:rsidRPr="0004364E" w:rsidRDefault="001578F5">
      <w:pPr>
        <w:jc w:val="both"/>
        <w:rPr>
          <w:b/>
          <w:sz w:val="22"/>
          <w:szCs w:val="22"/>
          <w:lang w:val="sr-Latn-ME"/>
        </w:rPr>
      </w:pPr>
    </w:p>
    <w:p w14:paraId="65C7097F" w14:textId="77777777" w:rsidR="00020C98" w:rsidRPr="0004364E" w:rsidRDefault="00020C98">
      <w:p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>Ukoliko ste slučajno primili veću dozu od propisane, odmah se javite ljekaru ili idite u najbližu zdravstvenu ustanovu.</w:t>
      </w:r>
    </w:p>
    <w:p w14:paraId="1FC44493" w14:textId="77777777" w:rsidR="00020C98" w:rsidRPr="0004364E" w:rsidRDefault="00020C98">
      <w:pPr>
        <w:jc w:val="both"/>
        <w:rPr>
          <w:b/>
          <w:sz w:val="22"/>
          <w:szCs w:val="22"/>
          <w:lang w:val="sr-Latn-ME"/>
        </w:rPr>
      </w:pPr>
    </w:p>
    <w:p w14:paraId="47878369" w14:textId="542CB1CB" w:rsidR="00A32113" w:rsidRDefault="00A32113">
      <w:pPr>
        <w:jc w:val="both"/>
        <w:rPr>
          <w:b/>
          <w:sz w:val="22"/>
          <w:szCs w:val="22"/>
          <w:lang w:val="sr-Latn-ME"/>
        </w:rPr>
      </w:pPr>
      <w:r w:rsidRPr="0004364E">
        <w:rPr>
          <w:b/>
          <w:sz w:val="22"/>
          <w:szCs w:val="22"/>
          <w:lang w:val="sr-Latn-ME"/>
        </w:rPr>
        <w:t xml:space="preserve">Ako ste zaboravili da uzmete lijek </w:t>
      </w:r>
      <w:proofErr w:type="spellStart"/>
      <w:r w:rsidR="00020C98" w:rsidRPr="0004364E">
        <w:rPr>
          <w:b/>
          <w:sz w:val="22"/>
          <w:szCs w:val="22"/>
          <w:lang w:val="sr-Latn-ME"/>
        </w:rPr>
        <w:t>Meropenem</w:t>
      </w:r>
      <w:proofErr w:type="spellEnd"/>
      <w:r w:rsidR="00020C98" w:rsidRPr="0004364E">
        <w:rPr>
          <w:b/>
          <w:sz w:val="22"/>
          <w:szCs w:val="22"/>
          <w:lang w:val="sr-Latn-ME"/>
        </w:rPr>
        <w:t xml:space="preserve"> </w:t>
      </w:r>
      <w:proofErr w:type="spellStart"/>
      <w:r w:rsidR="00020C98" w:rsidRPr="0004364E">
        <w:rPr>
          <w:b/>
          <w:sz w:val="22"/>
          <w:szCs w:val="22"/>
          <w:lang w:val="sr-Latn-ME"/>
        </w:rPr>
        <w:t>AptaPharma</w:t>
      </w:r>
      <w:proofErr w:type="spellEnd"/>
    </w:p>
    <w:p w14:paraId="51ADA2B2" w14:textId="77777777" w:rsidR="001578F5" w:rsidRPr="0004364E" w:rsidRDefault="001578F5">
      <w:pPr>
        <w:jc w:val="both"/>
        <w:rPr>
          <w:b/>
          <w:sz w:val="22"/>
          <w:szCs w:val="22"/>
          <w:lang w:val="sr-Latn-ME"/>
        </w:rPr>
      </w:pPr>
    </w:p>
    <w:p w14:paraId="34C91BFA" w14:textId="79FD5923" w:rsidR="00020C98" w:rsidRPr="0004364E" w:rsidRDefault="00020C98">
      <w:p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>Ukoliko propustite primjenu jedne doze, treba da je primite što je prije moguće. Međutim, ukoliko je skoro vrijeme za primjenu sl</w:t>
      </w:r>
      <w:r w:rsidR="0053429C" w:rsidRPr="0004364E">
        <w:rPr>
          <w:sz w:val="22"/>
          <w:szCs w:val="22"/>
          <w:lang w:val="sr-Latn-ME"/>
        </w:rPr>
        <w:t>j</w:t>
      </w:r>
      <w:r w:rsidRPr="0004364E">
        <w:rPr>
          <w:sz w:val="22"/>
          <w:szCs w:val="22"/>
          <w:lang w:val="sr-Latn-ME"/>
        </w:rPr>
        <w:t>edeće doze, propuštenu dozu treba preskočiti. Ne primjenjujte duplu dozu lijeka (dvije doze u isto vr</w:t>
      </w:r>
      <w:r w:rsidR="0053429C" w:rsidRPr="0004364E">
        <w:rPr>
          <w:sz w:val="22"/>
          <w:szCs w:val="22"/>
          <w:lang w:val="sr-Latn-ME"/>
        </w:rPr>
        <w:t>ij</w:t>
      </w:r>
      <w:r w:rsidRPr="0004364E">
        <w:rPr>
          <w:sz w:val="22"/>
          <w:szCs w:val="22"/>
          <w:lang w:val="sr-Latn-ME"/>
        </w:rPr>
        <w:t>eme) da biste nadoknadili propuštenu dozu.</w:t>
      </w:r>
    </w:p>
    <w:p w14:paraId="22430E94" w14:textId="77777777" w:rsidR="00020C98" w:rsidRPr="0004364E" w:rsidRDefault="00020C98">
      <w:pPr>
        <w:jc w:val="both"/>
        <w:rPr>
          <w:b/>
          <w:sz w:val="22"/>
          <w:szCs w:val="22"/>
          <w:lang w:val="sr-Latn-ME"/>
        </w:rPr>
      </w:pPr>
    </w:p>
    <w:p w14:paraId="0193058F" w14:textId="7675A711" w:rsidR="00A32113" w:rsidRDefault="00A32113">
      <w:pPr>
        <w:jc w:val="both"/>
        <w:rPr>
          <w:b/>
          <w:sz w:val="22"/>
          <w:szCs w:val="22"/>
          <w:lang w:val="sr-Latn-ME"/>
        </w:rPr>
      </w:pPr>
      <w:r w:rsidRPr="0004364E">
        <w:rPr>
          <w:b/>
          <w:sz w:val="22"/>
          <w:szCs w:val="22"/>
          <w:lang w:val="sr-Latn-ME"/>
        </w:rPr>
        <w:t xml:space="preserve">Ako prestanete da uzimate lijek </w:t>
      </w:r>
      <w:proofErr w:type="spellStart"/>
      <w:r w:rsidR="001578F5">
        <w:rPr>
          <w:b/>
          <w:sz w:val="22"/>
          <w:szCs w:val="22"/>
          <w:lang w:val="sr-Latn-ME"/>
        </w:rPr>
        <w:t>Meropenem</w:t>
      </w:r>
      <w:proofErr w:type="spellEnd"/>
      <w:r w:rsidR="001578F5">
        <w:rPr>
          <w:b/>
          <w:sz w:val="22"/>
          <w:szCs w:val="22"/>
          <w:lang w:val="sr-Latn-ME"/>
        </w:rPr>
        <w:t xml:space="preserve"> </w:t>
      </w:r>
      <w:proofErr w:type="spellStart"/>
      <w:r w:rsidR="001578F5">
        <w:rPr>
          <w:b/>
          <w:sz w:val="22"/>
          <w:szCs w:val="22"/>
          <w:lang w:val="sr-Latn-ME"/>
        </w:rPr>
        <w:t>AptaP</w:t>
      </w:r>
      <w:r w:rsidR="001578F5" w:rsidRPr="0004364E">
        <w:rPr>
          <w:b/>
          <w:sz w:val="22"/>
          <w:szCs w:val="22"/>
          <w:lang w:val="sr-Latn-ME"/>
        </w:rPr>
        <w:t>harma</w:t>
      </w:r>
      <w:proofErr w:type="spellEnd"/>
    </w:p>
    <w:p w14:paraId="5B93A63E" w14:textId="77777777" w:rsidR="001578F5" w:rsidRPr="0004364E" w:rsidRDefault="001578F5">
      <w:pPr>
        <w:jc w:val="both"/>
        <w:rPr>
          <w:b/>
          <w:sz w:val="22"/>
          <w:szCs w:val="22"/>
          <w:lang w:val="sr-Latn-ME"/>
        </w:rPr>
      </w:pPr>
    </w:p>
    <w:p w14:paraId="0048DE80" w14:textId="77777777" w:rsidR="00445D8F" w:rsidRPr="0004364E" w:rsidRDefault="00020C98">
      <w:p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 xml:space="preserve">Nemojte prekidati terapiju lijekom </w:t>
      </w:r>
      <w:proofErr w:type="spellStart"/>
      <w:r w:rsidRPr="0004364E">
        <w:rPr>
          <w:sz w:val="22"/>
          <w:szCs w:val="22"/>
          <w:lang w:val="sr-Latn-ME"/>
        </w:rPr>
        <w:t>Meropenem</w:t>
      </w:r>
      <w:proofErr w:type="spellEnd"/>
      <w:r w:rsidRPr="0004364E">
        <w:rPr>
          <w:sz w:val="22"/>
          <w:szCs w:val="22"/>
          <w:lang w:val="sr-Latn-ME"/>
        </w:rPr>
        <w:t xml:space="preserve"> </w:t>
      </w:r>
      <w:proofErr w:type="spellStart"/>
      <w:r w:rsidRPr="0004364E">
        <w:rPr>
          <w:sz w:val="22"/>
          <w:szCs w:val="22"/>
          <w:lang w:val="sr-Latn-ME"/>
        </w:rPr>
        <w:t>AptaPharma</w:t>
      </w:r>
      <w:proofErr w:type="spellEnd"/>
      <w:r w:rsidRPr="0004364E">
        <w:rPr>
          <w:sz w:val="22"/>
          <w:szCs w:val="22"/>
          <w:lang w:val="sr-Latn-ME"/>
        </w:rPr>
        <w:t xml:space="preserve"> bez prethodne konsultacije sa ljekarom. Ako imate bilo kakvih dodatnih pitanja o primjeni ovog lijeka, obratite se svom ljekaru ili medicinskoj sestri.</w:t>
      </w:r>
    </w:p>
    <w:p w14:paraId="068C73AD" w14:textId="03E821FC" w:rsidR="00396B66" w:rsidRPr="0004364E" w:rsidRDefault="00396B66">
      <w:pPr>
        <w:jc w:val="both"/>
        <w:rPr>
          <w:sz w:val="22"/>
          <w:szCs w:val="22"/>
          <w:lang w:val="sr-Latn-ME"/>
        </w:rPr>
      </w:pPr>
    </w:p>
    <w:p w14:paraId="7B6C7A50" w14:textId="77777777" w:rsidR="005E38E7" w:rsidRPr="0004364E" w:rsidRDefault="005E38E7">
      <w:pPr>
        <w:jc w:val="both"/>
        <w:rPr>
          <w:sz w:val="22"/>
          <w:szCs w:val="22"/>
          <w:lang w:val="sr-Latn-ME"/>
        </w:rPr>
      </w:pPr>
    </w:p>
    <w:p w14:paraId="553E620A" w14:textId="77777777" w:rsidR="00A32113" w:rsidRPr="0004364E" w:rsidRDefault="00A3211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4364E">
        <w:rPr>
          <w:b/>
          <w:bCs/>
          <w:sz w:val="22"/>
          <w:szCs w:val="22"/>
          <w:lang w:val="sr-Latn-ME"/>
        </w:rPr>
        <w:t xml:space="preserve">4. </w:t>
      </w:r>
      <w:r w:rsidR="00291DAD" w:rsidRPr="0004364E">
        <w:rPr>
          <w:b/>
          <w:bCs/>
          <w:sz w:val="22"/>
          <w:szCs w:val="22"/>
          <w:lang w:val="sr-Latn-ME"/>
        </w:rPr>
        <w:tab/>
      </w:r>
      <w:r w:rsidRPr="0004364E">
        <w:rPr>
          <w:b/>
          <w:bCs/>
          <w:sz w:val="22"/>
          <w:szCs w:val="22"/>
          <w:lang w:val="sr-Latn-ME"/>
        </w:rPr>
        <w:t>MOGUĆA NEŽELJENA DEJSTVA</w:t>
      </w:r>
    </w:p>
    <w:p w14:paraId="5543F1D1" w14:textId="77777777" w:rsidR="00445D8F" w:rsidRPr="0004364E" w:rsidRDefault="00445D8F">
      <w:pPr>
        <w:jc w:val="both"/>
        <w:rPr>
          <w:sz w:val="22"/>
          <w:szCs w:val="22"/>
          <w:lang w:val="sr-Latn-ME"/>
        </w:rPr>
      </w:pPr>
    </w:p>
    <w:p w14:paraId="2AA0CF78" w14:textId="0DFB244B" w:rsidR="006D5C11" w:rsidRPr="0004364E" w:rsidRDefault="006D5C11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 xml:space="preserve">Kao i svi ljekovi i lijek </w:t>
      </w:r>
      <w:proofErr w:type="spellStart"/>
      <w:r w:rsidR="00A758D8" w:rsidRPr="0004364E">
        <w:rPr>
          <w:sz w:val="22"/>
          <w:szCs w:val="22"/>
          <w:lang w:val="sr-Latn-ME"/>
        </w:rPr>
        <w:t>Meropenem</w:t>
      </w:r>
      <w:proofErr w:type="spellEnd"/>
      <w:r w:rsidR="00A758D8" w:rsidRPr="0004364E">
        <w:rPr>
          <w:sz w:val="22"/>
          <w:szCs w:val="22"/>
          <w:lang w:val="sr-Latn-ME"/>
        </w:rPr>
        <w:t xml:space="preserve"> </w:t>
      </w:r>
      <w:proofErr w:type="spellStart"/>
      <w:r w:rsidR="00A758D8" w:rsidRPr="0004364E">
        <w:rPr>
          <w:sz w:val="22"/>
          <w:szCs w:val="22"/>
          <w:lang w:val="sr-Latn-ME"/>
        </w:rPr>
        <w:t>AptaPharma</w:t>
      </w:r>
      <w:proofErr w:type="spellEnd"/>
      <w:r w:rsidR="001578F5">
        <w:rPr>
          <w:sz w:val="22"/>
          <w:szCs w:val="22"/>
          <w:lang w:val="sr-Latn-ME"/>
        </w:rPr>
        <w:t xml:space="preserve"> </w:t>
      </w:r>
      <w:r w:rsidRPr="0004364E">
        <w:rPr>
          <w:sz w:val="22"/>
          <w:szCs w:val="22"/>
          <w:lang w:val="sr-Latn-ME"/>
        </w:rPr>
        <w:t>može izazvati neželjena dejstva, iako se ona ne moraju javiti kod svakoga.</w:t>
      </w:r>
    </w:p>
    <w:p w14:paraId="764401B0" w14:textId="77777777" w:rsidR="00020C98" w:rsidRPr="0004364E" w:rsidRDefault="00020C98">
      <w:pPr>
        <w:pStyle w:val="NoSpacing"/>
        <w:jc w:val="both"/>
        <w:rPr>
          <w:sz w:val="22"/>
          <w:szCs w:val="22"/>
          <w:lang w:val="sr-Latn-ME"/>
        </w:rPr>
      </w:pPr>
    </w:p>
    <w:p w14:paraId="2A01A7A3" w14:textId="77777777" w:rsidR="00020C98" w:rsidRPr="0004364E" w:rsidRDefault="00182DFD">
      <w:pPr>
        <w:pStyle w:val="NoSpacing"/>
        <w:jc w:val="both"/>
        <w:rPr>
          <w:b/>
          <w:sz w:val="22"/>
          <w:szCs w:val="22"/>
          <w:lang w:val="sr-Latn-ME"/>
        </w:rPr>
      </w:pPr>
      <w:r w:rsidRPr="0004364E">
        <w:rPr>
          <w:b/>
          <w:sz w:val="22"/>
          <w:szCs w:val="22"/>
          <w:lang w:val="sr-Latn-ME"/>
        </w:rPr>
        <w:t xml:space="preserve">Teške alergijske reakcije </w:t>
      </w:r>
    </w:p>
    <w:p w14:paraId="1C88E4DE" w14:textId="77777777" w:rsidR="00020C98" w:rsidRPr="0004364E" w:rsidRDefault="00182DFD">
      <w:pPr>
        <w:pStyle w:val="NoSpacing"/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 xml:space="preserve">Ukoliko Vam se jave znaci i simptomi teške alergijske reakcije, navedeni u nastavku, </w:t>
      </w:r>
      <w:r w:rsidRPr="0004364E">
        <w:rPr>
          <w:b/>
          <w:sz w:val="22"/>
          <w:szCs w:val="22"/>
          <w:lang w:val="sr-Latn-ME"/>
        </w:rPr>
        <w:t>odmah obav</w:t>
      </w:r>
      <w:r w:rsidR="00020C98" w:rsidRPr="0004364E">
        <w:rPr>
          <w:b/>
          <w:sz w:val="22"/>
          <w:szCs w:val="22"/>
          <w:lang w:val="sr-Latn-ME"/>
        </w:rPr>
        <w:t>ij</w:t>
      </w:r>
      <w:r w:rsidRPr="0004364E">
        <w:rPr>
          <w:b/>
          <w:sz w:val="22"/>
          <w:szCs w:val="22"/>
          <w:lang w:val="sr-Latn-ME"/>
        </w:rPr>
        <w:t xml:space="preserve">estite Vašeg </w:t>
      </w:r>
      <w:r w:rsidR="00A758D8" w:rsidRPr="0004364E">
        <w:rPr>
          <w:b/>
          <w:sz w:val="22"/>
          <w:szCs w:val="22"/>
          <w:lang w:val="sr-Latn-ME"/>
        </w:rPr>
        <w:t>ljekar</w:t>
      </w:r>
      <w:r w:rsidRPr="0004364E">
        <w:rPr>
          <w:b/>
          <w:sz w:val="22"/>
          <w:szCs w:val="22"/>
          <w:lang w:val="sr-Latn-ME"/>
        </w:rPr>
        <w:t>a ili medicinsku sestru</w:t>
      </w:r>
      <w:r w:rsidRPr="0004364E">
        <w:rPr>
          <w:sz w:val="22"/>
          <w:szCs w:val="22"/>
          <w:lang w:val="sr-Latn-ME"/>
        </w:rPr>
        <w:t xml:space="preserve">. Možda će Vam biti potrebno hitno </w:t>
      </w:r>
      <w:r w:rsidR="00C5017E" w:rsidRPr="0004364E">
        <w:rPr>
          <w:sz w:val="22"/>
          <w:szCs w:val="22"/>
          <w:lang w:val="sr-Latn-ME"/>
        </w:rPr>
        <w:t>liječenje</w:t>
      </w:r>
      <w:r w:rsidRPr="0004364E">
        <w:rPr>
          <w:sz w:val="22"/>
          <w:szCs w:val="22"/>
          <w:lang w:val="sr-Latn-ME"/>
        </w:rPr>
        <w:t>. Znaci i simptomi uključuju iznenadnu pojavu:</w:t>
      </w:r>
    </w:p>
    <w:p w14:paraId="4AC0EB85" w14:textId="77777777" w:rsidR="00020C98" w:rsidRPr="0004364E" w:rsidRDefault="00182DFD">
      <w:pPr>
        <w:pStyle w:val="NoSpacing"/>
        <w:numPr>
          <w:ilvl w:val="0"/>
          <w:numId w:val="33"/>
        </w:num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>teškog osipa, sv</w:t>
      </w:r>
      <w:r w:rsidR="00020C98" w:rsidRPr="0004364E">
        <w:rPr>
          <w:sz w:val="22"/>
          <w:szCs w:val="22"/>
          <w:lang w:val="sr-Latn-ME"/>
        </w:rPr>
        <w:t>raba ili koprivnjače po koži,</w:t>
      </w:r>
    </w:p>
    <w:p w14:paraId="6618231B" w14:textId="77777777" w:rsidR="00020C98" w:rsidRPr="0004364E" w:rsidRDefault="00182DFD">
      <w:pPr>
        <w:pStyle w:val="NoSpacing"/>
        <w:numPr>
          <w:ilvl w:val="0"/>
          <w:numId w:val="33"/>
        </w:num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>oticanje lica, usana, jezika ili drugih d</w:t>
      </w:r>
      <w:r w:rsidR="00020C98" w:rsidRPr="0004364E">
        <w:rPr>
          <w:sz w:val="22"/>
          <w:szCs w:val="22"/>
          <w:lang w:val="sr-Latn-ME"/>
        </w:rPr>
        <w:t>j</w:t>
      </w:r>
      <w:r w:rsidRPr="0004364E">
        <w:rPr>
          <w:sz w:val="22"/>
          <w:szCs w:val="22"/>
          <w:lang w:val="sr-Latn-ME"/>
        </w:rPr>
        <w:t>elova t</w:t>
      </w:r>
      <w:r w:rsidR="00020C98" w:rsidRPr="0004364E">
        <w:rPr>
          <w:sz w:val="22"/>
          <w:szCs w:val="22"/>
          <w:lang w:val="sr-Latn-ME"/>
        </w:rPr>
        <w:t>ij</w:t>
      </w:r>
      <w:r w:rsidRPr="0004364E">
        <w:rPr>
          <w:sz w:val="22"/>
          <w:szCs w:val="22"/>
          <w:lang w:val="sr-Latn-ME"/>
        </w:rPr>
        <w:t xml:space="preserve">ela, </w:t>
      </w:r>
    </w:p>
    <w:p w14:paraId="4707C230" w14:textId="77777777" w:rsidR="00020C98" w:rsidRPr="0004364E" w:rsidRDefault="00182DFD">
      <w:pPr>
        <w:pStyle w:val="NoSpacing"/>
        <w:numPr>
          <w:ilvl w:val="0"/>
          <w:numId w:val="33"/>
        </w:num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>nedostatak vazduha, zviždanja u gru</w:t>
      </w:r>
      <w:r w:rsidR="00020C98" w:rsidRPr="0004364E">
        <w:rPr>
          <w:sz w:val="22"/>
          <w:szCs w:val="22"/>
          <w:lang w:val="sr-Latn-ME"/>
        </w:rPr>
        <w:t xml:space="preserve">dima ili problema sa disanjem. </w:t>
      </w:r>
      <w:r w:rsidRPr="0004364E">
        <w:rPr>
          <w:sz w:val="22"/>
          <w:szCs w:val="22"/>
          <w:lang w:val="sr-Latn-ME"/>
        </w:rPr>
        <w:t xml:space="preserve"> </w:t>
      </w:r>
    </w:p>
    <w:p w14:paraId="0FB17D30" w14:textId="77777777" w:rsidR="00020C98" w:rsidRPr="0004364E" w:rsidRDefault="00182DFD">
      <w:pPr>
        <w:pStyle w:val="NoSpacing"/>
        <w:numPr>
          <w:ilvl w:val="0"/>
          <w:numId w:val="33"/>
        </w:num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 xml:space="preserve">ozbiljne reakcije kože koje uključuju: </w:t>
      </w:r>
    </w:p>
    <w:p w14:paraId="271C546F" w14:textId="77777777" w:rsidR="00E51063" w:rsidRPr="0004364E" w:rsidRDefault="00182DFD">
      <w:pPr>
        <w:pStyle w:val="NoSpacing"/>
        <w:numPr>
          <w:ilvl w:val="0"/>
          <w:numId w:val="34"/>
        </w:num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>ozbiljne reakcije preos</w:t>
      </w:r>
      <w:r w:rsidR="00020C98" w:rsidRPr="0004364E">
        <w:rPr>
          <w:sz w:val="22"/>
          <w:szCs w:val="22"/>
          <w:lang w:val="sr-Latn-ME"/>
        </w:rPr>
        <w:t>j</w:t>
      </w:r>
      <w:r w:rsidRPr="0004364E">
        <w:rPr>
          <w:sz w:val="22"/>
          <w:szCs w:val="22"/>
          <w:lang w:val="sr-Latn-ME"/>
        </w:rPr>
        <w:t>etljivosti uključujući groznicu (povišenu t</w:t>
      </w:r>
      <w:r w:rsidR="00E51063" w:rsidRPr="0004364E">
        <w:rPr>
          <w:sz w:val="22"/>
          <w:szCs w:val="22"/>
          <w:lang w:val="sr-Latn-ME"/>
        </w:rPr>
        <w:t>j</w:t>
      </w:r>
      <w:r w:rsidRPr="0004364E">
        <w:rPr>
          <w:sz w:val="22"/>
          <w:szCs w:val="22"/>
          <w:lang w:val="sr-Latn-ME"/>
        </w:rPr>
        <w:t>elesnu temperaturu), kožni osip i prom</w:t>
      </w:r>
      <w:r w:rsidR="00E51063" w:rsidRPr="0004364E">
        <w:rPr>
          <w:sz w:val="22"/>
          <w:szCs w:val="22"/>
          <w:lang w:val="sr-Latn-ME"/>
        </w:rPr>
        <w:t>j</w:t>
      </w:r>
      <w:r w:rsidRPr="0004364E">
        <w:rPr>
          <w:sz w:val="22"/>
          <w:szCs w:val="22"/>
          <w:lang w:val="sr-Latn-ME"/>
        </w:rPr>
        <w:t>ene u rezultatima laboratorijskih analiza krvi kojima se prov</w:t>
      </w:r>
      <w:r w:rsidR="00E51063" w:rsidRPr="0004364E">
        <w:rPr>
          <w:sz w:val="22"/>
          <w:szCs w:val="22"/>
          <w:lang w:val="sr-Latn-ME"/>
        </w:rPr>
        <w:t>j</w:t>
      </w:r>
      <w:r w:rsidRPr="0004364E">
        <w:rPr>
          <w:sz w:val="22"/>
          <w:szCs w:val="22"/>
          <w:lang w:val="sr-Latn-ME"/>
        </w:rPr>
        <w:t>erava funkcija jetre (povećane vr</w:t>
      </w:r>
      <w:r w:rsidR="00E51063" w:rsidRPr="0004364E">
        <w:rPr>
          <w:sz w:val="22"/>
          <w:szCs w:val="22"/>
          <w:lang w:val="sr-Latn-ME"/>
        </w:rPr>
        <w:t>ij</w:t>
      </w:r>
      <w:r w:rsidRPr="0004364E">
        <w:rPr>
          <w:sz w:val="22"/>
          <w:szCs w:val="22"/>
          <w:lang w:val="sr-Latn-ME"/>
        </w:rPr>
        <w:t>ednosti enzima jetre), povećanje broja određene vrste b</w:t>
      </w:r>
      <w:r w:rsidR="00E51063" w:rsidRPr="0004364E">
        <w:rPr>
          <w:sz w:val="22"/>
          <w:szCs w:val="22"/>
          <w:lang w:val="sr-Latn-ME"/>
        </w:rPr>
        <w:t>ij</w:t>
      </w:r>
      <w:r w:rsidRPr="0004364E">
        <w:rPr>
          <w:sz w:val="22"/>
          <w:szCs w:val="22"/>
          <w:lang w:val="sr-Latn-ME"/>
        </w:rPr>
        <w:t>elih krvnih zrnaca (</w:t>
      </w:r>
      <w:proofErr w:type="spellStart"/>
      <w:r w:rsidRPr="0004364E">
        <w:rPr>
          <w:sz w:val="22"/>
          <w:szCs w:val="22"/>
          <w:lang w:val="sr-Latn-ME"/>
        </w:rPr>
        <w:t>eozinofilija</w:t>
      </w:r>
      <w:proofErr w:type="spellEnd"/>
      <w:r w:rsidRPr="0004364E">
        <w:rPr>
          <w:sz w:val="22"/>
          <w:szCs w:val="22"/>
          <w:lang w:val="sr-Latn-ME"/>
        </w:rPr>
        <w:t>) i uvećanje limfnih čvorova. Ovo mogu biti znaci poremećaja os</w:t>
      </w:r>
      <w:r w:rsidR="00E51063" w:rsidRPr="0004364E">
        <w:rPr>
          <w:sz w:val="22"/>
          <w:szCs w:val="22"/>
          <w:lang w:val="sr-Latn-ME"/>
        </w:rPr>
        <w:t>j</w:t>
      </w:r>
      <w:r w:rsidRPr="0004364E">
        <w:rPr>
          <w:sz w:val="22"/>
          <w:szCs w:val="22"/>
          <w:lang w:val="sr-Latn-ME"/>
        </w:rPr>
        <w:t xml:space="preserve">etljivosti koji zahvata više organa, poznatijeg pod nazivom DRESS sindrom (engl. </w:t>
      </w:r>
      <w:r w:rsidRPr="0004364E">
        <w:rPr>
          <w:i/>
          <w:iCs/>
          <w:sz w:val="22"/>
          <w:szCs w:val="22"/>
          <w:lang w:val="sr-Latn-ME"/>
        </w:rPr>
        <w:t xml:space="preserve">Drug </w:t>
      </w:r>
      <w:proofErr w:type="spellStart"/>
      <w:r w:rsidRPr="0004364E">
        <w:rPr>
          <w:i/>
          <w:iCs/>
          <w:sz w:val="22"/>
          <w:szCs w:val="22"/>
          <w:lang w:val="sr-Latn-ME"/>
        </w:rPr>
        <w:t>Reaction</w:t>
      </w:r>
      <w:proofErr w:type="spellEnd"/>
      <w:r w:rsidRPr="0004364E">
        <w:rPr>
          <w:i/>
          <w:iCs/>
          <w:sz w:val="22"/>
          <w:szCs w:val="22"/>
          <w:lang w:val="sr-Latn-ME"/>
        </w:rPr>
        <w:t xml:space="preserve"> </w:t>
      </w:r>
      <w:proofErr w:type="spellStart"/>
      <w:r w:rsidRPr="0004364E">
        <w:rPr>
          <w:i/>
          <w:iCs/>
          <w:sz w:val="22"/>
          <w:szCs w:val="22"/>
          <w:lang w:val="sr-Latn-ME"/>
        </w:rPr>
        <w:t>with</w:t>
      </w:r>
      <w:proofErr w:type="spellEnd"/>
      <w:r w:rsidRPr="0004364E">
        <w:rPr>
          <w:i/>
          <w:iCs/>
          <w:sz w:val="22"/>
          <w:szCs w:val="22"/>
          <w:lang w:val="sr-Latn-ME"/>
        </w:rPr>
        <w:t xml:space="preserve"> </w:t>
      </w:r>
      <w:proofErr w:type="spellStart"/>
      <w:r w:rsidRPr="0004364E">
        <w:rPr>
          <w:i/>
          <w:iCs/>
          <w:sz w:val="22"/>
          <w:szCs w:val="22"/>
          <w:lang w:val="sr-Latn-ME"/>
        </w:rPr>
        <w:t>Eosinophilia</w:t>
      </w:r>
      <w:proofErr w:type="spellEnd"/>
      <w:r w:rsidRPr="0004364E">
        <w:rPr>
          <w:i/>
          <w:iCs/>
          <w:sz w:val="22"/>
          <w:szCs w:val="22"/>
          <w:lang w:val="sr-Latn-ME"/>
        </w:rPr>
        <w:t xml:space="preserve"> </w:t>
      </w:r>
      <w:proofErr w:type="spellStart"/>
      <w:r w:rsidRPr="0004364E">
        <w:rPr>
          <w:i/>
          <w:iCs/>
          <w:sz w:val="22"/>
          <w:szCs w:val="22"/>
          <w:lang w:val="sr-Latn-ME"/>
        </w:rPr>
        <w:t>and</w:t>
      </w:r>
      <w:proofErr w:type="spellEnd"/>
      <w:r w:rsidRPr="0004364E">
        <w:rPr>
          <w:i/>
          <w:iCs/>
          <w:sz w:val="22"/>
          <w:szCs w:val="22"/>
          <w:lang w:val="sr-Latn-ME"/>
        </w:rPr>
        <w:t xml:space="preserve"> </w:t>
      </w:r>
      <w:proofErr w:type="spellStart"/>
      <w:r w:rsidRPr="0004364E">
        <w:rPr>
          <w:i/>
          <w:iCs/>
          <w:sz w:val="22"/>
          <w:szCs w:val="22"/>
          <w:lang w:val="sr-Latn-ME"/>
        </w:rPr>
        <w:t>Systemic</w:t>
      </w:r>
      <w:proofErr w:type="spellEnd"/>
      <w:r w:rsidRPr="0004364E">
        <w:rPr>
          <w:i/>
          <w:iCs/>
          <w:sz w:val="22"/>
          <w:szCs w:val="22"/>
          <w:lang w:val="sr-Latn-ME"/>
        </w:rPr>
        <w:t xml:space="preserve"> </w:t>
      </w:r>
      <w:proofErr w:type="spellStart"/>
      <w:r w:rsidRPr="0004364E">
        <w:rPr>
          <w:i/>
          <w:iCs/>
          <w:sz w:val="22"/>
          <w:szCs w:val="22"/>
          <w:lang w:val="sr-Latn-ME"/>
        </w:rPr>
        <w:t>Symptoms</w:t>
      </w:r>
      <w:proofErr w:type="spellEnd"/>
      <w:r w:rsidRPr="0004364E">
        <w:rPr>
          <w:sz w:val="22"/>
          <w:szCs w:val="22"/>
          <w:lang w:val="sr-Latn-ME"/>
        </w:rPr>
        <w:t xml:space="preserve"> – reakcija na </w:t>
      </w:r>
      <w:r w:rsidR="00A758D8" w:rsidRPr="0004364E">
        <w:rPr>
          <w:sz w:val="22"/>
          <w:szCs w:val="22"/>
          <w:lang w:val="sr-Latn-ME"/>
        </w:rPr>
        <w:t>lijek</w:t>
      </w:r>
      <w:r w:rsidRPr="0004364E">
        <w:rPr>
          <w:sz w:val="22"/>
          <w:szCs w:val="22"/>
          <w:lang w:val="sr-Latn-ME"/>
        </w:rPr>
        <w:t xml:space="preserve"> sa </w:t>
      </w:r>
      <w:proofErr w:type="spellStart"/>
      <w:r w:rsidRPr="0004364E">
        <w:rPr>
          <w:sz w:val="22"/>
          <w:szCs w:val="22"/>
          <w:lang w:val="sr-Latn-ME"/>
        </w:rPr>
        <w:t>eozinofilijom</w:t>
      </w:r>
      <w:proofErr w:type="spellEnd"/>
      <w:r w:rsidRPr="0004364E">
        <w:rPr>
          <w:sz w:val="22"/>
          <w:szCs w:val="22"/>
          <w:lang w:val="sr-Latn-ME"/>
        </w:rPr>
        <w:t xml:space="preserve"> i sistemskim simptomima); </w:t>
      </w:r>
    </w:p>
    <w:p w14:paraId="04DFF06F" w14:textId="77777777" w:rsidR="00E51063" w:rsidRPr="0004364E" w:rsidRDefault="00182DFD">
      <w:pPr>
        <w:pStyle w:val="NoSpacing"/>
        <w:numPr>
          <w:ilvl w:val="0"/>
          <w:numId w:val="34"/>
        </w:num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>težak crveni ljuspasti osip, ispupčenja na koži ispunjena gnojem, plikove ili ljuštenje kože, koji mogu biti povezani sa visokom t</w:t>
      </w:r>
      <w:r w:rsidR="00E51063" w:rsidRPr="0004364E">
        <w:rPr>
          <w:sz w:val="22"/>
          <w:szCs w:val="22"/>
          <w:lang w:val="sr-Latn-ME"/>
        </w:rPr>
        <w:t>j</w:t>
      </w:r>
      <w:r w:rsidRPr="0004364E">
        <w:rPr>
          <w:sz w:val="22"/>
          <w:szCs w:val="22"/>
          <w:lang w:val="sr-Latn-ME"/>
        </w:rPr>
        <w:t xml:space="preserve">elesnom temperaturom i bolovima u zglobovima; </w:t>
      </w:r>
    </w:p>
    <w:p w14:paraId="1E177817" w14:textId="77777777" w:rsidR="00E51063" w:rsidRPr="0004364E" w:rsidRDefault="00182DFD">
      <w:pPr>
        <w:pStyle w:val="NoSpacing"/>
        <w:numPr>
          <w:ilvl w:val="0"/>
          <w:numId w:val="34"/>
        </w:num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>teški osipi na koži koji se mogu pojaviti u obliku crvenkastih kružnih mrlja često sa plikovima u sredini na trupu, ljuštenjem kože, ranicama u usnoj duplji, grlu, nosu, genitaln</w:t>
      </w:r>
      <w:r w:rsidR="00E51063" w:rsidRPr="0004364E">
        <w:rPr>
          <w:sz w:val="22"/>
          <w:szCs w:val="22"/>
          <w:lang w:val="sr-Latn-ME"/>
        </w:rPr>
        <w:t xml:space="preserve">im organima i očima, i </w:t>
      </w:r>
      <w:r w:rsidRPr="0004364E">
        <w:rPr>
          <w:sz w:val="22"/>
          <w:szCs w:val="22"/>
          <w:lang w:val="sr-Latn-ME"/>
        </w:rPr>
        <w:t xml:space="preserve">mogu im prethoditi groznica (povišena </w:t>
      </w:r>
      <w:r w:rsidR="00E51063" w:rsidRPr="0004364E">
        <w:rPr>
          <w:sz w:val="22"/>
          <w:szCs w:val="22"/>
          <w:lang w:val="sr-Latn-ME"/>
        </w:rPr>
        <w:t>tjelesna</w:t>
      </w:r>
      <w:r w:rsidRPr="0004364E">
        <w:rPr>
          <w:sz w:val="22"/>
          <w:szCs w:val="22"/>
          <w:lang w:val="sr-Latn-ME"/>
        </w:rPr>
        <w:t xml:space="preserve"> temperatura) i simptomi nalik gripu (</w:t>
      </w:r>
      <w:proofErr w:type="spellStart"/>
      <w:r w:rsidRPr="0004364E">
        <w:rPr>
          <w:sz w:val="22"/>
          <w:szCs w:val="22"/>
          <w:lang w:val="sr-Latn-ME"/>
        </w:rPr>
        <w:t>Stevens</w:t>
      </w:r>
      <w:proofErr w:type="spellEnd"/>
      <w:r w:rsidR="00E51063" w:rsidRPr="0004364E">
        <w:rPr>
          <w:sz w:val="22"/>
          <w:szCs w:val="22"/>
          <w:lang w:val="sr-Latn-ME"/>
        </w:rPr>
        <w:t xml:space="preserve"> </w:t>
      </w:r>
      <w:r w:rsidRPr="0004364E">
        <w:rPr>
          <w:sz w:val="22"/>
          <w:szCs w:val="22"/>
          <w:lang w:val="sr-Latn-ME"/>
        </w:rPr>
        <w:t xml:space="preserve">Johnson- ov sindrom) ili još teži oblik (toksična </w:t>
      </w:r>
      <w:proofErr w:type="spellStart"/>
      <w:r w:rsidRPr="0004364E">
        <w:rPr>
          <w:sz w:val="22"/>
          <w:szCs w:val="22"/>
          <w:lang w:val="sr-Latn-ME"/>
        </w:rPr>
        <w:t>epidermalna</w:t>
      </w:r>
      <w:proofErr w:type="spellEnd"/>
      <w:r w:rsidRPr="0004364E">
        <w:rPr>
          <w:sz w:val="22"/>
          <w:szCs w:val="22"/>
          <w:lang w:val="sr-Latn-ME"/>
        </w:rPr>
        <w:t xml:space="preserve"> </w:t>
      </w:r>
      <w:proofErr w:type="spellStart"/>
      <w:r w:rsidRPr="0004364E">
        <w:rPr>
          <w:sz w:val="22"/>
          <w:szCs w:val="22"/>
          <w:lang w:val="sr-Latn-ME"/>
        </w:rPr>
        <w:t>nekroliza</w:t>
      </w:r>
      <w:proofErr w:type="spellEnd"/>
      <w:r w:rsidRPr="0004364E">
        <w:rPr>
          <w:sz w:val="22"/>
          <w:szCs w:val="22"/>
          <w:lang w:val="sr-Latn-ME"/>
        </w:rPr>
        <w:t xml:space="preserve">). </w:t>
      </w:r>
    </w:p>
    <w:p w14:paraId="0566D2D1" w14:textId="77777777" w:rsidR="00E51063" w:rsidRPr="0004364E" w:rsidRDefault="00E51063">
      <w:pPr>
        <w:pStyle w:val="NoSpacing"/>
        <w:jc w:val="both"/>
        <w:rPr>
          <w:sz w:val="22"/>
          <w:szCs w:val="22"/>
          <w:lang w:val="sr-Latn-ME"/>
        </w:rPr>
      </w:pPr>
    </w:p>
    <w:p w14:paraId="54B241D7" w14:textId="77777777" w:rsidR="00E51063" w:rsidRPr="0004364E" w:rsidRDefault="00182DFD">
      <w:pPr>
        <w:pStyle w:val="NoSpacing"/>
        <w:jc w:val="both"/>
        <w:rPr>
          <w:sz w:val="22"/>
          <w:szCs w:val="22"/>
          <w:lang w:val="sr-Latn-ME"/>
        </w:rPr>
      </w:pPr>
      <w:r w:rsidRPr="0004364E">
        <w:rPr>
          <w:b/>
          <w:sz w:val="22"/>
          <w:szCs w:val="22"/>
          <w:lang w:val="sr-Latn-ME"/>
        </w:rPr>
        <w:lastRenderedPageBreak/>
        <w:t>Oštećenje crvenih krvnih zrnaca</w:t>
      </w:r>
      <w:r w:rsidRPr="0004364E">
        <w:rPr>
          <w:sz w:val="22"/>
          <w:szCs w:val="22"/>
          <w:lang w:val="sr-Latn-ME"/>
        </w:rPr>
        <w:t xml:space="preserve"> (nepoznata učestalost - ne može se proc</w:t>
      </w:r>
      <w:r w:rsidR="00E51063" w:rsidRPr="0004364E">
        <w:rPr>
          <w:sz w:val="22"/>
          <w:szCs w:val="22"/>
          <w:lang w:val="sr-Latn-ME"/>
        </w:rPr>
        <w:t>ij</w:t>
      </w:r>
      <w:r w:rsidRPr="0004364E">
        <w:rPr>
          <w:sz w:val="22"/>
          <w:szCs w:val="22"/>
          <w:lang w:val="sr-Latn-ME"/>
        </w:rPr>
        <w:t xml:space="preserve">eniti na osnovu dostupnih podataka) </w:t>
      </w:r>
    </w:p>
    <w:p w14:paraId="5594AB7F" w14:textId="77777777" w:rsidR="00E51063" w:rsidRPr="0004364E" w:rsidRDefault="00182DFD">
      <w:pPr>
        <w:pStyle w:val="NoSpacing"/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 xml:space="preserve">Znakovi mogu biti: </w:t>
      </w:r>
    </w:p>
    <w:p w14:paraId="43841189" w14:textId="77777777" w:rsidR="00E51063" w:rsidRPr="0004364E" w:rsidRDefault="00182DFD">
      <w:pPr>
        <w:pStyle w:val="NoSpacing"/>
        <w:numPr>
          <w:ilvl w:val="0"/>
          <w:numId w:val="35"/>
        </w:num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 xml:space="preserve">nedostatak vazduha u situacijama kada je to neočekivano, </w:t>
      </w:r>
    </w:p>
    <w:p w14:paraId="3CA18BE9" w14:textId="77777777" w:rsidR="00E51063" w:rsidRPr="0004364E" w:rsidRDefault="00182DFD">
      <w:pPr>
        <w:pStyle w:val="NoSpacing"/>
        <w:numPr>
          <w:ilvl w:val="0"/>
          <w:numId w:val="35"/>
        </w:num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 xml:space="preserve">crvena ili braonkasta </w:t>
      </w:r>
      <w:proofErr w:type="spellStart"/>
      <w:r w:rsidRPr="0004364E">
        <w:rPr>
          <w:sz w:val="22"/>
          <w:szCs w:val="22"/>
          <w:lang w:val="sr-Latn-ME"/>
        </w:rPr>
        <w:t>prebojenost</w:t>
      </w:r>
      <w:proofErr w:type="spellEnd"/>
      <w:r w:rsidRPr="0004364E">
        <w:rPr>
          <w:sz w:val="22"/>
          <w:szCs w:val="22"/>
          <w:lang w:val="sr-Latn-ME"/>
        </w:rPr>
        <w:t xml:space="preserve"> mokraće. </w:t>
      </w:r>
    </w:p>
    <w:p w14:paraId="5D67E243" w14:textId="77777777" w:rsidR="0053429C" w:rsidRPr="0004364E" w:rsidRDefault="0053429C">
      <w:pPr>
        <w:pStyle w:val="NoSpacing"/>
        <w:jc w:val="both"/>
        <w:rPr>
          <w:sz w:val="22"/>
          <w:szCs w:val="22"/>
          <w:lang w:val="sr-Latn-ME"/>
        </w:rPr>
      </w:pPr>
    </w:p>
    <w:p w14:paraId="1C814D00" w14:textId="444D1D3F" w:rsidR="00E51063" w:rsidRPr="0004364E" w:rsidRDefault="00182DFD">
      <w:pPr>
        <w:pStyle w:val="NoSpacing"/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 xml:space="preserve">Ukoliko </w:t>
      </w:r>
      <w:r w:rsidR="00E51063" w:rsidRPr="0004364E">
        <w:rPr>
          <w:sz w:val="22"/>
          <w:szCs w:val="22"/>
          <w:lang w:val="sr-Latn-ME"/>
        </w:rPr>
        <w:t>prim</w:t>
      </w:r>
      <w:r w:rsidR="00A73919" w:rsidRPr="0004364E">
        <w:rPr>
          <w:sz w:val="22"/>
          <w:szCs w:val="22"/>
          <w:lang w:val="sr-Latn-ME"/>
        </w:rPr>
        <w:t>i</w:t>
      </w:r>
      <w:r w:rsidR="00E51063" w:rsidRPr="0004364E">
        <w:rPr>
          <w:sz w:val="22"/>
          <w:szCs w:val="22"/>
          <w:lang w:val="sr-Latn-ME"/>
        </w:rPr>
        <w:t>jetite</w:t>
      </w:r>
      <w:r w:rsidRPr="0004364E">
        <w:rPr>
          <w:sz w:val="22"/>
          <w:szCs w:val="22"/>
          <w:lang w:val="sr-Latn-ME"/>
        </w:rPr>
        <w:t xml:space="preserve"> neku od pomenutih neželjenih reakcija, </w:t>
      </w:r>
      <w:r w:rsidRPr="0004364E">
        <w:rPr>
          <w:b/>
          <w:sz w:val="22"/>
          <w:szCs w:val="22"/>
          <w:lang w:val="sr-Latn-ME"/>
        </w:rPr>
        <w:t xml:space="preserve">odmah se obratite </w:t>
      </w:r>
      <w:r w:rsidR="00A758D8" w:rsidRPr="0004364E">
        <w:rPr>
          <w:b/>
          <w:sz w:val="22"/>
          <w:szCs w:val="22"/>
          <w:lang w:val="sr-Latn-ME"/>
        </w:rPr>
        <w:t>ljekar</w:t>
      </w:r>
      <w:r w:rsidRPr="0004364E">
        <w:rPr>
          <w:b/>
          <w:sz w:val="22"/>
          <w:szCs w:val="22"/>
          <w:lang w:val="sr-Latn-ME"/>
        </w:rPr>
        <w:t>u</w:t>
      </w:r>
      <w:r w:rsidRPr="0004364E">
        <w:rPr>
          <w:sz w:val="22"/>
          <w:szCs w:val="22"/>
          <w:lang w:val="sr-Latn-ME"/>
        </w:rPr>
        <w:t xml:space="preserve">. </w:t>
      </w:r>
    </w:p>
    <w:p w14:paraId="737C36C5" w14:textId="77777777" w:rsidR="00A73919" w:rsidRPr="0004364E" w:rsidRDefault="00A73919">
      <w:pPr>
        <w:pStyle w:val="NoSpacing"/>
        <w:jc w:val="both"/>
        <w:rPr>
          <w:b/>
          <w:sz w:val="22"/>
          <w:szCs w:val="22"/>
          <w:lang w:val="sr-Latn-ME"/>
        </w:rPr>
      </w:pPr>
    </w:p>
    <w:p w14:paraId="7F4E22CB" w14:textId="77777777" w:rsidR="00E51063" w:rsidRPr="0004364E" w:rsidRDefault="00182DFD">
      <w:pPr>
        <w:pStyle w:val="NoSpacing"/>
        <w:jc w:val="both"/>
        <w:rPr>
          <w:sz w:val="22"/>
          <w:szCs w:val="22"/>
          <w:lang w:val="sr-Latn-ME"/>
        </w:rPr>
      </w:pPr>
      <w:r w:rsidRPr="0004364E">
        <w:rPr>
          <w:b/>
          <w:sz w:val="22"/>
          <w:szCs w:val="22"/>
          <w:lang w:val="sr-Latn-ME"/>
        </w:rPr>
        <w:t>Ostala moguća neželjena dejstva</w:t>
      </w:r>
      <w:r w:rsidRPr="0004364E">
        <w:rPr>
          <w:sz w:val="22"/>
          <w:szCs w:val="22"/>
          <w:lang w:val="sr-Latn-ME"/>
        </w:rPr>
        <w:t xml:space="preserve">: </w:t>
      </w:r>
    </w:p>
    <w:p w14:paraId="7399B011" w14:textId="77777777" w:rsidR="00E51063" w:rsidRPr="0004364E" w:rsidRDefault="00E51063">
      <w:pPr>
        <w:pStyle w:val="NoSpacing"/>
        <w:jc w:val="both"/>
        <w:rPr>
          <w:sz w:val="22"/>
          <w:szCs w:val="22"/>
          <w:lang w:val="sr-Latn-ME"/>
        </w:rPr>
      </w:pPr>
    </w:p>
    <w:p w14:paraId="6A0472C9" w14:textId="77777777" w:rsidR="00E51063" w:rsidRPr="0004364E" w:rsidRDefault="00182DFD">
      <w:pPr>
        <w:pStyle w:val="NoSpacing"/>
        <w:jc w:val="both"/>
        <w:rPr>
          <w:sz w:val="22"/>
          <w:szCs w:val="22"/>
          <w:lang w:val="sr-Latn-ME"/>
        </w:rPr>
      </w:pPr>
      <w:r w:rsidRPr="0004364E">
        <w:rPr>
          <w:b/>
          <w:sz w:val="22"/>
          <w:szCs w:val="22"/>
          <w:lang w:val="sr-Latn-ME"/>
        </w:rPr>
        <w:t>Česta neželjena dejstva</w:t>
      </w:r>
      <w:r w:rsidRPr="0004364E">
        <w:rPr>
          <w:sz w:val="22"/>
          <w:szCs w:val="22"/>
          <w:lang w:val="sr-Latn-ME"/>
        </w:rPr>
        <w:t xml:space="preserve"> (mogu da se jave kod najviše 1 na 10 pacijenata): </w:t>
      </w:r>
    </w:p>
    <w:p w14:paraId="47B4778A" w14:textId="77777777" w:rsidR="00E51063" w:rsidRPr="0004364E" w:rsidRDefault="00182DFD">
      <w:pPr>
        <w:pStyle w:val="NoSpacing"/>
        <w:numPr>
          <w:ilvl w:val="0"/>
          <w:numId w:val="36"/>
        </w:num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 xml:space="preserve">bol u </w:t>
      </w:r>
      <w:r w:rsidR="00E51063" w:rsidRPr="0004364E">
        <w:rPr>
          <w:sz w:val="22"/>
          <w:szCs w:val="22"/>
          <w:lang w:val="sr-Latn-ME"/>
        </w:rPr>
        <w:t>abdomenu (</w:t>
      </w:r>
      <w:r w:rsidRPr="0004364E">
        <w:rPr>
          <w:sz w:val="22"/>
          <w:szCs w:val="22"/>
          <w:lang w:val="sr-Latn-ME"/>
        </w:rPr>
        <w:t>stomaku</w:t>
      </w:r>
      <w:r w:rsidR="00E51063" w:rsidRPr="0004364E">
        <w:rPr>
          <w:sz w:val="22"/>
          <w:szCs w:val="22"/>
          <w:lang w:val="sr-Latn-ME"/>
        </w:rPr>
        <w:t>)</w:t>
      </w:r>
      <w:r w:rsidRPr="0004364E">
        <w:rPr>
          <w:sz w:val="22"/>
          <w:szCs w:val="22"/>
          <w:lang w:val="sr-Latn-ME"/>
        </w:rPr>
        <w:t xml:space="preserve">, </w:t>
      </w:r>
    </w:p>
    <w:p w14:paraId="715ABFE6" w14:textId="755FFF26" w:rsidR="00E51063" w:rsidRPr="0004364E" w:rsidRDefault="00182DFD">
      <w:pPr>
        <w:pStyle w:val="NoSpacing"/>
        <w:numPr>
          <w:ilvl w:val="0"/>
          <w:numId w:val="36"/>
        </w:num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>os</w:t>
      </w:r>
      <w:r w:rsidR="0053429C" w:rsidRPr="0004364E">
        <w:rPr>
          <w:sz w:val="22"/>
          <w:szCs w:val="22"/>
          <w:lang w:val="sr-Latn-ME"/>
        </w:rPr>
        <w:t>j</w:t>
      </w:r>
      <w:r w:rsidRPr="0004364E">
        <w:rPr>
          <w:sz w:val="22"/>
          <w:szCs w:val="22"/>
          <w:lang w:val="sr-Latn-ME"/>
        </w:rPr>
        <w:t>ećaj mučnine</w:t>
      </w:r>
      <w:r w:rsidR="00E51063" w:rsidRPr="0004364E">
        <w:rPr>
          <w:sz w:val="22"/>
          <w:szCs w:val="22"/>
          <w:lang w:val="sr-Latn-ME"/>
        </w:rPr>
        <w:t xml:space="preserve"> (</w:t>
      </w:r>
      <w:proofErr w:type="spellStart"/>
      <w:r w:rsidR="00E51063" w:rsidRPr="0004364E">
        <w:rPr>
          <w:sz w:val="22"/>
          <w:szCs w:val="22"/>
          <w:lang w:val="sr-Latn-ME"/>
        </w:rPr>
        <w:t>nauzeja</w:t>
      </w:r>
      <w:proofErr w:type="spellEnd"/>
      <w:r w:rsidR="00E51063" w:rsidRPr="0004364E">
        <w:rPr>
          <w:sz w:val="22"/>
          <w:szCs w:val="22"/>
          <w:lang w:val="sr-Latn-ME"/>
        </w:rPr>
        <w:t>)</w:t>
      </w:r>
      <w:r w:rsidRPr="0004364E">
        <w:rPr>
          <w:sz w:val="22"/>
          <w:szCs w:val="22"/>
          <w:lang w:val="sr-Latn-ME"/>
        </w:rPr>
        <w:t xml:space="preserve">, </w:t>
      </w:r>
    </w:p>
    <w:p w14:paraId="4180C16E" w14:textId="77777777" w:rsidR="00E51063" w:rsidRPr="0004364E" w:rsidRDefault="00182DFD">
      <w:pPr>
        <w:pStyle w:val="NoSpacing"/>
        <w:numPr>
          <w:ilvl w:val="0"/>
          <w:numId w:val="36"/>
        </w:num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 xml:space="preserve">povraćanje, </w:t>
      </w:r>
    </w:p>
    <w:p w14:paraId="038981F1" w14:textId="77777777" w:rsidR="00E51063" w:rsidRPr="0004364E" w:rsidRDefault="00E51063">
      <w:pPr>
        <w:pStyle w:val="NoSpacing"/>
        <w:numPr>
          <w:ilvl w:val="0"/>
          <w:numId w:val="36"/>
        </w:num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>dijareja (</w:t>
      </w:r>
      <w:r w:rsidR="00182DFD" w:rsidRPr="0004364E">
        <w:rPr>
          <w:sz w:val="22"/>
          <w:szCs w:val="22"/>
          <w:lang w:val="sr-Latn-ME"/>
        </w:rPr>
        <w:t>proliv</w:t>
      </w:r>
      <w:r w:rsidRPr="0004364E">
        <w:rPr>
          <w:sz w:val="22"/>
          <w:szCs w:val="22"/>
          <w:lang w:val="sr-Latn-ME"/>
        </w:rPr>
        <w:t>)</w:t>
      </w:r>
      <w:r w:rsidR="00182DFD" w:rsidRPr="0004364E">
        <w:rPr>
          <w:sz w:val="22"/>
          <w:szCs w:val="22"/>
          <w:lang w:val="sr-Latn-ME"/>
        </w:rPr>
        <w:t>,</w:t>
      </w:r>
    </w:p>
    <w:p w14:paraId="4D4A9A05" w14:textId="77777777" w:rsidR="00E51063" w:rsidRPr="0004364E" w:rsidRDefault="00182DFD">
      <w:pPr>
        <w:pStyle w:val="NoSpacing"/>
        <w:numPr>
          <w:ilvl w:val="0"/>
          <w:numId w:val="36"/>
        </w:num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 xml:space="preserve">glavobolja, </w:t>
      </w:r>
    </w:p>
    <w:p w14:paraId="420396BF" w14:textId="77777777" w:rsidR="00E51063" w:rsidRPr="0004364E" w:rsidRDefault="00182DFD">
      <w:pPr>
        <w:pStyle w:val="NoSpacing"/>
        <w:numPr>
          <w:ilvl w:val="0"/>
          <w:numId w:val="36"/>
        </w:num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>osip i svrab po koži,</w:t>
      </w:r>
    </w:p>
    <w:p w14:paraId="1EBAEA91" w14:textId="77777777" w:rsidR="00E51063" w:rsidRPr="0004364E" w:rsidRDefault="00182DFD">
      <w:pPr>
        <w:pStyle w:val="NoSpacing"/>
        <w:numPr>
          <w:ilvl w:val="0"/>
          <w:numId w:val="36"/>
        </w:num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 xml:space="preserve">bol i zapaljenje,  </w:t>
      </w:r>
    </w:p>
    <w:p w14:paraId="03C5739A" w14:textId="77777777" w:rsidR="00E51063" w:rsidRPr="0004364E" w:rsidRDefault="00182DFD">
      <w:pPr>
        <w:pStyle w:val="NoSpacing"/>
        <w:numPr>
          <w:ilvl w:val="0"/>
          <w:numId w:val="36"/>
        </w:num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 xml:space="preserve">povećan broj </w:t>
      </w:r>
      <w:proofErr w:type="spellStart"/>
      <w:r w:rsidRPr="0004364E">
        <w:rPr>
          <w:sz w:val="22"/>
          <w:szCs w:val="22"/>
          <w:lang w:val="sr-Latn-ME"/>
        </w:rPr>
        <w:t>trombocita</w:t>
      </w:r>
      <w:proofErr w:type="spellEnd"/>
      <w:r w:rsidRPr="0004364E">
        <w:rPr>
          <w:sz w:val="22"/>
          <w:szCs w:val="22"/>
          <w:lang w:val="sr-Latn-ME"/>
        </w:rPr>
        <w:t xml:space="preserve"> (krvne pločice) u krvi (utvrđuje se l</w:t>
      </w:r>
      <w:r w:rsidR="00E51063" w:rsidRPr="0004364E">
        <w:rPr>
          <w:sz w:val="22"/>
          <w:szCs w:val="22"/>
          <w:lang w:val="sr-Latn-ME"/>
        </w:rPr>
        <w:t xml:space="preserve">aboratorijskom analizom krvi), </w:t>
      </w:r>
    </w:p>
    <w:p w14:paraId="48F093E4" w14:textId="77777777" w:rsidR="00E51063" w:rsidRPr="0004364E" w:rsidRDefault="00182DFD">
      <w:pPr>
        <w:pStyle w:val="NoSpacing"/>
        <w:numPr>
          <w:ilvl w:val="0"/>
          <w:numId w:val="36"/>
        </w:num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>prom</w:t>
      </w:r>
      <w:r w:rsidR="00E51063" w:rsidRPr="0004364E">
        <w:rPr>
          <w:sz w:val="22"/>
          <w:szCs w:val="22"/>
          <w:lang w:val="sr-Latn-ME"/>
        </w:rPr>
        <w:t>j</w:t>
      </w:r>
      <w:r w:rsidRPr="0004364E">
        <w:rPr>
          <w:sz w:val="22"/>
          <w:szCs w:val="22"/>
          <w:lang w:val="sr-Latn-ME"/>
        </w:rPr>
        <w:t xml:space="preserve">ene u rezultatima laboratorijskih analiza krvi, uključujući i analize koje ukazuju kako funkcioniše jetra. </w:t>
      </w:r>
    </w:p>
    <w:p w14:paraId="50666D77" w14:textId="77777777" w:rsidR="005C7886" w:rsidRPr="0004364E" w:rsidRDefault="005C7886">
      <w:pPr>
        <w:pStyle w:val="NoSpacing"/>
        <w:jc w:val="both"/>
        <w:rPr>
          <w:b/>
          <w:sz w:val="22"/>
          <w:szCs w:val="22"/>
          <w:lang w:val="sr-Latn-ME"/>
        </w:rPr>
      </w:pPr>
    </w:p>
    <w:p w14:paraId="04824DB1" w14:textId="77777777" w:rsidR="00A73919" w:rsidRPr="0004364E" w:rsidRDefault="00182DFD">
      <w:pPr>
        <w:pStyle w:val="NoSpacing"/>
        <w:jc w:val="both"/>
        <w:rPr>
          <w:sz w:val="22"/>
          <w:szCs w:val="22"/>
          <w:lang w:val="sr-Latn-ME"/>
        </w:rPr>
      </w:pPr>
      <w:r w:rsidRPr="0004364E">
        <w:rPr>
          <w:b/>
          <w:sz w:val="22"/>
          <w:szCs w:val="22"/>
          <w:lang w:val="sr-Latn-ME"/>
        </w:rPr>
        <w:t>Povremena neželjena dejstva</w:t>
      </w:r>
      <w:r w:rsidRPr="0004364E">
        <w:rPr>
          <w:sz w:val="22"/>
          <w:szCs w:val="22"/>
          <w:lang w:val="sr-Latn-ME"/>
        </w:rPr>
        <w:t xml:space="preserve"> (mogu da se jave kod najviše 1 na 100 pacijenata): </w:t>
      </w:r>
    </w:p>
    <w:p w14:paraId="15EB4284" w14:textId="77777777" w:rsidR="00A73919" w:rsidRPr="0004364E" w:rsidRDefault="00182DFD">
      <w:pPr>
        <w:pStyle w:val="NoSpacing"/>
        <w:numPr>
          <w:ilvl w:val="0"/>
          <w:numId w:val="37"/>
        </w:num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>prom</w:t>
      </w:r>
      <w:r w:rsidR="00A73919" w:rsidRPr="0004364E">
        <w:rPr>
          <w:sz w:val="22"/>
          <w:szCs w:val="22"/>
          <w:lang w:val="sr-Latn-ME"/>
        </w:rPr>
        <w:t>j</w:t>
      </w:r>
      <w:r w:rsidRPr="0004364E">
        <w:rPr>
          <w:sz w:val="22"/>
          <w:szCs w:val="22"/>
          <w:lang w:val="sr-Latn-ME"/>
        </w:rPr>
        <w:t>ene u rezultatima laboratorijskih analiza krvi. One obuhvataju smanjen broj krvnih pločica (što može dovesti do lakšeg nastanka modrica), povećan broj pojedinih vrsta b</w:t>
      </w:r>
      <w:r w:rsidR="00A73919" w:rsidRPr="0004364E">
        <w:rPr>
          <w:sz w:val="22"/>
          <w:szCs w:val="22"/>
          <w:lang w:val="sr-Latn-ME"/>
        </w:rPr>
        <w:t>ij</w:t>
      </w:r>
      <w:r w:rsidRPr="0004364E">
        <w:rPr>
          <w:sz w:val="22"/>
          <w:szCs w:val="22"/>
          <w:lang w:val="sr-Latn-ME"/>
        </w:rPr>
        <w:t>elih krvnih zrnaca, smanjen broj drugih vrsta b</w:t>
      </w:r>
      <w:r w:rsidR="00A73919" w:rsidRPr="0004364E">
        <w:rPr>
          <w:sz w:val="22"/>
          <w:szCs w:val="22"/>
          <w:lang w:val="sr-Latn-ME"/>
        </w:rPr>
        <w:t>ij</w:t>
      </w:r>
      <w:r w:rsidRPr="0004364E">
        <w:rPr>
          <w:sz w:val="22"/>
          <w:szCs w:val="22"/>
          <w:lang w:val="sr-Latn-ME"/>
        </w:rPr>
        <w:t>elih krvnih zrnaca i povećanu koncentraci</w:t>
      </w:r>
      <w:r w:rsidR="00A73919" w:rsidRPr="0004364E">
        <w:rPr>
          <w:sz w:val="22"/>
          <w:szCs w:val="22"/>
          <w:lang w:val="sr-Latn-ME"/>
        </w:rPr>
        <w:t xml:space="preserve">ju supstance po imenu </w:t>
      </w:r>
      <w:r w:rsidR="00A73919" w:rsidRPr="0004364E">
        <w:rPr>
          <w:rFonts w:eastAsia="SimSun"/>
          <w:sz w:val="22"/>
          <w:szCs w:val="22"/>
          <w:lang w:val="sr-Latn-ME"/>
        </w:rPr>
        <w:t>‘</w:t>
      </w:r>
      <w:proofErr w:type="spellStart"/>
      <w:r w:rsidR="00A73919" w:rsidRPr="0004364E">
        <w:rPr>
          <w:rFonts w:eastAsia="SimSun"/>
          <w:sz w:val="22"/>
          <w:szCs w:val="22"/>
          <w:lang w:val="sr-Latn-ME"/>
        </w:rPr>
        <w:t>bilirubin</w:t>
      </w:r>
      <w:proofErr w:type="spellEnd"/>
      <w:r w:rsidR="00A73919" w:rsidRPr="0004364E">
        <w:rPr>
          <w:rFonts w:eastAsia="SimSun"/>
          <w:sz w:val="22"/>
          <w:szCs w:val="22"/>
          <w:lang w:val="sr-Latn-ME"/>
        </w:rPr>
        <w:t>’</w:t>
      </w:r>
      <w:r w:rsidR="00A73919" w:rsidRPr="0004364E">
        <w:rPr>
          <w:sz w:val="22"/>
          <w:szCs w:val="22"/>
          <w:lang w:val="sr-Latn-ME"/>
        </w:rPr>
        <w:t xml:space="preserve">. </w:t>
      </w:r>
      <w:r w:rsidRPr="0004364E">
        <w:rPr>
          <w:sz w:val="22"/>
          <w:szCs w:val="22"/>
          <w:lang w:val="sr-Latn-ME"/>
        </w:rPr>
        <w:t xml:space="preserve">Vaš </w:t>
      </w:r>
      <w:r w:rsidR="00A758D8" w:rsidRPr="0004364E">
        <w:rPr>
          <w:sz w:val="22"/>
          <w:szCs w:val="22"/>
          <w:lang w:val="sr-Latn-ME"/>
        </w:rPr>
        <w:t>ljekar</w:t>
      </w:r>
      <w:r w:rsidRPr="0004364E">
        <w:rPr>
          <w:sz w:val="22"/>
          <w:szCs w:val="22"/>
          <w:lang w:val="sr-Latn-ME"/>
        </w:rPr>
        <w:t xml:space="preserve"> Vas može povremeno upućivati </w:t>
      </w:r>
      <w:r w:rsidR="00A73919" w:rsidRPr="0004364E">
        <w:rPr>
          <w:sz w:val="22"/>
          <w:szCs w:val="22"/>
          <w:lang w:val="sr-Latn-ME"/>
        </w:rPr>
        <w:t>na laboratorijske analize krvi;</w:t>
      </w:r>
    </w:p>
    <w:p w14:paraId="7D6372CE" w14:textId="77777777" w:rsidR="00A73919" w:rsidRPr="0004364E" w:rsidRDefault="00182DFD">
      <w:pPr>
        <w:pStyle w:val="NoSpacing"/>
        <w:numPr>
          <w:ilvl w:val="0"/>
          <w:numId w:val="37"/>
        </w:num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>prom</w:t>
      </w:r>
      <w:r w:rsidR="00A73919" w:rsidRPr="0004364E">
        <w:rPr>
          <w:sz w:val="22"/>
          <w:szCs w:val="22"/>
          <w:lang w:val="sr-Latn-ME"/>
        </w:rPr>
        <w:t>j</w:t>
      </w:r>
      <w:r w:rsidRPr="0004364E">
        <w:rPr>
          <w:sz w:val="22"/>
          <w:szCs w:val="22"/>
          <w:lang w:val="sr-Latn-ME"/>
        </w:rPr>
        <w:t>ene u rezultatima analize krvi, uključujući i testove koji uk</w:t>
      </w:r>
      <w:r w:rsidR="00A73919" w:rsidRPr="0004364E">
        <w:rPr>
          <w:sz w:val="22"/>
          <w:szCs w:val="22"/>
          <w:lang w:val="sr-Latn-ME"/>
        </w:rPr>
        <w:t>azuju kako funkcionišu bubrezi;</w:t>
      </w:r>
    </w:p>
    <w:p w14:paraId="6B383328" w14:textId="7D690DCE" w:rsidR="00A73919" w:rsidRPr="0004364E" w:rsidRDefault="00182DFD">
      <w:pPr>
        <w:pStyle w:val="NoSpacing"/>
        <w:numPr>
          <w:ilvl w:val="0"/>
          <w:numId w:val="37"/>
        </w:num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>os</w:t>
      </w:r>
      <w:r w:rsidR="005E38E7" w:rsidRPr="0004364E">
        <w:rPr>
          <w:sz w:val="22"/>
          <w:szCs w:val="22"/>
          <w:lang w:val="sr-Latn-ME"/>
        </w:rPr>
        <w:t>j</w:t>
      </w:r>
      <w:r w:rsidRPr="0004364E">
        <w:rPr>
          <w:sz w:val="22"/>
          <w:szCs w:val="22"/>
          <w:lang w:val="sr-Latn-ME"/>
        </w:rPr>
        <w:t xml:space="preserve">ećaj bockanja i </w:t>
      </w:r>
      <w:proofErr w:type="spellStart"/>
      <w:r w:rsidRPr="0004364E">
        <w:rPr>
          <w:sz w:val="22"/>
          <w:szCs w:val="22"/>
          <w:lang w:val="sr-Latn-ME"/>
        </w:rPr>
        <w:t>mravinjanja</w:t>
      </w:r>
      <w:proofErr w:type="spellEnd"/>
      <w:r w:rsidRPr="0004364E">
        <w:rPr>
          <w:sz w:val="22"/>
          <w:szCs w:val="22"/>
          <w:lang w:val="sr-Latn-ME"/>
        </w:rPr>
        <w:t xml:space="preserve"> po koži</w:t>
      </w:r>
      <w:r w:rsidR="00A73919" w:rsidRPr="0004364E">
        <w:rPr>
          <w:sz w:val="22"/>
          <w:szCs w:val="22"/>
          <w:lang w:val="sr-Latn-ME"/>
        </w:rPr>
        <w:t>;</w:t>
      </w:r>
    </w:p>
    <w:p w14:paraId="660F7C24" w14:textId="77777777" w:rsidR="00A73919" w:rsidRPr="0004364E" w:rsidRDefault="00182DFD">
      <w:pPr>
        <w:pStyle w:val="NoSpacing"/>
        <w:numPr>
          <w:ilvl w:val="0"/>
          <w:numId w:val="37"/>
        </w:num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>gljivične infekcije usne duplje ili vagine (</w:t>
      </w:r>
      <w:proofErr w:type="spellStart"/>
      <w:r w:rsidRPr="0004364E">
        <w:rPr>
          <w:sz w:val="22"/>
          <w:szCs w:val="22"/>
          <w:lang w:val="sr-Latn-ME"/>
        </w:rPr>
        <w:t>kandidijaza</w:t>
      </w:r>
      <w:proofErr w:type="spellEnd"/>
      <w:r w:rsidRPr="0004364E">
        <w:rPr>
          <w:sz w:val="22"/>
          <w:szCs w:val="22"/>
          <w:lang w:val="sr-Latn-ME"/>
        </w:rPr>
        <w:t>)</w:t>
      </w:r>
      <w:r w:rsidR="00A73919" w:rsidRPr="0004364E">
        <w:rPr>
          <w:sz w:val="22"/>
          <w:szCs w:val="22"/>
          <w:lang w:val="sr-Latn-ME"/>
        </w:rPr>
        <w:t>;</w:t>
      </w:r>
      <w:r w:rsidRPr="0004364E">
        <w:rPr>
          <w:sz w:val="22"/>
          <w:szCs w:val="22"/>
          <w:lang w:val="sr-Latn-ME"/>
        </w:rPr>
        <w:t xml:space="preserve"> </w:t>
      </w:r>
    </w:p>
    <w:p w14:paraId="7B1A5F98" w14:textId="77777777" w:rsidR="005C7886" w:rsidRPr="0004364E" w:rsidRDefault="00182DFD">
      <w:pPr>
        <w:pStyle w:val="NoSpacing"/>
        <w:numPr>
          <w:ilvl w:val="0"/>
          <w:numId w:val="37"/>
        </w:num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>zapaljenje cr</w:t>
      </w:r>
      <w:r w:rsidR="005C7886" w:rsidRPr="0004364E">
        <w:rPr>
          <w:sz w:val="22"/>
          <w:szCs w:val="22"/>
          <w:lang w:val="sr-Latn-ME"/>
        </w:rPr>
        <w:t>ij</w:t>
      </w:r>
      <w:r w:rsidRPr="0004364E">
        <w:rPr>
          <w:sz w:val="22"/>
          <w:szCs w:val="22"/>
          <w:lang w:val="sr-Latn-ME"/>
        </w:rPr>
        <w:t>eva praćeno prolivom</w:t>
      </w:r>
      <w:r w:rsidR="005C7886" w:rsidRPr="0004364E">
        <w:rPr>
          <w:sz w:val="22"/>
          <w:szCs w:val="22"/>
          <w:lang w:val="sr-Latn-ME"/>
        </w:rPr>
        <w:t>;</w:t>
      </w:r>
    </w:p>
    <w:p w14:paraId="3DD24759" w14:textId="2445C52F" w:rsidR="005C7886" w:rsidRPr="0004364E" w:rsidRDefault="00182DFD">
      <w:pPr>
        <w:pStyle w:val="NoSpacing"/>
        <w:numPr>
          <w:ilvl w:val="0"/>
          <w:numId w:val="37"/>
        </w:num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>bol</w:t>
      </w:r>
      <w:r w:rsidR="0053429C" w:rsidRPr="0004364E">
        <w:rPr>
          <w:sz w:val="22"/>
          <w:szCs w:val="22"/>
          <w:lang w:val="sr-Latn-ME"/>
        </w:rPr>
        <w:t xml:space="preserve"> u venama</w:t>
      </w:r>
      <w:r w:rsidRPr="0004364E">
        <w:rPr>
          <w:sz w:val="22"/>
          <w:szCs w:val="22"/>
          <w:lang w:val="sr-Latn-ME"/>
        </w:rPr>
        <w:t xml:space="preserve"> na </w:t>
      </w:r>
      <w:r w:rsidR="005C7886" w:rsidRPr="0004364E">
        <w:rPr>
          <w:sz w:val="22"/>
          <w:szCs w:val="22"/>
          <w:lang w:val="sr-Latn-ME"/>
        </w:rPr>
        <w:t>mjestu</w:t>
      </w:r>
      <w:r w:rsidRPr="0004364E">
        <w:rPr>
          <w:sz w:val="22"/>
          <w:szCs w:val="22"/>
          <w:lang w:val="sr-Latn-ME"/>
        </w:rPr>
        <w:t xml:space="preserve"> </w:t>
      </w:r>
      <w:r w:rsidR="005C7886" w:rsidRPr="0004364E">
        <w:rPr>
          <w:sz w:val="22"/>
          <w:szCs w:val="22"/>
          <w:lang w:val="sr-Latn-ME"/>
        </w:rPr>
        <w:t xml:space="preserve">primjene </w:t>
      </w:r>
      <w:r w:rsidRPr="0004364E">
        <w:rPr>
          <w:sz w:val="22"/>
          <w:szCs w:val="22"/>
          <w:lang w:val="sr-Latn-ME"/>
        </w:rPr>
        <w:t xml:space="preserve"> </w:t>
      </w:r>
      <w:r w:rsidR="00A758D8" w:rsidRPr="0004364E">
        <w:rPr>
          <w:sz w:val="22"/>
          <w:szCs w:val="22"/>
          <w:lang w:val="sr-Latn-ME"/>
        </w:rPr>
        <w:t>lijek</w:t>
      </w:r>
      <w:r w:rsidRPr="0004364E">
        <w:rPr>
          <w:sz w:val="22"/>
          <w:szCs w:val="22"/>
          <w:lang w:val="sr-Latn-ME"/>
        </w:rPr>
        <w:t>a</w:t>
      </w:r>
      <w:r w:rsidR="005C7886" w:rsidRPr="0004364E">
        <w:rPr>
          <w:sz w:val="22"/>
          <w:szCs w:val="22"/>
          <w:lang w:val="sr-Latn-ME"/>
        </w:rPr>
        <w:t>;</w:t>
      </w:r>
    </w:p>
    <w:p w14:paraId="4708085C" w14:textId="6B451691" w:rsidR="005C7886" w:rsidRPr="0004364E" w:rsidRDefault="00182DFD">
      <w:pPr>
        <w:pStyle w:val="NoSpacing"/>
        <w:numPr>
          <w:ilvl w:val="0"/>
          <w:numId w:val="37"/>
        </w:num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>druge prom</w:t>
      </w:r>
      <w:r w:rsidR="005C7886" w:rsidRPr="0004364E">
        <w:rPr>
          <w:sz w:val="22"/>
          <w:szCs w:val="22"/>
          <w:lang w:val="sr-Latn-ME"/>
        </w:rPr>
        <w:t>j</w:t>
      </w:r>
      <w:r w:rsidRPr="0004364E">
        <w:rPr>
          <w:sz w:val="22"/>
          <w:szCs w:val="22"/>
          <w:lang w:val="sr-Latn-ME"/>
        </w:rPr>
        <w:t>ene u laboratorijskim analiz</w:t>
      </w:r>
      <w:r w:rsidR="005E38E7" w:rsidRPr="0004364E">
        <w:rPr>
          <w:sz w:val="22"/>
          <w:szCs w:val="22"/>
          <w:lang w:val="sr-Latn-ME"/>
        </w:rPr>
        <w:t>a</w:t>
      </w:r>
      <w:r w:rsidRPr="0004364E">
        <w:rPr>
          <w:sz w:val="22"/>
          <w:szCs w:val="22"/>
          <w:lang w:val="sr-Latn-ME"/>
        </w:rPr>
        <w:t xml:space="preserve">ma krvi, simptomi uključuju česte infekcije, visoku </w:t>
      </w:r>
      <w:r w:rsidR="005C7886" w:rsidRPr="0004364E">
        <w:rPr>
          <w:sz w:val="22"/>
          <w:szCs w:val="22"/>
          <w:lang w:val="sr-Latn-ME"/>
        </w:rPr>
        <w:t>tjelesnu</w:t>
      </w:r>
      <w:r w:rsidRPr="0004364E">
        <w:rPr>
          <w:sz w:val="22"/>
          <w:szCs w:val="22"/>
          <w:lang w:val="sr-Latn-ME"/>
        </w:rPr>
        <w:t xml:space="preserve"> temperaturu i bol u grlu. </w:t>
      </w:r>
      <w:r w:rsidR="00A758D8" w:rsidRPr="0004364E">
        <w:rPr>
          <w:sz w:val="22"/>
          <w:szCs w:val="22"/>
          <w:lang w:val="sr-Latn-ME"/>
        </w:rPr>
        <w:t>Ljek</w:t>
      </w:r>
      <w:r w:rsidRPr="0004364E">
        <w:rPr>
          <w:sz w:val="22"/>
          <w:szCs w:val="22"/>
          <w:lang w:val="sr-Latn-ME"/>
        </w:rPr>
        <w:t xml:space="preserve">ar će Vas povremeno upućivati na laboratorijske kontrole krvi. </w:t>
      </w:r>
    </w:p>
    <w:p w14:paraId="00C075A6" w14:textId="77777777" w:rsidR="0053429C" w:rsidRPr="0004364E" w:rsidRDefault="0053429C">
      <w:pPr>
        <w:pStyle w:val="NoSpacing"/>
        <w:jc w:val="both"/>
        <w:rPr>
          <w:b/>
          <w:sz w:val="22"/>
          <w:szCs w:val="22"/>
          <w:lang w:val="sr-Latn-ME"/>
        </w:rPr>
      </w:pPr>
    </w:p>
    <w:p w14:paraId="1A3581E6" w14:textId="7ECC5AB3" w:rsidR="005C7886" w:rsidRPr="0004364E" w:rsidRDefault="00182DFD">
      <w:pPr>
        <w:pStyle w:val="NoSpacing"/>
        <w:jc w:val="both"/>
        <w:rPr>
          <w:sz w:val="22"/>
          <w:szCs w:val="22"/>
          <w:lang w:val="sr-Latn-ME"/>
        </w:rPr>
      </w:pPr>
      <w:r w:rsidRPr="0004364E">
        <w:rPr>
          <w:b/>
          <w:sz w:val="22"/>
          <w:szCs w:val="22"/>
          <w:lang w:val="sr-Latn-ME"/>
        </w:rPr>
        <w:t>R</w:t>
      </w:r>
      <w:r w:rsidR="005C7886" w:rsidRPr="0004364E">
        <w:rPr>
          <w:b/>
          <w:sz w:val="22"/>
          <w:szCs w:val="22"/>
          <w:lang w:val="sr-Latn-ME"/>
        </w:rPr>
        <w:t>ij</w:t>
      </w:r>
      <w:r w:rsidRPr="0004364E">
        <w:rPr>
          <w:b/>
          <w:sz w:val="22"/>
          <w:szCs w:val="22"/>
          <w:lang w:val="sr-Latn-ME"/>
        </w:rPr>
        <w:t>etka neželjena dejstva</w:t>
      </w:r>
      <w:r w:rsidRPr="0004364E">
        <w:rPr>
          <w:sz w:val="22"/>
          <w:szCs w:val="22"/>
          <w:lang w:val="sr-Latn-ME"/>
        </w:rPr>
        <w:t xml:space="preserve"> (mogu da se jave kod najviše 1 na 1000 pacijenata):</w:t>
      </w:r>
    </w:p>
    <w:p w14:paraId="11C50B2E" w14:textId="77777777" w:rsidR="005C7886" w:rsidRPr="0004364E" w:rsidRDefault="00182DFD">
      <w:pPr>
        <w:pStyle w:val="NoSpacing"/>
        <w:numPr>
          <w:ilvl w:val="0"/>
          <w:numId w:val="38"/>
        </w:num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>epileptični napadi (konvulzije)</w:t>
      </w:r>
      <w:r w:rsidR="005C7886" w:rsidRPr="0004364E">
        <w:rPr>
          <w:sz w:val="22"/>
          <w:szCs w:val="22"/>
          <w:lang w:val="sr-Latn-ME"/>
        </w:rPr>
        <w:t>;</w:t>
      </w:r>
    </w:p>
    <w:p w14:paraId="4F4AA725" w14:textId="77777777" w:rsidR="005C7886" w:rsidRPr="0004364E" w:rsidRDefault="00182DFD">
      <w:pPr>
        <w:pStyle w:val="NoSpacing"/>
        <w:numPr>
          <w:ilvl w:val="0"/>
          <w:numId w:val="38"/>
        </w:num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 xml:space="preserve">akutna dezorijentacija i konfuzija (delirijum). </w:t>
      </w:r>
    </w:p>
    <w:p w14:paraId="7DFB228F" w14:textId="77777777" w:rsidR="00182DFD" w:rsidRPr="0004364E" w:rsidRDefault="00182DFD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2669CC46" w14:textId="77777777" w:rsidR="00C269D7" w:rsidRPr="0004364E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04364E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43CE6AE0" w14:textId="77777777" w:rsidR="00C269D7" w:rsidRPr="0004364E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60E6FE39" w14:textId="77777777" w:rsidR="00C269D7" w:rsidRPr="0004364E" w:rsidRDefault="0029138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04364E">
        <w:rPr>
          <w:rFonts w:eastAsia="Calibri"/>
          <w:sz w:val="22"/>
          <w:szCs w:val="22"/>
          <w:lang w:val="sr-Latn-ME"/>
        </w:rPr>
        <w:t>Ako V</w:t>
      </w:r>
      <w:r w:rsidR="00C269D7" w:rsidRPr="0004364E">
        <w:rPr>
          <w:rFonts w:eastAsia="Calibri"/>
          <w:sz w:val="22"/>
          <w:szCs w:val="22"/>
          <w:lang w:val="sr-Latn-ME"/>
        </w:rPr>
        <w:t>am se javi bilo koje neželjeno d</w:t>
      </w:r>
      <w:r w:rsidRPr="0004364E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04364E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04364E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04364E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18B3AB4C" w14:textId="77777777" w:rsidR="007C6028" w:rsidRPr="0004364E" w:rsidRDefault="007C6028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3FBF4D3D" w14:textId="77777777" w:rsidR="007C6028" w:rsidRPr="0004364E" w:rsidRDefault="007C6028">
      <w:p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 xml:space="preserve">Institut za ljekove i medicinska sredstva </w:t>
      </w:r>
    </w:p>
    <w:p w14:paraId="2902F3B4" w14:textId="77777777" w:rsidR="007C6028" w:rsidRPr="0004364E" w:rsidRDefault="007C6028">
      <w:p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 xml:space="preserve">Odjeljenje za </w:t>
      </w:r>
      <w:proofErr w:type="spellStart"/>
      <w:r w:rsidRPr="0004364E">
        <w:rPr>
          <w:sz w:val="22"/>
          <w:szCs w:val="22"/>
          <w:lang w:val="sr-Latn-ME"/>
        </w:rPr>
        <w:t>farmakovigilancu</w:t>
      </w:r>
      <w:proofErr w:type="spellEnd"/>
    </w:p>
    <w:p w14:paraId="714C125C" w14:textId="77777777" w:rsidR="007C6028" w:rsidRPr="0004364E" w:rsidRDefault="007C6028">
      <w:p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>Bulevar Ivana Crnojevića 64a, 81000 Podgorica</w:t>
      </w:r>
    </w:p>
    <w:p w14:paraId="0E6948B0" w14:textId="77777777" w:rsidR="007C6028" w:rsidRPr="0004364E" w:rsidRDefault="007C6028">
      <w:pPr>
        <w:jc w:val="both"/>
        <w:rPr>
          <w:sz w:val="22"/>
          <w:szCs w:val="22"/>
          <w:lang w:val="sr-Latn-ME"/>
        </w:rPr>
      </w:pPr>
    </w:p>
    <w:p w14:paraId="781645C0" w14:textId="77777777" w:rsidR="007C6028" w:rsidRPr="0004364E" w:rsidRDefault="007C6028">
      <w:p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>tel: +382 (0) 20 310 280</w:t>
      </w:r>
    </w:p>
    <w:p w14:paraId="097ED156" w14:textId="55089FDF" w:rsidR="007C6028" w:rsidRPr="0004364E" w:rsidRDefault="007C6028">
      <w:pPr>
        <w:jc w:val="both"/>
        <w:rPr>
          <w:sz w:val="22"/>
          <w:szCs w:val="22"/>
          <w:lang w:val="sr-Latn-ME"/>
        </w:rPr>
      </w:pPr>
      <w:proofErr w:type="spellStart"/>
      <w:r w:rsidRPr="0004364E">
        <w:rPr>
          <w:sz w:val="22"/>
          <w:szCs w:val="22"/>
          <w:lang w:val="sr-Latn-ME"/>
        </w:rPr>
        <w:t>fa</w:t>
      </w:r>
      <w:r w:rsidR="0060417B" w:rsidRPr="0004364E">
        <w:rPr>
          <w:sz w:val="22"/>
          <w:szCs w:val="22"/>
          <w:lang w:val="sr-Latn-ME"/>
        </w:rPr>
        <w:t>x</w:t>
      </w:r>
      <w:proofErr w:type="spellEnd"/>
      <w:r w:rsidRPr="0004364E">
        <w:rPr>
          <w:sz w:val="22"/>
          <w:szCs w:val="22"/>
          <w:lang w:val="sr-Latn-ME"/>
        </w:rPr>
        <w:t>: +382 (0) 20 310 581</w:t>
      </w:r>
    </w:p>
    <w:p w14:paraId="61318A03" w14:textId="77777777" w:rsidR="007C6028" w:rsidRPr="0004364E" w:rsidRDefault="00644491">
      <w:pPr>
        <w:jc w:val="both"/>
        <w:rPr>
          <w:sz w:val="22"/>
          <w:szCs w:val="22"/>
          <w:lang w:val="sr-Latn-ME"/>
        </w:rPr>
      </w:pPr>
      <w:hyperlink r:id="rId8" w:history="1">
        <w:r w:rsidR="00510F22" w:rsidRPr="0004364E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04364E">
        <w:rPr>
          <w:sz w:val="22"/>
          <w:szCs w:val="22"/>
          <w:lang w:val="sr-Latn-ME"/>
        </w:rPr>
        <w:t xml:space="preserve"> </w:t>
      </w:r>
    </w:p>
    <w:p w14:paraId="448870A7" w14:textId="77777777" w:rsidR="007C6028" w:rsidRPr="0004364E" w:rsidRDefault="00644491">
      <w:pPr>
        <w:jc w:val="both"/>
        <w:rPr>
          <w:sz w:val="22"/>
          <w:szCs w:val="22"/>
          <w:lang w:val="sr-Latn-ME"/>
        </w:rPr>
      </w:pPr>
      <w:hyperlink r:id="rId9" w:history="1">
        <w:r w:rsidR="00510F22" w:rsidRPr="0004364E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04364E">
        <w:rPr>
          <w:sz w:val="22"/>
          <w:szCs w:val="22"/>
          <w:lang w:val="sr-Latn-ME"/>
        </w:rPr>
        <w:t xml:space="preserve"> </w:t>
      </w:r>
    </w:p>
    <w:p w14:paraId="41568F29" w14:textId="77777777" w:rsidR="00396B66" w:rsidRPr="0004364E" w:rsidRDefault="007C6028">
      <w:p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lastRenderedPageBreak/>
        <w:t>putem IS zdravstvene zaštite</w:t>
      </w:r>
    </w:p>
    <w:p w14:paraId="30BEDF3A" w14:textId="77777777" w:rsidR="0082338C" w:rsidRPr="0004364E" w:rsidRDefault="0082338C">
      <w:pPr>
        <w:jc w:val="both"/>
        <w:rPr>
          <w:sz w:val="22"/>
          <w:szCs w:val="22"/>
          <w:lang w:val="sr-Latn-ME"/>
        </w:rPr>
      </w:pPr>
      <w:proofErr w:type="spellStart"/>
      <w:r w:rsidRPr="0004364E">
        <w:rPr>
          <w:sz w:val="22"/>
          <w:szCs w:val="22"/>
          <w:lang w:val="sr-Latn-ME"/>
        </w:rPr>
        <w:t>QR</w:t>
      </w:r>
      <w:proofErr w:type="spellEnd"/>
      <w:r w:rsidRPr="0004364E">
        <w:rPr>
          <w:sz w:val="22"/>
          <w:szCs w:val="22"/>
          <w:lang w:val="sr-Latn-ME"/>
        </w:rPr>
        <w:t xml:space="preserve"> kod za </w:t>
      </w:r>
      <w:proofErr w:type="spellStart"/>
      <w:r w:rsidRPr="0004364E">
        <w:rPr>
          <w:sz w:val="22"/>
          <w:szCs w:val="22"/>
          <w:lang w:val="sr-Latn-ME"/>
        </w:rPr>
        <w:t>online</w:t>
      </w:r>
      <w:proofErr w:type="spellEnd"/>
      <w:r w:rsidRPr="0004364E">
        <w:rPr>
          <w:sz w:val="22"/>
          <w:szCs w:val="22"/>
          <w:lang w:val="sr-Latn-ME"/>
        </w:rPr>
        <w:t xml:space="preserve"> prijavu</w:t>
      </w:r>
      <w:r w:rsidR="0014423E" w:rsidRPr="0004364E">
        <w:rPr>
          <w:sz w:val="22"/>
          <w:szCs w:val="22"/>
          <w:lang w:val="sr-Latn-ME"/>
        </w:rPr>
        <w:t xml:space="preserve"> sumnje na neželjeno dejstvo lijeka</w:t>
      </w:r>
      <w:r w:rsidRPr="0004364E">
        <w:rPr>
          <w:sz w:val="22"/>
          <w:szCs w:val="22"/>
          <w:lang w:val="sr-Latn-ME"/>
        </w:rPr>
        <w:t>:</w:t>
      </w:r>
    </w:p>
    <w:p w14:paraId="25868AEA" w14:textId="77777777" w:rsidR="0082338C" w:rsidRPr="0004364E" w:rsidRDefault="0082338C">
      <w:pPr>
        <w:jc w:val="both"/>
        <w:rPr>
          <w:sz w:val="22"/>
          <w:szCs w:val="22"/>
          <w:lang w:val="sr-Latn-ME"/>
        </w:rPr>
      </w:pPr>
    </w:p>
    <w:p w14:paraId="358BFA7E" w14:textId="77777777" w:rsidR="0082338C" w:rsidRPr="0004364E" w:rsidRDefault="00C547D5">
      <w:pPr>
        <w:jc w:val="both"/>
        <w:rPr>
          <w:sz w:val="22"/>
          <w:szCs w:val="22"/>
          <w:lang w:val="sr-Latn-ME"/>
        </w:rPr>
      </w:pPr>
      <w:r w:rsidRPr="0004364E">
        <w:rPr>
          <w:noProof/>
          <w:sz w:val="22"/>
          <w:szCs w:val="22"/>
          <w:lang w:val="sr-Latn-ME" w:eastAsia="sr-Latn-ME"/>
        </w:rPr>
        <w:drawing>
          <wp:inline distT="0" distB="0" distL="0" distR="0" wp14:anchorId="7FF00594" wp14:editId="3612F3CE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57230" w14:textId="77777777" w:rsidR="00662339" w:rsidRPr="0004364E" w:rsidRDefault="00662339">
      <w:pPr>
        <w:jc w:val="both"/>
        <w:rPr>
          <w:sz w:val="22"/>
          <w:szCs w:val="22"/>
          <w:lang w:val="sr-Latn-ME"/>
        </w:rPr>
      </w:pPr>
    </w:p>
    <w:p w14:paraId="1E4704D2" w14:textId="77777777" w:rsidR="0060417B" w:rsidRPr="0004364E" w:rsidRDefault="0060417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FCA810B" w14:textId="46EA1C28" w:rsidR="00A32113" w:rsidRPr="0004364E" w:rsidRDefault="00A3211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4364E">
        <w:rPr>
          <w:b/>
          <w:bCs/>
          <w:sz w:val="22"/>
          <w:szCs w:val="22"/>
          <w:lang w:val="sr-Latn-ME"/>
        </w:rPr>
        <w:t xml:space="preserve">5. </w:t>
      </w:r>
      <w:r w:rsidR="00291DAD" w:rsidRPr="0004364E">
        <w:rPr>
          <w:b/>
          <w:bCs/>
          <w:sz w:val="22"/>
          <w:szCs w:val="22"/>
          <w:lang w:val="sr-Latn-ME"/>
        </w:rPr>
        <w:tab/>
      </w:r>
      <w:r w:rsidRPr="0004364E">
        <w:rPr>
          <w:b/>
          <w:bCs/>
          <w:sz w:val="22"/>
          <w:szCs w:val="22"/>
          <w:lang w:val="sr-Latn-ME"/>
        </w:rPr>
        <w:t xml:space="preserve">KAKO ČUVATI LIJEK </w:t>
      </w:r>
      <w:r w:rsidR="001C2C0F" w:rsidRPr="0004364E">
        <w:rPr>
          <w:b/>
          <w:bCs/>
          <w:sz w:val="22"/>
          <w:szCs w:val="22"/>
          <w:lang w:val="sr-Latn-ME"/>
        </w:rPr>
        <w:t>MEROPENEM APTAPHARMA</w:t>
      </w:r>
    </w:p>
    <w:p w14:paraId="66C54229" w14:textId="77777777" w:rsidR="00445D8F" w:rsidRPr="0004364E" w:rsidRDefault="00445D8F">
      <w:pPr>
        <w:jc w:val="both"/>
        <w:rPr>
          <w:sz w:val="22"/>
          <w:szCs w:val="22"/>
          <w:lang w:val="sr-Latn-ME"/>
        </w:rPr>
      </w:pPr>
    </w:p>
    <w:p w14:paraId="3887FD74" w14:textId="6B71F556" w:rsidR="00991E7D" w:rsidRPr="0004364E" w:rsidRDefault="008A7F7D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 xml:space="preserve">Lijek čuvajte </w:t>
      </w:r>
      <w:r w:rsidR="00991E7D" w:rsidRPr="0004364E">
        <w:rPr>
          <w:sz w:val="22"/>
          <w:szCs w:val="22"/>
          <w:lang w:val="sr-Latn-ME"/>
        </w:rPr>
        <w:t>van pogleda i domašaja djece.</w:t>
      </w:r>
    </w:p>
    <w:p w14:paraId="0DDDE08D" w14:textId="77777777" w:rsidR="005E38E7" w:rsidRPr="0004364E" w:rsidRDefault="005E38E7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467093B9" w14:textId="77777777" w:rsidR="005E38E7" w:rsidRPr="0004364E" w:rsidRDefault="005C7886">
      <w:p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 xml:space="preserve">Ovaj lijek se ne smije upotrijebiti nakon isteka roka upotrebe navedenog na </w:t>
      </w:r>
      <w:proofErr w:type="spellStart"/>
      <w:r w:rsidRPr="0004364E">
        <w:rPr>
          <w:sz w:val="22"/>
          <w:szCs w:val="22"/>
          <w:lang w:val="sr-Latn-ME"/>
        </w:rPr>
        <w:t>naljepnici</w:t>
      </w:r>
      <w:proofErr w:type="spellEnd"/>
      <w:r w:rsidRPr="0004364E">
        <w:rPr>
          <w:sz w:val="22"/>
          <w:szCs w:val="22"/>
          <w:lang w:val="sr-Latn-ME"/>
        </w:rPr>
        <w:t xml:space="preserve"> na bočici i kutiji. </w:t>
      </w:r>
    </w:p>
    <w:p w14:paraId="7ED1B397" w14:textId="3F11C1F0" w:rsidR="00182DFD" w:rsidRPr="0004364E" w:rsidRDefault="005C7886">
      <w:p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>Rok upotrebe odnosi se na posl</w:t>
      </w:r>
      <w:r w:rsidR="005E38E7" w:rsidRPr="0004364E">
        <w:rPr>
          <w:sz w:val="22"/>
          <w:szCs w:val="22"/>
          <w:lang w:val="sr-Latn-ME"/>
        </w:rPr>
        <w:t>j</w:t>
      </w:r>
      <w:r w:rsidRPr="0004364E">
        <w:rPr>
          <w:sz w:val="22"/>
          <w:szCs w:val="22"/>
          <w:lang w:val="sr-Latn-ME"/>
        </w:rPr>
        <w:t>ednji dan navedenog mjeseca</w:t>
      </w:r>
      <w:r w:rsidR="0060417B" w:rsidRPr="0004364E">
        <w:rPr>
          <w:sz w:val="22"/>
          <w:szCs w:val="22"/>
          <w:lang w:val="sr-Latn-ME"/>
        </w:rPr>
        <w:t>.</w:t>
      </w:r>
    </w:p>
    <w:p w14:paraId="056DE86F" w14:textId="77777777" w:rsidR="005E38E7" w:rsidRPr="0004364E" w:rsidRDefault="005E38E7">
      <w:pPr>
        <w:jc w:val="both"/>
        <w:rPr>
          <w:sz w:val="22"/>
          <w:szCs w:val="22"/>
          <w:lang w:val="sr-Latn-ME"/>
        </w:rPr>
      </w:pPr>
    </w:p>
    <w:p w14:paraId="4DE3B40C" w14:textId="2A973235" w:rsidR="005C7886" w:rsidRPr="0004364E" w:rsidRDefault="005C7886">
      <w:p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>Čuvati na temperaturi do 30°C.</w:t>
      </w:r>
    </w:p>
    <w:p w14:paraId="337F0481" w14:textId="77777777" w:rsidR="00601502" w:rsidRPr="0004364E" w:rsidRDefault="00601502">
      <w:pPr>
        <w:jc w:val="both"/>
        <w:rPr>
          <w:sz w:val="22"/>
          <w:szCs w:val="22"/>
          <w:lang w:val="sr-Latn-ME"/>
        </w:rPr>
      </w:pPr>
    </w:p>
    <w:p w14:paraId="2ADCA208" w14:textId="757613CC" w:rsidR="00182DFD" w:rsidRDefault="00601502">
      <w:pPr>
        <w:jc w:val="both"/>
        <w:rPr>
          <w:b/>
          <w:sz w:val="22"/>
          <w:szCs w:val="22"/>
          <w:lang w:val="sr-Latn-ME"/>
        </w:rPr>
      </w:pPr>
      <w:r w:rsidRPr="0004364E">
        <w:rPr>
          <w:b/>
          <w:sz w:val="22"/>
          <w:szCs w:val="22"/>
          <w:lang w:val="sr-Latn-ME"/>
        </w:rPr>
        <w:t>Injekcija</w:t>
      </w:r>
    </w:p>
    <w:p w14:paraId="4DE27C29" w14:textId="77777777" w:rsidR="001578F5" w:rsidRPr="0004364E" w:rsidRDefault="001578F5">
      <w:pPr>
        <w:jc w:val="both"/>
        <w:rPr>
          <w:b/>
          <w:sz w:val="22"/>
          <w:szCs w:val="22"/>
          <w:lang w:val="sr-Latn-ME"/>
        </w:rPr>
      </w:pPr>
    </w:p>
    <w:p w14:paraId="6D40C639" w14:textId="03F1A8A3" w:rsidR="00CE446E" w:rsidRPr="0004364E" w:rsidRDefault="002E0782">
      <w:p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 xml:space="preserve">Nakon </w:t>
      </w:r>
      <w:proofErr w:type="spellStart"/>
      <w:r w:rsidRPr="0004364E">
        <w:rPr>
          <w:sz w:val="22"/>
          <w:szCs w:val="22"/>
          <w:lang w:val="sr-Latn-ME"/>
        </w:rPr>
        <w:t>rekonstitucije</w:t>
      </w:r>
      <w:proofErr w:type="spellEnd"/>
      <w:r w:rsidRPr="0004364E">
        <w:rPr>
          <w:sz w:val="22"/>
          <w:szCs w:val="22"/>
          <w:lang w:val="sr-Latn-ME"/>
        </w:rPr>
        <w:t xml:space="preserve">: </w:t>
      </w:r>
      <w:proofErr w:type="spellStart"/>
      <w:r w:rsidR="00CE446E" w:rsidRPr="0004364E">
        <w:rPr>
          <w:sz w:val="22"/>
          <w:szCs w:val="22"/>
          <w:lang w:val="sr-Latn-ME"/>
        </w:rPr>
        <w:t>Rekonstituisani</w:t>
      </w:r>
      <w:proofErr w:type="spellEnd"/>
      <w:r w:rsidR="00CE446E" w:rsidRPr="0004364E">
        <w:rPr>
          <w:sz w:val="22"/>
          <w:szCs w:val="22"/>
          <w:lang w:val="sr-Latn-ME"/>
        </w:rPr>
        <w:t xml:space="preserve"> rastvor za  </w:t>
      </w:r>
      <w:proofErr w:type="spellStart"/>
      <w:r w:rsidR="00CE446E" w:rsidRPr="0004364E">
        <w:rPr>
          <w:sz w:val="22"/>
          <w:szCs w:val="22"/>
          <w:lang w:val="sr-Latn-ME"/>
        </w:rPr>
        <w:t>intravensku</w:t>
      </w:r>
      <w:proofErr w:type="spellEnd"/>
      <w:r w:rsidR="00CE446E" w:rsidRPr="0004364E">
        <w:rPr>
          <w:sz w:val="22"/>
          <w:szCs w:val="22"/>
          <w:lang w:val="sr-Latn-ME"/>
        </w:rPr>
        <w:t xml:space="preserve"> injekciju se mora odmah upotrijebiti.</w:t>
      </w:r>
    </w:p>
    <w:p w14:paraId="6901772F" w14:textId="77777777" w:rsidR="002E0782" w:rsidRPr="0004364E" w:rsidRDefault="002E0782">
      <w:p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 xml:space="preserve">Vremenski interval između početka </w:t>
      </w:r>
      <w:proofErr w:type="spellStart"/>
      <w:r w:rsidRPr="0004364E">
        <w:rPr>
          <w:sz w:val="22"/>
          <w:szCs w:val="22"/>
          <w:lang w:val="sr-Latn-ME"/>
        </w:rPr>
        <w:t>rekonstitucije</w:t>
      </w:r>
      <w:proofErr w:type="spellEnd"/>
      <w:r w:rsidRPr="0004364E">
        <w:rPr>
          <w:sz w:val="22"/>
          <w:szCs w:val="22"/>
          <w:lang w:val="sr-Latn-ME"/>
        </w:rPr>
        <w:t xml:space="preserve"> i završetka </w:t>
      </w:r>
      <w:proofErr w:type="spellStart"/>
      <w:r w:rsidRPr="0004364E">
        <w:rPr>
          <w:sz w:val="22"/>
          <w:szCs w:val="22"/>
          <w:lang w:val="sr-Latn-ME"/>
        </w:rPr>
        <w:t>intravenske</w:t>
      </w:r>
      <w:proofErr w:type="spellEnd"/>
      <w:r w:rsidRPr="0004364E">
        <w:rPr>
          <w:sz w:val="22"/>
          <w:szCs w:val="22"/>
          <w:lang w:val="sr-Latn-ME"/>
        </w:rPr>
        <w:t xml:space="preserve"> injekcije ne smije biti duži</w:t>
      </w:r>
    </w:p>
    <w:p w14:paraId="7846374A" w14:textId="77777777" w:rsidR="002E0782" w:rsidRPr="0004364E" w:rsidRDefault="002E0782">
      <w:p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>od:</w:t>
      </w:r>
    </w:p>
    <w:p w14:paraId="383FC520" w14:textId="526B5404" w:rsidR="00E21CD1" w:rsidRPr="0004364E" w:rsidRDefault="00CE446E" w:rsidP="002248B5">
      <w:pPr>
        <w:pStyle w:val="ListParagraph"/>
        <w:numPr>
          <w:ilvl w:val="0"/>
          <w:numId w:val="44"/>
        </w:num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>3 sata ukoliko</w:t>
      </w:r>
      <w:r w:rsidR="002E0782" w:rsidRPr="0004364E">
        <w:rPr>
          <w:sz w:val="22"/>
          <w:szCs w:val="22"/>
          <w:lang w:val="sr-Latn-ME"/>
        </w:rPr>
        <w:t xml:space="preserve"> se čuva na temperaturi do 25°C;</w:t>
      </w:r>
    </w:p>
    <w:p w14:paraId="51DA6BA3" w14:textId="7A830FCA" w:rsidR="002E0782" w:rsidRPr="0004364E" w:rsidRDefault="002E0782" w:rsidP="002248B5">
      <w:pPr>
        <w:pStyle w:val="ListParagraph"/>
        <w:numPr>
          <w:ilvl w:val="0"/>
          <w:numId w:val="44"/>
        </w:num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 xml:space="preserve">12 sati </w:t>
      </w:r>
      <w:r w:rsidR="00CE446E" w:rsidRPr="0004364E">
        <w:rPr>
          <w:sz w:val="22"/>
          <w:szCs w:val="22"/>
          <w:lang w:val="sr-Latn-ME"/>
        </w:rPr>
        <w:t xml:space="preserve">ukoliko se čuva u frižideru </w:t>
      </w:r>
      <w:r w:rsidRPr="0004364E">
        <w:rPr>
          <w:sz w:val="22"/>
          <w:szCs w:val="22"/>
          <w:lang w:val="sr-Latn-ME"/>
        </w:rPr>
        <w:t>(</w:t>
      </w:r>
      <w:r w:rsidR="00CE446E" w:rsidRPr="0004364E">
        <w:rPr>
          <w:sz w:val="22"/>
          <w:szCs w:val="22"/>
          <w:lang w:val="sr-Latn-ME"/>
        </w:rPr>
        <w:t xml:space="preserve">na temperaturi od </w:t>
      </w:r>
      <w:r w:rsidRPr="0004364E">
        <w:rPr>
          <w:sz w:val="22"/>
          <w:szCs w:val="22"/>
          <w:lang w:val="sr-Latn-ME"/>
        </w:rPr>
        <w:t>2</w:t>
      </w:r>
      <w:r w:rsidR="00626D7C" w:rsidRPr="0004364E">
        <w:rPr>
          <w:sz w:val="22"/>
          <w:szCs w:val="22"/>
          <w:lang w:val="sr-Latn-ME"/>
        </w:rPr>
        <w:t>°C</w:t>
      </w:r>
      <w:r w:rsidRPr="0004364E">
        <w:rPr>
          <w:sz w:val="22"/>
          <w:szCs w:val="22"/>
          <w:lang w:val="sr-Latn-ME"/>
        </w:rPr>
        <w:t>-8°C).</w:t>
      </w:r>
    </w:p>
    <w:p w14:paraId="43602A2D" w14:textId="77777777" w:rsidR="00CE446E" w:rsidRPr="0004364E" w:rsidRDefault="00CE446E">
      <w:pPr>
        <w:jc w:val="both"/>
        <w:rPr>
          <w:sz w:val="22"/>
          <w:szCs w:val="22"/>
          <w:lang w:val="sr-Latn-ME"/>
        </w:rPr>
      </w:pPr>
    </w:p>
    <w:p w14:paraId="5B3ED1A5" w14:textId="29CA9E54" w:rsidR="002E0782" w:rsidRDefault="002E0782">
      <w:pPr>
        <w:jc w:val="both"/>
        <w:rPr>
          <w:b/>
          <w:sz w:val="22"/>
          <w:szCs w:val="22"/>
          <w:lang w:val="sr-Latn-ME"/>
        </w:rPr>
      </w:pPr>
      <w:r w:rsidRPr="0004364E">
        <w:rPr>
          <w:b/>
          <w:sz w:val="22"/>
          <w:szCs w:val="22"/>
          <w:lang w:val="sr-Latn-ME"/>
        </w:rPr>
        <w:t>Infuzija</w:t>
      </w:r>
    </w:p>
    <w:p w14:paraId="5D28D6BA" w14:textId="77777777" w:rsidR="001578F5" w:rsidRPr="0004364E" w:rsidRDefault="001578F5">
      <w:pPr>
        <w:jc w:val="both"/>
        <w:rPr>
          <w:b/>
          <w:sz w:val="22"/>
          <w:szCs w:val="22"/>
          <w:lang w:val="sr-Latn-ME"/>
        </w:rPr>
      </w:pPr>
    </w:p>
    <w:p w14:paraId="13FD83DB" w14:textId="0B215816" w:rsidR="002E0782" w:rsidRPr="0004364E" w:rsidRDefault="002E0782">
      <w:p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 xml:space="preserve">Nakon </w:t>
      </w:r>
      <w:proofErr w:type="spellStart"/>
      <w:r w:rsidRPr="0004364E">
        <w:rPr>
          <w:sz w:val="22"/>
          <w:szCs w:val="22"/>
          <w:lang w:val="sr-Latn-ME"/>
        </w:rPr>
        <w:t>rekonstitucije</w:t>
      </w:r>
      <w:proofErr w:type="spellEnd"/>
      <w:r w:rsidRPr="0004364E">
        <w:rPr>
          <w:sz w:val="22"/>
          <w:szCs w:val="22"/>
          <w:lang w:val="sr-Latn-ME"/>
        </w:rPr>
        <w:t xml:space="preserve">: </w:t>
      </w:r>
      <w:proofErr w:type="spellStart"/>
      <w:r w:rsidR="00CE446E" w:rsidRPr="0004364E">
        <w:rPr>
          <w:sz w:val="22"/>
          <w:szCs w:val="22"/>
          <w:lang w:val="sr-Latn-ME"/>
        </w:rPr>
        <w:t>Rekonstituisani</w:t>
      </w:r>
      <w:proofErr w:type="spellEnd"/>
      <w:r w:rsidR="00CE446E" w:rsidRPr="0004364E">
        <w:rPr>
          <w:sz w:val="22"/>
          <w:szCs w:val="22"/>
          <w:lang w:val="sr-Latn-ME"/>
        </w:rPr>
        <w:t xml:space="preserve"> rastvor za  </w:t>
      </w:r>
      <w:proofErr w:type="spellStart"/>
      <w:r w:rsidR="00CE446E" w:rsidRPr="0004364E">
        <w:rPr>
          <w:sz w:val="22"/>
          <w:szCs w:val="22"/>
          <w:lang w:val="sr-Latn-ME"/>
        </w:rPr>
        <w:t>intravensku</w:t>
      </w:r>
      <w:proofErr w:type="spellEnd"/>
      <w:r w:rsidR="00CE446E" w:rsidRPr="0004364E">
        <w:rPr>
          <w:sz w:val="22"/>
          <w:szCs w:val="22"/>
          <w:lang w:val="sr-Latn-ME"/>
        </w:rPr>
        <w:t xml:space="preserve"> infuziju se mora odmah  </w:t>
      </w:r>
      <w:r w:rsidRPr="0004364E">
        <w:rPr>
          <w:sz w:val="22"/>
          <w:szCs w:val="22"/>
          <w:lang w:val="sr-Latn-ME"/>
        </w:rPr>
        <w:t>upotrijebiti.</w:t>
      </w:r>
    </w:p>
    <w:p w14:paraId="399CFD45" w14:textId="141BC00D" w:rsidR="00E21CD1" w:rsidRPr="0004364E" w:rsidRDefault="002E0782">
      <w:p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 xml:space="preserve">Vremenski </w:t>
      </w:r>
      <w:r w:rsidR="00CE446E" w:rsidRPr="0004364E">
        <w:rPr>
          <w:sz w:val="22"/>
          <w:szCs w:val="22"/>
          <w:lang w:val="sr-Latn-ME"/>
        </w:rPr>
        <w:t xml:space="preserve">interval </w:t>
      </w:r>
      <w:r w:rsidR="00E21CD1" w:rsidRPr="0004364E">
        <w:rPr>
          <w:sz w:val="22"/>
          <w:szCs w:val="22"/>
          <w:lang w:val="sr-Latn-ME"/>
        </w:rPr>
        <w:t xml:space="preserve">između </w:t>
      </w:r>
      <w:r w:rsidR="00CE446E" w:rsidRPr="0004364E">
        <w:rPr>
          <w:sz w:val="22"/>
          <w:szCs w:val="22"/>
          <w:lang w:val="sr-Latn-ME"/>
        </w:rPr>
        <w:t xml:space="preserve">početka </w:t>
      </w:r>
      <w:proofErr w:type="spellStart"/>
      <w:r w:rsidR="00CE446E" w:rsidRPr="0004364E">
        <w:rPr>
          <w:sz w:val="22"/>
          <w:szCs w:val="22"/>
          <w:lang w:val="sr-Latn-ME"/>
        </w:rPr>
        <w:t>rekonstitucije</w:t>
      </w:r>
      <w:proofErr w:type="spellEnd"/>
      <w:r w:rsidR="00CE446E" w:rsidRPr="0004364E">
        <w:rPr>
          <w:sz w:val="22"/>
          <w:szCs w:val="22"/>
          <w:lang w:val="sr-Latn-ME"/>
        </w:rPr>
        <w:t xml:space="preserve"> i završetka </w:t>
      </w:r>
      <w:proofErr w:type="spellStart"/>
      <w:r w:rsidR="00CE446E" w:rsidRPr="0004364E">
        <w:rPr>
          <w:sz w:val="22"/>
          <w:szCs w:val="22"/>
          <w:lang w:val="sr-Latn-ME"/>
        </w:rPr>
        <w:t>intravenske</w:t>
      </w:r>
      <w:proofErr w:type="spellEnd"/>
      <w:r w:rsidR="00CE446E" w:rsidRPr="0004364E">
        <w:rPr>
          <w:sz w:val="22"/>
          <w:szCs w:val="22"/>
          <w:lang w:val="sr-Latn-ME"/>
        </w:rPr>
        <w:t xml:space="preserve"> </w:t>
      </w:r>
      <w:r w:rsidRPr="0004364E">
        <w:rPr>
          <w:sz w:val="22"/>
          <w:szCs w:val="22"/>
          <w:lang w:val="sr-Latn-ME"/>
        </w:rPr>
        <w:t>infuzije ne smije biti duži</w:t>
      </w:r>
      <w:r w:rsidR="00CE446E" w:rsidRPr="0004364E">
        <w:rPr>
          <w:sz w:val="22"/>
          <w:szCs w:val="22"/>
          <w:lang w:val="sr-Latn-ME"/>
        </w:rPr>
        <w:t xml:space="preserve"> </w:t>
      </w:r>
      <w:r w:rsidRPr="0004364E">
        <w:rPr>
          <w:sz w:val="22"/>
          <w:szCs w:val="22"/>
          <w:lang w:val="sr-Latn-ME"/>
        </w:rPr>
        <w:t>od:</w:t>
      </w:r>
    </w:p>
    <w:p w14:paraId="1069D78C" w14:textId="5454DD69" w:rsidR="00E21CD1" w:rsidRPr="0004364E" w:rsidRDefault="002E0782" w:rsidP="002248B5">
      <w:pPr>
        <w:pStyle w:val="ListParagraph"/>
        <w:numPr>
          <w:ilvl w:val="0"/>
          <w:numId w:val="43"/>
        </w:num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 xml:space="preserve">6 sati </w:t>
      </w:r>
      <w:r w:rsidR="00CE446E" w:rsidRPr="0004364E">
        <w:rPr>
          <w:sz w:val="22"/>
          <w:szCs w:val="22"/>
          <w:lang w:val="sr-Latn-ME"/>
        </w:rPr>
        <w:t>ukoliko</w:t>
      </w:r>
      <w:r w:rsidRPr="0004364E">
        <w:rPr>
          <w:sz w:val="22"/>
          <w:szCs w:val="22"/>
          <w:lang w:val="sr-Latn-ME"/>
        </w:rPr>
        <w:t xml:space="preserve"> se čuva na temperaturi do </w:t>
      </w:r>
      <w:proofErr w:type="spellStart"/>
      <w:r w:rsidRPr="0004364E">
        <w:rPr>
          <w:sz w:val="22"/>
          <w:szCs w:val="22"/>
          <w:lang w:val="sr-Latn-ME"/>
        </w:rPr>
        <w:t>25°C</w:t>
      </w:r>
      <w:proofErr w:type="spellEnd"/>
      <w:r w:rsidRPr="0004364E">
        <w:rPr>
          <w:sz w:val="22"/>
          <w:szCs w:val="22"/>
          <w:lang w:val="sr-Latn-ME"/>
        </w:rPr>
        <w:t xml:space="preserve"> kada se </w:t>
      </w:r>
      <w:proofErr w:type="spellStart"/>
      <w:r w:rsidRPr="0004364E">
        <w:rPr>
          <w:sz w:val="22"/>
          <w:szCs w:val="22"/>
          <w:lang w:val="sr-Latn-ME"/>
        </w:rPr>
        <w:t>meropenem</w:t>
      </w:r>
      <w:proofErr w:type="spellEnd"/>
      <w:r w:rsidR="00CE446E" w:rsidRPr="0004364E">
        <w:rPr>
          <w:sz w:val="22"/>
          <w:szCs w:val="22"/>
          <w:lang w:val="sr-Latn-ME"/>
        </w:rPr>
        <w:t xml:space="preserve"> rastvara </w:t>
      </w:r>
      <w:r w:rsidR="00E21CD1" w:rsidRPr="0004364E">
        <w:rPr>
          <w:sz w:val="22"/>
          <w:szCs w:val="22"/>
          <w:lang w:val="sr-Latn-ME"/>
        </w:rPr>
        <w:t>sa</w:t>
      </w:r>
      <w:r w:rsidR="00CE446E" w:rsidRPr="0004364E">
        <w:rPr>
          <w:sz w:val="22"/>
          <w:szCs w:val="22"/>
          <w:lang w:val="sr-Latn-ME"/>
        </w:rPr>
        <w:t xml:space="preserve"> 0,9% </w:t>
      </w:r>
      <w:proofErr w:type="spellStart"/>
      <w:r w:rsidR="00CE446E" w:rsidRPr="0004364E">
        <w:rPr>
          <w:sz w:val="22"/>
          <w:szCs w:val="22"/>
          <w:lang w:val="sr-Latn-ME"/>
        </w:rPr>
        <w:t>infuzion</w:t>
      </w:r>
      <w:r w:rsidR="00E21CD1" w:rsidRPr="0004364E">
        <w:rPr>
          <w:sz w:val="22"/>
          <w:szCs w:val="22"/>
          <w:lang w:val="sr-Latn-ME"/>
        </w:rPr>
        <w:t>im</w:t>
      </w:r>
      <w:proofErr w:type="spellEnd"/>
      <w:r w:rsidR="00CE446E" w:rsidRPr="0004364E">
        <w:rPr>
          <w:sz w:val="22"/>
          <w:szCs w:val="22"/>
          <w:lang w:val="sr-Latn-ME"/>
        </w:rPr>
        <w:t xml:space="preserve"> rastvor</w:t>
      </w:r>
      <w:r w:rsidR="00E21CD1" w:rsidRPr="0004364E">
        <w:rPr>
          <w:sz w:val="22"/>
          <w:szCs w:val="22"/>
          <w:lang w:val="sr-Latn-ME"/>
        </w:rPr>
        <w:t>om</w:t>
      </w:r>
      <w:r w:rsidR="00CE446E" w:rsidRPr="0004364E">
        <w:rPr>
          <w:sz w:val="22"/>
          <w:szCs w:val="22"/>
          <w:lang w:val="sr-Latn-ME"/>
        </w:rPr>
        <w:t xml:space="preserve">  natrijum hlorida;</w:t>
      </w:r>
    </w:p>
    <w:p w14:paraId="67180075" w14:textId="04C51257" w:rsidR="00E21CD1" w:rsidRPr="0004364E" w:rsidRDefault="002E0782" w:rsidP="002248B5">
      <w:pPr>
        <w:pStyle w:val="ListParagraph"/>
        <w:numPr>
          <w:ilvl w:val="0"/>
          <w:numId w:val="43"/>
        </w:num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>24 sat</w:t>
      </w:r>
      <w:r w:rsidR="00E21CD1" w:rsidRPr="0004364E">
        <w:rPr>
          <w:sz w:val="22"/>
          <w:szCs w:val="22"/>
          <w:lang w:val="sr-Latn-ME"/>
        </w:rPr>
        <w:t>a</w:t>
      </w:r>
      <w:r w:rsidRPr="0004364E">
        <w:rPr>
          <w:sz w:val="22"/>
          <w:szCs w:val="22"/>
          <w:lang w:val="sr-Latn-ME"/>
        </w:rPr>
        <w:t xml:space="preserve"> </w:t>
      </w:r>
      <w:r w:rsidR="00CE446E" w:rsidRPr="0004364E">
        <w:rPr>
          <w:sz w:val="22"/>
          <w:szCs w:val="22"/>
          <w:lang w:val="sr-Latn-ME"/>
        </w:rPr>
        <w:t xml:space="preserve">ukoliko se čuva u frižideru (na temperaturi od </w:t>
      </w:r>
      <w:proofErr w:type="spellStart"/>
      <w:r w:rsidR="00CE446E" w:rsidRPr="0004364E">
        <w:rPr>
          <w:sz w:val="22"/>
          <w:szCs w:val="22"/>
          <w:lang w:val="sr-Latn-ME"/>
        </w:rPr>
        <w:t>2</w:t>
      </w:r>
      <w:r w:rsidR="00626D7C" w:rsidRPr="0004364E">
        <w:rPr>
          <w:sz w:val="22"/>
          <w:szCs w:val="22"/>
          <w:lang w:val="sr-Latn-ME"/>
        </w:rPr>
        <w:t>°C</w:t>
      </w:r>
      <w:r w:rsidR="00CE446E" w:rsidRPr="0004364E">
        <w:rPr>
          <w:sz w:val="22"/>
          <w:szCs w:val="22"/>
          <w:lang w:val="sr-Latn-ME"/>
        </w:rPr>
        <w:t>-8°C</w:t>
      </w:r>
      <w:proofErr w:type="spellEnd"/>
      <w:r w:rsidR="00CE446E" w:rsidRPr="0004364E">
        <w:rPr>
          <w:sz w:val="22"/>
          <w:szCs w:val="22"/>
          <w:lang w:val="sr-Latn-ME"/>
        </w:rPr>
        <w:t xml:space="preserve">) kada se </w:t>
      </w:r>
      <w:proofErr w:type="spellStart"/>
      <w:r w:rsidR="00CE446E" w:rsidRPr="0004364E">
        <w:rPr>
          <w:sz w:val="22"/>
          <w:szCs w:val="22"/>
          <w:lang w:val="sr-Latn-ME"/>
        </w:rPr>
        <w:t>meropenem</w:t>
      </w:r>
      <w:proofErr w:type="spellEnd"/>
      <w:r w:rsidR="00CE446E" w:rsidRPr="0004364E">
        <w:rPr>
          <w:sz w:val="22"/>
          <w:szCs w:val="22"/>
          <w:lang w:val="sr-Latn-ME"/>
        </w:rPr>
        <w:t xml:space="preserve"> rastvara </w:t>
      </w:r>
      <w:r w:rsidR="00E21CD1" w:rsidRPr="0004364E">
        <w:rPr>
          <w:sz w:val="22"/>
          <w:szCs w:val="22"/>
          <w:lang w:val="sr-Latn-ME"/>
        </w:rPr>
        <w:t xml:space="preserve">sa </w:t>
      </w:r>
      <w:r w:rsidR="00CE446E" w:rsidRPr="0004364E">
        <w:rPr>
          <w:sz w:val="22"/>
          <w:szCs w:val="22"/>
          <w:lang w:val="sr-Latn-ME"/>
        </w:rPr>
        <w:t xml:space="preserve">0,9% </w:t>
      </w:r>
      <w:proofErr w:type="spellStart"/>
      <w:r w:rsidR="00CE446E" w:rsidRPr="0004364E">
        <w:rPr>
          <w:sz w:val="22"/>
          <w:szCs w:val="22"/>
          <w:lang w:val="sr-Latn-ME"/>
        </w:rPr>
        <w:t>infuzion</w:t>
      </w:r>
      <w:r w:rsidR="00E21CD1" w:rsidRPr="0004364E">
        <w:rPr>
          <w:sz w:val="22"/>
          <w:szCs w:val="22"/>
          <w:lang w:val="sr-Latn-ME"/>
        </w:rPr>
        <w:t>i</w:t>
      </w:r>
      <w:r w:rsidR="00CE446E" w:rsidRPr="0004364E">
        <w:rPr>
          <w:sz w:val="22"/>
          <w:szCs w:val="22"/>
          <w:lang w:val="sr-Latn-ME"/>
        </w:rPr>
        <w:t>m</w:t>
      </w:r>
      <w:proofErr w:type="spellEnd"/>
      <w:r w:rsidR="00CE446E" w:rsidRPr="0004364E">
        <w:rPr>
          <w:sz w:val="22"/>
          <w:szCs w:val="22"/>
          <w:lang w:val="sr-Latn-ME"/>
        </w:rPr>
        <w:t xml:space="preserve"> rastvor</w:t>
      </w:r>
      <w:r w:rsidR="00E21CD1" w:rsidRPr="0004364E">
        <w:rPr>
          <w:sz w:val="22"/>
          <w:szCs w:val="22"/>
          <w:lang w:val="sr-Latn-ME"/>
        </w:rPr>
        <w:t>om</w:t>
      </w:r>
      <w:r w:rsidR="00CE446E" w:rsidRPr="0004364E">
        <w:rPr>
          <w:sz w:val="22"/>
          <w:szCs w:val="22"/>
          <w:lang w:val="sr-Latn-ME"/>
        </w:rPr>
        <w:t xml:space="preserve"> natrijum hlorida;</w:t>
      </w:r>
    </w:p>
    <w:p w14:paraId="1D0A8284" w14:textId="353B2F82" w:rsidR="002E0782" w:rsidRPr="0004364E" w:rsidRDefault="00CE446E" w:rsidP="002248B5">
      <w:pPr>
        <w:pStyle w:val="ListParagraph"/>
        <w:numPr>
          <w:ilvl w:val="0"/>
          <w:numId w:val="43"/>
        </w:num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 xml:space="preserve">kada </w:t>
      </w:r>
      <w:r w:rsidR="002E0782" w:rsidRPr="0004364E">
        <w:rPr>
          <w:sz w:val="22"/>
          <w:szCs w:val="22"/>
          <w:lang w:val="sr-Latn-ME"/>
        </w:rPr>
        <w:t xml:space="preserve">se </w:t>
      </w:r>
      <w:proofErr w:type="spellStart"/>
      <w:r w:rsidR="002E0782" w:rsidRPr="0004364E">
        <w:rPr>
          <w:sz w:val="22"/>
          <w:szCs w:val="22"/>
          <w:lang w:val="sr-Latn-ME"/>
        </w:rPr>
        <w:t>meropenem</w:t>
      </w:r>
      <w:proofErr w:type="spellEnd"/>
      <w:r w:rsidR="002E0782" w:rsidRPr="0004364E">
        <w:rPr>
          <w:sz w:val="22"/>
          <w:szCs w:val="22"/>
          <w:lang w:val="sr-Latn-ME"/>
        </w:rPr>
        <w:t xml:space="preserve"> </w:t>
      </w:r>
      <w:r w:rsidRPr="0004364E">
        <w:rPr>
          <w:sz w:val="22"/>
          <w:szCs w:val="22"/>
          <w:lang w:val="sr-Latn-ME"/>
        </w:rPr>
        <w:t>rastvara</w:t>
      </w:r>
      <w:r w:rsidR="00E21CD1" w:rsidRPr="0004364E">
        <w:rPr>
          <w:sz w:val="22"/>
          <w:szCs w:val="22"/>
          <w:lang w:val="sr-Latn-ME"/>
        </w:rPr>
        <w:t xml:space="preserve"> sa </w:t>
      </w:r>
      <w:r w:rsidR="002E0782" w:rsidRPr="0004364E">
        <w:rPr>
          <w:sz w:val="22"/>
          <w:szCs w:val="22"/>
          <w:lang w:val="sr-Latn-ME"/>
        </w:rPr>
        <w:t>5%</w:t>
      </w:r>
      <w:r w:rsidRPr="0004364E">
        <w:rPr>
          <w:sz w:val="22"/>
          <w:szCs w:val="22"/>
          <w:lang w:val="sr-Latn-ME"/>
        </w:rPr>
        <w:t xml:space="preserve"> </w:t>
      </w:r>
      <w:proofErr w:type="spellStart"/>
      <w:r w:rsidRPr="0004364E">
        <w:rPr>
          <w:sz w:val="22"/>
          <w:szCs w:val="22"/>
          <w:lang w:val="sr-Latn-ME"/>
        </w:rPr>
        <w:t>infuzion</w:t>
      </w:r>
      <w:r w:rsidR="00E21CD1" w:rsidRPr="0004364E">
        <w:rPr>
          <w:sz w:val="22"/>
          <w:szCs w:val="22"/>
          <w:lang w:val="sr-Latn-ME"/>
        </w:rPr>
        <w:t>i</w:t>
      </w:r>
      <w:r w:rsidRPr="0004364E">
        <w:rPr>
          <w:sz w:val="22"/>
          <w:szCs w:val="22"/>
          <w:lang w:val="sr-Latn-ME"/>
        </w:rPr>
        <w:t>m</w:t>
      </w:r>
      <w:proofErr w:type="spellEnd"/>
      <w:r w:rsidRPr="0004364E">
        <w:rPr>
          <w:sz w:val="22"/>
          <w:szCs w:val="22"/>
          <w:lang w:val="sr-Latn-ME"/>
        </w:rPr>
        <w:t xml:space="preserve"> rastvor</w:t>
      </w:r>
      <w:r w:rsidR="00E21CD1" w:rsidRPr="0004364E">
        <w:rPr>
          <w:sz w:val="22"/>
          <w:szCs w:val="22"/>
          <w:lang w:val="sr-Latn-ME"/>
        </w:rPr>
        <w:t>om</w:t>
      </w:r>
      <w:r w:rsidRPr="0004364E">
        <w:rPr>
          <w:sz w:val="22"/>
          <w:szCs w:val="22"/>
          <w:lang w:val="sr-Latn-ME"/>
        </w:rPr>
        <w:t xml:space="preserve"> </w:t>
      </w:r>
      <w:r w:rsidR="002E0782" w:rsidRPr="0004364E">
        <w:rPr>
          <w:sz w:val="22"/>
          <w:szCs w:val="22"/>
          <w:lang w:val="sr-Latn-ME"/>
        </w:rPr>
        <w:t>glukoze (</w:t>
      </w:r>
      <w:proofErr w:type="spellStart"/>
      <w:r w:rsidR="002E0782" w:rsidRPr="0004364E">
        <w:rPr>
          <w:sz w:val="22"/>
          <w:szCs w:val="22"/>
          <w:lang w:val="sr-Latn-ME"/>
        </w:rPr>
        <w:t>dekstroze</w:t>
      </w:r>
      <w:proofErr w:type="spellEnd"/>
      <w:r w:rsidR="002E0782" w:rsidRPr="0004364E">
        <w:rPr>
          <w:sz w:val="22"/>
          <w:szCs w:val="22"/>
          <w:lang w:val="sr-Latn-ME"/>
        </w:rPr>
        <w:t xml:space="preserve">) </w:t>
      </w:r>
      <w:r w:rsidR="009A02B4" w:rsidRPr="0004364E">
        <w:rPr>
          <w:sz w:val="22"/>
          <w:szCs w:val="22"/>
          <w:lang w:val="sr-Latn-ME"/>
        </w:rPr>
        <w:t xml:space="preserve">lijek </w:t>
      </w:r>
      <w:r w:rsidR="002E0782" w:rsidRPr="0004364E">
        <w:rPr>
          <w:sz w:val="22"/>
          <w:szCs w:val="22"/>
          <w:lang w:val="sr-Latn-ME"/>
        </w:rPr>
        <w:t>se mora upotrijebiti</w:t>
      </w:r>
      <w:r w:rsidR="00E21CD1" w:rsidRPr="0004364E">
        <w:rPr>
          <w:sz w:val="22"/>
          <w:szCs w:val="22"/>
          <w:lang w:val="sr-Latn-ME"/>
        </w:rPr>
        <w:t xml:space="preserve"> odmah</w:t>
      </w:r>
      <w:r w:rsidR="002E0782" w:rsidRPr="0004364E">
        <w:rPr>
          <w:sz w:val="22"/>
          <w:szCs w:val="22"/>
          <w:lang w:val="sr-Latn-ME"/>
        </w:rPr>
        <w:t>.</w:t>
      </w:r>
    </w:p>
    <w:p w14:paraId="36362579" w14:textId="77777777" w:rsidR="0060417B" w:rsidRPr="0004364E" w:rsidRDefault="0060417B">
      <w:pPr>
        <w:jc w:val="both"/>
        <w:rPr>
          <w:sz w:val="22"/>
          <w:szCs w:val="22"/>
          <w:lang w:val="sr-Latn-ME"/>
        </w:rPr>
      </w:pPr>
    </w:p>
    <w:p w14:paraId="373DD666" w14:textId="509CE597" w:rsidR="002E0782" w:rsidRPr="0004364E" w:rsidRDefault="002E0782">
      <w:p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>S</w:t>
      </w:r>
      <w:r w:rsidR="00025393" w:rsidRPr="0004364E">
        <w:rPr>
          <w:sz w:val="22"/>
          <w:szCs w:val="22"/>
          <w:lang w:val="sr-Latn-ME"/>
        </w:rPr>
        <w:t>a</w:t>
      </w:r>
      <w:r w:rsidRPr="0004364E">
        <w:rPr>
          <w:sz w:val="22"/>
          <w:szCs w:val="22"/>
          <w:lang w:val="sr-Latn-ME"/>
        </w:rPr>
        <w:t xml:space="preserve"> mikrobiološkog gledišta, ukoliko</w:t>
      </w:r>
      <w:r w:rsidR="00640018" w:rsidRPr="0004364E">
        <w:rPr>
          <w:sz w:val="22"/>
          <w:szCs w:val="22"/>
          <w:lang w:val="sr-Latn-ME"/>
        </w:rPr>
        <w:t xml:space="preserve"> pri otvaranju/</w:t>
      </w:r>
      <w:proofErr w:type="spellStart"/>
      <w:r w:rsidR="00640018" w:rsidRPr="0004364E">
        <w:rPr>
          <w:sz w:val="22"/>
          <w:szCs w:val="22"/>
          <w:lang w:val="sr-Latn-ME"/>
        </w:rPr>
        <w:t>rekonstituciji</w:t>
      </w:r>
      <w:proofErr w:type="spellEnd"/>
      <w:r w:rsidR="00640018" w:rsidRPr="0004364E">
        <w:rPr>
          <w:sz w:val="22"/>
          <w:szCs w:val="22"/>
          <w:lang w:val="sr-Latn-ME"/>
        </w:rPr>
        <w:t>/razblaživanj</w:t>
      </w:r>
      <w:r w:rsidR="00E21CD1" w:rsidRPr="0004364E">
        <w:rPr>
          <w:sz w:val="22"/>
          <w:szCs w:val="22"/>
          <w:lang w:val="sr-Latn-ME"/>
        </w:rPr>
        <w:t>u</w:t>
      </w:r>
      <w:r w:rsidR="00640018" w:rsidRPr="0004364E">
        <w:rPr>
          <w:sz w:val="22"/>
          <w:szCs w:val="22"/>
          <w:lang w:val="sr-Latn-ME"/>
        </w:rPr>
        <w:t xml:space="preserve"> </w:t>
      </w:r>
      <w:r w:rsidRPr="0004364E">
        <w:rPr>
          <w:sz w:val="22"/>
          <w:szCs w:val="22"/>
          <w:lang w:val="sr-Latn-ME"/>
        </w:rPr>
        <w:t>nije primijenjena metoda</w:t>
      </w:r>
    </w:p>
    <w:p w14:paraId="5A56D5BA" w14:textId="77777777" w:rsidR="002E0782" w:rsidRPr="0004364E" w:rsidRDefault="002E0782">
      <w:p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>koja sprječava rizik od mikrobiološke kontaminacije, lijek treba upotrijebiti odmah.</w:t>
      </w:r>
    </w:p>
    <w:p w14:paraId="50523622" w14:textId="77777777" w:rsidR="002E0782" w:rsidRPr="0004364E" w:rsidRDefault="002E0782">
      <w:p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>Ukoliko se lijek ne upotrijebi odmah, vrijeme i u</w:t>
      </w:r>
      <w:r w:rsidR="00640018" w:rsidRPr="0004364E">
        <w:rPr>
          <w:sz w:val="22"/>
          <w:szCs w:val="22"/>
          <w:lang w:val="sr-Latn-ME"/>
        </w:rPr>
        <w:t xml:space="preserve">slovi </w:t>
      </w:r>
      <w:r w:rsidRPr="0004364E">
        <w:rPr>
          <w:sz w:val="22"/>
          <w:szCs w:val="22"/>
          <w:lang w:val="sr-Latn-ME"/>
        </w:rPr>
        <w:t xml:space="preserve">čuvanja </w:t>
      </w:r>
      <w:r w:rsidR="00640018" w:rsidRPr="0004364E">
        <w:rPr>
          <w:sz w:val="22"/>
          <w:szCs w:val="22"/>
          <w:lang w:val="sr-Latn-ME"/>
        </w:rPr>
        <w:t>rastvora s</w:t>
      </w:r>
      <w:r w:rsidRPr="0004364E">
        <w:rPr>
          <w:sz w:val="22"/>
          <w:szCs w:val="22"/>
          <w:lang w:val="sr-Latn-ME"/>
        </w:rPr>
        <w:t>u odgovornost korisnika.</w:t>
      </w:r>
    </w:p>
    <w:p w14:paraId="7CF38FF6" w14:textId="77777777" w:rsidR="002E0782" w:rsidRPr="0004364E" w:rsidRDefault="00094252">
      <w:pPr>
        <w:jc w:val="both"/>
        <w:rPr>
          <w:sz w:val="22"/>
          <w:szCs w:val="22"/>
          <w:lang w:val="sr-Latn-ME"/>
        </w:rPr>
      </w:pPr>
      <w:proofErr w:type="spellStart"/>
      <w:r w:rsidRPr="0004364E">
        <w:rPr>
          <w:sz w:val="22"/>
          <w:szCs w:val="22"/>
          <w:lang w:val="sr-Latn-ME"/>
        </w:rPr>
        <w:t>Rekonstituisani</w:t>
      </w:r>
      <w:proofErr w:type="spellEnd"/>
      <w:r w:rsidRPr="0004364E">
        <w:rPr>
          <w:sz w:val="22"/>
          <w:szCs w:val="22"/>
          <w:lang w:val="sr-Latn-ME"/>
        </w:rPr>
        <w:t xml:space="preserve"> rastvor</w:t>
      </w:r>
      <w:r w:rsidR="002E0782" w:rsidRPr="0004364E">
        <w:rPr>
          <w:sz w:val="22"/>
          <w:szCs w:val="22"/>
          <w:lang w:val="sr-Latn-ME"/>
        </w:rPr>
        <w:t xml:space="preserve"> se ne smije zamrzavati.</w:t>
      </w:r>
      <w:r w:rsidRPr="0004364E">
        <w:rPr>
          <w:sz w:val="22"/>
          <w:szCs w:val="22"/>
          <w:lang w:val="sr-Latn-ME"/>
        </w:rPr>
        <w:t xml:space="preserve"> </w:t>
      </w:r>
    </w:p>
    <w:p w14:paraId="26E6D9DD" w14:textId="77777777" w:rsidR="002E0782" w:rsidRPr="0004364E" w:rsidRDefault="002E0782">
      <w:p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>Ovaj lijek se ne smije upotrijebiti ako primijetite čestice ili promjenu boje.</w:t>
      </w:r>
      <w:r w:rsidR="00094252" w:rsidRPr="0004364E">
        <w:rPr>
          <w:sz w:val="22"/>
          <w:szCs w:val="22"/>
          <w:lang w:val="sr-Latn-ME"/>
        </w:rPr>
        <w:t xml:space="preserve"> Mora se primijeniti samo bistri bezbojan do žuti rastvor, bez vidljivih čestica</w:t>
      </w:r>
      <w:r w:rsidRPr="0004364E">
        <w:rPr>
          <w:sz w:val="22"/>
          <w:szCs w:val="22"/>
          <w:lang w:val="sr-Latn-ME"/>
        </w:rPr>
        <w:t>.</w:t>
      </w:r>
    </w:p>
    <w:p w14:paraId="46BB34BB" w14:textId="77777777" w:rsidR="00E21CD1" w:rsidRPr="0004364E" w:rsidRDefault="00E21CD1">
      <w:pPr>
        <w:jc w:val="both"/>
        <w:rPr>
          <w:sz w:val="22"/>
          <w:szCs w:val="22"/>
          <w:lang w:val="sr-Latn-ME" w:eastAsia="hr-HR"/>
        </w:rPr>
      </w:pPr>
    </w:p>
    <w:p w14:paraId="0140B2C1" w14:textId="44F6AF98" w:rsidR="002E0782" w:rsidRPr="0004364E" w:rsidRDefault="002E0782">
      <w:pPr>
        <w:jc w:val="both"/>
        <w:rPr>
          <w:sz w:val="22"/>
          <w:szCs w:val="22"/>
          <w:lang w:val="sr-Latn-ME" w:eastAsia="hr-HR"/>
        </w:rPr>
      </w:pPr>
      <w:r w:rsidRPr="0004364E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2A1643D2" w14:textId="77777777" w:rsidR="002E0782" w:rsidRPr="0004364E" w:rsidRDefault="002E0782">
      <w:pPr>
        <w:jc w:val="both"/>
        <w:rPr>
          <w:b/>
          <w:bCs/>
          <w:sz w:val="22"/>
          <w:szCs w:val="22"/>
          <w:lang w:val="sr-Latn-ME" w:eastAsia="hr-HR"/>
        </w:rPr>
      </w:pPr>
      <w:proofErr w:type="spellStart"/>
      <w:r w:rsidRPr="0004364E">
        <w:rPr>
          <w:sz w:val="22"/>
          <w:szCs w:val="22"/>
          <w:lang w:val="sr-Latn-ME" w:eastAsia="hr-HR"/>
        </w:rPr>
        <w:t>Neupotrijebljeni</w:t>
      </w:r>
      <w:proofErr w:type="spellEnd"/>
      <w:r w:rsidRPr="0004364E">
        <w:rPr>
          <w:sz w:val="22"/>
          <w:szCs w:val="22"/>
          <w:lang w:val="sr-Latn-ME" w:eastAsia="hr-HR"/>
        </w:rPr>
        <w:t xml:space="preserve"> lijek se uništava u skladu sa važećim propisima.</w:t>
      </w:r>
    </w:p>
    <w:p w14:paraId="3334A17D" w14:textId="0111586B" w:rsidR="00396B66" w:rsidRPr="0004364E" w:rsidRDefault="00396B66">
      <w:pPr>
        <w:jc w:val="both"/>
        <w:rPr>
          <w:bCs/>
          <w:sz w:val="22"/>
          <w:szCs w:val="22"/>
          <w:lang w:val="sr-Latn-ME"/>
        </w:rPr>
      </w:pPr>
    </w:p>
    <w:p w14:paraId="1179BF5D" w14:textId="77777777" w:rsidR="00E21CD1" w:rsidRPr="0004364E" w:rsidRDefault="00E21CD1">
      <w:pPr>
        <w:jc w:val="both"/>
        <w:rPr>
          <w:bCs/>
          <w:sz w:val="22"/>
          <w:szCs w:val="22"/>
          <w:lang w:val="sr-Latn-ME"/>
        </w:rPr>
      </w:pPr>
    </w:p>
    <w:p w14:paraId="0524015B" w14:textId="77777777" w:rsidR="00A32113" w:rsidRPr="0004364E" w:rsidRDefault="00A3211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4364E">
        <w:rPr>
          <w:b/>
          <w:bCs/>
          <w:sz w:val="22"/>
          <w:szCs w:val="22"/>
          <w:lang w:val="sr-Latn-ME"/>
        </w:rPr>
        <w:t xml:space="preserve">6. </w:t>
      </w:r>
      <w:r w:rsidR="00291DAD" w:rsidRPr="0004364E">
        <w:rPr>
          <w:b/>
          <w:bCs/>
          <w:sz w:val="22"/>
          <w:szCs w:val="22"/>
          <w:lang w:val="sr-Latn-ME"/>
        </w:rPr>
        <w:tab/>
      </w:r>
      <w:r w:rsidR="00326EEC" w:rsidRPr="0004364E">
        <w:rPr>
          <w:b/>
          <w:bCs/>
          <w:sz w:val="22"/>
          <w:szCs w:val="22"/>
          <w:lang w:val="sr-Latn-ME"/>
        </w:rPr>
        <w:t xml:space="preserve">SADRŽAJ PAKOVANJA I </w:t>
      </w:r>
      <w:r w:rsidRPr="0004364E">
        <w:rPr>
          <w:b/>
          <w:bCs/>
          <w:sz w:val="22"/>
          <w:szCs w:val="22"/>
          <w:lang w:val="sr-Latn-ME"/>
        </w:rPr>
        <w:t>DODATNE INFORMACIJE</w:t>
      </w:r>
      <w:r w:rsidR="00E06040" w:rsidRPr="0004364E">
        <w:rPr>
          <w:b/>
          <w:bCs/>
          <w:sz w:val="22"/>
          <w:szCs w:val="22"/>
          <w:lang w:val="sr-Latn-ME"/>
        </w:rPr>
        <w:t xml:space="preserve"> </w:t>
      </w:r>
    </w:p>
    <w:p w14:paraId="012AF118" w14:textId="77777777" w:rsidR="00094252" w:rsidRPr="0004364E" w:rsidRDefault="00094252">
      <w:pPr>
        <w:jc w:val="both"/>
        <w:rPr>
          <w:b/>
          <w:bCs/>
          <w:sz w:val="22"/>
          <w:szCs w:val="22"/>
          <w:lang w:val="sr-Latn-ME"/>
        </w:rPr>
      </w:pPr>
    </w:p>
    <w:p w14:paraId="676FCF4D" w14:textId="21B73918" w:rsidR="001578F5" w:rsidRDefault="00094252">
      <w:pPr>
        <w:jc w:val="both"/>
        <w:rPr>
          <w:b/>
          <w:sz w:val="22"/>
          <w:szCs w:val="22"/>
          <w:lang w:val="sr-Latn-ME"/>
        </w:rPr>
      </w:pPr>
      <w:r w:rsidRPr="0004364E">
        <w:rPr>
          <w:b/>
          <w:bCs/>
          <w:sz w:val="22"/>
          <w:szCs w:val="22"/>
          <w:lang w:val="sr-Latn-ME"/>
        </w:rPr>
        <w:t xml:space="preserve">Šta sadrži lijek </w:t>
      </w:r>
      <w:proofErr w:type="spellStart"/>
      <w:r w:rsidR="001578F5">
        <w:rPr>
          <w:b/>
          <w:bCs/>
          <w:sz w:val="22"/>
          <w:szCs w:val="22"/>
          <w:lang w:val="sr-Latn-ME"/>
        </w:rPr>
        <w:t>Meropenem</w:t>
      </w:r>
      <w:proofErr w:type="spellEnd"/>
      <w:r w:rsidR="001578F5">
        <w:rPr>
          <w:b/>
          <w:bCs/>
          <w:sz w:val="22"/>
          <w:szCs w:val="22"/>
          <w:lang w:val="sr-Latn-ME"/>
        </w:rPr>
        <w:t xml:space="preserve"> </w:t>
      </w:r>
      <w:proofErr w:type="spellStart"/>
      <w:r w:rsidR="001578F5">
        <w:rPr>
          <w:b/>
          <w:bCs/>
          <w:sz w:val="22"/>
          <w:szCs w:val="22"/>
          <w:lang w:val="sr-Latn-ME"/>
        </w:rPr>
        <w:t>AptaP</w:t>
      </w:r>
      <w:r w:rsidR="001578F5" w:rsidRPr="0004364E">
        <w:rPr>
          <w:b/>
          <w:bCs/>
          <w:sz w:val="22"/>
          <w:szCs w:val="22"/>
          <w:lang w:val="sr-Latn-ME"/>
        </w:rPr>
        <w:t>harma</w:t>
      </w:r>
      <w:proofErr w:type="spellEnd"/>
    </w:p>
    <w:p w14:paraId="3C3B1802" w14:textId="49CEB25F" w:rsidR="001578F5" w:rsidRDefault="001578F5" w:rsidP="001578F5">
      <w:pPr>
        <w:rPr>
          <w:sz w:val="22"/>
          <w:szCs w:val="22"/>
          <w:lang w:val="sr-Latn-ME"/>
        </w:rPr>
      </w:pPr>
    </w:p>
    <w:p w14:paraId="7FBE46B8" w14:textId="77777777" w:rsidR="001578F5" w:rsidRPr="001578F5" w:rsidRDefault="001578F5" w:rsidP="001578F5">
      <w:pPr>
        <w:rPr>
          <w:sz w:val="22"/>
          <w:szCs w:val="22"/>
          <w:lang w:val="sr-Latn-ME"/>
        </w:rPr>
      </w:pPr>
    </w:p>
    <w:p w14:paraId="199DBA0F" w14:textId="181DBCFE" w:rsidR="001578F5" w:rsidRDefault="001578F5" w:rsidP="001578F5">
      <w:pPr>
        <w:rPr>
          <w:sz w:val="22"/>
          <w:szCs w:val="22"/>
          <w:lang w:val="sr-Latn-ME"/>
        </w:rPr>
      </w:pPr>
    </w:p>
    <w:p w14:paraId="47E819CA" w14:textId="34CA8F38" w:rsidR="001578F5" w:rsidRPr="001578F5" w:rsidRDefault="001578F5" w:rsidP="001578F5">
      <w:pPr>
        <w:tabs>
          <w:tab w:val="left" w:pos="2579"/>
        </w:tabs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ab/>
      </w:r>
    </w:p>
    <w:p w14:paraId="0CF792F2" w14:textId="571CBB1B" w:rsidR="00E21CD1" w:rsidRPr="0004364E" w:rsidRDefault="00094252">
      <w:pPr>
        <w:keepNext/>
        <w:numPr>
          <w:ilvl w:val="0"/>
          <w:numId w:val="28"/>
        </w:numPr>
        <w:tabs>
          <w:tab w:val="left" w:pos="720"/>
        </w:tabs>
        <w:ind w:right="-2"/>
        <w:jc w:val="both"/>
        <w:rPr>
          <w:i/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lastRenderedPageBreak/>
        <w:t xml:space="preserve">Aktivna supstanca  je </w:t>
      </w:r>
      <w:proofErr w:type="spellStart"/>
      <w:r w:rsidRPr="0004364E">
        <w:rPr>
          <w:sz w:val="22"/>
          <w:szCs w:val="22"/>
          <w:lang w:val="sr-Latn-ME"/>
        </w:rPr>
        <w:t>meropenem</w:t>
      </w:r>
      <w:proofErr w:type="spellEnd"/>
      <w:r w:rsidRPr="0004364E">
        <w:rPr>
          <w:sz w:val="22"/>
          <w:szCs w:val="22"/>
          <w:lang w:val="sr-Latn-ME"/>
        </w:rPr>
        <w:t xml:space="preserve">. </w:t>
      </w:r>
    </w:p>
    <w:p w14:paraId="67A9DCB7" w14:textId="08111AFF" w:rsidR="00E21CD1" w:rsidRPr="0004364E" w:rsidRDefault="00E21CD1" w:rsidP="002248B5">
      <w:pPr>
        <w:keepNext/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 xml:space="preserve">Jedna bočica sadrži </w:t>
      </w:r>
      <w:r w:rsidR="006F2A27" w:rsidRPr="0004364E">
        <w:rPr>
          <w:sz w:val="22"/>
          <w:szCs w:val="22"/>
          <w:lang w:val="sr-Latn-ME"/>
        </w:rPr>
        <w:t xml:space="preserve">1140 mg </w:t>
      </w:r>
      <w:proofErr w:type="spellStart"/>
      <w:r w:rsidR="006F2A27" w:rsidRPr="0004364E">
        <w:rPr>
          <w:sz w:val="22"/>
          <w:szCs w:val="22"/>
          <w:lang w:val="sr-Latn-ME"/>
        </w:rPr>
        <w:t>meropenem</w:t>
      </w:r>
      <w:proofErr w:type="spellEnd"/>
      <w:r w:rsidR="006F2A27" w:rsidRPr="0004364E">
        <w:rPr>
          <w:sz w:val="22"/>
          <w:szCs w:val="22"/>
          <w:lang w:val="sr-Latn-ME"/>
        </w:rPr>
        <w:t xml:space="preserve"> </w:t>
      </w:r>
      <w:proofErr w:type="spellStart"/>
      <w:r w:rsidR="006F2A27" w:rsidRPr="0004364E">
        <w:rPr>
          <w:sz w:val="22"/>
          <w:szCs w:val="22"/>
          <w:lang w:val="sr-Latn-ME"/>
        </w:rPr>
        <w:t>trihidrata</w:t>
      </w:r>
      <w:proofErr w:type="spellEnd"/>
      <w:r w:rsidR="006F2A27" w:rsidRPr="0004364E">
        <w:rPr>
          <w:sz w:val="22"/>
          <w:szCs w:val="22"/>
          <w:lang w:val="sr-Latn-ME"/>
        </w:rPr>
        <w:t xml:space="preserve"> što je ekvivalentno 1000 mg </w:t>
      </w:r>
      <w:proofErr w:type="spellStart"/>
      <w:r w:rsidR="006F2A27" w:rsidRPr="0004364E">
        <w:rPr>
          <w:sz w:val="22"/>
          <w:szCs w:val="22"/>
          <w:lang w:val="sr-Latn-ME"/>
        </w:rPr>
        <w:t>anhidrovanog</w:t>
      </w:r>
      <w:proofErr w:type="spellEnd"/>
      <w:r w:rsidR="006F2A27" w:rsidRPr="0004364E">
        <w:rPr>
          <w:sz w:val="22"/>
          <w:szCs w:val="22"/>
          <w:lang w:val="sr-Latn-ME"/>
        </w:rPr>
        <w:t xml:space="preserve"> </w:t>
      </w:r>
      <w:proofErr w:type="spellStart"/>
      <w:r w:rsidR="006F2A27" w:rsidRPr="0004364E">
        <w:rPr>
          <w:sz w:val="22"/>
          <w:szCs w:val="22"/>
          <w:lang w:val="sr-Latn-ME"/>
        </w:rPr>
        <w:t>meropenema</w:t>
      </w:r>
      <w:proofErr w:type="spellEnd"/>
      <w:r w:rsidRPr="0004364E">
        <w:rPr>
          <w:sz w:val="22"/>
          <w:szCs w:val="22"/>
          <w:lang w:val="sr-Latn-ME"/>
        </w:rPr>
        <w:t xml:space="preserve">. </w:t>
      </w:r>
    </w:p>
    <w:p w14:paraId="346C8DB5" w14:textId="77777777" w:rsidR="00E21CD1" w:rsidRPr="0004364E" w:rsidRDefault="00E21CD1" w:rsidP="002248B5">
      <w:pPr>
        <w:keepNext/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5D5A7A9E" w14:textId="77777777" w:rsidR="00E21CD1" w:rsidRPr="0004364E" w:rsidRDefault="00E21CD1" w:rsidP="00E21CD1">
      <w:pPr>
        <w:pStyle w:val="ListParagraph"/>
        <w:keepNext/>
        <w:numPr>
          <w:ilvl w:val="0"/>
          <w:numId w:val="28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>Pomoćna  supstanca je natrijum karbonat.</w:t>
      </w:r>
    </w:p>
    <w:p w14:paraId="39462FAB" w14:textId="77777777" w:rsidR="00FC6637" w:rsidRPr="0004364E" w:rsidRDefault="00FC6637" w:rsidP="002248B5">
      <w:pPr>
        <w:keepNext/>
        <w:tabs>
          <w:tab w:val="left" w:pos="720"/>
        </w:tabs>
        <w:ind w:right="-2"/>
        <w:jc w:val="both"/>
        <w:rPr>
          <w:b/>
          <w:bCs/>
          <w:sz w:val="22"/>
          <w:szCs w:val="22"/>
          <w:lang w:val="sr-Latn-ME"/>
        </w:rPr>
      </w:pPr>
    </w:p>
    <w:p w14:paraId="549F8145" w14:textId="7715411C" w:rsidR="00FC6637" w:rsidRPr="0004364E" w:rsidRDefault="00182DFD">
      <w:pPr>
        <w:jc w:val="both"/>
        <w:rPr>
          <w:b/>
          <w:bCs/>
          <w:sz w:val="22"/>
          <w:szCs w:val="22"/>
          <w:lang w:val="sr-Latn-ME"/>
        </w:rPr>
      </w:pPr>
      <w:r w:rsidRPr="0004364E">
        <w:rPr>
          <w:b/>
          <w:bCs/>
          <w:sz w:val="22"/>
          <w:szCs w:val="22"/>
          <w:lang w:val="sr-Latn-ME"/>
        </w:rPr>
        <w:t xml:space="preserve">Kako izgleda </w:t>
      </w:r>
      <w:r w:rsidR="00A758D8" w:rsidRPr="0004364E">
        <w:rPr>
          <w:b/>
          <w:bCs/>
          <w:sz w:val="22"/>
          <w:szCs w:val="22"/>
          <w:lang w:val="sr-Latn-ME"/>
        </w:rPr>
        <w:t>lijek</w:t>
      </w:r>
      <w:r w:rsidRPr="0004364E">
        <w:rPr>
          <w:b/>
          <w:bCs/>
          <w:sz w:val="22"/>
          <w:szCs w:val="22"/>
          <w:lang w:val="sr-Latn-ME"/>
        </w:rPr>
        <w:t xml:space="preserve"> </w:t>
      </w:r>
      <w:proofErr w:type="spellStart"/>
      <w:r w:rsidR="00A758D8" w:rsidRPr="0004364E">
        <w:rPr>
          <w:b/>
          <w:bCs/>
          <w:sz w:val="22"/>
          <w:szCs w:val="22"/>
          <w:lang w:val="sr-Latn-ME"/>
        </w:rPr>
        <w:t>Meropenem</w:t>
      </w:r>
      <w:proofErr w:type="spellEnd"/>
      <w:r w:rsidR="00A758D8" w:rsidRPr="0004364E">
        <w:rPr>
          <w:b/>
          <w:bCs/>
          <w:sz w:val="22"/>
          <w:szCs w:val="22"/>
          <w:lang w:val="sr-Latn-ME"/>
        </w:rPr>
        <w:t xml:space="preserve"> </w:t>
      </w:r>
      <w:proofErr w:type="spellStart"/>
      <w:r w:rsidR="00A758D8" w:rsidRPr="0004364E">
        <w:rPr>
          <w:b/>
          <w:bCs/>
          <w:sz w:val="22"/>
          <w:szCs w:val="22"/>
          <w:lang w:val="sr-Latn-ME"/>
        </w:rPr>
        <w:t>AptaPharma</w:t>
      </w:r>
      <w:proofErr w:type="spellEnd"/>
      <w:r w:rsidR="00FC6637" w:rsidRPr="0004364E">
        <w:rPr>
          <w:b/>
          <w:bCs/>
          <w:sz w:val="22"/>
          <w:szCs w:val="22"/>
          <w:lang w:val="sr-Latn-ME"/>
        </w:rPr>
        <w:t xml:space="preserve"> </w:t>
      </w:r>
      <w:r w:rsidRPr="0004364E">
        <w:rPr>
          <w:b/>
          <w:bCs/>
          <w:sz w:val="22"/>
          <w:szCs w:val="22"/>
          <w:lang w:val="sr-Latn-ME"/>
        </w:rPr>
        <w:t>i sadržaj pakovanja</w:t>
      </w:r>
    </w:p>
    <w:p w14:paraId="056FD2D3" w14:textId="77777777" w:rsidR="00E21CD1" w:rsidRPr="0004364E" w:rsidRDefault="00E21CD1">
      <w:pPr>
        <w:jc w:val="both"/>
        <w:rPr>
          <w:b/>
          <w:bCs/>
          <w:sz w:val="22"/>
          <w:szCs w:val="22"/>
          <w:lang w:val="sr-Latn-ME"/>
        </w:rPr>
      </w:pPr>
    </w:p>
    <w:p w14:paraId="23A90E20" w14:textId="73E60963" w:rsidR="00E21CD1" w:rsidRPr="0004364E" w:rsidRDefault="00FC6637" w:rsidP="002248B5">
      <w:pPr>
        <w:jc w:val="both"/>
        <w:rPr>
          <w:sz w:val="22"/>
          <w:szCs w:val="22"/>
          <w:lang w:val="sr-Latn-ME"/>
        </w:rPr>
      </w:pPr>
      <w:r w:rsidRPr="0004364E">
        <w:rPr>
          <w:bCs/>
          <w:sz w:val="22"/>
          <w:szCs w:val="22"/>
          <w:lang w:val="sr-Latn-ME"/>
        </w:rPr>
        <w:t xml:space="preserve">Lijek </w:t>
      </w:r>
      <w:proofErr w:type="spellStart"/>
      <w:r w:rsidRPr="0004364E">
        <w:rPr>
          <w:sz w:val="22"/>
          <w:szCs w:val="22"/>
          <w:lang w:val="sr-Latn-ME"/>
        </w:rPr>
        <w:t>Meropenem</w:t>
      </w:r>
      <w:proofErr w:type="spellEnd"/>
      <w:r w:rsidRPr="0004364E">
        <w:rPr>
          <w:sz w:val="22"/>
          <w:szCs w:val="22"/>
          <w:lang w:val="sr-Latn-ME"/>
        </w:rPr>
        <w:t xml:space="preserve"> </w:t>
      </w:r>
      <w:proofErr w:type="spellStart"/>
      <w:r w:rsidRPr="0004364E">
        <w:rPr>
          <w:sz w:val="22"/>
          <w:szCs w:val="22"/>
          <w:lang w:val="sr-Latn-ME"/>
        </w:rPr>
        <w:t>AptaPharma</w:t>
      </w:r>
      <w:proofErr w:type="spellEnd"/>
      <w:r w:rsidRPr="0004364E">
        <w:rPr>
          <w:sz w:val="22"/>
          <w:szCs w:val="22"/>
          <w:lang w:val="sr-Latn-ME"/>
        </w:rPr>
        <w:t xml:space="preserve"> je bijeli do </w:t>
      </w:r>
      <w:proofErr w:type="spellStart"/>
      <w:r w:rsidRPr="0004364E">
        <w:rPr>
          <w:sz w:val="22"/>
          <w:szCs w:val="22"/>
          <w:lang w:val="sr-Latn-ME"/>
        </w:rPr>
        <w:t>svijetložuti</w:t>
      </w:r>
      <w:proofErr w:type="spellEnd"/>
      <w:r w:rsidRPr="0004364E">
        <w:rPr>
          <w:sz w:val="22"/>
          <w:szCs w:val="22"/>
          <w:lang w:val="sr-Latn-ME"/>
        </w:rPr>
        <w:t xml:space="preserve"> prašak za rastvor za injekciju/infuzij</w:t>
      </w:r>
      <w:r w:rsidR="00E21CD1" w:rsidRPr="0004364E">
        <w:rPr>
          <w:sz w:val="22"/>
          <w:szCs w:val="22"/>
          <w:lang w:val="sr-Latn-ME"/>
        </w:rPr>
        <w:t>u.</w:t>
      </w:r>
    </w:p>
    <w:p w14:paraId="57AC4CC6" w14:textId="7EE8D189" w:rsidR="00FC6637" w:rsidRPr="0004364E" w:rsidRDefault="00FC6637" w:rsidP="002248B5">
      <w:p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 xml:space="preserve">Nakon </w:t>
      </w:r>
      <w:proofErr w:type="spellStart"/>
      <w:r w:rsidRPr="0004364E">
        <w:rPr>
          <w:sz w:val="22"/>
          <w:szCs w:val="22"/>
          <w:lang w:val="sr-Latn-ME"/>
        </w:rPr>
        <w:t>rekonstitucije</w:t>
      </w:r>
      <w:proofErr w:type="spellEnd"/>
      <w:r w:rsidRPr="0004364E">
        <w:rPr>
          <w:sz w:val="22"/>
          <w:szCs w:val="22"/>
          <w:lang w:val="sr-Latn-ME"/>
        </w:rPr>
        <w:t xml:space="preserve"> </w:t>
      </w:r>
      <w:r w:rsidR="00E21CD1" w:rsidRPr="0004364E">
        <w:rPr>
          <w:sz w:val="22"/>
          <w:szCs w:val="22"/>
          <w:lang w:val="sr-Latn-ME"/>
        </w:rPr>
        <w:t xml:space="preserve">dobija se </w:t>
      </w:r>
      <w:r w:rsidRPr="0004364E">
        <w:rPr>
          <w:sz w:val="22"/>
          <w:szCs w:val="22"/>
          <w:lang w:val="sr-Latn-ME"/>
        </w:rPr>
        <w:t>bistar bezboj</w:t>
      </w:r>
      <w:r w:rsidR="00E21CD1" w:rsidRPr="0004364E">
        <w:rPr>
          <w:sz w:val="22"/>
          <w:szCs w:val="22"/>
          <w:lang w:val="sr-Latn-ME"/>
        </w:rPr>
        <w:t>an</w:t>
      </w:r>
      <w:r w:rsidRPr="0004364E">
        <w:rPr>
          <w:sz w:val="22"/>
          <w:szCs w:val="22"/>
          <w:lang w:val="sr-Latn-ME"/>
        </w:rPr>
        <w:t xml:space="preserve"> do žut rastvor.</w:t>
      </w:r>
    </w:p>
    <w:p w14:paraId="080A1FF9" w14:textId="77777777" w:rsidR="002F51F3" w:rsidRPr="0004364E" w:rsidRDefault="002F51F3">
      <w:pPr>
        <w:keepNext/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0F6E2B66" w14:textId="67779B22" w:rsidR="00E21CD1" w:rsidRPr="0004364E" w:rsidRDefault="00E21CD1">
      <w:pPr>
        <w:jc w:val="both"/>
        <w:rPr>
          <w:bCs/>
          <w:sz w:val="22"/>
          <w:szCs w:val="22"/>
          <w:lang w:val="sr-Latn-ME"/>
        </w:rPr>
      </w:pPr>
      <w:r w:rsidRPr="0004364E">
        <w:rPr>
          <w:bCs/>
          <w:sz w:val="22"/>
          <w:szCs w:val="22"/>
          <w:lang w:val="sr-Latn-ME"/>
        </w:rPr>
        <w:t xml:space="preserve">Unutrašnje pakovanje je staklena, providna bočica </w:t>
      </w:r>
      <w:r w:rsidR="00FC6637" w:rsidRPr="0004364E">
        <w:rPr>
          <w:bCs/>
          <w:sz w:val="22"/>
          <w:szCs w:val="22"/>
          <w:lang w:val="sr-Latn-ME"/>
        </w:rPr>
        <w:t xml:space="preserve">(bezbojno staklo tip III) </w:t>
      </w:r>
      <w:r w:rsidRPr="0004364E">
        <w:rPr>
          <w:bCs/>
          <w:sz w:val="22"/>
          <w:szCs w:val="22"/>
          <w:lang w:val="sr-Latn-ME"/>
        </w:rPr>
        <w:t xml:space="preserve">zapremine </w:t>
      </w:r>
      <w:r w:rsidR="00FC6637" w:rsidRPr="0004364E">
        <w:rPr>
          <w:bCs/>
          <w:sz w:val="22"/>
          <w:szCs w:val="22"/>
          <w:lang w:val="sr-Latn-ME"/>
        </w:rPr>
        <w:t>20 ml</w:t>
      </w:r>
      <w:r w:rsidRPr="0004364E">
        <w:rPr>
          <w:bCs/>
          <w:sz w:val="22"/>
          <w:szCs w:val="22"/>
          <w:lang w:val="sr-Latn-ME"/>
        </w:rPr>
        <w:t>,</w:t>
      </w:r>
      <w:r w:rsidR="00FC6637" w:rsidRPr="0004364E">
        <w:rPr>
          <w:bCs/>
          <w:sz w:val="22"/>
          <w:szCs w:val="22"/>
          <w:lang w:val="sr-Latn-ME"/>
        </w:rPr>
        <w:t xml:space="preserve"> sa </w:t>
      </w:r>
      <w:proofErr w:type="spellStart"/>
      <w:r w:rsidR="00FC6637" w:rsidRPr="0004364E">
        <w:rPr>
          <w:bCs/>
          <w:sz w:val="22"/>
          <w:szCs w:val="22"/>
          <w:lang w:val="sr-Latn-ME"/>
        </w:rPr>
        <w:t>brombutilnim</w:t>
      </w:r>
      <w:proofErr w:type="spellEnd"/>
      <w:r w:rsidR="00FC6637" w:rsidRPr="0004364E">
        <w:rPr>
          <w:bCs/>
          <w:sz w:val="22"/>
          <w:szCs w:val="22"/>
          <w:lang w:val="sr-Latn-ME"/>
        </w:rPr>
        <w:t xml:space="preserve"> gumenim čepom prečnika 20 mm i sivim „</w:t>
      </w:r>
      <w:proofErr w:type="spellStart"/>
      <w:r w:rsidR="00FC6637" w:rsidRPr="0004364E">
        <w:rPr>
          <w:bCs/>
          <w:sz w:val="22"/>
          <w:szCs w:val="22"/>
          <w:lang w:val="sr-Latn-ME"/>
        </w:rPr>
        <w:t>flip-off</w:t>
      </w:r>
      <w:proofErr w:type="spellEnd"/>
      <w:r w:rsidR="00FC6637" w:rsidRPr="0004364E">
        <w:rPr>
          <w:bCs/>
          <w:sz w:val="22"/>
          <w:szCs w:val="22"/>
          <w:lang w:val="sr-Latn-ME"/>
        </w:rPr>
        <w:t>“ zatvaračem (od plastike i aluminijuma)</w:t>
      </w:r>
      <w:r w:rsidRPr="0004364E">
        <w:rPr>
          <w:bCs/>
          <w:sz w:val="22"/>
          <w:szCs w:val="22"/>
          <w:lang w:val="sr-Latn-ME"/>
        </w:rPr>
        <w:t>.</w:t>
      </w:r>
    </w:p>
    <w:p w14:paraId="5518942C" w14:textId="3122644A" w:rsidR="00FC6637" w:rsidRPr="0004364E" w:rsidRDefault="00FC6637">
      <w:pPr>
        <w:jc w:val="both"/>
        <w:rPr>
          <w:bCs/>
          <w:sz w:val="22"/>
          <w:szCs w:val="22"/>
          <w:lang w:val="sr-Latn-ME"/>
        </w:rPr>
      </w:pPr>
      <w:r w:rsidRPr="0004364E">
        <w:rPr>
          <w:bCs/>
          <w:sz w:val="22"/>
          <w:szCs w:val="22"/>
          <w:lang w:val="sr-Latn-ME"/>
        </w:rPr>
        <w:t xml:space="preserve"> </w:t>
      </w:r>
    </w:p>
    <w:p w14:paraId="2AF94795" w14:textId="18443028" w:rsidR="00182DFD" w:rsidRPr="0004364E" w:rsidRDefault="00182DFD">
      <w:pPr>
        <w:jc w:val="both"/>
        <w:rPr>
          <w:bCs/>
          <w:sz w:val="22"/>
          <w:szCs w:val="22"/>
          <w:lang w:val="sr-Latn-ME"/>
        </w:rPr>
      </w:pPr>
      <w:r w:rsidRPr="0004364E">
        <w:rPr>
          <w:bCs/>
          <w:sz w:val="22"/>
          <w:szCs w:val="22"/>
          <w:lang w:val="sr-Latn-ME"/>
        </w:rPr>
        <w:t xml:space="preserve">Spoljašnje pakovanje </w:t>
      </w:r>
      <w:r w:rsidR="00A758D8" w:rsidRPr="0004364E">
        <w:rPr>
          <w:bCs/>
          <w:sz w:val="22"/>
          <w:szCs w:val="22"/>
          <w:lang w:val="sr-Latn-ME"/>
        </w:rPr>
        <w:t>lijek</w:t>
      </w:r>
      <w:r w:rsidRPr="0004364E">
        <w:rPr>
          <w:bCs/>
          <w:sz w:val="22"/>
          <w:szCs w:val="22"/>
          <w:lang w:val="sr-Latn-ME"/>
        </w:rPr>
        <w:t xml:space="preserve">a je </w:t>
      </w:r>
      <w:proofErr w:type="spellStart"/>
      <w:r w:rsidRPr="0004364E">
        <w:rPr>
          <w:bCs/>
          <w:sz w:val="22"/>
          <w:szCs w:val="22"/>
          <w:lang w:val="sr-Latn-ME"/>
        </w:rPr>
        <w:t>složiva</w:t>
      </w:r>
      <w:proofErr w:type="spellEnd"/>
      <w:r w:rsidRPr="0004364E">
        <w:rPr>
          <w:bCs/>
          <w:sz w:val="22"/>
          <w:szCs w:val="22"/>
          <w:lang w:val="sr-Latn-ME"/>
        </w:rPr>
        <w:t xml:space="preserve"> kartonska kutija u kojoj se nalazi 10 staklenih bočica sa praškom</w:t>
      </w:r>
      <w:r w:rsidR="00E21CD1" w:rsidRPr="0004364E">
        <w:rPr>
          <w:bCs/>
          <w:sz w:val="22"/>
          <w:szCs w:val="22"/>
          <w:lang w:val="sr-Latn-ME"/>
        </w:rPr>
        <w:t xml:space="preserve"> za rastvor za injekciju/infuziju</w:t>
      </w:r>
      <w:r w:rsidR="00FC6637" w:rsidRPr="0004364E">
        <w:rPr>
          <w:bCs/>
          <w:sz w:val="22"/>
          <w:szCs w:val="22"/>
          <w:lang w:val="sr-Latn-ME"/>
        </w:rPr>
        <w:t xml:space="preserve"> </w:t>
      </w:r>
      <w:r w:rsidRPr="0004364E">
        <w:rPr>
          <w:bCs/>
          <w:sz w:val="22"/>
          <w:szCs w:val="22"/>
          <w:lang w:val="sr-Latn-ME"/>
        </w:rPr>
        <w:t xml:space="preserve">i Uputstvo za </w:t>
      </w:r>
      <w:r w:rsidR="00A758D8" w:rsidRPr="0004364E">
        <w:rPr>
          <w:bCs/>
          <w:sz w:val="22"/>
          <w:szCs w:val="22"/>
          <w:lang w:val="sr-Latn-ME"/>
        </w:rPr>
        <w:t>lijek</w:t>
      </w:r>
      <w:r w:rsidRPr="0004364E">
        <w:rPr>
          <w:bCs/>
          <w:sz w:val="22"/>
          <w:szCs w:val="22"/>
          <w:lang w:val="sr-Latn-ME"/>
        </w:rPr>
        <w:t xml:space="preserve">. </w:t>
      </w:r>
    </w:p>
    <w:p w14:paraId="6ED99EA0" w14:textId="77777777" w:rsidR="00FC6637" w:rsidRPr="0004364E" w:rsidRDefault="00FC6637">
      <w:pPr>
        <w:jc w:val="both"/>
        <w:rPr>
          <w:b/>
          <w:bCs/>
          <w:sz w:val="22"/>
          <w:szCs w:val="22"/>
          <w:lang w:val="sr-Latn-ME"/>
        </w:rPr>
      </w:pPr>
    </w:p>
    <w:p w14:paraId="2DA760C7" w14:textId="56485664" w:rsidR="00182DFD" w:rsidRPr="0004364E" w:rsidRDefault="00182DFD">
      <w:pPr>
        <w:jc w:val="both"/>
        <w:rPr>
          <w:b/>
          <w:bCs/>
          <w:sz w:val="22"/>
          <w:szCs w:val="22"/>
          <w:lang w:val="sr-Latn-ME"/>
        </w:rPr>
      </w:pPr>
      <w:r w:rsidRPr="0004364E">
        <w:rPr>
          <w:b/>
          <w:bCs/>
          <w:sz w:val="22"/>
          <w:szCs w:val="22"/>
          <w:lang w:val="sr-Latn-ME"/>
        </w:rPr>
        <w:t>Nosilac dozvole i proizvođač</w:t>
      </w:r>
    </w:p>
    <w:p w14:paraId="30272673" w14:textId="77777777" w:rsidR="0060417B" w:rsidRPr="0004364E" w:rsidRDefault="0060417B">
      <w:pPr>
        <w:jc w:val="both"/>
        <w:rPr>
          <w:b/>
          <w:bCs/>
          <w:sz w:val="22"/>
          <w:szCs w:val="22"/>
          <w:lang w:val="sr-Latn-ME"/>
        </w:rPr>
      </w:pPr>
    </w:p>
    <w:p w14:paraId="0938877D" w14:textId="77777777" w:rsidR="00183A22" w:rsidRPr="0004364E" w:rsidRDefault="00183A22">
      <w:pPr>
        <w:jc w:val="both"/>
        <w:rPr>
          <w:b/>
          <w:sz w:val="22"/>
          <w:szCs w:val="22"/>
          <w:lang w:val="sr-Latn-ME"/>
        </w:rPr>
      </w:pPr>
      <w:r w:rsidRPr="0004364E">
        <w:rPr>
          <w:b/>
          <w:sz w:val="22"/>
          <w:szCs w:val="22"/>
          <w:lang w:val="sr-Latn-ME"/>
        </w:rPr>
        <w:t>Nosilac dozvole:</w:t>
      </w:r>
    </w:p>
    <w:p w14:paraId="58B28E0A" w14:textId="53BC29E6" w:rsidR="00183A22" w:rsidRPr="0004364E" w:rsidRDefault="00183A22">
      <w:p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 xml:space="preserve">Evropa </w:t>
      </w:r>
      <w:proofErr w:type="spellStart"/>
      <w:r w:rsidRPr="0004364E">
        <w:rPr>
          <w:sz w:val="22"/>
          <w:szCs w:val="22"/>
          <w:lang w:val="sr-Latn-ME"/>
        </w:rPr>
        <w:t>Lek</w:t>
      </w:r>
      <w:proofErr w:type="spellEnd"/>
      <w:r w:rsidRPr="0004364E">
        <w:rPr>
          <w:sz w:val="22"/>
          <w:szCs w:val="22"/>
          <w:lang w:val="sr-Latn-ME"/>
        </w:rPr>
        <w:t xml:space="preserve"> Pharma d.o.o Podgorica</w:t>
      </w:r>
      <w:r w:rsidR="00637211" w:rsidRPr="0004364E">
        <w:rPr>
          <w:sz w:val="22"/>
          <w:szCs w:val="22"/>
          <w:lang w:val="sr-Latn-ME"/>
        </w:rPr>
        <w:t>,</w:t>
      </w:r>
    </w:p>
    <w:p w14:paraId="7D4D1BB0" w14:textId="72876215" w:rsidR="00183A22" w:rsidRPr="0004364E" w:rsidRDefault="00183A22">
      <w:p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>Kritskog odreda 4/1</w:t>
      </w:r>
      <w:r w:rsidR="00637211" w:rsidRPr="0004364E">
        <w:rPr>
          <w:sz w:val="22"/>
          <w:szCs w:val="22"/>
          <w:lang w:val="sr-Latn-ME"/>
        </w:rPr>
        <w:t xml:space="preserve">, 81000 </w:t>
      </w:r>
      <w:r w:rsidRPr="0004364E">
        <w:rPr>
          <w:sz w:val="22"/>
          <w:szCs w:val="22"/>
          <w:lang w:val="sr-Latn-ME"/>
        </w:rPr>
        <w:t>Podgorica, Crna Gora</w:t>
      </w:r>
    </w:p>
    <w:p w14:paraId="122C3B95" w14:textId="77777777" w:rsidR="00183A22" w:rsidRPr="0004364E" w:rsidRDefault="00183A22">
      <w:pPr>
        <w:jc w:val="both"/>
        <w:rPr>
          <w:sz w:val="22"/>
          <w:szCs w:val="22"/>
          <w:lang w:val="sr-Latn-ME"/>
        </w:rPr>
      </w:pPr>
    </w:p>
    <w:p w14:paraId="45F6745B" w14:textId="77777777" w:rsidR="00183A22" w:rsidRPr="0004364E" w:rsidRDefault="00183A22">
      <w:pPr>
        <w:jc w:val="both"/>
        <w:rPr>
          <w:b/>
          <w:sz w:val="22"/>
          <w:szCs w:val="22"/>
          <w:lang w:val="sr-Latn-ME"/>
        </w:rPr>
      </w:pPr>
      <w:r w:rsidRPr="0004364E">
        <w:rPr>
          <w:b/>
          <w:sz w:val="22"/>
          <w:szCs w:val="22"/>
          <w:lang w:val="sr-Latn-ME"/>
        </w:rPr>
        <w:t>Proizvođač:</w:t>
      </w:r>
    </w:p>
    <w:p w14:paraId="1ADAADDD" w14:textId="77777777" w:rsidR="00183A22" w:rsidRPr="0004364E" w:rsidRDefault="00183A22">
      <w:pPr>
        <w:jc w:val="both"/>
        <w:rPr>
          <w:sz w:val="22"/>
          <w:szCs w:val="22"/>
          <w:lang w:val="sr-Latn-ME"/>
        </w:rPr>
      </w:pPr>
      <w:proofErr w:type="spellStart"/>
      <w:r w:rsidRPr="0004364E">
        <w:rPr>
          <w:sz w:val="22"/>
          <w:szCs w:val="22"/>
          <w:lang w:val="sr-Latn-ME"/>
        </w:rPr>
        <w:t>ACS</w:t>
      </w:r>
      <w:proofErr w:type="spellEnd"/>
      <w:r w:rsidRPr="0004364E">
        <w:rPr>
          <w:sz w:val="22"/>
          <w:szCs w:val="22"/>
          <w:lang w:val="sr-Latn-ME"/>
        </w:rPr>
        <w:t xml:space="preserve"> </w:t>
      </w:r>
      <w:proofErr w:type="spellStart"/>
      <w:r w:rsidRPr="0004364E">
        <w:rPr>
          <w:sz w:val="22"/>
          <w:szCs w:val="22"/>
          <w:lang w:val="sr-Latn-ME"/>
        </w:rPr>
        <w:t>Dobfar</w:t>
      </w:r>
      <w:proofErr w:type="spellEnd"/>
      <w:r w:rsidRPr="0004364E">
        <w:rPr>
          <w:sz w:val="22"/>
          <w:szCs w:val="22"/>
          <w:lang w:val="sr-Latn-ME"/>
        </w:rPr>
        <w:t xml:space="preserve"> </w:t>
      </w:r>
      <w:proofErr w:type="spellStart"/>
      <w:r w:rsidRPr="0004364E">
        <w:rPr>
          <w:sz w:val="22"/>
          <w:szCs w:val="22"/>
          <w:lang w:val="sr-Latn-ME"/>
        </w:rPr>
        <w:t>S.p.A</w:t>
      </w:r>
      <w:proofErr w:type="spellEnd"/>
      <w:r w:rsidRPr="0004364E">
        <w:rPr>
          <w:sz w:val="22"/>
          <w:szCs w:val="22"/>
          <w:lang w:val="sr-Latn-ME"/>
        </w:rPr>
        <w:t xml:space="preserve">. </w:t>
      </w:r>
    </w:p>
    <w:p w14:paraId="63763E8B" w14:textId="50767F6C" w:rsidR="00183A22" w:rsidRPr="0004364E" w:rsidRDefault="00183A22">
      <w:pPr>
        <w:jc w:val="both"/>
        <w:rPr>
          <w:sz w:val="22"/>
          <w:szCs w:val="22"/>
          <w:lang w:val="sr-Latn-ME"/>
        </w:rPr>
      </w:pPr>
      <w:proofErr w:type="spellStart"/>
      <w:r w:rsidRPr="0004364E">
        <w:rPr>
          <w:sz w:val="22"/>
          <w:szCs w:val="22"/>
          <w:lang w:val="sr-Latn-ME"/>
        </w:rPr>
        <w:t>Nucleo</w:t>
      </w:r>
      <w:proofErr w:type="spellEnd"/>
      <w:r w:rsidRPr="0004364E">
        <w:rPr>
          <w:sz w:val="22"/>
          <w:szCs w:val="22"/>
          <w:lang w:val="sr-Latn-ME"/>
        </w:rPr>
        <w:t xml:space="preserve"> </w:t>
      </w:r>
      <w:proofErr w:type="spellStart"/>
      <w:r w:rsidRPr="0004364E">
        <w:rPr>
          <w:sz w:val="22"/>
          <w:szCs w:val="22"/>
          <w:lang w:val="sr-Latn-ME"/>
        </w:rPr>
        <w:t>Industriale</w:t>
      </w:r>
      <w:proofErr w:type="spellEnd"/>
      <w:r w:rsidRPr="0004364E">
        <w:rPr>
          <w:sz w:val="22"/>
          <w:szCs w:val="22"/>
          <w:lang w:val="sr-Latn-ME"/>
        </w:rPr>
        <w:t xml:space="preserve"> S. </w:t>
      </w:r>
      <w:proofErr w:type="spellStart"/>
      <w:r w:rsidRPr="0004364E">
        <w:rPr>
          <w:sz w:val="22"/>
          <w:szCs w:val="22"/>
          <w:lang w:val="sr-Latn-ME"/>
        </w:rPr>
        <w:t>Atto</w:t>
      </w:r>
      <w:proofErr w:type="spellEnd"/>
      <w:r w:rsidRPr="0004364E">
        <w:rPr>
          <w:sz w:val="22"/>
          <w:szCs w:val="22"/>
          <w:lang w:val="sr-Latn-ME"/>
        </w:rPr>
        <w:t xml:space="preserve"> </w:t>
      </w:r>
      <w:r w:rsidR="00637211" w:rsidRPr="0004364E">
        <w:rPr>
          <w:sz w:val="22"/>
          <w:szCs w:val="22"/>
          <w:lang w:val="sr-Latn-ME"/>
        </w:rPr>
        <w:t>(</w:t>
      </w:r>
      <w:proofErr w:type="spellStart"/>
      <w:r w:rsidR="00637211" w:rsidRPr="0004364E">
        <w:rPr>
          <w:sz w:val="22"/>
          <w:szCs w:val="22"/>
          <w:lang w:val="sr-Latn-ME"/>
        </w:rPr>
        <w:t>loc</w:t>
      </w:r>
      <w:proofErr w:type="spellEnd"/>
      <w:r w:rsidR="00637211" w:rsidRPr="0004364E">
        <w:rPr>
          <w:sz w:val="22"/>
          <w:szCs w:val="22"/>
          <w:lang w:val="sr-Latn-ME"/>
        </w:rPr>
        <w:t xml:space="preserve">. S. </w:t>
      </w:r>
      <w:proofErr w:type="spellStart"/>
      <w:r w:rsidR="00637211" w:rsidRPr="0004364E">
        <w:rPr>
          <w:sz w:val="22"/>
          <w:szCs w:val="22"/>
          <w:lang w:val="sr-Latn-ME"/>
        </w:rPr>
        <w:t>Nicolo</w:t>
      </w:r>
      <w:proofErr w:type="spellEnd"/>
      <w:r w:rsidR="00637211" w:rsidRPr="0004364E">
        <w:rPr>
          <w:sz w:val="22"/>
          <w:szCs w:val="22"/>
          <w:lang w:val="sr-Latn-ME"/>
        </w:rPr>
        <w:t xml:space="preserve">' a </w:t>
      </w:r>
      <w:proofErr w:type="spellStart"/>
      <w:r w:rsidR="00637211" w:rsidRPr="0004364E">
        <w:rPr>
          <w:sz w:val="22"/>
          <w:szCs w:val="22"/>
          <w:lang w:val="sr-Latn-ME"/>
        </w:rPr>
        <w:t>Tordino</w:t>
      </w:r>
      <w:proofErr w:type="spellEnd"/>
      <w:r w:rsidR="00637211" w:rsidRPr="0004364E">
        <w:rPr>
          <w:sz w:val="22"/>
          <w:szCs w:val="22"/>
          <w:lang w:val="sr-Latn-ME"/>
        </w:rPr>
        <w:t>),</w:t>
      </w:r>
      <w:r w:rsidRPr="0004364E">
        <w:rPr>
          <w:sz w:val="22"/>
          <w:szCs w:val="22"/>
          <w:lang w:val="sr-Latn-ME"/>
        </w:rPr>
        <w:t xml:space="preserve"> 64100 </w:t>
      </w:r>
      <w:proofErr w:type="spellStart"/>
      <w:r w:rsidRPr="0004364E">
        <w:rPr>
          <w:sz w:val="22"/>
          <w:szCs w:val="22"/>
          <w:lang w:val="sr-Latn-ME"/>
        </w:rPr>
        <w:t>Teramo</w:t>
      </w:r>
      <w:proofErr w:type="spellEnd"/>
      <w:r w:rsidRPr="0004364E">
        <w:rPr>
          <w:sz w:val="22"/>
          <w:szCs w:val="22"/>
          <w:lang w:val="sr-Latn-ME"/>
        </w:rPr>
        <w:t xml:space="preserve"> (TE)</w:t>
      </w:r>
      <w:r w:rsidR="00637211" w:rsidRPr="0004364E">
        <w:rPr>
          <w:sz w:val="22"/>
          <w:szCs w:val="22"/>
          <w:lang w:val="sr-Latn-ME"/>
        </w:rPr>
        <w:t xml:space="preserve">, </w:t>
      </w:r>
      <w:r w:rsidRPr="0004364E">
        <w:rPr>
          <w:sz w:val="22"/>
          <w:szCs w:val="22"/>
          <w:lang w:val="sr-Latn-ME"/>
        </w:rPr>
        <w:t>Italija</w:t>
      </w:r>
    </w:p>
    <w:p w14:paraId="4A4A432C" w14:textId="77777777" w:rsidR="00183A22" w:rsidRPr="0004364E" w:rsidRDefault="00183A22">
      <w:pPr>
        <w:jc w:val="both"/>
        <w:rPr>
          <w:b/>
          <w:bCs/>
          <w:sz w:val="22"/>
          <w:szCs w:val="22"/>
          <w:lang w:val="sr-Latn-ME"/>
        </w:rPr>
      </w:pPr>
    </w:p>
    <w:p w14:paraId="1DFFBF4F" w14:textId="6D033271" w:rsidR="00183A22" w:rsidRPr="0004364E" w:rsidRDefault="00183A22">
      <w:pPr>
        <w:jc w:val="both"/>
        <w:rPr>
          <w:b/>
          <w:sz w:val="22"/>
          <w:szCs w:val="22"/>
          <w:lang w:val="sr-Latn-ME"/>
        </w:rPr>
      </w:pPr>
      <w:r w:rsidRPr="0004364E">
        <w:rPr>
          <w:b/>
          <w:sz w:val="22"/>
          <w:szCs w:val="22"/>
          <w:lang w:val="sr-Latn-ME"/>
        </w:rPr>
        <w:t>Režim izdavanja lijeka</w:t>
      </w:r>
    </w:p>
    <w:p w14:paraId="775B08BF" w14:textId="77777777" w:rsidR="00183A22" w:rsidRPr="0004364E" w:rsidRDefault="00183A22">
      <w:pPr>
        <w:jc w:val="both"/>
        <w:rPr>
          <w:sz w:val="22"/>
          <w:szCs w:val="22"/>
          <w:lang w:val="sr-Latn-ME"/>
        </w:rPr>
      </w:pPr>
    </w:p>
    <w:p w14:paraId="7A6B796D" w14:textId="77777777" w:rsidR="00183A22" w:rsidRPr="0004364E" w:rsidRDefault="00183A22">
      <w:p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>Lijek se izdaje samo na ljekarski recept.</w:t>
      </w:r>
    </w:p>
    <w:p w14:paraId="081E3620" w14:textId="77777777" w:rsidR="00183A22" w:rsidRPr="0004364E" w:rsidRDefault="00183A22">
      <w:pPr>
        <w:jc w:val="both"/>
        <w:rPr>
          <w:sz w:val="22"/>
          <w:szCs w:val="22"/>
          <w:lang w:val="sr-Latn-ME"/>
        </w:rPr>
      </w:pPr>
    </w:p>
    <w:p w14:paraId="0A0F0FEB" w14:textId="74A21B0E" w:rsidR="00183A22" w:rsidRPr="0004364E" w:rsidRDefault="00183A22">
      <w:pPr>
        <w:jc w:val="both"/>
        <w:rPr>
          <w:b/>
          <w:sz w:val="22"/>
          <w:szCs w:val="22"/>
          <w:lang w:val="sr-Latn-ME"/>
        </w:rPr>
      </w:pPr>
      <w:r w:rsidRPr="0004364E">
        <w:rPr>
          <w:b/>
          <w:sz w:val="22"/>
          <w:szCs w:val="22"/>
          <w:lang w:val="sr-Latn-ME"/>
        </w:rPr>
        <w:t>Broj i datum dozvole</w:t>
      </w:r>
    </w:p>
    <w:p w14:paraId="09F4DF73" w14:textId="77777777" w:rsidR="0004364E" w:rsidRPr="0004364E" w:rsidRDefault="0004364E">
      <w:pPr>
        <w:jc w:val="both"/>
        <w:rPr>
          <w:b/>
          <w:sz w:val="22"/>
          <w:szCs w:val="22"/>
          <w:lang w:val="sr-Latn-ME"/>
        </w:rPr>
      </w:pPr>
    </w:p>
    <w:p w14:paraId="7EE256E0" w14:textId="0B236E00" w:rsidR="00183A22" w:rsidRPr="0004364E" w:rsidRDefault="0004364E">
      <w:pPr>
        <w:jc w:val="both"/>
        <w:rPr>
          <w:b/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>2030/24/1072 – 3204 od 27.02.2024. godine</w:t>
      </w:r>
    </w:p>
    <w:p w14:paraId="4C2BCB88" w14:textId="77777777" w:rsidR="00183A22" w:rsidRPr="0004364E" w:rsidRDefault="00183A22">
      <w:pPr>
        <w:jc w:val="both"/>
        <w:rPr>
          <w:b/>
          <w:sz w:val="22"/>
          <w:szCs w:val="22"/>
          <w:lang w:val="sr-Latn-ME"/>
        </w:rPr>
      </w:pPr>
    </w:p>
    <w:p w14:paraId="472BF97F" w14:textId="68FAE7BC" w:rsidR="00183A22" w:rsidRPr="0004364E" w:rsidRDefault="00183A22">
      <w:pPr>
        <w:jc w:val="both"/>
        <w:rPr>
          <w:b/>
          <w:sz w:val="22"/>
          <w:szCs w:val="22"/>
          <w:lang w:val="sr-Latn-ME"/>
        </w:rPr>
      </w:pPr>
      <w:r w:rsidRPr="0004364E">
        <w:rPr>
          <w:b/>
          <w:sz w:val="22"/>
          <w:szCs w:val="22"/>
          <w:lang w:val="sr-Latn-ME"/>
        </w:rPr>
        <w:t xml:space="preserve">Ovo uputstvo je posljednji put odobreno </w:t>
      </w:r>
    </w:p>
    <w:p w14:paraId="7C990EF4" w14:textId="16DFA9EB" w:rsidR="0060417B" w:rsidRPr="0004364E" w:rsidRDefault="0060417B">
      <w:pPr>
        <w:jc w:val="both"/>
        <w:rPr>
          <w:b/>
          <w:sz w:val="22"/>
          <w:szCs w:val="22"/>
          <w:lang w:val="sr-Latn-ME"/>
        </w:rPr>
      </w:pPr>
    </w:p>
    <w:p w14:paraId="7D0F55D9" w14:textId="10B25F93" w:rsidR="00183A22" w:rsidRPr="0004364E" w:rsidRDefault="0004364E">
      <w:p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>Februar, 2024. godine</w:t>
      </w:r>
    </w:p>
    <w:p w14:paraId="17474029" w14:textId="0D6DACCE" w:rsidR="0004364E" w:rsidRPr="0004364E" w:rsidRDefault="0004364E">
      <w:pPr>
        <w:jc w:val="both"/>
        <w:rPr>
          <w:b/>
          <w:bCs/>
          <w:sz w:val="22"/>
          <w:szCs w:val="22"/>
          <w:lang w:val="sr-Latn-ME"/>
        </w:rPr>
      </w:pPr>
    </w:p>
    <w:p w14:paraId="505D686E" w14:textId="148D9985" w:rsidR="00245E33" w:rsidRPr="0004364E" w:rsidRDefault="00025393">
      <w:pPr>
        <w:jc w:val="both"/>
        <w:rPr>
          <w:b/>
          <w:bCs/>
          <w:sz w:val="22"/>
          <w:szCs w:val="22"/>
          <w:lang w:val="sr-Latn-ME"/>
        </w:rPr>
      </w:pPr>
      <w:r w:rsidRPr="0004364E">
        <w:rPr>
          <w:b/>
          <w:bCs/>
          <w:sz w:val="22"/>
          <w:szCs w:val="22"/>
          <w:lang w:val="sr-Latn-ME"/>
        </w:rPr>
        <w:t>Savjet/medicinsk</w:t>
      </w:r>
      <w:r w:rsidR="00637211" w:rsidRPr="0004364E">
        <w:rPr>
          <w:b/>
          <w:bCs/>
          <w:sz w:val="22"/>
          <w:szCs w:val="22"/>
          <w:lang w:val="sr-Latn-ME"/>
        </w:rPr>
        <w:t>o</w:t>
      </w:r>
      <w:r w:rsidRPr="0004364E">
        <w:rPr>
          <w:b/>
          <w:bCs/>
          <w:sz w:val="22"/>
          <w:szCs w:val="22"/>
          <w:lang w:val="sr-Latn-ME"/>
        </w:rPr>
        <w:t xml:space="preserve"> uputstv</w:t>
      </w:r>
      <w:r w:rsidR="00637211" w:rsidRPr="0004364E">
        <w:rPr>
          <w:b/>
          <w:bCs/>
          <w:sz w:val="22"/>
          <w:szCs w:val="22"/>
          <w:lang w:val="sr-Latn-ME"/>
        </w:rPr>
        <w:t>o</w:t>
      </w:r>
    </w:p>
    <w:p w14:paraId="2A7C34E1" w14:textId="77777777" w:rsidR="00025393" w:rsidRPr="0004364E" w:rsidRDefault="00025393">
      <w:pPr>
        <w:jc w:val="both"/>
        <w:rPr>
          <w:sz w:val="22"/>
          <w:szCs w:val="22"/>
          <w:lang w:val="sr-Latn-ME"/>
        </w:rPr>
      </w:pPr>
    </w:p>
    <w:p w14:paraId="7A056B4F" w14:textId="77777777" w:rsidR="00025393" w:rsidRPr="0004364E" w:rsidRDefault="00025393">
      <w:p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>Antibiotici se koriste za l</w:t>
      </w:r>
      <w:r w:rsidR="00C5017E" w:rsidRPr="0004364E">
        <w:rPr>
          <w:sz w:val="22"/>
          <w:szCs w:val="22"/>
          <w:lang w:val="sr-Latn-ME"/>
        </w:rPr>
        <w:t>ij</w:t>
      </w:r>
      <w:r w:rsidRPr="0004364E">
        <w:rPr>
          <w:sz w:val="22"/>
          <w:szCs w:val="22"/>
          <w:lang w:val="sr-Latn-ME"/>
        </w:rPr>
        <w:t>ečenje infekcija uzrokovanih bakterijama. Nemaju efekat u l</w:t>
      </w:r>
      <w:r w:rsidR="00C5017E" w:rsidRPr="0004364E">
        <w:rPr>
          <w:sz w:val="22"/>
          <w:szCs w:val="22"/>
          <w:lang w:val="sr-Latn-ME"/>
        </w:rPr>
        <w:t>ij</w:t>
      </w:r>
      <w:r w:rsidRPr="0004364E">
        <w:rPr>
          <w:sz w:val="22"/>
          <w:szCs w:val="22"/>
          <w:lang w:val="sr-Latn-ME"/>
        </w:rPr>
        <w:t xml:space="preserve">ečenju infekcija </w:t>
      </w:r>
    </w:p>
    <w:p w14:paraId="3CF2B228" w14:textId="46E080CD" w:rsidR="00025393" w:rsidRPr="0004364E" w:rsidRDefault="00025393">
      <w:p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>uzrokovanih virusima.</w:t>
      </w:r>
    </w:p>
    <w:p w14:paraId="2DBA17DC" w14:textId="77777777" w:rsidR="00637211" w:rsidRPr="0004364E" w:rsidRDefault="00637211">
      <w:pPr>
        <w:jc w:val="both"/>
        <w:rPr>
          <w:sz w:val="22"/>
          <w:szCs w:val="22"/>
          <w:lang w:val="sr-Latn-ME"/>
        </w:rPr>
      </w:pPr>
    </w:p>
    <w:p w14:paraId="45A97722" w14:textId="4313B324" w:rsidR="00025393" w:rsidRPr="0004364E" w:rsidRDefault="00025393">
      <w:p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>Ponekad infekcije uzrokovane bakterijama ne odgovaraju na prim</w:t>
      </w:r>
      <w:r w:rsidR="00C5017E" w:rsidRPr="0004364E">
        <w:rPr>
          <w:sz w:val="22"/>
          <w:szCs w:val="22"/>
          <w:lang w:val="sr-Latn-ME"/>
        </w:rPr>
        <w:t>ij</w:t>
      </w:r>
      <w:r w:rsidRPr="0004364E">
        <w:rPr>
          <w:sz w:val="22"/>
          <w:szCs w:val="22"/>
          <w:lang w:val="sr-Latn-ME"/>
        </w:rPr>
        <w:t>enjeni antibiotik. Najčešći razlog tome je rezistencija tih bakterija na upotr</w:t>
      </w:r>
      <w:r w:rsidR="00637211" w:rsidRPr="0004364E">
        <w:rPr>
          <w:sz w:val="22"/>
          <w:szCs w:val="22"/>
          <w:lang w:val="sr-Latn-ME"/>
        </w:rPr>
        <w:t>ij</w:t>
      </w:r>
      <w:r w:rsidRPr="0004364E">
        <w:rPr>
          <w:sz w:val="22"/>
          <w:szCs w:val="22"/>
          <w:lang w:val="sr-Latn-ME"/>
        </w:rPr>
        <w:t>ebljeni antibiotik. To znači da one mogu preživ</w:t>
      </w:r>
      <w:r w:rsidR="00C5017E" w:rsidRPr="0004364E">
        <w:rPr>
          <w:sz w:val="22"/>
          <w:szCs w:val="22"/>
          <w:lang w:val="sr-Latn-ME"/>
        </w:rPr>
        <w:t>j</w:t>
      </w:r>
      <w:r w:rsidRPr="0004364E">
        <w:rPr>
          <w:sz w:val="22"/>
          <w:szCs w:val="22"/>
          <w:lang w:val="sr-Latn-ME"/>
        </w:rPr>
        <w:t>eti i čak se umnožavati uprkos prim</w:t>
      </w:r>
      <w:r w:rsidR="00C5017E" w:rsidRPr="0004364E">
        <w:rPr>
          <w:sz w:val="22"/>
          <w:szCs w:val="22"/>
          <w:lang w:val="sr-Latn-ME"/>
        </w:rPr>
        <w:t>j</w:t>
      </w:r>
      <w:r w:rsidRPr="0004364E">
        <w:rPr>
          <w:sz w:val="22"/>
          <w:szCs w:val="22"/>
          <w:lang w:val="sr-Latn-ME"/>
        </w:rPr>
        <w:t>eni antibiotika.</w:t>
      </w:r>
    </w:p>
    <w:p w14:paraId="65CC3D26" w14:textId="77777777" w:rsidR="00637211" w:rsidRPr="0004364E" w:rsidRDefault="00637211">
      <w:pPr>
        <w:jc w:val="both"/>
        <w:rPr>
          <w:sz w:val="22"/>
          <w:szCs w:val="22"/>
          <w:lang w:val="sr-Latn-ME"/>
        </w:rPr>
      </w:pPr>
    </w:p>
    <w:p w14:paraId="114C1B96" w14:textId="5B9DCE94" w:rsidR="00025393" w:rsidRPr="0004364E" w:rsidRDefault="00025393">
      <w:p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>Bakterija može postati rezistentna (otporna) na antibiotik iz više razloga. Pažljiva upotreba antibiotika može pomoći u smanjenju mogućnosti da bakterija postane rezistentna na njih.</w:t>
      </w:r>
    </w:p>
    <w:p w14:paraId="500AFA87" w14:textId="77777777" w:rsidR="00637211" w:rsidRPr="0004364E" w:rsidRDefault="00637211">
      <w:pPr>
        <w:jc w:val="both"/>
        <w:rPr>
          <w:sz w:val="22"/>
          <w:szCs w:val="22"/>
          <w:lang w:val="sr-Latn-ME"/>
        </w:rPr>
      </w:pPr>
    </w:p>
    <w:p w14:paraId="2FCB00DE" w14:textId="63DFE3A0" w:rsidR="00025393" w:rsidRPr="0004364E" w:rsidRDefault="00025393">
      <w:p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>Kada Vam l</w:t>
      </w:r>
      <w:r w:rsidR="00C5017E" w:rsidRPr="0004364E">
        <w:rPr>
          <w:sz w:val="22"/>
          <w:szCs w:val="22"/>
          <w:lang w:val="sr-Latn-ME"/>
        </w:rPr>
        <w:t>j</w:t>
      </w:r>
      <w:r w:rsidRPr="0004364E">
        <w:rPr>
          <w:sz w:val="22"/>
          <w:szCs w:val="22"/>
          <w:lang w:val="sr-Latn-ME"/>
        </w:rPr>
        <w:t>ekar propiše l</w:t>
      </w:r>
      <w:r w:rsidR="00C5017E" w:rsidRPr="0004364E">
        <w:rPr>
          <w:sz w:val="22"/>
          <w:szCs w:val="22"/>
          <w:lang w:val="sr-Latn-ME"/>
        </w:rPr>
        <w:t>ij</w:t>
      </w:r>
      <w:r w:rsidRPr="0004364E">
        <w:rPr>
          <w:sz w:val="22"/>
          <w:szCs w:val="22"/>
          <w:lang w:val="sr-Latn-ME"/>
        </w:rPr>
        <w:t>ečenje antibiotikom, to je nam</w:t>
      </w:r>
      <w:r w:rsidR="00C5017E" w:rsidRPr="0004364E">
        <w:rPr>
          <w:sz w:val="22"/>
          <w:szCs w:val="22"/>
          <w:lang w:val="sr-Latn-ME"/>
        </w:rPr>
        <w:t>ij</w:t>
      </w:r>
      <w:r w:rsidRPr="0004364E">
        <w:rPr>
          <w:sz w:val="22"/>
          <w:szCs w:val="22"/>
          <w:lang w:val="sr-Latn-ME"/>
        </w:rPr>
        <w:t>enjeno l</w:t>
      </w:r>
      <w:r w:rsidR="00C5017E" w:rsidRPr="0004364E">
        <w:rPr>
          <w:sz w:val="22"/>
          <w:szCs w:val="22"/>
          <w:lang w:val="sr-Latn-ME"/>
        </w:rPr>
        <w:t>ij</w:t>
      </w:r>
      <w:r w:rsidRPr="0004364E">
        <w:rPr>
          <w:sz w:val="22"/>
          <w:szCs w:val="22"/>
          <w:lang w:val="sr-Latn-ME"/>
        </w:rPr>
        <w:t>ečenju samo trenutne bolesti. Sl</w:t>
      </w:r>
      <w:r w:rsidR="002175F9" w:rsidRPr="0004364E">
        <w:rPr>
          <w:sz w:val="22"/>
          <w:szCs w:val="22"/>
          <w:lang w:val="sr-Latn-ME"/>
        </w:rPr>
        <w:t>j</w:t>
      </w:r>
      <w:r w:rsidRPr="0004364E">
        <w:rPr>
          <w:sz w:val="22"/>
          <w:szCs w:val="22"/>
          <w:lang w:val="sr-Latn-ME"/>
        </w:rPr>
        <w:t>edeći sav</w:t>
      </w:r>
      <w:r w:rsidR="00C5017E" w:rsidRPr="0004364E">
        <w:rPr>
          <w:sz w:val="22"/>
          <w:szCs w:val="22"/>
          <w:lang w:val="sr-Latn-ME"/>
        </w:rPr>
        <w:t>j</w:t>
      </w:r>
      <w:r w:rsidRPr="0004364E">
        <w:rPr>
          <w:sz w:val="22"/>
          <w:szCs w:val="22"/>
          <w:lang w:val="sr-Latn-ME"/>
        </w:rPr>
        <w:t>eti će Vam pomoći u spr</w:t>
      </w:r>
      <w:r w:rsidR="002175F9" w:rsidRPr="0004364E">
        <w:rPr>
          <w:sz w:val="22"/>
          <w:szCs w:val="22"/>
          <w:lang w:val="sr-Latn-ME"/>
        </w:rPr>
        <w:t>j</w:t>
      </w:r>
      <w:r w:rsidRPr="0004364E">
        <w:rPr>
          <w:sz w:val="22"/>
          <w:szCs w:val="22"/>
          <w:lang w:val="sr-Latn-ME"/>
        </w:rPr>
        <w:t xml:space="preserve">ečavanju nastanka </w:t>
      </w:r>
      <w:proofErr w:type="spellStart"/>
      <w:r w:rsidRPr="0004364E">
        <w:rPr>
          <w:sz w:val="22"/>
          <w:szCs w:val="22"/>
          <w:lang w:val="sr-Latn-ME"/>
        </w:rPr>
        <w:t>bakterijske</w:t>
      </w:r>
      <w:proofErr w:type="spellEnd"/>
      <w:r w:rsidRPr="0004364E">
        <w:rPr>
          <w:sz w:val="22"/>
          <w:szCs w:val="22"/>
          <w:lang w:val="sr-Latn-ME"/>
        </w:rPr>
        <w:t xml:space="preserve"> rezistencije koja može onemogućiti d</w:t>
      </w:r>
      <w:r w:rsidR="00C5017E" w:rsidRPr="0004364E">
        <w:rPr>
          <w:sz w:val="22"/>
          <w:szCs w:val="22"/>
          <w:lang w:val="sr-Latn-ME"/>
        </w:rPr>
        <w:t>j</w:t>
      </w:r>
      <w:r w:rsidRPr="0004364E">
        <w:rPr>
          <w:sz w:val="22"/>
          <w:szCs w:val="22"/>
          <w:lang w:val="sr-Latn-ME"/>
        </w:rPr>
        <w:t xml:space="preserve">elovanje </w:t>
      </w:r>
      <w:r w:rsidR="00C5017E" w:rsidRPr="0004364E">
        <w:rPr>
          <w:sz w:val="22"/>
          <w:szCs w:val="22"/>
          <w:lang w:val="sr-Latn-ME"/>
        </w:rPr>
        <w:t xml:space="preserve"> </w:t>
      </w:r>
      <w:r w:rsidRPr="0004364E">
        <w:rPr>
          <w:sz w:val="22"/>
          <w:szCs w:val="22"/>
          <w:lang w:val="sr-Latn-ME"/>
        </w:rPr>
        <w:t>antibiotika.</w:t>
      </w:r>
    </w:p>
    <w:p w14:paraId="1F2C5754" w14:textId="77777777" w:rsidR="00637211" w:rsidRPr="0004364E" w:rsidRDefault="00637211">
      <w:pPr>
        <w:jc w:val="both"/>
        <w:rPr>
          <w:sz w:val="22"/>
          <w:szCs w:val="22"/>
          <w:lang w:val="sr-Latn-ME"/>
        </w:rPr>
      </w:pPr>
    </w:p>
    <w:p w14:paraId="19ED010B" w14:textId="1AA22D63" w:rsidR="00025393" w:rsidRPr="0004364E" w:rsidRDefault="00025393">
      <w:pPr>
        <w:pStyle w:val="ListParagraph"/>
        <w:numPr>
          <w:ilvl w:val="0"/>
          <w:numId w:val="39"/>
        </w:num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lastRenderedPageBreak/>
        <w:t>Veoma je važno da antibiotike uzimate u propisanoj dozi, u određeno vr</w:t>
      </w:r>
      <w:r w:rsidR="00C5017E" w:rsidRPr="0004364E">
        <w:rPr>
          <w:sz w:val="22"/>
          <w:szCs w:val="22"/>
          <w:lang w:val="sr-Latn-ME"/>
        </w:rPr>
        <w:t>ij</w:t>
      </w:r>
      <w:r w:rsidRPr="0004364E">
        <w:rPr>
          <w:sz w:val="22"/>
          <w:szCs w:val="22"/>
          <w:lang w:val="sr-Latn-ME"/>
        </w:rPr>
        <w:t xml:space="preserve">eme i određeni broj dana. Čitajte </w:t>
      </w:r>
      <w:r w:rsidR="00C5017E" w:rsidRPr="0004364E">
        <w:rPr>
          <w:sz w:val="22"/>
          <w:szCs w:val="22"/>
          <w:lang w:val="sr-Latn-ME"/>
        </w:rPr>
        <w:t>uputstvo za</w:t>
      </w:r>
      <w:r w:rsidRPr="0004364E">
        <w:rPr>
          <w:sz w:val="22"/>
          <w:szCs w:val="22"/>
          <w:lang w:val="sr-Latn-ME"/>
        </w:rPr>
        <w:t xml:space="preserve"> l</w:t>
      </w:r>
      <w:r w:rsidR="00C5017E" w:rsidRPr="0004364E">
        <w:rPr>
          <w:sz w:val="22"/>
          <w:szCs w:val="22"/>
          <w:lang w:val="sr-Latn-ME"/>
        </w:rPr>
        <w:t>ijek</w:t>
      </w:r>
      <w:r w:rsidRPr="0004364E">
        <w:rPr>
          <w:sz w:val="22"/>
          <w:szCs w:val="22"/>
          <w:lang w:val="sr-Latn-ME"/>
        </w:rPr>
        <w:t xml:space="preserve"> i ako nešto ne razum</w:t>
      </w:r>
      <w:r w:rsidR="00C5017E" w:rsidRPr="0004364E">
        <w:rPr>
          <w:sz w:val="22"/>
          <w:szCs w:val="22"/>
          <w:lang w:val="sr-Latn-ME"/>
        </w:rPr>
        <w:t>ij</w:t>
      </w:r>
      <w:r w:rsidRPr="0004364E">
        <w:rPr>
          <w:sz w:val="22"/>
          <w:szCs w:val="22"/>
          <w:lang w:val="sr-Latn-ME"/>
        </w:rPr>
        <w:t xml:space="preserve">ete pitajte Vašeg </w:t>
      </w:r>
      <w:r w:rsidR="00C5017E" w:rsidRPr="0004364E">
        <w:rPr>
          <w:sz w:val="22"/>
          <w:szCs w:val="22"/>
          <w:lang w:val="sr-Latn-ME"/>
        </w:rPr>
        <w:t>ljekara</w:t>
      </w:r>
      <w:r w:rsidRPr="0004364E">
        <w:rPr>
          <w:sz w:val="22"/>
          <w:szCs w:val="22"/>
          <w:lang w:val="sr-Latn-ME"/>
        </w:rPr>
        <w:t xml:space="preserve"> ili farmaceuta da Vam objasne.</w:t>
      </w:r>
    </w:p>
    <w:p w14:paraId="344DC5E8" w14:textId="0638F58A" w:rsidR="00025393" w:rsidRPr="0004364E" w:rsidRDefault="00025393">
      <w:pPr>
        <w:pStyle w:val="ListParagraph"/>
        <w:numPr>
          <w:ilvl w:val="0"/>
          <w:numId w:val="39"/>
        </w:num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>Ne sm</w:t>
      </w:r>
      <w:r w:rsidR="00C5017E" w:rsidRPr="0004364E">
        <w:rPr>
          <w:sz w:val="22"/>
          <w:szCs w:val="22"/>
          <w:lang w:val="sr-Latn-ME"/>
        </w:rPr>
        <w:t>ij</w:t>
      </w:r>
      <w:r w:rsidRPr="0004364E">
        <w:rPr>
          <w:sz w:val="22"/>
          <w:szCs w:val="22"/>
          <w:lang w:val="sr-Latn-ME"/>
        </w:rPr>
        <w:t>ete uzimati antibiotike ukoliko ni</w:t>
      </w:r>
      <w:r w:rsidR="002175F9" w:rsidRPr="0004364E">
        <w:rPr>
          <w:sz w:val="22"/>
          <w:szCs w:val="22"/>
          <w:lang w:val="sr-Latn-ME"/>
        </w:rPr>
        <w:t>je</w:t>
      </w:r>
      <w:r w:rsidRPr="0004364E">
        <w:rPr>
          <w:sz w:val="22"/>
          <w:szCs w:val="22"/>
          <w:lang w:val="sr-Latn-ME"/>
        </w:rPr>
        <w:t>su propisani upravo Vama i treba da ih koristite samo za l</w:t>
      </w:r>
      <w:r w:rsidR="00C5017E" w:rsidRPr="0004364E">
        <w:rPr>
          <w:sz w:val="22"/>
          <w:szCs w:val="22"/>
          <w:lang w:val="sr-Latn-ME"/>
        </w:rPr>
        <w:t>ij</w:t>
      </w:r>
      <w:r w:rsidRPr="0004364E">
        <w:rPr>
          <w:sz w:val="22"/>
          <w:szCs w:val="22"/>
          <w:lang w:val="sr-Latn-ME"/>
        </w:rPr>
        <w:t>ečenje infekcije za koju su Vam propisani.</w:t>
      </w:r>
    </w:p>
    <w:p w14:paraId="26AE36FD" w14:textId="62A36B91" w:rsidR="00025393" w:rsidRPr="0004364E" w:rsidRDefault="00025393">
      <w:pPr>
        <w:pStyle w:val="ListParagraph"/>
        <w:numPr>
          <w:ilvl w:val="0"/>
          <w:numId w:val="39"/>
        </w:num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>Ne sm</w:t>
      </w:r>
      <w:r w:rsidR="00C5017E" w:rsidRPr="0004364E">
        <w:rPr>
          <w:sz w:val="22"/>
          <w:szCs w:val="22"/>
          <w:lang w:val="sr-Latn-ME"/>
        </w:rPr>
        <w:t>ij</w:t>
      </w:r>
      <w:r w:rsidRPr="0004364E">
        <w:rPr>
          <w:sz w:val="22"/>
          <w:szCs w:val="22"/>
          <w:lang w:val="sr-Latn-ME"/>
        </w:rPr>
        <w:t>ete uzimati antibiotike propisane drugima, čak i ako oni imaju infekciju sličnu Vašoj.</w:t>
      </w:r>
    </w:p>
    <w:p w14:paraId="04805C5C" w14:textId="080F42DF" w:rsidR="00025393" w:rsidRPr="0004364E" w:rsidRDefault="00025393">
      <w:pPr>
        <w:pStyle w:val="ListParagraph"/>
        <w:numPr>
          <w:ilvl w:val="0"/>
          <w:numId w:val="39"/>
        </w:num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>Ne sm</w:t>
      </w:r>
      <w:r w:rsidR="00C5017E" w:rsidRPr="0004364E">
        <w:rPr>
          <w:sz w:val="22"/>
          <w:szCs w:val="22"/>
          <w:lang w:val="sr-Latn-ME"/>
        </w:rPr>
        <w:t>ij</w:t>
      </w:r>
      <w:r w:rsidRPr="0004364E">
        <w:rPr>
          <w:sz w:val="22"/>
          <w:szCs w:val="22"/>
          <w:lang w:val="sr-Latn-ME"/>
        </w:rPr>
        <w:t>ete davati drugima antibiotike koji su propisani Vama.</w:t>
      </w:r>
    </w:p>
    <w:p w14:paraId="05B7C53D" w14:textId="77777777" w:rsidR="0004364E" w:rsidRPr="0004364E" w:rsidRDefault="00025393" w:rsidP="0004364E">
      <w:pPr>
        <w:pStyle w:val="ListParagraph"/>
        <w:numPr>
          <w:ilvl w:val="0"/>
          <w:numId w:val="39"/>
        </w:num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 xml:space="preserve">Ako Vam je preostalo antibiotika nakon što ste završili ciklus propisan od Vašeg </w:t>
      </w:r>
      <w:r w:rsidR="00C5017E" w:rsidRPr="0004364E">
        <w:rPr>
          <w:sz w:val="22"/>
          <w:szCs w:val="22"/>
          <w:lang w:val="sr-Latn-ME"/>
        </w:rPr>
        <w:t>ljekara</w:t>
      </w:r>
      <w:r w:rsidRPr="0004364E">
        <w:rPr>
          <w:sz w:val="22"/>
          <w:szCs w:val="22"/>
          <w:lang w:val="sr-Latn-ME"/>
        </w:rPr>
        <w:t xml:space="preserve">, odnesite preostali </w:t>
      </w:r>
      <w:r w:rsidR="00C5017E" w:rsidRPr="0004364E">
        <w:rPr>
          <w:sz w:val="22"/>
          <w:szCs w:val="22"/>
          <w:lang w:val="sr-Latn-ME"/>
        </w:rPr>
        <w:t>di</w:t>
      </w:r>
      <w:r w:rsidRPr="0004364E">
        <w:rPr>
          <w:sz w:val="22"/>
          <w:szCs w:val="22"/>
          <w:lang w:val="sr-Latn-ME"/>
        </w:rPr>
        <w:t>o u apoteku kako bi se propisno uklonio.</w:t>
      </w:r>
    </w:p>
    <w:p w14:paraId="677F4568" w14:textId="77777777" w:rsidR="001578F5" w:rsidRDefault="001578F5" w:rsidP="0004364E">
      <w:pPr>
        <w:jc w:val="both"/>
        <w:rPr>
          <w:b/>
          <w:bCs/>
          <w:sz w:val="22"/>
          <w:szCs w:val="22"/>
          <w:lang w:val="sr-Latn-ME"/>
        </w:rPr>
      </w:pPr>
    </w:p>
    <w:p w14:paraId="23BCA27E" w14:textId="1AFFEEF7" w:rsidR="00182DFD" w:rsidRPr="0004364E" w:rsidRDefault="00182DFD" w:rsidP="0004364E">
      <w:pPr>
        <w:jc w:val="both"/>
        <w:rPr>
          <w:sz w:val="22"/>
          <w:szCs w:val="22"/>
          <w:lang w:val="sr-Latn-ME"/>
        </w:rPr>
      </w:pPr>
      <w:r w:rsidRPr="0004364E">
        <w:rPr>
          <w:b/>
          <w:bCs/>
          <w:sz w:val="22"/>
          <w:szCs w:val="22"/>
          <w:lang w:val="sr-Latn-ME"/>
        </w:rPr>
        <w:t>SL</w:t>
      </w:r>
      <w:r w:rsidR="002175F9" w:rsidRPr="0004364E">
        <w:rPr>
          <w:b/>
          <w:bCs/>
          <w:sz w:val="22"/>
          <w:szCs w:val="22"/>
          <w:lang w:val="sr-Latn-ME"/>
        </w:rPr>
        <w:t>J</w:t>
      </w:r>
      <w:r w:rsidRPr="0004364E">
        <w:rPr>
          <w:b/>
          <w:bCs/>
          <w:sz w:val="22"/>
          <w:szCs w:val="22"/>
          <w:lang w:val="sr-Latn-ME"/>
        </w:rPr>
        <w:t>EDEĆE INFORMACIJE NAM</w:t>
      </w:r>
      <w:r w:rsidR="00D33B23" w:rsidRPr="0004364E">
        <w:rPr>
          <w:b/>
          <w:bCs/>
          <w:sz w:val="22"/>
          <w:szCs w:val="22"/>
          <w:lang w:val="sr-Latn-ME"/>
        </w:rPr>
        <w:t>IJ</w:t>
      </w:r>
      <w:r w:rsidRPr="0004364E">
        <w:rPr>
          <w:b/>
          <w:bCs/>
          <w:sz w:val="22"/>
          <w:szCs w:val="22"/>
          <w:lang w:val="sr-Latn-ME"/>
        </w:rPr>
        <w:t>ENJENE SU ISKLJUČIVO ZDRAVSTVENIM STRUČNJACIMA:</w:t>
      </w:r>
    </w:p>
    <w:p w14:paraId="16B288E1" w14:textId="77777777" w:rsidR="00D33B23" w:rsidRPr="0004364E" w:rsidRDefault="00D33B23">
      <w:pPr>
        <w:jc w:val="both"/>
        <w:rPr>
          <w:b/>
          <w:sz w:val="22"/>
          <w:szCs w:val="22"/>
          <w:lang w:val="sr-Latn-ME"/>
        </w:rPr>
      </w:pPr>
    </w:p>
    <w:p w14:paraId="5A39CFB1" w14:textId="77777777" w:rsidR="00D33B23" w:rsidRPr="0004364E" w:rsidRDefault="00D33B23">
      <w:pPr>
        <w:jc w:val="both"/>
        <w:rPr>
          <w:b/>
          <w:sz w:val="22"/>
          <w:szCs w:val="22"/>
          <w:lang w:val="sr-Latn-ME"/>
        </w:rPr>
      </w:pPr>
      <w:r w:rsidRPr="0004364E">
        <w:rPr>
          <w:b/>
          <w:sz w:val="22"/>
          <w:szCs w:val="22"/>
          <w:lang w:val="sr-Latn-ME"/>
        </w:rPr>
        <w:t xml:space="preserve">Uputstvo za davanje lijeka </w:t>
      </w:r>
      <w:proofErr w:type="spellStart"/>
      <w:r w:rsidRPr="0004364E">
        <w:rPr>
          <w:b/>
          <w:sz w:val="22"/>
          <w:szCs w:val="22"/>
          <w:lang w:val="sr-Latn-ME"/>
        </w:rPr>
        <w:t>Meropenem</w:t>
      </w:r>
      <w:proofErr w:type="spellEnd"/>
      <w:r w:rsidRPr="0004364E">
        <w:rPr>
          <w:b/>
          <w:sz w:val="22"/>
          <w:szCs w:val="22"/>
          <w:lang w:val="sr-Latn-ME"/>
        </w:rPr>
        <w:t xml:space="preserve"> </w:t>
      </w:r>
      <w:proofErr w:type="spellStart"/>
      <w:r w:rsidRPr="0004364E">
        <w:rPr>
          <w:b/>
          <w:sz w:val="22"/>
          <w:szCs w:val="22"/>
          <w:lang w:val="sr-Latn-ME"/>
        </w:rPr>
        <w:t>AptaPharma</w:t>
      </w:r>
      <w:proofErr w:type="spellEnd"/>
      <w:r w:rsidRPr="0004364E">
        <w:rPr>
          <w:b/>
          <w:sz w:val="22"/>
          <w:szCs w:val="22"/>
          <w:lang w:val="sr-Latn-ME"/>
        </w:rPr>
        <w:t xml:space="preserve"> sebi ili nekom drugom kod kuće </w:t>
      </w:r>
    </w:p>
    <w:p w14:paraId="76E19CBA" w14:textId="77777777" w:rsidR="00D33B23" w:rsidRPr="0004364E" w:rsidRDefault="00D33B23">
      <w:p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 xml:space="preserve">Neki pacijenti, roditelji i staratelji su obučeni za davanje lijeka </w:t>
      </w:r>
      <w:proofErr w:type="spellStart"/>
      <w:r w:rsidRPr="0004364E">
        <w:rPr>
          <w:sz w:val="22"/>
          <w:szCs w:val="22"/>
          <w:lang w:val="sr-Latn-ME"/>
        </w:rPr>
        <w:t>Meropenem</w:t>
      </w:r>
      <w:proofErr w:type="spellEnd"/>
      <w:r w:rsidRPr="0004364E">
        <w:rPr>
          <w:sz w:val="22"/>
          <w:szCs w:val="22"/>
          <w:lang w:val="sr-Latn-ME"/>
        </w:rPr>
        <w:t xml:space="preserve"> </w:t>
      </w:r>
      <w:proofErr w:type="spellStart"/>
      <w:r w:rsidRPr="0004364E">
        <w:rPr>
          <w:sz w:val="22"/>
          <w:szCs w:val="22"/>
          <w:lang w:val="sr-Latn-ME"/>
        </w:rPr>
        <w:t>AptaPharma</w:t>
      </w:r>
      <w:proofErr w:type="spellEnd"/>
      <w:r w:rsidRPr="0004364E">
        <w:rPr>
          <w:sz w:val="22"/>
          <w:szCs w:val="22"/>
          <w:lang w:val="sr-Latn-ME"/>
        </w:rPr>
        <w:t xml:space="preserve"> kod kuće. </w:t>
      </w:r>
    </w:p>
    <w:p w14:paraId="48468D32" w14:textId="77777777" w:rsidR="00D33B23" w:rsidRPr="0004364E" w:rsidRDefault="00D33B23">
      <w:pPr>
        <w:jc w:val="both"/>
        <w:rPr>
          <w:b/>
          <w:sz w:val="22"/>
          <w:szCs w:val="22"/>
          <w:lang w:val="sr-Latn-ME"/>
        </w:rPr>
      </w:pPr>
    </w:p>
    <w:p w14:paraId="55A39A4B" w14:textId="77777777" w:rsidR="00D33B23" w:rsidRPr="0004364E" w:rsidRDefault="00D33B23">
      <w:pPr>
        <w:jc w:val="both"/>
        <w:rPr>
          <w:b/>
          <w:sz w:val="22"/>
          <w:szCs w:val="22"/>
          <w:lang w:val="sr-Latn-ME"/>
        </w:rPr>
      </w:pPr>
      <w:r w:rsidRPr="0004364E">
        <w:rPr>
          <w:b/>
          <w:sz w:val="22"/>
          <w:szCs w:val="22"/>
          <w:lang w:val="sr-Latn-ME"/>
        </w:rPr>
        <w:t xml:space="preserve">Upozorenje - Ovaj lijek možete dati sebi ili nekom drugom kod kuće tek nakon što Vam ljekar  ili medicinska sestra pokažu kako. </w:t>
      </w:r>
    </w:p>
    <w:p w14:paraId="00631501" w14:textId="77777777" w:rsidR="00D33B23" w:rsidRPr="0004364E" w:rsidRDefault="00D33B23">
      <w:pPr>
        <w:jc w:val="both"/>
        <w:rPr>
          <w:b/>
          <w:sz w:val="22"/>
          <w:szCs w:val="22"/>
          <w:lang w:val="sr-Latn-ME"/>
        </w:rPr>
      </w:pPr>
    </w:p>
    <w:p w14:paraId="74296E19" w14:textId="77777777" w:rsidR="00D33B23" w:rsidRPr="0004364E" w:rsidRDefault="00D33B23">
      <w:pPr>
        <w:jc w:val="both"/>
        <w:rPr>
          <w:b/>
          <w:sz w:val="22"/>
          <w:szCs w:val="22"/>
          <w:lang w:val="sr-Latn-ME"/>
        </w:rPr>
      </w:pPr>
      <w:r w:rsidRPr="0004364E">
        <w:rPr>
          <w:b/>
          <w:sz w:val="22"/>
          <w:szCs w:val="22"/>
          <w:lang w:val="sr-Latn-ME"/>
        </w:rPr>
        <w:t>Kako se priprema lijek za primjenu</w:t>
      </w:r>
    </w:p>
    <w:p w14:paraId="7471B1C3" w14:textId="31903967" w:rsidR="00D33B23" w:rsidRPr="0004364E" w:rsidRDefault="00D33B23">
      <w:pPr>
        <w:ind w:left="283"/>
        <w:jc w:val="both"/>
        <w:rPr>
          <w:sz w:val="22"/>
          <w:szCs w:val="22"/>
          <w:lang w:val="sr-Latn-ME"/>
        </w:rPr>
      </w:pPr>
      <w:r w:rsidRPr="0004364E">
        <w:rPr>
          <w:b/>
          <w:sz w:val="22"/>
          <w:szCs w:val="22"/>
          <w:lang w:val="sr-Latn-ME"/>
        </w:rPr>
        <w:t xml:space="preserve">• </w:t>
      </w:r>
      <w:r w:rsidRPr="0004364E">
        <w:rPr>
          <w:sz w:val="22"/>
          <w:szCs w:val="22"/>
          <w:lang w:val="sr-Latn-ME"/>
        </w:rPr>
        <w:t>Ovaj lijek se mora miješati sa drugom tečnostima (rastvorima)</w:t>
      </w:r>
      <w:r w:rsidR="002175F9" w:rsidRPr="0004364E">
        <w:rPr>
          <w:sz w:val="22"/>
          <w:szCs w:val="22"/>
          <w:lang w:val="sr-Latn-ME"/>
        </w:rPr>
        <w:t>.</w:t>
      </w:r>
      <w:r w:rsidRPr="0004364E">
        <w:rPr>
          <w:sz w:val="22"/>
          <w:szCs w:val="22"/>
          <w:lang w:val="sr-Latn-ME"/>
        </w:rPr>
        <w:t xml:space="preserve"> Vaš ljekar će Vam reći koju količinu rastvora trebate koristiti.</w:t>
      </w:r>
    </w:p>
    <w:p w14:paraId="11FF1D8E" w14:textId="21B30535" w:rsidR="0060417B" w:rsidRPr="0004364E" w:rsidRDefault="00D33B23">
      <w:pPr>
        <w:ind w:left="283"/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 xml:space="preserve">• Koristite lijek odmah nakon pripreme. Nemojte ga zamrzavati. </w:t>
      </w:r>
    </w:p>
    <w:p w14:paraId="6BDB7D13" w14:textId="77777777" w:rsidR="0060417B" w:rsidRPr="0004364E" w:rsidRDefault="0060417B">
      <w:pPr>
        <w:jc w:val="both"/>
        <w:rPr>
          <w:sz w:val="22"/>
          <w:szCs w:val="22"/>
          <w:lang w:val="sr-Latn-ME"/>
        </w:rPr>
      </w:pPr>
    </w:p>
    <w:p w14:paraId="27A43E93" w14:textId="194F9E31" w:rsidR="00D33B23" w:rsidRPr="0004364E" w:rsidRDefault="00D33B23">
      <w:pPr>
        <w:pStyle w:val="ListParagraph"/>
        <w:numPr>
          <w:ilvl w:val="0"/>
          <w:numId w:val="40"/>
        </w:num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 xml:space="preserve">Operite ruke, a zatim ih dobro osušite. Očistite radni prostor. </w:t>
      </w:r>
    </w:p>
    <w:p w14:paraId="63015F5F" w14:textId="53556A99" w:rsidR="00D33B23" w:rsidRPr="0004364E" w:rsidRDefault="00D33B23">
      <w:pPr>
        <w:pStyle w:val="ListParagraph"/>
        <w:numPr>
          <w:ilvl w:val="0"/>
          <w:numId w:val="40"/>
        </w:num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 xml:space="preserve">Izvadite bočicu lijeka </w:t>
      </w:r>
      <w:proofErr w:type="spellStart"/>
      <w:r w:rsidRPr="0004364E">
        <w:rPr>
          <w:sz w:val="22"/>
          <w:szCs w:val="22"/>
          <w:lang w:val="sr-Latn-ME"/>
        </w:rPr>
        <w:t>Meropenem</w:t>
      </w:r>
      <w:proofErr w:type="spellEnd"/>
      <w:r w:rsidRPr="0004364E">
        <w:rPr>
          <w:sz w:val="22"/>
          <w:szCs w:val="22"/>
          <w:lang w:val="sr-Latn-ME"/>
        </w:rPr>
        <w:t xml:space="preserve"> </w:t>
      </w:r>
      <w:proofErr w:type="spellStart"/>
      <w:r w:rsidRPr="0004364E">
        <w:rPr>
          <w:sz w:val="22"/>
          <w:szCs w:val="22"/>
          <w:lang w:val="sr-Latn-ME"/>
        </w:rPr>
        <w:t>AptaPharma</w:t>
      </w:r>
      <w:proofErr w:type="spellEnd"/>
      <w:r w:rsidRPr="0004364E">
        <w:rPr>
          <w:sz w:val="22"/>
          <w:szCs w:val="22"/>
          <w:lang w:val="sr-Latn-ME"/>
        </w:rPr>
        <w:t xml:space="preserve"> iz pakovanja lijeka. Provjerite bočicu i rok upotrebe lijeka. Provjerite je li bočica netaknuta i da nema oštećenja. </w:t>
      </w:r>
    </w:p>
    <w:p w14:paraId="46B4B4C6" w14:textId="24EE099E" w:rsidR="00D33B23" w:rsidRPr="0004364E" w:rsidRDefault="00D33B23">
      <w:pPr>
        <w:pStyle w:val="ListParagraph"/>
        <w:numPr>
          <w:ilvl w:val="0"/>
          <w:numId w:val="40"/>
        </w:num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 xml:space="preserve">Skinite obojeni zatvarač i vatom natopljenom alkoholom očistite sivi gumeni čep. Pustite da se </w:t>
      </w:r>
    </w:p>
    <w:p w14:paraId="1D87F409" w14:textId="77777777" w:rsidR="00D33B23" w:rsidRPr="0004364E" w:rsidRDefault="00D33B23">
      <w:pPr>
        <w:pStyle w:val="ListParagraph"/>
        <w:ind w:left="750"/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 xml:space="preserve">gumeni čep osuši. </w:t>
      </w:r>
    </w:p>
    <w:p w14:paraId="03A9CA86" w14:textId="2D7CC0A9" w:rsidR="00D33B23" w:rsidRPr="0004364E" w:rsidRDefault="00D33B23">
      <w:pPr>
        <w:pStyle w:val="ListParagraph"/>
        <w:numPr>
          <w:ilvl w:val="0"/>
          <w:numId w:val="40"/>
        </w:num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 xml:space="preserve">Stavite novu sterilnu iglu na novi sterilni špric, bez dodirivanja završetaka. </w:t>
      </w:r>
    </w:p>
    <w:p w14:paraId="23CB3493" w14:textId="6D55F6AB" w:rsidR="00D33B23" w:rsidRPr="0004364E" w:rsidRDefault="00D33B23">
      <w:pPr>
        <w:pStyle w:val="ListParagraph"/>
        <w:numPr>
          <w:ilvl w:val="0"/>
          <w:numId w:val="40"/>
        </w:num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 xml:space="preserve">Uvucite preporučenu količinu sterilne „vode za injekcije“ u špric. Količina tečnosti  koja Vam je potrebna prikazana je </w:t>
      </w:r>
      <w:r w:rsidR="00637211" w:rsidRPr="0004364E">
        <w:rPr>
          <w:sz w:val="22"/>
          <w:szCs w:val="22"/>
          <w:lang w:val="sr-Latn-ME"/>
        </w:rPr>
        <w:t xml:space="preserve">u </w:t>
      </w:r>
      <w:r w:rsidRPr="0004364E">
        <w:rPr>
          <w:sz w:val="22"/>
          <w:szCs w:val="22"/>
          <w:lang w:val="sr-Latn-ME"/>
        </w:rPr>
        <w:t>tabeli u nastavku:</w:t>
      </w:r>
    </w:p>
    <w:p w14:paraId="45ACA03A" w14:textId="77777777" w:rsidR="00D33B23" w:rsidRPr="0004364E" w:rsidRDefault="00D33B23" w:rsidP="002248B5">
      <w:pPr>
        <w:jc w:val="center"/>
        <w:rPr>
          <w:sz w:val="22"/>
          <w:szCs w:val="22"/>
          <w:lang w:val="sr-Latn-ME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3078"/>
        <w:gridCol w:w="4322"/>
      </w:tblGrid>
      <w:tr w:rsidR="00D33B23" w:rsidRPr="0004364E" w14:paraId="391FDF00" w14:textId="77777777" w:rsidTr="002248B5">
        <w:trPr>
          <w:jc w:val="center"/>
        </w:trPr>
        <w:tc>
          <w:tcPr>
            <w:tcW w:w="3078" w:type="dxa"/>
          </w:tcPr>
          <w:p w14:paraId="0A8BAD16" w14:textId="612F9133" w:rsidR="00D33B23" w:rsidRPr="0004364E" w:rsidRDefault="00D33B23" w:rsidP="002248B5">
            <w:pPr>
              <w:jc w:val="center"/>
              <w:rPr>
                <w:rFonts w:ascii="Times New Roman" w:hAnsi="Times New Roman"/>
                <w:lang w:val="sr-Latn-ME"/>
              </w:rPr>
            </w:pPr>
            <w:r w:rsidRPr="0004364E">
              <w:rPr>
                <w:rFonts w:ascii="Times New Roman" w:hAnsi="Times New Roman"/>
                <w:lang w:val="sr-Latn-ME"/>
              </w:rPr>
              <w:t xml:space="preserve">Doza lijeka </w:t>
            </w:r>
            <w:proofErr w:type="spellStart"/>
            <w:r w:rsidRPr="0004364E">
              <w:rPr>
                <w:rFonts w:ascii="Times New Roman" w:hAnsi="Times New Roman"/>
                <w:lang w:val="sr-Latn-ME"/>
              </w:rPr>
              <w:t>Meropenem</w:t>
            </w:r>
            <w:proofErr w:type="spellEnd"/>
          </w:p>
          <w:p w14:paraId="497CC1A5" w14:textId="0EE7556A" w:rsidR="00D33B23" w:rsidRPr="0004364E" w:rsidRDefault="00D33B23" w:rsidP="002248B5">
            <w:pPr>
              <w:jc w:val="center"/>
              <w:rPr>
                <w:rFonts w:ascii="Times New Roman" w:hAnsi="Times New Roman"/>
                <w:lang w:val="sr-Latn-ME"/>
              </w:rPr>
            </w:pPr>
            <w:proofErr w:type="spellStart"/>
            <w:r w:rsidRPr="0004364E">
              <w:rPr>
                <w:rFonts w:ascii="Times New Roman" w:hAnsi="Times New Roman"/>
                <w:lang w:val="sr-Latn-ME"/>
              </w:rPr>
              <w:t>AptaPharma</w:t>
            </w:r>
            <w:proofErr w:type="spellEnd"/>
          </w:p>
        </w:tc>
        <w:tc>
          <w:tcPr>
            <w:tcW w:w="4322" w:type="dxa"/>
          </w:tcPr>
          <w:p w14:paraId="57F6FB9F" w14:textId="5BC47136" w:rsidR="00D33B23" w:rsidRPr="0004364E" w:rsidRDefault="00A62A67" w:rsidP="002248B5">
            <w:pPr>
              <w:jc w:val="center"/>
              <w:rPr>
                <w:rFonts w:ascii="Times New Roman" w:hAnsi="Times New Roman"/>
                <w:lang w:val="sr-Latn-ME"/>
              </w:rPr>
            </w:pPr>
            <w:r w:rsidRPr="0004364E">
              <w:rPr>
                <w:rFonts w:ascii="Times New Roman" w:hAnsi="Times New Roman"/>
                <w:lang w:val="sr-Latn-ME"/>
              </w:rPr>
              <w:t>Količina „vode za injekcije“ potrebna za rastvaranje</w:t>
            </w:r>
          </w:p>
        </w:tc>
      </w:tr>
      <w:tr w:rsidR="00D33B23" w:rsidRPr="0004364E" w14:paraId="59C6B83A" w14:textId="77777777" w:rsidTr="002248B5">
        <w:trPr>
          <w:jc w:val="center"/>
        </w:trPr>
        <w:tc>
          <w:tcPr>
            <w:tcW w:w="3078" w:type="dxa"/>
          </w:tcPr>
          <w:p w14:paraId="39744A3C" w14:textId="77777777" w:rsidR="00D33B23" w:rsidRPr="0004364E" w:rsidRDefault="00D33B23" w:rsidP="00224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sr-Latn-ME"/>
              </w:rPr>
            </w:pPr>
            <w:r w:rsidRPr="0004364E">
              <w:rPr>
                <w:rFonts w:ascii="Times New Roman" w:hAnsi="Times New Roman"/>
                <w:lang w:val="sr-Latn-ME"/>
              </w:rPr>
              <w:t>1000 mg (</w:t>
            </w:r>
            <w:proofErr w:type="spellStart"/>
            <w:r w:rsidRPr="0004364E">
              <w:rPr>
                <w:rFonts w:ascii="Times New Roman" w:hAnsi="Times New Roman"/>
                <w:lang w:val="sr-Latn-ME"/>
              </w:rPr>
              <w:t>milligram</w:t>
            </w:r>
            <w:r w:rsidR="00A62A67" w:rsidRPr="0004364E">
              <w:rPr>
                <w:rFonts w:ascii="Times New Roman" w:hAnsi="Times New Roman"/>
                <w:lang w:val="sr-Latn-ME"/>
              </w:rPr>
              <w:t>a</w:t>
            </w:r>
            <w:proofErr w:type="spellEnd"/>
            <w:r w:rsidRPr="0004364E">
              <w:rPr>
                <w:rFonts w:ascii="Times New Roman" w:hAnsi="Times New Roman"/>
                <w:lang w:val="sr-Latn-ME"/>
              </w:rPr>
              <w:t>)</w:t>
            </w:r>
          </w:p>
        </w:tc>
        <w:tc>
          <w:tcPr>
            <w:tcW w:w="4322" w:type="dxa"/>
          </w:tcPr>
          <w:p w14:paraId="3D50A495" w14:textId="77777777" w:rsidR="00D33B23" w:rsidRPr="0004364E" w:rsidRDefault="00A62A67" w:rsidP="00224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sr-Latn-ME"/>
              </w:rPr>
            </w:pPr>
            <w:r w:rsidRPr="0004364E">
              <w:rPr>
                <w:rFonts w:ascii="Times New Roman" w:hAnsi="Times New Roman"/>
                <w:lang w:val="sr-Latn-ME"/>
              </w:rPr>
              <w:t>20 ml (</w:t>
            </w:r>
            <w:proofErr w:type="spellStart"/>
            <w:r w:rsidRPr="0004364E">
              <w:rPr>
                <w:rFonts w:ascii="Times New Roman" w:hAnsi="Times New Roman"/>
                <w:lang w:val="sr-Latn-ME"/>
              </w:rPr>
              <w:t>millilitara</w:t>
            </w:r>
            <w:proofErr w:type="spellEnd"/>
            <w:r w:rsidR="00D33B23" w:rsidRPr="0004364E">
              <w:rPr>
                <w:rFonts w:ascii="Times New Roman" w:hAnsi="Times New Roman"/>
                <w:lang w:val="sr-Latn-ME"/>
              </w:rPr>
              <w:t>)</w:t>
            </w:r>
          </w:p>
        </w:tc>
      </w:tr>
    </w:tbl>
    <w:p w14:paraId="37966994" w14:textId="77777777" w:rsidR="00D33B23" w:rsidRPr="0004364E" w:rsidRDefault="00D33B23">
      <w:pPr>
        <w:jc w:val="both"/>
        <w:rPr>
          <w:b/>
          <w:sz w:val="22"/>
          <w:szCs w:val="22"/>
          <w:lang w:val="sr-Latn-ME"/>
        </w:rPr>
      </w:pPr>
    </w:p>
    <w:p w14:paraId="205D2ACF" w14:textId="78BEEB1F" w:rsidR="00D33B23" w:rsidRPr="0004364E" w:rsidRDefault="00660BDA">
      <w:pPr>
        <w:pStyle w:val="ListParagraph"/>
        <w:numPr>
          <w:ilvl w:val="0"/>
          <w:numId w:val="40"/>
        </w:num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>Probušite iglom šprica</w:t>
      </w:r>
      <w:r w:rsidR="00D33B23" w:rsidRPr="0004364E">
        <w:rPr>
          <w:sz w:val="22"/>
          <w:szCs w:val="22"/>
          <w:lang w:val="sr-Latn-ME"/>
        </w:rPr>
        <w:t xml:space="preserve"> kroz središte sivog gumenog čepa i ubrizgajte propisanu količinu vode za </w:t>
      </w:r>
      <w:r w:rsidRPr="0004364E">
        <w:rPr>
          <w:sz w:val="22"/>
          <w:szCs w:val="22"/>
          <w:lang w:val="sr-Latn-ME"/>
        </w:rPr>
        <w:t xml:space="preserve"> </w:t>
      </w:r>
      <w:r w:rsidR="00D33B23" w:rsidRPr="0004364E">
        <w:rPr>
          <w:sz w:val="22"/>
          <w:szCs w:val="22"/>
          <w:lang w:val="sr-Latn-ME"/>
        </w:rPr>
        <w:t xml:space="preserve">injekcije u bočicu ili u bočice lijeka </w:t>
      </w:r>
      <w:proofErr w:type="spellStart"/>
      <w:r w:rsidR="00D33B23" w:rsidRPr="0004364E">
        <w:rPr>
          <w:sz w:val="22"/>
          <w:szCs w:val="22"/>
          <w:lang w:val="sr-Latn-ME"/>
        </w:rPr>
        <w:t>Meropenem</w:t>
      </w:r>
      <w:proofErr w:type="spellEnd"/>
      <w:r w:rsidR="00D33B23" w:rsidRPr="0004364E">
        <w:rPr>
          <w:sz w:val="22"/>
          <w:szCs w:val="22"/>
          <w:lang w:val="sr-Latn-ME"/>
        </w:rPr>
        <w:t xml:space="preserve"> </w:t>
      </w:r>
      <w:proofErr w:type="spellStart"/>
      <w:r w:rsidR="00D33B23" w:rsidRPr="0004364E">
        <w:rPr>
          <w:sz w:val="22"/>
          <w:szCs w:val="22"/>
          <w:lang w:val="sr-Latn-ME"/>
        </w:rPr>
        <w:t>AptaPharma</w:t>
      </w:r>
      <w:proofErr w:type="spellEnd"/>
      <w:r w:rsidR="00D33B23" w:rsidRPr="0004364E">
        <w:rPr>
          <w:sz w:val="22"/>
          <w:szCs w:val="22"/>
          <w:lang w:val="sr-Latn-ME"/>
        </w:rPr>
        <w:t xml:space="preserve">. </w:t>
      </w:r>
    </w:p>
    <w:p w14:paraId="31400B16" w14:textId="75C42B26" w:rsidR="00D33B23" w:rsidRPr="0004364E" w:rsidRDefault="00D33B23">
      <w:pPr>
        <w:pStyle w:val="ListParagraph"/>
        <w:numPr>
          <w:ilvl w:val="0"/>
          <w:numId w:val="40"/>
        </w:num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>Izvucite iglu iz bočice</w:t>
      </w:r>
      <w:r w:rsidR="00660BDA" w:rsidRPr="0004364E">
        <w:rPr>
          <w:sz w:val="22"/>
          <w:szCs w:val="22"/>
          <w:lang w:val="sr-Latn-ME"/>
        </w:rPr>
        <w:t xml:space="preserve">, pa </w:t>
      </w:r>
      <w:r w:rsidRPr="0004364E">
        <w:rPr>
          <w:sz w:val="22"/>
          <w:szCs w:val="22"/>
          <w:lang w:val="sr-Latn-ME"/>
        </w:rPr>
        <w:t xml:space="preserve">dobro </w:t>
      </w:r>
      <w:proofErr w:type="spellStart"/>
      <w:r w:rsidRPr="0004364E">
        <w:rPr>
          <w:sz w:val="22"/>
          <w:szCs w:val="22"/>
          <w:lang w:val="sr-Latn-ME"/>
        </w:rPr>
        <w:t>protresite</w:t>
      </w:r>
      <w:proofErr w:type="spellEnd"/>
      <w:r w:rsidRPr="0004364E">
        <w:rPr>
          <w:sz w:val="22"/>
          <w:szCs w:val="22"/>
          <w:lang w:val="sr-Latn-ME"/>
        </w:rPr>
        <w:t xml:space="preserve"> bočicu </w:t>
      </w:r>
      <w:r w:rsidR="00660BDA" w:rsidRPr="0004364E">
        <w:rPr>
          <w:sz w:val="22"/>
          <w:szCs w:val="22"/>
          <w:lang w:val="sr-Latn-ME"/>
        </w:rPr>
        <w:t xml:space="preserve">tokom </w:t>
      </w:r>
      <w:r w:rsidRPr="0004364E">
        <w:rPr>
          <w:sz w:val="22"/>
          <w:szCs w:val="22"/>
          <w:lang w:val="sr-Latn-ME"/>
        </w:rPr>
        <w:t xml:space="preserve">5 sekundi, ili dok se sav prašak ne </w:t>
      </w:r>
      <w:r w:rsidR="00660BDA" w:rsidRPr="0004364E">
        <w:rPr>
          <w:sz w:val="22"/>
          <w:szCs w:val="22"/>
          <w:lang w:val="sr-Latn-ME"/>
        </w:rPr>
        <w:t>rastvori</w:t>
      </w:r>
      <w:r w:rsidRPr="0004364E">
        <w:rPr>
          <w:sz w:val="22"/>
          <w:szCs w:val="22"/>
          <w:lang w:val="sr-Latn-ME"/>
        </w:rPr>
        <w:t>. Još jednom očistite sivi gumen</w:t>
      </w:r>
      <w:r w:rsidR="00660BDA" w:rsidRPr="0004364E">
        <w:rPr>
          <w:sz w:val="22"/>
          <w:szCs w:val="22"/>
          <w:lang w:val="sr-Latn-ME"/>
        </w:rPr>
        <w:t>i čep novom alkoholom natopljeno</w:t>
      </w:r>
      <w:r w:rsidRPr="0004364E">
        <w:rPr>
          <w:sz w:val="22"/>
          <w:szCs w:val="22"/>
          <w:lang w:val="sr-Latn-ME"/>
        </w:rPr>
        <w:t xml:space="preserve">m </w:t>
      </w:r>
      <w:r w:rsidR="00660BDA" w:rsidRPr="0004364E">
        <w:rPr>
          <w:sz w:val="22"/>
          <w:szCs w:val="22"/>
          <w:lang w:val="sr-Latn-ME"/>
        </w:rPr>
        <w:t>vatom</w:t>
      </w:r>
      <w:r w:rsidRPr="0004364E">
        <w:rPr>
          <w:sz w:val="22"/>
          <w:szCs w:val="22"/>
          <w:lang w:val="sr-Latn-ME"/>
        </w:rPr>
        <w:t xml:space="preserve"> i pustite da se osuši. </w:t>
      </w:r>
    </w:p>
    <w:p w14:paraId="00F61434" w14:textId="32B9A710" w:rsidR="00D33B23" w:rsidRPr="0004364E" w:rsidRDefault="00D33B23">
      <w:pPr>
        <w:pStyle w:val="ListParagraph"/>
        <w:numPr>
          <w:ilvl w:val="0"/>
          <w:numId w:val="40"/>
        </w:num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 xml:space="preserve">Gurnite klip </w:t>
      </w:r>
      <w:r w:rsidR="00660BDA" w:rsidRPr="0004364E">
        <w:rPr>
          <w:sz w:val="22"/>
          <w:szCs w:val="22"/>
          <w:lang w:val="sr-Latn-ME"/>
        </w:rPr>
        <w:t xml:space="preserve">šprica </w:t>
      </w:r>
      <w:r w:rsidRPr="0004364E">
        <w:rPr>
          <w:sz w:val="22"/>
          <w:szCs w:val="22"/>
          <w:lang w:val="sr-Latn-ME"/>
        </w:rPr>
        <w:t xml:space="preserve"> do kraja </w:t>
      </w:r>
      <w:r w:rsidR="00660BDA" w:rsidRPr="0004364E">
        <w:rPr>
          <w:sz w:val="22"/>
          <w:szCs w:val="22"/>
          <w:lang w:val="sr-Latn-ME"/>
        </w:rPr>
        <w:t xml:space="preserve">i </w:t>
      </w:r>
      <w:r w:rsidRPr="0004364E">
        <w:rPr>
          <w:sz w:val="22"/>
          <w:szCs w:val="22"/>
          <w:lang w:val="sr-Latn-ME"/>
        </w:rPr>
        <w:t xml:space="preserve"> </w:t>
      </w:r>
      <w:r w:rsidR="00660BDA" w:rsidRPr="0004364E">
        <w:rPr>
          <w:sz w:val="22"/>
          <w:szCs w:val="22"/>
          <w:lang w:val="sr-Latn-ME"/>
        </w:rPr>
        <w:t xml:space="preserve">gurnite </w:t>
      </w:r>
      <w:r w:rsidRPr="0004364E">
        <w:rPr>
          <w:sz w:val="22"/>
          <w:szCs w:val="22"/>
          <w:lang w:val="sr-Latn-ME"/>
        </w:rPr>
        <w:t xml:space="preserve"> iglu ponovo kroz sivi gumeni čep. Držite i </w:t>
      </w:r>
      <w:r w:rsidR="00660BDA" w:rsidRPr="0004364E">
        <w:rPr>
          <w:sz w:val="22"/>
          <w:szCs w:val="22"/>
          <w:lang w:val="sr-Latn-ME"/>
        </w:rPr>
        <w:t xml:space="preserve">špric </w:t>
      </w:r>
      <w:r w:rsidRPr="0004364E">
        <w:rPr>
          <w:sz w:val="22"/>
          <w:szCs w:val="22"/>
          <w:lang w:val="sr-Latn-ME"/>
        </w:rPr>
        <w:t xml:space="preserve"> i </w:t>
      </w:r>
    </w:p>
    <w:p w14:paraId="7B71ADC2" w14:textId="01B84EEA" w:rsidR="00D33B23" w:rsidRPr="0004364E" w:rsidRDefault="002175F9">
      <w:pPr>
        <w:pStyle w:val="ListParagraph"/>
        <w:ind w:left="750"/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>b</w:t>
      </w:r>
      <w:r w:rsidR="00660BDA" w:rsidRPr="0004364E">
        <w:rPr>
          <w:sz w:val="22"/>
          <w:szCs w:val="22"/>
          <w:lang w:val="sr-Latn-ME"/>
        </w:rPr>
        <w:t xml:space="preserve">očicu, pa </w:t>
      </w:r>
      <w:r w:rsidR="00D33B23" w:rsidRPr="0004364E">
        <w:rPr>
          <w:sz w:val="22"/>
          <w:szCs w:val="22"/>
          <w:lang w:val="sr-Latn-ME"/>
        </w:rPr>
        <w:t xml:space="preserve">ih okrenite naopako. </w:t>
      </w:r>
    </w:p>
    <w:p w14:paraId="5323E563" w14:textId="6666B478" w:rsidR="00D33B23" w:rsidRPr="0004364E" w:rsidRDefault="00D33B23">
      <w:pPr>
        <w:pStyle w:val="ListParagraph"/>
        <w:numPr>
          <w:ilvl w:val="0"/>
          <w:numId w:val="40"/>
        </w:num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 xml:space="preserve">Držeći završetak igle u </w:t>
      </w:r>
      <w:r w:rsidR="00660BDA" w:rsidRPr="0004364E">
        <w:rPr>
          <w:sz w:val="22"/>
          <w:szCs w:val="22"/>
          <w:lang w:val="sr-Latn-ME"/>
        </w:rPr>
        <w:t>rastvoru</w:t>
      </w:r>
      <w:r w:rsidRPr="0004364E">
        <w:rPr>
          <w:sz w:val="22"/>
          <w:szCs w:val="22"/>
          <w:lang w:val="sr-Latn-ME"/>
        </w:rPr>
        <w:t xml:space="preserve">, povucite klip natrag i uvucite </w:t>
      </w:r>
      <w:r w:rsidR="00660BDA" w:rsidRPr="0004364E">
        <w:rPr>
          <w:sz w:val="22"/>
          <w:szCs w:val="22"/>
          <w:lang w:val="sr-Latn-ME"/>
        </w:rPr>
        <w:t xml:space="preserve">sav rastvor </w:t>
      </w:r>
      <w:r w:rsidRPr="0004364E">
        <w:rPr>
          <w:sz w:val="22"/>
          <w:szCs w:val="22"/>
          <w:lang w:val="sr-Latn-ME"/>
        </w:rPr>
        <w:t>iz bočice u š</w:t>
      </w:r>
      <w:r w:rsidR="00660BDA" w:rsidRPr="0004364E">
        <w:rPr>
          <w:sz w:val="22"/>
          <w:szCs w:val="22"/>
          <w:lang w:val="sr-Latn-ME"/>
        </w:rPr>
        <w:t>pric</w:t>
      </w:r>
      <w:r w:rsidRPr="0004364E">
        <w:rPr>
          <w:sz w:val="22"/>
          <w:szCs w:val="22"/>
          <w:lang w:val="sr-Latn-ME"/>
        </w:rPr>
        <w:t xml:space="preserve">. </w:t>
      </w:r>
    </w:p>
    <w:p w14:paraId="2323DA5D" w14:textId="3D93E4D6" w:rsidR="00D33B23" w:rsidRPr="0004364E" w:rsidRDefault="00D33B23">
      <w:pPr>
        <w:pStyle w:val="ListParagraph"/>
        <w:numPr>
          <w:ilvl w:val="0"/>
          <w:numId w:val="40"/>
        </w:num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 xml:space="preserve">Izvucite iglu </w:t>
      </w:r>
      <w:r w:rsidR="00660BDA" w:rsidRPr="0004364E">
        <w:rPr>
          <w:sz w:val="22"/>
          <w:szCs w:val="22"/>
          <w:lang w:val="sr-Latn-ME"/>
        </w:rPr>
        <w:t>šprica</w:t>
      </w:r>
      <w:r w:rsidRPr="0004364E">
        <w:rPr>
          <w:sz w:val="22"/>
          <w:szCs w:val="22"/>
          <w:lang w:val="sr-Latn-ME"/>
        </w:rPr>
        <w:t xml:space="preserve"> iz bočice </w:t>
      </w:r>
      <w:r w:rsidR="00660BDA" w:rsidRPr="0004364E">
        <w:rPr>
          <w:sz w:val="22"/>
          <w:szCs w:val="22"/>
          <w:lang w:val="sr-Latn-ME"/>
        </w:rPr>
        <w:t>i</w:t>
      </w:r>
      <w:r w:rsidR="002175F9" w:rsidRPr="0004364E">
        <w:rPr>
          <w:sz w:val="22"/>
          <w:szCs w:val="22"/>
          <w:lang w:val="sr-Latn-ME"/>
        </w:rPr>
        <w:t xml:space="preserve"> </w:t>
      </w:r>
      <w:r w:rsidRPr="0004364E">
        <w:rPr>
          <w:sz w:val="22"/>
          <w:szCs w:val="22"/>
          <w:lang w:val="sr-Latn-ME"/>
        </w:rPr>
        <w:t xml:space="preserve">odložite praznu bočicu na sigurno mjesto. </w:t>
      </w:r>
    </w:p>
    <w:p w14:paraId="317CDBA2" w14:textId="0D860BE8" w:rsidR="00D33B23" w:rsidRPr="0004364E" w:rsidRDefault="00D33B23">
      <w:pPr>
        <w:pStyle w:val="ListParagraph"/>
        <w:numPr>
          <w:ilvl w:val="0"/>
          <w:numId w:val="40"/>
        </w:num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>Držite š</w:t>
      </w:r>
      <w:r w:rsidR="00660BDA" w:rsidRPr="0004364E">
        <w:rPr>
          <w:sz w:val="22"/>
          <w:szCs w:val="22"/>
          <w:lang w:val="sr-Latn-ME"/>
        </w:rPr>
        <w:t>pric</w:t>
      </w:r>
      <w:r w:rsidRPr="0004364E">
        <w:rPr>
          <w:sz w:val="22"/>
          <w:szCs w:val="22"/>
          <w:lang w:val="sr-Latn-ME"/>
        </w:rPr>
        <w:t xml:space="preserve"> uspravno, s</w:t>
      </w:r>
      <w:r w:rsidR="00660BDA" w:rsidRPr="0004364E">
        <w:rPr>
          <w:sz w:val="22"/>
          <w:szCs w:val="22"/>
          <w:lang w:val="sr-Latn-ME"/>
        </w:rPr>
        <w:t>a</w:t>
      </w:r>
      <w:r w:rsidRPr="0004364E">
        <w:rPr>
          <w:sz w:val="22"/>
          <w:szCs w:val="22"/>
          <w:lang w:val="sr-Latn-ME"/>
        </w:rPr>
        <w:t xml:space="preserve"> iglom okrenutom prema gore. Kucnite </w:t>
      </w:r>
      <w:r w:rsidR="00660BDA" w:rsidRPr="0004364E">
        <w:rPr>
          <w:sz w:val="22"/>
          <w:szCs w:val="22"/>
          <w:lang w:val="sr-Latn-ME"/>
        </w:rPr>
        <w:t xml:space="preserve">špric  </w:t>
      </w:r>
      <w:r w:rsidRPr="0004364E">
        <w:rPr>
          <w:sz w:val="22"/>
          <w:szCs w:val="22"/>
          <w:lang w:val="sr-Latn-ME"/>
        </w:rPr>
        <w:t xml:space="preserve">tako da se mogući </w:t>
      </w:r>
    </w:p>
    <w:p w14:paraId="1E029205" w14:textId="77777777" w:rsidR="00D33B23" w:rsidRPr="0004364E" w:rsidRDefault="00D33B23">
      <w:pPr>
        <w:pStyle w:val="ListParagraph"/>
        <w:ind w:left="750"/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 xml:space="preserve">mjehurići </w:t>
      </w:r>
      <w:r w:rsidR="00660BDA" w:rsidRPr="0004364E">
        <w:rPr>
          <w:sz w:val="22"/>
          <w:szCs w:val="22"/>
          <w:lang w:val="sr-Latn-ME"/>
        </w:rPr>
        <w:t>vazduha</w:t>
      </w:r>
      <w:r w:rsidRPr="0004364E">
        <w:rPr>
          <w:sz w:val="22"/>
          <w:szCs w:val="22"/>
          <w:lang w:val="sr-Latn-ME"/>
        </w:rPr>
        <w:t xml:space="preserve"> </w:t>
      </w:r>
      <w:r w:rsidR="00660BDA" w:rsidRPr="0004364E">
        <w:rPr>
          <w:sz w:val="22"/>
          <w:szCs w:val="22"/>
          <w:lang w:val="sr-Latn-ME"/>
        </w:rPr>
        <w:t xml:space="preserve">ne podignu na vrh injekcionog šprica. </w:t>
      </w:r>
    </w:p>
    <w:p w14:paraId="63A89E2F" w14:textId="5CCE09EC" w:rsidR="00D33B23" w:rsidRPr="0004364E" w:rsidRDefault="00D33B23">
      <w:pPr>
        <w:pStyle w:val="ListParagraph"/>
        <w:numPr>
          <w:ilvl w:val="0"/>
          <w:numId w:val="40"/>
        </w:num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 xml:space="preserve">Sav </w:t>
      </w:r>
      <w:r w:rsidR="00660BDA" w:rsidRPr="0004364E">
        <w:rPr>
          <w:sz w:val="22"/>
          <w:szCs w:val="22"/>
          <w:lang w:val="sr-Latn-ME"/>
        </w:rPr>
        <w:t xml:space="preserve">vazduh </w:t>
      </w:r>
      <w:r w:rsidRPr="0004364E">
        <w:rPr>
          <w:sz w:val="22"/>
          <w:szCs w:val="22"/>
          <w:lang w:val="sr-Latn-ME"/>
        </w:rPr>
        <w:t>iz š</w:t>
      </w:r>
      <w:r w:rsidR="00660BDA" w:rsidRPr="0004364E">
        <w:rPr>
          <w:sz w:val="22"/>
          <w:szCs w:val="22"/>
          <w:lang w:val="sr-Latn-ME"/>
        </w:rPr>
        <w:t xml:space="preserve">prica </w:t>
      </w:r>
      <w:r w:rsidRPr="0004364E">
        <w:rPr>
          <w:sz w:val="22"/>
          <w:szCs w:val="22"/>
          <w:lang w:val="sr-Latn-ME"/>
        </w:rPr>
        <w:t xml:space="preserve"> uklonite na način da </w:t>
      </w:r>
      <w:proofErr w:type="spellStart"/>
      <w:r w:rsidRPr="0004364E">
        <w:rPr>
          <w:sz w:val="22"/>
          <w:szCs w:val="22"/>
          <w:lang w:val="sr-Latn-ME"/>
        </w:rPr>
        <w:t>n</w:t>
      </w:r>
      <w:r w:rsidR="00660BDA" w:rsidRPr="0004364E">
        <w:rPr>
          <w:sz w:val="22"/>
          <w:szCs w:val="22"/>
          <w:lang w:val="sr-Latn-ME"/>
        </w:rPr>
        <w:t>ježno</w:t>
      </w:r>
      <w:proofErr w:type="spellEnd"/>
      <w:r w:rsidR="00660BDA" w:rsidRPr="0004364E">
        <w:rPr>
          <w:sz w:val="22"/>
          <w:szCs w:val="22"/>
          <w:lang w:val="sr-Latn-ME"/>
        </w:rPr>
        <w:t xml:space="preserve"> gurate klip sve dok vazduh ne izađ</w:t>
      </w:r>
      <w:r w:rsidRPr="0004364E">
        <w:rPr>
          <w:sz w:val="22"/>
          <w:szCs w:val="22"/>
          <w:lang w:val="sr-Latn-ME"/>
        </w:rPr>
        <w:t xml:space="preserve">e kroz iglu. </w:t>
      </w:r>
    </w:p>
    <w:p w14:paraId="56C95F25" w14:textId="757DF0B3" w:rsidR="00D33B23" w:rsidRPr="0004364E" w:rsidRDefault="00D33B23">
      <w:pPr>
        <w:pStyle w:val="ListParagraph"/>
        <w:numPr>
          <w:ilvl w:val="0"/>
          <w:numId w:val="40"/>
        </w:num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 xml:space="preserve">Ako koristite </w:t>
      </w:r>
      <w:proofErr w:type="spellStart"/>
      <w:r w:rsidRPr="0004364E">
        <w:rPr>
          <w:sz w:val="22"/>
          <w:szCs w:val="22"/>
          <w:lang w:val="sr-Latn-ME"/>
        </w:rPr>
        <w:t>Meropenem</w:t>
      </w:r>
      <w:proofErr w:type="spellEnd"/>
      <w:r w:rsidRPr="0004364E">
        <w:rPr>
          <w:sz w:val="22"/>
          <w:szCs w:val="22"/>
          <w:lang w:val="sr-Latn-ME"/>
        </w:rPr>
        <w:t xml:space="preserve"> </w:t>
      </w:r>
      <w:proofErr w:type="spellStart"/>
      <w:r w:rsidRPr="0004364E">
        <w:rPr>
          <w:sz w:val="22"/>
          <w:szCs w:val="22"/>
          <w:lang w:val="sr-Latn-ME"/>
        </w:rPr>
        <w:t>AptaPharma</w:t>
      </w:r>
      <w:proofErr w:type="spellEnd"/>
      <w:r w:rsidRPr="0004364E">
        <w:rPr>
          <w:sz w:val="22"/>
          <w:szCs w:val="22"/>
          <w:lang w:val="sr-Latn-ME"/>
        </w:rPr>
        <w:t xml:space="preserve"> kod kuće, sve upotrijebljene igle i pribor za infuziju odložite na odgovarajući način. Ako Vaš ljekar odluči prekinuti liječenje, neiskorišteni </w:t>
      </w:r>
      <w:r w:rsidR="00660BDA" w:rsidRPr="0004364E">
        <w:rPr>
          <w:sz w:val="22"/>
          <w:szCs w:val="22"/>
          <w:lang w:val="sr-Latn-ME"/>
        </w:rPr>
        <w:t xml:space="preserve">lijek </w:t>
      </w:r>
      <w:proofErr w:type="spellStart"/>
      <w:r w:rsidRPr="0004364E">
        <w:rPr>
          <w:sz w:val="22"/>
          <w:szCs w:val="22"/>
          <w:lang w:val="sr-Latn-ME"/>
        </w:rPr>
        <w:t>Meropenem</w:t>
      </w:r>
      <w:proofErr w:type="spellEnd"/>
      <w:r w:rsidRPr="0004364E">
        <w:rPr>
          <w:sz w:val="22"/>
          <w:szCs w:val="22"/>
          <w:lang w:val="sr-Latn-ME"/>
        </w:rPr>
        <w:t xml:space="preserve"> </w:t>
      </w:r>
      <w:r w:rsidR="00660BDA" w:rsidRPr="0004364E">
        <w:rPr>
          <w:sz w:val="22"/>
          <w:szCs w:val="22"/>
          <w:lang w:val="sr-Latn-ME"/>
        </w:rPr>
        <w:t xml:space="preserve"> </w:t>
      </w:r>
      <w:proofErr w:type="spellStart"/>
      <w:r w:rsidRPr="0004364E">
        <w:rPr>
          <w:sz w:val="22"/>
          <w:szCs w:val="22"/>
          <w:lang w:val="sr-Latn-ME"/>
        </w:rPr>
        <w:t>AptaPharma</w:t>
      </w:r>
      <w:proofErr w:type="spellEnd"/>
      <w:r w:rsidRPr="0004364E">
        <w:rPr>
          <w:sz w:val="22"/>
          <w:szCs w:val="22"/>
          <w:lang w:val="sr-Latn-ME"/>
        </w:rPr>
        <w:t xml:space="preserve"> odložite na odgovarajući način.</w:t>
      </w:r>
    </w:p>
    <w:p w14:paraId="0653E1C4" w14:textId="77777777" w:rsidR="00660BDA" w:rsidRPr="0004364E" w:rsidRDefault="00660BDA">
      <w:pPr>
        <w:jc w:val="both"/>
        <w:rPr>
          <w:b/>
          <w:sz w:val="22"/>
          <w:szCs w:val="22"/>
          <w:lang w:val="sr-Latn-ME"/>
        </w:rPr>
      </w:pPr>
    </w:p>
    <w:p w14:paraId="5B08CF14" w14:textId="77777777" w:rsidR="00D33B23" w:rsidRPr="0004364E" w:rsidRDefault="00D33B23">
      <w:pPr>
        <w:jc w:val="both"/>
        <w:rPr>
          <w:b/>
          <w:sz w:val="22"/>
          <w:szCs w:val="22"/>
          <w:lang w:val="sr-Latn-ME"/>
        </w:rPr>
      </w:pPr>
      <w:r w:rsidRPr="0004364E">
        <w:rPr>
          <w:b/>
          <w:sz w:val="22"/>
          <w:szCs w:val="22"/>
          <w:lang w:val="sr-Latn-ME"/>
        </w:rPr>
        <w:t>Davanje injekcije</w:t>
      </w:r>
    </w:p>
    <w:p w14:paraId="7BFD18EA" w14:textId="77777777" w:rsidR="00D33B23" w:rsidRPr="0004364E" w:rsidRDefault="00D33B23">
      <w:p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 xml:space="preserve">Lijek možete dati putem kratke kanile ili </w:t>
      </w:r>
      <w:proofErr w:type="spellStart"/>
      <w:r w:rsidRPr="0004364E">
        <w:rPr>
          <w:sz w:val="22"/>
          <w:szCs w:val="22"/>
          <w:lang w:val="sr-Latn-ME"/>
        </w:rPr>
        <w:t>venflone</w:t>
      </w:r>
      <w:proofErr w:type="spellEnd"/>
      <w:r w:rsidRPr="0004364E">
        <w:rPr>
          <w:sz w:val="22"/>
          <w:szCs w:val="22"/>
          <w:lang w:val="sr-Latn-ME"/>
        </w:rPr>
        <w:t xml:space="preserve"> (</w:t>
      </w:r>
      <w:proofErr w:type="spellStart"/>
      <w:r w:rsidRPr="0004364E">
        <w:rPr>
          <w:sz w:val="22"/>
          <w:szCs w:val="22"/>
          <w:lang w:val="sr-Latn-ME"/>
        </w:rPr>
        <w:t>intravenska</w:t>
      </w:r>
      <w:proofErr w:type="spellEnd"/>
      <w:r w:rsidRPr="0004364E">
        <w:rPr>
          <w:sz w:val="22"/>
          <w:szCs w:val="22"/>
          <w:lang w:val="sr-Latn-ME"/>
        </w:rPr>
        <w:t xml:space="preserve"> kanila) ili kroz port ili centralni venski </w:t>
      </w:r>
    </w:p>
    <w:p w14:paraId="37B1C35E" w14:textId="35ED105E" w:rsidR="00D33B23" w:rsidRDefault="00D33B23">
      <w:p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 xml:space="preserve">kateter. </w:t>
      </w:r>
    </w:p>
    <w:p w14:paraId="6299C648" w14:textId="77777777" w:rsidR="001578F5" w:rsidRPr="0004364E" w:rsidRDefault="001578F5">
      <w:pPr>
        <w:jc w:val="both"/>
        <w:rPr>
          <w:sz w:val="22"/>
          <w:szCs w:val="22"/>
          <w:lang w:val="sr-Latn-ME"/>
        </w:rPr>
      </w:pPr>
      <w:bookmarkStart w:id="0" w:name="_GoBack"/>
      <w:bookmarkEnd w:id="0"/>
    </w:p>
    <w:p w14:paraId="39A0B874" w14:textId="77777777" w:rsidR="00D33B23" w:rsidRPr="0004364E" w:rsidRDefault="00D33B23">
      <w:pPr>
        <w:jc w:val="both"/>
        <w:rPr>
          <w:b/>
          <w:sz w:val="22"/>
          <w:szCs w:val="22"/>
          <w:lang w:val="sr-Latn-ME"/>
        </w:rPr>
      </w:pPr>
      <w:r w:rsidRPr="0004364E">
        <w:rPr>
          <w:b/>
          <w:sz w:val="22"/>
          <w:szCs w:val="22"/>
          <w:lang w:val="sr-Latn-ME"/>
        </w:rPr>
        <w:lastRenderedPageBreak/>
        <w:t xml:space="preserve">Davanje lijeka </w:t>
      </w:r>
      <w:proofErr w:type="spellStart"/>
      <w:r w:rsidRPr="0004364E">
        <w:rPr>
          <w:b/>
          <w:sz w:val="22"/>
          <w:szCs w:val="22"/>
          <w:lang w:val="sr-Latn-ME"/>
        </w:rPr>
        <w:t>Meropenem</w:t>
      </w:r>
      <w:proofErr w:type="spellEnd"/>
      <w:r w:rsidRPr="0004364E">
        <w:rPr>
          <w:b/>
          <w:sz w:val="22"/>
          <w:szCs w:val="22"/>
          <w:lang w:val="sr-Latn-ME"/>
        </w:rPr>
        <w:t xml:space="preserve"> </w:t>
      </w:r>
      <w:proofErr w:type="spellStart"/>
      <w:r w:rsidRPr="0004364E">
        <w:rPr>
          <w:b/>
          <w:sz w:val="22"/>
          <w:szCs w:val="22"/>
          <w:lang w:val="sr-Latn-ME"/>
        </w:rPr>
        <w:t>AptaPharma</w:t>
      </w:r>
      <w:proofErr w:type="spellEnd"/>
      <w:r w:rsidRPr="0004364E">
        <w:rPr>
          <w:b/>
          <w:sz w:val="22"/>
          <w:szCs w:val="22"/>
          <w:lang w:val="sr-Latn-ME"/>
        </w:rPr>
        <w:t xml:space="preserve"> putem kratke kanile ili </w:t>
      </w:r>
      <w:proofErr w:type="spellStart"/>
      <w:r w:rsidRPr="0004364E">
        <w:rPr>
          <w:b/>
          <w:sz w:val="22"/>
          <w:szCs w:val="22"/>
          <w:lang w:val="sr-Latn-ME"/>
        </w:rPr>
        <w:t>venflone</w:t>
      </w:r>
      <w:proofErr w:type="spellEnd"/>
      <w:r w:rsidRPr="0004364E">
        <w:rPr>
          <w:b/>
          <w:sz w:val="22"/>
          <w:szCs w:val="22"/>
          <w:lang w:val="sr-Latn-ME"/>
        </w:rPr>
        <w:t xml:space="preserve"> </w:t>
      </w:r>
    </w:p>
    <w:p w14:paraId="65D102AB" w14:textId="16B80F19" w:rsidR="00D33B23" w:rsidRPr="0004364E" w:rsidRDefault="00D33B23">
      <w:pPr>
        <w:pStyle w:val="ListParagraph"/>
        <w:numPr>
          <w:ilvl w:val="0"/>
          <w:numId w:val="41"/>
        </w:num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 xml:space="preserve">Uklonite iglu sa </w:t>
      </w:r>
      <w:r w:rsidR="00660BDA" w:rsidRPr="0004364E">
        <w:rPr>
          <w:sz w:val="22"/>
          <w:szCs w:val="22"/>
          <w:lang w:val="sr-Latn-ME"/>
        </w:rPr>
        <w:t>šprica</w:t>
      </w:r>
      <w:r w:rsidRPr="0004364E">
        <w:rPr>
          <w:sz w:val="22"/>
          <w:szCs w:val="22"/>
          <w:lang w:val="sr-Latn-ME"/>
        </w:rPr>
        <w:t xml:space="preserve"> </w:t>
      </w:r>
      <w:r w:rsidR="00660BDA" w:rsidRPr="0004364E">
        <w:rPr>
          <w:sz w:val="22"/>
          <w:szCs w:val="22"/>
          <w:lang w:val="sr-Latn-ME"/>
        </w:rPr>
        <w:t>i</w:t>
      </w:r>
      <w:r w:rsidRPr="0004364E">
        <w:rPr>
          <w:sz w:val="22"/>
          <w:szCs w:val="22"/>
          <w:lang w:val="sr-Latn-ME"/>
        </w:rPr>
        <w:t xml:space="preserve"> pažljivo</w:t>
      </w:r>
      <w:r w:rsidR="002175F9" w:rsidRPr="0004364E">
        <w:rPr>
          <w:sz w:val="22"/>
          <w:szCs w:val="22"/>
          <w:lang w:val="sr-Latn-ME"/>
        </w:rPr>
        <w:t xml:space="preserve"> je</w:t>
      </w:r>
      <w:r w:rsidRPr="0004364E">
        <w:rPr>
          <w:sz w:val="22"/>
          <w:szCs w:val="22"/>
          <w:lang w:val="sr-Latn-ME"/>
        </w:rPr>
        <w:t xml:space="preserve"> odložite u posudu za oštri otpad. </w:t>
      </w:r>
    </w:p>
    <w:p w14:paraId="1E6053BB" w14:textId="3505BEAD" w:rsidR="00D33B23" w:rsidRPr="0004364E" w:rsidRDefault="00D33B23">
      <w:pPr>
        <w:pStyle w:val="ListParagraph"/>
        <w:numPr>
          <w:ilvl w:val="0"/>
          <w:numId w:val="41"/>
        </w:num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 xml:space="preserve">Obrišite kraj kratke kanile ili </w:t>
      </w:r>
      <w:proofErr w:type="spellStart"/>
      <w:r w:rsidRPr="0004364E">
        <w:rPr>
          <w:sz w:val="22"/>
          <w:szCs w:val="22"/>
          <w:lang w:val="sr-Latn-ME"/>
        </w:rPr>
        <w:t>venflona</w:t>
      </w:r>
      <w:proofErr w:type="spellEnd"/>
      <w:r w:rsidRPr="0004364E">
        <w:rPr>
          <w:sz w:val="22"/>
          <w:szCs w:val="22"/>
          <w:lang w:val="sr-Latn-ME"/>
        </w:rPr>
        <w:t xml:space="preserve"> </w:t>
      </w:r>
      <w:r w:rsidR="00660BDA" w:rsidRPr="0004364E">
        <w:rPr>
          <w:sz w:val="22"/>
          <w:szCs w:val="22"/>
          <w:lang w:val="sr-Latn-ME"/>
        </w:rPr>
        <w:t>vatom natopljeno</w:t>
      </w:r>
      <w:r w:rsidRPr="0004364E">
        <w:rPr>
          <w:sz w:val="22"/>
          <w:szCs w:val="22"/>
          <w:lang w:val="sr-Latn-ME"/>
        </w:rPr>
        <w:t>m</w:t>
      </w:r>
      <w:r w:rsidR="007023F4" w:rsidRPr="0004364E">
        <w:rPr>
          <w:sz w:val="22"/>
          <w:szCs w:val="22"/>
          <w:lang w:val="sr-Latn-ME"/>
        </w:rPr>
        <w:t xml:space="preserve"> alkoholom</w:t>
      </w:r>
      <w:r w:rsidR="00660BDA" w:rsidRPr="0004364E">
        <w:rPr>
          <w:sz w:val="22"/>
          <w:szCs w:val="22"/>
          <w:lang w:val="sr-Latn-ME"/>
        </w:rPr>
        <w:t xml:space="preserve">, pa </w:t>
      </w:r>
      <w:r w:rsidRPr="0004364E">
        <w:rPr>
          <w:sz w:val="22"/>
          <w:szCs w:val="22"/>
          <w:lang w:val="sr-Latn-ME"/>
        </w:rPr>
        <w:t>pustite da se osuši. Skinite kapicu Vaše kanile i na nju spojite š</w:t>
      </w:r>
      <w:r w:rsidR="007023F4" w:rsidRPr="0004364E">
        <w:rPr>
          <w:sz w:val="22"/>
          <w:szCs w:val="22"/>
          <w:lang w:val="sr-Latn-ME"/>
        </w:rPr>
        <w:t>pric</w:t>
      </w:r>
      <w:r w:rsidRPr="0004364E">
        <w:rPr>
          <w:sz w:val="22"/>
          <w:szCs w:val="22"/>
          <w:lang w:val="sr-Latn-ME"/>
        </w:rPr>
        <w:t xml:space="preserve">. </w:t>
      </w:r>
    </w:p>
    <w:p w14:paraId="7078FF34" w14:textId="5DDEA9C6" w:rsidR="00D33B23" w:rsidRPr="0004364E" w:rsidRDefault="00D33B23">
      <w:pPr>
        <w:pStyle w:val="ListParagraph"/>
        <w:numPr>
          <w:ilvl w:val="0"/>
          <w:numId w:val="41"/>
        </w:num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 xml:space="preserve">Lagano gurajte klip </w:t>
      </w:r>
      <w:r w:rsidR="007023F4" w:rsidRPr="0004364E">
        <w:rPr>
          <w:sz w:val="22"/>
          <w:szCs w:val="22"/>
          <w:lang w:val="sr-Latn-ME"/>
        </w:rPr>
        <w:t>šprica</w:t>
      </w:r>
      <w:r w:rsidRPr="0004364E">
        <w:rPr>
          <w:sz w:val="22"/>
          <w:szCs w:val="22"/>
          <w:lang w:val="sr-Latn-ME"/>
        </w:rPr>
        <w:t>, kako bi kontinuirano davali antibiotik t</w:t>
      </w:r>
      <w:r w:rsidR="007023F4" w:rsidRPr="0004364E">
        <w:rPr>
          <w:sz w:val="22"/>
          <w:szCs w:val="22"/>
          <w:lang w:val="sr-Latn-ME"/>
        </w:rPr>
        <w:t xml:space="preserve">okom </w:t>
      </w:r>
      <w:r w:rsidRPr="0004364E">
        <w:rPr>
          <w:sz w:val="22"/>
          <w:szCs w:val="22"/>
          <w:lang w:val="sr-Latn-ME"/>
        </w:rPr>
        <w:t xml:space="preserve">5 minuta. </w:t>
      </w:r>
    </w:p>
    <w:p w14:paraId="6CE358A9" w14:textId="0C95171D" w:rsidR="00D33B23" w:rsidRPr="0004364E" w:rsidRDefault="00D33B23">
      <w:pPr>
        <w:pStyle w:val="ListParagraph"/>
        <w:numPr>
          <w:ilvl w:val="0"/>
          <w:numId w:val="41"/>
        </w:num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 xml:space="preserve">Nakon što ste završili davanje antibiotika i ispraznili </w:t>
      </w:r>
      <w:r w:rsidR="007023F4" w:rsidRPr="0004364E">
        <w:rPr>
          <w:sz w:val="22"/>
          <w:szCs w:val="22"/>
          <w:lang w:val="sr-Latn-ME"/>
        </w:rPr>
        <w:t>špric</w:t>
      </w:r>
      <w:r w:rsidRPr="0004364E">
        <w:rPr>
          <w:sz w:val="22"/>
          <w:szCs w:val="22"/>
          <w:lang w:val="sr-Latn-ME"/>
        </w:rPr>
        <w:t xml:space="preserve">, uklonite </w:t>
      </w:r>
      <w:r w:rsidR="007023F4" w:rsidRPr="0004364E">
        <w:rPr>
          <w:sz w:val="22"/>
          <w:szCs w:val="22"/>
          <w:lang w:val="sr-Latn-ME"/>
        </w:rPr>
        <w:t xml:space="preserve">ga </w:t>
      </w:r>
      <w:r w:rsidRPr="0004364E">
        <w:rPr>
          <w:sz w:val="22"/>
          <w:szCs w:val="22"/>
          <w:lang w:val="sr-Latn-ME"/>
        </w:rPr>
        <w:t xml:space="preserve"> i isperite po preporuci </w:t>
      </w:r>
    </w:p>
    <w:p w14:paraId="68CD4573" w14:textId="05202AEE" w:rsidR="00D33B23" w:rsidRPr="0004364E" w:rsidRDefault="00D33B23">
      <w:pPr>
        <w:pStyle w:val="ListParagraph"/>
        <w:ind w:left="750"/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>ljekara ili medicinske sestre</w:t>
      </w:r>
      <w:r w:rsidR="002175F9" w:rsidRPr="0004364E">
        <w:rPr>
          <w:sz w:val="22"/>
          <w:szCs w:val="22"/>
          <w:lang w:val="sr-Latn-ME"/>
        </w:rPr>
        <w:t>.</w:t>
      </w:r>
      <w:r w:rsidRPr="0004364E">
        <w:rPr>
          <w:sz w:val="22"/>
          <w:szCs w:val="22"/>
          <w:lang w:val="sr-Latn-ME"/>
        </w:rPr>
        <w:t xml:space="preserve"> </w:t>
      </w:r>
    </w:p>
    <w:p w14:paraId="25EE48EF" w14:textId="3F5006ED" w:rsidR="00D33B23" w:rsidRPr="0004364E" w:rsidRDefault="00D33B23">
      <w:pPr>
        <w:pStyle w:val="ListParagraph"/>
        <w:numPr>
          <w:ilvl w:val="0"/>
          <w:numId w:val="41"/>
        </w:num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 xml:space="preserve">Zatvorite kapicom </w:t>
      </w:r>
      <w:proofErr w:type="spellStart"/>
      <w:r w:rsidRPr="0004364E">
        <w:rPr>
          <w:sz w:val="22"/>
          <w:szCs w:val="22"/>
          <w:lang w:val="sr-Latn-ME"/>
        </w:rPr>
        <w:t>kanilu</w:t>
      </w:r>
      <w:proofErr w:type="spellEnd"/>
      <w:r w:rsidRPr="0004364E">
        <w:rPr>
          <w:sz w:val="22"/>
          <w:szCs w:val="22"/>
          <w:lang w:val="sr-Latn-ME"/>
        </w:rPr>
        <w:t xml:space="preserve"> i pažljivo odložite </w:t>
      </w:r>
      <w:r w:rsidR="007023F4" w:rsidRPr="0004364E">
        <w:rPr>
          <w:sz w:val="22"/>
          <w:szCs w:val="22"/>
          <w:lang w:val="sr-Latn-ME"/>
        </w:rPr>
        <w:t>špric</w:t>
      </w:r>
      <w:r w:rsidRPr="0004364E">
        <w:rPr>
          <w:sz w:val="22"/>
          <w:szCs w:val="22"/>
          <w:lang w:val="sr-Latn-ME"/>
        </w:rPr>
        <w:t xml:space="preserve"> u posudu za oštri otpad. </w:t>
      </w:r>
    </w:p>
    <w:p w14:paraId="4170D1D7" w14:textId="77777777" w:rsidR="007023F4" w:rsidRPr="0004364E" w:rsidRDefault="007023F4">
      <w:pPr>
        <w:jc w:val="both"/>
        <w:rPr>
          <w:b/>
          <w:sz w:val="22"/>
          <w:szCs w:val="22"/>
          <w:lang w:val="sr-Latn-ME"/>
        </w:rPr>
      </w:pPr>
    </w:p>
    <w:p w14:paraId="202EF6DB" w14:textId="77777777" w:rsidR="00D33B23" w:rsidRPr="0004364E" w:rsidRDefault="00D33B23">
      <w:pPr>
        <w:jc w:val="both"/>
        <w:rPr>
          <w:b/>
          <w:sz w:val="22"/>
          <w:szCs w:val="22"/>
          <w:lang w:val="sr-Latn-ME"/>
        </w:rPr>
      </w:pPr>
      <w:r w:rsidRPr="0004364E">
        <w:rPr>
          <w:b/>
          <w:sz w:val="22"/>
          <w:szCs w:val="22"/>
          <w:lang w:val="sr-Latn-ME"/>
        </w:rPr>
        <w:t xml:space="preserve">Davanje lijeka </w:t>
      </w:r>
      <w:proofErr w:type="spellStart"/>
      <w:r w:rsidRPr="0004364E">
        <w:rPr>
          <w:b/>
          <w:sz w:val="22"/>
          <w:szCs w:val="22"/>
          <w:lang w:val="sr-Latn-ME"/>
        </w:rPr>
        <w:t>Meropenem</w:t>
      </w:r>
      <w:proofErr w:type="spellEnd"/>
      <w:r w:rsidRPr="0004364E">
        <w:rPr>
          <w:b/>
          <w:sz w:val="22"/>
          <w:szCs w:val="22"/>
          <w:lang w:val="sr-Latn-ME"/>
        </w:rPr>
        <w:t xml:space="preserve"> </w:t>
      </w:r>
      <w:proofErr w:type="spellStart"/>
      <w:r w:rsidRPr="0004364E">
        <w:rPr>
          <w:b/>
          <w:sz w:val="22"/>
          <w:szCs w:val="22"/>
          <w:lang w:val="sr-Latn-ME"/>
        </w:rPr>
        <w:t>AptaPharma</w:t>
      </w:r>
      <w:proofErr w:type="spellEnd"/>
      <w:r w:rsidRPr="0004364E">
        <w:rPr>
          <w:b/>
          <w:sz w:val="22"/>
          <w:szCs w:val="22"/>
          <w:lang w:val="sr-Latn-ME"/>
        </w:rPr>
        <w:t xml:space="preserve"> kroz port ili centralni venski kateter </w:t>
      </w:r>
    </w:p>
    <w:p w14:paraId="37CCB6B1" w14:textId="6CCFA12D" w:rsidR="00D33B23" w:rsidRPr="0004364E" w:rsidRDefault="00D33B23">
      <w:pPr>
        <w:pStyle w:val="ListParagraph"/>
        <w:numPr>
          <w:ilvl w:val="0"/>
          <w:numId w:val="42"/>
        </w:num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>Uklonite kapicu s</w:t>
      </w:r>
      <w:r w:rsidR="007023F4" w:rsidRPr="0004364E">
        <w:rPr>
          <w:sz w:val="22"/>
          <w:szCs w:val="22"/>
          <w:lang w:val="sr-Latn-ME"/>
        </w:rPr>
        <w:t>a</w:t>
      </w:r>
      <w:r w:rsidRPr="0004364E">
        <w:rPr>
          <w:sz w:val="22"/>
          <w:szCs w:val="22"/>
          <w:lang w:val="sr-Latn-ME"/>
        </w:rPr>
        <w:t xml:space="preserve"> porta ili centralnog venskog katetera, očistite kraj centralnog venskog katetera </w:t>
      </w:r>
      <w:r w:rsidR="007023F4" w:rsidRPr="0004364E">
        <w:rPr>
          <w:sz w:val="22"/>
          <w:szCs w:val="22"/>
          <w:lang w:val="sr-Latn-ME"/>
        </w:rPr>
        <w:t>vatom natopljenom alkoholom i</w:t>
      </w:r>
      <w:r w:rsidRPr="0004364E">
        <w:rPr>
          <w:sz w:val="22"/>
          <w:szCs w:val="22"/>
          <w:lang w:val="sr-Latn-ME"/>
        </w:rPr>
        <w:t xml:space="preserve"> pustite da se osuši. </w:t>
      </w:r>
    </w:p>
    <w:p w14:paraId="4389706E" w14:textId="2E27EC61" w:rsidR="00D33B23" w:rsidRPr="0004364E" w:rsidRDefault="00D33B23">
      <w:pPr>
        <w:pStyle w:val="ListParagraph"/>
        <w:numPr>
          <w:ilvl w:val="0"/>
          <w:numId w:val="42"/>
        </w:num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 xml:space="preserve">Spojite </w:t>
      </w:r>
      <w:r w:rsidR="007023F4" w:rsidRPr="0004364E">
        <w:rPr>
          <w:sz w:val="22"/>
          <w:szCs w:val="22"/>
          <w:lang w:val="sr-Latn-ME"/>
        </w:rPr>
        <w:t>špric</w:t>
      </w:r>
      <w:r w:rsidRPr="0004364E">
        <w:rPr>
          <w:sz w:val="22"/>
          <w:szCs w:val="22"/>
          <w:lang w:val="sr-Latn-ME"/>
        </w:rPr>
        <w:t xml:space="preserve"> i lagano gurajte klip š</w:t>
      </w:r>
      <w:r w:rsidR="002175F9" w:rsidRPr="0004364E">
        <w:rPr>
          <w:sz w:val="22"/>
          <w:szCs w:val="22"/>
          <w:lang w:val="sr-Latn-ME"/>
        </w:rPr>
        <w:t>p</w:t>
      </w:r>
      <w:r w:rsidR="007023F4" w:rsidRPr="0004364E">
        <w:rPr>
          <w:sz w:val="22"/>
          <w:szCs w:val="22"/>
          <w:lang w:val="sr-Latn-ME"/>
        </w:rPr>
        <w:t>rica</w:t>
      </w:r>
      <w:r w:rsidRPr="0004364E">
        <w:rPr>
          <w:sz w:val="22"/>
          <w:szCs w:val="22"/>
          <w:lang w:val="sr-Latn-ME"/>
        </w:rPr>
        <w:t xml:space="preserve"> kako bi kontinuirano davali antibiotik t</w:t>
      </w:r>
      <w:r w:rsidR="007023F4" w:rsidRPr="0004364E">
        <w:rPr>
          <w:sz w:val="22"/>
          <w:szCs w:val="22"/>
          <w:lang w:val="sr-Latn-ME"/>
        </w:rPr>
        <w:t>okom</w:t>
      </w:r>
      <w:r w:rsidRPr="0004364E">
        <w:rPr>
          <w:sz w:val="22"/>
          <w:szCs w:val="22"/>
          <w:lang w:val="sr-Latn-ME"/>
        </w:rPr>
        <w:t xml:space="preserve"> 5 </w:t>
      </w:r>
    </w:p>
    <w:p w14:paraId="0AAAF46C" w14:textId="77777777" w:rsidR="00D33B23" w:rsidRPr="0004364E" w:rsidRDefault="00D33B23">
      <w:pPr>
        <w:pStyle w:val="ListParagraph"/>
        <w:ind w:left="750"/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 xml:space="preserve">minuta. </w:t>
      </w:r>
    </w:p>
    <w:p w14:paraId="5B6F7926" w14:textId="30CCA23D" w:rsidR="007023F4" w:rsidRPr="0004364E" w:rsidRDefault="007023F4">
      <w:pPr>
        <w:pStyle w:val="ListParagraph"/>
        <w:numPr>
          <w:ilvl w:val="0"/>
          <w:numId w:val="42"/>
        </w:num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 xml:space="preserve">Nakon što ste završili davanje antibiotika i ispraznili špric, uklonite ga  i isperite po preporuci </w:t>
      </w:r>
    </w:p>
    <w:p w14:paraId="5E877D32" w14:textId="77777777" w:rsidR="00D33B23" w:rsidRPr="0004364E" w:rsidRDefault="007023F4">
      <w:pPr>
        <w:pStyle w:val="ListParagraph"/>
        <w:ind w:left="750"/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>ljekara ili medicinske sestre</w:t>
      </w:r>
      <w:r w:rsidR="00D33B23" w:rsidRPr="0004364E">
        <w:rPr>
          <w:sz w:val="22"/>
          <w:szCs w:val="22"/>
          <w:lang w:val="sr-Latn-ME"/>
        </w:rPr>
        <w:t xml:space="preserve">. </w:t>
      </w:r>
    </w:p>
    <w:p w14:paraId="0EDAD191" w14:textId="25869247" w:rsidR="00D33B23" w:rsidRPr="0004364E" w:rsidRDefault="00D33B23">
      <w:pPr>
        <w:pStyle w:val="ListParagraph"/>
        <w:numPr>
          <w:ilvl w:val="0"/>
          <w:numId w:val="42"/>
        </w:numPr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 xml:space="preserve">Stavite novu čistu kapicu na centralni venski kateter i pažljivo odložite </w:t>
      </w:r>
      <w:r w:rsidR="007023F4" w:rsidRPr="0004364E">
        <w:rPr>
          <w:sz w:val="22"/>
          <w:szCs w:val="22"/>
          <w:lang w:val="sr-Latn-ME"/>
        </w:rPr>
        <w:t>špric</w:t>
      </w:r>
      <w:r w:rsidRPr="0004364E">
        <w:rPr>
          <w:sz w:val="22"/>
          <w:szCs w:val="22"/>
          <w:lang w:val="sr-Latn-ME"/>
        </w:rPr>
        <w:t xml:space="preserve"> u posudu za oštri </w:t>
      </w:r>
    </w:p>
    <w:p w14:paraId="7BA65873" w14:textId="77777777" w:rsidR="00440196" w:rsidRPr="0004364E" w:rsidRDefault="00D33B23">
      <w:pPr>
        <w:pStyle w:val="ListParagraph"/>
        <w:ind w:left="750"/>
        <w:jc w:val="both"/>
        <w:rPr>
          <w:sz w:val="22"/>
          <w:szCs w:val="22"/>
          <w:lang w:val="sr-Latn-ME"/>
        </w:rPr>
      </w:pPr>
      <w:r w:rsidRPr="0004364E">
        <w:rPr>
          <w:sz w:val="22"/>
          <w:szCs w:val="22"/>
          <w:lang w:val="sr-Latn-ME"/>
        </w:rPr>
        <w:t>otpad.</w:t>
      </w:r>
    </w:p>
    <w:p w14:paraId="379C3D7F" w14:textId="77777777" w:rsidR="007023F4" w:rsidRPr="0004364E" w:rsidRDefault="007023F4">
      <w:pPr>
        <w:pStyle w:val="ListParagraph"/>
        <w:ind w:left="750"/>
        <w:jc w:val="both"/>
        <w:rPr>
          <w:sz w:val="22"/>
          <w:szCs w:val="22"/>
          <w:lang w:val="sr-Latn-ME"/>
        </w:rPr>
      </w:pPr>
    </w:p>
    <w:sectPr w:rsidR="007023F4" w:rsidRPr="0004364E" w:rsidSect="00016F00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31C5A1" w14:textId="77777777" w:rsidR="00644491" w:rsidRDefault="00644491">
      <w:r>
        <w:separator/>
      </w:r>
    </w:p>
  </w:endnote>
  <w:endnote w:type="continuationSeparator" w:id="0">
    <w:p w14:paraId="3B874064" w14:textId="77777777" w:rsidR="00644491" w:rsidRDefault="00644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BDC88" w14:textId="77777777" w:rsidR="00897374" w:rsidRDefault="00897374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881198" w14:textId="77777777" w:rsidR="00897374" w:rsidRDefault="00897374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855F0" w14:textId="7476693F" w:rsidR="00897374" w:rsidRPr="00F413F0" w:rsidRDefault="00897374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1578F5">
      <w:rPr>
        <w:noProof/>
      </w:rPr>
      <w:t>9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1578F5">
      <w:rPr>
        <w:noProof/>
      </w:rPr>
      <w:t>9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02F7A" w14:textId="77777777" w:rsidR="00897374" w:rsidRDefault="00897374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4B5F7" w14:textId="77777777" w:rsidR="00644491" w:rsidRDefault="00644491">
      <w:r>
        <w:separator/>
      </w:r>
    </w:p>
  </w:footnote>
  <w:footnote w:type="continuationSeparator" w:id="0">
    <w:p w14:paraId="0CEC2C5F" w14:textId="77777777" w:rsidR="00644491" w:rsidRDefault="00644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3907E" w14:textId="77777777" w:rsidR="00897374" w:rsidRDefault="00897374">
    <w:pPr>
      <w:pStyle w:val="Header"/>
      <w:rPr>
        <w:sz w:val="16"/>
        <w:szCs w:val="16"/>
      </w:rPr>
    </w:pPr>
    <w:r w:rsidRPr="005319EA">
      <w:rPr>
        <w:noProof/>
        <w:sz w:val="16"/>
        <w:szCs w:val="16"/>
        <w:lang w:val="sr-Latn-ME" w:eastAsia="sr-Latn-ME"/>
      </w:rPr>
      <w:drawing>
        <wp:inline distT="0" distB="0" distL="0" distR="0" wp14:anchorId="3D4B2FC4" wp14:editId="08744BAC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9B065D" w14:textId="77777777" w:rsidR="00897374" w:rsidRDefault="00897374">
    <w:pPr>
      <w:pStyle w:val="Header"/>
      <w:rPr>
        <w:sz w:val="16"/>
        <w:szCs w:val="16"/>
      </w:rPr>
    </w:pPr>
  </w:p>
  <w:p w14:paraId="125020C3" w14:textId="77777777" w:rsidR="00897374" w:rsidRDefault="00897374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321A3E"/>
    <w:multiLevelType w:val="hybridMultilevel"/>
    <w:tmpl w:val="C3DC5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3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894A7E"/>
    <w:multiLevelType w:val="hybridMultilevel"/>
    <w:tmpl w:val="F14C7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D7096C"/>
    <w:multiLevelType w:val="hybridMultilevel"/>
    <w:tmpl w:val="53C4E2B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1D22642E"/>
    <w:multiLevelType w:val="hybridMultilevel"/>
    <w:tmpl w:val="265C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DD1CDF"/>
    <w:multiLevelType w:val="hybridMultilevel"/>
    <w:tmpl w:val="34AC3004"/>
    <w:lvl w:ilvl="0" w:tplc="FFFFFFFF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9E0873"/>
    <w:multiLevelType w:val="hybridMultilevel"/>
    <w:tmpl w:val="99142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5" w15:restartNumberingAfterBreak="0">
    <w:nsid w:val="362C04F9"/>
    <w:multiLevelType w:val="hybridMultilevel"/>
    <w:tmpl w:val="34AC3004"/>
    <w:lvl w:ilvl="0" w:tplc="FFFFFFFF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8067A0"/>
    <w:multiLevelType w:val="hybridMultilevel"/>
    <w:tmpl w:val="86284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CC2A70"/>
    <w:multiLevelType w:val="hybridMultilevel"/>
    <w:tmpl w:val="B394B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1C1A9A"/>
    <w:multiLevelType w:val="hybridMultilevel"/>
    <w:tmpl w:val="5574C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596290"/>
    <w:multiLevelType w:val="hybridMultilevel"/>
    <w:tmpl w:val="D8502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994761"/>
    <w:multiLevelType w:val="hybridMultilevel"/>
    <w:tmpl w:val="0F8A76E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7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1781132"/>
    <w:multiLevelType w:val="hybridMultilevel"/>
    <w:tmpl w:val="34AC3004"/>
    <w:lvl w:ilvl="0" w:tplc="088AD01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8B0192"/>
    <w:multiLevelType w:val="hybridMultilevel"/>
    <w:tmpl w:val="34AC3004"/>
    <w:lvl w:ilvl="0" w:tplc="FFFFFFFF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166CCD"/>
    <w:multiLevelType w:val="hybridMultilevel"/>
    <w:tmpl w:val="800CA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BC48B5"/>
    <w:multiLevelType w:val="hybridMultilevel"/>
    <w:tmpl w:val="03DA1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9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7"/>
  </w:num>
  <w:num w:numId="15">
    <w:abstractNumId w:val="21"/>
  </w:num>
  <w:num w:numId="16">
    <w:abstractNumId w:val="36"/>
  </w:num>
  <w:num w:numId="17">
    <w:abstractNumId w:val="12"/>
    <w:lvlOverride w:ilvl="0">
      <w:startOverride w:val="1"/>
    </w:lvlOverride>
  </w:num>
  <w:num w:numId="18">
    <w:abstractNumId w:val="32"/>
  </w:num>
  <w:num w:numId="19">
    <w:abstractNumId w:val="30"/>
  </w:num>
  <w:num w:numId="20">
    <w:abstractNumId w:val="27"/>
  </w:num>
  <w:num w:numId="21">
    <w:abstractNumId w:val="22"/>
  </w:num>
  <w:num w:numId="22">
    <w:abstractNumId w:val="13"/>
  </w:num>
  <w:num w:numId="23">
    <w:abstractNumId w:val="14"/>
  </w:num>
  <w:num w:numId="2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5"/>
  </w:num>
  <w:num w:numId="30">
    <w:abstractNumId w:val="42"/>
  </w:num>
  <w:num w:numId="31">
    <w:abstractNumId w:val="11"/>
  </w:num>
  <w:num w:numId="32">
    <w:abstractNumId w:val="28"/>
  </w:num>
  <w:num w:numId="33">
    <w:abstractNumId w:val="31"/>
  </w:num>
  <w:num w:numId="34">
    <w:abstractNumId w:val="35"/>
  </w:num>
  <w:num w:numId="35">
    <w:abstractNumId w:val="23"/>
  </w:num>
  <w:num w:numId="36">
    <w:abstractNumId w:val="17"/>
  </w:num>
  <w:num w:numId="37">
    <w:abstractNumId w:val="43"/>
  </w:num>
  <w:num w:numId="38">
    <w:abstractNumId w:val="16"/>
  </w:num>
  <w:num w:numId="39">
    <w:abstractNumId w:val="38"/>
  </w:num>
  <w:num w:numId="40">
    <w:abstractNumId w:val="18"/>
  </w:num>
  <w:num w:numId="41">
    <w:abstractNumId w:val="25"/>
  </w:num>
  <w:num w:numId="42">
    <w:abstractNumId w:val="39"/>
  </w:num>
  <w:num w:numId="43">
    <w:abstractNumId w:val="34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4B28"/>
    <w:rsid w:val="00005D7D"/>
    <w:rsid w:val="00006544"/>
    <w:rsid w:val="00006E5C"/>
    <w:rsid w:val="00007DC9"/>
    <w:rsid w:val="000119D9"/>
    <w:rsid w:val="00012793"/>
    <w:rsid w:val="0001398E"/>
    <w:rsid w:val="000144AC"/>
    <w:rsid w:val="00015B8A"/>
    <w:rsid w:val="00016262"/>
    <w:rsid w:val="00016F00"/>
    <w:rsid w:val="00020C98"/>
    <w:rsid w:val="0002193F"/>
    <w:rsid w:val="000241E3"/>
    <w:rsid w:val="00024245"/>
    <w:rsid w:val="00025393"/>
    <w:rsid w:val="0002593D"/>
    <w:rsid w:val="00025F37"/>
    <w:rsid w:val="00027069"/>
    <w:rsid w:val="0002783F"/>
    <w:rsid w:val="00031CFD"/>
    <w:rsid w:val="000341C6"/>
    <w:rsid w:val="0004033B"/>
    <w:rsid w:val="000431EF"/>
    <w:rsid w:val="0004364E"/>
    <w:rsid w:val="00043EF8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1D37"/>
    <w:rsid w:val="00094252"/>
    <w:rsid w:val="00094BE7"/>
    <w:rsid w:val="00096DAA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E5CDD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50A79"/>
    <w:rsid w:val="00152225"/>
    <w:rsid w:val="0015284E"/>
    <w:rsid w:val="00155276"/>
    <w:rsid w:val="001567D1"/>
    <w:rsid w:val="001578F5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2DFD"/>
    <w:rsid w:val="00183A22"/>
    <w:rsid w:val="00185B9B"/>
    <w:rsid w:val="00193DB3"/>
    <w:rsid w:val="001A0100"/>
    <w:rsid w:val="001A4D27"/>
    <w:rsid w:val="001B03B0"/>
    <w:rsid w:val="001B3424"/>
    <w:rsid w:val="001B61E4"/>
    <w:rsid w:val="001B6B05"/>
    <w:rsid w:val="001B70CF"/>
    <w:rsid w:val="001B731A"/>
    <w:rsid w:val="001C0FD7"/>
    <w:rsid w:val="001C1D20"/>
    <w:rsid w:val="001C2C0F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175F9"/>
    <w:rsid w:val="002248B5"/>
    <w:rsid w:val="00226477"/>
    <w:rsid w:val="00235129"/>
    <w:rsid w:val="00240F5F"/>
    <w:rsid w:val="002426EA"/>
    <w:rsid w:val="00243CA4"/>
    <w:rsid w:val="00245A64"/>
    <w:rsid w:val="00245E33"/>
    <w:rsid w:val="00246606"/>
    <w:rsid w:val="002470D6"/>
    <w:rsid w:val="0025222F"/>
    <w:rsid w:val="002561F3"/>
    <w:rsid w:val="00256BAA"/>
    <w:rsid w:val="002570F6"/>
    <w:rsid w:val="0026475C"/>
    <w:rsid w:val="00265D18"/>
    <w:rsid w:val="002667B9"/>
    <w:rsid w:val="00267FB1"/>
    <w:rsid w:val="0027155C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A5AEC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0782"/>
    <w:rsid w:val="002E15EE"/>
    <w:rsid w:val="002E5013"/>
    <w:rsid w:val="002E5271"/>
    <w:rsid w:val="002F1791"/>
    <w:rsid w:val="002F51F3"/>
    <w:rsid w:val="002F727F"/>
    <w:rsid w:val="00300DA5"/>
    <w:rsid w:val="003110E1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57899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8F5"/>
    <w:rsid w:val="00396B66"/>
    <w:rsid w:val="003A321E"/>
    <w:rsid w:val="003A3507"/>
    <w:rsid w:val="003A4AAF"/>
    <w:rsid w:val="003A4AC5"/>
    <w:rsid w:val="003B03AF"/>
    <w:rsid w:val="003B5243"/>
    <w:rsid w:val="003B52E3"/>
    <w:rsid w:val="003B5F45"/>
    <w:rsid w:val="003B609E"/>
    <w:rsid w:val="003B698E"/>
    <w:rsid w:val="003C255F"/>
    <w:rsid w:val="003C3390"/>
    <w:rsid w:val="003C640B"/>
    <w:rsid w:val="003D0F92"/>
    <w:rsid w:val="003D195D"/>
    <w:rsid w:val="003D4D9E"/>
    <w:rsid w:val="003E03A3"/>
    <w:rsid w:val="003E1E0B"/>
    <w:rsid w:val="003E26F5"/>
    <w:rsid w:val="003E4328"/>
    <w:rsid w:val="003E4634"/>
    <w:rsid w:val="003E4A61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22E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3168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D7A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31BAF"/>
    <w:rsid w:val="00532E46"/>
    <w:rsid w:val="0053429C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C7886"/>
    <w:rsid w:val="005D2570"/>
    <w:rsid w:val="005D2970"/>
    <w:rsid w:val="005E0DEF"/>
    <w:rsid w:val="005E38E7"/>
    <w:rsid w:val="005E5E28"/>
    <w:rsid w:val="005E6DD4"/>
    <w:rsid w:val="005F2128"/>
    <w:rsid w:val="005F2208"/>
    <w:rsid w:val="005F3E85"/>
    <w:rsid w:val="006010CA"/>
    <w:rsid w:val="00601502"/>
    <w:rsid w:val="0060417B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15D38"/>
    <w:rsid w:val="006240C9"/>
    <w:rsid w:val="00624CB8"/>
    <w:rsid w:val="00626D7C"/>
    <w:rsid w:val="00627D20"/>
    <w:rsid w:val="00627E89"/>
    <w:rsid w:val="00633042"/>
    <w:rsid w:val="00633A7F"/>
    <w:rsid w:val="00635F30"/>
    <w:rsid w:val="00636E7D"/>
    <w:rsid w:val="00637211"/>
    <w:rsid w:val="00637C1C"/>
    <w:rsid w:val="00640018"/>
    <w:rsid w:val="00644491"/>
    <w:rsid w:val="0064728E"/>
    <w:rsid w:val="00651342"/>
    <w:rsid w:val="00651794"/>
    <w:rsid w:val="006536B8"/>
    <w:rsid w:val="0065786F"/>
    <w:rsid w:val="00660BDA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604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C3603"/>
    <w:rsid w:val="006D48E5"/>
    <w:rsid w:val="006D5C11"/>
    <w:rsid w:val="006E386F"/>
    <w:rsid w:val="006E3B43"/>
    <w:rsid w:val="006E3FBE"/>
    <w:rsid w:val="006E443D"/>
    <w:rsid w:val="006F0991"/>
    <w:rsid w:val="006F1BB1"/>
    <w:rsid w:val="006F2A27"/>
    <w:rsid w:val="006F5777"/>
    <w:rsid w:val="006F6894"/>
    <w:rsid w:val="007023F4"/>
    <w:rsid w:val="00705316"/>
    <w:rsid w:val="007100BC"/>
    <w:rsid w:val="00712C34"/>
    <w:rsid w:val="0071373B"/>
    <w:rsid w:val="007163B1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3745A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5E12"/>
    <w:rsid w:val="007C6028"/>
    <w:rsid w:val="007C7F83"/>
    <w:rsid w:val="007D10A3"/>
    <w:rsid w:val="007E0C1C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38C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3A78"/>
    <w:rsid w:val="00897374"/>
    <w:rsid w:val="008A132B"/>
    <w:rsid w:val="008A46DB"/>
    <w:rsid w:val="008A49E3"/>
    <w:rsid w:val="008A7F54"/>
    <w:rsid w:val="008A7F7D"/>
    <w:rsid w:val="008B13CE"/>
    <w:rsid w:val="008B1957"/>
    <w:rsid w:val="008B6223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3B32"/>
    <w:rsid w:val="009550DA"/>
    <w:rsid w:val="00963573"/>
    <w:rsid w:val="00963B77"/>
    <w:rsid w:val="0096506F"/>
    <w:rsid w:val="00970048"/>
    <w:rsid w:val="00985C83"/>
    <w:rsid w:val="00986B3F"/>
    <w:rsid w:val="00987AEE"/>
    <w:rsid w:val="009907A2"/>
    <w:rsid w:val="0099132A"/>
    <w:rsid w:val="00991D9E"/>
    <w:rsid w:val="00991E7D"/>
    <w:rsid w:val="009971B0"/>
    <w:rsid w:val="009A02B4"/>
    <w:rsid w:val="009A1129"/>
    <w:rsid w:val="009A1960"/>
    <w:rsid w:val="009A3119"/>
    <w:rsid w:val="009A4ACB"/>
    <w:rsid w:val="009A548F"/>
    <w:rsid w:val="009A61C8"/>
    <w:rsid w:val="009B2D68"/>
    <w:rsid w:val="009B3A45"/>
    <w:rsid w:val="009B3EAE"/>
    <w:rsid w:val="009C33E7"/>
    <w:rsid w:val="009C4818"/>
    <w:rsid w:val="009C6A6B"/>
    <w:rsid w:val="009C6AD3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6EFC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2A67"/>
    <w:rsid w:val="00A63CD3"/>
    <w:rsid w:val="00A6561C"/>
    <w:rsid w:val="00A677D4"/>
    <w:rsid w:val="00A67984"/>
    <w:rsid w:val="00A721BC"/>
    <w:rsid w:val="00A73919"/>
    <w:rsid w:val="00A73B18"/>
    <w:rsid w:val="00A73B77"/>
    <w:rsid w:val="00A74A50"/>
    <w:rsid w:val="00A75187"/>
    <w:rsid w:val="00A7557D"/>
    <w:rsid w:val="00A758D8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49F4"/>
    <w:rsid w:val="00AA52C2"/>
    <w:rsid w:val="00AB4281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03C2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6602F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017E"/>
    <w:rsid w:val="00C527B5"/>
    <w:rsid w:val="00C547D5"/>
    <w:rsid w:val="00C54EE5"/>
    <w:rsid w:val="00C5558E"/>
    <w:rsid w:val="00C55770"/>
    <w:rsid w:val="00C64BFF"/>
    <w:rsid w:val="00C66783"/>
    <w:rsid w:val="00C700AE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446E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B23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59AE"/>
    <w:rsid w:val="00D8615F"/>
    <w:rsid w:val="00D93365"/>
    <w:rsid w:val="00D94615"/>
    <w:rsid w:val="00DA05A4"/>
    <w:rsid w:val="00DA43D3"/>
    <w:rsid w:val="00DA4FA9"/>
    <w:rsid w:val="00DA619C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16963"/>
    <w:rsid w:val="00E21CD1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1063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3E6B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A682D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C6637"/>
    <w:rsid w:val="00FD30D9"/>
    <w:rsid w:val="00FD36A2"/>
    <w:rsid w:val="00FD73BD"/>
    <w:rsid w:val="00FD767F"/>
    <w:rsid w:val="00FE0365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1D4F0F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46DB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D33B23"/>
    <w:rPr>
      <w:rFonts w:ascii="Calibri" w:eastAsia="SimSun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E4A61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FE1FA-F97C-44D2-82E4-50AC96A59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3233</Words>
  <Characters>18429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21619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Gordana Boljević</cp:lastModifiedBy>
  <cp:revision>6</cp:revision>
  <cp:lastPrinted>2024-02-21T07:49:00Z</cp:lastPrinted>
  <dcterms:created xsi:type="dcterms:W3CDTF">2024-02-27T07:01:00Z</dcterms:created>
  <dcterms:modified xsi:type="dcterms:W3CDTF">2024-02-27T09:14:00Z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