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F62C2" w14:textId="77777777" w:rsidR="001A5518" w:rsidRPr="00435C6E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E8C7E99" w14:textId="77777777" w:rsidR="00F91C7B" w:rsidRPr="00435C6E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EE1906A" w14:textId="77777777" w:rsidR="002510A5" w:rsidRPr="00435C6E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435C6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E6E34BC" w14:textId="77777777" w:rsidR="002510A5" w:rsidRPr="00435C6E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4E9DE72" w14:textId="77777777" w:rsidR="003C17AB" w:rsidRPr="00435C6E" w:rsidRDefault="003C17AB" w:rsidP="00CA1FEB">
      <w:pPr>
        <w:rPr>
          <w:sz w:val="22"/>
          <w:szCs w:val="22"/>
          <w:lang w:val="sr-Latn-ME"/>
        </w:rPr>
      </w:pPr>
    </w:p>
    <w:p w14:paraId="5A0246A7" w14:textId="77777777" w:rsidR="00C37FD7" w:rsidRPr="00435C6E" w:rsidRDefault="00C37FD7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5D4CB6" w14:textId="77777777" w:rsidR="00411B4B" w:rsidRPr="00435C6E" w:rsidRDefault="00411B4B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>1.</w:t>
      </w:r>
      <w:r w:rsidR="00F5167F" w:rsidRPr="00435C6E">
        <w:rPr>
          <w:b/>
          <w:bCs/>
          <w:sz w:val="22"/>
          <w:szCs w:val="22"/>
          <w:lang w:val="sr-Latn-ME"/>
        </w:rPr>
        <w:tab/>
      </w:r>
      <w:r w:rsidR="002846DB" w:rsidRPr="00435C6E">
        <w:rPr>
          <w:b/>
          <w:bCs/>
          <w:sz w:val="22"/>
          <w:szCs w:val="22"/>
          <w:lang w:val="sr-Latn-ME"/>
        </w:rPr>
        <w:t xml:space="preserve">NAZIV </w:t>
      </w:r>
      <w:r w:rsidRPr="00435C6E">
        <w:rPr>
          <w:b/>
          <w:bCs/>
          <w:sz w:val="22"/>
          <w:szCs w:val="22"/>
          <w:lang w:val="sr-Latn-ME"/>
        </w:rPr>
        <w:t>LIJEKA</w:t>
      </w:r>
    </w:p>
    <w:p w14:paraId="2A54A601" w14:textId="77777777" w:rsidR="00EC2532" w:rsidRPr="00435C6E" w:rsidRDefault="00EC2532" w:rsidP="00354062">
      <w:pPr>
        <w:jc w:val="both"/>
        <w:rPr>
          <w:sz w:val="22"/>
          <w:szCs w:val="22"/>
          <w:lang w:val="sr-Latn-ME"/>
        </w:rPr>
      </w:pPr>
    </w:p>
    <w:p w14:paraId="0C713D92" w14:textId="27EADFA3" w:rsidR="00107BF7" w:rsidRPr="00435C6E" w:rsidRDefault="002B52A5" w:rsidP="0035406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35C6E">
        <w:rPr>
          <w:bCs/>
          <w:sz w:val="22"/>
          <w:szCs w:val="22"/>
          <w:lang w:val="sr-Latn-ME"/>
        </w:rPr>
        <w:t>Mil</w:t>
      </w:r>
      <w:r w:rsidR="00C840A0" w:rsidRPr="00435C6E">
        <w:rPr>
          <w:bCs/>
          <w:sz w:val="22"/>
          <w:szCs w:val="22"/>
          <w:lang w:val="sr-Latn-ME"/>
        </w:rPr>
        <w:t>gamma</w:t>
      </w:r>
      <w:proofErr w:type="spellEnd"/>
      <w:r w:rsidR="00C840A0" w:rsidRPr="00435C6E">
        <w:rPr>
          <w:bCs/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>N</w:t>
      </w:r>
      <w:r w:rsidR="00C840A0" w:rsidRPr="00435C6E">
        <w:rPr>
          <w:bCs/>
          <w:sz w:val="22"/>
          <w:szCs w:val="22"/>
          <w:lang w:val="sr-Latn-ME"/>
        </w:rPr>
        <w:t>, 100 mg</w:t>
      </w:r>
      <w:r w:rsidRPr="00435C6E">
        <w:rPr>
          <w:bCs/>
          <w:sz w:val="22"/>
          <w:szCs w:val="22"/>
          <w:lang w:val="sr-Latn-ME"/>
        </w:rPr>
        <w:t>/2</w:t>
      </w:r>
      <w:r w:rsidR="00763EC1" w:rsidRPr="00435C6E">
        <w:rPr>
          <w:bCs/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>ml + 100 mg/2 ml + 1 mg/2</w:t>
      </w:r>
      <w:r w:rsidR="00763EC1" w:rsidRPr="00435C6E">
        <w:rPr>
          <w:bCs/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>ml</w:t>
      </w:r>
      <w:r w:rsidR="00C840A0" w:rsidRPr="00435C6E">
        <w:rPr>
          <w:bCs/>
          <w:sz w:val="22"/>
          <w:szCs w:val="22"/>
          <w:lang w:val="sr-Latn-ME"/>
        </w:rPr>
        <w:t xml:space="preserve">, </w:t>
      </w:r>
      <w:r w:rsidRPr="00435C6E">
        <w:rPr>
          <w:bCs/>
          <w:sz w:val="22"/>
          <w:szCs w:val="22"/>
          <w:lang w:val="sr-Latn-ME"/>
        </w:rPr>
        <w:t>rastvor za injekciju</w:t>
      </w:r>
    </w:p>
    <w:p w14:paraId="6F53CF45" w14:textId="77777777" w:rsidR="000D425A" w:rsidRPr="00435C6E" w:rsidRDefault="000D425A" w:rsidP="00354062">
      <w:pPr>
        <w:jc w:val="both"/>
        <w:rPr>
          <w:bCs/>
          <w:sz w:val="22"/>
          <w:szCs w:val="22"/>
          <w:lang w:val="sr-Latn-ME"/>
        </w:rPr>
      </w:pPr>
    </w:p>
    <w:p w14:paraId="222AD5AE" w14:textId="5666F64C" w:rsidR="006D20A5" w:rsidRPr="00435C6E" w:rsidRDefault="006D20A5" w:rsidP="00354062">
      <w:pPr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INN:</w:t>
      </w:r>
      <w:r w:rsidR="009F2992" w:rsidRPr="00435C6E">
        <w:rPr>
          <w:sz w:val="22"/>
          <w:szCs w:val="22"/>
          <w:lang w:val="sr-Latn-ME"/>
        </w:rPr>
        <w:t xml:space="preserve"> </w:t>
      </w:r>
      <w:proofErr w:type="spellStart"/>
      <w:r w:rsidR="00F034B6" w:rsidRPr="00435C6E">
        <w:rPr>
          <w:sz w:val="22"/>
          <w:szCs w:val="22"/>
          <w:lang w:val="sr-Latn-ME"/>
        </w:rPr>
        <w:t>tiamin</w:t>
      </w:r>
      <w:proofErr w:type="spellEnd"/>
      <w:r w:rsidR="00F034B6" w:rsidRPr="00435C6E">
        <w:rPr>
          <w:sz w:val="22"/>
          <w:szCs w:val="22"/>
          <w:lang w:val="sr-Latn-ME"/>
        </w:rPr>
        <w:t xml:space="preserve">, </w:t>
      </w:r>
      <w:proofErr w:type="spellStart"/>
      <w:r w:rsidR="00F034B6" w:rsidRPr="00435C6E">
        <w:rPr>
          <w:sz w:val="22"/>
          <w:szCs w:val="22"/>
          <w:lang w:val="sr-Latn-ME"/>
        </w:rPr>
        <w:t>piridoksin</w:t>
      </w:r>
      <w:proofErr w:type="spellEnd"/>
      <w:r w:rsidR="00F034B6" w:rsidRPr="00435C6E">
        <w:rPr>
          <w:sz w:val="22"/>
          <w:szCs w:val="22"/>
          <w:lang w:val="sr-Latn-ME"/>
        </w:rPr>
        <w:t xml:space="preserve">, </w:t>
      </w:r>
      <w:proofErr w:type="spellStart"/>
      <w:r w:rsidR="00F034B6" w:rsidRPr="00435C6E">
        <w:rPr>
          <w:sz w:val="22"/>
          <w:szCs w:val="22"/>
          <w:lang w:val="sr-Latn-ME"/>
        </w:rPr>
        <w:t>cijanokobalamin</w:t>
      </w:r>
      <w:proofErr w:type="spellEnd"/>
    </w:p>
    <w:p w14:paraId="60542F2E" w14:textId="7B68238C" w:rsidR="00530BD7" w:rsidRPr="00435C6E" w:rsidRDefault="00530BD7" w:rsidP="00354062">
      <w:pPr>
        <w:jc w:val="both"/>
        <w:rPr>
          <w:bCs/>
          <w:sz w:val="22"/>
          <w:szCs w:val="22"/>
          <w:lang w:val="sr-Latn-ME"/>
        </w:rPr>
      </w:pPr>
    </w:p>
    <w:p w14:paraId="6528BEA6" w14:textId="77777777" w:rsidR="00763EC1" w:rsidRPr="00435C6E" w:rsidRDefault="00763EC1" w:rsidP="00354062">
      <w:pPr>
        <w:jc w:val="both"/>
        <w:rPr>
          <w:bCs/>
          <w:sz w:val="22"/>
          <w:szCs w:val="22"/>
          <w:lang w:val="sr-Latn-ME"/>
        </w:rPr>
      </w:pPr>
    </w:p>
    <w:p w14:paraId="18A2CFAE" w14:textId="77777777" w:rsidR="00411B4B" w:rsidRPr="00435C6E" w:rsidRDefault="00411B4B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2. </w:t>
      </w:r>
      <w:r w:rsidR="00F5167F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KVALITATIVNI I KVANTITATIVNI SASTAV</w:t>
      </w:r>
    </w:p>
    <w:p w14:paraId="39060321" w14:textId="77777777" w:rsidR="005A0B2E" w:rsidRPr="00435C6E" w:rsidRDefault="005A0B2E" w:rsidP="00354062">
      <w:pPr>
        <w:jc w:val="both"/>
        <w:rPr>
          <w:sz w:val="22"/>
          <w:szCs w:val="22"/>
          <w:lang w:val="sr-Latn-ME"/>
        </w:rPr>
      </w:pPr>
    </w:p>
    <w:p w14:paraId="2ABD69FE" w14:textId="39FB0FC1" w:rsidR="00884624" w:rsidRPr="00435C6E" w:rsidRDefault="00532816" w:rsidP="003540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Jedna ampula od </w:t>
      </w:r>
      <w:r w:rsidR="00005B26" w:rsidRPr="00435C6E">
        <w:rPr>
          <w:sz w:val="22"/>
          <w:szCs w:val="22"/>
          <w:lang w:val="sr-Latn-ME"/>
        </w:rPr>
        <w:t>2 ml rastvora za injekciju sadrži</w:t>
      </w:r>
      <w:r w:rsidR="00763EC1" w:rsidRPr="00435C6E">
        <w:rPr>
          <w:sz w:val="22"/>
          <w:szCs w:val="22"/>
          <w:lang w:val="sr-Latn-ME"/>
        </w:rPr>
        <w:t xml:space="preserve"> </w:t>
      </w:r>
      <w:bookmarkStart w:id="0" w:name="_Hlk66033088"/>
      <w:r w:rsidR="00005B26" w:rsidRPr="00435C6E">
        <w:rPr>
          <w:sz w:val="22"/>
          <w:szCs w:val="22"/>
          <w:lang w:val="sr-Latn-ME"/>
        </w:rPr>
        <w:t xml:space="preserve">100 mg </w:t>
      </w:r>
      <w:proofErr w:type="spellStart"/>
      <w:r w:rsidR="00005B26" w:rsidRPr="00435C6E">
        <w:rPr>
          <w:sz w:val="22"/>
          <w:szCs w:val="22"/>
          <w:lang w:val="sr-Latn-ME"/>
        </w:rPr>
        <w:t>tiamin</w:t>
      </w:r>
      <w:proofErr w:type="spellEnd"/>
      <w:r w:rsidR="00763EC1" w:rsidRPr="00435C6E">
        <w:rPr>
          <w:sz w:val="22"/>
          <w:szCs w:val="22"/>
          <w:lang w:val="sr-Latn-ME"/>
        </w:rPr>
        <w:t xml:space="preserve"> </w:t>
      </w:r>
      <w:proofErr w:type="spellStart"/>
      <w:r w:rsidR="00005B26" w:rsidRPr="00435C6E">
        <w:rPr>
          <w:sz w:val="22"/>
          <w:szCs w:val="22"/>
          <w:lang w:val="sr-Latn-ME"/>
        </w:rPr>
        <w:t>hidrohlorida</w:t>
      </w:r>
      <w:proofErr w:type="spellEnd"/>
      <w:r w:rsidR="00005B26" w:rsidRPr="00435C6E">
        <w:rPr>
          <w:sz w:val="22"/>
          <w:szCs w:val="22"/>
          <w:lang w:val="sr-Latn-ME"/>
        </w:rPr>
        <w:t xml:space="preserve">, 100 mg </w:t>
      </w:r>
      <w:proofErr w:type="spellStart"/>
      <w:r w:rsidR="00005B26" w:rsidRPr="00435C6E">
        <w:rPr>
          <w:sz w:val="22"/>
          <w:szCs w:val="22"/>
          <w:lang w:val="sr-Latn-ME"/>
        </w:rPr>
        <w:t>piridoksin</w:t>
      </w:r>
      <w:proofErr w:type="spellEnd"/>
      <w:r w:rsidR="00763EC1" w:rsidRPr="00435C6E">
        <w:rPr>
          <w:sz w:val="22"/>
          <w:szCs w:val="22"/>
          <w:lang w:val="sr-Latn-ME"/>
        </w:rPr>
        <w:t xml:space="preserve"> </w:t>
      </w:r>
      <w:proofErr w:type="spellStart"/>
      <w:r w:rsidR="00005B26" w:rsidRPr="00435C6E">
        <w:rPr>
          <w:sz w:val="22"/>
          <w:szCs w:val="22"/>
          <w:lang w:val="sr-Latn-ME"/>
        </w:rPr>
        <w:t>hidrohlorida</w:t>
      </w:r>
      <w:proofErr w:type="spellEnd"/>
      <w:r w:rsidR="00005B26" w:rsidRPr="00435C6E">
        <w:rPr>
          <w:sz w:val="22"/>
          <w:szCs w:val="22"/>
          <w:lang w:val="sr-Latn-ME"/>
        </w:rPr>
        <w:t xml:space="preserve"> i 1 mg </w:t>
      </w:r>
      <w:proofErr w:type="spellStart"/>
      <w:r w:rsidR="00005B26" w:rsidRPr="00435C6E">
        <w:rPr>
          <w:sz w:val="22"/>
          <w:szCs w:val="22"/>
          <w:lang w:val="sr-Latn-ME"/>
        </w:rPr>
        <w:t>cijanokobalamina</w:t>
      </w:r>
      <w:proofErr w:type="spellEnd"/>
      <w:r w:rsidR="00005B26" w:rsidRPr="00435C6E">
        <w:rPr>
          <w:sz w:val="22"/>
          <w:szCs w:val="22"/>
          <w:lang w:val="sr-Latn-ME"/>
        </w:rPr>
        <w:t>.</w:t>
      </w:r>
    </w:p>
    <w:bookmarkEnd w:id="0"/>
    <w:p w14:paraId="54D35FB8" w14:textId="4C0BF869" w:rsidR="00050B31" w:rsidRPr="00435C6E" w:rsidRDefault="00050B31" w:rsidP="0035406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45BF25" w14:textId="1061A410" w:rsidR="00050B31" w:rsidRPr="00435C6E" w:rsidRDefault="00050B31" w:rsidP="003540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u w:val="single"/>
          <w:lang w:val="sr-Latn-ME"/>
        </w:rPr>
        <w:t>Pomoćne supstance sa potvrđenim dejstvom:</w:t>
      </w:r>
      <w:r w:rsidR="00763EC1" w:rsidRPr="00435C6E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="00763EC1" w:rsidRPr="00435C6E">
        <w:rPr>
          <w:sz w:val="22"/>
          <w:szCs w:val="22"/>
          <w:lang w:val="sr-Latn-ME"/>
        </w:rPr>
        <w:t>benzil</w:t>
      </w:r>
      <w:proofErr w:type="spellEnd"/>
      <w:r w:rsidR="00763EC1" w:rsidRPr="00435C6E">
        <w:rPr>
          <w:sz w:val="22"/>
          <w:szCs w:val="22"/>
          <w:lang w:val="sr-Latn-ME"/>
        </w:rPr>
        <w:t xml:space="preserve"> alkohol i </w:t>
      </w:r>
      <w:proofErr w:type="spellStart"/>
      <w:r w:rsidR="00763EC1" w:rsidRPr="00435C6E">
        <w:rPr>
          <w:sz w:val="22"/>
          <w:szCs w:val="22"/>
          <w:lang w:val="sr-Latn-ME"/>
        </w:rPr>
        <w:t>lidokain</w:t>
      </w:r>
      <w:proofErr w:type="spellEnd"/>
      <w:r w:rsidR="00763EC1" w:rsidRPr="00435C6E">
        <w:rPr>
          <w:sz w:val="22"/>
          <w:szCs w:val="22"/>
          <w:lang w:val="sr-Latn-ME"/>
        </w:rPr>
        <w:t xml:space="preserve"> </w:t>
      </w:r>
      <w:proofErr w:type="spellStart"/>
      <w:r w:rsidR="00763EC1" w:rsidRPr="00435C6E">
        <w:rPr>
          <w:sz w:val="22"/>
          <w:szCs w:val="22"/>
          <w:lang w:val="sr-Latn-ME"/>
        </w:rPr>
        <w:t>hidrohlorid</w:t>
      </w:r>
      <w:proofErr w:type="spellEnd"/>
      <w:r w:rsidR="00763EC1" w:rsidRPr="00435C6E">
        <w:rPr>
          <w:sz w:val="22"/>
          <w:szCs w:val="22"/>
          <w:lang w:val="sr-Latn-ME"/>
        </w:rPr>
        <w:t xml:space="preserve">. </w:t>
      </w:r>
    </w:p>
    <w:p w14:paraId="1D3725D6" w14:textId="37F7DC3F" w:rsidR="00050B31" w:rsidRPr="00435C6E" w:rsidRDefault="00436E99" w:rsidP="003540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Jedna ampula od 2 ml rastvora za injekciju s</w:t>
      </w:r>
      <w:r w:rsidR="00050B31" w:rsidRPr="00435C6E">
        <w:rPr>
          <w:sz w:val="22"/>
          <w:szCs w:val="22"/>
          <w:lang w:val="sr-Latn-ME"/>
        </w:rPr>
        <w:t xml:space="preserve">adrži 40 mg </w:t>
      </w:r>
      <w:proofErr w:type="spellStart"/>
      <w:r w:rsidRPr="00435C6E">
        <w:rPr>
          <w:sz w:val="22"/>
          <w:szCs w:val="22"/>
          <w:lang w:val="sr-Latn-ME"/>
        </w:rPr>
        <w:t>benzil</w:t>
      </w:r>
      <w:proofErr w:type="spellEnd"/>
      <w:r w:rsidRPr="00435C6E">
        <w:rPr>
          <w:sz w:val="22"/>
          <w:szCs w:val="22"/>
          <w:lang w:val="sr-Latn-ME"/>
        </w:rPr>
        <w:t xml:space="preserve"> </w:t>
      </w:r>
      <w:r w:rsidR="00050B31" w:rsidRPr="00435C6E">
        <w:rPr>
          <w:sz w:val="22"/>
          <w:szCs w:val="22"/>
          <w:lang w:val="sr-Latn-ME"/>
        </w:rPr>
        <w:t xml:space="preserve">alkohola i 20 mg </w:t>
      </w:r>
      <w:proofErr w:type="spellStart"/>
      <w:r w:rsidR="00050B31" w:rsidRPr="00435C6E">
        <w:rPr>
          <w:sz w:val="22"/>
          <w:szCs w:val="22"/>
          <w:lang w:val="sr-Latn-ME"/>
        </w:rPr>
        <w:t>lidokain</w:t>
      </w:r>
      <w:proofErr w:type="spellEnd"/>
      <w:r w:rsidRPr="00435C6E">
        <w:rPr>
          <w:sz w:val="22"/>
          <w:szCs w:val="22"/>
          <w:lang w:val="sr-Latn-ME"/>
        </w:rPr>
        <w:t xml:space="preserve"> </w:t>
      </w:r>
      <w:proofErr w:type="spellStart"/>
      <w:r w:rsidR="00050B31" w:rsidRPr="00435C6E">
        <w:rPr>
          <w:sz w:val="22"/>
          <w:szCs w:val="22"/>
          <w:lang w:val="sr-Latn-ME"/>
        </w:rPr>
        <w:t>hidrohlorida</w:t>
      </w:r>
      <w:proofErr w:type="spellEnd"/>
      <w:r w:rsidRPr="00435C6E">
        <w:rPr>
          <w:sz w:val="22"/>
          <w:szCs w:val="22"/>
          <w:lang w:val="sr-Latn-ME"/>
        </w:rPr>
        <w:t>.</w:t>
      </w:r>
    </w:p>
    <w:p w14:paraId="44B16C50" w14:textId="77777777" w:rsidR="00884624" w:rsidRPr="00435C6E" w:rsidRDefault="00884624">
      <w:pPr>
        <w:jc w:val="both"/>
        <w:rPr>
          <w:sz w:val="22"/>
          <w:szCs w:val="22"/>
          <w:lang w:val="sr-Latn-ME"/>
        </w:rPr>
      </w:pPr>
    </w:p>
    <w:p w14:paraId="05D4A64A" w14:textId="3F97FC28" w:rsidR="0003793F" w:rsidRPr="00435C6E" w:rsidRDefault="0003793F">
      <w:pPr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Za spisak svih </w:t>
      </w:r>
      <w:proofErr w:type="spellStart"/>
      <w:r w:rsidRPr="00435C6E">
        <w:rPr>
          <w:sz w:val="22"/>
          <w:szCs w:val="22"/>
          <w:lang w:val="sr-Latn-ME"/>
        </w:rPr>
        <w:t>ekscipijenasa</w:t>
      </w:r>
      <w:proofErr w:type="spellEnd"/>
      <w:r w:rsidRPr="00435C6E">
        <w:rPr>
          <w:sz w:val="22"/>
          <w:szCs w:val="22"/>
          <w:lang w:val="sr-Latn-ME"/>
        </w:rPr>
        <w:t>, pogledati dio 6.1.</w:t>
      </w:r>
    </w:p>
    <w:p w14:paraId="49FC1596" w14:textId="5FA216F4" w:rsidR="00C37FD7" w:rsidRPr="00435C6E" w:rsidRDefault="00C37FD7" w:rsidP="00354062">
      <w:pPr>
        <w:jc w:val="both"/>
        <w:rPr>
          <w:sz w:val="22"/>
          <w:szCs w:val="22"/>
          <w:lang w:val="sr-Latn-ME"/>
        </w:rPr>
      </w:pPr>
    </w:p>
    <w:p w14:paraId="685782ED" w14:textId="77777777" w:rsidR="00436E99" w:rsidRPr="00435C6E" w:rsidRDefault="00436E99" w:rsidP="00354062">
      <w:pPr>
        <w:jc w:val="both"/>
        <w:rPr>
          <w:sz w:val="22"/>
          <w:szCs w:val="22"/>
          <w:lang w:val="sr-Latn-ME"/>
        </w:rPr>
      </w:pPr>
    </w:p>
    <w:p w14:paraId="66D4F7E0" w14:textId="77777777" w:rsidR="00411B4B" w:rsidRPr="00435C6E" w:rsidRDefault="00411B4B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3. </w:t>
      </w:r>
      <w:r w:rsidR="00F5167F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FARMACEUTSKI OBLIK</w:t>
      </w:r>
      <w:r w:rsidR="009F2D23" w:rsidRPr="00435C6E">
        <w:rPr>
          <w:b/>
          <w:bCs/>
          <w:sz w:val="22"/>
          <w:szCs w:val="22"/>
          <w:lang w:val="sr-Latn-ME"/>
        </w:rPr>
        <w:t xml:space="preserve"> </w:t>
      </w:r>
    </w:p>
    <w:p w14:paraId="13364B28" w14:textId="77777777" w:rsidR="00411B4B" w:rsidRPr="00435C6E" w:rsidRDefault="00411B4B" w:rsidP="00354062">
      <w:pPr>
        <w:jc w:val="both"/>
        <w:rPr>
          <w:bCs/>
          <w:sz w:val="22"/>
          <w:szCs w:val="22"/>
          <w:lang w:val="sr-Latn-ME"/>
        </w:rPr>
      </w:pPr>
    </w:p>
    <w:p w14:paraId="56CBB775" w14:textId="54E927DF" w:rsidR="00730A6E" w:rsidRPr="00435C6E" w:rsidRDefault="00DD068F" w:rsidP="003540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Crven</w:t>
      </w:r>
      <w:r w:rsidR="00436E99" w:rsidRPr="00435C6E">
        <w:rPr>
          <w:sz w:val="22"/>
          <w:szCs w:val="22"/>
          <w:lang w:val="sr-Latn-ME"/>
        </w:rPr>
        <w:t>i</w:t>
      </w:r>
      <w:r w:rsidRPr="00435C6E">
        <w:rPr>
          <w:sz w:val="22"/>
          <w:szCs w:val="22"/>
          <w:lang w:val="sr-Latn-ME"/>
        </w:rPr>
        <w:t>, bistar rastvor za injekciju</w:t>
      </w:r>
      <w:r w:rsidR="00436E99" w:rsidRPr="00435C6E">
        <w:rPr>
          <w:sz w:val="22"/>
          <w:szCs w:val="22"/>
          <w:lang w:val="sr-Latn-ME"/>
        </w:rPr>
        <w:t>.</w:t>
      </w:r>
    </w:p>
    <w:p w14:paraId="38D561AC" w14:textId="77777777" w:rsidR="00436E99" w:rsidRPr="00435C6E" w:rsidRDefault="00436E99" w:rsidP="00354062">
      <w:pPr>
        <w:jc w:val="both"/>
        <w:rPr>
          <w:sz w:val="22"/>
          <w:szCs w:val="22"/>
          <w:lang w:val="sr-Latn-ME"/>
        </w:rPr>
      </w:pPr>
    </w:p>
    <w:p w14:paraId="6506523F" w14:textId="77777777" w:rsidR="008446DC" w:rsidRPr="00435C6E" w:rsidRDefault="008446DC" w:rsidP="00354062">
      <w:pPr>
        <w:jc w:val="both"/>
        <w:rPr>
          <w:bCs/>
          <w:sz w:val="22"/>
          <w:szCs w:val="22"/>
          <w:lang w:val="sr-Latn-ME"/>
        </w:rPr>
      </w:pPr>
    </w:p>
    <w:p w14:paraId="59321527" w14:textId="77777777" w:rsidR="00411B4B" w:rsidRPr="00435C6E" w:rsidRDefault="00411B4B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4.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KLINIČKI PODACI</w:t>
      </w:r>
    </w:p>
    <w:p w14:paraId="716266A3" w14:textId="77777777" w:rsidR="00CD6F02" w:rsidRPr="00435C6E" w:rsidRDefault="00CD6F02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086383" w14:textId="77777777" w:rsidR="00411B4B" w:rsidRPr="00435C6E" w:rsidRDefault="00411B4B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4.1.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Terapijske indikacije</w:t>
      </w:r>
    </w:p>
    <w:p w14:paraId="4D4D1DAE" w14:textId="2278771A" w:rsidR="008C2014" w:rsidRPr="00435C6E" w:rsidRDefault="008C2014">
      <w:pPr>
        <w:jc w:val="both"/>
        <w:rPr>
          <w:sz w:val="22"/>
          <w:szCs w:val="22"/>
          <w:lang w:val="sr-Latn-ME"/>
        </w:rPr>
      </w:pPr>
    </w:p>
    <w:p w14:paraId="027DE097" w14:textId="74314936" w:rsidR="008C2014" w:rsidRPr="00435C6E" w:rsidRDefault="008C2014">
      <w:pPr>
        <w:jc w:val="both"/>
        <w:rPr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 xml:space="preserve">Kod oboljenja nervnog sistema </w:t>
      </w:r>
      <w:r w:rsidR="00246BA5" w:rsidRPr="00435C6E">
        <w:rPr>
          <w:bCs/>
          <w:sz w:val="22"/>
          <w:szCs w:val="22"/>
          <w:lang w:val="sr-Latn-ME"/>
        </w:rPr>
        <w:t>uzrokovanih potvrđenim nedostatkom vitamina</w:t>
      </w:r>
      <w:r w:rsidRPr="00435C6E">
        <w:rPr>
          <w:bCs/>
          <w:sz w:val="22"/>
          <w:szCs w:val="22"/>
          <w:lang w:val="sr-Latn-ME"/>
        </w:rPr>
        <w:t xml:space="preserve"> B</w:t>
      </w:r>
      <w:r w:rsidRPr="00435C6E">
        <w:rPr>
          <w:bCs/>
          <w:sz w:val="22"/>
          <w:szCs w:val="22"/>
          <w:vertAlign w:val="subscript"/>
          <w:lang w:val="sr-Latn-ME"/>
        </w:rPr>
        <w:t>1</w:t>
      </w:r>
      <w:r w:rsidRPr="00435C6E">
        <w:rPr>
          <w:bCs/>
          <w:sz w:val="22"/>
          <w:szCs w:val="22"/>
          <w:lang w:val="sr-Latn-ME"/>
        </w:rPr>
        <w:t>, B</w:t>
      </w:r>
      <w:r w:rsidRPr="00435C6E">
        <w:rPr>
          <w:bCs/>
          <w:sz w:val="22"/>
          <w:szCs w:val="22"/>
          <w:vertAlign w:val="subscript"/>
          <w:lang w:val="sr-Latn-ME"/>
        </w:rPr>
        <w:t>6</w:t>
      </w:r>
      <w:r w:rsidRPr="00435C6E">
        <w:rPr>
          <w:bCs/>
          <w:sz w:val="22"/>
          <w:szCs w:val="22"/>
          <w:lang w:val="sr-Latn-ME"/>
        </w:rPr>
        <w:t>, B</w:t>
      </w:r>
      <w:r w:rsidRPr="00435C6E">
        <w:rPr>
          <w:bCs/>
          <w:sz w:val="22"/>
          <w:szCs w:val="22"/>
          <w:vertAlign w:val="subscript"/>
          <w:lang w:val="sr-Latn-ME"/>
        </w:rPr>
        <w:t>12</w:t>
      </w:r>
      <w:r w:rsidRPr="00435C6E">
        <w:rPr>
          <w:bCs/>
          <w:sz w:val="22"/>
          <w:szCs w:val="22"/>
          <w:lang w:val="sr-Latn-ME"/>
        </w:rPr>
        <w:t xml:space="preserve">, </w:t>
      </w:r>
      <w:r w:rsidR="004E3FAF" w:rsidRPr="00435C6E">
        <w:rPr>
          <w:bCs/>
          <w:sz w:val="22"/>
          <w:szCs w:val="22"/>
          <w:lang w:val="sr-Latn-ME"/>
        </w:rPr>
        <w:t>koji se ne može korigovati ishranom</w:t>
      </w:r>
      <w:r w:rsidRPr="00435C6E">
        <w:rPr>
          <w:bCs/>
          <w:sz w:val="22"/>
          <w:szCs w:val="22"/>
          <w:lang w:val="sr-Latn-ME"/>
        </w:rPr>
        <w:t>.</w:t>
      </w:r>
    </w:p>
    <w:p w14:paraId="3509A34A" w14:textId="77777777" w:rsidR="0001015B" w:rsidRPr="00435C6E" w:rsidRDefault="0001015B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B27FC4" w14:textId="77777777" w:rsidR="00411B4B" w:rsidRPr="00435C6E" w:rsidRDefault="00411B4B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4.2.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Doziranje i način primjene</w:t>
      </w:r>
    </w:p>
    <w:p w14:paraId="1ADC4C03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F4FDDC" w14:textId="4FE8CA88" w:rsidR="00D061A2" w:rsidRPr="00435C6E" w:rsidRDefault="00452E9D">
      <w:pPr>
        <w:tabs>
          <w:tab w:val="left" w:pos="1830"/>
        </w:tabs>
        <w:jc w:val="both"/>
        <w:rPr>
          <w:sz w:val="22"/>
          <w:szCs w:val="22"/>
          <w:lang w:val="sr-Latn-ME"/>
        </w:rPr>
      </w:pPr>
      <w:r w:rsidRPr="00435C6E">
        <w:rPr>
          <w:bCs/>
          <w:sz w:val="22"/>
          <w:szCs w:val="22"/>
          <w:u w:val="single"/>
          <w:lang w:val="sr-Latn-ME"/>
        </w:rPr>
        <w:t>Doziranje</w:t>
      </w:r>
      <w:r w:rsidR="00D061A2" w:rsidRPr="00435C6E">
        <w:rPr>
          <w:sz w:val="22"/>
          <w:szCs w:val="22"/>
          <w:lang w:val="sr-Latn-ME"/>
        </w:rPr>
        <w:tab/>
      </w:r>
    </w:p>
    <w:p w14:paraId="60309893" w14:textId="0482BFCF" w:rsidR="00270C4A" w:rsidRPr="00435C6E" w:rsidRDefault="00270C4A">
      <w:pPr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U jako izraženim i akutnim bolnim stanjima daje se 1 injekcija (2 ml) na dan da bi se brzo postigao visok nivo lijeka u krvi. Nakon što se akutno stanje poboljšalo i u slučajevima manje izražene bolesti daje se 1 injekcija 2 do 3 puta ned</w:t>
      </w:r>
      <w:r w:rsidR="00043149" w:rsidRPr="00435C6E">
        <w:rPr>
          <w:sz w:val="22"/>
          <w:szCs w:val="22"/>
          <w:lang w:val="sr-Latn-ME"/>
        </w:rPr>
        <w:t>j</w:t>
      </w:r>
      <w:r w:rsidRPr="00435C6E">
        <w:rPr>
          <w:sz w:val="22"/>
          <w:szCs w:val="22"/>
          <w:lang w:val="sr-Latn-ME"/>
        </w:rPr>
        <w:t>eljno.</w:t>
      </w:r>
    </w:p>
    <w:p w14:paraId="559F5592" w14:textId="6C49A030" w:rsidR="00043149" w:rsidRPr="00435C6E" w:rsidRDefault="00043149">
      <w:pPr>
        <w:jc w:val="both"/>
        <w:rPr>
          <w:sz w:val="22"/>
          <w:szCs w:val="22"/>
          <w:lang w:val="sr-Latn-ME"/>
        </w:rPr>
      </w:pPr>
    </w:p>
    <w:p w14:paraId="5F93311F" w14:textId="3A82E42C" w:rsidR="007176EE" w:rsidRPr="00435C6E" w:rsidRDefault="007176EE">
      <w:pPr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Medicinski nadzor terapije preporučuje se na nedjeljnom nivou. Prelazak na oralnu terapiju treba sprovesti što je prije moguće.</w:t>
      </w:r>
    </w:p>
    <w:p w14:paraId="4B70F2B6" w14:textId="77777777" w:rsidR="00D061A2" w:rsidRPr="00435C6E" w:rsidRDefault="00D061A2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5388D72" w14:textId="24BE995B" w:rsidR="00E64C82" w:rsidRPr="00435C6E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35C6E">
        <w:rPr>
          <w:bCs/>
          <w:sz w:val="22"/>
          <w:szCs w:val="22"/>
          <w:u w:val="single"/>
          <w:lang w:val="sr-Latn-ME"/>
        </w:rPr>
        <w:t>Način primjene</w:t>
      </w:r>
    </w:p>
    <w:p w14:paraId="6EAEA84C" w14:textId="4A6CA8D2" w:rsidR="00E64C82" w:rsidRPr="00435C6E" w:rsidRDefault="007176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Rastvor za injekcij</w:t>
      </w:r>
      <w:r w:rsidR="00DC6995" w:rsidRPr="00435C6E">
        <w:rPr>
          <w:bCs/>
          <w:sz w:val="22"/>
          <w:szCs w:val="22"/>
          <w:lang w:val="sr-Latn-ME"/>
        </w:rPr>
        <w:t>e</w:t>
      </w:r>
      <w:r w:rsidRPr="00435C6E">
        <w:rPr>
          <w:bCs/>
          <w:sz w:val="22"/>
          <w:szCs w:val="22"/>
          <w:lang w:val="sr-Latn-ME"/>
        </w:rPr>
        <w:t xml:space="preserve"> se daje duboko u mišić (</w:t>
      </w:r>
      <w:proofErr w:type="spellStart"/>
      <w:r w:rsidRPr="00435C6E">
        <w:rPr>
          <w:bCs/>
          <w:sz w:val="22"/>
          <w:szCs w:val="22"/>
          <w:lang w:val="sr-Latn-ME"/>
        </w:rPr>
        <w:t>i.m</w:t>
      </w:r>
      <w:proofErr w:type="spellEnd"/>
      <w:r w:rsidRPr="00435C6E">
        <w:rPr>
          <w:bCs/>
          <w:sz w:val="22"/>
          <w:szCs w:val="22"/>
          <w:lang w:val="sr-Latn-ME"/>
        </w:rPr>
        <w:t>.).</w:t>
      </w:r>
    </w:p>
    <w:p w14:paraId="3839459E" w14:textId="08309A1D" w:rsidR="007176EE" w:rsidRPr="00435C6E" w:rsidRDefault="007176E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FB3A11" w14:textId="653FA385" w:rsidR="007176EE" w:rsidRPr="00435C6E" w:rsidRDefault="007176EE">
      <w:pPr>
        <w:tabs>
          <w:tab w:val="left" w:pos="284"/>
        </w:tabs>
        <w:jc w:val="both"/>
        <w:rPr>
          <w:b/>
          <w:bCs/>
          <w:i/>
          <w:sz w:val="22"/>
          <w:szCs w:val="22"/>
          <w:lang w:val="sr-Latn-ME"/>
        </w:rPr>
      </w:pPr>
      <w:r w:rsidRPr="00435C6E">
        <w:rPr>
          <w:b/>
          <w:bCs/>
          <w:i/>
          <w:sz w:val="22"/>
          <w:szCs w:val="22"/>
          <w:lang w:val="sr-Latn-ME"/>
        </w:rPr>
        <w:t>Upozorenja u slučaju nehotično prim</w:t>
      </w:r>
      <w:r w:rsidR="00A707F4" w:rsidRPr="00435C6E">
        <w:rPr>
          <w:b/>
          <w:bCs/>
          <w:i/>
          <w:sz w:val="22"/>
          <w:szCs w:val="22"/>
          <w:lang w:val="sr-Latn-ME"/>
        </w:rPr>
        <w:t>i</w:t>
      </w:r>
      <w:r w:rsidR="00901C9C" w:rsidRPr="00435C6E">
        <w:rPr>
          <w:b/>
          <w:bCs/>
          <w:i/>
          <w:sz w:val="22"/>
          <w:szCs w:val="22"/>
          <w:lang w:val="sr-Latn-ME"/>
        </w:rPr>
        <w:t>j</w:t>
      </w:r>
      <w:r w:rsidRPr="00435C6E">
        <w:rPr>
          <w:b/>
          <w:bCs/>
          <w:i/>
          <w:sz w:val="22"/>
          <w:szCs w:val="22"/>
          <w:lang w:val="sr-Latn-ME"/>
        </w:rPr>
        <w:t xml:space="preserve">enjene </w:t>
      </w:r>
      <w:proofErr w:type="spellStart"/>
      <w:r w:rsidRPr="00435C6E">
        <w:rPr>
          <w:b/>
          <w:bCs/>
          <w:i/>
          <w:sz w:val="22"/>
          <w:szCs w:val="22"/>
          <w:lang w:val="sr-Latn-ME"/>
        </w:rPr>
        <w:t>intravenske</w:t>
      </w:r>
      <w:proofErr w:type="spellEnd"/>
      <w:r w:rsidRPr="00435C6E">
        <w:rPr>
          <w:b/>
          <w:bCs/>
          <w:i/>
          <w:sz w:val="22"/>
          <w:szCs w:val="22"/>
          <w:lang w:val="sr-Latn-ME"/>
        </w:rPr>
        <w:t xml:space="preserve"> injekcije</w:t>
      </w:r>
    </w:p>
    <w:p w14:paraId="3CEF607D" w14:textId="53C3E50B" w:rsidR="007176EE" w:rsidRPr="00435C6E" w:rsidRDefault="00A707F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 xml:space="preserve">Lijek </w:t>
      </w:r>
      <w:proofErr w:type="spellStart"/>
      <w:r w:rsidR="007176EE" w:rsidRPr="00435C6E">
        <w:rPr>
          <w:bCs/>
          <w:sz w:val="22"/>
          <w:szCs w:val="22"/>
          <w:lang w:val="sr-Latn-ME"/>
        </w:rPr>
        <w:t>Milgamma</w:t>
      </w:r>
      <w:proofErr w:type="spellEnd"/>
      <w:r w:rsidR="007176EE" w:rsidRPr="00435C6E">
        <w:rPr>
          <w:bCs/>
          <w:sz w:val="22"/>
          <w:szCs w:val="22"/>
          <w:lang w:val="sr-Latn-ME"/>
        </w:rPr>
        <w:t xml:space="preserve"> N </w:t>
      </w:r>
      <w:r w:rsidR="004A5F69" w:rsidRPr="00435C6E">
        <w:rPr>
          <w:bCs/>
          <w:sz w:val="22"/>
          <w:szCs w:val="22"/>
          <w:lang w:val="sr-Latn-ME"/>
        </w:rPr>
        <w:t xml:space="preserve">smije </w:t>
      </w:r>
      <w:r w:rsidR="00C14816" w:rsidRPr="00435C6E">
        <w:rPr>
          <w:bCs/>
          <w:sz w:val="22"/>
          <w:szCs w:val="22"/>
          <w:lang w:val="sr-Latn-ME"/>
        </w:rPr>
        <w:t xml:space="preserve">da se </w:t>
      </w:r>
      <w:r w:rsidR="007176EE" w:rsidRPr="00435C6E">
        <w:rPr>
          <w:bCs/>
          <w:sz w:val="22"/>
          <w:szCs w:val="22"/>
          <w:lang w:val="sr-Latn-ME"/>
        </w:rPr>
        <w:t>prim</w:t>
      </w:r>
      <w:r w:rsidR="008000EC" w:rsidRPr="00435C6E">
        <w:rPr>
          <w:bCs/>
          <w:sz w:val="22"/>
          <w:szCs w:val="22"/>
          <w:lang w:val="sr-Latn-ME"/>
        </w:rPr>
        <w:t>j</w:t>
      </w:r>
      <w:r w:rsidR="007176EE" w:rsidRPr="00435C6E">
        <w:rPr>
          <w:bCs/>
          <w:sz w:val="22"/>
          <w:szCs w:val="22"/>
          <w:lang w:val="sr-Latn-ME"/>
        </w:rPr>
        <w:t>en</w:t>
      </w:r>
      <w:r w:rsidR="00656D16" w:rsidRPr="00435C6E">
        <w:rPr>
          <w:bCs/>
          <w:sz w:val="22"/>
          <w:szCs w:val="22"/>
          <w:lang w:val="sr-Latn-ME"/>
        </w:rPr>
        <w:t>juje</w:t>
      </w:r>
      <w:r w:rsidR="007176EE" w:rsidRPr="00435C6E">
        <w:rPr>
          <w:bCs/>
          <w:sz w:val="22"/>
          <w:szCs w:val="22"/>
          <w:lang w:val="sr-Latn-ME"/>
        </w:rPr>
        <w:t xml:space="preserve"> </w:t>
      </w:r>
      <w:r w:rsidR="00343F02" w:rsidRPr="00435C6E">
        <w:rPr>
          <w:bCs/>
          <w:sz w:val="22"/>
          <w:szCs w:val="22"/>
          <w:lang w:val="sr-Latn-ME"/>
        </w:rPr>
        <w:t>isključivo</w:t>
      </w:r>
      <w:r w:rsidR="007176EE" w:rsidRPr="00435C6E">
        <w:rPr>
          <w:bCs/>
          <w:sz w:val="22"/>
          <w:szCs w:val="22"/>
          <w:lang w:val="sr-Latn-ME"/>
        </w:rPr>
        <w:t xml:space="preserve"> intramuskularno (</w:t>
      </w:r>
      <w:proofErr w:type="spellStart"/>
      <w:r w:rsidR="007176EE" w:rsidRPr="00435C6E">
        <w:rPr>
          <w:bCs/>
          <w:sz w:val="22"/>
          <w:szCs w:val="22"/>
          <w:lang w:val="sr-Latn-ME"/>
        </w:rPr>
        <w:t>i.m</w:t>
      </w:r>
      <w:proofErr w:type="spellEnd"/>
      <w:r w:rsidR="007176EE" w:rsidRPr="00435C6E">
        <w:rPr>
          <w:bCs/>
          <w:sz w:val="22"/>
          <w:szCs w:val="22"/>
          <w:lang w:val="sr-Latn-ME"/>
        </w:rPr>
        <w:t xml:space="preserve">.) a ne </w:t>
      </w:r>
      <w:proofErr w:type="spellStart"/>
      <w:r w:rsidR="007176EE" w:rsidRPr="00435C6E">
        <w:rPr>
          <w:bCs/>
          <w:sz w:val="22"/>
          <w:szCs w:val="22"/>
          <w:lang w:val="sr-Latn-ME"/>
        </w:rPr>
        <w:t>intravenski</w:t>
      </w:r>
      <w:proofErr w:type="spellEnd"/>
      <w:r w:rsidR="007176EE" w:rsidRPr="00435C6E">
        <w:rPr>
          <w:bCs/>
          <w:sz w:val="22"/>
          <w:szCs w:val="22"/>
          <w:lang w:val="sr-Latn-ME"/>
        </w:rPr>
        <w:t xml:space="preserve"> (</w:t>
      </w:r>
      <w:proofErr w:type="spellStart"/>
      <w:r w:rsidR="007176EE" w:rsidRPr="00435C6E">
        <w:rPr>
          <w:bCs/>
          <w:sz w:val="22"/>
          <w:szCs w:val="22"/>
          <w:lang w:val="sr-Latn-ME"/>
        </w:rPr>
        <w:t>i.v</w:t>
      </w:r>
      <w:proofErr w:type="spellEnd"/>
      <w:r w:rsidR="007176EE" w:rsidRPr="00435C6E">
        <w:rPr>
          <w:bCs/>
          <w:sz w:val="22"/>
          <w:szCs w:val="22"/>
          <w:lang w:val="sr-Latn-ME"/>
        </w:rPr>
        <w:t>.).</w:t>
      </w:r>
    </w:p>
    <w:p w14:paraId="194B10BD" w14:textId="68FCDDF7" w:rsidR="007176EE" w:rsidRPr="00435C6E" w:rsidRDefault="007176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U slučaju nehotično prim</w:t>
      </w:r>
      <w:r w:rsidR="00436E99" w:rsidRPr="00435C6E">
        <w:rPr>
          <w:bCs/>
          <w:sz w:val="22"/>
          <w:szCs w:val="22"/>
          <w:lang w:val="sr-Latn-ME"/>
        </w:rPr>
        <w:t>i</w:t>
      </w:r>
      <w:r w:rsidRPr="00435C6E">
        <w:rPr>
          <w:bCs/>
          <w:sz w:val="22"/>
          <w:szCs w:val="22"/>
          <w:lang w:val="sr-Latn-ME"/>
        </w:rPr>
        <w:t xml:space="preserve">jenjene </w:t>
      </w:r>
      <w:proofErr w:type="spellStart"/>
      <w:r w:rsidRPr="00435C6E">
        <w:rPr>
          <w:bCs/>
          <w:sz w:val="22"/>
          <w:szCs w:val="22"/>
          <w:lang w:val="sr-Latn-ME"/>
        </w:rPr>
        <w:t>intravenske</w:t>
      </w:r>
      <w:proofErr w:type="spellEnd"/>
      <w:r w:rsidRPr="00435C6E">
        <w:rPr>
          <w:bCs/>
          <w:sz w:val="22"/>
          <w:szCs w:val="22"/>
          <w:lang w:val="sr-Latn-ME"/>
        </w:rPr>
        <w:t xml:space="preserve"> injekcije, potreban je nadzor ljekara i bolnički uslovi zavisno od </w:t>
      </w:r>
      <w:r w:rsidR="009C30C4" w:rsidRPr="00435C6E">
        <w:rPr>
          <w:bCs/>
          <w:sz w:val="22"/>
          <w:szCs w:val="22"/>
          <w:lang w:val="sr-Latn-ME"/>
        </w:rPr>
        <w:t>težine</w:t>
      </w:r>
      <w:r w:rsidR="00FE1EDC" w:rsidRPr="00435C6E">
        <w:rPr>
          <w:bCs/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>simptoma.</w:t>
      </w:r>
    </w:p>
    <w:p w14:paraId="4B950A99" w14:textId="0D451A73" w:rsidR="007176EE" w:rsidRPr="00435C6E" w:rsidRDefault="007176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U intervalima između injekcija, za period posl</w:t>
      </w:r>
      <w:r w:rsidR="00901C9C" w:rsidRPr="00435C6E">
        <w:rPr>
          <w:bCs/>
          <w:sz w:val="22"/>
          <w:szCs w:val="22"/>
          <w:lang w:val="sr-Latn-ME"/>
        </w:rPr>
        <w:t>ij</w:t>
      </w:r>
      <w:r w:rsidRPr="00435C6E">
        <w:rPr>
          <w:bCs/>
          <w:sz w:val="22"/>
          <w:szCs w:val="22"/>
          <w:lang w:val="sr-Latn-ME"/>
        </w:rPr>
        <w:t xml:space="preserve">e terapije injekcijama i u manje izraženim slučajevima uzmite 1 obloženu tabletu </w:t>
      </w:r>
      <w:r w:rsidR="00901C9C" w:rsidRPr="00435C6E">
        <w:rPr>
          <w:bCs/>
          <w:sz w:val="22"/>
          <w:szCs w:val="22"/>
          <w:lang w:val="sr-Latn-ME"/>
        </w:rPr>
        <w:t xml:space="preserve">lijeka </w:t>
      </w:r>
      <w:proofErr w:type="spellStart"/>
      <w:r w:rsidRPr="00435C6E">
        <w:rPr>
          <w:bCs/>
          <w:sz w:val="22"/>
          <w:szCs w:val="22"/>
          <w:lang w:val="sr-Latn-ME"/>
        </w:rPr>
        <w:t>Milgamma</w:t>
      </w:r>
      <w:proofErr w:type="spellEnd"/>
      <w:r w:rsidRPr="00435C6E">
        <w:rPr>
          <w:bCs/>
          <w:sz w:val="22"/>
          <w:szCs w:val="22"/>
          <w:lang w:val="sr-Latn-ME"/>
        </w:rPr>
        <w:t xml:space="preserve"> 100</w:t>
      </w:r>
      <w:r w:rsidR="00901C9C" w:rsidRPr="00435C6E">
        <w:rPr>
          <w:bCs/>
          <w:sz w:val="22"/>
          <w:szCs w:val="22"/>
          <w:lang w:val="sr-Latn-ME"/>
        </w:rPr>
        <w:t>,</w:t>
      </w:r>
      <w:r w:rsidRPr="00435C6E">
        <w:rPr>
          <w:bCs/>
          <w:sz w:val="22"/>
          <w:szCs w:val="22"/>
          <w:lang w:val="sr-Latn-ME"/>
        </w:rPr>
        <w:t xml:space="preserve"> 3 puta dnevno.</w:t>
      </w:r>
    </w:p>
    <w:p w14:paraId="3BAFD7B7" w14:textId="77777777" w:rsidR="00452E9D" w:rsidRPr="00435C6E" w:rsidRDefault="00452E9D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138F97" w14:textId="77777777" w:rsidR="00435C6E" w:rsidRDefault="00435C6E">
      <w:pPr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br w:type="page"/>
      </w:r>
    </w:p>
    <w:p w14:paraId="63F35135" w14:textId="40274875" w:rsidR="00411B4B" w:rsidRPr="00435C6E" w:rsidRDefault="00411B4B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proofErr w:type="spellStart"/>
      <w:r w:rsidRPr="00435C6E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087F5445" w14:textId="41F002E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7F2C3C" w14:textId="1B3AB03A" w:rsidR="00684974" w:rsidRPr="00435C6E" w:rsidRDefault="006B4B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 xml:space="preserve">Preosjetljivost na aktivne supstance, </w:t>
      </w:r>
      <w:proofErr w:type="spellStart"/>
      <w:r w:rsidRPr="00435C6E">
        <w:rPr>
          <w:bCs/>
          <w:sz w:val="22"/>
          <w:szCs w:val="22"/>
          <w:lang w:val="sr-Latn-ME"/>
        </w:rPr>
        <w:t>benzil</w:t>
      </w:r>
      <w:proofErr w:type="spellEnd"/>
      <w:r w:rsidR="00436E99" w:rsidRPr="00435C6E">
        <w:rPr>
          <w:bCs/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>alkohol ili bilo koju od pomoćnih supstanci navedenih u dijelu 6.1.</w:t>
      </w:r>
    </w:p>
    <w:p w14:paraId="46EBFF0A" w14:textId="77777777" w:rsidR="0059628E" w:rsidRPr="00435C6E" w:rsidRDefault="0059628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C461FD" w14:textId="7DE709FC" w:rsidR="006B4BE3" w:rsidRPr="00435C6E" w:rsidRDefault="006B4B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 xml:space="preserve">Lijek ne treba koristiti u slučajevima </w:t>
      </w:r>
      <w:r w:rsidR="0059628E" w:rsidRPr="00435C6E">
        <w:rPr>
          <w:bCs/>
          <w:sz w:val="22"/>
          <w:szCs w:val="22"/>
          <w:lang w:val="sr-Latn-ME"/>
        </w:rPr>
        <w:t>teških</w:t>
      </w:r>
      <w:r w:rsidRPr="00435C6E">
        <w:rPr>
          <w:bCs/>
          <w:sz w:val="22"/>
          <w:szCs w:val="22"/>
          <w:lang w:val="sr-Latn-ME"/>
        </w:rPr>
        <w:t xml:space="preserve"> poremećaja u sprovodnom sistemu </w:t>
      </w:r>
      <w:proofErr w:type="spellStart"/>
      <w:r w:rsidRPr="00435C6E">
        <w:rPr>
          <w:bCs/>
          <w:sz w:val="22"/>
          <w:szCs w:val="22"/>
          <w:lang w:val="sr-Latn-ME"/>
        </w:rPr>
        <w:t>miokarda</w:t>
      </w:r>
      <w:proofErr w:type="spellEnd"/>
      <w:r w:rsidRPr="00435C6E">
        <w:rPr>
          <w:bCs/>
          <w:sz w:val="22"/>
          <w:szCs w:val="22"/>
          <w:lang w:val="sr-Latn-ME"/>
        </w:rPr>
        <w:t xml:space="preserve"> ili akutne </w:t>
      </w:r>
      <w:proofErr w:type="spellStart"/>
      <w:r w:rsidRPr="00435C6E">
        <w:rPr>
          <w:bCs/>
          <w:sz w:val="22"/>
          <w:szCs w:val="22"/>
          <w:lang w:val="sr-Latn-ME"/>
        </w:rPr>
        <w:t>dekompenzovane</w:t>
      </w:r>
      <w:proofErr w:type="spellEnd"/>
      <w:r w:rsidRPr="00435C6E">
        <w:rPr>
          <w:bCs/>
          <w:sz w:val="22"/>
          <w:szCs w:val="22"/>
          <w:lang w:val="sr-Latn-ME"/>
        </w:rPr>
        <w:t xml:space="preserve"> srčane </w:t>
      </w:r>
      <w:proofErr w:type="spellStart"/>
      <w:r w:rsidRPr="00435C6E">
        <w:rPr>
          <w:bCs/>
          <w:sz w:val="22"/>
          <w:szCs w:val="22"/>
          <w:lang w:val="sr-Latn-ME"/>
        </w:rPr>
        <w:t>insuficijencije</w:t>
      </w:r>
      <w:proofErr w:type="spellEnd"/>
      <w:r w:rsidRPr="00435C6E">
        <w:rPr>
          <w:bCs/>
          <w:sz w:val="22"/>
          <w:szCs w:val="22"/>
          <w:lang w:val="sr-Latn-ME"/>
        </w:rPr>
        <w:t>.</w:t>
      </w:r>
    </w:p>
    <w:p w14:paraId="34A012D7" w14:textId="7BFF805E" w:rsidR="0059628E" w:rsidRPr="00435C6E" w:rsidRDefault="0059628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EC942E" w14:textId="31BB2B29" w:rsidR="0059628E" w:rsidRPr="00435C6E" w:rsidRDefault="0059628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35C6E">
        <w:rPr>
          <w:bCs/>
          <w:sz w:val="22"/>
          <w:szCs w:val="22"/>
          <w:u w:val="single"/>
          <w:lang w:val="sr-Latn-ME"/>
        </w:rPr>
        <w:t>Trudnoća i dojenje</w:t>
      </w:r>
    </w:p>
    <w:p w14:paraId="08F6F80D" w14:textId="2376F605" w:rsidR="006B4BE3" w:rsidRPr="00435C6E" w:rsidRDefault="006B4B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Dnevne doze vitamina B</w:t>
      </w:r>
      <w:r w:rsidR="00637AF6" w:rsidRPr="00435C6E">
        <w:rPr>
          <w:bCs/>
          <w:sz w:val="22"/>
          <w:szCs w:val="22"/>
          <w:vertAlign w:val="subscript"/>
          <w:lang w:val="sr-Latn-ME"/>
        </w:rPr>
        <w:t>6</w:t>
      </w:r>
      <w:r w:rsidRPr="00435C6E">
        <w:rPr>
          <w:bCs/>
          <w:sz w:val="22"/>
          <w:szCs w:val="22"/>
          <w:lang w:val="sr-Latn-ME"/>
        </w:rPr>
        <w:t xml:space="preserve"> do 25 mg mogu se uzimati za vr</w:t>
      </w:r>
      <w:r w:rsidR="00637AF6" w:rsidRPr="00435C6E">
        <w:rPr>
          <w:bCs/>
          <w:sz w:val="22"/>
          <w:szCs w:val="22"/>
          <w:lang w:val="sr-Latn-ME"/>
        </w:rPr>
        <w:t>ij</w:t>
      </w:r>
      <w:r w:rsidRPr="00435C6E">
        <w:rPr>
          <w:bCs/>
          <w:sz w:val="22"/>
          <w:szCs w:val="22"/>
          <w:lang w:val="sr-Latn-ME"/>
        </w:rPr>
        <w:t xml:space="preserve">eme trudnoće i dojenja bez ikakvog rizika. Međutim, kako lijek </w:t>
      </w:r>
      <w:proofErr w:type="spellStart"/>
      <w:r w:rsidRPr="00435C6E">
        <w:rPr>
          <w:bCs/>
          <w:sz w:val="22"/>
          <w:szCs w:val="22"/>
          <w:lang w:val="sr-Latn-ME"/>
        </w:rPr>
        <w:t>Milgammma</w:t>
      </w:r>
      <w:proofErr w:type="spellEnd"/>
      <w:r w:rsidRPr="00435C6E">
        <w:rPr>
          <w:bCs/>
          <w:sz w:val="22"/>
          <w:szCs w:val="22"/>
          <w:lang w:val="sr-Latn-ME"/>
        </w:rPr>
        <w:t xml:space="preserve"> N</w:t>
      </w:r>
      <w:r w:rsidR="009D78AB" w:rsidRPr="00435C6E">
        <w:rPr>
          <w:bCs/>
          <w:sz w:val="22"/>
          <w:szCs w:val="22"/>
          <w:lang w:val="sr-Latn-ME"/>
        </w:rPr>
        <w:t>,</w:t>
      </w:r>
      <w:r w:rsidRPr="00435C6E">
        <w:rPr>
          <w:bCs/>
          <w:sz w:val="22"/>
          <w:szCs w:val="22"/>
          <w:lang w:val="sr-Latn-ME"/>
        </w:rPr>
        <w:t xml:space="preserve"> rastvor za injekciju</w:t>
      </w:r>
      <w:r w:rsidR="009D78AB" w:rsidRPr="00435C6E">
        <w:rPr>
          <w:bCs/>
          <w:sz w:val="22"/>
          <w:szCs w:val="22"/>
          <w:lang w:val="sr-Latn-ME"/>
        </w:rPr>
        <w:t>,</w:t>
      </w:r>
      <w:r w:rsidRPr="00435C6E">
        <w:rPr>
          <w:bCs/>
          <w:sz w:val="22"/>
          <w:szCs w:val="22"/>
          <w:lang w:val="sr-Latn-ME"/>
        </w:rPr>
        <w:t xml:space="preserve"> sadrži u jednoj ampuli 100 mg vitamina B</w:t>
      </w:r>
      <w:r w:rsidR="009D78AB" w:rsidRPr="00435C6E">
        <w:rPr>
          <w:bCs/>
          <w:sz w:val="22"/>
          <w:szCs w:val="22"/>
          <w:vertAlign w:val="subscript"/>
          <w:lang w:val="sr-Latn-ME"/>
        </w:rPr>
        <w:t>6</w:t>
      </w:r>
      <w:r w:rsidRPr="00435C6E">
        <w:rPr>
          <w:bCs/>
          <w:sz w:val="22"/>
          <w:szCs w:val="22"/>
          <w:lang w:val="sr-Latn-ME"/>
        </w:rPr>
        <w:t>, ovaj lijek ne treba koristiti u toku trudnoće i dojenja.</w:t>
      </w:r>
    </w:p>
    <w:p w14:paraId="0C76E184" w14:textId="47B629F8" w:rsidR="001F7C3A" w:rsidRPr="00435C6E" w:rsidRDefault="001F7C3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74DE98" w14:textId="78019862" w:rsidR="001F7C3A" w:rsidRPr="00435C6E" w:rsidRDefault="004F5E0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1" w:name="_Hlk65572291"/>
      <w:r w:rsidRPr="00435C6E">
        <w:rPr>
          <w:bCs/>
          <w:sz w:val="22"/>
          <w:szCs w:val="22"/>
          <w:lang w:val="sr-Latn-ME"/>
        </w:rPr>
        <w:t>Moraju se poštovati i</w:t>
      </w:r>
      <w:r w:rsidR="001F7C3A" w:rsidRPr="00435C6E">
        <w:rPr>
          <w:bCs/>
          <w:sz w:val="22"/>
          <w:szCs w:val="22"/>
          <w:lang w:val="sr-Latn-ME"/>
        </w:rPr>
        <w:t xml:space="preserve">nformacije date u dijelu </w:t>
      </w:r>
      <w:r w:rsidRPr="00435C6E">
        <w:rPr>
          <w:bCs/>
          <w:sz w:val="22"/>
          <w:szCs w:val="22"/>
          <w:lang w:val="sr-Latn-ME"/>
        </w:rPr>
        <w:t>“</w:t>
      </w:r>
      <w:r w:rsidR="001F7C3A" w:rsidRPr="00435C6E">
        <w:rPr>
          <w:bCs/>
          <w:sz w:val="22"/>
          <w:szCs w:val="22"/>
          <w:lang w:val="sr-Latn-ME"/>
        </w:rPr>
        <w:t>4.4</w:t>
      </w:r>
      <w:r w:rsidRPr="00435C6E">
        <w:rPr>
          <w:bCs/>
          <w:sz w:val="22"/>
          <w:szCs w:val="22"/>
          <w:lang w:val="sr-Latn-ME"/>
        </w:rPr>
        <w:t>.</w:t>
      </w:r>
      <w:r w:rsidR="001F7C3A" w:rsidRPr="00435C6E">
        <w:rPr>
          <w:bCs/>
          <w:sz w:val="22"/>
          <w:szCs w:val="22"/>
          <w:lang w:val="sr-Latn-ME"/>
        </w:rPr>
        <w:t xml:space="preserve"> Posebna upozorenja i mjere opreza pri upo</w:t>
      </w:r>
      <w:r w:rsidRPr="00435C6E">
        <w:rPr>
          <w:bCs/>
          <w:sz w:val="22"/>
          <w:szCs w:val="22"/>
          <w:lang w:val="sr-Latn-ME"/>
        </w:rPr>
        <w:t>t</w:t>
      </w:r>
      <w:r w:rsidR="001F7C3A" w:rsidRPr="00435C6E">
        <w:rPr>
          <w:bCs/>
          <w:sz w:val="22"/>
          <w:szCs w:val="22"/>
          <w:lang w:val="sr-Latn-ME"/>
        </w:rPr>
        <w:t>rebi lijeka“ koj</w:t>
      </w:r>
      <w:r w:rsidRPr="00435C6E">
        <w:rPr>
          <w:bCs/>
          <w:sz w:val="22"/>
          <w:szCs w:val="22"/>
          <w:lang w:val="sr-Latn-ME"/>
        </w:rPr>
        <w:t>e</w:t>
      </w:r>
      <w:r w:rsidR="001F7C3A" w:rsidRPr="00435C6E">
        <w:rPr>
          <w:bCs/>
          <w:sz w:val="22"/>
          <w:szCs w:val="22"/>
          <w:lang w:val="sr-Latn-ME"/>
        </w:rPr>
        <w:t xml:space="preserve"> se odnose na </w:t>
      </w:r>
      <w:proofErr w:type="spellStart"/>
      <w:r w:rsidR="001F7C3A" w:rsidRPr="00435C6E">
        <w:rPr>
          <w:bCs/>
          <w:sz w:val="22"/>
          <w:szCs w:val="22"/>
          <w:lang w:val="sr-Latn-ME"/>
        </w:rPr>
        <w:t>benzil</w:t>
      </w:r>
      <w:proofErr w:type="spellEnd"/>
      <w:r w:rsidR="00436E99" w:rsidRPr="00435C6E">
        <w:rPr>
          <w:bCs/>
          <w:sz w:val="22"/>
          <w:szCs w:val="22"/>
          <w:lang w:val="sr-Latn-ME"/>
        </w:rPr>
        <w:t xml:space="preserve"> </w:t>
      </w:r>
      <w:r w:rsidR="001F7C3A" w:rsidRPr="00435C6E">
        <w:rPr>
          <w:bCs/>
          <w:sz w:val="22"/>
          <w:szCs w:val="22"/>
          <w:lang w:val="sr-Latn-ME"/>
        </w:rPr>
        <w:t>alkohol.</w:t>
      </w:r>
    </w:p>
    <w:bookmarkEnd w:id="1"/>
    <w:p w14:paraId="77A48689" w14:textId="4547BCA4" w:rsidR="0059628E" w:rsidRPr="00435C6E" w:rsidRDefault="0059628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1CACFA" w14:textId="3BA25D81" w:rsidR="005F478E" w:rsidRPr="00435C6E" w:rsidRDefault="005F478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35C6E">
        <w:rPr>
          <w:bCs/>
          <w:sz w:val="22"/>
          <w:szCs w:val="22"/>
          <w:u w:val="single"/>
          <w:lang w:val="sr-Latn-ME"/>
        </w:rPr>
        <w:t xml:space="preserve">Djeca i </w:t>
      </w:r>
      <w:r w:rsidR="00477175" w:rsidRPr="00435C6E">
        <w:rPr>
          <w:bCs/>
          <w:sz w:val="22"/>
          <w:szCs w:val="22"/>
          <w:u w:val="single"/>
          <w:lang w:val="sr-Latn-ME"/>
        </w:rPr>
        <w:t>stariji</w:t>
      </w:r>
    </w:p>
    <w:p w14:paraId="4EE1E185" w14:textId="223F8FAA" w:rsidR="0059628E" w:rsidRPr="00435C6E" w:rsidRDefault="0059628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 xml:space="preserve">Obzirom da sadrži </w:t>
      </w:r>
      <w:proofErr w:type="spellStart"/>
      <w:r w:rsidRPr="00435C6E">
        <w:rPr>
          <w:bCs/>
          <w:sz w:val="22"/>
          <w:szCs w:val="22"/>
          <w:lang w:val="sr-Latn-ME"/>
        </w:rPr>
        <w:t>benzil</w:t>
      </w:r>
      <w:proofErr w:type="spellEnd"/>
      <w:r w:rsidRPr="00435C6E">
        <w:rPr>
          <w:bCs/>
          <w:sz w:val="22"/>
          <w:szCs w:val="22"/>
          <w:lang w:val="sr-Latn-ME"/>
        </w:rPr>
        <w:t xml:space="preserve"> </w:t>
      </w:r>
      <w:r w:rsidR="00EB0378" w:rsidRPr="00435C6E">
        <w:rPr>
          <w:bCs/>
          <w:sz w:val="22"/>
          <w:szCs w:val="22"/>
          <w:lang w:val="sr-Latn-ME"/>
        </w:rPr>
        <w:t>alkohol i visoke doze vitamina</w:t>
      </w:r>
      <w:r w:rsidRPr="00435C6E">
        <w:rPr>
          <w:bCs/>
          <w:sz w:val="22"/>
          <w:szCs w:val="22"/>
          <w:lang w:val="sr-Latn-ME"/>
        </w:rPr>
        <w:t xml:space="preserve">, </w:t>
      </w:r>
      <w:r w:rsidR="00EB0378" w:rsidRPr="00435C6E">
        <w:rPr>
          <w:bCs/>
          <w:sz w:val="22"/>
          <w:szCs w:val="22"/>
          <w:lang w:val="sr-Latn-ME"/>
        </w:rPr>
        <w:t>lijek</w:t>
      </w:r>
      <w:r w:rsidRPr="00435C6E">
        <w:rPr>
          <w:bCs/>
          <w:sz w:val="22"/>
          <w:szCs w:val="22"/>
          <w:lang w:val="sr-Latn-ME"/>
        </w:rPr>
        <w:t xml:space="preserve"> </w:t>
      </w:r>
      <w:proofErr w:type="spellStart"/>
      <w:r w:rsidRPr="00435C6E">
        <w:rPr>
          <w:bCs/>
          <w:sz w:val="22"/>
          <w:szCs w:val="22"/>
          <w:lang w:val="sr-Latn-ME"/>
        </w:rPr>
        <w:t>Milgammma</w:t>
      </w:r>
      <w:proofErr w:type="spellEnd"/>
      <w:r w:rsidRPr="00435C6E">
        <w:rPr>
          <w:bCs/>
          <w:sz w:val="22"/>
          <w:szCs w:val="22"/>
          <w:lang w:val="sr-Latn-ME"/>
        </w:rPr>
        <w:t xml:space="preserve"> N </w:t>
      </w:r>
      <w:r w:rsidR="00EB0378" w:rsidRPr="00435C6E">
        <w:rPr>
          <w:bCs/>
          <w:sz w:val="22"/>
          <w:szCs w:val="22"/>
          <w:lang w:val="sr-Latn-ME"/>
        </w:rPr>
        <w:t xml:space="preserve">se </w:t>
      </w:r>
      <w:r w:rsidRPr="00435C6E">
        <w:rPr>
          <w:bCs/>
          <w:sz w:val="22"/>
          <w:szCs w:val="22"/>
          <w:lang w:val="sr-Latn-ME"/>
        </w:rPr>
        <w:t xml:space="preserve">ne </w:t>
      </w:r>
      <w:r w:rsidR="00EB0378" w:rsidRPr="00435C6E">
        <w:rPr>
          <w:bCs/>
          <w:sz w:val="22"/>
          <w:szCs w:val="22"/>
          <w:lang w:val="sr-Latn-ME"/>
        </w:rPr>
        <w:t>smije koristiti kod djece mlađe od 12 godina</w:t>
      </w:r>
      <w:r w:rsidRPr="00435C6E">
        <w:rPr>
          <w:bCs/>
          <w:sz w:val="22"/>
          <w:szCs w:val="22"/>
          <w:lang w:val="sr-Latn-ME"/>
        </w:rPr>
        <w:t>.</w:t>
      </w:r>
    </w:p>
    <w:p w14:paraId="55B38F08" w14:textId="64830570" w:rsidR="003845CE" w:rsidRPr="00435C6E" w:rsidRDefault="003845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748A3C" w14:textId="1BA9E67C" w:rsidR="003845CE" w:rsidRPr="00435C6E" w:rsidRDefault="003845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2" w:name="_Hlk65757009"/>
      <w:r w:rsidRPr="00435C6E">
        <w:rPr>
          <w:bCs/>
          <w:sz w:val="22"/>
          <w:szCs w:val="22"/>
          <w:lang w:val="sr-Latn-ME"/>
        </w:rPr>
        <w:t>Nisu potrebne posebne mjere predostrožnosti kod starijih</w:t>
      </w:r>
      <w:r w:rsidR="00343F02" w:rsidRPr="00435C6E">
        <w:rPr>
          <w:bCs/>
          <w:sz w:val="22"/>
          <w:szCs w:val="22"/>
          <w:lang w:val="sr-Latn-ME"/>
        </w:rPr>
        <w:t xml:space="preserve"> osoba</w:t>
      </w:r>
      <w:r w:rsidRPr="00435C6E">
        <w:rPr>
          <w:bCs/>
          <w:sz w:val="22"/>
          <w:szCs w:val="22"/>
          <w:lang w:val="sr-Latn-ME"/>
        </w:rPr>
        <w:t>.</w:t>
      </w:r>
    </w:p>
    <w:bookmarkEnd w:id="2"/>
    <w:p w14:paraId="01596FBB" w14:textId="77777777" w:rsidR="006B4BE3" w:rsidRPr="00435C6E" w:rsidRDefault="006B4BE3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D091C4" w14:textId="77777777" w:rsidR="00411B4B" w:rsidRPr="00435C6E" w:rsidRDefault="00411B4B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4.4.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774D69C" w14:textId="56615073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1CE1AF" w14:textId="30A77335" w:rsidR="00FE1EDC" w:rsidRPr="00435C6E" w:rsidRDefault="00FE1ED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35C6E">
        <w:rPr>
          <w:sz w:val="22"/>
          <w:szCs w:val="22"/>
          <w:lang w:val="sr-Latn-ME"/>
        </w:rPr>
        <w:t>Milgamma</w:t>
      </w:r>
      <w:proofErr w:type="spellEnd"/>
      <w:r w:rsidRPr="00435C6E">
        <w:rPr>
          <w:sz w:val="22"/>
          <w:szCs w:val="22"/>
          <w:lang w:val="sr-Latn-ME"/>
        </w:rPr>
        <w:t xml:space="preserve"> N rastvor za injekciju </w:t>
      </w:r>
      <w:r w:rsidR="00521FB1" w:rsidRPr="00435C6E">
        <w:rPr>
          <w:sz w:val="22"/>
          <w:szCs w:val="22"/>
          <w:lang w:val="sr-Latn-ME"/>
        </w:rPr>
        <w:t>smije</w:t>
      </w:r>
      <w:r w:rsidRPr="00435C6E">
        <w:rPr>
          <w:sz w:val="22"/>
          <w:szCs w:val="22"/>
          <w:lang w:val="sr-Latn-ME"/>
        </w:rPr>
        <w:t xml:space="preserve"> da se primjen</w:t>
      </w:r>
      <w:r w:rsidR="00656D16" w:rsidRPr="00435C6E">
        <w:rPr>
          <w:sz w:val="22"/>
          <w:szCs w:val="22"/>
          <w:lang w:val="sr-Latn-ME"/>
        </w:rPr>
        <w:t>juje</w:t>
      </w:r>
      <w:r w:rsidRPr="00435C6E">
        <w:rPr>
          <w:sz w:val="22"/>
          <w:szCs w:val="22"/>
          <w:lang w:val="sr-Latn-ME"/>
        </w:rPr>
        <w:t xml:space="preserve"> isključivo intramuskularno (</w:t>
      </w:r>
      <w:proofErr w:type="spellStart"/>
      <w:r w:rsidRPr="00435C6E">
        <w:rPr>
          <w:sz w:val="22"/>
          <w:szCs w:val="22"/>
          <w:lang w:val="sr-Latn-ME"/>
        </w:rPr>
        <w:t>i.m</w:t>
      </w:r>
      <w:proofErr w:type="spellEnd"/>
      <w:r w:rsidRPr="00435C6E">
        <w:rPr>
          <w:sz w:val="22"/>
          <w:szCs w:val="22"/>
          <w:lang w:val="sr-Latn-ME"/>
        </w:rPr>
        <w:t xml:space="preserve">.) a ne </w:t>
      </w:r>
      <w:proofErr w:type="spellStart"/>
      <w:r w:rsidRPr="00435C6E">
        <w:rPr>
          <w:sz w:val="22"/>
          <w:szCs w:val="22"/>
          <w:lang w:val="sr-Latn-ME"/>
        </w:rPr>
        <w:t>intravenski</w:t>
      </w:r>
      <w:proofErr w:type="spellEnd"/>
      <w:r w:rsidRPr="00435C6E">
        <w:rPr>
          <w:sz w:val="22"/>
          <w:szCs w:val="22"/>
          <w:lang w:val="sr-Latn-ME"/>
        </w:rPr>
        <w:t>. U slučaju nehotično prim</w:t>
      </w:r>
      <w:r w:rsidR="00435C6E">
        <w:rPr>
          <w:sz w:val="22"/>
          <w:szCs w:val="22"/>
          <w:lang w:val="sr-Latn-ME"/>
        </w:rPr>
        <w:t>i</w:t>
      </w:r>
      <w:r w:rsidRPr="00435C6E">
        <w:rPr>
          <w:sz w:val="22"/>
          <w:szCs w:val="22"/>
          <w:lang w:val="sr-Latn-ME"/>
        </w:rPr>
        <w:t xml:space="preserve">jenjene </w:t>
      </w:r>
      <w:proofErr w:type="spellStart"/>
      <w:r w:rsidRPr="00435C6E">
        <w:rPr>
          <w:sz w:val="22"/>
          <w:szCs w:val="22"/>
          <w:lang w:val="sr-Latn-ME"/>
        </w:rPr>
        <w:t>intravenske</w:t>
      </w:r>
      <w:proofErr w:type="spellEnd"/>
      <w:r w:rsidRPr="00435C6E">
        <w:rPr>
          <w:sz w:val="22"/>
          <w:szCs w:val="22"/>
          <w:lang w:val="sr-Latn-ME"/>
        </w:rPr>
        <w:t xml:space="preserve"> injekcije, potreban je nadzor ljekara i bolnički uslovi zavisno od </w:t>
      </w:r>
      <w:r w:rsidR="009C30C4" w:rsidRPr="00435C6E">
        <w:rPr>
          <w:sz w:val="22"/>
          <w:szCs w:val="22"/>
          <w:lang w:val="sr-Latn-ME"/>
        </w:rPr>
        <w:t>težine</w:t>
      </w:r>
      <w:r w:rsidRPr="00435C6E">
        <w:rPr>
          <w:sz w:val="22"/>
          <w:szCs w:val="22"/>
          <w:lang w:val="sr-Latn-ME"/>
        </w:rPr>
        <w:t xml:space="preserve"> simptoma.</w:t>
      </w:r>
    </w:p>
    <w:p w14:paraId="3C1B6E38" w14:textId="03602F8B" w:rsidR="00D15657" w:rsidRPr="00435C6E" w:rsidRDefault="00D1565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C0C88C4" w14:textId="7AFB2270" w:rsidR="00D15657" w:rsidRPr="00435C6E" w:rsidRDefault="00D1565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Ovaj lijek može izazvati neuropatije ako se koristi duže od šest mjeseci.</w:t>
      </w:r>
    </w:p>
    <w:p w14:paraId="0F651B1A" w14:textId="34CD6407" w:rsidR="005764AC" w:rsidRPr="00435C6E" w:rsidRDefault="005764A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832122" w14:textId="2811B3C5" w:rsidR="005764AC" w:rsidRPr="00435C6E" w:rsidRDefault="005764A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3" w:name="_Hlk65776821"/>
      <w:r w:rsidRPr="00435C6E">
        <w:rPr>
          <w:sz w:val="22"/>
          <w:szCs w:val="22"/>
          <w:lang w:val="sr-Latn-ME"/>
        </w:rPr>
        <w:t xml:space="preserve">Lijek </w:t>
      </w:r>
      <w:proofErr w:type="spellStart"/>
      <w:r w:rsidRPr="00435C6E">
        <w:rPr>
          <w:sz w:val="22"/>
          <w:szCs w:val="22"/>
          <w:lang w:val="sr-Latn-ME"/>
        </w:rPr>
        <w:t>Milgamma</w:t>
      </w:r>
      <w:proofErr w:type="spellEnd"/>
      <w:r w:rsidRPr="00435C6E">
        <w:rPr>
          <w:sz w:val="22"/>
          <w:szCs w:val="22"/>
          <w:lang w:val="sr-Latn-ME"/>
        </w:rPr>
        <w:t xml:space="preserve"> N sadrži manje od 1 </w:t>
      </w:r>
      <w:proofErr w:type="spellStart"/>
      <w:r w:rsidRPr="00435C6E">
        <w:rPr>
          <w:sz w:val="22"/>
          <w:szCs w:val="22"/>
          <w:lang w:val="sr-Latn-ME"/>
        </w:rPr>
        <w:t>mmol</w:t>
      </w:r>
      <w:proofErr w:type="spellEnd"/>
      <w:r w:rsidRPr="00435C6E">
        <w:rPr>
          <w:sz w:val="22"/>
          <w:szCs w:val="22"/>
          <w:lang w:val="sr-Latn-ME"/>
        </w:rPr>
        <w:t xml:space="preserve"> (23 mg) natrijuma po jedinici doziranja (ampula), odnosno suštinski je </w:t>
      </w:r>
      <w:r w:rsidR="00A971B2" w:rsidRPr="00435C6E">
        <w:rPr>
          <w:sz w:val="22"/>
          <w:szCs w:val="22"/>
          <w:lang w:val="sr-Latn-ME"/>
        </w:rPr>
        <w:t>“</w:t>
      </w:r>
      <w:r w:rsidRPr="00435C6E">
        <w:rPr>
          <w:sz w:val="22"/>
          <w:szCs w:val="22"/>
          <w:lang w:val="sr-Latn-ME"/>
        </w:rPr>
        <w:t>bez natrijuma</w:t>
      </w:r>
      <w:r w:rsidR="00A971B2" w:rsidRPr="00435C6E">
        <w:rPr>
          <w:sz w:val="22"/>
          <w:szCs w:val="22"/>
          <w:lang w:val="sr-Latn-ME"/>
        </w:rPr>
        <w:t>”</w:t>
      </w:r>
      <w:r w:rsidRPr="00435C6E">
        <w:rPr>
          <w:sz w:val="22"/>
          <w:szCs w:val="22"/>
          <w:lang w:val="sr-Latn-ME"/>
        </w:rPr>
        <w:t>.</w:t>
      </w:r>
    </w:p>
    <w:bookmarkEnd w:id="3"/>
    <w:p w14:paraId="48BE24B5" w14:textId="434A0657" w:rsidR="00D15657" w:rsidRPr="00435C6E" w:rsidRDefault="00D1565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E213D9" w14:textId="304F09EC" w:rsidR="004E4C8F" w:rsidRPr="00435C6E" w:rsidRDefault="004E4C8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Lijek </w:t>
      </w:r>
      <w:proofErr w:type="spellStart"/>
      <w:r w:rsidRPr="00435C6E">
        <w:rPr>
          <w:sz w:val="22"/>
          <w:szCs w:val="22"/>
          <w:lang w:val="sr-Latn-ME"/>
        </w:rPr>
        <w:t>Milgamma</w:t>
      </w:r>
      <w:proofErr w:type="spellEnd"/>
      <w:r w:rsidRPr="00435C6E">
        <w:rPr>
          <w:sz w:val="22"/>
          <w:szCs w:val="22"/>
          <w:lang w:val="sr-Latn-ME"/>
        </w:rPr>
        <w:t xml:space="preserve"> N sadrži </w:t>
      </w:r>
      <w:proofErr w:type="spellStart"/>
      <w:r w:rsidRPr="00435C6E">
        <w:rPr>
          <w:sz w:val="22"/>
          <w:szCs w:val="22"/>
          <w:lang w:val="sr-Latn-ME"/>
        </w:rPr>
        <w:t>benzil</w:t>
      </w:r>
      <w:proofErr w:type="spellEnd"/>
      <w:r w:rsidR="00436E99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>alkohol.</w:t>
      </w:r>
    </w:p>
    <w:p w14:paraId="5EADC85C" w14:textId="1E98B0D3" w:rsidR="004E4C8F" w:rsidRPr="00435C6E" w:rsidRDefault="004E4C8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35C6E">
        <w:rPr>
          <w:sz w:val="22"/>
          <w:szCs w:val="22"/>
          <w:lang w:val="sr-Latn-ME"/>
        </w:rPr>
        <w:t>Benzil</w:t>
      </w:r>
      <w:proofErr w:type="spellEnd"/>
      <w:r w:rsidR="00436E99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 xml:space="preserve">alkohol </w:t>
      </w:r>
      <w:r w:rsidR="00BA262C" w:rsidRPr="00435C6E">
        <w:rPr>
          <w:sz w:val="22"/>
          <w:szCs w:val="22"/>
          <w:lang w:val="sr-Latn-ME"/>
        </w:rPr>
        <w:t xml:space="preserve">je </w:t>
      </w:r>
      <w:r w:rsidRPr="00435C6E">
        <w:rPr>
          <w:sz w:val="22"/>
          <w:szCs w:val="22"/>
          <w:lang w:val="sr-Latn-ME"/>
        </w:rPr>
        <w:t>povezan sa rizikom od ozbiljnih neželjenih dejstava (takozvani „sindrom dahtanja“) kod novorođenčadi i male djece.</w:t>
      </w:r>
    </w:p>
    <w:p w14:paraId="4BEC615D" w14:textId="77777777" w:rsidR="004E4C8F" w:rsidRPr="00435C6E" w:rsidRDefault="004E4C8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FF1509" w14:textId="2DC6EDC1" w:rsidR="00057E35" w:rsidRPr="00435C6E" w:rsidRDefault="004E4C8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Velike količine </w:t>
      </w:r>
      <w:proofErr w:type="spellStart"/>
      <w:r w:rsidRPr="00435C6E">
        <w:rPr>
          <w:sz w:val="22"/>
          <w:szCs w:val="22"/>
          <w:lang w:val="sr-Latn-ME"/>
        </w:rPr>
        <w:t>benzil</w:t>
      </w:r>
      <w:proofErr w:type="spellEnd"/>
      <w:r w:rsidRPr="00435C6E">
        <w:rPr>
          <w:sz w:val="22"/>
          <w:szCs w:val="22"/>
          <w:lang w:val="sr-Latn-ME"/>
        </w:rPr>
        <w:t xml:space="preserve"> alkohola treba koristiti samo sa oprezom i kada je apsolutno neophodno zbog rizika od akumulacije i toksičnosti (</w:t>
      </w:r>
      <w:proofErr w:type="spellStart"/>
      <w:r w:rsidRPr="00435C6E">
        <w:rPr>
          <w:sz w:val="22"/>
          <w:szCs w:val="22"/>
          <w:lang w:val="sr-Latn-ME"/>
        </w:rPr>
        <w:t>metabolička</w:t>
      </w:r>
      <w:proofErr w:type="spellEnd"/>
      <w:r w:rsidRPr="00435C6E">
        <w:rPr>
          <w:sz w:val="22"/>
          <w:szCs w:val="22"/>
          <w:lang w:val="sr-Latn-ME"/>
        </w:rPr>
        <w:t xml:space="preserve"> </w:t>
      </w:r>
      <w:proofErr w:type="spellStart"/>
      <w:r w:rsidRPr="00435C6E">
        <w:rPr>
          <w:sz w:val="22"/>
          <w:szCs w:val="22"/>
          <w:lang w:val="sr-Latn-ME"/>
        </w:rPr>
        <w:t>acidoza</w:t>
      </w:r>
      <w:proofErr w:type="spellEnd"/>
      <w:r w:rsidRPr="00435C6E">
        <w:rPr>
          <w:sz w:val="22"/>
          <w:szCs w:val="22"/>
          <w:lang w:val="sr-Latn-ME"/>
        </w:rPr>
        <w:t xml:space="preserve">), posebno kod osoba sa </w:t>
      </w:r>
      <w:proofErr w:type="spellStart"/>
      <w:r w:rsidRPr="00435C6E">
        <w:rPr>
          <w:sz w:val="22"/>
          <w:szCs w:val="22"/>
          <w:lang w:val="sr-Latn-ME"/>
        </w:rPr>
        <w:t>oštećenom</w:t>
      </w:r>
      <w:proofErr w:type="spellEnd"/>
      <w:r w:rsidRPr="00435C6E">
        <w:rPr>
          <w:sz w:val="22"/>
          <w:szCs w:val="22"/>
          <w:lang w:val="sr-Latn-ME"/>
        </w:rPr>
        <w:t xml:space="preserve"> funkcijom jetre ili bubrega i tokom </w:t>
      </w:r>
      <w:proofErr w:type="spellStart"/>
      <w:r w:rsidRPr="00435C6E">
        <w:rPr>
          <w:sz w:val="22"/>
          <w:szCs w:val="22"/>
          <w:lang w:val="sr-Latn-ME"/>
        </w:rPr>
        <w:t>trudnoće</w:t>
      </w:r>
      <w:proofErr w:type="spellEnd"/>
      <w:r w:rsidRPr="00435C6E">
        <w:rPr>
          <w:sz w:val="22"/>
          <w:szCs w:val="22"/>
          <w:lang w:val="sr-Latn-ME"/>
        </w:rPr>
        <w:t xml:space="preserve"> i dojenja.</w:t>
      </w:r>
    </w:p>
    <w:p w14:paraId="1FAF7941" w14:textId="77777777" w:rsidR="00FB782F" w:rsidRPr="00435C6E" w:rsidRDefault="00FB7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6D6C80C" w14:textId="77777777" w:rsidR="00411B4B" w:rsidRPr="00435C6E" w:rsidRDefault="00411B4B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>4.5.</w:t>
      </w:r>
      <w:r w:rsidR="000D60CC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8C53CAA" w14:textId="52D28CF6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D9F646" w14:textId="439BC314" w:rsidR="00617EE3" w:rsidRPr="00435C6E" w:rsidRDefault="00617E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35C6E">
        <w:rPr>
          <w:bCs/>
          <w:sz w:val="22"/>
          <w:szCs w:val="22"/>
          <w:lang w:val="sr-Latn-ME"/>
        </w:rPr>
        <w:t>Tiamin</w:t>
      </w:r>
      <w:proofErr w:type="spellEnd"/>
      <w:r w:rsidRPr="00435C6E">
        <w:rPr>
          <w:bCs/>
          <w:sz w:val="22"/>
          <w:szCs w:val="22"/>
          <w:lang w:val="sr-Latn-ME"/>
        </w:rPr>
        <w:t xml:space="preserve"> (vitamin </w:t>
      </w:r>
      <w:bookmarkStart w:id="4" w:name="_Hlk65527275"/>
      <w:r w:rsidRPr="00435C6E">
        <w:rPr>
          <w:bCs/>
          <w:sz w:val="22"/>
          <w:szCs w:val="22"/>
          <w:lang w:val="sr-Latn-ME"/>
        </w:rPr>
        <w:t>B</w:t>
      </w:r>
      <w:r w:rsidR="00BB016E" w:rsidRPr="00435C6E">
        <w:rPr>
          <w:bCs/>
          <w:sz w:val="22"/>
          <w:szCs w:val="22"/>
          <w:vertAlign w:val="subscript"/>
          <w:lang w:val="sr-Latn-ME"/>
        </w:rPr>
        <w:t>1</w:t>
      </w:r>
      <w:bookmarkEnd w:id="4"/>
      <w:r w:rsidRPr="00435C6E">
        <w:rPr>
          <w:bCs/>
          <w:sz w:val="22"/>
          <w:szCs w:val="22"/>
          <w:lang w:val="sr-Latn-ME"/>
        </w:rPr>
        <w:t xml:space="preserve">) se razgrađuje potpuno u rastvorima koji sadrže </w:t>
      </w:r>
      <w:proofErr w:type="spellStart"/>
      <w:r w:rsidRPr="00435C6E">
        <w:rPr>
          <w:bCs/>
          <w:sz w:val="22"/>
          <w:szCs w:val="22"/>
          <w:lang w:val="sr-Latn-ME"/>
        </w:rPr>
        <w:t>sulfite</w:t>
      </w:r>
      <w:proofErr w:type="spellEnd"/>
      <w:r w:rsidRPr="00435C6E">
        <w:rPr>
          <w:bCs/>
          <w:sz w:val="22"/>
          <w:szCs w:val="22"/>
          <w:lang w:val="sr-Latn-ME"/>
        </w:rPr>
        <w:t xml:space="preserve">. Drugi vitamini mogu biti </w:t>
      </w:r>
      <w:proofErr w:type="spellStart"/>
      <w:r w:rsidRPr="00435C6E">
        <w:rPr>
          <w:bCs/>
          <w:sz w:val="22"/>
          <w:szCs w:val="22"/>
          <w:lang w:val="sr-Latn-ME"/>
        </w:rPr>
        <w:t>inaktivirani</w:t>
      </w:r>
      <w:proofErr w:type="spellEnd"/>
      <w:r w:rsidRPr="00435C6E">
        <w:rPr>
          <w:bCs/>
          <w:sz w:val="22"/>
          <w:szCs w:val="22"/>
          <w:lang w:val="sr-Latn-ME"/>
        </w:rPr>
        <w:t xml:space="preserve"> </w:t>
      </w:r>
      <w:proofErr w:type="spellStart"/>
      <w:r w:rsidRPr="00435C6E">
        <w:rPr>
          <w:bCs/>
          <w:sz w:val="22"/>
          <w:szCs w:val="22"/>
          <w:lang w:val="sr-Latn-ME"/>
        </w:rPr>
        <w:t>razgradnim</w:t>
      </w:r>
      <w:proofErr w:type="spellEnd"/>
      <w:r w:rsidRPr="00435C6E">
        <w:rPr>
          <w:bCs/>
          <w:sz w:val="22"/>
          <w:szCs w:val="22"/>
          <w:lang w:val="sr-Latn-ME"/>
        </w:rPr>
        <w:t xml:space="preserve"> produktima </w:t>
      </w:r>
      <w:proofErr w:type="spellStart"/>
      <w:r w:rsidRPr="00435C6E">
        <w:rPr>
          <w:bCs/>
          <w:sz w:val="22"/>
          <w:szCs w:val="22"/>
          <w:lang w:val="sr-Latn-ME"/>
        </w:rPr>
        <w:t>tiamina</w:t>
      </w:r>
      <w:proofErr w:type="spellEnd"/>
      <w:r w:rsidRPr="00435C6E">
        <w:rPr>
          <w:bCs/>
          <w:sz w:val="22"/>
          <w:szCs w:val="22"/>
          <w:lang w:val="sr-Latn-ME"/>
        </w:rPr>
        <w:t xml:space="preserve">. </w:t>
      </w:r>
      <w:r w:rsidR="00D365AF" w:rsidRPr="00435C6E">
        <w:rPr>
          <w:bCs/>
          <w:sz w:val="22"/>
          <w:szCs w:val="22"/>
          <w:lang w:val="sr-Latn-ME"/>
        </w:rPr>
        <w:t>Terapijske doze vitamina B</w:t>
      </w:r>
      <w:r w:rsidR="00D365AF" w:rsidRPr="00435C6E">
        <w:rPr>
          <w:bCs/>
          <w:sz w:val="22"/>
          <w:szCs w:val="22"/>
          <w:vertAlign w:val="subscript"/>
          <w:lang w:val="sr-Latn-ME"/>
        </w:rPr>
        <w:t>6</w:t>
      </w:r>
      <w:r w:rsidR="00D365AF" w:rsidRPr="00435C6E">
        <w:rPr>
          <w:bCs/>
          <w:sz w:val="22"/>
          <w:szCs w:val="22"/>
          <w:lang w:val="sr-Latn-ME"/>
        </w:rPr>
        <w:t xml:space="preserve"> mogu oslabiti efekat L-dope. </w:t>
      </w:r>
      <w:r w:rsidRPr="00435C6E">
        <w:rPr>
          <w:bCs/>
          <w:sz w:val="22"/>
          <w:szCs w:val="22"/>
          <w:lang w:val="sr-Latn-ME"/>
        </w:rPr>
        <w:t xml:space="preserve">Takođe se mogu javiti interakcije sa </w:t>
      </w:r>
      <w:proofErr w:type="spellStart"/>
      <w:r w:rsidRPr="00435C6E">
        <w:rPr>
          <w:bCs/>
          <w:sz w:val="22"/>
          <w:szCs w:val="22"/>
          <w:lang w:val="sr-Latn-ME"/>
        </w:rPr>
        <w:t>izonijazidom</w:t>
      </w:r>
      <w:proofErr w:type="spellEnd"/>
      <w:r w:rsidRPr="00435C6E">
        <w:rPr>
          <w:bCs/>
          <w:sz w:val="22"/>
          <w:szCs w:val="22"/>
          <w:lang w:val="sr-Latn-ME"/>
        </w:rPr>
        <w:t>, D-</w:t>
      </w:r>
      <w:proofErr w:type="spellStart"/>
      <w:r w:rsidRPr="00435C6E">
        <w:rPr>
          <w:bCs/>
          <w:sz w:val="22"/>
          <w:szCs w:val="22"/>
          <w:lang w:val="sr-Latn-ME"/>
        </w:rPr>
        <w:t>penicilinaminom</w:t>
      </w:r>
      <w:proofErr w:type="spellEnd"/>
      <w:r w:rsidRPr="00435C6E">
        <w:rPr>
          <w:bCs/>
          <w:sz w:val="22"/>
          <w:szCs w:val="22"/>
          <w:lang w:val="sr-Latn-ME"/>
        </w:rPr>
        <w:t xml:space="preserve">, </w:t>
      </w:r>
      <w:proofErr w:type="spellStart"/>
      <w:r w:rsidRPr="00435C6E">
        <w:rPr>
          <w:bCs/>
          <w:sz w:val="22"/>
          <w:szCs w:val="22"/>
          <w:lang w:val="sr-Latn-ME"/>
        </w:rPr>
        <w:t>cikloserinom</w:t>
      </w:r>
      <w:proofErr w:type="spellEnd"/>
      <w:r w:rsidRPr="00435C6E">
        <w:rPr>
          <w:bCs/>
          <w:sz w:val="22"/>
          <w:szCs w:val="22"/>
          <w:lang w:val="sr-Latn-ME"/>
        </w:rPr>
        <w:t>.</w:t>
      </w:r>
    </w:p>
    <w:p w14:paraId="233DB1DE" w14:textId="1F05EF16" w:rsidR="00E315C1" w:rsidRPr="00435C6E" w:rsidRDefault="00617E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 xml:space="preserve">Kod istovremene </w:t>
      </w:r>
      <w:proofErr w:type="spellStart"/>
      <w:r w:rsidRPr="00435C6E">
        <w:rPr>
          <w:bCs/>
          <w:sz w:val="22"/>
          <w:szCs w:val="22"/>
          <w:lang w:val="sr-Latn-ME"/>
        </w:rPr>
        <w:t>parenteralne</w:t>
      </w:r>
      <w:proofErr w:type="spellEnd"/>
      <w:r w:rsidRPr="00435C6E">
        <w:rPr>
          <w:bCs/>
          <w:sz w:val="22"/>
          <w:szCs w:val="22"/>
          <w:lang w:val="sr-Latn-ME"/>
        </w:rPr>
        <w:t xml:space="preserve"> primjene </w:t>
      </w:r>
      <w:r w:rsidR="00D365AF" w:rsidRPr="00435C6E">
        <w:rPr>
          <w:bCs/>
          <w:sz w:val="22"/>
          <w:szCs w:val="22"/>
          <w:lang w:val="sr-Latn-ME"/>
        </w:rPr>
        <w:t>lijeka</w:t>
      </w:r>
      <w:r w:rsidRPr="00435C6E">
        <w:rPr>
          <w:bCs/>
          <w:sz w:val="22"/>
          <w:szCs w:val="22"/>
          <w:lang w:val="sr-Latn-ME"/>
        </w:rPr>
        <w:t xml:space="preserve"> </w:t>
      </w:r>
      <w:proofErr w:type="spellStart"/>
      <w:r w:rsidRPr="00435C6E">
        <w:rPr>
          <w:bCs/>
          <w:sz w:val="22"/>
          <w:szCs w:val="22"/>
          <w:lang w:val="sr-Latn-ME"/>
        </w:rPr>
        <w:t>Milgamma</w:t>
      </w:r>
      <w:proofErr w:type="spellEnd"/>
      <w:r w:rsidR="00D365AF" w:rsidRPr="00435C6E">
        <w:rPr>
          <w:bCs/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 xml:space="preserve">N, rastvor za injekciju i </w:t>
      </w:r>
      <w:proofErr w:type="spellStart"/>
      <w:r w:rsidR="00D365AF" w:rsidRPr="00435C6E">
        <w:rPr>
          <w:bCs/>
          <w:sz w:val="22"/>
          <w:szCs w:val="22"/>
          <w:lang w:val="sr-Latn-ME"/>
        </w:rPr>
        <w:t>epinefrina</w:t>
      </w:r>
      <w:proofErr w:type="spellEnd"/>
      <w:r w:rsidRPr="00435C6E">
        <w:rPr>
          <w:bCs/>
          <w:sz w:val="22"/>
          <w:szCs w:val="22"/>
          <w:lang w:val="sr-Latn-ME"/>
        </w:rPr>
        <w:t xml:space="preserve"> ili </w:t>
      </w:r>
      <w:proofErr w:type="spellStart"/>
      <w:r w:rsidRPr="00435C6E">
        <w:rPr>
          <w:bCs/>
          <w:sz w:val="22"/>
          <w:szCs w:val="22"/>
          <w:lang w:val="sr-Latn-ME"/>
        </w:rPr>
        <w:t>nor</w:t>
      </w:r>
      <w:r w:rsidR="00CE1144" w:rsidRPr="00435C6E">
        <w:rPr>
          <w:bCs/>
          <w:sz w:val="22"/>
          <w:szCs w:val="22"/>
          <w:lang w:val="sr-Latn-ME"/>
        </w:rPr>
        <w:t>epinefrina</w:t>
      </w:r>
      <w:proofErr w:type="spellEnd"/>
      <w:r w:rsidRPr="00435C6E">
        <w:rPr>
          <w:bCs/>
          <w:sz w:val="22"/>
          <w:szCs w:val="22"/>
          <w:lang w:val="sr-Latn-ME"/>
        </w:rPr>
        <w:t xml:space="preserve"> zbog sadržaja </w:t>
      </w:r>
      <w:proofErr w:type="spellStart"/>
      <w:r w:rsidRPr="00435C6E">
        <w:rPr>
          <w:bCs/>
          <w:sz w:val="22"/>
          <w:szCs w:val="22"/>
          <w:lang w:val="sr-Latn-ME"/>
        </w:rPr>
        <w:t>lidokaina</w:t>
      </w:r>
      <w:proofErr w:type="spellEnd"/>
      <w:r w:rsidRPr="00435C6E">
        <w:rPr>
          <w:bCs/>
          <w:sz w:val="22"/>
          <w:szCs w:val="22"/>
          <w:lang w:val="sr-Latn-ME"/>
        </w:rPr>
        <w:t xml:space="preserve"> u lijeku, može doći do neželjenih reakcija na srcu.</w:t>
      </w:r>
    </w:p>
    <w:p w14:paraId="24A2CA48" w14:textId="6278E280" w:rsidR="00617EE3" w:rsidRPr="00435C6E" w:rsidRDefault="00617E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 xml:space="preserve">Moguće su i interakcije </w:t>
      </w:r>
      <w:r w:rsidR="00CE1144" w:rsidRPr="00435C6E">
        <w:rPr>
          <w:bCs/>
          <w:sz w:val="22"/>
          <w:szCs w:val="22"/>
          <w:lang w:val="sr-Latn-ME"/>
        </w:rPr>
        <w:t>lijeka</w:t>
      </w:r>
      <w:r w:rsidRPr="00435C6E">
        <w:rPr>
          <w:bCs/>
          <w:sz w:val="22"/>
          <w:szCs w:val="22"/>
          <w:lang w:val="sr-Latn-ME"/>
        </w:rPr>
        <w:t xml:space="preserve"> </w:t>
      </w:r>
      <w:proofErr w:type="spellStart"/>
      <w:r w:rsidRPr="00435C6E">
        <w:rPr>
          <w:bCs/>
          <w:sz w:val="22"/>
          <w:szCs w:val="22"/>
          <w:lang w:val="sr-Latn-ME"/>
        </w:rPr>
        <w:t>Milgamma</w:t>
      </w:r>
      <w:proofErr w:type="spellEnd"/>
      <w:r w:rsidR="00CE1144" w:rsidRPr="00435C6E">
        <w:rPr>
          <w:bCs/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 xml:space="preserve">N sa </w:t>
      </w:r>
      <w:proofErr w:type="spellStart"/>
      <w:r w:rsidRPr="00435C6E">
        <w:rPr>
          <w:bCs/>
          <w:sz w:val="22"/>
          <w:szCs w:val="22"/>
          <w:lang w:val="sr-Latn-ME"/>
        </w:rPr>
        <w:t>sulfonamidima</w:t>
      </w:r>
      <w:proofErr w:type="spellEnd"/>
      <w:r w:rsidRPr="00435C6E">
        <w:rPr>
          <w:bCs/>
          <w:sz w:val="22"/>
          <w:szCs w:val="22"/>
          <w:lang w:val="sr-Latn-ME"/>
        </w:rPr>
        <w:t xml:space="preserve">. </w:t>
      </w:r>
    </w:p>
    <w:p w14:paraId="728C24F1" w14:textId="659BEAAC" w:rsidR="00617EE3" w:rsidRPr="00435C6E" w:rsidRDefault="00617E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 xml:space="preserve">U slučajevima </w:t>
      </w:r>
      <w:proofErr w:type="spellStart"/>
      <w:r w:rsidRPr="00435C6E">
        <w:rPr>
          <w:bCs/>
          <w:sz w:val="22"/>
          <w:szCs w:val="22"/>
          <w:lang w:val="sr-Latn-ME"/>
        </w:rPr>
        <w:t>predoziranja</w:t>
      </w:r>
      <w:proofErr w:type="spellEnd"/>
      <w:r w:rsidRPr="00435C6E">
        <w:rPr>
          <w:bCs/>
          <w:sz w:val="22"/>
          <w:szCs w:val="22"/>
          <w:lang w:val="sr-Latn-ME"/>
        </w:rPr>
        <w:t xml:space="preserve"> sa lokalnim anestetikom, </w:t>
      </w:r>
      <w:proofErr w:type="spellStart"/>
      <w:r w:rsidR="00CE1144" w:rsidRPr="00435C6E">
        <w:rPr>
          <w:bCs/>
          <w:sz w:val="22"/>
          <w:szCs w:val="22"/>
          <w:lang w:val="sr-Latn-ME"/>
        </w:rPr>
        <w:t>epinefrin</w:t>
      </w:r>
      <w:proofErr w:type="spellEnd"/>
      <w:r w:rsidRPr="00435C6E">
        <w:rPr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 xml:space="preserve">i </w:t>
      </w:r>
      <w:proofErr w:type="spellStart"/>
      <w:r w:rsidRPr="00435C6E">
        <w:rPr>
          <w:bCs/>
          <w:sz w:val="22"/>
          <w:szCs w:val="22"/>
          <w:lang w:val="sr-Latn-ME"/>
        </w:rPr>
        <w:t>nor</w:t>
      </w:r>
      <w:r w:rsidR="00CE1144" w:rsidRPr="00435C6E">
        <w:rPr>
          <w:bCs/>
          <w:sz w:val="22"/>
          <w:szCs w:val="22"/>
          <w:lang w:val="sr-Latn-ME"/>
        </w:rPr>
        <w:t>epinefrin</w:t>
      </w:r>
      <w:proofErr w:type="spellEnd"/>
      <w:r w:rsidRPr="00435C6E">
        <w:rPr>
          <w:bCs/>
          <w:sz w:val="22"/>
          <w:szCs w:val="22"/>
          <w:lang w:val="sr-Latn-ME"/>
        </w:rPr>
        <w:t xml:space="preserve"> se ne sm</w:t>
      </w:r>
      <w:r w:rsidR="00CE1144" w:rsidRPr="00435C6E">
        <w:rPr>
          <w:bCs/>
          <w:sz w:val="22"/>
          <w:szCs w:val="22"/>
          <w:lang w:val="sr-Latn-ME"/>
        </w:rPr>
        <w:t>i</w:t>
      </w:r>
      <w:r w:rsidRPr="00435C6E">
        <w:rPr>
          <w:bCs/>
          <w:sz w:val="22"/>
          <w:szCs w:val="22"/>
          <w:lang w:val="sr-Latn-ME"/>
        </w:rPr>
        <w:t>ju dodatno prim</w:t>
      </w:r>
      <w:r w:rsidR="00CE1144" w:rsidRPr="00435C6E">
        <w:rPr>
          <w:bCs/>
          <w:sz w:val="22"/>
          <w:szCs w:val="22"/>
          <w:lang w:val="sr-Latn-ME"/>
        </w:rPr>
        <w:t>j</w:t>
      </w:r>
      <w:r w:rsidRPr="00435C6E">
        <w:rPr>
          <w:bCs/>
          <w:sz w:val="22"/>
          <w:szCs w:val="22"/>
          <w:lang w:val="sr-Latn-ME"/>
        </w:rPr>
        <w:t>enjivati</w:t>
      </w:r>
      <w:r w:rsidR="00CA0167" w:rsidRPr="00435C6E">
        <w:rPr>
          <w:bCs/>
          <w:sz w:val="22"/>
          <w:szCs w:val="22"/>
          <w:lang w:val="sr-Latn-ME"/>
        </w:rPr>
        <w:t>.</w:t>
      </w:r>
    </w:p>
    <w:p w14:paraId="09A5E593" w14:textId="77777777" w:rsidR="00E315C1" w:rsidRPr="00435C6E" w:rsidRDefault="00E315C1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B52A75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4.6.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="006D20A5" w:rsidRPr="00435C6E">
        <w:rPr>
          <w:b/>
          <w:sz w:val="22"/>
          <w:szCs w:val="22"/>
          <w:lang w:val="sr-Latn-ME"/>
        </w:rPr>
        <w:t>Plodnost, trudnoća i dojenje</w:t>
      </w:r>
    </w:p>
    <w:p w14:paraId="24BDAEDD" w14:textId="77777777" w:rsidR="002031B3" w:rsidRPr="00435C6E" w:rsidRDefault="002031B3" w:rsidP="003540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BEA1001" w14:textId="1D5733D5" w:rsidR="007A3ECB" w:rsidRPr="00435C6E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35C6E">
        <w:rPr>
          <w:sz w:val="22"/>
          <w:szCs w:val="22"/>
          <w:u w:val="single"/>
          <w:lang w:val="sr-Latn-ME"/>
        </w:rPr>
        <w:t>Trudnoća</w:t>
      </w:r>
      <w:r w:rsidR="009A65ED" w:rsidRPr="00435C6E">
        <w:rPr>
          <w:sz w:val="22"/>
          <w:szCs w:val="22"/>
          <w:u w:val="single"/>
          <w:lang w:val="sr-Latn-ME"/>
        </w:rPr>
        <w:t xml:space="preserve"> </w:t>
      </w:r>
    </w:p>
    <w:p w14:paraId="53244CC5" w14:textId="31C2C6EA" w:rsidR="00FA412C" w:rsidRPr="00435C6E" w:rsidRDefault="00246BA5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Tokom trudnoće, preporučeni dnevni unos vitamina </w:t>
      </w:r>
      <w:r w:rsidRPr="00435C6E">
        <w:rPr>
          <w:bCs/>
          <w:sz w:val="22"/>
          <w:szCs w:val="22"/>
          <w:lang w:val="sr-Latn-ME"/>
        </w:rPr>
        <w:t>B</w:t>
      </w:r>
      <w:r w:rsidRPr="00435C6E">
        <w:rPr>
          <w:bCs/>
          <w:sz w:val="22"/>
          <w:szCs w:val="22"/>
          <w:vertAlign w:val="subscript"/>
          <w:lang w:val="sr-Latn-ME"/>
        </w:rPr>
        <w:t xml:space="preserve">1 </w:t>
      </w:r>
      <w:r w:rsidRPr="00435C6E">
        <w:rPr>
          <w:sz w:val="22"/>
          <w:szCs w:val="22"/>
          <w:lang w:val="sr-Latn-ME"/>
        </w:rPr>
        <w:t>je 1,2 mg u drugom trimestru i 1,3</w:t>
      </w:r>
      <w:r w:rsidR="002E164F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>mg u trećem trimestru, a vitamina B</w:t>
      </w:r>
      <w:r w:rsidRPr="00435C6E">
        <w:rPr>
          <w:sz w:val="22"/>
          <w:szCs w:val="22"/>
          <w:vertAlign w:val="subscript"/>
          <w:lang w:val="sr-Latn-ME"/>
        </w:rPr>
        <w:t>6</w:t>
      </w:r>
      <w:r w:rsidRPr="00435C6E">
        <w:rPr>
          <w:sz w:val="22"/>
          <w:szCs w:val="22"/>
          <w:lang w:val="sr-Latn-ME"/>
        </w:rPr>
        <w:t xml:space="preserve"> je 1,9 mg od četvrtog mjeseca. Tokom trudnoće, ove doze se mogu povećati </w:t>
      </w:r>
      <w:r w:rsidRPr="00435C6E">
        <w:rPr>
          <w:sz w:val="22"/>
          <w:szCs w:val="22"/>
          <w:lang w:val="sr-Latn-ME"/>
        </w:rPr>
        <w:lastRenderedPageBreak/>
        <w:t>isključivo ukoliko pacijent ima dokazani nedostatak vitamina B</w:t>
      </w:r>
      <w:r w:rsidRPr="00435C6E">
        <w:rPr>
          <w:sz w:val="22"/>
          <w:szCs w:val="22"/>
          <w:vertAlign w:val="subscript"/>
          <w:lang w:val="sr-Latn-ME"/>
        </w:rPr>
        <w:t xml:space="preserve">1 </w:t>
      </w:r>
      <w:r w:rsidRPr="00435C6E">
        <w:rPr>
          <w:sz w:val="22"/>
          <w:szCs w:val="22"/>
          <w:lang w:val="sr-Latn-ME"/>
        </w:rPr>
        <w:t>i B</w:t>
      </w:r>
      <w:r w:rsidRPr="00435C6E">
        <w:rPr>
          <w:sz w:val="22"/>
          <w:szCs w:val="22"/>
          <w:vertAlign w:val="subscript"/>
          <w:lang w:val="sr-Latn-ME"/>
        </w:rPr>
        <w:t>6</w:t>
      </w:r>
      <w:r w:rsidRPr="00435C6E">
        <w:rPr>
          <w:sz w:val="22"/>
          <w:szCs w:val="22"/>
          <w:lang w:val="sr-Latn-ME"/>
        </w:rPr>
        <w:t>, pošto bezbjednost primjene većih doza od preporučenih dnevnih doza još uvijek nije dokazana.</w:t>
      </w:r>
    </w:p>
    <w:p w14:paraId="78D3252A" w14:textId="77777777" w:rsidR="002E164F" w:rsidRPr="00435C6E" w:rsidRDefault="002E164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98C6A5E" w14:textId="387B9A17" w:rsidR="00246BA5" w:rsidRPr="00435C6E" w:rsidRDefault="00246BA5" w:rsidP="003540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35C6E">
        <w:rPr>
          <w:sz w:val="22"/>
          <w:szCs w:val="22"/>
          <w:u w:val="single"/>
          <w:lang w:val="sr-Latn-ME"/>
        </w:rPr>
        <w:t>Dojenje</w:t>
      </w:r>
    </w:p>
    <w:p w14:paraId="6D0BBD1C" w14:textId="73489DD0" w:rsidR="00246BA5" w:rsidRPr="00435C6E" w:rsidRDefault="00246BA5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Tokom dojenja, preporučeni dnevni unos vitamin B</w:t>
      </w:r>
      <w:r w:rsidRPr="00435C6E">
        <w:rPr>
          <w:sz w:val="22"/>
          <w:szCs w:val="22"/>
          <w:vertAlign w:val="subscript"/>
          <w:lang w:val="sr-Latn-ME"/>
        </w:rPr>
        <w:t>1</w:t>
      </w:r>
      <w:r w:rsidRPr="00435C6E">
        <w:rPr>
          <w:sz w:val="22"/>
          <w:szCs w:val="22"/>
          <w:lang w:val="sr-Latn-ME"/>
        </w:rPr>
        <w:t xml:space="preserve"> je 1,</w:t>
      </w:r>
      <w:r w:rsidR="00DE637C" w:rsidRPr="00435C6E">
        <w:rPr>
          <w:sz w:val="22"/>
          <w:szCs w:val="22"/>
          <w:lang w:val="sr-Latn-ME"/>
        </w:rPr>
        <w:t>3</w:t>
      </w:r>
      <w:r w:rsidRPr="00435C6E">
        <w:rPr>
          <w:sz w:val="22"/>
          <w:szCs w:val="22"/>
          <w:lang w:val="sr-Latn-ME"/>
        </w:rPr>
        <w:t xml:space="preserve"> mg</w:t>
      </w:r>
      <w:r w:rsidR="00DE637C" w:rsidRPr="00435C6E">
        <w:rPr>
          <w:sz w:val="22"/>
          <w:szCs w:val="22"/>
          <w:lang w:val="sr-Latn-ME"/>
        </w:rPr>
        <w:t xml:space="preserve"> i vitamina B</w:t>
      </w:r>
      <w:r w:rsidR="00DE637C" w:rsidRPr="00435C6E">
        <w:rPr>
          <w:sz w:val="22"/>
          <w:szCs w:val="22"/>
          <w:vertAlign w:val="subscript"/>
          <w:lang w:val="sr-Latn-ME"/>
        </w:rPr>
        <w:t>6</w:t>
      </w:r>
      <w:r w:rsidR="00DE637C" w:rsidRPr="00435C6E">
        <w:rPr>
          <w:sz w:val="22"/>
          <w:szCs w:val="22"/>
          <w:lang w:val="sr-Latn-ME"/>
        </w:rPr>
        <w:t xml:space="preserve"> je 1,9 mg.</w:t>
      </w:r>
    </w:p>
    <w:p w14:paraId="43DB336B" w14:textId="57E3AB2D" w:rsidR="00DE637C" w:rsidRPr="00435C6E" w:rsidRDefault="00DE637C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Vitamini B</w:t>
      </w:r>
      <w:r w:rsidRPr="00435C6E">
        <w:rPr>
          <w:sz w:val="22"/>
          <w:szCs w:val="22"/>
          <w:vertAlign w:val="subscript"/>
          <w:lang w:val="sr-Latn-ME"/>
        </w:rPr>
        <w:t>1</w:t>
      </w:r>
      <w:r w:rsidRPr="00435C6E">
        <w:rPr>
          <w:sz w:val="22"/>
          <w:szCs w:val="22"/>
          <w:lang w:val="sr-Latn-ME"/>
        </w:rPr>
        <w:t xml:space="preserve"> i B</w:t>
      </w:r>
      <w:r w:rsidRPr="00435C6E">
        <w:rPr>
          <w:sz w:val="22"/>
          <w:szCs w:val="22"/>
          <w:vertAlign w:val="subscript"/>
          <w:lang w:val="sr-Latn-ME"/>
        </w:rPr>
        <w:t>6</w:t>
      </w:r>
      <w:r w:rsidRPr="00435C6E">
        <w:rPr>
          <w:sz w:val="22"/>
          <w:szCs w:val="22"/>
          <w:lang w:val="sr-Latn-ME"/>
        </w:rPr>
        <w:t xml:space="preserve"> prolaze u majčino mlijeko.</w:t>
      </w:r>
    </w:p>
    <w:p w14:paraId="542AB1DE" w14:textId="45A0D10C" w:rsidR="00DE637C" w:rsidRPr="00435C6E" w:rsidRDefault="00DE637C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Velike doze vitamina B</w:t>
      </w:r>
      <w:r w:rsidRPr="00435C6E">
        <w:rPr>
          <w:sz w:val="22"/>
          <w:szCs w:val="22"/>
          <w:vertAlign w:val="subscript"/>
          <w:lang w:val="sr-Latn-ME"/>
        </w:rPr>
        <w:t>6</w:t>
      </w:r>
      <w:r w:rsidRPr="00435C6E">
        <w:rPr>
          <w:sz w:val="22"/>
          <w:szCs w:val="22"/>
          <w:lang w:val="sr-Latn-ME"/>
        </w:rPr>
        <w:t xml:space="preserve"> mogu da inhibiraju proizvodnju mlijeka.</w:t>
      </w:r>
    </w:p>
    <w:p w14:paraId="4580A362" w14:textId="24F8B1FA" w:rsidR="00DE637C" w:rsidRPr="00435C6E" w:rsidRDefault="00DE637C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D0896D" w14:textId="03255F38" w:rsidR="00DE637C" w:rsidRPr="00435C6E" w:rsidRDefault="00DE637C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Odluku o primjeni ovog lijeka tokom trudnoće i dojenja treba donijeti ljekar tek nakon pažljive procjene odnosa koristi i rizika.</w:t>
      </w:r>
    </w:p>
    <w:p w14:paraId="4BC2AB9A" w14:textId="77777777" w:rsidR="00DE637C" w:rsidRPr="00435C6E" w:rsidRDefault="00DE637C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81CF0D4" w14:textId="3D661147" w:rsidR="00F55235" w:rsidRPr="00435C6E" w:rsidRDefault="00F55235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Moraju se poštovati informacije date u dijelu “4.4. Posebna upozorenja i mjere opreza pri upotrebi lijeka“ koje se odnose na </w:t>
      </w:r>
      <w:proofErr w:type="spellStart"/>
      <w:r w:rsidRPr="00435C6E">
        <w:rPr>
          <w:sz w:val="22"/>
          <w:szCs w:val="22"/>
          <w:lang w:val="sr-Latn-ME"/>
        </w:rPr>
        <w:t>benzil</w:t>
      </w:r>
      <w:proofErr w:type="spellEnd"/>
      <w:r w:rsidR="00436E99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>alkohol.</w:t>
      </w:r>
    </w:p>
    <w:p w14:paraId="2C5330CA" w14:textId="77777777" w:rsidR="00227BDB" w:rsidRPr="00435C6E" w:rsidRDefault="00227BDB" w:rsidP="0035406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E83845C" w14:textId="77777777" w:rsidR="0072020E" w:rsidRPr="00435C6E" w:rsidRDefault="0072020E" w:rsidP="0035406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4.7.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 xml:space="preserve">Uticaj na </w:t>
      </w:r>
      <w:r w:rsidR="002031B3" w:rsidRPr="00435C6E">
        <w:rPr>
          <w:b/>
          <w:bCs/>
          <w:sz w:val="22"/>
          <w:szCs w:val="22"/>
          <w:lang w:val="sr-Latn-ME"/>
        </w:rPr>
        <w:t xml:space="preserve">sposobnost </w:t>
      </w:r>
      <w:r w:rsidR="00F34554" w:rsidRPr="00435C6E">
        <w:rPr>
          <w:b/>
          <w:bCs/>
          <w:sz w:val="22"/>
          <w:szCs w:val="22"/>
          <w:lang w:val="sr-Latn-ME"/>
        </w:rPr>
        <w:t>upravljanja vozili</w:t>
      </w:r>
      <w:r w:rsidRPr="00435C6E">
        <w:rPr>
          <w:b/>
          <w:bCs/>
          <w:sz w:val="22"/>
          <w:szCs w:val="22"/>
          <w:lang w:val="sr-Latn-ME"/>
        </w:rPr>
        <w:t>m</w:t>
      </w:r>
      <w:r w:rsidR="00F34554" w:rsidRPr="00435C6E">
        <w:rPr>
          <w:b/>
          <w:bCs/>
          <w:sz w:val="22"/>
          <w:szCs w:val="22"/>
          <w:lang w:val="sr-Latn-ME"/>
        </w:rPr>
        <w:t>a</w:t>
      </w:r>
      <w:r w:rsidRPr="00435C6E">
        <w:rPr>
          <w:b/>
          <w:bCs/>
          <w:sz w:val="22"/>
          <w:szCs w:val="22"/>
          <w:lang w:val="sr-Latn-ME"/>
        </w:rPr>
        <w:t xml:space="preserve"> i </w:t>
      </w:r>
      <w:r w:rsidR="000D3449" w:rsidRPr="00435C6E">
        <w:rPr>
          <w:b/>
          <w:bCs/>
          <w:sz w:val="22"/>
          <w:szCs w:val="22"/>
          <w:lang w:val="sr-Latn-ME"/>
        </w:rPr>
        <w:t xml:space="preserve">rukovanje </w:t>
      </w:r>
      <w:r w:rsidRPr="00435C6E">
        <w:rPr>
          <w:b/>
          <w:bCs/>
          <w:sz w:val="22"/>
          <w:szCs w:val="22"/>
          <w:lang w:val="sr-Latn-ME"/>
        </w:rPr>
        <w:t>mašinama</w:t>
      </w:r>
    </w:p>
    <w:p w14:paraId="66798221" w14:textId="43CFABCC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FE7705" w14:textId="787BB73C" w:rsidR="00E3689C" w:rsidRPr="00435C6E" w:rsidRDefault="002E646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Nije utvr</w:t>
      </w:r>
      <w:r w:rsidR="00436E99" w:rsidRPr="00435C6E">
        <w:rPr>
          <w:sz w:val="22"/>
          <w:szCs w:val="22"/>
          <w:lang w:val="sr-Latn-ME"/>
        </w:rPr>
        <w:t>đ</w:t>
      </w:r>
      <w:r w:rsidRPr="00435C6E">
        <w:rPr>
          <w:sz w:val="22"/>
          <w:szCs w:val="22"/>
          <w:lang w:val="sr-Latn-ME"/>
        </w:rPr>
        <w:t xml:space="preserve">en uticaj lijeka </w:t>
      </w:r>
      <w:proofErr w:type="spellStart"/>
      <w:r w:rsidRPr="00435C6E">
        <w:rPr>
          <w:sz w:val="22"/>
          <w:szCs w:val="22"/>
          <w:lang w:val="sr-Latn-ME"/>
        </w:rPr>
        <w:t>Milgamma</w:t>
      </w:r>
      <w:proofErr w:type="spellEnd"/>
      <w:r w:rsidRPr="00435C6E">
        <w:rPr>
          <w:sz w:val="22"/>
          <w:szCs w:val="22"/>
          <w:lang w:val="sr-Latn-ME"/>
        </w:rPr>
        <w:t xml:space="preserve"> N, rastvor za in</w:t>
      </w:r>
      <w:r w:rsidR="001C0064" w:rsidRPr="00435C6E">
        <w:rPr>
          <w:sz w:val="22"/>
          <w:szCs w:val="22"/>
          <w:lang w:val="sr-Latn-ME"/>
        </w:rPr>
        <w:t>j</w:t>
      </w:r>
      <w:r w:rsidRPr="00435C6E">
        <w:rPr>
          <w:sz w:val="22"/>
          <w:szCs w:val="22"/>
          <w:lang w:val="sr-Latn-ME"/>
        </w:rPr>
        <w:t>ekciju na sposobnost prilikom upravljanja vozilima i rukovanja mašinama.</w:t>
      </w:r>
    </w:p>
    <w:p w14:paraId="6F6805BF" w14:textId="77777777" w:rsidR="00E3689C" w:rsidRPr="00435C6E" w:rsidRDefault="00E3689C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821B7B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4.8.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Neželjena dejstva</w:t>
      </w:r>
    </w:p>
    <w:p w14:paraId="40652250" w14:textId="2CB3D1D8" w:rsidR="004E70AD" w:rsidRPr="00435C6E" w:rsidRDefault="004E70AD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B5DE991" w14:textId="77777777" w:rsidR="000032B1" w:rsidRPr="00435C6E" w:rsidRDefault="000032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Korišćeni su sljedeći termini za učestalost neželjenih reakcija:</w:t>
      </w:r>
    </w:p>
    <w:p w14:paraId="7CD61DF0" w14:textId="77777777" w:rsidR="000032B1" w:rsidRPr="00435C6E" w:rsidRDefault="000032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D477E38" w14:textId="77777777" w:rsidR="000032B1" w:rsidRPr="00435C6E" w:rsidRDefault="000032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Veoma često (≥ 1/10)</w:t>
      </w:r>
    </w:p>
    <w:p w14:paraId="7AC1F1E6" w14:textId="5270608F" w:rsidR="000032B1" w:rsidRPr="00435C6E" w:rsidRDefault="000032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Često (≥</w:t>
      </w:r>
      <w:r w:rsidR="0077061E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 xml:space="preserve">1/100 </w:t>
      </w:r>
      <w:r w:rsidR="0077061E" w:rsidRPr="00435C6E">
        <w:rPr>
          <w:sz w:val="22"/>
          <w:szCs w:val="22"/>
          <w:lang w:val="sr-Latn-ME"/>
        </w:rPr>
        <w:t>do</w:t>
      </w:r>
      <w:r w:rsidRPr="00435C6E">
        <w:rPr>
          <w:sz w:val="22"/>
          <w:szCs w:val="22"/>
          <w:lang w:val="sr-Latn-ME"/>
        </w:rPr>
        <w:t xml:space="preserve"> &lt;1/10)</w:t>
      </w:r>
    </w:p>
    <w:p w14:paraId="7D69F04C" w14:textId="61EA7806" w:rsidR="000032B1" w:rsidRPr="00435C6E" w:rsidRDefault="000032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Povremeno (≥</w:t>
      </w:r>
      <w:r w:rsidR="0077061E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>1/1</w:t>
      </w:r>
      <w:r w:rsidR="0077061E" w:rsidRPr="00435C6E">
        <w:rPr>
          <w:sz w:val="22"/>
          <w:szCs w:val="22"/>
          <w:lang w:val="sr-Latn-ME"/>
        </w:rPr>
        <w:t>,</w:t>
      </w:r>
      <w:r w:rsidRPr="00435C6E">
        <w:rPr>
          <w:sz w:val="22"/>
          <w:szCs w:val="22"/>
          <w:lang w:val="sr-Latn-ME"/>
        </w:rPr>
        <w:t xml:space="preserve">000 </w:t>
      </w:r>
      <w:r w:rsidR="0077061E" w:rsidRPr="00435C6E">
        <w:rPr>
          <w:sz w:val="22"/>
          <w:szCs w:val="22"/>
          <w:lang w:val="sr-Latn-ME"/>
        </w:rPr>
        <w:t>do</w:t>
      </w:r>
      <w:r w:rsidRPr="00435C6E">
        <w:rPr>
          <w:sz w:val="22"/>
          <w:szCs w:val="22"/>
          <w:lang w:val="sr-Latn-ME"/>
        </w:rPr>
        <w:t xml:space="preserve"> &lt;</w:t>
      </w:r>
      <w:r w:rsidR="0077061E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>1/100)</w:t>
      </w:r>
    </w:p>
    <w:p w14:paraId="64349B9A" w14:textId="632D7B9C" w:rsidR="000032B1" w:rsidRPr="00435C6E" w:rsidRDefault="000032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Rijetko (≥</w:t>
      </w:r>
      <w:r w:rsidR="0077061E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>1/10</w:t>
      </w:r>
      <w:r w:rsidR="0077061E" w:rsidRPr="00435C6E">
        <w:rPr>
          <w:sz w:val="22"/>
          <w:szCs w:val="22"/>
          <w:lang w:val="sr-Latn-ME"/>
        </w:rPr>
        <w:t>,</w:t>
      </w:r>
      <w:r w:rsidRPr="00435C6E">
        <w:rPr>
          <w:sz w:val="22"/>
          <w:szCs w:val="22"/>
          <w:lang w:val="sr-Latn-ME"/>
        </w:rPr>
        <w:t xml:space="preserve">000 </w:t>
      </w:r>
      <w:r w:rsidR="0077061E" w:rsidRPr="00435C6E">
        <w:rPr>
          <w:sz w:val="22"/>
          <w:szCs w:val="22"/>
          <w:lang w:val="sr-Latn-ME"/>
        </w:rPr>
        <w:t>do</w:t>
      </w:r>
      <w:r w:rsidRPr="00435C6E">
        <w:rPr>
          <w:sz w:val="22"/>
          <w:szCs w:val="22"/>
          <w:lang w:val="sr-Latn-ME"/>
        </w:rPr>
        <w:t xml:space="preserve"> &lt;</w:t>
      </w:r>
      <w:r w:rsidR="0077061E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>1/1</w:t>
      </w:r>
      <w:r w:rsidR="0077061E" w:rsidRPr="00435C6E">
        <w:rPr>
          <w:sz w:val="22"/>
          <w:szCs w:val="22"/>
          <w:lang w:val="sr-Latn-ME"/>
        </w:rPr>
        <w:t>,</w:t>
      </w:r>
      <w:r w:rsidRPr="00435C6E">
        <w:rPr>
          <w:sz w:val="22"/>
          <w:szCs w:val="22"/>
          <w:lang w:val="sr-Latn-ME"/>
        </w:rPr>
        <w:t>000)</w:t>
      </w:r>
    </w:p>
    <w:p w14:paraId="098624F0" w14:textId="62EBF38D" w:rsidR="00C476A0" w:rsidRPr="00435C6E" w:rsidRDefault="000032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Veoma rijetko (&lt;</w:t>
      </w:r>
      <w:r w:rsidR="0077061E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>1/10</w:t>
      </w:r>
      <w:r w:rsidR="0077061E" w:rsidRPr="00435C6E">
        <w:rPr>
          <w:sz w:val="22"/>
          <w:szCs w:val="22"/>
          <w:lang w:val="sr-Latn-ME"/>
        </w:rPr>
        <w:t>,</w:t>
      </w:r>
      <w:r w:rsidRPr="00435C6E">
        <w:rPr>
          <w:sz w:val="22"/>
          <w:szCs w:val="22"/>
          <w:lang w:val="sr-Latn-ME"/>
        </w:rPr>
        <w:t>000) uključujući individualne slučajeve</w:t>
      </w:r>
    </w:p>
    <w:p w14:paraId="50657339" w14:textId="65A1B77B" w:rsidR="0077061E" w:rsidRPr="00435C6E" w:rsidRDefault="0077061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Nepoznato (učestalost se ne može proc</w:t>
      </w:r>
      <w:r w:rsidR="00436E99" w:rsidRPr="00435C6E">
        <w:rPr>
          <w:sz w:val="22"/>
          <w:szCs w:val="22"/>
          <w:lang w:val="sr-Latn-ME"/>
        </w:rPr>
        <w:t>i</w:t>
      </w:r>
      <w:r w:rsidRPr="00435C6E">
        <w:rPr>
          <w:sz w:val="22"/>
          <w:szCs w:val="22"/>
          <w:lang w:val="sr-Latn-ME"/>
        </w:rPr>
        <w:t>jeniti na osnovu dostupnih podataka)</w:t>
      </w:r>
    </w:p>
    <w:p w14:paraId="13441973" w14:textId="2D5D7A2A" w:rsidR="00C476A0" w:rsidRPr="00435C6E" w:rsidRDefault="00C476A0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513ACE0" w14:textId="3689DFBC" w:rsidR="0077061E" w:rsidRPr="00435C6E" w:rsidRDefault="0077061E" w:rsidP="00354062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435C6E">
        <w:rPr>
          <w:i/>
          <w:sz w:val="22"/>
          <w:szCs w:val="22"/>
          <w:lang w:val="sr-Latn-ME"/>
        </w:rPr>
        <w:t xml:space="preserve">Poremećaji </w:t>
      </w:r>
      <w:proofErr w:type="spellStart"/>
      <w:r w:rsidRPr="00435C6E">
        <w:rPr>
          <w:i/>
          <w:sz w:val="22"/>
          <w:szCs w:val="22"/>
          <w:lang w:val="sr-Latn-ME"/>
        </w:rPr>
        <w:t>imunskog</w:t>
      </w:r>
      <w:proofErr w:type="spellEnd"/>
      <w:r w:rsidRPr="00435C6E">
        <w:rPr>
          <w:i/>
          <w:sz w:val="22"/>
          <w:szCs w:val="22"/>
          <w:lang w:val="sr-Latn-ME"/>
        </w:rPr>
        <w:t xml:space="preserve"> sistema:</w:t>
      </w:r>
    </w:p>
    <w:p w14:paraId="0839E577" w14:textId="05762D3B" w:rsidR="0077061E" w:rsidRPr="00435C6E" w:rsidRDefault="0077061E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Nepoznato: </w:t>
      </w:r>
      <w:proofErr w:type="spellStart"/>
      <w:r w:rsidRPr="00435C6E">
        <w:rPr>
          <w:sz w:val="22"/>
          <w:szCs w:val="22"/>
          <w:lang w:val="sr-Latn-ME"/>
        </w:rPr>
        <w:t>Benzil</w:t>
      </w:r>
      <w:proofErr w:type="spellEnd"/>
      <w:r w:rsidR="00436E99" w:rsidRPr="00435C6E">
        <w:rPr>
          <w:sz w:val="22"/>
          <w:szCs w:val="22"/>
          <w:lang w:val="sr-Latn-ME"/>
        </w:rPr>
        <w:t xml:space="preserve"> </w:t>
      </w:r>
      <w:r w:rsidRPr="00435C6E">
        <w:rPr>
          <w:sz w:val="22"/>
          <w:szCs w:val="22"/>
          <w:lang w:val="sr-Latn-ME"/>
        </w:rPr>
        <w:t>alkohol može izazvati alergijske reakcije.</w:t>
      </w:r>
    </w:p>
    <w:p w14:paraId="0D4D2F0E" w14:textId="3D3165AB" w:rsidR="0077061E" w:rsidRPr="00435C6E" w:rsidRDefault="0077061E" w:rsidP="00354062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Veoma rijetko: Reakcije preosjetljivosti (osip</w:t>
      </w:r>
      <w:r w:rsidR="001353BE" w:rsidRPr="00435C6E">
        <w:rPr>
          <w:sz w:val="22"/>
          <w:szCs w:val="22"/>
          <w:lang w:val="sr-Latn-ME"/>
        </w:rPr>
        <w:t xml:space="preserve"> na koži (</w:t>
      </w:r>
      <w:proofErr w:type="spellStart"/>
      <w:r w:rsidR="001353BE" w:rsidRPr="00435C6E">
        <w:rPr>
          <w:sz w:val="22"/>
          <w:szCs w:val="22"/>
          <w:lang w:val="sr-Latn-ME"/>
        </w:rPr>
        <w:t>egzantem</w:t>
      </w:r>
      <w:proofErr w:type="spellEnd"/>
      <w:r w:rsidR="001353BE" w:rsidRPr="00435C6E">
        <w:rPr>
          <w:sz w:val="22"/>
          <w:szCs w:val="22"/>
          <w:lang w:val="sr-Latn-ME"/>
        </w:rPr>
        <w:t>)</w:t>
      </w:r>
      <w:r w:rsidRPr="00435C6E">
        <w:rPr>
          <w:sz w:val="22"/>
          <w:szCs w:val="22"/>
          <w:lang w:val="sr-Latn-ME"/>
        </w:rPr>
        <w:t xml:space="preserve">, </w:t>
      </w:r>
      <w:r w:rsidR="00FA7011" w:rsidRPr="00435C6E">
        <w:rPr>
          <w:sz w:val="22"/>
          <w:szCs w:val="22"/>
          <w:lang w:val="sr-Latn-ME"/>
        </w:rPr>
        <w:t>otežano disanje</w:t>
      </w:r>
      <w:r w:rsidRPr="00435C6E">
        <w:rPr>
          <w:sz w:val="22"/>
          <w:szCs w:val="22"/>
          <w:lang w:val="sr-Latn-ME"/>
        </w:rPr>
        <w:t xml:space="preserve">, stanje šoka, </w:t>
      </w:r>
      <w:proofErr w:type="spellStart"/>
      <w:r w:rsidRPr="00435C6E">
        <w:rPr>
          <w:sz w:val="22"/>
          <w:szCs w:val="22"/>
          <w:lang w:val="sr-Latn-ME"/>
        </w:rPr>
        <w:t>angioedem</w:t>
      </w:r>
      <w:proofErr w:type="spellEnd"/>
      <w:r w:rsidRPr="00435C6E">
        <w:rPr>
          <w:sz w:val="22"/>
          <w:szCs w:val="22"/>
          <w:lang w:val="sr-Latn-ME"/>
        </w:rPr>
        <w:t xml:space="preserve">). </w:t>
      </w:r>
    </w:p>
    <w:p w14:paraId="6F8FE1E5" w14:textId="77777777" w:rsidR="0077061E" w:rsidRPr="00435C6E" w:rsidRDefault="0077061E" w:rsidP="00354062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7717F1FE" w14:textId="5019243C" w:rsidR="0077061E" w:rsidRPr="00435C6E" w:rsidRDefault="0077061E" w:rsidP="00354062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435C6E">
        <w:rPr>
          <w:i/>
          <w:sz w:val="22"/>
          <w:szCs w:val="22"/>
          <w:lang w:val="sr-Latn-ME"/>
        </w:rPr>
        <w:t>Kardiološki poremećaji:</w:t>
      </w:r>
    </w:p>
    <w:p w14:paraId="0FF0159F" w14:textId="7D9A70B7" w:rsidR="0077061E" w:rsidRPr="00435C6E" w:rsidRDefault="0077061E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Veoma rijetko: Tahikardija</w:t>
      </w:r>
    </w:p>
    <w:p w14:paraId="2CA72112" w14:textId="77777777" w:rsidR="0077061E" w:rsidRPr="00435C6E" w:rsidRDefault="0077061E" w:rsidP="00354062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63F62DC4" w14:textId="16A3754A" w:rsidR="0077061E" w:rsidRPr="00435C6E" w:rsidRDefault="0077061E" w:rsidP="00354062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435C6E">
        <w:rPr>
          <w:i/>
          <w:sz w:val="22"/>
          <w:szCs w:val="22"/>
          <w:lang w:val="sr-Latn-ME"/>
        </w:rPr>
        <w:t>Poremećaji kože i potkožnog tkiva:</w:t>
      </w:r>
    </w:p>
    <w:p w14:paraId="7646ACCA" w14:textId="3A223235" w:rsidR="0077061E" w:rsidRPr="00435C6E" w:rsidRDefault="0077061E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Veoma rijetko: </w:t>
      </w:r>
      <w:r w:rsidR="00057926" w:rsidRPr="00435C6E">
        <w:rPr>
          <w:sz w:val="22"/>
          <w:szCs w:val="22"/>
          <w:lang w:val="sr-Latn-ME"/>
        </w:rPr>
        <w:t>N</w:t>
      </w:r>
      <w:r w:rsidRPr="00435C6E">
        <w:rPr>
          <w:sz w:val="22"/>
          <w:szCs w:val="22"/>
          <w:lang w:val="sr-Latn-ME"/>
        </w:rPr>
        <w:t>a</w:t>
      </w:r>
      <w:r w:rsidR="00810C95" w:rsidRPr="00435C6E">
        <w:rPr>
          <w:sz w:val="22"/>
          <w:szCs w:val="22"/>
          <w:lang w:val="sr-Latn-ME"/>
        </w:rPr>
        <w:t>leti</w:t>
      </w:r>
      <w:r w:rsidRPr="00435C6E">
        <w:rPr>
          <w:sz w:val="22"/>
          <w:szCs w:val="22"/>
          <w:lang w:val="sr-Latn-ME"/>
        </w:rPr>
        <w:t xml:space="preserve"> znojenja, akne, kožne reakcije sa svrabom i koprivnjačom</w:t>
      </w:r>
      <w:r w:rsidR="00057926" w:rsidRPr="00435C6E">
        <w:rPr>
          <w:sz w:val="22"/>
          <w:szCs w:val="22"/>
          <w:lang w:val="sr-Latn-ME"/>
        </w:rPr>
        <w:t>.</w:t>
      </w:r>
      <w:r w:rsidRPr="00435C6E">
        <w:rPr>
          <w:sz w:val="22"/>
          <w:szCs w:val="22"/>
          <w:lang w:val="sr-Latn-ME"/>
        </w:rPr>
        <w:t xml:space="preserve"> </w:t>
      </w:r>
    </w:p>
    <w:p w14:paraId="79705EB9" w14:textId="77777777" w:rsidR="00810C95" w:rsidRPr="00435C6E" w:rsidRDefault="00810C95" w:rsidP="00354062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44266613" w14:textId="13F06B08" w:rsidR="0077061E" w:rsidRPr="00435C6E" w:rsidRDefault="0077061E" w:rsidP="00354062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435C6E">
        <w:rPr>
          <w:i/>
          <w:sz w:val="22"/>
          <w:szCs w:val="22"/>
          <w:lang w:val="sr-Latn-ME"/>
        </w:rPr>
        <w:t>Opšti poremećaji i reakcije na m</w:t>
      </w:r>
      <w:r w:rsidR="00057926" w:rsidRPr="00435C6E">
        <w:rPr>
          <w:i/>
          <w:sz w:val="22"/>
          <w:szCs w:val="22"/>
          <w:lang w:val="sr-Latn-ME"/>
        </w:rPr>
        <w:t>j</w:t>
      </w:r>
      <w:r w:rsidRPr="00435C6E">
        <w:rPr>
          <w:i/>
          <w:sz w:val="22"/>
          <w:szCs w:val="22"/>
          <w:lang w:val="sr-Latn-ME"/>
        </w:rPr>
        <w:t>estu prim</w:t>
      </w:r>
      <w:r w:rsidR="00057926" w:rsidRPr="00435C6E">
        <w:rPr>
          <w:i/>
          <w:sz w:val="22"/>
          <w:szCs w:val="22"/>
          <w:lang w:val="sr-Latn-ME"/>
        </w:rPr>
        <w:t>j</w:t>
      </w:r>
      <w:r w:rsidRPr="00435C6E">
        <w:rPr>
          <w:i/>
          <w:sz w:val="22"/>
          <w:szCs w:val="22"/>
          <w:lang w:val="sr-Latn-ME"/>
        </w:rPr>
        <w:t>ene:</w:t>
      </w:r>
    </w:p>
    <w:p w14:paraId="009CCDE8" w14:textId="5FEA3A78" w:rsidR="000032B1" w:rsidRPr="00435C6E" w:rsidRDefault="0077061E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Nepoznata učestalost: </w:t>
      </w:r>
      <w:r w:rsidR="00057926" w:rsidRPr="00435C6E">
        <w:rPr>
          <w:sz w:val="22"/>
          <w:szCs w:val="22"/>
          <w:lang w:val="sr-Latn-ME"/>
        </w:rPr>
        <w:t>S</w:t>
      </w:r>
      <w:r w:rsidRPr="00435C6E">
        <w:rPr>
          <w:sz w:val="22"/>
          <w:szCs w:val="22"/>
          <w:lang w:val="sr-Latn-ME"/>
        </w:rPr>
        <w:t xml:space="preserve">istemske reakcije su moguće </w:t>
      </w:r>
      <w:proofErr w:type="spellStart"/>
      <w:r w:rsidRPr="00435C6E">
        <w:rPr>
          <w:sz w:val="22"/>
          <w:szCs w:val="22"/>
          <w:lang w:val="sr-Latn-ME"/>
        </w:rPr>
        <w:t>usl</w:t>
      </w:r>
      <w:r w:rsidR="00057926" w:rsidRPr="00435C6E">
        <w:rPr>
          <w:sz w:val="22"/>
          <w:szCs w:val="22"/>
          <w:lang w:val="sr-Latn-ME"/>
        </w:rPr>
        <w:t>j</w:t>
      </w:r>
      <w:r w:rsidRPr="00435C6E">
        <w:rPr>
          <w:sz w:val="22"/>
          <w:szCs w:val="22"/>
          <w:lang w:val="sr-Latn-ME"/>
        </w:rPr>
        <w:t>ed</w:t>
      </w:r>
      <w:proofErr w:type="spellEnd"/>
      <w:r w:rsidRPr="00435C6E">
        <w:rPr>
          <w:sz w:val="22"/>
          <w:szCs w:val="22"/>
          <w:lang w:val="sr-Latn-ME"/>
        </w:rPr>
        <w:t xml:space="preserve"> brzog nastalog dejstva (slučajna </w:t>
      </w:r>
      <w:proofErr w:type="spellStart"/>
      <w:r w:rsidRPr="00435C6E">
        <w:rPr>
          <w:sz w:val="22"/>
          <w:szCs w:val="22"/>
          <w:lang w:val="sr-Latn-ME"/>
        </w:rPr>
        <w:t>intravenska</w:t>
      </w:r>
      <w:proofErr w:type="spellEnd"/>
      <w:r w:rsidRPr="00435C6E">
        <w:rPr>
          <w:sz w:val="22"/>
          <w:szCs w:val="22"/>
          <w:lang w:val="sr-Latn-ME"/>
        </w:rPr>
        <w:t xml:space="preserve"> injekcija, injekcija u </w:t>
      </w:r>
      <w:r w:rsidR="00057926" w:rsidRPr="00435C6E">
        <w:rPr>
          <w:sz w:val="22"/>
          <w:szCs w:val="22"/>
          <w:lang w:val="sr-Latn-ME"/>
        </w:rPr>
        <w:t>veoma</w:t>
      </w:r>
      <w:r w:rsidRPr="00435C6E">
        <w:rPr>
          <w:sz w:val="22"/>
          <w:szCs w:val="22"/>
          <w:lang w:val="sr-Latn-ME"/>
        </w:rPr>
        <w:t xml:space="preserve"> </w:t>
      </w:r>
      <w:proofErr w:type="spellStart"/>
      <w:r w:rsidRPr="00435C6E">
        <w:rPr>
          <w:sz w:val="22"/>
          <w:szCs w:val="22"/>
          <w:lang w:val="sr-Latn-ME"/>
        </w:rPr>
        <w:t>prokrvljeno</w:t>
      </w:r>
      <w:proofErr w:type="spellEnd"/>
      <w:r w:rsidRPr="00435C6E">
        <w:rPr>
          <w:sz w:val="22"/>
          <w:szCs w:val="22"/>
          <w:lang w:val="sr-Latn-ME"/>
        </w:rPr>
        <w:t xml:space="preserve"> tkivo) ili </w:t>
      </w:r>
      <w:proofErr w:type="spellStart"/>
      <w:r w:rsidRPr="00435C6E">
        <w:rPr>
          <w:sz w:val="22"/>
          <w:szCs w:val="22"/>
          <w:lang w:val="sr-Latn-ME"/>
        </w:rPr>
        <w:t>predoziranje</w:t>
      </w:r>
      <w:proofErr w:type="spellEnd"/>
      <w:r w:rsidR="00057926" w:rsidRPr="00435C6E">
        <w:rPr>
          <w:sz w:val="22"/>
          <w:szCs w:val="22"/>
          <w:lang w:val="sr-Latn-ME"/>
        </w:rPr>
        <w:t xml:space="preserve">. Mogu se javiti vrtoglavica, povraćanje, </w:t>
      </w:r>
      <w:proofErr w:type="spellStart"/>
      <w:r w:rsidR="00057926" w:rsidRPr="00435C6E">
        <w:rPr>
          <w:sz w:val="22"/>
          <w:szCs w:val="22"/>
          <w:lang w:val="sr-Latn-ME"/>
        </w:rPr>
        <w:t>bradikardija</w:t>
      </w:r>
      <w:proofErr w:type="spellEnd"/>
      <w:r w:rsidR="00057926" w:rsidRPr="00435C6E">
        <w:rPr>
          <w:sz w:val="22"/>
          <w:szCs w:val="22"/>
          <w:lang w:val="sr-Latn-ME"/>
        </w:rPr>
        <w:t>, poremećaj</w:t>
      </w:r>
      <w:r w:rsidR="009761E0" w:rsidRPr="00435C6E">
        <w:rPr>
          <w:sz w:val="22"/>
          <w:szCs w:val="22"/>
          <w:lang w:val="sr-Latn-ME"/>
        </w:rPr>
        <w:t>i</w:t>
      </w:r>
      <w:r w:rsidR="00057926" w:rsidRPr="00435C6E">
        <w:rPr>
          <w:sz w:val="22"/>
          <w:szCs w:val="22"/>
          <w:lang w:val="sr-Latn-ME"/>
        </w:rPr>
        <w:t xml:space="preserve"> srčanog ritma, </w:t>
      </w:r>
      <w:r w:rsidR="009761E0" w:rsidRPr="00435C6E">
        <w:rPr>
          <w:sz w:val="22"/>
          <w:szCs w:val="22"/>
          <w:lang w:val="sr-Latn-ME"/>
        </w:rPr>
        <w:t>glavobolja</w:t>
      </w:r>
      <w:r w:rsidR="00057926" w:rsidRPr="00435C6E">
        <w:rPr>
          <w:sz w:val="22"/>
          <w:szCs w:val="22"/>
          <w:lang w:val="sr-Latn-ME"/>
        </w:rPr>
        <w:t>, grčevi.</w:t>
      </w:r>
    </w:p>
    <w:p w14:paraId="36E6D65B" w14:textId="382ED226" w:rsidR="00057926" w:rsidRPr="00435C6E" w:rsidRDefault="00057926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Žarenje na mjestu primjene injekcije.</w:t>
      </w:r>
    </w:p>
    <w:p w14:paraId="12F22FF5" w14:textId="77777777" w:rsidR="009A333B" w:rsidRPr="00435C6E" w:rsidRDefault="009A333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E22EBC" w14:textId="77777777" w:rsidR="005A23D2" w:rsidRPr="00435C6E" w:rsidRDefault="005A23D2" w:rsidP="0035406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435C6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A278357" w14:textId="77777777" w:rsidR="005A23D2" w:rsidRPr="00435C6E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435C6E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435C6E">
        <w:rPr>
          <w:rFonts w:eastAsia="Calibri"/>
          <w:sz w:val="22"/>
          <w:szCs w:val="22"/>
          <w:lang w:val="sr-Latn-ME"/>
        </w:rPr>
        <w:t>inuirano praćenje odnosa korist</w:t>
      </w:r>
      <w:r w:rsidRPr="00435C6E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35C6E">
        <w:rPr>
          <w:rFonts w:eastAsia="Calibri"/>
          <w:sz w:val="22"/>
          <w:szCs w:val="22"/>
          <w:lang w:val="sr-Latn-ME"/>
        </w:rPr>
        <w:t xml:space="preserve"> </w:t>
      </w:r>
      <w:r w:rsidRPr="00435C6E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435C6E">
        <w:rPr>
          <w:rFonts w:eastAsia="Calibri"/>
          <w:sz w:val="22"/>
          <w:szCs w:val="22"/>
          <w:lang w:val="sr-Latn-ME"/>
        </w:rPr>
        <w:t>Institutu</w:t>
      </w:r>
      <w:r w:rsidRPr="00435C6E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435C6E">
        <w:rPr>
          <w:rFonts w:eastAsia="Calibri"/>
          <w:sz w:val="22"/>
          <w:szCs w:val="22"/>
          <w:lang w:val="sr-Latn-ME"/>
        </w:rPr>
        <w:t xml:space="preserve"> </w:t>
      </w:r>
      <w:r w:rsidRPr="00435C6E">
        <w:rPr>
          <w:rFonts w:eastAsia="Calibri"/>
          <w:sz w:val="22"/>
          <w:szCs w:val="22"/>
          <w:lang w:val="sr-Latn-ME"/>
        </w:rPr>
        <w:t>(</w:t>
      </w:r>
      <w:r w:rsidR="004E70AD" w:rsidRPr="00435C6E">
        <w:rPr>
          <w:rFonts w:eastAsia="Calibri"/>
          <w:sz w:val="22"/>
          <w:szCs w:val="22"/>
          <w:lang w:val="sr-Latn-ME"/>
        </w:rPr>
        <w:t>CInMED</w:t>
      </w:r>
      <w:r w:rsidRPr="00435C6E">
        <w:rPr>
          <w:rFonts w:eastAsia="Calibri"/>
          <w:sz w:val="22"/>
          <w:szCs w:val="22"/>
          <w:lang w:val="sr-Latn-ME"/>
        </w:rPr>
        <w:t>):</w:t>
      </w:r>
    </w:p>
    <w:p w14:paraId="18E67E6C" w14:textId="77777777" w:rsidR="005A23D2" w:rsidRPr="00435C6E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5C6E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435C6E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D8CA93C" w14:textId="77777777" w:rsidR="005A23D2" w:rsidRPr="00435C6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5C6E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435C6E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78453EE1" w14:textId="77777777" w:rsidR="00EA5765" w:rsidRPr="00435C6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5C6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38A4703" w14:textId="77777777" w:rsidR="00EA5765" w:rsidRPr="00435C6E" w:rsidRDefault="00EA5765" w:rsidP="003540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AD2E893" w14:textId="77777777" w:rsidR="005A23D2" w:rsidRPr="00435C6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5C6E">
        <w:rPr>
          <w:rFonts w:eastAsia="Calibri"/>
          <w:sz w:val="22"/>
          <w:szCs w:val="22"/>
          <w:lang w:val="sr-Latn-ME"/>
        </w:rPr>
        <w:lastRenderedPageBreak/>
        <w:t>tel: +382 (0) 20 310 280</w:t>
      </w:r>
    </w:p>
    <w:p w14:paraId="483128DE" w14:textId="77777777" w:rsidR="00EA5765" w:rsidRPr="00435C6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435C6E">
        <w:rPr>
          <w:rFonts w:eastAsia="Calibri"/>
          <w:sz w:val="22"/>
          <w:szCs w:val="22"/>
          <w:lang w:val="sr-Latn-ME"/>
        </w:rPr>
        <w:t>fax</w:t>
      </w:r>
      <w:proofErr w:type="spellEnd"/>
      <w:r w:rsidRPr="00435C6E">
        <w:rPr>
          <w:rFonts w:eastAsia="Calibri"/>
          <w:sz w:val="22"/>
          <w:szCs w:val="22"/>
          <w:lang w:val="sr-Latn-ME"/>
        </w:rPr>
        <w:t>:</w:t>
      </w:r>
      <w:r w:rsidR="00EA5765" w:rsidRPr="00435C6E">
        <w:rPr>
          <w:rFonts w:eastAsia="Calibri"/>
          <w:sz w:val="22"/>
          <w:szCs w:val="22"/>
          <w:lang w:val="sr-Latn-ME"/>
        </w:rPr>
        <w:t xml:space="preserve"> </w:t>
      </w:r>
      <w:r w:rsidRPr="00435C6E">
        <w:rPr>
          <w:rFonts w:eastAsia="Calibri"/>
          <w:sz w:val="22"/>
          <w:szCs w:val="22"/>
          <w:lang w:val="sr-Latn-ME"/>
        </w:rPr>
        <w:t>+382 (0) 20 310 581</w:t>
      </w:r>
    </w:p>
    <w:p w14:paraId="20F9A1D8" w14:textId="77777777" w:rsidR="005A23D2" w:rsidRPr="00435C6E" w:rsidRDefault="00A807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435C6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3C2A31A" w14:textId="77777777" w:rsidR="00EA5765" w:rsidRPr="00435C6E" w:rsidRDefault="00A8076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435C6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CF7E8CB" w14:textId="5428D39D" w:rsidR="005A23D2" w:rsidRPr="00435C6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5C6E">
        <w:rPr>
          <w:rFonts w:eastAsia="Calibri"/>
          <w:sz w:val="22"/>
          <w:szCs w:val="22"/>
          <w:lang w:val="sr-Latn-ME"/>
        </w:rPr>
        <w:t>putem IS zdravstvene zaštite</w:t>
      </w:r>
    </w:p>
    <w:p w14:paraId="330661BB" w14:textId="77777777" w:rsidR="00436E99" w:rsidRPr="00435C6E" w:rsidRDefault="00436E99" w:rsidP="00436E99">
      <w:pPr>
        <w:widowControl w:val="0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QR kod za </w:t>
      </w:r>
      <w:proofErr w:type="spellStart"/>
      <w:r w:rsidRPr="00435C6E">
        <w:rPr>
          <w:sz w:val="22"/>
          <w:szCs w:val="22"/>
          <w:lang w:val="sr-Latn-ME"/>
        </w:rPr>
        <w:t>online</w:t>
      </w:r>
      <w:proofErr w:type="spellEnd"/>
      <w:r w:rsidRPr="00435C6E">
        <w:rPr>
          <w:sz w:val="22"/>
          <w:szCs w:val="22"/>
          <w:lang w:val="sr-Latn-ME"/>
        </w:rPr>
        <w:t xml:space="preserve"> prijavu sumnje na neželjeno dejstvo lijeka:</w:t>
      </w:r>
    </w:p>
    <w:p w14:paraId="3D4B14EA" w14:textId="480429B7" w:rsidR="00436E99" w:rsidRPr="00435C6E" w:rsidRDefault="00436E9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2C13E20" w14:textId="41AA8801" w:rsidR="00436E99" w:rsidRPr="00435C6E" w:rsidRDefault="00436E9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5C6E">
        <w:rPr>
          <w:noProof/>
          <w:sz w:val="22"/>
          <w:szCs w:val="22"/>
          <w:lang w:val="sr-Latn-ME"/>
        </w:rPr>
        <w:drawing>
          <wp:inline distT="0" distB="0" distL="0" distR="0" wp14:anchorId="463072C4" wp14:editId="4BAFB254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AB778" w14:textId="77777777" w:rsidR="00836B35" w:rsidRPr="00435C6E" w:rsidRDefault="00836B35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4D5D06" w14:textId="77777777" w:rsidR="00CD6F02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4.9.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proofErr w:type="spellStart"/>
      <w:r w:rsidRPr="00435C6E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435C6E">
        <w:rPr>
          <w:b/>
          <w:bCs/>
          <w:sz w:val="22"/>
          <w:szCs w:val="22"/>
          <w:lang w:val="sr-Latn-ME"/>
        </w:rPr>
        <w:t xml:space="preserve"> </w:t>
      </w:r>
    </w:p>
    <w:p w14:paraId="17F66E46" w14:textId="77777777" w:rsidR="00CD6F02" w:rsidRPr="00435C6E" w:rsidRDefault="00CD6F02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F124A8" w14:textId="64F4E8F2" w:rsidR="00227BDB" w:rsidRPr="00435C6E" w:rsidRDefault="009717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U slučaju </w:t>
      </w:r>
      <w:proofErr w:type="spellStart"/>
      <w:r w:rsidRPr="00435C6E">
        <w:rPr>
          <w:sz w:val="22"/>
          <w:szCs w:val="22"/>
          <w:lang w:val="sr-Latn-ME"/>
        </w:rPr>
        <w:t>predoziranja</w:t>
      </w:r>
      <w:proofErr w:type="spellEnd"/>
      <w:r w:rsidRPr="00435C6E">
        <w:rPr>
          <w:sz w:val="22"/>
          <w:szCs w:val="22"/>
          <w:lang w:val="sr-Latn-ME"/>
        </w:rPr>
        <w:t xml:space="preserve"> obavezna je ljekarska intervencija.</w:t>
      </w:r>
    </w:p>
    <w:p w14:paraId="144E5434" w14:textId="42CE1578" w:rsidR="00500C90" w:rsidRPr="00435C6E" w:rsidRDefault="00500C90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1A6E30" w14:textId="77777777" w:rsidR="00436E99" w:rsidRPr="00435C6E" w:rsidRDefault="00436E99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1827D5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5.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FARMAKOLOŠK</w:t>
      </w:r>
      <w:r w:rsidR="000D425A" w:rsidRPr="00435C6E">
        <w:rPr>
          <w:b/>
          <w:bCs/>
          <w:sz w:val="22"/>
          <w:szCs w:val="22"/>
          <w:lang w:val="sr-Latn-ME"/>
        </w:rPr>
        <w:t>I</w:t>
      </w:r>
      <w:r w:rsidRPr="00435C6E">
        <w:rPr>
          <w:b/>
          <w:bCs/>
          <w:sz w:val="22"/>
          <w:szCs w:val="22"/>
          <w:lang w:val="sr-Latn-ME"/>
        </w:rPr>
        <w:t xml:space="preserve"> PODACI</w:t>
      </w:r>
    </w:p>
    <w:p w14:paraId="7ABCF84F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8ED80C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5.1.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proofErr w:type="spellStart"/>
      <w:r w:rsidRPr="00435C6E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435C6E">
        <w:rPr>
          <w:b/>
          <w:bCs/>
          <w:sz w:val="22"/>
          <w:szCs w:val="22"/>
          <w:lang w:val="sr-Latn-ME"/>
        </w:rPr>
        <w:t xml:space="preserve"> podaci</w:t>
      </w:r>
      <w:r w:rsidR="003A7059" w:rsidRPr="00435C6E">
        <w:rPr>
          <w:b/>
          <w:bCs/>
          <w:sz w:val="22"/>
          <w:szCs w:val="22"/>
          <w:lang w:val="sr-Latn-ME"/>
        </w:rPr>
        <w:t xml:space="preserve"> </w:t>
      </w:r>
    </w:p>
    <w:p w14:paraId="09032D30" w14:textId="77777777" w:rsidR="00F45F77" w:rsidRPr="00435C6E" w:rsidRDefault="00F45F77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E94255" w14:textId="37D1EDA7" w:rsidR="0072020E" w:rsidRPr="00435C6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35C6E">
        <w:rPr>
          <w:bCs/>
          <w:sz w:val="22"/>
          <w:szCs w:val="22"/>
          <w:lang w:val="sr-Latn-ME"/>
        </w:rPr>
        <w:t>Farmakoterapijska</w:t>
      </w:r>
      <w:proofErr w:type="spellEnd"/>
      <w:r w:rsidRPr="00435C6E">
        <w:rPr>
          <w:bCs/>
          <w:sz w:val="22"/>
          <w:szCs w:val="22"/>
          <w:lang w:val="sr-Latn-ME"/>
        </w:rPr>
        <w:t xml:space="preserve"> grupa:</w:t>
      </w:r>
      <w:r w:rsidR="00A74E19" w:rsidRPr="00435C6E">
        <w:rPr>
          <w:sz w:val="22"/>
          <w:szCs w:val="22"/>
          <w:lang w:val="sr-Latn-ME"/>
        </w:rPr>
        <w:t xml:space="preserve"> </w:t>
      </w:r>
      <w:r w:rsidR="00971731" w:rsidRPr="00435C6E">
        <w:rPr>
          <w:sz w:val="22"/>
          <w:szCs w:val="22"/>
          <w:lang w:val="sr-Latn-ME"/>
        </w:rPr>
        <w:t>Vitamin B</w:t>
      </w:r>
      <w:r w:rsidR="00971731" w:rsidRPr="00435C6E">
        <w:rPr>
          <w:sz w:val="22"/>
          <w:szCs w:val="22"/>
          <w:vertAlign w:val="subscript"/>
          <w:lang w:val="sr-Latn-ME"/>
        </w:rPr>
        <w:t xml:space="preserve">1 </w:t>
      </w:r>
      <w:r w:rsidR="00971731" w:rsidRPr="00435C6E">
        <w:rPr>
          <w:sz w:val="22"/>
          <w:szCs w:val="22"/>
          <w:lang w:val="sr-Latn-ME"/>
        </w:rPr>
        <w:t xml:space="preserve">u kombinaciji sa vitaminima </w:t>
      </w:r>
      <w:bookmarkStart w:id="5" w:name="_Hlk65575930"/>
      <w:r w:rsidR="00971731" w:rsidRPr="00435C6E">
        <w:rPr>
          <w:sz w:val="22"/>
          <w:szCs w:val="22"/>
          <w:lang w:val="sr-Latn-ME"/>
        </w:rPr>
        <w:t>B</w:t>
      </w:r>
      <w:r w:rsidR="00971731" w:rsidRPr="00435C6E">
        <w:rPr>
          <w:sz w:val="22"/>
          <w:szCs w:val="22"/>
          <w:vertAlign w:val="subscript"/>
          <w:lang w:val="sr-Latn-ME"/>
        </w:rPr>
        <w:t>6</w:t>
      </w:r>
      <w:bookmarkEnd w:id="5"/>
      <w:r w:rsidR="00971731" w:rsidRPr="00435C6E">
        <w:rPr>
          <w:sz w:val="22"/>
          <w:szCs w:val="22"/>
          <w:vertAlign w:val="subscript"/>
          <w:lang w:val="sr-Latn-ME"/>
        </w:rPr>
        <w:t xml:space="preserve"> </w:t>
      </w:r>
      <w:r w:rsidR="00605CF6" w:rsidRPr="00435C6E">
        <w:rPr>
          <w:sz w:val="22"/>
          <w:szCs w:val="22"/>
          <w:lang w:val="sr-Latn-ME"/>
        </w:rPr>
        <w:t>i B</w:t>
      </w:r>
      <w:r w:rsidR="00605CF6" w:rsidRPr="00435C6E">
        <w:rPr>
          <w:sz w:val="22"/>
          <w:szCs w:val="22"/>
          <w:vertAlign w:val="subscript"/>
          <w:lang w:val="sr-Latn-ME"/>
        </w:rPr>
        <w:t>12</w:t>
      </w:r>
    </w:p>
    <w:p w14:paraId="64A2A40C" w14:textId="77777777" w:rsidR="0072020E" w:rsidRPr="00435C6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7C5326" w14:textId="65D5DD61" w:rsidR="0072020E" w:rsidRPr="00435C6E" w:rsidRDefault="007202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ATC kod:</w:t>
      </w:r>
      <w:r w:rsidR="00A74E19" w:rsidRPr="00435C6E">
        <w:rPr>
          <w:sz w:val="22"/>
          <w:szCs w:val="22"/>
          <w:lang w:val="sr-Latn-ME"/>
        </w:rPr>
        <w:t xml:space="preserve"> </w:t>
      </w:r>
      <w:r w:rsidR="00605CF6" w:rsidRPr="00435C6E">
        <w:rPr>
          <w:sz w:val="22"/>
          <w:szCs w:val="22"/>
          <w:lang w:val="sr-Latn-ME"/>
        </w:rPr>
        <w:t>A11DB..</w:t>
      </w:r>
    </w:p>
    <w:p w14:paraId="744A0439" w14:textId="2D58AFC5" w:rsidR="00B918CD" w:rsidRPr="00435C6E" w:rsidRDefault="00B918CD" w:rsidP="003540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3344B72" w14:textId="6C88BBF7" w:rsidR="008B103F" w:rsidRPr="00435C6E" w:rsidRDefault="00605CF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435C6E">
        <w:rPr>
          <w:sz w:val="22"/>
          <w:szCs w:val="22"/>
          <w:lang w:val="sr-Latn-ME"/>
        </w:rPr>
        <w:t>Neurotrop</w:t>
      </w:r>
      <w:r w:rsidR="002003B1" w:rsidRPr="00435C6E">
        <w:rPr>
          <w:sz w:val="22"/>
          <w:szCs w:val="22"/>
          <w:lang w:val="sr-Latn-ME"/>
        </w:rPr>
        <w:t>ni</w:t>
      </w:r>
      <w:proofErr w:type="spellEnd"/>
      <w:r w:rsidRPr="00435C6E">
        <w:rPr>
          <w:sz w:val="22"/>
          <w:szCs w:val="22"/>
          <w:lang w:val="sr-Latn-ME"/>
        </w:rPr>
        <w:t xml:space="preserve"> vitamini B kompleksa imaju </w:t>
      </w:r>
      <w:r w:rsidR="008B103F" w:rsidRPr="00435C6E">
        <w:rPr>
          <w:sz w:val="22"/>
          <w:szCs w:val="22"/>
          <w:lang w:val="sr-Latn-ME"/>
        </w:rPr>
        <w:t>izraženo dejstvo</w:t>
      </w:r>
      <w:r w:rsidRPr="00435C6E">
        <w:rPr>
          <w:sz w:val="22"/>
          <w:szCs w:val="22"/>
          <w:lang w:val="sr-Latn-ME"/>
        </w:rPr>
        <w:t xml:space="preserve"> na </w:t>
      </w:r>
      <w:proofErr w:type="spellStart"/>
      <w:r w:rsidRPr="00435C6E">
        <w:rPr>
          <w:sz w:val="22"/>
          <w:szCs w:val="22"/>
          <w:lang w:val="sr-Latn-ME"/>
        </w:rPr>
        <w:t>inflamatorne</w:t>
      </w:r>
      <w:proofErr w:type="spellEnd"/>
      <w:r w:rsidRPr="00435C6E">
        <w:rPr>
          <w:sz w:val="22"/>
          <w:szCs w:val="22"/>
          <w:lang w:val="sr-Latn-ME"/>
        </w:rPr>
        <w:t xml:space="preserve"> i degenerativne bolesti nervnog i </w:t>
      </w:r>
      <w:proofErr w:type="spellStart"/>
      <w:r w:rsidRPr="00435C6E">
        <w:rPr>
          <w:sz w:val="22"/>
          <w:szCs w:val="22"/>
          <w:lang w:val="sr-Latn-ME"/>
        </w:rPr>
        <w:t>lokomotornog</w:t>
      </w:r>
      <w:proofErr w:type="spellEnd"/>
      <w:r w:rsidRPr="00435C6E">
        <w:rPr>
          <w:sz w:val="22"/>
          <w:szCs w:val="22"/>
          <w:lang w:val="sr-Latn-ME"/>
        </w:rPr>
        <w:t xml:space="preserve"> sistema.</w:t>
      </w:r>
    </w:p>
    <w:p w14:paraId="710E6E9B" w14:textId="6ED1D70F" w:rsidR="00605CF6" w:rsidRPr="00435C6E" w:rsidRDefault="00605CF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 </w:t>
      </w:r>
    </w:p>
    <w:p w14:paraId="40EF7ECC" w14:textId="09C3F5C4" w:rsidR="00605CF6" w:rsidRPr="00435C6E" w:rsidRDefault="00605CF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Vitamin B</w:t>
      </w:r>
      <w:r w:rsidRPr="00435C6E">
        <w:rPr>
          <w:sz w:val="22"/>
          <w:szCs w:val="22"/>
          <w:vertAlign w:val="subscript"/>
          <w:lang w:val="sr-Latn-ME"/>
        </w:rPr>
        <w:t>1</w:t>
      </w:r>
      <w:r w:rsidRPr="00435C6E">
        <w:rPr>
          <w:sz w:val="22"/>
          <w:szCs w:val="22"/>
          <w:lang w:val="sr-Latn-ME"/>
        </w:rPr>
        <w:t xml:space="preserve"> se označava kao vitamin za terapiju ne</w:t>
      </w:r>
      <w:r w:rsidR="00B12D8A" w:rsidRPr="00435C6E">
        <w:rPr>
          <w:sz w:val="22"/>
          <w:szCs w:val="22"/>
          <w:lang w:val="sr-Latn-ME"/>
        </w:rPr>
        <w:t>uroloških</w:t>
      </w:r>
      <w:r w:rsidRPr="00435C6E">
        <w:rPr>
          <w:sz w:val="22"/>
          <w:szCs w:val="22"/>
          <w:lang w:val="sr-Latn-ME"/>
        </w:rPr>
        <w:t xml:space="preserve"> poremećaja. U svom </w:t>
      </w:r>
      <w:proofErr w:type="spellStart"/>
      <w:r w:rsidRPr="00435C6E">
        <w:rPr>
          <w:sz w:val="22"/>
          <w:szCs w:val="22"/>
          <w:lang w:val="sr-Latn-ME"/>
        </w:rPr>
        <w:t>fosforilisanom</w:t>
      </w:r>
      <w:proofErr w:type="spellEnd"/>
      <w:r w:rsidRPr="00435C6E">
        <w:rPr>
          <w:sz w:val="22"/>
          <w:szCs w:val="22"/>
          <w:lang w:val="sr-Latn-ME"/>
        </w:rPr>
        <w:t xml:space="preserve"> obliku (TPP) kao </w:t>
      </w:r>
      <w:proofErr w:type="spellStart"/>
      <w:r w:rsidRPr="00435C6E">
        <w:rPr>
          <w:sz w:val="22"/>
          <w:szCs w:val="22"/>
          <w:lang w:val="sr-Latn-ME"/>
        </w:rPr>
        <w:t>kokarboksilaza</w:t>
      </w:r>
      <w:proofErr w:type="spellEnd"/>
      <w:r w:rsidRPr="00435C6E">
        <w:rPr>
          <w:sz w:val="22"/>
          <w:szCs w:val="22"/>
          <w:lang w:val="sr-Latn-ME"/>
        </w:rPr>
        <w:t xml:space="preserve">, ovaj vitamin reguliše metabolizam ugljenih hidrata i koristi se u terapiji </w:t>
      </w:r>
      <w:proofErr w:type="spellStart"/>
      <w:r w:rsidRPr="00435C6E">
        <w:rPr>
          <w:sz w:val="22"/>
          <w:szCs w:val="22"/>
          <w:lang w:val="sr-Latn-ME"/>
        </w:rPr>
        <w:t>metaboličnih</w:t>
      </w:r>
      <w:proofErr w:type="spellEnd"/>
      <w:r w:rsidRPr="00435C6E">
        <w:rPr>
          <w:sz w:val="22"/>
          <w:szCs w:val="22"/>
          <w:lang w:val="sr-Latn-ME"/>
        </w:rPr>
        <w:t xml:space="preserve"> </w:t>
      </w:r>
      <w:proofErr w:type="spellStart"/>
      <w:r w:rsidRPr="00435C6E">
        <w:rPr>
          <w:sz w:val="22"/>
          <w:szCs w:val="22"/>
          <w:lang w:val="sr-Latn-ME"/>
        </w:rPr>
        <w:t>acidoza</w:t>
      </w:r>
      <w:proofErr w:type="spellEnd"/>
      <w:r w:rsidRPr="00435C6E">
        <w:rPr>
          <w:sz w:val="22"/>
          <w:szCs w:val="22"/>
          <w:lang w:val="sr-Latn-ME"/>
        </w:rPr>
        <w:t>.</w:t>
      </w:r>
    </w:p>
    <w:p w14:paraId="7F9F4B47" w14:textId="375FD71A" w:rsidR="00B12D8A" w:rsidRPr="00435C6E" w:rsidRDefault="00B12D8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F6EBD78" w14:textId="5970508A" w:rsidR="00605CF6" w:rsidRPr="00435C6E" w:rsidRDefault="00605CF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Vitamin B</w:t>
      </w:r>
      <w:r w:rsidRPr="00435C6E">
        <w:rPr>
          <w:sz w:val="22"/>
          <w:szCs w:val="22"/>
          <w:vertAlign w:val="subscript"/>
          <w:lang w:val="sr-Latn-ME"/>
        </w:rPr>
        <w:t>6</w:t>
      </w:r>
      <w:r w:rsidRPr="00435C6E">
        <w:rPr>
          <w:sz w:val="22"/>
          <w:szCs w:val="22"/>
          <w:lang w:val="sr-Latn-ME"/>
        </w:rPr>
        <w:t xml:space="preserve"> reguliše razgradnju b</w:t>
      </w:r>
      <w:r w:rsidR="00B12D8A" w:rsidRPr="00435C6E">
        <w:rPr>
          <w:sz w:val="22"/>
          <w:szCs w:val="22"/>
          <w:lang w:val="sr-Latn-ME"/>
        </w:rPr>
        <w:t>j</w:t>
      </w:r>
      <w:r w:rsidRPr="00435C6E">
        <w:rPr>
          <w:sz w:val="22"/>
          <w:szCs w:val="22"/>
          <w:lang w:val="sr-Latn-ME"/>
        </w:rPr>
        <w:t xml:space="preserve">elančevina, masti i ugljenih hidrata. Njegov </w:t>
      </w:r>
      <w:proofErr w:type="spellStart"/>
      <w:r w:rsidRPr="00435C6E">
        <w:rPr>
          <w:sz w:val="22"/>
          <w:szCs w:val="22"/>
          <w:lang w:val="sr-Latn-ME"/>
        </w:rPr>
        <w:t>neurotrop</w:t>
      </w:r>
      <w:r w:rsidR="00B12D8A" w:rsidRPr="00435C6E">
        <w:rPr>
          <w:sz w:val="22"/>
          <w:szCs w:val="22"/>
          <w:lang w:val="sr-Latn-ME"/>
        </w:rPr>
        <w:t>n</w:t>
      </w:r>
      <w:r w:rsidRPr="00435C6E">
        <w:rPr>
          <w:sz w:val="22"/>
          <w:szCs w:val="22"/>
          <w:lang w:val="sr-Latn-ME"/>
        </w:rPr>
        <w:t>i</w:t>
      </w:r>
      <w:proofErr w:type="spellEnd"/>
      <w:r w:rsidRPr="00435C6E">
        <w:rPr>
          <w:sz w:val="22"/>
          <w:szCs w:val="22"/>
          <w:lang w:val="sr-Latn-ME"/>
        </w:rPr>
        <w:t xml:space="preserve"> efekat se koristi npr. da bi se izbjegla pojava neur</w:t>
      </w:r>
      <w:r w:rsidR="00B12D8A" w:rsidRPr="00435C6E">
        <w:rPr>
          <w:sz w:val="22"/>
          <w:szCs w:val="22"/>
          <w:lang w:val="sr-Latn-ME"/>
        </w:rPr>
        <w:t>itisa</w:t>
      </w:r>
      <w:r w:rsidRPr="00435C6E">
        <w:rPr>
          <w:sz w:val="22"/>
          <w:szCs w:val="22"/>
          <w:lang w:val="sr-Latn-ME"/>
        </w:rPr>
        <w:t xml:space="preserve"> prilikom terapije </w:t>
      </w:r>
      <w:proofErr w:type="spellStart"/>
      <w:r w:rsidRPr="00435C6E">
        <w:rPr>
          <w:sz w:val="22"/>
          <w:szCs w:val="22"/>
          <w:lang w:val="sr-Latn-ME"/>
        </w:rPr>
        <w:t>hidrazidom</w:t>
      </w:r>
      <w:proofErr w:type="spellEnd"/>
      <w:r w:rsidRPr="00435C6E">
        <w:rPr>
          <w:sz w:val="22"/>
          <w:szCs w:val="22"/>
          <w:lang w:val="sr-Latn-ME"/>
        </w:rPr>
        <w:t xml:space="preserve"> </w:t>
      </w:r>
      <w:proofErr w:type="spellStart"/>
      <w:r w:rsidRPr="00435C6E">
        <w:rPr>
          <w:sz w:val="22"/>
          <w:szCs w:val="22"/>
          <w:lang w:val="sr-Latn-ME"/>
        </w:rPr>
        <w:t>izonikotinske</w:t>
      </w:r>
      <w:proofErr w:type="spellEnd"/>
      <w:r w:rsidRPr="00435C6E">
        <w:rPr>
          <w:sz w:val="22"/>
          <w:szCs w:val="22"/>
          <w:lang w:val="sr-Latn-ME"/>
        </w:rPr>
        <w:t xml:space="preserve"> kiseline. Ovaj vitamin, dejstvom na koru mozga, smanjuje </w:t>
      </w:r>
      <w:proofErr w:type="spellStart"/>
      <w:r w:rsidRPr="00435C6E">
        <w:rPr>
          <w:sz w:val="22"/>
          <w:szCs w:val="22"/>
          <w:lang w:val="sr-Latn-ME"/>
        </w:rPr>
        <w:t>ekstrapiramid</w:t>
      </w:r>
      <w:r w:rsidR="00B12D8A" w:rsidRPr="00435C6E">
        <w:rPr>
          <w:sz w:val="22"/>
          <w:szCs w:val="22"/>
          <w:lang w:val="sr-Latn-ME"/>
        </w:rPr>
        <w:t>al</w:t>
      </w:r>
      <w:r w:rsidRPr="00435C6E">
        <w:rPr>
          <w:sz w:val="22"/>
          <w:szCs w:val="22"/>
          <w:lang w:val="sr-Latn-ME"/>
        </w:rPr>
        <w:t>ne</w:t>
      </w:r>
      <w:proofErr w:type="spellEnd"/>
      <w:r w:rsidRPr="00435C6E">
        <w:rPr>
          <w:sz w:val="22"/>
          <w:szCs w:val="22"/>
          <w:lang w:val="sr-Latn-ME"/>
        </w:rPr>
        <w:t xml:space="preserve"> simptome.</w:t>
      </w:r>
    </w:p>
    <w:p w14:paraId="3607DE01" w14:textId="77777777" w:rsidR="00B12D8A" w:rsidRPr="00435C6E" w:rsidRDefault="00B12D8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EEC66EA" w14:textId="43D446B3" w:rsidR="00605CF6" w:rsidRPr="00435C6E" w:rsidRDefault="00605CF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Vitamin B</w:t>
      </w:r>
      <w:r w:rsidRPr="00435C6E">
        <w:rPr>
          <w:sz w:val="22"/>
          <w:szCs w:val="22"/>
          <w:vertAlign w:val="subscript"/>
          <w:lang w:val="sr-Latn-ME"/>
        </w:rPr>
        <w:t>12</w:t>
      </w:r>
      <w:r w:rsidRPr="00435C6E">
        <w:rPr>
          <w:sz w:val="22"/>
          <w:szCs w:val="22"/>
          <w:lang w:val="sr-Latn-ME"/>
        </w:rPr>
        <w:t xml:space="preserve"> je esencijalan za ćelijski metabolizam, stvaranje krvi i funkcionisanje nervnog sistema. On </w:t>
      </w:r>
      <w:proofErr w:type="spellStart"/>
      <w:r w:rsidRPr="00435C6E">
        <w:rPr>
          <w:sz w:val="22"/>
          <w:szCs w:val="22"/>
          <w:lang w:val="sr-Latn-ME"/>
        </w:rPr>
        <w:t>katalizuje</w:t>
      </w:r>
      <w:proofErr w:type="spellEnd"/>
      <w:r w:rsidRPr="00435C6E">
        <w:rPr>
          <w:sz w:val="22"/>
          <w:szCs w:val="22"/>
          <w:lang w:val="sr-Latn-ME"/>
        </w:rPr>
        <w:t xml:space="preserve"> sintezu </w:t>
      </w:r>
      <w:proofErr w:type="spellStart"/>
      <w:r w:rsidRPr="00435C6E">
        <w:rPr>
          <w:sz w:val="22"/>
          <w:szCs w:val="22"/>
          <w:lang w:val="sr-Latn-ME"/>
        </w:rPr>
        <w:t>nukleinskih</w:t>
      </w:r>
      <w:proofErr w:type="spellEnd"/>
      <w:r w:rsidRPr="00435C6E">
        <w:rPr>
          <w:sz w:val="22"/>
          <w:szCs w:val="22"/>
          <w:lang w:val="sr-Latn-ME"/>
        </w:rPr>
        <w:t xml:space="preserve"> kiselina, a time i novog ćelijskog jedra. U visokim dozama vitamin B</w:t>
      </w:r>
      <w:r w:rsidRPr="00435C6E">
        <w:rPr>
          <w:sz w:val="22"/>
          <w:szCs w:val="22"/>
          <w:vertAlign w:val="subscript"/>
          <w:lang w:val="sr-Latn-ME"/>
        </w:rPr>
        <w:t>12</w:t>
      </w:r>
      <w:r w:rsidRPr="00435C6E">
        <w:rPr>
          <w:sz w:val="22"/>
          <w:szCs w:val="22"/>
          <w:lang w:val="sr-Latn-ME"/>
        </w:rPr>
        <w:t xml:space="preserve"> </w:t>
      </w:r>
      <w:r w:rsidR="00C27C53" w:rsidRPr="00435C6E">
        <w:rPr>
          <w:sz w:val="22"/>
          <w:szCs w:val="22"/>
          <w:lang w:val="sr-Latn-ME"/>
        </w:rPr>
        <w:t>takođe pokazuje analgetska svojstva</w:t>
      </w:r>
      <w:r w:rsidRPr="00435C6E">
        <w:rPr>
          <w:sz w:val="22"/>
          <w:szCs w:val="22"/>
          <w:lang w:val="sr-Latn-ME"/>
        </w:rPr>
        <w:t>.</w:t>
      </w:r>
    </w:p>
    <w:p w14:paraId="3F162481" w14:textId="77777777" w:rsidR="00C27C53" w:rsidRPr="00435C6E" w:rsidRDefault="00C27C5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AFE0F2F" w14:textId="2A1A63B5" w:rsidR="002003B1" w:rsidRPr="00435C6E" w:rsidRDefault="00605CF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Zahvaljujući </w:t>
      </w:r>
      <w:proofErr w:type="spellStart"/>
      <w:r w:rsidRPr="00435C6E">
        <w:rPr>
          <w:sz w:val="22"/>
          <w:szCs w:val="22"/>
          <w:lang w:val="sr-Latn-ME"/>
        </w:rPr>
        <w:t>komplemetarnosti</w:t>
      </w:r>
      <w:proofErr w:type="spellEnd"/>
      <w:r w:rsidRPr="00435C6E">
        <w:rPr>
          <w:sz w:val="22"/>
          <w:szCs w:val="22"/>
          <w:lang w:val="sr-Latn-ME"/>
        </w:rPr>
        <w:t xml:space="preserve"> svojih sastojaka (sastojci </w:t>
      </w:r>
      <w:proofErr w:type="spellStart"/>
      <w:r w:rsidRPr="00435C6E">
        <w:rPr>
          <w:sz w:val="22"/>
          <w:szCs w:val="22"/>
          <w:lang w:val="sr-Latn-ME"/>
        </w:rPr>
        <w:t>deluju</w:t>
      </w:r>
      <w:proofErr w:type="spellEnd"/>
      <w:r w:rsidRPr="00435C6E">
        <w:rPr>
          <w:sz w:val="22"/>
          <w:szCs w:val="22"/>
          <w:lang w:val="sr-Latn-ME"/>
        </w:rPr>
        <w:t xml:space="preserve"> </w:t>
      </w:r>
      <w:proofErr w:type="spellStart"/>
      <w:r w:rsidRPr="00435C6E">
        <w:rPr>
          <w:sz w:val="22"/>
          <w:szCs w:val="22"/>
          <w:lang w:val="sr-Latn-ME"/>
        </w:rPr>
        <w:t>sinergistički</w:t>
      </w:r>
      <w:proofErr w:type="spellEnd"/>
      <w:r w:rsidRPr="00435C6E">
        <w:rPr>
          <w:sz w:val="22"/>
          <w:szCs w:val="22"/>
          <w:lang w:val="sr-Latn-ME"/>
        </w:rPr>
        <w:t xml:space="preserve">) i dobroj </w:t>
      </w:r>
      <w:proofErr w:type="spellStart"/>
      <w:r w:rsidRPr="00435C6E">
        <w:rPr>
          <w:sz w:val="22"/>
          <w:szCs w:val="22"/>
          <w:lang w:val="sr-Latn-ME"/>
        </w:rPr>
        <w:t>podnošljivosti</w:t>
      </w:r>
      <w:proofErr w:type="spellEnd"/>
      <w:r w:rsidRPr="00435C6E">
        <w:rPr>
          <w:sz w:val="22"/>
          <w:szCs w:val="22"/>
          <w:lang w:val="sr-Latn-ME"/>
        </w:rPr>
        <w:t xml:space="preserve">, vitaminska kombinacija </w:t>
      </w:r>
      <w:r w:rsidR="00C27C53" w:rsidRPr="00435C6E">
        <w:rPr>
          <w:sz w:val="22"/>
          <w:szCs w:val="22"/>
          <w:lang w:val="sr-Latn-ME"/>
        </w:rPr>
        <w:t>lijeka</w:t>
      </w:r>
      <w:r w:rsidRPr="00435C6E">
        <w:rPr>
          <w:sz w:val="22"/>
          <w:szCs w:val="22"/>
          <w:lang w:val="sr-Latn-ME"/>
        </w:rPr>
        <w:t xml:space="preserve"> </w:t>
      </w:r>
      <w:proofErr w:type="spellStart"/>
      <w:r w:rsidRPr="00435C6E">
        <w:rPr>
          <w:sz w:val="22"/>
          <w:szCs w:val="22"/>
          <w:lang w:val="sr-Latn-ME"/>
        </w:rPr>
        <w:t>Milgamma</w:t>
      </w:r>
      <w:proofErr w:type="spellEnd"/>
      <w:r w:rsidRPr="00435C6E">
        <w:rPr>
          <w:sz w:val="22"/>
          <w:szCs w:val="22"/>
          <w:lang w:val="sr-Latn-ME"/>
        </w:rPr>
        <w:t xml:space="preserve"> N</w:t>
      </w:r>
      <w:r w:rsidR="00C27C53" w:rsidRPr="00435C6E">
        <w:rPr>
          <w:sz w:val="22"/>
          <w:szCs w:val="22"/>
          <w:lang w:val="sr-Latn-ME"/>
        </w:rPr>
        <w:t>,</w:t>
      </w:r>
      <w:r w:rsidRPr="00435C6E">
        <w:rPr>
          <w:sz w:val="22"/>
          <w:szCs w:val="22"/>
          <w:lang w:val="sr-Latn-ME"/>
        </w:rPr>
        <w:t xml:space="preserve"> rastvor za injekciju</w:t>
      </w:r>
      <w:r w:rsidR="00C27C53" w:rsidRPr="00435C6E">
        <w:rPr>
          <w:sz w:val="22"/>
          <w:szCs w:val="22"/>
          <w:lang w:val="sr-Latn-ME"/>
        </w:rPr>
        <w:t>,</w:t>
      </w:r>
      <w:r w:rsidRPr="00435C6E">
        <w:rPr>
          <w:sz w:val="22"/>
          <w:szCs w:val="22"/>
          <w:lang w:val="sr-Latn-ME"/>
        </w:rPr>
        <w:t xml:space="preserve"> ima širok spektar primjene koji prevazilazi </w:t>
      </w:r>
      <w:r w:rsidR="00C27C53" w:rsidRPr="00435C6E">
        <w:rPr>
          <w:sz w:val="22"/>
          <w:szCs w:val="22"/>
          <w:lang w:val="sr-Latn-ME"/>
        </w:rPr>
        <w:t>terapiju</w:t>
      </w:r>
      <w:r w:rsidRPr="00435C6E">
        <w:rPr>
          <w:sz w:val="22"/>
          <w:szCs w:val="22"/>
          <w:lang w:val="sr-Latn-ME"/>
        </w:rPr>
        <w:t xml:space="preserve"> akutnih i hroničnih neuroloških oboljenja (posljedice deficita ovih vitamina).</w:t>
      </w:r>
    </w:p>
    <w:p w14:paraId="128EBD23" w14:textId="77777777" w:rsidR="002E37A5" w:rsidRPr="00435C6E" w:rsidRDefault="002E37A5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FAA383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5.2.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proofErr w:type="spellStart"/>
      <w:r w:rsidRPr="00435C6E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435C6E">
        <w:rPr>
          <w:b/>
          <w:bCs/>
          <w:sz w:val="22"/>
          <w:szCs w:val="22"/>
          <w:lang w:val="sr-Latn-ME"/>
        </w:rPr>
        <w:t xml:space="preserve"> podaci</w:t>
      </w:r>
      <w:r w:rsidR="003A7059" w:rsidRPr="00435C6E">
        <w:rPr>
          <w:b/>
          <w:bCs/>
          <w:sz w:val="22"/>
          <w:szCs w:val="22"/>
          <w:lang w:val="sr-Latn-ME"/>
        </w:rPr>
        <w:t xml:space="preserve"> </w:t>
      </w:r>
    </w:p>
    <w:p w14:paraId="125F8A1F" w14:textId="32EA1224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F60F70" w14:textId="516FEFB1" w:rsidR="00850E6E" w:rsidRPr="00435C6E" w:rsidRDefault="00850E6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35C6E">
        <w:rPr>
          <w:bCs/>
          <w:sz w:val="22"/>
          <w:szCs w:val="22"/>
          <w:lang w:val="sr-Latn-ME"/>
        </w:rPr>
        <w:t>Tiamin</w:t>
      </w:r>
      <w:proofErr w:type="spellEnd"/>
      <w:r w:rsidRPr="00435C6E">
        <w:rPr>
          <w:bCs/>
          <w:sz w:val="22"/>
          <w:szCs w:val="22"/>
          <w:lang w:val="sr-Latn-ME"/>
        </w:rPr>
        <w:t xml:space="preserve"> se resorbuje iz intestinalnog trakta procesom aktivnog transporta. Resorpcija je ograničena na 8-15 mg dnevno.  Približno 1 mg </w:t>
      </w:r>
      <w:proofErr w:type="spellStart"/>
      <w:r w:rsidRPr="00435C6E">
        <w:rPr>
          <w:bCs/>
          <w:sz w:val="22"/>
          <w:szCs w:val="22"/>
          <w:lang w:val="sr-Latn-ME"/>
        </w:rPr>
        <w:t>tiamina</w:t>
      </w:r>
      <w:proofErr w:type="spellEnd"/>
      <w:r w:rsidRPr="00435C6E">
        <w:rPr>
          <w:bCs/>
          <w:sz w:val="22"/>
          <w:szCs w:val="22"/>
          <w:lang w:val="sr-Latn-ME"/>
        </w:rPr>
        <w:t xml:space="preserve"> se </w:t>
      </w:r>
      <w:r w:rsidR="00B03005" w:rsidRPr="00435C6E">
        <w:rPr>
          <w:bCs/>
          <w:sz w:val="22"/>
          <w:szCs w:val="22"/>
          <w:lang w:val="sr-Latn-ME"/>
        </w:rPr>
        <w:t>razlaže</w:t>
      </w:r>
      <w:r w:rsidRPr="00435C6E">
        <w:rPr>
          <w:bCs/>
          <w:sz w:val="22"/>
          <w:szCs w:val="22"/>
          <w:lang w:val="sr-Latn-ME"/>
        </w:rPr>
        <w:t xml:space="preserve"> u organizmu</w:t>
      </w:r>
      <w:r w:rsidR="00B03005" w:rsidRPr="00435C6E">
        <w:rPr>
          <w:bCs/>
          <w:sz w:val="22"/>
          <w:szCs w:val="22"/>
          <w:lang w:val="sr-Latn-ME"/>
        </w:rPr>
        <w:t xml:space="preserve"> svakog dana</w:t>
      </w:r>
      <w:r w:rsidRPr="00435C6E">
        <w:rPr>
          <w:bCs/>
          <w:sz w:val="22"/>
          <w:szCs w:val="22"/>
          <w:lang w:val="sr-Latn-ME"/>
        </w:rPr>
        <w:t xml:space="preserve">. Višak </w:t>
      </w:r>
      <w:proofErr w:type="spellStart"/>
      <w:r w:rsidR="00B03005" w:rsidRPr="00435C6E">
        <w:rPr>
          <w:bCs/>
          <w:sz w:val="22"/>
          <w:szCs w:val="22"/>
          <w:lang w:val="sr-Latn-ME"/>
        </w:rPr>
        <w:t>tiamina</w:t>
      </w:r>
      <w:proofErr w:type="spellEnd"/>
      <w:r w:rsidR="00B03005" w:rsidRPr="00435C6E">
        <w:rPr>
          <w:bCs/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>se izluč</w:t>
      </w:r>
      <w:r w:rsidR="00B03005" w:rsidRPr="00435C6E">
        <w:rPr>
          <w:bCs/>
          <w:sz w:val="22"/>
          <w:szCs w:val="22"/>
          <w:lang w:val="sr-Latn-ME"/>
        </w:rPr>
        <w:t>uje</w:t>
      </w:r>
      <w:r w:rsidRPr="00435C6E">
        <w:rPr>
          <w:bCs/>
          <w:sz w:val="22"/>
          <w:szCs w:val="22"/>
          <w:lang w:val="sr-Latn-ME"/>
        </w:rPr>
        <w:t xml:space="preserve"> urinom.</w:t>
      </w:r>
    </w:p>
    <w:p w14:paraId="676EEAA4" w14:textId="77777777" w:rsidR="00B03005" w:rsidRPr="00435C6E" w:rsidRDefault="00B030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8F0AEE" w14:textId="0BD7A423" w:rsidR="001936DF" w:rsidRPr="00435C6E" w:rsidRDefault="00850E6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35C6E">
        <w:rPr>
          <w:bCs/>
          <w:sz w:val="22"/>
          <w:szCs w:val="22"/>
          <w:lang w:val="sr-Latn-ME"/>
        </w:rPr>
        <w:t>Triptofan</w:t>
      </w:r>
      <w:proofErr w:type="spellEnd"/>
      <w:r w:rsidRPr="00435C6E">
        <w:rPr>
          <w:bCs/>
          <w:sz w:val="22"/>
          <w:szCs w:val="22"/>
          <w:lang w:val="sr-Latn-ME"/>
        </w:rPr>
        <w:t xml:space="preserve"> stres test je pogodan za određivanje koncentracije vitamina B</w:t>
      </w:r>
      <w:r w:rsidR="00641382" w:rsidRPr="00435C6E">
        <w:rPr>
          <w:bCs/>
          <w:sz w:val="22"/>
          <w:szCs w:val="22"/>
          <w:vertAlign w:val="subscript"/>
          <w:lang w:val="sr-Latn-ME"/>
        </w:rPr>
        <w:t>6</w:t>
      </w:r>
      <w:r w:rsidRPr="00435C6E">
        <w:rPr>
          <w:bCs/>
          <w:sz w:val="22"/>
          <w:szCs w:val="22"/>
          <w:lang w:val="sr-Latn-ME"/>
        </w:rPr>
        <w:t xml:space="preserve">. Nakon </w:t>
      </w:r>
      <w:proofErr w:type="spellStart"/>
      <w:r w:rsidRPr="00435C6E">
        <w:rPr>
          <w:bCs/>
          <w:sz w:val="22"/>
          <w:szCs w:val="22"/>
          <w:lang w:val="sr-Latn-ME"/>
        </w:rPr>
        <w:t>peroralnog</w:t>
      </w:r>
      <w:proofErr w:type="spellEnd"/>
      <w:r w:rsidRPr="00435C6E">
        <w:rPr>
          <w:bCs/>
          <w:sz w:val="22"/>
          <w:szCs w:val="22"/>
          <w:lang w:val="sr-Latn-ME"/>
        </w:rPr>
        <w:t xml:space="preserve"> uzimanja 0,1</w:t>
      </w:r>
      <w:r w:rsidR="00416EFA" w:rsidRPr="00435C6E">
        <w:rPr>
          <w:bCs/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>g L-</w:t>
      </w:r>
      <w:proofErr w:type="spellStart"/>
      <w:r w:rsidRPr="00435C6E">
        <w:rPr>
          <w:bCs/>
          <w:sz w:val="22"/>
          <w:szCs w:val="22"/>
          <w:lang w:val="sr-Latn-ME"/>
        </w:rPr>
        <w:t>triptofana</w:t>
      </w:r>
      <w:proofErr w:type="spellEnd"/>
      <w:r w:rsidRPr="00435C6E">
        <w:rPr>
          <w:bCs/>
          <w:sz w:val="22"/>
          <w:szCs w:val="22"/>
          <w:lang w:val="sr-Latn-ME"/>
        </w:rPr>
        <w:t>/kg t</w:t>
      </w:r>
      <w:r w:rsidR="00416EFA" w:rsidRPr="00435C6E">
        <w:rPr>
          <w:bCs/>
          <w:sz w:val="22"/>
          <w:szCs w:val="22"/>
          <w:lang w:val="sr-Latn-ME"/>
        </w:rPr>
        <w:t>j</w:t>
      </w:r>
      <w:r w:rsidRPr="00435C6E">
        <w:rPr>
          <w:bCs/>
          <w:sz w:val="22"/>
          <w:szCs w:val="22"/>
          <w:lang w:val="sr-Latn-ME"/>
        </w:rPr>
        <w:t xml:space="preserve">elesne mase, izlučivanje </w:t>
      </w:r>
      <w:proofErr w:type="spellStart"/>
      <w:r w:rsidRPr="00435C6E">
        <w:rPr>
          <w:bCs/>
          <w:sz w:val="22"/>
          <w:szCs w:val="22"/>
          <w:lang w:val="sr-Latn-ME"/>
        </w:rPr>
        <w:t>ksanturinske</w:t>
      </w:r>
      <w:proofErr w:type="spellEnd"/>
      <w:r w:rsidRPr="00435C6E">
        <w:rPr>
          <w:bCs/>
          <w:sz w:val="22"/>
          <w:szCs w:val="22"/>
          <w:lang w:val="sr-Latn-ME"/>
        </w:rPr>
        <w:t xml:space="preserve"> kiseline je uglavnom manje od 30 mg na svaka 24 časa. Veće koncentracije izlučene </w:t>
      </w:r>
      <w:proofErr w:type="spellStart"/>
      <w:r w:rsidRPr="00435C6E">
        <w:rPr>
          <w:bCs/>
          <w:sz w:val="22"/>
          <w:szCs w:val="22"/>
          <w:lang w:val="sr-Latn-ME"/>
        </w:rPr>
        <w:t>ksanturinske</w:t>
      </w:r>
      <w:proofErr w:type="spellEnd"/>
      <w:r w:rsidRPr="00435C6E">
        <w:rPr>
          <w:bCs/>
          <w:sz w:val="22"/>
          <w:szCs w:val="22"/>
          <w:lang w:val="sr-Latn-ME"/>
        </w:rPr>
        <w:t xml:space="preserve"> kiseline ukazuju na nedostatak vitamina B</w:t>
      </w:r>
      <w:r w:rsidR="00641382" w:rsidRPr="00435C6E">
        <w:rPr>
          <w:bCs/>
          <w:sz w:val="22"/>
          <w:szCs w:val="22"/>
          <w:vertAlign w:val="subscript"/>
          <w:lang w:val="sr-Latn-ME"/>
        </w:rPr>
        <w:t>6</w:t>
      </w:r>
      <w:r w:rsidRPr="00435C6E">
        <w:rPr>
          <w:bCs/>
          <w:sz w:val="22"/>
          <w:szCs w:val="22"/>
          <w:lang w:val="sr-Latn-ME"/>
        </w:rPr>
        <w:t xml:space="preserve">. </w:t>
      </w:r>
      <w:proofErr w:type="spellStart"/>
      <w:r w:rsidRPr="00435C6E">
        <w:rPr>
          <w:bCs/>
          <w:sz w:val="22"/>
          <w:szCs w:val="22"/>
          <w:lang w:val="sr-Latn-ME"/>
        </w:rPr>
        <w:t>Piridoksin</w:t>
      </w:r>
      <w:proofErr w:type="spellEnd"/>
      <w:r w:rsidRPr="00435C6E">
        <w:rPr>
          <w:bCs/>
          <w:sz w:val="22"/>
          <w:szCs w:val="22"/>
          <w:lang w:val="sr-Latn-ME"/>
        </w:rPr>
        <w:t xml:space="preserve">, </w:t>
      </w:r>
      <w:proofErr w:type="spellStart"/>
      <w:r w:rsidRPr="00435C6E">
        <w:rPr>
          <w:bCs/>
          <w:sz w:val="22"/>
          <w:szCs w:val="22"/>
          <w:lang w:val="sr-Latn-ME"/>
        </w:rPr>
        <w:t>piridoksal</w:t>
      </w:r>
      <w:proofErr w:type="spellEnd"/>
      <w:r w:rsidRPr="00435C6E">
        <w:rPr>
          <w:bCs/>
          <w:sz w:val="22"/>
          <w:szCs w:val="22"/>
          <w:lang w:val="sr-Latn-ME"/>
        </w:rPr>
        <w:t xml:space="preserve"> i </w:t>
      </w:r>
      <w:proofErr w:type="spellStart"/>
      <w:r w:rsidRPr="00435C6E">
        <w:rPr>
          <w:bCs/>
          <w:sz w:val="22"/>
          <w:szCs w:val="22"/>
          <w:lang w:val="sr-Latn-ME"/>
        </w:rPr>
        <w:t>piridoksamin</w:t>
      </w:r>
      <w:proofErr w:type="spellEnd"/>
      <w:r w:rsidRPr="00435C6E">
        <w:rPr>
          <w:bCs/>
          <w:sz w:val="22"/>
          <w:szCs w:val="22"/>
          <w:lang w:val="sr-Latn-ME"/>
        </w:rPr>
        <w:t xml:space="preserve"> se resorbuju veoma brzo, </w:t>
      </w:r>
      <w:proofErr w:type="spellStart"/>
      <w:r w:rsidRPr="00435C6E">
        <w:rPr>
          <w:bCs/>
          <w:sz w:val="22"/>
          <w:szCs w:val="22"/>
          <w:lang w:val="sr-Latn-ME"/>
        </w:rPr>
        <w:t>fosforilišu</w:t>
      </w:r>
      <w:proofErr w:type="spellEnd"/>
      <w:r w:rsidRPr="00435C6E">
        <w:rPr>
          <w:bCs/>
          <w:sz w:val="22"/>
          <w:szCs w:val="22"/>
          <w:lang w:val="sr-Latn-ME"/>
        </w:rPr>
        <w:t xml:space="preserve"> se i oksidišu u piridoksal-5-fosfat i </w:t>
      </w:r>
      <w:proofErr w:type="spellStart"/>
      <w:r w:rsidRPr="00435C6E">
        <w:rPr>
          <w:bCs/>
          <w:sz w:val="22"/>
          <w:szCs w:val="22"/>
          <w:lang w:val="sr-Latn-ME"/>
        </w:rPr>
        <w:t>piridoksal</w:t>
      </w:r>
      <w:proofErr w:type="spellEnd"/>
      <w:r w:rsidRPr="00435C6E">
        <w:rPr>
          <w:bCs/>
          <w:sz w:val="22"/>
          <w:szCs w:val="22"/>
          <w:lang w:val="sr-Latn-ME"/>
        </w:rPr>
        <w:t>. Glavni produkt izlučivanja ovog vitamina je 4-piridoks</w:t>
      </w:r>
      <w:r w:rsidR="00416EFA" w:rsidRPr="00435C6E">
        <w:rPr>
          <w:bCs/>
          <w:sz w:val="22"/>
          <w:szCs w:val="22"/>
          <w:lang w:val="sr-Latn-ME"/>
        </w:rPr>
        <w:t>alna</w:t>
      </w:r>
      <w:r w:rsidRPr="00435C6E">
        <w:rPr>
          <w:bCs/>
          <w:sz w:val="22"/>
          <w:szCs w:val="22"/>
          <w:lang w:val="sr-Latn-ME"/>
        </w:rPr>
        <w:t xml:space="preserve"> kiselina.</w:t>
      </w:r>
    </w:p>
    <w:p w14:paraId="533207CB" w14:textId="77777777" w:rsidR="00416EFA" w:rsidRPr="00435C6E" w:rsidRDefault="00416EF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C6359F" w14:textId="4E4B4A71" w:rsidR="008B103F" w:rsidRPr="00435C6E" w:rsidRDefault="00850E6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Vitamin B</w:t>
      </w:r>
      <w:r w:rsidR="00641382" w:rsidRPr="00435C6E">
        <w:rPr>
          <w:bCs/>
          <w:sz w:val="22"/>
          <w:szCs w:val="22"/>
          <w:vertAlign w:val="subscript"/>
          <w:lang w:val="sr-Latn-ME"/>
        </w:rPr>
        <w:t>12</w:t>
      </w:r>
      <w:r w:rsidRPr="00435C6E">
        <w:rPr>
          <w:bCs/>
          <w:sz w:val="22"/>
          <w:szCs w:val="22"/>
          <w:lang w:val="sr-Latn-ME"/>
        </w:rPr>
        <w:t xml:space="preserve"> koji se oslobađa iz hrane u toku procesa varanja vezuje se za unutrašnji </w:t>
      </w:r>
      <w:r w:rsidR="00057488" w:rsidRPr="00435C6E">
        <w:rPr>
          <w:bCs/>
          <w:sz w:val="22"/>
          <w:szCs w:val="22"/>
          <w:lang w:val="sr-Latn-ME"/>
        </w:rPr>
        <w:t>faktor</w:t>
      </w:r>
      <w:r w:rsidRPr="00435C6E">
        <w:rPr>
          <w:bCs/>
          <w:sz w:val="22"/>
          <w:szCs w:val="22"/>
          <w:lang w:val="sr-Latn-ME"/>
        </w:rPr>
        <w:t xml:space="preserve"> (</w:t>
      </w:r>
      <w:r w:rsidR="00057488" w:rsidRPr="00435C6E">
        <w:rPr>
          <w:bCs/>
          <w:sz w:val="22"/>
          <w:szCs w:val="22"/>
          <w:lang w:val="sr-Latn-ME"/>
        </w:rPr>
        <w:t xml:space="preserve">engl. </w:t>
      </w:r>
      <w:proofErr w:type="spellStart"/>
      <w:r w:rsidR="00057488" w:rsidRPr="00435C6E">
        <w:rPr>
          <w:bCs/>
          <w:i/>
          <w:iCs/>
          <w:sz w:val="22"/>
          <w:szCs w:val="22"/>
          <w:lang w:val="sr-Latn-ME"/>
        </w:rPr>
        <w:t>intrinsic</w:t>
      </w:r>
      <w:proofErr w:type="spellEnd"/>
      <w:r w:rsidR="00057488" w:rsidRPr="00435C6E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="00057488" w:rsidRPr="00435C6E">
        <w:rPr>
          <w:bCs/>
          <w:i/>
          <w:iCs/>
          <w:sz w:val="22"/>
          <w:szCs w:val="22"/>
          <w:lang w:val="sr-Latn-ME"/>
        </w:rPr>
        <w:t>factor</w:t>
      </w:r>
      <w:proofErr w:type="spellEnd"/>
      <w:r w:rsidR="00057488" w:rsidRPr="00435C6E">
        <w:rPr>
          <w:bCs/>
          <w:sz w:val="22"/>
          <w:szCs w:val="22"/>
          <w:lang w:val="sr-Latn-ME"/>
        </w:rPr>
        <w:t xml:space="preserve">, </w:t>
      </w:r>
      <w:r w:rsidRPr="00435C6E">
        <w:rPr>
          <w:bCs/>
          <w:sz w:val="22"/>
          <w:szCs w:val="22"/>
          <w:lang w:val="sr-Latn-ME"/>
        </w:rPr>
        <w:t xml:space="preserve">IF) </w:t>
      </w:r>
      <w:proofErr w:type="spellStart"/>
      <w:r w:rsidRPr="00435C6E">
        <w:rPr>
          <w:bCs/>
          <w:sz w:val="22"/>
          <w:szCs w:val="22"/>
          <w:lang w:val="sr-Latn-ME"/>
        </w:rPr>
        <w:t>glukoprotein</w:t>
      </w:r>
      <w:proofErr w:type="spellEnd"/>
      <w:r w:rsidRPr="00435C6E">
        <w:rPr>
          <w:bCs/>
          <w:sz w:val="22"/>
          <w:szCs w:val="22"/>
          <w:lang w:val="sr-Latn-ME"/>
        </w:rPr>
        <w:t xml:space="preserve"> koji formiraju </w:t>
      </w:r>
      <w:proofErr w:type="spellStart"/>
      <w:r w:rsidRPr="00435C6E">
        <w:rPr>
          <w:bCs/>
          <w:sz w:val="22"/>
          <w:szCs w:val="22"/>
          <w:lang w:val="sr-Latn-ME"/>
        </w:rPr>
        <w:t>parijetalne</w:t>
      </w:r>
      <w:proofErr w:type="spellEnd"/>
      <w:r w:rsidRPr="00435C6E">
        <w:rPr>
          <w:bCs/>
          <w:sz w:val="22"/>
          <w:szCs w:val="22"/>
          <w:lang w:val="sr-Latn-ME"/>
        </w:rPr>
        <w:t xml:space="preserve"> ćelije u želucu.  Kompleks: Vitamin B</w:t>
      </w:r>
      <w:r w:rsidR="00641382" w:rsidRPr="00435C6E">
        <w:rPr>
          <w:bCs/>
          <w:sz w:val="22"/>
          <w:szCs w:val="22"/>
          <w:vertAlign w:val="subscript"/>
          <w:lang w:val="sr-Latn-ME"/>
        </w:rPr>
        <w:t>12</w:t>
      </w:r>
      <w:r w:rsidRPr="00435C6E">
        <w:rPr>
          <w:bCs/>
          <w:sz w:val="22"/>
          <w:szCs w:val="22"/>
          <w:lang w:val="sr-Latn-ME"/>
        </w:rPr>
        <w:t xml:space="preserve"> –IF otporan je na </w:t>
      </w:r>
      <w:proofErr w:type="spellStart"/>
      <w:r w:rsidRPr="00435C6E">
        <w:rPr>
          <w:bCs/>
          <w:sz w:val="22"/>
          <w:szCs w:val="22"/>
          <w:lang w:val="sr-Latn-ME"/>
        </w:rPr>
        <w:t>proteolitičke</w:t>
      </w:r>
      <w:proofErr w:type="spellEnd"/>
      <w:r w:rsidRPr="00435C6E">
        <w:rPr>
          <w:bCs/>
          <w:sz w:val="22"/>
          <w:szCs w:val="22"/>
          <w:lang w:val="sr-Latn-ME"/>
        </w:rPr>
        <w:t xml:space="preserve"> enzime i prolazi u </w:t>
      </w:r>
      <w:proofErr w:type="spellStart"/>
      <w:r w:rsidRPr="00435C6E">
        <w:rPr>
          <w:bCs/>
          <w:sz w:val="22"/>
          <w:szCs w:val="22"/>
          <w:lang w:val="sr-Latn-ME"/>
        </w:rPr>
        <w:t>distalni</w:t>
      </w:r>
      <w:proofErr w:type="spellEnd"/>
      <w:r w:rsidRPr="00435C6E">
        <w:rPr>
          <w:bCs/>
          <w:sz w:val="22"/>
          <w:szCs w:val="22"/>
          <w:lang w:val="sr-Latn-ME"/>
        </w:rPr>
        <w:t xml:space="preserve"> </w:t>
      </w:r>
      <w:proofErr w:type="spellStart"/>
      <w:r w:rsidRPr="00435C6E">
        <w:rPr>
          <w:bCs/>
          <w:sz w:val="22"/>
          <w:szCs w:val="22"/>
          <w:lang w:val="sr-Latn-ME"/>
        </w:rPr>
        <w:t>ileum</w:t>
      </w:r>
      <w:proofErr w:type="spellEnd"/>
      <w:r w:rsidRPr="00435C6E">
        <w:rPr>
          <w:bCs/>
          <w:sz w:val="22"/>
          <w:szCs w:val="22"/>
          <w:lang w:val="sr-Latn-ME"/>
        </w:rPr>
        <w:t>, gd</w:t>
      </w:r>
      <w:r w:rsidR="00363ED1" w:rsidRPr="00435C6E">
        <w:rPr>
          <w:bCs/>
          <w:sz w:val="22"/>
          <w:szCs w:val="22"/>
          <w:lang w:val="sr-Latn-ME"/>
        </w:rPr>
        <w:t>j</w:t>
      </w:r>
      <w:r w:rsidRPr="00435C6E">
        <w:rPr>
          <w:bCs/>
          <w:sz w:val="22"/>
          <w:szCs w:val="22"/>
          <w:lang w:val="sr-Latn-ME"/>
        </w:rPr>
        <w:t>e se vezuje za specifične receptore, obezb</w:t>
      </w:r>
      <w:r w:rsidR="00363ED1" w:rsidRPr="00435C6E">
        <w:rPr>
          <w:bCs/>
          <w:sz w:val="22"/>
          <w:szCs w:val="22"/>
          <w:lang w:val="sr-Latn-ME"/>
        </w:rPr>
        <w:t>j</w:t>
      </w:r>
      <w:r w:rsidRPr="00435C6E">
        <w:rPr>
          <w:bCs/>
          <w:sz w:val="22"/>
          <w:szCs w:val="22"/>
          <w:lang w:val="sr-Latn-ME"/>
        </w:rPr>
        <w:t>eđujući na taj način resor</w:t>
      </w:r>
      <w:r w:rsidR="00363ED1" w:rsidRPr="00435C6E">
        <w:rPr>
          <w:bCs/>
          <w:sz w:val="22"/>
          <w:szCs w:val="22"/>
          <w:lang w:val="sr-Latn-ME"/>
        </w:rPr>
        <w:t>p</w:t>
      </w:r>
      <w:r w:rsidRPr="00435C6E">
        <w:rPr>
          <w:bCs/>
          <w:sz w:val="22"/>
          <w:szCs w:val="22"/>
          <w:lang w:val="sr-Latn-ME"/>
        </w:rPr>
        <w:t>ciju vitamina.</w:t>
      </w:r>
    </w:p>
    <w:p w14:paraId="3CF97EB0" w14:textId="183B5F5D" w:rsidR="003458AB" w:rsidRPr="00435C6E" w:rsidRDefault="00850E6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 xml:space="preserve">  </w:t>
      </w:r>
    </w:p>
    <w:p w14:paraId="2AFDAC17" w14:textId="7B618380" w:rsidR="003458AB" w:rsidRPr="00435C6E" w:rsidRDefault="003458A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Vitamin B</w:t>
      </w:r>
      <w:r w:rsidR="00641382" w:rsidRPr="00435C6E">
        <w:rPr>
          <w:bCs/>
          <w:sz w:val="22"/>
          <w:szCs w:val="22"/>
          <w:vertAlign w:val="subscript"/>
          <w:lang w:val="sr-Latn-ME"/>
        </w:rPr>
        <w:t>12</w:t>
      </w:r>
      <w:r w:rsidRPr="00435C6E">
        <w:rPr>
          <w:bCs/>
          <w:sz w:val="22"/>
          <w:szCs w:val="22"/>
          <w:lang w:val="sr-Latn-ME"/>
        </w:rPr>
        <w:t xml:space="preserve"> prolazi kroz </w:t>
      </w:r>
      <w:proofErr w:type="spellStart"/>
      <w:r w:rsidRPr="00435C6E">
        <w:rPr>
          <w:bCs/>
          <w:sz w:val="22"/>
          <w:szCs w:val="22"/>
          <w:lang w:val="sr-Latn-ME"/>
        </w:rPr>
        <w:t>mukozu</w:t>
      </w:r>
      <w:proofErr w:type="spellEnd"/>
      <w:r w:rsidRPr="00435C6E">
        <w:rPr>
          <w:bCs/>
          <w:sz w:val="22"/>
          <w:szCs w:val="22"/>
          <w:lang w:val="sr-Latn-ME"/>
        </w:rPr>
        <w:t xml:space="preserve"> cr</w:t>
      </w:r>
      <w:r w:rsidR="00BB77F0" w:rsidRPr="00435C6E">
        <w:rPr>
          <w:bCs/>
          <w:sz w:val="22"/>
          <w:szCs w:val="22"/>
          <w:lang w:val="sr-Latn-ME"/>
        </w:rPr>
        <w:t>ij</w:t>
      </w:r>
      <w:r w:rsidRPr="00435C6E">
        <w:rPr>
          <w:bCs/>
          <w:sz w:val="22"/>
          <w:szCs w:val="22"/>
          <w:lang w:val="sr-Latn-ME"/>
        </w:rPr>
        <w:t>eva u kapilarnu cirkulaciju, gd</w:t>
      </w:r>
      <w:r w:rsidR="00BB77F0" w:rsidRPr="00435C6E">
        <w:rPr>
          <w:bCs/>
          <w:sz w:val="22"/>
          <w:szCs w:val="22"/>
          <w:lang w:val="sr-Latn-ME"/>
        </w:rPr>
        <w:t>j</w:t>
      </w:r>
      <w:r w:rsidRPr="00435C6E">
        <w:rPr>
          <w:bCs/>
          <w:sz w:val="22"/>
          <w:szCs w:val="22"/>
          <w:lang w:val="sr-Latn-ME"/>
        </w:rPr>
        <w:t xml:space="preserve">e se vezuje za </w:t>
      </w:r>
      <w:proofErr w:type="spellStart"/>
      <w:r w:rsidRPr="00435C6E">
        <w:rPr>
          <w:bCs/>
          <w:sz w:val="22"/>
          <w:szCs w:val="22"/>
          <w:lang w:val="sr-Latn-ME"/>
        </w:rPr>
        <w:t>transkobalamin</w:t>
      </w:r>
      <w:proofErr w:type="spellEnd"/>
      <w:r w:rsidRPr="00435C6E">
        <w:rPr>
          <w:bCs/>
          <w:sz w:val="22"/>
          <w:szCs w:val="22"/>
          <w:lang w:val="sr-Latn-ME"/>
        </w:rPr>
        <w:t xml:space="preserve"> – transportni protein. Ovaj kompleks se brzo raspoređuje u jetri, u ko</w:t>
      </w:r>
      <w:r w:rsidR="00942055" w:rsidRPr="00435C6E">
        <w:rPr>
          <w:bCs/>
          <w:sz w:val="22"/>
          <w:szCs w:val="22"/>
          <w:lang w:val="sr-Latn-ME"/>
        </w:rPr>
        <w:t>šta</w:t>
      </w:r>
      <w:r w:rsidRPr="00435C6E">
        <w:rPr>
          <w:bCs/>
          <w:sz w:val="22"/>
          <w:szCs w:val="22"/>
          <w:lang w:val="sr-Latn-ME"/>
        </w:rPr>
        <w:t xml:space="preserve">noj srži i u ćelijama koje se brzo </w:t>
      </w:r>
      <w:r w:rsidR="00E95841" w:rsidRPr="00435C6E">
        <w:rPr>
          <w:bCs/>
          <w:sz w:val="22"/>
          <w:szCs w:val="22"/>
          <w:lang w:val="sr-Latn-ME"/>
        </w:rPr>
        <w:t>dijele</w:t>
      </w:r>
      <w:r w:rsidRPr="00435C6E">
        <w:rPr>
          <w:bCs/>
          <w:sz w:val="22"/>
          <w:szCs w:val="22"/>
          <w:lang w:val="sr-Latn-ME"/>
        </w:rPr>
        <w:t>. Resorpcija vitamina B</w:t>
      </w:r>
      <w:r w:rsidR="00641382" w:rsidRPr="00435C6E">
        <w:rPr>
          <w:bCs/>
          <w:sz w:val="22"/>
          <w:szCs w:val="22"/>
          <w:vertAlign w:val="subscript"/>
          <w:lang w:val="sr-Latn-ME"/>
        </w:rPr>
        <w:t>12</w:t>
      </w:r>
      <w:r w:rsidRPr="00435C6E">
        <w:rPr>
          <w:bCs/>
          <w:sz w:val="22"/>
          <w:szCs w:val="22"/>
          <w:lang w:val="sr-Latn-ME"/>
        </w:rPr>
        <w:t xml:space="preserve"> je poremećena kod pacijenata koji imaju nedostatak unutrašnjeg </w:t>
      </w:r>
      <w:r w:rsidR="00E95841" w:rsidRPr="00435C6E">
        <w:rPr>
          <w:bCs/>
          <w:sz w:val="22"/>
          <w:szCs w:val="22"/>
          <w:lang w:val="sr-Latn-ME"/>
        </w:rPr>
        <w:t>faktora</w:t>
      </w:r>
      <w:r w:rsidRPr="00435C6E">
        <w:rPr>
          <w:bCs/>
          <w:sz w:val="22"/>
          <w:szCs w:val="22"/>
          <w:lang w:val="sr-Latn-ME"/>
        </w:rPr>
        <w:t xml:space="preserve"> (IF), kod pacijenata koji boluju od poremećaja resorpcije ili kod anatomskih promjen</w:t>
      </w:r>
      <w:r w:rsidR="00E95841" w:rsidRPr="00435C6E">
        <w:rPr>
          <w:bCs/>
          <w:sz w:val="22"/>
          <w:szCs w:val="22"/>
          <w:lang w:val="sr-Latn-ME"/>
        </w:rPr>
        <w:t>a</w:t>
      </w:r>
      <w:r w:rsidRPr="00435C6E">
        <w:rPr>
          <w:bCs/>
          <w:sz w:val="22"/>
          <w:szCs w:val="22"/>
          <w:lang w:val="sr-Latn-ME"/>
        </w:rPr>
        <w:t xml:space="preserve"> u intestinalnom traktu, npr. nakon </w:t>
      </w:r>
      <w:proofErr w:type="spellStart"/>
      <w:r w:rsidRPr="00435C6E">
        <w:rPr>
          <w:bCs/>
          <w:sz w:val="22"/>
          <w:szCs w:val="22"/>
          <w:lang w:val="sr-Latn-ME"/>
        </w:rPr>
        <w:t>gasteroktomije</w:t>
      </w:r>
      <w:proofErr w:type="spellEnd"/>
      <w:r w:rsidRPr="00435C6E">
        <w:rPr>
          <w:bCs/>
          <w:sz w:val="22"/>
          <w:szCs w:val="22"/>
          <w:lang w:val="sr-Latn-ME"/>
        </w:rPr>
        <w:t xml:space="preserve"> ili u slučajevima pojave </w:t>
      </w:r>
      <w:proofErr w:type="spellStart"/>
      <w:r w:rsidRPr="00435C6E">
        <w:rPr>
          <w:bCs/>
          <w:sz w:val="22"/>
          <w:szCs w:val="22"/>
          <w:lang w:val="sr-Latn-ME"/>
        </w:rPr>
        <w:t>autoimunih</w:t>
      </w:r>
      <w:proofErr w:type="spellEnd"/>
      <w:r w:rsidRPr="00435C6E">
        <w:rPr>
          <w:bCs/>
          <w:sz w:val="22"/>
          <w:szCs w:val="22"/>
          <w:lang w:val="sr-Latn-ME"/>
        </w:rPr>
        <w:t xml:space="preserve"> antit</w:t>
      </w:r>
      <w:r w:rsidR="00BB77F0" w:rsidRPr="00435C6E">
        <w:rPr>
          <w:bCs/>
          <w:sz w:val="22"/>
          <w:szCs w:val="22"/>
          <w:lang w:val="sr-Latn-ME"/>
        </w:rPr>
        <w:t>i</w:t>
      </w:r>
      <w:r w:rsidRPr="00435C6E">
        <w:rPr>
          <w:bCs/>
          <w:sz w:val="22"/>
          <w:szCs w:val="22"/>
          <w:lang w:val="sr-Latn-ME"/>
        </w:rPr>
        <w:t>jela. U fiziološkim uslovima, samo 1,5-3,5 µg vitamina B</w:t>
      </w:r>
      <w:r w:rsidR="00641382" w:rsidRPr="00435C6E">
        <w:rPr>
          <w:bCs/>
          <w:sz w:val="22"/>
          <w:szCs w:val="22"/>
          <w:vertAlign w:val="subscript"/>
          <w:lang w:val="sr-Latn-ME"/>
        </w:rPr>
        <w:t>12</w:t>
      </w:r>
      <w:r w:rsidRPr="00435C6E">
        <w:rPr>
          <w:bCs/>
          <w:sz w:val="22"/>
          <w:szCs w:val="22"/>
          <w:lang w:val="sr-Latn-ME"/>
        </w:rPr>
        <w:t xml:space="preserve"> se resorbuje iz hrane.</w:t>
      </w:r>
    </w:p>
    <w:p w14:paraId="5E7F8A53" w14:textId="3E190CF6" w:rsidR="003458AB" w:rsidRPr="00435C6E" w:rsidRDefault="003458A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Vitamin B</w:t>
      </w:r>
      <w:r w:rsidR="00641382" w:rsidRPr="00435C6E">
        <w:rPr>
          <w:bCs/>
          <w:sz w:val="22"/>
          <w:szCs w:val="22"/>
          <w:vertAlign w:val="subscript"/>
          <w:lang w:val="sr-Latn-ME"/>
        </w:rPr>
        <w:t>12</w:t>
      </w:r>
      <w:r w:rsidRPr="00435C6E">
        <w:rPr>
          <w:bCs/>
          <w:sz w:val="22"/>
          <w:szCs w:val="22"/>
          <w:lang w:val="sr-Latn-ME"/>
        </w:rPr>
        <w:t xml:space="preserve"> izlučuje se putem žuči i izložen je </w:t>
      </w:r>
      <w:proofErr w:type="spellStart"/>
      <w:r w:rsidRPr="00435C6E">
        <w:rPr>
          <w:bCs/>
          <w:sz w:val="22"/>
          <w:szCs w:val="22"/>
          <w:lang w:val="sr-Latn-ME"/>
        </w:rPr>
        <w:t>enterohepatičnoj</w:t>
      </w:r>
      <w:proofErr w:type="spellEnd"/>
      <w:r w:rsidRPr="00435C6E">
        <w:rPr>
          <w:bCs/>
          <w:sz w:val="22"/>
          <w:szCs w:val="22"/>
          <w:lang w:val="sr-Latn-ME"/>
        </w:rPr>
        <w:t xml:space="preserve"> cirkulaciji. Vitamin B</w:t>
      </w:r>
      <w:r w:rsidR="00641382" w:rsidRPr="00435C6E">
        <w:rPr>
          <w:bCs/>
          <w:sz w:val="22"/>
          <w:szCs w:val="22"/>
          <w:vertAlign w:val="subscript"/>
          <w:lang w:val="sr-Latn-ME"/>
        </w:rPr>
        <w:t>12</w:t>
      </w:r>
      <w:r w:rsidRPr="00435C6E">
        <w:rPr>
          <w:bCs/>
          <w:sz w:val="22"/>
          <w:szCs w:val="22"/>
          <w:lang w:val="sr-Latn-ME"/>
        </w:rPr>
        <w:t xml:space="preserve"> se transformiše u placenti.</w:t>
      </w:r>
    </w:p>
    <w:p w14:paraId="3AA0FD3C" w14:textId="77777777" w:rsidR="001936DF" w:rsidRPr="00435C6E" w:rsidRDefault="001936DF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427D35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5.3.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proofErr w:type="spellStart"/>
      <w:r w:rsidRPr="00435C6E">
        <w:rPr>
          <w:b/>
          <w:bCs/>
          <w:sz w:val="22"/>
          <w:szCs w:val="22"/>
          <w:lang w:val="sr-Latn-ME"/>
        </w:rPr>
        <w:t>Pretklinički</w:t>
      </w:r>
      <w:proofErr w:type="spellEnd"/>
      <w:r w:rsidRPr="00435C6E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6FCA5210" w14:textId="77777777" w:rsidR="00836B35" w:rsidRPr="00435C6E" w:rsidRDefault="00836B35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1B2A86" w14:textId="564CC67A" w:rsidR="0014033C" w:rsidRPr="00435C6E" w:rsidRDefault="0014033C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>Kod životinja, veoma visoke doze vitamina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1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izazivaju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bradikardije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. Osim toga, javljaju se i simptomi blokade vegetativnih ganglija i završetaka motornih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nerava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. </w:t>
      </w:r>
    </w:p>
    <w:p w14:paraId="13822B8A" w14:textId="3973B588" w:rsidR="0014033C" w:rsidRPr="00435C6E" w:rsidRDefault="0014033C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>Oralna primjena 150 – 200 mg vitamina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6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(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piridoksin</w:t>
      </w:r>
      <w:proofErr w:type="spellEnd"/>
      <w:r w:rsidR="00BB77F0" w:rsidRPr="00435C6E">
        <w:rPr>
          <w:rFonts w:eastAsia="Calibri"/>
          <w:bCs/>
          <w:sz w:val="22"/>
          <w:szCs w:val="22"/>
          <w:lang w:val="sr-Latn-ME"/>
        </w:rPr>
        <w:t xml:space="preserve">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hidrohlorid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)/kg/tjelesne mase/dan tokom perioda od 100 – 107 dana izazivala je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ataksiju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, mišićnu slabost, poremećaj ravnoteže i degenerativne promjene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aksona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 i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mijelinskih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 omotača kod pasa.</w:t>
      </w:r>
    </w:p>
    <w:p w14:paraId="70EE2412" w14:textId="66201D42" w:rsidR="005D5DDF" w:rsidRPr="00435C6E" w:rsidRDefault="005D5DDF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>Nakon visokih doza vitamina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6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kod životinja su se takođe javljale konvulzije i poremećaji koordinacije.</w:t>
      </w:r>
    </w:p>
    <w:p w14:paraId="7AEAA89E" w14:textId="77777777" w:rsidR="005D5DDF" w:rsidRPr="00435C6E" w:rsidRDefault="005D5DDF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 xml:space="preserve">U uslovima kliničke primjene ne treba očekivati nikakva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mutagena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 dejstva vitamina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1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i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6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. </w:t>
      </w:r>
    </w:p>
    <w:p w14:paraId="1753ACC3" w14:textId="77777777" w:rsidR="005D5DDF" w:rsidRPr="00435C6E" w:rsidRDefault="005D5DDF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 xml:space="preserve">Dugoročne studije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tumorogenog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 potencijala vitamina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1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i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6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na životinjama nisu sprovedene. </w:t>
      </w:r>
    </w:p>
    <w:p w14:paraId="001775F5" w14:textId="2707EC23" w:rsidR="005D5DDF" w:rsidRPr="00435C6E" w:rsidRDefault="005D5DDF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>Vitamin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1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se aktivno transportuje u fetus. Koncentracije kod fetusa i novorođenčeta su više od koncentracija vitamina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1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kod majke.</w:t>
      </w:r>
    </w:p>
    <w:p w14:paraId="55E6BA95" w14:textId="77777777" w:rsidR="005D5DDF" w:rsidRPr="00435C6E" w:rsidRDefault="005D5DDF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>Visoke doze vitamina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1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u eksperimentima na životinjama nisu dovoljno ispitane. </w:t>
      </w:r>
    </w:p>
    <w:p w14:paraId="0F90BB67" w14:textId="77777777" w:rsidR="005D5DDF" w:rsidRPr="00435C6E" w:rsidRDefault="005D5DDF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>Vitamin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6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prolazi kroz placentu, a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fetalne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 koncentracije su više od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maternalnih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 koncentracija.</w:t>
      </w:r>
    </w:p>
    <w:p w14:paraId="3E7206A8" w14:textId="77777777" w:rsidR="005D5DDF" w:rsidRPr="00435C6E" w:rsidRDefault="005D5DDF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>Vitamin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6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nije dovoljno ispitan u studijama na životinjama.</w:t>
      </w:r>
    </w:p>
    <w:p w14:paraId="37762343" w14:textId="77777777" w:rsidR="005D5DDF" w:rsidRPr="00435C6E" w:rsidRDefault="005D5DDF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 xml:space="preserve">Jedna embriološka studija sprovedena na pacovima nije ukazala na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teratogeni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 xml:space="preserve"> potencijal.</w:t>
      </w:r>
    </w:p>
    <w:p w14:paraId="396A7EA9" w14:textId="40F715C9" w:rsidR="005D5DDF" w:rsidRPr="00435C6E" w:rsidRDefault="005D5DDF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>Primjena veoma visokih doza vitamina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6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 kod mužjaka pacova dovela je do oštećenja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spermatogeneze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>.</w:t>
      </w:r>
    </w:p>
    <w:p w14:paraId="2F357EF6" w14:textId="77777777" w:rsidR="008F6A34" w:rsidRPr="00435C6E" w:rsidRDefault="008F6A34">
      <w:pPr>
        <w:jc w:val="both"/>
        <w:rPr>
          <w:rFonts w:eastAsia="Calibri"/>
          <w:bCs/>
          <w:sz w:val="22"/>
          <w:szCs w:val="22"/>
          <w:lang w:val="sr-Latn-ME"/>
        </w:rPr>
      </w:pPr>
    </w:p>
    <w:p w14:paraId="4589DC4E" w14:textId="75FACA5C" w:rsidR="005D5DDF" w:rsidRPr="00435C6E" w:rsidRDefault="005D5DDF">
      <w:pPr>
        <w:jc w:val="both"/>
        <w:rPr>
          <w:rFonts w:eastAsia="Calibri"/>
          <w:bCs/>
          <w:sz w:val="22"/>
          <w:szCs w:val="22"/>
          <w:lang w:val="sr-Latn-ME"/>
        </w:rPr>
      </w:pPr>
      <w:r w:rsidRPr="00435C6E">
        <w:rPr>
          <w:rFonts w:eastAsia="Calibri"/>
          <w:bCs/>
          <w:sz w:val="22"/>
          <w:szCs w:val="22"/>
          <w:lang w:val="sr-Latn-ME"/>
        </w:rPr>
        <w:t>U raspoloživoj literatur</w:t>
      </w:r>
      <w:r w:rsidR="008B103F" w:rsidRPr="00435C6E">
        <w:rPr>
          <w:rFonts w:eastAsia="Calibri"/>
          <w:bCs/>
          <w:sz w:val="22"/>
          <w:szCs w:val="22"/>
          <w:lang w:val="sr-Latn-ME"/>
        </w:rPr>
        <w:t>i</w:t>
      </w:r>
      <w:r w:rsidRPr="00435C6E">
        <w:rPr>
          <w:rFonts w:eastAsia="Calibri"/>
          <w:bCs/>
          <w:sz w:val="22"/>
          <w:szCs w:val="22"/>
          <w:lang w:val="sr-Latn-ME"/>
        </w:rPr>
        <w:t xml:space="preserve"> nema nalaza koji bi ukazivali na </w:t>
      </w:r>
      <w:proofErr w:type="spellStart"/>
      <w:r w:rsidRPr="00435C6E">
        <w:rPr>
          <w:rFonts w:eastAsia="Calibri"/>
          <w:bCs/>
          <w:sz w:val="22"/>
          <w:szCs w:val="22"/>
          <w:lang w:val="sr-Latn-ME"/>
        </w:rPr>
        <w:t>mutagena</w:t>
      </w:r>
      <w:proofErr w:type="spellEnd"/>
      <w:r w:rsidRPr="00435C6E">
        <w:rPr>
          <w:rFonts w:eastAsia="Calibri"/>
          <w:bCs/>
          <w:sz w:val="22"/>
          <w:szCs w:val="22"/>
          <w:lang w:val="sr-Latn-ME"/>
        </w:rPr>
        <w:t>, kancerogena i reproduktivno toksična svojstva vitamina B</w:t>
      </w:r>
      <w:r w:rsidRPr="00435C6E">
        <w:rPr>
          <w:rFonts w:eastAsia="Calibri"/>
          <w:bCs/>
          <w:sz w:val="22"/>
          <w:szCs w:val="22"/>
          <w:vertAlign w:val="subscript"/>
          <w:lang w:val="sr-Latn-ME"/>
        </w:rPr>
        <w:t>12</w:t>
      </w:r>
      <w:r w:rsidRPr="00435C6E">
        <w:rPr>
          <w:rFonts w:eastAsia="Calibri"/>
          <w:bCs/>
          <w:sz w:val="22"/>
          <w:szCs w:val="22"/>
          <w:lang w:val="sr-Latn-ME"/>
        </w:rPr>
        <w:t>.</w:t>
      </w:r>
    </w:p>
    <w:p w14:paraId="07AF1A1A" w14:textId="1002B885" w:rsidR="00E87F91" w:rsidRPr="00435C6E" w:rsidRDefault="00E87F91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6D7A04" w14:textId="77777777" w:rsidR="00BB77F0" w:rsidRPr="00435C6E" w:rsidRDefault="00BB77F0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FD7FEF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6.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FARMACEUTSKI PODACI</w:t>
      </w:r>
    </w:p>
    <w:p w14:paraId="23219AF0" w14:textId="77777777" w:rsidR="00836B35" w:rsidRPr="00435C6E" w:rsidRDefault="00836B35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41BBFB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6.1.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Lista pomoćnih supstanci</w:t>
      </w:r>
      <w:r w:rsidR="002E0135" w:rsidRPr="00435C6E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435C6E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435C6E">
        <w:rPr>
          <w:b/>
          <w:bCs/>
          <w:sz w:val="22"/>
          <w:szCs w:val="22"/>
          <w:lang w:val="sr-Latn-ME"/>
        </w:rPr>
        <w:t>)</w:t>
      </w:r>
    </w:p>
    <w:p w14:paraId="03D58160" w14:textId="6FC242D1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8A4670" w14:textId="37D6E1DA" w:rsidR="00155427" w:rsidRPr="00435C6E" w:rsidRDefault="00BB77F0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bookmarkStart w:id="6" w:name="_Hlk66032994"/>
      <w:proofErr w:type="spellStart"/>
      <w:r w:rsidRPr="00435C6E">
        <w:rPr>
          <w:iCs/>
          <w:sz w:val="22"/>
          <w:szCs w:val="22"/>
          <w:lang w:val="sr-Latn-ME"/>
        </w:rPr>
        <w:t>Lidokain</w:t>
      </w:r>
      <w:proofErr w:type="spellEnd"/>
      <w:r w:rsidRPr="00435C6E">
        <w:rPr>
          <w:iCs/>
          <w:sz w:val="22"/>
          <w:szCs w:val="22"/>
          <w:lang w:val="sr-Latn-ME"/>
        </w:rPr>
        <w:t xml:space="preserve"> </w:t>
      </w:r>
      <w:proofErr w:type="spellStart"/>
      <w:r w:rsidRPr="00435C6E">
        <w:rPr>
          <w:iCs/>
          <w:sz w:val="22"/>
          <w:szCs w:val="22"/>
          <w:lang w:val="sr-Latn-ME"/>
        </w:rPr>
        <w:t>hidrohlorid</w:t>
      </w:r>
      <w:proofErr w:type="spellEnd"/>
      <w:r w:rsidRPr="00435C6E">
        <w:rPr>
          <w:iCs/>
          <w:sz w:val="22"/>
          <w:szCs w:val="22"/>
          <w:lang w:val="sr-Latn-ME"/>
        </w:rPr>
        <w:t>,</w:t>
      </w:r>
      <w:r w:rsidRPr="00435C6E" w:rsidDel="00BB77F0">
        <w:rPr>
          <w:iCs/>
          <w:sz w:val="22"/>
          <w:szCs w:val="22"/>
          <w:lang w:val="sr-Latn-ME"/>
        </w:rPr>
        <w:t xml:space="preserve"> </w:t>
      </w:r>
      <w:bookmarkStart w:id="7" w:name="_Hlk66033048"/>
      <w:bookmarkEnd w:id="6"/>
      <w:proofErr w:type="spellStart"/>
      <w:r w:rsidR="000E5C49" w:rsidRPr="00435C6E">
        <w:rPr>
          <w:iCs/>
          <w:sz w:val="22"/>
          <w:szCs w:val="22"/>
          <w:lang w:val="sr-Latn-ME"/>
        </w:rPr>
        <w:t>benzil</w:t>
      </w:r>
      <w:proofErr w:type="spellEnd"/>
      <w:r w:rsidRPr="00435C6E">
        <w:rPr>
          <w:iCs/>
          <w:sz w:val="22"/>
          <w:szCs w:val="22"/>
          <w:lang w:val="sr-Latn-ME"/>
        </w:rPr>
        <w:t xml:space="preserve"> </w:t>
      </w:r>
      <w:r w:rsidR="000E5C49" w:rsidRPr="00435C6E">
        <w:rPr>
          <w:iCs/>
          <w:sz w:val="22"/>
          <w:szCs w:val="22"/>
          <w:lang w:val="sr-Latn-ME"/>
        </w:rPr>
        <w:t>alkohol</w:t>
      </w:r>
      <w:r w:rsidR="008221B3" w:rsidRPr="00435C6E">
        <w:rPr>
          <w:iCs/>
          <w:sz w:val="22"/>
          <w:szCs w:val="22"/>
          <w:lang w:val="sr-Latn-ME"/>
        </w:rPr>
        <w:t xml:space="preserve">, </w:t>
      </w:r>
      <w:r w:rsidRPr="00435C6E">
        <w:rPr>
          <w:iCs/>
          <w:sz w:val="22"/>
          <w:szCs w:val="22"/>
          <w:lang w:val="sr-Latn-ME"/>
        </w:rPr>
        <w:t xml:space="preserve">natrijum </w:t>
      </w:r>
      <w:proofErr w:type="spellStart"/>
      <w:r w:rsidRPr="00435C6E">
        <w:rPr>
          <w:iCs/>
          <w:sz w:val="22"/>
          <w:szCs w:val="22"/>
          <w:lang w:val="sr-Latn-ME"/>
        </w:rPr>
        <w:t>polifosfat</w:t>
      </w:r>
      <w:proofErr w:type="spellEnd"/>
      <w:r w:rsidRPr="00435C6E">
        <w:rPr>
          <w:iCs/>
          <w:sz w:val="22"/>
          <w:szCs w:val="22"/>
          <w:lang w:val="sr-Latn-ME"/>
        </w:rPr>
        <w:t xml:space="preserve">, kalijum </w:t>
      </w:r>
      <w:proofErr w:type="spellStart"/>
      <w:r w:rsidRPr="00435C6E">
        <w:rPr>
          <w:iCs/>
          <w:sz w:val="22"/>
          <w:szCs w:val="22"/>
          <w:lang w:val="sr-Latn-ME"/>
        </w:rPr>
        <w:t>heksacijanoferat</w:t>
      </w:r>
      <w:proofErr w:type="spellEnd"/>
      <w:r w:rsidRPr="00435C6E">
        <w:rPr>
          <w:iCs/>
          <w:sz w:val="22"/>
          <w:szCs w:val="22"/>
          <w:lang w:val="sr-Latn-ME"/>
        </w:rPr>
        <w:t xml:space="preserve"> III, natrijum hidroksid, </w:t>
      </w:r>
      <w:r w:rsidR="000E5C49" w:rsidRPr="00435C6E">
        <w:rPr>
          <w:iCs/>
          <w:sz w:val="22"/>
          <w:szCs w:val="22"/>
          <w:lang w:val="sr-Latn-ME"/>
        </w:rPr>
        <w:t>voda za injekcije</w:t>
      </w:r>
      <w:r w:rsidRPr="00435C6E">
        <w:rPr>
          <w:iCs/>
          <w:sz w:val="22"/>
          <w:szCs w:val="22"/>
          <w:lang w:val="sr-Latn-ME"/>
        </w:rPr>
        <w:t>.</w:t>
      </w:r>
    </w:p>
    <w:bookmarkEnd w:id="7"/>
    <w:p w14:paraId="6B591FF6" w14:textId="77777777" w:rsidR="00155427" w:rsidRPr="00435C6E" w:rsidRDefault="00155427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D0F6A6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6.2.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Inkompatibilnost</w:t>
      </w:r>
      <w:r w:rsidR="002846DB" w:rsidRPr="00435C6E">
        <w:rPr>
          <w:b/>
          <w:bCs/>
          <w:sz w:val="22"/>
          <w:szCs w:val="22"/>
          <w:lang w:val="sr-Latn-ME"/>
        </w:rPr>
        <w:t>i</w:t>
      </w:r>
    </w:p>
    <w:p w14:paraId="5B930FAD" w14:textId="4A9B498B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6F4ED5" w14:textId="6934C3B5" w:rsidR="00343AB5" w:rsidRPr="00435C6E" w:rsidRDefault="00C7045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35C6E">
        <w:rPr>
          <w:bCs/>
          <w:sz w:val="22"/>
          <w:szCs w:val="22"/>
          <w:lang w:val="sr-Latn-ME"/>
        </w:rPr>
        <w:t>Tiamin</w:t>
      </w:r>
      <w:proofErr w:type="spellEnd"/>
      <w:r w:rsidRPr="00435C6E">
        <w:rPr>
          <w:bCs/>
          <w:sz w:val="22"/>
          <w:szCs w:val="22"/>
          <w:lang w:val="sr-Latn-ME"/>
        </w:rPr>
        <w:t xml:space="preserve"> je inkompatibilan sa </w:t>
      </w:r>
      <w:proofErr w:type="spellStart"/>
      <w:r w:rsidRPr="00435C6E">
        <w:rPr>
          <w:bCs/>
          <w:sz w:val="22"/>
          <w:szCs w:val="22"/>
          <w:lang w:val="sr-Latn-ME"/>
        </w:rPr>
        <w:t>oksidacionim</w:t>
      </w:r>
      <w:proofErr w:type="spellEnd"/>
      <w:r w:rsidRPr="00435C6E">
        <w:rPr>
          <w:bCs/>
          <w:sz w:val="22"/>
          <w:szCs w:val="22"/>
          <w:lang w:val="sr-Latn-ME"/>
        </w:rPr>
        <w:t xml:space="preserve"> i redukcionim supstancama, hloridom žive, jodidima, karbonatima, acetatima, gvožđe</w:t>
      </w:r>
      <w:r w:rsidR="00BB77F0" w:rsidRPr="00435C6E">
        <w:rPr>
          <w:bCs/>
          <w:sz w:val="22"/>
          <w:szCs w:val="22"/>
          <w:lang w:val="sr-Latn-ME"/>
        </w:rPr>
        <w:t xml:space="preserve"> </w:t>
      </w:r>
      <w:r w:rsidRPr="00435C6E">
        <w:rPr>
          <w:bCs/>
          <w:sz w:val="22"/>
          <w:szCs w:val="22"/>
          <w:lang w:val="sr-Latn-ME"/>
        </w:rPr>
        <w:t xml:space="preserve">sulfatom, </w:t>
      </w:r>
      <w:proofErr w:type="spellStart"/>
      <w:r w:rsidRPr="00435C6E">
        <w:rPr>
          <w:bCs/>
          <w:sz w:val="22"/>
          <w:szCs w:val="22"/>
          <w:lang w:val="sr-Latn-ME"/>
        </w:rPr>
        <w:t>taninskom</w:t>
      </w:r>
      <w:proofErr w:type="spellEnd"/>
      <w:r w:rsidRPr="00435C6E">
        <w:rPr>
          <w:bCs/>
          <w:sz w:val="22"/>
          <w:szCs w:val="22"/>
          <w:lang w:val="sr-Latn-ME"/>
        </w:rPr>
        <w:t xml:space="preserve"> kiselinom, </w:t>
      </w:r>
      <w:proofErr w:type="spellStart"/>
      <w:r w:rsidRPr="00435C6E">
        <w:rPr>
          <w:bCs/>
          <w:sz w:val="22"/>
          <w:szCs w:val="22"/>
          <w:lang w:val="sr-Latn-ME"/>
        </w:rPr>
        <w:t>feramonijum</w:t>
      </w:r>
      <w:proofErr w:type="spellEnd"/>
      <w:r w:rsidR="00BB77F0" w:rsidRPr="00435C6E">
        <w:rPr>
          <w:bCs/>
          <w:sz w:val="22"/>
          <w:szCs w:val="22"/>
          <w:lang w:val="sr-Latn-ME"/>
        </w:rPr>
        <w:t xml:space="preserve"> </w:t>
      </w:r>
      <w:proofErr w:type="spellStart"/>
      <w:r w:rsidRPr="00435C6E">
        <w:rPr>
          <w:bCs/>
          <w:sz w:val="22"/>
          <w:szCs w:val="22"/>
          <w:lang w:val="sr-Latn-ME"/>
        </w:rPr>
        <w:t>citratom</w:t>
      </w:r>
      <w:proofErr w:type="spellEnd"/>
      <w:r w:rsidRPr="00435C6E">
        <w:rPr>
          <w:bCs/>
          <w:sz w:val="22"/>
          <w:szCs w:val="22"/>
          <w:lang w:val="sr-Latn-ME"/>
        </w:rPr>
        <w:t xml:space="preserve"> kao i sa </w:t>
      </w:r>
      <w:r w:rsidR="00BB77F0" w:rsidRPr="00435C6E">
        <w:rPr>
          <w:bCs/>
          <w:sz w:val="22"/>
          <w:szCs w:val="22"/>
          <w:lang w:val="sr-Latn-ME"/>
        </w:rPr>
        <w:t xml:space="preserve">natrijum </w:t>
      </w:r>
      <w:proofErr w:type="spellStart"/>
      <w:r w:rsidRPr="00435C6E">
        <w:rPr>
          <w:bCs/>
          <w:sz w:val="22"/>
          <w:szCs w:val="22"/>
          <w:lang w:val="sr-Latn-ME"/>
        </w:rPr>
        <w:t>fenobarbitonom</w:t>
      </w:r>
      <w:proofErr w:type="spellEnd"/>
      <w:r w:rsidRPr="00435C6E">
        <w:rPr>
          <w:bCs/>
          <w:sz w:val="22"/>
          <w:szCs w:val="22"/>
          <w:lang w:val="sr-Latn-ME"/>
        </w:rPr>
        <w:t xml:space="preserve">, </w:t>
      </w:r>
      <w:proofErr w:type="spellStart"/>
      <w:r w:rsidRPr="00435C6E">
        <w:rPr>
          <w:bCs/>
          <w:sz w:val="22"/>
          <w:szCs w:val="22"/>
          <w:lang w:val="sr-Latn-ME"/>
        </w:rPr>
        <w:t>riboflavinom</w:t>
      </w:r>
      <w:proofErr w:type="spellEnd"/>
      <w:r w:rsidRPr="00435C6E">
        <w:rPr>
          <w:bCs/>
          <w:sz w:val="22"/>
          <w:szCs w:val="22"/>
          <w:lang w:val="sr-Latn-ME"/>
        </w:rPr>
        <w:t xml:space="preserve">, </w:t>
      </w:r>
      <w:proofErr w:type="spellStart"/>
      <w:r w:rsidRPr="00435C6E">
        <w:rPr>
          <w:bCs/>
          <w:sz w:val="22"/>
          <w:szCs w:val="22"/>
          <w:lang w:val="sr-Latn-ME"/>
        </w:rPr>
        <w:t>benzilpenicilinom</w:t>
      </w:r>
      <w:proofErr w:type="spellEnd"/>
      <w:r w:rsidRPr="00435C6E">
        <w:rPr>
          <w:bCs/>
          <w:sz w:val="22"/>
          <w:szCs w:val="22"/>
          <w:lang w:val="sr-Latn-ME"/>
        </w:rPr>
        <w:t xml:space="preserve">, glukozom i </w:t>
      </w:r>
      <w:proofErr w:type="spellStart"/>
      <w:r w:rsidRPr="00435C6E">
        <w:rPr>
          <w:bCs/>
          <w:sz w:val="22"/>
          <w:szCs w:val="22"/>
          <w:lang w:val="sr-Latn-ME"/>
        </w:rPr>
        <w:t>metabisulfatom</w:t>
      </w:r>
      <w:proofErr w:type="spellEnd"/>
      <w:r w:rsidRPr="00435C6E">
        <w:rPr>
          <w:bCs/>
          <w:sz w:val="22"/>
          <w:szCs w:val="22"/>
          <w:lang w:val="sr-Latn-ME"/>
        </w:rPr>
        <w:t xml:space="preserve">. Bakar ubrzava razgradnju </w:t>
      </w:r>
      <w:proofErr w:type="spellStart"/>
      <w:r w:rsidRPr="00435C6E">
        <w:rPr>
          <w:bCs/>
          <w:sz w:val="22"/>
          <w:szCs w:val="22"/>
          <w:lang w:val="sr-Latn-ME"/>
        </w:rPr>
        <w:t>tiamina</w:t>
      </w:r>
      <w:proofErr w:type="spellEnd"/>
      <w:r w:rsidRPr="00435C6E">
        <w:rPr>
          <w:bCs/>
          <w:sz w:val="22"/>
          <w:szCs w:val="22"/>
          <w:lang w:val="sr-Latn-ME"/>
        </w:rPr>
        <w:t xml:space="preserve">; </w:t>
      </w:r>
      <w:proofErr w:type="spellStart"/>
      <w:r w:rsidRPr="00435C6E">
        <w:rPr>
          <w:bCs/>
          <w:sz w:val="22"/>
          <w:szCs w:val="22"/>
          <w:lang w:val="sr-Latn-ME"/>
        </w:rPr>
        <w:t>tiamin</w:t>
      </w:r>
      <w:proofErr w:type="spellEnd"/>
      <w:r w:rsidRPr="00435C6E">
        <w:rPr>
          <w:bCs/>
          <w:sz w:val="22"/>
          <w:szCs w:val="22"/>
          <w:lang w:val="sr-Latn-ME"/>
        </w:rPr>
        <w:t xml:space="preserve"> gubi svoju efikasnost ako </w:t>
      </w:r>
      <w:proofErr w:type="spellStart"/>
      <w:r w:rsidRPr="00435C6E">
        <w:rPr>
          <w:bCs/>
          <w:sz w:val="22"/>
          <w:szCs w:val="22"/>
          <w:lang w:val="sr-Latn-ME"/>
        </w:rPr>
        <w:t>pH</w:t>
      </w:r>
      <w:proofErr w:type="spellEnd"/>
      <w:r w:rsidRPr="00435C6E">
        <w:rPr>
          <w:bCs/>
          <w:sz w:val="22"/>
          <w:szCs w:val="22"/>
          <w:lang w:val="sr-Latn-ME"/>
        </w:rPr>
        <w:t xml:space="preserve"> vr</w:t>
      </w:r>
      <w:r w:rsidR="00BB77F0" w:rsidRPr="00435C6E">
        <w:rPr>
          <w:bCs/>
          <w:sz w:val="22"/>
          <w:szCs w:val="22"/>
          <w:lang w:val="sr-Latn-ME"/>
        </w:rPr>
        <w:t>ij</w:t>
      </w:r>
      <w:r w:rsidRPr="00435C6E">
        <w:rPr>
          <w:bCs/>
          <w:sz w:val="22"/>
          <w:szCs w:val="22"/>
          <w:lang w:val="sr-Latn-ME"/>
        </w:rPr>
        <w:t xml:space="preserve">ednost raste (više od </w:t>
      </w:r>
      <w:proofErr w:type="spellStart"/>
      <w:r w:rsidRPr="00435C6E">
        <w:rPr>
          <w:bCs/>
          <w:sz w:val="22"/>
          <w:szCs w:val="22"/>
          <w:lang w:val="sr-Latn-ME"/>
        </w:rPr>
        <w:t>pH</w:t>
      </w:r>
      <w:proofErr w:type="spellEnd"/>
      <w:r w:rsidRPr="00435C6E">
        <w:rPr>
          <w:bCs/>
          <w:sz w:val="22"/>
          <w:szCs w:val="22"/>
          <w:lang w:val="sr-Latn-ME"/>
        </w:rPr>
        <w:t xml:space="preserve"> 3). </w:t>
      </w:r>
    </w:p>
    <w:p w14:paraId="75A30802" w14:textId="77777777" w:rsidR="00BB77F0" w:rsidRPr="00435C6E" w:rsidRDefault="00BB77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0190BD" w14:textId="2844F2D6" w:rsidR="00C70450" w:rsidRPr="00435C6E" w:rsidRDefault="00C7045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Vitamin B</w:t>
      </w:r>
      <w:r w:rsidR="00FE6A40" w:rsidRPr="00435C6E">
        <w:rPr>
          <w:bCs/>
          <w:sz w:val="22"/>
          <w:szCs w:val="22"/>
          <w:vertAlign w:val="subscript"/>
          <w:lang w:val="sr-Latn-ME"/>
        </w:rPr>
        <w:t>12</w:t>
      </w:r>
      <w:r w:rsidRPr="00435C6E">
        <w:rPr>
          <w:bCs/>
          <w:sz w:val="22"/>
          <w:szCs w:val="22"/>
          <w:lang w:val="sr-Latn-ME"/>
        </w:rPr>
        <w:t xml:space="preserve"> je inkompatibilan sa </w:t>
      </w:r>
      <w:proofErr w:type="spellStart"/>
      <w:r w:rsidRPr="00435C6E">
        <w:rPr>
          <w:bCs/>
          <w:sz w:val="22"/>
          <w:szCs w:val="22"/>
          <w:lang w:val="sr-Latn-ME"/>
        </w:rPr>
        <w:t>oksidacionim</w:t>
      </w:r>
      <w:proofErr w:type="spellEnd"/>
      <w:r w:rsidRPr="00435C6E">
        <w:rPr>
          <w:bCs/>
          <w:sz w:val="22"/>
          <w:szCs w:val="22"/>
          <w:lang w:val="sr-Latn-ME"/>
        </w:rPr>
        <w:t xml:space="preserve"> i redukcionim su</w:t>
      </w:r>
      <w:r w:rsidR="00FE6A40" w:rsidRPr="00435C6E">
        <w:rPr>
          <w:bCs/>
          <w:sz w:val="22"/>
          <w:szCs w:val="22"/>
          <w:lang w:val="sr-Latn-ME"/>
        </w:rPr>
        <w:t>p</w:t>
      </w:r>
      <w:r w:rsidRPr="00435C6E">
        <w:rPr>
          <w:bCs/>
          <w:sz w:val="22"/>
          <w:szCs w:val="22"/>
          <w:lang w:val="sr-Latn-ME"/>
        </w:rPr>
        <w:t>stancama i sa solim</w:t>
      </w:r>
      <w:r w:rsidR="00BB77F0" w:rsidRPr="00435C6E">
        <w:rPr>
          <w:bCs/>
          <w:sz w:val="22"/>
          <w:szCs w:val="22"/>
          <w:lang w:val="sr-Latn-ME"/>
        </w:rPr>
        <w:t>a</w:t>
      </w:r>
      <w:r w:rsidRPr="00435C6E">
        <w:rPr>
          <w:bCs/>
          <w:sz w:val="22"/>
          <w:szCs w:val="22"/>
          <w:lang w:val="sr-Latn-ME"/>
        </w:rPr>
        <w:t xml:space="preserve"> teških metala.  U rastvorima koji sadrže </w:t>
      </w:r>
      <w:proofErr w:type="spellStart"/>
      <w:r w:rsidRPr="00435C6E">
        <w:rPr>
          <w:bCs/>
          <w:sz w:val="22"/>
          <w:szCs w:val="22"/>
          <w:lang w:val="sr-Latn-ME"/>
        </w:rPr>
        <w:t>tiamin</w:t>
      </w:r>
      <w:proofErr w:type="spellEnd"/>
      <w:r w:rsidRPr="00435C6E">
        <w:rPr>
          <w:bCs/>
          <w:sz w:val="22"/>
          <w:szCs w:val="22"/>
          <w:lang w:val="sr-Latn-ME"/>
        </w:rPr>
        <w:t>, vitamin B</w:t>
      </w:r>
      <w:r w:rsidR="00FE6A40" w:rsidRPr="00435C6E">
        <w:rPr>
          <w:bCs/>
          <w:sz w:val="22"/>
          <w:szCs w:val="22"/>
          <w:vertAlign w:val="subscript"/>
          <w:lang w:val="sr-Latn-ME"/>
        </w:rPr>
        <w:t>12</w:t>
      </w:r>
      <w:r w:rsidRPr="00435C6E">
        <w:rPr>
          <w:bCs/>
          <w:sz w:val="22"/>
          <w:szCs w:val="22"/>
          <w:lang w:val="sr-Latn-ME"/>
        </w:rPr>
        <w:t xml:space="preserve">, kao i drugi vitamini B kompleksa, se brzo razgrađuje </w:t>
      </w:r>
      <w:proofErr w:type="spellStart"/>
      <w:r w:rsidRPr="00435C6E">
        <w:rPr>
          <w:bCs/>
          <w:sz w:val="22"/>
          <w:szCs w:val="22"/>
          <w:lang w:val="sr-Latn-ME"/>
        </w:rPr>
        <w:t>usl</w:t>
      </w:r>
      <w:r w:rsidR="00BB77F0" w:rsidRPr="00435C6E">
        <w:rPr>
          <w:bCs/>
          <w:sz w:val="22"/>
          <w:szCs w:val="22"/>
          <w:lang w:val="sr-Latn-ME"/>
        </w:rPr>
        <w:t>j</w:t>
      </w:r>
      <w:r w:rsidRPr="00435C6E">
        <w:rPr>
          <w:bCs/>
          <w:sz w:val="22"/>
          <w:szCs w:val="22"/>
          <w:lang w:val="sr-Latn-ME"/>
        </w:rPr>
        <w:t>ed</w:t>
      </w:r>
      <w:proofErr w:type="spellEnd"/>
      <w:r w:rsidRPr="00435C6E">
        <w:rPr>
          <w:bCs/>
          <w:sz w:val="22"/>
          <w:szCs w:val="22"/>
          <w:lang w:val="sr-Latn-ME"/>
        </w:rPr>
        <w:t xml:space="preserve"> dejstva </w:t>
      </w:r>
      <w:proofErr w:type="spellStart"/>
      <w:r w:rsidRPr="00435C6E">
        <w:rPr>
          <w:bCs/>
          <w:sz w:val="22"/>
          <w:szCs w:val="22"/>
          <w:lang w:val="sr-Latn-ME"/>
        </w:rPr>
        <w:t>razgradnih</w:t>
      </w:r>
      <w:proofErr w:type="spellEnd"/>
      <w:r w:rsidRPr="00435C6E">
        <w:rPr>
          <w:bCs/>
          <w:sz w:val="22"/>
          <w:szCs w:val="22"/>
          <w:lang w:val="sr-Latn-ME"/>
        </w:rPr>
        <w:t xml:space="preserve"> produkata </w:t>
      </w:r>
      <w:proofErr w:type="spellStart"/>
      <w:r w:rsidRPr="00435C6E">
        <w:rPr>
          <w:bCs/>
          <w:sz w:val="22"/>
          <w:szCs w:val="22"/>
          <w:lang w:val="sr-Latn-ME"/>
        </w:rPr>
        <w:t>tiamina</w:t>
      </w:r>
      <w:proofErr w:type="spellEnd"/>
      <w:r w:rsidRPr="00435C6E">
        <w:rPr>
          <w:bCs/>
          <w:sz w:val="22"/>
          <w:szCs w:val="22"/>
          <w:lang w:val="sr-Latn-ME"/>
        </w:rPr>
        <w:t xml:space="preserve"> (zaštita protiv ovog dej</w:t>
      </w:r>
      <w:r w:rsidR="00BB77F0" w:rsidRPr="00435C6E">
        <w:rPr>
          <w:bCs/>
          <w:sz w:val="22"/>
          <w:szCs w:val="22"/>
          <w:lang w:val="sr-Latn-ME"/>
        </w:rPr>
        <w:t>s</w:t>
      </w:r>
      <w:r w:rsidRPr="00435C6E">
        <w:rPr>
          <w:bCs/>
          <w:sz w:val="22"/>
          <w:szCs w:val="22"/>
          <w:lang w:val="sr-Latn-ME"/>
        </w:rPr>
        <w:t>tva mogu biti niske koncentracije jona gvožđa).</w:t>
      </w:r>
    </w:p>
    <w:p w14:paraId="428489B2" w14:textId="77777777" w:rsidR="00BB77F0" w:rsidRPr="00435C6E" w:rsidRDefault="00BB77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77D960" w14:textId="135D8AC8" w:rsidR="004717D4" w:rsidRDefault="00C70450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35C6E">
        <w:rPr>
          <w:bCs/>
          <w:sz w:val="22"/>
          <w:szCs w:val="22"/>
          <w:lang w:val="sr-Latn-ME"/>
        </w:rPr>
        <w:lastRenderedPageBreak/>
        <w:t>Riboflavin</w:t>
      </w:r>
      <w:proofErr w:type="spellEnd"/>
      <w:r w:rsidRPr="00435C6E">
        <w:rPr>
          <w:bCs/>
          <w:sz w:val="22"/>
          <w:szCs w:val="22"/>
          <w:lang w:val="sr-Latn-ME"/>
        </w:rPr>
        <w:t xml:space="preserve"> se pod dejstvom svjetlosti razgrađuje; </w:t>
      </w:r>
      <w:proofErr w:type="spellStart"/>
      <w:r w:rsidRPr="00435C6E">
        <w:rPr>
          <w:bCs/>
          <w:sz w:val="22"/>
          <w:szCs w:val="22"/>
          <w:lang w:val="sr-Latn-ME"/>
        </w:rPr>
        <w:t>nikotinamid</w:t>
      </w:r>
      <w:proofErr w:type="spellEnd"/>
      <w:r w:rsidRPr="00435C6E">
        <w:rPr>
          <w:bCs/>
          <w:sz w:val="22"/>
          <w:szCs w:val="22"/>
          <w:lang w:val="sr-Latn-ME"/>
        </w:rPr>
        <w:t xml:space="preserve"> ubrzava </w:t>
      </w:r>
      <w:proofErr w:type="spellStart"/>
      <w:r w:rsidRPr="00435C6E">
        <w:rPr>
          <w:bCs/>
          <w:sz w:val="22"/>
          <w:szCs w:val="22"/>
          <w:lang w:val="sr-Latn-ME"/>
        </w:rPr>
        <w:t>fotolizu</w:t>
      </w:r>
      <w:proofErr w:type="spellEnd"/>
      <w:r w:rsidRPr="00435C6E">
        <w:rPr>
          <w:bCs/>
          <w:sz w:val="22"/>
          <w:szCs w:val="22"/>
          <w:lang w:val="sr-Latn-ME"/>
        </w:rPr>
        <w:t xml:space="preserve">, dok </w:t>
      </w:r>
      <w:proofErr w:type="spellStart"/>
      <w:r w:rsidRPr="00435C6E">
        <w:rPr>
          <w:bCs/>
          <w:sz w:val="22"/>
          <w:szCs w:val="22"/>
          <w:lang w:val="sr-Latn-ME"/>
        </w:rPr>
        <w:t>antioksidansi</w:t>
      </w:r>
      <w:proofErr w:type="spellEnd"/>
      <w:r w:rsidRPr="00435C6E">
        <w:rPr>
          <w:bCs/>
          <w:sz w:val="22"/>
          <w:szCs w:val="22"/>
          <w:lang w:val="sr-Latn-ME"/>
        </w:rPr>
        <w:t xml:space="preserve"> imaju inhibitorni efekat.</w:t>
      </w:r>
    </w:p>
    <w:p w14:paraId="06A1D22F" w14:textId="77777777" w:rsidR="00435C6E" w:rsidRPr="00435C6E" w:rsidRDefault="00435C6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CD43BA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>6.3.</w:t>
      </w:r>
      <w:r w:rsidR="00C05DF8" w:rsidRPr="00435C6E">
        <w:rPr>
          <w:b/>
          <w:bCs/>
          <w:sz w:val="22"/>
          <w:szCs w:val="22"/>
          <w:lang w:val="sr-Latn-ME"/>
        </w:rPr>
        <w:t xml:space="preserve">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Rok upotrebe</w:t>
      </w:r>
    </w:p>
    <w:p w14:paraId="64AC1547" w14:textId="40F7A908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1C5F89" w14:textId="04802FDA" w:rsidR="004717D4" w:rsidRPr="00435C6E" w:rsidRDefault="004717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3 godine</w:t>
      </w:r>
      <w:r w:rsidR="008157AC" w:rsidRPr="00435C6E">
        <w:rPr>
          <w:sz w:val="22"/>
          <w:szCs w:val="22"/>
          <w:lang w:val="sr-Latn-ME"/>
        </w:rPr>
        <w:t>.</w:t>
      </w:r>
    </w:p>
    <w:p w14:paraId="0FCE5B7C" w14:textId="77777777" w:rsidR="004717D4" w:rsidRPr="00435C6E" w:rsidRDefault="004717D4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B93569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6.4.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435C6E">
        <w:rPr>
          <w:b/>
          <w:bCs/>
          <w:sz w:val="22"/>
          <w:szCs w:val="22"/>
          <w:lang w:val="sr-Latn-ME"/>
        </w:rPr>
        <w:t xml:space="preserve"> lijeka</w:t>
      </w:r>
    </w:p>
    <w:p w14:paraId="72582BE1" w14:textId="77777777" w:rsidR="008157AC" w:rsidRPr="00435C6E" w:rsidRDefault="008157A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2E24BE" w14:textId="52FF3B62" w:rsidR="00B226D7" w:rsidRPr="00435C6E" w:rsidRDefault="005F73D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8" w:name="_Hlk66032681"/>
      <w:r w:rsidRPr="00435C6E">
        <w:rPr>
          <w:sz w:val="22"/>
          <w:szCs w:val="22"/>
          <w:lang w:val="sr-Latn-ME"/>
        </w:rPr>
        <w:t>Čuvati na temperaturi od 2°C do 8°C (u frižideru)</w:t>
      </w:r>
      <w:bookmarkEnd w:id="8"/>
      <w:r w:rsidR="008D26CC" w:rsidRPr="00435C6E">
        <w:rPr>
          <w:sz w:val="22"/>
          <w:szCs w:val="22"/>
          <w:lang w:val="sr-Latn-ME"/>
        </w:rPr>
        <w:t xml:space="preserve">, </w:t>
      </w:r>
      <w:r w:rsidR="00B226D7" w:rsidRPr="00435C6E">
        <w:rPr>
          <w:sz w:val="22"/>
          <w:szCs w:val="22"/>
          <w:lang w:val="sr-Latn-ME"/>
        </w:rPr>
        <w:t>u originalnom pakovanju</w:t>
      </w:r>
      <w:r w:rsidR="00BB77F0" w:rsidRPr="00435C6E">
        <w:rPr>
          <w:sz w:val="22"/>
          <w:szCs w:val="22"/>
          <w:lang w:val="sr-Latn-ME"/>
        </w:rPr>
        <w:t>,</w:t>
      </w:r>
      <w:r w:rsidR="00B226D7" w:rsidRPr="00435C6E">
        <w:rPr>
          <w:sz w:val="22"/>
          <w:szCs w:val="22"/>
          <w:lang w:val="sr-Latn-ME"/>
        </w:rPr>
        <w:t xml:space="preserve"> radi zaštite od svjetlosti.</w:t>
      </w:r>
    </w:p>
    <w:p w14:paraId="5CD9DEC4" w14:textId="77777777" w:rsidR="004717D4" w:rsidRPr="00435C6E" w:rsidRDefault="004717D4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46F2D6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6.5.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="002846DB" w:rsidRPr="00435C6E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435C6E">
        <w:rPr>
          <w:b/>
          <w:bCs/>
          <w:sz w:val="22"/>
          <w:szCs w:val="22"/>
          <w:lang w:val="sr-Latn-ME"/>
        </w:rPr>
        <w:t>pakovanja</w:t>
      </w:r>
      <w:r w:rsidR="00C06864" w:rsidRPr="00435C6E">
        <w:rPr>
          <w:b/>
          <w:bCs/>
          <w:sz w:val="22"/>
          <w:szCs w:val="22"/>
          <w:lang w:val="sr-Latn-ME"/>
        </w:rPr>
        <w:t xml:space="preserve"> </w:t>
      </w:r>
    </w:p>
    <w:p w14:paraId="67B9CC5C" w14:textId="77777777" w:rsidR="008B1A67" w:rsidRPr="00435C6E" w:rsidRDefault="008B1A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3D7ED2" w14:textId="4CCCF370" w:rsidR="006E0732" w:rsidRPr="00435C6E" w:rsidRDefault="00BB77F0" w:rsidP="006E073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Unutrašnje pakovanje je a</w:t>
      </w:r>
      <w:r w:rsidR="00B226D7" w:rsidRPr="00435C6E">
        <w:rPr>
          <w:sz w:val="22"/>
          <w:szCs w:val="22"/>
          <w:lang w:val="sr-Latn-ME"/>
        </w:rPr>
        <w:t xml:space="preserve">mpula od </w:t>
      </w:r>
      <w:r w:rsidR="003D0383" w:rsidRPr="00435C6E">
        <w:rPr>
          <w:sz w:val="22"/>
          <w:szCs w:val="22"/>
          <w:lang w:val="sr-Latn-ME"/>
        </w:rPr>
        <w:t>stakla</w:t>
      </w:r>
      <w:r w:rsidRPr="00435C6E">
        <w:rPr>
          <w:sz w:val="22"/>
          <w:szCs w:val="22"/>
          <w:lang w:val="sr-Latn-ME"/>
        </w:rPr>
        <w:t xml:space="preserve"> (klasa </w:t>
      </w:r>
      <w:proofErr w:type="spellStart"/>
      <w:r w:rsidRPr="00435C6E">
        <w:rPr>
          <w:sz w:val="22"/>
          <w:szCs w:val="22"/>
          <w:lang w:val="sr-Latn-ME"/>
        </w:rPr>
        <w:t>hidrolitičke</w:t>
      </w:r>
      <w:proofErr w:type="spellEnd"/>
      <w:r w:rsidRPr="00435C6E">
        <w:rPr>
          <w:sz w:val="22"/>
          <w:szCs w:val="22"/>
          <w:lang w:val="sr-Latn-ME"/>
        </w:rPr>
        <w:t xml:space="preserve"> otpornosti tip I)</w:t>
      </w:r>
      <w:r w:rsidR="003D0383" w:rsidRPr="00435C6E">
        <w:rPr>
          <w:sz w:val="22"/>
          <w:szCs w:val="22"/>
          <w:lang w:val="sr-Latn-ME"/>
        </w:rPr>
        <w:t xml:space="preserve"> </w:t>
      </w:r>
      <w:r w:rsidR="00B226D7" w:rsidRPr="00435C6E">
        <w:rPr>
          <w:sz w:val="22"/>
          <w:szCs w:val="22"/>
          <w:lang w:val="sr-Latn-ME"/>
        </w:rPr>
        <w:t xml:space="preserve">braon </w:t>
      </w:r>
      <w:r w:rsidR="003D0383" w:rsidRPr="00435C6E">
        <w:rPr>
          <w:sz w:val="22"/>
          <w:szCs w:val="22"/>
          <w:lang w:val="sr-Latn-ME"/>
        </w:rPr>
        <w:t>boje</w:t>
      </w:r>
      <w:r w:rsidR="009B15E4" w:rsidRPr="00435C6E">
        <w:rPr>
          <w:sz w:val="22"/>
          <w:szCs w:val="22"/>
          <w:lang w:val="sr-Latn-ME"/>
        </w:rPr>
        <w:t>, koja sadrži 2 ml</w:t>
      </w:r>
      <w:r w:rsidRPr="00435C6E">
        <w:rPr>
          <w:sz w:val="22"/>
          <w:szCs w:val="22"/>
          <w:lang w:val="sr-Latn-ME"/>
        </w:rPr>
        <w:t xml:space="preserve"> </w:t>
      </w:r>
      <w:r w:rsidR="006E0732" w:rsidRPr="00435C6E">
        <w:rPr>
          <w:sz w:val="22"/>
          <w:szCs w:val="22"/>
          <w:lang w:val="sr-Latn-ME"/>
        </w:rPr>
        <w:t>rastvora za injekciju.</w:t>
      </w:r>
    </w:p>
    <w:p w14:paraId="31CA57B0" w14:textId="77777777" w:rsidR="00BB77F0" w:rsidRPr="00435C6E" w:rsidRDefault="00BB77F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9B57BB9" w14:textId="31D0F6E8" w:rsidR="008B1A67" w:rsidRPr="00435C6E" w:rsidRDefault="00BB77F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 xml:space="preserve">Spoljašnje pakovanje je </w:t>
      </w:r>
      <w:proofErr w:type="spellStart"/>
      <w:r w:rsidRPr="00435C6E">
        <w:rPr>
          <w:sz w:val="22"/>
          <w:szCs w:val="22"/>
          <w:lang w:val="sr-Latn-ME"/>
        </w:rPr>
        <w:t>složiva</w:t>
      </w:r>
      <w:proofErr w:type="spellEnd"/>
      <w:r w:rsidRPr="00435C6E">
        <w:rPr>
          <w:sz w:val="22"/>
          <w:szCs w:val="22"/>
          <w:lang w:val="sr-Latn-ME"/>
        </w:rPr>
        <w:t xml:space="preserve"> kartonska kutija koja sadrži </w:t>
      </w:r>
      <w:r w:rsidR="008B1A67" w:rsidRPr="00435C6E">
        <w:rPr>
          <w:sz w:val="22"/>
          <w:szCs w:val="22"/>
          <w:lang w:val="sr-Latn-ME"/>
        </w:rPr>
        <w:t xml:space="preserve">5 ampula </w:t>
      </w:r>
      <w:r w:rsidR="006E0732" w:rsidRPr="00435C6E">
        <w:rPr>
          <w:sz w:val="22"/>
          <w:szCs w:val="22"/>
          <w:lang w:val="sr-Latn-ME"/>
        </w:rPr>
        <w:t>i Uputstvo za lijek.</w:t>
      </w:r>
      <w:r w:rsidR="008B1A67" w:rsidRPr="00435C6E">
        <w:rPr>
          <w:sz w:val="22"/>
          <w:szCs w:val="22"/>
          <w:lang w:val="sr-Latn-ME"/>
        </w:rPr>
        <w:t xml:space="preserve"> </w:t>
      </w:r>
    </w:p>
    <w:p w14:paraId="126D5C33" w14:textId="77777777" w:rsidR="004717D4" w:rsidRPr="00435C6E" w:rsidRDefault="004717D4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093F23" w14:textId="77777777" w:rsidR="002846DB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6.6.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35C6E">
        <w:rPr>
          <w:b/>
          <w:bCs/>
          <w:sz w:val="22"/>
          <w:szCs w:val="22"/>
          <w:lang w:val="sr-Latn-ME"/>
        </w:rPr>
        <w:t xml:space="preserve"> </w:t>
      </w:r>
      <w:r w:rsidR="00310F03" w:rsidRPr="00435C6E">
        <w:rPr>
          <w:b/>
          <w:bCs/>
          <w:sz w:val="22"/>
          <w:szCs w:val="22"/>
          <w:lang w:val="sr-Latn-ME"/>
        </w:rPr>
        <w:t>(i druga uputs</w:t>
      </w:r>
      <w:r w:rsidR="004109FA" w:rsidRPr="00435C6E">
        <w:rPr>
          <w:b/>
          <w:bCs/>
          <w:sz w:val="22"/>
          <w:szCs w:val="22"/>
          <w:lang w:val="sr-Latn-ME"/>
        </w:rPr>
        <w:t>t</w:t>
      </w:r>
      <w:r w:rsidR="00310F03" w:rsidRPr="00435C6E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0C7D38B" w14:textId="77777777" w:rsidR="00B66A70" w:rsidRPr="00435C6E" w:rsidRDefault="00B66A70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0B4D51" w14:textId="6180BD3E" w:rsidR="0072020E" w:rsidRPr="00435C6E" w:rsidRDefault="004717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35C6E">
        <w:rPr>
          <w:sz w:val="22"/>
          <w:szCs w:val="22"/>
          <w:lang w:val="sr-Latn-ME"/>
        </w:rPr>
        <w:t>Neupotr</w:t>
      </w:r>
      <w:r w:rsidR="00726A19" w:rsidRPr="00435C6E">
        <w:rPr>
          <w:sz w:val="22"/>
          <w:szCs w:val="22"/>
          <w:lang w:val="sr-Latn-ME"/>
        </w:rPr>
        <w:t>ij</w:t>
      </w:r>
      <w:r w:rsidRPr="00435C6E">
        <w:rPr>
          <w:sz w:val="22"/>
          <w:szCs w:val="22"/>
          <w:lang w:val="sr-Latn-ME"/>
        </w:rPr>
        <w:t>ebljeni</w:t>
      </w:r>
      <w:proofErr w:type="spellEnd"/>
      <w:r w:rsidRPr="00435C6E">
        <w:rPr>
          <w:sz w:val="22"/>
          <w:szCs w:val="22"/>
          <w:lang w:val="sr-Latn-ME"/>
        </w:rPr>
        <w:t xml:space="preserve"> lijek se uništava u skladu sa važećim propisima.</w:t>
      </w:r>
    </w:p>
    <w:p w14:paraId="7A48DD5C" w14:textId="42A71C7D" w:rsidR="004717D4" w:rsidRPr="00435C6E" w:rsidRDefault="004717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FCC54C" w14:textId="77777777" w:rsidR="006E0732" w:rsidRPr="00435C6E" w:rsidRDefault="006E07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A203C0" w14:textId="77777777" w:rsidR="00F8570A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7.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NOSILAC DOZVOLE</w:t>
      </w:r>
      <w:r w:rsidR="00483928" w:rsidRPr="00435C6E">
        <w:rPr>
          <w:b/>
          <w:bCs/>
          <w:sz w:val="22"/>
          <w:szCs w:val="22"/>
          <w:lang w:val="sr-Latn-ME"/>
        </w:rPr>
        <w:t xml:space="preserve"> </w:t>
      </w:r>
    </w:p>
    <w:p w14:paraId="7376C918" w14:textId="77777777" w:rsidR="00C61BE0" w:rsidRPr="00435C6E" w:rsidRDefault="00C61BE0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0D9096" w14:textId="1D1498D0" w:rsidR="00C37FD7" w:rsidRPr="00435C6E" w:rsidRDefault="00E01423" w:rsidP="00354062">
      <w:pPr>
        <w:tabs>
          <w:tab w:val="left" w:pos="284"/>
        </w:tabs>
        <w:jc w:val="both"/>
        <w:rPr>
          <w:bCs/>
          <w:color w:val="000000"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“WORWAG PHARMA GMBH&amp;CO.KG”, BÖBLINGEN, NJEMAČKA-DIO STRANOG DRUŠTVA PODGORICA</w:t>
      </w:r>
      <w:r w:rsidR="00AA4495" w:rsidRPr="00435C6E">
        <w:rPr>
          <w:bCs/>
          <w:color w:val="000000"/>
          <w:sz w:val="22"/>
          <w:szCs w:val="22"/>
          <w:lang w:val="sr-Latn-ME"/>
        </w:rPr>
        <w:t xml:space="preserve">, </w:t>
      </w:r>
      <w:r w:rsidR="004717D4" w:rsidRPr="00435C6E">
        <w:rPr>
          <w:bCs/>
          <w:sz w:val="22"/>
          <w:szCs w:val="22"/>
          <w:lang w:val="sr-Latn-ME"/>
        </w:rPr>
        <w:t>Karađorđeva 4</w:t>
      </w:r>
      <w:r w:rsidR="006E0732" w:rsidRPr="00435C6E">
        <w:rPr>
          <w:bCs/>
          <w:sz w:val="22"/>
          <w:szCs w:val="22"/>
          <w:lang w:val="sr-Latn-ME"/>
        </w:rPr>
        <w:t xml:space="preserve">, 81000 </w:t>
      </w:r>
      <w:r w:rsidR="006E0732" w:rsidRPr="00435C6E">
        <w:rPr>
          <w:bCs/>
          <w:color w:val="000000"/>
          <w:sz w:val="22"/>
          <w:szCs w:val="22"/>
          <w:lang w:val="sr-Latn-ME"/>
        </w:rPr>
        <w:t>Podgorica, Crna Gora</w:t>
      </w:r>
    </w:p>
    <w:p w14:paraId="38B715B5" w14:textId="77777777" w:rsidR="004717D4" w:rsidRPr="00435C6E" w:rsidRDefault="004717D4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708F81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8.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>BROJ DOZVOLE</w:t>
      </w:r>
      <w:r w:rsidR="008A6D43" w:rsidRPr="00435C6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A15745F" w14:textId="77777777" w:rsidR="00435C6E" w:rsidRPr="00435C6E" w:rsidRDefault="00435C6E" w:rsidP="00435C6E">
      <w:pPr>
        <w:jc w:val="both"/>
        <w:rPr>
          <w:sz w:val="22"/>
          <w:szCs w:val="22"/>
          <w:lang w:val="sr-Latn-ME" w:eastAsia="sr-Latn-ME"/>
        </w:rPr>
      </w:pPr>
    </w:p>
    <w:p w14:paraId="4F85AD8B" w14:textId="09931A2C" w:rsidR="00435C6E" w:rsidRPr="00435C6E" w:rsidRDefault="00435C6E" w:rsidP="00435C6E">
      <w:pPr>
        <w:jc w:val="both"/>
        <w:rPr>
          <w:sz w:val="22"/>
          <w:szCs w:val="22"/>
          <w:lang w:val="sr-Latn-ME" w:eastAsia="sr-Latn-ME"/>
        </w:rPr>
      </w:pPr>
      <w:r w:rsidRPr="00435C6E">
        <w:rPr>
          <w:sz w:val="22"/>
          <w:szCs w:val="22"/>
          <w:lang w:val="sr-Latn-ME" w:eastAsia="sr-Latn-ME"/>
        </w:rPr>
        <w:t xml:space="preserve">2030/24/1651 – 2922 </w:t>
      </w:r>
    </w:p>
    <w:p w14:paraId="4F79629B" w14:textId="32770F18" w:rsidR="004717D4" w:rsidRPr="00435C6E" w:rsidRDefault="004717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8AD66D" w14:textId="77777777" w:rsidR="00435C6E" w:rsidRPr="00435C6E" w:rsidRDefault="00435C6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9" w:name="_GoBack"/>
      <w:bookmarkEnd w:id="9"/>
    </w:p>
    <w:p w14:paraId="3FF2C0E4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9.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Pr="00435C6E">
        <w:rPr>
          <w:b/>
          <w:bCs/>
          <w:sz w:val="22"/>
          <w:szCs w:val="22"/>
          <w:lang w:val="sr-Latn-ME"/>
        </w:rPr>
        <w:t xml:space="preserve">DATUM </w:t>
      </w:r>
      <w:r w:rsidR="00C05DF8" w:rsidRPr="00435C6E">
        <w:rPr>
          <w:b/>
          <w:bCs/>
          <w:sz w:val="22"/>
          <w:szCs w:val="22"/>
          <w:lang w:val="sr-Latn-ME"/>
        </w:rPr>
        <w:t xml:space="preserve">PRVE </w:t>
      </w:r>
      <w:r w:rsidR="008A6D43" w:rsidRPr="00435C6E">
        <w:rPr>
          <w:b/>
          <w:bCs/>
          <w:sz w:val="22"/>
          <w:szCs w:val="22"/>
          <w:lang w:val="sr-Latn-ME"/>
        </w:rPr>
        <w:t>DOZVOLE</w:t>
      </w:r>
      <w:r w:rsidR="00C05DF8" w:rsidRPr="00435C6E">
        <w:rPr>
          <w:b/>
          <w:bCs/>
          <w:sz w:val="22"/>
          <w:szCs w:val="22"/>
          <w:lang w:val="sr-Latn-ME"/>
        </w:rPr>
        <w:t>/OBNOVE DOZVOLE</w:t>
      </w:r>
      <w:r w:rsidR="008A6D43" w:rsidRPr="00435C6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EDECA83" w14:textId="77777777" w:rsidR="0072020E" w:rsidRPr="00435C6E" w:rsidRDefault="0072020E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0ED701" w14:textId="707E25D2" w:rsidR="00580469" w:rsidRPr="00435C6E" w:rsidRDefault="00675BA8" w:rsidP="003540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5C6E">
        <w:rPr>
          <w:sz w:val="22"/>
          <w:szCs w:val="22"/>
          <w:lang w:val="sr-Latn-ME"/>
        </w:rPr>
        <w:t>Datum prve dozvole</w:t>
      </w:r>
      <w:r w:rsidR="00580469" w:rsidRPr="00435C6E">
        <w:rPr>
          <w:sz w:val="22"/>
          <w:szCs w:val="22"/>
          <w:lang w:val="sr-Latn-ME"/>
        </w:rPr>
        <w:t xml:space="preserve">: </w:t>
      </w:r>
      <w:r w:rsidR="001D07FC" w:rsidRPr="00435C6E">
        <w:rPr>
          <w:sz w:val="22"/>
          <w:szCs w:val="22"/>
          <w:lang w:val="sr-Latn-ME"/>
        </w:rPr>
        <w:t>30</w:t>
      </w:r>
      <w:r w:rsidR="00580469" w:rsidRPr="00435C6E">
        <w:rPr>
          <w:sz w:val="22"/>
          <w:szCs w:val="22"/>
          <w:lang w:val="sr-Latn-ME"/>
        </w:rPr>
        <w:t>.0</w:t>
      </w:r>
      <w:r w:rsidR="001D07FC" w:rsidRPr="00435C6E">
        <w:rPr>
          <w:sz w:val="22"/>
          <w:szCs w:val="22"/>
          <w:lang w:val="sr-Latn-ME"/>
        </w:rPr>
        <w:t>3</w:t>
      </w:r>
      <w:r w:rsidR="00580469" w:rsidRPr="00435C6E">
        <w:rPr>
          <w:sz w:val="22"/>
          <w:szCs w:val="22"/>
          <w:lang w:val="sr-Latn-ME"/>
        </w:rPr>
        <w:t>.2010.</w:t>
      </w:r>
      <w:r w:rsidR="006E0732" w:rsidRPr="00435C6E">
        <w:rPr>
          <w:sz w:val="22"/>
          <w:szCs w:val="22"/>
          <w:lang w:val="sr-Latn-ME"/>
        </w:rPr>
        <w:t xml:space="preserve"> godine</w:t>
      </w:r>
    </w:p>
    <w:p w14:paraId="14ABD0DE" w14:textId="31570F49" w:rsidR="00435C6E" w:rsidRPr="00435C6E" w:rsidRDefault="00675BA8" w:rsidP="00435C6E">
      <w:pPr>
        <w:jc w:val="both"/>
        <w:rPr>
          <w:sz w:val="22"/>
          <w:szCs w:val="22"/>
          <w:lang w:val="sr-Latn-ME" w:eastAsia="sr-Latn-ME"/>
        </w:rPr>
      </w:pPr>
      <w:r w:rsidRPr="00435C6E">
        <w:rPr>
          <w:sz w:val="22"/>
          <w:szCs w:val="22"/>
          <w:lang w:val="sr-Latn-ME"/>
        </w:rPr>
        <w:t>Datum posljednje obnove dozvole:</w:t>
      </w:r>
      <w:r w:rsidR="00435C6E" w:rsidRPr="00435C6E">
        <w:rPr>
          <w:sz w:val="22"/>
          <w:szCs w:val="22"/>
          <w:lang w:val="sr-Latn-ME" w:eastAsia="sr-Latn-ME"/>
        </w:rPr>
        <w:t xml:space="preserve"> </w:t>
      </w:r>
      <w:r w:rsidR="00435C6E" w:rsidRPr="00435C6E">
        <w:rPr>
          <w:sz w:val="22"/>
          <w:szCs w:val="22"/>
          <w:lang w:val="sr-Latn-ME" w:eastAsia="sr-Latn-ME"/>
        </w:rPr>
        <w:t>27.03.2024. godine</w:t>
      </w:r>
    </w:p>
    <w:p w14:paraId="7B23F07E" w14:textId="2CE67F66" w:rsidR="006E0732" w:rsidRPr="00435C6E" w:rsidRDefault="006E073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1B232F0" w14:textId="77777777" w:rsidR="00435C6E" w:rsidRPr="00435C6E" w:rsidRDefault="00435C6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F8799B" w14:textId="77777777" w:rsidR="003F6A59" w:rsidRPr="00435C6E" w:rsidRDefault="0072020E" w:rsidP="00354062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435C6E">
        <w:rPr>
          <w:b/>
          <w:bCs/>
          <w:sz w:val="22"/>
          <w:szCs w:val="22"/>
          <w:lang w:val="sr-Latn-ME"/>
        </w:rPr>
        <w:t xml:space="preserve">10. </w:t>
      </w:r>
      <w:r w:rsidR="00480FB1" w:rsidRPr="00435C6E">
        <w:rPr>
          <w:b/>
          <w:bCs/>
          <w:sz w:val="22"/>
          <w:szCs w:val="22"/>
          <w:lang w:val="sr-Latn-ME"/>
        </w:rPr>
        <w:tab/>
      </w:r>
      <w:r w:rsidR="002846DB" w:rsidRPr="00435C6E">
        <w:rPr>
          <w:b/>
          <w:bCs/>
          <w:sz w:val="22"/>
          <w:szCs w:val="22"/>
          <w:lang w:val="sr-Latn-ME"/>
        </w:rPr>
        <w:t>D</w:t>
      </w:r>
      <w:r w:rsidR="00EC2532" w:rsidRPr="00435C6E">
        <w:rPr>
          <w:b/>
          <w:bCs/>
          <w:sz w:val="22"/>
          <w:szCs w:val="22"/>
          <w:lang w:val="sr-Latn-ME"/>
        </w:rPr>
        <w:t xml:space="preserve">ATUM REVIZIJE TEKSTA </w:t>
      </w:r>
    </w:p>
    <w:p w14:paraId="585E1AC1" w14:textId="77777777" w:rsidR="003F6A59" w:rsidRPr="00435C6E" w:rsidRDefault="003F6A59" w:rsidP="003540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D380F8" w14:textId="7F24A4A6" w:rsidR="00132FF3" w:rsidRPr="00435C6E" w:rsidRDefault="00435C6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35C6E">
        <w:rPr>
          <w:bCs/>
          <w:sz w:val="22"/>
          <w:szCs w:val="22"/>
          <w:lang w:val="sr-Latn-ME"/>
        </w:rPr>
        <w:t>Mart, 2024. godine</w:t>
      </w:r>
    </w:p>
    <w:p w14:paraId="1B23B908" w14:textId="35A5CF65" w:rsidR="003F6A59" w:rsidRPr="00435C6E" w:rsidRDefault="003F6A59" w:rsidP="00354062">
      <w:pPr>
        <w:jc w:val="both"/>
        <w:rPr>
          <w:sz w:val="22"/>
          <w:szCs w:val="22"/>
          <w:lang w:val="sr-Latn-ME"/>
        </w:rPr>
      </w:pPr>
    </w:p>
    <w:sectPr w:rsidR="003F6A59" w:rsidRPr="00435C6E" w:rsidSect="005F7FF9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2C9B7" w14:textId="77777777" w:rsidR="00A80767" w:rsidRDefault="00A80767">
      <w:r>
        <w:separator/>
      </w:r>
    </w:p>
  </w:endnote>
  <w:endnote w:type="continuationSeparator" w:id="0">
    <w:p w14:paraId="50A8A83A" w14:textId="77777777" w:rsidR="00A80767" w:rsidRDefault="00A8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6DB0" w14:textId="21606035" w:rsidR="007176EE" w:rsidRPr="00B23F69" w:rsidRDefault="007176EE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35C6E">
      <w:rPr>
        <w:noProof/>
        <w:sz w:val="22"/>
        <w:szCs w:val="22"/>
      </w:rPr>
      <w:t>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35C6E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4CB94" w14:textId="77777777" w:rsidR="00A80767" w:rsidRDefault="00A80767">
      <w:r>
        <w:separator/>
      </w:r>
    </w:p>
  </w:footnote>
  <w:footnote w:type="continuationSeparator" w:id="0">
    <w:p w14:paraId="75189565" w14:textId="77777777" w:rsidR="00A80767" w:rsidRDefault="00A8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32B1"/>
    <w:rsid w:val="00005B26"/>
    <w:rsid w:val="0001015B"/>
    <w:rsid w:val="00014F80"/>
    <w:rsid w:val="000176CA"/>
    <w:rsid w:val="0002257A"/>
    <w:rsid w:val="00030C93"/>
    <w:rsid w:val="00030CE8"/>
    <w:rsid w:val="00032BE1"/>
    <w:rsid w:val="00036FA0"/>
    <w:rsid w:val="0003793F"/>
    <w:rsid w:val="000402DC"/>
    <w:rsid w:val="00043149"/>
    <w:rsid w:val="00050B31"/>
    <w:rsid w:val="00053E1F"/>
    <w:rsid w:val="00053F23"/>
    <w:rsid w:val="00057488"/>
    <w:rsid w:val="00057926"/>
    <w:rsid w:val="00057E35"/>
    <w:rsid w:val="00075065"/>
    <w:rsid w:val="00076726"/>
    <w:rsid w:val="00080303"/>
    <w:rsid w:val="00083AFE"/>
    <w:rsid w:val="00084393"/>
    <w:rsid w:val="000919C4"/>
    <w:rsid w:val="00092696"/>
    <w:rsid w:val="000931B3"/>
    <w:rsid w:val="0009721D"/>
    <w:rsid w:val="000A3F58"/>
    <w:rsid w:val="000C5977"/>
    <w:rsid w:val="000D1FD2"/>
    <w:rsid w:val="000D2343"/>
    <w:rsid w:val="000D3449"/>
    <w:rsid w:val="000D425A"/>
    <w:rsid w:val="000D60CC"/>
    <w:rsid w:val="000E2084"/>
    <w:rsid w:val="000E5C49"/>
    <w:rsid w:val="000E6F55"/>
    <w:rsid w:val="000F77FA"/>
    <w:rsid w:val="00106224"/>
    <w:rsid w:val="00107BF7"/>
    <w:rsid w:val="00126F53"/>
    <w:rsid w:val="00127889"/>
    <w:rsid w:val="0013019C"/>
    <w:rsid w:val="00132FF3"/>
    <w:rsid w:val="00133DC5"/>
    <w:rsid w:val="001353BE"/>
    <w:rsid w:val="0014033C"/>
    <w:rsid w:val="00141DD2"/>
    <w:rsid w:val="001428BF"/>
    <w:rsid w:val="0014766D"/>
    <w:rsid w:val="001536CC"/>
    <w:rsid w:val="00155427"/>
    <w:rsid w:val="00156311"/>
    <w:rsid w:val="00170DB3"/>
    <w:rsid w:val="00171D90"/>
    <w:rsid w:val="001721F6"/>
    <w:rsid w:val="001740CE"/>
    <w:rsid w:val="001936DF"/>
    <w:rsid w:val="00195E28"/>
    <w:rsid w:val="001A283F"/>
    <w:rsid w:val="001A3B25"/>
    <w:rsid w:val="001A3FBA"/>
    <w:rsid w:val="001A501D"/>
    <w:rsid w:val="001A5518"/>
    <w:rsid w:val="001B0E6E"/>
    <w:rsid w:val="001B1C6A"/>
    <w:rsid w:val="001B1DCA"/>
    <w:rsid w:val="001B2367"/>
    <w:rsid w:val="001B3B15"/>
    <w:rsid w:val="001C0064"/>
    <w:rsid w:val="001C1263"/>
    <w:rsid w:val="001C1417"/>
    <w:rsid w:val="001D07FC"/>
    <w:rsid w:val="001D7591"/>
    <w:rsid w:val="001E064D"/>
    <w:rsid w:val="001E390B"/>
    <w:rsid w:val="001E3CF8"/>
    <w:rsid w:val="001E6A59"/>
    <w:rsid w:val="001F045E"/>
    <w:rsid w:val="001F42FB"/>
    <w:rsid w:val="001F719A"/>
    <w:rsid w:val="001F73FF"/>
    <w:rsid w:val="001F7C3A"/>
    <w:rsid w:val="002003B1"/>
    <w:rsid w:val="002031B3"/>
    <w:rsid w:val="00215931"/>
    <w:rsid w:val="00224C91"/>
    <w:rsid w:val="00227BDB"/>
    <w:rsid w:val="00234CB1"/>
    <w:rsid w:val="002352F8"/>
    <w:rsid w:val="0024289B"/>
    <w:rsid w:val="00245CEF"/>
    <w:rsid w:val="00246BA5"/>
    <w:rsid w:val="002510A5"/>
    <w:rsid w:val="00254A0A"/>
    <w:rsid w:val="00254E30"/>
    <w:rsid w:val="002617BA"/>
    <w:rsid w:val="002633BA"/>
    <w:rsid w:val="00266046"/>
    <w:rsid w:val="00267627"/>
    <w:rsid w:val="00270C4A"/>
    <w:rsid w:val="00272885"/>
    <w:rsid w:val="002728ED"/>
    <w:rsid w:val="00274CA7"/>
    <w:rsid w:val="0028038D"/>
    <w:rsid w:val="00280E8E"/>
    <w:rsid w:val="002846DB"/>
    <w:rsid w:val="00284CCD"/>
    <w:rsid w:val="00296A9F"/>
    <w:rsid w:val="002A6536"/>
    <w:rsid w:val="002A7A71"/>
    <w:rsid w:val="002B52A5"/>
    <w:rsid w:val="002C297E"/>
    <w:rsid w:val="002C3F1F"/>
    <w:rsid w:val="002C6637"/>
    <w:rsid w:val="002D4125"/>
    <w:rsid w:val="002D62D8"/>
    <w:rsid w:val="002E0135"/>
    <w:rsid w:val="002E0DF0"/>
    <w:rsid w:val="002E164F"/>
    <w:rsid w:val="002E37A5"/>
    <w:rsid w:val="002E5E2C"/>
    <w:rsid w:val="002E6129"/>
    <w:rsid w:val="002E646D"/>
    <w:rsid w:val="002F34A0"/>
    <w:rsid w:val="002F5A84"/>
    <w:rsid w:val="00303E7B"/>
    <w:rsid w:val="0031027E"/>
    <w:rsid w:val="00310F03"/>
    <w:rsid w:val="00314AE7"/>
    <w:rsid w:val="0032294F"/>
    <w:rsid w:val="0032447B"/>
    <w:rsid w:val="003247D2"/>
    <w:rsid w:val="003402EF"/>
    <w:rsid w:val="00343AB5"/>
    <w:rsid w:val="00343F02"/>
    <w:rsid w:val="00344216"/>
    <w:rsid w:val="003445C1"/>
    <w:rsid w:val="003458AB"/>
    <w:rsid w:val="00354062"/>
    <w:rsid w:val="00354125"/>
    <w:rsid w:val="00355B61"/>
    <w:rsid w:val="00357EB7"/>
    <w:rsid w:val="00362686"/>
    <w:rsid w:val="00362F7B"/>
    <w:rsid w:val="00363ED1"/>
    <w:rsid w:val="00371510"/>
    <w:rsid w:val="003845CE"/>
    <w:rsid w:val="00386188"/>
    <w:rsid w:val="003951A9"/>
    <w:rsid w:val="00396DFD"/>
    <w:rsid w:val="003979C5"/>
    <w:rsid w:val="003A0EAC"/>
    <w:rsid w:val="003A7059"/>
    <w:rsid w:val="003B0FA3"/>
    <w:rsid w:val="003B7A36"/>
    <w:rsid w:val="003C17AB"/>
    <w:rsid w:val="003C4248"/>
    <w:rsid w:val="003C7823"/>
    <w:rsid w:val="003D0383"/>
    <w:rsid w:val="003D4F2F"/>
    <w:rsid w:val="003E1D10"/>
    <w:rsid w:val="003E1DCC"/>
    <w:rsid w:val="003E48E2"/>
    <w:rsid w:val="003F11A1"/>
    <w:rsid w:val="003F237F"/>
    <w:rsid w:val="003F3991"/>
    <w:rsid w:val="003F6368"/>
    <w:rsid w:val="003F6A59"/>
    <w:rsid w:val="004065C8"/>
    <w:rsid w:val="004109FA"/>
    <w:rsid w:val="00411B4B"/>
    <w:rsid w:val="00415BEE"/>
    <w:rsid w:val="00416EB7"/>
    <w:rsid w:val="00416EFA"/>
    <w:rsid w:val="00427BC4"/>
    <w:rsid w:val="00427F85"/>
    <w:rsid w:val="00435C6E"/>
    <w:rsid w:val="00436E99"/>
    <w:rsid w:val="00436F42"/>
    <w:rsid w:val="00437680"/>
    <w:rsid w:val="004378B4"/>
    <w:rsid w:val="00443BD4"/>
    <w:rsid w:val="00451314"/>
    <w:rsid w:val="004519B2"/>
    <w:rsid w:val="00451F37"/>
    <w:rsid w:val="00452E9D"/>
    <w:rsid w:val="004534C7"/>
    <w:rsid w:val="00453A25"/>
    <w:rsid w:val="004554C7"/>
    <w:rsid w:val="00463950"/>
    <w:rsid w:val="004671AA"/>
    <w:rsid w:val="00467E1C"/>
    <w:rsid w:val="004706AC"/>
    <w:rsid w:val="004717D4"/>
    <w:rsid w:val="00477175"/>
    <w:rsid w:val="00480A53"/>
    <w:rsid w:val="00480FB1"/>
    <w:rsid w:val="00483928"/>
    <w:rsid w:val="004854CD"/>
    <w:rsid w:val="00491588"/>
    <w:rsid w:val="004919EE"/>
    <w:rsid w:val="004951D0"/>
    <w:rsid w:val="00496117"/>
    <w:rsid w:val="004A5F69"/>
    <w:rsid w:val="004B3C25"/>
    <w:rsid w:val="004B7760"/>
    <w:rsid w:val="004C331F"/>
    <w:rsid w:val="004C338E"/>
    <w:rsid w:val="004D303F"/>
    <w:rsid w:val="004D6103"/>
    <w:rsid w:val="004E3BCE"/>
    <w:rsid w:val="004E3FAF"/>
    <w:rsid w:val="004E4C8F"/>
    <w:rsid w:val="004E70AD"/>
    <w:rsid w:val="004E7311"/>
    <w:rsid w:val="004E7D5F"/>
    <w:rsid w:val="004F0E97"/>
    <w:rsid w:val="004F5E09"/>
    <w:rsid w:val="004F6F7A"/>
    <w:rsid w:val="004F758E"/>
    <w:rsid w:val="00500C90"/>
    <w:rsid w:val="00501DD1"/>
    <w:rsid w:val="00506FBE"/>
    <w:rsid w:val="00507026"/>
    <w:rsid w:val="00515C21"/>
    <w:rsid w:val="00521FB1"/>
    <w:rsid w:val="0052234C"/>
    <w:rsid w:val="00530BD7"/>
    <w:rsid w:val="00530FCC"/>
    <w:rsid w:val="00532816"/>
    <w:rsid w:val="00534F0E"/>
    <w:rsid w:val="0053670F"/>
    <w:rsid w:val="005414F3"/>
    <w:rsid w:val="00543992"/>
    <w:rsid w:val="00545CD2"/>
    <w:rsid w:val="005476F3"/>
    <w:rsid w:val="00552FB2"/>
    <w:rsid w:val="00561ED0"/>
    <w:rsid w:val="00572527"/>
    <w:rsid w:val="00573980"/>
    <w:rsid w:val="00573E40"/>
    <w:rsid w:val="00574AD8"/>
    <w:rsid w:val="00575C00"/>
    <w:rsid w:val="00576348"/>
    <w:rsid w:val="005764AC"/>
    <w:rsid w:val="00577AAD"/>
    <w:rsid w:val="00580469"/>
    <w:rsid w:val="005845FE"/>
    <w:rsid w:val="00587C1F"/>
    <w:rsid w:val="0059628E"/>
    <w:rsid w:val="005A0B2E"/>
    <w:rsid w:val="005A13B0"/>
    <w:rsid w:val="005A23D2"/>
    <w:rsid w:val="005A36CB"/>
    <w:rsid w:val="005A7F8E"/>
    <w:rsid w:val="005B28AD"/>
    <w:rsid w:val="005B49B8"/>
    <w:rsid w:val="005B6138"/>
    <w:rsid w:val="005B6FD2"/>
    <w:rsid w:val="005B7AA4"/>
    <w:rsid w:val="005C0741"/>
    <w:rsid w:val="005C3247"/>
    <w:rsid w:val="005C5EF4"/>
    <w:rsid w:val="005D5DDF"/>
    <w:rsid w:val="005E2B24"/>
    <w:rsid w:val="005E2E0B"/>
    <w:rsid w:val="005E6AEA"/>
    <w:rsid w:val="005E7A7D"/>
    <w:rsid w:val="005F0E58"/>
    <w:rsid w:val="005F478E"/>
    <w:rsid w:val="005F59A0"/>
    <w:rsid w:val="005F5A8F"/>
    <w:rsid w:val="005F73D6"/>
    <w:rsid w:val="005F77E1"/>
    <w:rsid w:val="005F7FF9"/>
    <w:rsid w:val="0060025B"/>
    <w:rsid w:val="006014CA"/>
    <w:rsid w:val="00602457"/>
    <w:rsid w:val="006053AE"/>
    <w:rsid w:val="00605CF6"/>
    <w:rsid w:val="00607CE0"/>
    <w:rsid w:val="006105AD"/>
    <w:rsid w:val="00611874"/>
    <w:rsid w:val="00617EE3"/>
    <w:rsid w:val="00621089"/>
    <w:rsid w:val="00631520"/>
    <w:rsid w:val="0063350F"/>
    <w:rsid w:val="00637AF6"/>
    <w:rsid w:val="00641382"/>
    <w:rsid w:val="00644FC3"/>
    <w:rsid w:val="00646BD1"/>
    <w:rsid w:val="0065327E"/>
    <w:rsid w:val="006561C2"/>
    <w:rsid w:val="00656D16"/>
    <w:rsid w:val="00657AB7"/>
    <w:rsid w:val="00671CB3"/>
    <w:rsid w:val="00674BAF"/>
    <w:rsid w:val="00675BA8"/>
    <w:rsid w:val="00682200"/>
    <w:rsid w:val="00684974"/>
    <w:rsid w:val="00690B0C"/>
    <w:rsid w:val="00691821"/>
    <w:rsid w:val="00692BF6"/>
    <w:rsid w:val="006933FB"/>
    <w:rsid w:val="00693C8F"/>
    <w:rsid w:val="0069586B"/>
    <w:rsid w:val="006A1497"/>
    <w:rsid w:val="006A4E8C"/>
    <w:rsid w:val="006A51BA"/>
    <w:rsid w:val="006B0BD1"/>
    <w:rsid w:val="006B1B91"/>
    <w:rsid w:val="006B4BE3"/>
    <w:rsid w:val="006B5404"/>
    <w:rsid w:val="006B6150"/>
    <w:rsid w:val="006B6249"/>
    <w:rsid w:val="006C41CA"/>
    <w:rsid w:val="006D20A5"/>
    <w:rsid w:val="006D356D"/>
    <w:rsid w:val="006D37BF"/>
    <w:rsid w:val="006D58CE"/>
    <w:rsid w:val="006E0732"/>
    <w:rsid w:val="006E6F98"/>
    <w:rsid w:val="006F2411"/>
    <w:rsid w:val="00702E22"/>
    <w:rsid w:val="00705A62"/>
    <w:rsid w:val="00706F99"/>
    <w:rsid w:val="007107A2"/>
    <w:rsid w:val="00712825"/>
    <w:rsid w:val="007176EE"/>
    <w:rsid w:val="0072020E"/>
    <w:rsid w:val="00724070"/>
    <w:rsid w:val="00726A19"/>
    <w:rsid w:val="00730A6E"/>
    <w:rsid w:val="007457E1"/>
    <w:rsid w:val="0074619C"/>
    <w:rsid w:val="00753E4F"/>
    <w:rsid w:val="0075601C"/>
    <w:rsid w:val="00757F87"/>
    <w:rsid w:val="00760FBE"/>
    <w:rsid w:val="00761D51"/>
    <w:rsid w:val="00763677"/>
    <w:rsid w:val="00763EC1"/>
    <w:rsid w:val="00767792"/>
    <w:rsid w:val="0077061E"/>
    <w:rsid w:val="00772769"/>
    <w:rsid w:val="00776206"/>
    <w:rsid w:val="00786071"/>
    <w:rsid w:val="00787650"/>
    <w:rsid w:val="00790507"/>
    <w:rsid w:val="007944B9"/>
    <w:rsid w:val="00795081"/>
    <w:rsid w:val="007A1BFC"/>
    <w:rsid w:val="007A3ECB"/>
    <w:rsid w:val="007B0BD0"/>
    <w:rsid w:val="007B2CBA"/>
    <w:rsid w:val="007B313C"/>
    <w:rsid w:val="007B75D5"/>
    <w:rsid w:val="007D2AF7"/>
    <w:rsid w:val="007D3301"/>
    <w:rsid w:val="007D7BB3"/>
    <w:rsid w:val="007D7CE7"/>
    <w:rsid w:val="007E433A"/>
    <w:rsid w:val="007E4E06"/>
    <w:rsid w:val="007E6805"/>
    <w:rsid w:val="007F06B5"/>
    <w:rsid w:val="007F1985"/>
    <w:rsid w:val="007F285C"/>
    <w:rsid w:val="007F78B4"/>
    <w:rsid w:val="008000EC"/>
    <w:rsid w:val="00802A58"/>
    <w:rsid w:val="00810208"/>
    <w:rsid w:val="00810C95"/>
    <w:rsid w:val="008143B5"/>
    <w:rsid w:val="008157AC"/>
    <w:rsid w:val="00821AE2"/>
    <w:rsid w:val="008221B3"/>
    <w:rsid w:val="00823460"/>
    <w:rsid w:val="00824AB9"/>
    <w:rsid w:val="00836B35"/>
    <w:rsid w:val="00843BDE"/>
    <w:rsid w:val="008446DC"/>
    <w:rsid w:val="0084504B"/>
    <w:rsid w:val="008476E7"/>
    <w:rsid w:val="008503E8"/>
    <w:rsid w:val="00850E6E"/>
    <w:rsid w:val="00855767"/>
    <w:rsid w:val="00856A73"/>
    <w:rsid w:val="00873CE3"/>
    <w:rsid w:val="0087588C"/>
    <w:rsid w:val="0088100B"/>
    <w:rsid w:val="0088159C"/>
    <w:rsid w:val="00884624"/>
    <w:rsid w:val="00895AFC"/>
    <w:rsid w:val="00896635"/>
    <w:rsid w:val="0089705C"/>
    <w:rsid w:val="008A6D43"/>
    <w:rsid w:val="008B103F"/>
    <w:rsid w:val="008B1A67"/>
    <w:rsid w:val="008B491E"/>
    <w:rsid w:val="008B5F3D"/>
    <w:rsid w:val="008B64F4"/>
    <w:rsid w:val="008B7A12"/>
    <w:rsid w:val="008C1A28"/>
    <w:rsid w:val="008C2014"/>
    <w:rsid w:val="008C2E98"/>
    <w:rsid w:val="008C6A96"/>
    <w:rsid w:val="008D26CC"/>
    <w:rsid w:val="008D4211"/>
    <w:rsid w:val="008D7EE4"/>
    <w:rsid w:val="008E0A94"/>
    <w:rsid w:val="008E227B"/>
    <w:rsid w:val="008E49BD"/>
    <w:rsid w:val="008E5133"/>
    <w:rsid w:val="008E53E9"/>
    <w:rsid w:val="008E5771"/>
    <w:rsid w:val="008F2050"/>
    <w:rsid w:val="008F4ACF"/>
    <w:rsid w:val="008F6A34"/>
    <w:rsid w:val="008F7C14"/>
    <w:rsid w:val="00901C9C"/>
    <w:rsid w:val="00920BD8"/>
    <w:rsid w:val="00924166"/>
    <w:rsid w:val="00931818"/>
    <w:rsid w:val="00940B9B"/>
    <w:rsid w:val="00942055"/>
    <w:rsid w:val="009537D2"/>
    <w:rsid w:val="0095676E"/>
    <w:rsid w:val="00956983"/>
    <w:rsid w:val="00963CF0"/>
    <w:rsid w:val="00964BB1"/>
    <w:rsid w:val="00971731"/>
    <w:rsid w:val="00971FD3"/>
    <w:rsid w:val="009761E0"/>
    <w:rsid w:val="009775D9"/>
    <w:rsid w:val="00987628"/>
    <w:rsid w:val="00997175"/>
    <w:rsid w:val="009A1847"/>
    <w:rsid w:val="009A333B"/>
    <w:rsid w:val="009A65ED"/>
    <w:rsid w:val="009B062A"/>
    <w:rsid w:val="009B15E4"/>
    <w:rsid w:val="009B3C4B"/>
    <w:rsid w:val="009B7659"/>
    <w:rsid w:val="009C1E1E"/>
    <w:rsid w:val="009C30C4"/>
    <w:rsid w:val="009C5D9B"/>
    <w:rsid w:val="009D78AB"/>
    <w:rsid w:val="009E7C6F"/>
    <w:rsid w:val="009F1793"/>
    <w:rsid w:val="009F2992"/>
    <w:rsid w:val="009F2D23"/>
    <w:rsid w:val="009F5944"/>
    <w:rsid w:val="00A01D69"/>
    <w:rsid w:val="00A02335"/>
    <w:rsid w:val="00A209D3"/>
    <w:rsid w:val="00A20C5A"/>
    <w:rsid w:val="00A42908"/>
    <w:rsid w:val="00A46C9A"/>
    <w:rsid w:val="00A619F3"/>
    <w:rsid w:val="00A62A73"/>
    <w:rsid w:val="00A707F4"/>
    <w:rsid w:val="00A74E19"/>
    <w:rsid w:val="00A80767"/>
    <w:rsid w:val="00A83CBE"/>
    <w:rsid w:val="00A8464A"/>
    <w:rsid w:val="00A86366"/>
    <w:rsid w:val="00A87FF6"/>
    <w:rsid w:val="00A904A8"/>
    <w:rsid w:val="00A915CD"/>
    <w:rsid w:val="00A971B2"/>
    <w:rsid w:val="00AA0A3B"/>
    <w:rsid w:val="00AA25F5"/>
    <w:rsid w:val="00AA2763"/>
    <w:rsid w:val="00AA33B6"/>
    <w:rsid w:val="00AA4495"/>
    <w:rsid w:val="00AA7443"/>
    <w:rsid w:val="00AB27E7"/>
    <w:rsid w:val="00AB49D1"/>
    <w:rsid w:val="00AB4F1D"/>
    <w:rsid w:val="00AB50CA"/>
    <w:rsid w:val="00AB5517"/>
    <w:rsid w:val="00AB6D64"/>
    <w:rsid w:val="00AB7B09"/>
    <w:rsid w:val="00AC0E6A"/>
    <w:rsid w:val="00AC53CE"/>
    <w:rsid w:val="00AD03EA"/>
    <w:rsid w:val="00AD1614"/>
    <w:rsid w:val="00AD2193"/>
    <w:rsid w:val="00AD2BDF"/>
    <w:rsid w:val="00AD4E0A"/>
    <w:rsid w:val="00AD6DDB"/>
    <w:rsid w:val="00AF2AC7"/>
    <w:rsid w:val="00AF54AE"/>
    <w:rsid w:val="00AF74CE"/>
    <w:rsid w:val="00AF7692"/>
    <w:rsid w:val="00B00BEE"/>
    <w:rsid w:val="00B0131F"/>
    <w:rsid w:val="00B03005"/>
    <w:rsid w:val="00B038BB"/>
    <w:rsid w:val="00B10113"/>
    <w:rsid w:val="00B12D8A"/>
    <w:rsid w:val="00B208DB"/>
    <w:rsid w:val="00B226D7"/>
    <w:rsid w:val="00B23F69"/>
    <w:rsid w:val="00B42F8F"/>
    <w:rsid w:val="00B4607B"/>
    <w:rsid w:val="00B60619"/>
    <w:rsid w:val="00B66A70"/>
    <w:rsid w:val="00B67366"/>
    <w:rsid w:val="00B701CE"/>
    <w:rsid w:val="00B80EE1"/>
    <w:rsid w:val="00B84135"/>
    <w:rsid w:val="00B86544"/>
    <w:rsid w:val="00B918CD"/>
    <w:rsid w:val="00B93C12"/>
    <w:rsid w:val="00BA14FB"/>
    <w:rsid w:val="00BA262C"/>
    <w:rsid w:val="00BA7032"/>
    <w:rsid w:val="00BB016E"/>
    <w:rsid w:val="00BB37A1"/>
    <w:rsid w:val="00BB48F5"/>
    <w:rsid w:val="00BB77F0"/>
    <w:rsid w:val="00BC04CF"/>
    <w:rsid w:val="00BF37FB"/>
    <w:rsid w:val="00C025E1"/>
    <w:rsid w:val="00C04D34"/>
    <w:rsid w:val="00C05DF8"/>
    <w:rsid w:val="00C06864"/>
    <w:rsid w:val="00C10F54"/>
    <w:rsid w:val="00C14816"/>
    <w:rsid w:val="00C14EDA"/>
    <w:rsid w:val="00C1509E"/>
    <w:rsid w:val="00C23D8D"/>
    <w:rsid w:val="00C27C53"/>
    <w:rsid w:val="00C35B5B"/>
    <w:rsid w:val="00C37AA3"/>
    <w:rsid w:val="00C37FD7"/>
    <w:rsid w:val="00C42807"/>
    <w:rsid w:val="00C43419"/>
    <w:rsid w:val="00C44CF3"/>
    <w:rsid w:val="00C476A0"/>
    <w:rsid w:val="00C47C71"/>
    <w:rsid w:val="00C517D7"/>
    <w:rsid w:val="00C54C7A"/>
    <w:rsid w:val="00C61920"/>
    <w:rsid w:val="00C61BE0"/>
    <w:rsid w:val="00C64EAF"/>
    <w:rsid w:val="00C6707E"/>
    <w:rsid w:val="00C70450"/>
    <w:rsid w:val="00C70B0E"/>
    <w:rsid w:val="00C70BE7"/>
    <w:rsid w:val="00C75474"/>
    <w:rsid w:val="00C773CA"/>
    <w:rsid w:val="00C803E8"/>
    <w:rsid w:val="00C83511"/>
    <w:rsid w:val="00C83785"/>
    <w:rsid w:val="00C840A0"/>
    <w:rsid w:val="00C86B4B"/>
    <w:rsid w:val="00C87013"/>
    <w:rsid w:val="00C90FD4"/>
    <w:rsid w:val="00C94C0D"/>
    <w:rsid w:val="00C96E24"/>
    <w:rsid w:val="00CA0167"/>
    <w:rsid w:val="00CA1FEB"/>
    <w:rsid w:val="00CA21C7"/>
    <w:rsid w:val="00CA39E5"/>
    <w:rsid w:val="00CA45D7"/>
    <w:rsid w:val="00CC5643"/>
    <w:rsid w:val="00CD4F85"/>
    <w:rsid w:val="00CD6F02"/>
    <w:rsid w:val="00CD72EF"/>
    <w:rsid w:val="00CE1144"/>
    <w:rsid w:val="00CE246D"/>
    <w:rsid w:val="00CE4F92"/>
    <w:rsid w:val="00CF07A0"/>
    <w:rsid w:val="00CF2064"/>
    <w:rsid w:val="00CF3E03"/>
    <w:rsid w:val="00D0082A"/>
    <w:rsid w:val="00D061A2"/>
    <w:rsid w:val="00D13625"/>
    <w:rsid w:val="00D15657"/>
    <w:rsid w:val="00D21455"/>
    <w:rsid w:val="00D2340F"/>
    <w:rsid w:val="00D365AF"/>
    <w:rsid w:val="00D44B58"/>
    <w:rsid w:val="00D4546E"/>
    <w:rsid w:val="00D47634"/>
    <w:rsid w:val="00D52D08"/>
    <w:rsid w:val="00D56008"/>
    <w:rsid w:val="00D64047"/>
    <w:rsid w:val="00D709B3"/>
    <w:rsid w:val="00DA2ED6"/>
    <w:rsid w:val="00DB55F0"/>
    <w:rsid w:val="00DB76B8"/>
    <w:rsid w:val="00DC2EA1"/>
    <w:rsid w:val="00DC4A50"/>
    <w:rsid w:val="00DC6995"/>
    <w:rsid w:val="00DD068F"/>
    <w:rsid w:val="00DD38FA"/>
    <w:rsid w:val="00DD6AAF"/>
    <w:rsid w:val="00DE3F5C"/>
    <w:rsid w:val="00DE637C"/>
    <w:rsid w:val="00DF1350"/>
    <w:rsid w:val="00DF1D20"/>
    <w:rsid w:val="00DF5D81"/>
    <w:rsid w:val="00E01423"/>
    <w:rsid w:val="00E15E03"/>
    <w:rsid w:val="00E21324"/>
    <w:rsid w:val="00E246B9"/>
    <w:rsid w:val="00E26CC7"/>
    <w:rsid w:val="00E315C1"/>
    <w:rsid w:val="00E31FEA"/>
    <w:rsid w:val="00E3296C"/>
    <w:rsid w:val="00E3689C"/>
    <w:rsid w:val="00E45169"/>
    <w:rsid w:val="00E47787"/>
    <w:rsid w:val="00E51C30"/>
    <w:rsid w:val="00E52D36"/>
    <w:rsid w:val="00E54A86"/>
    <w:rsid w:val="00E5626F"/>
    <w:rsid w:val="00E56355"/>
    <w:rsid w:val="00E64180"/>
    <w:rsid w:val="00E64C82"/>
    <w:rsid w:val="00E744E1"/>
    <w:rsid w:val="00E74AEE"/>
    <w:rsid w:val="00E86628"/>
    <w:rsid w:val="00E868E5"/>
    <w:rsid w:val="00E87F91"/>
    <w:rsid w:val="00E9237A"/>
    <w:rsid w:val="00E939FA"/>
    <w:rsid w:val="00E95841"/>
    <w:rsid w:val="00EA5765"/>
    <w:rsid w:val="00EB0378"/>
    <w:rsid w:val="00EB2C6B"/>
    <w:rsid w:val="00EB45BB"/>
    <w:rsid w:val="00EB49E7"/>
    <w:rsid w:val="00EC2532"/>
    <w:rsid w:val="00ED7812"/>
    <w:rsid w:val="00ED7C4B"/>
    <w:rsid w:val="00EF3B86"/>
    <w:rsid w:val="00EF4597"/>
    <w:rsid w:val="00F0039E"/>
    <w:rsid w:val="00F034B6"/>
    <w:rsid w:val="00F15B8B"/>
    <w:rsid w:val="00F16C5C"/>
    <w:rsid w:val="00F317E9"/>
    <w:rsid w:val="00F34554"/>
    <w:rsid w:val="00F45F77"/>
    <w:rsid w:val="00F46260"/>
    <w:rsid w:val="00F5167F"/>
    <w:rsid w:val="00F52258"/>
    <w:rsid w:val="00F53D23"/>
    <w:rsid w:val="00F55235"/>
    <w:rsid w:val="00F73457"/>
    <w:rsid w:val="00F8570A"/>
    <w:rsid w:val="00F91C7B"/>
    <w:rsid w:val="00FA412C"/>
    <w:rsid w:val="00FA4172"/>
    <w:rsid w:val="00FA7011"/>
    <w:rsid w:val="00FB31E3"/>
    <w:rsid w:val="00FB782F"/>
    <w:rsid w:val="00FC28C7"/>
    <w:rsid w:val="00FD205E"/>
    <w:rsid w:val="00FD68F5"/>
    <w:rsid w:val="00FE1C13"/>
    <w:rsid w:val="00FE1EDC"/>
    <w:rsid w:val="00FE5F65"/>
    <w:rsid w:val="00FE6A40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EBE1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5BB"/>
    <w:pPr>
      <w:ind w:left="720"/>
      <w:contextualSpacing/>
    </w:pPr>
  </w:style>
  <w:style w:type="paragraph" w:styleId="Revision">
    <w:name w:val="Revision"/>
    <w:hidden/>
    <w:uiPriority w:val="99"/>
    <w:semiHidden/>
    <w:rsid w:val="00A971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2C55-ADAF-4280-B829-789445E4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13898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30</cp:revision>
  <dcterms:created xsi:type="dcterms:W3CDTF">2023-01-25T13:55:00Z</dcterms:created>
  <dcterms:modified xsi:type="dcterms:W3CDTF">2024-03-27T07:37:00Z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