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213BA" w14:textId="77777777" w:rsidR="00C22BE5" w:rsidRPr="00773FA3" w:rsidRDefault="00C22BE5" w:rsidP="00752BAB">
      <w:pPr>
        <w:jc w:val="both"/>
        <w:rPr>
          <w:sz w:val="22"/>
          <w:szCs w:val="22"/>
        </w:rPr>
      </w:pPr>
    </w:p>
    <w:p w14:paraId="02EB7674" w14:textId="77777777" w:rsidR="00C22BE5" w:rsidRPr="00773FA3" w:rsidRDefault="00C22BE5" w:rsidP="00457F8D">
      <w:pPr>
        <w:jc w:val="center"/>
        <w:rPr>
          <w:sz w:val="22"/>
          <w:szCs w:val="22"/>
        </w:rPr>
      </w:pPr>
    </w:p>
    <w:p w14:paraId="1E2BF63E" w14:textId="57DC4EFD" w:rsidR="00C22BE5" w:rsidRPr="00773FA3" w:rsidRDefault="00752BAB" w:rsidP="00457F8D">
      <w:pPr>
        <w:jc w:val="center"/>
        <w:rPr>
          <w:sz w:val="22"/>
          <w:szCs w:val="22"/>
          <w:u w:val="single"/>
        </w:rPr>
      </w:pPr>
      <w:r w:rsidRPr="00773FA3">
        <w:rPr>
          <w:b/>
          <w:bCs/>
          <w:iCs/>
          <w:sz w:val="22"/>
          <w:szCs w:val="22"/>
          <w:u w:val="single"/>
        </w:rPr>
        <w:t>UPUTSTVO ZA LIJEK</w:t>
      </w:r>
    </w:p>
    <w:p w14:paraId="1792618D" w14:textId="77777777" w:rsidR="00C30F92" w:rsidRPr="00773FA3" w:rsidRDefault="00C30F92" w:rsidP="00457F8D">
      <w:pPr>
        <w:jc w:val="center"/>
        <w:rPr>
          <w:i/>
          <w:color w:val="808080"/>
          <w:sz w:val="22"/>
          <w:szCs w:val="22"/>
          <w:lang w:val="sr-Latn-CS"/>
        </w:rPr>
      </w:pPr>
    </w:p>
    <w:p w14:paraId="0F7658A0" w14:textId="532DEA24" w:rsidR="00571DBA" w:rsidRPr="00773FA3" w:rsidRDefault="00571DBA" w:rsidP="00457F8D">
      <w:pPr>
        <w:tabs>
          <w:tab w:val="left" w:pos="284"/>
        </w:tabs>
        <w:jc w:val="center"/>
        <w:rPr>
          <w:b/>
          <w:bCs/>
          <w:sz w:val="22"/>
          <w:szCs w:val="22"/>
          <w:lang w:val="sr-Latn-RS"/>
        </w:rPr>
      </w:pPr>
      <w:r w:rsidRPr="00773FA3">
        <w:rPr>
          <w:b/>
          <w:bCs/>
          <w:sz w:val="22"/>
          <w:szCs w:val="22"/>
          <w:lang w:val="sr-Latn-RS"/>
        </w:rPr>
        <w:t>Sorafenib S.K., 200 mg, film tablet</w:t>
      </w:r>
      <w:r w:rsidR="00085BA4">
        <w:rPr>
          <w:b/>
          <w:bCs/>
          <w:sz w:val="22"/>
          <w:szCs w:val="22"/>
          <w:lang w:val="sr-Latn-RS"/>
        </w:rPr>
        <w:t>a</w:t>
      </w:r>
    </w:p>
    <w:p w14:paraId="2A69330A" w14:textId="4A32A35A" w:rsidR="00C22BE5" w:rsidRPr="00773FA3" w:rsidRDefault="00571DBA" w:rsidP="00457F8D">
      <w:pPr>
        <w:pStyle w:val="Header"/>
        <w:tabs>
          <w:tab w:val="left" w:pos="284"/>
        </w:tabs>
        <w:jc w:val="center"/>
        <w:rPr>
          <w:sz w:val="22"/>
          <w:szCs w:val="22"/>
          <w:lang w:val="de-DE"/>
        </w:rPr>
      </w:pPr>
      <w:r w:rsidRPr="00773FA3">
        <w:rPr>
          <w:b/>
          <w:sz w:val="22"/>
          <w:szCs w:val="22"/>
          <w:lang w:val="sr-Latn-RS"/>
        </w:rPr>
        <w:t>sorafenib</w:t>
      </w:r>
    </w:p>
    <w:p w14:paraId="688C32B2" w14:textId="77777777" w:rsidR="001B6B05" w:rsidRPr="00773FA3" w:rsidRDefault="001B6B05" w:rsidP="00752BAB">
      <w:pPr>
        <w:numPr>
          <w:ilvl w:val="12"/>
          <w:numId w:val="0"/>
        </w:numPr>
        <w:jc w:val="both"/>
        <w:rPr>
          <w:sz w:val="22"/>
          <w:szCs w:val="22"/>
          <w:lang w:val="hr-HR"/>
        </w:rPr>
      </w:pPr>
    </w:p>
    <w:p w14:paraId="3C658AA3" w14:textId="77777777" w:rsidR="00A32113" w:rsidRPr="00773FA3" w:rsidRDefault="00A32113" w:rsidP="00752BAB">
      <w:pPr>
        <w:pStyle w:val="Header"/>
        <w:tabs>
          <w:tab w:val="left" w:pos="284"/>
        </w:tabs>
        <w:ind w:left="360"/>
        <w:jc w:val="both"/>
        <w:rPr>
          <w:i/>
          <w:iCs/>
          <w:sz w:val="22"/>
          <w:szCs w:val="22"/>
          <w:lang w:val="sr-Latn-CS"/>
        </w:rPr>
      </w:pPr>
    </w:p>
    <w:p w14:paraId="1E846D1A" w14:textId="77777777" w:rsidR="006A2B96" w:rsidRPr="00773FA3" w:rsidRDefault="00A32113" w:rsidP="00752BAB">
      <w:pPr>
        <w:widowControl w:val="0"/>
        <w:autoSpaceDE w:val="0"/>
        <w:autoSpaceDN w:val="0"/>
        <w:ind w:left="360" w:hanging="360"/>
        <w:jc w:val="both"/>
        <w:rPr>
          <w:b/>
          <w:bCs/>
          <w:sz w:val="22"/>
          <w:szCs w:val="22"/>
          <w:lang w:val="sr-Latn-CS"/>
        </w:rPr>
      </w:pPr>
      <w:r w:rsidRPr="00773FA3">
        <w:rPr>
          <w:b/>
          <w:bCs/>
          <w:sz w:val="22"/>
          <w:szCs w:val="22"/>
          <w:lang w:val="sr-Latn-CS"/>
        </w:rPr>
        <w:t>Pažljivo pročitajte ovo uputstvo, prije nego što počnete da koristite ovaj lijek</w:t>
      </w:r>
      <w:r w:rsidR="00070BAB" w:rsidRPr="00773FA3">
        <w:rPr>
          <w:b/>
          <w:bCs/>
          <w:sz w:val="22"/>
          <w:szCs w:val="22"/>
          <w:lang w:val="sr-Latn-CS"/>
        </w:rPr>
        <w:t>,</w:t>
      </w:r>
      <w:r w:rsidR="006A2B96" w:rsidRPr="00773FA3">
        <w:rPr>
          <w:sz w:val="22"/>
          <w:szCs w:val="22"/>
          <w:lang w:val="sr-Latn-CS"/>
        </w:rPr>
        <w:t xml:space="preserve"> </w:t>
      </w:r>
      <w:r w:rsidR="006A2B96" w:rsidRPr="00773FA3">
        <w:rPr>
          <w:b/>
          <w:bCs/>
          <w:sz w:val="22"/>
          <w:szCs w:val="22"/>
          <w:lang w:val="sr-Latn-CS"/>
        </w:rPr>
        <w:t xml:space="preserve">jer sadrži </w:t>
      </w:r>
    </w:p>
    <w:p w14:paraId="595A48C6" w14:textId="77777777" w:rsidR="00A32113" w:rsidRPr="00773FA3" w:rsidRDefault="006A2B96" w:rsidP="00752BAB">
      <w:pPr>
        <w:widowControl w:val="0"/>
        <w:autoSpaceDE w:val="0"/>
        <w:autoSpaceDN w:val="0"/>
        <w:ind w:left="360" w:hanging="360"/>
        <w:jc w:val="both"/>
        <w:rPr>
          <w:b/>
          <w:bCs/>
          <w:sz w:val="22"/>
          <w:szCs w:val="22"/>
          <w:lang w:val="sr-Latn-CS"/>
        </w:rPr>
      </w:pPr>
      <w:r w:rsidRPr="00773FA3">
        <w:rPr>
          <w:b/>
          <w:bCs/>
          <w:sz w:val="22"/>
          <w:szCs w:val="22"/>
          <w:lang w:val="sr-Latn-CS"/>
        </w:rPr>
        <w:t>informacije koje su važne za Vas</w:t>
      </w:r>
    </w:p>
    <w:p w14:paraId="77A6B4F5" w14:textId="77777777" w:rsidR="00A32113" w:rsidRPr="00773FA3" w:rsidRDefault="00A32113" w:rsidP="00752BAB">
      <w:pPr>
        <w:widowControl w:val="0"/>
        <w:numPr>
          <w:ilvl w:val="0"/>
          <w:numId w:val="18"/>
        </w:numPr>
        <w:tabs>
          <w:tab w:val="clear" w:pos="576"/>
          <w:tab w:val="num" w:pos="569"/>
          <w:tab w:val="num" w:pos="600"/>
        </w:tabs>
        <w:autoSpaceDE w:val="0"/>
        <w:autoSpaceDN w:val="0"/>
        <w:jc w:val="both"/>
        <w:rPr>
          <w:sz w:val="22"/>
          <w:szCs w:val="22"/>
          <w:lang w:val="sr-Latn-CS"/>
        </w:rPr>
      </w:pPr>
      <w:r w:rsidRPr="00773FA3">
        <w:rPr>
          <w:sz w:val="22"/>
          <w:szCs w:val="22"/>
          <w:lang w:val="sr-Latn-CS"/>
        </w:rPr>
        <w:t>Uputstvo sačuvajte. Može biti potrebno da ga ponovo pročitate.</w:t>
      </w:r>
    </w:p>
    <w:p w14:paraId="517923D2" w14:textId="77777777" w:rsidR="00A32113" w:rsidRPr="00773FA3" w:rsidRDefault="00A32113" w:rsidP="00752BAB">
      <w:pPr>
        <w:widowControl w:val="0"/>
        <w:numPr>
          <w:ilvl w:val="0"/>
          <w:numId w:val="18"/>
        </w:numPr>
        <w:tabs>
          <w:tab w:val="clear" w:pos="576"/>
          <w:tab w:val="num" w:pos="600"/>
        </w:tabs>
        <w:autoSpaceDE w:val="0"/>
        <w:autoSpaceDN w:val="0"/>
        <w:jc w:val="both"/>
        <w:rPr>
          <w:sz w:val="22"/>
          <w:szCs w:val="22"/>
          <w:lang w:val="sr-Latn-CS"/>
        </w:rPr>
      </w:pPr>
      <w:r w:rsidRPr="00773FA3">
        <w:rPr>
          <w:sz w:val="22"/>
          <w:szCs w:val="22"/>
          <w:lang w:val="sr-Latn-CS"/>
        </w:rPr>
        <w:t>Ako imate dodatnih pitanja, obratite se svom ljekaru ili farmaceutu</w:t>
      </w:r>
      <w:r w:rsidR="00070BAB" w:rsidRPr="00773FA3">
        <w:rPr>
          <w:sz w:val="22"/>
          <w:szCs w:val="22"/>
          <w:lang w:val="sr-Latn-CS"/>
        </w:rPr>
        <w:t xml:space="preserve"> </w:t>
      </w:r>
      <w:r w:rsidR="00070BAB" w:rsidRPr="00773FA3">
        <w:rPr>
          <w:noProof/>
          <w:sz w:val="22"/>
          <w:szCs w:val="22"/>
          <w:lang w:val="hr-HR"/>
        </w:rPr>
        <w:t>ili medicinskoj sestri</w:t>
      </w:r>
      <w:r w:rsidRPr="00773FA3">
        <w:rPr>
          <w:sz w:val="22"/>
          <w:szCs w:val="22"/>
          <w:lang w:val="sr-Latn-CS"/>
        </w:rPr>
        <w:t>.</w:t>
      </w:r>
      <w:r w:rsidR="006240C9" w:rsidRPr="00773FA3">
        <w:rPr>
          <w:sz w:val="22"/>
          <w:szCs w:val="22"/>
          <w:lang w:val="sr-Latn-CS"/>
        </w:rPr>
        <w:t xml:space="preserve"> </w:t>
      </w:r>
    </w:p>
    <w:p w14:paraId="2F602334" w14:textId="77777777" w:rsidR="00A32113" w:rsidRPr="00773FA3" w:rsidRDefault="00A32113" w:rsidP="00752BAB">
      <w:pPr>
        <w:widowControl w:val="0"/>
        <w:numPr>
          <w:ilvl w:val="0"/>
          <w:numId w:val="18"/>
        </w:numPr>
        <w:tabs>
          <w:tab w:val="clear" w:pos="576"/>
          <w:tab w:val="num" w:pos="600"/>
        </w:tabs>
        <w:autoSpaceDE w:val="0"/>
        <w:autoSpaceDN w:val="0"/>
        <w:ind w:left="600" w:hanging="600"/>
        <w:jc w:val="both"/>
        <w:rPr>
          <w:sz w:val="22"/>
          <w:szCs w:val="22"/>
          <w:lang w:val="pl-PL"/>
        </w:rPr>
      </w:pPr>
      <w:r w:rsidRPr="00773FA3">
        <w:rPr>
          <w:sz w:val="22"/>
          <w:szCs w:val="22"/>
          <w:lang w:val="sr-Latn-CS"/>
        </w:rPr>
        <w:t>Ovaj lijek propisan je Vama i ne sm</w:t>
      </w:r>
      <w:r w:rsidR="00A06E5C" w:rsidRPr="00773FA3">
        <w:rPr>
          <w:sz w:val="22"/>
          <w:szCs w:val="22"/>
          <w:lang w:val="sr-Latn-CS"/>
        </w:rPr>
        <w:t>ij</w:t>
      </w:r>
      <w:r w:rsidRPr="00773FA3">
        <w:rPr>
          <w:sz w:val="22"/>
          <w:szCs w:val="22"/>
          <w:lang w:val="sr-Latn-CS"/>
        </w:rPr>
        <w:t>ete ga davati drugima. Može da im škodi, čak i kada imaju iste znake bolesti kao i Vi.</w:t>
      </w:r>
    </w:p>
    <w:p w14:paraId="16335BA8" w14:textId="77777777" w:rsidR="00C269D7" w:rsidRPr="00773FA3" w:rsidRDefault="00C269D7" w:rsidP="00752BAB">
      <w:pPr>
        <w:widowControl w:val="0"/>
        <w:numPr>
          <w:ilvl w:val="0"/>
          <w:numId w:val="18"/>
        </w:numPr>
        <w:tabs>
          <w:tab w:val="clear" w:pos="576"/>
          <w:tab w:val="num" w:pos="0"/>
        </w:tabs>
        <w:autoSpaceDE w:val="0"/>
        <w:autoSpaceDN w:val="0"/>
        <w:ind w:left="600" w:hanging="600"/>
        <w:jc w:val="both"/>
        <w:rPr>
          <w:sz w:val="22"/>
          <w:szCs w:val="22"/>
          <w:lang w:val="pl-PL"/>
        </w:rPr>
      </w:pPr>
      <w:r w:rsidRPr="00773FA3">
        <w:rPr>
          <w:spacing w:val="-5"/>
          <w:sz w:val="22"/>
          <w:szCs w:val="22"/>
          <w:lang w:val="sr-Latn-RS"/>
        </w:rPr>
        <w:t xml:space="preserve">Ako </w:t>
      </w:r>
      <w:r w:rsidR="00CE3E04" w:rsidRPr="00773FA3">
        <w:rPr>
          <w:spacing w:val="-5"/>
          <w:sz w:val="22"/>
          <w:szCs w:val="22"/>
          <w:lang w:val="sr-Latn-RS"/>
        </w:rPr>
        <w:t>Vam</w:t>
      </w:r>
      <w:r w:rsidRPr="00773FA3">
        <w:rPr>
          <w:spacing w:val="-5"/>
          <w:sz w:val="22"/>
          <w:szCs w:val="22"/>
          <w:lang w:val="sr-Latn-RS"/>
        </w:rPr>
        <w:t xml:space="preserve"> se javi bilo koje neželjeno d</w:t>
      </w:r>
      <w:r w:rsidR="000D14D2" w:rsidRPr="00773FA3">
        <w:rPr>
          <w:spacing w:val="-5"/>
          <w:sz w:val="22"/>
          <w:szCs w:val="22"/>
          <w:lang w:val="sr-Latn-RS"/>
        </w:rPr>
        <w:t xml:space="preserve">ejstvo recite to svom ljekaru, </w:t>
      </w:r>
      <w:r w:rsidRPr="00773FA3">
        <w:rPr>
          <w:spacing w:val="-5"/>
          <w:sz w:val="22"/>
          <w:szCs w:val="22"/>
          <w:lang w:val="sr-Latn-RS"/>
        </w:rPr>
        <w:t>farmaceutu ili medicinskoj sestri. Ovo uključuje i bilo koja neželjena dejstva koja nijesu navedena u ovom uputstvu</w:t>
      </w:r>
      <w:r w:rsidRPr="00773FA3">
        <w:rPr>
          <w:spacing w:val="-4"/>
          <w:sz w:val="22"/>
          <w:szCs w:val="22"/>
          <w:lang w:val="sr-Latn-RS"/>
        </w:rPr>
        <w:t xml:space="preserve">. </w:t>
      </w:r>
      <w:r w:rsidR="0085398E" w:rsidRPr="00773FA3">
        <w:rPr>
          <w:spacing w:val="-4"/>
          <w:sz w:val="22"/>
          <w:szCs w:val="22"/>
          <w:lang w:val="sr-Latn-RS"/>
        </w:rPr>
        <w:t xml:space="preserve">Pogledajte dio 4. </w:t>
      </w:r>
    </w:p>
    <w:p w14:paraId="4B5006BC" w14:textId="77777777" w:rsidR="00C269D7" w:rsidRPr="00773FA3" w:rsidRDefault="00C269D7" w:rsidP="00752BAB">
      <w:pPr>
        <w:widowControl w:val="0"/>
        <w:autoSpaceDE w:val="0"/>
        <w:autoSpaceDN w:val="0"/>
        <w:ind w:left="600"/>
        <w:jc w:val="both"/>
        <w:rPr>
          <w:sz w:val="22"/>
          <w:szCs w:val="22"/>
          <w:lang w:val="pl-PL"/>
        </w:rPr>
      </w:pPr>
    </w:p>
    <w:p w14:paraId="581F37CE" w14:textId="77777777" w:rsidR="003324F7" w:rsidRPr="00773FA3" w:rsidRDefault="003324F7" w:rsidP="00752BAB">
      <w:pPr>
        <w:widowControl w:val="0"/>
        <w:autoSpaceDE w:val="0"/>
        <w:autoSpaceDN w:val="0"/>
        <w:jc w:val="both"/>
        <w:rPr>
          <w:i/>
          <w:iCs/>
          <w:sz w:val="22"/>
          <w:szCs w:val="22"/>
          <w:lang w:val="sr-Latn-CS"/>
        </w:rPr>
      </w:pPr>
    </w:p>
    <w:p w14:paraId="125895F5" w14:textId="77777777" w:rsidR="00C269D7" w:rsidRPr="00773FA3" w:rsidRDefault="00C269D7" w:rsidP="00752BAB">
      <w:pPr>
        <w:widowControl w:val="0"/>
        <w:autoSpaceDE w:val="0"/>
        <w:autoSpaceDN w:val="0"/>
        <w:ind w:left="600"/>
        <w:jc w:val="both"/>
        <w:rPr>
          <w:sz w:val="22"/>
          <w:szCs w:val="22"/>
          <w:lang w:val="sr-Latn-CS"/>
        </w:rPr>
      </w:pPr>
    </w:p>
    <w:p w14:paraId="6B7DA208" w14:textId="77777777" w:rsidR="00A92C66" w:rsidRPr="00773FA3" w:rsidRDefault="00A92C66" w:rsidP="00752BAB">
      <w:pPr>
        <w:widowControl w:val="0"/>
        <w:autoSpaceDE w:val="0"/>
        <w:autoSpaceDN w:val="0"/>
        <w:ind w:left="600"/>
        <w:jc w:val="both"/>
        <w:rPr>
          <w:sz w:val="22"/>
          <w:szCs w:val="22"/>
          <w:lang w:val="sr-Latn-CS"/>
        </w:rPr>
      </w:pPr>
    </w:p>
    <w:p w14:paraId="4DBDF86E" w14:textId="77777777" w:rsidR="00A32113" w:rsidRPr="00773FA3" w:rsidRDefault="00A32113" w:rsidP="00752BAB">
      <w:pPr>
        <w:widowControl w:val="0"/>
        <w:autoSpaceDE w:val="0"/>
        <w:autoSpaceDN w:val="0"/>
        <w:jc w:val="both"/>
        <w:rPr>
          <w:b/>
          <w:bCs/>
          <w:sz w:val="22"/>
          <w:szCs w:val="22"/>
          <w:lang w:val="sr-Latn-CS"/>
        </w:rPr>
      </w:pPr>
      <w:r w:rsidRPr="00773FA3">
        <w:rPr>
          <w:b/>
          <w:bCs/>
          <w:sz w:val="22"/>
          <w:szCs w:val="22"/>
          <w:lang w:val="sr-Latn-CS"/>
        </w:rPr>
        <w:t>U ovom uputstvu pročitaćete:</w:t>
      </w:r>
    </w:p>
    <w:p w14:paraId="0BF0609E" w14:textId="431278F1" w:rsidR="00A32113" w:rsidRPr="00773FA3" w:rsidRDefault="00A32113" w:rsidP="00752BAB">
      <w:pPr>
        <w:widowControl w:val="0"/>
        <w:numPr>
          <w:ilvl w:val="0"/>
          <w:numId w:val="17"/>
        </w:numPr>
        <w:tabs>
          <w:tab w:val="clear" w:pos="360"/>
          <w:tab w:val="left" w:pos="569"/>
          <w:tab w:val="left" w:pos="600"/>
        </w:tabs>
        <w:autoSpaceDE w:val="0"/>
        <w:autoSpaceDN w:val="0"/>
        <w:jc w:val="both"/>
        <w:rPr>
          <w:sz w:val="22"/>
          <w:szCs w:val="22"/>
          <w:lang w:val="sr-Latn-CS"/>
        </w:rPr>
      </w:pPr>
      <w:r w:rsidRPr="00773FA3">
        <w:rPr>
          <w:sz w:val="22"/>
          <w:szCs w:val="22"/>
          <w:lang w:val="sr-Latn-CS"/>
        </w:rPr>
        <w:t xml:space="preserve">Šta je lijek </w:t>
      </w:r>
      <w:r w:rsidR="00571DBA" w:rsidRPr="00773FA3">
        <w:rPr>
          <w:sz w:val="22"/>
          <w:szCs w:val="22"/>
          <w:lang w:val="sr-Latn-RS"/>
        </w:rPr>
        <w:t>Sorafenib S.K.</w:t>
      </w:r>
      <w:r w:rsidRPr="00773FA3">
        <w:rPr>
          <w:sz w:val="22"/>
          <w:szCs w:val="22"/>
          <w:lang w:val="sr-Latn-CS"/>
        </w:rPr>
        <w:t xml:space="preserve"> i čemu je namijenjen</w:t>
      </w:r>
    </w:p>
    <w:p w14:paraId="1FB739E8" w14:textId="13BC0B9C" w:rsidR="00A32113" w:rsidRPr="00773FA3" w:rsidRDefault="00A32113" w:rsidP="00752BAB">
      <w:pPr>
        <w:widowControl w:val="0"/>
        <w:numPr>
          <w:ilvl w:val="0"/>
          <w:numId w:val="17"/>
        </w:numPr>
        <w:tabs>
          <w:tab w:val="clear" w:pos="360"/>
          <w:tab w:val="left" w:pos="569"/>
          <w:tab w:val="left" w:pos="600"/>
        </w:tabs>
        <w:autoSpaceDE w:val="0"/>
        <w:autoSpaceDN w:val="0"/>
        <w:jc w:val="both"/>
        <w:rPr>
          <w:sz w:val="22"/>
          <w:szCs w:val="22"/>
          <w:lang w:val="sr-Latn-CS"/>
        </w:rPr>
      </w:pPr>
      <w:r w:rsidRPr="00773FA3">
        <w:rPr>
          <w:sz w:val="22"/>
          <w:szCs w:val="22"/>
          <w:lang w:val="sr-Latn-CS"/>
        </w:rPr>
        <w:t xml:space="preserve">Šta treba da znate prije nego što uzmete lijek </w:t>
      </w:r>
      <w:r w:rsidR="00571DBA" w:rsidRPr="00773FA3">
        <w:rPr>
          <w:sz w:val="22"/>
          <w:szCs w:val="22"/>
          <w:lang w:val="sr-Latn-RS"/>
        </w:rPr>
        <w:t>Sorafenib S.K.</w:t>
      </w:r>
    </w:p>
    <w:p w14:paraId="53354F13" w14:textId="2A7FF08F" w:rsidR="00A32113" w:rsidRPr="00773FA3" w:rsidRDefault="00A32113" w:rsidP="00752BAB">
      <w:pPr>
        <w:widowControl w:val="0"/>
        <w:numPr>
          <w:ilvl w:val="0"/>
          <w:numId w:val="17"/>
        </w:numPr>
        <w:tabs>
          <w:tab w:val="clear" w:pos="360"/>
          <w:tab w:val="left" w:pos="569"/>
          <w:tab w:val="left" w:pos="600"/>
        </w:tabs>
        <w:autoSpaceDE w:val="0"/>
        <w:autoSpaceDN w:val="0"/>
        <w:jc w:val="both"/>
        <w:rPr>
          <w:sz w:val="22"/>
          <w:szCs w:val="22"/>
          <w:lang w:val="sr-Latn-CS"/>
        </w:rPr>
      </w:pPr>
      <w:r w:rsidRPr="00773FA3">
        <w:rPr>
          <w:sz w:val="22"/>
          <w:szCs w:val="22"/>
          <w:lang w:val="sr-Latn-CS"/>
        </w:rPr>
        <w:t xml:space="preserve">Kako se upotrebljava lijek </w:t>
      </w:r>
      <w:r w:rsidR="00571DBA" w:rsidRPr="00773FA3">
        <w:rPr>
          <w:sz w:val="22"/>
          <w:szCs w:val="22"/>
          <w:lang w:val="sr-Latn-RS"/>
        </w:rPr>
        <w:t>Sorafenib S.K.</w:t>
      </w:r>
    </w:p>
    <w:p w14:paraId="3F2764EB" w14:textId="77777777" w:rsidR="00A32113" w:rsidRPr="00773FA3" w:rsidRDefault="00A32113" w:rsidP="00752BAB">
      <w:pPr>
        <w:widowControl w:val="0"/>
        <w:numPr>
          <w:ilvl w:val="0"/>
          <w:numId w:val="17"/>
        </w:numPr>
        <w:tabs>
          <w:tab w:val="clear" w:pos="360"/>
          <w:tab w:val="left" w:pos="569"/>
          <w:tab w:val="left" w:pos="600"/>
        </w:tabs>
        <w:autoSpaceDE w:val="0"/>
        <w:autoSpaceDN w:val="0"/>
        <w:jc w:val="both"/>
        <w:rPr>
          <w:sz w:val="22"/>
          <w:szCs w:val="22"/>
          <w:lang w:val="sr-Latn-CS"/>
        </w:rPr>
      </w:pPr>
      <w:r w:rsidRPr="00773FA3">
        <w:rPr>
          <w:sz w:val="22"/>
          <w:szCs w:val="22"/>
          <w:lang w:val="sr-Latn-CS"/>
        </w:rPr>
        <w:t xml:space="preserve">Moguća neželjena dejstva </w:t>
      </w:r>
    </w:p>
    <w:p w14:paraId="65575D1E" w14:textId="3667FF52" w:rsidR="00A32113" w:rsidRPr="00773FA3" w:rsidRDefault="00A32113" w:rsidP="00752BAB">
      <w:pPr>
        <w:widowControl w:val="0"/>
        <w:numPr>
          <w:ilvl w:val="0"/>
          <w:numId w:val="17"/>
        </w:numPr>
        <w:tabs>
          <w:tab w:val="clear" w:pos="360"/>
          <w:tab w:val="left" w:pos="569"/>
          <w:tab w:val="left" w:pos="600"/>
        </w:tabs>
        <w:autoSpaceDE w:val="0"/>
        <w:autoSpaceDN w:val="0"/>
        <w:jc w:val="both"/>
        <w:rPr>
          <w:sz w:val="22"/>
          <w:szCs w:val="22"/>
          <w:lang w:val="sr-Latn-CS"/>
        </w:rPr>
      </w:pPr>
      <w:r w:rsidRPr="00773FA3">
        <w:rPr>
          <w:sz w:val="22"/>
          <w:szCs w:val="22"/>
          <w:lang w:val="sr-Latn-CS"/>
        </w:rPr>
        <w:t xml:space="preserve">Kako čuvati lijek </w:t>
      </w:r>
      <w:r w:rsidR="00571DBA" w:rsidRPr="00773FA3">
        <w:rPr>
          <w:sz w:val="22"/>
          <w:szCs w:val="22"/>
          <w:lang w:val="sr-Latn-RS"/>
        </w:rPr>
        <w:t>Sorafenib S.K.</w:t>
      </w:r>
    </w:p>
    <w:p w14:paraId="639C2841" w14:textId="77777777" w:rsidR="00A32113" w:rsidRPr="00773FA3" w:rsidRDefault="000A77B3" w:rsidP="00752BAB">
      <w:pPr>
        <w:widowControl w:val="0"/>
        <w:numPr>
          <w:ilvl w:val="0"/>
          <w:numId w:val="17"/>
        </w:numPr>
        <w:tabs>
          <w:tab w:val="clear" w:pos="360"/>
          <w:tab w:val="left" w:pos="569"/>
          <w:tab w:val="left" w:pos="600"/>
        </w:tabs>
        <w:autoSpaceDE w:val="0"/>
        <w:autoSpaceDN w:val="0"/>
        <w:jc w:val="both"/>
        <w:rPr>
          <w:b/>
          <w:bCs/>
          <w:sz w:val="22"/>
          <w:szCs w:val="22"/>
          <w:lang w:val="sr-Latn-CS"/>
        </w:rPr>
      </w:pPr>
      <w:r w:rsidRPr="00773FA3">
        <w:rPr>
          <w:sz w:val="22"/>
          <w:szCs w:val="22"/>
          <w:lang w:val="sr-Latn-CS"/>
        </w:rPr>
        <w:t>Sadržaj pakovanja i d</w:t>
      </w:r>
      <w:r w:rsidR="00A32113" w:rsidRPr="00773FA3">
        <w:rPr>
          <w:sz w:val="22"/>
          <w:szCs w:val="22"/>
          <w:lang w:val="sr-Latn-CS"/>
        </w:rPr>
        <w:t>odatne informacije</w:t>
      </w:r>
      <w:r w:rsidR="00A02C42" w:rsidRPr="00773FA3">
        <w:rPr>
          <w:sz w:val="22"/>
          <w:szCs w:val="22"/>
          <w:lang w:val="sr-Latn-CS"/>
        </w:rPr>
        <w:t xml:space="preserve"> </w:t>
      </w:r>
    </w:p>
    <w:p w14:paraId="78C13614" w14:textId="77777777" w:rsidR="00A32113" w:rsidRPr="00773FA3" w:rsidRDefault="00A32113" w:rsidP="00752BAB">
      <w:pPr>
        <w:widowControl w:val="0"/>
        <w:autoSpaceDE w:val="0"/>
        <w:autoSpaceDN w:val="0"/>
        <w:jc w:val="both"/>
        <w:rPr>
          <w:sz w:val="22"/>
          <w:szCs w:val="22"/>
          <w:lang w:val="de-DE"/>
        </w:rPr>
      </w:pPr>
    </w:p>
    <w:p w14:paraId="27448FC2" w14:textId="77777777" w:rsidR="00C22BE5" w:rsidRPr="00773FA3" w:rsidRDefault="00C22BE5" w:rsidP="00752BAB">
      <w:pPr>
        <w:pStyle w:val="Header"/>
        <w:tabs>
          <w:tab w:val="left" w:pos="284"/>
        </w:tabs>
        <w:jc w:val="both"/>
        <w:rPr>
          <w:sz w:val="22"/>
          <w:szCs w:val="22"/>
        </w:rPr>
      </w:pPr>
    </w:p>
    <w:p w14:paraId="0C4BCDF0" w14:textId="77777777" w:rsidR="00CF1B2D" w:rsidRPr="00773FA3" w:rsidRDefault="00CF1B2D" w:rsidP="00752BAB">
      <w:pPr>
        <w:jc w:val="both"/>
        <w:rPr>
          <w:b/>
          <w:bCs/>
          <w:sz w:val="22"/>
          <w:szCs w:val="22"/>
          <w:lang w:val="sr-Latn-CS"/>
        </w:rPr>
      </w:pPr>
      <w:r w:rsidRPr="00773FA3">
        <w:rPr>
          <w:b/>
          <w:bCs/>
          <w:sz w:val="22"/>
          <w:szCs w:val="22"/>
          <w:lang w:val="sr-Latn-CS"/>
        </w:rPr>
        <w:br w:type="page"/>
      </w:r>
    </w:p>
    <w:p w14:paraId="43E4B9D6" w14:textId="018B1028" w:rsidR="00A32113" w:rsidRPr="00773FA3" w:rsidRDefault="00A32113" w:rsidP="00752BAB">
      <w:pPr>
        <w:tabs>
          <w:tab w:val="left" w:pos="540"/>
          <w:tab w:val="left" w:pos="569"/>
        </w:tabs>
        <w:jc w:val="both"/>
        <w:rPr>
          <w:b/>
          <w:bCs/>
          <w:sz w:val="22"/>
          <w:szCs w:val="22"/>
          <w:lang w:val="pl-PL"/>
        </w:rPr>
      </w:pPr>
      <w:r w:rsidRPr="00773FA3">
        <w:rPr>
          <w:b/>
          <w:bCs/>
          <w:sz w:val="22"/>
          <w:szCs w:val="22"/>
          <w:lang w:val="pl-PL"/>
        </w:rPr>
        <w:lastRenderedPageBreak/>
        <w:t xml:space="preserve">1. </w:t>
      </w:r>
      <w:r w:rsidR="00FB6603" w:rsidRPr="00773FA3">
        <w:rPr>
          <w:b/>
          <w:bCs/>
          <w:sz w:val="22"/>
          <w:szCs w:val="22"/>
          <w:lang w:val="pl-PL"/>
        </w:rPr>
        <w:tab/>
      </w:r>
      <w:r w:rsidRPr="00773FA3">
        <w:rPr>
          <w:b/>
          <w:bCs/>
          <w:sz w:val="22"/>
          <w:szCs w:val="22"/>
          <w:lang w:val="pl-PL"/>
        </w:rPr>
        <w:t xml:space="preserve">ŠTA JE LIJEK </w:t>
      </w:r>
      <w:r w:rsidR="00571DBA" w:rsidRPr="00773FA3">
        <w:rPr>
          <w:b/>
          <w:bCs/>
          <w:sz w:val="22"/>
          <w:szCs w:val="22"/>
          <w:lang w:val="pl-PL"/>
        </w:rPr>
        <w:t>SORAFENIB SK</w:t>
      </w:r>
      <w:r w:rsidRPr="00773FA3">
        <w:rPr>
          <w:b/>
          <w:bCs/>
          <w:sz w:val="22"/>
          <w:szCs w:val="22"/>
          <w:lang w:val="pl-PL"/>
        </w:rPr>
        <w:t xml:space="preserve"> I ČEMU JE NAMIJENJEN</w:t>
      </w:r>
    </w:p>
    <w:p w14:paraId="38BA3124" w14:textId="77777777" w:rsidR="00445D8F" w:rsidRPr="00773FA3" w:rsidRDefault="00445D8F" w:rsidP="00752BAB">
      <w:pPr>
        <w:jc w:val="both"/>
        <w:rPr>
          <w:sz w:val="22"/>
          <w:szCs w:val="22"/>
          <w:lang w:val="pl-PL"/>
        </w:rPr>
      </w:pPr>
    </w:p>
    <w:p w14:paraId="0B77D273" w14:textId="77777777" w:rsidR="00571DBA" w:rsidRPr="00773FA3" w:rsidRDefault="00571DBA" w:rsidP="00752BAB">
      <w:pPr>
        <w:tabs>
          <w:tab w:val="left" w:pos="284"/>
        </w:tabs>
        <w:jc w:val="both"/>
        <w:rPr>
          <w:sz w:val="22"/>
          <w:szCs w:val="22"/>
          <w:lang w:val="sr-Latn-RS"/>
        </w:rPr>
      </w:pPr>
      <w:r w:rsidRPr="00773FA3">
        <w:rPr>
          <w:sz w:val="22"/>
          <w:szCs w:val="22"/>
          <w:lang w:val="sr-Latn-RS"/>
        </w:rPr>
        <w:t>Lijek Sorafenib S.K. se koristi za liječenje raka jetre (</w:t>
      </w:r>
      <w:r w:rsidRPr="00773FA3">
        <w:rPr>
          <w:i/>
          <w:iCs/>
          <w:sz w:val="22"/>
          <w:szCs w:val="22"/>
          <w:lang w:val="sr-Latn-RS"/>
        </w:rPr>
        <w:t>hepatocelularni karcinom</w:t>
      </w:r>
      <w:r w:rsidRPr="00773FA3">
        <w:rPr>
          <w:sz w:val="22"/>
          <w:szCs w:val="22"/>
          <w:lang w:val="sr-Latn-RS"/>
        </w:rPr>
        <w:t>).</w:t>
      </w:r>
    </w:p>
    <w:p w14:paraId="130932BE" w14:textId="77777777" w:rsidR="00532C61" w:rsidRPr="00773FA3" w:rsidRDefault="00532C61" w:rsidP="00752BAB">
      <w:pPr>
        <w:tabs>
          <w:tab w:val="left" w:pos="284"/>
        </w:tabs>
        <w:jc w:val="both"/>
        <w:rPr>
          <w:sz w:val="22"/>
          <w:szCs w:val="22"/>
          <w:lang w:val="sr-Latn-RS"/>
        </w:rPr>
      </w:pPr>
    </w:p>
    <w:p w14:paraId="0ED14A44" w14:textId="77777777" w:rsidR="00571DBA" w:rsidRPr="00773FA3" w:rsidRDefault="00571DBA" w:rsidP="00752BAB">
      <w:pPr>
        <w:tabs>
          <w:tab w:val="left" w:pos="284"/>
        </w:tabs>
        <w:jc w:val="both"/>
        <w:rPr>
          <w:sz w:val="22"/>
          <w:szCs w:val="22"/>
          <w:lang w:val="sr-Latn-RS"/>
        </w:rPr>
      </w:pPr>
      <w:r w:rsidRPr="00773FA3">
        <w:rPr>
          <w:sz w:val="22"/>
          <w:szCs w:val="22"/>
          <w:lang w:val="sr-Latn-RS"/>
        </w:rPr>
        <w:t>Lijek Sorafenib S.K. se takođe koristi za liječenje raka bubrega (</w:t>
      </w:r>
      <w:r w:rsidRPr="00773FA3">
        <w:rPr>
          <w:i/>
          <w:iCs/>
          <w:sz w:val="22"/>
          <w:szCs w:val="22"/>
          <w:lang w:val="sr-Latn-RS"/>
        </w:rPr>
        <w:t>uznapredovali karcinom bubrežnih ćelija</w:t>
      </w:r>
      <w:r w:rsidRPr="00773FA3">
        <w:rPr>
          <w:sz w:val="22"/>
          <w:szCs w:val="22"/>
          <w:lang w:val="sr-Latn-RS"/>
        </w:rPr>
        <w:t>) u uznapredovalom stadijumu, kada standardna terapija nije pomogla da se bolest zaustavi ili kada se smatra neodgovarajućom.</w:t>
      </w:r>
    </w:p>
    <w:p w14:paraId="1EBF69AF" w14:textId="77777777" w:rsidR="00532C61" w:rsidRPr="00773FA3" w:rsidRDefault="00532C61" w:rsidP="00752BAB">
      <w:pPr>
        <w:tabs>
          <w:tab w:val="left" w:pos="284"/>
        </w:tabs>
        <w:jc w:val="both"/>
        <w:rPr>
          <w:sz w:val="22"/>
          <w:szCs w:val="22"/>
          <w:lang w:val="sr-Latn-RS"/>
        </w:rPr>
      </w:pPr>
    </w:p>
    <w:p w14:paraId="59FC0938" w14:textId="3E3C3FE6" w:rsidR="00445D8F" w:rsidRPr="00773FA3" w:rsidRDefault="00571DBA" w:rsidP="00752BAB">
      <w:pPr>
        <w:jc w:val="both"/>
        <w:rPr>
          <w:sz w:val="22"/>
          <w:szCs w:val="22"/>
          <w:lang w:val="sr-Latn-RS"/>
        </w:rPr>
      </w:pPr>
      <w:r w:rsidRPr="00773FA3">
        <w:rPr>
          <w:sz w:val="22"/>
          <w:szCs w:val="22"/>
          <w:lang w:val="sr-Latn-RS"/>
        </w:rPr>
        <w:t>Lijek Sorafenib S.K. je takozvani multikinazni inhibitor. On djeluje tako što usporava rast ćelija raka i prekida dopremanje krvi koja održava rast ćelija raka.</w:t>
      </w:r>
    </w:p>
    <w:p w14:paraId="0D04294D" w14:textId="32B0B92A" w:rsidR="00571DBA" w:rsidRPr="00773FA3" w:rsidRDefault="00571DBA" w:rsidP="00752BAB">
      <w:pPr>
        <w:jc w:val="both"/>
        <w:rPr>
          <w:sz w:val="22"/>
          <w:szCs w:val="22"/>
          <w:lang w:val="sr-Latn-CS"/>
        </w:rPr>
      </w:pPr>
    </w:p>
    <w:p w14:paraId="40BC5826" w14:textId="77777777" w:rsidR="004A7C4B" w:rsidRPr="00773FA3" w:rsidRDefault="004A7C4B" w:rsidP="00752BAB">
      <w:pPr>
        <w:jc w:val="both"/>
        <w:rPr>
          <w:sz w:val="22"/>
          <w:szCs w:val="22"/>
          <w:lang w:val="sr-Latn-CS"/>
        </w:rPr>
      </w:pPr>
    </w:p>
    <w:p w14:paraId="34FA8CB3" w14:textId="70B667A2" w:rsidR="00A32113" w:rsidRPr="00773FA3" w:rsidRDefault="00A32113" w:rsidP="00752BAB">
      <w:pPr>
        <w:tabs>
          <w:tab w:val="left" w:pos="540"/>
          <w:tab w:val="left" w:pos="569"/>
        </w:tabs>
        <w:jc w:val="both"/>
        <w:rPr>
          <w:b/>
          <w:caps/>
          <w:sz w:val="22"/>
          <w:szCs w:val="22"/>
          <w:lang w:val="sr-Latn-CS"/>
        </w:rPr>
      </w:pPr>
      <w:r w:rsidRPr="00773FA3">
        <w:rPr>
          <w:b/>
          <w:bCs/>
          <w:sz w:val="22"/>
          <w:szCs w:val="22"/>
        </w:rPr>
        <w:t xml:space="preserve">2. </w:t>
      </w:r>
      <w:r w:rsidR="00FB6603" w:rsidRPr="00773FA3">
        <w:rPr>
          <w:b/>
          <w:bCs/>
          <w:sz w:val="22"/>
          <w:szCs w:val="22"/>
          <w:lang w:val="sr-Latn-CS"/>
        </w:rPr>
        <w:tab/>
      </w:r>
      <w:r w:rsidRPr="00773FA3">
        <w:rPr>
          <w:b/>
          <w:caps/>
          <w:sz w:val="22"/>
          <w:szCs w:val="22"/>
          <w:lang w:val="sr-Latn-CS"/>
        </w:rPr>
        <w:t xml:space="preserve">Šta treba da znate prIJe nego što uzmete lIJek </w:t>
      </w:r>
      <w:r w:rsidR="00571DBA" w:rsidRPr="00773FA3">
        <w:rPr>
          <w:b/>
          <w:bCs/>
          <w:sz w:val="22"/>
          <w:szCs w:val="22"/>
          <w:lang w:val="pl-PL"/>
        </w:rPr>
        <w:t>SORAFENIB SK</w:t>
      </w:r>
    </w:p>
    <w:p w14:paraId="0AF48353" w14:textId="77777777" w:rsidR="00445D8F" w:rsidRPr="00773FA3" w:rsidRDefault="00445D8F" w:rsidP="00752BAB">
      <w:pPr>
        <w:widowControl w:val="0"/>
        <w:autoSpaceDE w:val="0"/>
        <w:autoSpaceDN w:val="0"/>
        <w:jc w:val="both"/>
        <w:rPr>
          <w:caps/>
          <w:sz w:val="22"/>
          <w:szCs w:val="22"/>
          <w:lang w:val="sr-Latn-CS"/>
        </w:rPr>
      </w:pPr>
    </w:p>
    <w:p w14:paraId="615EC7E4" w14:textId="1CA054F6" w:rsidR="00A32113" w:rsidRPr="00773FA3" w:rsidRDefault="00A32113" w:rsidP="00752BAB">
      <w:pPr>
        <w:jc w:val="both"/>
        <w:rPr>
          <w:b/>
          <w:sz w:val="22"/>
          <w:szCs w:val="22"/>
          <w:lang w:val="sr-Latn-CS"/>
        </w:rPr>
      </w:pPr>
      <w:r w:rsidRPr="00773FA3">
        <w:rPr>
          <w:b/>
          <w:sz w:val="22"/>
          <w:szCs w:val="22"/>
        </w:rPr>
        <w:t>L</w:t>
      </w:r>
      <w:r w:rsidRPr="00773FA3">
        <w:rPr>
          <w:b/>
          <w:sz w:val="22"/>
          <w:szCs w:val="22"/>
          <w:lang w:val="sr-Latn-CS"/>
        </w:rPr>
        <w:t>ij</w:t>
      </w:r>
      <w:r w:rsidRPr="00773FA3">
        <w:rPr>
          <w:b/>
          <w:sz w:val="22"/>
          <w:szCs w:val="22"/>
        </w:rPr>
        <w:t xml:space="preserve">ek </w:t>
      </w:r>
      <w:r w:rsidR="00571DBA" w:rsidRPr="00773FA3">
        <w:rPr>
          <w:b/>
          <w:sz w:val="22"/>
          <w:szCs w:val="22"/>
          <w:lang w:val="sv-SE"/>
        </w:rPr>
        <w:t>Sorafenib S.K.</w:t>
      </w:r>
      <w:r w:rsidRPr="00773FA3">
        <w:rPr>
          <w:b/>
          <w:sz w:val="22"/>
          <w:szCs w:val="22"/>
        </w:rPr>
        <w:t xml:space="preserve"> ne </w:t>
      </w:r>
      <w:proofErr w:type="spellStart"/>
      <w:r w:rsidRPr="00773FA3">
        <w:rPr>
          <w:b/>
          <w:sz w:val="22"/>
          <w:szCs w:val="22"/>
        </w:rPr>
        <w:t>sm</w:t>
      </w:r>
      <w:r w:rsidRPr="00773FA3">
        <w:rPr>
          <w:b/>
          <w:sz w:val="22"/>
          <w:szCs w:val="22"/>
          <w:lang w:val="sr-Latn-CS"/>
        </w:rPr>
        <w:t>ij</w:t>
      </w:r>
      <w:r w:rsidRPr="00773FA3">
        <w:rPr>
          <w:b/>
          <w:sz w:val="22"/>
          <w:szCs w:val="22"/>
        </w:rPr>
        <w:t>ete</w:t>
      </w:r>
      <w:proofErr w:type="spellEnd"/>
      <w:r w:rsidRPr="00773FA3">
        <w:rPr>
          <w:b/>
          <w:sz w:val="22"/>
          <w:szCs w:val="22"/>
        </w:rPr>
        <w:t xml:space="preserve"> </w:t>
      </w:r>
      <w:proofErr w:type="spellStart"/>
      <w:r w:rsidRPr="00773FA3">
        <w:rPr>
          <w:b/>
          <w:sz w:val="22"/>
          <w:szCs w:val="22"/>
        </w:rPr>
        <w:t>koristiti</w:t>
      </w:r>
      <w:proofErr w:type="spellEnd"/>
      <w:r w:rsidRPr="00773FA3">
        <w:rPr>
          <w:b/>
          <w:sz w:val="22"/>
          <w:szCs w:val="22"/>
        </w:rPr>
        <w:t>:</w:t>
      </w:r>
    </w:p>
    <w:p w14:paraId="46AF4322" w14:textId="3C298D5C" w:rsidR="00571DBA" w:rsidRPr="00773FA3" w:rsidRDefault="00571DBA" w:rsidP="00752BAB">
      <w:pPr>
        <w:numPr>
          <w:ilvl w:val="0"/>
          <w:numId w:val="29"/>
        </w:numPr>
        <w:tabs>
          <w:tab w:val="left" w:pos="284"/>
        </w:tabs>
        <w:ind w:left="284" w:hanging="284"/>
        <w:contextualSpacing/>
        <w:jc w:val="both"/>
        <w:rPr>
          <w:sz w:val="22"/>
          <w:szCs w:val="22"/>
          <w:lang w:val="sr-Latn-RS"/>
        </w:rPr>
      </w:pPr>
      <w:r w:rsidRPr="00773FA3">
        <w:rPr>
          <w:sz w:val="22"/>
          <w:szCs w:val="22"/>
          <w:lang w:val="sr-Latn-RS"/>
        </w:rPr>
        <w:t xml:space="preserve">ukoliko ste alergični (preosjetljivi) na sorafenib ili na bilo koju od pomoćnih supstanci ovog lijeka (navedene u </w:t>
      </w:r>
      <w:r w:rsidR="00532C61" w:rsidRPr="00773FA3">
        <w:rPr>
          <w:sz w:val="22"/>
          <w:szCs w:val="22"/>
          <w:lang w:val="sr-Latn-RS"/>
        </w:rPr>
        <w:t>dijelu</w:t>
      </w:r>
      <w:r w:rsidRPr="00773FA3">
        <w:rPr>
          <w:sz w:val="22"/>
          <w:szCs w:val="22"/>
          <w:lang w:val="sr-Latn-RS"/>
        </w:rPr>
        <w:t xml:space="preserve"> 6).</w:t>
      </w:r>
    </w:p>
    <w:p w14:paraId="194D547F" w14:textId="77777777" w:rsidR="00571DBA" w:rsidRPr="00773FA3" w:rsidRDefault="00571DBA" w:rsidP="00752BAB">
      <w:pPr>
        <w:jc w:val="both"/>
        <w:rPr>
          <w:sz w:val="22"/>
          <w:szCs w:val="22"/>
          <w:lang w:val="sr-Latn-CS"/>
        </w:rPr>
      </w:pPr>
    </w:p>
    <w:p w14:paraId="5ACC28EE" w14:textId="77777777" w:rsidR="00A02C42" w:rsidRPr="00773FA3" w:rsidRDefault="00F47B6C" w:rsidP="00752BAB">
      <w:pPr>
        <w:jc w:val="both"/>
        <w:rPr>
          <w:b/>
          <w:bCs/>
          <w:sz w:val="22"/>
          <w:szCs w:val="22"/>
          <w:lang w:val="sr-Latn-CS"/>
        </w:rPr>
      </w:pPr>
      <w:r w:rsidRPr="00773FA3">
        <w:rPr>
          <w:b/>
          <w:bCs/>
          <w:sz w:val="22"/>
          <w:szCs w:val="22"/>
          <w:lang w:val="sr-Latn-CS"/>
        </w:rPr>
        <w:t>Upozorenja i mjere opreza:</w:t>
      </w:r>
    </w:p>
    <w:p w14:paraId="59E48C03" w14:textId="3DB50C31" w:rsidR="00571DBA" w:rsidRPr="00773FA3" w:rsidRDefault="00571DBA" w:rsidP="00752BAB">
      <w:pPr>
        <w:jc w:val="both"/>
        <w:rPr>
          <w:sz w:val="22"/>
          <w:szCs w:val="22"/>
          <w:lang w:val="sr-Latn-RS"/>
        </w:rPr>
      </w:pPr>
      <w:r w:rsidRPr="00773FA3">
        <w:rPr>
          <w:sz w:val="22"/>
          <w:szCs w:val="22"/>
          <w:lang w:val="sr-Latn-RS"/>
        </w:rPr>
        <w:t>Razgovarajte sa svojim ljekarom ili farmaceutom prije nego što uzmete lijek Sorefenib S.K.</w:t>
      </w:r>
    </w:p>
    <w:p w14:paraId="020E5AE4" w14:textId="77777777" w:rsidR="00571DBA" w:rsidRPr="00773FA3" w:rsidRDefault="00571DBA" w:rsidP="00752BAB">
      <w:pPr>
        <w:jc w:val="both"/>
        <w:rPr>
          <w:bCs/>
          <w:sz w:val="22"/>
          <w:szCs w:val="22"/>
          <w:lang w:val="sr-Latn-CS"/>
        </w:rPr>
      </w:pPr>
    </w:p>
    <w:p w14:paraId="2A380AC3" w14:textId="77777777" w:rsidR="00571DBA" w:rsidRPr="00773FA3" w:rsidRDefault="00571DBA" w:rsidP="00752BAB">
      <w:pPr>
        <w:tabs>
          <w:tab w:val="left" w:pos="284"/>
        </w:tabs>
        <w:jc w:val="both"/>
        <w:rPr>
          <w:b/>
          <w:bCs/>
          <w:sz w:val="22"/>
          <w:szCs w:val="22"/>
          <w:lang w:val="sr-Latn-RS"/>
        </w:rPr>
      </w:pPr>
      <w:r w:rsidRPr="00773FA3">
        <w:rPr>
          <w:b/>
          <w:bCs/>
          <w:sz w:val="22"/>
          <w:szCs w:val="22"/>
          <w:lang w:val="sr-Latn-RS"/>
        </w:rPr>
        <w:t>Kada uzimate lijek Sorafenib S.K., posebno vodite računa:</w:t>
      </w:r>
    </w:p>
    <w:p w14:paraId="430191B0" w14:textId="77777777" w:rsidR="00571DBA" w:rsidRPr="00773FA3" w:rsidRDefault="00571DBA" w:rsidP="00752BAB">
      <w:pPr>
        <w:numPr>
          <w:ilvl w:val="0"/>
          <w:numId w:val="29"/>
        </w:numPr>
        <w:tabs>
          <w:tab w:val="left" w:pos="284"/>
        </w:tabs>
        <w:ind w:left="284" w:hanging="284"/>
        <w:contextualSpacing/>
        <w:jc w:val="both"/>
        <w:rPr>
          <w:sz w:val="22"/>
          <w:szCs w:val="22"/>
          <w:lang w:val="sr-Latn-RS"/>
        </w:rPr>
      </w:pPr>
      <w:r w:rsidRPr="00773FA3">
        <w:rPr>
          <w:sz w:val="22"/>
          <w:szCs w:val="22"/>
          <w:lang w:val="sr-Latn-RS"/>
        </w:rPr>
        <w:t>Ako se kod Vas pojave problemi sa kožom. Lijek Sorafenib S.K. može da izazove osip i reakcije na koži, naročito na šakama i stopalima. Njih obično može da liječi Vaš ljekar. U suprotnom, ljekar može privremeno da prekine ili da u potpunosti obustavi liječenje.</w:t>
      </w:r>
    </w:p>
    <w:p w14:paraId="2E3EE548" w14:textId="77777777" w:rsidR="00571DBA" w:rsidRPr="00773FA3" w:rsidRDefault="00571DBA" w:rsidP="00752BAB">
      <w:pPr>
        <w:numPr>
          <w:ilvl w:val="0"/>
          <w:numId w:val="29"/>
        </w:numPr>
        <w:tabs>
          <w:tab w:val="left" w:pos="284"/>
        </w:tabs>
        <w:ind w:left="284" w:hanging="284"/>
        <w:contextualSpacing/>
        <w:jc w:val="both"/>
        <w:rPr>
          <w:sz w:val="22"/>
          <w:szCs w:val="22"/>
          <w:lang w:val="sr-Latn-RS"/>
        </w:rPr>
      </w:pPr>
      <w:r w:rsidRPr="00773FA3">
        <w:rPr>
          <w:sz w:val="22"/>
          <w:szCs w:val="22"/>
          <w:lang w:val="sr-Latn-RS"/>
        </w:rPr>
        <w:t>Ako imate visok krvni pritisak. Lijek Sorafenib S.K. može da povisi krvni pritisak, pa će ljekar pratiti Vaš krvni pritisak i možda će Vam dati lijek za kontrolu visokog krvnog pritiska.</w:t>
      </w:r>
    </w:p>
    <w:p w14:paraId="3DEEB48D" w14:textId="6FC7E91E" w:rsidR="00571DBA" w:rsidRPr="00773FA3" w:rsidRDefault="00571DBA" w:rsidP="00752BAB">
      <w:pPr>
        <w:numPr>
          <w:ilvl w:val="0"/>
          <w:numId w:val="29"/>
        </w:numPr>
        <w:tabs>
          <w:tab w:val="left" w:pos="284"/>
        </w:tabs>
        <w:ind w:left="284" w:hanging="284"/>
        <w:contextualSpacing/>
        <w:jc w:val="both"/>
        <w:rPr>
          <w:sz w:val="22"/>
          <w:szCs w:val="22"/>
          <w:lang w:val="sr-Latn-RS"/>
        </w:rPr>
      </w:pPr>
      <w:r w:rsidRPr="00773FA3">
        <w:rPr>
          <w:sz w:val="22"/>
          <w:szCs w:val="22"/>
          <w:lang w:val="sr-Latn-RS"/>
        </w:rPr>
        <w:t xml:space="preserve">Ako imate ili ste imali aneurizmu (proširenje i </w:t>
      </w:r>
      <w:r w:rsidR="00532C61" w:rsidRPr="00773FA3">
        <w:rPr>
          <w:sz w:val="22"/>
          <w:szCs w:val="22"/>
          <w:lang w:val="sr-Latn-RS"/>
        </w:rPr>
        <w:t>istanjenje</w:t>
      </w:r>
      <w:r w:rsidRPr="00773FA3">
        <w:rPr>
          <w:sz w:val="22"/>
          <w:szCs w:val="22"/>
          <w:lang w:val="sr-Latn-RS"/>
        </w:rPr>
        <w:t xml:space="preserve"> zida krvog suda) ili rascjep zida krvnog suda</w:t>
      </w:r>
      <w:r w:rsidR="00532C61" w:rsidRPr="00773FA3">
        <w:rPr>
          <w:sz w:val="22"/>
          <w:szCs w:val="22"/>
          <w:lang w:val="sr-Latn-RS"/>
        </w:rPr>
        <w:t xml:space="preserve"> (disekcija)</w:t>
      </w:r>
      <w:r w:rsidRPr="00773FA3">
        <w:rPr>
          <w:sz w:val="22"/>
          <w:szCs w:val="22"/>
          <w:lang w:val="sr-Latn-RS"/>
        </w:rPr>
        <w:t>.</w:t>
      </w:r>
    </w:p>
    <w:p w14:paraId="0991644F" w14:textId="58CDC333" w:rsidR="00571DBA" w:rsidRPr="00773FA3" w:rsidRDefault="00571DBA" w:rsidP="00752BAB">
      <w:pPr>
        <w:numPr>
          <w:ilvl w:val="0"/>
          <w:numId w:val="29"/>
        </w:numPr>
        <w:tabs>
          <w:tab w:val="left" w:pos="284"/>
        </w:tabs>
        <w:ind w:left="284" w:hanging="284"/>
        <w:contextualSpacing/>
        <w:jc w:val="both"/>
        <w:rPr>
          <w:sz w:val="22"/>
          <w:szCs w:val="22"/>
          <w:lang w:val="sr-Latn-RS"/>
        </w:rPr>
      </w:pPr>
      <w:r w:rsidRPr="00773FA3">
        <w:rPr>
          <w:sz w:val="22"/>
          <w:szCs w:val="22"/>
          <w:lang w:val="sr-Latn-RS"/>
        </w:rPr>
        <w:t xml:space="preserve">Ako imate dijabetes. Kod pacijenata sa dijabetesom </w:t>
      </w:r>
      <w:r w:rsidR="00532C61" w:rsidRPr="00773FA3">
        <w:rPr>
          <w:sz w:val="22"/>
          <w:szCs w:val="22"/>
          <w:lang w:val="sr-Latn-RS"/>
        </w:rPr>
        <w:t>neophodno je</w:t>
      </w:r>
      <w:r w:rsidRPr="00773FA3">
        <w:rPr>
          <w:sz w:val="22"/>
          <w:szCs w:val="22"/>
          <w:lang w:val="sr-Latn-RS"/>
        </w:rPr>
        <w:t xml:space="preserve"> redovno provjeravati </w:t>
      </w:r>
      <w:r w:rsidR="00532C61" w:rsidRPr="00773FA3">
        <w:rPr>
          <w:sz w:val="22"/>
          <w:szCs w:val="22"/>
          <w:lang w:val="sr-Latn-RS"/>
        </w:rPr>
        <w:t>koncentraciju</w:t>
      </w:r>
      <w:r w:rsidRPr="00773FA3">
        <w:rPr>
          <w:sz w:val="22"/>
          <w:szCs w:val="22"/>
          <w:lang w:val="sr-Latn-RS"/>
        </w:rPr>
        <w:t xml:space="preserve"> šećera u krvi </w:t>
      </w:r>
      <w:r w:rsidR="00532C61" w:rsidRPr="00773FA3">
        <w:rPr>
          <w:sz w:val="22"/>
          <w:szCs w:val="22"/>
          <w:lang w:val="sr-Latn-RS"/>
        </w:rPr>
        <w:t>i po potrebi prilagoditi dozu ljekova za dijabetes kako bi se smanjio rizik od hipoglikemije (niska koncentracija šećera u krvi).</w:t>
      </w:r>
    </w:p>
    <w:p w14:paraId="29C1F16F" w14:textId="6898F028" w:rsidR="00571DBA" w:rsidRPr="00773FA3" w:rsidRDefault="00571DBA" w:rsidP="00752BAB">
      <w:pPr>
        <w:numPr>
          <w:ilvl w:val="0"/>
          <w:numId w:val="29"/>
        </w:numPr>
        <w:tabs>
          <w:tab w:val="left" w:pos="284"/>
        </w:tabs>
        <w:ind w:left="284" w:hanging="284"/>
        <w:contextualSpacing/>
        <w:jc w:val="both"/>
        <w:rPr>
          <w:sz w:val="22"/>
          <w:szCs w:val="22"/>
          <w:lang w:val="sr-Latn-RS"/>
        </w:rPr>
      </w:pPr>
      <w:r w:rsidRPr="00773FA3">
        <w:rPr>
          <w:sz w:val="22"/>
          <w:szCs w:val="22"/>
          <w:lang w:val="sr-Latn-RS"/>
        </w:rPr>
        <w:t xml:space="preserve">Ako imate bilo kakvih problema sa krvarenjem, ili uzimate varfarin ili fenprokumon. Liječenje lijekom Sorafenib S.K. može </w:t>
      </w:r>
      <w:r w:rsidR="006B237C" w:rsidRPr="00773FA3">
        <w:rPr>
          <w:sz w:val="22"/>
          <w:szCs w:val="22"/>
          <w:lang w:val="sr-Latn-RS"/>
        </w:rPr>
        <w:t xml:space="preserve">da </w:t>
      </w:r>
      <w:r w:rsidR="00532C61" w:rsidRPr="00773FA3">
        <w:rPr>
          <w:sz w:val="22"/>
          <w:szCs w:val="22"/>
          <w:lang w:val="sr-Latn-RS"/>
        </w:rPr>
        <w:t xml:space="preserve">poveća rizik </w:t>
      </w:r>
      <w:r w:rsidRPr="00773FA3">
        <w:rPr>
          <w:sz w:val="22"/>
          <w:szCs w:val="22"/>
          <w:lang w:val="sr-Latn-RS"/>
        </w:rPr>
        <w:t>od krvarenja. Ako uzimate varfarin ili fenprokumon, ljekove koji razr</w:t>
      </w:r>
      <w:r w:rsidR="00532C61" w:rsidRPr="00773FA3">
        <w:rPr>
          <w:sz w:val="22"/>
          <w:szCs w:val="22"/>
          <w:lang w:val="sr-Latn-RS"/>
        </w:rPr>
        <w:t>j</w:t>
      </w:r>
      <w:r w:rsidRPr="00773FA3">
        <w:rPr>
          <w:sz w:val="22"/>
          <w:szCs w:val="22"/>
          <w:lang w:val="sr-Latn-RS"/>
        </w:rPr>
        <w:t>eđuju krv u cilju spr</w:t>
      </w:r>
      <w:r w:rsidR="00532C61" w:rsidRPr="00773FA3">
        <w:rPr>
          <w:sz w:val="22"/>
          <w:szCs w:val="22"/>
          <w:lang w:val="sr-Latn-RS"/>
        </w:rPr>
        <w:t>j</w:t>
      </w:r>
      <w:r w:rsidRPr="00773FA3">
        <w:rPr>
          <w:sz w:val="22"/>
          <w:szCs w:val="22"/>
          <w:lang w:val="sr-Latn-RS"/>
        </w:rPr>
        <w:t>ečavanja nastanka krvnih ugrušaka, može postojati veći rizik od krvarenja.</w:t>
      </w:r>
    </w:p>
    <w:p w14:paraId="1057F4C9" w14:textId="77777777" w:rsidR="00571DBA" w:rsidRPr="00773FA3" w:rsidRDefault="00571DBA" w:rsidP="00752BAB">
      <w:pPr>
        <w:numPr>
          <w:ilvl w:val="0"/>
          <w:numId w:val="29"/>
        </w:numPr>
        <w:tabs>
          <w:tab w:val="left" w:pos="284"/>
        </w:tabs>
        <w:ind w:left="284" w:hanging="284"/>
        <w:contextualSpacing/>
        <w:jc w:val="both"/>
        <w:rPr>
          <w:sz w:val="22"/>
          <w:szCs w:val="22"/>
          <w:lang w:val="sr-Latn-RS"/>
        </w:rPr>
      </w:pPr>
      <w:r w:rsidRPr="00773FA3">
        <w:rPr>
          <w:sz w:val="22"/>
          <w:szCs w:val="22"/>
          <w:lang w:val="sr-Latn-RS"/>
        </w:rPr>
        <w:t>Ako osjetite bolove u grudima ili srčane probleme. Vaš ljekar može da odluči da privremeno prekine liječenje ili da ga u potpunosti obustavi.</w:t>
      </w:r>
    </w:p>
    <w:p w14:paraId="1956851C" w14:textId="7B694953" w:rsidR="00571DBA" w:rsidRPr="00773FA3" w:rsidRDefault="00571DBA" w:rsidP="00752BAB">
      <w:pPr>
        <w:numPr>
          <w:ilvl w:val="0"/>
          <w:numId w:val="29"/>
        </w:numPr>
        <w:tabs>
          <w:tab w:val="left" w:pos="284"/>
        </w:tabs>
        <w:ind w:left="284" w:hanging="284"/>
        <w:contextualSpacing/>
        <w:jc w:val="both"/>
        <w:rPr>
          <w:sz w:val="22"/>
          <w:szCs w:val="22"/>
          <w:lang w:val="sr-Latn-RS"/>
        </w:rPr>
      </w:pPr>
      <w:r w:rsidRPr="00773FA3">
        <w:rPr>
          <w:sz w:val="22"/>
          <w:szCs w:val="22"/>
          <w:lang w:val="sr-Latn-RS"/>
        </w:rPr>
        <w:t>Ako imate srčane poremećaje, kao što je poremećaj provođenja električnog signala (impulsa)</w:t>
      </w:r>
      <w:r w:rsidR="006B237C" w:rsidRPr="00773FA3">
        <w:rPr>
          <w:sz w:val="22"/>
          <w:szCs w:val="22"/>
          <w:lang w:val="sr-Latn-RS"/>
        </w:rPr>
        <w:t>,</w:t>
      </w:r>
      <w:r w:rsidRPr="00773FA3">
        <w:rPr>
          <w:sz w:val="22"/>
          <w:szCs w:val="22"/>
          <w:lang w:val="sr-Latn-RS"/>
        </w:rPr>
        <w:t xml:space="preserve"> </w:t>
      </w:r>
      <w:r w:rsidR="00532C61" w:rsidRPr="00773FA3">
        <w:rPr>
          <w:sz w:val="22"/>
          <w:szCs w:val="22"/>
          <w:lang w:val="sr-Latn-RS"/>
        </w:rPr>
        <w:t>(zabilježeno na EKG-u kao „produženi QT interval”).</w:t>
      </w:r>
    </w:p>
    <w:p w14:paraId="273D3E98" w14:textId="112EE001" w:rsidR="00571DBA" w:rsidRPr="00773FA3" w:rsidRDefault="00571DBA" w:rsidP="00752BAB">
      <w:pPr>
        <w:numPr>
          <w:ilvl w:val="0"/>
          <w:numId w:val="29"/>
        </w:numPr>
        <w:tabs>
          <w:tab w:val="left" w:pos="284"/>
        </w:tabs>
        <w:ind w:left="284" w:hanging="284"/>
        <w:contextualSpacing/>
        <w:jc w:val="both"/>
        <w:rPr>
          <w:sz w:val="22"/>
          <w:szCs w:val="22"/>
          <w:lang w:val="sr-Latn-RS"/>
        </w:rPr>
      </w:pPr>
      <w:r w:rsidRPr="00773FA3">
        <w:rPr>
          <w:sz w:val="22"/>
          <w:szCs w:val="22"/>
          <w:lang w:val="sr-Latn-RS"/>
        </w:rPr>
        <w:t xml:space="preserve">Ako treba da </w:t>
      </w:r>
      <w:r w:rsidR="00532C61" w:rsidRPr="00773FA3">
        <w:rPr>
          <w:sz w:val="22"/>
          <w:szCs w:val="22"/>
          <w:lang w:val="sr-Latn-RS"/>
        </w:rPr>
        <w:t>se operišete</w:t>
      </w:r>
      <w:r w:rsidRPr="00773FA3">
        <w:rPr>
          <w:sz w:val="22"/>
          <w:szCs w:val="22"/>
          <w:lang w:val="sr-Latn-RS"/>
        </w:rPr>
        <w:t>, ili ste nedavno operisani. Lijek Sorafenib S.K. može da utiče na način zarastanja rana. Obično je potrebno da prestanete sa uzimanjem lijeka Sorafenib S.K.</w:t>
      </w:r>
      <w:r w:rsidR="006B237C" w:rsidRPr="00773FA3">
        <w:rPr>
          <w:sz w:val="22"/>
          <w:szCs w:val="22"/>
          <w:lang w:val="sr-Latn-RS"/>
        </w:rPr>
        <w:t>,</w:t>
      </w:r>
      <w:r w:rsidRPr="00773FA3">
        <w:rPr>
          <w:sz w:val="22"/>
          <w:szCs w:val="22"/>
          <w:lang w:val="sr-Latn-RS"/>
        </w:rPr>
        <w:t xml:space="preserve"> ako</w:t>
      </w:r>
      <w:r w:rsidR="00532C61" w:rsidRPr="00773FA3">
        <w:rPr>
          <w:sz w:val="22"/>
          <w:szCs w:val="22"/>
          <w:lang w:val="sr-Latn-RS"/>
        </w:rPr>
        <w:t xml:space="preserve"> planirate</w:t>
      </w:r>
      <w:r w:rsidRPr="00773FA3">
        <w:rPr>
          <w:sz w:val="22"/>
          <w:szCs w:val="22"/>
          <w:lang w:val="sr-Latn-RS"/>
        </w:rPr>
        <w:t xml:space="preserve"> operaciju. Vaš ljekar će odlučiti kada da ponovo otpočnete sa terapijom lijekom Sorafenib S.K..</w:t>
      </w:r>
    </w:p>
    <w:p w14:paraId="73970244" w14:textId="77777777" w:rsidR="00571DBA" w:rsidRPr="00773FA3" w:rsidRDefault="00571DBA" w:rsidP="00752BAB">
      <w:pPr>
        <w:numPr>
          <w:ilvl w:val="0"/>
          <w:numId w:val="29"/>
        </w:numPr>
        <w:tabs>
          <w:tab w:val="left" w:pos="284"/>
        </w:tabs>
        <w:ind w:left="284" w:hanging="284"/>
        <w:contextualSpacing/>
        <w:jc w:val="both"/>
        <w:rPr>
          <w:sz w:val="22"/>
          <w:szCs w:val="22"/>
          <w:lang w:val="sr-Latn-RS"/>
        </w:rPr>
      </w:pPr>
      <w:r w:rsidRPr="00773FA3">
        <w:rPr>
          <w:sz w:val="22"/>
          <w:szCs w:val="22"/>
          <w:lang w:val="sr-Latn-RS"/>
        </w:rPr>
        <w:t>Ako primate lijek irinotekan ili docetaksel, koji su takođe ljekovi za liječenje raka. Lijek Sorafenib S.K. može da pojača dejstva, a naročito neželjena dejstva ovih ljekova.</w:t>
      </w:r>
    </w:p>
    <w:p w14:paraId="033EDBA0" w14:textId="77777777" w:rsidR="00571DBA" w:rsidRPr="00773FA3" w:rsidRDefault="00571DBA" w:rsidP="00752BAB">
      <w:pPr>
        <w:numPr>
          <w:ilvl w:val="0"/>
          <w:numId w:val="29"/>
        </w:numPr>
        <w:tabs>
          <w:tab w:val="left" w:pos="284"/>
        </w:tabs>
        <w:ind w:left="284" w:hanging="284"/>
        <w:contextualSpacing/>
        <w:jc w:val="both"/>
        <w:rPr>
          <w:sz w:val="22"/>
          <w:szCs w:val="22"/>
          <w:lang w:val="sr-Latn-RS"/>
        </w:rPr>
      </w:pPr>
      <w:r w:rsidRPr="00773FA3">
        <w:rPr>
          <w:sz w:val="22"/>
          <w:szCs w:val="22"/>
          <w:lang w:val="sr-Latn-RS"/>
        </w:rPr>
        <w:t>Ako uzimate neomicin ili neki drugi antibiotik. Dejstvo lijeka Sorafenib S.K. može biti oslabljeno.</w:t>
      </w:r>
    </w:p>
    <w:p w14:paraId="1D7C326A" w14:textId="77777777" w:rsidR="00571DBA" w:rsidRPr="00773FA3" w:rsidRDefault="00571DBA" w:rsidP="00752BAB">
      <w:pPr>
        <w:numPr>
          <w:ilvl w:val="0"/>
          <w:numId w:val="29"/>
        </w:numPr>
        <w:tabs>
          <w:tab w:val="left" w:pos="284"/>
        </w:tabs>
        <w:ind w:left="284" w:hanging="284"/>
        <w:contextualSpacing/>
        <w:jc w:val="both"/>
        <w:rPr>
          <w:sz w:val="22"/>
          <w:szCs w:val="22"/>
          <w:lang w:val="sr-Latn-RS"/>
        </w:rPr>
      </w:pPr>
      <w:r w:rsidRPr="00773FA3">
        <w:rPr>
          <w:sz w:val="22"/>
          <w:szCs w:val="22"/>
          <w:lang w:val="sr-Latn-RS"/>
        </w:rPr>
        <w:t>Ako imate teško oštećenje funkcije jetre. Neželjena dejstva koja se mogu javiti pri uzimanju ovog lijeka mogu biti teža.</w:t>
      </w:r>
    </w:p>
    <w:p w14:paraId="40A6C335" w14:textId="77777777" w:rsidR="00571DBA" w:rsidRPr="00773FA3" w:rsidRDefault="00571DBA" w:rsidP="00752BAB">
      <w:pPr>
        <w:numPr>
          <w:ilvl w:val="0"/>
          <w:numId w:val="29"/>
        </w:numPr>
        <w:tabs>
          <w:tab w:val="left" w:pos="284"/>
        </w:tabs>
        <w:ind w:left="284" w:hanging="284"/>
        <w:contextualSpacing/>
        <w:jc w:val="both"/>
        <w:rPr>
          <w:sz w:val="22"/>
          <w:szCs w:val="22"/>
          <w:lang w:val="sr-Latn-RS"/>
        </w:rPr>
      </w:pPr>
      <w:r w:rsidRPr="00773FA3">
        <w:rPr>
          <w:sz w:val="22"/>
          <w:szCs w:val="22"/>
          <w:lang w:val="sr-Latn-RS"/>
        </w:rPr>
        <w:t>Ako imate oslabljenu funkciju bubrega. Ljekar će pratiti ravnotežu tečnosti i elektrolita u Vašem organizmu.</w:t>
      </w:r>
    </w:p>
    <w:p w14:paraId="589BA9A9" w14:textId="77777777" w:rsidR="00571DBA" w:rsidRPr="00773FA3" w:rsidRDefault="00571DBA" w:rsidP="00752BAB">
      <w:pPr>
        <w:numPr>
          <w:ilvl w:val="0"/>
          <w:numId w:val="29"/>
        </w:numPr>
        <w:tabs>
          <w:tab w:val="left" w:pos="284"/>
        </w:tabs>
        <w:ind w:left="284" w:hanging="284"/>
        <w:contextualSpacing/>
        <w:jc w:val="both"/>
        <w:rPr>
          <w:sz w:val="22"/>
          <w:szCs w:val="22"/>
          <w:lang w:val="sr-Latn-RS"/>
        </w:rPr>
      </w:pPr>
      <w:r w:rsidRPr="00773FA3">
        <w:rPr>
          <w:sz w:val="22"/>
          <w:szCs w:val="22"/>
          <w:lang w:val="sr-Latn-RS"/>
        </w:rPr>
        <w:t>Plodnost. Lijek Sorafenib S.K. može da smanji plodnost i kod muškaraca i kod žena. Ako ste zabrinuti, razgovarajte sa ljekarom.</w:t>
      </w:r>
    </w:p>
    <w:p w14:paraId="05FA2D73" w14:textId="77777777" w:rsidR="006B237C" w:rsidRPr="00773FA3" w:rsidRDefault="00571DBA" w:rsidP="00752BAB">
      <w:pPr>
        <w:numPr>
          <w:ilvl w:val="0"/>
          <w:numId w:val="29"/>
        </w:numPr>
        <w:tabs>
          <w:tab w:val="left" w:pos="284"/>
        </w:tabs>
        <w:ind w:left="284" w:hanging="284"/>
        <w:contextualSpacing/>
        <w:jc w:val="both"/>
        <w:rPr>
          <w:sz w:val="22"/>
          <w:szCs w:val="22"/>
          <w:lang w:val="sr-Latn-RS"/>
        </w:rPr>
      </w:pPr>
      <w:r w:rsidRPr="00773FA3">
        <w:rPr>
          <w:sz w:val="22"/>
          <w:szCs w:val="22"/>
          <w:lang w:val="sr-Latn-RS"/>
        </w:rPr>
        <w:t>Rupture u želucu i zidovima cr</w:t>
      </w:r>
      <w:r w:rsidR="006B237C" w:rsidRPr="00773FA3">
        <w:rPr>
          <w:sz w:val="22"/>
          <w:szCs w:val="22"/>
          <w:lang w:val="sr-Latn-RS"/>
        </w:rPr>
        <w:t>ij</w:t>
      </w:r>
      <w:r w:rsidRPr="00773FA3">
        <w:rPr>
          <w:sz w:val="22"/>
          <w:szCs w:val="22"/>
          <w:lang w:val="sr-Latn-RS"/>
        </w:rPr>
        <w:t xml:space="preserve">eva (gastrointestinalna perforacija) se mogu javiti tokom terapije (vidjeti </w:t>
      </w:r>
      <w:r w:rsidR="006B237C" w:rsidRPr="00773FA3">
        <w:rPr>
          <w:sz w:val="22"/>
          <w:szCs w:val="22"/>
          <w:lang w:val="sr-Latn-RS"/>
        </w:rPr>
        <w:t>dio</w:t>
      </w:r>
      <w:r w:rsidRPr="00773FA3">
        <w:rPr>
          <w:sz w:val="22"/>
          <w:szCs w:val="22"/>
          <w:lang w:val="sr-Latn-RS"/>
        </w:rPr>
        <w:t xml:space="preserve"> 4). U ovom slučaju Vaš ljekar će prekinuti liječenje.</w:t>
      </w:r>
    </w:p>
    <w:p w14:paraId="24569FAA" w14:textId="3B115D1E" w:rsidR="00571DBA" w:rsidRPr="00773FA3" w:rsidRDefault="00571DBA" w:rsidP="00085BA4">
      <w:pPr>
        <w:tabs>
          <w:tab w:val="left" w:pos="0"/>
        </w:tabs>
        <w:contextualSpacing/>
        <w:jc w:val="both"/>
        <w:rPr>
          <w:sz w:val="22"/>
          <w:szCs w:val="22"/>
          <w:lang w:val="sr-Latn-RS"/>
        </w:rPr>
      </w:pPr>
      <w:r w:rsidRPr="00773FA3">
        <w:rPr>
          <w:sz w:val="22"/>
          <w:szCs w:val="22"/>
          <w:lang w:val="sr-Latn-RS"/>
        </w:rPr>
        <w:lastRenderedPageBreak/>
        <w:t>Recite svom ljekaru ako se bilo šta od navedenog odnosi na Vas. Možda Vam je potrebna terapija za ta stanja, ili Vaš ljekar može da odluči da promijeni dozu lijeka Sorafenib S.K., ili da u potpunosti obustavi terapiju (</w:t>
      </w:r>
      <w:proofErr w:type="spellStart"/>
      <w:r w:rsidRPr="00773FA3">
        <w:rPr>
          <w:sz w:val="22"/>
          <w:szCs w:val="22"/>
          <w:lang w:val="sr-Latn-RS"/>
        </w:rPr>
        <w:t>vidjeti</w:t>
      </w:r>
      <w:proofErr w:type="spellEnd"/>
      <w:r w:rsidRPr="00773FA3">
        <w:rPr>
          <w:sz w:val="22"/>
          <w:szCs w:val="22"/>
          <w:lang w:val="sr-Latn-RS"/>
        </w:rPr>
        <w:t xml:space="preserve"> takođe </w:t>
      </w:r>
      <w:proofErr w:type="spellStart"/>
      <w:r w:rsidR="006B237C" w:rsidRPr="00773FA3">
        <w:rPr>
          <w:sz w:val="22"/>
          <w:szCs w:val="22"/>
          <w:lang w:val="sr-Latn-RS"/>
        </w:rPr>
        <w:t>dio</w:t>
      </w:r>
      <w:proofErr w:type="spellEnd"/>
      <w:r w:rsidRPr="00773FA3">
        <w:rPr>
          <w:sz w:val="22"/>
          <w:szCs w:val="22"/>
          <w:lang w:val="sr-Latn-RS"/>
        </w:rPr>
        <w:t xml:space="preserve"> 4).</w:t>
      </w:r>
    </w:p>
    <w:p w14:paraId="31ACB1BC" w14:textId="77777777" w:rsidR="00571DBA" w:rsidRPr="00773FA3" w:rsidRDefault="00571DBA" w:rsidP="00752BAB">
      <w:pPr>
        <w:jc w:val="both"/>
        <w:rPr>
          <w:bCs/>
          <w:sz w:val="22"/>
          <w:szCs w:val="22"/>
          <w:lang w:val="sr-Latn-CS"/>
        </w:rPr>
      </w:pPr>
    </w:p>
    <w:p w14:paraId="0D965B74" w14:textId="77777777" w:rsidR="00C77D13" w:rsidRPr="00773FA3" w:rsidRDefault="00C77D13" w:rsidP="00752BAB">
      <w:pPr>
        <w:jc w:val="both"/>
        <w:rPr>
          <w:b/>
          <w:bCs/>
          <w:sz w:val="22"/>
          <w:szCs w:val="22"/>
          <w:lang w:val="sr-Latn-CS"/>
        </w:rPr>
      </w:pPr>
      <w:r w:rsidRPr="00773FA3">
        <w:rPr>
          <w:b/>
          <w:bCs/>
          <w:sz w:val="22"/>
          <w:szCs w:val="22"/>
          <w:lang w:val="sr-Latn-CS"/>
        </w:rPr>
        <w:t>Djeca i adolescenti</w:t>
      </w:r>
    </w:p>
    <w:p w14:paraId="5C3F3A7E" w14:textId="77777777" w:rsidR="00C77D13" w:rsidRPr="00773FA3" w:rsidRDefault="00C77D13" w:rsidP="00752BAB">
      <w:pPr>
        <w:jc w:val="both"/>
        <w:rPr>
          <w:bCs/>
          <w:sz w:val="22"/>
          <w:szCs w:val="22"/>
          <w:lang w:val="sr-Latn-CS"/>
        </w:rPr>
      </w:pPr>
    </w:p>
    <w:p w14:paraId="32749BDD" w14:textId="7E0A2DF1" w:rsidR="00571DBA" w:rsidRPr="00773FA3" w:rsidRDefault="00571DBA" w:rsidP="00752BAB">
      <w:pPr>
        <w:jc w:val="both"/>
        <w:rPr>
          <w:sz w:val="22"/>
          <w:szCs w:val="22"/>
          <w:lang w:val="sr-Latn-RS"/>
        </w:rPr>
      </w:pPr>
      <w:r w:rsidRPr="00773FA3">
        <w:rPr>
          <w:sz w:val="22"/>
          <w:szCs w:val="22"/>
          <w:lang w:val="sr-Latn-RS"/>
        </w:rPr>
        <w:t xml:space="preserve">Lijek Sorafenib S.K. još uvijek nije ispitan </w:t>
      </w:r>
      <w:r w:rsidR="006B237C" w:rsidRPr="00773FA3">
        <w:rPr>
          <w:sz w:val="22"/>
          <w:szCs w:val="22"/>
          <w:lang w:val="sr-Latn-RS"/>
        </w:rPr>
        <w:t>kod</w:t>
      </w:r>
      <w:r w:rsidRPr="00773FA3">
        <w:rPr>
          <w:sz w:val="22"/>
          <w:szCs w:val="22"/>
          <w:lang w:val="sr-Latn-RS"/>
        </w:rPr>
        <w:t xml:space="preserve"> djec</w:t>
      </w:r>
      <w:r w:rsidR="006B237C" w:rsidRPr="00773FA3">
        <w:rPr>
          <w:sz w:val="22"/>
          <w:szCs w:val="22"/>
          <w:lang w:val="sr-Latn-RS"/>
        </w:rPr>
        <w:t>e</w:t>
      </w:r>
      <w:r w:rsidRPr="00773FA3">
        <w:rPr>
          <w:sz w:val="22"/>
          <w:szCs w:val="22"/>
          <w:lang w:val="sr-Latn-RS"/>
        </w:rPr>
        <w:t xml:space="preserve"> i adolescen</w:t>
      </w:r>
      <w:r w:rsidR="006B237C" w:rsidRPr="00773FA3">
        <w:rPr>
          <w:sz w:val="22"/>
          <w:szCs w:val="22"/>
          <w:lang w:val="sr-Latn-RS"/>
        </w:rPr>
        <w:t>ata</w:t>
      </w:r>
      <w:r w:rsidRPr="00773FA3">
        <w:rPr>
          <w:sz w:val="22"/>
          <w:szCs w:val="22"/>
          <w:lang w:val="sr-Latn-RS"/>
        </w:rPr>
        <w:t>.</w:t>
      </w:r>
    </w:p>
    <w:p w14:paraId="3F402EBE" w14:textId="77777777" w:rsidR="00571DBA" w:rsidRPr="00773FA3" w:rsidRDefault="00571DBA" w:rsidP="00752BAB">
      <w:pPr>
        <w:jc w:val="both"/>
        <w:rPr>
          <w:bCs/>
          <w:sz w:val="22"/>
          <w:szCs w:val="22"/>
          <w:lang w:val="sr-Latn-CS"/>
        </w:rPr>
      </w:pPr>
    </w:p>
    <w:p w14:paraId="00B3ED50" w14:textId="77777777" w:rsidR="00A32113" w:rsidRPr="00773FA3" w:rsidRDefault="00A32113" w:rsidP="00752BAB">
      <w:pPr>
        <w:jc w:val="both"/>
        <w:rPr>
          <w:b/>
          <w:sz w:val="22"/>
          <w:szCs w:val="22"/>
          <w:lang w:val="sr-Latn-CS"/>
        </w:rPr>
      </w:pPr>
      <w:r w:rsidRPr="00773FA3">
        <w:rPr>
          <w:b/>
          <w:sz w:val="22"/>
          <w:szCs w:val="22"/>
          <w:lang w:val="sr-Latn-CS"/>
        </w:rPr>
        <w:t xml:space="preserve">Primjena drugih </w:t>
      </w:r>
      <w:r w:rsidR="001B03B0" w:rsidRPr="00773FA3">
        <w:rPr>
          <w:b/>
          <w:sz w:val="22"/>
          <w:szCs w:val="22"/>
          <w:lang w:val="sr-Latn-CS"/>
        </w:rPr>
        <w:t>l</w:t>
      </w:r>
      <w:r w:rsidRPr="00773FA3">
        <w:rPr>
          <w:b/>
          <w:sz w:val="22"/>
          <w:szCs w:val="22"/>
          <w:lang w:val="sr-Latn-CS"/>
        </w:rPr>
        <w:t>jekova</w:t>
      </w:r>
    </w:p>
    <w:p w14:paraId="4F1D7D9A" w14:textId="77777777" w:rsidR="00571DBA" w:rsidRPr="00773FA3" w:rsidRDefault="00571DBA" w:rsidP="00752BAB">
      <w:pPr>
        <w:jc w:val="both"/>
        <w:rPr>
          <w:b/>
          <w:sz w:val="22"/>
          <w:szCs w:val="22"/>
          <w:lang w:val="sr-Latn-CS"/>
        </w:rPr>
      </w:pPr>
    </w:p>
    <w:p w14:paraId="74C15A62" w14:textId="77777777" w:rsidR="00571DBA" w:rsidRPr="00773FA3" w:rsidRDefault="00571DBA" w:rsidP="00752BAB">
      <w:pPr>
        <w:tabs>
          <w:tab w:val="left" w:pos="284"/>
        </w:tabs>
        <w:jc w:val="both"/>
        <w:rPr>
          <w:sz w:val="22"/>
          <w:szCs w:val="22"/>
          <w:lang w:val="sr-Latn-RS"/>
        </w:rPr>
      </w:pPr>
      <w:r w:rsidRPr="00773FA3">
        <w:rPr>
          <w:sz w:val="22"/>
          <w:szCs w:val="22"/>
          <w:lang w:val="sr-Latn-RS"/>
        </w:rPr>
        <w:t>Neki ljekovi mogu da utiču na lijek Sorafenib S.K. ili on može uticati na njih. Obavijestite Vašeg ljekara ili farmaceuta ukoliko uzimate, donedavno ste uzimali ili ćete možda da uzimate bilo koji od navedenih ljekova, kao i bilo koje druge ljekove, uključujući i ljekove koji se mogu nabaviti bez ljekarskog recepta:</w:t>
      </w:r>
    </w:p>
    <w:p w14:paraId="0DC6129F" w14:textId="77777777" w:rsidR="001753F7" w:rsidRPr="00773FA3" w:rsidRDefault="001753F7" w:rsidP="00752BAB">
      <w:pPr>
        <w:tabs>
          <w:tab w:val="left" w:pos="284"/>
        </w:tabs>
        <w:jc w:val="both"/>
        <w:rPr>
          <w:sz w:val="22"/>
          <w:szCs w:val="22"/>
          <w:lang w:val="sr-Latn-RS"/>
        </w:rPr>
      </w:pPr>
    </w:p>
    <w:p w14:paraId="38B56301" w14:textId="593C472A" w:rsidR="00571DBA" w:rsidRPr="00773FA3" w:rsidRDefault="005D5829" w:rsidP="00752BAB">
      <w:pPr>
        <w:numPr>
          <w:ilvl w:val="0"/>
          <w:numId w:val="29"/>
        </w:numPr>
        <w:tabs>
          <w:tab w:val="left" w:pos="284"/>
        </w:tabs>
        <w:ind w:left="284" w:hanging="284"/>
        <w:contextualSpacing/>
        <w:jc w:val="both"/>
        <w:rPr>
          <w:sz w:val="22"/>
          <w:szCs w:val="22"/>
          <w:lang w:val="sr-Latn-RS"/>
        </w:rPr>
      </w:pPr>
      <w:r w:rsidRPr="00773FA3">
        <w:rPr>
          <w:sz w:val="22"/>
          <w:szCs w:val="22"/>
          <w:lang w:val="sr-Latn-RS"/>
        </w:rPr>
        <w:t>rifampicin, neomicin ili neke druge ljekove za liječenje infekcija (antibiotike);</w:t>
      </w:r>
    </w:p>
    <w:p w14:paraId="21A3EB84" w14:textId="1B08F6D6" w:rsidR="00571DBA" w:rsidRPr="00773FA3" w:rsidRDefault="005D5829" w:rsidP="00752BAB">
      <w:pPr>
        <w:numPr>
          <w:ilvl w:val="0"/>
          <w:numId w:val="29"/>
        </w:numPr>
        <w:tabs>
          <w:tab w:val="left" w:pos="284"/>
        </w:tabs>
        <w:ind w:left="284" w:hanging="284"/>
        <w:contextualSpacing/>
        <w:jc w:val="both"/>
        <w:rPr>
          <w:sz w:val="22"/>
          <w:szCs w:val="22"/>
          <w:lang w:val="sr-Latn-RS"/>
        </w:rPr>
      </w:pPr>
      <w:r w:rsidRPr="00773FA3">
        <w:rPr>
          <w:sz w:val="22"/>
          <w:szCs w:val="22"/>
          <w:lang w:val="sr-Latn-RS"/>
        </w:rPr>
        <w:t>kantarion, biljni lijek za depresiju;</w:t>
      </w:r>
    </w:p>
    <w:p w14:paraId="288EEBBD" w14:textId="56F7EDEF" w:rsidR="00571DBA" w:rsidRPr="00773FA3" w:rsidRDefault="005D5829" w:rsidP="00752BAB">
      <w:pPr>
        <w:numPr>
          <w:ilvl w:val="0"/>
          <w:numId w:val="29"/>
        </w:numPr>
        <w:tabs>
          <w:tab w:val="left" w:pos="284"/>
        </w:tabs>
        <w:ind w:left="284" w:hanging="284"/>
        <w:contextualSpacing/>
        <w:jc w:val="both"/>
        <w:rPr>
          <w:sz w:val="22"/>
          <w:szCs w:val="22"/>
          <w:lang w:val="sr-Latn-RS"/>
        </w:rPr>
      </w:pPr>
      <w:r w:rsidRPr="00773FA3">
        <w:rPr>
          <w:sz w:val="22"/>
          <w:szCs w:val="22"/>
          <w:lang w:val="sr-Latn-RS"/>
        </w:rPr>
        <w:t>fenitoin, karbamazepin ili fenobarbital, ljekove za epilepsiju i druge bolesti;</w:t>
      </w:r>
    </w:p>
    <w:p w14:paraId="0DF681C3" w14:textId="589434B5" w:rsidR="00571DBA" w:rsidRPr="00773FA3" w:rsidRDefault="005D5829" w:rsidP="00752BAB">
      <w:pPr>
        <w:numPr>
          <w:ilvl w:val="0"/>
          <w:numId w:val="29"/>
        </w:numPr>
        <w:tabs>
          <w:tab w:val="left" w:pos="284"/>
        </w:tabs>
        <w:ind w:left="284" w:hanging="284"/>
        <w:contextualSpacing/>
        <w:jc w:val="both"/>
        <w:rPr>
          <w:sz w:val="22"/>
          <w:szCs w:val="22"/>
          <w:lang w:val="sr-Latn-RS"/>
        </w:rPr>
      </w:pPr>
      <w:r w:rsidRPr="00773FA3">
        <w:rPr>
          <w:sz w:val="22"/>
          <w:szCs w:val="22"/>
          <w:lang w:val="sr-Latn-RS"/>
        </w:rPr>
        <w:t>deksametazon, kortikosteroid koji se koristi za liječenje različitih bolesti;</w:t>
      </w:r>
    </w:p>
    <w:p w14:paraId="44DCCFFC" w14:textId="069BAE5F" w:rsidR="00571DBA" w:rsidRPr="00773FA3" w:rsidRDefault="005D5829" w:rsidP="00752BAB">
      <w:pPr>
        <w:numPr>
          <w:ilvl w:val="0"/>
          <w:numId w:val="29"/>
        </w:numPr>
        <w:tabs>
          <w:tab w:val="left" w:pos="284"/>
        </w:tabs>
        <w:ind w:left="284" w:hanging="284"/>
        <w:contextualSpacing/>
        <w:jc w:val="both"/>
        <w:rPr>
          <w:sz w:val="22"/>
          <w:szCs w:val="22"/>
          <w:lang w:val="sr-Latn-RS"/>
        </w:rPr>
      </w:pPr>
      <w:r w:rsidRPr="00773FA3">
        <w:rPr>
          <w:sz w:val="22"/>
          <w:szCs w:val="22"/>
          <w:lang w:val="sr-Latn-RS"/>
        </w:rPr>
        <w:t>varfarin ili fenprokumon, antikoagulanse koji se koriste da spriječe nastanak krvnih ugrušaka;</w:t>
      </w:r>
    </w:p>
    <w:p w14:paraId="17A4A637" w14:textId="782C2ACF" w:rsidR="001753F7" w:rsidRPr="00773FA3" w:rsidRDefault="005D5829" w:rsidP="00752BAB">
      <w:pPr>
        <w:numPr>
          <w:ilvl w:val="0"/>
          <w:numId w:val="29"/>
        </w:numPr>
        <w:tabs>
          <w:tab w:val="left" w:pos="284"/>
        </w:tabs>
        <w:ind w:left="284" w:hanging="284"/>
        <w:contextualSpacing/>
        <w:jc w:val="both"/>
        <w:rPr>
          <w:sz w:val="22"/>
          <w:szCs w:val="22"/>
          <w:lang w:val="sr-Latn-CS"/>
        </w:rPr>
      </w:pPr>
      <w:r w:rsidRPr="00773FA3">
        <w:rPr>
          <w:sz w:val="22"/>
          <w:szCs w:val="22"/>
          <w:lang w:val="sr-Latn-RS"/>
        </w:rPr>
        <w:t>doksorubicin, kapecitabin, docetaksel, paklitaksel i irinotekan, koji su ljekovi za liječenje raka;</w:t>
      </w:r>
    </w:p>
    <w:p w14:paraId="70EAA4CE" w14:textId="4409E215" w:rsidR="00571DBA" w:rsidRPr="00773FA3" w:rsidRDefault="005D5829" w:rsidP="00752BAB">
      <w:pPr>
        <w:numPr>
          <w:ilvl w:val="0"/>
          <w:numId w:val="29"/>
        </w:numPr>
        <w:tabs>
          <w:tab w:val="left" w:pos="284"/>
        </w:tabs>
        <w:ind w:left="284" w:hanging="284"/>
        <w:contextualSpacing/>
        <w:jc w:val="both"/>
        <w:rPr>
          <w:sz w:val="22"/>
          <w:szCs w:val="22"/>
          <w:lang w:val="sr-Latn-CS"/>
        </w:rPr>
      </w:pPr>
      <w:r w:rsidRPr="00773FA3">
        <w:rPr>
          <w:sz w:val="22"/>
          <w:szCs w:val="22"/>
          <w:lang w:val="sr-Latn-RS"/>
        </w:rPr>
        <w:t>digoksin, lijek za blagu do umjerenu srčanu slabost</w:t>
      </w:r>
      <w:r w:rsidR="00571DBA" w:rsidRPr="00773FA3">
        <w:rPr>
          <w:sz w:val="22"/>
          <w:szCs w:val="22"/>
          <w:lang w:val="sr-Latn-RS"/>
        </w:rPr>
        <w:t>.</w:t>
      </w:r>
    </w:p>
    <w:p w14:paraId="11A3BB01" w14:textId="77777777" w:rsidR="00445D8F" w:rsidRPr="00773FA3" w:rsidRDefault="00445D8F" w:rsidP="00752BAB">
      <w:pPr>
        <w:jc w:val="both"/>
        <w:rPr>
          <w:sz w:val="22"/>
          <w:szCs w:val="22"/>
          <w:lang w:val="sr-Latn-CS"/>
        </w:rPr>
      </w:pPr>
    </w:p>
    <w:p w14:paraId="3A767025" w14:textId="77777777" w:rsidR="00A92C66" w:rsidRPr="00773FA3" w:rsidRDefault="00F47B6C" w:rsidP="00752BAB">
      <w:pPr>
        <w:jc w:val="both"/>
        <w:rPr>
          <w:b/>
          <w:sz w:val="22"/>
          <w:szCs w:val="22"/>
          <w:lang w:val="sr-Latn-CS"/>
        </w:rPr>
      </w:pPr>
      <w:r w:rsidRPr="00773FA3">
        <w:rPr>
          <w:b/>
          <w:sz w:val="22"/>
          <w:szCs w:val="22"/>
          <w:lang w:val="sr-Latn-CS"/>
        </w:rPr>
        <w:t>Plodnost, trudnoća i dojenje</w:t>
      </w:r>
    </w:p>
    <w:p w14:paraId="6CB916ED" w14:textId="77777777" w:rsidR="00A92C66" w:rsidRPr="00773FA3" w:rsidRDefault="00A92C66" w:rsidP="00752BAB">
      <w:pPr>
        <w:jc w:val="both"/>
        <w:rPr>
          <w:b/>
          <w:sz w:val="22"/>
          <w:szCs w:val="22"/>
          <w:lang w:val="sr-Latn-CS"/>
        </w:rPr>
      </w:pPr>
    </w:p>
    <w:p w14:paraId="36AA058A" w14:textId="77777777" w:rsidR="00571DBA" w:rsidRPr="00773FA3" w:rsidRDefault="00571DBA" w:rsidP="00752BAB">
      <w:pPr>
        <w:tabs>
          <w:tab w:val="left" w:pos="284"/>
        </w:tabs>
        <w:jc w:val="both"/>
        <w:rPr>
          <w:bCs/>
          <w:iCs/>
          <w:sz w:val="22"/>
          <w:szCs w:val="22"/>
          <w:lang w:val="sr-Latn-RS"/>
        </w:rPr>
      </w:pPr>
      <w:r w:rsidRPr="00773FA3">
        <w:rPr>
          <w:bCs/>
          <w:iCs/>
          <w:sz w:val="22"/>
          <w:szCs w:val="22"/>
          <w:lang w:val="sr-Latn-RS"/>
        </w:rPr>
        <w:t>Ukoliko ste trudni ili dojite, mislite da možete zatrudnjeti ili planirate trudnoću, obratite se Vašem ljekaru ili farmaceutu za savjet prije nego što uzmete ovaj lijek.</w:t>
      </w:r>
    </w:p>
    <w:p w14:paraId="1D70B06F" w14:textId="77777777" w:rsidR="00571DBA" w:rsidRPr="00773FA3" w:rsidRDefault="00571DBA" w:rsidP="00752BAB">
      <w:pPr>
        <w:tabs>
          <w:tab w:val="left" w:pos="284"/>
        </w:tabs>
        <w:jc w:val="both"/>
        <w:rPr>
          <w:bCs/>
          <w:iCs/>
          <w:sz w:val="22"/>
          <w:szCs w:val="22"/>
        </w:rPr>
      </w:pPr>
      <w:proofErr w:type="spellStart"/>
      <w:r w:rsidRPr="00773FA3">
        <w:rPr>
          <w:iCs/>
          <w:sz w:val="22"/>
          <w:szCs w:val="22"/>
        </w:rPr>
        <w:t>Izbjegnite</w:t>
      </w:r>
      <w:proofErr w:type="spellEnd"/>
      <w:r w:rsidRPr="00773FA3">
        <w:rPr>
          <w:iCs/>
          <w:sz w:val="22"/>
          <w:szCs w:val="22"/>
        </w:rPr>
        <w:t xml:space="preserve"> </w:t>
      </w:r>
      <w:proofErr w:type="spellStart"/>
      <w:r w:rsidRPr="00773FA3">
        <w:rPr>
          <w:iCs/>
          <w:sz w:val="22"/>
          <w:szCs w:val="22"/>
        </w:rPr>
        <w:t>trudnoću</w:t>
      </w:r>
      <w:proofErr w:type="spellEnd"/>
      <w:r w:rsidRPr="00773FA3">
        <w:rPr>
          <w:iCs/>
          <w:sz w:val="22"/>
          <w:szCs w:val="22"/>
        </w:rPr>
        <w:t xml:space="preserve"> za </w:t>
      </w:r>
      <w:proofErr w:type="spellStart"/>
      <w:r w:rsidRPr="00773FA3">
        <w:rPr>
          <w:iCs/>
          <w:sz w:val="22"/>
          <w:szCs w:val="22"/>
        </w:rPr>
        <w:t>vrijeme</w:t>
      </w:r>
      <w:proofErr w:type="spellEnd"/>
      <w:r w:rsidRPr="00773FA3">
        <w:rPr>
          <w:iCs/>
          <w:sz w:val="22"/>
          <w:szCs w:val="22"/>
        </w:rPr>
        <w:t xml:space="preserve"> </w:t>
      </w:r>
      <w:proofErr w:type="spellStart"/>
      <w:r w:rsidRPr="00773FA3">
        <w:rPr>
          <w:iCs/>
          <w:sz w:val="22"/>
          <w:szCs w:val="22"/>
        </w:rPr>
        <w:t>liječenja</w:t>
      </w:r>
      <w:proofErr w:type="spellEnd"/>
      <w:r w:rsidRPr="00773FA3">
        <w:rPr>
          <w:iCs/>
          <w:sz w:val="22"/>
          <w:szCs w:val="22"/>
        </w:rPr>
        <w:t xml:space="preserve"> </w:t>
      </w:r>
      <w:proofErr w:type="spellStart"/>
      <w:r w:rsidRPr="00773FA3">
        <w:rPr>
          <w:iCs/>
          <w:sz w:val="22"/>
          <w:szCs w:val="22"/>
        </w:rPr>
        <w:t>lijekom</w:t>
      </w:r>
      <w:proofErr w:type="spellEnd"/>
      <w:r w:rsidRPr="00773FA3">
        <w:rPr>
          <w:iCs/>
          <w:sz w:val="22"/>
          <w:szCs w:val="22"/>
        </w:rPr>
        <w:t xml:space="preserve"> </w:t>
      </w:r>
      <w:proofErr w:type="spellStart"/>
      <w:r w:rsidRPr="00773FA3">
        <w:rPr>
          <w:iCs/>
          <w:sz w:val="22"/>
          <w:szCs w:val="22"/>
        </w:rPr>
        <w:t>Sorafenib</w:t>
      </w:r>
      <w:proofErr w:type="spellEnd"/>
      <w:r w:rsidRPr="00773FA3">
        <w:rPr>
          <w:iCs/>
          <w:sz w:val="22"/>
          <w:szCs w:val="22"/>
        </w:rPr>
        <w:t xml:space="preserve"> </w:t>
      </w:r>
      <w:proofErr w:type="spellStart"/>
      <w:r w:rsidRPr="00773FA3">
        <w:rPr>
          <w:iCs/>
          <w:sz w:val="22"/>
          <w:szCs w:val="22"/>
        </w:rPr>
        <w:t>S.K</w:t>
      </w:r>
      <w:proofErr w:type="spellEnd"/>
      <w:r w:rsidRPr="00773FA3">
        <w:rPr>
          <w:iCs/>
          <w:sz w:val="22"/>
          <w:szCs w:val="22"/>
        </w:rPr>
        <w:t xml:space="preserve">. </w:t>
      </w:r>
      <w:proofErr w:type="spellStart"/>
      <w:r w:rsidRPr="00773FA3">
        <w:rPr>
          <w:iCs/>
          <w:sz w:val="22"/>
          <w:szCs w:val="22"/>
        </w:rPr>
        <w:t>Ako</w:t>
      </w:r>
      <w:proofErr w:type="spellEnd"/>
      <w:r w:rsidRPr="00773FA3">
        <w:rPr>
          <w:iCs/>
          <w:sz w:val="22"/>
          <w:szCs w:val="22"/>
        </w:rPr>
        <w:t xml:space="preserve"> </w:t>
      </w:r>
      <w:proofErr w:type="spellStart"/>
      <w:r w:rsidRPr="00773FA3">
        <w:rPr>
          <w:iCs/>
          <w:sz w:val="22"/>
          <w:szCs w:val="22"/>
        </w:rPr>
        <w:t>postoji</w:t>
      </w:r>
      <w:proofErr w:type="spellEnd"/>
      <w:r w:rsidRPr="00773FA3">
        <w:rPr>
          <w:iCs/>
          <w:sz w:val="22"/>
          <w:szCs w:val="22"/>
        </w:rPr>
        <w:t xml:space="preserve"> </w:t>
      </w:r>
      <w:proofErr w:type="spellStart"/>
      <w:r w:rsidRPr="00773FA3">
        <w:rPr>
          <w:iCs/>
          <w:sz w:val="22"/>
          <w:szCs w:val="22"/>
        </w:rPr>
        <w:t>mogućnost</w:t>
      </w:r>
      <w:proofErr w:type="spellEnd"/>
      <w:r w:rsidRPr="00773FA3">
        <w:rPr>
          <w:iCs/>
          <w:sz w:val="22"/>
          <w:szCs w:val="22"/>
        </w:rPr>
        <w:t xml:space="preserve"> da </w:t>
      </w:r>
      <w:proofErr w:type="spellStart"/>
      <w:r w:rsidRPr="00773FA3">
        <w:rPr>
          <w:iCs/>
          <w:sz w:val="22"/>
          <w:szCs w:val="22"/>
        </w:rPr>
        <w:t>zatrudnite</w:t>
      </w:r>
      <w:proofErr w:type="spellEnd"/>
      <w:r w:rsidRPr="00773FA3">
        <w:rPr>
          <w:iCs/>
          <w:sz w:val="22"/>
          <w:szCs w:val="22"/>
        </w:rPr>
        <w:t xml:space="preserve">, </w:t>
      </w:r>
      <w:proofErr w:type="spellStart"/>
      <w:r w:rsidRPr="00773FA3">
        <w:rPr>
          <w:iCs/>
          <w:sz w:val="22"/>
          <w:szCs w:val="22"/>
        </w:rPr>
        <w:t>koristite</w:t>
      </w:r>
      <w:proofErr w:type="spellEnd"/>
      <w:r w:rsidRPr="00773FA3">
        <w:rPr>
          <w:iCs/>
          <w:sz w:val="22"/>
          <w:szCs w:val="22"/>
        </w:rPr>
        <w:t xml:space="preserve"> </w:t>
      </w:r>
      <w:proofErr w:type="spellStart"/>
      <w:r w:rsidRPr="00773FA3">
        <w:rPr>
          <w:iCs/>
          <w:sz w:val="22"/>
          <w:szCs w:val="22"/>
        </w:rPr>
        <w:t>adekvatnu</w:t>
      </w:r>
      <w:proofErr w:type="spellEnd"/>
      <w:r w:rsidRPr="00773FA3">
        <w:rPr>
          <w:iCs/>
          <w:sz w:val="22"/>
          <w:szCs w:val="22"/>
        </w:rPr>
        <w:t xml:space="preserve"> </w:t>
      </w:r>
      <w:proofErr w:type="spellStart"/>
      <w:r w:rsidRPr="00773FA3">
        <w:rPr>
          <w:iCs/>
          <w:sz w:val="22"/>
          <w:szCs w:val="22"/>
        </w:rPr>
        <w:t>kontracepciju</w:t>
      </w:r>
      <w:proofErr w:type="spellEnd"/>
      <w:r w:rsidRPr="00773FA3">
        <w:rPr>
          <w:iCs/>
          <w:sz w:val="22"/>
          <w:szCs w:val="22"/>
        </w:rPr>
        <w:t xml:space="preserve"> za </w:t>
      </w:r>
      <w:proofErr w:type="spellStart"/>
      <w:r w:rsidRPr="00773FA3">
        <w:rPr>
          <w:iCs/>
          <w:sz w:val="22"/>
          <w:szCs w:val="22"/>
        </w:rPr>
        <w:t>vrijeme</w:t>
      </w:r>
      <w:proofErr w:type="spellEnd"/>
      <w:r w:rsidRPr="00773FA3">
        <w:rPr>
          <w:iCs/>
          <w:sz w:val="22"/>
          <w:szCs w:val="22"/>
        </w:rPr>
        <w:t xml:space="preserve"> </w:t>
      </w:r>
      <w:proofErr w:type="spellStart"/>
      <w:r w:rsidRPr="00773FA3">
        <w:rPr>
          <w:iCs/>
          <w:sz w:val="22"/>
          <w:szCs w:val="22"/>
        </w:rPr>
        <w:t>terapije</w:t>
      </w:r>
      <w:proofErr w:type="spellEnd"/>
      <w:r w:rsidRPr="00773FA3">
        <w:rPr>
          <w:iCs/>
          <w:sz w:val="22"/>
          <w:szCs w:val="22"/>
        </w:rPr>
        <w:t xml:space="preserve">. </w:t>
      </w:r>
      <w:proofErr w:type="spellStart"/>
      <w:r w:rsidRPr="00773FA3">
        <w:rPr>
          <w:iCs/>
          <w:sz w:val="22"/>
          <w:szCs w:val="22"/>
        </w:rPr>
        <w:t>Ako</w:t>
      </w:r>
      <w:proofErr w:type="spellEnd"/>
      <w:r w:rsidRPr="00773FA3">
        <w:rPr>
          <w:iCs/>
          <w:sz w:val="22"/>
          <w:szCs w:val="22"/>
        </w:rPr>
        <w:t xml:space="preserve"> </w:t>
      </w:r>
      <w:proofErr w:type="spellStart"/>
      <w:r w:rsidRPr="00773FA3">
        <w:rPr>
          <w:iCs/>
          <w:sz w:val="22"/>
          <w:szCs w:val="22"/>
        </w:rPr>
        <w:t>zatrudnite</w:t>
      </w:r>
      <w:proofErr w:type="spellEnd"/>
      <w:r w:rsidRPr="00773FA3">
        <w:rPr>
          <w:iCs/>
          <w:sz w:val="22"/>
          <w:szCs w:val="22"/>
        </w:rPr>
        <w:t xml:space="preserve"> za </w:t>
      </w:r>
      <w:proofErr w:type="spellStart"/>
      <w:r w:rsidRPr="00773FA3">
        <w:rPr>
          <w:iCs/>
          <w:sz w:val="22"/>
          <w:szCs w:val="22"/>
        </w:rPr>
        <w:t>vrijeme</w:t>
      </w:r>
      <w:proofErr w:type="spellEnd"/>
      <w:r w:rsidRPr="00773FA3">
        <w:rPr>
          <w:iCs/>
          <w:sz w:val="22"/>
          <w:szCs w:val="22"/>
        </w:rPr>
        <w:t xml:space="preserve"> </w:t>
      </w:r>
      <w:proofErr w:type="spellStart"/>
      <w:r w:rsidRPr="00773FA3">
        <w:rPr>
          <w:iCs/>
          <w:sz w:val="22"/>
          <w:szCs w:val="22"/>
        </w:rPr>
        <w:t>liječenja</w:t>
      </w:r>
      <w:proofErr w:type="spellEnd"/>
      <w:r w:rsidRPr="00773FA3">
        <w:rPr>
          <w:bCs/>
          <w:iCs/>
          <w:sz w:val="22"/>
          <w:szCs w:val="22"/>
        </w:rPr>
        <w:t xml:space="preserve"> </w:t>
      </w:r>
      <w:proofErr w:type="spellStart"/>
      <w:r w:rsidRPr="00773FA3">
        <w:rPr>
          <w:bCs/>
          <w:iCs/>
          <w:sz w:val="22"/>
          <w:szCs w:val="22"/>
        </w:rPr>
        <w:t>lijekom</w:t>
      </w:r>
      <w:proofErr w:type="spellEnd"/>
      <w:r w:rsidRPr="00773FA3">
        <w:rPr>
          <w:bCs/>
          <w:iCs/>
          <w:sz w:val="22"/>
          <w:szCs w:val="22"/>
        </w:rPr>
        <w:t xml:space="preserve"> </w:t>
      </w:r>
      <w:proofErr w:type="spellStart"/>
      <w:r w:rsidRPr="00773FA3">
        <w:rPr>
          <w:bCs/>
          <w:iCs/>
          <w:sz w:val="22"/>
          <w:szCs w:val="22"/>
        </w:rPr>
        <w:t>Sorafenib</w:t>
      </w:r>
      <w:proofErr w:type="spellEnd"/>
      <w:r w:rsidRPr="00773FA3">
        <w:rPr>
          <w:bCs/>
          <w:iCs/>
          <w:sz w:val="22"/>
          <w:szCs w:val="22"/>
        </w:rPr>
        <w:t xml:space="preserve"> </w:t>
      </w:r>
      <w:proofErr w:type="spellStart"/>
      <w:r w:rsidRPr="00773FA3">
        <w:rPr>
          <w:bCs/>
          <w:iCs/>
          <w:sz w:val="22"/>
          <w:szCs w:val="22"/>
        </w:rPr>
        <w:t>S.K</w:t>
      </w:r>
      <w:proofErr w:type="spellEnd"/>
      <w:r w:rsidRPr="00773FA3">
        <w:rPr>
          <w:bCs/>
          <w:iCs/>
          <w:sz w:val="22"/>
          <w:szCs w:val="22"/>
        </w:rPr>
        <w:t xml:space="preserve">., </w:t>
      </w:r>
      <w:proofErr w:type="spellStart"/>
      <w:r w:rsidRPr="00773FA3">
        <w:rPr>
          <w:bCs/>
          <w:iCs/>
          <w:sz w:val="22"/>
          <w:szCs w:val="22"/>
        </w:rPr>
        <w:t>odmah</w:t>
      </w:r>
      <w:proofErr w:type="spellEnd"/>
      <w:r w:rsidRPr="00773FA3">
        <w:rPr>
          <w:bCs/>
          <w:iCs/>
          <w:sz w:val="22"/>
          <w:szCs w:val="22"/>
        </w:rPr>
        <w:t xml:space="preserve"> recite </w:t>
      </w:r>
      <w:proofErr w:type="spellStart"/>
      <w:r w:rsidRPr="00773FA3">
        <w:rPr>
          <w:bCs/>
          <w:iCs/>
          <w:sz w:val="22"/>
          <w:szCs w:val="22"/>
        </w:rPr>
        <w:t>svom</w:t>
      </w:r>
      <w:proofErr w:type="spellEnd"/>
      <w:r w:rsidRPr="00773FA3">
        <w:rPr>
          <w:bCs/>
          <w:iCs/>
          <w:sz w:val="22"/>
          <w:szCs w:val="22"/>
        </w:rPr>
        <w:t xml:space="preserve"> </w:t>
      </w:r>
      <w:proofErr w:type="spellStart"/>
      <w:r w:rsidRPr="00773FA3">
        <w:rPr>
          <w:bCs/>
          <w:iCs/>
          <w:sz w:val="22"/>
          <w:szCs w:val="22"/>
        </w:rPr>
        <w:t>ljekaru</w:t>
      </w:r>
      <w:proofErr w:type="spellEnd"/>
      <w:r w:rsidRPr="00773FA3">
        <w:rPr>
          <w:bCs/>
          <w:iCs/>
          <w:sz w:val="22"/>
          <w:szCs w:val="22"/>
        </w:rPr>
        <w:t xml:space="preserve">, </w:t>
      </w:r>
      <w:proofErr w:type="spellStart"/>
      <w:r w:rsidRPr="00773FA3">
        <w:rPr>
          <w:bCs/>
          <w:iCs/>
          <w:sz w:val="22"/>
          <w:szCs w:val="22"/>
        </w:rPr>
        <w:t>koji</w:t>
      </w:r>
      <w:proofErr w:type="spellEnd"/>
      <w:r w:rsidRPr="00773FA3">
        <w:rPr>
          <w:bCs/>
          <w:iCs/>
          <w:sz w:val="22"/>
          <w:szCs w:val="22"/>
        </w:rPr>
        <w:t xml:space="preserve"> </w:t>
      </w:r>
      <w:proofErr w:type="spellStart"/>
      <w:proofErr w:type="gramStart"/>
      <w:r w:rsidRPr="00773FA3">
        <w:rPr>
          <w:bCs/>
          <w:iCs/>
          <w:sz w:val="22"/>
          <w:szCs w:val="22"/>
        </w:rPr>
        <w:t>će</w:t>
      </w:r>
      <w:proofErr w:type="spellEnd"/>
      <w:proofErr w:type="gramEnd"/>
      <w:r w:rsidRPr="00773FA3">
        <w:rPr>
          <w:bCs/>
          <w:iCs/>
          <w:sz w:val="22"/>
          <w:szCs w:val="22"/>
        </w:rPr>
        <w:t xml:space="preserve"> </w:t>
      </w:r>
      <w:proofErr w:type="spellStart"/>
      <w:r w:rsidRPr="00773FA3">
        <w:rPr>
          <w:bCs/>
          <w:iCs/>
          <w:sz w:val="22"/>
          <w:szCs w:val="22"/>
        </w:rPr>
        <w:t>odlučiti</w:t>
      </w:r>
      <w:proofErr w:type="spellEnd"/>
      <w:r w:rsidRPr="00773FA3">
        <w:rPr>
          <w:bCs/>
          <w:iCs/>
          <w:sz w:val="22"/>
          <w:szCs w:val="22"/>
        </w:rPr>
        <w:t xml:space="preserve"> da li </w:t>
      </w:r>
      <w:proofErr w:type="spellStart"/>
      <w:r w:rsidRPr="00773FA3">
        <w:rPr>
          <w:bCs/>
          <w:iCs/>
          <w:sz w:val="22"/>
          <w:szCs w:val="22"/>
        </w:rPr>
        <w:t>treba</w:t>
      </w:r>
      <w:proofErr w:type="spellEnd"/>
      <w:r w:rsidRPr="00773FA3">
        <w:rPr>
          <w:bCs/>
          <w:iCs/>
          <w:sz w:val="22"/>
          <w:szCs w:val="22"/>
        </w:rPr>
        <w:t xml:space="preserve"> </w:t>
      </w:r>
      <w:proofErr w:type="spellStart"/>
      <w:r w:rsidRPr="00773FA3">
        <w:rPr>
          <w:bCs/>
          <w:iCs/>
          <w:sz w:val="22"/>
          <w:szCs w:val="22"/>
        </w:rPr>
        <w:t>nastaviti</w:t>
      </w:r>
      <w:proofErr w:type="spellEnd"/>
      <w:r w:rsidRPr="00773FA3">
        <w:rPr>
          <w:bCs/>
          <w:iCs/>
          <w:sz w:val="22"/>
          <w:szCs w:val="22"/>
        </w:rPr>
        <w:t xml:space="preserve"> </w:t>
      </w:r>
      <w:proofErr w:type="spellStart"/>
      <w:r w:rsidRPr="00773FA3">
        <w:rPr>
          <w:bCs/>
          <w:iCs/>
          <w:sz w:val="22"/>
          <w:szCs w:val="22"/>
        </w:rPr>
        <w:t>terapiju</w:t>
      </w:r>
      <w:proofErr w:type="spellEnd"/>
      <w:r w:rsidRPr="00773FA3">
        <w:rPr>
          <w:bCs/>
          <w:iCs/>
          <w:sz w:val="22"/>
          <w:szCs w:val="22"/>
        </w:rPr>
        <w:t>.</w:t>
      </w:r>
    </w:p>
    <w:p w14:paraId="539C8513" w14:textId="6E76FFAB" w:rsidR="00571DBA" w:rsidRPr="00773FA3" w:rsidRDefault="00571DBA" w:rsidP="00752BAB">
      <w:pPr>
        <w:jc w:val="both"/>
        <w:rPr>
          <w:bCs/>
          <w:iCs/>
          <w:sz w:val="22"/>
          <w:szCs w:val="22"/>
        </w:rPr>
      </w:pPr>
      <w:r w:rsidRPr="00773FA3">
        <w:rPr>
          <w:iCs/>
          <w:sz w:val="22"/>
          <w:szCs w:val="22"/>
        </w:rPr>
        <w:t xml:space="preserve">Ne </w:t>
      </w:r>
      <w:proofErr w:type="spellStart"/>
      <w:r w:rsidRPr="00773FA3">
        <w:rPr>
          <w:iCs/>
          <w:sz w:val="22"/>
          <w:szCs w:val="22"/>
        </w:rPr>
        <w:t>smijete</w:t>
      </w:r>
      <w:proofErr w:type="spellEnd"/>
      <w:r w:rsidRPr="00773FA3">
        <w:rPr>
          <w:iCs/>
          <w:sz w:val="22"/>
          <w:szCs w:val="22"/>
        </w:rPr>
        <w:t xml:space="preserve"> da </w:t>
      </w:r>
      <w:proofErr w:type="spellStart"/>
      <w:r w:rsidRPr="00773FA3">
        <w:rPr>
          <w:iCs/>
          <w:sz w:val="22"/>
          <w:szCs w:val="22"/>
        </w:rPr>
        <w:t>dojite</w:t>
      </w:r>
      <w:proofErr w:type="spellEnd"/>
      <w:r w:rsidRPr="00773FA3">
        <w:rPr>
          <w:iCs/>
          <w:sz w:val="22"/>
          <w:szCs w:val="22"/>
        </w:rPr>
        <w:t xml:space="preserve"> za </w:t>
      </w:r>
      <w:proofErr w:type="spellStart"/>
      <w:r w:rsidRPr="00773FA3">
        <w:rPr>
          <w:iCs/>
          <w:sz w:val="22"/>
          <w:szCs w:val="22"/>
        </w:rPr>
        <w:t>vrijeme</w:t>
      </w:r>
      <w:proofErr w:type="spellEnd"/>
      <w:r w:rsidRPr="00773FA3">
        <w:rPr>
          <w:iCs/>
          <w:sz w:val="22"/>
          <w:szCs w:val="22"/>
        </w:rPr>
        <w:t xml:space="preserve"> </w:t>
      </w:r>
      <w:proofErr w:type="spellStart"/>
      <w:r w:rsidRPr="00773FA3">
        <w:rPr>
          <w:iCs/>
          <w:sz w:val="22"/>
          <w:szCs w:val="22"/>
        </w:rPr>
        <w:t>liječenja</w:t>
      </w:r>
      <w:proofErr w:type="spellEnd"/>
      <w:r w:rsidRPr="00773FA3">
        <w:rPr>
          <w:iCs/>
          <w:sz w:val="22"/>
          <w:szCs w:val="22"/>
        </w:rPr>
        <w:t xml:space="preserve"> </w:t>
      </w:r>
      <w:proofErr w:type="spellStart"/>
      <w:r w:rsidRPr="00773FA3">
        <w:rPr>
          <w:iCs/>
          <w:sz w:val="22"/>
          <w:szCs w:val="22"/>
        </w:rPr>
        <w:t>lijekom</w:t>
      </w:r>
      <w:proofErr w:type="spellEnd"/>
      <w:r w:rsidRPr="00773FA3">
        <w:rPr>
          <w:iCs/>
          <w:sz w:val="22"/>
          <w:szCs w:val="22"/>
        </w:rPr>
        <w:t xml:space="preserve"> </w:t>
      </w:r>
      <w:proofErr w:type="spellStart"/>
      <w:r w:rsidRPr="00773FA3">
        <w:rPr>
          <w:iCs/>
          <w:sz w:val="22"/>
          <w:szCs w:val="22"/>
        </w:rPr>
        <w:t>Sorafenib</w:t>
      </w:r>
      <w:proofErr w:type="spellEnd"/>
      <w:r w:rsidRPr="00773FA3">
        <w:rPr>
          <w:iCs/>
          <w:sz w:val="22"/>
          <w:szCs w:val="22"/>
        </w:rPr>
        <w:t xml:space="preserve"> </w:t>
      </w:r>
      <w:proofErr w:type="spellStart"/>
      <w:r w:rsidRPr="00773FA3">
        <w:rPr>
          <w:iCs/>
          <w:sz w:val="22"/>
          <w:szCs w:val="22"/>
        </w:rPr>
        <w:t>S.K</w:t>
      </w:r>
      <w:proofErr w:type="spellEnd"/>
      <w:r w:rsidRPr="00773FA3">
        <w:rPr>
          <w:iCs/>
          <w:sz w:val="22"/>
          <w:szCs w:val="22"/>
        </w:rPr>
        <w:t xml:space="preserve">., </w:t>
      </w:r>
      <w:proofErr w:type="spellStart"/>
      <w:r w:rsidRPr="00773FA3">
        <w:rPr>
          <w:iCs/>
          <w:sz w:val="22"/>
          <w:szCs w:val="22"/>
        </w:rPr>
        <w:t>pošto</w:t>
      </w:r>
      <w:proofErr w:type="spellEnd"/>
      <w:r w:rsidRPr="00773FA3">
        <w:rPr>
          <w:iCs/>
          <w:sz w:val="22"/>
          <w:szCs w:val="22"/>
        </w:rPr>
        <w:t xml:space="preserve"> </w:t>
      </w:r>
      <w:proofErr w:type="spellStart"/>
      <w:r w:rsidRPr="00773FA3">
        <w:rPr>
          <w:iCs/>
          <w:sz w:val="22"/>
          <w:szCs w:val="22"/>
        </w:rPr>
        <w:t>ovaj</w:t>
      </w:r>
      <w:proofErr w:type="spellEnd"/>
      <w:r w:rsidRPr="00773FA3">
        <w:rPr>
          <w:iCs/>
          <w:sz w:val="22"/>
          <w:szCs w:val="22"/>
        </w:rPr>
        <w:t xml:space="preserve"> </w:t>
      </w:r>
      <w:proofErr w:type="spellStart"/>
      <w:r w:rsidRPr="00773FA3">
        <w:rPr>
          <w:iCs/>
          <w:sz w:val="22"/>
          <w:szCs w:val="22"/>
        </w:rPr>
        <w:t>lijek</w:t>
      </w:r>
      <w:proofErr w:type="spellEnd"/>
      <w:r w:rsidRPr="00773FA3">
        <w:rPr>
          <w:iCs/>
          <w:sz w:val="22"/>
          <w:szCs w:val="22"/>
        </w:rPr>
        <w:t xml:space="preserve"> </w:t>
      </w:r>
      <w:proofErr w:type="spellStart"/>
      <w:r w:rsidRPr="00773FA3">
        <w:rPr>
          <w:iCs/>
          <w:sz w:val="22"/>
          <w:szCs w:val="22"/>
        </w:rPr>
        <w:t>može</w:t>
      </w:r>
      <w:proofErr w:type="spellEnd"/>
      <w:r w:rsidRPr="00773FA3">
        <w:rPr>
          <w:iCs/>
          <w:sz w:val="22"/>
          <w:szCs w:val="22"/>
        </w:rPr>
        <w:t xml:space="preserve"> da </w:t>
      </w:r>
      <w:proofErr w:type="spellStart"/>
      <w:r w:rsidRPr="00773FA3">
        <w:rPr>
          <w:iCs/>
          <w:sz w:val="22"/>
          <w:szCs w:val="22"/>
        </w:rPr>
        <w:t>utiče</w:t>
      </w:r>
      <w:proofErr w:type="spellEnd"/>
      <w:r w:rsidRPr="00773FA3">
        <w:rPr>
          <w:iCs/>
          <w:sz w:val="22"/>
          <w:szCs w:val="22"/>
        </w:rPr>
        <w:t xml:space="preserve"> </w:t>
      </w:r>
      <w:proofErr w:type="spellStart"/>
      <w:proofErr w:type="gramStart"/>
      <w:r w:rsidRPr="00773FA3">
        <w:rPr>
          <w:iCs/>
          <w:sz w:val="22"/>
          <w:szCs w:val="22"/>
        </w:rPr>
        <w:t>na</w:t>
      </w:r>
      <w:proofErr w:type="spellEnd"/>
      <w:proofErr w:type="gramEnd"/>
      <w:r w:rsidRPr="00773FA3">
        <w:rPr>
          <w:bCs/>
          <w:iCs/>
          <w:sz w:val="22"/>
          <w:szCs w:val="22"/>
        </w:rPr>
        <w:t xml:space="preserve"> </w:t>
      </w:r>
      <w:proofErr w:type="spellStart"/>
      <w:r w:rsidRPr="00773FA3">
        <w:rPr>
          <w:bCs/>
          <w:iCs/>
          <w:sz w:val="22"/>
          <w:szCs w:val="22"/>
        </w:rPr>
        <w:t>rast</w:t>
      </w:r>
      <w:proofErr w:type="spellEnd"/>
      <w:r w:rsidRPr="00773FA3">
        <w:rPr>
          <w:bCs/>
          <w:iCs/>
          <w:sz w:val="22"/>
          <w:szCs w:val="22"/>
        </w:rPr>
        <w:t xml:space="preserve"> </w:t>
      </w:r>
      <w:proofErr w:type="spellStart"/>
      <w:r w:rsidRPr="00773FA3">
        <w:rPr>
          <w:bCs/>
          <w:iCs/>
          <w:sz w:val="22"/>
          <w:szCs w:val="22"/>
        </w:rPr>
        <w:t>i</w:t>
      </w:r>
      <w:proofErr w:type="spellEnd"/>
      <w:r w:rsidRPr="00773FA3">
        <w:rPr>
          <w:bCs/>
          <w:iCs/>
          <w:sz w:val="22"/>
          <w:szCs w:val="22"/>
        </w:rPr>
        <w:t xml:space="preserve"> </w:t>
      </w:r>
      <w:proofErr w:type="spellStart"/>
      <w:r w:rsidRPr="00773FA3">
        <w:rPr>
          <w:bCs/>
          <w:iCs/>
          <w:sz w:val="22"/>
          <w:szCs w:val="22"/>
        </w:rPr>
        <w:t>razvoj</w:t>
      </w:r>
      <w:proofErr w:type="spellEnd"/>
      <w:r w:rsidRPr="00773FA3">
        <w:rPr>
          <w:bCs/>
          <w:iCs/>
          <w:sz w:val="22"/>
          <w:szCs w:val="22"/>
        </w:rPr>
        <w:t xml:space="preserve"> </w:t>
      </w:r>
      <w:proofErr w:type="spellStart"/>
      <w:r w:rsidRPr="00773FA3">
        <w:rPr>
          <w:bCs/>
          <w:iCs/>
          <w:sz w:val="22"/>
          <w:szCs w:val="22"/>
        </w:rPr>
        <w:t>Vaše</w:t>
      </w:r>
      <w:proofErr w:type="spellEnd"/>
      <w:r w:rsidRPr="00773FA3">
        <w:rPr>
          <w:bCs/>
          <w:iCs/>
          <w:sz w:val="22"/>
          <w:szCs w:val="22"/>
        </w:rPr>
        <w:t xml:space="preserve"> </w:t>
      </w:r>
      <w:proofErr w:type="spellStart"/>
      <w:r w:rsidRPr="00773FA3">
        <w:rPr>
          <w:bCs/>
          <w:iCs/>
          <w:sz w:val="22"/>
          <w:szCs w:val="22"/>
        </w:rPr>
        <w:t>bebe</w:t>
      </w:r>
      <w:proofErr w:type="spellEnd"/>
      <w:r w:rsidRPr="00773FA3">
        <w:rPr>
          <w:bCs/>
          <w:iCs/>
          <w:sz w:val="22"/>
          <w:szCs w:val="22"/>
        </w:rPr>
        <w:t>.</w:t>
      </w:r>
    </w:p>
    <w:p w14:paraId="3C93FE6C" w14:textId="77777777" w:rsidR="00571DBA" w:rsidRPr="00773FA3" w:rsidRDefault="00571DBA" w:rsidP="00752BAB">
      <w:pPr>
        <w:jc w:val="both"/>
        <w:rPr>
          <w:b/>
          <w:sz w:val="22"/>
          <w:szCs w:val="22"/>
          <w:lang w:val="sr-Latn-CS"/>
        </w:rPr>
      </w:pPr>
    </w:p>
    <w:p w14:paraId="13B179FC" w14:textId="1DACD6FD" w:rsidR="00A32113" w:rsidRPr="00773FA3" w:rsidRDefault="00A32113" w:rsidP="00752BAB">
      <w:pPr>
        <w:jc w:val="both"/>
        <w:rPr>
          <w:b/>
          <w:bCs/>
          <w:sz w:val="22"/>
          <w:szCs w:val="22"/>
          <w:lang w:val="sr-Latn-CS"/>
        </w:rPr>
      </w:pPr>
      <w:r w:rsidRPr="00773FA3">
        <w:rPr>
          <w:b/>
          <w:sz w:val="22"/>
          <w:szCs w:val="22"/>
          <w:lang w:val="sr-Latn-CS"/>
        </w:rPr>
        <w:t xml:space="preserve">Uticaj lijeka </w:t>
      </w:r>
      <w:r w:rsidR="00571DBA" w:rsidRPr="00773FA3">
        <w:rPr>
          <w:b/>
          <w:sz w:val="22"/>
          <w:szCs w:val="22"/>
          <w:lang w:val="sr-Latn-RS"/>
        </w:rPr>
        <w:t>Sorafenib</w:t>
      </w:r>
      <w:r w:rsidR="00571DBA" w:rsidRPr="00773FA3">
        <w:rPr>
          <w:sz w:val="22"/>
          <w:szCs w:val="22"/>
          <w:lang w:val="sr-Latn-RS"/>
        </w:rPr>
        <w:t xml:space="preserve"> </w:t>
      </w:r>
      <w:r w:rsidR="00571DBA" w:rsidRPr="00773FA3">
        <w:rPr>
          <w:b/>
          <w:sz w:val="22"/>
          <w:szCs w:val="22"/>
          <w:lang w:val="sr-Latn-RS"/>
        </w:rPr>
        <w:t>S.K.</w:t>
      </w:r>
      <w:r w:rsidRPr="00773FA3">
        <w:rPr>
          <w:b/>
          <w:sz w:val="22"/>
          <w:szCs w:val="22"/>
          <w:lang w:val="sr-Latn-CS"/>
        </w:rPr>
        <w:t xml:space="preserve"> na </w:t>
      </w:r>
      <w:r w:rsidR="00F47B6C" w:rsidRPr="00773FA3">
        <w:rPr>
          <w:b/>
          <w:sz w:val="22"/>
          <w:szCs w:val="22"/>
          <w:lang w:val="sr-Latn-CS"/>
        </w:rPr>
        <w:t xml:space="preserve">sposobnost upravljanja </w:t>
      </w:r>
      <w:r w:rsidRPr="00773FA3">
        <w:rPr>
          <w:b/>
          <w:sz w:val="22"/>
          <w:szCs w:val="22"/>
          <w:lang w:val="sr-Latn-CS"/>
        </w:rPr>
        <w:t>vozilima i rukovanje mašinama</w:t>
      </w:r>
      <w:r w:rsidRPr="00773FA3">
        <w:rPr>
          <w:b/>
          <w:bCs/>
          <w:sz w:val="22"/>
          <w:szCs w:val="22"/>
          <w:lang w:val="sr-Latn-CS"/>
        </w:rPr>
        <w:t xml:space="preserve"> </w:t>
      </w:r>
    </w:p>
    <w:p w14:paraId="1AA18401" w14:textId="77777777" w:rsidR="00445D8F" w:rsidRPr="00773FA3" w:rsidRDefault="00445D8F" w:rsidP="00752BAB">
      <w:pPr>
        <w:jc w:val="both"/>
        <w:rPr>
          <w:bCs/>
          <w:sz w:val="22"/>
          <w:szCs w:val="22"/>
          <w:lang w:val="sr-Latn-CS"/>
        </w:rPr>
      </w:pPr>
    </w:p>
    <w:p w14:paraId="08D20DE3" w14:textId="7D6B74C2" w:rsidR="00571DBA" w:rsidRPr="00773FA3" w:rsidRDefault="00571DBA" w:rsidP="00752BAB">
      <w:pPr>
        <w:jc w:val="both"/>
        <w:rPr>
          <w:sz w:val="22"/>
          <w:szCs w:val="22"/>
          <w:lang w:val="sr-Latn-RS"/>
        </w:rPr>
      </w:pPr>
      <w:r w:rsidRPr="00773FA3">
        <w:rPr>
          <w:sz w:val="22"/>
          <w:szCs w:val="22"/>
          <w:lang w:val="sr-Latn-RS"/>
        </w:rPr>
        <w:t>Nema dokaza da lijek Sorafenib S.K. utiče na sposobnost upravljanja vozilima ili rukovanja mašinama.</w:t>
      </w:r>
    </w:p>
    <w:p w14:paraId="79D12898" w14:textId="77777777" w:rsidR="00445D8F" w:rsidRPr="00773FA3" w:rsidRDefault="00445D8F" w:rsidP="00752BAB">
      <w:pPr>
        <w:widowControl w:val="0"/>
        <w:autoSpaceDE w:val="0"/>
        <w:autoSpaceDN w:val="0"/>
        <w:jc w:val="both"/>
        <w:rPr>
          <w:i/>
          <w:iCs/>
          <w:sz w:val="22"/>
          <w:szCs w:val="22"/>
          <w:lang w:val="sr-Latn-CS"/>
        </w:rPr>
      </w:pPr>
    </w:p>
    <w:p w14:paraId="680F489A" w14:textId="77777777" w:rsidR="00445D8F" w:rsidRPr="00773FA3" w:rsidRDefault="00445D8F" w:rsidP="00752BAB">
      <w:pPr>
        <w:jc w:val="both"/>
        <w:rPr>
          <w:sz w:val="22"/>
          <w:szCs w:val="22"/>
          <w:lang w:val="sr-Latn-CS"/>
        </w:rPr>
      </w:pPr>
    </w:p>
    <w:p w14:paraId="2D611FAD" w14:textId="3D2CA705" w:rsidR="00A32113" w:rsidRPr="00773FA3" w:rsidRDefault="00A32113" w:rsidP="00752BAB">
      <w:pPr>
        <w:tabs>
          <w:tab w:val="left" w:pos="540"/>
          <w:tab w:val="left" w:pos="569"/>
        </w:tabs>
        <w:jc w:val="both"/>
        <w:rPr>
          <w:b/>
          <w:bCs/>
          <w:sz w:val="22"/>
          <w:szCs w:val="22"/>
          <w:lang w:val="sr-Latn-CS"/>
        </w:rPr>
      </w:pPr>
      <w:r w:rsidRPr="00773FA3">
        <w:rPr>
          <w:b/>
          <w:bCs/>
          <w:sz w:val="22"/>
          <w:szCs w:val="22"/>
          <w:lang w:val="sr-Latn-CS"/>
        </w:rPr>
        <w:t xml:space="preserve">3. </w:t>
      </w:r>
      <w:r w:rsidR="00291DAD" w:rsidRPr="00773FA3">
        <w:rPr>
          <w:b/>
          <w:bCs/>
          <w:sz w:val="22"/>
          <w:szCs w:val="22"/>
          <w:lang w:val="sr-Latn-CS"/>
        </w:rPr>
        <w:tab/>
      </w:r>
      <w:r w:rsidR="00291DAD" w:rsidRPr="00773FA3">
        <w:rPr>
          <w:b/>
          <w:bCs/>
          <w:sz w:val="22"/>
          <w:szCs w:val="22"/>
          <w:lang w:val="ru-RU"/>
        </w:rPr>
        <w:t>KAKO</w:t>
      </w:r>
      <w:r w:rsidR="00291DAD" w:rsidRPr="00773FA3">
        <w:rPr>
          <w:b/>
          <w:bCs/>
          <w:sz w:val="22"/>
          <w:szCs w:val="22"/>
          <w:lang w:val="sr-Latn-CS"/>
        </w:rPr>
        <w:t xml:space="preserve"> </w:t>
      </w:r>
      <w:r w:rsidR="00291DAD" w:rsidRPr="00773FA3">
        <w:rPr>
          <w:b/>
          <w:bCs/>
          <w:sz w:val="22"/>
          <w:szCs w:val="22"/>
          <w:lang w:val="ru-RU"/>
        </w:rPr>
        <w:t>SE</w:t>
      </w:r>
      <w:r w:rsidR="00291DAD" w:rsidRPr="00773FA3">
        <w:rPr>
          <w:b/>
          <w:bCs/>
          <w:sz w:val="22"/>
          <w:szCs w:val="22"/>
          <w:lang w:val="sr-Latn-CS"/>
        </w:rPr>
        <w:t xml:space="preserve"> </w:t>
      </w:r>
      <w:r w:rsidR="00291DAD" w:rsidRPr="00773FA3">
        <w:rPr>
          <w:b/>
          <w:bCs/>
          <w:sz w:val="22"/>
          <w:szCs w:val="22"/>
          <w:lang w:val="ru-RU"/>
        </w:rPr>
        <w:t>UPOTREBLJAVA</w:t>
      </w:r>
      <w:r w:rsidR="00291DAD" w:rsidRPr="00773FA3">
        <w:rPr>
          <w:b/>
          <w:bCs/>
          <w:sz w:val="22"/>
          <w:szCs w:val="22"/>
          <w:lang w:val="sr-Latn-CS"/>
        </w:rPr>
        <w:t xml:space="preserve"> </w:t>
      </w:r>
      <w:r w:rsidR="00291DAD" w:rsidRPr="00773FA3">
        <w:rPr>
          <w:b/>
          <w:bCs/>
          <w:sz w:val="22"/>
          <w:szCs w:val="22"/>
          <w:lang w:val="ru-RU"/>
        </w:rPr>
        <w:t>LIJEK</w:t>
      </w:r>
      <w:r w:rsidR="00291DAD" w:rsidRPr="00773FA3">
        <w:rPr>
          <w:b/>
          <w:bCs/>
          <w:sz w:val="22"/>
          <w:szCs w:val="22"/>
          <w:lang w:val="sr-Latn-CS"/>
        </w:rPr>
        <w:t xml:space="preserve"> </w:t>
      </w:r>
      <w:r w:rsidR="00571DBA" w:rsidRPr="00773FA3">
        <w:rPr>
          <w:b/>
          <w:bCs/>
          <w:sz w:val="22"/>
          <w:szCs w:val="22"/>
          <w:lang w:val="pl-PL"/>
        </w:rPr>
        <w:t>SORAFENIB SK</w:t>
      </w:r>
    </w:p>
    <w:p w14:paraId="020900A0" w14:textId="77777777" w:rsidR="00445D8F" w:rsidRPr="00773FA3" w:rsidRDefault="00445D8F" w:rsidP="00752BAB">
      <w:pPr>
        <w:jc w:val="both"/>
        <w:rPr>
          <w:bCs/>
          <w:caps/>
          <w:sz w:val="22"/>
          <w:szCs w:val="22"/>
          <w:lang w:val="sr-Latn-CS"/>
        </w:rPr>
      </w:pPr>
    </w:p>
    <w:p w14:paraId="2E69A642" w14:textId="59F24308" w:rsidR="00C77D13" w:rsidRPr="00773FA3" w:rsidRDefault="00C77D13" w:rsidP="00752BAB">
      <w:pPr>
        <w:pStyle w:val="Header"/>
        <w:tabs>
          <w:tab w:val="left" w:pos="0"/>
        </w:tabs>
        <w:jc w:val="both"/>
        <w:rPr>
          <w:i/>
          <w:iCs/>
          <w:sz w:val="22"/>
          <w:szCs w:val="22"/>
          <w:lang w:val="sr-Latn-CS"/>
        </w:rPr>
      </w:pPr>
      <w:proofErr w:type="spellStart"/>
      <w:r w:rsidRPr="00773FA3">
        <w:rPr>
          <w:sz w:val="22"/>
          <w:szCs w:val="22"/>
        </w:rPr>
        <w:t>Uvijek</w:t>
      </w:r>
      <w:proofErr w:type="spellEnd"/>
      <w:r w:rsidRPr="00773FA3">
        <w:rPr>
          <w:sz w:val="22"/>
          <w:szCs w:val="22"/>
          <w:lang w:val="sr-Latn-CS"/>
        </w:rPr>
        <w:t xml:space="preserve"> </w:t>
      </w:r>
      <w:proofErr w:type="spellStart"/>
      <w:r w:rsidRPr="00773FA3">
        <w:rPr>
          <w:sz w:val="22"/>
          <w:szCs w:val="22"/>
        </w:rPr>
        <w:t>uzimajte</w:t>
      </w:r>
      <w:proofErr w:type="spellEnd"/>
      <w:r w:rsidRPr="00773FA3">
        <w:rPr>
          <w:sz w:val="22"/>
          <w:szCs w:val="22"/>
          <w:lang w:val="sr-Latn-CS"/>
        </w:rPr>
        <w:t xml:space="preserve"> </w:t>
      </w:r>
      <w:proofErr w:type="spellStart"/>
      <w:r w:rsidRPr="00773FA3">
        <w:rPr>
          <w:sz w:val="22"/>
          <w:szCs w:val="22"/>
        </w:rPr>
        <w:t>ovaj</w:t>
      </w:r>
      <w:proofErr w:type="spellEnd"/>
      <w:r w:rsidRPr="00773FA3">
        <w:rPr>
          <w:sz w:val="22"/>
          <w:szCs w:val="22"/>
          <w:lang w:val="sr-Latn-CS"/>
        </w:rPr>
        <w:t xml:space="preserve"> </w:t>
      </w:r>
      <w:proofErr w:type="spellStart"/>
      <w:r w:rsidRPr="00773FA3">
        <w:rPr>
          <w:sz w:val="22"/>
          <w:szCs w:val="22"/>
        </w:rPr>
        <w:t>lijek</w:t>
      </w:r>
      <w:proofErr w:type="spellEnd"/>
      <w:r w:rsidRPr="00773FA3">
        <w:rPr>
          <w:sz w:val="22"/>
          <w:szCs w:val="22"/>
          <w:lang w:val="sr-Latn-CS"/>
        </w:rPr>
        <w:t xml:space="preserve"> </w:t>
      </w:r>
      <w:r w:rsidRPr="00773FA3">
        <w:rPr>
          <w:sz w:val="22"/>
          <w:szCs w:val="22"/>
        </w:rPr>
        <w:t>ta</w:t>
      </w:r>
      <w:r w:rsidRPr="00773FA3">
        <w:rPr>
          <w:sz w:val="22"/>
          <w:szCs w:val="22"/>
          <w:lang w:val="sr-Latn-CS"/>
        </w:rPr>
        <w:t>č</w:t>
      </w:r>
      <w:r w:rsidRPr="00773FA3">
        <w:rPr>
          <w:sz w:val="22"/>
          <w:szCs w:val="22"/>
        </w:rPr>
        <w:t>no</w:t>
      </w:r>
      <w:r w:rsidRPr="00773FA3">
        <w:rPr>
          <w:sz w:val="22"/>
          <w:szCs w:val="22"/>
          <w:lang w:val="sr-Latn-CS"/>
        </w:rPr>
        <w:t xml:space="preserve"> </w:t>
      </w:r>
      <w:proofErr w:type="spellStart"/>
      <w:r w:rsidRPr="00773FA3">
        <w:rPr>
          <w:sz w:val="22"/>
          <w:szCs w:val="22"/>
        </w:rPr>
        <w:t>onako</w:t>
      </w:r>
      <w:proofErr w:type="spellEnd"/>
      <w:r w:rsidRPr="00773FA3">
        <w:rPr>
          <w:sz w:val="22"/>
          <w:szCs w:val="22"/>
          <w:lang w:val="sr-Latn-CS"/>
        </w:rPr>
        <w:t xml:space="preserve"> </w:t>
      </w:r>
      <w:proofErr w:type="spellStart"/>
      <w:r w:rsidRPr="00773FA3">
        <w:rPr>
          <w:sz w:val="22"/>
          <w:szCs w:val="22"/>
        </w:rPr>
        <w:t>kako</w:t>
      </w:r>
      <w:proofErr w:type="spellEnd"/>
      <w:r w:rsidRPr="00773FA3">
        <w:rPr>
          <w:sz w:val="22"/>
          <w:szCs w:val="22"/>
          <w:lang w:val="sr-Latn-CS"/>
        </w:rPr>
        <w:t xml:space="preserve"> </w:t>
      </w:r>
      <w:proofErr w:type="spellStart"/>
      <w:r w:rsidRPr="00773FA3">
        <w:rPr>
          <w:sz w:val="22"/>
          <w:szCs w:val="22"/>
        </w:rPr>
        <w:t>Vam</w:t>
      </w:r>
      <w:proofErr w:type="spellEnd"/>
      <w:r w:rsidRPr="00773FA3">
        <w:rPr>
          <w:sz w:val="22"/>
          <w:szCs w:val="22"/>
          <w:lang w:val="sr-Latn-CS"/>
        </w:rPr>
        <w:t xml:space="preserve"> </w:t>
      </w:r>
      <w:r w:rsidRPr="00773FA3">
        <w:rPr>
          <w:sz w:val="22"/>
          <w:szCs w:val="22"/>
        </w:rPr>
        <w:t>je</w:t>
      </w:r>
      <w:r w:rsidRPr="00773FA3">
        <w:rPr>
          <w:sz w:val="22"/>
          <w:szCs w:val="22"/>
          <w:lang w:val="sr-Latn-CS"/>
        </w:rPr>
        <w:t xml:space="preserve"> </w:t>
      </w:r>
      <w:proofErr w:type="spellStart"/>
      <w:r w:rsidRPr="00773FA3">
        <w:rPr>
          <w:sz w:val="22"/>
          <w:szCs w:val="22"/>
        </w:rPr>
        <w:t>rekao</w:t>
      </w:r>
      <w:proofErr w:type="spellEnd"/>
      <w:r w:rsidRPr="00773FA3">
        <w:rPr>
          <w:sz w:val="22"/>
          <w:szCs w:val="22"/>
          <w:lang w:val="sr-Latn-CS"/>
        </w:rPr>
        <w:t xml:space="preserve"> </w:t>
      </w:r>
      <w:proofErr w:type="spellStart"/>
      <w:r w:rsidRPr="00773FA3">
        <w:rPr>
          <w:sz w:val="22"/>
          <w:szCs w:val="22"/>
        </w:rPr>
        <w:t>Va</w:t>
      </w:r>
      <w:proofErr w:type="spellEnd"/>
      <w:r w:rsidRPr="00773FA3">
        <w:rPr>
          <w:sz w:val="22"/>
          <w:szCs w:val="22"/>
          <w:lang w:val="sr-Latn-CS"/>
        </w:rPr>
        <w:t xml:space="preserve">š </w:t>
      </w:r>
      <w:proofErr w:type="spellStart"/>
      <w:r w:rsidRPr="00773FA3">
        <w:rPr>
          <w:sz w:val="22"/>
          <w:szCs w:val="22"/>
        </w:rPr>
        <w:t>ljekar</w:t>
      </w:r>
      <w:proofErr w:type="spellEnd"/>
      <w:r w:rsidRPr="00773FA3">
        <w:rPr>
          <w:sz w:val="22"/>
          <w:szCs w:val="22"/>
          <w:lang w:val="sr-Latn-CS"/>
        </w:rPr>
        <w:t xml:space="preserve"> </w:t>
      </w:r>
      <w:proofErr w:type="spellStart"/>
      <w:proofErr w:type="gramStart"/>
      <w:r w:rsidRPr="00773FA3">
        <w:rPr>
          <w:sz w:val="22"/>
          <w:szCs w:val="22"/>
        </w:rPr>
        <w:t>ili</w:t>
      </w:r>
      <w:proofErr w:type="spellEnd"/>
      <w:proofErr w:type="gramEnd"/>
      <w:r w:rsidRPr="00773FA3">
        <w:rPr>
          <w:sz w:val="22"/>
          <w:szCs w:val="22"/>
          <w:lang w:val="sr-Latn-CS"/>
        </w:rPr>
        <w:t xml:space="preserve"> </w:t>
      </w:r>
      <w:proofErr w:type="spellStart"/>
      <w:r w:rsidRPr="00773FA3">
        <w:rPr>
          <w:sz w:val="22"/>
          <w:szCs w:val="22"/>
        </w:rPr>
        <w:t>farmaceut</w:t>
      </w:r>
      <w:proofErr w:type="spellEnd"/>
      <w:r w:rsidRPr="00773FA3">
        <w:rPr>
          <w:sz w:val="22"/>
          <w:szCs w:val="22"/>
          <w:lang w:val="sr-Latn-CS"/>
        </w:rPr>
        <w:t xml:space="preserve">. </w:t>
      </w:r>
      <w:proofErr w:type="spellStart"/>
      <w:r w:rsidRPr="00773FA3">
        <w:rPr>
          <w:sz w:val="22"/>
          <w:szCs w:val="22"/>
        </w:rPr>
        <w:t>Provjerite</w:t>
      </w:r>
      <w:proofErr w:type="spellEnd"/>
      <w:r w:rsidRPr="00773FA3">
        <w:rPr>
          <w:sz w:val="22"/>
          <w:szCs w:val="22"/>
        </w:rPr>
        <w:t xml:space="preserve"> </w:t>
      </w:r>
      <w:proofErr w:type="spellStart"/>
      <w:proofErr w:type="gramStart"/>
      <w:r w:rsidRPr="00773FA3">
        <w:rPr>
          <w:sz w:val="22"/>
          <w:szCs w:val="22"/>
        </w:rPr>
        <w:t>sa</w:t>
      </w:r>
      <w:proofErr w:type="spellEnd"/>
      <w:proofErr w:type="gramEnd"/>
      <w:r w:rsidRPr="00773FA3">
        <w:rPr>
          <w:sz w:val="22"/>
          <w:szCs w:val="22"/>
        </w:rPr>
        <w:t xml:space="preserve"> </w:t>
      </w:r>
      <w:proofErr w:type="spellStart"/>
      <w:r w:rsidRPr="00773FA3">
        <w:rPr>
          <w:sz w:val="22"/>
          <w:szCs w:val="22"/>
        </w:rPr>
        <w:t>ljekarom</w:t>
      </w:r>
      <w:proofErr w:type="spellEnd"/>
      <w:r w:rsidRPr="00773FA3">
        <w:rPr>
          <w:sz w:val="22"/>
          <w:szCs w:val="22"/>
        </w:rPr>
        <w:t xml:space="preserve"> </w:t>
      </w:r>
      <w:proofErr w:type="spellStart"/>
      <w:r w:rsidRPr="00773FA3">
        <w:rPr>
          <w:sz w:val="22"/>
          <w:szCs w:val="22"/>
        </w:rPr>
        <w:t>ili</w:t>
      </w:r>
      <w:proofErr w:type="spellEnd"/>
      <w:r w:rsidRPr="00773FA3">
        <w:rPr>
          <w:sz w:val="22"/>
          <w:szCs w:val="22"/>
        </w:rPr>
        <w:t xml:space="preserve"> </w:t>
      </w:r>
      <w:proofErr w:type="spellStart"/>
      <w:r w:rsidRPr="00773FA3">
        <w:rPr>
          <w:sz w:val="22"/>
          <w:szCs w:val="22"/>
        </w:rPr>
        <w:t>farmaceutom</w:t>
      </w:r>
      <w:proofErr w:type="spellEnd"/>
      <w:r w:rsidRPr="00773FA3">
        <w:rPr>
          <w:sz w:val="22"/>
          <w:szCs w:val="22"/>
        </w:rPr>
        <w:t xml:space="preserve"> </w:t>
      </w:r>
      <w:proofErr w:type="spellStart"/>
      <w:r w:rsidRPr="00773FA3">
        <w:rPr>
          <w:sz w:val="22"/>
          <w:szCs w:val="22"/>
        </w:rPr>
        <w:t>ako</w:t>
      </w:r>
      <w:proofErr w:type="spellEnd"/>
      <w:r w:rsidRPr="00773FA3">
        <w:rPr>
          <w:sz w:val="22"/>
          <w:szCs w:val="22"/>
        </w:rPr>
        <w:t xml:space="preserve"> </w:t>
      </w:r>
      <w:proofErr w:type="spellStart"/>
      <w:r w:rsidRPr="00773FA3">
        <w:rPr>
          <w:sz w:val="22"/>
          <w:szCs w:val="22"/>
        </w:rPr>
        <w:t>niste</w:t>
      </w:r>
      <w:proofErr w:type="spellEnd"/>
      <w:r w:rsidRPr="00773FA3">
        <w:rPr>
          <w:sz w:val="22"/>
          <w:szCs w:val="22"/>
        </w:rPr>
        <w:t xml:space="preserve"> </w:t>
      </w:r>
      <w:proofErr w:type="spellStart"/>
      <w:r w:rsidRPr="00773FA3">
        <w:rPr>
          <w:sz w:val="22"/>
          <w:szCs w:val="22"/>
        </w:rPr>
        <w:t>sigurni</w:t>
      </w:r>
      <w:proofErr w:type="spellEnd"/>
      <w:r w:rsidRPr="00773FA3">
        <w:rPr>
          <w:sz w:val="22"/>
          <w:szCs w:val="22"/>
        </w:rPr>
        <w:t xml:space="preserve"> </w:t>
      </w:r>
      <w:proofErr w:type="spellStart"/>
      <w:r w:rsidRPr="00773FA3">
        <w:rPr>
          <w:sz w:val="22"/>
          <w:szCs w:val="22"/>
        </w:rPr>
        <w:t>kako</w:t>
      </w:r>
      <w:proofErr w:type="spellEnd"/>
      <w:r w:rsidRPr="00773FA3">
        <w:rPr>
          <w:sz w:val="22"/>
          <w:szCs w:val="22"/>
        </w:rPr>
        <w:t xml:space="preserve"> da </w:t>
      </w:r>
      <w:proofErr w:type="spellStart"/>
      <w:r w:rsidRPr="00773FA3">
        <w:rPr>
          <w:sz w:val="22"/>
          <w:szCs w:val="22"/>
        </w:rPr>
        <w:t>koristite</w:t>
      </w:r>
      <w:proofErr w:type="spellEnd"/>
      <w:r w:rsidRPr="00773FA3">
        <w:rPr>
          <w:sz w:val="22"/>
          <w:szCs w:val="22"/>
        </w:rPr>
        <w:t xml:space="preserve"> </w:t>
      </w:r>
      <w:proofErr w:type="spellStart"/>
      <w:r w:rsidRPr="00773FA3">
        <w:rPr>
          <w:sz w:val="22"/>
          <w:szCs w:val="22"/>
        </w:rPr>
        <w:t>ovaj</w:t>
      </w:r>
      <w:proofErr w:type="spellEnd"/>
      <w:r w:rsidRPr="00773FA3">
        <w:rPr>
          <w:sz w:val="22"/>
          <w:szCs w:val="22"/>
        </w:rPr>
        <w:t xml:space="preserve"> lijek. </w:t>
      </w:r>
    </w:p>
    <w:p w14:paraId="6C489D8F" w14:textId="77777777" w:rsidR="00571DBA" w:rsidRPr="00773FA3" w:rsidRDefault="00571DBA" w:rsidP="00752BAB">
      <w:pPr>
        <w:numPr>
          <w:ilvl w:val="12"/>
          <w:numId w:val="0"/>
        </w:numPr>
        <w:tabs>
          <w:tab w:val="left" w:pos="720"/>
        </w:tabs>
        <w:ind w:right="-2"/>
        <w:jc w:val="both"/>
        <w:rPr>
          <w:sz w:val="22"/>
          <w:szCs w:val="22"/>
        </w:rPr>
      </w:pPr>
    </w:p>
    <w:p w14:paraId="38D16193" w14:textId="77777777" w:rsidR="00571DBA" w:rsidRPr="00773FA3" w:rsidRDefault="00571DBA" w:rsidP="00752BAB">
      <w:pPr>
        <w:tabs>
          <w:tab w:val="left" w:pos="284"/>
        </w:tabs>
        <w:jc w:val="both"/>
        <w:rPr>
          <w:sz w:val="22"/>
          <w:szCs w:val="22"/>
          <w:lang w:val="sr-Latn-RS"/>
        </w:rPr>
      </w:pPr>
      <w:r w:rsidRPr="00773FA3">
        <w:rPr>
          <w:sz w:val="22"/>
          <w:szCs w:val="22"/>
          <w:lang w:val="sr-Latn-RS"/>
        </w:rPr>
        <w:t>Preporučena doza lijeka Sorafenib S.K. kod odraslih je 2 tablete od 200 mg, dva puta dnevno.</w:t>
      </w:r>
    </w:p>
    <w:p w14:paraId="53990A29" w14:textId="77777777" w:rsidR="00571DBA" w:rsidRPr="00773FA3" w:rsidRDefault="00571DBA" w:rsidP="00752BAB">
      <w:pPr>
        <w:tabs>
          <w:tab w:val="left" w:pos="284"/>
        </w:tabs>
        <w:jc w:val="both"/>
        <w:rPr>
          <w:sz w:val="22"/>
          <w:szCs w:val="22"/>
          <w:lang w:val="sr-Latn-RS"/>
        </w:rPr>
      </w:pPr>
      <w:r w:rsidRPr="00773FA3">
        <w:rPr>
          <w:sz w:val="22"/>
          <w:szCs w:val="22"/>
          <w:lang w:val="sr-Latn-RS"/>
        </w:rPr>
        <w:t>Ovo odgovara dnevnoj dozi od 800 mg, odnosno četiri tablete dnevno.</w:t>
      </w:r>
    </w:p>
    <w:p w14:paraId="3127A4DB" w14:textId="77777777" w:rsidR="00571DBA" w:rsidRPr="00773FA3" w:rsidRDefault="00571DBA" w:rsidP="00752BAB">
      <w:pPr>
        <w:tabs>
          <w:tab w:val="left" w:pos="284"/>
        </w:tabs>
        <w:jc w:val="both"/>
        <w:rPr>
          <w:sz w:val="22"/>
          <w:szCs w:val="22"/>
          <w:lang w:val="sr-Latn-RS"/>
        </w:rPr>
      </w:pPr>
    </w:p>
    <w:p w14:paraId="000BE359" w14:textId="77777777" w:rsidR="001753F7" w:rsidRPr="00773FA3" w:rsidRDefault="00571DBA" w:rsidP="00752BAB">
      <w:pPr>
        <w:tabs>
          <w:tab w:val="left" w:pos="284"/>
        </w:tabs>
        <w:jc w:val="both"/>
        <w:rPr>
          <w:sz w:val="22"/>
          <w:szCs w:val="22"/>
          <w:lang w:val="sr-Latn-RS"/>
        </w:rPr>
      </w:pPr>
      <w:r w:rsidRPr="00773FA3">
        <w:rPr>
          <w:sz w:val="22"/>
          <w:szCs w:val="22"/>
          <w:lang w:val="sr-Latn-RS"/>
        </w:rPr>
        <w:t xml:space="preserve">Tablete lijeka Sorafenib S.K. progutajte sa </w:t>
      </w:r>
      <w:r w:rsidR="001753F7" w:rsidRPr="00773FA3">
        <w:rPr>
          <w:sz w:val="22"/>
          <w:szCs w:val="22"/>
          <w:lang w:val="sr-Latn-RS"/>
        </w:rPr>
        <w:t>dovoljnom količinom</w:t>
      </w:r>
      <w:r w:rsidRPr="00773FA3">
        <w:rPr>
          <w:sz w:val="22"/>
          <w:szCs w:val="22"/>
          <w:lang w:val="sr-Latn-RS"/>
        </w:rPr>
        <w:t xml:space="preserve"> vode, bez hrane ili sa malo do umjereno masnim obrokom. Ne uzimajte ovaj lijek sa veoma masnim obrocima, pošto oni mogu da učine lijek Sorafenib S.K. manje efikasnim. Ako namjeravate da uzmete obrok sa dosta masti, uzmite tablete najmanje 1 sat prije ili 2 sata poslije obroka. </w:t>
      </w:r>
    </w:p>
    <w:p w14:paraId="58EC36DB" w14:textId="226E0469" w:rsidR="00571DBA" w:rsidRPr="00773FA3" w:rsidRDefault="00571DBA" w:rsidP="00752BAB">
      <w:pPr>
        <w:tabs>
          <w:tab w:val="left" w:pos="284"/>
        </w:tabs>
        <w:jc w:val="both"/>
        <w:rPr>
          <w:sz w:val="22"/>
          <w:szCs w:val="22"/>
          <w:lang w:val="sr-Latn-RS"/>
        </w:rPr>
      </w:pPr>
      <w:r w:rsidRPr="00773FA3">
        <w:rPr>
          <w:sz w:val="22"/>
          <w:szCs w:val="22"/>
          <w:lang w:val="sr-Latn-RS"/>
        </w:rPr>
        <w:t>Uv</w:t>
      </w:r>
      <w:r w:rsidR="005D5829" w:rsidRPr="00773FA3">
        <w:rPr>
          <w:sz w:val="22"/>
          <w:szCs w:val="22"/>
          <w:lang w:val="sr-Latn-RS"/>
        </w:rPr>
        <w:t>ij</w:t>
      </w:r>
      <w:r w:rsidRPr="00773FA3">
        <w:rPr>
          <w:sz w:val="22"/>
          <w:szCs w:val="22"/>
          <w:lang w:val="sr-Latn-RS"/>
        </w:rPr>
        <w:t>ek uzimajte ovaj lijek tačno onako kako Vam je to objasnio Vaš ljekar. Ukoliko niste sigurni provjerite sa Vašim ljekarom ili farmaceutom.</w:t>
      </w:r>
    </w:p>
    <w:p w14:paraId="41DF7A6D" w14:textId="77777777" w:rsidR="00571DBA" w:rsidRPr="00773FA3" w:rsidRDefault="00571DBA" w:rsidP="00752BAB">
      <w:pPr>
        <w:tabs>
          <w:tab w:val="left" w:pos="284"/>
        </w:tabs>
        <w:jc w:val="both"/>
        <w:rPr>
          <w:sz w:val="22"/>
          <w:szCs w:val="22"/>
          <w:lang w:val="sr-Latn-RS"/>
        </w:rPr>
      </w:pPr>
      <w:r w:rsidRPr="00773FA3">
        <w:rPr>
          <w:sz w:val="22"/>
          <w:szCs w:val="22"/>
          <w:lang w:val="sr-Latn-RS"/>
        </w:rPr>
        <w:t>Važno je da uzmete ovaj lijek otprilike u isto vrijeme svakoga dana, tako da u krvi bude prisutna ista količina lijeka.</w:t>
      </w:r>
    </w:p>
    <w:p w14:paraId="261C0B4C" w14:textId="02D912C8" w:rsidR="00C77D13" w:rsidRPr="00773FA3" w:rsidRDefault="00571DBA" w:rsidP="00752BAB">
      <w:pPr>
        <w:numPr>
          <w:ilvl w:val="12"/>
          <w:numId w:val="0"/>
        </w:numPr>
        <w:tabs>
          <w:tab w:val="left" w:pos="720"/>
        </w:tabs>
        <w:ind w:right="-2"/>
        <w:jc w:val="both"/>
        <w:rPr>
          <w:sz w:val="22"/>
          <w:szCs w:val="22"/>
        </w:rPr>
      </w:pPr>
      <w:r w:rsidRPr="00773FA3">
        <w:rPr>
          <w:sz w:val="22"/>
          <w:szCs w:val="22"/>
          <w:lang w:val="sr-Latn-RS"/>
        </w:rPr>
        <w:t>Obično ćete nastaviti da uzimate ovaj lijek sve dok postoji klinička korist od toga, a da pri tom nema neprihvatljivih neželjenih dejstava.</w:t>
      </w:r>
      <w:r w:rsidR="00C77D13" w:rsidRPr="00773FA3">
        <w:rPr>
          <w:sz w:val="22"/>
          <w:szCs w:val="22"/>
        </w:rPr>
        <w:t xml:space="preserve"> </w:t>
      </w:r>
    </w:p>
    <w:p w14:paraId="5C07B408" w14:textId="653ACC63" w:rsidR="00C77D13" w:rsidRPr="00773FA3" w:rsidRDefault="00C77D13" w:rsidP="00752BAB">
      <w:pPr>
        <w:jc w:val="both"/>
        <w:rPr>
          <w:bCs/>
          <w:caps/>
          <w:sz w:val="22"/>
          <w:szCs w:val="22"/>
          <w:lang w:val="sr-Latn-CS"/>
        </w:rPr>
      </w:pPr>
    </w:p>
    <w:p w14:paraId="1BBFEE20" w14:textId="77777777" w:rsidR="004A7C4B" w:rsidRPr="00773FA3" w:rsidRDefault="004A7C4B" w:rsidP="00752BAB">
      <w:pPr>
        <w:jc w:val="both"/>
        <w:rPr>
          <w:bCs/>
          <w:caps/>
          <w:sz w:val="22"/>
          <w:szCs w:val="22"/>
          <w:lang w:val="sr-Latn-CS"/>
        </w:rPr>
      </w:pPr>
    </w:p>
    <w:p w14:paraId="4F24D36E" w14:textId="21A54789" w:rsidR="00A32113" w:rsidRPr="00773FA3" w:rsidRDefault="00A32113" w:rsidP="00752BAB">
      <w:pPr>
        <w:jc w:val="both"/>
        <w:rPr>
          <w:b/>
          <w:sz w:val="22"/>
          <w:szCs w:val="22"/>
          <w:lang w:val="sr-Latn-CS"/>
        </w:rPr>
      </w:pPr>
      <w:r w:rsidRPr="00773FA3">
        <w:rPr>
          <w:b/>
          <w:sz w:val="22"/>
          <w:szCs w:val="22"/>
          <w:lang w:val="sr-Latn-CS"/>
        </w:rPr>
        <w:lastRenderedPageBreak/>
        <w:t xml:space="preserve">Ako ste uzeli više lijeka </w:t>
      </w:r>
      <w:r w:rsidR="00571DBA" w:rsidRPr="00773FA3">
        <w:rPr>
          <w:b/>
          <w:sz w:val="22"/>
          <w:szCs w:val="22"/>
          <w:lang w:val="sr-Latn-RS"/>
        </w:rPr>
        <w:t>Sorafenib</w:t>
      </w:r>
      <w:r w:rsidR="00571DBA" w:rsidRPr="00773FA3">
        <w:rPr>
          <w:sz w:val="22"/>
          <w:szCs w:val="22"/>
          <w:lang w:val="sr-Latn-RS"/>
        </w:rPr>
        <w:t xml:space="preserve"> </w:t>
      </w:r>
      <w:r w:rsidR="00571DBA" w:rsidRPr="00773FA3">
        <w:rPr>
          <w:b/>
          <w:sz w:val="22"/>
          <w:szCs w:val="22"/>
          <w:lang w:val="sr-Latn-RS"/>
        </w:rPr>
        <w:t>S.K.</w:t>
      </w:r>
      <w:r w:rsidRPr="00773FA3">
        <w:rPr>
          <w:b/>
          <w:sz w:val="22"/>
          <w:szCs w:val="22"/>
          <w:lang w:val="sr-Latn-CS"/>
        </w:rPr>
        <w:t xml:space="preserve"> nego što je trebalo</w:t>
      </w:r>
    </w:p>
    <w:p w14:paraId="52CFFADA" w14:textId="77777777" w:rsidR="00445D8F" w:rsidRPr="00773FA3" w:rsidRDefault="00445D8F" w:rsidP="00752BAB">
      <w:pPr>
        <w:jc w:val="both"/>
        <w:rPr>
          <w:sz w:val="22"/>
          <w:szCs w:val="22"/>
          <w:lang w:val="sr-Latn-CS"/>
        </w:rPr>
      </w:pPr>
    </w:p>
    <w:p w14:paraId="7C2062FA" w14:textId="01821A9E" w:rsidR="00571DBA" w:rsidRPr="00773FA3" w:rsidRDefault="00571DBA" w:rsidP="00752BAB">
      <w:pPr>
        <w:jc w:val="both"/>
        <w:rPr>
          <w:sz w:val="22"/>
          <w:szCs w:val="22"/>
          <w:lang w:val="sr-Latn-RS"/>
        </w:rPr>
      </w:pPr>
      <w:r w:rsidRPr="00773FA3">
        <w:rPr>
          <w:sz w:val="22"/>
          <w:szCs w:val="22"/>
          <w:lang w:val="sr-Latn-RS"/>
        </w:rPr>
        <w:t>Recite odmah svom ljekaru ako ste Vi (ili neko drugi) uzeli veću dozu od propisane. Ukoliko uzmete previše lijeka Sorafenib S.K. neželjena dejstva su vjerovatnija ili teža, a naročito proliv i reakcije na koži. Vaš ljekar Vam može reći da prekinete sa uzimanjem lijeka Sorafenib S.K.</w:t>
      </w:r>
    </w:p>
    <w:p w14:paraId="07F6F861" w14:textId="77777777" w:rsidR="00571DBA" w:rsidRPr="00773FA3" w:rsidRDefault="00571DBA" w:rsidP="00752BAB">
      <w:pPr>
        <w:jc w:val="both"/>
        <w:rPr>
          <w:sz w:val="22"/>
          <w:szCs w:val="22"/>
          <w:lang w:val="sr-Latn-CS"/>
        </w:rPr>
      </w:pPr>
    </w:p>
    <w:p w14:paraId="0FD75983" w14:textId="2D204471" w:rsidR="00A32113" w:rsidRPr="00773FA3" w:rsidRDefault="00A32113" w:rsidP="00752BAB">
      <w:pPr>
        <w:jc w:val="both"/>
        <w:rPr>
          <w:b/>
          <w:sz w:val="22"/>
          <w:szCs w:val="22"/>
          <w:lang w:val="sr-Latn-CS"/>
        </w:rPr>
      </w:pPr>
      <w:r w:rsidRPr="00773FA3">
        <w:rPr>
          <w:b/>
          <w:sz w:val="22"/>
          <w:szCs w:val="22"/>
          <w:lang w:val="sr-Latn-CS"/>
        </w:rPr>
        <w:t xml:space="preserve">Ako ste zaboravili da uzmete lijek </w:t>
      </w:r>
      <w:r w:rsidR="00571DBA" w:rsidRPr="00773FA3">
        <w:rPr>
          <w:b/>
          <w:sz w:val="22"/>
          <w:szCs w:val="22"/>
          <w:lang w:val="sr-Latn-RS"/>
        </w:rPr>
        <w:t>Sorafenib</w:t>
      </w:r>
      <w:r w:rsidR="00571DBA" w:rsidRPr="00773FA3">
        <w:rPr>
          <w:sz w:val="22"/>
          <w:szCs w:val="22"/>
          <w:lang w:val="sr-Latn-RS"/>
        </w:rPr>
        <w:t xml:space="preserve"> </w:t>
      </w:r>
      <w:r w:rsidR="00571DBA" w:rsidRPr="00773FA3">
        <w:rPr>
          <w:b/>
          <w:sz w:val="22"/>
          <w:szCs w:val="22"/>
          <w:lang w:val="sr-Latn-RS"/>
        </w:rPr>
        <w:t>S.K.</w:t>
      </w:r>
    </w:p>
    <w:p w14:paraId="5391A1AC" w14:textId="77777777" w:rsidR="00445D8F" w:rsidRPr="00773FA3" w:rsidRDefault="00445D8F" w:rsidP="00752BAB">
      <w:pPr>
        <w:jc w:val="both"/>
        <w:rPr>
          <w:sz w:val="22"/>
          <w:szCs w:val="22"/>
          <w:lang w:val="sr-Latn-CS"/>
        </w:rPr>
      </w:pPr>
    </w:p>
    <w:p w14:paraId="64CD1E79" w14:textId="3C7537B2" w:rsidR="00571DBA" w:rsidRPr="00773FA3" w:rsidRDefault="00571DBA" w:rsidP="00752BAB">
      <w:pPr>
        <w:jc w:val="both"/>
        <w:rPr>
          <w:sz w:val="22"/>
          <w:szCs w:val="22"/>
          <w:lang w:val="sr-Latn-RS"/>
        </w:rPr>
      </w:pPr>
      <w:r w:rsidRPr="00773FA3">
        <w:rPr>
          <w:sz w:val="22"/>
          <w:szCs w:val="22"/>
          <w:lang w:val="sr-Latn-RS"/>
        </w:rPr>
        <w:t>Ako ste propustili dozu lijeka, uzmite je što prije, čim se sjetite. Ako je uskoro već vrijeme za uzimanje sljedeće doze, zaboravite na propuštenu dozu i nastavite sa uzimanjem lijeka na uobičajen način. Ne uzimajte duplu dozu da biste nadoknadili propuštenu.</w:t>
      </w:r>
    </w:p>
    <w:p w14:paraId="43852861" w14:textId="51956656" w:rsidR="00571DBA" w:rsidRPr="00773FA3" w:rsidRDefault="0064305A" w:rsidP="00752BAB">
      <w:pPr>
        <w:jc w:val="both"/>
        <w:rPr>
          <w:sz w:val="22"/>
          <w:szCs w:val="22"/>
          <w:lang w:val="sr-Latn-CS"/>
        </w:rPr>
      </w:pPr>
      <w:r w:rsidRPr="00773FA3">
        <w:rPr>
          <w:sz w:val="22"/>
          <w:szCs w:val="22"/>
          <w:lang w:val="sr-Latn-CS"/>
        </w:rPr>
        <w:t>Ako imate dodatnih pitanja o primjeni ovog lijeka, obratite se svom ljekaru ili farmaceutu.</w:t>
      </w:r>
    </w:p>
    <w:p w14:paraId="4B82BF39" w14:textId="77777777" w:rsidR="00396B66" w:rsidRPr="00773FA3" w:rsidRDefault="00396B66" w:rsidP="00752BAB">
      <w:pPr>
        <w:jc w:val="both"/>
        <w:rPr>
          <w:sz w:val="22"/>
          <w:szCs w:val="22"/>
          <w:lang w:val="pt-PT"/>
        </w:rPr>
      </w:pPr>
    </w:p>
    <w:p w14:paraId="2DD7F9C3" w14:textId="77777777" w:rsidR="0064305A" w:rsidRPr="00773FA3" w:rsidRDefault="0064305A" w:rsidP="00752BAB">
      <w:pPr>
        <w:jc w:val="both"/>
        <w:rPr>
          <w:sz w:val="22"/>
          <w:szCs w:val="22"/>
          <w:lang w:val="pt-PT"/>
        </w:rPr>
      </w:pPr>
    </w:p>
    <w:p w14:paraId="71EEC43F" w14:textId="77777777" w:rsidR="00A32113" w:rsidRPr="00773FA3" w:rsidRDefault="00A32113" w:rsidP="00752BAB">
      <w:pPr>
        <w:tabs>
          <w:tab w:val="left" w:pos="540"/>
          <w:tab w:val="left" w:pos="569"/>
        </w:tabs>
        <w:jc w:val="both"/>
        <w:rPr>
          <w:b/>
          <w:bCs/>
          <w:sz w:val="22"/>
          <w:szCs w:val="22"/>
          <w:lang w:val="pt-PT"/>
        </w:rPr>
      </w:pPr>
      <w:r w:rsidRPr="00773FA3">
        <w:rPr>
          <w:b/>
          <w:bCs/>
          <w:sz w:val="22"/>
          <w:szCs w:val="22"/>
          <w:lang w:val="pt-PT"/>
        </w:rPr>
        <w:t xml:space="preserve">4. </w:t>
      </w:r>
      <w:r w:rsidR="00291DAD" w:rsidRPr="00773FA3">
        <w:rPr>
          <w:b/>
          <w:bCs/>
          <w:sz w:val="22"/>
          <w:szCs w:val="22"/>
          <w:lang w:val="sr-Latn-CS"/>
        </w:rPr>
        <w:tab/>
      </w:r>
      <w:r w:rsidRPr="00773FA3">
        <w:rPr>
          <w:b/>
          <w:bCs/>
          <w:sz w:val="22"/>
          <w:szCs w:val="22"/>
          <w:lang w:val="pt-PT"/>
        </w:rPr>
        <w:t>MOGUĆA NEŽELJENA DEJSTVA</w:t>
      </w:r>
    </w:p>
    <w:p w14:paraId="6FEB9D38" w14:textId="77777777" w:rsidR="00445D8F" w:rsidRPr="00773FA3" w:rsidRDefault="00445D8F" w:rsidP="00752BAB">
      <w:pPr>
        <w:jc w:val="both"/>
        <w:rPr>
          <w:sz w:val="22"/>
          <w:szCs w:val="22"/>
          <w:lang w:val="sr-Latn-CS"/>
        </w:rPr>
      </w:pPr>
    </w:p>
    <w:p w14:paraId="3CFB62C2" w14:textId="50B80693" w:rsidR="006D5C11" w:rsidRPr="00773FA3" w:rsidRDefault="006D5C11" w:rsidP="00752BAB">
      <w:pPr>
        <w:numPr>
          <w:ilvl w:val="12"/>
          <w:numId w:val="0"/>
        </w:numPr>
        <w:tabs>
          <w:tab w:val="left" w:pos="720"/>
        </w:tabs>
        <w:ind w:right="-29"/>
        <w:jc w:val="both"/>
        <w:rPr>
          <w:sz w:val="22"/>
          <w:szCs w:val="22"/>
          <w:lang w:val="pt-PT"/>
        </w:rPr>
      </w:pPr>
      <w:r w:rsidRPr="00773FA3">
        <w:rPr>
          <w:sz w:val="22"/>
          <w:szCs w:val="22"/>
          <w:lang w:val="pt-PT"/>
        </w:rPr>
        <w:t xml:space="preserve">Kao i svi ljekovi i lijek </w:t>
      </w:r>
      <w:r w:rsidR="00571DBA" w:rsidRPr="00773FA3">
        <w:rPr>
          <w:sz w:val="22"/>
          <w:szCs w:val="22"/>
          <w:lang w:val="pt-PT"/>
        </w:rPr>
        <w:t>Sorafenib S.K.</w:t>
      </w:r>
      <w:r w:rsidRPr="00773FA3">
        <w:rPr>
          <w:sz w:val="22"/>
          <w:szCs w:val="22"/>
          <w:lang w:val="pt-PT"/>
        </w:rPr>
        <w:t xml:space="preserve"> može izazvati neželjena dejstva, iako se ona ne moraju javiti kod svakoga.</w:t>
      </w:r>
    </w:p>
    <w:p w14:paraId="1308783B" w14:textId="77777777" w:rsidR="006D5C11" w:rsidRPr="00773FA3" w:rsidRDefault="006D5C11" w:rsidP="00752BAB">
      <w:pPr>
        <w:pStyle w:val="NoSpacing"/>
        <w:jc w:val="both"/>
        <w:rPr>
          <w:rFonts w:eastAsia="Calibri"/>
          <w:spacing w:val="-5"/>
          <w:sz w:val="22"/>
          <w:szCs w:val="22"/>
          <w:u w:val="single"/>
          <w:lang w:val="sr-Latn-RS"/>
        </w:rPr>
      </w:pPr>
    </w:p>
    <w:p w14:paraId="4D0696F6" w14:textId="77777777" w:rsidR="00571DBA" w:rsidRPr="00773FA3" w:rsidRDefault="00571DBA" w:rsidP="00752BAB">
      <w:pPr>
        <w:tabs>
          <w:tab w:val="left" w:pos="284"/>
        </w:tabs>
        <w:jc w:val="both"/>
        <w:rPr>
          <w:noProof/>
          <w:sz w:val="22"/>
          <w:szCs w:val="22"/>
          <w:lang w:val="sr-Latn-RS"/>
        </w:rPr>
      </w:pPr>
      <w:r w:rsidRPr="00773FA3">
        <w:rPr>
          <w:b/>
          <w:bCs/>
          <w:noProof/>
          <w:sz w:val="22"/>
          <w:szCs w:val="22"/>
          <w:lang w:val="sr-Latn-RS"/>
        </w:rPr>
        <w:t>Veoma česta neželjena dejstva</w:t>
      </w:r>
      <w:r w:rsidRPr="00773FA3">
        <w:rPr>
          <w:noProof/>
          <w:sz w:val="22"/>
          <w:szCs w:val="22"/>
          <w:lang w:val="sr-Latn-RS"/>
        </w:rPr>
        <w:t xml:space="preserve"> (</w:t>
      </w:r>
      <w:r w:rsidRPr="00773FA3">
        <w:rPr>
          <w:i/>
          <w:iCs/>
          <w:noProof/>
          <w:sz w:val="22"/>
          <w:szCs w:val="22"/>
          <w:lang w:val="sr-Latn-RS"/>
        </w:rPr>
        <w:t>mogu da se jave kod više od 1 na 10 pacijenata koji uzimaju lijek</w:t>
      </w:r>
      <w:r w:rsidRPr="00773FA3">
        <w:rPr>
          <w:noProof/>
          <w:sz w:val="22"/>
          <w:szCs w:val="22"/>
          <w:lang w:val="sr-Latn-RS"/>
        </w:rPr>
        <w:t>):</w:t>
      </w:r>
    </w:p>
    <w:p w14:paraId="10DA27CC" w14:textId="77777777" w:rsidR="00571DBA" w:rsidRPr="00773FA3" w:rsidRDefault="00571DBA" w:rsidP="00752BAB">
      <w:pPr>
        <w:numPr>
          <w:ilvl w:val="0"/>
          <w:numId w:val="29"/>
        </w:numPr>
        <w:tabs>
          <w:tab w:val="left" w:pos="284"/>
        </w:tabs>
        <w:contextualSpacing/>
        <w:jc w:val="both"/>
        <w:rPr>
          <w:noProof/>
          <w:sz w:val="22"/>
          <w:szCs w:val="22"/>
        </w:rPr>
      </w:pPr>
      <w:r w:rsidRPr="00773FA3">
        <w:rPr>
          <w:noProof/>
          <w:sz w:val="22"/>
          <w:szCs w:val="22"/>
        </w:rPr>
        <w:t>proliv;</w:t>
      </w:r>
    </w:p>
    <w:p w14:paraId="1C357B14" w14:textId="77777777" w:rsidR="00571DBA" w:rsidRPr="00773FA3" w:rsidRDefault="00571DBA" w:rsidP="00752BAB">
      <w:pPr>
        <w:numPr>
          <w:ilvl w:val="0"/>
          <w:numId w:val="29"/>
        </w:numPr>
        <w:tabs>
          <w:tab w:val="left" w:pos="284"/>
        </w:tabs>
        <w:contextualSpacing/>
        <w:jc w:val="both"/>
        <w:rPr>
          <w:noProof/>
          <w:sz w:val="22"/>
          <w:szCs w:val="22"/>
        </w:rPr>
      </w:pPr>
      <w:r w:rsidRPr="00773FA3">
        <w:rPr>
          <w:noProof/>
          <w:sz w:val="22"/>
          <w:szCs w:val="22"/>
        </w:rPr>
        <w:t>mučnina;</w:t>
      </w:r>
    </w:p>
    <w:p w14:paraId="4ABF6A0F" w14:textId="77777777" w:rsidR="00571DBA" w:rsidRPr="00773FA3" w:rsidRDefault="00571DBA" w:rsidP="00752BAB">
      <w:pPr>
        <w:numPr>
          <w:ilvl w:val="0"/>
          <w:numId w:val="29"/>
        </w:numPr>
        <w:tabs>
          <w:tab w:val="left" w:pos="284"/>
        </w:tabs>
        <w:contextualSpacing/>
        <w:jc w:val="both"/>
        <w:rPr>
          <w:noProof/>
          <w:sz w:val="22"/>
          <w:szCs w:val="22"/>
        </w:rPr>
      </w:pPr>
      <w:r w:rsidRPr="00773FA3">
        <w:rPr>
          <w:noProof/>
          <w:sz w:val="22"/>
          <w:szCs w:val="22"/>
        </w:rPr>
        <w:t>osjećaj slabosti ili umora (zamor);</w:t>
      </w:r>
    </w:p>
    <w:p w14:paraId="2C549957" w14:textId="77777777" w:rsidR="00571DBA" w:rsidRPr="00773FA3" w:rsidRDefault="00571DBA" w:rsidP="00752BAB">
      <w:pPr>
        <w:numPr>
          <w:ilvl w:val="0"/>
          <w:numId w:val="29"/>
        </w:numPr>
        <w:tabs>
          <w:tab w:val="left" w:pos="284"/>
        </w:tabs>
        <w:contextualSpacing/>
        <w:jc w:val="both"/>
        <w:rPr>
          <w:noProof/>
          <w:sz w:val="22"/>
          <w:szCs w:val="22"/>
        </w:rPr>
      </w:pPr>
      <w:r w:rsidRPr="00773FA3">
        <w:rPr>
          <w:noProof/>
          <w:sz w:val="22"/>
          <w:szCs w:val="22"/>
        </w:rPr>
        <w:t>bol (uključujući bol u ustima, bol u stomaku, glavobolju, bol u kostima, bol prouzrokovan tumorom);</w:t>
      </w:r>
    </w:p>
    <w:p w14:paraId="448B7AEB" w14:textId="77777777" w:rsidR="00571DBA" w:rsidRPr="00773FA3" w:rsidRDefault="00571DBA" w:rsidP="00752BAB">
      <w:pPr>
        <w:numPr>
          <w:ilvl w:val="0"/>
          <w:numId w:val="29"/>
        </w:numPr>
        <w:tabs>
          <w:tab w:val="left" w:pos="284"/>
        </w:tabs>
        <w:contextualSpacing/>
        <w:jc w:val="both"/>
        <w:rPr>
          <w:noProof/>
          <w:sz w:val="22"/>
          <w:szCs w:val="22"/>
        </w:rPr>
      </w:pPr>
      <w:r w:rsidRPr="00773FA3">
        <w:rPr>
          <w:noProof/>
          <w:sz w:val="22"/>
          <w:szCs w:val="22"/>
        </w:rPr>
        <w:t>gubitak kose (alopecija);</w:t>
      </w:r>
    </w:p>
    <w:p w14:paraId="35F75AD2" w14:textId="77777777" w:rsidR="00571DBA" w:rsidRPr="00773FA3" w:rsidRDefault="00571DBA" w:rsidP="00752BAB">
      <w:pPr>
        <w:numPr>
          <w:ilvl w:val="0"/>
          <w:numId w:val="29"/>
        </w:numPr>
        <w:tabs>
          <w:tab w:val="left" w:pos="284"/>
        </w:tabs>
        <w:contextualSpacing/>
        <w:jc w:val="both"/>
        <w:rPr>
          <w:noProof/>
          <w:sz w:val="22"/>
          <w:szCs w:val="22"/>
        </w:rPr>
      </w:pPr>
      <w:r w:rsidRPr="00773FA3">
        <w:rPr>
          <w:noProof/>
          <w:sz w:val="22"/>
          <w:szCs w:val="22"/>
        </w:rPr>
        <w:t>crveni ili bolni dlanovi ili tabani (kožna reakcija na šakama i stopalima);</w:t>
      </w:r>
    </w:p>
    <w:p w14:paraId="6D63EEC5" w14:textId="77777777" w:rsidR="00571DBA" w:rsidRPr="00773FA3" w:rsidRDefault="00571DBA" w:rsidP="00752BAB">
      <w:pPr>
        <w:numPr>
          <w:ilvl w:val="0"/>
          <w:numId w:val="29"/>
        </w:numPr>
        <w:tabs>
          <w:tab w:val="left" w:pos="284"/>
        </w:tabs>
        <w:contextualSpacing/>
        <w:jc w:val="both"/>
        <w:rPr>
          <w:noProof/>
          <w:sz w:val="22"/>
          <w:szCs w:val="22"/>
        </w:rPr>
      </w:pPr>
      <w:r w:rsidRPr="00773FA3">
        <w:rPr>
          <w:noProof/>
          <w:sz w:val="22"/>
          <w:szCs w:val="22"/>
        </w:rPr>
        <w:t>svrab ili osip;</w:t>
      </w:r>
    </w:p>
    <w:p w14:paraId="2DCBFC85" w14:textId="77777777" w:rsidR="00571DBA" w:rsidRPr="00773FA3" w:rsidRDefault="00571DBA" w:rsidP="00752BAB">
      <w:pPr>
        <w:numPr>
          <w:ilvl w:val="0"/>
          <w:numId w:val="29"/>
        </w:numPr>
        <w:tabs>
          <w:tab w:val="left" w:pos="284"/>
        </w:tabs>
        <w:contextualSpacing/>
        <w:jc w:val="both"/>
        <w:rPr>
          <w:noProof/>
          <w:sz w:val="22"/>
          <w:szCs w:val="22"/>
        </w:rPr>
      </w:pPr>
      <w:r w:rsidRPr="00773FA3">
        <w:rPr>
          <w:noProof/>
          <w:sz w:val="22"/>
          <w:szCs w:val="22"/>
        </w:rPr>
        <w:t>povraćanje;</w:t>
      </w:r>
    </w:p>
    <w:p w14:paraId="05A34506" w14:textId="377DD0A6" w:rsidR="00571DBA" w:rsidRPr="00773FA3" w:rsidRDefault="00571DBA" w:rsidP="00752BAB">
      <w:pPr>
        <w:numPr>
          <w:ilvl w:val="0"/>
          <w:numId w:val="29"/>
        </w:numPr>
        <w:tabs>
          <w:tab w:val="left" w:pos="284"/>
        </w:tabs>
        <w:contextualSpacing/>
        <w:jc w:val="both"/>
        <w:rPr>
          <w:noProof/>
          <w:sz w:val="22"/>
          <w:szCs w:val="22"/>
        </w:rPr>
      </w:pPr>
      <w:r w:rsidRPr="00773FA3">
        <w:rPr>
          <w:noProof/>
          <w:sz w:val="22"/>
          <w:szCs w:val="22"/>
        </w:rPr>
        <w:t>krvarenje (uključujući i krvarenje u mozgu, zidu želuca i crijeva i disajnim organima);</w:t>
      </w:r>
    </w:p>
    <w:p w14:paraId="639BAE53" w14:textId="77777777" w:rsidR="00571DBA" w:rsidRPr="00773FA3" w:rsidRDefault="00571DBA" w:rsidP="00752BAB">
      <w:pPr>
        <w:numPr>
          <w:ilvl w:val="0"/>
          <w:numId w:val="29"/>
        </w:numPr>
        <w:tabs>
          <w:tab w:val="left" w:pos="284"/>
        </w:tabs>
        <w:contextualSpacing/>
        <w:jc w:val="both"/>
        <w:rPr>
          <w:noProof/>
          <w:sz w:val="22"/>
          <w:szCs w:val="22"/>
        </w:rPr>
      </w:pPr>
      <w:r w:rsidRPr="00773FA3">
        <w:rPr>
          <w:noProof/>
          <w:sz w:val="22"/>
          <w:szCs w:val="22"/>
        </w:rPr>
        <w:t>visok krvni pritisak ili povećanje krvnog pritiska (hipertenzija);</w:t>
      </w:r>
    </w:p>
    <w:p w14:paraId="667B9A5D" w14:textId="77777777" w:rsidR="00571DBA" w:rsidRPr="00773FA3" w:rsidRDefault="00571DBA" w:rsidP="00752BAB">
      <w:pPr>
        <w:numPr>
          <w:ilvl w:val="0"/>
          <w:numId w:val="29"/>
        </w:numPr>
        <w:tabs>
          <w:tab w:val="left" w:pos="284"/>
        </w:tabs>
        <w:contextualSpacing/>
        <w:jc w:val="both"/>
        <w:rPr>
          <w:noProof/>
          <w:sz w:val="22"/>
          <w:szCs w:val="22"/>
        </w:rPr>
      </w:pPr>
      <w:r w:rsidRPr="00773FA3">
        <w:rPr>
          <w:noProof/>
          <w:sz w:val="22"/>
          <w:szCs w:val="22"/>
        </w:rPr>
        <w:t>infekcije;</w:t>
      </w:r>
    </w:p>
    <w:p w14:paraId="2EDDD76D" w14:textId="77777777" w:rsidR="00571DBA" w:rsidRPr="00773FA3" w:rsidRDefault="00571DBA" w:rsidP="00752BAB">
      <w:pPr>
        <w:numPr>
          <w:ilvl w:val="0"/>
          <w:numId w:val="29"/>
        </w:numPr>
        <w:tabs>
          <w:tab w:val="left" w:pos="284"/>
        </w:tabs>
        <w:contextualSpacing/>
        <w:jc w:val="both"/>
        <w:rPr>
          <w:noProof/>
          <w:sz w:val="22"/>
          <w:szCs w:val="22"/>
        </w:rPr>
      </w:pPr>
      <w:r w:rsidRPr="00773FA3">
        <w:rPr>
          <w:noProof/>
          <w:sz w:val="22"/>
          <w:szCs w:val="22"/>
        </w:rPr>
        <w:t>gubitak apetita (anoreksija);</w:t>
      </w:r>
    </w:p>
    <w:p w14:paraId="0F9E2AD2" w14:textId="77777777" w:rsidR="00571DBA" w:rsidRPr="00773FA3" w:rsidRDefault="00571DBA" w:rsidP="00752BAB">
      <w:pPr>
        <w:numPr>
          <w:ilvl w:val="0"/>
          <w:numId w:val="29"/>
        </w:numPr>
        <w:tabs>
          <w:tab w:val="left" w:pos="284"/>
        </w:tabs>
        <w:contextualSpacing/>
        <w:jc w:val="both"/>
        <w:rPr>
          <w:noProof/>
          <w:sz w:val="22"/>
          <w:szCs w:val="22"/>
        </w:rPr>
      </w:pPr>
      <w:r w:rsidRPr="00773FA3">
        <w:rPr>
          <w:noProof/>
          <w:sz w:val="22"/>
          <w:szCs w:val="22"/>
        </w:rPr>
        <w:t>zatvor (konstipacija);</w:t>
      </w:r>
    </w:p>
    <w:p w14:paraId="41DD72EF" w14:textId="77777777" w:rsidR="00571DBA" w:rsidRPr="00773FA3" w:rsidRDefault="00571DBA" w:rsidP="00752BAB">
      <w:pPr>
        <w:numPr>
          <w:ilvl w:val="0"/>
          <w:numId w:val="29"/>
        </w:numPr>
        <w:tabs>
          <w:tab w:val="left" w:pos="284"/>
        </w:tabs>
        <w:contextualSpacing/>
        <w:jc w:val="both"/>
        <w:rPr>
          <w:noProof/>
          <w:sz w:val="22"/>
          <w:szCs w:val="22"/>
        </w:rPr>
      </w:pPr>
      <w:r w:rsidRPr="00773FA3">
        <w:rPr>
          <w:noProof/>
          <w:sz w:val="22"/>
          <w:szCs w:val="22"/>
        </w:rPr>
        <w:t>bol u zglobovima (artralgija);</w:t>
      </w:r>
    </w:p>
    <w:p w14:paraId="678F20F3" w14:textId="77777777" w:rsidR="00571DBA" w:rsidRPr="00773FA3" w:rsidRDefault="00571DBA" w:rsidP="00752BAB">
      <w:pPr>
        <w:numPr>
          <w:ilvl w:val="0"/>
          <w:numId w:val="29"/>
        </w:numPr>
        <w:tabs>
          <w:tab w:val="left" w:pos="284"/>
        </w:tabs>
        <w:contextualSpacing/>
        <w:jc w:val="both"/>
        <w:rPr>
          <w:noProof/>
          <w:sz w:val="22"/>
          <w:szCs w:val="22"/>
        </w:rPr>
      </w:pPr>
      <w:r w:rsidRPr="00773FA3">
        <w:rPr>
          <w:noProof/>
          <w:sz w:val="22"/>
          <w:szCs w:val="22"/>
        </w:rPr>
        <w:t>povišena tjelesna temperatura;</w:t>
      </w:r>
    </w:p>
    <w:p w14:paraId="78EFFA38" w14:textId="77777777" w:rsidR="00571DBA" w:rsidRPr="00773FA3" w:rsidRDefault="00571DBA" w:rsidP="00752BAB">
      <w:pPr>
        <w:numPr>
          <w:ilvl w:val="0"/>
          <w:numId w:val="29"/>
        </w:numPr>
        <w:tabs>
          <w:tab w:val="left" w:pos="284"/>
        </w:tabs>
        <w:contextualSpacing/>
        <w:jc w:val="both"/>
        <w:rPr>
          <w:noProof/>
          <w:sz w:val="22"/>
          <w:szCs w:val="22"/>
        </w:rPr>
      </w:pPr>
      <w:r w:rsidRPr="00773FA3">
        <w:rPr>
          <w:noProof/>
          <w:sz w:val="22"/>
          <w:szCs w:val="22"/>
        </w:rPr>
        <w:t>gubitak tjelesne mase;</w:t>
      </w:r>
    </w:p>
    <w:p w14:paraId="295F1E6C" w14:textId="1DEAB918" w:rsidR="00571DBA" w:rsidRPr="00773FA3" w:rsidRDefault="00571DBA" w:rsidP="00752BAB">
      <w:pPr>
        <w:numPr>
          <w:ilvl w:val="0"/>
          <w:numId w:val="29"/>
        </w:numPr>
        <w:tabs>
          <w:tab w:val="left" w:pos="284"/>
        </w:tabs>
        <w:contextualSpacing/>
        <w:jc w:val="both"/>
        <w:rPr>
          <w:noProof/>
          <w:sz w:val="22"/>
          <w:szCs w:val="22"/>
          <w:lang w:val="sr-Latn-RS"/>
        </w:rPr>
      </w:pPr>
      <w:r w:rsidRPr="00773FA3">
        <w:rPr>
          <w:noProof/>
          <w:sz w:val="22"/>
          <w:szCs w:val="22"/>
        </w:rPr>
        <w:t>suva koža</w:t>
      </w:r>
      <w:r w:rsidR="0064305A" w:rsidRPr="00773FA3">
        <w:rPr>
          <w:noProof/>
          <w:sz w:val="22"/>
          <w:szCs w:val="22"/>
        </w:rPr>
        <w:t>;</w:t>
      </w:r>
    </w:p>
    <w:p w14:paraId="1991687B" w14:textId="50CB9400" w:rsidR="0064305A" w:rsidRPr="00773FA3" w:rsidRDefault="0064305A" w:rsidP="00752BAB">
      <w:pPr>
        <w:numPr>
          <w:ilvl w:val="0"/>
          <w:numId w:val="29"/>
        </w:numPr>
        <w:tabs>
          <w:tab w:val="left" w:pos="284"/>
        </w:tabs>
        <w:contextualSpacing/>
        <w:jc w:val="both"/>
        <w:rPr>
          <w:noProof/>
          <w:sz w:val="22"/>
          <w:szCs w:val="22"/>
          <w:lang w:val="sr-Latn-RS"/>
        </w:rPr>
      </w:pPr>
      <w:r w:rsidRPr="00773FA3">
        <w:rPr>
          <w:noProof/>
          <w:sz w:val="22"/>
          <w:szCs w:val="22"/>
          <w:lang w:val="sr-Latn-RS"/>
        </w:rPr>
        <w:t>smanjen broj limfocita (limfopenija);</w:t>
      </w:r>
    </w:p>
    <w:p w14:paraId="7A61F03A" w14:textId="2CF9AC60" w:rsidR="0064305A" w:rsidRPr="00773FA3" w:rsidRDefault="0064305A" w:rsidP="00752BAB">
      <w:pPr>
        <w:numPr>
          <w:ilvl w:val="0"/>
          <w:numId w:val="29"/>
        </w:numPr>
        <w:tabs>
          <w:tab w:val="left" w:pos="284"/>
        </w:tabs>
        <w:contextualSpacing/>
        <w:jc w:val="both"/>
        <w:rPr>
          <w:noProof/>
          <w:sz w:val="22"/>
          <w:szCs w:val="22"/>
          <w:lang w:val="sr-Latn-RS"/>
        </w:rPr>
      </w:pPr>
      <w:r w:rsidRPr="00773FA3">
        <w:rPr>
          <w:noProof/>
          <w:sz w:val="22"/>
          <w:szCs w:val="22"/>
          <w:lang w:val="sr-Latn-RS"/>
        </w:rPr>
        <w:t>niske koncentracije fosfora u krvi (hipofosfatemija);</w:t>
      </w:r>
    </w:p>
    <w:p w14:paraId="1A49CE18" w14:textId="0156B9B1" w:rsidR="0064305A" w:rsidRPr="00773FA3" w:rsidRDefault="0064305A" w:rsidP="00752BAB">
      <w:pPr>
        <w:numPr>
          <w:ilvl w:val="0"/>
          <w:numId w:val="29"/>
        </w:numPr>
        <w:tabs>
          <w:tab w:val="left" w:pos="284"/>
        </w:tabs>
        <w:contextualSpacing/>
        <w:jc w:val="both"/>
        <w:rPr>
          <w:noProof/>
          <w:sz w:val="22"/>
          <w:szCs w:val="22"/>
          <w:lang w:val="sr-Latn-RS"/>
        </w:rPr>
      </w:pPr>
      <w:r w:rsidRPr="00773FA3">
        <w:rPr>
          <w:noProof/>
          <w:sz w:val="22"/>
          <w:szCs w:val="22"/>
          <w:lang w:val="sr-Latn-RS"/>
        </w:rPr>
        <w:t>povećane vrijednosti amilaze;</w:t>
      </w:r>
    </w:p>
    <w:p w14:paraId="32CA20FF" w14:textId="6FB5F382" w:rsidR="0064305A" w:rsidRPr="00773FA3" w:rsidRDefault="0064305A" w:rsidP="00752BAB">
      <w:pPr>
        <w:numPr>
          <w:ilvl w:val="0"/>
          <w:numId w:val="29"/>
        </w:numPr>
        <w:tabs>
          <w:tab w:val="left" w:pos="284"/>
        </w:tabs>
        <w:contextualSpacing/>
        <w:jc w:val="both"/>
        <w:rPr>
          <w:noProof/>
          <w:sz w:val="22"/>
          <w:szCs w:val="22"/>
          <w:lang w:val="sr-Latn-RS"/>
        </w:rPr>
      </w:pPr>
      <w:r w:rsidRPr="00773FA3">
        <w:rPr>
          <w:noProof/>
          <w:sz w:val="22"/>
          <w:szCs w:val="22"/>
          <w:lang w:val="sr-Latn-RS"/>
        </w:rPr>
        <w:t>povećane vrijednosti lipaze.</w:t>
      </w:r>
    </w:p>
    <w:p w14:paraId="411ED440" w14:textId="77777777" w:rsidR="00571DBA" w:rsidRPr="00773FA3" w:rsidRDefault="00571DBA" w:rsidP="00752BAB">
      <w:pPr>
        <w:pStyle w:val="NoSpacing"/>
        <w:jc w:val="both"/>
        <w:rPr>
          <w:rFonts w:eastAsia="Calibri"/>
          <w:spacing w:val="-5"/>
          <w:sz w:val="22"/>
          <w:szCs w:val="22"/>
          <w:u w:val="single"/>
          <w:lang w:val="sr-Latn-RS"/>
        </w:rPr>
      </w:pPr>
    </w:p>
    <w:p w14:paraId="56C16BDF" w14:textId="77777777" w:rsidR="00571DBA" w:rsidRPr="00773FA3" w:rsidRDefault="00571DBA" w:rsidP="00752BAB">
      <w:pPr>
        <w:tabs>
          <w:tab w:val="left" w:pos="284"/>
        </w:tabs>
        <w:jc w:val="both"/>
        <w:rPr>
          <w:noProof/>
          <w:sz w:val="22"/>
          <w:szCs w:val="22"/>
          <w:lang w:val="sr-Latn-RS"/>
        </w:rPr>
      </w:pPr>
      <w:r w:rsidRPr="00773FA3">
        <w:rPr>
          <w:b/>
          <w:bCs/>
          <w:noProof/>
          <w:sz w:val="22"/>
          <w:szCs w:val="22"/>
          <w:lang w:val="sr-Latn-RS"/>
        </w:rPr>
        <w:t>Česta neželjena dejstva</w:t>
      </w:r>
      <w:r w:rsidRPr="00773FA3">
        <w:rPr>
          <w:noProof/>
          <w:sz w:val="22"/>
          <w:szCs w:val="22"/>
          <w:lang w:val="sr-Latn-RS"/>
        </w:rPr>
        <w:t xml:space="preserve"> (</w:t>
      </w:r>
      <w:r w:rsidRPr="00773FA3">
        <w:rPr>
          <w:i/>
          <w:iCs/>
          <w:noProof/>
          <w:sz w:val="22"/>
          <w:szCs w:val="22"/>
          <w:lang w:val="sr-Latn-RS"/>
        </w:rPr>
        <w:t>mogu da se jave kod najviše 1 na 10 pacijenata koji uzimaju lijek</w:t>
      </w:r>
      <w:r w:rsidRPr="00773FA3">
        <w:rPr>
          <w:noProof/>
          <w:sz w:val="22"/>
          <w:szCs w:val="22"/>
          <w:lang w:val="sr-Latn-RS"/>
        </w:rPr>
        <w:t>):</w:t>
      </w:r>
    </w:p>
    <w:p w14:paraId="555434EF" w14:textId="435A8E0E" w:rsidR="00571DBA" w:rsidRPr="00773FA3" w:rsidRDefault="0064305A" w:rsidP="00752BAB">
      <w:pPr>
        <w:numPr>
          <w:ilvl w:val="0"/>
          <w:numId w:val="29"/>
        </w:numPr>
        <w:tabs>
          <w:tab w:val="left" w:pos="284"/>
        </w:tabs>
        <w:ind w:left="284" w:hanging="284"/>
        <w:contextualSpacing/>
        <w:jc w:val="both"/>
        <w:rPr>
          <w:noProof/>
          <w:sz w:val="22"/>
          <w:szCs w:val="22"/>
        </w:rPr>
      </w:pPr>
      <w:r w:rsidRPr="00773FA3">
        <w:rPr>
          <w:noProof/>
          <w:sz w:val="22"/>
          <w:szCs w:val="22"/>
        </w:rPr>
        <w:t>sindrom sličan gripu</w:t>
      </w:r>
      <w:r w:rsidR="00571DBA" w:rsidRPr="00773FA3">
        <w:rPr>
          <w:noProof/>
          <w:sz w:val="22"/>
          <w:szCs w:val="22"/>
        </w:rPr>
        <w:t>;</w:t>
      </w:r>
    </w:p>
    <w:p w14:paraId="1A7F9662" w14:textId="77777777" w:rsidR="00571DBA" w:rsidRPr="00773FA3" w:rsidRDefault="00571DBA" w:rsidP="00752BAB">
      <w:pPr>
        <w:numPr>
          <w:ilvl w:val="0"/>
          <w:numId w:val="29"/>
        </w:numPr>
        <w:tabs>
          <w:tab w:val="left" w:pos="284"/>
        </w:tabs>
        <w:ind w:left="284" w:hanging="284"/>
        <w:contextualSpacing/>
        <w:jc w:val="both"/>
        <w:rPr>
          <w:noProof/>
          <w:sz w:val="22"/>
          <w:szCs w:val="22"/>
        </w:rPr>
      </w:pPr>
      <w:r w:rsidRPr="00773FA3">
        <w:rPr>
          <w:noProof/>
          <w:sz w:val="22"/>
          <w:szCs w:val="22"/>
        </w:rPr>
        <w:t>otežano varenje (dispepsija);</w:t>
      </w:r>
    </w:p>
    <w:p w14:paraId="2BB8F41C" w14:textId="77777777" w:rsidR="00571DBA" w:rsidRPr="00773FA3" w:rsidRDefault="00571DBA" w:rsidP="00752BAB">
      <w:pPr>
        <w:numPr>
          <w:ilvl w:val="0"/>
          <w:numId w:val="29"/>
        </w:numPr>
        <w:tabs>
          <w:tab w:val="left" w:pos="284"/>
        </w:tabs>
        <w:ind w:left="284" w:hanging="284"/>
        <w:contextualSpacing/>
        <w:jc w:val="both"/>
        <w:rPr>
          <w:noProof/>
          <w:sz w:val="22"/>
          <w:szCs w:val="22"/>
        </w:rPr>
      </w:pPr>
      <w:r w:rsidRPr="00773FA3">
        <w:rPr>
          <w:noProof/>
          <w:sz w:val="22"/>
          <w:szCs w:val="22"/>
        </w:rPr>
        <w:t>otežano gutanje (disfagija);</w:t>
      </w:r>
    </w:p>
    <w:p w14:paraId="7179AD16" w14:textId="29D3B371" w:rsidR="00571DBA" w:rsidRPr="00773FA3" w:rsidRDefault="00571DBA" w:rsidP="00752BAB">
      <w:pPr>
        <w:numPr>
          <w:ilvl w:val="0"/>
          <w:numId w:val="29"/>
        </w:numPr>
        <w:tabs>
          <w:tab w:val="left" w:pos="284"/>
        </w:tabs>
        <w:ind w:left="284" w:hanging="284"/>
        <w:contextualSpacing/>
        <w:jc w:val="both"/>
        <w:rPr>
          <w:noProof/>
          <w:sz w:val="22"/>
          <w:szCs w:val="22"/>
        </w:rPr>
      </w:pPr>
      <w:r w:rsidRPr="00773FA3">
        <w:rPr>
          <w:noProof/>
          <w:sz w:val="22"/>
          <w:szCs w:val="22"/>
        </w:rPr>
        <w:t>zapaljenje sluzokože usta i desni</w:t>
      </w:r>
      <w:r w:rsidR="0064305A" w:rsidRPr="00773FA3">
        <w:rPr>
          <w:noProof/>
          <w:sz w:val="22"/>
          <w:szCs w:val="22"/>
        </w:rPr>
        <w:t xml:space="preserve"> (uključujući suva usta i bol u jeziku)</w:t>
      </w:r>
      <w:r w:rsidRPr="00773FA3">
        <w:rPr>
          <w:noProof/>
          <w:sz w:val="22"/>
          <w:szCs w:val="22"/>
        </w:rPr>
        <w:t>;</w:t>
      </w:r>
    </w:p>
    <w:p w14:paraId="63F219CE" w14:textId="77777777" w:rsidR="00571DBA" w:rsidRPr="00773FA3" w:rsidRDefault="00571DBA" w:rsidP="00752BAB">
      <w:pPr>
        <w:numPr>
          <w:ilvl w:val="0"/>
          <w:numId w:val="29"/>
        </w:numPr>
        <w:tabs>
          <w:tab w:val="left" w:pos="284"/>
        </w:tabs>
        <w:ind w:left="284" w:hanging="284"/>
        <w:contextualSpacing/>
        <w:jc w:val="both"/>
        <w:rPr>
          <w:noProof/>
          <w:sz w:val="22"/>
          <w:szCs w:val="22"/>
        </w:rPr>
      </w:pPr>
      <w:r w:rsidRPr="00773FA3">
        <w:rPr>
          <w:noProof/>
          <w:sz w:val="22"/>
          <w:szCs w:val="22"/>
        </w:rPr>
        <w:t>niske koncentracije kalcijuma u krvi (hipokalcemija);</w:t>
      </w:r>
    </w:p>
    <w:p w14:paraId="59D4D491" w14:textId="77777777" w:rsidR="00571DBA" w:rsidRPr="00773FA3" w:rsidRDefault="00571DBA" w:rsidP="00752BAB">
      <w:pPr>
        <w:numPr>
          <w:ilvl w:val="0"/>
          <w:numId w:val="29"/>
        </w:numPr>
        <w:tabs>
          <w:tab w:val="left" w:pos="284"/>
        </w:tabs>
        <w:ind w:left="284" w:hanging="284"/>
        <w:contextualSpacing/>
        <w:jc w:val="both"/>
        <w:rPr>
          <w:noProof/>
          <w:sz w:val="22"/>
          <w:szCs w:val="22"/>
        </w:rPr>
      </w:pPr>
      <w:r w:rsidRPr="00773FA3">
        <w:rPr>
          <w:noProof/>
          <w:sz w:val="22"/>
          <w:szCs w:val="22"/>
        </w:rPr>
        <w:t>niske koncentracije kalijuma u krvi (hipokalemija);</w:t>
      </w:r>
    </w:p>
    <w:p w14:paraId="54EBAB9F" w14:textId="77777777" w:rsidR="00571DBA" w:rsidRPr="00773FA3" w:rsidRDefault="00571DBA" w:rsidP="00752BAB">
      <w:pPr>
        <w:numPr>
          <w:ilvl w:val="0"/>
          <w:numId w:val="29"/>
        </w:numPr>
        <w:tabs>
          <w:tab w:val="left" w:pos="284"/>
        </w:tabs>
        <w:ind w:left="284" w:hanging="284"/>
        <w:contextualSpacing/>
        <w:jc w:val="both"/>
        <w:rPr>
          <w:noProof/>
          <w:sz w:val="22"/>
          <w:szCs w:val="22"/>
        </w:rPr>
      </w:pPr>
      <w:r w:rsidRPr="00773FA3">
        <w:rPr>
          <w:noProof/>
          <w:sz w:val="22"/>
          <w:szCs w:val="22"/>
        </w:rPr>
        <w:t>niske koncentracije šećera u krvi (hipoglikemija);</w:t>
      </w:r>
    </w:p>
    <w:p w14:paraId="7023D0A5" w14:textId="77777777" w:rsidR="00571DBA" w:rsidRPr="00773FA3" w:rsidRDefault="00571DBA" w:rsidP="00752BAB">
      <w:pPr>
        <w:numPr>
          <w:ilvl w:val="0"/>
          <w:numId w:val="29"/>
        </w:numPr>
        <w:tabs>
          <w:tab w:val="left" w:pos="284"/>
        </w:tabs>
        <w:ind w:left="284" w:hanging="284"/>
        <w:contextualSpacing/>
        <w:jc w:val="both"/>
        <w:rPr>
          <w:noProof/>
          <w:sz w:val="22"/>
          <w:szCs w:val="22"/>
        </w:rPr>
      </w:pPr>
      <w:r w:rsidRPr="00773FA3">
        <w:rPr>
          <w:noProof/>
          <w:sz w:val="22"/>
          <w:szCs w:val="22"/>
        </w:rPr>
        <w:t>bol u mišićima (mijalgija);</w:t>
      </w:r>
    </w:p>
    <w:p w14:paraId="29083AA3" w14:textId="77777777" w:rsidR="00571DBA" w:rsidRPr="00773FA3" w:rsidRDefault="00571DBA" w:rsidP="00752BAB">
      <w:pPr>
        <w:numPr>
          <w:ilvl w:val="0"/>
          <w:numId w:val="29"/>
        </w:numPr>
        <w:tabs>
          <w:tab w:val="left" w:pos="284"/>
        </w:tabs>
        <w:ind w:left="284" w:hanging="284"/>
        <w:contextualSpacing/>
        <w:jc w:val="both"/>
        <w:rPr>
          <w:noProof/>
          <w:sz w:val="22"/>
          <w:szCs w:val="22"/>
        </w:rPr>
      </w:pPr>
      <w:r w:rsidRPr="00773FA3">
        <w:rPr>
          <w:noProof/>
          <w:sz w:val="22"/>
          <w:szCs w:val="22"/>
        </w:rPr>
        <w:t>poremećaj osjećaja u prstima ruku i nogu, uključujući i osjećaj trnjenja ili neosjetljivosti (periferna senzorna neuropatija);</w:t>
      </w:r>
    </w:p>
    <w:p w14:paraId="3BBE39E2" w14:textId="77777777" w:rsidR="00571DBA" w:rsidRPr="00773FA3" w:rsidRDefault="00571DBA" w:rsidP="00752BAB">
      <w:pPr>
        <w:numPr>
          <w:ilvl w:val="0"/>
          <w:numId w:val="29"/>
        </w:numPr>
        <w:tabs>
          <w:tab w:val="left" w:pos="284"/>
        </w:tabs>
        <w:ind w:left="284" w:hanging="284"/>
        <w:contextualSpacing/>
        <w:jc w:val="both"/>
        <w:rPr>
          <w:noProof/>
          <w:sz w:val="22"/>
          <w:szCs w:val="22"/>
        </w:rPr>
      </w:pPr>
      <w:r w:rsidRPr="00773FA3">
        <w:rPr>
          <w:noProof/>
          <w:sz w:val="22"/>
          <w:szCs w:val="22"/>
        </w:rPr>
        <w:t>depresija;</w:t>
      </w:r>
    </w:p>
    <w:p w14:paraId="0BBF7590" w14:textId="77777777" w:rsidR="00571DBA" w:rsidRPr="00773FA3" w:rsidRDefault="00571DBA" w:rsidP="00752BAB">
      <w:pPr>
        <w:numPr>
          <w:ilvl w:val="0"/>
          <w:numId w:val="29"/>
        </w:numPr>
        <w:tabs>
          <w:tab w:val="left" w:pos="284"/>
        </w:tabs>
        <w:ind w:left="284" w:hanging="284"/>
        <w:contextualSpacing/>
        <w:jc w:val="both"/>
        <w:rPr>
          <w:noProof/>
          <w:sz w:val="22"/>
          <w:szCs w:val="22"/>
        </w:rPr>
      </w:pPr>
      <w:r w:rsidRPr="00773FA3">
        <w:rPr>
          <w:noProof/>
          <w:sz w:val="22"/>
          <w:szCs w:val="22"/>
        </w:rPr>
        <w:t>problemi sa erekcijom (impotencija);</w:t>
      </w:r>
    </w:p>
    <w:p w14:paraId="4B0DBC5A" w14:textId="77777777" w:rsidR="00571DBA" w:rsidRPr="00773FA3" w:rsidRDefault="00571DBA" w:rsidP="00752BAB">
      <w:pPr>
        <w:numPr>
          <w:ilvl w:val="0"/>
          <w:numId w:val="29"/>
        </w:numPr>
        <w:tabs>
          <w:tab w:val="left" w:pos="284"/>
        </w:tabs>
        <w:ind w:left="284" w:hanging="284"/>
        <w:contextualSpacing/>
        <w:jc w:val="both"/>
        <w:rPr>
          <w:noProof/>
          <w:sz w:val="22"/>
          <w:szCs w:val="22"/>
        </w:rPr>
      </w:pPr>
      <w:r w:rsidRPr="00773FA3">
        <w:rPr>
          <w:noProof/>
          <w:sz w:val="22"/>
          <w:szCs w:val="22"/>
        </w:rPr>
        <w:lastRenderedPageBreak/>
        <w:t>promuklost (disfonija);</w:t>
      </w:r>
    </w:p>
    <w:p w14:paraId="68FF9485" w14:textId="77777777" w:rsidR="00571DBA" w:rsidRPr="00773FA3" w:rsidRDefault="00571DBA" w:rsidP="00752BAB">
      <w:pPr>
        <w:numPr>
          <w:ilvl w:val="0"/>
          <w:numId w:val="29"/>
        </w:numPr>
        <w:tabs>
          <w:tab w:val="left" w:pos="284"/>
        </w:tabs>
        <w:ind w:left="284" w:hanging="284"/>
        <w:contextualSpacing/>
        <w:jc w:val="both"/>
        <w:rPr>
          <w:noProof/>
          <w:sz w:val="22"/>
          <w:szCs w:val="22"/>
        </w:rPr>
      </w:pPr>
      <w:r w:rsidRPr="00773FA3">
        <w:rPr>
          <w:noProof/>
          <w:sz w:val="22"/>
          <w:szCs w:val="22"/>
        </w:rPr>
        <w:t>bubuljice (akne);</w:t>
      </w:r>
    </w:p>
    <w:p w14:paraId="2FF1ABA0" w14:textId="77777777" w:rsidR="00571DBA" w:rsidRPr="00773FA3" w:rsidRDefault="00571DBA" w:rsidP="00752BAB">
      <w:pPr>
        <w:numPr>
          <w:ilvl w:val="0"/>
          <w:numId w:val="29"/>
        </w:numPr>
        <w:tabs>
          <w:tab w:val="left" w:pos="284"/>
        </w:tabs>
        <w:ind w:left="284" w:hanging="284"/>
        <w:contextualSpacing/>
        <w:jc w:val="both"/>
        <w:rPr>
          <w:noProof/>
          <w:sz w:val="22"/>
          <w:szCs w:val="22"/>
        </w:rPr>
      </w:pPr>
      <w:r w:rsidRPr="00773FA3">
        <w:rPr>
          <w:noProof/>
          <w:sz w:val="22"/>
          <w:szCs w:val="22"/>
        </w:rPr>
        <w:t>zapaljena, suva ili ljuspasta koža koja se ljušti (dermatitis, deskvamacija kože);</w:t>
      </w:r>
    </w:p>
    <w:p w14:paraId="6551F5E2" w14:textId="1C2CCB09" w:rsidR="00571DBA" w:rsidRPr="00773FA3" w:rsidRDefault="0064305A" w:rsidP="00752BAB">
      <w:pPr>
        <w:numPr>
          <w:ilvl w:val="0"/>
          <w:numId w:val="29"/>
        </w:numPr>
        <w:tabs>
          <w:tab w:val="left" w:pos="284"/>
        </w:tabs>
        <w:ind w:left="284" w:hanging="284"/>
        <w:contextualSpacing/>
        <w:jc w:val="both"/>
        <w:rPr>
          <w:noProof/>
          <w:sz w:val="22"/>
          <w:szCs w:val="22"/>
        </w:rPr>
      </w:pPr>
      <w:r w:rsidRPr="00773FA3">
        <w:rPr>
          <w:noProof/>
          <w:sz w:val="22"/>
          <w:szCs w:val="22"/>
        </w:rPr>
        <w:t>srčana slabost</w:t>
      </w:r>
      <w:r w:rsidR="00571DBA" w:rsidRPr="00773FA3">
        <w:rPr>
          <w:noProof/>
          <w:sz w:val="22"/>
          <w:szCs w:val="22"/>
        </w:rPr>
        <w:t>;</w:t>
      </w:r>
    </w:p>
    <w:p w14:paraId="1452DA5D" w14:textId="77777777" w:rsidR="00571DBA" w:rsidRPr="00773FA3" w:rsidRDefault="00571DBA" w:rsidP="00752BAB">
      <w:pPr>
        <w:numPr>
          <w:ilvl w:val="0"/>
          <w:numId w:val="29"/>
        </w:numPr>
        <w:tabs>
          <w:tab w:val="left" w:pos="284"/>
        </w:tabs>
        <w:ind w:left="284" w:hanging="284"/>
        <w:contextualSpacing/>
        <w:jc w:val="both"/>
        <w:rPr>
          <w:noProof/>
          <w:sz w:val="22"/>
          <w:szCs w:val="22"/>
        </w:rPr>
      </w:pPr>
      <w:r w:rsidRPr="00773FA3">
        <w:rPr>
          <w:noProof/>
          <w:sz w:val="22"/>
          <w:szCs w:val="22"/>
        </w:rPr>
        <w:t>srčani udar (infarkt miokarda) ili bol u grudima;</w:t>
      </w:r>
    </w:p>
    <w:p w14:paraId="498FCD8B" w14:textId="77777777" w:rsidR="00571DBA" w:rsidRPr="00773FA3" w:rsidRDefault="00571DBA" w:rsidP="00752BAB">
      <w:pPr>
        <w:pStyle w:val="ListParagraph"/>
        <w:numPr>
          <w:ilvl w:val="0"/>
          <w:numId w:val="29"/>
        </w:numPr>
        <w:rPr>
          <w:noProof/>
          <w:szCs w:val="22"/>
        </w:rPr>
      </w:pPr>
      <w:r w:rsidRPr="00773FA3">
        <w:rPr>
          <w:noProof/>
          <w:szCs w:val="22"/>
        </w:rPr>
        <w:t>zujanje u ušima (tinitus);</w:t>
      </w:r>
    </w:p>
    <w:p w14:paraId="2CCD2A55" w14:textId="77777777" w:rsidR="00571DBA" w:rsidRPr="00773FA3" w:rsidRDefault="00571DBA" w:rsidP="00752BAB">
      <w:pPr>
        <w:pStyle w:val="ListParagraph"/>
        <w:numPr>
          <w:ilvl w:val="0"/>
          <w:numId w:val="29"/>
        </w:numPr>
        <w:rPr>
          <w:noProof/>
          <w:szCs w:val="22"/>
        </w:rPr>
      </w:pPr>
      <w:r w:rsidRPr="00773FA3">
        <w:rPr>
          <w:noProof/>
          <w:szCs w:val="22"/>
        </w:rPr>
        <w:t>bubrežna slabost;</w:t>
      </w:r>
    </w:p>
    <w:p w14:paraId="55DDDABD" w14:textId="77777777" w:rsidR="00571DBA" w:rsidRPr="00773FA3" w:rsidRDefault="00571DBA" w:rsidP="00752BAB">
      <w:pPr>
        <w:pStyle w:val="ListParagraph"/>
        <w:numPr>
          <w:ilvl w:val="0"/>
          <w:numId w:val="29"/>
        </w:numPr>
        <w:rPr>
          <w:noProof/>
          <w:szCs w:val="22"/>
        </w:rPr>
      </w:pPr>
      <w:r w:rsidRPr="00773FA3">
        <w:rPr>
          <w:noProof/>
          <w:szCs w:val="22"/>
        </w:rPr>
        <w:t>abnormalno visoke vrijednosti proteina u mokraći (proteinurija);</w:t>
      </w:r>
    </w:p>
    <w:p w14:paraId="3B1D7906" w14:textId="77777777" w:rsidR="00571DBA" w:rsidRPr="00773FA3" w:rsidRDefault="00571DBA" w:rsidP="00752BAB">
      <w:pPr>
        <w:pStyle w:val="ListParagraph"/>
        <w:numPr>
          <w:ilvl w:val="0"/>
          <w:numId w:val="29"/>
        </w:numPr>
        <w:rPr>
          <w:noProof/>
          <w:szCs w:val="22"/>
        </w:rPr>
      </w:pPr>
      <w:r w:rsidRPr="00773FA3">
        <w:rPr>
          <w:noProof/>
          <w:szCs w:val="22"/>
        </w:rPr>
        <w:t>osjećaj opšte slabosti i gubitka snage (astenija);</w:t>
      </w:r>
    </w:p>
    <w:p w14:paraId="74B8B863" w14:textId="77777777" w:rsidR="00571DBA" w:rsidRPr="00773FA3" w:rsidRDefault="00571DBA" w:rsidP="00752BAB">
      <w:pPr>
        <w:pStyle w:val="ListParagraph"/>
        <w:numPr>
          <w:ilvl w:val="0"/>
          <w:numId w:val="29"/>
        </w:numPr>
        <w:rPr>
          <w:noProof/>
          <w:szCs w:val="22"/>
        </w:rPr>
      </w:pPr>
      <w:r w:rsidRPr="00773FA3">
        <w:rPr>
          <w:noProof/>
          <w:szCs w:val="22"/>
        </w:rPr>
        <w:t>smanjenje broja bijelih krvnih zrnaca (leukopenija i neutropenija);</w:t>
      </w:r>
    </w:p>
    <w:p w14:paraId="6D86ACAB" w14:textId="77777777" w:rsidR="00571DBA" w:rsidRPr="00773FA3" w:rsidRDefault="00571DBA" w:rsidP="00752BAB">
      <w:pPr>
        <w:pStyle w:val="ListParagraph"/>
        <w:numPr>
          <w:ilvl w:val="0"/>
          <w:numId w:val="29"/>
        </w:numPr>
        <w:rPr>
          <w:noProof/>
          <w:szCs w:val="22"/>
        </w:rPr>
      </w:pPr>
      <w:r w:rsidRPr="00773FA3">
        <w:rPr>
          <w:noProof/>
          <w:szCs w:val="22"/>
        </w:rPr>
        <w:t>smanjenje broja crvenih krvnih zrnaca (anemija);</w:t>
      </w:r>
    </w:p>
    <w:p w14:paraId="629AFBF4" w14:textId="77777777" w:rsidR="00571DBA" w:rsidRPr="00773FA3" w:rsidRDefault="00571DBA" w:rsidP="00752BAB">
      <w:pPr>
        <w:pStyle w:val="ListParagraph"/>
        <w:numPr>
          <w:ilvl w:val="0"/>
          <w:numId w:val="29"/>
        </w:numPr>
        <w:rPr>
          <w:noProof/>
          <w:szCs w:val="22"/>
        </w:rPr>
      </w:pPr>
      <w:r w:rsidRPr="00773FA3">
        <w:rPr>
          <w:noProof/>
          <w:szCs w:val="22"/>
        </w:rPr>
        <w:t>mali broj krvnih pločica u krvi (trombocitopenija);</w:t>
      </w:r>
    </w:p>
    <w:p w14:paraId="6EC0A5C4" w14:textId="77777777" w:rsidR="00571DBA" w:rsidRPr="00773FA3" w:rsidRDefault="00571DBA" w:rsidP="00752BAB">
      <w:pPr>
        <w:pStyle w:val="ListParagraph"/>
        <w:numPr>
          <w:ilvl w:val="0"/>
          <w:numId w:val="29"/>
        </w:numPr>
        <w:rPr>
          <w:noProof/>
          <w:szCs w:val="22"/>
        </w:rPr>
      </w:pPr>
      <w:r w:rsidRPr="00773FA3">
        <w:rPr>
          <w:noProof/>
          <w:szCs w:val="22"/>
        </w:rPr>
        <w:t>zapaljenje korijena dlake (folikulitis);</w:t>
      </w:r>
    </w:p>
    <w:p w14:paraId="6FA44025" w14:textId="77777777" w:rsidR="00571DBA" w:rsidRPr="00773FA3" w:rsidRDefault="00571DBA" w:rsidP="00752BAB">
      <w:pPr>
        <w:pStyle w:val="ListParagraph"/>
        <w:numPr>
          <w:ilvl w:val="0"/>
          <w:numId w:val="29"/>
        </w:numPr>
        <w:rPr>
          <w:noProof/>
          <w:szCs w:val="22"/>
        </w:rPr>
      </w:pPr>
      <w:r w:rsidRPr="00773FA3">
        <w:rPr>
          <w:noProof/>
          <w:szCs w:val="22"/>
        </w:rPr>
        <w:t>smanjena aktivnost štitaste žlezde (hipotireodizam);</w:t>
      </w:r>
    </w:p>
    <w:p w14:paraId="0B3DB3AC" w14:textId="77777777" w:rsidR="00571DBA" w:rsidRPr="00773FA3" w:rsidRDefault="00571DBA" w:rsidP="00752BAB">
      <w:pPr>
        <w:pStyle w:val="ListParagraph"/>
        <w:numPr>
          <w:ilvl w:val="0"/>
          <w:numId w:val="29"/>
        </w:numPr>
        <w:rPr>
          <w:noProof/>
          <w:szCs w:val="22"/>
        </w:rPr>
      </w:pPr>
      <w:r w:rsidRPr="00773FA3">
        <w:rPr>
          <w:noProof/>
          <w:szCs w:val="22"/>
        </w:rPr>
        <w:t>niske koncentracije natrijuma u krvi (hiponatremija);</w:t>
      </w:r>
    </w:p>
    <w:p w14:paraId="59227412" w14:textId="77777777" w:rsidR="00571DBA" w:rsidRPr="00773FA3" w:rsidRDefault="00571DBA" w:rsidP="00752BAB">
      <w:pPr>
        <w:pStyle w:val="ListParagraph"/>
        <w:numPr>
          <w:ilvl w:val="0"/>
          <w:numId w:val="29"/>
        </w:numPr>
        <w:rPr>
          <w:noProof/>
          <w:szCs w:val="22"/>
        </w:rPr>
      </w:pPr>
      <w:r w:rsidRPr="00773FA3">
        <w:rPr>
          <w:noProof/>
          <w:szCs w:val="22"/>
        </w:rPr>
        <w:t>poremećaj čula ukusa (disgeuzija);</w:t>
      </w:r>
    </w:p>
    <w:p w14:paraId="19CBC549" w14:textId="77777777" w:rsidR="00571DBA" w:rsidRPr="00773FA3" w:rsidRDefault="00571DBA" w:rsidP="00752BAB">
      <w:pPr>
        <w:pStyle w:val="ListParagraph"/>
        <w:numPr>
          <w:ilvl w:val="0"/>
          <w:numId w:val="29"/>
        </w:numPr>
        <w:rPr>
          <w:noProof/>
          <w:szCs w:val="22"/>
        </w:rPr>
      </w:pPr>
      <w:r w:rsidRPr="00773FA3">
        <w:rPr>
          <w:noProof/>
          <w:szCs w:val="22"/>
        </w:rPr>
        <w:t>naleti crvenila praćeni osjećajem vrućine;</w:t>
      </w:r>
    </w:p>
    <w:p w14:paraId="395C46D4" w14:textId="77777777" w:rsidR="00571DBA" w:rsidRPr="00773FA3" w:rsidRDefault="00571DBA" w:rsidP="00752BAB">
      <w:pPr>
        <w:pStyle w:val="ListParagraph"/>
        <w:numPr>
          <w:ilvl w:val="0"/>
          <w:numId w:val="29"/>
        </w:numPr>
        <w:rPr>
          <w:noProof/>
          <w:szCs w:val="22"/>
        </w:rPr>
      </w:pPr>
      <w:r w:rsidRPr="00773FA3">
        <w:rPr>
          <w:noProof/>
          <w:szCs w:val="22"/>
        </w:rPr>
        <w:t>curenje iz nosa (rinoreja);</w:t>
      </w:r>
    </w:p>
    <w:p w14:paraId="24160D88" w14:textId="77777777" w:rsidR="00571DBA" w:rsidRPr="00773FA3" w:rsidRDefault="00571DBA" w:rsidP="00752BAB">
      <w:pPr>
        <w:pStyle w:val="ListParagraph"/>
        <w:numPr>
          <w:ilvl w:val="0"/>
          <w:numId w:val="29"/>
        </w:numPr>
        <w:rPr>
          <w:noProof/>
          <w:szCs w:val="22"/>
        </w:rPr>
      </w:pPr>
      <w:r w:rsidRPr="00773FA3">
        <w:rPr>
          <w:noProof/>
          <w:szCs w:val="22"/>
        </w:rPr>
        <w:t>gorušica (gastroezofagealna refluksna bolest);</w:t>
      </w:r>
    </w:p>
    <w:p w14:paraId="7D11DE10" w14:textId="77777777" w:rsidR="00571DBA" w:rsidRPr="00773FA3" w:rsidRDefault="00571DBA" w:rsidP="00752BAB">
      <w:pPr>
        <w:pStyle w:val="ListParagraph"/>
        <w:numPr>
          <w:ilvl w:val="0"/>
          <w:numId w:val="29"/>
        </w:numPr>
        <w:rPr>
          <w:noProof/>
          <w:szCs w:val="22"/>
        </w:rPr>
      </w:pPr>
      <w:r w:rsidRPr="00773FA3">
        <w:rPr>
          <w:noProof/>
          <w:szCs w:val="22"/>
        </w:rPr>
        <w:t>rak kože (keratoakantom/karcinom skvamoznih ćelija kože);</w:t>
      </w:r>
    </w:p>
    <w:p w14:paraId="31810CD7" w14:textId="77777777" w:rsidR="00571DBA" w:rsidRPr="00773FA3" w:rsidRDefault="00571DBA" w:rsidP="00752BAB">
      <w:pPr>
        <w:pStyle w:val="ListParagraph"/>
        <w:numPr>
          <w:ilvl w:val="0"/>
          <w:numId w:val="29"/>
        </w:numPr>
        <w:rPr>
          <w:noProof/>
          <w:szCs w:val="22"/>
        </w:rPr>
      </w:pPr>
      <w:r w:rsidRPr="00773FA3">
        <w:rPr>
          <w:noProof/>
          <w:szCs w:val="22"/>
        </w:rPr>
        <w:t>zadebljanje spoljašnjeg sloja kože (hiperkeratoza);</w:t>
      </w:r>
    </w:p>
    <w:p w14:paraId="3ED665DA" w14:textId="2A6C97B1" w:rsidR="00571DBA" w:rsidRPr="00773FA3" w:rsidRDefault="00571DBA" w:rsidP="00752BAB">
      <w:pPr>
        <w:pStyle w:val="ListParagraph"/>
        <w:numPr>
          <w:ilvl w:val="0"/>
          <w:numId w:val="29"/>
        </w:numPr>
        <w:rPr>
          <w:noProof/>
          <w:szCs w:val="22"/>
          <w:lang w:val="sr-Latn-RS"/>
        </w:rPr>
      </w:pPr>
      <w:r w:rsidRPr="00773FA3">
        <w:rPr>
          <w:noProof/>
          <w:szCs w:val="22"/>
        </w:rPr>
        <w:t>iznenadna, nevoljna kontrakcija mišića (spazam mišića)</w:t>
      </w:r>
      <w:r w:rsidR="0064305A" w:rsidRPr="00773FA3">
        <w:rPr>
          <w:noProof/>
          <w:szCs w:val="22"/>
        </w:rPr>
        <w:t>;</w:t>
      </w:r>
    </w:p>
    <w:p w14:paraId="7080D23C" w14:textId="2FC5A66C" w:rsidR="0064305A" w:rsidRPr="00773FA3" w:rsidRDefault="0064305A" w:rsidP="00752BAB">
      <w:pPr>
        <w:pStyle w:val="ListParagraph"/>
        <w:numPr>
          <w:ilvl w:val="0"/>
          <w:numId w:val="29"/>
        </w:numPr>
        <w:rPr>
          <w:noProof/>
          <w:szCs w:val="22"/>
          <w:lang w:val="sr-Latn-RS"/>
        </w:rPr>
      </w:pPr>
      <w:r w:rsidRPr="00773FA3">
        <w:rPr>
          <w:noProof/>
          <w:szCs w:val="22"/>
          <w:lang w:val="sr-Latn-RS"/>
        </w:rPr>
        <w:t>prolazno povećanje vrijednosti transaminaza.</w:t>
      </w:r>
    </w:p>
    <w:p w14:paraId="420E3C8E" w14:textId="77777777" w:rsidR="00571DBA" w:rsidRPr="00773FA3" w:rsidRDefault="00571DBA" w:rsidP="00752BAB">
      <w:pPr>
        <w:tabs>
          <w:tab w:val="left" w:pos="284"/>
        </w:tabs>
        <w:jc w:val="both"/>
        <w:rPr>
          <w:noProof/>
          <w:sz w:val="22"/>
          <w:szCs w:val="22"/>
          <w:lang w:val="sr-Latn-RS"/>
        </w:rPr>
      </w:pPr>
    </w:p>
    <w:p w14:paraId="3735DDB1" w14:textId="77777777" w:rsidR="00571DBA" w:rsidRPr="00773FA3" w:rsidRDefault="00571DBA" w:rsidP="00752BAB">
      <w:pPr>
        <w:tabs>
          <w:tab w:val="left" w:pos="284"/>
        </w:tabs>
        <w:jc w:val="both"/>
        <w:rPr>
          <w:noProof/>
          <w:sz w:val="22"/>
          <w:szCs w:val="22"/>
          <w:lang w:val="sr-Latn-RS"/>
        </w:rPr>
      </w:pPr>
      <w:r w:rsidRPr="00773FA3">
        <w:rPr>
          <w:b/>
          <w:bCs/>
          <w:noProof/>
          <w:sz w:val="22"/>
          <w:szCs w:val="22"/>
          <w:lang w:val="sr-Latn-RS"/>
        </w:rPr>
        <w:t>Povremena neželjena dejstva</w:t>
      </w:r>
      <w:r w:rsidRPr="00773FA3">
        <w:rPr>
          <w:noProof/>
          <w:sz w:val="22"/>
          <w:szCs w:val="22"/>
          <w:lang w:val="sr-Latn-RS"/>
        </w:rPr>
        <w:t xml:space="preserve"> (</w:t>
      </w:r>
      <w:r w:rsidRPr="00773FA3">
        <w:rPr>
          <w:i/>
          <w:iCs/>
          <w:noProof/>
          <w:sz w:val="22"/>
          <w:szCs w:val="22"/>
          <w:lang w:val="sr-Latn-RS"/>
        </w:rPr>
        <w:t>mogu da se jave kod najviše 1 na 100 pacijenata koji uzimaju lijek</w:t>
      </w:r>
      <w:r w:rsidRPr="00773FA3">
        <w:rPr>
          <w:noProof/>
          <w:sz w:val="22"/>
          <w:szCs w:val="22"/>
          <w:lang w:val="sr-Latn-RS"/>
        </w:rPr>
        <w:t>):</w:t>
      </w:r>
    </w:p>
    <w:p w14:paraId="28869B6E" w14:textId="77777777" w:rsidR="00571DBA" w:rsidRPr="00773FA3" w:rsidRDefault="00571DBA" w:rsidP="00752BAB">
      <w:pPr>
        <w:numPr>
          <w:ilvl w:val="0"/>
          <w:numId w:val="30"/>
        </w:numPr>
        <w:tabs>
          <w:tab w:val="left" w:pos="284"/>
        </w:tabs>
        <w:ind w:left="284" w:hanging="284"/>
        <w:contextualSpacing/>
        <w:jc w:val="both"/>
        <w:rPr>
          <w:noProof/>
          <w:sz w:val="22"/>
          <w:szCs w:val="22"/>
        </w:rPr>
      </w:pPr>
      <w:r w:rsidRPr="00773FA3">
        <w:rPr>
          <w:noProof/>
          <w:sz w:val="22"/>
          <w:szCs w:val="22"/>
        </w:rPr>
        <w:t>zapaljenje sluzokože želuca (gastritis);</w:t>
      </w:r>
    </w:p>
    <w:p w14:paraId="4F05936A" w14:textId="77777777" w:rsidR="00571DBA" w:rsidRPr="00773FA3" w:rsidRDefault="00571DBA" w:rsidP="00752BAB">
      <w:pPr>
        <w:numPr>
          <w:ilvl w:val="0"/>
          <w:numId w:val="30"/>
        </w:numPr>
        <w:tabs>
          <w:tab w:val="left" w:pos="284"/>
        </w:tabs>
        <w:ind w:left="284" w:hanging="284"/>
        <w:contextualSpacing/>
        <w:jc w:val="both"/>
        <w:rPr>
          <w:noProof/>
          <w:sz w:val="22"/>
          <w:szCs w:val="22"/>
        </w:rPr>
      </w:pPr>
      <w:r w:rsidRPr="00773FA3">
        <w:rPr>
          <w:noProof/>
          <w:sz w:val="22"/>
          <w:szCs w:val="22"/>
        </w:rPr>
        <w:t>bol u stomaku (abdomenu) izazvan zapaljenjem pankreasa, zapaljenjem žučne kese i/ili žučnih puteva;</w:t>
      </w:r>
    </w:p>
    <w:p w14:paraId="23F53C26" w14:textId="77777777" w:rsidR="00571DBA" w:rsidRPr="00773FA3" w:rsidRDefault="00571DBA" w:rsidP="00752BAB">
      <w:pPr>
        <w:numPr>
          <w:ilvl w:val="0"/>
          <w:numId w:val="31"/>
        </w:numPr>
        <w:tabs>
          <w:tab w:val="left" w:pos="284"/>
        </w:tabs>
        <w:ind w:left="284" w:hanging="284"/>
        <w:contextualSpacing/>
        <w:jc w:val="both"/>
        <w:rPr>
          <w:noProof/>
          <w:sz w:val="22"/>
          <w:szCs w:val="22"/>
        </w:rPr>
      </w:pPr>
      <w:r w:rsidRPr="00773FA3">
        <w:rPr>
          <w:noProof/>
          <w:sz w:val="22"/>
          <w:szCs w:val="22"/>
        </w:rPr>
        <w:t>žuta prebojenost kože ili očiju (žutica) izazvana visokim vrijednostima žučnih pigmenata (hiperbilirubinemija);</w:t>
      </w:r>
    </w:p>
    <w:p w14:paraId="12115433" w14:textId="77777777" w:rsidR="00571DBA" w:rsidRPr="00773FA3" w:rsidRDefault="00571DBA" w:rsidP="00752BAB">
      <w:pPr>
        <w:numPr>
          <w:ilvl w:val="0"/>
          <w:numId w:val="31"/>
        </w:numPr>
        <w:tabs>
          <w:tab w:val="left" w:pos="284"/>
        </w:tabs>
        <w:ind w:left="284" w:hanging="284"/>
        <w:contextualSpacing/>
        <w:jc w:val="both"/>
        <w:rPr>
          <w:noProof/>
          <w:sz w:val="22"/>
          <w:szCs w:val="22"/>
        </w:rPr>
      </w:pPr>
      <w:r w:rsidRPr="00773FA3">
        <w:rPr>
          <w:noProof/>
          <w:sz w:val="22"/>
          <w:szCs w:val="22"/>
        </w:rPr>
        <w:t>reakcije slične alergijskim (uključujući reakcije na koži i koprivnjaču);</w:t>
      </w:r>
    </w:p>
    <w:p w14:paraId="3DD7EC90" w14:textId="77777777" w:rsidR="00571DBA" w:rsidRPr="00773FA3" w:rsidRDefault="00571DBA" w:rsidP="00752BAB">
      <w:pPr>
        <w:numPr>
          <w:ilvl w:val="0"/>
          <w:numId w:val="31"/>
        </w:numPr>
        <w:tabs>
          <w:tab w:val="left" w:pos="284"/>
        </w:tabs>
        <w:ind w:left="284" w:hanging="284"/>
        <w:contextualSpacing/>
        <w:jc w:val="both"/>
        <w:rPr>
          <w:noProof/>
          <w:sz w:val="22"/>
          <w:szCs w:val="22"/>
        </w:rPr>
      </w:pPr>
      <w:r w:rsidRPr="00773FA3">
        <w:rPr>
          <w:noProof/>
          <w:sz w:val="22"/>
          <w:szCs w:val="22"/>
        </w:rPr>
        <w:t>dehidratacija;</w:t>
      </w:r>
    </w:p>
    <w:p w14:paraId="1F9B2775" w14:textId="77777777" w:rsidR="00571DBA" w:rsidRPr="00773FA3" w:rsidRDefault="00571DBA" w:rsidP="00752BAB">
      <w:pPr>
        <w:numPr>
          <w:ilvl w:val="0"/>
          <w:numId w:val="31"/>
        </w:numPr>
        <w:tabs>
          <w:tab w:val="left" w:pos="284"/>
        </w:tabs>
        <w:ind w:left="284" w:hanging="284"/>
        <w:contextualSpacing/>
        <w:jc w:val="both"/>
        <w:rPr>
          <w:noProof/>
          <w:sz w:val="22"/>
          <w:szCs w:val="22"/>
        </w:rPr>
      </w:pPr>
      <w:r w:rsidRPr="00773FA3">
        <w:rPr>
          <w:noProof/>
          <w:sz w:val="22"/>
          <w:szCs w:val="22"/>
        </w:rPr>
        <w:t>uvećanje dojki (ginekomastija);</w:t>
      </w:r>
    </w:p>
    <w:p w14:paraId="1E45707F" w14:textId="77777777" w:rsidR="00571DBA" w:rsidRPr="00773FA3" w:rsidRDefault="00571DBA" w:rsidP="00752BAB">
      <w:pPr>
        <w:numPr>
          <w:ilvl w:val="0"/>
          <w:numId w:val="31"/>
        </w:numPr>
        <w:tabs>
          <w:tab w:val="left" w:pos="284"/>
        </w:tabs>
        <w:ind w:left="284" w:hanging="284"/>
        <w:contextualSpacing/>
        <w:jc w:val="both"/>
        <w:rPr>
          <w:noProof/>
          <w:sz w:val="22"/>
          <w:szCs w:val="22"/>
        </w:rPr>
      </w:pPr>
      <w:r w:rsidRPr="00773FA3">
        <w:rPr>
          <w:noProof/>
          <w:sz w:val="22"/>
          <w:szCs w:val="22"/>
        </w:rPr>
        <w:t>otežano disanje (oboljenje pluća);</w:t>
      </w:r>
    </w:p>
    <w:p w14:paraId="68F98C6E" w14:textId="77777777" w:rsidR="00571DBA" w:rsidRPr="00773FA3" w:rsidRDefault="00571DBA" w:rsidP="00752BAB">
      <w:pPr>
        <w:numPr>
          <w:ilvl w:val="0"/>
          <w:numId w:val="31"/>
        </w:numPr>
        <w:tabs>
          <w:tab w:val="left" w:pos="284"/>
        </w:tabs>
        <w:ind w:left="284" w:hanging="284"/>
        <w:contextualSpacing/>
        <w:jc w:val="both"/>
        <w:rPr>
          <w:noProof/>
          <w:sz w:val="22"/>
          <w:szCs w:val="22"/>
        </w:rPr>
      </w:pPr>
      <w:r w:rsidRPr="00773FA3">
        <w:rPr>
          <w:noProof/>
          <w:sz w:val="22"/>
          <w:szCs w:val="22"/>
        </w:rPr>
        <w:t>ekcem;</w:t>
      </w:r>
    </w:p>
    <w:p w14:paraId="488D3F10" w14:textId="3A9F9F46" w:rsidR="00571DBA" w:rsidRPr="00773FA3" w:rsidRDefault="00571DBA" w:rsidP="00752BAB">
      <w:pPr>
        <w:numPr>
          <w:ilvl w:val="0"/>
          <w:numId w:val="31"/>
        </w:numPr>
        <w:tabs>
          <w:tab w:val="left" w:pos="284"/>
        </w:tabs>
        <w:ind w:left="284" w:hanging="284"/>
        <w:contextualSpacing/>
        <w:jc w:val="both"/>
        <w:rPr>
          <w:noProof/>
          <w:sz w:val="22"/>
          <w:szCs w:val="22"/>
        </w:rPr>
      </w:pPr>
      <w:r w:rsidRPr="00773FA3">
        <w:rPr>
          <w:noProof/>
          <w:sz w:val="22"/>
          <w:szCs w:val="22"/>
        </w:rPr>
        <w:t>povećana aktivnost štitaste žl</w:t>
      </w:r>
      <w:r w:rsidR="00D30ACE" w:rsidRPr="00773FA3">
        <w:rPr>
          <w:noProof/>
          <w:sz w:val="22"/>
          <w:szCs w:val="22"/>
        </w:rPr>
        <w:t>ij</w:t>
      </w:r>
      <w:r w:rsidRPr="00773FA3">
        <w:rPr>
          <w:noProof/>
          <w:sz w:val="22"/>
          <w:szCs w:val="22"/>
        </w:rPr>
        <w:t>ezde (hipertireodizam);</w:t>
      </w:r>
    </w:p>
    <w:p w14:paraId="6DB92040" w14:textId="77777777" w:rsidR="00571DBA" w:rsidRPr="00773FA3" w:rsidRDefault="00571DBA" w:rsidP="00752BAB">
      <w:pPr>
        <w:numPr>
          <w:ilvl w:val="0"/>
          <w:numId w:val="31"/>
        </w:numPr>
        <w:tabs>
          <w:tab w:val="left" w:pos="284"/>
        </w:tabs>
        <w:ind w:left="284" w:hanging="284"/>
        <w:contextualSpacing/>
        <w:jc w:val="both"/>
        <w:rPr>
          <w:noProof/>
          <w:sz w:val="22"/>
          <w:szCs w:val="22"/>
        </w:rPr>
      </w:pPr>
      <w:r w:rsidRPr="00773FA3">
        <w:rPr>
          <w:noProof/>
          <w:sz w:val="22"/>
          <w:szCs w:val="22"/>
        </w:rPr>
        <w:t>mnogobrojne promjene po koži (</w:t>
      </w:r>
      <w:r w:rsidRPr="00773FA3">
        <w:rPr>
          <w:i/>
          <w:iCs/>
          <w:noProof/>
          <w:sz w:val="22"/>
          <w:szCs w:val="22"/>
        </w:rPr>
        <w:t>erythema multiforme</w:t>
      </w:r>
      <w:r w:rsidRPr="00773FA3">
        <w:rPr>
          <w:noProof/>
          <w:sz w:val="22"/>
          <w:szCs w:val="22"/>
        </w:rPr>
        <w:t>);</w:t>
      </w:r>
    </w:p>
    <w:p w14:paraId="7217367A" w14:textId="77777777" w:rsidR="00571DBA" w:rsidRPr="00773FA3" w:rsidRDefault="00571DBA" w:rsidP="00752BAB">
      <w:pPr>
        <w:numPr>
          <w:ilvl w:val="0"/>
          <w:numId w:val="31"/>
        </w:numPr>
        <w:tabs>
          <w:tab w:val="left" w:pos="284"/>
        </w:tabs>
        <w:ind w:left="284" w:hanging="284"/>
        <w:contextualSpacing/>
        <w:jc w:val="both"/>
        <w:rPr>
          <w:noProof/>
          <w:sz w:val="22"/>
          <w:szCs w:val="22"/>
        </w:rPr>
      </w:pPr>
      <w:r w:rsidRPr="00773FA3">
        <w:rPr>
          <w:noProof/>
          <w:sz w:val="22"/>
          <w:szCs w:val="22"/>
        </w:rPr>
        <w:t>abnormalno visok krvni pritisak;</w:t>
      </w:r>
    </w:p>
    <w:p w14:paraId="7F91D0A4" w14:textId="77777777" w:rsidR="00571DBA" w:rsidRPr="00773FA3" w:rsidRDefault="00571DBA" w:rsidP="00752BAB">
      <w:pPr>
        <w:numPr>
          <w:ilvl w:val="0"/>
          <w:numId w:val="31"/>
        </w:numPr>
        <w:tabs>
          <w:tab w:val="left" w:pos="284"/>
        </w:tabs>
        <w:ind w:left="284" w:hanging="284"/>
        <w:contextualSpacing/>
        <w:jc w:val="both"/>
        <w:rPr>
          <w:noProof/>
          <w:sz w:val="22"/>
          <w:szCs w:val="22"/>
        </w:rPr>
      </w:pPr>
      <w:r w:rsidRPr="00773FA3">
        <w:rPr>
          <w:noProof/>
          <w:sz w:val="22"/>
          <w:szCs w:val="22"/>
        </w:rPr>
        <w:t>rupture u želucu i zidovima crijeva (gastrointestinalna perforacija);</w:t>
      </w:r>
    </w:p>
    <w:p w14:paraId="17FE1A31" w14:textId="4401970D" w:rsidR="00571DBA" w:rsidRPr="00773FA3" w:rsidRDefault="00571DBA" w:rsidP="00752BAB">
      <w:pPr>
        <w:numPr>
          <w:ilvl w:val="0"/>
          <w:numId w:val="31"/>
        </w:numPr>
        <w:tabs>
          <w:tab w:val="left" w:pos="284"/>
        </w:tabs>
        <w:ind w:left="284" w:hanging="284"/>
        <w:contextualSpacing/>
        <w:jc w:val="both"/>
        <w:rPr>
          <w:noProof/>
          <w:sz w:val="22"/>
          <w:szCs w:val="22"/>
        </w:rPr>
      </w:pPr>
      <w:r w:rsidRPr="00773FA3">
        <w:rPr>
          <w:noProof/>
          <w:sz w:val="22"/>
          <w:szCs w:val="22"/>
        </w:rPr>
        <w:t>privremeno oticanje u zadnjem dijelu mozga koj</w:t>
      </w:r>
      <w:r w:rsidR="00D30ACE" w:rsidRPr="00773FA3">
        <w:rPr>
          <w:noProof/>
          <w:sz w:val="22"/>
          <w:szCs w:val="22"/>
        </w:rPr>
        <w:t>e</w:t>
      </w:r>
      <w:r w:rsidRPr="00773FA3">
        <w:rPr>
          <w:noProof/>
          <w:sz w:val="22"/>
          <w:szCs w:val="22"/>
        </w:rPr>
        <w:t xml:space="preserve"> može da bude povezan</w:t>
      </w:r>
      <w:r w:rsidR="00D30ACE" w:rsidRPr="00773FA3">
        <w:rPr>
          <w:noProof/>
          <w:sz w:val="22"/>
          <w:szCs w:val="22"/>
        </w:rPr>
        <w:t>o</w:t>
      </w:r>
      <w:r w:rsidRPr="00773FA3">
        <w:rPr>
          <w:noProof/>
          <w:sz w:val="22"/>
          <w:szCs w:val="22"/>
        </w:rPr>
        <w:t xml:space="preserve"> sa glavoboljom, poremećajem svijesti, napadima i vizuelnim simptomima uključujući i gubitak vida (posteriorna reverzibilna leukoencefalopatija);</w:t>
      </w:r>
    </w:p>
    <w:p w14:paraId="5AED9A16" w14:textId="6C026F3A" w:rsidR="00D30ACE" w:rsidRPr="00773FA3" w:rsidRDefault="00571DBA" w:rsidP="00752BAB">
      <w:pPr>
        <w:numPr>
          <w:ilvl w:val="0"/>
          <w:numId w:val="31"/>
        </w:numPr>
        <w:tabs>
          <w:tab w:val="left" w:pos="284"/>
        </w:tabs>
        <w:ind w:left="284" w:hanging="284"/>
        <w:contextualSpacing/>
        <w:jc w:val="both"/>
        <w:rPr>
          <w:noProof/>
          <w:sz w:val="22"/>
          <w:szCs w:val="22"/>
          <w:lang w:val="sr-Latn-RS"/>
        </w:rPr>
      </w:pPr>
      <w:r w:rsidRPr="00773FA3">
        <w:rPr>
          <w:noProof/>
          <w:sz w:val="22"/>
          <w:szCs w:val="22"/>
        </w:rPr>
        <w:t>iznenadna, teška alergijska reakcija (anafilaktička reakcija)</w:t>
      </w:r>
      <w:r w:rsidR="00D30ACE" w:rsidRPr="00773FA3">
        <w:rPr>
          <w:noProof/>
          <w:sz w:val="22"/>
          <w:szCs w:val="22"/>
        </w:rPr>
        <w:t>;</w:t>
      </w:r>
    </w:p>
    <w:p w14:paraId="00EE51D5" w14:textId="727DE886" w:rsidR="00D30ACE" w:rsidRPr="00773FA3" w:rsidRDefault="00D30ACE" w:rsidP="00752BAB">
      <w:pPr>
        <w:numPr>
          <w:ilvl w:val="0"/>
          <w:numId w:val="31"/>
        </w:numPr>
        <w:tabs>
          <w:tab w:val="left" w:pos="284"/>
        </w:tabs>
        <w:ind w:left="270" w:hanging="270"/>
        <w:contextualSpacing/>
        <w:jc w:val="both"/>
        <w:rPr>
          <w:noProof/>
          <w:sz w:val="22"/>
          <w:szCs w:val="22"/>
        </w:rPr>
      </w:pPr>
      <w:r w:rsidRPr="00773FA3">
        <w:rPr>
          <w:noProof/>
          <w:sz w:val="22"/>
          <w:szCs w:val="22"/>
        </w:rPr>
        <w:t>prolazno povećanje vrijednosti alkalne fosfataze (enzim koji se najčešće koristi se za dijagnostiku i praćenje bolesti jetre);</w:t>
      </w:r>
    </w:p>
    <w:p w14:paraId="51C61A2A" w14:textId="634E5457" w:rsidR="00D30ACE" w:rsidRPr="00773FA3" w:rsidRDefault="00D30ACE" w:rsidP="00752BAB">
      <w:pPr>
        <w:numPr>
          <w:ilvl w:val="0"/>
          <w:numId w:val="31"/>
        </w:numPr>
        <w:tabs>
          <w:tab w:val="left" w:pos="284"/>
        </w:tabs>
        <w:ind w:left="270" w:hanging="270"/>
        <w:contextualSpacing/>
        <w:jc w:val="both"/>
        <w:rPr>
          <w:noProof/>
          <w:sz w:val="22"/>
          <w:szCs w:val="22"/>
        </w:rPr>
      </w:pPr>
      <w:r w:rsidRPr="00773FA3">
        <w:rPr>
          <w:noProof/>
          <w:sz w:val="22"/>
          <w:szCs w:val="22"/>
        </w:rPr>
        <w:t xml:space="preserve">poremećene vrijednosti internacionalnog normalizovanog odnosa (engl. </w:t>
      </w:r>
      <w:r w:rsidRPr="00773FA3">
        <w:rPr>
          <w:i/>
          <w:iCs/>
          <w:noProof/>
          <w:sz w:val="22"/>
          <w:szCs w:val="22"/>
        </w:rPr>
        <w:t>International Normalised Ratio</w:t>
      </w:r>
      <w:r w:rsidRPr="00773FA3">
        <w:rPr>
          <w:noProof/>
          <w:sz w:val="22"/>
          <w:szCs w:val="22"/>
        </w:rPr>
        <w:t>, INR), (laboratorijski određeno vrijeme koje je potrebno krvi da se formira ugrušak);</w:t>
      </w:r>
    </w:p>
    <w:p w14:paraId="0A3F91F6" w14:textId="44340CA7" w:rsidR="00571DBA" w:rsidRPr="00773FA3" w:rsidRDefault="00D30ACE" w:rsidP="00752BAB">
      <w:pPr>
        <w:numPr>
          <w:ilvl w:val="0"/>
          <w:numId w:val="31"/>
        </w:numPr>
        <w:tabs>
          <w:tab w:val="left" w:pos="284"/>
        </w:tabs>
        <w:ind w:left="270" w:hanging="270"/>
        <w:contextualSpacing/>
        <w:jc w:val="both"/>
        <w:rPr>
          <w:noProof/>
          <w:sz w:val="22"/>
          <w:szCs w:val="22"/>
          <w:lang w:val="sr-Latn-RS"/>
        </w:rPr>
      </w:pPr>
      <w:r w:rsidRPr="00773FA3">
        <w:rPr>
          <w:noProof/>
          <w:sz w:val="22"/>
          <w:szCs w:val="22"/>
        </w:rPr>
        <w:t>poremećena vrijednost protrombina (protein koji stvara jetra, poznat kao jedan od faktora zgrušavanja (faktora koagulacije))</w:t>
      </w:r>
      <w:r w:rsidR="00571DBA" w:rsidRPr="00773FA3">
        <w:rPr>
          <w:noProof/>
          <w:sz w:val="22"/>
          <w:szCs w:val="22"/>
        </w:rPr>
        <w:t>.</w:t>
      </w:r>
    </w:p>
    <w:p w14:paraId="43CF3AC5" w14:textId="77777777" w:rsidR="00571DBA" w:rsidRPr="00773FA3" w:rsidRDefault="00571DBA" w:rsidP="00752BAB">
      <w:pPr>
        <w:tabs>
          <w:tab w:val="left" w:pos="284"/>
        </w:tabs>
        <w:jc w:val="both"/>
        <w:rPr>
          <w:noProof/>
          <w:sz w:val="22"/>
          <w:szCs w:val="22"/>
          <w:lang w:val="sr-Latn-RS"/>
        </w:rPr>
      </w:pPr>
    </w:p>
    <w:p w14:paraId="000E7E72" w14:textId="77777777" w:rsidR="00571DBA" w:rsidRPr="00773FA3" w:rsidRDefault="00571DBA" w:rsidP="00752BAB">
      <w:pPr>
        <w:tabs>
          <w:tab w:val="left" w:pos="284"/>
        </w:tabs>
        <w:jc w:val="both"/>
        <w:rPr>
          <w:noProof/>
          <w:sz w:val="22"/>
          <w:szCs w:val="22"/>
          <w:lang w:val="sr-Latn-RS"/>
        </w:rPr>
      </w:pPr>
      <w:r w:rsidRPr="00773FA3">
        <w:rPr>
          <w:b/>
          <w:bCs/>
          <w:noProof/>
          <w:sz w:val="22"/>
          <w:szCs w:val="22"/>
          <w:lang w:val="sr-Latn-RS"/>
        </w:rPr>
        <w:t>Rijetka neželjena dejstva</w:t>
      </w:r>
      <w:r w:rsidRPr="00773FA3">
        <w:rPr>
          <w:noProof/>
          <w:sz w:val="22"/>
          <w:szCs w:val="22"/>
          <w:lang w:val="sr-Latn-RS"/>
        </w:rPr>
        <w:t xml:space="preserve"> (</w:t>
      </w:r>
      <w:r w:rsidRPr="00773FA3">
        <w:rPr>
          <w:i/>
          <w:iCs/>
          <w:noProof/>
          <w:sz w:val="22"/>
          <w:szCs w:val="22"/>
          <w:lang w:val="sr-Latn-RS"/>
        </w:rPr>
        <w:t>mogu da se jave kod najviše 1 na 1000 pacijenata koji uzimaju lijek</w:t>
      </w:r>
      <w:r w:rsidRPr="00773FA3">
        <w:rPr>
          <w:noProof/>
          <w:sz w:val="22"/>
          <w:szCs w:val="22"/>
          <w:lang w:val="sr-Latn-RS"/>
        </w:rPr>
        <w:t>):</w:t>
      </w:r>
    </w:p>
    <w:p w14:paraId="47159DF3" w14:textId="77777777" w:rsidR="00571DBA" w:rsidRPr="00773FA3" w:rsidRDefault="00571DBA" w:rsidP="00752BAB">
      <w:pPr>
        <w:numPr>
          <w:ilvl w:val="0"/>
          <w:numId w:val="31"/>
        </w:numPr>
        <w:tabs>
          <w:tab w:val="left" w:pos="284"/>
        </w:tabs>
        <w:ind w:left="284" w:hanging="284"/>
        <w:contextualSpacing/>
        <w:jc w:val="both"/>
        <w:rPr>
          <w:noProof/>
          <w:sz w:val="22"/>
          <w:szCs w:val="22"/>
        </w:rPr>
      </w:pPr>
      <w:r w:rsidRPr="00773FA3">
        <w:rPr>
          <w:noProof/>
          <w:sz w:val="22"/>
          <w:szCs w:val="22"/>
        </w:rPr>
        <w:t>alergijska reakcija sa oticanjem kože (npr. lica, jezika) koja može otežati disanje ili gutanje (angioedem);</w:t>
      </w:r>
    </w:p>
    <w:p w14:paraId="23595882" w14:textId="77777777" w:rsidR="00571DBA" w:rsidRPr="00773FA3" w:rsidRDefault="00571DBA" w:rsidP="00752BAB">
      <w:pPr>
        <w:numPr>
          <w:ilvl w:val="0"/>
          <w:numId w:val="31"/>
        </w:numPr>
        <w:tabs>
          <w:tab w:val="left" w:pos="284"/>
        </w:tabs>
        <w:ind w:left="284" w:hanging="284"/>
        <w:contextualSpacing/>
        <w:jc w:val="both"/>
        <w:rPr>
          <w:noProof/>
          <w:sz w:val="22"/>
          <w:szCs w:val="22"/>
        </w:rPr>
      </w:pPr>
      <w:r w:rsidRPr="00773FA3">
        <w:rPr>
          <w:noProof/>
          <w:sz w:val="22"/>
          <w:szCs w:val="22"/>
        </w:rPr>
        <w:t>poremećaj srčanog ritma (produženje QT intervala);</w:t>
      </w:r>
    </w:p>
    <w:p w14:paraId="35A5438D" w14:textId="77777777" w:rsidR="00571DBA" w:rsidRPr="00773FA3" w:rsidRDefault="00571DBA" w:rsidP="00752BAB">
      <w:pPr>
        <w:numPr>
          <w:ilvl w:val="0"/>
          <w:numId w:val="32"/>
        </w:numPr>
        <w:tabs>
          <w:tab w:val="left" w:pos="284"/>
        </w:tabs>
        <w:ind w:hanging="284"/>
        <w:contextualSpacing/>
        <w:jc w:val="both"/>
        <w:rPr>
          <w:noProof/>
          <w:sz w:val="22"/>
          <w:szCs w:val="22"/>
        </w:rPr>
      </w:pPr>
      <w:r w:rsidRPr="00773FA3">
        <w:rPr>
          <w:noProof/>
          <w:sz w:val="22"/>
          <w:szCs w:val="22"/>
        </w:rPr>
        <w:lastRenderedPageBreak/>
        <w:t>zapaljenje jetre koje može dovesti do mučnine, povraćanja, bola u stomaku i žutice (hepatitis izazvan ljekovima);</w:t>
      </w:r>
    </w:p>
    <w:p w14:paraId="201D4746" w14:textId="77777777" w:rsidR="00571DBA" w:rsidRPr="00773FA3" w:rsidRDefault="00571DBA" w:rsidP="00752BAB">
      <w:pPr>
        <w:numPr>
          <w:ilvl w:val="0"/>
          <w:numId w:val="32"/>
        </w:numPr>
        <w:tabs>
          <w:tab w:val="left" w:pos="284"/>
        </w:tabs>
        <w:ind w:hanging="284"/>
        <w:contextualSpacing/>
        <w:jc w:val="both"/>
        <w:rPr>
          <w:noProof/>
          <w:sz w:val="22"/>
          <w:szCs w:val="22"/>
        </w:rPr>
      </w:pPr>
      <w:r w:rsidRPr="00773FA3">
        <w:rPr>
          <w:noProof/>
          <w:sz w:val="22"/>
          <w:szCs w:val="22"/>
        </w:rPr>
        <w:t>osip sličan kao usljed opekotina od sunca, koji se može javiti na koži koja je prethodno izložena radioterapiji i koji može biti težak (dermatitis izazvan prethodnom radijacijom);</w:t>
      </w:r>
    </w:p>
    <w:p w14:paraId="1E44141C" w14:textId="77777777" w:rsidR="00571DBA" w:rsidRPr="00773FA3" w:rsidRDefault="00571DBA" w:rsidP="00752BAB">
      <w:pPr>
        <w:numPr>
          <w:ilvl w:val="0"/>
          <w:numId w:val="32"/>
        </w:numPr>
        <w:tabs>
          <w:tab w:val="left" w:pos="284"/>
        </w:tabs>
        <w:ind w:hanging="284"/>
        <w:contextualSpacing/>
        <w:jc w:val="both"/>
        <w:rPr>
          <w:noProof/>
          <w:sz w:val="22"/>
          <w:szCs w:val="22"/>
        </w:rPr>
      </w:pPr>
      <w:r w:rsidRPr="00773FA3">
        <w:rPr>
          <w:noProof/>
          <w:sz w:val="22"/>
          <w:szCs w:val="22"/>
        </w:rPr>
        <w:t>ozbiljne reakcije na koži i/ili sluzokoži, pri čemu se mogu javiti i bolni plikovi i groznica, zajedno sa ljuštenjem veće površine kože (</w:t>
      </w:r>
      <w:r w:rsidRPr="00773FA3">
        <w:rPr>
          <w:i/>
          <w:iCs/>
          <w:noProof/>
          <w:sz w:val="22"/>
          <w:szCs w:val="22"/>
        </w:rPr>
        <w:t>Stevens-Johnson</w:t>
      </w:r>
      <w:r w:rsidRPr="00773FA3">
        <w:rPr>
          <w:noProof/>
          <w:sz w:val="22"/>
          <w:szCs w:val="22"/>
        </w:rPr>
        <w:t>-ov sindrom i toksična epidermalna nekroliza);</w:t>
      </w:r>
    </w:p>
    <w:p w14:paraId="34C43B2F" w14:textId="77777777" w:rsidR="00571DBA" w:rsidRPr="00773FA3" w:rsidRDefault="00571DBA" w:rsidP="00752BAB">
      <w:pPr>
        <w:numPr>
          <w:ilvl w:val="0"/>
          <w:numId w:val="32"/>
        </w:numPr>
        <w:tabs>
          <w:tab w:val="left" w:pos="284"/>
        </w:tabs>
        <w:ind w:hanging="284"/>
        <w:contextualSpacing/>
        <w:jc w:val="both"/>
        <w:rPr>
          <w:noProof/>
          <w:sz w:val="22"/>
          <w:szCs w:val="22"/>
        </w:rPr>
      </w:pPr>
      <w:r w:rsidRPr="00773FA3">
        <w:rPr>
          <w:noProof/>
          <w:sz w:val="22"/>
          <w:szCs w:val="22"/>
        </w:rPr>
        <w:t>patološko razaranje mišića usljed koga mogu nastati problemi sa bubrezima (rabdomioliza);</w:t>
      </w:r>
    </w:p>
    <w:p w14:paraId="671F38B6" w14:textId="77777777" w:rsidR="00571DBA" w:rsidRPr="00773FA3" w:rsidRDefault="00571DBA" w:rsidP="00752BAB">
      <w:pPr>
        <w:numPr>
          <w:ilvl w:val="0"/>
          <w:numId w:val="32"/>
        </w:numPr>
        <w:tabs>
          <w:tab w:val="left" w:pos="284"/>
        </w:tabs>
        <w:ind w:hanging="284"/>
        <w:contextualSpacing/>
        <w:jc w:val="both"/>
        <w:rPr>
          <w:noProof/>
          <w:sz w:val="22"/>
          <w:szCs w:val="22"/>
        </w:rPr>
      </w:pPr>
      <w:r w:rsidRPr="00773FA3">
        <w:rPr>
          <w:noProof/>
          <w:sz w:val="22"/>
          <w:szCs w:val="22"/>
        </w:rPr>
        <w:t>oštećenje bubrega usljed kojeg dolazi do gubitka velike količine proteina (nefrotski sindrom);</w:t>
      </w:r>
    </w:p>
    <w:p w14:paraId="33CF98A0" w14:textId="77777777" w:rsidR="00571DBA" w:rsidRPr="00773FA3" w:rsidRDefault="00571DBA" w:rsidP="00752BAB">
      <w:pPr>
        <w:numPr>
          <w:ilvl w:val="0"/>
          <w:numId w:val="32"/>
        </w:numPr>
        <w:tabs>
          <w:tab w:val="left" w:pos="284"/>
        </w:tabs>
        <w:ind w:hanging="284"/>
        <w:contextualSpacing/>
        <w:jc w:val="both"/>
        <w:rPr>
          <w:noProof/>
          <w:sz w:val="22"/>
          <w:szCs w:val="22"/>
          <w:lang w:val="sr-Latn-RS"/>
        </w:rPr>
      </w:pPr>
      <w:r w:rsidRPr="00773FA3">
        <w:rPr>
          <w:noProof/>
          <w:sz w:val="22"/>
          <w:szCs w:val="22"/>
        </w:rPr>
        <w:t>zapaljenje krvnih sudova kože koje može dovesti do osipa (leukocitoklastični vaskulitis).</w:t>
      </w:r>
    </w:p>
    <w:p w14:paraId="3E1F0B4A" w14:textId="77777777" w:rsidR="00571DBA" w:rsidRPr="00773FA3" w:rsidRDefault="00571DBA" w:rsidP="00752BAB">
      <w:pPr>
        <w:pStyle w:val="NoSpacing"/>
        <w:jc w:val="both"/>
        <w:rPr>
          <w:rFonts w:eastAsia="Calibri"/>
          <w:spacing w:val="-5"/>
          <w:sz w:val="22"/>
          <w:szCs w:val="22"/>
          <w:u w:val="single"/>
          <w:lang w:val="sr-Latn-RS"/>
        </w:rPr>
      </w:pPr>
    </w:p>
    <w:p w14:paraId="4800F591" w14:textId="77777777" w:rsidR="00571DBA" w:rsidRPr="00773FA3" w:rsidRDefault="00571DBA" w:rsidP="00752BAB">
      <w:pPr>
        <w:tabs>
          <w:tab w:val="left" w:pos="284"/>
        </w:tabs>
        <w:contextualSpacing/>
        <w:jc w:val="both"/>
        <w:rPr>
          <w:sz w:val="22"/>
          <w:szCs w:val="22"/>
          <w:lang w:val="sr-Latn-RS"/>
        </w:rPr>
      </w:pPr>
      <w:r w:rsidRPr="00773FA3">
        <w:rPr>
          <w:b/>
          <w:sz w:val="22"/>
          <w:szCs w:val="22"/>
          <w:lang w:val="sr-Latn-RS"/>
        </w:rPr>
        <w:t>Nepoznata učestalost</w:t>
      </w:r>
      <w:r w:rsidRPr="00773FA3">
        <w:rPr>
          <w:sz w:val="22"/>
          <w:szCs w:val="22"/>
          <w:lang w:val="sr-Latn-RS"/>
        </w:rPr>
        <w:t xml:space="preserve"> (</w:t>
      </w:r>
      <w:r w:rsidRPr="00773FA3">
        <w:rPr>
          <w:i/>
          <w:iCs/>
          <w:sz w:val="22"/>
          <w:szCs w:val="22"/>
          <w:lang w:val="sr-Latn-RS"/>
        </w:rPr>
        <w:t>ne može se procijeniti na osnovu dostupnih podataka</w:t>
      </w:r>
      <w:r w:rsidRPr="00773FA3">
        <w:rPr>
          <w:sz w:val="22"/>
          <w:szCs w:val="22"/>
          <w:lang w:val="sr-Latn-RS"/>
        </w:rPr>
        <w:t>):</w:t>
      </w:r>
    </w:p>
    <w:p w14:paraId="59CFC72C" w14:textId="77777777" w:rsidR="0018779E" w:rsidRPr="00773FA3" w:rsidRDefault="00571DBA" w:rsidP="00752BAB">
      <w:pPr>
        <w:numPr>
          <w:ilvl w:val="0"/>
          <w:numId w:val="32"/>
        </w:numPr>
        <w:tabs>
          <w:tab w:val="left" w:pos="284"/>
        </w:tabs>
        <w:ind w:hanging="284"/>
        <w:contextualSpacing/>
        <w:jc w:val="both"/>
        <w:rPr>
          <w:noProof/>
          <w:sz w:val="22"/>
          <w:szCs w:val="22"/>
        </w:rPr>
      </w:pPr>
      <w:r w:rsidRPr="00773FA3">
        <w:rPr>
          <w:noProof/>
          <w:sz w:val="22"/>
          <w:szCs w:val="22"/>
        </w:rPr>
        <w:t>oštećenje funkcije mozga koje može biti povezano npr. sa pospanošću, promjenama ponašanja ili konfuzijom (encefalopatija);</w:t>
      </w:r>
    </w:p>
    <w:p w14:paraId="140CE053" w14:textId="37158906" w:rsidR="00571DBA" w:rsidRPr="00773FA3" w:rsidRDefault="00571DBA" w:rsidP="00752BAB">
      <w:pPr>
        <w:numPr>
          <w:ilvl w:val="0"/>
          <w:numId w:val="32"/>
        </w:numPr>
        <w:tabs>
          <w:tab w:val="left" w:pos="284"/>
        </w:tabs>
        <w:ind w:hanging="284"/>
        <w:contextualSpacing/>
        <w:jc w:val="both"/>
        <w:rPr>
          <w:noProof/>
          <w:sz w:val="22"/>
          <w:szCs w:val="22"/>
        </w:rPr>
      </w:pPr>
      <w:r w:rsidRPr="00773FA3">
        <w:rPr>
          <w:noProof/>
          <w:sz w:val="22"/>
          <w:szCs w:val="22"/>
        </w:rPr>
        <w:t>proširenje ili slabljenje zida krvnog suda ili rasc</w:t>
      </w:r>
      <w:r w:rsidR="0018779E" w:rsidRPr="00773FA3">
        <w:rPr>
          <w:noProof/>
          <w:sz w:val="22"/>
          <w:szCs w:val="22"/>
        </w:rPr>
        <w:t>j</w:t>
      </w:r>
      <w:r w:rsidRPr="00773FA3">
        <w:rPr>
          <w:noProof/>
          <w:sz w:val="22"/>
          <w:szCs w:val="22"/>
        </w:rPr>
        <w:t>ep zida krvnog suda (aneurizma ili disekcija a</w:t>
      </w:r>
      <w:r w:rsidR="0018779E" w:rsidRPr="00773FA3">
        <w:rPr>
          <w:noProof/>
          <w:sz w:val="22"/>
          <w:szCs w:val="22"/>
        </w:rPr>
        <w:t>rterije</w:t>
      </w:r>
      <w:r w:rsidRPr="00773FA3">
        <w:rPr>
          <w:noProof/>
          <w:sz w:val="22"/>
          <w:szCs w:val="22"/>
        </w:rPr>
        <w:t>).</w:t>
      </w:r>
    </w:p>
    <w:p w14:paraId="7629C679" w14:textId="77777777" w:rsidR="00571DBA" w:rsidRPr="00773FA3" w:rsidRDefault="00571DBA" w:rsidP="00752BAB">
      <w:pPr>
        <w:pStyle w:val="NoSpacing"/>
        <w:jc w:val="both"/>
        <w:rPr>
          <w:rFonts w:eastAsia="Calibri"/>
          <w:spacing w:val="-5"/>
          <w:sz w:val="22"/>
          <w:szCs w:val="22"/>
          <w:u w:val="single"/>
          <w:lang w:val="sr-Latn-RS"/>
        </w:rPr>
      </w:pPr>
    </w:p>
    <w:p w14:paraId="46F93B69" w14:textId="77777777" w:rsidR="00C269D7" w:rsidRPr="00773FA3" w:rsidRDefault="00C269D7" w:rsidP="00752BAB">
      <w:pPr>
        <w:pStyle w:val="NoSpacing"/>
        <w:jc w:val="both"/>
        <w:rPr>
          <w:rFonts w:eastAsia="Calibri"/>
          <w:spacing w:val="-5"/>
          <w:sz w:val="22"/>
          <w:szCs w:val="22"/>
          <w:u w:val="single"/>
          <w:lang w:val="sr-Latn-RS"/>
        </w:rPr>
      </w:pPr>
      <w:r w:rsidRPr="00773FA3">
        <w:rPr>
          <w:rFonts w:eastAsia="Calibri"/>
          <w:spacing w:val="-5"/>
          <w:sz w:val="22"/>
          <w:szCs w:val="22"/>
          <w:u w:val="single"/>
          <w:lang w:val="sr-Latn-RS"/>
        </w:rPr>
        <w:t>Prijavljivanje sumnji na neželjena dejstva</w:t>
      </w:r>
    </w:p>
    <w:p w14:paraId="62690C06" w14:textId="77777777" w:rsidR="00C269D7" w:rsidRPr="00773FA3" w:rsidRDefault="00C269D7" w:rsidP="00752BAB">
      <w:pPr>
        <w:pStyle w:val="NoSpacing"/>
        <w:jc w:val="both"/>
        <w:rPr>
          <w:rFonts w:eastAsia="Calibri"/>
          <w:spacing w:val="-5"/>
          <w:sz w:val="22"/>
          <w:szCs w:val="22"/>
          <w:u w:val="single"/>
          <w:lang w:val="sr-Latn-RS"/>
        </w:rPr>
      </w:pPr>
    </w:p>
    <w:p w14:paraId="72FF3D0F" w14:textId="77777777" w:rsidR="00C269D7" w:rsidRPr="00773FA3" w:rsidRDefault="0029138F" w:rsidP="00752BAB">
      <w:pPr>
        <w:pStyle w:val="NoSpacing"/>
        <w:jc w:val="both"/>
        <w:rPr>
          <w:rFonts w:eastAsia="Calibri"/>
          <w:sz w:val="22"/>
          <w:szCs w:val="22"/>
          <w:lang w:val="sr-Latn-RS"/>
        </w:rPr>
      </w:pPr>
      <w:r w:rsidRPr="00773FA3">
        <w:rPr>
          <w:rFonts w:eastAsia="Calibri"/>
          <w:sz w:val="22"/>
          <w:szCs w:val="22"/>
          <w:lang w:val="sr-Latn-RS"/>
        </w:rPr>
        <w:t>Ako V</w:t>
      </w:r>
      <w:r w:rsidR="00C269D7" w:rsidRPr="00773FA3">
        <w:rPr>
          <w:rFonts w:eastAsia="Calibri"/>
          <w:sz w:val="22"/>
          <w:szCs w:val="22"/>
          <w:lang w:val="sr-Latn-RS"/>
        </w:rPr>
        <w:t>am se javi bilo koje neželjeno d</w:t>
      </w:r>
      <w:r w:rsidRPr="00773FA3">
        <w:rPr>
          <w:rFonts w:eastAsia="Calibri"/>
          <w:sz w:val="22"/>
          <w:szCs w:val="22"/>
          <w:lang w:val="sr-Latn-RS"/>
        </w:rPr>
        <w:t xml:space="preserve">ejstvo recite to svom ljekaru, </w:t>
      </w:r>
      <w:r w:rsidR="00C269D7" w:rsidRPr="00773FA3">
        <w:rPr>
          <w:rFonts w:eastAsia="Calibri"/>
          <w:sz w:val="22"/>
          <w:szCs w:val="22"/>
          <w:lang w:val="sr-Latn-RS"/>
        </w:rPr>
        <w:t>farmaceutu ili medicinskoj sestri. Ovo uključuje i bilo koja neželjena dejstva koja nijesu navedena u ovom uputstvu</w:t>
      </w:r>
      <w:r w:rsidR="00C269D7" w:rsidRPr="00773FA3">
        <w:rPr>
          <w:rFonts w:eastAsia="Calibri"/>
          <w:spacing w:val="-4"/>
          <w:sz w:val="22"/>
          <w:szCs w:val="22"/>
          <w:lang w:val="sr-Latn-RS"/>
        </w:rPr>
        <w:t>.</w:t>
      </w:r>
      <w:r w:rsidR="007C6028" w:rsidRPr="00773FA3">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44D66475" w14:textId="77777777" w:rsidR="007C6028" w:rsidRPr="00773FA3" w:rsidRDefault="007C6028" w:rsidP="00752BAB">
      <w:pPr>
        <w:pStyle w:val="NoSpacing"/>
        <w:jc w:val="both"/>
        <w:rPr>
          <w:rFonts w:eastAsia="Calibri"/>
          <w:sz w:val="22"/>
          <w:szCs w:val="22"/>
          <w:lang w:val="sr-Latn-RS"/>
        </w:rPr>
      </w:pPr>
    </w:p>
    <w:p w14:paraId="6FD8A7A8" w14:textId="77777777" w:rsidR="007C6028" w:rsidRPr="00773FA3" w:rsidRDefault="007C6028" w:rsidP="00752BAB">
      <w:pPr>
        <w:jc w:val="both"/>
        <w:rPr>
          <w:sz w:val="22"/>
          <w:szCs w:val="22"/>
          <w:lang w:val="pt-PT"/>
        </w:rPr>
      </w:pPr>
      <w:r w:rsidRPr="00773FA3">
        <w:rPr>
          <w:sz w:val="22"/>
          <w:szCs w:val="22"/>
          <w:lang w:val="pt-PT"/>
        </w:rPr>
        <w:t xml:space="preserve">Institut za ljekove i medicinska sredstva </w:t>
      </w:r>
    </w:p>
    <w:p w14:paraId="65A4B8FD" w14:textId="77777777" w:rsidR="007C6028" w:rsidRPr="00773FA3" w:rsidRDefault="007C6028" w:rsidP="00752BAB">
      <w:pPr>
        <w:jc w:val="both"/>
        <w:rPr>
          <w:sz w:val="22"/>
          <w:szCs w:val="22"/>
          <w:lang w:val="pt-PT"/>
        </w:rPr>
      </w:pPr>
      <w:r w:rsidRPr="00773FA3">
        <w:rPr>
          <w:sz w:val="22"/>
          <w:szCs w:val="22"/>
          <w:lang w:val="pt-PT"/>
        </w:rPr>
        <w:t>Odjeljenje za farmakovigilancu</w:t>
      </w:r>
    </w:p>
    <w:p w14:paraId="7B599D8B" w14:textId="77777777" w:rsidR="007C6028" w:rsidRPr="00773FA3" w:rsidRDefault="007C6028" w:rsidP="00752BAB">
      <w:pPr>
        <w:jc w:val="both"/>
        <w:rPr>
          <w:sz w:val="22"/>
          <w:szCs w:val="22"/>
          <w:lang w:val="pt-PT"/>
        </w:rPr>
      </w:pPr>
      <w:r w:rsidRPr="00773FA3">
        <w:rPr>
          <w:sz w:val="22"/>
          <w:szCs w:val="22"/>
          <w:lang w:val="pt-PT"/>
        </w:rPr>
        <w:t>Bulevar Ivana Crnojevića 64a, 81000 Podgorica</w:t>
      </w:r>
    </w:p>
    <w:p w14:paraId="37FDE352" w14:textId="77777777" w:rsidR="007C6028" w:rsidRPr="00773FA3" w:rsidRDefault="007C6028" w:rsidP="00752BAB">
      <w:pPr>
        <w:jc w:val="both"/>
        <w:rPr>
          <w:sz w:val="22"/>
          <w:szCs w:val="22"/>
          <w:lang w:val="pt-PT"/>
        </w:rPr>
      </w:pPr>
    </w:p>
    <w:p w14:paraId="22068427" w14:textId="77777777" w:rsidR="007C6028" w:rsidRPr="00773FA3" w:rsidRDefault="007C6028" w:rsidP="00752BAB">
      <w:pPr>
        <w:jc w:val="both"/>
        <w:rPr>
          <w:sz w:val="22"/>
          <w:szCs w:val="22"/>
          <w:lang w:val="pt-PT"/>
        </w:rPr>
      </w:pPr>
      <w:r w:rsidRPr="00773FA3">
        <w:rPr>
          <w:sz w:val="22"/>
          <w:szCs w:val="22"/>
          <w:lang w:val="pt-PT"/>
        </w:rPr>
        <w:t>tel: +382 (0) 20 310 280</w:t>
      </w:r>
    </w:p>
    <w:p w14:paraId="6F088AF5" w14:textId="77777777" w:rsidR="007C6028" w:rsidRPr="00773FA3" w:rsidRDefault="007C6028" w:rsidP="00752BAB">
      <w:pPr>
        <w:jc w:val="both"/>
        <w:rPr>
          <w:sz w:val="22"/>
          <w:szCs w:val="22"/>
          <w:lang w:val="pt-PT"/>
        </w:rPr>
      </w:pPr>
      <w:r w:rsidRPr="00773FA3">
        <w:rPr>
          <w:sz w:val="22"/>
          <w:szCs w:val="22"/>
          <w:lang w:val="pt-PT"/>
        </w:rPr>
        <w:t>fax: +382 (0) 20 310 581</w:t>
      </w:r>
    </w:p>
    <w:p w14:paraId="35C7BB16" w14:textId="77777777" w:rsidR="007C6028" w:rsidRPr="00773FA3" w:rsidRDefault="000C500D" w:rsidP="00752BAB">
      <w:pPr>
        <w:jc w:val="both"/>
        <w:rPr>
          <w:sz w:val="22"/>
          <w:szCs w:val="22"/>
          <w:lang w:val="pt-PT"/>
        </w:rPr>
      </w:pPr>
      <w:hyperlink r:id="rId8" w:history="1">
        <w:r w:rsidR="00510F22" w:rsidRPr="00773FA3">
          <w:rPr>
            <w:rStyle w:val="Hyperlink"/>
            <w:sz w:val="22"/>
            <w:szCs w:val="22"/>
            <w:lang w:val="pt-PT"/>
          </w:rPr>
          <w:t>www.cinmed.me</w:t>
        </w:r>
      </w:hyperlink>
      <w:r w:rsidR="00510F22" w:rsidRPr="00773FA3">
        <w:rPr>
          <w:sz w:val="22"/>
          <w:szCs w:val="22"/>
          <w:lang w:val="pt-PT"/>
        </w:rPr>
        <w:t xml:space="preserve"> </w:t>
      </w:r>
    </w:p>
    <w:p w14:paraId="4A610BFD" w14:textId="77777777" w:rsidR="007C6028" w:rsidRPr="00773FA3" w:rsidRDefault="000C500D" w:rsidP="00752BAB">
      <w:pPr>
        <w:jc w:val="both"/>
        <w:rPr>
          <w:sz w:val="22"/>
          <w:szCs w:val="22"/>
          <w:lang w:val="pt-PT"/>
        </w:rPr>
      </w:pPr>
      <w:hyperlink r:id="rId9" w:history="1">
        <w:r w:rsidR="00510F22" w:rsidRPr="00773FA3">
          <w:rPr>
            <w:rStyle w:val="Hyperlink"/>
            <w:sz w:val="22"/>
            <w:szCs w:val="22"/>
            <w:lang w:val="pt-PT"/>
          </w:rPr>
          <w:t>nezeljenadejstva@cinmed.me</w:t>
        </w:r>
      </w:hyperlink>
      <w:r w:rsidR="00510F22" w:rsidRPr="00773FA3">
        <w:rPr>
          <w:sz w:val="22"/>
          <w:szCs w:val="22"/>
          <w:lang w:val="pt-PT"/>
        </w:rPr>
        <w:t xml:space="preserve"> </w:t>
      </w:r>
    </w:p>
    <w:p w14:paraId="0815D051" w14:textId="77777777" w:rsidR="00396B66" w:rsidRPr="00773FA3" w:rsidRDefault="007C6028" w:rsidP="00752BAB">
      <w:pPr>
        <w:jc w:val="both"/>
        <w:rPr>
          <w:sz w:val="22"/>
          <w:szCs w:val="22"/>
          <w:lang w:val="pt-PT"/>
        </w:rPr>
      </w:pPr>
      <w:r w:rsidRPr="00773FA3">
        <w:rPr>
          <w:sz w:val="22"/>
          <w:szCs w:val="22"/>
          <w:lang w:val="pt-PT"/>
        </w:rPr>
        <w:t>putem IS zdravstvene zaštite</w:t>
      </w:r>
    </w:p>
    <w:p w14:paraId="47E55A04" w14:textId="77777777" w:rsidR="0082338C" w:rsidRPr="00773FA3" w:rsidRDefault="0082338C" w:rsidP="00752BAB">
      <w:pPr>
        <w:jc w:val="both"/>
        <w:rPr>
          <w:sz w:val="22"/>
          <w:szCs w:val="22"/>
          <w:lang w:val="pt-PT"/>
        </w:rPr>
      </w:pPr>
      <w:r w:rsidRPr="00773FA3">
        <w:rPr>
          <w:sz w:val="22"/>
          <w:szCs w:val="22"/>
          <w:lang w:val="pt-PT"/>
        </w:rPr>
        <w:t>QR kod za online prijavu</w:t>
      </w:r>
      <w:r w:rsidR="0014423E" w:rsidRPr="00773FA3">
        <w:rPr>
          <w:sz w:val="22"/>
          <w:szCs w:val="22"/>
          <w:lang w:val="pt-PT"/>
        </w:rPr>
        <w:t xml:space="preserve"> sumnje na neželjeno dejstvo lijeka</w:t>
      </w:r>
      <w:r w:rsidRPr="00773FA3">
        <w:rPr>
          <w:sz w:val="22"/>
          <w:szCs w:val="22"/>
          <w:lang w:val="pt-PT"/>
        </w:rPr>
        <w:t>:</w:t>
      </w:r>
    </w:p>
    <w:p w14:paraId="44BB13D5" w14:textId="77777777" w:rsidR="0082338C" w:rsidRPr="00773FA3" w:rsidRDefault="0082338C" w:rsidP="00752BAB">
      <w:pPr>
        <w:jc w:val="both"/>
        <w:rPr>
          <w:sz w:val="22"/>
          <w:szCs w:val="22"/>
          <w:lang w:val="pt-PT"/>
        </w:rPr>
      </w:pPr>
    </w:p>
    <w:p w14:paraId="57F4BE0D" w14:textId="77777777" w:rsidR="0082338C" w:rsidRPr="00773FA3" w:rsidRDefault="00C547D5" w:rsidP="00752BAB">
      <w:pPr>
        <w:jc w:val="both"/>
        <w:rPr>
          <w:sz w:val="22"/>
          <w:szCs w:val="22"/>
          <w:lang w:val="pt-PT"/>
        </w:rPr>
      </w:pPr>
      <w:r w:rsidRPr="00773FA3">
        <w:rPr>
          <w:noProof/>
          <w:sz w:val="22"/>
          <w:szCs w:val="22"/>
          <w:lang w:val="sr-Latn-ME" w:eastAsia="sr-Latn-ME"/>
        </w:rPr>
        <w:drawing>
          <wp:inline distT="0" distB="0" distL="0" distR="0" wp14:anchorId="47E2F116" wp14:editId="6847B77A">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32BD33C" w14:textId="69F59433" w:rsidR="00662339" w:rsidRPr="00773FA3" w:rsidRDefault="00662339" w:rsidP="00752BAB">
      <w:pPr>
        <w:jc w:val="both"/>
        <w:rPr>
          <w:sz w:val="22"/>
          <w:szCs w:val="22"/>
          <w:lang w:val="pt-PT"/>
        </w:rPr>
      </w:pPr>
    </w:p>
    <w:p w14:paraId="0D435E51" w14:textId="77777777" w:rsidR="004A7C4B" w:rsidRPr="00773FA3" w:rsidRDefault="004A7C4B" w:rsidP="00752BAB">
      <w:pPr>
        <w:jc w:val="both"/>
        <w:rPr>
          <w:sz w:val="22"/>
          <w:szCs w:val="22"/>
          <w:lang w:val="pt-PT"/>
        </w:rPr>
      </w:pPr>
    </w:p>
    <w:p w14:paraId="23538ED3" w14:textId="19AD052B" w:rsidR="00A32113" w:rsidRPr="00773FA3" w:rsidRDefault="00A32113" w:rsidP="00752BAB">
      <w:pPr>
        <w:tabs>
          <w:tab w:val="left" w:pos="540"/>
          <w:tab w:val="left" w:pos="569"/>
        </w:tabs>
        <w:jc w:val="both"/>
        <w:rPr>
          <w:b/>
          <w:bCs/>
          <w:sz w:val="22"/>
          <w:szCs w:val="22"/>
        </w:rPr>
      </w:pPr>
      <w:r w:rsidRPr="00773FA3">
        <w:rPr>
          <w:b/>
          <w:bCs/>
          <w:sz w:val="22"/>
          <w:szCs w:val="22"/>
        </w:rPr>
        <w:t xml:space="preserve">5. </w:t>
      </w:r>
      <w:r w:rsidR="00291DAD" w:rsidRPr="00773FA3">
        <w:rPr>
          <w:b/>
          <w:bCs/>
          <w:sz w:val="22"/>
          <w:szCs w:val="22"/>
          <w:lang w:val="sr-Latn-CS"/>
        </w:rPr>
        <w:tab/>
      </w:r>
      <w:r w:rsidRPr="00773FA3">
        <w:rPr>
          <w:b/>
          <w:bCs/>
          <w:sz w:val="22"/>
          <w:szCs w:val="22"/>
        </w:rPr>
        <w:t xml:space="preserve">KAKO ČUVATI LIJEK </w:t>
      </w:r>
      <w:r w:rsidR="00571DBA" w:rsidRPr="00773FA3">
        <w:rPr>
          <w:b/>
          <w:bCs/>
          <w:sz w:val="22"/>
          <w:szCs w:val="22"/>
          <w:lang w:val="pl-PL"/>
        </w:rPr>
        <w:t>SORAFENIB SK</w:t>
      </w:r>
    </w:p>
    <w:p w14:paraId="579AE8F4" w14:textId="77777777" w:rsidR="00445D8F" w:rsidRPr="00773FA3" w:rsidRDefault="00445D8F" w:rsidP="00752BAB">
      <w:pPr>
        <w:jc w:val="both"/>
        <w:rPr>
          <w:sz w:val="22"/>
          <w:szCs w:val="22"/>
          <w:lang w:val="sr-Latn-CS"/>
        </w:rPr>
      </w:pPr>
    </w:p>
    <w:p w14:paraId="6CE7AA3C" w14:textId="77777777" w:rsidR="00991E7D" w:rsidRPr="00773FA3" w:rsidRDefault="008A7F7D" w:rsidP="00752BAB">
      <w:pPr>
        <w:numPr>
          <w:ilvl w:val="12"/>
          <w:numId w:val="0"/>
        </w:numPr>
        <w:tabs>
          <w:tab w:val="left" w:pos="720"/>
        </w:tabs>
        <w:ind w:right="-2"/>
        <w:jc w:val="both"/>
        <w:rPr>
          <w:sz w:val="22"/>
          <w:szCs w:val="22"/>
        </w:rPr>
      </w:pPr>
      <w:proofErr w:type="spellStart"/>
      <w:r w:rsidRPr="00773FA3">
        <w:rPr>
          <w:sz w:val="22"/>
          <w:szCs w:val="22"/>
        </w:rPr>
        <w:t>Lijek</w:t>
      </w:r>
      <w:proofErr w:type="spellEnd"/>
      <w:r w:rsidRPr="00773FA3">
        <w:rPr>
          <w:sz w:val="22"/>
          <w:szCs w:val="22"/>
        </w:rPr>
        <w:t xml:space="preserve"> </w:t>
      </w:r>
      <w:proofErr w:type="spellStart"/>
      <w:r w:rsidRPr="00773FA3">
        <w:rPr>
          <w:sz w:val="22"/>
          <w:szCs w:val="22"/>
        </w:rPr>
        <w:t>čuvajte</w:t>
      </w:r>
      <w:proofErr w:type="spellEnd"/>
      <w:r w:rsidRPr="00773FA3">
        <w:rPr>
          <w:sz w:val="22"/>
          <w:szCs w:val="22"/>
        </w:rPr>
        <w:t xml:space="preserve"> </w:t>
      </w:r>
      <w:r w:rsidR="00991E7D" w:rsidRPr="00773FA3">
        <w:rPr>
          <w:sz w:val="22"/>
          <w:szCs w:val="22"/>
        </w:rPr>
        <w:t xml:space="preserve">van </w:t>
      </w:r>
      <w:proofErr w:type="spellStart"/>
      <w:r w:rsidR="00991E7D" w:rsidRPr="00773FA3">
        <w:rPr>
          <w:sz w:val="22"/>
          <w:szCs w:val="22"/>
        </w:rPr>
        <w:t>pogleda</w:t>
      </w:r>
      <w:proofErr w:type="spellEnd"/>
      <w:r w:rsidR="00991E7D" w:rsidRPr="00773FA3">
        <w:rPr>
          <w:sz w:val="22"/>
          <w:szCs w:val="22"/>
        </w:rPr>
        <w:t xml:space="preserve"> </w:t>
      </w:r>
      <w:proofErr w:type="spellStart"/>
      <w:r w:rsidR="00991E7D" w:rsidRPr="00773FA3">
        <w:rPr>
          <w:sz w:val="22"/>
          <w:szCs w:val="22"/>
        </w:rPr>
        <w:t>i</w:t>
      </w:r>
      <w:proofErr w:type="spellEnd"/>
      <w:r w:rsidR="00991E7D" w:rsidRPr="00773FA3">
        <w:rPr>
          <w:sz w:val="22"/>
          <w:szCs w:val="22"/>
        </w:rPr>
        <w:t xml:space="preserve"> </w:t>
      </w:r>
      <w:proofErr w:type="spellStart"/>
      <w:r w:rsidR="00991E7D" w:rsidRPr="00773FA3">
        <w:rPr>
          <w:sz w:val="22"/>
          <w:szCs w:val="22"/>
        </w:rPr>
        <w:t>domašaja</w:t>
      </w:r>
      <w:proofErr w:type="spellEnd"/>
      <w:r w:rsidR="00991E7D" w:rsidRPr="00773FA3">
        <w:rPr>
          <w:sz w:val="22"/>
          <w:szCs w:val="22"/>
        </w:rPr>
        <w:t xml:space="preserve"> </w:t>
      </w:r>
      <w:proofErr w:type="spellStart"/>
      <w:r w:rsidR="00991E7D" w:rsidRPr="00773FA3">
        <w:rPr>
          <w:sz w:val="22"/>
          <w:szCs w:val="22"/>
        </w:rPr>
        <w:t>djece</w:t>
      </w:r>
      <w:proofErr w:type="spellEnd"/>
      <w:r w:rsidR="00991E7D" w:rsidRPr="00773FA3">
        <w:rPr>
          <w:sz w:val="22"/>
          <w:szCs w:val="22"/>
        </w:rPr>
        <w:t>.</w:t>
      </w:r>
    </w:p>
    <w:p w14:paraId="0E7AB896" w14:textId="77777777" w:rsidR="00991E7D" w:rsidRPr="00773FA3" w:rsidRDefault="00991E7D" w:rsidP="00752BAB">
      <w:pPr>
        <w:jc w:val="both"/>
        <w:rPr>
          <w:sz w:val="22"/>
          <w:szCs w:val="22"/>
          <w:lang w:val="sr-Latn-CS"/>
        </w:rPr>
      </w:pPr>
    </w:p>
    <w:p w14:paraId="1507FE7A" w14:textId="0438C40A" w:rsidR="00D01E45" w:rsidRPr="00773FA3" w:rsidRDefault="00D01E45" w:rsidP="00752BAB">
      <w:pPr>
        <w:numPr>
          <w:ilvl w:val="12"/>
          <w:numId w:val="0"/>
        </w:numPr>
        <w:tabs>
          <w:tab w:val="left" w:pos="720"/>
        </w:tabs>
        <w:ind w:right="-2"/>
        <w:jc w:val="both"/>
        <w:rPr>
          <w:sz w:val="22"/>
          <w:szCs w:val="22"/>
        </w:rPr>
      </w:pPr>
      <w:proofErr w:type="spellStart"/>
      <w:r w:rsidRPr="00773FA3">
        <w:rPr>
          <w:sz w:val="22"/>
          <w:szCs w:val="22"/>
        </w:rPr>
        <w:t>Ovaj</w:t>
      </w:r>
      <w:proofErr w:type="spellEnd"/>
      <w:r w:rsidRPr="00773FA3">
        <w:rPr>
          <w:sz w:val="22"/>
          <w:szCs w:val="22"/>
          <w:lang w:val="sr-Latn-CS"/>
        </w:rPr>
        <w:t xml:space="preserve"> </w:t>
      </w:r>
      <w:proofErr w:type="spellStart"/>
      <w:r w:rsidRPr="00773FA3">
        <w:rPr>
          <w:sz w:val="22"/>
          <w:szCs w:val="22"/>
        </w:rPr>
        <w:t>lijek</w:t>
      </w:r>
      <w:proofErr w:type="spellEnd"/>
      <w:r w:rsidRPr="00773FA3">
        <w:rPr>
          <w:sz w:val="22"/>
          <w:szCs w:val="22"/>
          <w:lang w:val="sr-Latn-CS"/>
        </w:rPr>
        <w:t xml:space="preserve"> </w:t>
      </w:r>
      <w:r w:rsidRPr="00773FA3">
        <w:rPr>
          <w:sz w:val="22"/>
          <w:szCs w:val="22"/>
        </w:rPr>
        <w:t>se</w:t>
      </w:r>
      <w:r w:rsidRPr="00773FA3">
        <w:rPr>
          <w:sz w:val="22"/>
          <w:szCs w:val="22"/>
          <w:lang w:val="sr-Latn-CS"/>
        </w:rPr>
        <w:t xml:space="preserve"> </w:t>
      </w:r>
      <w:r w:rsidRPr="00773FA3">
        <w:rPr>
          <w:sz w:val="22"/>
          <w:szCs w:val="22"/>
        </w:rPr>
        <w:t>ne</w:t>
      </w:r>
      <w:r w:rsidRPr="00773FA3">
        <w:rPr>
          <w:sz w:val="22"/>
          <w:szCs w:val="22"/>
          <w:lang w:val="sr-Latn-CS"/>
        </w:rPr>
        <w:t xml:space="preserve"> </w:t>
      </w:r>
      <w:proofErr w:type="spellStart"/>
      <w:r w:rsidRPr="00773FA3">
        <w:rPr>
          <w:sz w:val="22"/>
          <w:szCs w:val="22"/>
        </w:rPr>
        <w:t>smije</w:t>
      </w:r>
      <w:proofErr w:type="spellEnd"/>
      <w:r w:rsidRPr="00773FA3">
        <w:rPr>
          <w:sz w:val="22"/>
          <w:szCs w:val="22"/>
          <w:lang w:val="sr-Latn-CS"/>
        </w:rPr>
        <w:t xml:space="preserve"> </w:t>
      </w:r>
      <w:proofErr w:type="spellStart"/>
      <w:r w:rsidRPr="00773FA3">
        <w:rPr>
          <w:sz w:val="22"/>
          <w:szCs w:val="22"/>
        </w:rPr>
        <w:t>upotrijebiti</w:t>
      </w:r>
      <w:proofErr w:type="spellEnd"/>
      <w:r w:rsidRPr="00773FA3">
        <w:rPr>
          <w:sz w:val="22"/>
          <w:szCs w:val="22"/>
          <w:lang w:val="sr-Latn-CS"/>
        </w:rPr>
        <w:t xml:space="preserve"> </w:t>
      </w:r>
      <w:proofErr w:type="spellStart"/>
      <w:r w:rsidRPr="00773FA3">
        <w:rPr>
          <w:sz w:val="22"/>
          <w:szCs w:val="22"/>
        </w:rPr>
        <w:t>nakon</w:t>
      </w:r>
      <w:proofErr w:type="spellEnd"/>
      <w:r w:rsidRPr="00773FA3">
        <w:rPr>
          <w:sz w:val="22"/>
          <w:szCs w:val="22"/>
          <w:lang w:val="sr-Latn-CS"/>
        </w:rPr>
        <w:t xml:space="preserve"> </w:t>
      </w:r>
      <w:proofErr w:type="spellStart"/>
      <w:r w:rsidRPr="00773FA3">
        <w:rPr>
          <w:sz w:val="22"/>
          <w:szCs w:val="22"/>
        </w:rPr>
        <w:t>isteka</w:t>
      </w:r>
      <w:proofErr w:type="spellEnd"/>
      <w:r w:rsidRPr="00773FA3">
        <w:rPr>
          <w:sz w:val="22"/>
          <w:szCs w:val="22"/>
          <w:lang w:val="sr-Latn-CS"/>
        </w:rPr>
        <w:t xml:space="preserve"> </w:t>
      </w:r>
      <w:proofErr w:type="spellStart"/>
      <w:r w:rsidRPr="00773FA3">
        <w:rPr>
          <w:sz w:val="22"/>
          <w:szCs w:val="22"/>
        </w:rPr>
        <w:t>roka</w:t>
      </w:r>
      <w:proofErr w:type="spellEnd"/>
      <w:r w:rsidRPr="00773FA3">
        <w:rPr>
          <w:sz w:val="22"/>
          <w:szCs w:val="22"/>
          <w:lang w:val="sr-Latn-CS"/>
        </w:rPr>
        <w:t xml:space="preserve"> </w:t>
      </w:r>
      <w:proofErr w:type="spellStart"/>
      <w:r w:rsidRPr="00773FA3">
        <w:rPr>
          <w:sz w:val="22"/>
          <w:szCs w:val="22"/>
        </w:rPr>
        <w:t>upotrebe</w:t>
      </w:r>
      <w:proofErr w:type="spellEnd"/>
      <w:r w:rsidRPr="00773FA3">
        <w:rPr>
          <w:sz w:val="22"/>
          <w:szCs w:val="22"/>
          <w:lang w:val="sr-Latn-CS"/>
        </w:rPr>
        <w:t xml:space="preserve"> </w:t>
      </w:r>
      <w:proofErr w:type="spellStart"/>
      <w:r w:rsidRPr="00773FA3">
        <w:rPr>
          <w:sz w:val="22"/>
          <w:szCs w:val="22"/>
        </w:rPr>
        <w:t>navedenog</w:t>
      </w:r>
      <w:proofErr w:type="spellEnd"/>
      <w:r w:rsidRPr="00773FA3">
        <w:rPr>
          <w:sz w:val="22"/>
          <w:szCs w:val="22"/>
          <w:lang w:val="sr-Latn-CS"/>
        </w:rPr>
        <w:t xml:space="preserve"> </w:t>
      </w:r>
      <w:proofErr w:type="spellStart"/>
      <w:r w:rsidR="00571DBA" w:rsidRPr="00773FA3">
        <w:rPr>
          <w:sz w:val="22"/>
          <w:szCs w:val="22"/>
        </w:rPr>
        <w:t>na</w:t>
      </w:r>
      <w:proofErr w:type="spellEnd"/>
      <w:r w:rsidR="00571DBA" w:rsidRPr="00773FA3">
        <w:rPr>
          <w:sz w:val="22"/>
          <w:szCs w:val="22"/>
        </w:rPr>
        <w:t xml:space="preserve"> </w:t>
      </w:r>
      <w:proofErr w:type="spellStart"/>
      <w:r w:rsidR="0018779E" w:rsidRPr="00773FA3">
        <w:rPr>
          <w:sz w:val="22"/>
          <w:szCs w:val="22"/>
        </w:rPr>
        <w:t>spoljašnjem</w:t>
      </w:r>
      <w:proofErr w:type="spellEnd"/>
      <w:r w:rsidR="0018779E" w:rsidRPr="00773FA3">
        <w:rPr>
          <w:sz w:val="22"/>
          <w:szCs w:val="22"/>
        </w:rPr>
        <w:t xml:space="preserve"> </w:t>
      </w:r>
      <w:proofErr w:type="spellStart"/>
      <w:r w:rsidR="00571DBA" w:rsidRPr="00773FA3">
        <w:rPr>
          <w:sz w:val="22"/>
          <w:szCs w:val="22"/>
        </w:rPr>
        <w:t>pakovanju</w:t>
      </w:r>
      <w:proofErr w:type="spellEnd"/>
      <w:r w:rsidR="0018779E" w:rsidRPr="00773FA3">
        <w:rPr>
          <w:sz w:val="22"/>
          <w:szCs w:val="22"/>
        </w:rPr>
        <w:t xml:space="preserve"> </w:t>
      </w:r>
      <w:proofErr w:type="spellStart"/>
      <w:r w:rsidR="0018779E" w:rsidRPr="00773FA3">
        <w:rPr>
          <w:sz w:val="22"/>
          <w:szCs w:val="22"/>
        </w:rPr>
        <w:t>nakon</w:t>
      </w:r>
      <w:proofErr w:type="spellEnd"/>
      <w:r w:rsidR="0018779E" w:rsidRPr="00773FA3">
        <w:rPr>
          <w:sz w:val="22"/>
          <w:szCs w:val="22"/>
        </w:rPr>
        <w:t xml:space="preserve"> „</w:t>
      </w:r>
      <w:proofErr w:type="spellStart"/>
      <w:r w:rsidR="0018779E" w:rsidRPr="00773FA3">
        <w:rPr>
          <w:sz w:val="22"/>
          <w:szCs w:val="22"/>
        </w:rPr>
        <w:t>Važi</w:t>
      </w:r>
      <w:proofErr w:type="spellEnd"/>
      <w:r w:rsidR="0018779E" w:rsidRPr="00773FA3">
        <w:rPr>
          <w:sz w:val="22"/>
          <w:szCs w:val="22"/>
        </w:rPr>
        <w:t xml:space="preserve"> do</w:t>
      </w:r>
      <w:proofErr w:type="gramStart"/>
      <w:r w:rsidR="0018779E" w:rsidRPr="00773FA3">
        <w:rPr>
          <w:sz w:val="22"/>
          <w:szCs w:val="22"/>
        </w:rPr>
        <w:t xml:space="preserve">“ </w:t>
      </w:r>
      <w:proofErr w:type="spellStart"/>
      <w:r w:rsidR="0018779E" w:rsidRPr="00773FA3">
        <w:rPr>
          <w:sz w:val="22"/>
          <w:szCs w:val="22"/>
        </w:rPr>
        <w:t>i</w:t>
      </w:r>
      <w:proofErr w:type="spellEnd"/>
      <w:proofErr w:type="gramEnd"/>
      <w:r w:rsidR="0018779E" w:rsidRPr="00773FA3">
        <w:rPr>
          <w:sz w:val="22"/>
          <w:szCs w:val="22"/>
        </w:rPr>
        <w:t xml:space="preserve"> </w:t>
      </w:r>
      <w:proofErr w:type="spellStart"/>
      <w:r w:rsidR="0018779E" w:rsidRPr="00773FA3">
        <w:rPr>
          <w:sz w:val="22"/>
          <w:szCs w:val="22"/>
        </w:rPr>
        <w:t>blisteru</w:t>
      </w:r>
      <w:proofErr w:type="spellEnd"/>
      <w:r w:rsidR="0018779E" w:rsidRPr="00773FA3">
        <w:rPr>
          <w:sz w:val="22"/>
          <w:szCs w:val="22"/>
        </w:rPr>
        <w:t xml:space="preserve"> </w:t>
      </w:r>
      <w:proofErr w:type="spellStart"/>
      <w:r w:rsidR="0018779E" w:rsidRPr="00773FA3">
        <w:rPr>
          <w:sz w:val="22"/>
          <w:szCs w:val="22"/>
        </w:rPr>
        <w:t>nakon</w:t>
      </w:r>
      <w:proofErr w:type="spellEnd"/>
      <w:r w:rsidR="0018779E" w:rsidRPr="00773FA3">
        <w:rPr>
          <w:sz w:val="22"/>
          <w:szCs w:val="22"/>
        </w:rPr>
        <w:t xml:space="preserve"> „</w:t>
      </w:r>
      <w:proofErr w:type="spellStart"/>
      <w:r w:rsidR="0018779E" w:rsidRPr="00773FA3">
        <w:rPr>
          <w:sz w:val="22"/>
          <w:szCs w:val="22"/>
        </w:rPr>
        <w:t>EXP</w:t>
      </w:r>
      <w:proofErr w:type="spellEnd"/>
      <w:r w:rsidR="0018779E" w:rsidRPr="00773FA3">
        <w:rPr>
          <w:sz w:val="22"/>
          <w:szCs w:val="22"/>
        </w:rPr>
        <w:t>“</w:t>
      </w:r>
      <w:r w:rsidRPr="00773FA3">
        <w:rPr>
          <w:sz w:val="22"/>
          <w:szCs w:val="22"/>
          <w:lang w:val="sr-Latn-CS"/>
        </w:rPr>
        <w:t xml:space="preserve">. </w:t>
      </w:r>
      <w:proofErr w:type="spellStart"/>
      <w:r w:rsidRPr="00773FA3">
        <w:rPr>
          <w:sz w:val="22"/>
          <w:szCs w:val="22"/>
        </w:rPr>
        <w:t>Rok</w:t>
      </w:r>
      <w:proofErr w:type="spellEnd"/>
      <w:r w:rsidRPr="00773FA3">
        <w:rPr>
          <w:sz w:val="22"/>
          <w:szCs w:val="22"/>
        </w:rPr>
        <w:t xml:space="preserve"> </w:t>
      </w:r>
      <w:proofErr w:type="spellStart"/>
      <w:r w:rsidRPr="00773FA3">
        <w:rPr>
          <w:sz w:val="22"/>
          <w:szCs w:val="22"/>
        </w:rPr>
        <w:t>upotrebe</w:t>
      </w:r>
      <w:proofErr w:type="spellEnd"/>
      <w:r w:rsidRPr="00773FA3">
        <w:rPr>
          <w:sz w:val="22"/>
          <w:szCs w:val="22"/>
        </w:rPr>
        <w:t xml:space="preserve"> </w:t>
      </w:r>
      <w:proofErr w:type="spellStart"/>
      <w:r w:rsidRPr="00773FA3">
        <w:rPr>
          <w:sz w:val="22"/>
          <w:szCs w:val="22"/>
        </w:rPr>
        <w:t>odnosi</w:t>
      </w:r>
      <w:proofErr w:type="spellEnd"/>
      <w:r w:rsidRPr="00773FA3">
        <w:rPr>
          <w:sz w:val="22"/>
          <w:szCs w:val="22"/>
        </w:rPr>
        <w:t xml:space="preserve"> se </w:t>
      </w:r>
      <w:proofErr w:type="spellStart"/>
      <w:proofErr w:type="gramStart"/>
      <w:r w:rsidRPr="00773FA3">
        <w:rPr>
          <w:sz w:val="22"/>
          <w:szCs w:val="22"/>
        </w:rPr>
        <w:t>na</w:t>
      </w:r>
      <w:proofErr w:type="spellEnd"/>
      <w:proofErr w:type="gramEnd"/>
      <w:r w:rsidRPr="00773FA3">
        <w:rPr>
          <w:sz w:val="22"/>
          <w:szCs w:val="22"/>
        </w:rPr>
        <w:t xml:space="preserve"> </w:t>
      </w:r>
      <w:proofErr w:type="spellStart"/>
      <w:r w:rsidRPr="00773FA3">
        <w:rPr>
          <w:sz w:val="22"/>
          <w:szCs w:val="22"/>
        </w:rPr>
        <w:t>posl</w:t>
      </w:r>
      <w:r w:rsidR="0018779E" w:rsidRPr="00773FA3">
        <w:rPr>
          <w:sz w:val="22"/>
          <w:szCs w:val="22"/>
        </w:rPr>
        <w:t>j</w:t>
      </w:r>
      <w:r w:rsidRPr="00773FA3">
        <w:rPr>
          <w:sz w:val="22"/>
          <w:szCs w:val="22"/>
        </w:rPr>
        <w:t>ednji</w:t>
      </w:r>
      <w:proofErr w:type="spellEnd"/>
      <w:r w:rsidRPr="00773FA3">
        <w:rPr>
          <w:sz w:val="22"/>
          <w:szCs w:val="22"/>
        </w:rPr>
        <w:t xml:space="preserve"> </w:t>
      </w:r>
      <w:proofErr w:type="spellStart"/>
      <w:r w:rsidRPr="00773FA3">
        <w:rPr>
          <w:sz w:val="22"/>
          <w:szCs w:val="22"/>
        </w:rPr>
        <w:t>dan</w:t>
      </w:r>
      <w:proofErr w:type="spellEnd"/>
      <w:r w:rsidRPr="00773FA3">
        <w:rPr>
          <w:sz w:val="22"/>
          <w:szCs w:val="22"/>
        </w:rPr>
        <w:t xml:space="preserve"> </w:t>
      </w:r>
      <w:proofErr w:type="spellStart"/>
      <w:r w:rsidRPr="00773FA3">
        <w:rPr>
          <w:sz w:val="22"/>
          <w:szCs w:val="22"/>
        </w:rPr>
        <w:t>navedenog</w:t>
      </w:r>
      <w:proofErr w:type="spellEnd"/>
      <w:r w:rsidRPr="00773FA3">
        <w:rPr>
          <w:sz w:val="22"/>
          <w:szCs w:val="22"/>
        </w:rPr>
        <w:t xml:space="preserve"> </w:t>
      </w:r>
      <w:proofErr w:type="spellStart"/>
      <w:r w:rsidRPr="00773FA3">
        <w:rPr>
          <w:sz w:val="22"/>
          <w:szCs w:val="22"/>
        </w:rPr>
        <w:t>mjeseca</w:t>
      </w:r>
      <w:proofErr w:type="spellEnd"/>
      <w:r w:rsidRPr="00773FA3">
        <w:rPr>
          <w:sz w:val="22"/>
          <w:szCs w:val="22"/>
        </w:rPr>
        <w:t>.</w:t>
      </w:r>
    </w:p>
    <w:p w14:paraId="6EBA59B2" w14:textId="77777777" w:rsidR="00445D8F" w:rsidRPr="00773FA3" w:rsidRDefault="00445D8F" w:rsidP="00752BAB">
      <w:pPr>
        <w:jc w:val="both"/>
        <w:rPr>
          <w:b/>
          <w:bCs/>
          <w:sz w:val="22"/>
          <w:szCs w:val="22"/>
          <w:lang w:val="pt-PT"/>
        </w:rPr>
      </w:pPr>
    </w:p>
    <w:p w14:paraId="503EEAA9" w14:textId="03FC37C2" w:rsidR="00571DBA" w:rsidRPr="00773FA3" w:rsidRDefault="00571DBA" w:rsidP="00752BAB">
      <w:pPr>
        <w:tabs>
          <w:tab w:val="left" w:pos="284"/>
        </w:tabs>
        <w:jc w:val="both"/>
        <w:rPr>
          <w:bCs/>
          <w:sz w:val="22"/>
          <w:szCs w:val="22"/>
          <w:lang w:val="sr-Latn-RS"/>
        </w:rPr>
      </w:pPr>
      <w:r w:rsidRPr="00773FA3">
        <w:rPr>
          <w:bCs/>
          <w:sz w:val="22"/>
          <w:szCs w:val="22"/>
          <w:lang w:val="sr-Latn-RS"/>
        </w:rPr>
        <w:t>Lijek čuvati na temperaturi do 25°C.</w:t>
      </w:r>
    </w:p>
    <w:p w14:paraId="7CBF4174" w14:textId="77777777" w:rsidR="00571DBA" w:rsidRPr="00773FA3" w:rsidRDefault="00571DBA" w:rsidP="00752BAB">
      <w:pPr>
        <w:jc w:val="both"/>
        <w:rPr>
          <w:b/>
          <w:bCs/>
          <w:sz w:val="22"/>
          <w:szCs w:val="22"/>
          <w:lang w:val="pt-PT"/>
        </w:rPr>
      </w:pPr>
    </w:p>
    <w:p w14:paraId="7E0FF786" w14:textId="77777777" w:rsidR="00D01E45" w:rsidRPr="00773FA3" w:rsidRDefault="00D01E45" w:rsidP="00752BAB">
      <w:pPr>
        <w:jc w:val="both"/>
        <w:rPr>
          <w:sz w:val="22"/>
          <w:szCs w:val="22"/>
          <w:lang w:val="sr-Latn-ME" w:eastAsia="hr-HR"/>
        </w:rPr>
      </w:pPr>
      <w:r w:rsidRPr="00773FA3">
        <w:rPr>
          <w:sz w:val="22"/>
          <w:szCs w:val="22"/>
          <w:lang w:val="sr-Latn-ME" w:eastAsia="hr-HR"/>
        </w:rPr>
        <w:t>Ljekove ne treba bacati u kanalizaciju, niti kućni otpad. Ove mjere pomažu očuvanju životne sredine.</w:t>
      </w:r>
    </w:p>
    <w:p w14:paraId="4597C53E" w14:textId="77777777" w:rsidR="00D01E45" w:rsidRPr="00773FA3" w:rsidRDefault="00D01E45" w:rsidP="00752BAB">
      <w:pPr>
        <w:jc w:val="both"/>
        <w:rPr>
          <w:b/>
          <w:bCs/>
          <w:sz w:val="22"/>
          <w:szCs w:val="22"/>
          <w:lang w:val="sr-Latn-ME" w:eastAsia="hr-HR"/>
        </w:rPr>
      </w:pPr>
      <w:r w:rsidRPr="00773FA3">
        <w:rPr>
          <w:sz w:val="22"/>
          <w:szCs w:val="22"/>
          <w:lang w:val="sr-Latn-ME" w:eastAsia="hr-HR"/>
        </w:rPr>
        <w:t>Neupotrijebljeni lijek se uništava u skladu sa važećim propisima.</w:t>
      </w:r>
    </w:p>
    <w:p w14:paraId="6A76B536" w14:textId="3FBE3373" w:rsidR="00396B66" w:rsidRPr="00773FA3" w:rsidRDefault="00396B66" w:rsidP="00752BAB">
      <w:pPr>
        <w:jc w:val="both"/>
        <w:rPr>
          <w:bCs/>
          <w:sz w:val="22"/>
          <w:szCs w:val="22"/>
          <w:lang w:val="sr-Latn-CS"/>
        </w:rPr>
      </w:pPr>
    </w:p>
    <w:p w14:paraId="7EC89977" w14:textId="08646E62" w:rsidR="004A7C4B" w:rsidRDefault="004A7C4B" w:rsidP="00752BAB">
      <w:pPr>
        <w:jc w:val="both"/>
        <w:rPr>
          <w:bCs/>
          <w:sz w:val="22"/>
          <w:szCs w:val="22"/>
          <w:lang w:val="sr-Latn-CS"/>
        </w:rPr>
      </w:pPr>
    </w:p>
    <w:p w14:paraId="0FEB514A" w14:textId="11AAA48F" w:rsidR="009A1C9A" w:rsidRDefault="009A1C9A" w:rsidP="00752BAB">
      <w:pPr>
        <w:jc w:val="both"/>
        <w:rPr>
          <w:bCs/>
          <w:sz w:val="22"/>
          <w:szCs w:val="22"/>
          <w:lang w:val="sr-Latn-CS"/>
        </w:rPr>
      </w:pPr>
    </w:p>
    <w:p w14:paraId="5A77BC8B" w14:textId="0154CAAC" w:rsidR="009A1C9A" w:rsidRDefault="009A1C9A" w:rsidP="00752BAB">
      <w:pPr>
        <w:jc w:val="both"/>
        <w:rPr>
          <w:bCs/>
          <w:sz w:val="22"/>
          <w:szCs w:val="22"/>
          <w:lang w:val="sr-Latn-CS"/>
        </w:rPr>
      </w:pPr>
    </w:p>
    <w:p w14:paraId="2CEFD478" w14:textId="77777777" w:rsidR="009A1C9A" w:rsidRPr="00773FA3" w:rsidRDefault="009A1C9A" w:rsidP="00752BAB">
      <w:pPr>
        <w:jc w:val="both"/>
        <w:rPr>
          <w:bCs/>
          <w:sz w:val="22"/>
          <w:szCs w:val="22"/>
          <w:lang w:val="sr-Latn-CS"/>
        </w:rPr>
      </w:pPr>
    </w:p>
    <w:p w14:paraId="6712C2B7" w14:textId="77777777" w:rsidR="00A32113" w:rsidRPr="00773FA3" w:rsidRDefault="00A32113" w:rsidP="00752BAB">
      <w:pPr>
        <w:tabs>
          <w:tab w:val="left" w:pos="540"/>
          <w:tab w:val="left" w:pos="569"/>
        </w:tabs>
        <w:jc w:val="both"/>
        <w:rPr>
          <w:b/>
          <w:bCs/>
          <w:sz w:val="22"/>
          <w:szCs w:val="22"/>
          <w:lang w:val="sr-Latn-ME"/>
        </w:rPr>
      </w:pPr>
      <w:r w:rsidRPr="00773FA3">
        <w:rPr>
          <w:b/>
          <w:bCs/>
          <w:sz w:val="22"/>
          <w:szCs w:val="22"/>
        </w:rPr>
        <w:lastRenderedPageBreak/>
        <w:t xml:space="preserve">6. </w:t>
      </w:r>
      <w:r w:rsidR="00291DAD" w:rsidRPr="00773FA3">
        <w:rPr>
          <w:b/>
          <w:bCs/>
          <w:sz w:val="22"/>
          <w:szCs w:val="22"/>
          <w:lang w:val="sr-Latn-CS"/>
        </w:rPr>
        <w:tab/>
      </w:r>
      <w:r w:rsidR="00326EEC" w:rsidRPr="00773FA3">
        <w:rPr>
          <w:b/>
          <w:bCs/>
          <w:sz w:val="22"/>
          <w:szCs w:val="22"/>
          <w:lang w:val="sr-Latn-CS"/>
        </w:rPr>
        <w:t xml:space="preserve">SADRŽAJ PAKOVANJA I </w:t>
      </w:r>
      <w:r w:rsidRPr="00773FA3">
        <w:rPr>
          <w:b/>
          <w:bCs/>
          <w:sz w:val="22"/>
          <w:szCs w:val="22"/>
        </w:rPr>
        <w:t>DODATNE INFORMACIJE</w:t>
      </w:r>
      <w:r w:rsidR="00E06040" w:rsidRPr="00773FA3">
        <w:rPr>
          <w:b/>
          <w:bCs/>
          <w:sz w:val="22"/>
          <w:szCs w:val="22"/>
          <w:lang w:val="sr-Latn-ME"/>
        </w:rPr>
        <w:t xml:space="preserve"> </w:t>
      </w:r>
    </w:p>
    <w:p w14:paraId="39B8A300" w14:textId="77777777" w:rsidR="004A7C4B" w:rsidRPr="00773FA3" w:rsidRDefault="004A7C4B" w:rsidP="00752BAB">
      <w:pPr>
        <w:jc w:val="both"/>
        <w:rPr>
          <w:sz w:val="22"/>
          <w:szCs w:val="22"/>
          <w:lang w:val="pl-PL"/>
        </w:rPr>
      </w:pPr>
    </w:p>
    <w:p w14:paraId="793DCE02" w14:textId="46361BA7" w:rsidR="00445D8F" w:rsidRPr="00773FA3" w:rsidRDefault="00A32113" w:rsidP="00752BAB">
      <w:pPr>
        <w:jc w:val="both"/>
        <w:rPr>
          <w:b/>
          <w:sz w:val="22"/>
          <w:szCs w:val="22"/>
          <w:lang w:val="pl-PL"/>
        </w:rPr>
      </w:pPr>
      <w:r w:rsidRPr="00773FA3">
        <w:rPr>
          <w:b/>
          <w:bCs/>
          <w:sz w:val="22"/>
          <w:szCs w:val="22"/>
          <w:lang w:val="sr-Latn-CS"/>
        </w:rPr>
        <w:t xml:space="preserve">Šta sadrži lijek </w:t>
      </w:r>
      <w:r w:rsidR="00571DBA" w:rsidRPr="00773FA3">
        <w:rPr>
          <w:b/>
          <w:sz w:val="22"/>
          <w:szCs w:val="22"/>
          <w:lang w:val="sr-Latn-RS"/>
        </w:rPr>
        <w:t>Sorafenib</w:t>
      </w:r>
      <w:r w:rsidR="00571DBA" w:rsidRPr="00773FA3">
        <w:rPr>
          <w:sz w:val="22"/>
          <w:szCs w:val="22"/>
          <w:lang w:val="sr-Latn-RS"/>
        </w:rPr>
        <w:t xml:space="preserve"> </w:t>
      </w:r>
      <w:r w:rsidR="00571DBA" w:rsidRPr="00773FA3">
        <w:rPr>
          <w:b/>
          <w:sz w:val="22"/>
          <w:szCs w:val="22"/>
          <w:lang w:val="sr-Latn-RS"/>
        </w:rPr>
        <w:t>S.K.</w:t>
      </w:r>
    </w:p>
    <w:p w14:paraId="53151BE3" w14:textId="77777777" w:rsidR="00326EEC" w:rsidRPr="00773FA3" w:rsidRDefault="00326EEC" w:rsidP="00752BAB">
      <w:pPr>
        <w:jc w:val="both"/>
        <w:rPr>
          <w:b/>
          <w:sz w:val="22"/>
          <w:szCs w:val="22"/>
          <w:lang w:val="pl-PL"/>
        </w:rPr>
      </w:pPr>
    </w:p>
    <w:p w14:paraId="42F5C4B4" w14:textId="704AA4BD" w:rsidR="002D7379" w:rsidRPr="00773FA3" w:rsidRDefault="002D7379" w:rsidP="00752BAB">
      <w:pPr>
        <w:keepNext/>
        <w:numPr>
          <w:ilvl w:val="0"/>
          <w:numId w:val="28"/>
        </w:numPr>
        <w:tabs>
          <w:tab w:val="left" w:pos="720"/>
        </w:tabs>
        <w:ind w:left="567" w:right="-2" w:hanging="567"/>
        <w:jc w:val="both"/>
        <w:rPr>
          <w:i/>
          <w:sz w:val="22"/>
          <w:szCs w:val="22"/>
        </w:rPr>
      </w:pPr>
      <w:proofErr w:type="spellStart"/>
      <w:r w:rsidRPr="00773FA3">
        <w:rPr>
          <w:sz w:val="22"/>
          <w:szCs w:val="22"/>
        </w:rPr>
        <w:t>Aktivna</w:t>
      </w:r>
      <w:proofErr w:type="spellEnd"/>
      <w:r w:rsidRPr="00773FA3">
        <w:rPr>
          <w:sz w:val="22"/>
          <w:szCs w:val="22"/>
        </w:rPr>
        <w:t xml:space="preserve"> </w:t>
      </w:r>
      <w:proofErr w:type="spellStart"/>
      <w:r w:rsidRPr="00773FA3">
        <w:rPr>
          <w:sz w:val="22"/>
          <w:szCs w:val="22"/>
        </w:rPr>
        <w:t>supstanca</w:t>
      </w:r>
      <w:proofErr w:type="spellEnd"/>
      <w:r w:rsidRPr="00773FA3">
        <w:rPr>
          <w:sz w:val="22"/>
          <w:szCs w:val="22"/>
        </w:rPr>
        <w:t xml:space="preserve"> je </w:t>
      </w:r>
      <w:proofErr w:type="spellStart"/>
      <w:r w:rsidRPr="00773FA3">
        <w:rPr>
          <w:sz w:val="22"/>
          <w:szCs w:val="22"/>
        </w:rPr>
        <w:t>sorafenib</w:t>
      </w:r>
      <w:proofErr w:type="spellEnd"/>
      <w:r w:rsidRPr="00773FA3">
        <w:rPr>
          <w:sz w:val="22"/>
          <w:szCs w:val="22"/>
        </w:rPr>
        <w:t xml:space="preserve">. </w:t>
      </w:r>
      <w:r w:rsidRPr="00773FA3">
        <w:rPr>
          <w:sz w:val="22"/>
          <w:szCs w:val="22"/>
          <w:lang w:val="sr-Latn-RS"/>
        </w:rPr>
        <w:t>Jedna film tableta sadrži 200 mg sorafeniba (u obliku sorafenib</w:t>
      </w:r>
      <w:r w:rsidR="001C6E74" w:rsidRPr="00773FA3">
        <w:rPr>
          <w:sz w:val="22"/>
          <w:szCs w:val="22"/>
          <w:lang w:val="sr-Latn-RS"/>
        </w:rPr>
        <w:t xml:space="preserve"> </w:t>
      </w:r>
      <w:r w:rsidRPr="00773FA3">
        <w:rPr>
          <w:sz w:val="22"/>
          <w:szCs w:val="22"/>
          <w:lang w:val="sr-Latn-RS"/>
        </w:rPr>
        <w:t>tosilata).</w:t>
      </w:r>
    </w:p>
    <w:p w14:paraId="69880DBF" w14:textId="77777777" w:rsidR="002D7379" w:rsidRPr="00773FA3" w:rsidRDefault="002D7379" w:rsidP="00752BAB">
      <w:pPr>
        <w:keepNext/>
        <w:numPr>
          <w:ilvl w:val="0"/>
          <w:numId w:val="28"/>
        </w:numPr>
        <w:tabs>
          <w:tab w:val="left" w:pos="720"/>
        </w:tabs>
        <w:ind w:left="567" w:right="-2" w:hanging="567"/>
        <w:jc w:val="both"/>
        <w:rPr>
          <w:sz w:val="22"/>
          <w:szCs w:val="22"/>
        </w:rPr>
      </w:pPr>
      <w:proofErr w:type="spellStart"/>
      <w:r w:rsidRPr="00773FA3">
        <w:rPr>
          <w:sz w:val="22"/>
          <w:szCs w:val="22"/>
        </w:rPr>
        <w:t>Pomoćne</w:t>
      </w:r>
      <w:proofErr w:type="spellEnd"/>
      <w:r w:rsidRPr="00773FA3">
        <w:rPr>
          <w:sz w:val="22"/>
          <w:szCs w:val="22"/>
        </w:rPr>
        <w:t xml:space="preserve"> </w:t>
      </w:r>
      <w:proofErr w:type="spellStart"/>
      <w:r w:rsidRPr="00773FA3">
        <w:rPr>
          <w:sz w:val="22"/>
          <w:szCs w:val="22"/>
        </w:rPr>
        <w:t>supstance</w:t>
      </w:r>
      <w:proofErr w:type="spellEnd"/>
      <w:r w:rsidRPr="00773FA3">
        <w:rPr>
          <w:sz w:val="22"/>
          <w:szCs w:val="22"/>
        </w:rPr>
        <w:t xml:space="preserve"> </w:t>
      </w:r>
      <w:proofErr w:type="spellStart"/>
      <w:r w:rsidRPr="00773FA3">
        <w:rPr>
          <w:sz w:val="22"/>
          <w:szCs w:val="22"/>
        </w:rPr>
        <w:t>su</w:t>
      </w:r>
      <w:proofErr w:type="spellEnd"/>
      <w:r w:rsidRPr="00773FA3">
        <w:rPr>
          <w:sz w:val="22"/>
          <w:szCs w:val="22"/>
        </w:rPr>
        <w:t xml:space="preserve">: </w:t>
      </w:r>
    </w:p>
    <w:p w14:paraId="238448DB" w14:textId="24AC421D" w:rsidR="002D7379" w:rsidRPr="00773FA3" w:rsidRDefault="002D7379" w:rsidP="00752BAB">
      <w:pPr>
        <w:keepNext/>
        <w:tabs>
          <w:tab w:val="left" w:pos="720"/>
        </w:tabs>
        <w:ind w:left="567" w:right="-2"/>
        <w:jc w:val="both"/>
        <w:rPr>
          <w:sz w:val="22"/>
          <w:szCs w:val="22"/>
        </w:rPr>
      </w:pPr>
      <w:proofErr w:type="spellStart"/>
      <w:r w:rsidRPr="00773FA3">
        <w:rPr>
          <w:i/>
          <w:sz w:val="22"/>
          <w:szCs w:val="22"/>
        </w:rPr>
        <w:t>Jezgro</w:t>
      </w:r>
      <w:proofErr w:type="spellEnd"/>
      <w:r w:rsidRPr="00773FA3">
        <w:rPr>
          <w:i/>
          <w:sz w:val="22"/>
          <w:szCs w:val="22"/>
        </w:rPr>
        <w:t xml:space="preserve"> </w:t>
      </w:r>
      <w:proofErr w:type="spellStart"/>
      <w:r w:rsidRPr="00773FA3">
        <w:rPr>
          <w:i/>
          <w:sz w:val="22"/>
          <w:szCs w:val="22"/>
        </w:rPr>
        <w:t>tablete</w:t>
      </w:r>
      <w:proofErr w:type="spellEnd"/>
      <w:r w:rsidRPr="00773FA3">
        <w:rPr>
          <w:i/>
          <w:sz w:val="22"/>
          <w:szCs w:val="22"/>
        </w:rPr>
        <w:t>:</w:t>
      </w:r>
      <w:r w:rsidRPr="00773FA3">
        <w:rPr>
          <w:sz w:val="22"/>
          <w:szCs w:val="22"/>
        </w:rPr>
        <w:t xml:space="preserve"> </w:t>
      </w:r>
      <w:proofErr w:type="spellStart"/>
      <w:r w:rsidRPr="00773FA3">
        <w:rPr>
          <w:sz w:val="22"/>
          <w:szCs w:val="22"/>
        </w:rPr>
        <w:t>hipromeloza</w:t>
      </w:r>
      <w:proofErr w:type="spellEnd"/>
      <w:r w:rsidRPr="00773FA3">
        <w:rPr>
          <w:sz w:val="22"/>
          <w:szCs w:val="22"/>
        </w:rPr>
        <w:t xml:space="preserve"> (</w:t>
      </w:r>
      <w:proofErr w:type="spellStart"/>
      <w:r w:rsidRPr="00773FA3">
        <w:rPr>
          <w:sz w:val="22"/>
          <w:szCs w:val="22"/>
        </w:rPr>
        <w:t>E464</w:t>
      </w:r>
      <w:proofErr w:type="spellEnd"/>
      <w:r w:rsidRPr="00773FA3">
        <w:rPr>
          <w:sz w:val="22"/>
          <w:szCs w:val="22"/>
        </w:rPr>
        <w:t xml:space="preserve">); </w:t>
      </w:r>
      <w:proofErr w:type="spellStart"/>
      <w:r w:rsidRPr="00773FA3">
        <w:rPr>
          <w:sz w:val="22"/>
          <w:szCs w:val="22"/>
        </w:rPr>
        <w:t>celuloza</w:t>
      </w:r>
      <w:proofErr w:type="spellEnd"/>
      <w:r w:rsidRPr="00773FA3">
        <w:rPr>
          <w:sz w:val="22"/>
          <w:szCs w:val="22"/>
        </w:rPr>
        <w:t xml:space="preserve">, </w:t>
      </w:r>
      <w:proofErr w:type="spellStart"/>
      <w:r w:rsidRPr="00773FA3">
        <w:rPr>
          <w:sz w:val="22"/>
          <w:szCs w:val="22"/>
        </w:rPr>
        <w:t>mikrokristalna</w:t>
      </w:r>
      <w:proofErr w:type="spellEnd"/>
      <w:r w:rsidRPr="00773FA3">
        <w:rPr>
          <w:sz w:val="22"/>
          <w:szCs w:val="22"/>
        </w:rPr>
        <w:t xml:space="preserve">; </w:t>
      </w:r>
      <w:proofErr w:type="spellStart"/>
      <w:r w:rsidRPr="00773FA3">
        <w:rPr>
          <w:sz w:val="22"/>
          <w:szCs w:val="22"/>
        </w:rPr>
        <w:t>kroskarmeloza</w:t>
      </w:r>
      <w:proofErr w:type="spellEnd"/>
      <w:r w:rsidR="0018779E" w:rsidRPr="00773FA3">
        <w:rPr>
          <w:sz w:val="22"/>
          <w:szCs w:val="22"/>
        </w:rPr>
        <w:t xml:space="preserve"> </w:t>
      </w:r>
      <w:proofErr w:type="spellStart"/>
      <w:r w:rsidRPr="00773FA3">
        <w:rPr>
          <w:sz w:val="22"/>
          <w:szCs w:val="22"/>
        </w:rPr>
        <w:t>natrijum</w:t>
      </w:r>
      <w:proofErr w:type="spellEnd"/>
      <w:r w:rsidRPr="00773FA3">
        <w:rPr>
          <w:sz w:val="22"/>
          <w:szCs w:val="22"/>
        </w:rPr>
        <w:t xml:space="preserve">; </w:t>
      </w:r>
      <w:proofErr w:type="spellStart"/>
      <w:r w:rsidRPr="00773FA3">
        <w:rPr>
          <w:sz w:val="22"/>
          <w:szCs w:val="22"/>
        </w:rPr>
        <w:t>natrijum</w:t>
      </w:r>
      <w:proofErr w:type="spellEnd"/>
      <w:r w:rsidR="001C6E74" w:rsidRPr="00773FA3">
        <w:rPr>
          <w:sz w:val="22"/>
          <w:szCs w:val="22"/>
        </w:rPr>
        <w:t xml:space="preserve"> </w:t>
      </w:r>
      <w:proofErr w:type="spellStart"/>
      <w:r w:rsidRPr="00773FA3">
        <w:rPr>
          <w:sz w:val="22"/>
          <w:szCs w:val="22"/>
        </w:rPr>
        <w:t>laurilsulfat</w:t>
      </w:r>
      <w:proofErr w:type="spellEnd"/>
      <w:r w:rsidRPr="00773FA3">
        <w:rPr>
          <w:sz w:val="22"/>
          <w:szCs w:val="22"/>
        </w:rPr>
        <w:t xml:space="preserve">; talk; </w:t>
      </w:r>
      <w:proofErr w:type="spellStart"/>
      <w:r w:rsidRPr="00773FA3">
        <w:rPr>
          <w:sz w:val="22"/>
          <w:szCs w:val="22"/>
        </w:rPr>
        <w:t>silicijum</w:t>
      </w:r>
      <w:proofErr w:type="spellEnd"/>
      <w:r w:rsidR="001C6E74" w:rsidRPr="00773FA3">
        <w:rPr>
          <w:sz w:val="22"/>
          <w:szCs w:val="22"/>
        </w:rPr>
        <w:t xml:space="preserve"> </w:t>
      </w:r>
      <w:proofErr w:type="spellStart"/>
      <w:r w:rsidRPr="00773FA3">
        <w:rPr>
          <w:sz w:val="22"/>
          <w:szCs w:val="22"/>
        </w:rPr>
        <w:t>dioksid</w:t>
      </w:r>
      <w:proofErr w:type="spellEnd"/>
      <w:r w:rsidRPr="00773FA3">
        <w:rPr>
          <w:sz w:val="22"/>
          <w:szCs w:val="22"/>
        </w:rPr>
        <w:t xml:space="preserve">, </w:t>
      </w:r>
      <w:proofErr w:type="spellStart"/>
      <w:r w:rsidRPr="00773FA3">
        <w:rPr>
          <w:sz w:val="22"/>
          <w:szCs w:val="22"/>
        </w:rPr>
        <w:t>koloidni</w:t>
      </w:r>
      <w:proofErr w:type="spellEnd"/>
      <w:r w:rsidRPr="00773FA3">
        <w:rPr>
          <w:sz w:val="22"/>
          <w:szCs w:val="22"/>
        </w:rPr>
        <w:t xml:space="preserve">, </w:t>
      </w:r>
      <w:proofErr w:type="spellStart"/>
      <w:r w:rsidR="0018779E" w:rsidRPr="00773FA3">
        <w:rPr>
          <w:sz w:val="22"/>
          <w:szCs w:val="22"/>
        </w:rPr>
        <w:t>bezvodni</w:t>
      </w:r>
      <w:proofErr w:type="spellEnd"/>
      <w:r w:rsidRPr="00773FA3">
        <w:rPr>
          <w:sz w:val="22"/>
          <w:szCs w:val="22"/>
        </w:rPr>
        <w:t xml:space="preserve">; </w:t>
      </w:r>
      <w:proofErr w:type="spellStart"/>
      <w:r w:rsidRPr="00773FA3">
        <w:rPr>
          <w:sz w:val="22"/>
          <w:szCs w:val="22"/>
        </w:rPr>
        <w:t>magnezijum</w:t>
      </w:r>
      <w:proofErr w:type="spellEnd"/>
      <w:r w:rsidR="001C6E74" w:rsidRPr="00773FA3">
        <w:rPr>
          <w:sz w:val="22"/>
          <w:szCs w:val="22"/>
        </w:rPr>
        <w:t xml:space="preserve"> </w:t>
      </w:r>
      <w:proofErr w:type="spellStart"/>
      <w:r w:rsidRPr="00773FA3">
        <w:rPr>
          <w:sz w:val="22"/>
          <w:szCs w:val="22"/>
        </w:rPr>
        <w:t>stearat</w:t>
      </w:r>
      <w:proofErr w:type="spellEnd"/>
      <w:r w:rsidRPr="00773FA3">
        <w:rPr>
          <w:sz w:val="22"/>
          <w:szCs w:val="22"/>
        </w:rPr>
        <w:t>.</w:t>
      </w:r>
    </w:p>
    <w:p w14:paraId="63F0ADE3" w14:textId="693F7B06" w:rsidR="00326EEC" w:rsidRPr="00773FA3" w:rsidRDefault="002D7379" w:rsidP="00752BAB">
      <w:pPr>
        <w:keepNext/>
        <w:tabs>
          <w:tab w:val="left" w:pos="720"/>
        </w:tabs>
        <w:ind w:left="567" w:right="-2"/>
        <w:jc w:val="both"/>
        <w:rPr>
          <w:sz w:val="22"/>
          <w:szCs w:val="22"/>
        </w:rPr>
      </w:pPr>
      <w:r w:rsidRPr="00773FA3">
        <w:rPr>
          <w:i/>
          <w:sz w:val="22"/>
          <w:szCs w:val="22"/>
        </w:rPr>
        <w:t xml:space="preserve">Film </w:t>
      </w:r>
      <w:proofErr w:type="spellStart"/>
      <w:r w:rsidRPr="00773FA3">
        <w:rPr>
          <w:i/>
          <w:sz w:val="22"/>
          <w:szCs w:val="22"/>
        </w:rPr>
        <w:t>obloga</w:t>
      </w:r>
      <w:proofErr w:type="spellEnd"/>
      <w:r w:rsidRPr="00773FA3">
        <w:rPr>
          <w:i/>
          <w:sz w:val="22"/>
          <w:szCs w:val="22"/>
        </w:rPr>
        <w:t xml:space="preserve"> </w:t>
      </w:r>
      <w:proofErr w:type="spellStart"/>
      <w:r w:rsidRPr="00773FA3">
        <w:rPr>
          <w:i/>
          <w:sz w:val="22"/>
          <w:szCs w:val="22"/>
        </w:rPr>
        <w:t>tablete</w:t>
      </w:r>
      <w:proofErr w:type="spellEnd"/>
      <w:r w:rsidRPr="00773FA3">
        <w:rPr>
          <w:i/>
          <w:sz w:val="22"/>
          <w:szCs w:val="22"/>
        </w:rPr>
        <w:t>:</w:t>
      </w:r>
      <w:r w:rsidR="001C6E74" w:rsidRPr="00773FA3">
        <w:rPr>
          <w:sz w:val="22"/>
          <w:szCs w:val="22"/>
        </w:rPr>
        <w:t xml:space="preserve"> </w:t>
      </w:r>
      <w:proofErr w:type="spellStart"/>
      <w:r w:rsidRPr="00773FA3">
        <w:rPr>
          <w:sz w:val="22"/>
          <w:szCs w:val="22"/>
        </w:rPr>
        <w:t>hipromeloza</w:t>
      </w:r>
      <w:proofErr w:type="spellEnd"/>
      <w:r w:rsidRPr="00773FA3">
        <w:rPr>
          <w:sz w:val="22"/>
          <w:szCs w:val="22"/>
        </w:rPr>
        <w:t xml:space="preserve"> (</w:t>
      </w:r>
      <w:proofErr w:type="spellStart"/>
      <w:r w:rsidRPr="00773FA3">
        <w:rPr>
          <w:sz w:val="22"/>
          <w:szCs w:val="22"/>
        </w:rPr>
        <w:t>E464</w:t>
      </w:r>
      <w:proofErr w:type="spellEnd"/>
      <w:r w:rsidRPr="00773FA3">
        <w:rPr>
          <w:sz w:val="22"/>
          <w:szCs w:val="22"/>
        </w:rPr>
        <w:t>); titan</w:t>
      </w:r>
      <w:r w:rsidR="001C6E74" w:rsidRPr="00773FA3">
        <w:rPr>
          <w:sz w:val="22"/>
          <w:szCs w:val="22"/>
        </w:rPr>
        <w:t xml:space="preserve"> </w:t>
      </w:r>
      <w:proofErr w:type="spellStart"/>
      <w:r w:rsidRPr="00773FA3">
        <w:rPr>
          <w:sz w:val="22"/>
          <w:szCs w:val="22"/>
        </w:rPr>
        <w:t>dioksid</w:t>
      </w:r>
      <w:proofErr w:type="spellEnd"/>
      <w:r w:rsidRPr="00773FA3">
        <w:rPr>
          <w:sz w:val="22"/>
          <w:szCs w:val="22"/>
        </w:rPr>
        <w:t xml:space="preserve"> (</w:t>
      </w:r>
      <w:proofErr w:type="spellStart"/>
      <w:r w:rsidRPr="00773FA3">
        <w:rPr>
          <w:sz w:val="22"/>
          <w:szCs w:val="22"/>
        </w:rPr>
        <w:t>E171</w:t>
      </w:r>
      <w:proofErr w:type="spellEnd"/>
      <w:r w:rsidRPr="00773FA3">
        <w:rPr>
          <w:sz w:val="22"/>
          <w:szCs w:val="22"/>
        </w:rPr>
        <w:t xml:space="preserve">); </w:t>
      </w:r>
      <w:proofErr w:type="spellStart"/>
      <w:r w:rsidRPr="00773FA3">
        <w:rPr>
          <w:sz w:val="22"/>
          <w:szCs w:val="22"/>
        </w:rPr>
        <w:t>makrogol</w:t>
      </w:r>
      <w:proofErr w:type="spellEnd"/>
      <w:r w:rsidRPr="00773FA3">
        <w:rPr>
          <w:sz w:val="22"/>
          <w:szCs w:val="22"/>
        </w:rPr>
        <w:t xml:space="preserve"> 3350 (</w:t>
      </w:r>
      <w:proofErr w:type="spellStart"/>
      <w:r w:rsidRPr="00773FA3">
        <w:rPr>
          <w:sz w:val="22"/>
          <w:szCs w:val="22"/>
        </w:rPr>
        <w:t>E1521</w:t>
      </w:r>
      <w:proofErr w:type="spellEnd"/>
      <w:r w:rsidRPr="00773FA3">
        <w:rPr>
          <w:sz w:val="22"/>
          <w:szCs w:val="22"/>
        </w:rPr>
        <w:t xml:space="preserve">) </w:t>
      </w:r>
      <w:proofErr w:type="spellStart"/>
      <w:r w:rsidRPr="00773FA3">
        <w:rPr>
          <w:sz w:val="22"/>
          <w:szCs w:val="22"/>
        </w:rPr>
        <w:t>gvožđe</w:t>
      </w:r>
      <w:proofErr w:type="spellEnd"/>
      <w:r w:rsidR="001C6E74" w:rsidRPr="00773FA3">
        <w:rPr>
          <w:sz w:val="22"/>
          <w:szCs w:val="22"/>
        </w:rPr>
        <w:t xml:space="preserve"> </w:t>
      </w:r>
      <w:r w:rsidRPr="00773FA3">
        <w:rPr>
          <w:sz w:val="22"/>
          <w:szCs w:val="22"/>
        </w:rPr>
        <w:t>(III)</w:t>
      </w:r>
      <w:r w:rsidR="001C6E74" w:rsidRPr="00773FA3">
        <w:rPr>
          <w:sz w:val="22"/>
          <w:szCs w:val="22"/>
        </w:rPr>
        <w:t xml:space="preserve"> </w:t>
      </w:r>
      <w:proofErr w:type="spellStart"/>
      <w:r w:rsidRPr="00773FA3">
        <w:rPr>
          <w:sz w:val="22"/>
          <w:szCs w:val="22"/>
        </w:rPr>
        <w:t>oksid</w:t>
      </w:r>
      <w:proofErr w:type="spellEnd"/>
      <w:r w:rsidRPr="00773FA3">
        <w:rPr>
          <w:sz w:val="22"/>
          <w:szCs w:val="22"/>
        </w:rPr>
        <w:t xml:space="preserve">, </w:t>
      </w:r>
      <w:proofErr w:type="spellStart"/>
      <w:r w:rsidRPr="00773FA3">
        <w:rPr>
          <w:sz w:val="22"/>
          <w:szCs w:val="22"/>
        </w:rPr>
        <w:t>crveni</w:t>
      </w:r>
      <w:proofErr w:type="spellEnd"/>
      <w:r w:rsidRPr="00773FA3">
        <w:rPr>
          <w:sz w:val="22"/>
          <w:szCs w:val="22"/>
        </w:rPr>
        <w:t xml:space="preserve"> (E172).</w:t>
      </w:r>
      <w:r w:rsidR="00326EEC" w:rsidRPr="00773FA3">
        <w:rPr>
          <w:sz w:val="22"/>
          <w:szCs w:val="22"/>
        </w:rPr>
        <w:t xml:space="preserve"> </w:t>
      </w:r>
    </w:p>
    <w:p w14:paraId="234BD115" w14:textId="77777777" w:rsidR="00326EEC" w:rsidRPr="00773FA3" w:rsidRDefault="00326EEC" w:rsidP="00752BAB">
      <w:pPr>
        <w:jc w:val="both"/>
        <w:rPr>
          <w:sz w:val="22"/>
          <w:szCs w:val="22"/>
          <w:lang w:val="sr-Latn-CS"/>
        </w:rPr>
      </w:pPr>
    </w:p>
    <w:p w14:paraId="2EA0D085" w14:textId="09D2F370" w:rsidR="00A32113" w:rsidRPr="00773FA3" w:rsidRDefault="00A32113" w:rsidP="00752BAB">
      <w:pPr>
        <w:jc w:val="both"/>
        <w:rPr>
          <w:b/>
          <w:sz w:val="22"/>
          <w:szCs w:val="22"/>
          <w:lang w:val="pl-PL"/>
        </w:rPr>
      </w:pPr>
      <w:r w:rsidRPr="00773FA3">
        <w:rPr>
          <w:b/>
          <w:sz w:val="22"/>
          <w:szCs w:val="22"/>
          <w:lang w:val="sr-Latn-CS"/>
        </w:rPr>
        <w:t xml:space="preserve">Kako izgleda lijek </w:t>
      </w:r>
      <w:r w:rsidR="00571DBA" w:rsidRPr="00773FA3">
        <w:rPr>
          <w:b/>
          <w:sz w:val="22"/>
          <w:szCs w:val="22"/>
          <w:lang w:val="sr-Latn-RS"/>
        </w:rPr>
        <w:t>Sorafenib</w:t>
      </w:r>
      <w:r w:rsidR="00571DBA" w:rsidRPr="00773FA3">
        <w:rPr>
          <w:sz w:val="22"/>
          <w:szCs w:val="22"/>
          <w:lang w:val="sr-Latn-RS"/>
        </w:rPr>
        <w:t xml:space="preserve"> </w:t>
      </w:r>
      <w:r w:rsidR="00571DBA" w:rsidRPr="00773FA3">
        <w:rPr>
          <w:b/>
          <w:sz w:val="22"/>
          <w:szCs w:val="22"/>
          <w:lang w:val="sr-Latn-RS"/>
        </w:rPr>
        <w:t>S.K.</w:t>
      </w:r>
      <w:r w:rsidRPr="00773FA3">
        <w:rPr>
          <w:b/>
          <w:sz w:val="22"/>
          <w:szCs w:val="22"/>
          <w:lang w:val="sr-Latn-CS"/>
        </w:rPr>
        <w:t xml:space="preserve"> i sadržaj pakovanja</w:t>
      </w:r>
    </w:p>
    <w:p w14:paraId="6A6C5980" w14:textId="77777777" w:rsidR="00445D8F" w:rsidRPr="00773FA3" w:rsidRDefault="00445D8F" w:rsidP="00752BAB">
      <w:pPr>
        <w:jc w:val="both"/>
        <w:rPr>
          <w:sz w:val="22"/>
          <w:szCs w:val="22"/>
          <w:lang w:val="sr-Latn-CS"/>
        </w:rPr>
      </w:pPr>
    </w:p>
    <w:p w14:paraId="62E807AF" w14:textId="77777777" w:rsidR="002D7379" w:rsidRPr="00773FA3" w:rsidRDefault="002D7379" w:rsidP="00752BAB">
      <w:pPr>
        <w:tabs>
          <w:tab w:val="left" w:pos="284"/>
        </w:tabs>
        <w:jc w:val="both"/>
        <w:rPr>
          <w:noProof/>
          <w:sz w:val="22"/>
          <w:szCs w:val="22"/>
        </w:rPr>
      </w:pPr>
      <w:r w:rsidRPr="00773FA3">
        <w:rPr>
          <w:noProof/>
          <w:sz w:val="22"/>
          <w:szCs w:val="22"/>
        </w:rPr>
        <w:t>Film tableta.</w:t>
      </w:r>
    </w:p>
    <w:p w14:paraId="7A7BC047" w14:textId="77777777" w:rsidR="002D7379" w:rsidRPr="00773FA3" w:rsidRDefault="002D7379" w:rsidP="00752BAB">
      <w:pPr>
        <w:tabs>
          <w:tab w:val="left" w:pos="284"/>
        </w:tabs>
        <w:jc w:val="both"/>
        <w:rPr>
          <w:noProof/>
          <w:sz w:val="22"/>
          <w:szCs w:val="22"/>
        </w:rPr>
      </w:pPr>
    </w:p>
    <w:p w14:paraId="788C5FB9" w14:textId="77777777" w:rsidR="002D7379" w:rsidRPr="00773FA3" w:rsidRDefault="002D7379" w:rsidP="00752BAB">
      <w:pPr>
        <w:tabs>
          <w:tab w:val="left" w:pos="284"/>
        </w:tabs>
        <w:jc w:val="both"/>
        <w:rPr>
          <w:noProof/>
          <w:sz w:val="22"/>
          <w:szCs w:val="22"/>
        </w:rPr>
      </w:pPr>
      <w:r w:rsidRPr="00773FA3">
        <w:rPr>
          <w:noProof/>
          <w:sz w:val="22"/>
          <w:szCs w:val="22"/>
        </w:rPr>
        <w:t>Okrugle bikonveksne film tablete crvene boje, sa utisnutom oznakom „S” na jednoj strani tablete i bez oznake na drugoj strani tablete.</w:t>
      </w:r>
    </w:p>
    <w:p w14:paraId="3C4126D5" w14:textId="77777777" w:rsidR="002D7379" w:rsidRPr="00773FA3" w:rsidRDefault="002D7379" w:rsidP="00752BAB">
      <w:pPr>
        <w:tabs>
          <w:tab w:val="left" w:pos="915"/>
        </w:tabs>
        <w:jc w:val="both"/>
        <w:rPr>
          <w:sz w:val="22"/>
          <w:szCs w:val="22"/>
        </w:rPr>
      </w:pPr>
      <w:r w:rsidRPr="00773FA3">
        <w:rPr>
          <w:sz w:val="22"/>
          <w:szCs w:val="22"/>
        </w:rPr>
        <w:tab/>
      </w:r>
    </w:p>
    <w:p w14:paraId="2A7B7F24" w14:textId="19CB7624" w:rsidR="002D7379" w:rsidRPr="00773FA3" w:rsidRDefault="0018779E" w:rsidP="00752BAB">
      <w:pPr>
        <w:tabs>
          <w:tab w:val="left" w:pos="284"/>
        </w:tabs>
        <w:jc w:val="both"/>
        <w:rPr>
          <w:bCs/>
          <w:sz w:val="22"/>
          <w:szCs w:val="22"/>
          <w:lang w:val="sr-Latn-RS"/>
        </w:rPr>
      </w:pPr>
      <w:r w:rsidRPr="00773FA3">
        <w:rPr>
          <w:bCs/>
          <w:sz w:val="22"/>
          <w:szCs w:val="22"/>
          <w:lang w:val="sr-Latn-RS"/>
        </w:rPr>
        <w:t>Unutrašnje pakovanje je Alu/Alu blister u kome se nalazi 14 film tableta.</w:t>
      </w:r>
    </w:p>
    <w:p w14:paraId="5EC93FAC" w14:textId="77777777" w:rsidR="002D7379" w:rsidRPr="00773FA3" w:rsidRDefault="002D7379" w:rsidP="00752BAB">
      <w:pPr>
        <w:tabs>
          <w:tab w:val="left" w:pos="284"/>
        </w:tabs>
        <w:jc w:val="both"/>
        <w:rPr>
          <w:bCs/>
          <w:sz w:val="22"/>
          <w:szCs w:val="22"/>
          <w:lang w:val="sr-Latn-RS"/>
        </w:rPr>
      </w:pPr>
    </w:p>
    <w:p w14:paraId="5D17536B" w14:textId="239D25CE" w:rsidR="002D7379" w:rsidRPr="00773FA3" w:rsidRDefault="0018779E" w:rsidP="00752BAB">
      <w:pPr>
        <w:jc w:val="both"/>
        <w:rPr>
          <w:bCs/>
          <w:sz w:val="22"/>
          <w:szCs w:val="22"/>
          <w:lang w:val="sr-Latn-RS"/>
        </w:rPr>
      </w:pPr>
      <w:r w:rsidRPr="00773FA3">
        <w:rPr>
          <w:bCs/>
          <w:sz w:val="22"/>
          <w:szCs w:val="22"/>
          <w:lang w:val="sr-Latn-RS"/>
        </w:rPr>
        <w:t xml:space="preserve">Spoljašnje pakovanje je složiva kartonska kutija, u kojoj se nalazi 8 blistera sa po 14 film tableta </w:t>
      </w:r>
      <w:r w:rsidR="002D7379" w:rsidRPr="00773FA3">
        <w:rPr>
          <w:bCs/>
          <w:sz w:val="22"/>
          <w:szCs w:val="22"/>
          <w:lang w:val="sr-Latn-RS"/>
        </w:rPr>
        <w:t>(ukupno 112 tableta) i Uputstvo za lijek.</w:t>
      </w:r>
    </w:p>
    <w:p w14:paraId="7F99B353" w14:textId="77777777" w:rsidR="002D7379" w:rsidRPr="00773FA3" w:rsidRDefault="002D7379" w:rsidP="00752BAB">
      <w:pPr>
        <w:jc w:val="both"/>
        <w:rPr>
          <w:sz w:val="22"/>
          <w:szCs w:val="22"/>
          <w:lang w:val="sr-Latn-CS"/>
        </w:rPr>
      </w:pPr>
    </w:p>
    <w:p w14:paraId="59B285E0" w14:textId="77777777" w:rsidR="00A32113" w:rsidRPr="00773FA3" w:rsidRDefault="00A32113" w:rsidP="00752BAB">
      <w:pPr>
        <w:jc w:val="both"/>
        <w:rPr>
          <w:b/>
          <w:sz w:val="22"/>
          <w:szCs w:val="22"/>
          <w:lang w:val="sr-Latn-CS"/>
        </w:rPr>
      </w:pPr>
      <w:r w:rsidRPr="00773FA3">
        <w:rPr>
          <w:b/>
          <w:sz w:val="22"/>
          <w:szCs w:val="22"/>
          <w:lang w:val="sr-Latn-CS"/>
        </w:rPr>
        <w:t xml:space="preserve">Nosilac dozvole i </w:t>
      </w:r>
      <w:r w:rsidR="00C66783" w:rsidRPr="00773FA3">
        <w:rPr>
          <w:b/>
          <w:sz w:val="22"/>
          <w:szCs w:val="22"/>
          <w:lang w:val="sr-Latn-CS"/>
        </w:rPr>
        <w:t>p</w:t>
      </w:r>
      <w:r w:rsidRPr="00773FA3">
        <w:rPr>
          <w:b/>
          <w:sz w:val="22"/>
          <w:szCs w:val="22"/>
          <w:lang w:val="sr-Latn-CS"/>
        </w:rPr>
        <w:t>roizvođač</w:t>
      </w:r>
    </w:p>
    <w:p w14:paraId="30C6BE50" w14:textId="77777777" w:rsidR="00445D8F" w:rsidRPr="00773FA3" w:rsidRDefault="00445D8F" w:rsidP="00752BAB">
      <w:pPr>
        <w:jc w:val="both"/>
        <w:rPr>
          <w:sz w:val="22"/>
          <w:szCs w:val="22"/>
          <w:lang w:val="sr-Latn-CS"/>
        </w:rPr>
      </w:pPr>
    </w:p>
    <w:p w14:paraId="1A00C39D" w14:textId="77777777" w:rsidR="002D7379" w:rsidRPr="00773FA3" w:rsidRDefault="002D7379" w:rsidP="00752BAB">
      <w:pPr>
        <w:tabs>
          <w:tab w:val="left" w:pos="284"/>
        </w:tabs>
        <w:jc w:val="both"/>
        <w:rPr>
          <w:b/>
          <w:bCs/>
          <w:sz w:val="22"/>
          <w:szCs w:val="22"/>
          <w:lang w:val="sr-Latn-RS"/>
        </w:rPr>
      </w:pPr>
      <w:r w:rsidRPr="00773FA3">
        <w:rPr>
          <w:b/>
          <w:bCs/>
          <w:sz w:val="22"/>
          <w:szCs w:val="22"/>
          <w:lang w:val="sr-Latn-RS"/>
        </w:rPr>
        <w:t>Nosilac dozvole:</w:t>
      </w:r>
    </w:p>
    <w:p w14:paraId="2A5D304F" w14:textId="77777777" w:rsidR="002D7379" w:rsidRPr="00773FA3" w:rsidRDefault="002D7379" w:rsidP="00752BAB">
      <w:pPr>
        <w:jc w:val="both"/>
        <w:rPr>
          <w:sz w:val="22"/>
          <w:szCs w:val="22"/>
          <w:lang w:val="sr-Latn-CS"/>
        </w:rPr>
      </w:pPr>
      <w:r w:rsidRPr="00773FA3">
        <w:rPr>
          <w:sz w:val="22"/>
          <w:szCs w:val="22"/>
          <w:lang w:val="sr-Latn-CS"/>
        </w:rPr>
        <w:t>Farmont M.P. d.o.o.</w:t>
      </w:r>
    </w:p>
    <w:p w14:paraId="54130B1C" w14:textId="435F80A1" w:rsidR="002D7379" w:rsidRPr="00773FA3" w:rsidRDefault="002D7379" w:rsidP="00752BAB">
      <w:pPr>
        <w:jc w:val="both"/>
        <w:rPr>
          <w:sz w:val="22"/>
          <w:szCs w:val="22"/>
          <w:lang w:val="sr-Latn-CS"/>
        </w:rPr>
      </w:pPr>
      <w:r w:rsidRPr="00773FA3">
        <w:rPr>
          <w:sz w:val="22"/>
          <w:szCs w:val="22"/>
          <w:lang w:val="sr-Latn-CS"/>
        </w:rPr>
        <w:t>Kosić</w:t>
      </w:r>
      <w:r w:rsidR="001C6E74" w:rsidRPr="00773FA3">
        <w:rPr>
          <w:sz w:val="22"/>
          <w:szCs w:val="22"/>
          <w:lang w:val="sr-Latn-CS"/>
        </w:rPr>
        <w:t xml:space="preserve"> -</w:t>
      </w:r>
      <w:r w:rsidRPr="00773FA3">
        <w:rPr>
          <w:sz w:val="22"/>
          <w:szCs w:val="22"/>
          <w:lang w:val="sr-Latn-CS"/>
        </w:rPr>
        <w:t xml:space="preserve"> Stari put bb</w:t>
      </w:r>
    </w:p>
    <w:p w14:paraId="799E04CA" w14:textId="373C0C94" w:rsidR="002D7379" w:rsidRPr="00773FA3" w:rsidRDefault="002D7379" w:rsidP="00752BAB">
      <w:pPr>
        <w:jc w:val="both"/>
        <w:rPr>
          <w:sz w:val="22"/>
          <w:szCs w:val="22"/>
          <w:lang w:val="sr-Latn-CS"/>
        </w:rPr>
      </w:pPr>
      <w:r w:rsidRPr="00773FA3">
        <w:rPr>
          <w:sz w:val="22"/>
          <w:szCs w:val="22"/>
          <w:lang w:val="sr-Latn-CS"/>
        </w:rPr>
        <w:t>Danilovgrad</w:t>
      </w:r>
      <w:r w:rsidR="001C6E74" w:rsidRPr="00773FA3">
        <w:rPr>
          <w:sz w:val="22"/>
          <w:szCs w:val="22"/>
          <w:lang w:val="sr-Latn-CS"/>
        </w:rPr>
        <w:t>, Crna Gora</w:t>
      </w:r>
    </w:p>
    <w:p w14:paraId="3E2AAE7F" w14:textId="77777777" w:rsidR="002D7379" w:rsidRPr="00773FA3" w:rsidRDefault="002D7379" w:rsidP="00752BAB">
      <w:pPr>
        <w:jc w:val="both"/>
        <w:rPr>
          <w:sz w:val="22"/>
          <w:szCs w:val="22"/>
          <w:lang w:val="sr-Latn-CS"/>
        </w:rPr>
      </w:pPr>
    </w:p>
    <w:p w14:paraId="06751462" w14:textId="77777777" w:rsidR="002D7379" w:rsidRPr="00773FA3" w:rsidRDefault="002D7379" w:rsidP="00752BAB">
      <w:pPr>
        <w:tabs>
          <w:tab w:val="left" w:pos="284"/>
        </w:tabs>
        <w:jc w:val="both"/>
        <w:rPr>
          <w:b/>
          <w:bCs/>
          <w:sz w:val="22"/>
          <w:szCs w:val="22"/>
          <w:lang w:val="sr-Latn-RS"/>
        </w:rPr>
      </w:pPr>
      <w:r w:rsidRPr="00773FA3">
        <w:rPr>
          <w:b/>
          <w:bCs/>
          <w:sz w:val="22"/>
          <w:szCs w:val="22"/>
          <w:lang w:val="sr-Latn-RS"/>
        </w:rPr>
        <w:t>Proizvođač:</w:t>
      </w:r>
    </w:p>
    <w:p w14:paraId="2E00413E" w14:textId="77777777" w:rsidR="001C6E74" w:rsidRPr="00773FA3" w:rsidRDefault="001C6E74" w:rsidP="00752BAB">
      <w:pPr>
        <w:jc w:val="both"/>
        <w:rPr>
          <w:bCs/>
          <w:sz w:val="22"/>
          <w:szCs w:val="22"/>
          <w:lang w:val="sr-Latn-RS"/>
        </w:rPr>
      </w:pPr>
      <w:r w:rsidRPr="00773FA3">
        <w:rPr>
          <w:bCs/>
          <w:sz w:val="22"/>
          <w:szCs w:val="22"/>
          <w:lang w:val="sr-Latn-RS"/>
        </w:rPr>
        <w:t>Pharmacare Premium Ltd.</w:t>
      </w:r>
    </w:p>
    <w:p w14:paraId="52942FF6" w14:textId="240D0C0B" w:rsidR="002D7379" w:rsidRPr="00773FA3" w:rsidRDefault="002D7379" w:rsidP="00752BAB">
      <w:pPr>
        <w:jc w:val="both"/>
        <w:rPr>
          <w:bCs/>
          <w:sz w:val="22"/>
          <w:szCs w:val="22"/>
          <w:lang w:val="sr-Latn-RS"/>
        </w:rPr>
      </w:pPr>
      <w:r w:rsidRPr="00773FA3">
        <w:rPr>
          <w:bCs/>
          <w:sz w:val="22"/>
          <w:szCs w:val="22"/>
          <w:lang w:val="sr-Latn-RS"/>
        </w:rPr>
        <w:t>HHF003 Hal Far Industrial Estate,</w:t>
      </w:r>
      <w:r w:rsidR="001C6E74" w:rsidRPr="00773FA3">
        <w:rPr>
          <w:bCs/>
          <w:sz w:val="22"/>
          <w:szCs w:val="22"/>
          <w:lang w:val="sr-Latn-RS"/>
        </w:rPr>
        <w:t xml:space="preserve"> Hal Far,</w:t>
      </w:r>
      <w:r w:rsidRPr="00773FA3">
        <w:rPr>
          <w:bCs/>
          <w:sz w:val="22"/>
          <w:szCs w:val="22"/>
          <w:lang w:val="sr-Latn-RS"/>
        </w:rPr>
        <w:t xml:space="preserve"> Birzebbugia, BBG</w:t>
      </w:r>
      <w:r w:rsidR="001C6E74" w:rsidRPr="00773FA3">
        <w:rPr>
          <w:bCs/>
          <w:sz w:val="22"/>
          <w:szCs w:val="22"/>
          <w:lang w:val="sr-Latn-RS"/>
        </w:rPr>
        <w:t xml:space="preserve"> </w:t>
      </w:r>
      <w:r w:rsidRPr="00773FA3">
        <w:rPr>
          <w:bCs/>
          <w:sz w:val="22"/>
          <w:szCs w:val="22"/>
          <w:lang w:val="sr-Latn-RS"/>
        </w:rPr>
        <w:t>3000, Malta</w:t>
      </w:r>
    </w:p>
    <w:p w14:paraId="2393C00A" w14:textId="3A9A6C81" w:rsidR="001C6E74" w:rsidRPr="00773FA3" w:rsidRDefault="001C6E74" w:rsidP="00752BAB">
      <w:pPr>
        <w:jc w:val="both"/>
        <w:rPr>
          <w:bCs/>
          <w:sz w:val="22"/>
          <w:szCs w:val="22"/>
          <w:lang w:val="sr-Latn-RS"/>
        </w:rPr>
      </w:pPr>
    </w:p>
    <w:p w14:paraId="51417498" w14:textId="57D2ED60" w:rsidR="001C6E74" w:rsidRPr="00773FA3" w:rsidRDefault="001C6E74" w:rsidP="00752BAB">
      <w:pPr>
        <w:jc w:val="both"/>
        <w:rPr>
          <w:sz w:val="22"/>
          <w:szCs w:val="22"/>
          <w:lang w:eastAsia="sr-Latn-ME"/>
        </w:rPr>
      </w:pPr>
      <w:proofErr w:type="spellStart"/>
      <w:r w:rsidRPr="00773FA3">
        <w:rPr>
          <w:sz w:val="22"/>
          <w:szCs w:val="22"/>
          <w:lang w:eastAsia="sr-Latn-ME"/>
        </w:rPr>
        <w:t>Genepharm</w:t>
      </w:r>
      <w:proofErr w:type="spellEnd"/>
      <w:r w:rsidRPr="00773FA3">
        <w:rPr>
          <w:sz w:val="22"/>
          <w:szCs w:val="22"/>
          <w:lang w:eastAsia="sr-Latn-ME"/>
        </w:rPr>
        <w:t xml:space="preserve"> SA</w:t>
      </w:r>
    </w:p>
    <w:p w14:paraId="51E94FB8" w14:textId="320E2834" w:rsidR="001C6E74" w:rsidRPr="00773FA3" w:rsidRDefault="001C6E74" w:rsidP="00752BAB">
      <w:pPr>
        <w:jc w:val="both"/>
        <w:rPr>
          <w:bCs/>
          <w:sz w:val="22"/>
          <w:szCs w:val="22"/>
          <w:lang w:val="sr-Latn-RS"/>
        </w:rPr>
      </w:pPr>
      <w:r w:rsidRPr="00773FA3">
        <w:rPr>
          <w:sz w:val="22"/>
          <w:szCs w:val="22"/>
          <w:lang w:eastAsia="sr-Latn-ME"/>
        </w:rPr>
        <w:t xml:space="preserve">18th km </w:t>
      </w:r>
      <w:proofErr w:type="spellStart"/>
      <w:r w:rsidRPr="00773FA3">
        <w:rPr>
          <w:sz w:val="22"/>
          <w:szCs w:val="22"/>
          <w:lang w:eastAsia="sr-Latn-ME"/>
        </w:rPr>
        <w:t>Marathonos</w:t>
      </w:r>
      <w:proofErr w:type="spellEnd"/>
      <w:r w:rsidRPr="00773FA3">
        <w:rPr>
          <w:sz w:val="22"/>
          <w:szCs w:val="22"/>
          <w:lang w:eastAsia="sr-Latn-ME"/>
        </w:rPr>
        <w:t xml:space="preserve"> Avenue, 15351 </w:t>
      </w:r>
      <w:proofErr w:type="spellStart"/>
      <w:r w:rsidRPr="00773FA3">
        <w:rPr>
          <w:sz w:val="22"/>
          <w:szCs w:val="22"/>
          <w:lang w:eastAsia="sr-Latn-ME"/>
        </w:rPr>
        <w:t>Pallini</w:t>
      </w:r>
      <w:proofErr w:type="spellEnd"/>
      <w:r w:rsidRPr="00773FA3">
        <w:rPr>
          <w:sz w:val="22"/>
          <w:szCs w:val="22"/>
          <w:lang w:eastAsia="sr-Latn-ME"/>
        </w:rPr>
        <w:t xml:space="preserve"> </w:t>
      </w:r>
      <w:proofErr w:type="spellStart"/>
      <w:r w:rsidRPr="00773FA3">
        <w:rPr>
          <w:sz w:val="22"/>
          <w:szCs w:val="22"/>
          <w:lang w:eastAsia="sr-Latn-ME"/>
        </w:rPr>
        <w:t>Attiki</w:t>
      </w:r>
      <w:proofErr w:type="spellEnd"/>
      <w:r w:rsidRPr="00773FA3">
        <w:rPr>
          <w:sz w:val="22"/>
          <w:szCs w:val="22"/>
          <w:lang w:eastAsia="sr-Latn-ME"/>
        </w:rPr>
        <w:t xml:space="preserve">, </w:t>
      </w:r>
      <w:proofErr w:type="spellStart"/>
      <w:r w:rsidRPr="00773FA3">
        <w:rPr>
          <w:sz w:val="22"/>
          <w:szCs w:val="22"/>
          <w:lang w:eastAsia="sr-Latn-ME"/>
        </w:rPr>
        <w:t>Grčka</w:t>
      </w:r>
      <w:proofErr w:type="spellEnd"/>
    </w:p>
    <w:p w14:paraId="354A51FB" w14:textId="77777777" w:rsidR="002D7379" w:rsidRPr="00773FA3" w:rsidRDefault="002D7379" w:rsidP="00752BAB">
      <w:pPr>
        <w:jc w:val="both"/>
        <w:rPr>
          <w:sz w:val="22"/>
          <w:szCs w:val="22"/>
          <w:lang w:val="sr-Latn-CS"/>
        </w:rPr>
      </w:pPr>
    </w:p>
    <w:p w14:paraId="537FD808" w14:textId="26A03BCB" w:rsidR="00A32113" w:rsidRDefault="00A32113" w:rsidP="00752BAB">
      <w:pPr>
        <w:jc w:val="both"/>
        <w:rPr>
          <w:b/>
          <w:sz w:val="22"/>
          <w:szCs w:val="22"/>
          <w:lang w:val="sr-Latn-CS"/>
        </w:rPr>
      </w:pPr>
      <w:r w:rsidRPr="00773FA3">
        <w:rPr>
          <w:b/>
          <w:sz w:val="22"/>
          <w:szCs w:val="22"/>
          <w:lang w:val="sr-Latn-CS"/>
        </w:rPr>
        <w:t xml:space="preserve">Režim izdavanja </w:t>
      </w:r>
      <w:proofErr w:type="spellStart"/>
      <w:r w:rsidRPr="00773FA3">
        <w:rPr>
          <w:b/>
          <w:sz w:val="22"/>
          <w:szCs w:val="22"/>
          <w:lang w:val="sr-Latn-CS"/>
        </w:rPr>
        <w:t>lijeka</w:t>
      </w:r>
      <w:proofErr w:type="spellEnd"/>
    </w:p>
    <w:p w14:paraId="6C229916" w14:textId="77777777" w:rsidR="00085BA4" w:rsidRPr="00773FA3" w:rsidRDefault="00085BA4" w:rsidP="00752BAB">
      <w:pPr>
        <w:jc w:val="both"/>
        <w:rPr>
          <w:b/>
          <w:sz w:val="22"/>
          <w:szCs w:val="22"/>
          <w:lang w:val="sr-Latn-CS"/>
        </w:rPr>
      </w:pPr>
    </w:p>
    <w:p w14:paraId="6A8F83FE" w14:textId="575A9700" w:rsidR="00445D8F" w:rsidRPr="00773FA3" w:rsidRDefault="002D7379" w:rsidP="00752BAB">
      <w:pPr>
        <w:jc w:val="both"/>
        <w:rPr>
          <w:sz w:val="22"/>
          <w:szCs w:val="22"/>
          <w:lang w:val="sr-Latn-CS"/>
        </w:rPr>
      </w:pPr>
      <w:r w:rsidRPr="00773FA3">
        <w:rPr>
          <w:sz w:val="22"/>
          <w:szCs w:val="22"/>
          <w:lang w:val="sr-Latn-CS"/>
        </w:rPr>
        <w:t>Lijek se izdaje samo na ljekarski recept.</w:t>
      </w:r>
    </w:p>
    <w:p w14:paraId="1A84B646" w14:textId="77777777" w:rsidR="002D7379" w:rsidRPr="00773FA3" w:rsidRDefault="002D7379" w:rsidP="00752BAB">
      <w:pPr>
        <w:jc w:val="both"/>
        <w:rPr>
          <w:sz w:val="22"/>
          <w:szCs w:val="22"/>
          <w:lang w:val="sr-Latn-CS"/>
        </w:rPr>
      </w:pPr>
    </w:p>
    <w:p w14:paraId="1EC7A65B" w14:textId="77777777" w:rsidR="0067145B" w:rsidRPr="00773FA3" w:rsidRDefault="00A32113" w:rsidP="00752BAB">
      <w:pPr>
        <w:jc w:val="both"/>
        <w:rPr>
          <w:b/>
          <w:sz w:val="22"/>
          <w:szCs w:val="22"/>
          <w:lang w:val="sr-Latn-CS"/>
        </w:rPr>
      </w:pPr>
      <w:r w:rsidRPr="00773FA3">
        <w:rPr>
          <w:b/>
          <w:sz w:val="22"/>
          <w:szCs w:val="22"/>
          <w:lang w:val="sr-Latn-CS"/>
        </w:rPr>
        <w:t>Broj i datum dozvole</w:t>
      </w:r>
    </w:p>
    <w:p w14:paraId="6C45A6EE" w14:textId="022BD6F0" w:rsidR="00440196" w:rsidRDefault="00440196" w:rsidP="00752BAB">
      <w:pPr>
        <w:jc w:val="both"/>
        <w:rPr>
          <w:b/>
          <w:sz w:val="22"/>
          <w:szCs w:val="22"/>
          <w:lang w:val="sr-Latn-CS"/>
        </w:rPr>
      </w:pPr>
    </w:p>
    <w:p w14:paraId="66E16D9B" w14:textId="6F47EF2C" w:rsidR="00EC280A" w:rsidRPr="00EC280A" w:rsidRDefault="00EC280A" w:rsidP="00752BAB">
      <w:pPr>
        <w:jc w:val="both"/>
        <w:rPr>
          <w:sz w:val="22"/>
          <w:szCs w:val="22"/>
          <w:lang w:val="sr-Latn-CS"/>
        </w:rPr>
      </w:pPr>
      <w:r w:rsidRPr="00EC280A">
        <w:rPr>
          <w:sz w:val="22"/>
          <w:szCs w:val="22"/>
          <w:lang w:val="sr-Latn-CS"/>
        </w:rPr>
        <w:t xml:space="preserve">2030/24/1683 </w:t>
      </w:r>
      <w:r>
        <w:rPr>
          <w:sz w:val="22"/>
          <w:szCs w:val="22"/>
          <w:lang w:val="sr-Latn-CS"/>
        </w:rPr>
        <w:t>-</w:t>
      </w:r>
      <w:r w:rsidRPr="00EC280A">
        <w:rPr>
          <w:sz w:val="22"/>
          <w:szCs w:val="22"/>
          <w:lang w:val="sr-Latn-CS"/>
        </w:rPr>
        <w:t xml:space="preserve"> 1615 od 28.03.2024. godine</w:t>
      </w:r>
    </w:p>
    <w:p w14:paraId="6A06D1BA" w14:textId="77777777" w:rsidR="00EC280A" w:rsidRPr="00773FA3" w:rsidRDefault="00EC280A" w:rsidP="00752BAB">
      <w:pPr>
        <w:jc w:val="both"/>
        <w:rPr>
          <w:b/>
          <w:sz w:val="22"/>
          <w:szCs w:val="22"/>
          <w:lang w:val="sr-Latn-CS"/>
        </w:rPr>
      </w:pPr>
    </w:p>
    <w:p w14:paraId="4721E94E" w14:textId="77777777" w:rsidR="00440196" w:rsidRPr="00773FA3" w:rsidRDefault="00440196" w:rsidP="00752BAB">
      <w:pPr>
        <w:jc w:val="both"/>
        <w:rPr>
          <w:b/>
          <w:sz w:val="22"/>
          <w:szCs w:val="22"/>
          <w:lang w:val="sr-Latn-CS"/>
        </w:rPr>
      </w:pPr>
      <w:r w:rsidRPr="00773FA3">
        <w:rPr>
          <w:b/>
          <w:sz w:val="22"/>
          <w:szCs w:val="22"/>
          <w:lang w:val="sr-Latn-CS"/>
        </w:rPr>
        <w:t>Ovo uputstvo je posljednji put odobreno</w:t>
      </w:r>
    </w:p>
    <w:p w14:paraId="7B001E17" w14:textId="77777777" w:rsidR="00440196" w:rsidRPr="00773FA3" w:rsidRDefault="00440196" w:rsidP="00752BAB">
      <w:pPr>
        <w:jc w:val="both"/>
        <w:rPr>
          <w:bCs/>
          <w:sz w:val="22"/>
          <w:szCs w:val="22"/>
          <w:lang w:val="sr-Latn-CS"/>
        </w:rPr>
      </w:pPr>
      <w:bookmarkStart w:id="0" w:name="_GoBack"/>
      <w:bookmarkEnd w:id="0"/>
    </w:p>
    <w:p w14:paraId="4E8F4081" w14:textId="233C58E1" w:rsidR="00440196" w:rsidRPr="00EC280A" w:rsidRDefault="00EC280A" w:rsidP="00752BAB">
      <w:pPr>
        <w:jc w:val="both"/>
        <w:rPr>
          <w:sz w:val="22"/>
          <w:szCs w:val="22"/>
          <w:lang w:val="sr-Latn-CS"/>
        </w:rPr>
      </w:pPr>
      <w:r w:rsidRPr="00EC280A">
        <w:rPr>
          <w:sz w:val="22"/>
          <w:szCs w:val="22"/>
          <w:lang w:val="sr-Latn-CS"/>
        </w:rPr>
        <w:t>Mart, 2024. godine</w:t>
      </w:r>
    </w:p>
    <w:sectPr w:rsidR="00440196" w:rsidRPr="00EC280A" w:rsidSect="001E78E1">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EA2AC" w14:textId="77777777" w:rsidR="000C500D" w:rsidRDefault="000C500D">
      <w:r>
        <w:separator/>
      </w:r>
    </w:p>
  </w:endnote>
  <w:endnote w:type="continuationSeparator" w:id="0">
    <w:p w14:paraId="5461FC6E" w14:textId="77777777" w:rsidR="000C500D" w:rsidRDefault="000C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B646A"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37DCDF"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BF856" w14:textId="0F5783D7" w:rsidR="00890846" w:rsidRPr="00773FA3" w:rsidRDefault="00890846" w:rsidP="00F413F0">
    <w:pPr>
      <w:pStyle w:val="Footer"/>
      <w:jc w:val="center"/>
      <w:rPr>
        <w:sz w:val="22"/>
        <w:szCs w:val="22"/>
      </w:rPr>
    </w:pPr>
    <w:r w:rsidRPr="00773FA3">
      <w:rPr>
        <w:sz w:val="22"/>
      </w:rPr>
      <w:fldChar w:fldCharType="begin"/>
    </w:r>
    <w:r w:rsidRPr="00773FA3">
      <w:rPr>
        <w:sz w:val="22"/>
      </w:rPr>
      <w:instrText xml:space="preserve"> PAGE </w:instrText>
    </w:r>
    <w:r w:rsidRPr="00773FA3">
      <w:rPr>
        <w:sz w:val="22"/>
      </w:rPr>
      <w:fldChar w:fldCharType="separate"/>
    </w:r>
    <w:r w:rsidR="00085BA4">
      <w:rPr>
        <w:noProof/>
        <w:sz w:val="22"/>
      </w:rPr>
      <w:t>6</w:t>
    </w:r>
    <w:r w:rsidRPr="00773FA3">
      <w:rPr>
        <w:sz w:val="22"/>
      </w:rPr>
      <w:fldChar w:fldCharType="end"/>
    </w:r>
    <w:r w:rsidRPr="00773FA3">
      <w:rPr>
        <w:sz w:val="22"/>
      </w:rPr>
      <w:t xml:space="preserve"> / </w:t>
    </w:r>
    <w:r w:rsidRPr="00773FA3">
      <w:rPr>
        <w:sz w:val="22"/>
      </w:rPr>
      <w:fldChar w:fldCharType="begin"/>
    </w:r>
    <w:r w:rsidRPr="00773FA3">
      <w:rPr>
        <w:sz w:val="22"/>
      </w:rPr>
      <w:instrText xml:space="preserve"> NUMPAGES </w:instrText>
    </w:r>
    <w:r w:rsidRPr="00773FA3">
      <w:rPr>
        <w:sz w:val="22"/>
      </w:rPr>
      <w:fldChar w:fldCharType="separate"/>
    </w:r>
    <w:r w:rsidR="00085BA4">
      <w:rPr>
        <w:noProof/>
        <w:sz w:val="22"/>
      </w:rPr>
      <w:t>7</w:t>
    </w:r>
    <w:r w:rsidRPr="00773FA3">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F73DB"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5040B" w14:textId="77777777" w:rsidR="000C500D" w:rsidRDefault="000C500D">
      <w:r>
        <w:separator/>
      </w:r>
    </w:p>
  </w:footnote>
  <w:footnote w:type="continuationSeparator" w:id="0">
    <w:p w14:paraId="57FBF386" w14:textId="77777777" w:rsidR="000C500D" w:rsidRDefault="000C5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C921" w14:textId="77777777" w:rsidR="00890846" w:rsidRDefault="00EF65C8">
    <w:pPr>
      <w:pStyle w:val="Header"/>
      <w:rPr>
        <w:sz w:val="16"/>
        <w:szCs w:val="16"/>
      </w:rPr>
    </w:pPr>
    <w:r w:rsidRPr="005319EA">
      <w:rPr>
        <w:noProof/>
        <w:sz w:val="16"/>
        <w:szCs w:val="16"/>
        <w:lang w:val="sr-Latn-ME" w:eastAsia="sr-Latn-ME"/>
      </w:rPr>
      <w:drawing>
        <wp:inline distT="0" distB="0" distL="0" distR="0" wp14:anchorId="3CFC94A5" wp14:editId="40DF5409">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2F0E416" w14:textId="77777777" w:rsidR="00890846" w:rsidRDefault="00890846">
    <w:pPr>
      <w:pStyle w:val="Header"/>
      <w:rPr>
        <w:sz w:val="16"/>
        <w:szCs w:val="16"/>
      </w:rPr>
    </w:pPr>
  </w:p>
  <w:p w14:paraId="0E6AE57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CA3D59"/>
    <w:multiLevelType w:val="singleLevel"/>
    <w:tmpl w:val="1E04EA3E"/>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A83C74"/>
    <w:multiLevelType w:val="hybridMultilevel"/>
    <w:tmpl w:val="E5045CFA"/>
    <w:lvl w:ilvl="0" w:tplc="1E04EA3E">
      <w:numFmt w:val="bullet"/>
      <w:lvlText w:val="-"/>
      <w:lvlJc w:val="left"/>
      <w:pPr>
        <w:tabs>
          <w:tab w:val="num" w:pos="860"/>
        </w:tabs>
        <w:ind w:left="284" w:firstLine="0"/>
      </w:pPr>
      <w:rPr>
        <w:rFonts w:ascii="Symbol" w:hAnsi="Symbol" w:cs="Symbol"/>
        <w:i/>
        <w:iCs/>
        <w:color w:val="auto"/>
        <w:sz w:val="22"/>
        <w:szCs w:val="22"/>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783EF7"/>
    <w:multiLevelType w:val="hybridMultilevel"/>
    <w:tmpl w:val="9CE45896"/>
    <w:lvl w:ilvl="0" w:tplc="1E04EA3E">
      <w:numFmt w:val="bullet"/>
      <w:lvlText w:val="-"/>
      <w:lvlJc w:val="left"/>
      <w:pPr>
        <w:tabs>
          <w:tab w:val="num" w:pos="576"/>
        </w:tabs>
        <w:ind w:left="0" w:firstLine="0"/>
      </w:pPr>
      <w:rPr>
        <w:rFonts w:ascii="Symbol" w:hAnsi="Symbol" w:cs="Symbol"/>
        <w:i/>
        <w:iCs/>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7"/>
  </w:num>
  <w:num w:numId="16">
    <w:abstractNumId w:val="27"/>
  </w:num>
  <w:num w:numId="17">
    <w:abstractNumId w:val="12"/>
    <w:lvlOverride w:ilvl="0">
      <w:startOverride w:val="1"/>
    </w:lvlOverride>
  </w:num>
  <w:num w:numId="18">
    <w:abstractNumId w:val="24"/>
  </w:num>
  <w:num w:numId="19">
    <w:abstractNumId w:val="23"/>
  </w:num>
  <w:num w:numId="20">
    <w:abstractNumId w:val="21"/>
  </w:num>
  <w:num w:numId="21">
    <w:abstractNumId w:val="18"/>
  </w:num>
  <w:num w:numId="22">
    <w:abstractNumId w:val="13"/>
  </w:num>
  <w:num w:numId="23">
    <w:abstractNumId w:val="14"/>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lvlOverride w:ilvl="0">
      <w:lvl w:ilvl="0">
        <w:numFmt w:val="bullet"/>
        <w:lvlText w:val="-"/>
        <w:lvlJc w:val="left"/>
        <w:pPr>
          <w:tabs>
            <w:tab w:val="num" w:pos="576"/>
          </w:tabs>
          <w:ind w:left="0" w:firstLine="0"/>
        </w:pPr>
        <w:rPr>
          <w:rFonts w:ascii="Symbol" w:hAnsi="Symbol" w:cs="Symbol"/>
          <w:i/>
          <w:iCs/>
          <w:color w:val="auto"/>
          <w:sz w:val="22"/>
          <w:szCs w:val="22"/>
        </w:rPr>
      </w:lvl>
    </w:lvlOverride>
  </w:num>
  <w:num w:numId="30">
    <w:abstractNumId w:val="11"/>
    <w:lvlOverride w:ilvl="0">
      <w:lvl w:ilvl="0">
        <w:numFmt w:val="bullet"/>
        <w:lvlText w:val="-"/>
        <w:lvlJc w:val="left"/>
        <w:pPr>
          <w:tabs>
            <w:tab w:val="num" w:pos="666"/>
          </w:tabs>
          <w:ind w:left="90" w:firstLine="0"/>
        </w:pPr>
        <w:rPr>
          <w:rFonts w:ascii="Symbol" w:hAnsi="Symbol" w:cs="Symbol"/>
          <w:i/>
          <w:iCs/>
          <w:color w:val="auto"/>
          <w:sz w:val="22"/>
          <w:szCs w:val="22"/>
        </w:rPr>
      </w:lvl>
    </w:lvlOverride>
  </w:num>
  <w:num w:numId="31">
    <w:abstractNumId w:val="2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5BA4"/>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500D"/>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3F7"/>
    <w:rsid w:val="00175740"/>
    <w:rsid w:val="001770B3"/>
    <w:rsid w:val="001804DD"/>
    <w:rsid w:val="00185B9B"/>
    <w:rsid w:val="0018779E"/>
    <w:rsid w:val="00193DB3"/>
    <w:rsid w:val="001A4D27"/>
    <w:rsid w:val="001B03B0"/>
    <w:rsid w:val="001B3424"/>
    <w:rsid w:val="001B61E4"/>
    <w:rsid w:val="001B6B05"/>
    <w:rsid w:val="001B70CF"/>
    <w:rsid w:val="001B731A"/>
    <w:rsid w:val="001C0FD7"/>
    <w:rsid w:val="001C1D20"/>
    <w:rsid w:val="001C691D"/>
    <w:rsid w:val="001C6E74"/>
    <w:rsid w:val="001C711D"/>
    <w:rsid w:val="001D301F"/>
    <w:rsid w:val="001D31A8"/>
    <w:rsid w:val="001D31CB"/>
    <w:rsid w:val="001D7370"/>
    <w:rsid w:val="001E195D"/>
    <w:rsid w:val="001E6CAA"/>
    <w:rsid w:val="001E78E1"/>
    <w:rsid w:val="001F02DE"/>
    <w:rsid w:val="001F3C63"/>
    <w:rsid w:val="001F6994"/>
    <w:rsid w:val="00200104"/>
    <w:rsid w:val="00203D65"/>
    <w:rsid w:val="0020566A"/>
    <w:rsid w:val="002109DD"/>
    <w:rsid w:val="0021208F"/>
    <w:rsid w:val="002139ED"/>
    <w:rsid w:val="002168F5"/>
    <w:rsid w:val="00226477"/>
    <w:rsid w:val="00234ADC"/>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379"/>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57F8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A7C4B"/>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C61"/>
    <w:rsid w:val="00532E46"/>
    <w:rsid w:val="00546CB3"/>
    <w:rsid w:val="0055412C"/>
    <w:rsid w:val="0055626B"/>
    <w:rsid w:val="00556ABD"/>
    <w:rsid w:val="0056093F"/>
    <w:rsid w:val="00562D34"/>
    <w:rsid w:val="005635E1"/>
    <w:rsid w:val="00564146"/>
    <w:rsid w:val="00564B7F"/>
    <w:rsid w:val="00565A3A"/>
    <w:rsid w:val="00571DB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D5829"/>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305A"/>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237C"/>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2BAB"/>
    <w:rsid w:val="00755FC3"/>
    <w:rsid w:val="00756B6F"/>
    <w:rsid w:val="00762662"/>
    <w:rsid w:val="00763206"/>
    <w:rsid w:val="007632B9"/>
    <w:rsid w:val="007633E3"/>
    <w:rsid w:val="00765261"/>
    <w:rsid w:val="00772F4C"/>
    <w:rsid w:val="00773FA3"/>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7F76F2"/>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1C9A"/>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24"/>
    <w:rsid w:val="00AB488A"/>
    <w:rsid w:val="00AB5137"/>
    <w:rsid w:val="00AB5584"/>
    <w:rsid w:val="00AC158D"/>
    <w:rsid w:val="00AC435A"/>
    <w:rsid w:val="00AC57D3"/>
    <w:rsid w:val="00AD2C0B"/>
    <w:rsid w:val="00AD694D"/>
    <w:rsid w:val="00AE6FDF"/>
    <w:rsid w:val="00AF03C2"/>
    <w:rsid w:val="00AF2E1A"/>
    <w:rsid w:val="00AF3CBD"/>
    <w:rsid w:val="00AF6CE6"/>
    <w:rsid w:val="00AF718B"/>
    <w:rsid w:val="00B034D4"/>
    <w:rsid w:val="00B04A09"/>
    <w:rsid w:val="00B0620F"/>
    <w:rsid w:val="00B12AAE"/>
    <w:rsid w:val="00B20DCF"/>
    <w:rsid w:val="00B23A38"/>
    <w:rsid w:val="00B26FFA"/>
    <w:rsid w:val="00B45905"/>
    <w:rsid w:val="00B46B55"/>
    <w:rsid w:val="00B46BE5"/>
    <w:rsid w:val="00B46C91"/>
    <w:rsid w:val="00B47308"/>
    <w:rsid w:val="00B54E17"/>
    <w:rsid w:val="00B5690F"/>
    <w:rsid w:val="00B60222"/>
    <w:rsid w:val="00B71B51"/>
    <w:rsid w:val="00B72426"/>
    <w:rsid w:val="00B72FDA"/>
    <w:rsid w:val="00B7529A"/>
    <w:rsid w:val="00B82353"/>
    <w:rsid w:val="00B86396"/>
    <w:rsid w:val="00B90D7A"/>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0ACE"/>
    <w:rsid w:val="00D32FA5"/>
    <w:rsid w:val="00D33D32"/>
    <w:rsid w:val="00D33E11"/>
    <w:rsid w:val="00D34E6F"/>
    <w:rsid w:val="00D358A5"/>
    <w:rsid w:val="00D35E5C"/>
    <w:rsid w:val="00D44586"/>
    <w:rsid w:val="00D45A18"/>
    <w:rsid w:val="00D46AA6"/>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80A"/>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8EAAC"/>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571DBA"/>
    <w:pPr>
      <w:tabs>
        <w:tab w:val="left" w:pos="284"/>
      </w:tabs>
      <w:ind w:left="720"/>
      <w:contextualSpacing/>
      <w:jc w:val="both"/>
    </w:pPr>
    <w:rPr>
      <w:sz w:val="22"/>
      <w:szCs w:val="24"/>
    </w:rPr>
  </w:style>
  <w:style w:type="paragraph" w:styleId="Revision">
    <w:name w:val="Revision"/>
    <w:hidden/>
    <w:uiPriority w:val="99"/>
    <w:semiHidden/>
    <w:rsid w:val="00457F8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6C889-B0C5-4C4E-B811-500500E27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2454</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4</cp:revision>
  <cp:lastPrinted>2010-03-01T14:10:00Z</cp:lastPrinted>
  <dcterms:created xsi:type="dcterms:W3CDTF">2024-03-28T09:22:00Z</dcterms:created>
  <dcterms:modified xsi:type="dcterms:W3CDTF">2024-03-28T11:15:00Z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