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B91C" w14:textId="77777777" w:rsidR="006B0A6E" w:rsidRDefault="006B0A6E" w:rsidP="006B0A6E">
      <w:pPr>
        <w:jc w:val="center"/>
        <w:rPr>
          <w:b/>
          <w:bCs/>
          <w:iCs/>
          <w:sz w:val="22"/>
          <w:szCs w:val="22"/>
          <w:u w:val="single"/>
          <w:lang w:val="sr-Latn-ME"/>
        </w:rPr>
      </w:pPr>
      <w:r>
        <w:rPr>
          <w:b/>
          <w:bCs/>
          <w:iCs/>
          <w:sz w:val="22"/>
          <w:szCs w:val="22"/>
          <w:u w:val="single"/>
          <w:lang w:val="sr-Latn-ME"/>
        </w:rPr>
        <w:t>UPUTSTVO ZA LIJEK</w:t>
      </w:r>
    </w:p>
    <w:p w14:paraId="1E1A6AF9" w14:textId="77777777" w:rsidR="006B0A6E" w:rsidRDefault="006B0A6E" w:rsidP="006B0A6E">
      <w:pPr>
        <w:spacing w:line="360" w:lineRule="auto"/>
        <w:jc w:val="right"/>
        <w:rPr>
          <w:sz w:val="22"/>
          <w:szCs w:val="22"/>
          <w:lang w:val="sr-Latn-ME"/>
        </w:rPr>
      </w:pPr>
    </w:p>
    <w:p w14:paraId="76869969" w14:textId="77777777" w:rsidR="006B0A6E" w:rsidRDefault="006B0A6E" w:rsidP="006B0A6E">
      <w:pPr>
        <w:spacing w:line="360" w:lineRule="auto"/>
        <w:rPr>
          <w:b/>
          <w:bCs/>
          <w:sz w:val="22"/>
          <w:szCs w:val="22"/>
          <w:lang w:val="sr-Latn-ME"/>
        </w:rPr>
      </w:pPr>
    </w:p>
    <w:p w14:paraId="24B851E0" w14:textId="77777777" w:rsidR="006B0A6E" w:rsidRDefault="006B0A6E" w:rsidP="006B0A6E">
      <w:pPr>
        <w:pStyle w:val="Header"/>
        <w:tabs>
          <w:tab w:val="left" w:pos="284"/>
        </w:tabs>
        <w:jc w:val="center"/>
        <w:rPr>
          <w:b/>
          <w:i/>
          <w:iCs/>
          <w:sz w:val="22"/>
          <w:szCs w:val="22"/>
          <w:lang w:val="sr-Latn-ME"/>
        </w:rPr>
      </w:pPr>
      <w:proofErr w:type="spellStart"/>
      <w:r>
        <w:rPr>
          <w:b/>
          <w:i/>
          <w:iCs/>
          <w:sz w:val="22"/>
          <w:szCs w:val="22"/>
          <w:lang w:val="sr-Latn-ME"/>
        </w:rPr>
        <w:t>Archifar</w:t>
      </w:r>
      <w:proofErr w:type="spellEnd"/>
      <w:r>
        <w:rPr>
          <w:b/>
          <w:i/>
          <w:iCs/>
          <w:sz w:val="22"/>
          <w:szCs w:val="22"/>
          <w:lang w:val="sr-Latn-ME"/>
        </w:rPr>
        <w:t>, 1 g, prašak za rastvor za injekciju/ infuziju</w:t>
      </w:r>
    </w:p>
    <w:p w14:paraId="4E29B43F" w14:textId="77777777" w:rsidR="006B0A6E" w:rsidRDefault="006B0A6E" w:rsidP="006B0A6E">
      <w:pPr>
        <w:pStyle w:val="Header"/>
        <w:tabs>
          <w:tab w:val="left" w:pos="284"/>
        </w:tabs>
        <w:jc w:val="center"/>
        <w:rPr>
          <w:b/>
          <w:i/>
          <w:iCs/>
          <w:sz w:val="22"/>
          <w:szCs w:val="22"/>
          <w:lang w:val="sr-Latn-ME"/>
        </w:rPr>
      </w:pPr>
      <w:r>
        <w:rPr>
          <w:b/>
          <w:i/>
          <w:iCs/>
          <w:sz w:val="22"/>
          <w:szCs w:val="22"/>
          <w:lang w:val="sr-Latn-ME"/>
        </w:rPr>
        <w:t xml:space="preserve">INN: </w:t>
      </w:r>
      <w:proofErr w:type="spellStart"/>
      <w:r>
        <w:rPr>
          <w:b/>
          <w:i/>
          <w:iCs/>
          <w:sz w:val="22"/>
          <w:szCs w:val="22"/>
          <w:lang w:val="sr-Latn-ME"/>
        </w:rPr>
        <w:t>meropenem</w:t>
      </w:r>
      <w:proofErr w:type="spellEnd"/>
    </w:p>
    <w:p w14:paraId="30F4C5BB" w14:textId="77777777" w:rsidR="006B0A6E" w:rsidRDefault="006B0A6E" w:rsidP="006B0A6E">
      <w:pPr>
        <w:pStyle w:val="Header"/>
        <w:tabs>
          <w:tab w:val="left" w:pos="284"/>
        </w:tabs>
        <w:rPr>
          <w:sz w:val="22"/>
          <w:szCs w:val="22"/>
          <w:lang w:val="sr-Latn-ME"/>
        </w:rPr>
      </w:pPr>
    </w:p>
    <w:p w14:paraId="39525F8A" w14:textId="77777777" w:rsidR="006B0A6E" w:rsidRDefault="006B0A6E" w:rsidP="006B0A6E">
      <w:pPr>
        <w:numPr>
          <w:ilvl w:val="12"/>
          <w:numId w:val="0"/>
        </w:numPr>
        <w:jc w:val="both"/>
        <w:rPr>
          <w:sz w:val="22"/>
          <w:szCs w:val="22"/>
          <w:lang w:val="sr-Latn-ME"/>
        </w:rPr>
      </w:pPr>
    </w:p>
    <w:p w14:paraId="28280B59" w14:textId="77777777" w:rsidR="006B0A6E" w:rsidRDefault="006B0A6E" w:rsidP="006B0A6E">
      <w:pPr>
        <w:pStyle w:val="Header"/>
        <w:tabs>
          <w:tab w:val="left" w:pos="284"/>
        </w:tabs>
        <w:ind w:left="360"/>
        <w:rPr>
          <w:i/>
          <w:iCs/>
          <w:sz w:val="22"/>
          <w:szCs w:val="22"/>
          <w:lang w:val="sr-Latn-ME"/>
        </w:rPr>
      </w:pPr>
    </w:p>
    <w:p w14:paraId="2348237C" w14:textId="77777777" w:rsidR="006B0A6E" w:rsidRDefault="006B0A6E" w:rsidP="006B0A6E">
      <w:pPr>
        <w:widowControl w:val="0"/>
        <w:autoSpaceDE w:val="0"/>
        <w:autoSpaceDN w:val="0"/>
        <w:ind w:left="360" w:hanging="360"/>
        <w:rPr>
          <w:b/>
          <w:bCs/>
          <w:sz w:val="22"/>
          <w:szCs w:val="22"/>
          <w:lang w:val="sr-Latn-ME"/>
        </w:rPr>
      </w:pPr>
      <w:r>
        <w:rPr>
          <w:b/>
          <w:bCs/>
          <w:sz w:val="22"/>
          <w:szCs w:val="22"/>
          <w:lang w:val="sr-Latn-ME"/>
        </w:rPr>
        <w:t xml:space="preserve">Pažljivo pročitajte ovo uputstvo, prije nego što počnete da  koristite ovaj lijek jer sadrži </w:t>
      </w:r>
    </w:p>
    <w:p w14:paraId="218610D5" w14:textId="77777777" w:rsidR="006B0A6E" w:rsidRDefault="006B0A6E" w:rsidP="006B0A6E">
      <w:pPr>
        <w:widowControl w:val="0"/>
        <w:autoSpaceDE w:val="0"/>
        <w:autoSpaceDN w:val="0"/>
        <w:ind w:left="360" w:hanging="360"/>
        <w:rPr>
          <w:b/>
          <w:bCs/>
          <w:sz w:val="22"/>
          <w:szCs w:val="22"/>
          <w:lang w:val="sr-Latn-ME"/>
        </w:rPr>
      </w:pPr>
      <w:r>
        <w:rPr>
          <w:b/>
          <w:bCs/>
          <w:sz w:val="22"/>
          <w:szCs w:val="22"/>
          <w:lang w:val="sr-Latn-ME"/>
        </w:rPr>
        <w:t>informacije koje su važne za Vas</w:t>
      </w:r>
    </w:p>
    <w:p w14:paraId="2F408B7B" w14:textId="77777777" w:rsidR="006B0A6E" w:rsidRDefault="006B0A6E" w:rsidP="006B0A6E">
      <w:pPr>
        <w:widowControl w:val="0"/>
        <w:numPr>
          <w:ilvl w:val="0"/>
          <w:numId w:val="1"/>
        </w:numPr>
        <w:autoSpaceDE w:val="0"/>
        <w:autoSpaceDN w:val="0"/>
        <w:rPr>
          <w:sz w:val="22"/>
          <w:szCs w:val="22"/>
          <w:lang w:val="sr-Latn-ME"/>
        </w:rPr>
      </w:pPr>
      <w:r>
        <w:rPr>
          <w:sz w:val="22"/>
          <w:szCs w:val="22"/>
          <w:lang w:val="sr-Latn-ME"/>
        </w:rPr>
        <w:t>Uputstvo sačuvajte. Može biti potrebno da ga ponovo pročitate.</w:t>
      </w:r>
    </w:p>
    <w:p w14:paraId="5A33A7D4" w14:textId="77777777" w:rsidR="006B0A6E" w:rsidRDefault="006B0A6E" w:rsidP="006B0A6E">
      <w:pPr>
        <w:widowControl w:val="0"/>
        <w:numPr>
          <w:ilvl w:val="0"/>
          <w:numId w:val="1"/>
        </w:numPr>
        <w:autoSpaceDE w:val="0"/>
        <w:autoSpaceDN w:val="0"/>
        <w:rPr>
          <w:sz w:val="22"/>
          <w:szCs w:val="22"/>
          <w:lang w:val="sr-Latn-ME"/>
        </w:rPr>
      </w:pPr>
      <w:r>
        <w:rPr>
          <w:sz w:val="22"/>
          <w:szCs w:val="22"/>
          <w:lang w:val="sr-Latn-ME"/>
        </w:rPr>
        <w:t>Ako imate dodatnih pitanja, obratite se svom ljekaru ili farmaceutu ili medicinskoj sestri.</w:t>
      </w:r>
    </w:p>
    <w:p w14:paraId="0ABA480F" w14:textId="77777777" w:rsidR="006B0A6E" w:rsidRDefault="006B0A6E" w:rsidP="006B0A6E">
      <w:pPr>
        <w:widowControl w:val="0"/>
        <w:numPr>
          <w:ilvl w:val="0"/>
          <w:numId w:val="1"/>
        </w:numPr>
        <w:autoSpaceDE w:val="0"/>
        <w:autoSpaceDN w:val="0"/>
        <w:ind w:left="600" w:hanging="600"/>
        <w:rPr>
          <w:sz w:val="22"/>
          <w:szCs w:val="22"/>
          <w:lang w:val="sr-Latn-ME"/>
        </w:rPr>
      </w:pPr>
      <w:r>
        <w:rPr>
          <w:sz w:val="22"/>
          <w:szCs w:val="22"/>
          <w:lang w:val="sr-Latn-ME"/>
        </w:rPr>
        <w:t>Ovaj lijek propisan je Vama i ne smijete ga davati drugima. Može da im škodi, čak i kada imaju iste znake bolesti kao i Vi.</w:t>
      </w:r>
    </w:p>
    <w:p w14:paraId="276B2B56" w14:textId="77777777" w:rsidR="006B0A6E" w:rsidRDefault="006B0A6E" w:rsidP="006B0A6E">
      <w:pPr>
        <w:widowControl w:val="0"/>
        <w:numPr>
          <w:ilvl w:val="0"/>
          <w:numId w:val="1"/>
        </w:numPr>
        <w:tabs>
          <w:tab w:val="num" w:pos="0"/>
        </w:tabs>
        <w:autoSpaceDE w:val="0"/>
        <w:autoSpaceDN w:val="0"/>
        <w:ind w:left="600" w:hanging="600"/>
        <w:rPr>
          <w:sz w:val="22"/>
          <w:szCs w:val="22"/>
          <w:lang w:val="sr-Latn-ME"/>
        </w:rPr>
      </w:pPr>
      <w:r>
        <w:rPr>
          <w:spacing w:val="-5"/>
          <w:sz w:val="22"/>
          <w:szCs w:val="22"/>
          <w:lang w:val="sr-Latn-ME"/>
        </w:rPr>
        <w:t>Ako Vam se javi bilo koje neželjeno dejstvo recite to svom ljekaru, farmaceutu ili medicinskoj sestri. Ovo uključuje i bilo koja neželjena dejstva koja nijesu navedena u ovom uputstvu</w:t>
      </w:r>
      <w:r>
        <w:rPr>
          <w:spacing w:val="-4"/>
          <w:sz w:val="22"/>
          <w:szCs w:val="22"/>
          <w:lang w:val="sr-Latn-ME"/>
        </w:rPr>
        <w:t>. Pogledajte dio 4.</w:t>
      </w:r>
    </w:p>
    <w:p w14:paraId="556A4B72" w14:textId="77777777" w:rsidR="006B0A6E" w:rsidRDefault="006B0A6E" w:rsidP="006B0A6E">
      <w:pPr>
        <w:widowControl w:val="0"/>
        <w:autoSpaceDE w:val="0"/>
        <w:autoSpaceDN w:val="0"/>
        <w:ind w:left="600"/>
        <w:rPr>
          <w:sz w:val="22"/>
          <w:szCs w:val="22"/>
          <w:lang w:val="sr-Latn-ME"/>
        </w:rPr>
      </w:pPr>
    </w:p>
    <w:p w14:paraId="69DD4002" w14:textId="77777777" w:rsidR="006B0A6E" w:rsidRDefault="006B0A6E" w:rsidP="006B0A6E">
      <w:pPr>
        <w:widowControl w:val="0"/>
        <w:autoSpaceDE w:val="0"/>
        <w:autoSpaceDN w:val="0"/>
        <w:rPr>
          <w:sz w:val="22"/>
          <w:szCs w:val="22"/>
          <w:lang w:val="sr-Latn-ME"/>
        </w:rPr>
      </w:pPr>
    </w:p>
    <w:p w14:paraId="67ED86A2" w14:textId="77777777" w:rsidR="006B0A6E" w:rsidRDefault="006B0A6E" w:rsidP="006B0A6E">
      <w:pPr>
        <w:widowControl w:val="0"/>
        <w:autoSpaceDE w:val="0"/>
        <w:autoSpaceDN w:val="0"/>
        <w:ind w:firstLine="360"/>
        <w:rPr>
          <w:bCs/>
          <w:sz w:val="22"/>
          <w:szCs w:val="22"/>
          <w:lang w:val="sr-Latn-ME"/>
        </w:rPr>
      </w:pPr>
    </w:p>
    <w:p w14:paraId="1E52E300" w14:textId="77777777" w:rsidR="006B0A6E" w:rsidRDefault="006B0A6E" w:rsidP="006B0A6E">
      <w:pPr>
        <w:widowControl w:val="0"/>
        <w:autoSpaceDE w:val="0"/>
        <w:autoSpaceDN w:val="0"/>
        <w:ind w:firstLine="360"/>
        <w:rPr>
          <w:bCs/>
          <w:sz w:val="22"/>
          <w:szCs w:val="22"/>
          <w:lang w:val="sr-Latn-ME"/>
        </w:rPr>
      </w:pPr>
    </w:p>
    <w:p w14:paraId="6CDB2AEC" w14:textId="77777777" w:rsidR="006B0A6E" w:rsidRDefault="006B0A6E" w:rsidP="006B0A6E">
      <w:pPr>
        <w:widowControl w:val="0"/>
        <w:autoSpaceDE w:val="0"/>
        <w:autoSpaceDN w:val="0"/>
        <w:rPr>
          <w:b/>
          <w:bCs/>
          <w:sz w:val="22"/>
          <w:szCs w:val="22"/>
          <w:lang w:val="sr-Latn-ME"/>
        </w:rPr>
      </w:pPr>
      <w:r>
        <w:rPr>
          <w:b/>
          <w:bCs/>
          <w:sz w:val="22"/>
          <w:szCs w:val="22"/>
          <w:lang w:val="sr-Latn-ME"/>
        </w:rPr>
        <w:t>U ovom uputstvu pročitaćete:</w:t>
      </w:r>
    </w:p>
    <w:p w14:paraId="2F0A9B38" w14:textId="77777777" w:rsidR="006B0A6E" w:rsidRDefault="006B0A6E" w:rsidP="006B0A6E">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 xml:space="preserve">Šta je lijek </w:t>
      </w:r>
      <w:proofErr w:type="spellStart"/>
      <w:r>
        <w:rPr>
          <w:sz w:val="22"/>
          <w:szCs w:val="22"/>
          <w:lang w:val="sr-Latn-ME"/>
        </w:rPr>
        <w:t>Archifar</w:t>
      </w:r>
      <w:proofErr w:type="spellEnd"/>
      <w:r>
        <w:rPr>
          <w:sz w:val="22"/>
          <w:szCs w:val="22"/>
          <w:lang w:val="sr-Latn-ME"/>
        </w:rPr>
        <w:t xml:space="preserve"> i čemu je namijenjen</w:t>
      </w:r>
    </w:p>
    <w:p w14:paraId="44F17402" w14:textId="77777777" w:rsidR="006B0A6E" w:rsidRDefault="006B0A6E" w:rsidP="006B0A6E">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 xml:space="preserve">Šta treba da znate prije nego što uzmete lijek </w:t>
      </w:r>
      <w:proofErr w:type="spellStart"/>
      <w:r>
        <w:rPr>
          <w:sz w:val="22"/>
          <w:szCs w:val="22"/>
          <w:lang w:val="sr-Latn-ME"/>
        </w:rPr>
        <w:t>Archifar</w:t>
      </w:r>
      <w:proofErr w:type="spellEnd"/>
    </w:p>
    <w:p w14:paraId="7DFC4132" w14:textId="77777777" w:rsidR="006B0A6E" w:rsidRDefault="006B0A6E" w:rsidP="006B0A6E">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 xml:space="preserve">Kako se upotrebljava lijek </w:t>
      </w:r>
      <w:proofErr w:type="spellStart"/>
      <w:r>
        <w:rPr>
          <w:sz w:val="22"/>
          <w:szCs w:val="22"/>
          <w:lang w:val="sr-Latn-ME"/>
        </w:rPr>
        <w:t>Archifar</w:t>
      </w:r>
      <w:proofErr w:type="spellEnd"/>
    </w:p>
    <w:p w14:paraId="515E1E83" w14:textId="77777777" w:rsidR="006B0A6E" w:rsidRDefault="006B0A6E" w:rsidP="006B0A6E">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 xml:space="preserve">Moguća neželjena dejstva </w:t>
      </w:r>
    </w:p>
    <w:p w14:paraId="22C57177" w14:textId="77777777" w:rsidR="006B0A6E" w:rsidRDefault="006B0A6E" w:rsidP="006B0A6E">
      <w:pPr>
        <w:widowControl w:val="0"/>
        <w:numPr>
          <w:ilvl w:val="0"/>
          <w:numId w:val="2"/>
        </w:numPr>
        <w:tabs>
          <w:tab w:val="clear" w:pos="360"/>
          <w:tab w:val="left" w:pos="569"/>
          <w:tab w:val="left" w:pos="600"/>
        </w:tabs>
        <w:autoSpaceDE w:val="0"/>
        <w:autoSpaceDN w:val="0"/>
        <w:rPr>
          <w:sz w:val="22"/>
          <w:szCs w:val="22"/>
          <w:lang w:val="sr-Latn-ME"/>
        </w:rPr>
      </w:pPr>
      <w:r>
        <w:rPr>
          <w:sz w:val="22"/>
          <w:szCs w:val="22"/>
          <w:lang w:val="sr-Latn-ME"/>
        </w:rPr>
        <w:t xml:space="preserve">Kako čuvati lijek </w:t>
      </w:r>
      <w:proofErr w:type="spellStart"/>
      <w:r>
        <w:rPr>
          <w:sz w:val="22"/>
          <w:szCs w:val="22"/>
          <w:lang w:val="sr-Latn-ME"/>
        </w:rPr>
        <w:t>Archifar</w:t>
      </w:r>
      <w:proofErr w:type="spellEnd"/>
    </w:p>
    <w:p w14:paraId="0B9EAEF6" w14:textId="77777777" w:rsidR="006B0A6E" w:rsidRDefault="006B0A6E" w:rsidP="006B0A6E">
      <w:pPr>
        <w:widowControl w:val="0"/>
        <w:numPr>
          <w:ilvl w:val="0"/>
          <w:numId w:val="2"/>
        </w:numPr>
        <w:tabs>
          <w:tab w:val="clear" w:pos="360"/>
          <w:tab w:val="left" w:pos="569"/>
          <w:tab w:val="left" w:pos="600"/>
        </w:tabs>
        <w:autoSpaceDE w:val="0"/>
        <w:autoSpaceDN w:val="0"/>
        <w:rPr>
          <w:b/>
          <w:bCs/>
          <w:sz w:val="22"/>
          <w:szCs w:val="22"/>
          <w:lang w:val="sr-Latn-ME"/>
        </w:rPr>
      </w:pPr>
      <w:r>
        <w:rPr>
          <w:sz w:val="22"/>
          <w:szCs w:val="22"/>
          <w:lang w:val="sr-Latn-ME"/>
        </w:rPr>
        <w:t>Sadržaj pakovanja i dodatne informacije</w:t>
      </w:r>
    </w:p>
    <w:p w14:paraId="61AAC6D7" w14:textId="77777777" w:rsidR="006B0A6E" w:rsidRDefault="006B0A6E" w:rsidP="006B0A6E">
      <w:pPr>
        <w:widowControl w:val="0"/>
        <w:autoSpaceDE w:val="0"/>
        <w:autoSpaceDN w:val="0"/>
        <w:rPr>
          <w:lang w:val="sr-Latn-ME"/>
        </w:rPr>
      </w:pPr>
    </w:p>
    <w:p w14:paraId="6F9B1E23" w14:textId="77777777" w:rsidR="006B0A6E" w:rsidRDefault="006B0A6E" w:rsidP="006B0A6E">
      <w:pPr>
        <w:pStyle w:val="Header"/>
        <w:tabs>
          <w:tab w:val="left" w:pos="284"/>
        </w:tabs>
        <w:rPr>
          <w:sz w:val="22"/>
          <w:szCs w:val="22"/>
          <w:lang w:val="sr-Latn-ME"/>
        </w:rPr>
      </w:pPr>
    </w:p>
    <w:p w14:paraId="2CE02478" w14:textId="77777777" w:rsidR="006B0A6E" w:rsidRDefault="006B0A6E" w:rsidP="006B0A6E">
      <w:pPr>
        <w:rPr>
          <w:b/>
          <w:bCs/>
          <w:sz w:val="22"/>
          <w:szCs w:val="22"/>
          <w:lang w:val="sr-Latn-ME"/>
        </w:rPr>
      </w:pPr>
    </w:p>
    <w:p w14:paraId="2DE3DDE5" w14:textId="77777777" w:rsidR="006B0A6E" w:rsidRDefault="006B0A6E" w:rsidP="006B0A6E">
      <w:pPr>
        <w:rPr>
          <w:b/>
          <w:bCs/>
          <w:sz w:val="22"/>
          <w:szCs w:val="22"/>
          <w:lang w:val="sr-Latn-ME"/>
        </w:rPr>
      </w:pPr>
    </w:p>
    <w:p w14:paraId="19C46CEA" w14:textId="77777777" w:rsidR="006B0A6E" w:rsidRDefault="006B0A6E" w:rsidP="006B0A6E">
      <w:pPr>
        <w:rPr>
          <w:b/>
          <w:bCs/>
          <w:sz w:val="22"/>
          <w:szCs w:val="22"/>
          <w:lang w:val="sr-Latn-ME"/>
        </w:rPr>
      </w:pPr>
    </w:p>
    <w:p w14:paraId="1F9314DE" w14:textId="77777777" w:rsidR="006B0A6E" w:rsidRDefault="006B0A6E" w:rsidP="006B0A6E">
      <w:pPr>
        <w:rPr>
          <w:b/>
          <w:bCs/>
          <w:sz w:val="22"/>
          <w:szCs w:val="22"/>
          <w:lang w:val="sr-Latn-ME"/>
        </w:rPr>
      </w:pPr>
    </w:p>
    <w:p w14:paraId="6894438A" w14:textId="77777777" w:rsidR="006B0A6E" w:rsidRDefault="006B0A6E" w:rsidP="006B0A6E">
      <w:pPr>
        <w:rPr>
          <w:b/>
          <w:bCs/>
          <w:sz w:val="22"/>
          <w:szCs w:val="22"/>
          <w:lang w:val="sr-Latn-ME"/>
        </w:rPr>
      </w:pPr>
    </w:p>
    <w:p w14:paraId="1AEFFC7F" w14:textId="77777777" w:rsidR="006B0A6E" w:rsidRDefault="006B0A6E" w:rsidP="006B0A6E">
      <w:pPr>
        <w:rPr>
          <w:b/>
          <w:bCs/>
          <w:sz w:val="22"/>
          <w:szCs w:val="22"/>
          <w:lang w:val="sr-Latn-ME"/>
        </w:rPr>
      </w:pPr>
    </w:p>
    <w:p w14:paraId="03B6552E" w14:textId="77777777" w:rsidR="006B0A6E" w:rsidRDefault="006B0A6E" w:rsidP="006B0A6E">
      <w:pPr>
        <w:rPr>
          <w:b/>
          <w:bCs/>
          <w:sz w:val="22"/>
          <w:szCs w:val="22"/>
          <w:lang w:val="sr-Latn-ME"/>
        </w:rPr>
      </w:pPr>
    </w:p>
    <w:p w14:paraId="04EE6C4E" w14:textId="77777777" w:rsidR="006B0A6E" w:rsidRDefault="006B0A6E" w:rsidP="006B0A6E">
      <w:pPr>
        <w:rPr>
          <w:b/>
          <w:bCs/>
          <w:sz w:val="22"/>
          <w:szCs w:val="22"/>
          <w:lang w:val="sr-Latn-ME"/>
        </w:rPr>
      </w:pPr>
    </w:p>
    <w:p w14:paraId="49BD8E5A" w14:textId="77777777" w:rsidR="006B0A6E" w:rsidRDefault="006B0A6E" w:rsidP="006B0A6E">
      <w:pPr>
        <w:rPr>
          <w:b/>
          <w:bCs/>
          <w:sz w:val="22"/>
          <w:szCs w:val="22"/>
          <w:lang w:val="sr-Latn-ME"/>
        </w:rPr>
      </w:pPr>
    </w:p>
    <w:p w14:paraId="080AFE5F" w14:textId="77777777" w:rsidR="006B0A6E" w:rsidRDefault="006B0A6E" w:rsidP="006B0A6E">
      <w:pPr>
        <w:rPr>
          <w:b/>
          <w:bCs/>
          <w:sz w:val="22"/>
          <w:szCs w:val="22"/>
          <w:lang w:val="sr-Latn-ME"/>
        </w:rPr>
      </w:pPr>
    </w:p>
    <w:p w14:paraId="28CD36AA" w14:textId="77777777" w:rsidR="006B0A6E" w:rsidRDefault="006B0A6E" w:rsidP="006B0A6E">
      <w:pPr>
        <w:rPr>
          <w:b/>
          <w:bCs/>
          <w:sz w:val="22"/>
          <w:szCs w:val="22"/>
          <w:lang w:val="sr-Latn-ME"/>
        </w:rPr>
      </w:pPr>
    </w:p>
    <w:p w14:paraId="63B6DB6B" w14:textId="77777777" w:rsidR="006B0A6E" w:rsidRDefault="006B0A6E" w:rsidP="006B0A6E">
      <w:pPr>
        <w:rPr>
          <w:b/>
          <w:bCs/>
          <w:sz w:val="22"/>
          <w:szCs w:val="22"/>
          <w:lang w:val="sr-Latn-ME"/>
        </w:rPr>
      </w:pPr>
    </w:p>
    <w:p w14:paraId="790C7288" w14:textId="77777777" w:rsidR="006B0A6E" w:rsidRDefault="006B0A6E" w:rsidP="006B0A6E">
      <w:pPr>
        <w:rPr>
          <w:b/>
          <w:bCs/>
          <w:sz w:val="22"/>
          <w:szCs w:val="22"/>
          <w:lang w:val="sr-Latn-ME"/>
        </w:rPr>
      </w:pPr>
    </w:p>
    <w:p w14:paraId="6D92C35D" w14:textId="77777777" w:rsidR="006B0A6E" w:rsidRDefault="006B0A6E" w:rsidP="006B0A6E">
      <w:pPr>
        <w:rPr>
          <w:b/>
          <w:bCs/>
          <w:sz w:val="22"/>
          <w:szCs w:val="22"/>
          <w:lang w:val="sr-Latn-ME"/>
        </w:rPr>
      </w:pPr>
    </w:p>
    <w:p w14:paraId="325DBFA5" w14:textId="77777777" w:rsidR="006B0A6E" w:rsidRDefault="006B0A6E" w:rsidP="006B0A6E">
      <w:pPr>
        <w:rPr>
          <w:b/>
          <w:bCs/>
          <w:sz w:val="22"/>
          <w:szCs w:val="22"/>
          <w:lang w:val="sr-Latn-ME"/>
        </w:rPr>
      </w:pPr>
    </w:p>
    <w:p w14:paraId="518DF655" w14:textId="77777777" w:rsidR="006B0A6E" w:rsidRDefault="006B0A6E" w:rsidP="006B0A6E">
      <w:pPr>
        <w:rPr>
          <w:b/>
          <w:bCs/>
          <w:sz w:val="22"/>
          <w:szCs w:val="22"/>
          <w:lang w:val="sr-Latn-ME"/>
        </w:rPr>
      </w:pPr>
    </w:p>
    <w:p w14:paraId="4E2FE91A" w14:textId="77777777" w:rsidR="006B0A6E" w:rsidRDefault="006B0A6E" w:rsidP="006B0A6E">
      <w:pPr>
        <w:rPr>
          <w:b/>
          <w:bCs/>
          <w:sz w:val="22"/>
          <w:szCs w:val="22"/>
          <w:lang w:val="sr-Latn-ME"/>
        </w:rPr>
      </w:pPr>
    </w:p>
    <w:p w14:paraId="1F0E7C90" w14:textId="77777777" w:rsidR="006B0A6E" w:rsidRDefault="006B0A6E" w:rsidP="006B0A6E">
      <w:pPr>
        <w:rPr>
          <w:b/>
          <w:bCs/>
          <w:sz w:val="22"/>
          <w:szCs w:val="22"/>
          <w:lang w:val="sr-Latn-ME"/>
        </w:rPr>
      </w:pPr>
    </w:p>
    <w:p w14:paraId="09CD6C4B" w14:textId="77777777" w:rsidR="006B0A6E" w:rsidRDefault="006B0A6E" w:rsidP="006B0A6E">
      <w:pPr>
        <w:rPr>
          <w:b/>
          <w:bCs/>
          <w:sz w:val="22"/>
          <w:szCs w:val="22"/>
          <w:lang w:val="sr-Latn-ME"/>
        </w:rPr>
      </w:pPr>
    </w:p>
    <w:p w14:paraId="28C033C4" w14:textId="77777777" w:rsidR="006B0A6E" w:rsidRDefault="006B0A6E" w:rsidP="006B0A6E">
      <w:pPr>
        <w:rPr>
          <w:b/>
          <w:bCs/>
          <w:sz w:val="22"/>
          <w:szCs w:val="22"/>
          <w:lang w:val="sr-Latn-ME"/>
        </w:rPr>
      </w:pPr>
    </w:p>
    <w:p w14:paraId="708EBAB8" w14:textId="77777777" w:rsidR="006B0A6E" w:rsidRDefault="006B0A6E" w:rsidP="006B0A6E">
      <w:pPr>
        <w:rPr>
          <w:b/>
          <w:bCs/>
          <w:sz w:val="22"/>
          <w:szCs w:val="22"/>
          <w:lang w:val="sr-Latn-ME"/>
        </w:rPr>
      </w:pPr>
    </w:p>
    <w:p w14:paraId="2E9E20DA" w14:textId="77777777" w:rsidR="006B0A6E" w:rsidRDefault="006B0A6E" w:rsidP="006B0A6E">
      <w:pPr>
        <w:rPr>
          <w:b/>
          <w:bCs/>
          <w:sz w:val="22"/>
          <w:szCs w:val="22"/>
          <w:lang w:val="sr-Latn-ME"/>
        </w:rPr>
      </w:pPr>
    </w:p>
    <w:p w14:paraId="035F165A" w14:textId="77777777" w:rsidR="006B0A6E" w:rsidRDefault="006B0A6E" w:rsidP="006B0A6E">
      <w:pPr>
        <w:rPr>
          <w:b/>
          <w:bCs/>
          <w:sz w:val="22"/>
          <w:szCs w:val="22"/>
          <w:lang w:val="sr-Latn-ME"/>
        </w:rPr>
      </w:pPr>
    </w:p>
    <w:p w14:paraId="71E93549" w14:textId="77777777" w:rsidR="006B0A6E" w:rsidRDefault="006B0A6E" w:rsidP="006B0A6E">
      <w:pPr>
        <w:rPr>
          <w:b/>
          <w:bCs/>
          <w:sz w:val="22"/>
          <w:szCs w:val="22"/>
          <w:lang w:val="sr-Latn-ME"/>
        </w:rPr>
      </w:pPr>
    </w:p>
    <w:p w14:paraId="1AAE335F" w14:textId="77777777" w:rsidR="006B0A6E" w:rsidRDefault="006B0A6E" w:rsidP="006B0A6E">
      <w:pPr>
        <w:tabs>
          <w:tab w:val="left" w:pos="540"/>
          <w:tab w:val="left" w:pos="569"/>
        </w:tabs>
        <w:rPr>
          <w:rFonts w:ascii="Times New Roman Bold" w:hAnsi="Times New Roman Bold"/>
          <w:b/>
          <w:bCs/>
          <w:sz w:val="22"/>
          <w:szCs w:val="22"/>
          <w:lang w:val="sr-Latn-ME"/>
        </w:rPr>
      </w:pPr>
    </w:p>
    <w:p w14:paraId="27F5951C" w14:textId="77777777" w:rsidR="006B0A6E" w:rsidRDefault="006B0A6E" w:rsidP="006B0A6E">
      <w:pPr>
        <w:tabs>
          <w:tab w:val="left" w:pos="540"/>
          <w:tab w:val="left" w:pos="569"/>
        </w:tabs>
        <w:jc w:val="both"/>
        <w:rPr>
          <w:b/>
          <w:bCs/>
          <w:sz w:val="22"/>
          <w:szCs w:val="22"/>
          <w:lang w:val="sr-Latn-ME"/>
        </w:rPr>
      </w:pPr>
      <w:r>
        <w:rPr>
          <w:b/>
          <w:bCs/>
          <w:sz w:val="22"/>
          <w:szCs w:val="22"/>
          <w:lang w:val="sr-Latn-ME"/>
        </w:rPr>
        <w:lastRenderedPageBreak/>
        <w:t xml:space="preserve">1. </w:t>
      </w:r>
      <w:r>
        <w:rPr>
          <w:b/>
          <w:bCs/>
          <w:sz w:val="22"/>
          <w:szCs w:val="22"/>
          <w:lang w:val="sr-Latn-ME"/>
        </w:rPr>
        <w:tab/>
        <w:t>ŠTA JE LIJEK ARCHIFAR I ČEMU JE NAMIJENJEN</w:t>
      </w:r>
    </w:p>
    <w:p w14:paraId="13662599" w14:textId="77777777" w:rsidR="006B0A6E" w:rsidRDefault="006B0A6E" w:rsidP="006B0A6E">
      <w:pPr>
        <w:jc w:val="both"/>
        <w:rPr>
          <w:sz w:val="22"/>
          <w:szCs w:val="22"/>
          <w:lang w:val="sr-Latn-ME"/>
        </w:rPr>
      </w:pPr>
    </w:p>
    <w:p w14:paraId="50BD0A90" w14:textId="77777777" w:rsidR="006B0A6E" w:rsidRDefault="006B0A6E" w:rsidP="006B0A6E">
      <w:pPr>
        <w:spacing w:line="276" w:lineRule="auto"/>
        <w:jc w:val="both"/>
        <w:rPr>
          <w:rFonts w:eastAsia="SimSun"/>
          <w:sz w:val="22"/>
          <w:szCs w:val="22"/>
          <w:lang w:val="sr-Latn-ME"/>
        </w:rPr>
      </w:pPr>
      <w:proofErr w:type="spellStart"/>
      <w:r>
        <w:rPr>
          <w:rFonts w:eastAsia="SimSun"/>
          <w:sz w:val="22"/>
          <w:szCs w:val="22"/>
          <w:lang w:val="sr-Latn-ME"/>
        </w:rPr>
        <w:t>Archifar</w:t>
      </w:r>
      <w:proofErr w:type="spellEnd"/>
      <w:r>
        <w:rPr>
          <w:rFonts w:eastAsia="SimSun"/>
          <w:sz w:val="22"/>
          <w:szCs w:val="22"/>
          <w:lang w:val="sr-Latn-ME"/>
        </w:rPr>
        <w:t xml:space="preserve"> </w:t>
      </w:r>
      <w:r>
        <w:rPr>
          <w:sz w:val="22"/>
          <w:szCs w:val="22"/>
          <w:lang w:val="sr-Latn-ME"/>
        </w:rPr>
        <w:t xml:space="preserve">sadrži aktivnu supstancu </w:t>
      </w:r>
      <w:proofErr w:type="spellStart"/>
      <w:r>
        <w:rPr>
          <w:sz w:val="22"/>
          <w:szCs w:val="22"/>
          <w:lang w:val="sr-Latn-ME"/>
        </w:rPr>
        <w:t>meropenem</w:t>
      </w:r>
      <w:proofErr w:type="spellEnd"/>
      <w:r>
        <w:rPr>
          <w:sz w:val="22"/>
          <w:szCs w:val="22"/>
          <w:lang w:val="sr-Latn-ME"/>
        </w:rPr>
        <w:t xml:space="preserve"> i </w:t>
      </w:r>
      <w:r>
        <w:rPr>
          <w:rFonts w:eastAsia="SimSun"/>
          <w:sz w:val="22"/>
          <w:szCs w:val="22"/>
          <w:lang w:val="sr-Latn-ME"/>
        </w:rPr>
        <w:t xml:space="preserve">pripada grupi ljekova poznatih pod imenom </w:t>
      </w:r>
      <w:proofErr w:type="spellStart"/>
      <w:r>
        <w:rPr>
          <w:rFonts w:eastAsia="SimSun"/>
          <w:sz w:val="22"/>
          <w:szCs w:val="22"/>
          <w:lang w:val="sr-Latn-ME"/>
        </w:rPr>
        <w:t>karbapenemski</w:t>
      </w:r>
      <w:proofErr w:type="spellEnd"/>
      <w:r>
        <w:rPr>
          <w:rFonts w:eastAsia="SimSun"/>
          <w:sz w:val="22"/>
          <w:szCs w:val="22"/>
          <w:lang w:val="sr-Latn-ME"/>
        </w:rPr>
        <w:t xml:space="preserve"> antibiotici. </w:t>
      </w:r>
      <w:r>
        <w:rPr>
          <w:sz w:val="22"/>
          <w:szCs w:val="22"/>
          <w:lang w:val="sr-Latn-ME"/>
        </w:rPr>
        <w:t xml:space="preserve">Djeluje tako što ubija bakterije </w:t>
      </w:r>
      <w:r>
        <w:rPr>
          <w:rFonts w:eastAsia="SimSun"/>
          <w:sz w:val="22"/>
          <w:szCs w:val="22"/>
          <w:lang w:val="sr-Latn-ME"/>
        </w:rPr>
        <w:t>koje mogu biti uzročnici ozbiljnih infekcija.</w:t>
      </w:r>
    </w:p>
    <w:p w14:paraId="7F4B280D" w14:textId="77777777" w:rsidR="006B0A6E" w:rsidRDefault="006B0A6E" w:rsidP="006B0A6E">
      <w:pPr>
        <w:spacing w:line="276" w:lineRule="auto"/>
        <w:jc w:val="both"/>
        <w:rPr>
          <w:rFonts w:eastAsia="SimSun"/>
          <w:sz w:val="22"/>
          <w:szCs w:val="22"/>
          <w:lang w:val="sr-Latn-ME"/>
        </w:rPr>
      </w:pPr>
      <w:r>
        <w:rPr>
          <w:sz w:val="22"/>
          <w:szCs w:val="22"/>
          <w:lang w:val="sr-Latn-ME"/>
        </w:rPr>
        <w:t xml:space="preserve">Lijek </w:t>
      </w:r>
      <w:proofErr w:type="spellStart"/>
      <w:r>
        <w:rPr>
          <w:sz w:val="22"/>
          <w:szCs w:val="22"/>
          <w:lang w:val="sr-Latn-ME"/>
        </w:rPr>
        <w:t>Archifar</w:t>
      </w:r>
      <w:proofErr w:type="spellEnd"/>
      <w:r>
        <w:rPr>
          <w:sz w:val="22"/>
          <w:szCs w:val="22"/>
          <w:lang w:val="sr-Latn-ME"/>
        </w:rPr>
        <w:t xml:space="preserve"> se kod odraslih i djece uzrasta 3 mjeseca i starije koristi za liječenje sljedećih infekcija:</w:t>
      </w:r>
    </w:p>
    <w:p w14:paraId="014C7097" w14:textId="77777777" w:rsidR="006B0A6E" w:rsidRDefault="006B0A6E" w:rsidP="006B0A6E">
      <w:pPr>
        <w:numPr>
          <w:ilvl w:val="0"/>
          <w:numId w:val="3"/>
        </w:numPr>
        <w:spacing w:line="276" w:lineRule="auto"/>
        <w:jc w:val="both"/>
        <w:rPr>
          <w:rFonts w:eastAsia="SimSun"/>
          <w:sz w:val="22"/>
          <w:szCs w:val="22"/>
          <w:lang w:val="sr-Latn-ME"/>
        </w:rPr>
      </w:pPr>
      <w:r>
        <w:rPr>
          <w:rFonts w:eastAsia="SimSun"/>
          <w:sz w:val="22"/>
          <w:szCs w:val="22"/>
          <w:lang w:val="sr-Latn-ME"/>
        </w:rPr>
        <w:t>Infekcije pluća (pneumonija),</w:t>
      </w:r>
    </w:p>
    <w:p w14:paraId="6C87F9B0" w14:textId="77777777" w:rsidR="006B0A6E" w:rsidRDefault="006B0A6E" w:rsidP="006B0A6E">
      <w:pPr>
        <w:numPr>
          <w:ilvl w:val="0"/>
          <w:numId w:val="3"/>
        </w:numPr>
        <w:spacing w:line="276" w:lineRule="auto"/>
        <w:jc w:val="both"/>
        <w:rPr>
          <w:rFonts w:eastAsia="SimSun"/>
          <w:sz w:val="22"/>
          <w:szCs w:val="22"/>
          <w:lang w:val="sr-Latn-ME"/>
        </w:rPr>
      </w:pPr>
      <w:r>
        <w:rPr>
          <w:rFonts w:eastAsia="SimSun"/>
          <w:sz w:val="22"/>
          <w:szCs w:val="22"/>
          <w:lang w:val="sr-Latn-ME"/>
        </w:rPr>
        <w:t xml:space="preserve">Bronhijalne infekcije i infekcije pluća kod pacijenata sa </w:t>
      </w:r>
      <w:proofErr w:type="spellStart"/>
      <w:r>
        <w:rPr>
          <w:rFonts w:eastAsia="SimSun"/>
          <w:sz w:val="22"/>
          <w:szCs w:val="22"/>
          <w:lang w:val="sr-Latn-ME"/>
        </w:rPr>
        <w:t>cističnom</w:t>
      </w:r>
      <w:proofErr w:type="spellEnd"/>
      <w:r>
        <w:rPr>
          <w:rFonts w:eastAsia="SimSun"/>
          <w:sz w:val="22"/>
          <w:szCs w:val="22"/>
          <w:lang w:val="sr-Latn-ME"/>
        </w:rPr>
        <w:t xml:space="preserve"> </w:t>
      </w:r>
      <w:proofErr w:type="spellStart"/>
      <w:r>
        <w:rPr>
          <w:rFonts w:eastAsia="SimSun"/>
          <w:sz w:val="22"/>
          <w:szCs w:val="22"/>
          <w:lang w:val="sr-Latn-ME"/>
        </w:rPr>
        <w:t>fibrozom</w:t>
      </w:r>
      <w:proofErr w:type="spellEnd"/>
      <w:r>
        <w:rPr>
          <w:rFonts w:eastAsia="SimSun"/>
          <w:sz w:val="22"/>
          <w:szCs w:val="22"/>
          <w:lang w:val="sr-Latn-ME"/>
        </w:rPr>
        <w:t>,</w:t>
      </w:r>
    </w:p>
    <w:p w14:paraId="3782D4EB" w14:textId="77777777" w:rsidR="006B0A6E" w:rsidRDefault="006B0A6E" w:rsidP="006B0A6E">
      <w:pPr>
        <w:numPr>
          <w:ilvl w:val="0"/>
          <w:numId w:val="3"/>
        </w:numPr>
        <w:spacing w:line="276" w:lineRule="auto"/>
        <w:jc w:val="both"/>
        <w:rPr>
          <w:rFonts w:eastAsia="SimSun"/>
          <w:sz w:val="22"/>
          <w:szCs w:val="22"/>
          <w:lang w:val="sr-Latn-ME"/>
        </w:rPr>
      </w:pPr>
      <w:r>
        <w:rPr>
          <w:rFonts w:eastAsia="SimSun"/>
          <w:sz w:val="22"/>
          <w:szCs w:val="22"/>
          <w:lang w:val="sr-Latn-ME"/>
        </w:rPr>
        <w:t xml:space="preserve">Komplikovane </w:t>
      </w:r>
      <w:proofErr w:type="spellStart"/>
      <w:r>
        <w:rPr>
          <w:rFonts w:eastAsia="SimSun"/>
          <w:sz w:val="22"/>
          <w:szCs w:val="22"/>
          <w:lang w:val="sr-Latn-ME"/>
        </w:rPr>
        <w:t>urinarne</w:t>
      </w:r>
      <w:proofErr w:type="spellEnd"/>
      <w:r>
        <w:rPr>
          <w:rFonts w:eastAsia="SimSun"/>
          <w:sz w:val="22"/>
          <w:szCs w:val="22"/>
          <w:lang w:val="sr-Latn-ME"/>
        </w:rPr>
        <w:t xml:space="preserve"> infekcije,</w:t>
      </w:r>
    </w:p>
    <w:p w14:paraId="312F03AE" w14:textId="77777777" w:rsidR="006B0A6E" w:rsidRDefault="006B0A6E" w:rsidP="006B0A6E">
      <w:pPr>
        <w:numPr>
          <w:ilvl w:val="0"/>
          <w:numId w:val="3"/>
        </w:numPr>
        <w:spacing w:line="276" w:lineRule="auto"/>
        <w:jc w:val="both"/>
        <w:rPr>
          <w:rFonts w:eastAsia="SimSun"/>
          <w:sz w:val="22"/>
          <w:szCs w:val="22"/>
          <w:lang w:val="sr-Latn-ME"/>
        </w:rPr>
      </w:pPr>
      <w:r>
        <w:rPr>
          <w:rFonts w:eastAsia="SimSun"/>
          <w:sz w:val="22"/>
          <w:szCs w:val="22"/>
          <w:lang w:val="sr-Latn-ME"/>
        </w:rPr>
        <w:t xml:space="preserve">Komplikovane stomačne infekcije, </w:t>
      </w:r>
    </w:p>
    <w:p w14:paraId="73ACE88C" w14:textId="77777777" w:rsidR="006B0A6E" w:rsidRDefault="006B0A6E" w:rsidP="006B0A6E">
      <w:pPr>
        <w:numPr>
          <w:ilvl w:val="0"/>
          <w:numId w:val="3"/>
        </w:numPr>
        <w:spacing w:line="276" w:lineRule="auto"/>
        <w:jc w:val="both"/>
        <w:rPr>
          <w:rFonts w:eastAsia="SimSun"/>
          <w:sz w:val="22"/>
          <w:szCs w:val="22"/>
          <w:lang w:val="sr-Latn-ME"/>
        </w:rPr>
      </w:pPr>
      <w:r>
        <w:rPr>
          <w:rFonts w:eastAsia="SimSun"/>
          <w:sz w:val="22"/>
          <w:szCs w:val="22"/>
          <w:lang w:val="sr-Latn-ME"/>
        </w:rPr>
        <w:t>Infekcije koje se mogu dobiti tokom i nakon porođaja,</w:t>
      </w:r>
    </w:p>
    <w:p w14:paraId="4B6247DB" w14:textId="77777777" w:rsidR="006B0A6E" w:rsidRDefault="006B0A6E" w:rsidP="006B0A6E">
      <w:pPr>
        <w:numPr>
          <w:ilvl w:val="0"/>
          <w:numId w:val="3"/>
        </w:numPr>
        <w:spacing w:line="276" w:lineRule="auto"/>
        <w:jc w:val="both"/>
        <w:rPr>
          <w:rFonts w:eastAsia="SimSun"/>
          <w:sz w:val="22"/>
          <w:szCs w:val="22"/>
          <w:lang w:val="sr-Latn-ME"/>
        </w:rPr>
      </w:pPr>
      <w:r>
        <w:rPr>
          <w:rFonts w:eastAsia="SimSun"/>
          <w:sz w:val="22"/>
          <w:szCs w:val="22"/>
          <w:lang w:val="sr-Latn-ME"/>
        </w:rPr>
        <w:t>Komplikovane infekcije kože i mekih tkiva,</w:t>
      </w:r>
    </w:p>
    <w:p w14:paraId="146B8649" w14:textId="77777777" w:rsidR="006B0A6E" w:rsidRDefault="006B0A6E" w:rsidP="006B0A6E">
      <w:pPr>
        <w:numPr>
          <w:ilvl w:val="0"/>
          <w:numId w:val="3"/>
        </w:numPr>
        <w:spacing w:line="276" w:lineRule="auto"/>
        <w:jc w:val="both"/>
        <w:rPr>
          <w:rFonts w:eastAsia="SimSun"/>
          <w:sz w:val="22"/>
          <w:szCs w:val="22"/>
          <w:lang w:val="sr-Latn-ME"/>
        </w:rPr>
      </w:pPr>
      <w:r>
        <w:rPr>
          <w:rFonts w:eastAsia="SimSun"/>
          <w:sz w:val="22"/>
          <w:szCs w:val="22"/>
          <w:lang w:val="sr-Latn-ME"/>
        </w:rPr>
        <w:t xml:space="preserve">Akutne </w:t>
      </w:r>
      <w:proofErr w:type="spellStart"/>
      <w:r>
        <w:rPr>
          <w:rFonts w:eastAsia="SimSun"/>
          <w:sz w:val="22"/>
          <w:szCs w:val="22"/>
          <w:lang w:val="sr-Latn-ME"/>
        </w:rPr>
        <w:t>bakterijske</w:t>
      </w:r>
      <w:proofErr w:type="spellEnd"/>
      <w:r>
        <w:rPr>
          <w:rFonts w:eastAsia="SimSun"/>
          <w:sz w:val="22"/>
          <w:szCs w:val="22"/>
          <w:lang w:val="sr-Latn-ME"/>
        </w:rPr>
        <w:t xml:space="preserve"> infekcije mozga (meningitis).</w:t>
      </w:r>
    </w:p>
    <w:p w14:paraId="7C0B5D4E" w14:textId="77777777" w:rsidR="006B0A6E" w:rsidRDefault="006B0A6E" w:rsidP="006B0A6E">
      <w:pPr>
        <w:spacing w:line="276" w:lineRule="auto"/>
        <w:ind w:left="720"/>
        <w:jc w:val="both"/>
        <w:rPr>
          <w:rFonts w:eastAsia="SimSun"/>
          <w:sz w:val="22"/>
          <w:szCs w:val="22"/>
          <w:lang w:val="sr-Latn-ME"/>
        </w:rPr>
      </w:pPr>
    </w:p>
    <w:p w14:paraId="5B0781C7" w14:textId="77777777" w:rsidR="006B0A6E" w:rsidRDefault="006B0A6E" w:rsidP="006B0A6E">
      <w:pPr>
        <w:spacing w:line="276" w:lineRule="auto"/>
        <w:jc w:val="both"/>
        <w:rPr>
          <w:rFonts w:eastAsia="SimSun"/>
          <w:sz w:val="22"/>
          <w:szCs w:val="22"/>
          <w:lang w:val="sr-Latn-ME"/>
        </w:rPr>
      </w:pPr>
      <w:proofErr w:type="spellStart"/>
      <w:r>
        <w:rPr>
          <w:rFonts w:eastAsia="SimSun"/>
          <w:sz w:val="22"/>
          <w:szCs w:val="22"/>
          <w:lang w:val="sr-Latn-ME"/>
        </w:rPr>
        <w:t>Archifar</w:t>
      </w:r>
      <w:proofErr w:type="spellEnd"/>
      <w:r>
        <w:rPr>
          <w:rFonts w:eastAsia="SimSun"/>
          <w:sz w:val="22"/>
          <w:szCs w:val="22"/>
          <w:lang w:val="sr-Latn-ME"/>
        </w:rPr>
        <w:t xml:space="preserve"> se može koristiti za liječenje kod pacijenata sa </w:t>
      </w:r>
      <w:proofErr w:type="spellStart"/>
      <w:r>
        <w:rPr>
          <w:rFonts w:eastAsia="SimSun"/>
          <w:sz w:val="22"/>
          <w:szCs w:val="22"/>
          <w:lang w:val="sr-Latn-ME"/>
        </w:rPr>
        <w:t>neutropenijom</w:t>
      </w:r>
      <w:proofErr w:type="spellEnd"/>
      <w:r>
        <w:rPr>
          <w:rFonts w:eastAsia="SimSun"/>
          <w:sz w:val="22"/>
          <w:szCs w:val="22"/>
          <w:lang w:val="sr-Latn-ME"/>
        </w:rPr>
        <w:t xml:space="preserve"> (smanjenim brojem bijelih krvnih zrnaca) koji imaju povišenu tjelesnu temperaturu, za koju se sumnja da je izazvana </w:t>
      </w:r>
      <w:proofErr w:type="spellStart"/>
      <w:r>
        <w:rPr>
          <w:rFonts w:eastAsia="SimSun"/>
          <w:sz w:val="22"/>
          <w:szCs w:val="22"/>
          <w:lang w:val="sr-Latn-ME"/>
        </w:rPr>
        <w:t>bakterijskom</w:t>
      </w:r>
      <w:proofErr w:type="spellEnd"/>
      <w:r>
        <w:rPr>
          <w:rFonts w:eastAsia="SimSun"/>
          <w:sz w:val="22"/>
          <w:szCs w:val="22"/>
          <w:lang w:val="sr-Latn-ME"/>
        </w:rPr>
        <w:t xml:space="preserve"> infekcijom.</w:t>
      </w:r>
    </w:p>
    <w:p w14:paraId="4A0AA6A7" w14:textId="77777777" w:rsidR="006B0A6E" w:rsidRDefault="006B0A6E" w:rsidP="006B0A6E">
      <w:pPr>
        <w:spacing w:line="276" w:lineRule="auto"/>
        <w:jc w:val="both"/>
        <w:rPr>
          <w:rFonts w:eastAsia="SimSun"/>
          <w:sz w:val="22"/>
          <w:szCs w:val="22"/>
          <w:lang w:val="sr-Latn-ME"/>
        </w:rPr>
      </w:pPr>
    </w:p>
    <w:p w14:paraId="15A83C12" w14:textId="77777777" w:rsidR="006B0A6E" w:rsidRDefault="006B0A6E" w:rsidP="006B0A6E">
      <w:pPr>
        <w:spacing w:line="276" w:lineRule="auto"/>
        <w:jc w:val="both"/>
        <w:rPr>
          <w:rFonts w:eastAsia="SimSun"/>
          <w:sz w:val="22"/>
          <w:szCs w:val="22"/>
          <w:lang w:val="sr-Latn-ME"/>
        </w:rPr>
      </w:pPr>
      <w:proofErr w:type="spellStart"/>
      <w:r>
        <w:rPr>
          <w:rFonts w:eastAsia="SimSun"/>
          <w:sz w:val="22"/>
          <w:szCs w:val="22"/>
          <w:lang w:val="sr-Latn-ME"/>
        </w:rPr>
        <w:t>Archifar</w:t>
      </w:r>
      <w:proofErr w:type="spellEnd"/>
      <w:r>
        <w:rPr>
          <w:rFonts w:eastAsia="SimSun"/>
          <w:sz w:val="22"/>
          <w:szCs w:val="22"/>
          <w:lang w:val="sr-Latn-ME"/>
        </w:rPr>
        <w:t xml:space="preserve"> se može koristiti za liječenje </w:t>
      </w:r>
      <w:proofErr w:type="spellStart"/>
      <w:r>
        <w:rPr>
          <w:rFonts w:eastAsia="SimSun"/>
          <w:sz w:val="22"/>
          <w:szCs w:val="22"/>
          <w:lang w:val="sr-Latn-ME"/>
        </w:rPr>
        <w:t>bakterijske</w:t>
      </w:r>
      <w:proofErr w:type="spellEnd"/>
      <w:r>
        <w:rPr>
          <w:rFonts w:eastAsia="SimSun"/>
          <w:sz w:val="22"/>
          <w:szCs w:val="22"/>
          <w:lang w:val="sr-Latn-ME"/>
        </w:rPr>
        <w:t xml:space="preserve"> infekcije krvi koja može biti povezana </w:t>
      </w:r>
      <w:r>
        <w:rPr>
          <w:sz w:val="22"/>
          <w:szCs w:val="22"/>
          <w:lang w:val="sr-Latn-ME"/>
        </w:rPr>
        <w:t>sa nekom od prethodno navedenih infekcija.</w:t>
      </w:r>
    </w:p>
    <w:p w14:paraId="72154B7D" w14:textId="77777777" w:rsidR="006B0A6E" w:rsidRDefault="006B0A6E" w:rsidP="006B0A6E">
      <w:pPr>
        <w:rPr>
          <w:sz w:val="22"/>
          <w:szCs w:val="22"/>
          <w:lang w:val="sr-Latn-ME"/>
        </w:rPr>
      </w:pPr>
    </w:p>
    <w:p w14:paraId="35FDE928" w14:textId="77777777" w:rsidR="006B0A6E" w:rsidRDefault="006B0A6E" w:rsidP="006B0A6E">
      <w:pPr>
        <w:rPr>
          <w:sz w:val="22"/>
          <w:szCs w:val="22"/>
          <w:lang w:val="sr-Latn-ME"/>
        </w:rPr>
      </w:pPr>
    </w:p>
    <w:p w14:paraId="68E668FD" w14:textId="77777777" w:rsidR="006B0A6E" w:rsidRDefault="006B0A6E" w:rsidP="006B0A6E">
      <w:pPr>
        <w:tabs>
          <w:tab w:val="left" w:pos="540"/>
          <w:tab w:val="left" w:pos="569"/>
        </w:tabs>
        <w:jc w:val="both"/>
        <w:rPr>
          <w:b/>
          <w:caps/>
          <w:sz w:val="22"/>
          <w:szCs w:val="22"/>
          <w:lang w:val="sr-Latn-ME"/>
        </w:rPr>
      </w:pPr>
      <w:r>
        <w:rPr>
          <w:b/>
          <w:bCs/>
          <w:sz w:val="22"/>
          <w:szCs w:val="22"/>
          <w:lang w:val="sr-Latn-ME"/>
        </w:rPr>
        <w:t xml:space="preserve">2. </w:t>
      </w:r>
      <w:r>
        <w:rPr>
          <w:b/>
          <w:bCs/>
          <w:sz w:val="22"/>
          <w:szCs w:val="22"/>
          <w:lang w:val="sr-Latn-ME"/>
        </w:rPr>
        <w:tab/>
      </w:r>
      <w:r>
        <w:rPr>
          <w:b/>
          <w:caps/>
          <w:sz w:val="22"/>
          <w:szCs w:val="22"/>
          <w:lang w:val="sr-Latn-ME"/>
        </w:rPr>
        <w:t>Šta treba da znate prIJe nego što uzmete lIJek ARCHIFAR</w:t>
      </w:r>
    </w:p>
    <w:p w14:paraId="6A569A5C" w14:textId="77777777" w:rsidR="006B0A6E" w:rsidRDefault="006B0A6E" w:rsidP="006B0A6E">
      <w:pPr>
        <w:widowControl w:val="0"/>
        <w:autoSpaceDE w:val="0"/>
        <w:autoSpaceDN w:val="0"/>
        <w:jc w:val="both"/>
        <w:rPr>
          <w:caps/>
          <w:sz w:val="22"/>
          <w:szCs w:val="22"/>
          <w:lang w:val="sr-Latn-ME"/>
        </w:rPr>
      </w:pPr>
    </w:p>
    <w:p w14:paraId="176C9D35" w14:textId="77777777" w:rsidR="006B0A6E" w:rsidRDefault="006B0A6E" w:rsidP="006B0A6E">
      <w:pPr>
        <w:jc w:val="both"/>
        <w:rPr>
          <w:b/>
          <w:sz w:val="22"/>
          <w:szCs w:val="22"/>
          <w:lang w:val="sr-Latn-ME"/>
        </w:rPr>
      </w:pPr>
      <w:r>
        <w:rPr>
          <w:b/>
          <w:sz w:val="22"/>
          <w:szCs w:val="22"/>
          <w:lang w:val="sr-Latn-ME"/>
        </w:rPr>
        <w:t xml:space="preserve">Lijek </w:t>
      </w:r>
      <w:proofErr w:type="spellStart"/>
      <w:r>
        <w:rPr>
          <w:b/>
          <w:sz w:val="22"/>
          <w:szCs w:val="22"/>
          <w:lang w:val="sr-Latn-ME"/>
        </w:rPr>
        <w:t>Archifar</w:t>
      </w:r>
      <w:proofErr w:type="spellEnd"/>
      <w:r>
        <w:rPr>
          <w:b/>
          <w:sz w:val="22"/>
          <w:szCs w:val="22"/>
          <w:lang w:val="sr-Latn-ME"/>
        </w:rPr>
        <w:t xml:space="preserve"> ne smijete koristiti:</w:t>
      </w:r>
    </w:p>
    <w:p w14:paraId="3CD7AF4E" w14:textId="77777777" w:rsidR="006B0A6E" w:rsidRDefault="006B0A6E" w:rsidP="006B0A6E">
      <w:pPr>
        <w:jc w:val="both"/>
        <w:rPr>
          <w:b/>
          <w:sz w:val="22"/>
          <w:szCs w:val="22"/>
          <w:lang w:val="sr-Latn-ME"/>
        </w:rPr>
      </w:pPr>
    </w:p>
    <w:p w14:paraId="396D0DE4" w14:textId="77777777" w:rsidR="006B0A6E" w:rsidRDefault="006B0A6E" w:rsidP="006B0A6E">
      <w:pPr>
        <w:numPr>
          <w:ilvl w:val="0"/>
          <w:numId w:val="4"/>
        </w:numPr>
        <w:spacing w:line="276" w:lineRule="auto"/>
        <w:jc w:val="both"/>
        <w:rPr>
          <w:rFonts w:eastAsia="SimSun"/>
          <w:sz w:val="22"/>
          <w:szCs w:val="22"/>
          <w:lang w:val="sr-Latn-ME"/>
        </w:rPr>
      </w:pPr>
      <w:r>
        <w:rPr>
          <w:sz w:val="22"/>
          <w:szCs w:val="22"/>
          <w:lang w:val="sr-Latn-ME"/>
        </w:rPr>
        <w:t>ukoliko ste alergični (preosjetljivi)</w:t>
      </w:r>
      <w:r>
        <w:rPr>
          <w:rFonts w:eastAsia="SimSun"/>
          <w:sz w:val="22"/>
          <w:szCs w:val="22"/>
          <w:lang w:val="sr-Latn-ME"/>
        </w:rPr>
        <w:t xml:space="preserve"> na </w:t>
      </w:r>
      <w:proofErr w:type="spellStart"/>
      <w:r>
        <w:rPr>
          <w:rFonts w:eastAsia="SimSun"/>
          <w:sz w:val="22"/>
          <w:szCs w:val="22"/>
          <w:lang w:val="sr-Latn-ME"/>
        </w:rPr>
        <w:t>meropenem</w:t>
      </w:r>
      <w:proofErr w:type="spellEnd"/>
      <w:r>
        <w:rPr>
          <w:rFonts w:eastAsia="SimSun"/>
          <w:sz w:val="22"/>
          <w:szCs w:val="22"/>
          <w:lang w:val="sr-Latn-ME"/>
        </w:rPr>
        <w:t xml:space="preserve"> ili bilo koju od pomoćnih </w:t>
      </w:r>
      <w:proofErr w:type="spellStart"/>
      <w:r>
        <w:rPr>
          <w:rFonts w:eastAsia="SimSun"/>
          <w:sz w:val="22"/>
          <w:szCs w:val="22"/>
          <w:lang w:val="sr-Latn-ME"/>
        </w:rPr>
        <w:t>suspstanci</w:t>
      </w:r>
      <w:proofErr w:type="spellEnd"/>
      <w:r>
        <w:rPr>
          <w:rFonts w:eastAsia="SimSun"/>
          <w:sz w:val="22"/>
          <w:szCs w:val="22"/>
          <w:lang w:val="sr-Latn-ME"/>
        </w:rPr>
        <w:t xml:space="preserve"> ovog lijeka (navedeni u dijelu 6);</w:t>
      </w:r>
    </w:p>
    <w:p w14:paraId="27BAB367" w14:textId="77777777" w:rsidR="006B0A6E" w:rsidRDefault="006B0A6E" w:rsidP="006B0A6E">
      <w:pPr>
        <w:numPr>
          <w:ilvl w:val="0"/>
          <w:numId w:val="4"/>
        </w:numPr>
        <w:spacing w:line="276" w:lineRule="auto"/>
        <w:jc w:val="both"/>
        <w:rPr>
          <w:rFonts w:eastAsia="SimSun"/>
          <w:sz w:val="22"/>
          <w:szCs w:val="22"/>
          <w:lang w:val="sr-Latn-ME"/>
        </w:rPr>
      </w:pPr>
      <w:r>
        <w:rPr>
          <w:sz w:val="22"/>
          <w:szCs w:val="22"/>
          <w:lang w:val="sr-Latn-ME"/>
        </w:rPr>
        <w:t>ukoliko ste alergični (preosjetljivi)</w:t>
      </w:r>
      <w:r>
        <w:rPr>
          <w:rFonts w:eastAsia="SimSun"/>
          <w:sz w:val="22"/>
          <w:szCs w:val="22"/>
          <w:lang w:val="sr-Latn-ME"/>
        </w:rPr>
        <w:t xml:space="preserve"> na druge antibiotike kao što su penicilini, </w:t>
      </w:r>
      <w:proofErr w:type="spellStart"/>
      <w:r>
        <w:rPr>
          <w:rFonts w:eastAsia="SimSun"/>
          <w:sz w:val="22"/>
          <w:szCs w:val="22"/>
          <w:lang w:val="sr-Latn-ME"/>
        </w:rPr>
        <w:t>cefalosporini</w:t>
      </w:r>
      <w:proofErr w:type="spellEnd"/>
      <w:r>
        <w:rPr>
          <w:rFonts w:eastAsia="SimSun"/>
          <w:sz w:val="22"/>
          <w:szCs w:val="22"/>
          <w:lang w:val="sr-Latn-ME"/>
        </w:rPr>
        <w:t xml:space="preserve"> ili </w:t>
      </w:r>
      <w:proofErr w:type="spellStart"/>
      <w:r>
        <w:rPr>
          <w:rFonts w:eastAsia="SimSun"/>
          <w:sz w:val="22"/>
          <w:szCs w:val="22"/>
          <w:lang w:val="sr-Latn-ME"/>
        </w:rPr>
        <w:t>karbapenemi</w:t>
      </w:r>
      <w:proofErr w:type="spellEnd"/>
      <w:r>
        <w:rPr>
          <w:rFonts w:eastAsia="SimSun"/>
          <w:sz w:val="22"/>
          <w:szCs w:val="22"/>
          <w:lang w:val="sr-Latn-ME"/>
        </w:rPr>
        <w:t xml:space="preserve">, zato što biste takođe mogli biti alergični na </w:t>
      </w:r>
      <w:proofErr w:type="spellStart"/>
      <w:r>
        <w:rPr>
          <w:rFonts w:eastAsia="SimSun"/>
          <w:sz w:val="22"/>
          <w:szCs w:val="22"/>
          <w:lang w:val="sr-Latn-ME"/>
        </w:rPr>
        <w:t>meropenem</w:t>
      </w:r>
      <w:proofErr w:type="spellEnd"/>
      <w:r>
        <w:rPr>
          <w:rFonts w:eastAsia="SimSun"/>
          <w:sz w:val="22"/>
          <w:szCs w:val="22"/>
          <w:lang w:val="sr-Latn-ME"/>
        </w:rPr>
        <w:t>.</w:t>
      </w:r>
    </w:p>
    <w:p w14:paraId="40814C83" w14:textId="77777777" w:rsidR="006B0A6E" w:rsidRDefault="006B0A6E" w:rsidP="006B0A6E">
      <w:pPr>
        <w:jc w:val="both"/>
        <w:rPr>
          <w:sz w:val="22"/>
          <w:szCs w:val="22"/>
          <w:lang w:val="sr-Latn-ME"/>
        </w:rPr>
      </w:pPr>
    </w:p>
    <w:p w14:paraId="3B610C1E" w14:textId="77777777" w:rsidR="006B0A6E" w:rsidRDefault="006B0A6E" w:rsidP="006B0A6E">
      <w:pPr>
        <w:jc w:val="both"/>
        <w:rPr>
          <w:b/>
          <w:bCs/>
          <w:sz w:val="22"/>
          <w:szCs w:val="22"/>
          <w:lang w:val="sr-Latn-ME"/>
        </w:rPr>
      </w:pPr>
      <w:r>
        <w:rPr>
          <w:b/>
          <w:bCs/>
          <w:sz w:val="22"/>
          <w:szCs w:val="22"/>
          <w:lang w:val="sr-Latn-ME"/>
        </w:rPr>
        <w:t>Upozorenja i mjere opreza:</w:t>
      </w:r>
    </w:p>
    <w:p w14:paraId="151A9C2A" w14:textId="77777777" w:rsidR="006B0A6E" w:rsidRDefault="006B0A6E" w:rsidP="006B0A6E">
      <w:pPr>
        <w:spacing w:before="230" w:line="276" w:lineRule="auto"/>
        <w:jc w:val="both"/>
        <w:textAlignment w:val="baseline"/>
        <w:rPr>
          <w:color w:val="000000"/>
          <w:spacing w:val="-1"/>
          <w:sz w:val="22"/>
          <w:szCs w:val="22"/>
          <w:lang w:val="sr-Latn-ME"/>
        </w:rPr>
      </w:pPr>
      <w:r>
        <w:rPr>
          <w:color w:val="000000"/>
          <w:spacing w:val="-1"/>
          <w:sz w:val="22"/>
          <w:szCs w:val="22"/>
          <w:lang w:val="sr-Latn-ME"/>
        </w:rPr>
        <w:t xml:space="preserve">Prije nego što počnete sa uzimanjem lijeka </w:t>
      </w:r>
      <w:proofErr w:type="spellStart"/>
      <w:r>
        <w:rPr>
          <w:color w:val="000000"/>
          <w:spacing w:val="-1"/>
          <w:sz w:val="22"/>
          <w:szCs w:val="22"/>
          <w:lang w:val="sr-Latn-ME"/>
        </w:rPr>
        <w:t>Archifar</w:t>
      </w:r>
      <w:proofErr w:type="spellEnd"/>
      <w:r>
        <w:rPr>
          <w:color w:val="000000"/>
          <w:spacing w:val="-1"/>
          <w:sz w:val="22"/>
          <w:szCs w:val="22"/>
          <w:lang w:val="sr-Latn-ME"/>
        </w:rPr>
        <w:t xml:space="preserve">, razgovarajte sa svojim ljekarom, farmaceutom ili medicinskom sestrom: </w:t>
      </w:r>
    </w:p>
    <w:p w14:paraId="38E5B2C0" w14:textId="77777777" w:rsidR="006B0A6E" w:rsidRDefault="006B0A6E" w:rsidP="006B0A6E">
      <w:pPr>
        <w:numPr>
          <w:ilvl w:val="0"/>
          <w:numId w:val="5"/>
        </w:numPr>
        <w:tabs>
          <w:tab w:val="left" w:pos="720"/>
        </w:tabs>
        <w:spacing w:line="276" w:lineRule="auto"/>
        <w:ind w:left="720" w:hanging="288"/>
        <w:jc w:val="both"/>
        <w:textAlignment w:val="baseline"/>
        <w:rPr>
          <w:color w:val="000000"/>
          <w:sz w:val="22"/>
          <w:szCs w:val="22"/>
          <w:lang w:val="sr-Latn-ME"/>
        </w:rPr>
      </w:pPr>
      <w:r>
        <w:rPr>
          <w:color w:val="000000"/>
          <w:sz w:val="22"/>
          <w:szCs w:val="22"/>
          <w:lang w:val="sr-Latn-ME"/>
        </w:rPr>
        <w:t>ako imate zdravstvene probleme, kao što su problemi sa jetrom ili bubrezima</w:t>
      </w:r>
    </w:p>
    <w:p w14:paraId="5F075221" w14:textId="77777777" w:rsidR="006B0A6E" w:rsidRDefault="006B0A6E" w:rsidP="006B0A6E">
      <w:pPr>
        <w:numPr>
          <w:ilvl w:val="0"/>
          <w:numId w:val="5"/>
        </w:numPr>
        <w:tabs>
          <w:tab w:val="left" w:pos="720"/>
        </w:tabs>
        <w:spacing w:line="276" w:lineRule="auto"/>
        <w:ind w:left="720" w:hanging="288"/>
        <w:jc w:val="both"/>
        <w:textAlignment w:val="baseline"/>
        <w:rPr>
          <w:color w:val="000000"/>
          <w:sz w:val="22"/>
          <w:szCs w:val="22"/>
          <w:lang w:val="sr-Latn-ME"/>
        </w:rPr>
      </w:pPr>
      <w:r>
        <w:rPr>
          <w:color w:val="000000"/>
          <w:sz w:val="22"/>
          <w:szCs w:val="22"/>
          <w:lang w:val="sr-Latn-ME"/>
        </w:rPr>
        <w:t>ako ste imali težak proliv (dijareju) nakon uzimanja drugih antibiotika.</w:t>
      </w:r>
    </w:p>
    <w:p w14:paraId="36E6A8C9" w14:textId="77777777" w:rsidR="006B0A6E" w:rsidRDefault="006B0A6E" w:rsidP="006B0A6E">
      <w:pPr>
        <w:spacing w:before="249" w:line="276" w:lineRule="auto"/>
        <w:ind w:right="72"/>
        <w:jc w:val="both"/>
        <w:textAlignment w:val="baseline"/>
        <w:rPr>
          <w:color w:val="000000"/>
          <w:sz w:val="22"/>
          <w:szCs w:val="22"/>
          <w:lang w:val="sr-Latn-ME"/>
        </w:rPr>
      </w:pPr>
      <w:r>
        <w:rPr>
          <w:sz w:val="22"/>
          <w:szCs w:val="22"/>
          <w:lang w:val="sr-Latn-ME"/>
        </w:rPr>
        <w:t xml:space="preserve">Pri laboratorijskoj analizi </w:t>
      </w:r>
      <w:r>
        <w:rPr>
          <w:color w:val="000000"/>
          <w:sz w:val="22"/>
          <w:szCs w:val="22"/>
          <w:lang w:val="sr-Latn-ME"/>
        </w:rPr>
        <w:t>može doći do pozitivnih rezultata testa kojim se utvrđuje prisustvo antitijela koja mogu uništiti crvena krvna zrnca (</w:t>
      </w:r>
      <w:proofErr w:type="spellStart"/>
      <w:r>
        <w:rPr>
          <w:i/>
          <w:color w:val="000000"/>
          <w:sz w:val="22"/>
          <w:szCs w:val="22"/>
          <w:lang w:val="sr-Latn-ME"/>
        </w:rPr>
        <w:t>Coombs</w:t>
      </w:r>
      <w:proofErr w:type="spellEnd"/>
      <w:r>
        <w:rPr>
          <w:i/>
          <w:color w:val="000000"/>
          <w:sz w:val="22"/>
          <w:szCs w:val="22"/>
          <w:lang w:val="sr-Latn-ME"/>
        </w:rPr>
        <w:t xml:space="preserve"> test</w:t>
      </w:r>
      <w:r>
        <w:rPr>
          <w:color w:val="000000"/>
          <w:sz w:val="22"/>
          <w:szCs w:val="22"/>
          <w:lang w:val="sr-Latn-ME"/>
        </w:rPr>
        <w:t>). Vaš doktor će o ovome razgovarati sa Vama.</w:t>
      </w:r>
    </w:p>
    <w:p w14:paraId="49E5F6F8" w14:textId="77777777" w:rsidR="006B0A6E" w:rsidRDefault="006B0A6E" w:rsidP="006B0A6E">
      <w:pPr>
        <w:pStyle w:val="NoSpacing"/>
        <w:jc w:val="both"/>
        <w:rPr>
          <w:lang w:val="sr-Latn-ME"/>
        </w:rPr>
      </w:pPr>
    </w:p>
    <w:p w14:paraId="16405AAB" w14:textId="77777777" w:rsidR="006B0A6E" w:rsidRDefault="006B0A6E" w:rsidP="006B0A6E">
      <w:pPr>
        <w:autoSpaceDE w:val="0"/>
        <w:autoSpaceDN w:val="0"/>
        <w:adjustRightInd w:val="0"/>
        <w:jc w:val="both"/>
        <w:rPr>
          <w:sz w:val="22"/>
          <w:szCs w:val="22"/>
          <w:lang w:val="sr-Latn-ME"/>
        </w:rPr>
      </w:pPr>
      <w:r>
        <w:rPr>
          <w:sz w:val="22"/>
          <w:szCs w:val="22"/>
          <w:lang w:val="sr-Latn-ME"/>
        </w:rPr>
        <w:t xml:space="preserve">Može doći do razvoja simptoma i znaka teških kožnih reakcija (vidjeti dio 4 – </w:t>
      </w:r>
      <w:r>
        <w:rPr>
          <w:i/>
          <w:iCs/>
          <w:sz w:val="22"/>
          <w:szCs w:val="22"/>
          <w:lang w:val="sr-Latn-ME"/>
        </w:rPr>
        <w:t>Moguća neželjena dejstva</w:t>
      </w:r>
      <w:r>
        <w:rPr>
          <w:sz w:val="22"/>
          <w:szCs w:val="22"/>
          <w:lang w:val="sr-Latn-ME"/>
        </w:rPr>
        <w:t>). Ukoliko do ovoga dođe, odmah se obratite Vašem ljekaru ili medicinskoj sestri, kako bi preduzeli odgovarajuće mjere.</w:t>
      </w:r>
    </w:p>
    <w:p w14:paraId="3DE30C0B" w14:textId="77777777" w:rsidR="006B0A6E" w:rsidRDefault="006B0A6E" w:rsidP="006B0A6E">
      <w:pPr>
        <w:autoSpaceDE w:val="0"/>
        <w:autoSpaceDN w:val="0"/>
        <w:adjustRightInd w:val="0"/>
        <w:jc w:val="both"/>
        <w:rPr>
          <w:sz w:val="22"/>
          <w:szCs w:val="22"/>
          <w:lang w:val="sr-Latn-ME"/>
        </w:rPr>
      </w:pPr>
    </w:p>
    <w:p w14:paraId="4A51C522" w14:textId="77777777" w:rsidR="006B0A6E" w:rsidRDefault="006B0A6E" w:rsidP="006B0A6E">
      <w:pPr>
        <w:autoSpaceDE w:val="0"/>
        <w:autoSpaceDN w:val="0"/>
        <w:adjustRightInd w:val="0"/>
        <w:jc w:val="both"/>
        <w:rPr>
          <w:b/>
          <w:sz w:val="22"/>
          <w:szCs w:val="22"/>
          <w:lang w:val="sr-Latn-ME"/>
        </w:rPr>
      </w:pPr>
      <w:r>
        <w:rPr>
          <w:color w:val="000000"/>
          <w:sz w:val="22"/>
          <w:szCs w:val="22"/>
          <w:lang w:val="sr-Latn-ME"/>
        </w:rPr>
        <w:t xml:space="preserve">Ukoliko nijeste sigurni da li se bilo šta od gore navedenog odnosi na Vas, razgovarajte sa svojim ljekarom ili medicinskom sestrom prije nego što uzmete </w:t>
      </w:r>
      <w:proofErr w:type="spellStart"/>
      <w:r>
        <w:rPr>
          <w:color w:val="000000"/>
          <w:sz w:val="22"/>
          <w:szCs w:val="22"/>
          <w:lang w:val="sr-Latn-ME"/>
        </w:rPr>
        <w:t>meropenem</w:t>
      </w:r>
      <w:proofErr w:type="spellEnd"/>
      <w:r>
        <w:rPr>
          <w:color w:val="000000"/>
          <w:sz w:val="22"/>
          <w:szCs w:val="22"/>
          <w:lang w:val="sr-Latn-ME"/>
        </w:rPr>
        <w:t>.</w:t>
      </w:r>
    </w:p>
    <w:p w14:paraId="3E04799A" w14:textId="77777777" w:rsidR="006B0A6E" w:rsidRDefault="006B0A6E" w:rsidP="006B0A6E">
      <w:pPr>
        <w:rPr>
          <w:b/>
          <w:sz w:val="22"/>
          <w:szCs w:val="22"/>
          <w:lang w:val="sr-Latn-ME"/>
        </w:rPr>
      </w:pPr>
    </w:p>
    <w:p w14:paraId="4CB9D107" w14:textId="77777777" w:rsidR="006B0A6E" w:rsidRDefault="006B0A6E" w:rsidP="006B0A6E">
      <w:pPr>
        <w:rPr>
          <w:b/>
          <w:sz w:val="22"/>
          <w:szCs w:val="22"/>
          <w:lang w:val="sr-Latn-ME"/>
        </w:rPr>
      </w:pPr>
    </w:p>
    <w:p w14:paraId="0F94C958" w14:textId="77777777" w:rsidR="006B0A6E" w:rsidRDefault="006B0A6E" w:rsidP="006B0A6E">
      <w:pPr>
        <w:rPr>
          <w:b/>
          <w:sz w:val="22"/>
          <w:szCs w:val="22"/>
          <w:lang w:val="sr-Latn-ME"/>
        </w:rPr>
      </w:pPr>
    </w:p>
    <w:p w14:paraId="59FCF99A" w14:textId="77777777" w:rsidR="006B0A6E" w:rsidRDefault="006B0A6E" w:rsidP="006B0A6E">
      <w:pPr>
        <w:rPr>
          <w:b/>
          <w:sz w:val="22"/>
          <w:szCs w:val="22"/>
          <w:lang w:val="sr-Latn-ME"/>
        </w:rPr>
      </w:pPr>
    </w:p>
    <w:p w14:paraId="59007178" w14:textId="77777777" w:rsidR="006B0A6E" w:rsidRDefault="006B0A6E" w:rsidP="006B0A6E">
      <w:pPr>
        <w:jc w:val="both"/>
        <w:rPr>
          <w:b/>
          <w:sz w:val="22"/>
          <w:szCs w:val="22"/>
          <w:lang w:val="sr-Latn-ME"/>
        </w:rPr>
      </w:pPr>
      <w:r>
        <w:rPr>
          <w:b/>
          <w:sz w:val="22"/>
          <w:szCs w:val="22"/>
          <w:lang w:val="sr-Latn-ME"/>
        </w:rPr>
        <w:lastRenderedPageBreak/>
        <w:t>Primjena drugih ljekova</w:t>
      </w:r>
    </w:p>
    <w:p w14:paraId="010DF159" w14:textId="77777777" w:rsidR="006B0A6E" w:rsidRDefault="006B0A6E" w:rsidP="006B0A6E">
      <w:pPr>
        <w:jc w:val="both"/>
        <w:rPr>
          <w:b/>
          <w:sz w:val="22"/>
          <w:szCs w:val="22"/>
          <w:lang w:val="sr-Latn-ME"/>
        </w:rPr>
      </w:pPr>
    </w:p>
    <w:p w14:paraId="0EF09443" w14:textId="77777777" w:rsidR="006B0A6E" w:rsidRDefault="006B0A6E" w:rsidP="006B0A6E">
      <w:pPr>
        <w:autoSpaceDE w:val="0"/>
        <w:autoSpaceDN w:val="0"/>
        <w:adjustRightInd w:val="0"/>
        <w:jc w:val="both"/>
        <w:rPr>
          <w:color w:val="000000"/>
          <w:sz w:val="22"/>
          <w:szCs w:val="22"/>
          <w:lang w:val="sr-Latn-ME"/>
        </w:rPr>
      </w:pPr>
      <w:r>
        <w:rPr>
          <w:sz w:val="22"/>
          <w:szCs w:val="22"/>
          <w:lang w:val="sr-Latn-ME"/>
        </w:rPr>
        <w:t>Obavijestite Vašeg ljekara, farmaceuta ili medicinsku sestru ukoliko uzimate, donedavno ste uzimali ili ćete možda uzimati bilo koje druge ljekove.</w:t>
      </w:r>
      <w:r>
        <w:rPr>
          <w:color w:val="000000"/>
          <w:sz w:val="22"/>
          <w:szCs w:val="22"/>
          <w:lang w:val="sr-Latn-ME"/>
        </w:rPr>
        <w:t xml:space="preserve"> Ovo je zbog toga što lijek </w:t>
      </w:r>
      <w:proofErr w:type="spellStart"/>
      <w:r>
        <w:rPr>
          <w:color w:val="000000"/>
          <w:sz w:val="22"/>
          <w:szCs w:val="22"/>
          <w:lang w:val="sr-Latn-ME"/>
        </w:rPr>
        <w:t>Archifar</w:t>
      </w:r>
      <w:proofErr w:type="spellEnd"/>
      <w:r>
        <w:rPr>
          <w:color w:val="000000"/>
          <w:sz w:val="22"/>
          <w:szCs w:val="22"/>
          <w:lang w:val="sr-Latn-ME"/>
        </w:rPr>
        <w:t xml:space="preserve"> može uticati na djelovanje drugih ljekova ili drugi ljekovi mogu uticati na dejstvo lijeka </w:t>
      </w:r>
      <w:proofErr w:type="spellStart"/>
      <w:r>
        <w:rPr>
          <w:color w:val="000000"/>
          <w:sz w:val="22"/>
          <w:szCs w:val="22"/>
          <w:lang w:val="sr-Latn-ME"/>
        </w:rPr>
        <w:t>Archifar</w:t>
      </w:r>
      <w:proofErr w:type="spellEnd"/>
      <w:r>
        <w:rPr>
          <w:color w:val="000000"/>
          <w:sz w:val="22"/>
          <w:szCs w:val="22"/>
          <w:lang w:val="sr-Latn-ME"/>
        </w:rPr>
        <w:t>.</w:t>
      </w:r>
    </w:p>
    <w:p w14:paraId="3E749945" w14:textId="77777777" w:rsidR="006B0A6E" w:rsidRDefault="006B0A6E" w:rsidP="006B0A6E">
      <w:pPr>
        <w:spacing w:line="276" w:lineRule="auto"/>
        <w:jc w:val="both"/>
        <w:textAlignment w:val="baseline"/>
        <w:rPr>
          <w:color w:val="000000"/>
          <w:spacing w:val="-2"/>
          <w:sz w:val="22"/>
          <w:szCs w:val="22"/>
          <w:lang w:val="sr-Latn-ME"/>
        </w:rPr>
      </w:pPr>
    </w:p>
    <w:p w14:paraId="1A28C39F" w14:textId="77777777" w:rsidR="006B0A6E" w:rsidRDefault="006B0A6E" w:rsidP="006B0A6E">
      <w:pPr>
        <w:spacing w:line="276" w:lineRule="auto"/>
        <w:jc w:val="both"/>
        <w:textAlignment w:val="baseline"/>
        <w:rPr>
          <w:color w:val="000000"/>
          <w:spacing w:val="-2"/>
          <w:sz w:val="22"/>
          <w:szCs w:val="22"/>
          <w:lang w:val="sr-Latn-ME"/>
        </w:rPr>
      </w:pPr>
      <w:r>
        <w:rPr>
          <w:color w:val="000000"/>
          <w:spacing w:val="-2"/>
          <w:sz w:val="22"/>
          <w:szCs w:val="22"/>
          <w:lang w:val="sr-Latn-ME"/>
        </w:rPr>
        <w:t>Posebno recite svom ljekaru, farmaceutu ili medicinskoj sestri ukoliko uzimate bilo koji od sljedećih ljekova:</w:t>
      </w:r>
    </w:p>
    <w:p w14:paraId="28E57AF0" w14:textId="77777777" w:rsidR="006B0A6E" w:rsidRDefault="006B0A6E" w:rsidP="006B0A6E">
      <w:pPr>
        <w:numPr>
          <w:ilvl w:val="0"/>
          <w:numId w:val="5"/>
        </w:numPr>
        <w:tabs>
          <w:tab w:val="left" w:pos="720"/>
        </w:tabs>
        <w:spacing w:line="276" w:lineRule="auto"/>
        <w:ind w:left="720" w:hanging="288"/>
        <w:jc w:val="both"/>
        <w:textAlignment w:val="baseline"/>
        <w:rPr>
          <w:color w:val="000000"/>
          <w:spacing w:val="-1"/>
          <w:sz w:val="22"/>
          <w:szCs w:val="22"/>
          <w:lang w:val="sr-Latn-ME"/>
        </w:rPr>
      </w:pPr>
      <w:proofErr w:type="spellStart"/>
      <w:r>
        <w:rPr>
          <w:color w:val="000000"/>
          <w:spacing w:val="-1"/>
          <w:sz w:val="22"/>
          <w:szCs w:val="22"/>
          <w:lang w:val="sr-Latn-ME"/>
        </w:rPr>
        <w:t>Probenecid</w:t>
      </w:r>
      <w:proofErr w:type="spellEnd"/>
      <w:r>
        <w:rPr>
          <w:color w:val="000000"/>
          <w:spacing w:val="-1"/>
          <w:sz w:val="22"/>
          <w:szCs w:val="22"/>
          <w:lang w:val="sr-Latn-ME"/>
        </w:rPr>
        <w:t xml:space="preserve"> (lijek za liječenje gihta).</w:t>
      </w:r>
    </w:p>
    <w:p w14:paraId="06AA0A4E" w14:textId="77777777" w:rsidR="006B0A6E" w:rsidRDefault="006B0A6E" w:rsidP="006B0A6E">
      <w:pPr>
        <w:numPr>
          <w:ilvl w:val="0"/>
          <w:numId w:val="5"/>
        </w:numPr>
        <w:tabs>
          <w:tab w:val="left" w:pos="720"/>
        </w:tabs>
        <w:spacing w:line="276" w:lineRule="auto"/>
        <w:ind w:left="720" w:hanging="288"/>
        <w:jc w:val="both"/>
        <w:textAlignment w:val="baseline"/>
        <w:rPr>
          <w:color w:val="000000"/>
          <w:spacing w:val="-1"/>
          <w:sz w:val="22"/>
          <w:szCs w:val="22"/>
          <w:lang w:val="sr-Latn-ME"/>
        </w:rPr>
      </w:pPr>
      <w:proofErr w:type="spellStart"/>
      <w:r>
        <w:rPr>
          <w:sz w:val="22"/>
          <w:szCs w:val="22"/>
          <w:lang w:val="sr-Latn-ME"/>
        </w:rPr>
        <w:t>Valproinsku</w:t>
      </w:r>
      <w:proofErr w:type="spellEnd"/>
      <w:r>
        <w:rPr>
          <w:sz w:val="22"/>
          <w:szCs w:val="22"/>
          <w:lang w:val="sr-Latn-ME"/>
        </w:rPr>
        <w:t xml:space="preserve"> kiselinu/natrijum </w:t>
      </w:r>
      <w:proofErr w:type="spellStart"/>
      <w:r>
        <w:rPr>
          <w:sz w:val="22"/>
          <w:szCs w:val="22"/>
          <w:lang w:val="sr-Latn-ME"/>
        </w:rPr>
        <w:t>valproat</w:t>
      </w:r>
      <w:proofErr w:type="spellEnd"/>
      <w:r>
        <w:rPr>
          <w:sz w:val="22"/>
          <w:szCs w:val="22"/>
          <w:lang w:val="sr-Latn-ME"/>
        </w:rPr>
        <w:t>/</w:t>
      </w:r>
      <w:proofErr w:type="spellStart"/>
      <w:r>
        <w:rPr>
          <w:sz w:val="22"/>
          <w:szCs w:val="22"/>
          <w:lang w:val="sr-Latn-ME"/>
        </w:rPr>
        <w:t>valpromid</w:t>
      </w:r>
      <w:proofErr w:type="spellEnd"/>
      <w:r>
        <w:rPr>
          <w:color w:val="000000"/>
          <w:sz w:val="22"/>
          <w:szCs w:val="22"/>
          <w:lang w:val="sr-Latn-ME"/>
        </w:rPr>
        <w:t xml:space="preserve"> (lijek koji se daje kod epilepsije). Lijek </w:t>
      </w:r>
      <w:proofErr w:type="spellStart"/>
      <w:r>
        <w:rPr>
          <w:color w:val="000000"/>
          <w:sz w:val="22"/>
          <w:szCs w:val="22"/>
          <w:lang w:val="sr-Latn-ME"/>
        </w:rPr>
        <w:t>Archifar</w:t>
      </w:r>
      <w:proofErr w:type="spellEnd"/>
      <w:r>
        <w:rPr>
          <w:color w:val="000000"/>
          <w:sz w:val="22"/>
          <w:szCs w:val="22"/>
          <w:lang w:val="sr-Latn-ME"/>
        </w:rPr>
        <w:t xml:space="preserve"> ne treba koristiti zato što može da smanji efekat natrijum </w:t>
      </w:r>
      <w:proofErr w:type="spellStart"/>
      <w:r>
        <w:rPr>
          <w:color w:val="000000"/>
          <w:sz w:val="22"/>
          <w:szCs w:val="22"/>
          <w:lang w:val="sr-Latn-ME"/>
        </w:rPr>
        <w:t>valproata</w:t>
      </w:r>
      <w:proofErr w:type="spellEnd"/>
      <w:r>
        <w:rPr>
          <w:color w:val="000000"/>
          <w:sz w:val="22"/>
          <w:szCs w:val="22"/>
          <w:lang w:val="sr-Latn-ME"/>
        </w:rPr>
        <w:t>.</w:t>
      </w:r>
    </w:p>
    <w:p w14:paraId="4459FFE4" w14:textId="77777777" w:rsidR="006B0A6E" w:rsidRDefault="006B0A6E" w:rsidP="006B0A6E">
      <w:pPr>
        <w:numPr>
          <w:ilvl w:val="0"/>
          <w:numId w:val="5"/>
        </w:numPr>
        <w:tabs>
          <w:tab w:val="left" w:pos="720"/>
        </w:tabs>
        <w:spacing w:line="276" w:lineRule="auto"/>
        <w:ind w:left="720" w:hanging="288"/>
        <w:jc w:val="both"/>
        <w:textAlignment w:val="baseline"/>
        <w:rPr>
          <w:color w:val="000000"/>
          <w:spacing w:val="-1"/>
          <w:sz w:val="22"/>
          <w:szCs w:val="22"/>
          <w:lang w:val="sr-Latn-ME"/>
        </w:rPr>
      </w:pPr>
      <w:r>
        <w:rPr>
          <w:color w:val="000000"/>
          <w:spacing w:val="-1"/>
          <w:sz w:val="22"/>
          <w:szCs w:val="22"/>
          <w:lang w:val="sr-Latn-ME"/>
        </w:rPr>
        <w:t xml:space="preserve">Oralni </w:t>
      </w:r>
      <w:proofErr w:type="spellStart"/>
      <w:r>
        <w:rPr>
          <w:color w:val="000000"/>
          <w:spacing w:val="-1"/>
          <w:sz w:val="22"/>
          <w:szCs w:val="22"/>
          <w:lang w:val="sr-Latn-ME"/>
        </w:rPr>
        <w:t>antikoagulans</w:t>
      </w:r>
      <w:proofErr w:type="spellEnd"/>
      <w:r>
        <w:rPr>
          <w:color w:val="000000"/>
          <w:spacing w:val="-1"/>
          <w:sz w:val="22"/>
          <w:szCs w:val="22"/>
          <w:lang w:val="sr-Latn-ME"/>
        </w:rPr>
        <w:t xml:space="preserve"> (</w:t>
      </w:r>
      <w:r>
        <w:rPr>
          <w:sz w:val="22"/>
          <w:szCs w:val="22"/>
          <w:lang w:val="sr-Latn-ME"/>
        </w:rPr>
        <w:t xml:space="preserve">koristi se u liječenju ili </w:t>
      </w:r>
      <w:proofErr w:type="spellStart"/>
      <w:r>
        <w:rPr>
          <w:sz w:val="22"/>
          <w:szCs w:val="22"/>
          <w:lang w:val="sr-Latn-ME"/>
        </w:rPr>
        <w:t>sprečavanju</w:t>
      </w:r>
      <w:proofErr w:type="spellEnd"/>
      <w:r>
        <w:rPr>
          <w:sz w:val="22"/>
          <w:szCs w:val="22"/>
          <w:lang w:val="sr-Latn-ME"/>
        </w:rPr>
        <w:t xml:space="preserve"> nastanka krvnih ugrušaka,</w:t>
      </w:r>
      <w:r>
        <w:rPr>
          <w:color w:val="000000"/>
          <w:spacing w:val="-1"/>
          <w:sz w:val="22"/>
          <w:szCs w:val="22"/>
          <w:lang w:val="sr-Latn-ME"/>
        </w:rPr>
        <w:t>).</w:t>
      </w:r>
    </w:p>
    <w:p w14:paraId="4BBAB873" w14:textId="77777777" w:rsidR="006B0A6E" w:rsidRDefault="006B0A6E" w:rsidP="006B0A6E">
      <w:pPr>
        <w:jc w:val="both"/>
        <w:rPr>
          <w:bCs/>
          <w:sz w:val="22"/>
          <w:szCs w:val="22"/>
          <w:lang w:val="sr-Latn-ME"/>
        </w:rPr>
      </w:pPr>
    </w:p>
    <w:p w14:paraId="5542FFD3" w14:textId="77777777" w:rsidR="006B0A6E" w:rsidRDefault="006B0A6E" w:rsidP="006B0A6E">
      <w:pPr>
        <w:jc w:val="both"/>
        <w:rPr>
          <w:b/>
          <w:sz w:val="22"/>
          <w:szCs w:val="22"/>
          <w:lang w:val="sr-Latn-ME"/>
        </w:rPr>
      </w:pPr>
      <w:r>
        <w:rPr>
          <w:b/>
          <w:sz w:val="22"/>
          <w:szCs w:val="22"/>
          <w:lang w:val="sr-Latn-ME"/>
        </w:rPr>
        <w:t>Plodnost, trudnoća i dojenje</w:t>
      </w:r>
    </w:p>
    <w:p w14:paraId="065D18A6" w14:textId="77777777" w:rsidR="006B0A6E" w:rsidRDefault="006B0A6E" w:rsidP="006B0A6E">
      <w:pPr>
        <w:jc w:val="both"/>
        <w:rPr>
          <w:b/>
          <w:sz w:val="22"/>
          <w:szCs w:val="22"/>
          <w:lang w:val="sr-Latn-ME"/>
        </w:rPr>
      </w:pPr>
    </w:p>
    <w:p w14:paraId="3C87475C" w14:textId="77777777" w:rsidR="006B0A6E" w:rsidRDefault="006B0A6E" w:rsidP="006B0A6E">
      <w:pPr>
        <w:spacing w:line="276" w:lineRule="auto"/>
        <w:jc w:val="both"/>
        <w:rPr>
          <w:rFonts w:eastAsia="SimSun"/>
          <w:color w:val="000000"/>
          <w:sz w:val="22"/>
          <w:szCs w:val="22"/>
          <w:lang w:val="sr-Latn-ME"/>
        </w:rPr>
      </w:pPr>
      <w:r>
        <w:rPr>
          <w:rFonts w:eastAsia="SimSun"/>
          <w:color w:val="000000"/>
          <w:sz w:val="22"/>
          <w:szCs w:val="22"/>
          <w:lang w:val="sr-Latn-ME"/>
        </w:rPr>
        <w:t xml:space="preserve">Ukoliko ste trudni ili dojite, mislite da biste mogli da budete trudni ili planirate trudnoću, pitajte svog ljekara ili farmaceuta za savjet prije nego što primite ovaj lijek. Poželjno je da se primjena </w:t>
      </w:r>
      <w:proofErr w:type="spellStart"/>
      <w:r>
        <w:rPr>
          <w:rFonts w:eastAsia="SimSun"/>
          <w:color w:val="000000"/>
          <w:sz w:val="22"/>
          <w:szCs w:val="22"/>
          <w:lang w:val="sr-Latn-ME"/>
        </w:rPr>
        <w:t>meropenema</w:t>
      </w:r>
      <w:proofErr w:type="spellEnd"/>
      <w:r>
        <w:rPr>
          <w:rFonts w:eastAsia="SimSun"/>
          <w:color w:val="000000"/>
          <w:sz w:val="22"/>
          <w:szCs w:val="22"/>
          <w:lang w:val="sr-Latn-ME"/>
        </w:rPr>
        <w:t xml:space="preserve"> tokom trudnoće izbjegava. Vaš ljekar će odlučiti da li treba da primate </w:t>
      </w:r>
      <w:proofErr w:type="spellStart"/>
      <w:r>
        <w:rPr>
          <w:rFonts w:eastAsia="SimSun"/>
          <w:color w:val="000000"/>
          <w:sz w:val="22"/>
          <w:szCs w:val="22"/>
          <w:lang w:val="sr-Latn-ME"/>
        </w:rPr>
        <w:t>meropenem</w:t>
      </w:r>
      <w:proofErr w:type="spellEnd"/>
      <w:r>
        <w:rPr>
          <w:rFonts w:eastAsia="SimSun"/>
          <w:color w:val="000000"/>
          <w:sz w:val="22"/>
          <w:szCs w:val="22"/>
          <w:lang w:val="sr-Latn-ME"/>
        </w:rPr>
        <w:t>.</w:t>
      </w:r>
    </w:p>
    <w:p w14:paraId="2CC970F6" w14:textId="77777777" w:rsidR="006B0A6E" w:rsidRDefault="006B0A6E" w:rsidP="006B0A6E">
      <w:pPr>
        <w:spacing w:line="276" w:lineRule="auto"/>
        <w:jc w:val="both"/>
        <w:rPr>
          <w:rFonts w:eastAsia="SimSun"/>
          <w:color w:val="000000"/>
          <w:sz w:val="22"/>
          <w:szCs w:val="22"/>
          <w:lang w:val="sr-Latn-ME"/>
        </w:rPr>
      </w:pPr>
    </w:p>
    <w:p w14:paraId="46FF4D5B" w14:textId="77777777" w:rsidR="006B0A6E" w:rsidRDefault="006B0A6E" w:rsidP="006B0A6E">
      <w:pPr>
        <w:spacing w:line="276" w:lineRule="auto"/>
        <w:jc w:val="both"/>
        <w:rPr>
          <w:rFonts w:eastAsia="SimSun"/>
          <w:color w:val="000000"/>
          <w:sz w:val="22"/>
          <w:szCs w:val="22"/>
          <w:lang w:val="sr-Latn-ME"/>
        </w:rPr>
      </w:pPr>
      <w:r>
        <w:rPr>
          <w:rFonts w:eastAsia="SimSun"/>
          <w:color w:val="000000"/>
          <w:sz w:val="22"/>
          <w:szCs w:val="22"/>
          <w:lang w:val="sr-Latn-ME"/>
        </w:rPr>
        <w:t xml:space="preserve">Važno je da kažete Vašem ljekaru ukoliko dojite ili imate namjeru da dojite prije nego što primite </w:t>
      </w:r>
      <w:proofErr w:type="spellStart"/>
      <w:r>
        <w:rPr>
          <w:rFonts w:eastAsia="SimSun"/>
          <w:color w:val="000000"/>
          <w:sz w:val="22"/>
          <w:szCs w:val="22"/>
          <w:lang w:val="sr-Latn-ME"/>
        </w:rPr>
        <w:t>meropenem</w:t>
      </w:r>
      <w:proofErr w:type="spellEnd"/>
      <w:r>
        <w:rPr>
          <w:rFonts w:eastAsia="SimSun"/>
          <w:color w:val="000000"/>
          <w:sz w:val="22"/>
          <w:szCs w:val="22"/>
          <w:lang w:val="sr-Latn-ME"/>
        </w:rPr>
        <w:t xml:space="preserve">. Male količine ovog lijeka mogu da pređu u majčino mlijeko. Prema tome, Vaš ljekar će odlučiti da li treba da primate lijek </w:t>
      </w:r>
      <w:proofErr w:type="spellStart"/>
      <w:r>
        <w:rPr>
          <w:rFonts w:eastAsia="SimSun"/>
          <w:color w:val="000000"/>
          <w:sz w:val="22"/>
          <w:szCs w:val="22"/>
          <w:lang w:val="sr-Latn-ME"/>
        </w:rPr>
        <w:t>Archifar</w:t>
      </w:r>
      <w:proofErr w:type="spellEnd"/>
      <w:r>
        <w:rPr>
          <w:rFonts w:eastAsia="SimSun"/>
          <w:color w:val="000000"/>
          <w:sz w:val="22"/>
          <w:szCs w:val="22"/>
          <w:lang w:val="sr-Latn-ME"/>
        </w:rPr>
        <w:t xml:space="preserve"> tokom dojenja.</w:t>
      </w:r>
    </w:p>
    <w:p w14:paraId="4B477A8B" w14:textId="77777777" w:rsidR="006B0A6E" w:rsidRDefault="006B0A6E" w:rsidP="006B0A6E">
      <w:pPr>
        <w:jc w:val="both"/>
        <w:rPr>
          <w:sz w:val="22"/>
          <w:szCs w:val="22"/>
          <w:lang w:val="sr-Latn-ME"/>
        </w:rPr>
      </w:pPr>
    </w:p>
    <w:p w14:paraId="10350236" w14:textId="77777777" w:rsidR="006B0A6E" w:rsidRDefault="006B0A6E" w:rsidP="006B0A6E">
      <w:pPr>
        <w:jc w:val="both"/>
        <w:rPr>
          <w:b/>
          <w:bCs/>
          <w:sz w:val="22"/>
          <w:szCs w:val="22"/>
          <w:lang w:val="sr-Latn-ME"/>
        </w:rPr>
      </w:pPr>
      <w:r>
        <w:rPr>
          <w:b/>
          <w:sz w:val="22"/>
          <w:szCs w:val="22"/>
          <w:lang w:val="sr-Latn-ME"/>
        </w:rPr>
        <w:t xml:space="preserve">Uticaj lijeka </w:t>
      </w:r>
      <w:proofErr w:type="spellStart"/>
      <w:r>
        <w:rPr>
          <w:b/>
          <w:sz w:val="22"/>
          <w:szCs w:val="22"/>
          <w:lang w:val="sr-Latn-ME"/>
        </w:rPr>
        <w:t>Archifar</w:t>
      </w:r>
      <w:proofErr w:type="spellEnd"/>
      <w:r>
        <w:rPr>
          <w:b/>
          <w:sz w:val="22"/>
          <w:szCs w:val="22"/>
          <w:lang w:val="sr-Latn-ME"/>
        </w:rPr>
        <w:t xml:space="preserve"> na sposobnost upravljanja vozilima i rukovanje mašinama</w:t>
      </w:r>
      <w:r>
        <w:rPr>
          <w:b/>
          <w:bCs/>
          <w:sz w:val="22"/>
          <w:szCs w:val="22"/>
          <w:lang w:val="sr-Latn-ME"/>
        </w:rPr>
        <w:t xml:space="preserve"> </w:t>
      </w:r>
    </w:p>
    <w:p w14:paraId="5CA291AE" w14:textId="77777777" w:rsidR="006B0A6E" w:rsidRDefault="006B0A6E" w:rsidP="006B0A6E">
      <w:pPr>
        <w:jc w:val="both"/>
        <w:rPr>
          <w:b/>
          <w:bCs/>
          <w:sz w:val="22"/>
          <w:szCs w:val="22"/>
          <w:lang w:val="sr-Latn-ME"/>
        </w:rPr>
      </w:pPr>
    </w:p>
    <w:p w14:paraId="63BBA5A9" w14:textId="77777777" w:rsidR="006B0A6E" w:rsidRDefault="006B0A6E" w:rsidP="006B0A6E">
      <w:pPr>
        <w:jc w:val="both"/>
        <w:rPr>
          <w:rFonts w:eastAsia="SimSun"/>
          <w:sz w:val="22"/>
          <w:szCs w:val="22"/>
          <w:lang w:val="sr-Latn-ME"/>
        </w:rPr>
      </w:pPr>
      <w:r>
        <w:rPr>
          <w:rFonts w:eastAsia="SimSun"/>
          <w:sz w:val="22"/>
          <w:szCs w:val="22"/>
          <w:lang w:val="sr-Latn-ME"/>
        </w:rPr>
        <w:t xml:space="preserve">Nijesu sprovedene studije uticaja </w:t>
      </w:r>
      <w:proofErr w:type="spellStart"/>
      <w:r>
        <w:rPr>
          <w:rFonts w:eastAsia="SimSun"/>
          <w:sz w:val="22"/>
          <w:szCs w:val="22"/>
          <w:lang w:val="sr-Latn-ME"/>
        </w:rPr>
        <w:t>meropenema</w:t>
      </w:r>
      <w:proofErr w:type="spellEnd"/>
      <w:r>
        <w:rPr>
          <w:rFonts w:eastAsia="SimSun"/>
          <w:sz w:val="22"/>
          <w:szCs w:val="22"/>
          <w:lang w:val="sr-Latn-ME"/>
        </w:rPr>
        <w:t xml:space="preserve"> na sposobnost upravljanja vozilima i rukovanja mašinama.</w:t>
      </w:r>
    </w:p>
    <w:p w14:paraId="30CF425A" w14:textId="77777777" w:rsidR="006B0A6E" w:rsidRDefault="006B0A6E" w:rsidP="006B0A6E">
      <w:pPr>
        <w:jc w:val="both"/>
        <w:rPr>
          <w:b/>
          <w:sz w:val="22"/>
          <w:szCs w:val="22"/>
          <w:lang w:val="sr-Latn-ME"/>
        </w:rPr>
      </w:pPr>
    </w:p>
    <w:p w14:paraId="1A313723" w14:textId="77777777" w:rsidR="006B0A6E" w:rsidRDefault="006B0A6E" w:rsidP="006B0A6E">
      <w:pPr>
        <w:autoSpaceDE w:val="0"/>
        <w:autoSpaceDN w:val="0"/>
        <w:adjustRightInd w:val="0"/>
        <w:jc w:val="both"/>
        <w:rPr>
          <w:sz w:val="22"/>
          <w:szCs w:val="22"/>
          <w:lang w:val="sr-Latn-ME"/>
        </w:rPr>
      </w:pPr>
      <w:r>
        <w:rPr>
          <w:sz w:val="22"/>
          <w:szCs w:val="22"/>
          <w:lang w:val="sr-Latn-ME"/>
        </w:rPr>
        <w:t xml:space="preserve">Primjena lijeka </w:t>
      </w:r>
      <w:proofErr w:type="spellStart"/>
      <w:r>
        <w:rPr>
          <w:sz w:val="22"/>
          <w:szCs w:val="22"/>
          <w:lang w:val="sr-Latn-ME"/>
        </w:rPr>
        <w:t>Archifar</w:t>
      </w:r>
      <w:proofErr w:type="spellEnd"/>
      <w:r>
        <w:rPr>
          <w:sz w:val="22"/>
          <w:szCs w:val="22"/>
          <w:lang w:val="sr-Latn-ME"/>
        </w:rPr>
        <w:t xml:space="preserve"> je povezana sa pojavom glavobolje i osjećajem peckanja ili bockanja po koži</w:t>
      </w:r>
    </w:p>
    <w:p w14:paraId="6D1CF548" w14:textId="77777777" w:rsidR="006B0A6E" w:rsidRDefault="006B0A6E" w:rsidP="006B0A6E">
      <w:pPr>
        <w:autoSpaceDE w:val="0"/>
        <w:autoSpaceDN w:val="0"/>
        <w:adjustRightInd w:val="0"/>
        <w:jc w:val="both"/>
        <w:rPr>
          <w:sz w:val="22"/>
          <w:szCs w:val="22"/>
          <w:lang w:val="sr-Latn-ME"/>
        </w:rPr>
      </w:pPr>
      <w:r>
        <w:rPr>
          <w:sz w:val="22"/>
          <w:szCs w:val="22"/>
          <w:lang w:val="sr-Latn-ME"/>
        </w:rPr>
        <w:t>(</w:t>
      </w:r>
      <w:proofErr w:type="spellStart"/>
      <w:r>
        <w:rPr>
          <w:sz w:val="22"/>
          <w:szCs w:val="22"/>
          <w:lang w:val="sr-Latn-ME"/>
        </w:rPr>
        <w:t>parestezija</w:t>
      </w:r>
      <w:proofErr w:type="spellEnd"/>
      <w:r>
        <w:rPr>
          <w:sz w:val="22"/>
          <w:szCs w:val="22"/>
          <w:lang w:val="sr-Latn-ME"/>
        </w:rPr>
        <w:t>). Bilo koje od ovih neželjenih dejstava može uticati na Vašu sposobnost upravljanja vozilima i rukovanja mašinama.</w:t>
      </w:r>
    </w:p>
    <w:p w14:paraId="0AFAB482" w14:textId="77777777" w:rsidR="006B0A6E" w:rsidRDefault="006B0A6E" w:rsidP="006B0A6E">
      <w:pPr>
        <w:autoSpaceDE w:val="0"/>
        <w:autoSpaceDN w:val="0"/>
        <w:adjustRightInd w:val="0"/>
        <w:jc w:val="both"/>
        <w:rPr>
          <w:sz w:val="22"/>
          <w:szCs w:val="22"/>
          <w:lang w:val="sr-Latn-ME"/>
        </w:rPr>
      </w:pPr>
      <w:r>
        <w:rPr>
          <w:sz w:val="22"/>
          <w:szCs w:val="22"/>
          <w:lang w:val="sr-Latn-ME"/>
        </w:rPr>
        <w:t xml:space="preserve">Primjena lijeka </w:t>
      </w:r>
      <w:proofErr w:type="spellStart"/>
      <w:r>
        <w:rPr>
          <w:sz w:val="22"/>
          <w:szCs w:val="22"/>
          <w:lang w:val="sr-Latn-ME"/>
        </w:rPr>
        <w:t>Archifar</w:t>
      </w:r>
      <w:proofErr w:type="spellEnd"/>
      <w:r>
        <w:rPr>
          <w:sz w:val="22"/>
          <w:szCs w:val="22"/>
          <w:lang w:val="sr-Latn-ME"/>
        </w:rPr>
        <w:t xml:space="preserve"> može dovesti do pojave nevoljnih pokreta mišića, zbog čega se može javiti brzo i </w:t>
      </w:r>
      <w:proofErr w:type="spellStart"/>
      <w:r>
        <w:rPr>
          <w:sz w:val="22"/>
          <w:szCs w:val="22"/>
          <w:lang w:val="sr-Latn-ME"/>
        </w:rPr>
        <w:t>nekontrolisno</w:t>
      </w:r>
      <w:proofErr w:type="spellEnd"/>
      <w:r>
        <w:rPr>
          <w:sz w:val="22"/>
          <w:szCs w:val="22"/>
          <w:lang w:val="sr-Latn-ME"/>
        </w:rPr>
        <w:t xml:space="preserve"> drhtanje tijela (konvulzije). Ovo je obično praćeno gubitkom svijesti. Ukoliko dođe do pojave ovog neželjenog dejstva, nemojte upravljati vozilima niti rukovati mašinama.</w:t>
      </w:r>
    </w:p>
    <w:p w14:paraId="4EEBA1B0" w14:textId="77777777" w:rsidR="006B0A6E" w:rsidRDefault="006B0A6E" w:rsidP="006B0A6E">
      <w:pPr>
        <w:jc w:val="both"/>
        <w:rPr>
          <w:b/>
          <w:sz w:val="22"/>
          <w:szCs w:val="22"/>
          <w:lang w:val="sr-Latn-ME"/>
        </w:rPr>
      </w:pPr>
    </w:p>
    <w:p w14:paraId="40A6BB33" w14:textId="77777777" w:rsidR="006B0A6E" w:rsidRDefault="006B0A6E" w:rsidP="006B0A6E">
      <w:pPr>
        <w:jc w:val="both"/>
        <w:rPr>
          <w:b/>
          <w:bCs/>
          <w:sz w:val="22"/>
          <w:szCs w:val="22"/>
          <w:lang w:val="sr-Latn-ME"/>
        </w:rPr>
      </w:pPr>
      <w:r>
        <w:rPr>
          <w:b/>
          <w:bCs/>
          <w:sz w:val="22"/>
          <w:szCs w:val="22"/>
          <w:lang w:val="sr-Latn-CS"/>
        </w:rPr>
        <w:t xml:space="preserve">Važne informacije o nekim sastojcima </w:t>
      </w:r>
      <w:proofErr w:type="spellStart"/>
      <w:r>
        <w:rPr>
          <w:b/>
          <w:bCs/>
          <w:sz w:val="22"/>
          <w:szCs w:val="22"/>
          <w:lang w:val="sr-Latn-CS"/>
        </w:rPr>
        <w:t>lijeka</w:t>
      </w:r>
      <w:proofErr w:type="spellEnd"/>
      <w:r>
        <w:rPr>
          <w:b/>
          <w:bCs/>
          <w:sz w:val="22"/>
          <w:szCs w:val="22"/>
          <w:lang w:val="sr-Latn-CS"/>
        </w:rPr>
        <w:t xml:space="preserve"> </w:t>
      </w:r>
      <w:proofErr w:type="spellStart"/>
      <w:r>
        <w:rPr>
          <w:b/>
          <w:bCs/>
          <w:sz w:val="22"/>
          <w:szCs w:val="22"/>
          <w:lang w:val="sr-Latn-CS"/>
        </w:rPr>
        <w:t>Archifar</w:t>
      </w:r>
      <w:proofErr w:type="spellEnd"/>
    </w:p>
    <w:p w14:paraId="57685A55" w14:textId="77777777" w:rsidR="006B0A6E" w:rsidRDefault="006B0A6E" w:rsidP="006B0A6E">
      <w:pPr>
        <w:jc w:val="both"/>
        <w:rPr>
          <w:b/>
          <w:bCs/>
          <w:sz w:val="22"/>
          <w:szCs w:val="22"/>
          <w:lang w:val="sr-Latn-ME"/>
        </w:rPr>
      </w:pPr>
    </w:p>
    <w:p w14:paraId="595E61AB" w14:textId="77777777" w:rsidR="006B0A6E" w:rsidRDefault="006B0A6E" w:rsidP="006B0A6E">
      <w:pPr>
        <w:jc w:val="both"/>
        <w:rPr>
          <w:sz w:val="22"/>
          <w:szCs w:val="22"/>
          <w:lang w:val="sr-Latn-ME"/>
        </w:rPr>
      </w:pPr>
      <w:r>
        <w:rPr>
          <w:b/>
          <w:bCs/>
          <w:sz w:val="22"/>
          <w:szCs w:val="22"/>
          <w:lang w:val="sr-Latn-ME"/>
        </w:rPr>
        <w:t xml:space="preserve">Lijek </w:t>
      </w:r>
      <w:proofErr w:type="spellStart"/>
      <w:r>
        <w:rPr>
          <w:b/>
          <w:bCs/>
          <w:sz w:val="22"/>
          <w:szCs w:val="22"/>
          <w:lang w:val="sr-Latn-ME"/>
        </w:rPr>
        <w:t>Archifar</w:t>
      </w:r>
      <w:proofErr w:type="spellEnd"/>
      <w:r>
        <w:rPr>
          <w:b/>
          <w:bCs/>
          <w:sz w:val="22"/>
          <w:szCs w:val="22"/>
          <w:lang w:val="sr-Latn-ME"/>
        </w:rPr>
        <w:t xml:space="preserve"> sadrži natrijum.</w:t>
      </w:r>
    </w:p>
    <w:p w14:paraId="14D5C174" w14:textId="77777777" w:rsidR="006B0A6E" w:rsidRDefault="006B0A6E" w:rsidP="006B0A6E">
      <w:pPr>
        <w:spacing w:line="276" w:lineRule="auto"/>
        <w:jc w:val="both"/>
        <w:rPr>
          <w:rFonts w:eastAsia="SimSun"/>
          <w:bCs/>
          <w:sz w:val="22"/>
          <w:szCs w:val="22"/>
          <w:lang w:val="sr-Latn-ME"/>
        </w:rPr>
      </w:pPr>
      <w:proofErr w:type="spellStart"/>
      <w:r>
        <w:rPr>
          <w:rFonts w:eastAsia="SimSun"/>
          <w:bCs/>
          <w:sz w:val="22"/>
          <w:szCs w:val="22"/>
          <w:lang w:val="sr-Latn-ME"/>
        </w:rPr>
        <w:t>Archifar</w:t>
      </w:r>
      <w:proofErr w:type="spellEnd"/>
      <w:r>
        <w:rPr>
          <w:rFonts w:eastAsia="SimSun"/>
          <w:bCs/>
          <w:sz w:val="22"/>
          <w:szCs w:val="22"/>
          <w:lang w:val="sr-Latn-ME"/>
        </w:rPr>
        <w:t xml:space="preserve"> 1 g prašak za rastvor za injekciju/infuziju: </w:t>
      </w:r>
      <w:r>
        <w:rPr>
          <w:sz w:val="22"/>
          <w:szCs w:val="22"/>
          <w:lang w:val="sr-Latn-ME"/>
        </w:rPr>
        <w:t xml:space="preserve">Jedna bočica ovog lijeka sadrži približno </w:t>
      </w:r>
      <w:r>
        <w:rPr>
          <w:sz w:val="22"/>
          <w:szCs w:val="22"/>
        </w:rPr>
        <w:t xml:space="preserve">4,0 </w:t>
      </w:r>
      <w:proofErr w:type="spellStart"/>
      <w:r>
        <w:rPr>
          <w:sz w:val="22"/>
          <w:szCs w:val="22"/>
        </w:rPr>
        <w:t>mmol</w:t>
      </w:r>
      <w:proofErr w:type="spellEnd"/>
      <w:r>
        <w:rPr>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oko</w:t>
      </w:r>
      <w:proofErr w:type="spellEnd"/>
      <w:r>
        <w:rPr>
          <w:sz w:val="22"/>
          <w:szCs w:val="22"/>
          <w:lang w:val="sr-Latn-ME"/>
        </w:rPr>
        <w:t xml:space="preserve"> 90 mg natrijuma,</w:t>
      </w:r>
      <w:r>
        <w:rPr>
          <w:sz w:val="21"/>
          <w:szCs w:val="21"/>
          <w:lang w:val="sr-Latn-ME"/>
        </w:rPr>
        <w:t xml:space="preserve"> </w:t>
      </w:r>
      <w:r>
        <w:rPr>
          <w:sz w:val="22"/>
          <w:szCs w:val="22"/>
        </w:rPr>
        <w:t xml:space="preserve">o </w:t>
      </w:r>
      <w:proofErr w:type="spellStart"/>
      <w:r>
        <w:rPr>
          <w:sz w:val="22"/>
          <w:szCs w:val="22"/>
        </w:rPr>
        <w:t>čemu</w:t>
      </w:r>
      <w:proofErr w:type="spellEnd"/>
      <w:r>
        <w:rPr>
          <w:sz w:val="22"/>
          <w:szCs w:val="22"/>
        </w:rPr>
        <w:t xml:space="preserve"> </w:t>
      </w:r>
      <w:proofErr w:type="spellStart"/>
      <w:r>
        <w:rPr>
          <w:sz w:val="22"/>
          <w:szCs w:val="22"/>
        </w:rPr>
        <w:t>treba</w:t>
      </w:r>
      <w:proofErr w:type="spellEnd"/>
      <w:r>
        <w:rPr>
          <w:sz w:val="22"/>
          <w:szCs w:val="22"/>
        </w:rPr>
        <w:t xml:space="preserve"> </w:t>
      </w:r>
      <w:proofErr w:type="spellStart"/>
      <w:r>
        <w:rPr>
          <w:sz w:val="22"/>
          <w:szCs w:val="22"/>
        </w:rPr>
        <w:t>voditi</w:t>
      </w:r>
      <w:proofErr w:type="spellEnd"/>
      <w:r>
        <w:rPr>
          <w:sz w:val="22"/>
          <w:szCs w:val="22"/>
        </w:rPr>
        <w:t xml:space="preserve"> </w:t>
      </w:r>
      <w:proofErr w:type="spellStart"/>
      <w:r>
        <w:rPr>
          <w:sz w:val="22"/>
          <w:szCs w:val="22"/>
        </w:rPr>
        <w:t>računa</w:t>
      </w:r>
      <w:proofErr w:type="spellEnd"/>
      <w:r>
        <w:rPr>
          <w:sz w:val="22"/>
          <w:szCs w:val="22"/>
        </w:rPr>
        <w:t xml:space="preserve"> </w:t>
      </w:r>
      <w:proofErr w:type="spellStart"/>
      <w:r>
        <w:rPr>
          <w:sz w:val="22"/>
          <w:szCs w:val="22"/>
        </w:rPr>
        <w:t>kod</w:t>
      </w:r>
      <w:proofErr w:type="spellEnd"/>
      <w:r>
        <w:rPr>
          <w:sz w:val="22"/>
          <w:szCs w:val="22"/>
        </w:rPr>
        <w:t xml:space="preserve"> </w:t>
      </w:r>
      <w:proofErr w:type="spellStart"/>
      <w:r>
        <w:rPr>
          <w:sz w:val="22"/>
          <w:szCs w:val="22"/>
        </w:rPr>
        <w:t>bolesnika</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dijeti</w:t>
      </w:r>
      <w:proofErr w:type="spellEnd"/>
      <w:r>
        <w:rPr>
          <w:sz w:val="22"/>
          <w:szCs w:val="22"/>
        </w:rPr>
        <w:t xml:space="preserve"> s </w:t>
      </w:r>
      <w:proofErr w:type="spellStart"/>
      <w:r>
        <w:rPr>
          <w:sz w:val="22"/>
          <w:szCs w:val="22"/>
        </w:rPr>
        <w:t>ograničenim</w:t>
      </w:r>
      <w:proofErr w:type="spellEnd"/>
      <w:r>
        <w:rPr>
          <w:sz w:val="22"/>
          <w:szCs w:val="22"/>
        </w:rPr>
        <w:t xml:space="preserve"> </w:t>
      </w:r>
      <w:proofErr w:type="spellStart"/>
      <w:r>
        <w:rPr>
          <w:sz w:val="22"/>
          <w:szCs w:val="22"/>
        </w:rPr>
        <w:t>unosom</w:t>
      </w:r>
      <w:proofErr w:type="spellEnd"/>
      <w:r>
        <w:rPr>
          <w:sz w:val="22"/>
          <w:szCs w:val="22"/>
        </w:rPr>
        <w:t xml:space="preserve"> </w:t>
      </w:r>
      <w:proofErr w:type="spellStart"/>
      <w:r>
        <w:rPr>
          <w:sz w:val="22"/>
          <w:szCs w:val="22"/>
        </w:rPr>
        <w:t>natrijuma</w:t>
      </w:r>
      <w:proofErr w:type="spellEnd"/>
      <w:r>
        <w:rPr>
          <w:sz w:val="22"/>
          <w:szCs w:val="22"/>
        </w:rPr>
        <w:t>.</w:t>
      </w:r>
    </w:p>
    <w:p w14:paraId="676B3AEE" w14:textId="77777777" w:rsidR="006B0A6E" w:rsidRDefault="006B0A6E" w:rsidP="006B0A6E">
      <w:pPr>
        <w:spacing w:line="276" w:lineRule="auto"/>
        <w:jc w:val="both"/>
        <w:rPr>
          <w:rFonts w:eastAsia="SimSun"/>
          <w:bCs/>
          <w:sz w:val="22"/>
          <w:szCs w:val="22"/>
          <w:lang w:val="sr-Latn-ME"/>
        </w:rPr>
      </w:pPr>
    </w:p>
    <w:p w14:paraId="17C0BAB8" w14:textId="77777777" w:rsidR="006B0A6E" w:rsidRDefault="006B0A6E" w:rsidP="006B0A6E">
      <w:pPr>
        <w:spacing w:line="276" w:lineRule="auto"/>
        <w:jc w:val="both"/>
        <w:rPr>
          <w:rFonts w:eastAsia="SimSun"/>
          <w:bCs/>
          <w:sz w:val="22"/>
          <w:szCs w:val="22"/>
          <w:lang w:val="sr-Latn-ME"/>
        </w:rPr>
      </w:pPr>
      <w:r>
        <w:rPr>
          <w:rFonts w:eastAsia="SimSun"/>
          <w:bCs/>
          <w:sz w:val="22"/>
          <w:szCs w:val="22"/>
          <w:lang w:val="sr-Latn-ME"/>
        </w:rPr>
        <w:t xml:space="preserve">Ukoliko imate stanje koje zahtijeva kontrolu unosa natrijuma, obavijestite svog ljekara ili medicinsku sestru. </w:t>
      </w:r>
    </w:p>
    <w:p w14:paraId="57C7DACA" w14:textId="77777777" w:rsidR="006B0A6E" w:rsidRDefault="006B0A6E" w:rsidP="006B0A6E">
      <w:pPr>
        <w:rPr>
          <w:sz w:val="22"/>
          <w:szCs w:val="22"/>
          <w:lang w:val="sr-Latn-ME"/>
        </w:rPr>
      </w:pPr>
    </w:p>
    <w:p w14:paraId="29216F32" w14:textId="77777777" w:rsidR="006B0A6E" w:rsidRDefault="006B0A6E" w:rsidP="006B0A6E">
      <w:pPr>
        <w:rPr>
          <w:sz w:val="22"/>
          <w:szCs w:val="22"/>
          <w:lang w:val="sr-Latn-ME"/>
        </w:rPr>
      </w:pPr>
    </w:p>
    <w:p w14:paraId="02B395A7" w14:textId="77777777" w:rsidR="006B0A6E" w:rsidRPr="00550F5F" w:rsidRDefault="006B0A6E" w:rsidP="006B0A6E">
      <w:pPr>
        <w:tabs>
          <w:tab w:val="left" w:pos="540"/>
          <w:tab w:val="left" w:pos="569"/>
        </w:tabs>
        <w:rPr>
          <w:b/>
          <w:bCs/>
          <w:sz w:val="22"/>
          <w:szCs w:val="22"/>
          <w:lang w:val="sr-Latn-ME"/>
        </w:rPr>
      </w:pPr>
      <w:r w:rsidRPr="00550F5F">
        <w:rPr>
          <w:b/>
          <w:bCs/>
          <w:sz w:val="22"/>
          <w:szCs w:val="22"/>
          <w:lang w:val="sr-Latn-ME"/>
        </w:rPr>
        <w:t xml:space="preserve">3. </w:t>
      </w:r>
      <w:r w:rsidRPr="00550F5F">
        <w:rPr>
          <w:b/>
          <w:bCs/>
          <w:sz w:val="22"/>
          <w:szCs w:val="22"/>
          <w:lang w:val="sr-Latn-ME"/>
        </w:rPr>
        <w:tab/>
        <w:t>KAKO SE UPOTREBLJAVA LIJEK ARCHIFAR</w:t>
      </w:r>
    </w:p>
    <w:p w14:paraId="3E80DBE5" w14:textId="77777777" w:rsidR="006B0A6E" w:rsidRPr="00550F5F" w:rsidRDefault="006B0A6E" w:rsidP="006B0A6E">
      <w:pPr>
        <w:rPr>
          <w:bCs/>
          <w:caps/>
          <w:sz w:val="22"/>
          <w:szCs w:val="22"/>
          <w:lang w:val="sr-Latn-ME"/>
        </w:rPr>
      </w:pPr>
    </w:p>
    <w:p w14:paraId="7080AAD2" w14:textId="77777777" w:rsidR="006B0A6E" w:rsidRPr="00550F5F" w:rsidRDefault="006B0A6E" w:rsidP="006B0A6E">
      <w:pPr>
        <w:jc w:val="both"/>
        <w:rPr>
          <w:rFonts w:eastAsia="SimSun"/>
          <w:sz w:val="22"/>
          <w:lang w:val="sr-Latn-ME"/>
        </w:rPr>
      </w:pPr>
      <w:r w:rsidRPr="00550F5F">
        <w:rPr>
          <w:rFonts w:eastAsia="SimSun"/>
          <w:sz w:val="22"/>
          <w:lang w:val="sr-Latn-ME"/>
        </w:rPr>
        <w:t xml:space="preserve">Uvijek uzimajte ovaj lijek tačno onako kako Vam je to objasnio Vaš ljekar ili farmaceut. </w:t>
      </w:r>
      <w:r w:rsidRPr="00550F5F">
        <w:rPr>
          <w:sz w:val="22"/>
          <w:szCs w:val="22"/>
          <w:lang w:val="sr-Latn-ME"/>
        </w:rPr>
        <w:t>Ako nijeste sigurni, provjerite sa svojim ljekarom ili farmaceutom.</w:t>
      </w:r>
    </w:p>
    <w:p w14:paraId="132627D6" w14:textId="77777777" w:rsidR="006B0A6E" w:rsidRDefault="006B0A6E" w:rsidP="006B0A6E">
      <w:pPr>
        <w:tabs>
          <w:tab w:val="left" w:pos="1457"/>
        </w:tabs>
        <w:spacing w:before="238" w:line="276" w:lineRule="auto"/>
        <w:ind w:left="72"/>
        <w:textAlignment w:val="baseline"/>
        <w:rPr>
          <w:b/>
          <w:color w:val="000000"/>
          <w:spacing w:val="-5"/>
          <w:sz w:val="22"/>
          <w:szCs w:val="22"/>
          <w:lang w:val="sr-Latn-ME"/>
        </w:rPr>
      </w:pPr>
    </w:p>
    <w:p w14:paraId="39D305CC" w14:textId="77777777" w:rsidR="006B0A6E" w:rsidRDefault="006B0A6E" w:rsidP="006B0A6E">
      <w:pPr>
        <w:tabs>
          <w:tab w:val="left" w:pos="1457"/>
        </w:tabs>
        <w:spacing w:before="238" w:line="276" w:lineRule="auto"/>
        <w:ind w:left="72"/>
        <w:textAlignment w:val="baseline"/>
        <w:rPr>
          <w:b/>
          <w:color w:val="000000"/>
          <w:spacing w:val="-5"/>
          <w:sz w:val="22"/>
          <w:szCs w:val="22"/>
          <w:lang w:val="sr-Latn-ME"/>
        </w:rPr>
      </w:pPr>
      <w:r>
        <w:rPr>
          <w:b/>
          <w:color w:val="000000"/>
          <w:spacing w:val="-5"/>
          <w:sz w:val="22"/>
          <w:szCs w:val="22"/>
          <w:lang w:val="sr-Latn-ME"/>
        </w:rPr>
        <w:lastRenderedPageBreak/>
        <w:t>Primjena kod odraslih</w:t>
      </w:r>
    </w:p>
    <w:p w14:paraId="6F9240C4" w14:textId="77777777" w:rsidR="006B0A6E" w:rsidRDefault="006B0A6E" w:rsidP="006B0A6E">
      <w:pPr>
        <w:numPr>
          <w:ilvl w:val="0"/>
          <w:numId w:val="5"/>
        </w:numPr>
        <w:tabs>
          <w:tab w:val="left" w:pos="720"/>
        </w:tabs>
        <w:spacing w:before="4" w:line="276" w:lineRule="auto"/>
        <w:ind w:left="720" w:right="72" w:hanging="288"/>
        <w:jc w:val="both"/>
        <w:textAlignment w:val="baseline"/>
        <w:rPr>
          <w:color w:val="000000"/>
          <w:sz w:val="22"/>
          <w:szCs w:val="22"/>
          <w:lang w:val="sr-Latn-ME"/>
        </w:rPr>
      </w:pPr>
      <w:r>
        <w:rPr>
          <w:color w:val="000000"/>
          <w:sz w:val="22"/>
          <w:szCs w:val="22"/>
          <w:lang w:val="sr-Latn-ME"/>
        </w:rPr>
        <w:t>Doza zavisi od vrste i ozbiljnosti infekcije koju imate, kao i dijela tijela koji je njom zahvaćen. Vaš ljekar će odlučiti koja doza Vam je potrebna.</w:t>
      </w:r>
    </w:p>
    <w:p w14:paraId="58CBA15A" w14:textId="77777777" w:rsidR="006B0A6E" w:rsidRDefault="006B0A6E" w:rsidP="006B0A6E">
      <w:pPr>
        <w:numPr>
          <w:ilvl w:val="0"/>
          <w:numId w:val="5"/>
        </w:numPr>
        <w:tabs>
          <w:tab w:val="left" w:pos="720"/>
        </w:tabs>
        <w:spacing w:before="14" w:line="276" w:lineRule="auto"/>
        <w:ind w:left="720" w:right="72" w:hanging="288"/>
        <w:jc w:val="both"/>
        <w:textAlignment w:val="baseline"/>
        <w:rPr>
          <w:color w:val="000000"/>
          <w:sz w:val="22"/>
          <w:szCs w:val="22"/>
          <w:lang w:val="sr-Latn-ME"/>
        </w:rPr>
      </w:pPr>
      <w:r>
        <w:rPr>
          <w:color w:val="000000"/>
          <w:sz w:val="22"/>
          <w:szCs w:val="22"/>
          <w:lang w:val="sr-Latn-ME"/>
        </w:rPr>
        <w:t>Doza za odrasle je obično između 500 mg i 2 g. Obično ćete primati dozu na svakih 8 sati. Može se desiti da je primate i rjeđe ukoliko Vam bubrezi ne funkcionišu dobro.</w:t>
      </w:r>
    </w:p>
    <w:p w14:paraId="16F9E72B" w14:textId="77777777" w:rsidR="006B0A6E" w:rsidRDefault="006B0A6E" w:rsidP="006B0A6E">
      <w:pPr>
        <w:spacing w:before="248" w:line="276" w:lineRule="auto"/>
        <w:textAlignment w:val="baseline"/>
        <w:rPr>
          <w:b/>
          <w:color w:val="000000"/>
          <w:spacing w:val="-5"/>
          <w:sz w:val="21"/>
          <w:szCs w:val="22"/>
          <w:lang w:val="sr-Latn-ME"/>
        </w:rPr>
      </w:pPr>
      <w:r>
        <w:rPr>
          <w:b/>
          <w:color w:val="000000"/>
          <w:spacing w:val="-5"/>
          <w:sz w:val="22"/>
          <w:szCs w:val="22"/>
          <w:lang w:val="sr-Latn-ME"/>
        </w:rPr>
        <w:t>Primjena kod djece i adolescenata</w:t>
      </w:r>
    </w:p>
    <w:p w14:paraId="0C261E90" w14:textId="77777777" w:rsidR="006B0A6E" w:rsidRDefault="006B0A6E" w:rsidP="006B0A6E">
      <w:pPr>
        <w:pStyle w:val="NoSpacing"/>
        <w:rPr>
          <w:lang w:val="sr-Latn-ME"/>
        </w:rPr>
      </w:pPr>
    </w:p>
    <w:p w14:paraId="2D6F27CC" w14:textId="77777777" w:rsidR="006B0A6E" w:rsidRDefault="006B0A6E" w:rsidP="006B0A6E">
      <w:pPr>
        <w:numPr>
          <w:ilvl w:val="0"/>
          <w:numId w:val="5"/>
        </w:numPr>
        <w:tabs>
          <w:tab w:val="left" w:pos="720"/>
        </w:tabs>
        <w:spacing w:before="4" w:line="276" w:lineRule="auto"/>
        <w:ind w:left="720" w:right="72" w:hanging="288"/>
        <w:jc w:val="both"/>
        <w:textAlignment w:val="baseline"/>
        <w:rPr>
          <w:color w:val="000000"/>
          <w:sz w:val="22"/>
          <w:szCs w:val="22"/>
          <w:lang w:val="sr-Latn-ME"/>
        </w:rPr>
      </w:pPr>
      <w:r>
        <w:rPr>
          <w:color w:val="000000"/>
          <w:sz w:val="22"/>
          <w:szCs w:val="22"/>
          <w:lang w:val="sr-Latn-ME"/>
        </w:rPr>
        <w:t xml:space="preserve">Doza lijeka za djecu stariju od 3 mjeseca, a mlađu od 12 godina, određuje se na osnovu starosti i  tjelesne mase </w:t>
      </w:r>
      <w:proofErr w:type="spellStart"/>
      <w:r>
        <w:rPr>
          <w:color w:val="000000"/>
          <w:sz w:val="22"/>
          <w:szCs w:val="22"/>
          <w:lang w:val="sr-Latn-ME"/>
        </w:rPr>
        <w:t>djeteta</w:t>
      </w:r>
      <w:proofErr w:type="spellEnd"/>
      <w:r>
        <w:rPr>
          <w:color w:val="000000"/>
          <w:sz w:val="22"/>
          <w:szCs w:val="22"/>
          <w:lang w:val="sr-Latn-ME"/>
        </w:rPr>
        <w:t xml:space="preserve">. Uobičajena doza je od 10 mg do 40 mg lijeka </w:t>
      </w:r>
      <w:proofErr w:type="spellStart"/>
      <w:r>
        <w:rPr>
          <w:color w:val="000000"/>
          <w:sz w:val="22"/>
          <w:szCs w:val="22"/>
          <w:lang w:val="sr-Latn-ME"/>
        </w:rPr>
        <w:t>Archifar</w:t>
      </w:r>
      <w:proofErr w:type="spellEnd"/>
      <w:r>
        <w:rPr>
          <w:color w:val="000000"/>
          <w:sz w:val="22"/>
          <w:szCs w:val="22"/>
          <w:lang w:val="sr-Latn-ME"/>
        </w:rPr>
        <w:t xml:space="preserve"> po kilogramu tjelesne mase </w:t>
      </w:r>
      <w:proofErr w:type="spellStart"/>
      <w:r>
        <w:rPr>
          <w:color w:val="000000"/>
          <w:sz w:val="22"/>
          <w:szCs w:val="22"/>
          <w:lang w:val="sr-Latn-ME"/>
        </w:rPr>
        <w:t>djeteta</w:t>
      </w:r>
      <w:proofErr w:type="spellEnd"/>
      <w:r>
        <w:rPr>
          <w:color w:val="000000"/>
          <w:sz w:val="22"/>
          <w:szCs w:val="22"/>
          <w:lang w:val="sr-Latn-ME"/>
        </w:rPr>
        <w:t>. Doza se obično daje na svakih 8 sati. Djeca sa više od 50 kg tjelesne mase primaju dozu za odrasle.</w:t>
      </w:r>
    </w:p>
    <w:p w14:paraId="1C567A67" w14:textId="77777777" w:rsidR="006B0A6E" w:rsidRDefault="006B0A6E" w:rsidP="006B0A6E">
      <w:pPr>
        <w:tabs>
          <w:tab w:val="left" w:pos="288"/>
          <w:tab w:val="left" w:pos="720"/>
        </w:tabs>
        <w:spacing w:before="6" w:line="238" w:lineRule="exact"/>
        <w:ind w:right="72"/>
        <w:jc w:val="both"/>
        <w:textAlignment w:val="baseline"/>
        <w:rPr>
          <w:color w:val="000000"/>
          <w:spacing w:val="-3"/>
          <w:sz w:val="22"/>
          <w:szCs w:val="22"/>
          <w:lang w:val="sr-Latn-ME"/>
        </w:rPr>
      </w:pPr>
    </w:p>
    <w:p w14:paraId="3CA28B39" w14:textId="77777777" w:rsidR="006B0A6E" w:rsidRDefault="006B0A6E" w:rsidP="006B0A6E">
      <w:pPr>
        <w:tabs>
          <w:tab w:val="left" w:pos="288"/>
          <w:tab w:val="left" w:pos="720"/>
        </w:tabs>
        <w:spacing w:before="6" w:line="238" w:lineRule="exact"/>
        <w:ind w:right="72"/>
        <w:jc w:val="both"/>
        <w:textAlignment w:val="baseline"/>
        <w:rPr>
          <w:b/>
          <w:color w:val="000000"/>
          <w:spacing w:val="-3"/>
          <w:sz w:val="22"/>
          <w:szCs w:val="22"/>
          <w:lang w:val="sr-Latn-ME"/>
        </w:rPr>
      </w:pPr>
      <w:r>
        <w:rPr>
          <w:b/>
          <w:color w:val="000000"/>
          <w:spacing w:val="-3"/>
          <w:sz w:val="22"/>
          <w:szCs w:val="22"/>
          <w:lang w:val="sr-Latn-ME"/>
        </w:rPr>
        <w:t>Način primjene</w:t>
      </w:r>
    </w:p>
    <w:p w14:paraId="42C3E053" w14:textId="77777777" w:rsidR="006B0A6E" w:rsidRDefault="006B0A6E" w:rsidP="006B0A6E">
      <w:pPr>
        <w:tabs>
          <w:tab w:val="left" w:pos="288"/>
          <w:tab w:val="left" w:pos="720"/>
        </w:tabs>
        <w:spacing w:before="6" w:line="238" w:lineRule="exact"/>
        <w:ind w:right="72"/>
        <w:jc w:val="both"/>
        <w:textAlignment w:val="baseline"/>
        <w:rPr>
          <w:color w:val="000000"/>
          <w:spacing w:val="-3"/>
          <w:sz w:val="22"/>
          <w:szCs w:val="22"/>
          <w:lang w:val="sr-Latn-ME"/>
        </w:rPr>
      </w:pPr>
    </w:p>
    <w:p w14:paraId="6F81A917" w14:textId="77777777" w:rsidR="006B0A6E" w:rsidRDefault="006B0A6E" w:rsidP="006B0A6E">
      <w:pPr>
        <w:numPr>
          <w:ilvl w:val="0"/>
          <w:numId w:val="5"/>
        </w:numPr>
        <w:tabs>
          <w:tab w:val="left" w:pos="720"/>
        </w:tabs>
        <w:spacing w:before="16" w:line="276" w:lineRule="auto"/>
        <w:ind w:left="720" w:hanging="288"/>
        <w:jc w:val="both"/>
        <w:textAlignment w:val="baseline"/>
        <w:rPr>
          <w:color w:val="000000"/>
          <w:spacing w:val="-3"/>
          <w:sz w:val="22"/>
          <w:szCs w:val="22"/>
          <w:lang w:val="sr-Latn-ME"/>
        </w:rPr>
      </w:pPr>
      <w:r>
        <w:rPr>
          <w:bCs/>
          <w:color w:val="000000"/>
          <w:spacing w:val="-3"/>
          <w:sz w:val="22"/>
          <w:szCs w:val="22"/>
          <w:lang w:val="sr-Latn-ME"/>
        </w:rPr>
        <w:t xml:space="preserve">Lijek </w:t>
      </w:r>
      <w:proofErr w:type="spellStart"/>
      <w:r>
        <w:rPr>
          <w:bCs/>
          <w:color w:val="000000"/>
          <w:spacing w:val="-3"/>
          <w:sz w:val="22"/>
          <w:szCs w:val="22"/>
          <w:lang w:val="sr-Latn-ME"/>
        </w:rPr>
        <w:t>Archifar</w:t>
      </w:r>
      <w:proofErr w:type="spellEnd"/>
      <w:r>
        <w:rPr>
          <w:color w:val="000000"/>
          <w:spacing w:val="-3"/>
          <w:sz w:val="22"/>
          <w:szCs w:val="22"/>
          <w:lang w:val="sr-Latn-ME"/>
        </w:rPr>
        <w:t xml:space="preserve"> će Vam </w:t>
      </w:r>
      <w:r>
        <w:rPr>
          <w:sz w:val="22"/>
          <w:szCs w:val="22"/>
          <w:lang w:val="sr-Latn-ME"/>
        </w:rPr>
        <w:t>biti primijenjen putem</w:t>
      </w:r>
      <w:r>
        <w:rPr>
          <w:color w:val="000000"/>
          <w:spacing w:val="-3"/>
          <w:sz w:val="22"/>
          <w:szCs w:val="22"/>
          <w:lang w:val="sr-Latn-ME"/>
        </w:rPr>
        <w:t xml:space="preserve"> injekcije ili infuzije u veliku venu.</w:t>
      </w:r>
    </w:p>
    <w:p w14:paraId="5C40C87F" w14:textId="77777777" w:rsidR="006B0A6E" w:rsidRDefault="006B0A6E" w:rsidP="006B0A6E">
      <w:pPr>
        <w:numPr>
          <w:ilvl w:val="0"/>
          <w:numId w:val="5"/>
        </w:numPr>
        <w:tabs>
          <w:tab w:val="left" w:pos="720"/>
        </w:tabs>
        <w:spacing w:before="16" w:line="276" w:lineRule="auto"/>
        <w:ind w:left="720" w:hanging="288"/>
        <w:jc w:val="both"/>
        <w:textAlignment w:val="baseline"/>
        <w:rPr>
          <w:color w:val="000000"/>
          <w:spacing w:val="-3"/>
          <w:sz w:val="22"/>
          <w:szCs w:val="22"/>
          <w:lang w:val="sr-Latn-ME"/>
        </w:rPr>
      </w:pPr>
      <w:r>
        <w:rPr>
          <w:color w:val="000000"/>
          <w:spacing w:val="-3"/>
          <w:sz w:val="22"/>
          <w:szCs w:val="22"/>
          <w:lang w:val="sr-Latn-ME"/>
        </w:rPr>
        <w:t xml:space="preserve">Lijek </w:t>
      </w:r>
      <w:proofErr w:type="spellStart"/>
      <w:r>
        <w:rPr>
          <w:rFonts w:eastAsia="SimSun"/>
          <w:bCs/>
          <w:sz w:val="22"/>
          <w:szCs w:val="22"/>
          <w:lang w:val="sr-Latn-ME"/>
        </w:rPr>
        <w:t>Archifar</w:t>
      </w:r>
      <w:proofErr w:type="spellEnd"/>
      <w:r>
        <w:rPr>
          <w:color w:val="000000"/>
          <w:spacing w:val="-3"/>
          <w:sz w:val="22"/>
          <w:szCs w:val="22"/>
          <w:lang w:val="sr-Latn-ME"/>
        </w:rPr>
        <w:t xml:space="preserve"> primijeniće Vam ljekar ili medicinska sestra.</w:t>
      </w:r>
    </w:p>
    <w:p w14:paraId="3C5894C4" w14:textId="77777777" w:rsidR="006B0A6E" w:rsidRDefault="006B0A6E" w:rsidP="006B0A6E">
      <w:pPr>
        <w:numPr>
          <w:ilvl w:val="0"/>
          <w:numId w:val="5"/>
        </w:numPr>
        <w:tabs>
          <w:tab w:val="left" w:pos="720"/>
        </w:tabs>
        <w:spacing w:before="16" w:line="276" w:lineRule="auto"/>
        <w:ind w:left="720" w:hanging="288"/>
        <w:jc w:val="both"/>
        <w:textAlignment w:val="baseline"/>
        <w:rPr>
          <w:color w:val="000000"/>
          <w:spacing w:val="-3"/>
          <w:sz w:val="22"/>
          <w:szCs w:val="22"/>
          <w:lang w:val="sr-Latn-ME"/>
        </w:rPr>
      </w:pPr>
      <w:r>
        <w:rPr>
          <w:color w:val="000000"/>
          <w:spacing w:val="-3"/>
          <w:sz w:val="22"/>
          <w:szCs w:val="22"/>
          <w:lang w:val="sr-Latn-ME"/>
        </w:rPr>
        <w:t>Ne treba miješati niti dodavati ovaj lijek rastvorima koji sadrže druge ljekove.</w:t>
      </w:r>
    </w:p>
    <w:p w14:paraId="2D4FFADF" w14:textId="77777777" w:rsidR="006B0A6E" w:rsidRDefault="006B0A6E" w:rsidP="006B0A6E">
      <w:pPr>
        <w:numPr>
          <w:ilvl w:val="0"/>
          <w:numId w:val="5"/>
        </w:numPr>
        <w:tabs>
          <w:tab w:val="left" w:pos="720"/>
        </w:tabs>
        <w:spacing w:before="14" w:line="276" w:lineRule="auto"/>
        <w:ind w:left="720" w:right="72" w:hanging="288"/>
        <w:jc w:val="both"/>
        <w:textAlignment w:val="baseline"/>
        <w:rPr>
          <w:color w:val="000000"/>
          <w:sz w:val="22"/>
          <w:szCs w:val="22"/>
          <w:lang w:val="sr-Latn-ME"/>
        </w:rPr>
      </w:pPr>
      <w:r>
        <w:rPr>
          <w:sz w:val="22"/>
          <w:szCs w:val="22"/>
          <w:lang w:val="sr-Latn-ME"/>
        </w:rPr>
        <w:t>Primjena injekcije može trajati oko 5 minuta ili između 15 i 30 minuta.</w:t>
      </w:r>
      <w:r>
        <w:rPr>
          <w:color w:val="000000"/>
          <w:sz w:val="22"/>
          <w:szCs w:val="22"/>
          <w:lang w:val="sr-Latn-ME"/>
        </w:rPr>
        <w:t xml:space="preserve"> Način davanja lijeka </w:t>
      </w:r>
      <w:proofErr w:type="spellStart"/>
      <w:r>
        <w:rPr>
          <w:color w:val="000000"/>
          <w:sz w:val="22"/>
          <w:szCs w:val="22"/>
          <w:lang w:val="sr-Latn-ME"/>
        </w:rPr>
        <w:t>Archifar</w:t>
      </w:r>
      <w:proofErr w:type="spellEnd"/>
      <w:r>
        <w:rPr>
          <w:color w:val="000000"/>
          <w:sz w:val="22"/>
          <w:szCs w:val="22"/>
          <w:lang w:val="sr-Latn-ME"/>
        </w:rPr>
        <w:t xml:space="preserve"> će odrediti Vaš ljekar.</w:t>
      </w:r>
    </w:p>
    <w:p w14:paraId="7058046A" w14:textId="77777777" w:rsidR="006B0A6E" w:rsidRDefault="006B0A6E" w:rsidP="006B0A6E">
      <w:pPr>
        <w:numPr>
          <w:ilvl w:val="0"/>
          <w:numId w:val="5"/>
        </w:numPr>
        <w:tabs>
          <w:tab w:val="left" w:pos="720"/>
        </w:tabs>
        <w:spacing w:before="16" w:line="276" w:lineRule="auto"/>
        <w:ind w:left="720" w:hanging="288"/>
        <w:jc w:val="both"/>
        <w:textAlignment w:val="baseline"/>
        <w:rPr>
          <w:color w:val="000000"/>
          <w:spacing w:val="-3"/>
          <w:sz w:val="22"/>
          <w:szCs w:val="22"/>
          <w:lang w:val="sr-Latn-ME"/>
        </w:rPr>
      </w:pPr>
      <w:r>
        <w:rPr>
          <w:color w:val="000000"/>
          <w:spacing w:val="-3"/>
          <w:sz w:val="22"/>
          <w:szCs w:val="22"/>
          <w:lang w:val="sr-Latn-ME"/>
        </w:rPr>
        <w:t>Uobičajeno je da se injekcije daju svaki dan, u isto vrijeme.</w:t>
      </w:r>
    </w:p>
    <w:p w14:paraId="7BAE5AAE" w14:textId="77777777" w:rsidR="006B0A6E" w:rsidRDefault="006B0A6E" w:rsidP="006B0A6E">
      <w:pPr>
        <w:spacing w:line="276" w:lineRule="auto"/>
        <w:jc w:val="both"/>
        <w:rPr>
          <w:sz w:val="22"/>
          <w:szCs w:val="22"/>
          <w:lang w:val="sr-Latn-ME"/>
        </w:rPr>
      </w:pPr>
    </w:p>
    <w:p w14:paraId="6AD9AEEF" w14:textId="77777777" w:rsidR="006B0A6E" w:rsidRDefault="006B0A6E" w:rsidP="006B0A6E">
      <w:pPr>
        <w:jc w:val="both"/>
        <w:rPr>
          <w:b/>
          <w:sz w:val="22"/>
          <w:szCs w:val="22"/>
          <w:lang w:val="sr-Latn-ME"/>
        </w:rPr>
      </w:pPr>
      <w:r>
        <w:rPr>
          <w:b/>
          <w:sz w:val="22"/>
          <w:szCs w:val="22"/>
          <w:lang w:val="sr-Latn-ME"/>
        </w:rPr>
        <w:t xml:space="preserve">Ako ste uzeli više lijeka </w:t>
      </w:r>
      <w:proofErr w:type="spellStart"/>
      <w:r>
        <w:rPr>
          <w:b/>
          <w:sz w:val="22"/>
          <w:szCs w:val="22"/>
          <w:lang w:val="sr-Latn-ME"/>
        </w:rPr>
        <w:t>Archifar</w:t>
      </w:r>
      <w:proofErr w:type="spellEnd"/>
      <w:r>
        <w:rPr>
          <w:b/>
          <w:sz w:val="22"/>
          <w:szCs w:val="22"/>
          <w:lang w:val="sr-Latn-ME"/>
        </w:rPr>
        <w:t xml:space="preserve"> nego što je trebalo</w:t>
      </w:r>
    </w:p>
    <w:p w14:paraId="3C18EC0E" w14:textId="77777777" w:rsidR="006B0A6E" w:rsidRDefault="006B0A6E" w:rsidP="006B0A6E">
      <w:pPr>
        <w:jc w:val="both"/>
        <w:rPr>
          <w:b/>
          <w:sz w:val="22"/>
          <w:szCs w:val="22"/>
          <w:lang w:val="sr-Latn-ME"/>
        </w:rPr>
      </w:pPr>
    </w:p>
    <w:p w14:paraId="232497D9" w14:textId="77777777" w:rsidR="006B0A6E" w:rsidRDefault="006B0A6E" w:rsidP="006B0A6E">
      <w:pPr>
        <w:spacing w:line="276" w:lineRule="auto"/>
        <w:jc w:val="both"/>
        <w:rPr>
          <w:sz w:val="22"/>
          <w:szCs w:val="22"/>
          <w:lang w:val="sr-Latn-ME"/>
        </w:rPr>
      </w:pPr>
      <w:r>
        <w:rPr>
          <w:sz w:val="22"/>
          <w:szCs w:val="22"/>
          <w:lang w:val="sr-Latn-ME"/>
        </w:rPr>
        <w:t>Ako ste slučajno primili veću dozu lijeka nego što je propisano, odmah obavijestite Vašeg ljekara ili posjetite najbližu zdravstvenu ustanovu.</w:t>
      </w:r>
    </w:p>
    <w:p w14:paraId="4DE2339A" w14:textId="77777777" w:rsidR="006B0A6E" w:rsidRDefault="006B0A6E" w:rsidP="006B0A6E">
      <w:pPr>
        <w:jc w:val="both"/>
        <w:rPr>
          <w:sz w:val="22"/>
          <w:szCs w:val="22"/>
          <w:lang w:val="sr-Latn-ME"/>
        </w:rPr>
      </w:pPr>
    </w:p>
    <w:p w14:paraId="79E277A1" w14:textId="77777777" w:rsidR="006B0A6E" w:rsidRDefault="006B0A6E" w:rsidP="006B0A6E">
      <w:pPr>
        <w:jc w:val="both"/>
        <w:rPr>
          <w:b/>
          <w:sz w:val="22"/>
          <w:szCs w:val="22"/>
          <w:lang w:val="sr-Latn-ME"/>
        </w:rPr>
      </w:pPr>
      <w:r>
        <w:rPr>
          <w:b/>
          <w:sz w:val="22"/>
          <w:szCs w:val="22"/>
          <w:lang w:val="sr-Latn-ME"/>
        </w:rPr>
        <w:t xml:space="preserve">Ako ste zaboravili da uzmete lijek </w:t>
      </w:r>
      <w:proofErr w:type="spellStart"/>
      <w:r>
        <w:rPr>
          <w:rFonts w:eastAsia="SimSun"/>
          <w:b/>
          <w:bCs/>
          <w:sz w:val="22"/>
          <w:szCs w:val="22"/>
          <w:lang w:val="sr-Latn-ME"/>
        </w:rPr>
        <w:t>Archifar</w:t>
      </w:r>
      <w:proofErr w:type="spellEnd"/>
    </w:p>
    <w:p w14:paraId="00144FC8" w14:textId="77777777" w:rsidR="006B0A6E" w:rsidRDefault="006B0A6E" w:rsidP="006B0A6E">
      <w:pPr>
        <w:jc w:val="both"/>
        <w:rPr>
          <w:b/>
          <w:sz w:val="22"/>
          <w:szCs w:val="22"/>
          <w:lang w:val="sr-Latn-ME"/>
        </w:rPr>
      </w:pPr>
    </w:p>
    <w:p w14:paraId="26455B8A" w14:textId="77777777" w:rsidR="006B0A6E" w:rsidRDefault="006B0A6E" w:rsidP="006B0A6E">
      <w:pPr>
        <w:tabs>
          <w:tab w:val="left" w:pos="0"/>
        </w:tabs>
        <w:autoSpaceDE w:val="0"/>
        <w:autoSpaceDN w:val="0"/>
        <w:adjustRightInd w:val="0"/>
        <w:spacing w:line="276" w:lineRule="auto"/>
        <w:jc w:val="both"/>
        <w:rPr>
          <w:color w:val="000000"/>
          <w:sz w:val="22"/>
          <w:szCs w:val="22"/>
          <w:lang w:val="sr-Latn-ME"/>
        </w:rPr>
      </w:pPr>
      <w:r>
        <w:rPr>
          <w:color w:val="000000"/>
          <w:sz w:val="22"/>
          <w:szCs w:val="22"/>
          <w:lang w:val="sr-Latn-ME"/>
        </w:rPr>
        <w:t>Ako ste propustili jednu dozu, treba da je primite što je prije moguće. Ukoliko je uskoro vrijeme za sljedeću dozu, preskočite dozu koju ste propustili. Ne primjenjujte duplu dozu lijeka (dvije injekcije u isto vrijeme) da biste nadoknadili propuštenu dozu.</w:t>
      </w:r>
    </w:p>
    <w:p w14:paraId="4DD5733B" w14:textId="77777777" w:rsidR="006B0A6E" w:rsidRDefault="006B0A6E" w:rsidP="006B0A6E">
      <w:pPr>
        <w:tabs>
          <w:tab w:val="left" w:pos="0"/>
        </w:tabs>
        <w:autoSpaceDE w:val="0"/>
        <w:autoSpaceDN w:val="0"/>
        <w:adjustRightInd w:val="0"/>
        <w:spacing w:line="260" w:lineRule="exact"/>
        <w:jc w:val="both"/>
        <w:rPr>
          <w:b/>
          <w:sz w:val="22"/>
          <w:szCs w:val="22"/>
          <w:lang w:val="sr-Latn-ME"/>
        </w:rPr>
      </w:pPr>
    </w:p>
    <w:p w14:paraId="10B28B75" w14:textId="77777777" w:rsidR="006B0A6E" w:rsidRDefault="006B0A6E" w:rsidP="006B0A6E">
      <w:pPr>
        <w:jc w:val="both"/>
        <w:rPr>
          <w:b/>
          <w:sz w:val="22"/>
          <w:szCs w:val="22"/>
          <w:lang w:val="sr-Latn-ME"/>
        </w:rPr>
      </w:pPr>
      <w:r>
        <w:rPr>
          <w:b/>
          <w:sz w:val="22"/>
          <w:szCs w:val="22"/>
          <w:lang w:val="sr-Latn-ME"/>
        </w:rPr>
        <w:t xml:space="preserve">Ako prestanete da uzimate lijek </w:t>
      </w:r>
      <w:proofErr w:type="spellStart"/>
      <w:r>
        <w:rPr>
          <w:b/>
          <w:bCs/>
          <w:sz w:val="22"/>
          <w:szCs w:val="22"/>
          <w:lang w:val="sr-Latn-ME"/>
        </w:rPr>
        <w:t>Archifar</w:t>
      </w:r>
      <w:proofErr w:type="spellEnd"/>
    </w:p>
    <w:p w14:paraId="2C9CC5FF" w14:textId="77777777" w:rsidR="006B0A6E" w:rsidRDefault="006B0A6E" w:rsidP="006B0A6E">
      <w:pPr>
        <w:jc w:val="both"/>
        <w:rPr>
          <w:sz w:val="22"/>
          <w:szCs w:val="22"/>
          <w:lang w:val="sr-Latn-ME"/>
        </w:rPr>
      </w:pPr>
    </w:p>
    <w:p w14:paraId="15648DD9" w14:textId="77777777" w:rsidR="006B0A6E" w:rsidRPr="00550F5F" w:rsidRDefault="006B0A6E" w:rsidP="006B0A6E">
      <w:pPr>
        <w:jc w:val="both"/>
        <w:rPr>
          <w:sz w:val="22"/>
          <w:szCs w:val="22"/>
          <w:lang w:val="sr-Latn-ME"/>
        </w:rPr>
      </w:pPr>
      <w:r w:rsidRPr="00550F5F">
        <w:rPr>
          <w:sz w:val="22"/>
          <w:szCs w:val="22"/>
          <w:lang w:val="sr-Latn-ME"/>
        </w:rPr>
        <w:t xml:space="preserve">Nemojte prestati sa primjenom lijeka </w:t>
      </w:r>
      <w:proofErr w:type="spellStart"/>
      <w:r w:rsidRPr="00550F5F">
        <w:rPr>
          <w:sz w:val="22"/>
          <w:szCs w:val="22"/>
          <w:lang w:val="sr-Latn-ME"/>
        </w:rPr>
        <w:t>Archifar</w:t>
      </w:r>
      <w:proofErr w:type="spellEnd"/>
      <w:r w:rsidRPr="00550F5F">
        <w:rPr>
          <w:sz w:val="22"/>
          <w:szCs w:val="22"/>
          <w:lang w:val="sr-Latn-ME"/>
        </w:rPr>
        <w:t xml:space="preserve"> dok Vam Vaš ljekar to ne kaže.</w:t>
      </w:r>
    </w:p>
    <w:p w14:paraId="4DA278E0" w14:textId="77777777" w:rsidR="006B0A6E" w:rsidRPr="00550F5F" w:rsidRDefault="006B0A6E" w:rsidP="006B0A6E">
      <w:pPr>
        <w:jc w:val="both"/>
        <w:rPr>
          <w:sz w:val="22"/>
          <w:szCs w:val="22"/>
          <w:lang w:val="sr-Latn-ME"/>
        </w:rPr>
      </w:pPr>
    </w:p>
    <w:p w14:paraId="6D04084F" w14:textId="77777777" w:rsidR="006B0A6E" w:rsidRPr="00550F5F" w:rsidRDefault="006B0A6E" w:rsidP="006B0A6E">
      <w:pPr>
        <w:jc w:val="both"/>
        <w:rPr>
          <w:sz w:val="22"/>
          <w:szCs w:val="22"/>
          <w:lang w:val="sr-Latn-ME"/>
        </w:rPr>
      </w:pPr>
      <w:r w:rsidRPr="00550F5F">
        <w:rPr>
          <w:sz w:val="22"/>
          <w:szCs w:val="22"/>
          <w:lang w:val="sr-Latn-ME"/>
        </w:rPr>
        <w:t>Ukoliko imate dodatna pitanja u vezi sa primjenom ovog lijeka, pitajte Vašeg ljekara, farmaceuta ili medicinsku sestru.</w:t>
      </w:r>
    </w:p>
    <w:p w14:paraId="4EBF9DDC" w14:textId="77777777" w:rsidR="006B0A6E" w:rsidRPr="00550F5F" w:rsidRDefault="006B0A6E" w:rsidP="006B0A6E">
      <w:pPr>
        <w:jc w:val="both"/>
        <w:rPr>
          <w:sz w:val="22"/>
          <w:szCs w:val="22"/>
          <w:lang w:val="sr-Latn-ME"/>
        </w:rPr>
      </w:pPr>
    </w:p>
    <w:p w14:paraId="2817CEC6" w14:textId="77777777" w:rsidR="006B0A6E" w:rsidRPr="00550F5F" w:rsidRDefault="006B0A6E" w:rsidP="006B0A6E">
      <w:pPr>
        <w:jc w:val="both"/>
        <w:rPr>
          <w:sz w:val="22"/>
          <w:szCs w:val="22"/>
          <w:lang w:val="sr-Latn-ME"/>
        </w:rPr>
      </w:pPr>
    </w:p>
    <w:p w14:paraId="34645134" w14:textId="77777777" w:rsidR="006B0A6E" w:rsidRPr="00550F5F" w:rsidRDefault="006B0A6E" w:rsidP="00550F5F">
      <w:pPr>
        <w:tabs>
          <w:tab w:val="left" w:pos="540"/>
          <w:tab w:val="left" w:pos="569"/>
        </w:tabs>
        <w:jc w:val="both"/>
        <w:rPr>
          <w:b/>
          <w:bCs/>
          <w:sz w:val="22"/>
          <w:szCs w:val="22"/>
          <w:lang w:val="sr-Latn-ME"/>
        </w:rPr>
      </w:pPr>
      <w:r w:rsidRPr="00550F5F">
        <w:rPr>
          <w:b/>
          <w:bCs/>
          <w:sz w:val="22"/>
          <w:szCs w:val="22"/>
          <w:lang w:val="sr-Latn-ME"/>
        </w:rPr>
        <w:t xml:space="preserve">4. </w:t>
      </w:r>
      <w:r w:rsidRPr="00550F5F">
        <w:rPr>
          <w:b/>
          <w:bCs/>
          <w:sz w:val="22"/>
          <w:szCs w:val="22"/>
          <w:lang w:val="sr-Latn-ME"/>
        </w:rPr>
        <w:tab/>
        <w:t>MOGUĆA NEŽELJENA DEJSTVA</w:t>
      </w:r>
    </w:p>
    <w:p w14:paraId="078C187A" w14:textId="77777777" w:rsidR="006B0A6E" w:rsidRPr="00550F5F" w:rsidRDefault="006B0A6E" w:rsidP="00550F5F">
      <w:pPr>
        <w:tabs>
          <w:tab w:val="left" w:pos="540"/>
          <w:tab w:val="left" w:pos="569"/>
        </w:tabs>
        <w:jc w:val="both"/>
        <w:rPr>
          <w:b/>
          <w:bCs/>
          <w:sz w:val="22"/>
          <w:szCs w:val="22"/>
          <w:lang w:val="sr-Latn-ME"/>
        </w:rPr>
      </w:pPr>
    </w:p>
    <w:p w14:paraId="2493B8F8" w14:textId="77777777" w:rsidR="006B0A6E" w:rsidRPr="00550F5F" w:rsidRDefault="006B0A6E" w:rsidP="00550F5F">
      <w:pPr>
        <w:jc w:val="both"/>
        <w:rPr>
          <w:sz w:val="22"/>
          <w:szCs w:val="22"/>
          <w:lang w:val="sr-Latn-ME"/>
        </w:rPr>
      </w:pPr>
      <w:r w:rsidRPr="00550F5F">
        <w:rPr>
          <w:sz w:val="22"/>
          <w:szCs w:val="22"/>
          <w:lang w:val="sr-Latn-ME"/>
        </w:rPr>
        <w:t>Kao i svi ljekovi, ovaj lijek može izazvati neželjena dejstva, mada se ona ne moraju ispoljiti kod svakoga.</w:t>
      </w:r>
    </w:p>
    <w:p w14:paraId="522BC1DB" w14:textId="77777777" w:rsidR="006B0A6E" w:rsidRPr="00550F5F" w:rsidRDefault="006B0A6E" w:rsidP="00550F5F">
      <w:pPr>
        <w:spacing w:before="248" w:line="276" w:lineRule="auto"/>
        <w:jc w:val="both"/>
        <w:textAlignment w:val="baseline"/>
        <w:rPr>
          <w:b/>
          <w:color w:val="000000"/>
          <w:spacing w:val="-1"/>
          <w:sz w:val="22"/>
          <w:szCs w:val="22"/>
          <w:lang w:val="sr-Latn-ME"/>
        </w:rPr>
      </w:pPr>
      <w:r w:rsidRPr="00550F5F">
        <w:rPr>
          <w:b/>
          <w:color w:val="000000"/>
          <w:spacing w:val="-1"/>
          <w:sz w:val="22"/>
          <w:szCs w:val="22"/>
          <w:lang w:val="sr-Latn-ME"/>
        </w:rPr>
        <w:t>Teške  alergijske reakcije</w:t>
      </w:r>
    </w:p>
    <w:p w14:paraId="163CBC94" w14:textId="0FDC3573" w:rsidR="006B0A6E" w:rsidRPr="00550F5F" w:rsidRDefault="006B0A6E" w:rsidP="00550F5F">
      <w:pPr>
        <w:autoSpaceDE w:val="0"/>
        <w:autoSpaceDN w:val="0"/>
        <w:adjustRightInd w:val="0"/>
        <w:jc w:val="both"/>
        <w:rPr>
          <w:b/>
          <w:bCs/>
          <w:sz w:val="22"/>
          <w:szCs w:val="22"/>
          <w:lang w:val="sr-Latn-ME"/>
        </w:rPr>
      </w:pPr>
      <w:r w:rsidRPr="00550F5F">
        <w:rPr>
          <w:sz w:val="22"/>
          <w:szCs w:val="22"/>
          <w:lang w:val="sr-Latn-ME"/>
        </w:rPr>
        <w:t xml:space="preserve">Ukoliko Vam se javi bilo koji od narednih simptoma i znaka, </w:t>
      </w:r>
      <w:r w:rsidRPr="00550F5F">
        <w:rPr>
          <w:b/>
          <w:bCs/>
          <w:sz w:val="22"/>
          <w:szCs w:val="22"/>
          <w:lang w:val="sr-Latn-ME"/>
        </w:rPr>
        <w:t>odmah obavijestite Vašeg ljekara ili</w:t>
      </w:r>
      <w:r w:rsidR="00550F5F">
        <w:rPr>
          <w:b/>
          <w:bCs/>
          <w:sz w:val="22"/>
          <w:szCs w:val="22"/>
          <w:lang w:val="sr-Latn-ME"/>
        </w:rPr>
        <w:t xml:space="preserve"> </w:t>
      </w:r>
      <w:r w:rsidRPr="00550F5F">
        <w:rPr>
          <w:b/>
          <w:bCs/>
          <w:sz w:val="22"/>
          <w:szCs w:val="22"/>
          <w:lang w:val="sr-Latn-ME"/>
        </w:rPr>
        <w:t xml:space="preserve">medicinsku </w:t>
      </w:r>
      <w:proofErr w:type="spellStart"/>
      <w:r w:rsidRPr="00550F5F">
        <w:rPr>
          <w:b/>
          <w:bCs/>
          <w:sz w:val="22"/>
          <w:szCs w:val="22"/>
          <w:lang w:val="sr-Latn-ME"/>
        </w:rPr>
        <w:t>sestru</w:t>
      </w:r>
      <w:r w:rsidRPr="00550F5F">
        <w:rPr>
          <w:sz w:val="22"/>
          <w:szCs w:val="22"/>
          <w:lang w:val="sr-Latn-ME"/>
        </w:rPr>
        <w:t>.</w:t>
      </w:r>
      <w:r w:rsidRPr="00550F5F">
        <w:rPr>
          <w:color w:val="000000"/>
          <w:sz w:val="22"/>
          <w:szCs w:val="22"/>
          <w:lang w:val="sr-Latn-ME"/>
        </w:rPr>
        <w:t>Možda</w:t>
      </w:r>
      <w:proofErr w:type="spellEnd"/>
      <w:r w:rsidRPr="00550F5F">
        <w:rPr>
          <w:color w:val="000000"/>
          <w:sz w:val="22"/>
          <w:szCs w:val="22"/>
          <w:lang w:val="sr-Latn-ME"/>
        </w:rPr>
        <w:t xml:space="preserve"> će Vam biti potrebna hitna medicinska pomoć. Znaci I simptomi mogu uključiti iznenadnu pojavu:</w:t>
      </w:r>
    </w:p>
    <w:p w14:paraId="331B38C8" w14:textId="77777777" w:rsidR="006B0A6E" w:rsidRDefault="006B0A6E" w:rsidP="006B0A6E">
      <w:pPr>
        <w:numPr>
          <w:ilvl w:val="0"/>
          <w:numId w:val="6"/>
        </w:numPr>
        <w:tabs>
          <w:tab w:val="left" w:pos="792"/>
        </w:tabs>
        <w:spacing w:before="16" w:line="276" w:lineRule="auto"/>
        <w:ind w:hanging="366"/>
        <w:jc w:val="both"/>
        <w:textAlignment w:val="baseline"/>
        <w:rPr>
          <w:color w:val="000000"/>
          <w:spacing w:val="-2"/>
          <w:sz w:val="22"/>
          <w:szCs w:val="22"/>
          <w:lang w:val="sr-Latn-ME"/>
        </w:rPr>
      </w:pPr>
      <w:r>
        <w:rPr>
          <w:color w:val="000000"/>
          <w:spacing w:val="-2"/>
          <w:sz w:val="22"/>
          <w:szCs w:val="22"/>
          <w:lang w:val="sr-Latn-ME"/>
        </w:rPr>
        <w:t>teškog osipa, svrab ili koprivnjača na koži.</w:t>
      </w:r>
    </w:p>
    <w:p w14:paraId="365E2148" w14:textId="77777777" w:rsidR="006B0A6E" w:rsidRDefault="006B0A6E" w:rsidP="006B0A6E">
      <w:pPr>
        <w:numPr>
          <w:ilvl w:val="0"/>
          <w:numId w:val="6"/>
        </w:numPr>
        <w:tabs>
          <w:tab w:val="left" w:pos="792"/>
        </w:tabs>
        <w:spacing w:before="12" w:line="276" w:lineRule="auto"/>
        <w:ind w:hanging="366"/>
        <w:jc w:val="both"/>
        <w:textAlignment w:val="baseline"/>
        <w:rPr>
          <w:color w:val="000000"/>
          <w:spacing w:val="-2"/>
          <w:sz w:val="22"/>
          <w:szCs w:val="22"/>
          <w:lang w:val="sr-Latn-ME"/>
        </w:rPr>
      </w:pPr>
      <w:r>
        <w:rPr>
          <w:color w:val="000000"/>
          <w:spacing w:val="-2"/>
          <w:sz w:val="22"/>
          <w:szCs w:val="22"/>
          <w:lang w:val="sr-Latn-ME"/>
        </w:rPr>
        <w:lastRenderedPageBreak/>
        <w:t>oticanja lica, usana ili jezika ili drugih djelova tijela.</w:t>
      </w:r>
    </w:p>
    <w:p w14:paraId="542F8BB7" w14:textId="77777777" w:rsidR="006B0A6E" w:rsidRDefault="006B0A6E" w:rsidP="006B0A6E">
      <w:pPr>
        <w:numPr>
          <w:ilvl w:val="0"/>
          <w:numId w:val="6"/>
        </w:numPr>
        <w:tabs>
          <w:tab w:val="left" w:pos="792"/>
        </w:tabs>
        <w:spacing w:before="12" w:line="276" w:lineRule="auto"/>
        <w:ind w:hanging="366"/>
        <w:jc w:val="both"/>
        <w:textAlignment w:val="baseline"/>
        <w:rPr>
          <w:color w:val="000000"/>
          <w:spacing w:val="-2"/>
          <w:sz w:val="22"/>
          <w:szCs w:val="22"/>
          <w:lang w:val="sr-Latn-ME"/>
        </w:rPr>
      </w:pPr>
      <w:r>
        <w:rPr>
          <w:rFonts w:ascii="TimesNewRoman" w:hAnsi="TimesNewRoman" w:cs="TimesNewRoman"/>
          <w:sz w:val="22"/>
          <w:szCs w:val="22"/>
          <w:lang w:val="sr-Latn-ME"/>
        </w:rPr>
        <w:t>nedostatka vazduha, zviždanja ili poteškoća sa disanjem</w:t>
      </w:r>
    </w:p>
    <w:p w14:paraId="3F0FCD0A" w14:textId="77777777" w:rsidR="006B0A6E" w:rsidRDefault="006B0A6E" w:rsidP="006B0A6E">
      <w:pPr>
        <w:numPr>
          <w:ilvl w:val="0"/>
          <w:numId w:val="6"/>
        </w:numPr>
        <w:tabs>
          <w:tab w:val="left" w:pos="792"/>
        </w:tabs>
        <w:spacing w:before="16" w:line="276" w:lineRule="auto"/>
        <w:ind w:hanging="366"/>
        <w:jc w:val="both"/>
        <w:textAlignment w:val="baseline"/>
        <w:rPr>
          <w:color w:val="000000"/>
          <w:spacing w:val="-2"/>
          <w:sz w:val="22"/>
          <w:szCs w:val="22"/>
          <w:lang w:val="sr-Latn-ME"/>
        </w:rPr>
      </w:pPr>
      <w:r>
        <w:rPr>
          <w:rFonts w:ascii="TimesNewRoman" w:hAnsi="TimesNewRoman" w:cs="TimesNewRoman"/>
          <w:sz w:val="22"/>
          <w:szCs w:val="22"/>
          <w:lang w:val="sr-Latn-ME"/>
        </w:rPr>
        <w:t>ozbiljnih kožnih reakcija, što uključuje:</w:t>
      </w:r>
    </w:p>
    <w:p w14:paraId="5C39BF24"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TimesNewRoman" w:hAnsi="TimesNewRoman" w:cs="TimesNewRoman"/>
          <w:sz w:val="22"/>
          <w:szCs w:val="22"/>
          <w:lang w:val="sr-Latn-ME"/>
        </w:rPr>
        <w:t xml:space="preserve">ozbiljne reakcije </w:t>
      </w:r>
      <w:proofErr w:type="spellStart"/>
      <w:r>
        <w:rPr>
          <w:rFonts w:ascii="TimesNewRoman" w:hAnsi="TimesNewRoman" w:cs="TimesNewRoman"/>
          <w:sz w:val="22"/>
          <w:szCs w:val="22"/>
          <w:lang w:val="sr-Latn-ME"/>
        </w:rPr>
        <w:t>preosJetljivosti</w:t>
      </w:r>
      <w:proofErr w:type="spellEnd"/>
      <w:r>
        <w:rPr>
          <w:rFonts w:ascii="TimesNewRoman" w:hAnsi="TimesNewRoman" w:cs="TimesNewRoman"/>
          <w:sz w:val="22"/>
          <w:szCs w:val="22"/>
          <w:lang w:val="sr-Latn-ME"/>
        </w:rPr>
        <w:t xml:space="preserve"> uključujući povišenu tjelesnu temperaturu, osip kože,</w:t>
      </w:r>
    </w:p>
    <w:p w14:paraId="2E669EFF"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promjene u rezultatima laboratorijskih analiza krvi koje ukazuju na rad jetre (povećane</w:t>
      </w:r>
    </w:p>
    <w:p w14:paraId="31EE6B16"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vrijednosti enzima jetre), povećanje broja jedne vrste bijelih krvnih zrnaca (</w:t>
      </w:r>
      <w:proofErr w:type="spellStart"/>
      <w:r>
        <w:rPr>
          <w:rFonts w:ascii="TimesNewRoman" w:hAnsi="TimesNewRoman" w:cs="TimesNewRoman"/>
          <w:sz w:val="22"/>
          <w:szCs w:val="22"/>
          <w:lang w:val="sr-Latn-ME"/>
        </w:rPr>
        <w:t>eozinofilija</w:t>
      </w:r>
      <w:proofErr w:type="spellEnd"/>
      <w:r>
        <w:rPr>
          <w:rFonts w:ascii="TimesNewRoman" w:hAnsi="TimesNewRoman" w:cs="TimesNewRoman"/>
          <w:sz w:val="22"/>
          <w:szCs w:val="22"/>
          <w:lang w:val="sr-Latn-ME"/>
        </w:rPr>
        <w:t>) i</w:t>
      </w:r>
    </w:p>
    <w:p w14:paraId="228F0BA7"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uvećanje limfnih čvorova. Ovo mogu biti znaci poremećaja preosjetljivosti koji zahvata veći</w:t>
      </w:r>
    </w:p>
    <w:p w14:paraId="64BEC548" w14:textId="77777777" w:rsidR="006B0A6E" w:rsidRDefault="006B0A6E" w:rsidP="006B0A6E">
      <w:pPr>
        <w:autoSpaceDE w:val="0"/>
        <w:autoSpaceDN w:val="0"/>
        <w:adjustRightInd w:val="0"/>
        <w:jc w:val="both"/>
        <w:rPr>
          <w:rFonts w:ascii="TimesNewRoman,Italic" w:hAnsi="TimesNewRoman,Italic" w:cs="TimesNewRoman,Italic"/>
          <w:i/>
          <w:iCs/>
          <w:sz w:val="22"/>
          <w:szCs w:val="22"/>
          <w:lang w:val="sr-Latn-ME"/>
        </w:rPr>
      </w:pPr>
      <w:r>
        <w:rPr>
          <w:rFonts w:ascii="TimesNewRoman" w:hAnsi="TimesNewRoman" w:cs="TimesNewRoman"/>
          <w:sz w:val="22"/>
          <w:szCs w:val="22"/>
          <w:lang w:val="sr-Latn-ME"/>
        </w:rPr>
        <w:t xml:space="preserve">               broj organa, a poznat je pod nazivom DRESS sindrom (engl. </w:t>
      </w:r>
      <w:r>
        <w:rPr>
          <w:rFonts w:ascii="TimesNewRoman,Italic" w:hAnsi="TimesNewRoman,Italic" w:cs="TimesNewRoman,Italic"/>
          <w:i/>
          <w:iCs/>
          <w:sz w:val="22"/>
          <w:szCs w:val="22"/>
          <w:lang w:val="sr-Latn-ME"/>
        </w:rPr>
        <w:t xml:space="preserve">Drug </w:t>
      </w:r>
      <w:proofErr w:type="spellStart"/>
      <w:r>
        <w:rPr>
          <w:rFonts w:ascii="TimesNewRoman,Italic" w:hAnsi="TimesNewRoman,Italic" w:cs="TimesNewRoman,Italic"/>
          <w:i/>
          <w:iCs/>
          <w:sz w:val="22"/>
          <w:szCs w:val="22"/>
          <w:lang w:val="sr-Latn-ME"/>
        </w:rPr>
        <w:t>Reaction</w:t>
      </w:r>
      <w:proofErr w:type="spellEnd"/>
      <w:r>
        <w:rPr>
          <w:rFonts w:ascii="TimesNewRoman,Italic" w:hAnsi="TimesNewRoman,Italic" w:cs="TimesNewRoman,Italic"/>
          <w:i/>
          <w:iCs/>
          <w:sz w:val="22"/>
          <w:szCs w:val="22"/>
          <w:lang w:val="sr-Latn-ME"/>
        </w:rPr>
        <w:t xml:space="preserve"> </w:t>
      </w:r>
      <w:proofErr w:type="spellStart"/>
      <w:r>
        <w:rPr>
          <w:rFonts w:ascii="TimesNewRoman,Italic" w:hAnsi="TimesNewRoman,Italic" w:cs="TimesNewRoman,Italic"/>
          <w:i/>
          <w:iCs/>
          <w:sz w:val="22"/>
          <w:szCs w:val="22"/>
          <w:lang w:val="sr-Latn-ME"/>
        </w:rPr>
        <w:t>with</w:t>
      </w:r>
      <w:proofErr w:type="spellEnd"/>
    </w:p>
    <w:p w14:paraId="05A33D2B"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Italic" w:hAnsi="TimesNewRoman,Italic" w:cs="TimesNewRoman,Italic"/>
          <w:i/>
          <w:iCs/>
          <w:sz w:val="22"/>
          <w:szCs w:val="22"/>
          <w:lang w:val="sr-Latn-ME"/>
        </w:rPr>
        <w:t xml:space="preserve">               </w:t>
      </w:r>
      <w:proofErr w:type="spellStart"/>
      <w:r>
        <w:rPr>
          <w:rFonts w:ascii="TimesNewRoman,Italic" w:hAnsi="TimesNewRoman,Italic" w:cs="TimesNewRoman,Italic"/>
          <w:i/>
          <w:iCs/>
          <w:sz w:val="22"/>
          <w:szCs w:val="22"/>
          <w:lang w:val="sr-Latn-ME"/>
        </w:rPr>
        <w:t>Eosinophilia</w:t>
      </w:r>
      <w:proofErr w:type="spellEnd"/>
      <w:r>
        <w:rPr>
          <w:rFonts w:ascii="TimesNewRoman,Italic" w:hAnsi="TimesNewRoman,Italic" w:cs="TimesNewRoman,Italic"/>
          <w:i/>
          <w:iCs/>
          <w:sz w:val="22"/>
          <w:szCs w:val="22"/>
          <w:lang w:val="sr-Latn-ME"/>
        </w:rPr>
        <w:t xml:space="preserve"> </w:t>
      </w:r>
      <w:proofErr w:type="spellStart"/>
      <w:r>
        <w:rPr>
          <w:rFonts w:ascii="TimesNewRoman,Italic" w:hAnsi="TimesNewRoman,Italic" w:cs="TimesNewRoman,Italic"/>
          <w:i/>
          <w:iCs/>
          <w:sz w:val="22"/>
          <w:szCs w:val="22"/>
          <w:lang w:val="sr-Latn-ME"/>
        </w:rPr>
        <w:t>and</w:t>
      </w:r>
      <w:proofErr w:type="spellEnd"/>
      <w:r>
        <w:rPr>
          <w:rFonts w:ascii="TimesNewRoman,Italic" w:hAnsi="TimesNewRoman,Italic" w:cs="TimesNewRoman,Italic"/>
          <w:i/>
          <w:iCs/>
          <w:sz w:val="22"/>
          <w:szCs w:val="22"/>
          <w:lang w:val="sr-Latn-ME"/>
        </w:rPr>
        <w:t xml:space="preserve"> </w:t>
      </w:r>
      <w:proofErr w:type="spellStart"/>
      <w:r>
        <w:rPr>
          <w:rFonts w:ascii="TimesNewRoman,Italic" w:hAnsi="TimesNewRoman,Italic" w:cs="TimesNewRoman,Italic"/>
          <w:i/>
          <w:iCs/>
          <w:sz w:val="22"/>
          <w:szCs w:val="22"/>
          <w:lang w:val="sr-Latn-ME"/>
        </w:rPr>
        <w:t>Systemic</w:t>
      </w:r>
      <w:proofErr w:type="spellEnd"/>
      <w:r>
        <w:rPr>
          <w:rFonts w:ascii="TimesNewRoman,Italic" w:hAnsi="TimesNewRoman,Italic" w:cs="TimesNewRoman,Italic"/>
          <w:i/>
          <w:iCs/>
          <w:sz w:val="22"/>
          <w:szCs w:val="22"/>
          <w:lang w:val="sr-Latn-ME"/>
        </w:rPr>
        <w:t xml:space="preserve"> </w:t>
      </w:r>
      <w:proofErr w:type="spellStart"/>
      <w:r>
        <w:rPr>
          <w:rFonts w:ascii="TimesNewRoman,Italic" w:hAnsi="TimesNewRoman,Italic" w:cs="TimesNewRoman,Italic"/>
          <w:i/>
          <w:iCs/>
          <w:sz w:val="22"/>
          <w:szCs w:val="22"/>
          <w:lang w:val="sr-Latn-ME"/>
        </w:rPr>
        <w:t>Symptoms</w:t>
      </w:r>
      <w:proofErr w:type="spellEnd"/>
      <w:r>
        <w:rPr>
          <w:rFonts w:ascii="TimesNewRoman" w:hAnsi="TimesNewRoman" w:cs="TimesNewRoman"/>
          <w:sz w:val="22"/>
          <w:szCs w:val="22"/>
          <w:lang w:val="sr-Latn-ME"/>
        </w:rPr>
        <w:t xml:space="preserve">, reakcija na lijek sa </w:t>
      </w:r>
      <w:proofErr w:type="spellStart"/>
      <w:r>
        <w:rPr>
          <w:rFonts w:ascii="TimesNewRoman" w:hAnsi="TimesNewRoman" w:cs="TimesNewRoman"/>
          <w:sz w:val="22"/>
          <w:szCs w:val="22"/>
          <w:lang w:val="sr-Latn-ME"/>
        </w:rPr>
        <w:t>eozinofilijom</w:t>
      </w:r>
      <w:proofErr w:type="spellEnd"/>
      <w:r>
        <w:rPr>
          <w:rFonts w:ascii="TimesNewRoman" w:hAnsi="TimesNewRoman" w:cs="TimesNewRoman"/>
          <w:sz w:val="22"/>
          <w:szCs w:val="22"/>
          <w:lang w:val="sr-Latn-ME"/>
        </w:rPr>
        <w:t xml:space="preserve"> i sistemskim</w:t>
      </w:r>
    </w:p>
    <w:p w14:paraId="626E3E36"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simptomima);</w:t>
      </w:r>
    </w:p>
    <w:p w14:paraId="3A55822C"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TimesNewRoman" w:hAnsi="TimesNewRoman" w:cs="TimesNewRoman"/>
          <w:sz w:val="22"/>
          <w:szCs w:val="22"/>
          <w:lang w:val="sr-Latn-ME"/>
        </w:rPr>
        <w:t xml:space="preserve">težak crveni ljuspasti osip, izbočine na koži ispunjene gnojem, plikove ili ljuštenje   </w:t>
      </w:r>
    </w:p>
    <w:p w14:paraId="7D6FA2AE"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kože,</w:t>
      </w:r>
    </w:p>
    <w:p w14:paraId="3EC0DF1A"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koje može biti povezano sa visokom tjelesnom temperaturom i bolom u zglobovima;</w:t>
      </w:r>
    </w:p>
    <w:p w14:paraId="083BC5E2"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Wingdings" w:hAnsi="Wingdings" w:cs="Wingdings"/>
          <w:sz w:val="22"/>
          <w:szCs w:val="22"/>
          <w:lang w:val="sr-Latn-ME"/>
        </w:rPr>
        <w:t></w:t>
      </w:r>
      <w:r>
        <w:rPr>
          <w:rFonts w:ascii="TimesNewRoman" w:hAnsi="TimesNewRoman" w:cs="TimesNewRoman"/>
          <w:sz w:val="22"/>
          <w:szCs w:val="22"/>
          <w:lang w:val="sr-Latn-ME"/>
        </w:rPr>
        <w:t xml:space="preserve">težak osip kože koji se može pojaviti u vidu crvenkastih pečata, često sa plikom u   </w:t>
      </w:r>
    </w:p>
    <w:p w14:paraId="782335FB"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sredini, ljuštenjem kože, plikovima u ustima, grlu, nosu, na genitalijama i očima, a mogu im</w:t>
      </w:r>
    </w:p>
    <w:p w14:paraId="79DAD7F0" w14:textId="77777777" w:rsidR="006B0A6E" w:rsidRDefault="006B0A6E" w:rsidP="006B0A6E">
      <w:pPr>
        <w:autoSpaceDE w:val="0"/>
        <w:autoSpaceDN w:val="0"/>
        <w:adjustRightInd w:val="0"/>
        <w:jc w:val="both"/>
        <w:rPr>
          <w:rFonts w:ascii="TimesNewRoman" w:hAnsi="TimesNewRoman" w:cs="TimesNewRoman"/>
          <w:sz w:val="22"/>
          <w:szCs w:val="22"/>
          <w:lang w:val="sr-Latn-ME"/>
        </w:rPr>
      </w:pPr>
      <w:r>
        <w:rPr>
          <w:rFonts w:ascii="TimesNewRoman" w:hAnsi="TimesNewRoman" w:cs="TimesNewRoman"/>
          <w:sz w:val="22"/>
          <w:szCs w:val="22"/>
          <w:lang w:val="sr-Latn-ME"/>
        </w:rPr>
        <w:t xml:space="preserve">               prethoditi povišena tjelesna temperatura i simptomi slični gripu (</w:t>
      </w:r>
      <w:proofErr w:type="spellStart"/>
      <w:r>
        <w:rPr>
          <w:rFonts w:ascii="TimesNewRoman,Italic" w:hAnsi="TimesNewRoman,Italic" w:cs="TimesNewRoman,Italic"/>
          <w:i/>
          <w:iCs/>
          <w:sz w:val="22"/>
          <w:szCs w:val="22"/>
          <w:lang w:val="sr-Latn-ME"/>
        </w:rPr>
        <w:t>Stevens</w:t>
      </w:r>
      <w:proofErr w:type="spellEnd"/>
      <w:r>
        <w:rPr>
          <w:rFonts w:ascii="TimesNewRoman,Italic" w:hAnsi="TimesNewRoman,Italic" w:cs="TimesNewRoman,Italic"/>
          <w:i/>
          <w:iCs/>
          <w:sz w:val="22"/>
          <w:szCs w:val="22"/>
          <w:lang w:val="sr-Latn-ME"/>
        </w:rPr>
        <w:t>-Johnson</w:t>
      </w:r>
      <w:r>
        <w:rPr>
          <w:rFonts w:ascii="TimesNewRoman" w:hAnsi="TimesNewRoman" w:cs="TimesNewRoman"/>
          <w:sz w:val="22"/>
          <w:szCs w:val="22"/>
          <w:lang w:val="sr-Latn-ME"/>
        </w:rPr>
        <w:t>-ov</w:t>
      </w:r>
    </w:p>
    <w:p w14:paraId="5B9B18D5" w14:textId="77777777" w:rsidR="006B0A6E" w:rsidRDefault="006B0A6E" w:rsidP="006B0A6E">
      <w:pPr>
        <w:numPr>
          <w:ilvl w:val="0"/>
          <w:numId w:val="6"/>
        </w:numPr>
        <w:tabs>
          <w:tab w:val="left" w:pos="792"/>
        </w:tabs>
        <w:spacing w:before="12" w:line="276" w:lineRule="auto"/>
        <w:ind w:hanging="366"/>
        <w:jc w:val="both"/>
        <w:textAlignment w:val="baseline"/>
        <w:rPr>
          <w:color w:val="000000"/>
          <w:spacing w:val="-2"/>
          <w:sz w:val="22"/>
          <w:szCs w:val="22"/>
          <w:lang w:val="sr-Latn-ME"/>
        </w:rPr>
      </w:pPr>
      <w:r>
        <w:rPr>
          <w:rFonts w:ascii="TimesNewRoman" w:hAnsi="TimesNewRoman" w:cs="TimesNewRoman"/>
          <w:sz w:val="22"/>
          <w:szCs w:val="22"/>
          <w:lang w:val="sr-Latn-ME"/>
        </w:rPr>
        <w:t xml:space="preserve">sindrom) ili još teži oblik (toksična </w:t>
      </w:r>
      <w:proofErr w:type="spellStart"/>
      <w:r>
        <w:rPr>
          <w:rFonts w:ascii="TimesNewRoman" w:hAnsi="TimesNewRoman" w:cs="TimesNewRoman"/>
          <w:sz w:val="22"/>
          <w:szCs w:val="22"/>
          <w:lang w:val="sr-Latn-ME"/>
        </w:rPr>
        <w:t>epidermalna</w:t>
      </w:r>
      <w:proofErr w:type="spellEnd"/>
      <w:r>
        <w:rPr>
          <w:rFonts w:ascii="TimesNewRoman" w:hAnsi="TimesNewRoman" w:cs="TimesNewRoman"/>
          <w:sz w:val="22"/>
          <w:szCs w:val="22"/>
          <w:lang w:val="sr-Latn-ME"/>
        </w:rPr>
        <w:t xml:space="preserve"> </w:t>
      </w:r>
      <w:proofErr w:type="spellStart"/>
      <w:r>
        <w:rPr>
          <w:rFonts w:ascii="TimesNewRoman" w:hAnsi="TimesNewRoman" w:cs="TimesNewRoman"/>
          <w:sz w:val="22"/>
          <w:szCs w:val="22"/>
          <w:lang w:val="sr-Latn-ME"/>
        </w:rPr>
        <w:t>nekroliza</w:t>
      </w:r>
      <w:proofErr w:type="spellEnd"/>
      <w:r>
        <w:rPr>
          <w:rFonts w:ascii="TimesNewRoman" w:hAnsi="TimesNewRoman" w:cs="TimesNewRoman"/>
          <w:sz w:val="22"/>
          <w:szCs w:val="22"/>
          <w:lang w:val="sr-Latn-ME"/>
        </w:rPr>
        <w:t>)</w:t>
      </w:r>
    </w:p>
    <w:p w14:paraId="68148CF3" w14:textId="77777777" w:rsidR="006B0A6E" w:rsidRDefault="006B0A6E" w:rsidP="006B0A6E">
      <w:pPr>
        <w:spacing w:before="249" w:line="276" w:lineRule="auto"/>
        <w:ind w:left="72"/>
        <w:textAlignment w:val="baseline"/>
        <w:rPr>
          <w:b/>
          <w:color w:val="000000"/>
          <w:sz w:val="22"/>
          <w:szCs w:val="22"/>
          <w:lang w:val="sr-Latn-ME"/>
        </w:rPr>
      </w:pPr>
      <w:r>
        <w:rPr>
          <w:b/>
          <w:color w:val="000000"/>
          <w:sz w:val="22"/>
          <w:szCs w:val="22"/>
          <w:lang w:val="sr-Latn-ME"/>
        </w:rPr>
        <w:t xml:space="preserve">Oštećenja crvenih krvnih zrnaca (nepoznata učestalost): </w:t>
      </w:r>
      <w:r>
        <w:rPr>
          <w:b/>
          <w:color w:val="000000"/>
          <w:sz w:val="22"/>
          <w:szCs w:val="22"/>
          <w:lang w:val="sr-Latn-ME"/>
        </w:rPr>
        <w:br/>
      </w:r>
      <w:r>
        <w:rPr>
          <w:color w:val="000000"/>
          <w:sz w:val="22"/>
          <w:szCs w:val="22"/>
          <w:lang w:val="sr-Latn-ME"/>
        </w:rPr>
        <w:t>Znaci uključuju:</w:t>
      </w:r>
    </w:p>
    <w:p w14:paraId="777043DB" w14:textId="77777777" w:rsidR="006B0A6E" w:rsidRDefault="006B0A6E" w:rsidP="006B0A6E">
      <w:pPr>
        <w:numPr>
          <w:ilvl w:val="0"/>
          <w:numId w:val="7"/>
        </w:numPr>
        <w:tabs>
          <w:tab w:val="left" w:pos="709"/>
        </w:tabs>
        <w:spacing w:before="16" w:line="276" w:lineRule="auto"/>
        <w:ind w:left="709" w:hanging="283"/>
        <w:textAlignment w:val="baseline"/>
        <w:rPr>
          <w:color w:val="000000"/>
          <w:spacing w:val="2"/>
          <w:sz w:val="22"/>
          <w:szCs w:val="22"/>
          <w:lang w:val="sr-Latn-ME"/>
        </w:rPr>
      </w:pPr>
      <w:r>
        <w:rPr>
          <w:color w:val="000000"/>
          <w:spacing w:val="2"/>
          <w:sz w:val="22"/>
          <w:szCs w:val="22"/>
          <w:lang w:val="sr-Latn-ME"/>
        </w:rPr>
        <w:t>Neočekivan gubitak daha.</w:t>
      </w:r>
    </w:p>
    <w:p w14:paraId="28E812E2" w14:textId="77777777" w:rsidR="006B0A6E" w:rsidRDefault="006B0A6E" w:rsidP="006B0A6E">
      <w:pPr>
        <w:numPr>
          <w:ilvl w:val="0"/>
          <w:numId w:val="7"/>
        </w:numPr>
        <w:tabs>
          <w:tab w:val="left" w:pos="709"/>
        </w:tabs>
        <w:spacing w:before="16" w:line="276" w:lineRule="auto"/>
        <w:ind w:left="709" w:hanging="283"/>
        <w:textAlignment w:val="baseline"/>
        <w:rPr>
          <w:color w:val="000000"/>
          <w:spacing w:val="2"/>
          <w:sz w:val="22"/>
          <w:szCs w:val="22"/>
          <w:lang w:val="sr-Latn-ME"/>
        </w:rPr>
      </w:pPr>
      <w:r>
        <w:rPr>
          <w:color w:val="000000"/>
          <w:spacing w:val="-3"/>
          <w:sz w:val="22"/>
          <w:szCs w:val="22"/>
          <w:lang w:val="sr-Latn-ME"/>
        </w:rPr>
        <w:t>Crveno ili tamno obojeni urin.</w:t>
      </w:r>
    </w:p>
    <w:p w14:paraId="6A293859" w14:textId="77777777" w:rsidR="006B0A6E" w:rsidRDefault="006B0A6E" w:rsidP="006B0A6E">
      <w:pPr>
        <w:spacing w:line="276" w:lineRule="auto"/>
        <w:ind w:left="72"/>
        <w:textAlignment w:val="baseline"/>
        <w:rPr>
          <w:color w:val="000000"/>
          <w:spacing w:val="-1"/>
          <w:sz w:val="22"/>
          <w:szCs w:val="22"/>
          <w:lang w:val="sr-Latn-ME"/>
        </w:rPr>
      </w:pPr>
      <w:r>
        <w:rPr>
          <w:color w:val="000000"/>
          <w:spacing w:val="-1"/>
          <w:sz w:val="22"/>
          <w:szCs w:val="22"/>
          <w:lang w:val="sr-Latn-ME"/>
        </w:rPr>
        <w:t xml:space="preserve">Ukoliko primijetite nešto od ovoga, </w:t>
      </w:r>
      <w:r>
        <w:rPr>
          <w:b/>
          <w:color w:val="000000"/>
          <w:spacing w:val="-1"/>
          <w:sz w:val="22"/>
          <w:szCs w:val="22"/>
          <w:lang w:val="sr-Latn-ME"/>
        </w:rPr>
        <w:t>odmah se javite ljekaru</w:t>
      </w:r>
      <w:r>
        <w:rPr>
          <w:color w:val="000000"/>
          <w:spacing w:val="-1"/>
          <w:sz w:val="22"/>
          <w:szCs w:val="22"/>
          <w:lang w:val="sr-Latn-ME"/>
        </w:rPr>
        <w:t>.</w:t>
      </w:r>
    </w:p>
    <w:p w14:paraId="4A639CC7" w14:textId="77777777" w:rsidR="006B0A6E" w:rsidRDefault="006B0A6E" w:rsidP="006B0A6E">
      <w:pPr>
        <w:spacing w:before="251" w:line="276" w:lineRule="auto"/>
        <w:ind w:left="72"/>
        <w:textAlignment w:val="baseline"/>
        <w:rPr>
          <w:b/>
          <w:color w:val="000000"/>
          <w:sz w:val="22"/>
          <w:szCs w:val="22"/>
          <w:lang w:val="sr-Latn-ME"/>
        </w:rPr>
      </w:pPr>
      <w:r>
        <w:rPr>
          <w:b/>
          <w:color w:val="000000"/>
          <w:sz w:val="22"/>
          <w:szCs w:val="22"/>
          <w:lang w:val="sr-Latn-ME"/>
        </w:rPr>
        <w:t xml:space="preserve">Ostala moguća neželjena dejstva: </w:t>
      </w:r>
    </w:p>
    <w:p w14:paraId="6A824E17" w14:textId="77777777" w:rsidR="006B0A6E" w:rsidRDefault="006B0A6E" w:rsidP="006B0A6E">
      <w:pPr>
        <w:pStyle w:val="NoSpacing"/>
        <w:rPr>
          <w:lang w:val="sr-Latn-ME"/>
        </w:rPr>
      </w:pPr>
      <w:r>
        <w:rPr>
          <w:lang w:val="sr-Latn-ME"/>
        </w:rPr>
        <w:br/>
        <w:t xml:space="preserve"> </w:t>
      </w:r>
      <w:r>
        <w:rPr>
          <w:b/>
          <w:bCs/>
          <w:lang w:val="sr-Latn-ME"/>
        </w:rPr>
        <w:t xml:space="preserve">Česta </w:t>
      </w:r>
      <w:r>
        <w:rPr>
          <w:rFonts w:ascii="TimesNewRoman,Bold" w:hAnsi="TimesNewRoman,Bold" w:cs="TimesNewRoman,Bold"/>
          <w:b/>
          <w:bCs/>
          <w:sz w:val="22"/>
          <w:szCs w:val="22"/>
          <w:lang w:val="sr-Latn-ME"/>
        </w:rPr>
        <w:t>(mogu da se jave kod najviše 1 na 10 pacijenata koji uzimaju lijek):</w:t>
      </w:r>
    </w:p>
    <w:p w14:paraId="23FAB35B" w14:textId="77777777" w:rsidR="006B0A6E" w:rsidRDefault="006B0A6E" w:rsidP="006B0A6E">
      <w:pPr>
        <w:numPr>
          <w:ilvl w:val="0"/>
          <w:numId w:val="8"/>
        </w:numPr>
        <w:tabs>
          <w:tab w:val="left" w:pos="709"/>
        </w:tabs>
        <w:spacing w:before="5" w:line="276" w:lineRule="auto"/>
        <w:ind w:hanging="720"/>
        <w:textAlignment w:val="baseline"/>
        <w:rPr>
          <w:color w:val="000000"/>
          <w:sz w:val="22"/>
          <w:szCs w:val="22"/>
          <w:lang w:val="sr-Latn-ME"/>
        </w:rPr>
      </w:pPr>
      <w:r>
        <w:rPr>
          <w:color w:val="000000"/>
          <w:sz w:val="22"/>
          <w:szCs w:val="22"/>
          <w:lang w:val="sr-Latn-ME"/>
        </w:rPr>
        <w:t>Bol u stomaku.</w:t>
      </w:r>
    </w:p>
    <w:p w14:paraId="63BF6C38" w14:textId="77777777" w:rsidR="006B0A6E" w:rsidRDefault="006B0A6E" w:rsidP="006B0A6E">
      <w:pPr>
        <w:numPr>
          <w:ilvl w:val="0"/>
          <w:numId w:val="8"/>
        </w:numPr>
        <w:tabs>
          <w:tab w:val="left" w:pos="709"/>
        </w:tabs>
        <w:spacing w:before="12" w:line="276" w:lineRule="auto"/>
        <w:ind w:hanging="720"/>
        <w:textAlignment w:val="baseline"/>
        <w:rPr>
          <w:color w:val="000000"/>
          <w:sz w:val="22"/>
          <w:szCs w:val="22"/>
          <w:lang w:val="sr-Latn-ME"/>
        </w:rPr>
      </w:pPr>
      <w:r>
        <w:rPr>
          <w:color w:val="000000"/>
          <w:sz w:val="22"/>
          <w:szCs w:val="22"/>
          <w:lang w:val="sr-Latn-ME"/>
        </w:rPr>
        <w:t>Mučnina.</w:t>
      </w:r>
    </w:p>
    <w:p w14:paraId="41A78918" w14:textId="77777777" w:rsidR="006B0A6E" w:rsidRDefault="006B0A6E" w:rsidP="006B0A6E">
      <w:pPr>
        <w:numPr>
          <w:ilvl w:val="0"/>
          <w:numId w:val="8"/>
        </w:numPr>
        <w:tabs>
          <w:tab w:val="left" w:pos="709"/>
        </w:tabs>
        <w:spacing w:before="16" w:line="276" w:lineRule="auto"/>
        <w:ind w:hanging="720"/>
        <w:textAlignment w:val="baseline"/>
        <w:rPr>
          <w:color w:val="000000"/>
          <w:sz w:val="22"/>
          <w:szCs w:val="22"/>
          <w:lang w:val="sr-Latn-ME"/>
        </w:rPr>
      </w:pPr>
      <w:r>
        <w:rPr>
          <w:color w:val="000000"/>
          <w:sz w:val="22"/>
          <w:szCs w:val="22"/>
          <w:lang w:val="sr-Latn-ME"/>
        </w:rPr>
        <w:t>Povraćanje.</w:t>
      </w:r>
    </w:p>
    <w:p w14:paraId="53433502" w14:textId="77777777" w:rsidR="006B0A6E" w:rsidRDefault="006B0A6E" w:rsidP="006B0A6E">
      <w:pPr>
        <w:numPr>
          <w:ilvl w:val="0"/>
          <w:numId w:val="8"/>
        </w:numPr>
        <w:tabs>
          <w:tab w:val="left" w:pos="709"/>
        </w:tabs>
        <w:spacing w:before="17" w:line="276" w:lineRule="auto"/>
        <w:ind w:hanging="720"/>
        <w:textAlignment w:val="baseline"/>
        <w:rPr>
          <w:color w:val="000000"/>
          <w:sz w:val="22"/>
          <w:szCs w:val="22"/>
          <w:lang w:val="sr-Latn-ME"/>
        </w:rPr>
      </w:pPr>
      <w:r>
        <w:rPr>
          <w:color w:val="000000"/>
          <w:sz w:val="22"/>
          <w:szCs w:val="22"/>
          <w:lang w:val="sr-Latn-ME"/>
        </w:rPr>
        <w:t>Proliv (dijareja).</w:t>
      </w:r>
    </w:p>
    <w:p w14:paraId="54557F04" w14:textId="77777777" w:rsidR="006B0A6E" w:rsidRDefault="006B0A6E" w:rsidP="006B0A6E">
      <w:pPr>
        <w:numPr>
          <w:ilvl w:val="0"/>
          <w:numId w:val="8"/>
        </w:numPr>
        <w:tabs>
          <w:tab w:val="left" w:pos="709"/>
        </w:tabs>
        <w:spacing w:before="11" w:line="276" w:lineRule="auto"/>
        <w:ind w:hanging="720"/>
        <w:textAlignment w:val="baseline"/>
        <w:rPr>
          <w:color w:val="000000"/>
          <w:sz w:val="22"/>
          <w:szCs w:val="22"/>
          <w:lang w:val="sr-Latn-ME"/>
        </w:rPr>
      </w:pPr>
      <w:r>
        <w:rPr>
          <w:color w:val="000000"/>
          <w:sz w:val="22"/>
          <w:szCs w:val="22"/>
          <w:lang w:val="sr-Latn-ME"/>
        </w:rPr>
        <w:t>Glavobolja.</w:t>
      </w:r>
    </w:p>
    <w:p w14:paraId="6EF6AEDE" w14:textId="77777777" w:rsidR="006B0A6E" w:rsidRDefault="006B0A6E" w:rsidP="006B0A6E">
      <w:pPr>
        <w:numPr>
          <w:ilvl w:val="0"/>
          <w:numId w:val="8"/>
        </w:numPr>
        <w:tabs>
          <w:tab w:val="left" w:pos="709"/>
        </w:tabs>
        <w:spacing w:before="17" w:line="276" w:lineRule="auto"/>
        <w:ind w:hanging="720"/>
        <w:textAlignment w:val="baseline"/>
        <w:rPr>
          <w:color w:val="000000"/>
          <w:sz w:val="22"/>
          <w:szCs w:val="22"/>
          <w:lang w:val="sr-Latn-ME"/>
        </w:rPr>
      </w:pPr>
      <w:r>
        <w:rPr>
          <w:color w:val="000000"/>
          <w:sz w:val="22"/>
          <w:szCs w:val="22"/>
          <w:lang w:val="sr-Latn-ME"/>
        </w:rPr>
        <w:t>Osip na koži, svrab.</w:t>
      </w:r>
    </w:p>
    <w:p w14:paraId="089F6281" w14:textId="77777777" w:rsidR="006B0A6E" w:rsidRDefault="006B0A6E" w:rsidP="006B0A6E">
      <w:pPr>
        <w:numPr>
          <w:ilvl w:val="0"/>
          <w:numId w:val="8"/>
        </w:numPr>
        <w:tabs>
          <w:tab w:val="left" w:pos="709"/>
        </w:tabs>
        <w:spacing w:before="11" w:line="276" w:lineRule="auto"/>
        <w:ind w:hanging="720"/>
        <w:textAlignment w:val="baseline"/>
        <w:rPr>
          <w:color w:val="000000"/>
          <w:sz w:val="22"/>
          <w:szCs w:val="22"/>
          <w:lang w:val="sr-Latn-ME"/>
        </w:rPr>
      </w:pPr>
      <w:r>
        <w:rPr>
          <w:color w:val="000000"/>
          <w:sz w:val="22"/>
          <w:szCs w:val="22"/>
          <w:lang w:val="sr-Latn-ME"/>
        </w:rPr>
        <w:t>Bol i zapaljenje</w:t>
      </w:r>
    </w:p>
    <w:p w14:paraId="6592990C" w14:textId="77777777" w:rsidR="006B0A6E" w:rsidRDefault="006B0A6E" w:rsidP="006B0A6E">
      <w:pPr>
        <w:numPr>
          <w:ilvl w:val="0"/>
          <w:numId w:val="8"/>
        </w:numPr>
        <w:tabs>
          <w:tab w:val="left" w:pos="709"/>
        </w:tabs>
        <w:spacing w:before="17" w:line="276" w:lineRule="auto"/>
        <w:ind w:hanging="720"/>
        <w:textAlignment w:val="baseline"/>
        <w:rPr>
          <w:color w:val="000000"/>
          <w:spacing w:val="-1"/>
          <w:sz w:val="22"/>
          <w:szCs w:val="22"/>
          <w:lang w:val="sr-Latn-ME"/>
        </w:rPr>
      </w:pPr>
      <w:r>
        <w:rPr>
          <w:color w:val="000000"/>
          <w:spacing w:val="-1"/>
          <w:sz w:val="22"/>
          <w:szCs w:val="22"/>
          <w:lang w:val="sr-Latn-ME"/>
        </w:rPr>
        <w:t xml:space="preserve">Povećan broj </w:t>
      </w:r>
      <w:proofErr w:type="spellStart"/>
      <w:r>
        <w:rPr>
          <w:color w:val="000000"/>
          <w:spacing w:val="-1"/>
          <w:sz w:val="22"/>
          <w:szCs w:val="22"/>
          <w:lang w:val="sr-Latn-ME"/>
        </w:rPr>
        <w:t>trombocita</w:t>
      </w:r>
      <w:proofErr w:type="spellEnd"/>
      <w:r>
        <w:rPr>
          <w:color w:val="000000"/>
          <w:spacing w:val="-1"/>
          <w:sz w:val="22"/>
          <w:szCs w:val="22"/>
          <w:lang w:val="sr-Latn-ME"/>
        </w:rPr>
        <w:t xml:space="preserve"> u krvi (detektuje se analizom krvi).</w:t>
      </w:r>
    </w:p>
    <w:p w14:paraId="44064550" w14:textId="77777777" w:rsidR="006B0A6E" w:rsidRDefault="006B0A6E" w:rsidP="006B0A6E">
      <w:pPr>
        <w:numPr>
          <w:ilvl w:val="0"/>
          <w:numId w:val="8"/>
        </w:numPr>
        <w:tabs>
          <w:tab w:val="left" w:pos="709"/>
        </w:tabs>
        <w:spacing w:line="276" w:lineRule="auto"/>
        <w:ind w:hanging="720"/>
        <w:jc w:val="both"/>
        <w:textAlignment w:val="baseline"/>
        <w:rPr>
          <w:color w:val="000000"/>
          <w:spacing w:val="-1"/>
          <w:sz w:val="22"/>
          <w:szCs w:val="22"/>
          <w:lang w:val="sr-Latn-ME"/>
        </w:rPr>
      </w:pPr>
      <w:r>
        <w:rPr>
          <w:color w:val="000000"/>
          <w:spacing w:val="-1"/>
          <w:sz w:val="22"/>
          <w:szCs w:val="22"/>
          <w:lang w:val="sr-Latn-ME"/>
        </w:rPr>
        <w:t>Promjene</w:t>
      </w:r>
      <w:r>
        <w:rPr>
          <w:rFonts w:ascii="TimesNewRoman" w:hAnsi="TimesNewRoman" w:cs="TimesNewRoman"/>
          <w:sz w:val="22"/>
          <w:szCs w:val="22"/>
          <w:lang w:val="sr-Latn-ME"/>
        </w:rPr>
        <w:t xml:space="preserve"> u rezultatima laboratorijskih analiza krvi, uključujući analize koje ukazuju na rad </w:t>
      </w:r>
    </w:p>
    <w:p w14:paraId="3F9DF3BE" w14:textId="77777777" w:rsidR="006B0A6E" w:rsidRDefault="006B0A6E" w:rsidP="006B0A6E">
      <w:pPr>
        <w:tabs>
          <w:tab w:val="left" w:pos="709"/>
        </w:tabs>
        <w:spacing w:line="276" w:lineRule="auto"/>
        <w:ind w:left="720"/>
        <w:jc w:val="both"/>
        <w:textAlignment w:val="baseline"/>
        <w:rPr>
          <w:color w:val="000000"/>
          <w:spacing w:val="-1"/>
          <w:sz w:val="22"/>
          <w:szCs w:val="22"/>
          <w:lang w:val="sr-Latn-ME"/>
        </w:rPr>
      </w:pPr>
      <w:r>
        <w:rPr>
          <w:rFonts w:ascii="TimesNewRoman" w:hAnsi="TimesNewRoman" w:cs="TimesNewRoman"/>
          <w:sz w:val="22"/>
          <w:szCs w:val="22"/>
          <w:lang w:val="sr-Latn-ME"/>
        </w:rPr>
        <w:t>jetre.</w:t>
      </w:r>
    </w:p>
    <w:p w14:paraId="299C8628" w14:textId="77777777" w:rsidR="006B0A6E" w:rsidRDefault="006B0A6E" w:rsidP="006B0A6E">
      <w:pPr>
        <w:spacing w:before="252" w:line="276" w:lineRule="auto"/>
        <w:ind w:left="72"/>
        <w:textAlignment w:val="baseline"/>
        <w:rPr>
          <w:b/>
          <w:color w:val="000000"/>
          <w:spacing w:val="-3"/>
          <w:sz w:val="22"/>
          <w:szCs w:val="22"/>
          <w:lang w:val="sr-Latn-ME"/>
        </w:rPr>
      </w:pPr>
      <w:r>
        <w:rPr>
          <w:b/>
          <w:color w:val="000000"/>
          <w:spacing w:val="-3"/>
          <w:sz w:val="22"/>
          <w:szCs w:val="22"/>
          <w:lang w:val="sr-Latn-ME"/>
        </w:rPr>
        <w:t>Povremena</w:t>
      </w:r>
      <w:r>
        <w:rPr>
          <w:lang w:val="sr-Latn-ME"/>
        </w:rPr>
        <w:t xml:space="preserve"> </w:t>
      </w:r>
      <w:r>
        <w:rPr>
          <w:rFonts w:ascii="TimesNewRoman,Bold" w:hAnsi="TimesNewRoman,Bold" w:cs="TimesNewRoman,Bold"/>
          <w:b/>
          <w:bCs/>
          <w:sz w:val="22"/>
          <w:szCs w:val="22"/>
          <w:lang w:val="sr-Latn-ME"/>
        </w:rPr>
        <w:t>(mogu da se jave kod najviše 1 na 100 pacijenata koji uzimaju lijek):</w:t>
      </w:r>
    </w:p>
    <w:p w14:paraId="74D386F8" w14:textId="77777777" w:rsidR="006B0A6E" w:rsidRDefault="006B0A6E" w:rsidP="006B0A6E">
      <w:pPr>
        <w:numPr>
          <w:ilvl w:val="0"/>
          <w:numId w:val="9"/>
        </w:numPr>
        <w:tabs>
          <w:tab w:val="clear" w:pos="360"/>
          <w:tab w:val="left" w:pos="709"/>
        </w:tabs>
        <w:spacing w:before="1" w:line="276" w:lineRule="auto"/>
        <w:ind w:left="709" w:right="648" w:hanging="283"/>
        <w:textAlignment w:val="baseline"/>
        <w:rPr>
          <w:color w:val="000000"/>
          <w:spacing w:val="-2"/>
          <w:sz w:val="22"/>
          <w:szCs w:val="22"/>
          <w:lang w:val="sr-Latn-ME"/>
        </w:rPr>
      </w:pPr>
      <w:r>
        <w:rPr>
          <w:color w:val="000000"/>
          <w:spacing w:val="-2"/>
          <w:sz w:val="22"/>
          <w:szCs w:val="22"/>
          <w:lang w:val="sr-Latn-ME"/>
        </w:rPr>
        <w:t xml:space="preserve">Promjene u </w:t>
      </w:r>
      <w:r>
        <w:rPr>
          <w:rFonts w:ascii="TimesNewRoman" w:hAnsi="TimesNewRoman" w:cs="TimesNewRoman"/>
          <w:sz w:val="22"/>
          <w:szCs w:val="22"/>
          <w:lang w:val="sr-Latn-ME"/>
        </w:rPr>
        <w:t>rezultatima laboratorijskih analiza krvi</w:t>
      </w:r>
      <w:r>
        <w:rPr>
          <w:color w:val="000000"/>
          <w:spacing w:val="-2"/>
          <w:sz w:val="22"/>
          <w:szCs w:val="22"/>
          <w:lang w:val="sr-Latn-ME"/>
        </w:rPr>
        <w:t xml:space="preserve">. Ovo obuhvata smanjen broj </w:t>
      </w:r>
      <w:proofErr w:type="spellStart"/>
      <w:r>
        <w:rPr>
          <w:color w:val="000000"/>
          <w:spacing w:val="-2"/>
          <w:sz w:val="22"/>
          <w:szCs w:val="22"/>
          <w:lang w:val="sr-Latn-ME"/>
        </w:rPr>
        <w:t>trombocita</w:t>
      </w:r>
      <w:proofErr w:type="spellEnd"/>
      <w:r>
        <w:rPr>
          <w:color w:val="000000"/>
          <w:spacing w:val="-2"/>
          <w:sz w:val="22"/>
          <w:szCs w:val="22"/>
          <w:lang w:val="sr-Latn-ME"/>
        </w:rPr>
        <w:t xml:space="preserve"> (što može da dovede do lakšeg nastanka modrica), povećan broj nekih vrsta bijelih krvnih zrnaca, smanjen broj drugih vrsta bijelih krvnih zrnaca, povećan nivo </w:t>
      </w:r>
      <w:proofErr w:type="spellStart"/>
      <w:r>
        <w:rPr>
          <w:color w:val="000000"/>
          <w:spacing w:val="-2"/>
          <w:sz w:val="22"/>
          <w:szCs w:val="22"/>
          <w:lang w:val="sr-Latn-ME"/>
        </w:rPr>
        <w:t>bilirubina</w:t>
      </w:r>
      <w:proofErr w:type="spellEnd"/>
      <w:r>
        <w:rPr>
          <w:color w:val="000000"/>
          <w:spacing w:val="-2"/>
          <w:sz w:val="22"/>
          <w:szCs w:val="22"/>
          <w:lang w:val="sr-Latn-ME"/>
        </w:rPr>
        <w:t>. Vaš ljekar Vas može povremeno uputiti na analize krvi</w:t>
      </w:r>
    </w:p>
    <w:p w14:paraId="71EDBB25" w14:textId="77777777" w:rsidR="006B0A6E" w:rsidRDefault="006B0A6E" w:rsidP="006B0A6E">
      <w:pPr>
        <w:numPr>
          <w:ilvl w:val="0"/>
          <w:numId w:val="9"/>
        </w:numPr>
        <w:tabs>
          <w:tab w:val="clear" w:pos="360"/>
          <w:tab w:val="left" w:pos="709"/>
        </w:tabs>
        <w:spacing w:before="16" w:line="276" w:lineRule="auto"/>
        <w:ind w:left="709" w:hanging="283"/>
        <w:textAlignment w:val="baseline"/>
        <w:rPr>
          <w:color w:val="000000"/>
          <w:spacing w:val="-1"/>
          <w:sz w:val="22"/>
          <w:szCs w:val="22"/>
          <w:lang w:val="sr-Latn-ME"/>
        </w:rPr>
      </w:pPr>
      <w:r>
        <w:rPr>
          <w:color w:val="000000"/>
          <w:spacing w:val="-1"/>
          <w:sz w:val="22"/>
          <w:szCs w:val="22"/>
          <w:lang w:val="sr-Latn-ME"/>
        </w:rPr>
        <w:t xml:space="preserve">Promjene u </w:t>
      </w:r>
      <w:r>
        <w:rPr>
          <w:rFonts w:ascii="TimesNewRoman" w:hAnsi="TimesNewRoman" w:cs="TimesNewRoman"/>
          <w:sz w:val="22"/>
          <w:szCs w:val="22"/>
          <w:lang w:val="sr-Latn-ME"/>
        </w:rPr>
        <w:t>rezultatima laboratorijskih analiza</w:t>
      </w:r>
      <w:r>
        <w:rPr>
          <w:color w:val="000000"/>
          <w:spacing w:val="-1"/>
          <w:sz w:val="22"/>
          <w:szCs w:val="22"/>
          <w:lang w:val="sr-Latn-ME"/>
        </w:rPr>
        <w:t xml:space="preserve"> krvi, uključujući ispitivanja rada bubrega</w:t>
      </w:r>
    </w:p>
    <w:p w14:paraId="48317FBD" w14:textId="77777777" w:rsidR="006B0A6E" w:rsidRDefault="006B0A6E" w:rsidP="006B0A6E">
      <w:pPr>
        <w:numPr>
          <w:ilvl w:val="0"/>
          <w:numId w:val="9"/>
        </w:numPr>
        <w:tabs>
          <w:tab w:val="clear" w:pos="360"/>
          <w:tab w:val="left" w:pos="709"/>
        </w:tabs>
        <w:spacing w:before="16" w:line="276" w:lineRule="auto"/>
        <w:ind w:left="709" w:hanging="283"/>
        <w:textAlignment w:val="baseline"/>
        <w:rPr>
          <w:color w:val="000000"/>
          <w:spacing w:val="-1"/>
          <w:sz w:val="22"/>
          <w:szCs w:val="22"/>
          <w:lang w:val="sr-Latn-ME"/>
        </w:rPr>
      </w:pPr>
      <w:r>
        <w:rPr>
          <w:rFonts w:ascii="TimesNewRoman" w:hAnsi="TimesNewRoman" w:cs="TimesNewRoman"/>
          <w:sz w:val="22"/>
          <w:szCs w:val="22"/>
          <w:lang w:val="sr-Latn-ME"/>
        </w:rPr>
        <w:t xml:space="preserve">Osjećaj bockanja i </w:t>
      </w:r>
      <w:proofErr w:type="spellStart"/>
      <w:r>
        <w:rPr>
          <w:rFonts w:ascii="TimesNewRoman" w:hAnsi="TimesNewRoman" w:cs="TimesNewRoman"/>
          <w:sz w:val="22"/>
          <w:szCs w:val="22"/>
          <w:lang w:val="sr-Latn-ME"/>
        </w:rPr>
        <w:t>mravinjanja</w:t>
      </w:r>
      <w:proofErr w:type="spellEnd"/>
      <w:r>
        <w:rPr>
          <w:rFonts w:ascii="TimesNewRoman" w:hAnsi="TimesNewRoman" w:cs="TimesNewRoman"/>
          <w:sz w:val="22"/>
          <w:szCs w:val="22"/>
          <w:lang w:val="sr-Latn-ME"/>
        </w:rPr>
        <w:t xml:space="preserve"> po </w:t>
      </w:r>
      <w:proofErr w:type="spellStart"/>
      <w:r>
        <w:rPr>
          <w:rFonts w:ascii="TimesNewRoman" w:hAnsi="TimesNewRoman" w:cs="TimesNewRoman"/>
          <w:sz w:val="22"/>
          <w:szCs w:val="22"/>
          <w:lang w:val="sr-Latn-ME"/>
        </w:rPr>
        <w:t>koži</w:t>
      </w:r>
      <w:r>
        <w:rPr>
          <w:color w:val="000000"/>
          <w:spacing w:val="-1"/>
          <w:sz w:val="22"/>
          <w:szCs w:val="22"/>
          <w:lang w:val="sr-Latn-ME"/>
        </w:rPr>
        <w:t>Gljivične</w:t>
      </w:r>
      <w:proofErr w:type="spellEnd"/>
      <w:r>
        <w:rPr>
          <w:color w:val="000000"/>
          <w:spacing w:val="-1"/>
          <w:sz w:val="22"/>
          <w:szCs w:val="22"/>
          <w:lang w:val="sr-Latn-ME"/>
        </w:rPr>
        <w:t xml:space="preserve"> infekcije usne duplje ili vagine (</w:t>
      </w:r>
      <w:proofErr w:type="spellStart"/>
      <w:r>
        <w:rPr>
          <w:color w:val="000000"/>
          <w:spacing w:val="-1"/>
          <w:sz w:val="22"/>
          <w:szCs w:val="22"/>
          <w:lang w:val="sr-Latn-ME"/>
        </w:rPr>
        <w:t>kandidijaza</w:t>
      </w:r>
      <w:proofErr w:type="spellEnd"/>
      <w:r>
        <w:rPr>
          <w:color w:val="000000"/>
          <w:spacing w:val="-1"/>
          <w:sz w:val="22"/>
          <w:szCs w:val="22"/>
          <w:lang w:val="sr-Latn-ME"/>
        </w:rPr>
        <w:t>)</w:t>
      </w:r>
    </w:p>
    <w:p w14:paraId="2DFE54E5" w14:textId="77777777" w:rsidR="006B0A6E" w:rsidRDefault="006B0A6E" w:rsidP="006B0A6E">
      <w:pPr>
        <w:numPr>
          <w:ilvl w:val="0"/>
          <w:numId w:val="9"/>
        </w:numPr>
        <w:tabs>
          <w:tab w:val="clear" w:pos="360"/>
          <w:tab w:val="left" w:pos="709"/>
        </w:tabs>
        <w:spacing w:before="16" w:line="276" w:lineRule="auto"/>
        <w:ind w:left="709" w:hanging="283"/>
        <w:textAlignment w:val="baseline"/>
        <w:rPr>
          <w:color w:val="000000"/>
          <w:spacing w:val="-1"/>
          <w:sz w:val="22"/>
          <w:szCs w:val="22"/>
          <w:lang w:val="sr-Latn-ME"/>
        </w:rPr>
      </w:pPr>
      <w:r>
        <w:rPr>
          <w:rFonts w:ascii="TimesNewRoman" w:hAnsi="TimesNewRoman" w:cs="TimesNewRoman"/>
          <w:sz w:val="22"/>
          <w:szCs w:val="22"/>
          <w:lang w:val="sr-Latn-ME"/>
        </w:rPr>
        <w:t>Zapaljenje crijeva praćeno prolivom</w:t>
      </w:r>
    </w:p>
    <w:p w14:paraId="110BA9DD" w14:textId="77777777" w:rsidR="006B0A6E" w:rsidRDefault="006B0A6E" w:rsidP="006B0A6E">
      <w:pPr>
        <w:numPr>
          <w:ilvl w:val="0"/>
          <w:numId w:val="9"/>
        </w:numPr>
        <w:tabs>
          <w:tab w:val="clear" w:pos="360"/>
          <w:tab w:val="left" w:pos="709"/>
        </w:tabs>
        <w:spacing w:before="16" w:line="276" w:lineRule="auto"/>
        <w:ind w:left="709" w:hanging="283"/>
        <w:textAlignment w:val="baseline"/>
        <w:rPr>
          <w:color w:val="000000"/>
          <w:spacing w:val="-1"/>
          <w:sz w:val="22"/>
          <w:szCs w:val="22"/>
          <w:lang w:val="sr-Latn-ME"/>
        </w:rPr>
      </w:pPr>
      <w:r>
        <w:rPr>
          <w:rFonts w:ascii="TimesNewRoman" w:hAnsi="TimesNewRoman" w:cs="TimesNewRoman"/>
          <w:sz w:val="22"/>
          <w:szCs w:val="22"/>
          <w:lang w:val="sr-Latn-ME"/>
        </w:rPr>
        <w:t>Bol na mjestu primjene lijeka</w:t>
      </w:r>
    </w:p>
    <w:p w14:paraId="07804081" w14:textId="77777777" w:rsidR="006B0A6E" w:rsidRDefault="006B0A6E" w:rsidP="006B0A6E">
      <w:pPr>
        <w:numPr>
          <w:ilvl w:val="0"/>
          <w:numId w:val="9"/>
        </w:numPr>
        <w:tabs>
          <w:tab w:val="clear" w:pos="360"/>
          <w:tab w:val="left" w:pos="709"/>
        </w:tabs>
        <w:spacing w:before="16" w:line="276" w:lineRule="auto"/>
        <w:ind w:left="709" w:hanging="283"/>
        <w:textAlignment w:val="baseline"/>
        <w:rPr>
          <w:color w:val="000000"/>
          <w:spacing w:val="-1"/>
          <w:sz w:val="22"/>
          <w:szCs w:val="22"/>
          <w:lang w:val="sr-Latn-ME"/>
        </w:rPr>
      </w:pPr>
      <w:r>
        <w:rPr>
          <w:color w:val="000000"/>
          <w:spacing w:val="-1"/>
          <w:sz w:val="22"/>
          <w:szCs w:val="22"/>
          <w:lang w:val="sr-Latn-ME"/>
        </w:rPr>
        <w:lastRenderedPageBreak/>
        <w:t>Druge</w:t>
      </w:r>
      <w:r>
        <w:rPr>
          <w:rFonts w:ascii="TimesNewRoman" w:hAnsi="TimesNewRoman" w:cs="TimesNewRoman"/>
          <w:sz w:val="22"/>
          <w:szCs w:val="22"/>
          <w:lang w:val="sr-Latn-ME"/>
        </w:rPr>
        <w:t xml:space="preserve"> promjene u rezultatima laboratorijskih analiza krvi; simptomi uključuju čestu pojavu infekcija,</w:t>
      </w:r>
      <w:r>
        <w:rPr>
          <w:color w:val="000000"/>
          <w:spacing w:val="-1"/>
          <w:sz w:val="22"/>
          <w:szCs w:val="22"/>
          <w:lang w:val="sr-Latn-ME"/>
        </w:rPr>
        <w:t xml:space="preserve"> </w:t>
      </w:r>
      <w:r>
        <w:rPr>
          <w:rFonts w:ascii="TimesNewRoman" w:hAnsi="TimesNewRoman" w:cs="TimesNewRoman"/>
          <w:sz w:val="22"/>
          <w:szCs w:val="22"/>
          <w:lang w:val="sr-Latn-ME"/>
        </w:rPr>
        <w:t>visoku tjelesnu temperaturu i bol u grlu; Vaš ljekar Vas može povremeno upućivati na analize krvi</w:t>
      </w:r>
    </w:p>
    <w:p w14:paraId="5E3757B3" w14:textId="77777777" w:rsidR="006B0A6E" w:rsidRDefault="006B0A6E" w:rsidP="006B0A6E">
      <w:pPr>
        <w:spacing w:before="253" w:line="276" w:lineRule="auto"/>
        <w:ind w:left="72"/>
        <w:textAlignment w:val="baseline"/>
        <w:rPr>
          <w:lang w:val="sr-Latn-ME"/>
        </w:rPr>
      </w:pPr>
      <w:r>
        <w:rPr>
          <w:b/>
          <w:color w:val="000000"/>
          <w:spacing w:val="6"/>
          <w:sz w:val="22"/>
          <w:szCs w:val="22"/>
          <w:lang w:val="sr-Latn-ME"/>
        </w:rPr>
        <w:t>Rijetka</w:t>
      </w:r>
      <w:r>
        <w:rPr>
          <w:lang w:val="sr-Latn-ME"/>
        </w:rPr>
        <w:t xml:space="preserve"> (</w:t>
      </w:r>
      <w:r>
        <w:rPr>
          <w:b/>
          <w:color w:val="000000"/>
          <w:spacing w:val="6"/>
          <w:sz w:val="22"/>
          <w:szCs w:val="22"/>
          <w:lang w:val="sr-Latn-ME"/>
        </w:rPr>
        <w:t xml:space="preserve">mogu se javiti kod </w:t>
      </w:r>
      <w:r>
        <w:rPr>
          <w:rFonts w:ascii="TimesNewRoman,Bold" w:hAnsi="TimesNewRoman,Bold" w:cs="TimesNewRoman,Bold"/>
          <w:b/>
          <w:bCs/>
          <w:sz w:val="22"/>
          <w:szCs w:val="22"/>
          <w:lang w:val="sr-Latn-ME"/>
        </w:rPr>
        <w:t>najviše 1 na 1000 pacijenata koji uzimaju lijek</w:t>
      </w:r>
      <w:r>
        <w:rPr>
          <w:b/>
          <w:color w:val="000000"/>
          <w:spacing w:val="6"/>
          <w:sz w:val="22"/>
          <w:szCs w:val="22"/>
          <w:lang w:val="sr-Latn-ME"/>
        </w:rPr>
        <w:t>)</w:t>
      </w:r>
    </w:p>
    <w:p w14:paraId="0C2C48C5" w14:textId="77777777" w:rsidR="006B0A6E" w:rsidRDefault="006B0A6E" w:rsidP="006B0A6E">
      <w:pPr>
        <w:numPr>
          <w:ilvl w:val="0"/>
          <w:numId w:val="9"/>
        </w:numPr>
        <w:tabs>
          <w:tab w:val="clear" w:pos="360"/>
          <w:tab w:val="left" w:pos="709"/>
        </w:tabs>
        <w:spacing w:before="1" w:line="276" w:lineRule="auto"/>
        <w:ind w:left="1008" w:hanging="582"/>
        <w:textAlignment w:val="baseline"/>
        <w:rPr>
          <w:color w:val="000000"/>
          <w:spacing w:val="-1"/>
          <w:sz w:val="22"/>
          <w:szCs w:val="22"/>
          <w:lang w:val="sr-Latn-ME"/>
        </w:rPr>
      </w:pPr>
      <w:r>
        <w:rPr>
          <w:color w:val="000000"/>
          <w:spacing w:val="-1"/>
          <w:sz w:val="22"/>
          <w:szCs w:val="22"/>
          <w:lang w:val="sr-Latn-ME"/>
        </w:rPr>
        <w:t>napadi (konvulzije).</w:t>
      </w:r>
    </w:p>
    <w:p w14:paraId="19F05FC5" w14:textId="77777777" w:rsidR="006B0A6E" w:rsidRDefault="006B0A6E" w:rsidP="006B0A6E">
      <w:pPr>
        <w:numPr>
          <w:ilvl w:val="0"/>
          <w:numId w:val="9"/>
        </w:numPr>
        <w:tabs>
          <w:tab w:val="clear" w:pos="360"/>
          <w:tab w:val="left" w:pos="709"/>
        </w:tabs>
        <w:spacing w:before="1" w:line="276" w:lineRule="auto"/>
        <w:ind w:left="1008" w:hanging="582"/>
        <w:textAlignment w:val="baseline"/>
        <w:rPr>
          <w:color w:val="000000"/>
          <w:spacing w:val="-1"/>
          <w:sz w:val="22"/>
          <w:szCs w:val="22"/>
          <w:lang w:val="sr-Latn-ME"/>
        </w:rPr>
      </w:pPr>
      <w:r>
        <w:rPr>
          <w:color w:val="000000"/>
          <w:spacing w:val="-1"/>
          <w:sz w:val="22"/>
          <w:szCs w:val="22"/>
          <w:lang w:val="sr-Latn-ME"/>
        </w:rPr>
        <w:t>akutna dezorijentacija i zbunjenost (delirijum)</w:t>
      </w:r>
    </w:p>
    <w:p w14:paraId="3596D6DE" w14:textId="77777777" w:rsidR="006B0A6E" w:rsidRDefault="006B0A6E" w:rsidP="006B0A6E">
      <w:pPr>
        <w:rPr>
          <w:sz w:val="22"/>
          <w:szCs w:val="22"/>
          <w:lang w:val="sr-Latn-ME"/>
        </w:rPr>
      </w:pPr>
    </w:p>
    <w:p w14:paraId="76BDD55E" w14:textId="77777777" w:rsidR="006B0A6E" w:rsidRDefault="006B0A6E" w:rsidP="006B0A6E">
      <w:pPr>
        <w:pStyle w:val="NoSpacing"/>
        <w:jc w:val="both"/>
        <w:rPr>
          <w:rFonts w:eastAsia="Calibri"/>
          <w:spacing w:val="-5"/>
          <w:sz w:val="22"/>
          <w:szCs w:val="22"/>
          <w:u w:val="single"/>
          <w:lang w:val="sr-Latn-ME"/>
        </w:rPr>
      </w:pPr>
      <w:r>
        <w:rPr>
          <w:rFonts w:eastAsia="Calibri"/>
          <w:spacing w:val="-5"/>
          <w:sz w:val="22"/>
          <w:szCs w:val="22"/>
          <w:u w:val="single"/>
          <w:lang w:val="sr-Latn-ME"/>
        </w:rPr>
        <w:t>Prijavljivanje sumnji na neželjena dejstva</w:t>
      </w:r>
    </w:p>
    <w:p w14:paraId="6BAF655E" w14:textId="77777777" w:rsidR="006B0A6E" w:rsidRDefault="006B0A6E" w:rsidP="006B0A6E">
      <w:pPr>
        <w:pStyle w:val="NoSpacing"/>
        <w:rPr>
          <w:rFonts w:eastAsia="Calibri"/>
          <w:spacing w:val="-5"/>
          <w:sz w:val="22"/>
          <w:szCs w:val="22"/>
          <w:u w:val="single"/>
          <w:lang w:val="sr-Latn-ME"/>
        </w:rPr>
      </w:pPr>
    </w:p>
    <w:p w14:paraId="42D0A87B" w14:textId="77777777" w:rsidR="006B0A6E" w:rsidRDefault="006B0A6E" w:rsidP="006B0A6E">
      <w:pPr>
        <w:pStyle w:val="NoSpacing"/>
        <w:jc w:val="both"/>
        <w:rPr>
          <w:rFonts w:eastAsia="Calibri"/>
          <w:sz w:val="22"/>
          <w:szCs w:val="22"/>
          <w:lang w:val="sr-Latn-ME"/>
        </w:rPr>
      </w:pPr>
      <w:r>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9DC4EB9" w14:textId="77777777" w:rsidR="006B0A6E" w:rsidRDefault="006B0A6E" w:rsidP="006B0A6E">
      <w:pPr>
        <w:pStyle w:val="NoSpacing"/>
        <w:jc w:val="both"/>
        <w:rPr>
          <w:rFonts w:eastAsia="Calibri"/>
          <w:sz w:val="22"/>
          <w:szCs w:val="22"/>
          <w:lang w:val="sr-Latn-ME"/>
        </w:rPr>
      </w:pPr>
    </w:p>
    <w:p w14:paraId="73C4F974" w14:textId="77777777" w:rsidR="006B0A6E" w:rsidRDefault="006B0A6E" w:rsidP="006B0A6E">
      <w:pPr>
        <w:rPr>
          <w:sz w:val="22"/>
          <w:szCs w:val="22"/>
          <w:lang w:val="sr-Latn-ME"/>
        </w:rPr>
      </w:pPr>
      <w:r>
        <w:rPr>
          <w:sz w:val="22"/>
          <w:szCs w:val="22"/>
          <w:lang w:val="sr-Latn-ME"/>
        </w:rPr>
        <w:t xml:space="preserve">Institut za ljekove i medicinska sredstva </w:t>
      </w:r>
    </w:p>
    <w:p w14:paraId="66A2C6B5" w14:textId="77777777" w:rsidR="006B0A6E" w:rsidRDefault="006B0A6E" w:rsidP="006B0A6E">
      <w:pPr>
        <w:rPr>
          <w:sz w:val="22"/>
          <w:szCs w:val="22"/>
          <w:lang w:val="sr-Latn-ME"/>
        </w:rPr>
      </w:pPr>
      <w:r>
        <w:rPr>
          <w:sz w:val="22"/>
          <w:szCs w:val="22"/>
          <w:lang w:val="sr-Latn-ME"/>
        </w:rPr>
        <w:t xml:space="preserve">Odjeljenje za </w:t>
      </w:r>
      <w:proofErr w:type="spellStart"/>
      <w:r>
        <w:rPr>
          <w:sz w:val="22"/>
          <w:szCs w:val="22"/>
          <w:lang w:val="sr-Latn-ME"/>
        </w:rPr>
        <w:t>farmakovigilancu</w:t>
      </w:r>
      <w:proofErr w:type="spellEnd"/>
    </w:p>
    <w:p w14:paraId="0DADF96E" w14:textId="77777777" w:rsidR="006B0A6E" w:rsidRDefault="006B0A6E" w:rsidP="006B0A6E">
      <w:pPr>
        <w:rPr>
          <w:sz w:val="22"/>
          <w:szCs w:val="22"/>
          <w:lang w:val="sr-Latn-ME"/>
        </w:rPr>
      </w:pPr>
      <w:r>
        <w:rPr>
          <w:sz w:val="22"/>
          <w:szCs w:val="22"/>
          <w:lang w:val="sr-Latn-ME"/>
        </w:rPr>
        <w:t>Bulevar Ivana Crnojevića 64a, 81000 Podgorica</w:t>
      </w:r>
    </w:p>
    <w:p w14:paraId="6646A51C" w14:textId="77777777" w:rsidR="006B0A6E" w:rsidRDefault="006B0A6E" w:rsidP="006B0A6E">
      <w:pPr>
        <w:rPr>
          <w:sz w:val="22"/>
          <w:szCs w:val="22"/>
          <w:lang w:val="sr-Latn-ME"/>
        </w:rPr>
      </w:pPr>
    </w:p>
    <w:p w14:paraId="3F390D32" w14:textId="77777777" w:rsidR="006B0A6E" w:rsidRDefault="006B0A6E" w:rsidP="006B0A6E">
      <w:pPr>
        <w:rPr>
          <w:sz w:val="22"/>
          <w:szCs w:val="22"/>
          <w:lang w:val="sr-Latn-ME"/>
        </w:rPr>
      </w:pPr>
      <w:r>
        <w:rPr>
          <w:sz w:val="22"/>
          <w:szCs w:val="22"/>
          <w:lang w:val="sr-Latn-ME"/>
        </w:rPr>
        <w:t>tel: +382 (0) 20 310 280</w:t>
      </w:r>
    </w:p>
    <w:p w14:paraId="0ABC11D5" w14:textId="77777777" w:rsidR="006B0A6E" w:rsidRDefault="006B0A6E" w:rsidP="006B0A6E">
      <w:pPr>
        <w:rPr>
          <w:sz w:val="22"/>
          <w:szCs w:val="22"/>
          <w:lang w:val="sr-Latn-ME"/>
        </w:rPr>
      </w:pPr>
      <w:proofErr w:type="spellStart"/>
      <w:r>
        <w:rPr>
          <w:sz w:val="22"/>
          <w:szCs w:val="22"/>
          <w:lang w:val="sr-Latn-ME"/>
        </w:rPr>
        <w:t>fax</w:t>
      </w:r>
      <w:proofErr w:type="spellEnd"/>
      <w:r>
        <w:rPr>
          <w:sz w:val="22"/>
          <w:szCs w:val="22"/>
          <w:lang w:val="sr-Latn-ME"/>
        </w:rPr>
        <w:t>: +382 (0) 20 310 581</w:t>
      </w:r>
    </w:p>
    <w:p w14:paraId="6C04C39C" w14:textId="77777777" w:rsidR="006B0A6E" w:rsidRDefault="00CD1C7B" w:rsidP="006B0A6E">
      <w:pPr>
        <w:rPr>
          <w:sz w:val="22"/>
          <w:szCs w:val="22"/>
          <w:lang w:val="sr-Latn-ME"/>
        </w:rPr>
      </w:pPr>
      <w:hyperlink r:id="rId7" w:history="1">
        <w:r w:rsidR="006B0A6E">
          <w:rPr>
            <w:rStyle w:val="Hyperlink"/>
            <w:sz w:val="22"/>
            <w:szCs w:val="22"/>
            <w:lang w:val="sr-Latn-ME"/>
          </w:rPr>
          <w:t>www.cinmed.me</w:t>
        </w:r>
      </w:hyperlink>
      <w:r w:rsidR="006B0A6E">
        <w:rPr>
          <w:sz w:val="22"/>
          <w:szCs w:val="22"/>
          <w:lang w:val="sr-Latn-ME"/>
        </w:rPr>
        <w:t xml:space="preserve"> </w:t>
      </w:r>
    </w:p>
    <w:p w14:paraId="0DD13076" w14:textId="77777777" w:rsidR="006B0A6E" w:rsidRDefault="00CD1C7B" w:rsidP="006B0A6E">
      <w:pPr>
        <w:rPr>
          <w:sz w:val="22"/>
          <w:szCs w:val="22"/>
          <w:lang w:val="sr-Latn-ME"/>
        </w:rPr>
      </w:pPr>
      <w:hyperlink r:id="rId8" w:history="1">
        <w:r w:rsidR="006B0A6E">
          <w:rPr>
            <w:rStyle w:val="Hyperlink"/>
            <w:sz w:val="22"/>
            <w:szCs w:val="22"/>
            <w:lang w:val="sr-Latn-ME"/>
          </w:rPr>
          <w:t>nezeljenadejstva@cinmed.me</w:t>
        </w:r>
      </w:hyperlink>
      <w:r w:rsidR="006B0A6E">
        <w:rPr>
          <w:sz w:val="22"/>
          <w:szCs w:val="22"/>
          <w:lang w:val="sr-Latn-ME"/>
        </w:rPr>
        <w:t xml:space="preserve"> </w:t>
      </w:r>
    </w:p>
    <w:p w14:paraId="2D3CCADA" w14:textId="77777777" w:rsidR="006B0A6E" w:rsidRDefault="006B0A6E" w:rsidP="006B0A6E">
      <w:pPr>
        <w:rPr>
          <w:sz w:val="22"/>
          <w:szCs w:val="22"/>
          <w:lang w:val="sr-Latn-ME"/>
        </w:rPr>
      </w:pPr>
      <w:r>
        <w:rPr>
          <w:sz w:val="22"/>
          <w:szCs w:val="22"/>
          <w:lang w:val="sr-Latn-ME"/>
        </w:rPr>
        <w:t>putem IS zdravstvene zaštite</w:t>
      </w:r>
    </w:p>
    <w:p w14:paraId="103ED894" w14:textId="77777777" w:rsidR="006B0A6E" w:rsidRDefault="006B0A6E" w:rsidP="006B0A6E">
      <w:pPr>
        <w:pStyle w:val="NoSpacing"/>
        <w:jc w:val="both"/>
        <w:rPr>
          <w:rFonts w:eastAsia="Calibri"/>
          <w:spacing w:val="-5"/>
          <w:sz w:val="22"/>
          <w:szCs w:val="22"/>
          <w:u w:val="single"/>
          <w:lang w:val="sr-Latn-ME"/>
        </w:rPr>
      </w:pPr>
    </w:p>
    <w:p w14:paraId="56074EE6" w14:textId="77777777" w:rsidR="006B0A6E" w:rsidRDefault="006B0A6E" w:rsidP="006B0A6E">
      <w:pPr>
        <w:rPr>
          <w:sz w:val="22"/>
          <w:szCs w:val="22"/>
          <w:lang w:val="sr-Latn-ME"/>
        </w:rPr>
      </w:pPr>
    </w:p>
    <w:p w14:paraId="716AC30A" w14:textId="77777777" w:rsidR="006B0A6E" w:rsidRDefault="006B0A6E" w:rsidP="006B0A6E">
      <w:pPr>
        <w:tabs>
          <w:tab w:val="left" w:pos="540"/>
          <w:tab w:val="left" w:pos="569"/>
        </w:tabs>
        <w:rPr>
          <w:rFonts w:ascii="Calibri" w:hAnsi="Calibri"/>
          <w:b/>
          <w:bCs/>
          <w:sz w:val="22"/>
          <w:szCs w:val="22"/>
          <w:lang w:val="sr-Latn-ME"/>
        </w:rPr>
      </w:pPr>
      <w:r>
        <w:rPr>
          <w:rFonts w:ascii="Times New Roman Bold" w:hAnsi="Times New Roman Bold"/>
          <w:b/>
          <w:bCs/>
          <w:sz w:val="22"/>
          <w:szCs w:val="22"/>
          <w:lang w:val="sr-Latn-ME"/>
        </w:rPr>
        <w:t xml:space="preserve">5. </w:t>
      </w:r>
      <w:r>
        <w:rPr>
          <w:b/>
          <w:bCs/>
          <w:sz w:val="22"/>
          <w:szCs w:val="22"/>
          <w:lang w:val="sr-Latn-ME"/>
        </w:rPr>
        <w:tab/>
      </w:r>
      <w:r>
        <w:rPr>
          <w:rFonts w:ascii="Times New Roman Bold" w:hAnsi="Times New Roman Bold"/>
          <w:b/>
          <w:bCs/>
          <w:sz w:val="22"/>
          <w:szCs w:val="22"/>
          <w:lang w:val="sr-Latn-ME"/>
        </w:rPr>
        <w:t>KAKO ČUVATI LIJEK ARCHIFAR</w:t>
      </w:r>
    </w:p>
    <w:p w14:paraId="27C94FA5" w14:textId="77777777" w:rsidR="006B0A6E" w:rsidRDefault="006B0A6E" w:rsidP="006B0A6E">
      <w:pPr>
        <w:pStyle w:val="Header"/>
        <w:tabs>
          <w:tab w:val="left" w:pos="284"/>
        </w:tabs>
        <w:rPr>
          <w:b/>
          <w:bCs/>
          <w:sz w:val="22"/>
          <w:szCs w:val="22"/>
          <w:lang w:val="sr-Latn-ME"/>
        </w:rPr>
      </w:pPr>
    </w:p>
    <w:p w14:paraId="71012DE7" w14:textId="77777777" w:rsidR="006B0A6E" w:rsidRDefault="006B0A6E" w:rsidP="006B0A6E">
      <w:pPr>
        <w:numPr>
          <w:ilvl w:val="12"/>
          <w:numId w:val="0"/>
        </w:numPr>
        <w:rPr>
          <w:rFonts w:eastAsia="SimSun"/>
          <w:sz w:val="22"/>
          <w:lang w:val="sr-Latn-ME"/>
        </w:rPr>
      </w:pPr>
      <w:r>
        <w:rPr>
          <w:rFonts w:eastAsia="SimSun"/>
          <w:sz w:val="22"/>
          <w:lang w:val="sr-Latn-ME"/>
        </w:rPr>
        <w:t xml:space="preserve">Lijek </w:t>
      </w:r>
      <w:proofErr w:type="spellStart"/>
      <w:r>
        <w:rPr>
          <w:rFonts w:eastAsia="SimSun"/>
          <w:sz w:val="22"/>
          <w:lang w:val="sr-Latn-ME"/>
        </w:rPr>
        <w:t>Archifar</w:t>
      </w:r>
      <w:proofErr w:type="spellEnd"/>
      <w:r>
        <w:rPr>
          <w:rFonts w:eastAsia="SimSun"/>
          <w:sz w:val="22"/>
          <w:lang w:val="sr-Latn-ME"/>
        </w:rPr>
        <w:t xml:space="preserve"> čuvajte van pogleda i domašaja djece.</w:t>
      </w:r>
    </w:p>
    <w:p w14:paraId="554AE343" w14:textId="77777777" w:rsidR="006B0A6E" w:rsidRDefault="006B0A6E" w:rsidP="006B0A6E">
      <w:pPr>
        <w:numPr>
          <w:ilvl w:val="12"/>
          <w:numId w:val="0"/>
        </w:numPr>
        <w:rPr>
          <w:rFonts w:eastAsia="SimSun"/>
          <w:sz w:val="22"/>
          <w:lang w:val="sr-Latn-ME"/>
        </w:rPr>
      </w:pPr>
    </w:p>
    <w:p w14:paraId="34FD745B" w14:textId="77777777" w:rsidR="006B0A6E" w:rsidRDefault="006B0A6E" w:rsidP="006B0A6E">
      <w:pPr>
        <w:tabs>
          <w:tab w:val="left" w:pos="569"/>
        </w:tabs>
        <w:jc w:val="both"/>
        <w:rPr>
          <w:rFonts w:eastAsia="SimSun"/>
          <w:color w:val="000000"/>
          <w:sz w:val="22"/>
          <w:szCs w:val="22"/>
          <w:lang w:val="sr-Latn-ME"/>
        </w:rPr>
      </w:pPr>
      <w:r>
        <w:rPr>
          <w:rFonts w:eastAsia="SimSun"/>
          <w:color w:val="000000"/>
          <w:sz w:val="22"/>
          <w:szCs w:val="22"/>
          <w:u w:val="single"/>
          <w:lang w:val="sr-Latn-ME"/>
        </w:rPr>
        <w:t xml:space="preserve">Rok upotrebe </w:t>
      </w:r>
      <w:proofErr w:type="spellStart"/>
      <w:r>
        <w:rPr>
          <w:rFonts w:eastAsia="SimSun"/>
          <w:color w:val="000000"/>
          <w:sz w:val="22"/>
          <w:szCs w:val="22"/>
          <w:u w:val="single"/>
          <w:lang w:val="sr-Latn-ME"/>
        </w:rPr>
        <w:t>neotvorene</w:t>
      </w:r>
      <w:proofErr w:type="spellEnd"/>
      <w:r>
        <w:rPr>
          <w:rFonts w:eastAsia="SimSun"/>
          <w:color w:val="000000"/>
          <w:sz w:val="22"/>
          <w:szCs w:val="22"/>
          <w:u w:val="single"/>
          <w:lang w:val="sr-Latn-ME"/>
        </w:rPr>
        <w:t xml:space="preserve"> bočice:</w:t>
      </w:r>
      <w:r>
        <w:rPr>
          <w:rFonts w:eastAsia="SimSun"/>
          <w:color w:val="000000"/>
          <w:sz w:val="22"/>
          <w:szCs w:val="22"/>
          <w:lang w:val="sr-Latn-ME"/>
        </w:rPr>
        <w:t xml:space="preserve"> 3 godine.</w:t>
      </w:r>
    </w:p>
    <w:p w14:paraId="7A6599ED" w14:textId="77777777" w:rsidR="006B0A6E" w:rsidRDefault="006B0A6E" w:rsidP="006B0A6E">
      <w:pPr>
        <w:tabs>
          <w:tab w:val="left" w:pos="569"/>
        </w:tabs>
        <w:jc w:val="both"/>
        <w:rPr>
          <w:rFonts w:eastAsia="SimSun"/>
          <w:color w:val="000000"/>
          <w:sz w:val="22"/>
          <w:szCs w:val="22"/>
          <w:lang w:val="sr-Latn-ME"/>
        </w:rPr>
      </w:pPr>
    </w:p>
    <w:p w14:paraId="26CF1541" w14:textId="77777777" w:rsidR="006B0A6E" w:rsidRDefault="006B0A6E" w:rsidP="006B0A6E">
      <w:pPr>
        <w:tabs>
          <w:tab w:val="left" w:pos="569"/>
        </w:tabs>
        <w:jc w:val="both"/>
        <w:rPr>
          <w:rFonts w:eastAsia="SimSun"/>
          <w:color w:val="000000"/>
          <w:sz w:val="22"/>
          <w:szCs w:val="22"/>
          <w:lang w:val="sr-Latn-ME"/>
        </w:rPr>
      </w:pPr>
      <w:r>
        <w:rPr>
          <w:rFonts w:eastAsia="SimSun"/>
          <w:color w:val="000000"/>
          <w:sz w:val="22"/>
          <w:szCs w:val="22"/>
          <w:lang w:val="sr-Latn-ME"/>
        </w:rPr>
        <w:t xml:space="preserve">Uslovi čuvanja </w:t>
      </w:r>
      <w:proofErr w:type="spellStart"/>
      <w:r>
        <w:rPr>
          <w:rFonts w:eastAsia="SimSun"/>
          <w:color w:val="000000"/>
          <w:sz w:val="22"/>
          <w:szCs w:val="22"/>
          <w:lang w:val="sr-Latn-ME"/>
        </w:rPr>
        <w:t>neotvorene</w:t>
      </w:r>
      <w:proofErr w:type="spellEnd"/>
      <w:r>
        <w:rPr>
          <w:rFonts w:eastAsia="SimSun"/>
          <w:color w:val="000000"/>
          <w:sz w:val="22"/>
          <w:szCs w:val="22"/>
          <w:lang w:val="sr-Latn-ME"/>
        </w:rPr>
        <w:t xml:space="preserve"> bočice:</w:t>
      </w:r>
    </w:p>
    <w:p w14:paraId="716F37B3" w14:textId="77777777" w:rsidR="006B0A6E" w:rsidRDefault="006B0A6E" w:rsidP="006B0A6E">
      <w:pPr>
        <w:tabs>
          <w:tab w:val="left" w:pos="569"/>
        </w:tabs>
        <w:jc w:val="both"/>
        <w:rPr>
          <w:rFonts w:eastAsia="SimSun"/>
          <w:color w:val="000000"/>
          <w:sz w:val="22"/>
          <w:szCs w:val="22"/>
          <w:lang w:val="sr-Latn-ME"/>
        </w:rPr>
      </w:pPr>
      <w:r>
        <w:rPr>
          <w:rFonts w:eastAsia="SimSun"/>
          <w:color w:val="000000"/>
          <w:sz w:val="22"/>
          <w:szCs w:val="22"/>
          <w:lang w:val="sr-Latn-ME"/>
        </w:rPr>
        <w:t>Lijek ne zahtijeva posebne uslove čuvanja.</w:t>
      </w:r>
    </w:p>
    <w:p w14:paraId="52B8CD1B" w14:textId="77777777" w:rsidR="006B0A6E" w:rsidRDefault="006B0A6E" w:rsidP="006B0A6E">
      <w:pPr>
        <w:tabs>
          <w:tab w:val="left" w:pos="569"/>
        </w:tabs>
        <w:jc w:val="both"/>
        <w:rPr>
          <w:rFonts w:eastAsia="SimSun"/>
          <w:color w:val="000000"/>
          <w:sz w:val="22"/>
          <w:szCs w:val="22"/>
          <w:lang w:val="sr-Latn-ME"/>
        </w:rPr>
      </w:pPr>
    </w:p>
    <w:p w14:paraId="16A1610C" w14:textId="77777777" w:rsidR="006B0A6E" w:rsidRPr="006B0A6E" w:rsidRDefault="006B0A6E" w:rsidP="006B0A6E">
      <w:pPr>
        <w:jc w:val="both"/>
        <w:rPr>
          <w:sz w:val="22"/>
          <w:szCs w:val="22"/>
          <w:u w:val="single"/>
        </w:rPr>
      </w:pPr>
      <w:proofErr w:type="spellStart"/>
      <w:r w:rsidRPr="006B0A6E">
        <w:rPr>
          <w:sz w:val="22"/>
          <w:szCs w:val="22"/>
          <w:u w:val="single"/>
        </w:rPr>
        <w:t>Rok</w:t>
      </w:r>
      <w:proofErr w:type="spellEnd"/>
      <w:r w:rsidRPr="006B0A6E">
        <w:rPr>
          <w:sz w:val="22"/>
          <w:szCs w:val="22"/>
          <w:u w:val="single"/>
        </w:rPr>
        <w:t xml:space="preserve"> </w:t>
      </w:r>
      <w:proofErr w:type="spellStart"/>
      <w:r w:rsidRPr="006B0A6E">
        <w:rPr>
          <w:sz w:val="22"/>
          <w:szCs w:val="22"/>
          <w:u w:val="single"/>
        </w:rPr>
        <w:t>upotrebe</w:t>
      </w:r>
      <w:proofErr w:type="spellEnd"/>
      <w:r w:rsidRPr="006B0A6E">
        <w:rPr>
          <w:sz w:val="22"/>
          <w:szCs w:val="22"/>
          <w:u w:val="single"/>
        </w:rPr>
        <w:t xml:space="preserve"> </w:t>
      </w:r>
      <w:proofErr w:type="spellStart"/>
      <w:r w:rsidRPr="006B0A6E">
        <w:rPr>
          <w:sz w:val="22"/>
          <w:szCs w:val="22"/>
          <w:u w:val="single"/>
        </w:rPr>
        <w:t>nakon</w:t>
      </w:r>
      <w:proofErr w:type="spellEnd"/>
      <w:r w:rsidRPr="006B0A6E">
        <w:rPr>
          <w:sz w:val="22"/>
          <w:szCs w:val="22"/>
          <w:u w:val="single"/>
        </w:rPr>
        <w:t xml:space="preserve"> </w:t>
      </w:r>
      <w:proofErr w:type="spellStart"/>
      <w:r w:rsidRPr="006B0A6E">
        <w:rPr>
          <w:sz w:val="22"/>
          <w:szCs w:val="22"/>
          <w:u w:val="single"/>
        </w:rPr>
        <w:t>rekonstitucije</w:t>
      </w:r>
      <w:proofErr w:type="spellEnd"/>
      <w:r w:rsidRPr="006B0A6E">
        <w:rPr>
          <w:sz w:val="22"/>
          <w:szCs w:val="22"/>
          <w:u w:val="single"/>
        </w:rPr>
        <w:t>/</w:t>
      </w:r>
      <w:proofErr w:type="spellStart"/>
      <w:r w:rsidRPr="006B0A6E">
        <w:rPr>
          <w:sz w:val="22"/>
          <w:szCs w:val="22"/>
          <w:u w:val="single"/>
        </w:rPr>
        <w:t>razblaženja</w:t>
      </w:r>
      <w:proofErr w:type="spellEnd"/>
      <w:r w:rsidRPr="006B0A6E">
        <w:rPr>
          <w:sz w:val="22"/>
          <w:szCs w:val="22"/>
          <w:u w:val="single"/>
        </w:rPr>
        <w:t>:</w:t>
      </w:r>
    </w:p>
    <w:p w14:paraId="4814D3D7" w14:textId="77777777" w:rsidR="006B0A6E" w:rsidRPr="006B0A6E" w:rsidRDefault="006B0A6E" w:rsidP="006B0A6E">
      <w:pPr>
        <w:jc w:val="both"/>
        <w:rPr>
          <w:b/>
          <w:bCs/>
          <w:sz w:val="22"/>
          <w:szCs w:val="22"/>
        </w:rPr>
      </w:pPr>
    </w:p>
    <w:p w14:paraId="620FA7B6" w14:textId="77777777" w:rsidR="006B0A6E" w:rsidRPr="006B0A6E" w:rsidRDefault="006B0A6E" w:rsidP="006B0A6E">
      <w:pPr>
        <w:jc w:val="both"/>
        <w:rPr>
          <w:b/>
          <w:bCs/>
          <w:sz w:val="22"/>
          <w:szCs w:val="22"/>
        </w:rPr>
      </w:pPr>
      <w:proofErr w:type="spellStart"/>
      <w:r w:rsidRPr="006B0A6E">
        <w:rPr>
          <w:b/>
          <w:bCs/>
          <w:sz w:val="22"/>
          <w:szCs w:val="22"/>
        </w:rPr>
        <w:t>Primjena</w:t>
      </w:r>
      <w:proofErr w:type="spellEnd"/>
      <w:r w:rsidRPr="006B0A6E">
        <w:rPr>
          <w:b/>
          <w:bCs/>
          <w:sz w:val="22"/>
          <w:szCs w:val="22"/>
        </w:rPr>
        <w:t xml:space="preserve"> </w:t>
      </w:r>
      <w:proofErr w:type="spellStart"/>
      <w:r w:rsidRPr="006B0A6E">
        <w:rPr>
          <w:b/>
          <w:bCs/>
          <w:sz w:val="22"/>
          <w:szCs w:val="22"/>
        </w:rPr>
        <w:t>putem</w:t>
      </w:r>
      <w:proofErr w:type="spellEnd"/>
      <w:r w:rsidRPr="006B0A6E">
        <w:rPr>
          <w:b/>
          <w:bCs/>
          <w:sz w:val="22"/>
          <w:szCs w:val="22"/>
        </w:rPr>
        <w:t xml:space="preserve"> </w:t>
      </w:r>
      <w:proofErr w:type="spellStart"/>
      <w:r w:rsidRPr="006B0A6E">
        <w:rPr>
          <w:b/>
          <w:bCs/>
          <w:sz w:val="22"/>
          <w:szCs w:val="22"/>
        </w:rPr>
        <w:t>intravenske</w:t>
      </w:r>
      <w:proofErr w:type="spellEnd"/>
      <w:r w:rsidRPr="006B0A6E">
        <w:rPr>
          <w:b/>
          <w:bCs/>
          <w:sz w:val="22"/>
          <w:szCs w:val="22"/>
        </w:rPr>
        <w:t xml:space="preserve"> bolus </w:t>
      </w:r>
      <w:proofErr w:type="spellStart"/>
      <w:r w:rsidRPr="006B0A6E">
        <w:rPr>
          <w:b/>
          <w:bCs/>
          <w:sz w:val="22"/>
          <w:szCs w:val="22"/>
        </w:rPr>
        <w:t>injekcije</w:t>
      </w:r>
      <w:proofErr w:type="spellEnd"/>
      <w:r w:rsidRPr="006B0A6E">
        <w:rPr>
          <w:b/>
          <w:bCs/>
          <w:sz w:val="22"/>
          <w:szCs w:val="22"/>
        </w:rPr>
        <w:t>:</w:t>
      </w:r>
    </w:p>
    <w:p w14:paraId="0DA1CB56" w14:textId="77777777" w:rsidR="006B0A6E" w:rsidRPr="006B0A6E" w:rsidRDefault="006B0A6E" w:rsidP="006B0A6E">
      <w:pPr>
        <w:jc w:val="both"/>
        <w:rPr>
          <w:sz w:val="22"/>
          <w:szCs w:val="22"/>
        </w:rPr>
      </w:pPr>
    </w:p>
    <w:p w14:paraId="13024A08" w14:textId="77777777" w:rsidR="006B0A6E" w:rsidRPr="006B0A6E" w:rsidRDefault="006B0A6E" w:rsidP="006B0A6E">
      <w:pPr>
        <w:jc w:val="both"/>
        <w:rPr>
          <w:sz w:val="22"/>
          <w:szCs w:val="22"/>
        </w:rPr>
      </w:pPr>
      <w:proofErr w:type="spellStart"/>
      <w:r w:rsidRPr="006B0A6E">
        <w:rPr>
          <w:sz w:val="22"/>
          <w:szCs w:val="22"/>
        </w:rPr>
        <w:t>Rastvor</w:t>
      </w:r>
      <w:proofErr w:type="spellEnd"/>
      <w:r w:rsidRPr="006B0A6E">
        <w:rPr>
          <w:sz w:val="22"/>
          <w:szCs w:val="22"/>
        </w:rPr>
        <w:t xml:space="preserve"> </w:t>
      </w:r>
      <w:proofErr w:type="spellStart"/>
      <w:r w:rsidRPr="006B0A6E">
        <w:rPr>
          <w:sz w:val="22"/>
          <w:szCs w:val="22"/>
        </w:rPr>
        <w:t>za</w:t>
      </w:r>
      <w:proofErr w:type="spellEnd"/>
      <w:r w:rsidRPr="006B0A6E">
        <w:rPr>
          <w:sz w:val="22"/>
          <w:szCs w:val="22"/>
        </w:rPr>
        <w:t xml:space="preserve"> bolus </w:t>
      </w:r>
      <w:proofErr w:type="spellStart"/>
      <w:r w:rsidRPr="006B0A6E">
        <w:rPr>
          <w:sz w:val="22"/>
          <w:szCs w:val="22"/>
        </w:rPr>
        <w:t>injekciju</w:t>
      </w:r>
      <w:proofErr w:type="spellEnd"/>
      <w:r w:rsidRPr="006B0A6E">
        <w:rPr>
          <w:sz w:val="22"/>
          <w:szCs w:val="22"/>
        </w:rPr>
        <w:t xml:space="preserve"> je </w:t>
      </w:r>
      <w:proofErr w:type="spellStart"/>
      <w:r w:rsidRPr="006B0A6E">
        <w:rPr>
          <w:sz w:val="22"/>
          <w:szCs w:val="22"/>
        </w:rPr>
        <w:t>priprema</w:t>
      </w:r>
      <w:proofErr w:type="spellEnd"/>
      <w:r w:rsidRPr="006B0A6E">
        <w:rPr>
          <w:sz w:val="22"/>
          <w:szCs w:val="22"/>
        </w:rPr>
        <w:t xml:space="preserve"> se </w:t>
      </w:r>
      <w:proofErr w:type="spellStart"/>
      <w:r w:rsidRPr="006B0A6E">
        <w:rPr>
          <w:sz w:val="22"/>
          <w:szCs w:val="22"/>
        </w:rPr>
        <w:t>rastvaranjem</w:t>
      </w:r>
      <w:proofErr w:type="spellEnd"/>
      <w:r w:rsidRPr="006B0A6E">
        <w:rPr>
          <w:sz w:val="22"/>
          <w:szCs w:val="22"/>
        </w:rPr>
        <w:t xml:space="preserve"> </w:t>
      </w:r>
      <w:proofErr w:type="spellStart"/>
      <w:r w:rsidRPr="006B0A6E">
        <w:rPr>
          <w:sz w:val="22"/>
          <w:szCs w:val="22"/>
        </w:rPr>
        <w:t>lijeka</w:t>
      </w:r>
      <w:proofErr w:type="spellEnd"/>
      <w:r w:rsidRPr="006B0A6E">
        <w:rPr>
          <w:sz w:val="22"/>
          <w:szCs w:val="22"/>
        </w:rPr>
        <w:t xml:space="preserve"> ARCHIFAR u </w:t>
      </w:r>
      <w:proofErr w:type="spellStart"/>
      <w:r w:rsidRPr="006B0A6E">
        <w:rPr>
          <w:sz w:val="22"/>
          <w:szCs w:val="22"/>
        </w:rPr>
        <w:t>vodi</w:t>
      </w:r>
      <w:proofErr w:type="spellEnd"/>
      <w:r w:rsidRPr="006B0A6E">
        <w:rPr>
          <w:sz w:val="22"/>
          <w:szCs w:val="22"/>
        </w:rPr>
        <w:t xml:space="preserve"> </w:t>
      </w:r>
      <w:proofErr w:type="spellStart"/>
      <w:r w:rsidRPr="006B0A6E">
        <w:rPr>
          <w:sz w:val="22"/>
          <w:szCs w:val="22"/>
        </w:rPr>
        <w:t>za</w:t>
      </w:r>
      <w:proofErr w:type="spellEnd"/>
      <w:r w:rsidRPr="006B0A6E">
        <w:rPr>
          <w:sz w:val="22"/>
          <w:szCs w:val="22"/>
        </w:rPr>
        <w:t xml:space="preserve"> </w:t>
      </w:r>
      <w:proofErr w:type="spellStart"/>
      <w:r w:rsidRPr="006B0A6E">
        <w:rPr>
          <w:sz w:val="22"/>
          <w:szCs w:val="22"/>
        </w:rPr>
        <w:t>injekcije</w:t>
      </w:r>
      <w:proofErr w:type="spellEnd"/>
      <w:r w:rsidRPr="006B0A6E">
        <w:rPr>
          <w:sz w:val="22"/>
          <w:szCs w:val="22"/>
        </w:rPr>
        <w:t xml:space="preserve"> do </w:t>
      </w:r>
      <w:proofErr w:type="spellStart"/>
      <w:r w:rsidRPr="006B0A6E">
        <w:rPr>
          <w:sz w:val="22"/>
          <w:szCs w:val="22"/>
        </w:rPr>
        <w:t>finalne</w:t>
      </w:r>
      <w:proofErr w:type="spellEnd"/>
      <w:r w:rsidRPr="006B0A6E">
        <w:rPr>
          <w:sz w:val="22"/>
          <w:szCs w:val="22"/>
        </w:rPr>
        <w:t xml:space="preserve"> </w:t>
      </w:r>
      <w:proofErr w:type="spellStart"/>
      <w:r w:rsidRPr="006B0A6E">
        <w:rPr>
          <w:sz w:val="22"/>
          <w:szCs w:val="22"/>
        </w:rPr>
        <w:t>koncentracije</w:t>
      </w:r>
      <w:proofErr w:type="spellEnd"/>
      <w:r w:rsidRPr="006B0A6E">
        <w:rPr>
          <w:sz w:val="22"/>
          <w:szCs w:val="22"/>
        </w:rPr>
        <w:t xml:space="preserve"> od 50 mg/ml.</w:t>
      </w:r>
    </w:p>
    <w:p w14:paraId="59DED9B0" w14:textId="77777777" w:rsidR="006B0A6E" w:rsidRPr="006B0A6E" w:rsidRDefault="006B0A6E" w:rsidP="006B0A6E">
      <w:pPr>
        <w:jc w:val="both"/>
        <w:rPr>
          <w:sz w:val="22"/>
          <w:szCs w:val="22"/>
        </w:rPr>
      </w:pPr>
      <w:proofErr w:type="spellStart"/>
      <w:r w:rsidRPr="006B0A6E">
        <w:rPr>
          <w:sz w:val="22"/>
          <w:szCs w:val="22"/>
        </w:rPr>
        <w:t>Upotrijebiti</w:t>
      </w:r>
      <w:proofErr w:type="spellEnd"/>
      <w:r w:rsidRPr="006B0A6E">
        <w:rPr>
          <w:sz w:val="22"/>
          <w:szCs w:val="22"/>
        </w:rPr>
        <w:t xml:space="preserve"> </w:t>
      </w:r>
      <w:proofErr w:type="spellStart"/>
      <w:r w:rsidRPr="006B0A6E">
        <w:rPr>
          <w:sz w:val="22"/>
          <w:szCs w:val="22"/>
        </w:rPr>
        <w:t>odmah</w:t>
      </w:r>
      <w:proofErr w:type="spellEnd"/>
      <w:r w:rsidRPr="006B0A6E">
        <w:rPr>
          <w:sz w:val="22"/>
          <w:szCs w:val="22"/>
        </w:rPr>
        <w:t>.</w:t>
      </w:r>
    </w:p>
    <w:p w14:paraId="55522B66" w14:textId="77777777" w:rsidR="006B0A6E" w:rsidRPr="006B0A6E" w:rsidRDefault="006B0A6E" w:rsidP="006B0A6E">
      <w:pPr>
        <w:jc w:val="both"/>
        <w:rPr>
          <w:sz w:val="22"/>
          <w:szCs w:val="22"/>
        </w:rPr>
      </w:pPr>
      <w:proofErr w:type="spellStart"/>
      <w:r w:rsidRPr="006B0A6E">
        <w:rPr>
          <w:sz w:val="22"/>
          <w:szCs w:val="22"/>
        </w:rPr>
        <w:t>Vremenski</w:t>
      </w:r>
      <w:proofErr w:type="spellEnd"/>
      <w:r w:rsidRPr="006B0A6E">
        <w:rPr>
          <w:sz w:val="22"/>
          <w:szCs w:val="22"/>
        </w:rPr>
        <w:t xml:space="preserve"> interval </w:t>
      </w:r>
      <w:proofErr w:type="spellStart"/>
      <w:r w:rsidRPr="006B0A6E">
        <w:rPr>
          <w:sz w:val="22"/>
          <w:szCs w:val="22"/>
        </w:rPr>
        <w:t>koji</w:t>
      </w:r>
      <w:proofErr w:type="spellEnd"/>
      <w:r w:rsidRPr="006B0A6E">
        <w:rPr>
          <w:sz w:val="22"/>
          <w:szCs w:val="22"/>
        </w:rPr>
        <w:t xml:space="preserve"> </w:t>
      </w:r>
      <w:proofErr w:type="spellStart"/>
      <w:r w:rsidRPr="006B0A6E">
        <w:rPr>
          <w:sz w:val="22"/>
          <w:szCs w:val="22"/>
        </w:rPr>
        <w:t>protekne</w:t>
      </w:r>
      <w:proofErr w:type="spellEnd"/>
      <w:r w:rsidRPr="006B0A6E">
        <w:rPr>
          <w:sz w:val="22"/>
          <w:szCs w:val="22"/>
        </w:rPr>
        <w:t xml:space="preserve"> </w:t>
      </w:r>
      <w:proofErr w:type="spellStart"/>
      <w:r w:rsidRPr="006B0A6E">
        <w:rPr>
          <w:sz w:val="22"/>
          <w:szCs w:val="22"/>
        </w:rPr>
        <w:t>između</w:t>
      </w:r>
      <w:proofErr w:type="spellEnd"/>
      <w:r w:rsidRPr="006B0A6E">
        <w:rPr>
          <w:sz w:val="22"/>
          <w:szCs w:val="22"/>
        </w:rPr>
        <w:t xml:space="preserve"> </w:t>
      </w:r>
      <w:proofErr w:type="spellStart"/>
      <w:r w:rsidRPr="006B0A6E">
        <w:rPr>
          <w:sz w:val="22"/>
          <w:szCs w:val="22"/>
        </w:rPr>
        <w:t>početka</w:t>
      </w:r>
      <w:proofErr w:type="spellEnd"/>
      <w:r w:rsidRPr="006B0A6E">
        <w:rPr>
          <w:sz w:val="22"/>
          <w:szCs w:val="22"/>
        </w:rPr>
        <w:t xml:space="preserve"> </w:t>
      </w:r>
      <w:proofErr w:type="spellStart"/>
      <w:r w:rsidRPr="006B0A6E">
        <w:rPr>
          <w:sz w:val="22"/>
          <w:szCs w:val="22"/>
        </w:rPr>
        <w:t>pripreme</w:t>
      </w:r>
      <w:proofErr w:type="spellEnd"/>
      <w:r w:rsidRPr="006B0A6E">
        <w:rPr>
          <w:sz w:val="22"/>
          <w:szCs w:val="22"/>
        </w:rPr>
        <w:t xml:space="preserve"> </w:t>
      </w:r>
      <w:proofErr w:type="spellStart"/>
      <w:r w:rsidRPr="006B0A6E">
        <w:rPr>
          <w:sz w:val="22"/>
          <w:szCs w:val="22"/>
        </w:rPr>
        <w:t>rastvora</w:t>
      </w:r>
      <w:proofErr w:type="spellEnd"/>
      <w:r w:rsidRPr="006B0A6E">
        <w:rPr>
          <w:sz w:val="22"/>
          <w:szCs w:val="22"/>
        </w:rPr>
        <w:t xml:space="preserve"> </w:t>
      </w:r>
      <w:proofErr w:type="spellStart"/>
      <w:r w:rsidRPr="006B0A6E">
        <w:rPr>
          <w:sz w:val="22"/>
          <w:szCs w:val="22"/>
        </w:rPr>
        <w:t>i</w:t>
      </w:r>
      <w:proofErr w:type="spellEnd"/>
      <w:r w:rsidRPr="006B0A6E">
        <w:rPr>
          <w:sz w:val="22"/>
          <w:szCs w:val="22"/>
        </w:rPr>
        <w:t xml:space="preserve"> </w:t>
      </w:r>
      <w:proofErr w:type="spellStart"/>
      <w:r w:rsidRPr="006B0A6E">
        <w:rPr>
          <w:sz w:val="22"/>
          <w:szCs w:val="22"/>
        </w:rPr>
        <w:t>završetka</w:t>
      </w:r>
      <w:proofErr w:type="spellEnd"/>
      <w:r w:rsidRPr="006B0A6E">
        <w:rPr>
          <w:sz w:val="22"/>
          <w:szCs w:val="22"/>
        </w:rPr>
        <w:t xml:space="preserve"> </w:t>
      </w:r>
      <w:proofErr w:type="spellStart"/>
      <w:r w:rsidRPr="006B0A6E">
        <w:rPr>
          <w:sz w:val="22"/>
          <w:szCs w:val="22"/>
        </w:rPr>
        <w:t>primjene</w:t>
      </w:r>
      <w:proofErr w:type="spellEnd"/>
      <w:r w:rsidRPr="006B0A6E">
        <w:rPr>
          <w:sz w:val="22"/>
          <w:szCs w:val="22"/>
        </w:rPr>
        <w:t xml:space="preserve"> </w:t>
      </w:r>
      <w:proofErr w:type="spellStart"/>
      <w:r w:rsidRPr="006B0A6E">
        <w:rPr>
          <w:sz w:val="22"/>
          <w:szCs w:val="22"/>
        </w:rPr>
        <w:t>intravenske</w:t>
      </w:r>
      <w:proofErr w:type="spellEnd"/>
      <w:r w:rsidRPr="006B0A6E">
        <w:rPr>
          <w:sz w:val="22"/>
          <w:szCs w:val="22"/>
        </w:rPr>
        <w:t xml:space="preserve"> </w:t>
      </w:r>
      <w:proofErr w:type="spellStart"/>
      <w:r w:rsidRPr="006B0A6E">
        <w:rPr>
          <w:sz w:val="22"/>
          <w:szCs w:val="22"/>
        </w:rPr>
        <w:t>injekcije</w:t>
      </w:r>
      <w:proofErr w:type="spellEnd"/>
      <w:r w:rsidRPr="006B0A6E">
        <w:rPr>
          <w:sz w:val="22"/>
          <w:szCs w:val="22"/>
        </w:rPr>
        <w:t xml:space="preserve"> ne </w:t>
      </w:r>
      <w:proofErr w:type="spellStart"/>
      <w:r w:rsidRPr="006B0A6E">
        <w:rPr>
          <w:sz w:val="22"/>
          <w:szCs w:val="22"/>
        </w:rPr>
        <w:t>smije</w:t>
      </w:r>
      <w:proofErr w:type="spellEnd"/>
      <w:r w:rsidRPr="006B0A6E">
        <w:rPr>
          <w:sz w:val="22"/>
          <w:szCs w:val="22"/>
        </w:rPr>
        <w:t xml:space="preserve"> da </w:t>
      </w:r>
      <w:proofErr w:type="spellStart"/>
      <w:r w:rsidRPr="006B0A6E">
        <w:rPr>
          <w:sz w:val="22"/>
          <w:szCs w:val="22"/>
        </w:rPr>
        <w:t>pređe</w:t>
      </w:r>
      <w:proofErr w:type="spellEnd"/>
      <w:r w:rsidRPr="006B0A6E">
        <w:rPr>
          <w:sz w:val="22"/>
          <w:szCs w:val="22"/>
        </w:rPr>
        <w:t xml:space="preserve"> 1 sat.</w:t>
      </w:r>
    </w:p>
    <w:p w14:paraId="4C57C890" w14:textId="77777777" w:rsidR="006B0A6E" w:rsidRPr="006B0A6E" w:rsidRDefault="006B0A6E" w:rsidP="006B0A6E">
      <w:pPr>
        <w:jc w:val="both"/>
        <w:rPr>
          <w:sz w:val="22"/>
          <w:szCs w:val="22"/>
        </w:rPr>
      </w:pPr>
      <w:r w:rsidRPr="006B0A6E">
        <w:rPr>
          <w:sz w:val="22"/>
          <w:szCs w:val="22"/>
        </w:rPr>
        <w:t xml:space="preserve">Ne </w:t>
      </w:r>
      <w:proofErr w:type="spellStart"/>
      <w:r w:rsidRPr="006B0A6E">
        <w:rPr>
          <w:sz w:val="22"/>
          <w:szCs w:val="22"/>
        </w:rPr>
        <w:t>zamrzavati</w:t>
      </w:r>
      <w:proofErr w:type="spellEnd"/>
      <w:r w:rsidRPr="006B0A6E">
        <w:rPr>
          <w:sz w:val="22"/>
          <w:szCs w:val="22"/>
        </w:rPr>
        <w:t xml:space="preserve"> </w:t>
      </w:r>
      <w:proofErr w:type="spellStart"/>
      <w:r w:rsidRPr="006B0A6E">
        <w:rPr>
          <w:sz w:val="22"/>
          <w:szCs w:val="22"/>
        </w:rPr>
        <w:t>pripremljeni</w:t>
      </w:r>
      <w:proofErr w:type="spellEnd"/>
      <w:r w:rsidRPr="006B0A6E">
        <w:rPr>
          <w:sz w:val="22"/>
          <w:szCs w:val="22"/>
        </w:rPr>
        <w:t xml:space="preserve"> </w:t>
      </w:r>
      <w:proofErr w:type="spellStart"/>
      <w:r w:rsidRPr="006B0A6E">
        <w:rPr>
          <w:sz w:val="22"/>
          <w:szCs w:val="22"/>
        </w:rPr>
        <w:t>rastvor</w:t>
      </w:r>
      <w:proofErr w:type="spellEnd"/>
      <w:r w:rsidRPr="006B0A6E">
        <w:rPr>
          <w:sz w:val="22"/>
          <w:szCs w:val="22"/>
        </w:rPr>
        <w:t>.</w:t>
      </w:r>
    </w:p>
    <w:p w14:paraId="5EB6145A" w14:textId="77777777" w:rsidR="006B0A6E" w:rsidRPr="006B0A6E" w:rsidRDefault="006B0A6E" w:rsidP="006B0A6E">
      <w:pPr>
        <w:jc w:val="both"/>
        <w:rPr>
          <w:b/>
          <w:bCs/>
          <w:sz w:val="22"/>
          <w:szCs w:val="22"/>
        </w:rPr>
      </w:pPr>
    </w:p>
    <w:p w14:paraId="0A37AAF2" w14:textId="77777777" w:rsidR="006B0A6E" w:rsidRPr="006B0A6E" w:rsidRDefault="006B0A6E" w:rsidP="006B0A6E">
      <w:pPr>
        <w:jc w:val="both"/>
        <w:rPr>
          <w:b/>
          <w:bCs/>
          <w:sz w:val="22"/>
          <w:szCs w:val="22"/>
        </w:rPr>
      </w:pPr>
      <w:proofErr w:type="spellStart"/>
      <w:r w:rsidRPr="006B0A6E">
        <w:rPr>
          <w:b/>
          <w:bCs/>
          <w:sz w:val="22"/>
          <w:szCs w:val="22"/>
        </w:rPr>
        <w:t>Primjena</w:t>
      </w:r>
      <w:proofErr w:type="spellEnd"/>
      <w:r w:rsidRPr="006B0A6E">
        <w:rPr>
          <w:b/>
          <w:bCs/>
          <w:sz w:val="22"/>
          <w:szCs w:val="22"/>
        </w:rPr>
        <w:t xml:space="preserve"> </w:t>
      </w:r>
      <w:proofErr w:type="spellStart"/>
      <w:r w:rsidRPr="006B0A6E">
        <w:rPr>
          <w:b/>
          <w:bCs/>
          <w:sz w:val="22"/>
          <w:szCs w:val="22"/>
        </w:rPr>
        <w:t>putem</w:t>
      </w:r>
      <w:proofErr w:type="spellEnd"/>
      <w:r w:rsidRPr="006B0A6E">
        <w:rPr>
          <w:b/>
          <w:bCs/>
          <w:sz w:val="22"/>
          <w:szCs w:val="22"/>
        </w:rPr>
        <w:t xml:space="preserve"> </w:t>
      </w:r>
      <w:proofErr w:type="spellStart"/>
      <w:r w:rsidRPr="006B0A6E">
        <w:rPr>
          <w:b/>
          <w:bCs/>
          <w:sz w:val="22"/>
          <w:szCs w:val="22"/>
        </w:rPr>
        <w:t>intravenske</w:t>
      </w:r>
      <w:proofErr w:type="spellEnd"/>
      <w:r w:rsidRPr="006B0A6E">
        <w:rPr>
          <w:b/>
          <w:bCs/>
          <w:sz w:val="22"/>
          <w:szCs w:val="22"/>
        </w:rPr>
        <w:t xml:space="preserve"> </w:t>
      </w:r>
      <w:proofErr w:type="spellStart"/>
      <w:r w:rsidRPr="006B0A6E">
        <w:rPr>
          <w:b/>
          <w:bCs/>
          <w:sz w:val="22"/>
          <w:szCs w:val="22"/>
        </w:rPr>
        <w:t>infuzije</w:t>
      </w:r>
      <w:proofErr w:type="spellEnd"/>
      <w:r w:rsidRPr="006B0A6E">
        <w:rPr>
          <w:b/>
          <w:bCs/>
          <w:sz w:val="22"/>
          <w:szCs w:val="22"/>
        </w:rPr>
        <w:t>:</w:t>
      </w:r>
    </w:p>
    <w:p w14:paraId="14A5CF1F" w14:textId="77777777" w:rsidR="006B0A6E" w:rsidRPr="006B0A6E" w:rsidRDefault="006B0A6E" w:rsidP="006B0A6E">
      <w:pPr>
        <w:jc w:val="both"/>
        <w:rPr>
          <w:sz w:val="22"/>
          <w:szCs w:val="22"/>
        </w:rPr>
      </w:pPr>
    </w:p>
    <w:p w14:paraId="38079D7F" w14:textId="77777777" w:rsidR="006B0A6E" w:rsidRPr="006B0A6E" w:rsidRDefault="006B0A6E" w:rsidP="006B0A6E">
      <w:pPr>
        <w:jc w:val="both"/>
        <w:rPr>
          <w:sz w:val="22"/>
          <w:szCs w:val="22"/>
        </w:rPr>
      </w:pPr>
      <w:proofErr w:type="spellStart"/>
      <w:r w:rsidRPr="006B0A6E">
        <w:rPr>
          <w:sz w:val="22"/>
          <w:szCs w:val="22"/>
        </w:rPr>
        <w:t>Rastvor</w:t>
      </w:r>
      <w:proofErr w:type="spellEnd"/>
      <w:r w:rsidRPr="006B0A6E">
        <w:rPr>
          <w:sz w:val="22"/>
          <w:szCs w:val="22"/>
        </w:rPr>
        <w:t xml:space="preserve"> </w:t>
      </w:r>
      <w:proofErr w:type="spellStart"/>
      <w:r w:rsidRPr="006B0A6E">
        <w:rPr>
          <w:sz w:val="22"/>
          <w:szCs w:val="22"/>
        </w:rPr>
        <w:t>za</w:t>
      </w:r>
      <w:proofErr w:type="spellEnd"/>
      <w:r w:rsidRPr="006B0A6E">
        <w:rPr>
          <w:sz w:val="22"/>
          <w:szCs w:val="22"/>
        </w:rPr>
        <w:t xml:space="preserve"> </w:t>
      </w:r>
      <w:proofErr w:type="spellStart"/>
      <w:r w:rsidRPr="006B0A6E">
        <w:rPr>
          <w:sz w:val="22"/>
          <w:szCs w:val="22"/>
        </w:rPr>
        <w:t>infuziju</w:t>
      </w:r>
      <w:proofErr w:type="spellEnd"/>
      <w:r w:rsidRPr="006B0A6E">
        <w:rPr>
          <w:sz w:val="22"/>
          <w:szCs w:val="22"/>
        </w:rPr>
        <w:t xml:space="preserve"> </w:t>
      </w:r>
      <w:proofErr w:type="spellStart"/>
      <w:r w:rsidRPr="006B0A6E">
        <w:rPr>
          <w:sz w:val="22"/>
          <w:szCs w:val="22"/>
        </w:rPr>
        <w:t>priprema</w:t>
      </w:r>
      <w:proofErr w:type="spellEnd"/>
      <w:r w:rsidRPr="006B0A6E">
        <w:rPr>
          <w:sz w:val="22"/>
          <w:szCs w:val="22"/>
        </w:rPr>
        <w:t xml:space="preserve"> se </w:t>
      </w:r>
      <w:proofErr w:type="spellStart"/>
      <w:r w:rsidRPr="006B0A6E">
        <w:rPr>
          <w:sz w:val="22"/>
          <w:szCs w:val="22"/>
        </w:rPr>
        <w:t>rastvaranjem</w:t>
      </w:r>
      <w:proofErr w:type="spellEnd"/>
      <w:r w:rsidRPr="006B0A6E">
        <w:rPr>
          <w:sz w:val="22"/>
          <w:szCs w:val="22"/>
        </w:rPr>
        <w:t xml:space="preserve"> </w:t>
      </w:r>
      <w:proofErr w:type="spellStart"/>
      <w:r w:rsidRPr="006B0A6E">
        <w:rPr>
          <w:sz w:val="22"/>
          <w:szCs w:val="22"/>
        </w:rPr>
        <w:t>lijeka</w:t>
      </w:r>
      <w:proofErr w:type="spellEnd"/>
      <w:r w:rsidRPr="006B0A6E">
        <w:rPr>
          <w:sz w:val="22"/>
          <w:szCs w:val="22"/>
        </w:rPr>
        <w:t xml:space="preserve"> ARCHIFAR u 0,9% </w:t>
      </w:r>
      <w:proofErr w:type="spellStart"/>
      <w:r w:rsidRPr="006B0A6E">
        <w:rPr>
          <w:sz w:val="22"/>
          <w:szCs w:val="22"/>
        </w:rPr>
        <w:t>infuzionom</w:t>
      </w:r>
      <w:proofErr w:type="spellEnd"/>
      <w:r w:rsidRPr="006B0A6E">
        <w:rPr>
          <w:sz w:val="22"/>
          <w:szCs w:val="22"/>
        </w:rPr>
        <w:t xml:space="preserve"> </w:t>
      </w:r>
      <w:proofErr w:type="spellStart"/>
      <w:r w:rsidRPr="006B0A6E">
        <w:rPr>
          <w:sz w:val="22"/>
          <w:szCs w:val="22"/>
        </w:rPr>
        <w:t>rastvoru</w:t>
      </w:r>
      <w:proofErr w:type="spellEnd"/>
      <w:r w:rsidRPr="006B0A6E">
        <w:rPr>
          <w:sz w:val="22"/>
          <w:szCs w:val="22"/>
        </w:rPr>
        <w:t xml:space="preserve"> </w:t>
      </w:r>
      <w:proofErr w:type="spellStart"/>
      <w:r w:rsidRPr="006B0A6E">
        <w:rPr>
          <w:sz w:val="22"/>
          <w:szCs w:val="22"/>
        </w:rPr>
        <w:t>natrijum</w:t>
      </w:r>
      <w:proofErr w:type="spellEnd"/>
      <w:r w:rsidRPr="006B0A6E">
        <w:rPr>
          <w:sz w:val="22"/>
          <w:szCs w:val="22"/>
        </w:rPr>
        <w:t xml:space="preserve"> </w:t>
      </w:r>
      <w:proofErr w:type="spellStart"/>
      <w:r w:rsidRPr="006B0A6E">
        <w:rPr>
          <w:sz w:val="22"/>
          <w:szCs w:val="22"/>
        </w:rPr>
        <w:t>hlorida</w:t>
      </w:r>
      <w:proofErr w:type="spellEnd"/>
      <w:r w:rsidRPr="006B0A6E">
        <w:rPr>
          <w:sz w:val="22"/>
          <w:szCs w:val="22"/>
        </w:rPr>
        <w:t xml:space="preserve"> </w:t>
      </w:r>
      <w:proofErr w:type="spellStart"/>
      <w:r w:rsidRPr="006B0A6E">
        <w:rPr>
          <w:sz w:val="22"/>
          <w:szCs w:val="22"/>
        </w:rPr>
        <w:t>ili</w:t>
      </w:r>
      <w:proofErr w:type="spellEnd"/>
      <w:r w:rsidRPr="006B0A6E">
        <w:rPr>
          <w:sz w:val="22"/>
          <w:szCs w:val="22"/>
        </w:rPr>
        <w:t xml:space="preserve"> 5% </w:t>
      </w:r>
      <w:proofErr w:type="spellStart"/>
      <w:r w:rsidRPr="006B0A6E">
        <w:rPr>
          <w:sz w:val="22"/>
          <w:szCs w:val="22"/>
        </w:rPr>
        <w:t>infuzionom</w:t>
      </w:r>
      <w:proofErr w:type="spellEnd"/>
      <w:r w:rsidRPr="006B0A6E">
        <w:rPr>
          <w:sz w:val="22"/>
          <w:szCs w:val="22"/>
        </w:rPr>
        <w:t xml:space="preserve"> </w:t>
      </w:r>
      <w:proofErr w:type="spellStart"/>
      <w:r w:rsidRPr="006B0A6E">
        <w:rPr>
          <w:sz w:val="22"/>
          <w:szCs w:val="22"/>
        </w:rPr>
        <w:t>rastvoru</w:t>
      </w:r>
      <w:proofErr w:type="spellEnd"/>
      <w:r w:rsidRPr="006B0A6E">
        <w:rPr>
          <w:sz w:val="22"/>
          <w:szCs w:val="22"/>
        </w:rPr>
        <w:t xml:space="preserve"> </w:t>
      </w:r>
      <w:proofErr w:type="spellStart"/>
      <w:r w:rsidRPr="006B0A6E">
        <w:rPr>
          <w:sz w:val="22"/>
          <w:szCs w:val="22"/>
        </w:rPr>
        <w:t>glukoze</w:t>
      </w:r>
      <w:proofErr w:type="spellEnd"/>
      <w:r w:rsidRPr="006B0A6E">
        <w:rPr>
          <w:sz w:val="22"/>
          <w:szCs w:val="22"/>
        </w:rPr>
        <w:t xml:space="preserve"> do </w:t>
      </w:r>
      <w:proofErr w:type="spellStart"/>
      <w:r w:rsidRPr="006B0A6E">
        <w:rPr>
          <w:sz w:val="22"/>
          <w:szCs w:val="22"/>
        </w:rPr>
        <w:t>finalne</w:t>
      </w:r>
      <w:proofErr w:type="spellEnd"/>
      <w:r w:rsidRPr="006B0A6E">
        <w:rPr>
          <w:sz w:val="22"/>
          <w:szCs w:val="22"/>
        </w:rPr>
        <w:t xml:space="preserve"> </w:t>
      </w:r>
      <w:proofErr w:type="spellStart"/>
      <w:r w:rsidRPr="006B0A6E">
        <w:rPr>
          <w:sz w:val="22"/>
          <w:szCs w:val="22"/>
        </w:rPr>
        <w:t>koncentracije</w:t>
      </w:r>
      <w:proofErr w:type="spellEnd"/>
      <w:r w:rsidRPr="006B0A6E">
        <w:rPr>
          <w:sz w:val="22"/>
          <w:szCs w:val="22"/>
        </w:rPr>
        <w:t xml:space="preserve"> od 1 do 20 mg/ml.</w:t>
      </w:r>
    </w:p>
    <w:p w14:paraId="1731E4AF" w14:textId="77777777" w:rsidR="006B0A6E" w:rsidRPr="006B0A6E" w:rsidRDefault="006B0A6E" w:rsidP="006B0A6E">
      <w:pPr>
        <w:jc w:val="both"/>
        <w:rPr>
          <w:sz w:val="22"/>
          <w:szCs w:val="22"/>
        </w:rPr>
      </w:pPr>
      <w:proofErr w:type="spellStart"/>
      <w:r w:rsidRPr="006B0A6E">
        <w:rPr>
          <w:sz w:val="22"/>
          <w:szCs w:val="22"/>
        </w:rPr>
        <w:t>Upotrijebiti</w:t>
      </w:r>
      <w:proofErr w:type="spellEnd"/>
      <w:r w:rsidRPr="006B0A6E">
        <w:rPr>
          <w:sz w:val="22"/>
          <w:szCs w:val="22"/>
        </w:rPr>
        <w:t xml:space="preserve"> </w:t>
      </w:r>
      <w:proofErr w:type="spellStart"/>
      <w:r w:rsidRPr="006B0A6E">
        <w:rPr>
          <w:sz w:val="22"/>
          <w:szCs w:val="22"/>
        </w:rPr>
        <w:t>odmah</w:t>
      </w:r>
      <w:proofErr w:type="spellEnd"/>
      <w:r w:rsidRPr="006B0A6E">
        <w:rPr>
          <w:sz w:val="22"/>
          <w:szCs w:val="22"/>
        </w:rPr>
        <w:t>.</w:t>
      </w:r>
    </w:p>
    <w:p w14:paraId="701ED55A" w14:textId="77777777" w:rsidR="006B0A6E" w:rsidRPr="006B0A6E" w:rsidRDefault="006B0A6E" w:rsidP="006B0A6E">
      <w:pPr>
        <w:jc w:val="both"/>
        <w:rPr>
          <w:sz w:val="22"/>
          <w:szCs w:val="22"/>
        </w:rPr>
      </w:pPr>
      <w:proofErr w:type="spellStart"/>
      <w:r w:rsidRPr="006B0A6E">
        <w:rPr>
          <w:sz w:val="22"/>
          <w:szCs w:val="22"/>
        </w:rPr>
        <w:t>Vremenski</w:t>
      </w:r>
      <w:proofErr w:type="spellEnd"/>
      <w:r w:rsidRPr="006B0A6E">
        <w:rPr>
          <w:sz w:val="22"/>
          <w:szCs w:val="22"/>
        </w:rPr>
        <w:t xml:space="preserve"> interval </w:t>
      </w:r>
      <w:proofErr w:type="spellStart"/>
      <w:r w:rsidRPr="006B0A6E">
        <w:rPr>
          <w:sz w:val="22"/>
          <w:szCs w:val="22"/>
        </w:rPr>
        <w:t>koji</w:t>
      </w:r>
      <w:proofErr w:type="spellEnd"/>
      <w:r w:rsidRPr="006B0A6E">
        <w:rPr>
          <w:sz w:val="22"/>
          <w:szCs w:val="22"/>
        </w:rPr>
        <w:t xml:space="preserve"> </w:t>
      </w:r>
      <w:proofErr w:type="spellStart"/>
      <w:r w:rsidRPr="006B0A6E">
        <w:rPr>
          <w:sz w:val="22"/>
          <w:szCs w:val="22"/>
        </w:rPr>
        <w:t>protekne</w:t>
      </w:r>
      <w:proofErr w:type="spellEnd"/>
      <w:r w:rsidRPr="006B0A6E">
        <w:rPr>
          <w:sz w:val="22"/>
          <w:szCs w:val="22"/>
        </w:rPr>
        <w:t xml:space="preserve"> </w:t>
      </w:r>
      <w:proofErr w:type="spellStart"/>
      <w:r w:rsidRPr="006B0A6E">
        <w:rPr>
          <w:sz w:val="22"/>
          <w:szCs w:val="22"/>
        </w:rPr>
        <w:t>između</w:t>
      </w:r>
      <w:proofErr w:type="spellEnd"/>
      <w:r w:rsidRPr="006B0A6E">
        <w:rPr>
          <w:sz w:val="22"/>
          <w:szCs w:val="22"/>
        </w:rPr>
        <w:t xml:space="preserve"> </w:t>
      </w:r>
      <w:proofErr w:type="spellStart"/>
      <w:r w:rsidRPr="006B0A6E">
        <w:rPr>
          <w:sz w:val="22"/>
          <w:szCs w:val="22"/>
        </w:rPr>
        <w:t>početka</w:t>
      </w:r>
      <w:proofErr w:type="spellEnd"/>
      <w:r w:rsidRPr="006B0A6E">
        <w:rPr>
          <w:sz w:val="22"/>
          <w:szCs w:val="22"/>
        </w:rPr>
        <w:t xml:space="preserve"> </w:t>
      </w:r>
      <w:proofErr w:type="spellStart"/>
      <w:r w:rsidRPr="006B0A6E">
        <w:rPr>
          <w:sz w:val="22"/>
          <w:szCs w:val="22"/>
        </w:rPr>
        <w:t>pripreme</w:t>
      </w:r>
      <w:proofErr w:type="spellEnd"/>
      <w:r w:rsidRPr="006B0A6E">
        <w:rPr>
          <w:sz w:val="22"/>
          <w:szCs w:val="22"/>
        </w:rPr>
        <w:t xml:space="preserve"> </w:t>
      </w:r>
      <w:proofErr w:type="spellStart"/>
      <w:r w:rsidRPr="006B0A6E">
        <w:rPr>
          <w:sz w:val="22"/>
          <w:szCs w:val="22"/>
        </w:rPr>
        <w:t>rastvora</w:t>
      </w:r>
      <w:proofErr w:type="spellEnd"/>
      <w:r w:rsidRPr="006B0A6E">
        <w:rPr>
          <w:sz w:val="22"/>
          <w:szCs w:val="22"/>
        </w:rPr>
        <w:t xml:space="preserve"> </w:t>
      </w:r>
      <w:proofErr w:type="spellStart"/>
      <w:r w:rsidRPr="006B0A6E">
        <w:rPr>
          <w:sz w:val="22"/>
          <w:szCs w:val="22"/>
        </w:rPr>
        <w:t>i</w:t>
      </w:r>
      <w:proofErr w:type="spellEnd"/>
      <w:r w:rsidRPr="006B0A6E">
        <w:rPr>
          <w:sz w:val="22"/>
          <w:szCs w:val="22"/>
        </w:rPr>
        <w:t xml:space="preserve"> </w:t>
      </w:r>
      <w:proofErr w:type="spellStart"/>
      <w:r w:rsidRPr="006B0A6E">
        <w:rPr>
          <w:sz w:val="22"/>
          <w:szCs w:val="22"/>
        </w:rPr>
        <w:t>završetka</w:t>
      </w:r>
      <w:proofErr w:type="spellEnd"/>
      <w:r w:rsidRPr="006B0A6E">
        <w:rPr>
          <w:sz w:val="22"/>
          <w:szCs w:val="22"/>
        </w:rPr>
        <w:t xml:space="preserve"> </w:t>
      </w:r>
      <w:proofErr w:type="spellStart"/>
      <w:r w:rsidRPr="006B0A6E">
        <w:rPr>
          <w:sz w:val="22"/>
          <w:szCs w:val="22"/>
        </w:rPr>
        <w:t>primjene</w:t>
      </w:r>
      <w:proofErr w:type="spellEnd"/>
      <w:r w:rsidRPr="006B0A6E">
        <w:rPr>
          <w:sz w:val="22"/>
          <w:szCs w:val="22"/>
        </w:rPr>
        <w:t xml:space="preserve"> </w:t>
      </w:r>
      <w:proofErr w:type="spellStart"/>
      <w:r w:rsidRPr="006B0A6E">
        <w:rPr>
          <w:sz w:val="22"/>
          <w:szCs w:val="22"/>
        </w:rPr>
        <w:t>intravenske</w:t>
      </w:r>
      <w:proofErr w:type="spellEnd"/>
      <w:r w:rsidRPr="006B0A6E">
        <w:rPr>
          <w:sz w:val="22"/>
          <w:szCs w:val="22"/>
        </w:rPr>
        <w:t xml:space="preserve"> </w:t>
      </w:r>
      <w:proofErr w:type="spellStart"/>
      <w:r w:rsidRPr="006B0A6E">
        <w:rPr>
          <w:sz w:val="22"/>
          <w:szCs w:val="22"/>
        </w:rPr>
        <w:t>infuzije</w:t>
      </w:r>
      <w:proofErr w:type="spellEnd"/>
      <w:r w:rsidRPr="006B0A6E">
        <w:rPr>
          <w:sz w:val="22"/>
          <w:szCs w:val="22"/>
        </w:rPr>
        <w:t xml:space="preserve"> ne </w:t>
      </w:r>
      <w:proofErr w:type="spellStart"/>
      <w:r w:rsidRPr="006B0A6E">
        <w:rPr>
          <w:sz w:val="22"/>
          <w:szCs w:val="22"/>
        </w:rPr>
        <w:t>smije</w:t>
      </w:r>
      <w:proofErr w:type="spellEnd"/>
      <w:r w:rsidRPr="006B0A6E">
        <w:rPr>
          <w:sz w:val="22"/>
          <w:szCs w:val="22"/>
        </w:rPr>
        <w:t xml:space="preserve"> da </w:t>
      </w:r>
      <w:proofErr w:type="spellStart"/>
      <w:r w:rsidRPr="006B0A6E">
        <w:rPr>
          <w:sz w:val="22"/>
          <w:szCs w:val="22"/>
        </w:rPr>
        <w:t>pređe</w:t>
      </w:r>
      <w:proofErr w:type="spellEnd"/>
      <w:r w:rsidRPr="006B0A6E">
        <w:rPr>
          <w:sz w:val="22"/>
          <w:szCs w:val="22"/>
        </w:rPr>
        <w:t xml:space="preserve"> 1 sat.</w:t>
      </w:r>
    </w:p>
    <w:p w14:paraId="69EBDE58" w14:textId="77777777" w:rsidR="006B0A6E" w:rsidRPr="006B0A6E" w:rsidRDefault="006B0A6E" w:rsidP="006B0A6E">
      <w:pPr>
        <w:jc w:val="both"/>
        <w:rPr>
          <w:sz w:val="22"/>
          <w:szCs w:val="22"/>
        </w:rPr>
      </w:pPr>
      <w:r w:rsidRPr="006B0A6E">
        <w:rPr>
          <w:sz w:val="22"/>
          <w:szCs w:val="22"/>
        </w:rPr>
        <w:t xml:space="preserve">Ne </w:t>
      </w:r>
      <w:proofErr w:type="spellStart"/>
      <w:r w:rsidRPr="006B0A6E">
        <w:rPr>
          <w:sz w:val="22"/>
          <w:szCs w:val="22"/>
        </w:rPr>
        <w:t>zamrzavati</w:t>
      </w:r>
      <w:proofErr w:type="spellEnd"/>
      <w:r w:rsidRPr="006B0A6E">
        <w:rPr>
          <w:sz w:val="22"/>
          <w:szCs w:val="22"/>
        </w:rPr>
        <w:t xml:space="preserve"> </w:t>
      </w:r>
      <w:proofErr w:type="spellStart"/>
      <w:r w:rsidRPr="006B0A6E">
        <w:rPr>
          <w:sz w:val="22"/>
          <w:szCs w:val="22"/>
        </w:rPr>
        <w:t>pripremljeni</w:t>
      </w:r>
      <w:proofErr w:type="spellEnd"/>
      <w:r w:rsidRPr="006B0A6E">
        <w:rPr>
          <w:sz w:val="22"/>
          <w:szCs w:val="22"/>
        </w:rPr>
        <w:t xml:space="preserve"> </w:t>
      </w:r>
      <w:proofErr w:type="spellStart"/>
      <w:r w:rsidRPr="006B0A6E">
        <w:rPr>
          <w:sz w:val="22"/>
          <w:szCs w:val="22"/>
        </w:rPr>
        <w:t>rastvor</w:t>
      </w:r>
      <w:proofErr w:type="spellEnd"/>
      <w:r w:rsidRPr="006B0A6E">
        <w:rPr>
          <w:sz w:val="22"/>
          <w:szCs w:val="22"/>
        </w:rPr>
        <w:t>.</w:t>
      </w:r>
    </w:p>
    <w:p w14:paraId="18BDD187" w14:textId="77777777" w:rsidR="006B0A6E" w:rsidRDefault="006B0A6E" w:rsidP="006B0A6E">
      <w:pPr>
        <w:numPr>
          <w:ilvl w:val="12"/>
          <w:numId w:val="0"/>
        </w:numPr>
        <w:rPr>
          <w:rFonts w:eastAsia="SimSun"/>
          <w:noProof/>
          <w:sz w:val="22"/>
          <w:szCs w:val="22"/>
          <w:lang w:val="sr-Latn-ME"/>
        </w:rPr>
      </w:pPr>
    </w:p>
    <w:p w14:paraId="451BEFAD" w14:textId="77777777" w:rsidR="006B0A6E" w:rsidRPr="00B55B59" w:rsidRDefault="006B0A6E" w:rsidP="006B0A6E">
      <w:pPr>
        <w:numPr>
          <w:ilvl w:val="12"/>
          <w:numId w:val="0"/>
        </w:numPr>
        <w:jc w:val="both"/>
        <w:rPr>
          <w:sz w:val="22"/>
          <w:szCs w:val="22"/>
          <w:lang w:val="sr-Latn-ME"/>
        </w:rPr>
      </w:pPr>
      <w:r w:rsidRPr="00B55B59">
        <w:rPr>
          <w:rFonts w:eastAsia="SimSun"/>
          <w:sz w:val="22"/>
          <w:szCs w:val="22"/>
          <w:lang w:val="sr-Latn-ME"/>
        </w:rPr>
        <w:t xml:space="preserve">Ovaj lijek se ne smije upotrijebiti nakon isteka roka upotrebe navedenog na </w:t>
      </w:r>
      <w:proofErr w:type="spellStart"/>
      <w:r w:rsidRPr="00B55B59">
        <w:rPr>
          <w:rFonts w:eastAsia="SimSun"/>
          <w:sz w:val="22"/>
          <w:szCs w:val="22"/>
          <w:lang w:val="sr-Latn-ME"/>
        </w:rPr>
        <w:t>naljepnici</w:t>
      </w:r>
      <w:proofErr w:type="spellEnd"/>
      <w:r w:rsidRPr="00B55B59">
        <w:rPr>
          <w:color w:val="000000"/>
          <w:spacing w:val="-1"/>
          <w:sz w:val="22"/>
          <w:szCs w:val="22"/>
          <w:lang w:val="sr-Latn-ME"/>
        </w:rPr>
        <w:t>.</w:t>
      </w:r>
      <w:r w:rsidRPr="00B55B59">
        <w:rPr>
          <w:sz w:val="22"/>
          <w:szCs w:val="22"/>
          <w:lang w:val="sr-Latn-ME"/>
        </w:rPr>
        <w:t xml:space="preserve"> Rok upotrebe odnosi se na </w:t>
      </w:r>
      <w:proofErr w:type="spellStart"/>
      <w:r w:rsidRPr="00B55B59">
        <w:rPr>
          <w:sz w:val="22"/>
          <w:szCs w:val="22"/>
          <w:lang w:val="sr-Latn-ME"/>
        </w:rPr>
        <w:t>poslednji</w:t>
      </w:r>
      <w:proofErr w:type="spellEnd"/>
      <w:r w:rsidRPr="00B55B59">
        <w:rPr>
          <w:sz w:val="22"/>
          <w:szCs w:val="22"/>
          <w:lang w:val="sr-Latn-ME"/>
        </w:rPr>
        <w:t xml:space="preserve"> dan navedenog mjeseca.</w:t>
      </w:r>
    </w:p>
    <w:p w14:paraId="5BC68C33" w14:textId="77777777" w:rsidR="006B0A6E" w:rsidRPr="00B55B59" w:rsidRDefault="006B0A6E" w:rsidP="006B0A6E">
      <w:pPr>
        <w:numPr>
          <w:ilvl w:val="12"/>
          <w:numId w:val="0"/>
        </w:numPr>
        <w:rPr>
          <w:rFonts w:eastAsia="SimSun"/>
          <w:noProof/>
          <w:sz w:val="22"/>
          <w:szCs w:val="22"/>
          <w:lang w:val="sr-Latn-ME"/>
        </w:rPr>
      </w:pPr>
    </w:p>
    <w:p w14:paraId="6AFD5DE3" w14:textId="77777777" w:rsidR="006B0A6E" w:rsidRPr="00B55B59" w:rsidRDefault="006B0A6E" w:rsidP="006B0A6E">
      <w:pPr>
        <w:numPr>
          <w:ilvl w:val="12"/>
          <w:numId w:val="0"/>
        </w:numPr>
        <w:rPr>
          <w:rFonts w:eastAsia="SimSun"/>
          <w:sz w:val="22"/>
          <w:szCs w:val="22"/>
          <w:lang w:val="sr-Latn-ME"/>
        </w:rPr>
      </w:pPr>
      <w:r w:rsidRPr="00B55B59">
        <w:rPr>
          <w:rFonts w:eastAsia="SimSun"/>
          <w:sz w:val="22"/>
          <w:szCs w:val="22"/>
          <w:lang w:val="sr-Latn-ME"/>
        </w:rPr>
        <w:t xml:space="preserve">Ljekove ne treba bacati u kanalizaciju, niti kućni otpad. Ove mjere pomažu očuvanju životne sredine. </w:t>
      </w:r>
      <w:proofErr w:type="spellStart"/>
      <w:r w:rsidRPr="00B55B59">
        <w:rPr>
          <w:rFonts w:eastAsia="SimSun"/>
          <w:sz w:val="22"/>
          <w:szCs w:val="22"/>
          <w:lang w:val="sr-Latn-ME"/>
        </w:rPr>
        <w:t>Neupotrijebljeni</w:t>
      </w:r>
      <w:proofErr w:type="spellEnd"/>
      <w:r w:rsidRPr="00B55B59">
        <w:rPr>
          <w:rFonts w:eastAsia="SimSun"/>
          <w:sz w:val="22"/>
          <w:szCs w:val="22"/>
          <w:lang w:val="sr-Latn-ME"/>
        </w:rPr>
        <w:t xml:space="preserve"> lijek se uništava u skladu sa važećim propisima.</w:t>
      </w:r>
    </w:p>
    <w:p w14:paraId="1507B3BF" w14:textId="77777777" w:rsidR="006B0A6E" w:rsidRDefault="006B0A6E" w:rsidP="006B0A6E">
      <w:pPr>
        <w:tabs>
          <w:tab w:val="left" w:pos="540"/>
          <w:tab w:val="left" w:pos="569"/>
        </w:tabs>
        <w:rPr>
          <w:rFonts w:ascii="Calibri" w:hAnsi="Calibri"/>
          <w:b/>
          <w:bCs/>
          <w:sz w:val="22"/>
          <w:szCs w:val="22"/>
          <w:lang w:val="sr-Latn-ME"/>
        </w:rPr>
      </w:pPr>
    </w:p>
    <w:p w14:paraId="6387579D" w14:textId="77777777" w:rsidR="006B0A6E" w:rsidRDefault="006B0A6E" w:rsidP="006B0A6E">
      <w:pPr>
        <w:tabs>
          <w:tab w:val="left" w:pos="540"/>
          <w:tab w:val="left" w:pos="569"/>
        </w:tabs>
        <w:rPr>
          <w:rFonts w:ascii="Calibri" w:hAnsi="Calibri"/>
          <w:b/>
          <w:bCs/>
          <w:sz w:val="22"/>
          <w:szCs w:val="22"/>
          <w:lang w:val="sr-Latn-ME"/>
        </w:rPr>
      </w:pPr>
    </w:p>
    <w:p w14:paraId="5A3908D6" w14:textId="77777777" w:rsidR="006B0A6E" w:rsidRPr="00B55B59" w:rsidRDefault="006B0A6E" w:rsidP="006B0A6E">
      <w:pPr>
        <w:tabs>
          <w:tab w:val="left" w:pos="540"/>
          <w:tab w:val="left" w:pos="569"/>
        </w:tabs>
        <w:rPr>
          <w:b/>
          <w:bCs/>
          <w:sz w:val="22"/>
          <w:szCs w:val="22"/>
          <w:lang w:val="sr-Latn-ME"/>
        </w:rPr>
      </w:pPr>
      <w:r w:rsidRPr="00B55B59">
        <w:rPr>
          <w:b/>
          <w:bCs/>
          <w:sz w:val="22"/>
          <w:szCs w:val="22"/>
          <w:lang w:val="sr-Latn-ME"/>
        </w:rPr>
        <w:t xml:space="preserve">6. </w:t>
      </w:r>
      <w:r w:rsidRPr="00B55B59">
        <w:rPr>
          <w:b/>
          <w:bCs/>
          <w:sz w:val="22"/>
          <w:szCs w:val="22"/>
          <w:lang w:val="sr-Latn-ME"/>
        </w:rPr>
        <w:tab/>
        <w:t>SADRŽAJ PAKOVANJA I DODATNE INFORMACIJE</w:t>
      </w:r>
    </w:p>
    <w:p w14:paraId="5914DBAC" w14:textId="77777777" w:rsidR="006B0A6E" w:rsidRPr="00B55B59" w:rsidRDefault="006B0A6E" w:rsidP="006B0A6E">
      <w:pPr>
        <w:rPr>
          <w:b/>
          <w:bCs/>
          <w:sz w:val="22"/>
          <w:szCs w:val="22"/>
          <w:lang w:val="sr-Latn-ME"/>
        </w:rPr>
      </w:pPr>
    </w:p>
    <w:p w14:paraId="103C3ED6" w14:textId="77777777" w:rsidR="006B0A6E" w:rsidRPr="00B55B59" w:rsidRDefault="006B0A6E" w:rsidP="006B0A6E">
      <w:pPr>
        <w:rPr>
          <w:b/>
          <w:bCs/>
          <w:sz w:val="22"/>
          <w:szCs w:val="22"/>
          <w:lang w:val="sr-Latn-ME"/>
        </w:rPr>
      </w:pPr>
      <w:r w:rsidRPr="00B55B59">
        <w:rPr>
          <w:b/>
          <w:bCs/>
          <w:sz w:val="22"/>
          <w:szCs w:val="22"/>
          <w:lang w:val="sr-Latn-ME"/>
        </w:rPr>
        <w:t xml:space="preserve">Šta sadrži lijek </w:t>
      </w:r>
      <w:proofErr w:type="spellStart"/>
      <w:r w:rsidRPr="00B55B59">
        <w:rPr>
          <w:b/>
          <w:bCs/>
          <w:sz w:val="22"/>
          <w:szCs w:val="22"/>
          <w:lang w:val="sr-Latn-ME"/>
        </w:rPr>
        <w:t>Archifar</w:t>
      </w:r>
      <w:proofErr w:type="spellEnd"/>
    </w:p>
    <w:p w14:paraId="72435A0D" w14:textId="77777777" w:rsidR="006B0A6E" w:rsidRPr="00B55B59" w:rsidRDefault="006B0A6E" w:rsidP="006B0A6E">
      <w:pPr>
        <w:rPr>
          <w:b/>
          <w:bCs/>
          <w:sz w:val="22"/>
          <w:szCs w:val="22"/>
          <w:lang w:val="sr-Latn-ME"/>
        </w:rPr>
      </w:pPr>
    </w:p>
    <w:p w14:paraId="1CE29B69" w14:textId="77777777" w:rsidR="006B0A6E" w:rsidRPr="00B55B59" w:rsidRDefault="006B0A6E" w:rsidP="006B0A6E">
      <w:pPr>
        <w:rPr>
          <w:rFonts w:eastAsia="SimSun"/>
          <w:sz w:val="22"/>
          <w:lang w:val="sr-Latn-ME"/>
        </w:rPr>
      </w:pPr>
      <w:r w:rsidRPr="00B55B59">
        <w:rPr>
          <w:rFonts w:eastAsia="SimSun"/>
          <w:sz w:val="22"/>
          <w:lang w:val="sr-Latn-ME"/>
        </w:rPr>
        <w:t xml:space="preserve">Aktivna supstanca je </w:t>
      </w:r>
      <w:proofErr w:type="spellStart"/>
      <w:r w:rsidRPr="00B55B59">
        <w:rPr>
          <w:rFonts w:eastAsia="SimSun"/>
          <w:sz w:val="22"/>
          <w:lang w:val="sr-Latn-ME"/>
        </w:rPr>
        <w:t>meropenem</w:t>
      </w:r>
      <w:proofErr w:type="spellEnd"/>
      <w:r w:rsidRPr="00B55B59">
        <w:rPr>
          <w:rFonts w:eastAsia="SimSun"/>
          <w:sz w:val="22"/>
          <w:lang w:val="sr-Latn-ME"/>
        </w:rPr>
        <w:t xml:space="preserve"> </w:t>
      </w:r>
      <w:proofErr w:type="spellStart"/>
      <w:r w:rsidRPr="00B55B59">
        <w:rPr>
          <w:rFonts w:eastAsia="SimSun"/>
          <w:sz w:val="22"/>
          <w:lang w:val="sr-Latn-ME"/>
        </w:rPr>
        <w:t>trihidrat</w:t>
      </w:r>
      <w:proofErr w:type="spellEnd"/>
      <w:r w:rsidRPr="00B55B59">
        <w:rPr>
          <w:rFonts w:eastAsia="SimSun"/>
          <w:sz w:val="22"/>
          <w:lang w:val="sr-Latn-ME"/>
        </w:rPr>
        <w:t>.</w:t>
      </w:r>
    </w:p>
    <w:p w14:paraId="3C70DA32" w14:textId="77777777" w:rsidR="006B0A6E" w:rsidRPr="00B55B59" w:rsidRDefault="006B0A6E" w:rsidP="006B0A6E">
      <w:pPr>
        <w:rPr>
          <w:rFonts w:eastAsia="SimSun"/>
          <w:sz w:val="22"/>
          <w:lang w:val="sr-Latn-ME"/>
        </w:rPr>
      </w:pPr>
    </w:p>
    <w:p w14:paraId="506F7BD7" w14:textId="77777777" w:rsidR="006B0A6E" w:rsidRPr="00B55B59" w:rsidRDefault="006B0A6E" w:rsidP="006B0A6E">
      <w:pPr>
        <w:rPr>
          <w:rFonts w:eastAsia="SimSun"/>
          <w:b/>
          <w:sz w:val="22"/>
          <w:lang w:val="sr-Latn-ME"/>
        </w:rPr>
      </w:pPr>
      <w:proofErr w:type="spellStart"/>
      <w:r w:rsidRPr="00B55B59">
        <w:rPr>
          <w:rFonts w:eastAsia="SimSun"/>
          <w:sz w:val="22"/>
          <w:lang w:val="sr-Latn-ME"/>
        </w:rPr>
        <w:t>Archifar</w:t>
      </w:r>
      <w:proofErr w:type="spellEnd"/>
      <w:r w:rsidRPr="00B55B59">
        <w:rPr>
          <w:rFonts w:eastAsia="SimSun"/>
          <w:sz w:val="22"/>
          <w:lang w:val="sr-Latn-ME"/>
        </w:rPr>
        <w:t>, prašak za rastvor za injekciju/infuziju 1 g</w:t>
      </w:r>
      <w:r w:rsidRPr="00B55B59">
        <w:rPr>
          <w:rFonts w:eastAsia="SimSun"/>
          <w:b/>
          <w:sz w:val="22"/>
          <w:lang w:val="sr-Latn-ME"/>
        </w:rPr>
        <w:t xml:space="preserve">: </w:t>
      </w:r>
    </w:p>
    <w:p w14:paraId="5FEED27A" w14:textId="77777777" w:rsidR="006B0A6E" w:rsidRPr="00B55B59" w:rsidRDefault="006B0A6E" w:rsidP="006B0A6E">
      <w:pPr>
        <w:rPr>
          <w:rFonts w:eastAsia="SimSun"/>
          <w:sz w:val="22"/>
          <w:lang w:val="sr-Latn-ME"/>
        </w:rPr>
      </w:pPr>
      <w:r w:rsidRPr="00B55B59">
        <w:rPr>
          <w:rFonts w:eastAsia="SimSun"/>
          <w:sz w:val="22"/>
          <w:lang w:val="sr-Latn-ME"/>
        </w:rPr>
        <w:t xml:space="preserve">Jedna bočica sadrži 1 g </w:t>
      </w:r>
      <w:proofErr w:type="spellStart"/>
      <w:r w:rsidRPr="00B55B59">
        <w:rPr>
          <w:rFonts w:eastAsia="SimSun"/>
          <w:sz w:val="22"/>
          <w:lang w:val="sr-Latn-ME"/>
        </w:rPr>
        <w:t>meropenema</w:t>
      </w:r>
      <w:proofErr w:type="spellEnd"/>
      <w:r w:rsidRPr="00B55B59">
        <w:rPr>
          <w:rFonts w:eastAsia="SimSun"/>
          <w:sz w:val="22"/>
          <w:lang w:val="sr-Latn-ME"/>
        </w:rPr>
        <w:t xml:space="preserve"> u obliku </w:t>
      </w:r>
      <w:proofErr w:type="spellStart"/>
      <w:r w:rsidRPr="00B55B59">
        <w:rPr>
          <w:rFonts w:eastAsia="SimSun"/>
          <w:sz w:val="22"/>
          <w:lang w:val="sr-Latn-ME"/>
        </w:rPr>
        <w:t>meropenem</w:t>
      </w:r>
      <w:proofErr w:type="spellEnd"/>
      <w:r w:rsidRPr="00B55B59">
        <w:rPr>
          <w:rFonts w:eastAsia="SimSun"/>
          <w:sz w:val="22"/>
          <w:lang w:val="sr-Latn-ME"/>
        </w:rPr>
        <w:t xml:space="preserve">, </w:t>
      </w:r>
      <w:proofErr w:type="spellStart"/>
      <w:r w:rsidRPr="00B55B59">
        <w:rPr>
          <w:rFonts w:eastAsia="SimSun"/>
          <w:sz w:val="22"/>
          <w:lang w:val="sr-Latn-ME"/>
        </w:rPr>
        <w:t>trihidrata</w:t>
      </w:r>
      <w:proofErr w:type="spellEnd"/>
      <w:r w:rsidRPr="00B55B59">
        <w:rPr>
          <w:rFonts w:eastAsia="SimSun"/>
          <w:sz w:val="22"/>
          <w:lang w:val="sr-Latn-ME"/>
        </w:rPr>
        <w:t>.</w:t>
      </w:r>
    </w:p>
    <w:p w14:paraId="680D7752" w14:textId="77777777" w:rsidR="006B0A6E" w:rsidRPr="00B55B59" w:rsidRDefault="006B0A6E" w:rsidP="006B0A6E">
      <w:pPr>
        <w:rPr>
          <w:rFonts w:eastAsia="SimSun"/>
          <w:sz w:val="22"/>
          <w:lang w:val="sr-Latn-ME"/>
        </w:rPr>
      </w:pPr>
    </w:p>
    <w:p w14:paraId="67A77F4B" w14:textId="77777777" w:rsidR="006B0A6E" w:rsidRPr="00B55B59" w:rsidRDefault="006B0A6E" w:rsidP="006B0A6E">
      <w:pPr>
        <w:rPr>
          <w:rFonts w:eastAsia="SimSun"/>
          <w:sz w:val="22"/>
          <w:lang w:val="sr-Latn-ME"/>
        </w:rPr>
      </w:pPr>
      <w:r w:rsidRPr="00B55B59">
        <w:rPr>
          <w:rFonts w:eastAsia="SimSun"/>
          <w:sz w:val="22"/>
          <w:lang w:val="sr-Latn-ME"/>
        </w:rPr>
        <w:t>Pomoćna supstanca je: natrijum karbonat, bezvodni.</w:t>
      </w:r>
    </w:p>
    <w:p w14:paraId="1FCB5FC7" w14:textId="77777777" w:rsidR="006B0A6E" w:rsidRPr="00B55B59" w:rsidRDefault="006B0A6E" w:rsidP="006B0A6E">
      <w:pPr>
        <w:rPr>
          <w:b/>
          <w:sz w:val="22"/>
          <w:szCs w:val="22"/>
          <w:lang w:val="sr-Latn-ME"/>
        </w:rPr>
      </w:pPr>
    </w:p>
    <w:p w14:paraId="58260E9D" w14:textId="77777777" w:rsidR="006B0A6E" w:rsidRPr="00B55B59" w:rsidRDefault="006B0A6E" w:rsidP="006B0A6E">
      <w:pPr>
        <w:rPr>
          <w:b/>
          <w:sz w:val="22"/>
          <w:szCs w:val="22"/>
          <w:lang w:val="sr-Latn-ME"/>
        </w:rPr>
      </w:pPr>
      <w:r w:rsidRPr="00B55B59">
        <w:rPr>
          <w:b/>
          <w:sz w:val="22"/>
          <w:szCs w:val="22"/>
          <w:lang w:val="sr-Latn-ME"/>
        </w:rPr>
        <w:t xml:space="preserve">Kako izgleda lijek </w:t>
      </w:r>
      <w:proofErr w:type="spellStart"/>
      <w:r w:rsidRPr="00B55B59">
        <w:rPr>
          <w:b/>
          <w:sz w:val="22"/>
          <w:szCs w:val="22"/>
          <w:lang w:val="sr-Latn-ME"/>
        </w:rPr>
        <w:t>Archifar</w:t>
      </w:r>
      <w:proofErr w:type="spellEnd"/>
      <w:r w:rsidRPr="00B55B59">
        <w:rPr>
          <w:b/>
          <w:sz w:val="22"/>
          <w:szCs w:val="22"/>
          <w:lang w:val="sr-Latn-ME"/>
        </w:rPr>
        <w:t xml:space="preserve"> i sadržaj pakovanja</w:t>
      </w:r>
    </w:p>
    <w:p w14:paraId="470B7527" w14:textId="77777777" w:rsidR="006B0A6E" w:rsidRPr="00B55B59" w:rsidRDefault="006B0A6E" w:rsidP="006B0A6E">
      <w:pPr>
        <w:rPr>
          <w:b/>
          <w:sz w:val="22"/>
          <w:szCs w:val="22"/>
          <w:lang w:val="sr-Latn-ME"/>
        </w:rPr>
      </w:pPr>
    </w:p>
    <w:p w14:paraId="1D9A2406" w14:textId="77777777" w:rsidR="006B0A6E" w:rsidRPr="00B55B59" w:rsidRDefault="006B0A6E" w:rsidP="006B0A6E">
      <w:pPr>
        <w:spacing w:line="276" w:lineRule="auto"/>
        <w:jc w:val="both"/>
        <w:rPr>
          <w:rFonts w:eastAsia="SimSun"/>
          <w:sz w:val="22"/>
          <w:lang w:val="sr-Latn-ME"/>
        </w:rPr>
      </w:pPr>
      <w:proofErr w:type="spellStart"/>
      <w:r w:rsidRPr="00B55B59">
        <w:rPr>
          <w:rFonts w:eastAsia="SimSun"/>
          <w:sz w:val="22"/>
          <w:lang w:val="sr-Latn-ME"/>
        </w:rPr>
        <w:t>Archifar</w:t>
      </w:r>
      <w:proofErr w:type="spellEnd"/>
      <w:r w:rsidRPr="00B55B59">
        <w:rPr>
          <w:rFonts w:eastAsia="SimSun"/>
          <w:sz w:val="22"/>
          <w:lang w:val="sr-Latn-ME"/>
        </w:rPr>
        <w:t xml:space="preserve">  je bijeli do svijetlo žuti kristalni prašak za rastvor za injekciju/infuziju.</w:t>
      </w:r>
    </w:p>
    <w:p w14:paraId="3D64BF44" w14:textId="1E852357" w:rsidR="006B0A6E" w:rsidRPr="00B55B59" w:rsidRDefault="006B0A6E" w:rsidP="006B0A6E">
      <w:pPr>
        <w:autoSpaceDE w:val="0"/>
        <w:autoSpaceDN w:val="0"/>
        <w:adjustRightInd w:val="0"/>
        <w:jc w:val="both"/>
        <w:rPr>
          <w:sz w:val="22"/>
          <w:szCs w:val="22"/>
          <w:lang w:val="sr-Latn-ME"/>
        </w:rPr>
      </w:pPr>
      <w:r w:rsidRPr="00B55B59">
        <w:rPr>
          <w:rFonts w:eastAsia="SimSun"/>
          <w:sz w:val="22"/>
          <w:lang w:val="sr-Latn-ME"/>
        </w:rPr>
        <w:t>Prašak se nalazi u bočici od providnog stakla tip I, zapremine 30 ml,</w:t>
      </w:r>
      <w:r w:rsidRPr="00B55B59">
        <w:rPr>
          <w:sz w:val="22"/>
          <w:szCs w:val="22"/>
          <w:lang w:val="sr-Latn-ME"/>
        </w:rPr>
        <w:t xml:space="preserve"> koja je zatvorena čepom od </w:t>
      </w:r>
      <w:proofErr w:type="spellStart"/>
      <w:r w:rsidRPr="00B55B59">
        <w:rPr>
          <w:sz w:val="22"/>
          <w:szCs w:val="22"/>
          <w:lang w:val="sr-Latn-ME"/>
        </w:rPr>
        <w:t>brombutil</w:t>
      </w:r>
      <w:proofErr w:type="spellEnd"/>
      <w:r w:rsidRPr="00B55B59">
        <w:rPr>
          <w:sz w:val="22"/>
          <w:szCs w:val="22"/>
          <w:lang w:val="sr-Latn-ME"/>
        </w:rPr>
        <w:t xml:space="preserve"> gume i </w:t>
      </w:r>
      <w:r w:rsidR="00D91238">
        <w:rPr>
          <w:sz w:val="22"/>
          <w:szCs w:val="22"/>
          <w:lang w:val="sr-Latn-ME"/>
        </w:rPr>
        <w:t xml:space="preserve">zaštitnom </w:t>
      </w:r>
      <w:r w:rsidRPr="00B55B59">
        <w:rPr>
          <w:sz w:val="22"/>
          <w:szCs w:val="22"/>
          <w:lang w:val="sr-Latn-ME"/>
        </w:rPr>
        <w:t>aluminijumskom kapom</w:t>
      </w:r>
      <w:r w:rsidR="00D91238">
        <w:rPr>
          <w:sz w:val="22"/>
          <w:szCs w:val="22"/>
          <w:lang w:val="sr-Latn-ME"/>
        </w:rPr>
        <w:t xml:space="preserve"> ili aluminijumskom kapom sa plastičnim </w:t>
      </w:r>
      <w:proofErr w:type="spellStart"/>
      <w:r w:rsidR="00D91238">
        <w:rPr>
          <w:sz w:val="22"/>
          <w:szCs w:val="22"/>
          <w:lang w:val="sr-Latn-ME"/>
        </w:rPr>
        <w:t>flip-off</w:t>
      </w:r>
      <w:proofErr w:type="spellEnd"/>
      <w:r w:rsidR="00D91238">
        <w:rPr>
          <w:sz w:val="22"/>
          <w:szCs w:val="22"/>
          <w:lang w:val="sr-Latn-ME"/>
        </w:rPr>
        <w:t xml:space="preserve"> poklopcem</w:t>
      </w:r>
      <w:bookmarkStart w:id="0" w:name="_GoBack"/>
      <w:bookmarkEnd w:id="0"/>
      <w:r w:rsidRPr="00B55B59">
        <w:rPr>
          <w:sz w:val="22"/>
          <w:szCs w:val="22"/>
          <w:lang w:val="sr-Latn-ME"/>
        </w:rPr>
        <w:t>.</w:t>
      </w:r>
    </w:p>
    <w:p w14:paraId="5D0A594F" w14:textId="77777777" w:rsidR="006B0A6E" w:rsidRPr="00B55B59" w:rsidRDefault="006B0A6E" w:rsidP="006B0A6E">
      <w:pPr>
        <w:autoSpaceDE w:val="0"/>
        <w:autoSpaceDN w:val="0"/>
        <w:adjustRightInd w:val="0"/>
        <w:jc w:val="both"/>
        <w:rPr>
          <w:sz w:val="22"/>
          <w:szCs w:val="22"/>
          <w:lang w:val="sr-Latn-ME"/>
        </w:rPr>
      </w:pPr>
      <w:r w:rsidRPr="00B55B59">
        <w:rPr>
          <w:rFonts w:eastAsia="SimSun"/>
          <w:sz w:val="22"/>
          <w:lang w:val="sr-Latn-ME"/>
        </w:rPr>
        <w:t>Spoljašnje pakovanje je kartonska kutija koja sadrži 10 bočica</w:t>
      </w:r>
      <w:r w:rsidRPr="00B55B59">
        <w:rPr>
          <w:sz w:val="22"/>
          <w:szCs w:val="22"/>
          <w:lang w:val="sr-Latn-ME"/>
        </w:rPr>
        <w:t xml:space="preserve"> sa po 1 g praška za rastvor za</w:t>
      </w:r>
    </w:p>
    <w:p w14:paraId="71112215" w14:textId="77777777" w:rsidR="006B0A6E" w:rsidRPr="00B55B59" w:rsidRDefault="006B0A6E" w:rsidP="006B0A6E">
      <w:pPr>
        <w:spacing w:line="276" w:lineRule="auto"/>
        <w:jc w:val="both"/>
        <w:rPr>
          <w:rFonts w:eastAsia="SimSun"/>
          <w:sz w:val="22"/>
          <w:lang w:val="sr-Latn-ME"/>
        </w:rPr>
      </w:pPr>
      <w:r w:rsidRPr="00B55B59">
        <w:rPr>
          <w:sz w:val="22"/>
          <w:szCs w:val="22"/>
          <w:lang w:val="sr-Latn-ME"/>
        </w:rPr>
        <w:t>injekciju/infuziju (10 x 1 g).</w:t>
      </w:r>
    </w:p>
    <w:p w14:paraId="39557F88" w14:textId="77777777" w:rsidR="006B0A6E" w:rsidRDefault="006B0A6E" w:rsidP="006B0A6E">
      <w:pPr>
        <w:spacing w:line="276" w:lineRule="auto"/>
        <w:rPr>
          <w:sz w:val="22"/>
          <w:szCs w:val="22"/>
          <w:lang w:val="sr-Latn-ME"/>
        </w:rPr>
      </w:pPr>
    </w:p>
    <w:p w14:paraId="200A60A5" w14:textId="77777777" w:rsidR="006B0A6E" w:rsidRPr="00B55B59" w:rsidRDefault="006B0A6E" w:rsidP="006B0A6E">
      <w:pPr>
        <w:spacing w:line="276" w:lineRule="auto"/>
        <w:rPr>
          <w:b/>
          <w:sz w:val="22"/>
          <w:szCs w:val="22"/>
          <w:lang w:val="sr-Latn-ME"/>
        </w:rPr>
      </w:pPr>
      <w:r w:rsidRPr="00B55B59">
        <w:rPr>
          <w:b/>
          <w:sz w:val="22"/>
          <w:szCs w:val="22"/>
          <w:lang w:val="sr-Latn-ME"/>
        </w:rPr>
        <w:t>Nosilac dozvole i proizvođač</w:t>
      </w:r>
    </w:p>
    <w:p w14:paraId="492A646B" w14:textId="77777777" w:rsidR="006B0A6E" w:rsidRPr="00B55B59" w:rsidRDefault="006B0A6E" w:rsidP="006B0A6E">
      <w:pPr>
        <w:spacing w:line="276" w:lineRule="auto"/>
        <w:rPr>
          <w:sz w:val="22"/>
          <w:szCs w:val="22"/>
          <w:lang w:val="sr-Latn-ME"/>
        </w:rPr>
      </w:pPr>
    </w:p>
    <w:p w14:paraId="7A5B4BD6" w14:textId="77777777" w:rsidR="006B0A6E" w:rsidRPr="00B55B59" w:rsidRDefault="006B0A6E" w:rsidP="006B0A6E">
      <w:pPr>
        <w:spacing w:line="276" w:lineRule="auto"/>
        <w:rPr>
          <w:bCs/>
          <w:sz w:val="22"/>
          <w:szCs w:val="22"/>
          <w:lang w:val="sr-Latn-ME"/>
        </w:rPr>
      </w:pPr>
      <w:r w:rsidRPr="00B55B59">
        <w:rPr>
          <w:bCs/>
          <w:sz w:val="22"/>
          <w:szCs w:val="22"/>
          <w:lang w:val="sr-Latn-ME"/>
        </w:rPr>
        <w:t>Nosilac dozvole: Društvo za trgovinu, promet i usluge “</w:t>
      </w:r>
      <w:proofErr w:type="spellStart"/>
      <w:r w:rsidRPr="00B55B59">
        <w:rPr>
          <w:bCs/>
          <w:sz w:val="22"/>
          <w:szCs w:val="22"/>
          <w:lang w:val="sr-Latn-ME"/>
        </w:rPr>
        <w:t>Pontera</w:t>
      </w:r>
      <w:proofErr w:type="spellEnd"/>
      <w:r w:rsidRPr="00B55B59">
        <w:rPr>
          <w:bCs/>
          <w:sz w:val="22"/>
          <w:szCs w:val="22"/>
          <w:lang w:val="sr-Latn-ME"/>
        </w:rPr>
        <w:t xml:space="preserve"> Pharma </w:t>
      </w:r>
      <w:proofErr w:type="spellStart"/>
      <w:r w:rsidRPr="00B55B59">
        <w:rPr>
          <w:bCs/>
          <w:sz w:val="22"/>
          <w:szCs w:val="22"/>
          <w:lang w:val="sr-Latn-ME"/>
        </w:rPr>
        <w:t>Solutions</w:t>
      </w:r>
      <w:proofErr w:type="spellEnd"/>
      <w:r w:rsidRPr="00B55B59">
        <w:rPr>
          <w:bCs/>
          <w:sz w:val="22"/>
          <w:szCs w:val="22"/>
          <w:lang w:val="sr-Latn-ME"/>
        </w:rPr>
        <w:t xml:space="preserve">” </w:t>
      </w:r>
      <w:proofErr w:type="spellStart"/>
      <w:r w:rsidRPr="00B55B59">
        <w:rPr>
          <w:bCs/>
          <w:sz w:val="22"/>
          <w:szCs w:val="22"/>
          <w:lang w:val="sr-Latn-ME"/>
        </w:rPr>
        <w:t>doo</w:t>
      </w:r>
      <w:proofErr w:type="spellEnd"/>
      <w:r w:rsidRPr="00B55B59">
        <w:rPr>
          <w:bCs/>
          <w:sz w:val="22"/>
          <w:szCs w:val="22"/>
          <w:lang w:val="sr-Latn-ME"/>
        </w:rPr>
        <w:t xml:space="preserve"> Podgorica,</w:t>
      </w:r>
    </w:p>
    <w:p w14:paraId="1B795152" w14:textId="77777777" w:rsidR="006B0A6E" w:rsidRPr="00B55B59" w:rsidRDefault="006B0A6E" w:rsidP="006B0A6E">
      <w:pPr>
        <w:spacing w:line="276" w:lineRule="auto"/>
        <w:rPr>
          <w:sz w:val="22"/>
          <w:szCs w:val="22"/>
          <w:lang w:val="sr-Latn-ME"/>
        </w:rPr>
      </w:pPr>
      <w:r w:rsidRPr="00B55B59">
        <w:rPr>
          <w:bCs/>
          <w:sz w:val="22"/>
          <w:szCs w:val="22"/>
          <w:lang w:val="sr-Latn-ME"/>
        </w:rPr>
        <w:t>Cijevna bb, Podgorica, Crna Gora</w:t>
      </w:r>
    </w:p>
    <w:p w14:paraId="183184F1" w14:textId="77777777" w:rsidR="006B0A6E" w:rsidRPr="00B55B59" w:rsidRDefault="006B0A6E" w:rsidP="006B0A6E">
      <w:pPr>
        <w:keepNext/>
        <w:numPr>
          <w:ilvl w:val="12"/>
          <w:numId w:val="0"/>
        </w:numPr>
        <w:spacing w:line="276" w:lineRule="auto"/>
        <w:rPr>
          <w:rFonts w:eastAsia="SimSun"/>
          <w:b/>
          <w:sz w:val="22"/>
          <w:szCs w:val="22"/>
          <w:lang w:val="sr-Latn-ME"/>
        </w:rPr>
      </w:pPr>
    </w:p>
    <w:p w14:paraId="3EC5D656" w14:textId="77777777" w:rsidR="006B0A6E" w:rsidRPr="00B55B59" w:rsidRDefault="006B0A6E" w:rsidP="006B0A6E">
      <w:pPr>
        <w:keepNext/>
        <w:numPr>
          <w:ilvl w:val="12"/>
          <w:numId w:val="0"/>
        </w:numPr>
        <w:spacing w:line="276" w:lineRule="auto"/>
        <w:rPr>
          <w:bCs/>
          <w:sz w:val="22"/>
          <w:szCs w:val="22"/>
          <w:lang w:val="sr-Latn-ME"/>
        </w:rPr>
      </w:pPr>
      <w:r w:rsidRPr="00B55B59">
        <w:rPr>
          <w:rFonts w:eastAsia="SimSun"/>
          <w:bCs/>
          <w:sz w:val="22"/>
          <w:szCs w:val="22"/>
          <w:lang w:val="sr-Latn-ME"/>
        </w:rPr>
        <w:t>Proizvođač</w:t>
      </w:r>
      <w:r w:rsidRPr="00B55B59">
        <w:rPr>
          <w:bCs/>
          <w:sz w:val="22"/>
          <w:szCs w:val="22"/>
          <w:lang w:val="sr-Latn-ME"/>
        </w:rPr>
        <w:t xml:space="preserve">: </w:t>
      </w:r>
      <w:proofErr w:type="spellStart"/>
      <w:r w:rsidRPr="00B55B59">
        <w:rPr>
          <w:bCs/>
          <w:sz w:val="22"/>
          <w:szCs w:val="22"/>
          <w:lang w:val="sr-Latn-ME"/>
        </w:rPr>
        <w:t>Medochemie</w:t>
      </w:r>
      <w:proofErr w:type="spellEnd"/>
      <w:r w:rsidRPr="00B55B59">
        <w:rPr>
          <w:bCs/>
          <w:sz w:val="22"/>
          <w:szCs w:val="22"/>
          <w:lang w:val="sr-Latn-ME"/>
        </w:rPr>
        <w:t xml:space="preserve"> </w:t>
      </w:r>
      <w:proofErr w:type="spellStart"/>
      <w:r w:rsidRPr="00B55B59">
        <w:rPr>
          <w:bCs/>
          <w:sz w:val="22"/>
          <w:szCs w:val="22"/>
          <w:lang w:val="sr-Latn-ME"/>
        </w:rPr>
        <w:t>Ltd</w:t>
      </w:r>
      <w:proofErr w:type="spellEnd"/>
      <w:r w:rsidRPr="00B55B59">
        <w:rPr>
          <w:bCs/>
          <w:sz w:val="22"/>
          <w:szCs w:val="22"/>
          <w:lang w:val="sr-Latn-ME"/>
        </w:rPr>
        <w:t xml:space="preserve"> (</w:t>
      </w:r>
      <w:proofErr w:type="spellStart"/>
      <w:r w:rsidRPr="00B55B59">
        <w:rPr>
          <w:bCs/>
          <w:sz w:val="22"/>
          <w:szCs w:val="22"/>
          <w:lang w:val="sr-Latn-ME"/>
        </w:rPr>
        <w:t>Factory</w:t>
      </w:r>
      <w:proofErr w:type="spellEnd"/>
      <w:r w:rsidRPr="00B55B59">
        <w:rPr>
          <w:bCs/>
          <w:sz w:val="22"/>
          <w:szCs w:val="22"/>
          <w:lang w:val="sr-Latn-ME"/>
        </w:rPr>
        <w:t xml:space="preserve"> C),</w:t>
      </w:r>
    </w:p>
    <w:p w14:paraId="46BC7157" w14:textId="77777777" w:rsidR="006B0A6E" w:rsidRPr="00B55B59" w:rsidRDefault="006B0A6E" w:rsidP="006B0A6E">
      <w:pPr>
        <w:tabs>
          <w:tab w:val="left" w:pos="540"/>
          <w:tab w:val="left" w:pos="569"/>
        </w:tabs>
        <w:spacing w:line="276" w:lineRule="auto"/>
        <w:jc w:val="both"/>
        <w:rPr>
          <w:bCs/>
          <w:sz w:val="22"/>
          <w:szCs w:val="22"/>
          <w:lang w:val="sr-Latn-ME"/>
        </w:rPr>
      </w:pPr>
      <w:r w:rsidRPr="00B55B59">
        <w:rPr>
          <w:bCs/>
          <w:sz w:val="22"/>
          <w:szCs w:val="22"/>
          <w:lang w:val="sr-Latn-ME"/>
        </w:rPr>
        <w:t xml:space="preserve">2, </w:t>
      </w:r>
      <w:proofErr w:type="spellStart"/>
      <w:r w:rsidRPr="00B55B59">
        <w:rPr>
          <w:bCs/>
          <w:sz w:val="22"/>
          <w:szCs w:val="22"/>
          <w:lang w:val="sr-Latn-ME"/>
        </w:rPr>
        <w:t>Michael</w:t>
      </w:r>
      <w:proofErr w:type="spellEnd"/>
      <w:r w:rsidRPr="00B55B59">
        <w:rPr>
          <w:bCs/>
          <w:sz w:val="22"/>
          <w:szCs w:val="22"/>
          <w:lang w:val="sr-Latn-ME"/>
        </w:rPr>
        <w:t xml:space="preserve"> </w:t>
      </w:r>
      <w:proofErr w:type="spellStart"/>
      <w:r w:rsidRPr="00B55B59">
        <w:rPr>
          <w:bCs/>
          <w:sz w:val="22"/>
          <w:szCs w:val="22"/>
          <w:lang w:val="sr-Latn-ME"/>
        </w:rPr>
        <w:t>Erakleous</w:t>
      </w:r>
      <w:proofErr w:type="spellEnd"/>
      <w:r w:rsidRPr="00B55B59">
        <w:rPr>
          <w:bCs/>
          <w:sz w:val="22"/>
          <w:szCs w:val="22"/>
          <w:lang w:val="sr-Latn-ME"/>
        </w:rPr>
        <w:t xml:space="preserve"> </w:t>
      </w:r>
      <w:proofErr w:type="spellStart"/>
      <w:r w:rsidRPr="00B55B59">
        <w:rPr>
          <w:bCs/>
          <w:sz w:val="22"/>
          <w:szCs w:val="22"/>
          <w:lang w:val="sr-Latn-ME"/>
        </w:rPr>
        <w:t>Street</w:t>
      </w:r>
      <w:proofErr w:type="spellEnd"/>
      <w:r w:rsidRPr="00B55B59">
        <w:rPr>
          <w:bCs/>
          <w:sz w:val="22"/>
          <w:szCs w:val="22"/>
          <w:lang w:val="sr-Latn-ME"/>
        </w:rPr>
        <w:t xml:space="preserve">, </w:t>
      </w:r>
      <w:proofErr w:type="spellStart"/>
      <w:r w:rsidRPr="00B55B59">
        <w:rPr>
          <w:bCs/>
          <w:sz w:val="22"/>
          <w:szCs w:val="22"/>
          <w:lang w:val="sr-Latn-ME"/>
        </w:rPr>
        <w:t>Agios</w:t>
      </w:r>
      <w:proofErr w:type="spellEnd"/>
      <w:r w:rsidRPr="00B55B59">
        <w:rPr>
          <w:bCs/>
          <w:sz w:val="22"/>
          <w:szCs w:val="22"/>
          <w:lang w:val="sr-Latn-ME"/>
        </w:rPr>
        <w:t xml:space="preserve"> </w:t>
      </w:r>
      <w:proofErr w:type="spellStart"/>
      <w:r w:rsidRPr="00B55B59">
        <w:rPr>
          <w:bCs/>
          <w:sz w:val="22"/>
          <w:szCs w:val="22"/>
          <w:lang w:val="sr-Latn-ME"/>
        </w:rPr>
        <w:t>Athanassios</w:t>
      </w:r>
      <w:proofErr w:type="spellEnd"/>
      <w:r w:rsidRPr="00B55B59">
        <w:rPr>
          <w:bCs/>
          <w:sz w:val="22"/>
          <w:szCs w:val="22"/>
          <w:lang w:val="sr-Latn-ME"/>
        </w:rPr>
        <w:t xml:space="preserve"> </w:t>
      </w:r>
      <w:proofErr w:type="spellStart"/>
      <w:r w:rsidRPr="00B55B59">
        <w:rPr>
          <w:bCs/>
          <w:sz w:val="22"/>
          <w:szCs w:val="22"/>
          <w:lang w:val="sr-Latn-ME"/>
        </w:rPr>
        <w:t>Industrial</w:t>
      </w:r>
      <w:proofErr w:type="spellEnd"/>
      <w:r w:rsidRPr="00B55B59">
        <w:rPr>
          <w:bCs/>
          <w:sz w:val="22"/>
          <w:szCs w:val="22"/>
          <w:lang w:val="sr-Latn-ME"/>
        </w:rPr>
        <w:t xml:space="preserve"> Area, 4101 </w:t>
      </w:r>
      <w:proofErr w:type="spellStart"/>
      <w:r w:rsidRPr="00B55B59">
        <w:rPr>
          <w:bCs/>
          <w:sz w:val="22"/>
          <w:szCs w:val="22"/>
          <w:lang w:val="sr-Latn-ME"/>
        </w:rPr>
        <w:t>Agios</w:t>
      </w:r>
      <w:proofErr w:type="spellEnd"/>
      <w:r w:rsidRPr="00B55B59">
        <w:rPr>
          <w:bCs/>
          <w:sz w:val="22"/>
          <w:szCs w:val="22"/>
          <w:lang w:val="sr-Latn-ME"/>
        </w:rPr>
        <w:t xml:space="preserve"> </w:t>
      </w:r>
      <w:proofErr w:type="spellStart"/>
      <w:r w:rsidRPr="00B55B59">
        <w:rPr>
          <w:bCs/>
          <w:sz w:val="22"/>
          <w:szCs w:val="22"/>
          <w:lang w:val="sr-Latn-ME"/>
        </w:rPr>
        <w:t>Athanassios</w:t>
      </w:r>
      <w:proofErr w:type="spellEnd"/>
      <w:r w:rsidRPr="00B55B59">
        <w:rPr>
          <w:bCs/>
          <w:sz w:val="22"/>
          <w:szCs w:val="22"/>
          <w:lang w:val="sr-Latn-ME"/>
        </w:rPr>
        <w:t xml:space="preserve">, </w:t>
      </w:r>
      <w:proofErr w:type="spellStart"/>
      <w:r w:rsidRPr="00B55B59">
        <w:rPr>
          <w:bCs/>
          <w:sz w:val="22"/>
          <w:szCs w:val="22"/>
          <w:lang w:val="sr-Latn-ME"/>
        </w:rPr>
        <w:t>Limassol</w:t>
      </w:r>
      <w:proofErr w:type="spellEnd"/>
      <w:r w:rsidRPr="00B55B59">
        <w:rPr>
          <w:bCs/>
          <w:sz w:val="22"/>
          <w:szCs w:val="22"/>
          <w:lang w:val="sr-Latn-ME"/>
        </w:rPr>
        <w:t>, Kipar</w:t>
      </w:r>
    </w:p>
    <w:p w14:paraId="4654F71D" w14:textId="77777777" w:rsidR="006B0A6E" w:rsidRDefault="006B0A6E" w:rsidP="006B0A6E">
      <w:pPr>
        <w:spacing w:line="276" w:lineRule="auto"/>
        <w:rPr>
          <w:bCs/>
          <w:sz w:val="22"/>
          <w:szCs w:val="22"/>
          <w:lang w:val="sr-Latn-ME"/>
        </w:rPr>
      </w:pPr>
    </w:p>
    <w:p w14:paraId="4498EB93" w14:textId="77777777" w:rsidR="006B0A6E" w:rsidRPr="00B55B59" w:rsidRDefault="006B0A6E" w:rsidP="006B0A6E">
      <w:pPr>
        <w:spacing w:line="276" w:lineRule="auto"/>
        <w:rPr>
          <w:b/>
          <w:sz w:val="22"/>
          <w:szCs w:val="22"/>
          <w:lang w:val="sr-Latn-ME"/>
        </w:rPr>
      </w:pPr>
      <w:r w:rsidRPr="00B55B59">
        <w:rPr>
          <w:b/>
          <w:sz w:val="22"/>
          <w:szCs w:val="22"/>
          <w:lang w:val="sr-Latn-ME"/>
        </w:rPr>
        <w:t>Režim izdavanja lijeka</w:t>
      </w:r>
    </w:p>
    <w:p w14:paraId="399250A7" w14:textId="77777777" w:rsidR="006B0A6E" w:rsidRPr="00B55B59" w:rsidRDefault="006B0A6E" w:rsidP="006B0A6E">
      <w:pPr>
        <w:spacing w:line="276" w:lineRule="auto"/>
        <w:rPr>
          <w:sz w:val="22"/>
          <w:szCs w:val="22"/>
          <w:lang w:val="sr-Latn-ME"/>
        </w:rPr>
      </w:pPr>
    </w:p>
    <w:p w14:paraId="3D2CDFE0" w14:textId="77777777" w:rsidR="006B0A6E" w:rsidRPr="00B55B59" w:rsidRDefault="006B0A6E" w:rsidP="006B0A6E">
      <w:pPr>
        <w:tabs>
          <w:tab w:val="left" w:pos="540"/>
          <w:tab w:val="left" w:pos="569"/>
        </w:tabs>
        <w:spacing w:line="276" w:lineRule="auto"/>
        <w:rPr>
          <w:bCs/>
          <w:sz w:val="22"/>
          <w:szCs w:val="22"/>
          <w:lang w:val="sr-Latn-ME"/>
        </w:rPr>
      </w:pPr>
      <w:r w:rsidRPr="00B55B59">
        <w:rPr>
          <w:bCs/>
          <w:sz w:val="22"/>
          <w:szCs w:val="22"/>
          <w:lang w:val="sr-Latn-ME"/>
        </w:rPr>
        <w:t>Ograničen recept.</w:t>
      </w:r>
    </w:p>
    <w:p w14:paraId="7D95599B" w14:textId="77777777" w:rsidR="006B0A6E" w:rsidRPr="00B55B59" w:rsidRDefault="006B0A6E" w:rsidP="006B0A6E">
      <w:pPr>
        <w:spacing w:line="276" w:lineRule="auto"/>
        <w:rPr>
          <w:sz w:val="22"/>
          <w:szCs w:val="22"/>
          <w:lang w:val="sr-Latn-ME"/>
        </w:rPr>
      </w:pPr>
    </w:p>
    <w:p w14:paraId="659B8937" w14:textId="6C0F585E" w:rsidR="006B0A6E" w:rsidRDefault="006B0A6E" w:rsidP="006B0A6E">
      <w:pPr>
        <w:spacing w:line="276" w:lineRule="auto"/>
        <w:rPr>
          <w:b/>
          <w:sz w:val="22"/>
          <w:szCs w:val="22"/>
          <w:lang w:val="sr-Latn-ME"/>
        </w:rPr>
      </w:pPr>
      <w:r w:rsidRPr="00B55B59">
        <w:rPr>
          <w:b/>
          <w:sz w:val="22"/>
          <w:szCs w:val="22"/>
          <w:lang w:val="sr-Latn-ME"/>
        </w:rPr>
        <w:t>Broj i datum dozvole:</w:t>
      </w:r>
    </w:p>
    <w:p w14:paraId="23BE04B0" w14:textId="68E47294" w:rsidR="003A5709" w:rsidRDefault="003A5709" w:rsidP="006B0A6E">
      <w:pPr>
        <w:spacing w:line="276" w:lineRule="auto"/>
        <w:rPr>
          <w:b/>
          <w:sz w:val="22"/>
          <w:szCs w:val="22"/>
          <w:lang w:val="sr-Latn-ME"/>
        </w:rPr>
      </w:pPr>
    </w:p>
    <w:p w14:paraId="6B7628FC" w14:textId="77777777" w:rsidR="000C6358" w:rsidRDefault="003A5709" w:rsidP="003A5709">
      <w:pPr>
        <w:tabs>
          <w:tab w:val="left" w:pos="540"/>
          <w:tab w:val="left" w:pos="569"/>
        </w:tabs>
        <w:jc w:val="both"/>
        <w:rPr>
          <w:bCs/>
          <w:sz w:val="22"/>
          <w:szCs w:val="22"/>
          <w:lang w:val="sr-Latn-ME"/>
        </w:rPr>
      </w:pPr>
      <w:proofErr w:type="spellStart"/>
      <w:r w:rsidRPr="003A5709">
        <w:rPr>
          <w:bCs/>
          <w:sz w:val="22"/>
          <w:szCs w:val="22"/>
          <w:lang w:val="sr-Latn-ME"/>
        </w:rPr>
        <w:t>Archifar</w:t>
      </w:r>
      <w:proofErr w:type="spellEnd"/>
      <w:r w:rsidRPr="003A5709">
        <w:rPr>
          <w:bCs/>
          <w:sz w:val="22"/>
          <w:szCs w:val="22"/>
          <w:lang w:val="sr-Latn-ME"/>
        </w:rPr>
        <w:t xml:space="preserve">, prašak za rastvor za injekciju/infuziju, 1 g, bočica, 10 x 1 g: </w:t>
      </w:r>
    </w:p>
    <w:p w14:paraId="35BC3A22" w14:textId="467AAE1B" w:rsidR="003A5709" w:rsidRPr="003A5709" w:rsidRDefault="000C6358" w:rsidP="003A5709">
      <w:pPr>
        <w:tabs>
          <w:tab w:val="left" w:pos="540"/>
          <w:tab w:val="left" w:pos="569"/>
        </w:tabs>
        <w:jc w:val="both"/>
        <w:rPr>
          <w:bCs/>
          <w:sz w:val="22"/>
          <w:szCs w:val="22"/>
          <w:lang w:val="sr-Latn-ME"/>
        </w:rPr>
      </w:pPr>
      <w:r w:rsidRPr="000C6358">
        <w:rPr>
          <w:bCs/>
          <w:sz w:val="22"/>
          <w:szCs w:val="22"/>
          <w:lang w:val="sr-Latn-ME"/>
        </w:rPr>
        <w:t xml:space="preserve">2030/21/680 </w:t>
      </w:r>
      <w:r>
        <w:rPr>
          <w:bCs/>
          <w:sz w:val="22"/>
          <w:szCs w:val="22"/>
          <w:lang w:val="sr-Latn-ME"/>
        </w:rPr>
        <w:t>–</w:t>
      </w:r>
      <w:r w:rsidRPr="000C6358">
        <w:rPr>
          <w:bCs/>
          <w:sz w:val="22"/>
          <w:szCs w:val="22"/>
          <w:lang w:val="sr-Latn-ME"/>
        </w:rPr>
        <w:t xml:space="preserve"> 3822</w:t>
      </w:r>
      <w:r>
        <w:rPr>
          <w:bCs/>
          <w:sz w:val="22"/>
          <w:szCs w:val="22"/>
          <w:lang w:val="sr-Latn-ME"/>
        </w:rPr>
        <w:t xml:space="preserve"> od 29.04.2021. godine</w:t>
      </w:r>
    </w:p>
    <w:p w14:paraId="1AEBF134" w14:textId="78BB76BC" w:rsidR="006B0A6E" w:rsidRPr="00B55B59" w:rsidRDefault="006B0A6E" w:rsidP="006B0A6E">
      <w:pPr>
        <w:spacing w:line="276" w:lineRule="auto"/>
        <w:rPr>
          <w:b/>
          <w:sz w:val="22"/>
          <w:szCs w:val="22"/>
          <w:lang w:val="sr-Latn-ME"/>
        </w:rPr>
      </w:pPr>
    </w:p>
    <w:p w14:paraId="689112C8" w14:textId="42A6BCF2" w:rsidR="006B0A6E" w:rsidRDefault="006B0A6E" w:rsidP="006B0A6E">
      <w:pPr>
        <w:spacing w:line="276" w:lineRule="auto"/>
        <w:rPr>
          <w:b/>
          <w:sz w:val="22"/>
          <w:szCs w:val="22"/>
          <w:lang w:val="sr-Latn-ME"/>
        </w:rPr>
      </w:pPr>
      <w:r w:rsidRPr="00B55B59">
        <w:rPr>
          <w:b/>
          <w:sz w:val="22"/>
          <w:szCs w:val="22"/>
          <w:lang w:val="sr-Latn-ME"/>
        </w:rPr>
        <w:t>Ovo uputstvo je posljednji put odobreno</w:t>
      </w:r>
    </w:p>
    <w:p w14:paraId="11AB7166" w14:textId="3E7BCBCE" w:rsidR="000C6358" w:rsidRDefault="000C6358" w:rsidP="006B0A6E">
      <w:pPr>
        <w:spacing w:line="276" w:lineRule="auto"/>
        <w:rPr>
          <w:b/>
          <w:sz w:val="22"/>
          <w:szCs w:val="22"/>
          <w:lang w:val="sr-Latn-ME"/>
        </w:rPr>
      </w:pPr>
    </w:p>
    <w:p w14:paraId="2E468683" w14:textId="1F06826E" w:rsidR="000C6358" w:rsidRPr="000C6358" w:rsidRDefault="000C6358" w:rsidP="006B0A6E">
      <w:pPr>
        <w:spacing w:line="276" w:lineRule="auto"/>
        <w:rPr>
          <w:sz w:val="22"/>
          <w:szCs w:val="22"/>
          <w:lang w:val="sr-Latn-ME"/>
        </w:rPr>
      </w:pPr>
      <w:r w:rsidRPr="000C6358">
        <w:rPr>
          <w:sz w:val="22"/>
          <w:szCs w:val="22"/>
          <w:lang w:val="sr-Latn-ME"/>
        </w:rPr>
        <w:t>A</w:t>
      </w:r>
      <w:r>
        <w:rPr>
          <w:sz w:val="22"/>
          <w:szCs w:val="22"/>
          <w:lang w:val="sr-Latn-ME"/>
        </w:rPr>
        <w:t>pril</w:t>
      </w:r>
      <w:r w:rsidRPr="000C6358">
        <w:rPr>
          <w:sz w:val="22"/>
          <w:szCs w:val="22"/>
          <w:lang w:val="sr-Latn-ME"/>
        </w:rPr>
        <w:t>, 2021. godine</w:t>
      </w:r>
    </w:p>
    <w:p w14:paraId="208A7A05" w14:textId="77777777" w:rsidR="006B0A6E" w:rsidRDefault="006B0A6E" w:rsidP="006B0A6E">
      <w:pPr>
        <w:spacing w:line="276" w:lineRule="auto"/>
        <w:rPr>
          <w:bCs/>
          <w:sz w:val="22"/>
          <w:szCs w:val="22"/>
          <w:lang w:val="sr-Latn-ME"/>
        </w:rPr>
      </w:pPr>
    </w:p>
    <w:p w14:paraId="7B77D2DA" w14:textId="77777777" w:rsidR="006B0A6E" w:rsidRDefault="006B0A6E" w:rsidP="006B0A6E">
      <w:pPr>
        <w:spacing w:line="276" w:lineRule="auto"/>
        <w:rPr>
          <w:bCs/>
          <w:sz w:val="22"/>
          <w:szCs w:val="22"/>
          <w:lang w:val="sr-Latn-ME"/>
        </w:rPr>
      </w:pPr>
    </w:p>
    <w:p w14:paraId="3EE0E883" w14:textId="77777777" w:rsidR="006B0A6E" w:rsidRDefault="006B0A6E" w:rsidP="006B0A6E">
      <w:pPr>
        <w:spacing w:line="276" w:lineRule="auto"/>
        <w:rPr>
          <w:rFonts w:ascii="Times New Roman Bold" w:hAnsi="Times New Roman Bold"/>
          <w:b/>
          <w:sz w:val="22"/>
          <w:szCs w:val="22"/>
          <w:lang w:val="sr-Latn-ME"/>
        </w:rPr>
      </w:pPr>
    </w:p>
    <w:p w14:paraId="5544B20B" w14:textId="77777777" w:rsidR="006B0A6E" w:rsidRDefault="006B0A6E" w:rsidP="006B0A6E">
      <w:pPr>
        <w:spacing w:line="276" w:lineRule="auto"/>
        <w:rPr>
          <w:rFonts w:ascii="Times New Roman Bold" w:hAnsi="Times New Roman Bold"/>
          <w:b/>
          <w:sz w:val="22"/>
          <w:szCs w:val="22"/>
          <w:lang w:val="sr-Latn-ME"/>
        </w:rPr>
      </w:pPr>
    </w:p>
    <w:p w14:paraId="476F42A3" w14:textId="77777777" w:rsidR="006B0A6E" w:rsidRDefault="006B0A6E" w:rsidP="006B0A6E">
      <w:pPr>
        <w:spacing w:line="276" w:lineRule="auto"/>
        <w:rPr>
          <w:rFonts w:ascii="Times New Roman Bold" w:hAnsi="Times New Roman Bold"/>
          <w:b/>
          <w:sz w:val="22"/>
          <w:szCs w:val="22"/>
          <w:lang w:val="sr-Latn-ME"/>
        </w:rPr>
      </w:pPr>
    </w:p>
    <w:p w14:paraId="4F778310" w14:textId="77777777" w:rsidR="006B0A6E" w:rsidRDefault="006B0A6E" w:rsidP="006B0A6E">
      <w:pPr>
        <w:spacing w:line="276" w:lineRule="auto"/>
        <w:rPr>
          <w:b/>
          <w:sz w:val="22"/>
          <w:szCs w:val="22"/>
          <w:lang w:val="sr-Latn-ME"/>
        </w:rPr>
      </w:pPr>
    </w:p>
    <w:p w14:paraId="134E370C" w14:textId="77777777" w:rsidR="006B0A6E" w:rsidRDefault="006B0A6E" w:rsidP="006B0A6E">
      <w:pPr>
        <w:spacing w:line="276" w:lineRule="auto"/>
        <w:rPr>
          <w:b/>
          <w:sz w:val="22"/>
          <w:szCs w:val="22"/>
          <w:lang w:val="sr-Latn-ME"/>
        </w:rPr>
      </w:pPr>
    </w:p>
    <w:p w14:paraId="0643B5EF" w14:textId="77777777" w:rsidR="006B0A6E" w:rsidRDefault="006B0A6E" w:rsidP="006B0A6E">
      <w:pPr>
        <w:spacing w:line="276" w:lineRule="auto"/>
        <w:rPr>
          <w:b/>
          <w:sz w:val="22"/>
          <w:szCs w:val="22"/>
          <w:lang w:val="sr-Latn-ME"/>
        </w:rPr>
      </w:pPr>
    </w:p>
    <w:p w14:paraId="125C3D9C" w14:textId="3AA27A89" w:rsidR="006B0A6E" w:rsidRDefault="006B0A6E" w:rsidP="003A5709">
      <w:pPr>
        <w:spacing w:line="276" w:lineRule="auto"/>
        <w:jc w:val="both"/>
        <w:rPr>
          <w:b/>
          <w:sz w:val="22"/>
          <w:szCs w:val="22"/>
          <w:lang w:val="sr-Latn-ME"/>
        </w:rPr>
      </w:pPr>
      <w:r>
        <w:rPr>
          <w:b/>
          <w:sz w:val="22"/>
          <w:szCs w:val="22"/>
          <w:lang w:val="sr-Latn-ME"/>
        </w:rPr>
        <w:t xml:space="preserve">Savjet/medicinska edukacija </w:t>
      </w:r>
    </w:p>
    <w:p w14:paraId="77B44DB4" w14:textId="77777777" w:rsidR="006B0A6E" w:rsidRDefault="006B0A6E" w:rsidP="003A5709">
      <w:pPr>
        <w:spacing w:line="276" w:lineRule="auto"/>
        <w:jc w:val="both"/>
        <w:rPr>
          <w:sz w:val="22"/>
          <w:szCs w:val="22"/>
          <w:lang w:val="sr-Latn-ME"/>
        </w:rPr>
      </w:pPr>
    </w:p>
    <w:p w14:paraId="5B15EFE5" w14:textId="77777777" w:rsidR="006B0A6E" w:rsidRDefault="006B0A6E" w:rsidP="003A5709">
      <w:pPr>
        <w:spacing w:line="276" w:lineRule="auto"/>
        <w:jc w:val="both"/>
        <w:rPr>
          <w:sz w:val="22"/>
          <w:szCs w:val="22"/>
          <w:lang w:val="sr-Latn-ME"/>
        </w:rPr>
      </w:pPr>
      <w:r>
        <w:rPr>
          <w:sz w:val="22"/>
          <w:szCs w:val="22"/>
          <w:lang w:val="sr-Latn-ME"/>
        </w:rPr>
        <w:t xml:space="preserve">Antibiotici se koriste za liječenje infekcija koje uzrokuju bakterije. Nemaju efekta na infekcije uzrokovane virusima. Ponekad infekcije uzrokovane bakterijama ne reaguju na liječenje antibioticima. Jedan od najčešćih razloga zbog čega se ovo događa je rezistencija bakterija koje su uzročnici infekcije na antibiotik. To znači da takve bakterije mogu preživjeti i umnožavati se bez obzira na liječenje antibiotikom. </w:t>
      </w:r>
    </w:p>
    <w:p w14:paraId="73A1079E" w14:textId="77777777" w:rsidR="006B0A6E" w:rsidRDefault="006B0A6E" w:rsidP="003A5709">
      <w:pPr>
        <w:spacing w:line="276" w:lineRule="auto"/>
        <w:jc w:val="both"/>
        <w:rPr>
          <w:sz w:val="22"/>
          <w:szCs w:val="22"/>
          <w:lang w:val="sr-Latn-ME"/>
        </w:rPr>
      </w:pPr>
      <w:r>
        <w:rPr>
          <w:sz w:val="22"/>
          <w:szCs w:val="22"/>
          <w:lang w:val="sr-Latn-ME"/>
        </w:rPr>
        <w:t xml:space="preserve">Bakterije mogu postati rezistentne na antibiotike iz različitih razloga. Pažljiva primjena antibiotika može smanjiti mogućnost da bakterije postanu rezistentne. </w:t>
      </w:r>
    </w:p>
    <w:p w14:paraId="03AE3A07" w14:textId="77777777" w:rsidR="006B0A6E" w:rsidRDefault="006B0A6E" w:rsidP="003A5709">
      <w:pPr>
        <w:spacing w:line="276" w:lineRule="auto"/>
        <w:jc w:val="both"/>
        <w:rPr>
          <w:sz w:val="22"/>
          <w:szCs w:val="22"/>
          <w:lang w:val="sr-Latn-ME"/>
        </w:rPr>
      </w:pPr>
      <w:r>
        <w:rPr>
          <w:sz w:val="22"/>
          <w:szCs w:val="22"/>
          <w:lang w:val="sr-Latn-ME"/>
        </w:rPr>
        <w:t xml:space="preserve">Kada Vam Vaš ljekar propiše terapiju antibioticima oni su namijenjeni isključivo liječenju Vaše trenutne bolesti. </w:t>
      </w:r>
    </w:p>
    <w:p w14:paraId="4DF4DB4F" w14:textId="77777777" w:rsidR="006B0A6E" w:rsidRDefault="006B0A6E" w:rsidP="003A5709">
      <w:pPr>
        <w:spacing w:line="276" w:lineRule="auto"/>
        <w:jc w:val="both"/>
        <w:rPr>
          <w:sz w:val="22"/>
          <w:szCs w:val="22"/>
          <w:lang w:val="sr-Latn-ME"/>
        </w:rPr>
      </w:pPr>
    </w:p>
    <w:p w14:paraId="458E4B74" w14:textId="77777777" w:rsidR="006B0A6E" w:rsidRDefault="006B0A6E" w:rsidP="003A5709">
      <w:pPr>
        <w:spacing w:line="276" w:lineRule="auto"/>
        <w:jc w:val="both"/>
        <w:rPr>
          <w:sz w:val="22"/>
          <w:szCs w:val="22"/>
          <w:lang w:val="sr-Latn-ME"/>
        </w:rPr>
      </w:pPr>
      <w:r>
        <w:rPr>
          <w:sz w:val="22"/>
          <w:szCs w:val="22"/>
          <w:lang w:val="sr-Latn-ME"/>
        </w:rPr>
        <w:t xml:space="preserve">Sljedeći savjeti će pomoći u </w:t>
      </w:r>
      <w:proofErr w:type="spellStart"/>
      <w:r>
        <w:rPr>
          <w:sz w:val="22"/>
          <w:szCs w:val="22"/>
          <w:lang w:val="sr-Latn-ME"/>
        </w:rPr>
        <w:t>spriječavanju</w:t>
      </w:r>
      <w:proofErr w:type="spellEnd"/>
      <w:r>
        <w:rPr>
          <w:sz w:val="22"/>
          <w:szCs w:val="22"/>
          <w:lang w:val="sr-Latn-ME"/>
        </w:rPr>
        <w:t xml:space="preserve"> nastanka rezistencije bakterija koje bi mogle spriječiti efikasnost antibiotika.</w:t>
      </w:r>
    </w:p>
    <w:p w14:paraId="7EF16E3D" w14:textId="77777777" w:rsidR="006B0A6E" w:rsidRDefault="006B0A6E" w:rsidP="003A5709">
      <w:pPr>
        <w:numPr>
          <w:ilvl w:val="0"/>
          <w:numId w:val="10"/>
        </w:numPr>
        <w:spacing w:line="276" w:lineRule="auto"/>
        <w:jc w:val="both"/>
        <w:rPr>
          <w:sz w:val="22"/>
          <w:szCs w:val="22"/>
          <w:lang w:val="sr-Latn-ME"/>
        </w:rPr>
      </w:pPr>
      <w:r>
        <w:rPr>
          <w:sz w:val="22"/>
          <w:szCs w:val="22"/>
          <w:lang w:val="sr-Latn-ME"/>
        </w:rPr>
        <w:t xml:space="preserve">Veoma je bitno da antibiotike uzimate u propisanoj dozi, u odgovarajuće vrijeme i određeni broj dana. Pročitajte </w:t>
      </w:r>
      <w:proofErr w:type="spellStart"/>
      <w:r>
        <w:rPr>
          <w:sz w:val="22"/>
          <w:szCs w:val="22"/>
          <w:lang w:val="sr-Latn-ME"/>
        </w:rPr>
        <w:t>upustvo</w:t>
      </w:r>
      <w:proofErr w:type="spellEnd"/>
      <w:r>
        <w:rPr>
          <w:sz w:val="22"/>
          <w:szCs w:val="22"/>
          <w:lang w:val="sr-Latn-ME"/>
        </w:rPr>
        <w:t xml:space="preserve"> za lijek i ako Vam nešto nije jasno, pitajte svog ljekara ili farmaceuta.</w:t>
      </w:r>
    </w:p>
    <w:p w14:paraId="0F1F16D8" w14:textId="77777777" w:rsidR="006B0A6E" w:rsidRDefault="006B0A6E" w:rsidP="003A5709">
      <w:pPr>
        <w:numPr>
          <w:ilvl w:val="0"/>
          <w:numId w:val="10"/>
        </w:numPr>
        <w:spacing w:line="276" w:lineRule="auto"/>
        <w:jc w:val="both"/>
        <w:rPr>
          <w:sz w:val="22"/>
          <w:szCs w:val="22"/>
          <w:lang w:val="sr-Latn-ME"/>
        </w:rPr>
      </w:pPr>
      <w:r>
        <w:rPr>
          <w:sz w:val="22"/>
          <w:szCs w:val="22"/>
          <w:lang w:val="sr-Latn-ME"/>
        </w:rPr>
        <w:t>Ne uzimajte antibiotike ukoliko nisu propisani isključivo Vama i koristite ih samo za liječenje one infekcije za koju su Vam propisani.</w:t>
      </w:r>
    </w:p>
    <w:p w14:paraId="36BC1989" w14:textId="77777777" w:rsidR="006B0A6E" w:rsidRDefault="006B0A6E" w:rsidP="003A5709">
      <w:pPr>
        <w:numPr>
          <w:ilvl w:val="0"/>
          <w:numId w:val="10"/>
        </w:numPr>
        <w:spacing w:line="276" w:lineRule="auto"/>
        <w:jc w:val="both"/>
        <w:rPr>
          <w:sz w:val="22"/>
          <w:szCs w:val="22"/>
          <w:lang w:val="sr-Latn-ME"/>
        </w:rPr>
      </w:pPr>
      <w:r>
        <w:rPr>
          <w:sz w:val="22"/>
          <w:szCs w:val="22"/>
          <w:lang w:val="sr-Latn-ME"/>
        </w:rPr>
        <w:t xml:space="preserve">Ne smijete uzimati antibiotike koji su propisani drugim </w:t>
      </w:r>
      <w:proofErr w:type="spellStart"/>
      <w:r>
        <w:rPr>
          <w:sz w:val="22"/>
          <w:szCs w:val="22"/>
          <w:lang w:val="sr-Latn-ME"/>
        </w:rPr>
        <w:t>ljudima</w:t>
      </w:r>
      <w:proofErr w:type="spellEnd"/>
      <w:r>
        <w:rPr>
          <w:sz w:val="22"/>
          <w:szCs w:val="22"/>
          <w:lang w:val="sr-Latn-ME"/>
        </w:rPr>
        <w:t>, čak i ako imaju infekciju koja je slična Vašoj.</w:t>
      </w:r>
    </w:p>
    <w:p w14:paraId="692C7808" w14:textId="77777777" w:rsidR="006B0A6E" w:rsidRDefault="006B0A6E" w:rsidP="003A5709">
      <w:pPr>
        <w:numPr>
          <w:ilvl w:val="0"/>
          <w:numId w:val="10"/>
        </w:numPr>
        <w:spacing w:line="276" w:lineRule="auto"/>
        <w:jc w:val="both"/>
        <w:rPr>
          <w:sz w:val="22"/>
          <w:szCs w:val="22"/>
          <w:lang w:val="sr-Latn-ME"/>
        </w:rPr>
      </w:pPr>
      <w:r>
        <w:rPr>
          <w:sz w:val="22"/>
          <w:szCs w:val="22"/>
          <w:lang w:val="sr-Latn-ME"/>
        </w:rPr>
        <w:t xml:space="preserve">Ne smijete davati drugim </w:t>
      </w:r>
      <w:proofErr w:type="spellStart"/>
      <w:r>
        <w:rPr>
          <w:sz w:val="22"/>
          <w:szCs w:val="22"/>
          <w:lang w:val="sr-Latn-ME"/>
        </w:rPr>
        <w:t>ljudima</w:t>
      </w:r>
      <w:proofErr w:type="spellEnd"/>
      <w:r>
        <w:rPr>
          <w:sz w:val="22"/>
          <w:szCs w:val="22"/>
          <w:lang w:val="sr-Latn-ME"/>
        </w:rPr>
        <w:t xml:space="preserve"> antibiotike koji su propisani Vama.</w:t>
      </w:r>
    </w:p>
    <w:p w14:paraId="6A05ADE2" w14:textId="77777777" w:rsidR="006B0A6E" w:rsidRDefault="006B0A6E" w:rsidP="003A5709">
      <w:pPr>
        <w:numPr>
          <w:ilvl w:val="0"/>
          <w:numId w:val="10"/>
        </w:numPr>
        <w:spacing w:line="276" w:lineRule="auto"/>
        <w:jc w:val="both"/>
        <w:rPr>
          <w:sz w:val="22"/>
          <w:szCs w:val="22"/>
          <w:lang w:val="sr-Latn-ME"/>
        </w:rPr>
      </w:pPr>
      <w:r>
        <w:rPr>
          <w:sz w:val="22"/>
          <w:szCs w:val="22"/>
          <w:lang w:val="sr-Latn-ME"/>
        </w:rPr>
        <w:t>Ukoliko Vam nakon završetka propisanog režima terapije preostane antibiotika, ostatak trebate odnijeti u apoteku kako bi bili propisno zbrinuti.</w:t>
      </w:r>
    </w:p>
    <w:p w14:paraId="76ECB547" w14:textId="77777777" w:rsidR="006B0A6E" w:rsidRDefault="006B0A6E" w:rsidP="006B0A6E">
      <w:pPr>
        <w:spacing w:line="276" w:lineRule="auto"/>
        <w:rPr>
          <w:rFonts w:ascii="Times New Roman Bold" w:hAnsi="Times New Roman Bold"/>
          <w:b/>
          <w:sz w:val="22"/>
          <w:szCs w:val="22"/>
          <w:lang w:val="sr-Latn-ME"/>
        </w:rPr>
      </w:pPr>
    </w:p>
    <w:p w14:paraId="71F3607F" w14:textId="77777777" w:rsidR="006B0A6E" w:rsidRDefault="006B0A6E" w:rsidP="006B0A6E">
      <w:pPr>
        <w:spacing w:line="276" w:lineRule="auto"/>
      </w:pPr>
    </w:p>
    <w:p w14:paraId="1B279DF2" w14:textId="77777777" w:rsidR="00715180" w:rsidRDefault="00715180"/>
    <w:sectPr w:rsidR="00715180" w:rsidSect="00550F5F">
      <w:footerReference w:type="default" r:id="rId9"/>
      <w:pgSz w:w="11909" w:h="16834" w:code="9"/>
      <w:pgMar w:top="1440" w:right="1440" w:bottom="1440" w:left="14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B218" w14:textId="77777777" w:rsidR="00CD1C7B" w:rsidRDefault="00CD1C7B" w:rsidP="00550F5F">
      <w:r>
        <w:separator/>
      </w:r>
    </w:p>
  </w:endnote>
  <w:endnote w:type="continuationSeparator" w:id="0">
    <w:p w14:paraId="17E9FAA0" w14:textId="77777777" w:rsidR="00CD1C7B" w:rsidRDefault="00CD1C7B" w:rsidP="0055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827056"/>
      <w:docPartObj>
        <w:docPartGallery w:val="Page Numbers (Bottom of Page)"/>
        <w:docPartUnique/>
      </w:docPartObj>
    </w:sdtPr>
    <w:sdtEndPr/>
    <w:sdtContent>
      <w:sdt>
        <w:sdtPr>
          <w:id w:val="1728636285"/>
          <w:docPartObj>
            <w:docPartGallery w:val="Page Numbers (Top of Page)"/>
            <w:docPartUnique/>
          </w:docPartObj>
        </w:sdtPr>
        <w:sdtEndPr/>
        <w:sdtContent>
          <w:p w14:paraId="59D1A33B" w14:textId="5404C666" w:rsidR="00550F5F" w:rsidRDefault="00550F5F">
            <w:pPr>
              <w:pStyle w:val="Footer"/>
              <w:jc w:val="center"/>
            </w:pPr>
            <w:r w:rsidRPr="00550F5F">
              <w:t xml:space="preserve"> </w:t>
            </w:r>
            <w:r w:rsidRPr="00550F5F">
              <w:rPr>
                <w:bCs/>
              </w:rPr>
              <w:fldChar w:fldCharType="begin"/>
            </w:r>
            <w:r w:rsidRPr="00550F5F">
              <w:rPr>
                <w:bCs/>
              </w:rPr>
              <w:instrText xml:space="preserve"> PAGE </w:instrText>
            </w:r>
            <w:r w:rsidRPr="00550F5F">
              <w:rPr>
                <w:bCs/>
              </w:rPr>
              <w:fldChar w:fldCharType="separate"/>
            </w:r>
            <w:r w:rsidR="00D91238">
              <w:rPr>
                <w:bCs/>
                <w:noProof/>
              </w:rPr>
              <w:t>7</w:t>
            </w:r>
            <w:r w:rsidRPr="00550F5F">
              <w:rPr>
                <w:bCs/>
              </w:rPr>
              <w:fldChar w:fldCharType="end"/>
            </w:r>
            <w:r w:rsidRPr="00550F5F">
              <w:t xml:space="preserve"> / </w:t>
            </w:r>
            <w:r w:rsidRPr="00550F5F">
              <w:rPr>
                <w:bCs/>
              </w:rPr>
              <w:fldChar w:fldCharType="begin"/>
            </w:r>
            <w:r w:rsidRPr="00550F5F">
              <w:rPr>
                <w:bCs/>
              </w:rPr>
              <w:instrText xml:space="preserve"> NUMPAGES  </w:instrText>
            </w:r>
            <w:r w:rsidRPr="00550F5F">
              <w:rPr>
                <w:bCs/>
              </w:rPr>
              <w:fldChar w:fldCharType="separate"/>
            </w:r>
            <w:r w:rsidR="00D91238">
              <w:rPr>
                <w:bCs/>
                <w:noProof/>
              </w:rPr>
              <w:t>8</w:t>
            </w:r>
            <w:r w:rsidRPr="00550F5F">
              <w:rPr>
                <w:bCs/>
              </w:rPr>
              <w:fldChar w:fldCharType="end"/>
            </w:r>
          </w:p>
        </w:sdtContent>
      </w:sdt>
    </w:sdtContent>
  </w:sdt>
  <w:p w14:paraId="5D7B5069" w14:textId="77777777" w:rsidR="00550F5F" w:rsidRDefault="00550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DEDC6" w14:textId="77777777" w:rsidR="00CD1C7B" w:rsidRDefault="00CD1C7B" w:rsidP="00550F5F">
      <w:r>
        <w:separator/>
      </w:r>
    </w:p>
  </w:footnote>
  <w:footnote w:type="continuationSeparator" w:id="0">
    <w:p w14:paraId="1321C47C" w14:textId="77777777" w:rsidR="00CD1C7B" w:rsidRDefault="00CD1C7B" w:rsidP="0055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538"/>
    <w:multiLevelType w:val="hybridMultilevel"/>
    <w:tmpl w:val="ED1607D0"/>
    <w:lvl w:ilvl="0" w:tplc="041A0001">
      <w:start w:val="1"/>
      <w:numFmt w:val="bullet"/>
      <w:lvlText w:val=""/>
      <w:lvlJc w:val="left"/>
      <w:pPr>
        <w:ind w:left="792" w:hanging="360"/>
      </w:pPr>
      <w:rPr>
        <w:rFonts w:ascii="Symbol" w:hAnsi="Symbol" w:hint="default"/>
      </w:rPr>
    </w:lvl>
    <w:lvl w:ilvl="1" w:tplc="041A0003">
      <w:start w:val="1"/>
      <w:numFmt w:val="bullet"/>
      <w:lvlText w:val="o"/>
      <w:lvlJc w:val="left"/>
      <w:pPr>
        <w:ind w:left="1512" w:hanging="360"/>
      </w:pPr>
      <w:rPr>
        <w:rFonts w:ascii="Courier New" w:hAnsi="Courier New" w:cs="Courier New" w:hint="default"/>
      </w:rPr>
    </w:lvl>
    <w:lvl w:ilvl="2" w:tplc="041A0005">
      <w:start w:val="1"/>
      <w:numFmt w:val="bullet"/>
      <w:lvlText w:val=""/>
      <w:lvlJc w:val="left"/>
      <w:pPr>
        <w:ind w:left="2232" w:hanging="360"/>
      </w:pPr>
      <w:rPr>
        <w:rFonts w:ascii="Wingdings" w:hAnsi="Wingdings" w:hint="default"/>
      </w:rPr>
    </w:lvl>
    <w:lvl w:ilvl="3" w:tplc="041A0001">
      <w:start w:val="1"/>
      <w:numFmt w:val="bullet"/>
      <w:lvlText w:val=""/>
      <w:lvlJc w:val="left"/>
      <w:pPr>
        <w:ind w:left="2952" w:hanging="360"/>
      </w:pPr>
      <w:rPr>
        <w:rFonts w:ascii="Symbol" w:hAnsi="Symbol" w:hint="default"/>
      </w:rPr>
    </w:lvl>
    <w:lvl w:ilvl="4" w:tplc="041A0003">
      <w:start w:val="1"/>
      <w:numFmt w:val="bullet"/>
      <w:lvlText w:val="o"/>
      <w:lvlJc w:val="left"/>
      <w:pPr>
        <w:ind w:left="3672" w:hanging="360"/>
      </w:pPr>
      <w:rPr>
        <w:rFonts w:ascii="Courier New" w:hAnsi="Courier New" w:cs="Courier New" w:hint="default"/>
      </w:rPr>
    </w:lvl>
    <w:lvl w:ilvl="5" w:tplc="041A0005">
      <w:start w:val="1"/>
      <w:numFmt w:val="bullet"/>
      <w:lvlText w:val=""/>
      <w:lvlJc w:val="left"/>
      <w:pPr>
        <w:ind w:left="4392" w:hanging="360"/>
      </w:pPr>
      <w:rPr>
        <w:rFonts w:ascii="Wingdings" w:hAnsi="Wingdings" w:hint="default"/>
      </w:rPr>
    </w:lvl>
    <w:lvl w:ilvl="6" w:tplc="041A0001">
      <w:start w:val="1"/>
      <w:numFmt w:val="bullet"/>
      <w:lvlText w:val=""/>
      <w:lvlJc w:val="left"/>
      <w:pPr>
        <w:ind w:left="5112" w:hanging="360"/>
      </w:pPr>
      <w:rPr>
        <w:rFonts w:ascii="Symbol" w:hAnsi="Symbol" w:hint="default"/>
      </w:rPr>
    </w:lvl>
    <w:lvl w:ilvl="7" w:tplc="041A0003">
      <w:start w:val="1"/>
      <w:numFmt w:val="bullet"/>
      <w:lvlText w:val="o"/>
      <w:lvlJc w:val="left"/>
      <w:pPr>
        <w:ind w:left="5832" w:hanging="360"/>
      </w:pPr>
      <w:rPr>
        <w:rFonts w:ascii="Courier New" w:hAnsi="Courier New" w:cs="Courier New" w:hint="default"/>
      </w:rPr>
    </w:lvl>
    <w:lvl w:ilvl="8" w:tplc="041A0005">
      <w:start w:val="1"/>
      <w:numFmt w:val="bullet"/>
      <w:lvlText w:val=""/>
      <w:lvlJc w:val="left"/>
      <w:pPr>
        <w:ind w:left="6552"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B3D21AB"/>
    <w:multiLevelType w:val="hybridMultilevel"/>
    <w:tmpl w:val="B606AC66"/>
    <w:lvl w:ilvl="0" w:tplc="041A0001">
      <w:start w:val="1"/>
      <w:numFmt w:val="bullet"/>
      <w:lvlText w:val=""/>
      <w:lvlJc w:val="left"/>
      <w:pPr>
        <w:ind w:left="1146" w:hanging="360"/>
      </w:pPr>
      <w:rPr>
        <w:rFonts w:ascii="Symbol" w:hAnsi="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3" w15:restartNumberingAfterBreak="0">
    <w:nsid w:val="1C4825AB"/>
    <w:multiLevelType w:val="hybridMultilevel"/>
    <w:tmpl w:val="95E4D5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EAA314C"/>
    <w:multiLevelType w:val="hybridMultilevel"/>
    <w:tmpl w:val="001C9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3CD4744"/>
    <w:multiLevelType w:val="hybridMultilevel"/>
    <w:tmpl w:val="9CA01E8E"/>
    <w:lvl w:ilvl="0" w:tplc="041A0001">
      <w:start w:val="1"/>
      <w:numFmt w:val="bullet"/>
      <w:lvlText w:val=""/>
      <w:lvlJc w:val="left"/>
      <w:pPr>
        <w:ind w:left="792" w:hanging="360"/>
      </w:pPr>
      <w:rPr>
        <w:rFonts w:ascii="Symbol" w:hAnsi="Symbol" w:hint="default"/>
      </w:rPr>
    </w:lvl>
    <w:lvl w:ilvl="1" w:tplc="041A0003">
      <w:start w:val="1"/>
      <w:numFmt w:val="bullet"/>
      <w:lvlText w:val="o"/>
      <w:lvlJc w:val="left"/>
      <w:pPr>
        <w:ind w:left="1512" w:hanging="360"/>
      </w:pPr>
      <w:rPr>
        <w:rFonts w:ascii="Courier New" w:hAnsi="Courier New" w:cs="Courier New" w:hint="default"/>
      </w:rPr>
    </w:lvl>
    <w:lvl w:ilvl="2" w:tplc="041A0005">
      <w:start w:val="1"/>
      <w:numFmt w:val="bullet"/>
      <w:lvlText w:val=""/>
      <w:lvlJc w:val="left"/>
      <w:pPr>
        <w:ind w:left="2232" w:hanging="360"/>
      </w:pPr>
      <w:rPr>
        <w:rFonts w:ascii="Wingdings" w:hAnsi="Wingdings" w:hint="default"/>
      </w:rPr>
    </w:lvl>
    <w:lvl w:ilvl="3" w:tplc="041A0001">
      <w:start w:val="1"/>
      <w:numFmt w:val="bullet"/>
      <w:lvlText w:val=""/>
      <w:lvlJc w:val="left"/>
      <w:pPr>
        <w:ind w:left="2952" w:hanging="360"/>
      </w:pPr>
      <w:rPr>
        <w:rFonts w:ascii="Symbol" w:hAnsi="Symbol" w:hint="default"/>
      </w:rPr>
    </w:lvl>
    <w:lvl w:ilvl="4" w:tplc="041A0003">
      <w:start w:val="1"/>
      <w:numFmt w:val="bullet"/>
      <w:lvlText w:val="o"/>
      <w:lvlJc w:val="left"/>
      <w:pPr>
        <w:ind w:left="3672" w:hanging="360"/>
      </w:pPr>
      <w:rPr>
        <w:rFonts w:ascii="Courier New" w:hAnsi="Courier New" w:cs="Courier New" w:hint="default"/>
      </w:rPr>
    </w:lvl>
    <w:lvl w:ilvl="5" w:tplc="041A0005">
      <w:start w:val="1"/>
      <w:numFmt w:val="bullet"/>
      <w:lvlText w:val=""/>
      <w:lvlJc w:val="left"/>
      <w:pPr>
        <w:ind w:left="4392" w:hanging="360"/>
      </w:pPr>
      <w:rPr>
        <w:rFonts w:ascii="Wingdings" w:hAnsi="Wingdings" w:hint="default"/>
      </w:rPr>
    </w:lvl>
    <w:lvl w:ilvl="6" w:tplc="041A0001">
      <w:start w:val="1"/>
      <w:numFmt w:val="bullet"/>
      <w:lvlText w:val=""/>
      <w:lvlJc w:val="left"/>
      <w:pPr>
        <w:ind w:left="5112" w:hanging="360"/>
      </w:pPr>
      <w:rPr>
        <w:rFonts w:ascii="Symbol" w:hAnsi="Symbol" w:hint="default"/>
      </w:rPr>
    </w:lvl>
    <w:lvl w:ilvl="7" w:tplc="041A0003">
      <w:start w:val="1"/>
      <w:numFmt w:val="bullet"/>
      <w:lvlText w:val="o"/>
      <w:lvlJc w:val="left"/>
      <w:pPr>
        <w:ind w:left="5832" w:hanging="360"/>
      </w:pPr>
      <w:rPr>
        <w:rFonts w:ascii="Courier New" w:hAnsi="Courier New" w:cs="Courier New" w:hint="default"/>
      </w:rPr>
    </w:lvl>
    <w:lvl w:ilvl="8" w:tplc="041A0005">
      <w:start w:val="1"/>
      <w:numFmt w:val="bullet"/>
      <w:lvlText w:val=""/>
      <w:lvlJc w:val="left"/>
      <w:pPr>
        <w:ind w:left="6552" w:hanging="360"/>
      </w:pPr>
      <w:rPr>
        <w:rFonts w:ascii="Wingdings" w:hAnsi="Wingding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91D09"/>
    <w:multiLevelType w:val="multilevel"/>
    <w:tmpl w:val="15CEFB24"/>
    <w:lvl w:ilvl="0">
      <w:numFmt w:val="bullet"/>
      <w:lvlText w:val="·"/>
      <w:lvlJc w:val="left"/>
      <w:pPr>
        <w:tabs>
          <w:tab w:val="left" w:pos="288"/>
        </w:tabs>
        <w:ind w:left="0" w:firstLine="0"/>
      </w:pPr>
      <w:rPr>
        <w:rFonts w:ascii="Symbol" w:eastAsia="Symbol" w:hAnsi="Symbol"/>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15D3A27"/>
    <w:multiLevelType w:val="multilevel"/>
    <w:tmpl w:val="36EAF7CE"/>
    <w:lvl w:ilvl="0">
      <w:numFmt w:val="bullet"/>
      <w:lvlText w:val="·"/>
      <w:lvlJc w:val="left"/>
      <w:pPr>
        <w:tabs>
          <w:tab w:val="left" w:pos="360"/>
        </w:tabs>
        <w:ind w:left="0" w:firstLine="0"/>
      </w:pPr>
      <w:rPr>
        <w:rFonts w:ascii="Symbol" w:eastAsia="Symbol" w:hAnsi="Symbol"/>
        <w:color w:val="000000"/>
        <w:spacing w:val="0"/>
        <w:w w:val="100"/>
        <w:sz w:val="21"/>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79B96E50"/>
    <w:multiLevelType w:val="hybridMultilevel"/>
    <w:tmpl w:val="A89E1E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6"/>
  </w:num>
  <w:num w:numId="2">
    <w:abstractNumId w:val="1"/>
    <w:lvlOverride w:ilvl="0">
      <w:startOverride w:val="1"/>
    </w:lvlOverride>
  </w:num>
  <w:num w:numId="3">
    <w:abstractNumId w:val="9"/>
  </w:num>
  <w:num w:numId="4">
    <w:abstractNumId w:val="3"/>
  </w:num>
  <w:num w:numId="5">
    <w:abstractNumId w:val="7"/>
  </w:num>
  <w:num w:numId="6">
    <w:abstractNumId w:val="5"/>
  </w:num>
  <w:num w:numId="7">
    <w:abstractNumId w:val="0"/>
  </w:num>
  <w:num w:numId="8">
    <w:abstractNumId w:val="2"/>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6E"/>
    <w:rsid w:val="000C6358"/>
    <w:rsid w:val="00335090"/>
    <w:rsid w:val="003A5709"/>
    <w:rsid w:val="00550F5F"/>
    <w:rsid w:val="006B0A6E"/>
    <w:rsid w:val="00715180"/>
    <w:rsid w:val="00A743A2"/>
    <w:rsid w:val="00B55B59"/>
    <w:rsid w:val="00C34499"/>
    <w:rsid w:val="00CD1C7B"/>
    <w:rsid w:val="00D9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00DD"/>
  <w15:chartTrackingRefBased/>
  <w15:docId w15:val="{FBF1E9B7-215B-4840-BEDF-A598A485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B0A6E"/>
    <w:rPr>
      <w:color w:val="0563C1"/>
      <w:u w:val="single"/>
    </w:rPr>
  </w:style>
  <w:style w:type="paragraph" w:styleId="Header">
    <w:name w:val="header"/>
    <w:basedOn w:val="Normal"/>
    <w:link w:val="HeaderChar"/>
    <w:unhideWhenUsed/>
    <w:rsid w:val="006B0A6E"/>
    <w:pPr>
      <w:tabs>
        <w:tab w:val="center" w:pos="4320"/>
        <w:tab w:val="right" w:pos="8640"/>
      </w:tabs>
    </w:pPr>
  </w:style>
  <w:style w:type="character" w:customStyle="1" w:styleId="HeaderChar">
    <w:name w:val="Header Char"/>
    <w:basedOn w:val="DefaultParagraphFont"/>
    <w:link w:val="Header"/>
    <w:rsid w:val="006B0A6E"/>
    <w:rPr>
      <w:rFonts w:ascii="Times New Roman" w:eastAsia="Times New Roman" w:hAnsi="Times New Roman" w:cs="Times New Roman"/>
      <w:sz w:val="20"/>
      <w:szCs w:val="20"/>
    </w:rPr>
  </w:style>
  <w:style w:type="paragraph" w:styleId="NoSpacing">
    <w:name w:val="No Spacing"/>
    <w:uiPriority w:val="1"/>
    <w:qFormat/>
    <w:rsid w:val="006B0A6E"/>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0F5F"/>
    <w:pPr>
      <w:tabs>
        <w:tab w:val="center" w:pos="4513"/>
        <w:tab w:val="right" w:pos="9026"/>
      </w:tabs>
    </w:pPr>
  </w:style>
  <w:style w:type="character" w:customStyle="1" w:styleId="FooterChar">
    <w:name w:val="Footer Char"/>
    <w:basedOn w:val="DefaultParagraphFont"/>
    <w:link w:val="Footer"/>
    <w:uiPriority w:val="99"/>
    <w:rsid w:val="00550F5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8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2399</Words>
  <Characters>13675</Characters>
  <Application>Microsoft Office Word</Application>
  <DocSecurity>0</DocSecurity>
  <Lines>113</Lines>
  <Paragraphs>32</Paragraphs>
  <ScaleCrop>false</ScaleCrop>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Jovana Jovanovic</cp:lastModifiedBy>
  <cp:revision>7</cp:revision>
  <dcterms:created xsi:type="dcterms:W3CDTF">2021-04-29T07:14:00Z</dcterms:created>
  <dcterms:modified xsi:type="dcterms:W3CDTF">2024-03-28T11:59:00Z</dcterms:modified>
</cp:coreProperties>
</file>