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D06730" w:rsidRPr="00D06730" w:rsidTr="00D06730">
        <w:trPr>
          <w:trHeight w:val="530"/>
          <w:jc w:val="center"/>
        </w:trPr>
        <w:tc>
          <w:tcPr>
            <w:tcW w:w="9360" w:type="dxa"/>
            <w:vAlign w:val="center"/>
          </w:tcPr>
          <w:p w:rsidR="00D06730" w:rsidRPr="00D06730" w:rsidRDefault="00D06730" w:rsidP="00D06730">
            <w:pPr>
              <w:tabs>
                <w:tab w:val="left" w:pos="284"/>
              </w:tabs>
              <w:spacing w:after="0" w:line="240" w:lineRule="auto"/>
              <w:jc w:val="center"/>
              <w:rPr>
                <w:rFonts w:ascii="Times New Roman" w:eastAsia="Times New Roman" w:hAnsi="Times New Roman" w:cs="Times New Roman"/>
                <w:b/>
                <w:bCs/>
                <w:iCs/>
                <w:u w:val="single"/>
              </w:rPr>
            </w:pPr>
            <w:r w:rsidRPr="00D06730">
              <w:rPr>
                <w:rFonts w:ascii="Times New Roman" w:eastAsia="Times New Roman" w:hAnsi="Times New Roman" w:cs="Times New Roman"/>
                <w:b/>
                <w:bCs/>
                <w:iCs/>
                <w:u w:val="single"/>
              </w:rPr>
              <w:t xml:space="preserve">УПУТСТВО ЗА </w:t>
            </w:r>
            <w:r w:rsidR="00B76EF2">
              <w:rPr>
                <w:rFonts w:ascii="Times New Roman" w:eastAsia="Times New Roman" w:hAnsi="Times New Roman" w:cs="Times New Roman"/>
                <w:b/>
                <w:bCs/>
                <w:iCs/>
                <w:u w:val="single"/>
                <w:lang w:val="sr-Cyrl-RS"/>
              </w:rPr>
              <w:t>ЛИЈЕК</w:t>
            </w:r>
          </w:p>
        </w:tc>
      </w:tr>
    </w:tbl>
    <w:p w:rsidR="00F1527C" w:rsidRPr="00D06730" w:rsidRDefault="00F1527C" w:rsidP="00F1527C">
      <w:pPr>
        <w:rPr>
          <w:rFonts w:ascii="Times New Roman" w:hAnsi="Times New Roman" w:cs="Times New Roman"/>
        </w:rPr>
      </w:pPr>
    </w:p>
    <w:p w:rsidR="00131B79" w:rsidRPr="00D53514" w:rsidRDefault="00131B79" w:rsidP="00D53514">
      <w:pPr>
        <w:tabs>
          <w:tab w:val="left" w:pos="284"/>
        </w:tabs>
        <w:spacing w:before="60" w:after="60" w:line="240" w:lineRule="auto"/>
        <w:jc w:val="center"/>
        <w:rPr>
          <w:rFonts w:ascii="Times New Roman" w:eastAsia="Times New Roman" w:hAnsi="Times New Roman" w:cs="Times New Roman"/>
          <w:b/>
          <w:lang w:val="mk-MK"/>
        </w:rPr>
      </w:pPr>
      <w:r w:rsidRPr="00D53514">
        <w:rPr>
          <w:rFonts w:ascii="Times New Roman" w:eastAsia="Times New Roman" w:hAnsi="Times New Roman" w:cs="Times New Roman"/>
          <w:b/>
          <w:lang w:val="mk-MK"/>
        </w:rPr>
        <w:t>О</w:t>
      </w:r>
      <w:r w:rsidRPr="00D53514">
        <w:rPr>
          <w:rFonts w:ascii="Times New Roman" w:eastAsia="Times New Roman" w:hAnsi="Times New Roman" w:cs="Times New Roman"/>
          <w:b/>
          <w:lang w:val="sr-Latn-CS"/>
        </w:rPr>
        <w:t>МEZOL</w:t>
      </w:r>
      <w:r w:rsidRPr="00D53514">
        <w:rPr>
          <w:rFonts w:ascii="Times New Roman" w:eastAsia="Times New Roman" w:hAnsi="Times New Roman" w:cs="Times New Roman"/>
          <w:b/>
          <w:lang w:val="sr-Cyrl-RS"/>
        </w:rPr>
        <w:t>,</w:t>
      </w:r>
      <w:r w:rsidRPr="00D53514">
        <w:rPr>
          <w:rFonts w:ascii="Times New Roman" w:eastAsia="Times New Roman" w:hAnsi="Times New Roman" w:cs="Times New Roman"/>
          <w:b/>
          <w:lang w:val="sr-Latn-CS"/>
        </w:rPr>
        <w:t xml:space="preserve"> </w:t>
      </w:r>
      <w:r w:rsidRPr="00D53514">
        <w:rPr>
          <w:rFonts w:ascii="Times New Roman" w:eastAsia="Times New Roman" w:hAnsi="Times New Roman" w:cs="Times New Roman"/>
          <w:b/>
          <w:lang w:val="mk-MK"/>
        </w:rPr>
        <w:t xml:space="preserve">20 </w:t>
      </w:r>
      <w:r w:rsidRPr="00D53514">
        <w:rPr>
          <w:rFonts w:ascii="Times New Roman" w:eastAsia="Times New Roman" w:hAnsi="Times New Roman" w:cs="Times New Roman"/>
          <w:b/>
          <w:lang w:val="sr-Latn-CS"/>
        </w:rPr>
        <w:t>mg</w:t>
      </w:r>
      <w:r w:rsidRPr="00D53514">
        <w:rPr>
          <w:rFonts w:ascii="Times New Roman" w:eastAsia="Times New Roman" w:hAnsi="Times New Roman" w:cs="Times New Roman"/>
          <w:b/>
          <w:lang w:val="sr-Cyrl-RS"/>
        </w:rPr>
        <w:t>,</w:t>
      </w:r>
      <w:r w:rsidRPr="00D53514">
        <w:rPr>
          <w:rFonts w:ascii="Times New Roman" w:eastAsia="Times New Roman" w:hAnsi="Times New Roman" w:cs="Times New Roman"/>
          <w:b/>
          <w:lang w:val="mk-MK"/>
        </w:rPr>
        <w:t xml:space="preserve"> гастрорезистентна капсула, тврда</w:t>
      </w:r>
    </w:p>
    <w:p w:rsidR="00131B79" w:rsidRPr="00172F44" w:rsidRDefault="00131B79" w:rsidP="00D53514">
      <w:pPr>
        <w:widowControl w:val="0"/>
        <w:tabs>
          <w:tab w:val="left" w:pos="284"/>
        </w:tabs>
        <w:autoSpaceDE w:val="0"/>
        <w:autoSpaceDN w:val="0"/>
        <w:spacing w:after="0" w:line="240" w:lineRule="auto"/>
        <w:jc w:val="center"/>
        <w:rPr>
          <w:rFonts w:ascii="Times New Roman" w:eastAsia="Times New Roman" w:hAnsi="Times New Roman" w:cs="Times New Roman"/>
          <w:lang w:val="mk-MK"/>
        </w:rPr>
      </w:pPr>
      <w:r w:rsidRPr="00172F44">
        <w:rPr>
          <w:rFonts w:ascii="Times New Roman" w:eastAsia="Times New Roman" w:hAnsi="Times New Roman" w:cs="Times New Roman"/>
          <w:lang w:val="mk-MK"/>
        </w:rPr>
        <w:t>омепразол</w:t>
      </w:r>
    </w:p>
    <w:p w:rsidR="00131B79" w:rsidRPr="00D06730" w:rsidRDefault="00131B79" w:rsidP="00EB7B2F">
      <w:pPr>
        <w:tabs>
          <w:tab w:val="left" w:pos="284"/>
        </w:tabs>
        <w:spacing w:after="0" w:line="240" w:lineRule="auto"/>
        <w:jc w:val="both"/>
        <w:rPr>
          <w:rFonts w:ascii="Times New Roman" w:eastAsia="Times New Roman" w:hAnsi="Times New Roman" w:cs="Times New Roman"/>
          <w:b/>
          <w:u w:val="single"/>
          <w:lang w:val="ru-RU"/>
        </w:rPr>
      </w:pPr>
    </w:p>
    <w:p w:rsidR="00131B79" w:rsidRPr="00D06730" w:rsidRDefault="00131B79" w:rsidP="00EB7B2F">
      <w:pPr>
        <w:spacing w:after="0" w:line="240" w:lineRule="auto"/>
        <w:ind w:left="108"/>
        <w:rPr>
          <w:rFonts w:ascii="Times New Roman" w:eastAsia="Times New Roman" w:hAnsi="Times New Roman" w:cs="Times New Roman"/>
          <w:lang w:val="ru-RU"/>
        </w:rPr>
      </w:pPr>
      <w:r w:rsidRPr="00D06730">
        <w:rPr>
          <w:rFonts w:ascii="Times New Roman" w:eastAsia="Times New Roman" w:hAnsi="Times New Roman" w:cs="Times New Roman"/>
          <w:lang w:val="sr-Latn-CS"/>
        </w:rPr>
        <w:t xml:space="preserve">                                                                        </w:t>
      </w:r>
    </w:p>
    <w:p w:rsidR="00131B79" w:rsidRPr="00FC4A23" w:rsidRDefault="00131B79" w:rsidP="00256781">
      <w:pPr>
        <w:tabs>
          <w:tab w:val="left" w:pos="689"/>
        </w:tabs>
        <w:spacing w:after="0" w:line="240" w:lineRule="auto"/>
        <w:jc w:val="both"/>
        <w:rPr>
          <w:rFonts w:ascii="Times New Roman" w:eastAsia="Times New Roman" w:hAnsi="Times New Roman" w:cs="Times New Roman"/>
          <w:b/>
          <w:lang w:val="sr-Cyrl-CS"/>
        </w:rPr>
      </w:pPr>
      <w:r w:rsidRPr="00FC4A23">
        <w:rPr>
          <w:rFonts w:ascii="Times New Roman" w:eastAsia="Times New Roman" w:hAnsi="Times New Roman" w:cs="Times New Roman"/>
          <w:b/>
          <w:lang w:val="sr-Cyrl-CS"/>
        </w:rPr>
        <w:t>Пажљиво прочитајте ово упутство прије него што почнете да користите овај лијек, јер садржи информације које су важне за Вас.</w:t>
      </w:r>
    </w:p>
    <w:p w:rsidR="00131B79" w:rsidRPr="00FC4A23" w:rsidRDefault="00131B79" w:rsidP="00FC4A23">
      <w:pPr>
        <w:tabs>
          <w:tab w:val="left" w:pos="284"/>
        </w:tabs>
        <w:spacing w:after="0" w:line="240" w:lineRule="auto"/>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Упутство сачувајте. Може бити потребно да га поново прочитате.</w:t>
      </w:r>
    </w:p>
    <w:p w:rsidR="00131B79" w:rsidRPr="00FC4A23" w:rsidRDefault="00131B79">
      <w:pPr>
        <w:tabs>
          <w:tab w:val="left" w:pos="284"/>
        </w:tabs>
        <w:spacing w:after="0" w:line="240" w:lineRule="auto"/>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Ако имате додатних питања, обратите се свом љекару</w:t>
      </w:r>
      <w:r w:rsidRPr="00FC4A23">
        <w:rPr>
          <w:rFonts w:ascii="Times New Roman" w:eastAsia="Times New Roman" w:hAnsi="Times New Roman" w:cs="Times New Roman"/>
          <w:lang w:val="sr-Latn-RS"/>
        </w:rPr>
        <w:t>,</w:t>
      </w:r>
      <w:r w:rsidRPr="00FC4A23">
        <w:rPr>
          <w:rFonts w:ascii="Times New Roman" w:eastAsia="Times New Roman" w:hAnsi="Times New Roman" w:cs="Times New Roman"/>
          <w:lang w:val="sr-Cyrl-CS"/>
        </w:rPr>
        <w:t xml:space="preserve"> фармацеуту или медицинској сестри.</w:t>
      </w:r>
    </w:p>
    <w:p w:rsidR="00131B79" w:rsidRPr="00FC4A23" w:rsidRDefault="00131B79">
      <w:pPr>
        <w:tabs>
          <w:tab w:val="left" w:pos="284"/>
        </w:tabs>
        <w:spacing w:after="0" w:line="240" w:lineRule="auto"/>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Овај лијек прописан је Вама и не смијете га давати другима. Може да им шкоди, чак и када имају исте знаке болести као и Ви.</w:t>
      </w:r>
    </w:p>
    <w:p w:rsidR="00131B79" w:rsidRPr="00FC4A23" w:rsidRDefault="00131B79">
      <w:pPr>
        <w:tabs>
          <w:tab w:val="left" w:pos="284"/>
        </w:tabs>
        <w:spacing w:after="0" w:line="240" w:lineRule="auto"/>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rsidR="00131B79" w:rsidRPr="00FC4A23" w:rsidRDefault="00131B79">
      <w:pPr>
        <w:tabs>
          <w:tab w:val="left" w:pos="284"/>
        </w:tabs>
        <w:spacing w:after="0" w:line="240" w:lineRule="auto"/>
        <w:jc w:val="both"/>
        <w:rPr>
          <w:rFonts w:ascii="Times New Roman" w:eastAsia="Times New Roman" w:hAnsi="Times New Roman" w:cs="Times New Roman"/>
          <w:i/>
          <w:spacing w:val="-3"/>
          <w:lang w:val="ru-RU"/>
        </w:rPr>
      </w:pPr>
      <w:r w:rsidRPr="00FC4A23">
        <w:rPr>
          <w:rFonts w:ascii="Times New Roman" w:eastAsia="Times New Roman" w:hAnsi="Times New Roman" w:cs="Times New Roman"/>
          <w:i/>
          <w:spacing w:val="-3"/>
          <w:lang w:val="ru-RU"/>
        </w:rPr>
        <w:t xml:space="preserve"> </w:t>
      </w:r>
    </w:p>
    <w:p w:rsidR="00131B79" w:rsidRPr="00FC4A23" w:rsidRDefault="00131B79">
      <w:pPr>
        <w:tabs>
          <w:tab w:val="left" w:pos="284"/>
        </w:tabs>
        <w:spacing w:after="0" w:line="240" w:lineRule="auto"/>
        <w:jc w:val="both"/>
        <w:rPr>
          <w:rFonts w:ascii="Times New Roman" w:eastAsia="Times New Roman" w:hAnsi="Times New Roman" w:cs="Times New Roman"/>
          <w:i/>
          <w:spacing w:val="-3"/>
          <w:lang w:val="ru-RU"/>
        </w:rPr>
      </w:pPr>
    </w:p>
    <w:p w:rsidR="00131B79" w:rsidRPr="00FC4A23" w:rsidRDefault="00131B79" w:rsidP="00256781">
      <w:pPr>
        <w:tabs>
          <w:tab w:val="left" w:pos="689"/>
        </w:tabs>
        <w:spacing w:after="0" w:line="240" w:lineRule="auto"/>
        <w:ind w:left="108"/>
        <w:jc w:val="both"/>
        <w:rPr>
          <w:rFonts w:ascii="Times New Roman" w:eastAsia="Times New Roman" w:hAnsi="Times New Roman" w:cs="Times New Roman"/>
          <w:b/>
          <w:bCs/>
          <w:i/>
          <w:lang w:val="sr-Cyrl-CS"/>
        </w:rPr>
      </w:pPr>
    </w:p>
    <w:p w:rsidR="00131B79" w:rsidRPr="00FC4A23" w:rsidRDefault="00131B79" w:rsidP="00FC4A23">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FC4A23">
        <w:rPr>
          <w:rFonts w:ascii="Times New Roman" w:eastAsia="Times New Roman" w:hAnsi="Times New Roman" w:cs="Times New Roman"/>
          <w:b/>
          <w:bCs/>
          <w:lang w:val="sr-Latn-CS"/>
        </w:rPr>
        <w:t>У овом упутству прочитаћете:</w:t>
      </w:r>
    </w:p>
    <w:p w:rsidR="00131B79" w:rsidRPr="00FC4A23" w:rsidRDefault="00131B79" w:rsidP="004E758A">
      <w:pPr>
        <w:widowControl w:val="0"/>
        <w:tabs>
          <w:tab w:val="left" w:pos="284"/>
        </w:tabs>
        <w:autoSpaceDE w:val="0"/>
        <w:autoSpaceDN w:val="0"/>
        <w:spacing w:after="0" w:line="240" w:lineRule="auto"/>
        <w:jc w:val="both"/>
        <w:rPr>
          <w:rFonts w:ascii="Times New Roman" w:eastAsia="Times New Roman" w:hAnsi="Times New Roman" w:cs="Times New Roman"/>
          <w:bCs/>
          <w:lang w:val="sr-Latn-CS"/>
        </w:rPr>
      </w:pPr>
    </w:p>
    <w:p w:rsidR="00131B79" w:rsidRPr="00FC4A23" w:rsidRDefault="00131B79" w:rsidP="00256781">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FC4A23">
        <w:rPr>
          <w:rFonts w:ascii="Times New Roman" w:eastAsia="Times New Roman" w:hAnsi="Times New Roman" w:cs="Times New Roman"/>
          <w:lang w:val="sr-Latn-CS"/>
        </w:rPr>
        <w:t>Шта је л</w:t>
      </w:r>
      <w:r w:rsidRPr="00FC4A23">
        <w:rPr>
          <w:rFonts w:ascii="Times New Roman" w:eastAsia="Times New Roman" w:hAnsi="Times New Roman" w:cs="Times New Roman"/>
          <w:lang w:val="sr-Cyrl-CS"/>
        </w:rPr>
        <w:t>иј</w:t>
      </w:r>
      <w:r w:rsidRPr="00FC4A23">
        <w:rPr>
          <w:rFonts w:ascii="Times New Roman" w:eastAsia="Times New Roman" w:hAnsi="Times New Roman" w:cs="Times New Roman"/>
          <w:lang w:val="sr-Latn-CS"/>
        </w:rPr>
        <w:t xml:space="preserve">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lang w:val="sr-Latn-CS"/>
        </w:rPr>
        <w:t>и чему је нам</w:t>
      </w:r>
      <w:r w:rsidRPr="00FC4A23">
        <w:rPr>
          <w:rFonts w:ascii="Times New Roman" w:eastAsia="Times New Roman" w:hAnsi="Times New Roman" w:cs="Times New Roman"/>
          <w:lang w:val="sr-Cyrl-CS"/>
        </w:rPr>
        <w:t>иј</w:t>
      </w:r>
      <w:r w:rsidRPr="00FC4A23">
        <w:rPr>
          <w:rFonts w:ascii="Times New Roman" w:eastAsia="Times New Roman" w:hAnsi="Times New Roman" w:cs="Times New Roman"/>
          <w:lang w:val="sr-Latn-CS"/>
        </w:rPr>
        <w:t>ењен</w:t>
      </w:r>
    </w:p>
    <w:p w:rsidR="00131B79" w:rsidRPr="00FC4A23" w:rsidRDefault="00131B79" w:rsidP="00256781">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FC4A23">
        <w:rPr>
          <w:rFonts w:ascii="Times New Roman" w:eastAsia="Times New Roman" w:hAnsi="Times New Roman" w:cs="Times New Roman"/>
          <w:lang w:val="sr-Latn-CS"/>
        </w:rPr>
        <w:t>Шта треба да знате пр</w:t>
      </w:r>
      <w:r w:rsidRPr="00FC4A23">
        <w:rPr>
          <w:rFonts w:ascii="Times New Roman" w:eastAsia="Times New Roman" w:hAnsi="Times New Roman" w:cs="Times New Roman"/>
          <w:lang w:val="sr-Cyrl-CS"/>
        </w:rPr>
        <w:t>иј</w:t>
      </w:r>
      <w:r w:rsidRPr="00FC4A23">
        <w:rPr>
          <w:rFonts w:ascii="Times New Roman" w:eastAsia="Times New Roman" w:hAnsi="Times New Roman" w:cs="Times New Roman"/>
          <w:lang w:val="sr-Latn-CS"/>
        </w:rPr>
        <w:t>е него што узмете л</w:t>
      </w:r>
      <w:r w:rsidRPr="00FC4A23">
        <w:rPr>
          <w:rFonts w:ascii="Times New Roman" w:eastAsia="Times New Roman" w:hAnsi="Times New Roman" w:cs="Times New Roman"/>
          <w:lang w:val="sr-Cyrl-CS"/>
        </w:rPr>
        <w:t>иј</w:t>
      </w:r>
      <w:r w:rsidRPr="00FC4A23">
        <w:rPr>
          <w:rFonts w:ascii="Times New Roman" w:eastAsia="Times New Roman" w:hAnsi="Times New Roman" w:cs="Times New Roman"/>
          <w:lang w:val="sr-Latn-CS"/>
        </w:rPr>
        <w:t xml:space="preserve">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p>
    <w:p w:rsidR="00131B79" w:rsidRPr="00FC4A23" w:rsidRDefault="00131B79" w:rsidP="00256781">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FC4A23">
        <w:rPr>
          <w:rFonts w:ascii="Times New Roman" w:eastAsia="Times New Roman" w:hAnsi="Times New Roman" w:cs="Times New Roman"/>
          <w:lang w:val="sr-Latn-CS"/>
        </w:rPr>
        <w:t>Како се употребљава л</w:t>
      </w:r>
      <w:r w:rsidRPr="00FC4A23">
        <w:rPr>
          <w:rFonts w:ascii="Times New Roman" w:eastAsia="Times New Roman" w:hAnsi="Times New Roman" w:cs="Times New Roman"/>
          <w:lang w:val="sr-Cyrl-CS"/>
        </w:rPr>
        <w:t>иј</w:t>
      </w:r>
      <w:r w:rsidRPr="00FC4A23">
        <w:rPr>
          <w:rFonts w:ascii="Times New Roman" w:eastAsia="Times New Roman" w:hAnsi="Times New Roman" w:cs="Times New Roman"/>
          <w:lang w:val="sr-Latn-CS"/>
        </w:rPr>
        <w:t xml:space="preserve">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p>
    <w:p w:rsidR="00131B79" w:rsidRPr="00FC4A23" w:rsidRDefault="00131B79" w:rsidP="00256781">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FC4A23">
        <w:rPr>
          <w:rFonts w:ascii="Times New Roman" w:eastAsia="Times New Roman" w:hAnsi="Times New Roman" w:cs="Times New Roman"/>
          <w:lang w:val="sr-Latn-CS"/>
        </w:rPr>
        <w:t xml:space="preserve">Могућа нежељена дејства </w:t>
      </w:r>
    </w:p>
    <w:p w:rsidR="00131B79" w:rsidRPr="00FC4A23" w:rsidRDefault="00131B79" w:rsidP="00256781">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FC4A23">
        <w:rPr>
          <w:rFonts w:ascii="Times New Roman" w:eastAsia="Times New Roman" w:hAnsi="Times New Roman" w:cs="Times New Roman"/>
          <w:lang w:val="sr-Latn-CS"/>
        </w:rPr>
        <w:t>Како чувати л</w:t>
      </w:r>
      <w:r w:rsidRPr="00FC4A23">
        <w:rPr>
          <w:rFonts w:ascii="Times New Roman" w:eastAsia="Times New Roman" w:hAnsi="Times New Roman" w:cs="Times New Roman"/>
          <w:lang w:val="sr-Cyrl-CS"/>
        </w:rPr>
        <w:t>иј</w:t>
      </w:r>
      <w:r w:rsidRPr="00FC4A23">
        <w:rPr>
          <w:rFonts w:ascii="Times New Roman" w:eastAsia="Times New Roman" w:hAnsi="Times New Roman" w:cs="Times New Roman"/>
          <w:lang w:val="sr-Latn-CS"/>
        </w:rPr>
        <w:t xml:space="preserve">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p>
    <w:p w:rsidR="00131B79" w:rsidRPr="00FC4A23" w:rsidRDefault="00131B79" w:rsidP="00256781">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Latn-CS"/>
        </w:rPr>
      </w:pPr>
      <w:r w:rsidRPr="00FC4A23">
        <w:rPr>
          <w:rFonts w:ascii="Times New Roman" w:eastAsia="Times New Roman" w:hAnsi="Times New Roman" w:cs="Times New Roman"/>
          <w:lang w:val="sr-Cyrl-RS"/>
        </w:rPr>
        <w:t>Садржај паковања и д</w:t>
      </w:r>
      <w:r w:rsidRPr="00FC4A23">
        <w:rPr>
          <w:rFonts w:ascii="Times New Roman" w:eastAsia="Times New Roman" w:hAnsi="Times New Roman" w:cs="Times New Roman"/>
          <w:lang w:val="sr-Latn-CS"/>
        </w:rPr>
        <w:t>одатне информације</w:t>
      </w:r>
    </w:p>
    <w:p w:rsidR="00131B79" w:rsidRPr="00FC4A23" w:rsidRDefault="00131B79" w:rsidP="00256781">
      <w:pPr>
        <w:widowControl w:val="0"/>
        <w:tabs>
          <w:tab w:val="left" w:pos="689"/>
        </w:tabs>
        <w:autoSpaceDE w:val="0"/>
        <w:autoSpaceDN w:val="0"/>
        <w:spacing w:after="0" w:line="240" w:lineRule="auto"/>
        <w:ind w:left="108"/>
        <w:jc w:val="both"/>
        <w:rPr>
          <w:rFonts w:ascii="Times New Roman" w:eastAsia="Times New Roman" w:hAnsi="Times New Roman" w:cs="Times New Roman"/>
          <w:b/>
          <w:bCs/>
          <w:lang w:val="sr-Latn-CS"/>
        </w:rPr>
      </w:pPr>
    </w:p>
    <w:p w:rsidR="00F1527C" w:rsidRPr="00FC4A23" w:rsidRDefault="00F1527C" w:rsidP="00FC4A23">
      <w:pPr>
        <w:jc w:val="both"/>
        <w:rPr>
          <w:rFonts w:ascii="Times New Roman" w:hAnsi="Times New Roman" w:cs="Times New Roman"/>
        </w:rPr>
      </w:pPr>
    </w:p>
    <w:p w:rsidR="00F1527C" w:rsidRPr="00FC4A23" w:rsidRDefault="00F1527C" w:rsidP="004E758A">
      <w:pPr>
        <w:jc w:val="both"/>
        <w:rPr>
          <w:rFonts w:ascii="Times New Roman" w:hAnsi="Times New Roman" w:cs="Times New Roman"/>
        </w:rPr>
      </w:pPr>
    </w:p>
    <w:p w:rsidR="00F1527C" w:rsidRPr="00FC4A23" w:rsidRDefault="00F1527C">
      <w:pPr>
        <w:tabs>
          <w:tab w:val="left" w:pos="2751"/>
        </w:tabs>
        <w:jc w:val="both"/>
        <w:rPr>
          <w:rFonts w:ascii="Times New Roman" w:hAnsi="Times New Roman" w:cs="Times New Roman"/>
        </w:rPr>
      </w:pPr>
    </w:p>
    <w:p w:rsidR="00F1527C" w:rsidRPr="00FC4A23" w:rsidRDefault="00F1527C">
      <w:pPr>
        <w:tabs>
          <w:tab w:val="left" w:pos="2751"/>
        </w:tabs>
        <w:jc w:val="both"/>
        <w:rPr>
          <w:rFonts w:ascii="Times New Roman" w:hAnsi="Times New Roman" w:cs="Times New Roman"/>
        </w:rPr>
      </w:pPr>
    </w:p>
    <w:p w:rsidR="00F1527C" w:rsidRPr="00FC4A23" w:rsidRDefault="00F1527C">
      <w:pPr>
        <w:tabs>
          <w:tab w:val="left" w:pos="2751"/>
        </w:tabs>
        <w:jc w:val="both"/>
        <w:rPr>
          <w:rFonts w:ascii="Times New Roman" w:hAnsi="Times New Roman" w:cs="Times New Roman"/>
        </w:rPr>
      </w:pPr>
    </w:p>
    <w:p w:rsidR="009318B4" w:rsidRPr="00FC4A23" w:rsidRDefault="00F1527C">
      <w:pPr>
        <w:tabs>
          <w:tab w:val="left" w:pos="2751"/>
        </w:tabs>
        <w:jc w:val="both"/>
        <w:rPr>
          <w:rFonts w:ascii="Times New Roman" w:hAnsi="Times New Roman" w:cs="Times New Roman"/>
        </w:rPr>
      </w:pPr>
      <w:r w:rsidRPr="00FC4A23">
        <w:rPr>
          <w:rFonts w:ascii="Times New Roman" w:hAnsi="Times New Roman" w:cs="Times New Roman"/>
        </w:rPr>
        <w:tab/>
      </w:r>
    </w:p>
    <w:p w:rsidR="00D06730" w:rsidRPr="00FC4A23" w:rsidRDefault="00D06730">
      <w:pPr>
        <w:tabs>
          <w:tab w:val="left" w:pos="2751"/>
        </w:tabs>
        <w:jc w:val="both"/>
        <w:rPr>
          <w:rFonts w:ascii="Times New Roman" w:hAnsi="Times New Roman" w:cs="Times New Roman"/>
        </w:rPr>
      </w:pPr>
    </w:p>
    <w:p w:rsidR="00D06730" w:rsidRPr="00FC4A23" w:rsidRDefault="00D06730">
      <w:pPr>
        <w:tabs>
          <w:tab w:val="left" w:pos="2751"/>
        </w:tabs>
        <w:jc w:val="both"/>
        <w:rPr>
          <w:rFonts w:ascii="Times New Roman" w:hAnsi="Times New Roman" w:cs="Times New Roman"/>
        </w:rPr>
      </w:pPr>
    </w:p>
    <w:p w:rsidR="00D06730" w:rsidRPr="00FC4A23" w:rsidRDefault="00D06730">
      <w:pPr>
        <w:tabs>
          <w:tab w:val="left" w:pos="2751"/>
        </w:tabs>
        <w:jc w:val="both"/>
        <w:rPr>
          <w:rFonts w:ascii="Times New Roman" w:hAnsi="Times New Roman" w:cs="Times New Roman"/>
        </w:rPr>
      </w:pPr>
    </w:p>
    <w:p w:rsidR="00D06730" w:rsidRPr="00FC4A23" w:rsidRDefault="00D06730">
      <w:pPr>
        <w:tabs>
          <w:tab w:val="left" w:pos="2751"/>
        </w:tabs>
        <w:jc w:val="both"/>
        <w:rPr>
          <w:rFonts w:ascii="Times New Roman" w:hAnsi="Times New Roman" w:cs="Times New Roman"/>
        </w:rPr>
      </w:pPr>
    </w:p>
    <w:p w:rsidR="00B76EF2" w:rsidRPr="00FC4A23" w:rsidRDefault="00B76EF2">
      <w:pPr>
        <w:tabs>
          <w:tab w:val="left" w:pos="2751"/>
        </w:tabs>
        <w:jc w:val="both"/>
        <w:rPr>
          <w:rFonts w:ascii="Times New Roman" w:hAnsi="Times New Roman" w:cs="Times New Roman"/>
        </w:rPr>
      </w:pPr>
    </w:p>
    <w:p w:rsidR="004F2EED" w:rsidRPr="00FC4A23" w:rsidRDefault="004F2EED">
      <w:pPr>
        <w:tabs>
          <w:tab w:val="left" w:pos="2751"/>
        </w:tabs>
        <w:jc w:val="both"/>
        <w:rPr>
          <w:rFonts w:ascii="Times New Roman" w:hAnsi="Times New Roman" w:cs="Times New Roman"/>
        </w:rPr>
      </w:pPr>
    </w:p>
    <w:p w:rsidR="004F2EED" w:rsidRPr="00FC4A23" w:rsidRDefault="004F2EED">
      <w:pPr>
        <w:tabs>
          <w:tab w:val="left" w:pos="2751"/>
        </w:tabs>
        <w:jc w:val="both"/>
        <w:rPr>
          <w:rFonts w:ascii="Times New Roman" w:hAnsi="Times New Roman" w:cs="Times New Roman"/>
        </w:rPr>
      </w:pPr>
    </w:p>
    <w:p w:rsidR="00131B79" w:rsidRPr="00FC4A23" w:rsidRDefault="00131B79" w:rsidP="00256781">
      <w:pPr>
        <w:spacing w:after="0" w:line="240" w:lineRule="auto"/>
        <w:ind w:right="582"/>
        <w:jc w:val="both"/>
        <w:rPr>
          <w:rFonts w:ascii="Times New Roman" w:eastAsia="Times New Roman" w:hAnsi="Times New Roman" w:cs="Times New Roman"/>
          <w:b/>
          <w:bCs/>
          <w:lang w:val="ru-RU"/>
        </w:rPr>
      </w:pPr>
      <w:r w:rsidRPr="00FC4A23">
        <w:rPr>
          <w:rFonts w:ascii="Times New Roman" w:eastAsia="Times New Roman" w:hAnsi="Times New Roman" w:cs="Times New Roman"/>
          <w:b/>
          <w:bCs/>
          <w:lang w:val="ru-RU"/>
        </w:rPr>
        <w:lastRenderedPageBreak/>
        <w:t xml:space="preserve">1. </w:t>
      </w:r>
      <w:r w:rsidRPr="00FC4A23">
        <w:rPr>
          <w:rFonts w:ascii="Times New Roman" w:eastAsia="Times New Roman" w:hAnsi="Times New Roman" w:cs="Times New Roman"/>
          <w:b/>
          <w:lang w:val="ru-RU"/>
        </w:rPr>
        <w:t xml:space="preserve">ШТА ЈЕ ЛИЈЕК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b/>
          <w:lang w:val="ru-RU"/>
        </w:rPr>
        <w:t>И ЧЕМУ ЈЕ НАМИЈЕЊЕН</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ru-RU"/>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ru-RU"/>
        </w:rPr>
      </w:pPr>
      <w:r w:rsidRPr="00FC4A23">
        <w:rPr>
          <w:rFonts w:ascii="Times New Roman" w:eastAsia="Times New Roman" w:hAnsi="Times New Roman" w:cs="Times New Roman"/>
          <w:lang w:val="sr-Cyrl-RS"/>
        </w:rPr>
        <w:t xml:space="preserve">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lang w:val="bs-Latn-BA"/>
        </w:rPr>
        <w:t>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и активну супстанцу омепразол. </w:t>
      </w:r>
      <w:r w:rsidRPr="00FC4A23">
        <w:rPr>
          <w:rFonts w:ascii="Times New Roman" w:eastAsia="Times New Roman" w:hAnsi="Times New Roman" w:cs="Times New Roman"/>
          <w:lang w:val="ru-RU"/>
        </w:rPr>
        <w:t>Он</w:t>
      </w:r>
      <w:r w:rsidRPr="00FC4A23">
        <w:rPr>
          <w:rFonts w:ascii="Times New Roman" w:eastAsia="Times New Roman" w:hAnsi="Times New Roman" w:cs="Times New Roman"/>
          <w:b/>
          <w:lang w:val="ru-RU"/>
        </w:rPr>
        <w:t xml:space="preserve"> </w:t>
      </w:r>
      <w:r w:rsidRPr="00FC4A23">
        <w:rPr>
          <w:rFonts w:ascii="Times New Roman" w:eastAsia="Times New Roman" w:hAnsi="Times New Roman" w:cs="Times New Roman"/>
          <w:lang w:val="ru-RU"/>
        </w:rPr>
        <w:t>припада групи љекова који се називају инхибитори протонске пумпе. Они смањују количину киселине коју Ваш желудац производи.</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ru-RU"/>
        </w:rPr>
      </w:pP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lang w:val="mk-MK"/>
        </w:rPr>
        <w:t>гастрорезистентне капсуле, тврде</w:t>
      </w:r>
      <w:r w:rsidRPr="00FC4A23">
        <w:rPr>
          <w:rFonts w:ascii="Times New Roman" w:eastAsia="Times New Roman" w:hAnsi="Times New Roman" w:cs="Times New Roman"/>
          <w:lang w:val="ru-RU"/>
        </w:rPr>
        <w:t xml:space="preserve"> користе </w:t>
      </w:r>
      <w:r w:rsidRPr="00FC4A23">
        <w:rPr>
          <w:rFonts w:ascii="Times New Roman" w:eastAsia="Times New Roman" w:hAnsi="Times New Roman" w:cs="Times New Roman"/>
          <w:lang w:val="sr-Cyrl-RS"/>
        </w:rPr>
        <w:t xml:space="preserve">се </w:t>
      </w:r>
      <w:r w:rsidRPr="00FC4A23">
        <w:rPr>
          <w:rFonts w:ascii="Times New Roman" w:eastAsia="Times New Roman" w:hAnsi="Times New Roman" w:cs="Times New Roman"/>
          <w:lang w:val="ru-RU"/>
        </w:rPr>
        <w:t>за лијечење сљедећих стања:</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ru-RU"/>
        </w:rPr>
      </w:pPr>
      <w:r w:rsidRPr="00FC4A23">
        <w:rPr>
          <w:rFonts w:ascii="Times New Roman" w:eastAsia="Times New Roman" w:hAnsi="Times New Roman" w:cs="Times New Roman"/>
          <w:u w:val="single"/>
          <w:lang w:val="bs-Latn-BA"/>
        </w:rPr>
        <w:t>Код одраслих:</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ru-RU"/>
        </w:rPr>
      </w:pPr>
      <w:r w:rsidRPr="00FC4A23">
        <w:rPr>
          <w:rFonts w:ascii="Times New Roman" w:eastAsia="Times New Roman" w:hAnsi="Times New Roman" w:cs="Times New Roman"/>
          <w:lang w:val="ru-RU"/>
        </w:rPr>
        <w:t xml:space="preserve">- </w:t>
      </w:r>
      <w:r w:rsidRPr="00FC4A23">
        <w:rPr>
          <w:rFonts w:ascii="Times New Roman" w:eastAsia="Times New Roman" w:hAnsi="Times New Roman" w:cs="Times New Roman"/>
          <w:lang w:val="bs-Latn-BA"/>
        </w:rPr>
        <w:t>гастроезофагеалн</w:t>
      </w:r>
      <w:r w:rsidRPr="00FC4A23">
        <w:rPr>
          <w:rFonts w:ascii="Times New Roman" w:eastAsia="Times New Roman" w:hAnsi="Times New Roman" w:cs="Times New Roman"/>
          <w:lang w:val="sr-Cyrl-CS"/>
        </w:rPr>
        <w:t>а</w:t>
      </w:r>
      <w:r w:rsidRPr="00FC4A23">
        <w:rPr>
          <w:rFonts w:ascii="Times New Roman" w:eastAsia="Times New Roman" w:hAnsi="Times New Roman" w:cs="Times New Roman"/>
          <w:lang w:val="bs-Latn-BA"/>
        </w:rPr>
        <w:t xml:space="preserve"> рефлукс</w:t>
      </w:r>
      <w:r w:rsidRPr="00FC4A23">
        <w:rPr>
          <w:rFonts w:ascii="Times New Roman" w:eastAsia="Times New Roman" w:hAnsi="Times New Roman" w:cs="Times New Roman"/>
          <w:lang w:val="sr-Cyrl-CS"/>
        </w:rPr>
        <w:t>н</w:t>
      </w:r>
      <w:r w:rsidRPr="00FC4A23">
        <w:rPr>
          <w:rFonts w:ascii="Times New Roman" w:eastAsia="Times New Roman" w:hAnsi="Times New Roman" w:cs="Times New Roman"/>
          <w:lang w:val="bs-Latn-BA"/>
        </w:rPr>
        <w:t xml:space="preserve">а </w:t>
      </w:r>
      <w:r w:rsidRPr="00FC4A23">
        <w:rPr>
          <w:rFonts w:ascii="Times New Roman" w:eastAsia="Times New Roman" w:hAnsi="Times New Roman" w:cs="Times New Roman"/>
          <w:lang w:val="sr-Cyrl-CS"/>
        </w:rPr>
        <w:t xml:space="preserve">болест </w:t>
      </w:r>
      <w:r w:rsidRPr="00FC4A23">
        <w:rPr>
          <w:rFonts w:ascii="Times New Roman" w:eastAsia="Times New Roman" w:hAnsi="Times New Roman" w:cs="Times New Roman"/>
          <w:lang w:val="bs-Latn-BA"/>
        </w:rPr>
        <w:t>(ГЕРБ)</w:t>
      </w:r>
      <w:r w:rsidRPr="00FC4A23">
        <w:rPr>
          <w:rFonts w:ascii="Times New Roman" w:eastAsia="Times New Roman" w:hAnsi="Times New Roman" w:cs="Times New Roman"/>
          <w:lang w:val="ru-RU"/>
        </w:rPr>
        <w:t xml:space="preserve">, </w:t>
      </w:r>
      <w:r w:rsidRPr="00FC4A23">
        <w:rPr>
          <w:rFonts w:ascii="Times New Roman" w:eastAsia="Times New Roman" w:hAnsi="Times New Roman" w:cs="Times New Roman"/>
          <w:lang w:val="bs-Latn-BA"/>
        </w:rPr>
        <w:t xml:space="preserve">гдје се </w:t>
      </w:r>
      <w:r w:rsidRPr="00FC4A23">
        <w:rPr>
          <w:rFonts w:ascii="Times New Roman" w:eastAsia="Times New Roman" w:hAnsi="Times New Roman" w:cs="Times New Roman"/>
          <w:lang w:val="ru-RU"/>
        </w:rPr>
        <w:t xml:space="preserve">киселина из желуца враћа у једњак </w:t>
      </w:r>
      <w:r w:rsidRPr="00FC4A23">
        <w:rPr>
          <w:rFonts w:ascii="Times New Roman" w:eastAsia="Times New Roman" w:hAnsi="Times New Roman" w:cs="Times New Roman"/>
          <w:lang w:val="bs-Latn-BA"/>
        </w:rPr>
        <w:t xml:space="preserve">(цијев која повезује грло </w:t>
      </w:r>
      <w:r w:rsidRPr="00FC4A23">
        <w:rPr>
          <w:rFonts w:ascii="Times New Roman" w:eastAsia="Times New Roman" w:hAnsi="Times New Roman" w:cs="Times New Roman"/>
          <w:lang w:val="sr-Cyrl-CS"/>
        </w:rPr>
        <w:t>и</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елудац) </w:t>
      </w:r>
      <w:r w:rsidRPr="00FC4A23">
        <w:rPr>
          <w:rFonts w:ascii="Times New Roman" w:eastAsia="Times New Roman" w:hAnsi="Times New Roman" w:cs="Times New Roman"/>
          <w:lang w:val="sr-Cyrl-CS"/>
        </w:rPr>
        <w:t xml:space="preserve">и </w:t>
      </w:r>
      <w:r w:rsidRPr="00FC4A23">
        <w:rPr>
          <w:rFonts w:ascii="Times New Roman" w:eastAsia="Times New Roman" w:hAnsi="Times New Roman" w:cs="Times New Roman"/>
          <w:lang w:val="ru-RU"/>
        </w:rPr>
        <w:t>узрокује бол, запаљење и горушицу.</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ru-RU"/>
        </w:rPr>
      </w:pPr>
      <w:r w:rsidRPr="00FC4A23">
        <w:rPr>
          <w:rFonts w:ascii="Times New Roman" w:eastAsia="Times New Roman" w:hAnsi="Times New Roman" w:cs="Times New Roman"/>
          <w:lang w:val="ru-RU"/>
        </w:rPr>
        <w:t xml:space="preserve">- чир у горњим дјеловима цријева (на дванаестопалачном цријеву) или желуцу (гастрични улкус).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ru-RU"/>
        </w:rPr>
        <w:t xml:space="preserve">- чир </w:t>
      </w:r>
      <w:r w:rsidRPr="00FC4A23">
        <w:rPr>
          <w:rFonts w:ascii="Times New Roman" w:eastAsia="Times New Roman" w:hAnsi="Times New Roman" w:cs="Times New Roman"/>
          <w:lang w:val="bs-Latn-BA"/>
        </w:rPr>
        <w:t xml:space="preserve">који је инфициран </w:t>
      </w:r>
      <w:r w:rsidRPr="00FC4A23">
        <w:rPr>
          <w:rFonts w:ascii="Times New Roman" w:eastAsia="Times New Roman" w:hAnsi="Times New Roman" w:cs="Times New Roman"/>
          <w:lang w:val="ru-RU"/>
        </w:rPr>
        <w:t xml:space="preserve">бактеријом која се зове </w:t>
      </w:r>
      <w:r w:rsidRPr="00FC4A23">
        <w:rPr>
          <w:rFonts w:ascii="Times New Roman" w:eastAsia="Times New Roman" w:hAnsi="Times New Roman" w:cs="Times New Roman"/>
          <w:i/>
        </w:rPr>
        <w:t>Helicobacter</w:t>
      </w:r>
      <w:r w:rsidRPr="00FC4A23">
        <w:rPr>
          <w:rFonts w:ascii="Times New Roman" w:eastAsia="Times New Roman" w:hAnsi="Times New Roman" w:cs="Times New Roman"/>
          <w:i/>
          <w:lang w:val="ru-RU"/>
        </w:rPr>
        <w:t xml:space="preserve"> </w:t>
      </w:r>
      <w:r w:rsidRPr="00FC4A23">
        <w:rPr>
          <w:rFonts w:ascii="Times New Roman" w:eastAsia="Times New Roman" w:hAnsi="Times New Roman" w:cs="Times New Roman"/>
          <w:i/>
        </w:rPr>
        <w:t>pylori</w:t>
      </w:r>
      <w:r w:rsidRPr="00FC4A23">
        <w:rPr>
          <w:rFonts w:ascii="Times New Roman" w:eastAsia="Times New Roman" w:hAnsi="Times New Roman" w:cs="Times New Roman"/>
          <w:lang w:val="ru-RU"/>
        </w:rPr>
        <w:t xml:space="preserve">. </w:t>
      </w:r>
      <w:r w:rsidRPr="00FC4A23">
        <w:rPr>
          <w:rFonts w:ascii="Times New Roman" w:eastAsia="Times New Roman" w:hAnsi="Times New Roman" w:cs="Times New Roman"/>
          <w:lang w:val="bs-Latn-BA"/>
        </w:rPr>
        <w:t>Ако имате ово ста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екар </w:t>
      </w:r>
      <w:r w:rsidRPr="00FC4A23">
        <w:rPr>
          <w:rFonts w:ascii="Times New Roman" w:eastAsia="Times New Roman" w:hAnsi="Times New Roman" w:cs="Times New Roman"/>
          <w:lang w:val="sr-Cyrl-CS"/>
        </w:rPr>
        <w:t xml:space="preserve">Вам </w:t>
      </w:r>
      <w:r w:rsidRPr="00FC4A23">
        <w:rPr>
          <w:rFonts w:ascii="Times New Roman" w:eastAsia="Times New Roman" w:hAnsi="Times New Roman" w:cs="Times New Roman"/>
          <w:lang w:val="bs-Latn-BA"/>
        </w:rPr>
        <w:t>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прописати антибиотике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инфекција и који омогу</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авају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улкуса</w:t>
      </w:r>
      <w:r w:rsidRPr="00FC4A23">
        <w:rPr>
          <w:rFonts w:ascii="Times New Roman" w:eastAsia="Times New Roman" w:hAnsi="Times New Roman" w:cs="Times New Roman"/>
          <w:lang w:val="mk-MK"/>
        </w:rPr>
        <w:t>.</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mk-MK"/>
        </w:rPr>
        <w:t>- ч</w:t>
      </w:r>
      <w:r w:rsidRPr="00FC4A23">
        <w:rPr>
          <w:rFonts w:ascii="Times New Roman" w:eastAsia="Times New Roman" w:hAnsi="Times New Roman" w:cs="Times New Roman"/>
          <w:lang w:val="bs-Latn-BA"/>
        </w:rPr>
        <w:t xml:space="preserve">ир узрокован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ековима који се називају НСАИЛ (нестероидни </w:t>
      </w:r>
      <w:r w:rsidRPr="00FC4A23">
        <w:rPr>
          <w:rFonts w:ascii="Times New Roman" w:eastAsia="Times New Roman" w:hAnsi="Times New Roman" w:cs="Times New Roman"/>
          <w:lang w:val="mk-MK"/>
        </w:rPr>
        <w:t>антиинфламаторни</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екови). </w:t>
      </w:r>
      <w:r w:rsidRPr="00FC4A23">
        <w:rPr>
          <w:rFonts w:ascii="Times New Roman" w:eastAsia="Times New Roman" w:hAnsi="Times New Roman" w:cs="Times New Roman"/>
          <w:lang w:val="sr-Cyrl-RS"/>
        </w:rPr>
        <w:t xml:space="preserve">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lang w:val="bs-Latn-BA"/>
        </w:rPr>
        <w:t>се тако</w:t>
      </w:r>
      <w:r w:rsidRPr="00FC4A23">
        <w:rPr>
          <w:rFonts w:ascii="Times New Roman" w:eastAsia="Times New Roman" w:hAnsi="Times New Roman" w:cs="Times New Roman"/>
          <w:lang w:val="mk-MK"/>
        </w:rPr>
        <w:t>ђ</w:t>
      </w:r>
      <w:r w:rsidRPr="00FC4A23">
        <w:rPr>
          <w:rFonts w:ascii="Times New Roman" w:eastAsia="Times New Roman" w:hAnsi="Times New Roman" w:cs="Times New Roman"/>
          <w:lang w:val="bs-Latn-BA"/>
        </w:rPr>
        <w:t>е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користити за превенцију формира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 улцера ако узима</w:t>
      </w:r>
      <w:r w:rsidRPr="00FC4A23">
        <w:rPr>
          <w:rFonts w:ascii="Times New Roman" w:eastAsia="Times New Roman" w:hAnsi="Times New Roman" w:cs="Times New Roman"/>
          <w:lang w:val="sr-Cyrl-CS"/>
        </w:rPr>
        <w:t>те</w:t>
      </w:r>
      <w:r w:rsidRPr="00FC4A23">
        <w:rPr>
          <w:rFonts w:ascii="Times New Roman" w:eastAsia="Times New Roman" w:hAnsi="Times New Roman" w:cs="Times New Roman"/>
          <w:lang w:val="bs-Latn-BA"/>
        </w:rPr>
        <w:t xml:space="preserve"> НСАИЛ.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прекомјерно стварање киселине у желуцу проузроковано тумором панкреаса (</w:t>
      </w:r>
      <w:r w:rsidRPr="00FC4A23">
        <w:rPr>
          <w:rFonts w:ascii="Times New Roman" w:eastAsia="Times New Roman" w:hAnsi="Times New Roman" w:cs="Times New Roman"/>
        </w:rPr>
        <w:t>Zollinger</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rPr>
        <w:t>Ellison</w:t>
      </w:r>
      <w:r w:rsidRPr="00FC4A23">
        <w:rPr>
          <w:rFonts w:ascii="Times New Roman" w:eastAsia="Times New Roman" w:hAnsi="Times New Roman" w:cs="Times New Roman"/>
          <w:lang w:val="sr-Cyrl-CS"/>
        </w:rPr>
        <w:t xml:space="preserve">-ов синдром).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i/>
          <w:lang w:val="bs-Latn-BA"/>
        </w:rPr>
      </w:pPr>
      <w:r w:rsidRPr="00FC4A23">
        <w:rPr>
          <w:rFonts w:ascii="Times New Roman" w:eastAsia="Times New Roman" w:hAnsi="Times New Roman" w:cs="Times New Roman"/>
          <w:u w:val="single"/>
          <w:lang w:val="bs-Latn-BA"/>
        </w:rPr>
        <w:t>Код дјеце:</w:t>
      </w:r>
    </w:p>
    <w:p w:rsidR="00131B79" w:rsidRPr="00FC4A23" w:rsidRDefault="00131B79">
      <w:pPr>
        <w:tabs>
          <w:tab w:val="left" w:pos="284"/>
        </w:tabs>
        <w:spacing w:after="0" w:line="240" w:lineRule="auto"/>
        <w:ind w:right="582"/>
        <w:jc w:val="both"/>
        <w:rPr>
          <w:rFonts w:ascii="Times New Roman" w:eastAsia="Times New Roman" w:hAnsi="Times New Roman" w:cs="Times New Roman"/>
        </w:rPr>
      </w:pPr>
      <w:r w:rsidRPr="00FC4A23">
        <w:rPr>
          <w:rFonts w:ascii="Times New Roman" w:eastAsia="Times New Roman" w:hAnsi="Times New Roman" w:cs="Times New Roman"/>
          <w:i/>
          <w:lang w:val="bs-Latn-BA"/>
        </w:rPr>
        <w:t>Дјеца која имају ви</w:t>
      </w:r>
      <w:r w:rsidRPr="00FC4A23">
        <w:rPr>
          <w:rFonts w:ascii="Times New Roman" w:eastAsia="Times New Roman" w:hAnsi="Times New Roman" w:cs="Times New Roman"/>
          <w:i/>
          <w:lang w:val="mk-MK"/>
        </w:rPr>
        <w:t>ш</w:t>
      </w:r>
      <w:r w:rsidRPr="00FC4A23">
        <w:rPr>
          <w:rFonts w:ascii="Times New Roman" w:eastAsia="Times New Roman" w:hAnsi="Times New Roman" w:cs="Times New Roman"/>
          <w:i/>
          <w:lang w:val="bs-Latn-BA"/>
        </w:rPr>
        <w:t>е од</w:t>
      </w:r>
      <w:r w:rsidRPr="00FC4A23">
        <w:rPr>
          <w:rFonts w:ascii="Times New Roman" w:eastAsia="Times New Roman" w:hAnsi="Times New Roman" w:cs="Times New Roman"/>
          <w:i/>
          <w:lang w:val="mk-MK"/>
        </w:rPr>
        <w:t xml:space="preserve"> 1</w:t>
      </w:r>
      <w:r w:rsidRPr="00FC4A23">
        <w:rPr>
          <w:rFonts w:ascii="Times New Roman" w:eastAsia="Times New Roman" w:hAnsi="Times New Roman" w:cs="Times New Roman"/>
          <w:i/>
          <w:lang w:val="bs-Latn-BA"/>
        </w:rPr>
        <w:t xml:space="preserve"> годинe и ≥</w:t>
      </w:r>
      <w:r w:rsidRPr="00FC4A23">
        <w:rPr>
          <w:rFonts w:ascii="Times New Roman" w:eastAsia="Times New Roman" w:hAnsi="Times New Roman" w:cs="Times New Roman"/>
          <w:i/>
          <w:lang w:val="sr-Cyrl-RS"/>
        </w:rPr>
        <w:t xml:space="preserve"> </w:t>
      </w:r>
      <w:r w:rsidRPr="00FC4A23">
        <w:rPr>
          <w:rFonts w:ascii="Times New Roman" w:eastAsia="Times New Roman" w:hAnsi="Times New Roman" w:cs="Times New Roman"/>
          <w:i/>
          <w:lang w:val="bs-Latn-BA"/>
        </w:rPr>
        <w:t xml:space="preserve">10 </w:t>
      </w:r>
      <w:r w:rsidRPr="00FC4A23">
        <w:rPr>
          <w:rFonts w:ascii="Times New Roman" w:eastAsia="Times New Roman" w:hAnsi="Times New Roman" w:cs="Times New Roman"/>
          <w:i/>
        </w:rPr>
        <w:t>kg</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bs-Latn-BA"/>
        </w:rPr>
        <w:t>гастроезофагеалн</w:t>
      </w:r>
      <w:r w:rsidRPr="00FC4A23">
        <w:rPr>
          <w:rFonts w:ascii="Times New Roman" w:eastAsia="Times New Roman" w:hAnsi="Times New Roman" w:cs="Times New Roman"/>
          <w:lang w:val="sr-Cyrl-CS"/>
        </w:rPr>
        <w:t>а</w:t>
      </w:r>
      <w:r w:rsidRPr="00FC4A23">
        <w:rPr>
          <w:rFonts w:ascii="Times New Roman" w:eastAsia="Times New Roman" w:hAnsi="Times New Roman" w:cs="Times New Roman"/>
          <w:lang w:val="bs-Latn-BA"/>
        </w:rPr>
        <w:t xml:space="preserve"> рефлукс</w:t>
      </w:r>
      <w:r w:rsidRPr="00FC4A23">
        <w:rPr>
          <w:rFonts w:ascii="Times New Roman" w:eastAsia="Times New Roman" w:hAnsi="Times New Roman" w:cs="Times New Roman"/>
          <w:lang w:val="sr-Cyrl-CS"/>
        </w:rPr>
        <w:t>н</w:t>
      </w:r>
      <w:r w:rsidRPr="00FC4A23">
        <w:rPr>
          <w:rFonts w:ascii="Times New Roman" w:eastAsia="Times New Roman" w:hAnsi="Times New Roman" w:cs="Times New Roman"/>
          <w:lang w:val="bs-Latn-BA"/>
        </w:rPr>
        <w:t xml:space="preserve">а </w:t>
      </w:r>
      <w:r w:rsidRPr="00FC4A23">
        <w:rPr>
          <w:rFonts w:ascii="Times New Roman" w:eastAsia="Times New Roman" w:hAnsi="Times New Roman" w:cs="Times New Roman"/>
          <w:lang w:val="sr-Cyrl-CS"/>
        </w:rPr>
        <w:t xml:space="preserve">болест </w:t>
      </w:r>
      <w:r w:rsidRPr="00FC4A23">
        <w:rPr>
          <w:rFonts w:ascii="Times New Roman" w:eastAsia="Times New Roman" w:hAnsi="Times New Roman" w:cs="Times New Roman"/>
          <w:lang w:val="bs-Latn-BA"/>
        </w:rPr>
        <w:t>(ГЕРБ)</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bs-Latn-BA"/>
        </w:rPr>
        <w:t xml:space="preserve"> гдје се киселина из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елуца вра</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 у јед</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ак (цијев која повезује грло </w:t>
      </w:r>
      <w:r w:rsidRPr="00FC4A23">
        <w:rPr>
          <w:rFonts w:ascii="Times New Roman" w:eastAsia="Times New Roman" w:hAnsi="Times New Roman" w:cs="Times New Roman"/>
          <w:lang w:val="sr-Cyrl-CS"/>
        </w:rPr>
        <w:t>и</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елудац) </w:t>
      </w:r>
      <w:r w:rsidRPr="00FC4A23">
        <w:rPr>
          <w:rFonts w:ascii="Times New Roman" w:eastAsia="Times New Roman" w:hAnsi="Times New Roman" w:cs="Times New Roman"/>
          <w:lang w:val="sr-Cyrl-CS"/>
        </w:rPr>
        <w:t xml:space="preserve">и </w:t>
      </w:r>
      <w:r w:rsidRPr="00FC4A23">
        <w:rPr>
          <w:rFonts w:ascii="Times New Roman" w:eastAsia="Times New Roman" w:hAnsi="Times New Roman" w:cs="Times New Roman"/>
          <w:lang w:val="bs-Latn-BA"/>
        </w:rPr>
        <w:t xml:space="preserve">узрокује бол, упалу и </w:t>
      </w:r>
      <w:r w:rsidRPr="00FC4A23">
        <w:rPr>
          <w:rFonts w:ascii="Times New Roman" w:eastAsia="Times New Roman" w:hAnsi="Times New Roman" w:cs="Times New Roman"/>
          <w:lang w:val="sr-Cyrl-RS"/>
        </w:rPr>
        <w:t>горушицу</w:t>
      </w:r>
      <w:r w:rsidRPr="00FC4A23">
        <w:rPr>
          <w:rFonts w:ascii="Times New Roman" w:eastAsia="Times New Roman" w:hAnsi="Times New Roman" w:cs="Times New Roman"/>
          <w:lang w:val="bs-Latn-BA"/>
        </w:rPr>
        <w:t>. Код дјеце, симптоми ста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 могу ук</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ивати вра</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елуда</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ног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аја у уста (регургитације), повра</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и </w:t>
      </w:r>
      <w:r w:rsidRPr="00FC4A23">
        <w:rPr>
          <w:rFonts w:ascii="Times New Roman" w:eastAsia="Times New Roman" w:hAnsi="Times New Roman" w:cs="Times New Roman"/>
          <w:lang w:val="sr-Cyrl-CS"/>
        </w:rPr>
        <w:t>слаб пораст тјелесне масе</w:t>
      </w:r>
      <w:r w:rsidRPr="00FC4A23">
        <w:rPr>
          <w:rFonts w:ascii="Times New Roman" w:eastAsia="Times New Roman" w:hAnsi="Times New Roman" w:cs="Times New Roman"/>
          <w:lang w:val="bs-Latn-BA"/>
        </w:rPr>
        <w:t>.</w:t>
      </w:r>
    </w:p>
    <w:p w:rsidR="00131B79" w:rsidRPr="00FC4A23" w:rsidRDefault="00131B79">
      <w:pPr>
        <w:tabs>
          <w:tab w:val="left" w:pos="284"/>
        </w:tabs>
        <w:spacing w:after="0" w:line="240" w:lineRule="auto"/>
        <w:ind w:right="582"/>
        <w:jc w:val="both"/>
        <w:rPr>
          <w:rFonts w:ascii="Times New Roman" w:eastAsia="Times New Roman" w:hAnsi="Times New Roman" w:cs="Times New Roman"/>
          <w:i/>
          <w:lang w:val="bs-Latn-BA"/>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i/>
          <w:lang w:val="mk-MK"/>
        </w:rPr>
      </w:pPr>
      <w:r w:rsidRPr="00FC4A23">
        <w:rPr>
          <w:rFonts w:ascii="Times New Roman" w:eastAsia="Times New Roman" w:hAnsi="Times New Roman" w:cs="Times New Roman"/>
          <w:i/>
          <w:lang w:val="bs-Latn-BA"/>
        </w:rPr>
        <w:t>Дјеца која имају ви</w:t>
      </w:r>
      <w:r w:rsidRPr="00FC4A23">
        <w:rPr>
          <w:rFonts w:ascii="Times New Roman" w:eastAsia="Times New Roman" w:hAnsi="Times New Roman" w:cs="Times New Roman"/>
          <w:i/>
          <w:lang w:val="mk-MK"/>
        </w:rPr>
        <w:t>ш</w:t>
      </w:r>
      <w:r w:rsidRPr="00FC4A23">
        <w:rPr>
          <w:rFonts w:ascii="Times New Roman" w:eastAsia="Times New Roman" w:hAnsi="Times New Roman" w:cs="Times New Roman"/>
          <w:i/>
          <w:lang w:val="bs-Latn-BA"/>
        </w:rPr>
        <w:t xml:space="preserve">е од </w:t>
      </w:r>
      <w:r w:rsidRPr="00FC4A23">
        <w:rPr>
          <w:rFonts w:ascii="Times New Roman" w:eastAsia="Times New Roman" w:hAnsi="Times New Roman" w:cs="Times New Roman"/>
          <w:i/>
          <w:lang w:val="mk-MK"/>
        </w:rPr>
        <w:t>4</w:t>
      </w:r>
      <w:r w:rsidRPr="00FC4A23">
        <w:rPr>
          <w:rFonts w:ascii="Times New Roman" w:eastAsia="Times New Roman" w:hAnsi="Times New Roman" w:cs="Times New Roman"/>
          <w:i/>
          <w:lang w:val="bs-Latn-BA"/>
        </w:rPr>
        <w:t xml:space="preserve"> године и адолесценти</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ru-RU"/>
        </w:rPr>
        <w:t xml:space="preserve">- чир </w:t>
      </w:r>
      <w:r w:rsidRPr="00FC4A23">
        <w:rPr>
          <w:rFonts w:ascii="Times New Roman" w:eastAsia="Times New Roman" w:hAnsi="Times New Roman" w:cs="Times New Roman"/>
          <w:lang w:val="bs-Latn-BA"/>
        </w:rPr>
        <w:t xml:space="preserve">који је инфициран </w:t>
      </w:r>
      <w:r w:rsidRPr="00FC4A23">
        <w:rPr>
          <w:rFonts w:ascii="Times New Roman" w:eastAsia="Times New Roman" w:hAnsi="Times New Roman" w:cs="Times New Roman"/>
          <w:lang w:val="ru-RU"/>
        </w:rPr>
        <w:t xml:space="preserve">бактеријом која се зове </w:t>
      </w:r>
      <w:r w:rsidRPr="00FC4A23">
        <w:rPr>
          <w:rFonts w:ascii="Times New Roman" w:eastAsia="Times New Roman" w:hAnsi="Times New Roman" w:cs="Times New Roman"/>
          <w:i/>
        </w:rPr>
        <w:t>Helicobacter</w:t>
      </w:r>
      <w:r w:rsidRPr="00FC4A23">
        <w:rPr>
          <w:rFonts w:ascii="Times New Roman" w:eastAsia="Times New Roman" w:hAnsi="Times New Roman" w:cs="Times New Roman"/>
          <w:i/>
          <w:lang w:val="ru-RU"/>
        </w:rPr>
        <w:t xml:space="preserve"> </w:t>
      </w:r>
      <w:r w:rsidRPr="00FC4A23">
        <w:rPr>
          <w:rFonts w:ascii="Times New Roman" w:eastAsia="Times New Roman" w:hAnsi="Times New Roman" w:cs="Times New Roman"/>
          <w:i/>
        </w:rPr>
        <w:t>pylori</w:t>
      </w:r>
      <w:r w:rsidRPr="00FC4A23">
        <w:rPr>
          <w:rFonts w:ascii="Times New Roman" w:eastAsia="Times New Roman" w:hAnsi="Times New Roman" w:cs="Times New Roman"/>
          <w:lang w:val="ru-RU"/>
        </w:rPr>
        <w:t xml:space="preserve">. </w:t>
      </w:r>
      <w:r w:rsidRPr="00FC4A23">
        <w:rPr>
          <w:rFonts w:ascii="Times New Roman" w:eastAsia="Times New Roman" w:hAnsi="Times New Roman" w:cs="Times New Roman"/>
          <w:lang w:val="bs-Latn-BA"/>
        </w:rPr>
        <w:t xml:space="preserve">Ако </w:t>
      </w:r>
      <w:r w:rsidRPr="00FC4A23">
        <w:rPr>
          <w:rFonts w:ascii="Times New Roman" w:eastAsia="Times New Roman" w:hAnsi="Times New Roman" w:cs="Times New Roman"/>
          <w:lang w:val="mk-MK"/>
        </w:rPr>
        <w:t xml:space="preserve">Ваше дијете </w:t>
      </w:r>
      <w:r w:rsidRPr="00FC4A23">
        <w:rPr>
          <w:rFonts w:ascii="Times New Roman" w:eastAsia="Times New Roman" w:hAnsi="Times New Roman" w:cs="Times New Roman"/>
          <w:lang w:val="bs-Latn-BA"/>
        </w:rPr>
        <w:t>има ово ста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прописати антибиотике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инфекција и који омогу</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авају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улкуса</w:t>
      </w:r>
      <w:r w:rsidRPr="00FC4A23">
        <w:rPr>
          <w:rFonts w:ascii="Times New Roman" w:eastAsia="Times New Roman" w:hAnsi="Times New Roman" w:cs="Times New Roman"/>
          <w:lang w:val="mk-MK"/>
        </w:rPr>
        <w:t>.</w:t>
      </w:r>
    </w:p>
    <w:p w:rsidR="00131B79" w:rsidRDefault="00131B79" w:rsidP="00256781">
      <w:pPr>
        <w:spacing w:after="0" w:line="240" w:lineRule="auto"/>
        <w:ind w:left="108" w:right="582"/>
        <w:jc w:val="both"/>
        <w:rPr>
          <w:rFonts w:ascii="Times New Roman" w:eastAsia="Times New Roman" w:hAnsi="Times New Roman" w:cs="Times New Roman"/>
          <w:lang w:val="mk-MK"/>
        </w:rPr>
      </w:pPr>
    </w:p>
    <w:p w:rsidR="00172F44" w:rsidRPr="00FC4A23" w:rsidRDefault="00172F44" w:rsidP="00256781">
      <w:pPr>
        <w:spacing w:after="0" w:line="240" w:lineRule="auto"/>
        <w:ind w:left="108" w:right="582"/>
        <w:jc w:val="both"/>
        <w:rPr>
          <w:rFonts w:ascii="Times New Roman" w:eastAsia="Times New Roman" w:hAnsi="Times New Roman" w:cs="Times New Roman"/>
          <w:lang w:val="mk-MK"/>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caps/>
          <w:lang w:val="sr-Latn-CS"/>
        </w:rPr>
      </w:pPr>
      <w:r w:rsidRPr="00FC4A23">
        <w:rPr>
          <w:rFonts w:ascii="Times New Roman" w:eastAsia="Times New Roman" w:hAnsi="Times New Roman" w:cs="Times New Roman"/>
          <w:b/>
          <w:bCs/>
          <w:lang w:val="ru-RU"/>
        </w:rPr>
        <w:t>2.</w:t>
      </w:r>
      <w:r w:rsidRPr="00FC4A23">
        <w:rPr>
          <w:rFonts w:ascii="Times New Roman" w:eastAsia="Times New Roman" w:hAnsi="Times New Roman" w:cs="Times New Roman"/>
          <w:bCs/>
          <w:lang w:val="ru-RU"/>
        </w:rPr>
        <w:t xml:space="preserve"> </w:t>
      </w:r>
      <w:r w:rsidRPr="00FC4A23">
        <w:rPr>
          <w:rFonts w:ascii="Times New Roman" w:eastAsia="Times New Roman" w:hAnsi="Times New Roman" w:cs="Times New Roman"/>
          <w:b/>
          <w:caps/>
          <w:lang w:val="sr-Latn-CS"/>
        </w:rPr>
        <w:t>Шта треба да знате пр</w:t>
      </w:r>
      <w:r w:rsidRPr="00FC4A23">
        <w:rPr>
          <w:rFonts w:ascii="Times New Roman" w:eastAsia="Times New Roman" w:hAnsi="Times New Roman" w:cs="Times New Roman"/>
          <w:b/>
          <w:caps/>
          <w:lang w:val="sr-Cyrl-CS"/>
        </w:rPr>
        <w:t>ИЈ</w:t>
      </w:r>
      <w:r w:rsidRPr="00FC4A23">
        <w:rPr>
          <w:rFonts w:ascii="Times New Roman" w:eastAsia="Times New Roman" w:hAnsi="Times New Roman" w:cs="Times New Roman"/>
          <w:b/>
          <w:caps/>
          <w:lang w:val="sr-Latn-CS"/>
        </w:rPr>
        <w:t>е него што узмете л</w:t>
      </w:r>
      <w:r w:rsidRPr="00FC4A23">
        <w:rPr>
          <w:rFonts w:ascii="Times New Roman" w:eastAsia="Times New Roman" w:hAnsi="Times New Roman" w:cs="Times New Roman"/>
          <w:b/>
          <w:caps/>
          <w:lang w:val="sr-Cyrl-CS"/>
        </w:rPr>
        <w:t>Иј</w:t>
      </w:r>
      <w:r w:rsidRPr="00FC4A23">
        <w:rPr>
          <w:rFonts w:ascii="Times New Roman" w:eastAsia="Times New Roman" w:hAnsi="Times New Roman" w:cs="Times New Roman"/>
          <w:b/>
          <w:caps/>
          <w:lang w:val="sr-Latn-CS"/>
        </w:rPr>
        <w:t xml:space="preserve">ек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r w:rsidRPr="00FC4A23">
        <w:rPr>
          <w:rFonts w:ascii="Times New Roman" w:eastAsia="Times New Roman" w:hAnsi="Times New Roman" w:cs="Times New Roman"/>
          <w:b/>
          <w:bCs/>
          <w:lang w:val="ru-RU"/>
        </w:rPr>
        <w:t xml:space="preserve"> </w:t>
      </w:r>
    </w:p>
    <w:p w:rsidR="00131B79" w:rsidRPr="00FC4A23" w:rsidRDefault="00131B79" w:rsidP="00256781">
      <w:pPr>
        <w:spacing w:after="0" w:line="240" w:lineRule="auto"/>
        <w:ind w:left="108" w:right="582"/>
        <w:jc w:val="both"/>
        <w:rPr>
          <w:rFonts w:ascii="Times New Roman" w:eastAsia="Times New Roman" w:hAnsi="Times New Roman" w:cs="Times New Roman"/>
          <w:lang w:val="ru-RU"/>
        </w:rPr>
      </w:pPr>
    </w:p>
    <w:p w:rsidR="00131B79" w:rsidRPr="00FC4A23" w:rsidRDefault="00131B79" w:rsidP="00256781">
      <w:pPr>
        <w:keepNext/>
        <w:spacing w:after="0" w:line="240" w:lineRule="auto"/>
        <w:ind w:right="582"/>
        <w:jc w:val="both"/>
        <w:outlineLvl w:val="2"/>
        <w:rPr>
          <w:rFonts w:ascii="Times New Roman" w:eastAsia="Times New Roman" w:hAnsi="Times New Roman" w:cs="Times New Roman"/>
          <w:b/>
          <w:iCs/>
        </w:rPr>
      </w:pPr>
      <w:r w:rsidRPr="00FC4A23">
        <w:rPr>
          <w:rFonts w:ascii="Times New Roman" w:eastAsia="Times New Roman" w:hAnsi="Times New Roman" w:cs="Times New Roman"/>
          <w:b/>
          <w:iCs/>
          <w:lang w:val="ru-RU"/>
        </w:rPr>
        <w:t xml:space="preserve">Лијек </w:t>
      </w:r>
      <w:r w:rsidRPr="00FC4A23">
        <w:rPr>
          <w:rFonts w:ascii="Times New Roman" w:eastAsia="Times New Roman" w:hAnsi="Times New Roman" w:cs="Times New Roman"/>
          <w:b/>
          <w:iCs/>
          <w:lang w:val="mk-MK"/>
        </w:rPr>
        <w:t>О</w:t>
      </w:r>
      <w:r w:rsidRPr="00FC4A23">
        <w:rPr>
          <w:rFonts w:ascii="Times New Roman" w:eastAsia="Times New Roman" w:hAnsi="Times New Roman" w:cs="Times New Roman"/>
          <w:b/>
          <w:iCs/>
          <w:lang w:val="sr-Latn-CS"/>
        </w:rPr>
        <w:t>МEZOL</w:t>
      </w:r>
      <w:r w:rsidRPr="00FC4A23">
        <w:rPr>
          <w:rFonts w:ascii="Times New Roman" w:eastAsia="Times New Roman" w:hAnsi="Times New Roman" w:cs="Times New Roman"/>
          <w:b/>
          <w:bCs/>
          <w:i/>
          <w:iCs/>
          <w:lang w:val="ru-RU"/>
        </w:rPr>
        <w:t xml:space="preserve"> </w:t>
      </w:r>
      <w:r w:rsidRPr="00FC4A23">
        <w:rPr>
          <w:rFonts w:ascii="Times New Roman" w:eastAsia="Times New Roman" w:hAnsi="Times New Roman" w:cs="Times New Roman"/>
          <w:b/>
          <w:iCs/>
          <w:lang w:val="ru-RU"/>
        </w:rPr>
        <w:t>не смијете користити</w:t>
      </w:r>
      <w:r w:rsidRPr="00FC4A23">
        <w:rPr>
          <w:rFonts w:ascii="Times New Roman" w:eastAsia="Times New Roman" w:hAnsi="Times New Roman" w:cs="Times New Roman"/>
          <w:b/>
          <w:iCs/>
          <w:lang w:val="sr-Cyrl-CS"/>
        </w:rPr>
        <w:t>:</w:t>
      </w:r>
    </w:p>
    <w:p w:rsidR="00131B79" w:rsidRPr="00FC4A23" w:rsidRDefault="00131B79" w:rsidP="00FC4A23">
      <w:pPr>
        <w:tabs>
          <w:tab w:val="left" w:pos="0"/>
          <w:tab w:val="left" w:pos="284"/>
        </w:tabs>
        <w:spacing w:after="0" w:line="240" w:lineRule="auto"/>
        <w:ind w:right="582"/>
        <w:jc w:val="both"/>
        <w:rPr>
          <w:rFonts w:ascii="Times New Roman" w:eastAsia="Times New Roman" w:hAnsi="Times New Roman" w:cs="Times New Roman"/>
          <w:snapToGrid w:val="0"/>
          <w:lang w:val="sr-Cyrl-CS"/>
        </w:rPr>
      </w:pPr>
      <w:r w:rsidRPr="00FC4A23">
        <w:rPr>
          <w:rFonts w:ascii="Times New Roman" w:eastAsia="Times New Roman" w:hAnsi="Times New Roman" w:cs="Times New Roman"/>
          <w:snapToGrid w:val="0"/>
          <w:lang w:val="ru-RU"/>
        </w:rPr>
        <w:t xml:space="preserve">- ако </w:t>
      </w:r>
      <w:r w:rsidRPr="00FC4A23">
        <w:rPr>
          <w:rFonts w:ascii="Times New Roman" w:eastAsia="Times New Roman" w:hAnsi="Times New Roman" w:cs="Times New Roman"/>
          <w:snapToGrid w:val="0"/>
          <w:lang w:val="sr-Cyrl-CS"/>
        </w:rPr>
        <w:t xml:space="preserve">сте алергични </w:t>
      </w:r>
      <w:r w:rsidRPr="00FC4A23">
        <w:rPr>
          <w:rFonts w:ascii="Times New Roman" w:eastAsia="Times New Roman" w:hAnsi="Times New Roman" w:cs="Times New Roman"/>
          <w:lang w:val="bs-Latn-BA"/>
        </w:rPr>
        <w:t>(преосјет</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иви) на омепразол </w:t>
      </w:r>
      <w:r w:rsidRPr="00FC4A23">
        <w:rPr>
          <w:rFonts w:ascii="Times New Roman" w:eastAsia="Times New Roman" w:hAnsi="Times New Roman" w:cs="Times New Roman"/>
          <w:snapToGrid w:val="0"/>
          <w:lang w:val="sr-Cyrl-CS"/>
        </w:rPr>
        <w:t>или на неку од помоћних супстанци лијека (наведених у дијелу 6);</w:t>
      </w: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b/>
          <w:lang w:val="bs-Latn-BA"/>
        </w:rPr>
      </w:pPr>
      <w:r w:rsidRPr="00FC4A23">
        <w:rPr>
          <w:rFonts w:ascii="Times New Roman" w:eastAsia="Times New Roman" w:hAnsi="Times New Roman" w:cs="Times New Roman"/>
          <w:snapToGrid w:val="0"/>
          <w:lang w:val="sr-Cyrl-CS"/>
        </w:rPr>
        <w:t xml:space="preserve">- ако </w:t>
      </w:r>
      <w:r w:rsidRPr="00FC4A23">
        <w:rPr>
          <w:rFonts w:ascii="Times New Roman" w:eastAsia="Times New Roman" w:hAnsi="Times New Roman" w:cs="Times New Roman"/>
          <w:lang w:val="bs-Latn-BA"/>
        </w:rPr>
        <w:t>сте алерги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ни на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екове који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sr-Cyrl-CS"/>
        </w:rPr>
        <w:t>друг</w:t>
      </w:r>
      <w:r w:rsidRPr="00FC4A23">
        <w:rPr>
          <w:rFonts w:ascii="Times New Roman" w:eastAsia="Times New Roman" w:hAnsi="Times New Roman" w:cs="Times New Roman"/>
          <w:lang w:val="bs-Latn-BA"/>
        </w:rPr>
        <w:t>е инхибиторе протонске пумпе (нпр. пантопразол, лан</w:t>
      </w:r>
      <w:r w:rsidRPr="00FC4A23">
        <w:rPr>
          <w:rFonts w:ascii="Times New Roman" w:eastAsia="Times New Roman" w:hAnsi="Times New Roman" w:cs="Times New Roman"/>
          <w:lang w:val="sr-Cyrl-CS"/>
        </w:rPr>
        <w:t>с</w:t>
      </w:r>
      <w:r w:rsidRPr="00FC4A23">
        <w:rPr>
          <w:rFonts w:ascii="Times New Roman" w:eastAsia="Times New Roman" w:hAnsi="Times New Roman" w:cs="Times New Roman"/>
          <w:lang w:val="bs-Latn-BA"/>
        </w:rPr>
        <w:t>опразол, рабепразол, есомепразол)</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bs-Latn-BA"/>
        </w:rPr>
        <w:t xml:space="preserve"> и</w:t>
      </w: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b/>
          <w:lang w:val="bs-Latn-BA"/>
        </w:rPr>
      </w:pPr>
      <w:r w:rsidRPr="00FC4A23">
        <w:rPr>
          <w:rFonts w:ascii="Times New Roman" w:eastAsia="Times New Roman" w:hAnsi="Times New Roman" w:cs="Times New Roman"/>
          <w:lang w:val="mk-MK"/>
        </w:rPr>
        <w:t xml:space="preserve">- ако </w:t>
      </w:r>
      <w:r w:rsidRPr="00FC4A23">
        <w:rPr>
          <w:rFonts w:ascii="Times New Roman" w:eastAsia="Times New Roman" w:hAnsi="Times New Roman" w:cs="Times New Roman"/>
          <w:lang w:val="bs-Latn-BA"/>
        </w:rPr>
        <w:t>узимате лијек који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и нелфинавир (користи се за </w:t>
      </w:r>
      <w:r w:rsidRPr="00FC4A23">
        <w:rPr>
          <w:rFonts w:ascii="Times New Roman" w:eastAsia="Times New Roman" w:hAnsi="Times New Roman" w:cs="Times New Roman"/>
          <w:lang w:val="sr-Cyrl-CS"/>
        </w:rPr>
        <w:t xml:space="preserve">лијечење </w:t>
      </w:r>
      <w:r w:rsidRPr="00FC4A23">
        <w:rPr>
          <w:rFonts w:ascii="Times New Roman" w:eastAsia="Times New Roman" w:hAnsi="Times New Roman" w:cs="Times New Roman"/>
          <w:lang w:val="bs-Latn-BA"/>
        </w:rPr>
        <w:t>ХИВ инфекциј</w:t>
      </w:r>
      <w:r w:rsidRPr="00FC4A23">
        <w:rPr>
          <w:rFonts w:ascii="Times New Roman" w:eastAsia="Times New Roman" w:hAnsi="Times New Roman" w:cs="Times New Roman"/>
          <w:lang w:val="sr-Cyrl-CS"/>
        </w:rPr>
        <w:t>е</w:t>
      </w:r>
      <w:r w:rsidRPr="00FC4A23">
        <w:rPr>
          <w:rFonts w:ascii="Times New Roman" w:eastAsia="Times New Roman" w:hAnsi="Times New Roman" w:cs="Times New Roman"/>
          <w:lang w:val="bs-Latn-BA"/>
        </w:rPr>
        <w:t>).</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b/>
          <w:lang w:val="bs-Latn-BA"/>
        </w:rPr>
      </w:pPr>
      <w:r w:rsidRPr="00FC4A23">
        <w:rPr>
          <w:rFonts w:ascii="Times New Roman" w:eastAsia="Times New Roman" w:hAnsi="Times New Roman" w:cs="Times New Roman"/>
          <w:lang w:val="bs-Latn-BA"/>
        </w:rPr>
        <w:br/>
        <w:t>Ако ни</w:t>
      </w:r>
      <w:r w:rsidRPr="00FC4A23">
        <w:rPr>
          <w:rFonts w:ascii="Times New Roman" w:eastAsia="Times New Roman" w:hAnsi="Times New Roman" w:cs="Times New Roman"/>
          <w:lang w:val="sr-Cyrl-RS"/>
        </w:rPr>
        <w:t>је</w:t>
      </w:r>
      <w:r w:rsidRPr="00FC4A23">
        <w:rPr>
          <w:rFonts w:ascii="Times New Roman" w:eastAsia="Times New Roman" w:hAnsi="Times New Roman" w:cs="Times New Roman"/>
          <w:lang w:val="bs-Latn-BA"/>
        </w:rPr>
        <w:t xml:space="preserve">сте сигурни, разговарајте са својим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екаром или фармацеутом прије узима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а </w:t>
      </w:r>
      <w:r w:rsidRPr="00FC4A23">
        <w:rPr>
          <w:rFonts w:ascii="Times New Roman" w:eastAsia="Times New Roman" w:hAnsi="Times New Roman" w:cs="Times New Roman"/>
          <w:lang w:val="mk-MK"/>
        </w:rPr>
        <w:t>лијека 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vertAlign w:val="superscript"/>
        </w:rPr>
        <w:t>®</w:t>
      </w:r>
      <w:r w:rsidRPr="00FC4A23">
        <w:rPr>
          <w:rFonts w:ascii="Times New Roman" w:eastAsia="Times New Roman" w:hAnsi="Times New Roman" w:cs="Times New Roman"/>
          <w:lang w:val="bs-Latn-BA"/>
        </w:rPr>
        <w:t>.</w:t>
      </w:r>
    </w:p>
    <w:p w:rsidR="00131B79" w:rsidRPr="00FC4A23" w:rsidRDefault="00131B79" w:rsidP="00256781">
      <w:pPr>
        <w:spacing w:after="0" w:line="240" w:lineRule="auto"/>
        <w:ind w:left="108" w:right="582"/>
        <w:jc w:val="both"/>
        <w:rPr>
          <w:rFonts w:ascii="Times New Roman" w:eastAsia="Times New Roman" w:hAnsi="Times New Roman" w:cs="Times New Roman"/>
          <w:snapToGrid w:val="0"/>
          <w:lang w:val="mk-MK"/>
        </w:rPr>
      </w:pPr>
    </w:p>
    <w:p w:rsidR="00131B79" w:rsidRPr="00FC4A23" w:rsidRDefault="00131B79" w:rsidP="00256781">
      <w:pPr>
        <w:spacing w:after="0" w:line="240" w:lineRule="auto"/>
        <w:ind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bCs/>
          <w:lang w:val="sr-Cyrl-RS"/>
        </w:rPr>
        <w:t>Упозорења и мјере опреза</w:t>
      </w:r>
      <w:r w:rsidRPr="00FC4A23">
        <w:rPr>
          <w:rFonts w:ascii="Times New Roman" w:eastAsia="Times New Roman" w:hAnsi="Times New Roman" w:cs="Times New Roman"/>
          <w:b/>
          <w:bCs/>
          <w:lang w:val="sr-Latn-CS"/>
        </w:rPr>
        <w:t>:</w:t>
      </w:r>
    </w:p>
    <w:p w:rsidR="002744FE" w:rsidRPr="00FC4A23" w:rsidRDefault="002744FE" w:rsidP="00256781">
      <w:pPr>
        <w:spacing w:after="0" w:line="240" w:lineRule="auto"/>
        <w:ind w:left="108" w:right="582"/>
        <w:jc w:val="both"/>
        <w:rPr>
          <w:rFonts w:ascii="Times New Roman" w:eastAsia="Times New Roman" w:hAnsi="Times New Roman" w:cs="Times New Roman"/>
          <w:b/>
          <w:bCs/>
          <w:lang w:val="ru-RU"/>
        </w:rPr>
      </w:pPr>
    </w:p>
    <w:p w:rsidR="002744FE" w:rsidRPr="00FC4A23" w:rsidRDefault="002744FE" w:rsidP="00256781">
      <w:pPr>
        <w:spacing w:after="0" w:line="240" w:lineRule="auto"/>
        <w:ind w:right="582"/>
        <w:jc w:val="both"/>
        <w:rPr>
          <w:rFonts w:ascii="Times New Roman" w:eastAsia="Times New Roman" w:hAnsi="Times New Roman" w:cs="Times New Roman"/>
          <w:bCs/>
        </w:rPr>
      </w:pPr>
      <w:r w:rsidRPr="00FC4A23">
        <w:rPr>
          <w:rFonts w:ascii="Times New Roman" w:eastAsia="Times New Roman" w:hAnsi="Times New Roman" w:cs="Times New Roman"/>
          <w:bCs/>
          <w:lang w:val="ru-RU"/>
        </w:rPr>
        <w:t>Тешк</w:t>
      </w:r>
      <w:r w:rsidR="00F367CF" w:rsidRPr="00FC4A23">
        <w:rPr>
          <w:rFonts w:ascii="Times New Roman" w:eastAsia="Times New Roman" w:hAnsi="Times New Roman" w:cs="Times New Roman"/>
          <w:bCs/>
          <w:lang w:val="ru-RU"/>
        </w:rPr>
        <w:t>а</w:t>
      </w:r>
      <w:r w:rsidRPr="00FC4A23">
        <w:rPr>
          <w:rFonts w:ascii="Times New Roman" w:eastAsia="Times New Roman" w:hAnsi="Times New Roman" w:cs="Times New Roman"/>
          <w:bCs/>
          <w:lang w:val="ru-RU"/>
        </w:rPr>
        <w:t xml:space="preserve"> кожн</w:t>
      </w:r>
      <w:r w:rsidR="00F367CF" w:rsidRPr="00FC4A23">
        <w:rPr>
          <w:rFonts w:ascii="Times New Roman" w:eastAsia="Times New Roman" w:hAnsi="Times New Roman" w:cs="Times New Roman"/>
          <w:bCs/>
          <w:lang w:val="ru-RU"/>
        </w:rPr>
        <w:t>а</w:t>
      </w:r>
      <w:r w:rsidRPr="00FC4A23">
        <w:rPr>
          <w:rFonts w:ascii="Times New Roman" w:eastAsia="Times New Roman" w:hAnsi="Times New Roman" w:cs="Times New Roman"/>
          <w:bCs/>
          <w:lang w:val="ru-RU"/>
        </w:rPr>
        <w:t xml:space="preserve"> </w:t>
      </w:r>
      <w:r w:rsidR="00E42214" w:rsidRPr="00FC4A23">
        <w:rPr>
          <w:rFonts w:ascii="Times New Roman" w:eastAsia="Times New Roman" w:hAnsi="Times New Roman" w:cs="Times New Roman"/>
          <w:bCs/>
          <w:lang w:val="ru-RU"/>
        </w:rPr>
        <w:t xml:space="preserve">нежељена </w:t>
      </w:r>
      <w:r w:rsidR="004E758A">
        <w:rPr>
          <w:rFonts w:ascii="Times New Roman" w:eastAsia="Times New Roman" w:hAnsi="Times New Roman" w:cs="Times New Roman"/>
          <w:bCs/>
          <w:lang w:val="sr-Cyrl-ME"/>
        </w:rPr>
        <w:t>дејства</w:t>
      </w:r>
      <w:r w:rsidR="004E758A" w:rsidRPr="00FC4A23">
        <w:rPr>
          <w:rFonts w:ascii="Times New Roman" w:eastAsia="Times New Roman" w:hAnsi="Times New Roman" w:cs="Times New Roman"/>
          <w:bCs/>
          <w:lang w:val="ru-RU"/>
        </w:rPr>
        <w:t xml:space="preserve"> </w:t>
      </w:r>
      <w:r w:rsidRPr="00FC4A23">
        <w:rPr>
          <w:rFonts w:ascii="Times New Roman" w:eastAsia="Times New Roman" w:hAnsi="Times New Roman" w:cs="Times New Roman"/>
          <w:bCs/>
          <w:lang w:val="ru-RU"/>
        </w:rPr>
        <w:t xml:space="preserve">укључујући </w:t>
      </w:r>
      <w:r w:rsidRPr="00FC4A23">
        <w:rPr>
          <w:rFonts w:ascii="Times New Roman" w:eastAsia="Times New Roman" w:hAnsi="Times New Roman" w:cs="Times New Roman"/>
          <w:bCs/>
        </w:rPr>
        <w:t>Stevens – Johnson-</w:t>
      </w:r>
      <w:r w:rsidRPr="00FC4A23">
        <w:rPr>
          <w:rFonts w:ascii="Times New Roman" w:eastAsia="Times New Roman" w:hAnsi="Times New Roman" w:cs="Times New Roman"/>
          <w:bCs/>
          <w:lang w:val="ru-RU"/>
        </w:rPr>
        <w:t>ов синдром, токсичну епидермалну некролизу, реакцију на лијек с</w:t>
      </w:r>
      <w:r w:rsidR="00F367CF" w:rsidRPr="00FC4A23">
        <w:rPr>
          <w:rFonts w:ascii="Times New Roman" w:eastAsia="Times New Roman" w:hAnsi="Times New Roman" w:cs="Times New Roman"/>
          <w:bCs/>
          <w:lang w:val="ru-RU"/>
        </w:rPr>
        <w:t>а</w:t>
      </w:r>
      <w:r w:rsidRPr="00FC4A23">
        <w:rPr>
          <w:rFonts w:ascii="Times New Roman" w:eastAsia="Times New Roman" w:hAnsi="Times New Roman" w:cs="Times New Roman"/>
          <w:bCs/>
          <w:lang w:val="ru-RU"/>
        </w:rPr>
        <w:t xml:space="preserve"> еозинофилијом и системским симптомима (</w:t>
      </w:r>
      <w:r w:rsidRPr="00FC4A23">
        <w:rPr>
          <w:rFonts w:ascii="Times New Roman" w:eastAsia="Times New Roman" w:hAnsi="Times New Roman" w:cs="Times New Roman"/>
          <w:bCs/>
        </w:rPr>
        <w:t>DRESS</w:t>
      </w:r>
      <w:r w:rsidRPr="00FC4A23">
        <w:rPr>
          <w:rFonts w:ascii="Times New Roman" w:eastAsia="Times New Roman" w:hAnsi="Times New Roman" w:cs="Times New Roman"/>
          <w:bCs/>
          <w:lang w:val="ru-RU"/>
        </w:rPr>
        <w:t>) и акутну генерализ</w:t>
      </w:r>
      <w:r w:rsidR="004E758A">
        <w:rPr>
          <w:rFonts w:ascii="Times New Roman" w:eastAsia="Times New Roman" w:hAnsi="Times New Roman" w:cs="Times New Roman"/>
          <w:bCs/>
          <w:lang w:val="ru-RU"/>
        </w:rPr>
        <w:t>ов</w:t>
      </w:r>
      <w:r w:rsidRPr="00FC4A23">
        <w:rPr>
          <w:rFonts w:ascii="Times New Roman" w:eastAsia="Times New Roman" w:hAnsi="Times New Roman" w:cs="Times New Roman"/>
          <w:bCs/>
          <w:lang w:val="ru-RU"/>
        </w:rPr>
        <w:t>ану егзантематозну пустулозу (АГЕП), забиљежен</w:t>
      </w:r>
      <w:r w:rsidR="00817AD1" w:rsidRPr="00FC4A23">
        <w:rPr>
          <w:rFonts w:ascii="Times New Roman" w:eastAsia="Times New Roman" w:hAnsi="Times New Roman" w:cs="Times New Roman"/>
          <w:bCs/>
          <w:lang w:val="ru-RU"/>
        </w:rPr>
        <w:t>а</w:t>
      </w:r>
      <w:r w:rsidRPr="00FC4A23">
        <w:rPr>
          <w:rFonts w:ascii="Times New Roman" w:eastAsia="Times New Roman" w:hAnsi="Times New Roman" w:cs="Times New Roman"/>
          <w:bCs/>
          <w:lang w:val="ru-RU"/>
        </w:rPr>
        <w:t xml:space="preserve"> су у вези с</w:t>
      </w:r>
      <w:r w:rsidR="00F367CF" w:rsidRPr="00FC4A23">
        <w:rPr>
          <w:rFonts w:ascii="Times New Roman" w:eastAsia="Times New Roman" w:hAnsi="Times New Roman" w:cs="Times New Roman"/>
          <w:bCs/>
          <w:lang w:val="ru-RU"/>
        </w:rPr>
        <w:t>а</w:t>
      </w:r>
      <w:r w:rsidRPr="00FC4A23">
        <w:rPr>
          <w:rFonts w:ascii="Times New Roman" w:eastAsia="Times New Roman" w:hAnsi="Times New Roman" w:cs="Times New Roman"/>
          <w:bCs/>
          <w:lang w:val="ru-RU"/>
        </w:rPr>
        <w:t xml:space="preserve"> лијечењем овим лијеком. Престаните узимати </w:t>
      </w:r>
      <w:r w:rsidRPr="00FC4A23">
        <w:rPr>
          <w:rFonts w:ascii="Times New Roman" w:eastAsia="Times New Roman" w:hAnsi="Times New Roman" w:cs="Times New Roman"/>
          <w:bCs/>
          <w:lang w:val="mk-MK"/>
        </w:rPr>
        <w:t xml:space="preserve">лијек </w:t>
      </w:r>
      <w:r w:rsidRPr="00FC4A23">
        <w:rPr>
          <w:rFonts w:ascii="Times New Roman" w:eastAsia="Times New Roman" w:hAnsi="Times New Roman" w:cs="Times New Roman"/>
          <w:bCs/>
        </w:rPr>
        <w:t>OMEZOL</w:t>
      </w:r>
      <w:r w:rsidRPr="00FC4A23">
        <w:rPr>
          <w:rFonts w:ascii="Times New Roman" w:eastAsia="Times New Roman" w:hAnsi="Times New Roman" w:cs="Times New Roman"/>
          <w:bCs/>
          <w:lang w:val="ru-RU"/>
        </w:rPr>
        <w:t xml:space="preserve"> и одмах потражите </w:t>
      </w:r>
      <w:r w:rsidR="00F367CF" w:rsidRPr="00FC4A23">
        <w:rPr>
          <w:rFonts w:ascii="Times New Roman" w:eastAsia="Times New Roman" w:hAnsi="Times New Roman" w:cs="Times New Roman"/>
          <w:bCs/>
          <w:lang w:val="ru-RU"/>
        </w:rPr>
        <w:t>медицинску</w:t>
      </w:r>
      <w:r w:rsidRPr="00FC4A23">
        <w:rPr>
          <w:rFonts w:ascii="Times New Roman" w:eastAsia="Times New Roman" w:hAnsi="Times New Roman" w:cs="Times New Roman"/>
          <w:bCs/>
          <w:lang w:val="ru-RU"/>
        </w:rPr>
        <w:t xml:space="preserve"> помоћ ако примијетите било који од симптома повезаних с</w:t>
      </w:r>
      <w:r w:rsidR="00F367CF" w:rsidRPr="00FC4A23">
        <w:rPr>
          <w:rFonts w:ascii="Times New Roman" w:eastAsia="Times New Roman" w:hAnsi="Times New Roman" w:cs="Times New Roman"/>
          <w:bCs/>
          <w:lang w:val="ru-RU"/>
        </w:rPr>
        <w:t>а</w:t>
      </w:r>
      <w:r w:rsidRPr="00FC4A23">
        <w:rPr>
          <w:rFonts w:ascii="Times New Roman" w:eastAsia="Times New Roman" w:hAnsi="Times New Roman" w:cs="Times New Roman"/>
          <w:bCs/>
          <w:lang w:val="ru-RU"/>
        </w:rPr>
        <w:t xml:space="preserve"> овим озбиљним кожним реакцијама описаним у дијелу 4</w:t>
      </w:r>
      <w:r w:rsidRPr="00FC4A23">
        <w:rPr>
          <w:rFonts w:ascii="Times New Roman" w:eastAsia="Times New Roman" w:hAnsi="Times New Roman" w:cs="Times New Roman"/>
          <w:bCs/>
        </w:rPr>
        <w:t>.</w:t>
      </w:r>
    </w:p>
    <w:p w:rsidR="002744FE" w:rsidRPr="00FC4A23" w:rsidRDefault="002744FE" w:rsidP="00256781">
      <w:pPr>
        <w:spacing w:after="0" w:line="240" w:lineRule="auto"/>
        <w:ind w:left="108" w:right="582"/>
        <w:jc w:val="both"/>
        <w:rPr>
          <w:rFonts w:ascii="Times New Roman" w:eastAsia="Times New Roman" w:hAnsi="Times New Roman" w:cs="Times New Roman"/>
          <w:bCs/>
        </w:rPr>
      </w:pPr>
    </w:p>
    <w:p w:rsidR="00131B79" w:rsidRPr="00FC4A23" w:rsidRDefault="00131B79" w:rsidP="00FC4A23">
      <w:pPr>
        <w:autoSpaceDE w:val="0"/>
        <w:autoSpaceDN w:val="0"/>
        <w:adjustRightInd w:val="0"/>
        <w:spacing w:after="0" w:line="240" w:lineRule="auto"/>
        <w:ind w:right="582"/>
        <w:jc w:val="both"/>
        <w:rPr>
          <w:rFonts w:ascii="Times New Roman" w:eastAsia="Times New Roman" w:hAnsi="Times New Roman" w:cs="Times New Roman"/>
          <w:lang w:val="bs-Latn-BA" w:eastAsia="en-GB"/>
        </w:rPr>
      </w:pPr>
      <w:r w:rsidRPr="00FC4A23">
        <w:rPr>
          <w:rFonts w:ascii="Times New Roman" w:eastAsia="Times New Roman" w:hAnsi="Times New Roman" w:cs="Times New Roman"/>
          <w:lang w:val="mk-MK" w:eastAsia="en-GB"/>
        </w:rPr>
        <w:lastRenderedPageBreak/>
        <w:t>Лијек О</w:t>
      </w:r>
      <w:r w:rsidRPr="00FC4A23">
        <w:rPr>
          <w:rFonts w:ascii="Times New Roman" w:eastAsia="Times New Roman" w:hAnsi="Times New Roman" w:cs="Times New Roman"/>
          <w:lang w:val="sr-Latn-CS" w:eastAsia="en-GB"/>
        </w:rPr>
        <w:t>МEZOL</w:t>
      </w:r>
      <w:r w:rsidRPr="00FC4A23">
        <w:rPr>
          <w:rFonts w:ascii="Times New Roman" w:eastAsia="Times New Roman" w:hAnsi="Times New Roman" w:cs="Times New Roman"/>
          <w:vertAlign w:val="superscript"/>
          <w:lang w:val="mk-MK" w:eastAsia="en-GB"/>
        </w:rPr>
        <w:t xml:space="preserve"> </w:t>
      </w:r>
      <w:r w:rsidRPr="00FC4A23">
        <w:rPr>
          <w:rFonts w:ascii="Times New Roman" w:eastAsia="Times New Roman" w:hAnsi="Times New Roman" w:cs="Times New Roman"/>
          <w:lang w:val="bs-Latn-BA" w:eastAsia="en-GB"/>
        </w:rPr>
        <w:t>мо</w:t>
      </w:r>
      <w:r w:rsidRPr="00FC4A23">
        <w:rPr>
          <w:rFonts w:ascii="Times New Roman" w:eastAsia="Times New Roman" w:hAnsi="Times New Roman" w:cs="Times New Roman"/>
          <w:lang w:val="mk-MK" w:eastAsia="en-GB"/>
        </w:rPr>
        <w:t>ж</w:t>
      </w:r>
      <w:r w:rsidRPr="00FC4A23">
        <w:rPr>
          <w:rFonts w:ascii="Times New Roman" w:eastAsia="Times New Roman" w:hAnsi="Times New Roman" w:cs="Times New Roman"/>
          <w:lang w:val="bs-Latn-BA" w:eastAsia="en-GB"/>
        </w:rPr>
        <w:t xml:space="preserve">е сакрити симптоме других болести. Дакле, ако Вам се догоди било </w:t>
      </w:r>
      <w:r w:rsidRPr="00FC4A23">
        <w:rPr>
          <w:rFonts w:ascii="Times New Roman" w:eastAsia="Times New Roman" w:hAnsi="Times New Roman" w:cs="Times New Roman"/>
          <w:lang w:val="mk-MK" w:eastAsia="en-GB"/>
        </w:rPr>
        <w:t>ш</w:t>
      </w:r>
      <w:r w:rsidRPr="00FC4A23">
        <w:rPr>
          <w:rFonts w:ascii="Times New Roman" w:eastAsia="Times New Roman" w:hAnsi="Times New Roman" w:cs="Times New Roman"/>
          <w:lang w:val="bs-Latn-BA" w:eastAsia="en-GB"/>
        </w:rPr>
        <w:t>та од с</w:t>
      </w:r>
      <w:r w:rsidRPr="00FC4A23">
        <w:rPr>
          <w:rFonts w:ascii="Times New Roman" w:eastAsia="Times New Roman" w:hAnsi="Times New Roman" w:cs="Times New Roman"/>
          <w:lang w:val="mk-MK" w:eastAsia="en-GB"/>
        </w:rPr>
        <w:t>љ</w:t>
      </w:r>
      <w:r w:rsidRPr="00FC4A23">
        <w:rPr>
          <w:rFonts w:ascii="Times New Roman" w:eastAsia="Times New Roman" w:hAnsi="Times New Roman" w:cs="Times New Roman"/>
          <w:lang w:val="bs-Latn-BA" w:eastAsia="en-GB"/>
        </w:rPr>
        <w:t>еде</w:t>
      </w:r>
      <w:r w:rsidRPr="00FC4A23">
        <w:rPr>
          <w:rFonts w:ascii="Times New Roman" w:eastAsia="Times New Roman" w:hAnsi="Times New Roman" w:cs="Times New Roman"/>
          <w:lang w:val="mk-MK" w:eastAsia="en-GB"/>
        </w:rPr>
        <w:t>ћ</w:t>
      </w:r>
      <w:r w:rsidRPr="00FC4A23">
        <w:rPr>
          <w:rFonts w:ascii="Times New Roman" w:eastAsia="Times New Roman" w:hAnsi="Times New Roman" w:cs="Times New Roman"/>
          <w:lang w:val="bs-Latn-BA" w:eastAsia="en-GB"/>
        </w:rPr>
        <w:t xml:space="preserve">ег, прије него </w:t>
      </w:r>
      <w:r w:rsidRPr="00FC4A23">
        <w:rPr>
          <w:rFonts w:ascii="Times New Roman" w:eastAsia="Times New Roman" w:hAnsi="Times New Roman" w:cs="Times New Roman"/>
          <w:lang w:val="mk-MK" w:eastAsia="en-GB"/>
        </w:rPr>
        <w:t>ш</w:t>
      </w:r>
      <w:r w:rsidRPr="00FC4A23">
        <w:rPr>
          <w:rFonts w:ascii="Times New Roman" w:eastAsia="Times New Roman" w:hAnsi="Times New Roman" w:cs="Times New Roman"/>
          <w:lang w:val="bs-Latn-BA" w:eastAsia="en-GB"/>
        </w:rPr>
        <w:t>то по</w:t>
      </w:r>
      <w:r w:rsidRPr="00FC4A23">
        <w:rPr>
          <w:rFonts w:ascii="Times New Roman" w:eastAsia="Times New Roman" w:hAnsi="Times New Roman" w:cs="Times New Roman"/>
          <w:lang w:val="mk-MK" w:eastAsia="en-GB"/>
        </w:rPr>
        <w:t>ч</w:t>
      </w:r>
      <w:r w:rsidRPr="00FC4A23">
        <w:rPr>
          <w:rFonts w:ascii="Times New Roman" w:eastAsia="Times New Roman" w:hAnsi="Times New Roman" w:cs="Times New Roman"/>
          <w:lang w:val="bs-Latn-BA" w:eastAsia="en-GB"/>
        </w:rPr>
        <w:t>нете да узимате</w:t>
      </w:r>
      <w:r w:rsidRPr="00FC4A23">
        <w:rPr>
          <w:rFonts w:ascii="Times New Roman" w:eastAsia="Times New Roman" w:hAnsi="Times New Roman" w:cs="Times New Roman"/>
          <w:lang w:val="sr-Cyrl-RS" w:eastAsia="en-GB"/>
        </w:rPr>
        <w:t xml:space="preserve"> лијек</w:t>
      </w:r>
      <w:r w:rsidRPr="00FC4A23">
        <w:rPr>
          <w:rFonts w:ascii="Times New Roman" w:eastAsia="Times New Roman" w:hAnsi="Times New Roman" w:cs="Times New Roman"/>
          <w:lang w:val="bs-Latn-BA" w:eastAsia="en-GB"/>
        </w:rPr>
        <w:t xml:space="preserve"> </w:t>
      </w:r>
      <w:r w:rsidRPr="00FC4A23">
        <w:rPr>
          <w:rFonts w:ascii="Times New Roman" w:eastAsia="Times New Roman" w:hAnsi="Times New Roman" w:cs="Times New Roman"/>
          <w:lang w:val="mk-MK" w:eastAsia="en-GB"/>
        </w:rPr>
        <w:t>О</w:t>
      </w:r>
      <w:r w:rsidRPr="00FC4A23">
        <w:rPr>
          <w:rFonts w:ascii="Times New Roman" w:eastAsia="Times New Roman" w:hAnsi="Times New Roman" w:cs="Times New Roman"/>
          <w:lang w:val="sr-Latn-CS" w:eastAsia="en-GB"/>
        </w:rPr>
        <w:t>МEZOL</w:t>
      </w:r>
      <w:r w:rsidRPr="00FC4A23">
        <w:rPr>
          <w:rFonts w:ascii="Times New Roman" w:eastAsia="Times New Roman" w:hAnsi="Times New Roman" w:cs="Times New Roman"/>
          <w:vertAlign w:val="superscript"/>
          <w:lang w:val="mk-MK" w:eastAsia="en-GB"/>
        </w:rPr>
        <w:t xml:space="preserve"> </w:t>
      </w:r>
      <w:r w:rsidRPr="00FC4A23">
        <w:rPr>
          <w:rFonts w:ascii="Times New Roman" w:eastAsia="Times New Roman" w:hAnsi="Times New Roman" w:cs="Times New Roman"/>
          <w:lang w:val="bs-Latn-BA" w:eastAsia="en-GB"/>
        </w:rPr>
        <w:t xml:space="preserve">или док га узимате, разговарајте са својим </w:t>
      </w:r>
      <w:r w:rsidRPr="00FC4A23">
        <w:rPr>
          <w:rFonts w:ascii="Times New Roman" w:eastAsia="Times New Roman" w:hAnsi="Times New Roman" w:cs="Times New Roman"/>
          <w:lang w:val="mk-MK" w:eastAsia="en-GB"/>
        </w:rPr>
        <w:t>љ</w:t>
      </w:r>
      <w:r w:rsidRPr="00FC4A23">
        <w:rPr>
          <w:rFonts w:ascii="Times New Roman" w:eastAsia="Times New Roman" w:hAnsi="Times New Roman" w:cs="Times New Roman"/>
          <w:lang w:val="bs-Latn-BA" w:eastAsia="en-GB"/>
        </w:rPr>
        <w:t>екаром одмах:</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b/>
          <w:bCs/>
          <w:lang w:val="bs-Latn-BA"/>
        </w:rPr>
      </w:pPr>
      <w:r w:rsidRPr="00FC4A23">
        <w:rPr>
          <w:rFonts w:ascii="Times New Roman" w:eastAsia="Times New Roman" w:hAnsi="Times New Roman" w:cs="Times New Roman"/>
          <w:lang w:val="sr-Cyrl-CS"/>
        </w:rPr>
        <w:t xml:space="preserve">ако </w:t>
      </w:r>
      <w:r w:rsidRPr="00FC4A23">
        <w:rPr>
          <w:rFonts w:ascii="Times New Roman" w:eastAsia="Times New Roman" w:hAnsi="Times New Roman" w:cs="Times New Roman"/>
          <w:lang w:val="bs-Latn-BA"/>
        </w:rPr>
        <w:t>губите пуно те</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ине без разлога и имате проблема с гута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ем,</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b/>
          <w:bCs/>
          <w:lang w:val="bs-Latn-BA"/>
        </w:rPr>
      </w:pPr>
      <w:r w:rsidRPr="00FC4A23">
        <w:rPr>
          <w:rFonts w:ascii="Times New Roman" w:eastAsia="Times New Roman" w:hAnsi="Times New Roman" w:cs="Times New Roman"/>
          <w:lang w:val="sr-Cyrl-CS"/>
        </w:rPr>
        <w:t>ако имате</w:t>
      </w:r>
      <w:r w:rsidRPr="00FC4A23">
        <w:rPr>
          <w:rFonts w:ascii="Times New Roman" w:eastAsia="Times New Roman" w:hAnsi="Times New Roman" w:cs="Times New Roman"/>
          <w:lang w:val="bs-Latn-BA"/>
        </w:rPr>
        <w:t xml:space="preserve"> болове у стомаку или </w:t>
      </w:r>
      <w:r w:rsidRPr="00FC4A23">
        <w:rPr>
          <w:rFonts w:ascii="Times New Roman" w:eastAsia="Times New Roman" w:hAnsi="Times New Roman" w:cs="Times New Roman"/>
          <w:lang w:val="sr-Cyrl-CS"/>
        </w:rPr>
        <w:t>проблеме са варењем</w:t>
      </w:r>
      <w:r w:rsidRPr="00FC4A23">
        <w:rPr>
          <w:rFonts w:ascii="Times New Roman" w:eastAsia="Times New Roman" w:hAnsi="Times New Roman" w:cs="Times New Roman"/>
          <w:lang w:val="bs-Latn-BA"/>
        </w:rPr>
        <w:t>,</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b/>
          <w:bCs/>
          <w:lang w:val="bs-Latn-BA"/>
        </w:rPr>
      </w:pPr>
      <w:r w:rsidRPr="00FC4A23">
        <w:rPr>
          <w:rFonts w:ascii="Times New Roman" w:eastAsia="Times New Roman" w:hAnsi="Times New Roman" w:cs="Times New Roman"/>
          <w:lang w:val="sr-Cyrl-CS"/>
        </w:rPr>
        <w:t xml:space="preserve">ако </w:t>
      </w:r>
      <w:r w:rsidRPr="00FC4A23">
        <w:rPr>
          <w:rFonts w:ascii="Times New Roman" w:eastAsia="Times New Roman" w:hAnsi="Times New Roman" w:cs="Times New Roman"/>
          <w:lang w:val="bs-Latn-BA"/>
        </w:rPr>
        <w:t>сте по</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ели да повра</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ате храну или крв,</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b/>
          <w:bCs/>
          <w:lang w:val="bs-Latn-BA"/>
        </w:rPr>
      </w:pPr>
      <w:r w:rsidRPr="00FC4A23">
        <w:rPr>
          <w:rFonts w:ascii="Times New Roman" w:eastAsia="Times New Roman" w:hAnsi="Times New Roman" w:cs="Times New Roman"/>
          <w:lang w:val="sr-Cyrl-CS"/>
        </w:rPr>
        <w:t xml:space="preserve">ако </w:t>
      </w:r>
      <w:r w:rsidRPr="00FC4A23">
        <w:rPr>
          <w:rFonts w:ascii="Times New Roman" w:eastAsia="Times New Roman" w:hAnsi="Times New Roman" w:cs="Times New Roman"/>
          <w:lang w:val="bs-Latn-BA"/>
        </w:rPr>
        <w:t>имате црну столиц</w:t>
      </w:r>
      <w:r w:rsidRPr="00FC4A23">
        <w:rPr>
          <w:rFonts w:ascii="Times New Roman" w:eastAsia="Times New Roman" w:hAnsi="Times New Roman" w:cs="Times New Roman"/>
          <w:lang w:val="mk-MK"/>
        </w:rPr>
        <w:t>у</w:t>
      </w:r>
      <w:r w:rsidRPr="00FC4A23">
        <w:rPr>
          <w:rFonts w:ascii="Times New Roman" w:eastAsia="Times New Roman" w:hAnsi="Times New Roman" w:cs="Times New Roman"/>
          <w:lang w:val="bs-Latn-BA"/>
        </w:rPr>
        <w:t xml:space="preserve"> (крв у столиц</w:t>
      </w:r>
      <w:r w:rsidRPr="00FC4A23">
        <w:rPr>
          <w:rFonts w:ascii="Times New Roman" w:eastAsia="Times New Roman" w:hAnsi="Times New Roman" w:cs="Times New Roman"/>
          <w:lang w:val="sr-Cyrl-CS"/>
        </w:rPr>
        <w:t>и</w:t>
      </w:r>
      <w:r w:rsidRPr="00FC4A23">
        <w:rPr>
          <w:rFonts w:ascii="Times New Roman" w:eastAsia="Times New Roman" w:hAnsi="Times New Roman" w:cs="Times New Roman"/>
          <w:lang w:val="bs-Latn-BA"/>
        </w:rPr>
        <w:t>),</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b/>
          <w:bCs/>
          <w:lang w:val="bs-Latn-BA"/>
        </w:rPr>
      </w:pPr>
      <w:r w:rsidRPr="00FC4A23">
        <w:rPr>
          <w:rFonts w:ascii="Times New Roman" w:eastAsia="Times New Roman" w:hAnsi="Times New Roman" w:cs="Times New Roman"/>
          <w:lang w:val="sr-Cyrl-CS"/>
        </w:rPr>
        <w:t xml:space="preserve">ако </w:t>
      </w:r>
      <w:r w:rsidRPr="00FC4A23">
        <w:rPr>
          <w:rFonts w:ascii="Times New Roman" w:eastAsia="Times New Roman" w:hAnsi="Times New Roman" w:cs="Times New Roman"/>
          <w:lang w:val="bs-Latn-BA"/>
        </w:rPr>
        <w:t>имате те</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ак или упоран пролив, по</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то је омепразол повезан с малим пове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ем </w:t>
      </w:r>
      <w:r w:rsidRPr="00FC4A23">
        <w:rPr>
          <w:rFonts w:ascii="Times New Roman" w:eastAsia="Times New Roman" w:hAnsi="Times New Roman" w:cs="Times New Roman"/>
          <w:lang w:val="sr-Cyrl-CS"/>
        </w:rPr>
        <w:t xml:space="preserve">учесталости </w:t>
      </w:r>
      <w:r w:rsidRPr="00FC4A23">
        <w:rPr>
          <w:rFonts w:ascii="Times New Roman" w:eastAsia="Times New Roman" w:hAnsi="Times New Roman" w:cs="Times New Roman"/>
          <w:lang w:val="bs-Latn-BA"/>
        </w:rPr>
        <w:t>инфективне дијареје,</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b/>
          <w:bCs/>
          <w:lang w:val="bs-Latn-BA"/>
        </w:rPr>
      </w:pPr>
      <w:r w:rsidRPr="00FC4A23">
        <w:rPr>
          <w:rFonts w:ascii="Times New Roman" w:eastAsia="Times New Roman" w:hAnsi="Times New Roman" w:cs="Times New Roman"/>
          <w:lang w:val="sr-Cyrl-CS"/>
        </w:rPr>
        <w:t>ако имате тешке проблеме с јетром,</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hr-HR"/>
        </w:rPr>
      </w:pPr>
      <w:r w:rsidRPr="00FC4A23">
        <w:rPr>
          <w:rFonts w:ascii="Times New Roman" w:eastAsia="Times New Roman" w:hAnsi="Times New Roman" w:cs="Times New Roman"/>
          <w:lang w:val="hr-HR"/>
        </w:rPr>
        <w:t>ако сте икада имали реакцију на ко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и након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hr-HR"/>
        </w:rPr>
        <w:t>а лијеком сли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 xml:space="preserve">ним </w:t>
      </w:r>
      <w:r w:rsidRPr="00FC4A23">
        <w:rPr>
          <w:rFonts w:ascii="Times New Roman" w:eastAsia="Times New Roman" w:hAnsi="Times New Roman" w:cs="Times New Roman"/>
          <w:lang w:val="mk-MK"/>
        </w:rPr>
        <w:t>лијеку О</w:t>
      </w:r>
      <w:r w:rsidRPr="00FC4A23">
        <w:rPr>
          <w:rFonts w:ascii="Times New Roman" w:eastAsia="Times New Roman" w:hAnsi="Times New Roman" w:cs="Times New Roman"/>
          <w:lang w:val="sr-Latn-CS"/>
        </w:rPr>
        <w:t>МEZOL</w:t>
      </w:r>
      <w:r w:rsidR="004E758A">
        <w:rPr>
          <w:rFonts w:ascii="Times New Roman" w:eastAsia="Times New Roman" w:hAnsi="Times New Roman" w:cs="Times New Roman"/>
          <w:lang w:val="sr-Cyrl-ME"/>
        </w:rPr>
        <w:t xml:space="preserve"> </w:t>
      </w:r>
      <w:r w:rsidRPr="00FC4A23">
        <w:rPr>
          <w:rFonts w:ascii="Times New Roman" w:eastAsia="Times New Roman" w:hAnsi="Times New Roman" w:cs="Times New Roman"/>
          <w:lang w:val="hr-HR"/>
        </w:rPr>
        <w:t>који сма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hr-HR"/>
        </w:rPr>
        <w:t xml:space="preserve">ује киселину у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елуцу,</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hr-HR"/>
        </w:rPr>
      </w:pPr>
      <w:r w:rsidRPr="00FC4A23">
        <w:rPr>
          <w:rFonts w:ascii="Times New Roman" w:eastAsia="Times New Roman" w:hAnsi="Times New Roman" w:cs="Times New Roman"/>
          <w:lang w:val="hr-HR"/>
        </w:rPr>
        <w:t>ако треба да идете на специфи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ан тест крви (</w:t>
      </w:r>
      <w:r w:rsidRPr="00FC4A23">
        <w:rPr>
          <w:rFonts w:ascii="Times New Roman" w:eastAsia="Times New Roman" w:hAnsi="Times New Roman" w:cs="Times New Roman"/>
          <w:lang w:val="sr-Cyrl-CS"/>
        </w:rPr>
        <w:t>х</w:t>
      </w:r>
      <w:r w:rsidRPr="00FC4A23">
        <w:rPr>
          <w:rFonts w:ascii="Times New Roman" w:eastAsia="Times New Roman" w:hAnsi="Times New Roman" w:cs="Times New Roman"/>
        </w:rPr>
        <w:t>ромогранин А).</w:t>
      </w:r>
    </w:p>
    <w:p w:rsidR="00131B79" w:rsidRPr="00FC4A23" w:rsidRDefault="00131B79">
      <w:pPr>
        <w:tabs>
          <w:tab w:val="left" w:pos="284"/>
        </w:tabs>
        <w:spacing w:after="0" w:line="240" w:lineRule="auto"/>
        <w:ind w:right="582"/>
        <w:jc w:val="both"/>
        <w:rPr>
          <w:rFonts w:ascii="Times New Roman" w:eastAsia="Times New Roman" w:hAnsi="Times New Roman" w:cs="Times New Roman"/>
          <w:bCs/>
          <w:caps/>
          <w:lang w:val="sr-Cyrl-CS"/>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Ако узимате</w:t>
      </w:r>
      <w:r w:rsidRPr="00FC4A23">
        <w:rPr>
          <w:rFonts w:ascii="Times New Roman" w:eastAsia="Times New Roman" w:hAnsi="Times New Roman" w:cs="Times New Roman"/>
          <w:lang w:val="sr-Cyrl-RS"/>
        </w:rPr>
        <w:t xml:space="preserve"> лијек</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vertAlign w:val="superscript"/>
          <w:lang w:val="mk-MK"/>
        </w:rPr>
        <w:t xml:space="preserve"> </w:t>
      </w:r>
      <w:r w:rsidRPr="00FC4A23">
        <w:rPr>
          <w:rFonts w:ascii="Times New Roman" w:eastAsia="Times New Roman" w:hAnsi="Times New Roman" w:cs="Times New Roman"/>
          <w:lang w:val="sr-Cyrl-CS"/>
        </w:rPr>
        <w:t>дужи временски период</w:t>
      </w:r>
      <w:r w:rsidRPr="00FC4A23">
        <w:rPr>
          <w:rFonts w:ascii="Times New Roman" w:eastAsia="Times New Roman" w:hAnsi="Times New Roman" w:cs="Times New Roman"/>
          <w:lang w:val="bs-Latn-BA"/>
        </w:rPr>
        <w:t xml:space="preserve"> (ду</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 од годину дана),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екар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 xml:space="preserve">е Вас вјероватно редовно надзирати. Треба да пријавите </w:t>
      </w:r>
      <w:r w:rsidRPr="00FC4A23">
        <w:rPr>
          <w:rFonts w:ascii="Times New Roman" w:eastAsia="Times New Roman" w:hAnsi="Times New Roman" w:cs="Times New Roman"/>
          <w:lang w:val="sr-Cyrl-CS"/>
        </w:rPr>
        <w:t xml:space="preserve">свом љекару </w:t>
      </w:r>
      <w:r w:rsidRPr="00FC4A23">
        <w:rPr>
          <w:rFonts w:ascii="Times New Roman" w:eastAsia="Times New Roman" w:hAnsi="Times New Roman" w:cs="Times New Roman"/>
          <w:lang w:val="bs-Latn-BA"/>
        </w:rPr>
        <w:t xml:space="preserve">све нове и </w:t>
      </w:r>
      <w:r w:rsidRPr="00FC4A23">
        <w:rPr>
          <w:rFonts w:ascii="Times New Roman" w:eastAsia="Times New Roman" w:hAnsi="Times New Roman" w:cs="Times New Roman"/>
          <w:lang w:val="sr-Cyrl-CS"/>
        </w:rPr>
        <w:t>необич</w:t>
      </w:r>
      <w:r w:rsidRPr="00FC4A23">
        <w:rPr>
          <w:rFonts w:ascii="Times New Roman" w:eastAsia="Times New Roman" w:hAnsi="Times New Roman" w:cs="Times New Roman"/>
          <w:lang w:val="bs-Latn-BA"/>
        </w:rPr>
        <w:t>не симптоме и ста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 xml:space="preserve">Током узимања омепразола може доћи до упале бубрега. Знакови и симптоми могу укључивати смањен волумен </w:t>
      </w:r>
      <w:r w:rsidR="00672D7E" w:rsidRPr="00FC4A23">
        <w:rPr>
          <w:rFonts w:ascii="Times New Roman" w:eastAsia="Times New Roman" w:hAnsi="Times New Roman" w:cs="Times New Roman"/>
          <w:lang w:val="mk-MK"/>
        </w:rPr>
        <w:t>урина</w:t>
      </w:r>
      <w:r w:rsidRPr="00FC4A23">
        <w:rPr>
          <w:rFonts w:ascii="Times New Roman" w:eastAsia="Times New Roman" w:hAnsi="Times New Roman" w:cs="Times New Roman"/>
          <w:lang w:val="mk-MK"/>
        </w:rPr>
        <w:t xml:space="preserve">, крв у </w:t>
      </w:r>
      <w:r w:rsidR="00672D7E" w:rsidRPr="00FC4A23">
        <w:rPr>
          <w:rFonts w:ascii="Times New Roman" w:eastAsia="Times New Roman" w:hAnsi="Times New Roman" w:cs="Times New Roman"/>
          <w:lang w:val="sr-Cyrl-RS"/>
        </w:rPr>
        <w:t>урину</w:t>
      </w:r>
      <w:r w:rsidRPr="00FC4A23">
        <w:rPr>
          <w:rFonts w:ascii="Times New Roman" w:eastAsia="Times New Roman" w:hAnsi="Times New Roman" w:cs="Times New Roman"/>
          <w:lang w:val="mk-MK"/>
        </w:rPr>
        <w:t xml:space="preserve"> и/или реакције преосетљивости</w:t>
      </w:r>
      <w:r w:rsidR="00F367CF" w:rsidRPr="00FC4A23">
        <w:rPr>
          <w:rFonts w:ascii="Times New Roman" w:eastAsia="Times New Roman" w:hAnsi="Times New Roman" w:cs="Times New Roman"/>
          <w:lang w:val="mk-MK"/>
        </w:rPr>
        <w:t>,</w:t>
      </w:r>
      <w:r w:rsidRPr="00FC4A23">
        <w:rPr>
          <w:rFonts w:ascii="Times New Roman" w:eastAsia="Times New Roman" w:hAnsi="Times New Roman" w:cs="Times New Roman"/>
          <w:lang w:val="mk-MK"/>
        </w:rPr>
        <w:t xml:space="preserve"> као што су повишена тјелесна температура, осип и укоченост зглобова. Такве знакове требате пријавити надлежном љекару.</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rPr>
      </w:pPr>
    </w:p>
    <w:p w:rsidR="002744FE"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hr-HR"/>
        </w:rPr>
      </w:pPr>
      <w:r w:rsidRPr="00FC4A23">
        <w:rPr>
          <w:rFonts w:ascii="Times New Roman" w:eastAsia="Times New Roman" w:hAnsi="Times New Roman" w:cs="Times New Roman"/>
          <w:lang w:val="hr-HR"/>
        </w:rPr>
        <w:t>Узима</w:t>
      </w:r>
      <w:r w:rsidRPr="00FC4A23">
        <w:rPr>
          <w:rFonts w:ascii="Times New Roman" w:eastAsia="Times New Roman" w:hAnsi="Times New Roman" w:cs="Times New Roman"/>
          <w:lang w:val="sr-Cyrl-CS"/>
        </w:rPr>
        <w:t>њем</w:t>
      </w:r>
      <w:r w:rsidRPr="00FC4A23">
        <w:rPr>
          <w:rFonts w:ascii="Times New Roman" w:eastAsia="Times New Roman" w:hAnsi="Times New Roman" w:cs="Times New Roman"/>
          <w:lang w:val="hr-HR"/>
        </w:rPr>
        <w:t xml:space="preserve"> инхибитор</w:t>
      </w:r>
      <w:r w:rsidRPr="00FC4A23">
        <w:rPr>
          <w:rFonts w:ascii="Times New Roman" w:eastAsia="Times New Roman" w:hAnsi="Times New Roman" w:cs="Times New Roman"/>
          <w:lang w:val="sr-Cyrl-CS"/>
        </w:rPr>
        <w:t>а</w:t>
      </w:r>
      <w:r w:rsidRPr="00FC4A23">
        <w:rPr>
          <w:rFonts w:ascii="Times New Roman" w:eastAsia="Times New Roman" w:hAnsi="Times New Roman" w:cs="Times New Roman"/>
          <w:lang w:val="hr-HR"/>
        </w:rPr>
        <w:t xml:space="preserve"> протонске пумпе као </w:t>
      </w:r>
      <w:r w:rsidRPr="00FC4A23">
        <w:rPr>
          <w:rFonts w:ascii="Times New Roman" w:eastAsia="Times New Roman" w:hAnsi="Times New Roman" w:cs="Times New Roman"/>
          <w:lang w:val="sr-Cyrl-CS"/>
        </w:rPr>
        <w:t xml:space="preserve">што је </w:t>
      </w:r>
      <w:r w:rsidRPr="00FC4A23">
        <w:rPr>
          <w:rFonts w:ascii="Times New Roman" w:eastAsia="Times New Roman" w:hAnsi="Times New Roman" w:cs="Times New Roman"/>
          <w:lang w:val="sr-Cyrl-RS"/>
        </w:rPr>
        <w:t xml:space="preserve">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lang w:val="hr-HR"/>
        </w:rPr>
        <w:t>, наро</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ито током раздоб</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hr-HR"/>
        </w:rPr>
        <w:t>а од ви</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hr-HR"/>
        </w:rPr>
        <w:t>е од једне године,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 xml:space="preserve">е </w:t>
      </w:r>
      <w:r w:rsidRPr="00FC4A23">
        <w:rPr>
          <w:rFonts w:ascii="Times New Roman" w:eastAsia="Times New Roman" w:hAnsi="Times New Roman" w:cs="Times New Roman"/>
          <w:lang w:val="sr-Cyrl-CS"/>
        </w:rPr>
        <w:t xml:space="preserve">се </w:t>
      </w:r>
      <w:r w:rsidRPr="00FC4A23">
        <w:rPr>
          <w:rFonts w:ascii="Times New Roman" w:eastAsia="Times New Roman" w:hAnsi="Times New Roman" w:cs="Times New Roman"/>
          <w:lang w:val="hr-HR"/>
        </w:rPr>
        <w:t>незнатно пове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hr-HR"/>
        </w:rPr>
        <w:t>ати ризик од прелома кук</w:t>
      </w:r>
      <w:r w:rsidRPr="00FC4A23">
        <w:rPr>
          <w:rFonts w:ascii="Times New Roman" w:eastAsia="Times New Roman" w:hAnsi="Times New Roman" w:cs="Times New Roman"/>
          <w:lang w:val="sr-Cyrl-RS"/>
        </w:rPr>
        <w:t>а</w:t>
      </w:r>
      <w:r w:rsidRPr="00FC4A23">
        <w:rPr>
          <w:rFonts w:ascii="Times New Roman" w:eastAsia="Times New Roman" w:hAnsi="Times New Roman" w:cs="Times New Roman"/>
          <w:lang w:val="hr-HR"/>
        </w:rPr>
        <w:t>, ру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но</w:t>
      </w:r>
      <w:r w:rsidRPr="00FC4A23">
        <w:rPr>
          <w:rFonts w:ascii="Times New Roman" w:eastAsia="Times New Roman" w:hAnsi="Times New Roman" w:cs="Times New Roman"/>
          <w:lang w:val="sr-Cyrl-RS"/>
        </w:rPr>
        <w:t>г</w:t>
      </w:r>
      <w:r w:rsidRPr="00FC4A23">
        <w:rPr>
          <w:rFonts w:ascii="Times New Roman" w:eastAsia="Times New Roman" w:hAnsi="Times New Roman" w:cs="Times New Roman"/>
          <w:lang w:val="hr-HR"/>
        </w:rPr>
        <w:t xml:space="preserve"> зглоб</w:t>
      </w:r>
      <w:r w:rsidRPr="00FC4A23">
        <w:rPr>
          <w:rFonts w:ascii="Times New Roman" w:eastAsia="Times New Roman" w:hAnsi="Times New Roman" w:cs="Times New Roman"/>
          <w:lang w:val="sr-Cyrl-RS"/>
        </w:rPr>
        <w:t>а</w:t>
      </w:r>
      <w:r w:rsidRPr="00FC4A23">
        <w:rPr>
          <w:rFonts w:ascii="Times New Roman" w:eastAsia="Times New Roman" w:hAnsi="Times New Roman" w:cs="Times New Roman"/>
          <w:lang w:val="hr-HR"/>
        </w:rPr>
        <w:t xml:space="preserve"> или ки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м</w:t>
      </w:r>
      <w:r w:rsidRPr="00FC4A23">
        <w:rPr>
          <w:rFonts w:ascii="Times New Roman" w:eastAsia="Times New Roman" w:hAnsi="Times New Roman" w:cs="Times New Roman"/>
          <w:lang w:val="sr-Cyrl-RS"/>
        </w:rPr>
        <w:t>е</w:t>
      </w:r>
      <w:r w:rsidRPr="00FC4A23">
        <w:rPr>
          <w:rFonts w:ascii="Times New Roman" w:eastAsia="Times New Roman" w:hAnsi="Times New Roman" w:cs="Times New Roman"/>
          <w:lang w:val="hr-HR"/>
        </w:rPr>
        <w:t xml:space="preserve">. Обавијестите свог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hr-HR"/>
        </w:rPr>
        <w:t>екара ако имате остеопорозу или ако узимате кортикостероиде (</w:t>
      </w:r>
      <w:r w:rsidRPr="00FC4A23">
        <w:rPr>
          <w:rFonts w:ascii="Times New Roman" w:eastAsia="Times New Roman" w:hAnsi="Times New Roman" w:cs="Times New Roman"/>
          <w:lang w:val="sr-Cyrl-CS"/>
        </w:rPr>
        <w:t>што</w:t>
      </w:r>
      <w:r w:rsidRPr="00FC4A23">
        <w:rPr>
          <w:rFonts w:ascii="Times New Roman" w:eastAsia="Times New Roman" w:hAnsi="Times New Roman" w:cs="Times New Roman"/>
          <w:lang w:val="hr-HR"/>
        </w:rPr>
        <w:t xml:space="preserve"> мо</w:t>
      </w:r>
      <w:r w:rsidRPr="00FC4A23">
        <w:rPr>
          <w:rFonts w:ascii="Times New Roman" w:eastAsia="Times New Roman" w:hAnsi="Times New Roman" w:cs="Times New Roman"/>
          <w:lang w:val="sr-Cyrl-CS"/>
        </w:rPr>
        <w:t>же</w:t>
      </w:r>
      <w:r w:rsidRPr="00FC4A23">
        <w:rPr>
          <w:rFonts w:ascii="Times New Roman" w:eastAsia="Times New Roman" w:hAnsi="Times New Roman" w:cs="Times New Roman"/>
          <w:lang w:val="hr-HR"/>
        </w:rPr>
        <w:t xml:space="preserve"> пове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hr-HR"/>
        </w:rPr>
        <w:t>ати ризик од остеопорозе).</w:t>
      </w:r>
    </w:p>
    <w:p w:rsidR="004E758A" w:rsidRPr="00FC4A23" w:rsidRDefault="004E758A">
      <w:pPr>
        <w:tabs>
          <w:tab w:val="left" w:pos="284"/>
        </w:tabs>
        <w:autoSpaceDE w:val="0"/>
        <w:autoSpaceDN w:val="0"/>
        <w:adjustRightInd w:val="0"/>
        <w:spacing w:after="0" w:line="240" w:lineRule="auto"/>
        <w:ind w:right="582"/>
        <w:jc w:val="both"/>
        <w:rPr>
          <w:rFonts w:ascii="Times New Roman" w:eastAsia="Times New Roman" w:hAnsi="Times New Roman" w:cs="Times New Roman"/>
          <w:lang w:val="hr-HR"/>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hr-HR"/>
        </w:rPr>
      </w:pPr>
      <w:r w:rsidRPr="00FC4A23">
        <w:rPr>
          <w:rFonts w:ascii="Times New Roman" w:eastAsia="Times New Roman" w:hAnsi="Times New Roman" w:cs="Times New Roman"/>
          <w:lang w:val="hr-HR"/>
        </w:rPr>
        <w:t xml:space="preserve">Ако </w:t>
      </w:r>
      <w:r w:rsidRPr="00FC4A23">
        <w:rPr>
          <w:rFonts w:ascii="Times New Roman" w:eastAsia="Times New Roman" w:hAnsi="Times New Roman" w:cs="Times New Roman"/>
          <w:lang w:val="mk-MK"/>
        </w:rPr>
        <w:t>В</w:t>
      </w:r>
      <w:r w:rsidRPr="00FC4A23">
        <w:rPr>
          <w:rFonts w:ascii="Times New Roman" w:eastAsia="Times New Roman" w:hAnsi="Times New Roman" w:cs="Times New Roman"/>
          <w:lang w:val="hr-HR"/>
        </w:rPr>
        <w:t>ам се јави осип на ко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и, наро</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 xml:space="preserve">ито </w:t>
      </w:r>
      <w:r w:rsidRPr="00FC4A23">
        <w:rPr>
          <w:rFonts w:ascii="Times New Roman" w:eastAsia="Times New Roman" w:hAnsi="Times New Roman" w:cs="Times New Roman"/>
          <w:lang w:val="sr-Cyrl-CS"/>
        </w:rPr>
        <w:t>на</w:t>
      </w:r>
      <w:r w:rsidRPr="00FC4A23">
        <w:rPr>
          <w:rFonts w:ascii="Times New Roman" w:eastAsia="Times New Roman" w:hAnsi="Times New Roman" w:cs="Times New Roman"/>
          <w:lang w:val="hr-HR"/>
        </w:rPr>
        <w:t xml:space="preserve"> подру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јима која су изло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ена сунцу</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hr-HR"/>
        </w:rPr>
        <w:t xml:space="preserve"> обавијестите свог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hr-HR"/>
        </w:rPr>
        <w:t xml:space="preserve">екара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hr-HR"/>
        </w:rPr>
        <w:t>то прије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ете, јер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 xml:space="preserve">да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hr-HR"/>
        </w:rPr>
        <w:t xml:space="preserve">ете морати </w:t>
      </w:r>
      <w:r w:rsidRPr="00FC4A23">
        <w:rPr>
          <w:rFonts w:ascii="Times New Roman" w:eastAsia="Times New Roman" w:hAnsi="Times New Roman" w:cs="Times New Roman"/>
          <w:lang w:val="sr-Cyrl-CS"/>
        </w:rPr>
        <w:t xml:space="preserve">да </w:t>
      </w:r>
      <w:r w:rsidRPr="00FC4A23">
        <w:rPr>
          <w:rFonts w:ascii="Times New Roman" w:eastAsia="Times New Roman" w:hAnsi="Times New Roman" w:cs="Times New Roman"/>
          <w:lang w:val="hr-HR"/>
        </w:rPr>
        <w:t>прекин</w:t>
      </w:r>
      <w:r w:rsidRPr="00FC4A23">
        <w:rPr>
          <w:rFonts w:ascii="Times New Roman" w:eastAsia="Times New Roman" w:hAnsi="Times New Roman" w:cs="Times New Roman"/>
          <w:lang w:val="sr-Cyrl-CS"/>
        </w:rPr>
        <w:t>ете</w:t>
      </w:r>
      <w:r w:rsidRPr="00FC4A23">
        <w:rPr>
          <w:rFonts w:ascii="Times New Roman" w:eastAsia="Times New Roman" w:hAnsi="Times New Roman" w:cs="Times New Roman"/>
          <w:lang w:val="hr-HR"/>
        </w:rPr>
        <w:t xml:space="preserve">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hr-HR"/>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hr-HR"/>
        </w:rPr>
        <w:t xml:space="preserve">е </w:t>
      </w:r>
      <w:r w:rsidRPr="00FC4A23">
        <w:rPr>
          <w:rFonts w:ascii="Times New Roman" w:eastAsia="Times New Roman" w:hAnsi="Times New Roman" w:cs="Times New Roman"/>
          <w:lang w:val="mk-MK"/>
        </w:rPr>
        <w:t>лијеком 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lang w:val="hr-HR"/>
        </w:rPr>
        <w:t>. Не заборавите тако</w:t>
      </w:r>
      <w:r w:rsidRPr="00FC4A23">
        <w:rPr>
          <w:rFonts w:ascii="Times New Roman" w:eastAsia="Times New Roman" w:hAnsi="Times New Roman" w:cs="Times New Roman"/>
          <w:lang w:val="mk-MK"/>
        </w:rPr>
        <w:t>ђ</w:t>
      </w:r>
      <w:r w:rsidRPr="00FC4A23">
        <w:rPr>
          <w:rFonts w:ascii="Times New Roman" w:eastAsia="Times New Roman" w:hAnsi="Times New Roman" w:cs="Times New Roman"/>
          <w:lang w:val="hr-HR"/>
        </w:rPr>
        <w:t xml:space="preserve">е </w:t>
      </w:r>
      <w:r w:rsidRPr="00FC4A23">
        <w:rPr>
          <w:rFonts w:ascii="Times New Roman" w:eastAsia="Times New Roman" w:hAnsi="Times New Roman" w:cs="Times New Roman"/>
          <w:lang w:val="sr-Cyrl-CS"/>
        </w:rPr>
        <w:t xml:space="preserve">да </w:t>
      </w:r>
      <w:r w:rsidRPr="00FC4A23">
        <w:rPr>
          <w:rFonts w:ascii="Times New Roman" w:eastAsia="Times New Roman" w:hAnsi="Times New Roman" w:cs="Times New Roman"/>
          <w:lang w:val="hr-HR"/>
        </w:rPr>
        <w:t>спомен</w:t>
      </w:r>
      <w:r w:rsidRPr="00FC4A23">
        <w:rPr>
          <w:rFonts w:ascii="Times New Roman" w:eastAsia="Times New Roman" w:hAnsi="Times New Roman" w:cs="Times New Roman"/>
          <w:lang w:val="sr-Cyrl-CS"/>
        </w:rPr>
        <w:t>ете</w:t>
      </w:r>
      <w:r w:rsidRPr="00FC4A23">
        <w:rPr>
          <w:rFonts w:ascii="Times New Roman" w:eastAsia="Times New Roman" w:hAnsi="Times New Roman" w:cs="Times New Roman"/>
          <w:lang w:val="hr-HR"/>
        </w:rPr>
        <w:t xml:space="preserve"> било које друге </w:t>
      </w:r>
      <w:r w:rsidRPr="00FC4A23">
        <w:rPr>
          <w:rFonts w:ascii="Times New Roman" w:eastAsia="Times New Roman" w:hAnsi="Times New Roman" w:cs="Times New Roman"/>
          <w:lang w:val="sr-Cyrl-CS"/>
        </w:rPr>
        <w:t>тегоб</w:t>
      </w:r>
      <w:r w:rsidRPr="00FC4A23">
        <w:rPr>
          <w:rFonts w:ascii="Times New Roman" w:eastAsia="Times New Roman" w:hAnsi="Times New Roman" w:cs="Times New Roman"/>
          <w:lang w:val="hr-HR"/>
        </w:rPr>
        <w:t>е</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hr-HR"/>
        </w:rPr>
        <w:t xml:space="preserve"> као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hr-HR"/>
        </w:rPr>
        <w:t>то су болови у зглобовима.</w:t>
      </w:r>
    </w:p>
    <w:p w:rsidR="002744FE" w:rsidRPr="00FC4A23" w:rsidRDefault="002744FE">
      <w:pPr>
        <w:tabs>
          <w:tab w:val="left" w:pos="284"/>
        </w:tabs>
        <w:autoSpaceDE w:val="0"/>
        <w:autoSpaceDN w:val="0"/>
        <w:adjustRightInd w:val="0"/>
        <w:spacing w:after="0" w:line="240" w:lineRule="auto"/>
        <w:ind w:right="582"/>
        <w:jc w:val="both"/>
        <w:rPr>
          <w:rFonts w:ascii="Times New Roman" w:eastAsia="Times New Roman" w:hAnsi="Times New Roman" w:cs="Times New Roman"/>
          <w:lang w:val="hr-HR"/>
        </w:rPr>
      </w:pPr>
    </w:p>
    <w:p w:rsidR="00A46D93" w:rsidRPr="00FC4A23" w:rsidRDefault="00A46D93">
      <w:pPr>
        <w:tabs>
          <w:tab w:val="left" w:pos="284"/>
        </w:tabs>
        <w:autoSpaceDE w:val="0"/>
        <w:autoSpaceDN w:val="0"/>
        <w:adjustRightInd w:val="0"/>
        <w:spacing w:after="0" w:line="240" w:lineRule="auto"/>
        <w:ind w:right="582"/>
        <w:jc w:val="both"/>
        <w:rPr>
          <w:rFonts w:ascii="Times New Roman" w:eastAsia="Times New Roman" w:hAnsi="Times New Roman" w:cs="Times New Roman"/>
          <w:bCs/>
          <w:lang w:val="hr-HR"/>
        </w:rPr>
      </w:pPr>
      <w:r w:rsidRPr="00FC4A23">
        <w:rPr>
          <w:rFonts w:ascii="Times New Roman" w:eastAsia="Times New Roman" w:hAnsi="Times New Roman" w:cs="Times New Roman"/>
          <w:bCs/>
          <w:lang w:val="hr-HR"/>
        </w:rPr>
        <w:t>Овај л</w:t>
      </w:r>
      <w:r w:rsidRPr="00FC4A23">
        <w:rPr>
          <w:rFonts w:ascii="Times New Roman" w:eastAsia="Times New Roman" w:hAnsi="Times New Roman" w:cs="Times New Roman"/>
          <w:bCs/>
          <w:lang w:val="sr-Cyrl-RS"/>
        </w:rPr>
        <w:t>иј</w:t>
      </w:r>
      <w:r w:rsidRPr="00FC4A23">
        <w:rPr>
          <w:rFonts w:ascii="Times New Roman" w:eastAsia="Times New Roman" w:hAnsi="Times New Roman" w:cs="Times New Roman"/>
          <w:bCs/>
          <w:lang w:val="hr-HR"/>
        </w:rPr>
        <w:t>ек може утицати на начин на који ваше т</w:t>
      </w:r>
      <w:r w:rsidR="00DC3B2A" w:rsidRPr="00FC4A23">
        <w:rPr>
          <w:rFonts w:ascii="Times New Roman" w:eastAsia="Times New Roman" w:hAnsi="Times New Roman" w:cs="Times New Roman"/>
          <w:bCs/>
          <w:lang w:val="sr-Cyrl-RS"/>
        </w:rPr>
        <w:t>иј</w:t>
      </w:r>
      <w:r w:rsidR="00DC3B2A" w:rsidRPr="00FC4A23">
        <w:rPr>
          <w:rFonts w:ascii="Times New Roman" w:eastAsia="Times New Roman" w:hAnsi="Times New Roman" w:cs="Times New Roman"/>
          <w:bCs/>
          <w:lang w:val="hr-HR"/>
        </w:rPr>
        <w:t xml:space="preserve">ело </w:t>
      </w:r>
      <w:r w:rsidR="004E758A">
        <w:rPr>
          <w:rFonts w:ascii="Times New Roman" w:eastAsia="Times New Roman" w:hAnsi="Times New Roman" w:cs="Times New Roman"/>
          <w:bCs/>
          <w:lang w:val="sr-Cyrl-ME"/>
        </w:rPr>
        <w:t>ресорбује</w:t>
      </w:r>
      <w:r w:rsidR="004E758A" w:rsidRPr="00FC4A23">
        <w:rPr>
          <w:rFonts w:ascii="Times New Roman" w:eastAsia="Times New Roman" w:hAnsi="Times New Roman" w:cs="Times New Roman"/>
          <w:bCs/>
          <w:lang w:val="hr-HR"/>
        </w:rPr>
        <w:t xml:space="preserve"> </w:t>
      </w:r>
      <w:r w:rsidR="007B54AA" w:rsidRPr="00FC4A23">
        <w:rPr>
          <w:rFonts w:ascii="Times New Roman" w:eastAsia="Times New Roman" w:hAnsi="Times New Roman" w:cs="Times New Roman"/>
          <w:bCs/>
          <w:lang w:val="hr-HR"/>
        </w:rPr>
        <w:t>витамин B</w:t>
      </w:r>
      <w:r w:rsidRPr="00FC4A23">
        <w:rPr>
          <w:rFonts w:ascii="Times New Roman" w:eastAsia="Times New Roman" w:hAnsi="Times New Roman" w:cs="Times New Roman"/>
          <w:bCs/>
          <w:lang w:val="hr-HR"/>
        </w:rPr>
        <w:t xml:space="preserve">12, посебно ако треба да га узимате дуже време. Обратите се свом </w:t>
      </w:r>
      <w:r w:rsidRPr="00FC4A23">
        <w:rPr>
          <w:rFonts w:ascii="Times New Roman" w:eastAsia="Times New Roman" w:hAnsi="Times New Roman" w:cs="Times New Roman"/>
          <w:bCs/>
          <w:lang w:val="sr-Cyrl-RS"/>
        </w:rPr>
        <w:t>љ</w:t>
      </w:r>
      <w:r w:rsidRPr="00FC4A23">
        <w:rPr>
          <w:rFonts w:ascii="Times New Roman" w:eastAsia="Times New Roman" w:hAnsi="Times New Roman" w:cs="Times New Roman"/>
          <w:bCs/>
          <w:lang w:val="hr-HR"/>
        </w:rPr>
        <w:t>екару ако прим</w:t>
      </w:r>
      <w:r w:rsidRPr="00FC4A23">
        <w:rPr>
          <w:rFonts w:ascii="Times New Roman" w:eastAsia="Times New Roman" w:hAnsi="Times New Roman" w:cs="Times New Roman"/>
          <w:bCs/>
          <w:lang w:val="sr-Cyrl-RS"/>
        </w:rPr>
        <w:t>иј</w:t>
      </w:r>
      <w:r w:rsidRPr="00FC4A23">
        <w:rPr>
          <w:rFonts w:ascii="Times New Roman" w:eastAsia="Times New Roman" w:hAnsi="Times New Roman" w:cs="Times New Roman"/>
          <w:bCs/>
          <w:lang w:val="hr-HR"/>
        </w:rPr>
        <w:t>етите било који од с</w:t>
      </w:r>
      <w:r w:rsidRPr="00FC4A23">
        <w:rPr>
          <w:rFonts w:ascii="Times New Roman" w:eastAsia="Times New Roman" w:hAnsi="Times New Roman" w:cs="Times New Roman"/>
          <w:bCs/>
          <w:lang w:val="sr-Cyrl-RS"/>
        </w:rPr>
        <w:t>љ</w:t>
      </w:r>
      <w:r w:rsidRPr="00FC4A23">
        <w:rPr>
          <w:rFonts w:ascii="Times New Roman" w:eastAsia="Times New Roman" w:hAnsi="Times New Roman" w:cs="Times New Roman"/>
          <w:bCs/>
          <w:lang w:val="hr-HR"/>
        </w:rPr>
        <w:t>едећих симптома, кој</w:t>
      </w:r>
      <w:r w:rsidR="007B54AA" w:rsidRPr="00FC4A23">
        <w:rPr>
          <w:rFonts w:ascii="Times New Roman" w:eastAsia="Times New Roman" w:hAnsi="Times New Roman" w:cs="Times New Roman"/>
          <w:bCs/>
          <w:lang w:val="hr-HR"/>
        </w:rPr>
        <w:t>и могу указивати на низак ниво B</w:t>
      </w:r>
      <w:r w:rsidRPr="00FC4A23">
        <w:rPr>
          <w:rFonts w:ascii="Times New Roman" w:eastAsia="Times New Roman" w:hAnsi="Times New Roman" w:cs="Times New Roman"/>
          <w:bCs/>
          <w:lang w:val="hr-HR"/>
        </w:rPr>
        <w:t>12:</w:t>
      </w:r>
    </w:p>
    <w:p w:rsidR="00A46D93" w:rsidRPr="00FC4A23" w:rsidRDefault="00A46D93">
      <w:pPr>
        <w:tabs>
          <w:tab w:val="left" w:pos="284"/>
        </w:tabs>
        <w:autoSpaceDE w:val="0"/>
        <w:autoSpaceDN w:val="0"/>
        <w:adjustRightInd w:val="0"/>
        <w:spacing w:after="0" w:line="240" w:lineRule="auto"/>
        <w:ind w:right="582"/>
        <w:jc w:val="both"/>
        <w:rPr>
          <w:rFonts w:ascii="Times New Roman" w:eastAsia="Times New Roman" w:hAnsi="Times New Roman" w:cs="Times New Roman"/>
          <w:bCs/>
          <w:lang w:val="hr-HR"/>
        </w:rPr>
      </w:pPr>
      <w:r w:rsidRPr="00FC4A23">
        <w:rPr>
          <w:rFonts w:ascii="Times New Roman" w:eastAsia="Times New Roman" w:hAnsi="Times New Roman" w:cs="Times New Roman"/>
          <w:bCs/>
          <w:lang w:val="hr-HR"/>
        </w:rPr>
        <w:t>• Екстремни умор или недостатак енергије</w:t>
      </w:r>
    </w:p>
    <w:p w:rsidR="00A46D93" w:rsidRPr="00FC4A23" w:rsidRDefault="00A46D93">
      <w:pPr>
        <w:tabs>
          <w:tab w:val="left" w:pos="284"/>
        </w:tabs>
        <w:autoSpaceDE w:val="0"/>
        <w:autoSpaceDN w:val="0"/>
        <w:adjustRightInd w:val="0"/>
        <w:spacing w:after="0" w:line="240" w:lineRule="auto"/>
        <w:ind w:right="582"/>
        <w:jc w:val="both"/>
        <w:rPr>
          <w:rFonts w:ascii="Times New Roman" w:eastAsia="Times New Roman" w:hAnsi="Times New Roman" w:cs="Times New Roman"/>
          <w:bCs/>
          <w:lang w:val="hr-HR"/>
        </w:rPr>
      </w:pPr>
      <w:r w:rsidRPr="00FC4A23">
        <w:rPr>
          <w:rFonts w:ascii="Times New Roman" w:eastAsia="Times New Roman" w:hAnsi="Times New Roman" w:cs="Times New Roman"/>
          <w:bCs/>
          <w:lang w:val="hr-HR"/>
        </w:rPr>
        <w:t>•</w:t>
      </w:r>
      <w:r w:rsidRPr="00FC4A23">
        <w:rPr>
          <w:rFonts w:ascii="Times New Roman" w:eastAsia="Times New Roman" w:hAnsi="Times New Roman" w:cs="Times New Roman"/>
          <w:bCs/>
          <w:lang w:val="sr-Cyrl-RS"/>
        </w:rPr>
        <w:t xml:space="preserve"> </w:t>
      </w:r>
      <w:r w:rsidRPr="00FC4A23">
        <w:rPr>
          <w:rFonts w:ascii="Times New Roman" w:eastAsia="Times New Roman" w:hAnsi="Times New Roman" w:cs="Times New Roman"/>
          <w:bCs/>
          <w:lang w:val="hr-HR"/>
        </w:rPr>
        <w:t>Жмарци</w:t>
      </w:r>
    </w:p>
    <w:p w:rsidR="00A46D93" w:rsidRPr="00FC4A23" w:rsidRDefault="00A46D93">
      <w:pPr>
        <w:tabs>
          <w:tab w:val="left" w:pos="284"/>
        </w:tabs>
        <w:autoSpaceDE w:val="0"/>
        <w:autoSpaceDN w:val="0"/>
        <w:adjustRightInd w:val="0"/>
        <w:spacing w:after="0" w:line="240" w:lineRule="auto"/>
        <w:ind w:right="582"/>
        <w:jc w:val="both"/>
        <w:rPr>
          <w:rFonts w:ascii="Times New Roman" w:eastAsia="Times New Roman" w:hAnsi="Times New Roman" w:cs="Times New Roman"/>
          <w:bCs/>
          <w:lang w:val="hr-HR"/>
        </w:rPr>
      </w:pPr>
      <w:r w:rsidRPr="00FC4A23">
        <w:rPr>
          <w:rFonts w:ascii="Times New Roman" w:eastAsia="Times New Roman" w:hAnsi="Times New Roman" w:cs="Times New Roman"/>
          <w:bCs/>
          <w:lang w:val="hr-HR"/>
        </w:rPr>
        <w:t>• Бол или црвени језик, чиреви у устима</w:t>
      </w:r>
    </w:p>
    <w:p w:rsidR="00A46D93" w:rsidRPr="00FC4A23" w:rsidRDefault="00A46D93">
      <w:pPr>
        <w:tabs>
          <w:tab w:val="left" w:pos="284"/>
        </w:tabs>
        <w:autoSpaceDE w:val="0"/>
        <w:autoSpaceDN w:val="0"/>
        <w:adjustRightInd w:val="0"/>
        <w:spacing w:after="0" w:line="240" w:lineRule="auto"/>
        <w:ind w:right="582"/>
        <w:jc w:val="both"/>
        <w:rPr>
          <w:rFonts w:ascii="Times New Roman" w:eastAsia="Times New Roman" w:hAnsi="Times New Roman" w:cs="Times New Roman"/>
          <w:bCs/>
          <w:lang w:val="hr-HR"/>
        </w:rPr>
      </w:pPr>
      <w:r w:rsidRPr="00FC4A23">
        <w:rPr>
          <w:rFonts w:ascii="Times New Roman" w:eastAsia="Times New Roman" w:hAnsi="Times New Roman" w:cs="Times New Roman"/>
          <w:bCs/>
          <w:lang w:val="hr-HR"/>
        </w:rPr>
        <w:t>•</w:t>
      </w:r>
      <w:r w:rsidRPr="00FC4A23">
        <w:rPr>
          <w:rFonts w:ascii="Times New Roman" w:eastAsia="Times New Roman" w:hAnsi="Times New Roman" w:cs="Times New Roman"/>
          <w:bCs/>
          <w:lang w:val="sr-Cyrl-RS"/>
        </w:rPr>
        <w:t xml:space="preserve"> </w:t>
      </w:r>
      <w:r w:rsidRPr="00FC4A23">
        <w:rPr>
          <w:rFonts w:ascii="Times New Roman" w:eastAsia="Times New Roman" w:hAnsi="Times New Roman" w:cs="Times New Roman"/>
          <w:bCs/>
          <w:lang w:val="hr-HR"/>
        </w:rPr>
        <w:t>Слабост мишића</w:t>
      </w:r>
    </w:p>
    <w:p w:rsidR="00A46D93" w:rsidRPr="00FC4A23" w:rsidRDefault="00A46D93">
      <w:pPr>
        <w:tabs>
          <w:tab w:val="left" w:pos="284"/>
        </w:tabs>
        <w:autoSpaceDE w:val="0"/>
        <w:autoSpaceDN w:val="0"/>
        <w:adjustRightInd w:val="0"/>
        <w:spacing w:after="0" w:line="240" w:lineRule="auto"/>
        <w:ind w:right="582"/>
        <w:jc w:val="both"/>
        <w:rPr>
          <w:rFonts w:ascii="Times New Roman" w:eastAsia="Times New Roman" w:hAnsi="Times New Roman" w:cs="Times New Roman"/>
          <w:bCs/>
          <w:lang w:val="hr-HR"/>
        </w:rPr>
      </w:pPr>
      <w:r w:rsidRPr="00FC4A23">
        <w:rPr>
          <w:rFonts w:ascii="Times New Roman" w:eastAsia="Times New Roman" w:hAnsi="Times New Roman" w:cs="Times New Roman"/>
          <w:bCs/>
          <w:lang w:val="hr-HR"/>
        </w:rPr>
        <w:t>• Поремећен вид</w:t>
      </w:r>
    </w:p>
    <w:p w:rsidR="00131B79" w:rsidRPr="00FC4A23" w:rsidRDefault="00A46D93">
      <w:pPr>
        <w:tabs>
          <w:tab w:val="left" w:pos="284"/>
        </w:tabs>
        <w:autoSpaceDE w:val="0"/>
        <w:autoSpaceDN w:val="0"/>
        <w:adjustRightInd w:val="0"/>
        <w:spacing w:after="0" w:line="240" w:lineRule="auto"/>
        <w:ind w:right="582"/>
        <w:jc w:val="both"/>
        <w:rPr>
          <w:rFonts w:ascii="Times New Roman" w:eastAsia="Times New Roman" w:hAnsi="Times New Roman" w:cs="Times New Roman"/>
          <w:bCs/>
          <w:lang w:val="hr-HR"/>
        </w:rPr>
      </w:pPr>
      <w:r w:rsidRPr="00FC4A23">
        <w:rPr>
          <w:rFonts w:ascii="Times New Roman" w:eastAsia="Times New Roman" w:hAnsi="Times New Roman" w:cs="Times New Roman"/>
          <w:bCs/>
          <w:lang w:val="hr-HR"/>
        </w:rPr>
        <w:t>• Проблем са памћењем, конфузија, депресија</w:t>
      </w:r>
    </w:p>
    <w:p w:rsidR="005B09A0" w:rsidRPr="00FC4A23" w:rsidRDefault="005B09A0">
      <w:pPr>
        <w:tabs>
          <w:tab w:val="left" w:pos="284"/>
        </w:tabs>
        <w:autoSpaceDE w:val="0"/>
        <w:autoSpaceDN w:val="0"/>
        <w:adjustRightInd w:val="0"/>
        <w:spacing w:after="0" w:line="240" w:lineRule="auto"/>
        <w:ind w:right="582"/>
        <w:jc w:val="both"/>
        <w:rPr>
          <w:rFonts w:ascii="Times New Roman" w:eastAsia="Times New Roman" w:hAnsi="Times New Roman" w:cs="Times New Roman"/>
          <w:bCs/>
          <w:lang w:val="hr-HR"/>
        </w:rPr>
      </w:pP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lang w:val="mk-MK" w:eastAsia="en-GB"/>
        </w:rPr>
      </w:pPr>
      <w:r w:rsidRPr="00FC4A23">
        <w:rPr>
          <w:rFonts w:ascii="Times New Roman" w:eastAsia="Times New Roman" w:hAnsi="Times New Roman" w:cs="Times New Roman"/>
          <w:b/>
          <w:lang w:val="sr-Latn-RS" w:eastAsia="en-GB"/>
        </w:rPr>
        <w:t>Д</w:t>
      </w:r>
      <w:r w:rsidRPr="00FC4A23">
        <w:rPr>
          <w:rFonts w:ascii="Times New Roman" w:eastAsia="Times New Roman" w:hAnsi="Times New Roman" w:cs="Times New Roman"/>
          <w:b/>
          <w:lang w:val="mk-MK" w:eastAsia="en-GB"/>
        </w:rPr>
        <w:t>ј</w:t>
      </w:r>
      <w:r w:rsidRPr="00FC4A23">
        <w:rPr>
          <w:rFonts w:ascii="Times New Roman" w:eastAsia="Times New Roman" w:hAnsi="Times New Roman" w:cs="Times New Roman"/>
          <w:b/>
          <w:lang w:val="sr-Latn-RS" w:eastAsia="en-GB"/>
        </w:rPr>
        <w:t>еца</w:t>
      </w:r>
      <w:r w:rsidRPr="00FC4A23">
        <w:rPr>
          <w:rFonts w:ascii="Times New Roman" w:eastAsia="Times New Roman" w:hAnsi="Times New Roman" w:cs="Times New Roman"/>
          <w:lang w:val="sr-Latn-RS" w:eastAsia="en-GB"/>
        </w:rPr>
        <w:br/>
        <w:t>Нека дјеца са хроничним болестима могу захтијевати дуготрајно лијечење</w:t>
      </w:r>
      <w:r w:rsidRPr="00FC4A23">
        <w:rPr>
          <w:rFonts w:ascii="Times New Roman" w:eastAsia="Times New Roman" w:hAnsi="Times New Roman" w:cs="Times New Roman"/>
          <w:lang w:val="sr-Cyrl-CS" w:eastAsia="en-GB"/>
        </w:rPr>
        <w:t>,</w:t>
      </w:r>
      <w:r w:rsidRPr="00FC4A23">
        <w:rPr>
          <w:rFonts w:ascii="Times New Roman" w:eastAsia="Times New Roman" w:hAnsi="Times New Roman" w:cs="Times New Roman"/>
          <w:lang w:val="sr-Latn-RS" w:eastAsia="en-GB"/>
        </w:rPr>
        <w:t xml:space="preserve"> иако се </w:t>
      </w:r>
      <w:r w:rsidRPr="00FC4A23">
        <w:rPr>
          <w:rFonts w:ascii="Times New Roman" w:eastAsia="Times New Roman" w:hAnsi="Times New Roman" w:cs="Times New Roman"/>
          <w:lang w:val="sr-Cyrl-CS" w:eastAsia="en-GB"/>
        </w:rPr>
        <w:t xml:space="preserve">то </w:t>
      </w:r>
      <w:r w:rsidRPr="00FC4A23">
        <w:rPr>
          <w:rFonts w:ascii="Times New Roman" w:eastAsia="Times New Roman" w:hAnsi="Times New Roman" w:cs="Times New Roman"/>
          <w:lang w:val="sr-Latn-RS" w:eastAsia="en-GB"/>
        </w:rPr>
        <w:t>не препоручује. Немојте да</w:t>
      </w:r>
      <w:r w:rsidRPr="00FC4A23">
        <w:rPr>
          <w:rFonts w:ascii="Times New Roman" w:eastAsia="Times New Roman" w:hAnsi="Times New Roman" w:cs="Times New Roman"/>
          <w:lang w:val="sr-Cyrl-CS" w:eastAsia="en-GB"/>
        </w:rPr>
        <w:t>ва</w:t>
      </w:r>
      <w:r w:rsidRPr="00FC4A23">
        <w:rPr>
          <w:rFonts w:ascii="Times New Roman" w:eastAsia="Times New Roman" w:hAnsi="Times New Roman" w:cs="Times New Roman"/>
          <w:lang w:val="sr-Latn-RS" w:eastAsia="en-GB"/>
        </w:rPr>
        <w:t>ти овај л</w:t>
      </w:r>
      <w:r w:rsidRPr="00FC4A23">
        <w:rPr>
          <w:rFonts w:ascii="Times New Roman" w:eastAsia="Times New Roman" w:hAnsi="Times New Roman" w:cs="Times New Roman"/>
          <w:lang w:val="mk-MK" w:eastAsia="en-GB"/>
        </w:rPr>
        <w:t>иј</w:t>
      </w:r>
      <w:r w:rsidRPr="00FC4A23">
        <w:rPr>
          <w:rFonts w:ascii="Times New Roman" w:eastAsia="Times New Roman" w:hAnsi="Times New Roman" w:cs="Times New Roman"/>
          <w:lang w:val="sr-Latn-RS" w:eastAsia="en-GB"/>
        </w:rPr>
        <w:t>ек дјеци мла</w:t>
      </w:r>
      <w:r w:rsidRPr="00FC4A23">
        <w:rPr>
          <w:rFonts w:ascii="Times New Roman" w:eastAsia="Times New Roman" w:hAnsi="Times New Roman" w:cs="Times New Roman"/>
          <w:lang w:val="mk-MK" w:eastAsia="en-GB"/>
        </w:rPr>
        <w:t>ђ</w:t>
      </w:r>
      <w:r w:rsidRPr="00FC4A23">
        <w:rPr>
          <w:rFonts w:ascii="Times New Roman" w:eastAsia="Times New Roman" w:hAnsi="Times New Roman" w:cs="Times New Roman"/>
          <w:lang w:val="sr-Latn-RS" w:eastAsia="en-GB"/>
        </w:rPr>
        <w:t xml:space="preserve">ој од 1 године или </w:t>
      </w:r>
      <w:r w:rsidRPr="00FC4A23">
        <w:rPr>
          <w:rFonts w:ascii="Times New Roman" w:eastAsia="Times New Roman" w:hAnsi="Times New Roman" w:cs="Times New Roman"/>
          <w:lang w:val="sr-Cyrl-CS" w:eastAsia="en-GB"/>
        </w:rPr>
        <w:t xml:space="preserve">са тјелесном тежином </w:t>
      </w:r>
      <w:r w:rsidRPr="00FC4A23">
        <w:rPr>
          <w:rFonts w:ascii="Times New Roman" w:eastAsia="Times New Roman" w:hAnsi="Times New Roman" w:cs="Times New Roman"/>
          <w:lang w:val="sr-Latn-RS" w:eastAsia="en-GB"/>
        </w:rPr>
        <w:t>&lt;10 kg.</w:t>
      </w:r>
    </w:p>
    <w:p w:rsidR="00131B79" w:rsidRPr="00FC4A23" w:rsidRDefault="00131B79" w:rsidP="00256781">
      <w:pPr>
        <w:spacing w:after="0" w:line="240" w:lineRule="auto"/>
        <w:ind w:left="108" w:right="582"/>
        <w:jc w:val="both"/>
        <w:rPr>
          <w:rFonts w:ascii="Times New Roman" w:eastAsia="Times New Roman" w:hAnsi="Times New Roman" w:cs="Times New Roman"/>
          <w:lang w:val="mk-MK"/>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lang w:val="sr-Latn-CS"/>
        </w:rPr>
      </w:pPr>
      <w:r w:rsidRPr="00FC4A23">
        <w:rPr>
          <w:rFonts w:ascii="Times New Roman" w:eastAsia="Times New Roman" w:hAnsi="Times New Roman" w:cs="Times New Roman"/>
          <w:b/>
          <w:lang w:val="sr-Latn-CS"/>
        </w:rPr>
        <w:t>Прим</w:t>
      </w:r>
      <w:r w:rsidRPr="00FC4A23">
        <w:rPr>
          <w:rFonts w:ascii="Times New Roman" w:eastAsia="Times New Roman" w:hAnsi="Times New Roman" w:cs="Times New Roman"/>
          <w:b/>
          <w:lang w:val="sr-Cyrl-CS"/>
        </w:rPr>
        <w:t>ј</w:t>
      </w:r>
      <w:r w:rsidRPr="00FC4A23">
        <w:rPr>
          <w:rFonts w:ascii="Times New Roman" w:eastAsia="Times New Roman" w:hAnsi="Times New Roman" w:cs="Times New Roman"/>
          <w:b/>
          <w:lang w:val="sr-Latn-CS"/>
        </w:rPr>
        <w:t xml:space="preserve">ена других </w:t>
      </w:r>
      <w:r w:rsidRPr="00FC4A23">
        <w:rPr>
          <w:rFonts w:ascii="Times New Roman" w:eastAsia="Times New Roman" w:hAnsi="Times New Roman" w:cs="Times New Roman"/>
          <w:b/>
          <w:lang w:val="sr-Cyrl-CS"/>
        </w:rPr>
        <w:t>љ</w:t>
      </w:r>
      <w:r w:rsidRPr="00FC4A23">
        <w:rPr>
          <w:rFonts w:ascii="Times New Roman" w:eastAsia="Times New Roman" w:hAnsi="Times New Roman" w:cs="Times New Roman"/>
          <w:b/>
          <w:lang w:val="sr-Latn-CS"/>
        </w:rPr>
        <w:t>екова</w:t>
      </w: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Cs/>
          <w:lang w:val="sr-Latn-CS"/>
        </w:rPr>
      </w:pPr>
      <w:r w:rsidRPr="00FC4A23">
        <w:rPr>
          <w:rFonts w:ascii="Times New Roman" w:eastAsia="Times New Roman" w:hAnsi="Times New Roman" w:cs="Times New Roman"/>
          <w:i/>
          <w:lang w:val="ru-RU"/>
        </w:rPr>
        <w:t>Обавијестите свог љекара или фармацеута ако узимате, или сте до недавно узимали, или ћете можда узети неки други лијек, укључујући и лијек који се набавља без љекарског рецепта.</w:t>
      </w:r>
    </w:p>
    <w:p w:rsidR="00131B79" w:rsidRPr="00FC4A23" w:rsidRDefault="00131B79" w:rsidP="00FC4A23">
      <w:pPr>
        <w:spacing w:after="0" w:line="240" w:lineRule="auto"/>
        <w:ind w:right="582"/>
        <w:jc w:val="both"/>
        <w:textAlignment w:val="top"/>
        <w:rPr>
          <w:rFonts w:ascii="Times New Roman" w:eastAsia="Times New Roman" w:hAnsi="Times New Roman" w:cs="Times New Roman"/>
          <w:lang w:val="mk-MK" w:eastAsia="mk-MK"/>
        </w:rPr>
      </w:pPr>
      <w:r w:rsidRPr="00FC4A23">
        <w:rPr>
          <w:rFonts w:ascii="Times New Roman" w:eastAsia="Times New Roman" w:hAnsi="Times New Roman" w:cs="Times New Roman"/>
          <w:lang w:val="sr-Latn-RS" w:eastAsia="mk-MK"/>
        </w:rPr>
        <w:lastRenderedPageBreak/>
        <w:t xml:space="preserve">То је зато што </w:t>
      </w:r>
      <w:r w:rsidRPr="00FC4A23">
        <w:rPr>
          <w:rFonts w:ascii="Times New Roman" w:eastAsia="Times New Roman" w:hAnsi="Times New Roman" w:cs="Times New Roman"/>
          <w:lang w:val="sr-Cyrl-RS" w:eastAsia="mk-MK"/>
        </w:rPr>
        <w:t xml:space="preserve">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vertAlign w:val="superscript"/>
          <w:lang w:val="sr-Cyrl-RS"/>
        </w:rPr>
        <w:t xml:space="preserve"> </w:t>
      </w:r>
      <w:r w:rsidRPr="00FC4A23">
        <w:rPr>
          <w:rFonts w:ascii="Times New Roman" w:eastAsia="Times New Roman" w:hAnsi="Times New Roman" w:cs="Times New Roman"/>
          <w:lang w:val="sr-Latn-RS" w:eastAsia="mk-MK"/>
        </w:rPr>
        <w:t xml:space="preserve">може утицати на начин на који неки </w:t>
      </w:r>
      <w:r w:rsidRPr="00FC4A23">
        <w:rPr>
          <w:rFonts w:ascii="Times New Roman" w:eastAsia="Times New Roman" w:hAnsi="Times New Roman" w:cs="Times New Roman"/>
          <w:lang w:val="mk-MK" w:eastAsia="mk-MK"/>
        </w:rPr>
        <w:t>љ</w:t>
      </w:r>
      <w:r w:rsidRPr="00FC4A23">
        <w:rPr>
          <w:rFonts w:ascii="Times New Roman" w:eastAsia="Times New Roman" w:hAnsi="Times New Roman" w:cs="Times New Roman"/>
          <w:lang w:val="sr-Latn-RS" w:eastAsia="mk-MK"/>
        </w:rPr>
        <w:t xml:space="preserve">екови </w:t>
      </w:r>
      <w:r w:rsidRPr="00FC4A23">
        <w:rPr>
          <w:rFonts w:ascii="Times New Roman" w:eastAsia="Times New Roman" w:hAnsi="Times New Roman" w:cs="Times New Roman"/>
          <w:lang w:val="sr-Cyrl-CS" w:eastAsia="mk-MK"/>
        </w:rPr>
        <w:t>дјелују</w:t>
      </w:r>
      <w:r w:rsidRPr="00FC4A23">
        <w:rPr>
          <w:rFonts w:ascii="Times New Roman" w:eastAsia="Times New Roman" w:hAnsi="Times New Roman" w:cs="Times New Roman"/>
          <w:lang w:val="sr-Latn-RS" w:eastAsia="mk-MK"/>
        </w:rPr>
        <w:t xml:space="preserve">, а неки </w:t>
      </w:r>
      <w:r w:rsidRPr="00FC4A23">
        <w:rPr>
          <w:rFonts w:ascii="Times New Roman" w:eastAsia="Times New Roman" w:hAnsi="Times New Roman" w:cs="Times New Roman"/>
          <w:lang w:val="mk-MK" w:eastAsia="mk-MK"/>
        </w:rPr>
        <w:t>љ</w:t>
      </w:r>
      <w:r w:rsidRPr="00FC4A23">
        <w:rPr>
          <w:rFonts w:ascii="Times New Roman" w:eastAsia="Times New Roman" w:hAnsi="Times New Roman" w:cs="Times New Roman"/>
          <w:lang w:val="sr-Latn-RS" w:eastAsia="mk-MK"/>
        </w:rPr>
        <w:t>екови могу имати ефекта на</w:t>
      </w:r>
      <w:r w:rsidRPr="00FC4A23">
        <w:rPr>
          <w:rFonts w:ascii="Times New Roman" w:eastAsia="Times New Roman" w:hAnsi="Times New Roman" w:cs="Times New Roman"/>
          <w:lang w:val="sr-Cyrl-RS" w:eastAsia="mk-MK"/>
        </w:rPr>
        <w:t xml:space="preserve"> лијек</w:t>
      </w:r>
      <w:r w:rsidRPr="00FC4A23">
        <w:rPr>
          <w:rFonts w:ascii="Times New Roman" w:eastAsia="Times New Roman" w:hAnsi="Times New Roman" w:cs="Times New Roman"/>
          <w:lang w:val="sr-Latn-RS" w:eastAsia="mk-MK"/>
        </w:rPr>
        <w:t xml:space="preserve">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lang w:val="mk-MK"/>
        </w:rPr>
        <w:t>.</w:t>
      </w:r>
    </w:p>
    <w:p w:rsidR="00131B79" w:rsidRPr="00FC4A23" w:rsidRDefault="00131B79" w:rsidP="00FC4A23">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xml:space="preserve">Не узимајте </w:t>
      </w:r>
      <w:r w:rsidRPr="00FC4A23">
        <w:rPr>
          <w:rFonts w:ascii="Times New Roman" w:eastAsia="Times New Roman" w:hAnsi="Times New Roman" w:cs="Times New Roman"/>
          <w:lang w:val="sr-Cyrl-RS"/>
        </w:rPr>
        <w:t xml:space="preserve">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vertAlign w:val="superscript"/>
          <w:lang w:val="mk-MK"/>
        </w:rPr>
        <w:t xml:space="preserve"> </w:t>
      </w:r>
      <w:r w:rsidRPr="00FC4A23">
        <w:rPr>
          <w:rFonts w:ascii="Times New Roman" w:eastAsia="Times New Roman" w:hAnsi="Times New Roman" w:cs="Times New Roman"/>
          <w:lang w:val="bs-Latn-BA"/>
        </w:rPr>
        <w:t>ако узимате лијек који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и </w:t>
      </w:r>
      <w:r w:rsidRPr="00FC4A23">
        <w:rPr>
          <w:rFonts w:ascii="Times New Roman" w:eastAsia="Times New Roman" w:hAnsi="Times New Roman" w:cs="Times New Roman"/>
          <w:b/>
          <w:lang w:val="bs-Latn-BA"/>
        </w:rPr>
        <w:t>нелфинавир</w:t>
      </w:r>
      <w:r w:rsidRPr="00FC4A23">
        <w:rPr>
          <w:rFonts w:ascii="Times New Roman" w:eastAsia="Times New Roman" w:hAnsi="Times New Roman" w:cs="Times New Roman"/>
          <w:lang w:val="bs-Latn-BA"/>
        </w:rPr>
        <w:t xml:space="preserve"> (користи се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ХИВ инфекције).</w:t>
      </w:r>
    </w:p>
    <w:p w:rsidR="00131B79" w:rsidRPr="00FC4A23" w:rsidRDefault="00131B79">
      <w:pPr>
        <w:spacing w:after="0" w:line="240" w:lineRule="auto"/>
        <w:ind w:right="582"/>
        <w:jc w:val="both"/>
        <w:rPr>
          <w:rFonts w:ascii="Times New Roman" w:eastAsia="Times New Roman" w:hAnsi="Times New Roman" w:cs="Times New Roman"/>
          <w:lang w:val="ru-RU" w:eastAsia="en-GB"/>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snapToGrid w:val="0"/>
          <w:lang w:val="sr-Cyrl-CS"/>
        </w:rPr>
      </w:pPr>
      <w:r w:rsidRPr="00FC4A23">
        <w:rPr>
          <w:rFonts w:ascii="Times New Roman" w:eastAsia="Times New Roman" w:hAnsi="Times New Roman" w:cs="Times New Roman"/>
          <w:snapToGrid w:val="0"/>
          <w:lang w:val="sr-Cyrl-CS"/>
        </w:rPr>
        <w:t>Посебно је важно ако узимате неке од сљедећих љекова:</w:t>
      </w:r>
    </w:p>
    <w:p w:rsidR="00131B79" w:rsidRPr="00FC4A23" w:rsidRDefault="00131B79">
      <w:pPr>
        <w:widowControl w:val="0"/>
        <w:tabs>
          <w:tab w:val="left" w:pos="284"/>
        </w:tabs>
        <w:spacing w:after="0" w:line="300" w:lineRule="exact"/>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mk-MK"/>
        </w:rPr>
        <w:t>- к</w:t>
      </w:r>
      <w:r w:rsidRPr="00FC4A23">
        <w:rPr>
          <w:rFonts w:ascii="Times New Roman" w:eastAsia="Times New Roman" w:hAnsi="Times New Roman" w:cs="Times New Roman"/>
        </w:rPr>
        <w:t>e</w:t>
      </w:r>
      <w:r w:rsidRPr="00FC4A23">
        <w:rPr>
          <w:rFonts w:ascii="Times New Roman" w:eastAsia="Times New Roman" w:hAnsi="Times New Roman" w:cs="Times New Roman"/>
          <w:lang w:val="sr-Cyrl-CS"/>
        </w:rPr>
        <w:t xml:space="preserve">токоназол, итраконазол, </w:t>
      </w:r>
      <w:r w:rsidRPr="00FC4A23">
        <w:rPr>
          <w:rFonts w:ascii="Times New Roman" w:eastAsia="Times New Roman" w:hAnsi="Times New Roman" w:cs="Times New Roman"/>
          <w:lang w:val="en"/>
        </w:rPr>
        <w:t>посаконазол</w:t>
      </w:r>
      <w:r w:rsidRPr="00FC4A23">
        <w:rPr>
          <w:rFonts w:ascii="Times New Roman" w:eastAsia="Times New Roman" w:hAnsi="Times New Roman" w:cs="Times New Roman"/>
          <w:lang w:val="sr-Cyrl-CS"/>
        </w:rPr>
        <w:t xml:space="preserve"> или вориконазол (за лијечење гљивичних инфекција);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дигоксин (за лијечење проблема са срцем);</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bs-Latn-BA"/>
        </w:rPr>
        <w:t>диазепам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анксиозности, опу</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ми</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и</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 или</w:t>
      </w:r>
      <w:r w:rsidRPr="00FC4A23">
        <w:rPr>
          <w:rFonts w:ascii="Times New Roman" w:eastAsia="Times New Roman" w:hAnsi="Times New Roman" w:cs="Times New Roman"/>
          <w:lang w:val="sr-Cyrl-CS"/>
        </w:rPr>
        <w:t xml:space="preserve"> код</w:t>
      </w:r>
      <w:r w:rsidRPr="00FC4A23">
        <w:rPr>
          <w:rFonts w:ascii="Times New Roman" w:eastAsia="Times New Roman" w:hAnsi="Times New Roman" w:cs="Times New Roman"/>
          <w:lang w:val="bs-Latn-BA"/>
        </w:rPr>
        <w:t xml:space="preserve"> епилепсије),</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bs-Latn-BA"/>
        </w:rPr>
        <w:t>фенитоин (</w:t>
      </w:r>
      <w:r w:rsidRPr="00FC4A23">
        <w:rPr>
          <w:rFonts w:ascii="Times New Roman" w:eastAsia="Times New Roman" w:hAnsi="Times New Roman" w:cs="Times New Roman"/>
          <w:lang w:val="mk-MK"/>
        </w:rPr>
        <w:t>за</w:t>
      </w:r>
      <w:r w:rsidRPr="00FC4A23">
        <w:rPr>
          <w:rFonts w:ascii="Times New Roman" w:eastAsia="Times New Roman" w:hAnsi="Times New Roman" w:cs="Times New Roman"/>
          <w:lang w:val="bs-Latn-BA"/>
        </w:rPr>
        <w:t xml:space="preserve"> епилепсиј</w:t>
      </w:r>
      <w:r w:rsidRPr="00FC4A23">
        <w:rPr>
          <w:rFonts w:ascii="Times New Roman" w:eastAsia="Times New Roman" w:hAnsi="Times New Roman" w:cs="Times New Roman"/>
          <w:lang w:val="mk-MK"/>
        </w:rPr>
        <w:t>у</w:t>
      </w:r>
      <w:r w:rsidRPr="00FC4A23">
        <w:rPr>
          <w:rFonts w:ascii="Times New Roman" w:eastAsia="Times New Roman" w:hAnsi="Times New Roman" w:cs="Times New Roman"/>
          <w:lang w:val="bs-Latn-BA"/>
        </w:rPr>
        <w:t xml:space="preserve">). Ако узимате фенитоин,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 би требало да прати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е ста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када по</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нете или престанете да узимате </w:t>
      </w:r>
      <w:r w:rsidRPr="00FC4A23">
        <w:rPr>
          <w:rFonts w:ascii="Times New Roman" w:eastAsia="Times New Roman" w:hAnsi="Times New Roman" w:cs="Times New Roman"/>
          <w:lang w:val="sr-Cyrl-RS"/>
        </w:rPr>
        <w:t xml:space="preserve">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lang w:val="mk-MK"/>
        </w:rPr>
        <w:t>;</w:t>
      </w:r>
    </w:p>
    <w:p w:rsidR="00131B79" w:rsidRPr="00256781"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sr-Cyrl-ME"/>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екови који се користе за спр</w:t>
      </w:r>
      <w:r w:rsidR="00BF2455">
        <w:rPr>
          <w:rFonts w:ascii="Times New Roman" w:eastAsia="Times New Roman" w:hAnsi="Times New Roman" w:cs="Times New Roman"/>
          <w:lang w:val="sr-Cyrl-ME"/>
        </w:rPr>
        <w:t>ј</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ава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коагулације крви, као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то су варфарин или други блокатори витамина К.</w:t>
      </w:r>
      <w:r w:rsidRPr="00FC4A23">
        <w:rPr>
          <w:rFonts w:ascii="Times New Roman" w:eastAsia="Times New Roman" w:hAnsi="Times New Roman" w:cs="Times New Roman"/>
          <w:lang w:val="mk-MK"/>
        </w:rPr>
        <w:t xml:space="preserve"> Љ</w:t>
      </w:r>
      <w:r w:rsidRPr="00FC4A23">
        <w:rPr>
          <w:rFonts w:ascii="Times New Roman" w:eastAsia="Times New Roman" w:hAnsi="Times New Roman" w:cs="Times New Roman"/>
          <w:lang w:val="bs-Latn-BA"/>
        </w:rPr>
        <w:t>екар би требало да прати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е ста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када по</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нете или престанете да узимате</w:t>
      </w:r>
      <w:r w:rsidRPr="00FC4A23">
        <w:rPr>
          <w:rFonts w:ascii="Times New Roman" w:eastAsia="Times New Roman" w:hAnsi="Times New Roman" w:cs="Times New Roman"/>
          <w:lang w:val="sr-Cyrl-RS"/>
        </w:rPr>
        <w:t xml:space="preserve"> лијек</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00BF2455">
        <w:rPr>
          <w:rFonts w:ascii="Times New Roman" w:eastAsia="Times New Roman" w:hAnsi="Times New Roman" w:cs="Times New Roman"/>
          <w:lang w:val="sr-Cyrl-ME"/>
        </w:rPr>
        <w:t>;</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рифампицин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туберкулозе),</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атазанавир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инфекције ХИВ-ом),</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такролимус (у слу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ају трансплантације органа),</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кантарион (</w:t>
      </w:r>
      <w:r w:rsidRPr="00FC4A23">
        <w:rPr>
          <w:rFonts w:ascii="Times New Roman" w:eastAsia="Times New Roman" w:hAnsi="Times New Roman" w:cs="Times New Roman"/>
          <w:i/>
          <w:iCs/>
        </w:rPr>
        <w:t>Hypericum perforatum</w:t>
      </w:r>
      <w:r w:rsidRPr="00FC4A23">
        <w:rPr>
          <w:rFonts w:ascii="Times New Roman" w:eastAsia="Times New Roman" w:hAnsi="Times New Roman" w:cs="Times New Roman"/>
          <w:lang w:val="bs-Latn-BA"/>
        </w:rPr>
        <w:t>)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благе депресије),</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цилостазол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интермитентне клаудикације),</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саквинавир (за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инфекције ХИВ-ом)</w:t>
      </w:r>
      <w:r w:rsidRPr="00FC4A23">
        <w:rPr>
          <w:rFonts w:ascii="Times New Roman" w:eastAsia="Times New Roman" w:hAnsi="Times New Roman" w:cs="Times New Roman"/>
          <w:lang w:val="sr-Cyrl-CS"/>
        </w:rPr>
        <w:t>,</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клопидогрел (за спр</w:t>
      </w:r>
      <w:r w:rsidR="00FB0E5D">
        <w:rPr>
          <w:rFonts w:ascii="Times New Roman" w:eastAsia="Times New Roman" w:hAnsi="Times New Roman" w:cs="Times New Roman"/>
          <w:lang w:val="sr-Cyrl-ME"/>
        </w:rPr>
        <w:t>ј</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ава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крвних угру</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ака [тромба])</w:t>
      </w:r>
      <w:r w:rsidRPr="00FC4A23">
        <w:rPr>
          <w:rFonts w:ascii="Times New Roman" w:eastAsia="Times New Roman" w:hAnsi="Times New Roman" w:cs="Times New Roman"/>
          <w:lang w:val="sr-Cyrl-CS"/>
        </w:rPr>
        <w:t>,</w:t>
      </w:r>
    </w:p>
    <w:p w:rsidR="00131B79" w:rsidRPr="00FC4A23" w:rsidRDefault="00131B79">
      <w:pPr>
        <w:shd w:val="clear" w:color="auto" w:fill="FFFFFF"/>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en"/>
        </w:rPr>
        <w:t xml:space="preserve">- </w:t>
      </w:r>
      <w:r w:rsidRPr="00FC4A23">
        <w:rPr>
          <w:rFonts w:ascii="Times New Roman" w:eastAsia="Times New Roman" w:hAnsi="Times New Roman" w:cs="Times New Roman"/>
          <w:lang w:val="mk-MK"/>
        </w:rPr>
        <w:t>е</w:t>
      </w:r>
      <w:r w:rsidRPr="00FC4A23">
        <w:rPr>
          <w:rFonts w:ascii="Times New Roman" w:eastAsia="Times New Roman" w:hAnsi="Times New Roman" w:cs="Times New Roman"/>
          <w:lang w:val="en"/>
        </w:rPr>
        <w:t>рлотиниб (</w:t>
      </w:r>
      <w:r w:rsidRPr="00FC4A23">
        <w:rPr>
          <w:rFonts w:ascii="Times New Roman" w:eastAsia="Times New Roman" w:hAnsi="Times New Roman" w:cs="Times New Roman"/>
          <w:lang w:val="bs-Latn-BA"/>
        </w:rPr>
        <w:t>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rPr>
        <w:t>рака</w:t>
      </w:r>
      <w:r w:rsidRPr="00FC4A23">
        <w:rPr>
          <w:rFonts w:ascii="Times New Roman" w:eastAsia="Times New Roman" w:hAnsi="Times New Roman" w:cs="Times New Roman"/>
          <w:lang w:val="en"/>
        </w:rPr>
        <w:t>)</w:t>
      </w:r>
      <w:r w:rsidRPr="00FC4A23">
        <w:rPr>
          <w:rFonts w:ascii="Times New Roman" w:eastAsia="Times New Roman" w:hAnsi="Times New Roman" w:cs="Times New Roman"/>
          <w:lang w:val="sr-Cyrl-CS"/>
        </w:rPr>
        <w:t>,</w:t>
      </w: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lang w:val="en-GB" w:eastAsia="en-GB"/>
        </w:rPr>
      </w:pPr>
      <w:r w:rsidRPr="00FC4A23">
        <w:rPr>
          <w:rFonts w:ascii="Times New Roman" w:eastAsia="Times New Roman" w:hAnsi="Times New Roman" w:cs="Times New Roman"/>
          <w:lang w:val="en-GB" w:eastAsia="en-GB"/>
        </w:rPr>
        <w:t xml:space="preserve">- </w:t>
      </w:r>
      <w:r w:rsidRPr="00FC4A23">
        <w:rPr>
          <w:rFonts w:ascii="Times New Roman" w:eastAsia="Times New Roman" w:hAnsi="Times New Roman" w:cs="Times New Roman"/>
          <w:lang w:val="mk-MK" w:eastAsia="en-GB"/>
        </w:rPr>
        <w:t>м</w:t>
      </w:r>
      <w:r w:rsidRPr="00FC4A23">
        <w:rPr>
          <w:rFonts w:ascii="Times New Roman" w:eastAsia="Times New Roman" w:hAnsi="Times New Roman" w:cs="Times New Roman"/>
          <w:lang w:val="en-GB" w:eastAsia="en-GB"/>
        </w:rPr>
        <w:t xml:space="preserve">етотрексат (лијек за хемотерапију, користи се у високим дозама за </w:t>
      </w:r>
      <w:r w:rsidRPr="00FC4A23">
        <w:rPr>
          <w:rFonts w:ascii="Times New Roman" w:eastAsia="Times New Roman" w:hAnsi="Times New Roman" w:cs="Times New Roman"/>
          <w:lang w:val="bs-Latn-BA" w:eastAsia="en-GB"/>
        </w:rPr>
        <w:t>лије</w:t>
      </w:r>
      <w:r w:rsidRPr="00FC4A23">
        <w:rPr>
          <w:rFonts w:ascii="Times New Roman" w:eastAsia="Times New Roman" w:hAnsi="Times New Roman" w:cs="Times New Roman"/>
          <w:lang w:val="mk-MK" w:eastAsia="en-GB"/>
        </w:rPr>
        <w:t>ч</w:t>
      </w:r>
      <w:r w:rsidRPr="00FC4A23">
        <w:rPr>
          <w:rFonts w:ascii="Times New Roman" w:eastAsia="Times New Roman" w:hAnsi="Times New Roman" w:cs="Times New Roman"/>
          <w:lang w:val="bs-Latn-BA" w:eastAsia="en-GB"/>
        </w:rPr>
        <w:t>е</w:t>
      </w:r>
      <w:r w:rsidRPr="00FC4A23">
        <w:rPr>
          <w:rFonts w:ascii="Times New Roman" w:eastAsia="Times New Roman" w:hAnsi="Times New Roman" w:cs="Times New Roman"/>
          <w:lang w:val="mk-MK" w:eastAsia="en-GB"/>
        </w:rPr>
        <w:t>њ</w:t>
      </w:r>
      <w:r w:rsidRPr="00FC4A23">
        <w:rPr>
          <w:rFonts w:ascii="Times New Roman" w:eastAsia="Times New Roman" w:hAnsi="Times New Roman" w:cs="Times New Roman"/>
          <w:lang w:val="bs-Latn-BA" w:eastAsia="en-GB"/>
        </w:rPr>
        <w:t xml:space="preserve">е </w:t>
      </w:r>
      <w:r w:rsidRPr="00FC4A23">
        <w:rPr>
          <w:rFonts w:ascii="Times New Roman" w:eastAsia="Times New Roman" w:hAnsi="Times New Roman" w:cs="Times New Roman"/>
          <w:lang w:val="en-GB" w:eastAsia="en-GB"/>
        </w:rPr>
        <w:t xml:space="preserve">рака) - ако узимате високе дозе метотрексата, </w:t>
      </w:r>
      <w:r w:rsidRPr="00FC4A23">
        <w:rPr>
          <w:rFonts w:ascii="Times New Roman" w:eastAsia="Times New Roman" w:hAnsi="Times New Roman" w:cs="Times New Roman"/>
          <w:lang w:val="mk-MK" w:eastAsia="en-GB"/>
        </w:rPr>
        <w:t>љ</w:t>
      </w:r>
      <w:r w:rsidRPr="00FC4A23">
        <w:rPr>
          <w:rFonts w:ascii="Times New Roman" w:eastAsia="Times New Roman" w:hAnsi="Times New Roman" w:cs="Times New Roman"/>
          <w:lang w:val="en-GB" w:eastAsia="en-GB"/>
        </w:rPr>
        <w:t>екар Вам мо</w:t>
      </w:r>
      <w:r w:rsidRPr="00FC4A23">
        <w:rPr>
          <w:rFonts w:ascii="Times New Roman" w:eastAsia="Times New Roman" w:hAnsi="Times New Roman" w:cs="Times New Roman"/>
          <w:lang w:val="mk-MK" w:eastAsia="en-GB"/>
        </w:rPr>
        <w:t>ж</w:t>
      </w:r>
      <w:r w:rsidRPr="00FC4A23">
        <w:rPr>
          <w:rFonts w:ascii="Times New Roman" w:eastAsia="Times New Roman" w:hAnsi="Times New Roman" w:cs="Times New Roman"/>
          <w:lang w:val="en-GB" w:eastAsia="en-GB"/>
        </w:rPr>
        <w:t xml:space="preserve">е привремено прекинути терапију </w:t>
      </w:r>
      <w:r w:rsidRPr="00FC4A23">
        <w:rPr>
          <w:rFonts w:ascii="Times New Roman" w:eastAsia="Times New Roman" w:hAnsi="Times New Roman" w:cs="Times New Roman"/>
          <w:lang w:val="mk-MK" w:eastAsia="en-GB"/>
        </w:rPr>
        <w:t>лијеком О</w:t>
      </w:r>
      <w:r w:rsidRPr="00FC4A23">
        <w:rPr>
          <w:rFonts w:ascii="Times New Roman" w:eastAsia="Times New Roman" w:hAnsi="Times New Roman" w:cs="Times New Roman"/>
          <w:lang w:val="sr-Latn-CS" w:eastAsia="en-GB"/>
        </w:rPr>
        <w:t>МEZOL</w:t>
      </w:r>
      <w:r w:rsidR="00236FD1" w:rsidRPr="00FC4A23">
        <w:rPr>
          <w:rFonts w:ascii="Times New Roman" w:eastAsia="Times New Roman" w:hAnsi="Times New Roman" w:cs="Times New Roman"/>
          <w:lang w:val="en-GB" w:eastAsia="en-GB"/>
        </w:rPr>
        <w:t>.</w:t>
      </w:r>
    </w:p>
    <w:p w:rsidR="00D53514" w:rsidRPr="00FC4A23" w:rsidRDefault="00D53514">
      <w:pPr>
        <w:autoSpaceDE w:val="0"/>
        <w:autoSpaceDN w:val="0"/>
        <w:adjustRightInd w:val="0"/>
        <w:spacing w:after="0" w:line="240" w:lineRule="auto"/>
        <w:ind w:right="582"/>
        <w:jc w:val="both"/>
        <w:rPr>
          <w:rFonts w:ascii="Times New Roman" w:eastAsia="Times New Roman" w:hAnsi="Times New Roman" w:cs="Times New Roman"/>
          <w:lang w:val="mk-MK" w:eastAsia="en-GB"/>
        </w:rPr>
      </w:pP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lang w:val="bs-Latn-BA" w:eastAsia="en-GB"/>
        </w:rPr>
      </w:pPr>
      <w:r w:rsidRPr="00FC4A23">
        <w:rPr>
          <w:rFonts w:ascii="Times New Roman" w:eastAsia="Times New Roman" w:hAnsi="Times New Roman" w:cs="Times New Roman"/>
          <w:lang w:val="bs-Latn-BA" w:eastAsia="en-GB"/>
        </w:rPr>
        <w:t xml:space="preserve">Ако Вам је </w:t>
      </w:r>
      <w:r w:rsidRPr="00FC4A23">
        <w:rPr>
          <w:rFonts w:ascii="Times New Roman" w:eastAsia="Times New Roman" w:hAnsi="Times New Roman" w:cs="Times New Roman"/>
          <w:lang w:val="mk-MK" w:eastAsia="en-GB"/>
        </w:rPr>
        <w:t>љ</w:t>
      </w:r>
      <w:r w:rsidRPr="00FC4A23">
        <w:rPr>
          <w:rFonts w:ascii="Times New Roman" w:eastAsia="Times New Roman" w:hAnsi="Times New Roman" w:cs="Times New Roman"/>
          <w:lang w:val="bs-Latn-BA" w:eastAsia="en-GB"/>
        </w:rPr>
        <w:t>екар прописао антибиотик</w:t>
      </w:r>
      <w:r w:rsidRPr="00FC4A23">
        <w:rPr>
          <w:rFonts w:ascii="Times New Roman" w:eastAsia="Times New Roman" w:hAnsi="Times New Roman" w:cs="Times New Roman"/>
          <w:lang w:val="sr-Cyrl-CS" w:eastAsia="en-GB"/>
        </w:rPr>
        <w:t>е</w:t>
      </w:r>
      <w:r w:rsidRPr="00FC4A23">
        <w:rPr>
          <w:rFonts w:ascii="Times New Roman" w:eastAsia="Times New Roman" w:hAnsi="Times New Roman" w:cs="Times New Roman"/>
          <w:lang w:val="bs-Latn-BA" w:eastAsia="en-GB"/>
        </w:rPr>
        <w:t xml:space="preserve"> амоксицилин и кларитромицин, као и </w:t>
      </w:r>
      <w:r w:rsidRPr="00FC4A23">
        <w:rPr>
          <w:rFonts w:ascii="Times New Roman" w:eastAsia="Times New Roman" w:hAnsi="Times New Roman" w:cs="Times New Roman"/>
          <w:lang w:val="sr-Cyrl-RS" w:eastAsia="en-GB"/>
        </w:rPr>
        <w:t xml:space="preserve">лијек </w:t>
      </w:r>
      <w:r w:rsidRPr="00FC4A23">
        <w:rPr>
          <w:rFonts w:ascii="Times New Roman" w:eastAsia="Times New Roman" w:hAnsi="Times New Roman" w:cs="Times New Roman"/>
          <w:lang w:val="mk-MK" w:eastAsia="en-GB"/>
        </w:rPr>
        <w:t>О</w:t>
      </w:r>
      <w:r w:rsidRPr="00FC4A23">
        <w:rPr>
          <w:rFonts w:ascii="Times New Roman" w:eastAsia="Times New Roman" w:hAnsi="Times New Roman" w:cs="Times New Roman"/>
          <w:lang w:val="sr-Latn-CS" w:eastAsia="en-GB"/>
        </w:rPr>
        <w:t>МEZOL</w:t>
      </w:r>
      <w:r w:rsidRPr="00FC4A23">
        <w:rPr>
          <w:rFonts w:ascii="Times New Roman" w:eastAsia="Times New Roman" w:hAnsi="Times New Roman" w:cs="Times New Roman"/>
          <w:vertAlign w:val="superscript"/>
          <w:lang w:val="mk-MK" w:eastAsia="en-GB"/>
        </w:rPr>
        <w:t xml:space="preserve"> </w:t>
      </w:r>
      <w:r w:rsidRPr="00FC4A23">
        <w:rPr>
          <w:rFonts w:ascii="Times New Roman" w:eastAsia="Times New Roman" w:hAnsi="Times New Roman" w:cs="Times New Roman"/>
          <w:lang w:val="bs-Latn-BA" w:eastAsia="en-GB"/>
        </w:rPr>
        <w:t>за лије</w:t>
      </w:r>
      <w:r w:rsidRPr="00FC4A23">
        <w:rPr>
          <w:rFonts w:ascii="Times New Roman" w:eastAsia="Times New Roman" w:hAnsi="Times New Roman" w:cs="Times New Roman"/>
          <w:lang w:val="mk-MK" w:eastAsia="en-GB"/>
        </w:rPr>
        <w:t>ч</w:t>
      </w:r>
      <w:r w:rsidRPr="00FC4A23">
        <w:rPr>
          <w:rFonts w:ascii="Times New Roman" w:eastAsia="Times New Roman" w:hAnsi="Times New Roman" w:cs="Times New Roman"/>
          <w:lang w:val="bs-Latn-BA" w:eastAsia="en-GB"/>
        </w:rPr>
        <w:t>е</w:t>
      </w:r>
      <w:r w:rsidRPr="00FC4A23">
        <w:rPr>
          <w:rFonts w:ascii="Times New Roman" w:eastAsia="Times New Roman" w:hAnsi="Times New Roman" w:cs="Times New Roman"/>
          <w:lang w:val="mk-MK" w:eastAsia="en-GB"/>
        </w:rPr>
        <w:t>њ</w:t>
      </w:r>
      <w:r w:rsidRPr="00FC4A23">
        <w:rPr>
          <w:rFonts w:ascii="Times New Roman" w:eastAsia="Times New Roman" w:hAnsi="Times New Roman" w:cs="Times New Roman"/>
          <w:lang w:val="bs-Latn-BA" w:eastAsia="en-GB"/>
        </w:rPr>
        <w:t xml:space="preserve">е </w:t>
      </w:r>
      <w:r w:rsidRPr="00FC4A23">
        <w:rPr>
          <w:rFonts w:ascii="Times New Roman" w:eastAsia="Times New Roman" w:hAnsi="Times New Roman" w:cs="Times New Roman"/>
          <w:lang w:val="mk-MK" w:eastAsia="en-GB"/>
        </w:rPr>
        <w:t>ч</w:t>
      </w:r>
      <w:r w:rsidRPr="00FC4A23">
        <w:rPr>
          <w:rFonts w:ascii="Times New Roman" w:eastAsia="Times New Roman" w:hAnsi="Times New Roman" w:cs="Times New Roman"/>
          <w:lang w:val="bs-Latn-BA" w:eastAsia="en-GB"/>
        </w:rPr>
        <w:t>ира узрокованог</w:t>
      </w:r>
      <w:r w:rsidRPr="00FC4A23">
        <w:rPr>
          <w:rFonts w:ascii="Times New Roman" w:eastAsia="Times New Roman" w:hAnsi="Times New Roman" w:cs="Times New Roman"/>
          <w:lang w:val="sr-Cyrl-CS" w:eastAsia="en-GB"/>
        </w:rPr>
        <w:t xml:space="preserve"> инфекцијом</w:t>
      </w:r>
      <w:r w:rsidRPr="00FC4A23">
        <w:rPr>
          <w:rFonts w:ascii="Times New Roman" w:eastAsia="Times New Roman" w:hAnsi="Times New Roman" w:cs="Times New Roman"/>
          <w:lang w:val="bs-Latn-BA" w:eastAsia="en-GB"/>
        </w:rPr>
        <w:t xml:space="preserve"> </w:t>
      </w:r>
      <w:r w:rsidRPr="00FC4A23">
        <w:rPr>
          <w:rFonts w:ascii="Times New Roman" w:eastAsia="Times New Roman" w:hAnsi="Times New Roman" w:cs="Times New Roman"/>
          <w:i/>
          <w:iCs/>
          <w:lang w:val="en-GB" w:eastAsia="en-GB"/>
        </w:rPr>
        <w:t>Helicobacter pylori</w:t>
      </w:r>
      <w:r w:rsidRPr="00FC4A23">
        <w:rPr>
          <w:rFonts w:ascii="Times New Roman" w:eastAsia="Times New Roman" w:hAnsi="Times New Roman" w:cs="Times New Roman"/>
          <w:lang w:val="bs-Latn-BA" w:eastAsia="en-GB"/>
        </w:rPr>
        <w:t>, врло је ва</w:t>
      </w:r>
      <w:r w:rsidRPr="00FC4A23">
        <w:rPr>
          <w:rFonts w:ascii="Times New Roman" w:eastAsia="Times New Roman" w:hAnsi="Times New Roman" w:cs="Times New Roman"/>
          <w:lang w:val="mk-MK" w:eastAsia="en-GB"/>
        </w:rPr>
        <w:t>ж</w:t>
      </w:r>
      <w:r w:rsidRPr="00FC4A23">
        <w:rPr>
          <w:rFonts w:ascii="Times New Roman" w:eastAsia="Times New Roman" w:hAnsi="Times New Roman" w:cs="Times New Roman"/>
          <w:lang w:val="bs-Latn-BA" w:eastAsia="en-GB"/>
        </w:rPr>
        <w:t xml:space="preserve">но да обавијестите свог </w:t>
      </w:r>
      <w:r w:rsidRPr="00FC4A23">
        <w:rPr>
          <w:rFonts w:ascii="Times New Roman" w:eastAsia="Times New Roman" w:hAnsi="Times New Roman" w:cs="Times New Roman"/>
          <w:lang w:val="mk-MK" w:eastAsia="en-GB"/>
        </w:rPr>
        <w:t>љ</w:t>
      </w:r>
      <w:r w:rsidRPr="00FC4A23">
        <w:rPr>
          <w:rFonts w:ascii="Times New Roman" w:eastAsia="Times New Roman" w:hAnsi="Times New Roman" w:cs="Times New Roman"/>
          <w:lang w:val="bs-Latn-BA" w:eastAsia="en-GB"/>
        </w:rPr>
        <w:t xml:space="preserve">екара о било којим другим </w:t>
      </w:r>
      <w:r w:rsidRPr="00FC4A23">
        <w:rPr>
          <w:rFonts w:ascii="Times New Roman" w:eastAsia="Times New Roman" w:hAnsi="Times New Roman" w:cs="Times New Roman"/>
          <w:lang w:val="mk-MK" w:eastAsia="en-GB"/>
        </w:rPr>
        <w:t>љ</w:t>
      </w:r>
      <w:r w:rsidRPr="00FC4A23">
        <w:rPr>
          <w:rFonts w:ascii="Times New Roman" w:eastAsia="Times New Roman" w:hAnsi="Times New Roman" w:cs="Times New Roman"/>
          <w:lang w:val="bs-Latn-BA" w:eastAsia="en-GB"/>
        </w:rPr>
        <w:t>ековима које узимате.</w:t>
      </w:r>
    </w:p>
    <w:p w:rsidR="00D53514" w:rsidRPr="00FC4A23" w:rsidRDefault="00D53514" w:rsidP="00256781">
      <w:pPr>
        <w:widowControl w:val="0"/>
        <w:autoSpaceDE w:val="0"/>
        <w:autoSpaceDN w:val="0"/>
        <w:spacing w:after="0" w:line="240" w:lineRule="auto"/>
        <w:ind w:right="582"/>
        <w:jc w:val="both"/>
        <w:rPr>
          <w:rFonts w:ascii="Times New Roman" w:eastAsia="Times New Roman" w:hAnsi="Times New Roman" w:cs="Times New Roman"/>
          <w:lang w:val="sr-Cyrl-CS"/>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lang w:val="mk-MK"/>
        </w:rPr>
      </w:pPr>
      <w:r w:rsidRPr="00FC4A23">
        <w:rPr>
          <w:rFonts w:ascii="Times New Roman" w:eastAsia="Times New Roman" w:hAnsi="Times New Roman" w:cs="Times New Roman"/>
          <w:b/>
          <w:lang w:val="sr-Latn-CS"/>
        </w:rPr>
        <w:t>П</w:t>
      </w:r>
      <w:r w:rsidRPr="00FC4A23">
        <w:rPr>
          <w:rFonts w:ascii="Times New Roman" w:eastAsia="Times New Roman" w:hAnsi="Times New Roman" w:cs="Times New Roman"/>
          <w:b/>
          <w:lang w:val="sr-Cyrl-RS"/>
        </w:rPr>
        <w:t>лодност,</w:t>
      </w:r>
      <w:r w:rsidRPr="00FC4A23">
        <w:rPr>
          <w:rFonts w:ascii="Times New Roman" w:eastAsia="Times New Roman" w:hAnsi="Times New Roman" w:cs="Times New Roman"/>
          <w:b/>
          <w:lang w:val="sr-Latn-CS"/>
        </w:rPr>
        <w:t xml:space="preserve"> трудноћ</w:t>
      </w:r>
      <w:r w:rsidRPr="00FC4A23">
        <w:rPr>
          <w:rFonts w:ascii="Times New Roman" w:eastAsia="Times New Roman" w:hAnsi="Times New Roman" w:cs="Times New Roman"/>
          <w:b/>
          <w:lang w:val="sr-Cyrl-RS"/>
        </w:rPr>
        <w:t>а</w:t>
      </w:r>
      <w:r w:rsidRPr="00FC4A23">
        <w:rPr>
          <w:rFonts w:ascii="Times New Roman" w:eastAsia="Times New Roman" w:hAnsi="Times New Roman" w:cs="Times New Roman"/>
          <w:b/>
          <w:lang w:val="sr-Latn-CS"/>
        </w:rPr>
        <w:t xml:space="preserve"> и дојењ</w:t>
      </w:r>
      <w:r w:rsidRPr="00FC4A23">
        <w:rPr>
          <w:rFonts w:ascii="Times New Roman" w:eastAsia="Times New Roman" w:hAnsi="Times New Roman" w:cs="Times New Roman"/>
          <w:b/>
          <w:lang w:val="sr-Cyrl-RS"/>
        </w:rPr>
        <w:t>е</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ru-RU"/>
        </w:rPr>
      </w:pPr>
      <w:r w:rsidRPr="00FC4A23">
        <w:rPr>
          <w:rFonts w:ascii="Times New Roman" w:eastAsia="Times New Roman" w:hAnsi="Times New Roman" w:cs="Times New Roman"/>
          <w:lang w:val="sr-Cyrl-CS"/>
        </w:rPr>
        <w:t xml:space="preserve">Уколико сте трудни или дојите, </w:t>
      </w:r>
      <w:r w:rsidRPr="00FC4A23">
        <w:rPr>
          <w:rFonts w:ascii="Times New Roman" w:eastAsia="Times New Roman" w:hAnsi="Times New Roman" w:cs="Times New Roman"/>
        </w:rPr>
        <w:t xml:space="preserve">мислите да бисте могли бити трудни или планирате </w:t>
      </w:r>
      <w:r w:rsidRPr="00FC4A23">
        <w:rPr>
          <w:rFonts w:ascii="Times New Roman" w:eastAsia="Times New Roman" w:hAnsi="Times New Roman" w:cs="Times New Roman"/>
          <w:lang w:val="sr-Cyrl-CS"/>
        </w:rPr>
        <w:t xml:space="preserve">да </w:t>
      </w:r>
      <w:r w:rsidRPr="00FC4A23">
        <w:rPr>
          <w:rFonts w:ascii="Times New Roman" w:eastAsia="Times New Roman" w:hAnsi="Times New Roman" w:cs="Times New Roman"/>
        </w:rPr>
        <w:t>имат</w:t>
      </w:r>
      <w:r w:rsidRPr="00FC4A23">
        <w:rPr>
          <w:rFonts w:ascii="Times New Roman" w:eastAsia="Times New Roman" w:hAnsi="Times New Roman" w:cs="Times New Roman"/>
          <w:lang w:val="sr-Cyrl-CS"/>
        </w:rPr>
        <w:t>е</w:t>
      </w:r>
      <w:r w:rsidRPr="00FC4A23">
        <w:rPr>
          <w:rFonts w:ascii="Times New Roman" w:eastAsia="Times New Roman" w:hAnsi="Times New Roman" w:cs="Times New Roman"/>
        </w:rPr>
        <w:t xml:space="preserve"> дијете, </w:t>
      </w:r>
      <w:r w:rsidRPr="00FC4A23">
        <w:rPr>
          <w:rFonts w:ascii="Times New Roman" w:eastAsia="Times New Roman" w:hAnsi="Times New Roman" w:cs="Times New Roman"/>
          <w:lang w:val="sr-Cyrl-CS"/>
        </w:rPr>
        <w:t xml:space="preserve">обратите се Вашем љекару или фармацеуту прије употребе овог лијека.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rPr>
      </w:pPr>
      <w:r w:rsidRPr="00FC4A23">
        <w:rPr>
          <w:rFonts w:ascii="Times New Roman" w:eastAsia="Times New Roman" w:hAnsi="Times New Roman" w:cs="Times New Roman"/>
        </w:rPr>
        <w:t>Омепразол се излу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rPr>
        <w:t>ује у мај</w:t>
      </w:r>
      <w:r w:rsidRPr="00FC4A23">
        <w:rPr>
          <w:rFonts w:ascii="Times New Roman" w:eastAsia="Times New Roman" w:hAnsi="Times New Roman" w:cs="Times New Roman"/>
          <w:lang w:val="mk-MK"/>
        </w:rPr>
        <w:t>ч</w:t>
      </w:r>
      <w:r w:rsidRPr="00FC4A23">
        <w:rPr>
          <w:rFonts w:ascii="Times New Roman" w:eastAsia="Times New Roman" w:hAnsi="Times New Roman" w:cs="Times New Roman"/>
        </w:rPr>
        <w:t>ино млијеко, али није вјеро</w:t>
      </w:r>
      <w:r w:rsidRPr="00FC4A23">
        <w:rPr>
          <w:rFonts w:ascii="Times New Roman" w:eastAsia="Times New Roman" w:hAnsi="Times New Roman" w:cs="Times New Roman"/>
          <w:lang w:val="sr-Cyrl-CS"/>
        </w:rPr>
        <w:t>в</w:t>
      </w:r>
      <w:r w:rsidRPr="00FC4A23">
        <w:rPr>
          <w:rFonts w:ascii="Times New Roman" w:eastAsia="Times New Roman" w:hAnsi="Times New Roman" w:cs="Times New Roman"/>
        </w:rPr>
        <w:t xml:space="preserve">атно да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е утицати на дијете када се користе терапијске дозе.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rPr>
        <w:t xml:space="preserve">екар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е одлу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rPr>
        <w:t>ити да</w:t>
      </w: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rPr>
        <w:t>ли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 xml:space="preserve">ете </w:t>
      </w:r>
      <w:r w:rsidRPr="00FC4A23">
        <w:rPr>
          <w:rFonts w:ascii="Times New Roman" w:eastAsia="Times New Roman" w:hAnsi="Times New Roman" w:cs="Times New Roman"/>
          <w:lang w:val="sr-Cyrl-CS"/>
        </w:rPr>
        <w:t xml:space="preserve">да </w:t>
      </w:r>
      <w:r w:rsidRPr="00FC4A23">
        <w:rPr>
          <w:rFonts w:ascii="Times New Roman" w:eastAsia="Times New Roman" w:hAnsi="Times New Roman" w:cs="Times New Roman"/>
        </w:rPr>
        <w:t>узимат</w:t>
      </w:r>
      <w:r w:rsidRPr="00FC4A23">
        <w:rPr>
          <w:rFonts w:ascii="Times New Roman" w:eastAsia="Times New Roman" w:hAnsi="Times New Roman" w:cs="Times New Roman"/>
          <w:lang w:val="sr-Cyrl-CS"/>
        </w:rPr>
        <w:t>е</w:t>
      </w:r>
      <w:r w:rsidRPr="00FC4A23">
        <w:rPr>
          <w:rFonts w:ascii="Times New Roman" w:eastAsia="Times New Roman" w:hAnsi="Times New Roman" w:cs="Times New Roman"/>
          <w:lang w:val="sr-Cyrl-RS"/>
        </w:rPr>
        <w:t xml:space="preserve"> лијек</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vertAlign w:val="superscript"/>
          <w:lang w:val="mk-MK"/>
        </w:rPr>
        <w:t xml:space="preserve"> </w:t>
      </w:r>
      <w:r w:rsidRPr="00FC4A23">
        <w:rPr>
          <w:rFonts w:ascii="Times New Roman" w:eastAsia="Times New Roman" w:hAnsi="Times New Roman" w:cs="Times New Roman"/>
        </w:rPr>
        <w:t>ако дојите.</w:t>
      </w:r>
    </w:p>
    <w:p w:rsidR="00131B79" w:rsidRPr="00FC4A23" w:rsidRDefault="00131B79" w:rsidP="00256781">
      <w:pPr>
        <w:spacing w:after="0" w:line="240" w:lineRule="auto"/>
        <w:ind w:left="108" w:right="582"/>
        <w:jc w:val="both"/>
        <w:rPr>
          <w:rFonts w:ascii="Times New Roman" w:eastAsia="Times New Roman" w:hAnsi="Times New Roman" w:cs="Times New Roman"/>
          <w:lang w:val="mk-MK"/>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lang w:val="sr-Latn-CS"/>
        </w:rPr>
        <w:t>Утицај л</w:t>
      </w:r>
      <w:r w:rsidRPr="00FC4A23">
        <w:rPr>
          <w:rFonts w:ascii="Times New Roman" w:eastAsia="Times New Roman" w:hAnsi="Times New Roman" w:cs="Times New Roman"/>
          <w:b/>
          <w:lang w:val="sr-Cyrl-CS"/>
        </w:rPr>
        <w:t>иј</w:t>
      </w:r>
      <w:r w:rsidRPr="00FC4A23">
        <w:rPr>
          <w:rFonts w:ascii="Times New Roman" w:eastAsia="Times New Roman" w:hAnsi="Times New Roman" w:cs="Times New Roman"/>
          <w:b/>
          <w:lang w:val="sr-Latn-CS"/>
        </w:rPr>
        <w:t xml:space="preserve">ека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b/>
          <w:lang w:val="sr-Latn-CS"/>
        </w:rPr>
        <w:t xml:space="preserve">на </w:t>
      </w:r>
      <w:r w:rsidRPr="00FC4A23">
        <w:rPr>
          <w:rFonts w:ascii="Times New Roman" w:eastAsia="Times New Roman" w:hAnsi="Times New Roman" w:cs="Times New Roman"/>
          <w:b/>
          <w:lang w:val="sr-Cyrl-RS"/>
        </w:rPr>
        <w:t xml:space="preserve">способност </w:t>
      </w:r>
      <w:r w:rsidRPr="00FC4A23">
        <w:rPr>
          <w:rFonts w:ascii="Times New Roman" w:eastAsia="Times New Roman" w:hAnsi="Times New Roman" w:cs="Times New Roman"/>
          <w:b/>
          <w:lang w:val="sr-Latn-CS"/>
        </w:rPr>
        <w:t>управљањ</w:t>
      </w:r>
      <w:r w:rsidRPr="00FC4A23">
        <w:rPr>
          <w:rFonts w:ascii="Times New Roman" w:eastAsia="Times New Roman" w:hAnsi="Times New Roman" w:cs="Times New Roman"/>
          <w:b/>
          <w:lang w:val="sr-Cyrl-RS"/>
        </w:rPr>
        <w:t>а</w:t>
      </w:r>
      <w:r w:rsidRPr="00FC4A23">
        <w:rPr>
          <w:rFonts w:ascii="Times New Roman" w:eastAsia="Times New Roman" w:hAnsi="Times New Roman" w:cs="Times New Roman"/>
          <w:b/>
          <w:lang w:val="sr-Latn-CS"/>
        </w:rPr>
        <w:t xml:space="preserve"> возилима и руковање машинама</w:t>
      </w:r>
      <w:r w:rsidRPr="00FC4A23">
        <w:rPr>
          <w:rFonts w:ascii="Times New Roman" w:eastAsia="Times New Roman" w:hAnsi="Times New Roman" w:cs="Times New Roman"/>
          <w:b/>
          <w:bCs/>
          <w:lang w:val="sr-Latn-CS"/>
        </w:rPr>
        <w:t xml:space="preserve"> </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mk-MK"/>
        </w:rPr>
        <w:t>Лијек 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bs-Latn-BA"/>
        </w:rPr>
        <w:t xml:space="preserve">вјероватно </w:t>
      </w:r>
      <w:r w:rsidRPr="00FC4A23">
        <w:rPr>
          <w:rFonts w:ascii="Times New Roman" w:eastAsia="Times New Roman" w:hAnsi="Times New Roman" w:cs="Times New Roman"/>
          <w:lang w:val="sr-Cyrl-CS"/>
        </w:rPr>
        <w:t xml:space="preserve">неће утицати на способност управљања возилима </w:t>
      </w:r>
      <w:r w:rsidRPr="00FC4A23">
        <w:rPr>
          <w:rFonts w:ascii="Times New Roman" w:eastAsia="Times New Roman" w:hAnsi="Times New Roman" w:cs="Times New Roman"/>
          <w:lang w:val="bs-Latn-BA"/>
        </w:rPr>
        <w:t xml:space="preserve">или </w:t>
      </w:r>
      <w:r w:rsidRPr="00FC4A23">
        <w:rPr>
          <w:rFonts w:ascii="Times New Roman" w:eastAsia="Times New Roman" w:hAnsi="Times New Roman" w:cs="Times New Roman"/>
          <w:lang w:val="sr-Cyrl-CS"/>
        </w:rPr>
        <w:t>руковање машинама.</w:t>
      </w:r>
    </w:p>
    <w:p w:rsidR="00131B79" w:rsidRPr="00FC4A23" w:rsidRDefault="00131B79">
      <w:pPr>
        <w:tabs>
          <w:tab w:val="left" w:pos="284"/>
        </w:tabs>
        <w:spacing w:after="0" w:line="240" w:lineRule="auto"/>
        <w:ind w:right="582"/>
        <w:jc w:val="both"/>
        <w:rPr>
          <w:rFonts w:ascii="Times New Roman" w:eastAsia="Times New Roman" w:hAnsi="Times New Roman" w:cs="Times New Roman"/>
          <w:noProof/>
          <w:lang w:val="bs-Latn-BA"/>
        </w:rPr>
      </w:pPr>
      <w:r w:rsidRPr="00FC4A23">
        <w:rPr>
          <w:rFonts w:ascii="Times New Roman" w:eastAsia="Times New Roman" w:hAnsi="Times New Roman" w:cs="Times New Roman"/>
          <w:lang w:val="bs-Latn-BA"/>
        </w:rPr>
        <w:t>Не</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ена дејства као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то су вртоглавица и визуелне смет</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могу се појавити (</w:t>
      </w:r>
      <w:r w:rsidRPr="00FC4A23">
        <w:rPr>
          <w:rFonts w:ascii="Times New Roman" w:eastAsia="Times New Roman" w:hAnsi="Times New Roman" w:cs="Times New Roman"/>
          <w:lang w:val="sr-Cyrl-RS"/>
        </w:rPr>
        <w:t>погледати дио</w:t>
      </w:r>
      <w:r w:rsidRPr="00FC4A23">
        <w:rPr>
          <w:rFonts w:ascii="Times New Roman" w:eastAsia="Times New Roman" w:hAnsi="Times New Roman" w:cs="Times New Roman"/>
          <w:lang w:val="bs-Latn-BA"/>
        </w:rPr>
        <w:t xml:space="preserve"> 4.). Ако Вам се јав</w:t>
      </w:r>
      <w:r w:rsidRPr="00FC4A23">
        <w:rPr>
          <w:rFonts w:ascii="Times New Roman" w:eastAsia="Times New Roman" w:hAnsi="Times New Roman" w:cs="Times New Roman"/>
          <w:lang w:val="sr-Cyrl-CS"/>
        </w:rPr>
        <w:t>е ова нежељена дејства</w:t>
      </w:r>
      <w:r w:rsidRPr="00FC4A23">
        <w:rPr>
          <w:rFonts w:ascii="Times New Roman" w:eastAsia="Times New Roman" w:hAnsi="Times New Roman" w:cs="Times New Roman"/>
          <w:lang w:val="bs-Latn-BA"/>
        </w:rPr>
        <w:t>, не би требало да управ</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ате </w:t>
      </w:r>
      <w:r w:rsidRPr="00FC4A23">
        <w:rPr>
          <w:rFonts w:ascii="Times New Roman" w:eastAsia="Times New Roman" w:hAnsi="Times New Roman" w:cs="Times New Roman"/>
          <w:lang w:val="sr-Cyrl-CS"/>
        </w:rPr>
        <w:t xml:space="preserve">моторним возилом или рукујете </w:t>
      </w:r>
      <w:r w:rsidRPr="00FC4A23">
        <w:rPr>
          <w:rFonts w:ascii="Times New Roman" w:eastAsia="Times New Roman" w:hAnsi="Times New Roman" w:cs="Times New Roman"/>
          <w:lang w:val="bs-Latn-BA"/>
        </w:rPr>
        <w:t>ма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инама.</w:t>
      </w:r>
    </w:p>
    <w:p w:rsidR="00D53514" w:rsidRPr="00FC4A23" w:rsidRDefault="00D53514" w:rsidP="00256781">
      <w:pPr>
        <w:widowControl w:val="0"/>
        <w:autoSpaceDE w:val="0"/>
        <w:autoSpaceDN w:val="0"/>
        <w:spacing w:after="0" w:line="240" w:lineRule="auto"/>
        <w:ind w:right="582"/>
        <w:jc w:val="both"/>
        <w:rPr>
          <w:rFonts w:ascii="Times New Roman" w:eastAsia="Times New Roman" w:hAnsi="Times New Roman" w:cs="Times New Roman"/>
          <w:lang w:val="mk-MK" w:eastAsia="en-GB"/>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lang w:val="sr-Latn-CS"/>
        </w:rPr>
        <w:t>Важне информације о неким састојцима л</w:t>
      </w:r>
      <w:r w:rsidRPr="00FC4A23">
        <w:rPr>
          <w:rFonts w:ascii="Times New Roman" w:eastAsia="Times New Roman" w:hAnsi="Times New Roman" w:cs="Times New Roman"/>
          <w:b/>
          <w:lang w:val="sr-Cyrl-CS"/>
        </w:rPr>
        <w:t>иј</w:t>
      </w:r>
      <w:r w:rsidRPr="00FC4A23">
        <w:rPr>
          <w:rFonts w:ascii="Times New Roman" w:eastAsia="Times New Roman" w:hAnsi="Times New Roman" w:cs="Times New Roman"/>
          <w:b/>
          <w:lang w:val="sr-Latn-CS"/>
        </w:rPr>
        <w:t>ека</w:t>
      </w:r>
      <w:r w:rsidRPr="00FC4A23">
        <w:rPr>
          <w:rFonts w:ascii="Times New Roman" w:eastAsia="Times New Roman" w:hAnsi="Times New Roman" w:cs="Times New Roman"/>
          <w:lang w:val="sr-Latn-CS"/>
        </w:rPr>
        <w:t xml:space="preserve">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r w:rsidRPr="00FC4A23">
        <w:rPr>
          <w:rFonts w:ascii="Times New Roman" w:eastAsia="Times New Roman" w:hAnsi="Times New Roman" w:cs="Times New Roman"/>
          <w:b/>
          <w:vertAlign w:val="superscript"/>
        </w:rPr>
        <w:t>®</w:t>
      </w:r>
      <w:r w:rsidRPr="00FC4A23">
        <w:rPr>
          <w:rFonts w:ascii="Times New Roman" w:eastAsia="Times New Roman" w:hAnsi="Times New Roman" w:cs="Times New Roman"/>
          <w:lang w:val="ru-RU"/>
        </w:rPr>
        <w:t xml:space="preserve"> </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mk-MK"/>
        </w:rPr>
        <w:t>Лијек 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lang w:val="sr-Cyrl-CS"/>
        </w:rPr>
        <w:t xml:space="preserve"> садржи сахарозу. Уколико Вам је Ваш љекар рекао да имате интолеранцију на поједине шећере, посавјетујте се са њим прије употребе овог лијека.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ru-RU"/>
        </w:rPr>
      </w:pP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елатинска капсула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 xml:space="preserve">и боју </w:t>
      </w:r>
      <w:r w:rsidRPr="00FC4A23">
        <w:rPr>
          <w:rFonts w:ascii="Times New Roman" w:eastAsia="Times New Roman" w:hAnsi="Times New Roman" w:cs="Times New Roman"/>
        </w:rPr>
        <w:t>Carmoisine</w:t>
      </w:r>
      <w:r w:rsidRPr="00FC4A23">
        <w:rPr>
          <w:rFonts w:ascii="Times New Roman" w:eastAsia="Times New Roman" w:hAnsi="Times New Roman" w:cs="Times New Roman"/>
          <w:lang w:val="hr-HR"/>
        </w:rPr>
        <w:t xml:space="preserve"> (Е122) која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hr-HR"/>
        </w:rPr>
        <w:t xml:space="preserve">е проузроковати алергијски тип реакција. </w:t>
      </w:r>
    </w:p>
    <w:p w:rsidR="00131B79" w:rsidRPr="00FC4A23" w:rsidRDefault="00131B79">
      <w:pPr>
        <w:tabs>
          <w:tab w:val="left" w:pos="284"/>
        </w:tabs>
        <w:spacing w:after="0" w:line="240" w:lineRule="auto"/>
        <w:ind w:right="582"/>
        <w:jc w:val="both"/>
        <w:rPr>
          <w:rFonts w:ascii="Times New Roman" w:hAnsi="Times New Roman" w:cs="Times New Roman"/>
          <w:lang w:val="sr-Cyrl-RS"/>
        </w:rPr>
      </w:pPr>
      <w:r w:rsidRPr="00FC4A23">
        <w:rPr>
          <w:rFonts w:ascii="Times New Roman" w:hAnsi="Times New Roman" w:cs="Times New Roman"/>
          <w:lang w:val="sr-Cyrl-RS"/>
        </w:rPr>
        <w:lastRenderedPageBreak/>
        <w:t xml:space="preserve">Овај лијек садржи мање од 1 </w:t>
      </w:r>
      <w:r w:rsidRPr="00FC4A23">
        <w:rPr>
          <w:rFonts w:ascii="Times New Roman" w:hAnsi="Times New Roman" w:cs="Times New Roman"/>
        </w:rPr>
        <w:t xml:space="preserve">mmol </w:t>
      </w:r>
      <w:r w:rsidRPr="00FC4A23">
        <w:rPr>
          <w:rFonts w:ascii="Times New Roman" w:hAnsi="Times New Roman" w:cs="Times New Roman"/>
          <w:lang w:val="mk-MK"/>
        </w:rPr>
        <w:t xml:space="preserve">натријума </w:t>
      </w:r>
      <w:r w:rsidRPr="00FC4A23">
        <w:rPr>
          <w:rFonts w:ascii="Times New Roman" w:hAnsi="Times New Roman" w:cs="Times New Roman"/>
          <w:lang w:val="sr-Latn-RS"/>
        </w:rPr>
        <w:t xml:space="preserve">(23 mg) </w:t>
      </w:r>
      <w:r w:rsidRPr="00FC4A23">
        <w:rPr>
          <w:rFonts w:ascii="Times New Roman" w:hAnsi="Times New Roman" w:cs="Times New Roman"/>
          <w:lang w:val="sr-Cyrl-RS"/>
        </w:rPr>
        <w:t>по таблети, количина која је занемарљива. То је у суштини „без натријума“.</w:t>
      </w:r>
    </w:p>
    <w:p w:rsidR="00131B79" w:rsidRPr="00FC4A23" w:rsidRDefault="00131B79" w:rsidP="00256781">
      <w:pPr>
        <w:spacing w:after="0" w:line="240" w:lineRule="auto"/>
        <w:ind w:left="108" w:right="582"/>
        <w:jc w:val="both"/>
        <w:rPr>
          <w:rFonts w:ascii="Times New Roman" w:eastAsia="Times New Roman" w:hAnsi="Times New Roman" w:cs="Times New Roman"/>
          <w:lang w:val="ru-RU"/>
        </w:rPr>
      </w:pPr>
    </w:p>
    <w:p w:rsidR="00D53514" w:rsidRPr="00FC4A23" w:rsidRDefault="00D53514" w:rsidP="00256781">
      <w:pPr>
        <w:widowControl w:val="0"/>
        <w:autoSpaceDE w:val="0"/>
        <w:autoSpaceDN w:val="0"/>
        <w:spacing w:after="0" w:line="240" w:lineRule="auto"/>
        <w:ind w:left="108" w:right="582" w:hanging="540"/>
        <w:jc w:val="both"/>
        <w:rPr>
          <w:rFonts w:ascii="Times New Roman" w:eastAsia="Times New Roman" w:hAnsi="Times New Roman" w:cs="Times New Roman"/>
          <w:b/>
          <w:lang w:val="ru-RU"/>
        </w:rPr>
      </w:pPr>
      <w:r w:rsidRPr="00FC4A23">
        <w:rPr>
          <w:rFonts w:ascii="Times New Roman" w:eastAsia="Times New Roman" w:hAnsi="Times New Roman" w:cs="Times New Roman"/>
          <w:b/>
        </w:rPr>
        <w:t xml:space="preserve">        </w:t>
      </w:r>
    </w:p>
    <w:p w:rsidR="00131B79" w:rsidRPr="00FC4A23" w:rsidRDefault="00D53514" w:rsidP="00256781">
      <w:pPr>
        <w:widowControl w:val="0"/>
        <w:autoSpaceDE w:val="0"/>
        <w:autoSpaceDN w:val="0"/>
        <w:spacing w:after="0" w:line="240" w:lineRule="auto"/>
        <w:ind w:left="108" w:right="582" w:hanging="540"/>
        <w:jc w:val="both"/>
        <w:rPr>
          <w:rFonts w:ascii="Times New Roman" w:eastAsia="Times New Roman" w:hAnsi="Times New Roman" w:cs="Times New Roman"/>
          <w:b/>
          <w:bCs/>
          <w:lang w:val="sr-Latn-CS"/>
        </w:rPr>
      </w:pPr>
      <w:r w:rsidRPr="00FC4A23">
        <w:rPr>
          <w:rFonts w:ascii="Times New Roman" w:eastAsia="Times New Roman" w:hAnsi="Times New Roman" w:cs="Times New Roman"/>
          <w:b/>
        </w:rPr>
        <w:t xml:space="preserve">       </w:t>
      </w:r>
      <w:r w:rsidR="00131B79" w:rsidRPr="00BE4577">
        <w:rPr>
          <w:rFonts w:ascii="Times New Roman" w:eastAsia="Times New Roman" w:hAnsi="Times New Roman" w:cs="Times New Roman"/>
          <w:b/>
          <w:lang w:val="ru-RU"/>
        </w:rPr>
        <w:t xml:space="preserve">3. </w:t>
      </w:r>
      <w:r w:rsidR="00131B79" w:rsidRPr="00BE4577">
        <w:rPr>
          <w:rFonts w:ascii="Times New Roman" w:eastAsia="Times New Roman" w:hAnsi="Times New Roman" w:cs="Times New Roman"/>
          <w:b/>
          <w:bCs/>
          <w:lang w:val="sr-Latn-CS"/>
        </w:rPr>
        <w:t xml:space="preserve">КАКО </w:t>
      </w:r>
      <w:r w:rsidR="00131B79" w:rsidRPr="00BE4577">
        <w:rPr>
          <w:rFonts w:ascii="Times New Roman" w:eastAsia="Times New Roman" w:hAnsi="Times New Roman" w:cs="Times New Roman"/>
          <w:b/>
          <w:bCs/>
          <w:caps/>
          <w:lang w:val="sr-Latn-CS"/>
        </w:rPr>
        <w:t>се употребљава л</w:t>
      </w:r>
      <w:r w:rsidR="00131B79" w:rsidRPr="00BE4577">
        <w:rPr>
          <w:rFonts w:ascii="Times New Roman" w:eastAsia="Times New Roman" w:hAnsi="Times New Roman" w:cs="Times New Roman"/>
          <w:b/>
          <w:bCs/>
          <w:caps/>
          <w:lang w:val="sr-Cyrl-CS"/>
        </w:rPr>
        <w:t>ИЈ</w:t>
      </w:r>
      <w:r w:rsidR="00131B79" w:rsidRPr="00BE4577">
        <w:rPr>
          <w:rFonts w:ascii="Times New Roman" w:eastAsia="Times New Roman" w:hAnsi="Times New Roman" w:cs="Times New Roman"/>
          <w:b/>
          <w:bCs/>
          <w:caps/>
          <w:lang w:val="sr-Latn-CS"/>
        </w:rPr>
        <w:t xml:space="preserve">ек </w:t>
      </w:r>
      <w:r w:rsidR="00131B79" w:rsidRPr="00BE4577">
        <w:rPr>
          <w:rFonts w:ascii="Times New Roman" w:eastAsia="Times New Roman" w:hAnsi="Times New Roman" w:cs="Times New Roman"/>
          <w:b/>
          <w:lang w:val="mk-MK"/>
        </w:rPr>
        <w:t>О</w:t>
      </w:r>
      <w:r w:rsidR="00131B79" w:rsidRPr="00BE4577">
        <w:rPr>
          <w:rFonts w:ascii="Times New Roman" w:eastAsia="Times New Roman" w:hAnsi="Times New Roman" w:cs="Times New Roman"/>
          <w:b/>
          <w:lang w:val="sr-Latn-CS"/>
        </w:rPr>
        <w:t>МEZOL</w:t>
      </w:r>
      <w:r w:rsidR="00131B79" w:rsidRPr="00FC4A23">
        <w:rPr>
          <w:rFonts w:ascii="Times New Roman" w:eastAsia="Times New Roman" w:hAnsi="Times New Roman" w:cs="Times New Roman"/>
          <w:b/>
          <w:bCs/>
          <w:lang w:val="ru-RU"/>
        </w:rPr>
        <w:t xml:space="preserve"> </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i/>
          <w:snapToGrid w:val="0"/>
          <w:lang w:val="sr-Cyrl-CS"/>
        </w:rPr>
      </w:pPr>
    </w:p>
    <w:p w:rsidR="00131B79" w:rsidRPr="00FC4A23" w:rsidRDefault="00131B79">
      <w:pPr>
        <w:shd w:val="clear" w:color="auto" w:fill="FFFFFF"/>
        <w:tabs>
          <w:tab w:val="left" w:pos="284"/>
        </w:tabs>
        <w:spacing w:after="0" w:line="240" w:lineRule="auto"/>
        <w:ind w:right="582"/>
        <w:jc w:val="both"/>
        <w:rPr>
          <w:rFonts w:ascii="Times New Roman" w:eastAsia="Times New Roman" w:hAnsi="Times New Roman" w:cs="Times New Roman"/>
          <w:i/>
          <w:lang w:val="bs-Latn-BA"/>
        </w:rPr>
      </w:pPr>
      <w:r w:rsidRPr="00FC4A23">
        <w:rPr>
          <w:rFonts w:ascii="Times New Roman" w:eastAsia="Times New Roman" w:hAnsi="Times New Roman" w:cs="Times New Roman"/>
          <w:i/>
          <w:snapToGrid w:val="0"/>
          <w:lang w:val="sr-Cyrl-CS"/>
        </w:rPr>
        <w:t xml:space="preserve">Увијек узимајте лијек </w:t>
      </w:r>
      <w:r w:rsidRPr="00FC4A23">
        <w:rPr>
          <w:rFonts w:ascii="Times New Roman" w:eastAsia="Times New Roman" w:hAnsi="Times New Roman" w:cs="Times New Roman"/>
          <w:i/>
          <w:lang w:val="mk-MK"/>
        </w:rPr>
        <w:t>О</w:t>
      </w:r>
      <w:r w:rsidRPr="00FC4A23">
        <w:rPr>
          <w:rFonts w:ascii="Times New Roman" w:eastAsia="Times New Roman" w:hAnsi="Times New Roman" w:cs="Times New Roman"/>
          <w:i/>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i/>
          <w:snapToGrid w:val="0"/>
          <w:lang w:val="sr-Cyrl-CS"/>
        </w:rPr>
        <w:t>тачно онако како Вам је рекао Ваш љекар или фармацеут. Провјерите са љекаром или фармацеутом ако</w:t>
      </w:r>
      <w:r w:rsidRPr="00FC4A23">
        <w:rPr>
          <w:rFonts w:ascii="Times New Roman" w:eastAsia="Times New Roman" w:hAnsi="Times New Roman" w:cs="Times New Roman"/>
          <w:i/>
          <w:lang w:val="bs-Latn-BA"/>
        </w:rPr>
        <w:t xml:space="preserve"> ни</w:t>
      </w:r>
      <w:r w:rsidRPr="00FC4A23">
        <w:rPr>
          <w:rFonts w:ascii="Times New Roman" w:eastAsia="Times New Roman" w:hAnsi="Times New Roman" w:cs="Times New Roman"/>
          <w:i/>
          <w:lang w:val="sr-Cyrl-RS"/>
        </w:rPr>
        <w:t>је</w:t>
      </w:r>
      <w:r w:rsidRPr="00FC4A23">
        <w:rPr>
          <w:rFonts w:ascii="Times New Roman" w:eastAsia="Times New Roman" w:hAnsi="Times New Roman" w:cs="Times New Roman"/>
          <w:i/>
          <w:lang w:val="bs-Latn-BA"/>
        </w:rPr>
        <w:t>сте сигурни како</w:t>
      </w:r>
      <w:r w:rsidRPr="00FC4A23">
        <w:rPr>
          <w:rFonts w:ascii="Times New Roman" w:eastAsia="Times New Roman" w:hAnsi="Times New Roman" w:cs="Times New Roman"/>
          <w:i/>
          <w:lang w:val="sr-Cyrl-RS"/>
        </w:rPr>
        <w:t xml:space="preserve"> да користите овај лијек</w:t>
      </w:r>
      <w:r w:rsidRPr="00FC4A23">
        <w:rPr>
          <w:rFonts w:ascii="Times New Roman" w:eastAsia="Times New Roman" w:hAnsi="Times New Roman" w:cs="Times New Roman"/>
          <w:i/>
          <w:lang w:val="bs-Latn-BA"/>
        </w:rPr>
        <w:t>.</w:t>
      </w:r>
    </w:p>
    <w:p w:rsidR="00131B79" w:rsidRPr="00FC4A23" w:rsidRDefault="00131B79">
      <w:pPr>
        <w:tabs>
          <w:tab w:val="left" w:pos="284"/>
        </w:tabs>
        <w:spacing w:after="0" w:line="240" w:lineRule="auto"/>
        <w:ind w:right="582"/>
        <w:jc w:val="both"/>
        <w:rPr>
          <w:rFonts w:ascii="Times New Roman" w:eastAsia="Times New Roman" w:hAnsi="Times New Roman" w:cs="Times New Roman"/>
          <w:i/>
          <w:snapToGrid w:val="0"/>
          <w:lang w:val="mk-MK"/>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sr-Cyrl-CS" w:eastAsia="en-GB"/>
        </w:rPr>
        <w:t xml:space="preserve">Љекар ће Вам рећи колико капсула да </w:t>
      </w:r>
      <w:r w:rsidRPr="00FC4A23">
        <w:rPr>
          <w:rFonts w:ascii="Times New Roman" w:eastAsia="Times New Roman" w:hAnsi="Times New Roman" w:cs="Times New Roman"/>
          <w:lang w:val="bs-Latn-BA"/>
        </w:rPr>
        <w:t xml:space="preserve">узмете и колико дуго да их </w:t>
      </w:r>
      <w:r w:rsidRPr="00FC4A23">
        <w:rPr>
          <w:rFonts w:ascii="Times New Roman" w:eastAsia="Times New Roman" w:hAnsi="Times New Roman" w:cs="Times New Roman"/>
          <w:lang w:val="sr-Cyrl-CS" w:eastAsia="en-GB"/>
        </w:rPr>
        <w:t>узимате.</w:t>
      </w: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bs-Latn-BA"/>
        </w:rPr>
        <w:t xml:space="preserve">То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 зависити од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ег ста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 и година.</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Уоби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ајене дозе дате су у наставку.</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u w:val="single"/>
          <w:lang w:val="bs-Latn-BA"/>
        </w:rPr>
        <w:t>Одрасли:</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sr-Cyrl-CS"/>
        </w:rPr>
      </w:pPr>
      <w:bookmarkStart w:id="0" w:name="sectionS7"/>
      <w:bookmarkEnd w:id="0"/>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симптома ГЕРБ-а, као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то су </w:t>
      </w:r>
      <w:r w:rsidRPr="00FC4A23">
        <w:rPr>
          <w:rFonts w:ascii="Times New Roman" w:eastAsia="Times New Roman" w:hAnsi="Times New Roman" w:cs="Times New Roman"/>
          <w:b/>
          <w:lang w:val="sr-Cyrl-RS"/>
        </w:rPr>
        <w:t>горушица</w:t>
      </w:r>
      <w:r w:rsidRPr="00FC4A23">
        <w:rPr>
          <w:rFonts w:ascii="Times New Roman" w:eastAsia="Times New Roman" w:hAnsi="Times New Roman" w:cs="Times New Roman"/>
          <w:b/>
          <w:lang w:val="bs-Latn-BA"/>
        </w:rPr>
        <w:t xml:space="preserve"> и</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b/>
          <w:lang w:val="bs-Latn-BA"/>
        </w:rPr>
        <w:t>регургитација</w:t>
      </w:r>
      <w:r w:rsidRPr="00FC4A23">
        <w:rPr>
          <w:rFonts w:ascii="Times New Roman" w:eastAsia="Times New Roman" w:hAnsi="Times New Roman" w:cs="Times New Roman"/>
          <w:b/>
          <w:lang w:val="sr-Cyrl-RS"/>
        </w:rPr>
        <w:t xml:space="preserve"> (враћање)</w:t>
      </w:r>
      <w:r w:rsidRPr="00FC4A23">
        <w:rPr>
          <w:rFonts w:ascii="Times New Roman" w:eastAsia="Times New Roman" w:hAnsi="Times New Roman" w:cs="Times New Roman"/>
          <w:b/>
          <w:lang w:val="bs-Latn-BA"/>
        </w:rPr>
        <w:t xml:space="preserve"> киселине</w:t>
      </w:r>
      <w:r w:rsidRPr="00FC4A23">
        <w:rPr>
          <w:rFonts w:ascii="Times New Roman" w:eastAsia="Times New Roman" w:hAnsi="Times New Roman" w:cs="Times New Roman"/>
          <w:lang w:val="bs-Latn-BA"/>
        </w:rPr>
        <w:t>:</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xml:space="preserve">ако је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 утврдио да је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 јед</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ак незнатно о</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ен, уоби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ајена доза је 20 mg једном дневно </w:t>
      </w:r>
      <w:r w:rsidRPr="00FC4A23">
        <w:rPr>
          <w:rFonts w:ascii="Times New Roman" w:eastAsia="Times New Roman" w:hAnsi="Times New Roman" w:cs="Times New Roman"/>
          <w:lang w:val="sr-Cyrl-RS"/>
        </w:rPr>
        <w:t>у трајању од</w:t>
      </w:r>
      <w:r w:rsidRPr="00FC4A23">
        <w:rPr>
          <w:rFonts w:ascii="Times New Roman" w:eastAsia="Times New Roman" w:hAnsi="Times New Roman" w:cs="Times New Roman"/>
          <w:lang w:val="bs-Latn-BA"/>
        </w:rPr>
        <w:t xml:space="preserve"> 4 до 8 </w:t>
      </w:r>
      <w:r w:rsidRPr="00FC4A23">
        <w:rPr>
          <w:rFonts w:ascii="Times New Roman" w:eastAsia="Times New Roman" w:hAnsi="Times New Roman" w:cs="Times New Roman"/>
          <w:lang w:val="sr-Cyrl-RS"/>
        </w:rPr>
        <w:t>недјеља</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w:t>
      </w: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bs-Latn-BA"/>
        </w:rPr>
        <w:t>Вам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sr-Cyrl-RS"/>
        </w:rPr>
        <w:t>савјетовати</w:t>
      </w:r>
      <w:r w:rsidRPr="00FC4A23">
        <w:rPr>
          <w:rFonts w:ascii="Times New Roman" w:eastAsia="Times New Roman" w:hAnsi="Times New Roman" w:cs="Times New Roman"/>
          <w:lang w:val="bs-Latn-BA"/>
        </w:rPr>
        <w:t xml:space="preserve"> да дозу</w:t>
      </w:r>
      <w:r w:rsidRPr="00FC4A23">
        <w:rPr>
          <w:rFonts w:ascii="Times New Roman" w:eastAsia="Times New Roman" w:hAnsi="Times New Roman" w:cs="Times New Roman"/>
          <w:lang w:val="sr-Cyrl-RS"/>
        </w:rPr>
        <w:t xml:space="preserve"> повећате на</w:t>
      </w:r>
      <w:r w:rsidRPr="00FC4A23">
        <w:rPr>
          <w:rFonts w:ascii="Times New Roman" w:eastAsia="Times New Roman" w:hAnsi="Times New Roman" w:cs="Times New Roman"/>
          <w:lang w:val="bs-Latn-BA"/>
        </w:rPr>
        <w:t xml:space="preserve"> 40 mg </w:t>
      </w:r>
      <w:r w:rsidRPr="00FC4A23">
        <w:rPr>
          <w:rFonts w:ascii="Times New Roman" w:eastAsia="Times New Roman" w:hAnsi="Times New Roman" w:cs="Times New Roman"/>
          <w:lang w:val="sr-Cyrl-RS"/>
        </w:rPr>
        <w:t>и терапију продужити још</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8</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RS"/>
        </w:rPr>
        <w:t>недјеља</w:t>
      </w:r>
      <w:r w:rsidRPr="00FC4A23">
        <w:rPr>
          <w:rFonts w:ascii="Times New Roman" w:eastAsia="Times New Roman" w:hAnsi="Times New Roman" w:cs="Times New Roman"/>
          <w:lang w:val="bs-Latn-BA"/>
        </w:rPr>
        <w:t xml:space="preserve"> ако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 јед</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ак јо</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 није излије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ен</w:t>
      </w:r>
      <w:r w:rsidRPr="00FC4A23">
        <w:rPr>
          <w:rFonts w:ascii="Times New Roman" w:eastAsia="Times New Roman" w:hAnsi="Times New Roman" w:cs="Times New Roman"/>
          <w:lang w:val="mk-MK"/>
        </w:rPr>
        <w:t>.</w:t>
      </w:r>
    </w:p>
    <w:p w:rsidR="00131B79" w:rsidRPr="00FC4A23" w:rsidRDefault="00131B79">
      <w:pPr>
        <w:autoSpaceDE w:val="0"/>
        <w:autoSpaceDN w:val="0"/>
        <w:adjustRightInd w:val="0"/>
        <w:spacing w:after="28" w:line="240" w:lineRule="auto"/>
        <w:ind w:right="582"/>
        <w:jc w:val="both"/>
        <w:rPr>
          <w:rFonts w:ascii="Times New Roman" w:eastAsia="Times New Roman" w:hAnsi="Times New Roman" w:cs="Times New Roman"/>
          <w:lang w:val="en-GB" w:eastAsia="en-GB"/>
        </w:rPr>
      </w:pPr>
      <w:r w:rsidRPr="00FC4A23">
        <w:rPr>
          <w:rFonts w:ascii="Times New Roman" w:eastAsia="Times New Roman" w:hAnsi="Times New Roman" w:cs="Times New Roman"/>
          <w:lang w:val="sr-Cyrl-RS" w:eastAsia="en-GB"/>
        </w:rPr>
        <w:t>-</w:t>
      </w:r>
      <w:r w:rsidRPr="00FC4A23">
        <w:rPr>
          <w:rFonts w:ascii="Times New Roman" w:eastAsia="Times New Roman" w:hAnsi="Times New Roman" w:cs="Times New Roman"/>
          <w:lang w:eastAsia="en-GB"/>
        </w:rPr>
        <w:t xml:space="preserve"> </w:t>
      </w:r>
      <w:r w:rsidRPr="00FC4A23">
        <w:rPr>
          <w:rFonts w:ascii="Times New Roman" w:eastAsia="Times New Roman" w:hAnsi="Times New Roman" w:cs="Times New Roman"/>
          <w:lang w:val="sr-Cyrl-RS" w:eastAsia="en-GB"/>
        </w:rPr>
        <w:t xml:space="preserve">Препоручена доза када дође до излијечења једњака је 10 </w:t>
      </w:r>
      <w:r w:rsidRPr="00FC4A23">
        <w:rPr>
          <w:rFonts w:ascii="Times New Roman" w:eastAsia="Times New Roman" w:hAnsi="Times New Roman" w:cs="Times New Roman"/>
          <w:lang w:eastAsia="en-GB"/>
        </w:rPr>
        <w:t xml:space="preserve">mg </w:t>
      </w:r>
      <w:r w:rsidRPr="00FC4A23">
        <w:rPr>
          <w:rFonts w:ascii="Times New Roman" w:eastAsia="Times New Roman" w:hAnsi="Times New Roman" w:cs="Times New Roman"/>
          <w:lang w:val="sr-Cyrl-RS" w:eastAsia="en-GB"/>
        </w:rPr>
        <w:t>једном дневно.</w:t>
      </w:r>
      <w:r w:rsidRPr="00FC4A23">
        <w:rPr>
          <w:rFonts w:ascii="Times New Roman" w:eastAsia="Times New Roman" w:hAnsi="Times New Roman" w:cs="Times New Roman"/>
          <w:lang w:val="en-GB" w:eastAsia="en-GB"/>
        </w:rPr>
        <w:t xml:space="preserve"> </w:t>
      </w: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lang w:val="en-GB" w:eastAsia="en-GB"/>
        </w:rPr>
      </w:pPr>
      <w:r w:rsidRPr="00FC4A23">
        <w:rPr>
          <w:rFonts w:ascii="Times New Roman" w:eastAsia="Times New Roman" w:hAnsi="Times New Roman" w:cs="Times New Roman"/>
          <w:lang w:val="sr-Cyrl-RS" w:eastAsia="en-GB"/>
        </w:rPr>
        <w:t>-</w:t>
      </w:r>
      <w:r w:rsidRPr="00FC4A23">
        <w:rPr>
          <w:rFonts w:ascii="Times New Roman" w:eastAsia="Times New Roman" w:hAnsi="Times New Roman" w:cs="Times New Roman"/>
          <w:lang w:eastAsia="en-GB"/>
        </w:rPr>
        <w:t xml:space="preserve"> </w:t>
      </w:r>
      <w:r w:rsidRPr="00FC4A23">
        <w:rPr>
          <w:rFonts w:ascii="Times New Roman" w:eastAsia="Times New Roman" w:hAnsi="Times New Roman" w:cs="Times New Roman"/>
          <w:lang w:val="sr-Cyrl-RS" w:eastAsia="en-GB"/>
        </w:rPr>
        <w:t xml:space="preserve">Уколико немате промјене на једњаку, уобичајена доза је 10 </w:t>
      </w:r>
      <w:r w:rsidRPr="00FC4A23">
        <w:rPr>
          <w:rFonts w:ascii="Times New Roman" w:eastAsia="Times New Roman" w:hAnsi="Times New Roman" w:cs="Times New Roman"/>
          <w:lang w:eastAsia="en-GB"/>
        </w:rPr>
        <w:t xml:space="preserve">mg </w:t>
      </w:r>
      <w:r w:rsidRPr="00FC4A23">
        <w:rPr>
          <w:rFonts w:ascii="Times New Roman" w:eastAsia="Times New Roman" w:hAnsi="Times New Roman" w:cs="Times New Roman"/>
          <w:lang w:val="sr-Cyrl-RS" w:eastAsia="en-GB"/>
        </w:rPr>
        <w:t>једном дневно.</w:t>
      </w:r>
      <w:r w:rsidRPr="00FC4A23">
        <w:rPr>
          <w:rFonts w:ascii="Times New Roman" w:eastAsia="Times New Roman" w:hAnsi="Times New Roman" w:cs="Times New Roman"/>
          <w:lang w:val="en-GB" w:eastAsia="en-GB"/>
        </w:rPr>
        <w:t xml:space="preserve">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b/>
          <w:lang w:val="sr-Cyrl-RS"/>
        </w:rPr>
        <w:t>чира</w:t>
      </w:r>
      <w:r w:rsidRPr="00FC4A23">
        <w:rPr>
          <w:rFonts w:ascii="Times New Roman" w:eastAsia="Times New Roman" w:hAnsi="Times New Roman" w:cs="Times New Roman"/>
          <w:lang w:val="sr-Cyrl-RS"/>
        </w:rPr>
        <w:t xml:space="preserve"> (</w:t>
      </w:r>
      <w:r w:rsidRPr="00FC4A23">
        <w:rPr>
          <w:rFonts w:ascii="Times New Roman" w:eastAsia="Times New Roman" w:hAnsi="Times New Roman" w:cs="Times New Roman"/>
          <w:b/>
          <w:lang w:val="bs-Latn-BA"/>
        </w:rPr>
        <w:t>улкуса</w:t>
      </w:r>
      <w:r w:rsidRPr="00FC4A23">
        <w:rPr>
          <w:rFonts w:ascii="Times New Roman" w:eastAsia="Times New Roman" w:hAnsi="Times New Roman" w:cs="Times New Roman"/>
          <w:b/>
          <w:lang w:val="sr-Cyrl-RS"/>
        </w:rPr>
        <w:t>)</w:t>
      </w:r>
      <w:r w:rsidRPr="00FC4A23">
        <w:rPr>
          <w:rFonts w:ascii="Times New Roman" w:eastAsia="Times New Roman" w:hAnsi="Times New Roman" w:cs="Times New Roman"/>
          <w:b/>
          <w:lang w:val="bs-Latn-BA"/>
        </w:rPr>
        <w:t xml:space="preserve"> у гор</w:t>
      </w:r>
      <w:r w:rsidRPr="00FC4A23">
        <w:rPr>
          <w:rFonts w:ascii="Times New Roman" w:eastAsia="Times New Roman" w:hAnsi="Times New Roman" w:cs="Times New Roman"/>
          <w:b/>
          <w:lang w:val="mk-MK"/>
        </w:rPr>
        <w:t>њ</w:t>
      </w:r>
      <w:r w:rsidRPr="00FC4A23">
        <w:rPr>
          <w:rFonts w:ascii="Times New Roman" w:eastAsia="Times New Roman" w:hAnsi="Times New Roman" w:cs="Times New Roman"/>
          <w:b/>
          <w:lang w:val="bs-Latn-BA"/>
        </w:rPr>
        <w:t>ем дијелу цријева</w:t>
      </w:r>
      <w:r w:rsidRPr="00FC4A23">
        <w:rPr>
          <w:rFonts w:ascii="Times New Roman" w:eastAsia="Times New Roman" w:hAnsi="Times New Roman" w:cs="Times New Roman"/>
          <w:lang w:val="bs-Latn-BA"/>
        </w:rPr>
        <w:t xml:space="preserve"> (дуоденалног улкуса):</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уоби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ајена доза је 20 </w:t>
      </w:r>
      <w:r w:rsidRPr="00FC4A23">
        <w:rPr>
          <w:rFonts w:ascii="Times New Roman" w:eastAsia="Times New Roman" w:hAnsi="Times New Roman" w:cs="Times New Roman"/>
        </w:rPr>
        <w:t xml:space="preserve">mg </w:t>
      </w:r>
      <w:r w:rsidRPr="00FC4A23">
        <w:rPr>
          <w:rFonts w:ascii="Times New Roman" w:eastAsia="Times New Roman" w:hAnsi="Times New Roman" w:cs="Times New Roman"/>
          <w:lang w:val="bs-Latn-BA"/>
        </w:rPr>
        <w:t>једном д</w:t>
      </w:r>
      <w:r w:rsidRPr="00FC4A23">
        <w:rPr>
          <w:rFonts w:ascii="Times New Roman" w:eastAsia="Times New Roman" w:hAnsi="Times New Roman" w:cs="Times New Roman"/>
          <w:lang w:val="sr-Cyrl-RS"/>
        </w:rPr>
        <w:t>невно у трајању од</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2</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RS"/>
        </w:rPr>
        <w:t>недјеље</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 Вам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sr-Cyrl-RS"/>
        </w:rPr>
        <w:t>савјетовати</w:t>
      </w:r>
      <w:r w:rsidRPr="00FC4A23">
        <w:rPr>
          <w:rFonts w:ascii="Times New Roman" w:eastAsia="Times New Roman" w:hAnsi="Times New Roman" w:cs="Times New Roman"/>
          <w:lang w:val="bs-Latn-BA"/>
        </w:rPr>
        <w:t xml:space="preserve"> да </w:t>
      </w:r>
      <w:r w:rsidRPr="00FC4A23">
        <w:rPr>
          <w:rFonts w:ascii="Times New Roman" w:eastAsia="Times New Roman" w:hAnsi="Times New Roman" w:cs="Times New Roman"/>
          <w:lang w:val="sr-Cyrl-RS"/>
        </w:rPr>
        <w:t>продужите терапију још</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2</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RS"/>
        </w:rPr>
        <w:t>недјеље</w:t>
      </w:r>
      <w:r w:rsidRPr="00FC4A23">
        <w:rPr>
          <w:rFonts w:ascii="Times New Roman" w:eastAsia="Times New Roman" w:hAnsi="Times New Roman" w:cs="Times New Roman"/>
          <w:lang w:val="bs-Latn-BA"/>
        </w:rPr>
        <w:t xml:space="preserve"> ако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RS"/>
        </w:rPr>
        <w:t>чир</w:t>
      </w:r>
      <w:r w:rsidRPr="00FC4A23">
        <w:rPr>
          <w:rFonts w:ascii="Times New Roman" w:eastAsia="Times New Roman" w:hAnsi="Times New Roman" w:cs="Times New Roman"/>
          <w:lang w:val="bs-Latn-BA"/>
        </w:rPr>
        <w:t xml:space="preserve"> јо</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 није излије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ен</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bs-Latn-BA"/>
        </w:rPr>
        <w:t xml:space="preserve"> и</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xml:space="preserve">ако </w:t>
      </w:r>
      <w:r w:rsidRPr="00FC4A23">
        <w:rPr>
          <w:rFonts w:ascii="Times New Roman" w:eastAsia="Times New Roman" w:hAnsi="Times New Roman" w:cs="Times New Roman"/>
          <w:lang w:val="sr-Cyrl-RS"/>
        </w:rPr>
        <w:t>чир</w:t>
      </w:r>
      <w:r w:rsidRPr="00FC4A23">
        <w:rPr>
          <w:rFonts w:ascii="Times New Roman" w:eastAsia="Times New Roman" w:hAnsi="Times New Roman" w:cs="Times New Roman"/>
          <w:lang w:val="bs-Latn-BA"/>
        </w:rPr>
        <w:t xml:space="preserve"> није у потпуности излије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ен, доза се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пове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 xml:space="preserve">ати </w:t>
      </w:r>
      <w:r w:rsidRPr="00FC4A23">
        <w:rPr>
          <w:rFonts w:ascii="Times New Roman" w:eastAsia="Times New Roman" w:hAnsi="Times New Roman" w:cs="Times New Roman"/>
          <w:lang w:val="sr-Cyrl-RS"/>
        </w:rPr>
        <w:t>на</w:t>
      </w:r>
      <w:r w:rsidRPr="00FC4A23">
        <w:rPr>
          <w:rFonts w:ascii="Times New Roman" w:eastAsia="Times New Roman" w:hAnsi="Times New Roman" w:cs="Times New Roman"/>
          <w:lang w:val="bs-Latn-BA"/>
        </w:rPr>
        <w:t xml:space="preserve"> 40 </w:t>
      </w:r>
      <w:r w:rsidRPr="00FC4A23">
        <w:rPr>
          <w:rFonts w:ascii="Times New Roman" w:eastAsia="Times New Roman" w:hAnsi="Times New Roman" w:cs="Times New Roman"/>
        </w:rPr>
        <w:t xml:space="preserve">mg </w:t>
      </w:r>
      <w:r w:rsidRPr="00FC4A23">
        <w:rPr>
          <w:rFonts w:ascii="Times New Roman" w:eastAsia="Times New Roman" w:hAnsi="Times New Roman" w:cs="Times New Roman"/>
          <w:lang w:val="bs-Latn-BA"/>
        </w:rPr>
        <w:t>једн</w:t>
      </w:r>
      <w:r w:rsidRPr="00FC4A23">
        <w:rPr>
          <w:rFonts w:ascii="Times New Roman" w:eastAsia="Times New Roman" w:hAnsi="Times New Roman" w:cs="Times New Roman"/>
          <w:lang w:val="sr-Cyrl-RS"/>
        </w:rPr>
        <w:t>ом дневно</w:t>
      </w:r>
      <w:r w:rsidRPr="00FC4A23">
        <w:rPr>
          <w:rFonts w:ascii="Times New Roman" w:eastAsia="Times New Roman" w:hAnsi="Times New Roman" w:cs="Times New Roman"/>
          <w:lang w:val="bs-Latn-BA"/>
        </w:rPr>
        <w:t xml:space="preserve"> у т</w:t>
      </w:r>
      <w:r w:rsidRPr="00FC4A23">
        <w:rPr>
          <w:rFonts w:ascii="Times New Roman" w:eastAsia="Times New Roman" w:hAnsi="Times New Roman" w:cs="Times New Roman"/>
          <w:lang w:val="sr-Cyrl-RS"/>
        </w:rPr>
        <w:t>рајању од</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4 недјеље</w:t>
      </w:r>
      <w:r w:rsidRPr="00FC4A23">
        <w:rPr>
          <w:rFonts w:ascii="Times New Roman" w:eastAsia="Times New Roman" w:hAnsi="Times New Roman" w:cs="Times New Roman"/>
          <w:lang w:val="bs-Latn-BA"/>
        </w:rPr>
        <w:t>.</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hr-HR"/>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b/>
          <w:lang w:val="sr-Cyrl-RS"/>
        </w:rPr>
        <w:t>чира</w:t>
      </w:r>
      <w:r w:rsidRPr="00FC4A23">
        <w:rPr>
          <w:rFonts w:ascii="Times New Roman" w:eastAsia="Times New Roman" w:hAnsi="Times New Roman" w:cs="Times New Roman"/>
          <w:lang w:val="sr-Cyrl-RS"/>
        </w:rPr>
        <w:t xml:space="preserve"> </w:t>
      </w:r>
      <w:r w:rsidRPr="00FC4A23">
        <w:rPr>
          <w:rFonts w:ascii="Times New Roman" w:eastAsia="Times New Roman" w:hAnsi="Times New Roman" w:cs="Times New Roman"/>
          <w:b/>
          <w:lang w:val="sr-Cyrl-RS"/>
        </w:rPr>
        <w:t>на</w:t>
      </w:r>
      <w:r w:rsidRPr="00FC4A23">
        <w:rPr>
          <w:rFonts w:ascii="Times New Roman" w:eastAsia="Times New Roman" w:hAnsi="Times New Roman" w:cs="Times New Roman"/>
          <w:lang w:val="sr-Cyrl-RS"/>
        </w:rPr>
        <w:t xml:space="preserve"> </w:t>
      </w:r>
      <w:r w:rsidRPr="00FC4A23">
        <w:rPr>
          <w:rFonts w:ascii="Times New Roman" w:eastAsia="Times New Roman" w:hAnsi="Times New Roman" w:cs="Times New Roman"/>
          <w:b/>
          <w:lang w:val="mk-MK"/>
        </w:rPr>
        <w:t>ж</w:t>
      </w:r>
      <w:r w:rsidRPr="00FC4A23">
        <w:rPr>
          <w:rFonts w:ascii="Times New Roman" w:eastAsia="Times New Roman" w:hAnsi="Times New Roman" w:cs="Times New Roman"/>
          <w:b/>
          <w:lang w:val="bs-Latn-BA"/>
        </w:rPr>
        <w:t>елуц</w:t>
      </w:r>
      <w:r w:rsidRPr="00FC4A23">
        <w:rPr>
          <w:rFonts w:ascii="Times New Roman" w:eastAsia="Times New Roman" w:hAnsi="Times New Roman" w:cs="Times New Roman"/>
          <w:b/>
          <w:lang w:val="sr-Cyrl-RS"/>
        </w:rPr>
        <w:t>у</w:t>
      </w:r>
      <w:r w:rsidRPr="00FC4A23">
        <w:rPr>
          <w:rFonts w:ascii="Times New Roman" w:eastAsia="Times New Roman" w:hAnsi="Times New Roman" w:cs="Times New Roman"/>
          <w:lang w:val="bs-Latn-BA"/>
        </w:rPr>
        <w:t xml:space="preserve"> (гастри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ни улкус):</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уоби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ајена доза је 20 </w:t>
      </w:r>
      <w:r w:rsidRPr="00FC4A23">
        <w:rPr>
          <w:rFonts w:ascii="Times New Roman" w:eastAsia="Times New Roman" w:hAnsi="Times New Roman" w:cs="Times New Roman"/>
        </w:rPr>
        <w:t xml:space="preserve">mg </w:t>
      </w:r>
      <w:r w:rsidRPr="00FC4A23">
        <w:rPr>
          <w:rFonts w:ascii="Times New Roman" w:eastAsia="Times New Roman" w:hAnsi="Times New Roman" w:cs="Times New Roman"/>
          <w:lang w:val="bs-Latn-BA"/>
        </w:rPr>
        <w:t>једн</w:t>
      </w:r>
      <w:r w:rsidRPr="00FC4A23">
        <w:rPr>
          <w:rFonts w:ascii="Times New Roman" w:eastAsia="Times New Roman" w:hAnsi="Times New Roman" w:cs="Times New Roman"/>
          <w:lang w:val="sr-Cyrl-RS"/>
        </w:rPr>
        <w:t>ом дневно</w:t>
      </w:r>
      <w:r w:rsidRPr="00FC4A23">
        <w:rPr>
          <w:rFonts w:ascii="Times New Roman" w:eastAsia="Times New Roman" w:hAnsi="Times New Roman" w:cs="Times New Roman"/>
          <w:lang w:val="bs-Latn-BA"/>
        </w:rPr>
        <w:t xml:space="preserve"> у т</w:t>
      </w:r>
      <w:r w:rsidRPr="00FC4A23">
        <w:rPr>
          <w:rFonts w:ascii="Times New Roman" w:eastAsia="Times New Roman" w:hAnsi="Times New Roman" w:cs="Times New Roman"/>
          <w:lang w:val="sr-Cyrl-RS"/>
        </w:rPr>
        <w:t>рајању од</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4 недјеље</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 Вам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sr-Cyrl-RS"/>
        </w:rPr>
        <w:t xml:space="preserve">савјетовати </w:t>
      </w:r>
      <w:r w:rsidRPr="00FC4A23">
        <w:rPr>
          <w:rFonts w:ascii="Times New Roman" w:eastAsia="Times New Roman" w:hAnsi="Times New Roman" w:cs="Times New Roman"/>
          <w:lang w:val="bs-Latn-BA"/>
        </w:rPr>
        <w:t xml:space="preserve">да </w:t>
      </w:r>
      <w:r w:rsidRPr="00FC4A23">
        <w:rPr>
          <w:rFonts w:ascii="Times New Roman" w:eastAsia="Times New Roman" w:hAnsi="Times New Roman" w:cs="Times New Roman"/>
          <w:lang w:val="sr-Cyrl-RS"/>
        </w:rPr>
        <w:t>продужите терапију истом дозом још</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4</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RS"/>
        </w:rPr>
        <w:t>недјеље</w:t>
      </w:r>
      <w:r w:rsidRPr="00FC4A23">
        <w:rPr>
          <w:rFonts w:ascii="Times New Roman" w:eastAsia="Times New Roman" w:hAnsi="Times New Roman" w:cs="Times New Roman"/>
          <w:lang w:val="bs-Latn-BA"/>
        </w:rPr>
        <w:t xml:space="preserve"> ако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RS"/>
        </w:rPr>
        <w:t>чир</w:t>
      </w:r>
      <w:r w:rsidRPr="00FC4A23">
        <w:rPr>
          <w:rFonts w:ascii="Times New Roman" w:eastAsia="Times New Roman" w:hAnsi="Times New Roman" w:cs="Times New Roman"/>
          <w:lang w:val="bs-Latn-BA"/>
        </w:rPr>
        <w:t xml:space="preserve"> јо</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 није излије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ен</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bs-Latn-BA"/>
        </w:rPr>
        <w:t xml:space="preserve"> и</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xml:space="preserve">ако </w:t>
      </w:r>
      <w:r w:rsidRPr="00FC4A23">
        <w:rPr>
          <w:rFonts w:ascii="Times New Roman" w:eastAsia="Times New Roman" w:hAnsi="Times New Roman" w:cs="Times New Roman"/>
          <w:lang w:val="sr-Cyrl-RS"/>
        </w:rPr>
        <w:t>чир</w:t>
      </w:r>
      <w:r w:rsidRPr="00FC4A23">
        <w:rPr>
          <w:rFonts w:ascii="Times New Roman" w:eastAsia="Times New Roman" w:hAnsi="Times New Roman" w:cs="Times New Roman"/>
          <w:lang w:val="bs-Latn-BA"/>
        </w:rPr>
        <w:t xml:space="preserve"> није у потпуности излије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ен, доза се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пове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ати</w:t>
      </w:r>
      <w:r w:rsidRPr="00FC4A23">
        <w:rPr>
          <w:rFonts w:ascii="Times New Roman" w:eastAsia="Times New Roman" w:hAnsi="Times New Roman" w:cs="Times New Roman"/>
          <w:lang w:val="sr-Cyrl-RS"/>
        </w:rPr>
        <w:t xml:space="preserve"> на</w:t>
      </w:r>
      <w:r w:rsidRPr="00FC4A23">
        <w:rPr>
          <w:rFonts w:ascii="Times New Roman" w:eastAsia="Times New Roman" w:hAnsi="Times New Roman" w:cs="Times New Roman"/>
          <w:lang w:val="bs-Latn-BA"/>
        </w:rPr>
        <w:t xml:space="preserve"> 40 </w:t>
      </w:r>
      <w:r w:rsidRPr="00FC4A23">
        <w:rPr>
          <w:rFonts w:ascii="Times New Roman" w:eastAsia="Times New Roman" w:hAnsi="Times New Roman" w:cs="Times New Roman"/>
        </w:rPr>
        <w:t xml:space="preserve">mg </w:t>
      </w:r>
      <w:r w:rsidRPr="00FC4A23">
        <w:rPr>
          <w:rFonts w:ascii="Times New Roman" w:eastAsia="Times New Roman" w:hAnsi="Times New Roman" w:cs="Times New Roman"/>
          <w:lang w:val="bs-Latn-BA"/>
        </w:rPr>
        <w:t>једн</w:t>
      </w:r>
      <w:r w:rsidRPr="00FC4A23">
        <w:rPr>
          <w:rFonts w:ascii="Times New Roman" w:eastAsia="Times New Roman" w:hAnsi="Times New Roman" w:cs="Times New Roman"/>
          <w:lang w:val="sr-Cyrl-RS"/>
        </w:rPr>
        <w:t>ом дневно</w:t>
      </w:r>
      <w:r w:rsidRPr="00FC4A23">
        <w:rPr>
          <w:rFonts w:ascii="Times New Roman" w:eastAsia="Times New Roman" w:hAnsi="Times New Roman" w:cs="Times New Roman"/>
          <w:lang w:val="bs-Latn-BA"/>
        </w:rPr>
        <w:t xml:space="preserve"> у т</w:t>
      </w:r>
      <w:r w:rsidRPr="00FC4A23">
        <w:rPr>
          <w:rFonts w:ascii="Times New Roman" w:eastAsia="Times New Roman" w:hAnsi="Times New Roman" w:cs="Times New Roman"/>
          <w:lang w:val="sr-Cyrl-RS"/>
        </w:rPr>
        <w:t>рајању од</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8 недјеља</w:t>
      </w:r>
      <w:r w:rsidRPr="00FC4A23">
        <w:rPr>
          <w:rFonts w:ascii="Times New Roman" w:eastAsia="Times New Roman" w:hAnsi="Times New Roman" w:cs="Times New Roman"/>
          <w:lang w:val="bs-Latn-BA"/>
        </w:rPr>
        <w:t>.</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xml:space="preserve">Да бисте </w:t>
      </w:r>
      <w:r w:rsidRPr="00FC4A23">
        <w:rPr>
          <w:rFonts w:ascii="Times New Roman" w:eastAsia="Times New Roman" w:hAnsi="Times New Roman" w:cs="Times New Roman"/>
          <w:b/>
          <w:lang w:val="bs-Latn-BA"/>
        </w:rPr>
        <w:t>сприје</w:t>
      </w:r>
      <w:r w:rsidRPr="00FC4A23">
        <w:rPr>
          <w:rFonts w:ascii="Times New Roman" w:eastAsia="Times New Roman" w:hAnsi="Times New Roman" w:cs="Times New Roman"/>
          <w:b/>
          <w:lang w:val="mk-MK"/>
        </w:rPr>
        <w:t>ч</w:t>
      </w:r>
      <w:r w:rsidRPr="00FC4A23">
        <w:rPr>
          <w:rFonts w:ascii="Times New Roman" w:eastAsia="Times New Roman" w:hAnsi="Times New Roman" w:cs="Times New Roman"/>
          <w:b/>
          <w:lang w:val="bs-Latn-BA"/>
        </w:rPr>
        <w:t>или дуоденални и гастри</w:t>
      </w:r>
      <w:r w:rsidRPr="00FC4A23">
        <w:rPr>
          <w:rFonts w:ascii="Times New Roman" w:eastAsia="Times New Roman" w:hAnsi="Times New Roman" w:cs="Times New Roman"/>
          <w:b/>
          <w:lang w:val="mk-MK"/>
        </w:rPr>
        <w:t>ч</w:t>
      </w:r>
      <w:r w:rsidRPr="00FC4A23">
        <w:rPr>
          <w:rFonts w:ascii="Times New Roman" w:eastAsia="Times New Roman" w:hAnsi="Times New Roman" w:cs="Times New Roman"/>
          <w:b/>
          <w:lang w:val="bs-Latn-BA"/>
        </w:rPr>
        <w:t>ни улкус</w:t>
      </w:r>
      <w:r w:rsidRPr="00FC4A23">
        <w:rPr>
          <w:rFonts w:ascii="Times New Roman" w:eastAsia="Times New Roman" w:hAnsi="Times New Roman" w:cs="Times New Roman"/>
          <w:lang w:val="bs-Latn-BA"/>
        </w:rPr>
        <w:t xml:space="preserve"> од поновног </w:t>
      </w:r>
      <w:r w:rsidRPr="00FC4A23">
        <w:rPr>
          <w:rFonts w:ascii="Times New Roman" w:eastAsia="Times New Roman" w:hAnsi="Times New Roman" w:cs="Times New Roman"/>
          <w:lang w:val="sr-Cyrl-CS"/>
        </w:rPr>
        <w:t>настанк</w:t>
      </w:r>
      <w:r w:rsidRPr="00FC4A23">
        <w:rPr>
          <w:rFonts w:ascii="Times New Roman" w:eastAsia="Times New Roman" w:hAnsi="Times New Roman" w:cs="Times New Roman"/>
          <w:lang w:val="bs-Latn-BA"/>
        </w:rPr>
        <w:t>а:</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уоби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ајена доза је</w:t>
      </w:r>
      <w:r w:rsidRPr="00FC4A23">
        <w:rPr>
          <w:rFonts w:ascii="Times New Roman" w:eastAsia="Times New Roman" w:hAnsi="Times New Roman" w:cs="Times New Roman"/>
          <w:lang w:val="sr-Cyrl-RS"/>
        </w:rPr>
        <w:t xml:space="preserve"> 10 </w:t>
      </w:r>
      <w:r w:rsidRPr="00FC4A23">
        <w:rPr>
          <w:rFonts w:ascii="Times New Roman" w:eastAsia="Times New Roman" w:hAnsi="Times New Roman" w:cs="Times New Roman"/>
        </w:rPr>
        <w:t>mg</w:t>
      </w:r>
      <w:r w:rsidRPr="00FC4A23">
        <w:rPr>
          <w:rFonts w:ascii="Times New Roman" w:eastAsia="Times New Roman" w:hAnsi="Times New Roman" w:cs="Times New Roman"/>
          <w:lang w:val="sr-Cyrl-RS"/>
        </w:rPr>
        <w:t xml:space="preserve"> или</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bs-Latn-BA"/>
        </w:rPr>
        <w:t xml:space="preserve">20 </w:t>
      </w:r>
      <w:r w:rsidRPr="00FC4A23">
        <w:rPr>
          <w:rFonts w:ascii="Times New Roman" w:eastAsia="Times New Roman" w:hAnsi="Times New Roman" w:cs="Times New Roman"/>
        </w:rPr>
        <w:t>mg</w:t>
      </w:r>
      <w:r w:rsidRPr="00FC4A23">
        <w:rPr>
          <w:rFonts w:ascii="Times New Roman" w:eastAsia="Times New Roman" w:hAnsi="Times New Roman" w:cs="Times New Roman"/>
          <w:lang w:val="bs-Latn-BA"/>
        </w:rPr>
        <w:t xml:space="preserve"> једн</w:t>
      </w:r>
      <w:r w:rsidRPr="00FC4A23">
        <w:rPr>
          <w:rFonts w:ascii="Times New Roman" w:eastAsia="Times New Roman" w:hAnsi="Times New Roman" w:cs="Times New Roman"/>
          <w:lang w:val="sr-Cyrl-RS"/>
        </w:rPr>
        <w:t>ом дневно</w:t>
      </w:r>
      <w:r w:rsidRPr="00FC4A23">
        <w:rPr>
          <w:rFonts w:ascii="Times New Roman" w:eastAsia="Times New Roman" w:hAnsi="Times New Roman" w:cs="Times New Roman"/>
          <w:lang w:val="bs-Latn-BA"/>
        </w:rPr>
        <w:t>.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пове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ати дозу на 40 mg једном дневно.</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дуоденалног и гастри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ног улкуса </w:t>
      </w:r>
      <w:r w:rsidRPr="00FC4A23">
        <w:rPr>
          <w:rFonts w:ascii="Times New Roman" w:eastAsia="Times New Roman" w:hAnsi="Times New Roman" w:cs="Times New Roman"/>
          <w:b/>
          <w:lang w:val="bs-Latn-BA"/>
        </w:rPr>
        <w:t>узрокованог НСАИЛ</w:t>
      </w:r>
      <w:r w:rsidRPr="00FC4A23">
        <w:rPr>
          <w:rFonts w:ascii="Times New Roman" w:eastAsia="Times New Roman" w:hAnsi="Times New Roman" w:cs="Times New Roman"/>
          <w:lang w:val="bs-Latn-BA"/>
        </w:rPr>
        <w:t xml:space="preserve"> (нестероидним противупалним </w:t>
      </w:r>
      <w:r w:rsidRPr="00FC4A23">
        <w:rPr>
          <w:rFonts w:ascii="Times New Roman" w:eastAsia="Times New Roman" w:hAnsi="Times New Roman" w:cs="Times New Roman"/>
          <w:lang w:val="sr-Cyrl-RS"/>
        </w:rPr>
        <w:t>љ</w:t>
      </w:r>
      <w:r w:rsidRPr="00FC4A23">
        <w:rPr>
          <w:rFonts w:ascii="Times New Roman" w:eastAsia="Times New Roman" w:hAnsi="Times New Roman" w:cs="Times New Roman"/>
          <w:lang w:val="bs-Latn-BA"/>
        </w:rPr>
        <w:t>ековима):</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уоби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ајена доза је 20 </w:t>
      </w:r>
      <w:r w:rsidRPr="00FC4A23">
        <w:rPr>
          <w:rFonts w:ascii="Times New Roman" w:eastAsia="Times New Roman" w:hAnsi="Times New Roman" w:cs="Times New Roman"/>
        </w:rPr>
        <w:t xml:space="preserve">mg </w:t>
      </w:r>
      <w:r w:rsidRPr="00FC4A23">
        <w:rPr>
          <w:rFonts w:ascii="Times New Roman" w:eastAsia="Times New Roman" w:hAnsi="Times New Roman" w:cs="Times New Roman"/>
          <w:lang w:val="bs-Latn-BA"/>
        </w:rPr>
        <w:t>једном дневно</w:t>
      </w:r>
      <w:r w:rsidRPr="00FC4A23">
        <w:rPr>
          <w:rFonts w:ascii="Times New Roman" w:eastAsia="Times New Roman" w:hAnsi="Times New Roman" w:cs="Times New Roman"/>
          <w:lang w:val="sr-Cyrl-RS"/>
        </w:rPr>
        <w:t xml:space="preserve"> у трајању од</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4</w:t>
      </w:r>
      <w:r w:rsidRPr="00FC4A23">
        <w:rPr>
          <w:rFonts w:ascii="Times New Roman" w:eastAsia="Times New Roman" w:hAnsi="Times New Roman" w:cs="Times New Roman"/>
          <w:lang w:val="bs-Latn-BA"/>
        </w:rPr>
        <w:t xml:space="preserve"> до </w:t>
      </w:r>
      <w:r w:rsidRPr="00FC4A23">
        <w:rPr>
          <w:rFonts w:ascii="Times New Roman" w:eastAsia="Times New Roman" w:hAnsi="Times New Roman" w:cs="Times New Roman"/>
          <w:lang w:val="mk-MK"/>
        </w:rPr>
        <w:t>8 недјеља</w:t>
      </w:r>
      <w:r w:rsidRPr="00FC4A23">
        <w:rPr>
          <w:rFonts w:ascii="Times New Roman" w:eastAsia="Times New Roman" w:hAnsi="Times New Roman" w:cs="Times New Roman"/>
          <w:lang w:val="bs-Latn-BA"/>
        </w:rPr>
        <w:t>.</w:t>
      </w: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lang w:val="mk-MK" w:eastAsia="en-GB"/>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xml:space="preserve">Да бисте </w:t>
      </w:r>
      <w:r w:rsidRPr="00FC4A23">
        <w:rPr>
          <w:rFonts w:ascii="Times New Roman" w:eastAsia="Times New Roman" w:hAnsi="Times New Roman" w:cs="Times New Roman"/>
          <w:b/>
          <w:lang w:val="bs-Latn-BA"/>
        </w:rPr>
        <w:t>сприје</w:t>
      </w:r>
      <w:r w:rsidRPr="00FC4A23">
        <w:rPr>
          <w:rFonts w:ascii="Times New Roman" w:eastAsia="Times New Roman" w:hAnsi="Times New Roman" w:cs="Times New Roman"/>
          <w:b/>
          <w:lang w:val="mk-MK"/>
        </w:rPr>
        <w:t>ч</w:t>
      </w:r>
      <w:r w:rsidRPr="00FC4A23">
        <w:rPr>
          <w:rFonts w:ascii="Times New Roman" w:eastAsia="Times New Roman" w:hAnsi="Times New Roman" w:cs="Times New Roman"/>
          <w:b/>
          <w:lang w:val="bs-Latn-BA"/>
        </w:rPr>
        <w:t>или дуоденални и гастри</w:t>
      </w:r>
      <w:r w:rsidRPr="00FC4A23">
        <w:rPr>
          <w:rFonts w:ascii="Times New Roman" w:eastAsia="Times New Roman" w:hAnsi="Times New Roman" w:cs="Times New Roman"/>
          <w:b/>
          <w:lang w:val="mk-MK"/>
        </w:rPr>
        <w:t>ч</w:t>
      </w:r>
      <w:r w:rsidRPr="00FC4A23">
        <w:rPr>
          <w:rFonts w:ascii="Times New Roman" w:eastAsia="Times New Roman" w:hAnsi="Times New Roman" w:cs="Times New Roman"/>
          <w:b/>
          <w:lang w:val="bs-Latn-BA"/>
        </w:rPr>
        <w:t>ни улкус</w:t>
      </w:r>
      <w:r w:rsidRPr="00FC4A23">
        <w:rPr>
          <w:rFonts w:ascii="Times New Roman" w:eastAsia="Times New Roman" w:hAnsi="Times New Roman" w:cs="Times New Roman"/>
          <w:lang w:val="bs-Latn-BA"/>
        </w:rPr>
        <w:t xml:space="preserve"> ако узимате </w:t>
      </w:r>
      <w:r w:rsidRPr="00FC4A23">
        <w:rPr>
          <w:rFonts w:ascii="Times New Roman" w:eastAsia="Times New Roman" w:hAnsi="Times New Roman" w:cs="Times New Roman"/>
          <w:b/>
          <w:lang w:val="bs-Latn-BA"/>
        </w:rPr>
        <w:t>НСАИЛ</w:t>
      </w:r>
      <w:r w:rsidRPr="00FC4A23">
        <w:rPr>
          <w:rFonts w:ascii="Times New Roman" w:eastAsia="Times New Roman" w:hAnsi="Times New Roman" w:cs="Times New Roman"/>
          <w:lang w:val="bs-Latn-BA"/>
        </w:rPr>
        <w:t>:</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уоби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ајена доза је 20 </w:t>
      </w:r>
      <w:r w:rsidRPr="00FC4A23">
        <w:rPr>
          <w:rFonts w:ascii="Times New Roman" w:eastAsia="Times New Roman" w:hAnsi="Times New Roman" w:cs="Times New Roman"/>
        </w:rPr>
        <w:t xml:space="preserve">mg </w:t>
      </w:r>
      <w:r w:rsidRPr="00FC4A23">
        <w:rPr>
          <w:rFonts w:ascii="Times New Roman" w:eastAsia="Times New Roman" w:hAnsi="Times New Roman" w:cs="Times New Roman"/>
          <w:lang w:val="bs-Latn-BA"/>
        </w:rPr>
        <w:t>јед</w:t>
      </w:r>
      <w:r w:rsidRPr="00FC4A23">
        <w:rPr>
          <w:rFonts w:ascii="Times New Roman" w:eastAsia="Times New Roman" w:hAnsi="Times New Roman" w:cs="Times New Roman"/>
          <w:lang w:val="sr-Cyrl-RS"/>
        </w:rPr>
        <w:t>ном дневно</w:t>
      </w:r>
      <w:r w:rsidRPr="00FC4A23">
        <w:rPr>
          <w:rFonts w:ascii="Times New Roman" w:eastAsia="Times New Roman" w:hAnsi="Times New Roman" w:cs="Times New Roman"/>
          <w:lang w:val="bs-Latn-BA"/>
        </w:rPr>
        <w:t>.</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b/>
          <w:lang w:val="sr-Cyrl-CS"/>
        </w:rPr>
      </w:pPr>
      <w:bookmarkStart w:id="1" w:name="sectionS11"/>
      <w:bookmarkEnd w:id="1"/>
      <w:r w:rsidRPr="00FC4A23">
        <w:rPr>
          <w:rFonts w:ascii="Times New Roman" w:eastAsia="Times New Roman" w:hAnsi="Times New Roman" w:cs="Times New Roman"/>
          <w:lang w:val="bs-Latn-BA"/>
        </w:rPr>
        <w:t>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b/>
          <w:lang w:val="bs-Latn-BA"/>
        </w:rPr>
        <w:t xml:space="preserve">улкуса </w:t>
      </w:r>
      <w:r w:rsidRPr="00FC4A23">
        <w:rPr>
          <w:rFonts w:ascii="Times New Roman" w:eastAsia="Times New Roman" w:hAnsi="Times New Roman" w:cs="Times New Roman"/>
          <w:lang w:val="sr-Cyrl-RS"/>
        </w:rPr>
        <w:t>као посљедице</w:t>
      </w:r>
      <w:r w:rsidRPr="00FC4A23">
        <w:rPr>
          <w:rFonts w:ascii="Times New Roman" w:eastAsia="Times New Roman" w:hAnsi="Times New Roman" w:cs="Times New Roman"/>
          <w:b/>
          <w:lang w:val="bs-Latn-BA"/>
        </w:rPr>
        <w:t xml:space="preserve"> </w:t>
      </w:r>
      <w:r w:rsidRPr="00FC4A23">
        <w:rPr>
          <w:rFonts w:ascii="Times New Roman" w:eastAsia="Times New Roman" w:hAnsi="Times New Roman" w:cs="Times New Roman"/>
          <w:b/>
          <w:lang w:val="sr-Cyrl-RS"/>
        </w:rPr>
        <w:t xml:space="preserve">инфекције бактеријом </w:t>
      </w:r>
      <w:r w:rsidRPr="00FC4A23">
        <w:rPr>
          <w:rFonts w:ascii="Times New Roman" w:eastAsia="Times New Roman" w:hAnsi="Times New Roman" w:cs="Times New Roman"/>
          <w:b/>
          <w:i/>
        </w:rPr>
        <w:t>Helicobacter</w:t>
      </w:r>
      <w:r w:rsidRPr="00FC4A23">
        <w:rPr>
          <w:rFonts w:ascii="Times New Roman" w:eastAsia="Times New Roman" w:hAnsi="Times New Roman" w:cs="Times New Roman"/>
          <w:b/>
          <w:i/>
          <w:lang w:val="sr-Cyrl-CS"/>
        </w:rPr>
        <w:t xml:space="preserve"> </w:t>
      </w:r>
      <w:r w:rsidRPr="00FC4A23">
        <w:rPr>
          <w:rFonts w:ascii="Times New Roman" w:eastAsia="Times New Roman" w:hAnsi="Times New Roman" w:cs="Times New Roman"/>
          <w:b/>
          <w:i/>
        </w:rPr>
        <w:t>pylori</w:t>
      </w:r>
      <w:r w:rsidRPr="00FC4A23">
        <w:rPr>
          <w:rFonts w:ascii="Times New Roman" w:eastAsia="Times New Roman" w:hAnsi="Times New Roman" w:cs="Times New Roman"/>
          <w:lang w:val="sr-Cyrl-RS"/>
        </w:rPr>
        <w:t>, као и спр</w:t>
      </w:r>
      <w:r w:rsidR="00F84F3F">
        <w:rPr>
          <w:rFonts w:ascii="Times New Roman" w:eastAsia="Times New Roman" w:hAnsi="Times New Roman" w:cs="Times New Roman"/>
          <w:lang w:val="en-GB"/>
        </w:rPr>
        <w:t>j</w:t>
      </w:r>
      <w:r w:rsidRPr="00FC4A23">
        <w:rPr>
          <w:rFonts w:ascii="Times New Roman" w:eastAsia="Times New Roman" w:hAnsi="Times New Roman" w:cs="Times New Roman"/>
          <w:lang w:val="sr-Cyrl-RS"/>
        </w:rPr>
        <w:t>ечавање</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RS"/>
        </w:rPr>
        <w:t>њиховог поновног јављања</w:t>
      </w:r>
      <w:r w:rsidRPr="00FC4A23">
        <w:rPr>
          <w:rFonts w:ascii="Times New Roman" w:eastAsia="Times New Roman" w:hAnsi="Times New Roman" w:cs="Times New Roman"/>
          <w:lang w:val="bs-Latn-BA"/>
        </w:rPr>
        <w:t>:</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bs-Latn-BA"/>
        </w:rPr>
        <w:t>уоби</w:t>
      </w:r>
      <w:r w:rsidRPr="00FC4A23">
        <w:rPr>
          <w:rFonts w:ascii="Times New Roman" w:eastAsia="Times New Roman" w:hAnsi="Times New Roman" w:cs="Times New Roman"/>
          <w:lang w:val="sr-Cyrl-RS"/>
        </w:rPr>
        <w:t>ч</w:t>
      </w:r>
      <w:r w:rsidRPr="00FC4A23">
        <w:rPr>
          <w:rFonts w:ascii="Times New Roman" w:eastAsia="Times New Roman" w:hAnsi="Times New Roman" w:cs="Times New Roman"/>
          <w:lang w:val="bs-Latn-BA"/>
        </w:rPr>
        <w:t>ајена доза је 20 mg</w:t>
      </w:r>
      <w:r w:rsidRPr="00FC4A23">
        <w:rPr>
          <w:rFonts w:ascii="Times New Roman" w:eastAsia="Times New Roman" w:hAnsi="Times New Roman" w:cs="Times New Roman"/>
          <w:lang w:val="sr-Cyrl-RS"/>
        </w:rPr>
        <w:t xml:space="preserve"> омепразола</w:t>
      </w:r>
      <w:r w:rsidRPr="00FC4A23">
        <w:rPr>
          <w:rFonts w:ascii="Times New Roman" w:eastAsia="Times New Roman" w:hAnsi="Times New Roman" w:cs="Times New Roman"/>
          <w:lang w:val="bs-Latn-BA"/>
        </w:rPr>
        <w:t xml:space="preserve"> два пута дневно </w:t>
      </w:r>
      <w:r w:rsidRPr="00FC4A23">
        <w:rPr>
          <w:rFonts w:ascii="Times New Roman" w:eastAsia="Times New Roman" w:hAnsi="Times New Roman" w:cs="Times New Roman"/>
          <w:lang w:val="sr-Cyrl-RS"/>
        </w:rPr>
        <w:t>у трајању од недјељу дана;</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Ваш љекар Вам такође може препоручити да узмете и два антибиотика, као што су амоксицилин, кларитромицин или метронидазол. </w:t>
      </w:r>
    </w:p>
    <w:p w:rsidR="00131B79" w:rsidRPr="00FC4A23" w:rsidRDefault="00131B79">
      <w:pPr>
        <w:tabs>
          <w:tab w:val="left" w:pos="284"/>
        </w:tabs>
        <w:spacing w:after="0" w:line="240" w:lineRule="auto"/>
        <w:ind w:right="582"/>
        <w:jc w:val="both"/>
        <w:rPr>
          <w:rFonts w:ascii="Times New Roman" w:eastAsia="Times New Roman" w:hAnsi="Times New Roman" w:cs="Times New Roman"/>
          <w:b/>
          <w:lang w:val="sr-Cyrl-CS"/>
        </w:rPr>
      </w:pPr>
      <w:bookmarkStart w:id="2" w:name="sectionS13"/>
      <w:bookmarkEnd w:id="2"/>
      <w:r w:rsidRPr="00FC4A23">
        <w:rPr>
          <w:rFonts w:ascii="Times New Roman" w:eastAsia="Times New Roman" w:hAnsi="Times New Roman" w:cs="Times New Roman"/>
          <w:b/>
          <w:lang w:val="mk-MK"/>
        </w:rPr>
        <w:lastRenderedPageBreak/>
        <w:t>За лијечење</w:t>
      </w:r>
      <w:r w:rsidRPr="00FC4A23">
        <w:rPr>
          <w:rFonts w:ascii="Times New Roman" w:eastAsia="Times New Roman" w:hAnsi="Times New Roman" w:cs="Times New Roman"/>
          <w:b/>
          <w:lang w:val="sr-Cyrl-CS"/>
        </w:rPr>
        <w:t xml:space="preserve"> </w:t>
      </w:r>
      <w:r w:rsidRPr="00FC4A23">
        <w:rPr>
          <w:rFonts w:ascii="Times New Roman" w:eastAsia="Times New Roman" w:hAnsi="Times New Roman" w:cs="Times New Roman"/>
          <w:lang w:val="sr-Cyrl-CS"/>
        </w:rPr>
        <w:t>прекомјерног стварања киселине у желуцу</w:t>
      </w:r>
      <w:r w:rsidRPr="00FC4A23">
        <w:rPr>
          <w:rFonts w:ascii="Times New Roman" w:eastAsia="Times New Roman" w:hAnsi="Times New Roman" w:cs="Times New Roman"/>
          <w:b/>
          <w:lang w:val="sr-Cyrl-CS"/>
        </w:rPr>
        <w:t xml:space="preserve"> узроковане тумором панкреаса (</w:t>
      </w:r>
      <w:r w:rsidRPr="00FC4A23">
        <w:rPr>
          <w:rFonts w:ascii="Times New Roman" w:eastAsia="Times New Roman" w:hAnsi="Times New Roman" w:cs="Times New Roman"/>
          <w:b/>
        </w:rPr>
        <w:t>Zollinger</w:t>
      </w:r>
      <w:r w:rsidRPr="00FC4A23">
        <w:rPr>
          <w:rFonts w:ascii="Times New Roman" w:eastAsia="Times New Roman" w:hAnsi="Times New Roman" w:cs="Times New Roman"/>
          <w:b/>
          <w:lang w:val="sr-Cyrl-CS"/>
        </w:rPr>
        <w:t>-</w:t>
      </w:r>
      <w:r w:rsidRPr="00FC4A23">
        <w:rPr>
          <w:rFonts w:ascii="Times New Roman" w:eastAsia="Times New Roman" w:hAnsi="Times New Roman" w:cs="Times New Roman"/>
          <w:b/>
        </w:rPr>
        <w:t>Ellison</w:t>
      </w:r>
      <w:r w:rsidRPr="00FC4A23">
        <w:rPr>
          <w:rFonts w:ascii="Times New Roman" w:eastAsia="Times New Roman" w:hAnsi="Times New Roman" w:cs="Times New Roman"/>
          <w:b/>
          <w:lang w:val="sr-Cyrl-CS"/>
        </w:rPr>
        <w:t>-ов синдром):</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bs-Latn-BA"/>
        </w:rPr>
        <w:t>уоби</w:t>
      </w:r>
      <w:r w:rsidRPr="00FC4A23">
        <w:rPr>
          <w:rFonts w:ascii="Times New Roman" w:eastAsia="Times New Roman" w:hAnsi="Times New Roman" w:cs="Times New Roman"/>
          <w:lang w:val="sr-Cyrl-RS"/>
        </w:rPr>
        <w:t>ч</w:t>
      </w:r>
      <w:r w:rsidRPr="00FC4A23">
        <w:rPr>
          <w:rFonts w:ascii="Times New Roman" w:eastAsia="Times New Roman" w:hAnsi="Times New Roman" w:cs="Times New Roman"/>
          <w:lang w:val="bs-Latn-BA"/>
        </w:rPr>
        <w:t>ајена доза је 60</w:t>
      </w:r>
      <w:r w:rsidRPr="00FC4A23">
        <w:rPr>
          <w:rFonts w:ascii="Times New Roman" w:eastAsia="Times New Roman" w:hAnsi="Times New Roman" w:cs="Times New Roman"/>
          <w:lang w:val="sr-Cyrl-RS"/>
        </w:rPr>
        <w:t xml:space="preserve"> </w:t>
      </w:r>
      <w:r w:rsidRPr="00FC4A23">
        <w:rPr>
          <w:rFonts w:ascii="Times New Roman" w:eastAsia="Times New Roman" w:hAnsi="Times New Roman" w:cs="Times New Roman"/>
        </w:rPr>
        <w:t>mg</w:t>
      </w:r>
      <w:r w:rsidRPr="00FC4A23">
        <w:rPr>
          <w:rFonts w:ascii="Times New Roman" w:eastAsia="Times New Roman" w:hAnsi="Times New Roman" w:cs="Times New Roman"/>
          <w:lang w:val="bs-Latn-BA"/>
        </w:rPr>
        <w:t xml:space="preserve"> дневно</w:t>
      </w:r>
      <w:r w:rsidRPr="00FC4A23">
        <w:rPr>
          <w:rFonts w:ascii="Times New Roman" w:eastAsia="Times New Roman" w:hAnsi="Times New Roman" w:cs="Times New Roman"/>
          <w:lang w:val="sr-Cyrl-CS"/>
        </w:rPr>
        <w:t xml:space="preserve">; </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љекар ће Вам </w:t>
      </w:r>
      <w:r w:rsidRPr="00FC4A23">
        <w:rPr>
          <w:rFonts w:ascii="Times New Roman" w:eastAsia="Times New Roman" w:hAnsi="Times New Roman" w:cs="Times New Roman"/>
          <w:lang w:val="bs-Latn-BA"/>
        </w:rPr>
        <w:t>прилагодити дозу зависно од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их потреба, а тако</w:t>
      </w:r>
      <w:r w:rsidRPr="00FC4A23">
        <w:rPr>
          <w:rFonts w:ascii="Times New Roman" w:eastAsia="Times New Roman" w:hAnsi="Times New Roman" w:cs="Times New Roman"/>
          <w:lang w:val="mk-MK"/>
        </w:rPr>
        <w:t>ђ</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 одлу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 xml:space="preserve">ити </w:t>
      </w:r>
      <w:r w:rsidRPr="00FC4A23">
        <w:rPr>
          <w:rFonts w:ascii="Times New Roman" w:eastAsia="Times New Roman" w:hAnsi="Times New Roman" w:cs="Times New Roman"/>
          <w:lang w:val="sr-Cyrl-CS"/>
        </w:rPr>
        <w:t>колико дуго морате да узимате лијек.</w:t>
      </w:r>
    </w:p>
    <w:p w:rsidR="00131B79" w:rsidRPr="00FC4A23" w:rsidRDefault="00131B79">
      <w:pPr>
        <w:tabs>
          <w:tab w:val="left" w:pos="284"/>
        </w:tabs>
        <w:spacing w:after="0" w:line="240" w:lineRule="auto"/>
        <w:ind w:right="582"/>
        <w:jc w:val="both"/>
        <w:rPr>
          <w:rFonts w:ascii="Times New Roman" w:eastAsia="Times New Roman" w:hAnsi="Times New Roman" w:cs="Times New Roman"/>
          <w:b/>
          <w:lang w:val="sr-Cyrl-CS"/>
        </w:rPr>
      </w:pPr>
      <w:bookmarkStart w:id="3" w:name="sectionS8"/>
      <w:bookmarkStart w:id="4" w:name="sectionS12"/>
      <w:bookmarkEnd w:id="3"/>
      <w:bookmarkEnd w:id="4"/>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b/>
          <w:lang w:val="sr-Cyrl-CS"/>
        </w:rPr>
        <w:t>Примјена код дјеце</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симптома ГЕРБ-а, као</w:t>
      </w:r>
      <w:r w:rsidRPr="00FC4A23">
        <w:rPr>
          <w:rFonts w:ascii="Times New Roman" w:eastAsia="Times New Roman" w:hAnsi="Times New Roman" w:cs="Times New Roman"/>
          <w:lang w:val="sr-Cyrl-RS"/>
        </w:rPr>
        <w:t xml:space="preserve"> ш</w:t>
      </w:r>
      <w:r w:rsidRPr="00FC4A23">
        <w:rPr>
          <w:rFonts w:ascii="Times New Roman" w:eastAsia="Times New Roman" w:hAnsi="Times New Roman" w:cs="Times New Roman"/>
          <w:lang w:val="bs-Latn-BA"/>
        </w:rPr>
        <w:t xml:space="preserve">то </w:t>
      </w:r>
      <w:r w:rsidRPr="00FC4A23">
        <w:rPr>
          <w:rFonts w:ascii="Times New Roman" w:eastAsia="Times New Roman" w:hAnsi="Times New Roman" w:cs="Times New Roman"/>
          <w:b/>
          <w:lang w:val="bs-Latn-BA"/>
        </w:rPr>
        <w:t xml:space="preserve">су </w:t>
      </w:r>
      <w:r w:rsidRPr="00FC4A23">
        <w:rPr>
          <w:rFonts w:ascii="Times New Roman" w:eastAsia="Times New Roman" w:hAnsi="Times New Roman" w:cs="Times New Roman"/>
          <w:b/>
          <w:lang w:val="sr-Cyrl-RS"/>
        </w:rPr>
        <w:t>горушица</w:t>
      </w:r>
      <w:r w:rsidRPr="00FC4A23">
        <w:rPr>
          <w:rFonts w:ascii="Times New Roman" w:eastAsia="Times New Roman" w:hAnsi="Times New Roman" w:cs="Times New Roman"/>
          <w:b/>
          <w:lang w:val="bs-Latn-BA"/>
        </w:rPr>
        <w:t xml:space="preserve"> и регургитација</w:t>
      </w:r>
      <w:r w:rsidRPr="00FC4A23">
        <w:rPr>
          <w:rFonts w:ascii="Times New Roman" w:eastAsia="Times New Roman" w:hAnsi="Times New Roman" w:cs="Times New Roman"/>
          <w:b/>
          <w:lang w:val="sr-Cyrl-RS"/>
        </w:rPr>
        <w:t xml:space="preserve"> (враћање)</w:t>
      </w:r>
      <w:r w:rsidRPr="00FC4A23">
        <w:rPr>
          <w:rFonts w:ascii="Times New Roman" w:eastAsia="Times New Roman" w:hAnsi="Times New Roman" w:cs="Times New Roman"/>
          <w:b/>
          <w:lang w:val="bs-Latn-BA"/>
        </w:rPr>
        <w:t xml:space="preserve"> киселине</w:t>
      </w:r>
      <w:r w:rsidRPr="00FC4A23">
        <w:rPr>
          <w:rFonts w:ascii="Times New Roman" w:eastAsia="Times New Roman" w:hAnsi="Times New Roman" w:cs="Times New Roman"/>
          <w:lang w:val="bs-Latn-BA"/>
        </w:rPr>
        <w:t>:</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дјеца која имају ви</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е од годину дана и тјелесну те</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ину 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у од 10 kg могу узимати</w:t>
      </w:r>
      <w:r w:rsidRPr="00FC4A23">
        <w:rPr>
          <w:rFonts w:ascii="Times New Roman" w:eastAsia="Times New Roman" w:hAnsi="Times New Roman" w:cs="Times New Roman"/>
          <w:lang w:val="sr-Cyrl-RS"/>
        </w:rPr>
        <w:t xml:space="preserve"> лијек</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vertAlign w:val="superscript"/>
          <w:lang w:val="sr-Cyrl-CS"/>
        </w:rPr>
        <w:t>®</w:t>
      </w:r>
      <w:r w:rsidRPr="00FC4A23">
        <w:rPr>
          <w:rFonts w:ascii="Times New Roman" w:eastAsia="Times New Roman" w:hAnsi="Times New Roman" w:cs="Times New Roman"/>
          <w:lang w:val="bs-Latn-BA"/>
        </w:rPr>
        <w:t>. Доза за дјецу узима се на основу те</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ине, а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екар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 одредити дозу.</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За лије</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b/>
          <w:lang w:val="bs-Latn-BA"/>
        </w:rPr>
        <w:t xml:space="preserve">улкуса </w:t>
      </w:r>
      <w:r w:rsidRPr="00FC4A23">
        <w:rPr>
          <w:rFonts w:ascii="Times New Roman" w:eastAsia="Times New Roman" w:hAnsi="Times New Roman" w:cs="Times New Roman"/>
          <w:b/>
          <w:lang w:val="sr-Cyrl-RS"/>
        </w:rPr>
        <w:t>насталих као посљедица инфекције бактеријом</w:t>
      </w:r>
      <w:r w:rsidRPr="00FC4A23">
        <w:rPr>
          <w:rFonts w:ascii="Times New Roman" w:eastAsia="Times New Roman" w:hAnsi="Times New Roman" w:cs="Times New Roman"/>
          <w:b/>
          <w:lang w:val="bs-Latn-BA"/>
        </w:rPr>
        <w:t xml:space="preserve"> </w:t>
      </w:r>
      <w:r w:rsidRPr="00FC4A23">
        <w:rPr>
          <w:rFonts w:ascii="Times New Roman" w:eastAsia="Times New Roman" w:hAnsi="Times New Roman" w:cs="Times New Roman"/>
          <w:b/>
          <w:bCs/>
          <w:i/>
          <w:iCs/>
        </w:rPr>
        <w:t>Helicobacter pylori</w:t>
      </w:r>
      <w:r w:rsidRPr="00FC4A23">
        <w:rPr>
          <w:rFonts w:ascii="Times New Roman" w:eastAsia="Times New Roman" w:hAnsi="Times New Roman" w:cs="Times New Roman"/>
          <w:lang w:val="sr-Cyrl-RS"/>
        </w:rPr>
        <w:t xml:space="preserve"> као и спр</w:t>
      </w:r>
      <w:r w:rsidR="00F84F3F">
        <w:rPr>
          <w:rFonts w:ascii="Times New Roman" w:eastAsia="Times New Roman" w:hAnsi="Times New Roman" w:cs="Times New Roman"/>
          <w:lang w:val="en-GB"/>
        </w:rPr>
        <w:t>j</w:t>
      </w:r>
      <w:r w:rsidRPr="00FC4A23">
        <w:rPr>
          <w:rFonts w:ascii="Times New Roman" w:eastAsia="Times New Roman" w:hAnsi="Times New Roman" w:cs="Times New Roman"/>
          <w:lang w:val="sr-Cyrl-RS"/>
        </w:rPr>
        <w:t>ечавања њиховог поновног јављања</w:t>
      </w:r>
      <w:r w:rsidRPr="00FC4A23">
        <w:rPr>
          <w:rFonts w:ascii="Times New Roman" w:eastAsia="Times New Roman" w:hAnsi="Times New Roman" w:cs="Times New Roman"/>
          <w:lang w:val="bs-Latn-BA"/>
        </w:rPr>
        <w:t>:</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дјеца која имају ви</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е од </w:t>
      </w:r>
      <w:r w:rsidRPr="00FC4A23">
        <w:rPr>
          <w:rFonts w:ascii="Times New Roman" w:eastAsia="Times New Roman" w:hAnsi="Times New Roman" w:cs="Times New Roman"/>
          <w:lang w:val="mk-MK"/>
        </w:rPr>
        <w:t>4</w:t>
      </w:r>
      <w:r w:rsidRPr="00FC4A23">
        <w:rPr>
          <w:rFonts w:ascii="Times New Roman" w:eastAsia="Times New Roman" w:hAnsi="Times New Roman" w:cs="Times New Roman"/>
          <w:lang w:val="bs-Latn-BA"/>
        </w:rPr>
        <w:t xml:space="preserve"> године могу узимати </w:t>
      </w:r>
      <w:r w:rsidRPr="00FC4A23">
        <w:rPr>
          <w:rFonts w:ascii="Times New Roman" w:eastAsia="Times New Roman" w:hAnsi="Times New Roman" w:cs="Times New Roman"/>
          <w:lang w:val="sr-Cyrl-RS"/>
        </w:rPr>
        <w:t xml:space="preserve">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lang w:val="bs-Latn-BA"/>
        </w:rPr>
        <w:t>. Доза за дјецу узима се на основу те</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ине, а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екар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 одредити дозу</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bs-Latn-BA"/>
        </w:rPr>
        <w:t xml:space="preserve"> и</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 xml:space="preserve">екар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 за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е дијете тако</w:t>
      </w:r>
      <w:r w:rsidRPr="00FC4A23">
        <w:rPr>
          <w:rFonts w:ascii="Times New Roman" w:eastAsia="Times New Roman" w:hAnsi="Times New Roman" w:cs="Times New Roman"/>
          <w:lang w:val="mk-MK"/>
        </w:rPr>
        <w:t>ђ</w:t>
      </w:r>
      <w:r w:rsidRPr="00FC4A23">
        <w:rPr>
          <w:rFonts w:ascii="Times New Roman" w:eastAsia="Times New Roman" w:hAnsi="Times New Roman" w:cs="Times New Roman"/>
          <w:lang w:val="bs-Latn-BA"/>
        </w:rPr>
        <w:t>е прописати два антибиотика под називом амоксицилин и кларитромицин.</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b/>
          <w:lang w:val="bs-Latn-BA"/>
        </w:rPr>
        <w:t>Узима</w:t>
      </w:r>
      <w:r w:rsidRPr="00FC4A23">
        <w:rPr>
          <w:rFonts w:ascii="Times New Roman" w:eastAsia="Times New Roman" w:hAnsi="Times New Roman" w:cs="Times New Roman"/>
          <w:b/>
          <w:lang w:val="mk-MK"/>
        </w:rPr>
        <w:t>њ</w:t>
      </w:r>
      <w:r w:rsidRPr="00FC4A23">
        <w:rPr>
          <w:rFonts w:ascii="Times New Roman" w:eastAsia="Times New Roman" w:hAnsi="Times New Roman" w:cs="Times New Roman"/>
          <w:b/>
          <w:lang w:val="bs-Latn-BA"/>
        </w:rPr>
        <w:t>е лијека</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препору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ује се</w:t>
      </w:r>
      <w:r w:rsidRPr="00FC4A23">
        <w:rPr>
          <w:rFonts w:ascii="Times New Roman" w:eastAsia="Times New Roman" w:hAnsi="Times New Roman" w:cs="Times New Roman"/>
          <w:lang w:val="sr-Cyrl-RS"/>
        </w:rPr>
        <w:t xml:space="preserve"> да се</w:t>
      </w:r>
      <w:r w:rsidRPr="00FC4A23">
        <w:rPr>
          <w:rFonts w:ascii="Times New Roman" w:eastAsia="Times New Roman" w:hAnsi="Times New Roman" w:cs="Times New Roman"/>
          <w:lang w:val="bs-Latn-BA"/>
        </w:rPr>
        <w:t xml:space="preserve"> капсула</w:t>
      </w:r>
      <w:r w:rsidRPr="00FC4A23">
        <w:rPr>
          <w:rFonts w:ascii="Times New Roman" w:eastAsia="Times New Roman" w:hAnsi="Times New Roman" w:cs="Times New Roman"/>
          <w:lang w:val="sr-Cyrl-RS"/>
        </w:rPr>
        <w:t xml:space="preserve"> попије</w:t>
      </w:r>
      <w:r w:rsidRPr="00FC4A23">
        <w:rPr>
          <w:rFonts w:ascii="Times New Roman" w:eastAsia="Times New Roman" w:hAnsi="Times New Roman" w:cs="Times New Roman"/>
          <w:lang w:val="bs-Latn-BA"/>
        </w:rPr>
        <w:t xml:space="preserve"> ујутро,</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xml:space="preserve">капсуле узети </w:t>
      </w:r>
      <w:r w:rsidRPr="00FC4A23">
        <w:rPr>
          <w:rFonts w:ascii="Times New Roman" w:eastAsia="Times New Roman" w:hAnsi="Times New Roman" w:cs="Times New Roman"/>
          <w:lang w:val="mk-MK"/>
        </w:rPr>
        <w:t>након оброка</w:t>
      </w:r>
      <w:r w:rsidR="00F84F3F">
        <w:rPr>
          <w:rFonts w:ascii="Times New Roman" w:eastAsia="Times New Roman" w:hAnsi="Times New Roman" w:cs="Times New Roman"/>
          <w:lang w:val="en-GB"/>
        </w:rPr>
        <w:t xml:space="preserve"> </w:t>
      </w:r>
      <w:r w:rsidR="00F84F3F">
        <w:rPr>
          <w:rFonts w:ascii="Times New Roman" w:eastAsia="Times New Roman" w:hAnsi="Times New Roman" w:cs="Times New Roman"/>
          <w:lang w:val="sr-Cyrl-ME"/>
        </w:rPr>
        <w:t>или на празан стомак</w:t>
      </w:r>
      <w:r w:rsidRPr="00FC4A23">
        <w:rPr>
          <w:rFonts w:ascii="Times New Roman" w:eastAsia="Times New Roman" w:hAnsi="Times New Roman" w:cs="Times New Roman"/>
          <w:lang w:val="mk-MK"/>
        </w:rPr>
        <w:t>,</w:t>
      </w:r>
      <w:r w:rsidRPr="00FC4A23">
        <w:rPr>
          <w:rFonts w:ascii="Times New Roman" w:eastAsia="Times New Roman" w:hAnsi="Times New Roman" w:cs="Times New Roman"/>
          <w:lang w:val="bs-Latn-BA"/>
        </w:rPr>
        <w:t xml:space="preserve"> и</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капсуле прогутајте цијеле с</w:t>
      </w:r>
      <w:r w:rsidRPr="00FC4A23">
        <w:rPr>
          <w:rFonts w:ascii="Times New Roman" w:eastAsia="Times New Roman" w:hAnsi="Times New Roman" w:cs="Times New Roman"/>
          <w:lang w:val="sr-Cyrl-RS"/>
        </w:rPr>
        <w:t>а</w:t>
      </w:r>
      <w:r w:rsidRPr="00FC4A23">
        <w:rPr>
          <w:rFonts w:ascii="Times New Roman" w:eastAsia="Times New Roman" w:hAnsi="Times New Roman" w:cs="Times New Roman"/>
          <w:lang w:val="bs-Latn-BA"/>
        </w:rPr>
        <w:t xml:space="preserve"> водом (пола </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е). Капсуле немојте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вакати нити ломити. То је зато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то капсуле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обло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ене пелете које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тите лијек од распада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 xml:space="preserve">а под дејством киселине у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елуцу. Ва</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но је да не о</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тетите пелете (куглице).</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mk-MK"/>
        </w:rPr>
      </w:pP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b/>
          <w:lang w:val="bs-Latn-BA"/>
        </w:rPr>
      </w:pPr>
      <w:r w:rsidRPr="00FC4A23">
        <w:rPr>
          <w:rFonts w:ascii="Times New Roman" w:eastAsia="Times New Roman" w:hAnsi="Times New Roman" w:cs="Times New Roman"/>
          <w:b/>
          <w:lang w:val="mk-MK"/>
        </w:rPr>
        <w:t>Начин примјене лијека уколико</w:t>
      </w:r>
      <w:r w:rsidRPr="00FC4A23">
        <w:rPr>
          <w:rFonts w:ascii="Times New Roman" w:eastAsia="Times New Roman" w:hAnsi="Times New Roman" w:cs="Times New Roman"/>
          <w:b/>
          <w:lang w:val="bs-Latn-BA"/>
        </w:rPr>
        <w:t xml:space="preserve"> Ви или Ва</w:t>
      </w:r>
      <w:r w:rsidRPr="00FC4A23">
        <w:rPr>
          <w:rFonts w:ascii="Times New Roman" w:eastAsia="Times New Roman" w:hAnsi="Times New Roman" w:cs="Times New Roman"/>
          <w:b/>
          <w:lang w:val="mk-MK"/>
        </w:rPr>
        <w:t>ш</w:t>
      </w:r>
      <w:r w:rsidRPr="00FC4A23">
        <w:rPr>
          <w:rFonts w:ascii="Times New Roman" w:eastAsia="Times New Roman" w:hAnsi="Times New Roman" w:cs="Times New Roman"/>
          <w:b/>
          <w:lang w:val="bs-Latn-BA"/>
        </w:rPr>
        <w:t>е дијете имате п</w:t>
      </w:r>
      <w:r w:rsidRPr="00FC4A23">
        <w:rPr>
          <w:rFonts w:ascii="Times New Roman" w:eastAsia="Times New Roman" w:hAnsi="Times New Roman" w:cs="Times New Roman"/>
          <w:b/>
          <w:lang w:val="sr-Cyrl-RS"/>
        </w:rPr>
        <w:t>отешкоћа</w:t>
      </w:r>
      <w:r w:rsidRPr="00FC4A23">
        <w:rPr>
          <w:rFonts w:ascii="Times New Roman" w:eastAsia="Times New Roman" w:hAnsi="Times New Roman" w:cs="Times New Roman"/>
          <w:b/>
          <w:lang w:val="bs-Latn-BA"/>
        </w:rPr>
        <w:t xml:space="preserve"> с</w:t>
      </w:r>
      <w:r w:rsidRPr="00FC4A23">
        <w:rPr>
          <w:rFonts w:ascii="Times New Roman" w:eastAsia="Times New Roman" w:hAnsi="Times New Roman" w:cs="Times New Roman"/>
          <w:b/>
          <w:lang w:val="sr-Cyrl-RS"/>
        </w:rPr>
        <w:t>а</w:t>
      </w:r>
      <w:r w:rsidRPr="00FC4A23">
        <w:rPr>
          <w:rFonts w:ascii="Times New Roman" w:eastAsia="Times New Roman" w:hAnsi="Times New Roman" w:cs="Times New Roman"/>
          <w:b/>
          <w:lang w:val="bs-Latn-BA"/>
        </w:rPr>
        <w:t xml:space="preserve"> гута</w:t>
      </w:r>
      <w:r w:rsidRPr="00FC4A23">
        <w:rPr>
          <w:rFonts w:ascii="Times New Roman" w:eastAsia="Times New Roman" w:hAnsi="Times New Roman" w:cs="Times New Roman"/>
          <w:b/>
          <w:lang w:val="mk-MK"/>
        </w:rPr>
        <w:t>њ</w:t>
      </w:r>
      <w:r w:rsidRPr="00FC4A23">
        <w:rPr>
          <w:rFonts w:ascii="Times New Roman" w:eastAsia="Times New Roman" w:hAnsi="Times New Roman" w:cs="Times New Roman"/>
          <w:b/>
          <w:lang w:val="bs-Latn-BA"/>
        </w:rPr>
        <w:t>ем капсула</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Ако Ви или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е дијете имате проблема с гута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ем капсула:</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отворите капсулу и прогутајте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ај директно с</w:t>
      </w:r>
      <w:r w:rsidRPr="00FC4A23">
        <w:rPr>
          <w:rFonts w:ascii="Times New Roman" w:eastAsia="Times New Roman" w:hAnsi="Times New Roman" w:cs="Times New Roman"/>
          <w:lang w:val="sr-Cyrl-RS"/>
        </w:rPr>
        <w:t>а</w:t>
      </w:r>
      <w:r w:rsidRPr="00FC4A23">
        <w:rPr>
          <w:rFonts w:ascii="Times New Roman" w:eastAsia="Times New Roman" w:hAnsi="Times New Roman" w:cs="Times New Roman"/>
          <w:lang w:val="bs-Latn-BA"/>
        </w:rPr>
        <w:t xml:space="preserve"> водом (пола </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е) или ставите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ај капсуле у </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у с</w:t>
      </w:r>
      <w:r w:rsidRPr="00FC4A23">
        <w:rPr>
          <w:rFonts w:ascii="Times New Roman" w:eastAsia="Times New Roman" w:hAnsi="Times New Roman" w:cs="Times New Roman"/>
          <w:lang w:val="sr-Cyrl-RS"/>
        </w:rPr>
        <w:t>а</w:t>
      </w:r>
      <w:r w:rsidRPr="00FC4A23">
        <w:rPr>
          <w:rFonts w:ascii="Times New Roman" w:eastAsia="Times New Roman" w:hAnsi="Times New Roman" w:cs="Times New Roman"/>
          <w:lang w:val="bs-Latn-BA"/>
        </w:rPr>
        <w:t xml:space="preserve"> негазираном вод</w:t>
      </w:r>
      <w:r w:rsidRPr="00FC4A23">
        <w:rPr>
          <w:rFonts w:ascii="Times New Roman" w:eastAsia="Times New Roman" w:hAnsi="Times New Roman" w:cs="Times New Roman"/>
          <w:lang w:val="sr-Cyrl-CS"/>
        </w:rPr>
        <w:t>ом</w:t>
      </w:r>
      <w:r w:rsidRPr="00FC4A23">
        <w:rPr>
          <w:rFonts w:ascii="Times New Roman" w:eastAsia="Times New Roman" w:hAnsi="Times New Roman" w:cs="Times New Roman"/>
          <w:lang w:val="bs-Latn-BA"/>
        </w:rPr>
        <w:t>, или у било који кисели сок од во</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 (нпр. јабуке, наран</w:t>
      </w:r>
      <w:r w:rsidRPr="00FC4A23">
        <w:rPr>
          <w:rFonts w:ascii="Times New Roman" w:eastAsia="Times New Roman" w:hAnsi="Times New Roman" w:cs="Times New Roman"/>
          <w:lang w:val="mk-MK"/>
        </w:rPr>
        <w:t>џ</w:t>
      </w:r>
      <w:r w:rsidRPr="00FC4A23">
        <w:rPr>
          <w:rFonts w:ascii="Times New Roman" w:eastAsia="Times New Roman" w:hAnsi="Times New Roman" w:cs="Times New Roman"/>
          <w:lang w:val="bs-Latn-BA"/>
        </w:rPr>
        <w:t xml:space="preserve">е или ананаса) или </w:t>
      </w:r>
      <w:r w:rsidRPr="00FC4A23">
        <w:rPr>
          <w:rFonts w:ascii="Times New Roman" w:eastAsia="Times New Roman" w:hAnsi="Times New Roman" w:cs="Times New Roman"/>
          <w:lang w:val="sr-Cyrl-CS"/>
        </w:rPr>
        <w:t xml:space="preserve">у </w:t>
      </w:r>
      <w:r w:rsidRPr="00FC4A23">
        <w:rPr>
          <w:rFonts w:ascii="Times New Roman" w:eastAsia="Times New Roman" w:hAnsi="Times New Roman" w:cs="Times New Roman"/>
          <w:lang w:val="sr-Cyrl-RS"/>
        </w:rPr>
        <w:t>кашу</w:t>
      </w:r>
      <w:r w:rsidRPr="00FC4A23">
        <w:rPr>
          <w:rFonts w:ascii="Times New Roman" w:eastAsia="Times New Roman" w:hAnsi="Times New Roman" w:cs="Times New Roman"/>
          <w:lang w:val="bs-Latn-BA"/>
        </w:rPr>
        <w:t xml:space="preserve"> од јабука,</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увијек промије</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ајте смјесу непосредно прије пије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 (смјеса не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 бити бистра). Попити смјесу одмах или у року од 30 минута</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bs-Latn-BA"/>
        </w:rPr>
        <w:t xml:space="preserve"> и</w:t>
      </w:r>
    </w:p>
    <w:p w:rsidR="00131B79" w:rsidRPr="00FC4A23" w:rsidRDefault="00131B79">
      <w:pPr>
        <w:numPr>
          <w:ilvl w:val="0"/>
          <w:numId w:val="42"/>
        </w:num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 xml:space="preserve">да бисте били сигурни да сте попили цијели лијек, исперите </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 xml:space="preserve">у с пола </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е воде и то попијте. Тврд</w:t>
      </w:r>
      <w:r w:rsidRPr="00FC4A23">
        <w:rPr>
          <w:rFonts w:ascii="Times New Roman" w:eastAsia="Times New Roman" w:hAnsi="Times New Roman" w:cs="Times New Roman"/>
          <w:lang w:val="sr-Cyrl-CS"/>
        </w:rPr>
        <w:t>и</w:t>
      </w:r>
      <w:r w:rsidRPr="00FC4A23">
        <w:rPr>
          <w:rFonts w:ascii="Times New Roman" w:eastAsia="Times New Roman" w:hAnsi="Times New Roman" w:cs="Times New Roman"/>
          <w:lang w:val="bs-Latn-BA"/>
        </w:rPr>
        <w:t xml:space="preserve"> дјелов</w:t>
      </w:r>
      <w:r w:rsidRPr="00FC4A23">
        <w:rPr>
          <w:rFonts w:ascii="Times New Roman" w:eastAsia="Times New Roman" w:hAnsi="Times New Roman" w:cs="Times New Roman"/>
          <w:lang w:val="sr-Cyrl-CS"/>
        </w:rPr>
        <w:t>и</w:t>
      </w:r>
      <w:r w:rsidRPr="00FC4A23">
        <w:rPr>
          <w:rFonts w:ascii="Times New Roman" w:eastAsia="Times New Roman" w:hAnsi="Times New Roman" w:cs="Times New Roman"/>
          <w:lang w:val="bs-Latn-BA"/>
        </w:rPr>
        <w:t xml:space="preserve"> (куглице, пелете) садр</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 лијек – немојте их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вакати или ломити.</w:t>
      </w:r>
    </w:p>
    <w:p w:rsidR="00131B79" w:rsidRPr="00FC4A23" w:rsidRDefault="00131B79">
      <w:pPr>
        <w:tabs>
          <w:tab w:val="left" w:pos="284"/>
        </w:tabs>
        <w:spacing w:after="0" w:line="240" w:lineRule="auto"/>
        <w:ind w:right="582"/>
        <w:jc w:val="both"/>
        <w:rPr>
          <w:rFonts w:ascii="Times New Roman" w:eastAsia="Times New Roman" w:hAnsi="Times New Roman" w:cs="Times New Roman"/>
          <w:b/>
        </w:rPr>
      </w:pPr>
    </w:p>
    <w:p w:rsidR="00131B79" w:rsidRPr="00FC4A23" w:rsidRDefault="00131B79">
      <w:pPr>
        <w:numPr>
          <w:ilvl w:val="12"/>
          <w:numId w:val="0"/>
        </w:numPr>
        <w:tabs>
          <w:tab w:val="left" w:pos="284"/>
        </w:tabs>
        <w:spacing w:after="0" w:line="240" w:lineRule="auto"/>
        <w:ind w:right="582"/>
        <w:jc w:val="both"/>
        <w:rPr>
          <w:rFonts w:ascii="Times New Roman" w:eastAsia="Times New Roman" w:hAnsi="Times New Roman" w:cs="Times New Roman"/>
          <w:b/>
          <w:lang w:val="bs-Latn-BA"/>
        </w:rPr>
      </w:pPr>
      <w:r w:rsidRPr="00FC4A23">
        <w:rPr>
          <w:rFonts w:ascii="Times New Roman" w:eastAsia="Times New Roman" w:hAnsi="Times New Roman" w:cs="Times New Roman"/>
          <w:b/>
          <w:lang w:val="bs-Latn-BA"/>
        </w:rPr>
        <w:t>Посебна упозоре</w:t>
      </w:r>
      <w:r w:rsidRPr="00FC4A23">
        <w:rPr>
          <w:rFonts w:ascii="Times New Roman" w:eastAsia="Times New Roman" w:hAnsi="Times New Roman" w:cs="Times New Roman"/>
          <w:b/>
          <w:lang w:val="mk-MK"/>
        </w:rPr>
        <w:t>њ</w:t>
      </w:r>
      <w:r w:rsidRPr="00FC4A23">
        <w:rPr>
          <w:rFonts w:ascii="Times New Roman" w:eastAsia="Times New Roman" w:hAnsi="Times New Roman" w:cs="Times New Roman"/>
          <w:b/>
          <w:lang w:val="bs-Latn-BA"/>
        </w:rPr>
        <w:t>а</w:t>
      </w:r>
    </w:p>
    <w:p w:rsidR="00131B79" w:rsidRPr="00FC4A23" w:rsidRDefault="00131B79">
      <w:pPr>
        <w:numPr>
          <w:ilvl w:val="12"/>
          <w:numId w:val="0"/>
        </w:numPr>
        <w:tabs>
          <w:tab w:val="left" w:pos="284"/>
        </w:tabs>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Десикант (средство за за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титу од влаге) који се налази у бо</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ици заједно с капсулама не смије се гутати.</w:t>
      </w:r>
    </w:p>
    <w:p w:rsidR="00131B79" w:rsidRPr="00FC4A23" w:rsidRDefault="00131B79">
      <w:pPr>
        <w:tabs>
          <w:tab w:val="left" w:pos="284"/>
        </w:tabs>
        <w:spacing w:after="0" w:line="240" w:lineRule="auto"/>
        <w:ind w:right="582"/>
        <w:jc w:val="both"/>
        <w:rPr>
          <w:rFonts w:ascii="Times New Roman" w:eastAsia="Times New Roman" w:hAnsi="Times New Roman" w:cs="Times New Roman"/>
          <w:shd w:val="clear" w:color="auto" w:fill="FFFFFF"/>
          <w:lang w:val="bs-Latn-BA"/>
        </w:rPr>
      </w:pPr>
      <w:r w:rsidRPr="00FC4A23">
        <w:rPr>
          <w:rFonts w:ascii="Times New Roman" w:eastAsia="Times New Roman" w:hAnsi="Times New Roman" w:cs="Times New Roman"/>
          <w:shd w:val="clear" w:color="auto" w:fill="FFFFFF"/>
          <w:lang w:val="bs-Latn-BA"/>
        </w:rPr>
        <w:t>Након сваке употребе бо</w:t>
      </w:r>
      <w:r w:rsidRPr="00FC4A23">
        <w:rPr>
          <w:rFonts w:ascii="Times New Roman" w:eastAsia="Times New Roman" w:hAnsi="Times New Roman" w:cs="Times New Roman"/>
          <w:shd w:val="clear" w:color="auto" w:fill="FFFFFF"/>
          <w:lang w:val="mk-MK"/>
        </w:rPr>
        <w:t>ч</w:t>
      </w:r>
      <w:r w:rsidRPr="00FC4A23">
        <w:rPr>
          <w:rFonts w:ascii="Times New Roman" w:eastAsia="Times New Roman" w:hAnsi="Times New Roman" w:cs="Times New Roman"/>
          <w:shd w:val="clear" w:color="auto" w:fill="FFFFFF"/>
          <w:lang w:val="bs-Latn-BA"/>
        </w:rPr>
        <w:t xml:space="preserve">ицу треба добро затворити. </w:t>
      </w:r>
    </w:p>
    <w:p w:rsidR="00D53514" w:rsidRPr="00FC4A23" w:rsidRDefault="00D53514" w:rsidP="00256781">
      <w:pPr>
        <w:spacing w:after="0" w:line="240" w:lineRule="auto"/>
        <w:ind w:right="582"/>
        <w:jc w:val="both"/>
        <w:rPr>
          <w:rFonts w:ascii="Times New Roman" w:eastAsia="Times New Roman" w:hAnsi="Times New Roman" w:cs="Times New Roman"/>
          <w:lang w:val="sr-Cyrl-CS"/>
        </w:rPr>
      </w:pPr>
    </w:p>
    <w:p w:rsidR="00131B79" w:rsidRPr="00FC4A23" w:rsidRDefault="00131B79" w:rsidP="00256781">
      <w:pPr>
        <w:spacing w:after="0" w:line="240" w:lineRule="auto"/>
        <w:ind w:right="582"/>
        <w:jc w:val="both"/>
        <w:rPr>
          <w:rFonts w:ascii="Times New Roman" w:eastAsia="Times New Roman" w:hAnsi="Times New Roman" w:cs="Times New Roman"/>
          <w:i/>
          <w:snapToGrid w:val="0"/>
          <w:lang w:val="sr-Cyrl-CS"/>
        </w:rPr>
      </w:pPr>
      <w:r w:rsidRPr="00FC4A23">
        <w:rPr>
          <w:rFonts w:ascii="Times New Roman" w:eastAsia="Times New Roman" w:hAnsi="Times New Roman" w:cs="Times New Roman"/>
          <w:b/>
          <w:lang w:val="sr-Latn-CS"/>
        </w:rPr>
        <w:t>Ако сте узели више л</w:t>
      </w:r>
      <w:r w:rsidRPr="00FC4A23">
        <w:rPr>
          <w:rFonts w:ascii="Times New Roman" w:eastAsia="Times New Roman" w:hAnsi="Times New Roman" w:cs="Times New Roman"/>
          <w:b/>
          <w:lang w:val="sr-Cyrl-CS"/>
        </w:rPr>
        <w:t>иј</w:t>
      </w:r>
      <w:r w:rsidRPr="00FC4A23">
        <w:rPr>
          <w:rFonts w:ascii="Times New Roman" w:eastAsia="Times New Roman" w:hAnsi="Times New Roman" w:cs="Times New Roman"/>
          <w:b/>
          <w:lang w:val="sr-Latn-CS"/>
        </w:rPr>
        <w:t xml:space="preserve">ека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b/>
          <w:lang w:val="sr-Latn-CS"/>
        </w:rPr>
        <w:t xml:space="preserve">него што је требало  </w:t>
      </w:r>
    </w:p>
    <w:p w:rsidR="00131B79" w:rsidRPr="00FC4A23" w:rsidRDefault="00131B79" w:rsidP="00FC4A23">
      <w:pPr>
        <w:widowControl w:val="0"/>
        <w:tabs>
          <w:tab w:val="left" w:pos="284"/>
        </w:tabs>
        <w:autoSpaceDE w:val="0"/>
        <w:autoSpaceDN w:val="0"/>
        <w:spacing w:after="0" w:line="240" w:lineRule="auto"/>
        <w:ind w:right="582"/>
        <w:jc w:val="both"/>
        <w:rPr>
          <w:rFonts w:ascii="Times New Roman" w:eastAsia="Times New Roman" w:hAnsi="Times New Roman" w:cs="Times New Roman"/>
          <w:i/>
          <w:lang w:val="ru-RU"/>
        </w:rPr>
      </w:pPr>
      <w:r w:rsidRPr="00FC4A23">
        <w:rPr>
          <w:rFonts w:ascii="Times New Roman" w:eastAsia="Times New Roman" w:hAnsi="Times New Roman" w:cs="Times New Roman"/>
          <w:i/>
          <w:lang w:val="ru-RU"/>
        </w:rPr>
        <w:t>Уколико сте узели већу дозу лијека него што би требало, одмах се посавјетујте са Вашим љекаром или фармацеутом!</w:t>
      </w:r>
    </w:p>
    <w:p w:rsidR="00D53514" w:rsidRPr="00FC4A23" w:rsidRDefault="00D53514" w:rsidP="00256781">
      <w:pPr>
        <w:widowControl w:val="0"/>
        <w:autoSpaceDE w:val="0"/>
        <w:autoSpaceDN w:val="0"/>
        <w:spacing w:after="0" w:line="240" w:lineRule="auto"/>
        <w:ind w:right="582"/>
        <w:jc w:val="both"/>
        <w:rPr>
          <w:rFonts w:ascii="Times New Roman" w:eastAsia="Times New Roman" w:hAnsi="Times New Roman" w:cs="Times New Roman"/>
          <w:b/>
          <w:bCs/>
          <w:iCs/>
          <w:u w:val="single"/>
          <w:lang w:val="mk-MK"/>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lang w:val="sr-Latn-CS"/>
        </w:rPr>
        <w:t>Ако сте заборавили да узмете л</w:t>
      </w:r>
      <w:r w:rsidRPr="00FC4A23">
        <w:rPr>
          <w:rFonts w:ascii="Times New Roman" w:eastAsia="Times New Roman" w:hAnsi="Times New Roman" w:cs="Times New Roman"/>
          <w:b/>
          <w:lang w:val="sr-Cyrl-CS"/>
        </w:rPr>
        <w:t>иј</w:t>
      </w:r>
      <w:r w:rsidRPr="00FC4A23">
        <w:rPr>
          <w:rFonts w:ascii="Times New Roman" w:eastAsia="Times New Roman" w:hAnsi="Times New Roman" w:cs="Times New Roman"/>
          <w:b/>
          <w:lang w:val="sr-Latn-CS"/>
        </w:rPr>
        <w:t xml:space="preserve">ек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Уколико сте заборавили да узмете дозу, узмите је када се сјетите. Међутим, уколико је скоро вријеме за сљедећу дозу, не узимајте пропуштену, само узмите сљедећу дозу на вријеме.</w:t>
      </w:r>
    </w:p>
    <w:p w:rsidR="00131B79" w:rsidRPr="00FC4A23" w:rsidRDefault="00131B79" w:rsidP="00FB0E5D">
      <w:pPr>
        <w:tabs>
          <w:tab w:val="left" w:pos="284"/>
        </w:tabs>
        <w:autoSpaceDE w:val="0"/>
        <w:autoSpaceDN w:val="0"/>
        <w:adjustRightInd w:val="0"/>
        <w:spacing w:after="0" w:line="240" w:lineRule="auto"/>
        <w:ind w:right="582"/>
        <w:jc w:val="both"/>
        <w:rPr>
          <w:rFonts w:ascii="Times New Roman" w:eastAsia="Times New Roman" w:hAnsi="Times New Roman" w:cs="Times New Roman"/>
          <w:i/>
          <w:iCs/>
          <w:lang w:val="mk-MK"/>
        </w:rPr>
      </w:pPr>
      <w:r w:rsidRPr="00FC4A23">
        <w:rPr>
          <w:rFonts w:ascii="Times New Roman" w:eastAsia="Times New Roman" w:hAnsi="Times New Roman" w:cs="Times New Roman"/>
          <w:i/>
          <w:iCs/>
          <w:lang w:val="mk-MK"/>
        </w:rPr>
        <w:t>Н</w:t>
      </w:r>
      <w:r w:rsidRPr="00FC4A23">
        <w:rPr>
          <w:rFonts w:ascii="Times New Roman" w:eastAsia="Times New Roman" w:hAnsi="Times New Roman" w:cs="Times New Roman"/>
          <w:i/>
          <w:iCs/>
          <w:lang w:val="bs-Latn-BA"/>
        </w:rPr>
        <w:t xml:space="preserve">е </w:t>
      </w:r>
      <w:r w:rsidRPr="00FC4A23">
        <w:rPr>
          <w:rFonts w:ascii="Times New Roman" w:eastAsia="Times New Roman" w:hAnsi="Times New Roman" w:cs="Times New Roman"/>
          <w:i/>
          <w:iCs/>
          <w:lang w:val="mk-MK"/>
        </w:rPr>
        <w:t>узимајте</w:t>
      </w:r>
      <w:r w:rsidRPr="00FC4A23">
        <w:rPr>
          <w:rFonts w:ascii="Times New Roman" w:eastAsia="Times New Roman" w:hAnsi="Times New Roman" w:cs="Times New Roman"/>
          <w:i/>
          <w:iCs/>
          <w:lang w:val="bs-Latn-BA"/>
        </w:rPr>
        <w:t xml:space="preserve"> дуплу дозу да би</w:t>
      </w:r>
      <w:r w:rsidRPr="00FC4A23">
        <w:rPr>
          <w:rFonts w:ascii="Times New Roman" w:eastAsia="Times New Roman" w:hAnsi="Times New Roman" w:cs="Times New Roman"/>
          <w:i/>
          <w:iCs/>
          <w:lang w:val="sr-Cyrl-RS"/>
        </w:rPr>
        <w:t>сте</w:t>
      </w:r>
      <w:r w:rsidRPr="00FC4A23">
        <w:rPr>
          <w:rFonts w:ascii="Times New Roman" w:eastAsia="Times New Roman" w:hAnsi="Times New Roman" w:cs="Times New Roman"/>
          <w:i/>
          <w:iCs/>
          <w:lang w:val="bs-Latn-BA"/>
        </w:rPr>
        <w:t xml:space="preserve"> надомјестил</w:t>
      </w:r>
      <w:r w:rsidRPr="00FC4A23">
        <w:rPr>
          <w:rFonts w:ascii="Times New Roman" w:eastAsia="Times New Roman" w:hAnsi="Times New Roman" w:cs="Times New Roman"/>
          <w:i/>
          <w:iCs/>
          <w:lang w:val="mk-MK"/>
        </w:rPr>
        <w:t>и</w:t>
      </w:r>
      <w:r w:rsidRPr="00FC4A23">
        <w:rPr>
          <w:rFonts w:ascii="Times New Roman" w:eastAsia="Times New Roman" w:hAnsi="Times New Roman" w:cs="Times New Roman"/>
          <w:i/>
          <w:iCs/>
          <w:lang w:val="bs-Latn-BA"/>
        </w:rPr>
        <w:t xml:space="preserve"> пропу</w:t>
      </w:r>
      <w:r w:rsidRPr="00FC4A23">
        <w:rPr>
          <w:rFonts w:ascii="Times New Roman" w:eastAsia="Times New Roman" w:hAnsi="Times New Roman" w:cs="Times New Roman"/>
          <w:i/>
          <w:iCs/>
          <w:lang w:val="mk-MK"/>
        </w:rPr>
        <w:t>ш</w:t>
      </w:r>
      <w:r w:rsidRPr="00FC4A23">
        <w:rPr>
          <w:rFonts w:ascii="Times New Roman" w:eastAsia="Times New Roman" w:hAnsi="Times New Roman" w:cs="Times New Roman"/>
          <w:i/>
          <w:iCs/>
          <w:lang w:val="bs-Latn-BA"/>
        </w:rPr>
        <w:t>тен</w:t>
      </w:r>
      <w:r w:rsidRPr="00FC4A23">
        <w:rPr>
          <w:rFonts w:ascii="Times New Roman" w:eastAsia="Times New Roman" w:hAnsi="Times New Roman" w:cs="Times New Roman"/>
          <w:i/>
          <w:iCs/>
          <w:lang w:val="mk-MK"/>
        </w:rPr>
        <w:t>у</w:t>
      </w:r>
      <w:r w:rsidRPr="00FC4A23">
        <w:rPr>
          <w:rFonts w:ascii="Times New Roman" w:eastAsia="Times New Roman" w:hAnsi="Times New Roman" w:cs="Times New Roman"/>
          <w:i/>
          <w:iCs/>
          <w:lang w:val="bs-Latn-BA"/>
        </w:rPr>
        <w:t xml:space="preserve"> доз</w:t>
      </w:r>
      <w:r w:rsidRPr="00FC4A23">
        <w:rPr>
          <w:rFonts w:ascii="Times New Roman" w:eastAsia="Times New Roman" w:hAnsi="Times New Roman" w:cs="Times New Roman"/>
          <w:i/>
          <w:iCs/>
          <w:lang w:val="mk-MK"/>
        </w:rPr>
        <w:t>у</w:t>
      </w:r>
      <w:r w:rsidRPr="00FC4A23">
        <w:rPr>
          <w:rFonts w:ascii="Times New Roman" w:eastAsia="Times New Roman" w:hAnsi="Times New Roman" w:cs="Times New Roman"/>
          <w:i/>
          <w:iCs/>
          <w:lang w:val="bs-Latn-BA"/>
        </w:rPr>
        <w:t xml:space="preserve"> лијека</w:t>
      </w:r>
      <w:r w:rsidRPr="00FC4A23">
        <w:rPr>
          <w:rFonts w:ascii="Times New Roman" w:eastAsia="Times New Roman" w:hAnsi="Times New Roman" w:cs="Times New Roman"/>
          <w:i/>
          <w:iCs/>
          <w:lang w:val="mk-MK"/>
        </w:rPr>
        <w:t>.</w:t>
      </w:r>
    </w:p>
    <w:p w:rsidR="004E4EDC" w:rsidRDefault="004E4EDC">
      <w:pPr>
        <w:rPr>
          <w:rFonts w:ascii="Times New Roman" w:eastAsia="Times New Roman" w:hAnsi="Times New Roman" w:cs="Times New Roman"/>
          <w:b/>
          <w:lang w:val="mk-MK"/>
        </w:rPr>
      </w:pPr>
      <w:r>
        <w:rPr>
          <w:rFonts w:ascii="Times New Roman" w:eastAsia="Times New Roman" w:hAnsi="Times New Roman" w:cs="Times New Roman"/>
          <w:b/>
          <w:lang w:val="mk-MK"/>
        </w:rPr>
        <w:br w:type="page"/>
      </w: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lang w:val="sr-Latn-CS"/>
        </w:rPr>
        <w:lastRenderedPageBreak/>
        <w:t>Ако престанете да узимате л</w:t>
      </w:r>
      <w:r w:rsidRPr="00FC4A23">
        <w:rPr>
          <w:rFonts w:ascii="Times New Roman" w:eastAsia="Times New Roman" w:hAnsi="Times New Roman" w:cs="Times New Roman"/>
          <w:b/>
          <w:lang w:val="sr-Cyrl-CS"/>
        </w:rPr>
        <w:t>иј</w:t>
      </w:r>
      <w:r w:rsidRPr="00FC4A23">
        <w:rPr>
          <w:rFonts w:ascii="Times New Roman" w:eastAsia="Times New Roman" w:hAnsi="Times New Roman" w:cs="Times New Roman"/>
          <w:b/>
          <w:lang w:val="sr-Latn-CS"/>
        </w:rPr>
        <w:t xml:space="preserve">ек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p>
    <w:p w:rsidR="00131B79" w:rsidRPr="00FC4A23" w:rsidRDefault="00131B79" w:rsidP="00FC4A23">
      <w:pPr>
        <w:spacing w:after="0" w:line="240" w:lineRule="auto"/>
        <w:ind w:right="582"/>
        <w:jc w:val="both"/>
        <w:textAlignment w:val="top"/>
        <w:rPr>
          <w:rFonts w:ascii="Times New Roman" w:eastAsia="Times New Roman" w:hAnsi="Times New Roman" w:cs="Times New Roman"/>
          <w:lang w:val="sr-Cyrl-CS" w:eastAsia="mk-MK"/>
        </w:rPr>
      </w:pPr>
      <w:r w:rsidRPr="00FC4A23">
        <w:rPr>
          <w:rFonts w:ascii="Times New Roman" w:eastAsia="Times New Roman" w:hAnsi="Times New Roman" w:cs="Times New Roman"/>
          <w:lang w:val="sr-Latn-RS" w:eastAsia="mk-MK"/>
        </w:rPr>
        <w:t>Не</w:t>
      </w:r>
      <w:r w:rsidRPr="00FC4A23">
        <w:rPr>
          <w:rFonts w:ascii="Times New Roman" w:eastAsia="Times New Roman" w:hAnsi="Times New Roman" w:cs="Times New Roman"/>
          <w:lang w:val="sr-Cyrl-RS" w:eastAsia="mk-MK"/>
        </w:rPr>
        <w:t>мојте прекидати терапију лијеком</w:t>
      </w:r>
      <w:r w:rsidRPr="00FC4A23">
        <w:rPr>
          <w:rFonts w:ascii="Times New Roman" w:eastAsia="Times New Roman" w:hAnsi="Times New Roman" w:cs="Times New Roman"/>
          <w:lang w:val="sr-Latn-RS" w:eastAsia="mk-MK"/>
        </w:rPr>
        <w:t xml:space="preserve">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b/>
          <w:vertAlign w:val="superscript"/>
          <w:lang w:val="mk-MK"/>
        </w:rPr>
        <w:t xml:space="preserve"> </w:t>
      </w:r>
      <w:r w:rsidRPr="00FC4A23">
        <w:rPr>
          <w:rFonts w:ascii="Times New Roman" w:eastAsia="Times New Roman" w:hAnsi="Times New Roman" w:cs="Times New Roman"/>
          <w:lang w:val="sr-Latn-RS" w:eastAsia="mk-MK"/>
        </w:rPr>
        <w:t xml:space="preserve">без претходног разговора са својим </w:t>
      </w:r>
      <w:r w:rsidRPr="00FC4A23">
        <w:rPr>
          <w:rFonts w:ascii="Times New Roman" w:eastAsia="Times New Roman" w:hAnsi="Times New Roman" w:cs="Times New Roman"/>
          <w:lang w:val="mk-MK" w:eastAsia="mk-MK"/>
        </w:rPr>
        <w:t>љекаром</w:t>
      </w:r>
      <w:r w:rsidRPr="00FC4A23">
        <w:rPr>
          <w:rFonts w:ascii="Times New Roman" w:eastAsia="Times New Roman" w:hAnsi="Times New Roman" w:cs="Times New Roman"/>
          <w:lang w:val="sr-Latn-RS" w:eastAsia="mk-MK"/>
        </w:rPr>
        <w:t xml:space="preserve"> или фармацеутом</w:t>
      </w:r>
      <w:r w:rsidRPr="00FC4A23">
        <w:rPr>
          <w:rFonts w:ascii="Times New Roman" w:eastAsia="Times New Roman" w:hAnsi="Times New Roman" w:cs="Times New Roman"/>
          <w:lang w:val="sr-Cyrl-CS" w:eastAsia="mk-MK"/>
        </w:rPr>
        <w:t>.</w:t>
      </w:r>
    </w:p>
    <w:p w:rsidR="00131B79" w:rsidRPr="00FC4A23" w:rsidRDefault="00131B79">
      <w:pPr>
        <w:spacing w:after="0" w:line="240" w:lineRule="auto"/>
        <w:ind w:right="582"/>
        <w:jc w:val="both"/>
        <w:rPr>
          <w:rFonts w:ascii="Times New Roman" w:eastAsia="Times New Roman" w:hAnsi="Times New Roman" w:cs="Times New Roman"/>
          <w:lang w:val="mk-MK" w:eastAsia="en-GB"/>
        </w:rPr>
      </w:pPr>
    </w:p>
    <w:p w:rsidR="00131B79" w:rsidRPr="00FC4A23" w:rsidRDefault="00131B79">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i/>
          <w:lang w:val="mk-MK"/>
        </w:rPr>
        <w:t>Ако имате додатних питања у вези са примјеном овог лијека, посавјетујте се са љекаром или фармацеутом.</w:t>
      </w:r>
    </w:p>
    <w:p w:rsidR="00D53514" w:rsidRPr="00FC4A23" w:rsidRDefault="00D53514" w:rsidP="00256781">
      <w:pPr>
        <w:widowControl w:val="0"/>
        <w:autoSpaceDE w:val="0"/>
        <w:autoSpaceDN w:val="0"/>
        <w:spacing w:after="0" w:line="240" w:lineRule="auto"/>
        <w:ind w:right="582"/>
        <w:jc w:val="both"/>
        <w:rPr>
          <w:rFonts w:ascii="Times New Roman" w:eastAsia="Times New Roman" w:hAnsi="Times New Roman" w:cs="Times New Roman"/>
          <w:lang w:val="mk-MK" w:eastAsia="en-GB"/>
        </w:rPr>
      </w:pPr>
    </w:p>
    <w:p w:rsidR="00D53514" w:rsidRPr="00FC4A23" w:rsidRDefault="00D53514" w:rsidP="00256781">
      <w:pPr>
        <w:widowControl w:val="0"/>
        <w:autoSpaceDE w:val="0"/>
        <w:autoSpaceDN w:val="0"/>
        <w:spacing w:after="0" w:line="240" w:lineRule="auto"/>
        <w:ind w:right="582"/>
        <w:jc w:val="both"/>
        <w:rPr>
          <w:rFonts w:ascii="Times New Roman" w:eastAsia="Times New Roman" w:hAnsi="Times New Roman" w:cs="Times New Roman"/>
          <w:b/>
          <w:lang w:val="ru-RU"/>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lang w:val="ru-RU"/>
        </w:rPr>
        <w:t xml:space="preserve">4. </w:t>
      </w:r>
      <w:r w:rsidRPr="00FC4A23">
        <w:rPr>
          <w:rFonts w:ascii="Times New Roman" w:eastAsia="Times New Roman" w:hAnsi="Times New Roman" w:cs="Times New Roman"/>
          <w:b/>
          <w:lang w:val="sr-Latn-CS"/>
        </w:rPr>
        <w:t>МОГУЋА НЕЖЕЉЕНА ДЕЈСТВА</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sr-Cyrl-CS"/>
        </w:rPr>
        <w:t xml:space="preserve">Као и сви љекови, и 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lang w:val="sr-Cyrl-CS"/>
        </w:rPr>
        <w:t>може изазвати нежељена дејства</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RS"/>
        </w:rPr>
        <w:t>иако</w:t>
      </w:r>
      <w:r w:rsidRPr="00FC4A23">
        <w:rPr>
          <w:rFonts w:ascii="Times New Roman" w:eastAsia="Times New Roman" w:hAnsi="Times New Roman" w:cs="Times New Roman"/>
          <w:lang w:val="hr-HR"/>
        </w:rPr>
        <w:t xml:space="preserve"> се</w:t>
      </w:r>
      <w:r w:rsidRPr="00FC4A23">
        <w:rPr>
          <w:rFonts w:ascii="Times New Roman" w:eastAsia="Times New Roman" w:hAnsi="Times New Roman" w:cs="Times New Roman"/>
          <w:lang w:val="sr-Cyrl-RS"/>
        </w:rPr>
        <w:t xml:space="preserve"> она</w:t>
      </w:r>
      <w:r w:rsidRPr="00FC4A23">
        <w:rPr>
          <w:rFonts w:ascii="Times New Roman" w:eastAsia="Times New Roman" w:hAnsi="Times New Roman" w:cs="Times New Roman"/>
          <w:lang w:val="hr-HR"/>
        </w:rPr>
        <w:t xml:space="preserve"> не</w:t>
      </w:r>
      <w:r w:rsidRPr="00FC4A23">
        <w:rPr>
          <w:rFonts w:ascii="Times New Roman" w:eastAsia="Times New Roman" w:hAnsi="Times New Roman" w:cs="Times New Roman"/>
          <w:lang w:val="sr-Cyrl-RS"/>
        </w:rPr>
        <w:t xml:space="preserve"> морају</w:t>
      </w:r>
      <w:r w:rsidRPr="00FC4A23">
        <w:rPr>
          <w:rFonts w:ascii="Times New Roman" w:eastAsia="Times New Roman" w:hAnsi="Times New Roman" w:cs="Times New Roman"/>
          <w:lang w:val="hr-HR"/>
        </w:rPr>
        <w:t xml:space="preserve"> јав</w:t>
      </w:r>
      <w:r w:rsidRPr="00FC4A23">
        <w:rPr>
          <w:rFonts w:ascii="Times New Roman" w:eastAsia="Times New Roman" w:hAnsi="Times New Roman" w:cs="Times New Roman"/>
          <w:lang w:val="sr-Cyrl-RS"/>
        </w:rPr>
        <w:t>ити</w:t>
      </w:r>
      <w:r w:rsidRPr="00FC4A23">
        <w:rPr>
          <w:rFonts w:ascii="Times New Roman" w:eastAsia="Times New Roman" w:hAnsi="Times New Roman" w:cs="Times New Roman"/>
          <w:lang w:val="hr-HR"/>
        </w:rPr>
        <w:t xml:space="preserve"> код св</w:t>
      </w:r>
      <w:r w:rsidRPr="00FC4A23">
        <w:rPr>
          <w:rFonts w:ascii="Times New Roman" w:eastAsia="Times New Roman" w:hAnsi="Times New Roman" w:cs="Times New Roman"/>
          <w:lang w:val="sr-Cyrl-RS"/>
        </w:rPr>
        <w:t>акога</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lang w:val="mk-MK"/>
        </w:rPr>
        <w:t xml:space="preserve"> </w:t>
      </w:r>
    </w:p>
    <w:p w:rsidR="00131B79" w:rsidRPr="00FC4A23" w:rsidRDefault="00131B79">
      <w:pPr>
        <w:tabs>
          <w:tab w:val="left" w:pos="284"/>
        </w:tabs>
        <w:spacing w:after="0" w:line="240" w:lineRule="auto"/>
        <w:ind w:right="582"/>
        <w:jc w:val="both"/>
        <w:rPr>
          <w:rFonts w:ascii="Times New Roman" w:eastAsia="Times New Roman" w:hAnsi="Times New Roman" w:cs="Times New Roman"/>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b/>
        </w:rPr>
      </w:pPr>
      <w:r w:rsidRPr="00FC4A23">
        <w:rPr>
          <w:rFonts w:ascii="Times New Roman" w:eastAsia="Times New Roman" w:hAnsi="Times New Roman" w:cs="Times New Roman"/>
          <w:b/>
        </w:rPr>
        <w:t>Ако примијетите било које од с</w:t>
      </w:r>
      <w:r w:rsidRPr="00FC4A23">
        <w:rPr>
          <w:rFonts w:ascii="Times New Roman" w:eastAsia="Times New Roman" w:hAnsi="Times New Roman" w:cs="Times New Roman"/>
          <w:b/>
          <w:lang w:val="mk-MK"/>
        </w:rPr>
        <w:t>љ</w:t>
      </w:r>
      <w:r w:rsidRPr="00FC4A23">
        <w:rPr>
          <w:rFonts w:ascii="Times New Roman" w:eastAsia="Times New Roman" w:hAnsi="Times New Roman" w:cs="Times New Roman"/>
          <w:b/>
        </w:rPr>
        <w:t>еде</w:t>
      </w:r>
      <w:r w:rsidRPr="00FC4A23">
        <w:rPr>
          <w:rFonts w:ascii="Times New Roman" w:eastAsia="Times New Roman" w:hAnsi="Times New Roman" w:cs="Times New Roman"/>
          <w:b/>
          <w:lang w:val="mk-MK"/>
        </w:rPr>
        <w:t>ћ</w:t>
      </w:r>
      <w:r w:rsidRPr="00FC4A23">
        <w:rPr>
          <w:rFonts w:ascii="Times New Roman" w:eastAsia="Times New Roman" w:hAnsi="Times New Roman" w:cs="Times New Roman"/>
          <w:b/>
        </w:rPr>
        <w:t>их ријетких</w:t>
      </w:r>
      <w:r w:rsidR="004E4EDC">
        <w:rPr>
          <w:rFonts w:ascii="Times New Roman" w:eastAsia="Times New Roman" w:hAnsi="Times New Roman" w:cs="Times New Roman"/>
          <w:b/>
        </w:rPr>
        <w:t xml:space="preserve"> </w:t>
      </w:r>
      <w:r w:rsidR="004E4EDC">
        <w:rPr>
          <w:rFonts w:ascii="Times New Roman" w:eastAsia="Times New Roman" w:hAnsi="Times New Roman" w:cs="Times New Roman"/>
          <w:b/>
          <w:lang w:val="sr-Cyrl-ME"/>
        </w:rPr>
        <w:t>или веома ријетких</w:t>
      </w:r>
      <w:r w:rsidRPr="00FC4A23">
        <w:rPr>
          <w:rFonts w:ascii="Times New Roman" w:eastAsia="Times New Roman" w:hAnsi="Times New Roman" w:cs="Times New Roman"/>
          <w:b/>
        </w:rPr>
        <w:t>, али озби</w:t>
      </w:r>
      <w:r w:rsidRPr="00FC4A23">
        <w:rPr>
          <w:rFonts w:ascii="Times New Roman" w:eastAsia="Times New Roman" w:hAnsi="Times New Roman" w:cs="Times New Roman"/>
          <w:b/>
          <w:lang w:val="sr-Cyrl-RS"/>
        </w:rPr>
        <w:t>љ</w:t>
      </w:r>
      <w:r w:rsidRPr="00FC4A23">
        <w:rPr>
          <w:rFonts w:ascii="Times New Roman" w:eastAsia="Times New Roman" w:hAnsi="Times New Roman" w:cs="Times New Roman"/>
          <w:b/>
        </w:rPr>
        <w:t>них не</w:t>
      </w:r>
      <w:r w:rsidRPr="00FC4A23">
        <w:rPr>
          <w:rFonts w:ascii="Times New Roman" w:eastAsia="Times New Roman" w:hAnsi="Times New Roman" w:cs="Times New Roman"/>
          <w:b/>
          <w:lang w:val="mk-MK"/>
        </w:rPr>
        <w:t>ж</w:t>
      </w:r>
      <w:r w:rsidRPr="00FC4A23">
        <w:rPr>
          <w:rFonts w:ascii="Times New Roman" w:eastAsia="Times New Roman" w:hAnsi="Times New Roman" w:cs="Times New Roman"/>
          <w:b/>
        </w:rPr>
        <w:t>е</w:t>
      </w:r>
      <w:r w:rsidRPr="00FC4A23">
        <w:rPr>
          <w:rFonts w:ascii="Times New Roman" w:eastAsia="Times New Roman" w:hAnsi="Times New Roman" w:cs="Times New Roman"/>
          <w:b/>
          <w:lang w:val="mk-MK"/>
        </w:rPr>
        <w:t>љ</w:t>
      </w:r>
      <w:r w:rsidRPr="00FC4A23">
        <w:rPr>
          <w:rFonts w:ascii="Times New Roman" w:eastAsia="Times New Roman" w:hAnsi="Times New Roman" w:cs="Times New Roman"/>
          <w:b/>
        </w:rPr>
        <w:t>ених дејстава</w:t>
      </w:r>
      <w:r w:rsidRPr="00FC4A23">
        <w:rPr>
          <w:rFonts w:ascii="Times New Roman" w:eastAsia="Times New Roman" w:hAnsi="Times New Roman" w:cs="Times New Roman"/>
          <w:b/>
          <w:lang w:val="sr-Cyrl-ME"/>
        </w:rPr>
        <w:t>,</w:t>
      </w:r>
      <w:r w:rsidRPr="00FC4A23">
        <w:rPr>
          <w:rFonts w:ascii="Times New Roman" w:eastAsia="Times New Roman" w:hAnsi="Times New Roman" w:cs="Times New Roman"/>
          <w:b/>
        </w:rPr>
        <w:t xml:space="preserve"> прекините са узима</w:t>
      </w:r>
      <w:r w:rsidRPr="00FC4A23">
        <w:rPr>
          <w:rFonts w:ascii="Times New Roman" w:eastAsia="Times New Roman" w:hAnsi="Times New Roman" w:cs="Times New Roman"/>
          <w:b/>
          <w:lang w:val="mk-MK"/>
        </w:rPr>
        <w:t>њ</w:t>
      </w:r>
      <w:r w:rsidRPr="00FC4A23">
        <w:rPr>
          <w:rFonts w:ascii="Times New Roman" w:eastAsia="Times New Roman" w:hAnsi="Times New Roman" w:cs="Times New Roman"/>
          <w:b/>
        </w:rPr>
        <w:t xml:space="preserve">ем лијека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r w:rsidRPr="00FC4A23">
        <w:rPr>
          <w:rFonts w:ascii="Times New Roman" w:eastAsia="Times New Roman" w:hAnsi="Times New Roman" w:cs="Times New Roman"/>
          <w:b/>
          <w:vertAlign w:val="superscript"/>
          <w:lang w:val="mk-MK"/>
        </w:rPr>
        <w:t xml:space="preserve"> </w:t>
      </w:r>
      <w:r w:rsidRPr="00FC4A23">
        <w:rPr>
          <w:rFonts w:ascii="Times New Roman" w:eastAsia="Times New Roman" w:hAnsi="Times New Roman" w:cs="Times New Roman"/>
          <w:b/>
        </w:rPr>
        <w:t xml:space="preserve">и одмах се обратите </w:t>
      </w:r>
      <w:r w:rsidRPr="00FC4A23">
        <w:rPr>
          <w:rFonts w:ascii="Times New Roman" w:eastAsia="Times New Roman" w:hAnsi="Times New Roman" w:cs="Times New Roman"/>
          <w:b/>
          <w:lang w:val="mk-MK"/>
        </w:rPr>
        <w:t>љ</w:t>
      </w:r>
      <w:r w:rsidRPr="00FC4A23">
        <w:rPr>
          <w:rFonts w:ascii="Times New Roman" w:eastAsia="Times New Roman" w:hAnsi="Times New Roman" w:cs="Times New Roman"/>
          <w:b/>
        </w:rPr>
        <w:t>екару:</w:t>
      </w:r>
    </w:p>
    <w:p w:rsidR="00131B79" w:rsidRPr="00FC4A23" w:rsidRDefault="00131B79">
      <w:pPr>
        <w:numPr>
          <w:ilvl w:val="0"/>
          <w:numId w:val="47"/>
        </w:numPr>
        <w:tabs>
          <w:tab w:val="left" w:pos="142"/>
          <w:tab w:val="left" w:pos="284"/>
        </w:tabs>
        <w:spacing w:after="0" w:line="240" w:lineRule="auto"/>
        <w:ind w:left="142" w:right="582" w:hanging="142"/>
        <w:jc w:val="both"/>
        <w:rPr>
          <w:rFonts w:ascii="Times New Roman" w:eastAsia="Times New Roman" w:hAnsi="Times New Roman" w:cs="Times New Roman"/>
        </w:rPr>
      </w:pPr>
      <w:r w:rsidRPr="00FC4A23">
        <w:rPr>
          <w:rFonts w:ascii="Times New Roman" w:eastAsia="Times New Roman" w:hAnsi="Times New Roman" w:cs="Times New Roman"/>
        </w:rPr>
        <w:t xml:space="preserve">изненадно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и</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та</w:t>
      </w:r>
      <w:r w:rsidRPr="00FC4A23">
        <w:rPr>
          <w:rFonts w:ascii="Times New Roman" w:eastAsia="Times New Roman" w:hAnsi="Times New Roman" w:cs="Times New Roman"/>
          <w:lang w:val="sr-Cyrl-RS"/>
        </w:rPr>
        <w:t>њ</w:t>
      </w:r>
      <w:r w:rsidRPr="00FC4A23">
        <w:rPr>
          <w:rFonts w:ascii="Times New Roman" w:eastAsia="Times New Roman" w:hAnsi="Times New Roman" w:cs="Times New Roman"/>
        </w:rPr>
        <w:t>е (те</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ко диса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е), отица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е усана, језика и грла или тијела, осип, несвјестица или</w:t>
      </w:r>
      <w:r w:rsidRPr="00FC4A23">
        <w:rPr>
          <w:rFonts w:ascii="Times New Roman" w:eastAsia="Times New Roman" w:hAnsi="Times New Roman" w:cs="Times New Roman"/>
          <w:lang w:val="sr-Cyrl-ME"/>
        </w:rPr>
        <w:t xml:space="preserve"> </w:t>
      </w:r>
      <w:r w:rsidRPr="00FC4A23">
        <w:rPr>
          <w:rFonts w:ascii="Times New Roman" w:eastAsia="Times New Roman" w:hAnsi="Times New Roman" w:cs="Times New Roman"/>
        </w:rPr>
        <w:t>те</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ко</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sr-Cyrl-ME"/>
        </w:rPr>
        <w:t>е</w:t>
      </w:r>
      <w:r w:rsidRPr="00FC4A23">
        <w:rPr>
          <w:rFonts w:ascii="Times New Roman" w:eastAsia="Times New Roman" w:hAnsi="Times New Roman" w:cs="Times New Roman"/>
        </w:rPr>
        <w:t xml:space="preserve"> у гута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у (те</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ка алергијска реакција).</w:t>
      </w:r>
      <w:r w:rsidR="00D53514" w:rsidRPr="00FC4A23">
        <w:rPr>
          <w:rFonts w:ascii="Times New Roman" w:eastAsia="Times New Roman" w:hAnsi="Times New Roman" w:cs="Times New Roman"/>
        </w:rPr>
        <w:t xml:space="preserve"> </w:t>
      </w:r>
      <w:r w:rsidR="00672D7E" w:rsidRPr="00FC4A23">
        <w:rPr>
          <w:rFonts w:ascii="Times New Roman" w:eastAsia="Times New Roman" w:hAnsi="Times New Roman" w:cs="Times New Roman"/>
        </w:rPr>
        <w:t>(</w:t>
      </w:r>
      <w:r w:rsidR="00672D7E" w:rsidRPr="00FC4A23">
        <w:rPr>
          <w:rFonts w:ascii="Times New Roman" w:eastAsia="Times New Roman" w:hAnsi="Times New Roman" w:cs="Times New Roman"/>
          <w:lang w:val="sr-Cyrl-RS"/>
        </w:rPr>
        <w:t>ријетко</w:t>
      </w:r>
      <w:r w:rsidR="00672D7E" w:rsidRPr="00FC4A23">
        <w:rPr>
          <w:rFonts w:ascii="Times New Roman" w:eastAsia="Times New Roman" w:hAnsi="Times New Roman" w:cs="Times New Roman"/>
        </w:rPr>
        <w:t>)</w:t>
      </w:r>
    </w:p>
    <w:p w:rsidR="00D53514" w:rsidRPr="00FC4A23" w:rsidRDefault="00131B79">
      <w:pPr>
        <w:tabs>
          <w:tab w:val="left" w:pos="0"/>
          <w:tab w:val="left" w:pos="284"/>
        </w:tabs>
        <w:spacing w:after="0" w:line="240" w:lineRule="auto"/>
        <w:ind w:right="582"/>
        <w:jc w:val="both"/>
        <w:rPr>
          <w:rFonts w:ascii="Times New Roman" w:eastAsia="Times New Roman" w:hAnsi="Times New Roman" w:cs="Times New Roman"/>
        </w:rPr>
      </w:pPr>
      <w:r w:rsidRPr="00FC4A23">
        <w:rPr>
          <w:rFonts w:ascii="Times New Roman" w:eastAsia="Times New Roman" w:hAnsi="Times New Roman" w:cs="Times New Roman"/>
          <w:lang w:val="sr-Cyrl-ME"/>
        </w:rPr>
        <w:t xml:space="preserve">- </w:t>
      </w:r>
      <w:r w:rsidRPr="00FC4A23">
        <w:rPr>
          <w:rFonts w:ascii="Times New Roman" w:eastAsia="Times New Roman" w:hAnsi="Times New Roman" w:cs="Times New Roman"/>
        </w:rPr>
        <w:t>црвенило ко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 xml:space="preserve">е са пликовима или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rPr>
        <w:t>у</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те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ем</w:t>
      </w:r>
      <w:r w:rsidRPr="00FC4A23">
        <w:rPr>
          <w:rFonts w:ascii="Times New Roman" w:eastAsia="Times New Roman" w:hAnsi="Times New Roman" w:cs="Times New Roman"/>
          <w:lang w:val="sr-Cyrl-RS"/>
        </w:rPr>
        <w:t xml:space="preserve"> коже</w:t>
      </w:r>
      <w:r w:rsidRPr="00FC4A23">
        <w:rPr>
          <w:rFonts w:ascii="Times New Roman" w:eastAsia="Times New Roman" w:hAnsi="Times New Roman" w:cs="Times New Roman"/>
        </w:rPr>
        <w:t>. Исто тако</w:t>
      </w:r>
      <w:r w:rsidRPr="00FC4A23">
        <w:rPr>
          <w:rFonts w:ascii="Times New Roman" w:eastAsia="Times New Roman" w:hAnsi="Times New Roman" w:cs="Times New Roman"/>
          <w:lang w:val="sr-Cyrl-ME"/>
        </w:rPr>
        <w:t>,</w:t>
      </w:r>
      <w:r w:rsidRPr="00FC4A23">
        <w:rPr>
          <w:rFonts w:ascii="Times New Roman" w:eastAsia="Times New Roman" w:hAnsi="Times New Roman" w:cs="Times New Roman"/>
        </w:rPr>
        <w:t xml:space="preserve"> могу</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а је појава озби</w:t>
      </w:r>
      <w:r w:rsidRPr="00FC4A23">
        <w:rPr>
          <w:rFonts w:ascii="Times New Roman" w:eastAsia="Times New Roman" w:hAnsi="Times New Roman" w:cs="Times New Roman"/>
          <w:lang w:val="mk-MK"/>
        </w:rPr>
        <w:t>љ</w:t>
      </w:r>
      <w:r w:rsidRPr="00FC4A23">
        <w:rPr>
          <w:rFonts w:ascii="Times New Roman" w:eastAsia="Times New Roman" w:hAnsi="Times New Roman" w:cs="Times New Roman"/>
        </w:rPr>
        <w:t>них пли</w:t>
      </w:r>
      <w:r w:rsidRPr="00FC4A23">
        <w:rPr>
          <w:rFonts w:ascii="Times New Roman" w:eastAsia="Times New Roman" w:hAnsi="Times New Roman" w:cs="Times New Roman"/>
          <w:lang w:val="sr-Cyrl-RS"/>
        </w:rPr>
        <w:t>к</w:t>
      </w:r>
      <w:r w:rsidRPr="00FC4A23">
        <w:rPr>
          <w:rFonts w:ascii="Times New Roman" w:eastAsia="Times New Roman" w:hAnsi="Times New Roman" w:cs="Times New Roman"/>
        </w:rPr>
        <w:t>ова и крваре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 xml:space="preserve">а </w:t>
      </w:r>
      <w:r w:rsidRPr="00FC4A23">
        <w:rPr>
          <w:rFonts w:ascii="Times New Roman" w:eastAsia="Times New Roman" w:hAnsi="Times New Roman" w:cs="Times New Roman"/>
          <w:lang w:val="sr-Cyrl-RS"/>
        </w:rPr>
        <w:t>из усана</w:t>
      </w:r>
      <w:r w:rsidRPr="00FC4A23">
        <w:rPr>
          <w:rFonts w:ascii="Times New Roman" w:eastAsia="Times New Roman" w:hAnsi="Times New Roman" w:cs="Times New Roman"/>
        </w:rPr>
        <w:t>, о</w:t>
      </w:r>
      <w:r w:rsidRPr="00FC4A23">
        <w:rPr>
          <w:rFonts w:ascii="Times New Roman" w:eastAsia="Times New Roman" w:hAnsi="Times New Roman" w:cs="Times New Roman"/>
          <w:lang w:val="mk-MK"/>
        </w:rPr>
        <w:t>ч</w:t>
      </w:r>
      <w:r w:rsidRPr="00FC4A23">
        <w:rPr>
          <w:rFonts w:ascii="Times New Roman" w:eastAsia="Times New Roman" w:hAnsi="Times New Roman" w:cs="Times New Roman"/>
        </w:rPr>
        <w:t>и</w:t>
      </w:r>
      <w:r w:rsidRPr="00FC4A23">
        <w:rPr>
          <w:rFonts w:ascii="Times New Roman" w:eastAsia="Times New Roman" w:hAnsi="Times New Roman" w:cs="Times New Roman"/>
          <w:lang w:val="sr-Cyrl-RS"/>
        </w:rPr>
        <w:t>ју</w:t>
      </w:r>
      <w:r w:rsidRPr="00FC4A23">
        <w:rPr>
          <w:rFonts w:ascii="Times New Roman" w:eastAsia="Times New Roman" w:hAnsi="Times New Roman" w:cs="Times New Roman"/>
        </w:rPr>
        <w:t>, ус</w:t>
      </w:r>
      <w:r w:rsidRPr="00FC4A23">
        <w:rPr>
          <w:rFonts w:ascii="Times New Roman" w:eastAsia="Times New Roman" w:hAnsi="Times New Roman" w:cs="Times New Roman"/>
          <w:lang w:val="sr-Cyrl-RS"/>
        </w:rPr>
        <w:t>не дупље</w:t>
      </w:r>
      <w:r w:rsidRPr="00FC4A23">
        <w:rPr>
          <w:rFonts w:ascii="Times New Roman" w:eastAsia="Times New Roman" w:hAnsi="Times New Roman" w:cs="Times New Roman"/>
        </w:rPr>
        <w:t>, нос</w:t>
      </w:r>
      <w:r w:rsidRPr="00FC4A23">
        <w:rPr>
          <w:rFonts w:ascii="Times New Roman" w:eastAsia="Times New Roman" w:hAnsi="Times New Roman" w:cs="Times New Roman"/>
          <w:lang w:val="sr-Cyrl-RS"/>
        </w:rPr>
        <w:t>а</w:t>
      </w:r>
      <w:r w:rsidRPr="00FC4A23">
        <w:rPr>
          <w:rFonts w:ascii="Times New Roman" w:eastAsia="Times New Roman" w:hAnsi="Times New Roman" w:cs="Times New Roman"/>
        </w:rPr>
        <w:t xml:space="preserve"> и гениталиј</w:t>
      </w:r>
      <w:r w:rsidRPr="00FC4A23">
        <w:rPr>
          <w:rFonts w:ascii="Times New Roman" w:eastAsia="Times New Roman" w:hAnsi="Times New Roman" w:cs="Times New Roman"/>
          <w:lang w:val="sr-Cyrl-RS"/>
        </w:rPr>
        <w:t>а</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RS"/>
        </w:rPr>
        <w:t xml:space="preserve">То могу </w:t>
      </w:r>
      <w:r w:rsidRPr="00FC4A23">
        <w:rPr>
          <w:rFonts w:ascii="Times New Roman" w:eastAsia="Times New Roman" w:hAnsi="Times New Roman" w:cs="Times New Roman"/>
        </w:rPr>
        <w:t>бити</w:t>
      </w:r>
      <w:r w:rsidRPr="00FC4A23">
        <w:rPr>
          <w:rFonts w:ascii="Times New Roman" w:eastAsia="Times New Roman" w:hAnsi="Times New Roman" w:cs="Times New Roman"/>
          <w:lang w:val="sr-Cyrl-RS"/>
        </w:rPr>
        <w:t xml:space="preserve"> симптоми озбиљне и тешке болести коже и слузница под називом</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mk-MK"/>
        </w:rPr>
        <w:t>„</w:t>
      </w:r>
      <w:r w:rsidRPr="00FC4A23">
        <w:rPr>
          <w:rFonts w:ascii="Times New Roman" w:eastAsia="Times New Roman" w:hAnsi="Times New Roman" w:cs="Times New Roman"/>
        </w:rPr>
        <w:t>Stevens-Johnson</w:t>
      </w:r>
      <w:r w:rsidRPr="00FC4A23">
        <w:rPr>
          <w:rFonts w:ascii="Times New Roman" w:eastAsia="Times New Roman" w:hAnsi="Times New Roman" w:cs="Times New Roman"/>
          <w:lang w:val="sr-Cyrl-RS"/>
        </w:rPr>
        <w:t>-ов</w:t>
      </w:r>
      <w:r w:rsidRPr="00FC4A23">
        <w:rPr>
          <w:rFonts w:ascii="Times New Roman" w:eastAsia="Times New Roman" w:hAnsi="Times New Roman" w:cs="Times New Roman"/>
        </w:rPr>
        <w:t xml:space="preserve"> синдром</w:t>
      </w:r>
      <w:r w:rsidRPr="00FC4A23">
        <w:rPr>
          <w:rFonts w:ascii="Times New Roman" w:eastAsia="Times New Roman" w:hAnsi="Times New Roman" w:cs="Times New Roman"/>
          <w:lang w:val="mk-MK"/>
        </w:rPr>
        <w:t>“</w:t>
      </w:r>
      <w:r w:rsidRPr="00FC4A23">
        <w:rPr>
          <w:rFonts w:ascii="Times New Roman" w:eastAsia="Times New Roman" w:hAnsi="Times New Roman" w:cs="Times New Roman"/>
        </w:rPr>
        <w:t xml:space="preserve"> или </w:t>
      </w:r>
      <w:r w:rsidRPr="00FC4A23">
        <w:rPr>
          <w:rFonts w:ascii="Times New Roman" w:eastAsia="Times New Roman" w:hAnsi="Times New Roman" w:cs="Times New Roman"/>
          <w:lang w:val="mk-MK"/>
        </w:rPr>
        <w:t>„</w:t>
      </w:r>
      <w:r w:rsidRPr="00FC4A23">
        <w:rPr>
          <w:rFonts w:ascii="Times New Roman" w:eastAsia="Times New Roman" w:hAnsi="Times New Roman" w:cs="Times New Roman"/>
        </w:rPr>
        <w:t>токси</w:t>
      </w:r>
      <w:r w:rsidRPr="00FC4A23">
        <w:rPr>
          <w:rFonts w:ascii="Times New Roman" w:eastAsia="Times New Roman" w:hAnsi="Times New Roman" w:cs="Times New Roman"/>
          <w:lang w:val="mk-MK"/>
        </w:rPr>
        <w:t>ч</w:t>
      </w:r>
      <w:r w:rsidRPr="00FC4A23">
        <w:rPr>
          <w:rFonts w:ascii="Times New Roman" w:eastAsia="Times New Roman" w:hAnsi="Times New Roman" w:cs="Times New Roman"/>
        </w:rPr>
        <w:t>на епидермална некролиза</w:t>
      </w:r>
      <w:r w:rsidRPr="00FC4A23">
        <w:rPr>
          <w:rFonts w:ascii="Times New Roman" w:eastAsia="Times New Roman" w:hAnsi="Times New Roman" w:cs="Times New Roman"/>
          <w:lang w:val="mk-MK"/>
        </w:rPr>
        <w:t>“</w:t>
      </w:r>
      <w:r w:rsidRPr="00FC4A23">
        <w:rPr>
          <w:rFonts w:ascii="Times New Roman" w:eastAsia="Times New Roman" w:hAnsi="Times New Roman" w:cs="Times New Roman"/>
        </w:rPr>
        <w:t>.</w:t>
      </w:r>
      <w:r w:rsidR="00236FD1" w:rsidRPr="00FC4A23">
        <w:rPr>
          <w:rFonts w:ascii="Times New Roman" w:eastAsia="Times New Roman" w:hAnsi="Times New Roman" w:cs="Times New Roman"/>
        </w:rPr>
        <w:t xml:space="preserve"> </w:t>
      </w:r>
      <w:r w:rsidR="00672D7E" w:rsidRPr="00FC4A23">
        <w:rPr>
          <w:rFonts w:ascii="Times New Roman" w:eastAsia="Times New Roman" w:hAnsi="Times New Roman" w:cs="Times New Roman"/>
        </w:rPr>
        <w:t>(</w:t>
      </w:r>
      <w:r w:rsidR="00672D7E" w:rsidRPr="00FC4A23">
        <w:rPr>
          <w:rFonts w:ascii="Times New Roman" w:eastAsia="Times New Roman" w:hAnsi="Times New Roman" w:cs="Times New Roman"/>
          <w:lang w:val="sr-Cyrl-RS"/>
        </w:rPr>
        <w:t>веома ријетко</w:t>
      </w:r>
      <w:r w:rsidR="00672D7E" w:rsidRPr="00FC4A23">
        <w:rPr>
          <w:rFonts w:ascii="Times New Roman" w:eastAsia="Times New Roman" w:hAnsi="Times New Roman" w:cs="Times New Roman"/>
        </w:rPr>
        <w:t>)</w:t>
      </w:r>
    </w:p>
    <w:p w:rsidR="00A46D93" w:rsidRPr="00FC4A23" w:rsidRDefault="00D53514">
      <w:pPr>
        <w:tabs>
          <w:tab w:val="left" w:pos="0"/>
          <w:tab w:val="left" w:pos="284"/>
        </w:tabs>
        <w:spacing w:after="0" w:line="240" w:lineRule="auto"/>
        <w:ind w:right="582"/>
        <w:jc w:val="both"/>
        <w:rPr>
          <w:rFonts w:ascii="Times New Roman" w:eastAsia="Times New Roman" w:hAnsi="Times New Roman" w:cs="Times New Roman"/>
        </w:rPr>
      </w:pPr>
      <w:r w:rsidRPr="00FC4A23">
        <w:rPr>
          <w:rFonts w:ascii="Times New Roman" w:eastAsia="Times New Roman" w:hAnsi="Times New Roman" w:cs="Times New Roman"/>
        </w:rPr>
        <w:t xml:space="preserve">- </w:t>
      </w:r>
      <w:r w:rsidR="00A46D93" w:rsidRPr="00FC4A23">
        <w:rPr>
          <w:rFonts w:ascii="Times New Roman" w:eastAsia="Times New Roman" w:hAnsi="Times New Roman" w:cs="Times New Roman"/>
          <w:lang w:val="mk-MK"/>
        </w:rPr>
        <w:t>ра</w:t>
      </w:r>
      <w:r w:rsidR="00DC3B2A" w:rsidRPr="00FC4A23">
        <w:rPr>
          <w:rFonts w:ascii="Times New Roman" w:eastAsia="Times New Roman" w:hAnsi="Times New Roman" w:cs="Times New Roman"/>
          <w:lang w:val="mk-MK"/>
        </w:rPr>
        <w:t>спрострањен</w:t>
      </w:r>
      <w:r w:rsidR="00A46D93" w:rsidRPr="00FC4A23">
        <w:rPr>
          <w:rFonts w:ascii="Times New Roman" w:eastAsia="Times New Roman" w:hAnsi="Times New Roman" w:cs="Times New Roman"/>
          <w:lang w:val="mk-MK"/>
        </w:rPr>
        <w:t xml:space="preserve"> осип, вис</w:t>
      </w:r>
      <w:r w:rsidR="00DC3B2A" w:rsidRPr="00FC4A23">
        <w:rPr>
          <w:rFonts w:ascii="Times New Roman" w:eastAsia="Times New Roman" w:hAnsi="Times New Roman" w:cs="Times New Roman"/>
          <w:lang w:val="mk-MK"/>
        </w:rPr>
        <w:t>ока тјелесна температура и увећани</w:t>
      </w:r>
      <w:r w:rsidR="00A46D93" w:rsidRPr="00FC4A23">
        <w:rPr>
          <w:rFonts w:ascii="Times New Roman" w:eastAsia="Times New Roman" w:hAnsi="Times New Roman" w:cs="Times New Roman"/>
          <w:lang w:val="mk-MK"/>
        </w:rPr>
        <w:t xml:space="preserve"> лимфни чворови</w:t>
      </w:r>
      <w:r w:rsidR="00A46D93" w:rsidRPr="00FC4A23">
        <w:rPr>
          <w:rFonts w:ascii="Times New Roman" w:eastAsia="Times New Roman" w:hAnsi="Times New Roman" w:cs="Times New Roman"/>
        </w:rPr>
        <w:t xml:space="preserve"> (DRESS</w:t>
      </w:r>
      <w:r w:rsidR="00A46D93" w:rsidRPr="00FC4A23">
        <w:rPr>
          <w:rFonts w:ascii="Times New Roman" w:eastAsia="Times New Roman" w:hAnsi="Times New Roman" w:cs="Times New Roman"/>
          <w:lang w:val="mk-MK"/>
        </w:rPr>
        <w:t xml:space="preserve"> </w:t>
      </w:r>
      <w:r w:rsidR="00A46D93" w:rsidRPr="00FC4A23">
        <w:rPr>
          <w:rFonts w:ascii="Times New Roman" w:eastAsia="Times New Roman" w:hAnsi="Times New Roman" w:cs="Times New Roman"/>
          <w:lang w:val="sr-Cyrl-RS"/>
        </w:rPr>
        <w:t>синдром</w:t>
      </w:r>
      <w:r w:rsidR="00A46D93" w:rsidRPr="00FC4A23">
        <w:rPr>
          <w:rFonts w:ascii="Times New Roman" w:eastAsia="Times New Roman" w:hAnsi="Times New Roman" w:cs="Times New Roman"/>
          <w:lang w:val="mk-MK"/>
        </w:rPr>
        <w:t xml:space="preserve"> или синдром преос</w:t>
      </w:r>
      <w:r w:rsidR="00183DFE">
        <w:rPr>
          <w:rFonts w:ascii="Times New Roman" w:eastAsia="Times New Roman" w:hAnsi="Times New Roman" w:cs="Times New Roman"/>
          <w:lang w:val="mk-MK"/>
        </w:rPr>
        <w:t>ј</w:t>
      </w:r>
      <w:r w:rsidR="00A46D93" w:rsidRPr="00FC4A23">
        <w:rPr>
          <w:rFonts w:ascii="Times New Roman" w:eastAsia="Times New Roman" w:hAnsi="Times New Roman" w:cs="Times New Roman"/>
          <w:lang w:val="mk-MK"/>
        </w:rPr>
        <w:t>етљивости на љекове</w:t>
      </w:r>
      <w:r w:rsidR="00A46D93" w:rsidRPr="00FC4A23">
        <w:rPr>
          <w:rFonts w:ascii="Times New Roman" w:eastAsia="Times New Roman" w:hAnsi="Times New Roman" w:cs="Times New Roman"/>
        </w:rPr>
        <w:t>)</w:t>
      </w:r>
      <w:r w:rsidR="00A46D93" w:rsidRPr="00FC4A23">
        <w:rPr>
          <w:rFonts w:ascii="Times New Roman" w:eastAsia="Times New Roman" w:hAnsi="Times New Roman" w:cs="Times New Roman"/>
          <w:lang w:val="mk-MK"/>
        </w:rPr>
        <w:t xml:space="preserve"> </w:t>
      </w:r>
      <w:r w:rsidR="00A46D93" w:rsidRPr="00FC4A23">
        <w:rPr>
          <w:rFonts w:ascii="Times New Roman" w:eastAsia="Times New Roman" w:hAnsi="Times New Roman" w:cs="Times New Roman"/>
        </w:rPr>
        <w:t>(</w:t>
      </w:r>
      <w:r w:rsidR="00A46D93" w:rsidRPr="00FC4A23">
        <w:rPr>
          <w:rFonts w:ascii="Times New Roman" w:eastAsia="Times New Roman" w:hAnsi="Times New Roman" w:cs="Times New Roman"/>
          <w:lang w:val="mk-MK"/>
        </w:rPr>
        <w:t>ријетко</w:t>
      </w:r>
      <w:r w:rsidR="00A46D93" w:rsidRPr="00FC4A23">
        <w:rPr>
          <w:rFonts w:ascii="Times New Roman" w:eastAsia="Times New Roman" w:hAnsi="Times New Roman" w:cs="Times New Roman"/>
        </w:rPr>
        <w:t>)</w:t>
      </w:r>
      <w:r w:rsidR="00A46D93" w:rsidRPr="00FC4A23">
        <w:rPr>
          <w:rFonts w:ascii="Times New Roman" w:eastAsia="Times New Roman" w:hAnsi="Times New Roman" w:cs="Times New Roman"/>
          <w:lang w:val="mk-MK"/>
        </w:rPr>
        <w:t xml:space="preserve"> </w:t>
      </w:r>
    </w:p>
    <w:p w:rsidR="00A46D93" w:rsidRPr="00FC4A23" w:rsidRDefault="00D53514">
      <w:pPr>
        <w:pStyle w:val="ListParagraph"/>
        <w:numPr>
          <w:ilvl w:val="0"/>
          <w:numId w:val="47"/>
        </w:numPr>
        <w:tabs>
          <w:tab w:val="left" w:pos="0"/>
          <w:tab w:val="left" w:pos="284"/>
        </w:tabs>
        <w:spacing w:after="0" w:line="240" w:lineRule="auto"/>
        <w:ind w:left="142" w:right="584" w:hanging="14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ц</w:t>
      </w:r>
      <w:r w:rsidR="00A46D93" w:rsidRPr="00FC4A23">
        <w:rPr>
          <w:rFonts w:ascii="Times New Roman" w:eastAsia="Times New Roman" w:hAnsi="Times New Roman" w:cs="Times New Roman"/>
          <w:lang w:val="sr-Cyrl-RS"/>
        </w:rPr>
        <w:t xml:space="preserve">рвени, љускави раширени осип са избочинама </w:t>
      </w:r>
      <w:r w:rsidR="00DC3B2A" w:rsidRPr="00FC4A23">
        <w:rPr>
          <w:rFonts w:ascii="Times New Roman" w:eastAsia="Times New Roman" w:hAnsi="Times New Roman" w:cs="Times New Roman"/>
          <w:lang w:val="sr-Cyrl-RS"/>
        </w:rPr>
        <w:t>испод коже и пликовима</w:t>
      </w:r>
      <w:r w:rsidR="00A46D93" w:rsidRPr="00FC4A23">
        <w:rPr>
          <w:rFonts w:ascii="Times New Roman" w:eastAsia="Times New Roman" w:hAnsi="Times New Roman" w:cs="Times New Roman"/>
          <w:lang w:val="sr-Cyrl-RS"/>
        </w:rPr>
        <w:t xml:space="preserve"> </w:t>
      </w:r>
      <w:r w:rsidR="00DC3B2A" w:rsidRPr="00FC4A23">
        <w:rPr>
          <w:rFonts w:ascii="Times New Roman" w:eastAsia="Times New Roman" w:hAnsi="Times New Roman" w:cs="Times New Roman"/>
          <w:lang w:val="sr-Cyrl-RS"/>
        </w:rPr>
        <w:t>праћен повишеном тјелесном температуром</w:t>
      </w:r>
      <w:r w:rsidR="00A46D93" w:rsidRPr="00FC4A23">
        <w:rPr>
          <w:rFonts w:ascii="Times New Roman" w:eastAsia="Times New Roman" w:hAnsi="Times New Roman" w:cs="Times New Roman"/>
          <w:lang w:val="sr-Cyrl-RS"/>
        </w:rPr>
        <w:t xml:space="preserve">. Симптоми се обично јављају на </w:t>
      </w:r>
      <w:r w:rsidR="000B3520" w:rsidRPr="00FC4A23">
        <w:rPr>
          <w:rFonts w:ascii="Times New Roman" w:eastAsia="Times New Roman" w:hAnsi="Times New Roman" w:cs="Times New Roman"/>
          <w:lang w:val="sr-Cyrl-RS"/>
        </w:rPr>
        <w:t xml:space="preserve">почетку  лијечења </w:t>
      </w:r>
      <w:r w:rsidR="000B3520" w:rsidRPr="00FC4A23">
        <w:rPr>
          <w:rFonts w:ascii="Times New Roman" w:eastAsia="Times New Roman" w:hAnsi="Times New Roman" w:cs="Times New Roman"/>
        </w:rPr>
        <w:t>(</w:t>
      </w:r>
      <w:r w:rsidR="000B3520" w:rsidRPr="00FC4A23">
        <w:rPr>
          <w:rFonts w:ascii="Times New Roman" w:eastAsia="Times New Roman" w:hAnsi="Times New Roman" w:cs="Times New Roman"/>
          <w:lang w:val="sr-Cyrl-RS"/>
        </w:rPr>
        <w:t>акутна генерализована егзантематозна пустулоза</w:t>
      </w:r>
      <w:r w:rsidR="000B3520" w:rsidRPr="00FC4A23">
        <w:rPr>
          <w:rFonts w:ascii="Times New Roman" w:eastAsia="Times New Roman" w:hAnsi="Times New Roman" w:cs="Times New Roman"/>
        </w:rPr>
        <w:t>)</w:t>
      </w:r>
      <w:r w:rsidR="000B3520" w:rsidRPr="00FC4A23">
        <w:rPr>
          <w:rFonts w:ascii="Times New Roman" w:eastAsia="Times New Roman" w:hAnsi="Times New Roman" w:cs="Times New Roman"/>
          <w:lang w:val="sr-Cyrl-RS"/>
        </w:rPr>
        <w:t xml:space="preserve"> </w:t>
      </w:r>
      <w:r w:rsidR="000B3520" w:rsidRPr="00FC4A23">
        <w:rPr>
          <w:rFonts w:ascii="Times New Roman" w:eastAsia="Times New Roman" w:hAnsi="Times New Roman" w:cs="Times New Roman"/>
        </w:rPr>
        <w:t>(</w:t>
      </w:r>
      <w:r w:rsidR="000B3520" w:rsidRPr="00FC4A23">
        <w:rPr>
          <w:rFonts w:ascii="Times New Roman" w:eastAsia="Times New Roman" w:hAnsi="Times New Roman" w:cs="Times New Roman"/>
          <w:lang w:val="sr-Cyrl-RS"/>
        </w:rPr>
        <w:t>ријетко</w:t>
      </w:r>
      <w:r w:rsidR="000B3520" w:rsidRPr="00FC4A23">
        <w:rPr>
          <w:rFonts w:ascii="Times New Roman" w:eastAsia="Times New Roman" w:hAnsi="Times New Roman" w:cs="Times New Roman"/>
        </w:rPr>
        <w:t>)</w:t>
      </w:r>
    </w:p>
    <w:p w:rsidR="00131B79" w:rsidRPr="00FC4A23" w:rsidRDefault="00131B79">
      <w:pPr>
        <w:numPr>
          <w:ilvl w:val="0"/>
          <w:numId w:val="47"/>
        </w:numPr>
        <w:tabs>
          <w:tab w:val="left" w:pos="142"/>
          <w:tab w:val="left" w:pos="284"/>
        </w:tabs>
        <w:spacing w:after="0" w:line="240" w:lineRule="auto"/>
        <w:ind w:right="582" w:hanging="720"/>
        <w:jc w:val="both"/>
        <w:rPr>
          <w:rFonts w:ascii="Times New Roman" w:eastAsia="Times New Roman" w:hAnsi="Times New Roman" w:cs="Times New Roman"/>
        </w:rPr>
      </w:pP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утило ко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 xml:space="preserve">е, таман урин и умор који могу бити симптоми </w:t>
      </w:r>
      <w:r w:rsidRPr="00FC4A23">
        <w:rPr>
          <w:rFonts w:ascii="Times New Roman" w:eastAsia="Times New Roman" w:hAnsi="Times New Roman" w:cs="Times New Roman"/>
          <w:lang w:val="sr-Cyrl-RS"/>
        </w:rPr>
        <w:t>оштећења</w:t>
      </w:r>
      <w:r w:rsidRPr="00FC4A23">
        <w:rPr>
          <w:rFonts w:ascii="Times New Roman" w:eastAsia="Times New Roman" w:hAnsi="Times New Roman" w:cs="Times New Roman"/>
        </w:rPr>
        <w:t xml:space="preserve"> јетрe.</w:t>
      </w:r>
      <w:r w:rsidR="00F12699" w:rsidRPr="00FC4A23">
        <w:rPr>
          <w:rFonts w:ascii="Times New Roman" w:eastAsia="Times New Roman" w:hAnsi="Times New Roman" w:cs="Times New Roman"/>
        </w:rPr>
        <w:t xml:space="preserve"> </w:t>
      </w:r>
      <w:r w:rsidR="00672D7E" w:rsidRPr="00FC4A23">
        <w:rPr>
          <w:rFonts w:ascii="Times New Roman" w:eastAsia="Times New Roman" w:hAnsi="Times New Roman" w:cs="Times New Roman"/>
        </w:rPr>
        <w:t>(</w:t>
      </w:r>
      <w:r w:rsidR="00672D7E" w:rsidRPr="00FC4A23">
        <w:rPr>
          <w:rFonts w:ascii="Times New Roman" w:eastAsia="Times New Roman" w:hAnsi="Times New Roman" w:cs="Times New Roman"/>
          <w:lang w:val="sr-Cyrl-RS"/>
        </w:rPr>
        <w:t>ријетко</w:t>
      </w:r>
      <w:r w:rsidR="00672D7E" w:rsidRPr="00FC4A23">
        <w:rPr>
          <w:rFonts w:ascii="Times New Roman" w:eastAsia="Times New Roman" w:hAnsi="Times New Roman" w:cs="Times New Roman"/>
        </w:rPr>
        <w:t xml:space="preserve">) </w:t>
      </w:r>
    </w:p>
    <w:p w:rsidR="00131B79" w:rsidRPr="00FC4A23" w:rsidRDefault="00131B79">
      <w:pPr>
        <w:tabs>
          <w:tab w:val="left" w:pos="284"/>
        </w:tabs>
        <w:spacing w:after="0" w:line="240" w:lineRule="auto"/>
        <w:ind w:right="582"/>
        <w:jc w:val="both"/>
        <w:rPr>
          <w:rFonts w:ascii="Times New Roman" w:eastAsia="Times New Roman" w:hAnsi="Times New Roman" w:cs="Times New Roman"/>
          <w:snapToGrid w:val="0"/>
          <w:lang w:val="mk-MK"/>
        </w:rPr>
      </w:pPr>
    </w:p>
    <w:p w:rsidR="00131B79" w:rsidRDefault="00131B79">
      <w:pPr>
        <w:tabs>
          <w:tab w:val="left" w:pos="284"/>
        </w:tabs>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en"/>
        </w:rPr>
        <w:t xml:space="preserve">Остала </w:t>
      </w:r>
      <w:r w:rsidRPr="00FC4A23">
        <w:rPr>
          <w:rFonts w:ascii="Times New Roman" w:eastAsia="Times New Roman" w:hAnsi="Times New Roman" w:cs="Times New Roman"/>
          <w:lang w:val="bs-Latn-BA"/>
        </w:rPr>
        <w:t>не</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ена дејства ук</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ују:</w:t>
      </w:r>
    </w:p>
    <w:p w:rsidR="00183DFE" w:rsidRPr="00FC4A23" w:rsidRDefault="00183DFE">
      <w:pPr>
        <w:tabs>
          <w:tab w:val="left" w:pos="284"/>
        </w:tabs>
        <w:spacing w:after="0" w:line="240" w:lineRule="auto"/>
        <w:ind w:right="582"/>
        <w:jc w:val="both"/>
        <w:rPr>
          <w:rFonts w:ascii="Times New Roman" w:eastAsia="Times New Roman" w:hAnsi="Times New Roman" w:cs="Times New Roman"/>
          <w:lang w:val="mk-MK"/>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snapToGrid w:val="0"/>
          <w:lang w:val="sr-Cyrl-CS"/>
        </w:rPr>
      </w:pPr>
      <w:r w:rsidRPr="00FC4A23">
        <w:rPr>
          <w:rFonts w:ascii="Times New Roman" w:eastAsia="Times New Roman" w:hAnsi="Times New Roman" w:cs="Times New Roman"/>
          <w:b/>
          <w:snapToGrid w:val="0"/>
          <w:lang w:val="sr-Cyrl-CS"/>
        </w:rPr>
        <w:t xml:space="preserve">Честа нежељена дејства </w:t>
      </w:r>
      <w:r w:rsidRPr="00FC4A23">
        <w:rPr>
          <w:rFonts w:ascii="Times New Roman" w:eastAsia="Times New Roman" w:hAnsi="Times New Roman" w:cs="Times New Roman"/>
          <w:snapToGrid w:val="0"/>
          <w:lang w:val="sr-Cyrl-CS"/>
        </w:rPr>
        <w:t>(</w:t>
      </w:r>
      <w:r w:rsidRPr="00FC4A23">
        <w:rPr>
          <w:rFonts w:ascii="Times New Roman" w:eastAsia="Times New Roman" w:hAnsi="Times New Roman" w:cs="Times New Roman"/>
        </w:rPr>
        <w:t>могу</w:t>
      </w:r>
      <w:r w:rsidRPr="00FC4A23">
        <w:rPr>
          <w:rFonts w:ascii="Times New Roman" w:eastAsia="Times New Roman" w:hAnsi="Times New Roman" w:cs="Times New Roman"/>
          <w:lang w:val="sr-Cyrl-RS"/>
        </w:rPr>
        <w:t xml:space="preserve"> да</w:t>
      </w:r>
      <w:r w:rsidRPr="00FC4A23">
        <w:rPr>
          <w:rFonts w:ascii="Times New Roman" w:eastAsia="Times New Roman" w:hAnsi="Times New Roman" w:cs="Times New Roman"/>
        </w:rPr>
        <w:t xml:space="preserve"> се јаве код највише 1 </w:t>
      </w:r>
      <w:r w:rsidRPr="00FC4A23">
        <w:rPr>
          <w:rFonts w:ascii="Times New Roman" w:eastAsia="Times New Roman" w:hAnsi="Times New Roman" w:cs="Times New Roman"/>
          <w:lang w:val="mk-MK"/>
        </w:rPr>
        <w:t>на</w:t>
      </w:r>
      <w:r w:rsidRPr="00FC4A23">
        <w:rPr>
          <w:rFonts w:ascii="Times New Roman" w:eastAsia="Times New Roman" w:hAnsi="Times New Roman" w:cs="Times New Roman"/>
        </w:rPr>
        <w:t xml:space="preserve"> 10 пацијената који узимају л</w:t>
      </w:r>
      <w:r w:rsidRPr="00FC4A23">
        <w:rPr>
          <w:rFonts w:ascii="Times New Roman" w:eastAsia="Times New Roman" w:hAnsi="Times New Roman" w:cs="Times New Roman"/>
          <w:lang w:val="mk-MK"/>
        </w:rPr>
        <w:t>иј</w:t>
      </w:r>
      <w:r w:rsidRPr="00FC4A23">
        <w:rPr>
          <w:rFonts w:ascii="Times New Roman" w:eastAsia="Times New Roman" w:hAnsi="Times New Roman" w:cs="Times New Roman"/>
        </w:rPr>
        <w:t>ек</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snapToGrid w:val="0"/>
          <w:lang w:val="sr-Cyrl-CS"/>
        </w:rPr>
        <w:t>:</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 главобоља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sr-Cyrl-RS"/>
        </w:rPr>
        <w:t>утицај</w:t>
      </w:r>
      <w:r w:rsidRPr="00FC4A23">
        <w:rPr>
          <w:rFonts w:ascii="Times New Roman" w:eastAsia="Times New Roman" w:hAnsi="Times New Roman" w:cs="Times New Roman"/>
          <w:lang w:val="bs-Latn-BA"/>
        </w:rPr>
        <w:t xml:space="preserve"> на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елу</w:t>
      </w:r>
      <w:r w:rsidRPr="00FC4A23">
        <w:rPr>
          <w:rFonts w:ascii="Times New Roman" w:eastAsia="Times New Roman" w:hAnsi="Times New Roman" w:cs="Times New Roman"/>
          <w:lang w:val="sr-Cyrl-ME"/>
        </w:rPr>
        <w:t>да</w:t>
      </w:r>
      <w:r w:rsidRPr="00FC4A23">
        <w:rPr>
          <w:rFonts w:ascii="Times New Roman" w:eastAsia="Times New Roman" w:hAnsi="Times New Roman" w:cs="Times New Roman"/>
          <w:lang w:val="bs-Latn-BA"/>
        </w:rPr>
        <w:t>ц или цријева</w:t>
      </w:r>
      <w:r w:rsidRPr="00FC4A23">
        <w:rPr>
          <w:rFonts w:ascii="Times New Roman" w:eastAsia="Times New Roman" w:hAnsi="Times New Roman" w:cs="Times New Roman"/>
          <w:lang w:val="sr-Cyrl-CS"/>
        </w:rPr>
        <w:t>: пролив, болови у стомаку, затвор, надимање</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гађење, повраћање</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bs-Latn-BA"/>
        </w:rPr>
        <w:t xml:space="preserve">бенигни полипи у </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елуцу.</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b/>
          <w:snapToGrid w:val="0"/>
          <w:lang w:val="sr-Cyrl-CS"/>
        </w:rPr>
      </w:pPr>
      <w:r w:rsidRPr="00FC4A23">
        <w:rPr>
          <w:rFonts w:ascii="Times New Roman" w:eastAsia="Times New Roman" w:hAnsi="Times New Roman" w:cs="Times New Roman"/>
          <w:b/>
          <w:snapToGrid w:val="0"/>
          <w:lang w:val="sr-Cyrl-CS"/>
        </w:rPr>
        <w:t xml:space="preserve">Повремена нежељена дејства </w:t>
      </w:r>
      <w:r w:rsidRPr="00FC4A23">
        <w:rPr>
          <w:rFonts w:ascii="Times New Roman" w:eastAsia="Times New Roman" w:hAnsi="Times New Roman" w:cs="Times New Roman"/>
          <w:snapToGrid w:val="0"/>
          <w:lang w:val="sr-Cyrl-CS"/>
        </w:rPr>
        <w:t>(</w:t>
      </w:r>
      <w:r w:rsidRPr="00FC4A23">
        <w:rPr>
          <w:rFonts w:ascii="Times New Roman" w:eastAsia="Times New Roman" w:hAnsi="Times New Roman" w:cs="Times New Roman"/>
        </w:rPr>
        <w:t xml:space="preserve">могу </w:t>
      </w:r>
      <w:r w:rsidRPr="00FC4A23">
        <w:rPr>
          <w:rFonts w:ascii="Times New Roman" w:eastAsia="Times New Roman" w:hAnsi="Times New Roman" w:cs="Times New Roman"/>
          <w:lang w:val="sr-Cyrl-RS"/>
        </w:rPr>
        <w:t xml:space="preserve">да </w:t>
      </w:r>
      <w:r w:rsidRPr="00FC4A23">
        <w:rPr>
          <w:rFonts w:ascii="Times New Roman" w:eastAsia="Times New Roman" w:hAnsi="Times New Roman" w:cs="Times New Roman"/>
        </w:rPr>
        <w:t>се јаве код највише 1 на 100 пацијената који узимају л</w:t>
      </w:r>
      <w:r w:rsidRPr="00FC4A23">
        <w:rPr>
          <w:rFonts w:ascii="Times New Roman" w:eastAsia="Times New Roman" w:hAnsi="Times New Roman" w:cs="Times New Roman"/>
          <w:lang w:val="mk-MK"/>
        </w:rPr>
        <w:t>иј</w:t>
      </w:r>
      <w:r w:rsidRPr="00FC4A23">
        <w:rPr>
          <w:rFonts w:ascii="Times New Roman" w:eastAsia="Times New Roman" w:hAnsi="Times New Roman" w:cs="Times New Roman"/>
        </w:rPr>
        <w:t>ек</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b/>
          <w:snapToGrid w:val="0"/>
          <w:lang w:val="sr-Cyrl-CS"/>
        </w:rPr>
        <w:t>:</w:t>
      </w:r>
    </w:p>
    <w:p w:rsidR="00131B79" w:rsidRPr="00FC4A23" w:rsidRDefault="00131B79">
      <w:pPr>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rPr>
        <w:t>отица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 xml:space="preserve">е стопала и </w:t>
      </w:r>
      <w:r w:rsidR="00183DFE">
        <w:rPr>
          <w:rFonts w:ascii="Times New Roman" w:eastAsia="Times New Roman" w:hAnsi="Times New Roman" w:cs="Times New Roman"/>
          <w:lang w:val="sr-Cyrl-ME"/>
        </w:rPr>
        <w:t>зглобова</w:t>
      </w:r>
      <w:r w:rsidR="00183DFE" w:rsidRPr="00FC4A23">
        <w:rPr>
          <w:rFonts w:ascii="Times New Roman" w:eastAsia="Times New Roman" w:hAnsi="Times New Roman" w:cs="Times New Roman"/>
        </w:rPr>
        <w:t xml:space="preserve"> </w:t>
      </w:r>
    </w:p>
    <w:p w:rsidR="00131B79" w:rsidRPr="00FC4A23" w:rsidRDefault="00131B79">
      <w:pPr>
        <w:spacing w:after="0" w:line="240" w:lineRule="auto"/>
        <w:ind w:right="582"/>
        <w:jc w:val="both"/>
        <w:rPr>
          <w:rFonts w:ascii="Times New Roman" w:eastAsia="Times New Roman" w:hAnsi="Times New Roman" w:cs="Times New Roman"/>
          <w:i/>
          <w:lang w:val="bs-Latn-BA"/>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rPr>
        <w:t>пореме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ај спава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а (несаница)</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 вртоглавица, трњење и боцкање, поспаност </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rPr>
        <w:t>осје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ај да Вам се врти (вертиго)</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rPr>
        <w:t xml:space="preserve">промјене у </w:t>
      </w:r>
      <w:r w:rsidRPr="00FC4A23">
        <w:rPr>
          <w:rFonts w:ascii="Times New Roman" w:eastAsia="Times New Roman" w:hAnsi="Times New Roman" w:cs="Times New Roman"/>
          <w:lang w:val="sr-Cyrl-RS"/>
        </w:rPr>
        <w:t>резултатима анализа крви, које указују на поремећај у функцији јетре</w:t>
      </w:r>
      <w:r w:rsidRPr="00FC4A23">
        <w:rPr>
          <w:rFonts w:ascii="Times New Roman" w:eastAsia="Times New Roman" w:hAnsi="Times New Roman" w:cs="Times New Roman"/>
          <w:lang w:val="sr-Cyrl-CS"/>
        </w:rPr>
        <w:t xml:space="preserve">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 осип, </w:t>
      </w:r>
      <w:r w:rsidRPr="00FC4A23">
        <w:rPr>
          <w:rFonts w:ascii="Times New Roman" w:eastAsia="Times New Roman" w:hAnsi="Times New Roman" w:cs="Times New Roman"/>
          <w:lang w:val="bs-Latn-BA"/>
        </w:rPr>
        <w:t>грудваст осип (коприв</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w:t>
      </w: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sr-Cyrl-CS"/>
        </w:rPr>
        <w:t xml:space="preserve">свраб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rPr>
        <w:t>осје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ај слабости</w:t>
      </w:r>
      <w:r w:rsidRPr="00FC4A23">
        <w:rPr>
          <w:rFonts w:ascii="Times New Roman" w:eastAsia="Times New Roman" w:hAnsi="Times New Roman" w:cs="Times New Roman"/>
          <w:lang w:val="bs-Latn-BA"/>
        </w:rPr>
        <w:t xml:space="preserve"> и губитак енергије</w:t>
      </w:r>
      <w:r w:rsidRPr="00FC4A23">
        <w:rPr>
          <w:rFonts w:ascii="Times New Roman" w:eastAsia="Times New Roman" w:hAnsi="Times New Roman" w:cs="Times New Roman"/>
          <w:lang w:val="sr-Cyrl-CS"/>
        </w:rPr>
        <w:t xml:space="preserve">.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b/>
          <w:snapToGrid w:val="0"/>
          <w:lang w:val="sr-Cyrl-CS"/>
        </w:rPr>
      </w:pPr>
      <w:r w:rsidRPr="00FC4A23">
        <w:rPr>
          <w:rFonts w:ascii="Times New Roman" w:eastAsia="Times New Roman" w:hAnsi="Times New Roman" w:cs="Times New Roman"/>
          <w:b/>
          <w:snapToGrid w:val="0"/>
          <w:lang w:val="sr-Cyrl-CS"/>
        </w:rPr>
        <w:t xml:space="preserve">Ријетка нежељена дејства </w:t>
      </w:r>
      <w:r w:rsidRPr="00FC4A23">
        <w:rPr>
          <w:rFonts w:ascii="Times New Roman" w:eastAsia="Times New Roman" w:hAnsi="Times New Roman" w:cs="Times New Roman"/>
          <w:snapToGrid w:val="0"/>
          <w:lang w:val="sr-Cyrl-CS"/>
        </w:rPr>
        <w:t>(</w:t>
      </w:r>
      <w:r w:rsidRPr="00FC4A23">
        <w:rPr>
          <w:rFonts w:ascii="Times New Roman" w:eastAsia="Times New Roman" w:hAnsi="Times New Roman" w:cs="Times New Roman"/>
        </w:rPr>
        <w:t>могу да се јаве код највише 1 на 1000 пацијената који узимају л</w:t>
      </w:r>
      <w:r w:rsidRPr="00FC4A23">
        <w:rPr>
          <w:rFonts w:ascii="Times New Roman" w:eastAsia="Times New Roman" w:hAnsi="Times New Roman" w:cs="Times New Roman"/>
          <w:lang w:val="mk-MK"/>
        </w:rPr>
        <w:t>иј</w:t>
      </w:r>
      <w:r w:rsidRPr="00FC4A23">
        <w:rPr>
          <w:rFonts w:ascii="Times New Roman" w:eastAsia="Times New Roman" w:hAnsi="Times New Roman" w:cs="Times New Roman"/>
        </w:rPr>
        <w:t>ек</w:t>
      </w:r>
      <w:r w:rsidRPr="00FC4A23">
        <w:rPr>
          <w:rFonts w:ascii="Times New Roman" w:eastAsia="Times New Roman" w:hAnsi="Times New Roman" w:cs="Times New Roman"/>
          <w:lang w:val="sr-Cyrl-CS"/>
        </w:rPr>
        <w:t>)</w:t>
      </w:r>
      <w:r w:rsidRPr="00FC4A23">
        <w:rPr>
          <w:rFonts w:ascii="Times New Roman" w:eastAsia="Times New Roman" w:hAnsi="Times New Roman" w:cs="Times New Roman"/>
          <w:b/>
          <w:snapToGrid w:val="0"/>
          <w:lang w:val="sr-Cyrl-CS"/>
        </w:rPr>
        <w:t>:</w:t>
      </w:r>
      <w:r w:rsidRPr="00FC4A23">
        <w:rPr>
          <w:rFonts w:ascii="Times New Roman" w:eastAsia="Times New Roman" w:hAnsi="Times New Roman" w:cs="Times New Roman"/>
          <w:i/>
          <w:lang w:val="bs-Latn-BA"/>
        </w:rPr>
        <w:t xml:space="preserve">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bs-Latn-BA"/>
        </w:rPr>
        <w:t>пореме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аји крви</w:t>
      </w:r>
      <w:r w:rsidRPr="00FC4A23" w:rsidDel="00AB0BF1">
        <w:rPr>
          <w:rFonts w:ascii="Times New Roman" w:eastAsia="Times New Roman" w:hAnsi="Times New Roman" w:cs="Times New Roman"/>
          <w:lang w:val="sr-Cyrl-CS"/>
        </w:rPr>
        <w:t xml:space="preserve"> </w:t>
      </w:r>
      <w:r w:rsidRPr="00FC4A23">
        <w:rPr>
          <w:rFonts w:ascii="Times New Roman" w:eastAsia="Times New Roman" w:hAnsi="Times New Roman" w:cs="Times New Roman"/>
        </w:rPr>
        <w:t xml:space="preserve">као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то је сма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 xml:space="preserve">ен број леукоцита или тромбоцита. </w:t>
      </w:r>
      <w:r w:rsidRPr="00FC4A23">
        <w:rPr>
          <w:rFonts w:ascii="Times New Roman" w:eastAsia="Times New Roman" w:hAnsi="Times New Roman" w:cs="Times New Roman"/>
          <w:lang w:val="sr-Cyrl-CS"/>
        </w:rPr>
        <w:t xml:space="preserve">То може </w:t>
      </w:r>
      <w:r w:rsidRPr="00FC4A23">
        <w:rPr>
          <w:rFonts w:ascii="Times New Roman" w:eastAsia="Times New Roman" w:hAnsi="Times New Roman" w:cs="Times New Roman"/>
        </w:rPr>
        <w:t>узроковати слабост</w:t>
      </w:r>
      <w:r w:rsidRPr="00FC4A23">
        <w:rPr>
          <w:rFonts w:ascii="Times New Roman" w:eastAsia="Times New Roman" w:hAnsi="Times New Roman" w:cs="Times New Roman"/>
          <w:lang w:val="mk-MK"/>
        </w:rPr>
        <w:t>,</w:t>
      </w:r>
      <w:r w:rsidRPr="00FC4A23" w:rsidDel="00AB0BF1">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sr-Cyrl-CS"/>
        </w:rPr>
        <w:t>појаву модрица или честу појаву инфекција</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ME"/>
        </w:rPr>
      </w:pP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rPr>
        <w:t>низак ниво натријума у крви. То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е узроковати слабост, повра</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е и гр</w:t>
      </w:r>
      <w:r w:rsidRPr="00FC4A23">
        <w:rPr>
          <w:rFonts w:ascii="Times New Roman" w:eastAsia="Times New Roman" w:hAnsi="Times New Roman" w:cs="Times New Roman"/>
          <w:lang w:val="mk-MK"/>
        </w:rPr>
        <w:t>ч</w:t>
      </w:r>
      <w:r w:rsidRPr="00FC4A23">
        <w:rPr>
          <w:rFonts w:ascii="Times New Roman" w:eastAsia="Times New Roman" w:hAnsi="Times New Roman" w:cs="Times New Roman"/>
        </w:rPr>
        <w:t>еве</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bs-Latn-BA"/>
        </w:rPr>
        <w:t>узнемиреност</w:t>
      </w:r>
      <w:r w:rsidRPr="00FC4A23">
        <w:rPr>
          <w:rFonts w:ascii="Times New Roman" w:eastAsia="Times New Roman" w:hAnsi="Times New Roman" w:cs="Times New Roman"/>
          <w:lang w:val="en"/>
        </w:rPr>
        <w:t xml:space="preserve">, </w:t>
      </w:r>
      <w:r w:rsidRPr="00FC4A23">
        <w:rPr>
          <w:rFonts w:ascii="Times New Roman" w:eastAsia="Times New Roman" w:hAnsi="Times New Roman" w:cs="Times New Roman"/>
          <w:lang w:val="bs-Latn-BA"/>
        </w:rPr>
        <w:t>ментална конфузија</w:t>
      </w:r>
      <w:r w:rsidRPr="00FC4A23">
        <w:rPr>
          <w:rFonts w:ascii="Times New Roman" w:eastAsia="Times New Roman" w:hAnsi="Times New Roman" w:cs="Times New Roman"/>
          <w:lang w:val="en"/>
        </w:rPr>
        <w:t xml:space="preserve"> или </w:t>
      </w:r>
      <w:r w:rsidRPr="00FC4A23">
        <w:rPr>
          <w:rFonts w:ascii="Times New Roman" w:eastAsia="Times New Roman" w:hAnsi="Times New Roman" w:cs="Times New Roman"/>
          <w:lang w:val="bs-Latn-BA"/>
        </w:rPr>
        <w:t>депресија</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lastRenderedPageBreak/>
        <w:t xml:space="preserve">- </w:t>
      </w:r>
      <w:r w:rsidRPr="00FC4A23">
        <w:rPr>
          <w:rFonts w:ascii="Times New Roman" w:eastAsia="Times New Roman" w:hAnsi="Times New Roman" w:cs="Times New Roman"/>
          <w:lang w:val="bs-Latn-BA"/>
        </w:rPr>
        <w:t>пореме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ај укуса</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en"/>
        </w:rPr>
        <w:t xml:space="preserve">проблеми са видом као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en"/>
        </w:rPr>
        <w:t xml:space="preserve">то је </w:t>
      </w:r>
      <w:r w:rsidRPr="00FC4A23">
        <w:rPr>
          <w:rFonts w:ascii="Times New Roman" w:eastAsia="Times New Roman" w:hAnsi="Times New Roman" w:cs="Times New Roman"/>
          <w:lang w:val="sr-Cyrl-CS"/>
        </w:rPr>
        <w:t>замагљен вид</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sr-Cyrl-RS"/>
        </w:rPr>
        <w:t>изненадан</w:t>
      </w:r>
      <w:r w:rsidRPr="00FC4A23">
        <w:rPr>
          <w:rFonts w:ascii="Times New Roman" w:eastAsia="Times New Roman" w:hAnsi="Times New Roman" w:cs="Times New Roman"/>
          <w:lang w:val="en"/>
        </w:rPr>
        <w:t xml:space="preserve"> осје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en"/>
        </w:rPr>
        <w:t>ај те</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en"/>
        </w:rPr>
        <w:t>ког диса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en"/>
        </w:rPr>
        <w:t>а или недостатак ваздуха (бронхоспазам)</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en"/>
        </w:rPr>
        <w:t>сува уст</w:t>
      </w:r>
      <w:r w:rsidRPr="00FC4A23">
        <w:rPr>
          <w:rFonts w:ascii="Times New Roman" w:eastAsia="Times New Roman" w:hAnsi="Times New Roman" w:cs="Times New Roman"/>
          <w:lang w:val="mk-MK"/>
        </w:rPr>
        <w:t>а</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en"/>
        </w:rPr>
        <w:t>упала у</w:t>
      </w:r>
      <w:r w:rsidRPr="00FC4A23">
        <w:rPr>
          <w:rFonts w:ascii="Times New Roman" w:eastAsia="Times New Roman" w:hAnsi="Times New Roman" w:cs="Times New Roman"/>
          <w:lang w:val="sr-Cyrl-RS"/>
        </w:rPr>
        <w:t>сне дупље</w:t>
      </w:r>
      <w:r w:rsidRPr="00FC4A23">
        <w:rPr>
          <w:rFonts w:ascii="Times New Roman" w:eastAsia="Times New Roman" w:hAnsi="Times New Roman" w:cs="Times New Roman"/>
          <w:lang w:val="en"/>
        </w:rPr>
        <w:t xml:space="preserve"> </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mk-MK"/>
        </w:rPr>
        <w:t>- и</w:t>
      </w:r>
      <w:r w:rsidRPr="00FC4A23">
        <w:rPr>
          <w:rFonts w:ascii="Times New Roman" w:eastAsia="Times New Roman" w:hAnsi="Times New Roman" w:cs="Times New Roman"/>
        </w:rPr>
        <w:t xml:space="preserve">нфекција под називом </w:t>
      </w:r>
      <w:r w:rsidRPr="00FC4A23">
        <w:rPr>
          <w:rFonts w:ascii="Times New Roman" w:eastAsia="Times New Roman" w:hAnsi="Times New Roman" w:cs="Times New Roman"/>
          <w:lang w:val="mk-MK"/>
        </w:rPr>
        <w:t>„</w:t>
      </w:r>
      <w:r w:rsidRPr="00FC4A23">
        <w:rPr>
          <w:rFonts w:ascii="Times New Roman" w:eastAsia="Times New Roman" w:hAnsi="Times New Roman" w:cs="Times New Roman"/>
        </w:rPr>
        <w:t>дрозд</w:t>
      </w:r>
      <w:r w:rsidRPr="00FC4A23">
        <w:rPr>
          <w:rFonts w:ascii="Times New Roman" w:eastAsia="Times New Roman" w:hAnsi="Times New Roman" w:cs="Times New Roman"/>
          <w:lang w:val="mk-MK"/>
        </w:rPr>
        <w:t>“</w:t>
      </w:r>
      <w:r w:rsidRPr="00FC4A23">
        <w:rPr>
          <w:rFonts w:ascii="Times New Roman" w:eastAsia="Times New Roman" w:hAnsi="Times New Roman" w:cs="Times New Roman"/>
        </w:rPr>
        <w:t>, која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е утицати на цријева је узрокована г</w:t>
      </w:r>
      <w:r w:rsidRPr="00FC4A23">
        <w:rPr>
          <w:rFonts w:ascii="Times New Roman" w:eastAsia="Times New Roman" w:hAnsi="Times New Roman" w:cs="Times New Roman"/>
          <w:lang w:val="mk-MK"/>
        </w:rPr>
        <w:t>љ</w:t>
      </w:r>
      <w:r w:rsidRPr="00FC4A23">
        <w:rPr>
          <w:rFonts w:ascii="Times New Roman" w:eastAsia="Times New Roman" w:hAnsi="Times New Roman" w:cs="Times New Roman"/>
        </w:rPr>
        <w:t>ивицама</w:t>
      </w:r>
    </w:p>
    <w:p w:rsidR="00131B79" w:rsidRPr="00FC4A23" w:rsidRDefault="00131B79">
      <w:pPr>
        <w:spacing w:after="0" w:line="240" w:lineRule="auto"/>
        <w:ind w:right="582"/>
        <w:jc w:val="both"/>
        <w:rPr>
          <w:rFonts w:ascii="Times New Roman" w:eastAsia="Times New Roman" w:hAnsi="Times New Roman" w:cs="Times New Roman"/>
          <w:lang w:val="sr-Cyrl-CS" w:eastAsia="en-GB"/>
        </w:rPr>
      </w:pPr>
      <w:r w:rsidRPr="00FC4A23">
        <w:rPr>
          <w:rFonts w:ascii="Times New Roman" w:eastAsia="Times New Roman" w:hAnsi="Times New Roman" w:cs="Times New Roman"/>
          <w:lang w:val="sr-Cyrl-CS" w:eastAsia="en-GB"/>
        </w:rPr>
        <w:t xml:space="preserve">- губитак косе (алопеција) </w:t>
      </w:r>
    </w:p>
    <w:p w:rsidR="00131B79" w:rsidRPr="00FC4A23" w:rsidRDefault="00131B79">
      <w:pPr>
        <w:spacing w:after="0" w:line="240" w:lineRule="auto"/>
        <w:ind w:right="582"/>
        <w:jc w:val="both"/>
        <w:rPr>
          <w:rFonts w:ascii="Times New Roman" w:eastAsia="Times New Roman" w:hAnsi="Times New Roman" w:cs="Times New Roman"/>
          <w:lang w:val="mk-MK" w:eastAsia="en-GB"/>
        </w:rPr>
      </w:pPr>
      <w:r w:rsidRPr="00FC4A23">
        <w:rPr>
          <w:rFonts w:ascii="Times New Roman" w:eastAsia="Times New Roman" w:hAnsi="Times New Roman" w:cs="Times New Roman"/>
          <w:lang w:val="mk-MK" w:eastAsia="en-GB"/>
        </w:rPr>
        <w:t xml:space="preserve">- </w:t>
      </w:r>
      <w:r w:rsidRPr="00FC4A23">
        <w:rPr>
          <w:rFonts w:ascii="Times New Roman" w:eastAsia="Times New Roman" w:hAnsi="Times New Roman" w:cs="Times New Roman"/>
          <w:lang w:val="en-GB" w:eastAsia="en-GB"/>
        </w:rPr>
        <w:t>осип ко</w:t>
      </w:r>
      <w:r w:rsidRPr="00FC4A23">
        <w:rPr>
          <w:rFonts w:ascii="Times New Roman" w:eastAsia="Times New Roman" w:hAnsi="Times New Roman" w:cs="Times New Roman"/>
          <w:lang w:val="mk-MK" w:eastAsia="en-GB"/>
        </w:rPr>
        <w:t>ж</w:t>
      </w:r>
      <w:r w:rsidRPr="00FC4A23">
        <w:rPr>
          <w:rFonts w:ascii="Times New Roman" w:eastAsia="Times New Roman" w:hAnsi="Times New Roman" w:cs="Times New Roman"/>
          <w:lang w:val="en-GB" w:eastAsia="en-GB"/>
        </w:rPr>
        <w:t>е изло</w:t>
      </w:r>
      <w:r w:rsidRPr="00FC4A23">
        <w:rPr>
          <w:rFonts w:ascii="Times New Roman" w:eastAsia="Times New Roman" w:hAnsi="Times New Roman" w:cs="Times New Roman"/>
          <w:lang w:val="mk-MK" w:eastAsia="en-GB"/>
        </w:rPr>
        <w:t>ж</w:t>
      </w:r>
      <w:r w:rsidRPr="00FC4A23">
        <w:rPr>
          <w:rFonts w:ascii="Times New Roman" w:eastAsia="Times New Roman" w:hAnsi="Times New Roman" w:cs="Times New Roman"/>
          <w:lang w:val="en-GB" w:eastAsia="en-GB"/>
        </w:rPr>
        <w:t>ен</w:t>
      </w:r>
      <w:r w:rsidRPr="00FC4A23">
        <w:rPr>
          <w:rFonts w:ascii="Times New Roman" w:eastAsia="Times New Roman" w:hAnsi="Times New Roman" w:cs="Times New Roman"/>
          <w:lang w:val="sr-Cyrl-ME" w:eastAsia="en-GB"/>
        </w:rPr>
        <w:t>е</w:t>
      </w:r>
      <w:r w:rsidRPr="00FC4A23">
        <w:rPr>
          <w:rFonts w:ascii="Times New Roman" w:eastAsia="Times New Roman" w:hAnsi="Times New Roman" w:cs="Times New Roman"/>
          <w:lang w:val="en-GB" w:eastAsia="en-GB"/>
        </w:rPr>
        <w:t xml:space="preserve"> сунцу</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bs-Latn-BA"/>
        </w:rPr>
        <w:t xml:space="preserve">болови </w:t>
      </w:r>
      <w:r w:rsidRPr="00FC4A23">
        <w:rPr>
          <w:rFonts w:ascii="Times New Roman" w:eastAsia="Times New Roman" w:hAnsi="Times New Roman" w:cs="Times New Roman"/>
          <w:lang w:val="en"/>
        </w:rPr>
        <w:t>у зглобов</w:t>
      </w:r>
      <w:r w:rsidRPr="00FC4A23">
        <w:rPr>
          <w:rFonts w:ascii="Times New Roman" w:eastAsia="Times New Roman" w:hAnsi="Times New Roman" w:cs="Times New Roman"/>
          <w:lang w:val="sr-Cyrl-ME"/>
        </w:rPr>
        <w:t>има</w:t>
      </w:r>
      <w:r w:rsidRPr="00FC4A23">
        <w:rPr>
          <w:rFonts w:ascii="Times New Roman" w:eastAsia="Times New Roman" w:hAnsi="Times New Roman" w:cs="Times New Roman"/>
          <w:lang w:val="en"/>
        </w:rPr>
        <w:t xml:space="preserve"> (артралгија) или </w:t>
      </w:r>
      <w:r w:rsidRPr="00FC4A23">
        <w:rPr>
          <w:rFonts w:ascii="Times New Roman" w:eastAsia="Times New Roman" w:hAnsi="Times New Roman" w:cs="Times New Roman"/>
          <w:lang w:val="bs-Latn-BA"/>
        </w:rPr>
        <w:t>болови у ми</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и</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има</w:t>
      </w:r>
      <w:r w:rsidRPr="00FC4A23">
        <w:rPr>
          <w:rFonts w:ascii="Times New Roman" w:eastAsia="Times New Roman" w:hAnsi="Times New Roman" w:cs="Times New Roman"/>
          <w:lang w:val="mk-MK"/>
        </w:rPr>
        <w:t xml:space="preserve"> (мијалгија)</w:t>
      </w:r>
      <w:r w:rsidRPr="00FC4A23">
        <w:rPr>
          <w:rFonts w:ascii="Times New Roman" w:eastAsia="Times New Roman" w:hAnsi="Times New Roman" w:cs="Times New Roman"/>
          <w:lang w:val="bs-Latn-BA"/>
        </w:rPr>
        <w:t xml:space="preserve"> </w:t>
      </w:r>
    </w:p>
    <w:p w:rsidR="00131B79" w:rsidRPr="00FC4A23" w:rsidRDefault="00131B79">
      <w:pPr>
        <w:tabs>
          <w:tab w:val="left" w:pos="284"/>
        </w:tabs>
        <w:autoSpaceDE w:val="0"/>
        <w:autoSpaceDN w:val="0"/>
        <w:adjustRightInd w:val="0"/>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en"/>
        </w:rPr>
        <w:t>озби</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en"/>
        </w:rPr>
        <w:t>н</w:t>
      </w:r>
      <w:r w:rsidRPr="00FC4A23">
        <w:rPr>
          <w:rFonts w:ascii="Times New Roman" w:eastAsia="Times New Roman" w:hAnsi="Times New Roman" w:cs="Times New Roman"/>
          <w:lang w:val="sr-Cyrl-ME"/>
        </w:rPr>
        <w:t>и</w:t>
      </w:r>
      <w:r w:rsidRPr="00FC4A23">
        <w:rPr>
          <w:rFonts w:ascii="Times New Roman" w:eastAsia="Times New Roman" w:hAnsi="Times New Roman" w:cs="Times New Roman"/>
          <w:lang w:val="en"/>
        </w:rPr>
        <w:t xml:space="preserve"> проблем</w:t>
      </w:r>
      <w:r w:rsidRPr="00FC4A23">
        <w:rPr>
          <w:rFonts w:ascii="Times New Roman" w:eastAsia="Times New Roman" w:hAnsi="Times New Roman" w:cs="Times New Roman"/>
          <w:lang w:val="sr-Cyrl-ME"/>
        </w:rPr>
        <w:t>и</w:t>
      </w:r>
      <w:r w:rsidRPr="00FC4A23">
        <w:rPr>
          <w:rFonts w:ascii="Times New Roman" w:eastAsia="Times New Roman" w:hAnsi="Times New Roman" w:cs="Times New Roman"/>
          <w:lang w:val="en"/>
        </w:rPr>
        <w:t xml:space="preserve"> са бубрезима (интерстицијални нефритис)</w:t>
      </w:r>
    </w:p>
    <w:p w:rsidR="00131B79" w:rsidRPr="00FC4A23" w:rsidRDefault="00131B79">
      <w:pPr>
        <w:spacing w:after="0" w:line="240" w:lineRule="auto"/>
        <w:ind w:right="582"/>
        <w:jc w:val="both"/>
        <w:rPr>
          <w:rFonts w:ascii="Times New Roman" w:eastAsia="Times New Roman" w:hAnsi="Times New Roman" w:cs="Times New Roman"/>
          <w:lang w:val="sr-Cyrl-CS" w:eastAsia="en-GB"/>
        </w:rPr>
      </w:pPr>
      <w:r w:rsidRPr="00FC4A23">
        <w:rPr>
          <w:rFonts w:ascii="Times New Roman" w:eastAsia="Times New Roman" w:hAnsi="Times New Roman" w:cs="Times New Roman"/>
          <w:lang w:val="sr-Cyrl-CS" w:eastAsia="en-GB"/>
        </w:rPr>
        <w:t>- појачано знојење.</w:t>
      </w: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lang w:val="mk-MK" w:eastAsia="en-GB"/>
        </w:rPr>
      </w:pPr>
    </w:p>
    <w:p w:rsidR="00131B79" w:rsidRPr="00FC4A23" w:rsidRDefault="00131B79">
      <w:pPr>
        <w:tabs>
          <w:tab w:val="left" w:pos="0"/>
          <w:tab w:val="left" w:pos="284"/>
        </w:tabs>
        <w:spacing w:after="0" w:line="240" w:lineRule="auto"/>
        <w:ind w:right="582"/>
        <w:jc w:val="both"/>
        <w:rPr>
          <w:rFonts w:ascii="Times New Roman" w:eastAsia="Times New Roman" w:hAnsi="Times New Roman" w:cs="Times New Roman"/>
          <w:lang w:val="sr-Cyrl-ME"/>
        </w:rPr>
      </w:pPr>
      <w:r w:rsidRPr="00FC4A23">
        <w:rPr>
          <w:rFonts w:ascii="Times New Roman" w:eastAsia="Times New Roman" w:hAnsi="Times New Roman" w:cs="Times New Roman"/>
          <w:b/>
        </w:rPr>
        <w:t>В</w:t>
      </w:r>
      <w:r w:rsidRPr="00FC4A23">
        <w:rPr>
          <w:rFonts w:ascii="Times New Roman" w:eastAsia="Times New Roman" w:hAnsi="Times New Roman" w:cs="Times New Roman"/>
          <w:b/>
          <w:lang w:val="sr-Cyrl-ME"/>
        </w:rPr>
        <w:t>е</w:t>
      </w:r>
      <w:r w:rsidRPr="00FC4A23">
        <w:rPr>
          <w:rFonts w:ascii="Times New Roman" w:eastAsia="Times New Roman" w:hAnsi="Times New Roman" w:cs="Times New Roman"/>
          <w:b/>
        </w:rPr>
        <w:t>о</w:t>
      </w:r>
      <w:r w:rsidRPr="00FC4A23">
        <w:rPr>
          <w:rFonts w:ascii="Times New Roman" w:eastAsia="Times New Roman" w:hAnsi="Times New Roman" w:cs="Times New Roman"/>
          <w:b/>
          <w:lang w:val="sr-Cyrl-ME"/>
        </w:rPr>
        <w:t>ма</w:t>
      </w:r>
      <w:r w:rsidRPr="00FC4A23">
        <w:rPr>
          <w:rFonts w:ascii="Times New Roman" w:eastAsia="Times New Roman" w:hAnsi="Times New Roman" w:cs="Times New Roman"/>
          <w:b/>
        </w:rPr>
        <w:t xml:space="preserve"> ријетка не</w:t>
      </w:r>
      <w:r w:rsidRPr="00FC4A23">
        <w:rPr>
          <w:rFonts w:ascii="Times New Roman" w:eastAsia="Times New Roman" w:hAnsi="Times New Roman" w:cs="Times New Roman"/>
          <w:b/>
          <w:lang w:val="mk-MK"/>
        </w:rPr>
        <w:t>ж</w:t>
      </w:r>
      <w:r w:rsidRPr="00FC4A23">
        <w:rPr>
          <w:rFonts w:ascii="Times New Roman" w:eastAsia="Times New Roman" w:hAnsi="Times New Roman" w:cs="Times New Roman"/>
          <w:b/>
        </w:rPr>
        <w:t>е</w:t>
      </w:r>
      <w:r w:rsidRPr="00FC4A23">
        <w:rPr>
          <w:rFonts w:ascii="Times New Roman" w:eastAsia="Times New Roman" w:hAnsi="Times New Roman" w:cs="Times New Roman"/>
          <w:b/>
          <w:lang w:val="mk-MK"/>
        </w:rPr>
        <w:t>љ</w:t>
      </w:r>
      <w:r w:rsidRPr="00FC4A23">
        <w:rPr>
          <w:rFonts w:ascii="Times New Roman" w:eastAsia="Times New Roman" w:hAnsi="Times New Roman" w:cs="Times New Roman"/>
          <w:b/>
        </w:rPr>
        <w:t>ена дејства</w:t>
      </w:r>
      <w:r w:rsidRPr="00FC4A23">
        <w:rPr>
          <w:rFonts w:ascii="Times New Roman" w:eastAsia="Times New Roman" w:hAnsi="Times New Roman" w:cs="Times New Roman"/>
        </w:rPr>
        <w:t xml:space="preserve"> (могу да се јаве код највише 1 на 10</w:t>
      </w:r>
      <w:r w:rsidRPr="00FC4A23">
        <w:rPr>
          <w:rFonts w:ascii="Times New Roman" w:eastAsia="Times New Roman" w:hAnsi="Times New Roman" w:cs="Times New Roman"/>
          <w:lang w:val="sr-Cyrl-ME"/>
        </w:rPr>
        <w:t xml:space="preserve"> </w:t>
      </w:r>
      <w:r w:rsidRPr="00FC4A23">
        <w:rPr>
          <w:rFonts w:ascii="Times New Roman" w:eastAsia="Times New Roman" w:hAnsi="Times New Roman" w:cs="Times New Roman"/>
        </w:rPr>
        <w:t>000 пацијената који узимају л</w:t>
      </w:r>
      <w:r w:rsidRPr="00FC4A23">
        <w:rPr>
          <w:rFonts w:ascii="Times New Roman" w:eastAsia="Times New Roman" w:hAnsi="Times New Roman" w:cs="Times New Roman"/>
          <w:lang w:val="mk-MK"/>
        </w:rPr>
        <w:t>иј</w:t>
      </w:r>
      <w:r w:rsidRPr="00FC4A23">
        <w:rPr>
          <w:rFonts w:ascii="Times New Roman" w:eastAsia="Times New Roman" w:hAnsi="Times New Roman" w:cs="Times New Roman"/>
        </w:rPr>
        <w:t>ек)</w:t>
      </w:r>
      <w:r w:rsidRPr="00FC4A23">
        <w:rPr>
          <w:rFonts w:ascii="Times New Roman" w:eastAsia="Times New Roman" w:hAnsi="Times New Roman" w:cs="Times New Roman"/>
          <w:lang w:val="sr-Cyrl-ME"/>
        </w:rPr>
        <w:t>:</w:t>
      </w:r>
    </w:p>
    <w:p w:rsidR="00131B79" w:rsidRPr="00FC4A23" w:rsidRDefault="00131B79">
      <w:pPr>
        <w:numPr>
          <w:ilvl w:val="0"/>
          <w:numId w:val="49"/>
        </w:numPr>
        <w:tabs>
          <w:tab w:val="left" w:pos="0"/>
          <w:tab w:val="left" w:pos="142"/>
          <w:tab w:val="left" w:pos="284"/>
        </w:tabs>
        <w:spacing w:after="0" w:line="240" w:lineRule="auto"/>
        <w:ind w:left="170" w:right="584" w:hanging="170"/>
        <w:jc w:val="both"/>
        <w:rPr>
          <w:rFonts w:ascii="Times New Roman" w:eastAsia="Times New Roman" w:hAnsi="Times New Roman" w:cs="Times New Roman"/>
        </w:rPr>
      </w:pPr>
      <w:r w:rsidRPr="00FC4A23">
        <w:rPr>
          <w:rFonts w:ascii="Times New Roman" w:eastAsia="Times New Roman" w:hAnsi="Times New Roman" w:cs="Times New Roman"/>
        </w:rPr>
        <w:t>промјене у броју крвних зрнаца</w:t>
      </w:r>
      <w:r w:rsidRPr="00FC4A23">
        <w:rPr>
          <w:rFonts w:ascii="Times New Roman" w:eastAsia="Times New Roman" w:hAnsi="Times New Roman" w:cs="Times New Roman"/>
          <w:lang w:val="sr-Cyrl-RS"/>
        </w:rPr>
        <w:t>,</w:t>
      </w:r>
      <w:r w:rsidRPr="00FC4A23">
        <w:rPr>
          <w:rFonts w:ascii="Times New Roman" w:eastAsia="Times New Roman" w:hAnsi="Times New Roman" w:cs="Times New Roman"/>
        </w:rPr>
        <w:t xml:space="preserve"> ук</w:t>
      </w:r>
      <w:r w:rsidRPr="00FC4A23">
        <w:rPr>
          <w:rFonts w:ascii="Times New Roman" w:eastAsia="Times New Roman" w:hAnsi="Times New Roman" w:cs="Times New Roman"/>
          <w:lang w:val="sr-Cyrl-ME"/>
        </w:rPr>
        <w:t>љ</w:t>
      </w:r>
      <w:r w:rsidRPr="00FC4A23">
        <w:rPr>
          <w:rFonts w:ascii="Times New Roman" w:eastAsia="Times New Roman" w:hAnsi="Times New Roman" w:cs="Times New Roman"/>
        </w:rPr>
        <w:t>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rPr>
        <w:t>ују</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и агранулоцитоз</w:t>
      </w:r>
      <w:r w:rsidRPr="00FC4A23">
        <w:rPr>
          <w:rFonts w:ascii="Times New Roman" w:eastAsia="Times New Roman" w:hAnsi="Times New Roman" w:cs="Times New Roman"/>
          <w:lang w:val="mk-MK"/>
        </w:rPr>
        <w:t>у</w:t>
      </w:r>
      <w:r w:rsidRPr="00FC4A23">
        <w:rPr>
          <w:rFonts w:ascii="Times New Roman" w:eastAsia="Times New Roman" w:hAnsi="Times New Roman" w:cs="Times New Roman"/>
        </w:rPr>
        <w:t xml:space="preserve"> (недостатак бијелих крвних зрнаца)</w:t>
      </w:r>
    </w:p>
    <w:p w:rsidR="00131B79" w:rsidRPr="00FC4A23" w:rsidRDefault="00131B79">
      <w:pPr>
        <w:numPr>
          <w:ilvl w:val="0"/>
          <w:numId w:val="49"/>
        </w:numPr>
        <w:tabs>
          <w:tab w:val="left" w:pos="0"/>
          <w:tab w:val="left" w:pos="142"/>
          <w:tab w:val="left" w:pos="284"/>
        </w:tabs>
        <w:spacing w:after="0" w:line="240" w:lineRule="auto"/>
        <w:ind w:right="582" w:hanging="720"/>
        <w:jc w:val="both"/>
        <w:rPr>
          <w:rFonts w:ascii="Times New Roman" w:eastAsia="Times New Roman" w:hAnsi="Times New Roman" w:cs="Times New Roman"/>
        </w:rPr>
      </w:pPr>
      <w:r w:rsidRPr="00FC4A23">
        <w:rPr>
          <w:rFonts w:ascii="Times New Roman" w:eastAsia="Times New Roman" w:hAnsi="Times New Roman" w:cs="Times New Roman"/>
        </w:rPr>
        <w:t>агресија</w:t>
      </w:r>
    </w:p>
    <w:p w:rsidR="00131B79" w:rsidRPr="00FC4A23" w:rsidRDefault="00131B79">
      <w:pPr>
        <w:numPr>
          <w:ilvl w:val="0"/>
          <w:numId w:val="49"/>
        </w:numPr>
        <w:shd w:val="clear" w:color="auto" w:fill="FFFFFF"/>
        <w:tabs>
          <w:tab w:val="left" w:pos="142"/>
          <w:tab w:val="left" w:pos="284"/>
        </w:tabs>
        <w:spacing w:after="0" w:line="240" w:lineRule="auto"/>
        <w:ind w:right="582" w:hanging="720"/>
        <w:jc w:val="both"/>
        <w:rPr>
          <w:rFonts w:ascii="Times New Roman" w:eastAsia="Times New Roman" w:hAnsi="Times New Roman" w:cs="Times New Roman"/>
          <w:lang w:val="bs-Latn-BA"/>
        </w:rPr>
      </w:pPr>
      <w:r w:rsidRPr="00FC4A23">
        <w:rPr>
          <w:rFonts w:ascii="Times New Roman" w:eastAsia="Times New Roman" w:hAnsi="Times New Roman" w:cs="Times New Roman"/>
          <w:lang w:val="sr-Cyrl-RS"/>
        </w:rPr>
        <w:t xml:space="preserve">осјећај да </w:t>
      </w:r>
      <w:r w:rsidRPr="00FC4A23">
        <w:rPr>
          <w:rFonts w:ascii="Times New Roman" w:eastAsia="Times New Roman" w:hAnsi="Times New Roman" w:cs="Times New Roman"/>
          <w:lang w:val="bs-Latn-BA"/>
        </w:rPr>
        <w:t>вид</w:t>
      </w:r>
      <w:r w:rsidRPr="00FC4A23">
        <w:rPr>
          <w:rFonts w:ascii="Times New Roman" w:eastAsia="Times New Roman" w:hAnsi="Times New Roman" w:cs="Times New Roman"/>
          <w:lang w:val="sr-Cyrl-RS"/>
        </w:rPr>
        <w:t>ите</w:t>
      </w:r>
      <w:r w:rsidRPr="00FC4A23">
        <w:rPr>
          <w:rFonts w:ascii="Times New Roman" w:eastAsia="Times New Roman" w:hAnsi="Times New Roman" w:cs="Times New Roman"/>
          <w:lang w:val="bs-Latn-BA"/>
        </w:rPr>
        <w:t>, слу</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ат</w:t>
      </w:r>
      <w:r w:rsidRPr="00FC4A23">
        <w:rPr>
          <w:rFonts w:ascii="Times New Roman" w:eastAsia="Times New Roman" w:hAnsi="Times New Roman" w:cs="Times New Roman"/>
          <w:lang w:val="sr-Cyrl-RS"/>
        </w:rPr>
        <w:t>е или осјећате</w:t>
      </w:r>
      <w:r w:rsidRPr="00FC4A23">
        <w:rPr>
          <w:rFonts w:ascii="Times New Roman" w:eastAsia="Times New Roman" w:hAnsi="Times New Roman" w:cs="Times New Roman"/>
          <w:lang w:val="bs-Latn-BA"/>
        </w:rPr>
        <w:t xml:space="preserve"> ствари које не постоје (халуцинације)</w:t>
      </w:r>
    </w:p>
    <w:p w:rsidR="00131B79" w:rsidRPr="00FC4A23" w:rsidRDefault="00131B79">
      <w:pPr>
        <w:numPr>
          <w:ilvl w:val="0"/>
          <w:numId w:val="49"/>
        </w:numPr>
        <w:shd w:val="clear" w:color="auto" w:fill="FFFFFF"/>
        <w:tabs>
          <w:tab w:val="left" w:pos="142"/>
          <w:tab w:val="left" w:pos="284"/>
        </w:tabs>
        <w:spacing w:after="0" w:line="240" w:lineRule="auto"/>
        <w:ind w:right="582" w:hanging="720"/>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те</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к</w:t>
      </w:r>
      <w:r w:rsidRPr="00FC4A23">
        <w:rPr>
          <w:rFonts w:ascii="Times New Roman" w:eastAsia="Times New Roman" w:hAnsi="Times New Roman" w:cs="Times New Roman"/>
          <w:lang w:val="sr-Cyrl-ME"/>
        </w:rPr>
        <w:t>и</w:t>
      </w:r>
      <w:r w:rsidRPr="00FC4A23">
        <w:rPr>
          <w:rFonts w:ascii="Times New Roman" w:eastAsia="Times New Roman" w:hAnsi="Times New Roman" w:cs="Times New Roman"/>
          <w:lang w:val="bs-Latn-BA"/>
        </w:rPr>
        <w:t xml:space="preserve"> проблем</w:t>
      </w:r>
      <w:r w:rsidRPr="00FC4A23">
        <w:rPr>
          <w:rFonts w:ascii="Times New Roman" w:eastAsia="Times New Roman" w:hAnsi="Times New Roman" w:cs="Times New Roman"/>
          <w:lang w:val="sr-Cyrl-ME"/>
        </w:rPr>
        <w:t>и</w:t>
      </w:r>
      <w:r w:rsidRPr="00FC4A23">
        <w:rPr>
          <w:rFonts w:ascii="Times New Roman" w:eastAsia="Times New Roman" w:hAnsi="Times New Roman" w:cs="Times New Roman"/>
          <w:lang w:val="bs-Latn-BA"/>
        </w:rPr>
        <w:t xml:space="preserve"> са јетром који воде до инсуфицијенциј</w:t>
      </w:r>
      <w:r w:rsidRPr="00FC4A23">
        <w:rPr>
          <w:rFonts w:ascii="Times New Roman" w:eastAsia="Times New Roman" w:hAnsi="Times New Roman" w:cs="Times New Roman"/>
          <w:lang w:val="sr-Cyrl-ME"/>
        </w:rPr>
        <w:t>е</w:t>
      </w:r>
      <w:r w:rsidRPr="00FC4A23">
        <w:rPr>
          <w:rFonts w:ascii="Times New Roman" w:eastAsia="Times New Roman" w:hAnsi="Times New Roman" w:cs="Times New Roman"/>
          <w:lang w:val="bs-Latn-BA"/>
        </w:rPr>
        <w:t xml:space="preserve"> јетре и упал</w:t>
      </w:r>
      <w:r w:rsidRPr="00FC4A23">
        <w:rPr>
          <w:rFonts w:ascii="Times New Roman" w:eastAsia="Times New Roman" w:hAnsi="Times New Roman" w:cs="Times New Roman"/>
          <w:lang w:val="sr-Cyrl-ME"/>
        </w:rPr>
        <w:t>е</w:t>
      </w:r>
      <w:r w:rsidRPr="00FC4A23">
        <w:rPr>
          <w:rFonts w:ascii="Times New Roman" w:eastAsia="Times New Roman" w:hAnsi="Times New Roman" w:cs="Times New Roman"/>
          <w:lang w:val="bs-Latn-BA"/>
        </w:rPr>
        <w:t xml:space="preserve"> мозга</w:t>
      </w:r>
    </w:p>
    <w:p w:rsidR="000F41B0" w:rsidRPr="00FC4A23" w:rsidRDefault="000F41B0">
      <w:pPr>
        <w:numPr>
          <w:ilvl w:val="0"/>
          <w:numId w:val="49"/>
        </w:numPr>
        <w:shd w:val="clear" w:color="auto" w:fill="FFFFFF"/>
        <w:tabs>
          <w:tab w:val="left" w:pos="142"/>
          <w:tab w:val="left" w:pos="284"/>
        </w:tabs>
        <w:spacing w:after="0" w:line="240" w:lineRule="auto"/>
        <w:ind w:right="582" w:hanging="720"/>
        <w:jc w:val="both"/>
        <w:rPr>
          <w:rFonts w:ascii="Times New Roman" w:eastAsia="Times New Roman" w:hAnsi="Times New Roman" w:cs="Times New Roman"/>
          <w:lang w:val="bs-Latn-BA"/>
        </w:rPr>
      </w:pPr>
      <w:r w:rsidRPr="00FC4A23">
        <w:rPr>
          <w:rFonts w:ascii="Times New Roman" w:eastAsia="Times New Roman" w:hAnsi="Times New Roman" w:cs="Times New Roman"/>
          <w:lang w:val="sr-Cyrl-RS"/>
        </w:rPr>
        <w:t>еритема мултиформе</w:t>
      </w:r>
    </w:p>
    <w:p w:rsidR="00131B79" w:rsidRPr="00FC4A23" w:rsidRDefault="00131B79">
      <w:pPr>
        <w:numPr>
          <w:ilvl w:val="0"/>
          <w:numId w:val="49"/>
        </w:numPr>
        <w:shd w:val="clear" w:color="auto" w:fill="FFFFFF"/>
        <w:tabs>
          <w:tab w:val="left" w:pos="142"/>
          <w:tab w:val="left" w:pos="284"/>
        </w:tabs>
        <w:spacing w:after="0" w:line="240" w:lineRule="auto"/>
        <w:ind w:right="582" w:hanging="720"/>
        <w:jc w:val="both"/>
        <w:rPr>
          <w:rFonts w:ascii="Times New Roman" w:eastAsia="Times New Roman" w:hAnsi="Times New Roman" w:cs="Times New Roman"/>
          <w:lang w:val="en"/>
        </w:rPr>
      </w:pPr>
      <w:r w:rsidRPr="00FC4A23">
        <w:rPr>
          <w:rFonts w:ascii="Times New Roman" w:eastAsia="Times New Roman" w:hAnsi="Times New Roman" w:cs="Times New Roman"/>
          <w:lang w:val="bs-Latn-BA"/>
        </w:rPr>
        <w:t>слабост у ми</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и</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има</w:t>
      </w:r>
    </w:p>
    <w:p w:rsidR="00131B79" w:rsidRPr="00FC4A23" w:rsidRDefault="00131B79">
      <w:pPr>
        <w:numPr>
          <w:ilvl w:val="0"/>
          <w:numId w:val="49"/>
        </w:numPr>
        <w:shd w:val="clear" w:color="auto" w:fill="FFFFFF"/>
        <w:tabs>
          <w:tab w:val="left" w:pos="142"/>
          <w:tab w:val="left" w:pos="284"/>
        </w:tabs>
        <w:spacing w:after="0" w:line="240" w:lineRule="auto"/>
        <w:ind w:right="582" w:hanging="720"/>
        <w:jc w:val="both"/>
        <w:rPr>
          <w:rFonts w:ascii="Times New Roman" w:eastAsia="Times New Roman" w:hAnsi="Times New Roman" w:cs="Times New Roman"/>
          <w:lang w:val="bs-Latn-BA"/>
        </w:rPr>
      </w:pPr>
      <w:r w:rsidRPr="00FC4A23">
        <w:rPr>
          <w:rFonts w:ascii="Times New Roman" w:eastAsia="Times New Roman" w:hAnsi="Times New Roman" w:cs="Times New Roman"/>
          <w:lang w:val="bs-Latn-BA"/>
        </w:rPr>
        <w:t>уве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ане груди код му</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караца.</w:t>
      </w:r>
    </w:p>
    <w:p w:rsidR="00131B79" w:rsidRPr="00FC4A23" w:rsidRDefault="00131B79">
      <w:pPr>
        <w:shd w:val="clear" w:color="auto" w:fill="FFFFFF"/>
        <w:tabs>
          <w:tab w:val="left" w:pos="284"/>
        </w:tabs>
        <w:spacing w:after="0" w:line="240" w:lineRule="auto"/>
        <w:ind w:right="582"/>
        <w:jc w:val="both"/>
        <w:rPr>
          <w:rFonts w:ascii="Times New Roman" w:eastAsia="Times New Roman" w:hAnsi="Times New Roman" w:cs="Times New Roman"/>
          <w:lang w:val="mk-MK"/>
        </w:rPr>
      </w:pPr>
    </w:p>
    <w:p w:rsidR="00131B79" w:rsidRPr="00FC4A23" w:rsidRDefault="00131B79">
      <w:pPr>
        <w:tabs>
          <w:tab w:val="left" w:pos="0"/>
          <w:tab w:val="left" w:pos="284"/>
        </w:tabs>
        <w:spacing w:after="0" w:line="240" w:lineRule="auto"/>
        <w:ind w:right="582"/>
        <w:jc w:val="both"/>
        <w:rPr>
          <w:rFonts w:ascii="Times New Roman" w:eastAsia="Times New Roman" w:hAnsi="Times New Roman" w:cs="Times New Roman"/>
          <w:lang w:val="bs-Latn-BA"/>
        </w:rPr>
      </w:pPr>
      <w:r w:rsidRPr="00FC4A23">
        <w:rPr>
          <w:rFonts w:ascii="Times New Roman" w:eastAsia="Times New Roman" w:hAnsi="Times New Roman" w:cs="Times New Roman"/>
          <w:b/>
          <w:lang w:val="bs-Latn-BA"/>
        </w:rPr>
        <w:t>У</w:t>
      </w:r>
      <w:r w:rsidRPr="00FC4A23">
        <w:rPr>
          <w:rFonts w:ascii="Times New Roman" w:eastAsia="Times New Roman" w:hAnsi="Times New Roman" w:cs="Times New Roman"/>
          <w:b/>
          <w:lang w:val="mk-MK"/>
        </w:rPr>
        <w:t>ч</w:t>
      </w:r>
      <w:r w:rsidRPr="00FC4A23">
        <w:rPr>
          <w:rFonts w:ascii="Times New Roman" w:eastAsia="Times New Roman" w:hAnsi="Times New Roman" w:cs="Times New Roman"/>
          <w:b/>
          <w:lang w:val="bs-Latn-BA"/>
        </w:rPr>
        <w:t>есталост непозната</w:t>
      </w:r>
      <w:r w:rsidRPr="00FC4A23">
        <w:rPr>
          <w:rFonts w:ascii="Times New Roman" w:eastAsia="Times New Roman" w:hAnsi="Times New Roman" w:cs="Times New Roman"/>
          <w:lang w:val="bs-Latn-BA"/>
        </w:rPr>
        <w:t xml:space="preserve"> (не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се процијенити из доступних података):</w:t>
      </w:r>
    </w:p>
    <w:p w:rsidR="00131B79" w:rsidRPr="00FC4A23" w:rsidRDefault="00131B79">
      <w:pPr>
        <w:numPr>
          <w:ilvl w:val="0"/>
          <w:numId w:val="50"/>
        </w:numPr>
        <w:tabs>
          <w:tab w:val="left" w:pos="142"/>
          <w:tab w:val="left" w:pos="284"/>
        </w:tabs>
        <w:autoSpaceDE w:val="0"/>
        <w:autoSpaceDN w:val="0"/>
        <w:adjustRightInd w:val="0"/>
        <w:spacing w:after="0" w:line="240" w:lineRule="auto"/>
        <w:ind w:right="582"/>
        <w:jc w:val="both"/>
        <w:rPr>
          <w:rFonts w:ascii="Times New Roman" w:eastAsia="Times New Roman" w:hAnsi="Times New Roman" w:cs="Times New Roman"/>
        </w:rPr>
      </w:pPr>
      <w:r w:rsidRPr="00FC4A23">
        <w:rPr>
          <w:rFonts w:ascii="Times New Roman" w:eastAsia="Times New Roman" w:hAnsi="Times New Roman" w:cs="Times New Roman"/>
        </w:rPr>
        <w:t>упала у цријевима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то доводи до пролива)</w:t>
      </w:r>
    </w:p>
    <w:p w:rsidR="00131B79" w:rsidRPr="00FC4A23" w:rsidRDefault="00131B79">
      <w:pPr>
        <w:numPr>
          <w:ilvl w:val="0"/>
          <w:numId w:val="50"/>
        </w:numPr>
        <w:tabs>
          <w:tab w:val="left" w:pos="142"/>
          <w:tab w:val="left" w:pos="284"/>
        </w:tabs>
        <w:autoSpaceDE w:val="0"/>
        <w:autoSpaceDN w:val="0"/>
        <w:adjustRightInd w:val="0"/>
        <w:spacing w:after="0" w:line="240" w:lineRule="auto"/>
        <w:ind w:left="142" w:right="582" w:hanging="142"/>
        <w:jc w:val="both"/>
        <w:rPr>
          <w:rFonts w:ascii="Times New Roman" w:eastAsia="Times New Roman" w:hAnsi="Times New Roman" w:cs="Times New Roman"/>
        </w:rPr>
      </w:pPr>
      <w:r w:rsidRPr="00FC4A23">
        <w:rPr>
          <w:rFonts w:ascii="Times New Roman" w:eastAsia="Times New Roman" w:hAnsi="Times New Roman" w:cs="Times New Roman"/>
        </w:rPr>
        <w:t xml:space="preserve">ако узимате </w:t>
      </w:r>
      <w:r w:rsidRPr="00FC4A23">
        <w:rPr>
          <w:rFonts w:ascii="Times New Roman" w:eastAsia="Times New Roman" w:hAnsi="Times New Roman" w:cs="Times New Roman"/>
          <w:lang w:val="sr-Cyrl-RS"/>
        </w:rPr>
        <w:t xml:space="preserve">лијек </w:t>
      </w: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b/>
          <w:vertAlign w:val="superscript"/>
          <w:lang w:val="mk-MK"/>
        </w:rPr>
        <w:t xml:space="preserve"> </w:t>
      </w:r>
      <w:r w:rsidRPr="00FC4A23">
        <w:rPr>
          <w:rFonts w:ascii="Times New Roman" w:eastAsia="Times New Roman" w:hAnsi="Times New Roman" w:cs="Times New Roman"/>
          <w:lang w:val="sr-Cyrl-ME"/>
        </w:rPr>
        <w:t>дуже</w:t>
      </w:r>
      <w:r w:rsidRPr="00FC4A23">
        <w:rPr>
          <w:rFonts w:ascii="Times New Roman" w:eastAsia="Times New Roman" w:hAnsi="Times New Roman" w:cs="Times New Roman"/>
        </w:rPr>
        <w:t xml:space="preserve"> од три мјесеца, мо</w:t>
      </w:r>
      <w:r w:rsidRPr="00FC4A23">
        <w:rPr>
          <w:rFonts w:ascii="Times New Roman" w:eastAsia="Times New Roman" w:hAnsi="Times New Roman" w:cs="Times New Roman"/>
          <w:lang w:val="sr-Cyrl-RS"/>
        </w:rPr>
        <w:t>г</w:t>
      </w:r>
      <w:r w:rsidRPr="00FC4A23">
        <w:rPr>
          <w:rFonts w:ascii="Times New Roman" w:eastAsia="Times New Roman" w:hAnsi="Times New Roman" w:cs="Times New Roman"/>
        </w:rPr>
        <w:t>у</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а је појава ниских нивоа магнезијума у Ва</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ој крви. Ниски ниво магнезијума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е изазвати замор, нево</w:t>
      </w:r>
      <w:r w:rsidRPr="00FC4A23">
        <w:rPr>
          <w:rFonts w:ascii="Times New Roman" w:eastAsia="Times New Roman" w:hAnsi="Times New Roman" w:cs="Times New Roman"/>
          <w:lang w:val="mk-MK"/>
        </w:rPr>
        <w:t>љ</w:t>
      </w:r>
      <w:r w:rsidRPr="00FC4A23">
        <w:rPr>
          <w:rFonts w:ascii="Times New Roman" w:eastAsia="Times New Roman" w:hAnsi="Times New Roman" w:cs="Times New Roman"/>
        </w:rPr>
        <w:t>не ми</w:t>
      </w:r>
      <w:r w:rsidRPr="00FC4A23">
        <w:rPr>
          <w:rFonts w:ascii="Times New Roman" w:eastAsia="Times New Roman" w:hAnsi="Times New Roman" w:cs="Times New Roman"/>
          <w:lang w:val="mk-MK"/>
        </w:rPr>
        <w:t>ш</w:t>
      </w:r>
      <w:r w:rsidRPr="00FC4A23">
        <w:rPr>
          <w:rFonts w:ascii="Times New Roman" w:eastAsia="Times New Roman" w:hAnsi="Times New Roman" w:cs="Times New Roman"/>
        </w:rPr>
        <w:t>и</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не контракције, де</w:t>
      </w:r>
      <w:r w:rsidRPr="00FC4A23">
        <w:rPr>
          <w:rFonts w:ascii="Times New Roman" w:eastAsia="Times New Roman" w:hAnsi="Times New Roman" w:cs="Times New Roman"/>
          <w:lang w:val="sr-Cyrl-RS"/>
        </w:rPr>
        <w:t>з</w:t>
      </w:r>
      <w:r w:rsidRPr="00FC4A23">
        <w:rPr>
          <w:rFonts w:ascii="Times New Roman" w:eastAsia="Times New Roman" w:hAnsi="Times New Roman" w:cs="Times New Roman"/>
        </w:rPr>
        <w:t>оријентацију, конвулзије, вртоглавицу или пове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 xml:space="preserve">ан број откуцаја срца. Ако Вам се јави било који од наведених симптома, молимо Вас одмах обавијестите свог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rPr>
        <w:t>екара. Ни</w:t>
      </w:r>
      <w:r w:rsidRPr="00FC4A23">
        <w:rPr>
          <w:rFonts w:ascii="Times New Roman" w:eastAsia="Times New Roman" w:hAnsi="Times New Roman" w:cs="Times New Roman"/>
          <w:lang w:val="sr-Cyrl-ME"/>
        </w:rPr>
        <w:t>зак</w:t>
      </w:r>
      <w:r w:rsidRPr="00FC4A23">
        <w:rPr>
          <w:rFonts w:ascii="Times New Roman" w:eastAsia="Times New Roman" w:hAnsi="Times New Roman" w:cs="Times New Roman"/>
        </w:rPr>
        <w:t xml:space="preserve"> ниво магнезијума исто тако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е изазвати и сма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rPr>
        <w:t xml:space="preserve">ене вриједности калијума или калцијума у крви.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rPr>
        <w:t>екар</w:t>
      </w: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rPr>
        <w:t>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rPr>
        <w:t xml:space="preserve">е </w:t>
      </w:r>
      <w:r w:rsidRPr="00FC4A23">
        <w:rPr>
          <w:rFonts w:ascii="Times New Roman" w:eastAsia="Times New Roman" w:hAnsi="Times New Roman" w:cs="Times New Roman"/>
          <w:lang w:val="sr-Cyrl-RS"/>
        </w:rPr>
        <w:t xml:space="preserve">захтијевати </w:t>
      </w:r>
      <w:r w:rsidRPr="00FC4A23">
        <w:rPr>
          <w:rFonts w:ascii="Times New Roman" w:eastAsia="Times New Roman" w:hAnsi="Times New Roman" w:cs="Times New Roman"/>
        </w:rPr>
        <w:t xml:space="preserve">да </w:t>
      </w:r>
      <w:r w:rsidRPr="00FC4A23">
        <w:rPr>
          <w:rFonts w:ascii="Times New Roman" w:eastAsia="Times New Roman" w:hAnsi="Times New Roman" w:cs="Times New Roman"/>
          <w:lang w:val="sr-Cyrl-RS"/>
        </w:rPr>
        <w:t xml:space="preserve">редовно </w:t>
      </w:r>
      <w:r w:rsidRPr="00FC4A23">
        <w:rPr>
          <w:rFonts w:ascii="Times New Roman" w:eastAsia="Times New Roman" w:hAnsi="Times New Roman" w:cs="Times New Roman"/>
        </w:rPr>
        <w:t>ради</w:t>
      </w:r>
      <w:r w:rsidRPr="00FC4A23">
        <w:rPr>
          <w:rFonts w:ascii="Times New Roman" w:eastAsia="Times New Roman" w:hAnsi="Times New Roman" w:cs="Times New Roman"/>
          <w:lang w:val="sr-Cyrl-RS"/>
        </w:rPr>
        <w:t>те</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RS"/>
        </w:rPr>
        <w:t xml:space="preserve">анализе </w:t>
      </w:r>
      <w:r w:rsidRPr="00FC4A23">
        <w:rPr>
          <w:rFonts w:ascii="Times New Roman" w:eastAsia="Times New Roman" w:hAnsi="Times New Roman" w:cs="Times New Roman"/>
        </w:rPr>
        <w:t>крв</w:t>
      </w:r>
      <w:r w:rsidRPr="00FC4A23">
        <w:rPr>
          <w:rFonts w:ascii="Times New Roman" w:eastAsia="Times New Roman" w:hAnsi="Times New Roman" w:cs="Times New Roman"/>
          <w:lang w:val="sr-Cyrl-RS"/>
        </w:rPr>
        <w:t>и ради</w:t>
      </w:r>
      <w:r w:rsidRPr="00FC4A23">
        <w:rPr>
          <w:rFonts w:ascii="Times New Roman" w:eastAsia="Times New Roman" w:hAnsi="Times New Roman" w:cs="Times New Roman"/>
        </w:rPr>
        <w:t xml:space="preserve"> пра</w:t>
      </w:r>
      <w:r w:rsidRPr="00FC4A23">
        <w:rPr>
          <w:rFonts w:ascii="Times New Roman" w:eastAsia="Times New Roman" w:hAnsi="Times New Roman" w:cs="Times New Roman"/>
          <w:lang w:val="mk-MK"/>
        </w:rPr>
        <w:t>ћ</w:t>
      </w:r>
      <w:r w:rsidRPr="00FC4A23">
        <w:rPr>
          <w:rFonts w:ascii="Times New Roman" w:eastAsia="Times New Roman" w:hAnsi="Times New Roman" w:cs="Times New Roman"/>
        </w:rPr>
        <w:t>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sr-Cyrl-RS"/>
        </w:rPr>
        <w:t>а</w:t>
      </w:r>
      <w:r w:rsidRPr="00FC4A23">
        <w:rPr>
          <w:rFonts w:ascii="Times New Roman" w:eastAsia="Times New Roman" w:hAnsi="Times New Roman" w:cs="Times New Roman"/>
        </w:rPr>
        <w:t xml:space="preserve"> вриједности магнезијума у крви</w:t>
      </w:r>
      <w:r w:rsidRPr="00FC4A23">
        <w:rPr>
          <w:rFonts w:ascii="Times New Roman" w:eastAsia="Times New Roman" w:hAnsi="Times New Roman" w:cs="Times New Roman"/>
          <w:lang w:val="sr-Cyrl-ME"/>
        </w:rPr>
        <w:t>.</w:t>
      </w:r>
    </w:p>
    <w:p w:rsidR="00131B79" w:rsidRPr="00FC4A23" w:rsidRDefault="00131B79">
      <w:pPr>
        <w:numPr>
          <w:ilvl w:val="0"/>
          <w:numId w:val="50"/>
        </w:numPr>
        <w:tabs>
          <w:tab w:val="left" w:pos="142"/>
          <w:tab w:val="left" w:pos="284"/>
        </w:tabs>
        <w:autoSpaceDE w:val="0"/>
        <w:autoSpaceDN w:val="0"/>
        <w:adjustRightInd w:val="0"/>
        <w:spacing w:after="0" w:line="240" w:lineRule="auto"/>
        <w:ind w:right="582"/>
        <w:jc w:val="both"/>
        <w:rPr>
          <w:rFonts w:ascii="Times New Roman" w:eastAsia="Times New Roman" w:hAnsi="Times New Roman" w:cs="Times New Roman"/>
        </w:rPr>
      </w:pPr>
      <w:r w:rsidRPr="00FC4A23">
        <w:rPr>
          <w:rFonts w:ascii="Times New Roman" w:eastAsia="Times New Roman" w:hAnsi="Times New Roman" w:cs="Times New Roman"/>
        </w:rPr>
        <w:t>осип, евентуално уз бол у зглобовима.</w:t>
      </w: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lang w:val="mk-MK" w:eastAsia="en-GB"/>
        </w:rPr>
      </w:pPr>
    </w:p>
    <w:p w:rsidR="00131B79" w:rsidRPr="00256781" w:rsidRDefault="00131B79">
      <w:pPr>
        <w:tabs>
          <w:tab w:val="left" w:pos="284"/>
        </w:tabs>
        <w:spacing w:after="0" w:line="240" w:lineRule="auto"/>
        <w:ind w:right="582"/>
        <w:jc w:val="both"/>
        <w:rPr>
          <w:rFonts w:ascii="Times New Roman" w:eastAsia="Times New Roman" w:hAnsi="Times New Roman" w:cs="Times New Roman"/>
          <w:lang w:val="sr-Cyrl-ME"/>
        </w:rPr>
      </w:pPr>
      <w:r w:rsidRPr="00FC4A23">
        <w:rPr>
          <w:rFonts w:ascii="Times New Roman" w:eastAsia="Times New Roman" w:hAnsi="Times New Roman" w:cs="Times New Roman"/>
          <w:lang w:val="bs-Latn-BA"/>
        </w:rPr>
        <w:t>Омепразол у врло ријетким слу</w:t>
      </w:r>
      <w:r w:rsidRPr="00FC4A23">
        <w:rPr>
          <w:rFonts w:ascii="Times New Roman" w:eastAsia="Times New Roman" w:hAnsi="Times New Roman" w:cs="Times New Roman"/>
          <w:lang w:val="mk-MK"/>
        </w:rPr>
        <w:t>ч</w:t>
      </w:r>
      <w:r w:rsidRPr="00FC4A23">
        <w:rPr>
          <w:rFonts w:ascii="Times New Roman" w:eastAsia="Times New Roman" w:hAnsi="Times New Roman" w:cs="Times New Roman"/>
          <w:lang w:val="bs-Latn-BA"/>
        </w:rPr>
        <w:t>ајевима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е утицати на бијел</w:t>
      </w:r>
      <w:r w:rsidRPr="00FC4A23">
        <w:rPr>
          <w:rFonts w:ascii="Times New Roman" w:eastAsia="Times New Roman" w:hAnsi="Times New Roman" w:cs="Times New Roman"/>
          <w:lang w:val="sr-Cyrl-ME"/>
        </w:rPr>
        <w:t>е</w:t>
      </w:r>
      <w:r w:rsidRPr="00FC4A23">
        <w:rPr>
          <w:rFonts w:ascii="Times New Roman" w:eastAsia="Times New Roman" w:hAnsi="Times New Roman" w:cs="Times New Roman"/>
          <w:lang w:val="bs-Latn-BA"/>
        </w:rPr>
        <w:t xml:space="preserve"> крвн</w:t>
      </w:r>
      <w:r w:rsidRPr="00FC4A23">
        <w:rPr>
          <w:rFonts w:ascii="Times New Roman" w:eastAsia="Times New Roman" w:hAnsi="Times New Roman" w:cs="Times New Roman"/>
          <w:lang w:val="sr-Cyrl-ME"/>
        </w:rPr>
        <w:t>е</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елиј</w:t>
      </w:r>
      <w:r w:rsidRPr="00FC4A23">
        <w:rPr>
          <w:rFonts w:ascii="Times New Roman" w:eastAsia="Times New Roman" w:hAnsi="Times New Roman" w:cs="Times New Roman"/>
          <w:lang w:val="sr-Cyrl-ME"/>
        </w:rPr>
        <w:t>е</w:t>
      </w:r>
      <w:r w:rsidRPr="00FC4A23">
        <w:rPr>
          <w:rFonts w:ascii="Times New Roman" w:eastAsia="Times New Roman" w:hAnsi="Times New Roman" w:cs="Times New Roman"/>
          <w:lang w:val="bs-Latn-BA"/>
        </w:rPr>
        <w:t xml:space="preserve"> доводе</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 xml:space="preserve">и до имуно дефицијенције. Ако имате инфекцију са симптомима као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то је грозница</w:t>
      </w:r>
      <w:r w:rsidRPr="00FC4A23">
        <w:rPr>
          <w:rFonts w:ascii="Times New Roman" w:eastAsia="Times New Roman" w:hAnsi="Times New Roman" w:cs="Times New Roman"/>
          <w:lang w:val="sr-Cyrl-ME"/>
        </w:rPr>
        <w:t>,</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ME"/>
        </w:rPr>
        <w:t>уз</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b/>
          <w:lang w:val="bs-Latn-BA"/>
        </w:rPr>
        <w:t>озби</w:t>
      </w:r>
      <w:r w:rsidRPr="00FC4A23">
        <w:rPr>
          <w:rFonts w:ascii="Times New Roman" w:eastAsia="Times New Roman" w:hAnsi="Times New Roman" w:cs="Times New Roman"/>
          <w:b/>
          <w:lang w:val="mk-MK"/>
        </w:rPr>
        <w:t>љ</w:t>
      </w:r>
      <w:r w:rsidRPr="00FC4A23">
        <w:rPr>
          <w:rFonts w:ascii="Times New Roman" w:eastAsia="Times New Roman" w:hAnsi="Times New Roman" w:cs="Times New Roman"/>
          <w:b/>
          <w:lang w:val="bs-Latn-BA"/>
        </w:rPr>
        <w:t>но</w:t>
      </w:r>
      <w:r w:rsidRPr="00FC4A23">
        <w:rPr>
          <w:rFonts w:ascii="Times New Roman" w:eastAsia="Times New Roman" w:hAnsi="Times New Roman" w:cs="Times New Roman"/>
          <w:lang w:val="bs-Latn-BA"/>
        </w:rPr>
        <w:t xml:space="preserve"> </w:t>
      </w:r>
      <w:r w:rsidRPr="00FC4A23">
        <w:rPr>
          <w:rFonts w:ascii="Times New Roman" w:eastAsia="Times New Roman" w:hAnsi="Times New Roman" w:cs="Times New Roman"/>
          <w:lang w:val="sr-Cyrl-RS"/>
        </w:rPr>
        <w:t>ослабљено</w:t>
      </w:r>
      <w:r w:rsidRPr="00FC4A23">
        <w:rPr>
          <w:rFonts w:ascii="Times New Roman" w:eastAsia="Times New Roman" w:hAnsi="Times New Roman" w:cs="Times New Roman"/>
          <w:lang w:val="bs-Latn-BA"/>
        </w:rPr>
        <w:t xml:space="preserve"> оп</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w:t>
      </w:r>
      <w:r w:rsidRPr="00FC4A23">
        <w:rPr>
          <w:rFonts w:ascii="Times New Roman" w:eastAsia="Times New Roman" w:hAnsi="Times New Roman" w:cs="Times New Roman"/>
          <w:lang w:val="sr-Cyrl-RS"/>
        </w:rPr>
        <w:t>е</w:t>
      </w:r>
      <w:r w:rsidRPr="00FC4A23">
        <w:rPr>
          <w:rFonts w:ascii="Times New Roman" w:eastAsia="Times New Roman" w:hAnsi="Times New Roman" w:cs="Times New Roman"/>
          <w:lang w:val="bs-Latn-BA"/>
        </w:rPr>
        <w:t xml:space="preserve"> ста</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е или грозниц</w:t>
      </w:r>
      <w:r w:rsidRPr="00FC4A23">
        <w:rPr>
          <w:rFonts w:ascii="Times New Roman" w:eastAsia="Times New Roman" w:hAnsi="Times New Roman" w:cs="Times New Roman"/>
          <w:lang w:val="sr-Cyrl-RS"/>
        </w:rPr>
        <w:t>у</w:t>
      </w:r>
      <w:r w:rsidRPr="00FC4A23">
        <w:rPr>
          <w:rFonts w:ascii="Times New Roman" w:eastAsia="Times New Roman" w:hAnsi="Times New Roman" w:cs="Times New Roman"/>
          <w:lang w:val="bs-Latn-BA"/>
        </w:rPr>
        <w:t xml:space="preserve"> са симптомима локалне инфекције као </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то је бол у врату, грлу или ус</w:t>
      </w:r>
      <w:r w:rsidRPr="00FC4A23">
        <w:rPr>
          <w:rFonts w:ascii="Times New Roman" w:eastAsia="Times New Roman" w:hAnsi="Times New Roman" w:cs="Times New Roman"/>
          <w:lang w:val="sr-Cyrl-RS"/>
        </w:rPr>
        <w:t>ној дупљи</w:t>
      </w:r>
      <w:r w:rsidRPr="00FC4A23">
        <w:rPr>
          <w:rFonts w:ascii="Times New Roman" w:eastAsia="Times New Roman" w:hAnsi="Times New Roman" w:cs="Times New Roman"/>
          <w:lang w:val="bs-Latn-BA"/>
        </w:rPr>
        <w:t xml:space="preserve"> или </w:t>
      </w:r>
      <w:r w:rsidRPr="00FC4A23">
        <w:rPr>
          <w:rFonts w:ascii="Times New Roman" w:eastAsia="Times New Roman" w:hAnsi="Times New Roman" w:cs="Times New Roman"/>
          <w:lang w:val="sr-Cyrl-RS"/>
        </w:rPr>
        <w:t xml:space="preserve">имате </w:t>
      </w:r>
      <w:r w:rsidRPr="00FC4A23">
        <w:rPr>
          <w:rFonts w:ascii="Times New Roman" w:eastAsia="Times New Roman" w:hAnsi="Times New Roman" w:cs="Times New Roman"/>
          <w:lang w:val="bs-Latn-BA"/>
        </w:rPr>
        <w:t>поте</w:t>
      </w:r>
      <w:r w:rsidRPr="00FC4A23">
        <w:rPr>
          <w:rFonts w:ascii="Times New Roman" w:eastAsia="Times New Roman" w:hAnsi="Times New Roman" w:cs="Times New Roman"/>
          <w:lang w:val="mk-MK"/>
        </w:rPr>
        <w:t>ш</w:t>
      </w:r>
      <w:r w:rsidRPr="00FC4A23">
        <w:rPr>
          <w:rFonts w:ascii="Times New Roman" w:eastAsia="Times New Roman" w:hAnsi="Times New Roman" w:cs="Times New Roman"/>
          <w:lang w:val="bs-Latn-BA"/>
        </w:rPr>
        <w:t>ко</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 током мокре</w:t>
      </w:r>
      <w:r w:rsidRPr="00FC4A23">
        <w:rPr>
          <w:rFonts w:ascii="Times New Roman" w:eastAsia="Times New Roman" w:hAnsi="Times New Roman" w:cs="Times New Roman"/>
          <w:lang w:val="mk-MK"/>
        </w:rPr>
        <w:t>њ</w:t>
      </w:r>
      <w:r w:rsidRPr="00FC4A23">
        <w:rPr>
          <w:rFonts w:ascii="Times New Roman" w:eastAsia="Times New Roman" w:hAnsi="Times New Roman" w:cs="Times New Roman"/>
          <w:lang w:val="bs-Latn-BA"/>
        </w:rPr>
        <w:t>а, морате</w:t>
      </w:r>
      <w:r w:rsidRPr="00FC4A23">
        <w:rPr>
          <w:rFonts w:ascii="Times New Roman" w:eastAsia="Times New Roman" w:hAnsi="Times New Roman" w:cs="Times New Roman"/>
          <w:lang w:val="sr-Cyrl-RS"/>
        </w:rPr>
        <w:t xml:space="preserve"> се</w:t>
      </w:r>
      <w:r w:rsidRPr="00FC4A23">
        <w:rPr>
          <w:rFonts w:ascii="Times New Roman" w:eastAsia="Times New Roman" w:hAnsi="Times New Roman" w:cs="Times New Roman"/>
          <w:lang w:val="bs-Latn-BA"/>
        </w:rPr>
        <w:t xml:space="preserve"> одмах консултовати </w:t>
      </w:r>
      <w:r w:rsidRPr="00FC4A23">
        <w:rPr>
          <w:rFonts w:ascii="Times New Roman" w:eastAsia="Times New Roman" w:hAnsi="Times New Roman" w:cs="Times New Roman"/>
          <w:lang w:val="sr-Cyrl-RS"/>
        </w:rPr>
        <w:t xml:space="preserve">са </w:t>
      </w:r>
      <w:r w:rsidRPr="00FC4A23">
        <w:rPr>
          <w:rFonts w:ascii="Times New Roman" w:eastAsia="Times New Roman" w:hAnsi="Times New Roman" w:cs="Times New Roman"/>
          <w:lang w:val="mk-MK"/>
        </w:rPr>
        <w:t>љ</w:t>
      </w:r>
      <w:r w:rsidRPr="00FC4A23">
        <w:rPr>
          <w:rFonts w:ascii="Times New Roman" w:eastAsia="Times New Roman" w:hAnsi="Times New Roman" w:cs="Times New Roman"/>
          <w:lang w:val="bs-Latn-BA"/>
        </w:rPr>
        <w:t>екар</w:t>
      </w:r>
      <w:r w:rsidRPr="00FC4A23">
        <w:rPr>
          <w:rFonts w:ascii="Times New Roman" w:eastAsia="Times New Roman" w:hAnsi="Times New Roman" w:cs="Times New Roman"/>
          <w:lang w:val="sr-Cyrl-RS"/>
        </w:rPr>
        <w:t>ом</w:t>
      </w:r>
      <w:r w:rsidR="00E46813">
        <w:rPr>
          <w:rFonts w:ascii="Times New Roman" w:eastAsia="Times New Roman" w:hAnsi="Times New Roman" w:cs="Times New Roman"/>
          <w:lang w:val="sr-Cyrl-RS"/>
        </w:rPr>
        <w:t>,</w:t>
      </w:r>
      <w:r w:rsidRPr="00FC4A23">
        <w:rPr>
          <w:rFonts w:ascii="Times New Roman" w:eastAsia="Times New Roman" w:hAnsi="Times New Roman" w:cs="Times New Roman"/>
          <w:lang w:val="bs-Latn-BA"/>
        </w:rPr>
        <w:t xml:space="preserve"> јер </w:t>
      </w:r>
      <w:r w:rsidR="00E46813">
        <w:rPr>
          <w:rFonts w:ascii="Times New Roman" w:eastAsia="Times New Roman" w:hAnsi="Times New Roman" w:cs="Times New Roman"/>
          <w:lang w:val="sr-Cyrl-ME"/>
        </w:rPr>
        <w:t xml:space="preserve">се </w:t>
      </w:r>
      <w:r w:rsidRPr="00FC4A23">
        <w:rPr>
          <w:rFonts w:ascii="Times New Roman" w:eastAsia="Times New Roman" w:hAnsi="Times New Roman" w:cs="Times New Roman"/>
          <w:lang w:val="bs-Latn-BA"/>
        </w:rPr>
        <w:t xml:space="preserve">недостатак бијелих крвних </w:t>
      </w:r>
      <w:r w:rsidRPr="00FC4A23">
        <w:rPr>
          <w:rFonts w:ascii="Times New Roman" w:eastAsia="Times New Roman" w:hAnsi="Times New Roman" w:cs="Times New Roman"/>
          <w:lang w:val="mk-MK"/>
        </w:rPr>
        <w:t>ћ</w:t>
      </w:r>
      <w:r w:rsidRPr="00FC4A23">
        <w:rPr>
          <w:rFonts w:ascii="Times New Roman" w:eastAsia="Times New Roman" w:hAnsi="Times New Roman" w:cs="Times New Roman"/>
          <w:lang w:val="bs-Latn-BA"/>
        </w:rPr>
        <w:t>елија (агранулоцитоза) мо</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е </w:t>
      </w:r>
      <w:r w:rsidRPr="00FC4A23">
        <w:rPr>
          <w:rFonts w:ascii="Times New Roman" w:eastAsia="Times New Roman" w:hAnsi="Times New Roman" w:cs="Times New Roman"/>
          <w:lang w:val="sr-Cyrl-RS"/>
        </w:rPr>
        <w:t xml:space="preserve">открити анализом </w:t>
      </w:r>
      <w:r w:rsidRPr="00FC4A23">
        <w:rPr>
          <w:rFonts w:ascii="Times New Roman" w:eastAsia="Times New Roman" w:hAnsi="Times New Roman" w:cs="Times New Roman"/>
          <w:lang w:val="bs-Latn-BA"/>
        </w:rPr>
        <w:t>крви. Ва</w:t>
      </w:r>
      <w:r w:rsidRPr="00FC4A23">
        <w:rPr>
          <w:rFonts w:ascii="Times New Roman" w:eastAsia="Times New Roman" w:hAnsi="Times New Roman" w:cs="Times New Roman"/>
          <w:lang w:val="mk-MK"/>
        </w:rPr>
        <w:t>ж</w:t>
      </w:r>
      <w:r w:rsidRPr="00FC4A23">
        <w:rPr>
          <w:rFonts w:ascii="Times New Roman" w:eastAsia="Times New Roman" w:hAnsi="Times New Roman" w:cs="Times New Roman"/>
          <w:lang w:val="bs-Latn-BA"/>
        </w:rPr>
        <w:t xml:space="preserve">но је </w:t>
      </w:r>
      <w:r w:rsidRPr="00FC4A23">
        <w:rPr>
          <w:rFonts w:ascii="Times New Roman" w:eastAsia="Times New Roman" w:hAnsi="Times New Roman" w:cs="Times New Roman"/>
          <w:lang w:val="sr-Cyrl-ME"/>
        </w:rPr>
        <w:t>да у том случају информишете љекара о љековима које користите.</w:t>
      </w:r>
    </w:p>
    <w:p w:rsidR="00131B79" w:rsidRPr="00FC4A23" w:rsidRDefault="00131B79">
      <w:pPr>
        <w:spacing w:after="0" w:line="240" w:lineRule="auto"/>
        <w:ind w:right="582"/>
        <w:jc w:val="both"/>
        <w:rPr>
          <w:rFonts w:ascii="Times New Roman" w:eastAsia="Times New Roman" w:hAnsi="Times New Roman" w:cs="Times New Roman"/>
          <w:i/>
          <w:iCs/>
          <w:lang w:val="mk-MK" w:eastAsia="en-GB"/>
        </w:rPr>
      </w:pP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u w:val="single"/>
          <w:lang w:val="sr-Cyrl-ME" w:eastAsia="en-GB"/>
        </w:rPr>
      </w:pPr>
      <w:r w:rsidRPr="00FC4A23">
        <w:rPr>
          <w:rFonts w:ascii="Times New Roman" w:eastAsia="Times New Roman" w:hAnsi="Times New Roman" w:cs="Times New Roman"/>
          <w:u w:val="single"/>
          <w:lang w:val="sr-Latn-RS" w:eastAsia="en-GB"/>
        </w:rPr>
        <w:t>Пријављивање сумњи на нежељена дејства</w:t>
      </w:r>
    </w:p>
    <w:p w:rsidR="00131B79" w:rsidRPr="00FC4A23" w:rsidRDefault="00131B79">
      <w:pPr>
        <w:tabs>
          <w:tab w:val="left" w:pos="284"/>
        </w:tabs>
        <w:spacing w:after="0" w:line="240" w:lineRule="auto"/>
        <w:ind w:right="582"/>
        <w:jc w:val="both"/>
        <w:rPr>
          <w:rFonts w:ascii="Times New Roman" w:eastAsia="Times New Roman" w:hAnsi="Times New Roman" w:cs="Times New Roman"/>
          <w:u w:val="single"/>
          <w:lang w:val="sr-Cyrl-ME"/>
        </w:rPr>
      </w:pPr>
    </w:p>
    <w:p w:rsidR="00131B79" w:rsidRPr="00FC4A23" w:rsidRDefault="00131B79">
      <w:pPr>
        <w:pStyle w:val="NoSpacing"/>
        <w:jc w:val="both"/>
        <w:rPr>
          <w:rFonts w:ascii="Times New Roman" w:eastAsia="Times New Roman" w:hAnsi="Times New Roman" w:cs="Times New Roman"/>
          <w:lang w:val="sr-Cyrl-ME"/>
        </w:rPr>
      </w:pPr>
      <w:r w:rsidRPr="00FC4A23">
        <w:rPr>
          <w:rFonts w:ascii="Times New Roman" w:eastAsia="Times New Roman" w:hAnsi="Times New Roman" w:cs="Times New Roman"/>
          <w:lang w:val="sr-Latn-RS"/>
        </w:rPr>
        <w:t>Ако вам се јави било које нежељено дејство</w:t>
      </w:r>
      <w:r w:rsidRPr="00FC4A23">
        <w:rPr>
          <w:rFonts w:ascii="Times New Roman" w:eastAsia="Times New Roman" w:hAnsi="Times New Roman" w:cs="Times New Roman"/>
          <w:lang w:val="sr-Cyrl-RS"/>
        </w:rPr>
        <w:t>,</w:t>
      </w:r>
      <w:r w:rsidRPr="00FC4A23">
        <w:rPr>
          <w:rFonts w:ascii="Times New Roman" w:eastAsia="Times New Roman" w:hAnsi="Times New Roman" w:cs="Times New Roman"/>
          <w:lang w:val="sr-Latn-RS"/>
        </w:rPr>
        <w:t xml:space="preserve"> реците то свом љекару, фармацеуту или медицинској сестри. Ово укључује и било која нежељена дејства која нијесу наведена у овом упутству. </w:t>
      </w:r>
      <w:r w:rsidRPr="00FC4A23">
        <w:rPr>
          <w:rFonts w:ascii="Times New Roman" w:eastAsia="Times New Roman" w:hAnsi="Times New Roman" w:cs="Times New Roman"/>
          <w:lang w:val="sr-Cyrl-ME"/>
        </w:rPr>
        <w:t xml:space="preserve">Пријављивањем нежељених </w:t>
      </w:r>
      <w:r w:rsidRPr="00FC4A23">
        <w:rPr>
          <w:rFonts w:ascii="Times New Roman" w:eastAsia="Times New Roman" w:hAnsi="Times New Roman" w:cs="Times New Roman"/>
          <w:lang w:val="sr-Latn-RS"/>
        </w:rPr>
        <w:t>дејст</w:t>
      </w:r>
      <w:r w:rsidRPr="00FC4A23">
        <w:rPr>
          <w:rFonts w:ascii="Times New Roman" w:eastAsia="Times New Roman" w:hAnsi="Times New Roman" w:cs="Times New Roman"/>
          <w:lang w:val="sr-Cyrl-ME"/>
        </w:rPr>
        <w:t>а</w:t>
      </w:r>
      <w:r w:rsidRPr="00FC4A23">
        <w:rPr>
          <w:rFonts w:ascii="Times New Roman" w:eastAsia="Times New Roman" w:hAnsi="Times New Roman" w:cs="Times New Roman"/>
          <w:lang w:val="sr-Latn-RS"/>
        </w:rPr>
        <w:t xml:space="preserve">ва можете </w:t>
      </w:r>
      <w:r w:rsidRPr="00FC4A23">
        <w:rPr>
          <w:rFonts w:ascii="Times New Roman" w:eastAsia="Times New Roman" w:hAnsi="Times New Roman" w:cs="Times New Roman"/>
          <w:lang w:val="sr-Cyrl-ME"/>
        </w:rPr>
        <w:t>да помогнете у процјени безбједности овог лијека. Сумњу на нежељено дејство лијека можете да пријавите и Институту за љекове и медицинска средства (</w:t>
      </w:r>
      <w:r w:rsidRPr="00FC4A23">
        <w:rPr>
          <w:rFonts w:ascii="Times New Roman" w:eastAsia="Calibri" w:hAnsi="Times New Roman" w:cs="Times New Roman"/>
          <w:lang w:val="sr-Latn-RS"/>
        </w:rPr>
        <w:t>CInMED</w:t>
      </w:r>
      <w:r w:rsidRPr="00FC4A23">
        <w:rPr>
          <w:rFonts w:ascii="Times New Roman" w:eastAsia="Times New Roman" w:hAnsi="Times New Roman" w:cs="Times New Roman"/>
          <w:lang w:val="sr-Cyrl-ME"/>
        </w:rPr>
        <w:t>):</w:t>
      </w:r>
    </w:p>
    <w:p w:rsidR="00E46813" w:rsidRDefault="00E46813">
      <w:pPr>
        <w:rPr>
          <w:rFonts w:ascii="Times New Roman" w:eastAsia="Times New Roman" w:hAnsi="Times New Roman" w:cs="Times New Roman"/>
          <w:lang w:val="sr-Cyrl-ME"/>
        </w:rPr>
      </w:pPr>
      <w:r>
        <w:rPr>
          <w:rFonts w:ascii="Times New Roman" w:eastAsia="Times New Roman" w:hAnsi="Times New Roman" w:cs="Times New Roman"/>
          <w:lang w:val="sr-Cyrl-ME"/>
        </w:rPr>
        <w:br w:type="page"/>
      </w:r>
    </w:p>
    <w:p w:rsidR="00131B79" w:rsidRPr="00FC4A23" w:rsidRDefault="00131B79">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C4A23">
        <w:rPr>
          <w:rFonts w:ascii="Times New Roman" w:eastAsia="Times New Roman" w:hAnsi="Times New Roman" w:cs="Times New Roman"/>
          <w:lang w:val="sr-Cyrl-ME"/>
        </w:rPr>
        <w:lastRenderedPageBreak/>
        <w:t>Институт за љекове и медицинска средства</w:t>
      </w:r>
    </w:p>
    <w:p w:rsidR="00131B79" w:rsidRPr="00FC4A23" w:rsidRDefault="00131B79">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C4A23">
        <w:rPr>
          <w:rFonts w:ascii="Times New Roman" w:eastAsia="Times New Roman" w:hAnsi="Times New Roman" w:cs="Times New Roman"/>
          <w:lang w:val="sr-Cyrl-ME"/>
        </w:rPr>
        <w:t>Одјељење за фармаковигиланцу</w:t>
      </w:r>
    </w:p>
    <w:p w:rsidR="00131B79" w:rsidRPr="00FC4A23" w:rsidRDefault="00131B79">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C4A23">
        <w:rPr>
          <w:rFonts w:ascii="Times New Roman" w:eastAsia="Times New Roman" w:hAnsi="Times New Roman" w:cs="Times New Roman"/>
          <w:lang w:val="sr-Cyrl-ME"/>
        </w:rPr>
        <w:t>Булевар Ивана Црнојевића 64а, 81 000 Подгорица</w:t>
      </w:r>
    </w:p>
    <w:p w:rsidR="00131B79" w:rsidRPr="00FC4A23" w:rsidRDefault="00131B79">
      <w:pPr>
        <w:widowControl w:val="0"/>
        <w:autoSpaceDE w:val="0"/>
        <w:autoSpaceDN w:val="0"/>
        <w:adjustRightInd w:val="0"/>
        <w:spacing w:after="0" w:line="240" w:lineRule="auto"/>
        <w:jc w:val="both"/>
        <w:rPr>
          <w:rFonts w:ascii="Times New Roman" w:eastAsia="Times New Roman" w:hAnsi="Times New Roman" w:cs="Times New Roman"/>
          <w:lang w:val="sr-Cyrl-ME"/>
        </w:rPr>
      </w:pPr>
    </w:p>
    <w:p w:rsidR="00131B79" w:rsidRPr="00FC4A23" w:rsidRDefault="00131B79">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C4A23">
        <w:rPr>
          <w:rFonts w:ascii="Times New Roman" w:eastAsia="Times New Roman" w:hAnsi="Times New Roman" w:cs="Times New Roman"/>
          <w:lang w:val="sr-Cyrl-ME"/>
        </w:rPr>
        <w:t>Тел: +382 (0) 20 310 280</w:t>
      </w:r>
    </w:p>
    <w:p w:rsidR="00131B79" w:rsidRPr="00FC4A23" w:rsidRDefault="00131B79">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C4A23">
        <w:rPr>
          <w:rFonts w:ascii="Times New Roman" w:eastAsia="Times New Roman" w:hAnsi="Times New Roman" w:cs="Times New Roman"/>
          <w:lang w:val="sr-Cyrl-ME"/>
        </w:rPr>
        <w:t>Фах: +382 (0) 20 310 581</w:t>
      </w:r>
    </w:p>
    <w:p w:rsidR="00131B79" w:rsidRPr="00FC4A23" w:rsidRDefault="000D36FA">
      <w:pPr>
        <w:widowControl w:val="0"/>
        <w:autoSpaceDE w:val="0"/>
        <w:autoSpaceDN w:val="0"/>
        <w:adjustRightInd w:val="0"/>
        <w:spacing w:after="0" w:line="240" w:lineRule="auto"/>
        <w:jc w:val="both"/>
        <w:rPr>
          <w:rFonts w:ascii="Times New Roman" w:eastAsia="Calibri" w:hAnsi="Times New Roman" w:cs="Times New Roman"/>
          <w:lang w:val="sr-Latn-RS"/>
        </w:rPr>
      </w:pPr>
      <w:hyperlink r:id="rId8" w:history="1">
        <w:r w:rsidR="00131B79" w:rsidRPr="00FC4A23">
          <w:rPr>
            <w:rFonts w:ascii="Times New Roman" w:eastAsia="Calibri" w:hAnsi="Times New Roman" w:cs="Times New Roman"/>
            <w:color w:val="0000FF"/>
            <w:u w:val="single"/>
            <w:lang w:val="sr-Latn-RS"/>
          </w:rPr>
          <w:t>www.cinmed.me</w:t>
        </w:r>
      </w:hyperlink>
    </w:p>
    <w:p w:rsidR="00131B79" w:rsidRPr="00FC4A23" w:rsidRDefault="000D36FA">
      <w:pPr>
        <w:widowControl w:val="0"/>
        <w:autoSpaceDE w:val="0"/>
        <w:autoSpaceDN w:val="0"/>
        <w:adjustRightInd w:val="0"/>
        <w:spacing w:after="0" w:line="240" w:lineRule="auto"/>
        <w:jc w:val="both"/>
        <w:rPr>
          <w:rFonts w:ascii="Times New Roman" w:eastAsia="Times New Roman" w:hAnsi="Times New Roman" w:cs="Times New Roman"/>
          <w:lang w:val="ru-RU"/>
        </w:rPr>
      </w:pPr>
      <w:hyperlink r:id="rId9" w:history="1">
        <w:r w:rsidR="00131B79" w:rsidRPr="00FC4A23">
          <w:rPr>
            <w:rFonts w:ascii="Times New Roman" w:eastAsia="Calibri" w:hAnsi="Times New Roman" w:cs="Times New Roman"/>
            <w:color w:val="0000FF"/>
            <w:u w:val="single"/>
            <w:lang w:val="sr-Latn-RS"/>
          </w:rPr>
          <w:t>nezeljenadejstva@cinmed.me</w:t>
        </w:r>
      </w:hyperlink>
    </w:p>
    <w:p w:rsidR="00131B79" w:rsidRPr="00FC4A23" w:rsidRDefault="00131B79">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C4A23">
        <w:rPr>
          <w:rFonts w:ascii="Times New Roman" w:eastAsia="Times New Roman" w:hAnsi="Times New Roman" w:cs="Times New Roman"/>
          <w:lang w:val="sr-Cyrl-ME"/>
        </w:rPr>
        <w:t>путем ИС здравствене заштите</w:t>
      </w:r>
    </w:p>
    <w:p w:rsidR="00131B79" w:rsidRPr="00256781" w:rsidRDefault="00131B79" w:rsidP="00256781">
      <w:pPr>
        <w:widowControl w:val="0"/>
        <w:autoSpaceDE w:val="0"/>
        <w:autoSpaceDN w:val="0"/>
        <w:adjustRightInd w:val="0"/>
        <w:spacing w:line="276" w:lineRule="auto"/>
        <w:jc w:val="both"/>
        <w:rPr>
          <w:rFonts w:ascii="Times New Roman" w:eastAsia="Calibri" w:hAnsi="Times New Roman" w:cs="Times New Roman"/>
          <w:lang w:val="sr-Latn-RS"/>
        </w:rPr>
      </w:pPr>
      <w:r w:rsidRPr="00FC4A23">
        <w:rPr>
          <w:rFonts w:ascii="Times New Roman" w:eastAsia="Calibri" w:hAnsi="Times New Roman" w:cs="Times New Roman"/>
          <w:lang w:val="sr-Latn-RS"/>
        </w:rPr>
        <w:t xml:space="preserve">QR код за </w:t>
      </w:r>
      <w:r w:rsidRPr="004E758A">
        <w:rPr>
          <w:rFonts w:ascii="Times New Roman" w:eastAsia="Calibri" w:hAnsi="Times New Roman" w:cs="Times New Roman"/>
          <w:i/>
          <w:lang w:val="sr-Latn-RS"/>
        </w:rPr>
        <w:t>online</w:t>
      </w:r>
      <w:r w:rsidRPr="004E758A">
        <w:rPr>
          <w:rFonts w:ascii="Times New Roman" w:eastAsia="Calibri" w:hAnsi="Times New Roman" w:cs="Times New Roman"/>
          <w:lang w:val="sr-Latn-RS"/>
        </w:rPr>
        <w:t xml:space="preserve"> </w:t>
      </w:r>
      <w:r w:rsidRPr="004E758A">
        <w:rPr>
          <w:rFonts w:ascii="Times New Roman" w:eastAsia="Calibri" w:hAnsi="Times New Roman" w:cs="Times New Roman"/>
          <w:lang w:val="sr-Cyrl-ME"/>
        </w:rPr>
        <w:t>пријаву</w:t>
      </w:r>
      <w:r w:rsidRPr="00FB0E5D">
        <w:rPr>
          <w:rFonts w:ascii="Times New Roman" w:eastAsia="Calibri" w:hAnsi="Times New Roman" w:cs="Times New Roman"/>
          <w:lang w:val="sr-Latn-RS"/>
        </w:rPr>
        <w:t xml:space="preserve"> </w:t>
      </w:r>
      <w:r w:rsidRPr="00E23D90">
        <w:rPr>
          <w:rFonts w:ascii="Times New Roman" w:eastAsia="Calibri" w:hAnsi="Times New Roman" w:cs="Times New Roman"/>
          <w:lang w:val="sr-Cyrl-ME"/>
        </w:rPr>
        <w:t>сумње</w:t>
      </w:r>
      <w:r w:rsidRPr="00E23D90">
        <w:rPr>
          <w:rFonts w:ascii="Times New Roman" w:eastAsia="Calibri" w:hAnsi="Times New Roman" w:cs="Times New Roman"/>
          <w:lang w:val="sr-Latn-RS"/>
        </w:rPr>
        <w:t xml:space="preserve"> на нежељено </w:t>
      </w:r>
      <w:r w:rsidRPr="00BE4577">
        <w:rPr>
          <w:rFonts w:ascii="Times New Roman" w:eastAsia="Calibri" w:hAnsi="Times New Roman" w:cs="Times New Roman"/>
          <w:lang w:val="sr-Cyrl-ME"/>
        </w:rPr>
        <w:t>дејство лијека</w:t>
      </w:r>
      <w:r w:rsidRPr="00BE4577">
        <w:rPr>
          <w:rFonts w:ascii="Times New Roman" w:eastAsia="Calibri" w:hAnsi="Times New Roman" w:cs="Times New Roman"/>
          <w:lang w:val="sr-Latn-RS"/>
        </w:rPr>
        <w:t>:</w:t>
      </w:r>
    </w:p>
    <w:p w:rsidR="00131B79" w:rsidRPr="00FC4A23" w:rsidRDefault="00131B79" w:rsidP="00FC4A23">
      <w:pPr>
        <w:widowControl w:val="0"/>
        <w:autoSpaceDE w:val="0"/>
        <w:autoSpaceDN w:val="0"/>
        <w:adjustRightInd w:val="0"/>
        <w:spacing w:after="0" w:line="240" w:lineRule="auto"/>
        <w:jc w:val="both"/>
        <w:rPr>
          <w:rFonts w:ascii="Times New Roman" w:eastAsia="Times New Roman" w:hAnsi="Times New Roman" w:cs="Times New Roman"/>
          <w:lang w:val="mk-MK"/>
        </w:rPr>
      </w:pPr>
      <w:r w:rsidRPr="00256781">
        <w:rPr>
          <w:rFonts w:ascii="Times New Roman" w:eastAsia="Calibri" w:hAnsi="Times New Roman" w:cs="Times New Roman"/>
          <w:noProof/>
          <w:highlight w:val="yellow"/>
        </w:rPr>
        <w:drawing>
          <wp:inline distT="0" distB="0" distL="0" distR="0" wp14:anchorId="031CDB6A" wp14:editId="051A341F">
            <wp:extent cx="967105" cy="9671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105" cy="967105"/>
                    </a:xfrm>
                    <a:prstGeom prst="rect">
                      <a:avLst/>
                    </a:prstGeom>
                    <a:noFill/>
                    <a:ln>
                      <a:noFill/>
                    </a:ln>
                  </pic:spPr>
                </pic:pic>
              </a:graphicData>
            </a:graphic>
          </wp:inline>
        </w:drawing>
      </w:r>
    </w:p>
    <w:p w:rsidR="00131B79" w:rsidRPr="00FC4A23" w:rsidRDefault="00131B79" w:rsidP="00FC4A23">
      <w:pPr>
        <w:widowControl w:val="0"/>
        <w:autoSpaceDE w:val="0"/>
        <w:autoSpaceDN w:val="0"/>
        <w:adjustRightInd w:val="0"/>
        <w:spacing w:after="0" w:line="240" w:lineRule="auto"/>
        <w:ind w:right="582"/>
        <w:jc w:val="both"/>
        <w:rPr>
          <w:rFonts w:ascii="Times New Roman" w:eastAsia="Times New Roman" w:hAnsi="Times New Roman" w:cs="Times New Roman"/>
          <w:lang w:val="sr-Cyrl-ME"/>
        </w:rPr>
      </w:pPr>
    </w:p>
    <w:p w:rsidR="00131B79" w:rsidRPr="00FC4A23" w:rsidRDefault="00131B79" w:rsidP="00256781">
      <w:pPr>
        <w:spacing w:after="0" w:line="240" w:lineRule="auto"/>
        <w:ind w:left="108" w:right="582"/>
        <w:jc w:val="both"/>
        <w:rPr>
          <w:rFonts w:ascii="Times New Roman" w:eastAsia="Times New Roman" w:hAnsi="Times New Roman" w:cs="Times New Roman"/>
          <w:i/>
          <w:iCs/>
          <w:lang w:val="sr-Cyrl-CS" w:eastAsia="en-GB"/>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lang w:val="sr-Latn-CS"/>
        </w:rPr>
      </w:pPr>
      <w:r w:rsidRPr="00FC4A23">
        <w:rPr>
          <w:rFonts w:ascii="Times New Roman" w:eastAsia="Times New Roman" w:hAnsi="Times New Roman" w:cs="Times New Roman"/>
          <w:b/>
          <w:lang w:val="ru-RU"/>
        </w:rPr>
        <w:t xml:space="preserve">5. </w:t>
      </w:r>
      <w:r w:rsidRPr="00FC4A23">
        <w:rPr>
          <w:rFonts w:ascii="Times New Roman" w:eastAsia="Times New Roman" w:hAnsi="Times New Roman" w:cs="Times New Roman"/>
          <w:b/>
          <w:lang w:val="sr-Latn-CS"/>
        </w:rPr>
        <w:t>КАКО ЧУВАТИ Л</w:t>
      </w:r>
      <w:r w:rsidRPr="00FC4A23">
        <w:rPr>
          <w:rFonts w:ascii="Times New Roman" w:eastAsia="Times New Roman" w:hAnsi="Times New Roman" w:cs="Times New Roman"/>
          <w:b/>
          <w:lang w:val="sr-Cyrl-CS"/>
        </w:rPr>
        <w:t>ИЈ</w:t>
      </w:r>
      <w:r w:rsidRPr="00FC4A23">
        <w:rPr>
          <w:rFonts w:ascii="Times New Roman" w:eastAsia="Times New Roman" w:hAnsi="Times New Roman" w:cs="Times New Roman"/>
          <w:b/>
          <w:lang w:val="sr-Latn-CS"/>
        </w:rPr>
        <w:t xml:space="preserve">ЕК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r w:rsidRPr="00FC4A23">
        <w:rPr>
          <w:rFonts w:ascii="Times New Roman" w:eastAsia="Times New Roman" w:hAnsi="Times New Roman" w:cs="Times New Roman"/>
          <w:b/>
          <w:bCs/>
          <w:lang w:val="ru-RU"/>
        </w:rPr>
        <w:t xml:space="preserve"> </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rsidP="00256781">
      <w:pPr>
        <w:spacing w:after="0" w:line="240" w:lineRule="auto"/>
        <w:ind w:right="582"/>
        <w:jc w:val="both"/>
        <w:rPr>
          <w:rFonts w:ascii="Times New Roman" w:eastAsia="Times New Roman" w:hAnsi="Times New Roman" w:cs="Times New Roman"/>
          <w:i/>
          <w:iCs/>
          <w:snapToGrid w:val="0"/>
          <w:lang w:val="ru-RU"/>
        </w:rPr>
      </w:pPr>
      <w:r w:rsidRPr="00FC4A23">
        <w:rPr>
          <w:rFonts w:ascii="Times New Roman" w:eastAsia="Times New Roman" w:hAnsi="Times New Roman" w:cs="Times New Roman"/>
          <w:lang w:val="ru-RU"/>
        </w:rPr>
        <w:t xml:space="preserve">Лијек чувајте </w:t>
      </w:r>
      <w:r w:rsidRPr="00FC4A23">
        <w:rPr>
          <w:rFonts w:ascii="Times New Roman" w:eastAsia="Times New Roman" w:hAnsi="Times New Roman" w:cs="Times New Roman"/>
          <w:lang w:val="sr-Cyrl-CS"/>
        </w:rPr>
        <w:t>ван погледа и домашаја дјеце</w:t>
      </w:r>
      <w:r w:rsidRPr="00FC4A23">
        <w:rPr>
          <w:rFonts w:ascii="Times New Roman" w:eastAsia="Times New Roman" w:hAnsi="Times New Roman" w:cs="Times New Roman"/>
          <w:i/>
          <w:lang w:val="ru-RU"/>
        </w:rPr>
        <w:t>.</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RS"/>
        </w:rPr>
        <w:t xml:space="preserve">Овај </w:t>
      </w:r>
      <w:r w:rsidRPr="00FC4A23">
        <w:rPr>
          <w:rFonts w:ascii="Times New Roman" w:eastAsia="Times New Roman" w:hAnsi="Times New Roman" w:cs="Times New Roman"/>
          <w:lang w:val="sr-Cyrl-CS"/>
        </w:rPr>
        <w:t>лијек се не смије употријебити након истека рока употребе наведеног на кутији. Рок употребе односи се на посљедњи дан наведеног мјесеца.</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Један мјесец након отварања бочице, преостале капсуле треба бацити.</w:t>
      </w:r>
    </w:p>
    <w:p w:rsidR="00131B79" w:rsidRPr="00FC4A23" w:rsidRDefault="00131B79" w:rsidP="00256781">
      <w:pPr>
        <w:spacing w:after="0" w:line="240" w:lineRule="auto"/>
        <w:ind w:left="108" w:right="582"/>
        <w:jc w:val="both"/>
        <w:rPr>
          <w:rFonts w:ascii="Times New Roman" w:eastAsia="Times New Roman" w:hAnsi="Times New Roman" w:cs="Times New Roman"/>
          <w:i/>
          <w:lang w:val="sr-Cyrl-CS"/>
        </w:rPr>
      </w:pP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ru-RU"/>
        </w:rPr>
      </w:pPr>
      <w:r w:rsidRPr="00FC4A23">
        <w:rPr>
          <w:rFonts w:ascii="Times New Roman" w:eastAsia="Times New Roman" w:hAnsi="Times New Roman" w:cs="Times New Roman"/>
          <w:lang w:val="sr-Cyrl-CS"/>
        </w:rPr>
        <w:t>Чувати на температури испод</w:t>
      </w:r>
      <w:r w:rsidRPr="00FC4A23">
        <w:rPr>
          <w:rFonts w:ascii="Times New Roman" w:eastAsia="Times New Roman" w:hAnsi="Times New Roman" w:cs="Times New Roman"/>
          <w:lang w:val="ru-RU"/>
        </w:rPr>
        <w:t xml:space="preserve"> 30°</w:t>
      </w:r>
      <w:r w:rsidRPr="00FC4A23">
        <w:rPr>
          <w:rFonts w:ascii="Times New Roman" w:eastAsia="Times New Roman" w:hAnsi="Times New Roman" w:cs="Times New Roman"/>
        </w:rPr>
        <w:t>C</w:t>
      </w:r>
      <w:r w:rsidRPr="00FC4A23">
        <w:rPr>
          <w:rFonts w:ascii="Times New Roman" w:eastAsia="Times New Roman" w:hAnsi="Times New Roman" w:cs="Times New Roman"/>
          <w:lang w:val="ru-RU"/>
        </w:rPr>
        <w:t>.</w:t>
      </w:r>
    </w:p>
    <w:p w:rsidR="00131B79" w:rsidRPr="00FC4A23" w:rsidRDefault="00131B79" w:rsidP="00256781">
      <w:pPr>
        <w:spacing w:after="0" w:line="240" w:lineRule="auto"/>
        <w:ind w:left="108" w:right="582"/>
        <w:jc w:val="both"/>
        <w:rPr>
          <w:rFonts w:ascii="Times New Roman" w:eastAsia="Times New Roman" w:hAnsi="Times New Roman" w:cs="Times New Roman"/>
          <w:lang w:val="ru-RU"/>
        </w:rPr>
      </w:pPr>
    </w:p>
    <w:p w:rsidR="00131B79" w:rsidRPr="00FC4A23" w:rsidRDefault="00131B79" w:rsidP="00FC4A23">
      <w:pPr>
        <w:autoSpaceDE w:val="0"/>
        <w:autoSpaceDN w:val="0"/>
        <w:adjustRightInd w:val="0"/>
        <w:spacing w:after="0" w:line="240" w:lineRule="auto"/>
        <w:ind w:right="582"/>
        <w:jc w:val="both"/>
        <w:rPr>
          <w:rFonts w:ascii="Times New Roman" w:eastAsia="Times New Roman" w:hAnsi="Times New Roman" w:cs="Times New Roman"/>
          <w:lang w:val="sr-Cyrl-CS" w:eastAsia="en-GB"/>
        </w:rPr>
      </w:pPr>
      <w:r w:rsidRPr="00FC4A23">
        <w:rPr>
          <w:rFonts w:ascii="Times New Roman" w:eastAsia="Times New Roman" w:hAnsi="Times New Roman" w:cs="Times New Roman"/>
          <w:lang w:val="mk-MK" w:eastAsia="en-GB"/>
        </w:rPr>
        <w:t>Љекове не треба бацати у канализацију, нити ку</w:t>
      </w:r>
      <w:r w:rsidRPr="00FC4A23">
        <w:rPr>
          <w:rFonts w:ascii="Times New Roman" w:eastAsia="Times New Roman" w:hAnsi="Times New Roman" w:cs="Times New Roman"/>
          <w:lang w:val="sr-Cyrl-CS" w:eastAsia="en-GB"/>
        </w:rPr>
        <w:t>ћни отпад. Ове мјере помажу очувању животне средине.</w:t>
      </w:r>
    </w:p>
    <w:p w:rsidR="00131B79" w:rsidRPr="00FC4A23" w:rsidRDefault="00131B79">
      <w:pPr>
        <w:autoSpaceDE w:val="0"/>
        <w:autoSpaceDN w:val="0"/>
        <w:adjustRightInd w:val="0"/>
        <w:spacing w:after="0" w:line="240" w:lineRule="auto"/>
        <w:ind w:right="582"/>
        <w:jc w:val="both"/>
        <w:rPr>
          <w:rFonts w:ascii="Times New Roman" w:eastAsia="Times New Roman" w:hAnsi="Times New Roman" w:cs="Times New Roman"/>
          <w:lang w:val="mk-MK" w:eastAsia="en-GB"/>
        </w:rPr>
      </w:pPr>
      <w:r w:rsidRPr="00FC4A23">
        <w:rPr>
          <w:rFonts w:ascii="Times New Roman" w:eastAsia="Times New Roman" w:hAnsi="Times New Roman" w:cs="Times New Roman"/>
          <w:lang w:val="sr-Cyrl-CS" w:eastAsia="en-GB"/>
        </w:rPr>
        <w:t>Неупотријебљени лијек се уништава у складу са важећим прописима.</w:t>
      </w:r>
    </w:p>
    <w:p w:rsidR="00131B79" w:rsidRPr="00FC4A23" w:rsidRDefault="00131B79" w:rsidP="00256781">
      <w:pPr>
        <w:spacing w:after="0" w:line="240" w:lineRule="auto"/>
        <w:ind w:left="108" w:right="582"/>
        <w:jc w:val="both"/>
        <w:rPr>
          <w:rFonts w:ascii="Times New Roman" w:eastAsia="Times New Roman" w:hAnsi="Times New Roman" w:cs="Times New Roman"/>
          <w:iCs/>
          <w:lang w:val="mk-MK"/>
        </w:rPr>
      </w:pPr>
    </w:p>
    <w:p w:rsidR="00131B79" w:rsidRPr="00FC4A23" w:rsidRDefault="00131B79" w:rsidP="00256781">
      <w:pPr>
        <w:autoSpaceDE w:val="0"/>
        <w:autoSpaceDN w:val="0"/>
        <w:adjustRightInd w:val="0"/>
        <w:spacing w:after="0" w:line="240" w:lineRule="auto"/>
        <w:ind w:right="582"/>
        <w:jc w:val="both"/>
        <w:rPr>
          <w:rFonts w:ascii="Times New Roman" w:eastAsia="Times New Roman" w:hAnsi="Times New Roman" w:cs="Times New Roman"/>
          <w:b/>
          <w:lang w:val="mk-MK" w:eastAsia="en-GB"/>
        </w:rPr>
      </w:pPr>
      <w:r w:rsidRPr="00FC4A23">
        <w:rPr>
          <w:rFonts w:ascii="Times New Roman" w:eastAsia="Times New Roman" w:hAnsi="Times New Roman" w:cs="Times New Roman"/>
          <w:b/>
          <w:lang w:val="mk-MK" w:eastAsia="en-GB"/>
        </w:rPr>
        <w:t>Посебно упозорење</w:t>
      </w:r>
    </w:p>
    <w:p w:rsidR="00131B79" w:rsidRPr="00FC4A23" w:rsidRDefault="00131B79" w:rsidP="00FC4A23">
      <w:pPr>
        <w:tabs>
          <w:tab w:val="left" w:pos="284"/>
        </w:tabs>
        <w:spacing w:after="0" w:line="300" w:lineRule="exact"/>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Средство за сушење које се налази у бочици са капсулама није за јело.</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Послије сваке употребе бочицу добро затворити.</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p>
    <w:p w:rsidR="00131B79" w:rsidRPr="00FC4A23" w:rsidRDefault="00131B79" w:rsidP="00256781">
      <w:pPr>
        <w:spacing w:after="0" w:line="240" w:lineRule="auto"/>
        <w:ind w:left="108" w:right="582"/>
        <w:jc w:val="both"/>
        <w:rPr>
          <w:rFonts w:ascii="Times New Roman" w:eastAsia="Times New Roman" w:hAnsi="Times New Roman" w:cs="Times New Roman"/>
          <w:lang w:val="sr-Cyrl-CS"/>
        </w:rPr>
      </w:pPr>
    </w:p>
    <w:p w:rsidR="00131B79" w:rsidRPr="00FC4A23" w:rsidRDefault="00131B79" w:rsidP="00256781">
      <w:pPr>
        <w:widowControl w:val="0"/>
        <w:autoSpaceDE w:val="0"/>
        <w:autoSpaceDN w:val="0"/>
        <w:spacing w:after="0" w:line="240" w:lineRule="auto"/>
        <w:ind w:left="108"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bCs/>
          <w:lang w:val="sr-Latn-CS"/>
        </w:rPr>
        <w:t xml:space="preserve">6. </w:t>
      </w:r>
      <w:r w:rsidRPr="00FC4A23">
        <w:rPr>
          <w:rFonts w:ascii="Times New Roman" w:eastAsia="Times New Roman" w:hAnsi="Times New Roman" w:cs="Times New Roman"/>
          <w:b/>
          <w:bCs/>
          <w:lang w:val="sr-Cyrl-RS"/>
        </w:rPr>
        <w:t xml:space="preserve">САДРЖАЈ ПАКОВАЊА И </w:t>
      </w:r>
      <w:r w:rsidRPr="00FC4A23">
        <w:rPr>
          <w:rFonts w:ascii="Times New Roman" w:eastAsia="Times New Roman" w:hAnsi="Times New Roman" w:cs="Times New Roman"/>
          <w:b/>
          <w:bCs/>
          <w:lang w:val="sr-Latn-CS"/>
        </w:rPr>
        <w:t>ДОДАТНЕ ИНФОРМАЦИЈЕ</w:t>
      </w:r>
    </w:p>
    <w:p w:rsidR="00131B79" w:rsidRPr="00FC4A23" w:rsidRDefault="00131B79" w:rsidP="00256781">
      <w:pPr>
        <w:spacing w:after="0" w:line="240" w:lineRule="auto"/>
        <w:ind w:left="108" w:right="582"/>
        <w:jc w:val="both"/>
        <w:rPr>
          <w:rFonts w:ascii="Times New Roman" w:eastAsia="Times New Roman" w:hAnsi="Times New Roman" w:cs="Times New Roman"/>
        </w:rPr>
      </w:pPr>
    </w:p>
    <w:p w:rsidR="00131B79" w:rsidRPr="00FC4A23" w:rsidRDefault="00131B79" w:rsidP="00256781">
      <w:pPr>
        <w:spacing w:after="0" w:line="240" w:lineRule="auto"/>
        <w:ind w:left="108" w:right="582"/>
        <w:jc w:val="both"/>
        <w:rPr>
          <w:rFonts w:ascii="Times New Roman" w:eastAsia="Times New Roman" w:hAnsi="Times New Roman" w:cs="Times New Roman"/>
          <w:b/>
          <w:bCs/>
          <w:lang w:val="ru-RU"/>
        </w:rPr>
      </w:pPr>
      <w:r w:rsidRPr="00FC4A23">
        <w:rPr>
          <w:rFonts w:ascii="Times New Roman" w:eastAsia="Times New Roman" w:hAnsi="Times New Roman" w:cs="Times New Roman"/>
          <w:b/>
          <w:bCs/>
          <w:lang w:val="sr-Latn-CS"/>
        </w:rPr>
        <w:t>Шта садржи л</w:t>
      </w:r>
      <w:r w:rsidRPr="00FC4A23">
        <w:rPr>
          <w:rFonts w:ascii="Times New Roman" w:eastAsia="Times New Roman" w:hAnsi="Times New Roman" w:cs="Times New Roman"/>
          <w:b/>
          <w:bCs/>
          <w:lang w:val="sr-Cyrl-CS"/>
        </w:rPr>
        <w:t>иј</w:t>
      </w:r>
      <w:r w:rsidRPr="00FC4A23">
        <w:rPr>
          <w:rFonts w:ascii="Times New Roman" w:eastAsia="Times New Roman" w:hAnsi="Times New Roman" w:cs="Times New Roman"/>
          <w:b/>
          <w:bCs/>
          <w:lang w:val="sr-Latn-CS"/>
        </w:rPr>
        <w:t xml:space="preserve">ек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p>
    <w:p w:rsidR="00131B79" w:rsidRPr="00FC4A23" w:rsidRDefault="00131B79" w:rsidP="00FC4A23">
      <w:pPr>
        <w:keepNext/>
        <w:spacing w:after="0" w:line="240" w:lineRule="auto"/>
        <w:ind w:right="582"/>
        <w:jc w:val="both"/>
        <w:outlineLvl w:val="0"/>
        <w:rPr>
          <w:rFonts w:ascii="Times New Roman" w:eastAsia="Times New Roman" w:hAnsi="Times New Roman" w:cs="Times New Roman"/>
          <w:bCs/>
          <w:lang w:val="mk-MK"/>
        </w:rPr>
      </w:pPr>
      <w:r w:rsidRPr="00FC4A23">
        <w:rPr>
          <w:rFonts w:ascii="Times New Roman" w:eastAsia="Times New Roman" w:hAnsi="Times New Roman" w:cs="Times New Roman"/>
          <w:bCs/>
          <w:iCs/>
          <w:lang w:val="ru-RU"/>
        </w:rPr>
        <w:t xml:space="preserve">- </w:t>
      </w:r>
      <w:r w:rsidRPr="00FC4A23">
        <w:rPr>
          <w:rFonts w:ascii="Times New Roman" w:eastAsia="Times New Roman" w:hAnsi="Times New Roman" w:cs="Times New Roman"/>
          <w:bCs/>
          <w:iCs/>
          <w:lang w:val="sr-Latn-CS"/>
        </w:rPr>
        <w:t>Активна супстанца је oмепразол.</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Једна гастрорезистентна капсула</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mk-MK"/>
        </w:rPr>
        <w:t>тврда</w:t>
      </w:r>
      <w:r w:rsidRPr="00FC4A23">
        <w:rPr>
          <w:rFonts w:ascii="Times New Roman" w:eastAsia="Times New Roman" w:hAnsi="Times New Roman" w:cs="Times New Roman"/>
          <w:lang w:val="sr-Cyrl-CS"/>
        </w:rPr>
        <w:t xml:space="preserve"> садржи</w:t>
      </w:r>
      <w:r w:rsidRPr="00FC4A23">
        <w:rPr>
          <w:rFonts w:ascii="Times New Roman" w:eastAsia="Times New Roman" w:hAnsi="Times New Roman" w:cs="Times New Roman"/>
          <w:lang w:val="ru-RU"/>
        </w:rPr>
        <w:t xml:space="preserve"> 20 </w:t>
      </w:r>
      <w:r w:rsidRPr="00FC4A23">
        <w:rPr>
          <w:rFonts w:ascii="Times New Roman" w:eastAsia="Times New Roman" w:hAnsi="Times New Roman" w:cs="Times New Roman"/>
        </w:rPr>
        <w:t>mg</w:t>
      </w:r>
      <w:r w:rsidRPr="00FC4A23">
        <w:rPr>
          <w:rFonts w:ascii="Times New Roman" w:eastAsia="Times New Roman" w:hAnsi="Times New Roman" w:cs="Times New Roman"/>
          <w:lang w:val="ru-RU"/>
        </w:rPr>
        <w:t xml:space="preserve"> </w:t>
      </w:r>
      <w:r w:rsidRPr="00FC4A23">
        <w:rPr>
          <w:rFonts w:ascii="Times New Roman" w:eastAsia="Times New Roman" w:hAnsi="Times New Roman" w:cs="Times New Roman"/>
          <w:lang w:val="sr-Cyrl-CS"/>
        </w:rPr>
        <w:t>омепразола</w:t>
      </w:r>
    </w:p>
    <w:p w:rsidR="00131B79" w:rsidRPr="00FC4A23" w:rsidRDefault="00131B79">
      <w:pPr>
        <w:tabs>
          <w:tab w:val="left" w:pos="284"/>
        </w:tabs>
        <w:spacing w:after="0" w:line="240" w:lineRule="auto"/>
        <w:ind w:right="582"/>
        <w:jc w:val="both"/>
        <w:rPr>
          <w:rFonts w:ascii="Times New Roman" w:eastAsia="Times New Roman" w:hAnsi="Times New Roman" w:cs="Times New Roman"/>
          <w:u w:val="single"/>
          <w:lang w:val="sr-Cyrl-CS"/>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rPr>
      </w:pPr>
      <w:r w:rsidRPr="00FC4A23">
        <w:rPr>
          <w:rFonts w:ascii="Times New Roman" w:eastAsia="Times New Roman" w:hAnsi="Times New Roman" w:cs="Times New Roman"/>
          <w:lang w:val="sr-Cyrl-CS"/>
        </w:rPr>
        <w:t>- Помоћне супстанце су:</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mk-MK"/>
        </w:rPr>
        <w:t>м</w:t>
      </w:r>
      <w:r w:rsidRPr="00FC4A23">
        <w:rPr>
          <w:rFonts w:ascii="Times New Roman" w:eastAsia="Times New Roman" w:hAnsi="Times New Roman" w:cs="Times New Roman"/>
        </w:rPr>
        <w:t>a</w:t>
      </w:r>
      <w:r w:rsidRPr="00FC4A23">
        <w:rPr>
          <w:rFonts w:ascii="Times New Roman" w:eastAsia="Times New Roman" w:hAnsi="Times New Roman" w:cs="Times New Roman"/>
          <w:lang w:val="sr-Cyrl-CS"/>
        </w:rPr>
        <w:t>нитол</w:t>
      </w:r>
      <w:r w:rsidRPr="00FC4A23">
        <w:rPr>
          <w:rFonts w:ascii="Times New Roman" w:eastAsia="Times New Roman" w:hAnsi="Times New Roman" w:cs="Times New Roman"/>
        </w:rPr>
        <w:t>;</w:t>
      </w:r>
      <w:r w:rsidRPr="00FC4A23">
        <w:rPr>
          <w:rFonts w:ascii="Times New Roman" w:eastAsia="Times New Roman" w:hAnsi="Times New Roman" w:cs="Times New Roman"/>
          <w:lang w:val="sr-Cyrl-CS"/>
        </w:rPr>
        <w:t xml:space="preserve"> хипромелоза</w:t>
      </w:r>
      <w:r w:rsidRPr="00FC4A23">
        <w:rPr>
          <w:rFonts w:ascii="Times New Roman" w:eastAsia="Times New Roman" w:hAnsi="Times New Roman" w:cs="Times New Roman"/>
        </w:rPr>
        <w:t>;</w:t>
      </w:r>
      <w:r w:rsidRPr="00FC4A23">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mk-MK"/>
        </w:rPr>
        <w:t>кополимер метакрилне киселине и етил акрилата</w:t>
      </w:r>
      <w:r w:rsidRPr="00FC4A23">
        <w:rPr>
          <w:rFonts w:ascii="Times New Roman" w:eastAsia="Times New Roman" w:hAnsi="Times New Roman" w:cs="Times New Roman"/>
          <w:lang w:val="sr-Cyrl-CS"/>
        </w:rPr>
        <w:t xml:space="preserve"> (1:1), 30% дисперзија</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натријум лаурисулфат</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динатријум фосфат, дихидрат</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диетил фталат</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сахароза</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 xml:space="preserve">повидон к </w:t>
      </w:r>
      <w:r w:rsidRPr="00FC4A23">
        <w:rPr>
          <w:rFonts w:ascii="Times New Roman" w:eastAsia="Times New Roman" w:hAnsi="Times New Roman" w:cs="Times New Roman"/>
          <w:lang w:val="ru-RU"/>
        </w:rPr>
        <w:t>30</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калцијум карбонат</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талк</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полисорбат</w:t>
      </w:r>
      <w:r w:rsidRPr="00FC4A23">
        <w:rPr>
          <w:rFonts w:ascii="Times New Roman" w:eastAsia="Times New Roman" w:hAnsi="Times New Roman" w:cs="Times New Roman"/>
          <w:lang w:val="de-DE"/>
        </w:rPr>
        <w:t xml:space="preserve"> 80; </w:t>
      </w:r>
      <w:r w:rsidRPr="00FC4A23">
        <w:rPr>
          <w:rFonts w:ascii="Times New Roman" w:eastAsia="Times New Roman" w:hAnsi="Times New Roman" w:cs="Times New Roman"/>
          <w:lang w:val="sr-Cyrl-CS"/>
        </w:rPr>
        <w:t>натријум хидроксид</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желатин</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титан диоксид</w:t>
      </w:r>
      <w:r w:rsidRPr="00FC4A23">
        <w:rPr>
          <w:rFonts w:ascii="Times New Roman" w:eastAsia="Times New Roman" w:hAnsi="Times New Roman" w:cs="Times New Roman"/>
          <w:lang w:val="de-DE"/>
        </w:rPr>
        <w:t xml:space="preserve"> (E171); </w:t>
      </w:r>
      <w:r w:rsidRPr="00FC4A23">
        <w:rPr>
          <w:rFonts w:ascii="Times New Roman" w:eastAsia="Times New Roman" w:hAnsi="Times New Roman" w:cs="Times New Roman"/>
          <w:lang w:val="sr-Cyrl-CS"/>
        </w:rPr>
        <w:t xml:space="preserve">боја </w:t>
      </w:r>
      <w:r w:rsidRPr="00FC4A23">
        <w:rPr>
          <w:rFonts w:ascii="Times New Roman" w:eastAsia="Times New Roman" w:hAnsi="Times New Roman" w:cs="Times New Roman"/>
        </w:rPr>
        <w:t>Brilliant Blue</w:t>
      </w:r>
      <w:r w:rsidRPr="00FC4A23">
        <w:rPr>
          <w:rFonts w:ascii="Times New Roman" w:eastAsia="Times New Roman" w:hAnsi="Times New Roman" w:cs="Times New Roman"/>
          <w:lang w:val="ru-RU"/>
        </w:rPr>
        <w:t xml:space="preserve"> (</w:t>
      </w:r>
      <w:r w:rsidRPr="00FC4A23">
        <w:rPr>
          <w:rFonts w:ascii="Times New Roman" w:eastAsia="Times New Roman" w:hAnsi="Times New Roman" w:cs="Times New Roman"/>
          <w:lang w:val="it-IT"/>
        </w:rPr>
        <w:t>E</w:t>
      </w:r>
      <w:r w:rsidRPr="00FC4A23">
        <w:rPr>
          <w:rFonts w:ascii="Times New Roman" w:eastAsia="Times New Roman" w:hAnsi="Times New Roman" w:cs="Times New Roman"/>
          <w:lang w:val="ru-RU"/>
        </w:rPr>
        <w:t>133)</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 xml:space="preserve">боја </w:t>
      </w:r>
      <w:r w:rsidRPr="00FC4A23">
        <w:rPr>
          <w:rFonts w:ascii="Times New Roman" w:eastAsia="Times New Roman" w:hAnsi="Times New Roman" w:cs="Times New Roman"/>
        </w:rPr>
        <w:t>Carmoisine</w:t>
      </w:r>
      <w:r w:rsidRPr="00FC4A23" w:rsidDel="00AE512B">
        <w:rPr>
          <w:rFonts w:ascii="Times New Roman" w:eastAsia="Times New Roman" w:hAnsi="Times New Roman" w:cs="Times New Roman"/>
          <w:lang w:val="sr-Cyrl-CS"/>
        </w:rPr>
        <w:t xml:space="preserve"> </w:t>
      </w:r>
      <w:r w:rsidRPr="00FC4A23">
        <w:rPr>
          <w:rFonts w:ascii="Times New Roman" w:eastAsia="Times New Roman" w:hAnsi="Times New Roman" w:cs="Times New Roman"/>
          <w:lang w:val="ru-RU"/>
        </w:rPr>
        <w:t>(</w:t>
      </w:r>
      <w:r w:rsidRPr="00FC4A23">
        <w:rPr>
          <w:rFonts w:ascii="Times New Roman" w:eastAsia="Times New Roman" w:hAnsi="Times New Roman" w:cs="Times New Roman"/>
          <w:lang w:val="it-IT"/>
        </w:rPr>
        <w:t>E</w:t>
      </w:r>
      <w:r w:rsidRPr="00FC4A23">
        <w:rPr>
          <w:rFonts w:ascii="Times New Roman" w:eastAsia="Times New Roman" w:hAnsi="Times New Roman" w:cs="Times New Roman"/>
          <w:lang w:val="ru-RU"/>
        </w:rPr>
        <w:t>122)</w:t>
      </w:r>
      <w:r w:rsidRPr="00FC4A23">
        <w:rPr>
          <w:rFonts w:ascii="Times New Roman" w:eastAsia="Times New Roman" w:hAnsi="Times New Roman" w:cs="Times New Roman"/>
        </w:rPr>
        <w:t xml:space="preserve">; </w:t>
      </w:r>
      <w:r w:rsidRPr="00FC4A23">
        <w:rPr>
          <w:rFonts w:ascii="Times New Roman" w:eastAsia="Times New Roman" w:hAnsi="Times New Roman" w:cs="Times New Roman"/>
          <w:lang w:val="sr-Cyrl-CS"/>
        </w:rPr>
        <w:t xml:space="preserve">Боја </w:t>
      </w:r>
      <w:r w:rsidRPr="00FC4A23">
        <w:rPr>
          <w:rFonts w:ascii="Times New Roman" w:eastAsia="Times New Roman" w:hAnsi="Times New Roman" w:cs="Times New Roman"/>
        </w:rPr>
        <w:t>Quinoline yellow (E104).</w:t>
      </w:r>
    </w:p>
    <w:p w:rsidR="00131B79" w:rsidRDefault="00131B79" w:rsidP="00256781">
      <w:pPr>
        <w:spacing w:after="0" w:line="240" w:lineRule="auto"/>
        <w:ind w:left="108" w:right="582"/>
        <w:jc w:val="both"/>
        <w:rPr>
          <w:rFonts w:ascii="Times New Roman" w:eastAsia="Times New Roman" w:hAnsi="Times New Roman" w:cs="Times New Roman"/>
          <w:spacing w:val="-4"/>
          <w:lang w:val="ru-RU"/>
        </w:rPr>
      </w:pPr>
    </w:p>
    <w:p w:rsidR="00172F44" w:rsidRDefault="00172F44" w:rsidP="00256781">
      <w:pPr>
        <w:spacing w:after="0" w:line="240" w:lineRule="auto"/>
        <w:ind w:left="108" w:right="582"/>
        <w:jc w:val="both"/>
        <w:rPr>
          <w:rFonts w:ascii="Times New Roman" w:eastAsia="Times New Roman" w:hAnsi="Times New Roman" w:cs="Times New Roman"/>
          <w:spacing w:val="-4"/>
          <w:lang w:val="ru-RU"/>
        </w:rPr>
      </w:pPr>
    </w:p>
    <w:p w:rsidR="00172F44" w:rsidRPr="00FC4A23" w:rsidRDefault="00172F44" w:rsidP="00256781">
      <w:pPr>
        <w:spacing w:after="0" w:line="240" w:lineRule="auto"/>
        <w:ind w:left="108" w:right="582"/>
        <w:jc w:val="both"/>
        <w:rPr>
          <w:rFonts w:ascii="Times New Roman" w:eastAsia="Times New Roman" w:hAnsi="Times New Roman" w:cs="Times New Roman"/>
          <w:spacing w:val="-4"/>
          <w:lang w:val="ru-RU"/>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lang w:val="sr-Latn-CS"/>
        </w:rPr>
        <w:lastRenderedPageBreak/>
        <w:t>Како изгледа л</w:t>
      </w:r>
      <w:r w:rsidRPr="00FC4A23">
        <w:rPr>
          <w:rFonts w:ascii="Times New Roman" w:eastAsia="Times New Roman" w:hAnsi="Times New Roman" w:cs="Times New Roman"/>
          <w:b/>
          <w:lang w:val="sr-Cyrl-CS"/>
        </w:rPr>
        <w:t>иј</w:t>
      </w:r>
      <w:r w:rsidRPr="00FC4A23">
        <w:rPr>
          <w:rFonts w:ascii="Times New Roman" w:eastAsia="Times New Roman" w:hAnsi="Times New Roman" w:cs="Times New Roman"/>
          <w:b/>
          <w:lang w:val="sr-Latn-CS"/>
        </w:rPr>
        <w:t xml:space="preserve">ек </w:t>
      </w:r>
      <w:r w:rsidRPr="00FC4A23">
        <w:rPr>
          <w:rFonts w:ascii="Times New Roman" w:eastAsia="Times New Roman" w:hAnsi="Times New Roman" w:cs="Times New Roman"/>
          <w:b/>
          <w:lang w:val="mk-MK"/>
        </w:rPr>
        <w:t>О</w:t>
      </w:r>
      <w:r w:rsidRPr="00FC4A23">
        <w:rPr>
          <w:rFonts w:ascii="Times New Roman" w:eastAsia="Times New Roman" w:hAnsi="Times New Roman" w:cs="Times New Roman"/>
          <w:b/>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b/>
          <w:lang w:val="sr-Latn-CS"/>
        </w:rPr>
        <w:t>и садржај паковања</w:t>
      </w:r>
    </w:p>
    <w:p w:rsidR="00131B79" w:rsidRPr="00FC4A23" w:rsidRDefault="00131B79" w:rsidP="00FC4A23">
      <w:pPr>
        <w:tabs>
          <w:tab w:val="left" w:pos="3544"/>
        </w:tabs>
        <w:spacing w:after="0" w:line="300" w:lineRule="exact"/>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О</w:t>
      </w:r>
      <w:r w:rsidRPr="00FC4A23">
        <w:rPr>
          <w:rFonts w:ascii="Times New Roman" w:eastAsia="Times New Roman" w:hAnsi="Times New Roman" w:cs="Times New Roman"/>
          <w:lang w:val="sr-Latn-CS"/>
        </w:rPr>
        <w:t>МEZOL</w:t>
      </w:r>
      <w:r w:rsidRPr="00FC4A23">
        <w:rPr>
          <w:rFonts w:ascii="Times New Roman" w:eastAsia="Times New Roman" w:hAnsi="Times New Roman" w:cs="Times New Roman"/>
          <w:b/>
          <w:bCs/>
          <w:lang w:val="ru-RU"/>
        </w:rPr>
        <w:t xml:space="preserve"> </w:t>
      </w:r>
      <w:r w:rsidRPr="00FC4A23">
        <w:rPr>
          <w:rFonts w:ascii="Times New Roman" w:eastAsia="Times New Roman" w:hAnsi="Times New Roman" w:cs="Times New Roman"/>
          <w:lang w:val="bs-Latn-BA"/>
        </w:rPr>
        <w:t xml:space="preserve">гастрорезистентне капсуле су </w:t>
      </w:r>
      <w:r w:rsidRPr="00FC4A23">
        <w:rPr>
          <w:rFonts w:ascii="Times New Roman" w:eastAsia="Times New Roman" w:hAnsi="Times New Roman" w:cs="Times New Roman"/>
          <w:lang w:val="mk-MK"/>
        </w:rPr>
        <w:t xml:space="preserve">тврде </w:t>
      </w:r>
      <w:r w:rsidRPr="00FC4A23">
        <w:rPr>
          <w:rFonts w:ascii="Times New Roman" w:eastAsia="Times New Roman" w:hAnsi="Times New Roman" w:cs="Times New Roman"/>
          <w:lang w:val="sr-Cyrl-CS"/>
        </w:rPr>
        <w:t xml:space="preserve">желатинске капсуле са мат браон капом и </w:t>
      </w:r>
      <w:r w:rsidRPr="00FC4A23">
        <w:rPr>
          <w:rFonts w:ascii="Times New Roman" w:eastAsia="Times New Roman" w:hAnsi="Times New Roman" w:cs="Times New Roman"/>
          <w:lang w:val="mk-MK"/>
        </w:rPr>
        <w:t>мат розе тијелом. Бијеле до скоро б</w:t>
      </w:r>
      <w:r w:rsidRPr="00FC4A23">
        <w:rPr>
          <w:rFonts w:ascii="Times New Roman" w:eastAsia="Times New Roman" w:hAnsi="Times New Roman" w:cs="Times New Roman"/>
          <w:lang w:val="en-GB"/>
        </w:rPr>
        <w:t>иј</w:t>
      </w:r>
      <w:r w:rsidRPr="00FC4A23">
        <w:rPr>
          <w:rFonts w:ascii="Times New Roman" w:eastAsia="Times New Roman" w:hAnsi="Times New Roman" w:cs="Times New Roman"/>
          <w:lang w:val="mk-MK"/>
        </w:rPr>
        <w:t>ел</w:t>
      </w:r>
      <w:r w:rsidRPr="00FC4A23">
        <w:rPr>
          <w:rFonts w:ascii="Times New Roman" w:eastAsia="Times New Roman" w:hAnsi="Times New Roman" w:cs="Times New Roman"/>
          <w:lang w:val="en-GB"/>
        </w:rPr>
        <w:t>е</w:t>
      </w:r>
      <w:r w:rsidRPr="00FC4A23">
        <w:rPr>
          <w:rFonts w:ascii="Times New Roman" w:eastAsia="Times New Roman" w:hAnsi="Times New Roman" w:cs="Times New Roman"/>
          <w:lang w:val="mk-MK"/>
        </w:rPr>
        <w:t xml:space="preserve"> сферичне пелете испуњавају тврду желатинску капсулу величине 2.</w:t>
      </w:r>
    </w:p>
    <w:p w:rsidR="00131B79" w:rsidRPr="00FC4A23" w:rsidRDefault="00131B79">
      <w:pPr>
        <w:tabs>
          <w:tab w:val="left" w:pos="3544"/>
        </w:tabs>
        <w:spacing w:after="0" w:line="300" w:lineRule="exact"/>
        <w:ind w:right="582"/>
        <w:jc w:val="both"/>
        <w:rPr>
          <w:rFonts w:ascii="Times New Roman" w:eastAsia="Times New Roman" w:hAnsi="Times New Roman" w:cs="Times New Roman"/>
          <w:lang w:val="mk-MK"/>
        </w:rPr>
      </w:pP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ru-RU"/>
        </w:rPr>
        <w:t xml:space="preserve">Капсуле су паковане у </w:t>
      </w:r>
      <w:r w:rsidRPr="00FC4A23">
        <w:rPr>
          <w:rFonts w:ascii="Times New Roman" w:eastAsia="Times New Roman" w:hAnsi="Times New Roman" w:cs="Times New Roman"/>
          <w:lang w:val="sr-Cyrl-CS"/>
        </w:rPr>
        <w:t xml:space="preserve">браон стаклене бочице од неутралног стакла, тип </w:t>
      </w:r>
      <w:r w:rsidRPr="00FC4A23">
        <w:rPr>
          <w:rFonts w:ascii="Times New Roman" w:eastAsia="Times New Roman" w:hAnsi="Times New Roman" w:cs="Times New Roman"/>
        </w:rPr>
        <w:t>III</w:t>
      </w:r>
      <w:r w:rsidRPr="00FC4A23">
        <w:rPr>
          <w:rFonts w:ascii="Times New Roman" w:eastAsia="Times New Roman" w:hAnsi="Times New Roman" w:cs="Times New Roman"/>
          <w:lang w:val="mk-MK"/>
        </w:rPr>
        <w:t xml:space="preserve">, </w:t>
      </w:r>
      <w:r w:rsidRPr="00FC4A23">
        <w:rPr>
          <w:rFonts w:ascii="Times New Roman" w:eastAsia="Times New Roman" w:hAnsi="Times New Roman" w:cs="Times New Roman"/>
          <w:lang w:val="sr-Cyrl-CS"/>
        </w:rPr>
        <w:t xml:space="preserve">са десикантном капсулом, затворене алуминијумским затварачем.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CS"/>
        </w:rPr>
      </w:pPr>
      <w:r w:rsidRPr="00FC4A23">
        <w:rPr>
          <w:rFonts w:ascii="Times New Roman" w:eastAsia="Times New Roman" w:hAnsi="Times New Roman" w:cs="Times New Roman"/>
          <w:lang w:val="sr-Cyrl-CS"/>
        </w:rPr>
        <w:t xml:space="preserve">Картонска кутија садржи једну бочицу са 14 </w:t>
      </w:r>
      <w:r w:rsidRPr="00FC4A23">
        <w:rPr>
          <w:rFonts w:ascii="Times New Roman" w:eastAsia="Times New Roman" w:hAnsi="Times New Roman" w:cs="Times New Roman"/>
          <w:lang w:val="mk-MK"/>
        </w:rPr>
        <w:t>гастрорезистентних капсула, тврдих</w:t>
      </w:r>
      <w:r w:rsidRPr="00FC4A23">
        <w:rPr>
          <w:rFonts w:ascii="Times New Roman" w:eastAsia="Times New Roman" w:hAnsi="Times New Roman" w:cs="Times New Roman"/>
          <w:lang w:val="sr-Cyrl-CS"/>
        </w:rPr>
        <w:t xml:space="preserve"> и Упутство за </w:t>
      </w:r>
      <w:r w:rsidRPr="00FC4A23">
        <w:rPr>
          <w:rFonts w:ascii="Times New Roman" w:eastAsia="Times New Roman" w:hAnsi="Times New Roman" w:cs="Times New Roman"/>
          <w:lang w:val="sr-Cyrl-RS"/>
        </w:rPr>
        <w:t>лијек</w:t>
      </w:r>
      <w:r w:rsidRPr="00FC4A23">
        <w:rPr>
          <w:rFonts w:ascii="Times New Roman" w:eastAsia="Times New Roman" w:hAnsi="Times New Roman" w:cs="Times New Roman"/>
          <w:lang w:val="sr-Cyrl-CS"/>
        </w:rPr>
        <w:t xml:space="preserve">. </w:t>
      </w:r>
    </w:p>
    <w:p w:rsidR="00131B79" w:rsidRPr="00FC4A23" w:rsidRDefault="00131B79" w:rsidP="00256781">
      <w:pPr>
        <w:spacing w:after="0" w:line="240" w:lineRule="auto"/>
        <w:ind w:left="108" w:right="582"/>
        <w:jc w:val="both"/>
        <w:rPr>
          <w:rFonts w:ascii="Times New Roman" w:eastAsia="Times New Roman" w:hAnsi="Times New Roman" w:cs="Times New Roman"/>
          <w:lang w:val="sr-Cyrl-CS"/>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FC4A23">
        <w:rPr>
          <w:rFonts w:ascii="Times New Roman" w:eastAsia="Times New Roman" w:hAnsi="Times New Roman" w:cs="Times New Roman"/>
          <w:b/>
          <w:lang w:val="sr-Latn-CS"/>
        </w:rPr>
        <w:t xml:space="preserve">Носилац дозволе и </w:t>
      </w:r>
      <w:r w:rsidRPr="00FC4A23">
        <w:rPr>
          <w:rFonts w:ascii="Times New Roman" w:eastAsia="Times New Roman" w:hAnsi="Times New Roman" w:cs="Times New Roman"/>
          <w:b/>
          <w:lang w:val="mk-MK"/>
        </w:rPr>
        <w:t>п</w:t>
      </w:r>
      <w:r w:rsidRPr="00FC4A23">
        <w:rPr>
          <w:rFonts w:ascii="Times New Roman" w:eastAsia="Times New Roman" w:hAnsi="Times New Roman" w:cs="Times New Roman"/>
          <w:b/>
          <w:lang w:val="sr-Latn-CS"/>
        </w:rPr>
        <w:t>роизвођач</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b/>
          <w:lang w:val="sr-Latn-CS"/>
        </w:rPr>
        <w:t>Носилац дозволе</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 xml:space="preserve">АЛКАЛОИД д.о.о. Подгорица </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sr-Cyrl-RS"/>
        </w:rPr>
      </w:pPr>
      <w:r w:rsidRPr="00FC4A23">
        <w:rPr>
          <w:rFonts w:ascii="Times New Roman" w:eastAsia="Times New Roman" w:hAnsi="Times New Roman" w:cs="Times New Roman"/>
          <w:lang w:val="mk-MK"/>
        </w:rPr>
        <w:t>Ул.Светлане Кане Радевић бр. 3/</w:t>
      </w:r>
      <w:r w:rsidRPr="00FC4A23">
        <w:rPr>
          <w:rFonts w:ascii="Times New Roman" w:eastAsia="Times New Roman" w:hAnsi="Times New Roman" w:cs="Times New Roman"/>
        </w:rPr>
        <w:t>V</w:t>
      </w:r>
      <w:r w:rsidRPr="00FC4A23">
        <w:rPr>
          <w:rFonts w:ascii="Times New Roman" w:eastAsia="Times New Roman" w:hAnsi="Times New Roman" w:cs="Times New Roman"/>
          <w:lang w:val="sr-Cyrl-RS"/>
        </w:rPr>
        <w:t>,</w:t>
      </w:r>
    </w:p>
    <w:p w:rsidR="00131B79" w:rsidRPr="00FC4A23" w:rsidRDefault="00131B79">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rPr>
        <w:t>81</w:t>
      </w:r>
      <w:r w:rsidRPr="00FC4A23">
        <w:rPr>
          <w:rFonts w:ascii="Times New Roman" w:eastAsia="Times New Roman" w:hAnsi="Times New Roman" w:cs="Times New Roman"/>
          <w:lang w:val="mk-MK"/>
        </w:rPr>
        <w:t xml:space="preserve"> 000 Подгорица, Црна Гора</w:t>
      </w:r>
    </w:p>
    <w:p w:rsidR="00131B79" w:rsidRPr="00FC4A23" w:rsidRDefault="00131B79">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p>
    <w:p w:rsidR="00131B79" w:rsidRPr="00FC4A23" w:rsidRDefault="00131B79">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b/>
          <w:lang w:val="sr-Latn-CS"/>
        </w:rPr>
        <w:t>Произвођач</w:t>
      </w:r>
    </w:p>
    <w:p w:rsidR="00131B79" w:rsidRPr="00FC4A23" w:rsidRDefault="00131B79">
      <w:pPr>
        <w:tabs>
          <w:tab w:val="left" w:pos="284"/>
        </w:tabs>
        <w:spacing w:after="0" w:line="240" w:lineRule="auto"/>
        <w:ind w:right="582"/>
        <w:jc w:val="both"/>
        <w:rPr>
          <w:rFonts w:ascii="Times New Roman" w:eastAsia="Times New Roman" w:hAnsi="Times New Roman" w:cs="Times New Roman"/>
          <w:bCs/>
          <w:lang w:val="mk-MK"/>
        </w:rPr>
      </w:pPr>
      <w:r w:rsidRPr="00FC4A23">
        <w:rPr>
          <w:rFonts w:ascii="Times New Roman" w:eastAsia="Times New Roman" w:hAnsi="Times New Roman" w:cs="Times New Roman"/>
          <w:lang w:val="mk-MK"/>
        </w:rPr>
        <w:t>АЛКАЛОИД АД Скопје</w:t>
      </w:r>
    </w:p>
    <w:p w:rsidR="00131B79" w:rsidRPr="00FC4A23" w:rsidRDefault="00131B79">
      <w:pPr>
        <w:tabs>
          <w:tab w:val="left" w:pos="284"/>
        </w:tabs>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Бул. Александар Македонски 12,</w:t>
      </w:r>
    </w:p>
    <w:p w:rsidR="00131B79" w:rsidRPr="00FC4A23" w:rsidRDefault="00131B79">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FC4A23">
        <w:rPr>
          <w:rFonts w:ascii="Times New Roman" w:eastAsia="Times New Roman" w:hAnsi="Times New Roman" w:cs="Times New Roman"/>
          <w:lang w:val="mk-MK"/>
        </w:rPr>
        <w:t>1000 Ско</w:t>
      </w:r>
      <w:r w:rsidRPr="00FC4A23">
        <w:rPr>
          <w:rFonts w:ascii="Times New Roman" w:eastAsia="Times New Roman" w:hAnsi="Times New Roman" w:cs="Times New Roman"/>
          <w:lang w:val="sr-Cyrl-CS"/>
        </w:rPr>
        <w:t>пј</w:t>
      </w:r>
      <w:r w:rsidRPr="00FC4A23">
        <w:rPr>
          <w:rFonts w:ascii="Times New Roman" w:eastAsia="Times New Roman" w:hAnsi="Times New Roman" w:cs="Times New Roman"/>
          <w:lang w:val="mk-MK"/>
        </w:rPr>
        <w:t>е, Република Северна Македонија</w:t>
      </w:r>
    </w:p>
    <w:p w:rsidR="00131B79" w:rsidRPr="00FC4A23" w:rsidRDefault="00131B79" w:rsidP="00256781">
      <w:pPr>
        <w:widowControl w:val="0"/>
        <w:autoSpaceDE w:val="0"/>
        <w:autoSpaceDN w:val="0"/>
        <w:spacing w:after="0" w:line="240" w:lineRule="auto"/>
        <w:ind w:left="108" w:right="582"/>
        <w:jc w:val="both"/>
        <w:rPr>
          <w:rFonts w:ascii="Times New Roman" w:eastAsia="Times New Roman" w:hAnsi="Times New Roman" w:cs="Times New Roman"/>
          <w:b/>
          <w:bCs/>
          <w:lang w:val="sr-Latn-CS"/>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lang w:val="sr-Latn-CS"/>
        </w:rPr>
      </w:pPr>
      <w:r w:rsidRPr="00FC4A23">
        <w:rPr>
          <w:rFonts w:ascii="Times New Roman" w:eastAsia="Times New Roman" w:hAnsi="Times New Roman" w:cs="Times New Roman"/>
          <w:b/>
          <w:lang w:val="sr-Latn-CS"/>
        </w:rPr>
        <w:t>Режим издавања л</w:t>
      </w:r>
      <w:r w:rsidRPr="00FC4A23">
        <w:rPr>
          <w:rFonts w:ascii="Times New Roman" w:eastAsia="Times New Roman" w:hAnsi="Times New Roman" w:cs="Times New Roman"/>
          <w:b/>
          <w:lang w:val="sr-Cyrl-CS"/>
        </w:rPr>
        <w:t>иј</w:t>
      </w:r>
      <w:r w:rsidRPr="00FC4A23">
        <w:rPr>
          <w:rFonts w:ascii="Times New Roman" w:eastAsia="Times New Roman" w:hAnsi="Times New Roman" w:cs="Times New Roman"/>
          <w:b/>
          <w:lang w:val="sr-Latn-CS"/>
        </w:rPr>
        <w:t>ека:</w:t>
      </w:r>
    </w:p>
    <w:p w:rsidR="00131B79" w:rsidRPr="00FC4A23" w:rsidRDefault="00131B79" w:rsidP="00FC4A23">
      <w:pPr>
        <w:tabs>
          <w:tab w:val="left" w:pos="284"/>
        </w:tabs>
        <w:spacing w:after="0" w:line="240" w:lineRule="auto"/>
        <w:ind w:right="582"/>
        <w:jc w:val="both"/>
        <w:rPr>
          <w:rFonts w:ascii="Times New Roman" w:eastAsia="Times New Roman" w:hAnsi="Times New Roman" w:cs="Times New Roman"/>
          <w:lang w:val="ru-RU"/>
        </w:rPr>
      </w:pPr>
      <w:r w:rsidRPr="00E23D90">
        <w:rPr>
          <w:rFonts w:ascii="Times New Roman" w:hAnsi="Times New Roman" w:cs="Times New Roman"/>
          <w:snapToGrid w:val="0"/>
          <w:lang w:val="sr-Cyrl-CS"/>
        </w:rPr>
        <w:t>Лијек се издаје само на љекарски рецепт</w:t>
      </w:r>
      <w:r w:rsidRPr="00FC4A23">
        <w:rPr>
          <w:rFonts w:ascii="Times New Roman" w:eastAsia="Times New Roman" w:hAnsi="Times New Roman" w:cs="Times New Roman"/>
        </w:rPr>
        <w:t>.</w:t>
      </w:r>
    </w:p>
    <w:p w:rsidR="00131B79" w:rsidRPr="00FC4A23" w:rsidRDefault="00131B79" w:rsidP="00256781">
      <w:pPr>
        <w:widowControl w:val="0"/>
        <w:autoSpaceDE w:val="0"/>
        <w:autoSpaceDN w:val="0"/>
        <w:spacing w:after="0" w:line="240" w:lineRule="auto"/>
        <w:ind w:left="108" w:right="582"/>
        <w:jc w:val="both"/>
        <w:rPr>
          <w:rFonts w:ascii="Times New Roman" w:eastAsia="Times New Roman" w:hAnsi="Times New Roman" w:cs="Times New Roman"/>
          <w:b/>
          <w:lang w:val="sr-Latn-CS"/>
        </w:rPr>
      </w:pPr>
    </w:p>
    <w:p w:rsidR="00131B79" w:rsidRPr="00FC4A23" w:rsidRDefault="00131B79" w:rsidP="00256781">
      <w:pPr>
        <w:widowControl w:val="0"/>
        <w:autoSpaceDE w:val="0"/>
        <w:autoSpaceDN w:val="0"/>
        <w:spacing w:after="0" w:line="240" w:lineRule="auto"/>
        <w:ind w:right="582"/>
        <w:jc w:val="both"/>
        <w:rPr>
          <w:rFonts w:ascii="Times New Roman" w:eastAsia="Times New Roman" w:hAnsi="Times New Roman" w:cs="Times New Roman"/>
          <w:b/>
          <w:lang w:val="sr-Latn-CS"/>
        </w:rPr>
      </w:pPr>
      <w:r w:rsidRPr="00FC4A23">
        <w:rPr>
          <w:rFonts w:ascii="Times New Roman" w:eastAsia="Times New Roman" w:hAnsi="Times New Roman" w:cs="Times New Roman"/>
          <w:b/>
          <w:lang w:val="sr-Latn-CS"/>
        </w:rPr>
        <w:t>Број и датум дозволе:</w:t>
      </w:r>
    </w:p>
    <w:p w:rsidR="00131B79" w:rsidRPr="00FC4A23" w:rsidRDefault="00131B79" w:rsidP="00FC4A23">
      <w:pPr>
        <w:tabs>
          <w:tab w:val="left" w:pos="284"/>
        </w:tabs>
        <w:spacing w:after="0" w:line="240" w:lineRule="auto"/>
        <w:jc w:val="both"/>
        <w:rPr>
          <w:rFonts w:ascii="Times New Roman" w:eastAsia="Times New Roman" w:hAnsi="Times New Roman" w:cs="Times New Roman"/>
          <w:lang w:val="sr-Latn-ME"/>
        </w:rPr>
      </w:pPr>
    </w:p>
    <w:p w:rsidR="00131B79" w:rsidRPr="00FC4A23" w:rsidRDefault="00131B79" w:rsidP="00256781">
      <w:pPr>
        <w:spacing w:after="0" w:line="240" w:lineRule="auto"/>
        <w:jc w:val="both"/>
        <w:rPr>
          <w:rFonts w:ascii="Times New Roman" w:eastAsia="Times New Roman" w:hAnsi="Times New Roman" w:cs="Times New Roman"/>
          <w:lang w:val="sr-Latn-ME"/>
        </w:rPr>
      </w:pPr>
      <w:r w:rsidRPr="00FC4A23">
        <w:rPr>
          <w:rFonts w:ascii="Times New Roman" w:eastAsia="Times New Roman" w:hAnsi="Times New Roman" w:cs="Times New Roman"/>
          <w:lang w:val="sr-Latn-ME"/>
        </w:rPr>
        <w:t xml:space="preserve">OMEZOL, гастрорезистентна капсула, тврда, 20 mg, 14 гастрорезистентних капсула, тврдих у стакленој бочици, у картонској кутији: </w:t>
      </w:r>
      <w:r w:rsidRPr="00FC4A23">
        <w:rPr>
          <w:rFonts w:ascii="Times New Roman" w:hAnsi="Times New Roman" w:cs="Times New Roman"/>
          <w:bCs/>
          <w:lang w:val="sr-Latn-ME"/>
        </w:rPr>
        <w:t xml:space="preserve">2030/17/410 -758 od 11.10.2017. </w:t>
      </w:r>
      <w:r w:rsidRPr="00FC4A23">
        <w:rPr>
          <w:rFonts w:ascii="Times New Roman" w:eastAsia="Times New Roman" w:hAnsi="Times New Roman" w:cs="Times New Roman"/>
        </w:rPr>
        <w:t>године</w:t>
      </w:r>
    </w:p>
    <w:p w:rsidR="00894225" w:rsidRPr="00FC4A23" w:rsidRDefault="00894225" w:rsidP="00FC4A23">
      <w:pPr>
        <w:tabs>
          <w:tab w:val="left" w:pos="2751"/>
        </w:tabs>
        <w:jc w:val="both"/>
        <w:rPr>
          <w:rFonts w:ascii="Times New Roman" w:hAnsi="Times New Roman" w:cs="Times New Roman"/>
        </w:rPr>
      </w:pPr>
    </w:p>
    <w:p w:rsidR="00894225" w:rsidRPr="00FC4A23" w:rsidRDefault="00894225">
      <w:pPr>
        <w:tabs>
          <w:tab w:val="left" w:pos="2751"/>
        </w:tabs>
        <w:jc w:val="both"/>
        <w:rPr>
          <w:rFonts w:ascii="Times New Roman" w:hAnsi="Times New Roman" w:cs="Times New Roman"/>
          <w:b/>
        </w:rPr>
      </w:pPr>
      <w:r w:rsidRPr="00FC4A23">
        <w:rPr>
          <w:rFonts w:ascii="Times New Roman" w:hAnsi="Times New Roman" w:cs="Times New Roman"/>
          <w:b/>
        </w:rPr>
        <w:t>Ово упутство је пос</w:t>
      </w:r>
      <w:r w:rsidR="008A4711" w:rsidRPr="00FC4A23">
        <w:rPr>
          <w:rFonts w:ascii="Times New Roman" w:hAnsi="Times New Roman" w:cs="Times New Roman"/>
          <w:b/>
          <w:lang w:val="sr-Cyrl-RS"/>
        </w:rPr>
        <w:t>љ</w:t>
      </w:r>
      <w:r w:rsidRPr="00FC4A23">
        <w:rPr>
          <w:rFonts w:ascii="Times New Roman" w:hAnsi="Times New Roman" w:cs="Times New Roman"/>
          <w:b/>
        </w:rPr>
        <w:t xml:space="preserve">едњи пут одобрено </w:t>
      </w:r>
    </w:p>
    <w:p w:rsidR="00894225" w:rsidRPr="00FC4A23" w:rsidRDefault="00172F44">
      <w:pPr>
        <w:tabs>
          <w:tab w:val="left" w:pos="2751"/>
        </w:tabs>
        <w:jc w:val="both"/>
        <w:rPr>
          <w:rFonts w:ascii="Times New Roman" w:hAnsi="Times New Roman" w:cs="Times New Roman"/>
        </w:rPr>
      </w:pPr>
      <w:r>
        <w:rPr>
          <w:rFonts w:ascii="Times New Roman" w:hAnsi="Times New Roman" w:cs="Times New Roman"/>
          <w:lang w:val="sr-Cyrl-RS"/>
        </w:rPr>
        <w:t>Март</w:t>
      </w:r>
      <w:bookmarkStart w:id="5" w:name="_GoBack"/>
      <w:bookmarkEnd w:id="5"/>
      <w:r w:rsidR="009563FD" w:rsidRPr="00FC4A23">
        <w:rPr>
          <w:rFonts w:ascii="Times New Roman" w:hAnsi="Times New Roman" w:cs="Times New Roman"/>
        </w:rPr>
        <w:t>, 20</w:t>
      </w:r>
      <w:r w:rsidR="009563FD" w:rsidRPr="00FC4A23">
        <w:rPr>
          <w:rFonts w:ascii="Times New Roman" w:hAnsi="Times New Roman" w:cs="Times New Roman"/>
          <w:lang w:val="sr-Cyrl-RS"/>
        </w:rPr>
        <w:t>2</w:t>
      </w:r>
      <w:r w:rsidR="004F2EED" w:rsidRPr="00FC4A23">
        <w:rPr>
          <w:rFonts w:ascii="Times New Roman" w:hAnsi="Times New Roman" w:cs="Times New Roman"/>
          <w:lang w:val="sr-Cyrl-RS"/>
        </w:rPr>
        <w:t>4</w:t>
      </w:r>
      <w:r w:rsidR="00894225" w:rsidRPr="00FC4A23">
        <w:rPr>
          <w:rFonts w:ascii="Times New Roman" w:hAnsi="Times New Roman" w:cs="Times New Roman"/>
        </w:rPr>
        <w:t>. године</w:t>
      </w:r>
    </w:p>
    <w:p w:rsidR="00D06730" w:rsidRPr="00FC4A23" w:rsidRDefault="00D06730">
      <w:pPr>
        <w:tabs>
          <w:tab w:val="left" w:pos="2751"/>
        </w:tabs>
        <w:jc w:val="both"/>
        <w:rPr>
          <w:rFonts w:ascii="Times New Roman" w:hAnsi="Times New Roman" w:cs="Times New Roman"/>
        </w:rPr>
      </w:pPr>
    </w:p>
    <w:sectPr w:rsidR="00D06730" w:rsidRPr="00FC4A23" w:rsidSect="00710215">
      <w:headerReference w:type="even" r:id="rId11"/>
      <w:headerReference w:type="default" r:id="rId12"/>
      <w:footerReference w:type="even" r:id="rId13"/>
      <w:footerReference w:type="default" r:id="rId14"/>
      <w:headerReference w:type="first" r:id="rId15"/>
      <w:footerReference w:type="first" r:id="rId16"/>
      <w:pgSz w:w="11907" w:h="16840" w:code="9"/>
      <w:pgMar w:top="2160" w:right="1140" w:bottom="1701" w:left="11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6FA" w:rsidRDefault="000D36FA" w:rsidP="00FF2B5A">
      <w:pPr>
        <w:spacing w:after="0" w:line="240" w:lineRule="auto"/>
      </w:pPr>
      <w:r>
        <w:separator/>
      </w:r>
    </w:p>
  </w:endnote>
  <w:endnote w:type="continuationSeparator" w:id="0">
    <w:p w:rsidR="000D36FA" w:rsidRDefault="000D36F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Titling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93" w:rsidRDefault="00A46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963575"/>
      <w:docPartObj>
        <w:docPartGallery w:val="Page Numbers (Bottom of Page)"/>
        <w:docPartUnique/>
      </w:docPartObj>
    </w:sdtPr>
    <w:sdtEndPr>
      <w:rPr>
        <w:rFonts w:ascii="Times New Roman" w:eastAsia="Times New Roman" w:hAnsi="Times New Roman" w:cs="Times New Roman"/>
        <w:sz w:val="24"/>
        <w:szCs w:val="20"/>
        <w:lang w:val="en-GB" w:eastAsia="hr-HR"/>
      </w:rPr>
    </w:sdtEndPr>
    <w:sdtContent>
      <w:sdt>
        <w:sdtPr>
          <w:id w:val="-1705238520"/>
          <w:docPartObj>
            <w:docPartGallery w:val="Page Numbers (Top of Page)"/>
            <w:docPartUnique/>
          </w:docPartObj>
        </w:sdtPr>
        <w:sdtEndPr>
          <w:rPr>
            <w:rFonts w:ascii="Times New Roman" w:eastAsia="Times New Roman" w:hAnsi="Times New Roman" w:cs="Times New Roman"/>
            <w:sz w:val="24"/>
            <w:szCs w:val="20"/>
            <w:lang w:val="en-GB" w:eastAsia="hr-HR"/>
          </w:rPr>
        </w:sdtEndPr>
        <w:sdtContent>
          <w:p w:rsidR="00A46D93" w:rsidRPr="00B55513" w:rsidRDefault="00A46D93" w:rsidP="00B55513">
            <w:pPr>
              <w:pStyle w:val="Footer"/>
              <w:tabs>
                <w:tab w:val="clear" w:pos="4680"/>
                <w:tab w:val="clear" w:pos="9360"/>
                <w:tab w:val="center" w:pos="4536"/>
                <w:tab w:val="right" w:pos="9026"/>
              </w:tabs>
              <w:jc w:val="center"/>
              <w:rPr>
                <w:rFonts w:ascii="Times New Roman" w:eastAsia="Times New Roman" w:hAnsi="Times New Roman" w:cs="Times New Roman"/>
                <w:sz w:val="24"/>
                <w:szCs w:val="20"/>
                <w:lang w:val="en-GB" w:eastAsia="hr-HR"/>
              </w:rPr>
            </w:pPr>
            <w:r>
              <w:t xml:space="preserve"> </w:t>
            </w:r>
            <w:r w:rsidRPr="00B55513">
              <w:rPr>
                <w:rFonts w:ascii="Times New Roman" w:eastAsia="Times New Roman" w:hAnsi="Times New Roman" w:cs="Times New Roman"/>
                <w:sz w:val="24"/>
                <w:szCs w:val="20"/>
                <w:lang w:val="en-GB" w:eastAsia="hr-HR"/>
              </w:rPr>
              <w:fldChar w:fldCharType="begin"/>
            </w:r>
            <w:r w:rsidRPr="00B55513">
              <w:rPr>
                <w:rFonts w:ascii="Times New Roman" w:eastAsia="Times New Roman" w:hAnsi="Times New Roman" w:cs="Times New Roman"/>
                <w:sz w:val="24"/>
                <w:szCs w:val="20"/>
                <w:lang w:val="en-GB" w:eastAsia="hr-HR"/>
              </w:rPr>
              <w:instrText xml:space="preserve"> PAGE </w:instrText>
            </w:r>
            <w:r w:rsidRPr="00B55513">
              <w:rPr>
                <w:rFonts w:ascii="Times New Roman" w:eastAsia="Times New Roman" w:hAnsi="Times New Roman" w:cs="Times New Roman"/>
                <w:sz w:val="24"/>
                <w:szCs w:val="20"/>
                <w:lang w:val="en-GB" w:eastAsia="hr-HR"/>
              </w:rPr>
              <w:fldChar w:fldCharType="separate"/>
            </w:r>
            <w:r w:rsidR="00172F44">
              <w:rPr>
                <w:rFonts w:ascii="Times New Roman" w:eastAsia="Times New Roman" w:hAnsi="Times New Roman" w:cs="Times New Roman"/>
                <w:noProof/>
                <w:sz w:val="24"/>
                <w:szCs w:val="20"/>
                <w:lang w:val="en-GB" w:eastAsia="hr-HR"/>
              </w:rPr>
              <w:t>9</w:t>
            </w:r>
            <w:r w:rsidRPr="00B55513">
              <w:rPr>
                <w:rFonts w:ascii="Times New Roman" w:eastAsia="Times New Roman" w:hAnsi="Times New Roman" w:cs="Times New Roman"/>
                <w:sz w:val="24"/>
                <w:szCs w:val="20"/>
                <w:lang w:val="en-GB" w:eastAsia="hr-HR"/>
              </w:rPr>
              <w:fldChar w:fldCharType="end"/>
            </w:r>
            <w:r w:rsidRPr="00B55513">
              <w:rPr>
                <w:rFonts w:ascii="Times New Roman" w:eastAsia="Times New Roman" w:hAnsi="Times New Roman" w:cs="Times New Roman"/>
                <w:sz w:val="24"/>
                <w:szCs w:val="20"/>
                <w:lang w:val="en-GB" w:eastAsia="hr-HR"/>
              </w:rPr>
              <w:t xml:space="preserve"> / </w:t>
            </w:r>
            <w:r w:rsidRPr="00B55513">
              <w:rPr>
                <w:rFonts w:ascii="Times New Roman" w:eastAsia="Times New Roman" w:hAnsi="Times New Roman" w:cs="Times New Roman"/>
                <w:sz w:val="24"/>
                <w:szCs w:val="20"/>
                <w:lang w:val="en-GB" w:eastAsia="hr-HR"/>
              </w:rPr>
              <w:fldChar w:fldCharType="begin"/>
            </w:r>
            <w:r w:rsidRPr="00B55513">
              <w:rPr>
                <w:rFonts w:ascii="Times New Roman" w:eastAsia="Times New Roman" w:hAnsi="Times New Roman" w:cs="Times New Roman"/>
                <w:sz w:val="24"/>
                <w:szCs w:val="20"/>
                <w:lang w:val="en-GB" w:eastAsia="hr-HR"/>
              </w:rPr>
              <w:instrText xml:space="preserve"> NUMPAGES  </w:instrText>
            </w:r>
            <w:r w:rsidRPr="00B55513">
              <w:rPr>
                <w:rFonts w:ascii="Times New Roman" w:eastAsia="Times New Roman" w:hAnsi="Times New Roman" w:cs="Times New Roman"/>
                <w:sz w:val="24"/>
                <w:szCs w:val="20"/>
                <w:lang w:val="en-GB" w:eastAsia="hr-HR"/>
              </w:rPr>
              <w:fldChar w:fldCharType="separate"/>
            </w:r>
            <w:r w:rsidR="00172F44">
              <w:rPr>
                <w:rFonts w:ascii="Times New Roman" w:eastAsia="Times New Roman" w:hAnsi="Times New Roman" w:cs="Times New Roman"/>
                <w:noProof/>
                <w:sz w:val="24"/>
                <w:szCs w:val="20"/>
                <w:lang w:val="en-GB" w:eastAsia="hr-HR"/>
              </w:rPr>
              <w:t>10</w:t>
            </w:r>
            <w:r w:rsidRPr="00B55513">
              <w:rPr>
                <w:rFonts w:ascii="Times New Roman" w:eastAsia="Times New Roman" w:hAnsi="Times New Roman" w:cs="Times New Roman"/>
                <w:sz w:val="24"/>
                <w:szCs w:val="20"/>
                <w:lang w:val="en-GB" w:eastAsia="hr-HR"/>
              </w:rPr>
              <w:fldChar w:fldCharType="end"/>
            </w:r>
          </w:p>
        </w:sdtContent>
      </w:sdt>
    </w:sdtContent>
  </w:sdt>
  <w:p w:rsidR="00A46D93" w:rsidRPr="00F1527C" w:rsidRDefault="00A46D93"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93" w:rsidRPr="00F1527C" w:rsidRDefault="00A46D9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A46D93" w:rsidRPr="00F1527C" w:rsidRDefault="00A46D9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A46D93" w:rsidRPr="00F1527C" w:rsidRDefault="00A46D9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A46D93" w:rsidRPr="00F1527C" w:rsidRDefault="00A46D9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A46D93" w:rsidRPr="00F1527C" w:rsidRDefault="00A46D9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A46D93" w:rsidRPr="009318B4" w:rsidRDefault="00A46D9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6FA" w:rsidRDefault="000D36FA" w:rsidP="00FF2B5A">
      <w:pPr>
        <w:spacing w:after="0" w:line="240" w:lineRule="auto"/>
      </w:pPr>
      <w:r>
        <w:separator/>
      </w:r>
    </w:p>
  </w:footnote>
  <w:footnote w:type="continuationSeparator" w:id="0">
    <w:p w:rsidR="000D36FA" w:rsidRDefault="000D36FA"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93" w:rsidRDefault="00A46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93" w:rsidRDefault="00A46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93" w:rsidRDefault="00A46D93" w:rsidP="009318B4">
    <w:pPr>
      <w:pStyle w:val="Header"/>
      <w:rPr>
        <w:sz w:val="16"/>
        <w:szCs w:val="16"/>
      </w:rPr>
    </w:pPr>
  </w:p>
  <w:p w:rsidR="00A46D93" w:rsidRDefault="00A46D9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A46D93" w:rsidRDefault="00A46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71D0673"/>
    <w:multiLevelType w:val="hybridMultilevel"/>
    <w:tmpl w:val="4D94A3C0"/>
    <w:lvl w:ilvl="0" w:tplc="D982F7A8">
      <w:numFmt w:val="bullet"/>
      <w:lvlText w:val="-"/>
      <w:lvlJc w:val="left"/>
      <w:pPr>
        <w:tabs>
          <w:tab w:val="num" w:pos="567"/>
        </w:tabs>
        <w:ind w:left="567" w:hanging="567"/>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05222"/>
    <w:multiLevelType w:val="hybridMultilevel"/>
    <w:tmpl w:val="539278CE"/>
    <w:lvl w:ilvl="0" w:tplc="D982F7A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F16CA"/>
    <w:multiLevelType w:val="hybridMultilevel"/>
    <w:tmpl w:val="F75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8533C"/>
    <w:multiLevelType w:val="hybridMultilevel"/>
    <w:tmpl w:val="B7D4D0C0"/>
    <w:lvl w:ilvl="0" w:tplc="408001F0">
      <w:numFmt w:val="bullet"/>
      <w:lvlText w:val="-"/>
      <w:lvlJc w:val="left"/>
      <w:pPr>
        <w:tabs>
          <w:tab w:val="num" w:pos="567"/>
        </w:tabs>
        <w:ind w:left="0" w:firstLine="0"/>
      </w:pPr>
      <w:rPr>
        <w:rFonts w:ascii="Perpetua Titling MT" w:hAnsi="Perpetua Titling MT" w:cs="Perpetua Titling 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D670A"/>
    <w:multiLevelType w:val="hybridMultilevel"/>
    <w:tmpl w:val="8B0AA40A"/>
    <w:lvl w:ilvl="0" w:tplc="60A4F46C">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1DA31E27"/>
    <w:multiLevelType w:val="multilevel"/>
    <w:tmpl w:val="F462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932AE"/>
    <w:multiLevelType w:val="hybridMultilevel"/>
    <w:tmpl w:val="D7D49590"/>
    <w:lvl w:ilvl="0" w:tplc="60A4F46C">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1417643"/>
    <w:multiLevelType w:val="hybridMultilevel"/>
    <w:tmpl w:val="63F29DF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23412684"/>
    <w:multiLevelType w:val="hybridMultilevel"/>
    <w:tmpl w:val="8DB82C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5A902C7"/>
    <w:multiLevelType w:val="hybridMultilevel"/>
    <w:tmpl w:val="85324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B0D3E"/>
    <w:multiLevelType w:val="multilevel"/>
    <w:tmpl w:val="7A8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D44EB"/>
    <w:multiLevelType w:val="hybridMultilevel"/>
    <w:tmpl w:val="44422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14BBB"/>
    <w:multiLevelType w:val="multilevel"/>
    <w:tmpl w:val="F7F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144"/>
    <w:multiLevelType w:val="multilevel"/>
    <w:tmpl w:val="045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F4431"/>
    <w:multiLevelType w:val="hybridMultilevel"/>
    <w:tmpl w:val="87BC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15112"/>
    <w:multiLevelType w:val="hybridMultilevel"/>
    <w:tmpl w:val="3EC8DB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156B90"/>
    <w:multiLevelType w:val="multilevel"/>
    <w:tmpl w:val="75D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65579"/>
    <w:multiLevelType w:val="multilevel"/>
    <w:tmpl w:val="D938F216"/>
    <w:lvl w:ilvl="0">
      <w:start w:val="10"/>
      <w:numFmt w:val="bullet"/>
      <w:lvlText w:val="-"/>
      <w:lvlJc w:val="left"/>
      <w:pPr>
        <w:tabs>
          <w:tab w:val="num" w:pos="720"/>
        </w:tabs>
        <w:ind w:left="720" w:hanging="360"/>
      </w:pPr>
      <w:rPr>
        <w:rFonts w:ascii="Times New Roman" w:eastAsia="Times New Roman" w:hAnsi="Times New Roman" w:cs="Times New Roman"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4651AC"/>
    <w:multiLevelType w:val="hybridMultilevel"/>
    <w:tmpl w:val="196C863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2" w15:restartNumberingAfterBreak="0">
    <w:nsid w:val="3C8E63B3"/>
    <w:multiLevelType w:val="hybridMultilevel"/>
    <w:tmpl w:val="2962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80B1B"/>
    <w:multiLevelType w:val="hybridMultilevel"/>
    <w:tmpl w:val="64A6988E"/>
    <w:lvl w:ilvl="0" w:tplc="D982F7A8">
      <w:numFmt w:val="bullet"/>
      <w:lvlText w:val="-"/>
      <w:lvlJc w:val="left"/>
      <w:pPr>
        <w:tabs>
          <w:tab w:val="num" w:pos="596"/>
        </w:tabs>
        <w:ind w:left="596" w:hanging="567"/>
      </w:pPr>
      <w:rPr>
        <w:rFonts w:ascii="Times New Roman" w:hAnsi="Times New Roman" w:cs="Times New Roman" w:hint="default"/>
      </w:rPr>
    </w:lvl>
    <w:lvl w:ilvl="1" w:tplc="04090003" w:tentative="1">
      <w:start w:val="1"/>
      <w:numFmt w:val="bullet"/>
      <w:lvlText w:val="o"/>
      <w:lvlJc w:val="left"/>
      <w:pPr>
        <w:tabs>
          <w:tab w:val="num" w:pos="1469"/>
        </w:tabs>
        <w:ind w:left="1469" w:hanging="360"/>
      </w:pPr>
      <w:rPr>
        <w:rFonts w:ascii="Courier New" w:hAnsi="Courier New" w:cs="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24" w15:restartNumberingAfterBreak="0">
    <w:nsid w:val="457C729B"/>
    <w:multiLevelType w:val="hybridMultilevel"/>
    <w:tmpl w:val="BFC0D3A0"/>
    <w:lvl w:ilvl="0" w:tplc="9B7A27DA">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DD0483"/>
    <w:multiLevelType w:val="multilevel"/>
    <w:tmpl w:val="A43A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85072"/>
    <w:multiLevelType w:val="hybridMultilevel"/>
    <w:tmpl w:val="C2A47E12"/>
    <w:lvl w:ilvl="0" w:tplc="60A4F46C">
      <w:numFmt w:val="bullet"/>
      <w:lvlText w:val=""/>
      <w:lvlJc w:val="left"/>
      <w:pPr>
        <w:tabs>
          <w:tab w:val="num" w:pos="227"/>
        </w:tabs>
        <w:ind w:left="0" w:firstLine="0"/>
      </w:pPr>
      <w:rPr>
        <w:rFonts w:ascii="Wingdings" w:hAnsi="Wingdings" w:hint="default"/>
      </w:rPr>
    </w:lvl>
    <w:lvl w:ilvl="1" w:tplc="BAA4DF2C">
      <w:numFmt w:val="bullet"/>
      <w:lvlText w:val="-"/>
      <w:lvlJc w:val="left"/>
      <w:pPr>
        <w:tabs>
          <w:tab w:val="num" w:pos="1440"/>
        </w:tabs>
        <w:ind w:left="1440" w:hanging="360"/>
      </w:pPr>
      <w:rPr>
        <w:rFonts w:ascii="Times New Roman" w:eastAsia="Times New Roman" w:hAnsi="Times New Roman" w:cs="Times New Roman" w:hint="default"/>
        <w:color w:val="0000F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94704C"/>
    <w:multiLevelType w:val="hybridMultilevel"/>
    <w:tmpl w:val="A5F66CD6"/>
    <w:lvl w:ilvl="0" w:tplc="60A4F46C">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142C25"/>
    <w:multiLevelType w:val="multilevel"/>
    <w:tmpl w:val="62CC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5710F5"/>
    <w:multiLevelType w:val="multilevel"/>
    <w:tmpl w:val="883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6757A"/>
    <w:multiLevelType w:val="hybridMultilevel"/>
    <w:tmpl w:val="D9BA4DAA"/>
    <w:lvl w:ilvl="0" w:tplc="394A5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2910B1"/>
    <w:multiLevelType w:val="hybridMultilevel"/>
    <w:tmpl w:val="8A707C4E"/>
    <w:lvl w:ilvl="0" w:tplc="2FDC83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4554EC"/>
    <w:multiLevelType w:val="hybridMultilevel"/>
    <w:tmpl w:val="D938F216"/>
    <w:lvl w:ilvl="0" w:tplc="FAC03AF2">
      <w:start w:val="10"/>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0F1CC5"/>
    <w:multiLevelType w:val="hybridMultilevel"/>
    <w:tmpl w:val="F6CED8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B8430CF"/>
    <w:multiLevelType w:val="multilevel"/>
    <w:tmpl w:val="5B22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3112EF"/>
    <w:multiLevelType w:val="hybridMultilevel"/>
    <w:tmpl w:val="0CA6A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D4382A"/>
    <w:multiLevelType w:val="hybridMultilevel"/>
    <w:tmpl w:val="0D5E3852"/>
    <w:lvl w:ilvl="0" w:tplc="196C91E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BD28A5"/>
    <w:multiLevelType w:val="hybridMultilevel"/>
    <w:tmpl w:val="866C70EA"/>
    <w:lvl w:ilvl="0" w:tplc="1EEA5CB6">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B202EE"/>
    <w:multiLevelType w:val="multilevel"/>
    <w:tmpl w:val="3FE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C376B2"/>
    <w:multiLevelType w:val="multilevel"/>
    <w:tmpl w:val="DC8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8353D6"/>
    <w:multiLevelType w:val="hybridMultilevel"/>
    <w:tmpl w:val="031EFCB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7" w15:restartNumberingAfterBreak="0">
    <w:nsid w:val="74955A32"/>
    <w:multiLevelType w:val="multilevel"/>
    <w:tmpl w:val="F24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E0BAD"/>
    <w:multiLevelType w:val="hybridMultilevel"/>
    <w:tmpl w:val="3586B1D0"/>
    <w:lvl w:ilvl="0" w:tplc="60A4F46C">
      <w:numFmt w:val="bullet"/>
      <w:lvlText w:val=""/>
      <w:lvlJc w:val="left"/>
      <w:pPr>
        <w:tabs>
          <w:tab w:val="num" w:pos="227"/>
        </w:tabs>
        <w:ind w:left="0" w:firstLine="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9" w15:restartNumberingAfterBreak="0">
    <w:nsid w:val="77EB3AD4"/>
    <w:multiLevelType w:val="hybridMultilevel"/>
    <w:tmpl w:val="3DF08FB8"/>
    <w:lvl w:ilvl="0" w:tplc="D982F7A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D507F5"/>
    <w:multiLevelType w:val="hybridMultilevel"/>
    <w:tmpl w:val="8858081E"/>
    <w:lvl w:ilvl="0" w:tplc="D982F7A8">
      <w:numFmt w:val="bullet"/>
      <w:lvlText w:val="-"/>
      <w:lvlJc w:val="left"/>
      <w:pPr>
        <w:tabs>
          <w:tab w:val="num" w:pos="567"/>
        </w:tabs>
        <w:ind w:left="567" w:hanging="567"/>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44"/>
  </w:num>
  <w:num w:numId="3">
    <w:abstractNumId w:val="45"/>
  </w:num>
  <w:num w:numId="4">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25"/>
  </w:num>
  <w:num w:numId="8">
    <w:abstractNumId w:val="31"/>
  </w:num>
  <w:num w:numId="9">
    <w:abstractNumId w:val="27"/>
  </w:num>
  <w:num w:numId="10">
    <w:abstractNumId w:val="16"/>
  </w:num>
  <w:num w:numId="11">
    <w:abstractNumId w:val="15"/>
  </w:num>
  <w:num w:numId="12">
    <w:abstractNumId w:val="32"/>
  </w:num>
  <w:num w:numId="13">
    <w:abstractNumId w:val="41"/>
  </w:num>
  <w:num w:numId="14">
    <w:abstractNumId w:val="47"/>
  </w:num>
  <w:num w:numId="15">
    <w:abstractNumId w:val="37"/>
  </w:num>
  <w:num w:numId="16">
    <w:abstractNumId w:val="13"/>
  </w:num>
  <w:num w:numId="17">
    <w:abstractNumId w:val="42"/>
  </w:num>
  <w:num w:numId="18">
    <w:abstractNumId w:val="38"/>
  </w:num>
  <w:num w:numId="19">
    <w:abstractNumId w:val="12"/>
  </w:num>
  <w:num w:numId="20">
    <w:abstractNumId w:val="18"/>
  </w:num>
  <w:num w:numId="21">
    <w:abstractNumId w:val="14"/>
  </w:num>
  <w:num w:numId="22">
    <w:abstractNumId w:val="36"/>
  </w:num>
  <w:num w:numId="23">
    <w:abstractNumId w:val="17"/>
  </w:num>
  <w:num w:numId="24">
    <w:abstractNumId w:val="22"/>
  </w:num>
  <w:num w:numId="25">
    <w:abstractNumId w:val="10"/>
  </w:num>
  <w:num w:numId="26">
    <w:abstractNumId w:val="43"/>
  </w:num>
  <w:num w:numId="27">
    <w:abstractNumId w:val="21"/>
  </w:num>
  <w:num w:numId="28">
    <w:abstractNumId w:val="3"/>
  </w:num>
  <w:num w:numId="29">
    <w:abstractNumId w:val="6"/>
  </w:num>
  <w:num w:numId="30">
    <w:abstractNumId w:val="26"/>
  </w:num>
  <w:num w:numId="31">
    <w:abstractNumId w:val="19"/>
  </w:num>
  <w:num w:numId="32">
    <w:abstractNumId w:val="8"/>
  </w:num>
  <w:num w:numId="33">
    <w:abstractNumId w:val="30"/>
  </w:num>
  <w:num w:numId="34">
    <w:abstractNumId w:val="23"/>
  </w:num>
  <w:num w:numId="35">
    <w:abstractNumId w:val="50"/>
  </w:num>
  <w:num w:numId="36">
    <w:abstractNumId w:val="11"/>
  </w:num>
  <w:num w:numId="37">
    <w:abstractNumId w:val="4"/>
  </w:num>
  <w:num w:numId="38">
    <w:abstractNumId w:val="49"/>
  </w:num>
  <w:num w:numId="39">
    <w:abstractNumId w:val="35"/>
  </w:num>
  <w:num w:numId="40">
    <w:abstractNumId w:val="20"/>
  </w:num>
  <w:num w:numId="41">
    <w:abstractNumId w:val="34"/>
  </w:num>
  <w:num w:numId="42">
    <w:abstractNumId w:val="28"/>
  </w:num>
  <w:num w:numId="43">
    <w:abstractNumId w:val="48"/>
  </w:num>
  <w:num w:numId="44">
    <w:abstractNumId w:val="29"/>
  </w:num>
  <w:num w:numId="45">
    <w:abstractNumId w:val="9"/>
  </w:num>
  <w:num w:numId="46">
    <w:abstractNumId w:val="7"/>
  </w:num>
  <w:num w:numId="47">
    <w:abstractNumId w:val="24"/>
  </w:num>
  <w:num w:numId="48">
    <w:abstractNumId w:val="33"/>
  </w:num>
  <w:num w:numId="49">
    <w:abstractNumId w:val="39"/>
  </w:num>
  <w:num w:numId="50">
    <w:abstractNumId w:val="40"/>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6451"/>
    <w:rsid w:val="00022008"/>
    <w:rsid w:val="00066D25"/>
    <w:rsid w:val="000A53BE"/>
    <w:rsid w:val="000B3520"/>
    <w:rsid w:val="000D36FA"/>
    <w:rsid w:val="000F41B0"/>
    <w:rsid w:val="000F6F24"/>
    <w:rsid w:val="00116FE6"/>
    <w:rsid w:val="00131B79"/>
    <w:rsid w:val="00172F44"/>
    <w:rsid w:val="00181429"/>
    <w:rsid w:val="00183DFE"/>
    <w:rsid w:val="001949FC"/>
    <w:rsid w:val="001A7920"/>
    <w:rsid w:val="001B70C2"/>
    <w:rsid w:val="00236FD1"/>
    <w:rsid w:val="00256781"/>
    <w:rsid w:val="002744FE"/>
    <w:rsid w:val="002B3E2B"/>
    <w:rsid w:val="002C41A5"/>
    <w:rsid w:val="002D61F2"/>
    <w:rsid w:val="00305551"/>
    <w:rsid w:val="003760F6"/>
    <w:rsid w:val="004170B2"/>
    <w:rsid w:val="00455089"/>
    <w:rsid w:val="00461135"/>
    <w:rsid w:val="004E4EDC"/>
    <w:rsid w:val="004E758A"/>
    <w:rsid w:val="004F2EED"/>
    <w:rsid w:val="00500D76"/>
    <w:rsid w:val="00583E20"/>
    <w:rsid w:val="00590D59"/>
    <w:rsid w:val="005B09A0"/>
    <w:rsid w:val="00626ECF"/>
    <w:rsid w:val="00662BE4"/>
    <w:rsid w:val="00672D7E"/>
    <w:rsid w:val="006D7113"/>
    <w:rsid w:val="007052E3"/>
    <w:rsid w:val="00710215"/>
    <w:rsid w:val="00747C4B"/>
    <w:rsid w:val="007726D6"/>
    <w:rsid w:val="007B54AA"/>
    <w:rsid w:val="007E4E2B"/>
    <w:rsid w:val="00817AD1"/>
    <w:rsid w:val="008411DB"/>
    <w:rsid w:val="00882662"/>
    <w:rsid w:val="00883AF2"/>
    <w:rsid w:val="00894225"/>
    <w:rsid w:val="008A4711"/>
    <w:rsid w:val="008F2069"/>
    <w:rsid w:val="009318B4"/>
    <w:rsid w:val="00934541"/>
    <w:rsid w:val="009563FD"/>
    <w:rsid w:val="0096715E"/>
    <w:rsid w:val="009911B8"/>
    <w:rsid w:val="00994384"/>
    <w:rsid w:val="00994466"/>
    <w:rsid w:val="009B074F"/>
    <w:rsid w:val="009C201D"/>
    <w:rsid w:val="00A06058"/>
    <w:rsid w:val="00A10017"/>
    <w:rsid w:val="00A14DF4"/>
    <w:rsid w:val="00A46D93"/>
    <w:rsid w:val="00A5012D"/>
    <w:rsid w:val="00A8301A"/>
    <w:rsid w:val="00A83C52"/>
    <w:rsid w:val="00A978F1"/>
    <w:rsid w:val="00B234CE"/>
    <w:rsid w:val="00B34AF2"/>
    <w:rsid w:val="00B55513"/>
    <w:rsid w:val="00B76EF2"/>
    <w:rsid w:val="00BD26D7"/>
    <w:rsid w:val="00BD4930"/>
    <w:rsid w:val="00BE4577"/>
    <w:rsid w:val="00BF2455"/>
    <w:rsid w:val="00C1349A"/>
    <w:rsid w:val="00C20F20"/>
    <w:rsid w:val="00C4240B"/>
    <w:rsid w:val="00CB72E4"/>
    <w:rsid w:val="00CD3C72"/>
    <w:rsid w:val="00D034A4"/>
    <w:rsid w:val="00D06730"/>
    <w:rsid w:val="00D45AFE"/>
    <w:rsid w:val="00D53514"/>
    <w:rsid w:val="00DC3B2A"/>
    <w:rsid w:val="00E0627A"/>
    <w:rsid w:val="00E1212F"/>
    <w:rsid w:val="00E23D90"/>
    <w:rsid w:val="00E279D8"/>
    <w:rsid w:val="00E41C48"/>
    <w:rsid w:val="00E42214"/>
    <w:rsid w:val="00E46813"/>
    <w:rsid w:val="00E8764A"/>
    <w:rsid w:val="00E9508C"/>
    <w:rsid w:val="00EB2A93"/>
    <w:rsid w:val="00EB7B2F"/>
    <w:rsid w:val="00EE1A13"/>
    <w:rsid w:val="00EE40B5"/>
    <w:rsid w:val="00F12699"/>
    <w:rsid w:val="00F1527C"/>
    <w:rsid w:val="00F35482"/>
    <w:rsid w:val="00F367CF"/>
    <w:rsid w:val="00F84F3F"/>
    <w:rsid w:val="00FB0E5D"/>
    <w:rsid w:val="00FC445B"/>
    <w:rsid w:val="00FC4A2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89E50"/>
  <w15:docId w15:val="{1D89A39F-E569-4FDB-9921-BC00892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0673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06730"/>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0673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0673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D06730"/>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D06730"/>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D06730"/>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qFormat/>
    <w:rsid w:val="00D06730"/>
    <w:pPr>
      <w:spacing w:after="0" w:line="240" w:lineRule="auto"/>
    </w:pPr>
  </w:style>
  <w:style w:type="character" w:customStyle="1" w:styleId="Heading1Char">
    <w:name w:val="Heading 1 Char"/>
    <w:basedOn w:val="DefaultParagraphFont"/>
    <w:link w:val="Heading1"/>
    <w:rsid w:val="00D06730"/>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06730"/>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0673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06730"/>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D06730"/>
    <w:rPr>
      <w:rFonts w:ascii="Arial" w:eastAsia="Times New Roman" w:hAnsi="Arial" w:cs="Arial"/>
      <w:b/>
      <w:sz w:val="24"/>
      <w:szCs w:val="24"/>
    </w:rPr>
  </w:style>
  <w:style w:type="character" w:customStyle="1" w:styleId="Heading6Char">
    <w:name w:val="Heading 6 Char"/>
    <w:basedOn w:val="DefaultParagraphFont"/>
    <w:link w:val="Heading6"/>
    <w:rsid w:val="00D06730"/>
    <w:rPr>
      <w:rFonts w:ascii="Arial" w:eastAsia="Times New Roman" w:hAnsi="Arial" w:cs="Arial"/>
      <w:b/>
      <w:szCs w:val="24"/>
    </w:rPr>
  </w:style>
  <w:style w:type="character" w:customStyle="1" w:styleId="Heading7Char">
    <w:name w:val="Heading 7 Char"/>
    <w:basedOn w:val="DefaultParagraphFont"/>
    <w:link w:val="Heading7"/>
    <w:rsid w:val="00D06730"/>
    <w:rPr>
      <w:rFonts w:ascii="Arial" w:eastAsia="Times New Roman" w:hAnsi="Arial" w:cs="Arial"/>
      <w:i/>
      <w:sz w:val="20"/>
      <w:szCs w:val="24"/>
    </w:rPr>
  </w:style>
  <w:style w:type="numbering" w:customStyle="1" w:styleId="NoList1">
    <w:name w:val="No List1"/>
    <w:next w:val="NoList"/>
    <w:semiHidden/>
    <w:rsid w:val="00D06730"/>
  </w:style>
  <w:style w:type="character" w:styleId="PageNumber">
    <w:name w:val="page number"/>
    <w:basedOn w:val="DefaultParagraphFont"/>
    <w:rsid w:val="00D06730"/>
  </w:style>
  <w:style w:type="paragraph" w:styleId="BodyText">
    <w:name w:val="Body Text"/>
    <w:basedOn w:val="Normal"/>
    <w:link w:val="BodyTextChar"/>
    <w:rsid w:val="00D06730"/>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D06730"/>
    <w:rPr>
      <w:rFonts w:ascii="Arial" w:eastAsia="Times New Roman" w:hAnsi="Arial" w:cs="Arial"/>
      <w:i/>
      <w:iCs/>
      <w:sz w:val="24"/>
      <w:szCs w:val="24"/>
    </w:rPr>
  </w:style>
  <w:style w:type="paragraph" w:styleId="BodyText2">
    <w:name w:val="Body Text 2"/>
    <w:basedOn w:val="Normal"/>
    <w:link w:val="BodyText2Char"/>
    <w:rsid w:val="00D06730"/>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D06730"/>
    <w:rPr>
      <w:rFonts w:ascii="Arial" w:eastAsia="Times New Roman" w:hAnsi="Arial" w:cs="Arial"/>
      <w:i/>
      <w:sz w:val="20"/>
      <w:szCs w:val="24"/>
    </w:rPr>
  </w:style>
  <w:style w:type="paragraph" w:customStyle="1" w:styleId="paragraph">
    <w:name w:val="paragraph"/>
    <w:basedOn w:val="Normal"/>
    <w:rsid w:val="00D06730"/>
    <w:pPr>
      <w:spacing w:after="0" w:line="240" w:lineRule="auto"/>
    </w:pPr>
    <w:rPr>
      <w:rFonts w:ascii="Times New Roman" w:eastAsia="Times New Roman" w:hAnsi="Times New Roman" w:cs="Times New Roman"/>
      <w:sz w:val="24"/>
      <w:szCs w:val="24"/>
      <w:lang w:val="en-GB" w:eastAsia="en-GB"/>
    </w:rPr>
  </w:style>
  <w:style w:type="character" w:customStyle="1" w:styleId="bold1">
    <w:name w:val="bold1"/>
    <w:rsid w:val="00D06730"/>
    <w:rPr>
      <w:b/>
      <w:bCs/>
    </w:rPr>
  </w:style>
  <w:style w:type="paragraph" w:styleId="NormalWeb">
    <w:name w:val="Normal (Web)"/>
    <w:basedOn w:val="Normal"/>
    <w:rsid w:val="00D06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D0673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semiHidden/>
    <w:rsid w:val="00D06730"/>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6730"/>
    <w:rPr>
      <w:rFonts w:ascii="Tahoma" w:eastAsia="Times New Roman" w:hAnsi="Tahoma" w:cs="Tahoma"/>
      <w:sz w:val="16"/>
      <w:szCs w:val="16"/>
    </w:rPr>
  </w:style>
  <w:style w:type="paragraph" w:styleId="PlainText">
    <w:name w:val="Plain Text"/>
    <w:basedOn w:val="Normal"/>
    <w:link w:val="PlainTextChar"/>
    <w:rsid w:val="00D06730"/>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D06730"/>
    <w:rPr>
      <w:rFonts w:ascii="Courier New" w:eastAsia="Times New Roman" w:hAnsi="Courier New" w:cs="Courier New"/>
      <w:sz w:val="20"/>
      <w:szCs w:val="20"/>
      <w:lang w:val="en-GB" w:eastAsia="en-GB"/>
    </w:rPr>
  </w:style>
  <w:style w:type="table" w:styleId="TableGrid">
    <w:name w:val="Table Grid"/>
    <w:basedOn w:val="TableNormal"/>
    <w:rsid w:val="00D06730"/>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 1.1"/>
    <w:basedOn w:val="Normal"/>
    <w:link w:val="Bodytext11Char"/>
    <w:rsid w:val="00D06730"/>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D06730"/>
    <w:rPr>
      <w:rFonts w:ascii="Times New Roman" w:eastAsia="Times New Roman" w:hAnsi="Times New Roman" w:cs="Times New Roman"/>
      <w:sz w:val="24"/>
      <w:szCs w:val="20"/>
      <w:lang w:val="en-GB"/>
    </w:rPr>
  </w:style>
  <w:style w:type="character" w:customStyle="1" w:styleId="hps">
    <w:name w:val="hps"/>
    <w:rsid w:val="00D06730"/>
  </w:style>
  <w:style w:type="character" w:customStyle="1" w:styleId="hpsatn">
    <w:name w:val="hps atn"/>
    <w:rsid w:val="00D06730"/>
  </w:style>
  <w:style w:type="character" w:customStyle="1" w:styleId="atn">
    <w:name w:val="atn"/>
    <w:rsid w:val="00D06730"/>
  </w:style>
  <w:style w:type="character" w:customStyle="1" w:styleId="longtext">
    <w:name w:val="long_text"/>
    <w:rsid w:val="00D06730"/>
  </w:style>
  <w:style w:type="character" w:customStyle="1" w:styleId="shorttext">
    <w:name w:val="short_text"/>
    <w:basedOn w:val="DefaultParagraphFont"/>
    <w:rsid w:val="00D06730"/>
  </w:style>
  <w:style w:type="paragraph" w:styleId="ListParagraph">
    <w:name w:val="List Paragraph"/>
    <w:basedOn w:val="Normal"/>
    <w:uiPriority w:val="34"/>
    <w:qFormat/>
    <w:rsid w:val="00A83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DA594-1DAB-4F49-8CE8-CB59B08E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3</cp:revision>
  <cp:lastPrinted>2018-02-21T08:15:00Z</cp:lastPrinted>
  <dcterms:created xsi:type="dcterms:W3CDTF">2024-03-28T13:38:00Z</dcterms:created>
  <dcterms:modified xsi:type="dcterms:W3CDTF">2024-03-28T13:46:00Z</dcterms:modified>
</cp:coreProperties>
</file>