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AD544" w14:textId="2C6F2628" w:rsidR="00310946" w:rsidRPr="00BB7A42" w:rsidRDefault="00310946" w:rsidP="00CA5510">
      <w:pPr>
        <w:rPr>
          <w:lang w:val="sr-Latn-ME"/>
        </w:rPr>
      </w:pPr>
    </w:p>
    <w:p w14:paraId="5A8486D1" w14:textId="05DB4447" w:rsidR="00310946" w:rsidRPr="00BB7A42" w:rsidRDefault="00310946" w:rsidP="00CA5510">
      <w:pPr>
        <w:jc w:val="center"/>
        <w:rPr>
          <w:b/>
          <w:bCs/>
          <w:u w:val="single"/>
          <w:lang w:val="sr-Latn-ME"/>
        </w:rPr>
      </w:pPr>
      <w:r w:rsidRPr="00BB7A42">
        <w:rPr>
          <w:b/>
          <w:bCs/>
          <w:u w:val="single"/>
          <w:lang w:val="sr-Latn-ME"/>
        </w:rPr>
        <w:t>UPUTSTVO ZA L</w:t>
      </w:r>
      <w:r w:rsidR="009A0CC0" w:rsidRPr="00BB7A42">
        <w:rPr>
          <w:b/>
          <w:bCs/>
          <w:u w:val="single"/>
          <w:lang w:val="sr-Latn-ME"/>
        </w:rPr>
        <w:t>IJ</w:t>
      </w:r>
      <w:r w:rsidRPr="00BB7A42">
        <w:rPr>
          <w:b/>
          <w:bCs/>
          <w:u w:val="single"/>
          <w:lang w:val="sr-Latn-ME"/>
        </w:rPr>
        <w:t>EK</w:t>
      </w:r>
    </w:p>
    <w:p w14:paraId="2934D618" w14:textId="635EFF73" w:rsidR="00310946" w:rsidRPr="00BB7A42" w:rsidRDefault="00310946" w:rsidP="00CA5510">
      <w:pPr>
        <w:rPr>
          <w:lang w:val="sr-Latn-ME"/>
        </w:rPr>
      </w:pPr>
    </w:p>
    <w:p w14:paraId="4E7ADD55" w14:textId="77777777" w:rsidR="00CB6CA7" w:rsidRPr="00BB7A42" w:rsidRDefault="00CB6CA7" w:rsidP="00CA5510">
      <w:pPr>
        <w:rPr>
          <w:lang w:val="sr-Latn-ME"/>
        </w:rPr>
      </w:pPr>
    </w:p>
    <w:p w14:paraId="6B062C36" w14:textId="77777777" w:rsidR="00310946" w:rsidRPr="00BB7A42" w:rsidRDefault="00310946" w:rsidP="00CA5510">
      <w:pPr>
        <w:rPr>
          <w:i/>
          <w:iCs/>
          <w:lang w:val="sr-Latn-ME"/>
        </w:rPr>
      </w:pPr>
    </w:p>
    <w:p w14:paraId="66DAF71F" w14:textId="07E60534" w:rsidR="00310946" w:rsidRPr="00BB7A42" w:rsidRDefault="00310946" w:rsidP="00B76F3E">
      <w:pPr>
        <w:widowControl w:val="0"/>
        <w:autoSpaceDE w:val="0"/>
        <w:autoSpaceDN w:val="0"/>
        <w:jc w:val="center"/>
        <w:rPr>
          <w:b/>
          <w:bCs/>
          <w:lang w:val="sr-Latn-ME"/>
        </w:rPr>
      </w:pPr>
      <w:r w:rsidRPr="00BB7A42">
        <w:rPr>
          <w:b/>
          <w:bCs/>
          <w:lang w:val="sr-Latn-ME"/>
        </w:rPr>
        <w:t xml:space="preserve">Daktanol, </w:t>
      </w:r>
      <w:r w:rsidR="00CB6CA7" w:rsidRPr="00BB7A42">
        <w:rPr>
          <w:b/>
          <w:bCs/>
          <w:lang w:val="sr-Latn-ME"/>
        </w:rPr>
        <w:t>20</w:t>
      </w:r>
      <w:r w:rsidR="00C803C0">
        <w:rPr>
          <w:b/>
          <w:bCs/>
          <w:lang w:val="sr-Latn-ME"/>
        </w:rPr>
        <w:t xml:space="preserve"> </w:t>
      </w:r>
      <w:r w:rsidR="00CB6CA7" w:rsidRPr="00BB7A42">
        <w:rPr>
          <w:b/>
          <w:bCs/>
          <w:lang w:val="sr-Latn-ME"/>
        </w:rPr>
        <w:t xml:space="preserve">mg/g, </w:t>
      </w:r>
      <w:r w:rsidR="00952EA0" w:rsidRPr="00BB7A42">
        <w:rPr>
          <w:b/>
          <w:bCs/>
          <w:lang w:val="sr-Latn-ME"/>
        </w:rPr>
        <w:t xml:space="preserve">oralni gel </w:t>
      </w:r>
    </w:p>
    <w:p w14:paraId="7947427D" w14:textId="77777777" w:rsidR="00310946" w:rsidRPr="00BB7A42" w:rsidRDefault="00310946" w:rsidP="00B76F3E">
      <w:pPr>
        <w:jc w:val="center"/>
        <w:rPr>
          <w:b/>
          <w:bCs/>
          <w:lang w:val="sr-Latn-ME"/>
        </w:rPr>
      </w:pPr>
      <w:r w:rsidRPr="00BB7A42">
        <w:rPr>
          <w:bCs/>
          <w:lang w:val="sr-Latn-ME"/>
        </w:rPr>
        <w:t>mikonazol</w:t>
      </w:r>
    </w:p>
    <w:p w14:paraId="3DCEBAA2" w14:textId="01621023" w:rsidR="00310946" w:rsidRPr="00C803C0" w:rsidRDefault="00310946" w:rsidP="00CA5510">
      <w:pPr>
        <w:rPr>
          <w:b/>
          <w:bCs/>
          <w:lang w:val="sr-Latn-ME"/>
        </w:rPr>
      </w:pPr>
    </w:p>
    <w:p w14:paraId="2A11C3EA" w14:textId="77777777" w:rsidR="00AF5CF8" w:rsidRPr="00BB7A42" w:rsidRDefault="00AF5CF8" w:rsidP="00CA5510">
      <w:pPr>
        <w:rPr>
          <w:b/>
          <w:bCs/>
          <w:lang w:val="sr-Latn-ME"/>
        </w:rPr>
      </w:pPr>
    </w:p>
    <w:p w14:paraId="7C5C8C3B" w14:textId="77777777" w:rsidR="009A0CC0" w:rsidRPr="00BB7A42" w:rsidRDefault="009A0CC0" w:rsidP="009A0CC0">
      <w:pPr>
        <w:widowControl w:val="0"/>
        <w:autoSpaceDE w:val="0"/>
        <w:autoSpaceDN w:val="0"/>
        <w:ind w:left="360" w:hanging="360"/>
        <w:rPr>
          <w:b/>
          <w:bCs/>
          <w:lang w:val="sr-Latn-ME"/>
        </w:rPr>
      </w:pPr>
      <w:r w:rsidRPr="00BB7A42">
        <w:rPr>
          <w:b/>
          <w:bCs/>
          <w:lang w:val="sr-Latn-ME"/>
        </w:rPr>
        <w:t>Pažljivo pročitajte ovo uputstvo, prije nego što počnete da koristite ovaj lijek,</w:t>
      </w:r>
      <w:r w:rsidRPr="00BB7A42">
        <w:rPr>
          <w:lang w:val="sr-Latn-ME"/>
        </w:rPr>
        <w:t xml:space="preserve"> </w:t>
      </w:r>
      <w:r w:rsidRPr="00BB7A42">
        <w:rPr>
          <w:b/>
          <w:bCs/>
          <w:lang w:val="sr-Latn-ME"/>
        </w:rPr>
        <w:t xml:space="preserve">jer sadrži </w:t>
      </w:r>
    </w:p>
    <w:p w14:paraId="057CADDF" w14:textId="77777777" w:rsidR="009A0CC0" w:rsidRPr="00BB7A42" w:rsidRDefault="009A0CC0" w:rsidP="009A0CC0">
      <w:pPr>
        <w:widowControl w:val="0"/>
        <w:autoSpaceDE w:val="0"/>
        <w:autoSpaceDN w:val="0"/>
        <w:ind w:left="360" w:hanging="360"/>
        <w:rPr>
          <w:b/>
          <w:bCs/>
          <w:lang w:val="sr-Latn-ME"/>
        </w:rPr>
      </w:pPr>
      <w:r w:rsidRPr="00BB7A42">
        <w:rPr>
          <w:b/>
          <w:bCs/>
          <w:lang w:val="sr-Latn-ME"/>
        </w:rPr>
        <w:t>informacije koje su važne za Vas</w:t>
      </w:r>
    </w:p>
    <w:p w14:paraId="1B26EFFF" w14:textId="77777777" w:rsidR="009A0CC0" w:rsidRPr="00BB7A42" w:rsidRDefault="009A0CC0" w:rsidP="009A0CC0">
      <w:pPr>
        <w:widowControl w:val="0"/>
        <w:numPr>
          <w:ilvl w:val="0"/>
          <w:numId w:val="27"/>
        </w:numPr>
        <w:tabs>
          <w:tab w:val="clear" w:pos="284"/>
        </w:tabs>
        <w:autoSpaceDE w:val="0"/>
        <w:autoSpaceDN w:val="0"/>
        <w:jc w:val="left"/>
        <w:rPr>
          <w:lang w:val="sr-Latn-ME"/>
        </w:rPr>
      </w:pPr>
      <w:r w:rsidRPr="00BB7A42">
        <w:rPr>
          <w:lang w:val="sr-Latn-ME"/>
        </w:rPr>
        <w:t>Uputstvo sačuvajte. Može biti potrebno da ga ponovo pročitate.</w:t>
      </w:r>
    </w:p>
    <w:p w14:paraId="3FD1D504" w14:textId="77777777" w:rsidR="009A0CC0" w:rsidRPr="00BB7A42" w:rsidRDefault="009A0CC0" w:rsidP="009A0CC0">
      <w:pPr>
        <w:widowControl w:val="0"/>
        <w:numPr>
          <w:ilvl w:val="0"/>
          <w:numId w:val="27"/>
        </w:numPr>
        <w:tabs>
          <w:tab w:val="clear" w:pos="284"/>
        </w:tabs>
        <w:autoSpaceDE w:val="0"/>
        <w:autoSpaceDN w:val="0"/>
        <w:jc w:val="left"/>
        <w:rPr>
          <w:lang w:val="sr-Latn-ME"/>
        </w:rPr>
      </w:pPr>
      <w:r w:rsidRPr="00BB7A42">
        <w:rPr>
          <w:lang w:val="sr-Latn-ME"/>
        </w:rPr>
        <w:t xml:space="preserve">Ako imate dodatnih pitanja, obratite se svom ljekaru ili farmaceutu </w:t>
      </w:r>
      <w:r w:rsidRPr="00BB7A42">
        <w:rPr>
          <w:noProof/>
          <w:lang w:val="sr-Latn-ME"/>
        </w:rPr>
        <w:t>ili medicinskoj sestri</w:t>
      </w:r>
      <w:r w:rsidRPr="00BB7A42">
        <w:rPr>
          <w:lang w:val="sr-Latn-ME"/>
        </w:rPr>
        <w:t xml:space="preserve">. </w:t>
      </w:r>
    </w:p>
    <w:p w14:paraId="6FE5C9F3" w14:textId="77777777" w:rsidR="009A0CC0" w:rsidRPr="00BB7A42" w:rsidRDefault="009A0CC0" w:rsidP="009A0CC0">
      <w:pPr>
        <w:widowControl w:val="0"/>
        <w:numPr>
          <w:ilvl w:val="0"/>
          <w:numId w:val="27"/>
        </w:numPr>
        <w:tabs>
          <w:tab w:val="clear" w:pos="284"/>
        </w:tabs>
        <w:autoSpaceDE w:val="0"/>
        <w:autoSpaceDN w:val="0"/>
        <w:ind w:left="600" w:hanging="600"/>
        <w:jc w:val="left"/>
        <w:rPr>
          <w:lang w:val="sr-Latn-ME"/>
        </w:rPr>
      </w:pPr>
      <w:r w:rsidRPr="00BB7A42">
        <w:rPr>
          <w:lang w:val="sr-Latn-ME"/>
        </w:rPr>
        <w:t>Ovaj lijek propisan je Vama i ne smijete ga davati drugima. Može da im škodi, čak i kada imaju iste znake bolesti kao i Vi.</w:t>
      </w:r>
    </w:p>
    <w:p w14:paraId="5D8164C3" w14:textId="77777777" w:rsidR="009A0CC0" w:rsidRPr="00BB7A42" w:rsidRDefault="009A0CC0" w:rsidP="009A0CC0">
      <w:pPr>
        <w:widowControl w:val="0"/>
        <w:numPr>
          <w:ilvl w:val="0"/>
          <w:numId w:val="27"/>
        </w:numPr>
        <w:tabs>
          <w:tab w:val="clear" w:pos="284"/>
          <w:tab w:val="num" w:pos="0"/>
        </w:tabs>
        <w:autoSpaceDE w:val="0"/>
        <w:autoSpaceDN w:val="0"/>
        <w:ind w:left="600" w:hanging="600"/>
        <w:jc w:val="left"/>
        <w:rPr>
          <w:lang w:val="sr-Latn-ME"/>
        </w:rPr>
      </w:pPr>
      <w:r w:rsidRPr="00BB7A42">
        <w:rPr>
          <w:spacing w:val="-5"/>
          <w:lang w:val="sr-Latn-ME"/>
        </w:rPr>
        <w:t>Ako Vam se javi bilo koje neželjeno dejstvo recite to svom ljekaru, farmaceutu ili medicinskoj sestri. Ovo uključuje i bilo koja neželjena dejstva koja nijesu navedena u ovom uputstvu</w:t>
      </w:r>
      <w:r w:rsidRPr="00BB7A42">
        <w:rPr>
          <w:spacing w:val="-4"/>
          <w:lang w:val="sr-Latn-ME"/>
        </w:rPr>
        <w:t xml:space="preserve">. Pogledajte dio 4. </w:t>
      </w:r>
    </w:p>
    <w:p w14:paraId="665E24BD" w14:textId="77777777" w:rsidR="00310946" w:rsidRPr="00BB7A42" w:rsidRDefault="00310946" w:rsidP="001F016A">
      <w:pPr>
        <w:widowControl w:val="0"/>
        <w:autoSpaceDE w:val="0"/>
        <w:autoSpaceDN w:val="0"/>
        <w:rPr>
          <w:lang w:val="sr-Latn-ME"/>
        </w:rPr>
      </w:pPr>
    </w:p>
    <w:p w14:paraId="44B44871" w14:textId="77777777" w:rsidR="00310946" w:rsidRPr="00BB7A42" w:rsidRDefault="00310946" w:rsidP="00E0071E">
      <w:pPr>
        <w:widowControl w:val="0"/>
        <w:tabs>
          <w:tab w:val="clear" w:pos="284"/>
        </w:tabs>
        <w:autoSpaceDE w:val="0"/>
        <w:autoSpaceDN w:val="0"/>
        <w:jc w:val="left"/>
        <w:rPr>
          <w:lang w:val="sr-Latn-ME"/>
        </w:rPr>
      </w:pPr>
    </w:p>
    <w:p w14:paraId="031A0D25" w14:textId="32B50139" w:rsidR="009A0CC0" w:rsidRPr="00BB7A42" w:rsidRDefault="009A0CC0" w:rsidP="009A0CC0">
      <w:pPr>
        <w:widowControl w:val="0"/>
        <w:autoSpaceDE w:val="0"/>
        <w:autoSpaceDN w:val="0"/>
        <w:rPr>
          <w:b/>
          <w:bCs/>
          <w:lang w:val="sr-Latn-ME"/>
        </w:rPr>
      </w:pPr>
      <w:r w:rsidRPr="00BB7A42">
        <w:rPr>
          <w:b/>
          <w:bCs/>
          <w:lang w:val="sr-Latn-ME"/>
        </w:rPr>
        <w:t>U ovom uputstvu pročitaćete:</w:t>
      </w:r>
    </w:p>
    <w:p w14:paraId="64FCB39C" w14:textId="77777777" w:rsidR="009A0CC0" w:rsidRPr="00BB7A42" w:rsidRDefault="009A0CC0" w:rsidP="009A0CC0">
      <w:pPr>
        <w:widowControl w:val="0"/>
        <w:autoSpaceDE w:val="0"/>
        <w:autoSpaceDN w:val="0"/>
        <w:rPr>
          <w:b/>
          <w:bCs/>
          <w:lang w:val="sr-Latn-ME"/>
        </w:rPr>
      </w:pPr>
    </w:p>
    <w:p w14:paraId="1976ED6E" w14:textId="5758C297" w:rsidR="009A0CC0" w:rsidRPr="00BB7A42" w:rsidRDefault="009A0CC0" w:rsidP="009A0CC0">
      <w:pPr>
        <w:widowControl w:val="0"/>
        <w:numPr>
          <w:ilvl w:val="0"/>
          <w:numId w:val="4"/>
        </w:numPr>
        <w:tabs>
          <w:tab w:val="clear" w:pos="284"/>
          <w:tab w:val="clear" w:pos="360"/>
          <w:tab w:val="left" w:pos="569"/>
          <w:tab w:val="left" w:pos="600"/>
        </w:tabs>
        <w:autoSpaceDE w:val="0"/>
        <w:autoSpaceDN w:val="0"/>
        <w:jc w:val="left"/>
        <w:rPr>
          <w:lang w:val="sr-Latn-ME"/>
        </w:rPr>
      </w:pPr>
      <w:r w:rsidRPr="00BB7A42">
        <w:rPr>
          <w:lang w:val="sr-Latn-ME"/>
        </w:rPr>
        <w:t>Šta je lijek</w:t>
      </w:r>
      <w:r w:rsidR="0003767E" w:rsidRPr="00BB7A42">
        <w:rPr>
          <w:lang w:val="sr-Latn-ME"/>
        </w:rPr>
        <w:t xml:space="preserve"> Daktanol</w:t>
      </w:r>
      <w:r w:rsidRPr="00BB7A42">
        <w:rPr>
          <w:lang w:val="sr-Latn-ME"/>
        </w:rPr>
        <w:t xml:space="preserve"> i čemu je namijenjen</w:t>
      </w:r>
    </w:p>
    <w:p w14:paraId="027F5628" w14:textId="36F8911E" w:rsidR="009A0CC0" w:rsidRPr="00BB7A42" w:rsidRDefault="009A0CC0" w:rsidP="009A0CC0">
      <w:pPr>
        <w:widowControl w:val="0"/>
        <w:numPr>
          <w:ilvl w:val="0"/>
          <w:numId w:val="4"/>
        </w:numPr>
        <w:tabs>
          <w:tab w:val="clear" w:pos="284"/>
          <w:tab w:val="clear" w:pos="360"/>
          <w:tab w:val="left" w:pos="569"/>
          <w:tab w:val="left" w:pos="600"/>
        </w:tabs>
        <w:autoSpaceDE w:val="0"/>
        <w:autoSpaceDN w:val="0"/>
        <w:jc w:val="left"/>
        <w:rPr>
          <w:lang w:val="sr-Latn-ME"/>
        </w:rPr>
      </w:pPr>
      <w:r w:rsidRPr="00BB7A42">
        <w:rPr>
          <w:lang w:val="sr-Latn-ME"/>
        </w:rPr>
        <w:t xml:space="preserve">Šta treba da znate prije nego što uzmete lijek </w:t>
      </w:r>
      <w:r w:rsidR="0003767E" w:rsidRPr="00BB7A42">
        <w:rPr>
          <w:lang w:val="sr-Latn-ME"/>
        </w:rPr>
        <w:t>Daktanol</w:t>
      </w:r>
    </w:p>
    <w:p w14:paraId="6A18E1B2" w14:textId="7FF5DCCD" w:rsidR="009A0CC0" w:rsidRPr="00BB7A42" w:rsidRDefault="009A0CC0" w:rsidP="009A0CC0">
      <w:pPr>
        <w:widowControl w:val="0"/>
        <w:numPr>
          <w:ilvl w:val="0"/>
          <w:numId w:val="4"/>
        </w:numPr>
        <w:tabs>
          <w:tab w:val="clear" w:pos="284"/>
          <w:tab w:val="clear" w:pos="360"/>
          <w:tab w:val="left" w:pos="569"/>
          <w:tab w:val="left" w:pos="600"/>
        </w:tabs>
        <w:autoSpaceDE w:val="0"/>
        <w:autoSpaceDN w:val="0"/>
        <w:jc w:val="left"/>
        <w:rPr>
          <w:lang w:val="sr-Latn-ME"/>
        </w:rPr>
      </w:pPr>
      <w:r w:rsidRPr="00BB7A42">
        <w:rPr>
          <w:lang w:val="sr-Latn-ME"/>
        </w:rPr>
        <w:t xml:space="preserve">Kako se upotrebljava lijek </w:t>
      </w:r>
      <w:r w:rsidR="0003767E" w:rsidRPr="00BB7A42">
        <w:rPr>
          <w:lang w:val="sr-Latn-ME"/>
        </w:rPr>
        <w:t>Daktanol</w:t>
      </w:r>
    </w:p>
    <w:p w14:paraId="5797471A" w14:textId="77777777" w:rsidR="009A0CC0" w:rsidRPr="00BB7A42" w:rsidRDefault="009A0CC0" w:rsidP="009A0CC0">
      <w:pPr>
        <w:widowControl w:val="0"/>
        <w:numPr>
          <w:ilvl w:val="0"/>
          <w:numId w:val="4"/>
        </w:numPr>
        <w:tabs>
          <w:tab w:val="clear" w:pos="284"/>
          <w:tab w:val="clear" w:pos="360"/>
          <w:tab w:val="left" w:pos="569"/>
          <w:tab w:val="left" w:pos="600"/>
        </w:tabs>
        <w:autoSpaceDE w:val="0"/>
        <w:autoSpaceDN w:val="0"/>
        <w:jc w:val="left"/>
        <w:rPr>
          <w:lang w:val="sr-Latn-ME"/>
        </w:rPr>
      </w:pPr>
      <w:r w:rsidRPr="00BB7A42">
        <w:rPr>
          <w:lang w:val="sr-Latn-ME"/>
        </w:rPr>
        <w:t xml:space="preserve">Moguća neželjena dejstva </w:t>
      </w:r>
    </w:p>
    <w:p w14:paraId="618F8E54" w14:textId="7FC75000" w:rsidR="009A0CC0" w:rsidRPr="00BB7A42" w:rsidRDefault="009A0CC0" w:rsidP="009A0CC0">
      <w:pPr>
        <w:widowControl w:val="0"/>
        <w:numPr>
          <w:ilvl w:val="0"/>
          <w:numId w:val="4"/>
        </w:numPr>
        <w:tabs>
          <w:tab w:val="clear" w:pos="284"/>
          <w:tab w:val="clear" w:pos="360"/>
          <w:tab w:val="left" w:pos="569"/>
          <w:tab w:val="left" w:pos="600"/>
        </w:tabs>
        <w:autoSpaceDE w:val="0"/>
        <w:autoSpaceDN w:val="0"/>
        <w:jc w:val="left"/>
        <w:rPr>
          <w:lang w:val="sr-Latn-ME"/>
        </w:rPr>
      </w:pPr>
      <w:r w:rsidRPr="00BB7A42">
        <w:rPr>
          <w:lang w:val="sr-Latn-ME"/>
        </w:rPr>
        <w:t xml:space="preserve">Kako čuvati lijek </w:t>
      </w:r>
      <w:r w:rsidR="0003767E" w:rsidRPr="00BB7A42">
        <w:rPr>
          <w:lang w:val="sr-Latn-ME"/>
        </w:rPr>
        <w:t>Daktanol</w:t>
      </w:r>
    </w:p>
    <w:p w14:paraId="3CCA7B7F" w14:textId="5B541D35" w:rsidR="00310946" w:rsidRPr="00BB7A42" w:rsidRDefault="009A0CC0" w:rsidP="009A0CC0">
      <w:pPr>
        <w:widowControl w:val="0"/>
        <w:numPr>
          <w:ilvl w:val="0"/>
          <w:numId w:val="4"/>
        </w:numPr>
        <w:tabs>
          <w:tab w:val="clear" w:pos="284"/>
          <w:tab w:val="clear" w:pos="360"/>
          <w:tab w:val="left" w:pos="540"/>
        </w:tabs>
        <w:autoSpaceDE w:val="0"/>
        <w:autoSpaceDN w:val="0"/>
        <w:jc w:val="left"/>
        <w:rPr>
          <w:b/>
          <w:bCs/>
          <w:lang w:val="sr-Latn-ME"/>
        </w:rPr>
      </w:pPr>
      <w:r w:rsidRPr="00BB7A42">
        <w:rPr>
          <w:lang w:val="sr-Latn-ME"/>
        </w:rPr>
        <w:t>Sadržaj pakovanja i dodatne informacije</w:t>
      </w:r>
    </w:p>
    <w:p w14:paraId="3EF07DA5" w14:textId="77777777" w:rsidR="00310946" w:rsidRPr="00BB7A42" w:rsidRDefault="00310946" w:rsidP="00E0071E">
      <w:pPr>
        <w:widowControl w:val="0"/>
        <w:tabs>
          <w:tab w:val="clear" w:pos="284"/>
        </w:tabs>
        <w:autoSpaceDE w:val="0"/>
        <w:autoSpaceDN w:val="0"/>
        <w:jc w:val="left"/>
        <w:rPr>
          <w:lang w:val="sr-Latn-ME"/>
        </w:rPr>
      </w:pPr>
    </w:p>
    <w:p w14:paraId="44B096A9" w14:textId="1E33ACEC" w:rsidR="00AF5CF8" w:rsidRPr="00C803C0" w:rsidRDefault="00310946" w:rsidP="00AE01F9">
      <w:pPr>
        <w:rPr>
          <w:lang w:val="sr-Latn-ME"/>
        </w:rPr>
      </w:pPr>
      <w:r w:rsidRPr="00BB7A42">
        <w:rPr>
          <w:lang w:val="sr-Latn-ME"/>
        </w:rPr>
        <w:br w:type="page"/>
      </w:r>
    </w:p>
    <w:p w14:paraId="454E3B5F" w14:textId="4ED10B70" w:rsidR="00310946" w:rsidRPr="00BB7A42" w:rsidRDefault="00310946" w:rsidP="00030B1C">
      <w:pPr>
        <w:pStyle w:val="NASLOV123"/>
        <w:rPr>
          <w:lang w:val="sr-Latn-ME"/>
        </w:rPr>
      </w:pPr>
      <w:r w:rsidRPr="00BB7A42">
        <w:rPr>
          <w:lang w:val="sr-Latn-ME"/>
        </w:rPr>
        <w:lastRenderedPageBreak/>
        <w:t>1.</w:t>
      </w:r>
      <w:r w:rsidR="00AF5CF8" w:rsidRPr="00C803C0">
        <w:rPr>
          <w:lang w:val="sr-Latn-ME"/>
        </w:rPr>
        <w:tab/>
      </w:r>
      <w:r w:rsidRPr="00BB7A42">
        <w:rPr>
          <w:lang w:val="sr-Latn-ME"/>
        </w:rPr>
        <w:t xml:space="preserve"> </w:t>
      </w:r>
      <w:r w:rsidR="0003767E" w:rsidRPr="00BB7A42">
        <w:rPr>
          <w:lang w:val="sr-Latn-ME"/>
        </w:rPr>
        <w:t>ŠTA JE LIJEK DAKTANOL I ČEMU JE NAMIJENJEN</w:t>
      </w:r>
    </w:p>
    <w:p w14:paraId="65488C2B" w14:textId="3CEB6CFF" w:rsidR="00310946" w:rsidRPr="00BB7A42" w:rsidRDefault="00310946" w:rsidP="00D709C9">
      <w:pPr>
        <w:pStyle w:val="Header"/>
        <w:tabs>
          <w:tab w:val="clear" w:pos="4536"/>
          <w:tab w:val="clear" w:pos="9072"/>
          <w:tab w:val="left" w:pos="284"/>
        </w:tabs>
        <w:rPr>
          <w:sz w:val="22"/>
          <w:szCs w:val="22"/>
          <w:lang w:val="sr-Latn-ME"/>
        </w:rPr>
      </w:pPr>
      <w:r w:rsidRPr="00BB7A42">
        <w:rPr>
          <w:sz w:val="22"/>
          <w:szCs w:val="22"/>
          <w:lang w:val="sr-Latn-ME"/>
        </w:rPr>
        <w:t>L</w:t>
      </w:r>
      <w:r w:rsidR="0003767E" w:rsidRPr="00BB7A42">
        <w:rPr>
          <w:sz w:val="22"/>
          <w:szCs w:val="22"/>
          <w:lang w:val="sr-Latn-ME"/>
        </w:rPr>
        <w:t>ij</w:t>
      </w:r>
      <w:r w:rsidRPr="00BB7A42">
        <w:rPr>
          <w:sz w:val="22"/>
          <w:szCs w:val="22"/>
          <w:lang w:val="sr-Latn-ME"/>
        </w:rPr>
        <w:t>ek Daktanol, oralni gel se prim</w:t>
      </w:r>
      <w:r w:rsidR="0003767E" w:rsidRPr="00BB7A42">
        <w:rPr>
          <w:sz w:val="22"/>
          <w:szCs w:val="22"/>
          <w:lang w:val="sr-Latn-ME"/>
        </w:rPr>
        <w:t>j</w:t>
      </w:r>
      <w:r w:rsidRPr="00BB7A42">
        <w:rPr>
          <w:sz w:val="22"/>
          <w:szCs w:val="22"/>
          <w:lang w:val="sr-Latn-ME"/>
        </w:rPr>
        <w:t>enjuje u terapiji gljivičnih infekcija usne duplje, grla, jednjaka, želuca i cr</w:t>
      </w:r>
      <w:r w:rsidR="0003767E" w:rsidRPr="00BB7A42">
        <w:rPr>
          <w:sz w:val="22"/>
          <w:szCs w:val="22"/>
          <w:lang w:val="sr-Latn-ME"/>
        </w:rPr>
        <w:t>ij</w:t>
      </w:r>
      <w:r w:rsidRPr="00BB7A42">
        <w:rPr>
          <w:sz w:val="22"/>
          <w:szCs w:val="22"/>
          <w:lang w:val="sr-Latn-ME"/>
        </w:rPr>
        <w:t>eva. L</w:t>
      </w:r>
      <w:r w:rsidR="0003767E" w:rsidRPr="00BB7A42">
        <w:rPr>
          <w:sz w:val="22"/>
          <w:szCs w:val="22"/>
          <w:lang w:val="sr-Latn-ME"/>
        </w:rPr>
        <w:t>ij</w:t>
      </w:r>
      <w:r w:rsidRPr="00BB7A42">
        <w:rPr>
          <w:sz w:val="22"/>
          <w:szCs w:val="22"/>
          <w:lang w:val="sr-Latn-ME"/>
        </w:rPr>
        <w:t>ek Daktanol, oralni gel u svom sastavu sadrži aktivnu supstancu mikonazol, koja d</w:t>
      </w:r>
      <w:r w:rsidR="0003767E" w:rsidRPr="00BB7A42">
        <w:rPr>
          <w:sz w:val="22"/>
          <w:szCs w:val="22"/>
          <w:lang w:val="sr-Latn-ME"/>
        </w:rPr>
        <w:t>j</w:t>
      </w:r>
      <w:r w:rsidRPr="00BB7A42">
        <w:rPr>
          <w:sz w:val="22"/>
          <w:szCs w:val="22"/>
          <w:lang w:val="sr-Latn-ME"/>
        </w:rPr>
        <w:t>eluje tako što uništava gljivice.</w:t>
      </w:r>
    </w:p>
    <w:p w14:paraId="2B36339A" w14:textId="7992D7B6" w:rsidR="00310946" w:rsidRPr="00C803C0" w:rsidRDefault="00310946" w:rsidP="00D709C9">
      <w:pPr>
        <w:pStyle w:val="Header"/>
        <w:tabs>
          <w:tab w:val="clear" w:pos="4536"/>
          <w:tab w:val="clear" w:pos="9072"/>
          <w:tab w:val="left" w:pos="284"/>
        </w:tabs>
        <w:rPr>
          <w:sz w:val="22"/>
          <w:szCs w:val="22"/>
          <w:lang w:val="sr-Latn-ME"/>
        </w:rPr>
      </w:pPr>
    </w:p>
    <w:p w14:paraId="116A4F7D" w14:textId="77777777" w:rsidR="00AF5CF8" w:rsidRPr="00BB7A42" w:rsidRDefault="00AF5CF8" w:rsidP="00D709C9">
      <w:pPr>
        <w:pStyle w:val="Header"/>
        <w:tabs>
          <w:tab w:val="clear" w:pos="4536"/>
          <w:tab w:val="clear" w:pos="9072"/>
          <w:tab w:val="left" w:pos="284"/>
        </w:tabs>
        <w:rPr>
          <w:sz w:val="22"/>
          <w:szCs w:val="22"/>
          <w:lang w:val="sr-Latn-ME"/>
        </w:rPr>
      </w:pPr>
    </w:p>
    <w:p w14:paraId="59665696" w14:textId="281996F8" w:rsidR="00310946" w:rsidRPr="00BB7A42" w:rsidRDefault="00310946" w:rsidP="0003767E">
      <w:pPr>
        <w:tabs>
          <w:tab w:val="left" w:pos="540"/>
          <w:tab w:val="left" w:pos="569"/>
        </w:tabs>
        <w:rPr>
          <w:b/>
          <w:caps/>
          <w:lang w:val="sr-Latn-ME"/>
        </w:rPr>
      </w:pPr>
      <w:r w:rsidRPr="00BB7A42">
        <w:rPr>
          <w:b/>
          <w:bCs/>
          <w:lang w:val="sr-Latn-ME"/>
        </w:rPr>
        <w:t>2</w:t>
      </w:r>
      <w:r w:rsidRPr="00BB7A42">
        <w:rPr>
          <w:lang w:val="sr-Latn-ME"/>
        </w:rPr>
        <w:t>.</w:t>
      </w:r>
      <w:r w:rsidR="00AF5CF8" w:rsidRPr="00C803C0">
        <w:rPr>
          <w:lang w:val="sr-Latn-ME"/>
        </w:rPr>
        <w:tab/>
      </w:r>
      <w:r w:rsidRPr="00BB7A42">
        <w:rPr>
          <w:lang w:val="sr-Latn-ME"/>
        </w:rPr>
        <w:t xml:space="preserve"> </w:t>
      </w:r>
      <w:r w:rsidR="0003767E" w:rsidRPr="00BB7A42">
        <w:rPr>
          <w:b/>
          <w:caps/>
          <w:lang w:val="sr-Latn-ME"/>
        </w:rPr>
        <w:t>Šta treba da znate prIJe nego što uzmete lIJek DAKTANOL</w:t>
      </w:r>
    </w:p>
    <w:p w14:paraId="35CE04F9" w14:textId="77777777" w:rsidR="0003767E" w:rsidRPr="00BB7A42" w:rsidRDefault="0003767E" w:rsidP="0003767E">
      <w:pPr>
        <w:tabs>
          <w:tab w:val="left" w:pos="540"/>
          <w:tab w:val="left" w:pos="569"/>
        </w:tabs>
        <w:rPr>
          <w:b/>
          <w:caps/>
          <w:lang w:val="sr-Latn-ME"/>
        </w:rPr>
      </w:pPr>
    </w:p>
    <w:p w14:paraId="4614A8CF" w14:textId="478E5AD1" w:rsidR="00310946" w:rsidRPr="00BB7A42" w:rsidRDefault="00310946" w:rsidP="00D709C9">
      <w:pPr>
        <w:rPr>
          <w:b/>
          <w:bCs/>
          <w:i/>
          <w:iCs/>
          <w:lang w:val="sr-Latn-ME"/>
        </w:rPr>
      </w:pPr>
      <w:r w:rsidRPr="00BB7A42">
        <w:rPr>
          <w:b/>
          <w:bCs/>
          <w:lang w:val="sr-Latn-ME"/>
        </w:rPr>
        <w:t>L</w:t>
      </w:r>
      <w:r w:rsidR="0003767E" w:rsidRPr="00BB7A42">
        <w:rPr>
          <w:b/>
          <w:bCs/>
          <w:lang w:val="sr-Latn-ME"/>
        </w:rPr>
        <w:t>ij</w:t>
      </w:r>
      <w:r w:rsidRPr="00BB7A42">
        <w:rPr>
          <w:b/>
          <w:bCs/>
          <w:lang w:val="sr-Latn-ME"/>
        </w:rPr>
        <w:t>ek Daktanol ne sm</w:t>
      </w:r>
      <w:r w:rsidR="0003767E" w:rsidRPr="00BB7A42">
        <w:rPr>
          <w:b/>
          <w:bCs/>
          <w:lang w:val="sr-Latn-ME"/>
        </w:rPr>
        <w:t>ij</w:t>
      </w:r>
      <w:r w:rsidRPr="00BB7A42">
        <w:rPr>
          <w:b/>
          <w:bCs/>
          <w:lang w:val="sr-Latn-ME"/>
        </w:rPr>
        <w:t xml:space="preserve">ete </w:t>
      </w:r>
      <w:r w:rsidR="0003767E" w:rsidRPr="00BB7A42">
        <w:rPr>
          <w:b/>
          <w:bCs/>
          <w:lang w:val="sr-Latn-ME"/>
        </w:rPr>
        <w:t>koristiti</w:t>
      </w:r>
      <w:r w:rsidRPr="00BB7A42">
        <w:rPr>
          <w:b/>
          <w:bCs/>
          <w:lang w:val="sr-Latn-ME"/>
        </w:rPr>
        <w:t>:</w:t>
      </w:r>
    </w:p>
    <w:p w14:paraId="219CF1C1" w14:textId="77777777" w:rsidR="00310946" w:rsidRPr="00BB7A42" w:rsidRDefault="00310946" w:rsidP="00D709C9">
      <w:pPr>
        <w:pStyle w:val="Header"/>
        <w:tabs>
          <w:tab w:val="clear" w:pos="4536"/>
          <w:tab w:val="clear" w:pos="9072"/>
          <w:tab w:val="left" w:pos="284"/>
        </w:tabs>
        <w:rPr>
          <w:sz w:val="22"/>
          <w:szCs w:val="22"/>
          <w:highlight w:val="yellow"/>
          <w:lang w:val="sr-Latn-ME"/>
        </w:rPr>
      </w:pPr>
    </w:p>
    <w:p w14:paraId="1CF349D0" w14:textId="3424CB66" w:rsidR="00310946" w:rsidRPr="00BB7A42" w:rsidRDefault="00310946" w:rsidP="00D709C9">
      <w:pPr>
        <w:pStyle w:val="Header"/>
        <w:numPr>
          <w:ilvl w:val="0"/>
          <w:numId w:val="10"/>
        </w:numPr>
        <w:tabs>
          <w:tab w:val="clear" w:pos="4536"/>
          <w:tab w:val="clear" w:pos="9072"/>
          <w:tab w:val="left" w:pos="284"/>
        </w:tabs>
        <w:rPr>
          <w:sz w:val="22"/>
          <w:szCs w:val="22"/>
          <w:lang w:val="sr-Latn-ME"/>
        </w:rPr>
      </w:pPr>
      <w:r w:rsidRPr="00BB7A42">
        <w:rPr>
          <w:sz w:val="22"/>
          <w:szCs w:val="22"/>
          <w:lang w:val="sr-Latn-ME"/>
        </w:rPr>
        <w:t>ukoliko ste alergični (preos</w:t>
      </w:r>
      <w:r w:rsidR="0003767E" w:rsidRPr="00BB7A42">
        <w:rPr>
          <w:sz w:val="22"/>
          <w:szCs w:val="22"/>
          <w:lang w:val="sr-Latn-ME"/>
        </w:rPr>
        <w:t>j</w:t>
      </w:r>
      <w:r w:rsidRPr="00BB7A42">
        <w:rPr>
          <w:sz w:val="22"/>
          <w:szCs w:val="22"/>
          <w:lang w:val="sr-Latn-ME"/>
        </w:rPr>
        <w:t>etljivi) na mikonazol ili na bilo koju od pomoćnih supstanci ovog l</w:t>
      </w:r>
      <w:r w:rsidR="0003767E" w:rsidRPr="00BB7A42">
        <w:rPr>
          <w:sz w:val="22"/>
          <w:szCs w:val="22"/>
          <w:lang w:val="sr-Latn-ME"/>
        </w:rPr>
        <w:t>ij</w:t>
      </w:r>
      <w:r w:rsidRPr="00BB7A42">
        <w:rPr>
          <w:sz w:val="22"/>
          <w:szCs w:val="22"/>
          <w:lang w:val="sr-Latn-ME"/>
        </w:rPr>
        <w:t xml:space="preserve">eka (navedene u </w:t>
      </w:r>
      <w:r w:rsidR="00BF5F85" w:rsidRPr="00BB7A42">
        <w:rPr>
          <w:sz w:val="22"/>
          <w:szCs w:val="22"/>
          <w:lang w:val="sr-Latn-ME"/>
        </w:rPr>
        <w:t>dijelu</w:t>
      </w:r>
      <w:r w:rsidRPr="00BB7A42">
        <w:rPr>
          <w:sz w:val="22"/>
          <w:szCs w:val="22"/>
          <w:lang w:val="sr-Latn-ME"/>
        </w:rPr>
        <w:t xml:space="preserve"> 6). ili na neki sličan l</w:t>
      </w:r>
      <w:r w:rsidR="0003767E" w:rsidRPr="00BB7A42">
        <w:rPr>
          <w:sz w:val="22"/>
          <w:szCs w:val="22"/>
          <w:lang w:val="sr-Latn-ME"/>
        </w:rPr>
        <w:t>ij</w:t>
      </w:r>
      <w:r w:rsidRPr="00BB7A42">
        <w:rPr>
          <w:sz w:val="22"/>
          <w:szCs w:val="22"/>
          <w:lang w:val="sr-Latn-ME"/>
        </w:rPr>
        <w:t>ek protiv gljivica;</w:t>
      </w:r>
    </w:p>
    <w:p w14:paraId="3C637C17" w14:textId="77777777" w:rsidR="00310946" w:rsidRPr="00BB7A42" w:rsidRDefault="00310946" w:rsidP="002D7F32">
      <w:pPr>
        <w:pStyle w:val="Header"/>
        <w:numPr>
          <w:ilvl w:val="0"/>
          <w:numId w:val="10"/>
        </w:numPr>
        <w:tabs>
          <w:tab w:val="clear" w:pos="4536"/>
          <w:tab w:val="clear" w:pos="9072"/>
          <w:tab w:val="left" w:pos="284"/>
        </w:tabs>
        <w:rPr>
          <w:sz w:val="22"/>
          <w:szCs w:val="22"/>
          <w:lang w:val="sr-Latn-ME"/>
        </w:rPr>
      </w:pPr>
      <w:r w:rsidRPr="00BB7A42">
        <w:rPr>
          <w:sz w:val="22"/>
          <w:szCs w:val="22"/>
          <w:lang w:val="sr-Latn-ME"/>
        </w:rPr>
        <w:t>ukoliko imate problema sa jetrom.</w:t>
      </w:r>
    </w:p>
    <w:p w14:paraId="4F9C5BCA" w14:textId="2EC159D0" w:rsidR="00310946" w:rsidRPr="00BB7A42" w:rsidRDefault="00310946" w:rsidP="002D7F32">
      <w:pPr>
        <w:pStyle w:val="Header"/>
        <w:tabs>
          <w:tab w:val="clear" w:pos="4536"/>
          <w:tab w:val="clear" w:pos="9072"/>
          <w:tab w:val="left" w:pos="284"/>
        </w:tabs>
        <w:spacing w:before="60"/>
        <w:rPr>
          <w:sz w:val="22"/>
          <w:szCs w:val="22"/>
          <w:lang w:val="sr-Latn-ME"/>
        </w:rPr>
      </w:pPr>
      <w:r w:rsidRPr="00BB7A42">
        <w:rPr>
          <w:sz w:val="22"/>
          <w:szCs w:val="22"/>
          <w:lang w:val="sr-Latn-ME"/>
        </w:rPr>
        <w:t>L</w:t>
      </w:r>
      <w:r w:rsidR="0003767E" w:rsidRPr="00BB7A42">
        <w:rPr>
          <w:sz w:val="22"/>
          <w:szCs w:val="22"/>
          <w:lang w:val="sr-Latn-ME"/>
        </w:rPr>
        <w:t>ij</w:t>
      </w:r>
      <w:r w:rsidRPr="00BB7A42">
        <w:rPr>
          <w:sz w:val="22"/>
          <w:szCs w:val="22"/>
          <w:lang w:val="sr-Latn-ME"/>
        </w:rPr>
        <w:t>ek nije nam</w:t>
      </w:r>
      <w:r w:rsidR="0003767E" w:rsidRPr="00BB7A42">
        <w:rPr>
          <w:sz w:val="22"/>
          <w:szCs w:val="22"/>
          <w:lang w:val="sr-Latn-ME"/>
        </w:rPr>
        <w:t>ij</w:t>
      </w:r>
      <w:r w:rsidRPr="00BB7A42">
        <w:rPr>
          <w:sz w:val="22"/>
          <w:szCs w:val="22"/>
          <w:lang w:val="sr-Latn-ME"/>
        </w:rPr>
        <w:t>enjen za prim</w:t>
      </w:r>
      <w:r w:rsidR="0003767E" w:rsidRPr="00BB7A42">
        <w:rPr>
          <w:sz w:val="22"/>
          <w:szCs w:val="22"/>
          <w:lang w:val="sr-Latn-ME"/>
        </w:rPr>
        <w:t>j</w:t>
      </w:r>
      <w:r w:rsidRPr="00BB7A42">
        <w:rPr>
          <w:sz w:val="22"/>
          <w:szCs w:val="22"/>
          <w:lang w:val="sr-Latn-ME"/>
        </w:rPr>
        <w:t xml:space="preserve">enu kod odojčadi </w:t>
      </w:r>
      <w:r w:rsidR="008E7F08" w:rsidRPr="00BB7A42">
        <w:rPr>
          <w:sz w:val="22"/>
          <w:szCs w:val="22"/>
          <w:lang w:val="sr-Latn-ME"/>
        </w:rPr>
        <w:t>ml</w:t>
      </w:r>
      <w:r w:rsidRPr="00BB7A42">
        <w:rPr>
          <w:sz w:val="22"/>
          <w:szCs w:val="22"/>
          <w:lang w:val="sr-Latn-ME"/>
        </w:rPr>
        <w:t>ađe od 4 m</w:t>
      </w:r>
      <w:r w:rsidR="0003767E" w:rsidRPr="00BB7A42">
        <w:rPr>
          <w:sz w:val="22"/>
          <w:szCs w:val="22"/>
          <w:lang w:val="sr-Latn-ME"/>
        </w:rPr>
        <w:t>j</w:t>
      </w:r>
      <w:r w:rsidRPr="00BB7A42">
        <w:rPr>
          <w:sz w:val="22"/>
          <w:szCs w:val="22"/>
          <w:lang w:val="sr-Latn-ME"/>
        </w:rPr>
        <w:t>eseca, jer postoji rizik od gušenja.</w:t>
      </w:r>
    </w:p>
    <w:p w14:paraId="3C7A41A1" w14:textId="77777777" w:rsidR="00310946" w:rsidRPr="00BB7A42" w:rsidRDefault="00310946" w:rsidP="00D709C9">
      <w:pPr>
        <w:pStyle w:val="Header"/>
        <w:tabs>
          <w:tab w:val="clear" w:pos="4536"/>
          <w:tab w:val="clear" w:pos="9072"/>
          <w:tab w:val="left" w:pos="284"/>
        </w:tabs>
        <w:rPr>
          <w:sz w:val="22"/>
          <w:szCs w:val="22"/>
          <w:lang w:val="sr-Latn-ME"/>
        </w:rPr>
      </w:pPr>
    </w:p>
    <w:p w14:paraId="393490E2" w14:textId="4EAA3CC3" w:rsidR="00310946" w:rsidRPr="00BB7A42" w:rsidRDefault="00310946" w:rsidP="00D709C9">
      <w:pPr>
        <w:pStyle w:val="Header"/>
        <w:tabs>
          <w:tab w:val="clear" w:pos="4536"/>
          <w:tab w:val="clear" w:pos="9072"/>
          <w:tab w:val="left" w:pos="284"/>
        </w:tabs>
        <w:rPr>
          <w:sz w:val="22"/>
          <w:szCs w:val="22"/>
          <w:lang w:val="sr-Latn-ME"/>
        </w:rPr>
      </w:pPr>
      <w:r w:rsidRPr="00BB7A42">
        <w:rPr>
          <w:sz w:val="22"/>
          <w:szCs w:val="22"/>
          <w:lang w:val="sr-Latn-ME"/>
        </w:rPr>
        <w:t>Nemojte prim</w:t>
      </w:r>
      <w:r w:rsidR="0003767E" w:rsidRPr="00BB7A42">
        <w:rPr>
          <w:sz w:val="22"/>
          <w:szCs w:val="22"/>
          <w:lang w:val="sr-Latn-ME"/>
        </w:rPr>
        <w:t>j</w:t>
      </w:r>
      <w:r w:rsidRPr="00BB7A42">
        <w:rPr>
          <w:sz w:val="22"/>
          <w:szCs w:val="22"/>
          <w:lang w:val="sr-Latn-ME"/>
        </w:rPr>
        <w:t>enjivati l</w:t>
      </w:r>
      <w:r w:rsidR="0003767E" w:rsidRPr="00BB7A42">
        <w:rPr>
          <w:sz w:val="22"/>
          <w:szCs w:val="22"/>
          <w:lang w:val="sr-Latn-ME"/>
        </w:rPr>
        <w:t>ij</w:t>
      </w:r>
      <w:r w:rsidRPr="00BB7A42">
        <w:rPr>
          <w:sz w:val="22"/>
          <w:szCs w:val="22"/>
          <w:lang w:val="sr-Latn-ME"/>
        </w:rPr>
        <w:t>ek ukoliko se bilo šta od navedenog odnosi na Vas. Ukoliko ni</w:t>
      </w:r>
      <w:r w:rsidR="0003767E" w:rsidRPr="00BB7A42">
        <w:rPr>
          <w:sz w:val="22"/>
          <w:szCs w:val="22"/>
          <w:lang w:val="sr-Latn-ME"/>
        </w:rPr>
        <w:t>je</w:t>
      </w:r>
      <w:r w:rsidRPr="00BB7A42">
        <w:rPr>
          <w:sz w:val="22"/>
          <w:szCs w:val="22"/>
          <w:lang w:val="sr-Latn-ME"/>
        </w:rPr>
        <w:t>ste sigurni, obratite se svom l</w:t>
      </w:r>
      <w:r w:rsidR="0003767E" w:rsidRPr="00BB7A42">
        <w:rPr>
          <w:sz w:val="22"/>
          <w:szCs w:val="22"/>
          <w:lang w:val="sr-Latn-ME"/>
        </w:rPr>
        <w:t>j</w:t>
      </w:r>
      <w:r w:rsidRPr="00BB7A42">
        <w:rPr>
          <w:sz w:val="22"/>
          <w:szCs w:val="22"/>
          <w:lang w:val="sr-Latn-ME"/>
        </w:rPr>
        <w:t>ekaru ili farmaceutu pr</w:t>
      </w:r>
      <w:r w:rsidR="0003767E" w:rsidRPr="00BB7A42">
        <w:rPr>
          <w:sz w:val="22"/>
          <w:szCs w:val="22"/>
          <w:lang w:val="sr-Latn-ME"/>
        </w:rPr>
        <w:t>ij</w:t>
      </w:r>
      <w:r w:rsidRPr="00BB7A42">
        <w:rPr>
          <w:sz w:val="22"/>
          <w:szCs w:val="22"/>
          <w:lang w:val="sr-Latn-ME"/>
        </w:rPr>
        <w:t>e nego što počnete da prim</w:t>
      </w:r>
      <w:r w:rsidR="0003767E" w:rsidRPr="00BB7A42">
        <w:rPr>
          <w:sz w:val="22"/>
          <w:szCs w:val="22"/>
          <w:lang w:val="sr-Latn-ME"/>
        </w:rPr>
        <w:t>j</w:t>
      </w:r>
      <w:r w:rsidRPr="00BB7A42">
        <w:rPr>
          <w:sz w:val="22"/>
          <w:szCs w:val="22"/>
          <w:lang w:val="sr-Latn-ME"/>
        </w:rPr>
        <w:t>enjujete l</w:t>
      </w:r>
      <w:r w:rsidR="0003767E" w:rsidRPr="00BB7A42">
        <w:rPr>
          <w:sz w:val="22"/>
          <w:szCs w:val="22"/>
          <w:lang w:val="sr-Latn-ME"/>
        </w:rPr>
        <w:t>ij</w:t>
      </w:r>
      <w:r w:rsidRPr="00BB7A42">
        <w:rPr>
          <w:sz w:val="22"/>
          <w:szCs w:val="22"/>
          <w:lang w:val="sr-Latn-ME"/>
        </w:rPr>
        <w:t>ek Daktanol, oralni gel.</w:t>
      </w:r>
    </w:p>
    <w:p w14:paraId="30A70E50" w14:textId="77777777" w:rsidR="00310946" w:rsidRPr="00BB7A42" w:rsidRDefault="00310946" w:rsidP="00CA5510">
      <w:pPr>
        <w:rPr>
          <w:lang w:val="sr-Latn-ME"/>
        </w:rPr>
      </w:pPr>
    </w:p>
    <w:p w14:paraId="13DCCF3C" w14:textId="25E2B64B" w:rsidR="00310946" w:rsidRPr="00BB7A42" w:rsidRDefault="00310946" w:rsidP="00CA5510">
      <w:pPr>
        <w:rPr>
          <w:b/>
          <w:bCs/>
          <w:lang w:val="sr-Latn-ME"/>
        </w:rPr>
      </w:pPr>
      <w:r w:rsidRPr="00BB7A42">
        <w:rPr>
          <w:b/>
          <w:bCs/>
          <w:lang w:val="sr-Latn-ME"/>
        </w:rPr>
        <w:t>Upozorenja i m</w:t>
      </w:r>
      <w:r w:rsidR="0003767E" w:rsidRPr="00BB7A42">
        <w:rPr>
          <w:b/>
          <w:bCs/>
          <w:lang w:val="sr-Latn-ME"/>
        </w:rPr>
        <w:t>j</w:t>
      </w:r>
      <w:r w:rsidRPr="00BB7A42">
        <w:rPr>
          <w:b/>
          <w:bCs/>
          <w:lang w:val="sr-Latn-ME"/>
        </w:rPr>
        <w:t>ere opreza</w:t>
      </w:r>
      <w:r w:rsidR="0003767E" w:rsidRPr="00BB7A42">
        <w:rPr>
          <w:b/>
          <w:bCs/>
          <w:lang w:val="sr-Latn-ME"/>
        </w:rPr>
        <w:t>:</w:t>
      </w:r>
    </w:p>
    <w:p w14:paraId="1906DECE" w14:textId="77777777" w:rsidR="00310946" w:rsidRPr="00BB7A42" w:rsidRDefault="00310946" w:rsidP="00D709C9">
      <w:pPr>
        <w:rPr>
          <w:lang w:val="sr-Latn-ME"/>
        </w:rPr>
      </w:pPr>
    </w:p>
    <w:p w14:paraId="379E4C8B" w14:textId="7DA993F2" w:rsidR="00310946" w:rsidRPr="00BB7A42" w:rsidRDefault="00310946" w:rsidP="00D709C9">
      <w:pPr>
        <w:pStyle w:val="Header"/>
        <w:tabs>
          <w:tab w:val="clear" w:pos="4536"/>
          <w:tab w:val="clear" w:pos="9072"/>
          <w:tab w:val="left" w:pos="0"/>
        </w:tabs>
        <w:rPr>
          <w:sz w:val="22"/>
          <w:szCs w:val="22"/>
          <w:lang w:val="sr-Latn-ME"/>
        </w:rPr>
      </w:pPr>
      <w:r w:rsidRPr="00BB7A42">
        <w:rPr>
          <w:sz w:val="22"/>
          <w:szCs w:val="22"/>
          <w:lang w:val="sr-Latn-ME"/>
        </w:rPr>
        <w:t>Razgovarajte sa svojim l</w:t>
      </w:r>
      <w:r w:rsidR="0003767E" w:rsidRPr="00BB7A42">
        <w:rPr>
          <w:sz w:val="22"/>
          <w:szCs w:val="22"/>
          <w:lang w:val="sr-Latn-ME"/>
        </w:rPr>
        <w:t>j</w:t>
      </w:r>
      <w:r w:rsidRPr="00BB7A42">
        <w:rPr>
          <w:sz w:val="22"/>
          <w:szCs w:val="22"/>
          <w:lang w:val="sr-Latn-ME"/>
        </w:rPr>
        <w:t>ekarom ili farmaceutom pr</w:t>
      </w:r>
      <w:r w:rsidR="0003767E" w:rsidRPr="00BB7A42">
        <w:rPr>
          <w:sz w:val="22"/>
          <w:szCs w:val="22"/>
          <w:lang w:val="sr-Latn-ME"/>
        </w:rPr>
        <w:t>ij</w:t>
      </w:r>
      <w:r w:rsidRPr="00BB7A42">
        <w:rPr>
          <w:sz w:val="22"/>
          <w:szCs w:val="22"/>
          <w:lang w:val="sr-Latn-ME"/>
        </w:rPr>
        <w:t>e nego što prim</w:t>
      </w:r>
      <w:r w:rsidR="0003767E" w:rsidRPr="00BB7A42">
        <w:rPr>
          <w:sz w:val="22"/>
          <w:szCs w:val="22"/>
          <w:lang w:val="sr-Latn-ME"/>
        </w:rPr>
        <w:t>ij</w:t>
      </w:r>
      <w:r w:rsidRPr="00BB7A42">
        <w:rPr>
          <w:sz w:val="22"/>
          <w:szCs w:val="22"/>
          <w:lang w:val="sr-Latn-ME"/>
        </w:rPr>
        <w:t xml:space="preserve">enite </w:t>
      </w:r>
      <w:r w:rsidR="0003767E" w:rsidRPr="00BB7A42">
        <w:rPr>
          <w:sz w:val="22"/>
          <w:szCs w:val="22"/>
          <w:lang w:val="sr-Latn-ME"/>
        </w:rPr>
        <w:t>lij</w:t>
      </w:r>
      <w:r w:rsidRPr="00BB7A42">
        <w:rPr>
          <w:sz w:val="22"/>
          <w:szCs w:val="22"/>
          <w:lang w:val="sr-Latn-ME"/>
        </w:rPr>
        <w:t>ek Daktanol, oralni gel.</w:t>
      </w:r>
    </w:p>
    <w:p w14:paraId="4EEB43D1" w14:textId="77777777" w:rsidR="00310946" w:rsidRPr="00BB7A42" w:rsidRDefault="00310946" w:rsidP="00D709C9">
      <w:pPr>
        <w:pStyle w:val="Header"/>
        <w:tabs>
          <w:tab w:val="clear" w:pos="4536"/>
          <w:tab w:val="clear" w:pos="9072"/>
          <w:tab w:val="left" w:pos="0"/>
        </w:tabs>
        <w:rPr>
          <w:sz w:val="22"/>
          <w:szCs w:val="22"/>
          <w:lang w:val="sr-Latn-ME"/>
        </w:rPr>
      </w:pPr>
    </w:p>
    <w:p w14:paraId="3295822B" w14:textId="4C5686E1" w:rsidR="00310946" w:rsidRPr="00BB7A42" w:rsidRDefault="00310946" w:rsidP="00D709C9">
      <w:pPr>
        <w:pStyle w:val="Header"/>
        <w:tabs>
          <w:tab w:val="clear" w:pos="4536"/>
          <w:tab w:val="clear" w:pos="9072"/>
          <w:tab w:val="left" w:pos="0"/>
        </w:tabs>
        <w:rPr>
          <w:sz w:val="22"/>
          <w:szCs w:val="22"/>
          <w:lang w:val="sr-Latn-ME"/>
        </w:rPr>
      </w:pPr>
      <w:r w:rsidRPr="00BB7A42">
        <w:rPr>
          <w:sz w:val="22"/>
          <w:szCs w:val="22"/>
          <w:lang w:val="sr-Latn-ME"/>
        </w:rPr>
        <w:t>L</w:t>
      </w:r>
      <w:r w:rsidR="0003767E" w:rsidRPr="00BB7A42">
        <w:rPr>
          <w:sz w:val="22"/>
          <w:szCs w:val="22"/>
          <w:lang w:val="sr-Latn-ME"/>
        </w:rPr>
        <w:t>ij</w:t>
      </w:r>
      <w:r w:rsidRPr="00BB7A42">
        <w:rPr>
          <w:sz w:val="22"/>
          <w:szCs w:val="22"/>
          <w:lang w:val="sr-Latn-ME"/>
        </w:rPr>
        <w:t>ek Daktanol, oralni gel je l</w:t>
      </w:r>
      <w:r w:rsidR="0003767E" w:rsidRPr="00BB7A42">
        <w:rPr>
          <w:sz w:val="22"/>
          <w:szCs w:val="22"/>
          <w:lang w:val="sr-Latn-ME"/>
        </w:rPr>
        <w:t>j</w:t>
      </w:r>
      <w:r w:rsidRPr="00BB7A42">
        <w:rPr>
          <w:sz w:val="22"/>
          <w:szCs w:val="22"/>
          <w:lang w:val="sr-Latn-ME"/>
        </w:rPr>
        <w:t>epljiv. To mu omogućava da se zadrži u ustima što je moguće duže. Izuzetno je važno da budete oprezni kada nanosite l</w:t>
      </w:r>
      <w:r w:rsidR="0003767E" w:rsidRPr="00BB7A42">
        <w:rPr>
          <w:sz w:val="22"/>
          <w:szCs w:val="22"/>
          <w:lang w:val="sr-Latn-ME"/>
        </w:rPr>
        <w:t>ij</w:t>
      </w:r>
      <w:r w:rsidRPr="00BB7A42">
        <w:rPr>
          <w:sz w:val="22"/>
          <w:szCs w:val="22"/>
          <w:lang w:val="sr-Latn-ME"/>
        </w:rPr>
        <w:t>ek Daktanol, oralni gel d</w:t>
      </w:r>
      <w:r w:rsidR="0003767E" w:rsidRPr="00BB7A42">
        <w:rPr>
          <w:sz w:val="22"/>
          <w:szCs w:val="22"/>
          <w:lang w:val="sr-Latn-ME"/>
        </w:rPr>
        <w:t>j</w:t>
      </w:r>
      <w:r w:rsidRPr="00BB7A42">
        <w:rPr>
          <w:sz w:val="22"/>
          <w:szCs w:val="22"/>
          <w:lang w:val="sr-Latn-ME"/>
        </w:rPr>
        <w:t>etetu ili odojčetu jer može doći do zapadanja l</w:t>
      </w:r>
      <w:r w:rsidR="0003767E" w:rsidRPr="00BB7A42">
        <w:rPr>
          <w:sz w:val="22"/>
          <w:szCs w:val="22"/>
          <w:lang w:val="sr-Latn-ME"/>
        </w:rPr>
        <w:t>ij</w:t>
      </w:r>
      <w:r w:rsidRPr="00BB7A42">
        <w:rPr>
          <w:sz w:val="22"/>
          <w:szCs w:val="22"/>
          <w:lang w:val="sr-Latn-ME"/>
        </w:rPr>
        <w:t>eka duboko u grlo, zatvaranja grkljana i gušenja. Uv</w:t>
      </w:r>
      <w:r w:rsidR="0003767E" w:rsidRPr="00BB7A42">
        <w:rPr>
          <w:sz w:val="22"/>
          <w:szCs w:val="22"/>
          <w:lang w:val="sr-Latn-ME"/>
        </w:rPr>
        <w:t>ij</w:t>
      </w:r>
      <w:r w:rsidRPr="00BB7A42">
        <w:rPr>
          <w:sz w:val="22"/>
          <w:szCs w:val="22"/>
          <w:lang w:val="sr-Latn-ME"/>
        </w:rPr>
        <w:t>ek nanesite gel u prednji d</w:t>
      </w:r>
      <w:r w:rsidR="0003767E" w:rsidRPr="00BB7A42">
        <w:rPr>
          <w:sz w:val="22"/>
          <w:szCs w:val="22"/>
          <w:lang w:val="sr-Latn-ME"/>
        </w:rPr>
        <w:t>i</w:t>
      </w:r>
      <w:r w:rsidRPr="00BB7A42">
        <w:rPr>
          <w:sz w:val="22"/>
          <w:szCs w:val="22"/>
          <w:lang w:val="sr-Latn-ME"/>
        </w:rPr>
        <w:t>o usta - nikad ga ne nanosite duboko, u zadnji d</w:t>
      </w:r>
      <w:r w:rsidR="0003767E" w:rsidRPr="00BB7A42">
        <w:rPr>
          <w:sz w:val="22"/>
          <w:szCs w:val="22"/>
          <w:lang w:val="sr-Latn-ME"/>
        </w:rPr>
        <w:t>i</w:t>
      </w:r>
      <w:r w:rsidRPr="00BB7A42">
        <w:rPr>
          <w:sz w:val="22"/>
          <w:szCs w:val="22"/>
          <w:lang w:val="sr-Latn-ME"/>
        </w:rPr>
        <w:t>o grla.</w:t>
      </w:r>
    </w:p>
    <w:p w14:paraId="2CAF6BE9" w14:textId="77777777" w:rsidR="00310946" w:rsidRPr="00BB7A42" w:rsidRDefault="00310946" w:rsidP="00D709C9">
      <w:pPr>
        <w:pStyle w:val="Header"/>
        <w:tabs>
          <w:tab w:val="clear" w:pos="4536"/>
          <w:tab w:val="clear" w:pos="9072"/>
          <w:tab w:val="left" w:pos="0"/>
        </w:tabs>
        <w:rPr>
          <w:sz w:val="22"/>
          <w:szCs w:val="22"/>
          <w:lang w:val="sr-Latn-ME"/>
        </w:rPr>
      </w:pPr>
    </w:p>
    <w:p w14:paraId="60CB9DA3" w14:textId="3025FA4B" w:rsidR="00310946" w:rsidRPr="00BB7A42" w:rsidRDefault="00310946" w:rsidP="00D709C9">
      <w:pPr>
        <w:pStyle w:val="Header"/>
        <w:tabs>
          <w:tab w:val="clear" w:pos="4536"/>
          <w:tab w:val="clear" w:pos="9072"/>
          <w:tab w:val="left" w:pos="0"/>
        </w:tabs>
        <w:rPr>
          <w:sz w:val="22"/>
          <w:szCs w:val="22"/>
          <w:lang w:val="sr-Latn-ME"/>
        </w:rPr>
      </w:pPr>
      <w:r w:rsidRPr="00BB7A42">
        <w:rPr>
          <w:sz w:val="22"/>
          <w:szCs w:val="22"/>
          <w:lang w:val="sr-Latn-ME"/>
        </w:rPr>
        <w:t>Ako se Vaše odojče l</w:t>
      </w:r>
      <w:r w:rsidR="0003767E" w:rsidRPr="00BB7A42">
        <w:rPr>
          <w:sz w:val="22"/>
          <w:szCs w:val="22"/>
          <w:lang w:val="sr-Latn-ME"/>
        </w:rPr>
        <w:t>ij</w:t>
      </w:r>
      <w:r w:rsidRPr="00BB7A42">
        <w:rPr>
          <w:sz w:val="22"/>
          <w:szCs w:val="22"/>
          <w:lang w:val="sr-Latn-ME"/>
        </w:rPr>
        <w:t>eči Daktanol oralnim gelom, a vi dojite, ne stavljajte gel na svoje bradavice kako bi ga odojče na taj način uzelo.</w:t>
      </w:r>
    </w:p>
    <w:p w14:paraId="7E6B67CD" w14:textId="77777777" w:rsidR="00310946" w:rsidRPr="00BB7A42" w:rsidRDefault="00310946" w:rsidP="00D709C9">
      <w:pPr>
        <w:pStyle w:val="Header"/>
        <w:tabs>
          <w:tab w:val="clear" w:pos="4536"/>
          <w:tab w:val="clear" w:pos="9072"/>
          <w:tab w:val="left" w:pos="284"/>
        </w:tabs>
        <w:rPr>
          <w:b/>
          <w:bCs/>
          <w:sz w:val="22"/>
          <w:szCs w:val="22"/>
          <w:lang w:val="sr-Latn-ME"/>
        </w:rPr>
      </w:pPr>
    </w:p>
    <w:p w14:paraId="797A31C2" w14:textId="77777777" w:rsidR="00310946" w:rsidRPr="00BB7A42" w:rsidRDefault="00310946" w:rsidP="00D709C9">
      <w:pPr>
        <w:pStyle w:val="Header"/>
        <w:tabs>
          <w:tab w:val="clear" w:pos="4536"/>
          <w:tab w:val="clear" w:pos="9072"/>
          <w:tab w:val="left" w:pos="284"/>
        </w:tabs>
        <w:rPr>
          <w:sz w:val="22"/>
          <w:szCs w:val="22"/>
          <w:u w:val="single"/>
          <w:lang w:val="sr-Latn-ME"/>
        </w:rPr>
      </w:pPr>
      <w:r w:rsidRPr="00BB7A42">
        <w:rPr>
          <w:sz w:val="22"/>
          <w:szCs w:val="22"/>
          <w:u w:val="single"/>
          <w:lang w:val="sr-Latn-ME"/>
        </w:rPr>
        <w:t>Analiza krvi</w:t>
      </w:r>
    </w:p>
    <w:p w14:paraId="5FD3DD48" w14:textId="04049EB5" w:rsidR="00310946" w:rsidRPr="00BB7A42" w:rsidRDefault="00310946" w:rsidP="00D709C9">
      <w:pPr>
        <w:pStyle w:val="Header"/>
        <w:tabs>
          <w:tab w:val="clear" w:pos="4536"/>
          <w:tab w:val="clear" w:pos="9072"/>
          <w:tab w:val="left" w:pos="284"/>
        </w:tabs>
        <w:rPr>
          <w:sz w:val="22"/>
          <w:szCs w:val="22"/>
          <w:lang w:val="sr-Latn-ME"/>
        </w:rPr>
      </w:pPr>
      <w:r w:rsidRPr="00BB7A42">
        <w:rPr>
          <w:sz w:val="22"/>
          <w:szCs w:val="22"/>
          <w:lang w:val="sr-Latn-ME"/>
        </w:rPr>
        <w:t>Ukoliko koristite l</w:t>
      </w:r>
      <w:r w:rsidR="0003767E" w:rsidRPr="00BB7A42">
        <w:rPr>
          <w:sz w:val="22"/>
          <w:szCs w:val="22"/>
          <w:lang w:val="sr-Latn-ME"/>
        </w:rPr>
        <w:t>j</w:t>
      </w:r>
      <w:r w:rsidRPr="00BB7A42">
        <w:rPr>
          <w:sz w:val="22"/>
          <w:szCs w:val="22"/>
          <w:lang w:val="sr-Latn-ME"/>
        </w:rPr>
        <w:t>ekove protiv zgrušavanja krvi (oralni antikoagulansi, kao što je varfarin) ili fenitoin (l</w:t>
      </w:r>
      <w:r w:rsidR="0003767E" w:rsidRPr="00BB7A42">
        <w:rPr>
          <w:sz w:val="22"/>
          <w:szCs w:val="22"/>
          <w:lang w:val="sr-Latn-ME"/>
        </w:rPr>
        <w:t>ij</w:t>
      </w:r>
      <w:r w:rsidRPr="00BB7A42">
        <w:rPr>
          <w:sz w:val="22"/>
          <w:szCs w:val="22"/>
          <w:lang w:val="sr-Latn-ME"/>
        </w:rPr>
        <w:t>ek protiv epilepsije), Vaš l</w:t>
      </w:r>
      <w:r w:rsidR="0003767E" w:rsidRPr="00BB7A42">
        <w:rPr>
          <w:sz w:val="22"/>
          <w:szCs w:val="22"/>
          <w:lang w:val="sr-Latn-ME"/>
        </w:rPr>
        <w:t>j</w:t>
      </w:r>
      <w:r w:rsidRPr="00BB7A42">
        <w:rPr>
          <w:sz w:val="22"/>
          <w:szCs w:val="22"/>
          <w:lang w:val="sr-Latn-ME"/>
        </w:rPr>
        <w:t>ekar će možda tražiti da se prov</w:t>
      </w:r>
      <w:r w:rsidR="0003767E" w:rsidRPr="00BB7A42">
        <w:rPr>
          <w:sz w:val="22"/>
          <w:szCs w:val="22"/>
          <w:lang w:val="sr-Latn-ME"/>
        </w:rPr>
        <w:t>j</w:t>
      </w:r>
      <w:r w:rsidRPr="00BB7A42">
        <w:rPr>
          <w:sz w:val="22"/>
          <w:szCs w:val="22"/>
          <w:lang w:val="sr-Latn-ME"/>
        </w:rPr>
        <w:t>eri koncentracija l</w:t>
      </w:r>
      <w:r w:rsidR="0003767E" w:rsidRPr="00BB7A42">
        <w:rPr>
          <w:sz w:val="22"/>
          <w:szCs w:val="22"/>
          <w:lang w:val="sr-Latn-ME"/>
        </w:rPr>
        <w:t>j</w:t>
      </w:r>
      <w:r w:rsidRPr="00BB7A42">
        <w:rPr>
          <w:sz w:val="22"/>
          <w:szCs w:val="22"/>
          <w:lang w:val="sr-Latn-ME"/>
        </w:rPr>
        <w:t>ekova u krvi, zbog čega će biti potrebno da uradite analizu krvi.</w:t>
      </w:r>
    </w:p>
    <w:p w14:paraId="5DDCEC18" w14:textId="77777777" w:rsidR="00310946" w:rsidRPr="00BB7A42" w:rsidRDefault="00310946" w:rsidP="00D709C9">
      <w:pPr>
        <w:rPr>
          <w:lang w:val="sr-Latn-ME"/>
        </w:rPr>
      </w:pPr>
    </w:p>
    <w:p w14:paraId="73755D29" w14:textId="77777777" w:rsidR="003C6CBA" w:rsidRPr="00BB7A42" w:rsidRDefault="003C6CBA" w:rsidP="003C6CBA">
      <w:pPr>
        <w:tabs>
          <w:tab w:val="clear" w:pos="284"/>
        </w:tabs>
        <w:jc w:val="left"/>
        <w:rPr>
          <w:b/>
          <w:lang w:val="sr-Latn-ME"/>
        </w:rPr>
      </w:pPr>
      <w:r w:rsidRPr="00BB7A42">
        <w:rPr>
          <w:b/>
          <w:lang w:val="sr-Latn-ME"/>
        </w:rPr>
        <w:t>Primjena drugih ljekova</w:t>
      </w:r>
    </w:p>
    <w:p w14:paraId="4536ED67" w14:textId="77777777" w:rsidR="00310946" w:rsidRPr="00BB7A42" w:rsidRDefault="00310946" w:rsidP="00D709C9">
      <w:pPr>
        <w:tabs>
          <w:tab w:val="clear" w:pos="284"/>
        </w:tabs>
        <w:autoSpaceDE w:val="0"/>
        <w:autoSpaceDN w:val="0"/>
        <w:adjustRightInd w:val="0"/>
        <w:rPr>
          <w:lang w:val="sr-Latn-ME"/>
        </w:rPr>
      </w:pPr>
    </w:p>
    <w:p w14:paraId="673E5238" w14:textId="1282BED5" w:rsidR="00310946" w:rsidRPr="00BB7A42" w:rsidRDefault="00310946">
      <w:pPr>
        <w:tabs>
          <w:tab w:val="clear" w:pos="284"/>
        </w:tabs>
        <w:autoSpaceDE w:val="0"/>
        <w:autoSpaceDN w:val="0"/>
        <w:adjustRightInd w:val="0"/>
        <w:rPr>
          <w:lang w:val="sr-Latn-ME"/>
        </w:rPr>
      </w:pPr>
      <w:r w:rsidRPr="00BB7A42">
        <w:rPr>
          <w:lang w:val="sr-Latn-ME"/>
        </w:rPr>
        <w:t>Obav</w:t>
      </w:r>
      <w:r w:rsidR="003C6CBA" w:rsidRPr="00BB7A42">
        <w:rPr>
          <w:lang w:val="sr-Latn-ME"/>
        </w:rPr>
        <w:t>ij</w:t>
      </w:r>
      <w:r w:rsidRPr="00BB7A42">
        <w:rPr>
          <w:lang w:val="sr-Latn-ME"/>
        </w:rPr>
        <w:t>estite Vašeg l</w:t>
      </w:r>
      <w:r w:rsidR="003C6CBA" w:rsidRPr="00BB7A42">
        <w:rPr>
          <w:lang w:val="sr-Latn-ME"/>
        </w:rPr>
        <w:t>j</w:t>
      </w:r>
      <w:r w:rsidRPr="00BB7A42">
        <w:rPr>
          <w:lang w:val="sr-Latn-ME"/>
        </w:rPr>
        <w:t>ekara ili farmaceuta ukoliko uzimate, donedavno ste uzimali ili ćete možda uzimati bilo koje druge l</w:t>
      </w:r>
      <w:r w:rsidR="003C6CBA" w:rsidRPr="00BB7A42">
        <w:rPr>
          <w:lang w:val="sr-Latn-ME"/>
        </w:rPr>
        <w:t>j</w:t>
      </w:r>
      <w:r w:rsidRPr="00BB7A42">
        <w:rPr>
          <w:lang w:val="sr-Latn-ME"/>
        </w:rPr>
        <w:t xml:space="preserve">ekove. </w:t>
      </w:r>
    </w:p>
    <w:p w14:paraId="5CE52B53" w14:textId="77777777" w:rsidR="00310946" w:rsidRPr="00BB7A42" w:rsidRDefault="00310946" w:rsidP="00D709C9">
      <w:pPr>
        <w:pStyle w:val="Header"/>
        <w:tabs>
          <w:tab w:val="clear" w:pos="4536"/>
          <w:tab w:val="clear" w:pos="9072"/>
          <w:tab w:val="left" w:pos="284"/>
        </w:tabs>
        <w:rPr>
          <w:i/>
          <w:iCs/>
          <w:sz w:val="22"/>
          <w:szCs w:val="22"/>
          <w:lang w:val="sr-Latn-ME"/>
        </w:rPr>
      </w:pPr>
    </w:p>
    <w:p w14:paraId="5EBBE817" w14:textId="0B2A6D8D" w:rsidR="00310946" w:rsidRPr="00BB7A42" w:rsidRDefault="00310946" w:rsidP="00D709C9">
      <w:pPr>
        <w:pStyle w:val="Header"/>
        <w:tabs>
          <w:tab w:val="clear" w:pos="4536"/>
          <w:tab w:val="clear" w:pos="9072"/>
          <w:tab w:val="left" w:pos="284"/>
        </w:tabs>
        <w:rPr>
          <w:sz w:val="22"/>
          <w:szCs w:val="22"/>
          <w:u w:val="single"/>
          <w:lang w:val="sr-Latn-ME"/>
        </w:rPr>
      </w:pPr>
      <w:r w:rsidRPr="00BB7A42">
        <w:rPr>
          <w:sz w:val="22"/>
          <w:szCs w:val="22"/>
          <w:u w:val="single"/>
          <w:lang w:val="sr-Latn-ME"/>
        </w:rPr>
        <w:t>L</w:t>
      </w:r>
      <w:r w:rsidR="003C6CBA" w:rsidRPr="00BB7A42">
        <w:rPr>
          <w:sz w:val="22"/>
          <w:szCs w:val="22"/>
          <w:u w:val="single"/>
          <w:lang w:val="sr-Latn-ME"/>
        </w:rPr>
        <w:t>ij</w:t>
      </w:r>
      <w:r w:rsidRPr="00BB7A42">
        <w:rPr>
          <w:sz w:val="22"/>
          <w:szCs w:val="22"/>
          <w:u w:val="single"/>
          <w:lang w:val="sr-Latn-ME"/>
        </w:rPr>
        <w:t>ek Daktanol oralni gel nemojte prim</w:t>
      </w:r>
      <w:r w:rsidR="003460C0" w:rsidRPr="00BB7A42">
        <w:rPr>
          <w:sz w:val="22"/>
          <w:szCs w:val="22"/>
          <w:u w:val="single"/>
          <w:lang w:val="sr-Latn-ME"/>
        </w:rPr>
        <w:t>j</w:t>
      </w:r>
      <w:r w:rsidRPr="00BB7A42">
        <w:rPr>
          <w:sz w:val="22"/>
          <w:szCs w:val="22"/>
          <w:u w:val="single"/>
          <w:lang w:val="sr-Latn-ME"/>
        </w:rPr>
        <w:t>enjivati i obav</w:t>
      </w:r>
      <w:r w:rsidR="003460C0" w:rsidRPr="00BB7A42">
        <w:rPr>
          <w:sz w:val="22"/>
          <w:szCs w:val="22"/>
          <w:u w:val="single"/>
          <w:lang w:val="sr-Latn-ME"/>
        </w:rPr>
        <w:t>ij</w:t>
      </w:r>
      <w:r w:rsidRPr="00BB7A42">
        <w:rPr>
          <w:sz w:val="22"/>
          <w:szCs w:val="22"/>
          <w:u w:val="single"/>
          <w:lang w:val="sr-Latn-ME"/>
        </w:rPr>
        <w:t>estite svog l</w:t>
      </w:r>
      <w:r w:rsidR="003460C0" w:rsidRPr="00BB7A42">
        <w:rPr>
          <w:sz w:val="22"/>
          <w:szCs w:val="22"/>
          <w:u w:val="single"/>
          <w:lang w:val="sr-Latn-ME"/>
        </w:rPr>
        <w:t>j</w:t>
      </w:r>
      <w:r w:rsidRPr="00BB7A42">
        <w:rPr>
          <w:sz w:val="22"/>
          <w:szCs w:val="22"/>
          <w:u w:val="single"/>
          <w:lang w:val="sr-Latn-ME"/>
        </w:rPr>
        <w:t>ekara ako ste na terapiji nekim od sl</w:t>
      </w:r>
      <w:r w:rsidR="003460C0" w:rsidRPr="00BB7A42">
        <w:rPr>
          <w:sz w:val="22"/>
          <w:szCs w:val="22"/>
          <w:u w:val="single"/>
          <w:lang w:val="sr-Latn-ME"/>
        </w:rPr>
        <w:t>j</w:t>
      </w:r>
      <w:r w:rsidRPr="00BB7A42">
        <w:rPr>
          <w:sz w:val="22"/>
          <w:szCs w:val="22"/>
          <w:u w:val="single"/>
          <w:lang w:val="sr-Latn-ME"/>
        </w:rPr>
        <w:t>edećih l</w:t>
      </w:r>
      <w:r w:rsidR="003460C0" w:rsidRPr="00BB7A42">
        <w:rPr>
          <w:sz w:val="22"/>
          <w:szCs w:val="22"/>
          <w:u w:val="single"/>
          <w:lang w:val="sr-Latn-ME"/>
        </w:rPr>
        <w:t>j</w:t>
      </w:r>
      <w:r w:rsidRPr="00BB7A42">
        <w:rPr>
          <w:sz w:val="22"/>
          <w:szCs w:val="22"/>
          <w:u w:val="single"/>
          <w:lang w:val="sr-Latn-ME"/>
        </w:rPr>
        <w:t>ekova:</w:t>
      </w:r>
    </w:p>
    <w:p w14:paraId="69C3AB7F" w14:textId="77777777" w:rsidR="00310946" w:rsidRPr="00BB7A42" w:rsidRDefault="00310946" w:rsidP="002D7F32">
      <w:pPr>
        <w:pStyle w:val="Header"/>
        <w:tabs>
          <w:tab w:val="clear" w:pos="4536"/>
          <w:tab w:val="clear" w:pos="9072"/>
          <w:tab w:val="left" w:pos="284"/>
        </w:tabs>
        <w:rPr>
          <w:sz w:val="22"/>
          <w:szCs w:val="22"/>
          <w:u w:val="single"/>
          <w:lang w:val="sr-Latn-ME"/>
        </w:rPr>
      </w:pPr>
    </w:p>
    <w:p w14:paraId="12970B9E" w14:textId="75B97962" w:rsidR="00310946" w:rsidRPr="00BB7A42" w:rsidRDefault="00310946" w:rsidP="00D709C9">
      <w:pPr>
        <w:pStyle w:val="Header"/>
        <w:numPr>
          <w:ilvl w:val="0"/>
          <w:numId w:val="11"/>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se koriste u terapiji alergijskog rinitisa i drugih alergijskih bolesti (antihistaminici, kao što su terfenadin, astemizol ili mizolastin);</w:t>
      </w:r>
    </w:p>
    <w:p w14:paraId="47A57621" w14:textId="34DE5C83" w:rsidR="00310946" w:rsidRPr="00BB7A42" w:rsidRDefault="00310946" w:rsidP="00D709C9">
      <w:pPr>
        <w:pStyle w:val="Header"/>
        <w:numPr>
          <w:ilvl w:val="0"/>
          <w:numId w:val="11"/>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cisaprid (l</w:t>
      </w:r>
      <w:r w:rsidR="003460C0" w:rsidRPr="00BB7A42">
        <w:rPr>
          <w:sz w:val="22"/>
          <w:szCs w:val="22"/>
          <w:lang w:val="sr-Latn-ME"/>
        </w:rPr>
        <w:t>ij</w:t>
      </w:r>
      <w:r w:rsidRPr="00BB7A42">
        <w:rPr>
          <w:sz w:val="22"/>
          <w:szCs w:val="22"/>
          <w:lang w:val="sr-Latn-ME"/>
        </w:rPr>
        <w:t>ek koji se koristi za digestivne smetnje);</w:t>
      </w:r>
    </w:p>
    <w:p w14:paraId="31B19FA3" w14:textId="518FD778" w:rsidR="00310946" w:rsidRPr="00BB7A42" w:rsidRDefault="00310946" w:rsidP="00D709C9">
      <w:pPr>
        <w:pStyle w:val="Header"/>
        <w:numPr>
          <w:ilvl w:val="0"/>
          <w:numId w:val="11"/>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snižavaju nivo holesterola u krvi (simvastatin, lovastatin);</w:t>
      </w:r>
    </w:p>
    <w:p w14:paraId="06460D48" w14:textId="1649F42F" w:rsidR="00310946" w:rsidRPr="00BB7A42" w:rsidRDefault="00310946" w:rsidP="00D709C9">
      <w:pPr>
        <w:pStyle w:val="Header"/>
        <w:numPr>
          <w:ilvl w:val="0"/>
          <w:numId w:val="11"/>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midazolam (za oralnu upotrebu) i triazolam (l</w:t>
      </w:r>
      <w:r w:rsidR="003460C0" w:rsidRPr="00BB7A42">
        <w:rPr>
          <w:sz w:val="22"/>
          <w:szCs w:val="22"/>
          <w:lang w:val="sr-Latn-ME"/>
        </w:rPr>
        <w:t>j</w:t>
      </w:r>
      <w:r w:rsidRPr="00BB7A42">
        <w:rPr>
          <w:sz w:val="22"/>
          <w:szCs w:val="22"/>
          <w:lang w:val="sr-Latn-ME"/>
        </w:rPr>
        <w:t>ekovi za smirenje i za terapiju nesanice);</w:t>
      </w:r>
    </w:p>
    <w:p w14:paraId="48782732" w14:textId="03F5F590" w:rsidR="00310946" w:rsidRPr="00BB7A42" w:rsidRDefault="00310946" w:rsidP="00D709C9">
      <w:pPr>
        <w:pStyle w:val="Header"/>
        <w:numPr>
          <w:ilvl w:val="0"/>
          <w:numId w:val="11"/>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pimozid ili sertindol (l</w:t>
      </w:r>
      <w:r w:rsidR="003460C0" w:rsidRPr="00BB7A42">
        <w:rPr>
          <w:sz w:val="22"/>
          <w:szCs w:val="22"/>
          <w:lang w:val="sr-Latn-ME"/>
        </w:rPr>
        <w:t>j</w:t>
      </w:r>
      <w:r w:rsidRPr="00BB7A42">
        <w:rPr>
          <w:sz w:val="22"/>
          <w:szCs w:val="22"/>
          <w:lang w:val="sr-Latn-ME"/>
        </w:rPr>
        <w:t>ekovi koji se koriste u terapiji psihičkih poremećaja, tj. stanja koja utiču na misli, os</w:t>
      </w:r>
      <w:r w:rsidR="003460C0" w:rsidRPr="00BB7A42">
        <w:rPr>
          <w:sz w:val="22"/>
          <w:szCs w:val="22"/>
          <w:lang w:val="sr-Latn-ME"/>
        </w:rPr>
        <w:t>j</w:t>
      </w:r>
      <w:r w:rsidRPr="00BB7A42">
        <w:rPr>
          <w:sz w:val="22"/>
          <w:szCs w:val="22"/>
          <w:lang w:val="sr-Latn-ME"/>
        </w:rPr>
        <w:t>ećanja i ponašanje);</w:t>
      </w:r>
    </w:p>
    <w:p w14:paraId="4484912A" w14:textId="4A9F5EF9" w:rsidR="00310946" w:rsidRPr="00BB7A42" w:rsidRDefault="00310946" w:rsidP="00D709C9">
      <w:pPr>
        <w:pStyle w:val="Header"/>
        <w:numPr>
          <w:ilvl w:val="0"/>
          <w:numId w:val="11"/>
        </w:numPr>
        <w:tabs>
          <w:tab w:val="clear" w:pos="1080"/>
          <w:tab w:val="clear" w:pos="4536"/>
          <w:tab w:val="clear" w:pos="9072"/>
          <w:tab w:val="left" w:pos="284"/>
          <w:tab w:val="num" w:pos="540"/>
        </w:tabs>
        <w:ind w:left="548" w:hanging="274"/>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 xml:space="preserve">ekovi za uspostavljanje pravilnog srčanog ritma (antiaritmici, kao što su </w:t>
      </w:r>
      <w:r w:rsidR="00A85882" w:rsidRPr="00BB7A42">
        <w:rPr>
          <w:sz w:val="22"/>
          <w:szCs w:val="22"/>
          <w:lang w:val="sr-Latn-ME"/>
        </w:rPr>
        <w:t>h</w:t>
      </w:r>
      <w:r w:rsidRPr="00BB7A42">
        <w:rPr>
          <w:sz w:val="22"/>
          <w:szCs w:val="22"/>
          <w:lang w:val="sr-Latn-ME"/>
        </w:rPr>
        <w:t>inidin i dofetilid);</w:t>
      </w:r>
    </w:p>
    <w:p w14:paraId="2CC1D698" w14:textId="0ACC2118" w:rsidR="00310946" w:rsidRPr="00BB7A42" w:rsidRDefault="00310946" w:rsidP="00D709C9">
      <w:pPr>
        <w:pStyle w:val="Header"/>
        <w:numPr>
          <w:ilvl w:val="0"/>
          <w:numId w:val="11"/>
        </w:numPr>
        <w:tabs>
          <w:tab w:val="clear" w:pos="1080"/>
          <w:tab w:val="clear" w:pos="4536"/>
          <w:tab w:val="clear" w:pos="9072"/>
          <w:tab w:val="left" w:pos="284"/>
          <w:tab w:val="num" w:pos="540"/>
        </w:tabs>
        <w:ind w:left="548" w:hanging="274"/>
        <w:rPr>
          <w:sz w:val="22"/>
          <w:szCs w:val="22"/>
          <w:lang w:val="sr-Latn-ME"/>
        </w:rPr>
      </w:pPr>
      <w:r w:rsidRPr="00BB7A42">
        <w:rPr>
          <w:sz w:val="22"/>
          <w:szCs w:val="22"/>
          <w:lang w:val="sr-Latn-ME"/>
        </w:rPr>
        <w:t>ergotamin (l</w:t>
      </w:r>
      <w:r w:rsidR="003460C0" w:rsidRPr="00BB7A42">
        <w:rPr>
          <w:sz w:val="22"/>
          <w:szCs w:val="22"/>
          <w:lang w:val="sr-Latn-ME"/>
        </w:rPr>
        <w:t>ij</w:t>
      </w:r>
      <w:r w:rsidRPr="00BB7A42">
        <w:rPr>
          <w:sz w:val="22"/>
          <w:szCs w:val="22"/>
          <w:lang w:val="sr-Latn-ME"/>
        </w:rPr>
        <w:t>ek koji se koristi u terapiji migrene).</w:t>
      </w:r>
    </w:p>
    <w:p w14:paraId="235252FF" w14:textId="77777777" w:rsidR="00310946" w:rsidRPr="00BB7A42" w:rsidRDefault="00310946" w:rsidP="00BB5D4B">
      <w:pPr>
        <w:pStyle w:val="Header"/>
        <w:tabs>
          <w:tab w:val="clear" w:pos="4536"/>
          <w:tab w:val="clear" w:pos="9072"/>
          <w:tab w:val="left" w:pos="284"/>
        </w:tabs>
        <w:rPr>
          <w:sz w:val="22"/>
          <w:szCs w:val="22"/>
          <w:lang w:val="sr-Latn-ME"/>
        </w:rPr>
      </w:pPr>
    </w:p>
    <w:p w14:paraId="165EE37C" w14:textId="535FCAB2" w:rsidR="00AF5CF8" w:rsidRPr="00BB7A42" w:rsidRDefault="00310946" w:rsidP="00BB5D4B">
      <w:pPr>
        <w:pStyle w:val="Header"/>
        <w:tabs>
          <w:tab w:val="clear" w:pos="4536"/>
          <w:tab w:val="clear" w:pos="9072"/>
          <w:tab w:val="left" w:pos="284"/>
        </w:tabs>
        <w:rPr>
          <w:sz w:val="22"/>
          <w:szCs w:val="22"/>
          <w:lang w:val="sr-Latn-ME"/>
        </w:rPr>
      </w:pPr>
      <w:r w:rsidRPr="00BB7A42">
        <w:rPr>
          <w:lang w:val="sr-Latn-ME"/>
        </w:rPr>
        <w:t>Ne započinjite sa prim</w:t>
      </w:r>
      <w:r w:rsidR="003460C0" w:rsidRPr="00BB7A42">
        <w:rPr>
          <w:lang w:val="sr-Latn-ME"/>
        </w:rPr>
        <w:t>j</w:t>
      </w:r>
      <w:r w:rsidRPr="00BB7A42">
        <w:rPr>
          <w:lang w:val="sr-Latn-ME"/>
        </w:rPr>
        <w:t>enom l</w:t>
      </w:r>
      <w:r w:rsidR="003460C0" w:rsidRPr="00BB7A42">
        <w:rPr>
          <w:lang w:val="sr-Latn-ME"/>
        </w:rPr>
        <w:t>ij</w:t>
      </w:r>
      <w:r w:rsidRPr="00BB7A42">
        <w:rPr>
          <w:lang w:val="sr-Latn-ME"/>
        </w:rPr>
        <w:t>eka Daktanol oralni gel i obavezno recite svom l</w:t>
      </w:r>
      <w:r w:rsidR="003460C0" w:rsidRPr="00BB7A42">
        <w:rPr>
          <w:lang w:val="sr-Latn-ME"/>
        </w:rPr>
        <w:t>j</w:t>
      </w:r>
      <w:r w:rsidRPr="00BB7A42">
        <w:rPr>
          <w:lang w:val="sr-Latn-ME"/>
        </w:rPr>
        <w:t>ekaru ukoliko ste na terapiji nekim od gore navedenih l</w:t>
      </w:r>
      <w:r w:rsidR="003460C0" w:rsidRPr="00BB7A42">
        <w:rPr>
          <w:lang w:val="sr-Latn-ME"/>
        </w:rPr>
        <w:t>j</w:t>
      </w:r>
      <w:r w:rsidRPr="00BB7A42">
        <w:rPr>
          <w:lang w:val="sr-Latn-ME"/>
        </w:rPr>
        <w:t xml:space="preserve">ekova. </w:t>
      </w:r>
    </w:p>
    <w:p w14:paraId="3E97AA41" w14:textId="77777777" w:rsidR="00310946" w:rsidRPr="00BB7A42" w:rsidRDefault="00310946" w:rsidP="00BB7A42">
      <w:pPr>
        <w:pStyle w:val="Header"/>
        <w:tabs>
          <w:tab w:val="clear" w:pos="4536"/>
          <w:tab w:val="clear" w:pos="9072"/>
          <w:tab w:val="left" w:pos="284"/>
        </w:tabs>
        <w:rPr>
          <w:sz w:val="22"/>
          <w:szCs w:val="22"/>
          <w:lang w:val="sr-Latn-ME"/>
        </w:rPr>
      </w:pPr>
    </w:p>
    <w:p w14:paraId="5B6B5E3F" w14:textId="3E1A867A" w:rsidR="00310946" w:rsidRPr="00BB7A42" w:rsidRDefault="00310946" w:rsidP="003575F9">
      <w:pPr>
        <w:pStyle w:val="Header"/>
        <w:tabs>
          <w:tab w:val="clear" w:pos="4536"/>
          <w:tab w:val="clear" w:pos="9072"/>
          <w:tab w:val="left" w:pos="284"/>
        </w:tabs>
        <w:spacing w:before="60" w:after="60"/>
        <w:rPr>
          <w:sz w:val="22"/>
          <w:szCs w:val="22"/>
          <w:u w:val="single"/>
          <w:lang w:val="sr-Latn-ME"/>
        </w:rPr>
      </w:pPr>
      <w:r w:rsidRPr="00BB7A42">
        <w:rPr>
          <w:sz w:val="22"/>
          <w:szCs w:val="22"/>
          <w:u w:val="single"/>
          <w:lang w:val="sr-Latn-ME"/>
        </w:rPr>
        <w:t>Obav</w:t>
      </w:r>
      <w:r w:rsidR="003460C0" w:rsidRPr="00BB7A42">
        <w:rPr>
          <w:sz w:val="22"/>
          <w:szCs w:val="22"/>
          <w:u w:val="single"/>
          <w:lang w:val="sr-Latn-ME"/>
        </w:rPr>
        <w:t>ij</w:t>
      </w:r>
      <w:r w:rsidRPr="00BB7A42">
        <w:rPr>
          <w:sz w:val="22"/>
          <w:szCs w:val="22"/>
          <w:u w:val="single"/>
          <w:lang w:val="sr-Latn-ME"/>
        </w:rPr>
        <w:t>estite svog l</w:t>
      </w:r>
      <w:r w:rsidR="003460C0" w:rsidRPr="00BB7A42">
        <w:rPr>
          <w:sz w:val="22"/>
          <w:szCs w:val="22"/>
          <w:u w:val="single"/>
          <w:lang w:val="sr-Latn-ME"/>
        </w:rPr>
        <w:t>j</w:t>
      </w:r>
      <w:r w:rsidRPr="00BB7A42">
        <w:rPr>
          <w:sz w:val="22"/>
          <w:szCs w:val="22"/>
          <w:u w:val="single"/>
          <w:lang w:val="sr-Latn-ME"/>
        </w:rPr>
        <w:t>ekara ili stomatologa pr</w:t>
      </w:r>
      <w:r w:rsidR="003460C0" w:rsidRPr="00BB7A42">
        <w:rPr>
          <w:sz w:val="22"/>
          <w:szCs w:val="22"/>
          <w:u w:val="single"/>
          <w:lang w:val="sr-Latn-ME"/>
        </w:rPr>
        <w:t>ij</w:t>
      </w:r>
      <w:r w:rsidRPr="00BB7A42">
        <w:rPr>
          <w:sz w:val="22"/>
          <w:szCs w:val="22"/>
          <w:u w:val="single"/>
          <w:lang w:val="sr-Latn-ME"/>
        </w:rPr>
        <w:t>e nego što uzmete ili ste već na terapiji nekim od sl</w:t>
      </w:r>
      <w:r w:rsidR="003460C0" w:rsidRPr="00BB7A42">
        <w:rPr>
          <w:sz w:val="22"/>
          <w:szCs w:val="22"/>
          <w:u w:val="single"/>
          <w:lang w:val="sr-Latn-ME"/>
        </w:rPr>
        <w:t>j</w:t>
      </w:r>
      <w:r w:rsidRPr="00BB7A42">
        <w:rPr>
          <w:sz w:val="22"/>
          <w:szCs w:val="22"/>
          <w:u w:val="single"/>
          <w:lang w:val="sr-Latn-ME"/>
        </w:rPr>
        <w:t>edećih l</w:t>
      </w:r>
      <w:r w:rsidR="003460C0" w:rsidRPr="00BB7A42">
        <w:rPr>
          <w:sz w:val="22"/>
          <w:szCs w:val="22"/>
          <w:u w:val="single"/>
          <w:lang w:val="sr-Latn-ME"/>
        </w:rPr>
        <w:t>j</w:t>
      </w:r>
      <w:r w:rsidRPr="00BB7A42">
        <w:rPr>
          <w:sz w:val="22"/>
          <w:szCs w:val="22"/>
          <w:u w:val="single"/>
          <w:lang w:val="sr-Latn-ME"/>
        </w:rPr>
        <w:t>ekova:</w:t>
      </w:r>
    </w:p>
    <w:p w14:paraId="410B8089" w14:textId="1AA5BCFB" w:rsidR="00310946" w:rsidRPr="00BB7A42" w:rsidRDefault="00310946" w:rsidP="00BB5D4B">
      <w:pPr>
        <w:pStyle w:val="Header"/>
        <w:numPr>
          <w:ilvl w:val="0"/>
          <w:numId w:val="13"/>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protiv zgrušavanja krvi (oralni antikoagulansi), kao što je varfarin;</w:t>
      </w:r>
    </w:p>
    <w:p w14:paraId="714EE5F4" w14:textId="1785207F" w:rsidR="00310946" w:rsidRPr="00BB7A42" w:rsidRDefault="00310946" w:rsidP="00BB5D4B">
      <w:pPr>
        <w:pStyle w:val="Header"/>
        <w:numPr>
          <w:ilvl w:val="0"/>
          <w:numId w:val="13"/>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se koriste u l</w:t>
      </w:r>
      <w:r w:rsidR="003460C0" w:rsidRPr="00BB7A42">
        <w:rPr>
          <w:sz w:val="22"/>
          <w:szCs w:val="22"/>
          <w:lang w:val="sr-Latn-ME"/>
        </w:rPr>
        <w:t>ij</w:t>
      </w:r>
      <w:r w:rsidRPr="00BB7A42">
        <w:rPr>
          <w:sz w:val="22"/>
          <w:szCs w:val="22"/>
          <w:lang w:val="sr-Latn-ME"/>
        </w:rPr>
        <w:t>ečenju osoba sa HIV infekcijom (inhibitori HIV proteaze), kao što je sakvinavir;</w:t>
      </w:r>
    </w:p>
    <w:p w14:paraId="7AD8A7D7" w14:textId="4C56F5EA" w:rsidR="00310946" w:rsidRPr="00BB7A42" w:rsidRDefault="00310946" w:rsidP="00BB5D4B">
      <w:pPr>
        <w:pStyle w:val="Header"/>
        <w:numPr>
          <w:ilvl w:val="0"/>
          <w:numId w:val="13"/>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se koriste u terapiji malignih oboljenja - antineoplastici kao što su busulfan, docetaksel i grupa l</w:t>
      </w:r>
      <w:r w:rsidR="003460C0" w:rsidRPr="00BB7A42">
        <w:rPr>
          <w:sz w:val="22"/>
          <w:szCs w:val="22"/>
          <w:lang w:val="sr-Latn-ME"/>
        </w:rPr>
        <w:t>j</w:t>
      </w:r>
      <w:r w:rsidRPr="00BB7A42">
        <w:rPr>
          <w:sz w:val="22"/>
          <w:szCs w:val="22"/>
          <w:lang w:val="sr-Latn-ME"/>
        </w:rPr>
        <w:t>ekova poznata kao „vinka alkaloidi”;</w:t>
      </w:r>
    </w:p>
    <w:p w14:paraId="64ABDA04" w14:textId="090AF7E4" w:rsidR="00310946" w:rsidRPr="00BB7A42" w:rsidRDefault="00310946" w:rsidP="00BB5D4B">
      <w:pPr>
        <w:pStyle w:val="Header"/>
        <w:numPr>
          <w:ilvl w:val="0"/>
          <w:numId w:val="13"/>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d</w:t>
      </w:r>
      <w:r w:rsidR="003460C0" w:rsidRPr="00BB7A42">
        <w:rPr>
          <w:sz w:val="22"/>
          <w:szCs w:val="22"/>
          <w:lang w:val="sr-Latn-ME"/>
        </w:rPr>
        <w:t>j</w:t>
      </w:r>
      <w:r w:rsidRPr="00BB7A42">
        <w:rPr>
          <w:sz w:val="22"/>
          <w:szCs w:val="22"/>
          <w:lang w:val="sr-Latn-ME"/>
        </w:rPr>
        <w:t xml:space="preserve">eluju na srce i krvne sudove - blokatori kalcijumovih kanala (dihidropiridini, verapamil); </w:t>
      </w:r>
    </w:p>
    <w:p w14:paraId="2FD7AF7C" w14:textId="5F0B4B33" w:rsidR="00310946" w:rsidRPr="00BB7A42" w:rsidRDefault="00310946" w:rsidP="00B76F3E">
      <w:pPr>
        <w:pStyle w:val="Header"/>
        <w:numPr>
          <w:ilvl w:val="0"/>
          <w:numId w:val="13"/>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se obično prim</w:t>
      </w:r>
      <w:r w:rsidR="003460C0" w:rsidRPr="00BB7A42">
        <w:rPr>
          <w:sz w:val="22"/>
          <w:szCs w:val="22"/>
          <w:lang w:val="sr-Latn-ME"/>
        </w:rPr>
        <w:t>j</w:t>
      </w:r>
      <w:r w:rsidRPr="00BB7A42">
        <w:rPr>
          <w:sz w:val="22"/>
          <w:szCs w:val="22"/>
          <w:lang w:val="sr-Latn-ME"/>
        </w:rPr>
        <w:t>enjuju nakon transplantacije organa i utiču na smanjenje imunog odgovora organizma - imunosupresivi kao što su ciklosporin, takrolimus, rapamicin (drugi naziv je sirolimus);</w:t>
      </w:r>
    </w:p>
    <w:p w14:paraId="0073EE55" w14:textId="35DDD15C" w:rsidR="00310946" w:rsidRPr="00BB7A42" w:rsidRDefault="00310946" w:rsidP="00BB5D4B">
      <w:pPr>
        <w:pStyle w:val="Header"/>
        <w:numPr>
          <w:ilvl w:val="0"/>
          <w:numId w:val="13"/>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ekovi koji se koriste u terapiji epilepsije (fenitoin, karbamazepin);</w:t>
      </w:r>
    </w:p>
    <w:p w14:paraId="7A8AF4E3" w14:textId="77777777"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alfentanil (koristi se u terapiji bola);</w:t>
      </w:r>
    </w:p>
    <w:p w14:paraId="3FE1A9A5" w14:textId="19B5827A"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l</w:t>
      </w:r>
      <w:r w:rsidR="003460C0" w:rsidRPr="00BB7A42">
        <w:rPr>
          <w:sz w:val="22"/>
          <w:szCs w:val="22"/>
          <w:lang w:val="sr-Latn-ME"/>
        </w:rPr>
        <w:t>j</w:t>
      </w:r>
      <w:r w:rsidRPr="00BB7A42">
        <w:rPr>
          <w:sz w:val="22"/>
          <w:szCs w:val="22"/>
          <w:lang w:val="sr-Latn-ME"/>
        </w:rPr>
        <w:t xml:space="preserve">ekovi za smirenje koji utiču i na uspostavljanje sna (trankilizeri), kao što su buspiron, alprazolam ili brotizolam; </w:t>
      </w:r>
    </w:p>
    <w:p w14:paraId="4F35E3A6" w14:textId="5BCCBF99"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midazolam, ukoliko se prim</w:t>
      </w:r>
      <w:r w:rsidR="003460C0" w:rsidRPr="00BB7A42">
        <w:rPr>
          <w:sz w:val="22"/>
          <w:szCs w:val="22"/>
          <w:lang w:val="sr-Latn-ME"/>
        </w:rPr>
        <w:t>j</w:t>
      </w:r>
      <w:r w:rsidRPr="00BB7A42">
        <w:rPr>
          <w:sz w:val="22"/>
          <w:szCs w:val="22"/>
          <w:lang w:val="sr-Latn-ME"/>
        </w:rPr>
        <w:t>enjuje intravenski (l</w:t>
      </w:r>
      <w:r w:rsidR="003460C0" w:rsidRPr="00BB7A42">
        <w:rPr>
          <w:sz w:val="22"/>
          <w:szCs w:val="22"/>
          <w:lang w:val="sr-Latn-ME"/>
        </w:rPr>
        <w:t>ij</w:t>
      </w:r>
      <w:r w:rsidRPr="00BB7A42">
        <w:rPr>
          <w:sz w:val="22"/>
          <w:szCs w:val="22"/>
          <w:lang w:val="sr-Latn-ME"/>
        </w:rPr>
        <w:t>ek za smirenje koji utiče i na uspostavljanje sna);</w:t>
      </w:r>
    </w:p>
    <w:p w14:paraId="616B46CC" w14:textId="076DA040"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rifabutin (l</w:t>
      </w:r>
      <w:r w:rsidR="003460C0" w:rsidRPr="00BB7A42">
        <w:rPr>
          <w:sz w:val="22"/>
          <w:szCs w:val="22"/>
          <w:lang w:val="sr-Latn-ME"/>
        </w:rPr>
        <w:t>ij</w:t>
      </w:r>
      <w:r w:rsidRPr="00BB7A42">
        <w:rPr>
          <w:sz w:val="22"/>
          <w:szCs w:val="22"/>
          <w:lang w:val="sr-Latn-ME"/>
        </w:rPr>
        <w:t>ek koji se koristi u terapiji tuberkuloze);</w:t>
      </w:r>
    </w:p>
    <w:p w14:paraId="6B87E4BC" w14:textId="139395EB"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metilprednizolon prim</w:t>
      </w:r>
      <w:r w:rsidR="003460C0" w:rsidRPr="00BB7A42">
        <w:rPr>
          <w:sz w:val="22"/>
          <w:szCs w:val="22"/>
          <w:lang w:val="sr-Latn-ME"/>
        </w:rPr>
        <w:t>ij</w:t>
      </w:r>
      <w:r w:rsidRPr="00BB7A42">
        <w:rPr>
          <w:sz w:val="22"/>
          <w:szCs w:val="22"/>
          <w:lang w:val="sr-Latn-ME"/>
        </w:rPr>
        <w:t>enjen oralno ili u vidu injekcije (l</w:t>
      </w:r>
      <w:r w:rsidR="003460C0" w:rsidRPr="00BB7A42">
        <w:rPr>
          <w:sz w:val="22"/>
          <w:szCs w:val="22"/>
          <w:lang w:val="sr-Latn-ME"/>
        </w:rPr>
        <w:t>ij</w:t>
      </w:r>
      <w:r w:rsidRPr="00BB7A42">
        <w:rPr>
          <w:sz w:val="22"/>
          <w:szCs w:val="22"/>
          <w:lang w:val="sr-Latn-ME"/>
        </w:rPr>
        <w:t>ek koji se koristi kod zapaljenjskih procesa);</w:t>
      </w:r>
    </w:p>
    <w:p w14:paraId="575EFE53" w14:textId="72FC2429"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ebastin (l</w:t>
      </w:r>
      <w:r w:rsidR="003460C0" w:rsidRPr="00BB7A42">
        <w:rPr>
          <w:sz w:val="22"/>
          <w:szCs w:val="22"/>
          <w:lang w:val="sr-Latn-ME"/>
        </w:rPr>
        <w:t>ij</w:t>
      </w:r>
      <w:r w:rsidRPr="00BB7A42">
        <w:rPr>
          <w:sz w:val="22"/>
          <w:szCs w:val="22"/>
          <w:lang w:val="sr-Latn-ME"/>
        </w:rPr>
        <w:t>ek koji se prim</w:t>
      </w:r>
      <w:r w:rsidR="003460C0" w:rsidRPr="00BB7A42">
        <w:rPr>
          <w:sz w:val="22"/>
          <w:szCs w:val="22"/>
          <w:lang w:val="sr-Latn-ME"/>
        </w:rPr>
        <w:t>j</w:t>
      </w:r>
      <w:r w:rsidRPr="00BB7A42">
        <w:rPr>
          <w:sz w:val="22"/>
          <w:szCs w:val="22"/>
          <w:lang w:val="sr-Latn-ME"/>
        </w:rPr>
        <w:t>enjuje kod alergijskih stanja);</w:t>
      </w:r>
    </w:p>
    <w:p w14:paraId="724FA412" w14:textId="135162EF"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reboksetin (l</w:t>
      </w:r>
      <w:r w:rsidR="003460C0" w:rsidRPr="00BB7A42">
        <w:rPr>
          <w:sz w:val="22"/>
          <w:szCs w:val="22"/>
          <w:lang w:val="sr-Latn-ME"/>
        </w:rPr>
        <w:t>ij</w:t>
      </w:r>
      <w:r w:rsidRPr="00BB7A42">
        <w:rPr>
          <w:sz w:val="22"/>
          <w:szCs w:val="22"/>
          <w:lang w:val="sr-Latn-ME"/>
        </w:rPr>
        <w:t xml:space="preserve">ek za depresiju); </w:t>
      </w:r>
    </w:p>
    <w:p w14:paraId="74563248" w14:textId="77777777"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derivati sulfonilureje kao što su hlorpropamid i glibenklamid (oralni antidijabetici);</w:t>
      </w:r>
    </w:p>
    <w:p w14:paraId="29D3FC27" w14:textId="0CE0E989"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sildenafil (l</w:t>
      </w:r>
      <w:r w:rsidR="003460C0" w:rsidRPr="00BB7A42">
        <w:rPr>
          <w:sz w:val="22"/>
          <w:szCs w:val="22"/>
          <w:lang w:val="sr-Latn-ME"/>
        </w:rPr>
        <w:t>ij</w:t>
      </w:r>
      <w:r w:rsidRPr="00BB7A42">
        <w:rPr>
          <w:sz w:val="22"/>
          <w:szCs w:val="22"/>
          <w:lang w:val="sr-Latn-ME"/>
        </w:rPr>
        <w:t xml:space="preserve">ek koji se koristi kod pacijenata koji imaju problem sa erekcijom); </w:t>
      </w:r>
    </w:p>
    <w:p w14:paraId="447D31B8" w14:textId="09DD3648" w:rsidR="00310946" w:rsidRPr="00BB7A42" w:rsidRDefault="00310946" w:rsidP="00BB5D4B">
      <w:pPr>
        <w:pStyle w:val="Header"/>
        <w:numPr>
          <w:ilvl w:val="0"/>
          <w:numId w:val="12"/>
        </w:numPr>
        <w:tabs>
          <w:tab w:val="clear" w:pos="1080"/>
          <w:tab w:val="clear" w:pos="4536"/>
          <w:tab w:val="clear" w:pos="9072"/>
          <w:tab w:val="left" w:pos="284"/>
          <w:tab w:val="num" w:pos="540"/>
        </w:tabs>
        <w:spacing w:before="60" w:after="60"/>
        <w:ind w:left="540" w:hanging="270"/>
        <w:rPr>
          <w:sz w:val="22"/>
          <w:szCs w:val="22"/>
          <w:lang w:val="sr-Latn-ME"/>
        </w:rPr>
      </w:pPr>
      <w:r w:rsidRPr="00BB7A42">
        <w:rPr>
          <w:sz w:val="22"/>
          <w:szCs w:val="22"/>
          <w:lang w:val="sr-Latn-ME"/>
        </w:rPr>
        <w:t>trimetreksat (l</w:t>
      </w:r>
      <w:r w:rsidR="003460C0" w:rsidRPr="00BB7A42">
        <w:rPr>
          <w:sz w:val="22"/>
          <w:szCs w:val="22"/>
          <w:lang w:val="sr-Latn-ME"/>
        </w:rPr>
        <w:t>ij</w:t>
      </w:r>
      <w:r w:rsidRPr="00BB7A42">
        <w:rPr>
          <w:sz w:val="22"/>
          <w:szCs w:val="22"/>
          <w:lang w:val="sr-Latn-ME"/>
        </w:rPr>
        <w:t>ek koji se koristi u terapiji upale pluća).</w:t>
      </w:r>
    </w:p>
    <w:p w14:paraId="067813D8" w14:textId="77777777" w:rsidR="00A85882" w:rsidRPr="00BB7A42" w:rsidRDefault="00A85882" w:rsidP="00BB7A42">
      <w:pPr>
        <w:pStyle w:val="Header"/>
        <w:tabs>
          <w:tab w:val="clear" w:pos="4536"/>
          <w:tab w:val="clear" w:pos="9072"/>
          <w:tab w:val="left" w:pos="284"/>
        </w:tabs>
        <w:spacing w:before="60" w:after="60"/>
        <w:ind w:left="540"/>
        <w:rPr>
          <w:sz w:val="22"/>
          <w:szCs w:val="22"/>
          <w:lang w:val="sr-Latn-ME"/>
        </w:rPr>
      </w:pPr>
    </w:p>
    <w:p w14:paraId="11E9399C" w14:textId="62FBBFC5" w:rsidR="00310946" w:rsidRPr="00BB7A42" w:rsidRDefault="00310946" w:rsidP="00D709C9">
      <w:pPr>
        <w:rPr>
          <w:lang w:val="sr-Latn-ME"/>
        </w:rPr>
      </w:pPr>
      <w:r w:rsidRPr="00BB7A42">
        <w:rPr>
          <w:lang w:val="sr-Latn-ME"/>
        </w:rPr>
        <w:t>Obav</w:t>
      </w:r>
      <w:r w:rsidR="003460C0" w:rsidRPr="00BB7A42">
        <w:rPr>
          <w:lang w:val="sr-Latn-ME"/>
        </w:rPr>
        <w:t>ij</w:t>
      </w:r>
      <w:r w:rsidRPr="00BB7A42">
        <w:rPr>
          <w:lang w:val="sr-Latn-ME"/>
        </w:rPr>
        <w:t>estite svog l</w:t>
      </w:r>
      <w:r w:rsidR="003460C0" w:rsidRPr="00BB7A42">
        <w:rPr>
          <w:lang w:val="sr-Latn-ME"/>
        </w:rPr>
        <w:t>j</w:t>
      </w:r>
      <w:r w:rsidRPr="00BB7A42">
        <w:rPr>
          <w:lang w:val="sr-Latn-ME"/>
        </w:rPr>
        <w:t>ekara ili stomatologa pr</w:t>
      </w:r>
      <w:r w:rsidR="003460C0" w:rsidRPr="00BB7A42">
        <w:rPr>
          <w:lang w:val="sr-Latn-ME"/>
        </w:rPr>
        <w:t>ij</w:t>
      </w:r>
      <w:r w:rsidRPr="00BB7A42">
        <w:rPr>
          <w:lang w:val="sr-Latn-ME"/>
        </w:rPr>
        <w:t xml:space="preserve">e nego što uzmete ili </w:t>
      </w:r>
      <w:r w:rsidR="00A85882" w:rsidRPr="00BB7A42">
        <w:rPr>
          <w:lang w:val="sr-Latn-ME"/>
        </w:rPr>
        <w:t xml:space="preserve">ako </w:t>
      </w:r>
      <w:r w:rsidRPr="00BB7A42">
        <w:rPr>
          <w:lang w:val="sr-Latn-ME"/>
        </w:rPr>
        <w:t>ste već na terapiji nekim od navedenih l</w:t>
      </w:r>
      <w:r w:rsidR="003460C0" w:rsidRPr="00BB7A42">
        <w:rPr>
          <w:lang w:val="sr-Latn-ME"/>
        </w:rPr>
        <w:t>j</w:t>
      </w:r>
      <w:r w:rsidRPr="00BB7A42">
        <w:rPr>
          <w:lang w:val="sr-Latn-ME"/>
        </w:rPr>
        <w:t>ekova. Možda će biti potrebno da Vam se izm</w:t>
      </w:r>
      <w:r w:rsidR="003460C0" w:rsidRPr="00BB7A42">
        <w:rPr>
          <w:lang w:val="sr-Latn-ME"/>
        </w:rPr>
        <w:t>ij</w:t>
      </w:r>
      <w:r w:rsidRPr="00BB7A42">
        <w:rPr>
          <w:lang w:val="sr-Latn-ME"/>
        </w:rPr>
        <w:t>eni terapija.</w:t>
      </w:r>
    </w:p>
    <w:p w14:paraId="3B53E060" w14:textId="77777777" w:rsidR="00310946" w:rsidRPr="00BB7A42" w:rsidRDefault="00310946" w:rsidP="00D709C9">
      <w:pPr>
        <w:rPr>
          <w:b/>
          <w:bCs/>
          <w:lang w:val="sr-Latn-ME"/>
        </w:rPr>
      </w:pPr>
    </w:p>
    <w:p w14:paraId="110E234F" w14:textId="77777777" w:rsidR="003460C0" w:rsidRPr="00BB7A42" w:rsidRDefault="003460C0" w:rsidP="003460C0">
      <w:pPr>
        <w:tabs>
          <w:tab w:val="clear" w:pos="284"/>
        </w:tabs>
        <w:jc w:val="left"/>
        <w:rPr>
          <w:b/>
          <w:lang w:val="sr-Latn-ME"/>
        </w:rPr>
      </w:pPr>
      <w:r w:rsidRPr="00BB7A42">
        <w:rPr>
          <w:b/>
          <w:lang w:val="sr-Latn-ME"/>
        </w:rPr>
        <w:t>Plodnost, trudnoća i dojenje</w:t>
      </w:r>
    </w:p>
    <w:p w14:paraId="20BCC3D1" w14:textId="77777777" w:rsidR="00310946" w:rsidRPr="00BB7A42" w:rsidRDefault="00310946" w:rsidP="00D709C9">
      <w:pPr>
        <w:pStyle w:val="Header"/>
        <w:tabs>
          <w:tab w:val="clear" w:pos="4536"/>
          <w:tab w:val="clear" w:pos="9072"/>
          <w:tab w:val="left" w:pos="284"/>
        </w:tabs>
        <w:rPr>
          <w:sz w:val="22"/>
          <w:szCs w:val="22"/>
          <w:lang w:val="sr-Latn-ME"/>
        </w:rPr>
      </w:pPr>
    </w:p>
    <w:p w14:paraId="04B0F834" w14:textId="73EF2951" w:rsidR="00310946" w:rsidRPr="00BB7A42" w:rsidRDefault="00310946" w:rsidP="00BB5D4B">
      <w:pPr>
        <w:pStyle w:val="Header"/>
        <w:tabs>
          <w:tab w:val="clear" w:pos="4536"/>
          <w:tab w:val="clear" w:pos="9072"/>
          <w:tab w:val="left" w:pos="284"/>
        </w:tabs>
        <w:rPr>
          <w:sz w:val="22"/>
          <w:szCs w:val="22"/>
          <w:lang w:val="sr-Latn-ME"/>
        </w:rPr>
      </w:pPr>
      <w:r w:rsidRPr="00BB7A42">
        <w:rPr>
          <w:sz w:val="22"/>
          <w:szCs w:val="22"/>
          <w:lang w:val="sr-Latn-ME"/>
        </w:rPr>
        <w:t>Ukoliko ste trudni ili dojite, mislite da ste trudni ili planirate trudnoću, obratite se Vašem l</w:t>
      </w:r>
      <w:r w:rsidR="003460C0" w:rsidRPr="00BB7A42">
        <w:rPr>
          <w:sz w:val="22"/>
          <w:szCs w:val="22"/>
          <w:lang w:val="sr-Latn-ME"/>
        </w:rPr>
        <w:t>j</w:t>
      </w:r>
      <w:r w:rsidRPr="00BB7A42">
        <w:rPr>
          <w:sz w:val="22"/>
          <w:szCs w:val="22"/>
          <w:lang w:val="sr-Latn-ME"/>
        </w:rPr>
        <w:t>ekaru za sav</w:t>
      </w:r>
      <w:r w:rsidR="003460C0" w:rsidRPr="00BB7A42">
        <w:rPr>
          <w:sz w:val="22"/>
          <w:szCs w:val="22"/>
          <w:lang w:val="sr-Latn-ME"/>
        </w:rPr>
        <w:t>j</w:t>
      </w:r>
      <w:r w:rsidRPr="00BB7A42">
        <w:rPr>
          <w:sz w:val="22"/>
          <w:szCs w:val="22"/>
          <w:lang w:val="sr-Latn-ME"/>
        </w:rPr>
        <w:t>et pr</w:t>
      </w:r>
      <w:r w:rsidR="003460C0" w:rsidRPr="00BB7A42">
        <w:rPr>
          <w:sz w:val="22"/>
          <w:szCs w:val="22"/>
          <w:lang w:val="sr-Latn-ME"/>
        </w:rPr>
        <w:t>ij</w:t>
      </w:r>
      <w:r w:rsidRPr="00BB7A42">
        <w:rPr>
          <w:sz w:val="22"/>
          <w:szCs w:val="22"/>
          <w:lang w:val="sr-Latn-ME"/>
        </w:rPr>
        <w:t>e prim</w:t>
      </w:r>
      <w:r w:rsidR="003460C0" w:rsidRPr="00BB7A42">
        <w:rPr>
          <w:sz w:val="22"/>
          <w:szCs w:val="22"/>
          <w:lang w:val="sr-Latn-ME"/>
        </w:rPr>
        <w:t>j</w:t>
      </w:r>
      <w:r w:rsidRPr="00BB7A42">
        <w:rPr>
          <w:sz w:val="22"/>
          <w:szCs w:val="22"/>
          <w:lang w:val="sr-Latn-ME"/>
        </w:rPr>
        <w:t>ene ovog l</w:t>
      </w:r>
      <w:r w:rsidR="003460C0" w:rsidRPr="00BB7A42">
        <w:rPr>
          <w:sz w:val="22"/>
          <w:szCs w:val="22"/>
          <w:lang w:val="sr-Latn-ME"/>
        </w:rPr>
        <w:t>ij</w:t>
      </w:r>
      <w:r w:rsidRPr="00BB7A42">
        <w:rPr>
          <w:sz w:val="22"/>
          <w:szCs w:val="22"/>
          <w:lang w:val="sr-Latn-ME"/>
        </w:rPr>
        <w:t xml:space="preserve">eka. </w:t>
      </w:r>
    </w:p>
    <w:p w14:paraId="142E9D1D" w14:textId="77777777" w:rsidR="00310946" w:rsidRPr="00BB7A42" w:rsidRDefault="00310946" w:rsidP="00BB5D4B">
      <w:pPr>
        <w:pStyle w:val="Header"/>
        <w:tabs>
          <w:tab w:val="clear" w:pos="4536"/>
          <w:tab w:val="clear" w:pos="9072"/>
          <w:tab w:val="left" w:pos="284"/>
        </w:tabs>
        <w:rPr>
          <w:sz w:val="22"/>
          <w:szCs w:val="22"/>
          <w:lang w:val="sr-Latn-ME"/>
        </w:rPr>
      </w:pPr>
    </w:p>
    <w:p w14:paraId="5B4E1A2E" w14:textId="35F63856" w:rsidR="00310946" w:rsidRPr="00BB7A42" w:rsidRDefault="00310946" w:rsidP="00BB5D4B">
      <w:pPr>
        <w:pStyle w:val="Header"/>
        <w:tabs>
          <w:tab w:val="clear" w:pos="4536"/>
          <w:tab w:val="clear" w:pos="9072"/>
          <w:tab w:val="left" w:pos="284"/>
        </w:tabs>
        <w:rPr>
          <w:sz w:val="22"/>
          <w:szCs w:val="22"/>
          <w:lang w:val="sr-Latn-ME"/>
        </w:rPr>
      </w:pPr>
      <w:r w:rsidRPr="00BB7A42">
        <w:rPr>
          <w:sz w:val="22"/>
          <w:szCs w:val="22"/>
          <w:lang w:val="sr-Latn-ME"/>
        </w:rPr>
        <w:t>Možda ćete biti u situaciji da koristite l</w:t>
      </w:r>
      <w:r w:rsidR="003460C0" w:rsidRPr="00BB7A42">
        <w:rPr>
          <w:sz w:val="22"/>
          <w:szCs w:val="22"/>
          <w:lang w:val="sr-Latn-ME"/>
        </w:rPr>
        <w:t>ij</w:t>
      </w:r>
      <w:r w:rsidRPr="00BB7A42">
        <w:rPr>
          <w:sz w:val="22"/>
          <w:szCs w:val="22"/>
          <w:lang w:val="sr-Latn-ME"/>
        </w:rPr>
        <w:t>ek Daktanol oralni gel ukoliko Vaš l</w:t>
      </w:r>
      <w:r w:rsidR="003460C0" w:rsidRPr="00BB7A42">
        <w:rPr>
          <w:sz w:val="22"/>
          <w:szCs w:val="22"/>
          <w:lang w:val="sr-Latn-ME"/>
        </w:rPr>
        <w:t>j</w:t>
      </w:r>
      <w:r w:rsidRPr="00BB7A42">
        <w:rPr>
          <w:sz w:val="22"/>
          <w:szCs w:val="22"/>
          <w:lang w:val="sr-Latn-ME"/>
        </w:rPr>
        <w:t>ekar proc</w:t>
      </w:r>
      <w:r w:rsidR="003460C0" w:rsidRPr="00BB7A42">
        <w:rPr>
          <w:sz w:val="22"/>
          <w:szCs w:val="22"/>
          <w:lang w:val="sr-Latn-ME"/>
        </w:rPr>
        <w:t>ij</w:t>
      </w:r>
      <w:r w:rsidRPr="00BB7A42">
        <w:rPr>
          <w:sz w:val="22"/>
          <w:szCs w:val="22"/>
          <w:lang w:val="sr-Latn-ME"/>
        </w:rPr>
        <w:t>eni da je neophodno.</w:t>
      </w:r>
    </w:p>
    <w:p w14:paraId="5E4F3CD6" w14:textId="77777777" w:rsidR="00310946" w:rsidRPr="00BB7A42" w:rsidRDefault="00310946" w:rsidP="00D709C9">
      <w:pPr>
        <w:rPr>
          <w:b/>
          <w:bCs/>
          <w:lang w:val="sr-Latn-ME"/>
        </w:rPr>
      </w:pPr>
    </w:p>
    <w:p w14:paraId="78289AA6" w14:textId="0ADFB912" w:rsidR="00310946" w:rsidRPr="00BB7A42" w:rsidRDefault="009F48E5" w:rsidP="00D709C9">
      <w:pPr>
        <w:pStyle w:val="Header"/>
        <w:tabs>
          <w:tab w:val="clear" w:pos="4536"/>
          <w:tab w:val="clear" w:pos="9072"/>
          <w:tab w:val="left" w:pos="284"/>
        </w:tabs>
        <w:rPr>
          <w:b/>
          <w:sz w:val="22"/>
          <w:szCs w:val="22"/>
          <w:lang w:val="sr-Latn-ME"/>
        </w:rPr>
      </w:pPr>
      <w:r w:rsidRPr="00BB7A42">
        <w:rPr>
          <w:b/>
          <w:sz w:val="22"/>
          <w:szCs w:val="22"/>
          <w:lang w:val="sr-Latn-ME"/>
        </w:rPr>
        <w:t>Uticaj lijeka Daktanol na sposobnost upravljanja vozilima i rukovanje mašinama</w:t>
      </w:r>
    </w:p>
    <w:p w14:paraId="4D99A14A" w14:textId="77777777" w:rsidR="009F48E5" w:rsidRPr="00BB7A42" w:rsidRDefault="009F48E5" w:rsidP="00D709C9">
      <w:pPr>
        <w:pStyle w:val="Header"/>
        <w:tabs>
          <w:tab w:val="clear" w:pos="4536"/>
          <w:tab w:val="clear" w:pos="9072"/>
          <w:tab w:val="left" w:pos="284"/>
        </w:tabs>
        <w:rPr>
          <w:sz w:val="22"/>
          <w:szCs w:val="22"/>
          <w:lang w:val="sr-Latn-ME"/>
        </w:rPr>
      </w:pPr>
    </w:p>
    <w:p w14:paraId="48C1B79C" w14:textId="5A58A7EF" w:rsidR="00310946" w:rsidRPr="00BB7A42" w:rsidRDefault="00310946" w:rsidP="00D709C9">
      <w:pPr>
        <w:pStyle w:val="Header"/>
        <w:tabs>
          <w:tab w:val="clear" w:pos="4536"/>
          <w:tab w:val="clear" w:pos="9072"/>
          <w:tab w:val="left" w:pos="284"/>
        </w:tabs>
        <w:rPr>
          <w:sz w:val="22"/>
          <w:szCs w:val="22"/>
          <w:lang w:val="sr-Latn-ME"/>
        </w:rPr>
      </w:pPr>
      <w:r w:rsidRPr="00BB7A42">
        <w:rPr>
          <w:sz w:val="22"/>
          <w:szCs w:val="22"/>
          <w:lang w:val="sr-Latn-ME"/>
        </w:rPr>
        <w:t>L</w:t>
      </w:r>
      <w:r w:rsidR="009F48E5" w:rsidRPr="00BB7A42">
        <w:rPr>
          <w:sz w:val="22"/>
          <w:szCs w:val="22"/>
          <w:lang w:val="sr-Latn-ME"/>
        </w:rPr>
        <w:t>ij</w:t>
      </w:r>
      <w:r w:rsidRPr="00BB7A42">
        <w:rPr>
          <w:sz w:val="22"/>
          <w:szCs w:val="22"/>
          <w:lang w:val="sr-Latn-ME"/>
        </w:rPr>
        <w:t>ek ne utiče na psihofizičke sposobnosti prilikom upravljanja vozilima i rukovanja mašinama.</w:t>
      </w:r>
    </w:p>
    <w:p w14:paraId="162F7343" w14:textId="77777777" w:rsidR="00A85882" w:rsidRPr="00BB7A42" w:rsidRDefault="00A85882" w:rsidP="00D709C9">
      <w:pPr>
        <w:pStyle w:val="Header"/>
        <w:tabs>
          <w:tab w:val="clear" w:pos="4536"/>
          <w:tab w:val="clear" w:pos="9072"/>
          <w:tab w:val="left" w:pos="284"/>
        </w:tabs>
        <w:rPr>
          <w:sz w:val="22"/>
          <w:szCs w:val="22"/>
          <w:lang w:val="sr-Latn-ME"/>
        </w:rPr>
      </w:pPr>
    </w:p>
    <w:p w14:paraId="4AADA553" w14:textId="6A539256" w:rsidR="00310946" w:rsidRPr="00BB7A42" w:rsidRDefault="009F48E5" w:rsidP="00D709C9">
      <w:pPr>
        <w:rPr>
          <w:lang w:val="sr-Latn-ME"/>
        </w:rPr>
      </w:pPr>
      <w:r w:rsidRPr="00BB7A42">
        <w:rPr>
          <w:b/>
          <w:lang w:val="sr-Latn-ME"/>
        </w:rPr>
        <w:t>Važne informacije o nekim sastojcima lijeka Daktanol</w:t>
      </w:r>
    </w:p>
    <w:p w14:paraId="02AC5033" w14:textId="60D2865D" w:rsidR="00310946" w:rsidRPr="00BB7A42" w:rsidRDefault="00310946" w:rsidP="000F4EFA">
      <w:pPr>
        <w:pStyle w:val="Header"/>
        <w:tabs>
          <w:tab w:val="clear" w:pos="4536"/>
          <w:tab w:val="clear" w:pos="9072"/>
          <w:tab w:val="left" w:pos="284"/>
        </w:tabs>
        <w:rPr>
          <w:sz w:val="22"/>
          <w:szCs w:val="22"/>
          <w:lang w:val="sr-Latn-ME"/>
        </w:rPr>
      </w:pPr>
      <w:r w:rsidRPr="00BB7A42">
        <w:rPr>
          <w:sz w:val="22"/>
          <w:szCs w:val="22"/>
          <w:lang w:val="sr-Latn-ME"/>
        </w:rPr>
        <w:t>Ovaj l</w:t>
      </w:r>
      <w:r w:rsidR="009F48E5" w:rsidRPr="00BB7A42">
        <w:rPr>
          <w:sz w:val="22"/>
          <w:szCs w:val="22"/>
          <w:lang w:val="sr-Latn-ME"/>
        </w:rPr>
        <w:t>ij</w:t>
      </w:r>
      <w:r w:rsidRPr="00BB7A42">
        <w:rPr>
          <w:sz w:val="22"/>
          <w:szCs w:val="22"/>
          <w:lang w:val="sr-Latn-ME"/>
        </w:rPr>
        <w:t>ek sadrži manjue količine etanola (alkohola), manje od 100 mg po dozi.</w:t>
      </w:r>
    </w:p>
    <w:p w14:paraId="278D6F59" w14:textId="1A77E6FF" w:rsidR="00310946" w:rsidRPr="00BB7A42" w:rsidRDefault="00310946" w:rsidP="000F4EFA">
      <w:pPr>
        <w:rPr>
          <w:lang w:val="sr-Latn-ME"/>
        </w:rPr>
      </w:pPr>
      <w:r w:rsidRPr="00BB7A42">
        <w:rPr>
          <w:lang w:val="sr-Latn-ME"/>
        </w:rPr>
        <w:t>Ovaj l</w:t>
      </w:r>
      <w:r w:rsidR="009F48E5" w:rsidRPr="00BB7A42">
        <w:rPr>
          <w:lang w:val="sr-Latn-ME"/>
        </w:rPr>
        <w:t>ij</w:t>
      </w:r>
      <w:r w:rsidR="004313D2">
        <w:rPr>
          <w:lang w:val="sr-Latn-ME"/>
        </w:rPr>
        <w:t>ek sadrži benzo</w:t>
      </w:r>
      <w:r w:rsidRPr="00BB7A42">
        <w:rPr>
          <w:lang w:val="sr-Latn-ME"/>
        </w:rPr>
        <w:t>evu kiselinu. Blag iritant kože, očiju i mukoznih membrana.</w:t>
      </w:r>
    </w:p>
    <w:p w14:paraId="77F5735C" w14:textId="41EB3051" w:rsidR="00310946" w:rsidRPr="00BB7A42" w:rsidRDefault="00310946" w:rsidP="00D709C9">
      <w:pPr>
        <w:pStyle w:val="NASLOV123"/>
        <w:spacing w:before="0" w:after="0"/>
        <w:rPr>
          <w:b w:val="0"/>
          <w:bCs w:val="0"/>
          <w:lang w:val="sr-Latn-ME"/>
        </w:rPr>
      </w:pPr>
    </w:p>
    <w:p w14:paraId="76A96D56" w14:textId="77777777" w:rsidR="00202363" w:rsidRPr="00BB7A42" w:rsidRDefault="00202363" w:rsidP="00D709C9">
      <w:pPr>
        <w:pStyle w:val="NASLOV123"/>
        <w:spacing w:before="0" w:after="0"/>
        <w:rPr>
          <w:b w:val="0"/>
          <w:bCs w:val="0"/>
          <w:lang w:val="sr-Latn-ME"/>
        </w:rPr>
      </w:pPr>
    </w:p>
    <w:p w14:paraId="1E5792F3" w14:textId="6BD61A04" w:rsidR="00310946" w:rsidRPr="00BB7A42" w:rsidRDefault="00310946" w:rsidP="00D709C9">
      <w:pPr>
        <w:pStyle w:val="NASLOV123"/>
        <w:spacing w:before="0" w:after="0"/>
        <w:rPr>
          <w:lang w:val="sr-Latn-ME"/>
        </w:rPr>
      </w:pPr>
      <w:r w:rsidRPr="00BB7A42">
        <w:rPr>
          <w:lang w:val="sr-Latn-ME"/>
        </w:rPr>
        <w:t>3.</w:t>
      </w:r>
      <w:r w:rsidR="00F621FB">
        <w:rPr>
          <w:lang w:val="sr-Latn-ME"/>
        </w:rPr>
        <w:tab/>
      </w:r>
      <w:r w:rsidRPr="00BB7A42">
        <w:rPr>
          <w:lang w:val="sr-Latn-ME"/>
        </w:rPr>
        <w:t xml:space="preserve"> </w:t>
      </w:r>
      <w:r w:rsidR="009F48E5" w:rsidRPr="00BB7A42">
        <w:rPr>
          <w:lang w:val="sr-Latn-ME"/>
        </w:rPr>
        <w:t>KAKO SE UPOTREBLJAVA LIJEK DAKTANOL</w:t>
      </w:r>
    </w:p>
    <w:p w14:paraId="20AD37F1" w14:textId="77777777" w:rsidR="00310946" w:rsidRPr="00BB7A42" w:rsidRDefault="00310946" w:rsidP="00D709C9">
      <w:pPr>
        <w:rPr>
          <w:lang w:val="sr-Latn-ME"/>
        </w:rPr>
      </w:pPr>
    </w:p>
    <w:p w14:paraId="4D8A98CB" w14:textId="288CC0A0" w:rsidR="00310946" w:rsidRPr="00BB7A42" w:rsidRDefault="009F48E5" w:rsidP="00D709C9">
      <w:pPr>
        <w:pStyle w:val="Header"/>
        <w:tabs>
          <w:tab w:val="clear" w:pos="4536"/>
          <w:tab w:val="clear" w:pos="9072"/>
          <w:tab w:val="left" w:pos="284"/>
        </w:tabs>
        <w:rPr>
          <w:sz w:val="22"/>
          <w:szCs w:val="22"/>
          <w:lang w:val="sr-Latn-ME"/>
        </w:rPr>
      </w:pPr>
      <w:r w:rsidRPr="00BB7A42">
        <w:rPr>
          <w:sz w:val="22"/>
          <w:szCs w:val="22"/>
          <w:lang w:val="sr-Latn-ME"/>
        </w:rPr>
        <w:t>Uvijek uzimajte ovaj lijek tačno onako kako Vam je rekao Vaš ljekar ili farmaceut. Provjerite sa ljekarom ili farmaceutom ako ni</w:t>
      </w:r>
      <w:r w:rsidR="00A85882" w:rsidRPr="00BB7A42">
        <w:rPr>
          <w:sz w:val="22"/>
          <w:szCs w:val="22"/>
          <w:lang w:val="sr-Latn-ME"/>
        </w:rPr>
        <w:t>je</w:t>
      </w:r>
      <w:r w:rsidRPr="00BB7A42">
        <w:rPr>
          <w:sz w:val="22"/>
          <w:szCs w:val="22"/>
          <w:lang w:val="sr-Latn-ME"/>
        </w:rPr>
        <w:t>ste sigurni kako da koristite ovaj lijek.</w:t>
      </w:r>
    </w:p>
    <w:p w14:paraId="4F5C9A20" w14:textId="1B3C2AEB" w:rsidR="00AE01F9" w:rsidRPr="00BB7A42" w:rsidRDefault="00AE01F9" w:rsidP="00517433">
      <w:pPr>
        <w:pStyle w:val="Header"/>
        <w:tabs>
          <w:tab w:val="clear" w:pos="4536"/>
          <w:tab w:val="clear" w:pos="9072"/>
          <w:tab w:val="left" w:pos="284"/>
        </w:tabs>
        <w:rPr>
          <w:sz w:val="22"/>
          <w:szCs w:val="22"/>
          <w:lang w:val="sr-Latn-ME"/>
        </w:rPr>
      </w:pPr>
    </w:p>
    <w:p w14:paraId="010621F9" w14:textId="77777777" w:rsidR="00310946" w:rsidRPr="00BB7A42" w:rsidRDefault="00310946" w:rsidP="00517433">
      <w:pPr>
        <w:pStyle w:val="Header"/>
        <w:tabs>
          <w:tab w:val="clear" w:pos="4536"/>
          <w:tab w:val="clear" w:pos="9072"/>
          <w:tab w:val="left" w:pos="284"/>
        </w:tabs>
        <w:rPr>
          <w:sz w:val="22"/>
          <w:szCs w:val="22"/>
          <w:u w:val="single"/>
          <w:lang w:val="sr-Latn-ME"/>
        </w:rPr>
      </w:pPr>
      <w:r w:rsidRPr="00BB7A42">
        <w:rPr>
          <w:sz w:val="22"/>
          <w:szCs w:val="22"/>
          <w:u w:val="single"/>
          <w:lang w:val="sr-Latn-ME"/>
        </w:rPr>
        <w:t>Doziranje:</w:t>
      </w:r>
    </w:p>
    <w:p w14:paraId="59CFDB75" w14:textId="140F9D1D" w:rsidR="00310946" w:rsidRPr="00BB7A42" w:rsidRDefault="00310946" w:rsidP="00BB7A42">
      <w:pPr>
        <w:rPr>
          <w:lang w:val="sr-Latn-ME"/>
        </w:rPr>
      </w:pPr>
      <w:r w:rsidRPr="00BB7A42">
        <w:rPr>
          <w:lang w:val="sr-Latn-ME"/>
        </w:rPr>
        <w:t>Vaš l</w:t>
      </w:r>
      <w:r w:rsidR="009F48E5" w:rsidRPr="00BB7A42">
        <w:rPr>
          <w:lang w:val="sr-Latn-ME"/>
        </w:rPr>
        <w:t>j</w:t>
      </w:r>
      <w:r w:rsidRPr="00BB7A42">
        <w:rPr>
          <w:lang w:val="sr-Latn-ME"/>
        </w:rPr>
        <w:t>ekar će reći koliko ćete l</w:t>
      </w:r>
      <w:r w:rsidR="009F48E5" w:rsidRPr="00BB7A42">
        <w:rPr>
          <w:lang w:val="sr-Latn-ME"/>
        </w:rPr>
        <w:t>ij</w:t>
      </w:r>
      <w:r w:rsidRPr="00BB7A42">
        <w:rPr>
          <w:lang w:val="sr-Latn-ME"/>
        </w:rPr>
        <w:t>eka Daktanol, oralnog gela uzimati i koliko dugo će trajati terapija. Najv</w:t>
      </w:r>
      <w:r w:rsidR="009F48E5" w:rsidRPr="00BB7A42">
        <w:rPr>
          <w:lang w:val="sr-Latn-ME"/>
        </w:rPr>
        <w:t>j</w:t>
      </w:r>
      <w:r w:rsidRPr="00BB7A42">
        <w:rPr>
          <w:lang w:val="sr-Latn-ME"/>
        </w:rPr>
        <w:t>erovatnije će l</w:t>
      </w:r>
      <w:r w:rsidR="009F48E5" w:rsidRPr="00BB7A42">
        <w:rPr>
          <w:lang w:val="sr-Latn-ME"/>
        </w:rPr>
        <w:t>j</w:t>
      </w:r>
      <w:r w:rsidRPr="00BB7A42">
        <w:rPr>
          <w:lang w:val="sr-Latn-ME"/>
        </w:rPr>
        <w:t>ekar preporučiti sl</w:t>
      </w:r>
      <w:r w:rsidR="009F48E5" w:rsidRPr="00BB7A42">
        <w:rPr>
          <w:lang w:val="sr-Latn-ME"/>
        </w:rPr>
        <w:t>j</w:t>
      </w:r>
      <w:r w:rsidRPr="00BB7A42">
        <w:rPr>
          <w:lang w:val="sr-Latn-ME"/>
        </w:rPr>
        <w:t>edeći terapijski režim u zavisnosti od vrste infekcije:</w:t>
      </w:r>
    </w:p>
    <w:p w14:paraId="1622F218" w14:textId="320F8644" w:rsidR="00310946" w:rsidRDefault="00310946" w:rsidP="00BB7A42">
      <w:pPr>
        <w:rPr>
          <w:b/>
          <w:bCs/>
          <w:lang w:val="sr-Latn-ME"/>
        </w:rPr>
      </w:pPr>
      <w:r w:rsidRPr="00BB7A42">
        <w:rPr>
          <w:b/>
          <w:bCs/>
          <w:lang w:val="sr-Latn-ME"/>
        </w:rPr>
        <w:lastRenderedPageBreak/>
        <w:t>Infekcije usta i grla:</w:t>
      </w:r>
    </w:p>
    <w:p w14:paraId="189E9A0D" w14:textId="77777777" w:rsidR="00AE01F9" w:rsidRPr="00BB7A42" w:rsidRDefault="00AE01F9" w:rsidP="00BB7A42">
      <w:pPr>
        <w:rPr>
          <w:b/>
          <w:bCs/>
          <w:lang w:val="sr-Latn-ME"/>
        </w:rPr>
      </w:pPr>
    </w:p>
    <w:p w14:paraId="55AE4D59" w14:textId="4F50CE13" w:rsidR="00310946" w:rsidRPr="00BB7A42" w:rsidRDefault="00310946" w:rsidP="005A3CB5">
      <w:pPr>
        <w:pStyle w:val="Header"/>
        <w:numPr>
          <w:ilvl w:val="0"/>
          <w:numId w:val="17"/>
        </w:numPr>
        <w:tabs>
          <w:tab w:val="clear" w:pos="720"/>
          <w:tab w:val="clear" w:pos="4536"/>
          <w:tab w:val="clear" w:pos="9072"/>
          <w:tab w:val="left" w:pos="284"/>
          <w:tab w:val="num" w:pos="540"/>
        </w:tabs>
        <w:ind w:left="540" w:hanging="270"/>
        <w:rPr>
          <w:sz w:val="22"/>
          <w:szCs w:val="22"/>
          <w:lang w:val="sr-Latn-ME"/>
        </w:rPr>
      </w:pPr>
      <w:r w:rsidRPr="00BB7A42">
        <w:rPr>
          <w:sz w:val="22"/>
          <w:szCs w:val="22"/>
          <w:lang w:val="sr-Latn-ME"/>
        </w:rPr>
        <w:t>Odrasli i d</w:t>
      </w:r>
      <w:r w:rsidR="009F48E5" w:rsidRPr="00BB7A42">
        <w:rPr>
          <w:sz w:val="22"/>
          <w:szCs w:val="22"/>
          <w:lang w:val="sr-Latn-ME"/>
        </w:rPr>
        <w:t>j</w:t>
      </w:r>
      <w:r w:rsidRPr="00BB7A42">
        <w:rPr>
          <w:sz w:val="22"/>
          <w:szCs w:val="22"/>
          <w:lang w:val="sr-Latn-ME"/>
        </w:rPr>
        <w:t xml:space="preserve">eca starija od 2 godine: 2,5 </w:t>
      </w:r>
      <w:r w:rsidR="008E7F08" w:rsidRPr="00BB7A42">
        <w:rPr>
          <w:sz w:val="22"/>
          <w:szCs w:val="22"/>
          <w:lang w:val="sr-Latn-ME"/>
        </w:rPr>
        <w:t>ml</w:t>
      </w:r>
      <w:r w:rsidRPr="00BB7A42">
        <w:rPr>
          <w:sz w:val="22"/>
          <w:szCs w:val="22"/>
          <w:lang w:val="sr-Latn-ME"/>
        </w:rPr>
        <w:t xml:space="preserve"> gela (pola kafene kašike), četiri puta dnevno, nakon obroka. </w:t>
      </w:r>
    </w:p>
    <w:p w14:paraId="1ADA25E0" w14:textId="69FE93FA" w:rsidR="00310946" w:rsidRPr="00BB7A42" w:rsidRDefault="00310946" w:rsidP="00BB7A42">
      <w:pPr>
        <w:pStyle w:val="Header"/>
        <w:numPr>
          <w:ilvl w:val="0"/>
          <w:numId w:val="17"/>
        </w:numPr>
        <w:tabs>
          <w:tab w:val="clear" w:pos="720"/>
          <w:tab w:val="clear" w:pos="4536"/>
          <w:tab w:val="clear" w:pos="9072"/>
          <w:tab w:val="left" w:pos="284"/>
          <w:tab w:val="num" w:pos="540"/>
        </w:tabs>
        <w:ind w:left="540" w:hanging="270"/>
        <w:rPr>
          <w:sz w:val="22"/>
          <w:szCs w:val="22"/>
          <w:lang w:val="sr-Latn-ME"/>
        </w:rPr>
      </w:pPr>
      <w:r w:rsidRPr="00BB7A42">
        <w:rPr>
          <w:sz w:val="22"/>
          <w:szCs w:val="22"/>
          <w:lang w:val="sr-Latn-ME"/>
        </w:rPr>
        <w:t>Odojčad i d</w:t>
      </w:r>
      <w:r w:rsidR="009F48E5" w:rsidRPr="00BB7A42">
        <w:rPr>
          <w:sz w:val="22"/>
          <w:szCs w:val="22"/>
          <w:lang w:val="sr-Latn-ME"/>
        </w:rPr>
        <w:t>j</w:t>
      </w:r>
      <w:r w:rsidRPr="00BB7A42">
        <w:rPr>
          <w:sz w:val="22"/>
          <w:szCs w:val="22"/>
          <w:lang w:val="sr-Latn-ME"/>
        </w:rPr>
        <w:t>eca od 4 do 24 m</w:t>
      </w:r>
      <w:r w:rsidR="009F48E5" w:rsidRPr="00BB7A42">
        <w:rPr>
          <w:sz w:val="22"/>
          <w:szCs w:val="22"/>
          <w:lang w:val="sr-Latn-ME"/>
        </w:rPr>
        <w:t>j</w:t>
      </w:r>
      <w:r w:rsidRPr="00BB7A42">
        <w:rPr>
          <w:sz w:val="22"/>
          <w:szCs w:val="22"/>
          <w:lang w:val="sr-Latn-ME"/>
        </w:rPr>
        <w:t xml:space="preserve">eseca: 1,25 </w:t>
      </w:r>
      <w:r w:rsidR="008E7F08" w:rsidRPr="00BB7A42">
        <w:rPr>
          <w:sz w:val="22"/>
          <w:szCs w:val="22"/>
          <w:lang w:val="sr-Latn-ME"/>
        </w:rPr>
        <w:t>ml</w:t>
      </w:r>
      <w:r w:rsidRPr="00BB7A42">
        <w:rPr>
          <w:sz w:val="22"/>
          <w:szCs w:val="22"/>
          <w:lang w:val="sr-Latn-ME"/>
        </w:rPr>
        <w:t xml:space="preserve"> gela (1/4 kafene kašike), četiri puta dnevno, nakon obroka. Svaka doza bi trebalo da bude pod</w:t>
      </w:r>
      <w:r w:rsidR="009F48E5" w:rsidRPr="00BB7A42">
        <w:rPr>
          <w:sz w:val="22"/>
          <w:szCs w:val="22"/>
          <w:lang w:val="sr-Latn-ME"/>
        </w:rPr>
        <w:t>ij</w:t>
      </w:r>
      <w:r w:rsidRPr="00BB7A42">
        <w:rPr>
          <w:sz w:val="22"/>
          <w:szCs w:val="22"/>
          <w:lang w:val="sr-Latn-ME"/>
        </w:rPr>
        <w:t>eljena u manje porcije.</w:t>
      </w:r>
    </w:p>
    <w:p w14:paraId="3DEBD459" w14:textId="77777777" w:rsidR="00310946" w:rsidRPr="00BB7A42" w:rsidRDefault="00310946" w:rsidP="00BB7A42">
      <w:pPr>
        <w:pStyle w:val="Header"/>
        <w:tabs>
          <w:tab w:val="clear" w:pos="4536"/>
          <w:tab w:val="clear" w:pos="9072"/>
          <w:tab w:val="left" w:pos="284"/>
        </w:tabs>
        <w:rPr>
          <w:sz w:val="22"/>
          <w:szCs w:val="22"/>
          <w:lang w:val="sr-Latn-ME"/>
        </w:rPr>
      </w:pPr>
    </w:p>
    <w:p w14:paraId="1B3E293C" w14:textId="552A41B1" w:rsidR="00310946" w:rsidRPr="00BB7A42" w:rsidRDefault="00310946" w:rsidP="00C803C0">
      <w:pPr>
        <w:pStyle w:val="Header"/>
        <w:tabs>
          <w:tab w:val="clear" w:pos="4536"/>
          <w:tab w:val="clear" w:pos="9072"/>
          <w:tab w:val="left" w:pos="284"/>
        </w:tabs>
        <w:rPr>
          <w:sz w:val="22"/>
          <w:szCs w:val="22"/>
          <w:lang w:val="sr-Latn-ME"/>
        </w:rPr>
      </w:pPr>
      <w:r w:rsidRPr="00BB7A42">
        <w:rPr>
          <w:b/>
          <w:bCs/>
          <w:sz w:val="22"/>
          <w:szCs w:val="22"/>
          <w:lang w:val="sr-Latn-ME"/>
        </w:rPr>
        <w:t>Infekcije želuca i cr</w:t>
      </w:r>
      <w:r w:rsidR="009F48E5" w:rsidRPr="00BB7A42">
        <w:rPr>
          <w:b/>
          <w:bCs/>
          <w:sz w:val="22"/>
          <w:szCs w:val="22"/>
          <w:lang w:val="sr-Latn-ME"/>
        </w:rPr>
        <w:t>ij</w:t>
      </w:r>
      <w:r w:rsidRPr="00BB7A42">
        <w:rPr>
          <w:b/>
          <w:bCs/>
          <w:sz w:val="22"/>
          <w:szCs w:val="22"/>
          <w:lang w:val="sr-Latn-ME"/>
        </w:rPr>
        <w:t>eva</w:t>
      </w:r>
      <w:r w:rsidRPr="00BB7A42">
        <w:rPr>
          <w:sz w:val="22"/>
          <w:szCs w:val="22"/>
          <w:lang w:val="sr-Latn-ME"/>
        </w:rPr>
        <w:t>:</w:t>
      </w:r>
    </w:p>
    <w:p w14:paraId="5126FD24" w14:textId="77777777" w:rsidR="008E7F08" w:rsidRPr="00BB7A42" w:rsidRDefault="008E7F08" w:rsidP="003145A8">
      <w:pPr>
        <w:pStyle w:val="Header"/>
        <w:tabs>
          <w:tab w:val="clear" w:pos="4536"/>
          <w:tab w:val="clear" w:pos="9072"/>
          <w:tab w:val="left" w:pos="284"/>
        </w:tabs>
        <w:rPr>
          <w:sz w:val="22"/>
          <w:szCs w:val="22"/>
          <w:lang w:val="sr-Latn-ME"/>
        </w:rPr>
      </w:pPr>
    </w:p>
    <w:p w14:paraId="3AC0A08A" w14:textId="667FDF4B" w:rsidR="00310946" w:rsidRPr="00BB7A42" w:rsidRDefault="00310946" w:rsidP="005A3CB5">
      <w:pPr>
        <w:pStyle w:val="Header"/>
        <w:numPr>
          <w:ilvl w:val="0"/>
          <w:numId w:val="18"/>
        </w:numPr>
        <w:tabs>
          <w:tab w:val="clear" w:pos="720"/>
          <w:tab w:val="clear" w:pos="4536"/>
          <w:tab w:val="clear" w:pos="9072"/>
          <w:tab w:val="left" w:pos="284"/>
          <w:tab w:val="num" w:pos="540"/>
        </w:tabs>
        <w:ind w:left="540" w:hanging="270"/>
        <w:rPr>
          <w:sz w:val="22"/>
          <w:szCs w:val="22"/>
          <w:lang w:val="sr-Latn-ME"/>
        </w:rPr>
      </w:pPr>
      <w:r w:rsidRPr="00BB7A42">
        <w:rPr>
          <w:sz w:val="22"/>
          <w:szCs w:val="22"/>
          <w:lang w:val="sr-Latn-ME"/>
        </w:rPr>
        <w:t>Odrasli, d</w:t>
      </w:r>
      <w:r w:rsidR="009F48E5" w:rsidRPr="00BB7A42">
        <w:rPr>
          <w:sz w:val="22"/>
          <w:szCs w:val="22"/>
          <w:lang w:val="sr-Latn-ME"/>
        </w:rPr>
        <w:t>j</w:t>
      </w:r>
      <w:r w:rsidRPr="00BB7A42">
        <w:rPr>
          <w:sz w:val="22"/>
          <w:szCs w:val="22"/>
          <w:lang w:val="sr-Latn-ME"/>
        </w:rPr>
        <w:t>eca i odojčad uzrasta preko 4 m</w:t>
      </w:r>
      <w:r w:rsidR="009F48E5" w:rsidRPr="00BB7A42">
        <w:rPr>
          <w:sz w:val="22"/>
          <w:szCs w:val="22"/>
          <w:lang w:val="sr-Latn-ME"/>
        </w:rPr>
        <w:t>j</w:t>
      </w:r>
      <w:r w:rsidRPr="00BB7A42">
        <w:rPr>
          <w:sz w:val="22"/>
          <w:szCs w:val="22"/>
          <w:lang w:val="sr-Latn-ME"/>
        </w:rPr>
        <w:t>eseca: doza je 20 mg po kilogramu t</w:t>
      </w:r>
      <w:r w:rsidR="009F48E5" w:rsidRPr="00BB7A42">
        <w:rPr>
          <w:sz w:val="22"/>
          <w:szCs w:val="22"/>
          <w:lang w:val="sr-Latn-ME"/>
        </w:rPr>
        <w:t>j</w:t>
      </w:r>
      <w:r w:rsidRPr="00BB7A42">
        <w:rPr>
          <w:sz w:val="22"/>
          <w:szCs w:val="22"/>
          <w:lang w:val="sr-Latn-ME"/>
        </w:rPr>
        <w:t>elesne mase na dan, pod</w:t>
      </w:r>
      <w:r w:rsidR="009F48E5" w:rsidRPr="00BB7A42">
        <w:rPr>
          <w:sz w:val="22"/>
          <w:szCs w:val="22"/>
          <w:lang w:val="sr-Latn-ME"/>
        </w:rPr>
        <w:t>ij</w:t>
      </w:r>
      <w:r w:rsidRPr="00BB7A42">
        <w:rPr>
          <w:sz w:val="22"/>
          <w:szCs w:val="22"/>
          <w:lang w:val="sr-Latn-ME"/>
        </w:rPr>
        <w:t xml:space="preserve">eljeno u četiri doze. Ukupna dnevna doza ne bi trebalo da pređe 10 </w:t>
      </w:r>
      <w:r w:rsidR="008E7F08" w:rsidRPr="00BB7A42">
        <w:rPr>
          <w:sz w:val="22"/>
          <w:szCs w:val="22"/>
          <w:lang w:val="sr-Latn-ME"/>
        </w:rPr>
        <w:t>ml</w:t>
      </w:r>
      <w:r w:rsidRPr="00BB7A42">
        <w:rPr>
          <w:sz w:val="22"/>
          <w:szCs w:val="22"/>
          <w:lang w:val="sr-Latn-ME"/>
        </w:rPr>
        <w:t xml:space="preserve"> oralnog gela, četiri puta dnevno.</w:t>
      </w:r>
    </w:p>
    <w:p w14:paraId="0ADB9B63" w14:textId="77777777" w:rsidR="00310946" w:rsidRPr="00BB7A42" w:rsidRDefault="00310946" w:rsidP="003145A8">
      <w:pPr>
        <w:pStyle w:val="Header"/>
        <w:tabs>
          <w:tab w:val="clear" w:pos="4536"/>
          <w:tab w:val="clear" w:pos="9072"/>
          <w:tab w:val="left" w:pos="284"/>
        </w:tabs>
        <w:rPr>
          <w:sz w:val="22"/>
          <w:szCs w:val="22"/>
          <w:lang w:val="sr-Latn-ME"/>
        </w:rPr>
      </w:pPr>
    </w:p>
    <w:p w14:paraId="25E4E2DC" w14:textId="335FFB8D" w:rsidR="00310946" w:rsidRPr="00BB7A42" w:rsidRDefault="00310946" w:rsidP="00517433">
      <w:pPr>
        <w:pStyle w:val="Header"/>
        <w:tabs>
          <w:tab w:val="clear" w:pos="4536"/>
          <w:tab w:val="clear" w:pos="9072"/>
          <w:tab w:val="left" w:pos="284"/>
        </w:tabs>
        <w:rPr>
          <w:sz w:val="22"/>
          <w:szCs w:val="22"/>
          <w:lang w:val="sr-Latn-ME"/>
        </w:rPr>
      </w:pPr>
      <w:r w:rsidRPr="00BB7A42">
        <w:rPr>
          <w:sz w:val="22"/>
          <w:szCs w:val="22"/>
          <w:lang w:val="sr-Latn-ME"/>
        </w:rPr>
        <w:t>Ukoliko je odojče uzrasta 4-6 m</w:t>
      </w:r>
      <w:r w:rsidR="009F48E5" w:rsidRPr="00BB7A42">
        <w:rPr>
          <w:sz w:val="22"/>
          <w:szCs w:val="22"/>
          <w:lang w:val="sr-Latn-ME"/>
        </w:rPr>
        <w:t>j</w:t>
      </w:r>
      <w:r w:rsidRPr="00BB7A42">
        <w:rPr>
          <w:sz w:val="22"/>
          <w:szCs w:val="22"/>
          <w:lang w:val="sr-Latn-ME"/>
        </w:rPr>
        <w:t>eseci, ali je pr</w:t>
      </w:r>
      <w:r w:rsidR="009F48E5" w:rsidRPr="00BB7A42">
        <w:rPr>
          <w:sz w:val="22"/>
          <w:szCs w:val="22"/>
          <w:lang w:val="sr-Latn-ME"/>
        </w:rPr>
        <w:t>ij</w:t>
      </w:r>
      <w:r w:rsidRPr="00BB7A42">
        <w:rPr>
          <w:sz w:val="22"/>
          <w:szCs w:val="22"/>
          <w:lang w:val="sr-Latn-ME"/>
        </w:rPr>
        <w:t>evremeno rođeno ili pokazuje sporiji razvoj, konsultujte l</w:t>
      </w:r>
      <w:r w:rsidR="009F48E5" w:rsidRPr="00BB7A42">
        <w:rPr>
          <w:sz w:val="22"/>
          <w:szCs w:val="22"/>
          <w:lang w:val="sr-Latn-ME"/>
        </w:rPr>
        <w:t>j</w:t>
      </w:r>
      <w:r w:rsidRPr="00BB7A42">
        <w:rPr>
          <w:sz w:val="22"/>
          <w:szCs w:val="22"/>
          <w:lang w:val="sr-Latn-ME"/>
        </w:rPr>
        <w:t>ekara pr</w:t>
      </w:r>
      <w:r w:rsidR="009F48E5" w:rsidRPr="00BB7A42">
        <w:rPr>
          <w:sz w:val="22"/>
          <w:szCs w:val="22"/>
          <w:lang w:val="sr-Latn-ME"/>
        </w:rPr>
        <w:t>ij</w:t>
      </w:r>
      <w:r w:rsidRPr="00BB7A42">
        <w:rPr>
          <w:sz w:val="22"/>
          <w:szCs w:val="22"/>
          <w:lang w:val="sr-Latn-ME"/>
        </w:rPr>
        <w:t>e prim</w:t>
      </w:r>
      <w:r w:rsidR="009F48E5" w:rsidRPr="00BB7A42">
        <w:rPr>
          <w:sz w:val="22"/>
          <w:szCs w:val="22"/>
          <w:lang w:val="sr-Latn-ME"/>
        </w:rPr>
        <w:t>j</w:t>
      </w:r>
      <w:r w:rsidRPr="00BB7A42">
        <w:rPr>
          <w:sz w:val="22"/>
          <w:szCs w:val="22"/>
          <w:lang w:val="sr-Latn-ME"/>
        </w:rPr>
        <w:t>ene ovog l</w:t>
      </w:r>
      <w:r w:rsidR="009F48E5" w:rsidRPr="00BB7A42">
        <w:rPr>
          <w:sz w:val="22"/>
          <w:szCs w:val="22"/>
          <w:lang w:val="sr-Latn-ME"/>
        </w:rPr>
        <w:t>ij</w:t>
      </w:r>
      <w:r w:rsidRPr="00BB7A42">
        <w:rPr>
          <w:sz w:val="22"/>
          <w:szCs w:val="22"/>
          <w:lang w:val="sr-Latn-ME"/>
        </w:rPr>
        <w:t>eka.</w:t>
      </w:r>
    </w:p>
    <w:p w14:paraId="58DFC6BF" w14:textId="77777777" w:rsidR="00310946" w:rsidRPr="00BB7A42" w:rsidRDefault="00310946" w:rsidP="00517433">
      <w:pPr>
        <w:pStyle w:val="Header"/>
        <w:tabs>
          <w:tab w:val="clear" w:pos="4536"/>
          <w:tab w:val="clear" w:pos="9072"/>
          <w:tab w:val="left" w:pos="284"/>
        </w:tabs>
        <w:rPr>
          <w:sz w:val="22"/>
          <w:szCs w:val="22"/>
          <w:lang w:val="sr-Latn-ME"/>
        </w:rPr>
      </w:pPr>
    </w:p>
    <w:p w14:paraId="1BD86967" w14:textId="5AC3D3A0" w:rsidR="00310946" w:rsidRPr="00BB7A42" w:rsidRDefault="00310946" w:rsidP="00517433">
      <w:pPr>
        <w:pStyle w:val="Header"/>
        <w:tabs>
          <w:tab w:val="clear" w:pos="4536"/>
          <w:tab w:val="clear" w:pos="9072"/>
          <w:tab w:val="left" w:pos="284"/>
        </w:tabs>
        <w:rPr>
          <w:sz w:val="22"/>
          <w:szCs w:val="22"/>
          <w:lang w:val="sr-Latn-ME"/>
        </w:rPr>
      </w:pPr>
      <w:r w:rsidRPr="00BB7A42">
        <w:rPr>
          <w:sz w:val="22"/>
          <w:szCs w:val="22"/>
          <w:lang w:val="sr-Latn-ME"/>
        </w:rPr>
        <w:t>Konsultujte se sa svojim l</w:t>
      </w:r>
      <w:r w:rsidR="009F48E5" w:rsidRPr="00BB7A42">
        <w:rPr>
          <w:sz w:val="22"/>
          <w:szCs w:val="22"/>
          <w:lang w:val="sr-Latn-ME"/>
        </w:rPr>
        <w:t>j</w:t>
      </w:r>
      <w:r w:rsidRPr="00BB7A42">
        <w:rPr>
          <w:sz w:val="22"/>
          <w:szCs w:val="22"/>
          <w:lang w:val="sr-Latn-ME"/>
        </w:rPr>
        <w:t>ekarom ukoliko su simptomi prisutni i nakon prim</w:t>
      </w:r>
      <w:r w:rsidR="009F48E5" w:rsidRPr="00BB7A42">
        <w:rPr>
          <w:sz w:val="22"/>
          <w:szCs w:val="22"/>
          <w:lang w:val="sr-Latn-ME"/>
        </w:rPr>
        <w:t>j</w:t>
      </w:r>
      <w:r w:rsidRPr="00BB7A42">
        <w:rPr>
          <w:sz w:val="22"/>
          <w:szCs w:val="22"/>
          <w:lang w:val="sr-Latn-ME"/>
        </w:rPr>
        <w:t>ene l</w:t>
      </w:r>
      <w:r w:rsidR="009F48E5" w:rsidRPr="00BB7A42">
        <w:rPr>
          <w:sz w:val="22"/>
          <w:szCs w:val="22"/>
          <w:lang w:val="sr-Latn-ME"/>
        </w:rPr>
        <w:t>ij</w:t>
      </w:r>
      <w:r w:rsidRPr="00BB7A42">
        <w:rPr>
          <w:sz w:val="22"/>
          <w:szCs w:val="22"/>
          <w:lang w:val="sr-Latn-ME"/>
        </w:rPr>
        <w:t>eka.</w:t>
      </w:r>
    </w:p>
    <w:p w14:paraId="585049FE" w14:textId="77777777" w:rsidR="00310946" w:rsidRPr="00BB7A42" w:rsidRDefault="00310946" w:rsidP="00967295">
      <w:pPr>
        <w:pStyle w:val="Header"/>
        <w:tabs>
          <w:tab w:val="clear" w:pos="4536"/>
          <w:tab w:val="clear" w:pos="9072"/>
          <w:tab w:val="left" w:pos="284"/>
        </w:tabs>
        <w:rPr>
          <w:sz w:val="22"/>
          <w:szCs w:val="22"/>
          <w:lang w:val="sr-Latn-ME"/>
        </w:rPr>
      </w:pPr>
    </w:p>
    <w:p w14:paraId="1B336A3F" w14:textId="36B915DF" w:rsidR="00310946" w:rsidRPr="00BB7A42" w:rsidRDefault="00310946" w:rsidP="00967295">
      <w:pPr>
        <w:pStyle w:val="Header"/>
        <w:tabs>
          <w:tab w:val="clear" w:pos="4536"/>
          <w:tab w:val="clear" w:pos="9072"/>
          <w:tab w:val="left" w:pos="284"/>
        </w:tabs>
        <w:rPr>
          <w:sz w:val="22"/>
          <w:szCs w:val="22"/>
          <w:lang w:val="sr-Latn-ME"/>
        </w:rPr>
      </w:pPr>
      <w:r w:rsidRPr="00BB7A42">
        <w:rPr>
          <w:sz w:val="22"/>
          <w:szCs w:val="22"/>
          <w:lang w:val="sr-Latn-ME"/>
        </w:rPr>
        <w:t>Svaka tuba l</w:t>
      </w:r>
      <w:r w:rsidR="009F48E5" w:rsidRPr="00BB7A42">
        <w:rPr>
          <w:sz w:val="22"/>
          <w:szCs w:val="22"/>
          <w:lang w:val="sr-Latn-ME"/>
        </w:rPr>
        <w:t>ij</w:t>
      </w:r>
      <w:r w:rsidRPr="00BB7A42">
        <w:rPr>
          <w:sz w:val="22"/>
          <w:szCs w:val="22"/>
          <w:lang w:val="sr-Latn-ME"/>
        </w:rPr>
        <w:t>eka Daktanol je zatvorena - koristite zatvarač sa trnom (čep) da biste otvorili tubu.</w:t>
      </w:r>
    </w:p>
    <w:p w14:paraId="1E7FA59E" w14:textId="77777777" w:rsidR="00310946" w:rsidRPr="00BB7A42" w:rsidRDefault="00310946" w:rsidP="00967295">
      <w:pPr>
        <w:pStyle w:val="Header"/>
        <w:tabs>
          <w:tab w:val="clear" w:pos="4536"/>
          <w:tab w:val="clear" w:pos="9072"/>
          <w:tab w:val="left" w:pos="284"/>
        </w:tabs>
        <w:rPr>
          <w:sz w:val="22"/>
          <w:szCs w:val="22"/>
          <w:lang w:val="sr-Latn-ME"/>
        </w:rPr>
      </w:pPr>
    </w:p>
    <w:p w14:paraId="220150C1" w14:textId="24769F6B" w:rsidR="00310946" w:rsidRPr="00BB7A42" w:rsidRDefault="00310946" w:rsidP="00967295">
      <w:pPr>
        <w:pStyle w:val="Header"/>
        <w:tabs>
          <w:tab w:val="clear" w:pos="4536"/>
          <w:tab w:val="clear" w:pos="9072"/>
          <w:tab w:val="left" w:pos="284"/>
        </w:tabs>
        <w:rPr>
          <w:sz w:val="22"/>
          <w:szCs w:val="22"/>
          <w:lang w:val="sr-Latn-ME"/>
        </w:rPr>
      </w:pPr>
      <w:r w:rsidRPr="00BB7A42">
        <w:rPr>
          <w:sz w:val="22"/>
          <w:szCs w:val="22"/>
          <w:lang w:val="sr-Latn-ME"/>
        </w:rPr>
        <w:t>L</w:t>
      </w:r>
      <w:r w:rsidR="009F48E5" w:rsidRPr="00BB7A42">
        <w:rPr>
          <w:sz w:val="22"/>
          <w:szCs w:val="22"/>
          <w:lang w:val="sr-Latn-ME"/>
        </w:rPr>
        <w:t>ij</w:t>
      </w:r>
      <w:r w:rsidRPr="00BB7A42">
        <w:rPr>
          <w:sz w:val="22"/>
          <w:szCs w:val="22"/>
          <w:lang w:val="sr-Latn-ME"/>
        </w:rPr>
        <w:t>ek Daktanol oralni gel je nam</w:t>
      </w:r>
      <w:r w:rsidR="009F48E5" w:rsidRPr="00BB7A42">
        <w:rPr>
          <w:sz w:val="22"/>
          <w:szCs w:val="22"/>
          <w:lang w:val="sr-Latn-ME"/>
        </w:rPr>
        <w:t>ij</w:t>
      </w:r>
      <w:r w:rsidRPr="00BB7A42">
        <w:rPr>
          <w:sz w:val="22"/>
          <w:szCs w:val="22"/>
          <w:lang w:val="sr-Latn-ME"/>
        </w:rPr>
        <w:t>enjen samo za oralnu prim</w:t>
      </w:r>
      <w:r w:rsidR="009F48E5" w:rsidRPr="00BB7A42">
        <w:rPr>
          <w:sz w:val="22"/>
          <w:szCs w:val="22"/>
          <w:lang w:val="sr-Latn-ME"/>
        </w:rPr>
        <w:t>j</w:t>
      </w:r>
      <w:r w:rsidRPr="00BB7A42">
        <w:rPr>
          <w:sz w:val="22"/>
          <w:szCs w:val="22"/>
          <w:lang w:val="sr-Latn-ME"/>
        </w:rPr>
        <w:t>enu.</w:t>
      </w:r>
    </w:p>
    <w:p w14:paraId="2783B1FD" w14:textId="77777777" w:rsidR="00310946" w:rsidRPr="00BB7A42" w:rsidRDefault="00310946" w:rsidP="00967295">
      <w:pPr>
        <w:pStyle w:val="Header"/>
        <w:tabs>
          <w:tab w:val="clear" w:pos="4536"/>
          <w:tab w:val="clear" w:pos="9072"/>
          <w:tab w:val="left" w:pos="284"/>
        </w:tabs>
        <w:rPr>
          <w:sz w:val="22"/>
          <w:szCs w:val="22"/>
          <w:u w:val="single"/>
          <w:lang w:val="sr-Latn-ME"/>
        </w:rPr>
      </w:pPr>
    </w:p>
    <w:p w14:paraId="02500165" w14:textId="0E6E25B4" w:rsidR="00310946" w:rsidRPr="00BB7A42" w:rsidRDefault="00310946" w:rsidP="00967295">
      <w:pPr>
        <w:pStyle w:val="Header"/>
        <w:tabs>
          <w:tab w:val="clear" w:pos="4536"/>
          <w:tab w:val="clear" w:pos="9072"/>
          <w:tab w:val="left" w:pos="284"/>
        </w:tabs>
        <w:rPr>
          <w:sz w:val="22"/>
          <w:szCs w:val="22"/>
          <w:u w:val="single"/>
          <w:lang w:val="sr-Latn-ME"/>
        </w:rPr>
      </w:pPr>
      <w:r w:rsidRPr="00BB7A42">
        <w:rPr>
          <w:sz w:val="22"/>
          <w:szCs w:val="22"/>
          <w:u w:val="single"/>
          <w:lang w:val="sr-Latn-ME"/>
        </w:rPr>
        <w:t>Način primene l</w:t>
      </w:r>
      <w:r w:rsidR="009F48E5" w:rsidRPr="00BB7A42">
        <w:rPr>
          <w:sz w:val="22"/>
          <w:szCs w:val="22"/>
          <w:u w:val="single"/>
          <w:lang w:val="sr-Latn-ME"/>
        </w:rPr>
        <w:t>ij</w:t>
      </w:r>
      <w:r w:rsidRPr="00BB7A42">
        <w:rPr>
          <w:sz w:val="22"/>
          <w:szCs w:val="22"/>
          <w:u w:val="single"/>
          <w:lang w:val="sr-Latn-ME"/>
        </w:rPr>
        <w:t>eka:</w:t>
      </w:r>
    </w:p>
    <w:p w14:paraId="525221EF" w14:textId="77777777" w:rsidR="00310946" w:rsidRPr="00BB7A42" w:rsidRDefault="00310946" w:rsidP="00967295">
      <w:pPr>
        <w:pStyle w:val="Header"/>
        <w:numPr>
          <w:ilvl w:val="0"/>
          <w:numId w:val="14"/>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Kod infekcije usta i grla gel zadržite u ustima što je moguće duže. Nemojte odmah da ga progutate.</w:t>
      </w:r>
    </w:p>
    <w:p w14:paraId="33ECA80B" w14:textId="2049F886" w:rsidR="00310946" w:rsidRPr="00BB7A42" w:rsidRDefault="00310946" w:rsidP="00967295">
      <w:pPr>
        <w:pStyle w:val="Header"/>
        <w:numPr>
          <w:ilvl w:val="0"/>
          <w:numId w:val="14"/>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Kod lokalizovane infekcije u ustima malu količinu gela stavite direktno na zahvaćeni pred</w:t>
      </w:r>
      <w:r w:rsidR="009F48E5" w:rsidRPr="00BB7A42">
        <w:rPr>
          <w:sz w:val="22"/>
          <w:szCs w:val="22"/>
          <w:lang w:val="sr-Latn-ME"/>
        </w:rPr>
        <w:t>i</w:t>
      </w:r>
      <w:r w:rsidRPr="00BB7A42">
        <w:rPr>
          <w:sz w:val="22"/>
          <w:szCs w:val="22"/>
          <w:lang w:val="sr-Latn-ME"/>
        </w:rPr>
        <w:t>o čistim prstom.</w:t>
      </w:r>
    </w:p>
    <w:p w14:paraId="18F76CCA" w14:textId="56383DC4" w:rsidR="00310946" w:rsidRPr="00BB7A42" w:rsidRDefault="00310946" w:rsidP="00967295">
      <w:pPr>
        <w:pStyle w:val="Header"/>
        <w:numPr>
          <w:ilvl w:val="0"/>
          <w:numId w:val="14"/>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Ukoliko nosite zubnu protezu, skinite je uveče pr</w:t>
      </w:r>
      <w:r w:rsidR="009F48E5" w:rsidRPr="00BB7A42">
        <w:rPr>
          <w:sz w:val="22"/>
          <w:szCs w:val="22"/>
          <w:lang w:val="sr-Latn-ME"/>
        </w:rPr>
        <w:t>ij</w:t>
      </w:r>
      <w:r w:rsidRPr="00BB7A42">
        <w:rPr>
          <w:sz w:val="22"/>
          <w:szCs w:val="22"/>
          <w:lang w:val="sr-Latn-ME"/>
        </w:rPr>
        <w:t>e spavanja, premažite gelom i tako premazanu ostavite preko noći. Na taj način se sprečava širenje infekcije preko proteze.</w:t>
      </w:r>
    </w:p>
    <w:p w14:paraId="67153D19" w14:textId="78960B75" w:rsidR="00310946" w:rsidRPr="00BB7A42" w:rsidRDefault="00310946" w:rsidP="00967295">
      <w:pPr>
        <w:pStyle w:val="Header"/>
        <w:numPr>
          <w:ilvl w:val="0"/>
          <w:numId w:val="14"/>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Ne treba uzimati više od preporučene doze l</w:t>
      </w:r>
      <w:r w:rsidR="009F48E5" w:rsidRPr="00BB7A42">
        <w:rPr>
          <w:sz w:val="22"/>
          <w:szCs w:val="22"/>
          <w:lang w:val="sr-Latn-ME"/>
        </w:rPr>
        <w:t>ij</w:t>
      </w:r>
      <w:r w:rsidRPr="00BB7A42">
        <w:rPr>
          <w:sz w:val="22"/>
          <w:szCs w:val="22"/>
          <w:lang w:val="sr-Latn-ME"/>
        </w:rPr>
        <w:t>eka.</w:t>
      </w:r>
    </w:p>
    <w:p w14:paraId="667CF02B" w14:textId="76E628CF" w:rsidR="00214CC1" w:rsidRPr="00BB7A42" w:rsidRDefault="00310946" w:rsidP="00214CC1">
      <w:pPr>
        <w:pStyle w:val="Header"/>
        <w:numPr>
          <w:ilvl w:val="0"/>
          <w:numId w:val="14"/>
        </w:numPr>
        <w:tabs>
          <w:tab w:val="clear" w:pos="1080"/>
          <w:tab w:val="clear" w:pos="4536"/>
          <w:tab w:val="clear" w:pos="9072"/>
          <w:tab w:val="left" w:pos="284"/>
          <w:tab w:val="num" w:pos="540"/>
        </w:tabs>
        <w:ind w:left="540" w:hanging="270"/>
        <w:rPr>
          <w:sz w:val="22"/>
          <w:szCs w:val="22"/>
          <w:lang w:val="sr-Latn-ME"/>
        </w:rPr>
      </w:pPr>
      <w:r w:rsidRPr="00BB7A42">
        <w:rPr>
          <w:sz w:val="22"/>
          <w:szCs w:val="22"/>
          <w:lang w:val="sr-Latn-ME"/>
        </w:rPr>
        <w:t>L</w:t>
      </w:r>
      <w:r w:rsidR="009F48E5" w:rsidRPr="00BB7A42">
        <w:rPr>
          <w:sz w:val="22"/>
          <w:szCs w:val="22"/>
          <w:lang w:val="sr-Latn-ME"/>
        </w:rPr>
        <w:t>ij</w:t>
      </w:r>
      <w:r w:rsidRPr="00BB7A42">
        <w:rPr>
          <w:sz w:val="22"/>
          <w:szCs w:val="22"/>
          <w:lang w:val="sr-Latn-ME"/>
        </w:rPr>
        <w:t xml:space="preserve">ek Daktanol, oralni gel nanesite </w:t>
      </w:r>
      <w:r w:rsidRPr="00BB7A42">
        <w:rPr>
          <w:b/>
          <w:bCs/>
          <w:sz w:val="22"/>
          <w:szCs w:val="22"/>
          <w:lang w:val="sr-Latn-ME"/>
        </w:rPr>
        <w:t>posl</w:t>
      </w:r>
      <w:r w:rsidR="009F48E5" w:rsidRPr="00BB7A42">
        <w:rPr>
          <w:b/>
          <w:bCs/>
          <w:sz w:val="22"/>
          <w:szCs w:val="22"/>
          <w:lang w:val="sr-Latn-ME"/>
        </w:rPr>
        <w:t>ij</w:t>
      </w:r>
      <w:r w:rsidRPr="00BB7A42">
        <w:rPr>
          <w:b/>
          <w:bCs/>
          <w:sz w:val="22"/>
          <w:szCs w:val="22"/>
          <w:lang w:val="sr-Latn-ME"/>
        </w:rPr>
        <w:t>e obroka</w:t>
      </w:r>
      <w:r w:rsidRPr="00BB7A42">
        <w:rPr>
          <w:sz w:val="22"/>
          <w:szCs w:val="22"/>
          <w:lang w:val="sr-Latn-ME"/>
        </w:rPr>
        <w:t>.</w:t>
      </w:r>
    </w:p>
    <w:p w14:paraId="76B8932B" w14:textId="21F2D022" w:rsidR="00214CC1" w:rsidRPr="00BB7A42" w:rsidRDefault="00214CC1" w:rsidP="00214CC1">
      <w:pPr>
        <w:pStyle w:val="Header"/>
        <w:tabs>
          <w:tab w:val="clear" w:pos="4536"/>
          <w:tab w:val="clear" w:pos="9072"/>
          <w:tab w:val="left" w:pos="284"/>
        </w:tabs>
        <w:rPr>
          <w:sz w:val="22"/>
          <w:szCs w:val="22"/>
          <w:lang w:val="sr-Latn-ME"/>
        </w:rPr>
      </w:pPr>
    </w:p>
    <w:p w14:paraId="5B24B119" w14:textId="77777777" w:rsidR="00214CC1" w:rsidRPr="00BB7A42" w:rsidRDefault="00214CC1" w:rsidP="00214CC1">
      <w:pPr>
        <w:rPr>
          <w:u w:val="single"/>
          <w:lang w:val="sr-Latn-ME"/>
        </w:rPr>
      </w:pPr>
      <w:r w:rsidRPr="00BB7A42">
        <w:rPr>
          <w:u w:val="single"/>
          <w:lang w:val="sr-Latn-ME"/>
        </w:rPr>
        <w:t>Trajanje terapije</w:t>
      </w:r>
    </w:p>
    <w:p w14:paraId="29AAFE59" w14:textId="77777777" w:rsidR="00214CC1" w:rsidRPr="00BB7A42" w:rsidRDefault="00214CC1" w:rsidP="00214CC1">
      <w:pPr>
        <w:rPr>
          <w:lang w:val="sr-Latn-ME"/>
        </w:rPr>
      </w:pPr>
      <w:r w:rsidRPr="00BB7A42">
        <w:rPr>
          <w:lang w:val="sr-Latn-ME"/>
        </w:rPr>
        <w:t>Terapiju bi trebalo produžiti bar nedjelju dana nakon povlačenja simptoma. Ovo će spriječiti ponovnu pojavu simptoma.</w:t>
      </w:r>
    </w:p>
    <w:p w14:paraId="7B277766" w14:textId="77777777" w:rsidR="00214CC1" w:rsidRPr="00BB7A42" w:rsidRDefault="00214CC1" w:rsidP="00214CC1">
      <w:pPr>
        <w:pStyle w:val="Header"/>
        <w:tabs>
          <w:tab w:val="clear" w:pos="4536"/>
          <w:tab w:val="clear" w:pos="9072"/>
          <w:tab w:val="left" w:pos="284"/>
        </w:tabs>
        <w:rPr>
          <w:sz w:val="22"/>
          <w:szCs w:val="22"/>
          <w:lang w:val="sr-Latn-ME"/>
        </w:rPr>
      </w:pPr>
    </w:p>
    <w:p w14:paraId="291346EE" w14:textId="77777777" w:rsidR="00214CC1" w:rsidRPr="00BB7A42" w:rsidRDefault="00214CC1" w:rsidP="00214CC1">
      <w:pPr>
        <w:tabs>
          <w:tab w:val="clear" w:pos="284"/>
        </w:tabs>
        <w:jc w:val="left"/>
        <w:rPr>
          <w:b/>
          <w:lang w:val="sr-Latn-ME"/>
        </w:rPr>
      </w:pPr>
      <w:r w:rsidRPr="00BB7A42">
        <w:rPr>
          <w:b/>
          <w:lang w:val="sr-Latn-ME"/>
        </w:rPr>
        <w:t>Primjena kod djece i adolescenata</w:t>
      </w:r>
    </w:p>
    <w:p w14:paraId="4619AAA5" w14:textId="77777777" w:rsidR="00214CC1" w:rsidRPr="00BB7A42" w:rsidRDefault="00214CC1" w:rsidP="00214CC1">
      <w:pPr>
        <w:pStyle w:val="Header"/>
        <w:tabs>
          <w:tab w:val="clear" w:pos="4536"/>
          <w:tab w:val="clear" w:pos="9072"/>
          <w:tab w:val="left" w:pos="284"/>
        </w:tabs>
        <w:rPr>
          <w:sz w:val="22"/>
          <w:szCs w:val="22"/>
          <w:lang w:val="sr-Latn-ME"/>
        </w:rPr>
      </w:pPr>
    </w:p>
    <w:p w14:paraId="0BE6F996" w14:textId="16EF8320" w:rsidR="00310946" w:rsidRPr="00BB7A42" w:rsidRDefault="00310946" w:rsidP="00214CC1">
      <w:pPr>
        <w:pStyle w:val="Header"/>
        <w:tabs>
          <w:tab w:val="clear" w:pos="4536"/>
          <w:tab w:val="clear" w:pos="9072"/>
          <w:tab w:val="left" w:pos="284"/>
        </w:tabs>
        <w:rPr>
          <w:sz w:val="22"/>
          <w:szCs w:val="22"/>
          <w:lang w:val="sr-Latn-ME"/>
        </w:rPr>
      </w:pPr>
      <w:r w:rsidRPr="00BB7A42">
        <w:rPr>
          <w:sz w:val="22"/>
          <w:szCs w:val="22"/>
          <w:lang w:val="sr-Latn-ME"/>
        </w:rPr>
        <w:t>Ukoliko gel dajete d</w:t>
      </w:r>
      <w:r w:rsidR="009F48E5" w:rsidRPr="00BB7A42">
        <w:rPr>
          <w:sz w:val="22"/>
          <w:szCs w:val="22"/>
          <w:lang w:val="sr-Latn-ME"/>
        </w:rPr>
        <w:t>j</w:t>
      </w:r>
      <w:r w:rsidRPr="00BB7A42">
        <w:rPr>
          <w:sz w:val="22"/>
          <w:szCs w:val="22"/>
          <w:lang w:val="sr-Latn-ME"/>
        </w:rPr>
        <w:t>etetu ili odojčetu koje je uzrasta 4 m</w:t>
      </w:r>
      <w:r w:rsidR="009F48E5" w:rsidRPr="00BB7A42">
        <w:rPr>
          <w:sz w:val="22"/>
          <w:szCs w:val="22"/>
          <w:lang w:val="sr-Latn-ME"/>
        </w:rPr>
        <w:t>j</w:t>
      </w:r>
      <w:r w:rsidRPr="00BB7A42">
        <w:rPr>
          <w:sz w:val="22"/>
          <w:szCs w:val="22"/>
          <w:lang w:val="sr-Latn-ME"/>
        </w:rPr>
        <w:t>eseca i starije, gel uv</w:t>
      </w:r>
      <w:r w:rsidR="009F48E5" w:rsidRPr="00BB7A42">
        <w:rPr>
          <w:sz w:val="22"/>
          <w:szCs w:val="22"/>
          <w:lang w:val="sr-Latn-ME"/>
        </w:rPr>
        <w:t>ij</w:t>
      </w:r>
      <w:r w:rsidRPr="00BB7A42">
        <w:rPr>
          <w:sz w:val="22"/>
          <w:szCs w:val="22"/>
          <w:lang w:val="sr-Latn-ME"/>
        </w:rPr>
        <w:t xml:space="preserve">ek nanesite u </w:t>
      </w:r>
      <w:r w:rsidRPr="00BB7A42">
        <w:rPr>
          <w:b/>
          <w:bCs/>
          <w:sz w:val="22"/>
          <w:szCs w:val="22"/>
          <w:lang w:val="sr-Latn-ME"/>
        </w:rPr>
        <w:t>prednji d</w:t>
      </w:r>
      <w:r w:rsidR="009F48E5" w:rsidRPr="00BB7A42">
        <w:rPr>
          <w:b/>
          <w:bCs/>
          <w:sz w:val="22"/>
          <w:szCs w:val="22"/>
          <w:lang w:val="sr-Latn-ME"/>
        </w:rPr>
        <w:t>i</w:t>
      </w:r>
      <w:r w:rsidRPr="00BB7A42">
        <w:rPr>
          <w:b/>
          <w:bCs/>
          <w:sz w:val="22"/>
          <w:szCs w:val="22"/>
          <w:lang w:val="sr-Latn-ME"/>
        </w:rPr>
        <w:t>o usta</w:t>
      </w:r>
      <w:r w:rsidRPr="00BB7A42">
        <w:rPr>
          <w:sz w:val="22"/>
          <w:szCs w:val="22"/>
          <w:lang w:val="sr-Latn-ME"/>
        </w:rPr>
        <w:t xml:space="preserve"> i vodite računa da ne dođe do zapadanja l</w:t>
      </w:r>
      <w:r w:rsidR="009F48E5" w:rsidRPr="00BB7A42">
        <w:rPr>
          <w:sz w:val="22"/>
          <w:szCs w:val="22"/>
          <w:lang w:val="sr-Latn-ME"/>
        </w:rPr>
        <w:t>ij</w:t>
      </w:r>
      <w:r w:rsidRPr="00BB7A42">
        <w:rPr>
          <w:sz w:val="22"/>
          <w:szCs w:val="22"/>
          <w:lang w:val="sr-Latn-ME"/>
        </w:rPr>
        <w:t>eka duboko u zadnji d</w:t>
      </w:r>
      <w:r w:rsidR="009F48E5" w:rsidRPr="00BB7A42">
        <w:rPr>
          <w:sz w:val="22"/>
          <w:szCs w:val="22"/>
          <w:lang w:val="sr-Latn-ME"/>
        </w:rPr>
        <w:t>i</w:t>
      </w:r>
      <w:r w:rsidRPr="00BB7A42">
        <w:rPr>
          <w:sz w:val="22"/>
          <w:szCs w:val="22"/>
          <w:lang w:val="sr-Latn-ME"/>
        </w:rPr>
        <w:t>o grla, jer to predstavlja potencijalnu opasnost od gušenja.</w:t>
      </w:r>
    </w:p>
    <w:p w14:paraId="1AF101CB" w14:textId="77777777" w:rsidR="009F48E5" w:rsidRPr="00BB7A42" w:rsidRDefault="009F48E5" w:rsidP="00517433">
      <w:pPr>
        <w:pStyle w:val="Header"/>
        <w:tabs>
          <w:tab w:val="clear" w:pos="4536"/>
          <w:tab w:val="clear" w:pos="9072"/>
          <w:tab w:val="left" w:pos="284"/>
        </w:tabs>
        <w:rPr>
          <w:sz w:val="22"/>
          <w:szCs w:val="22"/>
          <w:u w:val="single"/>
          <w:lang w:val="sr-Latn-ME"/>
        </w:rPr>
      </w:pPr>
    </w:p>
    <w:p w14:paraId="6E77B4F4" w14:textId="17E38F39" w:rsidR="00214CC1" w:rsidRPr="00BB7A42" w:rsidRDefault="00214CC1" w:rsidP="00214CC1">
      <w:pPr>
        <w:tabs>
          <w:tab w:val="clear" w:pos="284"/>
        </w:tabs>
        <w:jc w:val="left"/>
        <w:rPr>
          <w:b/>
          <w:lang w:val="sr-Latn-ME"/>
        </w:rPr>
      </w:pPr>
      <w:r w:rsidRPr="00BB7A42">
        <w:rPr>
          <w:b/>
          <w:lang w:val="sr-Latn-ME"/>
        </w:rPr>
        <w:t>Ako ste uzeli više lijeka Daktanol nego što je trebalo</w:t>
      </w:r>
    </w:p>
    <w:p w14:paraId="44B9B4FE" w14:textId="77777777" w:rsidR="00310946" w:rsidRPr="00BB7A42" w:rsidRDefault="00310946" w:rsidP="00517433">
      <w:pPr>
        <w:rPr>
          <w:lang w:val="sr-Latn-ME"/>
        </w:rPr>
      </w:pPr>
    </w:p>
    <w:p w14:paraId="2361608C" w14:textId="36D8BCCB" w:rsidR="00310946" w:rsidRPr="00BB7A42" w:rsidRDefault="00310946" w:rsidP="00517433">
      <w:pPr>
        <w:rPr>
          <w:lang w:val="sr-Latn-ME"/>
        </w:rPr>
      </w:pPr>
      <w:r w:rsidRPr="00BB7A42">
        <w:rPr>
          <w:lang w:val="sr-Latn-ME"/>
        </w:rPr>
        <w:t>Ukoliko Vi ili Vaše d</w:t>
      </w:r>
      <w:r w:rsidR="00214CC1" w:rsidRPr="00BB7A42">
        <w:rPr>
          <w:lang w:val="sr-Latn-ME"/>
        </w:rPr>
        <w:t>ij</w:t>
      </w:r>
      <w:r w:rsidRPr="00BB7A42">
        <w:rPr>
          <w:lang w:val="sr-Latn-ME"/>
        </w:rPr>
        <w:t>ete slučajno progutate veću količinu l</w:t>
      </w:r>
      <w:r w:rsidR="00214CC1" w:rsidRPr="00BB7A42">
        <w:rPr>
          <w:lang w:val="sr-Latn-ME"/>
        </w:rPr>
        <w:t>ij</w:t>
      </w:r>
      <w:r w:rsidRPr="00BB7A42">
        <w:rPr>
          <w:lang w:val="sr-Latn-ME"/>
        </w:rPr>
        <w:t>eka, odmah se obratite svom l</w:t>
      </w:r>
      <w:r w:rsidR="00214CC1" w:rsidRPr="00BB7A42">
        <w:rPr>
          <w:lang w:val="sr-Latn-ME"/>
        </w:rPr>
        <w:t>j</w:t>
      </w:r>
      <w:r w:rsidRPr="00BB7A42">
        <w:rPr>
          <w:lang w:val="sr-Latn-ME"/>
        </w:rPr>
        <w:t>ekaru ili idite u najbližu zdravstvenu ustanovu.</w:t>
      </w:r>
    </w:p>
    <w:p w14:paraId="69C1A064" w14:textId="77777777" w:rsidR="00310946" w:rsidRPr="00BB7A42" w:rsidRDefault="00310946" w:rsidP="00CA5510">
      <w:pPr>
        <w:rPr>
          <w:lang w:val="sr-Latn-ME"/>
        </w:rPr>
      </w:pPr>
    </w:p>
    <w:p w14:paraId="2746435E" w14:textId="4760E3C0" w:rsidR="00214CC1" w:rsidRPr="00BB7A42" w:rsidRDefault="00214CC1" w:rsidP="00214CC1">
      <w:pPr>
        <w:tabs>
          <w:tab w:val="clear" w:pos="284"/>
        </w:tabs>
        <w:jc w:val="left"/>
        <w:rPr>
          <w:b/>
          <w:lang w:val="sr-Latn-ME"/>
        </w:rPr>
      </w:pPr>
      <w:r w:rsidRPr="00BB7A42">
        <w:rPr>
          <w:b/>
          <w:lang w:val="sr-Latn-ME"/>
        </w:rPr>
        <w:t>Ako ste zaboravili da uzmete lijek Daktanol</w:t>
      </w:r>
    </w:p>
    <w:p w14:paraId="75567C0B" w14:textId="77777777" w:rsidR="00310946" w:rsidRPr="00BB7A42" w:rsidRDefault="00310946" w:rsidP="00517433">
      <w:pPr>
        <w:pStyle w:val="Header"/>
        <w:tabs>
          <w:tab w:val="clear" w:pos="4536"/>
          <w:tab w:val="clear" w:pos="9072"/>
          <w:tab w:val="left" w:pos="284"/>
        </w:tabs>
        <w:rPr>
          <w:sz w:val="22"/>
          <w:szCs w:val="22"/>
          <w:lang w:val="sr-Latn-ME"/>
        </w:rPr>
      </w:pPr>
    </w:p>
    <w:p w14:paraId="11E1B426" w14:textId="04B746EE" w:rsidR="00310946" w:rsidRPr="00BB7A42" w:rsidRDefault="00310946" w:rsidP="00D709C9">
      <w:pPr>
        <w:pStyle w:val="Header"/>
        <w:tabs>
          <w:tab w:val="clear" w:pos="4536"/>
          <w:tab w:val="clear" w:pos="9072"/>
          <w:tab w:val="left" w:pos="284"/>
        </w:tabs>
        <w:rPr>
          <w:i/>
          <w:iCs/>
          <w:sz w:val="22"/>
          <w:szCs w:val="22"/>
          <w:lang w:val="sr-Latn-ME"/>
        </w:rPr>
      </w:pPr>
      <w:r w:rsidRPr="00BB7A42">
        <w:rPr>
          <w:sz w:val="22"/>
          <w:szCs w:val="22"/>
          <w:lang w:val="sr-Latn-ME"/>
        </w:rPr>
        <w:t>Ukoliko ste zaboravili da prim</w:t>
      </w:r>
      <w:r w:rsidR="00214CC1" w:rsidRPr="00BB7A42">
        <w:rPr>
          <w:sz w:val="22"/>
          <w:szCs w:val="22"/>
          <w:lang w:val="sr-Latn-ME"/>
        </w:rPr>
        <w:t>ij</w:t>
      </w:r>
      <w:r w:rsidRPr="00BB7A42">
        <w:rPr>
          <w:sz w:val="22"/>
          <w:szCs w:val="22"/>
          <w:lang w:val="sr-Latn-ME"/>
        </w:rPr>
        <w:t>enite l</w:t>
      </w:r>
      <w:r w:rsidR="00214CC1" w:rsidRPr="00BB7A42">
        <w:rPr>
          <w:sz w:val="22"/>
          <w:szCs w:val="22"/>
          <w:lang w:val="sr-Latn-ME"/>
        </w:rPr>
        <w:t>ij</w:t>
      </w:r>
      <w:r w:rsidRPr="00BB7A42">
        <w:rPr>
          <w:sz w:val="22"/>
          <w:szCs w:val="22"/>
          <w:lang w:val="sr-Latn-ME"/>
        </w:rPr>
        <w:t>ek, učinite to čim se s</w:t>
      </w:r>
      <w:r w:rsidR="00214CC1" w:rsidRPr="00BB7A42">
        <w:rPr>
          <w:sz w:val="22"/>
          <w:szCs w:val="22"/>
          <w:lang w:val="sr-Latn-ME"/>
        </w:rPr>
        <w:t>j</w:t>
      </w:r>
      <w:r w:rsidRPr="00BB7A42">
        <w:rPr>
          <w:sz w:val="22"/>
          <w:szCs w:val="22"/>
          <w:lang w:val="sr-Latn-ME"/>
        </w:rPr>
        <w:t>etite, a onda sl</w:t>
      </w:r>
      <w:r w:rsidR="00214CC1" w:rsidRPr="00BB7A42">
        <w:rPr>
          <w:sz w:val="22"/>
          <w:szCs w:val="22"/>
          <w:lang w:val="sr-Latn-ME"/>
        </w:rPr>
        <w:t>j</w:t>
      </w:r>
      <w:r w:rsidRPr="00BB7A42">
        <w:rPr>
          <w:sz w:val="22"/>
          <w:szCs w:val="22"/>
          <w:lang w:val="sr-Latn-ME"/>
        </w:rPr>
        <w:t>edeću dozu gela nanesite u uobičajeno vr</w:t>
      </w:r>
      <w:r w:rsidR="00214CC1" w:rsidRPr="00BB7A42">
        <w:rPr>
          <w:sz w:val="22"/>
          <w:szCs w:val="22"/>
          <w:lang w:val="sr-Latn-ME"/>
        </w:rPr>
        <w:t>ij</w:t>
      </w:r>
      <w:r w:rsidRPr="00BB7A42">
        <w:rPr>
          <w:sz w:val="22"/>
          <w:szCs w:val="22"/>
          <w:lang w:val="sr-Latn-ME"/>
        </w:rPr>
        <w:t>eme.</w:t>
      </w:r>
    </w:p>
    <w:p w14:paraId="1AC8DCEA" w14:textId="77777777" w:rsidR="00310946" w:rsidRPr="00BB7A42" w:rsidRDefault="00310946" w:rsidP="00D709C9">
      <w:pPr>
        <w:widowControl w:val="0"/>
        <w:autoSpaceDE w:val="0"/>
        <w:autoSpaceDN w:val="0"/>
        <w:rPr>
          <w:lang w:val="sr-Latn-ME"/>
        </w:rPr>
      </w:pPr>
    </w:p>
    <w:p w14:paraId="26CFBEF2" w14:textId="77777777" w:rsidR="00310946" w:rsidRPr="00BB7A42" w:rsidRDefault="00310946" w:rsidP="00D709C9">
      <w:pPr>
        <w:widowControl w:val="0"/>
        <w:autoSpaceDE w:val="0"/>
        <w:autoSpaceDN w:val="0"/>
        <w:rPr>
          <w:lang w:val="sr-Latn-ME"/>
        </w:rPr>
      </w:pPr>
      <w:r w:rsidRPr="00BB7A42">
        <w:rPr>
          <w:lang w:val="sr-Latn-ME"/>
        </w:rPr>
        <w:t xml:space="preserve">Nikada ne uzimajte duplu dozu da biste nadoknadili propuštenu. </w:t>
      </w:r>
    </w:p>
    <w:p w14:paraId="0ADD1DC3" w14:textId="586ACB6A" w:rsidR="00310946" w:rsidRDefault="00310946" w:rsidP="00D709C9">
      <w:pPr>
        <w:rPr>
          <w:b/>
          <w:bCs/>
          <w:lang w:val="sr-Latn-ME"/>
        </w:rPr>
      </w:pPr>
    </w:p>
    <w:p w14:paraId="140A91D4" w14:textId="77777777" w:rsidR="00C6545F" w:rsidRPr="00BB7A42" w:rsidRDefault="00C6545F" w:rsidP="00D709C9">
      <w:pPr>
        <w:rPr>
          <w:b/>
          <w:bCs/>
          <w:lang w:val="sr-Latn-ME"/>
        </w:rPr>
      </w:pPr>
    </w:p>
    <w:p w14:paraId="5FCB7F21" w14:textId="0F623815" w:rsidR="00310946" w:rsidRPr="00BB7A42" w:rsidRDefault="00310946" w:rsidP="00D709C9">
      <w:pPr>
        <w:rPr>
          <w:b/>
          <w:bCs/>
          <w:lang w:val="sr-Latn-ME"/>
        </w:rPr>
      </w:pPr>
      <w:r w:rsidRPr="00BB7A42">
        <w:rPr>
          <w:b/>
          <w:bCs/>
          <w:lang w:val="sr-Latn-ME"/>
        </w:rPr>
        <w:t>Ako prestanete da prim</w:t>
      </w:r>
      <w:r w:rsidR="00214CC1" w:rsidRPr="00BB7A42">
        <w:rPr>
          <w:b/>
          <w:bCs/>
          <w:lang w:val="sr-Latn-ME"/>
        </w:rPr>
        <w:t>j</w:t>
      </w:r>
      <w:r w:rsidRPr="00BB7A42">
        <w:rPr>
          <w:b/>
          <w:bCs/>
          <w:lang w:val="sr-Latn-ME"/>
        </w:rPr>
        <w:t>enjujete l</w:t>
      </w:r>
      <w:r w:rsidR="00214CC1" w:rsidRPr="00BB7A42">
        <w:rPr>
          <w:b/>
          <w:bCs/>
          <w:lang w:val="sr-Latn-ME"/>
        </w:rPr>
        <w:t>ij</w:t>
      </w:r>
      <w:r w:rsidRPr="00BB7A42">
        <w:rPr>
          <w:b/>
          <w:bCs/>
          <w:lang w:val="sr-Latn-ME"/>
        </w:rPr>
        <w:t>ek Daktanol</w:t>
      </w:r>
    </w:p>
    <w:p w14:paraId="1CD90529" w14:textId="77777777" w:rsidR="00310946" w:rsidRPr="00BB7A42" w:rsidRDefault="00310946" w:rsidP="00D709C9">
      <w:pPr>
        <w:rPr>
          <w:lang w:val="sr-Latn-ME"/>
        </w:rPr>
      </w:pPr>
    </w:p>
    <w:p w14:paraId="569DD8BE" w14:textId="1CEFED73" w:rsidR="00310946" w:rsidRPr="00BB7A42" w:rsidRDefault="00310946" w:rsidP="00D709C9">
      <w:pPr>
        <w:pStyle w:val="Header"/>
        <w:tabs>
          <w:tab w:val="clear" w:pos="4536"/>
          <w:tab w:val="clear" w:pos="9072"/>
          <w:tab w:val="left" w:pos="284"/>
        </w:tabs>
        <w:rPr>
          <w:sz w:val="22"/>
          <w:szCs w:val="22"/>
          <w:lang w:val="sr-Latn-ME"/>
        </w:rPr>
      </w:pPr>
      <w:r w:rsidRPr="00BB7A42">
        <w:rPr>
          <w:lang w:val="sr-Latn-ME"/>
        </w:rPr>
        <w:t>Ne treba prekidati terapiju bez sav</w:t>
      </w:r>
      <w:r w:rsidR="00214CC1" w:rsidRPr="00BB7A42">
        <w:rPr>
          <w:lang w:val="sr-Latn-ME"/>
        </w:rPr>
        <w:t>j</w:t>
      </w:r>
      <w:r w:rsidRPr="00BB7A42">
        <w:rPr>
          <w:lang w:val="sr-Latn-ME"/>
        </w:rPr>
        <w:t>etovanja sa svojim l</w:t>
      </w:r>
      <w:r w:rsidR="00214CC1" w:rsidRPr="00BB7A42">
        <w:rPr>
          <w:lang w:val="sr-Latn-ME"/>
        </w:rPr>
        <w:t>j</w:t>
      </w:r>
      <w:r w:rsidRPr="00BB7A42">
        <w:rPr>
          <w:lang w:val="sr-Latn-ME"/>
        </w:rPr>
        <w:t xml:space="preserve">ekarom. </w:t>
      </w:r>
    </w:p>
    <w:p w14:paraId="0090E22B" w14:textId="589CCFF9" w:rsidR="00310946" w:rsidRPr="00BB7A42" w:rsidRDefault="00310946" w:rsidP="00D709C9">
      <w:pPr>
        <w:pStyle w:val="Header"/>
        <w:tabs>
          <w:tab w:val="clear" w:pos="4536"/>
          <w:tab w:val="clear" w:pos="9072"/>
          <w:tab w:val="left" w:pos="284"/>
        </w:tabs>
        <w:rPr>
          <w:sz w:val="22"/>
          <w:szCs w:val="22"/>
          <w:lang w:val="sr-Latn-ME"/>
        </w:rPr>
      </w:pPr>
      <w:r w:rsidRPr="00BB7A42">
        <w:rPr>
          <w:sz w:val="22"/>
          <w:szCs w:val="22"/>
          <w:lang w:val="sr-Latn-ME"/>
        </w:rPr>
        <w:lastRenderedPageBreak/>
        <w:t>Ako imate bilo kakvih dodatnih pitanja o prim</w:t>
      </w:r>
      <w:r w:rsidR="00214CC1" w:rsidRPr="00BB7A42">
        <w:rPr>
          <w:sz w:val="22"/>
          <w:szCs w:val="22"/>
          <w:lang w:val="sr-Latn-ME"/>
        </w:rPr>
        <w:t>j</w:t>
      </w:r>
      <w:r w:rsidRPr="00BB7A42">
        <w:rPr>
          <w:sz w:val="22"/>
          <w:szCs w:val="22"/>
          <w:lang w:val="sr-Latn-ME"/>
        </w:rPr>
        <w:t>eni ovog l</w:t>
      </w:r>
      <w:r w:rsidR="00214CC1" w:rsidRPr="00BB7A42">
        <w:rPr>
          <w:sz w:val="22"/>
          <w:szCs w:val="22"/>
          <w:lang w:val="sr-Latn-ME"/>
        </w:rPr>
        <w:t>ij</w:t>
      </w:r>
      <w:r w:rsidRPr="00BB7A42">
        <w:rPr>
          <w:sz w:val="22"/>
          <w:szCs w:val="22"/>
          <w:lang w:val="sr-Latn-ME"/>
        </w:rPr>
        <w:t>eka, obratite se svom l</w:t>
      </w:r>
      <w:r w:rsidR="00214CC1" w:rsidRPr="00BB7A42">
        <w:rPr>
          <w:sz w:val="22"/>
          <w:szCs w:val="22"/>
          <w:lang w:val="sr-Latn-ME"/>
        </w:rPr>
        <w:t>j</w:t>
      </w:r>
      <w:r w:rsidRPr="00BB7A42">
        <w:rPr>
          <w:sz w:val="22"/>
          <w:szCs w:val="22"/>
          <w:lang w:val="sr-Latn-ME"/>
        </w:rPr>
        <w:t>ekaru ili farmaceutu.</w:t>
      </w:r>
    </w:p>
    <w:p w14:paraId="514149BC" w14:textId="7D4DD95D" w:rsidR="00310946" w:rsidRDefault="00310946" w:rsidP="00D709C9">
      <w:pPr>
        <w:pStyle w:val="NASLOV123"/>
        <w:spacing w:before="0" w:after="0"/>
        <w:jc w:val="both"/>
        <w:rPr>
          <w:lang w:val="sr-Latn-ME"/>
        </w:rPr>
      </w:pPr>
    </w:p>
    <w:p w14:paraId="2E98BC72" w14:textId="77777777" w:rsidR="00202363" w:rsidRPr="00BB7A42" w:rsidRDefault="00202363" w:rsidP="00D709C9">
      <w:pPr>
        <w:pStyle w:val="NASLOV123"/>
        <w:spacing w:before="0" w:after="0"/>
        <w:jc w:val="both"/>
        <w:rPr>
          <w:lang w:val="sr-Latn-ME"/>
        </w:rPr>
      </w:pPr>
    </w:p>
    <w:p w14:paraId="50B6A164" w14:textId="391D65B3" w:rsidR="00310946" w:rsidRPr="00BB7A42" w:rsidRDefault="00310946" w:rsidP="00D709C9">
      <w:pPr>
        <w:pStyle w:val="NASLOV123"/>
        <w:spacing w:before="0" w:after="0"/>
        <w:jc w:val="both"/>
        <w:rPr>
          <w:lang w:val="sr-Latn-ME"/>
        </w:rPr>
      </w:pPr>
      <w:r w:rsidRPr="00BB7A42">
        <w:rPr>
          <w:lang w:val="sr-Latn-ME"/>
        </w:rPr>
        <w:t>4.</w:t>
      </w:r>
      <w:r w:rsidR="00F621FB">
        <w:rPr>
          <w:lang w:val="sr-Latn-ME"/>
        </w:rPr>
        <w:tab/>
      </w:r>
      <w:r w:rsidRPr="00BB7A42">
        <w:rPr>
          <w:lang w:val="sr-Latn-ME"/>
        </w:rPr>
        <w:t xml:space="preserve"> </w:t>
      </w:r>
      <w:r w:rsidR="00214CC1" w:rsidRPr="00BB7A42">
        <w:rPr>
          <w:lang w:val="sr-Latn-ME"/>
        </w:rPr>
        <w:t>MOGUĆA NEŽELJENA DEJSTVA</w:t>
      </w:r>
    </w:p>
    <w:p w14:paraId="095A5472" w14:textId="77777777" w:rsidR="00310946" w:rsidRPr="00BB7A42" w:rsidRDefault="00310946" w:rsidP="00517433">
      <w:pPr>
        <w:rPr>
          <w:lang w:val="sr-Latn-ME"/>
        </w:rPr>
      </w:pPr>
    </w:p>
    <w:p w14:paraId="5877AF5C" w14:textId="19336B40" w:rsidR="00214CC1" w:rsidRPr="00BB7A42" w:rsidRDefault="00214CC1" w:rsidP="00214CC1">
      <w:pPr>
        <w:numPr>
          <w:ilvl w:val="12"/>
          <w:numId w:val="0"/>
        </w:numPr>
        <w:tabs>
          <w:tab w:val="clear" w:pos="284"/>
          <w:tab w:val="left" w:pos="720"/>
        </w:tabs>
        <w:ind w:right="-29"/>
        <w:jc w:val="left"/>
        <w:rPr>
          <w:lang w:val="sr-Latn-ME"/>
        </w:rPr>
      </w:pPr>
      <w:r w:rsidRPr="00BB7A42">
        <w:rPr>
          <w:lang w:val="sr-Latn-ME"/>
        </w:rPr>
        <w:t>Kao i svi ljekovi i lijek Daktanol može izazvati neželjena dejstva, iako se ona ne moraju javiti kod svakoga.</w:t>
      </w:r>
    </w:p>
    <w:p w14:paraId="13E8A0C8" w14:textId="77777777" w:rsidR="00310946" w:rsidRPr="00BB7A42" w:rsidRDefault="00310946" w:rsidP="002D7F32">
      <w:pPr>
        <w:rPr>
          <w:noProof/>
          <w:lang w:val="sr-Latn-ME"/>
        </w:rPr>
      </w:pPr>
    </w:p>
    <w:p w14:paraId="5E6CC6E3" w14:textId="67E33D0E" w:rsidR="00310946" w:rsidRPr="00BB7A42" w:rsidRDefault="00310946" w:rsidP="002D7F32">
      <w:pPr>
        <w:pStyle w:val="Header"/>
        <w:tabs>
          <w:tab w:val="clear" w:pos="4536"/>
          <w:tab w:val="clear" w:pos="9072"/>
          <w:tab w:val="left" w:pos="284"/>
        </w:tabs>
        <w:rPr>
          <w:b/>
          <w:sz w:val="22"/>
          <w:szCs w:val="22"/>
          <w:lang w:val="sr-Latn-ME"/>
        </w:rPr>
      </w:pPr>
      <w:r w:rsidRPr="00BB7A42">
        <w:rPr>
          <w:b/>
          <w:sz w:val="22"/>
          <w:szCs w:val="22"/>
          <w:lang w:val="sr-Latn-ME"/>
        </w:rPr>
        <w:t>Odmah prekinite sa prim</w:t>
      </w:r>
      <w:r w:rsidR="00214CC1" w:rsidRPr="00BB7A42">
        <w:rPr>
          <w:b/>
          <w:sz w:val="22"/>
          <w:szCs w:val="22"/>
          <w:lang w:val="sr-Latn-ME"/>
        </w:rPr>
        <w:t>j</w:t>
      </w:r>
      <w:r w:rsidRPr="00BB7A42">
        <w:rPr>
          <w:b/>
          <w:sz w:val="22"/>
          <w:szCs w:val="22"/>
          <w:lang w:val="sr-Latn-ME"/>
        </w:rPr>
        <w:t>enom l</w:t>
      </w:r>
      <w:r w:rsidR="00214CC1" w:rsidRPr="00BB7A42">
        <w:rPr>
          <w:b/>
          <w:sz w:val="22"/>
          <w:szCs w:val="22"/>
          <w:lang w:val="sr-Latn-ME"/>
        </w:rPr>
        <w:t>ij</w:t>
      </w:r>
      <w:r w:rsidRPr="00BB7A42">
        <w:rPr>
          <w:b/>
          <w:sz w:val="22"/>
          <w:szCs w:val="22"/>
          <w:lang w:val="sr-Latn-ME"/>
        </w:rPr>
        <w:t>eka i potražite medicinsku pomoć ukoliko prim</w:t>
      </w:r>
      <w:r w:rsidR="00214CC1" w:rsidRPr="00BB7A42">
        <w:rPr>
          <w:b/>
          <w:sz w:val="22"/>
          <w:szCs w:val="22"/>
          <w:lang w:val="sr-Latn-ME"/>
        </w:rPr>
        <w:t>ij</w:t>
      </w:r>
      <w:r w:rsidRPr="00BB7A42">
        <w:rPr>
          <w:b/>
          <w:sz w:val="22"/>
          <w:szCs w:val="22"/>
          <w:lang w:val="sr-Latn-ME"/>
        </w:rPr>
        <w:t>etite neku od sl</w:t>
      </w:r>
      <w:r w:rsidR="00214CC1" w:rsidRPr="00BB7A42">
        <w:rPr>
          <w:b/>
          <w:sz w:val="22"/>
          <w:szCs w:val="22"/>
          <w:lang w:val="sr-Latn-ME"/>
        </w:rPr>
        <w:t>j</w:t>
      </w:r>
      <w:r w:rsidRPr="00BB7A42">
        <w:rPr>
          <w:b/>
          <w:sz w:val="22"/>
          <w:szCs w:val="22"/>
          <w:lang w:val="sr-Latn-ME"/>
        </w:rPr>
        <w:t>edećih neželjenih reakcija jer to mogu biti znaci teškog oblika alergijske reakcije:</w:t>
      </w:r>
    </w:p>
    <w:p w14:paraId="0E16CF14" w14:textId="77777777" w:rsidR="00310946" w:rsidRPr="00BB7A42" w:rsidRDefault="00310946" w:rsidP="002D7F32">
      <w:pPr>
        <w:pStyle w:val="Header"/>
        <w:tabs>
          <w:tab w:val="clear" w:pos="4536"/>
          <w:tab w:val="clear" w:pos="9072"/>
          <w:tab w:val="left" w:pos="284"/>
        </w:tabs>
        <w:rPr>
          <w:sz w:val="22"/>
          <w:szCs w:val="22"/>
          <w:lang w:val="sr-Latn-ME"/>
        </w:rPr>
      </w:pPr>
    </w:p>
    <w:p w14:paraId="1C12F93A" w14:textId="77777777" w:rsidR="00310946" w:rsidRPr="00BB7A42" w:rsidRDefault="00310946" w:rsidP="002D7F32">
      <w:pPr>
        <w:pStyle w:val="Header"/>
        <w:numPr>
          <w:ilvl w:val="0"/>
          <w:numId w:val="18"/>
        </w:numPr>
        <w:tabs>
          <w:tab w:val="clear" w:pos="720"/>
          <w:tab w:val="clear" w:pos="4536"/>
          <w:tab w:val="clear" w:pos="9072"/>
          <w:tab w:val="left" w:pos="284"/>
          <w:tab w:val="num" w:pos="540"/>
        </w:tabs>
        <w:ind w:left="540" w:hanging="270"/>
        <w:rPr>
          <w:sz w:val="22"/>
          <w:szCs w:val="22"/>
          <w:lang w:val="sr-Latn-ME"/>
        </w:rPr>
      </w:pPr>
      <w:r w:rsidRPr="00BB7A42">
        <w:rPr>
          <w:sz w:val="22"/>
          <w:szCs w:val="22"/>
          <w:lang w:val="sr-Latn-ME"/>
        </w:rPr>
        <w:t>iznenadni otok lica, usana, jezika ili grla; otežano gutanje; koprivnjača (urtikarija) i otežano disanje (angioedem, anafilaktička reakcija), teška iritacija, crvenilo i pojava plikova na koži. Ovo mogu biti znaci teške alergijske reakcije.</w:t>
      </w:r>
    </w:p>
    <w:p w14:paraId="1EEFDA13" w14:textId="03429F24" w:rsidR="00310946" w:rsidRPr="00BB7A42" w:rsidRDefault="00310946" w:rsidP="002D7F32">
      <w:pPr>
        <w:numPr>
          <w:ilvl w:val="0"/>
          <w:numId w:val="18"/>
        </w:numPr>
        <w:tabs>
          <w:tab w:val="clear" w:pos="284"/>
          <w:tab w:val="clear" w:pos="720"/>
          <w:tab w:val="num" w:pos="540"/>
        </w:tabs>
        <w:autoSpaceDE w:val="0"/>
        <w:autoSpaceDN w:val="0"/>
        <w:adjustRightInd w:val="0"/>
        <w:ind w:left="540" w:hanging="270"/>
        <w:rPr>
          <w:lang w:val="sr-Latn-ME"/>
        </w:rPr>
      </w:pPr>
      <w:r w:rsidRPr="00BB7A42">
        <w:rPr>
          <w:lang w:val="sr-Latn-ME"/>
        </w:rPr>
        <w:t>ozbiljne kožne reakcije, sa osipom po c</w:t>
      </w:r>
      <w:r w:rsidR="00214CC1" w:rsidRPr="00BB7A42">
        <w:rPr>
          <w:lang w:val="sr-Latn-ME"/>
        </w:rPr>
        <w:t>ij</w:t>
      </w:r>
      <w:r w:rsidRPr="00BB7A42">
        <w:rPr>
          <w:lang w:val="sr-Latn-ME"/>
        </w:rPr>
        <w:t xml:space="preserve">eloj površini kože, ljuštenjem kože ili pojavom plikova koji sadrže gnoj (praćeno groznicom) u regiji usta, oko očiju i genitalija (toksična epidermalna nekroliza ili </w:t>
      </w:r>
      <w:r w:rsidRPr="00BB7A42">
        <w:rPr>
          <w:i/>
          <w:iCs/>
          <w:lang w:val="sr-Latn-ME"/>
        </w:rPr>
        <w:t>Stevens Johnson</w:t>
      </w:r>
      <w:r w:rsidRPr="00BB7A42">
        <w:rPr>
          <w:lang w:val="sr-Latn-ME"/>
        </w:rPr>
        <w:t xml:space="preserve">-ov sindrom). </w:t>
      </w:r>
    </w:p>
    <w:p w14:paraId="728DC0A0" w14:textId="52A63BA7" w:rsidR="00310946" w:rsidRPr="00BB7A42" w:rsidRDefault="00310946" w:rsidP="002D7F32">
      <w:pPr>
        <w:pStyle w:val="Header"/>
        <w:numPr>
          <w:ilvl w:val="0"/>
          <w:numId w:val="18"/>
        </w:numPr>
        <w:tabs>
          <w:tab w:val="clear" w:pos="720"/>
          <w:tab w:val="clear" w:pos="4536"/>
          <w:tab w:val="clear" w:pos="9072"/>
          <w:tab w:val="left" w:pos="284"/>
          <w:tab w:val="num" w:pos="540"/>
        </w:tabs>
        <w:ind w:left="540" w:hanging="270"/>
        <w:rPr>
          <w:sz w:val="22"/>
          <w:szCs w:val="22"/>
          <w:lang w:val="sr-Latn-ME"/>
        </w:rPr>
      </w:pPr>
      <w:r w:rsidRPr="00BB7A42">
        <w:rPr>
          <w:sz w:val="22"/>
          <w:szCs w:val="22"/>
          <w:lang w:val="sr-Latn-ME"/>
        </w:rPr>
        <w:t>o</w:t>
      </w:r>
      <w:r w:rsidR="008E7F08" w:rsidRPr="00BB7A42">
        <w:rPr>
          <w:sz w:val="22"/>
          <w:szCs w:val="22"/>
          <w:lang w:val="sr-Latn-ME"/>
        </w:rPr>
        <w:t>šamučenost</w:t>
      </w:r>
      <w:r w:rsidRPr="00BB7A42">
        <w:rPr>
          <w:sz w:val="22"/>
          <w:szCs w:val="22"/>
          <w:lang w:val="sr-Latn-ME"/>
        </w:rPr>
        <w:t>, svrab po c</w:t>
      </w:r>
      <w:r w:rsidR="00214CC1" w:rsidRPr="00BB7A42">
        <w:rPr>
          <w:sz w:val="22"/>
          <w:szCs w:val="22"/>
          <w:lang w:val="sr-Latn-ME"/>
        </w:rPr>
        <w:t>ij</w:t>
      </w:r>
      <w:r w:rsidRPr="00BB7A42">
        <w:rPr>
          <w:sz w:val="22"/>
          <w:szCs w:val="22"/>
          <w:lang w:val="sr-Latn-ME"/>
        </w:rPr>
        <w:t>elom t</w:t>
      </w:r>
      <w:r w:rsidR="00214CC1" w:rsidRPr="00BB7A42">
        <w:rPr>
          <w:sz w:val="22"/>
          <w:szCs w:val="22"/>
          <w:lang w:val="sr-Latn-ME"/>
        </w:rPr>
        <w:t>ij</w:t>
      </w:r>
      <w:r w:rsidRPr="00BB7A42">
        <w:rPr>
          <w:sz w:val="22"/>
          <w:szCs w:val="22"/>
          <w:lang w:val="sr-Latn-ME"/>
        </w:rPr>
        <w:t>elu, zviždanje u grudima, otežano disanje.</w:t>
      </w:r>
    </w:p>
    <w:p w14:paraId="43239D08" w14:textId="534B9BA4" w:rsidR="00310946" w:rsidRPr="00BB7A42" w:rsidRDefault="00310946" w:rsidP="002D7F32">
      <w:pPr>
        <w:pStyle w:val="Header"/>
        <w:numPr>
          <w:ilvl w:val="0"/>
          <w:numId w:val="18"/>
        </w:numPr>
        <w:tabs>
          <w:tab w:val="clear" w:pos="720"/>
          <w:tab w:val="clear" w:pos="4536"/>
          <w:tab w:val="clear" w:pos="9072"/>
          <w:tab w:val="left" w:pos="284"/>
          <w:tab w:val="num" w:pos="540"/>
        </w:tabs>
        <w:ind w:left="540" w:hanging="270"/>
        <w:rPr>
          <w:sz w:val="22"/>
          <w:szCs w:val="22"/>
          <w:lang w:val="sr-Latn-ME"/>
        </w:rPr>
      </w:pPr>
      <w:r w:rsidRPr="00BB7A42">
        <w:rPr>
          <w:sz w:val="22"/>
          <w:szCs w:val="22"/>
          <w:lang w:val="sr-Latn-ME"/>
        </w:rPr>
        <w:t>ako uzimate l</w:t>
      </w:r>
      <w:r w:rsidR="00214CC1" w:rsidRPr="00BB7A42">
        <w:rPr>
          <w:sz w:val="22"/>
          <w:szCs w:val="22"/>
          <w:lang w:val="sr-Latn-ME"/>
        </w:rPr>
        <w:t>j</w:t>
      </w:r>
      <w:r w:rsidRPr="00BB7A42">
        <w:rPr>
          <w:sz w:val="22"/>
          <w:szCs w:val="22"/>
          <w:lang w:val="sr-Latn-ME"/>
        </w:rPr>
        <w:t>ekove protiv zgrušavanja krvi (npr.varfarin): iznenadno krvarenje ili pojava modrica, krvarenje iz nosa, iskašljavanje krvi, krv u mokraći, kao katran crna stolica, povraćeni sadržaj koji izgleda kao talog crne kafe.</w:t>
      </w:r>
    </w:p>
    <w:p w14:paraId="484C0CC1" w14:textId="77777777" w:rsidR="00310946" w:rsidRPr="00BB7A42" w:rsidRDefault="00310946" w:rsidP="002D7F32">
      <w:pPr>
        <w:pStyle w:val="Header"/>
        <w:tabs>
          <w:tab w:val="clear" w:pos="4536"/>
          <w:tab w:val="clear" w:pos="9072"/>
          <w:tab w:val="left" w:pos="284"/>
        </w:tabs>
        <w:ind w:firstLine="120"/>
        <w:jc w:val="left"/>
        <w:rPr>
          <w:sz w:val="22"/>
          <w:szCs w:val="22"/>
          <w:lang w:val="sr-Latn-ME"/>
        </w:rPr>
      </w:pPr>
    </w:p>
    <w:p w14:paraId="28922194" w14:textId="1FFF2782" w:rsidR="00310946" w:rsidRPr="00BB7A42" w:rsidRDefault="00310946" w:rsidP="002D7F32">
      <w:pPr>
        <w:pStyle w:val="Header"/>
        <w:tabs>
          <w:tab w:val="clear" w:pos="4536"/>
          <w:tab w:val="clear" w:pos="9072"/>
          <w:tab w:val="left" w:pos="284"/>
        </w:tabs>
        <w:jc w:val="left"/>
        <w:rPr>
          <w:b/>
          <w:sz w:val="22"/>
          <w:szCs w:val="22"/>
          <w:lang w:val="sr-Latn-ME"/>
        </w:rPr>
      </w:pPr>
      <w:r w:rsidRPr="00BB7A42">
        <w:rPr>
          <w:b/>
          <w:sz w:val="22"/>
          <w:szCs w:val="22"/>
          <w:lang w:val="sr-Latn-ME"/>
        </w:rPr>
        <w:t>Ostale neželjene reakcije:</w:t>
      </w:r>
    </w:p>
    <w:p w14:paraId="1A9B7B6C" w14:textId="77777777" w:rsidR="008E7F08" w:rsidRPr="00BB7A42" w:rsidRDefault="008E7F08" w:rsidP="002D7F32">
      <w:pPr>
        <w:pStyle w:val="Header"/>
        <w:tabs>
          <w:tab w:val="clear" w:pos="4536"/>
          <w:tab w:val="clear" w:pos="9072"/>
          <w:tab w:val="left" w:pos="284"/>
        </w:tabs>
        <w:jc w:val="left"/>
        <w:rPr>
          <w:b/>
          <w:sz w:val="22"/>
          <w:szCs w:val="22"/>
          <w:lang w:val="sr-Latn-ME"/>
        </w:rPr>
      </w:pPr>
    </w:p>
    <w:p w14:paraId="091EFFF6" w14:textId="5BEE33A6" w:rsidR="00310946" w:rsidRPr="00BB7A42" w:rsidRDefault="00310946" w:rsidP="002D7F32">
      <w:pPr>
        <w:tabs>
          <w:tab w:val="clear" w:pos="284"/>
        </w:tabs>
        <w:autoSpaceDE w:val="0"/>
        <w:autoSpaceDN w:val="0"/>
        <w:adjustRightInd w:val="0"/>
        <w:jc w:val="left"/>
        <w:rPr>
          <w:lang w:val="sr-Latn-ME"/>
        </w:rPr>
      </w:pPr>
      <w:r w:rsidRPr="00BB7A42">
        <w:rPr>
          <w:lang w:val="sr-Latn-ME"/>
        </w:rPr>
        <w:t>Česta neželjena dejstva (mogu da se jave kod najviše 1 na 10 pacijenata koji uzimaju l</w:t>
      </w:r>
      <w:r w:rsidR="00BE3A15" w:rsidRPr="00BB7A42">
        <w:rPr>
          <w:lang w:val="sr-Latn-ME"/>
        </w:rPr>
        <w:t>ij</w:t>
      </w:r>
      <w:r w:rsidRPr="00BB7A42">
        <w:rPr>
          <w:lang w:val="sr-Latn-ME"/>
        </w:rPr>
        <w:t>ek):</w:t>
      </w:r>
    </w:p>
    <w:p w14:paraId="054E4801" w14:textId="77777777" w:rsidR="00310946" w:rsidRPr="00BB7A42" w:rsidRDefault="00310946" w:rsidP="002D7F32">
      <w:pPr>
        <w:numPr>
          <w:ilvl w:val="0"/>
          <w:numId w:val="22"/>
        </w:numPr>
        <w:tabs>
          <w:tab w:val="clear" w:pos="284"/>
          <w:tab w:val="clear" w:pos="720"/>
          <w:tab w:val="num" w:pos="540"/>
        </w:tabs>
        <w:autoSpaceDE w:val="0"/>
        <w:autoSpaceDN w:val="0"/>
        <w:adjustRightInd w:val="0"/>
        <w:ind w:hanging="450"/>
        <w:jc w:val="left"/>
        <w:rPr>
          <w:lang w:val="sr-Latn-ME"/>
        </w:rPr>
      </w:pPr>
      <w:r w:rsidRPr="00BB7A42">
        <w:rPr>
          <w:lang w:val="sr-Latn-ME"/>
        </w:rPr>
        <w:t>suva usta;</w:t>
      </w:r>
    </w:p>
    <w:p w14:paraId="272CF45B" w14:textId="77777777" w:rsidR="00310946" w:rsidRPr="00BB7A42" w:rsidRDefault="00310946" w:rsidP="002D7F32">
      <w:pPr>
        <w:numPr>
          <w:ilvl w:val="0"/>
          <w:numId w:val="22"/>
        </w:numPr>
        <w:tabs>
          <w:tab w:val="clear" w:pos="284"/>
          <w:tab w:val="clear" w:pos="720"/>
          <w:tab w:val="num" w:pos="540"/>
        </w:tabs>
        <w:autoSpaceDE w:val="0"/>
        <w:autoSpaceDN w:val="0"/>
        <w:adjustRightInd w:val="0"/>
        <w:ind w:hanging="450"/>
        <w:jc w:val="left"/>
        <w:rPr>
          <w:lang w:val="sr-Latn-ME"/>
        </w:rPr>
      </w:pPr>
      <w:r w:rsidRPr="00BB7A42">
        <w:rPr>
          <w:lang w:val="sr-Latn-ME"/>
        </w:rPr>
        <w:t>mučnina;</w:t>
      </w:r>
    </w:p>
    <w:p w14:paraId="02A6FE0F" w14:textId="77777777" w:rsidR="00310946" w:rsidRPr="00BB7A42" w:rsidRDefault="00310946" w:rsidP="002D7F32">
      <w:pPr>
        <w:numPr>
          <w:ilvl w:val="0"/>
          <w:numId w:val="22"/>
        </w:numPr>
        <w:tabs>
          <w:tab w:val="clear" w:pos="284"/>
          <w:tab w:val="clear" w:pos="720"/>
          <w:tab w:val="num" w:pos="540"/>
        </w:tabs>
        <w:autoSpaceDE w:val="0"/>
        <w:autoSpaceDN w:val="0"/>
        <w:adjustRightInd w:val="0"/>
        <w:ind w:hanging="450"/>
        <w:jc w:val="left"/>
        <w:rPr>
          <w:lang w:val="sr-Latn-ME"/>
        </w:rPr>
      </w:pPr>
      <w:r w:rsidRPr="00BB7A42">
        <w:rPr>
          <w:lang w:val="sr-Latn-ME"/>
        </w:rPr>
        <w:t>povraćanje;</w:t>
      </w:r>
    </w:p>
    <w:p w14:paraId="5B6D455D" w14:textId="5C404FD4" w:rsidR="00310946" w:rsidRPr="00BB7A42" w:rsidRDefault="00310946" w:rsidP="002D7F32">
      <w:pPr>
        <w:numPr>
          <w:ilvl w:val="0"/>
          <w:numId w:val="22"/>
        </w:numPr>
        <w:tabs>
          <w:tab w:val="clear" w:pos="284"/>
          <w:tab w:val="clear" w:pos="720"/>
          <w:tab w:val="num" w:pos="540"/>
        </w:tabs>
        <w:autoSpaceDE w:val="0"/>
        <w:autoSpaceDN w:val="0"/>
        <w:adjustRightInd w:val="0"/>
        <w:ind w:hanging="450"/>
        <w:jc w:val="left"/>
        <w:rPr>
          <w:lang w:val="sr-Latn-ME"/>
        </w:rPr>
      </w:pPr>
      <w:r w:rsidRPr="00BB7A42">
        <w:rPr>
          <w:lang w:val="sr-Latn-ME"/>
        </w:rPr>
        <w:t>os</w:t>
      </w:r>
      <w:r w:rsidR="00BE3A15" w:rsidRPr="00BB7A42">
        <w:rPr>
          <w:lang w:val="sr-Latn-ME"/>
        </w:rPr>
        <w:t>j</w:t>
      </w:r>
      <w:r w:rsidRPr="00BB7A42">
        <w:rPr>
          <w:lang w:val="sr-Latn-ME"/>
        </w:rPr>
        <w:t>ećaj neprijatnosti u ustima;</w:t>
      </w:r>
    </w:p>
    <w:p w14:paraId="0A0AD84F" w14:textId="77777777" w:rsidR="00310946" w:rsidRPr="00BB7A42" w:rsidRDefault="00310946" w:rsidP="002D7F32">
      <w:pPr>
        <w:numPr>
          <w:ilvl w:val="0"/>
          <w:numId w:val="22"/>
        </w:numPr>
        <w:tabs>
          <w:tab w:val="clear" w:pos="284"/>
          <w:tab w:val="clear" w:pos="720"/>
          <w:tab w:val="num" w:pos="540"/>
        </w:tabs>
        <w:autoSpaceDE w:val="0"/>
        <w:autoSpaceDN w:val="0"/>
        <w:adjustRightInd w:val="0"/>
        <w:ind w:hanging="450"/>
        <w:jc w:val="left"/>
        <w:rPr>
          <w:lang w:val="sr-Latn-ME"/>
        </w:rPr>
      </w:pPr>
      <w:r w:rsidRPr="00BB7A42">
        <w:rPr>
          <w:lang w:val="sr-Latn-ME"/>
        </w:rPr>
        <w:t>regurgitacija (nevoljno vraćanje želudačnog sadržaja u jednjak);</w:t>
      </w:r>
    </w:p>
    <w:p w14:paraId="5D18F8CF" w14:textId="75E4167E" w:rsidR="00310946" w:rsidRPr="00BB7A42" w:rsidRDefault="00310946" w:rsidP="002D7F32">
      <w:pPr>
        <w:numPr>
          <w:ilvl w:val="0"/>
          <w:numId w:val="22"/>
        </w:numPr>
        <w:tabs>
          <w:tab w:val="clear" w:pos="284"/>
          <w:tab w:val="clear" w:pos="720"/>
          <w:tab w:val="num" w:pos="540"/>
        </w:tabs>
        <w:autoSpaceDE w:val="0"/>
        <w:autoSpaceDN w:val="0"/>
        <w:adjustRightInd w:val="0"/>
        <w:ind w:hanging="450"/>
        <w:jc w:val="left"/>
        <w:rPr>
          <w:lang w:val="sr-Latn-ME"/>
        </w:rPr>
      </w:pPr>
      <w:r w:rsidRPr="00BB7A42">
        <w:rPr>
          <w:lang w:val="sr-Latn-ME"/>
        </w:rPr>
        <w:t>neobičan ukus l</w:t>
      </w:r>
      <w:r w:rsidR="00BE3A15" w:rsidRPr="00BB7A42">
        <w:rPr>
          <w:lang w:val="sr-Latn-ME"/>
        </w:rPr>
        <w:t>ij</w:t>
      </w:r>
      <w:r w:rsidRPr="00BB7A42">
        <w:rPr>
          <w:lang w:val="sr-Latn-ME"/>
        </w:rPr>
        <w:t xml:space="preserve">eka. </w:t>
      </w:r>
    </w:p>
    <w:p w14:paraId="220DFA30" w14:textId="77777777" w:rsidR="00310946" w:rsidRPr="00BB7A42" w:rsidRDefault="00310946" w:rsidP="002D7F32">
      <w:pPr>
        <w:tabs>
          <w:tab w:val="clear" w:pos="284"/>
          <w:tab w:val="left" w:pos="270"/>
        </w:tabs>
        <w:autoSpaceDE w:val="0"/>
        <w:autoSpaceDN w:val="0"/>
        <w:adjustRightInd w:val="0"/>
        <w:jc w:val="left"/>
        <w:rPr>
          <w:lang w:val="sr-Latn-ME"/>
        </w:rPr>
      </w:pPr>
    </w:p>
    <w:p w14:paraId="0D43C6E0" w14:textId="0D44453B" w:rsidR="00310946" w:rsidRPr="00BB7A42" w:rsidRDefault="00310946" w:rsidP="002D7F32">
      <w:pPr>
        <w:tabs>
          <w:tab w:val="clear" w:pos="284"/>
        </w:tabs>
        <w:autoSpaceDE w:val="0"/>
        <w:autoSpaceDN w:val="0"/>
        <w:adjustRightInd w:val="0"/>
        <w:jc w:val="left"/>
        <w:rPr>
          <w:lang w:val="sr-Latn-ME"/>
        </w:rPr>
      </w:pPr>
      <w:r w:rsidRPr="00BB7A42">
        <w:rPr>
          <w:lang w:val="sr-Latn-ME"/>
        </w:rPr>
        <w:t>Povremena neželjena dejstva (mogu da se jave kod najviše 1 na 100 pacijenata koji uzimaju l</w:t>
      </w:r>
      <w:r w:rsidR="00BE3A15" w:rsidRPr="00BB7A42">
        <w:rPr>
          <w:lang w:val="sr-Latn-ME"/>
        </w:rPr>
        <w:t>ij</w:t>
      </w:r>
      <w:r w:rsidRPr="00BB7A42">
        <w:rPr>
          <w:lang w:val="sr-Latn-ME"/>
        </w:rPr>
        <w:t>ek)</w:t>
      </w:r>
    </w:p>
    <w:p w14:paraId="7C314521" w14:textId="77777777" w:rsidR="00310946" w:rsidRPr="00BB7A42" w:rsidRDefault="00310946" w:rsidP="002D7F32">
      <w:pPr>
        <w:numPr>
          <w:ilvl w:val="0"/>
          <w:numId w:val="24"/>
        </w:numPr>
        <w:tabs>
          <w:tab w:val="clear" w:pos="284"/>
          <w:tab w:val="clear" w:pos="720"/>
          <w:tab w:val="num" w:pos="540"/>
        </w:tabs>
        <w:autoSpaceDE w:val="0"/>
        <w:autoSpaceDN w:val="0"/>
        <w:adjustRightInd w:val="0"/>
        <w:ind w:hanging="450"/>
        <w:jc w:val="left"/>
        <w:rPr>
          <w:lang w:val="sr-Latn-ME"/>
        </w:rPr>
      </w:pPr>
      <w:r w:rsidRPr="00BB7A42">
        <w:rPr>
          <w:lang w:val="sr-Latn-ME"/>
        </w:rPr>
        <w:t>gubitak ili poremećaj čula ukusa.</w:t>
      </w:r>
    </w:p>
    <w:p w14:paraId="09360751" w14:textId="77777777" w:rsidR="00310946" w:rsidRPr="00BB7A42" w:rsidRDefault="00310946" w:rsidP="002D7F32">
      <w:pPr>
        <w:tabs>
          <w:tab w:val="clear" w:pos="284"/>
        </w:tabs>
        <w:autoSpaceDE w:val="0"/>
        <w:autoSpaceDN w:val="0"/>
        <w:adjustRightInd w:val="0"/>
        <w:jc w:val="left"/>
        <w:rPr>
          <w:lang w:val="sr-Latn-ME"/>
        </w:rPr>
      </w:pPr>
    </w:p>
    <w:p w14:paraId="78C35982" w14:textId="73239321" w:rsidR="00310946" w:rsidRPr="00BB7A42" w:rsidRDefault="00310946" w:rsidP="002D7F32">
      <w:pPr>
        <w:tabs>
          <w:tab w:val="clear" w:pos="284"/>
        </w:tabs>
        <w:autoSpaceDE w:val="0"/>
        <w:autoSpaceDN w:val="0"/>
        <w:adjustRightInd w:val="0"/>
        <w:jc w:val="left"/>
        <w:rPr>
          <w:lang w:val="sr-Latn-ME"/>
        </w:rPr>
      </w:pPr>
      <w:r w:rsidRPr="00BB7A42">
        <w:rPr>
          <w:lang w:val="sr-Latn-ME"/>
        </w:rPr>
        <w:t>Nepoznata učestalost (ne može se proc</w:t>
      </w:r>
      <w:r w:rsidR="00BE3A15" w:rsidRPr="00BB7A42">
        <w:rPr>
          <w:lang w:val="sr-Latn-ME"/>
        </w:rPr>
        <w:t>ij</w:t>
      </w:r>
      <w:r w:rsidRPr="00BB7A42">
        <w:rPr>
          <w:lang w:val="sr-Latn-ME"/>
        </w:rPr>
        <w:t>eniti na osnovu dostupnih podataka):</w:t>
      </w:r>
    </w:p>
    <w:p w14:paraId="794DBB12" w14:textId="77777777" w:rsidR="00310946" w:rsidRPr="00BB7A42" w:rsidRDefault="00310946" w:rsidP="002D7F32">
      <w:pPr>
        <w:numPr>
          <w:ilvl w:val="0"/>
          <w:numId w:val="26"/>
        </w:numPr>
        <w:tabs>
          <w:tab w:val="clear" w:pos="284"/>
          <w:tab w:val="clear" w:pos="720"/>
          <w:tab w:val="num" w:pos="540"/>
        </w:tabs>
        <w:autoSpaceDE w:val="0"/>
        <w:autoSpaceDN w:val="0"/>
        <w:adjustRightInd w:val="0"/>
        <w:ind w:hanging="450"/>
        <w:jc w:val="left"/>
        <w:rPr>
          <w:lang w:val="sr-Latn-ME"/>
        </w:rPr>
      </w:pPr>
      <w:r w:rsidRPr="00BB7A42">
        <w:rPr>
          <w:lang w:val="sr-Latn-ME"/>
        </w:rPr>
        <w:t>gušenje;</w:t>
      </w:r>
    </w:p>
    <w:p w14:paraId="360EA2A4" w14:textId="77777777" w:rsidR="00310946" w:rsidRPr="00BB7A42" w:rsidRDefault="00310946" w:rsidP="002D7F32">
      <w:pPr>
        <w:numPr>
          <w:ilvl w:val="0"/>
          <w:numId w:val="26"/>
        </w:numPr>
        <w:tabs>
          <w:tab w:val="clear" w:pos="284"/>
          <w:tab w:val="clear" w:pos="720"/>
          <w:tab w:val="num" w:pos="540"/>
        </w:tabs>
        <w:autoSpaceDE w:val="0"/>
        <w:autoSpaceDN w:val="0"/>
        <w:adjustRightInd w:val="0"/>
        <w:ind w:hanging="450"/>
        <w:jc w:val="left"/>
        <w:rPr>
          <w:lang w:val="sr-Latn-ME"/>
        </w:rPr>
      </w:pPr>
      <w:r w:rsidRPr="00BB7A42">
        <w:rPr>
          <w:lang w:val="sr-Latn-ME"/>
        </w:rPr>
        <w:t>dijareja (proliv);</w:t>
      </w:r>
    </w:p>
    <w:p w14:paraId="6A824637" w14:textId="77777777" w:rsidR="00310946" w:rsidRPr="00BB7A42" w:rsidRDefault="00310946" w:rsidP="002D7F32">
      <w:pPr>
        <w:numPr>
          <w:ilvl w:val="0"/>
          <w:numId w:val="26"/>
        </w:numPr>
        <w:tabs>
          <w:tab w:val="clear" w:pos="284"/>
          <w:tab w:val="clear" w:pos="720"/>
          <w:tab w:val="num" w:pos="540"/>
        </w:tabs>
        <w:autoSpaceDE w:val="0"/>
        <w:autoSpaceDN w:val="0"/>
        <w:adjustRightInd w:val="0"/>
        <w:ind w:hanging="450"/>
        <w:jc w:val="left"/>
        <w:rPr>
          <w:lang w:val="sr-Latn-ME"/>
        </w:rPr>
      </w:pPr>
      <w:r w:rsidRPr="00BB7A42">
        <w:rPr>
          <w:lang w:val="sr-Latn-ME"/>
        </w:rPr>
        <w:t>hepatitis (zapaljenje jetre);</w:t>
      </w:r>
    </w:p>
    <w:p w14:paraId="22CCA79D" w14:textId="77777777" w:rsidR="00310946" w:rsidRPr="00BB7A42" w:rsidRDefault="00310946" w:rsidP="002D7F32">
      <w:pPr>
        <w:numPr>
          <w:ilvl w:val="0"/>
          <w:numId w:val="26"/>
        </w:numPr>
        <w:tabs>
          <w:tab w:val="clear" w:pos="284"/>
          <w:tab w:val="clear" w:pos="720"/>
          <w:tab w:val="num" w:pos="540"/>
        </w:tabs>
        <w:autoSpaceDE w:val="0"/>
        <w:autoSpaceDN w:val="0"/>
        <w:adjustRightInd w:val="0"/>
        <w:ind w:hanging="450"/>
        <w:jc w:val="left"/>
        <w:rPr>
          <w:lang w:val="sr-Latn-ME"/>
        </w:rPr>
      </w:pPr>
      <w:r w:rsidRPr="00BB7A42">
        <w:rPr>
          <w:lang w:val="sr-Latn-ME"/>
        </w:rPr>
        <w:t>zapaljenje sluznice usne duplje;</w:t>
      </w:r>
    </w:p>
    <w:p w14:paraId="204700A3" w14:textId="36D0555F" w:rsidR="00310946" w:rsidRPr="00BB7A42" w:rsidRDefault="00310946" w:rsidP="002D7F32">
      <w:pPr>
        <w:numPr>
          <w:ilvl w:val="0"/>
          <w:numId w:val="26"/>
        </w:numPr>
        <w:tabs>
          <w:tab w:val="clear" w:pos="284"/>
          <w:tab w:val="clear" w:pos="720"/>
          <w:tab w:val="num" w:pos="540"/>
        </w:tabs>
        <w:autoSpaceDE w:val="0"/>
        <w:autoSpaceDN w:val="0"/>
        <w:adjustRightInd w:val="0"/>
        <w:ind w:hanging="450"/>
        <w:jc w:val="left"/>
        <w:rPr>
          <w:lang w:val="sr-Latn-ME"/>
        </w:rPr>
      </w:pPr>
      <w:r w:rsidRPr="00BB7A42">
        <w:rPr>
          <w:lang w:val="sr-Latn-ME"/>
        </w:rPr>
        <w:t>prom</w:t>
      </w:r>
      <w:r w:rsidR="00BE3A15" w:rsidRPr="00BB7A42">
        <w:rPr>
          <w:lang w:val="sr-Latn-ME"/>
        </w:rPr>
        <w:t>j</w:t>
      </w:r>
      <w:r w:rsidRPr="00BB7A42">
        <w:rPr>
          <w:lang w:val="sr-Latn-ME"/>
        </w:rPr>
        <w:t>ena boje jezika;</w:t>
      </w:r>
    </w:p>
    <w:p w14:paraId="5EF03572" w14:textId="3B752600" w:rsidR="00310946" w:rsidRPr="00BB7A42" w:rsidRDefault="00310946" w:rsidP="00BB7A42">
      <w:pPr>
        <w:numPr>
          <w:ilvl w:val="0"/>
          <w:numId w:val="26"/>
        </w:numPr>
        <w:tabs>
          <w:tab w:val="clear" w:pos="284"/>
          <w:tab w:val="clear" w:pos="720"/>
          <w:tab w:val="num" w:pos="540"/>
        </w:tabs>
        <w:autoSpaceDE w:val="0"/>
        <w:autoSpaceDN w:val="0"/>
        <w:adjustRightInd w:val="0"/>
        <w:ind w:hanging="450"/>
        <w:rPr>
          <w:lang w:val="sr-Latn-ME"/>
        </w:rPr>
      </w:pPr>
      <w:r w:rsidRPr="00BB7A42">
        <w:rPr>
          <w:lang w:val="sr-Latn-ME"/>
        </w:rPr>
        <w:t>osip sa bubuljicama / plikovima ispunjenih gnojem (akutna generalizovana egzantematozna</w:t>
      </w:r>
      <w:r w:rsidR="00202363">
        <w:rPr>
          <w:lang w:val="sr-Latn-ME"/>
        </w:rPr>
        <w:t xml:space="preserve"> </w:t>
      </w:r>
      <w:r w:rsidRPr="00BB7A42">
        <w:rPr>
          <w:lang w:val="sr-Latn-ME"/>
        </w:rPr>
        <w:t>pustuloza).</w:t>
      </w:r>
    </w:p>
    <w:p w14:paraId="403F3426" w14:textId="77777777" w:rsidR="00310946" w:rsidRPr="00BB7A42" w:rsidRDefault="00310946" w:rsidP="00CA5510">
      <w:pPr>
        <w:rPr>
          <w:i/>
          <w:iCs/>
          <w:noProof/>
          <w:lang w:val="sr-Latn-ME"/>
        </w:rPr>
      </w:pPr>
    </w:p>
    <w:p w14:paraId="20C4E81A" w14:textId="77777777" w:rsidR="00D45D4E" w:rsidRPr="00BB7A42" w:rsidRDefault="00D45D4E" w:rsidP="00D45D4E">
      <w:pPr>
        <w:tabs>
          <w:tab w:val="clear" w:pos="284"/>
        </w:tabs>
        <w:rPr>
          <w:rFonts w:eastAsia="Calibri"/>
          <w:spacing w:val="-5"/>
          <w:u w:val="single"/>
          <w:lang w:val="sr-Latn-ME"/>
        </w:rPr>
      </w:pPr>
      <w:r w:rsidRPr="00BB7A42">
        <w:rPr>
          <w:rFonts w:eastAsia="Calibri"/>
          <w:spacing w:val="-5"/>
          <w:u w:val="single"/>
          <w:lang w:val="sr-Latn-ME"/>
        </w:rPr>
        <w:t>Prijavljivanje sumnji na neželjena dejstva</w:t>
      </w:r>
    </w:p>
    <w:p w14:paraId="3D08E857" w14:textId="77777777" w:rsidR="00D45D4E" w:rsidRPr="00BB7A42" w:rsidRDefault="00D45D4E" w:rsidP="00D45D4E">
      <w:pPr>
        <w:tabs>
          <w:tab w:val="clear" w:pos="284"/>
        </w:tabs>
        <w:jc w:val="left"/>
        <w:rPr>
          <w:rFonts w:eastAsia="Calibri"/>
          <w:spacing w:val="-5"/>
          <w:u w:val="single"/>
          <w:lang w:val="sr-Latn-ME"/>
        </w:rPr>
      </w:pPr>
    </w:p>
    <w:p w14:paraId="19C6229B" w14:textId="77777777" w:rsidR="00D45D4E" w:rsidRPr="00BB7A42" w:rsidRDefault="00D45D4E" w:rsidP="00D45D4E">
      <w:pPr>
        <w:tabs>
          <w:tab w:val="clear" w:pos="284"/>
        </w:tabs>
        <w:rPr>
          <w:rFonts w:eastAsia="Calibri"/>
          <w:lang w:val="sr-Latn-ME"/>
        </w:rPr>
      </w:pPr>
      <w:r w:rsidRPr="00BB7A42">
        <w:rPr>
          <w:rFonts w:eastAsia="Calibri"/>
          <w:lang w:val="sr-Latn-ME"/>
        </w:rPr>
        <w:t>Ako Vam se javi bilo koje neželjeno dejstvo recite to svom ljekaru, farmaceutu ili medicinskoj sestri. Ovo uključuje i bilo koja neželjena dejstva koja nijesu navedena u ovom uputstvu</w:t>
      </w:r>
      <w:r w:rsidRPr="00BB7A42">
        <w:rPr>
          <w:rFonts w:eastAsia="Calibri"/>
          <w:spacing w:val="-4"/>
          <w:lang w:val="sr-Latn-ME"/>
        </w:rPr>
        <w:t>.</w:t>
      </w:r>
      <w:r w:rsidRPr="00BB7A42">
        <w:rPr>
          <w:rFonts w:eastAsia="Calibri"/>
          <w:lang w:val="sr-Latn-ME"/>
        </w:rPr>
        <w:t xml:space="preserve"> Prijavljivanjem neželjenih dejstava možete da pomognete u procjeni bezbjednosti ovog lijeka. Sumnju na neželjena dejstva možete da prijavite i Institutu za ljekove i medicinska sredstva (CInMED):</w:t>
      </w:r>
    </w:p>
    <w:p w14:paraId="612A5558" w14:textId="77777777" w:rsidR="00D45D4E" w:rsidRPr="00BB7A42" w:rsidRDefault="00D45D4E" w:rsidP="00D45D4E">
      <w:pPr>
        <w:tabs>
          <w:tab w:val="clear" w:pos="284"/>
        </w:tabs>
        <w:rPr>
          <w:rFonts w:eastAsia="Calibri"/>
          <w:lang w:val="sr-Latn-ME"/>
        </w:rPr>
      </w:pPr>
    </w:p>
    <w:p w14:paraId="30190449" w14:textId="77777777" w:rsidR="00D45D4E" w:rsidRPr="00BB7A42" w:rsidRDefault="00D45D4E" w:rsidP="00D45D4E">
      <w:pPr>
        <w:tabs>
          <w:tab w:val="clear" w:pos="284"/>
        </w:tabs>
        <w:jc w:val="left"/>
        <w:rPr>
          <w:lang w:val="sr-Latn-ME"/>
        </w:rPr>
      </w:pPr>
      <w:r w:rsidRPr="00BB7A42">
        <w:rPr>
          <w:lang w:val="sr-Latn-ME"/>
        </w:rPr>
        <w:t xml:space="preserve">Institut za ljekove i medicinska sredstva </w:t>
      </w:r>
    </w:p>
    <w:p w14:paraId="4AC62CE6" w14:textId="77777777" w:rsidR="00D45D4E" w:rsidRPr="00BB7A42" w:rsidRDefault="00D45D4E" w:rsidP="00D45D4E">
      <w:pPr>
        <w:tabs>
          <w:tab w:val="clear" w:pos="284"/>
        </w:tabs>
        <w:jc w:val="left"/>
        <w:rPr>
          <w:lang w:val="sr-Latn-ME"/>
        </w:rPr>
      </w:pPr>
      <w:r w:rsidRPr="00BB7A42">
        <w:rPr>
          <w:lang w:val="sr-Latn-ME"/>
        </w:rPr>
        <w:t>Odjeljenje za farmakovigilancu</w:t>
      </w:r>
    </w:p>
    <w:p w14:paraId="2FB55F3A" w14:textId="77777777" w:rsidR="00D45D4E" w:rsidRPr="00BB7A42" w:rsidRDefault="00D45D4E" w:rsidP="00D45D4E">
      <w:pPr>
        <w:tabs>
          <w:tab w:val="clear" w:pos="284"/>
        </w:tabs>
        <w:jc w:val="left"/>
        <w:rPr>
          <w:lang w:val="sr-Latn-ME"/>
        </w:rPr>
      </w:pPr>
      <w:r w:rsidRPr="00BB7A42">
        <w:rPr>
          <w:lang w:val="sr-Latn-ME"/>
        </w:rPr>
        <w:t>Bulevar Ivana Crnojevića 64a, 81000 Podgorica</w:t>
      </w:r>
    </w:p>
    <w:p w14:paraId="5C130E95" w14:textId="77777777" w:rsidR="00D45D4E" w:rsidRPr="00BB7A42" w:rsidRDefault="00D45D4E" w:rsidP="00D45D4E">
      <w:pPr>
        <w:tabs>
          <w:tab w:val="clear" w:pos="284"/>
        </w:tabs>
        <w:jc w:val="left"/>
        <w:rPr>
          <w:lang w:val="sr-Latn-ME"/>
        </w:rPr>
      </w:pPr>
    </w:p>
    <w:p w14:paraId="62235427" w14:textId="77777777" w:rsidR="00D45D4E" w:rsidRPr="00BB7A42" w:rsidRDefault="00D45D4E" w:rsidP="00D45D4E">
      <w:pPr>
        <w:tabs>
          <w:tab w:val="clear" w:pos="284"/>
        </w:tabs>
        <w:jc w:val="left"/>
        <w:rPr>
          <w:lang w:val="sr-Latn-ME"/>
        </w:rPr>
      </w:pPr>
      <w:r w:rsidRPr="00BB7A42">
        <w:rPr>
          <w:lang w:val="sr-Latn-ME"/>
        </w:rPr>
        <w:t>tel: +382 (0) 20 310 280</w:t>
      </w:r>
    </w:p>
    <w:p w14:paraId="006036D6" w14:textId="77777777" w:rsidR="00D45D4E" w:rsidRPr="00BB7A42" w:rsidRDefault="00D45D4E" w:rsidP="00D45D4E">
      <w:pPr>
        <w:tabs>
          <w:tab w:val="clear" w:pos="284"/>
        </w:tabs>
        <w:jc w:val="left"/>
        <w:rPr>
          <w:lang w:val="sr-Latn-ME"/>
        </w:rPr>
      </w:pPr>
      <w:r w:rsidRPr="00BB7A42">
        <w:rPr>
          <w:lang w:val="sr-Latn-ME"/>
        </w:rPr>
        <w:t>fax: +382 (0) 20 310 581</w:t>
      </w:r>
    </w:p>
    <w:p w14:paraId="06245AFB" w14:textId="77777777" w:rsidR="00D45D4E" w:rsidRPr="00BB7A42" w:rsidRDefault="00D34A38" w:rsidP="00D45D4E">
      <w:pPr>
        <w:tabs>
          <w:tab w:val="clear" w:pos="284"/>
        </w:tabs>
        <w:jc w:val="left"/>
        <w:rPr>
          <w:lang w:val="sr-Latn-ME"/>
        </w:rPr>
      </w:pPr>
      <w:hyperlink r:id="rId7" w:history="1">
        <w:r w:rsidR="00D45D4E" w:rsidRPr="00BB7A42">
          <w:rPr>
            <w:color w:val="0563C1"/>
            <w:u w:val="single"/>
            <w:lang w:val="sr-Latn-ME"/>
          </w:rPr>
          <w:t>www.cinmed.me</w:t>
        </w:r>
      </w:hyperlink>
      <w:r w:rsidR="00D45D4E" w:rsidRPr="00BB7A42">
        <w:rPr>
          <w:lang w:val="sr-Latn-ME"/>
        </w:rPr>
        <w:t xml:space="preserve"> </w:t>
      </w:r>
    </w:p>
    <w:p w14:paraId="3BC2FB3E" w14:textId="77777777" w:rsidR="00D45D4E" w:rsidRPr="00BB7A42" w:rsidRDefault="00D34A38" w:rsidP="00D45D4E">
      <w:pPr>
        <w:tabs>
          <w:tab w:val="clear" w:pos="284"/>
        </w:tabs>
        <w:jc w:val="left"/>
        <w:rPr>
          <w:lang w:val="sr-Latn-ME"/>
        </w:rPr>
      </w:pPr>
      <w:hyperlink r:id="rId8" w:history="1">
        <w:r w:rsidR="00D45D4E" w:rsidRPr="00BB7A42">
          <w:rPr>
            <w:color w:val="0563C1"/>
            <w:u w:val="single"/>
            <w:lang w:val="sr-Latn-ME"/>
          </w:rPr>
          <w:t>nezeljenadejstva@cinmed.me</w:t>
        </w:r>
      </w:hyperlink>
      <w:r w:rsidR="00D45D4E" w:rsidRPr="00BB7A42">
        <w:rPr>
          <w:lang w:val="sr-Latn-ME"/>
        </w:rPr>
        <w:t xml:space="preserve"> </w:t>
      </w:r>
    </w:p>
    <w:p w14:paraId="422D5A3E" w14:textId="77777777" w:rsidR="00D45D4E" w:rsidRPr="00BB7A42" w:rsidRDefault="00D45D4E" w:rsidP="00D45D4E">
      <w:pPr>
        <w:tabs>
          <w:tab w:val="clear" w:pos="284"/>
        </w:tabs>
        <w:jc w:val="left"/>
        <w:rPr>
          <w:lang w:val="sr-Latn-ME"/>
        </w:rPr>
      </w:pPr>
      <w:r w:rsidRPr="00BB7A42">
        <w:rPr>
          <w:lang w:val="sr-Latn-ME"/>
        </w:rPr>
        <w:t>putem IS zdravstvene zaštite</w:t>
      </w:r>
    </w:p>
    <w:p w14:paraId="60EBD29D" w14:textId="77777777" w:rsidR="00D45D4E" w:rsidRPr="00BB7A42" w:rsidRDefault="00D45D4E" w:rsidP="00D45D4E">
      <w:pPr>
        <w:tabs>
          <w:tab w:val="clear" w:pos="284"/>
        </w:tabs>
        <w:jc w:val="left"/>
        <w:rPr>
          <w:lang w:val="sr-Latn-ME"/>
        </w:rPr>
      </w:pPr>
      <w:r w:rsidRPr="00BB7A42">
        <w:rPr>
          <w:lang w:val="sr-Latn-ME"/>
        </w:rPr>
        <w:t>QR kod za online prijavu sumnje na neželjeno dejstvo lijeka:</w:t>
      </w:r>
    </w:p>
    <w:p w14:paraId="51FBC5EC" w14:textId="77777777" w:rsidR="00D45D4E" w:rsidRPr="00BB7A42" w:rsidRDefault="00D45D4E" w:rsidP="00D45D4E">
      <w:pPr>
        <w:tabs>
          <w:tab w:val="clear" w:pos="284"/>
        </w:tabs>
        <w:jc w:val="left"/>
        <w:rPr>
          <w:lang w:val="sr-Latn-ME"/>
        </w:rPr>
      </w:pPr>
    </w:p>
    <w:p w14:paraId="42E4D65C" w14:textId="56077599" w:rsidR="00D45D4E" w:rsidRPr="00BB7A42" w:rsidRDefault="00D45D4E" w:rsidP="00D45D4E">
      <w:pPr>
        <w:tabs>
          <w:tab w:val="clear" w:pos="284"/>
        </w:tabs>
        <w:jc w:val="left"/>
        <w:rPr>
          <w:lang w:val="sr-Latn-ME"/>
        </w:rPr>
      </w:pPr>
      <w:r w:rsidRPr="00BB7A42">
        <w:rPr>
          <w:noProof/>
        </w:rPr>
        <w:drawing>
          <wp:inline distT="0" distB="0" distL="0" distR="0" wp14:anchorId="277A8804" wp14:editId="04734AC1">
            <wp:extent cx="969010" cy="96901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inline>
        </w:drawing>
      </w:r>
    </w:p>
    <w:p w14:paraId="0A4FBE88" w14:textId="5D8A6155" w:rsidR="00BE3A15" w:rsidRPr="00BB7A42" w:rsidRDefault="00BE3A15" w:rsidP="00BE3A15">
      <w:pPr>
        <w:rPr>
          <w:lang w:val="sr-Latn-ME"/>
        </w:rPr>
      </w:pPr>
      <w:r w:rsidRPr="00BB7A42">
        <w:rPr>
          <w:lang w:val="sr-Latn-ME"/>
        </w:rPr>
        <w:t xml:space="preserve"> </w:t>
      </w:r>
    </w:p>
    <w:p w14:paraId="3F475EB4" w14:textId="5C813B80" w:rsidR="00310946" w:rsidRPr="00AE01F9" w:rsidRDefault="00310946" w:rsidP="00BB7A42">
      <w:pPr>
        <w:pStyle w:val="NASLOV123"/>
      </w:pPr>
      <w:r w:rsidRPr="00AE01F9">
        <w:rPr>
          <w:bCs w:val="0"/>
          <w:lang w:val="sr-Latn-ME"/>
        </w:rPr>
        <w:t>5.</w:t>
      </w:r>
      <w:r w:rsidR="00F621FB" w:rsidRPr="00AE01F9">
        <w:rPr>
          <w:lang w:val="sr-Latn-ME"/>
        </w:rPr>
        <w:tab/>
      </w:r>
      <w:r w:rsidRPr="00AE01F9">
        <w:rPr>
          <w:bCs w:val="0"/>
          <w:lang w:val="sr-Latn-ME"/>
        </w:rPr>
        <w:t xml:space="preserve"> </w:t>
      </w:r>
      <w:r w:rsidR="00BE3A15" w:rsidRPr="00AE01F9">
        <w:rPr>
          <w:bCs w:val="0"/>
          <w:lang w:val="sr-Latn-ME"/>
        </w:rPr>
        <w:t>KAKO ČUVATI LIJEK DAKTANOL</w:t>
      </w:r>
    </w:p>
    <w:p w14:paraId="2F306A08" w14:textId="77777777" w:rsidR="00C94733" w:rsidRPr="00BB7A42" w:rsidRDefault="00C94733" w:rsidP="00BB7A42">
      <w:pPr>
        <w:numPr>
          <w:ilvl w:val="12"/>
          <w:numId w:val="0"/>
        </w:numPr>
        <w:tabs>
          <w:tab w:val="clear" w:pos="284"/>
          <w:tab w:val="left" w:pos="720"/>
        </w:tabs>
        <w:ind w:right="-2"/>
        <w:rPr>
          <w:lang w:val="sr-Latn-ME"/>
        </w:rPr>
      </w:pPr>
      <w:r w:rsidRPr="00BB7A42">
        <w:rPr>
          <w:lang w:val="sr-Latn-ME"/>
        </w:rPr>
        <w:t>Lijek čuvajte van pogleda i domašaja djece.</w:t>
      </w:r>
    </w:p>
    <w:p w14:paraId="6F608D9F" w14:textId="77777777" w:rsidR="00C94733" w:rsidRPr="00BB7A42" w:rsidRDefault="00C94733" w:rsidP="00BB7A42">
      <w:pPr>
        <w:tabs>
          <w:tab w:val="clear" w:pos="284"/>
        </w:tabs>
        <w:rPr>
          <w:lang w:val="sr-Latn-ME"/>
        </w:rPr>
      </w:pPr>
    </w:p>
    <w:p w14:paraId="6625F47F" w14:textId="742E9360" w:rsidR="00C94733" w:rsidRPr="00BB7A42" w:rsidRDefault="00C94733" w:rsidP="00BB7A42">
      <w:pPr>
        <w:numPr>
          <w:ilvl w:val="12"/>
          <w:numId w:val="0"/>
        </w:numPr>
        <w:tabs>
          <w:tab w:val="clear" w:pos="284"/>
          <w:tab w:val="left" w:pos="720"/>
        </w:tabs>
        <w:ind w:right="-2"/>
        <w:rPr>
          <w:lang w:val="sr-Latn-ME"/>
        </w:rPr>
      </w:pPr>
      <w:r w:rsidRPr="00BB7A42">
        <w:rPr>
          <w:lang w:val="sr-Latn-ME"/>
        </w:rPr>
        <w:t>Ovaj lijek se ne smije upotrijebiti nakon isteka roka upotrebe navedenog na kutiji. Rok upotrebe odnosi se na poslednji dan navedenog mjeseca.</w:t>
      </w:r>
    </w:p>
    <w:p w14:paraId="0EB22C06" w14:textId="77777777" w:rsidR="00310946" w:rsidRPr="00BB7A42" w:rsidRDefault="00310946" w:rsidP="00C803C0">
      <w:pPr>
        <w:pStyle w:val="Header"/>
        <w:tabs>
          <w:tab w:val="clear" w:pos="4536"/>
          <w:tab w:val="clear" w:pos="9072"/>
          <w:tab w:val="left" w:pos="284"/>
        </w:tabs>
        <w:rPr>
          <w:sz w:val="22"/>
          <w:szCs w:val="22"/>
          <w:lang w:val="sr-Latn-ME"/>
        </w:rPr>
      </w:pPr>
    </w:p>
    <w:p w14:paraId="2BE0C51F" w14:textId="77777777" w:rsidR="00F621FB" w:rsidRDefault="00310946" w:rsidP="00C803C0">
      <w:pPr>
        <w:pStyle w:val="Header"/>
        <w:tabs>
          <w:tab w:val="clear" w:pos="4536"/>
          <w:tab w:val="clear" w:pos="9072"/>
          <w:tab w:val="left" w:pos="284"/>
        </w:tabs>
        <w:rPr>
          <w:sz w:val="22"/>
          <w:szCs w:val="22"/>
          <w:lang w:val="sr-Latn-ME"/>
        </w:rPr>
      </w:pPr>
      <w:r w:rsidRPr="00BB7A42">
        <w:rPr>
          <w:sz w:val="22"/>
          <w:szCs w:val="22"/>
          <w:lang w:val="sr-Latn-ME"/>
        </w:rPr>
        <w:t>Čuvati u originalnom pakovanju, radi zaštite od sv</w:t>
      </w:r>
      <w:r w:rsidR="00C94733" w:rsidRPr="00BB7A42">
        <w:rPr>
          <w:sz w:val="22"/>
          <w:szCs w:val="22"/>
          <w:lang w:val="sr-Latn-ME"/>
        </w:rPr>
        <w:t>j</w:t>
      </w:r>
      <w:r w:rsidRPr="00BB7A42">
        <w:rPr>
          <w:sz w:val="22"/>
          <w:szCs w:val="22"/>
          <w:lang w:val="sr-Latn-ME"/>
        </w:rPr>
        <w:t xml:space="preserve">etlosti i vlage. </w:t>
      </w:r>
    </w:p>
    <w:p w14:paraId="644F9414" w14:textId="514A5662" w:rsidR="00310946" w:rsidRPr="00BB7A42" w:rsidRDefault="00310946" w:rsidP="00C803C0">
      <w:pPr>
        <w:pStyle w:val="Header"/>
        <w:tabs>
          <w:tab w:val="clear" w:pos="4536"/>
          <w:tab w:val="clear" w:pos="9072"/>
          <w:tab w:val="left" w:pos="284"/>
        </w:tabs>
        <w:rPr>
          <w:sz w:val="22"/>
          <w:szCs w:val="22"/>
          <w:lang w:val="sr-Latn-ME"/>
        </w:rPr>
      </w:pPr>
      <w:r w:rsidRPr="00BB7A42">
        <w:rPr>
          <w:sz w:val="22"/>
          <w:szCs w:val="22"/>
          <w:lang w:val="sr-Latn-ME"/>
        </w:rPr>
        <w:t>L</w:t>
      </w:r>
      <w:r w:rsidR="00C94733" w:rsidRPr="00BB7A42">
        <w:rPr>
          <w:sz w:val="22"/>
          <w:szCs w:val="22"/>
          <w:lang w:val="sr-Latn-ME"/>
        </w:rPr>
        <w:t>ij</w:t>
      </w:r>
      <w:r w:rsidRPr="00BB7A42">
        <w:rPr>
          <w:sz w:val="22"/>
          <w:szCs w:val="22"/>
          <w:lang w:val="sr-Latn-ME"/>
        </w:rPr>
        <w:t>ek ne zaht</w:t>
      </w:r>
      <w:r w:rsidR="00C94733" w:rsidRPr="00BB7A42">
        <w:rPr>
          <w:sz w:val="22"/>
          <w:szCs w:val="22"/>
          <w:lang w:val="sr-Latn-ME"/>
        </w:rPr>
        <w:t>ij</w:t>
      </w:r>
      <w:r w:rsidRPr="00BB7A42">
        <w:rPr>
          <w:sz w:val="22"/>
          <w:szCs w:val="22"/>
          <w:lang w:val="sr-Latn-ME"/>
        </w:rPr>
        <w:t>eva posebne temperaturne uslove čuvanja.</w:t>
      </w:r>
    </w:p>
    <w:p w14:paraId="5BF0C26B" w14:textId="3DE5AA74" w:rsidR="00310946" w:rsidRPr="00BB7A42" w:rsidRDefault="00310946">
      <w:pPr>
        <w:rPr>
          <w:lang w:val="sr-Latn-ME"/>
        </w:rPr>
      </w:pPr>
      <w:r w:rsidRPr="00BB7A42">
        <w:rPr>
          <w:lang w:val="sr-Latn-ME"/>
        </w:rPr>
        <w:t>Posl</w:t>
      </w:r>
      <w:r w:rsidR="00C94733" w:rsidRPr="00BB7A42">
        <w:rPr>
          <w:lang w:val="sr-Latn-ME"/>
        </w:rPr>
        <w:t>ij</w:t>
      </w:r>
      <w:r w:rsidRPr="00BB7A42">
        <w:rPr>
          <w:lang w:val="sr-Latn-ME"/>
        </w:rPr>
        <w:t>e prvog otvaranja čuvati na temperaturi do 25</w:t>
      </w:r>
      <w:r w:rsidRPr="00BB7A42">
        <w:rPr>
          <w:vertAlign w:val="superscript"/>
          <w:lang w:val="sr-Latn-ME"/>
        </w:rPr>
        <w:t>o</w:t>
      </w:r>
      <w:r w:rsidRPr="00BB7A42">
        <w:rPr>
          <w:lang w:val="sr-Latn-ME"/>
        </w:rPr>
        <w:t>C, u originalnom pakovanju, najduže 28 dana.</w:t>
      </w:r>
    </w:p>
    <w:p w14:paraId="3E5F6614" w14:textId="77777777" w:rsidR="00310946" w:rsidRPr="00BB7A42" w:rsidRDefault="00310946">
      <w:pPr>
        <w:rPr>
          <w:color w:val="FF00FF"/>
          <w:lang w:val="sr-Latn-ME"/>
        </w:rPr>
      </w:pPr>
    </w:p>
    <w:p w14:paraId="5A921961" w14:textId="77777777" w:rsidR="00C94733" w:rsidRPr="00C803C0" w:rsidRDefault="00C94733" w:rsidP="00BB7A42">
      <w:pPr>
        <w:tabs>
          <w:tab w:val="clear" w:pos="284"/>
        </w:tabs>
        <w:rPr>
          <w:lang w:val="sr-Latn-ME" w:eastAsia="hr-HR"/>
        </w:rPr>
      </w:pPr>
      <w:r w:rsidRPr="00C803C0">
        <w:rPr>
          <w:lang w:val="sr-Latn-ME" w:eastAsia="hr-HR"/>
        </w:rPr>
        <w:t>Ljekove ne treba bacati u kanalizaciju, niti kućni otpad. Ove mjere pomažu očuvanju životne sredine.</w:t>
      </w:r>
    </w:p>
    <w:p w14:paraId="31E4802C" w14:textId="2AA37A1B" w:rsidR="00C94733" w:rsidRPr="00202363" w:rsidRDefault="00C94733" w:rsidP="00BB7A42">
      <w:pPr>
        <w:tabs>
          <w:tab w:val="clear" w:pos="284"/>
        </w:tabs>
        <w:rPr>
          <w:lang w:val="sr-Latn-ME" w:eastAsia="hr-HR"/>
        </w:rPr>
      </w:pPr>
      <w:r w:rsidRPr="00202363">
        <w:rPr>
          <w:lang w:val="sr-Latn-ME" w:eastAsia="hr-HR"/>
        </w:rPr>
        <w:t>Neupotrijebljeni lijek se uništava u skladu sa važećim propisima.</w:t>
      </w:r>
    </w:p>
    <w:p w14:paraId="5C903540" w14:textId="77777777" w:rsidR="00CB6CA7" w:rsidRPr="00202363" w:rsidRDefault="00CB6CA7" w:rsidP="00C94733">
      <w:pPr>
        <w:tabs>
          <w:tab w:val="clear" w:pos="284"/>
        </w:tabs>
        <w:jc w:val="left"/>
        <w:rPr>
          <w:b/>
          <w:bCs/>
          <w:lang w:val="sr-Latn-ME" w:eastAsia="hr-HR"/>
        </w:rPr>
      </w:pPr>
    </w:p>
    <w:p w14:paraId="1CBD64A7" w14:textId="64D48D5E" w:rsidR="00310946" w:rsidRPr="00AE01F9" w:rsidRDefault="00310946" w:rsidP="00BB7A42">
      <w:pPr>
        <w:pStyle w:val="NASLOV123"/>
      </w:pPr>
      <w:r w:rsidRPr="00AE01F9">
        <w:rPr>
          <w:bCs w:val="0"/>
          <w:lang w:val="sr-Latn-ME"/>
        </w:rPr>
        <w:t xml:space="preserve">6. </w:t>
      </w:r>
      <w:r w:rsidR="00F621FB" w:rsidRPr="00AE01F9">
        <w:rPr>
          <w:lang w:val="sr-Latn-ME"/>
        </w:rPr>
        <w:tab/>
      </w:r>
      <w:r w:rsidR="00C94733" w:rsidRPr="00AE01F9">
        <w:rPr>
          <w:bCs w:val="0"/>
          <w:lang w:val="sr-Latn-ME"/>
        </w:rPr>
        <w:t>SADRŽAJ PAKOVANJA I DODATNE INFORMACIJE</w:t>
      </w:r>
    </w:p>
    <w:p w14:paraId="28CB2227" w14:textId="0E4A974E" w:rsidR="00310946" w:rsidRPr="00BB7A42" w:rsidRDefault="00310946" w:rsidP="00CA5510">
      <w:pPr>
        <w:rPr>
          <w:b/>
          <w:bCs/>
          <w:lang w:val="sr-Latn-ME"/>
        </w:rPr>
      </w:pPr>
      <w:r w:rsidRPr="00BB7A42">
        <w:rPr>
          <w:b/>
          <w:bCs/>
          <w:lang w:val="sr-Latn-ME"/>
        </w:rPr>
        <w:t>Šta sadrži l</w:t>
      </w:r>
      <w:r w:rsidR="00C94733" w:rsidRPr="00BB7A42">
        <w:rPr>
          <w:b/>
          <w:bCs/>
          <w:lang w:val="sr-Latn-ME"/>
        </w:rPr>
        <w:t>ij</w:t>
      </w:r>
      <w:r w:rsidRPr="00BB7A42">
        <w:rPr>
          <w:b/>
          <w:bCs/>
          <w:lang w:val="sr-Latn-ME"/>
        </w:rPr>
        <w:t>ek Daktanol</w:t>
      </w:r>
    </w:p>
    <w:p w14:paraId="13E9F096" w14:textId="77777777" w:rsidR="00310946" w:rsidRPr="00BB7A42" w:rsidRDefault="00310946" w:rsidP="00863E72">
      <w:pPr>
        <w:pStyle w:val="Header"/>
        <w:tabs>
          <w:tab w:val="clear" w:pos="4536"/>
          <w:tab w:val="clear" w:pos="9072"/>
          <w:tab w:val="left" w:pos="284"/>
        </w:tabs>
        <w:rPr>
          <w:sz w:val="22"/>
          <w:szCs w:val="22"/>
          <w:u w:val="single"/>
          <w:lang w:val="sr-Latn-ME"/>
        </w:rPr>
      </w:pPr>
    </w:p>
    <w:p w14:paraId="10BF69BC" w14:textId="086815F3" w:rsidR="00310946" w:rsidRPr="00BB7A42" w:rsidRDefault="00C94733" w:rsidP="00863E72">
      <w:pPr>
        <w:pStyle w:val="Header"/>
        <w:tabs>
          <w:tab w:val="clear" w:pos="4536"/>
          <w:tab w:val="clear" w:pos="9072"/>
          <w:tab w:val="left" w:pos="284"/>
        </w:tabs>
        <w:rPr>
          <w:sz w:val="22"/>
          <w:szCs w:val="22"/>
          <w:u w:val="single"/>
          <w:lang w:val="sr-Latn-ME"/>
        </w:rPr>
      </w:pPr>
      <w:r w:rsidRPr="00BB7A42">
        <w:rPr>
          <w:sz w:val="22"/>
          <w:szCs w:val="22"/>
          <w:lang w:val="sr-Latn-ME"/>
        </w:rPr>
        <w:t xml:space="preserve">-   </w:t>
      </w:r>
      <w:r w:rsidR="00310946" w:rsidRPr="00BB7A42">
        <w:rPr>
          <w:sz w:val="22"/>
          <w:szCs w:val="22"/>
          <w:lang w:val="sr-Latn-ME"/>
        </w:rPr>
        <w:t>Aktivna supstanca je:</w:t>
      </w:r>
    </w:p>
    <w:p w14:paraId="1A481077" w14:textId="77777777" w:rsidR="00310946" w:rsidRPr="00BB7A42" w:rsidRDefault="00310946" w:rsidP="00863E72">
      <w:pPr>
        <w:pStyle w:val="Header"/>
        <w:tabs>
          <w:tab w:val="clear" w:pos="4536"/>
          <w:tab w:val="clear" w:pos="9072"/>
          <w:tab w:val="left" w:pos="284"/>
        </w:tabs>
        <w:rPr>
          <w:sz w:val="22"/>
          <w:szCs w:val="22"/>
          <w:lang w:val="sr-Latn-ME"/>
        </w:rPr>
      </w:pPr>
      <w:r w:rsidRPr="00BB7A42">
        <w:rPr>
          <w:sz w:val="22"/>
          <w:szCs w:val="22"/>
          <w:lang w:val="sr-Latn-ME"/>
        </w:rPr>
        <w:t>1 g oralnog gela sadrži 20 mg mikonazola.</w:t>
      </w:r>
    </w:p>
    <w:p w14:paraId="59AC5D6D" w14:textId="77777777" w:rsidR="00310946" w:rsidRPr="00BB7A42" w:rsidRDefault="00310946" w:rsidP="00863E72">
      <w:pPr>
        <w:pStyle w:val="Header"/>
        <w:tabs>
          <w:tab w:val="clear" w:pos="4536"/>
          <w:tab w:val="clear" w:pos="9072"/>
          <w:tab w:val="left" w:pos="284"/>
        </w:tabs>
        <w:rPr>
          <w:sz w:val="22"/>
          <w:szCs w:val="22"/>
          <w:lang w:val="sr-Latn-ME"/>
        </w:rPr>
      </w:pPr>
    </w:p>
    <w:p w14:paraId="44890147" w14:textId="743411AA" w:rsidR="00310946" w:rsidRPr="00BB7A42" w:rsidRDefault="00310946" w:rsidP="00C94733">
      <w:pPr>
        <w:pStyle w:val="Header"/>
        <w:numPr>
          <w:ilvl w:val="0"/>
          <w:numId w:val="27"/>
        </w:numPr>
        <w:tabs>
          <w:tab w:val="clear" w:pos="4536"/>
          <w:tab w:val="clear" w:pos="9072"/>
          <w:tab w:val="left" w:pos="284"/>
        </w:tabs>
        <w:rPr>
          <w:sz w:val="22"/>
          <w:szCs w:val="22"/>
          <w:lang w:val="sr-Latn-ME"/>
        </w:rPr>
      </w:pPr>
      <w:r w:rsidRPr="00BB7A42">
        <w:rPr>
          <w:sz w:val="22"/>
          <w:szCs w:val="22"/>
          <w:lang w:val="sr-Latn-ME"/>
        </w:rPr>
        <w:t>Pomoćne supstance su:</w:t>
      </w:r>
    </w:p>
    <w:p w14:paraId="24CF1BE9" w14:textId="5752893F" w:rsidR="00310946" w:rsidRPr="00BB7A42" w:rsidRDefault="00310946" w:rsidP="00863E72">
      <w:pPr>
        <w:pStyle w:val="Header"/>
        <w:tabs>
          <w:tab w:val="clear" w:pos="4536"/>
          <w:tab w:val="clear" w:pos="9072"/>
          <w:tab w:val="left" w:pos="284"/>
        </w:tabs>
        <w:rPr>
          <w:sz w:val="22"/>
          <w:szCs w:val="22"/>
          <w:lang w:val="sr-Latn-ME"/>
        </w:rPr>
      </w:pPr>
      <w:r w:rsidRPr="00BB7A42">
        <w:rPr>
          <w:sz w:val="22"/>
          <w:szCs w:val="22"/>
          <w:lang w:val="sr-Latn-ME"/>
        </w:rPr>
        <w:t>karbomer 934 P; saharin</w:t>
      </w:r>
      <w:r w:rsidR="00C94733" w:rsidRPr="00BB7A42">
        <w:rPr>
          <w:sz w:val="22"/>
          <w:szCs w:val="22"/>
          <w:lang w:val="sr-Latn-ME"/>
        </w:rPr>
        <w:t xml:space="preserve"> </w:t>
      </w:r>
      <w:r w:rsidRPr="00BB7A42">
        <w:rPr>
          <w:sz w:val="22"/>
          <w:szCs w:val="22"/>
          <w:lang w:val="sr-Latn-ME"/>
        </w:rPr>
        <w:t>natrijum; dinatrijum</w:t>
      </w:r>
      <w:r w:rsidR="00C94733" w:rsidRPr="00BB7A42">
        <w:rPr>
          <w:sz w:val="22"/>
          <w:szCs w:val="22"/>
          <w:lang w:val="sr-Latn-ME"/>
        </w:rPr>
        <w:t xml:space="preserve"> </w:t>
      </w:r>
      <w:r w:rsidR="004313D2">
        <w:rPr>
          <w:sz w:val="22"/>
          <w:szCs w:val="22"/>
          <w:lang w:val="sr-Latn-ME"/>
        </w:rPr>
        <w:t xml:space="preserve">edetat; </w:t>
      </w:r>
      <w:bookmarkStart w:id="0" w:name="_GoBack"/>
      <w:r w:rsidR="004313D2">
        <w:rPr>
          <w:sz w:val="22"/>
          <w:szCs w:val="22"/>
          <w:lang w:val="sr-Latn-ME"/>
        </w:rPr>
        <w:t>benz</w:t>
      </w:r>
      <w:bookmarkEnd w:id="0"/>
      <w:r w:rsidR="004313D2">
        <w:rPr>
          <w:sz w:val="22"/>
          <w:szCs w:val="22"/>
          <w:lang w:val="sr-Latn-ME"/>
        </w:rPr>
        <w:t>o</w:t>
      </w:r>
      <w:r w:rsidRPr="00BB7A42">
        <w:rPr>
          <w:sz w:val="22"/>
          <w:szCs w:val="22"/>
          <w:lang w:val="sr-Latn-ME"/>
        </w:rPr>
        <w:t>eva kiselina (E 210); glicerol; trolamin;</w:t>
      </w:r>
      <w:r w:rsidR="00CB6CA7" w:rsidRPr="00BB7A42">
        <w:rPr>
          <w:sz w:val="22"/>
          <w:szCs w:val="22"/>
          <w:lang w:val="sr-Latn-ME"/>
        </w:rPr>
        <w:t xml:space="preserve"> </w:t>
      </w:r>
      <w:r w:rsidRPr="00BB7A42">
        <w:rPr>
          <w:sz w:val="22"/>
          <w:szCs w:val="22"/>
          <w:lang w:val="sr-Latn-ME"/>
        </w:rPr>
        <w:t>etanol 96%; esencija oranž 05096; voda, prečišćena.</w:t>
      </w:r>
    </w:p>
    <w:p w14:paraId="386E8DB7" w14:textId="77777777" w:rsidR="00310946" w:rsidRPr="00BB7A42" w:rsidRDefault="00310946" w:rsidP="00CA5510">
      <w:pPr>
        <w:rPr>
          <w:lang w:val="sr-Latn-ME"/>
        </w:rPr>
      </w:pPr>
    </w:p>
    <w:p w14:paraId="043F77AE" w14:textId="7027B85F" w:rsidR="00310946" w:rsidRPr="00BB7A42" w:rsidRDefault="00310946" w:rsidP="00CA5510">
      <w:pPr>
        <w:rPr>
          <w:b/>
          <w:bCs/>
          <w:lang w:val="sr-Latn-ME"/>
        </w:rPr>
      </w:pPr>
      <w:r w:rsidRPr="00BB7A42">
        <w:rPr>
          <w:b/>
          <w:bCs/>
          <w:lang w:val="sr-Latn-ME"/>
        </w:rPr>
        <w:t>Kako izgleda l</w:t>
      </w:r>
      <w:r w:rsidR="00C94733" w:rsidRPr="00BB7A42">
        <w:rPr>
          <w:b/>
          <w:bCs/>
          <w:lang w:val="sr-Latn-ME"/>
        </w:rPr>
        <w:t>ij</w:t>
      </w:r>
      <w:r w:rsidRPr="00BB7A42">
        <w:rPr>
          <w:b/>
          <w:bCs/>
          <w:lang w:val="sr-Latn-ME"/>
        </w:rPr>
        <w:t>ek Daktanol i sadržaj pakovanja</w:t>
      </w:r>
    </w:p>
    <w:p w14:paraId="11DF0BA8" w14:textId="77777777" w:rsidR="00310946" w:rsidRPr="00BB7A42" w:rsidRDefault="00310946" w:rsidP="00CA5510">
      <w:pPr>
        <w:rPr>
          <w:lang w:val="sr-Latn-ME"/>
        </w:rPr>
      </w:pPr>
    </w:p>
    <w:p w14:paraId="34CEDD69" w14:textId="67F4DFCA" w:rsidR="00310946" w:rsidRPr="00BB7A42" w:rsidRDefault="00310946" w:rsidP="00863E72">
      <w:pPr>
        <w:pStyle w:val="Header"/>
        <w:tabs>
          <w:tab w:val="clear" w:pos="4536"/>
          <w:tab w:val="clear" w:pos="9072"/>
          <w:tab w:val="left" w:pos="284"/>
        </w:tabs>
        <w:rPr>
          <w:sz w:val="22"/>
          <w:szCs w:val="22"/>
          <w:lang w:val="sr-Latn-ME"/>
        </w:rPr>
      </w:pPr>
      <w:r w:rsidRPr="00BB7A42">
        <w:rPr>
          <w:sz w:val="22"/>
          <w:szCs w:val="22"/>
          <w:lang w:val="sr-Latn-ME"/>
        </w:rPr>
        <w:t>Neprovidan gel, skoro b</w:t>
      </w:r>
      <w:r w:rsidR="00C94733" w:rsidRPr="00BB7A42">
        <w:rPr>
          <w:sz w:val="22"/>
          <w:szCs w:val="22"/>
          <w:lang w:val="sr-Latn-ME"/>
        </w:rPr>
        <w:t>ij</w:t>
      </w:r>
      <w:r w:rsidRPr="00BB7A42">
        <w:rPr>
          <w:sz w:val="22"/>
          <w:szCs w:val="22"/>
          <w:lang w:val="sr-Latn-ME"/>
        </w:rPr>
        <w:t>ele do žućkasto-b</w:t>
      </w:r>
      <w:r w:rsidR="00C94733" w:rsidRPr="00BB7A42">
        <w:rPr>
          <w:sz w:val="22"/>
          <w:szCs w:val="22"/>
          <w:lang w:val="sr-Latn-ME"/>
        </w:rPr>
        <w:t>ij</w:t>
      </w:r>
      <w:r w:rsidRPr="00BB7A42">
        <w:rPr>
          <w:sz w:val="22"/>
          <w:szCs w:val="22"/>
          <w:lang w:val="sr-Latn-ME"/>
        </w:rPr>
        <w:t>ele boje, mirisa na pomorandžu.</w:t>
      </w:r>
    </w:p>
    <w:p w14:paraId="7F10D384" w14:textId="77777777" w:rsidR="00310946" w:rsidRPr="00BB7A42" w:rsidRDefault="00310946" w:rsidP="00863E72">
      <w:pPr>
        <w:pStyle w:val="Header"/>
        <w:tabs>
          <w:tab w:val="clear" w:pos="4536"/>
          <w:tab w:val="clear" w:pos="9072"/>
          <w:tab w:val="left" w:pos="284"/>
        </w:tabs>
        <w:rPr>
          <w:sz w:val="22"/>
          <w:szCs w:val="22"/>
          <w:lang w:val="sr-Latn-ME"/>
        </w:rPr>
      </w:pPr>
    </w:p>
    <w:p w14:paraId="438F6F01" w14:textId="2F2A923A" w:rsidR="00310946" w:rsidRPr="00BB7A42" w:rsidRDefault="00310946" w:rsidP="001C5C72">
      <w:pPr>
        <w:pStyle w:val="Header"/>
        <w:tabs>
          <w:tab w:val="clear" w:pos="4536"/>
          <w:tab w:val="clear" w:pos="9072"/>
          <w:tab w:val="left" w:pos="284"/>
        </w:tabs>
        <w:rPr>
          <w:sz w:val="22"/>
          <w:szCs w:val="22"/>
          <w:lang w:val="sr-Latn-ME"/>
        </w:rPr>
      </w:pPr>
      <w:r w:rsidRPr="00BB7A42">
        <w:rPr>
          <w:sz w:val="22"/>
          <w:szCs w:val="22"/>
          <w:lang w:val="sr-Latn-ME"/>
        </w:rPr>
        <w:t>Unutrašnje pakovanje je dvostruko lakirana aluminijumska tuba sa gumiranim prstenom na otvoru plašta, zatvorenog grla sa plastičnim zatvaračem od polietilena b</w:t>
      </w:r>
      <w:r w:rsidR="00C94733" w:rsidRPr="00BB7A42">
        <w:rPr>
          <w:sz w:val="22"/>
          <w:szCs w:val="22"/>
          <w:lang w:val="sr-Latn-ME"/>
        </w:rPr>
        <w:t>ij</w:t>
      </w:r>
      <w:r w:rsidRPr="00BB7A42">
        <w:rPr>
          <w:sz w:val="22"/>
          <w:szCs w:val="22"/>
          <w:lang w:val="sr-Latn-ME"/>
        </w:rPr>
        <w:t>ele boje sa trnom i navojima.</w:t>
      </w:r>
    </w:p>
    <w:p w14:paraId="70A26389" w14:textId="05208993" w:rsidR="00310946" w:rsidRPr="00BB7A42" w:rsidRDefault="00310946" w:rsidP="001C5C72">
      <w:pPr>
        <w:pStyle w:val="Header"/>
        <w:tabs>
          <w:tab w:val="clear" w:pos="4536"/>
          <w:tab w:val="clear" w:pos="9072"/>
          <w:tab w:val="left" w:pos="284"/>
        </w:tabs>
        <w:rPr>
          <w:sz w:val="22"/>
          <w:szCs w:val="22"/>
          <w:lang w:val="sr-Latn-ME"/>
        </w:rPr>
      </w:pPr>
      <w:r w:rsidRPr="00BB7A42">
        <w:rPr>
          <w:sz w:val="22"/>
          <w:szCs w:val="22"/>
          <w:lang w:val="sr-Latn-ME"/>
        </w:rPr>
        <w:t>Spoljnje pakovanje je složiva kartonska kutija u kojoj se nalazi jedna tuba sa 40 g oralnog gela i Uputstvo za l</w:t>
      </w:r>
      <w:r w:rsidR="00C94733" w:rsidRPr="00BB7A42">
        <w:rPr>
          <w:sz w:val="22"/>
          <w:szCs w:val="22"/>
          <w:lang w:val="sr-Latn-ME"/>
        </w:rPr>
        <w:t>ij</w:t>
      </w:r>
      <w:r w:rsidRPr="00BB7A42">
        <w:rPr>
          <w:sz w:val="22"/>
          <w:szCs w:val="22"/>
          <w:lang w:val="sr-Latn-ME"/>
        </w:rPr>
        <w:t>ek.</w:t>
      </w:r>
    </w:p>
    <w:p w14:paraId="20D1675F" w14:textId="77777777" w:rsidR="00310946" w:rsidRPr="00BB7A42" w:rsidRDefault="00310946" w:rsidP="00CA5510">
      <w:pPr>
        <w:rPr>
          <w:lang w:val="sr-Latn-ME"/>
        </w:rPr>
      </w:pPr>
    </w:p>
    <w:p w14:paraId="1C7770DE" w14:textId="77777777" w:rsidR="00310946" w:rsidRPr="00BB7A42" w:rsidRDefault="00310946" w:rsidP="00CA5510">
      <w:pPr>
        <w:rPr>
          <w:b/>
          <w:bCs/>
          <w:lang w:val="sr-Latn-ME"/>
        </w:rPr>
      </w:pPr>
      <w:r w:rsidRPr="00BB7A42">
        <w:rPr>
          <w:b/>
          <w:bCs/>
          <w:lang w:val="sr-Latn-ME"/>
        </w:rPr>
        <w:t>Nosilac dozvole i proizvođač</w:t>
      </w:r>
    </w:p>
    <w:p w14:paraId="2D31C7D2" w14:textId="77777777" w:rsidR="00310946" w:rsidRPr="00BB7A42" w:rsidRDefault="00310946" w:rsidP="00863E72">
      <w:pPr>
        <w:widowControl w:val="0"/>
        <w:autoSpaceDE w:val="0"/>
        <w:autoSpaceDN w:val="0"/>
        <w:rPr>
          <w:lang w:val="sr-Latn-ME"/>
        </w:rPr>
      </w:pPr>
    </w:p>
    <w:p w14:paraId="69CB8E97" w14:textId="6E2FB655" w:rsidR="00310946" w:rsidRPr="00BB7A42" w:rsidRDefault="00310946" w:rsidP="00863E72">
      <w:pPr>
        <w:widowControl w:val="0"/>
        <w:autoSpaceDE w:val="0"/>
        <w:autoSpaceDN w:val="0"/>
        <w:rPr>
          <w:b/>
          <w:lang w:val="sr-Latn-ME"/>
        </w:rPr>
      </w:pPr>
      <w:r w:rsidRPr="00BB7A42">
        <w:rPr>
          <w:b/>
          <w:lang w:val="sr-Latn-ME"/>
        </w:rPr>
        <w:t>Nosilac dozvole:</w:t>
      </w:r>
    </w:p>
    <w:p w14:paraId="4DCFBAEF" w14:textId="77777777" w:rsidR="001D5AA2" w:rsidRDefault="001D5AA2" w:rsidP="00863E72">
      <w:pPr>
        <w:widowControl w:val="0"/>
        <w:autoSpaceDE w:val="0"/>
        <w:autoSpaceDN w:val="0"/>
        <w:rPr>
          <w:lang w:val="sr-Latn-ME"/>
        </w:rPr>
      </w:pPr>
      <w:r w:rsidRPr="001D5AA2">
        <w:rPr>
          <w:lang w:val="sr-Latn-ME"/>
        </w:rPr>
        <w:t>GLK pharma d.o.o. Podgorica, ul. Svetozara Markovića br. 46, 81000 Podgorica, Crna Gora</w:t>
      </w:r>
    </w:p>
    <w:p w14:paraId="179C75CD" w14:textId="57150238" w:rsidR="00CB6CA7" w:rsidRDefault="00CB6CA7" w:rsidP="00863E72">
      <w:pPr>
        <w:widowControl w:val="0"/>
        <w:autoSpaceDE w:val="0"/>
        <w:autoSpaceDN w:val="0"/>
        <w:rPr>
          <w:lang w:val="sr-Latn-ME"/>
        </w:rPr>
      </w:pPr>
    </w:p>
    <w:p w14:paraId="5C02FA48" w14:textId="77777777" w:rsidR="00202363" w:rsidRPr="00BB7A42" w:rsidRDefault="00202363" w:rsidP="00863E72">
      <w:pPr>
        <w:widowControl w:val="0"/>
        <w:autoSpaceDE w:val="0"/>
        <w:autoSpaceDN w:val="0"/>
        <w:rPr>
          <w:lang w:val="sr-Latn-ME"/>
        </w:rPr>
      </w:pPr>
    </w:p>
    <w:p w14:paraId="08F70A00" w14:textId="727BEF69" w:rsidR="00310946" w:rsidRPr="00BB7A42" w:rsidRDefault="00310946" w:rsidP="00863E72">
      <w:pPr>
        <w:widowControl w:val="0"/>
        <w:autoSpaceDE w:val="0"/>
        <w:autoSpaceDN w:val="0"/>
        <w:rPr>
          <w:b/>
          <w:lang w:val="sr-Latn-ME"/>
        </w:rPr>
      </w:pPr>
      <w:r w:rsidRPr="00BB7A42">
        <w:rPr>
          <w:b/>
          <w:lang w:val="sr-Latn-ME"/>
        </w:rPr>
        <w:t>Proizvođač:</w:t>
      </w:r>
    </w:p>
    <w:p w14:paraId="3284A80E" w14:textId="48CF6518" w:rsidR="00310946" w:rsidRPr="00BB7A42" w:rsidRDefault="00BF5F85" w:rsidP="00BF5F85">
      <w:pPr>
        <w:widowControl w:val="0"/>
        <w:autoSpaceDE w:val="0"/>
        <w:autoSpaceDN w:val="0"/>
        <w:rPr>
          <w:lang w:val="sr-Latn-ME"/>
        </w:rPr>
      </w:pPr>
      <w:r w:rsidRPr="00BB7A42">
        <w:rPr>
          <w:lang w:val="sr-Latn-ME"/>
        </w:rPr>
        <w:t>Bosnalijek d.d., Jukićeva</w:t>
      </w:r>
      <w:r w:rsidR="00CB6CA7" w:rsidRPr="00BB7A42">
        <w:rPr>
          <w:lang w:val="sr-Latn-ME"/>
        </w:rPr>
        <w:t xml:space="preserve"> </w:t>
      </w:r>
      <w:r w:rsidRPr="00BB7A42">
        <w:rPr>
          <w:lang w:val="sr-Latn-ME"/>
        </w:rPr>
        <w:t>53, Sarajevo, Bosna i Hercegovina</w:t>
      </w:r>
    </w:p>
    <w:p w14:paraId="30B08A84" w14:textId="77777777" w:rsidR="00BF5F85" w:rsidRPr="00BB7A42" w:rsidRDefault="00BF5F85" w:rsidP="00BF5F85">
      <w:pPr>
        <w:widowControl w:val="0"/>
        <w:autoSpaceDE w:val="0"/>
        <w:autoSpaceDN w:val="0"/>
        <w:rPr>
          <w:b/>
          <w:bCs/>
          <w:lang w:val="sr-Latn-ME"/>
        </w:rPr>
      </w:pPr>
    </w:p>
    <w:p w14:paraId="54C03508" w14:textId="51B4F907" w:rsidR="00310946" w:rsidRPr="00BB7A42" w:rsidRDefault="00310946" w:rsidP="00CA5510">
      <w:pPr>
        <w:rPr>
          <w:b/>
          <w:bCs/>
          <w:lang w:val="sr-Latn-ME"/>
        </w:rPr>
      </w:pPr>
      <w:r w:rsidRPr="00BB7A42">
        <w:rPr>
          <w:b/>
          <w:bCs/>
          <w:lang w:val="sr-Latn-ME"/>
        </w:rPr>
        <w:lastRenderedPageBreak/>
        <w:t>Režim izdavanja l</w:t>
      </w:r>
      <w:r w:rsidR="00101AF6" w:rsidRPr="00BB7A42">
        <w:rPr>
          <w:b/>
          <w:bCs/>
          <w:lang w:val="sr-Latn-ME"/>
        </w:rPr>
        <w:t>ij</w:t>
      </w:r>
      <w:r w:rsidRPr="00BB7A42">
        <w:rPr>
          <w:b/>
          <w:bCs/>
          <w:lang w:val="sr-Latn-ME"/>
        </w:rPr>
        <w:t>eka:</w:t>
      </w:r>
    </w:p>
    <w:p w14:paraId="478EDDBC" w14:textId="77777777" w:rsidR="00D45D4E" w:rsidRPr="00BB7A42" w:rsidRDefault="00D45D4E" w:rsidP="00CA5510">
      <w:pPr>
        <w:rPr>
          <w:b/>
          <w:bCs/>
          <w:lang w:val="sr-Latn-ME"/>
        </w:rPr>
      </w:pPr>
    </w:p>
    <w:p w14:paraId="09BC6D6F" w14:textId="057B48E0" w:rsidR="00D45D4E" w:rsidRPr="00BB7A42" w:rsidRDefault="00D45D4E" w:rsidP="00D45D4E">
      <w:pPr>
        <w:rPr>
          <w:lang w:val="sr-Latn-ME"/>
        </w:rPr>
      </w:pPr>
      <w:r w:rsidRPr="00BB7A42">
        <w:rPr>
          <w:lang w:val="sr-Latn-ME"/>
        </w:rPr>
        <w:t xml:space="preserve">Lijek se </w:t>
      </w:r>
      <w:r w:rsidR="00CB6CA7" w:rsidRPr="00C803C0">
        <w:rPr>
          <w:lang w:val="sr-Latn-ME"/>
        </w:rPr>
        <w:t xml:space="preserve">izdaje </w:t>
      </w:r>
      <w:r w:rsidRPr="00BB7A42">
        <w:rPr>
          <w:lang w:val="sr-Latn-ME"/>
        </w:rPr>
        <w:t>samo na ljekarski recept.</w:t>
      </w:r>
    </w:p>
    <w:p w14:paraId="34FB9D2E" w14:textId="77777777" w:rsidR="00310946" w:rsidRPr="00BB7A42" w:rsidRDefault="00310946" w:rsidP="00CA5510">
      <w:pPr>
        <w:rPr>
          <w:b/>
          <w:bCs/>
          <w:lang w:val="sr-Latn-ME"/>
        </w:rPr>
      </w:pPr>
    </w:p>
    <w:p w14:paraId="33C9CC93" w14:textId="56871E1A" w:rsidR="00310946" w:rsidRDefault="00310946" w:rsidP="00CA5510">
      <w:pPr>
        <w:rPr>
          <w:b/>
          <w:bCs/>
          <w:lang w:val="sr-Latn-ME"/>
        </w:rPr>
      </w:pPr>
      <w:r w:rsidRPr="00BB7A42">
        <w:rPr>
          <w:b/>
          <w:bCs/>
          <w:lang w:val="sr-Latn-ME"/>
        </w:rPr>
        <w:t>Broj i datum dozvole:</w:t>
      </w:r>
    </w:p>
    <w:p w14:paraId="189AABCE" w14:textId="1463C7AF" w:rsidR="00AE01F9" w:rsidRDefault="00AE01F9" w:rsidP="00CA5510">
      <w:pPr>
        <w:rPr>
          <w:b/>
          <w:bCs/>
          <w:lang w:val="sr-Latn-ME"/>
        </w:rPr>
      </w:pPr>
    </w:p>
    <w:p w14:paraId="58193CE4" w14:textId="1C336BDD" w:rsidR="00D45D4E" w:rsidRPr="00AE01F9" w:rsidRDefault="00AE01F9" w:rsidP="00CA5510">
      <w:pPr>
        <w:rPr>
          <w:b/>
          <w:bCs/>
          <w:lang w:val="sr-Latn-ME"/>
        </w:rPr>
      </w:pPr>
      <w:r w:rsidRPr="00AE01F9">
        <w:rPr>
          <w:rFonts w:ascii="TimesNewRoman" w:hAnsi="TimesNewRoman" w:cs="TimesNewRoman"/>
          <w:lang w:val="sr-Latn-ME"/>
        </w:rPr>
        <w:t>2030/24/2092 - 7317 od 11.04.2024. godine</w:t>
      </w:r>
    </w:p>
    <w:p w14:paraId="5FB9E0BB" w14:textId="77777777" w:rsidR="00310946" w:rsidRPr="00BB7A42" w:rsidRDefault="00310946" w:rsidP="00CA5510">
      <w:pPr>
        <w:rPr>
          <w:b/>
          <w:bCs/>
          <w:lang w:val="sr-Latn-ME"/>
        </w:rPr>
      </w:pPr>
    </w:p>
    <w:p w14:paraId="7B40ADE6" w14:textId="0D03BC4B" w:rsidR="00101AF6" w:rsidRDefault="00101AF6" w:rsidP="00101AF6">
      <w:pPr>
        <w:rPr>
          <w:b/>
          <w:bCs/>
          <w:lang w:val="sr-Latn-ME"/>
        </w:rPr>
      </w:pPr>
      <w:r w:rsidRPr="00BB7A42">
        <w:rPr>
          <w:b/>
          <w:bCs/>
          <w:lang w:val="sr-Latn-ME"/>
        </w:rPr>
        <w:t xml:space="preserve">Ovo uputstvo je poslednji put odobreno </w:t>
      </w:r>
    </w:p>
    <w:p w14:paraId="635B4975" w14:textId="259584C7" w:rsidR="00AE01F9" w:rsidRDefault="00AE01F9" w:rsidP="00101AF6">
      <w:pPr>
        <w:rPr>
          <w:b/>
          <w:bCs/>
          <w:lang w:val="sr-Latn-ME"/>
        </w:rPr>
      </w:pPr>
    </w:p>
    <w:p w14:paraId="741394D1" w14:textId="6DB9A63A" w:rsidR="00AE01F9" w:rsidRPr="00AE01F9" w:rsidRDefault="00AE01F9" w:rsidP="00101AF6">
      <w:pPr>
        <w:rPr>
          <w:bCs/>
          <w:lang w:val="sr-Latn-ME"/>
        </w:rPr>
      </w:pPr>
      <w:r w:rsidRPr="00AE01F9">
        <w:rPr>
          <w:bCs/>
          <w:lang w:val="sr-Latn-ME"/>
        </w:rPr>
        <w:t>April, 2024. godine</w:t>
      </w:r>
    </w:p>
    <w:p w14:paraId="14D5B563" w14:textId="77777777" w:rsidR="00D45D4E" w:rsidRPr="00BB7A42" w:rsidRDefault="00D45D4E" w:rsidP="00101AF6">
      <w:pPr>
        <w:rPr>
          <w:b/>
          <w:bCs/>
          <w:lang w:val="sr-Latn-ME"/>
        </w:rPr>
      </w:pPr>
    </w:p>
    <w:p w14:paraId="78EF4667" w14:textId="6248A61C" w:rsidR="00310946" w:rsidRDefault="00310946" w:rsidP="00CA5510">
      <w:pPr>
        <w:rPr>
          <w:b/>
          <w:bCs/>
          <w:lang w:val="sr-Latn-CS"/>
        </w:rPr>
      </w:pPr>
    </w:p>
    <w:sectPr w:rsidR="00310946" w:rsidSect="00FE4D22">
      <w:footerReference w:type="default" r:id="rId11"/>
      <w:pgSz w:w="11907" w:h="16840" w:code="9"/>
      <w:pgMar w:top="905" w:right="1134" w:bottom="1701" w:left="1276"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EF3E" w14:textId="77777777" w:rsidR="00D34A38" w:rsidRDefault="00D34A38">
      <w:r>
        <w:separator/>
      </w:r>
    </w:p>
  </w:endnote>
  <w:endnote w:type="continuationSeparator" w:id="0">
    <w:p w14:paraId="0492C0F9" w14:textId="77777777" w:rsidR="00D34A38" w:rsidRDefault="00D3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5" w:usb1="00000000" w:usb2="00000000" w:usb3="00000000" w:csb0="0000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9442A" w14:textId="55D6BAD5" w:rsidR="00310946" w:rsidRPr="00BB7A42" w:rsidRDefault="00310946" w:rsidP="00DE43DC">
    <w:pPr>
      <w:pStyle w:val="Footer"/>
      <w:tabs>
        <w:tab w:val="left" w:pos="5448"/>
      </w:tabs>
      <w:spacing w:before="360"/>
      <w:rPr>
        <w:rFonts w:ascii="Times New Roman" w:hAnsi="Times New Roman"/>
        <w:sz w:val="22"/>
        <w:szCs w:val="22"/>
      </w:rPr>
    </w:pPr>
    <w:r w:rsidRPr="00BB7A42">
      <w:rPr>
        <w:sz w:val="22"/>
        <w:szCs w:val="22"/>
      </w:rPr>
      <w:tab/>
    </w:r>
    <w:r w:rsidRPr="00BB7A42">
      <w:rPr>
        <w:rFonts w:ascii="Times New Roman" w:hAnsi="Times New Roman"/>
        <w:sz w:val="22"/>
        <w:szCs w:val="22"/>
      </w:rPr>
      <w:fldChar w:fldCharType="begin"/>
    </w:r>
    <w:r w:rsidRPr="00BB7A42">
      <w:rPr>
        <w:rFonts w:ascii="Times New Roman" w:hAnsi="Times New Roman"/>
        <w:sz w:val="22"/>
        <w:szCs w:val="22"/>
      </w:rPr>
      <w:instrText xml:space="preserve"> PAGE </w:instrText>
    </w:r>
    <w:r w:rsidRPr="00BB7A42">
      <w:rPr>
        <w:rFonts w:ascii="Times New Roman" w:hAnsi="Times New Roman"/>
        <w:sz w:val="22"/>
        <w:szCs w:val="22"/>
      </w:rPr>
      <w:fldChar w:fldCharType="separate"/>
    </w:r>
    <w:r w:rsidR="004313D2">
      <w:rPr>
        <w:rFonts w:ascii="Times New Roman" w:hAnsi="Times New Roman"/>
        <w:noProof/>
        <w:sz w:val="22"/>
        <w:szCs w:val="22"/>
      </w:rPr>
      <w:t>7</w:t>
    </w:r>
    <w:r w:rsidRPr="00BB7A42">
      <w:rPr>
        <w:rFonts w:ascii="Times New Roman" w:hAnsi="Times New Roman"/>
        <w:sz w:val="22"/>
        <w:szCs w:val="22"/>
      </w:rPr>
      <w:fldChar w:fldCharType="end"/>
    </w:r>
    <w:r w:rsidRPr="00BB7A42">
      <w:rPr>
        <w:rFonts w:ascii="Times New Roman" w:hAnsi="Times New Roman"/>
        <w:sz w:val="22"/>
        <w:szCs w:val="22"/>
      </w:rPr>
      <w:t xml:space="preserve"> </w:t>
    </w:r>
    <w:r w:rsidR="00CB6CA7" w:rsidRPr="00BB7A42">
      <w:rPr>
        <w:rFonts w:ascii="Times New Roman" w:hAnsi="Times New Roman"/>
        <w:sz w:val="22"/>
        <w:szCs w:val="22"/>
      </w:rPr>
      <w:t xml:space="preserve">/ </w:t>
    </w:r>
    <w:r w:rsidRPr="00BB7A42">
      <w:rPr>
        <w:rFonts w:ascii="Times New Roman" w:hAnsi="Times New Roman"/>
        <w:sz w:val="22"/>
        <w:szCs w:val="22"/>
      </w:rPr>
      <w:fldChar w:fldCharType="begin"/>
    </w:r>
    <w:r w:rsidRPr="00BB7A42">
      <w:rPr>
        <w:rFonts w:ascii="Times New Roman" w:hAnsi="Times New Roman"/>
        <w:sz w:val="22"/>
        <w:szCs w:val="22"/>
      </w:rPr>
      <w:instrText xml:space="preserve"> NUMPAGES  </w:instrText>
    </w:r>
    <w:r w:rsidRPr="00BB7A42">
      <w:rPr>
        <w:rFonts w:ascii="Times New Roman" w:hAnsi="Times New Roman"/>
        <w:sz w:val="22"/>
        <w:szCs w:val="22"/>
      </w:rPr>
      <w:fldChar w:fldCharType="separate"/>
    </w:r>
    <w:r w:rsidR="004313D2">
      <w:rPr>
        <w:rFonts w:ascii="Times New Roman" w:hAnsi="Times New Roman"/>
        <w:noProof/>
        <w:sz w:val="22"/>
        <w:szCs w:val="22"/>
      </w:rPr>
      <w:t>7</w:t>
    </w:r>
    <w:r w:rsidRPr="00BB7A42">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24526" w14:textId="77777777" w:rsidR="00D34A38" w:rsidRDefault="00D34A38">
      <w:r>
        <w:separator/>
      </w:r>
    </w:p>
  </w:footnote>
  <w:footnote w:type="continuationSeparator" w:id="0">
    <w:p w14:paraId="6092E28C" w14:textId="77777777" w:rsidR="00D34A38" w:rsidRDefault="00D34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6CC"/>
    <w:multiLevelType w:val="multilevel"/>
    <w:tmpl w:val="FD22B516"/>
    <w:lvl w:ilvl="0">
      <w:numFmt w:val="bullet"/>
      <w:lvlText w:val="-"/>
      <w:lvlJc w:val="left"/>
      <w:pPr>
        <w:tabs>
          <w:tab w:val="num" w:pos="576"/>
        </w:tabs>
      </w:pPr>
      <w:rPr>
        <w:rFonts w:ascii="Tahoma" w:hAnsi="Tahoma" w:hint="default"/>
        <w:i/>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bCs w:val="0"/>
        <w:i w:val="0"/>
        <w:iCs w:val="0"/>
        <w:sz w:val="22"/>
        <w:szCs w:val="22"/>
      </w:rPr>
    </w:lvl>
  </w:abstractNum>
  <w:abstractNum w:abstractNumId="3" w15:restartNumberingAfterBreak="0">
    <w:nsid w:val="06040111"/>
    <w:multiLevelType w:val="hybridMultilevel"/>
    <w:tmpl w:val="235835A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5" w15:restartNumberingAfterBreak="0">
    <w:nsid w:val="32884106"/>
    <w:multiLevelType w:val="hybridMultilevel"/>
    <w:tmpl w:val="CF489354"/>
    <w:lvl w:ilvl="0" w:tplc="61F8C3FC">
      <w:start w:val="1"/>
      <w:numFmt w:val="bullet"/>
      <w:lvlText w:val=""/>
      <w:lvlJc w:val="left"/>
      <w:pPr>
        <w:tabs>
          <w:tab w:val="num" w:pos="644"/>
        </w:tabs>
        <w:ind w:left="644" w:hanging="360"/>
      </w:pPr>
      <w:rPr>
        <w:rFonts w:ascii="Symbol" w:hAnsi="Symbol" w:hint="default"/>
        <w:sz w:val="18"/>
      </w:rPr>
    </w:lvl>
    <w:lvl w:ilvl="1" w:tplc="04090003">
      <w:start w:val="1"/>
      <w:numFmt w:val="bullet"/>
      <w:lvlText w:val="o"/>
      <w:lvlJc w:val="left"/>
      <w:pPr>
        <w:tabs>
          <w:tab w:val="num" w:pos="1004"/>
        </w:tabs>
        <w:ind w:left="1004" w:hanging="360"/>
      </w:pPr>
      <w:rPr>
        <w:rFonts w:ascii="Courier New" w:hAnsi="Courier New" w:hint="default"/>
      </w:rPr>
    </w:lvl>
    <w:lvl w:ilvl="2" w:tplc="04090005">
      <w:start w:val="1"/>
      <w:numFmt w:val="bullet"/>
      <w:lvlText w:val=""/>
      <w:lvlJc w:val="left"/>
      <w:pPr>
        <w:tabs>
          <w:tab w:val="num" w:pos="1724"/>
        </w:tabs>
        <w:ind w:left="1724" w:hanging="360"/>
      </w:pPr>
      <w:rPr>
        <w:rFonts w:ascii="Wingdings" w:hAnsi="Wingdings" w:hint="default"/>
      </w:rPr>
    </w:lvl>
    <w:lvl w:ilvl="3" w:tplc="04090001">
      <w:start w:val="1"/>
      <w:numFmt w:val="bullet"/>
      <w:lvlText w:val=""/>
      <w:lvlJc w:val="left"/>
      <w:pPr>
        <w:tabs>
          <w:tab w:val="num" w:pos="2444"/>
        </w:tabs>
        <w:ind w:left="2444" w:hanging="360"/>
      </w:pPr>
      <w:rPr>
        <w:rFonts w:ascii="Symbol" w:hAnsi="Symbol" w:hint="default"/>
      </w:rPr>
    </w:lvl>
    <w:lvl w:ilvl="4" w:tplc="04090003">
      <w:start w:val="1"/>
      <w:numFmt w:val="bullet"/>
      <w:lvlText w:val="o"/>
      <w:lvlJc w:val="left"/>
      <w:pPr>
        <w:tabs>
          <w:tab w:val="num" w:pos="3164"/>
        </w:tabs>
        <w:ind w:left="3164" w:hanging="360"/>
      </w:pPr>
      <w:rPr>
        <w:rFonts w:ascii="Courier New" w:hAnsi="Courier New" w:hint="default"/>
      </w:rPr>
    </w:lvl>
    <w:lvl w:ilvl="5" w:tplc="04090005">
      <w:start w:val="1"/>
      <w:numFmt w:val="bullet"/>
      <w:lvlText w:val=""/>
      <w:lvlJc w:val="left"/>
      <w:pPr>
        <w:tabs>
          <w:tab w:val="num" w:pos="3884"/>
        </w:tabs>
        <w:ind w:left="3884" w:hanging="360"/>
      </w:pPr>
      <w:rPr>
        <w:rFonts w:ascii="Wingdings" w:hAnsi="Wingdings" w:hint="default"/>
      </w:rPr>
    </w:lvl>
    <w:lvl w:ilvl="6" w:tplc="04090001">
      <w:start w:val="1"/>
      <w:numFmt w:val="bullet"/>
      <w:lvlText w:val=""/>
      <w:lvlJc w:val="left"/>
      <w:pPr>
        <w:tabs>
          <w:tab w:val="num" w:pos="4604"/>
        </w:tabs>
        <w:ind w:left="4604" w:hanging="360"/>
      </w:pPr>
      <w:rPr>
        <w:rFonts w:ascii="Symbol" w:hAnsi="Symbol" w:hint="default"/>
      </w:rPr>
    </w:lvl>
    <w:lvl w:ilvl="7" w:tplc="04090003">
      <w:start w:val="1"/>
      <w:numFmt w:val="bullet"/>
      <w:lvlText w:val="o"/>
      <w:lvlJc w:val="left"/>
      <w:pPr>
        <w:tabs>
          <w:tab w:val="num" w:pos="5324"/>
        </w:tabs>
        <w:ind w:left="5324" w:hanging="360"/>
      </w:pPr>
      <w:rPr>
        <w:rFonts w:ascii="Courier New" w:hAnsi="Courier New" w:hint="default"/>
      </w:rPr>
    </w:lvl>
    <w:lvl w:ilvl="8" w:tplc="04090005">
      <w:start w:val="1"/>
      <w:numFmt w:val="bullet"/>
      <w:lvlText w:val=""/>
      <w:lvlJc w:val="left"/>
      <w:pPr>
        <w:tabs>
          <w:tab w:val="num" w:pos="6044"/>
        </w:tabs>
        <w:ind w:left="6044" w:hanging="360"/>
      </w:pPr>
      <w:rPr>
        <w:rFonts w:ascii="Wingdings" w:hAnsi="Wingdings" w:hint="default"/>
      </w:rPr>
    </w:lvl>
  </w:abstractNum>
  <w:abstractNum w:abstractNumId="6" w15:restartNumberingAfterBreak="0">
    <w:nsid w:val="41284E06"/>
    <w:multiLevelType w:val="multilevel"/>
    <w:tmpl w:val="FD22B516"/>
    <w:lvl w:ilvl="0">
      <w:numFmt w:val="bullet"/>
      <w:lvlText w:val="-"/>
      <w:lvlJc w:val="left"/>
      <w:pPr>
        <w:tabs>
          <w:tab w:val="num" w:pos="576"/>
        </w:tabs>
      </w:pPr>
      <w:rPr>
        <w:rFonts w:ascii="Tahoma" w:hAnsi="Tahoma" w:hint="default"/>
        <w:i/>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82EAA"/>
    <w:multiLevelType w:val="hybridMultilevel"/>
    <w:tmpl w:val="4AF283B6"/>
    <w:lvl w:ilvl="0" w:tplc="439E56A4">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814EB"/>
    <w:multiLevelType w:val="hybridMultilevel"/>
    <w:tmpl w:val="8E060FFE"/>
    <w:lvl w:ilvl="0" w:tplc="00367A40">
      <w:start w:val="1"/>
      <w:numFmt w:val="bullet"/>
      <w:lvlText w:val=""/>
      <w:lvlJc w:val="left"/>
      <w:pPr>
        <w:tabs>
          <w:tab w:val="num" w:pos="720"/>
        </w:tabs>
        <w:ind w:left="720" w:hanging="360"/>
      </w:pPr>
      <w:rPr>
        <w:rFonts w:ascii="Symbol" w:hAnsi="Symbol" w:hint="default"/>
        <w:i w:val="0"/>
        <w:color w:val="00000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31F9E"/>
    <w:multiLevelType w:val="hybridMultilevel"/>
    <w:tmpl w:val="84821684"/>
    <w:lvl w:ilvl="0" w:tplc="043E2AFA">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B43F2C"/>
    <w:multiLevelType w:val="hybridMultilevel"/>
    <w:tmpl w:val="BA6C6B0E"/>
    <w:lvl w:ilvl="0" w:tplc="57A0E712">
      <w:start w:val="1"/>
      <w:numFmt w:val="bullet"/>
      <w:lvlText w:val=""/>
      <w:lvlJc w:val="left"/>
      <w:pPr>
        <w:tabs>
          <w:tab w:val="num" w:pos="1080"/>
        </w:tabs>
        <w:ind w:left="108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272A4"/>
    <w:multiLevelType w:val="hybridMultilevel"/>
    <w:tmpl w:val="501801C8"/>
    <w:lvl w:ilvl="0" w:tplc="B6D24474">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F1662"/>
    <w:multiLevelType w:val="hybridMultilevel"/>
    <w:tmpl w:val="8F4828E0"/>
    <w:lvl w:ilvl="0" w:tplc="66460BE0">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F1EE8"/>
    <w:multiLevelType w:val="hybridMultilevel"/>
    <w:tmpl w:val="A764185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79B76FB"/>
    <w:multiLevelType w:val="hybridMultilevel"/>
    <w:tmpl w:val="B65ECD74"/>
    <w:lvl w:ilvl="0" w:tplc="CA2A5E02">
      <w:start w:val="1"/>
      <w:numFmt w:val="bullet"/>
      <w:lvlText w:val=""/>
      <w:lvlJc w:val="left"/>
      <w:pPr>
        <w:tabs>
          <w:tab w:val="num" w:pos="1080"/>
        </w:tabs>
        <w:ind w:left="1080"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39E32CA"/>
    <w:multiLevelType w:val="hybridMultilevel"/>
    <w:tmpl w:val="4EFCA418"/>
    <w:lvl w:ilvl="0" w:tplc="CA2A5E02">
      <w:start w:val="1"/>
      <w:numFmt w:val="bullet"/>
      <w:lvlText w:val=""/>
      <w:lvlJc w:val="left"/>
      <w:pPr>
        <w:tabs>
          <w:tab w:val="num" w:pos="1080"/>
        </w:tabs>
        <w:ind w:left="1080"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bCs/>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2" w15:restartNumberingAfterBreak="0">
    <w:nsid w:val="74F6628B"/>
    <w:multiLevelType w:val="multilevel"/>
    <w:tmpl w:val="235835A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32135"/>
    <w:multiLevelType w:val="hybridMultilevel"/>
    <w:tmpl w:val="1C44AAD4"/>
    <w:lvl w:ilvl="0" w:tplc="2DD6DBA6">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3A092A"/>
    <w:multiLevelType w:val="hybridMultilevel"/>
    <w:tmpl w:val="8280E62E"/>
    <w:lvl w:ilvl="0" w:tplc="FBB8658C">
      <w:start w:val="1"/>
      <w:numFmt w:val="bullet"/>
      <w:lvlText w:val=""/>
      <w:lvlJc w:val="left"/>
      <w:pPr>
        <w:tabs>
          <w:tab w:val="num" w:pos="720"/>
        </w:tabs>
        <w:ind w:left="720" w:hanging="360"/>
      </w:pPr>
      <w:rPr>
        <w:rFonts w:ascii="Symbol" w:hAnsi="Symbol" w:hint="default"/>
        <w:i w:val="0"/>
        <w:color w:val="00000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775D63"/>
    <w:multiLevelType w:val="hybridMultilevel"/>
    <w:tmpl w:val="6824CD4E"/>
    <w:lvl w:ilvl="0" w:tplc="D20478AC">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19"/>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7"/>
  </w:num>
  <w:num w:numId="8">
    <w:abstractNumId w:val="13"/>
  </w:num>
  <w:num w:numId="9">
    <w:abstractNumId w:val="8"/>
  </w:num>
  <w:num w:numId="10">
    <w:abstractNumId w:val="5"/>
  </w:num>
  <w:num w:numId="11">
    <w:abstractNumId w:val="25"/>
  </w:num>
  <w:num w:numId="12">
    <w:abstractNumId w:val="14"/>
  </w:num>
  <w:num w:numId="13">
    <w:abstractNumId w:val="11"/>
  </w:num>
  <w:num w:numId="14">
    <w:abstractNumId w:val="12"/>
  </w:num>
  <w:num w:numId="15">
    <w:abstractNumId w:val="20"/>
  </w:num>
  <w:num w:numId="16">
    <w:abstractNumId w:val="17"/>
  </w:num>
  <w:num w:numId="17">
    <w:abstractNumId w:val="15"/>
  </w:num>
  <w:num w:numId="18">
    <w:abstractNumId w:val="23"/>
  </w:num>
  <w:num w:numId="19">
    <w:abstractNumId w:val="16"/>
  </w:num>
  <w:num w:numId="20">
    <w:abstractNumId w:val="3"/>
  </w:num>
  <w:num w:numId="21">
    <w:abstractNumId w:val="6"/>
  </w:num>
  <w:num w:numId="22">
    <w:abstractNumId w:val="24"/>
  </w:num>
  <w:num w:numId="23">
    <w:abstractNumId w:val="22"/>
  </w:num>
  <w:num w:numId="24">
    <w:abstractNumId w:val="9"/>
  </w:num>
  <w:num w:numId="25">
    <w:abstractNumId w:val="0"/>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F9B"/>
    <w:rsid w:val="0000342E"/>
    <w:rsid w:val="00005702"/>
    <w:rsid w:val="000236AC"/>
    <w:rsid w:val="00030B1C"/>
    <w:rsid w:val="000360D8"/>
    <w:rsid w:val="0003666A"/>
    <w:rsid w:val="0003767E"/>
    <w:rsid w:val="00042612"/>
    <w:rsid w:val="000476BA"/>
    <w:rsid w:val="000571D9"/>
    <w:rsid w:val="00064187"/>
    <w:rsid w:val="00070065"/>
    <w:rsid w:val="00082F9D"/>
    <w:rsid w:val="00082FBD"/>
    <w:rsid w:val="000A1D6E"/>
    <w:rsid w:val="000A785E"/>
    <w:rsid w:val="000B0907"/>
    <w:rsid w:val="000C0353"/>
    <w:rsid w:val="000C4363"/>
    <w:rsid w:val="000D0B63"/>
    <w:rsid w:val="000D3543"/>
    <w:rsid w:val="000E6547"/>
    <w:rsid w:val="000F4EFA"/>
    <w:rsid w:val="000F5C31"/>
    <w:rsid w:val="000F6677"/>
    <w:rsid w:val="00101AF6"/>
    <w:rsid w:val="00104D20"/>
    <w:rsid w:val="00114D84"/>
    <w:rsid w:val="00120AB0"/>
    <w:rsid w:val="001355D0"/>
    <w:rsid w:val="0013658E"/>
    <w:rsid w:val="00142CC2"/>
    <w:rsid w:val="001502E6"/>
    <w:rsid w:val="00151610"/>
    <w:rsid w:val="001561F0"/>
    <w:rsid w:val="0016496C"/>
    <w:rsid w:val="00177D7F"/>
    <w:rsid w:val="00181818"/>
    <w:rsid w:val="00181F88"/>
    <w:rsid w:val="00193812"/>
    <w:rsid w:val="00194220"/>
    <w:rsid w:val="001A3C8D"/>
    <w:rsid w:val="001B0570"/>
    <w:rsid w:val="001B2E2A"/>
    <w:rsid w:val="001B5A1A"/>
    <w:rsid w:val="001C3339"/>
    <w:rsid w:val="001C5C72"/>
    <w:rsid w:val="001C6D26"/>
    <w:rsid w:val="001D2AD1"/>
    <w:rsid w:val="001D5AA2"/>
    <w:rsid w:val="001D67C3"/>
    <w:rsid w:val="001E1EDB"/>
    <w:rsid w:val="001E2662"/>
    <w:rsid w:val="001F016A"/>
    <w:rsid w:val="001F28B0"/>
    <w:rsid w:val="00202363"/>
    <w:rsid w:val="002035D8"/>
    <w:rsid w:val="00214CC1"/>
    <w:rsid w:val="00246429"/>
    <w:rsid w:val="00252C40"/>
    <w:rsid w:val="00255CF4"/>
    <w:rsid w:val="0028064C"/>
    <w:rsid w:val="0028585B"/>
    <w:rsid w:val="0029414D"/>
    <w:rsid w:val="00296E21"/>
    <w:rsid w:val="0029728D"/>
    <w:rsid w:val="002A2C96"/>
    <w:rsid w:val="002A3BDA"/>
    <w:rsid w:val="002A3F2D"/>
    <w:rsid w:val="002A7076"/>
    <w:rsid w:val="002A7A44"/>
    <w:rsid w:val="002B2D01"/>
    <w:rsid w:val="002B445F"/>
    <w:rsid w:val="002C0525"/>
    <w:rsid w:val="002C65C6"/>
    <w:rsid w:val="002C6731"/>
    <w:rsid w:val="002C6A8D"/>
    <w:rsid w:val="002D7F32"/>
    <w:rsid w:val="002E3B33"/>
    <w:rsid w:val="002E4AFB"/>
    <w:rsid w:val="002F711A"/>
    <w:rsid w:val="002F758F"/>
    <w:rsid w:val="003010E2"/>
    <w:rsid w:val="003100EF"/>
    <w:rsid w:val="00310946"/>
    <w:rsid w:val="003145A8"/>
    <w:rsid w:val="0031533F"/>
    <w:rsid w:val="00335098"/>
    <w:rsid w:val="003376D1"/>
    <w:rsid w:val="00344B96"/>
    <w:rsid w:val="003460C0"/>
    <w:rsid w:val="00350463"/>
    <w:rsid w:val="00350DFF"/>
    <w:rsid w:val="00351647"/>
    <w:rsid w:val="0035209D"/>
    <w:rsid w:val="003575F9"/>
    <w:rsid w:val="00366048"/>
    <w:rsid w:val="003670A3"/>
    <w:rsid w:val="00370DD0"/>
    <w:rsid w:val="00375CD6"/>
    <w:rsid w:val="00383195"/>
    <w:rsid w:val="00383C9F"/>
    <w:rsid w:val="003A2830"/>
    <w:rsid w:val="003A4D95"/>
    <w:rsid w:val="003C6CBA"/>
    <w:rsid w:val="003D14E2"/>
    <w:rsid w:val="003D1A15"/>
    <w:rsid w:val="003D4686"/>
    <w:rsid w:val="003E76F2"/>
    <w:rsid w:val="003F5CE6"/>
    <w:rsid w:val="003F755C"/>
    <w:rsid w:val="004072C2"/>
    <w:rsid w:val="00416B80"/>
    <w:rsid w:val="00422D25"/>
    <w:rsid w:val="00427636"/>
    <w:rsid w:val="004313D2"/>
    <w:rsid w:val="00432913"/>
    <w:rsid w:val="00451FA0"/>
    <w:rsid w:val="00455BFB"/>
    <w:rsid w:val="0045628C"/>
    <w:rsid w:val="00460CE3"/>
    <w:rsid w:val="00462515"/>
    <w:rsid w:val="00466932"/>
    <w:rsid w:val="00470C55"/>
    <w:rsid w:val="00487936"/>
    <w:rsid w:val="00497A47"/>
    <w:rsid w:val="004A44D9"/>
    <w:rsid w:val="004A4774"/>
    <w:rsid w:val="004A706C"/>
    <w:rsid w:val="004B00EF"/>
    <w:rsid w:val="004B1AF9"/>
    <w:rsid w:val="004C26B8"/>
    <w:rsid w:val="004C4990"/>
    <w:rsid w:val="004D0EE5"/>
    <w:rsid w:val="004D1D48"/>
    <w:rsid w:val="004D1E75"/>
    <w:rsid w:val="004D3ECA"/>
    <w:rsid w:val="004E1289"/>
    <w:rsid w:val="004E7020"/>
    <w:rsid w:val="004F18C0"/>
    <w:rsid w:val="004F6380"/>
    <w:rsid w:val="005053D6"/>
    <w:rsid w:val="00512150"/>
    <w:rsid w:val="005162BE"/>
    <w:rsid w:val="00517433"/>
    <w:rsid w:val="00517B86"/>
    <w:rsid w:val="00522600"/>
    <w:rsid w:val="00522DBA"/>
    <w:rsid w:val="00523AA3"/>
    <w:rsid w:val="0052721B"/>
    <w:rsid w:val="005318ED"/>
    <w:rsid w:val="00537FE3"/>
    <w:rsid w:val="0055005C"/>
    <w:rsid w:val="0055096B"/>
    <w:rsid w:val="00557F40"/>
    <w:rsid w:val="005647B8"/>
    <w:rsid w:val="005672B7"/>
    <w:rsid w:val="00572AA3"/>
    <w:rsid w:val="00573BB5"/>
    <w:rsid w:val="0057537B"/>
    <w:rsid w:val="00582CC9"/>
    <w:rsid w:val="005832B5"/>
    <w:rsid w:val="00584D60"/>
    <w:rsid w:val="0058583D"/>
    <w:rsid w:val="005A3CB5"/>
    <w:rsid w:val="005A4234"/>
    <w:rsid w:val="005B0CFD"/>
    <w:rsid w:val="005B3E66"/>
    <w:rsid w:val="005B6435"/>
    <w:rsid w:val="005C0012"/>
    <w:rsid w:val="005C4294"/>
    <w:rsid w:val="005C71AD"/>
    <w:rsid w:val="005D4138"/>
    <w:rsid w:val="005D6110"/>
    <w:rsid w:val="005E65EC"/>
    <w:rsid w:val="005E7B33"/>
    <w:rsid w:val="005F33B2"/>
    <w:rsid w:val="00616B40"/>
    <w:rsid w:val="00633F8F"/>
    <w:rsid w:val="00636C49"/>
    <w:rsid w:val="006419B1"/>
    <w:rsid w:val="00645D79"/>
    <w:rsid w:val="00655D1A"/>
    <w:rsid w:val="00663AAD"/>
    <w:rsid w:val="0067066B"/>
    <w:rsid w:val="006816A8"/>
    <w:rsid w:val="00683774"/>
    <w:rsid w:val="00687F94"/>
    <w:rsid w:val="0069417D"/>
    <w:rsid w:val="006971F1"/>
    <w:rsid w:val="006A3AEA"/>
    <w:rsid w:val="006B7605"/>
    <w:rsid w:val="006C0557"/>
    <w:rsid w:val="006C1982"/>
    <w:rsid w:val="006D03F3"/>
    <w:rsid w:val="006E5F35"/>
    <w:rsid w:val="006E62BB"/>
    <w:rsid w:val="006F0857"/>
    <w:rsid w:val="006F314B"/>
    <w:rsid w:val="006F5D55"/>
    <w:rsid w:val="00702C67"/>
    <w:rsid w:val="00712B9A"/>
    <w:rsid w:val="00714914"/>
    <w:rsid w:val="00722B74"/>
    <w:rsid w:val="00727CD6"/>
    <w:rsid w:val="00732EFA"/>
    <w:rsid w:val="007376E6"/>
    <w:rsid w:val="00762652"/>
    <w:rsid w:val="00762EA3"/>
    <w:rsid w:val="00767398"/>
    <w:rsid w:val="007709A6"/>
    <w:rsid w:val="00781363"/>
    <w:rsid w:val="00783328"/>
    <w:rsid w:val="007843EB"/>
    <w:rsid w:val="00786936"/>
    <w:rsid w:val="00793ECB"/>
    <w:rsid w:val="007A6E69"/>
    <w:rsid w:val="007C06EE"/>
    <w:rsid w:val="007D2076"/>
    <w:rsid w:val="007D7D22"/>
    <w:rsid w:val="007E1FD2"/>
    <w:rsid w:val="00805807"/>
    <w:rsid w:val="0081216E"/>
    <w:rsid w:val="00812CFE"/>
    <w:rsid w:val="00814CBC"/>
    <w:rsid w:val="00816B02"/>
    <w:rsid w:val="00816D9D"/>
    <w:rsid w:val="00820375"/>
    <w:rsid w:val="00832B5B"/>
    <w:rsid w:val="00833260"/>
    <w:rsid w:val="0084360B"/>
    <w:rsid w:val="008444DB"/>
    <w:rsid w:val="00850533"/>
    <w:rsid w:val="00850E80"/>
    <w:rsid w:val="00857FE2"/>
    <w:rsid w:val="00863E72"/>
    <w:rsid w:val="00871128"/>
    <w:rsid w:val="00872A03"/>
    <w:rsid w:val="00890466"/>
    <w:rsid w:val="008937E5"/>
    <w:rsid w:val="00895A63"/>
    <w:rsid w:val="008B1743"/>
    <w:rsid w:val="008B4560"/>
    <w:rsid w:val="008B698D"/>
    <w:rsid w:val="008C1940"/>
    <w:rsid w:val="008C38A0"/>
    <w:rsid w:val="008C536A"/>
    <w:rsid w:val="008D42E5"/>
    <w:rsid w:val="008E7F08"/>
    <w:rsid w:val="00901C24"/>
    <w:rsid w:val="0090276E"/>
    <w:rsid w:val="00903CB9"/>
    <w:rsid w:val="00907D6E"/>
    <w:rsid w:val="00915DAA"/>
    <w:rsid w:val="009163F4"/>
    <w:rsid w:val="009210AE"/>
    <w:rsid w:val="00922D62"/>
    <w:rsid w:val="00931D2F"/>
    <w:rsid w:val="009357F0"/>
    <w:rsid w:val="00935C54"/>
    <w:rsid w:val="00937AF5"/>
    <w:rsid w:val="00942583"/>
    <w:rsid w:val="0094333C"/>
    <w:rsid w:val="00947DD0"/>
    <w:rsid w:val="00952EA0"/>
    <w:rsid w:val="00964C8E"/>
    <w:rsid w:val="00967295"/>
    <w:rsid w:val="00976A44"/>
    <w:rsid w:val="00997C13"/>
    <w:rsid w:val="009A0CC0"/>
    <w:rsid w:val="009A7E49"/>
    <w:rsid w:val="009B2341"/>
    <w:rsid w:val="009B6BC6"/>
    <w:rsid w:val="009C2D8E"/>
    <w:rsid w:val="009C535D"/>
    <w:rsid w:val="009C7BA2"/>
    <w:rsid w:val="009D0EE9"/>
    <w:rsid w:val="009F4557"/>
    <w:rsid w:val="009F48E5"/>
    <w:rsid w:val="009F790C"/>
    <w:rsid w:val="00A0035F"/>
    <w:rsid w:val="00A01E0A"/>
    <w:rsid w:val="00A030A0"/>
    <w:rsid w:val="00A05CBF"/>
    <w:rsid w:val="00A2531E"/>
    <w:rsid w:val="00A2557D"/>
    <w:rsid w:val="00A322A1"/>
    <w:rsid w:val="00A33DB7"/>
    <w:rsid w:val="00A47C4A"/>
    <w:rsid w:val="00A52066"/>
    <w:rsid w:val="00A54700"/>
    <w:rsid w:val="00A5560C"/>
    <w:rsid w:val="00A70188"/>
    <w:rsid w:val="00A77525"/>
    <w:rsid w:val="00A85882"/>
    <w:rsid w:val="00A86897"/>
    <w:rsid w:val="00A90D9A"/>
    <w:rsid w:val="00A92886"/>
    <w:rsid w:val="00A92DB1"/>
    <w:rsid w:val="00AA51BE"/>
    <w:rsid w:val="00AB33F2"/>
    <w:rsid w:val="00AD1D9B"/>
    <w:rsid w:val="00AE01F9"/>
    <w:rsid w:val="00AE1080"/>
    <w:rsid w:val="00AE1215"/>
    <w:rsid w:val="00AE714E"/>
    <w:rsid w:val="00AF28A1"/>
    <w:rsid w:val="00AF311B"/>
    <w:rsid w:val="00AF5CF8"/>
    <w:rsid w:val="00AF75D9"/>
    <w:rsid w:val="00B02017"/>
    <w:rsid w:val="00B05AF9"/>
    <w:rsid w:val="00B2301F"/>
    <w:rsid w:val="00B25336"/>
    <w:rsid w:val="00B2796F"/>
    <w:rsid w:val="00B31E2C"/>
    <w:rsid w:val="00B33235"/>
    <w:rsid w:val="00B33BEC"/>
    <w:rsid w:val="00B43522"/>
    <w:rsid w:val="00B43687"/>
    <w:rsid w:val="00B45A53"/>
    <w:rsid w:val="00B549B7"/>
    <w:rsid w:val="00B62F07"/>
    <w:rsid w:val="00B631CE"/>
    <w:rsid w:val="00B65849"/>
    <w:rsid w:val="00B728FF"/>
    <w:rsid w:val="00B755BB"/>
    <w:rsid w:val="00B76F3E"/>
    <w:rsid w:val="00B84D4B"/>
    <w:rsid w:val="00B853A7"/>
    <w:rsid w:val="00B8545D"/>
    <w:rsid w:val="00B87B62"/>
    <w:rsid w:val="00B965D4"/>
    <w:rsid w:val="00B96F99"/>
    <w:rsid w:val="00BB5D4B"/>
    <w:rsid w:val="00BB7A42"/>
    <w:rsid w:val="00BD263D"/>
    <w:rsid w:val="00BE3A15"/>
    <w:rsid w:val="00BE5C54"/>
    <w:rsid w:val="00BF5CF5"/>
    <w:rsid w:val="00BF5F85"/>
    <w:rsid w:val="00BF61C2"/>
    <w:rsid w:val="00BF6314"/>
    <w:rsid w:val="00C05DB2"/>
    <w:rsid w:val="00C07019"/>
    <w:rsid w:val="00C07345"/>
    <w:rsid w:val="00C11F16"/>
    <w:rsid w:val="00C14635"/>
    <w:rsid w:val="00C20670"/>
    <w:rsid w:val="00C5430C"/>
    <w:rsid w:val="00C56E2E"/>
    <w:rsid w:val="00C574A1"/>
    <w:rsid w:val="00C6260B"/>
    <w:rsid w:val="00C6545F"/>
    <w:rsid w:val="00C671B5"/>
    <w:rsid w:val="00C803C0"/>
    <w:rsid w:val="00C94733"/>
    <w:rsid w:val="00C9728D"/>
    <w:rsid w:val="00CA5510"/>
    <w:rsid w:val="00CB457C"/>
    <w:rsid w:val="00CB6CA7"/>
    <w:rsid w:val="00CC396B"/>
    <w:rsid w:val="00CC4B4A"/>
    <w:rsid w:val="00CD0840"/>
    <w:rsid w:val="00CD5DB8"/>
    <w:rsid w:val="00CD6C71"/>
    <w:rsid w:val="00CE43DC"/>
    <w:rsid w:val="00CE5F29"/>
    <w:rsid w:val="00CE6AAA"/>
    <w:rsid w:val="00CE7BD9"/>
    <w:rsid w:val="00CF3B87"/>
    <w:rsid w:val="00D009AB"/>
    <w:rsid w:val="00D26B49"/>
    <w:rsid w:val="00D26CAD"/>
    <w:rsid w:val="00D34A38"/>
    <w:rsid w:val="00D45D4E"/>
    <w:rsid w:val="00D476BF"/>
    <w:rsid w:val="00D709C9"/>
    <w:rsid w:val="00D741A7"/>
    <w:rsid w:val="00D75B21"/>
    <w:rsid w:val="00D7776E"/>
    <w:rsid w:val="00D84AD5"/>
    <w:rsid w:val="00D86371"/>
    <w:rsid w:val="00D86639"/>
    <w:rsid w:val="00D928F2"/>
    <w:rsid w:val="00D96620"/>
    <w:rsid w:val="00DA2EC6"/>
    <w:rsid w:val="00DA5909"/>
    <w:rsid w:val="00DA6724"/>
    <w:rsid w:val="00DB41C9"/>
    <w:rsid w:val="00DB4487"/>
    <w:rsid w:val="00DC60CE"/>
    <w:rsid w:val="00DD0942"/>
    <w:rsid w:val="00DD5A54"/>
    <w:rsid w:val="00DE43DC"/>
    <w:rsid w:val="00DF0DDE"/>
    <w:rsid w:val="00E0071E"/>
    <w:rsid w:val="00E23237"/>
    <w:rsid w:val="00E4426B"/>
    <w:rsid w:val="00E53E7C"/>
    <w:rsid w:val="00E5682E"/>
    <w:rsid w:val="00E56840"/>
    <w:rsid w:val="00E65E52"/>
    <w:rsid w:val="00E72E43"/>
    <w:rsid w:val="00E7512C"/>
    <w:rsid w:val="00E759ED"/>
    <w:rsid w:val="00E8667B"/>
    <w:rsid w:val="00E871F7"/>
    <w:rsid w:val="00E901B6"/>
    <w:rsid w:val="00E96DB9"/>
    <w:rsid w:val="00EA0C9B"/>
    <w:rsid w:val="00EA3814"/>
    <w:rsid w:val="00EB2DA1"/>
    <w:rsid w:val="00EB4C8C"/>
    <w:rsid w:val="00ED2BE6"/>
    <w:rsid w:val="00ED3FF8"/>
    <w:rsid w:val="00ED425D"/>
    <w:rsid w:val="00ED45AA"/>
    <w:rsid w:val="00ED53B6"/>
    <w:rsid w:val="00ED68BC"/>
    <w:rsid w:val="00ED6B5D"/>
    <w:rsid w:val="00ED723B"/>
    <w:rsid w:val="00ED79D4"/>
    <w:rsid w:val="00EE7817"/>
    <w:rsid w:val="00EF7A4B"/>
    <w:rsid w:val="00F076B7"/>
    <w:rsid w:val="00F26893"/>
    <w:rsid w:val="00F301AF"/>
    <w:rsid w:val="00F31A4A"/>
    <w:rsid w:val="00F34516"/>
    <w:rsid w:val="00F37DE6"/>
    <w:rsid w:val="00F44965"/>
    <w:rsid w:val="00F618C6"/>
    <w:rsid w:val="00F621FB"/>
    <w:rsid w:val="00F905A9"/>
    <w:rsid w:val="00F932B0"/>
    <w:rsid w:val="00F96211"/>
    <w:rsid w:val="00FA3D5A"/>
    <w:rsid w:val="00FA7C44"/>
    <w:rsid w:val="00FB12F6"/>
    <w:rsid w:val="00FB3C0D"/>
    <w:rsid w:val="00FB4593"/>
    <w:rsid w:val="00FB4B87"/>
    <w:rsid w:val="00FC291E"/>
    <w:rsid w:val="00FD4A33"/>
    <w:rsid w:val="00FE4D22"/>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FDFD2"/>
  <w15:docId w15:val="{84916552-DC6F-4693-AB46-3A3F4113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F6"/>
    <w:pPr>
      <w:tabs>
        <w:tab w:val="left" w:pos="284"/>
      </w:tabs>
      <w:jc w:val="both"/>
    </w:pPr>
    <w:rPr>
      <w:sz w:val="22"/>
      <w:szCs w:val="22"/>
    </w:rPr>
  </w:style>
  <w:style w:type="paragraph" w:styleId="Heading1">
    <w:name w:val="heading 1"/>
    <w:basedOn w:val="Normal"/>
    <w:next w:val="Normal"/>
    <w:link w:val="Heading1Char"/>
    <w:uiPriority w:val="99"/>
    <w:qFormat/>
    <w:rsid w:val="00FB12F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B12F6"/>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FB12F6"/>
    <w:pPr>
      <w:keepNext/>
      <w:ind w:right="265"/>
      <w:jc w:val="right"/>
      <w:outlineLvl w:val="3"/>
    </w:pPr>
    <w:rPr>
      <w:rFonts w:ascii="Calibri" w:hAnsi="Calibri"/>
      <w:b/>
      <w:bCs/>
      <w:sz w:val="28"/>
      <w:szCs w:val="28"/>
    </w:rPr>
  </w:style>
  <w:style w:type="paragraph" w:styleId="Heading5">
    <w:name w:val="heading 5"/>
    <w:basedOn w:val="Normal"/>
    <w:next w:val="Normal"/>
    <w:link w:val="Heading5Char"/>
    <w:uiPriority w:val="99"/>
    <w:qFormat/>
    <w:rsid w:val="00FB12F6"/>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FB12F6"/>
    <w:pPr>
      <w:keepNext/>
      <w:spacing w:before="60" w:after="60"/>
      <w:outlineLvl w:val="5"/>
    </w:pPr>
    <w:rPr>
      <w:rFonts w:ascii="Calibri" w:hAnsi="Calibri"/>
      <w:b/>
      <w:bCs/>
      <w:sz w:val="20"/>
      <w:szCs w:val="20"/>
    </w:rPr>
  </w:style>
  <w:style w:type="paragraph" w:styleId="Heading7">
    <w:name w:val="heading 7"/>
    <w:basedOn w:val="Normal"/>
    <w:next w:val="Normal"/>
    <w:link w:val="Heading7Char"/>
    <w:uiPriority w:val="99"/>
    <w:qFormat/>
    <w:rsid w:val="00FB12F6"/>
    <w:pPr>
      <w:keepNext/>
      <w:spacing w:before="6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42E5"/>
    <w:rPr>
      <w:rFonts w:ascii="Cambria" w:hAnsi="Cambria" w:cs="Times New Roman"/>
      <w:b/>
      <w:kern w:val="32"/>
      <w:sz w:val="32"/>
    </w:rPr>
  </w:style>
  <w:style w:type="character" w:customStyle="1" w:styleId="Heading2Char">
    <w:name w:val="Heading 2 Char"/>
    <w:link w:val="Heading2"/>
    <w:uiPriority w:val="99"/>
    <w:semiHidden/>
    <w:locked/>
    <w:rsid w:val="008D42E5"/>
    <w:rPr>
      <w:rFonts w:ascii="Cambria" w:hAnsi="Cambria" w:cs="Times New Roman"/>
      <w:b/>
      <w:i/>
      <w:sz w:val="28"/>
    </w:rPr>
  </w:style>
  <w:style w:type="character" w:customStyle="1" w:styleId="Heading3Char">
    <w:name w:val="Heading 3 Char"/>
    <w:link w:val="Heading3"/>
    <w:uiPriority w:val="99"/>
    <w:semiHidden/>
    <w:locked/>
    <w:rsid w:val="008D42E5"/>
    <w:rPr>
      <w:rFonts w:ascii="Cambria" w:hAnsi="Cambria" w:cs="Times New Roman"/>
      <w:b/>
      <w:sz w:val="26"/>
    </w:rPr>
  </w:style>
  <w:style w:type="character" w:customStyle="1" w:styleId="Heading4Char">
    <w:name w:val="Heading 4 Char"/>
    <w:link w:val="Heading4"/>
    <w:uiPriority w:val="99"/>
    <w:semiHidden/>
    <w:locked/>
    <w:rsid w:val="008D42E5"/>
    <w:rPr>
      <w:rFonts w:ascii="Calibri" w:hAnsi="Calibri" w:cs="Times New Roman"/>
      <w:b/>
      <w:sz w:val="28"/>
    </w:rPr>
  </w:style>
  <w:style w:type="character" w:customStyle="1" w:styleId="Heading5Char">
    <w:name w:val="Heading 5 Char"/>
    <w:link w:val="Heading5"/>
    <w:uiPriority w:val="99"/>
    <w:semiHidden/>
    <w:locked/>
    <w:rsid w:val="008D42E5"/>
    <w:rPr>
      <w:rFonts w:ascii="Calibri" w:hAnsi="Calibri" w:cs="Times New Roman"/>
      <w:b/>
      <w:i/>
      <w:sz w:val="26"/>
    </w:rPr>
  </w:style>
  <w:style w:type="character" w:customStyle="1" w:styleId="Heading6Char">
    <w:name w:val="Heading 6 Char"/>
    <w:link w:val="Heading6"/>
    <w:uiPriority w:val="99"/>
    <w:semiHidden/>
    <w:locked/>
    <w:rsid w:val="008D42E5"/>
    <w:rPr>
      <w:rFonts w:ascii="Calibri" w:hAnsi="Calibri" w:cs="Times New Roman"/>
      <w:b/>
    </w:rPr>
  </w:style>
  <w:style w:type="character" w:customStyle="1" w:styleId="Heading7Char">
    <w:name w:val="Heading 7 Char"/>
    <w:link w:val="Heading7"/>
    <w:uiPriority w:val="99"/>
    <w:semiHidden/>
    <w:locked/>
    <w:rsid w:val="008D42E5"/>
    <w:rPr>
      <w:rFonts w:ascii="Calibri" w:hAnsi="Calibri" w:cs="Times New Roman"/>
      <w:sz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rPr>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8D42E5"/>
    <w:rPr>
      <w:rFonts w:cs="Times New Roman"/>
      <w:sz w:val="24"/>
    </w:rPr>
  </w:style>
  <w:style w:type="paragraph" w:styleId="Footer">
    <w:name w:val="footer"/>
    <w:basedOn w:val="Normal"/>
    <w:link w:val="FooterChar"/>
    <w:uiPriority w:val="99"/>
    <w:rsid w:val="00FB12F6"/>
    <w:pPr>
      <w:tabs>
        <w:tab w:val="clear" w:pos="284"/>
        <w:tab w:val="center" w:pos="4536"/>
        <w:tab w:val="right" w:pos="9072"/>
      </w:tabs>
    </w:pPr>
    <w:rPr>
      <w:rFonts w:ascii="Humanist777" w:hAnsi="Humanist777"/>
      <w:sz w:val="24"/>
      <w:szCs w:val="24"/>
    </w:rPr>
  </w:style>
  <w:style w:type="character" w:customStyle="1" w:styleId="FooterChar">
    <w:name w:val="Footer Char"/>
    <w:link w:val="Footer"/>
    <w:uiPriority w:val="99"/>
    <w:locked/>
    <w:rsid w:val="00DE43DC"/>
    <w:rPr>
      <w:rFonts w:ascii="Humanist777" w:hAnsi="Humanist777" w:cs="Times New Roman"/>
      <w:sz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sz w:val="24"/>
      <w:szCs w:val="24"/>
    </w:rPr>
  </w:style>
  <w:style w:type="character" w:customStyle="1" w:styleId="BodyTextChar">
    <w:name w:val="Body Text Char"/>
    <w:link w:val="BodyText"/>
    <w:uiPriority w:val="99"/>
    <w:semiHidden/>
    <w:locked/>
    <w:rsid w:val="008D42E5"/>
    <w:rPr>
      <w:rFonts w:cs="Times New Roman"/>
      <w:sz w:val="24"/>
    </w:rPr>
  </w:style>
  <w:style w:type="paragraph" w:styleId="BodyText2">
    <w:name w:val="Body Text 2"/>
    <w:basedOn w:val="Normal"/>
    <w:link w:val="BodyText2Char"/>
    <w:uiPriority w:val="99"/>
    <w:rsid w:val="00FB12F6"/>
    <w:rPr>
      <w:sz w:val="24"/>
      <w:szCs w:val="24"/>
    </w:rPr>
  </w:style>
  <w:style w:type="character" w:customStyle="1" w:styleId="BodyText2Char">
    <w:name w:val="Body Text 2 Char"/>
    <w:link w:val="BodyText2"/>
    <w:uiPriority w:val="99"/>
    <w:semiHidden/>
    <w:locked/>
    <w:rsid w:val="008D42E5"/>
    <w:rPr>
      <w:rFonts w:cs="Times New Roman"/>
      <w:sz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semiHidden/>
    <w:rsid w:val="004D1E75"/>
    <w:rPr>
      <w:rFonts w:ascii="Tahoma" w:hAnsi="Tahoma"/>
      <w:sz w:val="16"/>
      <w:szCs w:val="16"/>
    </w:rPr>
  </w:style>
  <w:style w:type="character" w:customStyle="1" w:styleId="BalloonTextChar">
    <w:name w:val="Balloon Text Char"/>
    <w:link w:val="BalloonText"/>
    <w:uiPriority w:val="99"/>
    <w:locked/>
    <w:rsid w:val="004D1E75"/>
    <w:rPr>
      <w:rFonts w:ascii="Tahoma" w:hAnsi="Tahoma" w:cs="Times New Roman"/>
      <w:sz w:val="16"/>
    </w:rPr>
  </w:style>
  <w:style w:type="character" w:styleId="CommentReference">
    <w:name w:val="annotation reference"/>
    <w:uiPriority w:val="99"/>
    <w:semiHidden/>
    <w:rsid w:val="00636C49"/>
    <w:rPr>
      <w:rFonts w:cs="Times New Roman"/>
      <w:sz w:val="16"/>
    </w:rPr>
  </w:style>
  <w:style w:type="paragraph" w:styleId="CommentText">
    <w:name w:val="annotation text"/>
    <w:basedOn w:val="Normal"/>
    <w:link w:val="CommentTextChar"/>
    <w:uiPriority w:val="99"/>
    <w:semiHidden/>
    <w:rsid w:val="00636C49"/>
    <w:rPr>
      <w:rFonts w:ascii="Humanist777" w:hAnsi="Humanist777"/>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semiHidden/>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rPr>
  </w:style>
  <w:style w:type="character" w:styleId="Emphasis">
    <w:name w:val="Emphasis"/>
    <w:uiPriority w:val="99"/>
    <w:qFormat/>
    <w:rsid w:val="00416B80"/>
    <w:rPr>
      <w:rFonts w:cs="Times New Roman"/>
      <w:i/>
    </w:rPr>
  </w:style>
  <w:style w:type="paragraph" w:customStyle="1" w:styleId="NASLOV123">
    <w:name w:val="NASLOV 123"/>
    <w:basedOn w:val="Normal"/>
    <w:uiPriority w:val="99"/>
    <w:rsid w:val="00030B1C"/>
    <w:pPr>
      <w:spacing w:before="200" w:after="200"/>
      <w:jc w:val="left"/>
    </w:pPr>
    <w:rPr>
      <w:b/>
      <w:bCs/>
      <w:lang w:val="ru-RU"/>
    </w:rPr>
  </w:style>
  <w:style w:type="character" w:customStyle="1" w:styleId="CharChar">
    <w:name w:val="Char Char"/>
    <w:uiPriority w:val="99"/>
    <w:rsid w:val="00ED79D4"/>
    <w:rPr>
      <w:rFonts w:ascii="Humanist777" w:hAnsi="Humanist777"/>
      <w:sz w:val="24"/>
      <w:lang w:val="en-US" w:eastAsia="en-US"/>
    </w:rPr>
  </w:style>
  <w:style w:type="paragraph" w:styleId="NoSpacing">
    <w:name w:val="No Spacing"/>
    <w:uiPriority w:val="1"/>
    <w:qFormat/>
    <w:rsid w:val="00BE3A15"/>
  </w:style>
  <w:style w:type="paragraph" w:styleId="Revision">
    <w:name w:val="Revision"/>
    <w:hidden/>
    <w:uiPriority w:val="99"/>
    <w:semiHidden/>
    <w:rsid w:val="00B76F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6590">
      <w:marLeft w:val="0"/>
      <w:marRight w:val="0"/>
      <w:marTop w:val="0"/>
      <w:marBottom w:val="0"/>
      <w:divBdr>
        <w:top w:val="none" w:sz="0" w:space="0" w:color="auto"/>
        <w:left w:val="none" w:sz="0" w:space="0" w:color="auto"/>
        <w:bottom w:val="none" w:sz="0" w:space="0" w:color="auto"/>
        <w:right w:val="none" w:sz="0" w:space="0" w:color="auto"/>
      </w:divBdr>
    </w:div>
    <w:div w:id="99836591">
      <w:marLeft w:val="0"/>
      <w:marRight w:val="0"/>
      <w:marTop w:val="0"/>
      <w:marBottom w:val="0"/>
      <w:divBdr>
        <w:top w:val="none" w:sz="0" w:space="0" w:color="auto"/>
        <w:left w:val="none" w:sz="0" w:space="0" w:color="auto"/>
        <w:bottom w:val="none" w:sz="0" w:space="0" w:color="auto"/>
        <w:right w:val="none" w:sz="0" w:space="0" w:color="auto"/>
      </w:divBdr>
    </w:div>
    <w:div w:id="99836592">
      <w:marLeft w:val="0"/>
      <w:marRight w:val="0"/>
      <w:marTop w:val="0"/>
      <w:marBottom w:val="0"/>
      <w:divBdr>
        <w:top w:val="none" w:sz="0" w:space="0" w:color="auto"/>
        <w:left w:val="none" w:sz="0" w:space="0" w:color="auto"/>
        <w:bottom w:val="none" w:sz="0" w:space="0" w:color="auto"/>
        <w:right w:val="none" w:sz="0" w:space="0" w:color="auto"/>
      </w:divBdr>
    </w:div>
    <w:div w:id="265039662">
      <w:bodyDiv w:val="1"/>
      <w:marLeft w:val="0"/>
      <w:marRight w:val="0"/>
      <w:marTop w:val="0"/>
      <w:marBottom w:val="0"/>
      <w:divBdr>
        <w:top w:val="none" w:sz="0" w:space="0" w:color="auto"/>
        <w:left w:val="none" w:sz="0" w:space="0" w:color="auto"/>
        <w:bottom w:val="none" w:sz="0" w:space="0" w:color="auto"/>
        <w:right w:val="none" w:sz="0" w:space="0" w:color="auto"/>
      </w:divBdr>
    </w:div>
    <w:div w:id="273710822">
      <w:bodyDiv w:val="1"/>
      <w:marLeft w:val="0"/>
      <w:marRight w:val="0"/>
      <w:marTop w:val="0"/>
      <w:marBottom w:val="0"/>
      <w:divBdr>
        <w:top w:val="none" w:sz="0" w:space="0" w:color="auto"/>
        <w:left w:val="none" w:sz="0" w:space="0" w:color="auto"/>
        <w:bottom w:val="none" w:sz="0" w:space="0" w:color="auto"/>
        <w:right w:val="none" w:sz="0" w:space="0" w:color="auto"/>
      </w:divBdr>
    </w:div>
    <w:div w:id="400828724">
      <w:bodyDiv w:val="1"/>
      <w:marLeft w:val="0"/>
      <w:marRight w:val="0"/>
      <w:marTop w:val="0"/>
      <w:marBottom w:val="0"/>
      <w:divBdr>
        <w:top w:val="none" w:sz="0" w:space="0" w:color="auto"/>
        <w:left w:val="none" w:sz="0" w:space="0" w:color="auto"/>
        <w:bottom w:val="none" w:sz="0" w:space="0" w:color="auto"/>
        <w:right w:val="none" w:sz="0" w:space="0" w:color="auto"/>
      </w:divBdr>
    </w:div>
    <w:div w:id="507064975">
      <w:bodyDiv w:val="1"/>
      <w:marLeft w:val="0"/>
      <w:marRight w:val="0"/>
      <w:marTop w:val="0"/>
      <w:marBottom w:val="0"/>
      <w:divBdr>
        <w:top w:val="none" w:sz="0" w:space="0" w:color="auto"/>
        <w:left w:val="none" w:sz="0" w:space="0" w:color="auto"/>
        <w:bottom w:val="none" w:sz="0" w:space="0" w:color="auto"/>
        <w:right w:val="none" w:sz="0" w:space="0" w:color="auto"/>
      </w:divBdr>
    </w:div>
    <w:div w:id="611281924">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714041085">
      <w:bodyDiv w:val="1"/>
      <w:marLeft w:val="0"/>
      <w:marRight w:val="0"/>
      <w:marTop w:val="0"/>
      <w:marBottom w:val="0"/>
      <w:divBdr>
        <w:top w:val="none" w:sz="0" w:space="0" w:color="auto"/>
        <w:left w:val="none" w:sz="0" w:space="0" w:color="auto"/>
        <w:bottom w:val="none" w:sz="0" w:space="0" w:color="auto"/>
        <w:right w:val="none" w:sz="0" w:space="0" w:color="auto"/>
      </w:divBdr>
    </w:div>
    <w:div w:id="1439713401">
      <w:bodyDiv w:val="1"/>
      <w:marLeft w:val="0"/>
      <w:marRight w:val="0"/>
      <w:marTop w:val="0"/>
      <w:marBottom w:val="0"/>
      <w:divBdr>
        <w:top w:val="none" w:sz="0" w:space="0" w:color="auto"/>
        <w:left w:val="none" w:sz="0" w:space="0" w:color="auto"/>
        <w:bottom w:val="none" w:sz="0" w:space="0" w:color="auto"/>
        <w:right w:val="none" w:sz="0" w:space="0" w:color="auto"/>
      </w:divBdr>
    </w:div>
    <w:div w:id="1679648167">
      <w:bodyDiv w:val="1"/>
      <w:marLeft w:val="0"/>
      <w:marRight w:val="0"/>
      <w:marTop w:val="0"/>
      <w:marBottom w:val="0"/>
      <w:divBdr>
        <w:top w:val="none" w:sz="0" w:space="0" w:color="auto"/>
        <w:left w:val="none" w:sz="0" w:space="0" w:color="auto"/>
        <w:bottom w:val="none" w:sz="0" w:space="0" w:color="auto"/>
        <w:right w:val="none" w:sz="0" w:space="0" w:color="auto"/>
      </w:divBdr>
    </w:div>
    <w:div w:id="1716153151">
      <w:bodyDiv w:val="1"/>
      <w:marLeft w:val="0"/>
      <w:marRight w:val="0"/>
      <w:marTop w:val="0"/>
      <w:marBottom w:val="0"/>
      <w:divBdr>
        <w:top w:val="none" w:sz="0" w:space="0" w:color="auto"/>
        <w:left w:val="none" w:sz="0" w:space="0" w:color="auto"/>
        <w:bottom w:val="none" w:sz="0" w:space="0" w:color="auto"/>
        <w:right w:val="none" w:sz="0" w:space="0" w:color="auto"/>
      </w:divBdr>
    </w:div>
    <w:div w:id="1917012965">
      <w:bodyDiv w:val="1"/>
      <w:marLeft w:val="0"/>
      <w:marRight w:val="0"/>
      <w:marTop w:val="0"/>
      <w:marBottom w:val="0"/>
      <w:divBdr>
        <w:top w:val="none" w:sz="0" w:space="0" w:color="auto"/>
        <w:left w:val="none" w:sz="0" w:space="0" w:color="auto"/>
        <w:bottom w:val="none" w:sz="0" w:space="0" w:color="auto"/>
        <w:right w:val="none" w:sz="0" w:space="0" w:color="auto"/>
      </w:divBdr>
    </w:div>
    <w:div w:id="19946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3</cp:revision>
  <cp:lastPrinted>2019-02-20T07:36:00Z</cp:lastPrinted>
  <dcterms:created xsi:type="dcterms:W3CDTF">2024-04-11T08:26:00Z</dcterms:created>
  <dcterms:modified xsi:type="dcterms:W3CDTF">2024-04-11T09:54:00Z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2023-08-15T07:49:37Z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6f22785b-b28c-43ea-a525-8a2f5a363b5a</vt:lpwstr>
  </property>
  <property fmtid="{D5CDD505-2E9C-101B-9397-08002B2CF9AE}" pid="8" name="MSIP_Label_80e91ba7-203e-4ac0-a045-4c37ad0b383b_ContentBits">
    <vt:lpwstr>1</vt:lpwstr>
  </property>
</Properties>
</file>