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DF4F" w14:textId="1619CE81" w:rsidR="00177D7F" w:rsidRPr="007D69AF" w:rsidRDefault="00177D7F" w:rsidP="00E0129B">
      <w:pPr>
        <w:jc w:val="center"/>
        <w:rPr>
          <w:b/>
          <w:bCs/>
          <w:iCs/>
          <w:szCs w:val="22"/>
          <w:u w:val="single"/>
          <w:lang w:val="sr-Latn-ME"/>
        </w:rPr>
      </w:pPr>
      <w:r w:rsidRPr="007D69AF">
        <w:rPr>
          <w:b/>
          <w:bCs/>
          <w:iCs/>
          <w:szCs w:val="22"/>
          <w:u w:val="single"/>
          <w:lang w:val="sr-Latn-ME"/>
        </w:rPr>
        <w:t>UPUTSTVO ZA L</w:t>
      </w:r>
      <w:r w:rsidR="000B667B" w:rsidRPr="007D69AF">
        <w:rPr>
          <w:b/>
          <w:bCs/>
          <w:iCs/>
          <w:szCs w:val="22"/>
          <w:u w:val="single"/>
          <w:lang w:val="sr-Latn-ME"/>
        </w:rPr>
        <w:t>IJ</w:t>
      </w:r>
      <w:r w:rsidRPr="007D69AF">
        <w:rPr>
          <w:b/>
          <w:bCs/>
          <w:iCs/>
          <w:szCs w:val="22"/>
          <w:u w:val="single"/>
          <w:lang w:val="sr-Latn-ME"/>
        </w:rPr>
        <w:t>EK</w:t>
      </w:r>
    </w:p>
    <w:p w14:paraId="62F9AC91" w14:textId="77777777" w:rsidR="00922D62" w:rsidRPr="007D69AF" w:rsidRDefault="00922D62" w:rsidP="00E0129B">
      <w:pPr>
        <w:rPr>
          <w:szCs w:val="22"/>
          <w:lang w:val="sr-Latn-ME"/>
        </w:rPr>
      </w:pPr>
    </w:p>
    <w:p w14:paraId="19566A71" w14:textId="19A6383E" w:rsidR="00F2226C" w:rsidRPr="007D69AF" w:rsidRDefault="00673B8F" w:rsidP="00CB5C68">
      <w:pPr>
        <w:jc w:val="center"/>
        <w:rPr>
          <w:b/>
          <w:bCs/>
          <w:szCs w:val="22"/>
          <w:lang w:val="sr-Latn-ME"/>
        </w:rPr>
      </w:pPr>
      <w:r w:rsidRPr="007D69AF">
        <w:rPr>
          <w:b/>
          <w:bCs/>
          <w:szCs w:val="22"/>
          <w:lang w:val="sr-Latn-ME"/>
        </w:rPr>
        <w:t>Didermal</w:t>
      </w:r>
      <w:r w:rsidR="00F225A9">
        <w:rPr>
          <w:b/>
          <w:bCs/>
          <w:szCs w:val="22"/>
          <w:lang w:val="sr-Latn-ME"/>
        </w:rPr>
        <w:t>,</w:t>
      </w:r>
      <w:r w:rsidR="009727C5" w:rsidRPr="007D69AF">
        <w:rPr>
          <w:b/>
          <w:bCs/>
          <w:szCs w:val="22"/>
          <w:lang w:val="sr-Latn-ME"/>
        </w:rPr>
        <w:t xml:space="preserve"> </w:t>
      </w:r>
      <w:r w:rsidR="00F2226C" w:rsidRPr="007D69AF">
        <w:rPr>
          <w:b/>
          <w:bCs/>
          <w:szCs w:val="22"/>
          <w:lang w:val="sr-Latn-ME"/>
        </w:rPr>
        <w:t>0</w:t>
      </w:r>
      <w:r w:rsidR="0097111E" w:rsidRPr="007D69AF">
        <w:rPr>
          <w:b/>
          <w:bCs/>
          <w:szCs w:val="22"/>
          <w:lang w:val="sr-Latn-ME"/>
        </w:rPr>
        <w:t>,</w:t>
      </w:r>
      <w:r w:rsidR="00F2226C" w:rsidRPr="007D69AF">
        <w:rPr>
          <w:b/>
          <w:bCs/>
          <w:szCs w:val="22"/>
          <w:lang w:val="sr-Latn-ME"/>
        </w:rPr>
        <w:t>5 mg/g</w:t>
      </w:r>
      <w:r w:rsidR="009727C5" w:rsidRPr="007D69AF">
        <w:rPr>
          <w:b/>
          <w:bCs/>
          <w:szCs w:val="22"/>
          <w:lang w:val="sr-Latn-ME"/>
        </w:rPr>
        <w:t xml:space="preserve"> + </w:t>
      </w:r>
      <w:r w:rsidR="00F2226C" w:rsidRPr="007D69AF">
        <w:rPr>
          <w:b/>
          <w:bCs/>
          <w:szCs w:val="22"/>
          <w:lang w:val="sr-Latn-ME"/>
        </w:rPr>
        <w:t>1 mg/g</w:t>
      </w:r>
      <w:r w:rsidR="0097111E" w:rsidRPr="007D69AF">
        <w:rPr>
          <w:b/>
          <w:bCs/>
          <w:szCs w:val="22"/>
          <w:lang w:val="sr-Latn-ME"/>
        </w:rPr>
        <w:t xml:space="preserve">, </w:t>
      </w:r>
      <w:r w:rsidR="00284E09" w:rsidRPr="007D69AF">
        <w:rPr>
          <w:b/>
          <w:bCs/>
          <w:szCs w:val="22"/>
          <w:lang w:val="sr-Latn-ME"/>
        </w:rPr>
        <w:t>mast</w:t>
      </w:r>
    </w:p>
    <w:p w14:paraId="23091556" w14:textId="45C2DD49" w:rsidR="00177D7F" w:rsidRPr="007D69AF" w:rsidRDefault="0051610A" w:rsidP="00CB5C68">
      <w:pPr>
        <w:jc w:val="center"/>
        <w:rPr>
          <w:bCs/>
          <w:i/>
          <w:iCs/>
          <w:szCs w:val="22"/>
          <w:lang w:val="sr-Latn-ME"/>
        </w:rPr>
      </w:pPr>
      <w:r w:rsidRPr="007D69AF">
        <w:rPr>
          <w:bCs/>
          <w:szCs w:val="22"/>
          <w:lang w:val="sr-Latn-ME"/>
        </w:rPr>
        <w:t>betametazon, gentamicin</w:t>
      </w:r>
    </w:p>
    <w:p w14:paraId="2E844C40" w14:textId="77777777" w:rsidR="00177D7F" w:rsidRPr="007D69AF" w:rsidRDefault="00177D7F" w:rsidP="00E0129B">
      <w:pPr>
        <w:rPr>
          <w:b/>
          <w:bCs/>
          <w:szCs w:val="22"/>
          <w:u w:val="single"/>
          <w:lang w:val="sr-Latn-ME"/>
        </w:rPr>
      </w:pPr>
    </w:p>
    <w:p w14:paraId="1AE35E3A" w14:textId="77777777" w:rsidR="008628B9" w:rsidRPr="007D69AF" w:rsidRDefault="008628B9" w:rsidP="001B2321">
      <w:pPr>
        <w:widowControl w:val="0"/>
        <w:tabs>
          <w:tab w:val="clear" w:pos="284"/>
          <w:tab w:val="left" w:pos="2552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</w:p>
    <w:p w14:paraId="4657E739" w14:textId="772D2B4F" w:rsidR="001B2321" w:rsidRPr="007D69AF" w:rsidRDefault="001B2321" w:rsidP="001B2321">
      <w:pPr>
        <w:widowControl w:val="0"/>
        <w:tabs>
          <w:tab w:val="clear" w:pos="284"/>
          <w:tab w:val="left" w:pos="2552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7D69AF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7D69AF">
        <w:rPr>
          <w:szCs w:val="22"/>
          <w:lang w:val="sr-Latn-ME"/>
        </w:rPr>
        <w:t xml:space="preserve"> </w:t>
      </w:r>
      <w:r w:rsidRPr="007D69AF">
        <w:rPr>
          <w:b/>
          <w:bCs/>
          <w:szCs w:val="22"/>
          <w:lang w:val="sr-Latn-ME"/>
        </w:rPr>
        <w:t xml:space="preserve">jer sadrži </w:t>
      </w:r>
    </w:p>
    <w:p w14:paraId="354E43B5" w14:textId="77777777" w:rsidR="001B2321" w:rsidRPr="007D69AF" w:rsidRDefault="001B2321" w:rsidP="001B2321">
      <w:pPr>
        <w:widowControl w:val="0"/>
        <w:tabs>
          <w:tab w:val="clear" w:pos="284"/>
          <w:tab w:val="left" w:pos="2552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7D69AF">
        <w:rPr>
          <w:b/>
          <w:bCs/>
          <w:szCs w:val="22"/>
          <w:lang w:val="sr-Latn-ME"/>
        </w:rPr>
        <w:t>informacije koje su važne za Vas</w:t>
      </w:r>
    </w:p>
    <w:p w14:paraId="168853F8" w14:textId="77777777" w:rsidR="001B2321" w:rsidRPr="007D69AF" w:rsidRDefault="001B2321" w:rsidP="001B2321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  <w:tab w:val="left" w:pos="2552"/>
        </w:tabs>
        <w:autoSpaceDE w:val="0"/>
        <w:autoSpaceDN w:val="0"/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Uputstvo sačuvajte. Može biti potrebno da ga ponovo pročitate.</w:t>
      </w:r>
    </w:p>
    <w:p w14:paraId="070A0313" w14:textId="77777777" w:rsidR="001B2321" w:rsidRPr="007D69AF" w:rsidRDefault="001B2321" w:rsidP="001B2321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  <w:tab w:val="left" w:pos="2552"/>
        </w:tabs>
        <w:autoSpaceDE w:val="0"/>
        <w:autoSpaceDN w:val="0"/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2624A94D" w14:textId="77777777" w:rsidR="001B2321" w:rsidRPr="007D69AF" w:rsidRDefault="001B2321" w:rsidP="001B2321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  <w:tab w:val="left" w:pos="2552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677FA7B1" w14:textId="77777777" w:rsidR="001B2321" w:rsidRPr="007D69AF" w:rsidRDefault="001B2321" w:rsidP="001B2321">
      <w:pPr>
        <w:widowControl w:val="0"/>
        <w:numPr>
          <w:ilvl w:val="0"/>
          <w:numId w:val="9"/>
        </w:numPr>
        <w:tabs>
          <w:tab w:val="clear" w:pos="284"/>
          <w:tab w:val="num" w:pos="0"/>
          <w:tab w:val="left" w:pos="2552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7D69AF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D69AF">
        <w:rPr>
          <w:spacing w:val="-4"/>
          <w:szCs w:val="22"/>
          <w:lang w:val="sr-Latn-ME"/>
        </w:rPr>
        <w:t xml:space="preserve">. Pogledajte dio 4. </w:t>
      </w:r>
    </w:p>
    <w:p w14:paraId="72CFA388" w14:textId="77777777" w:rsidR="001F016A" w:rsidRPr="007D69AF" w:rsidRDefault="001F016A" w:rsidP="00E0129B">
      <w:pPr>
        <w:widowControl w:val="0"/>
        <w:autoSpaceDE w:val="0"/>
        <w:autoSpaceDN w:val="0"/>
        <w:rPr>
          <w:szCs w:val="22"/>
          <w:lang w:val="sr-Latn-ME"/>
        </w:rPr>
      </w:pPr>
    </w:p>
    <w:p w14:paraId="22C19C6F" w14:textId="77777777" w:rsidR="00E0071E" w:rsidRPr="007D69AF" w:rsidRDefault="00E0071E" w:rsidP="00E0129B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D326023" w14:textId="77777777" w:rsidR="001B2321" w:rsidRPr="007D69AF" w:rsidRDefault="001B2321" w:rsidP="001B2321">
      <w:pPr>
        <w:widowControl w:val="0"/>
        <w:tabs>
          <w:tab w:val="clear" w:pos="284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7D69AF">
        <w:rPr>
          <w:b/>
          <w:bCs/>
          <w:szCs w:val="22"/>
          <w:lang w:val="sr-Latn-ME"/>
        </w:rPr>
        <w:t>U ovom uputstvu pročitaćete:</w:t>
      </w:r>
    </w:p>
    <w:p w14:paraId="009EE946" w14:textId="2DF667ED" w:rsidR="001B2321" w:rsidRPr="007D69AF" w:rsidRDefault="001B2321" w:rsidP="001B232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Šta je lijek Didermal i čemu je namijenjen</w:t>
      </w:r>
    </w:p>
    <w:p w14:paraId="6B67CBA3" w14:textId="6AE3325A" w:rsidR="001B2321" w:rsidRPr="007D69AF" w:rsidRDefault="001B2321" w:rsidP="001B232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Šta treba da znate prije nego što uzmete lijek Didermal</w:t>
      </w:r>
    </w:p>
    <w:p w14:paraId="07FC28AD" w14:textId="76F3D3C3" w:rsidR="001B2321" w:rsidRPr="007D69AF" w:rsidRDefault="001B2321" w:rsidP="001B232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Kako se upotrebljava lijek Didermal</w:t>
      </w:r>
    </w:p>
    <w:p w14:paraId="6FB1289F" w14:textId="77777777" w:rsidR="001B2321" w:rsidRPr="007D69AF" w:rsidRDefault="001B2321" w:rsidP="001B232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 xml:space="preserve">Moguća neželjena dejstva </w:t>
      </w:r>
    </w:p>
    <w:p w14:paraId="7A70494E" w14:textId="37647F44" w:rsidR="001B2321" w:rsidRPr="007D69AF" w:rsidRDefault="001B2321" w:rsidP="001B232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Kako čuvati lijek Didermal</w:t>
      </w:r>
    </w:p>
    <w:p w14:paraId="40B924C1" w14:textId="77777777" w:rsidR="001B2321" w:rsidRPr="007D69AF" w:rsidRDefault="001B2321" w:rsidP="001B232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69"/>
          <w:tab w:val="left" w:pos="60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7D69AF">
        <w:rPr>
          <w:szCs w:val="22"/>
          <w:lang w:val="sr-Latn-ME"/>
        </w:rPr>
        <w:t xml:space="preserve">Sadržaj pakovanja i dodatne informacije </w:t>
      </w:r>
    </w:p>
    <w:p w14:paraId="6D09CF5E" w14:textId="77777777" w:rsidR="00E0071E" w:rsidRPr="007D69AF" w:rsidRDefault="00E0071E" w:rsidP="00E0129B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C65314D" w14:textId="77777777" w:rsidR="00922D62" w:rsidRPr="007D69AF" w:rsidRDefault="004A44D9" w:rsidP="00E0129B">
      <w:pPr>
        <w:rPr>
          <w:szCs w:val="22"/>
          <w:lang w:val="sr-Latn-ME"/>
        </w:rPr>
      </w:pPr>
      <w:r w:rsidRPr="007D69AF">
        <w:rPr>
          <w:szCs w:val="22"/>
          <w:lang w:val="sr-Latn-ME"/>
        </w:rPr>
        <w:br w:type="page"/>
      </w:r>
    </w:p>
    <w:p w14:paraId="1AEDF69B" w14:textId="40B2C402" w:rsidR="001B2321" w:rsidRPr="007D69AF" w:rsidRDefault="001B2321" w:rsidP="001B232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7D69AF">
        <w:rPr>
          <w:b/>
          <w:bCs/>
          <w:szCs w:val="22"/>
          <w:lang w:val="sr-Latn-ME"/>
        </w:rPr>
        <w:lastRenderedPageBreak/>
        <w:t xml:space="preserve">1. </w:t>
      </w:r>
      <w:r w:rsidRPr="007D69AF">
        <w:rPr>
          <w:b/>
          <w:bCs/>
          <w:szCs w:val="22"/>
          <w:lang w:val="sr-Latn-ME"/>
        </w:rPr>
        <w:tab/>
        <w:t>ŠTA JE LIJEK  I ČEMU JE NAMIJENJEN</w:t>
      </w:r>
    </w:p>
    <w:p w14:paraId="409EC10B" w14:textId="77777777" w:rsidR="001B2321" w:rsidRPr="007D69AF" w:rsidRDefault="001B2321" w:rsidP="00F2226C">
      <w:pPr>
        <w:rPr>
          <w:szCs w:val="22"/>
          <w:lang w:val="sr-Latn-ME"/>
        </w:rPr>
      </w:pPr>
    </w:p>
    <w:p w14:paraId="2E638F61" w14:textId="7631F605" w:rsidR="00F2226C" w:rsidRPr="007D69AF" w:rsidRDefault="00673B8F" w:rsidP="00F2226C">
      <w:pPr>
        <w:rPr>
          <w:szCs w:val="22"/>
          <w:lang w:val="sr-Latn-ME"/>
        </w:rPr>
      </w:pPr>
      <w:r w:rsidRPr="007D69AF">
        <w:rPr>
          <w:szCs w:val="22"/>
          <w:lang w:val="sr-Latn-ME"/>
        </w:rPr>
        <w:t>Didermal</w:t>
      </w:r>
      <w:r w:rsidR="0099045B" w:rsidRPr="007D69AF">
        <w:rPr>
          <w:szCs w:val="22"/>
          <w:lang w:val="sr-Latn-ME"/>
        </w:rPr>
        <w:t>,</w:t>
      </w:r>
      <w:r w:rsidR="00F2226C" w:rsidRPr="007D69AF">
        <w:rPr>
          <w:caps/>
          <w:szCs w:val="22"/>
          <w:lang w:val="sr-Latn-ME"/>
        </w:rPr>
        <w:t xml:space="preserve"> </w:t>
      </w:r>
      <w:r w:rsidR="00284E09" w:rsidRPr="007D69AF">
        <w:rPr>
          <w:szCs w:val="22"/>
          <w:lang w:val="sr-Latn-ME"/>
        </w:rPr>
        <w:t>mast</w:t>
      </w:r>
      <w:r w:rsidR="00F2226C" w:rsidRPr="007D69AF">
        <w:rPr>
          <w:szCs w:val="22"/>
          <w:lang w:val="sr-Latn-ME"/>
        </w:rPr>
        <w:t xml:space="preserve"> sadrži kombinaciju dv</w:t>
      </w:r>
      <w:r w:rsidR="000B667B" w:rsidRPr="007D69AF">
        <w:rPr>
          <w:szCs w:val="22"/>
          <w:lang w:val="sr-Latn-ME"/>
        </w:rPr>
        <w:t>ij</w:t>
      </w:r>
      <w:r w:rsidR="00F2226C" w:rsidRPr="007D69AF">
        <w:rPr>
          <w:szCs w:val="22"/>
          <w:lang w:val="sr-Latn-ME"/>
        </w:rPr>
        <w:t>e aktivne supstance</w:t>
      </w:r>
      <w:r w:rsidR="0099045B" w:rsidRPr="007D69AF">
        <w:rPr>
          <w:szCs w:val="22"/>
          <w:lang w:val="sr-Latn-ME"/>
        </w:rPr>
        <w:t>:</w:t>
      </w:r>
      <w:r w:rsidR="00F2226C" w:rsidRPr="007D69AF">
        <w:rPr>
          <w:szCs w:val="22"/>
          <w:lang w:val="sr-Latn-ME"/>
        </w:rPr>
        <w:t xml:space="preserve"> betametazon</w:t>
      </w:r>
      <w:r w:rsidR="001977D3">
        <w:rPr>
          <w:szCs w:val="22"/>
          <w:lang w:val="sr-Latn-ME"/>
        </w:rPr>
        <w:t xml:space="preserve"> </w:t>
      </w:r>
      <w:r w:rsidR="00F2226C" w:rsidRPr="007D69AF">
        <w:rPr>
          <w:szCs w:val="22"/>
          <w:lang w:val="sr-Latn-ME"/>
        </w:rPr>
        <w:t>dipropionat i gentamicin</w:t>
      </w:r>
      <w:r w:rsidR="000B667B" w:rsidRPr="007D69AF">
        <w:rPr>
          <w:szCs w:val="22"/>
          <w:lang w:val="sr-Latn-ME"/>
        </w:rPr>
        <w:t xml:space="preserve"> </w:t>
      </w:r>
      <w:r w:rsidR="0018425A" w:rsidRPr="007D69AF">
        <w:rPr>
          <w:szCs w:val="22"/>
          <w:lang w:val="sr-Latn-ME"/>
        </w:rPr>
        <w:t>sulfat</w:t>
      </w:r>
      <w:r w:rsidR="00F2226C" w:rsidRPr="007D69AF">
        <w:rPr>
          <w:szCs w:val="22"/>
          <w:lang w:val="sr-Latn-ME"/>
        </w:rPr>
        <w:t>. Betametazon</w:t>
      </w:r>
      <w:r w:rsidR="001977D3">
        <w:rPr>
          <w:szCs w:val="22"/>
          <w:lang w:val="sr-Latn-ME"/>
        </w:rPr>
        <w:t xml:space="preserve"> </w:t>
      </w:r>
      <w:r w:rsidR="00F2226C" w:rsidRPr="007D69AF">
        <w:rPr>
          <w:szCs w:val="22"/>
          <w:lang w:val="sr-Latn-ME"/>
        </w:rPr>
        <w:t>dipropionat pripada grupi l</w:t>
      </w:r>
      <w:r w:rsidR="000B667B" w:rsidRPr="007D69AF">
        <w:rPr>
          <w:szCs w:val="22"/>
          <w:lang w:val="sr-Latn-ME"/>
        </w:rPr>
        <w:t>j</w:t>
      </w:r>
      <w:r w:rsidR="00F2226C" w:rsidRPr="007D69AF">
        <w:rPr>
          <w:szCs w:val="22"/>
          <w:lang w:val="sr-Latn-ME"/>
        </w:rPr>
        <w:t xml:space="preserve">ekova koji se zovu </w:t>
      </w:r>
      <w:r w:rsidR="0018425A" w:rsidRPr="007D69AF">
        <w:rPr>
          <w:szCs w:val="22"/>
          <w:lang w:val="sr-Latn-ME"/>
        </w:rPr>
        <w:t>glukokortikoidi</w:t>
      </w:r>
      <w:r w:rsidR="00F2226C" w:rsidRPr="007D69AF">
        <w:rPr>
          <w:szCs w:val="22"/>
          <w:lang w:val="sr-Latn-ME"/>
        </w:rPr>
        <w:t>, koji se lokalno prim</w:t>
      </w:r>
      <w:r w:rsidR="000B667B" w:rsidRPr="007D69AF">
        <w:rPr>
          <w:szCs w:val="22"/>
          <w:lang w:val="sr-Latn-ME"/>
        </w:rPr>
        <w:t>j</w:t>
      </w:r>
      <w:r w:rsidR="00F2226C" w:rsidRPr="007D69AF">
        <w:rPr>
          <w:szCs w:val="22"/>
          <w:lang w:val="sr-Latn-ME"/>
        </w:rPr>
        <w:t xml:space="preserve">enjuju na kožu.  </w:t>
      </w:r>
    </w:p>
    <w:p w14:paraId="3C803D0D" w14:textId="0219EE01" w:rsidR="00F2226C" w:rsidRPr="007D69AF" w:rsidRDefault="00F2226C" w:rsidP="00F2226C">
      <w:pPr>
        <w:rPr>
          <w:szCs w:val="22"/>
          <w:lang w:val="sr-Latn-ME"/>
        </w:rPr>
      </w:pPr>
      <w:r w:rsidRPr="007D69AF">
        <w:rPr>
          <w:szCs w:val="22"/>
          <w:lang w:val="sr-Latn-ME"/>
        </w:rPr>
        <w:t>Gentamicin je antibiotik iz grupe aminoglikozida koji, prim</w:t>
      </w:r>
      <w:r w:rsidR="000B667B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enjen lokalno, l</w:t>
      </w:r>
      <w:r w:rsidR="000B667B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eči bakterijske infekcije izazvane mikroorganizmima os</w:t>
      </w:r>
      <w:r w:rsidR="000B667B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etljivim na gentamicin.</w:t>
      </w:r>
    </w:p>
    <w:p w14:paraId="1EB2FA22" w14:textId="60F9F425" w:rsidR="004C7853" w:rsidRPr="007D69AF" w:rsidRDefault="00673B8F" w:rsidP="00F2226C">
      <w:pPr>
        <w:suppressAutoHyphens/>
        <w:spacing w:before="120"/>
        <w:rPr>
          <w:spacing w:val="-3"/>
          <w:kern w:val="1"/>
          <w:szCs w:val="22"/>
          <w:lang w:val="sr-Latn-ME"/>
        </w:rPr>
      </w:pPr>
      <w:r w:rsidRPr="007D69AF">
        <w:rPr>
          <w:spacing w:val="-3"/>
          <w:kern w:val="1"/>
          <w:szCs w:val="22"/>
          <w:lang w:val="sr-Latn-ME"/>
        </w:rPr>
        <w:t>Didermal</w:t>
      </w:r>
      <w:r w:rsidR="004C7853" w:rsidRPr="007D69AF">
        <w:rPr>
          <w:spacing w:val="-3"/>
          <w:kern w:val="1"/>
          <w:szCs w:val="22"/>
          <w:lang w:val="sr-Latn-ME"/>
        </w:rPr>
        <w:t xml:space="preserve">, </w:t>
      </w:r>
      <w:r w:rsidR="00284E09" w:rsidRPr="007D69AF">
        <w:rPr>
          <w:spacing w:val="-3"/>
          <w:kern w:val="1"/>
          <w:szCs w:val="22"/>
          <w:lang w:val="sr-Latn-ME"/>
        </w:rPr>
        <w:t>mast</w:t>
      </w:r>
      <w:r w:rsidR="004C7853" w:rsidRPr="007D69AF">
        <w:rPr>
          <w:spacing w:val="-3"/>
          <w:kern w:val="1"/>
          <w:szCs w:val="22"/>
          <w:lang w:val="sr-Latn-ME"/>
        </w:rPr>
        <w:t xml:space="preserve"> se prim</w:t>
      </w:r>
      <w:r w:rsidR="000B667B" w:rsidRPr="007D69AF">
        <w:rPr>
          <w:spacing w:val="-3"/>
          <w:kern w:val="1"/>
          <w:szCs w:val="22"/>
          <w:lang w:val="sr-Latn-ME"/>
        </w:rPr>
        <w:t>j</w:t>
      </w:r>
      <w:r w:rsidR="004C7853" w:rsidRPr="007D69AF">
        <w:rPr>
          <w:spacing w:val="-3"/>
          <w:kern w:val="1"/>
          <w:szCs w:val="22"/>
          <w:lang w:val="sr-Latn-ME"/>
        </w:rPr>
        <w:t>enjuje za l</w:t>
      </w:r>
      <w:r w:rsidR="000B667B" w:rsidRPr="007D69AF">
        <w:rPr>
          <w:spacing w:val="-3"/>
          <w:kern w:val="1"/>
          <w:szCs w:val="22"/>
          <w:lang w:val="sr-Latn-ME"/>
        </w:rPr>
        <w:t>ij</w:t>
      </w:r>
      <w:r w:rsidR="004C7853" w:rsidRPr="007D69AF">
        <w:rPr>
          <w:spacing w:val="-3"/>
          <w:kern w:val="1"/>
          <w:szCs w:val="22"/>
          <w:lang w:val="sr-Latn-ME"/>
        </w:rPr>
        <w:t>ečenje lokalizovanih kožnih bolesti, koje zahvataju malu površinu kože i koje je potrebno l</w:t>
      </w:r>
      <w:r w:rsidR="000B667B" w:rsidRPr="007D69AF">
        <w:rPr>
          <w:spacing w:val="-3"/>
          <w:kern w:val="1"/>
          <w:szCs w:val="22"/>
          <w:lang w:val="sr-Latn-ME"/>
        </w:rPr>
        <w:t>ij</w:t>
      </w:r>
      <w:r w:rsidR="004C7853" w:rsidRPr="007D69AF">
        <w:rPr>
          <w:spacing w:val="-3"/>
          <w:kern w:val="1"/>
          <w:szCs w:val="22"/>
          <w:lang w:val="sr-Latn-ME"/>
        </w:rPr>
        <w:t xml:space="preserve">ečiti </w:t>
      </w:r>
      <w:r w:rsidR="008D4C1B" w:rsidRPr="007D69AF">
        <w:rPr>
          <w:lang w:val="sr-Latn-ME"/>
        </w:rPr>
        <w:t>glukokortikosteroidom</w:t>
      </w:r>
      <w:r w:rsidR="004C7853" w:rsidRPr="007D69AF">
        <w:rPr>
          <w:spacing w:val="-3"/>
          <w:kern w:val="1"/>
          <w:szCs w:val="22"/>
          <w:lang w:val="sr-Latn-ME"/>
        </w:rPr>
        <w:t xml:space="preserve"> jakog dejstva, kada je prisutna dodatna infekcija (superinfekcija) mikroorganizmima os</w:t>
      </w:r>
      <w:r w:rsidR="000B667B" w:rsidRPr="007D69AF">
        <w:rPr>
          <w:spacing w:val="-3"/>
          <w:kern w:val="1"/>
          <w:szCs w:val="22"/>
          <w:lang w:val="sr-Latn-ME"/>
        </w:rPr>
        <w:t>j</w:t>
      </w:r>
      <w:r w:rsidR="004C7853" w:rsidRPr="007D69AF">
        <w:rPr>
          <w:spacing w:val="-3"/>
          <w:kern w:val="1"/>
          <w:szCs w:val="22"/>
          <w:lang w:val="sr-Latn-ME"/>
        </w:rPr>
        <w:t>etljivim na gentamicin.</w:t>
      </w:r>
      <w:r w:rsidR="004C7853" w:rsidRPr="007D69AF" w:rsidDel="004C7853">
        <w:rPr>
          <w:szCs w:val="22"/>
          <w:lang w:val="sr-Latn-ME"/>
        </w:rPr>
        <w:t xml:space="preserve"> </w:t>
      </w:r>
    </w:p>
    <w:p w14:paraId="5332BF18" w14:textId="70180E13" w:rsidR="004C7853" w:rsidRPr="007D69AF" w:rsidRDefault="004C7853" w:rsidP="00F2226C">
      <w:pPr>
        <w:suppressAutoHyphens/>
        <w:spacing w:before="120"/>
        <w:rPr>
          <w:spacing w:val="-3"/>
          <w:kern w:val="1"/>
          <w:szCs w:val="22"/>
          <w:lang w:val="sr-Latn-ME"/>
        </w:rPr>
      </w:pPr>
      <w:r w:rsidRPr="007D69AF">
        <w:rPr>
          <w:spacing w:val="-3"/>
          <w:kern w:val="1"/>
          <w:szCs w:val="22"/>
          <w:lang w:val="sr-Latn-ME"/>
        </w:rPr>
        <w:t>Konsultujte Vašeg l</w:t>
      </w:r>
      <w:r w:rsidR="000B667B" w:rsidRPr="007D69AF">
        <w:rPr>
          <w:spacing w:val="-3"/>
          <w:kern w:val="1"/>
          <w:szCs w:val="22"/>
          <w:lang w:val="sr-Latn-ME"/>
        </w:rPr>
        <w:t>j</w:t>
      </w:r>
      <w:r w:rsidRPr="007D69AF">
        <w:rPr>
          <w:spacing w:val="-3"/>
          <w:kern w:val="1"/>
          <w:szCs w:val="22"/>
          <w:lang w:val="sr-Latn-ME"/>
        </w:rPr>
        <w:t>ekara ukoliko imate kožnu bolest, koja zahvata malu površinu kože.</w:t>
      </w:r>
    </w:p>
    <w:p w14:paraId="5CD9E644" w14:textId="65E0D88D" w:rsidR="00977E37" w:rsidRPr="007D69AF" w:rsidRDefault="00673B8F" w:rsidP="00977E37">
      <w:pPr>
        <w:pStyle w:val="Default"/>
        <w:spacing w:before="120"/>
        <w:jc w:val="both"/>
        <w:rPr>
          <w:sz w:val="22"/>
          <w:szCs w:val="22"/>
          <w:lang w:val="sr-Latn-ME"/>
        </w:rPr>
      </w:pPr>
      <w:r w:rsidRPr="007D69AF">
        <w:rPr>
          <w:spacing w:val="-3"/>
          <w:kern w:val="1"/>
          <w:sz w:val="22"/>
          <w:szCs w:val="22"/>
          <w:lang w:val="sr-Latn-ME"/>
        </w:rPr>
        <w:t>Didermal</w:t>
      </w:r>
      <w:r w:rsidR="0099045B" w:rsidRPr="007D69AF">
        <w:rPr>
          <w:spacing w:val="-3"/>
          <w:kern w:val="1"/>
          <w:sz w:val="22"/>
          <w:szCs w:val="22"/>
          <w:lang w:val="sr-Latn-ME"/>
        </w:rPr>
        <w:t>,</w:t>
      </w:r>
      <w:r w:rsidR="0073793A" w:rsidRPr="007D69AF">
        <w:rPr>
          <w:spacing w:val="-3"/>
          <w:kern w:val="1"/>
          <w:sz w:val="22"/>
          <w:szCs w:val="22"/>
          <w:lang w:val="sr-Latn-ME"/>
        </w:rPr>
        <w:t xml:space="preserve"> </w:t>
      </w:r>
      <w:r w:rsidR="0073793A" w:rsidRPr="007D69AF">
        <w:rPr>
          <w:spacing w:val="-3"/>
          <w:kern w:val="1"/>
          <w:sz w:val="22"/>
          <w:szCs w:val="22"/>
          <w:vertAlign w:val="superscript"/>
          <w:lang w:val="sr-Latn-ME"/>
        </w:rPr>
        <w:t xml:space="preserve"> </w:t>
      </w:r>
      <w:r w:rsidR="00977E37" w:rsidRPr="007D69AF">
        <w:rPr>
          <w:sz w:val="22"/>
          <w:szCs w:val="22"/>
          <w:lang w:val="sr-Latn-ME"/>
        </w:rPr>
        <w:t>mast se prim</w:t>
      </w:r>
      <w:r w:rsidR="000B667B" w:rsidRPr="007D69AF">
        <w:rPr>
          <w:sz w:val="22"/>
          <w:szCs w:val="22"/>
          <w:lang w:val="sr-Latn-ME"/>
        </w:rPr>
        <w:t>j</w:t>
      </w:r>
      <w:r w:rsidR="00977E37" w:rsidRPr="007D69AF">
        <w:rPr>
          <w:sz w:val="22"/>
          <w:szCs w:val="22"/>
          <w:lang w:val="sr-Latn-ME"/>
        </w:rPr>
        <w:t>enjuje za suvu kožu.</w:t>
      </w:r>
    </w:p>
    <w:p w14:paraId="2E63A3C8" w14:textId="018C86D3" w:rsidR="00516984" w:rsidRPr="007D69AF" w:rsidRDefault="00516984" w:rsidP="00977E37">
      <w:pPr>
        <w:pStyle w:val="Default"/>
        <w:spacing w:before="120"/>
        <w:jc w:val="both"/>
        <w:rPr>
          <w:sz w:val="22"/>
          <w:szCs w:val="22"/>
          <w:lang w:val="sr-Latn-ME"/>
        </w:rPr>
      </w:pPr>
      <w:r w:rsidRPr="007D69AF">
        <w:rPr>
          <w:sz w:val="22"/>
          <w:szCs w:val="22"/>
          <w:lang w:val="sr-Latn-ME"/>
        </w:rPr>
        <w:t>Didermal, krem se naročito prim</w:t>
      </w:r>
      <w:r w:rsidR="000B667B" w:rsidRPr="007D69AF">
        <w:rPr>
          <w:sz w:val="22"/>
          <w:szCs w:val="22"/>
          <w:lang w:val="sr-Latn-ME"/>
        </w:rPr>
        <w:t>j</w:t>
      </w:r>
      <w:r w:rsidRPr="007D69AF">
        <w:rPr>
          <w:sz w:val="22"/>
          <w:szCs w:val="22"/>
          <w:lang w:val="sr-Latn-ME"/>
        </w:rPr>
        <w:t>enjuje za masnu kožu ili za l</w:t>
      </w:r>
      <w:r w:rsidR="000B667B" w:rsidRPr="007D69AF">
        <w:rPr>
          <w:sz w:val="22"/>
          <w:szCs w:val="22"/>
          <w:lang w:val="sr-Latn-ME"/>
        </w:rPr>
        <w:t>ij</w:t>
      </w:r>
      <w:r w:rsidRPr="007D69AF">
        <w:rPr>
          <w:sz w:val="22"/>
          <w:szCs w:val="22"/>
          <w:lang w:val="sr-Latn-ME"/>
        </w:rPr>
        <w:t>ečenje vlažnih prom</w:t>
      </w:r>
      <w:r w:rsidR="000B667B" w:rsidRPr="007D69AF">
        <w:rPr>
          <w:sz w:val="22"/>
          <w:szCs w:val="22"/>
          <w:lang w:val="sr-Latn-ME"/>
        </w:rPr>
        <w:t>j</w:t>
      </w:r>
      <w:r w:rsidRPr="007D69AF">
        <w:rPr>
          <w:sz w:val="22"/>
          <w:szCs w:val="22"/>
          <w:lang w:val="sr-Latn-ME"/>
        </w:rPr>
        <w:t>ena na koži.</w:t>
      </w:r>
    </w:p>
    <w:p w14:paraId="3F8F0AC5" w14:textId="62A1DA33" w:rsidR="00177D7F" w:rsidRDefault="00177D7F" w:rsidP="00E0129B">
      <w:pPr>
        <w:rPr>
          <w:szCs w:val="22"/>
          <w:lang w:val="sr-Latn-ME"/>
        </w:rPr>
      </w:pPr>
    </w:p>
    <w:p w14:paraId="763CB42F" w14:textId="77777777" w:rsidR="004D13D1" w:rsidRPr="007D69AF" w:rsidRDefault="004D13D1" w:rsidP="00E0129B">
      <w:pPr>
        <w:rPr>
          <w:szCs w:val="22"/>
          <w:lang w:val="sr-Latn-ME"/>
        </w:rPr>
      </w:pPr>
    </w:p>
    <w:p w14:paraId="4B1D1432" w14:textId="6DD7818F" w:rsidR="001B2321" w:rsidRPr="007D69AF" w:rsidRDefault="001B2321" w:rsidP="001B2321">
      <w:pPr>
        <w:tabs>
          <w:tab w:val="clear" w:pos="284"/>
          <w:tab w:val="left" w:pos="540"/>
          <w:tab w:val="left" w:pos="569"/>
        </w:tabs>
        <w:jc w:val="left"/>
        <w:rPr>
          <w:b/>
          <w:caps/>
          <w:szCs w:val="22"/>
          <w:lang w:val="sr-Latn-ME"/>
        </w:rPr>
      </w:pPr>
      <w:r w:rsidRPr="007D69AF">
        <w:rPr>
          <w:b/>
          <w:bCs/>
          <w:szCs w:val="22"/>
          <w:lang w:val="sr-Latn-ME"/>
        </w:rPr>
        <w:t xml:space="preserve">2. </w:t>
      </w:r>
      <w:r w:rsidRPr="007D69AF">
        <w:rPr>
          <w:b/>
          <w:bCs/>
          <w:szCs w:val="22"/>
          <w:lang w:val="sr-Latn-ME"/>
        </w:rPr>
        <w:tab/>
      </w:r>
      <w:r w:rsidRPr="007D69AF">
        <w:rPr>
          <w:b/>
          <w:caps/>
          <w:szCs w:val="22"/>
          <w:lang w:val="sr-Latn-ME"/>
        </w:rPr>
        <w:t>Šta treba da znate prIJe nego što uzmete lIJek DIDERMAL</w:t>
      </w:r>
    </w:p>
    <w:p w14:paraId="5B97E17B" w14:textId="77777777" w:rsidR="001B2321" w:rsidRPr="007D69AF" w:rsidRDefault="001B2321" w:rsidP="00E0129B">
      <w:pPr>
        <w:rPr>
          <w:b/>
          <w:bCs/>
          <w:szCs w:val="22"/>
          <w:lang w:val="sr-Latn-ME"/>
        </w:rPr>
      </w:pPr>
    </w:p>
    <w:p w14:paraId="3A93CCBB" w14:textId="52387972" w:rsidR="00177D7F" w:rsidRPr="007D69AF" w:rsidRDefault="00177D7F" w:rsidP="00E0129B">
      <w:pPr>
        <w:rPr>
          <w:b/>
          <w:szCs w:val="22"/>
          <w:lang w:val="sr-Latn-ME"/>
        </w:rPr>
      </w:pPr>
      <w:r w:rsidRPr="007D69AF">
        <w:rPr>
          <w:b/>
          <w:bCs/>
          <w:szCs w:val="22"/>
          <w:lang w:val="sr-Latn-ME"/>
        </w:rPr>
        <w:t>L</w:t>
      </w:r>
      <w:r w:rsidR="000B667B" w:rsidRPr="007D69AF">
        <w:rPr>
          <w:b/>
          <w:bCs/>
          <w:szCs w:val="22"/>
          <w:lang w:val="sr-Latn-ME"/>
        </w:rPr>
        <w:t>ij</w:t>
      </w:r>
      <w:r w:rsidRPr="007D69AF">
        <w:rPr>
          <w:b/>
          <w:bCs/>
          <w:szCs w:val="22"/>
          <w:lang w:val="sr-Latn-ME"/>
        </w:rPr>
        <w:t>ek</w:t>
      </w:r>
      <w:r w:rsidRPr="007D69AF">
        <w:rPr>
          <w:b/>
          <w:szCs w:val="22"/>
          <w:lang w:val="sr-Latn-ME"/>
        </w:rPr>
        <w:t xml:space="preserve"> </w:t>
      </w:r>
      <w:r w:rsidR="00673B8F" w:rsidRPr="007D69AF">
        <w:rPr>
          <w:b/>
          <w:szCs w:val="22"/>
          <w:lang w:val="sr-Latn-ME"/>
        </w:rPr>
        <w:t>Didermal</w:t>
      </w:r>
      <w:r w:rsidR="00E0129B" w:rsidRPr="007D69AF">
        <w:rPr>
          <w:b/>
          <w:szCs w:val="22"/>
          <w:lang w:val="sr-Latn-ME"/>
        </w:rPr>
        <w:t xml:space="preserve"> </w:t>
      </w:r>
      <w:r w:rsidRPr="007D69AF">
        <w:rPr>
          <w:b/>
          <w:szCs w:val="22"/>
          <w:lang w:val="sr-Latn-ME"/>
        </w:rPr>
        <w:t>ne sm</w:t>
      </w:r>
      <w:r w:rsidR="000B667B" w:rsidRPr="007D69AF">
        <w:rPr>
          <w:b/>
          <w:szCs w:val="22"/>
          <w:lang w:val="sr-Latn-ME"/>
        </w:rPr>
        <w:t>ij</w:t>
      </w:r>
      <w:r w:rsidRPr="007D69AF">
        <w:rPr>
          <w:b/>
          <w:szCs w:val="22"/>
          <w:lang w:val="sr-Latn-ME"/>
        </w:rPr>
        <w:t xml:space="preserve">ete </w:t>
      </w:r>
      <w:r w:rsidR="000B667B" w:rsidRPr="007D69AF">
        <w:rPr>
          <w:b/>
          <w:bCs/>
          <w:szCs w:val="22"/>
          <w:lang w:val="sr-Latn-ME"/>
        </w:rPr>
        <w:t>koristiti</w:t>
      </w:r>
      <w:r w:rsidRPr="007D69AF">
        <w:rPr>
          <w:b/>
          <w:szCs w:val="22"/>
          <w:lang w:val="sr-Latn-ME"/>
        </w:rPr>
        <w:t>:</w:t>
      </w:r>
    </w:p>
    <w:p w14:paraId="5321F6AD" w14:textId="56DF6405" w:rsidR="00EC23A3" w:rsidRPr="007D69AF" w:rsidRDefault="00EC23A3" w:rsidP="00EC23A3">
      <w:pPr>
        <w:pStyle w:val="BodyTextIndent"/>
        <w:numPr>
          <w:ilvl w:val="0"/>
          <w:numId w:val="10"/>
        </w:numPr>
        <w:spacing w:after="0"/>
        <w:ind w:left="778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ukoliko ste alergični (preos</w:t>
      </w:r>
      <w:r w:rsidR="000B667B" w:rsidRPr="007D69AF">
        <w:rPr>
          <w:bCs/>
          <w:szCs w:val="22"/>
          <w:lang w:val="sr-Latn-ME"/>
        </w:rPr>
        <w:t>j</w:t>
      </w:r>
      <w:r w:rsidRPr="007D69AF">
        <w:rPr>
          <w:bCs/>
          <w:szCs w:val="22"/>
          <w:lang w:val="sr-Latn-ME"/>
        </w:rPr>
        <w:t>etljivi) na betametazon</w:t>
      </w:r>
      <w:r w:rsidR="001977D3">
        <w:rPr>
          <w:bCs/>
          <w:szCs w:val="22"/>
          <w:lang w:val="sr-Latn-ME"/>
        </w:rPr>
        <w:t xml:space="preserve"> </w:t>
      </w:r>
      <w:r w:rsidR="00DD67C9" w:rsidRPr="007D69AF">
        <w:rPr>
          <w:bCs/>
          <w:szCs w:val="22"/>
          <w:lang w:val="sr-Latn-ME"/>
        </w:rPr>
        <w:t>dipropionat</w:t>
      </w:r>
      <w:r w:rsidRPr="007D69AF">
        <w:rPr>
          <w:bCs/>
          <w:szCs w:val="22"/>
          <w:lang w:val="sr-Latn-ME"/>
        </w:rPr>
        <w:t xml:space="preserve"> ili gentamicin</w:t>
      </w:r>
      <w:r w:rsidR="000B667B" w:rsidRPr="007D69AF">
        <w:rPr>
          <w:bCs/>
          <w:szCs w:val="22"/>
          <w:lang w:val="sr-Latn-ME"/>
        </w:rPr>
        <w:t xml:space="preserve"> </w:t>
      </w:r>
      <w:r w:rsidR="00DD67C9" w:rsidRPr="007D69AF">
        <w:rPr>
          <w:bCs/>
          <w:szCs w:val="22"/>
          <w:lang w:val="sr-Latn-ME"/>
        </w:rPr>
        <w:t>sulfat</w:t>
      </w:r>
      <w:r w:rsidR="00BB1145" w:rsidRPr="007D69AF">
        <w:rPr>
          <w:bCs/>
          <w:szCs w:val="22"/>
          <w:lang w:val="sr-Latn-ME"/>
        </w:rPr>
        <w:t xml:space="preserve"> </w:t>
      </w:r>
      <w:r w:rsidRPr="007D69AF">
        <w:rPr>
          <w:bCs/>
          <w:szCs w:val="22"/>
          <w:lang w:val="sr-Latn-ME"/>
        </w:rPr>
        <w:t>ili bilo koju od pomoćnih supstanci ovog l</w:t>
      </w:r>
      <w:r w:rsidR="000B667B" w:rsidRPr="007D69AF">
        <w:rPr>
          <w:bCs/>
          <w:szCs w:val="22"/>
          <w:lang w:val="sr-Latn-ME"/>
        </w:rPr>
        <w:t>ij</w:t>
      </w:r>
      <w:r w:rsidRPr="007D69AF">
        <w:rPr>
          <w:bCs/>
          <w:szCs w:val="22"/>
          <w:lang w:val="sr-Latn-ME"/>
        </w:rPr>
        <w:t>eka</w:t>
      </w:r>
      <w:r w:rsidRPr="007D69AF">
        <w:rPr>
          <w:color w:val="000000"/>
          <w:szCs w:val="22"/>
          <w:lang w:val="sr-Latn-ME"/>
        </w:rPr>
        <w:t xml:space="preserve"> (navedene u </w:t>
      </w:r>
      <w:r w:rsidR="000B667B" w:rsidRPr="007D69AF">
        <w:rPr>
          <w:color w:val="000000"/>
          <w:szCs w:val="22"/>
          <w:lang w:val="sr-Latn-ME"/>
        </w:rPr>
        <w:t>dijelu</w:t>
      </w:r>
      <w:r w:rsidRPr="007D69AF">
        <w:rPr>
          <w:color w:val="000000"/>
          <w:szCs w:val="22"/>
          <w:lang w:val="sr-Latn-ME"/>
        </w:rPr>
        <w:t xml:space="preserve"> 6)</w:t>
      </w:r>
      <w:r w:rsidRPr="007D69AF">
        <w:rPr>
          <w:bCs/>
          <w:szCs w:val="22"/>
          <w:lang w:val="sr-Latn-ME"/>
        </w:rPr>
        <w:t>;</w:t>
      </w:r>
    </w:p>
    <w:p w14:paraId="59013565" w14:textId="2FB49B51" w:rsidR="00EC23A3" w:rsidRPr="007D69AF" w:rsidRDefault="00EC23A3" w:rsidP="00EC23A3">
      <w:pPr>
        <w:pStyle w:val="BodyTextIndent"/>
        <w:numPr>
          <w:ilvl w:val="0"/>
          <w:numId w:val="10"/>
        </w:numPr>
        <w:spacing w:after="0"/>
        <w:ind w:left="778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ukoliko imate neko drugo oboljenje kože: rozaceu (izraže</w:t>
      </w:r>
      <w:r w:rsidR="00C34B6E" w:rsidRPr="007D69AF">
        <w:rPr>
          <w:bCs/>
          <w:szCs w:val="22"/>
          <w:lang w:val="sr-Latn-ME"/>
        </w:rPr>
        <w:t>no crvenilo na licu</w:t>
      </w:r>
      <w:r w:rsidRPr="007D69AF">
        <w:rPr>
          <w:bCs/>
          <w:szCs w:val="22"/>
          <w:lang w:val="sr-Latn-ME"/>
        </w:rPr>
        <w:t>) ili dermatitis sličan rozacei, tuberkulozu kože, virusne infekcije kože (</w:t>
      </w:r>
      <w:r w:rsidR="00600EAE" w:rsidRPr="007D69AF">
        <w:rPr>
          <w:bCs/>
          <w:szCs w:val="22"/>
          <w:lang w:val="sr-Latn-ME"/>
        </w:rPr>
        <w:t xml:space="preserve">npr. </w:t>
      </w:r>
      <w:r w:rsidR="00600EAE" w:rsidRPr="007D69AF">
        <w:rPr>
          <w:szCs w:val="22"/>
          <w:lang w:val="sr-Latn-ME"/>
        </w:rPr>
        <w:t>herpes), vakciniju (reakciju</w:t>
      </w:r>
      <w:r w:rsidRPr="007D69AF">
        <w:rPr>
          <w:szCs w:val="22"/>
          <w:lang w:val="sr-Latn-ME"/>
        </w:rPr>
        <w:t xml:space="preserve"> posl</w:t>
      </w:r>
      <w:r w:rsidR="000B667B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 vakcinacije), varičele (ovčije boginje);</w:t>
      </w:r>
    </w:p>
    <w:p w14:paraId="1E6A48C6" w14:textId="77777777" w:rsidR="00EC23A3" w:rsidRPr="007D69AF" w:rsidRDefault="00EC23A3" w:rsidP="00EC23A3">
      <w:pPr>
        <w:pStyle w:val="BodyTextIndent"/>
        <w:numPr>
          <w:ilvl w:val="0"/>
          <w:numId w:val="10"/>
        </w:numPr>
        <w:spacing w:after="0"/>
        <w:ind w:left="778"/>
        <w:rPr>
          <w:bCs/>
          <w:szCs w:val="22"/>
          <w:lang w:val="sr-Latn-ME"/>
        </w:rPr>
      </w:pPr>
      <w:r w:rsidRPr="007D69AF">
        <w:rPr>
          <w:szCs w:val="22"/>
          <w:lang w:val="sr-Latn-ME"/>
        </w:rPr>
        <w:t>ukoliko imate kožne manifestacije sifilisa;</w:t>
      </w:r>
    </w:p>
    <w:p w14:paraId="6E7688AD" w14:textId="3EB736E9" w:rsidR="00EC23A3" w:rsidRPr="007D69AF" w:rsidRDefault="00600EAE" w:rsidP="00EC23A3">
      <w:pPr>
        <w:pStyle w:val="BodyTextIndent"/>
        <w:numPr>
          <w:ilvl w:val="0"/>
          <w:numId w:val="10"/>
        </w:numPr>
        <w:spacing w:after="0"/>
        <w:ind w:left="778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kod odojčadi i d</w:t>
      </w:r>
      <w:r w:rsidR="000B667B" w:rsidRPr="007D69AF">
        <w:rPr>
          <w:bCs/>
          <w:szCs w:val="22"/>
          <w:lang w:val="sr-Latn-ME"/>
        </w:rPr>
        <w:t>j</w:t>
      </w:r>
      <w:r w:rsidRPr="007D69AF">
        <w:rPr>
          <w:bCs/>
          <w:szCs w:val="22"/>
          <w:lang w:val="sr-Latn-ME"/>
        </w:rPr>
        <w:t>ece mlađe</w:t>
      </w:r>
      <w:r w:rsidR="00EC23A3" w:rsidRPr="007D69AF">
        <w:rPr>
          <w:bCs/>
          <w:szCs w:val="22"/>
          <w:lang w:val="sr-Latn-ME"/>
        </w:rPr>
        <w:t xml:space="preserve"> od 1 godine;</w:t>
      </w:r>
    </w:p>
    <w:p w14:paraId="54665041" w14:textId="77777777" w:rsidR="00EC23A3" w:rsidRPr="007D69AF" w:rsidRDefault="00EC23A3" w:rsidP="00EC23A3">
      <w:pPr>
        <w:pStyle w:val="BodyTextIndent"/>
        <w:numPr>
          <w:ilvl w:val="0"/>
          <w:numId w:val="10"/>
        </w:numPr>
        <w:spacing w:after="0"/>
        <w:ind w:left="778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ukoliko ste trudni;</w:t>
      </w:r>
    </w:p>
    <w:p w14:paraId="7421ADBE" w14:textId="5D65BF6D" w:rsidR="00EC23A3" w:rsidRPr="007D69AF" w:rsidRDefault="00EC23A3" w:rsidP="00EC23A3">
      <w:pPr>
        <w:pStyle w:val="BodyTextIndent"/>
        <w:numPr>
          <w:ilvl w:val="0"/>
          <w:numId w:val="10"/>
        </w:numPr>
        <w:spacing w:after="0"/>
        <w:ind w:left="778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ukoliko ste alergični (preos</w:t>
      </w:r>
      <w:r w:rsidR="000B667B" w:rsidRPr="007D69AF">
        <w:rPr>
          <w:bCs/>
          <w:szCs w:val="22"/>
          <w:lang w:val="sr-Latn-ME"/>
        </w:rPr>
        <w:t>j</w:t>
      </w:r>
      <w:r w:rsidRPr="007D69AF">
        <w:rPr>
          <w:bCs/>
          <w:szCs w:val="22"/>
          <w:lang w:val="sr-Latn-ME"/>
        </w:rPr>
        <w:t>e</w:t>
      </w:r>
      <w:r w:rsidR="00600EAE" w:rsidRPr="007D69AF">
        <w:rPr>
          <w:bCs/>
          <w:szCs w:val="22"/>
          <w:lang w:val="sr-Latn-ME"/>
        </w:rPr>
        <w:t>tljivi) na druge l</w:t>
      </w:r>
      <w:r w:rsidR="000B667B" w:rsidRPr="007D69AF">
        <w:rPr>
          <w:bCs/>
          <w:szCs w:val="22"/>
          <w:lang w:val="sr-Latn-ME"/>
        </w:rPr>
        <w:t>j</w:t>
      </w:r>
      <w:r w:rsidR="00600EAE" w:rsidRPr="007D69AF">
        <w:rPr>
          <w:bCs/>
          <w:szCs w:val="22"/>
          <w:lang w:val="sr-Latn-ME"/>
        </w:rPr>
        <w:t>ekove iz grupe glukokortikoida</w:t>
      </w:r>
      <w:r w:rsidRPr="007D69AF">
        <w:rPr>
          <w:bCs/>
          <w:szCs w:val="22"/>
          <w:lang w:val="sr-Latn-ME"/>
        </w:rPr>
        <w:t xml:space="preserve"> </w:t>
      </w:r>
      <w:r w:rsidR="00600EAE" w:rsidRPr="007D69AF">
        <w:rPr>
          <w:bCs/>
          <w:szCs w:val="22"/>
          <w:lang w:val="sr-Latn-ME"/>
        </w:rPr>
        <w:t>i/</w:t>
      </w:r>
      <w:r w:rsidRPr="007D69AF">
        <w:rPr>
          <w:bCs/>
          <w:szCs w:val="22"/>
          <w:lang w:val="sr-Latn-ME"/>
        </w:rPr>
        <w:t xml:space="preserve">ili aminoglikozidnih antibiotika; </w:t>
      </w:r>
    </w:p>
    <w:p w14:paraId="4B1353F3" w14:textId="236D8F24" w:rsidR="00EC23A3" w:rsidRPr="007D69AF" w:rsidRDefault="00EC23A3" w:rsidP="00EC23A3">
      <w:pPr>
        <w:pStyle w:val="BodyTextIndent"/>
        <w:numPr>
          <w:ilvl w:val="0"/>
          <w:numId w:val="10"/>
        </w:numPr>
        <w:spacing w:after="0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ukoliko</w:t>
      </w:r>
      <w:r w:rsidR="0009621A" w:rsidRPr="007D69AF">
        <w:rPr>
          <w:bCs/>
          <w:szCs w:val="22"/>
          <w:lang w:val="sr-Latn-ME"/>
        </w:rPr>
        <w:t xml:space="preserve"> imate gljivično oboljenje ne</w:t>
      </w:r>
      <w:r w:rsidRPr="007D69AF">
        <w:rPr>
          <w:bCs/>
          <w:szCs w:val="22"/>
          <w:lang w:val="sr-Latn-ME"/>
        </w:rPr>
        <w:t>gd</w:t>
      </w:r>
      <w:r w:rsidR="000B667B" w:rsidRPr="007D69AF">
        <w:rPr>
          <w:bCs/>
          <w:szCs w:val="22"/>
          <w:lang w:val="sr-Latn-ME"/>
        </w:rPr>
        <w:t>j</w:t>
      </w:r>
      <w:r w:rsidRPr="007D69AF">
        <w:rPr>
          <w:bCs/>
          <w:szCs w:val="22"/>
          <w:lang w:val="sr-Latn-ME"/>
        </w:rPr>
        <w:t>e na koži;</w:t>
      </w:r>
    </w:p>
    <w:p w14:paraId="3F8869EB" w14:textId="77777777" w:rsidR="00EC23A3" w:rsidRPr="007D69AF" w:rsidRDefault="00EC23A3" w:rsidP="00EC23A3">
      <w:pPr>
        <w:pStyle w:val="BodyTextIndent"/>
        <w:numPr>
          <w:ilvl w:val="0"/>
          <w:numId w:val="10"/>
        </w:numPr>
        <w:spacing w:after="0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ukoliko imate oboljenje oka;</w:t>
      </w:r>
    </w:p>
    <w:p w14:paraId="6F5431A3" w14:textId="096F03A0" w:rsidR="00EC23A3" w:rsidRPr="007D69AF" w:rsidRDefault="0009621A" w:rsidP="00EC23A3">
      <w:pPr>
        <w:pStyle w:val="BodyTextIndent"/>
        <w:numPr>
          <w:ilvl w:val="0"/>
          <w:numId w:val="10"/>
        </w:numPr>
        <w:spacing w:after="0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 xml:space="preserve">prilikom </w:t>
      </w:r>
      <w:r w:rsidR="00EC23A3" w:rsidRPr="007D69AF">
        <w:rPr>
          <w:bCs/>
          <w:szCs w:val="22"/>
          <w:lang w:val="sr-Latn-ME"/>
        </w:rPr>
        <w:t>istovremenog sistemskog l</w:t>
      </w:r>
      <w:r w:rsidR="000B667B" w:rsidRPr="007D69AF">
        <w:rPr>
          <w:bCs/>
          <w:szCs w:val="22"/>
          <w:lang w:val="sr-Latn-ME"/>
        </w:rPr>
        <w:t>ij</w:t>
      </w:r>
      <w:r w:rsidR="00EC23A3" w:rsidRPr="007D69AF">
        <w:rPr>
          <w:bCs/>
          <w:szCs w:val="22"/>
          <w:lang w:val="sr-Latn-ME"/>
        </w:rPr>
        <w:t>ečenja aminoglikozidnim antibioticima,</w:t>
      </w:r>
      <w:r w:rsidRPr="007D69AF">
        <w:rPr>
          <w:bCs/>
          <w:szCs w:val="22"/>
          <w:lang w:val="sr-Latn-ME"/>
        </w:rPr>
        <w:t xml:space="preserve"> zbog rizika od štetnih koncentracija antibiotika u serumu</w:t>
      </w:r>
      <w:r w:rsidR="00EC23A3" w:rsidRPr="007D69AF">
        <w:rPr>
          <w:bCs/>
          <w:szCs w:val="22"/>
          <w:lang w:val="sr-Latn-ME"/>
        </w:rPr>
        <w:t>;</w:t>
      </w:r>
    </w:p>
    <w:p w14:paraId="0C012F2E" w14:textId="77777777" w:rsidR="00EC23A3" w:rsidRPr="007D69AF" w:rsidRDefault="00EC23A3" w:rsidP="00EC23A3">
      <w:pPr>
        <w:pStyle w:val="BodyTextIndent"/>
        <w:numPr>
          <w:ilvl w:val="0"/>
          <w:numId w:val="10"/>
        </w:numPr>
        <w:spacing w:after="0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ukoliko imate uznapredovalu sl</w:t>
      </w:r>
      <w:r w:rsidR="00DD67C9" w:rsidRPr="007D69AF">
        <w:rPr>
          <w:bCs/>
          <w:szCs w:val="22"/>
          <w:lang w:val="sr-Latn-ME"/>
        </w:rPr>
        <w:t>abost (insuficijenciju) bubrega.</w:t>
      </w:r>
    </w:p>
    <w:p w14:paraId="247BC005" w14:textId="27E346D0" w:rsidR="00EC23A3" w:rsidRPr="007D69AF" w:rsidRDefault="00673B8F" w:rsidP="00EC23A3">
      <w:pPr>
        <w:pStyle w:val="BodyTextIndent"/>
        <w:spacing w:before="120" w:after="0"/>
        <w:ind w:left="0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Didermal</w:t>
      </w:r>
      <w:r w:rsidR="0009621A" w:rsidRPr="007D69AF">
        <w:rPr>
          <w:bCs/>
          <w:szCs w:val="22"/>
          <w:lang w:val="sr-Latn-ME"/>
        </w:rPr>
        <w:t>,</w:t>
      </w:r>
      <w:r w:rsidR="00EC23A3" w:rsidRPr="007D69AF">
        <w:rPr>
          <w:bCs/>
          <w:szCs w:val="22"/>
          <w:lang w:val="sr-Latn-ME"/>
        </w:rPr>
        <w:t xml:space="preserve"> </w:t>
      </w:r>
      <w:r w:rsidR="00284E09" w:rsidRPr="007D69AF">
        <w:rPr>
          <w:bCs/>
          <w:szCs w:val="22"/>
          <w:lang w:val="sr-Latn-ME"/>
        </w:rPr>
        <w:t>mast</w:t>
      </w:r>
      <w:r w:rsidR="00EC23A3" w:rsidRPr="007D69AF">
        <w:rPr>
          <w:bCs/>
          <w:szCs w:val="22"/>
          <w:lang w:val="sr-Latn-ME"/>
        </w:rPr>
        <w:t xml:space="preserve"> se ne </w:t>
      </w:r>
      <w:r w:rsidR="0009621A" w:rsidRPr="007D69AF">
        <w:rPr>
          <w:bCs/>
          <w:szCs w:val="22"/>
          <w:lang w:val="sr-Latn-ME"/>
        </w:rPr>
        <w:t>sm</w:t>
      </w:r>
      <w:r w:rsidR="000B667B" w:rsidRPr="007D69AF">
        <w:rPr>
          <w:bCs/>
          <w:szCs w:val="22"/>
          <w:lang w:val="sr-Latn-ME"/>
        </w:rPr>
        <w:t>ij</w:t>
      </w:r>
      <w:r w:rsidR="0009621A" w:rsidRPr="007D69AF">
        <w:rPr>
          <w:bCs/>
          <w:szCs w:val="22"/>
          <w:lang w:val="sr-Latn-ME"/>
        </w:rPr>
        <w:t>e prim</w:t>
      </w:r>
      <w:r w:rsidR="000B667B" w:rsidRPr="007D69AF">
        <w:rPr>
          <w:bCs/>
          <w:szCs w:val="22"/>
          <w:lang w:val="sr-Latn-ME"/>
        </w:rPr>
        <w:t>j</w:t>
      </w:r>
      <w:r w:rsidR="0009621A" w:rsidRPr="007D69AF">
        <w:rPr>
          <w:bCs/>
          <w:szCs w:val="22"/>
          <w:lang w:val="sr-Latn-ME"/>
        </w:rPr>
        <w:t>enjivati</w:t>
      </w:r>
      <w:r w:rsidR="00EC23A3" w:rsidRPr="007D69AF">
        <w:rPr>
          <w:bCs/>
          <w:szCs w:val="22"/>
          <w:lang w:val="sr-Latn-ME"/>
        </w:rPr>
        <w:t xml:space="preserve"> u spoljašnji ušni kanal, oči ili </w:t>
      </w:r>
      <w:r w:rsidR="0009621A" w:rsidRPr="007D69AF">
        <w:rPr>
          <w:bCs/>
          <w:szCs w:val="22"/>
          <w:lang w:val="sr-Latn-ME"/>
        </w:rPr>
        <w:t xml:space="preserve">na </w:t>
      </w:r>
      <w:r w:rsidR="00EC23A3" w:rsidRPr="007D69AF">
        <w:rPr>
          <w:bCs/>
          <w:szCs w:val="22"/>
          <w:lang w:val="sr-Latn-ME"/>
        </w:rPr>
        <w:t>sluzokožu.</w:t>
      </w:r>
    </w:p>
    <w:p w14:paraId="3A823E28" w14:textId="232368E7" w:rsidR="00EC23A3" w:rsidRPr="007D69AF" w:rsidRDefault="00EC23A3" w:rsidP="00EC23A3">
      <w:pPr>
        <w:pStyle w:val="BodyTextIndent"/>
        <w:spacing w:before="120" w:after="0"/>
        <w:ind w:left="0"/>
        <w:rPr>
          <w:bCs/>
          <w:szCs w:val="22"/>
          <w:lang w:val="sr-Latn-ME"/>
        </w:rPr>
      </w:pPr>
      <w:r w:rsidRPr="007D69AF">
        <w:rPr>
          <w:szCs w:val="22"/>
          <w:lang w:val="sr-Latn-ME"/>
        </w:rPr>
        <w:t xml:space="preserve">Ne </w:t>
      </w:r>
      <w:r w:rsidR="0009621A" w:rsidRPr="007D69AF">
        <w:rPr>
          <w:szCs w:val="22"/>
          <w:lang w:val="sr-Latn-ME"/>
        </w:rPr>
        <w:t>sm</w:t>
      </w:r>
      <w:r w:rsidR="000B667B" w:rsidRPr="007D69AF">
        <w:rPr>
          <w:szCs w:val="22"/>
          <w:lang w:val="sr-Latn-ME"/>
        </w:rPr>
        <w:t>ij</w:t>
      </w:r>
      <w:r w:rsidR="0009621A" w:rsidRPr="007D69AF">
        <w:rPr>
          <w:szCs w:val="22"/>
          <w:lang w:val="sr-Latn-ME"/>
        </w:rPr>
        <w:t>ete prim</w:t>
      </w:r>
      <w:r w:rsidR="000B667B" w:rsidRPr="007D69AF">
        <w:rPr>
          <w:szCs w:val="22"/>
          <w:lang w:val="sr-Latn-ME"/>
        </w:rPr>
        <w:t>j</w:t>
      </w:r>
      <w:r w:rsidR="0009621A" w:rsidRPr="007D69AF">
        <w:rPr>
          <w:szCs w:val="22"/>
          <w:lang w:val="sr-Latn-ME"/>
        </w:rPr>
        <w:t>enjivati</w:t>
      </w:r>
      <w:r w:rsidRPr="007D69AF">
        <w:rPr>
          <w:szCs w:val="22"/>
          <w:lang w:val="sr-Latn-ME"/>
        </w:rPr>
        <w:t xml:space="preserve"> </w:t>
      </w:r>
      <w:r w:rsidR="00673B8F" w:rsidRPr="007D69AF">
        <w:rPr>
          <w:szCs w:val="22"/>
          <w:lang w:val="sr-Latn-ME"/>
        </w:rPr>
        <w:t>Didermal</w:t>
      </w:r>
      <w:r w:rsidR="0009621A" w:rsidRPr="007D69AF">
        <w:rPr>
          <w:szCs w:val="22"/>
          <w:lang w:val="sr-Latn-ME"/>
        </w:rPr>
        <w:t>,</w:t>
      </w:r>
      <w:r w:rsidRPr="007D69AF">
        <w:rPr>
          <w:szCs w:val="22"/>
          <w:lang w:val="sr-Latn-ME"/>
        </w:rPr>
        <w:t xml:space="preserve"> </w:t>
      </w:r>
      <w:r w:rsidR="00284E09" w:rsidRPr="007D69AF">
        <w:rPr>
          <w:szCs w:val="22"/>
          <w:lang w:val="sr-Latn-ME"/>
        </w:rPr>
        <w:t>mast</w:t>
      </w:r>
      <w:r w:rsidRPr="007D69AF">
        <w:rPr>
          <w:szCs w:val="22"/>
          <w:lang w:val="sr-Latn-ME"/>
        </w:rPr>
        <w:t xml:space="preserve"> ispod okluzivnog zavoja. </w:t>
      </w:r>
    </w:p>
    <w:p w14:paraId="3197632B" w14:textId="2B96BA50" w:rsidR="007206C5" w:rsidRPr="007D69AF" w:rsidRDefault="007206C5" w:rsidP="00E0129B">
      <w:pPr>
        <w:pStyle w:val="Header"/>
        <w:tabs>
          <w:tab w:val="clear" w:pos="4536"/>
          <w:tab w:val="clear" w:pos="9072"/>
          <w:tab w:val="left" w:pos="284"/>
        </w:tabs>
        <w:spacing w:before="120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Ukoliko ni</w:t>
      </w:r>
      <w:r w:rsidR="000B667B" w:rsidRPr="007D69AF">
        <w:rPr>
          <w:bCs/>
          <w:szCs w:val="22"/>
          <w:lang w:val="sr-Latn-ME"/>
        </w:rPr>
        <w:t>je</w:t>
      </w:r>
      <w:r w:rsidRPr="007D69AF">
        <w:rPr>
          <w:bCs/>
          <w:szCs w:val="22"/>
          <w:lang w:val="sr-Latn-ME"/>
        </w:rPr>
        <w:t xml:space="preserve">ste sigurni da li se nešto od gorenavedenog odnosi na Vas, </w:t>
      </w:r>
      <w:r w:rsidR="000F6D5F" w:rsidRPr="007D69AF">
        <w:rPr>
          <w:bCs/>
          <w:szCs w:val="22"/>
          <w:lang w:val="sr-Latn-ME"/>
        </w:rPr>
        <w:t>obratite</w:t>
      </w:r>
      <w:r w:rsidRPr="007D69AF">
        <w:rPr>
          <w:bCs/>
          <w:szCs w:val="22"/>
          <w:lang w:val="sr-Latn-ME"/>
        </w:rPr>
        <w:t xml:space="preserve"> se Vašem l</w:t>
      </w:r>
      <w:r w:rsidR="000B667B" w:rsidRPr="007D69AF">
        <w:rPr>
          <w:bCs/>
          <w:szCs w:val="22"/>
          <w:lang w:val="sr-Latn-ME"/>
        </w:rPr>
        <w:t>j</w:t>
      </w:r>
      <w:r w:rsidRPr="007D69AF">
        <w:rPr>
          <w:bCs/>
          <w:szCs w:val="22"/>
          <w:lang w:val="sr-Latn-ME"/>
        </w:rPr>
        <w:t>ekaru.</w:t>
      </w:r>
    </w:p>
    <w:p w14:paraId="17C42BE9" w14:textId="77777777" w:rsidR="004D1D48" w:rsidRPr="007D69AF" w:rsidRDefault="004D1D48" w:rsidP="00E0129B">
      <w:pPr>
        <w:rPr>
          <w:szCs w:val="22"/>
          <w:lang w:val="sr-Latn-ME"/>
        </w:rPr>
      </w:pPr>
    </w:p>
    <w:p w14:paraId="5BD54177" w14:textId="7F924527" w:rsidR="00177D7F" w:rsidRPr="007D69AF" w:rsidRDefault="00177D7F" w:rsidP="00E0129B">
      <w:pPr>
        <w:rPr>
          <w:b/>
          <w:bCs/>
          <w:iCs/>
          <w:szCs w:val="22"/>
          <w:lang w:val="sr-Latn-ME"/>
        </w:rPr>
      </w:pPr>
      <w:r w:rsidRPr="007D69AF">
        <w:rPr>
          <w:b/>
          <w:bCs/>
          <w:iCs/>
          <w:szCs w:val="22"/>
          <w:lang w:val="sr-Latn-ME"/>
        </w:rPr>
        <w:t>Upozorenja i m</w:t>
      </w:r>
      <w:r w:rsidR="000B667B" w:rsidRPr="007D69AF">
        <w:rPr>
          <w:b/>
          <w:bCs/>
          <w:iCs/>
          <w:szCs w:val="22"/>
          <w:lang w:val="sr-Latn-ME"/>
        </w:rPr>
        <w:t>j</w:t>
      </w:r>
      <w:r w:rsidRPr="007D69AF">
        <w:rPr>
          <w:b/>
          <w:bCs/>
          <w:iCs/>
          <w:szCs w:val="22"/>
          <w:lang w:val="sr-Latn-ME"/>
        </w:rPr>
        <w:t>ere opreza</w:t>
      </w:r>
      <w:r w:rsidR="001B2321" w:rsidRPr="007D69AF">
        <w:rPr>
          <w:b/>
          <w:bCs/>
          <w:iCs/>
          <w:szCs w:val="22"/>
          <w:lang w:val="sr-Latn-ME"/>
        </w:rPr>
        <w:t>:</w:t>
      </w:r>
    </w:p>
    <w:p w14:paraId="1F3D586F" w14:textId="77777777" w:rsidR="00B95EC0" w:rsidRPr="007D69AF" w:rsidRDefault="00B95EC0" w:rsidP="00E0129B">
      <w:pPr>
        <w:rPr>
          <w:b/>
          <w:bCs/>
          <w:i/>
          <w:szCs w:val="22"/>
          <w:lang w:val="sr-Latn-ME"/>
        </w:rPr>
      </w:pPr>
    </w:p>
    <w:p w14:paraId="0F766AE0" w14:textId="7C669E46" w:rsidR="00B95EC0" w:rsidRPr="007D69AF" w:rsidRDefault="0051610A" w:rsidP="00E0129B">
      <w:pPr>
        <w:ind w:right="-34"/>
        <w:rPr>
          <w:iCs/>
          <w:szCs w:val="22"/>
          <w:lang w:val="sr-Latn-ME"/>
        </w:rPr>
      </w:pPr>
      <w:r w:rsidRPr="007D69AF">
        <w:rPr>
          <w:iCs/>
          <w:szCs w:val="22"/>
          <w:lang w:val="sr-Latn-ME"/>
        </w:rPr>
        <w:t>Razgovarajte sa svojim l</w:t>
      </w:r>
      <w:r w:rsidR="000B667B" w:rsidRPr="007D69AF">
        <w:rPr>
          <w:iCs/>
          <w:szCs w:val="22"/>
          <w:lang w:val="sr-Latn-ME"/>
        </w:rPr>
        <w:t>j</w:t>
      </w:r>
      <w:r w:rsidRPr="007D69AF">
        <w:rPr>
          <w:iCs/>
          <w:szCs w:val="22"/>
          <w:lang w:val="sr-Latn-ME"/>
        </w:rPr>
        <w:t>ekarom ili farmaceutom pr</w:t>
      </w:r>
      <w:r w:rsidR="000B667B" w:rsidRPr="007D69AF">
        <w:rPr>
          <w:iCs/>
          <w:szCs w:val="22"/>
          <w:lang w:val="sr-Latn-ME"/>
        </w:rPr>
        <w:t>ij</w:t>
      </w:r>
      <w:r w:rsidRPr="007D69AF">
        <w:rPr>
          <w:iCs/>
          <w:szCs w:val="22"/>
          <w:lang w:val="sr-Latn-ME"/>
        </w:rPr>
        <w:t>e nego što prim</w:t>
      </w:r>
      <w:r w:rsidR="000B667B" w:rsidRPr="007D69AF">
        <w:rPr>
          <w:iCs/>
          <w:szCs w:val="22"/>
          <w:lang w:val="sr-Latn-ME"/>
        </w:rPr>
        <w:t>ij</w:t>
      </w:r>
      <w:r w:rsidRPr="007D69AF">
        <w:rPr>
          <w:iCs/>
          <w:szCs w:val="22"/>
          <w:lang w:val="sr-Latn-ME"/>
        </w:rPr>
        <w:t>enite</w:t>
      </w:r>
      <w:r w:rsidRPr="007D69AF">
        <w:rPr>
          <w:szCs w:val="22"/>
          <w:lang w:val="sr-Latn-ME"/>
        </w:rPr>
        <w:t xml:space="preserve"> l</w:t>
      </w:r>
      <w:r w:rsidR="000B667B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 xml:space="preserve">ek </w:t>
      </w:r>
      <w:r w:rsidR="00673B8F" w:rsidRPr="007D69AF">
        <w:rPr>
          <w:iCs/>
          <w:szCs w:val="22"/>
          <w:lang w:val="sr-Latn-ME"/>
        </w:rPr>
        <w:t>Didermal</w:t>
      </w:r>
      <w:r w:rsidR="008C5CA4" w:rsidRPr="007D69AF">
        <w:rPr>
          <w:iCs/>
          <w:szCs w:val="22"/>
          <w:lang w:val="sr-Latn-ME"/>
        </w:rPr>
        <w:t xml:space="preserve">, </w:t>
      </w:r>
      <w:r w:rsidR="00284E09" w:rsidRPr="007D69AF">
        <w:rPr>
          <w:iCs/>
          <w:szCs w:val="22"/>
          <w:lang w:val="sr-Latn-ME"/>
        </w:rPr>
        <w:t>mast</w:t>
      </w:r>
      <w:r w:rsidR="008C5CA4" w:rsidRPr="007D69AF">
        <w:rPr>
          <w:iCs/>
          <w:szCs w:val="22"/>
          <w:lang w:val="sr-Latn-ME"/>
        </w:rPr>
        <w:t>.</w:t>
      </w:r>
    </w:p>
    <w:p w14:paraId="4CEED0F7" w14:textId="07D2DE04" w:rsidR="00EA5BBC" w:rsidRPr="007D69AF" w:rsidRDefault="00EA5BBC" w:rsidP="00EA5BBC">
      <w:pPr>
        <w:spacing w:before="120"/>
        <w:ind w:right="-29"/>
        <w:rPr>
          <w:szCs w:val="22"/>
          <w:lang w:val="sr-Latn-ME"/>
        </w:rPr>
      </w:pPr>
      <w:r w:rsidRPr="007D69AF">
        <w:rPr>
          <w:szCs w:val="22"/>
          <w:lang w:val="sr-Latn-ME"/>
        </w:rPr>
        <w:t>Budite dodatno oprezni, ukoliko prim</w:t>
      </w:r>
      <w:r w:rsidR="000B667B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 xml:space="preserve">enjujete </w:t>
      </w:r>
      <w:r w:rsidR="00673B8F" w:rsidRPr="007D69AF">
        <w:rPr>
          <w:szCs w:val="22"/>
          <w:lang w:val="sr-Latn-ME"/>
        </w:rPr>
        <w:t>Didermal</w:t>
      </w:r>
      <w:r w:rsidR="008C5CA4" w:rsidRPr="007D69AF">
        <w:rPr>
          <w:szCs w:val="22"/>
          <w:lang w:val="sr-Latn-ME"/>
        </w:rPr>
        <w:t>,</w:t>
      </w:r>
      <w:r w:rsidRPr="007D69AF">
        <w:rPr>
          <w:szCs w:val="22"/>
          <w:lang w:val="sr-Latn-ME"/>
        </w:rPr>
        <w:t xml:space="preserve"> </w:t>
      </w:r>
      <w:r w:rsidR="00284E09" w:rsidRPr="007D69AF">
        <w:rPr>
          <w:szCs w:val="22"/>
          <w:lang w:val="sr-Latn-ME"/>
        </w:rPr>
        <w:t>mast</w:t>
      </w:r>
      <w:r w:rsidRPr="007D69AF">
        <w:rPr>
          <w:szCs w:val="22"/>
          <w:lang w:val="sr-Latn-ME"/>
        </w:rPr>
        <w:t xml:space="preserve"> na lice.</w:t>
      </w:r>
    </w:p>
    <w:p w14:paraId="00D3796A" w14:textId="1BC1C9F4" w:rsidR="00EA5BBC" w:rsidRPr="007D69AF" w:rsidRDefault="0051610A" w:rsidP="00EA5BBC">
      <w:pPr>
        <w:spacing w:before="120"/>
        <w:ind w:right="-29"/>
        <w:rPr>
          <w:szCs w:val="22"/>
          <w:u w:val="single"/>
          <w:lang w:val="sr-Latn-ME"/>
        </w:rPr>
      </w:pPr>
      <w:r w:rsidRPr="007D69AF">
        <w:rPr>
          <w:szCs w:val="22"/>
          <w:u w:val="single"/>
          <w:lang w:val="sr-Latn-ME"/>
        </w:rPr>
        <w:t>M</w:t>
      </w:r>
      <w:r w:rsidR="000B667B" w:rsidRPr="007D69AF">
        <w:rPr>
          <w:szCs w:val="22"/>
          <w:u w:val="single"/>
          <w:lang w:val="sr-Latn-ME"/>
        </w:rPr>
        <w:t>j</w:t>
      </w:r>
      <w:r w:rsidRPr="007D69AF">
        <w:rPr>
          <w:szCs w:val="22"/>
          <w:u w:val="single"/>
          <w:lang w:val="sr-Latn-ME"/>
        </w:rPr>
        <w:t>ere opreza kod prim</w:t>
      </w:r>
      <w:r w:rsidR="000B667B" w:rsidRPr="007D69AF">
        <w:rPr>
          <w:szCs w:val="22"/>
          <w:u w:val="single"/>
          <w:lang w:val="sr-Latn-ME"/>
        </w:rPr>
        <w:t>j</w:t>
      </w:r>
      <w:r w:rsidRPr="007D69AF">
        <w:rPr>
          <w:szCs w:val="22"/>
          <w:u w:val="single"/>
          <w:lang w:val="sr-Latn-ME"/>
        </w:rPr>
        <w:t>ene betametazon</w:t>
      </w:r>
      <w:r w:rsidR="001977D3">
        <w:rPr>
          <w:szCs w:val="22"/>
          <w:u w:val="single"/>
          <w:lang w:val="sr-Latn-ME"/>
        </w:rPr>
        <w:t xml:space="preserve"> </w:t>
      </w:r>
      <w:r w:rsidRPr="007D69AF">
        <w:rPr>
          <w:szCs w:val="22"/>
          <w:u w:val="single"/>
          <w:lang w:val="sr-Latn-ME"/>
        </w:rPr>
        <w:t>dipropionata</w:t>
      </w:r>
    </w:p>
    <w:p w14:paraId="4BE57747" w14:textId="1474977C" w:rsidR="00EA5BBC" w:rsidRPr="007D69AF" w:rsidRDefault="00EA5BBC" w:rsidP="00EA5BBC">
      <w:pPr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Neželjena dejstva prijavljena kod sistemske prim</w:t>
      </w:r>
      <w:r w:rsidR="000B667B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 xml:space="preserve">ene </w:t>
      </w:r>
      <w:r w:rsidR="00977E37" w:rsidRPr="007D69AF">
        <w:rPr>
          <w:color w:val="000000"/>
          <w:szCs w:val="22"/>
          <w:lang w:val="sr-Latn-ME"/>
        </w:rPr>
        <w:t>glukokortikoida</w:t>
      </w:r>
      <w:r w:rsidR="00884D43" w:rsidRPr="007D69AF">
        <w:rPr>
          <w:color w:val="000000"/>
          <w:szCs w:val="22"/>
          <w:lang w:val="sr-Latn-ME"/>
        </w:rPr>
        <w:t xml:space="preserve"> (uključujući supresiju adrenalne funkcije)</w:t>
      </w:r>
      <w:r w:rsidRPr="007D69AF">
        <w:rPr>
          <w:color w:val="000000"/>
          <w:szCs w:val="22"/>
          <w:lang w:val="sr-Latn-ME"/>
        </w:rPr>
        <w:t>, takođe mogu nastati i prilikom lokalne prim</w:t>
      </w:r>
      <w:r w:rsidR="000B667B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 xml:space="preserve">ene </w:t>
      </w:r>
      <w:r w:rsidR="00977E37" w:rsidRPr="007D69AF">
        <w:rPr>
          <w:color w:val="000000"/>
          <w:szCs w:val="22"/>
          <w:lang w:val="sr-Latn-ME"/>
        </w:rPr>
        <w:t>glukokortikoida</w:t>
      </w:r>
      <w:r w:rsidRPr="007D69AF">
        <w:rPr>
          <w:color w:val="000000"/>
          <w:szCs w:val="22"/>
          <w:lang w:val="sr-Latn-ME"/>
        </w:rPr>
        <w:t xml:space="preserve"> na koži. To se </w:t>
      </w:r>
      <w:r w:rsidR="00190D80" w:rsidRPr="007D69AF">
        <w:rPr>
          <w:color w:val="000000"/>
          <w:szCs w:val="22"/>
          <w:lang w:val="sr-Latn-ME"/>
        </w:rPr>
        <w:t>posebno</w:t>
      </w:r>
      <w:r w:rsidRPr="007D69AF">
        <w:rPr>
          <w:color w:val="000000"/>
          <w:szCs w:val="22"/>
          <w:lang w:val="sr-Latn-ME"/>
        </w:rPr>
        <w:t xml:space="preserve"> odnosi na </w:t>
      </w:r>
      <w:r w:rsidR="00190D80" w:rsidRPr="007D69AF">
        <w:rPr>
          <w:color w:val="000000"/>
          <w:szCs w:val="22"/>
          <w:lang w:val="sr-Latn-ME"/>
        </w:rPr>
        <w:t>malu d</w:t>
      </w:r>
      <w:r w:rsidR="000B667B" w:rsidRPr="007D69AF">
        <w:rPr>
          <w:color w:val="000000"/>
          <w:szCs w:val="22"/>
          <w:lang w:val="sr-Latn-ME"/>
        </w:rPr>
        <w:t>j</w:t>
      </w:r>
      <w:r w:rsidR="00190D80" w:rsidRPr="007D69AF">
        <w:rPr>
          <w:color w:val="000000"/>
          <w:szCs w:val="22"/>
          <w:lang w:val="sr-Latn-ME"/>
        </w:rPr>
        <w:t>ecu</w:t>
      </w:r>
      <w:r w:rsidRPr="007D69AF">
        <w:rPr>
          <w:color w:val="000000"/>
          <w:szCs w:val="22"/>
          <w:lang w:val="sr-Latn-ME"/>
        </w:rPr>
        <w:t xml:space="preserve"> i d</w:t>
      </w:r>
      <w:r w:rsidR="000B667B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ecu.</w:t>
      </w:r>
    </w:p>
    <w:p w14:paraId="3D1DB93C" w14:textId="7E8E102B" w:rsidR="00EA5BBC" w:rsidRPr="007D69AF" w:rsidRDefault="00EA5BBC" w:rsidP="00EA5BBC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 xml:space="preserve">Sistemska </w:t>
      </w:r>
      <w:r w:rsidR="0064452D" w:rsidRPr="007D69AF">
        <w:rPr>
          <w:color w:val="000000"/>
          <w:szCs w:val="22"/>
          <w:lang w:val="sr-Latn-ME"/>
        </w:rPr>
        <w:t>resorpcija lokalno prim</w:t>
      </w:r>
      <w:r w:rsidR="000B667B" w:rsidRPr="007D69AF">
        <w:rPr>
          <w:color w:val="000000"/>
          <w:szCs w:val="22"/>
          <w:lang w:val="sr-Latn-ME"/>
        </w:rPr>
        <w:t>ij</w:t>
      </w:r>
      <w:r w:rsidR="0064452D" w:rsidRPr="007D69AF">
        <w:rPr>
          <w:color w:val="000000"/>
          <w:szCs w:val="22"/>
          <w:lang w:val="sr-Latn-ME"/>
        </w:rPr>
        <w:t>enjenih</w:t>
      </w:r>
      <w:r w:rsidRPr="007D69AF">
        <w:rPr>
          <w:color w:val="000000"/>
          <w:szCs w:val="22"/>
          <w:lang w:val="sr-Latn-ME"/>
        </w:rPr>
        <w:t xml:space="preserve"> </w:t>
      </w:r>
      <w:r w:rsidR="00977E37" w:rsidRPr="007D69AF">
        <w:rPr>
          <w:color w:val="000000"/>
          <w:szCs w:val="22"/>
          <w:lang w:val="sr-Latn-ME"/>
        </w:rPr>
        <w:t>glukokortikoida</w:t>
      </w:r>
      <w:r w:rsidR="003D2BE1" w:rsidRPr="007D69AF">
        <w:rPr>
          <w:color w:val="000000"/>
          <w:szCs w:val="22"/>
          <w:lang w:val="sr-Latn-ME"/>
        </w:rPr>
        <w:t>,</w:t>
      </w:r>
      <w:r w:rsidRPr="007D69AF">
        <w:rPr>
          <w:color w:val="000000"/>
          <w:szCs w:val="22"/>
          <w:lang w:val="sr-Latn-ME"/>
        </w:rPr>
        <w:t xml:space="preserve"> </w:t>
      </w:r>
      <w:r w:rsidR="005F7F02" w:rsidRPr="007D69AF">
        <w:rPr>
          <w:color w:val="000000"/>
          <w:szCs w:val="22"/>
          <w:lang w:val="sr-Latn-ME"/>
        </w:rPr>
        <w:t xml:space="preserve">generalno se </w:t>
      </w:r>
      <w:r w:rsidRPr="007D69AF">
        <w:rPr>
          <w:color w:val="000000"/>
          <w:szCs w:val="22"/>
          <w:lang w:val="sr-Latn-ME"/>
        </w:rPr>
        <w:t xml:space="preserve">povećava sa jačinom </w:t>
      </w:r>
      <w:r w:rsidR="00977E37" w:rsidRPr="007D69AF">
        <w:rPr>
          <w:color w:val="000000"/>
          <w:szCs w:val="22"/>
          <w:lang w:val="sr-Latn-ME"/>
        </w:rPr>
        <w:t>glukokortikoida</w:t>
      </w:r>
      <w:r w:rsidRPr="007D69AF">
        <w:rPr>
          <w:color w:val="000000"/>
          <w:szCs w:val="22"/>
          <w:lang w:val="sr-Latn-ME"/>
        </w:rPr>
        <w:t>, trajanjem prim</w:t>
      </w:r>
      <w:r w:rsidR="000B667B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ene, veličinom l</w:t>
      </w:r>
      <w:r w:rsidR="000B667B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ečene površine t</w:t>
      </w:r>
      <w:r w:rsidR="000B667B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ela i kod prim</w:t>
      </w:r>
      <w:r w:rsidR="000B667B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 xml:space="preserve">ene na pregibima. </w:t>
      </w:r>
    </w:p>
    <w:p w14:paraId="3857FAF4" w14:textId="6E837940" w:rsidR="00EA5BBC" w:rsidRPr="007D69AF" w:rsidRDefault="00EA5BBC" w:rsidP="00EA5BBC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Kako bi se izb</w:t>
      </w:r>
      <w:r w:rsidR="000B667B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egao rizik od resorpcije aktivne supstance u t</w:t>
      </w:r>
      <w:r w:rsidR="000B667B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elo, treba izb</w:t>
      </w:r>
      <w:r w:rsidR="000B667B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egavati dugotrajnu prim</w:t>
      </w:r>
      <w:r w:rsidR="000B667B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enu i/ili l</w:t>
      </w:r>
      <w:r w:rsidR="000B667B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ečenje velikih površina kože. Ukoliko ni</w:t>
      </w:r>
      <w:r w:rsidR="000B667B" w:rsidRPr="007D69AF">
        <w:rPr>
          <w:color w:val="000000"/>
          <w:szCs w:val="22"/>
          <w:lang w:val="sr-Latn-ME"/>
        </w:rPr>
        <w:t>je</w:t>
      </w:r>
      <w:r w:rsidRPr="007D69AF">
        <w:rPr>
          <w:color w:val="000000"/>
          <w:szCs w:val="22"/>
          <w:lang w:val="sr-Latn-ME"/>
        </w:rPr>
        <w:t>ste sigurni da li Vam kožna bolest zahvata velike površine t</w:t>
      </w:r>
      <w:r w:rsidR="000B667B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ela, obratite se Vašem l</w:t>
      </w:r>
      <w:r w:rsidR="000B667B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ekaru.</w:t>
      </w:r>
    </w:p>
    <w:p w14:paraId="22433969" w14:textId="44CF9196" w:rsidR="001051A0" w:rsidRPr="007D69AF" w:rsidRDefault="003B3459" w:rsidP="001051A0">
      <w:pPr>
        <w:spacing w:before="120" w:after="120" w:line="276" w:lineRule="auto"/>
        <w:jc w:val="left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lastRenderedPageBreak/>
        <w:t>Kontaktirajte Vašeg l</w:t>
      </w:r>
      <w:r w:rsidR="000B667B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ekara ukoliko Vam se javi z</w:t>
      </w:r>
      <w:r w:rsidR="003D2BE1" w:rsidRPr="007D69AF">
        <w:rPr>
          <w:color w:val="000000"/>
          <w:szCs w:val="22"/>
          <w:lang w:val="sr-Latn-ME"/>
        </w:rPr>
        <w:t xml:space="preserve">amagljen vid ili drugi </w:t>
      </w:r>
      <w:r w:rsidRPr="007D69AF">
        <w:rPr>
          <w:color w:val="000000"/>
          <w:szCs w:val="22"/>
          <w:lang w:val="sr-Latn-ME"/>
        </w:rPr>
        <w:t>poremećaji</w:t>
      </w:r>
      <w:r w:rsidR="003D2BE1" w:rsidRPr="007D69AF">
        <w:rPr>
          <w:color w:val="000000"/>
          <w:szCs w:val="22"/>
          <w:lang w:val="sr-Latn-ME"/>
        </w:rPr>
        <w:t xml:space="preserve"> vida</w:t>
      </w:r>
      <w:r w:rsidRPr="007D69AF">
        <w:rPr>
          <w:color w:val="000000"/>
          <w:szCs w:val="22"/>
          <w:lang w:val="sr-Latn-ME"/>
        </w:rPr>
        <w:t>.</w:t>
      </w:r>
    </w:p>
    <w:p w14:paraId="07FE31A9" w14:textId="7F786E46" w:rsidR="001051A0" w:rsidRPr="007D69AF" w:rsidRDefault="0051610A" w:rsidP="001051A0">
      <w:pPr>
        <w:ind w:right="-29"/>
        <w:rPr>
          <w:szCs w:val="22"/>
          <w:u w:val="single"/>
          <w:lang w:val="sr-Latn-ME"/>
        </w:rPr>
      </w:pPr>
      <w:r w:rsidRPr="007D69AF">
        <w:rPr>
          <w:szCs w:val="22"/>
          <w:u w:val="single"/>
          <w:lang w:val="sr-Latn-ME"/>
        </w:rPr>
        <w:t>M</w:t>
      </w:r>
      <w:r w:rsidR="000B667B" w:rsidRPr="007D69AF">
        <w:rPr>
          <w:szCs w:val="22"/>
          <w:u w:val="single"/>
          <w:lang w:val="sr-Latn-ME"/>
        </w:rPr>
        <w:t>j</w:t>
      </w:r>
      <w:r w:rsidRPr="007D69AF">
        <w:rPr>
          <w:szCs w:val="22"/>
          <w:u w:val="single"/>
          <w:lang w:val="sr-Latn-ME"/>
        </w:rPr>
        <w:t>ere opreza kod prim</w:t>
      </w:r>
      <w:r w:rsidR="000B667B" w:rsidRPr="007D69AF">
        <w:rPr>
          <w:szCs w:val="22"/>
          <w:u w:val="single"/>
          <w:lang w:val="sr-Latn-ME"/>
        </w:rPr>
        <w:t>j</w:t>
      </w:r>
      <w:r w:rsidRPr="007D69AF">
        <w:rPr>
          <w:szCs w:val="22"/>
          <w:u w:val="single"/>
          <w:lang w:val="sr-Latn-ME"/>
        </w:rPr>
        <w:t>ene gentamicin</w:t>
      </w:r>
      <w:r w:rsidR="000B667B" w:rsidRPr="007D69AF">
        <w:rPr>
          <w:szCs w:val="22"/>
          <w:u w:val="single"/>
          <w:lang w:val="sr-Latn-ME"/>
        </w:rPr>
        <w:t xml:space="preserve"> </w:t>
      </w:r>
      <w:r w:rsidRPr="007D69AF">
        <w:rPr>
          <w:szCs w:val="22"/>
          <w:u w:val="single"/>
          <w:lang w:val="sr-Latn-ME"/>
        </w:rPr>
        <w:t>sulfata</w:t>
      </w:r>
    </w:p>
    <w:p w14:paraId="3DC3E2EE" w14:textId="464E77F7" w:rsidR="00EA5BBC" w:rsidRPr="007D69AF" w:rsidRDefault="007D69AF" w:rsidP="00EA5BBC">
      <w:pPr>
        <w:ind w:right="-28"/>
        <w:rPr>
          <w:szCs w:val="22"/>
          <w:lang w:val="sr-Latn-ME"/>
        </w:rPr>
      </w:pPr>
      <w:r w:rsidRPr="007D69AF">
        <w:rPr>
          <w:noProof/>
          <w:szCs w:val="22"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F9088E" wp14:editId="3F8E0479">
                <wp:simplePos x="0" y="0"/>
                <wp:positionH relativeFrom="column">
                  <wp:posOffset>-21590</wp:posOffset>
                </wp:positionH>
                <wp:positionV relativeFrom="paragraph">
                  <wp:posOffset>662305</wp:posOffset>
                </wp:positionV>
                <wp:extent cx="6003925" cy="1141095"/>
                <wp:effectExtent l="0" t="0" r="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79FF" w14:textId="24BC1344" w:rsidR="00F31B06" w:rsidRPr="0030550B" w:rsidRDefault="00F31B06" w:rsidP="00EA5BBC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>Lokalna prim</w:t>
                            </w:r>
                            <w:r w:rsidR="000B667B">
                              <w:rPr>
                                <w:color w:val="auto"/>
                                <w:sz w:val="22"/>
                                <w:szCs w:val="22"/>
                              </w:rPr>
                              <w:t>j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ena gentamicina u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l</w:t>
                            </w:r>
                            <w:r w:rsidR="000B667B">
                              <w:rPr>
                                <w:color w:val="auto"/>
                                <w:sz w:val="22"/>
                                <w:szCs w:val="22"/>
                              </w:rPr>
                              <w:t>ij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eku Didermal,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44420">
                              <w:rPr>
                                <w:color w:val="auto"/>
                                <w:sz w:val="22"/>
                                <w:szCs w:val="22"/>
                              </w:rPr>
                              <w:t>mast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, kod infekcija kože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nosi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0550B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rizik od </w:t>
                            </w:r>
                            <w:r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>pojave</w:t>
                            </w:r>
                            <w:r w:rsidRPr="0030550B">
                              <w:rPr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alergijskih reakcija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>. Taj rizik se povećava sa učestalošću prim</w:t>
                            </w:r>
                            <w:r w:rsidR="000B667B">
                              <w:rPr>
                                <w:color w:val="auto"/>
                                <w:sz w:val="22"/>
                                <w:szCs w:val="22"/>
                              </w:rPr>
                              <w:t>j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>ene i dužinom trajanja l</w:t>
                            </w:r>
                            <w:r w:rsidR="000B667B">
                              <w:rPr>
                                <w:color w:val="auto"/>
                                <w:sz w:val="22"/>
                                <w:szCs w:val="22"/>
                              </w:rPr>
                              <w:t>ij</w:t>
                            </w:r>
                            <w:r w:rsidRPr="0030550B">
                              <w:rPr>
                                <w:color w:val="auto"/>
                                <w:sz w:val="22"/>
                                <w:szCs w:val="22"/>
                              </w:rPr>
                              <w:t>ečenja.</w:t>
                            </w:r>
                          </w:p>
                          <w:p w14:paraId="4C391F8D" w14:textId="6BEA1409" w:rsidR="00F31B06" w:rsidRPr="0030550B" w:rsidRDefault="00F31B06" w:rsidP="00EA5BBC">
                            <w:pPr>
                              <w:spacing w:before="120"/>
                            </w:pPr>
                            <w:r w:rsidRPr="0030550B">
                              <w:t>Ukoliko ste alergični na druge l</w:t>
                            </w:r>
                            <w:r w:rsidR="000B667B">
                              <w:t>j</w:t>
                            </w:r>
                            <w:r w:rsidRPr="0030550B">
                              <w:t xml:space="preserve">ekove iz </w:t>
                            </w:r>
                            <w:r>
                              <w:t>grupe</w:t>
                            </w:r>
                            <w:r w:rsidRPr="0030550B">
                              <w:t xml:space="preserve"> aminoglikozidnih antibiotika, kao što su neomicin i kanamicin, javiće Vam se i alergijska reakcija na gentamicin koji se nalazi u sastavu l</w:t>
                            </w:r>
                            <w:r w:rsidR="000B667B">
                              <w:t>ij</w:t>
                            </w:r>
                            <w:r w:rsidRPr="0030550B">
                              <w:t xml:space="preserve">eka </w:t>
                            </w:r>
                            <w:r>
                              <w:t>Didermal,</w:t>
                            </w:r>
                            <w:r w:rsidRPr="0030550B">
                              <w:t xml:space="preserve"> </w:t>
                            </w:r>
                            <w:r w:rsidR="00844420">
                              <w:t>mast</w:t>
                            </w:r>
                            <w:r w:rsidRPr="0030550B">
                              <w:t>. Ukoliko Vam se razvila alergijska reakcija na lokalno prim</w:t>
                            </w:r>
                            <w:r w:rsidR="000B667B">
                              <w:t>ij</w:t>
                            </w:r>
                            <w:r w:rsidRPr="0030550B">
                              <w:t>enjen gentamicin, ubuduće ne sm</w:t>
                            </w:r>
                            <w:r w:rsidR="000B667B">
                              <w:t>ij</w:t>
                            </w:r>
                            <w:r w:rsidRPr="0030550B">
                              <w:t>ete prim</w:t>
                            </w:r>
                            <w:r w:rsidR="000B667B">
                              <w:t>j</w:t>
                            </w:r>
                            <w:r w:rsidRPr="0030550B">
                              <w:t>enjivati gentamicin i druge aminoglikozidne antibiotike.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F908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pt;margin-top:52.15pt;width:472.75pt;height:89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">
                <v:textbox style="mso-fit-shape-to-text:t">
                  <w:txbxContent>
                    <w:p w14:paraId="643479FF" w14:textId="24BC1344" w:rsidR="00F31B06" w:rsidRPr="0030550B" w:rsidRDefault="00F31B06" w:rsidP="00EA5BBC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>Lokalna prim</w:t>
                      </w:r>
                      <w:r w:rsidR="000B667B">
                        <w:rPr>
                          <w:color w:val="auto"/>
                          <w:sz w:val="22"/>
                          <w:szCs w:val="22"/>
                        </w:rPr>
                        <w:t>j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 xml:space="preserve">ena gentamicina u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l</w:t>
                      </w:r>
                      <w:r w:rsidR="000B667B">
                        <w:rPr>
                          <w:color w:val="auto"/>
                          <w:sz w:val="22"/>
                          <w:szCs w:val="22"/>
                        </w:rPr>
                        <w:t>ij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eku Didermal,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844420">
                        <w:rPr>
                          <w:color w:val="auto"/>
                          <w:sz w:val="22"/>
                          <w:szCs w:val="22"/>
                        </w:rPr>
                        <w:t>mast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 xml:space="preserve">, kod infekcija kože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nosi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30550B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rizik od </w:t>
                      </w:r>
                      <w:r>
                        <w:rPr>
                          <w:b/>
                          <w:color w:val="auto"/>
                          <w:sz w:val="22"/>
                          <w:szCs w:val="22"/>
                        </w:rPr>
                        <w:t>pojave</w:t>
                      </w:r>
                      <w:r w:rsidRPr="0030550B">
                        <w:rPr>
                          <w:b/>
                          <w:color w:val="auto"/>
                          <w:sz w:val="22"/>
                          <w:szCs w:val="22"/>
                        </w:rPr>
                        <w:t xml:space="preserve"> alergijskih reakcija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>. Taj rizik se povećava sa učestalošću prim</w:t>
                      </w:r>
                      <w:r w:rsidR="000B667B">
                        <w:rPr>
                          <w:color w:val="auto"/>
                          <w:sz w:val="22"/>
                          <w:szCs w:val="22"/>
                        </w:rPr>
                        <w:t>j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>ene i dužinom trajanja l</w:t>
                      </w:r>
                      <w:r w:rsidR="000B667B">
                        <w:rPr>
                          <w:color w:val="auto"/>
                          <w:sz w:val="22"/>
                          <w:szCs w:val="22"/>
                        </w:rPr>
                        <w:t>ij</w:t>
                      </w:r>
                      <w:r w:rsidRPr="0030550B">
                        <w:rPr>
                          <w:color w:val="auto"/>
                          <w:sz w:val="22"/>
                          <w:szCs w:val="22"/>
                        </w:rPr>
                        <w:t>ečenja.</w:t>
                      </w:r>
                    </w:p>
                    <w:p w14:paraId="4C391F8D" w14:textId="6BEA1409" w:rsidR="00F31B06" w:rsidRPr="0030550B" w:rsidRDefault="00F31B06" w:rsidP="00EA5BBC">
                      <w:pPr>
                        <w:spacing w:before="120"/>
                      </w:pPr>
                      <w:r w:rsidRPr="0030550B">
                        <w:t>Ukoliko ste alergični na druge l</w:t>
                      </w:r>
                      <w:r w:rsidR="000B667B">
                        <w:t>j</w:t>
                      </w:r>
                      <w:r w:rsidRPr="0030550B">
                        <w:t xml:space="preserve">ekove iz </w:t>
                      </w:r>
                      <w:r>
                        <w:t>grupe</w:t>
                      </w:r>
                      <w:r w:rsidRPr="0030550B">
                        <w:t xml:space="preserve"> aminoglikozidnih antibiotika, kao što su neomicin i kanamicin, javiće Vam se i alergijska reakcija na gentamicin koji se nalazi u sastavu l</w:t>
                      </w:r>
                      <w:r w:rsidR="000B667B">
                        <w:t>ij</w:t>
                      </w:r>
                      <w:r w:rsidRPr="0030550B">
                        <w:t xml:space="preserve">eka </w:t>
                      </w:r>
                      <w:r>
                        <w:t>Didermal,</w:t>
                      </w:r>
                      <w:r w:rsidRPr="0030550B">
                        <w:t xml:space="preserve"> </w:t>
                      </w:r>
                      <w:r w:rsidR="00844420">
                        <w:t>mast</w:t>
                      </w:r>
                      <w:r w:rsidRPr="0030550B">
                        <w:t>. Ukoliko Vam se razvila alergijska reakcija na lokalno prim</w:t>
                      </w:r>
                      <w:r w:rsidR="000B667B">
                        <w:t>ij</w:t>
                      </w:r>
                      <w:r w:rsidRPr="0030550B">
                        <w:t>enjen gentamicin, ubuduće ne sm</w:t>
                      </w:r>
                      <w:r w:rsidR="000B667B">
                        <w:t>ij</w:t>
                      </w:r>
                      <w:r w:rsidRPr="0030550B">
                        <w:t>ete prim</w:t>
                      </w:r>
                      <w:r w:rsidR="000B667B">
                        <w:t>j</w:t>
                      </w:r>
                      <w:r w:rsidRPr="0030550B">
                        <w:t>enjivati gentamicin i druge aminoglikozidne antibiotike.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3B8F" w:rsidRPr="007D69AF">
        <w:rPr>
          <w:szCs w:val="22"/>
          <w:lang w:val="sr-Latn-ME"/>
        </w:rPr>
        <w:t>Didermal</w:t>
      </w:r>
      <w:r w:rsidR="005F7F02" w:rsidRPr="007D69AF">
        <w:rPr>
          <w:szCs w:val="22"/>
          <w:lang w:val="sr-Latn-ME"/>
        </w:rPr>
        <w:t>,</w:t>
      </w:r>
      <w:r w:rsidR="00EA5BBC" w:rsidRPr="007D69AF">
        <w:rPr>
          <w:szCs w:val="22"/>
          <w:lang w:val="sr-Latn-ME"/>
        </w:rPr>
        <w:t xml:space="preserve"> </w:t>
      </w:r>
      <w:r w:rsidR="00284E09" w:rsidRPr="007D69AF">
        <w:rPr>
          <w:szCs w:val="22"/>
          <w:lang w:val="sr-Latn-ME"/>
        </w:rPr>
        <w:t>mast</w:t>
      </w:r>
      <w:r w:rsidR="00EA5BBC" w:rsidRPr="007D69AF">
        <w:rPr>
          <w:szCs w:val="22"/>
          <w:lang w:val="sr-Latn-ME"/>
        </w:rPr>
        <w:t xml:space="preserve"> se prim</w:t>
      </w:r>
      <w:r w:rsidR="000B667B" w:rsidRPr="007D69AF">
        <w:rPr>
          <w:szCs w:val="22"/>
          <w:lang w:val="sr-Latn-ME"/>
        </w:rPr>
        <w:t>j</w:t>
      </w:r>
      <w:r w:rsidR="00EA5BBC" w:rsidRPr="007D69AF">
        <w:rPr>
          <w:szCs w:val="22"/>
          <w:lang w:val="sr-Latn-ME"/>
        </w:rPr>
        <w:t>enjuje uz oprez, za l</w:t>
      </w:r>
      <w:r w:rsidR="000B667B" w:rsidRPr="007D69AF">
        <w:rPr>
          <w:szCs w:val="22"/>
          <w:lang w:val="sr-Latn-ME"/>
        </w:rPr>
        <w:t>ij</w:t>
      </w:r>
      <w:r w:rsidR="00EA5BBC" w:rsidRPr="007D69AF">
        <w:rPr>
          <w:szCs w:val="22"/>
          <w:lang w:val="sr-Latn-ME"/>
        </w:rPr>
        <w:t xml:space="preserve">ečenje određenih bolesti. </w:t>
      </w:r>
      <w:r w:rsidR="000B4AF8" w:rsidRPr="007D69AF">
        <w:rPr>
          <w:szCs w:val="22"/>
          <w:lang w:val="sr-Latn-ME"/>
        </w:rPr>
        <w:t>Treba ga prim</w:t>
      </w:r>
      <w:r w:rsidR="000B667B" w:rsidRPr="007D69AF">
        <w:rPr>
          <w:szCs w:val="22"/>
          <w:lang w:val="sr-Latn-ME"/>
        </w:rPr>
        <w:t>j</w:t>
      </w:r>
      <w:r w:rsidR="000B4AF8" w:rsidRPr="007D69AF">
        <w:rPr>
          <w:szCs w:val="22"/>
          <w:lang w:val="sr-Latn-ME"/>
        </w:rPr>
        <w:t>enjivati</w:t>
      </w:r>
      <w:r w:rsidR="00EA5BBC" w:rsidRPr="007D69AF">
        <w:rPr>
          <w:szCs w:val="22"/>
          <w:lang w:val="sr-Latn-ME"/>
        </w:rPr>
        <w:t xml:space="preserve"> samo ako je izostao brz odgovor na druge m</w:t>
      </w:r>
      <w:r w:rsidR="000B667B" w:rsidRPr="007D69AF">
        <w:rPr>
          <w:szCs w:val="22"/>
          <w:lang w:val="sr-Latn-ME"/>
        </w:rPr>
        <w:t>j</w:t>
      </w:r>
      <w:r w:rsidR="00EA5BBC" w:rsidRPr="007D69AF">
        <w:rPr>
          <w:szCs w:val="22"/>
          <w:lang w:val="sr-Latn-ME"/>
        </w:rPr>
        <w:t xml:space="preserve">ere ili </w:t>
      </w:r>
      <w:r w:rsidR="005F7F02" w:rsidRPr="007D69AF">
        <w:rPr>
          <w:szCs w:val="22"/>
          <w:lang w:val="sr-Latn-ME"/>
        </w:rPr>
        <w:t>odgovor nije bio dovoljan</w:t>
      </w:r>
      <w:r w:rsidR="005E3B1B" w:rsidRPr="007D69AF">
        <w:rPr>
          <w:szCs w:val="22"/>
          <w:lang w:val="sr-Latn-ME"/>
        </w:rPr>
        <w:t>,</w:t>
      </w:r>
      <w:r w:rsidR="00EA5BBC" w:rsidRPr="007D69AF">
        <w:rPr>
          <w:szCs w:val="22"/>
          <w:lang w:val="sr-Latn-ME"/>
        </w:rPr>
        <w:t xml:space="preserve"> ili su druge m</w:t>
      </w:r>
      <w:r w:rsidR="000B667B" w:rsidRPr="007D69AF">
        <w:rPr>
          <w:szCs w:val="22"/>
          <w:lang w:val="sr-Latn-ME"/>
        </w:rPr>
        <w:t>j</w:t>
      </w:r>
      <w:r w:rsidR="00EA5BBC" w:rsidRPr="007D69AF">
        <w:rPr>
          <w:szCs w:val="22"/>
          <w:lang w:val="sr-Latn-ME"/>
        </w:rPr>
        <w:t>ere kontrai</w:t>
      </w:r>
      <w:r w:rsidR="000B4AF8" w:rsidRPr="007D69AF">
        <w:rPr>
          <w:szCs w:val="22"/>
          <w:lang w:val="sr-Latn-ME"/>
        </w:rPr>
        <w:t>n</w:t>
      </w:r>
      <w:r w:rsidR="00EA5BBC" w:rsidRPr="007D69AF">
        <w:rPr>
          <w:szCs w:val="22"/>
          <w:lang w:val="sr-Latn-ME"/>
        </w:rPr>
        <w:t>dikovane (ne sm</w:t>
      </w:r>
      <w:r w:rsidR="000B667B" w:rsidRPr="007D69AF">
        <w:rPr>
          <w:szCs w:val="22"/>
          <w:lang w:val="sr-Latn-ME"/>
        </w:rPr>
        <w:t>i</w:t>
      </w:r>
      <w:r w:rsidR="00EA5BBC" w:rsidRPr="007D69AF">
        <w:rPr>
          <w:szCs w:val="22"/>
          <w:lang w:val="sr-Latn-ME"/>
        </w:rPr>
        <w:t>ju se prim</w:t>
      </w:r>
      <w:r w:rsidR="000B667B" w:rsidRPr="007D69AF">
        <w:rPr>
          <w:szCs w:val="22"/>
          <w:lang w:val="sr-Latn-ME"/>
        </w:rPr>
        <w:t>j</w:t>
      </w:r>
      <w:r w:rsidR="00EA5BBC" w:rsidRPr="007D69AF">
        <w:rPr>
          <w:szCs w:val="22"/>
          <w:lang w:val="sr-Latn-ME"/>
        </w:rPr>
        <w:t>enjivati).</w:t>
      </w:r>
    </w:p>
    <w:p w14:paraId="1EE5A9B1" w14:textId="73997B00" w:rsidR="00EA5BBC" w:rsidRPr="007D69AF" w:rsidRDefault="00EA5BBC" w:rsidP="00EA5BBC">
      <w:pPr>
        <w:spacing w:before="120"/>
        <w:ind w:right="-28"/>
        <w:rPr>
          <w:szCs w:val="22"/>
          <w:lang w:val="sr-Latn-ME"/>
        </w:rPr>
      </w:pPr>
      <w:r w:rsidRPr="007D69AF">
        <w:rPr>
          <w:szCs w:val="22"/>
          <w:lang w:val="sr-Latn-ME"/>
        </w:rPr>
        <w:t xml:space="preserve">Dugotrajna ili </w:t>
      </w:r>
      <w:r w:rsidR="005F7F02" w:rsidRPr="007D69AF">
        <w:rPr>
          <w:szCs w:val="22"/>
          <w:lang w:val="sr-Latn-ME"/>
        </w:rPr>
        <w:t>produžena lokalna prim</w:t>
      </w:r>
      <w:r w:rsidR="000B667B" w:rsidRPr="007D69AF">
        <w:rPr>
          <w:szCs w:val="22"/>
          <w:lang w:val="sr-Latn-ME"/>
        </w:rPr>
        <w:t>j</w:t>
      </w:r>
      <w:r w:rsidR="005F7F02" w:rsidRPr="007D69AF">
        <w:rPr>
          <w:szCs w:val="22"/>
          <w:lang w:val="sr-Latn-ME"/>
        </w:rPr>
        <w:t>ena</w:t>
      </w:r>
      <w:r w:rsidRPr="007D69AF">
        <w:rPr>
          <w:szCs w:val="22"/>
          <w:lang w:val="sr-Latn-ME"/>
        </w:rPr>
        <w:t xml:space="preserve"> antibiotika na velik</w:t>
      </w:r>
      <w:r w:rsidR="005F7F02" w:rsidRPr="007D69AF">
        <w:rPr>
          <w:szCs w:val="22"/>
          <w:lang w:val="sr-Latn-ME"/>
        </w:rPr>
        <w:t>im površinama kože</w:t>
      </w:r>
      <w:r w:rsidRPr="007D69AF">
        <w:rPr>
          <w:szCs w:val="22"/>
          <w:lang w:val="sr-Latn-ME"/>
        </w:rPr>
        <w:t xml:space="preserve"> ponekad </w:t>
      </w:r>
      <w:r w:rsidR="005F7F02" w:rsidRPr="007D69AF">
        <w:rPr>
          <w:szCs w:val="22"/>
          <w:lang w:val="sr-Latn-ME"/>
        </w:rPr>
        <w:t>dovodi do</w:t>
      </w:r>
      <w:r w:rsidRPr="007D69AF">
        <w:rPr>
          <w:szCs w:val="22"/>
          <w:lang w:val="sr-Latn-ME"/>
        </w:rPr>
        <w:t xml:space="preserve"> pret</w:t>
      </w:r>
      <w:r w:rsidR="000B667B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eran</w:t>
      </w:r>
      <w:r w:rsidR="005F7F02" w:rsidRPr="007D69AF">
        <w:rPr>
          <w:szCs w:val="22"/>
          <w:lang w:val="sr-Latn-ME"/>
        </w:rPr>
        <w:t>og</w:t>
      </w:r>
      <w:r w:rsidRPr="007D69AF">
        <w:rPr>
          <w:szCs w:val="22"/>
          <w:lang w:val="sr-Latn-ME"/>
        </w:rPr>
        <w:t xml:space="preserve"> rast</w:t>
      </w:r>
      <w:r w:rsidR="005F7F02" w:rsidRPr="007D69AF">
        <w:rPr>
          <w:szCs w:val="22"/>
          <w:lang w:val="sr-Latn-ME"/>
        </w:rPr>
        <w:t>a</w:t>
      </w:r>
      <w:r w:rsidRPr="007D69AF">
        <w:rPr>
          <w:szCs w:val="22"/>
          <w:lang w:val="sr-Latn-ME"/>
        </w:rPr>
        <w:t xml:space="preserve"> </w:t>
      </w:r>
      <w:r w:rsidR="00893D99" w:rsidRPr="007D69AF">
        <w:rPr>
          <w:szCs w:val="22"/>
          <w:lang w:val="sr-Latn-ME"/>
        </w:rPr>
        <w:t>neos</w:t>
      </w:r>
      <w:r w:rsidR="000B667B" w:rsidRPr="007D69AF">
        <w:rPr>
          <w:szCs w:val="22"/>
          <w:lang w:val="sr-Latn-ME"/>
        </w:rPr>
        <w:t>j</w:t>
      </w:r>
      <w:r w:rsidR="00893D99" w:rsidRPr="007D69AF">
        <w:rPr>
          <w:szCs w:val="22"/>
          <w:lang w:val="sr-Latn-ME"/>
        </w:rPr>
        <w:t xml:space="preserve">etljivih </w:t>
      </w:r>
      <w:r w:rsidRPr="007D69AF">
        <w:rPr>
          <w:szCs w:val="22"/>
          <w:lang w:val="sr-Latn-ME"/>
        </w:rPr>
        <w:t xml:space="preserve">mikroorganizama, uključujući gljivice. Ukoliko se to desi ili </w:t>
      </w:r>
      <w:r w:rsidR="005F7F02" w:rsidRPr="007D69AF">
        <w:rPr>
          <w:szCs w:val="22"/>
          <w:lang w:val="sr-Latn-ME"/>
        </w:rPr>
        <w:t>ako se razvije iritacija kože</w:t>
      </w:r>
      <w:r w:rsidRPr="007D69AF">
        <w:rPr>
          <w:szCs w:val="22"/>
          <w:lang w:val="sr-Latn-ME"/>
        </w:rPr>
        <w:t>, preos</w:t>
      </w:r>
      <w:r w:rsidR="000B667B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etljivost ili superinfekcija, neophodno je prekinuti l</w:t>
      </w:r>
      <w:r w:rsidR="000B667B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 xml:space="preserve">ečenje </w:t>
      </w:r>
      <w:r w:rsidR="005F7F02" w:rsidRPr="007D69AF">
        <w:rPr>
          <w:szCs w:val="22"/>
          <w:lang w:val="sr-Latn-ME"/>
        </w:rPr>
        <w:t>l</w:t>
      </w:r>
      <w:r w:rsidR="000B667B" w:rsidRPr="007D69AF">
        <w:rPr>
          <w:szCs w:val="22"/>
          <w:lang w:val="sr-Latn-ME"/>
        </w:rPr>
        <w:t>ij</w:t>
      </w:r>
      <w:r w:rsidR="005F7F02" w:rsidRPr="007D69AF">
        <w:rPr>
          <w:szCs w:val="22"/>
          <w:lang w:val="sr-Latn-ME"/>
        </w:rPr>
        <w:t xml:space="preserve">ekom </w:t>
      </w:r>
      <w:r w:rsidR="00673B8F" w:rsidRPr="007D69AF">
        <w:rPr>
          <w:szCs w:val="22"/>
          <w:lang w:val="sr-Latn-ME"/>
        </w:rPr>
        <w:t>Didermal</w:t>
      </w:r>
      <w:r w:rsidR="005F7F02" w:rsidRPr="007D69AF">
        <w:rPr>
          <w:szCs w:val="22"/>
          <w:lang w:val="sr-Latn-ME"/>
        </w:rPr>
        <w:t>,</w:t>
      </w:r>
      <w:r w:rsidRPr="007D69AF">
        <w:rPr>
          <w:szCs w:val="22"/>
          <w:lang w:val="sr-Latn-ME"/>
        </w:rPr>
        <w:t xml:space="preserve"> </w:t>
      </w:r>
      <w:r w:rsidR="00284E09" w:rsidRPr="007D69AF">
        <w:rPr>
          <w:szCs w:val="22"/>
          <w:lang w:val="sr-Latn-ME"/>
        </w:rPr>
        <w:t>mast</w:t>
      </w:r>
      <w:r w:rsidRPr="007D69AF">
        <w:rPr>
          <w:szCs w:val="22"/>
          <w:lang w:val="sr-Latn-ME"/>
        </w:rPr>
        <w:t xml:space="preserve"> i prim</w:t>
      </w:r>
      <w:r w:rsidR="000B667B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eniti odgovarajuće l</w:t>
      </w:r>
      <w:r w:rsidR="000B667B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 xml:space="preserve">ečenje. </w:t>
      </w:r>
    </w:p>
    <w:p w14:paraId="6BABADFC" w14:textId="4FAD3226" w:rsidR="00EA5BBC" w:rsidRPr="007D69AF" w:rsidRDefault="00EA5BBC" w:rsidP="00EA5BBC">
      <w:pPr>
        <w:spacing w:before="120"/>
        <w:ind w:right="-28"/>
        <w:rPr>
          <w:szCs w:val="22"/>
          <w:lang w:val="sr-Latn-ME"/>
        </w:rPr>
      </w:pPr>
      <w:r w:rsidRPr="007D69AF">
        <w:rPr>
          <w:szCs w:val="22"/>
          <w:lang w:val="sr-Latn-ME"/>
        </w:rPr>
        <w:t>Kod spoljašnje prim</w:t>
      </w:r>
      <w:r w:rsidR="000B667B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ene, l</w:t>
      </w:r>
      <w:r w:rsidR="000B667B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 xml:space="preserve">ečenje velikih površina kože može biti povezano sa povećanom resorpcijom </w:t>
      </w:r>
      <w:r w:rsidR="005F7F02" w:rsidRPr="007D69AF">
        <w:rPr>
          <w:szCs w:val="22"/>
          <w:lang w:val="sr-Latn-ME"/>
        </w:rPr>
        <w:t>gentamicina</w:t>
      </w:r>
      <w:r w:rsidRPr="007D69AF">
        <w:rPr>
          <w:szCs w:val="22"/>
          <w:lang w:val="sr-Latn-ME"/>
        </w:rPr>
        <w:t xml:space="preserve"> u t</w:t>
      </w:r>
      <w:r w:rsidR="000B667B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elo. To se naročito odnosi u slučaju dugotrajnog l</w:t>
      </w:r>
      <w:r w:rsidR="000B667B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ečenja</w:t>
      </w:r>
      <w:r w:rsidR="005E3B1B" w:rsidRPr="007D69AF">
        <w:rPr>
          <w:szCs w:val="22"/>
          <w:lang w:val="sr-Latn-ME"/>
        </w:rPr>
        <w:t>,</w:t>
      </w:r>
      <w:r w:rsidRPr="007D69AF">
        <w:rPr>
          <w:szCs w:val="22"/>
          <w:lang w:val="sr-Latn-ME"/>
        </w:rPr>
        <w:t xml:space="preserve"> ili ako je koža na koju se l</w:t>
      </w:r>
      <w:r w:rsidR="000B667B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ek prim</w:t>
      </w:r>
      <w:r w:rsidR="00D21A95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enjuje oštećena. U tim slučajevima mogu se razviti neželjena dejstva koja nastaju posl</w:t>
      </w:r>
      <w:r w:rsidR="00D21A95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 sistemske prim</w:t>
      </w:r>
      <w:r w:rsidR="00D21A95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ene gentamicina. Neophodan je dodatan oprez</w:t>
      </w:r>
      <w:r w:rsidR="00083B14" w:rsidRPr="007D69AF">
        <w:rPr>
          <w:szCs w:val="22"/>
          <w:lang w:val="sr-Latn-ME"/>
        </w:rPr>
        <w:t>,</w:t>
      </w:r>
      <w:r w:rsidRPr="007D69AF">
        <w:rPr>
          <w:szCs w:val="22"/>
          <w:lang w:val="sr-Latn-ME"/>
        </w:rPr>
        <w:t xml:space="preserve"> </w:t>
      </w:r>
      <w:r w:rsidR="00083B14" w:rsidRPr="007D69AF">
        <w:rPr>
          <w:szCs w:val="22"/>
          <w:lang w:val="sr-Latn-ME"/>
        </w:rPr>
        <w:t xml:space="preserve">posebno </w:t>
      </w:r>
      <w:r w:rsidRPr="007D69AF">
        <w:rPr>
          <w:szCs w:val="22"/>
          <w:lang w:val="sr-Latn-ME"/>
        </w:rPr>
        <w:t>kod d</w:t>
      </w:r>
      <w:r w:rsidR="00D21A95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 xml:space="preserve">ece, zbog povećanog rizika od </w:t>
      </w:r>
      <w:r w:rsidR="00083B14" w:rsidRPr="007D69AF">
        <w:rPr>
          <w:szCs w:val="22"/>
          <w:lang w:val="sr-Latn-ME"/>
        </w:rPr>
        <w:t>pojave</w:t>
      </w:r>
      <w:r w:rsidRPr="007D69AF">
        <w:rPr>
          <w:szCs w:val="22"/>
          <w:lang w:val="sr-Latn-ME"/>
        </w:rPr>
        <w:t xml:space="preserve"> neželjenih dejstava.</w:t>
      </w:r>
    </w:p>
    <w:p w14:paraId="343E8FB6" w14:textId="251101E4" w:rsidR="00EA5BBC" w:rsidRPr="007D69AF" w:rsidRDefault="00EA5BBC" w:rsidP="00EA5BBC">
      <w:pPr>
        <w:spacing w:before="120"/>
        <w:ind w:right="-29"/>
        <w:rPr>
          <w:szCs w:val="22"/>
          <w:lang w:val="sr-Latn-ME"/>
        </w:rPr>
      </w:pPr>
      <w:r w:rsidRPr="007D69AF">
        <w:rPr>
          <w:szCs w:val="22"/>
          <w:lang w:val="sr-Latn-ME"/>
        </w:rPr>
        <w:t>Neophodan je oprez prilikom prim</w:t>
      </w:r>
      <w:r w:rsidR="00D21A95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 xml:space="preserve">ene </w:t>
      </w:r>
      <w:r w:rsidR="002556EE" w:rsidRPr="007D69AF">
        <w:rPr>
          <w:szCs w:val="22"/>
          <w:lang w:val="sr-Latn-ME"/>
        </w:rPr>
        <w:t>l</w:t>
      </w:r>
      <w:r w:rsidR="00D21A95" w:rsidRPr="007D69AF">
        <w:rPr>
          <w:szCs w:val="22"/>
          <w:lang w:val="sr-Latn-ME"/>
        </w:rPr>
        <w:t>ij</w:t>
      </w:r>
      <w:r w:rsidR="002556EE" w:rsidRPr="007D69AF">
        <w:rPr>
          <w:szCs w:val="22"/>
          <w:lang w:val="sr-Latn-ME"/>
        </w:rPr>
        <w:t xml:space="preserve">eka </w:t>
      </w:r>
      <w:r w:rsidR="00673B8F" w:rsidRPr="007D69AF">
        <w:rPr>
          <w:szCs w:val="22"/>
          <w:lang w:val="sr-Latn-ME"/>
        </w:rPr>
        <w:t>Didermal</w:t>
      </w:r>
      <w:r w:rsidR="002556EE" w:rsidRPr="007D69AF">
        <w:rPr>
          <w:szCs w:val="22"/>
          <w:lang w:val="sr-Latn-ME"/>
        </w:rPr>
        <w:t>,</w:t>
      </w:r>
      <w:r w:rsidRPr="007D69AF">
        <w:rPr>
          <w:szCs w:val="22"/>
          <w:lang w:val="sr-Latn-ME"/>
        </w:rPr>
        <w:t xml:space="preserve"> </w:t>
      </w:r>
      <w:r w:rsidR="00284E09" w:rsidRPr="007D69AF">
        <w:rPr>
          <w:szCs w:val="22"/>
          <w:lang w:val="sr-Latn-ME"/>
        </w:rPr>
        <w:t>mast</w:t>
      </w:r>
      <w:r w:rsidR="005E3B1B" w:rsidRPr="007D69AF">
        <w:rPr>
          <w:szCs w:val="22"/>
          <w:lang w:val="sr-Latn-ME"/>
        </w:rPr>
        <w:t>,</w:t>
      </w:r>
      <w:r w:rsidRPr="007D69AF">
        <w:rPr>
          <w:szCs w:val="22"/>
          <w:lang w:val="sr-Latn-ME"/>
        </w:rPr>
        <w:t xml:space="preserve"> ukoliko imate određenu vrstu slabosti mišića (</w:t>
      </w:r>
      <w:r w:rsidR="0051610A" w:rsidRPr="007D69AF">
        <w:rPr>
          <w:szCs w:val="22"/>
          <w:lang w:val="sr-Latn-ME"/>
        </w:rPr>
        <w:t>miastenia gravis</w:t>
      </w:r>
      <w:r w:rsidRPr="007D69AF">
        <w:rPr>
          <w:szCs w:val="22"/>
          <w:lang w:val="sr-Latn-ME"/>
        </w:rPr>
        <w:t>), Parkinsonovu bolest ili druga stanja povezana sa slabošću mišića</w:t>
      </w:r>
      <w:r w:rsidR="002556EE" w:rsidRPr="007D69AF">
        <w:rPr>
          <w:szCs w:val="22"/>
          <w:lang w:val="sr-Latn-ME"/>
        </w:rPr>
        <w:t>.</w:t>
      </w:r>
      <w:r w:rsidRPr="007D69AF">
        <w:rPr>
          <w:szCs w:val="22"/>
          <w:lang w:val="sr-Latn-ME"/>
        </w:rPr>
        <w:t xml:space="preserve"> L</w:t>
      </w:r>
      <w:r w:rsidR="00D21A95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 xml:space="preserve">ekovi iz grupe aminoglikozidnih antibiotika mogu inhibirati funkciju mišića i </w:t>
      </w:r>
      <w:r w:rsidR="00083B14" w:rsidRPr="007D69AF">
        <w:rPr>
          <w:szCs w:val="22"/>
          <w:lang w:val="sr-Latn-ME"/>
        </w:rPr>
        <w:t>nerava</w:t>
      </w:r>
      <w:r w:rsidRPr="007D69AF">
        <w:rPr>
          <w:szCs w:val="22"/>
          <w:lang w:val="sr-Latn-ME"/>
        </w:rPr>
        <w:t>. Neophodan je oprez i ukoliko uzimate druge l</w:t>
      </w:r>
      <w:r w:rsidR="00D21A95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 xml:space="preserve">ekove </w:t>
      </w:r>
      <w:r w:rsidR="00083B14" w:rsidRPr="007D69AF">
        <w:rPr>
          <w:szCs w:val="22"/>
          <w:lang w:val="sr-Latn-ME"/>
        </w:rPr>
        <w:t>sa istovremenim inhibitornim dejstvom na</w:t>
      </w:r>
      <w:r w:rsidRPr="007D69AF">
        <w:rPr>
          <w:szCs w:val="22"/>
          <w:lang w:val="sr-Latn-ME"/>
        </w:rPr>
        <w:t xml:space="preserve"> mišiće i </w:t>
      </w:r>
      <w:r w:rsidR="00083B14" w:rsidRPr="007D69AF">
        <w:rPr>
          <w:szCs w:val="22"/>
          <w:lang w:val="sr-Latn-ME"/>
        </w:rPr>
        <w:t>nerve</w:t>
      </w:r>
      <w:r w:rsidRPr="007D69AF">
        <w:rPr>
          <w:szCs w:val="22"/>
          <w:lang w:val="sr-Latn-ME"/>
        </w:rPr>
        <w:t>.</w:t>
      </w:r>
    </w:p>
    <w:p w14:paraId="5F1C19FF" w14:textId="188241C0" w:rsidR="00EA5BBC" w:rsidRPr="007D69AF" w:rsidRDefault="0051610A" w:rsidP="0073793A">
      <w:pPr>
        <w:autoSpaceDE w:val="0"/>
        <w:autoSpaceDN w:val="0"/>
        <w:adjustRightInd w:val="0"/>
        <w:spacing w:before="120"/>
        <w:rPr>
          <w:color w:val="000000"/>
          <w:szCs w:val="22"/>
          <w:u w:val="single"/>
          <w:lang w:val="sr-Latn-ME"/>
        </w:rPr>
      </w:pPr>
      <w:r w:rsidRPr="007D69AF">
        <w:rPr>
          <w:color w:val="000000"/>
          <w:szCs w:val="22"/>
          <w:u w:val="single"/>
          <w:lang w:val="sr-Latn-ME"/>
        </w:rPr>
        <w:t>Posebne m</w:t>
      </w:r>
      <w:r w:rsidR="00D21A95" w:rsidRPr="007D69AF">
        <w:rPr>
          <w:color w:val="000000"/>
          <w:szCs w:val="22"/>
          <w:u w:val="single"/>
          <w:lang w:val="sr-Latn-ME"/>
        </w:rPr>
        <w:t>j</w:t>
      </w:r>
      <w:r w:rsidRPr="007D69AF">
        <w:rPr>
          <w:color w:val="000000"/>
          <w:szCs w:val="22"/>
          <w:u w:val="single"/>
          <w:lang w:val="sr-Latn-ME"/>
        </w:rPr>
        <w:t xml:space="preserve">ere opreza pri upotrebi </w:t>
      </w:r>
    </w:p>
    <w:p w14:paraId="541E4685" w14:textId="234B751D" w:rsidR="002556EE" w:rsidRPr="007D69AF" w:rsidRDefault="003C35A5" w:rsidP="002556EE">
      <w:pPr>
        <w:autoSpaceDE w:val="0"/>
        <w:autoSpaceDN w:val="0"/>
        <w:adjustRightInd w:val="0"/>
        <w:spacing w:before="120"/>
        <w:rPr>
          <w:color w:val="000000"/>
          <w:lang w:val="sr-Latn-ME"/>
        </w:rPr>
      </w:pPr>
      <w:r w:rsidRPr="007D69AF">
        <w:rPr>
          <w:color w:val="000000"/>
          <w:lang w:val="sr-Latn-ME"/>
        </w:rPr>
        <w:t>L</w:t>
      </w:r>
      <w:r w:rsidR="00D21A95" w:rsidRPr="007D69AF">
        <w:rPr>
          <w:color w:val="000000"/>
          <w:lang w:val="sr-Latn-ME"/>
        </w:rPr>
        <w:t>ij</w:t>
      </w:r>
      <w:r w:rsidRPr="007D69AF">
        <w:rPr>
          <w:color w:val="000000"/>
          <w:lang w:val="sr-Latn-ME"/>
        </w:rPr>
        <w:t xml:space="preserve">ek </w:t>
      </w:r>
      <w:r w:rsidR="00673B8F" w:rsidRPr="007D69AF">
        <w:rPr>
          <w:color w:val="000000"/>
          <w:lang w:val="sr-Latn-ME"/>
        </w:rPr>
        <w:t>Didermal</w:t>
      </w:r>
      <w:r w:rsidR="002556EE" w:rsidRPr="007D69AF">
        <w:rPr>
          <w:color w:val="000000"/>
          <w:lang w:val="sr-Latn-ME"/>
        </w:rPr>
        <w:t xml:space="preserve">, </w:t>
      </w:r>
      <w:r w:rsidR="00284E09" w:rsidRPr="007D69AF">
        <w:rPr>
          <w:color w:val="000000"/>
          <w:lang w:val="sr-Latn-ME"/>
        </w:rPr>
        <w:t>mast</w:t>
      </w:r>
      <w:r w:rsidR="002556EE" w:rsidRPr="007D69AF">
        <w:rPr>
          <w:color w:val="000000"/>
          <w:lang w:val="sr-Latn-ME"/>
        </w:rPr>
        <w:t xml:space="preserve"> se ne sm</w:t>
      </w:r>
      <w:r w:rsidR="00D21A95" w:rsidRPr="007D69AF">
        <w:rPr>
          <w:color w:val="000000"/>
          <w:lang w:val="sr-Latn-ME"/>
        </w:rPr>
        <w:t>ij</w:t>
      </w:r>
      <w:r w:rsidR="002556EE" w:rsidRPr="007D69AF">
        <w:rPr>
          <w:color w:val="000000"/>
          <w:lang w:val="sr-Latn-ME"/>
        </w:rPr>
        <w:t>e nanositi na rane ili ulkuse na nogama (</w:t>
      </w:r>
      <w:r w:rsidR="002556EE" w:rsidRPr="007D69AF">
        <w:rPr>
          <w:i/>
          <w:color w:val="000000"/>
          <w:lang w:val="sr-Latn-ME"/>
        </w:rPr>
        <w:t>ulcus cruris</w:t>
      </w:r>
      <w:r w:rsidR="002556EE" w:rsidRPr="007D69AF">
        <w:rPr>
          <w:color w:val="000000"/>
          <w:lang w:val="sr-Latn-ME"/>
        </w:rPr>
        <w:t>).</w:t>
      </w:r>
    </w:p>
    <w:p w14:paraId="288431F6" w14:textId="2BE88E5C" w:rsidR="00EA5BBC" w:rsidRPr="007D69AF" w:rsidRDefault="00EA5BBC" w:rsidP="00EA5BBC">
      <w:pPr>
        <w:spacing w:before="120"/>
        <w:ind w:right="-28"/>
        <w:rPr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 xml:space="preserve">Budući da se među pomoćnim supstancama nalaze </w:t>
      </w:r>
      <w:r w:rsidR="002556EE" w:rsidRPr="007D69AF">
        <w:rPr>
          <w:color w:val="000000"/>
          <w:szCs w:val="22"/>
          <w:lang w:val="sr-Latn-ME"/>
        </w:rPr>
        <w:t>parafin</w:t>
      </w:r>
      <w:r w:rsidRPr="007D69AF">
        <w:rPr>
          <w:color w:val="000000"/>
          <w:szCs w:val="22"/>
          <w:lang w:val="sr-Latn-ME"/>
        </w:rPr>
        <w:t xml:space="preserve"> b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eli</w:t>
      </w:r>
      <w:r w:rsidR="002556EE" w:rsidRPr="007D69AF">
        <w:rPr>
          <w:color w:val="000000"/>
          <w:szCs w:val="22"/>
          <w:lang w:val="sr-Latn-ME"/>
        </w:rPr>
        <w:t>, meki</w:t>
      </w:r>
      <w:r w:rsidRPr="007D69AF">
        <w:rPr>
          <w:color w:val="000000"/>
          <w:szCs w:val="22"/>
          <w:lang w:val="sr-Latn-ME"/>
        </w:rPr>
        <w:t xml:space="preserve"> i parafin, tečni</w:t>
      </w:r>
      <w:r w:rsidR="003C35A5" w:rsidRPr="007D69AF">
        <w:rPr>
          <w:color w:val="000000"/>
          <w:szCs w:val="22"/>
          <w:lang w:val="sr-Latn-ME"/>
        </w:rPr>
        <w:t>,</w:t>
      </w:r>
      <w:r w:rsidRPr="007D69AF">
        <w:rPr>
          <w:color w:val="000000"/>
          <w:szCs w:val="22"/>
          <w:lang w:val="sr-Latn-ME"/>
        </w:rPr>
        <w:t xml:space="preserve"> l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 xml:space="preserve">ečenje anogenitalnog područja </w:t>
      </w:r>
      <w:r w:rsidR="002556EE" w:rsidRPr="007D69AF">
        <w:rPr>
          <w:color w:val="000000"/>
          <w:szCs w:val="22"/>
          <w:lang w:val="sr-Latn-ME"/>
        </w:rPr>
        <w:t>l</w:t>
      </w:r>
      <w:r w:rsidR="00D21A95" w:rsidRPr="007D69AF">
        <w:rPr>
          <w:color w:val="000000"/>
          <w:szCs w:val="22"/>
          <w:lang w:val="sr-Latn-ME"/>
        </w:rPr>
        <w:t>ij</w:t>
      </w:r>
      <w:r w:rsidR="002556EE" w:rsidRPr="007D69AF">
        <w:rPr>
          <w:color w:val="000000"/>
          <w:szCs w:val="22"/>
          <w:lang w:val="sr-Latn-ME"/>
        </w:rPr>
        <w:t xml:space="preserve">ekom </w:t>
      </w:r>
      <w:r w:rsidR="00673B8F" w:rsidRPr="007D69AF">
        <w:rPr>
          <w:color w:val="000000"/>
          <w:szCs w:val="22"/>
          <w:lang w:val="sr-Latn-ME"/>
        </w:rPr>
        <w:t>Didermal</w:t>
      </w:r>
      <w:r w:rsidR="002556EE" w:rsidRPr="007D69AF">
        <w:rPr>
          <w:color w:val="000000"/>
          <w:szCs w:val="22"/>
          <w:lang w:val="sr-Latn-ME"/>
        </w:rPr>
        <w:t>,</w:t>
      </w:r>
      <w:r w:rsidR="00EC5F6E" w:rsidRPr="007D69AF">
        <w:rPr>
          <w:color w:val="000000"/>
          <w:szCs w:val="22"/>
          <w:lang w:val="sr-Latn-ME"/>
        </w:rPr>
        <w:t xml:space="preserve"> </w:t>
      </w:r>
      <w:r w:rsidR="00284E09" w:rsidRPr="007D69AF">
        <w:rPr>
          <w:color w:val="000000"/>
          <w:szCs w:val="22"/>
          <w:lang w:val="sr-Latn-ME"/>
        </w:rPr>
        <w:t>mast</w:t>
      </w:r>
      <w:r w:rsidRPr="007D69AF">
        <w:rPr>
          <w:color w:val="000000"/>
          <w:szCs w:val="22"/>
          <w:lang w:val="sr-Latn-ME"/>
        </w:rPr>
        <w:t xml:space="preserve"> može smanjiti stabilnost kondoma od lateksa. To može narušiti efikasnost kondoma.</w:t>
      </w:r>
    </w:p>
    <w:p w14:paraId="727D7571" w14:textId="13AA20EA" w:rsidR="00EA5BBC" w:rsidRPr="007D69AF" w:rsidRDefault="00EA5BBC" w:rsidP="0073793A">
      <w:pPr>
        <w:autoSpaceDE w:val="0"/>
        <w:autoSpaceDN w:val="0"/>
        <w:adjustRightInd w:val="0"/>
        <w:spacing w:before="120"/>
        <w:rPr>
          <w:b/>
          <w:color w:val="000000"/>
          <w:szCs w:val="22"/>
          <w:lang w:val="sr-Latn-ME"/>
        </w:rPr>
      </w:pPr>
      <w:r w:rsidRPr="007D69AF">
        <w:rPr>
          <w:b/>
          <w:color w:val="000000"/>
          <w:szCs w:val="22"/>
          <w:lang w:val="sr-Latn-ME"/>
        </w:rPr>
        <w:t>D</w:t>
      </w:r>
      <w:r w:rsidR="00D21A95" w:rsidRPr="007D69AF">
        <w:rPr>
          <w:b/>
          <w:color w:val="000000"/>
          <w:szCs w:val="22"/>
          <w:lang w:val="sr-Latn-ME"/>
        </w:rPr>
        <w:t>j</w:t>
      </w:r>
      <w:r w:rsidRPr="007D69AF">
        <w:rPr>
          <w:b/>
          <w:color w:val="000000"/>
          <w:szCs w:val="22"/>
          <w:lang w:val="sr-Latn-ME"/>
        </w:rPr>
        <w:t>eca i adolescenti</w:t>
      </w:r>
    </w:p>
    <w:p w14:paraId="520F7067" w14:textId="0726F977" w:rsidR="00EA5BBC" w:rsidRPr="007D69AF" w:rsidRDefault="00EA5BBC" w:rsidP="00EA5BBC">
      <w:pPr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Neophodan je poseban oprez prilikom prim</w:t>
      </w:r>
      <w:r w:rsidR="00D21A95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 xml:space="preserve">ene </w:t>
      </w:r>
      <w:r w:rsidR="002556EE" w:rsidRPr="007D69AF">
        <w:rPr>
          <w:color w:val="000000"/>
          <w:szCs w:val="22"/>
          <w:lang w:val="sr-Latn-ME"/>
        </w:rPr>
        <w:t>l</w:t>
      </w:r>
      <w:r w:rsidR="00D21A95" w:rsidRPr="007D69AF">
        <w:rPr>
          <w:color w:val="000000"/>
          <w:szCs w:val="22"/>
          <w:lang w:val="sr-Latn-ME"/>
        </w:rPr>
        <w:t>ij</w:t>
      </w:r>
      <w:r w:rsidR="002556EE" w:rsidRPr="007D69AF">
        <w:rPr>
          <w:color w:val="000000"/>
          <w:szCs w:val="22"/>
          <w:lang w:val="sr-Latn-ME"/>
        </w:rPr>
        <w:t xml:space="preserve">eka </w:t>
      </w:r>
      <w:r w:rsidR="00673B8F" w:rsidRPr="007D69AF">
        <w:rPr>
          <w:color w:val="000000"/>
          <w:szCs w:val="22"/>
          <w:lang w:val="sr-Latn-ME"/>
        </w:rPr>
        <w:t>Didermal</w:t>
      </w:r>
      <w:r w:rsidR="002556EE" w:rsidRPr="007D69AF">
        <w:rPr>
          <w:color w:val="000000"/>
          <w:szCs w:val="22"/>
          <w:lang w:val="sr-Latn-ME"/>
        </w:rPr>
        <w:t>,</w:t>
      </w:r>
      <w:r w:rsidRPr="007D69AF">
        <w:rPr>
          <w:color w:val="000000"/>
          <w:szCs w:val="22"/>
          <w:lang w:val="sr-Latn-ME"/>
        </w:rPr>
        <w:t xml:space="preserve"> </w:t>
      </w:r>
      <w:r w:rsidR="00284E09" w:rsidRPr="007D69AF">
        <w:rPr>
          <w:color w:val="000000"/>
          <w:szCs w:val="22"/>
          <w:lang w:val="sr-Latn-ME"/>
        </w:rPr>
        <w:t>mast</w:t>
      </w:r>
      <w:r w:rsidRPr="007D69AF">
        <w:rPr>
          <w:color w:val="000000"/>
          <w:szCs w:val="22"/>
          <w:lang w:val="sr-Latn-ME"/>
        </w:rPr>
        <w:t xml:space="preserve"> kod d</w:t>
      </w:r>
      <w:r w:rsidR="00D21A95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ece</w:t>
      </w:r>
      <w:r w:rsidR="003A2DC2" w:rsidRPr="007D69AF">
        <w:rPr>
          <w:color w:val="000000"/>
          <w:szCs w:val="22"/>
          <w:lang w:val="sr-Latn-ME"/>
        </w:rPr>
        <w:t xml:space="preserve"> zbog veće površine kože u odnosu na t</w:t>
      </w:r>
      <w:r w:rsidR="00D21A95" w:rsidRPr="007D69AF">
        <w:rPr>
          <w:color w:val="000000"/>
          <w:szCs w:val="22"/>
          <w:lang w:val="sr-Latn-ME"/>
        </w:rPr>
        <w:t>j</w:t>
      </w:r>
      <w:r w:rsidR="003A2DC2" w:rsidRPr="007D69AF">
        <w:rPr>
          <w:color w:val="000000"/>
          <w:szCs w:val="22"/>
          <w:lang w:val="sr-Latn-ME"/>
        </w:rPr>
        <w:t>elesnu masu</w:t>
      </w:r>
      <w:r w:rsidRPr="007D69AF">
        <w:rPr>
          <w:color w:val="000000"/>
          <w:szCs w:val="22"/>
          <w:lang w:val="sr-Latn-ME"/>
        </w:rPr>
        <w:t>. Ne sm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 se prim</w:t>
      </w:r>
      <w:r w:rsidR="00D21A95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enjivati duže od 7 dana i na velikim površinama kože.</w:t>
      </w:r>
    </w:p>
    <w:p w14:paraId="3557FF1A" w14:textId="5F443273" w:rsidR="00EA5BBC" w:rsidRPr="007D69AF" w:rsidRDefault="00EA5BBC" w:rsidP="00EA5BBC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Prim</w:t>
      </w:r>
      <w:r w:rsidR="00D21A95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 xml:space="preserve">ena </w:t>
      </w:r>
      <w:r w:rsidR="002556EE" w:rsidRPr="007D69AF">
        <w:rPr>
          <w:color w:val="000000"/>
          <w:szCs w:val="22"/>
          <w:lang w:val="sr-Latn-ME"/>
        </w:rPr>
        <w:t>l</w:t>
      </w:r>
      <w:r w:rsidR="007D69AF">
        <w:rPr>
          <w:color w:val="000000"/>
          <w:szCs w:val="22"/>
          <w:lang w:val="sr-Latn-ME"/>
        </w:rPr>
        <w:t>ij</w:t>
      </w:r>
      <w:r w:rsidR="002556EE" w:rsidRPr="007D69AF">
        <w:rPr>
          <w:color w:val="000000"/>
          <w:szCs w:val="22"/>
          <w:lang w:val="sr-Latn-ME"/>
        </w:rPr>
        <w:t xml:space="preserve">eka </w:t>
      </w:r>
      <w:r w:rsidR="00673B8F" w:rsidRPr="007D69AF">
        <w:rPr>
          <w:color w:val="000000"/>
          <w:szCs w:val="22"/>
          <w:lang w:val="sr-Latn-ME"/>
        </w:rPr>
        <w:t>Didermal</w:t>
      </w:r>
      <w:r w:rsidR="002556EE" w:rsidRPr="007D69AF">
        <w:rPr>
          <w:color w:val="000000"/>
          <w:szCs w:val="22"/>
          <w:lang w:val="sr-Latn-ME"/>
        </w:rPr>
        <w:t>,</w:t>
      </w:r>
      <w:r w:rsidR="00EC5F6E" w:rsidRPr="007D69AF">
        <w:rPr>
          <w:color w:val="000000"/>
          <w:szCs w:val="22"/>
          <w:lang w:val="sr-Latn-ME"/>
        </w:rPr>
        <w:t xml:space="preserve"> </w:t>
      </w:r>
      <w:r w:rsidR="00284E09" w:rsidRPr="007D69AF">
        <w:rPr>
          <w:color w:val="000000"/>
          <w:szCs w:val="22"/>
          <w:lang w:val="sr-Latn-ME"/>
        </w:rPr>
        <w:t>mast</w:t>
      </w:r>
      <w:r w:rsidRPr="007D69AF">
        <w:rPr>
          <w:color w:val="000000"/>
          <w:szCs w:val="22"/>
          <w:lang w:val="sr-Latn-ME"/>
        </w:rPr>
        <w:t xml:space="preserve"> kod d</w:t>
      </w:r>
      <w:r w:rsidR="00D21A95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ece, zaht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 xml:space="preserve">eva </w:t>
      </w:r>
      <w:r w:rsidR="002556EE" w:rsidRPr="007D69AF">
        <w:rPr>
          <w:color w:val="000000"/>
          <w:szCs w:val="22"/>
          <w:lang w:val="sr-Latn-ME"/>
        </w:rPr>
        <w:t>poseban</w:t>
      </w:r>
      <w:r w:rsidRPr="007D69AF">
        <w:rPr>
          <w:color w:val="000000"/>
          <w:szCs w:val="22"/>
          <w:lang w:val="sr-Latn-ME"/>
        </w:rPr>
        <w:t xml:space="preserve"> oprez i l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ečenje mora pažljivo da kontroliše l</w:t>
      </w:r>
      <w:r w:rsidR="00D21A95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ekar, zbog opasnosti od povećane resorpcije i sistemskih manifestacija l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eka (vid</w:t>
      </w:r>
      <w:r w:rsidR="005E3B1B" w:rsidRPr="007D69AF">
        <w:rPr>
          <w:color w:val="000000"/>
          <w:szCs w:val="22"/>
          <w:lang w:val="sr-Latn-ME"/>
        </w:rPr>
        <w:t>i</w:t>
      </w:r>
      <w:r w:rsidRPr="007D69AF">
        <w:rPr>
          <w:color w:val="000000"/>
          <w:szCs w:val="22"/>
          <w:lang w:val="sr-Latn-ME"/>
        </w:rPr>
        <w:t xml:space="preserve">te </w:t>
      </w:r>
      <w:r w:rsidR="00D21A95" w:rsidRPr="007D69AF">
        <w:rPr>
          <w:color w:val="000000"/>
          <w:szCs w:val="22"/>
          <w:lang w:val="sr-Latn-ME"/>
        </w:rPr>
        <w:t>dio</w:t>
      </w:r>
      <w:r w:rsidRPr="007D69AF">
        <w:rPr>
          <w:color w:val="000000"/>
          <w:szCs w:val="22"/>
          <w:lang w:val="sr-Latn-ME"/>
        </w:rPr>
        <w:t xml:space="preserve"> 4) u slučaju prim</w:t>
      </w:r>
      <w:r w:rsid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ene veće količine. To se naročito odnosi ukoliko se l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ek prim</w:t>
      </w:r>
      <w:r w:rsidR="00D21A95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enjuje na lice, vrat, kosmati d</w:t>
      </w:r>
      <w:r w:rsidR="00D21A95" w:rsidRPr="007D69AF">
        <w:rPr>
          <w:color w:val="000000"/>
          <w:szCs w:val="22"/>
          <w:lang w:val="sr-Latn-ME"/>
        </w:rPr>
        <w:t>i</w:t>
      </w:r>
      <w:r w:rsidRPr="007D69AF">
        <w:rPr>
          <w:color w:val="000000"/>
          <w:szCs w:val="22"/>
          <w:lang w:val="sr-Latn-ME"/>
        </w:rPr>
        <w:t>o glave, u pred</w:t>
      </w:r>
      <w:r w:rsidR="00D21A95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 xml:space="preserve">elu genitalija i rektuma i na </w:t>
      </w:r>
      <w:r w:rsidR="003A2DC2" w:rsidRPr="007D69AF">
        <w:rPr>
          <w:color w:val="000000"/>
          <w:szCs w:val="22"/>
          <w:lang w:val="sr-Latn-ME"/>
        </w:rPr>
        <w:t>pre</w:t>
      </w:r>
      <w:r w:rsidR="002556EE" w:rsidRPr="007D69AF">
        <w:rPr>
          <w:color w:val="000000"/>
          <w:szCs w:val="22"/>
          <w:lang w:val="sr-Latn-ME"/>
        </w:rPr>
        <w:t>gibima</w:t>
      </w:r>
      <w:r w:rsidRPr="007D69AF">
        <w:rPr>
          <w:color w:val="000000"/>
          <w:szCs w:val="22"/>
          <w:lang w:val="sr-Latn-ME"/>
        </w:rPr>
        <w:t xml:space="preserve"> kože.</w:t>
      </w:r>
    </w:p>
    <w:p w14:paraId="0BE26091" w14:textId="5476E249" w:rsidR="00EA5BBC" w:rsidRPr="007D69AF" w:rsidRDefault="002F282B" w:rsidP="00EA5BBC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L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 xml:space="preserve">ek </w:t>
      </w:r>
      <w:r w:rsidR="00673B8F" w:rsidRPr="007D69AF">
        <w:rPr>
          <w:color w:val="000000"/>
          <w:szCs w:val="22"/>
          <w:lang w:val="sr-Latn-ME"/>
        </w:rPr>
        <w:t>Didermal</w:t>
      </w:r>
      <w:r w:rsidR="002556EE" w:rsidRPr="007D69AF">
        <w:rPr>
          <w:color w:val="000000"/>
          <w:szCs w:val="22"/>
          <w:lang w:val="sr-Latn-ME"/>
        </w:rPr>
        <w:t>,</w:t>
      </w:r>
      <w:r w:rsidR="00EA5BBC" w:rsidRPr="007D69AF">
        <w:rPr>
          <w:color w:val="000000"/>
          <w:szCs w:val="22"/>
          <w:lang w:val="sr-Latn-ME"/>
        </w:rPr>
        <w:t xml:space="preserve"> </w:t>
      </w:r>
      <w:r w:rsidR="00284E09" w:rsidRPr="007D69AF">
        <w:rPr>
          <w:color w:val="000000"/>
          <w:szCs w:val="22"/>
          <w:lang w:val="sr-Latn-ME"/>
        </w:rPr>
        <w:t>mast</w:t>
      </w:r>
      <w:r w:rsidR="00EA5BBC" w:rsidRPr="007D69AF">
        <w:rPr>
          <w:color w:val="000000"/>
          <w:szCs w:val="22"/>
          <w:lang w:val="sr-Latn-ME"/>
        </w:rPr>
        <w:t xml:space="preserve"> ne sm</w:t>
      </w:r>
      <w:r w:rsidR="00D21A95" w:rsidRPr="007D69AF">
        <w:rPr>
          <w:color w:val="000000"/>
          <w:szCs w:val="22"/>
          <w:lang w:val="sr-Latn-ME"/>
        </w:rPr>
        <w:t>ij</w:t>
      </w:r>
      <w:r w:rsidR="00EA5BBC" w:rsidRPr="007D69AF">
        <w:rPr>
          <w:color w:val="000000"/>
          <w:szCs w:val="22"/>
          <w:lang w:val="sr-Latn-ME"/>
        </w:rPr>
        <w:t>e da se prim</w:t>
      </w:r>
      <w:r w:rsidR="00D21A95" w:rsidRPr="007D69AF">
        <w:rPr>
          <w:color w:val="000000"/>
          <w:szCs w:val="22"/>
          <w:lang w:val="sr-Latn-ME"/>
        </w:rPr>
        <w:t>j</w:t>
      </w:r>
      <w:r w:rsidR="00EA5BBC" w:rsidRPr="007D69AF">
        <w:rPr>
          <w:color w:val="000000"/>
          <w:szCs w:val="22"/>
          <w:lang w:val="sr-Latn-ME"/>
        </w:rPr>
        <w:t>enjuje za l</w:t>
      </w:r>
      <w:r w:rsidR="00D21A95" w:rsidRPr="007D69AF">
        <w:rPr>
          <w:color w:val="000000"/>
          <w:szCs w:val="22"/>
          <w:lang w:val="sr-Latn-ME"/>
        </w:rPr>
        <w:t>ij</w:t>
      </w:r>
      <w:r w:rsidR="00EA5BBC" w:rsidRPr="007D69AF">
        <w:rPr>
          <w:color w:val="000000"/>
          <w:szCs w:val="22"/>
          <w:lang w:val="sr-Latn-ME"/>
        </w:rPr>
        <w:t>ečenje pelenskog dermatitis</w:t>
      </w:r>
      <w:r w:rsidR="002556EE" w:rsidRPr="007D69AF">
        <w:rPr>
          <w:color w:val="000000"/>
          <w:szCs w:val="22"/>
          <w:lang w:val="sr-Latn-ME"/>
        </w:rPr>
        <w:t>a</w:t>
      </w:r>
      <w:r w:rsidR="00EA5BBC" w:rsidRPr="007D69AF">
        <w:rPr>
          <w:color w:val="000000"/>
          <w:szCs w:val="22"/>
          <w:lang w:val="sr-Latn-ME"/>
        </w:rPr>
        <w:t>. Pelene (naročito plastične) d</w:t>
      </w:r>
      <w:r w:rsidR="00D21A95" w:rsidRPr="007D69AF">
        <w:rPr>
          <w:color w:val="000000"/>
          <w:szCs w:val="22"/>
          <w:lang w:val="sr-Latn-ME"/>
        </w:rPr>
        <w:t>j</w:t>
      </w:r>
      <w:r w:rsidR="00EA5BBC" w:rsidRPr="007D69AF">
        <w:rPr>
          <w:color w:val="000000"/>
          <w:szCs w:val="22"/>
          <w:lang w:val="sr-Latn-ME"/>
        </w:rPr>
        <w:t>eluju kao okluzivni zavoj i pomaž</w:t>
      </w:r>
      <w:r w:rsidRPr="007D69AF">
        <w:rPr>
          <w:color w:val="000000"/>
          <w:szCs w:val="22"/>
          <w:lang w:val="sr-Latn-ME"/>
        </w:rPr>
        <w:t>u</w:t>
      </w:r>
      <w:r w:rsidR="00EA5BBC" w:rsidRPr="007D69AF">
        <w:rPr>
          <w:color w:val="000000"/>
          <w:szCs w:val="22"/>
          <w:lang w:val="sr-Latn-ME"/>
        </w:rPr>
        <w:t xml:space="preserve"> boljoj resorpciji l</w:t>
      </w:r>
      <w:r w:rsidR="00D21A95" w:rsidRPr="007D69AF">
        <w:rPr>
          <w:color w:val="000000"/>
          <w:szCs w:val="22"/>
          <w:lang w:val="sr-Latn-ME"/>
        </w:rPr>
        <w:t>ij</w:t>
      </w:r>
      <w:r w:rsidR="00EA5BBC" w:rsidRPr="007D69AF">
        <w:rPr>
          <w:color w:val="000000"/>
          <w:szCs w:val="22"/>
          <w:lang w:val="sr-Latn-ME"/>
        </w:rPr>
        <w:t>eka (da l</w:t>
      </w:r>
      <w:r w:rsidR="00D21A95" w:rsidRPr="007D69AF">
        <w:rPr>
          <w:color w:val="000000"/>
          <w:szCs w:val="22"/>
          <w:lang w:val="sr-Latn-ME"/>
        </w:rPr>
        <w:t>ij</w:t>
      </w:r>
      <w:r w:rsidR="00EA5BBC" w:rsidRPr="007D69AF">
        <w:rPr>
          <w:color w:val="000000"/>
          <w:szCs w:val="22"/>
          <w:lang w:val="sr-Latn-ME"/>
        </w:rPr>
        <w:t>ek lakše prođe kroz kožu).</w:t>
      </w:r>
    </w:p>
    <w:p w14:paraId="069F3F2B" w14:textId="4AEBABE7" w:rsidR="00977E37" w:rsidRPr="007D69AF" w:rsidRDefault="0073793A" w:rsidP="00EA5BBC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7D69AF">
        <w:rPr>
          <w:szCs w:val="22"/>
          <w:lang w:val="sr-Latn-ME"/>
        </w:rPr>
        <w:t>Ne preporučuje se prim</w:t>
      </w:r>
      <w:r w:rsidR="00D21A95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 xml:space="preserve">ena </w:t>
      </w:r>
      <w:r w:rsidR="003A2DC2" w:rsidRPr="007D69AF">
        <w:rPr>
          <w:szCs w:val="22"/>
          <w:lang w:val="sr-Latn-ME"/>
        </w:rPr>
        <w:t>l</w:t>
      </w:r>
      <w:r w:rsidR="00D21A95" w:rsidRPr="007D69AF">
        <w:rPr>
          <w:szCs w:val="22"/>
          <w:lang w:val="sr-Latn-ME"/>
        </w:rPr>
        <w:t>ij</w:t>
      </w:r>
      <w:r w:rsidR="003A2DC2" w:rsidRPr="007D69AF">
        <w:rPr>
          <w:szCs w:val="22"/>
          <w:lang w:val="sr-Latn-ME"/>
        </w:rPr>
        <w:t xml:space="preserve">eka </w:t>
      </w:r>
      <w:r w:rsidR="00673B8F" w:rsidRPr="007D69AF">
        <w:rPr>
          <w:szCs w:val="22"/>
          <w:lang w:val="sr-Latn-ME"/>
        </w:rPr>
        <w:t>Didermal</w:t>
      </w:r>
      <w:r w:rsidR="003A2DC2" w:rsidRPr="007D69AF">
        <w:rPr>
          <w:szCs w:val="22"/>
          <w:lang w:val="sr-Latn-ME"/>
        </w:rPr>
        <w:t>,</w:t>
      </w:r>
      <w:r w:rsidRPr="007D69AF">
        <w:rPr>
          <w:szCs w:val="22"/>
          <w:lang w:val="sr-Latn-ME"/>
        </w:rPr>
        <w:t xml:space="preserve"> </w:t>
      </w:r>
      <w:r w:rsidR="00284E09" w:rsidRPr="007D69AF">
        <w:rPr>
          <w:szCs w:val="22"/>
          <w:lang w:val="sr-Latn-ME"/>
        </w:rPr>
        <w:t>mast</w:t>
      </w:r>
      <w:r w:rsidRPr="007D69AF">
        <w:rPr>
          <w:szCs w:val="22"/>
          <w:lang w:val="sr-Latn-ME"/>
        </w:rPr>
        <w:t xml:space="preserve"> bez pažljivog medicinskog nadzora kod d</w:t>
      </w:r>
      <w:r w:rsidR="00D21A95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ece mlađe od 12 godina</w:t>
      </w:r>
      <w:r w:rsidR="00844420" w:rsidRPr="007D69AF">
        <w:rPr>
          <w:szCs w:val="22"/>
          <w:lang w:val="sr-Latn-ME"/>
        </w:rPr>
        <w:t>.</w:t>
      </w:r>
    </w:p>
    <w:p w14:paraId="10B1FA5E" w14:textId="02EC720A" w:rsidR="004D2327" w:rsidRPr="007D69AF" w:rsidRDefault="004D2327" w:rsidP="00E0129B">
      <w:pPr>
        <w:rPr>
          <w:b/>
          <w:szCs w:val="22"/>
          <w:lang w:val="sr-Latn-ME"/>
        </w:rPr>
      </w:pPr>
    </w:p>
    <w:p w14:paraId="16DE91D0" w14:textId="6B85DF69" w:rsidR="00177D7F" w:rsidRPr="007D69AF" w:rsidRDefault="00D21A95" w:rsidP="00E0129B">
      <w:pPr>
        <w:rPr>
          <w:b/>
          <w:bCs/>
          <w:szCs w:val="22"/>
          <w:lang w:val="sr-Latn-ME"/>
        </w:rPr>
      </w:pPr>
      <w:r w:rsidRPr="007D69AF">
        <w:rPr>
          <w:b/>
          <w:szCs w:val="22"/>
          <w:lang w:val="sr-Latn-ME"/>
        </w:rPr>
        <w:t>Primjena drugih ljekova</w:t>
      </w:r>
    </w:p>
    <w:p w14:paraId="738C8BBC" w14:textId="74DAC997" w:rsidR="00271072" w:rsidRPr="007D69AF" w:rsidRDefault="0051610A" w:rsidP="00E0129B">
      <w:pPr>
        <w:widowControl w:val="0"/>
        <w:autoSpaceDE w:val="0"/>
        <w:autoSpaceDN w:val="0"/>
        <w:rPr>
          <w:iCs/>
          <w:szCs w:val="22"/>
          <w:lang w:val="sr-Latn-ME"/>
        </w:rPr>
      </w:pPr>
      <w:r w:rsidRPr="007D69AF">
        <w:rPr>
          <w:iCs/>
          <w:szCs w:val="22"/>
          <w:lang w:val="sr-Latn-ME"/>
        </w:rPr>
        <w:t>Obav</w:t>
      </w:r>
      <w:r w:rsidR="00D21A95" w:rsidRPr="007D69AF">
        <w:rPr>
          <w:iCs/>
          <w:szCs w:val="22"/>
          <w:lang w:val="sr-Latn-ME"/>
        </w:rPr>
        <w:t>ij</w:t>
      </w:r>
      <w:r w:rsidRPr="007D69AF">
        <w:rPr>
          <w:iCs/>
          <w:szCs w:val="22"/>
          <w:lang w:val="sr-Latn-ME"/>
        </w:rPr>
        <w:t>estite Vašeg l</w:t>
      </w:r>
      <w:r w:rsidR="00D21A95" w:rsidRPr="007D69AF">
        <w:rPr>
          <w:iCs/>
          <w:szCs w:val="22"/>
          <w:lang w:val="sr-Latn-ME"/>
        </w:rPr>
        <w:t>j</w:t>
      </w:r>
      <w:r w:rsidRPr="007D69AF">
        <w:rPr>
          <w:iCs/>
          <w:szCs w:val="22"/>
          <w:lang w:val="sr-Latn-ME"/>
        </w:rPr>
        <w:t>ekara ili farmaceuta ukoliko uzimate, donedavno ste uzimali ili ćete možda uzimati bilo koje druge l</w:t>
      </w:r>
      <w:r w:rsidR="00D21A95" w:rsidRPr="007D69AF">
        <w:rPr>
          <w:iCs/>
          <w:szCs w:val="22"/>
          <w:lang w:val="sr-Latn-ME"/>
        </w:rPr>
        <w:t>j</w:t>
      </w:r>
      <w:r w:rsidRPr="007D69AF">
        <w:rPr>
          <w:iCs/>
          <w:szCs w:val="22"/>
          <w:lang w:val="sr-Latn-ME"/>
        </w:rPr>
        <w:t>ekove</w:t>
      </w:r>
      <w:r w:rsidR="00653E61" w:rsidRPr="007D69AF">
        <w:rPr>
          <w:iCs/>
          <w:szCs w:val="22"/>
          <w:lang w:val="sr-Latn-ME"/>
        </w:rPr>
        <w:t>.</w:t>
      </w:r>
    </w:p>
    <w:p w14:paraId="71D9ADD2" w14:textId="0874ACBB" w:rsidR="0065404D" w:rsidRPr="007D69AF" w:rsidRDefault="00653E61" w:rsidP="0073793A">
      <w:pPr>
        <w:spacing w:before="120"/>
        <w:rPr>
          <w:szCs w:val="22"/>
          <w:lang w:val="sr-Latn-ME"/>
        </w:rPr>
      </w:pPr>
      <w:r w:rsidRPr="007D69AF">
        <w:rPr>
          <w:szCs w:val="22"/>
          <w:lang w:val="sr-Latn-ME"/>
        </w:rPr>
        <w:t xml:space="preserve">Ne nanosite </w:t>
      </w:r>
      <w:r w:rsidR="00673B8F" w:rsidRPr="007D69AF">
        <w:rPr>
          <w:szCs w:val="22"/>
          <w:lang w:val="sr-Latn-ME"/>
        </w:rPr>
        <w:t>Didermal</w:t>
      </w:r>
      <w:r w:rsidR="00A35377" w:rsidRPr="007D69AF">
        <w:rPr>
          <w:szCs w:val="22"/>
          <w:lang w:val="sr-Latn-ME"/>
        </w:rPr>
        <w:t>,</w:t>
      </w:r>
      <w:r w:rsidR="0065404D" w:rsidRPr="007D69AF">
        <w:rPr>
          <w:szCs w:val="22"/>
          <w:lang w:val="sr-Latn-ME"/>
        </w:rPr>
        <w:t xml:space="preserve"> </w:t>
      </w:r>
      <w:r w:rsidR="00284E09" w:rsidRPr="007D69AF">
        <w:rPr>
          <w:szCs w:val="22"/>
          <w:lang w:val="sr-Latn-ME"/>
        </w:rPr>
        <w:t>mast</w:t>
      </w:r>
      <w:r w:rsidR="0065404D" w:rsidRPr="007D69AF">
        <w:rPr>
          <w:szCs w:val="22"/>
          <w:lang w:val="sr-Latn-ME"/>
        </w:rPr>
        <w:t xml:space="preserve"> na kožu istovremeno sa drugim l</w:t>
      </w:r>
      <w:r w:rsidR="00D21A95" w:rsidRPr="007D69AF">
        <w:rPr>
          <w:szCs w:val="22"/>
          <w:lang w:val="sr-Latn-ME"/>
        </w:rPr>
        <w:t>j</w:t>
      </w:r>
      <w:r w:rsidR="0065404D" w:rsidRPr="007D69AF">
        <w:rPr>
          <w:szCs w:val="22"/>
          <w:lang w:val="sr-Latn-ME"/>
        </w:rPr>
        <w:t>ekovima, jer bi to moglo uticati na njegovo dejstvo.</w:t>
      </w:r>
    </w:p>
    <w:p w14:paraId="46EE3B50" w14:textId="1EF81A67" w:rsidR="0065404D" w:rsidRPr="007D69AF" w:rsidRDefault="0065404D" w:rsidP="0065404D">
      <w:pPr>
        <w:spacing w:before="120"/>
        <w:rPr>
          <w:szCs w:val="22"/>
          <w:lang w:val="sr-Latn-ME"/>
        </w:rPr>
      </w:pPr>
      <w:r w:rsidRPr="007D69AF">
        <w:rPr>
          <w:szCs w:val="22"/>
          <w:lang w:val="sr-Latn-ME"/>
        </w:rPr>
        <w:lastRenderedPageBreak/>
        <w:t>Aktivna supstanca gentamicin ne sm</w:t>
      </w:r>
      <w:r w:rsidR="00D21A95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 da se prim</w:t>
      </w:r>
      <w:r w:rsidR="00D21A95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enjuje ako se l</w:t>
      </w:r>
      <w:r w:rsidR="00D21A95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ečite l</w:t>
      </w:r>
      <w:r w:rsidR="00D21A95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ekovima koji sadrže sl</w:t>
      </w:r>
      <w:r w:rsidR="00D21A95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edeće aktivne supstance:</w:t>
      </w:r>
    </w:p>
    <w:p w14:paraId="3C6646CD" w14:textId="77777777" w:rsidR="0065404D" w:rsidRPr="007D69AF" w:rsidRDefault="0065404D" w:rsidP="0065404D">
      <w:pPr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 xml:space="preserve">amfotericin B </w:t>
      </w:r>
      <w:r w:rsidR="007F7BA8" w:rsidRPr="007D69AF">
        <w:rPr>
          <w:szCs w:val="22"/>
          <w:lang w:val="sr-Latn-ME"/>
        </w:rPr>
        <w:t>(</w:t>
      </w:r>
      <w:r w:rsidRPr="007D69AF">
        <w:rPr>
          <w:szCs w:val="22"/>
          <w:lang w:val="sr-Latn-ME"/>
        </w:rPr>
        <w:t>za teške gljivične infekcije</w:t>
      </w:r>
      <w:r w:rsidR="007F7BA8" w:rsidRPr="007D69AF">
        <w:rPr>
          <w:szCs w:val="22"/>
          <w:lang w:val="sr-Latn-ME"/>
        </w:rPr>
        <w:t>)</w:t>
      </w:r>
      <w:r w:rsidRPr="007D69AF">
        <w:rPr>
          <w:szCs w:val="22"/>
          <w:lang w:val="sr-Latn-ME"/>
        </w:rPr>
        <w:t>;</w:t>
      </w:r>
    </w:p>
    <w:p w14:paraId="3AB6FF0A" w14:textId="77777777" w:rsidR="0065404D" w:rsidRPr="007D69AF" w:rsidRDefault="0065404D" w:rsidP="0065404D">
      <w:pPr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 xml:space="preserve">heparin </w:t>
      </w:r>
      <w:r w:rsidR="007F7BA8" w:rsidRPr="007D69AF">
        <w:rPr>
          <w:szCs w:val="22"/>
          <w:lang w:val="sr-Latn-ME"/>
        </w:rPr>
        <w:t>(</w:t>
      </w:r>
      <w:r w:rsidRPr="007D69AF">
        <w:rPr>
          <w:szCs w:val="22"/>
          <w:lang w:val="sr-Latn-ME"/>
        </w:rPr>
        <w:t>za razređivanje krvi</w:t>
      </w:r>
      <w:r w:rsidR="007F7BA8" w:rsidRPr="007D69AF">
        <w:rPr>
          <w:szCs w:val="22"/>
          <w:lang w:val="sr-Latn-ME"/>
        </w:rPr>
        <w:t>)</w:t>
      </w:r>
      <w:r w:rsidRPr="007D69AF">
        <w:rPr>
          <w:szCs w:val="22"/>
          <w:lang w:val="sr-Latn-ME"/>
        </w:rPr>
        <w:t>;</w:t>
      </w:r>
    </w:p>
    <w:p w14:paraId="1962F0F0" w14:textId="2F19AF92" w:rsidR="006C3F6C" w:rsidRPr="007D69AF" w:rsidRDefault="0065404D">
      <w:pPr>
        <w:numPr>
          <w:ilvl w:val="0"/>
          <w:numId w:val="11"/>
        </w:numPr>
        <w:tabs>
          <w:tab w:val="clear" w:pos="284"/>
        </w:tabs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sl</w:t>
      </w:r>
      <w:r w:rsidR="00D21A95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 xml:space="preserve">edeće antibiotike: </w:t>
      </w:r>
    </w:p>
    <w:p w14:paraId="03C1D38D" w14:textId="77777777" w:rsidR="00BB462E" w:rsidRPr="007D69AF" w:rsidRDefault="00F25C8C">
      <w:pPr>
        <w:tabs>
          <w:tab w:val="clear" w:pos="284"/>
        </w:tabs>
        <w:ind w:left="720"/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 xml:space="preserve">sulfadiazin, </w:t>
      </w:r>
    </w:p>
    <w:p w14:paraId="3DDD69B7" w14:textId="77777777" w:rsidR="00BB462E" w:rsidRPr="007D69AF" w:rsidRDefault="00F25C8C">
      <w:pPr>
        <w:tabs>
          <w:tab w:val="clear" w:pos="284"/>
        </w:tabs>
        <w:ind w:left="720"/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beta-laktamsk</w:t>
      </w:r>
      <w:r w:rsidR="00471693" w:rsidRPr="007D69AF">
        <w:rPr>
          <w:szCs w:val="22"/>
          <w:lang w:val="sr-Latn-ME"/>
        </w:rPr>
        <w:t>e</w:t>
      </w:r>
      <w:r w:rsidRPr="007D69AF">
        <w:rPr>
          <w:szCs w:val="22"/>
          <w:lang w:val="sr-Latn-ME"/>
        </w:rPr>
        <w:t xml:space="preserve"> antibioti</w:t>
      </w:r>
      <w:r w:rsidR="00471693" w:rsidRPr="007D69AF">
        <w:rPr>
          <w:szCs w:val="22"/>
          <w:lang w:val="sr-Latn-ME"/>
        </w:rPr>
        <w:t>ke</w:t>
      </w:r>
      <w:r w:rsidRPr="007D69AF">
        <w:rPr>
          <w:szCs w:val="22"/>
          <w:lang w:val="sr-Latn-ME"/>
        </w:rPr>
        <w:t xml:space="preserve"> (npr. cefalosporin</w:t>
      </w:r>
      <w:r w:rsidR="00471693" w:rsidRPr="007D69AF">
        <w:rPr>
          <w:szCs w:val="22"/>
          <w:lang w:val="sr-Latn-ME"/>
        </w:rPr>
        <w:t>e</w:t>
      </w:r>
      <w:r w:rsidRPr="007D69AF">
        <w:rPr>
          <w:szCs w:val="22"/>
          <w:lang w:val="sr-Latn-ME"/>
        </w:rPr>
        <w:t>).</w:t>
      </w:r>
    </w:p>
    <w:p w14:paraId="722D72BC" w14:textId="77777777" w:rsidR="00177D7F" w:rsidRPr="007D69AF" w:rsidRDefault="00177D7F" w:rsidP="00E0129B">
      <w:pPr>
        <w:rPr>
          <w:szCs w:val="22"/>
          <w:lang w:val="sr-Latn-ME"/>
        </w:rPr>
      </w:pPr>
    </w:p>
    <w:p w14:paraId="54978DA8" w14:textId="0DB9A0B5" w:rsidR="00177D7F" w:rsidRPr="007D69AF" w:rsidRDefault="001B2321" w:rsidP="00E0129B">
      <w:pPr>
        <w:rPr>
          <w:b/>
          <w:bCs/>
          <w:szCs w:val="22"/>
          <w:lang w:val="sr-Latn-ME"/>
        </w:rPr>
      </w:pPr>
      <w:r w:rsidRPr="007D69AF">
        <w:rPr>
          <w:b/>
          <w:bCs/>
          <w:iCs/>
          <w:szCs w:val="22"/>
          <w:lang w:val="sr-Latn-ME"/>
        </w:rPr>
        <w:t>Plodnost, t</w:t>
      </w:r>
      <w:r w:rsidR="007206C5" w:rsidRPr="007D69AF">
        <w:rPr>
          <w:b/>
          <w:bCs/>
          <w:iCs/>
          <w:szCs w:val="22"/>
          <w:lang w:val="sr-Latn-ME"/>
        </w:rPr>
        <w:t>rudnoća i dojenje</w:t>
      </w:r>
    </w:p>
    <w:p w14:paraId="198CCAFC" w14:textId="77777777" w:rsidR="006934F4" w:rsidRDefault="006934F4" w:rsidP="00E0129B">
      <w:pPr>
        <w:widowControl w:val="0"/>
        <w:autoSpaceDE w:val="0"/>
        <w:autoSpaceDN w:val="0"/>
        <w:rPr>
          <w:iCs/>
          <w:szCs w:val="22"/>
          <w:lang w:val="sr-Latn-ME"/>
        </w:rPr>
      </w:pPr>
    </w:p>
    <w:p w14:paraId="55224D82" w14:textId="7A1BDA26" w:rsidR="007B5323" w:rsidRPr="007D69AF" w:rsidRDefault="0051610A" w:rsidP="00E0129B">
      <w:pPr>
        <w:widowControl w:val="0"/>
        <w:autoSpaceDE w:val="0"/>
        <w:autoSpaceDN w:val="0"/>
        <w:rPr>
          <w:iCs/>
          <w:szCs w:val="22"/>
          <w:lang w:val="sr-Latn-ME"/>
        </w:rPr>
      </w:pPr>
      <w:r w:rsidRPr="007D69AF">
        <w:rPr>
          <w:iCs/>
          <w:szCs w:val="22"/>
          <w:lang w:val="sr-Latn-ME"/>
        </w:rPr>
        <w:t>Ukoliko ste trudni ili dojite, mislite da ste trudni ili planirate trudnoću, obratite se Vašem l</w:t>
      </w:r>
      <w:r w:rsidR="00D21A95" w:rsidRPr="007D69AF">
        <w:rPr>
          <w:iCs/>
          <w:szCs w:val="22"/>
          <w:lang w:val="sr-Latn-ME"/>
        </w:rPr>
        <w:t>j</w:t>
      </w:r>
      <w:r w:rsidRPr="007D69AF">
        <w:rPr>
          <w:iCs/>
          <w:szCs w:val="22"/>
          <w:lang w:val="sr-Latn-ME"/>
        </w:rPr>
        <w:t>ekaru ili farmaceutu za sav</w:t>
      </w:r>
      <w:r w:rsidR="00D21A95" w:rsidRPr="007D69AF">
        <w:rPr>
          <w:iCs/>
          <w:szCs w:val="22"/>
          <w:lang w:val="sr-Latn-ME"/>
        </w:rPr>
        <w:t>j</w:t>
      </w:r>
      <w:r w:rsidRPr="007D69AF">
        <w:rPr>
          <w:iCs/>
          <w:szCs w:val="22"/>
          <w:lang w:val="sr-Latn-ME"/>
        </w:rPr>
        <w:t>et pr</w:t>
      </w:r>
      <w:r w:rsidR="00D21A95" w:rsidRPr="007D69AF">
        <w:rPr>
          <w:iCs/>
          <w:szCs w:val="22"/>
          <w:lang w:val="sr-Latn-ME"/>
        </w:rPr>
        <w:t>ij</w:t>
      </w:r>
      <w:r w:rsidRPr="007D69AF">
        <w:rPr>
          <w:iCs/>
          <w:szCs w:val="22"/>
          <w:lang w:val="sr-Latn-ME"/>
        </w:rPr>
        <w:t>e nego što uzmete ovaj l</w:t>
      </w:r>
      <w:r w:rsidR="00D21A95" w:rsidRPr="007D69AF">
        <w:rPr>
          <w:iCs/>
          <w:szCs w:val="22"/>
          <w:lang w:val="sr-Latn-ME"/>
        </w:rPr>
        <w:t>ij</w:t>
      </w:r>
      <w:r w:rsidRPr="007D69AF">
        <w:rPr>
          <w:iCs/>
          <w:szCs w:val="22"/>
          <w:lang w:val="sr-Latn-ME"/>
        </w:rPr>
        <w:t>ek.</w:t>
      </w:r>
    </w:p>
    <w:p w14:paraId="20044826" w14:textId="77777777" w:rsidR="004D2327" w:rsidRPr="007D69AF" w:rsidRDefault="004D2327" w:rsidP="004D2327">
      <w:pPr>
        <w:autoSpaceDE w:val="0"/>
        <w:autoSpaceDN w:val="0"/>
        <w:adjustRightInd w:val="0"/>
        <w:rPr>
          <w:b/>
          <w:color w:val="000000"/>
          <w:szCs w:val="22"/>
          <w:lang w:val="sr-Latn-ME"/>
        </w:rPr>
      </w:pPr>
    </w:p>
    <w:p w14:paraId="5F509E10" w14:textId="77777777" w:rsidR="007206C5" w:rsidRPr="007D69AF" w:rsidRDefault="0051610A" w:rsidP="004D2327">
      <w:pPr>
        <w:autoSpaceDE w:val="0"/>
        <w:autoSpaceDN w:val="0"/>
        <w:adjustRightInd w:val="0"/>
        <w:rPr>
          <w:bCs/>
          <w:color w:val="000000"/>
          <w:szCs w:val="22"/>
          <w:u w:val="single"/>
          <w:lang w:val="sr-Latn-ME"/>
        </w:rPr>
      </w:pPr>
      <w:r w:rsidRPr="007D69AF">
        <w:rPr>
          <w:bCs/>
          <w:color w:val="000000"/>
          <w:szCs w:val="22"/>
          <w:u w:val="single"/>
          <w:lang w:val="sr-Latn-ME"/>
        </w:rPr>
        <w:t>Trudnoća</w:t>
      </w:r>
    </w:p>
    <w:p w14:paraId="32CCB7DC" w14:textId="0FF66226" w:rsidR="0065404D" w:rsidRPr="007D69AF" w:rsidRDefault="0065404D" w:rsidP="004D2327">
      <w:pPr>
        <w:tabs>
          <w:tab w:val="left" w:pos="-1980"/>
          <w:tab w:val="left" w:pos="0"/>
        </w:tabs>
        <w:rPr>
          <w:spacing w:val="-3"/>
          <w:kern w:val="1"/>
          <w:szCs w:val="22"/>
          <w:lang w:val="sr-Latn-ME"/>
        </w:rPr>
      </w:pPr>
      <w:r w:rsidRPr="007D69AF">
        <w:rPr>
          <w:bCs/>
          <w:iCs/>
          <w:szCs w:val="22"/>
          <w:lang w:val="sr-Latn-ME"/>
        </w:rPr>
        <w:t>Nisu dostupni odgovarajući podaci o prim</w:t>
      </w:r>
      <w:r w:rsidR="00D21A95" w:rsidRPr="007D69AF">
        <w:rPr>
          <w:bCs/>
          <w:iCs/>
          <w:szCs w:val="22"/>
          <w:lang w:val="sr-Latn-ME"/>
        </w:rPr>
        <w:t>j</w:t>
      </w:r>
      <w:r w:rsidRPr="007D69AF">
        <w:rPr>
          <w:bCs/>
          <w:iCs/>
          <w:szCs w:val="22"/>
          <w:lang w:val="sr-Latn-ME"/>
        </w:rPr>
        <w:t xml:space="preserve">eni </w:t>
      </w:r>
      <w:r w:rsidR="00874A49" w:rsidRPr="007D69AF">
        <w:rPr>
          <w:bCs/>
          <w:iCs/>
          <w:szCs w:val="22"/>
          <w:lang w:val="sr-Latn-ME"/>
        </w:rPr>
        <w:t>l</w:t>
      </w:r>
      <w:r w:rsidR="00D21A95" w:rsidRPr="007D69AF">
        <w:rPr>
          <w:bCs/>
          <w:iCs/>
          <w:szCs w:val="22"/>
          <w:lang w:val="sr-Latn-ME"/>
        </w:rPr>
        <w:t>ij</w:t>
      </w:r>
      <w:r w:rsidR="00874A49" w:rsidRPr="007D69AF">
        <w:rPr>
          <w:bCs/>
          <w:iCs/>
          <w:szCs w:val="22"/>
          <w:lang w:val="sr-Latn-ME"/>
        </w:rPr>
        <w:t xml:space="preserve">eka </w:t>
      </w:r>
      <w:r w:rsidR="00673B8F" w:rsidRPr="007D69AF">
        <w:rPr>
          <w:bCs/>
          <w:iCs/>
          <w:szCs w:val="22"/>
          <w:lang w:val="sr-Latn-ME"/>
        </w:rPr>
        <w:t>Didermal</w:t>
      </w:r>
      <w:r w:rsidR="00874A49" w:rsidRPr="007D69AF">
        <w:rPr>
          <w:bCs/>
          <w:iCs/>
          <w:szCs w:val="22"/>
          <w:lang w:val="sr-Latn-ME"/>
        </w:rPr>
        <w:t>,</w:t>
      </w:r>
      <w:r w:rsidR="00EC5F6E" w:rsidRPr="007D69AF">
        <w:rPr>
          <w:bCs/>
          <w:iCs/>
          <w:szCs w:val="22"/>
          <w:lang w:val="sr-Latn-ME"/>
        </w:rPr>
        <w:t xml:space="preserve"> </w:t>
      </w:r>
      <w:r w:rsidR="00284E09" w:rsidRPr="007D69AF">
        <w:rPr>
          <w:bCs/>
          <w:iCs/>
          <w:szCs w:val="22"/>
          <w:lang w:val="sr-Latn-ME"/>
        </w:rPr>
        <w:t>mast</w:t>
      </w:r>
      <w:r w:rsidRPr="007D69AF">
        <w:rPr>
          <w:bCs/>
          <w:iCs/>
          <w:szCs w:val="22"/>
          <w:lang w:val="sr-Latn-ME"/>
        </w:rPr>
        <w:t xml:space="preserve"> </w:t>
      </w:r>
      <w:r w:rsidR="00B9142A" w:rsidRPr="007D69AF">
        <w:rPr>
          <w:bCs/>
          <w:iCs/>
          <w:szCs w:val="22"/>
          <w:lang w:val="sr-Latn-ME"/>
        </w:rPr>
        <w:t>kod trudnica</w:t>
      </w:r>
      <w:r w:rsidRPr="007D69AF">
        <w:rPr>
          <w:bCs/>
          <w:iCs/>
          <w:szCs w:val="22"/>
          <w:lang w:val="sr-Latn-ME"/>
        </w:rPr>
        <w:t xml:space="preserve">. Ukoliko ste trudni </w:t>
      </w:r>
      <w:r w:rsidRPr="007D69AF">
        <w:rPr>
          <w:b/>
          <w:bCs/>
          <w:iCs/>
          <w:szCs w:val="22"/>
          <w:lang w:val="sr-Latn-ME"/>
        </w:rPr>
        <w:t>ne sm</w:t>
      </w:r>
      <w:r w:rsidR="00D21A95" w:rsidRPr="007D69AF">
        <w:rPr>
          <w:b/>
          <w:bCs/>
          <w:iCs/>
          <w:szCs w:val="22"/>
          <w:lang w:val="sr-Latn-ME"/>
        </w:rPr>
        <w:t>ij</w:t>
      </w:r>
      <w:r w:rsidRPr="007D69AF">
        <w:rPr>
          <w:b/>
          <w:bCs/>
          <w:iCs/>
          <w:szCs w:val="22"/>
          <w:lang w:val="sr-Latn-ME"/>
        </w:rPr>
        <w:t xml:space="preserve">ete </w:t>
      </w:r>
      <w:r w:rsidRPr="007D69AF">
        <w:rPr>
          <w:bCs/>
          <w:iCs/>
          <w:szCs w:val="22"/>
          <w:lang w:val="sr-Latn-ME"/>
        </w:rPr>
        <w:t>da prim</w:t>
      </w:r>
      <w:r w:rsidR="00D21A95" w:rsidRPr="007D69AF">
        <w:rPr>
          <w:bCs/>
          <w:iCs/>
          <w:szCs w:val="22"/>
          <w:lang w:val="sr-Latn-ME"/>
        </w:rPr>
        <w:t>j</w:t>
      </w:r>
      <w:r w:rsidRPr="007D69AF">
        <w:rPr>
          <w:bCs/>
          <w:iCs/>
          <w:szCs w:val="22"/>
          <w:lang w:val="sr-Latn-ME"/>
        </w:rPr>
        <w:t>enjujete</w:t>
      </w:r>
      <w:r w:rsidRPr="007D69AF">
        <w:rPr>
          <w:b/>
          <w:bCs/>
          <w:iCs/>
          <w:szCs w:val="22"/>
          <w:lang w:val="sr-Latn-ME"/>
        </w:rPr>
        <w:t xml:space="preserve"> </w:t>
      </w:r>
      <w:r w:rsidR="00673B8F" w:rsidRPr="007D69AF">
        <w:rPr>
          <w:bCs/>
          <w:iCs/>
          <w:szCs w:val="22"/>
          <w:lang w:val="sr-Latn-ME"/>
        </w:rPr>
        <w:t>Didermal</w:t>
      </w:r>
      <w:r w:rsidR="00874A49" w:rsidRPr="007D69AF">
        <w:rPr>
          <w:bCs/>
          <w:iCs/>
          <w:szCs w:val="22"/>
          <w:lang w:val="sr-Latn-ME"/>
        </w:rPr>
        <w:t>,</w:t>
      </w:r>
      <w:r w:rsidRPr="007D69AF">
        <w:rPr>
          <w:bCs/>
          <w:iCs/>
          <w:szCs w:val="22"/>
          <w:lang w:val="sr-Latn-ME"/>
        </w:rPr>
        <w:t xml:space="preserve"> </w:t>
      </w:r>
      <w:r w:rsidR="00284E09" w:rsidRPr="007D69AF">
        <w:rPr>
          <w:szCs w:val="22"/>
          <w:lang w:val="sr-Latn-ME"/>
        </w:rPr>
        <w:t>mast</w:t>
      </w:r>
      <w:r w:rsidRPr="007D69AF">
        <w:rPr>
          <w:szCs w:val="22"/>
          <w:lang w:val="sr-Latn-ME"/>
        </w:rPr>
        <w:t>.</w:t>
      </w:r>
      <w:r w:rsidRPr="007D69AF">
        <w:rPr>
          <w:bCs/>
          <w:iCs/>
          <w:szCs w:val="22"/>
          <w:lang w:val="sr-Latn-ME"/>
        </w:rPr>
        <w:t xml:space="preserve"> Odmah se obratite Vašem l</w:t>
      </w:r>
      <w:r w:rsidR="00D21A95" w:rsidRPr="007D69AF">
        <w:rPr>
          <w:bCs/>
          <w:iCs/>
          <w:szCs w:val="22"/>
          <w:lang w:val="sr-Latn-ME"/>
        </w:rPr>
        <w:t>j</w:t>
      </w:r>
      <w:r w:rsidRPr="007D69AF">
        <w:rPr>
          <w:bCs/>
          <w:iCs/>
          <w:szCs w:val="22"/>
          <w:lang w:val="sr-Latn-ME"/>
        </w:rPr>
        <w:t xml:space="preserve">ekaru kako bi Vam prekinuo </w:t>
      </w:r>
      <w:r w:rsidR="00874A49" w:rsidRPr="007D69AF">
        <w:rPr>
          <w:bCs/>
          <w:iCs/>
          <w:szCs w:val="22"/>
          <w:lang w:val="sr-Latn-ME"/>
        </w:rPr>
        <w:t>prim</w:t>
      </w:r>
      <w:r w:rsidR="00D21A95" w:rsidRPr="007D69AF">
        <w:rPr>
          <w:bCs/>
          <w:iCs/>
          <w:szCs w:val="22"/>
          <w:lang w:val="sr-Latn-ME"/>
        </w:rPr>
        <w:t>j</w:t>
      </w:r>
      <w:r w:rsidR="00874A49" w:rsidRPr="007D69AF">
        <w:rPr>
          <w:bCs/>
          <w:iCs/>
          <w:szCs w:val="22"/>
          <w:lang w:val="sr-Latn-ME"/>
        </w:rPr>
        <w:t>enu l</w:t>
      </w:r>
      <w:r w:rsidR="00D21A95" w:rsidRPr="007D69AF">
        <w:rPr>
          <w:bCs/>
          <w:iCs/>
          <w:szCs w:val="22"/>
          <w:lang w:val="sr-Latn-ME"/>
        </w:rPr>
        <w:t>ij</w:t>
      </w:r>
      <w:r w:rsidR="00874A49" w:rsidRPr="007D69AF">
        <w:rPr>
          <w:bCs/>
          <w:iCs/>
          <w:szCs w:val="22"/>
          <w:lang w:val="sr-Latn-ME"/>
        </w:rPr>
        <w:t xml:space="preserve">eka </w:t>
      </w:r>
      <w:r w:rsidRPr="007D69AF">
        <w:rPr>
          <w:bCs/>
          <w:iCs/>
          <w:szCs w:val="22"/>
          <w:lang w:val="sr-Latn-ME"/>
        </w:rPr>
        <w:t>ili prom</w:t>
      </w:r>
      <w:r w:rsidR="00D21A95" w:rsidRPr="007D69AF">
        <w:rPr>
          <w:bCs/>
          <w:iCs/>
          <w:szCs w:val="22"/>
          <w:lang w:val="sr-Latn-ME"/>
        </w:rPr>
        <w:t>ij</w:t>
      </w:r>
      <w:r w:rsidRPr="007D69AF">
        <w:rPr>
          <w:bCs/>
          <w:iCs/>
          <w:szCs w:val="22"/>
          <w:lang w:val="sr-Latn-ME"/>
        </w:rPr>
        <w:t xml:space="preserve">enio </w:t>
      </w:r>
      <w:r w:rsidR="00B9142A" w:rsidRPr="007D69AF">
        <w:rPr>
          <w:bCs/>
          <w:iCs/>
          <w:szCs w:val="22"/>
          <w:lang w:val="sr-Latn-ME"/>
        </w:rPr>
        <w:t>terapiju</w:t>
      </w:r>
      <w:r w:rsidR="00874A49" w:rsidRPr="007D69AF">
        <w:rPr>
          <w:bCs/>
          <w:iCs/>
          <w:szCs w:val="22"/>
          <w:lang w:val="sr-Latn-ME"/>
        </w:rPr>
        <w:t>.</w:t>
      </w:r>
    </w:p>
    <w:p w14:paraId="72B649E9" w14:textId="77777777" w:rsidR="007206C5" w:rsidRPr="007D69AF" w:rsidRDefault="0051610A" w:rsidP="00E0129B">
      <w:pPr>
        <w:autoSpaceDE w:val="0"/>
        <w:autoSpaceDN w:val="0"/>
        <w:adjustRightInd w:val="0"/>
        <w:spacing w:before="120"/>
        <w:rPr>
          <w:bCs/>
          <w:color w:val="000000"/>
          <w:szCs w:val="22"/>
          <w:u w:val="single"/>
          <w:lang w:val="sr-Latn-ME"/>
        </w:rPr>
      </w:pPr>
      <w:r w:rsidRPr="007D69AF">
        <w:rPr>
          <w:bCs/>
          <w:color w:val="000000"/>
          <w:szCs w:val="22"/>
          <w:u w:val="single"/>
          <w:lang w:val="sr-Latn-ME"/>
        </w:rPr>
        <w:t>Dojenje</w:t>
      </w:r>
    </w:p>
    <w:p w14:paraId="563E6B6D" w14:textId="0FC41308" w:rsidR="0065404D" w:rsidRPr="007D69AF" w:rsidRDefault="00673B8F" w:rsidP="0065404D">
      <w:pPr>
        <w:pStyle w:val="Default"/>
        <w:jc w:val="both"/>
        <w:rPr>
          <w:sz w:val="22"/>
          <w:szCs w:val="22"/>
          <w:lang w:val="sr-Latn-ME"/>
        </w:rPr>
      </w:pPr>
      <w:r w:rsidRPr="007D69AF">
        <w:rPr>
          <w:sz w:val="22"/>
          <w:szCs w:val="22"/>
          <w:lang w:val="sr-Latn-ME"/>
        </w:rPr>
        <w:t>Didermal</w:t>
      </w:r>
      <w:r w:rsidR="00874A49" w:rsidRPr="007D69AF">
        <w:rPr>
          <w:sz w:val="22"/>
          <w:szCs w:val="22"/>
          <w:lang w:val="sr-Latn-ME"/>
        </w:rPr>
        <w:t>,</w:t>
      </w:r>
      <w:r w:rsidR="0065404D" w:rsidRPr="007D69AF">
        <w:rPr>
          <w:sz w:val="22"/>
          <w:szCs w:val="22"/>
          <w:lang w:val="sr-Latn-ME"/>
        </w:rPr>
        <w:t xml:space="preserve"> </w:t>
      </w:r>
      <w:r w:rsidR="00284E09" w:rsidRPr="007D69AF">
        <w:rPr>
          <w:sz w:val="22"/>
          <w:szCs w:val="22"/>
          <w:lang w:val="sr-Latn-ME"/>
        </w:rPr>
        <w:t>mast</w:t>
      </w:r>
      <w:r w:rsidR="0065404D" w:rsidRPr="007D69AF">
        <w:rPr>
          <w:sz w:val="22"/>
          <w:szCs w:val="22"/>
          <w:lang w:val="sr-Latn-ME"/>
        </w:rPr>
        <w:t xml:space="preserve"> ne </w:t>
      </w:r>
      <w:r w:rsidR="00874A49" w:rsidRPr="007D69AF">
        <w:rPr>
          <w:sz w:val="22"/>
          <w:szCs w:val="22"/>
          <w:lang w:val="sr-Latn-ME"/>
        </w:rPr>
        <w:t>treba</w:t>
      </w:r>
      <w:r w:rsidR="0065404D" w:rsidRPr="007D69AF">
        <w:rPr>
          <w:sz w:val="22"/>
          <w:szCs w:val="22"/>
          <w:lang w:val="sr-Latn-ME"/>
        </w:rPr>
        <w:t xml:space="preserve"> prim</w:t>
      </w:r>
      <w:r w:rsidR="00D21A95" w:rsidRPr="007D69AF">
        <w:rPr>
          <w:sz w:val="22"/>
          <w:szCs w:val="22"/>
          <w:lang w:val="sr-Latn-ME"/>
        </w:rPr>
        <w:t>j</w:t>
      </w:r>
      <w:r w:rsidR="0065404D" w:rsidRPr="007D69AF">
        <w:rPr>
          <w:sz w:val="22"/>
          <w:szCs w:val="22"/>
          <w:lang w:val="sr-Latn-ME"/>
        </w:rPr>
        <w:t>enjivati tokom dojenja</w:t>
      </w:r>
      <w:r w:rsidR="000E7157" w:rsidRPr="007D69AF">
        <w:rPr>
          <w:sz w:val="22"/>
          <w:szCs w:val="22"/>
          <w:lang w:val="sr-Latn-ME"/>
        </w:rPr>
        <w:t>,</w:t>
      </w:r>
      <w:r w:rsidR="0065404D" w:rsidRPr="007D69AF">
        <w:rPr>
          <w:sz w:val="22"/>
          <w:szCs w:val="22"/>
          <w:lang w:val="sr-Latn-ME"/>
        </w:rPr>
        <w:t xml:space="preserve"> jer se aktivne supstance mogu izlučiti u majčino ml</w:t>
      </w:r>
      <w:r w:rsidR="00D21A95" w:rsidRPr="007D69AF">
        <w:rPr>
          <w:sz w:val="22"/>
          <w:szCs w:val="22"/>
          <w:lang w:val="sr-Latn-ME"/>
        </w:rPr>
        <w:t>ij</w:t>
      </w:r>
      <w:r w:rsidR="0065404D" w:rsidRPr="007D69AF">
        <w:rPr>
          <w:sz w:val="22"/>
          <w:szCs w:val="22"/>
          <w:lang w:val="sr-Latn-ME"/>
        </w:rPr>
        <w:t>eko.</w:t>
      </w:r>
    </w:p>
    <w:p w14:paraId="33AC1123" w14:textId="4E4BE586" w:rsidR="0065404D" w:rsidRPr="007D69AF" w:rsidRDefault="0065404D" w:rsidP="0073793A">
      <w:pPr>
        <w:spacing w:before="12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Vodite računa da odojče ne dođe u dodir s</w:t>
      </w:r>
      <w:r w:rsidR="00874A49" w:rsidRPr="007D69AF">
        <w:rPr>
          <w:color w:val="000000"/>
          <w:szCs w:val="22"/>
          <w:lang w:val="sr-Latn-ME"/>
        </w:rPr>
        <w:t>a</w:t>
      </w:r>
      <w:r w:rsidRPr="007D69AF">
        <w:rPr>
          <w:color w:val="000000"/>
          <w:szCs w:val="22"/>
          <w:lang w:val="sr-Latn-ME"/>
        </w:rPr>
        <w:t xml:space="preserve"> l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ečenim područjima Vaše kože.</w:t>
      </w:r>
    </w:p>
    <w:p w14:paraId="6B1A2BB4" w14:textId="77777777" w:rsidR="004D1D48" w:rsidRPr="007D69AF" w:rsidRDefault="004D1D48" w:rsidP="00E0129B">
      <w:pPr>
        <w:rPr>
          <w:szCs w:val="22"/>
          <w:lang w:val="sr-Latn-ME"/>
        </w:rPr>
      </w:pPr>
    </w:p>
    <w:p w14:paraId="7AA40CA9" w14:textId="3ECA40E7" w:rsidR="001B2321" w:rsidRPr="007D69AF" w:rsidRDefault="001B2321" w:rsidP="0065404D">
      <w:pPr>
        <w:rPr>
          <w:szCs w:val="22"/>
          <w:lang w:val="sr-Latn-ME"/>
        </w:rPr>
      </w:pPr>
      <w:r w:rsidRPr="007D69AF">
        <w:rPr>
          <w:b/>
          <w:szCs w:val="22"/>
          <w:lang w:val="sr-Latn-ME"/>
        </w:rPr>
        <w:t>Uticaj lijeka Didermal na sposobnost upravljanja vozilima i rukovanje mašinama</w:t>
      </w:r>
      <w:r w:rsidRPr="007D69AF">
        <w:rPr>
          <w:szCs w:val="22"/>
          <w:lang w:val="sr-Latn-ME"/>
        </w:rPr>
        <w:t xml:space="preserve"> </w:t>
      </w:r>
    </w:p>
    <w:p w14:paraId="631C38D0" w14:textId="77777777" w:rsidR="006934F4" w:rsidRDefault="006934F4" w:rsidP="0065404D">
      <w:pPr>
        <w:rPr>
          <w:szCs w:val="22"/>
          <w:lang w:val="sr-Latn-ME"/>
        </w:rPr>
      </w:pPr>
    </w:p>
    <w:p w14:paraId="60DC4B29" w14:textId="087DF492" w:rsidR="0065404D" w:rsidRPr="007D69AF" w:rsidRDefault="00351E63" w:rsidP="0065404D">
      <w:pPr>
        <w:rPr>
          <w:szCs w:val="22"/>
          <w:lang w:val="sr-Latn-ME"/>
        </w:rPr>
      </w:pPr>
      <w:r w:rsidRPr="007D69AF">
        <w:rPr>
          <w:szCs w:val="22"/>
          <w:lang w:val="sr-Latn-ME"/>
        </w:rPr>
        <w:t>Nema podataka o štetnom uticaju l</w:t>
      </w:r>
      <w:r w:rsidR="00D21A95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 xml:space="preserve">eka </w:t>
      </w:r>
      <w:r w:rsidR="00673B8F" w:rsidRPr="007D69AF">
        <w:rPr>
          <w:szCs w:val="22"/>
          <w:lang w:val="sr-Latn-ME"/>
        </w:rPr>
        <w:t>Didermal</w:t>
      </w:r>
      <w:r w:rsidRPr="007D69AF">
        <w:rPr>
          <w:szCs w:val="22"/>
          <w:lang w:val="sr-Latn-ME"/>
        </w:rPr>
        <w:t xml:space="preserve">, </w:t>
      </w:r>
      <w:r w:rsidR="00284E09" w:rsidRPr="007D69AF">
        <w:rPr>
          <w:szCs w:val="22"/>
          <w:lang w:val="sr-Latn-ME"/>
        </w:rPr>
        <w:t>mast</w:t>
      </w:r>
      <w:r w:rsidRPr="007D69AF">
        <w:rPr>
          <w:szCs w:val="22"/>
          <w:lang w:val="sr-Latn-ME"/>
        </w:rPr>
        <w:t xml:space="preserve"> na sposobnost upravljanja vozilima i rukovanja mašinama.</w:t>
      </w:r>
    </w:p>
    <w:p w14:paraId="7E3C5149" w14:textId="74CEE35C" w:rsidR="00177D7F" w:rsidRDefault="00177D7F" w:rsidP="00E0129B">
      <w:pPr>
        <w:rPr>
          <w:szCs w:val="22"/>
          <w:lang w:val="sr-Latn-ME"/>
        </w:rPr>
      </w:pPr>
    </w:p>
    <w:p w14:paraId="3FF52FEA" w14:textId="77777777" w:rsidR="004D13D1" w:rsidRPr="007D69AF" w:rsidRDefault="004D13D1" w:rsidP="00E0129B">
      <w:pPr>
        <w:rPr>
          <w:szCs w:val="22"/>
          <w:lang w:val="sr-Latn-ME"/>
        </w:rPr>
      </w:pPr>
    </w:p>
    <w:p w14:paraId="6B076536" w14:textId="065DE280" w:rsidR="00177D7F" w:rsidRPr="007D69AF" w:rsidRDefault="001B2321" w:rsidP="001B2321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7D69AF">
        <w:rPr>
          <w:b/>
          <w:bCs/>
          <w:szCs w:val="22"/>
          <w:lang w:val="sr-Latn-ME"/>
        </w:rPr>
        <w:t xml:space="preserve">3. </w:t>
      </w:r>
      <w:r w:rsidRPr="007D69AF">
        <w:rPr>
          <w:b/>
          <w:bCs/>
          <w:szCs w:val="22"/>
          <w:lang w:val="sr-Latn-ME"/>
        </w:rPr>
        <w:tab/>
        <w:t>KAKO SE UPOTREBLJAVA LIJEK DIDERMAL</w:t>
      </w:r>
    </w:p>
    <w:p w14:paraId="05B60F28" w14:textId="77777777" w:rsidR="001B2321" w:rsidRPr="007D69AF" w:rsidRDefault="001B2321" w:rsidP="000D18F8">
      <w:pPr>
        <w:tabs>
          <w:tab w:val="left" w:pos="-1980"/>
          <w:tab w:val="left" w:pos="0"/>
        </w:tabs>
        <w:spacing w:before="120"/>
        <w:rPr>
          <w:szCs w:val="22"/>
          <w:lang w:val="sr-Latn-ME"/>
        </w:rPr>
      </w:pPr>
      <w:r w:rsidRPr="007D69AF">
        <w:rPr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6C59F523" w14:textId="169C5002" w:rsidR="00EF132A" w:rsidRPr="007D69AF" w:rsidRDefault="00EF132A" w:rsidP="000D18F8">
      <w:pPr>
        <w:tabs>
          <w:tab w:val="left" w:pos="-1980"/>
          <w:tab w:val="left" w:pos="0"/>
        </w:tabs>
        <w:spacing w:before="120"/>
        <w:rPr>
          <w:b/>
          <w:color w:val="000000"/>
          <w:szCs w:val="22"/>
          <w:lang w:val="sr-Latn-ME"/>
        </w:rPr>
      </w:pPr>
      <w:r w:rsidRPr="007D69AF">
        <w:rPr>
          <w:b/>
          <w:color w:val="000000"/>
          <w:szCs w:val="22"/>
          <w:lang w:val="sr-Latn-ME"/>
        </w:rPr>
        <w:t>Preporučena doza je:</w:t>
      </w:r>
    </w:p>
    <w:p w14:paraId="24DAC508" w14:textId="77777777" w:rsidR="006934F4" w:rsidRDefault="006934F4" w:rsidP="006934F4">
      <w:pPr>
        <w:tabs>
          <w:tab w:val="left" w:pos="-1980"/>
          <w:tab w:val="left" w:pos="0"/>
        </w:tabs>
        <w:rPr>
          <w:b/>
          <w:color w:val="000000"/>
          <w:szCs w:val="22"/>
          <w:lang w:val="sr-Latn-ME"/>
        </w:rPr>
      </w:pPr>
    </w:p>
    <w:p w14:paraId="70866A23" w14:textId="0E3D0451" w:rsidR="006934F4" w:rsidRPr="006934F4" w:rsidRDefault="00A96584" w:rsidP="000D18F8">
      <w:pPr>
        <w:tabs>
          <w:tab w:val="left" w:pos="-1980"/>
          <w:tab w:val="left" w:pos="0"/>
        </w:tabs>
        <w:rPr>
          <w:b/>
          <w:color w:val="000000"/>
          <w:szCs w:val="22"/>
          <w:lang w:val="sr-Latn-ME"/>
        </w:rPr>
      </w:pPr>
      <w:r w:rsidRPr="007D69AF">
        <w:rPr>
          <w:b/>
          <w:color w:val="000000"/>
          <w:szCs w:val="22"/>
          <w:lang w:val="sr-Latn-ME"/>
        </w:rPr>
        <w:t>O</w:t>
      </w:r>
      <w:r w:rsidR="000D18F8" w:rsidRPr="007D69AF">
        <w:rPr>
          <w:b/>
          <w:color w:val="000000"/>
          <w:szCs w:val="22"/>
          <w:lang w:val="sr-Latn-ME"/>
        </w:rPr>
        <w:t>drasli</w:t>
      </w:r>
    </w:p>
    <w:p w14:paraId="6C141CE0" w14:textId="2725CF17" w:rsidR="000D18F8" w:rsidRPr="007D69AF" w:rsidRDefault="000D18F8" w:rsidP="000D18F8">
      <w:pPr>
        <w:tabs>
          <w:tab w:val="left" w:pos="-1980"/>
          <w:tab w:val="left" w:pos="0"/>
        </w:tabs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Nan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 xml:space="preserve">eti tanak sloj </w:t>
      </w:r>
      <w:r w:rsidR="0077588F" w:rsidRPr="007D69AF">
        <w:rPr>
          <w:color w:val="000000"/>
          <w:szCs w:val="22"/>
          <w:lang w:val="sr-Latn-ME"/>
        </w:rPr>
        <w:t>l</w:t>
      </w:r>
      <w:r w:rsidR="00D21A95" w:rsidRPr="007D69AF">
        <w:rPr>
          <w:color w:val="000000"/>
          <w:szCs w:val="22"/>
          <w:lang w:val="sr-Latn-ME"/>
        </w:rPr>
        <w:t>ij</w:t>
      </w:r>
      <w:r w:rsidR="0077588F" w:rsidRPr="007D69AF">
        <w:rPr>
          <w:color w:val="000000"/>
          <w:szCs w:val="22"/>
          <w:lang w:val="sr-Latn-ME"/>
        </w:rPr>
        <w:t xml:space="preserve">eka </w:t>
      </w:r>
      <w:r w:rsidR="00673B8F" w:rsidRPr="007D69AF">
        <w:rPr>
          <w:color w:val="000000"/>
          <w:szCs w:val="22"/>
          <w:lang w:val="sr-Latn-ME"/>
        </w:rPr>
        <w:t>Didermal</w:t>
      </w:r>
      <w:r w:rsidR="0077588F" w:rsidRPr="007D69AF">
        <w:rPr>
          <w:color w:val="000000"/>
          <w:szCs w:val="22"/>
          <w:lang w:val="sr-Latn-ME"/>
        </w:rPr>
        <w:t>,</w:t>
      </w:r>
      <w:r w:rsidR="00EC5F6E" w:rsidRPr="007D69AF">
        <w:rPr>
          <w:color w:val="000000"/>
          <w:szCs w:val="22"/>
          <w:lang w:val="sr-Latn-ME"/>
        </w:rPr>
        <w:t xml:space="preserve"> </w:t>
      </w:r>
      <w:r w:rsidR="00284E09" w:rsidRPr="007D69AF">
        <w:rPr>
          <w:color w:val="000000"/>
          <w:szCs w:val="22"/>
          <w:lang w:val="sr-Latn-ME"/>
        </w:rPr>
        <w:t>mast</w:t>
      </w:r>
      <w:r w:rsidRPr="007D69AF">
        <w:rPr>
          <w:color w:val="000000"/>
          <w:szCs w:val="22"/>
          <w:lang w:val="sr-Latn-ME"/>
        </w:rPr>
        <w:t xml:space="preserve"> na obol</w:t>
      </w:r>
      <w:r w:rsidR="00D21A95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eli d</w:t>
      </w:r>
      <w:r w:rsidR="00D21A95" w:rsidRPr="007D69AF">
        <w:rPr>
          <w:color w:val="000000"/>
          <w:szCs w:val="22"/>
          <w:lang w:val="sr-Latn-ME"/>
        </w:rPr>
        <w:t>i</w:t>
      </w:r>
      <w:r w:rsidRPr="007D69AF">
        <w:rPr>
          <w:color w:val="000000"/>
          <w:szCs w:val="22"/>
          <w:lang w:val="sr-Latn-ME"/>
        </w:rPr>
        <w:t xml:space="preserve">o kože </w:t>
      </w:r>
      <w:r w:rsidR="00B058D1" w:rsidRPr="007D69AF">
        <w:rPr>
          <w:b/>
          <w:color w:val="000000"/>
          <w:szCs w:val="22"/>
          <w:lang w:val="sr-Latn-ME"/>
        </w:rPr>
        <w:t>jedan do dva</w:t>
      </w:r>
      <w:r w:rsidRPr="007D69AF">
        <w:rPr>
          <w:b/>
          <w:color w:val="000000"/>
          <w:szCs w:val="22"/>
          <w:lang w:val="sr-Latn-ME"/>
        </w:rPr>
        <w:t xml:space="preserve"> </w:t>
      </w:r>
      <w:r w:rsidR="005C0E78" w:rsidRPr="007D69AF">
        <w:rPr>
          <w:b/>
          <w:color w:val="000000"/>
          <w:szCs w:val="22"/>
          <w:lang w:val="sr-Latn-ME"/>
        </w:rPr>
        <w:t xml:space="preserve">puta </w:t>
      </w:r>
      <w:r w:rsidRPr="007D69AF">
        <w:rPr>
          <w:b/>
          <w:color w:val="000000"/>
          <w:szCs w:val="22"/>
          <w:lang w:val="sr-Latn-ME"/>
        </w:rPr>
        <w:t>dnevno</w:t>
      </w:r>
      <w:r w:rsidRPr="007D69AF">
        <w:rPr>
          <w:color w:val="000000"/>
          <w:szCs w:val="22"/>
          <w:lang w:val="sr-Latn-ME"/>
        </w:rPr>
        <w:t xml:space="preserve"> i nežno utrljati. Učestalost prim</w:t>
      </w:r>
      <w:r w:rsidR="00D21A95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ene se može smanjivati kako se stanje poboljšava.</w:t>
      </w:r>
    </w:p>
    <w:p w14:paraId="5AA49F3B" w14:textId="4E5AC33A" w:rsidR="000D18F8" w:rsidRPr="007D69AF" w:rsidRDefault="000D18F8" w:rsidP="000D18F8">
      <w:pPr>
        <w:tabs>
          <w:tab w:val="left" w:pos="-1980"/>
          <w:tab w:val="left" w:pos="0"/>
        </w:tabs>
        <w:spacing w:before="12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L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ečeno područje kože</w:t>
      </w:r>
      <w:r w:rsidRPr="007D69AF">
        <w:rPr>
          <w:b/>
          <w:color w:val="000000"/>
          <w:szCs w:val="22"/>
          <w:lang w:val="sr-Latn-ME"/>
        </w:rPr>
        <w:t xml:space="preserve"> ne sm</w:t>
      </w:r>
      <w:r w:rsidR="00D21A95" w:rsidRPr="007D69AF">
        <w:rPr>
          <w:b/>
          <w:color w:val="000000"/>
          <w:szCs w:val="22"/>
          <w:lang w:val="sr-Latn-ME"/>
        </w:rPr>
        <w:t>ij</w:t>
      </w:r>
      <w:r w:rsidRPr="007D69AF">
        <w:rPr>
          <w:b/>
          <w:color w:val="000000"/>
          <w:szCs w:val="22"/>
          <w:lang w:val="sr-Latn-ME"/>
        </w:rPr>
        <w:t>e biti više od 10% ukupne površine t</w:t>
      </w:r>
      <w:r w:rsidR="00D21A95" w:rsidRPr="007D69AF">
        <w:rPr>
          <w:b/>
          <w:color w:val="000000"/>
          <w:szCs w:val="22"/>
          <w:lang w:val="sr-Latn-ME"/>
        </w:rPr>
        <w:t>ij</w:t>
      </w:r>
      <w:r w:rsidRPr="007D69AF">
        <w:rPr>
          <w:b/>
          <w:color w:val="000000"/>
          <w:szCs w:val="22"/>
          <w:lang w:val="sr-Latn-ME"/>
        </w:rPr>
        <w:t>ela</w:t>
      </w:r>
      <w:r w:rsidRPr="007D69AF">
        <w:rPr>
          <w:color w:val="000000"/>
          <w:szCs w:val="22"/>
          <w:lang w:val="sr-Latn-ME"/>
        </w:rPr>
        <w:t>.</w:t>
      </w:r>
    </w:p>
    <w:p w14:paraId="787D7CF6" w14:textId="5F8BC9DA" w:rsidR="000D18F8" w:rsidRPr="007D69AF" w:rsidRDefault="000D18F8" w:rsidP="00726BE3">
      <w:pPr>
        <w:tabs>
          <w:tab w:val="left" w:pos="-1980"/>
          <w:tab w:val="left" w:pos="0"/>
        </w:tabs>
        <w:spacing w:before="120"/>
        <w:rPr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L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 xml:space="preserve">ečenje </w:t>
      </w:r>
      <w:r w:rsidR="0077588F" w:rsidRPr="007D69AF">
        <w:rPr>
          <w:color w:val="000000"/>
          <w:szCs w:val="22"/>
          <w:lang w:val="sr-Latn-ME"/>
        </w:rPr>
        <w:t>l</w:t>
      </w:r>
      <w:r w:rsidR="00D21A95" w:rsidRPr="007D69AF">
        <w:rPr>
          <w:color w:val="000000"/>
          <w:szCs w:val="22"/>
          <w:lang w:val="sr-Latn-ME"/>
        </w:rPr>
        <w:t>ij</w:t>
      </w:r>
      <w:r w:rsidR="0077588F" w:rsidRPr="007D69AF">
        <w:rPr>
          <w:color w:val="000000"/>
          <w:szCs w:val="22"/>
          <w:lang w:val="sr-Latn-ME"/>
        </w:rPr>
        <w:t xml:space="preserve">ekom </w:t>
      </w:r>
      <w:r w:rsidR="00673B8F" w:rsidRPr="007D69AF">
        <w:rPr>
          <w:color w:val="000000"/>
          <w:szCs w:val="22"/>
          <w:lang w:val="sr-Latn-ME"/>
        </w:rPr>
        <w:t>Didermal</w:t>
      </w:r>
      <w:r w:rsidR="0077588F" w:rsidRPr="007D69AF">
        <w:rPr>
          <w:color w:val="000000"/>
          <w:szCs w:val="22"/>
          <w:lang w:val="sr-Latn-ME"/>
        </w:rPr>
        <w:t>,</w:t>
      </w:r>
      <w:r w:rsidR="00EC5F6E" w:rsidRPr="007D69AF">
        <w:rPr>
          <w:color w:val="000000"/>
          <w:szCs w:val="22"/>
          <w:lang w:val="sr-Latn-ME"/>
        </w:rPr>
        <w:t xml:space="preserve"> </w:t>
      </w:r>
      <w:r w:rsidR="00284E09" w:rsidRPr="007D69AF">
        <w:rPr>
          <w:color w:val="000000"/>
          <w:szCs w:val="22"/>
          <w:lang w:val="sr-Latn-ME"/>
        </w:rPr>
        <w:t>mast</w:t>
      </w:r>
      <w:r w:rsidRPr="007D69AF">
        <w:rPr>
          <w:color w:val="000000"/>
          <w:szCs w:val="22"/>
          <w:lang w:val="sr-Latn-ME"/>
        </w:rPr>
        <w:t xml:space="preserve"> </w:t>
      </w:r>
      <w:r w:rsidRPr="007D69AF">
        <w:rPr>
          <w:b/>
          <w:color w:val="000000"/>
          <w:szCs w:val="22"/>
          <w:lang w:val="sr-Latn-ME"/>
        </w:rPr>
        <w:t>ne sm</w:t>
      </w:r>
      <w:r w:rsidR="00D21A95" w:rsidRPr="007D69AF">
        <w:rPr>
          <w:b/>
          <w:color w:val="000000"/>
          <w:szCs w:val="22"/>
          <w:lang w:val="sr-Latn-ME"/>
        </w:rPr>
        <w:t>ij</w:t>
      </w:r>
      <w:r w:rsidRPr="007D69AF">
        <w:rPr>
          <w:b/>
          <w:color w:val="000000"/>
          <w:szCs w:val="22"/>
          <w:lang w:val="sr-Latn-ME"/>
        </w:rPr>
        <w:t>e trajati duže od 7</w:t>
      </w:r>
      <w:r w:rsidR="0077588F" w:rsidRPr="007D69AF">
        <w:rPr>
          <w:b/>
          <w:color w:val="000000"/>
          <w:szCs w:val="22"/>
          <w:lang w:val="sr-Latn-ME"/>
        </w:rPr>
        <w:t xml:space="preserve"> do </w:t>
      </w:r>
      <w:r w:rsidRPr="007D69AF">
        <w:rPr>
          <w:b/>
          <w:color w:val="000000"/>
          <w:szCs w:val="22"/>
          <w:lang w:val="sr-Latn-ME"/>
        </w:rPr>
        <w:t>10 dana</w:t>
      </w:r>
      <w:r w:rsidRPr="007D69AF">
        <w:rPr>
          <w:color w:val="000000"/>
          <w:szCs w:val="22"/>
          <w:lang w:val="sr-Latn-ME"/>
        </w:rPr>
        <w:t>. Obratite se Vašem l</w:t>
      </w:r>
      <w:r w:rsidR="00D21A95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ekaru pr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 nego što produžite ili ponovno započnete l</w:t>
      </w:r>
      <w:r w:rsidR="00D21A95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ečenje.</w:t>
      </w:r>
    </w:p>
    <w:p w14:paraId="012FE41B" w14:textId="77777777" w:rsidR="004D2327" w:rsidRPr="007D69AF" w:rsidRDefault="004D2327" w:rsidP="004D2327">
      <w:pPr>
        <w:rPr>
          <w:b/>
          <w:szCs w:val="22"/>
          <w:lang w:val="sr-Latn-ME"/>
        </w:rPr>
      </w:pPr>
    </w:p>
    <w:p w14:paraId="35E4082E" w14:textId="77777777" w:rsidR="008F47A5" w:rsidRPr="007D69AF" w:rsidRDefault="008F47A5" w:rsidP="008F47A5">
      <w:pPr>
        <w:tabs>
          <w:tab w:val="clear" w:pos="284"/>
        </w:tabs>
        <w:jc w:val="left"/>
        <w:rPr>
          <w:b/>
          <w:szCs w:val="22"/>
          <w:lang w:val="sr-Latn-ME"/>
        </w:rPr>
      </w:pPr>
      <w:r w:rsidRPr="007D69AF">
        <w:rPr>
          <w:b/>
          <w:szCs w:val="22"/>
          <w:lang w:val="sr-Latn-ME"/>
        </w:rPr>
        <w:t>Primjena kod djece i adolescenata</w:t>
      </w:r>
    </w:p>
    <w:p w14:paraId="4FC3483B" w14:textId="21660440" w:rsidR="005A016B" w:rsidRPr="007D69AF" w:rsidRDefault="005A016B" w:rsidP="004D2327">
      <w:pPr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7D69AF">
        <w:rPr>
          <w:szCs w:val="22"/>
          <w:lang w:val="sr-Latn-ME"/>
        </w:rPr>
        <w:t>Generalno, n</w:t>
      </w:r>
      <w:r w:rsidR="000D18F8" w:rsidRPr="007D69AF">
        <w:rPr>
          <w:szCs w:val="22"/>
          <w:lang w:val="sr-Latn-ME"/>
        </w:rPr>
        <w:t>eophodan je povećan oprez prilikom prim</w:t>
      </w:r>
      <w:r w:rsidR="000858F8" w:rsidRPr="007D69AF">
        <w:rPr>
          <w:szCs w:val="22"/>
          <w:lang w:val="sr-Latn-ME"/>
        </w:rPr>
        <w:t>j</w:t>
      </w:r>
      <w:r w:rsidR="000D18F8" w:rsidRPr="007D69AF">
        <w:rPr>
          <w:szCs w:val="22"/>
          <w:lang w:val="sr-Latn-ME"/>
        </w:rPr>
        <w:t xml:space="preserve">ene </w:t>
      </w:r>
      <w:r w:rsidR="0077588F" w:rsidRPr="007D69AF">
        <w:rPr>
          <w:szCs w:val="22"/>
          <w:lang w:val="sr-Latn-ME"/>
        </w:rPr>
        <w:t>l</w:t>
      </w:r>
      <w:r w:rsidR="000858F8" w:rsidRPr="007D69AF">
        <w:rPr>
          <w:szCs w:val="22"/>
          <w:lang w:val="sr-Latn-ME"/>
        </w:rPr>
        <w:t>ij</w:t>
      </w:r>
      <w:r w:rsidR="0077588F" w:rsidRPr="007D69AF">
        <w:rPr>
          <w:szCs w:val="22"/>
          <w:lang w:val="sr-Latn-ME"/>
        </w:rPr>
        <w:t xml:space="preserve">eka </w:t>
      </w:r>
      <w:r w:rsidR="00673B8F" w:rsidRPr="007D69AF">
        <w:rPr>
          <w:szCs w:val="22"/>
          <w:lang w:val="sr-Latn-ME"/>
        </w:rPr>
        <w:t>Didermal</w:t>
      </w:r>
      <w:r w:rsidR="0077588F" w:rsidRPr="007D69AF">
        <w:rPr>
          <w:szCs w:val="22"/>
          <w:lang w:val="sr-Latn-ME"/>
        </w:rPr>
        <w:t>,</w:t>
      </w:r>
      <w:r w:rsidR="00EC5F6E" w:rsidRPr="007D69AF">
        <w:rPr>
          <w:szCs w:val="22"/>
          <w:lang w:val="sr-Latn-ME"/>
        </w:rPr>
        <w:t xml:space="preserve"> </w:t>
      </w:r>
      <w:r w:rsidR="00284E09" w:rsidRPr="007D69AF">
        <w:rPr>
          <w:szCs w:val="22"/>
          <w:lang w:val="sr-Latn-ME"/>
        </w:rPr>
        <w:t>mast</w:t>
      </w:r>
      <w:r w:rsidR="000D18F8" w:rsidRPr="007D69AF">
        <w:rPr>
          <w:szCs w:val="22"/>
          <w:lang w:val="sr-Latn-ME"/>
        </w:rPr>
        <w:t xml:space="preserve"> kod d</w:t>
      </w:r>
      <w:r w:rsidR="000858F8" w:rsidRPr="007D69AF">
        <w:rPr>
          <w:szCs w:val="22"/>
          <w:lang w:val="sr-Latn-ME"/>
        </w:rPr>
        <w:t>j</w:t>
      </w:r>
      <w:r w:rsidR="000D18F8" w:rsidRPr="007D69AF">
        <w:rPr>
          <w:szCs w:val="22"/>
          <w:lang w:val="sr-Latn-ME"/>
        </w:rPr>
        <w:t xml:space="preserve">ece, jer resorpcija </w:t>
      </w:r>
      <w:r w:rsidRPr="007D69AF">
        <w:rPr>
          <w:szCs w:val="22"/>
          <w:lang w:val="sr-Latn-ME"/>
        </w:rPr>
        <w:t>kortikosteroida</w:t>
      </w:r>
      <w:r w:rsidR="000D18F8" w:rsidRPr="007D69AF">
        <w:rPr>
          <w:szCs w:val="22"/>
          <w:lang w:val="sr-Latn-ME"/>
        </w:rPr>
        <w:t xml:space="preserve"> kroz d</w:t>
      </w:r>
      <w:r w:rsidR="000858F8" w:rsidRPr="007D69AF">
        <w:rPr>
          <w:szCs w:val="22"/>
          <w:lang w:val="sr-Latn-ME"/>
        </w:rPr>
        <w:t>j</w:t>
      </w:r>
      <w:r w:rsidR="000D18F8" w:rsidRPr="007D69AF">
        <w:rPr>
          <w:szCs w:val="22"/>
          <w:lang w:val="sr-Latn-ME"/>
        </w:rPr>
        <w:t xml:space="preserve">ečju kožu može biti veća nego kod odraslih. </w:t>
      </w:r>
      <w:r w:rsidRPr="007D69AF">
        <w:rPr>
          <w:szCs w:val="22"/>
          <w:lang w:val="sr-Latn-ME"/>
        </w:rPr>
        <w:t>Ne preporučuje se prim</w:t>
      </w:r>
      <w:r w:rsidR="000858F8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ena l</w:t>
      </w:r>
      <w:r w:rsidR="000858F8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 xml:space="preserve">eka </w:t>
      </w:r>
      <w:r w:rsidR="00673B8F" w:rsidRPr="007D69AF">
        <w:rPr>
          <w:szCs w:val="22"/>
          <w:lang w:val="sr-Latn-ME"/>
        </w:rPr>
        <w:t>Didermal</w:t>
      </w:r>
      <w:r w:rsidRPr="007D69AF">
        <w:rPr>
          <w:szCs w:val="22"/>
          <w:lang w:val="sr-Latn-ME"/>
        </w:rPr>
        <w:t xml:space="preserve">, </w:t>
      </w:r>
      <w:r w:rsidR="00284E09" w:rsidRPr="007D69AF">
        <w:rPr>
          <w:szCs w:val="22"/>
          <w:lang w:val="sr-Latn-ME"/>
        </w:rPr>
        <w:t>mast</w:t>
      </w:r>
      <w:r w:rsidRPr="007D69AF">
        <w:rPr>
          <w:szCs w:val="22"/>
          <w:lang w:val="sr-Latn-ME"/>
        </w:rPr>
        <w:t xml:space="preserve"> bez pažljivog medicinskog nadzora kod d</w:t>
      </w:r>
      <w:r w:rsidR="000858F8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ece mlađe od 12 godina.</w:t>
      </w:r>
    </w:p>
    <w:p w14:paraId="11B6DBF0" w14:textId="3E2C1A30" w:rsidR="000D18F8" w:rsidRPr="007D69AF" w:rsidRDefault="000D18F8" w:rsidP="000D18F8">
      <w:pPr>
        <w:tabs>
          <w:tab w:val="left" w:pos="-1980"/>
          <w:tab w:val="left" w:pos="0"/>
        </w:tabs>
        <w:spacing w:before="12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Nan</w:t>
      </w:r>
      <w:r w:rsidR="000858F8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 xml:space="preserve">eti tanak sloj </w:t>
      </w:r>
      <w:r w:rsidR="0077588F" w:rsidRPr="007D69AF">
        <w:rPr>
          <w:color w:val="000000"/>
          <w:szCs w:val="22"/>
          <w:lang w:val="sr-Latn-ME"/>
        </w:rPr>
        <w:t>l</w:t>
      </w:r>
      <w:r w:rsidR="000858F8" w:rsidRPr="007D69AF">
        <w:rPr>
          <w:color w:val="000000"/>
          <w:szCs w:val="22"/>
          <w:lang w:val="sr-Latn-ME"/>
        </w:rPr>
        <w:t>ij</w:t>
      </w:r>
      <w:r w:rsidR="0077588F" w:rsidRPr="007D69AF">
        <w:rPr>
          <w:color w:val="000000"/>
          <w:szCs w:val="22"/>
          <w:lang w:val="sr-Latn-ME"/>
        </w:rPr>
        <w:t xml:space="preserve">eka </w:t>
      </w:r>
      <w:r w:rsidR="00673B8F" w:rsidRPr="007D69AF">
        <w:rPr>
          <w:color w:val="000000"/>
          <w:szCs w:val="22"/>
          <w:lang w:val="sr-Latn-ME"/>
        </w:rPr>
        <w:t>Didermal</w:t>
      </w:r>
      <w:r w:rsidR="0077588F" w:rsidRPr="007D69AF">
        <w:rPr>
          <w:color w:val="000000"/>
          <w:szCs w:val="22"/>
          <w:lang w:val="sr-Latn-ME"/>
        </w:rPr>
        <w:t>,</w:t>
      </w:r>
      <w:r w:rsidR="00EC5F6E" w:rsidRPr="007D69AF">
        <w:rPr>
          <w:color w:val="000000"/>
          <w:szCs w:val="22"/>
          <w:lang w:val="sr-Latn-ME"/>
        </w:rPr>
        <w:t xml:space="preserve"> </w:t>
      </w:r>
      <w:r w:rsidR="00284E09" w:rsidRPr="007D69AF">
        <w:rPr>
          <w:color w:val="000000"/>
          <w:szCs w:val="22"/>
          <w:lang w:val="sr-Latn-ME"/>
        </w:rPr>
        <w:t>mast</w:t>
      </w:r>
      <w:r w:rsidRPr="007D69AF">
        <w:rPr>
          <w:color w:val="000000"/>
          <w:szCs w:val="22"/>
          <w:lang w:val="sr-Latn-ME"/>
        </w:rPr>
        <w:t xml:space="preserve"> na obol</w:t>
      </w:r>
      <w:r w:rsidR="000858F8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eli d</w:t>
      </w:r>
      <w:r w:rsidR="000858F8" w:rsidRPr="007D69AF">
        <w:rPr>
          <w:color w:val="000000"/>
          <w:szCs w:val="22"/>
          <w:lang w:val="sr-Latn-ME"/>
        </w:rPr>
        <w:t>i</w:t>
      </w:r>
      <w:r w:rsidRPr="007D69AF">
        <w:rPr>
          <w:color w:val="000000"/>
          <w:szCs w:val="22"/>
          <w:lang w:val="sr-Latn-ME"/>
        </w:rPr>
        <w:t xml:space="preserve">o kože </w:t>
      </w:r>
      <w:r w:rsidR="005A016B" w:rsidRPr="007D69AF">
        <w:rPr>
          <w:b/>
          <w:color w:val="000000"/>
          <w:szCs w:val="22"/>
          <w:lang w:val="sr-Latn-ME"/>
        </w:rPr>
        <w:t xml:space="preserve">jednom </w:t>
      </w:r>
      <w:r w:rsidRPr="007D69AF">
        <w:rPr>
          <w:b/>
          <w:color w:val="000000"/>
          <w:szCs w:val="22"/>
          <w:lang w:val="sr-Latn-ME"/>
        </w:rPr>
        <w:t>dnevno</w:t>
      </w:r>
      <w:r w:rsidRPr="007D69AF">
        <w:rPr>
          <w:color w:val="000000"/>
          <w:szCs w:val="22"/>
          <w:lang w:val="sr-Latn-ME"/>
        </w:rPr>
        <w:t xml:space="preserve"> i n</w:t>
      </w:r>
      <w:r w:rsidR="000858F8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ežno utrljati.</w:t>
      </w:r>
    </w:p>
    <w:p w14:paraId="2F202F8D" w14:textId="6E622631" w:rsidR="000D18F8" w:rsidRPr="007D69AF" w:rsidRDefault="00673B8F" w:rsidP="000D18F8">
      <w:pPr>
        <w:tabs>
          <w:tab w:val="left" w:pos="-1980"/>
          <w:tab w:val="left" w:pos="0"/>
        </w:tabs>
        <w:spacing w:before="120"/>
        <w:rPr>
          <w:b/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Didermal</w:t>
      </w:r>
      <w:r w:rsidR="0077588F" w:rsidRPr="007D69AF">
        <w:rPr>
          <w:color w:val="000000"/>
          <w:szCs w:val="22"/>
          <w:lang w:val="sr-Latn-ME"/>
        </w:rPr>
        <w:t>,</w:t>
      </w:r>
      <w:r w:rsidR="000D18F8" w:rsidRPr="007D69AF">
        <w:rPr>
          <w:color w:val="000000"/>
          <w:szCs w:val="22"/>
          <w:lang w:val="sr-Latn-ME"/>
        </w:rPr>
        <w:t xml:space="preserve"> </w:t>
      </w:r>
      <w:r w:rsidR="00284E09" w:rsidRPr="007D69AF">
        <w:rPr>
          <w:color w:val="000000"/>
          <w:szCs w:val="22"/>
          <w:lang w:val="sr-Latn-ME"/>
        </w:rPr>
        <w:t>mast</w:t>
      </w:r>
      <w:r w:rsidR="000D18F8" w:rsidRPr="007D69AF">
        <w:rPr>
          <w:color w:val="000000"/>
          <w:szCs w:val="22"/>
          <w:lang w:val="sr-Latn-ME"/>
        </w:rPr>
        <w:t xml:space="preserve"> se kod d</w:t>
      </w:r>
      <w:r w:rsidR="000858F8" w:rsidRPr="007D69AF">
        <w:rPr>
          <w:color w:val="000000"/>
          <w:szCs w:val="22"/>
          <w:lang w:val="sr-Latn-ME"/>
        </w:rPr>
        <w:t>j</w:t>
      </w:r>
      <w:r w:rsidR="000D18F8" w:rsidRPr="007D69AF">
        <w:rPr>
          <w:color w:val="000000"/>
          <w:szCs w:val="22"/>
          <w:lang w:val="sr-Latn-ME"/>
        </w:rPr>
        <w:t>ece sm</w:t>
      </w:r>
      <w:r w:rsidR="000858F8" w:rsidRPr="007D69AF">
        <w:rPr>
          <w:color w:val="000000"/>
          <w:szCs w:val="22"/>
          <w:lang w:val="sr-Latn-ME"/>
        </w:rPr>
        <w:t>ij</w:t>
      </w:r>
      <w:r w:rsidR="000D18F8" w:rsidRPr="007D69AF">
        <w:rPr>
          <w:color w:val="000000"/>
          <w:szCs w:val="22"/>
          <w:lang w:val="sr-Latn-ME"/>
        </w:rPr>
        <w:t>e prim</w:t>
      </w:r>
      <w:r w:rsidR="000858F8" w:rsidRPr="007D69AF">
        <w:rPr>
          <w:color w:val="000000"/>
          <w:szCs w:val="22"/>
          <w:lang w:val="sr-Latn-ME"/>
        </w:rPr>
        <w:t>j</w:t>
      </w:r>
      <w:r w:rsidR="000D18F8" w:rsidRPr="007D69AF">
        <w:rPr>
          <w:color w:val="000000"/>
          <w:szCs w:val="22"/>
          <w:lang w:val="sr-Latn-ME"/>
        </w:rPr>
        <w:t xml:space="preserve">enjivati samo </w:t>
      </w:r>
      <w:r w:rsidR="005A016B" w:rsidRPr="007D69AF">
        <w:rPr>
          <w:color w:val="000000"/>
          <w:szCs w:val="22"/>
          <w:lang w:val="sr-Latn-ME"/>
        </w:rPr>
        <w:t xml:space="preserve">u kratkom vremenskom periodu i </w:t>
      </w:r>
      <w:r w:rsidR="000D18F8" w:rsidRPr="007D69AF">
        <w:rPr>
          <w:b/>
          <w:color w:val="000000"/>
          <w:szCs w:val="22"/>
          <w:lang w:val="sr-Latn-ME"/>
        </w:rPr>
        <w:t>na malim površinama</w:t>
      </w:r>
      <w:r w:rsidR="000D18F8" w:rsidRPr="007D69AF">
        <w:rPr>
          <w:color w:val="000000"/>
          <w:szCs w:val="22"/>
          <w:lang w:val="sr-Latn-ME"/>
        </w:rPr>
        <w:t xml:space="preserve"> t</w:t>
      </w:r>
      <w:r w:rsidR="000858F8" w:rsidRPr="007D69AF">
        <w:rPr>
          <w:color w:val="000000"/>
          <w:szCs w:val="22"/>
          <w:lang w:val="sr-Latn-ME"/>
        </w:rPr>
        <w:t>ij</w:t>
      </w:r>
      <w:r w:rsidR="000D18F8" w:rsidRPr="007D69AF">
        <w:rPr>
          <w:color w:val="000000"/>
          <w:szCs w:val="22"/>
          <w:lang w:val="sr-Latn-ME"/>
        </w:rPr>
        <w:t>ela.</w:t>
      </w:r>
    </w:p>
    <w:p w14:paraId="00CCF1E5" w14:textId="0F4CCDC2" w:rsidR="000D18F8" w:rsidRPr="007D69AF" w:rsidRDefault="00726BE3" w:rsidP="000D18F8">
      <w:pPr>
        <w:tabs>
          <w:tab w:val="left" w:pos="-1980"/>
          <w:tab w:val="left" w:pos="0"/>
        </w:tabs>
        <w:spacing w:before="12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Kod d</w:t>
      </w:r>
      <w:r w:rsidR="000858F8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ece l</w:t>
      </w:r>
      <w:r w:rsidR="000858F8" w:rsidRPr="007D69AF">
        <w:rPr>
          <w:color w:val="000000"/>
          <w:szCs w:val="22"/>
          <w:lang w:val="sr-Latn-ME"/>
        </w:rPr>
        <w:t>ij</w:t>
      </w:r>
      <w:r w:rsidR="000D18F8" w:rsidRPr="007D69AF">
        <w:rPr>
          <w:color w:val="000000"/>
          <w:szCs w:val="22"/>
          <w:lang w:val="sr-Latn-ME"/>
        </w:rPr>
        <w:t xml:space="preserve">ečenje </w:t>
      </w:r>
      <w:r w:rsidR="0077588F" w:rsidRPr="007D69AF">
        <w:rPr>
          <w:color w:val="000000"/>
          <w:szCs w:val="22"/>
          <w:lang w:val="sr-Latn-ME"/>
        </w:rPr>
        <w:t>l</w:t>
      </w:r>
      <w:r w:rsidR="000858F8" w:rsidRPr="007D69AF">
        <w:rPr>
          <w:color w:val="000000"/>
          <w:szCs w:val="22"/>
          <w:lang w:val="sr-Latn-ME"/>
        </w:rPr>
        <w:t>ij</w:t>
      </w:r>
      <w:r w:rsidR="0077588F" w:rsidRPr="007D69AF">
        <w:rPr>
          <w:color w:val="000000"/>
          <w:szCs w:val="22"/>
          <w:lang w:val="sr-Latn-ME"/>
        </w:rPr>
        <w:t xml:space="preserve">ekom </w:t>
      </w:r>
      <w:r w:rsidR="00673B8F" w:rsidRPr="007D69AF">
        <w:rPr>
          <w:color w:val="000000"/>
          <w:szCs w:val="22"/>
          <w:lang w:val="sr-Latn-ME"/>
        </w:rPr>
        <w:t>Didermal</w:t>
      </w:r>
      <w:r w:rsidR="0077588F" w:rsidRPr="007D69AF">
        <w:rPr>
          <w:color w:val="000000"/>
          <w:szCs w:val="22"/>
          <w:lang w:val="sr-Latn-ME"/>
        </w:rPr>
        <w:t>,</w:t>
      </w:r>
      <w:r w:rsidR="00EC5F6E" w:rsidRPr="007D69AF">
        <w:rPr>
          <w:color w:val="000000"/>
          <w:szCs w:val="22"/>
          <w:lang w:val="sr-Latn-ME"/>
        </w:rPr>
        <w:t xml:space="preserve"> </w:t>
      </w:r>
      <w:r w:rsidR="00284E09" w:rsidRPr="007D69AF">
        <w:rPr>
          <w:color w:val="000000"/>
          <w:szCs w:val="22"/>
          <w:lang w:val="sr-Latn-ME"/>
        </w:rPr>
        <w:t>mast</w:t>
      </w:r>
      <w:r w:rsidR="000D18F8" w:rsidRPr="007D69AF">
        <w:rPr>
          <w:color w:val="000000"/>
          <w:szCs w:val="22"/>
          <w:lang w:val="sr-Latn-ME"/>
        </w:rPr>
        <w:t xml:space="preserve"> </w:t>
      </w:r>
      <w:r w:rsidR="000D18F8" w:rsidRPr="007D69AF">
        <w:rPr>
          <w:b/>
          <w:color w:val="000000"/>
          <w:szCs w:val="22"/>
          <w:lang w:val="sr-Latn-ME"/>
        </w:rPr>
        <w:t>ne sm</w:t>
      </w:r>
      <w:r w:rsidR="000858F8" w:rsidRPr="007D69AF">
        <w:rPr>
          <w:b/>
          <w:color w:val="000000"/>
          <w:szCs w:val="22"/>
          <w:lang w:val="sr-Latn-ME"/>
        </w:rPr>
        <w:t>ij</w:t>
      </w:r>
      <w:r w:rsidR="000D18F8" w:rsidRPr="007D69AF">
        <w:rPr>
          <w:b/>
          <w:color w:val="000000"/>
          <w:szCs w:val="22"/>
          <w:lang w:val="sr-Latn-ME"/>
        </w:rPr>
        <w:t>e trajati duže od 7 dana</w:t>
      </w:r>
      <w:r w:rsidR="000D18F8" w:rsidRPr="007D69AF">
        <w:rPr>
          <w:color w:val="000000"/>
          <w:szCs w:val="22"/>
          <w:lang w:val="sr-Latn-ME"/>
        </w:rPr>
        <w:t>. Obratite se Vašem l</w:t>
      </w:r>
      <w:r w:rsidR="000858F8" w:rsidRPr="007D69AF">
        <w:rPr>
          <w:color w:val="000000"/>
          <w:szCs w:val="22"/>
          <w:lang w:val="sr-Latn-ME"/>
        </w:rPr>
        <w:t>j</w:t>
      </w:r>
      <w:r w:rsidR="000D18F8" w:rsidRPr="007D69AF">
        <w:rPr>
          <w:color w:val="000000"/>
          <w:szCs w:val="22"/>
          <w:lang w:val="sr-Latn-ME"/>
        </w:rPr>
        <w:t>ekaru pr</w:t>
      </w:r>
      <w:r w:rsidR="000858F8" w:rsidRPr="007D69AF">
        <w:rPr>
          <w:color w:val="000000"/>
          <w:szCs w:val="22"/>
          <w:lang w:val="sr-Latn-ME"/>
        </w:rPr>
        <w:t>ij</w:t>
      </w:r>
      <w:r w:rsidR="000D18F8" w:rsidRPr="007D69AF">
        <w:rPr>
          <w:color w:val="000000"/>
          <w:szCs w:val="22"/>
          <w:lang w:val="sr-Latn-ME"/>
        </w:rPr>
        <w:t>e nego što produžite ili ponovno započnete l</w:t>
      </w:r>
      <w:r w:rsidR="000858F8" w:rsidRPr="007D69AF">
        <w:rPr>
          <w:color w:val="000000"/>
          <w:szCs w:val="22"/>
          <w:lang w:val="sr-Latn-ME"/>
        </w:rPr>
        <w:t>ij</w:t>
      </w:r>
      <w:r w:rsidR="000D18F8" w:rsidRPr="007D69AF">
        <w:rPr>
          <w:color w:val="000000"/>
          <w:szCs w:val="22"/>
          <w:lang w:val="sr-Latn-ME"/>
        </w:rPr>
        <w:t>ečenje.</w:t>
      </w:r>
    </w:p>
    <w:p w14:paraId="51687E1C" w14:textId="53FB5752" w:rsidR="000D18F8" w:rsidRPr="007D69AF" w:rsidRDefault="000D18F8" w:rsidP="000D18F8">
      <w:pPr>
        <w:pStyle w:val="Default"/>
        <w:spacing w:before="120"/>
        <w:jc w:val="both"/>
        <w:rPr>
          <w:sz w:val="22"/>
          <w:szCs w:val="22"/>
          <w:lang w:val="sr-Latn-ME"/>
        </w:rPr>
      </w:pPr>
      <w:r w:rsidRPr="007D69AF">
        <w:rPr>
          <w:sz w:val="22"/>
          <w:szCs w:val="22"/>
          <w:lang w:val="sr-Latn-ME"/>
        </w:rPr>
        <w:lastRenderedPageBreak/>
        <w:t>Potražite sav</w:t>
      </w:r>
      <w:r w:rsidR="000858F8" w:rsidRPr="007D69AF">
        <w:rPr>
          <w:sz w:val="22"/>
          <w:szCs w:val="22"/>
          <w:lang w:val="sr-Latn-ME"/>
        </w:rPr>
        <w:t>j</w:t>
      </w:r>
      <w:r w:rsidRPr="007D69AF">
        <w:rPr>
          <w:sz w:val="22"/>
          <w:szCs w:val="22"/>
          <w:lang w:val="sr-Latn-ME"/>
        </w:rPr>
        <w:t>et Vašeg l</w:t>
      </w:r>
      <w:r w:rsidR="000858F8" w:rsidRPr="007D69AF">
        <w:rPr>
          <w:sz w:val="22"/>
          <w:szCs w:val="22"/>
          <w:lang w:val="sr-Latn-ME"/>
        </w:rPr>
        <w:t>j</w:t>
      </w:r>
      <w:r w:rsidRPr="007D69AF">
        <w:rPr>
          <w:sz w:val="22"/>
          <w:szCs w:val="22"/>
          <w:lang w:val="sr-Latn-ME"/>
        </w:rPr>
        <w:t>ekara o nastavku l</w:t>
      </w:r>
      <w:r w:rsidR="000858F8" w:rsidRPr="007D69AF">
        <w:rPr>
          <w:sz w:val="22"/>
          <w:szCs w:val="22"/>
          <w:lang w:val="sr-Latn-ME"/>
        </w:rPr>
        <w:t>ij</w:t>
      </w:r>
      <w:r w:rsidRPr="007D69AF">
        <w:rPr>
          <w:sz w:val="22"/>
          <w:szCs w:val="22"/>
          <w:lang w:val="sr-Latn-ME"/>
        </w:rPr>
        <w:t>ečenja. U zavisnosti od odgovora Vaše bolesti na l</w:t>
      </w:r>
      <w:r w:rsidR="000858F8" w:rsidRPr="007D69AF">
        <w:rPr>
          <w:sz w:val="22"/>
          <w:szCs w:val="22"/>
          <w:lang w:val="sr-Latn-ME"/>
        </w:rPr>
        <w:t>ij</w:t>
      </w:r>
      <w:r w:rsidRPr="007D69AF">
        <w:rPr>
          <w:sz w:val="22"/>
          <w:szCs w:val="22"/>
          <w:lang w:val="sr-Latn-ME"/>
        </w:rPr>
        <w:t>ečenje, Vaš l</w:t>
      </w:r>
      <w:r w:rsidR="000858F8" w:rsidRPr="007D69AF">
        <w:rPr>
          <w:sz w:val="22"/>
          <w:szCs w:val="22"/>
          <w:lang w:val="sr-Latn-ME"/>
        </w:rPr>
        <w:t>j</w:t>
      </w:r>
      <w:r w:rsidRPr="007D69AF">
        <w:rPr>
          <w:sz w:val="22"/>
          <w:szCs w:val="22"/>
          <w:lang w:val="sr-Latn-ME"/>
        </w:rPr>
        <w:t>ekar Vam može preporučiti da zam</w:t>
      </w:r>
      <w:r w:rsidR="000858F8" w:rsidRPr="007D69AF">
        <w:rPr>
          <w:sz w:val="22"/>
          <w:szCs w:val="22"/>
          <w:lang w:val="sr-Latn-ME"/>
        </w:rPr>
        <w:t>ij</w:t>
      </w:r>
      <w:r w:rsidRPr="007D69AF">
        <w:rPr>
          <w:sz w:val="22"/>
          <w:szCs w:val="22"/>
          <w:lang w:val="sr-Latn-ME"/>
        </w:rPr>
        <w:t xml:space="preserve">enite </w:t>
      </w:r>
      <w:r w:rsidR="00673B8F" w:rsidRPr="007D69AF">
        <w:rPr>
          <w:sz w:val="22"/>
          <w:szCs w:val="22"/>
          <w:lang w:val="sr-Latn-ME"/>
        </w:rPr>
        <w:t>Didermal</w:t>
      </w:r>
      <w:r w:rsidR="0077588F" w:rsidRPr="007D69AF">
        <w:rPr>
          <w:sz w:val="22"/>
          <w:szCs w:val="22"/>
          <w:lang w:val="sr-Latn-ME"/>
        </w:rPr>
        <w:t>,</w:t>
      </w:r>
      <w:r w:rsidRPr="007D69AF">
        <w:rPr>
          <w:sz w:val="22"/>
          <w:szCs w:val="22"/>
          <w:lang w:val="sr-Latn-ME"/>
        </w:rPr>
        <w:t xml:space="preserve"> </w:t>
      </w:r>
      <w:r w:rsidR="00284E09" w:rsidRPr="007D69AF">
        <w:rPr>
          <w:sz w:val="22"/>
          <w:szCs w:val="22"/>
          <w:lang w:val="sr-Latn-ME"/>
        </w:rPr>
        <w:t>mast</w:t>
      </w:r>
      <w:r w:rsidRPr="007D69AF">
        <w:rPr>
          <w:sz w:val="22"/>
          <w:szCs w:val="22"/>
          <w:lang w:val="sr-Latn-ME"/>
        </w:rPr>
        <w:t>, l</w:t>
      </w:r>
      <w:r w:rsidR="000858F8" w:rsidRPr="007D69AF">
        <w:rPr>
          <w:sz w:val="22"/>
          <w:szCs w:val="22"/>
          <w:lang w:val="sr-Latn-ME"/>
        </w:rPr>
        <w:t>ij</w:t>
      </w:r>
      <w:r w:rsidRPr="007D69AF">
        <w:rPr>
          <w:sz w:val="22"/>
          <w:szCs w:val="22"/>
          <w:lang w:val="sr-Latn-ME"/>
        </w:rPr>
        <w:t xml:space="preserve">ekom koji sadrži samo jednu aktivnu supstancu. </w:t>
      </w:r>
    </w:p>
    <w:p w14:paraId="30BAE08D" w14:textId="73EA58A9" w:rsidR="0077588F" w:rsidRPr="007D69AF" w:rsidRDefault="0077588F" w:rsidP="000D18F8">
      <w:pPr>
        <w:pStyle w:val="Default"/>
        <w:spacing w:before="120"/>
        <w:jc w:val="both"/>
        <w:rPr>
          <w:sz w:val="22"/>
          <w:szCs w:val="22"/>
          <w:lang w:val="sr-Latn-ME"/>
        </w:rPr>
      </w:pPr>
      <w:r w:rsidRPr="007D69AF">
        <w:rPr>
          <w:sz w:val="22"/>
          <w:szCs w:val="22"/>
          <w:lang w:val="sr-Latn-ME"/>
        </w:rPr>
        <w:t xml:space="preserve">Sa </w:t>
      </w:r>
      <w:r w:rsidR="00BA7DA5" w:rsidRPr="007D69AF">
        <w:rPr>
          <w:sz w:val="22"/>
          <w:szCs w:val="22"/>
          <w:lang w:val="sr-Latn-ME"/>
        </w:rPr>
        <w:t>ovim l</w:t>
      </w:r>
      <w:r w:rsidR="000858F8" w:rsidRPr="007D69AF">
        <w:rPr>
          <w:sz w:val="22"/>
          <w:szCs w:val="22"/>
          <w:lang w:val="sr-Latn-ME"/>
        </w:rPr>
        <w:t>ij</w:t>
      </w:r>
      <w:r w:rsidR="00BA7DA5" w:rsidRPr="007D69AF">
        <w:rPr>
          <w:sz w:val="22"/>
          <w:szCs w:val="22"/>
          <w:lang w:val="sr-Latn-ME"/>
        </w:rPr>
        <w:t>ekom</w:t>
      </w:r>
      <w:r w:rsidRPr="007D69AF">
        <w:rPr>
          <w:sz w:val="22"/>
          <w:szCs w:val="22"/>
          <w:lang w:val="sr-Latn-ME"/>
        </w:rPr>
        <w:t xml:space="preserve"> se ne sm</w:t>
      </w:r>
      <w:r w:rsidR="000858F8" w:rsidRPr="007D69AF">
        <w:rPr>
          <w:sz w:val="22"/>
          <w:szCs w:val="22"/>
          <w:lang w:val="sr-Latn-ME"/>
        </w:rPr>
        <w:t>i</w:t>
      </w:r>
      <w:r w:rsidRPr="007D69AF">
        <w:rPr>
          <w:sz w:val="22"/>
          <w:szCs w:val="22"/>
          <w:lang w:val="sr-Latn-ME"/>
        </w:rPr>
        <w:t>ju prim</w:t>
      </w:r>
      <w:r w:rsidR="000858F8" w:rsidRPr="007D69AF">
        <w:rPr>
          <w:sz w:val="22"/>
          <w:szCs w:val="22"/>
          <w:lang w:val="sr-Latn-ME"/>
        </w:rPr>
        <w:t>j</w:t>
      </w:r>
      <w:r w:rsidRPr="007D69AF">
        <w:rPr>
          <w:sz w:val="22"/>
          <w:szCs w:val="22"/>
          <w:lang w:val="sr-Latn-ME"/>
        </w:rPr>
        <w:t>enjivati okluzivni zavoji, jer je povećana mogućnost resorpcije betametazon</w:t>
      </w:r>
      <w:r w:rsidR="001977D3">
        <w:rPr>
          <w:sz w:val="22"/>
          <w:szCs w:val="22"/>
          <w:lang w:val="sr-Latn-ME"/>
        </w:rPr>
        <w:t xml:space="preserve"> </w:t>
      </w:r>
      <w:r w:rsidRPr="007D69AF">
        <w:rPr>
          <w:sz w:val="22"/>
          <w:szCs w:val="22"/>
          <w:lang w:val="sr-Latn-ME"/>
        </w:rPr>
        <w:t>dipropionata u t</w:t>
      </w:r>
      <w:r w:rsidR="000858F8" w:rsidRPr="007D69AF">
        <w:rPr>
          <w:sz w:val="22"/>
          <w:szCs w:val="22"/>
          <w:lang w:val="sr-Latn-ME"/>
        </w:rPr>
        <w:t>ij</w:t>
      </w:r>
      <w:r w:rsidRPr="007D69AF">
        <w:rPr>
          <w:sz w:val="22"/>
          <w:szCs w:val="22"/>
          <w:lang w:val="sr-Latn-ME"/>
        </w:rPr>
        <w:t>elo.</w:t>
      </w:r>
    </w:p>
    <w:p w14:paraId="0C454124" w14:textId="263F56E3" w:rsidR="00F95FB0" w:rsidRPr="007D69AF" w:rsidRDefault="00673B8F" w:rsidP="00726BE3">
      <w:pPr>
        <w:tabs>
          <w:tab w:val="left" w:pos="-1980"/>
          <w:tab w:val="left" w:pos="0"/>
        </w:tabs>
        <w:spacing w:before="120"/>
        <w:rPr>
          <w:color w:val="000000"/>
          <w:szCs w:val="22"/>
          <w:lang w:val="sr-Latn-ME"/>
        </w:rPr>
      </w:pPr>
      <w:r w:rsidRPr="007D69AF">
        <w:rPr>
          <w:b/>
          <w:color w:val="000000"/>
          <w:szCs w:val="22"/>
          <w:lang w:val="sr-Latn-ME"/>
        </w:rPr>
        <w:t>Didermal</w:t>
      </w:r>
      <w:r w:rsidR="0077588F" w:rsidRPr="007D69AF">
        <w:rPr>
          <w:b/>
          <w:color w:val="000000"/>
          <w:szCs w:val="22"/>
          <w:lang w:val="sr-Latn-ME"/>
        </w:rPr>
        <w:t>,</w:t>
      </w:r>
      <w:r w:rsidR="00F95FB0" w:rsidRPr="007D69AF">
        <w:rPr>
          <w:b/>
          <w:color w:val="000000"/>
          <w:szCs w:val="22"/>
          <w:lang w:val="sr-Latn-ME"/>
        </w:rPr>
        <w:t xml:space="preserve"> </w:t>
      </w:r>
      <w:r w:rsidR="00284E09" w:rsidRPr="007D69AF">
        <w:rPr>
          <w:b/>
          <w:color w:val="000000"/>
          <w:szCs w:val="22"/>
          <w:lang w:val="sr-Latn-ME"/>
        </w:rPr>
        <w:t>mast</w:t>
      </w:r>
      <w:r w:rsidR="000D18F8" w:rsidRPr="007D69AF">
        <w:rPr>
          <w:b/>
          <w:color w:val="000000"/>
          <w:szCs w:val="22"/>
          <w:lang w:val="sr-Latn-ME"/>
        </w:rPr>
        <w:t xml:space="preserve"> </w:t>
      </w:r>
      <w:r w:rsidR="000D18F8" w:rsidRPr="007D69AF">
        <w:rPr>
          <w:b/>
          <w:szCs w:val="22"/>
          <w:lang w:val="sr-Latn-ME"/>
        </w:rPr>
        <w:t>je nam</w:t>
      </w:r>
      <w:r w:rsidR="000858F8" w:rsidRPr="007D69AF">
        <w:rPr>
          <w:b/>
          <w:szCs w:val="22"/>
          <w:lang w:val="sr-Latn-ME"/>
        </w:rPr>
        <w:t>ij</w:t>
      </w:r>
      <w:r w:rsidR="000D18F8" w:rsidRPr="007D69AF">
        <w:rPr>
          <w:b/>
          <w:szCs w:val="22"/>
          <w:lang w:val="sr-Latn-ME"/>
        </w:rPr>
        <w:t xml:space="preserve">enjen isključivo za </w:t>
      </w:r>
      <w:r w:rsidR="005A016B" w:rsidRPr="007D69AF">
        <w:rPr>
          <w:b/>
          <w:szCs w:val="22"/>
          <w:lang w:val="sr-Latn-ME"/>
        </w:rPr>
        <w:t>dermalnu upotrebu</w:t>
      </w:r>
      <w:r w:rsidR="000D18F8" w:rsidRPr="007D69AF">
        <w:rPr>
          <w:b/>
          <w:szCs w:val="22"/>
          <w:lang w:val="sr-Latn-ME"/>
        </w:rPr>
        <w:t xml:space="preserve">. </w:t>
      </w:r>
      <w:r w:rsidR="0077588F" w:rsidRPr="007D69AF">
        <w:rPr>
          <w:color w:val="000000"/>
          <w:szCs w:val="22"/>
          <w:lang w:val="sr-Latn-ME"/>
        </w:rPr>
        <w:t>Posebno je nam</w:t>
      </w:r>
      <w:r w:rsidR="000858F8" w:rsidRPr="007D69AF">
        <w:rPr>
          <w:color w:val="000000"/>
          <w:szCs w:val="22"/>
          <w:lang w:val="sr-Latn-ME"/>
        </w:rPr>
        <w:t>ij</w:t>
      </w:r>
      <w:r w:rsidR="0077588F" w:rsidRPr="007D69AF">
        <w:rPr>
          <w:color w:val="000000"/>
          <w:szCs w:val="22"/>
          <w:lang w:val="sr-Latn-ME"/>
        </w:rPr>
        <w:t>enjen</w:t>
      </w:r>
      <w:r w:rsidR="000D18F8" w:rsidRPr="007D69AF">
        <w:rPr>
          <w:color w:val="000000"/>
          <w:szCs w:val="22"/>
          <w:lang w:val="sr-Latn-ME"/>
        </w:rPr>
        <w:t xml:space="preserve"> </w:t>
      </w:r>
      <w:r w:rsidR="00726BE3" w:rsidRPr="007D69AF">
        <w:rPr>
          <w:color w:val="000000"/>
          <w:szCs w:val="22"/>
          <w:lang w:val="sr-Latn-ME"/>
        </w:rPr>
        <w:t>z</w:t>
      </w:r>
      <w:r w:rsidR="000D18F8" w:rsidRPr="007D69AF">
        <w:rPr>
          <w:color w:val="000000"/>
          <w:szCs w:val="22"/>
          <w:lang w:val="sr-Latn-ME"/>
        </w:rPr>
        <w:t>a</w:t>
      </w:r>
      <w:r w:rsidR="00726BE3" w:rsidRPr="007D69AF">
        <w:rPr>
          <w:szCs w:val="22"/>
          <w:lang w:val="sr-Latn-ME"/>
        </w:rPr>
        <w:t xml:space="preserve"> </w:t>
      </w:r>
      <w:r w:rsidR="0077588F" w:rsidRPr="007D69AF">
        <w:rPr>
          <w:szCs w:val="22"/>
          <w:lang w:val="sr-Latn-ME"/>
        </w:rPr>
        <w:t>prim</w:t>
      </w:r>
      <w:r w:rsidR="000858F8" w:rsidRPr="007D69AF">
        <w:rPr>
          <w:szCs w:val="22"/>
          <w:lang w:val="sr-Latn-ME"/>
        </w:rPr>
        <w:t>j</w:t>
      </w:r>
      <w:r w:rsidR="0077588F" w:rsidRPr="007D69AF">
        <w:rPr>
          <w:szCs w:val="22"/>
          <w:lang w:val="sr-Latn-ME"/>
        </w:rPr>
        <w:t xml:space="preserve">enu na </w:t>
      </w:r>
      <w:r w:rsidR="00BA7DA5" w:rsidRPr="007D69AF">
        <w:rPr>
          <w:szCs w:val="22"/>
          <w:lang w:val="sr-Latn-ME"/>
        </w:rPr>
        <w:t>suvoj koži</w:t>
      </w:r>
      <w:r w:rsidR="00F95FB0" w:rsidRPr="007D69AF">
        <w:rPr>
          <w:szCs w:val="22"/>
          <w:lang w:val="sr-Latn-ME"/>
        </w:rPr>
        <w:t>.</w:t>
      </w:r>
      <w:r w:rsidR="00726BE3" w:rsidRPr="007D69AF" w:rsidDel="00726BE3">
        <w:rPr>
          <w:color w:val="000000"/>
          <w:szCs w:val="22"/>
          <w:lang w:val="sr-Latn-ME"/>
        </w:rPr>
        <w:t xml:space="preserve"> </w:t>
      </w:r>
      <w:r w:rsidR="00BA7DA5" w:rsidRPr="007D69AF">
        <w:rPr>
          <w:color w:val="000000"/>
          <w:szCs w:val="22"/>
          <w:lang w:val="sr-Latn-ME"/>
        </w:rPr>
        <w:t>Za l</w:t>
      </w:r>
      <w:r w:rsidR="000858F8" w:rsidRPr="007D69AF">
        <w:rPr>
          <w:color w:val="000000"/>
          <w:szCs w:val="22"/>
          <w:lang w:val="sr-Latn-ME"/>
        </w:rPr>
        <w:t>ij</w:t>
      </w:r>
      <w:r w:rsidR="00BA7DA5" w:rsidRPr="007D69AF">
        <w:rPr>
          <w:color w:val="000000"/>
          <w:szCs w:val="22"/>
          <w:lang w:val="sr-Latn-ME"/>
        </w:rPr>
        <w:t>ečenje masne kože ili vlažnih prom</w:t>
      </w:r>
      <w:r w:rsidR="000858F8" w:rsidRPr="007D69AF">
        <w:rPr>
          <w:color w:val="000000"/>
          <w:szCs w:val="22"/>
          <w:lang w:val="sr-Latn-ME"/>
        </w:rPr>
        <w:t>j</w:t>
      </w:r>
      <w:r w:rsidR="00BA7DA5" w:rsidRPr="007D69AF">
        <w:rPr>
          <w:color w:val="000000"/>
          <w:szCs w:val="22"/>
          <w:lang w:val="sr-Latn-ME"/>
        </w:rPr>
        <w:t>ena na koži prikladniji je l</w:t>
      </w:r>
      <w:r w:rsidR="000858F8" w:rsidRPr="007D69AF">
        <w:rPr>
          <w:color w:val="000000"/>
          <w:szCs w:val="22"/>
          <w:lang w:val="sr-Latn-ME"/>
        </w:rPr>
        <w:t>ij</w:t>
      </w:r>
      <w:r w:rsidR="00BA7DA5" w:rsidRPr="007D69AF">
        <w:rPr>
          <w:color w:val="000000"/>
          <w:szCs w:val="22"/>
          <w:lang w:val="sr-Latn-ME"/>
        </w:rPr>
        <w:t>ek Didermal, krem, jer sadrži manji ud</w:t>
      </w:r>
      <w:r w:rsidR="000858F8" w:rsidRPr="007D69AF">
        <w:rPr>
          <w:color w:val="000000"/>
          <w:szCs w:val="22"/>
          <w:lang w:val="sr-Latn-ME"/>
        </w:rPr>
        <w:t>i</w:t>
      </w:r>
      <w:r w:rsidR="00BA7DA5" w:rsidRPr="007D69AF">
        <w:rPr>
          <w:color w:val="000000"/>
          <w:szCs w:val="22"/>
          <w:lang w:val="sr-Latn-ME"/>
        </w:rPr>
        <w:t>o masti.</w:t>
      </w:r>
    </w:p>
    <w:p w14:paraId="57E0B33B" w14:textId="2948A06F" w:rsidR="000D18F8" w:rsidRPr="007D69AF" w:rsidRDefault="00673B8F" w:rsidP="00726BE3">
      <w:pPr>
        <w:tabs>
          <w:tab w:val="left" w:pos="-1980"/>
          <w:tab w:val="left" w:pos="0"/>
        </w:tabs>
        <w:spacing w:before="120"/>
        <w:rPr>
          <w:szCs w:val="22"/>
          <w:lang w:val="sr-Latn-ME"/>
        </w:rPr>
      </w:pPr>
      <w:r w:rsidRPr="007D69AF">
        <w:rPr>
          <w:szCs w:val="22"/>
          <w:lang w:val="sr-Latn-ME"/>
        </w:rPr>
        <w:t>Didermal</w:t>
      </w:r>
      <w:r w:rsidR="00A53DC9" w:rsidRPr="007D69AF">
        <w:rPr>
          <w:szCs w:val="22"/>
          <w:lang w:val="sr-Latn-ME"/>
        </w:rPr>
        <w:t>,</w:t>
      </w:r>
      <w:r w:rsidR="00F95FB0" w:rsidRPr="007D69AF">
        <w:rPr>
          <w:szCs w:val="22"/>
          <w:lang w:val="sr-Latn-ME"/>
        </w:rPr>
        <w:t xml:space="preserve"> </w:t>
      </w:r>
      <w:r w:rsidR="00BA7DA5" w:rsidRPr="007D69AF">
        <w:rPr>
          <w:szCs w:val="22"/>
          <w:lang w:val="sr-Latn-ME"/>
        </w:rPr>
        <w:t>mast</w:t>
      </w:r>
      <w:r w:rsidR="000D18F8" w:rsidRPr="007D69AF">
        <w:rPr>
          <w:szCs w:val="22"/>
          <w:lang w:val="sr-Latn-ME"/>
        </w:rPr>
        <w:t xml:space="preserve"> nanosite na čistu i suvu kožu. Pr</w:t>
      </w:r>
      <w:r w:rsidR="000858F8" w:rsidRPr="007D69AF">
        <w:rPr>
          <w:szCs w:val="22"/>
          <w:lang w:val="sr-Latn-ME"/>
        </w:rPr>
        <w:t>ij</w:t>
      </w:r>
      <w:r w:rsidR="000D18F8" w:rsidRPr="007D69AF">
        <w:rPr>
          <w:szCs w:val="22"/>
          <w:lang w:val="sr-Latn-ME"/>
        </w:rPr>
        <w:t>e i posl</w:t>
      </w:r>
      <w:r w:rsidR="000858F8" w:rsidRPr="007D69AF">
        <w:rPr>
          <w:szCs w:val="22"/>
          <w:lang w:val="sr-Latn-ME"/>
        </w:rPr>
        <w:t>ij</w:t>
      </w:r>
      <w:r w:rsidR="000D18F8" w:rsidRPr="007D69AF">
        <w:rPr>
          <w:szCs w:val="22"/>
          <w:lang w:val="sr-Latn-ME"/>
        </w:rPr>
        <w:t>e prim</w:t>
      </w:r>
      <w:r w:rsidR="000858F8" w:rsidRPr="007D69AF">
        <w:rPr>
          <w:szCs w:val="22"/>
          <w:lang w:val="sr-Latn-ME"/>
        </w:rPr>
        <w:t>j</w:t>
      </w:r>
      <w:r w:rsidR="000D18F8" w:rsidRPr="007D69AF">
        <w:rPr>
          <w:szCs w:val="22"/>
          <w:lang w:val="sr-Latn-ME"/>
        </w:rPr>
        <w:t>ene l</w:t>
      </w:r>
      <w:r w:rsidR="000858F8" w:rsidRPr="007D69AF">
        <w:rPr>
          <w:szCs w:val="22"/>
          <w:lang w:val="sr-Latn-ME"/>
        </w:rPr>
        <w:t>ij</w:t>
      </w:r>
      <w:r w:rsidR="000D18F8" w:rsidRPr="007D69AF">
        <w:rPr>
          <w:szCs w:val="22"/>
          <w:lang w:val="sr-Latn-ME"/>
        </w:rPr>
        <w:t>eka dobro operite ruke.</w:t>
      </w:r>
    </w:p>
    <w:p w14:paraId="6248BE44" w14:textId="77777777" w:rsidR="00177D7F" w:rsidRPr="007D69AF" w:rsidRDefault="00177D7F" w:rsidP="00E0129B">
      <w:pPr>
        <w:rPr>
          <w:szCs w:val="22"/>
          <w:lang w:val="sr-Latn-ME"/>
        </w:rPr>
      </w:pPr>
    </w:p>
    <w:p w14:paraId="1BB81CC2" w14:textId="560AAE67" w:rsidR="00177D7F" w:rsidRPr="007D69AF" w:rsidRDefault="007078A8" w:rsidP="00E0129B">
      <w:pPr>
        <w:rPr>
          <w:b/>
          <w:bCs/>
          <w:szCs w:val="22"/>
          <w:lang w:val="sr-Latn-ME"/>
        </w:rPr>
      </w:pPr>
      <w:r w:rsidRPr="007D69AF">
        <w:rPr>
          <w:b/>
          <w:bCs/>
          <w:iCs/>
          <w:szCs w:val="22"/>
          <w:lang w:val="sr-Latn-ME"/>
        </w:rPr>
        <w:t>Ako ste prim</w:t>
      </w:r>
      <w:r w:rsidR="000858F8" w:rsidRPr="007D69AF">
        <w:rPr>
          <w:b/>
          <w:bCs/>
          <w:iCs/>
          <w:szCs w:val="22"/>
          <w:lang w:val="sr-Latn-ME"/>
        </w:rPr>
        <w:t>ij</w:t>
      </w:r>
      <w:r w:rsidRPr="007D69AF">
        <w:rPr>
          <w:b/>
          <w:bCs/>
          <w:iCs/>
          <w:szCs w:val="22"/>
          <w:lang w:val="sr-Latn-ME"/>
        </w:rPr>
        <w:t>enili</w:t>
      </w:r>
      <w:r w:rsidR="00177D7F" w:rsidRPr="007D69AF">
        <w:rPr>
          <w:b/>
          <w:bCs/>
          <w:szCs w:val="22"/>
          <w:lang w:val="sr-Latn-ME"/>
        </w:rPr>
        <w:t xml:space="preserve"> </w:t>
      </w:r>
      <w:r w:rsidR="00010E79" w:rsidRPr="007D69AF">
        <w:rPr>
          <w:b/>
          <w:bCs/>
          <w:iCs/>
          <w:szCs w:val="22"/>
          <w:lang w:val="sr-Latn-ME"/>
        </w:rPr>
        <w:t>više l</w:t>
      </w:r>
      <w:r w:rsidR="000858F8" w:rsidRPr="007D69AF">
        <w:rPr>
          <w:b/>
          <w:bCs/>
          <w:iCs/>
          <w:szCs w:val="22"/>
          <w:lang w:val="sr-Latn-ME"/>
        </w:rPr>
        <w:t>ij</w:t>
      </w:r>
      <w:r w:rsidR="00010E79" w:rsidRPr="007D69AF">
        <w:rPr>
          <w:b/>
          <w:bCs/>
          <w:iCs/>
          <w:szCs w:val="22"/>
          <w:lang w:val="sr-Latn-ME"/>
        </w:rPr>
        <w:t xml:space="preserve">eka </w:t>
      </w:r>
      <w:r w:rsidR="00673B8F" w:rsidRPr="007D69AF">
        <w:rPr>
          <w:b/>
          <w:szCs w:val="22"/>
          <w:lang w:val="sr-Latn-ME"/>
        </w:rPr>
        <w:t>Didermal</w:t>
      </w:r>
      <w:r w:rsidR="007206C5" w:rsidRPr="007D69AF">
        <w:rPr>
          <w:b/>
          <w:bCs/>
          <w:iCs/>
          <w:szCs w:val="22"/>
          <w:lang w:val="sr-Latn-ME"/>
        </w:rPr>
        <w:t xml:space="preserve"> </w:t>
      </w:r>
      <w:r w:rsidRPr="007D69AF">
        <w:rPr>
          <w:b/>
          <w:bCs/>
          <w:iCs/>
          <w:szCs w:val="22"/>
          <w:lang w:val="sr-Latn-ME"/>
        </w:rPr>
        <w:t>nego što</w:t>
      </w:r>
      <w:r w:rsidR="000858F8" w:rsidRPr="007D69AF">
        <w:rPr>
          <w:b/>
          <w:bCs/>
          <w:iCs/>
          <w:szCs w:val="22"/>
          <w:lang w:val="sr-Latn-ME"/>
        </w:rPr>
        <w:t xml:space="preserve"> je</w:t>
      </w:r>
      <w:r w:rsidRPr="007D69AF">
        <w:rPr>
          <w:b/>
          <w:bCs/>
          <w:iCs/>
          <w:szCs w:val="22"/>
          <w:lang w:val="sr-Latn-ME"/>
        </w:rPr>
        <w:t xml:space="preserve"> treba</w:t>
      </w:r>
      <w:r w:rsidR="000858F8" w:rsidRPr="007D69AF">
        <w:rPr>
          <w:b/>
          <w:bCs/>
          <w:iCs/>
          <w:szCs w:val="22"/>
          <w:lang w:val="sr-Latn-ME"/>
        </w:rPr>
        <w:t>lo</w:t>
      </w:r>
    </w:p>
    <w:p w14:paraId="54499FA0" w14:textId="77777777" w:rsidR="006934F4" w:rsidRDefault="006934F4" w:rsidP="00726BE3">
      <w:pPr>
        <w:rPr>
          <w:szCs w:val="22"/>
          <w:lang w:val="sr-Latn-ME"/>
        </w:rPr>
      </w:pPr>
    </w:p>
    <w:p w14:paraId="01340118" w14:textId="0B7CF82D" w:rsidR="00A779D5" w:rsidRPr="007D69AF" w:rsidRDefault="00552A2B" w:rsidP="00726BE3">
      <w:pPr>
        <w:rPr>
          <w:szCs w:val="22"/>
          <w:lang w:val="sr-Latn-ME"/>
        </w:rPr>
      </w:pPr>
      <w:r w:rsidRPr="007D69AF">
        <w:rPr>
          <w:szCs w:val="22"/>
          <w:lang w:val="sr-Latn-ME"/>
        </w:rPr>
        <w:t xml:space="preserve">U slučaju da progutate </w:t>
      </w:r>
      <w:r w:rsidR="00673B8F" w:rsidRPr="007D69AF">
        <w:rPr>
          <w:szCs w:val="22"/>
          <w:lang w:val="sr-Latn-ME"/>
        </w:rPr>
        <w:t>Didermal</w:t>
      </w:r>
      <w:r w:rsidR="00F96BFF" w:rsidRPr="007D69AF">
        <w:rPr>
          <w:szCs w:val="22"/>
          <w:lang w:val="sr-Latn-ME"/>
        </w:rPr>
        <w:t>,</w:t>
      </w:r>
      <w:r w:rsidR="00F95FB0" w:rsidRPr="007D69AF">
        <w:rPr>
          <w:szCs w:val="22"/>
          <w:lang w:val="sr-Latn-ME"/>
        </w:rPr>
        <w:t xml:space="preserve"> </w:t>
      </w:r>
      <w:r w:rsidR="00284E09" w:rsidRPr="007D69AF">
        <w:rPr>
          <w:szCs w:val="22"/>
          <w:lang w:val="sr-Latn-ME"/>
        </w:rPr>
        <w:t>mast</w:t>
      </w:r>
      <w:r w:rsidR="00726BE3" w:rsidRPr="007D69AF">
        <w:rPr>
          <w:szCs w:val="22"/>
          <w:lang w:val="sr-Latn-ME"/>
        </w:rPr>
        <w:t>,</w:t>
      </w:r>
      <w:r w:rsidR="00F96BFF" w:rsidRPr="007D69AF">
        <w:rPr>
          <w:szCs w:val="22"/>
          <w:lang w:val="sr-Latn-ME"/>
        </w:rPr>
        <w:t xml:space="preserve"> </w:t>
      </w:r>
      <w:r w:rsidRPr="007D69AF">
        <w:rPr>
          <w:szCs w:val="22"/>
          <w:lang w:val="sr-Latn-ME"/>
        </w:rPr>
        <w:t>prim</w:t>
      </w:r>
      <w:r w:rsidR="000858F8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enjujete ga u prevelikoj količini ili tokom dužeg vremenskog perioda, neophodno je da odmah obav</w:t>
      </w:r>
      <w:r w:rsidR="000858F8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estite Vašeg l</w:t>
      </w:r>
      <w:r w:rsidR="000858F8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ekara, jer to može dovesti do određenih porem</w:t>
      </w:r>
      <w:r w:rsidR="00E74303" w:rsidRPr="007D69AF">
        <w:rPr>
          <w:szCs w:val="22"/>
          <w:lang w:val="sr-Latn-ME"/>
        </w:rPr>
        <w:t>e</w:t>
      </w:r>
      <w:r w:rsidRPr="007D69AF">
        <w:rPr>
          <w:szCs w:val="22"/>
          <w:lang w:val="sr-Latn-ME"/>
        </w:rPr>
        <w:t>ćaja koji zaht</w:t>
      </w:r>
      <w:r w:rsidR="000858F8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evaju l</w:t>
      </w:r>
      <w:r w:rsidR="000858F8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 xml:space="preserve">ečenje (npr. </w:t>
      </w:r>
      <w:r w:rsidRPr="007D69AF">
        <w:rPr>
          <w:i/>
          <w:szCs w:val="22"/>
          <w:lang w:val="sr-Latn-ME"/>
        </w:rPr>
        <w:t>Cushing</w:t>
      </w:r>
      <w:r w:rsidRPr="007D69AF">
        <w:rPr>
          <w:szCs w:val="22"/>
          <w:lang w:val="sr-Latn-ME"/>
        </w:rPr>
        <w:t>-ov sindrom</w:t>
      </w:r>
      <w:r w:rsidR="00F96BFF" w:rsidRPr="007D69AF">
        <w:rPr>
          <w:szCs w:val="22"/>
          <w:lang w:val="sr-Latn-ME"/>
        </w:rPr>
        <w:t>,</w:t>
      </w:r>
      <w:r w:rsidRPr="007D69AF">
        <w:rPr>
          <w:szCs w:val="22"/>
          <w:lang w:val="sr-Latn-ME"/>
        </w:rPr>
        <w:t xml:space="preserve"> pret</w:t>
      </w:r>
      <w:r w:rsidR="000858F8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erani ras</w:t>
      </w:r>
      <w:r w:rsidR="00E74303" w:rsidRPr="007D69AF">
        <w:rPr>
          <w:szCs w:val="22"/>
          <w:lang w:val="sr-Latn-ME"/>
        </w:rPr>
        <w:t>t</w:t>
      </w:r>
      <w:r w:rsidRPr="007D69AF">
        <w:rPr>
          <w:szCs w:val="22"/>
          <w:lang w:val="sr-Latn-ME"/>
        </w:rPr>
        <w:t xml:space="preserve"> neos</w:t>
      </w:r>
      <w:r w:rsidR="000858F8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etljivih mikroorganizama, uključujući i gljivice).</w:t>
      </w:r>
    </w:p>
    <w:p w14:paraId="431A9530" w14:textId="77777777" w:rsidR="004D1D48" w:rsidRPr="007D69AF" w:rsidRDefault="004D1D48" w:rsidP="00E0129B">
      <w:pPr>
        <w:rPr>
          <w:szCs w:val="22"/>
          <w:lang w:val="sr-Latn-ME"/>
        </w:rPr>
      </w:pPr>
    </w:p>
    <w:p w14:paraId="6DDA375D" w14:textId="682F0B19" w:rsidR="00177D7F" w:rsidRPr="007D69AF" w:rsidRDefault="00177D7F" w:rsidP="00E0129B">
      <w:pPr>
        <w:rPr>
          <w:b/>
          <w:bCs/>
          <w:szCs w:val="22"/>
          <w:lang w:val="sr-Latn-ME"/>
        </w:rPr>
      </w:pPr>
      <w:r w:rsidRPr="007D69AF">
        <w:rPr>
          <w:b/>
          <w:bCs/>
          <w:iCs/>
          <w:szCs w:val="22"/>
          <w:lang w:val="sr-Latn-ME"/>
        </w:rPr>
        <w:t>Ako ste zaboravili da prim</w:t>
      </w:r>
      <w:r w:rsidR="000858F8" w:rsidRPr="007D69AF">
        <w:rPr>
          <w:b/>
          <w:bCs/>
          <w:iCs/>
          <w:szCs w:val="22"/>
          <w:lang w:val="sr-Latn-ME"/>
        </w:rPr>
        <w:t>ij</w:t>
      </w:r>
      <w:r w:rsidRPr="007D69AF">
        <w:rPr>
          <w:b/>
          <w:bCs/>
          <w:iCs/>
          <w:szCs w:val="22"/>
          <w:lang w:val="sr-Latn-ME"/>
        </w:rPr>
        <w:t>enite</w:t>
      </w:r>
      <w:r w:rsidR="007078A8" w:rsidRPr="007D69AF">
        <w:rPr>
          <w:b/>
          <w:bCs/>
          <w:iCs/>
          <w:szCs w:val="22"/>
          <w:lang w:val="sr-Latn-ME"/>
        </w:rPr>
        <w:t xml:space="preserve"> </w:t>
      </w:r>
      <w:r w:rsidR="00010E79" w:rsidRPr="007D69AF">
        <w:rPr>
          <w:b/>
          <w:bCs/>
          <w:iCs/>
          <w:szCs w:val="22"/>
          <w:lang w:val="sr-Latn-ME"/>
        </w:rPr>
        <w:t>l</w:t>
      </w:r>
      <w:r w:rsidR="000858F8" w:rsidRPr="007D69AF">
        <w:rPr>
          <w:b/>
          <w:bCs/>
          <w:iCs/>
          <w:szCs w:val="22"/>
          <w:lang w:val="sr-Latn-ME"/>
        </w:rPr>
        <w:t>ij</w:t>
      </w:r>
      <w:r w:rsidR="00010E79" w:rsidRPr="007D69AF">
        <w:rPr>
          <w:b/>
          <w:bCs/>
          <w:iCs/>
          <w:szCs w:val="22"/>
          <w:lang w:val="sr-Latn-ME"/>
        </w:rPr>
        <w:t>ek</w:t>
      </w:r>
      <w:r w:rsidRPr="007D69AF">
        <w:rPr>
          <w:b/>
          <w:bCs/>
          <w:iCs/>
          <w:szCs w:val="22"/>
          <w:lang w:val="sr-Latn-ME"/>
        </w:rPr>
        <w:t xml:space="preserve"> </w:t>
      </w:r>
      <w:r w:rsidR="00673B8F" w:rsidRPr="007D69AF">
        <w:rPr>
          <w:b/>
          <w:szCs w:val="22"/>
          <w:lang w:val="sr-Latn-ME"/>
        </w:rPr>
        <w:t>Didermal</w:t>
      </w:r>
    </w:p>
    <w:p w14:paraId="00DCCE1A" w14:textId="77777777" w:rsidR="006934F4" w:rsidRDefault="006934F4" w:rsidP="00E0129B">
      <w:pPr>
        <w:widowControl w:val="0"/>
        <w:autoSpaceDE w:val="0"/>
        <w:autoSpaceDN w:val="0"/>
        <w:rPr>
          <w:szCs w:val="22"/>
          <w:lang w:val="sr-Latn-ME"/>
        </w:rPr>
      </w:pPr>
    </w:p>
    <w:p w14:paraId="678AE9C9" w14:textId="017BAE5D" w:rsidR="007078A8" w:rsidRPr="007D69AF" w:rsidRDefault="0051610A" w:rsidP="00E0129B">
      <w:pPr>
        <w:widowControl w:val="0"/>
        <w:autoSpaceDE w:val="0"/>
        <w:autoSpaceDN w:val="0"/>
        <w:rPr>
          <w:szCs w:val="22"/>
          <w:lang w:val="sr-Latn-ME"/>
        </w:rPr>
      </w:pPr>
      <w:r w:rsidRPr="007D69AF">
        <w:rPr>
          <w:szCs w:val="22"/>
          <w:lang w:val="sr-Latn-ME"/>
        </w:rPr>
        <w:t>Ne uzimajte duplu dozu da bi</w:t>
      </w:r>
      <w:r w:rsidR="00CF44FF" w:rsidRPr="007D69AF">
        <w:rPr>
          <w:szCs w:val="22"/>
          <w:lang w:val="sr-Latn-ME"/>
        </w:rPr>
        <w:t>ste</w:t>
      </w:r>
      <w:r w:rsidRPr="007D69AF">
        <w:rPr>
          <w:szCs w:val="22"/>
          <w:lang w:val="sr-Latn-ME"/>
        </w:rPr>
        <w:t xml:space="preserve"> nadoknadili propuštenu dozu. </w:t>
      </w:r>
    </w:p>
    <w:p w14:paraId="5737BFBA" w14:textId="0F917821" w:rsidR="007078A8" w:rsidRPr="007D69AF" w:rsidRDefault="00653E61" w:rsidP="00E0129B">
      <w:pPr>
        <w:widowControl w:val="0"/>
        <w:autoSpaceDE w:val="0"/>
        <w:autoSpaceDN w:val="0"/>
        <w:spacing w:before="120"/>
        <w:rPr>
          <w:szCs w:val="22"/>
          <w:lang w:val="sr-Latn-ME"/>
        </w:rPr>
      </w:pPr>
      <w:r w:rsidRPr="007D69AF">
        <w:rPr>
          <w:szCs w:val="22"/>
          <w:lang w:val="sr-Latn-ME"/>
        </w:rPr>
        <w:t>Ukoliko ste zaboravili da prim</w:t>
      </w:r>
      <w:r w:rsidR="000858F8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enite Vašu dozu l</w:t>
      </w:r>
      <w:r w:rsidR="000858F8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eka u određeno vr</w:t>
      </w:r>
      <w:r w:rsidR="000858F8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eme, prim</w:t>
      </w:r>
      <w:r w:rsidR="000858F8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enite je čim se s</w:t>
      </w:r>
      <w:r w:rsidR="000858F8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etite i nastavite sa prim</w:t>
      </w:r>
      <w:r w:rsidR="000858F8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enom onako kako Vam je Vaš l</w:t>
      </w:r>
      <w:r w:rsidR="000858F8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 xml:space="preserve">ekar propisao. </w:t>
      </w:r>
    </w:p>
    <w:p w14:paraId="10C31824" w14:textId="5572DE0F" w:rsidR="007078A8" w:rsidRPr="007D69AF" w:rsidRDefault="00E93867" w:rsidP="00E0129B">
      <w:pPr>
        <w:spacing w:before="120"/>
        <w:rPr>
          <w:szCs w:val="22"/>
          <w:lang w:val="sr-Latn-ME"/>
        </w:rPr>
      </w:pPr>
      <w:r w:rsidRPr="007D69AF">
        <w:rPr>
          <w:szCs w:val="22"/>
          <w:lang w:val="sr-Latn-ME"/>
        </w:rPr>
        <w:t>Ako imate dodatnih</w:t>
      </w:r>
      <w:r w:rsidR="0051610A" w:rsidRPr="007D69AF">
        <w:rPr>
          <w:szCs w:val="22"/>
          <w:lang w:val="sr-Latn-ME"/>
        </w:rPr>
        <w:t xml:space="preserve"> pitanj</w:t>
      </w:r>
      <w:r w:rsidRPr="007D69AF">
        <w:rPr>
          <w:szCs w:val="22"/>
          <w:lang w:val="sr-Latn-ME"/>
        </w:rPr>
        <w:t>a</w:t>
      </w:r>
      <w:r w:rsidR="0051610A" w:rsidRPr="007D69AF">
        <w:rPr>
          <w:szCs w:val="22"/>
          <w:lang w:val="sr-Latn-ME"/>
        </w:rPr>
        <w:t xml:space="preserve"> o prim</w:t>
      </w:r>
      <w:r w:rsidR="000858F8" w:rsidRPr="007D69AF">
        <w:rPr>
          <w:szCs w:val="22"/>
          <w:lang w:val="sr-Latn-ME"/>
        </w:rPr>
        <w:t>j</w:t>
      </w:r>
      <w:r w:rsidR="0051610A" w:rsidRPr="007D69AF">
        <w:rPr>
          <w:szCs w:val="22"/>
          <w:lang w:val="sr-Latn-ME"/>
        </w:rPr>
        <w:t>en</w:t>
      </w:r>
      <w:r w:rsidRPr="007D69AF">
        <w:rPr>
          <w:szCs w:val="22"/>
          <w:lang w:val="sr-Latn-ME"/>
        </w:rPr>
        <w:t>i</w:t>
      </w:r>
      <w:r w:rsidR="0051610A" w:rsidRPr="007D69AF">
        <w:rPr>
          <w:szCs w:val="22"/>
          <w:lang w:val="sr-Latn-ME"/>
        </w:rPr>
        <w:t xml:space="preserve"> </w:t>
      </w:r>
      <w:r w:rsidRPr="007D69AF">
        <w:rPr>
          <w:szCs w:val="22"/>
          <w:lang w:val="sr-Latn-ME"/>
        </w:rPr>
        <w:t xml:space="preserve">ovog </w:t>
      </w:r>
      <w:r w:rsidR="0051610A" w:rsidRPr="007D69AF">
        <w:rPr>
          <w:szCs w:val="22"/>
          <w:lang w:val="sr-Latn-ME"/>
        </w:rPr>
        <w:t>l</w:t>
      </w:r>
      <w:r w:rsidR="000858F8" w:rsidRPr="007D69AF">
        <w:rPr>
          <w:szCs w:val="22"/>
          <w:lang w:val="sr-Latn-ME"/>
        </w:rPr>
        <w:t>ij</w:t>
      </w:r>
      <w:r w:rsidR="0051610A" w:rsidRPr="007D69AF">
        <w:rPr>
          <w:szCs w:val="22"/>
          <w:lang w:val="sr-Latn-ME"/>
        </w:rPr>
        <w:t>eka</w:t>
      </w:r>
      <w:r w:rsidRPr="007D69AF">
        <w:rPr>
          <w:szCs w:val="22"/>
          <w:lang w:val="sr-Latn-ME"/>
        </w:rPr>
        <w:t>,</w:t>
      </w:r>
      <w:r w:rsidR="0051610A" w:rsidRPr="007D69AF">
        <w:rPr>
          <w:szCs w:val="22"/>
          <w:lang w:val="sr-Latn-ME"/>
        </w:rPr>
        <w:t xml:space="preserve"> obratite se </w:t>
      </w:r>
      <w:r w:rsidRPr="007D69AF">
        <w:rPr>
          <w:szCs w:val="22"/>
          <w:lang w:val="sr-Latn-ME"/>
        </w:rPr>
        <w:t>svom</w:t>
      </w:r>
      <w:r w:rsidR="0051610A" w:rsidRPr="007D69AF">
        <w:rPr>
          <w:szCs w:val="22"/>
          <w:lang w:val="sr-Latn-ME"/>
        </w:rPr>
        <w:t xml:space="preserve"> l</w:t>
      </w:r>
      <w:r w:rsidR="000858F8" w:rsidRPr="007D69AF">
        <w:rPr>
          <w:szCs w:val="22"/>
          <w:lang w:val="sr-Latn-ME"/>
        </w:rPr>
        <w:t>j</w:t>
      </w:r>
      <w:r w:rsidR="0051610A" w:rsidRPr="007D69AF">
        <w:rPr>
          <w:szCs w:val="22"/>
          <w:lang w:val="sr-Latn-ME"/>
        </w:rPr>
        <w:t>ekaru ili farmaceutu.</w:t>
      </w:r>
    </w:p>
    <w:p w14:paraId="39413592" w14:textId="797ADB5C" w:rsidR="008F47A5" w:rsidRDefault="008F47A5" w:rsidP="000A00B6">
      <w:pPr>
        <w:rPr>
          <w:szCs w:val="22"/>
          <w:lang w:val="sr-Latn-ME"/>
        </w:rPr>
      </w:pPr>
    </w:p>
    <w:p w14:paraId="793E5A45" w14:textId="77777777" w:rsidR="000A00B6" w:rsidRPr="007D69AF" w:rsidRDefault="000A00B6" w:rsidP="000A00B6">
      <w:pPr>
        <w:rPr>
          <w:szCs w:val="22"/>
          <w:lang w:val="sr-Latn-ME"/>
        </w:rPr>
      </w:pPr>
    </w:p>
    <w:p w14:paraId="4131BE9E" w14:textId="77777777" w:rsidR="008F47A5" w:rsidRPr="007D69AF" w:rsidRDefault="008F47A5" w:rsidP="000A00B6">
      <w:pPr>
        <w:pStyle w:val="BodyTextIndent"/>
        <w:tabs>
          <w:tab w:val="clear" w:pos="284"/>
          <w:tab w:val="left" w:pos="567"/>
        </w:tabs>
        <w:ind w:left="0"/>
        <w:rPr>
          <w:b/>
          <w:bCs/>
          <w:szCs w:val="22"/>
          <w:lang w:val="sr-Latn-ME"/>
        </w:rPr>
      </w:pPr>
      <w:r w:rsidRPr="007D69AF">
        <w:rPr>
          <w:b/>
          <w:bCs/>
          <w:szCs w:val="22"/>
          <w:lang w:val="sr-Latn-ME"/>
        </w:rPr>
        <w:t xml:space="preserve">4. </w:t>
      </w:r>
      <w:r w:rsidRPr="007D69AF">
        <w:rPr>
          <w:b/>
          <w:bCs/>
          <w:szCs w:val="22"/>
          <w:lang w:val="sr-Latn-ME"/>
        </w:rPr>
        <w:tab/>
        <w:t>MOGUĆA NEŽELJENA DEJSTVA</w:t>
      </w:r>
    </w:p>
    <w:p w14:paraId="3E356857" w14:textId="119DB5C2" w:rsidR="008F47A5" w:rsidRPr="007D69AF" w:rsidRDefault="008F47A5" w:rsidP="004D13D1">
      <w:pPr>
        <w:pStyle w:val="BodyTextIndent"/>
        <w:ind w:left="0"/>
        <w:rPr>
          <w:szCs w:val="22"/>
          <w:lang w:val="sr-Latn-ME"/>
        </w:rPr>
      </w:pPr>
      <w:r w:rsidRPr="007D69AF">
        <w:rPr>
          <w:szCs w:val="22"/>
          <w:lang w:val="sr-Latn-ME"/>
        </w:rPr>
        <w:t xml:space="preserve"> Kao i svi ljekovi i lijek Didermal, mast može izazvati neželjena dejstva, iako se ona ne moraju javiti kod svakoga.</w:t>
      </w:r>
    </w:p>
    <w:p w14:paraId="32BBF618" w14:textId="78BC8FD4" w:rsidR="00BB462E" w:rsidRPr="007D69AF" w:rsidRDefault="004018F0">
      <w:pPr>
        <w:spacing w:before="120"/>
        <w:rPr>
          <w:spacing w:val="-3"/>
          <w:kern w:val="1"/>
          <w:szCs w:val="22"/>
          <w:lang w:val="sr-Latn-ME"/>
        </w:rPr>
      </w:pPr>
      <w:r w:rsidRPr="007D69AF">
        <w:rPr>
          <w:spacing w:val="-3"/>
          <w:kern w:val="1"/>
          <w:szCs w:val="22"/>
          <w:lang w:val="sr-Latn-ME"/>
        </w:rPr>
        <w:t>Pri lokalnoj prim</w:t>
      </w:r>
      <w:r w:rsidR="000858F8" w:rsidRPr="007D69AF">
        <w:rPr>
          <w:spacing w:val="-3"/>
          <w:kern w:val="1"/>
          <w:szCs w:val="22"/>
          <w:lang w:val="sr-Latn-ME"/>
        </w:rPr>
        <w:t>j</w:t>
      </w:r>
      <w:r w:rsidRPr="007D69AF">
        <w:rPr>
          <w:spacing w:val="-3"/>
          <w:kern w:val="1"/>
          <w:szCs w:val="22"/>
          <w:lang w:val="sr-Latn-ME"/>
        </w:rPr>
        <w:t>eni l</w:t>
      </w:r>
      <w:r w:rsidR="000858F8" w:rsidRPr="007D69AF">
        <w:rPr>
          <w:spacing w:val="-3"/>
          <w:kern w:val="1"/>
          <w:szCs w:val="22"/>
          <w:lang w:val="sr-Latn-ME"/>
        </w:rPr>
        <w:t>ij</w:t>
      </w:r>
      <w:r w:rsidRPr="007D69AF">
        <w:rPr>
          <w:spacing w:val="-3"/>
          <w:kern w:val="1"/>
          <w:szCs w:val="22"/>
          <w:lang w:val="sr-Latn-ME"/>
        </w:rPr>
        <w:t xml:space="preserve">eka </w:t>
      </w:r>
      <w:r w:rsidR="00673B8F" w:rsidRPr="007D69AF">
        <w:rPr>
          <w:spacing w:val="-3"/>
          <w:kern w:val="1"/>
          <w:szCs w:val="22"/>
          <w:lang w:val="sr-Latn-ME"/>
        </w:rPr>
        <w:t>Didermal</w:t>
      </w:r>
      <w:r w:rsidRPr="007D69AF">
        <w:rPr>
          <w:spacing w:val="-3"/>
          <w:kern w:val="1"/>
          <w:szCs w:val="22"/>
          <w:lang w:val="sr-Latn-ME"/>
        </w:rPr>
        <w:t xml:space="preserve">, </w:t>
      </w:r>
      <w:r w:rsidR="00284E09" w:rsidRPr="007D69AF">
        <w:rPr>
          <w:spacing w:val="-3"/>
          <w:kern w:val="1"/>
          <w:szCs w:val="22"/>
          <w:lang w:val="sr-Latn-ME"/>
        </w:rPr>
        <w:t>mast</w:t>
      </w:r>
      <w:r w:rsidRPr="007D69AF">
        <w:rPr>
          <w:spacing w:val="-3"/>
          <w:kern w:val="1"/>
          <w:szCs w:val="22"/>
          <w:lang w:val="sr-Latn-ME"/>
        </w:rPr>
        <w:t>, veoma r</w:t>
      </w:r>
      <w:r w:rsidR="000858F8" w:rsidRPr="007D69AF">
        <w:rPr>
          <w:spacing w:val="-3"/>
          <w:kern w:val="1"/>
          <w:szCs w:val="22"/>
          <w:lang w:val="sr-Latn-ME"/>
        </w:rPr>
        <w:t>ij</w:t>
      </w:r>
      <w:r w:rsidRPr="007D69AF">
        <w:rPr>
          <w:spacing w:val="-3"/>
          <w:kern w:val="1"/>
          <w:szCs w:val="22"/>
          <w:lang w:val="sr-Latn-ME"/>
        </w:rPr>
        <w:t>etko su prijavljena neželjena dejstva, uključujući preos</w:t>
      </w:r>
      <w:r w:rsidR="000858F8" w:rsidRPr="007D69AF">
        <w:rPr>
          <w:spacing w:val="-3"/>
          <w:kern w:val="1"/>
          <w:szCs w:val="22"/>
          <w:lang w:val="sr-Latn-ME"/>
        </w:rPr>
        <w:t>j</w:t>
      </w:r>
      <w:r w:rsidRPr="007D69AF">
        <w:rPr>
          <w:spacing w:val="-3"/>
          <w:kern w:val="1"/>
          <w:szCs w:val="22"/>
          <w:lang w:val="sr-Latn-ME"/>
        </w:rPr>
        <w:t>etljivost i prom</w:t>
      </w:r>
      <w:r w:rsidR="000858F8" w:rsidRPr="007D69AF">
        <w:rPr>
          <w:spacing w:val="-3"/>
          <w:kern w:val="1"/>
          <w:szCs w:val="22"/>
          <w:lang w:val="sr-Latn-ME"/>
        </w:rPr>
        <w:t>j</w:t>
      </w:r>
      <w:r w:rsidRPr="007D69AF">
        <w:rPr>
          <w:spacing w:val="-3"/>
          <w:kern w:val="1"/>
          <w:szCs w:val="22"/>
          <w:lang w:val="sr-Latn-ME"/>
        </w:rPr>
        <w:t>enu boje kože.</w:t>
      </w:r>
    </w:p>
    <w:p w14:paraId="6FDCCB63" w14:textId="421E3350" w:rsidR="00E4232A" w:rsidRPr="007D69AF" w:rsidRDefault="00E4232A" w:rsidP="00E4232A">
      <w:pPr>
        <w:spacing w:before="120"/>
        <w:rPr>
          <w:spacing w:val="-3"/>
          <w:kern w:val="1"/>
          <w:lang w:val="sr-Latn-ME"/>
        </w:rPr>
      </w:pPr>
      <w:r w:rsidRPr="007D69AF">
        <w:rPr>
          <w:spacing w:val="-3"/>
          <w:kern w:val="1"/>
          <w:lang w:val="sr-Latn-ME"/>
        </w:rPr>
        <w:t>Tokom lokalne prim</w:t>
      </w:r>
      <w:r w:rsidR="000858F8" w:rsidRPr="007D69AF">
        <w:rPr>
          <w:spacing w:val="-3"/>
          <w:kern w:val="1"/>
          <w:lang w:val="sr-Latn-ME"/>
        </w:rPr>
        <w:t>j</w:t>
      </w:r>
      <w:r w:rsidRPr="007D69AF">
        <w:rPr>
          <w:spacing w:val="-3"/>
          <w:kern w:val="1"/>
          <w:lang w:val="sr-Latn-ME"/>
        </w:rPr>
        <w:t>ene kortikosteroida, naročito uz prim</w:t>
      </w:r>
      <w:r w:rsidR="000858F8" w:rsidRPr="007D69AF">
        <w:rPr>
          <w:spacing w:val="-3"/>
          <w:kern w:val="1"/>
          <w:lang w:val="sr-Latn-ME"/>
        </w:rPr>
        <w:t>j</w:t>
      </w:r>
      <w:r w:rsidRPr="007D69AF">
        <w:rPr>
          <w:spacing w:val="-3"/>
          <w:kern w:val="1"/>
          <w:lang w:val="sr-Latn-ME"/>
        </w:rPr>
        <w:t>enu okluzivnih zavoja, prijavljena su sl</w:t>
      </w:r>
      <w:r w:rsidR="000858F8" w:rsidRPr="007D69AF">
        <w:rPr>
          <w:spacing w:val="-3"/>
          <w:kern w:val="1"/>
          <w:lang w:val="sr-Latn-ME"/>
        </w:rPr>
        <w:t>j</w:t>
      </w:r>
      <w:r w:rsidRPr="007D69AF">
        <w:rPr>
          <w:spacing w:val="-3"/>
          <w:kern w:val="1"/>
          <w:lang w:val="sr-Latn-ME"/>
        </w:rPr>
        <w:t>edeća neželjena dejstva:</w:t>
      </w:r>
    </w:p>
    <w:p w14:paraId="0473788C" w14:textId="50BA36F8" w:rsidR="00016002" w:rsidRPr="007D69AF" w:rsidRDefault="00016002" w:rsidP="00016002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  <w:lang w:val="sr-Latn-ME"/>
        </w:rPr>
      </w:pPr>
      <w:r w:rsidRPr="007D69AF">
        <w:rPr>
          <w:color w:val="000000"/>
          <w:sz w:val="22"/>
          <w:szCs w:val="22"/>
          <w:lang w:val="sr-Latn-ME"/>
        </w:rPr>
        <w:t>pe</w:t>
      </w:r>
      <w:r w:rsidR="007A7076" w:rsidRPr="007D69AF">
        <w:rPr>
          <w:color w:val="000000"/>
          <w:sz w:val="22"/>
          <w:szCs w:val="22"/>
          <w:lang w:val="sr-Latn-ME"/>
        </w:rPr>
        <w:t>ckanje</w:t>
      </w:r>
      <w:r w:rsidRPr="007D69AF">
        <w:rPr>
          <w:color w:val="000000"/>
          <w:sz w:val="22"/>
          <w:szCs w:val="22"/>
          <w:lang w:val="sr-Latn-ME"/>
        </w:rPr>
        <w:t>, svrab, iritacij</w:t>
      </w:r>
      <w:r w:rsidR="005778E1" w:rsidRPr="007D69AF">
        <w:rPr>
          <w:color w:val="000000"/>
          <w:sz w:val="22"/>
          <w:szCs w:val="22"/>
          <w:lang w:val="sr-Latn-ME"/>
        </w:rPr>
        <w:t>a, suva</w:t>
      </w:r>
      <w:r w:rsidRPr="007D69AF">
        <w:rPr>
          <w:color w:val="000000"/>
          <w:sz w:val="22"/>
          <w:szCs w:val="22"/>
          <w:lang w:val="sr-Latn-ME"/>
        </w:rPr>
        <w:t xml:space="preserve"> kož</w:t>
      </w:r>
      <w:r w:rsidR="007A7076" w:rsidRPr="007D69AF">
        <w:rPr>
          <w:color w:val="000000"/>
          <w:sz w:val="22"/>
          <w:szCs w:val="22"/>
          <w:lang w:val="sr-Latn-ME"/>
        </w:rPr>
        <w:t>a</w:t>
      </w:r>
      <w:r w:rsidRPr="007D69AF">
        <w:rPr>
          <w:color w:val="000000"/>
          <w:sz w:val="22"/>
          <w:szCs w:val="22"/>
          <w:lang w:val="sr-Latn-ME"/>
        </w:rPr>
        <w:t>, zapaljenje korena dlake (folikulitis), prekom</w:t>
      </w:r>
      <w:r w:rsidR="00EF1E0D" w:rsidRPr="007D69AF">
        <w:rPr>
          <w:color w:val="000000"/>
          <w:sz w:val="22"/>
          <w:szCs w:val="22"/>
          <w:lang w:val="sr-Latn-ME"/>
        </w:rPr>
        <w:t>j</w:t>
      </w:r>
      <w:r w:rsidRPr="007D69AF">
        <w:rPr>
          <w:color w:val="000000"/>
          <w:sz w:val="22"/>
          <w:szCs w:val="22"/>
          <w:lang w:val="sr-Latn-ME"/>
        </w:rPr>
        <w:t xml:space="preserve">erna maljavost (hipertrihoza), steroidne akne, kožni osip nalik aknama, </w:t>
      </w:r>
      <w:r w:rsidR="005778E1" w:rsidRPr="007D69AF">
        <w:rPr>
          <w:spacing w:val="-3"/>
          <w:kern w:val="1"/>
          <w:sz w:val="22"/>
          <w:szCs w:val="22"/>
          <w:lang w:val="sr-Latn-ME"/>
        </w:rPr>
        <w:t>prom</w:t>
      </w:r>
      <w:r w:rsidR="00EF1E0D" w:rsidRPr="007D69AF">
        <w:rPr>
          <w:spacing w:val="-3"/>
          <w:kern w:val="1"/>
          <w:sz w:val="22"/>
          <w:szCs w:val="22"/>
          <w:lang w:val="sr-Latn-ME"/>
        </w:rPr>
        <w:t>j</w:t>
      </w:r>
      <w:r w:rsidR="005778E1" w:rsidRPr="007D69AF">
        <w:rPr>
          <w:spacing w:val="-3"/>
          <w:kern w:val="1"/>
          <w:sz w:val="22"/>
          <w:szCs w:val="22"/>
          <w:lang w:val="sr-Latn-ME"/>
        </w:rPr>
        <w:t>ena</w:t>
      </w:r>
      <w:r w:rsidRPr="007D69AF">
        <w:rPr>
          <w:spacing w:val="-3"/>
          <w:kern w:val="1"/>
          <w:sz w:val="22"/>
          <w:szCs w:val="22"/>
          <w:lang w:val="sr-Latn-ME"/>
        </w:rPr>
        <w:t xml:space="preserve"> pigmentacije kože, dermatitis sličan rozacei u području oko usta, alergijski kontaktni dermatitis </w:t>
      </w:r>
      <w:r w:rsidRPr="007D69AF">
        <w:rPr>
          <w:bCs/>
          <w:color w:val="000000"/>
          <w:sz w:val="22"/>
          <w:szCs w:val="22"/>
          <w:lang w:val="sr-Latn-ME"/>
        </w:rPr>
        <w:t>(crvenilo, otok i zapaljenski m</w:t>
      </w:r>
      <w:r w:rsidR="007D69AF">
        <w:rPr>
          <w:bCs/>
          <w:color w:val="000000"/>
          <w:sz w:val="22"/>
          <w:szCs w:val="22"/>
          <w:lang w:val="sr-Latn-ME"/>
        </w:rPr>
        <w:t>j</w:t>
      </w:r>
      <w:r w:rsidRPr="007D69AF">
        <w:rPr>
          <w:bCs/>
          <w:color w:val="000000"/>
          <w:sz w:val="22"/>
          <w:szCs w:val="22"/>
          <w:lang w:val="sr-Latn-ME"/>
        </w:rPr>
        <w:t>ehurići na koži)</w:t>
      </w:r>
      <w:r w:rsidRPr="007D69AF">
        <w:rPr>
          <w:spacing w:val="-3"/>
          <w:kern w:val="1"/>
          <w:sz w:val="22"/>
          <w:szCs w:val="22"/>
          <w:lang w:val="sr-Latn-ME"/>
        </w:rPr>
        <w:t>, proširenje malih</w:t>
      </w:r>
      <w:r w:rsidR="00A96584" w:rsidRPr="007D69AF">
        <w:rPr>
          <w:spacing w:val="-3"/>
          <w:kern w:val="1"/>
          <w:sz w:val="22"/>
          <w:szCs w:val="22"/>
          <w:lang w:val="sr-Latn-ME"/>
        </w:rPr>
        <w:t>,</w:t>
      </w:r>
      <w:r w:rsidRPr="007D69AF">
        <w:rPr>
          <w:spacing w:val="-3"/>
          <w:kern w:val="1"/>
          <w:sz w:val="22"/>
          <w:szCs w:val="22"/>
          <w:lang w:val="sr-Latn-ME"/>
        </w:rPr>
        <w:t xml:space="preserve"> površinskih krvnih sudova kože, razm</w:t>
      </w:r>
      <w:r w:rsidR="00EF1E0D" w:rsidRPr="007D69AF">
        <w:rPr>
          <w:spacing w:val="-3"/>
          <w:kern w:val="1"/>
          <w:sz w:val="22"/>
          <w:szCs w:val="22"/>
          <w:lang w:val="sr-Latn-ME"/>
        </w:rPr>
        <w:t>j</w:t>
      </w:r>
      <w:r w:rsidRPr="007D69AF">
        <w:rPr>
          <w:spacing w:val="-3"/>
          <w:kern w:val="1"/>
          <w:sz w:val="22"/>
          <w:szCs w:val="22"/>
          <w:lang w:val="sr-Latn-ME"/>
        </w:rPr>
        <w:t>ekšavanj</w:t>
      </w:r>
      <w:r w:rsidR="005778E1" w:rsidRPr="007D69AF">
        <w:rPr>
          <w:spacing w:val="-3"/>
          <w:kern w:val="1"/>
          <w:sz w:val="22"/>
          <w:szCs w:val="22"/>
          <w:lang w:val="sr-Latn-ME"/>
        </w:rPr>
        <w:t>e kože (maceracija), atrofija</w:t>
      </w:r>
      <w:r w:rsidRPr="007D69AF">
        <w:rPr>
          <w:spacing w:val="-3"/>
          <w:kern w:val="1"/>
          <w:sz w:val="22"/>
          <w:szCs w:val="22"/>
          <w:lang w:val="sr-Latn-ME"/>
        </w:rPr>
        <w:t xml:space="preserve"> kože, strije i stvaranje m</w:t>
      </w:r>
      <w:r w:rsidR="007D69AF">
        <w:rPr>
          <w:spacing w:val="-3"/>
          <w:kern w:val="1"/>
          <w:sz w:val="22"/>
          <w:szCs w:val="22"/>
          <w:lang w:val="sr-Latn-ME"/>
        </w:rPr>
        <w:t>j</w:t>
      </w:r>
      <w:r w:rsidRPr="007D69AF">
        <w:rPr>
          <w:spacing w:val="-3"/>
          <w:kern w:val="1"/>
          <w:sz w:val="22"/>
          <w:szCs w:val="22"/>
          <w:lang w:val="sr-Latn-ME"/>
        </w:rPr>
        <w:t>ehurića na koži (miliarija).</w:t>
      </w:r>
    </w:p>
    <w:p w14:paraId="5CE455C5" w14:textId="77777777" w:rsidR="00552A2B" w:rsidRPr="007D69AF" w:rsidRDefault="00552A2B" w:rsidP="00552A2B">
      <w:pPr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 xml:space="preserve">kortikosteroidi mogu uticati na smanjenje imuniteta koje može dovesti do nastanka dodatnih infekcija. </w:t>
      </w:r>
    </w:p>
    <w:p w14:paraId="3EBB4846" w14:textId="4504F223" w:rsidR="00ED5244" w:rsidRPr="007D69AF" w:rsidRDefault="00ED5244" w:rsidP="00552A2B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7D69AF">
        <w:rPr>
          <w:szCs w:val="22"/>
          <w:lang w:val="sr-Latn-ME"/>
        </w:rPr>
        <w:t>Zamagljen vid je prijavljen prilikom prim</w:t>
      </w:r>
      <w:r w:rsidR="00EF1E0D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ene kortikosteroida (učestalost pojave ovog neželjenog dejstva je nepoznata).</w:t>
      </w:r>
    </w:p>
    <w:p w14:paraId="31D079E0" w14:textId="0715A4A6" w:rsidR="00552A2B" w:rsidRPr="007D69AF" w:rsidRDefault="00552A2B" w:rsidP="00552A2B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 xml:space="preserve">Moguća neželjena dejstva </w:t>
      </w:r>
      <w:r w:rsidR="00D16E0D" w:rsidRPr="007D69AF">
        <w:rPr>
          <w:color w:val="000000"/>
          <w:szCs w:val="22"/>
          <w:lang w:val="sr-Latn-ME"/>
        </w:rPr>
        <w:t xml:space="preserve">tokom </w:t>
      </w:r>
      <w:r w:rsidRPr="007D69AF">
        <w:rPr>
          <w:color w:val="000000"/>
          <w:szCs w:val="22"/>
          <w:lang w:val="sr-Latn-ME"/>
        </w:rPr>
        <w:t>l</w:t>
      </w:r>
      <w:r w:rsidR="00EF1E0D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 xml:space="preserve">ečenja gentamicinom: </w:t>
      </w:r>
    </w:p>
    <w:p w14:paraId="25E0550D" w14:textId="70D79F49" w:rsidR="00016002" w:rsidRPr="007D69AF" w:rsidRDefault="00016002" w:rsidP="00016002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color w:val="000000"/>
          <w:lang w:val="sr-Latn-ME"/>
        </w:rPr>
      </w:pPr>
      <w:r w:rsidRPr="007D69AF">
        <w:rPr>
          <w:color w:val="000000"/>
          <w:lang w:val="sr-Latn-ME"/>
        </w:rPr>
        <w:t>l</w:t>
      </w:r>
      <w:r w:rsidR="00EF1E0D" w:rsidRPr="007D69AF">
        <w:rPr>
          <w:color w:val="000000"/>
          <w:lang w:val="sr-Latn-ME"/>
        </w:rPr>
        <w:t>ij</w:t>
      </w:r>
      <w:r w:rsidRPr="007D69AF">
        <w:rPr>
          <w:color w:val="000000"/>
          <w:lang w:val="sr-Latn-ME"/>
        </w:rPr>
        <w:t>ečenje gentamicinom može izazvati prolaznu iritaciju kože (crvenilo k</w:t>
      </w:r>
      <w:r w:rsidR="003F443D" w:rsidRPr="007D69AF">
        <w:rPr>
          <w:color w:val="000000"/>
          <w:lang w:val="sr-Latn-ME"/>
        </w:rPr>
        <w:t>ože i svrab</w:t>
      </w:r>
      <w:r w:rsidRPr="007D69AF">
        <w:rPr>
          <w:color w:val="000000"/>
          <w:lang w:val="sr-Latn-ME"/>
        </w:rPr>
        <w:t>);</w:t>
      </w:r>
    </w:p>
    <w:p w14:paraId="2A2BA2EC" w14:textId="1B069754" w:rsidR="00552A2B" w:rsidRPr="007D69AF" w:rsidRDefault="00552A2B" w:rsidP="00552A2B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spoljašn</w:t>
      </w:r>
      <w:r w:rsidR="003F443D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a prim</w:t>
      </w:r>
      <w:r w:rsidR="00EF1E0D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ena gentamicina može narušiti proces zarastanja rane;</w:t>
      </w:r>
    </w:p>
    <w:p w14:paraId="67161159" w14:textId="0537895E" w:rsidR="00552A2B" w:rsidRPr="007D69AF" w:rsidRDefault="00552A2B" w:rsidP="00552A2B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povremeno su prijavljena oštećenja čula sluha i ravnoteže</w:t>
      </w:r>
      <w:r w:rsidR="00016002" w:rsidRPr="007D69AF">
        <w:rPr>
          <w:color w:val="000000"/>
          <w:szCs w:val="22"/>
          <w:lang w:val="sr-Latn-ME"/>
        </w:rPr>
        <w:t>, kao</w:t>
      </w:r>
      <w:r w:rsidRPr="007D69AF">
        <w:rPr>
          <w:color w:val="000000"/>
          <w:szCs w:val="22"/>
          <w:lang w:val="sr-Latn-ME"/>
        </w:rPr>
        <w:t xml:space="preserve"> i bubrega povezana sa </w:t>
      </w:r>
      <w:r w:rsidR="00016002" w:rsidRPr="007D69AF">
        <w:rPr>
          <w:color w:val="000000"/>
          <w:szCs w:val="22"/>
          <w:lang w:val="sr-Latn-ME"/>
        </w:rPr>
        <w:t>spoljašnjom</w:t>
      </w:r>
      <w:r w:rsidRPr="007D69AF">
        <w:rPr>
          <w:color w:val="000000"/>
          <w:szCs w:val="22"/>
          <w:lang w:val="sr-Latn-ME"/>
        </w:rPr>
        <w:t xml:space="preserve"> prim</w:t>
      </w:r>
      <w:r w:rsidR="00EF1E0D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enom gentamicina, naročito posl</w:t>
      </w:r>
      <w:r w:rsidR="00EF1E0D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 ponovnog nanošenja gentamicina na rane</w:t>
      </w:r>
      <w:r w:rsidR="003F443D" w:rsidRPr="007D69AF">
        <w:rPr>
          <w:color w:val="000000"/>
          <w:szCs w:val="22"/>
          <w:lang w:val="sr-Latn-ME"/>
        </w:rPr>
        <w:t xml:space="preserve"> velikih površina</w:t>
      </w:r>
      <w:r w:rsidRPr="007D69AF">
        <w:rPr>
          <w:color w:val="000000"/>
          <w:szCs w:val="22"/>
          <w:lang w:val="sr-Latn-ME"/>
        </w:rPr>
        <w:t xml:space="preserve">. </w:t>
      </w:r>
    </w:p>
    <w:p w14:paraId="54A46676" w14:textId="3E9D9EF5" w:rsidR="00552A2B" w:rsidRPr="007D69AF" w:rsidRDefault="00552A2B" w:rsidP="00552A2B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7D69AF">
        <w:rPr>
          <w:b/>
          <w:bCs/>
          <w:color w:val="000000"/>
          <w:szCs w:val="22"/>
          <w:lang w:val="sr-Latn-ME"/>
        </w:rPr>
        <w:t>Važna neželjena dejstva ili znaci na koje morate obratiti pažnju i m</w:t>
      </w:r>
      <w:r w:rsidR="00EF1E0D" w:rsidRPr="007D69AF">
        <w:rPr>
          <w:b/>
          <w:bCs/>
          <w:color w:val="000000"/>
          <w:szCs w:val="22"/>
          <w:lang w:val="sr-Latn-ME"/>
        </w:rPr>
        <w:t>j</w:t>
      </w:r>
      <w:r w:rsidRPr="007D69AF">
        <w:rPr>
          <w:b/>
          <w:bCs/>
          <w:color w:val="000000"/>
          <w:szCs w:val="22"/>
          <w:lang w:val="sr-Latn-ME"/>
        </w:rPr>
        <w:t xml:space="preserve">ere koje trebate preduzeti ukoliko se jave: </w:t>
      </w:r>
    </w:p>
    <w:p w14:paraId="41FBA29F" w14:textId="038A50EF" w:rsidR="00552A2B" w:rsidRPr="007D69AF" w:rsidRDefault="00552A2B" w:rsidP="00552A2B">
      <w:pPr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 xml:space="preserve">U slučaju razvoja jake </w:t>
      </w:r>
      <w:r w:rsidR="00016002" w:rsidRPr="007D69AF">
        <w:rPr>
          <w:color w:val="000000"/>
          <w:szCs w:val="22"/>
          <w:lang w:val="sr-Latn-ME"/>
        </w:rPr>
        <w:t>iritacije</w:t>
      </w:r>
      <w:r w:rsidRPr="007D69AF">
        <w:rPr>
          <w:color w:val="000000"/>
          <w:szCs w:val="22"/>
          <w:lang w:val="sr-Latn-ME"/>
        </w:rPr>
        <w:t xml:space="preserve"> ili preos</w:t>
      </w:r>
      <w:r w:rsidR="00EF1E0D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etljivosti, l</w:t>
      </w:r>
      <w:r w:rsidR="00EF1E0D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 xml:space="preserve">ečenje treba prekinuti. </w:t>
      </w:r>
    </w:p>
    <w:p w14:paraId="6D9A7ADC" w14:textId="0E29962B" w:rsidR="00552A2B" w:rsidRPr="007D69AF" w:rsidRDefault="00552A2B" w:rsidP="00552A2B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lastRenderedPageBreak/>
        <w:t>Kod l</w:t>
      </w:r>
      <w:r w:rsidR="00EF1E0D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ečenja velikih površina kože, ako se prim</w:t>
      </w:r>
      <w:r w:rsidR="00EF1E0D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enjuje okluzivna tehnika i</w:t>
      </w:r>
      <w:r w:rsidR="0006286B" w:rsidRPr="007D69AF">
        <w:rPr>
          <w:color w:val="000000"/>
          <w:szCs w:val="22"/>
          <w:lang w:val="sr-Latn-ME"/>
        </w:rPr>
        <w:t>li</w:t>
      </w:r>
      <w:r w:rsidRPr="007D69AF">
        <w:rPr>
          <w:color w:val="000000"/>
          <w:szCs w:val="22"/>
          <w:lang w:val="sr-Latn-ME"/>
        </w:rPr>
        <w:t xml:space="preserve"> </w:t>
      </w:r>
      <w:r w:rsidR="0006286B" w:rsidRPr="007D69AF">
        <w:rPr>
          <w:color w:val="000000"/>
          <w:szCs w:val="22"/>
          <w:lang w:val="sr-Latn-ME"/>
        </w:rPr>
        <w:t>tokom</w:t>
      </w:r>
      <w:r w:rsidRPr="007D69AF">
        <w:rPr>
          <w:color w:val="000000"/>
          <w:szCs w:val="22"/>
          <w:lang w:val="sr-Latn-ME"/>
        </w:rPr>
        <w:t xml:space="preserve"> dugotrajnog l</w:t>
      </w:r>
      <w:r w:rsidR="00EF1E0D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ečenja, neophodno je uzeti u obzir povećanu sistemsku resorpciju aktivnih supstanci, naročito kod d</w:t>
      </w:r>
      <w:r w:rsidR="00EF1E0D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ece. Zbog toga je veoma važno da se pridržavate l</w:t>
      </w:r>
      <w:r w:rsidR="00EF1E0D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>ečenja dogovorenog sa Vašim l</w:t>
      </w:r>
      <w:r w:rsidR="00EF1E0D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 xml:space="preserve">ekarom. </w:t>
      </w:r>
    </w:p>
    <w:p w14:paraId="5A68469A" w14:textId="6C72A99D" w:rsidR="00552A2B" w:rsidRPr="007D69AF" w:rsidRDefault="00912FCE" w:rsidP="00552A2B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7D69AF">
        <w:rPr>
          <w:b/>
          <w:bCs/>
          <w:color w:val="000000"/>
          <w:szCs w:val="22"/>
          <w:lang w:val="sr-Latn-ME"/>
        </w:rPr>
        <w:t>Neželjena dejstva</w:t>
      </w:r>
      <w:r w:rsidR="00552A2B" w:rsidRPr="007D69AF">
        <w:rPr>
          <w:b/>
          <w:bCs/>
          <w:color w:val="000000"/>
          <w:szCs w:val="22"/>
          <w:lang w:val="sr-Latn-ME"/>
        </w:rPr>
        <w:t xml:space="preserve"> kod d</w:t>
      </w:r>
      <w:r w:rsidR="00EF1E0D" w:rsidRPr="007D69AF">
        <w:rPr>
          <w:b/>
          <w:bCs/>
          <w:color w:val="000000"/>
          <w:szCs w:val="22"/>
          <w:lang w:val="sr-Latn-ME"/>
        </w:rPr>
        <w:t>j</w:t>
      </w:r>
      <w:r w:rsidR="00552A2B" w:rsidRPr="007D69AF">
        <w:rPr>
          <w:b/>
          <w:bCs/>
          <w:color w:val="000000"/>
          <w:szCs w:val="22"/>
          <w:lang w:val="sr-Latn-ME"/>
        </w:rPr>
        <w:t xml:space="preserve">ece </w:t>
      </w:r>
    </w:p>
    <w:p w14:paraId="6D69655F" w14:textId="3C63149A" w:rsidR="00552A2B" w:rsidRPr="007D69AF" w:rsidRDefault="00552A2B" w:rsidP="00552A2B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D</w:t>
      </w:r>
      <w:r w:rsidR="00EF1E0D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eca su pod povećanim rizikom od razvoja neželjenih dejstava tokom l</w:t>
      </w:r>
      <w:r w:rsidR="00EF1E0D" w:rsidRPr="007D69AF">
        <w:rPr>
          <w:color w:val="000000"/>
          <w:szCs w:val="22"/>
          <w:lang w:val="sr-Latn-ME"/>
        </w:rPr>
        <w:t>ij</w:t>
      </w:r>
      <w:r w:rsidRPr="007D69AF">
        <w:rPr>
          <w:color w:val="000000"/>
          <w:szCs w:val="22"/>
          <w:lang w:val="sr-Latn-ME"/>
        </w:rPr>
        <w:t xml:space="preserve">ečenja </w:t>
      </w:r>
      <w:r w:rsidR="00C34B6E" w:rsidRPr="007D69AF">
        <w:rPr>
          <w:color w:val="000000"/>
          <w:szCs w:val="22"/>
          <w:lang w:val="sr-Latn-ME"/>
        </w:rPr>
        <w:t>glukokortikoidima</w:t>
      </w:r>
      <w:r w:rsidRPr="007D69AF">
        <w:rPr>
          <w:color w:val="000000"/>
          <w:szCs w:val="22"/>
          <w:lang w:val="sr-Latn-ME"/>
        </w:rPr>
        <w:t>.</w:t>
      </w:r>
    </w:p>
    <w:p w14:paraId="7F62EF22" w14:textId="3D405ABC" w:rsidR="00552A2B" w:rsidRPr="007D69AF" w:rsidRDefault="00552A2B" w:rsidP="00552A2B">
      <w:pPr>
        <w:autoSpaceDE w:val="0"/>
        <w:autoSpaceDN w:val="0"/>
        <w:adjustRightInd w:val="0"/>
        <w:spacing w:before="12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Zab</w:t>
      </w:r>
      <w:r w:rsidR="00EF1E0D" w:rsidRPr="007D69AF">
        <w:rPr>
          <w:color w:val="000000"/>
          <w:szCs w:val="22"/>
          <w:lang w:val="sr-Latn-ME"/>
        </w:rPr>
        <w:t>i</w:t>
      </w:r>
      <w:r w:rsidRPr="007D69AF">
        <w:rPr>
          <w:color w:val="000000"/>
          <w:szCs w:val="22"/>
          <w:lang w:val="sr-Latn-ME"/>
        </w:rPr>
        <w:t>l</w:t>
      </w:r>
      <w:r w:rsidR="00EF1E0D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ežena su sl</w:t>
      </w:r>
      <w:r w:rsidR="00EF1E0D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>edeća neželjena dejstva povezana sa spoljašnjom prim</w:t>
      </w:r>
      <w:r w:rsidR="001B2321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 xml:space="preserve">enom </w:t>
      </w:r>
      <w:r w:rsidR="00C34B6E" w:rsidRPr="007D69AF">
        <w:rPr>
          <w:color w:val="000000"/>
          <w:szCs w:val="22"/>
          <w:lang w:val="sr-Latn-ME"/>
        </w:rPr>
        <w:t>glukokortikoida</w:t>
      </w:r>
      <w:r w:rsidRPr="007D69AF">
        <w:rPr>
          <w:color w:val="000000"/>
          <w:szCs w:val="22"/>
          <w:lang w:val="sr-Latn-ME"/>
        </w:rPr>
        <w:t xml:space="preserve"> kod d</w:t>
      </w:r>
      <w:r w:rsidR="001B2321" w:rsidRP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 xml:space="preserve">ece: </w:t>
      </w:r>
    </w:p>
    <w:p w14:paraId="117CF4D9" w14:textId="020F437C" w:rsidR="00552A2B" w:rsidRPr="007D69AF" w:rsidRDefault="00552A2B" w:rsidP="00552A2B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r-Latn-ME"/>
        </w:rPr>
      </w:pPr>
      <w:r w:rsidRPr="007D69AF">
        <w:rPr>
          <w:color w:val="000000"/>
          <w:szCs w:val="22"/>
          <w:lang w:val="sr-Latn-ME"/>
        </w:rPr>
        <w:t>prom</w:t>
      </w:r>
      <w:r w:rsidR="007D69AF">
        <w:rPr>
          <w:color w:val="000000"/>
          <w:szCs w:val="22"/>
          <w:lang w:val="sr-Latn-ME"/>
        </w:rPr>
        <w:t>j</w:t>
      </w:r>
      <w:r w:rsidRPr="007D69AF">
        <w:rPr>
          <w:color w:val="000000"/>
          <w:szCs w:val="22"/>
          <w:lang w:val="sr-Latn-ME"/>
        </w:rPr>
        <w:t xml:space="preserve">ene u hormonskoj ravnoteži (kao što je </w:t>
      </w:r>
      <w:r w:rsidR="00B142AA" w:rsidRPr="007D69AF">
        <w:rPr>
          <w:color w:val="000000"/>
          <w:szCs w:val="22"/>
          <w:lang w:val="sr-Latn-ME"/>
        </w:rPr>
        <w:t>linearno usporenje</w:t>
      </w:r>
      <w:r w:rsidRPr="007D69AF">
        <w:rPr>
          <w:color w:val="000000"/>
          <w:szCs w:val="22"/>
          <w:lang w:val="sr-Latn-ME"/>
        </w:rPr>
        <w:t xml:space="preserve"> rast</w:t>
      </w:r>
      <w:r w:rsidR="00B142AA" w:rsidRPr="007D69AF">
        <w:rPr>
          <w:color w:val="000000"/>
          <w:szCs w:val="22"/>
          <w:lang w:val="sr-Latn-ME"/>
        </w:rPr>
        <w:t>a</w:t>
      </w:r>
      <w:r w:rsidRPr="007D69AF">
        <w:rPr>
          <w:color w:val="000000"/>
          <w:szCs w:val="22"/>
          <w:lang w:val="sr-Latn-ME"/>
        </w:rPr>
        <w:t xml:space="preserve">, </w:t>
      </w:r>
      <w:r w:rsidRPr="007D69AF">
        <w:rPr>
          <w:i/>
          <w:color w:val="000000"/>
          <w:szCs w:val="22"/>
          <w:lang w:val="sr-Latn-ME"/>
        </w:rPr>
        <w:t>Cushing</w:t>
      </w:r>
      <w:r w:rsidRPr="007D69AF">
        <w:rPr>
          <w:color w:val="000000"/>
          <w:szCs w:val="22"/>
          <w:lang w:val="sr-Latn-ME"/>
        </w:rPr>
        <w:t xml:space="preserve">-ov sindrom </w:t>
      </w:r>
      <w:r w:rsidRPr="007D69AF">
        <w:rPr>
          <w:spacing w:val="-3"/>
          <w:kern w:val="1"/>
          <w:szCs w:val="22"/>
          <w:lang w:val="sr-Latn-ME"/>
        </w:rPr>
        <w:t>(karakteristično okruglo lice, neobičan umor, malaksalost, depresija, nepravilnosti u menstrualnom ciklusu, smanjenje seksualne želje (libido)</w:t>
      </w:r>
      <w:r w:rsidRPr="007D69AF">
        <w:rPr>
          <w:color w:val="000000"/>
          <w:szCs w:val="22"/>
          <w:lang w:val="sr-Latn-ME"/>
        </w:rPr>
        <w:t xml:space="preserve"> i </w:t>
      </w:r>
      <w:r w:rsidRPr="007D69AF">
        <w:rPr>
          <w:spacing w:val="-3"/>
          <w:kern w:val="1"/>
          <w:szCs w:val="22"/>
          <w:lang w:val="sr-Latn-ME"/>
        </w:rPr>
        <w:t>slabljenje funkcije hipotalamus-hipofiza-nadbubrežna žl</w:t>
      </w:r>
      <w:r w:rsidR="001B2321" w:rsidRPr="007D69AF">
        <w:rPr>
          <w:spacing w:val="-3"/>
          <w:kern w:val="1"/>
          <w:szCs w:val="22"/>
          <w:lang w:val="sr-Latn-ME"/>
        </w:rPr>
        <w:t>ij</w:t>
      </w:r>
      <w:r w:rsidRPr="007D69AF">
        <w:rPr>
          <w:spacing w:val="-3"/>
          <w:kern w:val="1"/>
          <w:szCs w:val="22"/>
          <w:lang w:val="sr-Latn-ME"/>
        </w:rPr>
        <w:t>ezda</w:t>
      </w:r>
      <w:r w:rsidR="00016002" w:rsidRPr="007D69AF">
        <w:rPr>
          <w:spacing w:val="-3"/>
          <w:kern w:val="1"/>
          <w:szCs w:val="22"/>
          <w:lang w:val="sr-Latn-ME"/>
        </w:rPr>
        <w:t xml:space="preserve"> osovine</w:t>
      </w:r>
      <w:r w:rsidRPr="007D69AF">
        <w:rPr>
          <w:color w:val="000000"/>
          <w:szCs w:val="22"/>
          <w:lang w:val="sr-Latn-ME"/>
        </w:rPr>
        <w:t>)</w:t>
      </w:r>
      <w:r w:rsidR="00B83C2D" w:rsidRPr="007D69AF">
        <w:rPr>
          <w:color w:val="000000"/>
          <w:szCs w:val="22"/>
          <w:lang w:val="sr-Latn-ME"/>
        </w:rPr>
        <w:t xml:space="preserve">, </w:t>
      </w:r>
      <w:r w:rsidR="00467E5C" w:rsidRPr="007D69AF">
        <w:rPr>
          <w:color w:val="000000"/>
          <w:szCs w:val="22"/>
          <w:lang w:val="sr-Latn-ME"/>
        </w:rPr>
        <w:t>odloženo povećanje</w:t>
      </w:r>
      <w:r w:rsidR="00B83C2D" w:rsidRPr="007D69AF">
        <w:rPr>
          <w:color w:val="000000"/>
          <w:szCs w:val="22"/>
          <w:lang w:val="sr-Latn-ME"/>
        </w:rPr>
        <w:t xml:space="preserve"> t</w:t>
      </w:r>
      <w:r w:rsidR="001B2321" w:rsidRPr="007D69AF">
        <w:rPr>
          <w:color w:val="000000"/>
          <w:szCs w:val="22"/>
          <w:lang w:val="sr-Latn-ME"/>
        </w:rPr>
        <w:t>j</w:t>
      </w:r>
      <w:r w:rsidR="00B83C2D" w:rsidRPr="007D69AF">
        <w:rPr>
          <w:color w:val="000000"/>
          <w:szCs w:val="22"/>
          <w:lang w:val="sr-Latn-ME"/>
        </w:rPr>
        <w:t>elesne mase</w:t>
      </w:r>
      <w:r w:rsidRPr="007D69AF">
        <w:rPr>
          <w:color w:val="000000"/>
          <w:szCs w:val="22"/>
          <w:lang w:val="sr-Latn-ME"/>
        </w:rPr>
        <w:t>;</w:t>
      </w:r>
    </w:p>
    <w:p w14:paraId="01C9E84D" w14:textId="0AD7D998" w:rsidR="00552A2B" w:rsidRPr="007D69AF" w:rsidRDefault="00552A2B" w:rsidP="00726BE3">
      <w:pPr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jc w:val="left"/>
        <w:rPr>
          <w:color w:val="000000"/>
          <w:szCs w:val="22"/>
          <w:lang w:val="sr-Latn-ME"/>
        </w:rPr>
      </w:pPr>
      <w:r w:rsidRPr="007D69AF">
        <w:rPr>
          <w:spacing w:val="-3"/>
          <w:kern w:val="1"/>
          <w:szCs w:val="22"/>
          <w:lang w:val="sr-Latn-ME"/>
        </w:rPr>
        <w:t>porast intrakranijalnog pritiska kod d</w:t>
      </w:r>
      <w:r w:rsidR="001B2321" w:rsidRPr="007D69AF">
        <w:rPr>
          <w:spacing w:val="-3"/>
          <w:kern w:val="1"/>
          <w:szCs w:val="22"/>
          <w:lang w:val="sr-Latn-ME"/>
        </w:rPr>
        <w:t>j</w:t>
      </w:r>
      <w:r w:rsidRPr="007D69AF">
        <w:rPr>
          <w:spacing w:val="-3"/>
          <w:kern w:val="1"/>
          <w:szCs w:val="22"/>
          <w:lang w:val="sr-Latn-ME"/>
        </w:rPr>
        <w:t xml:space="preserve">ece </w:t>
      </w:r>
      <w:r w:rsidRPr="007D69AF">
        <w:rPr>
          <w:color w:val="000000"/>
          <w:szCs w:val="22"/>
          <w:lang w:val="sr-Latn-ME"/>
        </w:rPr>
        <w:t xml:space="preserve">sa simptomima i znacima koji uključuju glavobolju, ispupčenje fontanele i </w:t>
      </w:r>
      <w:r w:rsidR="00B83C2D" w:rsidRPr="007D69AF">
        <w:rPr>
          <w:color w:val="000000"/>
          <w:szCs w:val="22"/>
          <w:lang w:val="sr-Latn-ME"/>
        </w:rPr>
        <w:t>obostrani edem papile</w:t>
      </w:r>
      <w:r w:rsidRPr="007D69AF">
        <w:rPr>
          <w:color w:val="000000"/>
          <w:szCs w:val="22"/>
          <w:lang w:val="sr-Latn-ME"/>
        </w:rPr>
        <w:t xml:space="preserve">. </w:t>
      </w:r>
    </w:p>
    <w:p w14:paraId="39E17FAE" w14:textId="77777777" w:rsidR="00016002" w:rsidRPr="007D69AF" w:rsidRDefault="00016002" w:rsidP="00E0129B">
      <w:pPr>
        <w:spacing w:before="120"/>
        <w:rPr>
          <w:szCs w:val="22"/>
          <w:lang w:val="sr-Latn-ME"/>
        </w:rPr>
      </w:pPr>
    </w:p>
    <w:p w14:paraId="472A2A31" w14:textId="77777777" w:rsidR="008F47A5" w:rsidRPr="007D69AF" w:rsidRDefault="008F47A5" w:rsidP="008F47A5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7D69AF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37A18327" w14:textId="77777777" w:rsidR="008F47A5" w:rsidRPr="007D69AF" w:rsidRDefault="008F47A5" w:rsidP="008F47A5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ME"/>
        </w:rPr>
      </w:pPr>
    </w:p>
    <w:p w14:paraId="4A31317B" w14:textId="77777777" w:rsidR="008F47A5" w:rsidRPr="007D69AF" w:rsidRDefault="008F47A5" w:rsidP="008F47A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7D69AF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D69AF">
        <w:rPr>
          <w:rFonts w:eastAsia="Calibri"/>
          <w:spacing w:val="-4"/>
          <w:szCs w:val="22"/>
          <w:lang w:val="sr-Latn-ME"/>
        </w:rPr>
        <w:t>.</w:t>
      </w:r>
      <w:r w:rsidRPr="007D69AF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C440C01" w14:textId="77777777" w:rsidR="008F47A5" w:rsidRPr="007D69AF" w:rsidRDefault="008F47A5" w:rsidP="008F47A5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398D77C7" w14:textId="77777777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 xml:space="preserve">Institut za ljekove i medicinska sredstva </w:t>
      </w:r>
    </w:p>
    <w:p w14:paraId="0338D8F9" w14:textId="77777777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Odjeljenje za farmakovigilancu</w:t>
      </w:r>
    </w:p>
    <w:p w14:paraId="36E88D78" w14:textId="77777777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Bulevar Ivana Crnojevića 64a, 81000 Podgorica</w:t>
      </w:r>
    </w:p>
    <w:p w14:paraId="1287F33D" w14:textId="77777777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/>
        </w:rPr>
      </w:pPr>
    </w:p>
    <w:p w14:paraId="048B2FF3" w14:textId="77777777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tel: +382 (0) 20 310 280</w:t>
      </w:r>
    </w:p>
    <w:p w14:paraId="6ABB2703" w14:textId="77777777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fax: +382 (0) 20 310 581</w:t>
      </w:r>
    </w:p>
    <w:p w14:paraId="28D47E99" w14:textId="77777777" w:rsidR="008F47A5" w:rsidRPr="007D69AF" w:rsidRDefault="003D50AC" w:rsidP="008F47A5">
      <w:pPr>
        <w:tabs>
          <w:tab w:val="clear" w:pos="284"/>
        </w:tabs>
        <w:jc w:val="left"/>
        <w:rPr>
          <w:szCs w:val="22"/>
          <w:lang w:val="sr-Latn-ME"/>
        </w:rPr>
      </w:pPr>
      <w:hyperlink r:id="rId8" w:history="1">
        <w:r w:rsidR="008F47A5" w:rsidRPr="007D69AF">
          <w:rPr>
            <w:color w:val="0563C1"/>
            <w:szCs w:val="22"/>
            <w:u w:val="single"/>
            <w:lang w:val="sr-Latn-ME"/>
          </w:rPr>
          <w:t>www.cinmed.me</w:t>
        </w:r>
      </w:hyperlink>
      <w:r w:rsidR="008F47A5" w:rsidRPr="007D69AF">
        <w:rPr>
          <w:szCs w:val="22"/>
          <w:lang w:val="sr-Latn-ME"/>
        </w:rPr>
        <w:t xml:space="preserve"> </w:t>
      </w:r>
    </w:p>
    <w:p w14:paraId="7B098B9F" w14:textId="77777777" w:rsidR="008F47A5" w:rsidRPr="007D69AF" w:rsidRDefault="003D50AC" w:rsidP="008F47A5">
      <w:pPr>
        <w:tabs>
          <w:tab w:val="clear" w:pos="284"/>
        </w:tabs>
        <w:jc w:val="left"/>
        <w:rPr>
          <w:szCs w:val="22"/>
          <w:lang w:val="sr-Latn-ME"/>
        </w:rPr>
      </w:pPr>
      <w:hyperlink r:id="rId9" w:history="1">
        <w:r w:rsidR="008F47A5" w:rsidRPr="007D69AF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8F47A5" w:rsidRPr="007D69AF">
        <w:rPr>
          <w:szCs w:val="22"/>
          <w:lang w:val="sr-Latn-ME"/>
        </w:rPr>
        <w:t xml:space="preserve"> </w:t>
      </w:r>
    </w:p>
    <w:p w14:paraId="383E3D03" w14:textId="77777777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putem IS zdravstvene zaštite</w:t>
      </w:r>
    </w:p>
    <w:p w14:paraId="46B76572" w14:textId="77777777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QR kod za online prijavu sumnje na neželjeno dejstvo lijeka:</w:t>
      </w:r>
    </w:p>
    <w:p w14:paraId="04BB9997" w14:textId="77777777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/>
        </w:rPr>
      </w:pPr>
    </w:p>
    <w:p w14:paraId="2BFFDACC" w14:textId="77777777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/>
        </w:rPr>
      </w:pPr>
      <w:r w:rsidRPr="007D69AF">
        <w:rPr>
          <w:noProof/>
          <w:sz w:val="20"/>
          <w:szCs w:val="20"/>
          <w:lang w:val="sr-Latn-ME" w:eastAsia="sr-Latn-ME"/>
        </w:rPr>
        <w:drawing>
          <wp:inline distT="0" distB="0" distL="0" distR="0" wp14:anchorId="11798CA5" wp14:editId="7F1542D2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67EC7" w14:textId="4FEE6181" w:rsidR="00177D7F" w:rsidRPr="007D69AF" w:rsidRDefault="00177D7F" w:rsidP="00E0129B">
      <w:pPr>
        <w:rPr>
          <w:szCs w:val="22"/>
          <w:lang w:val="sr-Latn-ME"/>
        </w:rPr>
      </w:pPr>
    </w:p>
    <w:p w14:paraId="071F822F" w14:textId="77777777" w:rsidR="008628B9" w:rsidRPr="007D69AF" w:rsidRDefault="008628B9" w:rsidP="00E0129B">
      <w:pPr>
        <w:rPr>
          <w:szCs w:val="22"/>
          <w:lang w:val="sr-Latn-ME"/>
        </w:rPr>
      </w:pPr>
    </w:p>
    <w:p w14:paraId="45AA5057" w14:textId="34204026" w:rsidR="00177D7F" w:rsidRPr="007D69AF" w:rsidRDefault="008F47A5" w:rsidP="008F47A5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7D69AF">
        <w:rPr>
          <w:b/>
          <w:bCs/>
          <w:szCs w:val="22"/>
          <w:lang w:val="sr-Latn-ME"/>
        </w:rPr>
        <w:t xml:space="preserve">5. </w:t>
      </w:r>
      <w:r w:rsidRPr="007D69AF">
        <w:rPr>
          <w:b/>
          <w:bCs/>
          <w:szCs w:val="22"/>
          <w:lang w:val="sr-Latn-ME"/>
        </w:rPr>
        <w:tab/>
        <w:t>KAKO ČUVATI LIJEK DIDERMAL</w:t>
      </w:r>
    </w:p>
    <w:p w14:paraId="556D91AB" w14:textId="77777777" w:rsidR="008F47A5" w:rsidRPr="007D69AF" w:rsidRDefault="008F47A5" w:rsidP="008F47A5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</w:p>
    <w:p w14:paraId="1C4DDD9E" w14:textId="7A66D104" w:rsidR="008F47A5" w:rsidRPr="007D69AF" w:rsidRDefault="008F47A5" w:rsidP="008F47A5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Lijek čuvajte van pogleda i domašaja djece.</w:t>
      </w:r>
    </w:p>
    <w:p w14:paraId="723BB1D0" w14:textId="77777777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/>
        </w:rPr>
      </w:pPr>
    </w:p>
    <w:p w14:paraId="77217A56" w14:textId="7AFC270F" w:rsidR="008F47A5" w:rsidRPr="007D69AF" w:rsidRDefault="008F47A5" w:rsidP="008F47A5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7D69AF">
        <w:rPr>
          <w:szCs w:val="22"/>
          <w:lang w:val="sr-Latn-ME"/>
        </w:rPr>
        <w:t>Ovaj lijek se ne smije upotrijebiti nakon isteka roka upotrebe navedenog na kutiji. Rok upotrebe odnosi se na posl</w:t>
      </w:r>
      <w:r w:rsidR="009C5657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ednji dan navedenog mjeseca.</w:t>
      </w:r>
    </w:p>
    <w:p w14:paraId="3868A1FD" w14:textId="619D731E" w:rsidR="007078A8" w:rsidRPr="007D69AF" w:rsidRDefault="007078A8" w:rsidP="00E0129B">
      <w:pPr>
        <w:pStyle w:val="Header"/>
        <w:tabs>
          <w:tab w:val="clear" w:pos="4536"/>
          <w:tab w:val="clear" w:pos="9072"/>
          <w:tab w:val="left" w:pos="284"/>
        </w:tabs>
        <w:spacing w:before="120"/>
        <w:rPr>
          <w:szCs w:val="22"/>
          <w:lang w:val="sr-Latn-ME"/>
        </w:rPr>
      </w:pPr>
      <w:r w:rsidRPr="007D69AF">
        <w:rPr>
          <w:szCs w:val="22"/>
          <w:lang w:val="sr-Latn-ME"/>
        </w:rPr>
        <w:t xml:space="preserve">Čuvati na temperaturi do </w:t>
      </w:r>
      <w:r w:rsidR="00552A2B" w:rsidRPr="007D69AF">
        <w:rPr>
          <w:szCs w:val="22"/>
          <w:lang w:val="sr-Latn-ME"/>
        </w:rPr>
        <w:t>25</w:t>
      </w:r>
      <w:r w:rsidR="007405A3" w:rsidRPr="007D69AF">
        <w:rPr>
          <w:szCs w:val="22"/>
          <w:lang w:val="sr-Latn-ME"/>
        </w:rPr>
        <w:sym w:font="Symbol" w:char="F0B0"/>
      </w:r>
      <w:r w:rsidRPr="007D69AF">
        <w:rPr>
          <w:szCs w:val="22"/>
          <w:lang w:val="sr-Latn-ME"/>
        </w:rPr>
        <w:t>C</w:t>
      </w:r>
      <w:r w:rsidR="00DA3356" w:rsidRPr="007D69AF">
        <w:rPr>
          <w:szCs w:val="22"/>
          <w:lang w:val="sr-Latn-ME"/>
        </w:rPr>
        <w:t>, u originalnom pakovanju, radi zaštite od sv</w:t>
      </w:r>
      <w:r w:rsidR="001B2321" w:rsidRPr="007D69AF">
        <w:rPr>
          <w:szCs w:val="22"/>
          <w:lang w:val="sr-Latn-ME"/>
        </w:rPr>
        <w:t>j</w:t>
      </w:r>
      <w:r w:rsidR="00DA3356" w:rsidRPr="007D69AF">
        <w:rPr>
          <w:szCs w:val="22"/>
          <w:lang w:val="sr-Latn-ME"/>
        </w:rPr>
        <w:t>etlosti i vlage</w:t>
      </w:r>
      <w:r w:rsidRPr="007D69AF">
        <w:rPr>
          <w:szCs w:val="22"/>
          <w:lang w:val="sr-Latn-ME"/>
        </w:rPr>
        <w:t>.</w:t>
      </w:r>
    </w:p>
    <w:p w14:paraId="211B2A0C" w14:textId="2F8D1D5A" w:rsidR="0020583F" w:rsidRPr="007D69AF" w:rsidRDefault="0020583F" w:rsidP="0020583F">
      <w:pPr>
        <w:pStyle w:val="Header"/>
        <w:tabs>
          <w:tab w:val="clear" w:pos="4536"/>
          <w:tab w:val="clear" w:pos="9072"/>
          <w:tab w:val="left" w:pos="284"/>
        </w:tabs>
        <w:spacing w:before="120"/>
        <w:jc w:val="left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 xml:space="preserve">Rok upotrebe nakon prvog otvaranja: </w:t>
      </w:r>
      <w:r w:rsidR="00DA3356" w:rsidRPr="007D69AF">
        <w:rPr>
          <w:bCs/>
          <w:szCs w:val="22"/>
          <w:lang w:val="sr-Latn-ME"/>
        </w:rPr>
        <w:t>28 dana.</w:t>
      </w:r>
      <w:r w:rsidR="00C34B6E" w:rsidRPr="007D69AF">
        <w:rPr>
          <w:bCs/>
          <w:szCs w:val="22"/>
          <w:lang w:val="sr-Latn-ME"/>
        </w:rPr>
        <w:t xml:space="preserve"> </w:t>
      </w:r>
      <w:r w:rsidR="00DA3356" w:rsidRPr="007D69AF">
        <w:rPr>
          <w:bCs/>
          <w:szCs w:val="22"/>
          <w:lang w:val="sr-Latn-ME"/>
        </w:rPr>
        <w:t xml:space="preserve">Čuvati </w:t>
      </w:r>
      <w:r w:rsidR="00C34B6E" w:rsidRPr="007D69AF">
        <w:rPr>
          <w:bCs/>
          <w:szCs w:val="22"/>
          <w:lang w:val="sr-Latn-ME"/>
        </w:rPr>
        <w:t>na temperaturi</w:t>
      </w:r>
      <w:r w:rsidRPr="007D69AF">
        <w:rPr>
          <w:bCs/>
          <w:szCs w:val="22"/>
          <w:lang w:val="sr-Latn-ME"/>
        </w:rPr>
        <w:t xml:space="preserve"> do 25°C</w:t>
      </w:r>
      <w:r w:rsidR="00DA3356" w:rsidRPr="007D69AF">
        <w:rPr>
          <w:bCs/>
          <w:szCs w:val="22"/>
          <w:lang w:val="sr-Latn-ME"/>
        </w:rPr>
        <w:t xml:space="preserve"> u originalnom pakovanju</w:t>
      </w:r>
      <w:r w:rsidRPr="007D69AF">
        <w:rPr>
          <w:bCs/>
          <w:szCs w:val="22"/>
          <w:lang w:val="sr-Latn-ME"/>
        </w:rPr>
        <w:t>.</w:t>
      </w:r>
    </w:p>
    <w:p w14:paraId="150BC522" w14:textId="77777777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7D69AF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7F966477" w14:textId="41907EBA" w:rsidR="008F47A5" w:rsidRPr="007D69AF" w:rsidRDefault="008F47A5" w:rsidP="008F47A5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7D69AF">
        <w:rPr>
          <w:szCs w:val="22"/>
          <w:lang w:val="sr-Latn-ME" w:eastAsia="hr-HR"/>
        </w:rPr>
        <w:t>Neupotrijebljeni lijek se uništava u skladu sa važećim propisima.</w:t>
      </w:r>
    </w:p>
    <w:p w14:paraId="5F5A86E7" w14:textId="41BD524D" w:rsidR="008628B9" w:rsidRDefault="008628B9" w:rsidP="008F47A5">
      <w:pPr>
        <w:tabs>
          <w:tab w:val="clear" w:pos="284"/>
        </w:tabs>
        <w:jc w:val="left"/>
        <w:rPr>
          <w:szCs w:val="22"/>
          <w:lang w:val="sr-Latn-ME" w:eastAsia="hr-HR"/>
        </w:rPr>
      </w:pPr>
    </w:p>
    <w:p w14:paraId="170B3B60" w14:textId="176F24F0" w:rsidR="006934F4" w:rsidRDefault="006934F4" w:rsidP="008F47A5">
      <w:pPr>
        <w:tabs>
          <w:tab w:val="clear" w:pos="284"/>
        </w:tabs>
        <w:jc w:val="left"/>
        <w:rPr>
          <w:szCs w:val="22"/>
          <w:lang w:val="sr-Latn-ME" w:eastAsia="hr-HR"/>
        </w:rPr>
      </w:pPr>
    </w:p>
    <w:p w14:paraId="1DE8C6AF" w14:textId="77777777" w:rsidR="006934F4" w:rsidRPr="007D69AF" w:rsidRDefault="006934F4" w:rsidP="008F47A5">
      <w:pPr>
        <w:tabs>
          <w:tab w:val="clear" w:pos="284"/>
        </w:tabs>
        <w:jc w:val="left"/>
        <w:rPr>
          <w:szCs w:val="22"/>
          <w:lang w:val="sr-Latn-ME" w:eastAsia="hr-HR"/>
        </w:rPr>
      </w:pPr>
    </w:p>
    <w:p w14:paraId="6EF30F64" w14:textId="77777777" w:rsidR="008F47A5" w:rsidRPr="007D69AF" w:rsidRDefault="008F47A5" w:rsidP="008F47A5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</w:p>
    <w:p w14:paraId="028EF7E7" w14:textId="77777777" w:rsidR="008F47A5" w:rsidRPr="007D69AF" w:rsidRDefault="008F47A5" w:rsidP="008F47A5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7D69AF">
        <w:rPr>
          <w:b/>
          <w:bCs/>
          <w:szCs w:val="22"/>
          <w:lang w:val="sr-Latn-ME"/>
        </w:rPr>
        <w:lastRenderedPageBreak/>
        <w:t xml:space="preserve">6. </w:t>
      </w:r>
      <w:r w:rsidRPr="007D69AF">
        <w:rPr>
          <w:b/>
          <w:bCs/>
          <w:szCs w:val="22"/>
          <w:lang w:val="sr-Latn-ME"/>
        </w:rPr>
        <w:tab/>
        <w:t xml:space="preserve">SADRŽAJ PAKOVANJA I DODATNE INFORMACIJE </w:t>
      </w:r>
    </w:p>
    <w:p w14:paraId="5B66F652" w14:textId="77777777" w:rsidR="008F47A5" w:rsidRPr="007D69AF" w:rsidRDefault="008F47A5" w:rsidP="00E0129B">
      <w:pPr>
        <w:rPr>
          <w:b/>
          <w:bCs/>
          <w:szCs w:val="22"/>
          <w:lang w:val="sr-Latn-ME"/>
        </w:rPr>
      </w:pPr>
    </w:p>
    <w:p w14:paraId="3E4282B8" w14:textId="467DE503" w:rsidR="00177D7F" w:rsidRDefault="00177D7F" w:rsidP="00E0129B">
      <w:pPr>
        <w:rPr>
          <w:b/>
          <w:bCs/>
          <w:szCs w:val="22"/>
          <w:lang w:val="sr-Latn-ME"/>
        </w:rPr>
      </w:pPr>
      <w:r w:rsidRPr="007D69AF">
        <w:rPr>
          <w:b/>
          <w:bCs/>
          <w:szCs w:val="22"/>
          <w:lang w:val="sr-Latn-ME"/>
        </w:rPr>
        <w:t>Šta sadrži l</w:t>
      </w:r>
      <w:r w:rsidR="001B2321" w:rsidRPr="007D69AF">
        <w:rPr>
          <w:b/>
          <w:bCs/>
          <w:szCs w:val="22"/>
          <w:lang w:val="sr-Latn-ME"/>
        </w:rPr>
        <w:t>ij</w:t>
      </w:r>
      <w:r w:rsidRPr="007D69AF">
        <w:rPr>
          <w:b/>
          <w:bCs/>
          <w:szCs w:val="22"/>
          <w:lang w:val="sr-Latn-ME"/>
        </w:rPr>
        <w:t xml:space="preserve">ek </w:t>
      </w:r>
      <w:r w:rsidR="00673B8F" w:rsidRPr="007D69AF">
        <w:rPr>
          <w:b/>
          <w:bCs/>
          <w:szCs w:val="22"/>
          <w:lang w:val="sr-Latn-ME"/>
        </w:rPr>
        <w:t>Didermal</w:t>
      </w:r>
    </w:p>
    <w:p w14:paraId="66C77682" w14:textId="77777777" w:rsidR="00F225A9" w:rsidRPr="007D69AF" w:rsidRDefault="00F225A9" w:rsidP="00E0129B">
      <w:pPr>
        <w:rPr>
          <w:b/>
          <w:bCs/>
          <w:szCs w:val="22"/>
          <w:lang w:val="sr-Latn-ME"/>
        </w:rPr>
      </w:pPr>
    </w:p>
    <w:p w14:paraId="189D95FA" w14:textId="7E1FD33F" w:rsidR="00BB462E" w:rsidRPr="007D69AF" w:rsidRDefault="00552A2B">
      <w:pPr>
        <w:pStyle w:val="BodyTextIndent"/>
        <w:numPr>
          <w:ilvl w:val="0"/>
          <w:numId w:val="3"/>
        </w:numPr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Aktivne supstance su</w:t>
      </w:r>
      <w:r w:rsidR="00AA097F" w:rsidRPr="007D69AF">
        <w:rPr>
          <w:bCs/>
          <w:szCs w:val="22"/>
          <w:lang w:val="sr-Latn-ME"/>
        </w:rPr>
        <w:t>:</w:t>
      </w:r>
      <w:r w:rsidRPr="007D69AF">
        <w:rPr>
          <w:bCs/>
          <w:szCs w:val="22"/>
          <w:lang w:val="sr-Latn-ME"/>
        </w:rPr>
        <w:t xml:space="preserve"> betametazon</w:t>
      </w:r>
      <w:r w:rsidR="00F225A9">
        <w:rPr>
          <w:bCs/>
          <w:szCs w:val="22"/>
          <w:lang w:val="sr-Latn-ME"/>
        </w:rPr>
        <w:t xml:space="preserve"> </w:t>
      </w:r>
      <w:r w:rsidR="00695099" w:rsidRPr="007D69AF">
        <w:rPr>
          <w:bCs/>
          <w:szCs w:val="22"/>
          <w:lang w:val="sr-Latn-ME"/>
        </w:rPr>
        <w:t>dipropionat</w:t>
      </w:r>
      <w:r w:rsidR="00AA097F" w:rsidRPr="007D69AF">
        <w:rPr>
          <w:bCs/>
          <w:szCs w:val="22"/>
          <w:lang w:val="sr-Latn-ME"/>
        </w:rPr>
        <w:t xml:space="preserve"> i </w:t>
      </w:r>
      <w:r w:rsidRPr="007D69AF">
        <w:rPr>
          <w:bCs/>
          <w:szCs w:val="22"/>
          <w:lang w:val="sr-Latn-ME"/>
        </w:rPr>
        <w:t>gentamicin</w:t>
      </w:r>
      <w:r w:rsidR="001B2321" w:rsidRPr="007D69AF">
        <w:rPr>
          <w:bCs/>
          <w:szCs w:val="22"/>
          <w:lang w:val="sr-Latn-ME"/>
        </w:rPr>
        <w:t xml:space="preserve"> </w:t>
      </w:r>
      <w:r w:rsidR="00695099" w:rsidRPr="007D69AF">
        <w:rPr>
          <w:bCs/>
          <w:szCs w:val="22"/>
          <w:lang w:val="sr-Latn-ME"/>
        </w:rPr>
        <w:t>sulfat</w:t>
      </w:r>
      <w:r w:rsidRPr="007D69AF">
        <w:rPr>
          <w:bCs/>
          <w:szCs w:val="22"/>
          <w:lang w:val="sr-Latn-ME"/>
        </w:rPr>
        <w:t>.</w:t>
      </w:r>
    </w:p>
    <w:p w14:paraId="708F5615" w14:textId="13EFC462" w:rsidR="00331356" w:rsidRPr="007D69AF" w:rsidRDefault="00552A2B" w:rsidP="00331356">
      <w:pPr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Jedan gram</w:t>
      </w:r>
      <w:r w:rsidR="0030550B" w:rsidRPr="007D69AF">
        <w:rPr>
          <w:bCs/>
          <w:szCs w:val="22"/>
          <w:lang w:val="sr-Latn-ME"/>
        </w:rPr>
        <w:t xml:space="preserve"> </w:t>
      </w:r>
      <w:r w:rsidR="00284E09" w:rsidRPr="007D69AF">
        <w:rPr>
          <w:bCs/>
          <w:szCs w:val="22"/>
          <w:lang w:val="sr-Latn-ME"/>
        </w:rPr>
        <w:t>mast</w:t>
      </w:r>
      <w:r w:rsidR="00623B7F" w:rsidRPr="007D69AF">
        <w:rPr>
          <w:bCs/>
          <w:szCs w:val="22"/>
          <w:lang w:val="sr-Latn-ME"/>
        </w:rPr>
        <w:t>i</w:t>
      </w:r>
      <w:r w:rsidRPr="007D69AF">
        <w:rPr>
          <w:bCs/>
          <w:szCs w:val="22"/>
          <w:lang w:val="sr-Latn-ME"/>
        </w:rPr>
        <w:t xml:space="preserve"> </w:t>
      </w:r>
      <w:r w:rsidRPr="007D69AF">
        <w:rPr>
          <w:szCs w:val="22"/>
          <w:lang w:val="sr-Latn-ME"/>
        </w:rPr>
        <w:t>sadrži 0</w:t>
      </w:r>
      <w:r w:rsidR="00AA097F" w:rsidRPr="007D69AF">
        <w:rPr>
          <w:szCs w:val="22"/>
          <w:lang w:val="sr-Latn-ME"/>
        </w:rPr>
        <w:t>,</w:t>
      </w:r>
      <w:r w:rsidRPr="007D69AF">
        <w:rPr>
          <w:szCs w:val="22"/>
          <w:lang w:val="sr-Latn-ME"/>
        </w:rPr>
        <w:t xml:space="preserve">5 mg betametazona </w:t>
      </w:r>
      <w:r w:rsidR="00AA097F" w:rsidRPr="007D69AF">
        <w:rPr>
          <w:szCs w:val="22"/>
          <w:lang w:val="sr-Latn-ME"/>
        </w:rPr>
        <w:t>(</w:t>
      </w:r>
      <w:r w:rsidRPr="007D69AF">
        <w:rPr>
          <w:szCs w:val="22"/>
          <w:lang w:val="sr-Latn-ME"/>
        </w:rPr>
        <w:t>u obliku betametazon</w:t>
      </w:r>
      <w:r w:rsidR="00F225A9">
        <w:rPr>
          <w:szCs w:val="22"/>
          <w:lang w:val="sr-Latn-ME"/>
        </w:rPr>
        <w:t xml:space="preserve"> </w:t>
      </w:r>
      <w:r w:rsidRPr="007D69AF">
        <w:rPr>
          <w:szCs w:val="22"/>
          <w:lang w:val="sr-Latn-ME"/>
        </w:rPr>
        <w:t>dipropionata</w:t>
      </w:r>
      <w:r w:rsidR="00AA097F" w:rsidRPr="007D69AF">
        <w:rPr>
          <w:szCs w:val="22"/>
          <w:lang w:val="sr-Latn-ME"/>
        </w:rPr>
        <w:t>)</w:t>
      </w:r>
      <w:r w:rsidRPr="007D69AF">
        <w:rPr>
          <w:szCs w:val="22"/>
          <w:lang w:val="sr-Latn-ME"/>
        </w:rPr>
        <w:t xml:space="preserve"> i</w:t>
      </w:r>
      <w:r w:rsidR="00EC5F6E" w:rsidRPr="007D69AF">
        <w:rPr>
          <w:szCs w:val="22"/>
          <w:lang w:val="sr-Latn-ME"/>
        </w:rPr>
        <w:t xml:space="preserve"> </w:t>
      </w:r>
      <w:r w:rsidRPr="007D69AF">
        <w:rPr>
          <w:szCs w:val="22"/>
          <w:lang w:val="sr-Latn-ME"/>
        </w:rPr>
        <w:t>1</w:t>
      </w:r>
      <w:r w:rsidR="006934F4">
        <w:rPr>
          <w:szCs w:val="22"/>
          <w:lang w:val="sr-Latn-ME"/>
        </w:rPr>
        <w:t xml:space="preserve"> </w:t>
      </w:r>
      <w:r w:rsidRPr="007D69AF">
        <w:rPr>
          <w:szCs w:val="22"/>
          <w:lang w:val="sr-Latn-ME"/>
        </w:rPr>
        <w:t>mg</w:t>
      </w:r>
      <w:r w:rsidR="00EC5F6E" w:rsidRPr="007D69AF">
        <w:rPr>
          <w:szCs w:val="22"/>
          <w:lang w:val="sr-Latn-ME"/>
        </w:rPr>
        <w:t xml:space="preserve"> </w:t>
      </w:r>
      <w:r w:rsidRPr="007D69AF">
        <w:rPr>
          <w:szCs w:val="22"/>
          <w:lang w:val="sr-Latn-ME"/>
        </w:rPr>
        <w:t xml:space="preserve">gentamicina </w:t>
      </w:r>
      <w:r w:rsidR="00AA097F" w:rsidRPr="007D69AF">
        <w:rPr>
          <w:szCs w:val="22"/>
          <w:lang w:val="sr-Latn-ME"/>
        </w:rPr>
        <w:t>(</w:t>
      </w:r>
      <w:r w:rsidRPr="007D69AF">
        <w:rPr>
          <w:szCs w:val="22"/>
          <w:lang w:val="sr-Latn-ME"/>
        </w:rPr>
        <w:t>u obliku gentamicin</w:t>
      </w:r>
      <w:r w:rsidR="001B2321" w:rsidRPr="007D69AF">
        <w:rPr>
          <w:szCs w:val="22"/>
          <w:lang w:val="sr-Latn-ME"/>
        </w:rPr>
        <w:t xml:space="preserve"> </w:t>
      </w:r>
      <w:r w:rsidRPr="007D69AF">
        <w:rPr>
          <w:szCs w:val="22"/>
          <w:lang w:val="sr-Latn-ME"/>
        </w:rPr>
        <w:t>sulfata</w:t>
      </w:r>
      <w:r w:rsidR="00AA097F" w:rsidRPr="007D69AF">
        <w:rPr>
          <w:szCs w:val="22"/>
          <w:lang w:val="sr-Latn-ME"/>
        </w:rPr>
        <w:t>)</w:t>
      </w:r>
      <w:r w:rsidRPr="007D69AF">
        <w:rPr>
          <w:szCs w:val="22"/>
          <w:lang w:val="sr-Latn-ME"/>
        </w:rPr>
        <w:t>.</w:t>
      </w:r>
      <w:r w:rsidRPr="007D69AF">
        <w:rPr>
          <w:bCs/>
          <w:szCs w:val="22"/>
          <w:lang w:val="sr-Latn-ME"/>
        </w:rPr>
        <w:t xml:space="preserve"> </w:t>
      </w:r>
    </w:p>
    <w:p w14:paraId="0E9F2C99" w14:textId="77777777" w:rsidR="008628B9" w:rsidRPr="007D69AF" w:rsidRDefault="008628B9" w:rsidP="00331356">
      <w:pPr>
        <w:rPr>
          <w:bCs/>
          <w:szCs w:val="22"/>
          <w:lang w:val="sr-Latn-ME"/>
        </w:rPr>
      </w:pPr>
    </w:p>
    <w:p w14:paraId="45E661A9" w14:textId="64C397A1" w:rsidR="00623B7F" w:rsidRPr="007D69AF" w:rsidRDefault="0051610A" w:rsidP="00331356">
      <w:pPr>
        <w:pStyle w:val="ListParagraph"/>
        <w:numPr>
          <w:ilvl w:val="0"/>
          <w:numId w:val="3"/>
        </w:numPr>
        <w:tabs>
          <w:tab w:val="clear" w:pos="576"/>
          <w:tab w:val="num" w:pos="284"/>
        </w:tabs>
        <w:rPr>
          <w:sz w:val="22"/>
          <w:szCs w:val="22"/>
          <w:lang w:val="sr-Latn-ME"/>
        </w:rPr>
      </w:pPr>
      <w:r w:rsidRPr="007D69AF">
        <w:rPr>
          <w:sz w:val="22"/>
          <w:szCs w:val="22"/>
          <w:lang w:val="sr-Latn-ME"/>
        </w:rPr>
        <w:t>Pomoćne supstance</w:t>
      </w:r>
      <w:r w:rsidR="00AA097F" w:rsidRPr="007D69AF">
        <w:rPr>
          <w:sz w:val="22"/>
          <w:szCs w:val="22"/>
          <w:lang w:val="sr-Latn-ME"/>
        </w:rPr>
        <w:t xml:space="preserve"> su</w:t>
      </w:r>
      <w:r w:rsidRPr="007D69AF">
        <w:rPr>
          <w:sz w:val="22"/>
          <w:szCs w:val="22"/>
          <w:lang w:val="sr-Latn-ME"/>
        </w:rPr>
        <w:t xml:space="preserve">: </w:t>
      </w:r>
      <w:r w:rsidR="00623B7F" w:rsidRPr="007D69AF">
        <w:rPr>
          <w:sz w:val="22"/>
          <w:szCs w:val="22"/>
          <w:lang w:val="sr-Latn-ME"/>
        </w:rPr>
        <w:t>parafin, b</w:t>
      </w:r>
      <w:r w:rsidR="001B2321" w:rsidRPr="007D69AF">
        <w:rPr>
          <w:sz w:val="22"/>
          <w:szCs w:val="22"/>
          <w:lang w:val="sr-Latn-ME"/>
        </w:rPr>
        <w:t>ij</w:t>
      </w:r>
      <w:r w:rsidR="00623B7F" w:rsidRPr="007D69AF">
        <w:rPr>
          <w:sz w:val="22"/>
          <w:szCs w:val="22"/>
          <w:lang w:val="sr-Latn-ME"/>
        </w:rPr>
        <w:t>eli, meki; parafin, tečni, laki; parafin, čvrsti i izopropil</w:t>
      </w:r>
      <w:r w:rsidR="00F225A9">
        <w:rPr>
          <w:sz w:val="22"/>
          <w:szCs w:val="22"/>
          <w:lang w:val="sr-Latn-ME"/>
        </w:rPr>
        <w:t xml:space="preserve"> </w:t>
      </w:r>
      <w:r w:rsidR="00623B7F" w:rsidRPr="007D69AF">
        <w:rPr>
          <w:sz w:val="22"/>
          <w:szCs w:val="22"/>
          <w:lang w:val="sr-Latn-ME"/>
        </w:rPr>
        <w:t>miristat.</w:t>
      </w:r>
    </w:p>
    <w:p w14:paraId="7663F105" w14:textId="77777777" w:rsidR="004D1D48" w:rsidRPr="007D69AF" w:rsidRDefault="004D1D48" w:rsidP="00E0129B">
      <w:pPr>
        <w:rPr>
          <w:szCs w:val="22"/>
          <w:lang w:val="sr-Latn-ME"/>
        </w:rPr>
      </w:pPr>
    </w:p>
    <w:p w14:paraId="732254A9" w14:textId="1D87C2F4" w:rsidR="00177D7F" w:rsidRPr="007D69AF" w:rsidRDefault="00177D7F" w:rsidP="00E0129B">
      <w:pPr>
        <w:rPr>
          <w:b/>
          <w:bCs/>
          <w:szCs w:val="22"/>
          <w:lang w:val="sr-Latn-ME"/>
        </w:rPr>
      </w:pPr>
      <w:r w:rsidRPr="007D69AF">
        <w:rPr>
          <w:b/>
          <w:szCs w:val="22"/>
          <w:lang w:val="sr-Latn-ME"/>
        </w:rPr>
        <w:t>Kako izgleda l</w:t>
      </w:r>
      <w:r w:rsidR="001B2321" w:rsidRPr="007D69AF">
        <w:rPr>
          <w:b/>
          <w:szCs w:val="22"/>
          <w:lang w:val="sr-Latn-ME"/>
        </w:rPr>
        <w:t>ij</w:t>
      </w:r>
      <w:r w:rsidRPr="007D69AF">
        <w:rPr>
          <w:b/>
          <w:szCs w:val="22"/>
          <w:lang w:val="sr-Latn-ME"/>
        </w:rPr>
        <w:t xml:space="preserve">ek </w:t>
      </w:r>
      <w:r w:rsidR="00673B8F" w:rsidRPr="007D69AF">
        <w:rPr>
          <w:b/>
          <w:bCs/>
          <w:szCs w:val="22"/>
          <w:lang w:val="sr-Latn-ME"/>
        </w:rPr>
        <w:t>Didermal</w:t>
      </w:r>
      <w:r w:rsidR="007206C5" w:rsidRPr="007D69AF">
        <w:rPr>
          <w:b/>
          <w:szCs w:val="22"/>
          <w:lang w:val="sr-Latn-ME"/>
        </w:rPr>
        <w:t xml:space="preserve"> </w:t>
      </w:r>
      <w:r w:rsidRPr="007D69AF">
        <w:rPr>
          <w:b/>
          <w:szCs w:val="22"/>
          <w:lang w:val="sr-Latn-ME"/>
        </w:rPr>
        <w:t>i sadržaj pakovanja</w:t>
      </w:r>
    </w:p>
    <w:p w14:paraId="0716BD60" w14:textId="73F475AA" w:rsidR="00552A2B" w:rsidRPr="007D69AF" w:rsidRDefault="00623B7F" w:rsidP="00552A2B">
      <w:pPr>
        <w:spacing w:before="120"/>
        <w:ind w:right="-34"/>
        <w:rPr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Homogena mast, skoro b</w:t>
      </w:r>
      <w:r w:rsidR="001B2321" w:rsidRPr="007D69AF">
        <w:rPr>
          <w:bCs/>
          <w:szCs w:val="22"/>
          <w:lang w:val="sr-Latn-ME"/>
        </w:rPr>
        <w:t>ij</w:t>
      </w:r>
      <w:r w:rsidRPr="007D69AF">
        <w:rPr>
          <w:bCs/>
          <w:szCs w:val="22"/>
          <w:lang w:val="sr-Latn-ME"/>
        </w:rPr>
        <w:t>ele boje.</w:t>
      </w:r>
    </w:p>
    <w:p w14:paraId="6974DAE2" w14:textId="77777777" w:rsidR="008628B9" w:rsidRPr="007D69AF" w:rsidRDefault="008628B9" w:rsidP="00CB5C68">
      <w:pPr>
        <w:rPr>
          <w:lang w:val="sr-Latn-ME"/>
        </w:rPr>
      </w:pPr>
    </w:p>
    <w:p w14:paraId="57D4E324" w14:textId="008AD75E" w:rsidR="00623B7F" w:rsidRPr="00CB5C68" w:rsidRDefault="00623B7F" w:rsidP="00CB5C68">
      <w:pPr>
        <w:rPr>
          <w:lang w:val="sr-Latn-ME"/>
        </w:rPr>
      </w:pPr>
      <w:r w:rsidRPr="007D69AF">
        <w:rPr>
          <w:lang w:val="sr-Latn-ME"/>
        </w:rPr>
        <w:t>Unutrašnje pakovanje l</w:t>
      </w:r>
      <w:r w:rsidR="001B2321" w:rsidRPr="007D69AF">
        <w:rPr>
          <w:lang w:val="sr-Latn-ME"/>
        </w:rPr>
        <w:t>ij</w:t>
      </w:r>
      <w:r w:rsidRPr="007D69AF">
        <w:rPr>
          <w:lang w:val="sr-Latn-ME"/>
        </w:rPr>
        <w:t xml:space="preserve">eka je aluminijumska tuba koja je dvostruko lakirana </w:t>
      </w:r>
      <w:r w:rsidRPr="00CB5C68">
        <w:rPr>
          <w:lang w:val="sr-Latn-ME"/>
        </w:rPr>
        <w:t>sa guminiranim prstenom na otvoru plašta zatvorenog grla sa plastičnim zatvaračem od polietilena b</w:t>
      </w:r>
      <w:r w:rsidR="001B2321" w:rsidRPr="00CB5C68">
        <w:rPr>
          <w:lang w:val="sr-Latn-ME"/>
        </w:rPr>
        <w:t>ij</w:t>
      </w:r>
      <w:r w:rsidRPr="00CB5C68">
        <w:rPr>
          <w:lang w:val="sr-Latn-ME"/>
        </w:rPr>
        <w:t>ele boje sa trnom i navojem.</w:t>
      </w:r>
    </w:p>
    <w:p w14:paraId="7319279E" w14:textId="77777777" w:rsidR="008628B9" w:rsidRPr="007D69AF" w:rsidRDefault="008628B9" w:rsidP="00E0129B">
      <w:pPr>
        <w:rPr>
          <w:szCs w:val="22"/>
          <w:lang w:val="sr-Latn-ME"/>
        </w:rPr>
      </w:pPr>
    </w:p>
    <w:p w14:paraId="1D1ABC83" w14:textId="3275FA89" w:rsidR="004D1D48" w:rsidRPr="007D69AF" w:rsidRDefault="00623B7F" w:rsidP="00E0129B">
      <w:pPr>
        <w:rPr>
          <w:szCs w:val="22"/>
          <w:lang w:val="sr-Latn-ME"/>
        </w:rPr>
      </w:pPr>
      <w:r w:rsidRPr="007D69AF">
        <w:rPr>
          <w:szCs w:val="22"/>
          <w:lang w:val="sr-Latn-ME"/>
        </w:rPr>
        <w:t>Spoljnje pakovanje l</w:t>
      </w:r>
      <w:r w:rsidR="001B2321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eka je složiva kartonska kutija u kojoj se nalazi 1 tuba sa 15 g masti i Uputstvo za l</w:t>
      </w:r>
      <w:r w:rsidR="001B2321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>ek.</w:t>
      </w:r>
    </w:p>
    <w:p w14:paraId="25BEBEAA" w14:textId="77777777" w:rsidR="004D2327" w:rsidRPr="007D69AF" w:rsidRDefault="004D2327" w:rsidP="00E0129B">
      <w:pPr>
        <w:rPr>
          <w:szCs w:val="22"/>
          <w:lang w:val="sr-Latn-ME"/>
        </w:rPr>
      </w:pPr>
    </w:p>
    <w:p w14:paraId="21A547C4" w14:textId="77777777" w:rsidR="00177D7F" w:rsidRPr="007D69AF" w:rsidRDefault="00177D7F" w:rsidP="00E0129B">
      <w:pPr>
        <w:rPr>
          <w:b/>
          <w:bCs/>
          <w:szCs w:val="22"/>
          <w:lang w:val="sr-Latn-ME"/>
        </w:rPr>
      </w:pPr>
      <w:r w:rsidRPr="007D69AF">
        <w:rPr>
          <w:b/>
          <w:szCs w:val="22"/>
          <w:lang w:val="sr-Latn-ME"/>
        </w:rPr>
        <w:t>Nosilac dozvole</w:t>
      </w:r>
      <w:r w:rsidR="00751C30" w:rsidRPr="007D69AF">
        <w:rPr>
          <w:b/>
          <w:szCs w:val="22"/>
          <w:lang w:val="sr-Latn-ME"/>
        </w:rPr>
        <w:t xml:space="preserve"> i proizvođač</w:t>
      </w:r>
    </w:p>
    <w:p w14:paraId="5CBEF308" w14:textId="31E19056" w:rsidR="00751C30" w:rsidRPr="000A00B6" w:rsidRDefault="00751C30" w:rsidP="00E0129B">
      <w:pPr>
        <w:spacing w:before="120"/>
        <w:rPr>
          <w:b/>
          <w:szCs w:val="22"/>
          <w:lang w:val="sr-Latn-ME"/>
        </w:rPr>
      </w:pPr>
      <w:r w:rsidRPr="000A00B6">
        <w:rPr>
          <w:b/>
          <w:szCs w:val="22"/>
          <w:lang w:val="sr-Latn-ME"/>
        </w:rPr>
        <w:t>Nosilac dozvole</w:t>
      </w:r>
      <w:r w:rsidR="001B2321" w:rsidRPr="000A00B6">
        <w:rPr>
          <w:b/>
          <w:szCs w:val="22"/>
          <w:lang w:val="sr-Latn-ME"/>
        </w:rPr>
        <w:t>:</w:t>
      </w:r>
    </w:p>
    <w:p w14:paraId="208FF355" w14:textId="63AF8A28" w:rsidR="005A2E51" w:rsidRDefault="006C562D" w:rsidP="00E0129B">
      <w:pPr>
        <w:rPr>
          <w:bCs/>
          <w:szCs w:val="22"/>
          <w:lang w:val="sr-Latn-ME"/>
        </w:rPr>
      </w:pPr>
      <w:r w:rsidRPr="006C562D">
        <w:rPr>
          <w:bCs/>
          <w:szCs w:val="22"/>
          <w:lang w:val="sr-Latn-ME"/>
        </w:rPr>
        <w:t>GLK pharma d.o.o. Podgorica, ul. Svetozara Markovića br. 46, 81000 Podgorica, Crna Gora</w:t>
      </w:r>
    </w:p>
    <w:p w14:paraId="1647C02C" w14:textId="77777777" w:rsidR="006C562D" w:rsidRPr="007D69AF" w:rsidRDefault="006C562D" w:rsidP="00E0129B">
      <w:pPr>
        <w:rPr>
          <w:b/>
          <w:szCs w:val="22"/>
          <w:lang w:val="sr-Latn-ME"/>
        </w:rPr>
      </w:pPr>
    </w:p>
    <w:p w14:paraId="4D76C9C9" w14:textId="18049304" w:rsidR="007078A8" w:rsidRPr="000A00B6" w:rsidRDefault="00A053D3" w:rsidP="00E0129B">
      <w:pPr>
        <w:rPr>
          <w:b/>
          <w:bCs/>
          <w:szCs w:val="22"/>
          <w:lang w:val="sr-Latn-ME"/>
        </w:rPr>
      </w:pPr>
      <w:r w:rsidRPr="000A00B6">
        <w:rPr>
          <w:b/>
          <w:bCs/>
          <w:szCs w:val="22"/>
          <w:lang w:val="sr-Latn-ME"/>
        </w:rPr>
        <w:t>Proizvođač</w:t>
      </w:r>
      <w:r w:rsidR="008F47A5" w:rsidRPr="000A00B6">
        <w:rPr>
          <w:b/>
          <w:bCs/>
          <w:szCs w:val="22"/>
          <w:lang w:val="sr-Latn-ME"/>
        </w:rPr>
        <w:t>:</w:t>
      </w:r>
    </w:p>
    <w:p w14:paraId="58F7736D" w14:textId="488576F8" w:rsidR="004D1D48" w:rsidRPr="007D69AF" w:rsidRDefault="008628B9" w:rsidP="00E0129B">
      <w:pPr>
        <w:rPr>
          <w:b/>
          <w:bCs/>
          <w:szCs w:val="22"/>
          <w:lang w:val="sr-Latn-ME"/>
        </w:rPr>
      </w:pPr>
      <w:r w:rsidRPr="007D69AF">
        <w:rPr>
          <w:bCs/>
          <w:szCs w:val="22"/>
          <w:lang w:val="sr-Latn-ME"/>
        </w:rPr>
        <w:t>Bosnalijek d.d., Jukićeva 53, Sarajevo, Bosna i Hercegovina</w:t>
      </w:r>
      <w:r w:rsidRPr="007D69AF" w:rsidDel="008628B9">
        <w:rPr>
          <w:bCs/>
          <w:szCs w:val="22"/>
          <w:lang w:val="sr-Latn-ME"/>
        </w:rPr>
        <w:t xml:space="preserve"> </w:t>
      </w:r>
    </w:p>
    <w:p w14:paraId="1008D33D" w14:textId="77777777" w:rsidR="004D1D48" w:rsidRPr="007D69AF" w:rsidRDefault="004D1D48" w:rsidP="00E0129B">
      <w:pPr>
        <w:rPr>
          <w:b/>
          <w:bCs/>
          <w:szCs w:val="22"/>
          <w:lang w:val="sr-Latn-ME"/>
        </w:rPr>
      </w:pPr>
    </w:p>
    <w:p w14:paraId="3D9C8621" w14:textId="63EE80FF" w:rsidR="00177D7F" w:rsidRPr="007D69AF" w:rsidRDefault="00177D7F" w:rsidP="00E0129B">
      <w:pPr>
        <w:rPr>
          <w:b/>
          <w:szCs w:val="22"/>
          <w:lang w:val="sr-Latn-ME"/>
        </w:rPr>
      </w:pPr>
      <w:r w:rsidRPr="007D69AF">
        <w:rPr>
          <w:b/>
          <w:szCs w:val="22"/>
          <w:lang w:val="sr-Latn-ME"/>
        </w:rPr>
        <w:t>Režim izdavanja l</w:t>
      </w:r>
      <w:r w:rsidR="001B2321" w:rsidRPr="007D69AF">
        <w:rPr>
          <w:b/>
          <w:szCs w:val="22"/>
          <w:lang w:val="sr-Latn-ME"/>
        </w:rPr>
        <w:t>ij</w:t>
      </w:r>
      <w:r w:rsidRPr="007D69AF">
        <w:rPr>
          <w:b/>
          <w:szCs w:val="22"/>
          <w:lang w:val="sr-Latn-ME"/>
        </w:rPr>
        <w:t>eka:</w:t>
      </w:r>
    </w:p>
    <w:p w14:paraId="38D277F4" w14:textId="1402084B" w:rsidR="007078A8" w:rsidRPr="007D69AF" w:rsidRDefault="0051610A" w:rsidP="00E0129B">
      <w:pPr>
        <w:spacing w:before="120"/>
        <w:rPr>
          <w:szCs w:val="22"/>
          <w:lang w:val="sr-Latn-ME"/>
        </w:rPr>
      </w:pPr>
      <w:r w:rsidRPr="007D69AF">
        <w:rPr>
          <w:szCs w:val="22"/>
          <w:lang w:val="sr-Latn-ME"/>
        </w:rPr>
        <w:t>L</w:t>
      </w:r>
      <w:r w:rsidR="001B2321" w:rsidRPr="007D69AF">
        <w:rPr>
          <w:szCs w:val="22"/>
          <w:lang w:val="sr-Latn-ME"/>
        </w:rPr>
        <w:t>ij</w:t>
      </w:r>
      <w:r w:rsidRPr="007D69AF">
        <w:rPr>
          <w:szCs w:val="22"/>
          <w:lang w:val="sr-Latn-ME"/>
        </w:rPr>
        <w:t xml:space="preserve">ek se </w:t>
      </w:r>
      <w:r w:rsidR="00BD00F3" w:rsidRPr="007D69AF">
        <w:rPr>
          <w:szCs w:val="22"/>
          <w:lang w:val="sr-Latn-ME"/>
        </w:rPr>
        <w:t>izdaje</w:t>
      </w:r>
      <w:r w:rsidRPr="007D69AF">
        <w:rPr>
          <w:szCs w:val="22"/>
          <w:lang w:val="sr-Latn-ME"/>
        </w:rPr>
        <w:t xml:space="preserve"> </w:t>
      </w:r>
      <w:r w:rsidR="001B2321" w:rsidRPr="007D69AF">
        <w:rPr>
          <w:szCs w:val="22"/>
          <w:lang w:val="sr-Latn-ME"/>
        </w:rPr>
        <w:t>samo na</w:t>
      </w:r>
      <w:r w:rsidRPr="007D69AF">
        <w:rPr>
          <w:szCs w:val="22"/>
          <w:lang w:val="sr-Latn-ME"/>
        </w:rPr>
        <w:t xml:space="preserve"> l</w:t>
      </w:r>
      <w:r w:rsidR="001B2321" w:rsidRPr="007D69AF">
        <w:rPr>
          <w:szCs w:val="22"/>
          <w:lang w:val="sr-Latn-ME"/>
        </w:rPr>
        <w:t>j</w:t>
      </w:r>
      <w:r w:rsidRPr="007D69AF">
        <w:rPr>
          <w:szCs w:val="22"/>
          <w:lang w:val="sr-Latn-ME"/>
        </w:rPr>
        <w:t>ekarski recept.</w:t>
      </w:r>
    </w:p>
    <w:p w14:paraId="7D50AEEB" w14:textId="77777777" w:rsidR="004D1D48" w:rsidRPr="007D69AF" w:rsidRDefault="004D1D48" w:rsidP="00E0129B">
      <w:pPr>
        <w:rPr>
          <w:b/>
          <w:szCs w:val="22"/>
          <w:lang w:val="sr-Latn-ME"/>
        </w:rPr>
      </w:pPr>
    </w:p>
    <w:p w14:paraId="1B536110" w14:textId="5CF6A8C8" w:rsidR="00177D7F" w:rsidRPr="007D69AF" w:rsidRDefault="00177D7F" w:rsidP="00E0129B">
      <w:pPr>
        <w:rPr>
          <w:b/>
          <w:szCs w:val="22"/>
          <w:lang w:val="sr-Latn-ME"/>
        </w:rPr>
      </w:pPr>
      <w:r w:rsidRPr="007D69AF">
        <w:rPr>
          <w:b/>
          <w:szCs w:val="22"/>
          <w:lang w:val="sr-Latn-ME"/>
        </w:rPr>
        <w:t>Broj i datum dozvole:</w:t>
      </w:r>
    </w:p>
    <w:p w14:paraId="68B452DD" w14:textId="77777777" w:rsidR="00F225A9" w:rsidRDefault="00F225A9" w:rsidP="008F47A5">
      <w:pPr>
        <w:tabs>
          <w:tab w:val="clear" w:pos="284"/>
        </w:tabs>
        <w:jc w:val="left"/>
        <w:rPr>
          <w:szCs w:val="22"/>
          <w:lang w:val="sr-Latn-ME"/>
        </w:rPr>
      </w:pPr>
    </w:p>
    <w:p w14:paraId="6D0822D0" w14:textId="441C69AA" w:rsidR="008628B9" w:rsidRPr="002C1F09" w:rsidRDefault="002C1F09" w:rsidP="008F47A5">
      <w:pPr>
        <w:tabs>
          <w:tab w:val="clear" w:pos="284"/>
        </w:tabs>
        <w:jc w:val="left"/>
        <w:rPr>
          <w:szCs w:val="22"/>
          <w:lang w:val="sr-Latn-ME"/>
        </w:rPr>
      </w:pPr>
      <w:r w:rsidRPr="002C1F09">
        <w:rPr>
          <w:szCs w:val="22"/>
          <w:lang w:val="sr-Latn-ME"/>
        </w:rPr>
        <w:t>2030/24/2087 - 3912 od 11.04.2024. godine</w:t>
      </w:r>
    </w:p>
    <w:p w14:paraId="6FB70A3E" w14:textId="77777777" w:rsidR="002C1F09" w:rsidRPr="007D69AF" w:rsidRDefault="002C1F09" w:rsidP="008F47A5">
      <w:pPr>
        <w:tabs>
          <w:tab w:val="clear" w:pos="284"/>
        </w:tabs>
        <w:jc w:val="left"/>
        <w:rPr>
          <w:b/>
          <w:szCs w:val="22"/>
          <w:lang w:val="sr-Latn-ME"/>
        </w:rPr>
      </w:pPr>
    </w:p>
    <w:p w14:paraId="348B4FB7" w14:textId="200074C9" w:rsidR="008F47A5" w:rsidRPr="007D69AF" w:rsidRDefault="008F47A5" w:rsidP="008F47A5">
      <w:pPr>
        <w:tabs>
          <w:tab w:val="clear" w:pos="284"/>
        </w:tabs>
        <w:jc w:val="left"/>
        <w:rPr>
          <w:b/>
          <w:szCs w:val="22"/>
          <w:lang w:val="sr-Latn-ME"/>
        </w:rPr>
      </w:pPr>
      <w:r w:rsidRPr="007D69AF">
        <w:rPr>
          <w:b/>
          <w:szCs w:val="22"/>
          <w:lang w:val="sr-Latn-ME"/>
        </w:rPr>
        <w:t>Ovo uputstvo je posljednji put odobreno</w:t>
      </w:r>
    </w:p>
    <w:p w14:paraId="68BF67AB" w14:textId="33FF2BC0" w:rsidR="00177D7F" w:rsidRPr="007D69AF" w:rsidRDefault="000A00B6" w:rsidP="00E0129B">
      <w:pPr>
        <w:pStyle w:val="Header"/>
        <w:tabs>
          <w:tab w:val="clear" w:pos="4536"/>
          <w:tab w:val="clear" w:pos="9072"/>
          <w:tab w:val="left" w:pos="284"/>
        </w:tabs>
        <w:spacing w:before="120"/>
        <w:rPr>
          <w:szCs w:val="22"/>
          <w:lang w:val="sr-Latn-ME"/>
        </w:rPr>
      </w:pPr>
      <w:r>
        <w:rPr>
          <w:szCs w:val="22"/>
          <w:lang w:val="sr-Latn-ME"/>
        </w:rPr>
        <w:t>April, 2024. godine</w:t>
      </w:r>
      <w:bookmarkStart w:id="0" w:name="_GoBack"/>
      <w:bookmarkEnd w:id="0"/>
    </w:p>
    <w:sectPr w:rsidR="00177D7F" w:rsidRPr="007D69AF" w:rsidSect="006934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249" w:right="1134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CB997" w14:textId="77777777" w:rsidR="003D50AC" w:rsidRDefault="003D50AC">
      <w:r>
        <w:separator/>
      </w:r>
    </w:p>
  </w:endnote>
  <w:endnote w:type="continuationSeparator" w:id="0">
    <w:p w14:paraId="545C22DE" w14:textId="77777777" w:rsidR="003D50AC" w:rsidRDefault="003D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10073" w14:textId="77777777" w:rsidR="00F31B06" w:rsidRDefault="00F04A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1B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1B22A7" w14:textId="77777777" w:rsidR="00F31B06" w:rsidRDefault="00F31B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C24E8" w14:textId="120E5B09" w:rsidR="00F31B06" w:rsidRPr="00DE43DC" w:rsidRDefault="003D50AC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F31B06">
              <w:tab/>
            </w:r>
            <w:r w:rsidR="008628B9" w:rsidRPr="00B23F69">
              <w:rPr>
                <w:szCs w:val="22"/>
              </w:rPr>
              <w:fldChar w:fldCharType="begin"/>
            </w:r>
            <w:r w:rsidR="008628B9" w:rsidRPr="00B23F69">
              <w:rPr>
                <w:szCs w:val="22"/>
              </w:rPr>
              <w:instrText xml:space="preserve"> PAGE </w:instrText>
            </w:r>
            <w:r w:rsidR="008628B9" w:rsidRPr="00B23F69">
              <w:rPr>
                <w:szCs w:val="22"/>
              </w:rPr>
              <w:fldChar w:fldCharType="separate"/>
            </w:r>
            <w:r w:rsidR="006934F4">
              <w:rPr>
                <w:noProof/>
                <w:szCs w:val="22"/>
              </w:rPr>
              <w:t>6</w:t>
            </w:r>
            <w:r w:rsidR="008628B9" w:rsidRPr="00B23F69">
              <w:rPr>
                <w:szCs w:val="22"/>
              </w:rPr>
              <w:fldChar w:fldCharType="end"/>
            </w:r>
            <w:r w:rsidR="008628B9" w:rsidRPr="00B23F69">
              <w:rPr>
                <w:szCs w:val="22"/>
              </w:rPr>
              <w:t xml:space="preserve"> / </w:t>
            </w:r>
            <w:r w:rsidR="008628B9" w:rsidRPr="00B23F69">
              <w:rPr>
                <w:szCs w:val="22"/>
              </w:rPr>
              <w:fldChar w:fldCharType="begin"/>
            </w:r>
            <w:r w:rsidR="008628B9" w:rsidRPr="00B23F69">
              <w:rPr>
                <w:szCs w:val="22"/>
              </w:rPr>
              <w:instrText xml:space="preserve"> NUMPAGES </w:instrText>
            </w:r>
            <w:r w:rsidR="008628B9" w:rsidRPr="00B23F69">
              <w:rPr>
                <w:szCs w:val="22"/>
              </w:rPr>
              <w:fldChar w:fldCharType="separate"/>
            </w:r>
            <w:r w:rsidR="006934F4">
              <w:rPr>
                <w:noProof/>
                <w:szCs w:val="22"/>
              </w:rPr>
              <w:t>7</w:t>
            </w:r>
            <w:r w:rsidR="008628B9" w:rsidRPr="00B23F69">
              <w:rPr>
                <w:szCs w:val="22"/>
              </w:rPr>
              <w:fldChar w:fldCharType="end"/>
            </w:r>
            <w:r w:rsidR="008628B9">
              <w:rPr>
                <w:szCs w:val="22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6513F" w14:textId="77777777" w:rsidR="003D50AC" w:rsidRDefault="003D50AC">
      <w:r>
        <w:separator/>
      </w:r>
    </w:p>
  </w:footnote>
  <w:footnote w:type="continuationSeparator" w:id="0">
    <w:p w14:paraId="65A1D930" w14:textId="77777777" w:rsidR="003D50AC" w:rsidRDefault="003D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40F3A" w14:textId="69EF2015" w:rsidR="00CB5C68" w:rsidRDefault="00CB5C68">
    <w:pPr>
      <w:pStyle w:val="Header"/>
    </w:pPr>
    <w:r>
      <w:rPr>
        <w:noProof/>
        <w:lang w:val="sr-Latn-ME" w:eastAsia="sr-Latn-M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AEBD4B" wp14:editId="3A3820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"/>
              <wp:wrapNone/>
              <wp:docPr id="1291808930" name="Text Box 2" descr="Interno_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8C9B8" w14:textId="4F1F7C66" w:rsidR="00CB5C68" w:rsidRPr="00CB5C68" w:rsidRDefault="00CB5C68" w:rsidP="00CB5C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CB5C6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EBD4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o_Internal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" filled="f" stroked="f">
              <v:textbox style="mso-fit-shape-to-text:t" inset="0,15pt,20pt,0">
                <w:txbxContent>
                  <w:p w14:paraId="5FB8C9B8" w14:textId="4F1F7C66" w:rsidR="00CB5C68" w:rsidRPr="00CB5C68" w:rsidRDefault="00CB5C68" w:rsidP="00CB5C6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CB5C68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2F96D" w14:textId="22184270" w:rsidR="000A00B6" w:rsidRDefault="000A00B6">
    <w:pPr>
      <w:pStyle w:val="Header"/>
    </w:pPr>
  </w:p>
  <w:p w14:paraId="3DAB87B1" w14:textId="3F94C694" w:rsidR="004D13D1" w:rsidRDefault="004D13D1" w:rsidP="004D13D1">
    <w:pPr>
      <w:pStyle w:val="Header"/>
      <w:tabs>
        <w:tab w:val="clear" w:pos="4536"/>
        <w:tab w:val="clear" w:pos="9072"/>
        <w:tab w:val="left" w:pos="18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8E4F7" w14:textId="7BACEBE8" w:rsidR="00CB5C68" w:rsidRDefault="00CB5C68">
    <w:pPr>
      <w:pStyle w:val="Header"/>
    </w:pPr>
    <w:r>
      <w:rPr>
        <w:noProof/>
        <w:lang w:val="sr-Latn-ME" w:eastAsia="sr-Latn-M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E31ACB" wp14:editId="55B304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"/>
              <wp:wrapNone/>
              <wp:docPr id="476829471" name="Text Box 1" descr="Interno_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BDF64" w14:textId="2FF5E455" w:rsidR="00CB5C68" w:rsidRPr="00CB5C68" w:rsidRDefault="00CB5C68" w:rsidP="00CB5C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</w:pPr>
                          <w:r w:rsidRPr="00CB5C6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2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31A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_Internal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" filled="f" stroked="f">
              <v:textbox style="mso-fit-shape-to-text:t" inset="0,15pt,20pt,0">
                <w:txbxContent>
                  <w:p w14:paraId="4C3BDF64" w14:textId="2FF5E455" w:rsidR="00CB5C68" w:rsidRPr="00CB5C68" w:rsidRDefault="00CB5C68" w:rsidP="00CB5C6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</w:pPr>
                    <w:r w:rsidRPr="00CB5C68">
                      <w:rPr>
                        <w:rFonts w:ascii="Calibri" w:eastAsia="Calibri" w:hAnsi="Calibri" w:cs="Calibri"/>
                        <w:noProof/>
                        <w:color w:val="008000"/>
                        <w:szCs w:val="22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744"/>
    <w:multiLevelType w:val="hybridMultilevel"/>
    <w:tmpl w:val="8CDE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76855F8"/>
    <w:multiLevelType w:val="hybridMultilevel"/>
    <w:tmpl w:val="A75C0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32D99"/>
    <w:multiLevelType w:val="hybridMultilevel"/>
    <w:tmpl w:val="06A6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630F5"/>
    <w:multiLevelType w:val="hybridMultilevel"/>
    <w:tmpl w:val="2E06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24206"/>
    <w:multiLevelType w:val="hybridMultilevel"/>
    <w:tmpl w:val="EFF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623671"/>
    <w:multiLevelType w:val="hybridMultilevel"/>
    <w:tmpl w:val="74C045A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7"/>
  </w:num>
  <w:num w:numId="8">
    <w:abstractNumId w:val="9"/>
  </w:num>
  <w:num w:numId="9">
    <w:abstractNumId w:val="8"/>
  </w:num>
  <w:num w:numId="10">
    <w:abstractNumId w:val="13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16002"/>
    <w:rsid w:val="000236AC"/>
    <w:rsid w:val="00030B1C"/>
    <w:rsid w:val="00036F73"/>
    <w:rsid w:val="000476BA"/>
    <w:rsid w:val="000571D9"/>
    <w:rsid w:val="0006286B"/>
    <w:rsid w:val="0007164E"/>
    <w:rsid w:val="00083B14"/>
    <w:rsid w:val="000840C1"/>
    <w:rsid w:val="000858F8"/>
    <w:rsid w:val="00094FCF"/>
    <w:rsid w:val="00095983"/>
    <w:rsid w:val="0009621A"/>
    <w:rsid w:val="00097B4B"/>
    <w:rsid w:val="000A00B6"/>
    <w:rsid w:val="000B0907"/>
    <w:rsid w:val="000B4AF8"/>
    <w:rsid w:val="000B667B"/>
    <w:rsid w:val="000C4363"/>
    <w:rsid w:val="000D0B63"/>
    <w:rsid w:val="000D18F8"/>
    <w:rsid w:val="000D6C56"/>
    <w:rsid w:val="000E7157"/>
    <w:rsid w:val="000F6D5F"/>
    <w:rsid w:val="00104D20"/>
    <w:rsid w:val="00105161"/>
    <w:rsid w:val="001051A0"/>
    <w:rsid w:val="00120AB0"/>
    <w:rsid w:val="00132D73"/>
    <w:rsid w:val="0013658E"/>
    <w:rsid w:val="00140F21"/>
    <w:rsid w:val="001441CD"/>
    <w:rsid w:val="00147715"/>
    <w:rsid w:val="001559F2"/>
    <w:rsid w:val="001561F0"/>
    <w:rsid w:val="00177D7F"/>
    <w:rsid w:val="0018425A"/>
    <w:rsid w:val="00190D80"/>
    <w:rsid w:val="00194220"/>
    <w:rsid w:val="001977D3"/>
    <w:rsid w:val="001A07C8"/>
    <w:rsid w:val="001A3C8D"/>
    <w:rsid w:val="001A57B2"/>
    <w:rsid w:val="001B0570"/>
    <w:rsid w:val="001B2321"/>
    <w:rsid w:val="001B2E2A"/>
    <w:rsid w:val="001B368F"/>
    <w:rsid w:val="001B5A1A"/>
    <w:rsid w:val="001B6DCB"/>
    <w:rsid w:val="001C6D26"/>
    <w:rsid w:val="001C74EB"/>
    <w:rsid w:val="001E1FFA"/>
    <w:rsid w:val="001E2662"/>
    <w:rsid w:val="001F016A"/>
    <w:rsid w:val="001F28B0"/>
    <w:rsid w:val="002035D8"/>
    <w:rsid w:val="0020583F"/>
    <w:rsid w:val="002058B9"/>
    <w:rsid w:val="00220101"/>
    <w:rsid w:val="002218D7"/>
    <w:rsid w:val="00234896"/>
    <w:rsid w:val="00246429"/>
    <w:rsid w:val="0024699D"/>
    <w:rsid w:val="002506F7"/>
    <w:rsid w:val="00252C40"/>
    <w:rsid w:val="002556EE"/>
    <w:rsid w:val="00260132"/>
    <w:rsid w:val="00271072"/>
    <w:rsid w:val="00284E09"/>
    <w:rsid w:val="00296E21"/>
    <w:rsid w:val="002A11C3"/>
    <w:rsid w:val="002A2C96"/>
    <w:rsid w:val="002A3464"/>
    <w:rsid w:val="002A3BDA"/>
    <w:rsid w:val="002A3F2D"/>
    <w:rsid w:val="002A641D"/>
    <w:rsid w:val="002B2D01"/>
    <w:rsid w:val="002C091A"/>
    <w:rsid w:val="002C1F09"/>
    <w:rsid w:val="002C6731"/>
    <w:rsid w:val="002C6A8D"/>
    <w:rsid w:val="002E3B33"/>
    <w:rsid w:val="002E6095"/>
    <w:rsid w:val="002F1819"/>
    <w:rsid w:val="002F282B"/>
    <w:rsid w:val="002F711A"/>
    <w:rsid w:val="002F758F"/>
    <w:rsid w:val="0030003A"/>
    <w:rsid w:val="0030550B"/>
    <w:rsid w:val="00331356"/>
    <w:rsid w:val="00335A2B"/>
    <w:rsid w:val="003376D1"/>
    <w:rsid w:val="00351647"/>
    <w:rsid w:val="00351E63"/>
    <w:rsid w:val="0035209D"/>
    <w:rsid w:val="00371564"/>
    <w:rsid w:val="00373D44"/>
    <w:rsid w:val="00375CD6"/>
    <w:rsid w:val="00383C9F"/>
    <w:rsid w:val="003A2830"/>
    <w:rsid w:val="003A2C04"/>
    <w:rsid w:val="003A2DC2"/>
    <w:rsid w:val="003A4D95"/>
    <w:rsid w:val="003B2DC1"/>
    <w:rsid w:val="003B3459"/>
    <w:rsid w:val="003B3542"/>
    <w:rsid w:val="003C2BB8"/>
    <w:rsid w:val="003C35A5"/>
    <w:rsid w:val="003C4C4B"/>
    <w:rsid w:val="003D1A15"/>
    <w:rsid w:val="003D2BE1"/>
    <w:rsid w:val="003D50AC"/>
    <w:rsid w:val="003E76F2"/>
    <w:rsid w:val="003F443D"/>
    <w:rsid w:val="003F755C"/>
    <w:rsid w:val="00400488"/>
    <w:rsid w:val="00400821"/>
    <w:rsid w:val="004018F0"/>
    <w:rsid w:val="004072C2"/>
    <w:rsid w:val="00416B80"/>
    <w:rsid w:val="00422CC8"/>
    <w:rsid w:val="004253D9"/>
    <w:rsid w:val="00432913"/>
    <w:rsid w:val="00437AA4"/>
    <w:rsid w:val="00451FA0"/>
    <w:rsid w:val="00455BFB"/>
    <w:rsid w:val="00463066"/>
    <w:rsid w:val="00466932"/>
    <w:rsid w:val="00467E5C"/>
    <w:rsid w:val="00470C55"/>
    <w:rsid w:val="00471693"/>
    <w:rsid w:val="0048495D"/>
    <w:rsid w:val="00491482"/>
    <w:rsid w:val="004A44D9"/>
    <w:rsid w:val="004A706C"/>
    <w:rsid w:val="004B1AF9"/>
    <w:rsid w:val="004C0687"/>
    <w:rsid w:val="004C363D"/>
    <w:rsid w:val="004C7853"/>
    <w:rsid w:val="004D0EE5"/>
    <w:rsid w:val="004D13D1"/>
    <w:rsid w:val="004D1D48"/>
    <w:rsid w:val="004D1E75"/>
    <w:rsid w:val="004D2327"/>
    <w:rsid w:val="004D25EF"/>
    <w:rsid w:val="004D3ECA"/>
    <w:rsid w:val="004D61CE"/>
    <w:rsid w:val="004D72B8"/>
    <w:rsid w:val="004E1289"/>
    <w:rsid w:val="004E30C6"/>
    <w:rsid w:val="004E56DB"/>
    <w:rsid w:val="004E7020"/>
    <w:rsid w:val="004E7A07"/>
    <w:rsid w:val="004F5495"/>
    <w:rsid w:val="004F709C"/>
    <w:rsid w:val="00500FF9"/>
    <w:rsid w:val="005053D6"/>
    <w:rsid w:val="0051610A"/>
    <w:rsid w:val="00516984"/>
    <w:rsid w:val="00523AA3"/>
    <w:rsid w:val="0055005C"/>
    <w:rsid w:val="00552A2B"/>
    <w:rsid w:val="005532FF"/>
    <w:rsid w:val="005647B8"/>
    <w:rsid w:val="0057588D"/>
    <w:rsid w:val="005778E1"/>
    <w:rsid w:val="00581BF7"/>
    <w:rsid w:val="005827FA"/>
    <w:rsid w:val="005832B5"/>
    <w:rsid w:val="00590E0C"/>
    <w:rsid w:val="005A016B"/>
    <w:rsid w:val="005A2E51"/>
    <w:rsid w:val="005B0CFD"/>
    <w:rsid w:val="005B28C6"/>
    <w:rsid w:val="005B3E66"/>
    <w:rsid w:val="005C0012"/>
    <w:rsid w:val="005C0E78"/>
    <w:rsid w:val="005D6110"/>
    <w:rsid w:val="005E3B1B"/>
    <w:rsid w:val="005F33B2"/>
    <w:rsid w:val="005F3807"/>
    <w:rsid w:val="005F6A19"/>
    <w:rsid w:val="005F7F02"/>
    <w:rsid w:val="00600EAE"/>
    <w:rsid w:val="00611513"/>
    <w:rsid w:val="006139B7"/>
    <w:rsid w:val="00616B40"/>
    <w:rsid w:val="00623B01"/>
    <w:rsid w:val="00623B7F"/>
    <w:rsid w:val="006314B7"/>
    <w:rsid w:val="00636C49"/>
    <w:rsid w:val="00637D4C"/>
    <w:rsid w:val="006419B1"/>
    <w:rsid w:val="00641BC1"/>
    <w:rsid w:val="0064452D"/>
    <w:rsid w:val="00645D79"/>
    <w:rsid w:val="00653E61"/>
    <w:rsid w:val="0065404D"/>
    <w:rsid w:val="00655D1A"/>
    <w:rsid w:val="00673B8F"/>
    <w:rsid w:val="006816A8"/>
    <w:rsid w:val="006934F4"/>
    <w:rsid w:val="0069417D"/>
    <w:rsid w:val="00695099"/>
    <w:rsid w:val="006971F1"/>
    <w:rsid w:val="006B3807"/>
    <w:rsid w:val="006B600E"/>
    <w:rsid w:val="006C1982"/>
    <w:rsid w:val="006C1FDF"/>
    <w:rsid w:val="006C3F6C"/>
    <w:rsid w:val="006C562D"/>
    <w:rsid w:val="006D12F1"/>
    <w:rsid w:val="006D463E"/>
    <w:rsid w:val="006E463C"/>
    <w:rsid w:val="006E5F35"/>
    <w:rsid w:val="006F423E"/>
    <w:rsid w:val="006F5D55"/>
    <w:rsid w:val="00702C67"/>
    <w:rsid w:val="007038E1"/>
    <w:rsid w:val="007078A8"/>
    <w:rsid w:val="00712B9A"/>
    <w:rsid w:val="00717702"/>
    <w:rsid w:val="007206C5"/>
    <w:rsid w:val="00725823"/>
    <w:rsid w:val="00726BE3"/>
    <w:rsid w:val="00732EFA"/>
    <w:rsid w:val="0073793A"/>
    <w:rsid w:val="007405A3"/>
    <w:rsid w:val="00751C30"/>
    <w:rsid w:val="007570F3"/>
    <w:rsid w:val="00767398"/>
    <w:rsid w:val="00772683"/>
    <w:rsid w:val="0077588F"/>
    <w:rsid w:val="00776680"/>
    <w:rsid w:val="00780642"/>
    <w:rsid w:val="00783328"/>
    <w:rsid w:val="007843EB"/>
    <w:rsid w:val="007845C1"/>
    <w:rsid w:val="00784B77"/>
    <w:rsid w:val="007876E9"/>
    <w:rsid w:val="00787938"/>
    <w:rsid w:val="00791AFD"/>
    <w:rsid w:val="00792520"/>
    <w:rsid w:val="007A236C"/>
    <w:rsid w:val="007A6E69"/>
    <w:rsid w:val="007A7076"/>
    <w:rsid w:val="007B5323"/>
    <w:rsid w:val="007D4904"/>
    <w:rsid w:val="007D69AF"/>
    <w:rsid w:val="007E4B2E"/>
    <w:rsid w:val="007F3427"/>
    <w:rsid w:val="007F75F0"/>
    <w:rsid w:val="007F7BA8"/>
    <w:rsid w:val="00812A2A"/>
    <w:rsid w:val="00812CFE"/>
    <w:rsid w:val="00815693"/>
    <w:rsid w:val="00816D9D"/>
    <w:rsid w:val="00831F86"/>
    <w:rsid w:val="00836AEC"/>
    <w:rsid w:val="0084360B"/>
    <w:rsid w:val="008442EC"/>
    <w:rsid w:val="00844420"/>
    <w:rsid w:val="00857089"/>
    <w:rsid w:val="0085780C"/>
    <w:rsid w:val="0085797D"/>
    <w:rsid w:val="008628B9"/>
    <w:rsid w:val="00872A03"/>
    <w:rsid w:val="00872FA6"/>
    <w:rsid w:val="00874A49"/>
    <w:rsid w:val="0088135E"/>
    <w:rsid w:val="00884D43"/>
    <w:rsid w:val="00893D99"/>
    <w:rsid w:val="008C1940"/>
    <w:rsid w:val="008C3665"/>
    <w:rsid w:val="008C536A"/>
    <w:rsid w:val="008C5CA4"/>
    <w:rsid w:val="008D4C1B"/>
    <w:rsid w:val="008D7B02"/>
    <w:rsid w:val="008E278E"/>
    <w:rsid w:val="008F2700"/>
    <w:rsid w:val="008F47A5"/>
    <w:rsid w:val="008F494E"/>
    <w:rsid w:val="0090276E"/>
    <w:rsid w:val="00907D6E"/>
    <w:rsid w:val="00912FCE"/>
    <w:rsid w:val="00913D7B"/>
    <w:rsid w:val="00915DAA"/>
    <w:rsid w:val="009163F4"/>
    <w:rsid w:val="009210AE"/>
    <w:rsid w:val="00922D62"/>
    <w:rsid w:val="00931D2F"/>
    <w:rsid w:val="009357F0"/>
    <w:rsid w:val="00936EF3"/>
    <w:rsid w:val="0094363A"/>
    <w:rsid w:val="00944A1F"/>
    <w:rsid w:val="00947DD0"/>
    <w:rsid w:val="009512DE"/>
    <w:rsid w:val="00960A28"/>
    <w:rsid w:val="009614AC"/>
    <w:rsid w:val="0097111E"/>
    <w:rsid w:val="009727C5"/>
    <w:rsid w:val="0097674E"/>
    <w:rsid w:val="00977E37"/>
    <w:rsid w:val="0099045B"/>
    <w:rsid w:val="009B2341"/>
    <w:rsid w:val="009B368D"/>
    <w:rsid w:val="009C5657"/>
    <w:rsid w:val="009E182B"/>
    <w:rsid w:val="009F4557"/>
    <w:rsid w:val="009F7669"/>
    <w:rsid w:val="00A0035F"/>
    <w:rsid w:val="00A01E0A"/>
    <w:rsid w:val="00A030A0"/>
    <w:rsid w:val="00A053D3"/>
    <w:rsid w:val="00A05CBF"/>
    <w:rsid w:val="00A2557D"/>
    <w:rsid w:val="00A33DB7"/>
    <w:rsid w:val="00A35377"/>
    <w:rsid w:val="00A47166"/>
    <w:rsid w:val="00A53DC9"/>
    <w:rsid w:val="00A54700"/>
    <w:rsid w:val="00A56807"/>
    <w:rsid w:val="00A56A04"/>
    <w:rsid w:val="00A779D5"/>
    <w:rsid w:val="00A96584"/>
    <w:rsid w:val="00AA012A"/>
    <w:rsid w:val="00AA097F"/>
    <w:rsid w:val="00AA51BE"/>
    <w:rsid w:val="00AB33F2"/>
    <w:rsid w:val="00AB60D0"/>
    <w:rsid w:val="00AD1D9B"/>
    <w:rsid w:val="00AE1080"/>
    <w:rsid w:val="00AE1215"/>
    <w:rsid w:val="00AE714E"/>
    <w:rsid w:val="00AF28A1"/>
    <w:rsid w:val="00AF311B"/>
    <w:rsid w:val="00AF49B1"/>
    <w:rsid w:val="00AF6BD4"/>
    <w:rsid w:val="00B00E98"/>
    <w:rsid w:val="00B02017"/>
    <w:rsid w:val="00B058D1"/>
    <w:rsid w:val="00B10FEA"/>
    <w:rsid w:val="00B10FF4"/>
    <w:rsid w:val="00B142AA"/>
    <w:rsid w:val="00B2301F"/>
    <w:rsid w:val="00B26424"/>
    <w:rsid w:val="00B33235"/>
    <w:rsid w:val="00B409A1"/>
    <w:rsid w:val="00B43687"/>
    <w:rsid w:val="00B458BE"/>
    <w:rsid w:val="00B50622"/>
    <w:rsid w:val="00B549B7"/>
    <w:rsid w:val="00B66B94"/>
    <w:rsid w:val="00B728FF"/>
    <w:rsid w:val="00B755BB"/>
    <w:rsid w:val="00B76315"/>
    <w:rsid w:val="00B81823"/>
    <w:rsid w:val="00B83C2D"/>
    <w:rsid w:val="00B84D4B"/>
    <w:rsid w:val="00B853A7"/>
    <w:rsid w:val="00B9142A"/>
    <w:rsid w:val="00B95EC0"/>
    <w:rsid w:val="00BA7DA5"/>
    <w:rsid w:val="00BB1145"/>
    <w:rsid w:val="00BB462E"/>
    <w:rsid w:val="00BC3445"/>
    <w:rsid w:val="00BD00F3"/>
    <w:rsid w:val="00BD7B2C"/>
    <w:rsid w:val="00BE237D"/>
    <w:rsid w:val="00BE6CF3"/>
    <w:rsid w:val="00BE7178"/>
    <w:rsid w:val="00BF61C2"/>
    <w:rsid w:val="00BF6314"/>
    <w:rsid w:val="00C05DB2"/>
    <w:rsid w:val="00C07019"/>
    <w:rsid w:val="00C11F16"/>
    <w:rsid w:val="00C136F9"/>
    <w:rsid w:val="00C20670"/>
    <w:rsid w:val="00C34B6E"/>
    <w:rsid w:val="00C503EC"/>
    <w:rsid w:val="00C5430C"/>
    <w:rsid w:val="00C816C0"/>
    <w:rsid w:val="00C87044"/>
    <w:rsid w:val="00CA5510"/>
    <w:rsid w:val="00CB457C"/>
    <w:rsid w:val="00CB5C68"/>
    <w:rsid w:val="00CD5DB8"/>
    <w:rsid w:val="00CD61FD"/>
    <w:rsid w:val="00CD6255"/>
    <w:rsid w:val="00CD7809"/>
    <w:rsid w:val="00CE5F29"/>
    <w:rsid w:val="00CE7BD9"/>
    <w:rsid w:val="00CF3B87"/>
    <w:rsid w:val="00CF44FF"/>
    <w:rsid w:val="00D009AB"/>
    <w:rsid w:val="00D16E0D"/>
    <w:rsid w:val="00D21A95"/>
    <w:rsid w:val="00D446C2"/>
    <w:rsid w:val="00D476BF"/>
    <w:rsid w:val="00D60606"/>
    <w:rsid w:val="00D75B21"/>
    <w:rsid w:val="00D7765D"/>
    <w:rsid w:val="00D84AD5"/>
    <w:rsid w:val="00D85D4F"/>
    <w:rsid w:val="00D86639"/>
    <w:rsid w:val="00D96620"/>
    <w:rsid w:val="00DA0FA9"/>
    <w:rsid w:val="00DA3356"/>
    <w:rsid w:val="00DA412B"/>
    <w:rsid w:val="00DD44CA"/>
    <w:rsid w:val="00DD67C9"/>
    <w:rsid w:val="00DE43DC"/>
    <w:rsid w:val="00DF0DDE"/>
    <w:rsid w:val="00DF2B36"/>
    <w:rsid w:val="00E0071E"/>
    <w:rsid w:val="00E0129B"/>
    <w:rsid w:val="00E30735"/>
    <w:rsid w:val="00E4232A"/>
    <w:rsid w:val="00E56840"/>
    <w:rsid w:val="00E65E52"/>
    <w:rsid w:val="00E74303"/>
    <w:rsid w:val="00E7512C"/>
    <w:rsid w:val="00E8667B"/>
    <w:rsid w:val="00E901B6"/>
    <w:rsid w:val="00E93867"/>
    <w:rsid w:val="00EA3098"/>
    <w:rsid w:val="00EA3814"/>
    <w:rsid w:val="00EA49C3"/>
    <w:rsid w:val="00EA50BD"/>
    <w:rsid w:val="00EA5BBC"/>
    <w:rsid w:val="00EB2DA1"/>
    <w:rsid w:val="00EC23A3"/>
    <w:rsid w:val="00EC5F6E"/>
    <w:rsid w:val="00ED3FF8"/>
    <w:rsid w:val="00ED425D"/>
    <w:rsid w:val="00ED5244"/>
    <w:rsid w:val="00EE1CEF"/>
    <w:rsid w:val="00EF132A"/>
    <w:rsid w:val="00EF1E0D"/>
    <w:rsid w:val="00EF204B"/>
    <w:rsid w:val="00EF7A4B"/>
    <w:rsid w:val="00F04AFA"/>
    <w:rsid w:val="00F0629F"/>
    <w:rsid w:val="00F2226C"/>
    <w:rsid w:val="00F225A9"/>
    <w:rsid w:val="00F25C8C"/>
    <w:rsid w:val="00F26893"/>
    <w:rsid w:val="00F301AF"/>
    <w:rsid w:val="00F3085C"/>
    <w:rsid w:val="00F31AA5"/>
    <w:rsid w:val="00F31B06"/>
    <w:rsid w:val="00F34516"/>
    <w:rsid w:val="00F37DE6"/>
    <w:rsid w:val="00F40FD9"/>
    <w:rsid w:val="00F44965"/>
    <w:rsid w:val="00F61C9F"/>
    <w:rsid w:val="00F6511E"/>
    <w:rsid w:val="00F75093"/>
    <w:rsid w:val="00F82193"/>
    <w:rsid w:val="00F905A9"/>
    <w:rsid w:val="00F932B0"/>
    <w:rsid w:val="00F95FB0"/>
    <w:rsid w:val="00F96BFF"/>
    <w:rsid w:val="00FA0F15"/>
    <w:rsid w:val="00FA7DC8"/>
    <w:rsid w:val="00FB12F6"/>
    <w:rsid w:val="00FB230E"/>
    <w:rsid w:val="00FB3768"/>
    <w:rsid w:val="00FB3C0D"/>
    <w:rsid w:val="00FB4B87"/>
    <w:rsid w:val="00FE7CC3"/>
    <w:rsid w:val="00FF0716"/>
    <w:rsid w:val="00FF1D64"/>
    <w:rsid w:val="00FF2586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FAA1B6"/>
  <w15:docId w15:val="{9FC59861-5B03-4B22-9097-7BBEE469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BodyTextIndent">
    <w:name w:val="Body Text Indent"/>
    <w:basedOn w:val="Normal"/>
    <w:link w:val="BodyTextIndentChar"/>
    <w:unhideWhenUsed/>
    <w:rsid w:val="007206C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206C5"/>
    <w:rPr>
      <w:sz w:val="22"/>
      <w:szCs w:val="24"/>
    </w:rPr>
  </w:style>
  <w:style w:type="character" w:customStyle="1" w:styleId="HeaderChar">
    <w:name w:val="Header Char"/>
    <w:link w:val="Header"/>
    <w:uiPriority w:val="99"/>
    <w:rsid w:val="007206C5"/>
    <w:rPr>
      <w:sz w:val="22"/>
      <w:szCs w:val="24"/>
    </w:rPr>
  </w:style>
  <w:style w:type="paragraph" w:styleId="Revision">
    <w:name w:val="Revision"/>
    <w:hidden/>
    <w:uiPriority w:val="99"/>
    <w:semiHidden/>
    <w:rsid w:val="008F494E"/>
    <w:rPr>
      <w:sz w:val="22"/>
      <w:szCs w:val="24"/>
    </w:rPr>
  </w:style>
  <w:style w:type="paragraph" w:customStyle="1" w:styleId="Default">
    <w:name w:val="Default"/>
    <w:rsid w:val="00EA5BB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6002"/>
    <w:pPr>
      <w:tabs>
        <w:tab w:val="clear" w:pos="284"/>
      </w:tabs>
      <w:ind w:left="720"/>
      <w:contextualSpacing/>
      <w:jc w:val="left"/>
    </w:pPr>
    <w:rPr>
      <w:rFonts w:eastAsia="SimSun"/>
      <w:sz w:val="24"/>
      <w:lang w:val="hr-HR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3459"/>
    <w:pPr>
      <w:tabs>
        <w:tab w:val="clear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3459"/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F69A-6CC8-4686-9945-FF44B5AB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16264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5</cp:revision>
  <cp:lastPrinted>2017-11-06T11:08:00Z</cp:lastPrinted>
  <dcterms:created xsi:type="dcterms:W3CDTF">2024-04-11T05:23:00Z</dcterms:created>
  <dcterms:modified xsi:type="dcterms:W3CDTF">2024-04-11T10:45:00Z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1c6bd71f,4cff70a2,728affcf</vt:lpwstr>
  </property>
  <property fmtid="{D5CDD505-2E9C-101B-9397-08002B2CF9AE}" pid="3" name="ClassificationContentMarkingHeaderFontProps">
    <vt:lpwstr>#008000,11,Calibri</vt:lpwstr>
  </property>
  <property fmtid="{D5CDD505-2E9C-101B-9397-08002B2CF9AE}" pid="4" name="ClassificationContentMarkingHeaderText">
    <vt:lpwstr>Interno_Internal</vt:lpwstr>
  </property>
  <property fmtid="{D5CDD505-2E9C-101B-9397-08002B2CF9AE}" pid="5" name="MSIP_Label_80e91ba7-203e-4ac0-a045-4c37ad0b383b_Enabled">
    <vt:lpwstr>true</vt:lpwstr>
  </property>
  <property fmtid="{D5CDD505-2E9C-101B-9397-08002B2CF9AE}" pid="6" name="MSIP_Label_80e91ba7-203e-4ac0-a045-4c37ad0b383b_SetDate">
    <vt:lpwstr>2024-01-10T12:30:47Z</vt:lpwstr>
  </property>
  <property fmtid="{D5CDD505-2E9C-101B-9397-08002B2CF9AE}" pid="7" name="MSIP_Label_80e91ba7-203e-4ac0-a045-4c37ad0b383b_Method">
    <vt:lpwstr>Standard</vt:lpwstr>
  </property>
  <property fmtid="{D5CDD505-2E9C-101B-9397-08002B2CF9AE}" pid="8" name="MSIP_Label_80e91ba7-203e-4ac0-a045-4c37ad0b383b_Name">
    <vt:lpwstr>Interno_Internal</vt:lpwstr>
  </property>
  <property fmtid="{D5CDD505-2E9C-101B-9397-08002B2CF9AE}" pid="9" name="MSIP_Label_80e91ba7-203e-4ac0-a045-4c37ad0b383b_SiteId">
    <vt:lpwstr>61d5927c-a4d9-4b92-8821-c13225cc56bc</vt:lpwstr>
  </property>
  <property fmtid="{D5CDD505-2E9C-101B-9397-08002B2CF9AE}" pid="10" name="MSIP_Label_80e91ba7-203e-4ac0-a045-4c37ad0b383b_ActionId">
    <vt:lpwstr>a878a3a4-cca8-4299-968f-ce01cb6b169c</vt:lpwstr>
  </property>
  <property fmtid="{D5CDD505-2E9C-101B-9397-08002B2CF9AE}" pid="11" name="MSIP_Label_80e91ba7-203e-4ac0-a045-4c37ad0b383b_ContentBits">
    <vt:lpwstr>1</vt:lpwstr>
  </property>
</Properties>
</file>