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C23D9" w14:textId="505DAB1A" w:rsidR="00DD02B0" w:rsidRDefault="00DD02B0" w:rsidP="00FB630B">
      <w:pPr>
        <w:rPr>
          <w:szCs w:val="22"/>
        </w:rPr>
      </w:pPr>
    </w:p>
    <w:p w14:paraId="7C9ACA4C" w14:textId="77777777" w:rsidR="005D573E" w:rsidRPr="00FB630B" w:rsidRDefault="005D573E" w:rsidP="00FB630B">
      <w:pPr>
        <w:rPr>
          <w:szCs w:val="22"/>
        </w:rPr>
      </w:pPr>
    </w:p>
    <w:p w14:paraId="217C23DA" w14:textId="40F877B6" w:rsidR="00DD02B0" w:rsidRPr="00FB630B" w:rsidRDefault="00DD02B0" w:rsidP="00FB630B">
      <w:pPr>
        <w:jc w:val="center"/>
        <w:rPr>
          <w:b/>
          <w:bCs/>
          <w:iCs/>
          <w:szCs w:val="22"/>
          <w:u w:val="single"/>
          <w:lang w:val="sr-Cyrl-CS"/>
        </w:rPr>
      </w:pPr>
      <w:r w:rsidRPr="007415BC">
        <w:rPr>
          <w:b/>
          <w:bCs/>
          <w:iCs/>
          <w:szCs w:val="22"/>
          <w:u w:val="single"/>
          <w:lang w:val="pl-PL"/>
        </w:rPr>
        <w:t xml:space="preserve">UPUTSTVO ZA </w:t>
      </w:r>
      <w:r w:rsidRPr="00FB630B">
        <w:rPr>
          <w:b/>
          <w:bCs/>
          <w:iCs/>
          <w:szCs w:val="22"/>
          <w:u w:val="single"/>
          <w:lang w:val="sr-Cyrl-CS"/>
        </w:rPr>
        <w:t>L</w:t>
      </w:r>
      <w:r w:rsidR="008963D2">
        <w:rPr>
          <w:b/>
          <w:bCs/>
          <w:iCs/>
          <w:szCs w:val="22"/>
          <w:u w:val="single"/>
          <w:lang w:val="sr-Latn-RS"/>
        </w:rPr>
        <w:t>IJ</w:t>
      </w:r>
      <w:r w:rsidRPr="00FB630B">
        <w:rPr>
          <w:b/>
          <w:bCs/>
          <w:iCs/>
          <w:szCs w:val="22"/>
          <w:u w:val="single"/>
          <w:lang w:val="sr-Cyrl-CS"/>
        </w:rPr>
        <w:t>EK</w:t>
      </w:r>
    </w:p>
    <w:p w14:paraId="217C23DB" w14:textId="77777777" w:rsidR="00DD02B0" w:rsidRPr="007415BC" w:rsidRDefault="00DD02B0" w:rsidP="00FB630B">
      <w:pPr>
        <w:rPr>
          <w:iCs/>
          <w:szCs w:val="22"/>
          <w:lang w:val="pl-PL"/>
        </w:rPr>
      </w:pPr>
    </w:p>
    <w:p w14:paraId="217C23DC" w14:textId="77777777" w:rsidR="00DD02B0" w:rsidRPr="00FB630B" w:rsidRDefault="00DD02B0" w:rsidP="00FB630B">
      <w:pPr>
        <w:rPr>
          <w:b/>
          <w:bCs/>
          <w:szCs w:val="22"/>
          <w:lang w:val="sr-Latn-CS"/>
        </w:rPr>
      </w:pPr>
    </w:p>
    <w:p w14:paraId="217C23DD" w14:textId="09A3D377" w:rsidR="00DD02B0" w:rsidRPr="00C64B8A" w:rsidRDefault="00DD02B0" w:rsidP="002E6CAF">
      <w:pPr>
        <w:jc w:val="center"/>
        <w:rPr>
          <w:b/>
          <w:bCs/>
          <w:szCs w:val="22"/>
          <w:lang w:val="pl-PL"/>
        </w:rPr>
      </w:pPr>
      <w:r>
        <w:rPr>
          <w:b/>
          <w:bCs/>
          <w:szCs w:val="22"/>
          <w:lang w:val="pl-PL"/>
        </w:rPr>
        <w:t>Testosteron D</w:t>
      </w:r>
      <w:r w:rsidRPr="00C64B8A">
        <w:rPr>
          <w:b/>
          <w:bCs/>
          <w:szCs w:val="22"/>
          <w:lang w:val="pl-PL"/>
        </w:rPr>
        <w:t>epo</w:t>
      </w:r>
      <w:r w:rsidR="002E6CAF">
        <w:rPr>
          <w:b/>
          <w:bCs/>
          <w:szCs w:val="22"/>
          <w:lang w:val="pl-PL"/>
        </w:rPr>
        <w:t>,</w:t>
      </w:r>
      <w:r w:rsidRPr="00C64B8A">
        <w:rPr>
          <w:b/>
          <w:bCs/>
          <w:szCs w:val="22"/>
          <w:lang w:val="pl-PL"/>
        </w:rPr>
        <w:t xml:space="preserve"> 250 mg/m</w:t>
      </w:r>
      <w:r w:rsidR="002E6CAF">
        <w:rPr>
          <w:b/>
          <w:bCs/>
          <w:szCs w:val="22"/>
          <w:lang w:val="pl-PL"/>
        </w:rPr>
        <w:t>l,</w:t>
      </w:r>
      <w:r w:rsidRPr="00C64B8A">
        <w:rPr>
          <w:b/>
          <w:bCs/>
          <w:szCs w:val="22"/>
          <w:lang w:val="pl-PL"/>
        </w:rPr>
        <w:t xml:space="preserve"> rastvor za injekciju</w:t>
      </w:r>
    </w:p>
    <w:p w14:paraId="217C23DF" w14:textId="77777777" w:rsidR="00DD02B0" w:rsidRPr="000312E0" w:rsidRDefault="00DD02B0" w:rsidP="002E6CAF">
      <w:pPr>
        <w:jc w:val="center"/>
        <w:rPr>
          <w:bCs/>
          <w:i/>
          <w:szCs w:val="22"/>
          <w:lang w:val="sr-Latn-CS"/>
        </w:rPr>
      </w:pPr>
      <w:r w:rsidRPr="000312E0">
        <w:rPr>
          <w:bCs/>
          <w:i/>
          <w:szCs w:val="22"/>
          <w:lang w:val="sr-Latn-CS"/>
        </w:rPr>
        <w:t>testosteron</w:t>
      </w:r>
    </w:p>
    <w:p w14:paraId="217C23E0" w14:textId="77777777" w:rsidR="00DD02B0" w:rsidRPr="00C64B8A" w:rsidRDefault="00DD02B0" w:rsidP="00FB630B">
      <w:pPr>
        <w:rPr>
          <w:bCs/>
          <w:i/>
          <w:iCs/>
          <w:szCs w:val="22"/>
          <w:lang w:val="sr-Latn-CS"/>
        </w:rPr>
      </w:pPr>
    </w:p>
    <w:p w14:paraId="217C23E1" w14:textId="77777777" w:rsidR="00DD02B0" w:rsidRPr="00C64B8A" w:rsidRDefault="00DD02B0" w:rsidP="00FB630B">
      <w:pPr>
        <w:rPr>
          <w:szCs w:val="22"/>
          <w:lang w:val="sr-Latn-CS"/>
        </w:rPr>
      </w:pPr>
    </w:p>
    <w:p w14:paraId="719DC989" w14:textId="77777777" w:rsidR="00C0695D" w:rsidRDefault="00C0695D" w:rsidP="008963D2">
      <w:pPr>
        <w:widowControl w:val="0"/>
        <w:tabs>
          <w:tab w:val="clear" w:pos="284"/>
        </w:tabs>
        <w:autoSpaceDE w:val="0"/>
        <w:autoSpaceDN w:val="0"/>
        <w:ind w:left="360" w:hanging="360"/>
        <w:jc w:val="left"/>
        <w:rPr>
          <w:b/>
          <w:bCs/>
          <w:szCs w:val="22"/>
          <w:lang w:val="sr-Latn-CS"/>
        </w:rPr>
      </w:pPr>
    </w:p>
    <w:p w14:paraId="17D1F3BB" w14:textId="77777777" w:rsidR="00C0695D" w:rsidRDefault="00C0695D" w:rsidP="008963D2">
      <w:pPr>
        <w:widowControl w:val="0"/>
        <w:tabs>
          <w:tab w:val="clear" w:pos="284"/>
        </w:tabs>
        <w:autoSpaceDE w:val="0"/>
        <w:autoSpaceDN w:val="0"/>
        <w:ind w:left="360" w:hanging="360"/>
        <w:jc w:val="left"/>
        <w:rPr>
          <w:b/>
          <w:bCs/>
          <w:szCs w:val="22"/>
          <w:lang w:val="sr-Latn-CS"/>
        </w:rPr>
      </w:pPr>
    </w:p>
    <w:p w14:paraId="2A880C32" w14:textId="4D498075" w:rsidR="008963D2" w:rsidRPr="008963D2" w:rsidRDefault="008963D2" w:rsidP="000312E0">
      <w:pPr>
        <w:widowControl w:val="0"/>
        <w:tabs>
          <w:tab w:val="clear" w:pos="284"/>
        </w:tabs>
        <w:autoSpaceDE w:val="0"/>
        <w:autoSpaceDN w:val="0"/>
        <w:ind w:left="360" w:hanging="360"/>
        <w:rPr>
          <w:b/>
          <w:bCs/>
          <w:szCs w:val="22"/>
          <w:lang w:val="sr-Latn-CS"/>
        </w:rPr>
      </w:pPr>
      <w:r w:rsidRPr="008963D2">
        <w:rPr>
          <w:b/>
          <w:bCs/>
          <w:szCs w:val="22"/>
          <w:lang w:val="sr-Latn-CS"/>
        </w:rPr>
        <w:t>Pažljivo pročitajte ovo uputstvo, prije nego što počnete da koristite ovaj lijek,</w:t>
      </w:r>
      <w:r w:rsidRPr="008963D2">
        <w:rPr>
          <w:szCs w:val="22"/>
          <w:lang w:val="sr-Latn-CS"/>
        </w:rPr>
        <w:t xml:space="preserve"> </w:t>
      </w:r>
      <w:r w:rsidRPr="008963D2">
        <w:rPr>
          <w:b/>
          <w:bCs/>
          <w:szCs w:val="22"/>
          <w:lang w:val="sr-Latn-CS"/>
        </w:rPr>
        <w:t xml:space="preserve">jer sadrži </w:t>
      </w:r>
    </w:p>
    <w:p w14:paraId="4048B3DB" w14:textId="77777777" w:rsidR="008963D2" w:rsidRPr="008963D2" w:rsidRDefault="008963D2" w:rsidP="000312E0">
      <w:pPr>
        <w:widowControl w:val="0"/>
        <w:tabs>
          <w:tab w:val="clear" w:pos="284"/>
        </w:tabs>
        <w:autoSpaceDE w:val="0"/>
        <w:autoSpaceDN w:val="0"/>
        <w:ind w:left="360" w:hanging="360"/>
        <w:rPr>
          <w:b/>
          <w:bCs/>
          <w:szCs w:val="22"/>
          <w:lang w:val="sr-Latn-CS"/>
        </w:rPr>
      </w:pPr>
      <w:r w:rsidRPr="008963D2">
        <w:rPr>
          <w:b/>
          <w:bCs/>
          <w:szCs w:val="22"/>
          <w:lang w:val="sr-Latn-CS"/>
        </w:rPr>
        <w:t>informacije koje su važne za Vas</w:t>
      </w:r>
    </w:p>
    <w:p w14:paraId="40289C4B" w14:textId="77777777" w:rsidR="008963D2" w:rsidRPr="008963D2" w:rsidRDefault="008963D2" w:rsidP="000312E0">
      <w:pPr>
        <w:widowControl w:val="0"/>
        <w:numPr>
          <w:ilvl w:val="0"/>
          <w:numId w:val="9"/>
        </w:numPr>
        <w:tabs>
          <w:tab w:val="clear" w:pos="284"/>
          <w:tab w:val="clear" w:pos="576"/>
          <w:tab w:val="num" w:pos="569"/>
          <w:tab w:val="num" w:pos="600"/>
        </w:tabs>
        <w:autoSpaceDE w:val="0"/>
        <w:autoSpaceDN w:val="0"/>
        <w:rPr>
          <w:szCs w:val="22"/>
          <w:lang w:val="sr-Latn-CS"/>
        </w:rPr>
      </w:pPr>
      <w:r w:rsidRPr="008963D2">
        <w:rPr>
          <w:szCs w:val="22"/>
          <w:lang w:val="sr-Latn-CS"/>
        </w:rPr>
        <w:t>Uputstvo sačuvajte. Može biti potrebno da ga ponovo pročitate.</w:t>
      </w:r>
    </w:p>
    <w:p w14:paraId="7100CAE0" w14:textId="77777777" w:rsidR="008963D2" w:rsidRPr="008963D2" w:rsidRDefault="008963D2" w:rsidP="000312E0">
      <w:pPr>
        <w:widowControl w:val="0"/>
        <w:numPr>
          <w:ilvl w:val="0"/>
          <w:numId w:val="9"/>
        </w:numPr>
        <w:tabs>
          <w:tab w:val="clear" w:pos="284"/>
          <w:tab w:val="clear" w:pos="576"/>
          <w:tab w:val="num" w:pos="600"/>
        </w:tabs>
        <w:autoSpaceDE w:val="0"/>
        <w:autoSpaceDN w:val="0"/>
        <w:rPr>
          <w:szCs w:val="22"/>
          <w:lang w:val="sr-Latn-CS"/>
        </w:rPr>
      </w:pPr>
      <w:r w:rsidRPr="008963D2">
        <w:rPr>
          <w:szCs w:val="22"/>
          <w:lang w:val="sr-Latn-CS"/>
        </w:rPr>
        <w:t xml:space="preserve">Ako imate dodatnih pitanja, obratite se svom ljekaru ili farmaceutu </w:t>
      </w:r>
      <w:r w:rsidRPr="008963D2">
        <w:rPr>
          <w:noProof/>
          <w:szCs w:val="22"/>
          <w:lang w:val="hr-HR"/>
        </w:rPr>
        <w:t>ili medicinskoj sestri</w:t>
      </w:r>
      <w:r w:rsidRPr="008963D2">
        <w:rPr>
          <w:szCs w:val="22"/>
          <w:lang w:val="sr-Latn-CS"/>
        </w:rPr>
        <w:t xml:space="preserve">. </w:t>
      </w:r>
    </w:p>
    <w:p w14:paraId="4673E737" w14:textId="77777777" w:rsidR="008963D2" w:rsidRPr="008963D2" w:rsidRDefault="008963D2" w:rsidP="000312E0">
      <w:pPr>
        <w:widowControl w:val="0"/>
        <w:numPr>
          <w:ilvl w:val="0"/>
          <w:numId w:val="9"/>
        </w:numPr>
        <w:tabs>
          <w:tab w:val="clear" w:pos="284"/>
          <w:tab w:val="clear" w:pos="576"/>
          <w:tab w:val="num" w:pos="600"/>
        </w:tabs>
        <w:autoSpaceDE w:val="0"/>
        <w:autoSpaceDN w:val="0"/>
        <w:ind w:left="600" w:hanging="600"/>
        <w:rPr>
          <w:szCs w:val="22"/>
          <w:lang w:val="pl-PL"/>
        </w:rPr>
      </w:pPr>
      <w:r w:rsidRPr="008963D2">
        <w:rPr>
          <w:szCs w:val="22"/>
          <w:lang w:val="sr-Latn-CS"/>
        </w:rPr>
        <w:t>Ovaj lijek propisan je Vama i ne smijete ga davati drugima. Može da im škodi, čak i kada imaju iste znake bolesti kao i Vi.</w:t>
      </w:r>
    </w:p>
    <w:p w14:paraId="6779FBED" w14:textId="77777777" w:rsidR="008963D2" w:rsidRPr="008963D2" w:rsidRDefault="008963D2" w:rsidP="000312E0">
      <w:pPr>
        <w:widowControl w:val="0"/>
        <w:numPr>
          <w:ilvl w:val="0"/>
          <w:numId w:val="9"/>
        </w:numPr>
        <w:tabs>
          <w:tab w:val="clear" w:pos="284"/>
          <w:tab w:val="num" w:pos="0"/>
        </w:tabs>
        <w:autoSpaceDE w:val="0"/>
        <w:autoSpaceDN w:val="0"/>
        <w:ind w:left="600" w:hanging="600"/>
        <w:rPr>
          <w:szCs w:val="22"/>
          <w:lang w:val="pl-PL"/>
        </w:rPr>
      </w:pPr>
      <w:r w:rsidRPr="008963D2">
        <w:rPr>
          <w:spacing w:val="-5"/>
          <w:szCs w:val="22"/>
          <w:lang w:val="sr-Latn-RS"/>
        </w:rPr>
        <w:t>Ako Vam se javi bilo koje neželjeno dejstvo recite to svom ljekaru, farmaceutu ili medicinskoj sestri. Ovo uključuje i bilo koja neželjena dejstva koja nijesu navedena u ovom uputstvu</w:t>
      </w:r>
      <w:r w:rsidRPr="008963D2">
        <w:rPr>
          <w:spacing w:val="-4"/>
          <w:szCs w:val="22"/>
          <w:lang w:val="sr-Latn-RS"/>
        </w:rPr>
        <w:t xml:space="preserve">. Pogledajte dio 4. </w:t>
      </w:r>
    </w:p>
    <w:p w14:paraId="217C23E7" w14:textId="27BF620A" w:rsidR="00DD02B0" w:rsidRDefault="00DD02B0" w:rsidP="000312E0">
      <w:pPr>
        <w:widowControl w:val="0"/>
        <w:tabs>
          <w:tab w:val="clear" w:pos="284"/>
        </w:tabs>
        <w:autoSpaceDE w:val="0"/>
        <w:autoSpaceDN w:val="0"/>
        <w:rPr>
          <w:szCs w:val="22"/>
          <w:lang w:val="sr-Latn-CS"/>
        </w:rPr>
      </w:pPr>
    </w:p>
    <w:p w14:paraId="7420E54F" w14:textId="77777777" w:rsidR="002E6CAF" w:rsidRPr="00C64B8A" w:rsidRDefault="002E6CAF" w:rsidP="000312E0">
      <w:pPr>
        <w:widowControl w:val="0"/>
        <w:tabs>
          <w:tab w:val="clear" w:pos="284"/>
        </w:tabs>
        <w:autoSpaceDE w:val="0"/>
        <w:autoSpaceDN w:val="0"/>
        <w:rPr>
          <w:szCs w:val="22"/>
          <w:lang w:val="sr-Latn-CS"/>
        </w:rPr>
      </w:pPr>
    </w:p>
    <w:p w14:paraId="0A2A233C" w14:textId="77777777" w:rsidR="008963D2" w:rsidRPr="008963D2" w:rsidRDefault="008963D2" w:rsidP="000312E0">
      <w:pPr>
        <w:widowControl w:val="0"/>
        <w:tabs>
          <w:tab w:val="clear" w:pos="284"/>
        </w:tabs>
        <w:autoSpaceDE w:val="0"/>
        <w:autoSpaceDN w:val="0"/>
        <w:rPr>
          <w:b/>
          <w:bCs/>
          <w:szCs w:val="22"/>
          <w:lang w:val="sr-Latn-CS"/>
        </w:rPr>
      </w:pPr>
      <w:r w:rsidRPr="008963D2">
        <w:rPr>
          <w:b/>
          <w:bCs/>
          <w:szCs w:val="22"/>
          <w:lang w:val="sr-Latn-CS"/>
        </w:rPr>
        <w:t>U ovom uputstvu pročitaćete:</w:t>
      </w:r>
    </w:p>
    <w:p w14:paraId="0D965F23" w14:textId="4ABDF3FD" w:rsidR="008963D2" w:rsidRPr="008963D2" w:rsidRDefault="008963D2" w:rsidP="000312E0">
      <w:pPr>
        <w:widowControl w:val="0"/>
        <w:numPr>
          <w:ilvl w:val="0"/>
          <w:numId w:val="4"/>
        </w:numPr>
        <w:tabs>
          <w:tab w:val="clear" w:pos="284"/>
          <w:tab w:val="left" w:pos="569"/>
          <w:tab w:val="left" w:pos="600"/>
        </w:tabs>
        <w:autoSpaceDE w:val="0"/>
        <w:autoSpaceDN w:val="0"/>
        <w:rPr>
          <w:szCs w:val="22"/>
          <w:lang w:val="sr-Latn-CS"/>
        </w:rPr>
      </w:pPr>
      <w:r w:rsidRPr="008963D2">
        <w:rPr>
          <w:szCs w:val="22"/>
          <w:lang w:val="sr-Latn-CS"/>
        </w:rPr>
        <w:t xml:space="preserve">Šta je lijek </w:t>
      </w:r>
      <w:bookmarkStart w:id="0" w:name="_Hlk159505035"/>
      <w:r>
        <w:rPr>
          <w:szCs w:val="22"/>
          <w:lang w:val="sr-Latn-CS"/>
        </w:rPr>
        <w:t>Testosteron Depo</w:t>
      </w:r>
      <w:bookmarkEnd w:id="0"/>
      <w:r w:rsidRPr="008963D2">
        <w:rPr>
          <w:szCs w:val="22"/>
          <w:lang w:val="sr-Latn-CS"/>
        </w:rPr>
        <w:t xml:space="preserve"> i čemu je namijenjen</w:t>
      </w:r>
    </w:p>
    <w:p w14:paraId="5CCC66E1" w14:textId="084C3E05" w:rsidR="008963D2" w:rsidRPr="008963D2" w:rsidRDefault="008963D2" w:rsidP="000312E0">
      <w:pPr>
        <w:widowControl w:val="0"/>
        <w:numPr>
          <w:ilvl w:val="0"/>
          <w:numId w:val="4"/>
        </w:numPr>
        <w:tabs>
          <w:tab w:val="clear" w:pos="284"/>
          <w:tab w:val="left" w:pos="569"/>
          <w:tab w:val="left" w:pos="600"/>
        </w:tabs>
        <w:autoSpaceDE w:val="0"/>
        <w:autoSpaceDN w:val="0"/>
        <w:rPr>
          <w:szCs w:val="22"/>
          <w:lang w:val="sr-Latn-CS"/>
        </w:rPr>
      </w:pPr>
      <w:r w:rsidRPr="008963D2">
        <w:rPr>
          <w:szCs w:val="22"/>
          <w:lang w:val="sr-Latn-CS"/>
        </w:rPr>
        <w:t xml:space="preserve">Šta treba da znate prije nego što uzmete lijek </w:t>
      </w:r>
      <w:r>
        <w:rPr>
          <w:szCs w:val="22"/>
          <w:lang w:val="sr-Latn-CS"/>
        </w:rPr>
        <w:t>Testosteron Depo</w:t>
      </w:r>
    </w:p>
    <w:p w14:paraId="2893A32D" w14:textId="778E5873" w:rsidR="008963D2" w:rsidRPr="008963D2" w:rsidRDefault="008963D2" w:rsidP="000312E0">
      <w:pPr>
        <w:widowControl w:val="0"/>
        <w:numPr>
          <w:ilvl w:val="0"/>
          <w:numId w:val="4"/>
        </w:numPr>
        <w:tabs>
          <w:tab w:val="clear" w:pos="284"/>
          <w:tab w:val="left" w:pos="569"/>
          <w:tab w:val="left" w:pos="600"/>
        </w:tabs>
        <w:autoSpaceDE w:val="0"/>
        <w:autoSpaceDN w:val="0"/>
        <w:rPr>
          <w:szCs w:val="22"/>
          <w:lang w:val="sr-Latn-CS"/>
        </w:rPr>
      </w:pPr>
      <w:r w:rsidRPr="008963D2">
        <w:rPr>
          <w:szCs w:val="22"/>
          <w:lang w:val="sr-Latn-CS"/>
        </w:rPr>
        <w:t xml:space="preserve">Kako se upotrebljava lijek </w:t>
      </w:r>
      <w:r>
        <w:rPr>
          <w:szCs w:val="22"/>
          <w:lang w:val="sr-Latn-CS"/>
        </w:rPr>
        <w:t>Testosteron Depo</w:t>
      </w:r>
    </w:p>
    <w:p w14:paraId="42E7BC3B" w14:textId="77777777" w:rsidR="008963D2" w:rsidRPr="008963D2" w:rsidRDefault="008963D2" w:rsidP="000312E0">
      <w:pPr>
        <w:widowControl w:val="0"/>
        <w:numPr>
          <w:ilvl w:val="0"/>
          <w:numId w:val="4"/>
        </w:numPr>
        <w:tabs>
          <w:tab w:val="clear" w:pos="284"/>
          <w:tab w:val="left" w:pos="569"/>
          <w:tab w:val="left" w:pos="600"/>
        </w:tabs>
        <w:autoSpaceDE w:val="0"/>
        <w:autoSpaceDN w:val="0"/>
        <w:rPr>
          <w:szCs w:val="22"/>
          <w:lang w:val="sr-Latn-CS"/>
        </w:rPr>
      </w:pPr>
      <w:r w:rsidRPr="008963D2">
        <w:rPr>
          <w:szCs w:val="22"/>
          <w:lang w:val="sr-Latn-CS"/>
        </w:rPr>
        <w:t xml:space="preserve">Moguća neželjena dejstva </w:t>
      </w:r>
    </w:p>
    <w:p w14:paraId="4F2CF6D4" w14:textId="36AC3537" w:rsidR="008963D2" w:rsidRPr="008963D2" w:rsidRDefault="008963D2" w:rsidP="000312E0">
      <w:pPr>
        <w:widowControl w:val="0"/>
        <w:numPr>
          <w:ilvl w:val="0"/>
          <w:numId w:val="4"/>
        </w:numPr>
        <w:tabs>
          <w:tab w:val="clear" w:pos="284"/>
          <w:tab w:val="left" w:pos="569"/>
          <w:tab w:val="left" w:pos="600"/>
        </w:tabs>
        <w:autoSpaceDE w:val="0"/>
        <w:autoSpaceDN w:val="0"/>
        <w:rPr>
          <w:szCs w:val="22"/>
          <w:lang w:val="sr-Latn-CS"/>
        </w:rPr>
      </w:pPr>
      <w:r w:rsidRPr="008963D2">
        <w:rPr>
          <w:szCs w:val="22"/>
          <w:lang w:val="sr-Latn-CS"/>
        </w:rPr>
        <w:t xml:space="preserve">Kako čuvati lijek </w:t>
      </w:r>
      <w:r>
        <w:rPr>
          <w:szCs w:val="22"/>
          <w:lang w:val="sr-Latn-CS"/>
        </w:rPr>
        <w:t>Testosteron Depo</w:t>
      </w:r>
    </w:p>
    <w:p w14:paraId="0B06033A" w14:textId="77777777" w:rsidR="008963D2" w:rsidRPr="008963D2" w:rsidRDefault="008963D2" w:rsidP="000312E0">
      <w:pPr>
        <w:widowControl w:val="0"/>
        <w:numPr>
          <w:ilvl w:val="0"/>
          <w:numId w:val="4"/>
        </w:numPr>
        <w:tabs>
          <w:tab w:val="clear" w:pos="284"/>
          <w:tab w:val="left" w:pos="569"/>
          <w:tab w:val="left" w:pos="600"/>
        </w:tabs>
        <w:autoSpaceDE w:val="0"/>
        <w:autoSpaceDN w:val="0"/>
        <w:rPr>
          <w:b/>
          <w:bCs/>
          <w:szCs w:val="22"/>
          <w:lang w:val="sr-Latn-CS"/>
        </w:rPr>
      </w:pPr>
      <w:r w:rsidRPr="008963D2">
        <w:rPr>
          <w:szCs w:val="22"/>
          <w:lang w:val="sr-Latn-CS"/>
        </w:rPr>
        <w:t xml:space="preserve">Sadržaj pakovanja i dodatne informacije </w:t>
      </w:r>
    </w:p>
    <w:p w14:paraId="217C23F0" w14:textId="05CA2D05" w:rsidR="00DD02B0" w:rsidRPr="00EB50EA" w:rsidRDefault="00DD02B0">
      <w:pPr>
        <w:tabs>
          <w:tab w:val="left" w:pos="540"/>
          <w:tab w:val="left" w:pos="569"/>
        </w:tabs>
        <w:rPr>
          <w:b/>
          <w:bCs/>
          <w:szCs w:val="22"/>
          <w:lang w:val="pl-PL"/>
        </w:rPr>
      </w:pPr>
      <w:r w:rsidRPr="005A6CBC">
        <w:rPr>
          <w:szCs w:val="22"/>
          <w:lang w:val="pl-PL"/>
        </w:rPr>
        <w:br w:type="page"/>
      </w:r>
      <w:r w:rsidR="008963D2" w:rsidRPr="00EB50EA">
        <w:rPr>
          <w:b/>
          <w:bCs/>
          <w:szCs w:val="22"/>
          <w:lang w:val="pl-PL"/>
        </w:rPr>
        <w:lastRenderedPageBreak/>
        <w:t xml:space="preserve">1. </w:t>
      </w:r>
      <w:r w:rsidR="008963D2" w:rsidRPr="00EB50EA">
        <w:rPr>
          <w:b/>
          <w:bCs/>
          <w:szCs w:val="22"/>
          <w:lang w:val="pl-PL"/>
        </w:rPr>
        <w:tab/>
        <w:t>ŠTA JE LIJEK TESTOSTERON DEPO I ČEMU JE NAMIJENJEN</w:t>
      </w:r>
    </w:p>
    <w:p w14:paraId="5DBCD31D" w14:textId="77777777" w:rsidR="008963D2" w:rsidRPr="00EB50EA" w:rsidRDefault="008963D2">
      <w:pPr>
        <w:tabs>
          <w:tab w:val="left" w:pos="540"/>
          <w:tab w:val="left" w:pos="569"/>
        </w:tabs>
        <w:rPr>
          <w:b/>
          <w:bCs/>
          <w:szCs w:val="22"/>
          <w:lang w:val="pl-PL"/>
        </w:rPr>
      </w:pPr>
    </w:p>
    <w:p w14:paraId="217C23F1" w14:textId="77777777" w:rsidR="00DD02B0" w:rsidRPr="00EB50EA" w:rsidRDefault="00DD02B0">
      <w:pPr>
        <w:pStyle w:val="Header"/>
        <w:tabs>
          <w:tab w:val="left" w:pos="284"/>
        </w:tabs>
        <w:rPr>
          <w:szCs w:val="22"/>
          <w:lang w:val="sr-Latn-CS"/>
        </w:rPr>
      </w:pPr>
      <w:r w:rsidRPr="00EB50EA">
        <w:rPr>
          <w:szCs w:val="22"/>
          <w:lang w:val="sr-Latn-CS"/>
        </w:rPr>
        <w:t xml:space="preserve">Testosteron Depo je proizvod sličan prirodnom muškom polnom hormonu, testosteronu. </w:t>
      </w:r>
    </w:p>
    <w:p w14:paraId="217C23F2" w14:textId="6114BB9E" w:rsidR="00DD02B0" w:rsidRPr="00EB50EA" w:rsidRDefault="00DD02B0">
      <w:pPr>
        <w:pStyle w:val="Header"/>
        <w:tabs>
          <w:tab w:val="left" w:pos="284"/>
        </w:tabs>
        <w:spacing w:before="120"/>
        <w:rPr>
          <w:szCs w:val="22"/>
          <w:lang w:val="sr-Latn-CS"/>
        </w:rPr>
      </w:pPr>
      <w:r w:rsidRPr="00EB50EA">
        <w:rPr>
          <w:szCs w:val="22"/>
          <w:lang w:val="sr-Latn-CS"/>
        </w:rPr>
        <w:t>L</w:t>
      </w:r>
      <w:r w:rsidR="00D6636D" w:rsidRPr="00EB50EA">
        <w:rPr>
          <w:szCs w:val="22"/>
          <w:lang w:val="sr-Latn-CS"/>
        </w:rPr>
        <w:t>ij</w:t>
      </w:r>
      <w:r w:rsidRPr="00EB50EA">
        <w:rPr>
          <w:szCs w:val="22"/>
          <w:lang w:val="sr-Latn-CS"/>
        </w:rPr>
        <w:t>ek Testosteron Depo se koristi kao supstituciona (zam</w:t>
      </w:r>
      <w:r w:rsidR="00D6636D" w:rsidRPr="00EB50EA">
        <w:rPr>
          <w:szCs w:val="22"/>
          <w:lang w:val="sr-Latn-CS"/>
        </w:rPr>
        <w:t>j</w:t>
      </w:r>
      <w:r w:rsidRPr="00EB50EA">
        <w:rPr>
          <w:szCs w:val="22"/>
          <w:lang w:val="sr-Latn-CS"/>
        </w:rPr>
        <w:t>enska) terapija testosteronom kod odraslih muškaraca kod kojih je ustanovljen nedostatak testosterona (hipogonadizam). Nedostatak testosterona mora biti potvrđen sa dva odvojena testa kojima se određuje njegov</w:t>
      </w:r>
      <w:r w:rsidR="009E22F2" w:rsidRPr="00EB50EA">
        <w:rPr>
          <w:szCs w:val="22"/>
          <w:lang w:val="sr-Latn-CS"/>
        </w:rPr>
        <w:t>a</w:t>
      </w:r>
      <w:r w:rsidRPr="00EB50EA">
        <w:rPr>
          <w:szCs w:val="22"/>
          <w:lang w:val="sr-Latn-CS"/>
        </w:rPr>
        <w:t xml:space="preserve"> </w:t>
      </w:r>
      <w:r w:rsidR="009E22F2" w:rsidRPr="00EB50EA">
        <w:rPr>
          <w:szCs w:val="22"/>
          <w:lang w:val="sr-Latn-CS"/>
        </w:rPr>
        <w:t>vr</w:t>
      </w:r>
      <w:r w:rsidR="00D6636D" w:rsidRPr="00EB50EA">
        <w:rPr>
          <w:szCs w:val="22"/>
          <w:lang w:val="sr-Latn-CS"/>
        </w:rPr>
        <w:t>ij</w:t>
      </w:r>
      <w:r w:rsidR="009E22F2" w:rsidRPr="00EB50EA">
        <w:rPr>
          <w:szCs w:val="22"/>
          <w:lang w:val="sr-Latn-CS"/>
        </w:rPr>
        <w:t>ednost</w:t>
      </w:r>
      <w:r w:rsidRPr="00EB50EA">
        <w:rPr>
          <w:szCs w:val="22"/>
          <w:lang w:val="sr-Latn-CS"/>
        </w:rPr>
        <w:t xml:space="preserve"> u krvi, kao i</w:t>
      </w:r>
      <w:r w:rsidR="00174A5F" w:rsidRPr="00EB50EA">
        <w:rPr>
          <w:szCs w:val="22"/>
          <w:lang w:val="sr-Latn-CS"/>
        </w:rPr>
        <w:t xml:space="preserve"> na osnovu kliničkih simptoma:</w:t>
      </w:r>
    </w:p>
    <w:p w14:paraId="217C23F3" w14:textId="2FF8795B" w:rsidR="00174A5F" w:rsidRPr="00EB50EA" w:rsidRDefault="00174A5F" w:rsidP="000312E0">
      <w:pPr>
        <w:pStyle w:val="Header"/>
        <w:numPr>
          <w:ilvl w:val="0"/>
          <w:numId w:val="3"/>
        </w:numPr>
        <w:rPr>
          <w:noProof/>
          <w:szCs w:val="22"/>
          <w:lang w:val="bs-Latn-BA" w:eastAsia="x-none"/>
        </w:rPr>
      </w:pPr>
      <w:r w:rsidRPr="00EB50EA">
        <w:rPr>
          <w:noProof/>
          <w:szCs w:val="22"/>
          <w:lang w:val="bs-Latn-BA" w:eastAsia="x-none"/>
        </w:rPr>
        <w:t>Impotencija</w:t>
      </w:r>
      <w:r w:rsidR="00C80000" w:rsidRPr="00EB50EA">
        <w:rPr>
          <w:noProof/>
          <w:szCs w:val="22"/>
          <w:lang w:val="bs-Latn-BA" w:eastAsia="x-none"/>
        </w:rPr>
        <w:t>;</w:t>
      </w:r>
    </w:p>
    <w:p w14:paraId="217C23F4" w14:textId="6A546648" w:rsidR="00174A5F" w:rsidRPr="00EB50EA" w:rsidRDefault="00174A5F" w:rsidP="000312E0">
      <w:pPr>
        <w:pStyle w:val="Header"/>
        <w:numPr>
          <w:ilvl w:val="0"/>
          <w:numId w:val="3"/>
        </w:numPr>
        <w:rPr>
          <w:noProof/>
          <w:szCs w:val="22"/>
          <w:lang w:val="bs-Latn-BA" w:eastAsia="x-none"/>
        </w:rPr>
      </w:pPr>
      <w:r w:rsidRPr="00EB50EA">
        <w:rPr>
          <w:noProof/>
          <w:szCs w:val="22"/>
          <w:lang w:val="bs-Latn-BA" w:eastAsia="x-none"/>
        </w:rPr>
        <w:t>Neplodnost</w:t>
      </w:r>
      <w:r w:rsidR="00C80000" w:rsidRPr="00EB50EA">
        <w:rPr>
          <w:noProof/>
          <w:szCs w:val="22"/>
          <w:lang w:val="bs-Latn-BA" w:eastAsia="x-none"/>
        </w:rPr>
        <w:t>;</w:t>
      </w:r>
    </w:p>
    <w:p w14:paraId="217C23F5" w14:textId="42E4CA46" w:rsidR="00174A5F" w:rsidRPr="00EB50EA" w:rsidRDefault="00174A5F" w:rsidP="000312E0">
      <w:pPr>
        <w:pStyle w:val="Header"/>
        <w:numPr>
          <w:ilvl w:val="0"/>
          <w:numId w:val="3"/>
        </w:numPr>
        <w:rPr>
          <w:noProof/>
          <w:szCs w:val="22"/>
          <w:lang w:val="bs-Latn-BA" w:eastAsia="x-none"/>
        </w:rPr>
      </w:pPr>
      <w:r w:rsidRPr="00EB50EA">
        <w:rPr>
          <w:noProof/>
          <w:szCs w:val="22"/>
          <w:lang w:val="bs-Latn-BA" w:eastAsia="x-none"/>
        </w:rPr>
        <w:t>Smanjen seksualni nagon</w:t>
      </w:r>
      <w:r w:rsidR="00C80000" w:rsidRPr="00EB50EA">
        <w:rPr>
          <w:noProof/>
          <w:szCs w:val="22"/>
          <w:lang w:val="bs-Latn-BA" w:eastAsia="x-none"/>
        </w:rPr>
        <w:t>;</w:t>
      </w:r>
    </w:p>
    <w:p w14:paraId="217C23F6" w14:textId="736E8DFD" w:rsidR="00174A5F" w:rsidRPr="00EB50EA" w:rsidRDefault="00822E4B" w:rsidP="000312E0">
      <w:pPr>
        <w:pStyle w:val="Header"/>
        <w:numPr>
          <w:ilvl w:val="0"/>
          <w:numId w:val="3"/>
        </w:numPr>
        <w:rPr>
          <w:noProof/>
          <w:szCs w:val="22"/>
          <w:lang w:val="bs-Latn-BA" w:eastAsia="x-none"/>
        </w:rPr>
      </w:pPr>
      <w:r w:rsidRPr="00EB50EA">
        <w:rPr>
          <w:noProof/>
          <w:szCs w:val="22"/>
          <w:lang w:val="bs-Latn-BA" w:eastAsia="x-none"/>
        </w:rPr>
        <w:t>Os</w:t>
      </w:r>
      <w:r w:rsidR="00D6636D" w:rsidRPr="00EB50EA">
        <w:rPr>
          <w:noProof/>
          <w:szCs w:val="22"/>
          <w:lang w:val="bs-Latn-BA" w:eastAsia="x-none"/>
        </w:rPr>
        <w:t>j</w:t>
      </w:r>
      <w:r w:rsidR="00174A5F" w:rsidRPr="00EB50EA">
        <w:rPr>
          <w:noProof/>
          <w:szCs w:val="22"/>
          <w:lang w:val="bs-Latn-BA" w:eastAsia="x-none"/>
        </w:rPr>
        <w:t>ećaj umora</w:t>
      </w:r>
      <w:r w:rsidR="00C80000" w:rsidRPr="00EB50EA">
        <w:rPr>
          <w:noProof/>
          <w:szCs w:val="22"/>
          <w:lang w:val="bs-Latn-BA" w:eastAsia="x-none"/>
        </w:rPr>
        <w:t>;</w:t>
      </w:r>
    </w:p>
    <w:p w14:paraId="217C23F7" w14:textId="0C2C95AB" w:rsidR="00174A5F" w:rsidRPr="00EB50EA" w:rsidRDefault="00174A5F" w:rsidP="000312E0">
      <w:pPr>
        <w:pStyle w:val="Header"/>
        <w:numPr>
          <w:ilvl w:val="0"/>
          <w:numId w:val="3"/>
        </w:numPr>
        <w:rPr>
          <w:noProof/>
          <w:szCs w:val="22"/>
          <w:lang w:val="bs-Latn-BA" w:eastAsia="x-none"/>
        </w:rPr>
      </w:pPr>
      <w:r w:rsidRPr="00EB50EA">
        <w:rPr>
          <w:noProof/>
          <w:szCs w:val="22"/>
          <w:lang w:val="bs-Latn-BA" w:eastAsia="x-none"/>
        </w:rPr>
        <w:t>Depresivno raspoloženje</w:t>
      </w:r>
      <w:r w:rsidR="00C80000" w:rsidRPr="00EB50EA">
        <w:rPr>
          <w:noProof/>
          <w:szCs w:val="22"/>
          <w:lang w:val="bs-Latn-BA" w:eastAsia="x-none"/>
        </w:rPr>
        <w:t>;</w:t>
      </w:r>
    </w:p>
    <w:p w14:paraId="217C23F8" w14:textId="7A8E8B2E" w:rsidR="00174A5F" w:rsidRPr="00EB50EA" w:rsidRDefault="00174A5F" w:rsidP="000312E0">
      <w:pPr>
        <w:pStyle w:val="Header"/>
        <w:numPr>
          <w:ilvl w:val="0"/>
          <w:numId w:val="3"/>
        </w:numPr>
        <w:rPr>
          <w:noProof/>
          <w:szCs w:val="22"/>
          <w:lang w:val="bs-Latn-BA" w:eastAsia="x-none"/>
        </w:rPr>
      </w:pPr>
      <w:r w:rsidRPr="00EB50EA">
        <w:rPr>
          <w:noProof/>
          <w:szCs w:val="22"/>
          <w:lang w:val="bs-Latn-BA" w:eastAsia="x-none"/>
        </w:rPr>
        <w:t xml:space="preserve">Gubitak koštane mase uzrokovan niskim </w:t>
      </w:r>
      <w:r w:rsidR="009E22F2" w:rsidRPr="00EB50EA">
        <w:rPr>
          <w:noProof/>
          <w:szCs w:val="22"/>
          <w:lang w:val="bs-Latn-BA" w:eastAsia="x-none"/>
        </w:rPr>
        <w:t>vr</w:t>
      </w:r>
      <w:r w:rsidR="00D6636D" w:rsidRPr="00EB50EA">
        <w:rPr>
          <w:noProof/>
          <w:szCs w:val="22"/>
          <w:lang w:val="bs-Latn-BA" w:eastAsia="x-none"/>
        </w:rPr>
        <w:t>ij</w:t>
      </w:r>
      <w:r w:rsidR="009E22F2" w:rsidRPr="00EB50EA">
        <w:rPr>
          <w:noProof/>
          <w:szCs w:val="22"/>
          <w:lang w:val="bs-Latn-BA" w:eastAsia="x-none"/>
        </w:rPr>
        <w:t>ednostima</w:t>
      </w:r>
      <w:r w:rsidRPr="00EB50EA">
        <w:rPr>
          <w:noProof/>
          <w:szCs w:val="22"/>
          <w:lang w:val="bs-Latn-BA" w:eastAsia="x-none"/>
        </w:rPr>
        <w:t xml:space="preserve"> hormona</w:t>
      </w:r>
      <w:r w:rsidR="00C80000" w:rsidRPr="00EB50EA">
        <w:rPr>
          <w:noProof/>
          <w:szCs w:val="22"/>
          <w:lang w:val="bs-Latn-BA" w:eastAsia="x-none"/>
        </w:rPr>
        <w:t>.</w:t>
      </w:r>
    </w:p>
    <w:p w14:paraId="09D24A7F" w14:textId="77777777" w:rsidR="008963D2" w:rsidRPr="00EB50EA" w:rsidRDefault="008963D2" w:rsidP="000312E0">
      <w:pPr>
        <w:pStyle w:val="Header"/>
        <w:rPr>
          <w:noProof/>
          <w:szCs w:val="22"/>
          <w:lang w:val="bs-Latn-BA" w:eastAsia="x-none"/>
        </w:rPr>
      </w:pPr>
    </w:p>
    <w:p w14:paraId="5B482576" w14:textId="5FC13262" w:rsidR="008963D2" w:rsidRPr="00EB50EA" w:rsidRDefault="008963D2">
      <w:pPr>
        <w:spacing w:after="120"/>
        <w:rPr>
          <w:b/>
          <w:bCs/>
          <w:szCs w:val="22"/>
          <w:lang w:val="sr-Latn-CS"/>
        </w:rPr>
      </w:pPr>
      <w:r w:rsidRPr="00EB50EA">
        <w:rPr>
          <w:b/>
          <w:bCs/>
          <w:szCs w:val="22"/>
        </w:rPr>
        <w:t xml:space="preserve">2. </w:t>
      </w:r>
      <w:r w:rsidRPr="00EB50EA">
        <w:rPr>
          <w:b/>
          <w:bCs/>
          <w:szCs w:val="22"/>
          <w:lang w:val="sr-Latn-CS"/>
        </w:rPr>
        <w:tab/>
      </w:r>
      <w:r w:rsidRPr="00EB50EA">
        <w:rPr>
          <w:b/>
          <w:caps/>
          <w:szCs w:val="22"/>
          <w:lang w:val="sr-Latn-CS"/>
        </w:rPr>
        <w:t>Šta treba da znate prIJe nego što uzmete lIJek TESTOSTERON DEPO</w:t>
      </w:r>
      <w:r w:rsidRPr="00EB50EA">
        <w:rPr>
          <w:b/>
          <w:bCs/>
          <w:szCs w:val="22"/>
          <w:lang w:val="sr-Latn-CS"/>
        </w:rPr>
        <w:t xml:space="preserve"> </w:t>
      </w:r>
    </w:p>
    <w:p w14:paraId="217C23FB" w14:textId="5105818F" w:rsidR="00DD02B0" w:rsidRPr="00EB50EA" w:rsidRDefault="00DD02B0">
      <w:pPr>
        <w:spacing w:after="120"/>
        <w:rPr>
          <w:szCs w:val="22"/>
        </w:rPr>
      </w:pPr>
      <w:r w:rsidRPr="00EB50EA">
        <w:rPr>
          <w:b/>
          <w:bCs/>
          <w:szCs w:val="22"/>
          <w:lang w:val="sr-Latn-CS"/>
        </w:rPr>
        <w:t>L</w:t>
      </w:r>
      <w:r w:rsidR="00D6636D" w:rsidRPr="00EB50EA">
        <w:rPr>
          <w:b/>
          <w:bCs/>
          <w:szCs w:val="22"/>
          <w:lang w:val="sr-Latn-CS"/>
        </w:rPr>
        <w:t>ij</w:t>
      </w:r>
      <w:r w:rsidRPr="00EB50EA">
        <w:rPr>
          <w:b/>
          <w:bCs/>
          <w:szCs w:val="22"/>
          <w:lang w:val="sr-Latn-CS"/>
        </w:rPr>
        <w:t>ek</w:t>
      </w:r>
      <w:r w:rsidRPr="00EB50EA">
        <w:rPr>
          <w:b/>
          <w:szCs w:val="22"/>
          <w:lang w:val="ru-RU"/>
        </w:rPr>
        <w:t xml:space="preserve"> </w:t>
      </w:r>
      <w:r w:rsidRPr="00EB50EA">
        <w:rPr>
          <w:b/>
          <w:bCs/>
          <w:szCs w:val="22"/>
          <w:lang w:val="pl-PL"/>
        </w:rPr>
        <w:t>Testosteron Depo</w:t>
      </w:r>
      <w:r w:rsidRPr="00EB50EA">
        <w:rPr>
          <w:b/>
          <w:szCs w:val="22"/>
          <w:lang w:val="ru-RU"/>
        </w:rPr>
        <w:t xml:space="preserve"> ne sm</w:t>
      </w:r>
      <w:r w:rsidR="00D6636D" w:rsidRPr="00EB50EA">
        <w:rPr>
          <w:b/>
          <w:szCs w:val="22"/>
          <w:lang w:val="sr-Latn-RS"/>
        </w:rPr>
        <w:t>ij</w:t>
      </w:r>
      <w:r w:rsidRPr="00EB50EA">
        <w:rPr>
          <w:b/>
          <w:szCs w:val="22"/>
          <w:lang w:val="ru-RU"/>
        </w:rPr>
        <w:t xml:space="preserve">ete </w:t>
      </w:r>
      <w:r w:rsidR="00D6636D" w:rsidRPr="00EB50EA">
        <w:rPr>
          <w:b/>
          <w:bCs/>
          <w:szCs w:val="22"/>
          <w:lang w:val="sr-Latn-CS"/>
        </w:rPr>
        <w:t>koristiti</w:t>
      </w:r>
      <w:r w:rsidRPr="00EB50EA">
        <w:rPr>
          <w:b/>
          <w:szCs w:val="22"/>
          <w:lang w:val="ru-RU"/>
        </w:rPr>
        <w:t>:</w:t>
      </w:r>
    </w:p>
    <w:p w14:paraId="217C23FC" w14:textId="43C962A7" w:rsidR="00DD02B0" w:rsidRPr="00EB50EA" w:rsidRDefault="00DD02B0" w:rsidP="000312E0">
      <w:pPr>
        <w:pStyle w:val="paragraph1"/>
        <w:numPr>
          <w:ilvl w:val="0"/>
          <w:numId w:val="11"/>
        </w:numPr>
        <w:shd w:val="clear" w:color="auto" w:fill="FFFFFF"/>
        <w:tabs>
          <w:tab w:val="clear" w:pos="720"/>
          <w:tab w:val="num" w:pos="540"/>
        </w:tabs>
        <w:ind w:left="540" w:hanging="180"/>
        <w:jc w:val="both"/>
        <w:rPr>
          <w:sz w:val="22"/>
          <w:szCs w:val="22"/>
          <w:lang w:val="sr-Latn-CS"/>
        </w:rPr>
      </w:pPr>
      <w:r w:rsidRPr="00EB50EA">
        <w:rPr>
          <w:sz w:val="22"/>
          <w:szCs w:val="22"/>
        </w:rPr>
        <w:t>u</w:t>
      </w:r>
      <w:r w:rsidRPr="00EB50EA">
        <w:rPr>
          <w:sz w:val="22"/>
          <w:szCs w:val="22"/>
          <w:lang w:val="sr-Latn-CS"/>
        </w:rPr>
        <w:t>koliko ste alergični (preos</w:t>
      </w:r>
      <w:r w:rsidR="00D6636D" w:rsidRPr="00EB50EA">
        <w:rPr>
          <w:sz w:val="22"/>
          <w:szCs w:val="22"/>
          <w:lang w:val="sr-Latn-CS"/>
        </w:rPr>
        <w:t>j</w:t>
      </w:r>
      <w:r w:rsidRPr="00EB50EA">
        <w:rPr>
          <w:sz w:val="22"/>
          <w:szCs w:val="22"/>
          <w:lang w:val="sr-Latn-CS"/>
        </w:rPr>
        <w:t>etljivi) na aktivnu supstancu testosteronenantat ili na</w:t>
      </w:r>
      <w:r w:rsidR="009E22F2" w:rsidRPr="00EB50EA">
        <w:rPr>
          <w:sz w:val="22"/>
          <w:szCs w:val="22"/>
          <w:lang w:val="sr-Latn-CS"/>
        </w:rPr>
        <w:t xml:space="preserve"> bilo koju od</w:t>
      </w:r>
      <w:r w:rsidRPr="00EB50EA">
        <w:rPr>
          <w:sz w:val="22"/>
          <w:szCs w:val="22"/>
          <w:lang w:val="sr-Latn-CS"/>
        </w:rPr>
        <w:t xml:space="preserve"> pomoćn</w:t>
      </w:r>
      <w:r w:rsidR="009E22F2" w:rsidRPr="00EB50EA">
        <w:rPr>
          <w:sz w:val="22"/>
          <w:szCs w:val="22"/>
          <w:lang w:val="sr-Latn-CS"/>
        </w:rPr>
        <w:t>ih</w:t>
      </w:r>
      <w:r w:rsidR="00622079" w:rsidRPr="00EB50EA">
        <w:rPr>
          <w:sz w:val="22"/>
          <w:szCs w:val="22"/>
          <w:lang w:val="sr-Latn-CS"/>
        </w:rPr>
        <w:t xml:space="preserve"> </w:t>
      </w:r>
      <w:r w:rsidRPr="00EB50EA">
        <w:rPr>
          <w:sz w:val="22"/>
          <w:szCs w:val="22"/>
          <w:lang w:val="sr-Latn-CS"/>
        </w:rPr>
        <w:t>supstanc</w:t>
      </w:r>
      <w:r w:rsidR="009E22F2" w:rsidRPr="00EB50EA">
        <w:rPr>
          <w:sz w:val="22"/>
          <w:szCs w:val="22"/>
          <w:lang w:val="sr-Latn-CS"/>
        </w:rPr>
        <w:t>i</w:t>
      </w:r>
      <w:r w:rsidRPr="00EB50EA">
        <w:rPr>
          <w:sz w:val="22"/>
          <w:szCs w:val="22"/>
          <w:lang w:val="sr-Latn-CS"/>
        </w:rPr>
        <w:t xml:space="preserve"> u l</w:t>
      </w:r>
      <w:r w:rsidR="00D6636D" w:rsidRPr="00EB50EA">
        <w:rPr>
          <w:sz w:val="22"/>
          <w:szCs w:val="22"/>
          <w:lang w:val="sr-Latn-CS"/>
        </w:rPr>
        <w:t>ij</w:t>
      </w:r>
      <w:r w:rsidRPr="00EB50EA">
        <w:rPr>
          <w:sz w:val="22"/>
          <w:szCs w:val="22"/>
          <w:lang w:val="sr-Latn-CS"/>
        </w:rPr>
        <w:t>eku (vid</w:t>
      </w:r>
      <w:r w:rsidR="00D6636D" w:rsidRPr="00EB50EA">
        <w:rPr>
          <w:sz w:val="22"/>
          <w:szCs w:val="22"/>
          <w:lang w:val="sr-Latn-CS"/>
        </w:rPr>
        <w:t>j</w:t>
      </w:r>
      <w:r w:rsidRPr="00EB50EA">
        <w:rPr>
          <w:sz w:val="22"/>
          <w:szCs w:val="22"/>
          <w:lang w:val="sr-Latn-CS"/>
        </w:rPr>
        <w:t xml:space="preserve">eti </w:t>
      </w:r>
      <w:r w:rsidR="00D6636D" w:rsidRPr="00EB50EA">
        <w:rPr>
          <w:sz w:val="22"/>
          <w:szCs w:val="22"/>
          <w:lang w:val="sr-Latn-CS"/>
        </w:rPr>
        <w:t>dio</w:t>
      </w:r>
      <w:r w:rsidRPr="00EB50EA">
        <w:rPr>
          <w:sz w:val="22"/>
          <w:szCs w:val="22"/>
          <w:lang w:val="sr-Latn-CS"/>
        </w:rPr>
        <w:t xml:space="preserve"> 6);</w:t>
      </w:r>
    </w:p>
    <w:p w14:paraId="217C23FD" w14:textId="521B5A3D" w:rsidR="00DD02B0" w:rsidRPr="00EB50EA" w:rsidRDefault="00DD02B0" w:rsidP="000312E0">
      <w:pPr>
        <w:pStyle w:val="paragraph1"/>
        <w:numPr>
          <w:ilvl w:val="0"/>
          <w:numId w:val="11"/>
        </w:numPr>
        <w:shd w:val="clear" w:color="auto" w:fill="FFFFFF"/>
        <w:tabs>
          <w:tab w:val="clear" w:pos="720"/>
          <w:tab w:val="num" w:pos="540"/>
        </w:tabs>
        <w:ind w:left="540" w:hanging="180"/>
        <w:jc w:val="both"/>
        <w:rPr>
          <w:sz w:val="22"/>
          <w:szCs w:val="22"/>
          <w:lang w:val="sr-Latn-CS"/>
        </w:rPr>
      </w:pPr>
      <w:r w:rsidRPr="00EB50EA">
        <w:rPr>
          <w:sz w:val="22"/>
          <w:szCs w:val="22"/>
          <w:lang w:val="sr-Latn-CS"/>
        </w:rPr>
        <w:t>ako bolujete od androgen-zavisnog karcinoma prostate ili karcinoma ml</w:t>
      </w:r>
      <w:r w:rsidR="00D6636D" w:rsidRPr="00EB50EA">
        <w:rPr>
          <w:sz w:val="22"/>
          <w:szCs w:val="22"/>
          <w:lang w:val="sr-Latn-CS"/>
        </w:rPr>
        <w:t>ij</w:t>
      </w:r>
      <w:r w:rsidRPr="00EB50EA">
        <w:rPr>
          <w:sz w:val="22"/>
          <w:szCs w:val="22"/>
          <w:lang w:val="sr-Latn-CS"/>
        </w:rPr>
        <w:t>ečne žl</w:t>
      </w:r>
      <w:r w:rsidR="00D6636D" w:rsidRPr="00EB50EA">
        <w:rPr>
          <w:sz w:val="22"/>
          <w:szCs w:val="22"/>
          <w:lang w:val="sr-Latn-CS"/>
        </w:rPr>
        <w:t>ij</w:t>
      </w:r>
      <w:r w:rsidRPr="00EB50EA">
        <w:rPr>
          <w:sz w:val="22"/>
          <w:szCs w:val="22"/>
          <w:lang w:val="sr-Latn-CS"/>
        </w:rPr>
        <w:t>ezde (dojke);</w:t>
      </w:r>
    </w:p>
    <w:p w14:paraId="217C23FE" w14:textId="07CE9D77" w:rsidR="00DD02B0" w:rsidRPr="00EB50EA" w:rsidRDefault="00DD02B0" w:rsidP="000312E0">
      <w:pPr>
        <w:pStyle w:val="paragraph1"/>
        <w:numPr>
          <w:ilvl w:val="0"/>
          <w:numId w:val="11"/>
        </w:numPr>
        <w:shd w:val="clear" w:color="auto" w:fill="FFFFFF"/>
        <w:tabs>
          <w:tab w:val="clear" w:pos="720"/>
          <w:tab w:val="num" w:pos="540"/>
        </w:tabs>
        <w:ind w:left="540" w:hanging="180"/>
        <w:jc w:val="both"/>
        <w:rPr>
          <w:sz w:val="22"/>
          <w:szCs w:val="22"/>
          <w:lang w:val="sr-Latn-CS"/>
        </w:rPr>
      </w:pPr>
      <w:r w:rsidRPr="00EB50EA">
        <w:rPr>
          <w:sz w:val="22"/>
          <w:szCs w:val="22"/>
          <w:lang w:val="sr-Latn-CS"/>
        </w:rPr>
        <w:t>ako imate povišen</w:t>
      </w:r>
      <w:r w:rsidR="009E22F2" w:rsidRPr="00EB50EA">
        <w:rPr>
          <w:sz w:val="22"/>
          <w:szCs w:val="22"/>
          <w:lang w:val="sr-Latn-CS"/>
        </w:rPr>
        <w:t>u vr</w:t>
      </w:r>
      <w:r w:rsidR="00D6636D" w:rsidRPr="00EB50EA">
        <w:rPr>
          <w:sz w:val="22"/>
          <w:szCs w:val="22"/>
          <w:lang w:val="sr-Latn-CS"/>
        </w:rPr>
        <w:t>ij</w:t>
      </w:r>
      <w:r w:rsidR="009E22F2" w:rsidRPr="00EB50EA">
        <w:rPr>
          <w:sz w:val="22"/>
          <w:szCs w:val="22"/>
          <w:lang w:val="sr-Latn-CS"/>
        </w:rPr>
        <w:t>ednost</w:t>
      </w:r>
      <w:r w:rsidRPr="00EB50EA">
        <w:rPr>
          <w:sz w:val="22"/>
          <w:szCs w:val="22"/>
          <w:lang w:val="sr-Latn-CS"/>
        </w:rPr>
        <w:t xml:space="preserve"> kalcijuma u krvi;</w:t>
      </w:r>
    </w:p>
    <w:p w14:paraId="217C23FF" w14:textId="4CA0B85D" w:rsidR="00DD02B0" w:rsidRPr="00EB50EA" w:rsidRDefault="00DD02B0" w:rsidP="000312E0">
      <w:pPr>
        <w:pStyle w:val="paragraph1"/>
        <w:numPr>
          <w:ilvl w:val="0"/>
          <w:numId w:val="11"/>
        </w:numPr>
        <w:shd w:val="clear" w:color="auto" w:fill="FFFFFF"/>
        <w:tabs>
          <w:tab w:val="clear" w:pos="720"/>
          <w:tab w:val="num" w:pos="540"/>
        </w:tabs>
        <w:ind w:left="540" w:hanging="180"/>
        <w:jc w:val="both"/>
        <w:rPr>
          <w:sz w:val="22"/>
          <w:szCs w:val="22"/>
          <w:lang w:val="sr-Latn-CS"/>
        </w:rPr>
      </w:pPr>
      <w:r w:rsidRPr="00EB50EA">
        <w:rPr>
          <w:sz w:val="22"/>
          <w:szCs w:val="22"/>
          <w:lang w:val="sr-Latn-CS"/>
        </w:rPr>
        <w:t>ako imate ili ste imali tumor jetre;</w:t>
      </w:r>
    </w:p>
    <w:p w14:paraId="217C2400" w14:textId="77777777" w:rsidR="00DD02B0" w:rsidRPr="00EB50EA" w:rsidRDefault="00DD02B0" w:rsidP="000312E0">
      <w:pPr>
        <w:pStyle w:val="paragraph1"/>
        <w:numPr>
          <w:ilvl w:val="0"/>
          <w:numId w:val="11"/>
        </w:numPr>
        <w:shd w:val="clear" w:color="auto" w:fill="FFFFFF"/>
        <w:tabs>
          <w:tab w:val="clear" w:pos="720"/>
          <w:tab w:val="num" w:pos="540"/>
        </w:tabs>
        <w:ind w:left="540" w:hanging="180"/>
        <w:jc w:val="both"/>
        <w:rPr>
          <w:sz w:val="22"/>
          <w:szCs w:val="22"/>
          <w:lang w:val="sr-Latn-CS"/>
        </w:rPr>
      </w:pPr>
      <w:r w:rsidRPr="00EB50EA">
        <w:rPr>
          <w:sz w:val="22"/>
          <w:szCs w:val="22"/>
          <w:lang w:val="sr-Latn-CS"/>
        </w:rPr>
        <w:t>ako imate oboljenje bubrega (nefroza).</w:t>
      </w:r>
    </w:p>
    <w:p w14:paraId="217C2401" w14:textId="4B13241E" w:rsidR="00DD02B0" w:rsidRPr="00EB50EA" w:rsidRDefault="00DD02B0">
      <w:pPr>
        <w:spacing w:before="240" w:after="120"/>
        <w:rPr>
          <w:b/>
          <w:bCs/>
          <w:szCs w:val="22"/>
          <w:lang w:val="ru-RU"/>
        </w:rPr>
      </w:pPr>
      <w:r w:rsidRPr="00EB50EA">
        <w:rPr>
          <w:b/>
          <w:bCs/>
          <w:iCs/>
          <w:szCs w:val="22"/>
          <w:lang w:val="nl-NL"/>
        </w:rPr>
        <w:t>Upozorenja i m</w:t>
      </w:r>
      <w:r w:rsidR="00D6636D" w:rsidRPr="00EB50EA">
        <w:rPr>
          <w:b/>
          <w:bCs/>
          <w:iCs/>
          <w:szCs w:val="22"/>
          <w:lang w:val="nl-NL"/>
        </w:rPr>
        <w:t>j</w:t>
      </w:r>
      <w:r w:rsidRPr="00EB50EA">
        <w:rPr>
          <w:b/>
          <w:bCs/>
          <w:iCs/>
          <w:szCs w:val="22"/>
          <w:lang w:val="nl-NL"/>
        </w:rPr>
        <w:t>ere opreza</w:t>
      </w:r>
      <w:r w:rsidR="00D6636D" w:rsidRPr="00EB50EA">
        <w:rPr>
          <w:b/>
          <w:bCs/>
          <w:iCs/>
          <w:szCs w:val="22"/>
          <w:lang w:val="nl-NL"/>
        </w:rPr>
        <w:t>:</w:t>
      </w:r>
    </w:p>
    <w:p w14:paraId="217C2402" w14:textId="2CA4F4B6" w:rsidR="00DD02B0" w:rsidRPr="00EB50EA" w:rsidRDefault="00DD02B0">
      <w:pPr>
        <w:rPr>
          <w:bCs/>
          <w:szCs w:val="22"/>
          <w:lang w:val="sr-Latn-CS"/>
        </w:rPr>
      </w:pPr>
      <w:r w:rsidRPr="00EB50EA">
        <w:rPr>
          <w:szCs w:val="22"/>
          <w:lang w:val="sl-SI"/>
        </w:rPr>
        <w:t>Obav</w:t>
      </w:r>
      <w:r w:rsidR="00D6636D" w:rsidRPr="00EB50EA">
        <w:rPr>
          <w:szCs w:val="22"/>
          <w:lang w:val="sl-SI"/>
        </w:rPr>
        <w:t>ij</w:t>
      </w:r>
      <w:r w:rsidRPr="00EB50EA">
        <w:rPr>
          <w:szCs w:val="22"/>
          <w:lang w:val="sl-SI"/>
        </w:rPr>
        <w:t>estite svog l</w:t>
      </w:r>
      <w:r w:rsidR="00D6636D" w:rsidRPr="00EB50EA">
        <w:rPr>
          <w:szCs w:val="22"/>
          <w:lang w:val="sl-SI"/>
        </w:rPr>
        <w:t>j</w:t>
      </w:r>
      <w:r w:rsidRPr="00EB50EA">
        <w:rPr>
          <w:szCs w:val="22"/>
          <w:lang w:val="sl-SI"/>
        </w:rPr>
        <w:t>ekara pr</w:t>
      </w:r>
      <w:r w:rsidR="00D6636D" w:rsidRPr="00EB50EA">
        <w:rPr>
          <w:szCs w:val="22"/>
          <w:lang w:val="sl-SI"/>
        </w:rPr>
        <w:t>ij</w:t>
      </w:r>
      <w:r w:rsidRPr="00EB50EA">
        <w:rPr>
          <w:szCs w:val="22"/>
          <w:lang w:val="sl-SI"/>
        </w:rPr>
        <w:t>e prim</w:t>
      </w:r>
      <w:r w:rsidR="00D6636D" w:rsidRPr="00EB50EA">
        <w:rPr>
          <w:szCs w:val="22"/>
          <w:lang w:val="sl-SI"/>
        </w:rPr>
        <w:t>j</w:t>
      </w:r>
      <w:r w:rsidRPr="00EB50EA">
        <w:rPr>
          <w:szCs w:val="22"/>
          <w:lang w:val="sl-SI"/>
        </w:rPr>
        <w:t>ene l</w:t>
      </w:r>
      <w:r w:rsidR="00D6636D" w:rsidRPr="00EB50EA">
        <w:rPr>
          <w:szCs w:val="22"/>
          <w:lang w:val="sl-SI"/>
        </w:rPr>
        <w:t>ij</w:t>
      </w:r>
      <w:r w:rsidRPr="00EB50EA">
        <w:rPr>
          <w:szCs w:val="22"/>
          <w:lang w:val="sl-SI"/>
        </w:rPr>
        <w:t xml:space="preserve">eka </w:t>
      </w:r>
      <w:r w:rsidRPr="00EB50EA">
        <w:rPr>
          <w:bCs/>
          <w:szCs w:val="22"/>
          <w:lang w:val="sr-Latn-CS"/>
        </w:rPr>
        <w:t>Testosteron Depo ako:</w:t>
      </w:r>
    </w:p>
    <w:p w14:paraId="217C2403" w14:textId="4B4C0A9D" w:rsidR="00DD02B0" w:rsidRPr="00EB50EA" w:rsidRDefault="00DD02B0" w:rsidP="000312E0">
      <w:pPr>
        <w:numPr>
          <w:ilvl w:val="0"/>
          <w:numId w:val="12"/>
        </w:numPr>
        <w:tabs>
          <w:tab w:val="clear" w:pos="720"/>
          <w:tab w:val="num" w:pos="540"/>
        </w:tabs>
        <w:spacing w:before="120"/>
        <w:ind w:left="538" w:hanging="181"/>
        <w:rPr>
          <w:bCs/>
          <w:szCs w:val="22"/>
          <w:lang w:val="sr-Latn-CS"/>
        </w:rPr>
      </w:pPr>
      <w:r w:rsidRPr="00EB50EA">
        <w:rPr>
          <w:bCs/>
          <w:szCs w:val="22"/>
          <w:lang w:val="sr-Latn-CS"/>
        </w:rPr>
        <w:t>imate problema sa jetrom</w:t>
      </w:r>
      <w:r w:rsidR="00C80000" w:rsidRPr="00EB50EA">
        <w:rPr>
          <w:bCs/>
          <w:szCs w:val="22"/>
          <w:lang w:val="sr-Latn-CS"/>
        </w:rPr>
        <w:t>,</w:t>
      </w:r>
      <w:r w:rsidRPr="00EB50EA">
        <w:rPr>
          <w:bCs/>
          <w:szCs w:val="22"/>
          <w:lang w:val="sr-Latn-CS"/>
        </w:rPr>
        <w:t xml:space="preserve"> uključujući i izražene smetnje u gornjem d</w:t>
      </w:r>
      <w:r w:rsidR="00D6636D" w:rsidRPr="00EB50EA">
        <w:rPr>
          <w:bCs/>
          <w:szCs w:val="22"/>
          <w:lang w:val="sr-Latn-CS"/>
        </w:rPr>
        <w:t>ij</w:t>
      </w:r>
      <w:r w:rsidRPr="00EB50EA">
        <w:rPr>
          <w:bCs/>
          <w:szCs w:val="22"/>
          <w:lang w:val="sr-Latn-CS"/>
        </w:rPr>
        <w:t>elu stomaka;</w:t>
      </w:r>
    </w:p>
    <w:p w14:paraId="217C2404" w14:textId="26706C44" w:rsidR="00DD02B0" w:rsidRPr="00EB50EA" w:rsidRDefault="00DD02B0" w:rsidP="000312E0">
      <w:pPr>
        <w:numPr>
          <w:ilvl w:val="0"/>
          <w:numId w:val="12"/>
        </w:numPr>
        <w:tabs>
          <w:tab w:val="clear" w:pos="720"/>
          <w:tab w:val="num" w:pos="540"/>
        </w:tabs>
        <w:ind w:left="540" w:hanging="180"/>
        <w:rPr>
          <w:bCs/>
          <w:szCs w:val="22"/>
          <w:lang w:val="sr-Latn-CS"/>
        </w:rPr>
      </w:pPr>
      <w:r w:rsidRPr="00EB50EA">
        <w:rPr>
          <w:bCs/>
          <w:szCs w:val="22"/>
          <w:lang w:val="sr-Latn-CS"/>
        </w:rPr>
        <w:t>kod Vas postoji tendencija zadržavanja tečnosti u organizmu</w:t>
      </w:r>
      <w:r w:rsidR="00C80000" w:rsidRPr="00EB50EA">
        <w:rPr>
          <w:bCs/>
          <w:szCs w:val="22"/>
          <w:lang w:val="sr-Latn-CS"/>
        </w:rPr>
        <w:t>,</w:t>
      </w:r>
      <w:r w:rsidRPr="00EB50EA">
        <w:rPr>
          <w:bCs/>
          <w:szCs w:val="22"/>
          <w:lang w:val="sr-Latn-CS"/>
        </w:rPr>
        <w:t xml:space="preserve"> što može da se ispolji kao oticanje gležnjeva;</w:t>
      </w:r>
    </w:p>
    <w:p w14:paraId="217C2405" w14:textId="77777777" w:rsidR="00DD02B0" w:rsidRPr="00EB50EA" w:rsidRDefault="00DD02B0" w:rsidP="000312E0">
      <w:pPr>
        <w:numPr>
          <w:ilvl w:val="0"/>
          <w:numId w:val="12"/>
        </w:numPr>
        <w:tabs>
          <w:tab w:val="clear" w:pos="720"/>
          <w:tab w:val="num" w:pos="540"/>
        </w:tabs>
        <w:ind w:left="540" w:hanging="180"/>
        <w:rPr>
          <w:bCs/>
          <w:szCs w:val="22"/>
          <w:lang w:val="sr-Latn-CS"/>
        </w:rPr>
      </w:pPr>
      <w:r w:rsidRPr="00EB50EA">
        <w:rPr>
          <w:bCs/>
          <w:szCs w:val="22"/>
          <w:lang w:val="sr-Latn-CS"/>
        </w:rPr>
        <w:t>imate apneju u snu (privremene prekide disanja u toku spavanja), jer ovo stanje može da se pogorša;</w:t>
      </w:r>
    </w:p>
    <w:p w14:paraId="217C2406" w14:textId="19608E37" w:rsidR="00DD02B0" w:rsidRPr="00EB50EA" w:rsidRDefault="00DD02B0" w:rsidP="000312E0">
      <w:pPr>
        <w:numPr>
          <w:ilvl w:val="0"/>
          <w:numId w:val="12"/>
        </w:numPr>
        <w:tabs>
          <w:tab w:val="clear" w:pos="720"/>
          <w:tab w:val="num" w:pos="540"/>
        </w:tabs>
        <w:ind w:left="540" w:hanging="180"/>
        <w:rPr>
          <w:color w:val="000000"/>
          <w:szCs w:val="22"/>
          <w:lang w:val="sr-Latn-CS"/>
        </w:rPr>
      </w:pPr>
      <w:r w:rsidRPr="00EB50EA">
        <w:rPr>
          <w:bCs/>
          <w:szCs w:val="22"/>
          <w:lang w:val="sr-Latn-CS"/>
        </w:rPr>
        <w:t xml:space="preserve">imate teško oboljenje srca, jetre ili bubrega; </w:t>
      </w:r>
      <w:r w:rsidRPr="00EB50EA">
        <w:rPr>
          <w:color w:val="000000"/>
          <w:szCs w:val="22"/>
          <w:lang w:val="sr-Latn-CS"/>
        </w:rPr>
        <w:t>prim</w:t>
      </w:r>
      <w:r w:rsidR="00D6636D" w:rsidRPr="00EB50EA">
        <w:rPr>
          <w:color w:val="000000"/>
          <w:szCs w:val="22"/>
          <w:lang w:val="sr-Latn-CS"/>
        </w:rPr>
        <w:t>j</w:t>
      </w:r>
      <w:r w:rsidRPr="00EB50EA">
        <w:rPr>
          <w:color w:val="000000"/>
          <w:szCs w:val="22"/>
          <w:lang w:val="sr-Latn-CS"/>
        </w:rPr>
        <w:t>ena testosterona može da izazove teške komplikacije u vidu zadržavanja tečnosti u Vašem t</w:t>
      </w:r>
      <w:r w:rsidR="00D6636D" w:rsidRPr="00EB50EA">
        <w:rPr>
          <w:color w:val="000000"/>
          <w:szCs w:val="22"/>
          <w:lang w:val="sr-Latn-CS"/>
        </w:rPr>
        <w:t>ij</w:t>
      </w:r>
      <w:r w:rsidRPr="00EB50EA">
        <w:rPr>
          <w:color w:val="000000"/>
          <w:szCs w:val="22"/>
          <w:lang w:val="sr-Latn-CS"/>
        </w:rPr>
        <w:t>elu, ponekad udruženo sa (kongestivnom) srčanom slabošću;</w:t>
      </w:r>
    </w:p>
    <w:p w14:paraId="217C2407" w14:textId="34E907E5" w:rsidR="00DD02B0" w:rsidRPr="00EB50EA" w:rsidRDefault="00DD02B0" w:rsidP="000312E0">
      <w:pPr>
        <w:numPr>
          <w:ilvl w:val="0"/>
          <w:numId w:val="12"/>
        </w:numPr>
        <w:tabs>
          <w:tab w:val="clear" w:pos="720"/>
          <w:tab w:val="num" w:pos="540"/>
        </w:tabs>
        <w:ind w:left="540" w:hanging="180"/>
        <w:rPr>
          <w:color w:val="000000"/>
          <w:szCs w:val="22"/>
          <w:lang w:val="sr-Latn-CS"/>
        </w:rPr>
      </w:pPr>
      <w:r w:rsidRPr="00EB50EA">
        <w:rPr>
          <w:color w:val="000000"/>
          <w:szCs w:val="22"/>
          <w:lang w:val="sr-Latn-CS"/>
        </w:rPr>
        <w:t>imate visok krvni pritisak ili se l</w:t>
      </w:r>
      <w:r w:rsidR="00D6636D" w:rsidRPr="00EB50EA">
        <w:rPr>
          <w:color w:val="000000"/>
          <w:szCs w:val="22"/>
          <w:lang w:val="sr-Latn-CS"/>
        </w:rPr>
        <w:t>ij</w:t>
      </w:r>
      <w:r w:rsidRPr="00EB50EA">
        <w:rPr>
          <w:color w:val="000000"/>
          <w:szCs w:val="22"/>
          <w:lang w:val="sr-Latn-CS"/>
        </w:rPr>
        <w:t>ečite od povišenog krvnog pritiska, s obzirom na to da testosteron može da dovede do povišenja krvnog pritiska;</w:t>
      </w:r>
    </w:p>
    <w:p w14:paraId="217C2408" w14:textId="77777777" w:rsidR="00DD02B0" w:rsidRPr="00EB50EA" w:rsidRDefault="00DD02B0" w:rsidP="000312E0">
      <w:pPr>
        <w:numPr>
          <w:ilvl w:val="0"/>
          <w:numId w:val="12"/>
        </w:numPr>
        <w:tabs>
          <w:tab w:val="clear" w:pos="720"/>
          <w:tab w:val="num" w:pos="540"/>
        </w:tabs>
        <w:ind w:left="540" w:hanging="180"/>
        <w:rPr>
          <w:szCs w:val="22"/>
          <w:lang w:val="sr-Latn-CS"/>
        </w:rPr>
      </w:pPr>
      <w:r w:rsidRPr="00EB50EA">
        <w:rPr>
          <w:color w:val="000000"/>
          <w:szCs w:val="22"/>
          <w:lang w:val="sr-Latn-CS"/>
        </w:rPr>
        <w:t xml:space="preserve">imate ili ste nekada imali probleme sa zgrušavanjem krvi; trombofilija (abnormalna koagulacija krvi </w:t>
      </w:r>
      <w:r w:rsidRPr="00EB50EA">
        <w:rPr>
          <w:szCs w:val="22"/>
          <w:lang w:val="sr-Latn-CS"/>
        </w:rPr>
        <w:t>koja povećava rizik od tromboze - stvaranje ugrušaka u krvnim sudovima);</w:t>
      </w:r>
    </w:p>
    <w:p w14:paraId="217C2409" w14:textId="0BC42AC1" w:rsidR="00EC4ACE" w:rsidRPr="00EB50EA" w:rsidRDefault="00EC4ACE" w:rsidP="000312E0">
      <w:pPr>
        <w:numPr>
          <w:ilvl w:val="0"/>
          <w:numId w:val="12"/>
        </w:numPr>
        <w:tabs>
          <w:tab w:val="clear" w:pos="720"/>
          <w:tab w:val="left" w:pos="540"/>
        </w:tabs>
        <w:ind w:left="540" w:hanging="180"/>
        <w:rPr>
          <w:noProof/>
          <w:color w:val="000000"/>
          <w:szCs w:val="22"/>
          <w:lang w:val="sr-Latn-CS"/>
        </w:rPr>
      </w:pPr>
      <w:r w:rsidRPr="00EB50EA">
        <w:rPr>
          <w:noProof/>
          <w:color w:val="000000"/>
          <w:szCs w:val="22"/>
        </w:rPr>
        <w:t>imate</w:t>
      </w:r>
      <w:r w:rsidRPr="00EB50EA">
        <w:rPr>
          <w:noProof/>
          <w:color w:val="000000"/>
          <w:szCs w:val="22"/>
          <w:lang w:val="sr-Latn-CS"/>
        </w:rPr>
        <w:t xml:space="preserve"> </w:t>
      </w:r>
      <w:r w:rsidRPr="00EB50EA">
        <w:rPr>
          <w:noProof/>
          <w:color w:val="000000"/>
          <w:szCs w:val="22"/>
        </w:rPr>
        <w:t>stanja</w:t>
      </w:r>
      <w:r w:rsidRPr="00EB50EA">
        <w:rPr>
          <w:noProof/>
          <w:color w:val="000000"/>
          <w:szCs w:val="22"/>
          <w:lang w:val="sr-Latn-CS"/>
        </w:rPr>
        <w:t xml:space="preserve"> </w:t>
      </w:r>
      <w:r w:rsidRPr="00EB50EA">
        <w:rPr>
          <w:noProof/>
          <w:color w:val="000000"/>
          <w:szCs w:val="22"/>
        </w:rPr>
        <w:t>koja</w:t>
      </w:r>
      <w:r w:rsidRPr="00EB50EA">
        <w:rPr>
          <w:noProof/>
          <w:color w:val="000000"/>
          <w:szCs w:val="22"/>
          <w:lang w:val="sr-Latn-CS"/>
        </w:rPr>
        <w:t xml:space="preserve"> </w:t>
      </w:r>
      <w:r w:rsidRPr="00EB50EA">
        <w:rPr>
          <w:noProof/>
          <w:color w:val="000000"/>
          <w:szCs w:val="22"/>
        </w:rPr>
        <w:t>pove</w:t>
      </w:r>
      <w:r w:rsidRPr="00EB50EA">
        <w:rPr>
          <w:noProof/>
          <w:color w:val="000000"/>
          <w:szCs w:val="22"/>
          <w:lang w:val="sr-Latn-CS"/>
        </w:rPr>
        <w:t>ć</w:t>
      </w:r>
      <w:r w:rsidRPr="00EB50EA">
        <w:rPr>
          <w:noProof/>
          <w:color w:val="000000"/>
          <w:szCs w:val="22"/>
        </w:rPr>
        <w:t>avaju</w:t>
      </w:r>
      <w:r w:rsidRPr="00EB50EA">
        <w:rPr>
          <w:noProof/>
          <w:color w:val="000000"/>
          <w:szCs w:val="22"/>
          <w:lang w:val="sr-Latn-CS"/>
        </w:rPr>
        <w:t xml:space="preserve"> </w:t>
      </w:r>
      <w:r w:rsidRPr="00EB50EA">
        <w:rPr>
          <w:noProof/>
          <w:color w:val="000000"/>
          <w:szCs w:val="22"/>
        </w:rPr>
        <w:t>rizik</w:t>
      </w:r>
      <w:r w:rsidRPr="00EB50EA">
        <w:rPr>
          <w:noProof/>
          <w:color w:val="000000"/>
          <w:szCs w:val="22"/>
          <w:lang w:val="sr-Latn-CS"/>
        </w:rPr>
        <w:t xml:space="preserve"> </w:t>
      </w:r>
      <w:r w:rsidRPr="00EB50EA">
        <w:rPr>
          <w:noProof/>
          <w:color w:val="000000"/>
          <w:szCs w:val="22"/>
        </w:rPr>
        <w:t>od</w:t>
      </w:r>
      <w:r w:rsidRPr="00EB50EA">
        <w:rPr>
          <w:noProof/>
          <w:color w:val="000000"/>
          <w:szCs w:val="22"/>
          <w:lang w:val="sr-Latn-CS"/>
        </w:rPr>
        <w:t xml:space="preserve"> </w:t>
      </w:r>
      <w:r w:rsidRPr="00EB50EA">
        <w:rPr>
          <w:noProof/>
          <w:color w:val="000000"/>
          <w:szCs w:val="22"/>
        </w:rPr>
        <w:t>nastanka</w:t>
      </w:r>
      <w:r w:rsidRPr="00EB50EA">
        <w:rPr>
          <w:noProof/>
          <w:color w:val="000000"/>
          <w:szCs w:val="22"/>
          <w:lang w:val="sr-Latn-CS"/>
        </w:rPr>
        <w:t xml:space="preserve"> </w:t>
      </w:r>
      <w:r w:rsidRPr="00EB50EA">
        <w:rPr>
          <w:noProof/>
          <w:color w:val="000000"/>
          <w:szCs w:val="22"/>
        </w:rPr>
        <w:t>krvnog</w:t>
      </w:r>
      <w:r w:rsidRPr="00EB50EA">
        <w:rPr>
          <w:noProof/>
          <w:color w:val="000000"/>
          <w:szCs w:val="22"/>
          <w:lang w:val="sr-Latn-CS"/>
        </w:rPr>
        <w:t xml:space="preserve"> </w:t>
      </w:r>
      <w:r w:rsidRPr="00EB50EA">
        <w:rPr>
          <w:noProof/>
          <w:color w:val="000000"/>
          <w:szCs w:val="22"/>
        </w:rPr>
        <w:t>ugru</w:t>
      </w:r>
      <w:r w:rsidRPr="00EB50EA">
        <w:rPr>
          <w:noProof/>
          <w:color w:val="000000"/>
          <w:szCs w:val="22"/>
          <w:lang w:val="sr-Latn-CS"/>
        </w:rPr>
        <w:t>š</w:t>
      </w:r>
      <w:r w:rsidRPr="00EB50EA">
        <w:rPr>
          <w:noProof/>
          <w:color w:val="000000"/>
          <w:szCs w:val="22"/>
        </w:rPr>
        <w:t>ka</w:t>
      </w:r>
      <w:r w:rsidRPr="00EB50EA">
        <w:rPr>
          <w:noProof/>
          <w:color w:val="000000"/>
          <w:szCs w:val="22"/>
          <w:lang w:val="sr-Latn-CS"/>
        </w:rPr>
        <w:t xml:space="preserve">: </w:t>
      </w:r>
      <w:r w:rsidRPr="00EB50EA">
        <w:rPr>
          <w:noProof/>
          <w:color w:val="000000"/>
          <w:szCs w:val="22"/>
        </w:rPr>
        <w:t>ranije</w:t>
      </w:r>
      <w:r w:rsidRPr="00EB50EA">
        <w:rPr>
          <w:noProof/>
          <w:color w:val="000000"/>
          <w:szCs w:val="22"/>
          <w:lang w:val="sr-Latn-CS"/>
        </w:rPr>
        <w:t xml:space="preserve"> </w:t>
      </w:r>
      <w:r w:rsidRPr="00EB50EA">
        <w:rPr>
          <w:noProof/>
          <w:color w:val="000000"/>
          <w:szCs w:val="22"/>
        </w:rPr>
        <w:t>stvaranje</w:t>
      </w:r>
      <w:r w:rsidRPr="00EB50EA">
        <w:rPr>
          <w:noProof/>
          <w:color w:val="000000"/>
          <w:szCs w:val="22"/>
          <w:lang w:val="sr-Latn-CS"/>
        </w:rPr>
        <w:t xml:space="preserve"> </w:t>
      </w:r>
      <w:r w:rsidRPr="00EB50EA">
        <w:rPr>
          <w:noProof/>
          <w:color w:val="000000"/>
          <w:szCs w:val="22"/>
        </w:rPr>
        <w:t>krvnog</w:t>
      </w:r>
      <w:r w:rsidRPr="00EB50EA">
        <w:rPr>
          <w:noProof/>
          <w:color w:val="000000"/>
          <w:szCs w:val="22"/>
          <w:lang w:val="sr-Latn-CS"/>
        </w:rPr>
        <w:t xml:space="preserve"> </w:t>
      </w:r>
      <w:r w:rsidRPr="00EB50EA">
        <w:rPr>
          <w:noProof/>
          <w:color w:val="000000"/>
          <w:szCs w:val="22"/>
        </w:rPr>
        <w:t>ugru</w:t>
      </w:r>
      <w:r w:rsidRPr="00EB50EA">
        <w:rPr>
          <w:noProof/>
          <w:color w:val="000000"/>
          <w:szCs w:val="22"/>
          <w:lang w:val="sr-Latn-CS"/>
        </w:rPr>
        <w:t>š</w:t>
      </w:r>
      <w:r w:rsidRPr="00EB50EA">
        <w:rPr>
          <w:noProof/>
          <w:color w:val="000000"/>
          <w:szCs w:val="22"/>
        </w:rPr>
        <w:t>ka</w:t>
      </w:r>
      <w:r w:rsidRPr="00EB50EA">
        <w:rPr>
          <w:noProof/>
          <w:color w:val="000000"/>
          <w:szCs w:val="22"/>
          <w:lang w:val="sr-Latn-CS"/>
        </w:rPr>
        <w:t xml:space="preserve">, </w:t>
      </w:r>
      <w:r w:rsidRPr="00EB50EA">
        <w:rPr>
          <w:noProof/>
          <w:color w:val="000000"/>
          <w:szCs w:val="22"/>
        </w:rPr>
        <w:t>pu</w:t>
      </w:r>
      <w:r w:rsidRPr="00EB50EA">
        <w:rPr>
          <w:noProof/>
          <w:color w:val="000000"/>
          <w:szCs w:val="22"/>
          <w:lang w:val="sr-Latn-CS"/>
        </w:rPr>
        <w:t>š</w:t>
      </w:r>
      <w:r w:rsidRPr="00EB50EA">
        <w:rPr>
          <w:noProof/>
          <w:color w:val="000000"/>
          <w:szCs w:val="22"/>
        </w:rPr>
        <w:t>enje</w:t>
      </w:r>
      <w:r w:rsidRPr="00EB50EA">
        <w:rPr>
          <w:noProof/>
          <w:color w:val="000000"/>
          <w:szCs w:val="22"/>
          <w:lang w:val="sr-Latn-CS"/>
        </w:rPr>
        <w:t xml:space="preserve">, </w:t>
      </w:r>
      <w:r w:rsidRPr="00EB50EA">
        <w:rPr>
          <w:noProof/>
          <w:color w:val="000000"/>
          <w:szCs w:val="22"/>
        </w:rPr>
        <w:t>gojaznost</w:t>
      </w:r>
      <w:r w:rsidRPr="00EB50EA">
        <w:rPr>
          <w:noProof/>
          <w:color w:val="000000"/>
          <w:szCs w:val="22"/>
          <w:lang w:val="sr-Latn-CS"/>
        </w:rPr>
        <w:t xml:space="preserve">, </w:t>
      </w:r>
      <w:r w:rsidRPr="00EB50EA">
        <w:rPr>
          <w:noProof/>
          <w:color w:val="000000"/>
          <w:szCs w:val="22"/>
        </w:rPr>
        <w:t>karcinom</w:t>
      </w:r>
      <w:r w:rsidRPr="00EB50EA">
        <w:rPr>
          <w:noProof/>
          <w:color w:val="000000"/>
          <w:szCs w:val="22"/>
          <w:lang w:val="sr-Latn-CS"/>
        </w:rPr>
        <w:t xml:space="preserve">, </w:t>
      </w:r>
      <w:r w:rsidRPr="00EB50EA">
        <w:rPr>
          <w:noProof/>
          <w:color w:val="000000"/>
          <w:szCs w:val="22"/>
        </w:rPr>
        <w:t>nepokretnost</w:t>
      </w:r>
      <w:r w:rsidRPr="00EB50EA">
        <w:rPr>
          <w:noProof/>
          <w:color w:val="000000"/>
          <w:szCs w:val="22"/>
          <w:lang w:val="sr-Latn-CS"/>
        </w:rPr>
        <w:t xml:space="preserve">, </w:t>
      </w:r>
      <w:r w:rsidRPr="00EB50EA">
        <w:rPr>
          <w:noProof/>
          <w:color w:val="000000"/>
          <w:szCs w:val="22"/>
        </w:rPr>
        <w:t>ako</w:t>
      </w:r>
      <w:r w:rsidRPr="00EB50EA">
        <w:rPr>
          <w:noProof/>
          <w:color w:val="000000"/>
          <w:szCs w:val="22"/>
          <w:lang w:val="sr-Latn-CS"/>
        </w:rPr>
        <w:t xml:space="preserve"> </w:t>
      </w:r>
      <w:r w:rsidRPr="00EB50EA">
        <w:rPr>
          <w:noProof/>
          <w:color w:val="000000"/>
          <w:szCs w:val="22"/>
        </w:rPr>
        <w:t>je</w:t>
      </w:r>
      <w:r w:rsidRPr="00EB50EA">
        <w:rPr>
          <w:noProof/>
          <w:color w:val="000000"/>
          <w:szCs w:val="22"/>
          <w:lang w:val="sr-Latn-CS"/>
        </w:rPr>
        <w:t xml:space="preserve"> </w:t>
      </w:r>
      <w:r w:rsidRPr="00EB50EA">
        <w:rPr>
          <w:noProof/>
          <w:color w:val="000000"/>
          <w:szCs w:val="22"/>
        </w:rPr>
        <w:t>neko</w:t>
      </w:r>
      <w:r w:rsidRPr="00EB50EA">
        <w:rPr>
          <w:noProof/>
          <w:color w:val="000000"/>
          <w:szCs w:val="22"/>
          <w:lang w:val="sr-Latn-CS"/>
        </w:rPr>
        <w:t xml:space="preserve"> </w:t>
      </w:r>
      <w:r w:rsidRPr="00EB50EA">
        <w:rPr>
          <w:noProof/>
          <w:color w:val="000000"/>
          <w:szCs w:val="22"/>
        </w:rPr>
        <w:t>od</w:t>
      </w:r>
      <w:r w:rsidRPr="00EB50EA">
        <w:rPr>
          <w:noProof/>
          <w:color w:val="000000"/>
          <w:szCs w:val="22"/>
          <w:lang w:val="sr-Latn-CS"/>
        </w:rPr>
        <w:t xml:space="preserve"> </w:t>
      </w:r>
      <w:r w:rsidRPr="00EB50EA">
        <w:rPr>
          <w:noProof/>
          <w:color w:val="000000"/>
          <w:szCs w:val="22"/>
        </w:rPr>
        <w:t>bli</w:t>
      </w:r>
      <w:r w:rsidRPr="00EB50EA">
        <w:rPr>
          <w:noProof/>
          <w:color w:val="000000"/>
          <w:szCs w:val="22"/>
          <w:lang w:val="sr-Latn-CS"/>
        </w:rPr>
        <w:t>ž</w:t>
      </w:r>
      <w:r w:rsidRPr="00EB50EA">
        <w:rPr>
          <w:noProof/>
          <w:color w:val="000000"/>
          <w:szCs w:val="22"/>
        </w:rPr>
        <w:t>ih</w:t>
      </w:r>
      <w:r w:rsidRPr="00EB50EA">
        <w:rPr>
          <w:noProof/>
          <w:color w:val="000000"/>
          <w:szCs w:val="22"/>
          <w:lang w:val="sr-Latn-CS"/>
        </w:rPr>
        <w:t xml:space="preserve"> č</w:t>
      </w:r>
      <w:r w:rsidRPr="00EB50EA">
        <w:rPr>
          <w:noProof/>
          <w:color w:val="000000"/>
          <w:szCs w:val="22"/>
        </w:rPr>
        <w:t>lanova</w:t>
      </w:r>
      <w:r w:rsidRPr="00EB50EA">
        <w:rPr>
          <w:noProof/>
          <w:color w:val="000000"/>
          <w:szCs w:val="22"/>
          <w:lang w:val="sr-Latn-CS"/>
        </w:rPr>
        <w:t xml:space="preserve"> </w:t>
      </w:r>
      <w:r w:rsidRPr="00EB50EA">
        <w:rPr>
          <w:noProof/>
          <w:color w:val="000000"/>
          <w:szCs w:val="22"/>
        </w:rPr>
        <w:t>va</w:t>
      </w:r>
      <w:r w:rsidRPr="00EB50EA">
        <w:rPr>
          <w:noProof/>
          <w:color w:val="000000"/>
          <w:szCs w:val="22"/>
          <w:lang w:val="sr-Latn-CS"/>
        </w:rPr>
        <w:t>š</w:t>
      </w:r>
      <w:r w:rsidRPr="00EB50EA">
        <w:rPr>
          <w:noProof/>
          <w:color w:val="000000"/>
          <w:szCs w:val="22"/>
        </w:rPr>
        <w:t>e</w:t>
      </w:r>
      <w:r w:rsidRPr="00EB50EA">
        <w:rPr>
          <w:noProof/>
          <w:color w:val="000000"/>
          <w:szCs w:val="22"/>
          <w:lang w:val="sr-Latn-CS"/>
        </w:rPr>
        <w:t xml:space="preserve"> </w:t>
      </w:r>
      <w:r w:rsidRPr="00EB50EA">
        <w:rPr>
          <w:noProof/>
          <w:color w:val="000000"/>
          <w:szCs w:val="22"/>
        </w:rPr>
        <w:t>porodice</w:t>
      </w:r>
      <w:r w:rsidRPr="00EB50EA">
        <w:rPr>
          <w:noProof/>
          <w:color w:val="000000"/>
          <w:szCs w:val="22"/>
          <w:lang w:val="sr-Latn-CS"/>
        </w:rPr>
        <w:t xml:space="preserve"> </w:t>
      </w:r>
      <w:r w:rsidRPr="00EB50EA">
        <w:rPr>
          <w:noProof/>
          <w:color w:val="000000"/>
          <w:szCs w:val="22"/>
        </w:rPr>
        <w:t>imao</w:t>
      </w:r>
      <w:r w:rsidRPr="00EB50EA">
        <w:rPr>
          <w:noProof/>
          <w:color w:val="000000"/>
          <w:szCs w:val="22"/>
          <w:lang w:val="sr-Latn-CS"/>
        </w:rPr>
        <w:t xml:space="preserve"> </w:t>
      </w:r>
      <w:r w:rsidRPr="00EB50EA">
        <w:rPr>
          <w:noProof/>
          <w:color w:val="000000"/>
          <w:szCs w:val="22"/>
        </w:rPr>
        <w:t>krvni</w:t>
      </w:r>
      <w:r w:rsidRPr="00EB50EA">
        <w:rPr>
          <w:noProof/>
          <w:color w:val="000000"/>
          <w:szCs w:val="22"/>
          <w:lang w:val="sr-Latn-CS"/>
        </w:rPr>
        <w:t xml:space="preserve"> </w:t>
      </w:r>
      <w:r w:rsidRPr="00EB50EA">
        <w:rPr>
          <w:noProof/>
          <w:color w:val="000000"/>
          <w:szCs w:val="22"/>
        </w:rPr>
        <w:t>ugru</w:t>
      </w:r>
      <w:r w:rsidRPr="00EB50EA">
        <w:rPr>
          <w:noProof/>
          <w:color w:val="000000"/>
          <w:szCs w:val="22"/>
          <w:lang w:val="sr-Latn-CS"/>
        </w:rPr>
        <w:t>š</w:t>
      </w:r>
      <w:r w:rsidRPr="00EB50EA">
        <w:rPr>
          <w:noProof/>
          <w:color w:val="000000"/>
          <w:szCs w:val="22"/>
        </w:rPr>
        <w:t>ak</w:t>
      </w:r>
      <w:r w:rsidRPr="00EB50EA">
        <w:rPr>
          <w:noProof/>
          <w:color w:val="000000"/>
          <w:szCs w:val="22"/>
          <w:lang w:val="sr-Latn-CS"/>
        </w:rPr>
        <w:t xml:space="preserve"> </w:t>
      </w:r>
      <w:r w:rsidRPr="00EB50EA">
        <w:rPr>
          <w:noProof/>
          <w:color w:val="000000"/>
          <w:szCs w:val="22"/>
        </w:rPr>
        <w:t>u</w:t>
      </w:r>
      <w:r w:rsidRPr="00EB50EA">
        <w:rPr>
          <w:noProof/>
          <w:color w:val="000000"/>
          <w:szCs w:val="22"/>
          <w:lang w:val="sr-Latn-CS"/>
        </w:rPr>
        <w:t xml:space="preserve"> </w:t>
      </w:r>
      <w:r w:rsidRPr="00EB50EA">
        <w:rPr>
          <w:noProof/>
          <w:color w:val="000000"/>
          <w:szCs w:val="22"/>
        </w:rPr>
        <w:t>nozi</w:t>
      </w:r>
      <w:r w:rsidRPr="00EB50EA">
        <w:rPr>
          <w:noProof/>
          <w:color w:val="000000"/>
          <w:szCs w:val="22"/>
          <w:lang w:val="sr-Latn-CS"/>
        </w:rPr>
        <w:t xml:space="preserve">, </w:t>
      </w:r>
      <w:r w:rsidRPr="00EB50EA">
        <w:rPr>
          <w:noProof/>
          <w:color w:val="000000"/>
          <w:szCs w:val="22"/>
        </w:rPr>
        <w:t>plu</w:t>
      </w:r>
      <w:r w:rsidRPr="00EB50EA">
        <w:rPr>
          <w:noProof/>
          <w:color w:val="000000"/>
          <w:szCs w:val="22"/>
          <w:lang w:val="sr-Latn-CS"/>
        </w:rPr>
        <w:t>ć</w:t>
      </w:r>
      <w:r w:rsidRPr="00EB50EA">
        <w:rPr>
          <w:noProof/>
          <w:color w:val="000000"/>
          <w:szCs w:val="22"/>
        </w:rPr>
        <w:t>ima</w:t>
      </w:r>
      <w:r w:rsidRPr="00EB50EA">
        <w:rPr>
          <w:noProof/>
          <w:color w:val="000000"/>
          <w:szCs w:val="22"/>
          <w:lang w:val="sr-Latn-CS"/>
        </w:rPr>
        <w:t xml:space="preserve"> </w:t>
      </w:r>
      <w:r w:rsidRPr="00EB50EA">
        <w:rPr>
          <w:noProof/>
          <w:color w:val="000000"/>
          <w:szCs w:val="22"/>
        </w:rPr>
        <w:t>ili</w:t>
      </w:r>
      <w:r w:rsidRPr="00EB50EA">
        <w:rPr>
          <w:noProof/>
          <w:color w:val="000000"/>
          <w:szCs w:val="22"/>
          <w:lang w:val="sr-Latn-CS"/>
        </w:rPr>
        <w:t xml:space="preserve"> </w:t>
      </w:r>
      <w:r w:rsidRPr="00EB50EA">
        <w:rPr>
          <w:noProof/>
          <w:color w:val="000000"/>
          <w:szCs w:val="22"/>
        </w:rPr>
        <w:t>dugom</w:t>
      </w:r>
      <w:r w:rsidRPr="00EB50EA">
        <w:rPr>
          <w:noProof/>
          <w:color w:val="000000"/>
          <w:szCs w:val="22"/>
          <w:lang w:val="sr-Latn-CS"/>
        </w:rPr>
        <w:t xml:space="preserve"> </w:t>
      </w:r>
      <w:r w:rsidRPr="00EB50EA">
        <w:rPr>
          <w:noProof/>
          <w:color w:val="000000"/>
          <w:szCs w:val="22"/>
        </w:rPr>
        <w:t>organu</w:t>
      </w:r>
      <w:r w:rsidRPr="00EB50EA">
        <w:rPr>
          <w:noProof/>
          <w:color w:val="000000"/>
          <w:szCs w:val="22"/>
          <w:lang w:val="sr-Latn-CS"/>
        </w:rPr>
        <w:t xml:space="preserve"> </w:t>
      </w:r>
      <w:r w:rsidRPr="00EB50EA">
        <w:rPr>
          <w:noProof/>
          <w:color w:val="000000"/>
          <w:szCs w:val="22"/>
        </w:rPr>
        <w:t>u</w:t>
      </w:r>
      <w:r w:rsidRPr="00EB50EA">
        <w:rPr>
          <w:noProof/>
          <w:color w:val="000000"/>
          <w:szCs w:val="22"/>
          <w:lang w:val="sr-Latn-CS"/>
        </w:rPr>
        <w:t xml:space="preserve"> </w:t>
      </w:r>
      <w:r w:rsidRPr="00EB50EA">
        <w:rPr>
          <w:noProof/>
          <w:color w:val="000000"/>
          <w:szCs w:val="22"/>
        </w:rPr>
        <w:t>mla</w:t>
      </w:r>
      <w:r w:rsidRPr="00EB50EA">
        <w:rPr>
          <w:noProof/>
          <w:color w:val="000000"/>
          <w:szCs w:val="22"/>
          <w:lang w:val="sr-Latn-CS"/>
        </w:rPr>
        <w:t>đ</w:t>
      </w:r>
      <w:r w:rsidRPr="00EB50EA">
        <w:rPr>
          <w:noProof/>
          <w:color w:val="000000"/>
          <w:szCs w:val="22"/>
        </w:rPr>
        <w:t>oj</w:t>
      </w:r>
      <w:r w:rsidRPr="00EB50EA">
        <w:rPr>
          <w:noProof/>
          <w:color w:val="000000"/>
          <w:szCs w:val="22"/>
          <w:lang w:val="sr-Latn-CS"/>
        </w:rPr>
        <w:t xml:space="preserve"> </w:t>
      </w:r>
      <w:r w:rsidRPr="00EB50EA">
        <w:rPr>
          <w:noProof/>
          <w:color w:val="000000"/>
          <w:szCs w:val="22"/>
        </w:rPr>
        <w:t>dobi</w:t>
      </w:r>
      <w:r w:rsidRPr="00EB50EA">
        <w:rPr>
          <w:noProof/>
          <w:color w:val="000000"/>
          <w:szCs w:val="22"/>
          <w:lang w:val="sr-Latn-CS"/>
        </w:rPr>
        <w:t xml:space="preserve"> (</w:t>
      </w:r>
      <w:r w:rsidRPr="00EB50EA">
        <w:rPr>
          <w:noProof/>
          <w:color w:val="000000"/>
          <w:szCs w:val="22"/>
        </w:rPr>
        <w:t>npr</w:t>
      </w:r>
      <w:r w:rsidR="00C80000" w:rsidRPr="00EB50EA">
        <w:rPr>
          <w:noProof/>
          <w:color w:val="000000"/>
          <w:szCs w:val="22"/>
          <w:lang w:val="sr-Latn-CS"/>
        </w:rPr>
        <w:t>.</w:t>
      </w:r>
      <w:r w:rsidRPr="00EB50EA">
        <w:rPr>
          <w:noProof/>
          <w:color w:val="000000"/>
          <w:szCs w:val="22"/>
          <w:lang w:val="sr-Latn-CS"/>
        </w:rPr>
        <w:t xml:space="preserve"> </w:t>
      </w:r>
      <w:r w:rsidRPr="00EB50EA">
        <w:rPr>
          <w:noProof/>
          <w:color w:val="000000"/>
          <w:szCs w:val="22"/>
        </w:rPr>
        <w:t>manje</w:t>
      </w:r>
      <w:r w:rsidRPr="00EB50EA">
        <w:rPr>
          <w:noProof/>
          <w:color w:val="000000"/>
          <w:szCs w:val="22"/>
          <w:lang w:val="sr-Latn-CS"/>
        </w:rPr>
        <w:t xml:space="preserve"> </w:t>
      </w:r>
      <w:r w:rsidRPr="00EB50EA">
        <w:rPr>
          <w:noProof/>
          <w:color w:val="000000"/>
          <w:szCs w:val="22"/>
        </w:rPr>
        <w:t>od</w:t>
      </w:r>
      <w:r w:rsidRPr="00EB50EA">
        <w:rPr>
          <w:noProof/>
          <w:color w:val="000000"/>
          <w:szCs w:val="22"/>
          <w:lang w:val="sr-Latn-CS"/>
        </w:rPr>
        <w:t xml:space="preserve"> 50 </w:t>
      </w:r>
      <w:r w:rsidRPr="00EB50EA">
        <w:rPr>
          <w:noProof/>
          <w:color w:val="000000"/>
          <w:szCs w:val="22"/>
        </w:rPr>
        <w:t>godina</w:t>
      </w:r>
      <w:r w:rsidRPr="00EB50EA">
        <w:rPr>
          <w:noProof/>
          <w:color w:val="000000"/>
          <w:szCs w:val="22"/>
          <w:lang w:val="sr-Latn-CS"/>
        </w:rPr>
        <w:t xml:space="preserve">) </w:t>
      </w:r>
      <w:r w:rsidRPr="00EB50EA">
        <w:rPr>
          <w:noProof/>
          <w:color w:val="000000"/>
          <w:szCs w:val="22"/>
        </w:rPr>
        <w:t>ili</w:t>
      </w:r>
      <w:r w:rsidRPr="00EB50EA">
        <w:rPr>
          <w:noProof/>
          <w:color w:val="000000"/>
          <w:szCs w:val="22"/>
          <w:lang w:val="sr-Latn-CS"/>
        </w:rPr>
        <w:t xml:space="preserve"> </w:t>
      </w:r>
      <w:r w:rsidRPr="00EB50EA">
        <w:rPr>
          <w:noProof/>
          <w:color w:val="000000"/>
          <w:szCs w:val="22"/>
        </w:rPr>
        <w:t>ako</w:t>
      </w:r>
      <w:r w:rsidRPr="00EB50EA">
        <w:rPr>
          <w:noProof/>
          <w:color w:val="000000"/>
          <w:szCs w:val="22"/>
          <w:lang w:val="sr-Latn-CS"/>
        </w:rPr>
        <w:t xml:space="preserve"> </w:t>
      </w:r>
      <w:r w:rsidRPr="00EB50EA">
        <w:rPr>
          <w:noProof/>
          <w:color w:val="000000"/>
          <w:szCs w:val="22"/>
        </w:rPr>
        <w:t>ste</w:t>
      </w:r>
      <w:r w:rsidRPr="00EB50EA">
        <w:rPr>
          <w:noProof/>
          <w:color w:val="000000"/>
          <w:szCs w:val="22"/>
          <w:lang w:val="sr-Latn-CS"/>
        </w:rPr>
        <w:t xml:space="preserve"> </w:t>
      </w:r>
      <w:r w:rsidRPr="00EB50EA">
        <w:rPr>
          <w:noProof/>
          <w:color w:val="000000"/>
          <w:szCs w:val="22"/>
        </w:rPr>
        <w:t>starijeg</w:t>
      </w:r>
      <w:r w:rsidRPr="00EB50EA">
        <w:rPr>
          <w:noProof/>
          <w:color w:val="000000"/>
          <w:szCs w:val="22"/>
          <w:lang w:val="sr-Latn-CS"/>
        </w:rPr>
        <w:t xml:space="preserve"> ž</w:t>
      </w:r>
      <w:r w:rsidRPr="00EB50EA">
        <w:rPr>
          <w:noProof/>
          <w:color w:val="000000"/>
          <w:szCs w:val="22"/>
        </w:rPr>
        <w:t>ivotnog</w:t>
      </w:r>
      <w:r w:rsidRPr="00EB50EA">
        <w:rPr>
          <w:noProof/>
          <w:color w:val="000000"/>
          <w:szCs w:val="22"/>
          <w:lang w:val="sr-Latn-CS"/>
        </w:rPr>
        <w:t xml:space="preserve"> </w:t>
      </w:r>
      <w:r w:rsidRPr="00EB50EA">
        <w:rPr>
          <w:noProof/>
          <w:color w:val="000000"/>
          <w:szCs w:val="22"/>
        </w:rPr>
        <w:t>doba</w:t>
      </w:r>
      <w:r w:rsidRPr="00EB50EA">
        <w:rPr>
          <w:noProof/>
          <w:color w:val="000000"/>
          <w:szCs w:val="22"/>
          <w:lang w:val="sr-Latn-CS"/>
        </w:rPr>
        <w:t xml:space="preserve">. </w:t>
      </w:r>
    </w:p>
    <w:p w14:paraId="217C240A" w14:textId="1815AAA0" w:rsidR="00EC4ACE" w:rsidRPr="00EB50EA" w:rsidRDefault="00EC4ACE">
      <w:pPr>
        <w:tabs>
          <w:tab w:val="left" w:pos="540"/>
        </w:tabs>
        <w:ind w:left="540"/>
        <w:rPr>
          <w:noProof/>
          <w:color w:val="000000"/>
          <w:szCs w:val="22"/>
          <w:lang w:val="sr-Latn-CS"/>
        </w:rPr>
      </w:pPr>
      <w:r w:rsidRPr="00EB50EA">
        <w:rPr>
          <w:noProof/>
          <w:color w:val="000000"/>
          <w:szCs w:val="22"/>
        </w:rPr>
        <w:t>Kako</w:t>
      </w:r>
      <w:r w:rsidRPr="00EB50EA">
        <w:rPr>
          <w:noProof/>
          <w:color w:val="000000"/>
          <w:szCs w:val="22"/>
          <w:lang w:val="sr-Latn-CS"/>
        </w:rPr>
        <w:t xml:space="preserve"> </w:t>
      </w:r>
      <w:r w:rsidRPr="00EB50EA">
        <w:rPr>
          <w:noProof/>
          <w:color w:val="000000"/>
          <w:szCs w:val="22"/>
        </w:rPr>
        <w:t>prepoznati</w:t>
      </w:r>
      <w:r w:rsidRPr="00EB50EA">
        <w:rPr>
          <w:noProof/>
          <w:color w:val="000000"/>
          <w:szCs w:val="22"/>
          <w:lang w:val="sr-Latn-CS"/>
        </w:rPr>
        <w:t xml:space="preserve"> </w:t>
      </w:r>
      <w:r w:rsidRPr="00EB50EA">
        <w:rPr>
          <w:noProof/>
          <w:color w:val="000000"/>
          <w:szCs w:val="22"/>
        </w:rPr>
        <w:t>krvni</w:t>
      </w:r>
      <w:r w:rsidRPr="00EB50EA">
        <w:rPr>
          <w:noProof/>
          <w:color w:val="000000"/>
          <w:szCs w:val="22"/>
          <w:lang w:val="sr-Latn-CS"/>
        </w:rPr>
        <w:t xml:space="preserve"> </w:t>
      </w:r>
      <w:r w:rsidRPr="00EB50EA">
        <w:rPr>
          <w:noProof/>
          <w:color w:val="000000"/>
          <w:szCs w:val="22"/>
        </w:rPr>
        <w:t>ugru</w:t>
      </w:r>
      <w:r w:rsidRPr="00EB50EA">
        <w:rPr>
          <w:noProof/>
          <w:color w:val="000000"/>
          <w:szCs w:val="22"/>
          <w:lang w:val="sr-Latn-CS"/>
        </w:rPr>
        <w:t>š</w:t>
      </w:r>
      <w:r w:rsidRPr="00EB50EA">
        <w:rPr>
          <w:noProof/>
          <w:color w:val="000000"/>
          <w:szCs w:val="22"/>
        </w:rPr>
        <w:t>ak</w:t>
      </w:r>
      <w:r w:rsidRPr="00EB50EA">
        <w:rPr>
          <w:noProof/>
          <w:color w:val="000000"/>
          <w:szCs w:val="22"/>
          <w:lang w:val="sr-Latn-CS"/>
        </w:rPr>
        <w:t xml:space="preserve">: </w:t>
      </w:r>
      <w:r w:rsidRPr="00EB50EA">
        <w:rPr>
          <w:noProof/>
          <w:color w:val="000000"/>
          <w:szCs w:val="22"/>
        </w:rPr>
        <w:t>bolni</w:t>
      </w:r>
      <w:r w:rsidRPr="00EB50EA">
        <w:rPr>
          <w:noProof/>
          <w:color w:val="000000"/>
          <w:szCs w:val="22"/>
          <w:lang w:val="sr-Latn-CS"/>
        </w:rPr>
        <w:t xml:space="preserve"> </w:t>
      </w:r>
      <w:r w:rsidRPr="00EB50EA">
        <w:rPr>
          <w:noProof/>
          <w:color w:val="000000"/>
          <w:szCs w:val="22"/>
        </w:rPr>
        <w:t>otok</w:t>
      </w:r>
      <w:r w:rsidRPr="00EB50EA">
        <w:rPr>
          <w:noProof/>
          <w:color w:val="000000"/>
          <w:szCs w:val="22"/>
          <w:lang w:val="sr-Latn-CS"/>
        </w:rPr>
        <w:t xml:space="preserve"> </w:t>
      </w:r>
      <w:r w:rsidRPr="00EB50EA">
        <w:rPr>
          <w:noProof/>
          <w:color w:val="000000"/>
          <w:szCs w:val="22"/>
        </w:rPr>
        <w:t>jedne</w:t>
      </w:r>
      <w:r w:rsidRPr="00EB50EA">
        <w:rPr>
          <w:noProof/>
          <w:color w:val="000000"/>
          <w:szCs w:val="22"/>
          <w:lang w:val="sr-Latn-CS"/>
        </w:rPr>
        <w:t xml:space="preserve"> </w:t>
      </w:r>
      <w:r w:rsidRPr="00EB50EA">
        <w:rPr>
          <w:noProof/>
          <w:color w:val="000000"/>
          <w:szCs w:val="22"/>
        </w:rPr>
        <w:t>noge</w:t>
      </w:r>
      <w:r w:rsidRPr="00EB50EA">
        <w:rPr>
          <w:noProof/>
          <w:color w:val="000000"/>
          <w:szCs w:val="22"/>
          <w:lang w:val="sr-Latn-CS"/>
        </w:rPr>
        <w:t xml:space="preserve"> </w:t>
      </w:r>
      <w:r w:rsidRPr="00EB50EA">
        <w:rPr>
          <w:noProof/>
          <w:color w:val="000000"/>
          <w:szCs w:val="22"/>
        </w:rPr>
        <w:t>ili</w:t>
      </w:r>
      <w:r w:rsidRPr="00EB50EA">
        <w:rPr>
          <w:noProof/>
          <w:color w:val="000000"/>
          <w:szCs w:val="22"/>
          <w:lang w:val="sr-Latn-CS"/>
        </w:rPr>
        <w:t xml:space="preserve"> </w:t>
      </w:r>
      <w:r w:rsidRPr="00EB50EA">
        <w:rPr>
          <w:noProof/>
          <w:color w:val="000000"/>
          <w:szCs w:val="22"/>
        </w:rPr>
        <w:t>iznenadna</w:t>
      </w:r>
      <w:r w:rsidRPr="00EB50EA">
        <w:rPr>
          <w:noProof/>
          <w:color w:val="000000"/>
          <w:szCs w:val="22"/>
          <w:lang w:val="sr-Latn-CS"/>
        </w:rPr>
        <w:t xml:space="preserve"> </w:t>
      </w:r>
      <w:r w:rsidRPr="00EB50EA">
        <w:rPr>
          <w:noProof/>
          <w:color w:val="000000"/>
          <w:szCs w:val="22"/>
        </w:rPr>
        <w:t>prom</w:t>
      </w:r>
      <w:r w:rsidR="00D6636D" w:rsidRPr="00EB50EA">
        <w:rPr>
          <w:noProof/>
          <w:color w:val="000000"/>
          <w:szCs w:val="22"/>
        </w:rPr>
        <w:t>j</w:t>
      </w:r>
      <w:r w:rsidRPr="00EB50EA">
        <w:rPr>
          <w:noProof/>
          <w:color w:val="000000"/>
          <w:szCs w:val="22"/>
        </w:rPr>
        <w:t>ena</w:t>
      </w:r>
      <w:r w:rsidRPr="00EB50EA">
        <w:rPr>
          <w:noProof/>
          <w:color w:val="000000"/>
          <w:szCs w:val="22"/>
          <w:lang w:val="sr-Latn-CS"/>
        </w:rPr>
        <w:t xml:space="preserve"> </w:t>
      </w:r>
      <w:r w:rsidRPr="00EB50EA">
        <w:rPr>
          <w:noProof/>
          <w:color w:val="000000"/>
          <w:szCs w:val="22"/>
        </w:rPr>
        <w:t>boje</w:t>
      </w:r>
      <w:r w:rsidRPr="00EB50EA">
        <w:rPr>
          <w:noProof/>
          <w:color w:val="000000"/>
          <w:szCs w:val="22"/>
          <w:lang w:val="sr-Latn-CS"/>
        </w:rPr>
        <w:t xml:space="preserve"> </w:t>
      </w:r>
      <w:r w:rsidRPr="00EB50EA">
        <w:rPr>
          <w:noProof/>
          <w:color w:val="000000"/>
          <w:szCs w:val="22"/>
        </w:rPr>
        <w:t>ko</w:t>
      </w:r>
      <w:r w:rsidRPr="00EB50EA">
        <w:rPr>
          <w:noProof/>
          <w:color w:val="000000"/>
          <w:szCs w:val="22"/>
          <w:lang w:val="sr-Latn-CS"/>
        </w:rPr>
        <w:t>ž</w:t>
      </w:r>
      <w:r w:rsidRPr="00EB50EA">
        <w:rPr>
          <w:noProof/>
          <w:color w:val="000000"/>
          <w:szCs w:val="22"/>
        </w:rPr>
        <w:t>e</w:t>
      </w:r>
      <w:r w:rsidRPr="00EB50EA">
        <w:rPr>
          <w:noProof/>
          <w:color w:val="000000"/>
          <w:szCs w:val="22"/>
          <w:lang w:val="sr-Latn-CS"/>
        </w:rPr>
        <w:t xml:space="preserve"> </w:t>
      </w:r>
      <w:r w:rsidRPr="00EB50EA">
        <w:rPr>
          <w:noProof/>
          <w:color w:val="000000"/>
          <w:szCs w:val="22"/>
        </w:rPr>
        <w:t>npr</w:t>
      </w:r>
      <w:r w:rsidR="00C80000" w:rsidRPr="00EB50EA">
        <w:rPr>
          <w:noProof/>
          <w:color w:val="000000"/>
          <w:szCs w:val="22"/>
          <w:lang w:val="sr-Latn-CS"/>
        </w:rPr>
        <w:t>.</w:t>
      </w:r>
      <w:r w:rsidRPr="00EB50EA">
        <w:rPr>
          <w:noProof/>
          <w:color w:val="000000"/>
          <w:szCs w:val="22"/>
          <w:lang w:val="sr-Latn-CS"/>
        </w:rPr>
        <w:t xml:space="preserve"> </w:t>
      </w:r>
      <w:r w:rsidRPr="00EB50EA">
        <w:rPr>
          <w:noProof/>
          <w:color w:val="000000"/>
          <w:szCs w:val="22"/>
        </w:rPr>
        <w:t>bl</w:t>
      </w:r>
      <w:r w:rsidR="00D6636D" w:rsidRPr="00EB50EA">
        <w:rPr>
          <w:noProof/>
          <w:color w:val="000000"/>
          <w:szCs w:val="22"/>
        </w:rPr>
        <w:t>ij</w:t>
      </w:r>
      <w:r w:rsidRPr="00EB50EA">
        <w:rPr>
          <w:noProof/>
          <w:color w:val="000000"/>
          <w:szCs w:val="22"/>
        </w:rPr>
        <w:t>eda</w:t>
      </w:r>
      <w:r w:rsidRPr="00EB50EA">
        <w:rPr>
          <w:noProof/>
          <w:color w:val="000000"/>
          <w:szCs w:val="22"/>
          <w:lang w:val="sr-Latn-CS"/>
        </w:rPr>
        <w:t xml:space="preserve">, </w:t>
      </w:r>
      <w:r w:rsidRPr="00EB50EA">
        <w:rPr>
          <w:noProof/>
          <w:color w:val="000000"/>
          <w:szCs w:val="22"/>
        </w:rPr>
        <w:t>crvena</w:t>
      </w:r>
      <w:r w:rsidRPr="00EB50EA">
        <w:rPr>
          <w:noProof/>
          <w:color w:val="000000"/>
          <w:szCs w:val="22"/>
          <w:lang w:val="sr-Latn-CS"/>
        </w:rPr>
        <w:t xml:space="preserve"> </w:t>
      </w:r>
      <w:r w:rsidRPr="00EB50EA">
        <w:rPr>
          <w:noProof/>
          <w:color w:val="000000"/>
          <w:szCs w:val="22"/>
        </w:rPr>
        <w:t>ili</w:t>
      </w:r>
      <w:r w:rsidRPr="00EB50EA">
        <w:rPr>
          <w:noProof/>
          <w:color w:val="000000"/>
          <w:szCs w:val="22"/>
          <w:lang w:val="sr-Latn-CS"/>
        </w:rPr>
        <w:t xml:space="preserve"> </w:t>
      </w:r>
      <w:r w:rsidRPr="00EB50EA">
        <w:rPr>
          <w:noProof/>
          <w:color w:val="000000"/>
          <w:szCs w:val="22"/>
        </w:rPr>
        <w:t>plava</w:t>
      </w:r>
      <w:r w:rsidRPr="00EB50EA">
        <w:rPr>
          <w:noProof/>
          <w:color w:val="000000"/>
          <w:szCs w:val="22"/>
          <w:lang w:val="sr-Latn-CS"/>
        </w:rPr>
        <w:t xml:space="preserve"> </w:t>
      </w:r>
      <w:r w:rsidRPr="00EB50EA">
        <w:rPr>
          <w:noProof/>
          <w:color w:val="000000"/>
          <w:szCs w:val="22"/>
        </w:rPr>
        <w:t>boja</w:t>
      </w:r>
      <w:r w:rsidRPr="00EB50EA">
        <w:rPr>
          <w:noProof/>
          <w:color w:val="000000"/>
          <w:szCs w:val="22"/>
          <w:lang w:val="sr-Latn-CS"/>
        </w:rPr>
        <w:t xml:space="preserve">; </w:t>
      </w:r>
      <w:r w:rsidRPr="00EB50EA">
        <w:rPr>
          <w:noProof/>
          <w:color w:val="000000"/>
          <w:szCs w:val="22"/>
        </w:rPr>
        <w:t>iznenadni</w:t>
      </w:r>
      <w:r w:rsidRPr="00EB50EA">
        <w:rPr>
          <w:noProof/>
          <w:color w:val="000000"/>
          <w:szCs w:val="22"/>
          <w:lang w:val="sr-Latn-CS"/>
        </w:rPr>
        <w:t xml:space="preserve"> </w:t>
      </w:r>
      <w:r w:rsidRPr="00EB50EA">
        <w:rPr>
          <w:noProof/>
          <w:color w:val="000000"/>
          <w:szCs w:val="22"/>
        </w:rPr>
        <w:t>gubitak</w:t>
      </w:r>
      <w:r w:rsidRPr="00EB50EA">
        <w:rPr>
          <w:noProof/>
          <w:color w:val="000000"/>
          <w:szCs w:val="22"/>
          <w:lang w:val="sr-Latn-CS"/>
        </w:rPr>
        <w:t xml:space="preserve"> </w:t>
      </w:r>
      <w:r w:rsidRPr="00EB50EA">
        <w:rPr>
          <w:noProof/>
          <w:color w:val="000000"/>
          <w:szCs w:val="22"/>
        </w:rPr>
        <w:t>daha</w:t>
      </w:r>
      <w:r w:rsidRPr="00EB50EA">
        <w:rPr>
          <w:noProof/>
          <w:color w:val="000000"/>
          <w:szCs w:val="22"/>
          <w:lang w:val="sr-Latn-CS"/>
        </w:rPr>
        <w:t xml:space="preserve">, </w:t>
      </w:r>
      <w:r w:rsidRPr="00EB50EA">
        <w:rPr>
          <w:noProof/>
          <w:color w:val="000000"/>
          <w:szCs w:val="22"/>
        </w:rPr>
        <w:t>iznenadni</w:t>
      </w:r>
      <w:r w:rsidRPr="00EB50EA">
        <w:rPr>
          <w:noProof/>
          <w:color w:val="000000"/>
          <w:szCs w:val="22"/>
          <w:lang w:val="sr-Latn-CS"/>
        </w:rPr>
        <w:t xml:space="preserve"> </w:t>
      </w:r>
      <w:r w:rsidRPr="00EB50EA">
        <w:rPr>
          <w:noProof/>
          <w:color w:val="000000"/>
          <w:szCs w:val="22"/>
        </w:rPr>
        <w:t>neobja</w:t>
      </w:r>
      <w:r w:rsidRPr="00EB50EA">
        <w:rPr>
          <w:noProof/>
          <w:color w:val="000000"/>
          <w:szCs w:val="22"/>
          <w:lang w:val="sr-Latn-CS"/>
        </w:rPr>
        <w:t>š</w:t>
      </w:r>
      <w:r w:rsidRPr="00EB50EA">
        <w:rPr>
          <w:noProof/>
          <w:color w:val="000000"/>
          <w:szCs w:val="22"/>
        </w:rPr>
        <w:t>njiv</w:t>
      </w:r>
      <w:r w:rsidRPr="00EB50EA">
        <w:rPr>
          <w:noProof/>
          <w:color w:val="000000"/>
          <w:szCs w:val="22"/>
          <w:lang w:val="sr-Latn-CS"/>
        </w:rPr>
        <w:t xml:space="preserve"> </w:t>
      </w:r>
      <w:r w:rsidRPr="00EB50EA">
        <w:rPr>
          <w:noProof/>
          <w:color w:val="000000"/>
          <w:szCs w:val="22"/>
        </w:rPr>
        <w:t>ka</w:t>
      </w:r>
      <w:r w:rsidRPr="00EB50EA">
        <w:rPr>
          <w:noProof/>
          <w:color w:val="000000"/>
          <w:szCs w:val="22"/>
          <w:lang w:val="sr-Latn-CS"/>
        </w:rPr>
        <w:t>š</w:t>
      </w:r>
      <w:r w:rsidRPr="00EB50EA">
        <w:rPr>
          <w:noProof/>
          <w:color w:val="000000"/>
          <w:szCs w:val="22"/>
        </w:rPr>
        <w:t>alj</w:t>
      </w:r>
      <w:r w:rsidR="00C80000" w:rsidRPr="00EB50EA">
        <w:rPr>
          <w:noProof/>
          <w:color w:val="000000"/>
          <w:szCs w:val="22"/>
          <w:lang w:val="sr-Latn-CS"/>
        </w:rPr>
        <w:t>,</w:t>
      </w:r>
      <w:r w:rsidRPr="00EB50EA">
        <w:rPr>
          <w:noProof/>
          <w:color w:val="000000"/>
          <w:szCs w:val="22"/>
          <w:lang w:val="sr-Latn-CS"/>
        </w:rPr>
        <w:t xml:space="preserve"> </w:t>
      </w:r>
      <w:r w:rsidRPr="00EB50EA">
        <w:rPr>
          <w:noProof/>
          <w:color w:val="000000"/>
          <w:szCs w:val="22"/>
        </w:rPr>
        <w:t>ponekad</w:t>
      </w:r>
      <w:r w:rsidRPr="00EB50EA">
        <w:rPr>
          <w:noProof/>
          <w:color w:val="000000"/>
          <w:szCs w:val="22"/>
          <w:lang w:val="sr-Latn-CS"/>
        </w:rPr>
        <w:t xml:space="preserve"> </w:t>
      </w:r>
      <w:r w:rsidRPr="00EB50EA">
        <w:rPr>
          <w:noProof/>
          <w:color w:val="000000"/>
          <w:szCs w:val="22"/>
        </w:rPr>
        <w:t>sa</w:t>
      </w:r>
      <w:r w:rsidRPr="00EB50EA">
        <w:rPr>
          <w:noProof/>
          <w:color w:val="000000"/>
          <w:szCs w:val="22"/>
          <w:lang w:val="sr-Latn-CS"/>
        </w:rPr>
        <w:t xml:space="preserve"> </w:t>
      </w:r>
      <w:r w:rsidRPr="00EB50EA">
        <w:rPr>
          <w:noProof/>
          <w:color w:val="000000"/>
          <w:szCs w:val="22"/>
        </w:rPr>
        <w:t>iska</w:t>
      </w:r>
      <w:r w:rsidRPr="00EB50EA">
        <w:rPr>
          <w:noProof/>
          <w:color w:val="000000"/>
          <w:szCs w:val="22"/>
          <w:lang w:val="sr-Latn-CS"/>
        </w:rPr>
        <w:t>š</w:t>
      </w:r>
      <w:r w:rsidRPr="00EB50EA">
        <w:rPr>
          <w:noProof/>
          <w:color w:val="000000"/>
          <w:szCs w:val="22"/>
        </w:rPr>
        <w:t>ljavanjem</w:t>
      </w:r>
      <w:r w:rsidRPr="00EB50EA">
        <w:rPr>
          <w:noProof/>
          <w:color w:val="000000"/>
          <w:szCs w:val="22"/>
          <w:lang w:val="sr-Latn-CS"/>
        </w:rPr>
        <w:t xml:space="preserve"> </w:t>
      </w:r>
      <w:r w:rsidRPr="00EB50EA">
        <w:rPr>
          <w:noProof/>
          <w:color w:val="000000"/>
          <w:szCs w:val="22"/>
        </w:rPr>
        <w:t>krvi</w:t>
      </w:r>
      <w:r w:rsidRPr="00EB50EA">
        <w:rPr>
          <w:noProof/>
          <w:color w:val="000000"/>
          <w:szCs w:val="22"/>
          <w:lang w:val="sr-Latn-CS"/>
        </w:rPr>
        <w:t xml:space="preserve">; </w:t>
      </w:r>
      <w:r w:rsidRPr="00EB50EA">
        <w:rPr>
          <w:noProof/>
          <w:color w:val="000000"/>
          <w:szCs w:val="22"/>
        </w:rPr>
        <w:t>ili</w:t>
      </w:r>
      <w:r w:rsidRPr="00EB50EA">
        <w:rPr>
          <w:noProof/>
          <w:color w:val="000000"/>
          <w:szCs w:val="22"/>
          <w:lang w:val="sr-Latn-CS"/>
        </w:rPr>
        <w:t xml:space="preserve"> </w:t>
      </w:r>
      <w:r w:rsidRPr="00EB50EA">
        <w:rPr>
          <w:noProof/>
          <w:color w:val="000000"/>
          <w:szCs w:val="22"/>
        </w:rPr>
        <w:t>iznenadan</w:t>
      </w:r>
      <w:r w:rsidRPr="00EB50EA">
        <w:rPr>
          <w:noProof/>
          <w:color w:val="000000"/>
          <w:szCs w:val="22"/>
          <w:lang w:val="sr-Latn-CS"/>
        </w:rPr>
        <w:t xml:space="preserve"> </w:t>
      </w:r>
      <w:r w:rsidRPr="00EB50EA">
        <w:rPr>
          <w:noProof/>
          <w:color w:val="000000"/>
          <w:szCs w:val="22"/>
        </w:rPr>
        <w:t>bol</w:t>
      </w:r>
      <w:r w:rsidRPr="00EB50EA">
        <w:rPr>
          <w:noProof/>
          <w:color w:val="000000"/>
          <w:szCs w:val="22"/>
          <w:lang w:val="sr-Latn-CS"/>
        </w:rPr>
        <w:t xml:space="preserve"> </w:t>
      </w:r>
      <w:r w:rsidRPr="00EB50EA">
        <w:rPr>
          <w:noProof/>
          <w:color w:val="000000"/>
          <w:szCs w:val="22"/>
        </w:rPr>
        <w:t>u</w:t>
      </w:r>
      <w:r w:rsidRPr="00EB50EA">
        <w:rPr>
          <w:noProof/>
          <w:color w:val="000000"/>
          <w:szCs w:val="22"/>
          <w:lang w:val="sr-Latn-CS"/>
        </w:rPr>
        <w:t xml:space="preserve"> </w:t>
      </w:r>
      <w:r w:rsidRPr="00EB50EA">
        <w:rPr>
          <w:noProof/>
          <w:color w:val="000000"/>
          <w:szCs w:val="22"/>
        </w:rPr>
        <w:t>grudima</w:t>
      </w:r>
      <w:r w:rsidRPr="00EB50EA">
        <w:rPr>
          <w:noProof/>
          <w:color w:val="000000"/>
          <w:szCs w:val="22"/>
          <w:lang w:val="sr-Latn-CS"/>
        </w:rPr>
        <w:t xml:space="preserve">, </w:t>
      </w:r>
      <w:r w:rsidRPr="00EB50EA">
        <w:rPr>
          <w:noProof/>
          <w:color w:val="000000"/>
          <w:szCs w:val="22"/>
        </w:rPr>
        <w:t>te</w:t>
      </w:r>
      <w:r w:rsidRPr="00EB50EA">
        <w:rPr>
          <w:noProof/>
          <w:color w:val="000000"/>
          <w:szCs w:val="22"/>
          <w:lang w:val="sr-Latn-CS"/>
        </w:rPr>
        <w:t>š</w:t>
      </w:r>
      <w:r w:rsidRPr="00EB50EA">
        <w:rPr>
          <w:noProof/>
          <w:color w:val="000000"/>
          <w:szCs w:val="22"/>
        </w:rPr>
        <w:t>ka</w:t>
      </w:r>
      <w:r w:rsidRPr="00EB50EA">
        <w:rPr>
          <w:noProof/>
          <w:color w:val="000000"/>
          <w:szCs w:val="22"/>
          <w:lang w:val="sr-Latn-CS"/>
        </w:rPr>
        <w:t xml:space="preserve"> </w:t>
      </w:r>
      <w:r w:rsidRPr="00EB50EA">
        <w:rPr>
          <w:noProof/>
          <w:color w:val="000000"/>
          <w:szCs w:val="22"/>
        </w:rPr>
        <w:t>nesv</w:t>
      </w:r>
      <w:r w:rsidR="00D6636D" w:rsidRPr="00EB50EA">
        <w:rPr>
          <w:noProof/>
          <w:color w:val="000000"/>
          <w:szCs w:val="22"/>
        </w:rPr>
        <w:t>j</w:t>
      </w:r>
      <w:r w:rsidRPr="00EB50EA">
        <w:rPr>
          <w:noProof/>
          <w:color w:val="000000"/>
          <w:szCs w:val="22"/>
        </w:rPr>
        <w:t>estica</w:t>
      </w:r>
      <w:r w:rsidRPr="00EB50EA">
        <w:rPr>
          <w:noProof/>
          <w:color w:val="000000"/>
          <w:szCs w:val="22"/>
          <w:lang w:val="sr-Latn-CS"/>
        </w:rPr>
        <w:t xml:space="preserve"> </w:t>
      </w:r>
      <w:r w:rsidRPr="00EB50EA">
        <w:rPr>
          <w:noProof/>
          <w:color w:val="000000"/>
          <w:szCs w:val="22"/>
        </w:rPr>
        <w:t>ili</w:t>
      </w:r>
      <w:r w:rsidRPr="00EB50EA">
        <w:rPr>
          <w:noProof/>
          <w:color w:val="000000"/>
          <w:szCs w:val="22"/>
          <w:lang w:val="sr-Latn-CS"/>
        </w:rPr>
        <w:t xml:space="preserve"> </w:t>
      </w:r>
      <w:r w:rsidRPr="00EB50EA">
        <w:rPr>
          <w:noProof/>
          <w:color w:val="000000"/>
          <w:szCs w:val="22"/>
        </w:rPr>
        <w:t>vrtoglavica</w:t>
      </w:r>
      <w:r w:rsidRPr="00EB50EA">
        <w:rPr>
          <w:noProof/>
          <w:color w:val="000000"/>
          <w:szCs w:val="22"/>
          <w:lang w:val="sr-Latn-CS"/>
        </w:rPr>
        <w:t xml:space="preserve">, </w:t>
      </w:r>
      <w:r w:rsidRPr="00EB50EA">
        <w:rPr>
          <w:noProof/>
          <w:color w:val="000000"/>
          <w:szCs w:val="22"/>
        </w:rPr>
        <w:t>jak</w:t>
      </w:r>
      <w:r w:rsidRPr="00EB50EA">
        <w:rPr>
          <w:noProof/>
          <w:color w:val="000000"/>
          <w:szCs w:val="22"/>
          <w:lang w:val="sr-Latn-CS"/>
        </w:rPr>
        <w:t xml:space="preserve"> </w:t>
      </w:r>
      <w:r w:rsidRPr="00EB50EA">
        <w:rPr>
          <w:noProof/>
          <w:color w:val="000000"/>
          <w:szCs w:val="22"/>
        </w:rPr>
        <w:t>bol</w:t>
      </w:r>
      <w:r w:rsidRPr="00EB50EA">
        <w:rPr>
          <w:noProof/>
          <w:color w:val="000000"/>
          <w:szCs w:val="22"/>
          <w:lang w:val="sr-Latn-CS"/>
        </w:rPr>
        <w:t xml:space="preserve"> </w:t>
      </w:r>
      <w:r w:rsidRPr="00EB50EA">
        <w:rPr>
          <w:noProof/>
          <w:color w:val="000000"/>
          <w:szCs w:val="22"/>
        </w:rPr>
        <w:t>u</w:t>
      </w:r>
      <w:r w:rsidRPr="00EB50EA">
        <w:rPr>
          <w:noProof/>
          <w:color w:val="000000"/>
          <w:szCs w:val="22"/>
          <w:lang w:val="sr-Latn-CS"/>
        </w:rPr>
        <w:t xml:space="preserve"> </w:t>
      </w:r>
      <w:r w:rsidRPr="00EB50EA">
        <w:rPr>
          <w:noProof/>
          <w:color w:val="000000"/>
          <w:szCs w:val="22"/>
        </w:rPr>
        <w:t>stomaku</w:t>
      </w:r>
      <w:r w:rsidRPr="00EB50EA">
        <w:rPr>
          <w:noProof/>
          <w:color w:val="000000"/>
          <w:szCs w:val="22"/>
          <w:lang w:val="sr-Latn-CS"/>
        </w:rPr>
        <w:t xml:space="preserve">, </w:t>
      </w:r>
      <w:r w:rsidRPr="00EB50EA">
        <w:rPr>
          <w:noProof/>
          <w:color w:val="000000"/>
          <w:szCs w:val="22"/>
        </w:rPr>
        <w:t>iznenadni</w:t>
      </w:r>
      <w:r w:rsidRPr="00EB50EA">
        <w:rPr>
          <w:noProof/>
          <w:color w:val="000000"/>
          <w:szCs w:val="22"/>
          <w:lang w:val="sr-Latn-CS"/>
        </w:rPr>
        <w:t xml:space="preserve"> </w:t>
      </w:r>
      <w:r w:rsidRPr="00EB50EA">
        <w:rPr>
          <w:noProof/>
          <w:color w:val="000000"/>
          <w:szCs w:val="22"/>
        </w:rPr>
        <w:t>gubitak</w:t>
      </w:r>
      <w:r w:rsidRPr="00EB50EA">
        <w:rPr>
          <w:noProof/>
          <w:color w:val="000000"/>
          <w:szCs w:val="22"/>
          <w:lang w:val="sr-Latn-CS"/>
        </w:rPr>
        <w:t xml:space="preserve"> </w:t>
      </w:r>
      <w:r w:rsidRPr="00EB50EA">
        <w:rPr>
          <w:noProof/>
          <w:color w:val="000000"/>
          <w:szCs w:val="22"/>
        </w:rPr>
        <w:t>vida</w:t>
      </w:r>
      <w:r w:rsidRPr="00EB50EA">
        <w:rPr>
          <w:noProof/>
          <w:color w:val="000000"/>
          <w:szCs w:val="22"/>
          <w:lang w:val="sr-Latn-CS"/>
        </w:rPr>
        <w:t xml:space="preserve">. </w:t>
      </w:r>
      <w:r w:rsidRPr="00EB50EA">
        <w:rPr>
          <w:noProof/>
          <w:color w:val="000000"/>
          <w:szCs w:val="22"/>
        </w:rPr>
        <w:t>Ukoliko</w:t>
      </w:r>
      <w:r w:rsidRPr="00EB50EA">
        <w:rPr>
          <w:noProof/>
          <w:color w:val="000000"/>
          <w:szCs w:val="22"/>
          <w:lang w:val="sr-Latn-CS"/>
        </w:rPr>
        <w:t xml:space="preserve"> </w:t>
      </w:r>
      <w:r w:rsidRPr="00EB50EA">
        <w:rPr>
          <w:noProof/>
          <w:color w:val="000000"/>
          <w:szCs w:val="22"/>
        </w:rPr>
        <w:t>prim</w:t>
      </w:r>
      <w:r w:rsidR="00D6636D" w:rsidRPr="00EB50EA">
        <w:rPr>
          <w:noProof/>
          <w:color w:val="000000"/>
          <w:szCs w:val="22"/>
        </w:rPr>
        <w:t>ij</w:t>
      </w:r>
      <w:r w:rsidRPr="00EB50EA">
        <w:rPr>
          <w:noProof/>
          <w:color w:val="000000"/>
          <w:szCs w:val="22"/>
        </w:rPr>
        <w:t>etite</w:t>
      </w:r>
      <w:r w:rsidRPr="00EB50EA">
        <w:rPr>
          <w:noProof/>
          <w:color w:val="000000"/>
          <w:szCs w:val="22"/>
          <w:lang w:val="sr-Latn-CS"/>
        </w:rPr>
        <w:t xml:space="preserve"> </w:t>
      </w:r>
      <w:r w:rsidRPr="00EB50EA">
        <w:rPr>
          <w:noProof/>
          <w:color w:val="000000"/>
          <w:szCs w:val="22"/>
        </w:rPr>
        <w:t>bilo</w:t>
      </w:r>
      <w:r w:rsidRPr="00EB50EA">
        <w:rPr>
          <w:noProof/>
          <w:color w:val="000000"/>
          <w:szCs w:val="22"/>
          <w:lang w:val="sr-Latn-CS"/>
        </w:rPr>
        <w:t xml:space="preserve"> </w:t>
      </w:r>
      <w:r w:rsidRPr="00EB50EA">
        <w:rPr>
          <w:noProof/>
          <w:color w:val="000000"/>
          <w:szCs w:val="22"/>
        </w:rPr>
        <w:t>koji</w:t>
      </w:r>
      <w:r w:rsidRPr="00EB50EA">
        <w:rPr>
          <w:noProof/>
          <w:color w:val="000000"/>
          <w:szCs w:val="22"/>
          <w:lang w:val="sr-Latn-CS"/>
        </w:rPr>
        <w:t xml:space="preserve"> </w:t>
      </w:r>
      <w:r w:rsidRPr="00EB50EA">
        <w:rPr>
          <w:noProof/>
          <w:color w:val="000000"/>
          <w:szCs w:val="22"/>
        </w:rPr>
        <w:t>od</w:t>
      </w:r>
      <w:r w:rsidRPr="00EB50EA">
        <w:rPr>
          <w:noProof/>
          <w:color w:val="000000"/>
          <w:szCs w:val="22"/>
          <w:lang w:val="sr-Latn-CS"/>
        </w:rPr>
        <w:t xml:space="preserve"> </w:t>
      </w:r>
      <w:r w:rsidRPr="00EB50EA">
        <w:rPr>
          <w:noProof/>
          <w:color w:val="000000"/>
          <w:szCs w:val="22"/>
        </w:rPr>
        <w:t>ovih</w:t>
      </w:r>
      <w:r w:rsidRPr="00EB50EA">
        <w:rPr>
          <w:noProof/>
          <w:color w:val="000000"/>
          <w:szCs w:val="22"/>
          <w:lang w:val="sr-Latn-CS"/>
        </w:rPr>
        <w:t xml:space="preserve"> </w:t>
      </w:r>
      <w:r w:rsidRPr="00EB50EA">
        <w:rPr>
          <w:noProof/>
          <w:color w:val="000000"/>
          <w:szCs w:val="22"/>
        </w:rPr>
        <w:t>simptoma</w:t>
      </w:r>
      <w:r w:rsidRPr="00EB50EA">
        <w:rPr>
          <w:noProof/>
          <w:color w:val="000000"/>
          <w:szCs w:val="22"/>
          <w:lang w:val="sr-Latn-CS"/>
        </w:rPr>
        <w:t xml:space="preserve">, </w:t>
      </w:r>
      <w:r w:rsidRPr="00EB50EA">
        <w:rPr>
          <w:noProof/>
          <w:color w:val="000000"/>
          <w:szCs w:val="22"/>
        </w:rPr>
        <w:t>odmah</w:t>
      </w:r>
      <w:r w:rsidRPr="00EB50EA">
        <w:rPr>
          <w:noProof/>
          <w:color w:val="000000"/>
          <w:szCs w:val="22"/>
          <w:lang w:val="sr-Latn-CS"/>
        </w:rPr>
        <w:t xml:space="preserve"> </w:t>
      </w:r>
      <w:r w:rsidRPr="00EB50EA">
        <w:rPr>
          <w:noProof/>
          <w:color w:val="000000"/>
          <w:szCs w:val="22"/>
        </w:rPr>
        <w:t>se</w:t>
      </w:r>
      <w:r w:rsidRPr="00EB50EA">
        <w:rPr>
          <w:noProof/>
          <w:color w:val="000000"/>
          <w:szCs w:val="22"/>
          <w:lang w:val="sr-Latn-CS"/>
        </w:rPr>
        <w:t xml:space="preserve"> </w:t>
      </w:r>
      <w:r w:rsidRPr="00EB50EA">
        <w:rPr>
          <w:noProof/>
          <w:color w:val="000000"/>
          <w:szCs w:val="22"/>
        </w:rPr>
        <w:t>obratite</w:t>
      </w:r>
      <w:r w:rsidRPr="00EB50EA">
        <w:rPr>
          <w:noProof/>
          <w:color w:val="000000"/>
          <w:szCs w:val="22"/>
          <w:lang w:val="sr-Latn-CS"/>
        </w:rPr>
        <w:t xml:space="preserve"> </w:t>
      </w:r>
      <w:r w:rsidRPr="00EB50EA">
        <w:rPr>
          <w:noProof/>
          <w:color w:val="000000"/>
          <w:szCs w:val="22"/>
        </w:rPr>
        <w:t>l</w:t>
      </w:r>
      <w:r w:rsidR="00D6636D" w:rsidRPr="00EB50EA">
        <w:rPr>
          <w:noProof/>
          <w:color w:val="000000"/>
          <w:szCs w:val="22"/>
        </w:rPr>
        <w:t>j</w:t>
      </w:r>
      <w:r w:rsidRPr="00EB50EA">
        <w:rPr>
          <w:noProof/>
          <w:color w:val="000000"/>
          <w:szCs w:val="22"/>
        </w:rPr>
        <w:t>ekaru</w:t>
      </w:r>
      <w:r w:rsidRPr="00EB50EA">
        <w:rPr>
          <w:noProof/>
          <w:color w:val="000000"/>
          <w:szCs w:val="22"/>
          <w:lang w:val="sr-Latn-CS"/>
        </w:rPr>
        <w:t>.</w:t>
      </w:r>
    </w:p>
    <w:p w14:paraId="217C240B" w14:textId="77777777" w:rsidR="00DD02B0" w:rsidRPr="00EB50EA" w:rsidRDefault="00DD02B0" w:rsidP="000312E0">
      <w:pPr>
        <w:numPr>
          <w:ilvl w:val="0"/>
          <w:numId w:val="12"/>
        </w:numPr>
        <w:tabs>
          <w:tab w:val="clear" w:pos="720"/>
          <w:tab w:val="num" w:pos="540"/>
        </w:tabs>
        <w:ind w:left="540" w:hanging="180"/>
        <w:rPr>
          <w:szCs w:val="22"/>
          <w:lang w:val="sr-Latn-CS"/>
        </w:rPr>
      </w:pPr>
      <w:r w:rsidRPr="00EB50EA">
        <w:rPr>
          <w:bCs/>
          <w:szCs w:val="22"/>
          <w:lang w:val="sr-Latn-CS"/>
        </w:rPr>
        <w:t>imate epilepsiju, migrenu, šećernu bolest ili metastaze na kostima.</w:t>
      </w:r>
    </w:p>
    <w:p w14:paraId="217C240C" w14:textId="2214E48A" w:rsidR="00DD02B0" w:rsidRPr="00EB50EA" w:rsidRDefault="00DD02B0">
      <w:pPr>
        <w:tabs>
          <w:tab w:val="clear" w:pos="284"/>
        </w:tabs>
        <w:spacing w:before="120"/>
        <w:rPr>
          <w:color w:val="000000"/>
          <w:szCs w:val="22"/>
          <w:lang w:val="sr-Latn-CS"/>
        </w:rPr>
      </w:pPr>
      <w:r w:rsidRPr="00EB50EA">
        <w:rPr>
          <w:szCs w:val="22"/>
          <w:lang w:val="sr-Latn-CS"/>
        </w:rPr>
        <w:t>Testosteron ne treba prim</w:t>
      </w:r>
      <w:r w:rsidR="00D6636D" w:rsidRPr="00EB50EA">
        <w:rPr>
          <w:szCs w:val="22"/>
          <w:lang w:val="sr-Latn-CS"/>
        </w:rPr>
        <w:t>j</w:t>
      </w:r>
      <w:r w:rsidRPr="00EB50EA">
        <w:rPr>
          <w:szCs w:val="22"/>
          <w:lang w:val="sr-Latn-CS"/>
        </w:rPr>
        <w:t>enjivati kod žena jer se mogu razviti znaci virilizacije kao što su akne, maljavost lica i t</w:t>
      </w:r>
      <w:r w:rsidR="00D6636D" w:rsidRPr="00EB50EA">
        <w:rPr>
          <w:szCs w:val="22"/>
          <w:lang w:val="sr-Latn-CS"/>
        </w:rPr>
        <w:t>ij</w:t>
      </w:r>
      <w:r w:rsidRPr="00EB50EA">
        <w:rPr>
          <w:szCs w:val="22"/>
          <w:lang w:val="sr-Latn-CS"/>
        </w:rPr>
        <w:t>ela, prom</w:t>
      </w:r>
      <w:r w:rsidR="00D6636D" w:rsidRPr="00EB50EA">
        <w:rPr>
          <w:szCs w:val="22"/>
          <w:lang w:val="sr-Latn-CS"/>
        </w:rPr>
        <w:t>j</w:t>
      </w:r>
      <w:r w:rsidRPr="00EB50EA">
        <w:rPr>
          <w:szCs w:val="22"/>
          <w:lang w:val="sr-Latn-CS"/>
        </w:rPr>
        <w:t>ene u glasu.</w:t>
      </w:r>
    </w:p>
    <w:p w14:paraId="217C240D" w14:textId="13127DAF" w:rsidR="00DD02B0" w:rsidRPr="00EB50EA" w:rsidRDefault="00DD02B0">
      <w:pPr>
        <w:tabs>
          <w:tab w:val="clear" w:pos="284"/>
        </w:tabs>
        <w:spacing w:before="120"/>
        <w:rPr>
          <w:szCs w:val="22"/>
          <w:lang w:val="it-IT"/>
        </w:rPr>
      </w:pPr>
      <w:r w:rsidRPr="00EB50EA">
        <w:rPr>
          <w:szCs w:val="22"/>
          <w:lang w:val="it-IT"/>
        </w:rPr>
        <w:t>Muški hormoni kao što je testosteron</w:t>
      </w:r>
      <w:r w:rsidR="00A64D40">
        <w:rPr>
          <w:szCs w:val="22"/>
          <w:lang w:val="it-IT"/>
        </w:rPr>
        <w:t xml:space="preserve"> </w:t>
      </w:r>
      <w:r w:rsidRPr="00EB50EA">
        <w:rPr>
          <w:szCs w:val="22"/>
          <w:lang w:val="sr-Latn-CS"/>
        </w:rPr>
        <w:t>enantat</w:t>
      </w:r>
      <w:r w:rsidRPr="00EB50EA">
        <w:rPr>
          <w:szCs w:val="22"/>
          <w:lang w:val="it-IT"/>
        </w:rPr>
        <w:t>, ni</w:t>
      </w:r>
      <w:r w:rsidR="00A64D40">
        <w:rPr>
          <w:szCs w:val="22"/>
          <w:lang w:val="it-IT"/>
        </w:rPr>
        <w:t>je</w:t>
      </w:r>
      <w:r w:rsidRPr="00EB50EA">
        <w:rPr>
          <w:szCs w:val="22"/>
          <w:lang w:val="it-IT"/>
        </w:rPr>
        <w:t>su pogodni</w:t>
      </w:r>
      <w:r w:rsidRPr="00EB50EA">
        <w:rPr>
          <w:szCs w:val="22"/>
          <w:lang w:val="sr-Latn-CS"/>
        </w:rPr>
        <w:t xml:space="preserve"> za povećanje mišićne mase kod zdravih osoba ili za povećanje fizičkih sposobnosti.</w:t>
      </w:r>
    </w:p>
    <w:p w14:paraId="217C240E" w14:textId="77777777" w:rsidR="00DD02B0" w:rsidRPr="00EB50EA" w:rsidRDefault="00DD02B0">
      <w:pPr>
        <w:tabs>
          <w:tab w:val="clear" w:pos="284"/>
        </w:tabs>
        <w:spacing w:before="120"/>
        <w:rPr>
          <w:color w:val="000000"/>
          <w:szCs w:val="22"/>
          <w:lang w:val="it-IT"/>
        </w:rPr>
      </w:pPr>
      <w:r w:rsidRPr="00EB50EA">
        <w:rPr>
          <w:i/>
          <w:szCs w:val="22"/>
          <w:lang w:val="sr-Latn-CS"/>
        </w:rPr>
        <w:t>Medicinski pregled/konsultacije</w:t>
      </w:r>
    </w:p>
    <w:p w14:paraId="217C240F" w14:textId="099035B8" w:rsidR="00DD02B0" w:rsidRPr="00EB50EA" w:rsidRDefault="00DD02B0">
      <w:pPr>
        <w:tabs>
          <w:tab w:val="clear" w:pos="284"/>
        </w:tabs>
        <w:rPr>
          <w:color w:val="000000"/>
          <w:szCs w:val="22"/>
          <w:lang w:val="sr-Latn-CS"/>
        </w:rPr>
      </w:pPr>
      <w:r w:rsidRPr="00EB50EA">
        <w:rPr>
          <w:szCs w:val="22"/>
          <w:lang w:val="sr-Latn-CS"/>
        </w:rPr>
        <w:lastRenderedPageBreak/>
        <w:t>Muški hormoni mogu da ubrzaju rast karcinoma prostate ili da dovedu do uvećanja prostate (benigno uvećanje prostate). Pr</w:t>
      </w:r>
      <w:r w:rsidR="00D6636D" w:rsidRPr="00EB50EA">
        <w:rPr>
          <w:szCs w:val="22"/>
          <w:lang w:val="sr-Latn-CS"/>
        </w:rPr>
        <w:t>ij</w:t>
      </w:r>
      <w:r w:rsidRPr="00EB50EA">
        <w:rPr>
          <w:szCs w:val="22"/>
          <w:lang w:val="sr-Latn-CS"/>
        </w:rPr>
        <w:t>e započinjanja terapije testosteronom, Vaš doktor će Vas pregledati kako bi utvrdio da nemate rak prostate.</w:t>
      </w:r>
      <w:r w:rsidRPr="00EB50EA">
        <w:rPr>
          <w:color w:val="000000"/>
          <w:szCs w:val="22"/>
          <w:lang w:val="sr-Latn-CS"/>
        </w:rPr>
        <w:t xml:space="preserve"> Ukoliko pripadate grupi starijih pacijenata, možete biti u povećanom riziku od razvoja uvećanja prostate kada koristite testosteron. Iako ne postoje jasni dokazi da polni hormoni, kao što je testosteron</w:t>
      </w:r>
      <w:r w:rsidR="00A64D40">
        <w:rPr>
          <w:color w:val="000000"/>
          <w:szCs w:val="22"/>
          <w:lang w:val="sr-Latn-CS"/>
        </w:rPr>
        <w:t xml:space="preserve"> </w:t>
      </w:r>
      <w:r w:rsidRPr="00EB50EA">
        <w:rPr>
          <w:color w:val="000000"/>
          <w:szCs w:val="22"/>
          <w:lang w:val="sr-Latn-CS"/>
        </w:rPr>
        <w:t>enantat, zaista dovode do karcinoma prostate, oni mogu da intenziviraju rast već postojećeg karcinoma prostate.</w:t>
      </w:r>
    </w:p>
    <w:p w14:paraId="217C2410" w14:textId="2BF1747A" w:rsidR="00DD02B0" w:rsidRDefault="00DD02B0">
      <w:pPr>
        <w:tabs>
          <w:tab w:val="clear" w:pos="284"/>
        </w:tabs>
        <w:spacing w:before="120"/>
        <w:rPr>
          <w:color w:val="000000"/>
          <w:szCs w:val="22"/>
          <w:lang w:val="sr-Latn-CS"/>
        </w:rPr>
      </w:pPr>
      <w:r w:rsidRPr="00EB50EA">
        <w:rPr>
          <w:color w:val="000000"/>
          <w:szCs w:val="22"/>
          <w:lang w:val="sr-Latn-CS"/>
        </w:rPr>
        <w:t>Iz predostrožnosti se preporučuju redovna ispitivanja prostate, pogotovo ako ste starija osoba.</w:t>
      </w:r>
    </w:p>
    <w:p w14:paraId="690E2C88" w14:textId="77777777" w:rsidR="00A64D40" w:rsidRPr="00EB50EA" w:rsidRDefault="00A64D40">
      <w:pPr>
        <w:tabs>
          <w:tab w:val="clear" w:pos="284"/>
        </w:tabs>
        <w:spacing w:before="120"/>
        <w:rPr>
          <w:color w:val="000000"/>
          <w:szCs w:val="22"/>
          <w:lang w:val="sr-Latn-CS"/>
        </w:rPr>
      </w:pPr>
    </w:p>
    <w:p w14:paraId="217C2411" w14:textId="7349D635" w:rsidR="00DD02B0" w:rsidRPr="00EB50EA" w:rsidRDefault="00DD02B0">
      <w:pPr>
        <w:tabs>
          <w:tab w:val="clear" w:pos="284"/>
        </w:tabs>
        <w:rPr>
          <w:color w:val="000000"/>
          <w:szCs w:val="22"/>
          <w:lang w:val="sr-Latn-CS"/>
        </w:rPr>
      </w:pPr>
      <w:r w:rsidRPr="00EB50EA">
        <w:rPr>
          <w:color w:val="000000"/>
          <w:szCs w:val="22"/>
          <w:lang w:val="sr-Latn-CS"/>
        </w:rPr>
        <w:t xml:space="preserve">Ako ste na dugotrajnoj terapiji muškim polnim hormonima, potrebno je da redovno </w:t>
      </w:r>
      <w:r w:rsidR="00C80000" w:rsidRPr="00EB50EA">
        <w:rPr>
          <w:color w:val="000000"/>
          <w:szCs w:val="22"/>
          <w:lang w:val="sr-Latn-CS"/>
        </w:rPr>
        <w:t xml:space="preserve">radite </w:t>
      </w:r>
      <w:r w:rsidRPr="00EB50EA">
        <w:rPr>
          <w:color w:val="000000"/>
          <w:szCs w:val="22"/>
          <w:lang w:val="sr-Latn-CS"/>
        </w:rPr>
        <w:t>analizu krvi (vid</w:t>
      </w:r>
      <w:r w:rsidR="00D6636D" w:rsidRPr="00EB50EA">
        <w:rPr>
          <w:color w:val="000000"/>
          <w:szCs w:val="22"/>
          <w:lang w:val="sr-Latn-CS"/>
        </w:rPr>
        <w:t>j</w:t>
      </w:r>
      <w:r w:rsidRPr="00EB50EA">
        <w:rPr>
          <w:color w:val="000000"/>
          <w:szCs w:val="22"/>
          <w:lang w:val="sr-Latn-CS"/>
        </w:rPr>
        <w:t xml:space="preserve">eti </w:t>
      </w:r>
      <w:r w:rsidR="00D6636D" w:rsidRPr="00EB50EA">
        <w:rPr>
          <w:color w:val="000000"/>
          <w:szCs w:val="22"/>
          <w:lang w:val="sr-Latn-CS"/>
        </w:rPr>
        <w:t>dio</w:t>
      </w:r>
      <w:r w:rsidRPr="00EB50EA">
        <w:rPr>
          <w:color w:val="000000"/>
          <w:szCs w:val="22"/>
          <w:lang w:val="sr-Latn-CS"/>
        </w:rPr>
        <w:t xml:space="preserve"> „ </w:t>
      </w:r>
      <w:r w:rsidRPr="00EB50EA">
        <w:rPr>
          <w:i/>
          <w:color w:val="000000"/>
          <w:szCs w:val="22"/>
          <w:lang w:val="sr-Latn-CS"/>
        </w:rPr>
        <w:t>Moguća neželjena dejstva</w:t>
      </w:r>
      <w:r w:rsidRPr="00EB50EA">
        <w:rPr>
          <w:color w:val="000000"/>
          <w:szCs w:val="22"/>
          <w:lang w:val="sr-Latn-CS"/>
        </w:rPr>
        <w:t>“).</w:t>
      </w:r>
    </w:p>
    <w:p w14:paraId="217C2412" w14:textId="77777777" w:rsidR="00DD02B0" w:rsidRPr="00EB50EA" w:rsidRDefault="00DD02B0">
      <w:pPr>
        <w:tabs>
          <w:tab w:val="clear" w:pos="284"/>
        </w:tabs>
        <w:rPr>
          <w:color w:val="000000"/>
          <w:szCs w:val="22"/>
          <w:lang w:val="sr-Latn-CS"/>
        </w:rPr>
      </w:pPr>
    </w:p>
    <w:p w14:paraId="217C2413" w14:textId="28DFEAC2" w:rsidR="00DD02B0" w:rsidRPr="00EB50EA" w:rsidRDefault="00DD02B0">
      <w:pPr>
        <w:tabs>
          <w:tab w:val="clear" w:pos="284"/>
        </w:tabs>
        <w:rPr>
          <w:color w:val="000000"/>
          <w:szCs w:val="22"/>
          <w:lang w:val="sr-Latn-CS"/>
        </w:rPr>
      </w:pPr>
      <w:r w:rsidRPr="00EB50EA">
        <w:rPr>
          <w:color w:val="000000"/>
          <w:szCs w:val="22"/>
          <w:lang w:val="sr-Latn-CS"/>
        </w:rPr>
        <w:t>Pr</w:t>
      </w:r>
      <w:r w:rsidR="00D6636D" w:rsidRPr="00EB50EA">
        <w:rPr>
          <w:color w:val="000000"/>
          <w:szCs w:val="22"/>
          <w:lang w:val="sr-Latn-CS"/>
        </w:rPr>
        <w:t>ij</w:t>
      </w:r>
      <w:r w:rsidRPr="00EB50EA">
        <w:rPr>
          <w:color w:val="000000"/>
          <w:szCs w:val="22"/>
          <w:lang w:val="sr-Latn-CS"/>
        </w:rPr>
        <w:t>e započinjanja i u toku terapije Vaš l</w:t>
      </w:r>
      <w:r w:rsidR="00D6636D" w:rsidRPr="00EB50EA">
        <w:rPr>
          <w:color w:val="000000"/>
          <w:szCs w:val="22"/>
          <w:lang w:val="sr-Latn-CS"/>
        </w:rPr>
        <w:t>j</w:t>
      </w:r>
      <w:r w:rsidRPr="00EB50EA">
        <w:rPr>
          <w:color w:val="000000"/>
          <w:szCs w:val="22"/>
          <w:lang w:val="sr-Latn-CS"/>
        </w:rPr>
        <w:t>ekar treba da Vam prov</w:t>
      </w:r>
      <w:r w:rsidR="00D6636D" w:rsidRPr="00EB50EA">
        <w:rPr>
          <w:color w:val="000000"/>
          <w:szCs w:val="22"/>
          <w:lang w:val="sr-Latn-CS"/>
        </w:rPr>
        <w:t>j</w:t>
      </w:r>
      <w:r w:rsidRPr="00EB50EA">
        <w:rPr>
          <w:color w:val="000000"/>
          <w:szCs w:val="22"/>
          <w:lang w:val="sr-Latn-CS"/>
        </w:rPr>
        <w:t>erava:</w:t>
      </w:r>
    </w:p>
    <w:p w14:paraId="217C2414" w14:textId="2E377EC2" w:rsidR="00DD02B0" w:rsidRPr="00EB50EA" w:rsidRDefault="008451B4" w:rsidP="000312E0">
      <w:pPr>
        <w:numPr>
          <w:ilvl w:val="0"/>
          <w:numId w:val="13"/>
        </w:numPr>
        <w:tabs>
          <w:tab w:val="clear" w:pos="284"/>
          <w:tab w:val="clear" w:pos="720"/>
          <w:tab w:val="num" w:pos="540"/>
        </w:tabs>
        <w:rPr>
          <w:szCs w:val="22"/>
          <w:lang w:val="sr-Latn-CS"/>
        </w:rPr>
      </w:pPr>
      <w:r w:rsidRPr="00EB50EA">
        <w:rPr>
          <w:szCs w:val="22"/>
          <w:lang w:val="sr-Latn-CS"/>
        </w:rPr>
        <w:t>vr</w:t>
      </w:r>
      <w:r w:rsidR="00D6636D" w:rsidRPr="00EB50EA">
        <w:rPr>
          <w:szCs w:val="22"/>
          <w:lang w:val="sr-Latn-CS"/>
        </w:rPr>
        <w:t>ij</w:t>
      </w:r>
      <w:r w:rsidRPr="00EB50EA">
        <w:rPr>
          <w:szCs w:val="22"/>
          <w:lang w:val="sr-Latn-CS"/>
        </w:rPr>
        <w:t>ednost</w:t>
      </w:r>
      <w:r w:rsidR="00DD02B0" w:rsidRPr="00EB50EA">
        <w:rPr>
          <w:szCs w:val="22"/>
          <w:lang w:val="sr-Latn-CS"/>
        </w:rPr>
        <w:t xml:space="preserve"> testosterona u krvi;</w:t>
      </w:r>
    </w:p>
    <w:p w14:paraId="217C2415" w14:textId="77777777" w:rsidR="00DD02B0" w:rsidRPr="00EB50EA" w:rsidRDefault="00DD02B0" w:rsidP="000312E0">
      <w:pPr>
        <w:numPr>
          <w:ilvl w:val="0"/>
          <w:numId w:val="13"/>
        </w:numPr>
        <w:tabs>
          <w:tab w:val="clear" w:pos="284"/>
          <w:tab w:val="clear" w:pos="720"/>
          <w:tab w:val="num" w:pos="540"/>
        </w:tabs>
        <w:rPr>
          <w:szCs w:val="22"/>
          <w:lang w:val="sr-Latn-CS"/>
        </w:rPr>
      </w:pPr>
      <w:r w:rsidRPr="00EB50EA">
        <w:rPr>
          <w:szCs w:val="22"/>
          <w:lang w:val="sr-Latn-CS"/>
        </w:rPr>
        <w:t>kompletnu krvnu sliku (broj krvnih ćelija).</w:t>
      </w:r>
    </w:p>
    <w:p w14:paraId="217C2416" w14:textId="12E03283" w:rsidR="00DD02B0" w:rsidRPr="00EB50EA" w:rsidRDefault="00DD02B0">
      <w:pPr>
        <w:tabs>
          <w:tab w:val="clear" w:pos="284"/>
        </w:tabs>
        <w:spacing w:before="120"/>
        <w:rPr>
          <w:szCs w:val="22"/>
          <w:lang w:val="sr-Latn-CS"/>
        </w:rPr>
      </w:pPr>
      <w:r w:rsidRPr="00EB50EA">
        <w:rPr>
          <w:szCs w:val="22"/>
          <w:lang w:val="sr-Latn-CS"/>
        </w:rPr>
        <w:t xml:space="preserve">Nakon </w:t>
      </w:r>
      <w:r w:rsidR="00C80000" w:rsidRPr="00EB50EA">
        <w:rPr>
          <w:szCs w:val="22"/>
          <w:lang w:val="sr-Latn-CS"/>
        </w:rPr>
        <w:t>prim</w:t>
      </w:r>
      <w:r w:rsidR="00D6636D" w:rsidRPr="00EB50EA">
        <w:rPr>
          <w:szCs w:val="22"/>
          <w:lang w:val="sr-Latn-CS"/>
        </w:rPr>
        <w:t>j</w:t>
      </w:r>
      <w:r w:rsidR="00C80000" w:rsidRPr="00EB50EA">
        <w:rPr>
          <w:szCs w:val="22"/>
          <w:lang w:val="sr-Latn-CS"/>
        </w:rPr>
        <w:t xml:space="preserve">ene </w:t>
      </w:r>
      <w:r w:rsidRPr="00EB50EA">
        <w:rPr>
          <w:szCs w:val="22"/>
          <w:lang w:val="sr-Latn-CS"/>
        </w:rPr>
        <w:t>hormonskih supstanci kao što su androgena jedinjenja, uočeni su slučajevi benignih (ne-kanceroznih) i malignih (kanceroznih) tumora jetre. Iako je malo v</w:t>
      </w:r>
      <w:r w:rsidR="00D6636D" w:rsidRPr="00EB50EA">
        <w:rPr>
          <w:szCs w:val="22"/>
          <w:lang w:val="sr-Latn-CS"/>
        </w:rPr>
        <w:t>j</w:t>
      </w:r>
      <w:r w:rsidRPr="00EB50EA">
        <w:rPr>
          <w:szCs w:val="22"/>
          <w:lang w:val="sr-Latn-CS"/>
        </w:rPr>
        <w:t xml:space="preserve">erovatno da će se tumor pojaviti, to bi svakako predstavljalo zdravstveni problem. U izolovanim slučajevima, </w:t>
      </w:r>
      <w:r w:rsidR="00C80000" w:rsidRPr="00EB50EA">
        <w:rPr>
          <w:szCs w:val="22"/>
          <w:lang w:val="sr-Latn-CS"/>
        </w:rPr>
        <w:t>mo</w:t>
      </w:r>
      <w:r w:rsidR="00C80000" w:rsidRPr="00EB50EA">
        <w:rPr>
          <w:szCs w:val="22"/>
          <w:lang w:val="sr-Latn-RS"/>
        </w:rPr>
        <w:t>že</w:t>
      </w:r>
      <w:r w:rsidRPr="00EB50EA">
        <w:rPr>
          <w:szCs w:val="22"/>
          <w:lang w:val="sr-Latn-CS"/>
        </w:rPr>
        <w:t xml:space="preserve"> se desiti unutrašnje krvarenje usl</w:t>
      </w:r>
      <w:r w:rsidR="00D6636D" w:rsidRPr="00EB50EA">
        <w:rPr>
          <w:szCs w:val="22"/>
          <w:lang w:val="sr-Latn-CS"/>
        </w:rPr>
        <w:t>j</w:t>
      </w:r>
      <w:r w:rsidRPr="00EB50EA">
        <w:rPr>
          <w:szCs w:val="22"/>
          <w:lang w:val="sr-Latn-CS"/>
        </w:rPr>
        <w:t xml:space="preserve">ed ovih tumora, koje </w:t>
      </w:r>
      <w:r w:rsidR="008C2737" w:rsidRPr="00EB50EA">
        <w:rPr>
          <w:szCs w:val="22"/>
          <w:lang w:val="sr-Latn-CS"/>
        </w:rPr>
        <w:t>može</w:t>
      </w:r>
      <w:r w:rsidRPr="00EB50EA">
        <w:rPr>
          <w:szCs w:val="22"/>
          <w:lang w:val="sr-Latn-CS"/>
        </w:rPr>
        <w:t xml:space="preserve"> ugroziti život. Iz tog razloga uv</w:t>
      </w:r>
      <w:r w:rsidR="00D6636D" w:rsidRPr="00EB50EA">
        <w:rPr>
          <w:szCs w:val="22"/>
          <w:lang w:val="sr-Latn-CS"/>
        </w:rPr>
        <w:t>ij</w:t>
      </w:r>
      <w:r w:rsidRPr="00EB50EA">
        <w:rPr>
          <w:szCs w:val="22"/>
          <w:lang w:val="sr-Latn-CS"/>
        </w:rPr>
        <w:t>ek treba odmah da potražite hitnu medicinsku pomoć ukoliko os</w:t>
      </w:r>
      <w:r w:rsidR="00D6636D" w:rsidRPr="00EB50EA">
        <w:rPr>
          <w:szCs w:val="22"/>
          <w:lang w:val="sr-Latn-CS"/>
        </w:rPr>
        <w:t>j</w:t>
      </w:r>
      <w:r w:rsidRPr="00EB50EA">
        <w:rPr>
          <w:szCs w:val="22"/>
          <w:lang w:val="sr-Latn-CS"/>
        </w:rPr>
        <w:t>etite teške bolove u trbuhu. Ne smatra se da su sve neobične senzacije koje možda os</w:t>
      </w:r>
      <w:r w:rsidR="00D6636D" w:rsidRPr="00EB50EA">
        <w:rPr>
          <w:szCs w:val="22"/>
          <w:lang w:val="sr-Latn-CS"/>
        </w:rPr>
        <w:t>j</w:t>
      </w:r>
      <w:r w:rsidRPr="00EB50EA">
        <w:rPr>
          <w:szCs w:val="22"/>
          <w:lang w:val="sr-Latn-CS"/>
        </w:rPr>
        <w:t>ećate u gornjem d</w:t>
      </w:r>
      <w:r w:rsidR="00D6636D" w:rsidRPr="00EB50EA">
        <w:rPr>
          <w:szCs w:val="22"/>
          <w:lang w:val="sr-Latn-CS"/>
        </w:rPr>
        <w:t>ij</w:t>
      </w:r>
      <w:r w:rsidRPr="00EB50EA">
        <w:rPr>
          <w:szCs w:val="22"/>
          <w:lang w:val="sr-Latn-CS"/>
        </w:rPr>
        <w:t>elu stomaka mogući znak tumora ili krvarenja. Svakako, treba obavezno da skrenete pažnju svom l</w:t>
      </w:r>
      <w:r w:rsidR="00D6636D" w:rsidRPr="00EB50EA">
        <w:rPr>
          <w:szCs w:val="22"/>
          <w:lang w:val="sr-Latn-CS"/>
        </w:rPr>
        <w:t>j</w:t>
      </w:r>
      <w:r w:rsidRPr="00EB50EA">
        <w:rPr>
          <w:szCs w:val="22"/>
          <w:lang w:val="sr-Latn-CS"/>
        </w:rPr>
        <w:t>ekaru na bolove koji ne prestaju u kratkom vremenskom roku.</w:t>
      </w:r>
    </w:p>
    <w:p w14:paraId="217C2417" w14:textId="77777777" w:rsidR="00DD02B0" w:rsidRPr="00EB50EA" w:rsidRDefault="00DD02B0">
      <w:pPr>
        <w:pStyle w:val="NormalWeb"/>
        <w:spacing w:before="240" w:beforeAutospacing="0" w:after="120"/>
        <w:jc w:val="both"/>
        <w:rPr>
          <w:b/>
          <w:color w:val="auto"/>
          <w:sz w:val="22"/>
          <w:szCs w:val="22"/>
          <w:lang w:val="pl-PL"/>
        </w:rPr>
      </w:pPr>
      <w:r w:rsidRPr="00EB50EA">
        <w:rPr>
          <w:b/>
          <w:color w:val="auto"/>
          <w:sz w:val="22"/>
          <w:szCs w:val="22"/>
          <w:lang w:val="pl-PL"/>
        </w:rPr>
        <w:t>Dodatne informacije koje se odnose na posebne grupe pacijenata</w:t>
      </w:r>
    </w:p>
    <w:p w14:paraId="217C2418" w14:textId="3DFE740D" w:rsidR="00DD02B0" w:rsidRPr="00EB50EA" w:rsidRDefault="00DD02B0">
      <w:pPr>
        <w:pStyle w:val="NormalWeb"/>
        <w:spacing w:before="0" w:beforeAutospacing="0" w:after="0"/>
        <w:jc w:val="both"/>
        <w:rPr>
          <w:i/>
          <w:sz w:val="22"/>
          <w:szCs w:val="22"/>
          <w:lang w:val="pl-PL"/>
        </w:rPr>
      </w:pPr>
      <w:r w:rsidRPr="00EB50EA">
        <w:rPr>
          <w:i/>
          <w:sz w:val="22"/>
          <w:szCs w:val="22"/>
          <w:lang w:val="pl-PL"/>
        </w:rPr>
        <w:t>D</w:t>
      </w:r>
      <w:r w:rsidR="00D6636D" w:rsidRPr="00EB50EA">
        <w:rPr>
          <w:i/>
          <w:sz w:val="22"/>
          <w:szCs w:val="22"/>
          <w:lang w:val="pl-PL"/>
        </w:rPr>
        <w:t>j</w:t>
      </w:r>
      <w:r w:rsidRPr="00EB50EA">
        <w:rPr>
          <w:i/>
          <w:sz w:val="22"/>
          <w:szCs w:val="22"/>
          <w:lang w:val="pl-PL"/>
        </w:rPr>
        <w:t>eca i adolescenti</w:t>
      </w:r>
    </w:p>
    <w:p w14:paraId="217C2419" w14:textId="7F74F841" w:rsidR="00DD02B0" w:rsidRPr="00EB50EA" w:rsidRDefault="00DD02B0">
      <w:pPr>
        <w:pStyle w:val="NormalWeb"/>
        <w:spacing w:before="0" w:beforeAutospacing="0" w:after="0"/>
        <w:jc w:val="both"/>
        <w:rPr>
          <w:bCs/>
          <w:sz w:val="22"/>
          <w:szCs w:val="22"/>
          <w:lang w:val="pl-PL"/>
        </w:rPr>
      </w:pPr>
      <w:r w:rsidRPr="00EB50EA">
        <w:rPr>
          <w:sz w:val="22"/>
          <w:szCs w:val="22"/>
          <w:lang w:val="pl-PL"/>
        </w:rPr>
        <w:t>L</w:t>
      </w:r>
      <w:r w:rsidR="00BF5663" w:rsidRPr="00EB50EA">
        <w:rPr>
          <w:sz w:val="22"/>
          <w:szCs w:val="22"/>
          <w:lang w:val="pl-PL"/>
        </w:rPr>
        <w:t>ij</w:t>
      </w:r>
      <w:r w:rsidRPr="00EB50EA">
        <w:rPr>
          <w:sz w:val="22"/>
          <w:szCs w:val="22"/>
          <w:lang w:val="pl-PL"/>
        </w:rPr>
        <w:t>ek Testosteron Depo nije indikovan za primenu kod d</w:t>
      </w:r>
      <w:r w:rsidR="00BF5663" w:rsidRPr="00EB50EA">
        <w:rPr>
          <w:sz w:val="22"/>
          <w:szCs w:val="22"/>
          <w:lang w:val="pl-PL"/>
        </w:rPr>
        <w:t>j</w:t>
      </w:r>
      <w:r w:rsidRPr="00EB50EA">
        <w:rPr>
          <w:sz w:val="22"/>
          <w:szCs w:val="22"/>
          <w:lang w:val="pl-PL"/>
        </w:rPr>
        <w:t>ece i adolescenata (vid</w:t>
      </w:r>
      <w:r w:rsidR="00BF5663" w:rsidRPr="00EB50EA">
        <w:rPr>
          <w:sz w:val="22"/>
          <w:szCs w:val="22"/>
          <w:lang w:val="pl-PL"/>
        </w:rPr>
        <w:t>j</w:t>
      </w:r>
      <w:r w:rsidRPr="00EB50EA">
        <w:rPr>
          <w:sz w:val="22"/>
          <w:szCs w:val="22"/>
          <w:lang w:val="pl-PL"/>
        </w:rPr>
        <w:t xml:space="preserve">eti </w:t>
      </w:r>
      <w:r w:rsidR="00BF5663" w:rsidRPr="00EB50EA">
        <w:rPr>
          <w:sz w:val="22"/>
          <w:szCs w:val="22"/>
          <w:lang w:val="pl-PL"/>
        </w:rPr>
        <w:t>dio</w:t>
      </w:r>
      <w:r w:rsidRPr="00EB50EA">
        <w:rPr>
          <w:b/>
          <w:bCs/>
          <w:sz w:val="22"/>
          <w:szCs w:val="22"/>
          <w:lang w:val="sr-Latn-CS"/>
        </w:rPr>
        <w:t xml:space="preserve"> </w:t>
      </w:r>
      <w:r w:rsidRPr="00EB50EA">
        <w:rPr>
          <w:b/>
          <w:bCs/>
          <w:sz w:val="22"/>
          <w:szCs w:val="22"/>
          <w:lang w:val="pl-PL"/>
        </w:rPr>
        <w:t>„</w:t>
      </w:r>
      <w:r w:rsidRPr="00EB50EA">
        <w:rPr>
          <w:bCs/>
          <w:i/>
          <w:iCs/>
          <w:sz w:val="22"/>
          <w:szCs w:val="22"/>
          <w:lang w:val="pl-PL"/>
        </w:rPr>
        <w:t>Upozorenja i m</w:t>
      </w:r>
      <w:r w:rsidR="00BF5663" w:rsidRPr="00EB50EA">
        <w:rPr>
          <w:bCs/>
          <w:i/>
          <w:iCs/>
          <w:sz w:val="22"/>
          <w:szCs w:val="22"/>
          <w:lang w:val="pl-PL"/>
        </w:rPr>
        <w:t>j</w:t>
      </w:r>
      <w:r w:rsidRPr="00EB50EA">
        <w:rPr>
          <w:bCs/>
          <w:i/>
          <w:iCs/>
          <w:sz w:val="22"/>
          <w:szCs w:val="22"/>
          <w:lang w:val="pl-PL"/>
        </w:rPr>
        <w:t>ere opreza</w:t>
      </w:r>
      <w:r w:rsidRPr="00EB50EA">
        <w:rPr>
          <w:bCs/>
          <w:sz w:val="22"/>
          <w:szCs w:val="22"/>
          <w:lang w:val="sr-Latn-CS"/>
        </w:rPr>
        <w:t>“</w:t>
      </w:r>
      <w:r w:rsidRPr="00EB50EA">
        <w:rPr>
          <w:bCs/>
          <w:sz w:val="22"/>
          <w:szCs w:val="22"/>
          <w:lang w:val="pl-PL"/>
        </w:rPr>
        <w:t>).</w:t>
      </w:r>
    </w:p>
    <w:p w14:paraId="217C241A" w14:textId="47B38CF3" w:rsidR="00DD02B0" w:rsidRPr="000312E0" w:rsidRDefault="00DD02B0">
      <w:pPr>
        <w:tabs>
          <w:tab w:val="clear" w:pos="284"/>
        </w:tabs>
        <w:spacing w:before="120"/>
        <w:rPr>
          <w:szCs w:val="22"/>
          <w:lang w:val="sr-Latn-CS"/>
        </w:rPr>
      </w:pPr>
      <w:r w:rsidRPr="000312E0">
        <w:rPr>
          <w:szCs w:val="22"/>
          <w:lang w:val="sr-Latn-CS"/>
        </w:rPr>
        <w:t>Prim</w:t>
      </w:r>
      <w:r w:rsidR="00BF5663" w:rsidRPr="000312E0">
        <w:rPr>
          <w:szCs w:val="22"/>
          <w:lang w:val="sr-Latn-CS"/>
        </w:rPr>
        <w:t>j</w:t>
      </w:r>
      <w:r w:rsidRPr="000312E0">
        <w:rPr>
          <w:szCs w:val="22"/>
          <w:lang w:val="sr-Latn-CS"/>
        </w:rPr>
        <w:t>ena testosterona kod d</w:t>
      </w:r>
      <w:r w:rsidR="00BF5663" w:rsidRPr="000312E0">
        <w:rPr>
          <w:szCs w:val="22"/>
          <w:lang w:val="sr-Latn-CS"/>
        </w:rPr>
        <w:t>j</w:t>
      </w:r>
      <w:r w:rsidRPr="000312E0">
        <w:rPr>
          <w:szCs w:val="22"/>
          <w:lang w:val="sr-Latn-CS"/>
        </w:rPr>
        <w:t xml:space="preserve">ece </w:t>
      </w:r>
      <w:r w:rsidR="00062995" w:rsidRPr="000312E0">
        <w:rPr>
          <w:szCs w:val="22"/>
          <w:lang w:val="sr-Latn-CS"/>
        </w:rPr>
        <w:t xml:space="preserve">i adolescenata </w:t>
      </w:r>
      <w:r w:rsidRPr="000312E0">
        <w:rPr>
          <w:szCs w:val="22"/>
          <w:lang w:val="sr-Latn-CS"/>
        </w:rPr>
        <w:t>može da dovede do ranijeg razvijanja sekundarnih muških polnih karakteristika (maskulinizacije). Testosteron može uticati na rast kostiju i</w:t>
      </w:r>
      <w:r w:rsidR="008C2737" w:rsidRPr="000312E0">
        <w:rPr>
          <w:szCs w:val="22"/>
          <w:lang w:val="sr-Latn-CS"/>
        </w:rPr>
        <w:t>,</w:t>
      </w:r>
      <w:r w:rsidRPr="000312E0">
        <w:rPr>
          <w:szCs w:val="22"/>
          <w:lang w:val="sr-Latn-CS"/>
        </w:rPr>
        <w:t xml:space="preserve"> u nekim slučajevima</w:t>
      </w:r>
      <w:r w:rsidR="008C2737" w:rsidRPr="000312E0">
        <w:rPr>
          <w:szCs w:val="22"/>
          <w:lang w:val="sr-Latn-CS"/>
        </w:rPr>
        <w:t>,</w:t>
      </w:r>
      <w:r w:rsidRPr="000312E0">
        <w:rPr>
          <w:szCs w:val="22"/>
          <w:lang w:val="sr-Latn-CS"/>
        </w:rPr>
        <w:t xml:space="preserve"> smanji</w:t>
      </w:r>
      <w:r w:rsidR="008C2737" w:rsidRPr="000312E0">
        <w:rPr>
          <w:szCs w:val="22"/>
          <w:lang w:val="sr-Latn-CS"/>
        </w:rPr>
        <w:t>ti</w:t>
      </w:r>
      <w:r w:rsidRPr="000312E0">
        <w:rPr>
          <w:szCs w:val="22"/>
          <w:lang w:val="sr-Latn-CS"/>
        </w:rPr>
        <w:t xml:space="preserve"> konačnu visinu.</w:t>
      </w:r>
    </w:p>
    <w:p w14:paraId="217C241B" w14:textId="0530F2C1" w:rsidR="00DD02B0" w:rsidRPr="00EB50EA" w:rsidRDefault="00DD02B0">
      <w:pPr>
        <w:pStyle w:val="NormalWeb"/>
        <w:spacing w:before="120" w:beforeAutospacing="0" w:after="0"/>
        <w:jc w:val="both"/>
        <w:rPr>
          <w:sz w:val="22"/>
          <w:szCs w:val="22"/>
          <w:lang w:val="pl-PL"/>
        </w:rPr>
      </w:pPr>
      <w:r w:rsidRPr="00EB50EA">
        <w:rPr>
          <w:sz w:val="22"/>
          <w:szCs w:val="22"/>
          <w:lang w:val="pl-PL"/>
        </w:rPr>
        <w:t>Bezb</w:t>
      </w:r>
      <w:r w:rsidR="00BF5663" w:rsidRPr="00EB50EA">
        <w:rPr>
          <w:sz w:val="22"/>
          <w:szCs w:val="22"/>
          <w:lang w:val="pl-PL"/>
        </w:rPr>
        <w:t>j</w:t>
      </w:r>
      <w:r w:rsidRPr="00EB50EA">
        <w:rPr>
          <w:sz w:val="22"/>
          <w:szCs w:val="22"/>
          <w:lang w:val="pl-PL"/>
        </w:rPr>
        <w:t>edna i efikasna prim</w:t>
      </w:r>
      <w:r w:rsidR="00BF5663" w:rsidRPr="00EB50EA">
        <w:rPr>
          <w:sz w:val="22"/>
          <w:szCs w:val="22"/>
          <w:lang w:val="pl-PL"/>
        </w:rPr>
        <w:t>j</w:t>
      </w:r>
      <w:r w:rsidRPr="00EB50EA">
        <w:rPr>
          <w:sz w:val="22"/>
          <w:szCs w:val="22"/>
          <w:lang w:val="pl-PL"/>
        </w:rPr>
        <w:t>ena l</w:t>
      </w:r>
      <w:r w:rsidR="00BF5663" w:rsidRPr="00EB50EA">
        <w:rPr>
          <w:sz w:val="22"/>
          <w:szCs w:val="22"/>
          <w:lang w:val="pl-PL"/>
        </w:rPr>
        <w:t>ij</w:t>
      </w:r>
      <w:r w:rsidRPr="00EB50EA">
        <w:rPr>
          <w:sz w:val="22"/>
          <w:szCs w:val="22"/>
          <w:lang w:val="pl-PL"/>
        </w:rPr>
        <w:t>eka nije adekvatno utvrđena kod d</w:t>
      </w:r>
      <w:r w:rsidR="00BF5663" w:rsidRPr="00EB50EA">
        <w:rPr>
          <w:sz w:val="22"/>
          <w:szCs w:val="22"/>
          <w:lang w:val="pl-PL"/>
        </w:rPr>
        <w:t>j</w:t>
      </w:r>
      <w:r w:rsidRPr="00EB50EA">
        <w:rPr>
          <w:sz w:val="22"/>
          <w:szCs w:val="22"/>
          <w:lang w:val="pl-PL"/>
        </w:rPr>
        <w:t>ece i adolescenata.</w:t>
      </w:r>
    </w:p>
    <w:p w14:paraId="217C241C" w14:textId="77777777" w:rsidR="00DD02B0" w:rsidRPr="00EB50EA" w:rsidRDefault="00DD02B0">
      <w:pPr>
        <w:pStyle w:val="NormalWeb"/>
        <w:spacing w:before="120" w:beforeAutospacing="0" w:after="0"/>
        <w:jc w:val="both"/>
        <w:rPr>
          <w:sz w:val="22"/>
          <w:szCs w:val="22"/>
          <w:lang w:val="pl-PL"/>
        </w:rPr>
      </w:pPr>
      <w:r w:rsidRPr="00EB50EA">
        <w:rPr>
          <w:i/>
          <w:sz w:val="22"/>
          <w:szCs w:val="22"/>
          <w:lang w:val="pl-PL"/>
        </w:rPr>
        <w:t>Starije osobe (65 godina i starije)</w:t>
      </w:r>
    </w:p>
    <w:p w14:paraId="217C241D" w14:textId="1A2F9D1F" w:rsidR="00DD02B0" w:rsidRPr="00EB50EA" w:rsidRDefault="00DD02B0">
      <w:pPr>
        <w:pStyle w:val="NormalWeb"/>
        <w:spacing w:before="0" w:beforeAutospacing="0" w:after="0"/>
        <w:jc w:val="both"/>
        <w:rPr>
          <w:bCs/>
          <w:sz w:val="22"/>
          <w:szCs w:val="22"/>
          <w:lang w:val="pl-PL"/>
        </w:rPr>
      </w:pPr>
      <w:r w:rsidRPr="00EB50EA">
        <w:rPr>
          <w:sz w:val="22"/>
          <w:szCs w:val="22"/>
          <w:lang w:val="pl-PL"/>
        </w:rPr>
        <w:t>Ograničeni podaci ne ukazuju na potrebu za prilagođavanjem doze kod starijih pacijenata (vid</w:t>
      </w:r>
      <w:r w:rsidR="00BF5663" w:rsidRPr="00EB50EA">
        <w:rPr>
          <w:sz w:val="22"/>
          <w:szCs w:val="22"/>
          <w:lang w:val="pl-PL"/>
        </w:rPr>
        <w:t>j</w:t>
      </w:r>
      <w:r w:rsidRPr="00EB50EA">
        <w:rPr>
          <w:sz w:val="22"/>
          <w:szCs w:val="22"/>
          <w:lang w:val="pl-PL"/>
        </w:rPr>
        <w:t xml:space="preserve">eti </w:t>
      </w:r>
      <w:r w:rsidR="00BF5663" w:rsidRPr="00EB50EA">
        <w:rPr>
          <w:sz w:val="22"/>
          <w:szCs w:val="22"/>
          <w:lang w:val="pl-PL"/>
        </w:rPr>
        <w:t>dio</w:t>
      </w:r>
      <w:r w:rsidRPr="00EB50EA">
        <w:rPr>
          <w:sz w:val="22"/>
          <w:szCs w:val="22"/>
          <w:lang w:val="pl-PL"/>
        </w:rPr>
        <w:t xml:space="preserve"> „</w:t>
      </w:r>
      <w:r w:rsidRPr="00EB50EA">
        <w:rPr>
          <w:bCs/>
          <w:i/>
          <w:iCs/>
          <w:sz w:val="22"/>
          <w:szCs w:val="22"/>
          <w:lang w:val="pl-PL"/>
        </w:rPr>
        <w:t>Upozorenja i m</w:t>
      </w:r>
      <w:r w:rsidR="00BF5663" w:rsidRPr="00EB50EA">
        <w:rPr>
          <w:bCs/>
          <w:i/>
          <w:iCs/>
          <w:sz w:val="22"/>
          <w:szCs w:val="22"/>
          <w:lang w:val="pl-PL"/>
        </w:rPr>
        <w:t>j</w:t>
      </w:r>
      <w:r w:rsidRPr="00EB50EA">
        <w:rPr>
          <w:bCs/>
          <w:i/>
          <w:iCs/>
          <w:sz w:val="22"/>
          <w:szCs w:val="22"/>
          <w:lang w:val="pl-PL"/>
        </w:rPr>
        <w:t>ere opreza</w:t>
      </w:r>
      <w:r w:rsidRPr="00EB50EA">
        <w:rPr>
          <w:bCs/>
          <w:sz w:val="22"/>
          <w:szCs w:val="22"/>
          <w:lang w:val="sr-Latn-CS"/>
        </w:rPr>
        <w:t>“</w:t>
      </w:r>
      <w:r w:rsidRPr="00EB50EA">
        <w:rPr>
          <w:bCs/>
          <w:sz w:val="22"/>
          <w:szCs w:val="22"/>
          <w:lang w:val="pl-PL"/>
        </w:rPr>
        <w:t>).</w:t>
      </w:r>
    </w:p>
    <w:p w14:paraId="217C241E" w14:textId="77777777" w:rsidR="00DD02B0" w:rsidRPr="00EB50EA" w:rsidRDefault="00DD02B0">
      <w:pPr>
        <w:pStyle w:val="NormalWeb"/>
        <w:spacing w:before="120" w:beforeAutospacing="0" w:after="0"/>
        <w:jc w:val="both"/>
        <w:rPr>
          <w:bCs/>
          <w:sz w:val="22"/>
          <w:szCs w:val="22"/>
          <w:lang w:val="pl-PL"/>
        </w:rPr>
      </w:pPr>
      <w:r w:rsidRPr="00EB50EA">
        <w:rPr>
          <w:i/>
          <w:sz w:val="22"/>
          <w:szCs w:val="22"/>
          <w:lang w:val="pl-PL"/>
        </w:rPr>
        <w:t>Pacijenti sa oštećenjem funkcije</w:t>
      </w:r>
      <w:r w:rsidRPr="00EB50EA">
        <w:rPr>
          <w:sz w:val="22"/>
          <w:szCs w:val="22"/>
          <w:lang w:val="pl-PL"/>
        </w:rPr>
        <w:t xml:space="preserve"> </w:t>
      </w:r>
      <w:r w:rsidRPr="00EB50EA">
        <w:rPr>
          <w:i/>
          <w:sz w:val="22"/>
          <w:szCs w:val="22"/>
          <w:lang w:val="pl-PL"/>
        </w:rPr>
        <w:t>jetre</w:t>
      </w:r>
    </w:p>
    <w:p w14:paraId="217C241F" w14:textId="6F9A0520" w:rsidR="00DD02B0" w:rsidRPr="00EB50EA" w:rsidRDefault="00DD02B0">
      <w:pPr>
        <w:rPr>
          <w:bCs/>
          <w:szCs w:val="22"/>
          <w:lang w:val="sr-Latn-CS"/>
        </w:rPr>
      </w:pPr>
      <w:r w:rsidRPr="00EB50EA">
        <w:rPr>
          <w:szCs w:val="22"/>
          <w:lang w:val="pl-PL"/>
        </w:rPr>
        <w:t>Ni</w:t>
      </w:r>
      <w:r w:rsidR="00F76FEA">
        <w:rPr>
          <w:szCs w:val="22"/>
          <w:lang w:val="pl-PL"/>
        </w:rPr>
        <w:t>je</w:t>
      </w:r>
      <w:r w:rsidRPr="00EB50EA">
        <w:rPr>
          <w:szCs w:val="22"/>
          <w:lang w:val="pl-PL"/>
        </w:rPr>
        <w:t>su sprovedene zvanične studije kod pacijenata sa oštećenjem funkcije jetre. Prim</w:t>
      </w:r>
      <w:r w:rsidR="00BF5663" w:rsidRPr="00EB50EA">
        <w:rPr>
          <w:szCs w:val="22"/>
          <w:lang w:val="pl-PL"/>
        </w:rPr>
        <w:t>j</w:t>
      </w:r>
      <w:r w:rsidRPr="00EB50EA">
        <w:rPr>
          <w:szCs w:val="22"/>
          <w:lang w:val="pl-PL"/>
        </w:rPr>
        <w:t>ena testosteron</w:t>
      </w:r>
      <w:r w:rsidR="00F76FEA">
        <w:rPr>
          <w:szCs w:val="22"/>
          <w:lang w:val="pl-PL"/>
        </w:rPr>
        <w:t xml:space="preserve"> </w:t>
      </w:r>
      <w:r w:rsidRPr="00EB50EA">
        <w:rPr>
          <w:szCs w:val="22"/>
          <w:lang w:val="pl-PL"/>
        </w:rPr>
        <w:t>enantata je kontraindikovana kod muškaraca koji su imali ili imaju tumor jetre (vid</w:t>
      </w:r>
      <w:r w:rsidR="00BF5663" w:rsidRPr="00EB50EA">
        <w:rPr>
          <w:szCs w:val="22"/>
          <w:lang w:val="pl-PL"/>
        </w:rPr>
        <w:t>j</w:t>
      </w:r>
      <w:r w:rsidRPr="00EB50EA">
        <w:rPr>
          <w:szCs w:val="22"/>
          <w:lang w:val="pl-PL"/>
        </w:rPr>
        <w:t xml:space="preserve">eti </w:t>
      </w:r>
      <w:r w:rsidR="00BF5663" w:rsidRPr="00EB50EA">
        <w:rPr>
          <w:szCs w:val="22"/>
          <w:lang w:val="pl-PL"/>
        </w:rPr>
        <w:t>dio</w:t>
      </w:r>
      <w:r w:rsidRPr="00EB50EA">
        <w:rPr>
          <w:szCs w:val="22"/>
          <w:lang w:val="pl-PL"/>
        </w:rPr>
        <w:t xml:space="preserve"> „</w:t>
      </w:r>
      <w:r w:rsidRPr="00EB50EA">
        <w:rPr>
          <w:bCs/>
          <w:i/>
          <w:szCs w:val="22"/>
          <w:lang w:val="sr-Latn-CS"/>
        </w:rPr>
        <w:t>L</w:t>
      </w:r>
      <w:r w:rsidR="00BF5663" w:rsidRPr="00EB50EA">
        <w:rPr>
          <w:bCs/>
          <w:i/>
          <w:szCs w:val="22"/>
          <w:lang w:val="sr-Latn-CS"/>
        </w:rPr>
        <w:t>ij</w:t>
      </w:r>
      <w:r w:rsidRPr="00EB50EA">
        <w:rPr>
          <w:bCs/>
          <w:i/>
          <w:szCs w:val="22"/>
          <w:lang w:val="sr-Latn-CS"/>
        </w:rPr>
        <w:t>ek</w:t>
      </w:r>
      <w:r w:rsidRPr="00EB50EA">
        <w:rPr>
          <w:i/>
          <w:szCs w:val="22"/>
          <w:lang w:val="pl-PL"/>
        </w:rPr>
        <w:t xml:space="preserve"> </w:t>
      </w:r>
      <w:r w:rsidRPr="00EB50EA">
        <w:rPr>
          <w:bCs/>
          <w:i/>
          <w:szCs w:val="22"/>
          <w:lang w:val="pl-PL"/>
        </w:rPr>
        <w:t>Testosteron Depo</w:t>
      </w:r>
      <w:r w:rsidRPr="00EB50EA">
        <w:rPr>
          <w:i/>
          <w:szCs w:val="22"/>
          <w:lang w:val="pl-PL"/>
        </w:rPr>
        <w:t xml:space="preserve"> ne sm</w:t>
      </w:r>
      <w:r w:rsidR="00BF5663" w:rsidRPr="00EB50EA">
        <w:rPr>
          <w:i/>
          <w:szCs w:val="22"/>
          <w:lang w:val="pl-PL"/>
        </w:rPr>
        <w:t>ij</w:t>
      </w:r>
      <w:r w:rsidRPr="00EB50EA">
        <w:rPr>
          <w:i/>
          <w:szCs w:val="22"/>
          <w:lang w:val="pl-PL"/>
        </w:rPr>
        <w:t xml:space="preserve">ete </w:t>
      </w:r>
      <w:r w:rsidR="00BF5663" w:rsidRPr="00EB50EA">
        <w:rPr>
          <w:bCs/>
          <w:i/>
          <w:szCs w:val="22"/>
          <w:lang w:val="sr-Latn-CS"/>
        </w:rPr>
        <w:t>koristiti</w:t>
      </w:r>
      <w:r w:rsidRPr="00EB50EA">
        <w:rPr>
          <w:szCs w:val="22"/>
          <w:lang w:val="pl-PL"/>
        </w:rPr>
        <w:t>”).</w:t>
      </w:r>
    </w:p>
    <w:p w14:paraId="217C2420" w14:textId="78E50CAC" w:rsidR="00DD02B0" w:rsidRPr="00EB50EA" w:rsidRDefault="00AE3D89">
      <w:pPr>
        <w:spacing w:before="120"/>
        <w:rPr>
          <w:bCs/>
          <w:szCs w:val="22"/>
          <w:lang w:val="sr-Latn-CS"/>
        </w:rPr>
      </w:pPr>
      <w:r w:rsidRPr="00EB50EA">
        <w:rPr>
          <w:i/>
          <w:szCs w:val="22"/>
          <w:lang w:val="sr-Latn-CS"/>
        </w:rPr>
        <w:t xml:space="preserve">Pacijenti </w:t>
      </w:r>
      <w:r w:rsidR="00DD02B0" w:rsidRPr="00EB50EA">
        <w:rPr>
          <w:i/>
          <w:szCs w:val="22"/>
          <w:lang w:val="sr-Latn-CS"/>
        </w:rPr>
        <w:t>sa oštećenjem funkcije</w:t>
      </w:r>
      <w:r w:rsidR="00DD02B0" w:rsidRPr="00EB50EA">
        <w:rPr>
          <w:szCs w:val="22"/>
          <w:lang w:val="sr-Latn-CS"/>
        </w:rPr>
        <w:t xml:space="preserve"> </w:t>
      </w:r>
      <w:r w:rsidR="00DD02B0" w:rsidRPr="00EB50EA">
        <w:rPr>
          <w:i/>
          <w:szCs w:val="22"/>
          <w:lang w:val="sr-Latn-CS"/>
        </w:rPr>
        <w:t>bubrega</w:t>
      </w:r>
    </w:p>
    <w:p w14:paraId="217C2421" w14:textId="6EAA18BB" w:rsidR="00DD02B0" w:rsidRPr="00EB50EA" w:rsidRDefault="00DD02B0">
      <w:pPr>
        <w:rPr>
          <w:szCs w:val="22"/>
          <w:lang w:val="sr-Latn-CS"/>
        </w:rPr>
      </w:pPr>
      <w:r w:rsidRPr="00EB50EA">
        <w:rPr>
          <w:szCs w:val="22"/>
          <w:lang w:val="sr-Latn-CS"/>
        </w:rPr>
        <w:t>Ni</w:t>
      </w:r>
      <w:r w:rsidR="00F76FEA">
        <w:rPr>
          <w:szCs w:val="22"/>
          <w:lang w:val="sr-Latn-CS"/>
        </w:rPr>
        <w:t>je</w:t>
      </w:r>
      <w:r w:rsidRPr="00EB50EA">
        <w:rPr>
          <w:szCs w:val="22"/>
          <w:lang w:val="sr-Latn-CS"/>
        </w:rPr>
        <w:t>su sprovedene zvanične studije kod pacijenata sa oštećenjem funkcije bubrega.</w:t>
      </w:r>
    </w:p>
    <w:p w14:paraId="217C2422" w14:textId="6CDDC216" w:rsidR="00DD02B0" w:rsidRPr="00EB50EA" w:rsidRDefault="00BF5663">
      <w:pPr>
        <w:spacing w:before="240" w:after="120"/>
        <w:rPr>
          <w:b/>
          <w:bCs/>
          <w:szCs w:val="22"/>
          <w:lang w:val="sr-Latn-CS"/>
        </w:rPr>
      </w:pPr>
      <w:r w:rsidRPr="00EB50EA">
        <w:rPr>
          <w:b/>
          <w:szCs w:val="22"/>
          <w:lang w:val="sr-Latn-CS"/>
        </w:rPr>
        <w:t>Primjena drugih ljekova</w:t>
      </w:r>
    </w:p>
    <w:p w14:paraId="217C2423" w14:textId="1CF012E4" w:rsidR="00DD02B0" w:rsidRPr="00EB50EA" w:rsidRDefault="00DD02B0">
      <w:pPr>
        <w:pStyle w:val="Header"/>
        <w:tabs>
          <w:tab w:val="clear" w:pos="4536"/>
          <w:tab w:val="clear" w:pos="9072"/>
          <w:tab w:val="left" w:pos="284"/>
        </w:tabs>
        <w:rPr>
          <w:szCs w:val="22"/>
          <w:lang w:val="it-IT"/>
        </w:rPr>
      </w:pPr>
      <w:r w:rsidRPr="00EB50EA">
        <w:rPr>
          <w:szCs w:val="22"/>
          <w:lang w:val="it-IT"/>
        </w:rPr>
        <w:t>Obav</w:t>
      </w:r>
      <w:r w:rsidR="00BF5663" w:rsidRPr="00EB50EA">
        <w:rPr>
          <w:szCs w:val="22"/>
          <w:lang w:val="it-IT"/>
        </w:rPr>
        <w:t>ij</w:t>
      </w:r>
      <w:r w:rsidRPr="00EB50EA">
        <w:rPr>
          <w:szCs w:val="22"/>
          <w:lang w:val="it-IT"/>
        </w:rPr>
        <w:t>estite svog l</w:t>
      </w:r>
      <w:r w:rsidR="00BF5663" w:rsidRPr="00EB50EA">
        <w:rPr>
          <w:szCs w:val="22"/>
          <w:lang w:val="it-IT"/>
        </w:rPr>
        <w:t>j</w:t>
      </w:r>
      <w:r w:rsidRPr="00EB50EA">
        <w:rPr>
          <w:szCs w:val="22"/>
          <w:lang w:val="it-IT"/>
        </w:rPr>
        <w:t>ekara ili farmaceuta ako uzimate, donedavno ste uzimali ili nam</w:t>
      </w:r>
      <w:r w:rsidR="00BF5663" w:rsidRPr="00EB50EA">
        <w:rPr>
          <w:szCs w:val="22"/>
          <w:lang w:val="it-IT"/>
        </w:rPr>
        <w:t>j</w:t>
      </w:r>
      <w:r w:rsidRPr="00EB50EA">
        <w:rPr>
          <w:szCs w:val="22"/>
          <w:lang w:val="it-IT"/>
        </w:rPr>
        <w:t>eravate da uzimate neke l</w:t>
      </w:r>
      <w:r w:rsidR="00BF5663" w:rsidRPr="00EB50EA">
        <w:rPr>
          <w:szCs w:val="22"/>
          <w:lang w:val="it-IT"/>
        </w:rPr>
        <w:t>j</w:t>
      </w:r>
      <w:r w:rsidRPr="00EB50EA">
        <w:rPr>
          <w:szCs w:val="22"/>
          <w:lang w:val="it-IT"/>
        </w:rPr>
        <w:t xml:space="preserve">ekove. </w:t>
      </w:r>
    </w:p>
    <w:p w14:paraId="217C2424" w14:textId="00CB7FAC" w:rsidR="00DD02B0" w:rsidRPr="00EB50EA" w:rsidRDefault="00DD02B0">
      <w:pPr>
        <w:pStyle w:val="Header"/>
        <w:tabs>
          <w:tab w:val="clear" w:pos="4536"/>
          <w:tab w:val="clear" w:pos="9072"/>
          <w:tab w:val="left" w:pos="284"/>
        </w:tabs>
        <w:spacing w:before="120"/>
        <w:rPr>
          <w:szCs w:val="22"/>
          <w:lang w:val="it-IT"/>
        </w:rPr>
      </w:pPr>
      <w:r w:rsidRPr="00EB50EA">
        <w:rPr>
          <w:szCs w:val="22"/>
          <w:lang w:val="it-IT"/>
        </w:rPr>
        <w:t>Naročito je važno da obav</w:t>
      </w:r>
      <w:r w:rsidR="00BF5663" w:rsidRPr="00EB50EA">
        <w:rPr>
          <w:szCs w:val="22"/>
          <w:lang w:val="it-IT"/>
        </w:rPr>
        <w:t>ij</w:t>
      </w:r>
      <w:r w:rsidRPr="00EB50EA">
        <w:rPr>
          <w:szCs w:val="22"/>
          <w:lang w:val="it-IT"/>
        </w:rPr>
        <w:t>estite svog l</w:t>
      </w:r>
      <w:r w:rsidR="00BF5663" w:rsidRPr="00EB50EA">
        <w:rPr>
          <w:szCs w:val="22"/>
          <w:lang w:val="it-IT"/>
        </w:rPr>
        <w:t>j</w:t>
      </w:r>
      <w:r w:rsidRPr="00EB50EA">
        <w:rPr>
          <w:szCs w:val="22"/>
          <w:lang w:val="it-IT"/>
        </w:rPr>
        <w:t>ekara ukoliko uzimate neki od navedenih l</w:t>
      </w:r>
      <w:r w:rsidR="00BF5663" w:rsidRPr="00EB50EA">
        <w:rPr>
          <w:szCs w:val="22"/>
          <w:lang w:val="it-IT"/>
        </w:rPr>
        <w:t>j</w:t>
      </w:r>
      <w:r w:rsidRPr="00EB50EA">
        <w:rPr>
          <w:szCs w:val="22"/>
          <w:lang w:val="it-IT"/>
        </w:rPr>
        <w:t>ekova koji mogu uticati na testosteron ili obrnuto:</w:t>
      </w:r>
    </w:p>
    <w:p w14:paraId="217C2425" w14:textId="0402AB66" w:rsidR="00DD02B0" w:rsidRPr="00EB50EA" w:rsidRDefault="00DD02B0" w:rsidP="000312E0">
      <w:pPr>
        <w:numPr>
          <w:ilvl w:val="0"/>
          <w:numId w:val="14"/>
        </w:numPr>
        <w:tabs>
          <w:tab w:val="clear" w:pos="284"/>
          <w:tab w:val="clear" w:pos="720"/>
          <w:tab w:val="num" w:pos="540"/>
        </w:tabs>
        <w:ind w:left="540" w:hanging="183"/>
        <w:rPr>
          <w:color w:val="000000"/>
          <w:szCs w:val="22"/>
          <w:lang w:val="it-IT"/>
        </w:rPr>
      </w:pPr>
      <w:r w:rsidRPr="00EB50EA">
        <w:rPr>
          <w:iCs/>
          <w:color w:val="000000"/>
          <w:szCs w:val="22"/>
          <w:lang w:val="it-IT"/>
        </w:rPr>
        <w:t>l</w:t>
      </w:r>
      <w:r w:rsidR="00BF5663" w:rsidRPr="00EB50EA">
        <w:rPr>
          <w:iCs/>
          <w:color w:val="000000"/>
          <w:szCs w:val="22"/>
          <w:lang w:val="it-IT"/>
        </w:rPr>
        <w:t>j</w:t>
      </w:r>
      <w:r w:rsidRPr="00EB50EA">
        <w:rPr>
          <w:iCs/>
          <w:color w:val="000000"/>
          <w:szCs w:val="22"/>
          <w:lang w:val="it-IT"/>
        </w:rPr>
        <w:t>ekovi koji se koriste za l</w:t>
      </w:r>
      <w:r w:rsidR="00BF5663" w:rsidRPr="00EB50EA">
        <w:rPr>
          <w:iCs/>
          <w:color w:val="000000"/>
          <w:szCs w:val="22"/>
          <w:lang w:val="it-IT"/>
        </w:rPr>
        <w:t>ij</w:t>
      </w:r>
      <w:r w:rsidRPr="00EB50EA">
        <w:rPr>
          <w:iCs/>
          <w:color w:val="000000"/>
          <w:szCs w:val="22"/>
          <w:lang w:val="it-IT"/>
        </w:rPr>
        <w:t>ečenje nervoze i problema sa spavanjem (</w:t>
      </w:r>
      <w:r w:rsidR="0062147B" w:rsidRPr="00EB50EA">
        <w:rPr>
          <w:iCs/>
          <w:color w:val="000000"/>
          <w:szCs w:val="22"/>
          <w:lang w:val="it-IT"/>
        </w:rPr>
        <w:t xml:space="preserve">barbiturati </w:t>
      </w:r>
      <w:r w:rsidRPr="00EB50EA">
        <w:rPr>
          <w:iCs/>
          <w:color w:val="000000"/>
          <w:szCs w:val="22"/>
          <w:lang w:val="it-IT"/>
        </w:rPr>
        <w:t>ili drugi induktori enzima);</w:t>
      </w:r>
    </w:p>
    <w:p w14:paraId="217C2426" w14:textId="757629FD" w:rsidR="00DD02B0" w:rsidRPr="00EB50EA" w:rsidRDefault="00DD02B0" w:rsidP="000312E0">
      <w:pPr>
        <w:numPr>
          <w:ilvl w:val="0"/>
          <w:numId w:val="14"/>
        </w:numPr>
        <w:tabs>
          <w:tab w:val="clear" w:pos="284"/>
          <w:tab w:val="clear" w:pos="720"/>
          <w:tab w:val="num" w:pos="540"/>
        </w:tabs>
        <w:ind w:left="540" w:hanging="183"/>
        <w:rPr>
          <w:color w:val="000000"/>
          <w:szCs w:val="22"/>
          <w:lang w:val="pl-PL"/>
        </w:rPr>
      </w:pPr>
      <w:r w:rsidRPr="00EB50EA">
        <w:rPr>
          <w:szCs w:val="22"/>
          <w:lang w:val="pl-PL"/>
        </w:rPr>
        <w:t>l</w:t>
      </w:r>
      <w:r w:rsidR="00BF5663" w:rsidRPr="00EB50EA">
        <w:rPr>
          <w:szCs w:val="22"/>
          <w:lang w:val="pl-PL"/>
        </w:rPr>
        <w:t>j</w:t>
      </w:r>
      <w:r w:rsidRPr="00EB50EA">
        <w:rPr>
          <w:szCs w:val="22"/>
          <w:lang w:val="pl-PL"/>
        </w:rPr>
        <w:t>ekovi koji se koriste u terapiji bola ili kod zapaljenja (</w:t>
      </w:r>
      <w:r w:rsidRPr="00EB50EA">
        <w:rPr>
          <w:noProof/>
          <w:szCs w:val="22"/>
          <w:lang w:val="bs-Latn-BA"/>
        </w:rPr>
        <w:t>oksifenbutazon)</w:t>
      </w:r>
      <w:r w:rsidRPr="00EB50EA">
        <w:rPr>
          <w:color w:val="000000"/>
          <w:szCs w:val="22"/>
          <w:lang w:val="pl-PL"/>
        </w:rPr>
        <w:t>;</w:t>
      </w:r>
    </w:p>
    <w:p w14:paraId="217C2427" w14:textId="77777777" w:rsidR="00DD02B0" w:rsidRPr="00EB50EA" w:rsidRDefault="00DD02B0" w:rsidP="000312E0">
      <w:pPr>
        <w:numPr>
          <w:ilvl w:val="0"/>
          <w:numId w:val="14"/>
        </w:numPr>
        <w:tabs>
          <w:tab w:val="clear" w:pos="284"/>
          <w:tab w:val="clear" w:pos="720"/>
          <w:tab w:val="num" w:pos="540"/>
        </w:tabs>
        <w:rPr>
          <w:color w:val="000000"/>
          <w:szCs w:val="22"/>
          <w:lang w:val="sv-SE"/>
        </w:rPr>
      </w:pPr>
      <w:r w:rsidRPr="00EB50EA">
        <w:rPr>
          <w:color w:val="000000"/>
          <w:szCs w:val="22"/>
          <w:lang w:val="sv-SE"/>
        </w:rPr>
        <w:t>antikoagulanse koji se koriste za razređivanje krvi (npr. varfarin);</w:t>
      </w:r>
    </w:p>
    <w:p w14:paraId="217C2428" w14:textId="5135C91E" w:rsidR="00DD02B0" w:rsidRPr="00EB50EA" w:rsidRDefault="00DD02B0" w:rsidP="000312E0">
      <w:pPr>
        <w:numPr>
          <w:ilvl w:val="0"/>
          <w:numId w:val="14"/>
        </w:numPr>
        <w:tabs>
          <w:tab w:val="clear" w:pos="284"/>
          <w:tab w:val="clear" w:pos="720"/>
          <w:tab w:val="num" w:pos="540"/>
        </w:tabs>
        <w:rPr>
          <w:color w:val="000000"/>
          <w:szCs w:val="22"/>
          <w:lang w:val="pl-PL"/>
        </w:rPr>
      </w:pPr>
      <w:r w:rsidRPr="00EB50EA">
        <w:rPr>
          <w:szCs w:val="22"/>
          <w:lang w:val="pl-PL"/>
        </w:rPr>
        <w:t>l</w:t>
      </w:r>
      <w:r w:rsidR="00BF5663" w:rsidRPr="00EB50EA">
        <w:rPr>
          <w:szCs w:val="22"/>
          <w:lang w:val="pl-PL"/>
        </w:rPr>
        <w:t>j</w:t>
      </w:r>
      <w:r w:rsidRPr="00EB50EA">
        <w:rPr>
          <w:szCs w:val="22"/>
          <w:lang w:val="pl-PL"/>
        </w:rPr>
        <w:t>ekove protiv šećerne bolesti (npr. metformin).</w:t>
      </w:r>
    </w:p>
    <w:p w14:paraId="217C2429" w14:textId="1683DCE9" w:rsidR="00DD02B0" w:rsidRPr="00EB50EA" w:rsidRDefault="00BF5663">
      <w:pPr>
        <w:spacing w:before="240" w:after="120"/>
        <w:rPr>
          <w:b/>
          <w:bCs/>
          <w:szCs w:val="22"/>
          <w:lang w:val="sr-Latn-CS"/>
        </w:rPr>
      </w:pPr>
      <w:r w:rsidRPr="00EB50EA">
        <w:rPr>
          <w:b/>
          <w:bCs/>
          <w:iCs/>
          <w:szCs w:val="22"/>
          <w:lang w:val="sr-Latn-CS"/>
        </w:rPr>
        <w:lastRenderedPageBreak/>
        <w:t>Plodnost, t</w:t>
      </w:r>
      <w:r w:rsidR="00DD02B0" w:rsidRPr="00EB50EA">
        <w:rPr>
          <w:b/>
          <w:bCs/>
          <w:iCs/>
          <w:szCs w:val="22"/>
          <w:lang w:val="sr-Latn-CS"/>
        </w:rPr>
        <w:t>rudnoća</w:t>
      </w:r>
      <w:r w:rsidRPr="00EB50EA">
        <w:rPr>
          <w:b/>
          <w:bCs/>
          <w:iCs/>
          <w:szCs w:val="22"/>
          <w:lang w:val="sr-Latn-CS"/>
        </w:rPr>
        <w:t xml:space="preserve"> i </w:t>
      </w:r>
      <w:r w:rsidR="00DD02B0" w:rsidRPr="00EB50EA">
        <w:rPr>
          <w:b/>
          <w:bCs/>
          <w:iCs/>
          <w:szCs w:val="22"/>
          <w:lang w:val="sr-Latn-CS"/>
        </w:rPr>
        <w:t>dojenj</w:t>
      </w:r>
      <w:r w:rsidRPr="00EB50EA">
        <w:rPr>
          <w:b/>
          <w:bCs/>
          <w:iCs/>
          <w:szCs w:val="22"/>
          <w:lang w:val="sr-Latn-CS"/>
        </w:rPr>
        <w:t>e</w:t>
      </w:r>
    </w:p>
    <w:p w14:paraId="217C242A" w14:textId="77777777" w:rsidR="00DD02B0" w:rsidRPr="00EB50EA" w:rsidRDefault="00DD02B0">
      <w:pPr>
        <w:pStyle w:val="Header"/>
        <w:tabs>
          <w:tab w:val="left" w:pos="284"/>
        </w:tabs>
        <w:spacing w:before="120"/>
        <w:rPr>
          <w:i/>
          <w:szCs w:val="22"/>
          <w:lang w:val="pl-PL"/>
        </w:rPr>
      </w:pPr>
      <w:r w:rsidRPr="00EB50EA">
        <w:rPr>
          <w:i/>
          <w:szCs w:val="22"/>
          <w:lang w:val="pl-PL"/>
        </w:rPr>
        <w:t>Trudnoća i dojenje</w:t>
      </w:r>
    </w:p>
    <w:p w14:paraId="217C242B" w14:textId="38213243" w:rsidR="00DD02B0" w:rsidRPr="00EB50EA" w:rsidRDefault="00DD02B0">
      <w:pPr>
        <w:pStyle w:val="Header"/>
        <w:tabs>
          <w:tab w:val="left" w:pos="284"/>
        </w:tabs>
        <w:rPr>
          <w:i/>
          <w:szCs w:val="22"/>
          <w:lang w:val="sr-Latn-CS"/>
        </w:rPr>
      </w:pPr>
      <w:r w:rsidRPr="00EB50EA">
        <w:rPr>
          <w:szCs w:val="22"/>
          <w:lang w:val="pl-PL"/>
        </w:rPr>
        <w:t>L</w:t>
      </w:r>
      <w:r w:rsidR="00BF5663" w:rsidRPr="00EB50EA">
        <w:rPr>
          <w:szCs w:val="22"/>
          <w:lang w:val="pl-PL"/>
        </w:rPr>
        <w:t>ij</w:t>
      </w:r>
      <w:r w:rsidRPr="00EB50EA">
        <w:rPr>
          <w:szCs w:val="22"/>
          <w:lang w:val="pl-PL"/>
        </w:rPr>
        <w:t>ek Testosteron Depo je nam</w:t>
      </w:r>
      <w:r w:rsidR="00BF5663" w:rsidRPr="00EB50EA">
        <w:rPr>
          <w:szCs w:val="22"/>
          <w:lang w:val="pl-PL"/>
        </w:rPr>
        <w:t>ij</w:t>
      </w:r>
      <w:r w:rsidRPr="00EB50EA">
        <w:rPr>
          <w:szCs w:val="22"/>
          <w:lang w:val="pl-PL"/>
        </w:rPr>
        <w:t>enjen za prim</w:t>
      </w:r>
      <w:r w:rsidR="00BF5663" w:rsidRPr="00EB50EA">
        <w:rPr>
          <w:szCs w:val="22"/>
          <w:lang w:val="pl-PL"/>
        </w:rPr>
        <w:t>j</w:t>
      </w:r>
      <w:r w:rsidRPr="00EB50EA">
        <w:rPr>
          <w:szCs w:val="22"/>
          <w:lang w:val="pl-PL"/>
        </w:rPr>
        <w:t xml:space="preserve">enu samo kod muškaraca i nije indikovan kod žena u toku trudnoće i dojenja. Testosteron Depo ne treba koristiti u toku trudnoće zbog moguće virilizacije (razvoja muških polnih odlika) </w:t>
      </w:r>
      <w:r w:rsidR="0062147B" w:rsidRPr="00EB50EA">
        <w:rPr>
          <w:szCs w:val="22"/>
          <w:lang w:val="pl-PL"/>
        </w:rPr>
        <w:t xml:space="preserve">ženskog </w:t>
      </w:r>
      <w:r w:rsidRPr="00EB50EA">
        <w:rPr>
          <w:szCs w:val="22"/>
          <w:lang w:val="pl-PL"/>
        </w:rPr>
        <w:t>ploda.</w:t>
      </w:r>
    </w:p>
    <w:p w14:paraId="217C242C" w14:textId="77777777" w:rsidR="00DD02B0" w:rsidRPr="00EB50EA" w:rsidRDefault="00DD02B0">
      <w:pPr>
        <w:pStyle w:val="Header"/>
        <w:tabs>
          <w:tab w:val="left" w:pos="284"/>
        </w:tabs>
        <w:spacing w:before="120"/>
        <w:rPr>
          <w:i/>
          <w:szCs w:val="22"/>
          <w:lang w:val="sr-Latn-CS"/>
        </w:rPr>
      </w:pPr>
      <w:r w:rsidRPr="00EB50EA">
        <w:rPr>
          <w:i/>
          <w:szCs w:val="22"/>
          <w:lang w:val="sr-Latn-CS"/>
        </w:rPr>
        <w:t>Plodnost</w:t>
      </w:r>
    </w:p>
    <w:p w14:paraId="217C242D" w14:textId="625C8CFA" w:rsidR="00DD02B0" w:rsidRPr="00EB50EA" w:rsidRDefault="00DD02B0">
      <w:pPr>
        <w:rPr>
          <w:szCs w:val="22"/>
          <w:lang w:val="sr-Latn-CS"/>
        </w:rPr>
      </w:pPr>
      <w:r w:rsidRPr="00EB50EA">
        <w:rPr>
          <w:szCs w:val="22"/>
          <w:lang w:val="sr-Latn-CS"/>
        </w:rPr>
        <w:t>Terapija visokim dozama testosterona može reverzibilno da smanji stvaranje sperme (vid</w:t>
      </w:r>
      <w:r w:rsidR="00BF5663" w:rsidRPr="00EB50EA">
        <w:rPr>
          <w:szCs w:val="22"/>
          <w:lang w:val="sr-Latn-CS"/>
        </w:rPr>
        <w:t>j</w:t>
      </w:r>
      <w:r w:rsidRPr="00EB50EA">
        <w:rPr>
          <w:szCs w:val="22"/>
          <w:lang w:val="sr-Latn-CS"/>
        </w:rPr>
        <w:t xml:space="preserve">eti </w:t>
      </w:r>
      <w:r w:rsidR="00BF5663" w:rsidRPr="00EB50EA">
        <w:rPr>
          <w:szCs w:val="22"/>
          <w:lang w:val="sr-Latn-CS"/>
        </w:rPr>
        <w:t>dio</w:t>
      </w:r>
      <w:r w:rsidRPr="00EB50EA">
        <w:rPr>
          <w:szCs w:val="22"/>
          <w:lang w:val="sr-Latn-CS"/>
        </w:rPr>
        <w:t xml:space="preserve"> „</w:t>
      </w:r>
      <w:r w:rsidRPr="00EB50EA">
        <w:rPr>
          <w:i/>
          <w:color w:val="000000"/>
          <w:szCs w:val="22"/>
          <w:lang w:val="sr-Latn-CS"/>
        </w:rPr>
        <w:t>Moguća neželjena dejstva</w:t>
      </w:r>
      <w:r w:rsidRPr="00EB50EA">
        <w:rPr>
          <w:szCs w:val="22"/>
          <w:lang w:val="sr-Latn-CS"/>
        </w:rPr>
        <w:t>”).</w:t>
      </w:r>
    </w:p>
    <w:p w14:paraId="2CEDF28F" w14:textId="77777777" w:rsidR="00C0695D" w:rsidRPr="00EB50EA" w:rsidRDefault="00C0695D">
      <w:pPr>
        <w:rPr>
          <w:szCs w:val="22"/>
          <w:lang w:val="sr-Latn-CS"/>
        </w:rPr>
      </w:pPr>
    </w:p>
    <w:p w14:paraId="15CB4218" w14:textId="77777777" w:rsidR="00C0695D" w:rsidRPr="00EB50EA" w:rsidRDefault="00C0695D">
      <w:pPr>
        <w:rPr>
          <w:szCs w:val="22"/>
          <w:lang w:val="sr-Latn-CS"/>
        </w:rPr>
      </w:pPr>
      <w:r w:rsidRPr="00EB50EA">
        <w:rPr>
          <w:b/>
          <w:szCs w:val="22"/>
          <w:lang w:val="sr-Latn-CS"/>
        </w:rPr>
        <w:t>Uticaj lijeka Testosteron Depo na sposobnost upravljanja vozilima i rukovanje mašinama</w:t>
      </w:r>
      <w:r w:rsidRPr="00EB50EA">
        <w:rPr>
          <w:szCs w:val="22"/>
          <w:lang w:val="sr-Latn-CS"/>
        </w:rPr>
        <w:t xml:space="preserve"> </w:t>
      </w:r>
    </w:p>
    <w:p w14:paraId="217C242F" w14:textId="718045C6" w:rsidR="00DD02B0" w:rsidRPr="00EB50EA" w:rsidRDefault="003F2B11">
      <w:pPr>
        <w:rPr>
          <w:szCs w:val="22"/>
          <w:lang w:val="sr-Latn-CS"/>
        </w:rPr>
      </w:pPr>
      <w:r>
        <w:rPr>
          <w:szCs w:val="22"/>
          <w:lang w:val="sr-Latn-CS"/>
        </w:rPr>
        <w:t>L</w:t>
      </w:r>
      <w:r w:rsidR="00BF5663" w:rsidRPr="00EB50EA">
        <w:rPr>
          <w:szCs w:val="22"/>
          <w:lang w:val="sr-Latn-CS"/>
        </w:rPr>
        <w:t>ij</w:t>
      </w:r>
      <w:r w:rsidR="00DD02B0" w:rsidRPr="00EB50EA">
        <w:rPr>
          <w:szCs w:val="22"/>
          <w:lang w:val="sr-Latn-CS"/>
        </w:rPr>
        <w:t xml:space="preserve">ek Testosteron Depo </w:t>
      </w:r>
      <w:r>
        <w:rPr>
          <w:szCs w:val="22"/>
          <w:lang w:val="sr-Latn-CS"/>
        </w:rPr>
        <w:t xml:space="preserve">neće </w:t>
      </w:r>
      <w:r w:rsidR="00DD02B0" w:rsidRPr="00EB50EA">
        <w:rPr>
          <w:szCs w:val="22"/>
          <w:lang w:val="sr-Latn-CS"/>
        </w:rPr>
        <w:t>uti</w:t>
      </w:r>
      <w:r>
        <w:rPr>
          <w:szCs w:val="22"/>
          <w:lang w:val="sr-Latn-CS"/>
        </w:rPr>
        <w:t>cati</w:t>
      </w:r>
      <w:r w:rsidR="00DD02B0" w:rsidRPr="00EB50EA">
        <w:rPr>
          <w:szCs w:val="22"/>
          <w:lang w:val="sr-Latn-CS"/>
        </w:rPr>
        <w:t xml:space="preserve"> na sposobnost upravljanja vozilima i rukovanja mašinama.</w:t>
      </w:r>
    </w:p>
    <w:p w14:paraId="217C2430" w14:textId="77777777" w:rsidR="0046231F" w:rsidRPr="00EB50EA" w:rsidRDefault="0046231F">
      <w:pPr>
        <w:rPr>
          <w:szCs w:val="22"/>
          <w:lang w:val="sr-Latn-CS"/>
        </w:rPr>
      </w:pPr>
    </w:p>
    <w:p w14:paraId="217C2431" w14:textId="77777777" w:rsidR="0046231F" w:rsidRPr="00EB50EA" w:rsidRDefault="0046231F" w:rsidP="000312E0">
      <w:pPr>
        <w:tabs>
          <w:tab w:val="clear" w:pos="284"/>
          <w:tab w:val="left" w:pos="360"/>
        </w:tabs>
        <w:spacing w:after="200" w:line="276" w:lineRule="auto"/>
        <w:rPr>
          <w:b/>
          <w:noProof/>
          <w:szCs w:val="22"/>
          <w:lang w:val="bs-Latn-BA"/>
        </w:rPr>
      </w:pPr>
      <w:r w:rsidRPr="00EB50EA">
        <w:rPr>
          <w:b/>
          <w:noProof/>
          <w:szCs w:val="22"/>
          <w:lang w:val="bs-Latn-BA"/>
        </w:rPr>
        <w:t>Ostala upozorenja</w:t>
      </w:r>
    </w:p>
    <w:p w14:paraId="217C2432" w14:textId="6BC81AFD" w:rsidR="0046231F" w:rsidRPr="00EB50EA" w:rsidRDefault="00C0695D">
      <w:pPr>
        <w:tabs>
          <w:tab w:val="clear" w:pos="284"/>
        </w:tabs>
        <w:rPr>
          <w:b/>
          <w:noProof/>
          <w:szCs w:val="22"/>
          <w:lang w:val="bs-Latn-BA"/>
        </w:rPr>
      </w:pPr>
      <w:r w:rsidRPr="00EB50EA">
        <w:rPr>
          <w:b/>
          <w:szCs w:val="22"/>
          <w:lang w:val="sr-Latn-CS"/>
        </w:rPr>
        <w:t>Važne informacije o nekim sastojcima lijeka</w:t>
      </w:r>
      <w:r w:rsidR="0046231F" w:rsidRPr="00EB50EA">
        <w:rPr>
          <w:b/>
          <w:bCs/>
          <w:noProof/>
          <w:szCs w:val="22"/>
          <w:lang w:val="bs-Latn-BA"/>
        </w:rPr>
        <w:t xml:space="preserve"> T</w:t>
      </w:r>
      <w:r w:rsidR="0094592D" w:rsidRPr="00EB50EA">
        <w:rPr>
          <w:b/>
          <w:bCs/>
          <w:noProof/>
          <w:szCs w:val="22"/>
          <w:lang w:val="bs-Latn-BA"/>
        </w:rPr>
        <w:t>estosteron Depo</w:t>
      </w:r>
    </w:p>
    <w:p w14:paraId="217C2433" w14:textId="20DAF00B" w:rsidR="0046231F" w:rsidRPr="00EB50EA" w:rsidRDefault="0094592D">
      <w:pPr>
        <w:rPr>
          <w:bCs/>
          <w:noProof/>
          <w:szCs w:val="22"/>
          <w:lang w:val="bs-Latn-BA" w:eastAsia="x-none"/>
        </w:rPr>
      </w:pPr>
      <w:r w:rsidRPr="00EB50EA">
        <w:rPr>
          <w:noProof/>
          <w:szCs w:val="22"/>
          <w:lang w:val="bs-Latn-BA" w:eastAsia="x-none"/>
        </w:rPr>
        <w:t>Testosteron Depo</w:t>
      </w:r>
      <w:r w:rsidR="0046231F" w:rsidRPr="00EB50EA">
        <w:rPr>
          <w:noProof/>
          <w:szCs w:val="22"/>
          <w:lang w:val="bs-Latn-BA" w:eastAsia="x-none"/>
        </w:rPr>
        <w:t xml:space="preserve"> sadrži </w:t>
      </w:r>
      <w:r w:rsidR="0046231F" w:rsidRPr="003C6024">
        <w:rPr>
          <w:noProof/>
          <w:szCs w:val="22"/>
          <w:lang w:val="bs-Latn-BA" w:eastAsia="x-none"/>
        </w:rPr>
        <w:t>pomoćnu supstancu</w:t>
      </w:r>
      <w:r w:rsidR="0046231F" w:rsidRPr="00EB50EA">
        <w:rPr>
          <w:noProof/>
          <w:szCs w:val="22"/>
          <w:lang w:val="bs-Latn-BA" w:eastAsia="x-none"/>
        </w:rPr>
        <w:t xml:space="preserve"> koja je neškodljiva i do sada nije zab</w:t>
      </w:r>
      <w:r w:rsidR="00BF5663" w:rsidRPr="00EB50EA">
        <w:rPr>
          <w:noProof/>
          <w:szCs w:val="22"/>
          <w:lang w:val="bs-Latn-BA" w:eastAsia="x-none"/>
        </w:rPr>
        <w:t>i</w:t>
      </w:r>
      <w:r w:rsidR="001D7BA1" w:rsidRPr="00EB50EA">
        <w:rPr>
          <w:noProof/>
          <w:szCs w:val="22"/>
          <w:lang w:val="bs-Latn-BA" w:eastAsia="x-none"/>
        </w:rPr>
        <w:t>l</w:t>
      </w:r>
      <w:r w:rsidR="00BF5663" w:rsidRPr="00EB50EA">
        <w:rPr>
          <w:noProof/>
          <w:szCs w:val="22"/>
          <w:lang w:val="bs-Latn-BA" w:eastAsia="x-none"/>
        </w:rPr>
        <w:t>j</w:t>
      </w:r>
      <w:r w:rsidR="001D7BA1" w:rsidRPr="00EB50EA">
        <w:rPr>
          <w:noProof/>
          <w:szCs w:val="22"/>
          <w:lang w:val="bs-Latn-BA" w:eastAsia="x-none"/>
        </w:rPr>
        <w:t>e</w:t>
      </w:r>
      <w:r w:rsidR="0046231F" w:rsidRPr="00EB50EA">
        <w:rPr>
          <w:noProof/>
          <w:szCs w:val="22"/>
          <w:lang w:val="bs-Latn-BA" w:eastAsia="x-none"/>
        </w:rPr>
        <w:t>žena alergija na ovu materiju.</w:t>
      </w:r>
      <w:r w:rsidR="0046231F" w:rsidRPr="00EB50EA">
        <w:rPr>
          <w:bCs/>
          <w:noProof/>
          <w:szCs w:val="22"/>
          <w:lang w:val="bs-Latn-BA" w:eastAsia="x-none"/>
        </w:rPr>
        <w:t xml:space="preserve"> Osim aktivne supstance, testosteronenantata, ovaj l</w:t>
      </w:r>
      <w:r w:rsidR="00BF5663" w:rsidRPr="00EB50EA">
        <w:rPr>
          <w:bCs/>
          <w:noProof/>
          <w:szCs w:val="22"/>
          <w:lang w:val="bs-Latn-BA" w:eastAsia="x-none"/>
        </w:rPr>
        <w:t>ij</w:t>
      </w:r>
      <w:r w:rsidR="0046231F" w:rsidRPr="00EB50EA">
        <w:rPr>
          <w:bCs/>
          <w:noProof/>
          <w:szCs w:val="22"/>
          <w:lang w:val="bs-Latn-BA" w:eastAsia="x-none"/>
        </w:rPr>
        <w:t>ek sadrži maslinovo ulje, prečišćeno.</w:t>
      </w:r>
    </w:p>
    <w:p w14:paraId="217C2435" w14:textId="77777777" w:rsidR="0046231F" w:rsidRPr="00EB50EA" w:rsidRDefault="0046231F">
      <w:pPr>
        <w:rPr>
          <w:szCs w:val="22"/>
          <w:lang w:val="sr-Latn-CS"/>
        </w:rPr>
      </w:pPr>
    </w:p>
    <w:p w14:paraId="217C2436" w14:textId="13DA8801" w:rsidR="0046231F" w:rsidRPr="00EB50EA" w:rsidRDefault="0046231F">
      <w:pPr>
        <w:rPr>
          <w:b/>
          <w:szCs w:val="22"/>
          <w:lang w:val="sr-Latn-CS"/>
        </w:rPr>
      </w:pPr>
      <w:r w:rsidRPr="00EB50EA">
        <w:rPr>
          <w:b/>
          <w:szCs w:val="22"/>
          <w:lang w:val="sr-Latn-CS"/>
        </w:rPr>
        <w:t>Zloupotreba l</w:t>
      </w:r>
      <w:r w:rsidR="00BF5663" w:rsidRPr="00EB50EA">
        <w:rPr>
          <w:b/>
          <w:szCs w:val="22"/>
          <w:lang w:val="sr-Latn-CS"/>
        </w:rPr>
        <w:t>ij</w:t>
      </w:r>
      <w:r w:rsidRPr="00EB50EA">
        <w:rPr>
          <w:b/>
          <w:szCs w:val="22"/>
          <w:lang w:val="sr-Latn-CS"/>
        </w:rPr>
        <w:t>eka i zavisnost</w:t>
      </w:r>
    </w:p>
    <w:p w14:paraId="217C2437" w14:textId="3070C66B" w:rsidR="0046231F" w:rsidRPr="00EB50EA" w:rsidRDefault="0046231F">
      <w:pPr>
        <w:rPr>
          <w:szCs w:val="22"/>
          <w:lang w:val="sr-Latn-CS"/>
        </w:rPr>
      </w:pPr>
      <w:r w:rsidRPr="00EB50EA">
        <w:rPr>
          <w:szCs w:val="22"/>
          <w:lang w:val="sr-Latn-CS"/>
        </w:rPr>
        <w:t>L</w:t>
      </w:r>
      <w:r w:rsidR="00BF5663" w:rsidRPr="00EB50EA">
        <w:rPr>
          <w:szCs w:val="22"/>
          <w:lang w:val="sr-Latn-CS"/>
        </w:rPr>
        <w:t>ij</w:t>
      </w:r>
      <w:r w:rsidRPr="00EB50EA">
        <w:rPr>
          <w:szCs w:val="22"/>
          <w:lang w:val="sr-Latn-CS"/>
        </w:rPr>
        <w:t>ek uv</w:t>
      </w:r>
      <w:r w:rsidR="00BF5663" w:rsidRPr="00EB50EA">
        <w:rPr>
          <w:szCs w:val="22"/>
          <w:lang w:val="sr-Latn-CS"/>
        </w:rPr>
        <w:t>ij</w:t>
      </w:r>
      <w:r w:rsidRPr="00EB50EA">
        <w:rPr>
          <w:szCs w:val="22"/>
          <w:lang w:val="sr-Latn-CS"/>
        </w:rPr>
        <w:t>ek prim</w:t>
      </w:r>
      <w:r w:rsidR="00BF5663" w:rsidRPr="00EB50EA">
        <w:rPr>
          <w:szCs w:val="22"/>
          <w:lang w:val="sr-Latn-CS"/>
        </w:rPr>
        <w:t>j</w:t>
      </w:r>
      <w:r w:rsidRPr="00EB50EA">
        <w:rPr>
          <w:szCs w:val="22"/>
          <w:lang w:val="sr-Latn-CS"/>
        </w:rPr>
        <w:t>enjujte onako kako Vam je preporučio l</w:t>
      </w:r>
      <w:r w:rsidR="00BF5663" w:rsidRPr="00EB50EA">
        <w:rPr>
          <w:szCs w:val="22"/>
          <w:lang w:val="sr-Latn-CS"/>
        </w:rPr>
        <w:t>j</w:t>
      </w:r>
      <w:r w:rsidRPr="00EB50EA">
        <w:rPr>
          <w:szCs w:val="22"/>
          <w:lang w:val="sr-Latn-CS"/>
        </w:rPr>
        <w:t>ekar ili farmaceut.</w:t>
      </w:r>
    </w:p>
    <w:p w14:paraId="217C2438" w14:textId="7178D581" w:rsidR="0046231F" w:rsidRPr="00EB50EA" w:rsidRDefault="0046231F">
      <w:pPr>
        <w:rPr>
          <w:szCs w:val="22"/>
          <w:lang w:val="sr-Latn-CS"/>
        </w:rPr>
      </w:pPr>
      <w:r w:rsidRPr="00EB50EA">
        <w:rPr>
          <w:szCs w:val="22"/>
          <w:lang w:val="sr-Latn-CS"/>
        </w:rPr>
        <w:t>Zloupotreba testosterona, posebno ako ga prim</w:t>
      </w:r>
      <w:r w:rsidR="00BF5663" w:rsidRPr="00EB50EA">
        <w:rPr>
          <w:szCs w:val="22"/>
          <w:lang w:val="sr-Latn-CS"/>
        </w:rPr>
        <w:t>j</w:t>
      </w:r>
      <w:r w:rsidRPr="00EB50EA">
        <w:rPr>
          <w:szCs w:val="22"/>
          <w:lang w:val="sr-Latn-CS"/>
        </w:rPr>
        <w:t>enjujete u visokim dozama ili uz druge anaboličke androgene steroide</w:t>
      </w:r>
      <w:r w:rsidR="009D12EC" w:rsidRPr="00EB50EA">
        <w:rPr>
          <w:szCs w:val="22"/>
          <w:lang w:val="sr-Latn-CS"/>
        </w:rPr>
        <w:t>,</w:t>
      </w:r>
      <w:r w:rsidRPr="00EB50EA">
        <w:rPr>
          <w:szCs w:val="22"/>
          <w:lang w:val="sr-Latn-CS"/>
        </w:rPr>
        <w:t xml:space="preserve"> može izazvati ozbiljne zdravstvene probleme, kao što su problemi sa srcem i krvnim sudovima (ponekad sa smrtnim ishodom), psihički problemi i/ili problemi sa jetrom.</w:t>
      </w:r>
    </w:p>
    <w:p w14:paraId="217C2439" w14:textId="5D7EA0C1" w:rsidR="0046231F" w:rsidRPr="00EB50EA" w:rsidRDefault="0046231F">
      <w:pPr>
        <w:rPr>
          <w:szCs w:val="22"/>
          <w:lang w:val="sr-Latn-CS"/>
        </w:rPr>
      </w:pPr>
      <w:r w:rsidRPr="00EB50EA">
        <w:rPr>
          <w:szCs w:val="22"/>
          <w:lang w:val="sr-Latn-CS"/>
        </w:rPr>
        <w:t>Osobe koje zloupotrebljavaju testosteron mogu postati zavisne. U tim slučajevima mogu se javiti simptomi obustave kada se naglo prestane sa prim</w:t>
      </w:r>
      <w:r w:rsidR="007572CC" w:rsidRPr="00EB50EA">
        <w:rPr>
          <w:szCs w:val="22"/>
          <w:lang w:val="sr-Latn-CS"/>
        </w:rPr>
        <w:t>j</w:t>
      </w:r>
      <w:r w:rsidRPr="00EB50EA">
        <w:rPr>
          <w:szCs w:val="22"/>
          <w:lang w:val="sr-Latn-CS"/>
        </w:rPr>
        <w:t>enom l</w:t>
      </w:r>
      <w:r w:rsidR="007572CC" w:rsidRPr="00EB50EA">
        <w:rPr>
          <w:szCs w:val="22"/>
          <w:lang w:val="sr-Latn-CS"/>
        </w:rPr>
        <w:t>ij</w:t>
      </w:r>
      <w:r w:rsidRPr="00EB50EA">
        <w:rPr>
          <w:szCs w:val="22"/>
          <w:lang w:val="sr-Latn-CS"/>
        </w:rPr>
        <w:t>eka ili se značajno smanji doza. Ne sm</w:t>
      </w:r>
      <w:r w:rsidR="007572CC" w:rsidRPr="00EB50EA">
        <w:rPr>
          <w:szCs w:val="22"/>
          <w:lang w:val="sr-Latn-CS"/>
        </w:rPr>
        <w:t>ij</w:t>
      </w:r>
      <w:r w:rsidRPr="00EB50EA">
        <w:rPr>
          <w:szCs w:val="22"/>
          <w:lang w:val="sr-Latn-CS"/>
        </w:rPr>
        <w:t>ete zloupotrebljavati ovaj l</w:t>
      </w:r>
      <w:r w:rsidR="007572CC" w:rsidRPr="00EB50EA">
        <w:rPr>
          <w:szCs w:val="22"/>
          <w:lang w:val="sr-Latn-CS"/>
        </w:rPr>
        <w:t>ij</w:t>
      </w:r>
      <w:r w:rsidRPr="00EB50EA">
        <w:rPr>
          <w:szCs w:val="22"/>
          <w:lang w:val="sr-Latn-CS"/>
        </w:rPr>
        <w:t>ek, sam ili u kombinaciji sa drugim anaboličkim androgenim steroidima, jer to predstavlja ozbiljan rizik po zdravlje (Vid</w:t>
      </w:r>
      <w:r w:rsidR="007572CC" w:rsidRPr="00EB50EA">
        <w:rPr>
          <w:szCs w:val="22"/>
          <w:lang w:val="sr-Latn-CS"/>
        </w:rPr>
        <w:t>j</w:t>
      </w:r>
      <w:r w:rsidRPr="00EB50EA">
        <w:rPr>
          <w:szCs w:val="22"/>
          <w:lang w:val="sr-Latn-CS"/>
        </w:rPr>
        <w:t xml:space="preserve">eti </w:t>
      </w:r>
      <w:r w:rsidR="007572CC" w:rsidRPr="00EB50EA">
        <w:rPr>
          <w:szCs w:val="22"/>
          <w:lang w:val="sr-Latn-CS"/>
        </w:rPr>
        <w:t>dio</w:t>
      </w:r>
      <w:r w:rsidRPr="00EB50EA">
        <w:rPr>
          <w:szCs w:val="22"/>
          <w:lang w:val="sr-Latn-CS"/>
        </w:rPr>
        <w:t xml:space="preserve"> 4 Moguća neželjena dejstva)</w:t>
      </w:r>
      <w:r w:rsidR="00762959" w:rsidRPr="00EB50EA">
        <w:rPr>
          <w:szCs w:val="22"/>
          <w:lang w:val="sr-Latn-CS"/>
        </w:rPr>
        <w:t>.</w:t>
      </w:r>
    </w:p>
    <w:p w14:paraId="7113EC66" w14:textId="77777777" w:rsidR="00C0695D" w:rsidRPr="00EB50EA" w:rsidRDefault="00C0695D">
      <w:pPr>
        <w:rPr>
          <w:szCs w:val="22"/>
          <w:lang w:val="sr-Latn-CS"/>
        </w:rPr>
      </w:pPr>
    </w:p>
    <w:p w14:paraId="72CA9E72" w14:textId="59F22318" w:rsidR="00C0695D" w:rsidRPr="00EB50EA" w:rsidRDefault="00C0695D" w:rsidP="000312E0">
      <w:pPr>
        <w:tabs>
          <w:tab w:val="clear" w:pos="284"/>
          <w:tab w:val="left" w:pos="540"/>
          <w:tab w:val="left" w:pos="569"/>
        </w:tabs>
        <w:rPr>
          <w:b/>
          <w:bCs/>
          <w:szCs w:val="22"/>
          <w:lang w:val="sr-Latn-RS"/>
        </w:rPr>
      </w:pPr>
      <w:r w:rsidRPr="00EB50EA">
        <w:rPr>
          <w:b/>
          <w:bCs/>
          <w:szCs w:val="22"/>
          <w:lang w:val="sr-Latn-CS"/>
        </w:rPr>
        <w:t xml:space="preserve">3. </w:t>
      </w:r>
      <w:r w:rsidRPr="00EB50EA">
        <w:rPr>
          <w:b/>
          <w:bCs/>
          <w:szCs w:val="22"/>
          <w:lang w:val="sr-Latn-CS"/>
        </w:rPr>
        <w:tab/>
      </w:r>
      <w:r w:rsidRPr="00EB50EA">
        <w:rPr>
          <w:b/>
          <w:bCs/>
          <w:szCs w:val="22"/>
          <w:lang w:val="ru-RU"/>
        </w:rPr>
        <w:t>KAKO</w:t>
      </w:r>
      <w:r w:rsidRPr="00EB50EA">
        <w:rPr>
          <w:b/>
          <w:bCs/>
          <w:szCs w:val="22"/>
          <w:lang w:val="sr-Latn-CS"/>
        </w:rPr>
        <w:t xml:space="preserve"> </w:t>
      </w:r>
      <w:r w:rsidRPr="00EB50EA">
        <w:rPr>
          <w:b/>
          <w:bCs/>
          <w:szCs w:val="22"/>
          <w:lang w:val="ru-RU"/>
        </w:rPr>
        <w:t>SE</w:t>
      </w:r>
      <w:r w:rsidRPr="00EB50EA">
        <w:rPr>
          <w:b/>
          <w:bCs/>
          <w:szCs w:val="22"/>
          <w:lang w:val="sr-Latn-CS"/>
        </w:rPr>
        <w:t xml:space="preserve"> </w:t>
      </w:r>
      <w:r w:rsidRPr="00EB50EA">
        <w:rPr>
          <w:b/>
          <w:bCs/>
          <w:szCs w:val="22"/>
          <w:lang w:val="ru-RU"/>
        </w:rPr>
        <w:t>UPOTREBLJAVA</w:t>
      </w:r>
      <w:r w:rsidRPr="00EB50EA">
        <w:rPr>
          <w:b/>
          <w:bCs/>
          <w:szCs w:val="22"/>
          <w:lang w:val="sr-Latn-CS"/>
        </w:rPr>
        <w:t xml:space="preserve"> </w:t>
      </w:r>
      <w:r w:rsidRPr="00EB50EA">
        <w:rPr>
          <w:b/>
          <w:bCs/>
          <w:szCs w:val="22"/>
          <w:lang w:val="ru-RU"/>
        </w:rPr>
        <w:t>LIJEK</w:t>
      </w:r>
      <w:r w:rsidRPr="00EB50EA">
        <w:rPr>
          <w:b/>
          <w:bCs/>
          <w:szCs w:val="22"/>
          <w:lang w:val="sr-Latn-CS"/>
        </w:rPr>
        <w:t xml:space="preserve"> </w:t>
      </w:r>
      <w:r w:rsidRPr="00EB50EA">
        <w:rPr>
          <w:b/>
          <w:bCs/>
          <w:szCs w:val="22"/>
          <w:lang w:val="sr-Latn-RS"/>
        </w:rPr>
        <w:t>TESTOSTERON DEPO</w:t>
      </w:r>
    </w:p>
    <w:p w14:paraId="217C243A" w14:textId="361F88A9" w:rsidR="00DD02B0" w:rsidRPr="00EB50EA" w:rsidRDefault="00DD02B0" w:rsidP="000312E0">
      <w:pPr>
        <w:tabs>
          <w:tab w:val="clear" w:pos="284"/>
          <w:tab w:val="left" w:pos="540"/>
          <w:tab w:val="left" w:pos="569"/>
        </w:tabs>
        <w:rPr>
          <w:b/>
          <w:bCs/>
          <w:szCs w:val="22"/>
          <w:lang w:val="sr-Latn-CS"/>
        </w:rPr>
      </w:pPr>
      <w:r w:rsidRPr="000312E0">
        <w:rPr>
          <w:szCs w:val="22"/>
          <w:lang w:val="pt-BR"/>
        </w:rPr>
        <w:t xml:space="preserve"> </w:t>
      </w:r>
    </w:p>
    <w:p w14:paraId="217C243B" w14:textId="4B1AA875" w:rsidR="00DD02B0" w:rsidRPr="00EB50EA" w:rsidRDefault="00DD02B0">
      <w:pPr>
        <w:pStyle w:val="Header"/>
        <w:tabs>
          <w:tab w:val="clear" w:pos="4536"/>
          <w:tab w:val="clear" w:pos="9072"/>
          <w:tab w:val="left" w:pos="284"/>
        </w:tabs>
        <w:rPr>
          <w:szCs w:val="22"/>
          <w:lang w:val="sr-Latn-CS"/>
        </w:rPr>
      </w:pPr>
      <w:r w:rsidRPr="00EB50EA">
        <w:rPr>
          <w:szCs w:val="22"/>
          <w:lang w:val="sr-Latn-CS"/>
        </w:rPr>
        <w:t>L</w:t>
      </w:r>
      <w:r w:rsidR="007572CC" w:rsidRPr="00EB50EA">
        <w:rPr>
          <w:szCs w:val="22"/>
          <w:lang w:val="sr-Latn-CS"/>
        </w:rPr>
        <w:t>ij</w:t>
      </w:r>
      <w:r w:rsidRPr="00EB50EA">
        <w:rPr>
          <w:szCs w:val="22"/>
          <w:lang w:val="sr-Latn-CS"/>
        </w:rPr>
        <w:t>ek Testosteron Depo će Vam dati l</w:t>
      </w:r>
      <w:r w:rsidR="007572CC" w:rsidRPr="00EB50EA">
        <w:rPr>
          <w:szCs w:val="22"/>
          <w:lang w:val="sr-Latn-CS"/>
        </w:rPr>
        <w:t>j</w:t>
      </w:r>
      <w:r w:rsidRPr="00EB50EA">
        <w:rPr>
          <w:szCs w:val="22"/>
          <w:lang w:val="sr-Latn-CS"/>
        </w:rPr>
        <w:t>ekar ili medicinska sestra.</w:t>
      </w:r>
    </w:p>
    <w:p w14:paraId="217C243C" w14:textId="7992E873" w:rsidR="00DD02B0" w:rsidRPr="00EB50EA" w:rsidRDefault="00DD02B0">
      <w:pPr>
        <w:pStyle w:val="Header"/>
        <w:tabs>
          <w:tab w:val="clear" w:pos="4536"/>
          <w:tab w:val="clear" w:pos="9072"/>
          <w:tab w:val="left" w:pos="284"/>
        </w:tabs>
        <w:spacing w:before="120"/>
        <w:rPr>
          <w:szCs w:val="22"/>
          <w:lang w:val="sr-Latn-CS"/>
        </w:rPr>
      </w:pPr>
      <w:r w:rsidRPr="00EB50EA">
        <w:rPr>
          <w:szCs w:val="22"/>
          <w:lang w:val="sr-Latn-CS"/>
        </w:rPr>
        <w:t>L</w:t>
      </w:r>
      <w:r w:rsidR="007572CC" w:rsidRPr="00EB50EA">
        <w:rPr>
          <w:szCs w:val="22"/>
          <w:lang w:val="sr-Latn-CS"/>
        </w:rPr>
        <w:t>ij</w:t>
      </w:r>
      <w:r w:rsidRPr="00EB50EA">
        <w:rPr>
          <w:szCs w:val="22"/>
          <w:lang w:val="sr-Latn-CS"/>
        </w:rPr>
        <w:t>ek se daje veoma sporo kao injekcija u mišić, uobičajeno na svake dv</w:t>
      </w:r>
      <w:r w:rsidR="007572CC" w:rsidRPr="00EB50EA">
        <w:rPr>
          <w:szCs w:val="22"/>
          <w:lang w:val="sr-Latn-CS"/>
        </w:rPr>
        <w:t>ij</w:t>
      </w:r>
      <w:r w:rsidRPr="00EB50EA">
        <w:rPr>
          <w:szCs w:val="22"/>
          <w:lang w:val="sr-Latn-CS"/>
        </w:rPr>
        <w:t>e do tri ned</w:t>
      </w:r>
      <w:r w:rsidR="007572CC" w:rsidRPr="00EB50EA">
        <w:rPr>
          <w:szCs w:val="22"/>
          <w:lang w:val="sr-Latn-CS"/>
        </w:rPr>
        <w:t>j</w:t>
      </w:r>
      <w:r w:rsidRPr="00EB50EA">
        <w:rPr>
          <w:szCs w:val="22"/>
          <w:lang w:val="sr-Latn-CS"/>
        </w:rPr>
        <w:t>elje. Sa injekcijama se nastavlja onoliko dugo koliko Vaš l</w:t>
      </w:r>
      <w:r w:rsidR="007572CC" w:rsidRPr="00EB50EA">
        <w:rPr>
          <w:szCs w:val="22"/>
          <w:lang w:val="sr-Latn-CS"/>
        </w:rPr>
        <w:t>j</w:t>
      </w:r>
      <w:r w:rsidRPr="00EB50EA">
        <w:rPr>
          <w:szCs w:val="22"/>
          <w:lang w:val="sr-Latn-CS"/>
        </w:rPr>
        <w:t>ekar smatra da je neophodno, a u zavisnosti od individualnih potreba. Muškarcima koji su na dugotrajnoj terapiji testosteronom, kasnije se mogu davati injekcije na svakih tri do šest ned</w:t>
      </w:r>
      <w:r w:rsidR="007572CC" w:rsidRPr="00EB50EA">
        <w:rPr>
          <w:szCs w:val="22"/>
          <w:lang w:val="sr-Latn-CS"/>
        </w:rPr>
        <w:t>j</w:t>
      </w:r>
      <w:r w:rsidRPr="00EB50EA">
        <w:rPr>
          <w:szCs w:val="22"/>
          <w:lang w:val="sr-Latn-CS"/>
        </w:rPr>
        <w:t>elja.</w:t>
      </w:r>
    </w:p>
    <w:p w14:paraId="217C243D" w14:textId="4E6E1316" w:rsidR="00DD02B0" w:rsidRPr="000312E0" w:rsidRDefault="00DD02B0">
      <w:pPr>
        <w:pStyle w:val="Header"/>
        <w:tabs>
          <w:tab w:val="clear" w:pos="4536"/>
          <w:tab w:val="clear" w:pos="9072"/>
          <w:tab w:val="left" w:pos="284"/>
        </w:tabs>
        <w:spacing w:before="120"/>
        <w:rPr>
          <w:b/>
          <w:szCs w:val="22"/>
          <w:lang w:val="sr-Latn-CS"/>
        </w:rPr>
      </w:pPr>
      <w:r w:rsidRPr="000312E0">
        <w:rPr>
          <w:szCs w:val="22"/>
          <w:lang w:val="sr-Latn-CS"/>
        </w:rPr>
        <w:t>Vaš l</w:t>
      </w:r>
      <w:r w:rsidR="007572CC" w:rsidRPr="000312E0">
        <w:rPr>
          <w:szCs w:val="22"/>
          <w:lang w:val="sr-Latn-CS"/>
        </w:rPr>
        <w:t>j</w:t>
      </w:r>
      <w:r w:rsidRPr="000312E0">
        <w:rPr>
          <w:szCs w:val="22"/>
          <w:lang w:val="sr-Latn-CS"/>
        </w:rPr>
        <w:t>ekar će kontrolisati koncentracije testosterona u krvi pr</w:t>
      </w:r>
      <w:r w:rsidR="007572CC" w:rsidRPr="000312E0">
        <w:rPr>
          <w:szCs w:val="22"/>
          <w:lang w:val="sr-Latn-CS"/>
        </w:rPr>
        <w:t>ij</w:t>
      </w:r>
      <w:r w:rsidRPr="000312E0">
        <w:rPr>
          <w:szCs w:val="22"/>
          <w:lang w:val="sr-Latn-CS"/>
        </w:rPr>
        <w:t>e započinjanja l</w:t>
      </w:r>
      <w:r w:rsidR="007572CC" w:rsidRPr="000312E0">
        <w:rPr>
          <w:szCs w:val="22"/>
          <w:lang w:val="sr-Latn-CS"/>
        </w:rPr>
        <w:t>ij</w:t>
      </w:r>
      <w:r w:rsidRPr="000312E0">
        <w:rPr>
          <w:szCs w:val="22"/>
          <w:lang w:val="sr-Latn-CS"/>
        </w:rPr>
        <w:t>ečenja i povremeno tokom terapije na kraju injekcionog intervala, i po potrebi Vam prilagoditi dozu.</w:t>
      </w:r>
    </w:p>
    <w:p w14:paraId="217C243E" w14:textId="648473A7" w:rsidR="00DD02B0" w:rsidRPr="00EB50EA" w:rsidRDefault="00DD02B0" w:rsidP="000312E0">
      <w:pPr>
        <w:pStyle w:val="NASLOV123"/>
        <w:spacing w:before="120" w:after="0"/>
        <w:jc w:val="both"/>
        <w:rPr>
          <w:lang w:val="pl-PL"/>
        </w:rPr>
      </w:pPr>
      <w:r w:rsidRPr="00EB50EA">
        <w:rPr>
          <w:lang w:val="pl-PL"/>
        </w:rPr>
        <w:t>U toku l</w:t>
      </w:r>
      <w:r w:rsidR="007572CC" w:rsidRPr="00EB50EA">
        <w:rPr>
          <w:lang w:val="pl-PL"/>
        </w:rPr>
        <w:t>ij</w:t>
      </w:r>
      <w:r w:rsidRPr="00EB50EA">
        <w:rPr>
          <w:lang w:val="pl-PL"/>
        </w:rPr>
        <w:t>ečenja se sav</w:t>
      </w:r>
      <w:r w:rsidR="007572CC" w:rsidRPr="00EB50EA">
        <w:rPr>
          <w:lang w:val="pl-PL"/>
        </w:rPr>
        <w:t>j</w:t>
      </w:r>
      <w:r w:rsidRPr="00EB50EA">
        <w:rPr>
          <w:lang w:val="pl-PL"/>
        </w:rPr>
        <w:t>etuje redovna kontrola prostate.</w:t>
      </w:r>
    </w:p>
    <w:p w14:paraId="217C243F" w14:textId="34477A28" w:rsidR="00DD02B0" w:rsidRPr="00EB50EA" w:rsidRDefault="00DD02B0">
      <w:pPr>
        <w:spacing w:before="240" w:after="120"/>
        <w:rPr>
          <w:b/>
          <w:bCs/>
          <w:szCs w:val="22"/>
          <w:lang w:val="sr-Latn-CS"/>
        </w:rPr>
      </w:pPr>
      <w:r w:rsidRPr="00EB50EA">
        <w:rPr>
          <w:b/>
          <w:bCs/>
          <w:iCs/>
          <w:szCs w:val="22"/>
          <w:lang w:val="sr-Latn-CS"/>
        </w:rPr>
        <w:t xml:space="preserve">Ako ste </w:t>
      </w:r>
      <w:r w:rsidRPr="00EB50EA">
        <w:rPr>
          <w:b/>
          <w:bCs/>
          <w:szCs w:val="22"/>
          <w:lang w:val="sr-Latn-CS"/>
        </w:rPr>
        <w:t xml:space="preserve">primili </w:t>
      </w:r>
      <w:r w:rsidRPr="00EB50EA">
        <w:rPr>
          <w:b/>
          <w:bCs/>
          <w:iCs/>
          <w:szCs w:val="22"/>
          <w:lang w:val="sr-Latn-CS"/>
        </w:rPr>
        <w:t>više l</w:t>
      </w:r>
      <w:r w:rsidR="007572CC" w:rsidRPr="00EB50EA">
        <w:rPr>
          <w:b/>
          <w:bCs/>
          <w:iCs/>
          <w:szCs w:val="22"/>
          <w:lang w:val="sr-Latn-CS"/>
        </w:rPr>
        <w:t>ij</w:t>
      </w:r>
      <w:r w:rsidRPr="00EB50EA">
        <w:rPr>
          <w:b/>
          <w:bCs/>
          <w:iCs/>
          <w:szCs w:val="22"/>
          <w:lang w:val="sr-Latn-CS"/>
        </w:rPr>
        <w:t xml:space="preserve">eka </w:t>
      </w:r>
      <w:r w:rsidRPr="00EB50EA">
        <w:rPr>
          <w:b/>
          <w:bCs/>
          <w:szCs w:val="22"/>
          <w:lang w:val="sr-Latn-CS"/>
        </w:rPr>
        <w:t>Testosteron Depo</w:t>
      </w:r>
      <w:r w:rsidRPr="00EB50EA">
        <w:rPr>
          <w:b/>
          <w:bCs/>
          <w:iCs/>
          <w:szCs w:val="22"/>
          <w:lang w:val="sr-Latn-CS"/>
        </w:rPr>
        <w:t xml:space="preserve"> nego što </w:t>
      </w:r>
      <w:r w:rsidR="007572CC" w:rsidRPr="00EB50EA">
        <w:rPr>
          <w:b/>
          <w:bCs/>
          <w:iCs/>
          <w:szCs w:val="22"/>
          <w:lang w:val="sr-Latn-CS"/>
        </w:rPr>
        <w:t xml:space="preserve">je </w:t>
      </w:r>
      <w:r w:rsidRPr="00EB50EA">
        <w:rPr>
          <w:b/>
          <w:bCs/>
          <w:iCs/>
          <w:szCs w:val="22"/>
          <w:lang w:val="sr-Latn-CS"/>
        </w:rPr>
        <w:t>treba</w:t>
      </w:r>
      <w:r w:rsidR="007572CC" w:rsidRPr="00EB50EA">
        <w:rPr>
          <w:b/>
          <w:bCs/>
          <w:iCs/>
          <w:szCs w:val="22"/>
          <w:lang w:val="sr-Latn-CS"/>
        </w:rPr>
        <w:t>lo</w:t>
      </w:r>
    </w:p>
    <w:p w14:paraId="217C2440" w14:textId="72D88AA1" w:rsidR="00DD02B0" w:rsidRPr="00EB50EA" w:rsidRDefault="00DD02B0">
      <w:pPr>
        <w:widowControl w:val="0"/>
        <w:autoSpaceDE w:val="0"/>
        <w:autoSpaceDN w:val="0"/>
        <w:rPr>
          <w:iCs/>
          <w:szCs w:val="22"/>
          <w:lang w:val="sr-Latn-CS"/>
        </w:rPr>
      </w:pPr>
      <w:r w:rsidRPr="00EB50EA">
        <w:rPr>
          <w:iCs/>
          <w:szCs w:val="22"/>
          <w:lang w:val="sr-Latn-CS"/>
        </w:rPr>
        <w:t>Ovaj l</w:t>
      </w:r>
      <w:r w:rsidR="007572CC" w:rsidRPr="00EB50EA">
        <w:rPr>
          <w:iCs/>
          <w:szCs w:val="22"/>
          <w:lang w:val="sr-Latn-CS"/>
        </w:rPr>
        <w:t>ij</w:t>
      </w:r>
      <w:r w:rsidRPr="00EB50EA">
        <w:rPr>
          <w:iCs/>
          <w:szCs w:val="22"/>
          <w:lang w:val="sr-Latn-CS"/>
        </w:rPr>
        <w:t>ek se prim</w:t>
      </w:r>
      <w:r w:rsidR="007572CC" w:rsidRPr="00EB50EA">
        <w:rPr>
          <w:iCs/>
          <w:szCs w:val="22"/>
          <w:lang w:val="sr-Latn-CS"/>
        </w:rPr>
        <w:t>j</w:t>
      </w:r>
      <w:r w:rsidRPr="00EB50EA">
        <w:rPr>
          <w:iCs/>
          <w:szCs w:val="22"/>
          <w:lang w:val="sr-Latn-CS"/>
        </w:rPr>
        <w:t>enjuje u stacionarnoj zdravstvenoj ustanovi i mala je v</w:t>
      </w:r>
      <w:r w:rsidR="007572CC" w:rsidRPr="00EB50EA">
        <w:rPr>
          <w:iCs/>
          <w:szCs w:val="22"/>
          <w:lang w:val="sr-Latn-CS"/>
        </w:rPr>
        <w:t>j</w:t>
      </w:r>
      <w:r w:rsidRPr="00EB50EA">
        <w:rPr>
          <w:iCs/>
          <w:szCs w:val="22"/>
          <w:lang w:val="sr-Latn-CS"/>
        </w:rPr>
        <w:t>erovatnoća da ćete dobiti pogrešnu dozu l</w:t>
      </w:r>
      <w:r w:rsidR="007572CC" w:rsidRPr="00EB50EA">
        <w:rPr>
          <w:iCs/>
          <w:szCs w:val="22"/>
          <w:lang w:val="sr-Latn-CS"/>
        </w:rPr>
        <w:t>ij</w:t>
      </w:r>
      <w:r w:rsidRPr="00EB50EA">
        <w:rPr>
          <w:iCs/>
          <w:szCs w:val="22"/>
          <w:lang w:val="sr-Latn-CS"/>
        </w:rPr>
        <w:t>eka.</w:t>
      </w:r>
    </w:p>
    <w:p w14:paraId="217C2441" w14:textId="01255343" w:rsidR="00DD02B0" w:rsidRPr="00EB50EA" w:rsidRDefault="00DD02B0">
      <w:pPr>
        <w:rPr>
          <w:szCs w:val="22"/>
          <w:lang w:val="de-DE"/>
        </w:rPr>
      </w:pPr>
      <w:r w:rsidRPr="00EB50EA">
        <w:rPr>
          <w:iCs/>
          <w:szCs w:val="22"/>
          <w:lang w:val="sr-Latn-CS"/>
        </w:rPr>
        <w:t>Ukoliko mislite da niste dobili propisanu dozu l</w:t>
      </w:r>
      <w:r w:rsidR="007572CC" w:rsidRPr="00EB50EA">
        <w:rPr>
          <w:iCs/>
          <w:szCs w:val="22"/>
          <w:lang w:val="sr-Latn-CS"/>
        </w:rPr>
        <w:t>ij</w:t>
      </w:r>
      <w:r w:rsidRPr="00EB50EA">
        <w:rPr>
          <w:iCs/>
          <w:szCs w:val="22"/>
          <w:lang w:val="sr-Latn-CS"/>
        </w:rPr>
        <w:t>eka, obratite se svom l</w:t>
      </w:r>
      <w:r w:rsidR="007572CC" w:rsidRPr="00EB50EA">
        <w:rPr>
          <w:iCs/>
          <w:szCs w:val="22"/>
          <w:lang w:val="sr-Latn-CS"/>
        </w:rPr>
        <w:t>j</w:t>
      </w:r>
      <w:r w:rsidRPr="00EB50EA">
        <w:rPr>
          <w:iCs/>
          <w:szCs w:val="22"/>
          <w:lang w:val="sr-Latn-CS"/>
        </w:rPr>
        <w:t>ekaru.</w:t>
      </w:r>
    </w:p>
    <w:p w14:paraId="217C2442" w14:textId="3553E91E" w:rsidR="00DD02B0" w:rsidRPr="00EB50EA" w:rsidRDefault="00DD02B0">
      <w:pPr>
        <w:spacing w:before="240" w:after="120"/>
        <w:rPr>
          <w:szCs w:val="22"/>
          <w:lang w:val="sr-Latn-CS"/>
        </w:rPr>
      </w:pPr>
      <w:r w:rsidRPr="00EB50EA">
        <w:rPr>
          <w:b/>
          <w:bCs/>
          <w:iCs/>
          <w:szCs w:val="22"/>
          <w:lang w:val="de-DE"/>
        </w:rPr>
        <w:t xml:space="preserve">Ako ste zaboravili da </w:t>
      </w:r>
      <w:r w:rsidRPr="00EB50EA">
        <w:rPr>
          <w:b/>
          <w:bCs/>
          <w:szCs w:val="22"/>
          <w:lang w:val="sr-Latn-CS"/>
        </w:rPr>
        <w:t>primite l</w:t>
      </w:r>
      <w:r w:rsidR="007572CC" w:rsidRPr="00EB50EA">
        <w:rPr>
          <w:b/>
          <w:bCs/>
          <w:szCs w:val="22"/>
          <w:lang w:val="sr-Latn-CS"/>
        </w:rPr>
        <w:t>ij</w:t>
      </w:r>
      <w:r w:rsidRPr="00EB50EA">
        <w:rPr>
          <w:b/>
          <w:bCs/>
          <w:szCs w:val="22"/>
          <w:lang w:val="sr-Latn-CS"/>
        </w:rPr>
        <w:t xml:space="preserve">ek </w:t>
      </w:r>
      <w:r w:rsidRPr="00EB50EA">
        <w:rPr>
          <w:b/>
          <w:bCs/>
          <w:szCs w:val="22"/>
          <w:lang w:val="de-DE"/>
        </w:rPr>
        <w:t>Testosteron Depo</w:t>
      </w:r>
    </w:p>
    <w:p w14:paraId="217C2443" w14:textId="06FCEBEA" w:rsidR="00DD02B0" w:rsidRPr="00EB50EA" w:rsidRDefault="00DD02B0">
      <w:pPr>
        <w:rPr>
          <w:b/>
          <w:szCs w:val="22"/>
          <w:lang w:val="sr-Latn-CS"/>
        </w:rPr>
      </w:pPr>
      <w:r w:rsidRPr="00EB50EA">
        <w:rPr>
          <w:szCs w:val="22"/>
          <w:lang w:val="sr-Latn-CS"/>
        </w:rPr>
        <w:t>U cilju optimalne efikasnosti l</w:t>
      </w:r>
      <w:r w:rsidR="007572CC" w:rsidRPr="00EB50EA">
        <w:rPr>
          <w:szCs w:val="22"/>
          <w:lang w:val="sr-Latn-CS"/>
        </w:rPr>
        <w:t>ij</w:t>
      </w:r>
      <w:r w:rsidRPr="00EB50EA">
        <w:rPr>
          <w:szCs w:val="22"/>
          <w:lang w:val="sr-Latn-CS"/>
        </w:rPr>
        <w:t xml:space="preserve">ečenja, molimo Vas da se pridržavate </w:t>
      </w:r>
      <w:r w:rsidR="000E08B8" w:rsidRPr="00EB50EA">
        <w:rPr>
          <w:szCs w:val="22"/>
          <w:lang w:val="sr-Latn-CS"/>
        </w:rPr>
        <w:t xml:space="preserve">termina </w:t>
      </w:r>
      <w:r w:rsidRPr="00EB50EA">
        <w:rPr>
          <w:szCs w:val="22"/>
          <w:lang w:val="sr-Latn-CS"/>
        </w:rPr>
        <w:t>za dobijanje injekcija dogovorenih sa svojim l</w:t>
      </w:r>
      <w:r w:rsidR="007572CC" w:rsidRPr="00EB50EA">
        <w:rPr>
          <w:szCs w:val="22"/>
          <w:lang w:val="sr-Latn-CS"/>
        </w:rPr>
        <w:t>j</w:t>
      </w:r>
      <w:r w:rsidRPr="00EB50EA">
        <w:rPr>
          <w:szCs w:val="22"/>
          <w:lang w:val="sr-Latn-CS"/>
        </w:rPr>
        <w:t>ekarom.</w:t>
      </w:r>
    </w:p>
    <w:p w14:paraId="217C2444" w14:textId="63C12FE3" w:rsidR="00DD02B0" w:rsidRPr="00EB50EA" w:rsidRDefault="00DD02B0">
      <w:pPr>
        <w:spacing w:before="240" w:after="120"/>
        <w:rPr>
          <w:b/>
          <w:bCs/>
          <w:szCs w:val="22"/>
          <w:lang w:val="sr-Latn-CS"/>
        </w:rPr>
      </w:pPr>
      <w:r w:rsidRPr="00EB50EA">
        <w:rPr>
          <w:b/>
          <w:bCs/>
          <w:szCs w:val="22"/>
          <w:lang w:val="sr-Latn-CS"/>
        </w:rPr>
        <w:t>Ako</w:t>
      </w:r>
      <w:r w:rsidR="007572CC" w:rsidRPr="00EB50EA">
        <w:rPr>
          <w:b/>
          <w:bCs/>
          <w:szCs w:val="22"/>
          <w:lang w:val="sr-Latn-CS"/>
        </w:rPr>
        <w:t xml:space="preserve"> </w:t>
      </w:r>
      <w:r w:rsidRPr="00EB50EA">
        <w:rPr>
          <w:b/>
          <w:bCs/>
          <w:szCs w:val="22"/>
          <w:lang w:val="sr-Latn-CS"/>
        </w:rPr>
        <w:t>prestanete da primate</w:t>
      </w:r>
      <w:r w:rsidRPr="00EB50EA">
        <w:rPr>
          <w:b/>
          <w:bCs/>
          <w:iCs/>
          <w:szCs w:val="22"/>
          <w:lang w:val="sr-Latn-CS"/>
        </w:rPr>
        <w:t xml:space="preserve"> </w:t>
      </w:r>
      <w:r w:rsidRPr="00EB50EA">
        <w:rPr>
          <w:b/>
          <w:bCs/>
          <w:szCs w:val="22"/>
          <w:lang w:val="sr-Latn-CS"/>
        </w:rPr>
        <w:t>l</w:t>
      </w:r>
      <w:r w:rsidR="007572CC" w:rsidRPr="00EB50EA">
        <w:rPr>
          <w:b/>
          <w:bCs/>
          <w:szCs w:val="22"/>
          <w:lang w:val="sr-Latn-CS"/>
        </w:rPr>
        <w:t>ij</w:t>
      </w:r>
      <w:r w:rsidRPr="00EB50EA">
        <w:rPr>
          <w:b/>
          <w:bCs/>
          <w:szCs w:val="22"/>
          <w:lang w:val="sr-Latn-CS"/>
        </w:rPr>
        <w:t xml:space="preserve">ek </w:t>
      </w:r>
      <w:r w:rsidRPr="00EB50EA">
        <w:rPr>
          <w:b/>
          <w:bCs/>
          <w:szCs w:val="22"/>
          <w:lang w:val="pt-BR"/>
        </w:rPr>
        <w:t>Testosteron Depo</w:t>
      </w:r>
    </w:p>
    <w:p w14:paraId="217C2445" w14:textId="76F7C687" w:rsidR="00DD02B0" w:rsidRPr="00EB50EA" w:rsidRDefault="00DD02B0">
      <w:pPr>
        <w:pStyle w:val="Header"/>
        <w:tabs>
          <w:tab w:val="clear" w:pos="4536"/>
          <w:tab w:val="clear" w:pos="9072"/>
          <w:tab w:val="left" w:pos="284"/>
        </w:tabs>
        <w:rPr>
          <w:szCs w:val="22"/>
          <w:lang w:val="sr-Latn-CS"/>
        </w:rPr>
      </w:pPr>
      <w:r w:rsidRPr="00EB50EA">
        <w:rPr>
          <w:szCs w:val="22"/>
          <w:lang w:val="sr-Latn-CS"/>
        </w:rPr>
        <w:t>Kada se obustavi terapija l</w:t>
      </w:r>
      <w:r w:rsidR="007572CC" w:rsidRPr="00EB50EA">
        <w:rPr>
          <w:szCs w:val="22"/>
          <w:lang w:val="sr-Latn-CS"/>
        </w:rPr>
        <w:t>ij</w:t>
      </w:r>
      <w:r w:rsidRPr="00EB50EA">
        <w:rPr>
          <w:szCs w:val="22"/>
          <w:lang w:val="sr-Latn-CS"/>
        </w:rPr>
        <w:t>ekom Testosteron Depo, ponovo se mogu javiti simptomi nedostatka testosterona.</w:t>
      </w:r>
    </w:p>
    <w:p w14:paraId="217C2446" w14:textId="5AA743DD" w:rsidR="00DD02B0" w:rsidRPr="000312E0" w:rsidRDefault="00DD02B0">
      <w:pPr>
        <w:pStyle w:val="Header"/>
        <w:tabs>
          <w:tab w:val="clear" w:pos="4536"/>
          <w:tab w:val="clear" w:pos="9072"/>
          <w:tab w:val="left" w:pos="284"/>
        </w:tabs>
        <w:rPr>
          <w:szCs w:val="22"/>
          <w:lang w:val="sr-Latn-CS"/>
        </w:rPr>
      </w:pPr>
      <w:r w:rsidRPr="000312E0">
        <w:rPr>
          <w:szCs w:val="22"/>
          <w:lang w:val="sr-Latn-CS"/>
        </w:rPr>
        <w:t>Ako imate bilo kakvih dodatnih pitanja o prim</w:t>
      </w:r>
      <w:r w:rsidR="007572CC" w:rsidRPr="000312E0">
        <w:rPr>
          <w:szCs w:val="22"/>
          <w:lang w:val="sr-Latn-CS"/>
        </w:rPr>
        <w:t>j</w:t>
      </w:r>
      <w:r w:rsidRPr="000312E0">
        <w:rPr>
          <w:szCs w:val="22"/>
          <w:lang w:val="sr-Latn-CS"/>
        </w:rPr>
        <w:t>eni ovog l</w:t>
      </w:r>
      <w:r w:rsidR="007572CC" w:rsidRPr="000312E0">
        <w:rPr>
          <w:szCs w:val="22"/>
          <w:lang w:val="sr-Latn-CS"/>
        </w:rPr>
        <w:t>ij</w:t>
      </w:r>
      <w:r w:rsidRPr="000312E0">
        <w:rPr>
          <w:szCs w:val="22"/>
          <w:lang w:val="sr-Latn-CS"/>
        </w:rPr>
        <w:t>eka, obratite se svom l</w:t>
      </w:r>
      <w:r w:rsidR="007572CC" w:rsidRPr="000312E0">
        <w:rPr>
          <w:szCs w:val="22"/>
          <w:lang w:val="sr-Latn-CS"/>
        </w:rPr>
        <w:t>j</w:t>
      </w:r>
      <w:r w:rsidRPr="000312E0">
        <w:rPr>
          <w:szCs w:val="22"/>
          <w:lang w:val="sr-Latn-CS"/>
        </w:rPr>
        <w:t>ekaru, farmaceutu ili medicinskoj sestri.</w:t>
      </w:r>
    </w:p>
    <w:p w14:paraId="2DDEB7A6" w14:textId="77777777" w:rsidR="00C0695D" w:rsidRPr="000312E0" w:rsidRDefault="00C0695D">
      <w:pPr>
        <w:pStyle w:val="Header"/>
        <w:tabs>
          <w:tab w:val="clear" w:pos="4536"/>
          <w:tab w:val="clear" w:pos="9072"/>
          <w:tab w:val="left" w:pos="284"/>
        </w:tabs>
        <w:rPr>
          <w:b/>
          <w:szCs w:val="22"/>
          <w:lang w:val="sr-Latn-CS"/>
        </w:rPr>
      </w:pPr>
    </w:p>
    <w:p w14:paraId="3E4E5902" w14:textId="77777777" w:rsidR="00C0695D" w:rsidRPr="00EB50EA" w:rsidRDefault="00C0695D" w:rsidP="000312E0">
      <w:pPr>
        <w:tabs>
          <w:tab w:val="clear" w:pos="284"/>
          <w:tab w:val="left" w:pos="540"/>
          <w:tab w:val="left" w:pos="569"/>
        </w:tabs>
        <w:rPr>
          <w:b/>
          <w:bCs/>
          <w:szCs w:val="22"/>
          <w:lang w:val="pt-PT"/>
        </w:rPr>
      </w:pPr>
      <w:r w:rsidRPr="00EB50EA">
        <w:rPr>
          <w:b/>
          <w:bCs/>
          <w:szCs w:val="22"/>
          <w:lang w:val="pt-PT"/>
        </w:rPr>
        <w:t xml:space="preserve">4. </w:t>
      </w:r>
      <w:r w:rsidRPr="00EB50EA">
        <w:rPr>
          <w:b/>
          <w:bCs/>
          <w:szCs w:val="22"/>
          <w:lang w:val="sr-Latn-CS"/>
        </w:rPr>
        <w:tab/>
      </w:r>
      <w:r w:rsidRPr="00EB50EA">
        <w:rPr>
          <w:b/>
          <w:bCs/>
          <w:szCs w:val="22"/>
          <w:lang w:val="pt-PT"/>
        </w:rPr>
        <w:t>MOGUĆA NEŽELJENA DEJSTVA</w:t>
      </w:r>
    </w:p>
    <w:p w14:paraId="5EB97A11" w14:textId="77777777" w:rsidR="00C0695D" w:rsidRPr="00EB50EA" w:rsidRDefault="00C0695D" w:rsidP="000312E0">
      <w:pPr>
        <w:tabs>
          <w:tab w:val="clear" w:pos="284"/>
        </w:tabs>
        <w:rPr>
          <w:szCs w:val="22"/>
          <w:lang w:val="sr-Latn-CS"/>
        </w:rPr>
      </w:pPr>
    </w:p>
    <w:p w14:paraId="0C8CBDF0" w14:textId="0FD07F8F" w:rsidR="00C0695D" w:rsidRPr="00EB50EA" w:rsidRDefault="00C0695D" w:rsidP="000312E0">
      <w:pPr>
        <w:numPr>
          <w:ilvl w:val="12"/>
          <w:numId w:val="0"/>
        </w:numPr>
        <w:tabs>
          <w:tab w:val="clear" w:pos="284"/>
          <w:tab w:val="left" w:pos="720"/>
        </w:tabs>
        <w:ind w:right="-29"/>
        <w:rPr>
          <w:szCs w:val="22"/>
          <w:lang w:val="pt-PT"/>
        </w:rPr>
      </w:pPr>
      <w:r w:rsidRPr="00EB50EA">
        <w:rPr>
          <w:szCs w:val="22"/>
          <w:lang w:val="pt-PT"/>
        </w:rPr>
        <w:t>Kao i svi ljekovi i lijek Testosteron Depo može izazvati neželjena dejstva, iako se ona ne moraju javiti kod svakoga.</w:t>
      </w:r>
    </w:p>
    <w:p w14:paraId="217C2449" w14:textId="6101AB26" w:rsidR="00DD02B0" w:rsidRPr="00EB50EA" w:rsidRDefault="00DD02B0">
      <w:pPr>
        <w:spacing w:before="120"/>
        <w:rPr>
          <w:szCs w:val="22"/>
          <w:lang w:val="sr-Latn-CS"/>
        </w:rPr>
      </w:pPr>
      <w:r w:rsidRPr="00EB50EA">
        <w:rPr>
          <w:szCs w:val="22"/>
          <w:lang w:val="sr-Latn-CS"/>
        </w:rPr>
        <w:t>Neke osobe mogu biti alergične na testosteron</w:t>
      </w:r>
      <w:r w:rsidR="003F2B11">
        <w:rPr>
          <w:szCs w:val="22"/>
          <w:lang w:val="sr-Latn-CS"/>
        </w:rPr>
        <w:t xml:space="preserve"> </w:t>
      </w:r>
      <w:r w:rsidRPr="00EB50EA">
        <w:rPr>
          <w:szCs w:val="22"/>
          <w:lang w:val="sr-Latn-CS"/>
        </w:rPr>
        <w:t>enantat. Ako imate alergijsku reakciju, prekinite sa korišćenjem ovog l</w:t>
      </w:r>
      <w:r w:rsidR="007572CC" w:rsidRPr="00EB50EA">
        <w:rPr>
          <w:szCs w:val="22"/>
          <w:lang w:val="sr-Latn-CS"/>
        </w:rPr>
        <w:t>ij</w:t>
      </w:r>
      <w:r w:rsidRPr="00EB50EA">
        <w:rPr>
          <w:szCs w:val="22"/>
          <w:lang w:val="sr-Latn-CS"/>
        </w:rPr>
        <w:t>eka i odmah obav</w:t>
      </w:r>
      <w:r w:rsidR="007572CC" w:rsidRPr="00EB50EA">
        <w:rPr>
          <w:szCs w:val="22"/>
          <w:lang w:val="sr-Latn-CS"/>
        </w:rPr>
        <w:t>ij</w:t>
      </w:r>
      <w:r w:rsidRPr="00EB50EA">
        <w:rPr>
          <w:szCs w:val="22"/>
          <w:lang w:val="sr-Latn-CS"/>
        </w:rPr>
        <w:t>estite l</w:t>
      </w:r>
      <w:r w:rsidR="007572CC" w:rsidRPr="00EB50EA">
        <w:rPr>
          <w:szCs w:val="22"/>
          <w:lang w:val="sr-Latn-CS"/>
        </w:rPr>
        <w:t>j</w:t>
      </w:r>
      <w:r w:rsidRPr="00EB50EA">
        <w:rPr>
          <w:szCs w:val="22"/>
          <w:lang w:val="sr-Latn-CS"/>
        </w:rPr>
        <w:t>ekara ili kontaktira</w:t>
      </w:r>
      <w:r w:rsidR="006831B8" w:rsidRPr="00EB50EA">
        <w:rPr>
          <w:szCs w:val="22"/>
          <w:lang w:val="sr-Latn-CS"/>
        </w:rPr>
        <w:t>j</w:t>
      </w:r>
      <w:r w:rsidRPr="00EB50EA">
        <w:rPr>
          <w:szCs w:val="22"/>
          <w:lang w:val="sr-Latn-CS"/>
        </w:rPr>
        <w:t>te najbližu zdravstv</w:t>
      </w:r>
      <w:r w:rsidR="003F2B11">
        <w:rPr>
          <w:szCs w:val="22"/>
          <w:lang w:val="sr-Latn-CS"/>
        </w:rPr>
        <w:t>e</w:t>
      </w:r>
      <w:r w:rsidRPr="00EB50EA">
        <w:rPr>
          <w:szCs w:val="22"/>
          <w:lang w:val="sr-Latn-CS"/>
        </w:rPr>
        <w:t>enu ustanovu (hitna pomoć, bolnica). Znaci alergijske reakcije mogu da budu:</w:t>
      </w:r>
    </w:p>
    <w:p w14:paraId="217C244A" w14:textId="77777777" w:rsidR="00DD02B0" w:rsidRPr="00EB50EA" w:rsidRDefault="00DD02B0" w:rsidP="000312E0">
      <w:pPr>
        <w:numPr>
          <w:ilvl w:val="0"/>
          <w:numId w:val="15"/>
        </w:numPr>
        <w:tabs>
          <w:tab w:val="clear" w:pos="720"/>
          <w:tab w:val="num" w:pos="540"/>
        </w:tabs>
        <w:rPr>
          <w:szCs w:val="22"/>
          <w:lang w:val="sr-Latn-CS"/>
        </w:rPr>
      </w:pPr>
      <w:r w:rsidRPr="00EB50EA">
        <w:rPr>
          <w:szCs w:val="22"/>
          <w:lang w:val="sr-Latn-CS"/>
        </w:rPr>
        <w:t>težak osip;</w:t>
      </w:r>
    </w:p>
    <w:p w14:paraId="217C244B" w14:textId="77777777" w:rsidR="00DD02B0" w:rsidRPr="00EB50EA" w:rsidRDefault="00DD02B0" w:rsidP="000312E0">
      <w:pPr>
        <w:numPr>
          <w:ilvl w:val="0"/>
          <w:numId w:val="15"/>
        </w:numPr>
        <w:tabs>
          <w:tab w:val="clear" w:pos="720"/>
          <w:tab w:val="num" w:pos="540"/>
        </w:tabs>
        <w:rPr>
          <w:szCs w:val="22"/>
          <w:lang w:val="sr-Latn-CS"/>
        </w:rPr>
      </w:pPr>
      <w:r w:rsidRPr="00EB50EA">
        <w:rPr>
          <w:szCs w:val="22"/>
          <w:lang w:val="sr-Latn-CS"/>
        </w:rPr>
        <w:t>problemi sa gutanjem ili disanjem;</w:t>
      </w:r>
    </w:p>
    <w:p w14:paraId="217C244C" w14:textId="77777777" w:rsidR="00DD02B0" w:rsidRPr="00EB50EA" w:rsidRDefault="00DD02B0" w:rsidP="000312E0">
      <w:pPr>
        <w:numPr>
          <w:ilvl w:val="0"/>
          <w:numId w:val="15"/>
        </w:numPr>
        <w:tabs>
          <w:tab w:val="clear" w:pos="720"/>
          <w:tab w:val="num" w:pos="540"/>
        </w:tabs>
        <w:rPr>
          <w:szCs w:val="22"/>
          <w:lang w:val="sr-Latn-CS"/>
        </w:rPr>
      </w:pPr>
      <w:r w:rsidRPr="00EB50EA">
        <w:rPr>
          <w:szCs w:val="22"/>
          <w:lang w:val="sr-Latn-CS"/>
        </w:rPr>
        <w:t>oticanje usana, lica, guše ili jezika;</w:t>
      </w:r>
    </w:p>
    <w:p w14:paraId="217C244D" w14:textId="1DB7B639" w:rsidR="00DD02B0" w:rsidRPr="00EB50EA" w:rsidRDefault="00DD02B0" w:rsidP="000312E0">
      <w:pPr>
        <w:numPr>
          <w:ilvl w:val="0"/>
          <w:numId w:val="15"/>
        </w:numPr>
        <w:tabs>
          <w:tab w:val="clear" w:pos="720"/>
          <w:tab w:val="num" w:pos="540"/>
        </w:tabs>
        <w:rPr>
          <w:szCs w:val="22"/>
          <w:lang w:val="sr-Latn-CS"/>
        </w:rPr>
      </w:pPr>
      <w:r w:rsidRPr="00EB50EA">
        <w:rPr>
          <w:szCs w:val="22"/>
          <w:lang w:val="sr-Latn-CS"/>
        </w:rPr>
        <w:t>slabost, os</w:t>
      </w:r>
      <w:r w:rsidR="007572CC" w:rsidRPr="00EB50EA">
        <w:rPr>
          <w:szCs w:val="22"/>
          <w:lang w:val="sr-Latn-CS"/>
        </w:rPr>
        <w:t>j</w:t>
      </w:r>
      <w:r w:rsidRPr="00EB50EA">
        <w:rPr>
          <w:szCs w:val="22"/>
          <w:lang w:val="sr-Latn-CS"/>
        </w:rPr>
        <w:t>ećaj vrtoglavice ili nesv</w:t>
      </w:r>
      <w:r w:rsidR="007572CC" w:rsidRPr="00EB50EA">
        <w:rPr>
          <w:szCs w:val="22"/>
          <w:lang w:val="sr-Latn-CS"/>
        </w:rPr>
        <w:t>j</w:t>
      </w:r>
      <w:r w:rsidRPr="00EB50EA">
        <w:rPr>
          <w:szCs w:val="22"/>
          <w:lang w:val="sr-Latn-CS"/>
        </w:rPr>
        <w:t>estica;</w:t>
      </w:r>
    </w:p>
    <w:p w14:paraId="217C244E" w14:textId="77777777" w:rsidR="00DD02B0" w:rsidRPr="00EB50EA" w:rsidRDefault="00DD02B0" w:rsidP="000312E0">
      <w:pPr>
        <w:numPr>
          <w:ilvl w:val="0"/>
          <w:numId w:val="15"/>
        </w:numPr>
        <w:tabs>
          <w:tab w:val="clear" w:pos="720"/>
          <w:tab w:val="num" w:pos="540"/>
        </w:tabs>
        <w:rPr>
          <w:szCs w:val="22"/>
          <w:lang w:val="sr-Latn-CS"/>
        </w:rPr>
      </w:pPr>
      <w:r w:rsidRPr="00EB50EA">
        <w:rPr>
          <w:szCs w:val="22"/>
          <w:lang w:val="sr-Latn-CS"/>
        </w:rPr>
        <w:t>mučnina.</w:t>
      </w:r>
    </w:p>
    <w:p w14:paraId="217C244F" w14:textId="598A0985" w:rsidR="00DD02B0" w:rsidRPr="00EB50EA" w:rsidRDefault="00DD02B0">
      <w:pPr>
        <w:spacing w:before="240" w:after="120"/>
        <w:rPr>
          <w:b/>
          <w:szCs w:val="22"/>
          <w:lang w:val="sr-Latn-CS"/>
        </w:rPr>
      </w:pPr>
      <w:r w:rsidRPr="00EB50EA">
        <w:rPr>
          <w:b/>
          <w:szCs w:val="22"/>
          <w:lang w:val="sr-Latn-CS"/>
        </w:rPr>
        <w:t>Česta neželjena dejstva (mogu da se jave kod najviše 1 na 10 pacijenata koji uzimaju l</w:t>
      </w:r>
      <w:r w:rsidR="007572CC" w:rsidRPr="00EB50EA">
        <w:rPr>
          <w:b/>
          <w:szCs w:val="22"/>
          <w:lang w:val="sr-Latn-CS"/>
        </w:rPr>
        <w:t>ij</w:t>
      </w:r>
      <w:r w:rsidRPr="00EB50EA">
        <w:rPr>
          <w:b/>
          <w:szCs w:val="22"/>
          <w:lang w:val="sr-Latn-CS"/>
        </w:rPr>
        <w:t>ek) su:</w:t>
      </w:r>
    </w:p>
    <w:p w14:paraId="217C2450" w14:textId="4454DF4D" w:rsidR="00DD02B0" w:rsidRPr="00EB50EA" w:rsidRDefault="00DD02B0" w:rsidP="000312E0">
      <w:pPr>
        <w:numPr>
          <w:ilvl w:val="0"/>
          <w:numId w:val="16"/>
        </w:numPr>
        <w:tabs>
          <w:tab w:val="clear" w:pos="720"/>
          <w:tab w:val="num" w:pos="540"/>
        </w:tabs>
        <w:ind w:left="540" w:hanging="180"/>
        <w:rPr>
          <w:szCs w:val="22"/>
          <w:lang w:val="sr-Latn-CS"/>
        </w:rPr>
      </w:pPr>
      <w:r w:rsidRPr="00EB50EA">
        <w:rPr>
          <w:szCs w:val="22"/>
          <w:lang w:val="sr-Latn-CS"/>
        </w:rPr>
        <w:t>povećan broj crvenih krvnih zrnaca, povećanje vr</w:t>
      </w:r>
      <w:r w:rsidR="007572CC" w:rsidRPr="00EB50EA">
        <w:rPr>
          <w:szCs w:val="22"/>
          <w:lang w:val="sr-Latn-CS"/>
        </w:rPr>
        <w:t>ij</w:t>
      </w:r>
      <w:r w:rsidRPr="00EB50EA">
        <w:rPr>
          <w:szCs w:val="22"/>
          <w:lang w:val="sr-Latn-CS"/>
        </w:rPr>
        <w:t xml:space="preserve">ednosti hematokrita (procenat crvenih krvnih zrnaca u krvi) i hemoglobina (sastojak crvenih krvnih zrnaca koji prenosi kiseonik); ovo se </w:t>
      </w:r>
      <w:r w:rsidR="00B52799" w:rsidRPr="00EB50EA">
        <w:rPr>
          <w:szCs w:val="22"/>
          <w:lang w:val="sr-Latn-CS"/>
        </w:rPr>
        <w:t xml:space="preserve">detektuje </w:t>
      </w:r>
      <w:r w:rsidRPr="00EB50EA">
        <w:rPr>
          <w:szCs w:val="22"/>
          <w:lang w:val="sr-Latn-CS"/>
        </w:rPr>
        <w:t>periodičnim laboratorijskim testovima krvi</w:t>
      </w:r>
      <w:r w:rsidR="006E23E7" w:rsidRPr="00EB50EA">
        <w:rPr>
          <w:szCs w:val="22"/>
          <w:lang w:val="sr-Latn-CS"/>
        </w:rPr>
        <w:t>;</w:t>
      </w:r>
    </w:p>
    <w:p w14:paraId="217C2451" w14:textId="07076DDC" w:rsidR="00E940BB" w:rsidRPr="00EB50EA" w:rsidRDefault="00E940BB" w:rsidP="000312E0">
      <w:pPr>
        <w:numPr>
          <w:ilvl w:val="0"/>
          <w:numId w:val="16"/>
        </w:numPr>
        <w:tabs>
          <w:tab w:val="clear" w:pos="720"/>
          <w:tab w:val="num" w:pos="540"/>
        </w:tabs>
        <w:ind w:left="540" w:hanging="180"/>
        <w:rPr>
          <w:szCs w:val="22"/>
          <w:lang w:val="sr-Latn-CS"/>
        </w:rPr>
      </w:pPr>
      <w:r w:rsidRPr="00EB50EA">
        <w:rPr>
          <w:szCs w:val="22"/>
          <w:lang w:val="sr-Latn-CS"/>
        </w:rPr>
        <w:t>Povećanje t</w:t>
      </w:r>
      <w:r w:rsidR="007572CC" w:rsidRPr="00EB50EA">
        <w:rPr>
          <w:szCs w:val="22"/>
          <w:lang w:val="sr-Latn-CS"/>
        </w:rPr>
        <w:t>j</w:t>
      </w:r>
      <w:r w:rsidRPr="00EB50EA">
        <w:rPr>
          <w:szCs w:val="22"/>
          <w:lang w:val="sr-Latn-CS"/>
        </w:rPr>
        <w:t>elesne mase</w:t>
      </w:r>
      <w:r w:rsidR="006E23E7" w:rsidRPr="00EB50EA">
        <w:rPr>
          <w:szCs w:val="22"/>
          <w:lang w:val="sr-Latn-CS"/>
        </w:rPr>
        <w:t>.</w:t>
      </w:r>
    </w:p>
    <w:p w14:paraId="217C2452" w14:textId="1496B7E9" w:rsidR="00DD02B0" w:rsidRPr="00EB50EA" w:rsidRDefault="00DD02B0">
      <w:pPr>
        <w:spacing w:before="240" w:after="120"/>
        <w:rPr>
          <w:b/>
          <w:szCs w:val="22"/>
          <w:lang w:val="sr-Latn-CS"/>
        </w:rPr>
      </w:pPr>
      <w:r w:rsidRPr="00EB50EA">
        <w:rPr>
          <w:b/>
          <w:szCs w:val="22"/>
          <w:lang w:val="sr-Latn-CS"/>
        </w:rPr>
        <w:t>Neželjena dejstva nepoznate učestalosti ( ne može se proc</w:t>
      </w:r>
      <w:r w:rsidR="007572CC" w:rsidRPr="00EB50EA">
        <w:rPr>
          <w:b/>
          <w:szCs w:val="22"/>
          <w:lang w:val="sr-Latn-CS"/>
        </w:rPr>
        <w:t>ij</w:t>
      </w:r>
      <w:r w:rsidRPr="00EB50EA">
        <w:rPr>
          <w:b/>
          <w:szCs w:val="22"/>
          <w:lang w:val="sr-Latn-CS"/>
        </w:rPr>
        <w:t>eniti na osnovu dostupnih podataka) su:</w:t>
      </w:r>
    </w:p>
    <w:p w14:paraId="217C2453" w14:textId="3AC680F3" w:rsidR="00DD02B0" w:rsidRPr="00EB50EA" w:rsidRDefault="00DD02B0" w:rsidP="000312E0">
      <w:pPr>
        <w:numPr>
          <w:ilvl w:val="0"/>
          <w:numId w:val="16"/>
        </w:numPr>
        <w:tabs>
          <w:tab w:val="clear" w:pos="720"/>
          <w:tab w:val="num" w:pos="540"/>
        </w:tabs>
        <w:ind w:left="540" w:hanging="180"/>
        <w:rPr>
          <w:szCs w:val="22"/>
          <w:lang w:val="sr-Latn-CS"/>
        </w:rPr>
      </w:pPr>
      <w:r w:rsidRPr="00EB50EA">
        <w:rPr>
          <w:szCs w:val="22"/>
          <w:lang w:val="sr-Latn-CS"/>
        </w:rPr>
        <w:t>prim</w:t>
      </w:r>
      <w:r w:rsidR="007572CC" w:rsidRPr="00EB50EA">
        <w:rPr>
          <w:szCs w:val="22"/>
          <w:lang w:val="sr-Latn-CS"/>
        </w:rPr>
        <w:t>ij</w:t>
      </w:r>
      <w:r w:rsidRPr="00EB50EA">
        <w:rPr>
          <w:szCs w:val="22"/>
          <w:lang w:val="sr-Latn-CS"/>
        </w:rPr>
        <w:t>ećeni su tumori jetre koji mogu da izazovu ozbiljna unutrašnja krvarenja. Recite svom l</w:t>
      </w:r>
      <w:r w:rsidR="007572CC" w:rsidRPr="00EB50EA">
        <w:rPr>
          <w:szCs w:val="22"/>
          <w:lang w:val="sr-Latn-CS"/>
        </w:rPr>
        <w:t>j</w:t>
      </w:r>
      <w:r w:rsidRPr="00EB50EA">
        <w:rPr>
          <w:szCs w:val="22"/>
          <w:lang w:val="sr-Latn-CS"/>
        </w:rPr>
        <w:t>ekaru ako os</w:t>
      </w:r>
      <w:r w:rsidR="007572CC" w:rsidRPr="00EB50EA">
        <w:rPr>
          <w:szCs w:val="22"/>
          <w:lang w:val="sr-Latn-CS"/>
        </w:rPr>
        <w:t>j</w:t>
      </w:r>
      <w:r w:rsidRPr="00EB50EA">
        <w:rPr>
          <w:szCs w:val="22"/>
          <w:lang w:val="sr-Latn-CS"/>
        </w:rPr>
        <w:t>etite bilo koji novonastali bol u stomaku koji je težak i konstantan;</w:t>
      </w:r>
    </w:p>
    <w:p w14:paraId="217C2454" w14:textId="2601DBE5" w:rsidR="00DD02B0" w:rsidRPr="00EB50EA" w:rsidRDefault="00A433D0" w:rsidP="000312E0">
      <w:pPr>
        <w:numPr>
          <w:ilvl w:val="0"/>
          <w:numId w:val="16"/>
        </w:numPr>
        <w:tabs>
          <w:tab w:val="clear" w:pos="720"/>
          <w:tab w:val="num" w:pos="540"/>
        </w:tabs>
        <w:ind w:left="540" w:hanging="180"/>
        <w:rPr>
          <w:szCs w:val="22"/>
          <w:lang w:val="sr-Latn-CS"/>
        </w:rPr>
      </w:pPr>
      <w:r w:rsidRPr="00EB50EA">
        <w:rPr>
          <w:szCs w:val="22"/>
          <w:lang w:val="sr-Latn-CS"/>
        </w:rPr>
        <w:t>povećan broj</w:t>
      </w:r>
      <w:r w:rsidR="00DD02B0" w:rsidRPr="00EB50EA">
        <w:rPr>
          <w:szCs w:val="22"/>
          <w:lang w:val="sr-Latn-CS"/>
        </w:rPr>
        <w:t xml:space="preserve"> crvenih krvnih zrnaca (policitemija), problemi sa cirkulacijom, visok</w:t>
      </w:r>
      <w:r w:rsidRPr="00EB50EA">
        <w:rPr>
          <w:szCs w:val="22"/>
          <w:lang w:val="sr-Latn-CS"/>
        </w:rPr>
        <w:t>a vr</w:t>
      </w:r>
      <w:r w:rsidR="008963D2" w:rsidRPr="00EB50EA">
        <w:rPr>
          <w:szCs w:val="22"/>
          <w:lang w:val="sr-Latn-CS"/>
        </w:rPr>
        <w:t>ij</w:t>
      </w:r>
      <w:r w:rsidRPr="00EB50EA">
        <w:rPr>
          <w:szCs w:val="22"/>
          <w:lang w:val="sr-Latn-CS"/>
        </w:rPr>
        <w:t>ednost</w:t>
      </w:r>
      <w:r w:rsidR="006E23E7" w:rsidRPr="00EB50EA">
        <w:rPr>
          <w:szCs w:val="22"/>
          <w:lang w:val="sr-Latn-CS"/>
        </w:rPr>
        <w:t xml:space="preserve"> </w:t>
      </w:r>
      <w:r w:rsidR="00DD02B0" w:rsidRPr="00EB50EA">
        <w:rPr>
          <w:szCs w:val="22"/>
          <w:lang w:val="sr-Latn-CS"/>
        </w:rPr>
        <w:t>kalcijuma u krvi;</w:t>
      </w:r>
    </w:p>
    <w:p w14:paraId="217C2455" w14:textId="77777777" w:rsidR="00DD02B0" w:rsidRPr="00EB50EA" w:rsidRDefault="00DD02B0" w:rsidP="000312E0">
      <w:pPr>
        <w:numPr>
          <w:ilvl w:val="0"/>
          <w:numId w:val="16"/>
        </w:numPr>
        <w:tabs>
          <w:tab w:val="clear" w:pos="720"/>
          <w:tab w:val="num" w:pos="540"/>
        </w:tabs>
        <w:ind w:left="540" w:hanging="180"/>
        <w:rPr>
          <w:szCs w:val="22"/>
          <w:lang w:val="sr-Latn-CS"/>
        </w:rPr>
      </w:pPr>
      <w:r w:rsidRPr="00EB50EA">
        <w:rPr>
          <w:szCs w:val="22"/>
          <w:lang w:val="sr-Latn-CS"/>
        </w:rPr>
        <w:t>poremećaj u rezultatima testova funkcije jetre, žuta prebojenost kože i beonjača (žutica), uvećana jetra;</w:t>
      </w:r>
    </w:p>
    <w:p w14:paraId="217C2456" w14:textId="77777777" w:rsidR="00DD02B0" w:rsidRPr="00EB50EA" w:rsidRDefault="00DD02B0" w:rsidP="000312E0">
      <w:pPr>
        <w:numPr>
          <w:ilvl w:val="0"/>
          <w:numId w:val="16"/>
        </w:numPr>
        <w:tabs>
          <w:tab w:val="clear" w:pos="720"/>
          <w:tab w:val="num" w:pos="540"/>
        </w:tabs>
        <w:ind w:left="540" w:hanging="180"/>
        <w:rPr>
          <w:szCs w:val="22"/>
          <w:lang w:val="sr-Latn-CS"/>
        </w:rPr>
      </w:pPr>
      <w:r w:rsidRPr="00EB50EA">
        <w:rPr>
          <w:szCs w:val="22"/>
          <w:lang w:val="sr-Latn-CS"/>
        </w:rPr>
        <w:t>akne, gubitak kose, reakcije na koži kao što su osip, urtikarija (koprivnjača), svrab, trnci</w:t>
      </w:r>
      <w:r w:rsidR="004004DD" w:rsidRPr="00EB50EA">
        <w:rPr>
          <w:szCs w:val="22"/>
          <w:lang w:val="sr-Latn-CS"/>
        </w:rPr>
        <w:t xml:space="preserve">, </w:t>
      </w:r>
      <w:r w:rsidR="00E940BB" w:rsidRPr="00EB50EA">
        <w:rPr>
          <w:szCs w:val="22"/>
          <w:lang w:val="sr-Latn-CS"/>
        </w:rPr>
        <w:t>ćelavost muškog tipa</w:t>
      </w:r>
      <w:r w:rsidRPr="00EB50EA">
        <w:rPr>
          <w:szCs w:val="22"/>
          <w:lang w:val="sr-Latn-CS"/>
        </w:rPr>
        <w:t>;</w:t>
      </w:r>
    </w:p>
    <w:p w14:paraId="217C2457" w14:textId="305DB623" w:rsidR="00DD02B0" w:rsidRPr="00EB50EA" w:rsidRDefault="00DD02B0" w:rsidP="000312E0">
      <w:pPr>
        <w:numPr>
          <w:ilvl w:val="0"/>
          <w:numId w:val="16"/>
        </w:numPr>
        <w:tabs>
          <w:tab w:val="clear" w:pos="720"/>
          <w:tab w:val="num" w:pos="540"/>
        </w:tabs>
        <w:ind w:left="540" w:hanging="180"/>
        <w:rPr>
          <w:szCs w:val="22"/>
          <w:lang w:val="sr-Latn-CS"/>
        </w:rPr>
      </w:pPr>
      <w:r w:rsidRPr="00EB50EA">
        <w:rPr>
          <w:szCs w:val="22"/>
          <w:lang w:val="sr-Latn-CS"/>
        </w:rPr>
        <w:t>različite vrste reakcija na m</w:t>
      </w:r>
      <w:r w:rsidR="008963D2" w:rsidRPr="00EB50EA">
        <w:rPr>
          <w:szCs w:val="22"/>
          <w:lang w:val="sr-Latn-CS"/>
        </w:rPr>
        <w:t>j</w:t>
      </w:r>
      <w:r w:rsidRPr="00EB50EA">
        <w:rPr>
          <w:szCs w:val="22"/>
          <w:lang w:val="sr-Latn-CS"/>
        </w:rPr>
        <w:t>estu davanja injekcije kao što su bol, svrab, tvrdoća, otok i upala;</w:t>
      </w:r>
    </w:p>
    <w:p w14:paraId="217C2458" w14:textId="180FB224" w:rsidR="00DD02B0" w:rsidRPr="00EB50EA" w:rsidRDefault="00DD02B0" w:rsidP="000312E0">
      <w:pPr>
        <w:numPr>
          <w:ilvl w:val="0"/>
          <w:numId w:val="16"/>
        </w:numPr>
        <w:tabs>
          <w:tab w:val="clear" w:pos="720"/>
          <w:tab w:val="num" w:pos="540"/>
        </w:tabs>
        <w:ind w:left="540" w:hanging="180"/>
        <w:rPr>
          <w:szCs w:val="22"/>
          <w:lang w:val="sr-Latn-CS"/>
        </w:rPr>
      </w:pPr>
      <w:r w:rsidRPr="00EB50EA">
        <w:rPr>
          <w:szCs w:val="22"/>
          <w:lang w:val="sr-Latn-CS"/>
        </w:rPr>
        <w:t>porast prostata specifičnog antigena (povećan imuni odgovor);</w:t>
      </w:r>
    </w:p>
    <w:p w14:paraId="217C2459" w14:textId="41555B9D" w:rsidR="00DD02B0" w:rsidRPr="00EB50EA" w:rsidRDefault="00DD02B0" w:rsidP="000312E0">
      <w:pPr>
        <w:numPr>
          <w:ilvl w:val="0"/>
          <w:numId w:val="16"/>
        </w:numPr>
        <w:tabs>
          <w:tab w:val="clear" w:pos="720"/>
          <w:tab w:val="num" w:pos="540"/>
        </w:tabs>
        <w:ind w:left="540" w:hanging="180"/>
        <w:rPr>
          <w:szCs w:val="22"/>
          <w:lang w:val="sr-Latn-CS"/>
        </w:rPr>
      </w:pPr>
      <w:r w:rsidRPr="00EB50EA">
        <w:rPr>
          <w:szCs w:val="22"/>
          <w:lang w:val="sr-Latn-CS"/>
        </w:rPr>
        <w:t>povećano ili smanjeno interesovanje za polni odnos, prekom</w:t>
      </w:r>
      <w:r w:rsidR="008963D2" w:rsidRPr="00EB50EA">
        <w:rPr>
          <w:szCs w:val="22"/>
          <w:lang w:val="sr-Latn-CS"/>
        </w:rPr>
        <w:t>j</w:t>
      </w:r>
      <w:r w:rsidRPr="00EB50EA">
        <w:rPr>
          <w:szCs w:val="22"/>
          <w:lang w:val="sr-Latn-CS"/>
        </w:rPr>
        <w:t>erni razvoj dojki kod muškaraca, problemi sa prostatom, pr</w:t>
      </w:r>
      <w:r w:rsidR="008963D2" w:rsidRPr="00EB50EA">
        <w:rPr>
          <w:szCs w:val="22"/>
          <w:lang w:val="sr-Latn-CS"/>
        </w:rPr>
        <w:t>i</w:t>
      </w:r>
      <w:r w:rsidRPr="00EB50EA">
        <w:rPr>
          <w:szCs w:val="22"/>
          <w:lang w:val="sr-Latn-CS"/>
        </w:rPr>
        <w:t>vremen početak puberteta (l</w:t>
      </w:r>
      <w:r w:rsidR="008963D2" w:rsidRPr="00EB50EA">
        <w:rPr>
          <w:szCs w:val="22"/>
          <w:lang w:val="sr-Latn-CS"/>
        </w:rPr>
        <w:t>ij</w:t>
      </w:r>
      <w:r w:rsidRPr="00EB50EA">
        <w:rPr>
          <w:szCs w:val="22"/>
          <w:lang w:val="sr-Latn-CS"/>
        </w:rPr>
        <w:t>ek Testosteron Depo nije nam</w:t>
      </w:r>
      <w:r w:rsidR="008963D2" w:rsidRPr="00EB50EA">
        <w:rPr>
          <w:szCs w:val="22"/>
          <w:lang w:val="sr-Latn-CS"/>
        </w:rPr>
        <w:t>ij</w:t>
      </w:r>
      <w:r w:rsidRPr="00EB50EA">
        <w:rPr>
          <w:szCs w:val="22"/>
          <w:lang w:val="sr-Latn-CS"/>
        </w:rPr>
        <w:t>enjen za prim</w:t>
      </w:r>
      <w:r w:rsidR="008963D2" w:rsidRPr="00EB50EA">
        <w:rPr>
          <w:szCs w:val="22"/>
          <w:lang w:val="sr-Latn-CS"/>
        </w:rPr>
        <w:t>j</w:t>
      </w:r>
      <w:r w:rsidRPr="00EB50EA">
        <w:rPr>
          <w:szCs w:val="22"/>
          <w:lang w:val="sr-Latn-CS"/>
        </w:rPr>
        <w:t>enu kod d</w:t>
      </w:r>
      <w:r w:rsidR="008963D2" w:rsidRPr="00EB50EA">
        <w:rPr>
          <w:szCs w:val="22"/>
          <w:lang w:val="sr-Latn-CS"/>
        </w:rPr>
        <w:t>j</w:t>
      </w:r>
      <w:r w:rsidRPr="00EB50EA">
        <w:rPr>
          <w:szCs w:val="22"/>
          <w:lang w:val="sr-Latn-CS"/>
        </w:rPr>
        <w:t>ece, vid</w:t>
      </w:r>
      <w:r w:rsidR="008963D2" w:rsidRPr="00EB50EA">
        <w:rPr>
          <w:szCs w:val="22"/>
          <w:lang w:val="sr-Latn-CS"/>
        </w:rPr>
        <w:t>j</w:t>
      </w:r>
      <w:r w:rsidRPr="00EB50EA">
        <w:rPr>
          <w:szCs w:val="22"/>
          <w:lang w:val="sr-Latn-CS"/>
        </w:rPr>
        <w:t xml:space="preserve">eti </w:t>
      </w:r>
      <w:r w:rsidR="008963D2" w:rsidRPr="00EB50EA">
        <w:rPr>
          <w:szCs w:val="22"/>
          <w:lang w:val="sr-Latn-CS"/>
        </w:rPr>
        <w:t>dio</w:t>
      </w:r>
      <w:r w:rsidRPr="00EB50EA">
        <w:rPr>
          <w:szCs w:val="22"/>
          <w:lang w:val="sr-Latn-CS"/>
        </w:rPr>
        <w:t xml:space="preserve"> 2);</w:t>
      </w:r>
    </w:p>
    <w:p w14:paraId="217C245A" w14:textId="5805886B" w:rsidR="00DD02B0" w:rsidRPr="00EB50EA" w:rsidRDefault="00DD02B0" w:rsidP="000312E0">
      <w:pPr>
        <w:numPr>
          <w:ilvl w:val="0"/>
          <w:numId w:val="16"/>
        </w:numPr>
        <w:tabs>
          <w:tab w:val="clear" w:pos="720"/>
          <w:tab w:val="num" w:pos="540"/>
        </w:tabs>
        <w:ind w:left="540" w:hanging="180"/>
        <w:rPr>
          <w:szCs w:val="22"/>
          <w:lang w:val="sr-Latn-CS"/>
        </w:rPr>
      </w:pPr>
      <w:r w:rsidRPr="00EB50EA">
        <w:rPr>
          <w:szCs w:val="22"/>
          <w:lang w:val="sr-Latn-CS"/>
        </w:rPr>
        <w:t>kod prim</w:t>
      </w:r>
      <w:r w:rsidR="008963D2" w:rsidRPr="00EB50EA">
        <w:rPr>
          <w:szCs w:val="22"/>
          <w:lang w:val="sr-Latn-CS"/>
        </w:rPr>
        <w:t>j</w:t>
      </w:r>
      <w:r w:rsidRPr="00EB50EA">
        <w:rPr>
          <w:szCs w:val="22"/>
          <w:lang w:val="sr-Latn-CS"/>
        </w:rPr>
        <w:t>ene visokih doza ili dugotrajne prim</w:t>
      </w:r>
      <w:r w:rsidR="008963D2" w:rsidRPr="00EB50EA">
        <w:rPr>
          <w:szCs w:val="22"/>
          <w:lang w:val="sr-Latn-CS"/>
        </w:rPr>
        <w:t>j</w:t>
      </w:r>
      <w:r w:rsidRPr="00EB50EA">
        <w:rPr>
          <w:szCs w:val="22"/>
          <w:lang w:val="sr-Latn-CS"/>
        </w:rPr>
        <w:t>ene, moguće je prekom</w:t>
      </w:r>
      <w:r w:rsidR="008963D2" w:rsidRPr="00EB50EA">
        <w:rPr>
          <w:szCs w:val="22"/>
          <w:lang w:val="sr-Latn-CS"/>
        </w:rPr>
        <w:t>j</w:t>
      </w:r>
      <w:r w:rsidRPr="00EB50EA">
        <w:rPr>
          <w:szCs w:val="22"/>
          <w:lang w:val="sr-Latn-CS"/>
        </w:rPr>
        <w:t>erno zadržavanje tečnosti</w:t>
      </w:r>
      <w:r w:rsidR="006E23E7" w:rsidRPr="00EB50EA">
        <w:rPr>
          <w:szCs w:val="22"/>
          <w:lang w:val="sr-Latn-CS"/>
        </w:rPr>
        <w:t>,</w:t>
      </w:r>
      <w:r w:rsidRPr="00EB50EA">
        <w:rPr>
          <w:szCs w:val="22"/>
          <w:lang w:val="sr-Latn-CS"/>
        </w:rPr>
        <w:t xml:space="preserve"> pa čak i otoci gležnjeva;</w:t>
      </w:r>
    </w:p>
    <w:p w14:paraId="217C245B" w14:textId="674F659B" w:rsidR="00DD02B0" w:rsidRPr="00EB50EA" w:rsidRDefault="00DD02B0" w:rsidP="000312E0">
      <w:pPr>
        <w:numPr>
          <w:ilvl w:val="0"/>
          <w:numId w:val="16"/>
        </w:numPr>
        <w:tabs>
          <w:tab w:val="clear" w:pos="720"/>
          <w:tab w:val="num" w:pos="540"/>
        </w:tabs>
        <w:ind w:left="540" w:hanging="180"/>
        <w:rPr>
          <w:szCs w:val="22"/>
          <w:lang w:val="sr-Latn-CS"/>
        </w:rPr>
      </w:pPr>
      <w:r w:rsidRPr="00EB50EA">
        <w:rPr>
          <w:szCs w:val="22"/>
          <w:lang w:val="sr-Latn-CS"/>
        </w:rPr>
        <w:t>kod muškaraca je moguće smanjenje broja spermatozoida i česta ili stalna erekcija (ako se ovo dogodi, važno je da to kažete svom l</w:t>
      </w:r>
      <w:r w:rsidR="008963D2" w:rsidRPr="00EB50EA">
        <w:rPr>
          <w:szCs w:val="22"/>
          <w:lang w:val="sr-Latn-CS"/>
        </w:rPr>
        <w:t>j</w:t>
      </w:r>
      <w:r w:rsidRPr="00EB50EA">
        <w:rPr>
          <w:szCs w:val="22"/>
          <w:lang w:val="sr-Latn-CS"/>
        </w:rPr>
        <w:t>ekaru, zbog moguće povrede penisa);</w:t>
      </w:r>
    </w:p>
    <w:p w14:paraId="217C245C" w14:textId="77777777" w:rsidR="00DD02B0" w:rsidRPr="00EB50EA" w:rsidRDefault="00DD02B0" w:rsidP="000312E0">
      <w:pPr>
        <w:numPr>
          <w:ilvl w:val="0"/>
          <w:numId w:val="16"/>
        </w:numPr>
        <w:tabs>
          <w:tab w:val="clear" w:pos="720"/>
          <w:tab w:val="num" w:pos="540"/>
        </w:tabs>
        <w:ind w:left="540" w:hanging="180"/>
        <w:rPr>
          <w:szCs w:val="22"/>
          <w:lang w:val="sr-Latn-CS"/>
        </w:rPr>
      </w:pPr>
      <w:r w:rsidRPr="00EB50EA">
        <w:rPr>
          <w:szCs w:val="22"/>
          <w:lang w:val="sr-Latn-CS"/>
        </w:rPr>
        <w:t>glavobolja, slabost, depresija, anksioznost;</w:t>
      </w:r>
    </w:p>
    <w:p w14:paraId="217C245D" w14:textId="091E59F4" w:rsidR="00DD02B0" w:rsidRPr="00EB50EA" w:rsidRDefault="00DD02B0" w:rsidP="000312E0">
      <w:pPr>
        <w:numPr>
          <w:ilvl w:val="0"/>
          <w:numId w:val="16"/>
        </w:numPr>
        <w:tabs>
          <w:tab w:val="clear" w:pos="720"/>
          <w:tab w:val="num" w:pos="540"/>
        </w:tabs>
        <w:ind w:left="540" w:hanging="180"/>
        <w:rPr>
          <w:szCs w:val="22"/>
          <w:lang w:val="sr-Latn-CS"/>
        </w:rPr>
      </w:pPr>
      <w:r w:rsidRPr="00EB50EA">
        <w:rPr>
          <w:szCs w:val="22"/>
          <w:lang w:val="sr-Latn-CS"/>
        </w:rPr>
        <w:t>prom</w:t>
      </w:r>
      <w:r w:rsidR="008963D2" w:rsidRPr="00EB50EA">
        <w:rPr>
          <w:szCs w:val="22"/>
          <w:lang w:val="sr-Latn-CS"/>
        </w:rPr>
        <w:t>j</w:t>
      </w:r>
      <w:r w:rsidRPr="00EB50EA">
        <w:rPr>
          <w:szCs w:val="22"/>
          <w:lang w:val="sr-Latn-CS"/>
        </w:rPr>
        <w:t>ene u rastu kostiju (ubrzan rast ili pr</w:t>
      </w:r>
      <w:r w:rsidR="008963D2" w:rsidRPr="00EB50EA">
        <w:rPr>
          <w:szCs w:val="22"/>
          <w:lang w:val="sr-Latn-CS"/>
        </w:rPr>
        <w:t>i</w:t>
      </w:r>
      <w:r w:rsidRPr="00EB50EA">
        <w:rPr>
          <w:szCs w:val="22"/>
          <w:lang w:val="sr-Latn-CS"/>
        </w:rPr>
        <w:t>vremeno zaustavljanje rasta kostiju);</w:t>
      </w:r>
    </w:p>
    <w:p w14:paraId="217C245E" w14:textId="77777777" w:rsidR="00DD02B0" w:rsidRPr="000312E0" w:rsidRDefault="00DD02B0" w:rsidP="000312E0">
      <w:pPr>
        <w:numPr>
          <w:ilvl w:val="0"/>
          <w:numId w:val="16"/>
        </w:numPr>
        <w:tabs>
          <w:tab w:val="clear" w:pos="720"/>
          <w:tab w:val="num" w:pos="540"/>
        </w:tabs>
        <w:ind w:left="540" w:hanging="180"/>
        <w:rPr>
          <w:szCs w:val="22"/>
          <w:lang w:val="pl-PL"/>
        </w:rPr>
      </w:pPr>
      <w:r w:rsidRPr="000312E0">
        <w:rPr>
          <w:szCs w:val="22"/>
          <w:lang w:val="sr-Latn-CS"/>
        </w:rPr>
        <w:t>stomačni problemi, mučnina.</w:t>
      </w:r>
    </w:p>
    <w:p w14:paraId="217C245F" w14:textId="12CD07AD" w:rsidR="00DD02B0" w:rsidRPr="00EB50EA" w:rsidRDefault="00DD02B0">
      <w:pPr>
        <w:pStyle w:val="NormalWeb"/>
        <w:spacing w:before="120" w:beforeAutospacing="0" w:after="0"/>
        <w:jc w:val="both"/>
        <w:rPr>
          <w:sz w:val="22"/>
          <w:szCs w:val="22"/>
          <w:lang w:val="pl-PL"/>
        </w:rPr>
      </w:pPr>
      <w:r w:rsidRPr="00EB50EA">
        <w:rPr>
          <w:sz w:val="22"/>
          <w:szCs w:val="22"/>
          <w:lang w:val="pl-PL"/>
        </w:rPr>
        <w:t>Injekcije uljanih rastvora kao što je Testosteron Depo, bile su udružene sa reakcijama poput kašlja, skraćenja daha i bola u grudima. Mogu se javiti i drugi znaci i simptomi uključujući opštu slabost, prekom</w:t>
      </w:r>
      <w:r w:rsidR="008963D2" w:rsidRPr="00EB50EA">
        <w:rPr>
          <w:sz w:val="22"/>
          <w:szCs w:val="22"/>
          <w:lang w:val="pl-PL"/>
        </w:rPr>
        <w:t>j</w:t>
      </w:r>
      <w:r w:rsidRPr="00EB50EA">
        <w:rPr>
          <w:sz w:val="22"/>
          <w:szCs w:val="22"/>
          <w:lang w:val="pl-PL"/>
        </w:rPr>
        <w:t>erno znojenje, vrtoglavicu, os</w:t>
      </w:r>
      <w:r w:rsidR="008963D2" w:rsidRPr="00EB50EA">
        <w:rPr>
          <w:sz w:val="22"/>
          <w:szCs w:val="22"/>
          <w:lang w:val="pl-PL"/>
        </w:rPr>
        <w:t>j</w:t>
      </w:r>
      <w:r w:rsidRPr="00EB50EA">
        <w:rPr>
          <w:sz w:val="22"/>
          <w:szCs w:val="22"/>
          <w:lang w:val="pl-PL"/>
        </w:rPr>
        <w:t>ećaj trnjenja ili gubitak sv</w:t>
      </w:r>
      <w:r w:rsidR="008963D2" w:rsidRPr="00EB50EA">
        <w:rPr>
          <w:sz w:val="22"/>
          <w:szCs w:val="22"/>
          <w:lang w:val="pl-PL"/>
        </w:rPr>
        <w:t>ij</w:t>
      </w:r>
      <w:r w:rsidRPr="00EB50EA">
        <w:rPr>
          <w:sz w:val="22"/>
          <w:szCs w:val="22"/>
          <w:lang w:val="pl-PL"/>
        </w:rPr>
        <w:t>esti.</w:t>
      </w:r>
    </w:p>
    <w:p w14:paraId="4907474B" w14:textId="77777777" w:rsidR="00C0695D" w:rsidRPr="00EB50EA" w:rsidRDefault="00C0695D">
      <w:pPr>
        <w:tabs>
          <w:tab w:val="clear" w:pos="284"/>
        </w:tabs>
        <w:rPr>
          <w:rFonts w:eastAsia="Calibri"/>
          <w:spacing w:val="-5"/>
          <w:szCs w:val="22"/>
          <w:u w:val="single"/>
          <w:lang w:val="sr-Latn-RS"/>
        </w:rPr>
      </w:pPr>
    </w:p>
    <w:p w14:paraId="491B0A52" w14:textId="31028724" w:rsidR="00C0695D" w:rsidRPr="00EB50EA" w:rsidRDefault="00C0695D">
      <w:pPr>
        <w:tabs>
          <w:tab w:val="clear" w:pos="284"/>
        </w:tabs>
        <w:rPr>
          <w:rFonts w:eastAsia="Calibri"/>
          <w:spacing w:val="-5"/>
          <w:szCs w:val="22"/>
          <w:u w:val="single"/>
          <w:lang w:val="sr-Latn-RS"/>
        </w:rPr>
      </w:pPr>
      <w:r w:rsidRPr="00EB50EA">
        <w:rPr>
          <w:rFonts w:eastAsia="Calibri"/>
          <w:spacing w:val="-5"/>
          <w:szCs w:val="22"/>
          <w:u w:val="single"/>
          <w:lang w:val="sr-Latn-RS"/>
        </w:rPr>
        <w:t>Prijavljivanje sumnji na neželjena dejstva</w:t>
      </w:r>
    </w:p>
    <w:p w14:paraId="2D67B5F8" w14:textId="77777777" w:rsidR="00C0695D" w:rsidRPr="00EB50EA" w:rsidRDefault="00C0695D" w:rsidP="000312E0">
      <w:pPr>
        <w:tabs>
          <w:tab w:val="clear" w:pos="284"/>
        </w:tabs>
        <w:rPr>
          <w:rFonts w:eastAsia="Calibri"/>
          <w:spacing w:val="-5"/>
          <w:szCs w:val="22"/>
          <w:u w:val="single"/>
          <w:lang w:val="sr-Latn-RS"/>
        </w:rPr>
      </w:pPr>
    </w:p>
    <w:p w14:paraId="7EBCBE30" w14:textId="77777777" w:rsidR="00C0695D" w:rsidRPr="00EB50EA" w:rsidRDefault="00C0695D">
      <w:pPr>
        <w:tabs>
          <w:tab w:val="clear" w:pos="284"/>
        </w:tabs>
        <w:rPr>
          <w:rFonts w:eastAsia="Calibri"/>
          <w:szCs w:val="22"/>
          <w:lang w:val="sr-Latn-RS"/>
        </w:rPr>
      </w:pPr>
      <w:r w:rsidRPr="00EB50EA">
        <w:rPr>
          <w:rFonts w:eastAsia="Calibri"/>
          <w:szCs w:val="22"/>
          <w:lang w:val="sr-Latn-RS"/>
        </w:rPr>
        <w:t>Ako Vam se javi bilo koje neželjeno dejstvo recite to svom ljekaru, farmaceutu ili medicinskoj sestri. Ovo uključuje i bilo koja neželjena dejstva koja nijesu navedena u ovom uputstvu</w:t>
      </w:r>
      <w:r w:rsidRPr="00EB50EA">
        <w:rPr>
          <w:rFonts w:eastAsia="Calibri"/>
          <w:spacing w:val="-4"/>
          <w:szCs w:val="22"/>
          <w:lang w:val="sr-Latn-RS"/>
        </w:rPr>
        <w:t>.</w:t>
      </w:r>
      <w:r w:rsidRPr="00EB50EA">
        <w:rPr>
          <w:rFonts w:eastAsia="Calibri"/>
          <w:szCs w:val="22"/>
          <w:lang w:val="sr-Latn-RS"/>
        </w:rPr>
        <w:t xml:space="preserve"> Prijavljivanjem neželjenih dejstava možete da pomognete u procjeni bezbjednosti ovog lijeka. Sumnju na neželjena dejstva možete da prijavite i Institutu za ljekove i medicinska sredstva (CInMED):</w:t>
      </w:r>
    </w:p>
    <w:p w14:paraId="29D92223" w14:textId="77777777" w:rsidR="00C0695D" w:rsidRPr="00EB50EA" w:rsidRDefault="00C0695D">
      <w:pPr>
        <w:tabs>
          <w:tab w:val="clear" w:pos="284"/>
        </w:tabs>
        <w:rPr>
          <w:rFonts w:eastAsia="Calibri"/>
          <w:szCs w:val="22"/>
          <w:lang w:val="sr-Latn-RS"/>
        </w:rPr>
      </w:pPr>
    </w:p>
    <w:p w14:paraId="09FF655F" w14:textId="77777777" w:rsidR="00C0695D" w:rsidRPr="00EB50EA" w:rsidRDefault="00C0695D" w:rsidP="000312E0">
      <w:pPr>
        <w:tabs>
          <w:tab w:val="clear" w:pos="284"/>
        </w:tabs>
        <w:rPr>
          <w:szCs w:val="22"/>
          <w:lang w:val="pt-PT"/>
        </w:rPr>
      </w:pPr>
      <w:r w:rsidRPr="00EB50EA">
        <w:rPr>
          <w:szCs w:val="22"/>
          <w:lang w:val="pt-PT"/>
        </w:rPr>
        <w:t xml:space="preserve">Institut za ljekove i medicinska sredstva </w:t>
      </w:r>
    </w:p>
    <w:p w14:paraId="25E09A05" w14:textId="77777777" w:rsidR="00C0695D" w:rsidRPr="00EB50EA" w:rsidRDefault="00C0695D" w:rsidP="000312E0">
      <w:pPr>
        <w:tabs>
          <w:tab w:val="clear" w:pos="284"/>
        </w:tabs>
        <w:rPr>
          <w:szCs w:val="22"/>
          <w:lang w:val="pt-PT"/>
        </w:rPr>
      </w:pPr>
      <w:r w:rsidRPr="00EB50EA">
        <w:rPr>
          <w:szCs w:val="22"/>
          <w:lang w:val="pt-PT"/>
        </w:rPr>
        <w:lastRenderedPageBreak/>
        <w:t>Odjeljenje za farmakovigilancu</w:t>
      </w:r>
    </w:p>
    <w:p w14:paraId="3481879C" w14:textId="77777777" w:rsidR="00C0695D" w:rsidRPr="00EB50EA" w:rsidRDefault="00C0695D" w:rsidP="000312E0">
      <w:pPr>
        <w:tabs>
          <w:tab w:val="clear" w:pos="284"/>
        </w:tabs>
        <w:rPr>
          <w:szCs w:val="22"/>
          <w:lang w:val="pt-PT"/>
        </w:rPr>
      </w:pPr>
      <w:r w:rsidRPr="00EB50EA">
        <w:rPr>
          <w:szCs w:val="22"/>
          <w:lang w:val="pt-PT"/>
        </w:rPr>
        <w:t>Bulevar Ivana Crnojevića 64a, 81000 Podgorica</w:t>
      </w:r>
    </w:p>
    <w:p w14:paraId="683C44AF" w14:textId="77777777" w:rsidR="00C0695D" w:rsidRPr="00EB50EA" w:rsidRDefault="00C0695D" w:rsidP="000312E0">
      <w:pPr>
        <w:tabs>
          <w:tab w:val="clear" w:pos="284"/>
        </w:tabs>
        <w:rPr>
          <w:szCs w:val="22"/>
          <w:lang w:val="pt-PT"/>
        </w:rPr>
      </w:pPr>
    </w:p>
    <w:p w14:paraId="6B23E5AF" w14:textId="77777777" w:rsidR="00C0695D" w:rsidRPr="00EB50EA" w:rsidRDefault="00C0695D" w:rsidP="000312E0">
      <w:pPr>
        <w:tabs>
          <w:tab w:val="clear" w:pos="284"/>
        </w:tabs>
        <w:rPr>
          <w:szCs w:val="22"/>
          <w:lang w:val="pt-PT"/>
        </w:rPr>
      </w:pPr>
      <w:r w:rsidRPr="00EB50EA">
        <w:rPr>
          <w:szCs w:val="22"/>
          <w:lang w:val="pt-PT"/>
        </w:rPr>
        <w:t>tel: +382 (0) 20 310 280</w:t>
      </w:r>
    </w:p>
    <w:p w14:paraId="5B2F4AEE" w14:textId="77777777" w:rsidR="00C0695D" w:rsidRPr="00EB50EA" w:rsidRDefault="00C0695D" w:rsidP="000312E0">
      <w:pPr>
        <w:tabs>
          <w:tab w:val="clear" w:pos="284"/>
        </w:tabs>
        <w:rPr>
          <w:szCs w:val="22"/>
          <w:lang w:val="pt-PT"/>
        </w:rPr>
      </w:pPr>
      <w:r w:rsidRPr="00EB50EA">
        <w:rPr>
          <w:szCs w:val="22"/>
          <w:lang w:val="pt-PT"/>
        </w:rPr>
        <w:t>fax: +382 (0) 20 310 581</w:t>
      </w:r>
    </w:p>
    <w:p w14:paraId="405A7D14" w14:textId="77777777" w:rsidR="00C0695D" w:rsidRPr="00EB50EA" w:rsidRDefault="00064913" w:rsidP="000312E0">
      <w:pPr>
        <w:tabs>
          <w:tab w:val="clear" w:pos="284"/>
        </w:tabs>
        <w:rPr>
          <w:szCs w:val="22"/>
          <w:lang w:val="pt-PT"/>
        </w:rPr>
      </w:pPr>
      <w:hyperlink r:id="rId8" w:history="1">
        <w:r w:rsidR="00C0695D" w:rsidRPr="00EB50EA">
          <w:rPr>
            <w:color w:val="0563C1"/>
            <w:szCs w:val="22"/>
            <w:u w:val="single"/>
            <w:lang w:val="pt-PT"/>
          </w:rPr>
          <w:t>www.cinmed.me</w:t>
        </w:r>
      </w:hyperlink>
      <w:r w:rsidR="00C0695D" w:rsidRPr="00EB50EA">
        <w:rPr>
          <w:szCs w:val="22"/>
          <w:lang w:val="pt-PT"/>
        </w:rPr>
        <w:t xml:space="preserve"> </w:t>
      </w:r>
    </w:p>
    <w:p w14:paraId="6A7D4254" w14:textId="77777777" w:rsidR="00C0695D" w:rsidRPr="00EB50EA" w:rsidRDefault="00064913" w:rsidP="000312E0">
      <w:pPr>
        <w:tabs>
          <w:tab w:val="clear" w:pos="284"/>
        </w:tabs>
        <w:rPr>
          <w:szCs w:val="22"/>
          <w:lang w:val="pt-PT"/>
        </w:rPr>
      </w:pPr>
      <w:hyperlink r:id="rId9" w:history="1">
        <w:r w:rsidR="00C0695D" w:rsidRPr="00EB50EA">
          <w:rPr>
            <w:color w:val="0563C1"/>
            <w:szCs w:val="22"/>
            <w:u w:val="single"/>
            <w:lang w:val="pt-PT"/>
          </w:rPr>
          <w:t>nezeljenadejstva@cinmed.me</w:t>
        </w:r>
      </w:hyperlink>
      <w:r w:rsidR="00C0695D" w:rsidRPr="00EB50EA">
        <w:rPr>
          <w:szCs w:val="22"/>
          <w:lang w:val="pt-PT"/>
        </w:rPr>
        <w:t xml:space="preserve"> </w:t>
      </w:r>
    </w:p>
    <w:p w14:paraId="62667717" w14:textId="77777777" w:rsidR="00C0695D" w:rsidRPr="00EB50EA" w:rsidRDefault="00C0695D" w:rsidP="000312E0">
      <w:pPr>
        <w:tabs>
          <w:tab w:val="clear" w:pos="284"/>
        </w:tabs>
        <w:rPr>
          <w:szCs w:val="22"/>
          <w:lang w:val="pt-PT"/>
        </w:rPr>
      </w:pPr>
      <w:r w:rsidRPr="00EB50EA">
        <w:rPr>
          <w:szCs w:val="22"/>
          <w:lang w:val="pt-PT"/>
        </w:rPr>
        <w:t>putem IS zdravstvene zaštite</w:t>
      </w:r>
    </w:p>
    <w:p w14:paraId="0FF3A0C0" w14:textId="77777777" w:rsidR="00C0695D" w:rsidRPr="00EB50EA" w:rsidRDefault="00C0695D" w:rsidP="000312E0">
      <w:pPr>
        <w:tabs>
          <w:tab w:val="clear" w:pos="284"/>
        </w:tabs>
        <w:rPr>
          <w:szCs w:val="22"/>
          <w:lang w:val="pt-PT"/>
        </w:rPr>
      </w:pPr>
      <w:r w:rsidRPr="00EB50EA">
        <w:rPr>
          <w:szCs w:val="22"/>
          <w:lang w:val="pt-PT"/>
        </w:rPr>
        <w:t>QR kod za online prijavu sumnje na neželjeno dejstvo lijeka:</w:t>
      </w:r>
    </w:p>
    <w:p w14:paraId="106A8EBD" w14:textId="77777777" w:rsidR="00C0695D" w:rsidRPr="00EB50EA" w:rsidRDefault="00C0695D" w:rsidP="000312E0">
      <w:pPr>
        <w:tabs>
          <w:tab w:val="clear" w:pos="284"/>
        </w:tabs>
        <w:rPr>
          <w:szCs w:val="22"/>
          <w:lang w:val="pt-PT"/>
        </w:rPr>
      </w:pPr>
    </w:p>
    <w:p w14:paraId="62F2A9D9" w14:textId="77777777" w:rsidR="00C0695D" w:rsidRPr="00EB50EA" w:rsidRDefault="00C0695D" w:rsidP="000312E0">
      <w:pPr>
        <w:tabs>
          <w:tab w:val="clear" w:pos="284"/>
        </w:tabs>
        <w:rPr>
          <w:szCs w:val="22"/>
          <w:lang w:val="pt-PT"/>
        </w:rPr>
      </w:pPr>
      <w:r w:rsidRPr="000312E0">
        <w:rPr>
          <w:noProof/>
          <w:szCs w:val="22"/>
        </w:rPr>
        <w:drawing>
          <wp:inline distT="0" distB="0" distL="0" distR="0" wp14:anchorId="126AC4B9" wp14:editId="2509AD59">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325CED6" w14:textId="6EC587EF" w:rsidR="00C0695D" w:rsidRDefault="00C0695D" w:rsidP="00C0695D">
      <w:pPr>
        <w:tabs>
          <w:tab w:val="clear" w:pos="284"/>
        </w:tabs>
        <w:jc w:val="left"/>
        <w:rPr>
          <w:szCs w:val="22"/>
          <w:lang w:val="pt-PT"/>
        </w:rPr>
      </w:pPr>
    </w:p>
    <w:p w14:paraId="2AFCD8F5" w14:textId="77777777" w:rsidR="002E6CAF" w:rsidRPr="00C0695D" w:rsidRDefault="002E6CAF" w:rsidP="00C0695D">
      <w:pPr>
        <w:tabs>
          <w:tab w:val="clear" w:pos="284"/>
        </w:tabs>
        <w:jc w:val="left"/>
        <w:rPr>
          <w:szCs w:val="22"/>
          <w:lang w:val="pt-PT"/>
        </w:rPr>
      </w:pPr>
    </w:p>
    <w:p w14:paraId="411CE989" w14:textId="68E2A712" w:rsidR="00C0695D" w:rsidRPr="00C0695D" w:rsidRDefault="00C0695D" w:rsidP="00C0695D">
      <w:pPr>
        <w:tabs>
          <w:tab w:val="clear" w:pos="284"/>
          <w:tab w:val="left" w:pos="540"/>
          <w:tab w:val="left" w:pos="569"/>
        </w:tabs>
        <w:jc w:val="left"/>
        <w:rPr>
          <w:b/>
          <w:bCs/>
          <w:szCs w:val="22"/>
        </w:rPr>
      </w:pPr>
      <w:r w:rsidRPr="00C0695D">
        <w:rPr>
          <w:b/>
          <w:bCs/>
          <w:szCs w:val="22"/>
        </w:rPr>
        <w:t xml:space="preserve">5. </w:t>
      </w:r>
      <w:r w:rsidRPr="00C0695D">
        <w:rPr>
          <w:b/>
          <w:bCs/>
          <w:szCs w:val="22"/>
          <w:lang w:val="sr-Latn-CS"/>
        </w:rPr>
        <w:tab/>
      </w:r>
      <w:r w:rsidRPr="00C0695D">
        <w:rPr>
          <w:b/>
          <w:bCs/>
          <w:szCs w:val="22"/>
        </w:rPr>
        <w:t xml:space="preserve">KAKO ČUVATI LIJEK </w:t>
      </w:r>
      <w:r>
        <w:rPr>
          <w:b/>
          <w:bCs/>
          <w:szCs w:val="22"/>
        </w:rPr>
        <w:t>TESTOSTERON DEPO</w:t>
      </w:r>
    </w:p>
    <w:p w14:paraId="0D381287" w14:textId="77777777" w:rsidR="00C0695D" w:rsidRPr="00C0695D" w:rsidRDefault="00C0695D" w:rsidP="00C0695D">
      <w:pPr>
        <w:tabs>
          <w:tab w:val="clear" w:pos="284"/>
        </w:tabs>
        <w:jc w:val="left"/>
        <w:rPr>
          <w:szCs w:val="22"/>
          <w:lang w:val="sr-Latn-CS"/>
        </w:rPr>
      </w:pPr>
    </w:p>
    <w:p w14:paraId="3B2B6BC8" w14:textId="77777777" w:rsidR="00C0695D" w:rsidRPr="00C0695D" w:rsidRDefault="00C0695D" w:rsidP="000312E0">
      <w:pPr>
        <w:numPr>
          <w:ilvl w:val="12"/>
          <w:numId w:val="0"/>
        </w:numPr>
        <w:tabs>
          <w:tab w:val="clear" w:pos="284"/>
          <w:tab w:val="left" w:pos="720"/>
        </w:tabs>
        <w:ind w:right="-2"/>
        <w:rPr>
          <w:szCs w:val="22"/>
        </w:rPr>
      </w:pPr>
      <w:r w:rsidRPr="00C0695D">
        <w:rPr>
          <w:szCs w:val="22"/>
        </w:rPr>
        <w:t>Lijek čuvajte van pogleda i domašaja djece.</w:t>
      </w:r>
    </w:p>
    <w:p w14:paraId="0BD2ADFA" w14:textId="77777777" w:rsidR="00C0695D" w:rsidRPr="00C0695D" w:rsidRDefault="00C0695D" w:rsidP="000312E0">
      <w:pPr>
        <w:tabs>
          <w:tab w:val="clear" w:pos="284"/>
        </w:tabs>
        <w:rPr>
          <w:szCs w:val="22"/>
          <w:lang w:val="sr-Latn-CS"/>
        </w:rPr>
      </w:pPr>
    </w:p>
    <w:p w14:paraId="2C690CE3" w14:textId="635EF9AF" w:rsidR="00C0695D" w:rsidRPr="00C0695D" w:rsidRDefault="00C0695D" w:rsidP="000312E0">
      <w:pPr>
        <w:numPr>
          <w:ilvl w:val="12"/>
          <w:numId w:val="0"/>
        </w:numPr>
        <w:tabs>
          <w:tab w:val="clear" w:pos="284"/>
          <w:tab w:val="left" w:pos="720"/>
        </w:tabs>
        <w:ind w:right="-2"/>
        <w:rPr>
          <w:szCs w:val="22"/>
        </w:rPr>
      </w:pPr>
      <w:r w:rsidRPr="00C0695D">
        <w:rPr>
          <w:szCs w:val="22"/>
        </w:rPr>
        <w:t>Ovaj</w:t>
      </w:r>
      <w:r w:rsidRPr="00C0695D">
        <w:rPr>
          <w:szCs w:val="22"/>
          <w:lang w:val="sr-Latn-CS"/>
        </w:rPr>
        <w:t xml:space="preserve"> </w:t>
      </w:r>
      <w:r w:rsidRPr="00C0695D">
        <w:rPr>
          <w:szCs w:val="22"/>
        </w:rPr>
        <w:t>lijek</w:t>
      </w:r>
      <w:r w:rsidRPr="00C0695D">
        <w:rPr>
          <w:szCs w:val="22"/>
          <w:lang w:val="sr-Latn-CS"/>
        </w:rPr>
        <w:t xml:space="preserve"> </w:t>
      </w:r>
      <w:r w:rsidRPr="00C0695D">
        <w:rPr>
          <w:szCs w:val="22"/>
        </w:rPr>
        <w:t>se</w:t>
      </w:r>
      <w:r w:rsidRPr="00C0695D">
        <w:rPr>
          <w:szCs w:val="22"/>
          <w:lang w:val="sr-Latn-CS"/>
        </w:rPr>
        <w:t xml:space="preserve"> </w:t>
      </w:r>
      <w:r w:rsidRPr="00C0695D">
        <w:rPr>
          <w:szCs w:val="22"/>
        </w:rPr>
        <w:t>ne</w:t>
      </w:r>
      <w:r w:rsidRPr="00C0695D">
        <w:rPr>
          <w:szCs w:val="22"/>
          <w:lang w:val="sr-Latn-CS"/>
        </w:rPr>
        <w:t xml:space="preserve"> </w:t>
      </w:r>
      <w:r w:rsidRPr="00C0695D">
        <w:rPr>
          <w:szCs w:val="22"/>
        </w:rPr>
        <w:t>smije</w:t>
      </w:r>
      <w:r w:rsidRPr="00C0695D">
        <w:rPr>
          <w:szCs w:val="22"/>
          <w:lang w:val="sr-Latn-CS"/>
        </w:rPr>
        <w:t xml:space="preserve"> </w:t>
      </w:r>
      <w:r w:rsidRPr="00C0695D">
        <w:rPr>
          <w:szCs w:val="22"/>
        </w:rPr>
        <w:t>upotrijebiti</w:t>
      </w:r>
      <w:r w:rsidRPr="00C0695D">
        <w:rPr>
          <w:szCs w:val="22"/>
          <w:lang w:val="sr-Latn-CS"/>
        </w:rPr>
        <w:t xml:space="preserve"> </w:t>
      </w:r>
      <w:r w:rsidRPr="00C0695D">
        <w:rPr>
          <w:szCs w:val="22"/>
        </w:rPr>
        <w:t>nakon</w:t>
      </w:r>
      <w:r w:rsidRPr="00C0695D">
        <w:rPr>
          <w:szCs w:val="22"/>
          <w:lang w:val="sr-Latn-CS"/>
        </w:rPr>
        <w:t xml:space="preserve"> </w:t>
      </w:r>
      <w:r w:rsidRPr="00C0695D">
        <w:rPr>
          <w:szCs w:val="22"/>
        </w:rPr>
        <w:t>isteka</w:t>
      </w:r>
      <w:r w:rsidRPr="00C0695D">
        <w:rPr>
          <w:szCs w:val="22"/>
          <w:lang w:val="sr-Latn-CS"/>
        </w:rPr>
        <w:t xml:space="preserve"> </w:t>
      </w:r>
      <w:r w:rsidRPr="00C0695D">
        <w:rPr>
          <w:szCs w:val="22"/>
        </w:rPr>
        <w:t>roka</w:t>
      </w:r>
      <w:r w:rsidRPr="00C0695D">
        <w:rPr>
          <w:szCs w:val="22"/>
          <w:lang w:val="sr-Latn-CS"/>
        </w:rPr>
        <w:t xml:space="preserve"> </w:t>
      </w:r>
      <w:r w:rsidRPr="00C0695D">
        <w:rPr>
          <w:szCs w:val="22"/>
        </w:rPr>
        <w:t>upotrebe</w:t>
      </w:r>
      <w:r w:rsidRPr="00C0695D">
        <w:rPr>
          <w:szCs w:val="22"/>
          <w:lang w:val="sr-Latn-CS"/>
        </w:rPr>
        <w:t xml:space="preserve"> </w:t>
      </w:r>
      <w:r w:rsidRPr="00C0695D">
        <w:rPr>
          <w:szCs w:val="22"/>
        </w:rPr>
        <w:t>navedenog</w:t>
      </w:r>
      <w:r w:rsidRPr="00C0695D">
        <w:rPr>
          <w:szCs w:val="22"/>
          <w:lang w:val="sr-Latn-CS"/>
        </w:rPr>
        <w:t xml:space="preserve"> </w:t>
      </w:r>
      <w:r w:rsidRPr="00C0695D">
        <w:rPr>
          <w:szCs w:val="22"/>
        </w:rPr>
        <w:t>na</w:t>
      </w:r>
      <w:r w:rsidRPr="00C0695D">
        <w:rPr>
          <w:szCs w:val="22"/>
          <w:lang w:val="sr-Latn-CS"/>
        </w:rPr>
        <w:t xml:space="preserve"> </w:t>
      </w:r>
      <w:r w:rsidRPr="00C0695D">
        <w:rPr>
          <w:szCs w:val="22"/>
        </w:rPr>
        <w:t>kutiji</w:t>
      </w:r>
      <w:r w:rsidRPr="00C0695D">
        <w:rPr>
          <w:szCs w:val="22"/>
          <w:lang w:val="sr-Latn-CS"/>
        </w:rPr>
        <w:t xml:space="preserve">. </w:t>
      </w:r>
      <w:r w:rsidRPr="00C0695D">
        <w:rPr>
          <w:szCs w:val="22"/>
        </w:rPr>
        <w:t>Rok upotrebe odnosi se na poslednji dan navedenog mjeseca.</w:t>
      </w:r>
    </w:p>
    <w:p w14:paraId="217C246B" w14:textId="77777777" w:rsidR="00DD02B0" w:rsidRDefault="00DD02B0" w:rsidP="000312E0">
      <w:pPr>
        <w:pStyle w:val="Header"/>
        <w:tabs>
          <w:tab w:val="clear" w:pos="4536"/>
          <w:tab w:val="clear" w:pos="9072"/>
          <w:tab w:val="left" w:pos="284"/>
        </w:tabs>
        <w:spacing w:before="240"/>
        <w:rPr>
          <w:lang w:val="sr-Latn-CS"/>
        </w:rPr>
      </w:pPr>
      <w:r w:rsidRPr="007415BC">
        <w:rPr>
          <w:lang w:val="sr-Latn-CS"/>
        </w:rPr>
        <w:t>Čuvati u originalnom pakovanju.</w:t>
      </w:r>
    </w:p>
    <w:p w14:paraId="217C246C" w14:textId="68EFBD4A" w:rsidR="00DD02B0" w:rsidRDefault="00DD02B0">
      <w:pPr>
        <w:pStyle w:val="Header"/>
        <w:tabs>
          <w:tab w:val="left" w:pos="284"/>
        </w:tabs>
        <w:spacing w:after="240"/>
        <w:rPr>
          <w:lang w:val="sr-Latn-CS"/>
        </w:rPr>
      </w:pPr>
      <w:r w:rsidRPr="00C64B8A">
        <w:rPr>
          <w:lang w:val="sr-Latn-CS"/>
        </w:rPr>
        <w:t>Rok</w:t>
      </w:r>
      <w:r>
        <w:rPr>
          <w:lang w:val="sr-Latn-CS"/>
        </w:rPr>
        <w:t xml:space="preserve"> upotrebe nakon prvog otvaranja</w:t>
      </w:r>
      <w:r w:rsidRPr="00C64B8A">
        <w:rPr>
          <w:lang w:val="sr-Latn-CS"/>
        </w:rPr>
        <w:t>: upotr</w:t>
      </w:r>
      <w:r w:rsidR="008963D2">
        <w:rPr>
          <w:lang w:val="sr-Latn-CS"/>
        </w:rPr>
        <w:t>ij</w:t>
      </w:r>
      <w:r w:rsidRPr="00C64B8A">
        <w:rPr>
          <w:lang w:val="sr-Latn-CS"/>
        </w:rPr>
        <w:t>ebiti odmah.</w:t>
      </w:r>
    </w:p>
    <w:p w14:paraId="142331F6" w14:textId="77777777" w:rsidR="00C0695D" w:rsidRPr="00C0695D" w:rsidRDefault="00C0695D" w:rsidP="000312E0">
      <w:pPr>
        <w:tabs>
          <w:tab w:val="clear" w:pos="284"/>
        </w:tabs>
        <w:rPr>
          <w:szCs w:val="22"/>
          <w:lang w:val="sr-Latn-ME" w:eastAsia="hr-HR"/>
        </w:rPr>
      </w:pPr>
      <w:r w:rsidRPr="00C0695D">
        <w:rPr>
          <w:szCs w:val="22"/>
          <w:lang w:val="sr-Latn-ME" w:eastAsia="hr-HR"/>
        </w:rPr>
        <w:t>Ljekove ne treba bacati u kanalizaciju, niti kućni otpad. Ove mjere pomažu očuvanju životne sredine.</w:t>
      </w:r>
    </w:p>
    <w:p w14:paraId="25405CB9" w14:textId="77777777" w:rsidR="00C0695D" w:rsidRDefault="00C0695D" w:rsidP="000312E0">
      <w:pPr>
        <w:tabs>
          <w:tab w:val="clear" w:pos="284"/>
        </w:tabs>
        <w:rPr>
          <w:szCs w:val="22"/>
          <w:lang w:val="sr-Latn-ME" w:eastAsia="hr-HR"/>
        </w:rPr>
      </w:pPr>
      <w:r w:rsidRPr="00C0695D">
        <w:rPr>
          <w:szCs w:val="22"/>
          <w:lang w:val="sr-Latn-ME" w:eastAsia="hr-HR"/>
        </w:rPr>
        <w:t>Neupotrijebljeni lijek se uništava u skladu sa važećim propisima.</w:t>
      </w:r>
    </w:p>
    <w:p w14:paraId="49EC65EA" w14:textId="7534B1D6" w:rsidR="00C0695D" w:rsidRDefault="00C0695D" w:rsidP="00C0695D">
      <w:pPr>
        <w:tabs>
          <w:tab w:val="clear" w:pos="284"/>
        </w:tabs>
        <w:jc w:val="left"/>
        <w:rPr>
          <w:b/>
          <w:bCs/>
          <w:szCs w:val="22"/>
          <w:lang w:val="sr-Latn-ME" w:eastAsia="hr-HR"/>
        </w:rPr>
      </w:pPr>
    </w:p>
    <w:p w14:paraId="01974E9D" w14:textId="77777777" w:rsidR="002E6CAF" w:rsidRPr="00C0695D" w:rsidRDefault="002E6CAF" w:rsidP="00C0695D">
      <w:pPr>
        <w:tabs>
          <w:tab w:val="clear" w:pos="284"/>
        </w:tabs>
        <w:jc w:val="left"/>
        <w:rPr>
          <w:b/>
          <w:bCs/>
          <w:szCs w:val="22"/>
          <w:lang w:val="sr-Latn-ME" w:eastAsia="hr-HR"/>
        </w:rPr>
      </w:pPr>
    </w:p>
    <w:p w14:paraId="04FC1FD1" w14:textId="77777777" w:rsidR="00C0695D" w:rsidRDefault="00C0695D" w:rsidP="00C0695D">
      <w:pPr>
        <w:tabs>
          <w:tab w:val="clear" w:pos="284"/>
          <w:tab w:val="left" w:pos="540"/>
          <w:tab w:val="left" w:pos="569"/>
        </w:tabs>
        <w:jc w:val="left"/>
        <w:rPr>
          <w:b/>
          <w:bCs/>
          <w:szCs w:val="22"/>
        </w:rPr>
      </w:pPr>
      <w:r w:rsidRPr="00C0695D">
        <w:rPr>
          <w:b/>
          <w:bCs/>
          <w:szCs w:val="22"/>
        </w:rPr>
        <w:t xml:space="preserve">6. </w:t>
      </w:r>
      <w:r w:rsidRPr="00C0695D">
        <w:rPr>
          <w:b/>
          <w:bCs/>
          <w:szCs w:val="22"/>
          <w:lang w:val="sr-Latn-CS"/>
        </w:rPr>
        <w:tab/>
        <w:t xml:space="preserve">SADRŽAJ PAKOVANJA I </w:t>
      </w:r>
      <w:r w:rsidRPr="00C0695D">
        <w:rPr>
          <w:b/>
          <w:bCs/>
          <w:szCs w:val="22"/>
        </w:rPr>
        <w:t>DODATNE INFORMACIJE</w:t>
      </w:r>
    </w:p>
    <w:p w14:paraId="17F9F55A" w14:textId="0D0E9F26" w:rsidR="00C0695D" w:rsidRPr="00C0695D" w:rsidRDefault="00C0695D" w:rsidP="00C0695D">
      <w:pPr>
        <w:tabs>
          <w:tab w:val="clear" w:pos="284"/>
          <w:tab w:val="left" w:pos="540"/>
          <w:tab w:val="left" w:pos="569"/>
        </w:tabs>
        <w:jc w:val="left"/>
        <w:rPr>
          <w:b/>
          <w:bCs/>
          <w:szCs w:val="22"/>
          <w:lang w:val="sr-Latn-ME"/>
        </w:rPr>
      </w:pPr>
      <w:r w:rsidRPr="00C0695D">
        <w:rPr>
          <w:b/>
          <w:bCs/>
          <w:szCs w:val="22"/>
          <w:lang w:val="sr-Latn-ME"/>
        </w:rPr>
        <w:t xml:space="preserve"> </w:t>
      </w:r>
    </w:p>
    <w:p w14:paraId="217C246F" w14:textId="10BE8188" w:rsidR="00DD02B0" w:rsidRPr="00FB630B" w:rsidRDefault="00DD02B0">
      <w:pPr>
        <w:spacing w:after="120"/>
        <w:rPr>
          <w:szCs w:val="22"/>
          <w:lang w:val="sr-Latn-CS"/>
        </w:rPr>
      </w:pPr>
      <w:r w:rsidRPr="00FB630B">
        <w:rPr>
          <w:b/>
          <w:bCs/>
          <w:szCs w:val="22"/>
          <w:lang w:val="sr-Latn-CS"/>
        </w:rPr>
        <w:t>Šta sadrži l</w:t>
      </w:r>
      <w:r w:rsidR="008963D2">
        <w:rPr>
          <w:b/>
          <w:bCs/>
          <w:szCs w:val="22"/>
          <w:lang w:val="sr-Latn-CS"/>
        </w:rPr>
        <w:t>ij</w:t>
      </w:r>
      <w:r w:rsidRPr="00FB630B">
        <w:rPr>
          <w:b/>
          <w:bCs/>
          <w:szCs w:val="22"/>
          <w:lang w:val="sr-Latn-CS"/>
        </w:rPr>
        <w:t xml:space="preserve">ek </w:t>
      </w:r>
      <w:r>
        <w:rPr>
          <w:b/>
          <w:bCs/>
          <w:szCs w:val="22"/>
          <w:lang w:val="sr-Latn-CS"/>
        </w:rPr>
        <w:t>Testosteron D</w:t>
      </w:r>
      <w:r w:rsidRPr="00C64B8A">
        <w:rPr>
          <w:b/>
          <w:bCs/>
          <w:szCs w:val="22"/>
          <w:lang w:val="sr-Latn-CS"/>
        </w:rPr>
        <w:t>epo</w:t>
      </w:r>
    </w:p>
    <w:p w14:paraId="217C2470" w14:textId="6B94507C" w:rsidR="00DD02B0" w:rsidRDefault="00DD02B0" w:rsidP="000312E0">
      <w:pPr>
        <w:pStyle w:val="BodyText"/>
        <w:spacing w:before="0" w:after="0"/>
        <w:rPr>
          <w:rFonts w:ascii="Times New Roman" w:hAnsi="Times New Roman" w:cs="Times New Roman"/>
          <w:i w:val="0"/>
          <w:szCs w:val="22"/>
          <w:lang w:val="sr-Latn-CS"/>
        </w:rPr>
      </w:pPr>
      <w:r>
        <w:rPr>
          <w:rFonts w:ascii="Times New Roman" w:hAnsi="Times New Roman" w:cs="Times New Roman"/>
          <w:i w:val="0"/>
          <w:szCs w:val="22"/>
          <w:lang w:val="sr-Latn-CS"/>
        </w:rPr>
        <w:t xml:space="preserve">Aktivna supstanca je </w:t>
      </w:r>
      <w:r>
        <w:rPr>
          <w:rFonts w:ascii="Times New Roman" w:hAnsi="Times New Roman" w:cs="Times New Roman"/>
          <w:i w:val="0"/>
          <w:szCs w:val="22"/>
          <w:lang w:val="nl-NL"/>
        </w:rPr>
        <w:t>testosteron</w:t>
      </w:r>
      <w:r w:rsidR="002E6CAF">
        <w:rPr>
          <w:rFonts w:ascii="Times New Roman" w:hAnsi="Times New Roman" w:cs="Times New Roman"/>
          <w:i w:val="0"/>
          <w:szCs w:val="22"/>
          <w:lang w:val="nl-NL"/>
        </w:rPr>
        <w:t xml:space="preserve"> </w:t>
      </w:r>
      <w:r>
        <w:rPr>
          <w:rFonts w:ascii="Times New Roman" w:hAnsi="Times New Roman" w:cs="Times New Roman"/>
          <w:i w:val="0"/>
          <w:szCs w:val="22"/>
          <w:lang w:val="nl-NL"/>
        </w:rPr>
        <w:t>enantat.</w:t>
      </w:r>
    </w:p>
    <w:p w14:paraId="217C2471" w14:textId="70D04B30" w:rsidR="00DD02B0" w:rsidRPr="00591B1C" w:rsidRDefault="00DD02B0" w:rsidP="000312E0">
      <w:pPr>
        <w:pStyle w:val="BodyText"/>
        <w:spacing w:before="0" w:after="0"/>
        <w:rPr>
          <w:rFonts w:ascii="Times New Roman" w:hAnsi="Times New Roman" w:cs="Times New Roman"/>
          <w:i w:val="0"/>
          <w:szCs w:val="22"/>
          <w:lang w:val="nl-NL"/>
        </w:rPr>
      </w:pPr>
      <w:r w:rsidRPr="00591B1C">
        <w:rPr>
          <w:rFonts w:ascii="Times New Roman" w:hAnsi="Times New Roman" w:cs="Times New Roman"/>
          <w:i w:val="0"/>
          <w:szCs w:val="22"/>
          <w:lang w:val="nl-NL"/>
        </w:rPr>
        <w:t>1 m</w:t>
      </w:r>
      <w:r w:rsidR="008963D2">
        <w:rPr>
          <w:rFonts w:ascii="Times New Roman" w:hAnsi="Times New Roman" w:cs="Times New Roman"/>
          <w:i w:val="0"/>
          <w:szCs w:val="22"/>
          <w:lang w:val="nl-NL"/>
        </w:rPr>
        <w:t>l</w:t>
      </w:r>
      <w:r w:rsidRPr="00591B1C">
        <w:rPr>
          <w:rFonts w:ascii="Times New Roman" w:hAnsi="Times New Roman" w:cs="Times New Roman"/>
          <w:i w:val="0"/>
          <w:szCs w:val="22"/>
          <w:lang w:val="nl-NL"/>
        </w:rPr>
        <w:t xml:space="preserve"> rastvora za injekciju sadrži 250 mg testosteron</w:t>
      </w:r>
      <w:r w:rsidR="002E6CAF">
        <w:rPr>
          <w:rFonts w:ascii="Times New Roman" w:hAnsi="Times New Roman" w:cs="Times New Roman"/>
          <w:i w:val="0"/>
          <w:szCs w:val="22"/>
          <w:lang w:val="nl-NL"/>
        </w:rPr>
        <w:t xml:space="preserve"> </w:t>
      </w:r>
      <w:r w:rsidRPr="00591B1C">
        <w:rPr>
          <w:rFonts w:ascii="Times New Roman" w:hAnsi="Times New Roman" w:cs="Times New Roman"/>
          <w:i w:val="0"/>
          <w:szCs w:val="22"/>
          <w:lang w:val="nl-NL"/>
        </w:rPr>
        <w:t>enantata.</w:t>
      </w:r>
    </w:p>
    <w:p w14:paraId="217C2472" w14:textId="77777777" w:rsidR="00DD02B0" w:rsidRPr="00FB630B" w:rsidRDefault="00DD02B0">
      <w:pPr>
        <w:rPr>
          <w:szCs w:val="22"/>
          <w:lang w:val="sr-Latn-CS"/>
        </w:rPr>
      </w:pPr>
      <w:r w:rsidRPr="007415BC">
        <w:rPr>
          <w:szCs w:val="22"/>
          <w:lang w:val="sr-Latn-CS"/>
        </w:rPr>
        <w:t>Pomoćna supstanca</w:t>
      </w:r>
      <w:r>
        <w:rPr>
          <w:szCs w:val="22"/>
          <w:lang w:val="sr-Latn-CS"/>
        </w:rPr>
        <w:t xml:space="preserve"> je</w:t>
      </w:r>
      <w:r w:rsidRPr="007415BC">
        <w:rPr>
          <w:szCs w:val="22"/>
          <w:lang w:val="sr-Latn-CS"/>
        </w:rPr>
        <w:t xml:space="preserve"> </w:t>
      </w:r>
      <w:r w:rsidRPr="007415BC">
        <w:rPr>
          <w:szCs w:val="22"/>
          <w:lang w:val="nl-NL"/>
        </w:rPr>
        <w:t>maslinovo ulje, prečišćeno.</w:t>
      </w:r>
    </w:p>
    <w:p w14:paraId="217C2473" w14:textId="2F587003" w:rsidR="00DD02B0" w:rsidRPr="00FB630B" w:rsidRDefault="00DD02B0">
      <w:pPr>
        <w:spacing w:before="240" w:after="120"/>
        <w:rPr>
          <w:szCs w:val="22"/>
          <w:lang w:val="sr-Latn-CS"/>
        </w:rPr>
      </w:pPr>
      <w:r w:rsidRPr="00FB630B">
        <w:rPr>
          <w:b/>
          <w:szCs w:val="22"/>
          <w:lang w:val="sr-Latn-CS"/>
        </w:rPr>
        <w:t>Kako izgleda l</w:t>
      </w:r>
      <w:r w:rsidR="008963D2">
        <w:rPr>
          <w:b/>
          <w:szCs w:val="22"/>
          <w:lang w:val="sr-Latn-CS"/>
        </w:rPr>
        <w:t>ij</w:t>
      </w:r>
      <w:r w:rsidRPr="00FB630B">
        <w:rPr>
          <w:b/>
          <w:szCs w:val="22"/>
          <w:lang w:val="sr-Latn-CS"/>
        </w:rPr>
        <w:t xml:space="preserve">ek </w:t>
      </w:r>
      <w:r>
        <w:rPr>
          <w:b/>
          <w:bCs/>
          <w:szCs w:val="22"/>
          <w:lang w:val="sr-Latn-CS"/>
        </w:rPr>
        <w:t>Testosteron D</w:t>
      </w:r>
      <w:r w:rsidRPr="00C64B8A">
        <w:rPr>
          <w:b/>
          <w:bCs/>
          <w:szCs w:val="22"/>
          <w:lang w:val="sr-Latn-CS"/>
        </w:rPr>
        <w:t>epo</w:t>
      </w:r>
      <w:r w:rsidRPr="00FB630B">
        <w:rPr>
          <w:b/>
          <w:szCs w:val="22"/>
          <w:lang w:val="sr-Latn-CS"/>
        </w:rPr>
        <w:t xml:space="preserve"> i sadržaj pakovanja</w:t>
      </w:r>
    </w:p>
    <w:p w14:paraId="217C2474" w14:textId="77777777" w:rsidR="00DD02B0" w:rsidRPr="007415BC" w:rsidRDefault="00DD02B0" w:rsidP="000312E0">
      <w:pPr>
        <w:pStyle w:val="Header"/>
        <w:tabs>
          <w:tab w:val="clear" w:pos="4536"/>
          <w:tab w:val="clear" w:pos="9072"/>
          <w:tab w:val="left" w:pos="284"/>
        </w:tabs>
        <w:spacing w:before="120"/>
        <w:rPr>
          <w:szCs w:val="22"/>
          <w:lang w:val="nl-NL"/>
        </w:rPr>
      </w:pPr>
      <w:r w:rsidRPr="007415BC">
        <w:rPr>
          <w:szCs w:val="22"/>
          <w:lang w:val="nl-NL"/>
        </w:rPr>
        <w:t>Rastvor za injekciju.</w:t>
      </w:r>
    </w:p>
    <w:p w14:paraId="217C2475" w14:textId="77777777" w:rsidR="00DD02B0" w:rsidRPr="00D552E9" w:rsidRDefault="00DD02B0" w:rsidP="000312E0">
      <w:pPr>
        <w:pStyle w:val="Header"/>
        <w:tabs>
          <w:tab w:val="clear" w:pos="4536"/>
          <w:tab w:val="clear" w:pos="9072"/>
          <w:tab w:val="left" w:pos="284"/>
        </w:tabs>
        <w:rPr>
          <w:szCs w:val="22"/>
          <w:lang w:val="nl-NL"/>
        </w:rPr>
      </w:pPr>
      <w:r w:rsidRPr="00D552E9">
        <w:rPr>
          <w:szCs w:val="22"/>
          <w:lang w:val="nl-NL"/>
        </w:rPr>
        <w:t>Bistar, bezbojan do žut ili zelenkastožut uljani rastvor.</w:t>
      </w:r>
    </w:p>
    <w:p w14:paraId="217C2476" w14:textId="6E4D9510" w:rsidR="00DD02B0" w:rsidRPr="00D552E9" w:rsidRDefault="00DD02B0">
      <w:pPr>
        <w:pStyle w:val="Header"/>
        <w:tabs>
          <w:tab w:val="clear" w:pos="4536"/>
          <w:tab w:val="clear" w:pos="9072"/>
          <w:tab w:val="left" w:pos="284"/>
        </w:tabs>
        <w:spacing w:before="120"/>
        <w:rPr>
          <w:szCs w:val="22"/>
          <w:u w:val="single"/>
          <w:lang w:val="nl-NL"/>
        </w:rPr>
      </w:pPr>
      <w:r w:rsidRPr="00D552E9">
        <w:rPr>
          <w:szCs w:val="22"/>
          <w:lang w:val="nl-NL"/>
        </w:rPr>
        <w:t>Unutrašnje pakovanje</w:t>
      </w:r>
      <w:r>
        <w:rPr>
          <w:szCs w:val="22"/>
          <w:lang w:val="nl-NL"/>
        </w:rPr>
        <w:t xml:space="preserve"> je</w:t>
      </w:r>
      <w:r w:rsidRPr="00D552E9">
        <w:rPr>
          <w:szCs w:val="22"/>
          <w:lang w:val="nl-NL"/>
        </w:rPr>
        <w:t xml:space="preserve"> ampula od bezbojnog neutralnog stakla I hidrolitičke grupe, sa plavom tačkom za prelom i crvenim </w:t>
      </w:r>
      <w:r>
        <w:rPr>
          <w:szCs w:val="22"/>
          <w:lang w:val="nl-NL"/>
        </w:rPr>
        <w:t xml:space="preserve">(gornji) </w:t>
      </w:r>
      <w:r w:rsidRPr="00D552E9">
        <w:rPr>
          <w:szCs w:val="22"/>
          <w:lang w:val="nl-NL"/>
        </w:rPr>
        <w:t xml:space="preserve">i zelenim </w:t>
      </w:r>
      <w:r>
        <w:rPr>
          <w:szCs w:val="22"/>
          <w:lang w:val="nl-NL"/>
        </w:rPr>
        <w:t xml:space="preserve">(donji) </w:t>
      </w:r>
      <w:r w:rsidRPr="00D552E9">
        <w:rPr>
          <w:szCs w:val="22"/>
          <w:lang w:val="nl-NL"/>
        </w:rPr>
        <w:t>identifikacionim prstenovima na vratu, sa 1 m</w:t>
      </w:r>
      <w:r w:rsidR="008963D2">
        <w:rPr>
          <w:szCs w:val="22"/>
          <w:lang w:val="nl-NL"/>
        </w:rPr>
        <w:t>l</w:t>
      </w:r>
      <w:r w:rsidRPr="00D552E9">
        <w:rPr>
          <w:szCs w:val="22"/>
          <w:lang w:val="nl-NL"/>
        </w:rPr>
        <w:t xml:space="preserve"> rastvora za injekciju.</w:t>
      </w:r>
    </w:p>
    <w:p w14:paraId="217C2477" w14:textId="678B0AFB" w:rsidR="00DD02B0" w:rsidRPr="00FB630B" w:rsidRDefault="00DD02B0">
      <w:pPr>
        <w:rPr>
          <w:szCs w:val="22"/>
          <w:lang w:val="sr-Latn-CS"/>
        </w:rPr>
      </w:pPr>
      <w:r>
        <w:rPr>
          <w:szCs w:val="22"/>
          <w:lang w:val="sr-Latn-CS"/>
        </w:rPr>
        <w:t>Spoljnje pakovanje je</w:t>
      </w:r>
      <w:r w:rsidRPr="00D552E9">
        <w:rPr>
          <w:szCs w:val="22"/>
          <w:lang w:val="sr-Latn-CS"/>
        </w:rPr>
        <w:t xml:space="preserve"> složiva kartonska kutija u kojoj se nalazi 5 ampula</w:t>
      </w:r>
      <w:r>
        <w:rPr>
          <w:szCs w:val="22"/>
          <w:lang w:val="sr-Latn-CS"/>
        </w:rPr>
        <w:t>, sm</w:t>
      </w:r>
      <w:r w:rsidR="008963D2">
        <w:rPr>
          <w:szCs w:val="22"/>
          <w:lang w:val="sr-Latn-CS"/>
        </w:rPr>
        <w:t>j</w:t>
      </w:r>
      <w:r>
        <w:rPr>
          <w:szCs w:val="22"/>
          <w:lang w:val="sr-Latn-CS"/>
        </w:rPr>
        <w:t>eštenih u PVC uložak</w:t>
      </w:r>
      <w:r w:rsidRPr="00D552E9">
        <w:rPr>
          <w:szCs w:val="22"/>
          <w:lang w:val="sr-Latn-CS"/>
        </w:rPr>
        <w:t xml:space="preserve"> </w:t>
      </w:r>
      <w:r w:rsidRPr="00D552E9">
        <w:rPr>
          <w:szCs w:val="22"/>
          <w:lang w:val="nl-NL"/>
        </w:rPr>
        <w:t>i Uputstvo za l</w:t>
      </w:r>
      <w:r w:rsidR="008963D2">
        <w:rPr>
          <w:szCs w:val="22"/>
          <w:lang w:val="nl-NL"/>
        </w:rPr>
        <w:t>ij</w:t>
      </w:r>
      <w:r w:rsidRPr="00D552E9">
        <w:rPr>
          <w:szCs w:val="22"/>
          <w:lang w:val="nl-NL"/>
        </w:rPr>
        <w:t>ek.</w:t>
      </w:r>
    </w:p>
    <w:p w14:paraId="217C2478" w14:textId="77777777" w:rsidR="00DD02B0" w:rsidRDefault="00DD02B0">
      <w:pPr>
        <w:spacing w:before="240" w:after="120"/>
        <w:rPr>
          <w:bCs/>
          <w:szCs w:val="22"/>
          <w:lang w:val="sl-SI"/>
        </w:rPr>
      </w:pPr>
      <w:r w:rsidRPr="00FB630B">
        <w:rPr>
          <w:b/>
          <w:szCs w:val="22"/>
          <w:lang w:val="sr-Latn-CS"/>
        </w:rPr>
        <w:t>Nosilac dozvole i proizvođač</w:t>
      </w:r>
    </w:p>
    <w:p w14:paraId="7C20C70F" w14:textId="77777777" w:rsidR="008963D2" w:rsidRPr="000312E0" w:rsidRDefault="008963D2">
      <w:pPr>
        <w:rPr>
          <w:b/>
          <w:bCs/>
          <w:szCs w:val="22"/>
          <w:lang w:val="sl-SI"/>
        </w:rPr>
      </w:pPr>
      <w:r w:rsidRPr="000312E0">
        <w:rPr>
          <w:b/>
          <w:bCs/>
          <w:szCs w:val="22"/>
          <w:lang w:val="sl-SI"/>
        </w:rPr>
        <w:t xml:space="preserve">Nosilc dozvole: </w:t>
      </w:r>
    </w:p>
    <w:p w14:paraId="776656A0" w14:textId="5F2DD3BC" w:rsidR="008963D2" w:rsidRDefault="008963D2">
      <w:pPr>
        <w:rPr>
          <w:bCs/>
          <w:szCs w:val="22"/>
          <w:lang w:val="sl-SI"/>
        </w:rPr>
      </w:pPr>
      <w:r>
        <w:rPr>
          <w:bCs/>
          <w:szCs w:val="22"/>
          <w:lang w:val="sl-SI"/>
        </w:rPr>
        <w:t>GLK pharma d.o.o. Podgorica, ul. Svetozara Markovića, br. 46, 81000 Podgorica, Crna Gora</w:t>
      </w:r>
    </w:p>
    <w:p w14:paraId="52977286" w14:textId="77777777" w:rsidR="008963D2" w:rsidRDefault="008963D2">
      <w:pPr>
        <w:rPr>
          <w:bCs/>
          <w:szCs w:val="22"/>
          <w:lang w:val="sl-SI"/>
        </w:rPr>
      </w:pPr>
    </w:p>
    <w:p w14:paraId="0FEDD2F3" w14:textId="77777777" w:rsidR="008963D2" w:rsidRPr="000312E0" w:rsidRDefault="008963D2">
      <w:pPr>
        <w:rPr>
          <w:b/>
          <w:bCs/>
          <w:szCs w:val="22"/>
          <w:lang w:val="sl-SI"/>
        </w:rPr>
      </w:pPr>
      <w:r w:rsidRPr="000312E0">
        <w:rPr>
          <w:b/>
          <w:bCs/>
          <w:szCs w:val="22"/>
          <w:lang w:val="sl-SI"/>
        </w:rPr>
        <w:t>Proizvođač:</w:t>
      </w:r>
    </w:p>
    <w:p w14:paraId="217C2479" w14:textId="31C26009" w:rsidR="00DD02B0" w:rsidRPr="00FB630B" w:rsidRDefault="00DD02B0">
      <w:pPr>
        <w:rPr>
          <w:b/>
          <w:bCs/>
          <w:szCs w:val="22"/>
          <w:lang w:val="sr-Latn-CS"/>
        </w:rPr>
      </w:pPr>
      <w:r>
        <w:rPr>
          <w:bCs/>
          <w:szCs w:val="22"/>
          <w:lang w:val="sl-SI"/>
        </w:rPr>
        <w:t>G</w:t>
      </w:r>
      <w:r w:rsidR="008963D2">
        <w:rPr>
          <w:bCs/>
          <w:szCs w:val="22"/>
          <w:lang w:val="sl-SI"/>
        </w:rPr>
        <w:t>alenika a.d. Beograd</w:t>
      </w:r>
      <w:r>
        <w:rPr>
          <w:bCs/>
          <w:szCs w:val="22"/>
          <w:lang w:val="sl-SI"/>
        </w:rPr>
        <w:t xml:space="preserve">, </w:t>
      </w:r>
      <w:r w:rsidRPr="0021550E">
        <w:rPr>
          <w:bCs/>
          <w:szCs w:val="22"/>
          <w:lang w:val="sl-SI"/>
        </w:rPr>
        <w:t>Batajnički drum b.b.</w:t>
      </w:r>
      <w:r>
        <w:rPr>
          <w:bCs/>
          <w:szCs w:val="22"/>
          <w:lang w:val="sl-SI"/>
        </w:rPr>
        <w:t xml:space="preserve">, </w:t>
      </w:r>
      <w:r w:rsidR="008963D2">
        <w:rPr>
          <w:bCs/>
          <w:szCs w:val="22"/>
          <w:lang w:val="sl-SI"/>
        </w:rPr>
        <w:t xml:space="preserve">11080 </w:t>
      </w:r>
      <w:r w:rsidRPr="0021550E">
        <w:rPr>
          <w:bCs/>
          <w:szCs w:val="22"/>
          <w:lang w:val="sl-SI"/>
        </w:rPr>
        <w:t>Beograd</w:t>
      </w:r>
      <w:r w:rsidR="008963D2">
        <w:rPr>
          <w:bCs/>
          <w:szCs w:val="22"/>
          <w:lang w:val="sl-SI"/>
        </w:rPr>
        <w:t>-Zemun, Srbija</w:t>
      </w:r>
    </w:p>
    <w:p w14:paraId="29F1E40E" w14:textId="77777777" w:rsidR="007F3A5C" w:rsidRDefault="007F3A5C">
      <w:pPr>
        <w:rPr>
          <w:bCs/>
          <w:szCs w:val="22"/>
          <w:lang w:val="sr-Latn-CS"/>
        </w:rPr>
      </w:pPr>
    </w:p>
    <w:p w14:paraId="217C247C" w14:textId="5378244A" w:rsidR="00DD02B0" w:rsidRPr="00FB630B" w:rsidRDefault="00DD02B0">
      <w:pPr>
        <w:rPr>
          <w:b/>
          <w:szCs w:val="22"/>
          <w:lang w:val="sr-Latn-CS"/>
        </w:rPr>
      </w:pPr>
      <w:r w:rsidRPr="00FB630B">
        <w:rPr>
          <w:b/>
          <w:szCs w:val="22"/>
          <w:lang w:val="sr-Latn-CS"/>
        </w:rPr>
        <w:t>Režim izdavanja l</w:t>
      </w:r>
      <w:r w:rsidR="008963D2">
        <w:rPr>
          <w:b/>
          <w:szCs w:val="22"/>
          <w:lang w:val="sr-Latn-CS"/>
        </w:rPr>
        <w:t>ij</w:t>
      </w:r>
      <w:r w:rsidR="003841CC">
        <w:rPr>
          <w:b/>
          <w:szCs w:val="22"/>
          <w:lang w:val="sr-Latn-CS"/>
        </w:rPr>
        <w:t>eka</w:t>
      </w:r>
    </w:p>
    <w:p w14:paraId="1AABE322" w14:textId="77777777" w:rsidR="003841CC" w:rsidRDefault="003841CC">
      <w:pPr>
        <w:rPr>
          <w:szCs w:val="22"/>
          <w:lang w:val="sr-Cyrl-CS"/>
        </w:rPr>
      </w:pPr>
    </w:p>
    <w:p w14:paraId="217C247D" w14:textId="210367A5" w:rsidR="00DD02B0" w:rsidRPr="008963D2" w:rsidRDefault="00DD02B0">
      <w:pPr>
        <w:rPr>
          <w:b/>
          <w:szCs w:val="22"/>
          <w:lang w:val="sr-Latn-RS"/>
        </w:rPr>
      </w:pPr>
      <w:r w:rsidRPr="0021550E">
        <w:rPr>
          <w:szCs w:val="22"/>
          <w:lang w:val="sr-Cyrl-CS"/>
        </w:rPr>
        <w:t>L</w:t>
      </w:r>
      <w:r w:rsidR="008963D2">
        <w:rPr>
          <w:szCs w:val="22"/>
          <w:lang w:val="sr-Latn-RS"/>
        </w:rPr>
        <w:t>ijek se izdaje samo na ljekarski recept.</w:t>
      </w:r>
    </w:p>
    <w:p w14:paraId="217C247E" w14:textId="12D82E23" w:rsidR="00DD02B0" w:rsidRDefault="00DD02B0">
      <w:pPr>
        <w:spacing w:before="240" w:after="120"/>
        <w:rPr>
          <w:b/>
          <w:szCs w:val="22"/>
          <w:lang w:val="sr-Latn-CS"/>
        </w:rPr>
      </w:pPr>
      <w:r w:rsidRPr="00FB630B">
        <w:rPr>
          <w:b/>
          <w:szCs w:val="22"/>
          <w:lang w:val="sr-Latn-CS"/>
        </w:rPr>
        <w:t>Broj i datum dozvole</w:t>
      </w:r>
      <w:bookmarkStart w:id="1" w:name="_GoBack"/>
      <w:bookmarkEnd w:id="1"/>
    </w:p>
    <w:p w14:paraId="0D3ADE19" w14:textId="7F209D33" w:rsidR="00C0695D" w:rsidRDefault="002E6CAF" w:rsidP="000312E0">
      <w:pPr>
        <w:rPr>
          <w:szCs w:val="22"/>
          <w:lang w:val="sr-Latn-CS"/>
        </w:rPr>
      </w:pPr>
      <w:r w:rsidRPr="000312E0">
        <w:rPr>
          <w:szCs w:val="22"/>
          <w:lang w:val="sr-Latn-CS"/>
        </w:rPr>
        <w:t>2030/15/113</w:t>
      </w:r>
      <w:r w:rsidR="003841CC">
        <w:rPr>
          <w:szCs w:val="22"/>
          <w:lang w:val="sr-Latn-CS"/>
        </w:rPr>
        <w:t xml:space="preserve"> -</w:t>
      </w:r>
      <w:r w:rsidRPr="000312E0">
        <w:rPr>
          <w:szCs w:val="22"/>
          <w:lang w:val="sr-Latn-CS"/>
        </w:rPr>
        <w:t xml:space="preserve"> 1116 od 06.03.2015. godine</w:t>
      </w:r>
    </w:p>
    <w:p w14:paraId="2868CC82" w14:textId="77777777" w:rsidR="002E6CAF" w:rsidRPr="000312E0" w:rsidRDefault="002E6CAF" w:rsidP="000312E0">
      <w:pPr>
        <w:rPr>
          <w:szCs w:val="22"/>
          <w:lang w:val="sr-Latn-CS"/>
        </w:rPr>
      </w:pPr>
    </w:p>
    <w:p w14:paraId="2962EF42" w14:textId="187E62D9" w:rsidR="00C0695D" w:rsidRDefault="00C0695D" w:rsidP="000312E0">
      <w:pPr>
        <w:tabs>
          <w:tab w:val="clear" w:pos="284"/>
        </w:tabs>
        <w:rPr>
          <w:b/>
          <w:szCs w:val="22"/>
          <w:lang w:val="sr-Latn-CS"/>
        </w:rPr>
      </w:pPr>
      <w:r w:rsidRPr="00C0695D">
        <w:rPr>
          <w:b/>
          <w:szCs w:val="22"/>
          <w:lang w:val="sr-Latn-CS"/>
        </w:rPr>
        <w:t>Ovo uputstvo je posljednji put odobreno</w:t>
      </w:r>
    </w:p>
    <w:p w14:paraId="43A2E3FE" w14:textId="77777777" w:rsidR="002E6CAF" w:rsidRPr="00C0695D" w:rsidRDefault="002E6CAF" w:rsidP="000312E0">
      <w:pPr>
        <w:tabs>
          <w:tab w:val="clear" w:pos="284"/>
        </w:tabs>
        <w:rPr>
          <w:b/>
          <w:szCs w:val="22"/>
          <w:lang w:val="sr-Latn-CS"/>
        </w:rPr>
      </w:pPr>
    </w:p>
    <w:p w14:paraId="5C2E973B" w14:textId="64401CF4" w:rsidR="00C0695D" w:rsidRPr="000312E0" w:rsidRDefault="003841CC" w:rsidP="000312E0">
      <w:pPr>
        <w:rPr>
          <w:szCs w:val="22"/>
          <w:lang w:val="sr-Latn-CS"/>
        </w:rPr>
      </w:pPr>
      <w:r>
        <w:rPr>
          <w:szCs w:val="22"/>
          <w:lang w:val="sr-Latn-CS"/>
        </w:rPr>
        <w:t>Jun</w:t>
      </w:r>
      <w:r w:rsidR="002E6CAF" w:rsidRPr="000312E0">
        <w:rPr>
          <w:szCs w:val="22"/>
          <w:lang w:val="sr-Latn-CS"/>
        </w:rPr>
        <w:t>, 2024. godine</w:t>
      </w:r>
    </w:p>
    <w:p w14:paraId="217C2481" w14:textId="77777777" w:rsidR="00DD02B0" w:rsidRPr="00FB630B" w:rsidRDefault="00DD02B0" w:rsidP="00A41306">
      <w:pPr>
        <w:rPr>
          <w:szCs w:val="22"/>
          <w:lang w:val="sr-Latn-CS"/>
        </w:rPr>
      </w:pPr>
    </w:p>
    <w:p w14:paraId="217C2485" w14:textId="12255CEF" w:rsidR="00DD02B0" w:rsidRPr="00FB630B" w:rsidRDefault="00DD02B0" w:rsidP="00FB630B">
      <w:pPr>
        <w:rPr>
          <w:caps/>
          <w:szCs w:val="22"/>
          <w:lang w:val="sr-Latn-CS"/>
        </w:rPr>
      </w:pPr>
    </w:p>
    <w:p w14:paraId="0EB878C1" w14:textId="1050DC89" w:rsidR="0000658A" w:rsidRPr="008261FE" w:rsidRDefault="0000658A" w:rsidP="002F3D52">
      <w:pPr>
        <w:rPr>
          <w:szCs w:val="22"/>
          <w:lang w:val="sr-Latn-RS"/>
        </w:rPr>
      </w:pPr>
    </w:p>
    <w:sectPr w:rsidR="0000658A" w:rsidRPr="008261FE" w:rsidSect="000312E0">
      <w:headerReference w:type="even" r:id="rId12"/>
      <w:footerReference w:type="even" r:id="rId13"/>
      <w:footerReference w:type="default" r:id="rId14"/>
      <w:headerReference w:type="first" r:id="rId15"/>
      <w:pgSz w:w="11907" w:h="16840" w:code="9"/>
      <w:pgMar w:top="1134" w:right="1418" w:bottom="1134" w:left="1418" w:header="360" w:footer="80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23533" w14:textId="77777777" w:rsidR="00064913" w:rsidRDefault="00064913">
      <w:r>
        <w:separator/>
      </w:r>
    </w:p>
  </w:endnote>
  <w:endnote w:type="continuationSeparator" w:id="0">
    <w:p w14:paraId="2D259991" w14:textId="77777777" w:rsidR="00064913" w:rsidRDefault="00064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C2554" w14:textId="77777777" w:rsidR="00174A5F" w:rsidRDefault="00174A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7C2555" w14:textId="77777777" w:rsidR="00174A5F" w:rsidRDefault="00174A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C2556" w14:textId="78480577" w:rsidR="00174A5F" w:rsidRPr="00DE43DC" w:rsidRDefault="00174A5F" w:rsidP="007415BC">
    <w:pPr>
      <w:pStyle w:val="Footer"/>
      <w:tabs>
        <w:tab w:val="left" w:pos="5448"/>
      </w:tabs>
      <w:spacing w:before="360"/>
      <w:jc w:val="center"/>
    </w:pPr>
    <w:r w:rsidRPr="005A4234">
      <w:rPr>
        <w:sz w:val="18"/>
        <w:szCs w:val="18"/>
      </w:rPr>
      <w:fldChar w:fldCharType="begin"/>
    </w:r>
    <w:r w:rsidRPr="005A4234">
      <w:rPr>
        <w:sz w:val="18"/>
        <w:szCs w:val="18"/>
      </w:rPr>
      <w:instrText xml:space="preserve"> PAGE </w:instrText>
    </w:r>
    <w:r w:rsidRPr="005A4234">
      <w:rPr>
        <w:sz w:val="18"/>
        <w:szCs w:val="18"/>
      </w:rPr>
      <w:fldChar w:fldCharType="separate"/>
    </w:r>
    <w:r w:rsidR="003841CC">
      <w:rPr>
        <w:noProof/>
        <w:sz w:val="18"/>
        <w:szCs w:val="18"/>
      </w:rPr>
      <w:t>7</w:t>
    </w:r>
    <w:r w:rsidRPr="005A4234">
      <w:rPr>
        <w:sz w:val="18"/>
        <w:szCs w:val="18"/>
      </w:rPr>
      <w:fldChar w:fldCharType="end"/>
    </w:r>
    <w:r w:rsidRPr="005A4234">
      <w:rPr>
        <w:sz w:val="18"/>
        <w:szCs w:val="18"/>
      </w:rPr>
      <w:t xml:space="preserve"> </w:t>
    </w:r>
    <w:r w:rsidR="00EB50EA">
      <w:rPr>
        <w:sz w:val="18"/>
        <w:szCs w:val="18"/>
      </w:rPr>
      <w:t>/</w:t>
    </w:r>
    <w:r w:rsidRPr="005A4234">
      <w:rPr>
        <w:sz w:val="18"/>
        <w:szCs w:val="18"/>
      </w:rPr>
      <w:t xml:space="preserve"> </w:t>
    </w:r>
    <w:r w:rsidRPr="005A4234">
      <w:rPr>
        <w:sz w:val="18"/>
        <w:szCs w:val="18"/>
      </w:rPr>
      <w:fldChar w:fldCharType="begin"/>
    </w:r>
    <w:r w:rsidRPr="005A4234">
      <w:rPr>
        <w:sz w:val="18"/>
        <w:szCs w:val="18"/>
      </w:rPr>
      <w:instrText xml:space="preserve"> NUMPAGES  </w:instrText>
    </w:r>
    <w:r w:rsidRPr="005A4234">
      <w:rPr>
        <w:sz w:val="18"/>
        <w:szCs w:val="18"/>
      </w:rPr>
      <w:fldChar w:fldCharType="separate"/>
    </w:r>
    <w:r w:rsidR="003841CC">
      <w:rPr>
        <w:noProof/>
        <w:sz w:val="18"/>
        <w:szCs w:val="18"/>
      </w:rPr>
      <w:t>7</w:t>
    </w:r>
    <w:r w:rsidRPr="005A423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BCF1B8" w14:textId="77777777" w:rsidR="00064913" w:rsidRDefault="00064913">
      <w:r>
        <w:separator/>
      </w:r>
    </w:p>
  </w:footnote>
  <w:footnote w:type="continuationSeparator" w:id="0">
    <w:p w14:paraId="73E33CC5" w14:textId="77777777" w:rsidR="00064913" w:rsidRDefault="00064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58E05" w14:textId="7EE69694" w:rsidR="00C0695D" w:rsidRDefault="00C0695D">
    <w:pPr>
      <w:pStyle w:val="Header"/>
    </w:pPr>
    <w:r>
      <w:rPr>
        <w:noProof/>
      </w:rPr>
      <mc:AlternateContent>
        <mc:Choice Requires="wps">
          <w:drawing>
            <wp:anchor distT="0" distB="0" distL="0" distR="0" simplePos="0" relativeHeight="251659264" behindDoc="0" locked="0" layoutInCell="1" allowOverlap="1" wp14:anchorId="6F2BA299" wp14:editId="42615B80">
              <wp:simplePos x="635" y="635"/>
              <wp:positionH relativeFrom="page">
                <wp:align>right</wp:align>
              </wp:positionH>
              <wp:positionV relativeFrom="page">
                <wp:align>top</wp:align>
              </wp:positionV>
              <wp:extent cx="443865" cy="443865"/>
              <wp:effectExtent l="0" t="0" r="0" b="635"/>
              <wp:wrapNone/>
              <wp:docPr id="734288704" name="Text Box 2" descr="Interno_Intern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15E1D3" w14:textId="68853D35" w:rsidR="00C0695D" w:rsidRPr="00C0695D" w:rsidRDefault="00C0695D" w:rsidP="00C0695D">
                          <w:pPr>
                            <w:rPr>
                              <w:rFonts w:ascii="Calibri" w:eastAsia="Calibri" w:hAnsi="Calibri" w:cs="Calibri"/>
                              <w:noProof/>
                              <w:color w:val="008000"/>
                              <w:szCs w:val="22"/>
                            </w:rPr>
                          </w:pPr>
                          <w:r w:rsidRPr="00C0695D">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F2BA299" id="_x0000_t202" coordsize="21600,21600" o:spt="202" path="m,l,21600r21600,l21600,xe">
              <v:stroke joinstyle="miter"/>
              <v:path gradientshapeok="t" o:connecttype="rect"/>
            </v:shapetype>
            <v:shape id="Text Box 2" o:spid="_x0000_s1026" type="#_x0000_t202" alt="Interno_Internal"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3E15E1D3" w14:textId="68853D35" w:rsidR="00C0695D" w:rsidRPr="00C0695D" w:rsidRDefault="00C0695D" w:rsidP="00C0695D">
                    <w:pPr>
                      <w:rPr>
                        <w:rFonts w:ascii="Calibri" w:eastAsia="Calibri" w:hAnsi="Calibri" w:cs="Calibri"/>
                        <w:noProof/>
                        <w:color w:val="008000"/>
                        <w:szCs w:val="22"/>
                      </w:rPr>
                    </w:pPr>
                    <w:r w:rsidRPr="00C0695D">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2329B" w14:textId="7C0C2817" w:rsidR="00C0695D" w:rsidRDefault="00C0695D">
    <w:pPr>
      <w:pStyle w:val="Header"/>
    </w:pPr>
    <w:r>
      <w:rPr>
        <w:noProof/>
      </w:rPr>
      <mc:AlternateContent>
        <mc:Choice Requires="wps">
          <w:drawing>
            <wp:anchor distT="0" distB="0" distL="0" distR="0" simplePos="0" relativeHeight="251658240" behindDoc="0" locked="0" layoutInCell="1" allowOverlap="1" wp14:anchorId="796AFF46" wp14:editId="15860669">
              <wp:simplePos x="635" y="635"/>
              <wp:positionH relativeFrom="page">
                <wp:align>right</wp:align>
              </wp:positionH>
              <wp:positionV relativeFrom="page">
                <wp:align>top</wp:align>
              </wp:positionV>
              <wp:extent cx="443865" cy="443865"/>
              <wp:effectExtent l="0" t="0" r="0" b="635"/>
              <wp:wrapNone/>
              <wp:docPr id="1112656807" name="Text Box 1" descr="Interno_Intern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3848D2" w14:textId="634E70FC" w:rsidR="00C0695D" w:rsidRPr="00C0695D" w:rsidRDefault="00C0695D" w:rsidP="00C0695D">
                          <w:pPr>
                            <w:rPr>
                              <w:rFonts w:ascii="Calibri" w:eastAsia="Calibri" w:hAnsi="Calibri" w:cs="Calibri"/>
                              <w:noProof/>
                              <w:color w:val="008000"/>
                              <w:szCs w:val="22"/>
                            </w:rPr>
                          </w:pPr>
                          <w:r w:rsidRPr="00C0695D">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96AFF46" id="_x0000_t202" coordsize="21600,21600" o:spt="202" path="m,l,21600r21600,l21600,xe">
              <v:stroke joinstyle="miter"/>
              <v:path gradientshapeok="t" o:connecttype="rect"/>
            </v:shapetype>
            <v:shape id="Text Box 1" o:spid="_x0000_s1027" type="#_x0000_t202" alt="Interno_Internal"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2D3848D2" w14:textId="634E70FC" w:rsidR="00C0695D" w:rsidRPr="00C0695D" w:rsidRDefault="00C0695D" w:rsidP="00C0695D">
                    <w:pPr>
                      <w:rPr>
                        <w:rFonts w:ascii="Calibri" w:eastAsia="Calibri" w:hAnsi="Calibri" w:cs="Calibri"/>
                        <w:noProof/>
                        <w:color w:val="008000"/>
                        <w:szCs w:val="22"/>
                      </w:rPr>
                    </w:pPr>
                    <w:r w:rsidRPr="00C0695D">
                      <w:rPr>
                        <w:rFonts w:ascii="Calibri" w:eastAsia="Calibri" w:hAnsi="Calibri" w:cs="Calibri"/>
                        <w:noProof/>
                        <w:color w:val="008000"/>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71DEE84C"/>
    <w:lvl w:ilvl="0">
      <w:numFmt w:val="bullet"/>
      <w:lvlText w:val="-"/>
      <w:lvlJc w:val="left"/>
      <w:pPr>
        <w:tabs>
          <w:tab w:val="num" w:pos="360"/>
        </w:tabs>
        <w:ind w:left="1440"/>
      </w:pPr>
      <w:rPr>
        <w:rFonts w:ascii="Symbol" w:hAnsi="Symbol"/>
        <w:i/>
        <w:color w:val="008000"/>
        <w:sz w:val="22"/>
      </w:rPr>
    </w:lvl>
  </w:abstractNum>
  <w:abstractNum w:abstractNumId="1" w15:restartNumberingAfterBreak="0">
    <w:nsid w:val="04703C26"/>
    <w:multiLevelType w:val="singleLevel"/>
    <w:tmpl w:val="2C3C4D6C"/>
    <w:lvl w:ilvl="0">
      <w:start w:val="1"/>
      <w:numFmt w:val="decimal"/>
      <w:lvlText w:val="%1."/>
      <w:lvlJc w:val="left"/>
      <w:pPr>
        <w:tabs>
          <w:tab w:val="num" w:pos="360"/>
        </w:tabs>
      </w:pPr>
      <w:rPr>
        <w:rFonts w:cs="Times New Roman"/>
        <w:b w:val="0"/>
        <w:i w:val="0"/>
        <w:sz w:val="22"/>
        <w:szCs w:val="22"/>
      </w:rPr>
    </w:lvl>
  </w:abstractNum>
  <w:abstractNum w:abstractNumId="2" w15:restartNumberingAfterBreak="0">
    <w:nsid w:val="0686E2C0"/>
    <w:multiLevelType w:val="singleLevel"/>
    <w:tmpl w:val="28FA4408"/>
    <w:lvl w:ilvl="0">
      <w:start w:val="4"/>
      <w:numFmt w:val="decimal"/>
      <w:lvlText w:val="%1."/>
      <w:lvlJc w:val="left"/>
      <w:pPr>
        <w:tabs>
          <w:tab w:val="num" w:pos="576"/>
        </w:tabs>
      </w:pPr>
      <w:rPr>
        <w:rFonts w:cs="Times New Roman"/>
        <w:b/>
        <w:bCs/>
        <w:sz w:val="22"/>
        <w:szCs w:val="22"/>
      </w:rPr>
    </w:lvl>
  </w:abstractNum>
  <w:abstractNum w:abstractNumId="3" w15:restartNumberingAfterBreak="0">
    <w:nsid w:val="0FFE2A40"/>
    <w:multiLevelType w:val="hybridMultilevel"/>
    <w:tmpl w:val="03D08EAE"/>
    <w:lvl w:ilvl="0" w:tplc="5A2CAD38">
      <w:numFmt w:val="bullet"/>
      <w:lvlText w:val="-"/>
      <w:lvlJc w:val="left"/>
      <w:pPr>
        <w:tabs>
          <w:tab w:val="num" w:pos="567"/>
        </w:tabs>
        <w:ind w:left="567" w:hanging="567"/>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24491D"/>
    <w:multiLevelType w:val="hybridMultilevel"/>
    <w:tmpl w:val="4734EF0E"/>
    <w:lvl w:ilvl="0" w:tplc="9BCA294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49774C"/>
    <w:multiLevelType w:val="hybridMultilevel"/>
    <w:tmpl w:val="D12AF67E"/>
    <w:lvl w:ilvl="0" w:tplc="5A2CAD38">
      <w:numFmt w:val="bullet"/>
      <w:lvlText w:val="-"/>
      <w:lvlJc w:val="left"/>
      <w:pPr>
        <w:tabs>
          <w:tab w:val="num" w:pos="927"/>
        </w:tabs>
        <w:ind w:left="927" w:hanging="567"/>
      </w:pPr>
      <w:rPr>
        <w:rFonts w:ascii="Tahoma" w:hAnsi="Tahoma" w:hint="default"/>
        <w:i/>
        <w:color w:val="000000"/>
        <w:sz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F8C7BD0"/>
    <w:multiLevelType w:val="hybridMultilevel"/>
    <w:tmpl w:val="466889F0"/>
    <w:lvl w:ilvl="0" w:tplc="5A2CAD38">
      <w:numFmt w:val="bullet"/>
      <w:lvlText w:val="-"/>
      <w:lvlJc w:val="left"/>
      <w:pPr>
        <w:tabs>
          <w:tab w:val="num" w:pos="567"/>
        </w:tabs>
        <w:ind w:left="567" w:hanging="567"/>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878C8"/>
    <w:multiLevelType w:val="hybridMultilevel"/>
    <w:tmpl w:val="F1B08102"/>
    <w:lvl w:ilvl="0" w:tplc="9936467E">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2F0FB4"/>
    <w:multiLevelType w:val="hybridMultilevel"/>
    <w:tmpl w:val="BDA4D7E8"/>
    <w:lvl w:ilvl="0" w:tplc="8B968E24">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A055E97"/>
    <w:multiLevelType w:val="hybridMultilevel"/>
    <w:tmpl w:val="FD22B516"/>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4B3C9E"/>
    <w:multiLevelType w:val="hybridMultilevel"/>
    <w:tmpl w:val="7A047A48"/>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9C5EDC"/>
    <w:multiLevelType w:val="hybridMultilevel"/>
    <w:tmpl w:val="07D4B56E"/>
    <w:lvl w:ilvl="0" w:tplc="D77437B8">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153258"/>
    <w:multiLevelType w:val="hybridMultilevel"/>
    <w:tmpl w:val="E3FE0470"/>
    <w:lvl w:ilvl="0" w:tplc="7F94E0C6">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A9594E"/>
    <w:multiLevelType w:val="hybridMultilevel"/>
    <w:tmpl w:val="3620B5F8"/>
    <w:lvl w:ilvl="0" w:tplc="5A2CAD38">
      <w:numFmt w:val="bullet"/>
      <w:lvlText w:val="-"/>
      <w:lvlJc w:val="left"/>
      <w:pPr>
        <w:tabs>
          <w:tab w:val="num" w:pos="567"/>
        </w:tabs>
        <w:ind w:left="567" w:hanging="567"/>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741E3E"/>
    <w:multiLevelType w:val="hybridMultilevel"/>
    <w:tmpl w:val="BA40B588"/>
    <w:lvl w:ilvl="0" w:tplc="AD02C5E4">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3C1874"/>
    <w:multiLevelType w:val="hybridMultilevel"/>
    <w:tmpl w:val="7D2C7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4C4485"/>
    <w:multiLevelType w:val="hybridMultilevel"/>
    <w:tmpl w:val="A46E7E66"/>
    <w:lvl w:ilvl="0" w:tplc="72468C6E">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26E3DC5"/>
    <w:multiLevelType w:val="hybridMultilevel"/>
    <w:tmpl w:val="D4A8C9AC"/>
    <w:lvl w:ilvl="0" w:tplc="873A657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C4032B"/>
    <w:multiLevelType w:val="hybridMultilevel"/>
    <w:tmpl w:val="5D424410"/>
    <w:lvl w:ilvl="0" w:tplc="7B2EF060">
      <w:start w:val="1"/>
      <w:numFmt w:val="decimal"/>
      <w:lvlText w:val="%1."/>
      <w:lvlJc w:val="left"/>
      <w:pPr>
        <w:tabs>
          <w:tab w:val="num" w:pos="720"/>
        </w:tabs>
        <w:ind w:left="720" w:hanging="360"/>
      </w:pPr>
      <w:rPr>
        <w:rFonts w:cs="Times New Roman"/>
        <w:b/>
      </w:rPr>
    </w:lvl>
    <w:lvl w:ilvl="1" w:tplc="081A0019">
      <w:start w:val="1"/>
      <w:numFmt w:val="decimal"/>
      <w:lvlText w:val="%2."/>
      <w:lvlJc w:val="left"/>
      <w:pPr>
        <w:tabs>
          <w:tab w:val="num" w:pos="1440"/>
        </w:tabs>
        <w:ind w:left="1440" w:hanging="360"/>
      </w:pPr>
      <w:rPr>
        <w:rFonts w:cs="Times New Roman"/>
      </w:rPr>
    </w:lvl>
    <w:lvl w:ilvl="2" w:tplc="081A001B">
      <w:start w:val="1"/>
      <w:numFmt w:val="decimal"/>
      <w:lvlText w:val="%3."/>
      <w:lvlJc w:val="left"/>
      <w:pPr>
        <w:tabs>
          <w:tab w:val="num" w:pos="2160"/>
        </w:tabs>
        <w:ind w:left="2160" w:hanging="36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decimal"/>
      <w:lvlText w:val="%5."/>
      <w:lvlJc w:val="left"/>
      <w:pPr>
        <w:tabs>
          <w:tab w:val="num" w:pos="3600"/>
        </w:tabs>
        <w:ind w:left="3600" w:hanging="360"/>
      </w:pPr>
      <w:rPr>
        <w:rFonts w:cs="Times New Roman"/>
      </w:rPr>
    </w:lvl>
    <w:lvl w:ilvl="5" w:tplc="081A001B">
      <w:start w:val="1"/>
      <w:numFmt w:val="decimal"/>
      <w:lvlText w:val="%6."/>
      <w:lvlJc w:val="left"/>
      <w:pPr>
        <w:tabs>
          <w:tab w:val="num" w:pos="4320"/>
        </w:tabs>
        <w:ind w:left="4320" w:hanging="36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decimal"/>
      <w:lvlText w:val="%8."/>
      <w:lvlJc w:val="left"/>
      <w:pPr>
        <w:tabs>
          <w:tab w:val="num" w:pos="5760"/>
        </w:tabs>
        <w:ind w:left="5760" w:hanging="360"/>
      </w:pPr>
      <w:rPr>
        <w:rFonts w:cs="Times New Roman"/>
      </w:rPr>
    </w:lvl>
    <w:lvl w:ilvl="8" w:tplc="081A001B">
      <w:start w:val="1"/>
      <w:numFmt w:val="decimal"/>
      <w:lvlText w:val="%9."/>
      <w:lvlJc w:val="left"/>
      <w:pPr>
        <w:tabs>
          <w:tab w:val="num" w:pos="6480"/>
        </w:tabs>
        <w:ind w:left="6480" w:hanging="360"/>
      </w:pPr>
      <w:rPr>
        <w:rFonts w:cs="Times New Roman"/>
      </w:rPr>
    </w:lvl>
  </w:abstractNum>
  <w:num w:numId="1">
    <w:abstractNumId w:val="18"/>
  </w:num>
  <w:num w:numId="2">
    <w:abstractNumId w:val="19"/>
  </w:num>
  <w:num w:numId="3">
    <w:abstractNumId w:val="0"/>
    <w:lvlOverride w:ilvl="0">
      <w:lvl w:ilvl="0">
        <w:numFmt w:val="bullet"/>
        <w:lvlText w:val="-"/>
        <w:lvlJc w:val="left"/>
        <w:pPr>
          <w:tabs>
            <w:tab w:val="num" w:pos="576"/>
          </w:tabs>
        </w:pPr>
        <w:rPr>
          <w:rFonts w:ascii="Symbol" w:hAnsi="Symbol"/>
          <w:i/>
          <w:color w:val="auto"/>
          <w:sz w:val="22"/>
        </w:rPr>
      </w:lvl>
    </w:lvlOverride>
  </w:num>
  <w:num w:numId="4">
    <w:abstractNumId w:val="1"/>
    <w:lvlOverride w:ilvl="0">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num>
  <w:num w:numId="7">
    <w:abstractNumId w:val="9"/>
  </w:num>
  <w:num w:numId="8">
    <w:abstractNumId w:val="11"/>
  </w:num>
  <w:num w:numId="9">
    <w:abstractNumId w:val="10"/>
  </w:num>
  <w:num w:numId="10">
    <w:abstractNumId w:val="7"/>
  </w:num>
  <w:num w:numId="11">
    <w:abstractNumId w:val="15"/>
  </w:num>
  <w:num w:numId="12">
    <w:abstractNumId w:val="4"/>
  </w:num>
  <w:num w:numId="13">
    <w:abstractNumId w:val="12"/>
  </w:num>
  <w:num w:numId="14">
    <w:abstractNumId w:val="20"/>
  </w:num>
  <w:num w:numId="15">
    <w:abstractNumId w:val="17"/>
  </w:num>
  <w:num w:numId="16">
    <w:abstractNumId w:val="13"/>
  </w:num>
  <w:num w:numId="17">
    <w:abstractNumId w:val="8"/>
  </w:num>
  <w:num w:numId="18">
    <w:abstractNumId w:val="5"/>
  </w:num>
  <w:num w:numId="19">
    <w:abstractNumId w:val="14"/>
  </w:num>
  <w:num w:numId="20">
    <w:abstractNumId w:val="6"/>
  </w:num>
  <w:num w:numId="21">
    <w:abstractNumId w:val="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0FFE"/>
    <w:rsid w:val="0000197D"/>
    <w:rsid w:val="0000342E"/>
    <w:rsid w:val="00005257"/>
    <w:rsid w:val="0000658A"/>
    <w:rsid w:val="00017062"/>
    <w:rsid w:val="000236AC"/>
    <w:rsid w:val="0002510A"/>
    <w:rsid w:val="00027BDF"/>
    <w:rsid w:val="00030B1C"/>
    <w:rsid w:val="000312E0"/>
    <w:rsid w:val="00032D43"/>
    <w:rsid w:val="000364B8"/>
    <w:rsid w:val="00036957"/>
    <w:rsid w:val="000372CC"/>
    <w:rsid w:val="0004418A"/>
    <w:rsid w:val="00045EC3"/>
    <w:rsid w:val="000476BA"/>
    <w:rsid w:val="000571D9"/>
    <w:rsid w:val="00062995"/>
    <w:rsid w:val="00064913"/>
    <w:rsid w:val="000B0907"/>
    <w:rsid w:val="000B1D2B"/>
    <w:rsid w:val="000C33F6"/>
    <w:rsid w:val="000C4363"/>
    <w:rsid w:val="000D0B63"/>
    <w:rsid w:val="000D5DD6"/>
    <w:rsid w:val="000E08B8"/>
    <w:rsid w:val="000E4304"/>
    <w:rsid w:val="000F6677"/>
    <w:rsid w:val="00104D20"/>
    <w:rsid w:val="00106F2D"/>
    <w:rsid w:val="00117C71"/>
    <w:rsid w:val="00120AB0"/>
    <w:rsid w:val="0013658E"/>
    <w:rsid w:val="00141E17"/>
    <w:rsid w:val="001561F0"/>
    <w:rsid w:val="0015702A"/>
    <w:rsid w:val="00166563"/>
    <w:rsid w:val="00174A5F"/>
    <w:rsid w:val="00177D7F"/>
    <w:rsid w:val="001909A3"/>
    <w:rsid w:val="00193812"/>
    <w:rsid w:val="00194220"/>
    <w:rsid w:val="001973ED"/>
    <w:rsid w:val="001A3C8D"/>
    <w:rsid w:val="001B0570"/>
    <w:rsid w:val="001B2E2A"/>
    <w:rsid w:val="001B5A1A"/>
    <w:rsid w:val="001B5D75"/>
    <w:rsid w:val="001C4FD2"/>
    <w:rsid w:val="001C6D26"/>
    <w:rsid w:val="001D59F5"/>
    <w:rsid w:val="001D7BA1"/>
    <w:rsid w:val="001E2662"/>
    <w:rsid w:val="001F016A"/>
    <w:rsid w:val="001F28B0"/>
    <w:rsid w:val="001F3ED8"/>
    <w:rsid w:val="002035D8"/>
    <w:rsid w:val="0021550E"/>
    <w:rsid w:val="00217890"/>
    <w:rsid w:val="00225EA5"/>
    <w:rsid w:val="002418E1"/>
    <w:rsid w:val="00246429"/>
    <w:rsid w:val="002529C4"/>
    <w:rsid w:val="00252C40"/>
    <w:rsid w:val="00253E50"/>
    <w:rsid w:val="002572F0"/>
    <w:rsid w:val="00263F31"/>
    <w:rsid w:val="00296E21"/>
    <w:rsid w:val="002A2C96"/>
    <w:rsid w:val="002A3BDA"/>
    <w:rsid w:val="002A3F2D"/>
    <w:rsid w:val="002B2D01"/>
    <w:rsid w:val="002B55FE"/>
    <w:rsid w:val="002C02F6"/>
    <w:rsid w:val="002C6731"/>
    <w:rsid w:val="002C6A8D"/>
    <w:rsid w:val="002D2AC0"/>
    <w:rsid w:val="002D6402"/>
    <w:rsid w:val="002E3B33"/>
    <w:rsid w:val="002E6CAF"/>
    <w:rsid w:val="002F3D52"/>
    <w:rsid w:val="002F5C25"/>
    <w:rsid w:val="002F711A"/>
    <w:rsid w:val="002F7474"/>
    <w:rsid w:val="002F758F"/>
    <w:rsid w:val="00323B7A"/>
    <w:rsid w:val="003376D1"/>
    <w:rsid w:val="0034207E"/>
    <w:rsid w:val="00345728"/>
    <w:rsid w:val="0034671F"/>
    <w:rsid w:val="00351647"/>
    <w:rsid w:val="00351C3E"/>
    <w:rsid w:val="00351D8E"/>
    <w:rsid w:val="0035209D"/>
    <w:rsid w:val="00353994"/>
    <w:rsid w:val="00355791"/>
    <w:rsid w:val="00375CD6"/>
    <w:rsid w:val="00383195"/>
    <w:rsid w:val="00383C9F"/>
    <w:rsid w:val="003841CC"/>
    <w:rsid w:val="00393D45"/>
    <w:rsid w:val="00394C96"/>
    <w:rsid w:val="003A2830"/>
    <w:rsid w:val="003A4D95"/>
    <w:rsid w:val="003B09D9"/>
    <w:rsid w:val="003B477D"/>
    <w:rsid w:val="003B588F"/>
    <w:rsid w:val="003B6A6E"/>
    <w:rsid w:val="003C6024"/>
    <w:rsid w:val="003D1A15"/>
    <w:rsid w:val="003D4686"/>
    <w:rsid w:val="003E76F2"/>
    <w:rsid w:val="003F2B11"/>
    <w:rsid w:val="003F755C"/>
    <w:rsid w:val="004004DD"/>
    <w:rsid w:val="00404CB9"/>
    <w:rsid w:val="004072C2"/>
    <w:rsid w:val="004137DB"/>
    <w:rsid w:val="00413C1D"/>
    <w:rsid w:val="00416597"/>
    <w:rsid w:val="00416B80"/>
    <w:rsid w:val="004179AA"/>
    <w:rsid w:val="004237A9"/>
    <w:rsid w:val="00424391"/>
    <w:rsid w:val="00426750"/>
    <w:rsid w:val="00432913"/>
    <w:rsid w:val="00432CB9"/>
    <w:rsid w:val="00436BD2"/>
    <w:rsid w:val="00451FA0"/>
    <w:rsid w:val="00455BFB"/>
    <w:rsid w:val="0046231F"/>
    <w:rsid w:val="00464DD1"/>
    <w:rsid w:val="00466932"/>
    <w:rsid w:val="004678D0"/>
    <w:rsid w:val="00470C55"/>
    <w:rsid w:val="00473001"/>
    <w:rsid w:val="00480C4F"/>
    <w:rsid w:val="0048444B"/>
    <w:rsid w:val="004850B6"/>
    <w:rsid w:val="0049781B"/>
    <w:rsid w:val="004A44D9"/>
    <w:rsid w:val="004A4774"/>
    <w:rsid w:val="004A706C"/>
    <w:rsid w:val="004B1AF9"/>
    <w:rsid w:val="004B3AAF"/>
    <w:rsid w:val="004B4696"/>
    <w:rsid w:val="004D03BA"/>
    <w:rsid w:val="004D0EE5"/>
    <w:rsid w:val="004D1D48"/>
    <w:rsid w:val="004D1E75"/>
    <w:rsid w:val="004D1F4F"/>
    <w:rsid w:val="004D3ECA"/>
    <w:rsid w:val="004E1289"/>
    <w:rsid w:val="004E7020"/>
    <w:rsid w:val="005053D6"/>
    <w:rsid w:val="005159BF"/>
    <w:rsid w:val="0052244F"/>
    <w:rsid w:val="00523AA3"/>
    <w:rsid w:val="0052705C"/>
    <w:rsid w:val="005458C6"/>
    <w:rsid w:val="0055005C"/>
    <w:rsid w:val="00551A4E"/>
    <w:rsid w:val="00554499"/>
    <w:rsid w:val="005647B8"/>
    <w:rsid w:val="0056618A"/>
    <w:rsid w:val="00574CC4"/>
    <w:rsid w:val="00574FE1"/>
    <w:rsid w:val="0057537B"/>
    <w:rsid w:val="00575A15"/>
    <w:rsid w:val="005832B5"/>
    <w:rsid w:val="005918C8"/>
    <w:rsid w:val="00591B1C"/>
    <w:rsid w:val="005A4234"/>
    <w:rsid w:val="005A6376"/>
    <w:rsid w:val="005A6CBC"/>
    <w:rsid w:val="005B0CFD"/>
    <w:rsid w:val="005B3E66"/>
    <w:rsid w:val="005C0012"/>
    <w:rsid w:val="005C0879"/>
    <w:rsid w:val="005C4B85"/>
    <w:rsid w:val="005D3363"/>
    <w:rsid w:val="005D573E"/>
    <w:rsid w:val="005D6110"/>
    <w:rsid w:val="005E307E"/>
    <w:rsid w:val="005F33B2"/>
    <w:rsid w:val="005F5A70"/>
    <w:rsid w:val="0060048A"/>
    <w:rsid w:val="00610E1C"/>
    <w:rsid w:val="00611617"/>
    <w:rsid w:val="00613CD8"/>
    <w:rsid w:val="00616B40"/>
    <w:rsid w:val="0062147B"/>
    <w:rsid w:val="00622079"/>
    <w:rsid w:val="00636C49"/>
    <w:rsid w:val="006419B1"/>
    <w:rsid w:val="00645D79"/>
    <w:rsid w:val="00652211"/>
    <w:rsid w:val="00655D1A"/>
    <w:rsid w:val="006705F6"/>
    <w:rsid w:val="006816A8"/>
    <w:rsid w:val="006831B8"/>
    <w:rsid w:val="00687F94"/>
    <w:rsid w:val="00691F19"/>
    <w:rsid w:val="0069417D"/>
    <w:rsid w:val="006971F1"/>
    <w:rsid w:val="006C1982"/>
    <w:rsid w:val="006D03F3"/>
    <w:rsid w:val="006E23E7"/>
    <w:rsid w:val="006E5F35"/>
    <w:rsid w:val="006F0857"/>
    <w:rsid w:val="006F5D55"/>
    <w:rsid w:val="00702C67"/>
    <w:rsid w:val="00707A25"/>
    <w:rsid w:val="007103F7"/>
    <w:rsid w:val="007110CF"/>
    <w:rsid w:val="0071170A"/>
    <w:rsid w:val="00712B9A"/>
    <w:rsid w:val="00724D48"/>
    <w:rsid w:val="00727CD6"/>
    <w:rsid w:val="00732EFA"/>
    <w:rsid w:val="007415BC"/>
    <w:rsid w:val="007572CC"/>
    <w:rsid w:val="00762652"/>
    <w:rsid w:val="00762959"/>
    <w:rsid w:val="00767398"/>
    <w:rsid w:val="0078230E"/>
    <w:rsid w:val="00783328"/>
    <w:rsid w:val="007843EB"/>
    <w:rsid w:val="007862E6"/>
    <w:rsid w:val="0079540F"/>
    <w:rsid w:val="007A6E69"/>
    <w:rsid w:val="007B3815"/>
    <w:rsid w:val="007C26C5"/>
    <w:rsid w:val="007E6D84"/>
    <w:rsid w:val="007F3A5C"/>
    <w:rsid w:val="007F6B28"/>
    <w:rsid w:val="00811AAE"/>
    <w:rsid w:val="00812CFE"/>
    <w:rsid w:val="00816D9D"/>
    <w:rsid w:val="00822E4B"/>
    <w:rsid w:val="008261FE"/>
    <w:rsid w:val="00841A2B"/>
    <w:rsid w:val="0084360B"/>
    <w:rsid w:val="008451B4"/>
    <w:rsid w:val="00872A03"/>
    <w:rsid w:val="008743B4"/>
    <w:rsid w:val="00881876"/>
    <w:rsid w:val="008849DB"/>
    <w:rsid w:val="008937E5"/>
    <w:rsid w:val="008963D2"/>
    <w:rsid w:val="00897FB7"/>
    <w:rsid w:val="008B4269"/>
    <w:rsid w:val="008B73E0"/>
    <w:rsid w:val="008C1940"/>
    <w:rsid w:val="008C2737"/>
    <w:rsid w:val="008C536A"/>
    <w:rsid w:val="008E31DF"/>
    <w:rsid w:val="008F3A2B"/>
    <w:rsid w:val="008F6812"/>
    <w:rsid w:val="0090276E"/>
    <w:rsid w:val="00906F7C"/>
    <w:rsid w:val="00907D6E"/>
    <w:rsid w:val="00915DAA"/>
    <w:rsid w:val="009163F4"/>
    <w:rsid w:val="009210AE"/>
    <w:rsid w:val="00922D62"/>
    <w:rsid w:val="00927B71"/>
    <w:rsid w:val="009306B5"/>
    <w:rsid w:val="00931D2F"/>
    <w:rsid w:val="00935608"/>
    <w:rsid w:val="009357F0"/>
    <w:rsid w:val="00937AF5"/>
    <w:rsid w:val="00937E46"/>
    <w:rsid w:val="0094592D"/>
    <w:rsid w:val="00947DD0"/>
    <w:rsid w:val="009565E6"/>
    <w:rsid w:val="00967383"/>
    <w:rsid w:val="00981194"/>
    <w:rsid w:val="0098238A"/>
    <w:rsid w:val="00995E72"/>
    <w:rsid w:val="009A30AA"/>
    <w:rsid w:val="009B2341"/>
    <w:rsid w:val="009C2D8E"/>
    <w:rsid w:val="009C53F2"/>
    <w:rsid w:val="009C7BA2"/>
    <w:rsid w:val="009D12EC"/>
    <w:rsid w:val="009E22F2"/>
    <w:rsid w:val="009E5EF1"/>
    <w:rsid w:val="009F4557"/>
    <w:rsid w:val="00A0035F"/>
    <w:rsid w:val="00A01E0A"/>
    <w:rsid w:val="00A030A0"/>
    <w:rsid w:val="00A05CBF"/>
    <w:rsid w:val="00A14B38"/>
    <w:rsid w:val="00A160A1"/>
    <w:rsid w:val="00A2557D"/>
    <w:rsid w:val="00A33DB7"/>
    <w:rsid w:val="00A41306"/>
    <w:rsid w:val="00A433D0"/>
    <w:rsid w:val="00A53BF4"/>
    <w:rsid w:val="00A54700"/>
    <w:rsid w:val="00A56D86"/>
    <w:rsid w:val="00A645D1"/>
    <w:rsid w:val="00A64D40"/>
    <w:rsid w:val="00A702CF"/>
    <w:rsid w:val="00A705EF"/>
    <w:rsid w:val="00A76263"/>
    <w:rsid w:val="00A86897"/>
    <w:rsid w:val="00AA51BE"/>
    <w:rsid w:val="00AB33F2"/>
    <w:rsid w:val="00AD1D9B"/>
    <w:rsid w:val="00AD2E0A"/>
    <w:rsid w:val="00AD45CC"/>
    <w:rsid w:val="00AE1080"/>
    <w:rsid w:val="00AE1215"/>
    <w:rsid w:val="00AE3D89"/>
    <w:rsid w:val="00AE643D"/>
    <w:rsid w:val="00AE714E"/>
    <w:rsid w:val="00AF28A1"/>
    <w:rsid w:val="00AF311B"/>
    <w:rsid w:val="00AF4E9C"/>
    <w:rsid w:val="00B02017"/>
    <w:rsid w:val="00B07D7C"/>
    <w:rsid w:val="00B1465C"/>
    <w:rsid w:val="00B21396"/>
    <w:rsid w:val="00B2301F"/>
    <w:rsid w:val="00B25336"/>
    <w:rsid w:val="00B2636B"/>
    <w:rsid w:val="00B33235"/>
    <w:rsid w:val="00B43687"/>
    <w:rsid w:val="00B52799"/>
    <w:rsid w:val="00B549B7"/>
    <w:rsid w:val="00B61405"/>
    <w:rsid w:val="00B66788"/>
    <w:rsid w:val="00B7032A"/>
    <w:rsid w:val="00B728FF"/>
    <w:rsid w:val="00B755BB"/>
    <w:rsid w:val="00B816B7"/>
    <w:rsid w:val="00B84D4B"/>
    <w:rsid w:val="00B853A7"/>
    <w:rsid w:val="00B8545D"/>
    <w:rsid w:val="00B87EB8"/>
    <w:rsid w:val="00B94E95"/>
    <w:rsid w:val="00B965D4"/>
    <w:rsid w:val="00BB5355"/>
    <w:rsid w:val="00BD6CB6"/>
    <w:rsid w:val="00BF5663"/>
    <w:rsid w:val="00BF61C2"/>
    <w:rsid w:val="00BF6314"/>
    <w:rsid w:val="00C05DB2"/>
    <w:rsid w:val="00C05E08"/>
    <w:rsid w:val="00C0695D"/>
    <w:rsid w:val="00C07019"/>
    <w:rsid w:val="00C11F16"/>
    <w:rsid w:val="00C20670"/>
    <w:rsid w:val="00C3016F"/>
    <w:rsid w:val="00C32DC1"/>
    <w:rsid w:val="00C4673A"/>
    <w:rsid w:val="00C50F15"/>
    <w:rsid w:val="00C5430C"/>
    <w:rsid w:val="00C56E2E"/>
    <w:rsid w:val="00C579F2"/>
    <w:rsid w:val="00C6487E"/>
    <w:rsid w:val="00C64B8A"/>
    <w:rsid w:val="00C80000"/>
    <w:rsid w:val="00C91CC7"/>
    <w:rsid w:val="00CA5510"/>
    <w:rsid w:val="00CA6D9E"/>
    <w:rsid w:val="00CB457C"/>
    <w:rsid w:val="00CC23E1"/>
    <w:rsid w:val="00CD5DB8"/>
    <w:rsid w:val="00CD6287"/>
    <w:rsid w:val="00CE5F29"/>
    <w:rsid w:val="00CE7BD9"/>
    <w:rsid w:val="00CF3B87"/>
    <w:rsid w:val="00CF4636"/>
    <w:rsid w:val="00D009AB"/>
    <w:rsid w:val="00D0228F"/>
    <w:rsid w:val="00D07B94"/>
    <w:rsid w:val="00D11E39"/>
    <w:rsid w:val="00D2295F"/>
    <w:rsid w:val="00D26B49"/>
    <w:rsid w:val="00D3306C"/>
    <w:rsid w:val="00D4346F"/>
    <w:rsid w:val="00D45644"/>
    <w:rsid w:val="00D476BF"/>
    <w:rsid w:val="00D5130B"/>
    <w:rsid w:val="00D552E9"/>
    <w:rsid w:val="00D56B86"/>
    <w:rsid w:val="00D6368E"/>
    <w:rsid w:val="00D6636D"/>
    <w:rsid w:val="00D741A7"/>
    <w:rsid w:val="00D75B21"/>
    <w:rsid w:val="00D84AD5"/>
    <w:rsid w:val="00D86639"/>
    <w:rsid w:val="00D910A7"/>
    <w:rsid w:val="00D954CB"/>
    <w:rsid w:val="00D96620"/>
    <w:rsid w:val="00DA6944"/>
    <w:rsid w:val="00DC7F33"/>
    <w:rsid w:val="00DD02B0"/>
    <w:rsid w:val="00DD3BFC"/>
    <w:rsid w:val="00DD79B3"/>
    <w:rsid w:val="00DE4277"/>
    <w:rsid w:val="00DE43DC"/>
    <w:rsid w:val="00DF0DDE"/>
    <w:rsid w:val="00E0071E"/>
    <w:rsid w:val="00E243FD"/>
    <w:rsid w:val="00E253C6"/>
    <w:rsid w:val="00E35CEC"/>
    <w:rsid w:val="00E56840"/>
    <w:rsid w:val="00E648B8"/>
    <w:rsid w:val="00E65E52"/>
    <w:rsid w:val="00E7512C"/>
    <w:rsid w:val="00E8667B"/>
    <w:rsid w:val="00E901B6"/>
    <w:rsid w:val="00E921B4"/>
    <w:rsid w:val="00E940BB"/>
    <w:rsid w:val="00EA2C78"/>
    <w:rsid w:val="00EA3814"/>
    <w:rsid w:val="00EB2DA1"/>
    <w:rsid w:val="00EB3031"/>
    <w:rsid w:val="00EB50EA"/>
    <w:rsid w:val="00EB56E8"/>
    <w:rsid w:val="00EC39F2"/>
    <w:rsid w:val="00EC4ACE"/>
    <w:rsid w:val="00ED3260"/>
    <w:rsid w:val="00ED3FF8"/>
    <w:rsid w:val="00ED425D"/>
    <w:rsid w:val="00EE5565"/>
    <w:rsid w:val="00EE5738"/>
    <w:rsid w:val="00EF7A4B"/>
    <w:rsid w:val="00F10D84"/>
    <w:rsid w:val="00F12770"/>
    <w:rsid w:val="00F26893"/>
    <w:rsid w:val="00F301AF"/>
    <w:rsid w:val="00F34516"/>
    <w:rsid w:val="00F37DE6"/>
    <w:rsid w:val="00F44965"/>
    <w:rsid w:val="00F44973"/>
    <w:rsid w:val="00F53674"/>
    <w:rsid w:val="00F547DD"/>
    <w:rsid w:val="00F55C2A"/>
    <w:rsid w:val="00F5696D"/>
    <w:rsid w:val="00F60979"/>
    <w:rsid w:val="00F67BEE"/>
    <w:rsid w:val="00F76FEA"/>
    <w:rsid w:val="00F77C5E"/>
    <w:rsid w:val="00F905A9"/>
    <w:rsid w:val="00F932B0"/>
    <w:rsid w:val="00F939BC"/>
    <w:rsid w:val="00FA0410"/>
    <w:rsid w:val="00FB12F6"/>
    <w:rsid w:val="00FB3C0D"/>
    <w:rsid w:val="00FB4B87"/>
    <w:rsid w:val="00FB5E17"/>
    <w:rsid w:val="00FB630B"/>
    <w:rsid w:val="00FB7754"/>
    <w:rsid w:val="00FC42C7"/>
    <w:rsid w:val="00FE7CC3"/>
    <w:rsid w:val="00FF1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7C23D9"/>
  <w15:docId w15:val="{EFC96A0F-2D55-403E-BE8C-DD17F1386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Cs w:val="24"/>
    </w:rPr>
  </w:style>
  <w:style w:type="paragraph" w:styleId="Heading1">
    <w:name w:val="heading 1"/>
    <w:basedOn w:val="Normal"/>
    <w:next w:val="Normal"/>
    <w:link w:val="Heading1Char"/>
    <w:uiPriority w:val="99"/>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FB12F6"/>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link w:val="Heading5Char"/>
    <w:uiPriority w:val="99"/>
    <w:qFormat/>
    <w:rsid w:val="00FB12F6"/>
    <w:pPr>
      <w:keepNext/>
      <w:outlineLvl w:val="4"/>
    </w:pPr>
    <w:rPr>
      <w:rFonts w:ascii="Arial" w:hAnsi="Arial" w:cs="Arial"/>
      <w:b/>
    </w:rPr>
  </w:style>
  <w:style w:type="paragraph" w:styleId="Heading6">
    <w:name w:val="heading 6"/>
    <w:basedOn w:val="Normal"/>
    <w:next w:val="Normal"/>
    <w:link w:val="Heading6Char"/>
    <w:uiPriority w:val="99"/>
    <w:qFormat/>
    <w:rsid w:val="00FB12F6"/>
    <w:pPr>
      <w:keepNext/>
      <w:spacing w:before="60" w:after="60"/>
      <w:outlineLvl w:val="5"/>
    </w:pPr>
    <w:rPr>
      <w:rFonts w:ascii="Arial" w:hAnsi="Arial" w:cs="Arial"/>
      <w:b/>
    </w:rPr>
  </w:style>
  <w:style w:type="paragraph" w:styleId="Heading7">
    <w:name w:val="heading 7"/>
    <w:basedOn w:val="Normal"/>
    <w:next w:val="Normal"/>
    <w:link w:val="Heading7Char"/>
    <w:uiPriority w:val="99"/>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862E6"/>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7862E6"/>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7862E6"/>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7862E6"/>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7862E6"/>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7862E6"/>
    <w:rPr>
      <w:rFonts w:ascii="Calibri" w:hAnsi="Calibri" w:cs="Times New Roman"/>
      <w:b/>
      <w:bCs/>
    </w:rPr>
  </w:style>
  <w:style w:type="character" w:customStyle="1" w:styleId="Heading7Char">
    <w:name w:val="Heading 7 Char"/>
    <w:basedOn w:val="DefaultParagraphFont"/>
    <w:link w:val="Heading7"/>
    <w:uiPriority w:val="99"/>
    <w:semiHidden/>
    <w:locked/>
    <w:rsid w:val="007862E6"/>
    <w:rPr>
      <w:rFonts w:ascii="Calibri" w:hAnsi="Calibri" w:cs="Times New Roman"/>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1 Char Cha"/>
    <w:basedOn w:val="Normal"/>
    <w:link w:val="HeaderChar"/>
    <w:uiPriority w:val="99"/>
    <w:rsid w:val="00FB12F6"/>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basedOn w:val="DefaultParagraphFont"/>
    <w:link w:val="Header"/>
    <w:uiPriority w:val="99"/>
    <w:semiHidden/>
    <w:locked/>
    <w:rsid w:val="007862E6"/>
    <w:rPr>
      <w:rFonts w:cs="Times New Roman"/>
      <w:sz w:val="24"/>
      <w:szCs w:val="24"/>
    </w:rPr>
  </w:style>
  <w:style w:type="paragraph" w:styleId="Footer">
    <w:name w:val="footer"/>
    <w:basedOn w:val="Normal"/>
    <w:link w:val="FooterChar"/>
    <w:uiPriority w:val="99"/>
    <w:rsid w:val="00FB12F6"/>
    <w:pPr>
      <w:tabs>
        <w:tab w:val="clear" w:pos="284"/>
        <w:tab w:val="center" w:pos="4536"/>
        <w:tab w:val="right" w:pos="9072"/>
      </w:tabs>
    </w:pPr>
  </w:style>
  <w:style w:type="character" w:customStyle="1" w:styleId="FooterChar">
    <w:name w:val="Footer Char"/>
    <w:basedOn w:val="DefaultParagraphFont"/>
    <w:link w:val="Footer"/>
    <w:uiPriority w:val="99"/>
    <w:locked/>
    <w:rsid w:val="00DE43DC"/>
    <w:rPr>
      <w:rFonts w:ascii="Humanist777" w:hAnsi="Humanist777" w:cs="Times New Roman"/>
      <w:sz w:val="24"/>
      <w:szCs w:val="24"/>
    </w:rPr>
  </w:style>
  <w:style w:type="character" w:styleId="PageNumber">
    <w:name w:val="page number"/>
    <w:basedOn w:val="DefaultParagraphFont"/>
    <w:uiPriority w:val="99"/>
    <w:rsid w:val="00FB12F6"/>
    <w:rPr>
      <w:rFonts w:cs="Times New Roman"/>
    </w:rPr>
  </w:style>
  <w:style w:type="paragraph" w:styleId="BodyText">
    <w:name w:val="Body Text"/>
    <w:basedOn w:val="Normal"/>
    <w:link w:val="BodyTextChar"/>
    <w:uiPriority w:val="99"/>
    <w:rsid w:val="00FB12F6"/>
    <w:pPr>
      <w:spacing w:before="60" w:after="60"/>
    </w:pPr>
    <w:rPr>
      <w:rFonts w:ascii="Arial" w:hAnsi="Arial" w:cs="Arial"/>
      <w:i/>
      <w:iCs/>
    </w:rPr>
  </w:style>
  <w:style w:type="character" w:customStyle="1" w:styleId="BodyTextChar">
    <w:name w:val="Body Text Char"/>
    <w:basedOn w:val="DefaultParagraphFont"/>
    <w:link w:val="BodyText"/>
    <w:uiPriority w:val="99"/>
    <w:semiHidden/>
    <w:locked/>
    <w:rsid w:val="007862E6"/>
    <w:rPr>
      <w:rFonts w:cs="Times New Roman"/>
      <w:sz w:val="24"/>
      <w:szCs w:val="24"/>
    </w:rPr>
  </w:style>
  <w:style w:type="paragraph" w:styleId="BodyText2">
    <w:name w:val="Body Text 2"/>
    <w:basedOn w:val="Normal"/>
    <w:link w:val="BodyText2Char"/>
    <w:uiPriority w:val="99"/>
    <w:rsid w:val="00FB12F6"/>
    <w:rPr>
      <w:rFonts w:ascii="Arial" w:hAnsi="Arial" w:cs="Arial"/>
      <w:i/>
      <w:sz w:val="20"/>
    </w:rPr>
  </w:style>
  <w:style w:type="character" w:customStyle="1" w:styleId="BodyText2Char">
    <w:name w:val="Body Text 2 Char"/>
    <w:basedOn w:val="DefaultParagraphFont"/>
    <w:link w:val="BodyText2"/>
    <w:uiPriority w:val="99"/>
    <w:semiHidden/>
    <w:locked/>
    <w:rsid w:val="007862E6"/>
    <w:rPr>
      <w:rFonts w:cs="Times New Roman"/>
      <w:sz w:val="24"/>
      <w:szCs w:val="24"/>
    </w:rPr>
  </w:style>
  <w:style w:type="character" w:styleId="Hyperlink">
    <w:name w:val="Hyperlink"/>
    <w:basedOn w:val="DefaultParagraphFont"/>
    <w:uiPriority w:val="99"/>
    <w:rsid w:val="00ED425D"/>
    <w:rPr>
      <w:rFonts w:cs="Times New Roman"/>
      <w:color w:val="0000FF"/>
      <w:u w:val="single"/>
    </w:rPr>
  </w:style>
  <w:style w:type="paragraph" w:styleId="BalloonText">
    <w:name w:val="Balloon Text"/>
    <w:basedOn w:val="Normal"/>
    <w:link w:val="BalloonTextChar"/>
    <w:uiPriority w:val="99"/>
    <w:rsid w:val="004D1E75"/>
    <w:rPr>
      <w:rFonts w:ascii="Tahoma" w:hAnsi="Tahoma" w:cs="Tahoma"/>
      <w:sz w:val="16"/>
      <w:szCs w:val="16"/>
    </w:rPr>
  </w:style>
  <w:style w:type="character" w:customStyle="1" w:styleId="BalloonTextChar">
    <w:name w:val="Balloon Text Char"/>
    <w:basedOn w:val="DefaultParagraphFont"/>
    <w:link w:val="BalloonText"/>
    <w:uiPriority w:val="99"/>
    <w:locked/>
    <w:rsid w:val="004D1E75"/>
    <w:rPr>
      <w:rFonts w:ascii="Tahoma" w:hAnsi="Tahoma" w:cs="Tahoma"/>
      <w:sz w:val="16"/>
      <w:szCs w:val="16"/>
    </w:rPr>
  </w:style>
  <w:style w:type="character" w:styleId="CommentReference">
    <w:name w:val="annotation reference"/>
    <w:basedOn w:val="DefaultParagraphFont"/>
    <w:uiPriority w:val="99"/>
    <w:rsid w:val="00636C49"/>
    <w:rPr>
      <w:rFonts w:cs="Times New Roman"/>
      <w:sz w:val="16"/>
      <w:szCs w:val="16"/>
    </w:rPr>
  </w:style>
  <w:style w:type="paragraph" w:styleId="CommentText">
    <w:name w:val="annotation text"/>
    <w:basedOn w:val="Normal"/>
    <w:link w:val="CommentTextChar"/>
    <w:uiPriority w:val="99"/>
    <w:rsid w:val="00636C49"/>
    <w:rPr>
      <w:sz w:val="20"/>
      <w:szCs w:val="20"/>
    </w:rPr>
  </w:style>
  <w:style w:type="character" w:customStyle="1" w:styleId="CommentTextChar">
    <w:name w:val="Comment Text Char"/>
    <w:basedOn w:val="DefaultParagraphFont"/>
    <w:link w:val="CommentText"/>
    <w:uiPriority w:val="99"/>
    <w:locked/>
    <w:rsid w:val="00636C49"/>
    <w:rPr>
      <w:rFonts w:ascii="Humanist777" w:hAnsi="Humanist777" w:cs="Times New Roman"/>
    </w:rPr>
  </w:style>
  <w:style w:type="paragraph" w:styleId="CommentSubject">
    <w:name w:val="annotation subject"/>
    <w:basedOn w:val="CommentText"/>
    <w:next w:val="CommentText"/>
    <w:link w:val="CommentSubjectChar"/>
    <w:uiPriority w:val="99"/>
    <w:rsid w:val="00636C49"/>
    <w:rPr>
      <w:b/>
      <w:bCs/>
    </w:rPr>
  </w:style>
  <w:style w:type="character" w:customStyle="1" w:styleId="CommentSubjectChar">
    <w:name w:val="Comment Subject Char"/>
    <w:basedOn w:val="CommentTextChar"/>
    <w:link w:val="CommentSubject"/>
    <w:uiPriority w:val="99"/>
    <w:locked/>
    <w:rsid w:val="00636C49"/>
    <w:rPr>
      <w:rFonts w:ascii="Humanist777" w:hAnsi="Humanist777" w:cs="Times New Roman"/>
      <w:b/>
      <w:bCs/>
    </w:rPr>
  </w:style>
  <w:style w:type="character" w:styleId="Emphasis">
    <w:name w:val="Emphasis"/>
    <w:basedOn w:val="DefaultParagraphFont"/>
    <w:uiPriority w:val="99"/>
    <w:qFormat/>
    <w:rsid w:val="00416B80"/>
    <w:rPr>
      <w:rFonts w:cs="Times New Roman"/>
      <w:i/>
      <w:iCs/>
    </w:rPr>
  </w:style>
  <w:style w:type="paragraph" w:customStyle="1" w:styleId="NASLOV123">
    <w:name w:val="NASLOV 123"/>
    <w:basedOn w:val="Normal"/>
    <w:uiPriority w:val="99"/>
    <w:rsid w:val="00030B1C"/>
    <w:pPr>
      <w:spacing w:before="200" w:after="200"/>
      <w:jc w:val="left"/>
    </w:pPr>
    <w:rPr>
      <w:b/>
      <w:bCs/>
      <w:szCs w:val="22"/>
      <w:lang w:val="ru-RU"/>
    </w:rPr>
  </w:style>
  <w:style w:type="paragraph" w:customStyle="1" w:styleId="paragraph1">
    <w:name w:val="paragraph1"/>
    <w:basedOn w:val="Normal"/>
    <w:uiPriority w:val="99"/>
    <w:rsid w:val="003B477D"/>
    <w:pPr>
      <w:tabs>
        <w:tab w:val="clear" w:pos="284"/>
      </w:tabs>
      <w:jc w:val="left"/>
    </w:pPr>
    <w:rPr>
      <w:color w:val="000000"/>
      <w:sz w:val="24"/>
    </w:rPr>
  </w:style>
  <w:style w:type="character" w:customStyle="1" w:styleId="CharChar">
    <w:name w:val="Char Char"/>
    <w:basedOn w:val="DefaultParagraphFont"/>
    <w:uiPriority w:val="99"/>
    <w:locked/>
    <w:rsid w:val="003B477D"/>
    <w:rPr>
      <w:rFonts w:ascii="Humanist777" w:hAnsi="Humanist777" w:cs="Times New Roman"/>
      <w:sz w:val="24"/>
      <w:szCs w:val="24"/>
      <w:lang w:val="en-US" w:eastAsia="en-US" w:bidi="ar-SA"/>
    </w:rPr>
  </w:style>
  <w:style w:type="paragraph" w:styleId="NormalWeb">
    <w:name w:val="Normal (Web)"/>
    <w:basedOn w:val="Normal"/>
    <w:rsid w:val="003B477D"/>
    <w:pPr>
      <w:tabs>
        <w:tab w:val="clear" w:pos="284"/>
      </w:tabs>
      <w:spacing w:before="100" w:beforeAutospacing="1" w:after="75"/>
      <w:jc w:val="left"/>
    </w:pPr>
    <w:rPr>
      <w:color w:val="000000"/>
      <w:sz w:val="24"/>
    </w:rPr>
  </w:style>
  <w:style w:type="character" w:customStyle="1" w:styleId="CharChar2">
    <w:name w:val="Char Char2"/>
    <w:basedOn w:val="DefaultParagraphFont"/>
    <w:uiPriority w:val="99"/>
    <w:locked/>
    <w:rsid w:val="00FC42C7"/>
    <w:rPr>
      <w:rFonts w:ascii="Humanist777" w:hAnsi="Humanist777" w:cs="Times New Roman"/>
      <w:sz w:val="24"/>
      <w:szCs w:val="24"/>
      <w:lang w:val="en-US" w:eastAsia="en-US" w:bidi="ar-SA"/>
    </w:rPr>
  </w:style>
  <w:style w:type="paragraph" w:styleId="NoSpacing">
    <w:name w:val="No Spacing"/>
    <w:uiPriority w:val="99"/>
    <w:qFormat/>
    <w:rsid w:val="00841A2B"/>
    <w:rPr>
      <w:rFonts w:ascii="Calibri" w:hAnsi="Calibri"/>
    </w:rPr>
  </w:style>
  <w:style w:type="character" w:customStyle="1" w:styleId="CharChar3">
    <w:name w:val="Char Char3"/>
    <w:basedOn w:val="DefaultParagraphFont"/>
    <w:uiPriority w:val="99"/>
    <w:locked/>
    <w:rsid w:val="00C64B8A"/>
    <w:rPr>
      <w:rFonts w:ascii="Humanist777" w:hAnsi="Humanist777" w:cs="Times New Roman"/>
      <w:sz w:val="24"/>
      <w:szCs w:val="24"/>
      <w:lang w:val="en-US" w:eastAsia="en-US" w:bidi="ar-SA"/>
    </w:rPr>
  </w:style>
  <w:style w:type="character" w:customStyle="1" w:styleId="CharChar21">
    <w:name w:val="Char Char21"/>
    <w:basedOn w:val="DefaultParagraphFont"/>
    <w:uiPriority w:val="99"/>
    <w:locked/>
    <w:rsid w:val="00C64B8A"/>
    <w:rPr>
      <w:rFonts w:cs="Times New Roman"/>
      <w:sz w:val="24"/>
      <w:szCs w:val="24"/>
      <w:lang w:val="en-US" w:eastAsia="en-US" w:bidi="ar-SA"/>
    </w:rPr>
  </w:style>
  <w:style w:type="paragraph" w:styleId="Revision">
    <w:name w:val="Revision"/>
    <w:hidden/>
    <w:uiPriority w:val="99"/>
    <w:semiHidden/>
    <w:rsid w:val="00C80000"/>
    <w:rPr>
      <w:szCs w:val="24"/>
    </w:rPr>
  </w:style>
  <w:style w:type="character" w:styleId="FollowedHyperlink">
    <w:name w:val="FollowedHyperlink"/>
    <w:basedOn w:val="DefaultParagraphFont"/>
    <w:uiPriority w:val="99"/>
    <w:semiHidden/>
    <w:unhideWhenUsed/>
    <w:rsid w:val="006831B8"/>
    <w:rPr>
      <w:color w:val="800080" w:themeColor="followedHyperlink"/>
      <w:u w:val="single"/>
    </w:rPr>
  </w:style>
  <w:style w:type="character" w:customStyle="1" w:styleId="UnresolvedMention1">
    <w:name w:val="Unresolved Mention1"/>
    <w:basedOn w:val="DefaultParagraphFont"/>
    <w:uiPriority w:val="99"/>
    <w:semiHidden/>
    <w:unhideWhenUsed/>
    <w:rsid w:val="006831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322351">
      <w:marLeft w:val="0"/>
      <w:marRight w:val="0"/>
      <w:marTop w:val="0"/>
      <w:marBottom w:val="0"/>
      <w:divBdr>
        <w:top w:val="none" w:sz="0" w:space="0" w:color="auto"/>
        <w:left w:val="none" w:sz="0" w:space="0" w:color="auto"/>
        <w:bottom w:val="none" w:sz="0" w:space="0" w:color="auto"/>
        <w:right w:val="none" w:sz="0" w:space="0" w:color="auto"/>
      </w:divBdr>
      <w:divsChild>
        <w:div w:id="1706322352">
          <w:marLeft w:val="0"/>
          <w:marRight w:val="0"/>
          <w:marTop w:val="0"/>
          <w:marBottom w:val="0"/>
          <w:divBdr>
            <w:top w:val="none" w:sz="0" w:space="0" w:color="auto"/>
            <w:left w:val="none" w:sz="0" w:space="0" w:color="auto"/>
            <w:bottom w:val="none" w:sz="0" w:space="0" w:color="auto"/>
            <w:right w:val="none" w:sz="0" w:space="0" w:color="auto"/>
          </w:divBdr>
          <w:divsChild>
            <w:div w:id="170632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1EC6-05A8-45E1-ABE3-EF4A5C952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7</Pages>
  <Words>2321</Words>
  <Characters>13230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15520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Aleksandra Minić</cp:lastModifiedBy>
  <cp:revision>37</cp:revision>
  <cp:lastPrinted>2022-04-15T10:25:00Z</cp:lastPrinted>
  <dcterms:created xsi:type="dcterms:W3CDTF">2022-04-21T05:55:00Z</dcterms:created>
  <dcterms:modified xsi:type="dcterms:W3CDTF">2024-06-24T10:22:00Z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4251cba7,2bc45b40,18e2f088</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2024-02-22T13:46:57Z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a71adc5f-9e3e-44c4-9495-2f7e370c0640</vt:lpwstr>
  </property>
  <property fmtid="{D5CDD505-2E9C-101B-9397-08002B2CF9AE}" pid="11" name="MSIP_Label_80e91ba7-203e-4ac0-a045-4c37ad0b383b_ContentBits">
    <vt:lpwstr>1</vt:lpwstr>
  </property>
</Properties>
</file>