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7490" w14:textId="65E2A153" w:rsidR="002B10A8" w:rsidRPr="00EB4475" w:rsidRDefault="002B10A8" w:rsidP="003C163A">
      <w:pPr>
        <w:jc w:val="center"/>
        <w:rPr>
          <w:rFonts w:ascii="Times New Roman" w:hAnsi="Times New Roman"/>
          <w:b/>
          <w:bCs/>
          <w:iCs/>
          <w:sz w:val="22"/>
          <w:szCs w:val="22"/>
          <w:u w:val="single"/>
          <w:lang w:val="sr-Latn-ME"/>
        </w:rPr>
      </w:pPr>
      <w:r w:rsidRPr="00EB4475">
        <w:rPr>
          <w:rFonts w:ascii="Times New Roman" w:hAnsi="Times New Roman"/>
          <w:b/>
          <w:bCs/>
          <w:iCs/>
          <w:sz w:val="22"/>
          <w:szCs w:val="22"/>
          <w:u w:val="single"/>
          <w:lang w:val="sr-Latn-ME"/>
        </w:rPr>
        <w:t>УПУТСТВО ЗА ЛИЈЕК</w:t>
      </w:r>
    </w:p>
    <w:p w14:paraId="4EDE9E44" w14:textId="77777777" w:rsidR="007A17DD" w:rsidRPr="00EB4475" w:rsidRDefault="007A17DD" w:rsidP="007A17DD">
      <w:pPr>
        <w:pStyle w:val="Header"/>
        <w:tabs>
          <w:tab w:val="clear" w:pos="4536"/>
          <w:tab w:val="clear" w:pos="9072"/>
          <w:tab w:val="left" w:pos="284"/>
        </w:tabs>
        <w:rPr>
          <w:rFonts w:ascii="Times New Roman" w:hAnsi="Times New Roman"/>
          <w:sz w:val="22"/>
          <w:szCs w:val="22"/>
          <w:lang w:val="sr-Latn-ME"/>
        </w:rPr>
      </w:pPr>
    </w:p>
    <w:p w14:paraId="18184C42" w14:textId="77777777" w:rsidR="002B10A8" w:rsidRPr="00EB4475" w:rsidRDefault="002B10A8" w:rsidP="007A17DD">
      <w:pPr>
        <w:jc w:val="left"/>
        <w:rPr>
          <w:rFonts w:ascii="Times New Roman" w:hAnsi="Times New Roman"/>
          <w:b/>
          <w:sz w:val="22"/>
          <w:szCs w:val="22"/>
          <w:lang w:val="sr-Latn-ME"/>
        </w:rPr>
      </w:pPr>
    </w:p>
    <w:p w14:paraId="5E429FE9" w14:textId="114AA775" w:rsidR="002B10A8" w:rsidRPr="00EB4475" w:rsidRDefault="002B10A8" w:rsidP="0017596A">
      <w:pPr>
        <w:jc w:val="center"/>
        <w:rPr>
          <w:rFonts w:ascii="Times New Roman" w:hAnsi="Times New Roman"/>
          <w:b/>
          <w:sz w:val="22"/>
          <w:szCs w:val="22"/>
          <w:lang w:val="sr-Latn-ME"/>
        </w:rPr>
      </w:pPr>
      <w:r w:rsidRPr="00EB4475">
        <w:rPr>
          <w:rFonts w:ascii="Times New Roman" w:hAnsi="Times New Roman"/>
          <w:b/>
          <w:sz w:val="22"/>
          <w:szCs w:val="22"/>
          <w:lang w:val="sr-Latn-ME"/>
        </w:rPr>
        <w:t>EGLONYL</w:t>
      </w:r>
      <w:r w:rsidR="00B90005" w:rsidRPr="00EB4475">
        <w:rPr>
          <w:rFonts w:ascii="Times New Roman" w:hAnsi="Times New Roman"/>
          <w:b/>
          <w:sz w:val="22"/>
          <w:szCs w:val="22"/>
          <w:lang w:val="sr-Latn-ME"/>
        </w:rPr>
        <w:t>,</w:t>
      </w:r>
      <w:r w:rsidRPr="00EB4475">
        <w:rPr>
          <w:rFonts w:ascii="Times New Roman" w:hAnsi="Times New Roman"/>
          <w:b/>
          <w:sz w:val="22"/>
          <w:szCs w:val="22"/>
          <w:vertAlign w:val="superscript"/>
          <w:lang w:val="sr-Latn-ME"/>
        </w:rPr>
        <w:t xml:space="preserve"> </w:t>
      </w:r>
      <w:r w:rsidRPr="00EB4475">
        <w:rPr>
          <w:rFonts w:ascii="Times New Roman" w:hAnsi="Times New Roman"/>
          <w:b/>
          <w:bCs/>
          <w:sz w:val="22"/>
          <w:szCs w:val="22"/>
          <w:lang w:val="sr-Latn-ME"/>
        </w:rPr>
        <w:t>50 mg</w:t>
      </w:r>
      <w:r w:rsidR="00B90005" w:rsidRPr="00EB4475">
        <w:rPr>
          <w:rFonts w:ascii="Times New Roman" w:hAnsi="Times New Roman"/>
          <w:b/>
          <w:bCs/>
          <w:sz w:val="22"/>
          <w:szCs w:val="22"/>
          <w:lang w:val="sr-Latn-ME"/>
        </w:rPr>
        <w:t>,</w:t>
      </w:r>
      <w:r w:rsidRPr="00EB4475">
        <w:rPr>
          <w:rFonts w:ascii="Times New Roman" w:hAnsi="Times New Roman"/>
          <w:b/>
          <w:bCs/>
          <w:sz w:val="22"/>
          <w:szCs w:val="22"/>
          <w:lang w:val="sr-Latn-ME"/>
        </w:rPr>
        <w:t xml:space="preserve"> капсулa, тврдa</w:t>
      </w:r>
    </w:p>
    <w:p w14:paraId="19E50327" w14:textId="77777777" w:rsidR="009A2D6D" w:rsidRPr="00EB4475" w:rsidRDefault="009A2D6D" w:rsidP="0017596A">
      <w:pPr>
        <w:jc w:val="center"/>
        <w:rPr>
          <w:rFonts w:ascii="Times New Roman" w:hAnsi="Times New Roman"/>
          <w:b/>
          <w:bCs/>
          <w:sz w:val="22"/>
          <w:szCs w:val="22"/>
          <w:lang w:val="sr-Latn-ME"/>
        </w:rPr>
      </w:pPr>
    </w:p>
    <w:p w14:paraId="3CFDA05C" w14:textId="0205218E" w:rsidR="002B10A8" w:rsidRPr="00EB4475" w:rsidRDefault="002B10A8" w:rsidP="0017596A">
      <w:pPr>
        <w:jc w:val="center"/>
        <w:rPr>
          <w:rFonts w:ascii="Times New Roman" w:hAnsi="Times New Roman"/>
          <w:b/>
          <w:bCs/>
          <w:sz w:val="22"/>
          <w:szCs w:val="22"/>
          <w:lang w:val="sr-Latn-ME"/>
        </w:rPr>
      </w:pPr>
      <w:r w:rsidRPr="00EB4475">
        <w:rPr>
          <w:rFonts w:ascii="Times New Roman" w:hAnsi="Times New Roman"/>
          <w:b/>
          <w:bCs/>
          <w:sz w:val="22"/>
          <w:szCs w:val="22"/>
          <w:lang w:val="sr-Latn-ME"/>
        </w:rPr>
        <w:t>сулпирид</w:t>
      </w:r>
    </w:p>
    <w:p w14:paraId="68FDC6C8" w14:textId="77777777" w:rsidR="002B10A8" w:rsidRPr="00EB4475" w:rsidRDefault="002B10A8" w:rsidP="007A17DD">
      <w:pPr>
        <w:jc w:val="left"/>
        <w:rPr>
          <w:rFonts w:ascii="Times New Roman" w:hAnsi="Times New Roman"/>
          <w:b/>
          <w:bCs/>
          <w:i/>
          <w:iCs/>
          <w:sz w:val="22"/>
          <w:szCs w:val="22"/>
          <w:u w:val="single"/>
          <w:lang w:val="sr-Latn-ME"/>
        </w:rPr>
      </w:pPr>
    </w:p>
    <w:p w14:paraId="6ABFCCEE" w14:textId="77777777" w:rsidR="002B10A8" w:rsidRPr="00EB4475" w:rsidRDefault="002B10A8" w:rsidP="007A17DD">
      <w:pPr>
        <w:jc w:val="left"/>
        <w:rPr>
          <w:rFonts w:ascii="Times New Roman" w:hAnsi="Times New Roman"/>
          <w:b/>
          <w:bCs/>
          <w:sz w:val="22"/>
          <w:szCs w:val="22"/>
          <w:u w:val="single"/>
          <w:lang w:val="sr-Latn-ME"/>
        </w:rPr>
      </w:pPr>
    </w:p>
    <w:p w14:paraId="5B25C457" w14:textId="77777777" w:rsidR="002B10A8" w:rsidRPr="00EB4475" w:rsidRDefault="002B10A8" w:rsidP="007A17DD">
      <w:pPr>
        <w:jc w:val="left"/>
        <w:rPr>
          <w:rFonts w:ascii="Times New Roman" w:hAnsi="Times New Roman"/>
          <w:sz w:val="22"/>
          <w:szCs w:val="22"/>
          <w:lang w:val="sr-Latn-ME"/>
        </w:rPr>
      </w:pPr>
    </w:p>
    <w:p w14:paraId="52EA1D70" w14:textId="77777777" w:rsidR="002B10A8" w:rsidRPr="00EB4475" w:rsidRDefault="002B10A8" w:rsidP="00F01D9B">
      <w:pPr>
        <w:rPr>
          <w:rFonts w:ascii="Times New Roman" w:hAnsi="Times New Roman"/>
          <w:b/>
          <w:bCs/>
          <w:i/>
          <w:iCs/>
          <w:sz w:val="22"/>
          <w:szCs w:val="22"/>
          <w:u w:val="single"/>
          <w:lang w:val="sr-Latn-ME"/>
        </w:rPr>
      </w:pPr>
    </w:p>
    <w:p w14:paraId="7A7837BD" w14:textId="73FD59C1" w:rsidR="002B10A8" w:rsidRPr="00EB4475" w:rsidRDefault="002B10A8" w:rsidP="00E64D27">
      <w:pPr>
        <w:widowControl w:val="0"/>
        <w:autoSpaceDE w:val="0"/>
        <w:autoSpaceDN w:val="0"/>
        <w:rPr>
          <w:rFonts w:ascii="Times New Roman" w:hAnsi="Times New Roman"/>
          <w:b/>
          <w:bCs/>
          <w:sz w:val="22"/>
          <w:szCs w:val="22"/>
          <w:lang w:val="sr-Latn-ME"/>
        </w:rPr>
      </w:pPr>
      <w:r w:rsidRPr="00EB4475">
        <w:rPr>
          <w:rFonts w:ascii="Times New Roman" w:hAnsi="Times New Roman"/>
          <w:b/>
          <w:bCs/>
          <w:sz w:val="22"/>
          <w:szCs w:val="22"/>
          <w:lang w:val="sr-Latn-ME"/>
        </w:rPr>
        <w:t>Пажљиво прочитајте ово упутство</w:t>
      </w:r>
      <w:r w:rsidR="007912B2" w:rsidRPr="00EB4475">
        <w:rPr>
          <w:rFonts w:ascii="Times New Roman" w:hAnsi="Times New Roman"/>
          <w:b/>
          <w:bCs/>
          <w:sz w:val="22"/>
          <w:szCs w:val="22"/>
          <w:lang w:val="sr-Latn-ME"/>
        </w:rPr>
        <w:t>,</w:t>
      </w:r>
      <w:r w:rsidRPr="00EB4475">
        <w:rPr>
          <w:rFonts w:ascii="Times New Roman" w:hAnsi="Times New Roman"/>
          <w:b/>
          <w:bCs/>
          <w:sz w:val="22"/>
          <w:szCs w:val="22"/>
          <w:lang w:val="sr-Latn-ME"/>
        </w:rPr>
        <w:t xml:space="preserve"> прије него што почнете да користите овај лијек</w:t>
      </w:r>
      <w:r w:rsidR="002F1E76" w:rsidRPr="00EB4475">
        <w:rPr>
          <w:rFonts w:ascii="Times New Roman" w:hAnsi="Times New Roman"/>
          <w:b/>
          <w:bCs/>
          <w:sz w:val="22"/>
          <w:szCs w:val="22"/>
          <w:lang w:val="sr-Latn-ME"/>
        </w:rPr>
        <w:t>,</w:t>
      </w:r>
      <w:r w:rsidRPr="00EB4475">
        <w:rPr>
          <w:rFonts w:ascii="Times New Roman" w:hAnsi="Times New Roman"/>
          <w:b/>
          <w:bCs/>
          <w:sz w:val="22"/>
          <w:szCs w:val="22"/>
          <w:lang w:val="sr-Latn-ME"/>
        </w:rPr>
        <w:t xml:space="preserve"> јер садржи информације које су важне за Вас</w:t>
      </w:r>
    </w:p>
    <w:p w14:paraId="70FF36A2" w14:textId="77777777" w:rsidR="002B10A8" w:rsidRPr="00EB4475" w:rsidRDefault="002B10A8" w:rsidP="00E64D27">
      <w:pPr>
        <w:widowControl w:val="0"/>
        <w:numPr>
          <w:ilvl w:val="0"/>
          <w:numId w:val="2"/>
        </w:numPr>
        <w:tabs>
          <w:tab w:val="clear" w:pos="284"/>
          <w:tab w:val="clear" w:pos="576"/>
          <w:tab w:val="num"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Упутство сачувајте. Може бити потребно да га поново прочитате.</w:t>
      </w:r>
    </w:p>
    <w:p w14:paraId="09DFD120" w14:textId="361E109F" w:rsidR="002B10A8" w:rsidRPr="00EB4475" w:rsidRDefault="002B10A8" w:rsidP="00E64D27">
      <w:pPr>
        <w:widowControl w:val="0"/>
        <w:numPr>
          <w:ilvl w:val="0"/>
          <w:numId w:val="2"/>
        </w:numPr>
        <w:tabs>
          <w:tab w:val="clear" w:pos="284"/>
          <w:tab w:val="clear" w:pos="576"/>
          <w:tab w:val="num"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Ако имате додатних питања, обратите се свом љекару</w:t>
      </w:r>
      <w:r w:rsidR="007912B2" w:rsidRPr="00EB4475">
        <w:rPr>
          <w:rFonts w:ascii="Times New Roman" w:hAnsi="Times New Roman"/>
          <w:sz w:val="22"/>
          <w:szCs w:val="22"/>
          <w:lang w:val="sr-Latn-ME"/>
        </w:rPr>
        <w:t xml:space="preserve"> или</w:t>
      </w:r>
      <w:r w:rsidR="002E3652" w:rsidRPr="00EB4475">
        <w:rPr>
          <w:rFonts w:ascii="Times New Roman" w:hAnsi="Times New Roman"/>
          <w:sz w:val="22"/>
          <w:szCs w:val="22"/>
          <w:lang w:val="sr-Latn-ME"/>
        </w:rPr>
        <w:t xml:space="preserve"> </w:t>
      </w:r>
      <w:r w:rsidRPr="00EB4475">
        <w:rPr>
          <w:rFonts w:ascii="Times New Roman" w:hAnsi="Times New Roman"/>
          <w:sz w:val="22"/>
          <w:szCs w:val="22"/>
          <w:lang w:val="sr-Latn-ME"/>
        </w:rPr>
        <w:t>фармацеуту или медицинској сестри.</w:t>
      </w:r>
    </w:p>
    <w:p w14:paraId="6A667E3B" w14:textId="77777777" w:rsidR="002B10A8" w:rsidRPr="00EB4475" w:rsidRDefault="002B10A8" w:rsidP="00F01D9B">
      <w:pPr>
        <w:widowControl w:val="0"/>
        <w:numPr>
          <w:ilvl w:val="0"/>
          <w:numId w:val="2"/>
        </w:numPr>
        <w:tabs>
          <w:tab w:val="clear" w:pos="284"/>
          <w:tab w:val="clear" w:pos="576"/>
          <w:tab w:val="num"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Овај лијек прописан је Вама и не смијете га давати другима. Може да им шкоди, чак и када имају исте знаке болести као и Ви.</w:t>
      </w:r>
    </w:p>
    <w:p w14:paraId="790593D1" w14:textId="77777777" w:rsidR="002B10A8" w:rsidRPr="00EB4475" w:rsidRDefault="002B10A8">
      <w:pPr>
        <w:numPr>
          <w:ilvl w:val="0"/>
          <w:numId w:val="2"/>
        </w:numPr>
        <w:rPr>
          <w:rFonts w:ascii="Times New Roman" w:hAnsi="Times New Roman"/>
          <w:i/>
          <w:iCs/>
          <w:sz w:val="22"/>
          <w:szCs w:val="22"/>
          <w:lang w:val="sr-Latn-ME"/>
        </w:rPr>
      </w:pPr>
      <w:r w:rsidRPr="00EB4475">
        <w:rPr>
          <w:rFonts w:ascii="Times New Roman" w:hAnsi="Times New Roman"/>
          <w:sz w:val="22"/>
          <w:szCs w:val="22"/>
          <w:lang w:val="sr-Latn-ME"/>
        </w:rPr>
        <w:t>Ако Вам се јави било које нежељено дејство реците свом љекару, фармацеуту или медицинској сестри. Ово укључује и било која нежељена дејства која нијесу наведена у овом упутству. Погледајте дио 4.</w:t>
      </w:r>
    </w:p>
    <w:p w14:paraId="6604B8D4" w14:textId="77777777" w:rsidR="002B10A8" w:rsidRPr="00EB4475" w:rsidRDefault="002B10A8">
      <w:pPr>
        <w:widowControl w:val="0"/>
        <w:tabs>
          <w:tab w:val="clear" w:pos="284"/>
        </w:tabs>
        <w:autoSpaceDE w:val="0"/>
        <w:autoSpaceDN w:val="0"/>
        <w:rPr>
          <w:rFonts w:ascii="Times New Roman" w:hAnsi="Times New Roman"/>
          <w:i/>
          <w:iCs/>
          <w:sz w:val="22"/>
          <w:szCs w:val="22"/>
          <w:lang w:val="sr-Latn-ME"/>
        </w:rPr>
      </w:pPr>
    </w:p>
    <w:p w14:paraId="5E337940" w14:textId="77777777" w:rsidR="002B10A8" w:rsidRPr="00EB4475" w:rsidRDefault="002B10A8">
      <w:pPr>
        <w:pStyle w:val="Heading2"/>
        <w:jc w:val="both"/>
        <w:rPr>
          <w:rFonts w:ascii="Times New Roman" w:hAnsi="Times New Roman" w:cs="Times New Roman"/>
          <w:color w:val="808080"/>
          <w:sz w:val="22"/>
          <w:szCs w:val="22"/>
          <w:lang w:val="sr-Latn-ME"/>
        </w:rPr>
      </w:pPr>
    </w:p>
    <w:p w14:paraId="082ECA54" w14:textId="68121420" w:rsidR="002B10A8" w:rsidRPr="00EB4475" w:rsidRDefault="002B10A8">
      <w:pPr>
        <w:widowControl w:val="0"/>
        <w:autoSpaceDE w:val="0"/>
        <w:autoSpaceDN w:val="0"/>
        <w:rPr>
          <w:rFonts w:ascii="Times New Roman" w:hAnsi="Times New Roman"/>
          <w:b/>
          <w:bCs/>
          <w:sz w:val="22"/>
          <w:szCs w:val="22"/>
          <w:lang w:val="sr-Latn-ME"/>
        </w:rPr>
      </w:pPr>
      <w:r w:rsidRPr="00EB4475">
        <w:rPr>
          <w:rFonts w:ascii="Times New Roman" w:hAnsi="Times New Roman"/>
          <w:b/>
          <w:bCs/>
          <w:sz w:val="22"/>
          <w:szCs w:val="22"/>
          <w:lang w:val="sr-Latn-ME"/>
        </w:rPr>
        <w:t>У овом упутству прочитаћете:</w:t>
      </w:r>
    </w:p>
    <w:p w14:paraId="0614AC72" w14:textId="3A707908"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Шта је лијек EGLONYL и чему је намијењен</w:t>
      </w:r>
    </w:p>
    <w:p w14:paraId="6228402B" w14:textId="07DFF683"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Шта треба да знате прије него што узмете лијек EGLONYL</w:t>
      </w:r>
    </w:p>
    <w:p w14:paraId="3D3298A6" w14:textId="3600A175"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Како се употребљава лијек EGLONYL</w:t>
      </w:r>
    </w:p>
    <w:p w14:paraId="5916E8C7" w14:textId="77777777"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 xml:space="preserve">Могућа нежељена дејства </w:t>
      </w:r>
    </w:p>
    <w:p w14:paraId="5EECF747" w14:textId="513EE33D"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ME"/>
        </w:rPr>
      </w:pPr>
      <w:r w:rsidRPr="00EB4475">
        <w:rPr>
          <w:rFonts w:ascii="Times New Roman" w:hAnsi="Times New Roman"/>
          <w:sz w:val="22"/>
          <w:szCs w:val="22"/>
          <w:lang w:val="sr-Latn-ME"/>
        </w:rPr>
        <w:t>Како чувати лијек EGLONYL</w:t>
      </w:r>
    </w:p>
    <w:p w14:paraId="43D74898" w14:textId="77777777" w:rsidR="002B10A8" w:rsidRPr="00EB4475" w:rsidRDefault="002B10A8" w:rsidP="00F01D9B">
      <w:pPr>
        <w:widowControl w:val="0"/>
        <w:numPr>
          <w:ilvl w:val="0"/>
          <w:numId w:val="1"/>
        </w:numPr>
        <w:tabs>
          <w:tab w:val="clear" w:pos="284"/>
          <w:tab w:val="clear" w:pos="360"/>
          <w:tab w:val="left" w:pos="252"/>
        </w:tabs>
        <w:autoSpaceDE w:val="0"/>
        <w:autoSpaceDN w:val="0"/>
        <w:rPr>
          <w:rFonts w:ascii="Times New Roman" w:hAnsi="Times New Roman"/>
          <w:b/>
          <w:bCs/>
          <w:sz w:val="22"/>
          <w:szCs w:val="22"/>
          <w:lang w:val="sr-Latn-ME"/>
        </w:rPr>
      </w:pPr>
      <w:r w:rsidRPr="00EB4475">
        <w:rPr>
          <w:rFonts w:ascii="Times New Roman" w:hAnsi="Times New Roman"/>
          <w:sz w:val="22"/>
          <w:szCs w:val="22"/>
          <w:lang w:val="sr-Latn-ME"/>
        </w:rPr>
        <w:t>Садржај паковања и додатне информације</w:t>
      </w:r>
    </w:p>
    <w:p w14:paraId="3508B4FA" w14:textId="77777777" w:rsidR="002B10A8" w:rsidRPr="00EB4475" w:rsidRDefault="002B10A8">
      <w:pPr>
        <w:widowControl w:val="0"/>
        <w:tabs>
          <w:tab w:val="clear" w:pos="284"/>
          <w:tab w:val="left" w:pos="569"/>
          <w:tab w:val="left" w:pos="600"/>
        </w:tabs>
        <w:autoSpaceDE w:val="0"/>
        <w:autoSpaceDN w:val="0"/>
        <w:rPr>
          <w:rFonts w:ascii="Times New Roman" w:hAnsi="Times New Roman"/>
          <w:b/>
          <w:bCs/>
          <w:sz w:val="22"/>
          <w:szCs w:val="22"/>
          <w:lang w:val="sr-Latn-ME"/>
        </w:rPr>
      </w:pPr>
    </w:p>
    <w:p w14:paraId="5923CA50" w14:textId="4D153E5F" w:rsidR="00FB676A" w:rsidRPr="00EB4475" w:rsidRDefault="00B345E3">
      <w:pPr>
        <w:tabs>
          <w:tab w:val="clear" w:pos="284"/>
        </w:tabs>
        <w:rPr>
          <w:rFonts w:ascii="Times New Roman" w:hAnsi="Times New Roman"/>
          <w:sz w:val="22"/>
          <w:szCs w:val="22"/>
          <w:lang w:val="sr-Latn-ME"/>
        </w:rPr>
      </w:pPr>
      <w:r w:rsidRPr="00EB4475">
        <w:rPr>
          <w:rFonts w:ascii="Times New Roman" w:hAnsi="Times New Roman"/>
          <w:sz w:val="22"/>
          <w:szCs w:val="22"/>
          <w:lang w:val="sr-Latn-ME"/>
        </w:rPr>
        <w:br w:type="page"/>
      </w:r>
    </w:p>
    <w:p w14:paraId="2DC002E0" w14:textId="74A07DEA"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sz w:val="22"/>
          <w:szCs w:val="22"/>
          <w:lang w:val="sr-Latn-ME"/>
        </w:rPr>
        <w:lastRenderedPageBreak/>
        <w:t>1. ШТА ЈЕ ЛИЈЕК  EGLONYL И ЧЕМУ ЈЕ НАМИЈЕЊЕН</w:t>
      </w:r>
    </w:p>
    <w:p w14:paraId="3A3B26B7" w14:textId="77777777" w:rsidR="002B10A8" w:rsidRPr="00EB4475" w:rsidRDefault="002B10A8">
      <w:pPr>
        <w:pStyle w:val="Header"/>
        <w:tabs>
          <w:tab w:val="clear" w:pos="4536"/>
          <w:tab w:val="clear" w:pos="9072"/>
          <w:tab w:val="left" w:pos="284"/>
        </w:tabs>
        <w:rPr>
          <w:rFonts w:ascii="Times New Roman" w:hAnsi="Times New Roman"/>
          <w:sz w:val="22"/>
          <w:szCs w:val="22"/>
          <w:lang w:val="sr-Latn-ME"/>
        </w:rPr>
      </w:pPr>
    </w:p>
    <w:p w14:paraId="0A48FE12" w14:textId="44722433"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 xml:space="preserve">Лијек EGLONYL капсуле садрже сулпирид који припада групи љекова који се зову антипсихотици. Дјелује </w:t>
      </w:r>
      <w:r w:rsidR="007912B2" w:rsidRPr="00EB4475">
        <w:rPr>
          <w:rFonts w:ascii="Times New Roman" w:hAnsi="Times New Roman"/>
          <w:sz w:val="22"/>
          <w:szCs w:val="22"/>
          <w:lang w:val="sr-Latn-ME"/>
        </w:rPr>
        <w:t>на мозак пацијента тако што смирује узнемирене пацијенте и омогућава повратак нормалног понашања</w:t>
      </w:r>
      <w:r w:rsidRPr="00EB4475">
        <w:rPr>
          <w:rFonts w:ascii="Times New Roman" w:hAnsi="Times New Roman"/>
          <w:sz w:val="22"/>
          <w:szCs w:val="22"/>
          <w:lang w:val="sr-Latn-ME"/>
        </w:rPr>
        <w:t>.</w:t>
      </w:r>
    </w:p>
    <w:p w14:paraId="2D47A5DF" w14:textId="77777777" w:rsidR="002B10A8" w:rsidRPr="00EB4475" w:rsidRDefault="002B10A8">
      <w:pPr>
        <w:pStyle w:val="Header"/>
        <w:tabs>
          <w:tab w:val="clear" w:pos="4536"/>
          <w:tab w:val="clear" w:pos="9072"/>
          <w:tab w:val="left" w:pos="284"/>
        </w:tabs>
        <w:rPr>
          <w:rFonts w:ascii="Times New Roman" w:hAnsi="Times New Roman"/>
          <w:sz w:val="22"/>
          <w:szCs w:val="22"/>
          <w:lang w:val="sr-Latn-ME"/>
        </w:rPr>
      </w:pPr>
    </w:p>
    <w:p w14:paraId="30B331BB" w14:textId="5BAC43B9" w:rsidR="002B10A8" w:rsidRPr="00EB4475" w:rsidRDefault="002B10A8">
      <w:pPr>
        <w:pStyle w:val="Header"/>
        <w:tabs>
          <w:tab w:val="clear" w:pos="4536"/>
          <w:tab w:val="clear" w:pos="9072"/>
          <w:tab w:val="left" w:pos="284"/>
        </w:tabs>
        <w:rPr>
          <w:rFonts w:ascii="Times New Roman" w:hAnsi="Times New Roman"/>
          <w:sz w:val="22"/>
          <w:szCs w:val="22"/>
          <w:lang w:val="sr-Latn-ME"/>
        </w:rPr>
      </w:pPr>
      <w:r w:rsidRPr="00EB4475">
        <w:rPr>
          <w:rFonts w:ascii="Times New Roman" w:hAnsi="Times New Roman"/>
          <w:sz w:val="22"/>
          <w:szCs w:val="22"/>
          <w:lang w:val="sr-Latn-ME"/>
        </w:rPr>
        <w:t xml:space="preserve">Лијек EGLONYL капсуле се користи </w:t>
      </w:r>
      <w:r w:rsidR="007912B2" w:rsidRPr="00EB4475">
        <w:rPr>
          <w:rFonts w:ascii="Times New Roman" w:hAnsi="Times New Roman"/>
          <w:sz w:val="22"/>
          <w:szCs w:val="22"/>
          <w:lang w:val="sr-Latn-ME"/>
        </w:rPr>
        <w:t>код одраслих и адолосцената старијих од 14 година за лијечење</w:t>
      </w:r>
      <w:r w:rsidR="00E7017C" w:rsidRPr="00EB4475">
        <w:rPr>
          <w:rFonts w:ascii="Times New Roman" w:hAnsi="Times New Roman"/>
          <w:sz w:val="22"/>
          <w:szCs w:val="22"/>
          <w:lang w:val="sr-Latn-ME"/>
        </w:rPr>
        <w:t xml:space="preserve"> анксиозности и депресивних стања</w:t>
      </w:r>
      <w:r w:rsidRPr="00EB4475">
        <w:rPr>
          <w:rFonts w:ascii="Times New Roman" w:hAnsi="Times New Roman"/>
          <w:sz w:val="22"/>
          <w:szCs w:val="22"/>
          <w:lang w:val="sr-Latn-ME"/>
        </w:rPr>
        <w:t>.</w:t>
      </w:r>
    </w:p>
    <w:p w14:paraId="1A863637" w14:textId="189B0B09" w:rsidR="002B10A8" w:rsidRPr="00EB4475" w:rsidRDefault="002B10A8">
      <w:pPr>
        <w:rPr>
          <w:rFonts w:ascii="Times New Roman" w:hAnsi="Times New Roman"/>
          <w:sz w:val="22"/>
          <w:szCs w:val="22"/>
          <w:lang w:val="sr-Latn-ME"/>
        </w:rPr>
      </w:pPr>
    </w:p>
    <w:p w14:paraId="0F0311F8" w14:textId="77777777" w:rsidR="00D90866" w:rsidRPr="00EB4475" w:rsidRDefault="00D90866">
      <w:pPr>
        <w:rPr>
          <w:rFonts w:ascii="Times New Roman" w:hAnsi="Times New Roman"/>
          <w:sz w:val="22"/>
          <w:szCs w:val="22"/>
          <w:lang w:val="sr-Latn-ME"/>
        </w:rPr>
      </w:pPr>
    </w:p>
    <w:p w14:paraId="1FD1070E" w14:textId="2EA6FAE1" w:rsidR="002B10A8" w:rsidRPr="00EB4475" w:rsidRDefault="002B10A8">
      <w:pPr>
        <w:widowControl w:val="0"/>
        <w:tabs>
          <w:tab w:val="clear" w:pos="284"/>
        </w:tabs>
        <w:autoSpaceDE w:val="0"/>
        <w:autoSpaceDN w:val="0"/>
        <w:rPr>
          <w:rFonts w:ascii="Times New Roman" w:hAnsi="Times New Roman"/>
          <w:b/>
          <w:caps/>
          <w:sz w:val="22"/>
          <w:szCs w:val="22"/>
          <w:vertAlign w:val="superscript"/>
          <w:lang w:val="sr-Latn-ME"/>
        </w:rPr>
      </w:pPr>
      <w:r w:rsidRPr="00EB4475">
        <w:rPr>
          <w:rFonts w:ascii="Times New Roman" w:hAnsi="Times New Roman"/>
          <w:b/>
          <w:bCs/>
          <w:sz w:val="22"/>
          <w:szCs w:val="22"/>
          <w:lang w:val="sr-Latn-ME"/>
        </w:rPr>
        <w:t xml:space="preserve">2. </w:t>
      </w:r>
      <w:r w:rsidRPr="00EB4475">
        <w:rPr>
          <w:rFonts w:ascii="Times New Roman" w:hAnsi="Times New Roman"/>
          <w:b/>
          <w:caps/>
          <w:sz w:val="22"/>
          <w:szCs w:val="22"/>
          <w:lang w:val="sr-Latn-ME"/>
        </w:rPr>
        <w:t xml:space="preserve">Шта треба да знате прИје него што узмете лИЈек </w:t>
      </w:r>
      <w:r w:rsidRPr="00EB4475">
        <w:rPr>
          <w:rFonts w:ascii="Times New Roman" w:hAnsi="Times New Roman"/>
          <w:b/>
          <w:sz w:val="22"/>
          <w:szCs w:val="22"/>
          <w:lang w:val="sr-Latn-ME"/>
        </w:rPr>
        <w:t>EGLONYL</w:t>
      </w:r>
    </w:p>
    <w:p w14:paraId="31085DB5" w14:textId="77777777" w:rsidR="002B10A8" w:rsidRPr="00EB4475" w:rsidRDefault="002B10A8">
      <w:pPr>
        <w:pStyle w:val="Header"/>
        <w:tabs>
          <w:tab w:val="clear" w:pos="4536"/>
          <w:tab w:val="clear" w:pos="9072"/>
          <w:tab w:val="left" w:pos="284"/>
        </w:tabs>
        <w:rPr>
          <w:rFonts w:ascii="Times New Roman" w:hAnsi="Times New Roman"/>
          <w:sz w:val="22"/>
          <w:szCs w:val="22"/>
          <w:lang w:val="sr-Latn-ME"/>
        </w:rPr>
      </w:pPr>
    </w:p>
    <w:p w14:paraId="28FFB662" w14:textId="1E3A1DC4" w:rsidR="002B10A8" w:rsidRPr="00EB4475" w:rsidRDefault="002B10A8">
      <w:pPr>
        <w:pStyle w:val="Heading2"/>
        <w:jc w:val="both"/>
        <w:rPr>
          <w:rFonts w:ascii="Times New Roman" w:hAnsi="Times New Roman" w:cs="Times New Roman"/>
          <w:b/>
          <w:i w:val="0"/>
          <w:color w:val="auto"/>
          <w:sz w:val="22"/>
          <w:szCs w:val="22"/>
          <w:lang w:val="sr-Latn-ME"/>
        </w:rPr>
      </w:pPr>
      <w:r w:rsidRPr="00EB4475">
        <w:rPr>
          <w:rFonts w:ascii="Times New Roman" w:hAnsi="Times New Roman" w:cs="Times New Roman"/>
          <w:b/>
          <w:i w:val="0"/>
          <w:color w:val="auto"/>
          <w:sz w:val="22"/>
          <w:szCs w:val="22"/>
          <w:lang w:val="sr-Latn-ME"/>
        </w:rPr>
        <w:t>Лијек EGLONYL не смијете користити уколико:</w:t>
      </w:r>
    </w:p>
    <w:p w14:paraId="3694AF29" w14:textId="77777777" w:rsidR="00D90866" w:rsidRPr="00EB4475" w:rsidRDefault="00D90866">
      <w:pPr>
        <w:rPr>
          <w:rFonts w:ascii="Times New Roman" w:hAnsi="Times New Roman"/>
          <w:sz w:val="22"/>
          <w:szCs w:val="22"/>
          <w:lang w:val="sr-Latn-ME"/>
        </w:rPr>
      </w:pPr>
    </w:p>
    <w:p w14:paraId="49E1220A" w14:textId="574BB6C0" w:rsidR="002B10A8" w:rsidRPr="00EB4475" w:rsidRDefault="002B10A8">
      <w:pPr>
        <w:numPr>
          <w:ilvl w:val="0"/>
          <w:numId w:val="3"/>
        </w:num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 xml:space="preserve">сте алергични (преосјетљиви) на сулпирид или било који други састојак лијека </w:t>
      </w:r>
      <w:r w:rsidRPr="00EB4475">
        <w:rPr>
          <w:rFonts w:ascii="Times New Roman" w:hAnsi="Times New Roman"/>
          <w:bCs/>
          <w:spacing w:val="-3"/>
          <w:sz w:val="22"/>
          <w:szCs w:val="22"/>
          <w:lang w:val="sr-Latn-ME"/>
        </w:rPr>
        <w:t>(наведен у дијелу 6, Садржај паковања и додатне информације)</w:t>
      </w:r>
      <w:r w:rsidRPr="00EB4475">
        <w:rPr>
          <w:rFonts w:ascii="Times New Roman" w:hAnsi="Times New Roman"/>
          <w:bCs/>
          <w:sz w:val="22"/>
          <w:szCs w:val="22"/>
          <w:lang w:val="sr-Latn-ME"/>
        </w:rPr>
        <w:t>;</w:t>
      </w:r>
    </w:p>
    <w:p w14:paraId="584CC0CB" w14:textId="77777777" w:rsidR="00B27542" w:rsidRPr="00EB4475" w:rsidRDefault="00EF0773">
      <w:pPr>
        <w:numPr>
          <w:ilvl w:val="0"/>
          <w:numId w:val="3"/>
        </w:num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сте имали карцином дојке или пролактином хипофизе (тип тумора мозга);</w:t>
      </w:r>
    </w:p>
    <w:p w14:paraId="5CE3B7AB" w14:textId="20437E30" w:rsidR="002B10A8" w:rsidRPr="00EB4475" w:rsidRDefault="002B10A8">
      <w:pPr>
        <w:numPr>
          <w:ilvl w:val="0"/>
          <w:numId w:val="3"/>
        </w:num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имате тумор надбубрежне жлијезде који се назива феохромоцитом;</w:t>
      </w:r>
    </w:p>
    <w:p w14:paraId="5C42D051" w14:textId="72F857CB" w:rsidR="002B10A8" w:rsidRPr="00EB4475" w:rsidRDefault="002B10A8">
      <w:pPr>
        <w:numPr>
          <w:ilvl w:val="0"/>
          <w:numId w:val="3"/>
        </w:numPr>
        <w:shd w:val="clear" w:color="auto" w:fill="FFFFFF"/>
        <w:rPr>
          <w:rFonts w:ascii="Times New Roman" w:hAnsi="Times New Roman"/>
          <w:bCs/>
          <w:spacing w:val="-3"/>
          <w:sz w:val="22"/>
          <w:szCs w:val="22"/>
          <w:lang w:val="sr-Latn-ME"/>
        </w:rPr>
      </w:pPr>
      <w:r w:rsidRPr="00EB4475">
        <w:rPr>
          <w:rFonts w:ascii="Times New Roman" w:hAnsi="Times New Roman"/>
          <w:bCs/>
          <w:sz w:val="22"/>
          <w:szCs w:val="22"/>
          <w:lang w:val="sr-Latn-ME"/>
        </w:rPr>
        <w:t>имате акутну порфирију (врста метаболичког поремећаја);</w:t>
      </w:r>
    </w:p>
    <w:p w14:paraId="0A3EA026" w14:textId="77777777" w:rsidR="002B10A8" w:rsidRPr="00EB4475" w:rsidRDefault="002B10A8">
      <w:pPr>
        <w:numPr>
          <w:ilvl w:val="0"/>
          <w:numId w:val="3"/>
        </w:num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узимате љекове за терапију Паркинсонове болести, као што су леводопа или ропинирол.</w:t>
      </w:r>
    </w:p>
    <w:p w14:paraId="1F929ACA" w14:textId="77777777" w:rsidR="002B10A8" w:rsidRPr="00EB4475" w:rsidRDefault="002B10A8">
      <w:pPr>
        <w:pStyle w:val="Header"/>
        <w:tabs>
          <w:tab w:val="clear" w:pos="4536"/>
          <w:tab w:val="clear" w:pos="9072"/>
          <w:tab w:val="left" w:pos="284"/>
        </w:tabs>
        <w:rPr>
          <w:rFonts w:ascii="Times New Roman" w:hAnsi="Times New Roman"/>
          <w:sz w:val="22"/>
          <w:szCs w:val="22"/>
          <w:lang w:val="sr-Latn-ME"/>
        </w:rPr>
      </w:pPr>
    </w:p>
    <w:p w14:paraId="5648E7B6" w14:textId="3C4CE9F4"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Не узимајте овај лијек уколико се било шта горе наведено односи на Вас. Уколико нијесте сигурни, разговарајте са Вашим љекаром или фармацеутом прије узимања лијека EGLONYL.</w:t>
      </w:r>
    </w:p>
    <w:p w14:paraId="45EE1106" w14:textId="77777777" w:rsidR="002B10A8" w:rsidRPr="00EB4475" w:rsidRDefault="002B10A8">
      <w:pPr>
        <w:pStyle w:val="Header"/>
        <w:tabs>
          <w:tab w:val="clear" w:pos="4536"/>
          <w:tab w:val="clear" w:pos="9072"/>
          <w:tab w:val="left" w:pos="284"/>
        </w:tabs>
        <w:rPr>
          <w:rFonts w:ascii="Times New Roman" w:hAnsi="Times New Roman"/>
          <w:sz w:val="22"/>
          <w:szCs w:val="22"/>
          <w:lang w:val="sr-Latn-ME"/>
        </w:rPr>
      </w:pPr>
    </w:p>
    <w:p w14:paraId="59100033" w14:textId="03D50554"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bCs/>
          <w:sz w:val="22"/>
          <w:szCs w:val="22"/>
          <w:lang w:val="sr-Latn-ME"/>
        </w:rPr>
        <w:t>Упозорења и мјере опреза</w:t>
      </w:r>
    </w:p>
    <w:p w14:paraId="55E48961" w14:textId="77777777"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p>
    <w:p w14:paraId="3B773ACF" w14:textId="6DB7FBFF" w:rsidR="002B10A8" w:rsidRPr="00EB4475" w:rsidRDefault="002B10A8">
      <w:pPr>
        <w:rPr>
          <w:rFonts w:ascii="Times New Roman" w:hAnsi="Times New Roman"/>
          <w:sz w:val="22"/>
          <w:szCs w:val="22"/>
          <w:lang w:val="sr-Latn-ME"/>
        </w:rPr>
      </w:pPr>
      <w:r w:rsidRPr="00EB4475">
        <w:rPr>
          <w:rFonts w:ascii="Times New Roman" w:hAnsi="Times New Roman"/>
          <w:sz w:val="22"/>
          <w:szCs w:val="22"/>
          <w:lang w:val="sr-Latn-ME"/>
        </w:rPr>
        <w:t>Разговарајте са својим љекаром или фармацеутом прије него што узмете лијек</w:t>
      </w:r>
      <w:r w:rsidRPr="00EB4475">
        <w:rPr>
          <w:rFonts w:ascii="Times New Roman" w:hAnsi="Times New Roman"/>
          <w:bCs/>
          <w:spacing w:val="-3"/>
          <w:sz w:val="22"/>
          <w:szCs w:val="22"/>
          <w:lang w:val="sr-Latn-ME"/>
        </w:rPr>
        <w:t xml:space="preserve"> EGLONYL</w:t>
      </w:r>
      <w:r w:rsidRPr="00EB4475">
        <w:rPr>
          <w:rFonts w:ascii="Times New Roman" w:hAnsi="Times New Roman"/>
          <w:bCs/>
          <w:spacing w:val="-3"/>
          <w:sz w:val="22"/>
          <w:szCs w:val="22"/>
          <w:vertAlign w:val="superscript"/>
          <w:lang w:val="sr-Latn-ME"/>
        </w:rPr>
        <w:t xml:space="preserve"> </w:t>
      </w:r>
      <w:r w:rsidRPr="00EB4475">
        <w:rPr>
          <w:rFonts w:ascii="Times New Roman" w:hAnsi="Times New Roman"/>
          <w:bCs/>
          <w:spacing w:val="-3"/>
          <w:sz w:val="22"/>
          <w:szCs w:val="22"/>
          <w:lang w:val="sr-Latn-ME"/>
        </w:rPr>
        <w:t>ако:</w:t>
      </w:r>
    </w:p>
    <w:p w14:paraId="6817F89B" w14:textId="464B54FB" w:rsidR="002B10A8" w:rsidRPr="00EB4475" w:rsidRDefault="002B10A8">
      <w:pPr>
        <w:pStyle w:val="ListParagraph"/>
        <w:numPr>
          <w:ilvl w:val="0"/>
          <w:numId w:val="24"/>
        </w:numPr>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имате хипоманију - пром</w:t>
      </w:r>
      <w:r w:rsidR="00E25679" w:rsidRPr="00EB4475">
        <w:rPr>
          <w:rFonts w:ascii="Times New Roman" w:hAnsi="Times New Roman"/>
          <w:sz w:val="22"/>
          <w:szCs w:val="22"/>
          <w:lang w:val="sr-Latn-ME"/>
        </w:rPr>
        <w:t>ј</w:t>
      </w:r>
      <w:r w:rsidRPr="00EB4475">
        <w:rPr>
          <w:rFonts w:ascii="Times New Roman" w:hAnsi="Times New Roman"/>
          <w:sz w:val="22"/>
          <w:szCs w:val="22"/>
          <w:lang w:val="sr-Latn-ME"/>
        </w:rPr>
        <w:t>ене расположења које се могу показати као</w:t>
      </w:r>
      <w:r w:rsidR="002F1E76" w:rsidRPr="00EB4475">
        <w:rPr>
          <w:rFonts w:ascii="Times New Roman" w:hAnsi="Times New Roman"/>
          <w:sz w:val="22"/>
          <w:szCs w:val="22"/>
          <w:lang w:val="sr-Latn-ME"/>
        </w:rPr>
        <w:t>:</w:t>
      </w:r>
      <w:r w:rsidRPr="00EB4475">
        <w:rPr>
          <w:rFonts w:ascii="Times New Roman" w:hAnsi="Times New Roman"/>
          <w:sz w:val="22"/>
          <w:szCs w:val="22"/>
          <w:lang w:val="sr-Latn-ME"/>
        </w:rPr>
        <w:t xml:space="preserve"> узбуђење, љутња, раздражљивост и смањена потреба за сном;</w:t>
      </w:r>
    </w:p>
    <w:p w14:paraId="7AA9313D" w14:textId="3A8E43BF" w:rsidR="002B10A8" w:rsidRPr="00EB4475" w:rsidRDefault="002B10A8">
      <w:pPr>
        <w:pStyle w:val="ListParagraph"/>
        <w:numPr>
          <w:ilvl w:val="0"/>
          <w:numId w:val="24"/>
        </w:numPr>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 xml:space="preserve">имате </w:t>
      </w:r>
      <w:r w:rsidR="007912B2" w:rsidRPr="00EB4475">
        <w:rPr>
          <w:rFonts w:ascii="Times New Roman" w:hAnsi="Times New Roman"/>
          <w:sz w:val="22"/>
          <w:szCs w:val="22"/>
          <w:lang w:val="sr-Latn-ME"/>
        </w:rPr>
        <w:t xml:space="preserve"> проблеме са</w:t>
      </w:r>
      <w:r w:rsidRPr="00EB4475">
        <w:rPr>
          <w:rFonts w:ascii="Times New Roman" w:hAnsi="Times New Roman"/>
          <w:sz w:val="22"/>
          <w:szCs w:val="22"/>
          <w:lang w:val="sr-Latn-ME"/>
        </w:rPr>
        <w:t xml:space="preserve"> бубре</w:t>
      </w:r>
      <w:r w:rsidR="00E7017C" w:rsidRPr="00EB4475">
        <w:rPr>
          <w:rFonts w:ascii="Times New Roman" w:hAnsi="Times New Roman"/>
          <w:sz w:val="22"/>
          <w:szCs w:val="22"/>
          <w:lang w:val="sr-Latn-ME"/>
        </w:rPr>
        <w:t>зима</w:t>
      </w:r>
      <w:r w:rsidRPr="00EB4475">
        <w:rPr>
          <w:rFonts w:ascii="Times New Roman" w:hAnsi="Times New Roman"/>
          <w:sz w:val="22"/>
          <w:szCs w:val="22"/>
          <w:lang w:val="sr-Latn-ME"/>
        </w:rPr>
        <w:t>;</w:t>
      </w:r>
    </w:p>
    <w:p w14:paraId="47D2F6AF" w14:textId="1EA98A97" w:rsidR="002B10A8" w:rsidRPr="00EB4475" w:rsidRDefault="002B10A8">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патите од срчаних проблема или имате породичну историју срчаних проблема,</w:t>
      </w:r>
      <w:r w:rsidR="007912B2" w:rsidRPr="00EB4475">
        <w:rPr>
          <w:rFonts w:ascii="Times New Roman" w:hAnsi="Times New Roman"/>
          <w:bCs/>
          <w:sz w:val="22"/>
          <w:szCs w:val="22"/>
          <w:lang w:val="sr-Latn-ME"/>
        </w:rPr>
        <w:t xml:space="preserve"> на примјер </w:t>
      </w:r>
      <w:r w:rsidR="005C43E5" w:rsidRPr="00EB4475">
        <w:rPr>
          <w:rFonts w:ascii="Times New Roman" w:hAnsi="Times New Roman"/>
          <w:bCs/>
          <w:sz w:val="22"/>
          <w:szCs w:val="22"/>
          <w:lang w:val="sr-Latn-ME"/>
        </w:rPr>
        <w:t xml:space="preserve"> </w:t>
      </w:r>
      <w:r w:rsidRPr="00EB4475">
        <w:rPr>
          <w:rFonts w:ascii="Times New Roman" w:hAnsi="Times New Roman"/>
          <w:bCs/>
          <w:sz w:val="22"/>
          <w:szCs w:val="22"/>
          <w:lang w:val="sr-Latn-ME"/>
        </w:rPr>
        <w:t xml:space="preserve">поремећај срчаног ритма или узимате </w:t>
      </w:r>
      <w:r w:rsidR="00E25679" w:rsidRPr="00EB4475">
        <w:rPr>
          <w:rFonts w:ascii="Times New Roman" w:hAnsi="Times New Roman"/>
          <w:bCs/>
          <w:sz w:val="22"/>
          <w:szCs w:val="22"/>
          <w:lang w:val="sr-Latn-ME"/>
        </w:rPr>
        <w:t>љ</w:t>
      </w:r>
      <w:r w:rsidRPr="00EB4475">
        <w:rPr>
          <w:rFonts w:ascii="Times New Roman" w:hAnsi="Times New Roman"/>
          <w:bCs/>
          <w:sz w:val="22"/>
          <w:szCs w:val="22"/>
          <w:lang w:val="sr-Latn-ME"/>
        </w:rPr>
        <w:t xml:space="preserve">екове који утичу на </w:t>
      </w:r>
      <w:r w:rsidR="002F1E76" w:rsidRPr="00EB4475">
        <w:rPr>
          <w:rFonts w:ascii="Times New Roman" w:hAnsi="Times New Roman"/>
          <w:bCs/>
          <w:sz w:val="22"/>
          <w:szCs w:val="22"/>
          <w:lang w:val="sr-Latn-ME"/>
        </w:rPr>
        <w:t>В</w:t>
      </w:r>
      <w:r w:rsidRPr="00EB4475">
        <w:rPr>
          <w:rFonts w:ascii="Times New Roman" w:hAnsi="Times New Roman"/>
          <w:bCs/>
          <w:sz w:val="22"/>
          <w:szCs w:val="22"/>
          <w:lang w:val="sr-Latn-ME"/>
        </w:rPr>
        <w:t xml:space="preserve">аше срце. Љекар може урадити одређене анализе крви и кардиолошке тестове прије него Вам пропише </w:t>
      </w:r>
      <w:r w:rsidRPr="00EB4475">
        <w:rPr>
          <w:rFonts w:ascii="Times New Roman" w:hAnsi="Times New Roman"/>
          <w:sz w:val="22"/>
          <w:szCs w:val="22"/>
          <w:lang w:val="sr-Latn-ME"/>
        </w:rPr>
        <w:t>EGLONYL</w:t>
      </w:r>
      <w:r w:rsidRPr="00EB4475">
        <w:rPr>
          <w:rFonts w:ascii="Times New Roman" w:hAnsi="Times New Roman"/>
          <w:sz w:val="22"/>
          <w:szCs w:val="22"/>
          <w:vertAlign w:val="superscript"/>
          <w:lang w:val="sr-Latn-ME"/>
        </w:rPr>
        <w:t xml:space="preserve"> </w:t>
      </w:r>
      <w:r w:rsidRPr="00EB4475">
        <w:rPr>
          <w:rFonts w:ascii="Times New Roman" w:hAnsi="Times New Roman"/>
          <w:bCs/>
          <w:sz w:val="22"/>
          <w:szCs w:val="22"/>
          <w:lang w:val="sr-Latn-ME"/>
        </w:rPr>
        <w:t>капсуле;</w:t>
      </w:r>
    </w:p>
    <w:p w14:paraId="034E656E" w14:textId="6D2C4118" w:rsidR="002B10A8" w:rsidRPr="00EB4475" w:rsidRDefault="002B10A8">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сте имали мождани удар;</w:t>
      </w:r>
    </w:p>
    <w:p w14:paraId="7195D5DE" w14:textId="55CA31E0" w:rsidR="002B10A8" w:rsidRPr="00EB4475" w:rsidRDefault="002B10A8">
      <w:pPr>
        <w:pStyle w:val="ListParagraph"/>
        <w:numPr>
          <w:ilvl w:val="0"/>
          <w:numId w:val="24"/>
        </w:numPr>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Ви или неко из Ваше породице има проблема са стварањем крвних угрушака</w:t>
      </w:r>
      <w:r w:rsidR="002F1E76" w:rsidRPr="00EB4475">
        <w:rPr>
          <w:rFonts w:ascii="Times New Roman" w:hAnsi="Times New Roman"/>
          <w:sz w:val="22"/>
          <w:szCs w:val="22"/>
          <w:lang w:val="sr-Latn-ME"/>
        </w:rPr>
        <w:t>,</w:t>
      </w:r>
      <w:r w:rsidRPr="00EB4475">
        <w:rPr>
          <w:rFonts w:ascii="Times New Roman" w:hAnsi="Times New Roman"/>
          <w:sz w:val="22"/>
          <w:szCs w:val="22"/>
          <w:lang w:val="sr-Latn-ME"/>
        </w:rPr>
        <w:t xml:space="preserve"> јер је примјена љекова из ове групе повезана са стварањем крвних угрушака</w:t>
      </w:r>
      <w:r w:rsidR="00E7017C" w:rsidRPr="00EB4475">
        <w:rPr>
          <w:rFonts w:ascii="Times New Roman" w:hAnsi="Times New Roman"/>
          <w:sz w:val="22"/>
          <w:szCs w:val="22"/>
          <w:lang w:val="sr-Latn-ME"/>
        </w:rPr>
        <w:t>,</w:t>
      </w:r>
      <w:r w:rsidR="005C43E5" w:rsidRPr="00EB4475">
        <w:rPr>
          <w:rFonts w:ascii="Times New Roman" w:hAnsi="Times New Roman"/>
          <w:sz w:val="22"/>
          <w:szCs w:val="22"/>
          <w:lang w:val="sr-Latn-ME"/>
        </w:rPr>
        <w:t xml:space="preserve"> </w:t>
      </w:r>
      <w:r w:rsidR="007912B2" w:rsidRPr="00EB4475">
        <w:rPr>
          <w:rFonts w:ascii="Times New Roman" w:hAnsi="Times New Roman"/>
          <w:sz w:val="22"/>
          <w:szCs w:val="22"/>
          <w:lang w:val="sr-Latn-ME"/>
        </w:rPr>
        <w:t>па је потребан додатан опрез</w:t>
      </w:r>
      <w:r w:rsidRPr="00EB4475">
        <w:rPr>
          <w:rFonts w:ascii="Times New Roman" w:hAnsi="Times New Roman"/>
          <w:sz w:val="22"/>
          <w:szCs w:val="22"/>
          <w:lang w:val="sr-Latn-ME"/>
        </w:rPr>
        <w:t>;</w:t>
      </w:r>
    </w:p>
    <w:p w14:paraId="602D54C0" w14:textId="33D406B1" w:rsidR="005C43E5" w:rsidRPr="00EB4475" w:rsidRDefault="00321701">
      <w:pPr>
        <w:pStyle w:val="ListParagraph"/>
        <w:numPr>
          <w:ilvl w:val="0"/>
          <w:numId w:val="24"/>
        </w:numPr>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имате</w:t>
      </w:r>
      <w:r w:rsidR="005C43E5" w:rsidRPr="00EB4475">
        <w:rPr>
          <w:rFonts w:ascii="Times New Roman" w:hAnsi="Times New Roman"/>
          <w:sz w:val="22"/>
          <w:szCs w:val="22"/>
          <w:lang w:val="sr-Latn-ME"/>
        </w:rPr>
        <w:t xml:space="preserve"> </w:t>
      </w:r>
      <w:r w:rsidRPr="00EB4475">
        <w:rPr>
          <w:rFonts w:ascii="Times New Roman" w:hAnsi="Times New Roman"/>
          <w:bCs/>
          <w:sz w:val="22"/>
          <w:szCs w:val="22"/>
          <w:lang w:val="sr-Latn-ME"/>
        </w:rPr>
        <w:t>деменцију (</w:t>
      </w:r>
      <w:r w:rsidR="00E7017C" w:rsidRPr="00EB4475">
        <w:rPr>
          <w:rFonts w:ascii="Times New Roman" w:hAnsi="Times New Roman"/>
          <w:bCs/>
          <w:sz w:val="22"/>
          <w:szCs w:val="22"/>
          <w:lang w:val="sr-Latn-ME"/>
        </w:rPr>
        <w:t>погоршање памћења и</w:t>
      </w:r>
      <w:r w:rsidRPr="00EB4475">
        <w:rPr>
          <w:rFonts w:ascii="Times New Roman" w:hAnsi="Times New Roman"/>
          <w:bCs/>
          <w:sz w:val="22"/>
          <w:szCs w:val="22"/>
          <w:lang w:val="sr-Latn-ME"/>
        </w:rPr>
        <w:t xml:space="preserve"> општи пад у свим областима менталних способности)</w:t>
      </w:r>
      <w:r w:rsidRPr="00EB4475">
        <w:rPr>
          <w:rFonts w:ascii="Times New Roman" w:hAnsi="Times New Roman"/>
          <w:sz w:val="22"/>
          <w:szCs w:val="22"/>
          <w:lang w:val="sr-Latn-ME"/>
        </w:rPr>
        <w:t>;</w:t>
      </w:r>
    </w:p>
    <w:p w14:paraId="142C697F" w14:textId="281DEB13" w:rsidR="002B10A8" w:rsidRPr="00EB4475" w:rsidRDefault="002B10A8">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Паркинсонову болест (</w:t>
      </w:r>
      <w:r w:rsidR="00E25679" w:rsidRPr="00EB4475">
        <w:rPr>
          <w:rFonts w:ascii="Times New Roman" w:hAnsi="Times New Roman"/>
          <w:bCs/>
          <w:sz w:val="22"/>
          <w:szCs w:val="22"/>
          <w:lang w:val="sr-Latn-ME"/>
        </w:rPr>
        <w:t>болест мозга која утиче на кретање</w:t>
      </w:r>
      <w:r w:rsidRPr="00EB4475">
        <w:rPr>
          <w:rFonts w:ascii="Times New Roman" w:hAnsi="Times New Roman"/>
          <w:bCs/>
          <w:sz w:val="22"/>
          <w:szCs w:val="22"/>
          <w:lang w:val="sr-Latn-ME"/>
        </w:rPr>
        <w:t>);</w:t>
      </w:r>
    </w:p>
    <w:p w14:paraId="7B194562" w14:textId="1ED008FA" w:rsidR="00321701" w:rsidRPr="00EB4475" w:rsidRDefault="00321701">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епилепсију или сте имали конвулзије (нападе);</w:t>
      </w:r>
    </w:p>
    <w:p w14:paraId="22DC2B3E" w14:textId="46FE33FD" w:rsidR="000000A5" w:rsidRPr="00EB4475" w:rsidRDefault="000000A5">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дијабетес;</w:t>
      </w:r>
    </w:p>
    <w:p w14:paraId="097EA0B7" w14:textId="2DF526D4" w:rsidR="00321701" w:rsidRPr="00EB4475" w:rsidRDefault="00321701">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висок крвни притисак;</w:t>
      </w:r>
    </w:p>
    <w:p w14:paraId="59E84ECA" w14:textId="30DF5BD9" w:rsidR="00321701" w:rsidRPr="00EB4475" w:rsidRDefault="00321701">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болне очи са замућеним видом (глауком);</w:t>
      </w:r>
    </w:p>
    <w:p w14:paraId="408D5E93" w14:textId="03D35C97" w:rsidR="00321701" w:rsidRPr="00EB4475" w:rsidRDefault="00321701">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увећану простату;</w:t>
      </w:r>
    </w:p>
    <w:p w14:paraId="50270053" w14:textId="76C86E83" w:rsidR="00321701" w:rsidRPr="00EB4475" w:rsidRDefault="00321701">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 xml:space="preserve">имате тумор дојке </w:t>
      </w:r>
      <w:r w:rsidR="00F7300D" w:rsidRPr="00EB4475">
        <w:rPr>
          <w:rFonts w:ascii="Times New Roman" w:hAnsi="Times New Roman"/>
          <w:bCs/>
          <w:sz w:val="22"/>
          <w:szCs w:val="22"/>
          <w:lang w:val="sr-Latn-ME"/>
        </w:rPr>
        <w:t>ил</w:t>
      </w:r>
      <w:r w:rsidRPr="00EB4475">
        <w:rPr>
          <w:rFonts w:ascii="Times New Roman" w:hAnsi="Times New Roman"/>
          <w:bCs/>
          <w:sz w:val="22"/>
          <w:szCs w:val="22"/>
          <w:lang w:val="sr-Latn-ME"/>
        </w:rPr>
        <w:t>и ако члан Ваше породице</w:t>
      </w:r>
      <w:r w:rsidR="000000A5" w:rsidRPr="00EB4475">
        <w:rPr>
          <w:rFonts w:ascii="Times New Roman" w:hAnsi="Times New Roman"/>
          <w:bCs/>
          <w:sz w:val="22"/>
          <w:szCs w:val="22"/>
          <w:lang w:val="sr-Latn-ME"/>
        </w:rPr>
        <w:t xml:space="preserve"> (</w:t>
      </w:r>
      <w:r w:rsidR="00E7017C" w:rsidRPr="00EB4475">
        <w:rPr>
          <w:rFonts w:ascii="Times New Roman" w:hAnsi="Times New Roman"/>
          <w:bCs/>
          <w:sz w:val="22"/>
          <w:szCs w:val="22"/>
          <w:lang w:val="sr-Latn-ME"/>
        </w:rPr>
        <w:t>неко од Ваших крвних сродника</w:t>
      </w:r>
      <w:r w:rsidR="000000A5" w:rsidRPr="00EB4475">
        <w:rPr>
          <w:rFonts w:ascii="Times New Roman" w:hAnsi="Times New Roman"/>
          <w:bCs/>
          <w:sz w:val="22"/>
          <w:szCs w:val="22"/>
          <w:lang w:val="sr-Latn-ME"/>
        </w:rPr>
        <w:t>)</w:t>
      </w:r>
      <w:r w:rsidRPr="00EB4475">
        <w:rPr>
          <w:rFonts w:ascii="Times New Roman" w:hAnsi="Times New Roman"/>
          <w:bCs/>
          <w:sz w:val="22"/>
          <w:szCs w:val="22"/>
          <w:lang w:val="sr-Latn-ME"/>
        </w:rPr>
        <w:t xml:space="preserve"> има или је имао тумор дојке</w:t>
      </w:r>
      <w:r w:rsidR="00F7300D" w:rsidRPr="00EB4475">
        <w:rPr>
          <w:rFonts w:ascii="Times New Roman" w:hAnsi="Times New Roman"/>
          <w:bCs/>
          <w:sz w:val="22"/>
          <w:szCs w:val="22"/>
          <w:lang w:val="sr-Latn-ME"/>
        </w:rPr>
        <w:t>;</w:t>
      </w:r>
    </w:p>
    <w:p w14:paraId="016CE96E" w14:textId="64E50878" w:rsidR="00F7300D" w:rsidRPr="00EB4475" w:rsidRDefault="007912B2">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 xml:space="preserve">имате или сте </w:t>
      </w:r>
      <w:r w:rsidR="00DB04A0" w:rsidRPr="00EB4475">
        <w:rPr>
          <w:rFonts w:ascii="Times New Roman" w:hAnsi="Times New Roman"/>
          <w:bCs/>
          <w:sz w:val="22"/>
          <w:szCs w:val="22"/>
          <w:lang w:val="sr-Latn-ME"/>
        </w:rPr>
        <w:t xml:space="preserve">имали </w:t>
      </w:r>
      <w:r w:rsidRPr="00EB4475">
        <w:rPr>
          <w:rFonts w:ascii="Times New Roman" w:hAnsi="Times New Roman"/>
          <w:bCs/>
          <w:sz w:val="22"/>
          <w:szCs w:val="22"/>
          <w:lang w:val="sr-Latn-ME"/>
        </w:rPr>
        <w:t xml:space="preserve">ретенцију урина </w:t>
      </w:r>
      <w:r w:rsidR="00DB04A0" w:rsidRPr="00EB4475">
        <w:rPr>
          <w:rFonts w:ascii="Times New Roman" w:hAnsi="Times New Roman"/>
          <w:bCs/>
          <w:sz w:val="22"/>
          <w:szCs w:val="22"/>
          <w:lang w:val="sr-Latn-ME"/>
        </w:rPr>
        <w:t>(</w:t>
      </w:r>
      <w:r w:rsidRPr="00EB4475">
        <w:rPr>
          <w:rFonts w:ascii="Times New Roman" w:hAnsi="Times New Roman"/>
          <w:bCs/>
          <w:sz w:val="22"/>
          <w:szCs w:val="22"/>
          <w:lang w:val="sr-Latn-ME"/>
        </w:rPr>
        <w:t>немогућност пражњења мокраћне бешике</w:t>
      </w:r>
      <w:r w:rsidR="00DB04A0" w:rsidRPr="00EB4475">
        <w:rPr>
          <w:rFonts w:ascii="Times New Roman" w:hAnsi="Times New Roman"/>
          <w:bCs/>
          <w:sz w:val="22"/>
          <w:szCs w:val="22"/>
          <w:lang w:val="sr-Latn-ME"/>
        </w:rPr>
        <w:t>);</w:t>
      </w:r>
    </w:p>
    <w:p w14:paraId="2AE48213" w14:textId="6935F05A" w:rsidR="00F7300D" w:rsidRPr="00EB4475" w:rsidRDefault="00F7300D">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опструкцију цријева (илеус);</w:t>
      </w:r>
    </w:p>
    <w:p w14:paraId="5F4B337A" w14:textId="5E565FCB" w:rsidR="00F7300D" w:rsidRPr="00EB4475" w:rsidRDefault="00F7300D">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пробавни проблем назван урођена стеноза пробавног система;</w:t>
      </w:r>
    </w:p>
    <w:p w14:paraId="1ACAF597" w14:textId="5E93CEA4" w:rsidR="00F7300D" w:rsidRPr="00EB4475" w:rsidRDefault="00F7300D">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 xml:space="preserve">имате низак ниво калијума, калцијума и магнезијума у крви. Ваш љекар ће можда урадити неке тестове крви да то провјери; </w:t>
      </w:r>
    </w:p>
    <w:p w14:paraId="0E5E7C25" w14:textId="751F0B54" w:rsidR="005C43E5" w:rsidRPr="00EB4475" w:rsidRDefault="005C43E5">
      <w:pPr>
        <w:pStyle w:val="ListParagraph"/>
        <w:numPr>
          <w:ilvl w:val="0"/>
          <w:numId w:val="24"/>
        </w:numPr>
        <w:shd w:val="clear" w:color="auto" w:fill="FFFFFF"/>
        <w:ind w:left="270" w:hanging="270"/>
        <w:rPr>
          <w:rFonts w:ascii="Times New Roman" w:hAnsi="Times New Roman"/>
          <w:bCs/>
          <w:sz w:val="22"/>
          <w:szCs w:val="22"/>
          <w:lang w:val="sr-Latn-ME"/>
        </w:rPr>
      </w:pPr>
      <w:r w:rsidRPr="00EB4475">
        <w:rPr>
          <w:rFonts w:ascii="Times New Roman" w:hAnsi="Times New Roman"/>
          <w:bCs/>
          <w:sz w:val="22"/>
          <w:szCs w:val="22"/>
          <w:lang w:val="sr-Latn-ME"/>
        </w:rPr>
        <w:t>имате више од 65 година</w:t>
      </w:r>
      <w:r w:rsidR="00B345E3" w:rsidRPr="00EB4475">
        <w:rPr>
          <w:rFonts w:ascii="Times New Roman" w:hAnsi="Times New Roman"/>
          <w:bCs/>
          <w:sz w:val="22"/>
          <w:szCs w:val="22"/>
          <w:lang w:val="sr-Latn-ME"/>
        </w:rPr>
        <w:t>.</w:t>
      </w:r>
    </w:p>
    <w:p w14:paraId="686432B2" w14:textId="2F2B5388" w:rsidR="00CB0E1E" w:rsidRDefault="00CB0E1E">
      <w:pPr>
        <w:shd w:val="clear" w:color="auto" w:fill="FFFFFF"/>
        <w:rPr>
          <w:rFonts w:ascii="Times New Roman" w:hAnsi="Times New Roman"/>
          <w:b/>
          <w:bCs/>
          <w:spacing w:val="-3"/>
          <w:sz w:val="22"/>
          <w:szCs w:val="22"/>
          <w:lang w:val="sr-Latn-ME"/>
        </w:rPr>
      </w:pPr>
    </w:p>
    <w:p w14:paraId="18428FE4" w14:textId="74B1E9D3" w:rsidR="007912B2" w:rsidRPr="00EB4475" w:rsidRDefault="007912B2">
      <w:pPr>
        <w:shd w:val="clear" w:color="auto" w:fill="FFFFFF"/>
        <w:rPr>
          <w:rFonts w:ascii="Times New Roman" w:hAnsi="Times New Roman"/>
          <w:b/>
          <w:bCs/>
          <w:spacing w:val="-3"/>
          <w:sz w:val="22"/>
          <w:szCs w:val="22"/>
          <w:lang w:val="sr-Latn-ME"/>
        </w:rPr>
      </w:pPr>
      <w:r w:rsidRPr="00EB4475">
        <w:rPr>
          <w:rFonts w:ascii="Times New Roman" w:hAnsi="Times New Roman"/>
          <w:b/>
          <w:bCs/>
          <w:spacing w:val="-3"/>
          <w:sz w:val="22"/>
          <w:szCs w:val="22"/>
          <w:lang w:val="sr-Latn-ME"/>
        </w:rPr>
        <w:t>ОДМАХ се обратите љекару ако добијете нешто од сљедећег након узимања овог лијека</w:t>
      </w:r>
      <w:r w:rsidR="00DB04A0" w:rsidRPr="00EB4475">
        <w:rPr>
          <w:rFonts w:ascii="Times New Roman" w:hAnsi="Times New Roman"/>
          <w:b/>
          <w:bCs/>
          <w:spacing w:val="-3"/>
          <w:sz w:val="22"/>
          <w:szCs w:val="22"/>
          <w:lang w:val="sr-Latn-ME"/>
        </w:rPr>
        <w:t>:</w:t>
      </w:r>
    </w:p>
    <w:p w14:paraId="63A6F4F8" w14:textId="4D18F938" w:rsidR="002E3652" w:rsidRPr="00EB4475" w:rsidRDefault="007912B2">
      <w:pPr>
        <w:pStyle w:val="ListParagraph"/>
        <w:numPr>
          <w:ilvl w:val="0"/>
          <w:numId w:val="31"/>
        </w:numPr>
        <w:shd w:val="clear" w:color="auto" w:fill="FFFFFF"/>
        <w:tabs>
          <w:tab w:val="clear" w:pos="284"/>
        </w:tabs>
        <w:ind w:left="284" w:hanging="284"/>
        <w:rPr>
          <w:rFonts w:ascii="Times New Roman" w:hAnsi="Times New Roman"/>
          <w:bCs/>
          <w:spacing w:val="-3"/>
          <w:sz w:val="22"/>
          <w:szCs w:val="22"/>
          <w:lang w:val="sr-Latn-ME"/>
        </w:rPr>
      </w:pPr>
      <w:r w:rsidRPr="00EB4475">
        <w:rPr>
          <w:rFonts w:ascii="Times New Roman" w:hAnsi="Times New Roman"/>
          <w:bCs/>
          <w:spacing w:val="-3"/>
          <w:sz w:val="22"/>
          <w:szCs w:val="22"/>
          <w:lang w:val="sr-Latn-ME"/>
        </w:rPr>
        <w:t xml:space="preserve">комбинацију високе тјелесне температуре </w:t>
      </w:r>
      <w:r w:rsidR="00DB04A0" w:rsidRPr="00EB4475">
        <w:rPr>
          <w:rFonts w:ascii="Times New Roman" w:hAnsi="Times New Roman"/>
          <w:bCs/>
          <w:spacing w:val="-3"/>
          <w:sz w:val="22"/>
          <w:szCs w:val="22"/>
          <w:lang w:val="sr-Latn-ME"/>
        </w:rPr>
        <w:t>(</w:t>
      </w:r>
      <w:r w:rsidRPr="00EB4475">
        <w:rPr>
          <w:rFonts w:ascii="Times New Roman" w:hAnsi="Times New Roman"/>
          <w:bCs/>
          <w:spacing w:val="-3"/>
          <w:sz w:val="22"/>
          <w:szCs w:val="22"/>
          <w:lang w:val="sr-Latn-ME"/>
        </w:rPr>
        <w:t>грозниц</w:t>
      </w:r>
      <w:r w:rsidR="00DB04A0" w:rsidRPr="00EB4475">
        <w:rPr>
          <w:rFonts w:ascii="Times New Roman" w:hAnsi="Times New Roman"/>
          <w:bCs/>
          <w:spacing w:val="-3"/>
          <w:sz w:val="22"/>
          <w:szCs w:val="22"/>
          <w:lang w:val="sr-Latn-ME"/>
        </w:rPr>
        <w:t>а),</w:t>
      </w:r>
      <w:r w:rsidRPr="00EB4475">
        <w:rPr>
          <w:rFonts w:ascii="Times New Roman" w:hAnsi="Times New Roman"/>
          <w:bCs/>
          <w:spacing w:val="-3"/>
          <w:sz w:val="22"/>
          <w:szCs w:val="22"/>
          <w:lang w:val="sr-Latn-ME"/>
        </w:rPr>
        <w:t xml:space="preserve"> тешк</w:t>
      </w:r>
      <w:r w:rsidR="009B4FEE" w:rsidRPr="00EB4475">
        <w:rPr>
          <w:rFonts w:ascii="Times New Roman" w:hAnsi="Times New Roman"/>
          <w:bCs/>
          <w:spacing w:val="-3"/>
          <w:sz w:val="22"/>
          <w:szCs w:val="22"/>
          <w:lang w:val="sr-Latn-ME"/>
        </w:rPr>
        <w:t>е</w:t>
      </w:r>
      <w:r w:rsidRPr="00EB4475">
        <w:rPr>
          <w:rFonts w:ascii="Times New Roman" w:hAnsi="Times New Roman"/>
          <w:bCs/>
          <w:spacing w:val="-3"/>
          <w:sz w:val="22"/>
          <w:szCs w:val="22"/>
          <w:lang w:val="sr-Latn-ME"/>
        </w:rPr>
        <w:t xml:space="preserve"> укоченост</w:t>
      </w:r>
      <w:r w:rsidR="009B4FEE" w:rsidRPr="00EB4475">
        <w:rPr>
          <w:rFonts w:ascii="Times New Roman" w:hAnsi="Times New Roman"/>
          <w:bCs/>
          <w:spacing w:val="-3"/>
          <w:sz w:val="22"/>
          <w:szCs w:val="22"/>
          <w:lang w:val="sr-Latn-ME"/>
        </w:rPr>
        <w:t>и</w:t>
      </w:r>
      <w:r w:rsidRPr="00EB4475">
        <w:rPr>
          <w:rFonts w:ascii="Times New Roman" w:hAnsi="Times New Roman"/>
          <w:bCs/>
          <w:spacing w:val="-3"/>
          <w:sz w:val="22"/>
          <w:szCs w:val="22"/>
          <w:lang w:val="sr-Latn-ME"/>
        </w:rPr>
        <w:t xml:space="preserve"> мишића</w:t>
      </w:r>
      <w:r w:rsidR="00DB04A0" w:rsidRPr="00EB4475">
        <w:rPr>
          <w:rFonts w:ascii="Times New Roman" w:hAnsi="Times New Roman"/>
          <w:bCs/>
          <w:spacing w:val="-3"/>
          <w:sz w:val="22"/>
          <w:szCs w:val="22"/>
          <w:lang w:val="sr-Latn-ME"/>
        </w:rPr>
        <w:t>,</w:t>
      </w:r>
      <w:r w:rsidRPr="00EB4475">
        <w:rPr>
          <w:rFonts w:ascii="Times New Roman" w:hAnsi="Times New Roman"/>
          <w:bCs/>
          <w:spacing w:val="-3"/>
          <w:sz w:val="22"/>
          <w:szCs w:val="22"/>
          <w:lang w:val="sr-Latn-ME"/>
        </w:rPr>
        <w:t xml:space="preserve"> знојењ</w:t>
      </w:r>
      <w:r w:rsidR="009B4FEE" w:rsidRPr="00EB4475">
        <w:rPr>
          <w:rFonts w:ascii="Times New Roman" w:hAnsi="Times New Roman"/>
          <w:bCs/>
          <w:spacing w:val="-3"/>
          <w:sz w:val="22"/>
          <w:szCs w:val="22"/>
          <w:lang w:val="sr-Latn-ME"/>
        </w:rPr>
        <w:t>а</w:t>
      </w:r>
      <w:r w:rsidRPr="00EB4475">
        <w:rPr>
          <w:rFonts w:ascii="Times New Roman" w:hAnsi="Times New Roman"/>
          <w:bCs/>
          <w:spacing w:val="-3"/>
          <w:sz w:val="22"/>
          <w:szCs w:val="22"/>
          <w:lang w:val="sr-Latn-ME"/>
        </w:rPr>
        <w:t xml:space="preserve"> или смањењ</w:t>
      </w:r>
      <w:r w:rsidR="00DB04A0" w:rsidRPr="00EB4475">
        <w:rPr>
          <w:rFonts w:ascii="Times New Roman" w:hAnsi="Times New Roman"/>
          <w:bCs/>
          <w:spacing w:val="-3"/>
          <w:sz w:val="22"/>
          <w:szCs w:val="22"/>
          <w:lang w:val="sr-Latn-ME"/>
        </w:rPr>
        <w:t>е</w:t>
      </w:r>
      <w:r w:rsidRPr="00EB4475">
        <w:rPr>
          <w:rFonts w:ascii="Times New Roman" w:hAnsi="Times New Roman"/>
          <w:bCs/>
          <w:spacing w:val="-3"/>
          <w:sz w:val="22"/>
          <w:szCs w:val="22"/>
          <w:lang w:val="sr-Latn-ME"/>
        </w:rPr>
        <w:t xml:space="preserve"> нивоа свијести или само грозницу и/или укоченост мишића. То могу бити знакови </w:t>
      </w:r>
      <w:r w:rsidRPr="00EB4475">
        <w:rPr>
          <w:rFonts w:ascii="Times New Roman" w:hAnsi="Times New Roman"/>
          <w:bCs/>
          <w:spacing w:val="-3"/>
          <w:sz w:val="22"/>
          <w:szCs w:val="22"/>
          <w:lang w:val="sr-Latn-ME"/>
        </w:rPr>
        <w:lastRenderedPageBreak/>
        <w:t xml:space="preserve">поремећаја који се зове </w:t>
      </w:r>
      <w:r w:rsidR="00DB04A0" w:rsidRPr="00EB4475">
        <w:rPr>
          <w:rFonts w:ascii="Times New Roman" w:hAnsi="Times New Roman"/>
          <w:bCs/>
          <w:spacing w:val="-3"/>
          <w:sz w:val="22"/>
          <w:szCs w:val="22"/>
          <w:lang w:val="sr-Latn-ME"/>
        </w:rPr>
        <w:t>,,</w:t>
      </w:r>
      <w:r w:rsidRPr="00EB4475">
        <w:rPr>
          <w:rFonts w:ascii="Times New Roman" w:hAnsi="Times New Roman"/>
          <w:b/>
          <w:bCs/>
          <w:spacing w:val="-3"/>
          <w:sz w:val="22"/>
          <w:szCs w:val="22"/>
          <w:lang w:val="sr-Latn-ME"/>
        </w:rPr>
        <w:t>неуролептички малигни синдром</w:t>
      </w:r>
      <w:r w:rsidR="00DB04A0" w:rsidRPr="00EB4475">
        <w:rPr>
          <w:rFonts w:ascii="Times New Roman" w:hAnsi="Times New Roman"/>
          <w:b/>
          <w:bCs/>
          <w:spacing w:val="-3"/>
          <w:sz w:val="22"/>
          <w:szCs w:val="22"/>
          <w:lang w:val="sr-Latn-ME"/>
        </w:rPr>
        <w:t>’’</w:t>
      </w:r>
      <w:r w:rsidR="00DB04A0" w:rsidRPr="00EB4475">
        <w:rPr>
          <w:rFonts w:ascii="Times New Roman" w:hAnsi="Times New Roman"/>
          <w:bCs/>
          <w:spacing w:val="-3"/>
          <w:sz w:val="22"/>
          <w:szCs w:val="22"/>
          <w:lang w:val="sr-Latn-ME"/>
        </w:rPr>
        <w:t>. Може бити потребнo</w:t>
      </w:r>
      <w:r w:rsidRPr="00EB4475">
        <w:rPr>
          <w:rFonts w:ascii="Times New Roman" w:hAnsi="Times New Roman"/>
          <w:bCs/>
          <w:spacing w:val="-3"/>
          <w:sz w:val="22"/>
          <w:szCs w:val="22"/>
          <w:lang w:val="sr-Latn-ME"/>
        </w:rPr>
        <w:t xml:space="preserve"> хитно лијечење.</w:t>
      </w:r>
    </w:p>
    <w:p w14:paraId="54ADB61C" w14:textId="670D3010" w:rsidR="002E3652" w:rsidRPr="00EB4475" w:rsidRDefault="007912B2">
      <w:pPr>
        <w:pStyle w:val="ListParagraph"/>
        <w:numPr>
          <w:ilvl w:val="0"/>
          <w:numId w:val="31"/>
        </w:numPr>
        <w:shd w:val="clear" w:color="auto" w:fill="FFFFFF"/>
        <w:tabs>
          <w:tab w:val="clear" w:pos="284"/>
        </w:tabs>
        <w:ind w:left="284" w:hanging="284"/>
        <w:rPr>
          <w:rFonts w:ascii="Times New Roman" w:hAnsi="Times New Roman"/>
          <w:bCs/>
          <w:spacing w:val="-3"/>
          <w:sz w:val="22"/>
          <w:szCs w:val="22"/>
          <w:lang w:val="sr-Latn-ME"/>
        </w:rPr>
      </w:pPr>
      <w:r w:rsidRPr="00EB4475">
        <w:rPr>
          <w:rFonts w:ascii="Times New Roman" w:hAnsi="Times New Roman"/>
          <w:b/>
          <w:bCs/>
          <w:spacing w:val="-3"/>
          <w:sz w:val="22"/>
          <w:szCs w:val="22"/>
          <w:lang w:val="sr-Latn-ME"/>
        </w:rPr>
        <w:t>грозницу</w:t>
      </w:r>
      <w:r w:rsidR="00DB04A0" w:rsidRPr="00EB4475">
        <w:rPr>
          <w:rFonts w:ascii="Times New Roman" w:hAnsi="Times New Roman"/>
          <w:bCs/>
          <w:spacing w:val="-3"/>
          <w:sz w:val="22"/>
          <w:szCs w:val="22"/>
          <w:lang w:val="sr-Latn-ME"/>
        </w:rPr>
        <w:t>,</w:t>
      </w:r>
      <w:r w:rsidRPr="00EB4475">
        <w:rPr>
          <w:rFonts w:ascii="Times New Roman" w:hAnsi="Times New Roman"/>
          <w:bCs/>
          <w:spacing w:val="-3"/>
          <w:sz w:val="22"/>
          <w:szCs w:val="22"/>
          <w:lang w:val="sr-Latn-ME"/>
        </w:rPr>
        <w:t xml:space="preserve"> јер она може указивати на поремећај крвних зрнаца. Може бити потребно хитно лијечење.</w:t>
      </w:r>
    </w:p>
    <w:p w14:paraId="18A2DC47" w14:textId="7FF9C707" w:rsidR="007912B2" w:rsidRPr="00EB4475" w:rsidRDefault="007912B2">
      <w:pPr>
        <w:pStyle w:val="ListParagraph"/>
        <w:numPr>
          <w:ilvl w:val="0"/>
          <w:numId w:val="31"/>
        </w:numPr>
        <w:shd w:val="clear" w:color="auto" w:fill="FFFFFF"/>
        <w:tabs>
          <w:tab w:val="clear" w:pos="284"/>
          <w:tab w:val="left" w:pos="426"/>
        </w:tabs>
        <w:ind w:left="284" w:hanging="283"/>
        <w:rPr>
          <w:rFonts w:ascii="Times New Roman" w:hAnsi="Times New Roman"/>
          <w:bCs/>
          <w:spacing w:val="-3"/>
          <w:sz w:val="22"/>
          <w:szCs w:val="22"/>
          <w:lang w:val="sr-Latn-ME"/>
        </w:rPr>
      </w:pPr>
      <w:r w:rsidRPr="00EB4475">
        <w:rPr>
          <w:rFonts w:ascii="Times New Roman" w:hAnsi="Times New Roman"/>
          <w:bCs/>
          <w:spacing w:val="-3"/>
          <w:sz w:val="22"/>
          <w:szCs w:val="22"/>
          <w:lang w:val="sr-Latn-ME"/>
        </w:rPr>
        <w:t xml:space="preserve">неконтролисане кретње, грчење мишића, немир, дрхтање руку. То </w:t>
      </w:r>
      <w:r w:rsidR="00DB04A0" w:rsidRPr="00EB4475">
        <w:rPr>
          <w:rFonts w:ascii="Times New Roman" w:hAnsi="Times New Roman"/>
          <w:bCs/>
          <w:spacing w:val="-3"/>
          <w:sz w:val="22"/>
          <w:szCs w:val="22"/>
          <w:lang w:val="sr-Latn-ME"/>
        </w:rPr>
        <w:t>м</w:t>
      </w:r>
      <w:r w:rsidRPr="00EB4475">
        <w:rPr>
          <w:rFonts w:ascii="Times New Roman" w:hAnsi="Times New Roman"/>
          <w:bCs/>
          <w:spacing w:val="-3"/>
          <w:sz w:val="22"/>
          <w:szCs w:val="22"/>
          <w:lang w:val="sr-Latn-ME"/>
        </w:rPr>
        <w:t xml:space="preserve">огу бити симптоми познати под називом </w:t>
      </w:r>
      <w:r w:rsidR="00DB04A0" w:rsidRPr="00EB4475">
        <w:rPr>
          <w:rFonts w:ascii="Times New Roman" w:hAnsi="Times New Roman"/>
          <w:bCs/>
          <w:spacing w:val="-3"/>
          <w:sz w:val="22"/>
          <w:szCs w:val="22"/>
          <w:lang w:val="sr-Latn-ME"/>
        </w:rPr>
        <w:t>,,</w:t>
      </w:r>
      <w:r w:rsidRPr="00EB4475">
        <w:rPr>
          <w:rFonts w:ascii="Times New Roman" w:hAnsi="Times New Roman"/>
          <w:b/>
          <w:bCs/>
          <w:spacing w:val="-3"/>
          <w:sz w:val="22"/>
          <w:szCs w:val="22"/>
          <w:lang w:val="sr-Latn-ME"/>
        </w:rPr>
        <w:t>екстрапирамидне реакције</w:t>
      </w:r>
      <w:r w:rsidR="00DB04A0" w:rsidRPr="00EB4475">
        <w:rPr>
          <w:rFonts w:ascii="Times New Roman" w:hAnsi="Times New Roman"/>
          <w:bCs/>
          <w:spacing w:val="-3"/>
          <w:sz w:val="22"/>
          <w:szCs w:val="22"/>
          <w:lang w:val="sr-Latn-ME"/>
        </w:rPr>
        <w:t>’’.</w:t>
      </w:r>
      <w:r w:rsidRPr="00EB4475">
        <w:rPr>
          <w:rFonts w:ascii="Times New Roman" w:hAnsi="Times New Roman"/>
          <w:bCs/>
          <w:spacing w:val="-3"/>
          <w:sz w:val="22"/>
          <w:szCs w:val="22"/>
          <w:lang w:val="sr-Latn-ME"/>
        </w:rPr>
        <w:t xml:space="preserve"> Можда ће Вам љекар смањити дозу или увести додатне љекове.</w:t>
      </w:r>
    </w:p>
    <w:p w14:paraId="4C54C9DC" w14:textId="77777777" w:rsidR="003C0DA9" w:rsidRPr="00EB4475" w:rsidRDefault="003C0DA9">
      <w:pPr>
        <w:shd w:val="clear" w:color="auto" w:fill="FFFFFF"/>
        <w:rPr>
          <w:rFonts w:ascii="Times New Roman" w:hAnsi="Times New Roman"/>
          <w:bCs/>
          <w:spacing w:val="-3"/>
          <w:sz w:val="22"/>
          <w:szCs w:val="22"/>
          <w:lang w:val="sr-Latn-ME"/>
        </w:rPr>
      </w:pPr>
    </w:p>
    <w:p w14:paraId="0D9A0AD2" w14:textId="5612A5F4" w:rsidR="000000A5" w:rsidRPr="00EB4475" w:rsidRDefault="008E0580">
      <w:pPr>
        <w:shd w:val="clear" w:color="auto" w:fill="FFFFFF"/>
        <w:rPr>
          <w:rFonts w:ascii="Times New Roman" w:hAnsi="Times New Roman"/>
          <w:bCs/>
          <w:spacing w:val="-3"/>
          <w:sz w:val="22"/>
          <w:szCs w:val="22"/>
          <w:lang w:val="sr-Latn-ME"/>
        </w:rPr>
      </w:pPr>
      <w:r w:rsidRPr="00EB4475">
        <w:rPr>
          <w:rFonts w:ascii="Times New Roman" w:hAnsi="Times New Roman"/>
          <w:bCs/>
          <w:spacing w:val="-3"/>
          <w:sz w:val="22"/>
          <w:szCs w:val="22"/>
          <w:lang w:val="sr-Latn-ME"/>
        </w:rPr>
        <w:t>Пријављени су случајеви напада и код особа које раније ни</w:t>
      </w:r>
      <w:r w:rsidR="00E7017C" w:rsidRPr="00EB4475">
        <w:rPr>
          <w:rFonts w:ascii="Times New Roman" w:hAnsi="Times New Roman"/>
          <w:bCs/>
          <w:spacing w:val="-3"/>
          <w:sz w:val="22"/>
          <w:szCs w:val="22"/>
          <w:lang w:val="sr-Latn-ME"/>
        </w:rPr>
        <w:t>је</w:t>
      </w:r>
      <w:r w:rsidRPr="00EB4475">
        <w:rPr>
          <w:rFonts w:ascii="Times New Roman" w:hAnsi="Times New Roman"/>
          <w:bCs/>
          <w:spacing w:val="-3"/>
          <w:sz w:val="22"/>
          <w:szCs w:val="22"/>
          <w:lang w:val="sr-Latn-ME"/>
        </w:rPr>
        <w:t>су имале нападе.</w:t>
      </w:r>
    </w:p>
    <w:p w14:paraId="4CC60175" w14:textId="2DC78F23" w:rsidR="003C0DA9" w:rsidRPr="00EB4475" w:rsidRDefault="00DB04A0">
      <w:pPr>
        <w:shd w:val="clear" w:color="auto" w:fill="FFFFFF"/>
        <w:rPr>
          <w:rFonts w:ascii="Times New Roman" w:hAnsi="Times New Roman"/>
          <w:bCs/>
          <w:spacing w:val="-3"/>
          <w:sz w:val="22"/>
          <w:szCs w:val="22"/>
          <w:lang w:val="sr-Latn-ME"/>
        </w:rPr>
      </w:pPr>
      <w:r w:rsidRPr="00EB4475">
        <w:rPr>
          <w:rFonts w:ascii="Times New Roman" w:hAnsi="Times New Roman"/>
          <w:bCs/>
          <w:spacing w:val="-3"/>
          <w:sz w:val="22"/>
          <w:szCs w:val="22"/>
          <w:lang w:val="sr-Latn-ME"/>
        </w:rPr>
        <w:t xml:space="preserve">У </w:t>
      </w:r>
      <w:r w:rsidR="008E0580" w:rsidRPr="00EB4475">
        <w:rPr>
          <w:rFonts w:ascii="Times New Roman" w:hAnsi="Times New Roman"/>
          <w:bCs/>
          <w:spacing w:val="-3"/>
          <w:sz w:val="22"/>
          <w:szCs w:val="22"/>
          <w:lang w:val="sr-Latn-ME"/>
        </w:rPr>
        <w:t>случај</w:t>
      </w:r>
      <w:r w:rsidRPr="00EB4475">
        <w:rPr>
          <w:rFonts w:ascii="Times New Roman" w:hAnsi="Times New Roman"/>
          <w:bCs/>
          <w:spacing w:val="-3"/>
          <w:sz w:val="22"/>
          <w:szCs w:val="22"/>
          <w:lang w:val="sr-Latn-ME"/>
        </w:rPr>
        <w:t>у</w:t>
      </w:r>
      <w:r w:rsidR="008E0580" w:rsidRPr="00EB4475">
        <w:rPr>
          <w:rFonts w:ascii="Times New Roman" w:hAnsi="Times New Roman"/>
          <w:bCs/>
          <w:spacing w:val="-3"/>
          <w:sz w:val="22"/>
          <w:szCs w:val="22"/>
          <w:lang w:val="sr-Latn-ME"/>
        </w:rPr>
        <w:t xml:space="preserve"> наглог прекидања лијечења овим лијеком могу се јавити ткз. </w:t>
      </w:r>
      <w:r w:rsidR="006F4BE9" w:rsidRPr="00EB4475">
        <w:rPr>
          <w:rFonts w:ascii="Times New Roman" w:hAnsi="Times New Roman"/>
          <w:bCs/>
          <w:spacing w:val="-3"/>
          <w:sz w:val="22"/>
          <w:szCs w:val="22"/>
          <w:lang w:val="sr-Latn-ME"/>
        </w:rPr>
        <w:t>,,</w:t>
      </w:r>
      <w:r w:rsidR="006F4BE9" w:rsidRPr="00EB4475">
        <w:rPr>
          <w:rFonts w:ascii="Times New Roman" w:hAnsi="Times New Roman"/>
          <w:b/>
          <w:bCs/>
          <w:spacing w:val="-3"/>
          <w:sz w:val="22"/>
          <w:szCs w:val="22"/>
          <w:lang w:val="sr-Latn-ME"/>
        </w:rPr>
        <w:t>с</w:t>
      </w:r>
      <w:r w:rsidR="008E0580" w:rsidRPr="00EB4475">
        <w:rPr>
          <w:rFonts w:ascii="Times New Roman" w:hAnsi="Times New Roman"/>
          <w:b/>
          <w:bCs/>
          <w:spacing w:val="-3"/>
          <w:sz w:val="22"/>
          <w:szCs w:val="22"/>
          <w:lang w:val="sr-Latn-ME"/>
        </w:rPr>
        <w:t xml:space="preserve">имптоми </w:t>
      </w:r>
      <w:r w:rsidR="006F4BE9" w:rsidRPr="00EB4475">
        <w:rPr>
          <w:rFonts w:ascii="Times New Roman" w:hAnsi="Times New Roman"/>
          <w:b/>
          <w:bCs/>
          <w:spacing w:val="-3"/>
          <w:sz w:val="22"/>
          <w:szCs w:val="22"/>
          <w:lang w:val="sr-Latn-ME"/>
        </w:rPr>
        <w:t>повлачења’’</w:t>
      </w:r>
      <w:r w:rsidR="008E0580" w:rsidRPr="00EB4475">
        <w:rPr>
          <w:rFonts w:ascii="Times New Roman" w:hAnsi="Times New Roman"/>
          <w:bCs/>
          <w:spacing w:val="-3"/>
          <w:sz w:val="22"/>
          <w:szCs w:val="22"/>
          <w:lang w:val="sr-Latn-ME"/>
        </w:rPr>
        <w:t xml:space="preserve"> који укључују несаницу, мучнину, главобољу, дијареју,</w:t>
      </w:r>
      <w:r w:rsidR="00E7017C" w:rsidRPr="00EB4475">
        <w:rPr>
          <w:rFonts w:ascii="Times New Roman" w:hAnsi="Times New Roman"/>
          <w:bCs/>
          <w:spacing w:val="-3"/>
          <w:sz w:val="22"/>
          <w:szCs w:val="22"/>
          <w:lang w:val="sr-Latn-ME"/>
        </w:rPr>
        <w:t xml:space="preserve"> повраћање,</w:t>
      </w:r>
      <w:r w:rsidR="008E0580" w:rsidRPr="00EB4475">
        <w:rPr>
          <w:rFonts w:ascii="Times New Roman" w:hAnsi="Times New Roman"/>
          <w:bCs/>
          <w:spacing w:val="-3"/>
          <w:sz w:val="22"/>
          <w:szCs w:val="22"/>
          <w:lang w:val="sr-Latn-ME"/>
        </w:rPr>
        <w:t xml:space="preserve"> вртоглавицу и раздражљивост. </w:t>
      </w:r>
      <w:r w:rsidR="008E0580" w:rsidRPr="00EB4475">
        <w:rPr>
          <w:rFonts w:ascii="Times New Roman" w:hAnsi="Times New Roman"/>
          <w:b/>
          <w:bCs/>
          <w:spacing w:val="-3"/>
          <w:sz w:val="22"/>
          <w:szCs w:val="22"/>
          <w:lang w:val="sr-Latn-ME"/>
        </w:rPr>
        <w:t>Немојте престати узимати овај лијек без</w:t>
      </w:r>
      <w:r w:rsidR="008E0580" w:rsidRPr="00EB4475">
        <w:rPr>
          <w:rFonts w:ascii="Times New Roman" w:hAnsi="Times New Roman"/>
          <w:bCs/>
          <w:spacing w:val="-3"/>
          <w:sz w:val="22"/>
          <w:szCs w:val="22"/>
          <w:lang w:val="sr-Latn-ME"/>
        </w:rPr>
        <w:t xml:space="preserve"> </w:t>
      </w:r>
      <w:r w:rsidR="008E0580" w:rsidRPr="00EB4475">
        <w:rPr>
          <w:rFonts w:ascii="Times New Roman" w:hAnsi="Times New Roman"/>
          <w:b/>
          <w:bCs/>
          <w:spacing w:val="-3"/>
          <w:sz w:val="22"/>
          <w:szCs w:val="22"/>
          <w:lang w:val="sr-Latn-ME"/>
        </w:rPr>
        <w:t>претходног савјетовања са љекаром</w:t>
      </w:r>
      <w:r w:rsidR="008E0580" w:rsidRPr="00EB4475">
        <w:rPr>
          <w:rFonts w:ascii="Times New Roman" w:hAnsi="Times New Roman"/>
          <w:bCs/>
          <w:spacing w:val="-3"/>
          <w:sz w:val="22"/>
          <w:szCs w:val="22"/>
          <w:lang w:val="sr-Latn-ME"/>
        </w:rPr>
        <w:t xml:space="preserve"> </w:t>
      </w:r>
      <w:r w:rsidR="006F4BE9" w:rsidRPr="00EB4475">
        <w:rPr>
          <w:rFonts w:ascii="Times New Roman" w:hAnsi="Times New Roman"/>
          <w:bCs/>
          <w:spacing w:val="-3"/>
          <w:sz w:val="22"/>
          <w:szCs w:val="22"/>
          <w:lang w:val="sr-Latn-ME"/>
        </w:rPr>
        <w:t>(</w:t>
      </w:r>
      <w:r w:rsidR="008E0580" w:rsidRPr="00EB4475">
        <w:rPr>
          <w:rFonts w:ascii="Times New Roman" w:hAnsi="Times New Roman"/>
          <w:bCs/>
          <w:spacing w:val="-3"/>
          <w:sz w:val="22"/>
          <w:szCs w:val="22"/>
          <w:lang w:val="sr-Latn-ME"/>
        </w:rPr>
        <w:t>погледати дио 3</w:t>
      </w:r>
      <w:r w:rsidR="00E7017C" w:rsidRPr="00EB4475">
        <w:rPr>
          <w:rFonts w:ascii="Times New Roman" w:hAnsi="Times New Roman"/>
          <w:bCs/>
          <w:spacing w:val="-3"/>
          <w:sz w:val="22"/>
          <w:szCs w:val="22"/>
          <w:lang w:val="sr-Latn-ME"/>
        </w:rPr>
        <w:t xml:space="preserve">. </w:t>
      </w:r>
      <w:r w:rsidR="006F4BE9" w:rsidRPr="00EB4475">
        <w:rPr>
          <w:rFonts w:ascii="Times New Roman" w:hAnsi="Times New Roman"/>
          <w:bCs/>
          <w:spacing w:val="-3"/>
          <w:sz w:val="22"/>
          <w:szCs w:val="22"/>
          <w:lang w:val="sr-Latn-ME"/>
        </w:rPr>
        <w:t>,,</w:t>
      </w:r>
      <w:r w:rsidR="008E0580" w:rsidRPr="00EB4475">
        <w:rPr>
          <w:rFonts w:ascii="Times New Roman" w:hAnsi="Times New Roman"/>
          <w:bCs/>
          <w:spacing w:val="-3"/>
          <w:sz w:val="22"/>
          <w:szCs w:val="22"/>
          <w:lang w:val="sr-Latn-ME"/>
        </w:rPr>
        <w:t>Ако престанете</w:t>
      </w:r>
      <w:r w:rsidR="00B345E3" w:rsidRPr="00EB4475">
        <w:rPr>
          <w:rFonts w:ascii="Times New Roman" w:hAnsi="Times New Roman"/>
          <w:bCs/>
          <w:spacing w:val="-3"/>
          <w:sz w:val="22"/>
          <w:szCs w:val="22"/>
          <w:lang w:val="sr-Latn-ME"/>
        </w:rPr>
        <w:t xml:space="preserve"> да</w:t>
      </w:r>
      <w:r w:rsidR="008E0580" w:rsidRPr="00EB4475">
        <w:rPr>
          <w:rFonts w:ascii="Times New Roman" w:hAnsi="Times New Roman"/>
          <w:bCs/>
          <w:spacing w:val="-3"/>
          <w:sz w:val="22"/>
          <w:szCs w:val="22"/>
          <w:lang w:val="sr-Latn-ME"/>
        </w:rPr>
        <w:t xml:space="preserve"> узимат</w:t>
      </w:r>
      <w:r w:rsidR="00B345E3" w:rsidRPr="00EB4475">
        <w:rPr>
          <w:rFonts w:ascii="Times New Roman" w:hAnsi="Times New Roman"/>
          <w:bCs/>
          <w:spacing w:val="-3"/>
          <w:sz w:val="22"/>
          <w:szCs w:val="22"/>
          <w:lang w:val="sr-Latn-ME"/>
        </w:rPr>
        <w:t>е лијек</w:t>
      </w:r>
      <w:r w:rsidR="008E0580" w:rsidRPr="00EB4475">
        <w:rPr>
          <w:rFonts w:ascii="Times New Roman" w:hAnsi="Times New Roman"/>
          <w:bCs/>
          <w:spacing w:val="-3"/>
          <w:sz w:val="22"/>
          <w:szCs w:val="22"/>
          <w:lang w:val="sr-Latn-ME"/>
        </w:rPr>
        <w:t xml:space="preserve"> </w:t>
      </w:r>
      <w:r w:rsidR="00B345E3" w:rsidRPr="00EB4475">
        <w:rPr>
          <w:rFonts w:ascii="Times New Roman" w:hAnsi="Times New Roman"/>
          <w:bCs/>
          <w:spacing w:val="-3"/>
          <w:sz w:val="22"/>
          <w:szCs w:val="22"/>
          <w:lang w:val="sr-Latn-ME"/>
        </w:rPr>
        <w:t>EGLONYL</w:t>
      </w:r>
      <w:r w:rsidR="006F4BE9" w:rsidRPr="00EB4475">
        <w:rPr>
          <w:rFonts w:ascii="Times New Roman" w:hAnsi="Times New Roman"/>
          <w:bCs/>
          <w:spacing w:val="-3"/>
          <w:sz w:val="22"/>
          <w:szCs w:val="22"/>
          <w:lang w:val="sr-Latn-ME"/>
        </w:rPr>
        <w:t>’’)</w:t>
      </w:r>
      <w:r w:rsidR="008E0580" w:rsidRPr="00EB4475">
        <w:rPr>
          <w:rFonts w:ascii="Times New Roman" w:hAnsi="Times New Roman"/>
          <w:bCs/>
          <w:spacing w:val="-3"/>
          <w:sz w:val="22"/>
          <w:szCs w:val="22"/>
          <w:lang w:val="sr-Latn-ME"/>
        </w:rPr>
        <w:t xml:space="preserve">. </w:t>
      </w:r>
    </w:p>
    <w:p w14:paraId="27728764" w14:textId="77777777" w:rsidR="002B10A8" w:rsidRPr="00EB4475" w:rsidRDefault="002B10A8">
      <w:pPr>
        <w:shd w:val="clear" w:color="auto" w:fill="FFFFFF"/>
        <w:rPr>
          <w:rFonts w:ascii="Times New Roman" w:hAnsi="Times New Roman"/>
          <w:bCs/>
          <w:sz w:val="22"/>
          <w:szCs w:val="22"/>
          <w:lang w:val="sr-Latn-ME"/>
        </w:rPr>
      </w:pPr>
    </w:p>
    <w:p w14:paraId="6FC0DD45" w14:textId="77777777" w:rsidR="002B10A8" w:rsidRPr="00EB4475" w:rsidRDefault="002B10A8">
      <w:pPr>
        <w:shd w:val="clear" w:color="auto" w:fill="FFFFFF"/>
        <w:rPr>
          <w:rFonts w:ascii="Times New Roman" w:hAnsi="Times New Roman"/>
          <w:bCs/>
          <w:i/>
          <w:sz w:val="22"/>
          <w:szCs w:val="22"/>
          <w:u w:val="single"/>
          <w:lang w:val="sr-Latn-ME"/>
        </w:rPr>
      </w:pPr>
      <w:r w:rsidRPr="00EB4475">
        <w:rPr>
          <w:rFonts w:ascii="Times New Roman" w:hAnsi="Times New Roman"/>
          <w:bCs/>
          <w:i/>
          <w:sz w:val="22"/>
          <w:szCs w:val="22"/>
          <w:u w:val="single"/>
          <w:lang w:val="sr-Latn-ME"/>
        </w:rPr>
        <w:t>Старије особе</w:t>
      </w:r>
    </w:p>
    <w:p w14:paraId="54F58704" w14:textId="67BE61CD" w:rsidR="002B10A8" w:rsidRPr="00EB4475" w:rsidRDefault="002B10A8">
      <w:p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 xml:space="preserve">Код старијих пацијената, као и приликом примјене других антипсихотика, сулпирид треба користити са посебним опрезом. Старији пацијенти су подложнији </w:t>
      </w:r>
      <w:r w:rsidR="00EB63DE" w:rsidRPr="00EB4475">
        <w:rPr>
          <w:rFonts w:ascii="Times New Roman" w:hAnsi="Times New Roman"/>
          <w:bCs/>
          <w:sz w:val="22"/>
          <w:szCs w:val="22"/>
          <w:lang w:val="sr-Latn-ME"/>
        </w:rPr>
        <w:t>појави вртоглавице, бљескова пред очима или несв</w:t>
      </w:r>
      <w:r w:rsidR="006F4BE9" w:rsidRPr="00EB4475">
        <w:rPr>
          <w:rFonts w:ascii="Times New Roman" w:hAnsi="Times New Roman"/>
          <w:bCs/>
          <w:sz w:val="22"/>
          <w:szCs w:val="22"/>
          <w:lang w:val="sr-Latn-ME"/>
        </w:rPr>
        <w:t>ј</w:t>
      </w:r>
      <w:r w:rsidR="00EB63DE" w:rsidRPr="00EB4475">
        <w:rPr>
          <w:rFonts w:ascii="Times New Roman" w:hAnsi="Times New Roman"/>
          <w:bCs/>
          <w:sz w:val="22"/>
          <w:szCs w:val="22"/>
          <w:lang w:val="sr-Latn-ME"/>
        </w:rPr>
        <w:t xml:space="preserve">естице </w:t>
      </w:r>
      <w:r w:rsidR="006F4BE9" w:rsidRPr="00EB4475">
        <w:rPr>
          <w:rFonts w:ascii="Times New Roman" w:hAnsi="Times New Roman"/>
          <w:bCs/>
          <w:sz w:val="22"/>
          <w:szCs w:val="22"/>
          <w:lang w:val="sr-Latn-ME"/>
        </w:rPr>
        <w:t>приликом</w:t>
      </w:r>
      <w:r w:rsidR="00EB63DE" w:rsidRPr="00EB4475">
        <w:rPr>
          <w:rFonts w:ascii="Times New Roman" w:hAnsi="Times New Roman"/>
          <w:bCs/>
          <w:sz w:val="22"/>
          <w:szCs w:val="22"/>
          <w:lang w:val="sr-Latn-ME"/>
        </w:rPr>
        <w:t xml:space="preserve"> нагло</w:t>
      </w:r>
      <w:r w:rsidR="006F4BE9" w:rsidRPr="00EB4475">
        <w:rPr>
          <w:rFonts w:ascii="Times New Roman" w:hAnsi="Times New Roman"/>
          <w:bCs/>
          <w:sz w:val="22"/>
          <w:szCs w:val="22"/>
          <w:lang w:val="sr-Latn-ME"/>
        </w:rPr>
        <w:t>г</w:t>
      </w:r>
      <w:r w:rsidR="00EB63DE" w:rsidRPr="00EB4475">
        <w:rPr>
          <w:rFonts w:ascii="Times New Roman" w:hAnsi="Times New Roman"/>
          <w:bCs/>
          <w:sz w:val="22"/>
          <w:szCs w:val="22"/>
          <w:lang w:val="sr-Latn-ME"/>
        </w:rPr>
        <w:t xml:space="preserve"> уста</w:t>
      </w:r>
      <w:r w:rsidR="006F4BE9" w:rsidRPr="00EB4475">
        <w:rPr>
          <w:rFonts w:ascii="Times New Roman" w:hAnsi="Times New Roman"/>
          <w:bCs/>
          <w:sz w:val="22"/>
          <w:szCs w:val="22"/>
          <w:lang w:val="sr-Latn-ME"/>
        </w:rPr>
        <w:t>јања</w:t>
      </w:r>
      <w:r w:rsidR="00EB63DE" w:rsidRPr="00EB4475">
        <w:rPr>
          <w:rFonts w:ascii="Times New Roman" w:hAnsi="Times New Roman"/>
          <w:bCs/>
          <w:sz w:val="22"/>
          <w:szCs w:val="22"/>
          <w:lang w:val="sr-Latn-ME"/>
        </w:rPr>
        <w:t xml:space="preserve"> или сјед</w:t>
      </w:r>
      <w:r w:rsidR="006F4BE9" w:rsidRPr="00EB4475">
        <w:rPr>
          <w:rFonts w:ascii="Times New Roman" w:hAnsi="Times New Roman"/>
          <w:bCs/>
          <w:sz w:val="22"/>
          <w:szCs w:val="22"/>
          <w:lang w:val="sr-Latn-ME"/>
        </w:rPr>
        <w:t>ања</w:t>
      </w:r>
      <w:r w:rsidR="00B90005" w:rsidRPr="00EB4475">
        <w:rPr>
          <w:rFonts w:ascii="Times New Roman" w:hAnsi="Times New Roman"/>
          <w:bCs/>
          <w:sz w:val="22"/>
          <w:szCs w:val="22"/>
          <w:lang w:val="sr-Latn-ME"/>
        </w:rPr>
        <w:t>,</w:t>
      </w:r>
      <w:r w:rsidR="00F921B7" w:rsidRPr="00EB4475">
        <w:rPr>
          <w:rFonts w:ascii="Times New Roman" w:hAnsi="Times New Roman"/>
          <w:bCs/>
          <w:sz w:val="22"/>
          <w:szCs w:val="22"/>
          <w:lang w:val="sr-Latn-ME"/>
        </w:rPr>
        <w:t xml:space="preserve"> </w:t>
      </w:r>
      <w:r w:rsidRPr="00EB4475">
        <w:rPr>
          <w:rFonts w:ascii="Times New Roman" w:hAnsi="Times New Roman"/>
          <w:bCs/>
          <w:sz w:val="22"/>
          <w:szCs w:val="22"/>
          <w:lang w:val="sr-Latn-ME"/>
        </w:rPr>
        <w:t>седацији и екстрапирамидалним ефектима.</w:t>
      </w:r>
    </w:p>
    <w:p w14:paraId="6A499478" w14:textId="77777777" w:rsidR="002B10A8" w:rsidRPr="00EB4475" w:rsidRDefault="002B10A8">
      <w:pPr>
        <w:shd w:val="clear" w:color="auto" w:fill="FFFFFF"/>
        <w:rPr>
          <w:rFonts w:ascii="Times New Roman" w:hAnsi="Times New Roman"/>
          <w:bCs/>
          <w:sz w:val="22"/>
          <w:szCs w:val="22"/>
          <w:lang w:val="sr-Latn-ME"/>
        </w:rPr>
      </w:pPr>
    </w:p>
    <w:p w14:paraId="23D1AEA4" w14:textId="344EADFE" w:rsidR="002B10A8" w:rsidRPr="00EB4475" w:rsidRDefault="002B10A8">
      <w:pPr>
        <w:shd w:val="clear" w:color="auto" w:fill="FFFFFF"/>
        <w:rPr>
          <w:rFonts w:ascii="Times New Roman" w:hAnsi="Times New Roman"/>
          <w:bCs/>
          <w:i/>
          <w:sz w:val="22"/>
          <w:szCs w:val="22"/>
          <w:u w:val="single"/>
          <w:lang w:val="sr-Latn-ME"/>
        </w:rPr>
      </w:pPr>
      <w:r w:rsidRPr="00EB4475">
        <w:rPr>
          <w:rFonts w:ascii="Times New Roman" w:hAnsi="Times New Roman"/>
          <w:bCs/>
          <w:i/>
          <w:sz w:val="22"/>
          <w:szCs w:val="22"/>
          <w:u w:val="single"/>
          <w:lang w:val="sr-Latn-ME"/>
        </w:rPr>
        <w:t>Д</w:t>
      </w:r>
      <w:r w:rsidR="00E25679" w:rsidRPr="00EB4475">
        <w:rPr>
          <w:rFonts w:ascii="Times New Roman" w:hAnsi="Times New Roman"/>
          <w:bCs/>
          <w:i/>
          <w:sz w:val="22"/>
          <w:szCs w:val="22"/>
          <w:u w:val="single"/>
          <w:lang w:val="sr-Latn-ME"/>
        </w:rPr>
        <w:t>ј</w:t>
      </w:r>
      <w:r w:rsidRPr="00EB4475">
        <w:rPr>
          <w:rFonts w:ascii="Times New Roman" w:hAnsi="Times New Roman"/>
          <w:bCs/>
          <w:i/>
          <w:sz w:val="22"/>
          <w:szCs w:val="22"/>
          <w:u w:val="single"/>
          <w:lang w:val="sr-Latn-ME"/>
        </w:rPr>
        <w:t>еца</w:t>
      </w:r>
    </w:p>
    <w:p w14:paraId="1A35330D" w14:textId="77F8D390" w:rsidR="00F921B7" w:rsidRPr="00EB4475" w:rsidRDefault="00EB63DE">
      <w:pPr>
        <w:shd w:val="clear" w:color="auto" w:fill="FFFFFF"/>
        <w:rPr>
          <w:rFonts w:ascii="Times New Roman" w:hAnsi="Times New Roman"/>
          <w:bCs/>
          <w:sz w:val="22"/>
          <w:szCs w:val="22"/>
          <w:lang w:val="sr-Latn-ME"/>
        </w:rPr>
      </w:pPr>
      <w:r w:rsidRPr="00EB4475">
        <w:rPr>
          <w:rFonts w:ascii="Times New Roman" w:hAnsi="Times New Roman"/>
          <w:bCs/>
          <w:sz w:val="22"/>
          <w:szCs w:val="22"/>
          <w:lang w:val="sr-Latn-ME"/>
        </w:rPr>
        <w:t>Овај лијек није нам</w:t>
      </w:r>
      <w:r w:rsidR="00B83BD4" w:rsidRPr="00EB4475">
        <w:rPr>
          <w:rFonts w:ascii="Times New Roman" w:hAnsi="Times New Roman"/>
          <w:bCs/>
          <w:sz w:val="22"/>
          <w:szCs w:val="22"/>
          <w:lang w:val="sr-Latn-ME"/>
        </w:rPr>
        <w:t>иј</w:t>
      </w:r>
      <w:r w:rsidRPr="00EB4475">
        <w:rPr>
          <w:rFonts w:ascii="Times New Roman" w:hAnsi="Times New Roman"/>
          <w:bCs/>
          <w:sz w:val="22"/>
          <w:szCs w:val="22"/>
          <w:lang w:val="sr-Latn-ME"/>
        </w:rPr>
        <w:t xml:space="preserve">ењен за употребу код дјеце млађе од 14 година, </w:t>
      </w:r>
      <w:r w:rsidR="00E7017C" w:rsidRPr="00EB4475">
        <w:rPr>
          <w:rFonts w:ascii="Times New Roman" w:hAnsi="Times New Roman"/>
          <w:bCs/>
          <w:sz w:val="22"/>
          <w:szCs w:val="22"/>
          <w:lang w:val="sr-Latn-ME"/>
        </w:rPr>
        <w:t xml:space="preserve">јер </w:t>
      </w:r>
      <w:r w:rsidRPr="00EB4475">
        <w:rPr>
          <w:rFonts w:ascii="Times New Roman" w:hAnsi="Times New Roman"/>
          <w:bCs/>
          <w:sz w:val="22"/>
          <w:szCs w:val="22"/>
          <w:lang w:val="sr-Latn-ME"/>
        </w:rPr>
        <w:t xml:space="preserve">његова </w:t>
      </w:r>
      <w:r w:rsidR="00492A6F" w:rsidRPr="00EB4475">
        <w:rPr>
          <w:rFonts w:ascii="Times New Roman" w:hAnsi="Times New Roman"/>
          <w:bCs/>
          <w:sz w:val="22"/>
          <w:szCs w:val="22"/>
          <w:lang w:val="sr-Latn-ME"/>
        </w:rPr>
        <w:t>ефикасност</w:t>
      </w:r>
      <w:r w:rsidRPr="00EB4475">
        <w:rPr>
          <w:rFonts w:ascii="Times New Roman" w:hAnsi="Times New Roman"/>
          <w:bCs/>
          <w:sz w:val="22"/>
          <w:szCs w:val="22"/>
          <w:lang w:val="sr-Latn-ME"/>
        </w:rPr>
        <w:t xml:space="preserve"> и безбједност ни</w:t>
      </w:r>
      <w:r w:rsidR="00E7017C" w:rsidRPr="00EB4475">
        <w:rPr>
          <w:rFonts w:ascii="Times New Roman" w:hAnsi="Times New Roman"/>
          <w:bCs/>
          <w:sz w:val="22"/>
          <w:szCs w:val="22"/>
          <w:lang w:val="sr-Latn-ME"/>
        </w:rPr>
        <w:t>је</w:t>
      </w:r>
      <w:r w:rsidRPr="00EB4475">
        <w:rPr>
          <w:rFonts w:ascii="Times New Roman" w:hAnsi="Times New Roman"/>
          <w:bCs/>
          <w:sz w:val="22"/>
          <w:szCs w:val="22"/>
          <w:lang w:val="sr-Latn-ME"/>
        </w:rPr>
        <w:t>су утврђени у овој старосној групи.</w:t>
      </w:r>
    </w:p>
    <w:p w14:paraId="40550716" w14:textId="77777777" w:rsidR="002B10A8" w:rsidRPr="00EB4475" w:rsidRDefault="002B10A8">
      <w:pPr>
        <w:shd w:val="clear" w:color="auto" w:fill="FFFFFF"/>
        <w:rPr>
          <w:rFonts w:ascii="Times New Roman" w:hAnsi="Times New Roman"/>
          <w:bCs/>
          <w:sz w:val="22"/>
          <w:szCs w:val="22"/>
          <w:lang w:val="sr-Latn-ME"/>
        </w:rPr>
      </w:pPr>
    </w:p>
    <w:p w14:paraId="18FD9C27" w14:textId="4B1D9997"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Уколико нијесте сигурни да ли се нешто од горе наведеног односи на Вас, разговарајте са Вашим љекаром или фармацеутом прије узимања лијека EGLONYL</w:t>
      </w:r>
      <w:r w:rsidRPr="00EB4475">
        <w:rPr>
          <w:rFonts w:ascii="Times New Roman" w:hAnsi="Times New Roman"/>
          <w:sz w:val="22"/>
          <w:szCs w:val="22"/>
          <w:vertAlign w:val="superscript"/>
          <w:lang w:val="sr-Latn-ME"/>
        </w:rPr>
        <w:t xml:space="preserve"> </w:t>
      </w:r>
      <w:r w:rsidRPr="00EB4475">
        <w:rPr>
          <w:rFonts w:ascii="Times New Roman" w:hAnsi="Times New Roman"/>
          <w:sz w:val="22"/>
          <w:szCs w:val="22"/>
          <w:lang w:val="sr-Latn-ME"/>
        </w:rPr>
        <w:t>капсуле.</w:t>
      </w:r>
    </w:p>
    <w:p w14:paraId="545C50BE" w14:textId="77777777" w:rsidR="002B10A8" w:rsidRPr="00EB4475" w:rsidRDefault="002B10A8">
      <w:pPr>
        <w:autoSpaceDE w:val="0"/>
        <w:autoSpaceDN w:val="0"/>
        <w:adjustRightInd w:val="0"/>
        <w:rPr>
          <w:rFonts w:ascii="Times New Roman" w:hAnsi="Times New Roman"/>
          <w:bCs/>
          <w:sz w:val="22"/>
          <w:szCs w:val="22"/>
          <w:lang w:val="sr-Latn-ME"/>
        </w:rPr>
      </w:pPr>
    </w:p>
    <w:p w14:paraId="74927B49" w14:textId="77777777" w:rsidR="002B10A8" w:rsidRPr="00EB4475" w:rsidRDefault="002B10A8">
      <w:pPr>
        <w:rPr>
          <w:rFonts w:ascii="Times New Roman" w:hAnsi="Times New Roman"/>
          <w:b/>
          <w:sz w:val="22"/>
          <w:szCs w:val="22"/>
          <w:lang w:val="sr-Latn-ME"/>
        </w:rPr>
      </w:pPr>
      <w:r w:rsidRPr="00EB4475">
        <w:rPr>
          <w:rFonts w:ascii="Times New Roman" w:hAnsi="Times New Roman"/>
          <w:b/>
          <w:sz w:val="22"/>
          <w:szCs w:val="22"/>
          <w:lang w:val="sr-Latn-ME"/>
        </w:rPr>
        <w:t>Примјена других љекова</w:t>
      </w:r>
    </w:p>
    <w:p w14:paraId="32909FCC" w14:textId="77777777" w:rsidR="002B10A8" w:rsidRPr="00EB4475" w:rsidRDefault="002B10A8">
      <w:pPr>
        <w:widowControl w:val="0"/>
        <w:autoSpaceDE w:val="0"/>
        <w:autoSpaceDN w:val="0"/>
        <w:rPr>
          <w:rFonts w:ascii="Times New Roman" w:hAnsi="Times New Roman"/>
          <w:b/>
          <w:sz w:val="22"/>
          <w:szCs w:val="22"/>
          <w:lang w:val="sr-Latn-ME"/>
        </w:rPr>
      </w:pPr>
    </w:p>
    <w:p w14:paraId="714F2DBF" w14:textId="0CB0C49C" w:rsidR="002B10A8" w:rsidRPr="00EB4475" w:rsidRDefault="002B10A8">
      <w:pPr>
        <w:widowControl w:val="0"/>
        <w:autoSpaceDE w:val="0"/>
        <w:autoSpaceDN w:val="0"/>
        <w:rPr>
          <w:rFonts w:ascii="Times New Roman" w:hAnsi="Times New Roman"/>
          <w:i/>
          <w:sz w:val="22"/>
          <w:szCs w:val="22"/>
          <w:lang w:val="sr-Latn-ME"/>
        </w:rPr>
      </w:pPr>
      <w:r w:rsidRPr="00EB4475">
        <w:rPr>
          <w:rFonts w:ascii="Times New Roman" w:hAnsi="Times New Roman"/>
          <w:i/>
          <w:sz w:val="22"/>
          <w:szCs w:val="22"/>
          <w:lang w:val="sr-Latn-ME"/>
        </w:rPr>
        <w:t xml:space="preserve">Обавијестите </w:t>
      </w:r>
      <w:r w:rsidRPr="00EB4475">
        <w:rPr>
          <w:rFonts w:ascii="Times New Roman" w:hAnsi="Times New Roman"/>
          <w:i/>
          <w:iCs/>
          <w:sz w:val="22"/>
          <w:szCs w:val="22"/>
          <w:lang w:val="sr-Latn-ME"/>
        </w:rPr>
        <w:t xml:space="preserve">свог </w:t>
      </w:r>
      <w:r w:rsidRPr="00EB4475">
        <w:rPr>
          <w:rFonts w:ascii="Times New Roman" w:hAnsi="Times New Roman"/>
          <w:i/>
          <w:sz w:val="22"/>
          <w:szCs w:val="22"/>
          <w:lang w:val="sr-Latn-ME"/>
        </w:rPr>
        <w:t xml:space="preserve">љекара или фармацеута </w:t>
      </w:r>
      <w:r w:rsidRPr="00EB4475">
        <w:rPr>
          <w:rFonts w:ascii="Times New Roman" w:hAnsi="Times New Roman"/>
          <w:i/>
          <w:iCs/>
          <w:sz w:val="22"/>
          <w:szCs w:val="22"/>
          <w:lang w:val="sr-Latn-ME"/>
        </w:rPr>
        <w:t xml:space="preserve">ако узимате, или </w:t>
      </w:r>
      <w:r w:rsidRPr="00EB4475">
        <w:rPr>
          <w:rFonts w:ascii="Times New Roman" w:hAnsi="Times New Roman"/>
          <w:i/>
          <w:sz w:val="22"/>
          <w:szCs w:val="22"/>
          <w:lang w:val="sr-Latn-ME"/>
        </w:rPr>
        <w:t xml:space="preserve">сте </w:t>
      </w:r>
      <w:r w:rsidRPr="00EB4475">
        <w:rPr>
          <w:rFonts w:ascii="Times New Roman" w:hAnsi="Times New Roman"/>
          <w:i/>
          <w:iCs/>
          <w:sz w:val="22"/>
          <w:szCs w:val="22"/>
          <w:lang w:val="sr-Latn-ME"/>
        </w:rPr>
        <w:t>до</w:t>
      </w:r>
      <w:r w:rsidRPr="00EB4475">
        <w:rPr>
          <w:rFonts w:ascii="Times New Roman" w:hAnsi="Times New Roman"/>
          <w:i/>
          <w:sz w:val="22"/>
          <w:szCs w:val="22"/>
          <w:lang w:val="sr-Latn-ME"/>
        </w:rPr>
        <w:t xml:space="preserve"> недавно </w:t>
      </w:r>
      <w:r w:rsidRPr="00EB4475">
        <w:rPr>
          <w:rFonts w:ascii="Times New Roman" w:hAnsi="Times New Roman"/>
          <w:i/>
          <w:iCs/>
          <w:sz w:val="22"/>
          <w:szCs w:val="22"/>
          <w:lang w:val="sr-Latn-ME"/>
        </w:rPr>
        <w:t xml:space="preserve">узимали неке </w:t>
      </w:r>
      <w:r w:rsidRPr="00EB4475">
        <w:rPr>
          <w:rFonts w:ascii="Times New Roman" w:hAnsi="Times New Roman"/>
          <w:i/>
          <w:sz w:val="22"/>
          <w:szCs w:val="22"/>
          <w:lang w:val="sr-Latn-ME"/>
        </w:rPr>
        <w:t xml:space="preserve">друге љекове, укључујући </w:t>
      </w:r>
      <w:r w:rsidRPr="00EB4475">
        <w:rPr>
          <w:rFonts w:ascii="Times New Roman" w:hAnsi="Times New Roman"/>
          <w:i/>
          <w:iCs/>
          <w:sz w:val="22"/>
          <w:szCs w:val="22"/>
          <w:lang w:val="sr-Latn-ME"/>
        </w:rPr>
        <w:t xml:space="preserve">и </w:t>
      </w:r>
      <w:r w:rsidRPr="00EB4475">
        <w:rPr>
          <w:rFonts w:ascii="Times New Roman" w:hAnsi="Times New Roman"/>
          <w:i/>
          <w:sz w:val="22"/>
          <w:szCs w:val="22"/>
          <w:lang w:val="sr-Latn-ME"/>
        </w:rPr>
        <w:t>љ</w:t>
      </w:r>
      <w:r w:rsidRPr="00EB4475">
        <w:rPr>
          <w:rFonts w:ascii="Times New Roman" w:hAnsi="Times New Roman"/>
          <w:i/>
          <w:iCs/>
          <w:sz w:val="22"/>
          <w:szCs w:val="22"/>
          <w:lang w:val="sr-Latn-ME"/>
        </w:rPr>
        <w:t xml:space="preserve">екове који </w:t>
      </w:r>
      <w:r w:rsidRPr="00EB4475">
        <w:rPr>
          <w:rFonts w:ascii="Times New Roman" w:hAnsi="Times New Roman"/>
          <w:i/>
          <w:sz w:val="22"/>
          <w:szCs w:val="22"/>
          <w:lang w:val="sr-Latn-ME"/>
        </w:rPr>
        <w:t xml:space="preserve">се </w:t>
      </w:r>
      <w:r w:rsidRPr="00EB4475">
        <w:rPr>
          <w:rFonts w:ascii="Times New Roman" w:hAnsi="Times New Roman"/>
          <w:i/>
          <w:iCs/>
          <w:sz w:val="22"/>
          <w:szCs w:val="22"/>
          <w:lang w:val="sr-Latn-ME"/>
        </w:rPr>
        <w:t xml:space="preserve">набављају </w:t>
      </w:r>
      <w:r w:rsidRPr="00EB4475">
        <w:rPr>
          <w:rFonts w:ascii="Times New Roman" w:hAnsi="Times New Roman"/>
          <w:i/>
          <w:sz w:val="22"/>
          <w:szCs w:val="22"/>
          <w:lang w:val="sr-Latn-ME"/>
        </w:rPr>
        <w:t xml:space="preserve">без </w:t>
      </w:r>
      <w:r w:rsidRPr="00EB4475">
        <w:rPr>
          <w:rFonts w:ascii="Times New Roman" w:hAnsi="Times New Roman"/>
          <w:i/>
          <w:iCs/>
          <w:sz w:val="22"/>
          <w:szCs w:val="22"/>
          <w:lang w:val="sr-Latn-ME"/>
        </w:rPr>
        <w:t xml:space="preserve">љекарског </w:t>
      </w:r>
      <w:r w:rsidRPr="00EB4475">
        <w:rPr>
          <w:rFonts w:ascii="Times New Roman" w:hAnsi="Times New Roman"/>
          <w:i/>
          <w:sz w:val="22"/>
          <w:szCs w:val="22"/>
          <w:lang w:val="sr-Latn-ME"/>
        </w:rPr>
        <w:t>рецепта.</w:t>
      </w:r>
    </w:p>
    <w:p w14:paraId="059AF406" w14:textId="77777777" w:rsidR="002B10A8" w:rsidRPr="00EB4475" w:rsidRDefault="002B10A8">
      <w:pPr>
        <w:widowControl w:val="0"/>
        <w:autoSpaceDE w:val="0"/>
        <w:autoSpaceDN w:val="0"/>
        <w:rPr>
          <w:rFonts w:ascii="Times New Roman" w:hAnsi="Times New Roman"/>
          <w:b/>
          <w:sz w:val="22"/>
          <w:szCs w:val="22"/>
          <w:lang w:val="sr-Latn-ME"/>
        </w:rPr>
      </w:pPr>
    </w:p>
    <w:p w14:paraId="328A5640" w14:textId="1AA06BBE" w:rsidR="00EB63DE" w:rsidRPr="00EB4475" w:rsidRDefault="00EB63DE">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Немојте узимати овај лијек и</w:t>
      </w:r>
      <w:r w:rsidR="0017596A" w:rsidRPr="00EB4475">
        <w:rPr>
          <w:rFonts w:ascii="Times New Roman" w:hAnsi="Times New Roman"/>
          <w:b/>
          <w:sz w:val="22"/>
          <w:szCs w:val="22"/>
          <w:lang w:val="sr-Latn-ME"/>
        </w:rPr>
        <w:t xml:space="preserve"> </w:t>
      </w:r>
      <w:r w:rsidR="006F4BE9" w:rsidRPr="00EB4475">
        <w:rPr>
          <w:rFonts w:ascii="Times New Roman" w:hAnsi="Times New Roman"/>
          <w:b/>
          <w:sz w:val="22"/>
          <w:szCs w:val="22"/>
          <w:lang w:val="sr-Latn-ME"/>
        </w:rPr>
        <w:t xml:space="preserve">обавијестите </w:t>
      </w:r>
      <w:r w:rsidRPr="00EB4475">
        <w:rPr>
          <w:rFonts w:ascii="Times New Roman" w:hAnsi="Times New Roman"/>
          <w:b/>
          <w:sz w:val="22"/>
          <w:szCs w:val="22"/>
          <w:lang w:val="sr-Latn-ME"/>
        </w:rPr>
        <w:t>сво</w:t>
      </w:r>
      <w:r w:rsidR="006F4BE9" w:rsidRPr="00EB4475">
        <w:rPr>
          <w:rFonts w:ascii="Times New Roman" w:hAnsi="Times New Roman"/>
          <w:b/>
          <w:sz w:val="22"/>
          <w:szCs w:val="22"/>
          <w:lang w:val="sr-Latn-ME"/>
        </w:rPr>
        <w:t>г</w:t>
      </w:r>
      <w:r w:rsidRPr="00EB4475">
        <w:rPr>
          <w:rFonts w:ascii="Times New Roman" w:hAnsi="Times New Roman"/>
          <w:b/>
          <w:sz w:val="22"/>
          <w:szCs w:val="22"/>
          <w:lang w:val="sr-Latn-ME"/>
        </w:rPr>
        <w:t xml:space="preserve"> љекар</w:t>
      </w:r>
      <w:r w:rsidR="006F4BE9" w:rsidRPr="00EB4475">
        <w:rPr>
          <w:rFonts w:ascii="Times New Roman" w:hAnsi="Times New Roman"/>
          <w:b/>
          <w:sz w:val="22"/>
          <w:szCs w:val="22"/>
          <w:lang w:val="sr-Latn-ME"/>
        </w:rPr>
        <w:t>а</w:t>
      </w:r>
      <w:r w:rsidRPr="00EB4475">
        <w:rPr>
          <w:rFonts w:ascii="Times New Roman" w:hAnsi="Times New Roman"/>
          <w:b/>
          <w:sz w:val="22"/>
          <w:szCs w:val="22"/>
          <w:lang w:val="sr-Latn-ME"/>
        </w:rPr>
        <w:t xml:space="preserve"> ако узимате:</w:t>
      </w:r>
    </w:p>
    <w:p w14:paraId="24903291" w14:textId="72CE869B" w:rsidR="002B10A8" w:rsidRPr="00EB4475" w:rsidRDefault="00EB63DE">
      <w:pPr>
        <w:pStyle w:val="ListParagraph"/>
        <w:widowControl w:val="0"/>
        <w:numPr>
          <w:ilvl w:val="0"/>
          <w:numId w:val="32"/>
        </w:numPr>
        <w:autoSpaceDE w:val="0"/>
        <w:autoSpaceDN w:val="0"/>
        <w:ind w:left="284" w:hanging="284"/>
        <w:rPr>
          <w:rFonts w:ascii="Times New Roman" w:hAnsi="Times New Roman"/>
          <w:i/>
          <w:sz w:val="22"/>
          <w:szCs w:val="22"/>
          <w:lang w:val="sr-Latn-ME"/>
        </w:rPr>
      </w:pPr>
      <w:r w:rsidRPr="00EB4475">
        <w:rPr>
          <w:rFonts w:ascii="Times New Roman" w:hAnsi="Times New Roman"/>
          <w:b/>
          <w:sz w:val="22"/>
          <w:szCs w:val="22"/>
          <w:lang w:val="sr-Latn-ME"/>
        </w:rPr>
        <w:t>леводоп</w:t>
      </w:r>
      <w:r w:rsidR="006F4BE9" w:rsidRPr="00EB4475">
        <w:rPr>
          <w:rFonts w:ascii="Times New Roman" w:hAnsi="Times New Roman"/>
          <w:b/>
          <w:sz w:val="22"/>
          <w:szCs w:val="22"/>
          <w:lang w:val="sr-Latn-ME"/>
        </w:rPr>
        <w:t>у</w:t>
      </w:r>
      <w:r w:rsidRPr="00EB4475">
        <w:rPr>
          <w:rFonts w:ascii="Times New Roman" w:hAnsi="Times New Roman"/>
          <w:sz w:val="22"/>
          <w:szCs w:val="22"/>
          <w:lang w:val="sr-Latn-ME"/>
        </w:rPr>
        <w:t xml:space="preserve"> или друге љекове који се користе за лијечење Паркинсонове болести (антипаркинсоници - укључујући </w:t>
      </w:r>
      <w:r w:rsidRPr="00EB4475">
        <w:rPr>
          <w:rFonts w:ascii="Times New Roman" w:hAnsi="Times New Roman"/>
          <w:b/>
          <w:sz w:val="22"/>
          <w:szCs w:val="22"/>
          <w:lang w:val="sr-Latn-ME"/>
        </w:rPr>
        <w:t>ропинирол</w:t>
      </w:r>
      <w:r w:rsidRPr="00EB4475">
        <w:rPr>
          <w:rFonts w:ascii="Times New Roman" w:hAnsi="Times New Roman"/>
          <w:sz w:val="22"/>
          <w:szCs w:val="22"/>
          <w:lang w:val="sr-Latn-ME"/>
        </w:rPr>
        <w:t xml:space="preserve">). </w:t>
      </w:r>
      <w:r w:rsidR="00F921B7" w:rsidRPr="00EB4475">
        <w:rPr>
          <w:rFonts w:ascii="Times New Roman" w:hAnsi="Times New Roman"/>
          <w:sz w:val="22"/>
          <w:szCs w:val="22"/>
          <w:lang w:val="sr-Latn-ME"/>
        </w:rPr>
        <w:t xml:space="preserve"> </w:t>
      </w:r>
      <w:r w:rsidR="002B10A8" w:rsidRPr="00EB4475">
        <w:rPr>
          <w:rFonts w:ascii="Times New Roman" w:hAnsi="Times New Roman"/>
          <w:sz w:val="22"/>
          <w:szCs w:val="22"/>
          <w:lang w:val="sr-Latn-ME"/>
        </w:rPr>
        <w:t>Уколико узимате ове љекове, не смијете да користите лијек EGLONYL.</w:t>
      </w:r>
    </w:p>
    <w:p w14:paraId="4AF0BAD8" w14:textId="77777777" w:rsidR="002B10A8" w:rsidRPr="00EB4475" w:rsidRDefault="002B10A8">
      <w:pPr>
        <w:rPr>
          <w:rFonts w:ascii="Times New Roman" w:hAnsi="Times New Roman"/>
          <w:b/>
          <w:sz w:val="22"/>
          <w:szCs w:val="22"/>
          <w:lang w:val="sr-Latn-ME"/>
        </w:rPr>
      </w:pPr>
    </w:p>
    <w:p w14:paraId="103CC5F7" w14:textId="780EDA0C" w:rsidR="002B10A8" w:rsidRPr="00EB4475" w:rsidRDefault="002B10A8">
      <w:pPr>
        <w:rPr>
          <w:rFonts w:ascii="Times New Roman" w:hAnsi="Times New Roman"/>
          <w:b/>
          <w:sz w:val="22"/>
          <w:szCs w:val="22"/>
          <w:lang w:val="sr-Latn-ME"/>
        </w:rPr>
      </w:pPr>
      <w:r w:rsidRPr="00EB4475">
        <w:rPr>
          <w:rFonts w:ascii="Times New Roman" w:hAnsi="Times New Roman"/>
          <w:b/>
          <w:sz w:val="22"/>
          <w:szCs w:val="22"/>
          <w:lang w:val="sr-Latn-ME"/>
        </w:rPr>
        <w:t>Уколико узимате било који од сљедећих љекова, обратите се Вашем љекару прије почетка терапије лијеком EGLONYL:</w:t>
      </w:r>
    </w:p>
    <w:p w14:paraId="068351E0"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љекове за контролу срчаног ритма, као што су: амјодарон, соталол, дизопирамид или хинидин;</w:t>
      </w:r>
    </w:p>
    <w:p w14:paraId="593DBB62" w14:textId="6CCFF45E" w:rsidR="002B10A8" w:rsidRPr="00EB4475" w:rsidRDefault="002B10A8" w:rsidP="00F01D9B">
      <w:pPr>
        <w:numPr>
          <w:ilvl w:val="0"/>
          <w:numId w:val="5"/>
        </w:numPr>
        <w:tabs>
          <w:tab w:val="clear" w:pos="567"/>
        </w:tabs>
        <w:ind w:left="284" w:hanging="284"/>
        <w:rPr>
          <w:rFonts w:ascii="Times New Roman" w:hAnsi="Times New Roman"/>
          <w:sz w:val="22"/>
          <w:szCs w:val="22"/>
          <w:lang w:val="sr-Latn-ME"/>
        </w:rPr>
      </w:pPr>
      <w:r w:rsidRPr="00EB4475">
        <w:rPr>
          <w:rFonts w:ascii="Times New Roman" w:hAnsi="Times New Roman"/>
          <w:sz w:val="22"/>
          <w:szCs w:val="22"/>
          <w:lang w:val="sr-Latn-ME"/>
        </w:rPr>
        <w:t>љекове за терапију повишеног крвног притиска или поремећаја рада срца, као што су: клонидин,</w:t>
      </w:r>
      <w:r w:rsidR="008C1A5E" w:rsidRPr="00EB4475">
        <w:rPr>
          <w:rFonts w:ascii="Times New Roman" w:hAnsi="Times New Roman"/>
          <w:sz w:val="22"/>
          <w:szCs w:val="22"/>
          <w:lang w:val="sr-Latn-ME"/>
        </w:rPr>
        <w:t xml:space="preserve"> </w:t>
      </w:r>
      <w:r w:rsidRPr="00EB4475">
        <w:rPr>
          <w:rFonts w:ascii="Times New Roman" w:hAnsi="Times New Roman"/>
          <w:sz w:val="22"/>
          <w:szCs w:val="22"/>
          <w:lang w:val="sr-Latn-ME"/>
        </w:rPr>
        <w:t>дилтиазем, верапамил, гуанфацин или препарати дигиталиса;</w:t>
      </w:r>
    </w:p>
    <w:p w14:paraId="304A76F1" w14:textId="00DEBDA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друге љекове за лијечење шизофреније, као што су: пимозид, халоперидол, тиоридазин;</w:t>
      </w:r>
    </w:p>
    <w:p w14:paraId="33C1DB4F"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литијум, који се користи за лијечење других менталних поремећаја;</w:t>
      </w:r>
    </w:p>
    <w:p w14:paraId="2F0744C9"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неке љекове који Вам помажу да спавате или умањују Вашу анксиозност (напетост);</w:t>
      </w:r>
    </w:p>
    <w:p w14:paraId="44E699C0"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остале љекове који се користе за ублажавање емоционалних и менталних проблема;</w:t>
      </w:r>
    </w:p>
    <w:p w14:paraId="5DA54692" w14:textId="77777777" w:rsidR="002B10A8" w:rsidRPr="00EB4475" w:rsidRDefault="002B10A8">
      <w:pPr>
        <w:numPr>
          <w:ilvl w:val="0"/>
          <w:numId w:val="5"/>
        </w:numPr>
        <w:ind w:left="284" w:hanging="284"/>
        <w:rPr>
          <w:rFonts w:ascii="Times New Roman" w:hAnsi="Times New Roman"/>
          <w:sz w:val="22"/>
          <w:szCs w:val="22"/>
          <w:lang w:val="sr-Latn-ME"/>
        </w:rPr>
      </w:pPr>
      <w:r w:rsidRPr="00EB4475">
        <w:rPr>
          <w:rFonts w:ascii="Times New Roman" w:hAnsi="Times New Roman"/>
          <w:sz w:val="22"/>
          <w:szCs w:val="22"/>
          <w:lang w:val="sr-Latn-ME"/>
        </w:rPr>
        <w:t>диуретике (љекови за избацивање вишка воде из организма) који могу снизити ниво калијума у крви;</w:t>
      </w:r>
    </w:p>
    <w:p w14:paraId="2891377E" w14:textId="521DBF18"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љекове који се користе код затвора (опстипациј</w:t>
      </w:r>
      <w:r w:rsidR="00BB4B87" w:rsidRPr="00EB4475">
        <w:rPr>
          <w:rFonts w:ascii="Times New Roman" w:hAnsi="Times New Roman"/>
          <w:sz w:val="22"/>
          <w:szCs w:val="22"/>
          <w:lang w:val="sr-Latn-ME"/>
        </w:rPr>
        <w:t>е</w:t>
      </w:r>
      <w:r w:rsidRPr="00EB4475">
        <w:rPr>
          <w:rFonts w:ascii="Times New Roman" w:hAnsi="Times New Roman"/>
          <w:sz w:val="22"/>
          <w:szCs w:val="22"/>
          <w:lang w:val="sr-Latn-ME"/>
        </w:rPr>
        <w:t>) који могу снизити ниво калијума у крви;</w:t>
      </w:r>
    </w:p>
    <w:p w14:paraId="3F7D6B37" w14:textId="0410A8B3" w:rsidR="002B10A8" w:rsidRPr="00EB4475" w:rsidRDefault="002B10A8">
      <w:pPr>
        <w:numPr>
          <w:ilvl w:val="0"/>
          <w:numId w:val="5"/>
        </w:numPr>
        <w:ind w:left="284" w:hanging="284"/>
        <w:rPr>
          <w:rFonts w:ascii="Times New Roman" w:hAnsi="Times New Roman"/>
          <w:sz w:val="22"/>
          <w:szCs w:val="22"/>
          <w:lang w:val="sr-Latn-ME"/>
        </w:rPr>
      </w:pPr>
      <w:r w:rsidRPr="00EB4475">
        <w:rPr>
          <w:rFonts w:ascii="Times New Roman" w:hAnsi="Times New Roman"/>
          <w:sz w:val="22"/>
          <w:szCs w:val="22"/>
          <w:lang w:val="sr-Latn-ME"/>
        </w:rPr>
        <w:t>љекове који се користе за лијечење инфекција (антибиотици), као што су: пентамидин, еритромицин или амфотерицин Б;</w:t>
      </w:r>
    </w:p>
    <w:p w14:paraId="4986E789"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тетракозактид који се користи за испитивање функције надбубрежне жлијезде;</w:t>
      </w:r>
    </w:p>
    <w:p w14:paraId="576D4258" w14:textId="5A38EF2F" w:rsidR="002B10A8" w:rsidRPr="00EB4475" w:rsidRDefault="00EB63DE" w:rsidP="00F01D9B">
      <w:pPr>
        <w:numPr>
          <w:ilvl w:val="0"/>
          <w:numId w:val="5"/>
        </w:numPr>
        <w:tabs>
          <w:tab w:val="clear" w:pos="567"/>
        </w:tabs>
        <w:ind w:left="284" w:hanging="284"/>
        <w:rPr>
          <w:rFonts w:ascii="Times New Roman" w:hAnsi="Times New Roman"/>
          <w:sz w:val="22"/>
          <w:szCs w:val="22"/>
          <w:lang w:val="sr-Latn-ME"/>
        </w:rPr>
      </w:pPr>
      <w:r w:rsidRPr="00EB4475">
        <w:rPr>
          <w:rFonts w:ascii="Times New Roman" w:hAnsi="Times New Roman"/>
          <w:sz w:val="22"/>
          <w:szCs w:val="22"/>
          <w:lang w:val="sr-Latn-ME"/>
        </w:rPr>
        <w:t>љеков</w:t>
      </w:r>
      <w:r w:rsidR="00B83BD4" w:rsidRPr="00EB4475">
        <w:rPr>
          <w:rFonts w:ascii="Times New Roman" w:hAnsi="Times New Roman"/>
          <w:sz w:val="22"/>
          <w:szCs w:val="22"/>
          <w:lang w:val="sr-Latn-ME"/>
        </w:rPr>
        <w:t>е</w:t>
      </w:r>
      <w:r w:rsidRPr="00EB4475">
        <w:rPr>
          <w:rFonts w:ascii="Times New Roman" w:hAnsi="Times New Roman"/>
          <w:sz w:val="22"/>
          <w:szCs w:val="22"/>
          <w:lang w:val="sr-Latn-ME"/>
        </w:rPr>
        <w:t xml:space="preserve"> који се користе за ублажавање упале као </w:t>
      </w:r>
      <w:r w:rsidR="006F4BE9" w:rsidRPr="00EB4475">
        <w:rPr>
          <w:rFonts w:ascii="Times New Roman" w:hAnsi="Times New Roman"/>
          <w:sz w:val="22"/>
          <w:szCs w:val="22"/>
          <w:lang w:val="sr-Latn-ME"/>
        </w:rPr>
        <w:t xml:space="preserve">што су </w:t>
      </w:r>
      <w:r w:rsidR="002B10A8" w:rsidRPr="00EB4475">
        <w:rPr>
          <w:rFonts w:ascii="Times New Roman" w:hAnsi="Times New Roman"/>
          <w:sz w:val="22"/>
          <w:szCs w:val="22"/>
          <w:lang w:val="sr-Latn-ME"/>
        </w:rPr>
        <w:t>стероид</w:t>
      </w:r>
      <w:r w:rsidR="006F4BE9" w:rsidRPr="00EB4475">
        <w:rPr>
          <w:rFonts w:ascii="Times New Roman" w:hAnsi="Times New Roman"/>
          <w:sz w:val="22"/>
          <w:szCs w:val="22"/>
          <w:lang w:val="sr-Latn-ME"/>
        </w:rPr>
        <w:t>и</w:t>
      </w:r>
      <w:r w:rsidR="002B10A8" w:rsidRPr="00EB4475">
        <w:rPr>
          <w:rFonts w:ascii="Times New Roman" w:hAnsi="Times New Roman"/>
          <w:sz w:val="22"/>
          <w:szCs w:val="22"/>
          <w:lang w:val="sr-Latn-ME"/>
        </w:rPr>
        <w:t xml:space="preserve"> (нпр. преднизолон, бетаметазон, дексаметазон);</w:t>
      </w:r>
    </w:p>
    <w:p w14:paraId="15970010"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неке љекове за лијечење депресије, нпр. имипрамин;</w:t>
      </w:r>
    </w:p>
    <w:p w14:paraId="5CEA3456"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lastRenderedPageBreak/>
        <w:t>љекове који се користе за терапију горушице и лоше пробаве;</w:t>
      </w:r>
    </w:p>
    <w:p w14:paraId="1FE6AEDF"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сукралфат, који се користи у терапији чира желуца;</w:t>
      </w:r>
    </w:p>
    <w:p w14:paraId="011CA340" w14:textId="2D9DE3F7" w:rsidR="002B10A8" w:rsidRPr="00EB4475" w:rsidRDefault="002B10A8">
      <w:pPr>
        <w:numPr>
          <w:ilvl w:val="0"/>
          <w:numId w:val="5"/>
        </w:numPr>
        <w:ind w:left="284" w:hanging="284"/>
        <w:rPr>
          <w:rFonts w:ascii="Times New Roman" w:hAnsi="Times New Roman"/>
          <w:sz w:val="22"/>
          <w:szCs w:val="22"/>
          <w:lang w:val="sr-Latn-ME"/>
        </w:rPr>
      </w:pPr>
      <w:r w:rsidRPr="00EB4475">
        <w:rPr>
          <w:rFonts w:ascii="Times New Roman" w:hAnsi="Times New Roman"/>
          <w:sz w:val="22"/>
          <w:szCs w:val="22"/>
          <w:lang w:val="sr-Latn-ME"/>
        </w:rPr>
        <w:t>љекове који се користе за ублажавање болова. Овдје такође могу спадати и љекови против прехладе и грипа;</w:t>
      </w:r>
    </w:p>
    <w:p w14:paraId="5F2AEF9C" w14:textId="1D3F4463" w:rsidR="002B10A8" w:rsidRPr="00EB4475" w:rsidRDefault="002B10A8">
      <w:pPr>
        <w:numPr>
          <w:ilvl w:val="0"/>
          <w:numId w:val="5"/>
        </w:numPr>
        <w:ind w:left="284" w:hanging="284"/>
        <w:rPr>
          <w:rFonts w:ascii="Times New Roman" w:hAnsi="Times New Roman"/>
          <w:sz w:val="22"/>
          <w:szCs w:val="22"/>
          <w:lang w:val="sr-Latn-ME"/>
        </w:rPr>
      </w:pPr>
      <w:r w:rsidRPr="00EB4475">
        <w:rPr>
          <w:rFonts w:ascii="Times New Roman" w:hAnsi="Times New Roman"/>
          <w:sz w:val="22"/>
          <w:szCs w:val="22"/>
          <w:lang w:val="sr-Latn-ME"/>
        </w:rPr>
        <w:t>неке љекове који се користе за лијечење алергија (антихистаминици од којих Вам се спава), као што су: хлорфенамин, прометазин, кетотифен;</w:t>
      </w:r>
    </w:p>
    <w:p w14:paraId="0D370D97" w14:textId="77777777"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метадон, који се користи за ублажавање бола и као лијек у терапији зависности од опијата;</w:t>
      </w:r>
    </w:p>
    <w:p w14:paraId="14110C23" w14:textId="1F2F52A6" w:rsidR="002B10A8" w:rsidRPr="00EB4475" w:rsidRDefault="002B10A8" w:rsidP="00F01D9B">
      <w:pPr>
        <w:numPr>
          <w:ilvl w:val="0"/>
          <w:numId w:val="5"/>
        </w:numPr>
        <w:ind w:left="0" w:firstLine="0"/>
        <w:rPr>
          <w:rFonts w:ascii="Times New Roman" w:hAnsi="Times New Roman"/>
          <w:sz w:val="22"/>
          <w:szCs w:val="22"/>
          <w:lang w:val="sr-Latn-ME"/>
        </w:rPr>
      </w:pPr>
      <w:r w:rsidRPr="00EB4475">
        <w:rPr>
          <w:rFonts w:ascii="Times New Roman" w:hAnsi="Times New Roman"/>
          <w:sz w:val="22"/>
          <w:szCs w:val="22"/>
          <w:lang w:val="sr-Latn-ME"/>
        </w:rPr>
        <w:t>халофантрин, који се користи против маларије</w:t>
      </w:r>
      <w:r w:rsidR="004406FD" w:rsidRPr="00EB4475">
        <w:rPr>
          <w:rFonts w:ascii="Times New Roman" w:hAnsi="Times New Roman"/>
          <w:sz w:val="22"/>
          <w:szCs w:val="22"/>
          <w:lang w:val="sr-Latn-ME"/>
        </w:rPr>
        <w:t>.</w:t>
      </w:r>
    </w:p>
    <w:p w14:paraId="6514275C" w14:textId="77777777" w:rsidR="002B10A8" w:rsidRPr="00EB4475" w:rsidRDefault="002B10A8">
      <w:pPr>
        <w:widowControl w:val="0"/>
        <w:autoSpaceDE w:val="0"/>
        <w:autoSpaceDN w:val="0"/>
        <w:rPr>
          <w:rFonts w:ascii="Times New Roman" w:hAnsi="Times New Roman"/>
          <w:i/>
          <w:sz w:val="22"/>
          <w:szCs w:val="22"/>
          <w:lang w:val="sr-Latn-ME"/>
        </w:rPr>
      </w:pPr>
    </w:p>
    <w:p w14:paraId="5136E317" w14:textId="1882872A"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bCs/>
          <w:sz w:val="22"/>
          <w:szCs w:val="22"/>
          <w:lang w:val="sr-Latn-ME"/>
        </w:rPr>
        <w:t xml:space="preserve">Узимање лијека </w:t>
      </w:r>
      <w:r w:rsidRPr="00EB4475">
        <w:rPr>
          <w:rFonts w:ascii="Times New Roman" w:hAnsi="Times New Roman"/>
          <w:b/>
          <w:sz w:val="22"/>
          <w:szCs w:val="22"/>
          <w:lang w:val="sr-Latn-ME"/>
        </w:rPr>
        <w:t>EGLONYL</w:t>
      </w:r>
      <w:r w:rsidRPr="00EB4475">
        <w:rPr>
          <w:rFonts w:ascii="Times New Roman" w:hAnsi="Times New Roman"/>
          <w:b/>
          <w:bCs/>
          <w:sz w:val="22"/>
          <w:szCs w:val="22"/>
          <w:lang w:val="sr-Latn-ME"/>
        </w:rPr>
        <w:t xml:space="preserve"> са храном или пићем</w:t>
      </w:r>
    </w:p>
    <w:p w14:paraId="62882468" w14:textId="77777777" w:rsidR="0017596A" w:rsidRPr="00EB4475" w:rsidRDefault="0017596A">
      <w:pPr>
        <w:pStyle w:val="Header"/>
        <w:tabs>
          <w:tab w:val="clear" w:pos="4536"/>
          <w:tab w:val="clear" w:pos="9072"/>
          <w:tab w:val="left" w:pos="284"/>
        </w:tabs>
        <w:rPr>
          <w:rFonts w:ascii="Times New Roman" w:hAnsi="Times New Roman"/>
          <w:sz w:val="22"/>
          <w:szCs w:val="22"/>
          <w:lang w:val="sr-Latn-ME"/>
        </w:rPr>
      </w:pPr>
    </w:p>
    <w:p w14:paraId="0397F416" w14:textId="0E7BB743"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sz w:val="22"/>
          <w:szCs w:val="22"/>
          <w:lang w:val="sr-Latn-ME"/>
        </w:rPr>
        <w:t>Током терапије лијеком EGLONYL не смијете конзумирати алкохолна пића.</w:t>
      </w:r>
      <w:r w:rsidR="00070053" w:rsidRPr="00EB4475">
        <w:rPr>
          <w:rFonts w:ascii="Times New Roman" w:hAnsi="Times New Roman"/>
          <w:sz w:val="22"/>
          <w:szCs w:val="22"/>
          <w:lang w:val="sr-Latn-ME"/>
        </w:rPr>
        <w:t xml:space="preserve"> </w:t>
      </w:r>
      <w:r w:rsidRPr="00EB4475">
        <w:rPr>
          <w:rFonts w:ascii="Times New Roman" w:hAnsi="Times New Roman"/>
          <w:sz w:val="22"/>
          <w:szCs w:val="22"/>
          <w:lang w:val="sr-Latn-ME"/>
        </w:rPr>
        <w:t>То је због тога што алкохол може да појача дејство EGLONYL капсула.</w:t>
      </w:r>
    </w:p>
    <w:p w14:paraId="777BB346" w14:textId="77777777" w:rsidR="002B10A8" w:rsidRPr="00EB4475" w:rsidRDefault="002B10A8">
      <w:pPr>
        <w:autoSpaceDE w:val="0"/>
        <w:autoSpaceDN w:val="0"/>
        <w:adjustRightInd w:val="0"/>
        <w:rPr>
          <w:rFonts w:ascii="Times New Roman" w:hAnsi="Times New Roman"/>
          <w:b/>
          <w:bCs/>
          <w:sz w:val="22"/>
          <w:szCs w:val="22"/>
          <w:lang w:val="sr-Latn-ME"/>
        </w:rPr>
      </w:pPr>
    </w:p>
    <w:p w14:paraId="5F9988FA" w14:textId="77777777"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Плодност, трудноћа и дојење</w:t>
      </w:r>
    </w:p>
    <w:p w14:paraId="2028C51A" w14:textId="77777777" w:rsidR="002B10A8" w:rsidRPr="00EB4475" w:rsidRDefault="002B10A8">
      <w:pPr>
        <w:widowControl w:val="0"/>
        <w:autoSpaceDE w:val="0"/>
        <w:autoSpaceDN w:val="0"/>
        <w:rPr>
          <w:rFonts w:ascii="Times New Roman" w:hAnsi="Times New Roman"/>
          <w:i/>
          <w:sz w:val="22"/>
          <w:szCs w:val="22"/>
          <w:lang w:val="sr-Latn-ME"/>
        </w:rPr>
      </w:pPr>
    </w:p>
    <w:p w14:paraId="571E2799" w14:textId="77777777" w:rsidR="002B10A8" w:rsidRPr="00EB4475" w:rsidRDefault="002B10A8">
      <w:pPr>
        <w:autoSpaceDE w:val="0"/>
        <w:autoSpaceDN w:val="0"/>
        <w:adjustRightInd w:val="0"/>
        <w:rPr>
          <w:rFonts w:ascii="Times New Roman" w:hAnsi="Times New Roman"/>
          <w:i/>
          <w:iCs/>
          <w:sz w:val="22"/>
          <w:szCs w:val="22"/>
          <w:lang w:val="sr-Latn-ME"/>
        </w:rPr>
      </w:pPr>
      <w:r w:rsidRPr="00EB4475">
        <w:rPr>
          <w:rFonts w:ascii="Times New Roman" w:hAnsi="Times New Roman"/>
          <w:i/>
          <w:iCs/>
          <w:sz w:val="22"/>
          <w:szCs w:val="22"/>
          <w:lang w:val="sr-Latn-ME"/>
        </w:rPr>
        <w:t>Разговарајте са Вашим љекаром или фармацеутом прије узимања овог лијека, уколико сте трудни, мислите да сте трудни или планирате трудноћу.</w:t>
      </w:r>
    </w:p>
    <w:p w14:paraId="3AE1F86A" w14:textId="77777777" w:rsidR="002B10A8" w:rsidRPr="00EB4475" w:rsidRDefault="002B10A8">
      <w:pPr>
        <w:autoSpaceDE w:val="0"/>
        <w:autoSpaceDN w:val="0"/>
        <w:adjustRightInd w:val="0"/>
        <w:rPr>
          <w:rFonts w:ascii="Times New Roman" w:hAnsi="Times New Roman"/>
          <w:sz w:val="22"/>
          <w:szCs w:val="22"/>
          <w:lang w:val="sr-Latn-ME"/>
        </w:rPr>
      </w:pPr>
    </w:p>
    <w:p w14:paraId="0A03E090" w14:textId="77777777" w:rsidR="002B10A8" w:rsidRPr="00EB4475" w:rsidRDefault="002B10A8">
      <w:pPr>
        <w:autoSpaceDE w:val="0"/>
        <w:autoSpaceDN w:val="0"/>
        <w:adjustRightInd w:val="0"/>
        <w:rPr>
          <w:rFonts w:ascii="Times New Roman" w:hAnsi="Times New Roman"/>
          <w:sz w:val="22"/>
          <w:szCs w:val="22"/>
          <w:u w:val="single"/>
          <w:lang w:val="sr-Latn-ME"/>
        </w:rPr>
      </w:pPr>
      <w:r w:rsidRPr="00EB4475">
        <w:rPr>
          <w:rFonts w:ascii="Times New Roman" w:hAnsi="Times New Roman"/>
          <w:sz w:val="22"/>
          <w:szCs w:val="22"/>
          <w:u w:val="single"/>
          <w:lang w:val="sr-Latn-ME"/>
        </w:rPr>
        <w:t>Трудноћа</w:t>
      </w:r>
    </w:p>
    <w:p w14:paraId="51CAB6EC" w14:textId="104780C6" w:rsidR="002B10A8" w:rsidRPr="00EB4475" w:rsidRDefault="002B10A8">
      <w:pPr>
        <w:pStyle w:val="Header"/>
        <w:rPr>
          <w:rFonts w:ascii="Times New Roman" w:hAnsi="Times New Roman"/>
          <w:bCs/>
          <w:sz w:val="22"/>
          <w:szCs w:val="22"/>
          <w:lang w:val="sr-Latn-ME"/>
        </w:rPr>
      </w:pPr>
      <w:r w:rsidRPr="00EB4475">
        <w:rPr>
          <w:rFonts w:ascii="Times New Roman" w:hAnsi="Times New Roman"/>
          <w:bCs/>
          <w:sz w:val="22"/>
          <w:szCs w:val="22"/>
          <w:lang w:val="sr-Latn-ME"/>
        </w:rPr>
        <w:t>Не препоручује се употреба сулпирида током трудноће и код жена у репродуктивном периоду које не користе ефикасну контрацепцију</w:t>
      </w:r>
      <w:r w:rsidR="008976E4" w:rsidRPr="00EB4475">
        <w:rPr>
          <w:rFonts w:ascii="Times New Roman" w:hAnsi="Times New Roman"/>
          <w:bCs/>
          <w:sz w:val="22"/>
          <w:szCs w:val="22"/>
          <w:lang w:val="sr-Latn-ME"/>
        </w:rPr>
        <w:t>.</w:t>
      </w:r>
    </w:p>
    <w:p w14:paraId="68D867EE" w14:textId="3AAF2191" w:rsidR="002B10A8" w:rsidRPr="00EB4475" w:rsidRDefault="002B10A8">
      <w:pPr>
        <w:autoSpaceDE w:val="0"/>
        <w:autoSpaceDN w:val="0"/>
        <w:adjustRightInd w:val="0"/>
        <w:rPr>
          <w:rFonts w:ascii="Times New Roman" w:hAnsi="Times New Roman"/>
          <w:color w:val="222222"/>
          <w:sz w:val="22"/>
          <w:szCs w:val="22"/>
          <w:lang w:val="sr-Latn-ME"/>
        </w:rPr>
      </w:pPr>
      <w:r w:rsidRPr="00EB4475">
        <w:rPr>
          <w:rFonts w:ascii="Times New Roman" w:hAnsi="Times New Roman"/>
          <w:sz w:val="22"/>
          <w:szCs w:val="22"/>
          <w:lang w:val="sr-Latn-ME"/>
        </w:rPr>
        <w:t xml:space="preserve">Сљедећи симптоми се могу јавити код новорођених беба мајки које су користиле лијек EGLONYL у посљедњем триместру (посљедња три мјесеца трудноће): </w:t>
      </w:r>
      <w:r w:rsidR="008976E4" w:rsidRPr="00EB4475">
        <w:rPr>
          <w:rFonts w:ascii="Times New Roman" w:hAnsi="Times New Roman"/>
          <w:sz w:val="22"/>
          <w:szCs w:val="22"/>
          <w:lang w:val="sr-Latn-ME"/>
        </w:rPr>
        <w:t xml:space="preserve">узнемиреност, </w:t>
      </w:r>
      <w:r w:rsidRPr="00EB4475">
        <w:rPr>
          <w:rFonts w:ascii="Times New Roman" w:hAnsi="Times New Roman"/>
          <w:sz w:val="22"/>
          <w:szCs w:val="22"/>
          <w:lang w:val="sr-Latn-ME"/>
        </w:rPr>
        <w:t xml:space="preserve">мишићна укоченост и/или слабост, </w:t>
      </w:r>
      <w:r w:rsidR="00EB63DE" w:rsidRPr="00EB4475">
        <w:rPr>
          <w:rFonts w:ascii="Times New Roman" w:hAnsi="Times New Roman"/>
          <w:sz w:val="22"/>
          <w:szCs w:val="22"/>
          <w:lang w:val="sr-Latn-ME"/>
        </w:rPr>
        <w:t>невољно дрхтање тијела,</w:t>
      </w:r>
      <w:r w:rsidR="008976E4" w:rsidRPr="00EB4475">
        <w:rPr>
          <w:rFonts w:ascii="Times New Roman" w:hAnsi="Times New Roman"/>
          <w:sz w:val="22"/>
          <w:szCs w:val="22"/>
          <w:lang w:val="sr-Latn-ME"/>
        </w:rPr>
        <w:t xml:space="preserve"> </w:t>
      </w:r>
      <w:r w:rsidRPr="00EB4475">
        <w:rPr>
          <w:rFonts w:ascii="Times New Roman" w:hAnsi="Times New Roman"/>
          <w:sz w:val="22"/>
          <w:szCs w:val="22"/>
          <w:lang w:val="sr-Latn-ME"/>
        </w:rPr>
        <w:t>поспаност, проблеми са дисањем, као и тешкоће у исхрани. Ако се код Ваше бебе развије било који од ових симптома, обавезно се обратите Вашем љекару.</w:t>
      </w:r>
    </w:p>
    <w:p w14:paraId="5117FA63" w14:textId="77777777" w:rsidR="002B10A8" w:rsidRPr="00EB4475" w:rsidRDefault="002B10A8">
      <w:pPr>
        <w:autoSpaceDE w:val="0"/>
        <w:autoSpaceDN w:val="0"/>
        <w:adjustRightInd w:val="0"/>
        <w:rPr>
          <w:rFonts w:ascii="Times New Roman" w:hAnsi="Times New Roman"/>
          <w:color w:val="222222"/>
          <w:sz w:val="22"/>
          <w:szCs w:val="22"/>
          <w:lang w:val="sr-Latn-ME"/>
        </w:rPr>
      </w:pPr>
    </w:p>
    <w:p w14:paraId="1FED9B82" w14:textId="77777777" w:rsidR="002B10A8" w:rsidRPr="00EB4475" w:rsidRDefault="002B10A8">
      <w:pPr>
        <w:autoSpaceDE w:val="0"/>
        <w:autoSpaceDN w:val="0"/>
        <w:adjustRightInd w:val="0"/>
        <w:rPr>
          <w:rFonts w:ascii="Times New Roman" w:hAnsi="Times New Roman"/>
          <w:color w:val="222222"/>
          <w:sz w:val="22"/>
          <w:szCs w:val="22"/>
          <w:lang w:val="sr-Latn-ME"/>
        </w:rPr>
      </w:pPr>
      <w:r w:rsidRPr="00EB4475">
        <w:rPr>
          <w:rFonts w:ascii="Times New Roman" w:hAnsi="Times New Roman"/>
          <w:color w:val="222222"/>
          <w:sz w:val="22"/>
          <w:szCs w:val="22"/>
          <w:u w:val="single"/>
          <w:lang w:val="sr-Latn-ME"/>
        </w:rPr>
        <w:t>Дојење</w:t>
      </w:r>
    </w:p>
    <w:p w14:paraId="5F2E6E1D" w14:textId="7D1CDF81" w:rsidR="002B10A8" w:rsidRPr="00EB4475" w:rsidRDefault="002B10A8">
      <w:pPr>
        <w:autoSpaceDE w:val="0"/>
        <w:autoSpaceDN w:val="0"/>
        <w:adjustRightInd w:val="0"/>
        <w:rPr>
          <w:rFonts w:ascii="Times New Roman" w:hAnsi="Times New Roman"/>
          <w:color w:val="222222"/>
          <w:sz w:val="22"/>
          <w:szCs w:val="22"/>
          <w:lang w:val="sr-Latn-ME"/>
        </w:rPr>
      </w:pPr>
      <w:r w:rsidRPr="00EB4475">
        <w:rPr>
          <w:rFonts w:ascii="Times New Roman" w:hAnsi="Times New Roman"/>
          <w:color w:val="222222"/>
          <w:sz w:val="22"/>
          <w:szCs w:val="22"/>
          <w:lang w:val="sr-Latn-ME"/>
        </w:rPr>
        <w:t xml:space="preserve">Немојте узимати овај лијек ако дојите или планирате да дојите. </w:t>
      </w:r>
      <w:r w:rsidR="00EB63DE" w:rsidRPr="00EB4475">
        <w:rPr>
          <w:rFonts w:ascii="Times New Roman" w:hAnsi="Times New Roman"/>
          <w:color w:val="222222"/>
          <w:sz w:val="22"/>
          <w:szCs w:val="22"/>
          <w:lang w:val="sr-Latn-ME"/>
        </w:rPr>
        <w:t xml:space="preserve">Разговарајте са љекаром о најбољем начину храњења </w:t>
      </w:r>
      <w:r w:rsidR="006F4BE9" w:rsidRPr="00EB4475">
        <w:rPr>
          <w:rFonts w:ascii="Times New Roman" w:hAnsi="Times New Roman"/>
          <w:color w:val="222222"/>
          <w:sz w:val="22"/>
          <w:szCs w:val="22"/>
          <w:lang w:val="sr-Latn-ME"/>
        </w:rPr>
        <w:t xml:space="preserve">Вашег </w:t>
      </w:r>
      <w:r w:rsidR="00EB63DE" w:rsidRPr="00EB4475">
        <w:rPr>
          <w:rFonts w:ascii="Times New Roman" w:hAnsi="Times New Roman"/>
          <w:color w:val="222222"/>
          <w:sz w:val="22"/>
          <w:szCs w:val="22"/>
          <w:lang w:val="sr-Latn-ME"/>
        </w:rPr>
        <w:t>дјетета ако морате да узимате овај лијек.</w:t>
      </w:r>
    </w:p>
    <w:p w14:paraId="6792A054" w14:textId="77777777" w:rsidR="008976E4" w:rsidRPr="00EB4475" w:rsidRDefault="008976E4">
      <w:pPr>
        <w:autoSpaceDE w:val="0"/>
        <w:autoSpaceDN w:val="0"/>
        <w:adjustRightInd w:val="0"/>
        <w:rPr>
          <w:rFonts w:ascii="Times New Roman" w:hAnsi="Times New Roman"/>
          <w:sz w:val="22"/>
          <w:szCs w:val="22"/>
          <w:lang w:val="sr-Latn-ME"/>
        </w:rPr>
      </w:pPr>
    </w:p>
    <w:p w14:paraId="13432A2D" w14:textId="77777777" w:rsidR="002B10A8" w:rsidRPr="00EB4475" w:rsidRDefault="002B10A8">
      <w:pPr>
        <w:widowControl w:val="0"/>
        <w:autoSpaceDE w:val="0"/>
        <w:autoSpaceDN w:val="0"/>
        <w:rPr>
          <w:rFonts w:ascii="Times New Roman" w:hAnsi="Times New Roman"/>
          <w:i/>
          <w:sz w:val="22"/>
          <w:szCs w:val="22"/>
          <w:lang w:val="sr-Latn-ME"/>
        </w:rPr>
      </w:pPr>
      <w:r w:rsidRPr="00EB4475">
        <w:rPr>
          <w:rFonts w:ascii="Times New Roman" w:hAnsi="Times New Roman"/>
          <w:i/>
          <w:sz w:val="22"/>
          <w:szCs w:val="22"/>
          <w:lang w:val="sr-Latn-ME"/>
        </w:rPr>
        <w:t>Посавјетујте се са Вашим љекарем или фармацеутом прије него што узмете било који лијек.</w:t>
      </w:r>
    </w:p>
    <w:p w14:paraId="12B5B972" w14:textId="77777777" w:rsidR="002B10A8" w:rsidRPr="00EB4475" w:rsidRDefault="002B10A8">
      <w:pPr>
        <w:widowControl w:val="0"/>
        <w:autoSpaceDE w:val="0"/>
        <w:autoSpaceDN w:val="0"/>
        <w:rPr>
          <w:rFonts w:ascii="Times New Roman" w:hAnsi="Times New Roman"/>
          <w:bCs/>
          <w:sz w:val="22"/>
          <w:szCs w:val="22"/>
          <w:lang w:val="sr-Latn-ME"/>
        </w:rPr>
      </w:pPr>
    </w:p>
    <w:p w14:paraId="60980DA0" w14:textId="665B0798"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Утицај лијека EGLONYL на способност управљања</w:t>
      </w:r>
      <w:r w:rsidR="001717E3" w:rsidRPr="00EB4475">
        <w:rPr>
          <w:rFonts w:ascii="Times New Roman" w:hAnsi="Times New Roman"/>
          <w:b/>
          <w:sz w:val="22"/>
          <w:szCs w:val="22"/>
          <w:lang w:val="sr-Latn-ME"/>
        </w:rPr>
        <w:t xml:space="preserve"> </w:t>
      </w:r>
      <w:r w:rsidRPr="00EB4475">
        <w:rPr>
          <w:rFonts w:ascii="Times New Roman" w:hAnsi="Times New Roman"/>
          <w:b/>
          <w:sz w:val="22"/>
          <w:szCs w:val="22"/>
          <w:lang w:val="sr-Latn-ME"/>
        </w:rPr>
        <w:t>возилима и руковање машинама</w:t>
      </w:r>
    </w:p>
    <w:p w14:paraId="3A7A648C" w14:textId="77777777" w:rsidR="0017596A" w:rsidRPr="00EB4475" w:rsidRDefault="0017596A">
      <w:pPr>
        <w:widowControl w:val="0"/>
        <w:autoSpaceDE w:val="0"/>
        <w:autoSpaceDN w:val="0"/>
        <w:rPr>
          <w:rFonts w:ascii="Times New Roman" w:hAnsi="Times New Roman"/>
          <w:b/>
          <w:bCs/>
          <w:sz w:val="22"/>
          <w:szCs w:val="22"/>
          <w:lang w:val="sr-Latn-ME"/>
        </w:rPr>
      </w:pPr>
    </w:p>
    <w:p w14:paraId="3A7B15EE" w14:textId="5BA450B3" w:rsidR="002B10A8" w:rsidRPr="00EB4475" w:rsidRDefault="002B10A8">
      <w:pPr>
        <w:shd w:val="clear" w:color="auto" w:fill="FFFFFF"/>
        <w:rPr>
          <w:rFonts w:ascii="Times New Roman" w:hAnsi="Times New Roman"/>
          <w:bCs/>
          <w:sz w:val="22"/>
          <w:szCs w:val="22"/>
          <w:lang w:val="sr-Latn-ME"/>
        </w:rPr>
      </w:pPr>
      <w:r w:rsidRPr="00EB4475">
        <w:rPr>
          <w:rFonts w:ascii="Times New Roman" w:hAnsi="Times New Roman"/>
          <w:sz w:val="22"/>
          <w:szCs w:val="22"/>
          <w:lang w:val="sr-Latn-ME"/>
        </w:rPr>
        <w:t>Лијек EGLONYL</w:t>
      </w:r>
      <w:r w:rsidRPr="00EB4475">
        <w:rPr>
          <w:rFonts w:ascii="Times New Roman" w:hAnsi="Times New Roman"/>
          <w:sz w:val="22"/>
          <w:szCs w:val="22"/>
          <w:vertAlign w:val="superscript"/>
          <w:lang w:val="sr-Latn-ME"/>
        </w:rPr>
        <w:t xml:space="preserve"> </w:t>
      </w:r>
      <w:r w:rsidRPr="00EB4475">
        <w:rPr>
          <w:rFonts w:ascii="Times New Roman" w:hAnsi="Times New Roman"/>
          <w:sz w:val="22"/>
          <w:szCs w:val="22"/>
          <w:lang w:val="sr-Latn-ME"/>
        </w:rPr>
        <w:t xml:space="preserve">Вас може учинити поспаним или успорити Ваше реакције. </w:t>
      </w:r>
      <w:r w:rsidRPr="00EB4475">
        <w:rPr>
          <w:rFonts w:ascii="Times New Roman" w:hAnsi="Times New Roman"/>
          <w:bCs/>
          <w:sz w:val="22"/>
          <w:szCs w:val="22"/>
          <w:lang w:val="sr-Latn-ME"/>
        </w:rPr>
        <w:t>У том случају не препоручује се управљање моторним возилом или руковање машинама.</w:t>
      </w:r>
    </w:p>
    <w:p w14:paraId="1F051BA3" w14:textId="77777777" w:rsidR="002B10A8" w:rsidRPr="00EB4475" w:rsidRDefault="002B10A8">
      <w:pPr>
        <w:autoSpaceDE w:val="0"/>
        <w:autoSpaceDN w:val="0"/>
        <w:adjustRightInd w:val="0"/>
        <w:rPr>
          <w:rFonts w:ascii="Times New Roman" w:hAnsi="Times New Roman"/>
          <w:sz w:val="22"/>
          <w:szCs w:val="22"/>
          <w:lang w:val="sr-Latn-ME"/>
        </w:rPr>
      </w:pPr>
    </w:p>
    <w:p w14:paraId="2201FD54" w14:textId="08AFE617" w:rsidR="002B10A8" w:rsidRPr="00EB4475" w:rsidRDefault="002B10A8">
      <w:pPr>
        <w:shd w:val="clear" w:color="auto" w:fill="FFFFFF"/>
        <w:rPr>
          <w:rFonts w:ascii="Times New Roman" w:hAnsi="Times New Roman"/>
          <w:b/>
          <w:bCs/>
          <w:sz w:val="22"/>
          <w:szCs w:val="22"/>
          <w:lang w:val="sr-Latn-ME"/>
        </w:rPr>
      </w:pPr>
      <w:r w:rsidRPr="00EB4475">
        <w:rPr>
          <w:rFonts w:ascii="Times New Roman" w:hAnsi="Times New Roman"/>
          <w:b/>
          <w:bCs/>
          <w:sz w:val="22"/>
          <w:szCs w:val="22"/>
          <w:lang w:val="sr-Latn-ME"/>
        </w:rPr>
        <w:t>Важне информације о неким састојцима лијека EGLONYL</w:t>
      </w:r>
    </w:p>
    <w:p w14:paraId="5F1AC60A" w14:textId="77777777" w:rsidR="0017596A" w:rsidRPr="00EB4475" w:rsidRDefault="0017596A">
      <w:pPr>
        <w:shd w:val="clear" w:color="auto" w:fill="FFFFFF"/>
        <w:rPr>
          <w:rFonts w:ascii="Times New Roman" w:hAnsi="Times New Roman"/>
          <w:sz w:val="22"/>
          <w:szCs w:val="22"/>
          <w:lang w:val="sr-Latn-ME"/>
        </w:rPr>
      </w:pPr>
    </w:p>
    <w:p w14:paraId="276DB3F3" w14:textId="5209A19A" w:rsidR="002B10A8" w:rsidRPr="00EB4475" w:rsidRDefault="002B10A8">
      <w:pPr>
        <w:pStyle w:val="Header"/>
        <w:tabs>
          <w:tab w:val="clear" w:pos="4536"/>
          <w:tab w:val="clear" w:pos="9072"/>
          <w:tab w:val="left" w:pos="284"/>
        </w:tabs>
        <w:rPr>
          <w:rFonts w:ascii="Times New Roman" w:hAnsi="Times New Roman"/>
          <w:sz w:val="22"/>
          <w:szCs w:val="22"/>
          <w:lang w:val="sr-Latn-ME"/>
        </w:rPr>
      </w:pPr>
      <w:r w:rsidRPr="00EB4475">
        <w:rPr>
          <w:rFonts w:ascii="Times New Roman" w:hAnsi="Times New Roman"/>
          <w:sz w:val="22"/>
          <w:szCs w:val="22"/>
          <w:lang w:val="sr-Latn-ME"/>
        </w:rPr>
        <w:t>Лијек EGLONYL</w:t>
      </w:r>
      <w:r w:rsidRPr="00EB4475">
        <w:rPr>
          <w:rFonts w:ascii="Times New Roman" w:hAnsi="Times New Roman"/>
          <w:sz w:val="22"/>
          <w:szCs w:val="22"/>
          <w:vertAlign w:val="superscript"/>
          <w:lang w:val="sr-Latn-ME"/>
        </w:rPr>
        <w:t xml:space="preserve"> </w:t>
      </w:r>
      <w:r w:rsidRPr="00EB4475">
        <w:rPr>
          <w:rFonts w:ascii="Times New Roman" w:hAnsi="Times New Roman"/>
          <w:sz w:val="22"/>
          <w:szCs w:val="22"/>
          <w:lang w:val="sr-Latn-ME"/>
        </w:rPr>
        <w:t>капсуле садрже помоћну супстанцу лактозу. Ако Вам је љекар рекао да имате болест неподношења неких шећера, прије него што почнете да узимате овај лијек, посавјетујте се са својим љекаром.</w:t>
      </w:r>
    </w:p>
    <w:p w14:paraId="369D36F6" w14:textId="2C00CD32" w:rsidR="002B10A8" w:rsidRPr="00EB4475" w:rsidRDefault="00E25679">
      <w:pPr>
        <w:rPr>
          <w:rFonts w:ascii="Times New Roman" w:hAnsi="Times New Roman"/>
          <w:sz w:val="22"/>
          <w:szCs w:val="22"/>
          <w:lang w:val="sr-Latn-ME" w:eastAsia="x-none"/>
        </w:rPr>
      </w:pPr>
      <w:r w:rsidRPr="00EB4475">
        <w:rPr>
          <w:rFonts w:ascii="Times New Roman" w:hAnsi="Times New Roman"/>
          <w:sz w:val="22"/>
          <w:szCs w:val="22"/>
          <w:lang w:val="sr-Latn-ME" w:eastAsia="x-none"/>
        </w:rPr>
        <w:t xml:space="preserve">Овај лијек садржи мање од 1 mmol натријума (23 mg) по капсули, што је у суштини без натријума. </w:t>
      </w:r>
    </w:p>
    <w:p w14:paraId="35CCB641" w14:textId="0978B335" w:rsidR="0017596A" w:rsidRPr="00EB4475" w:rsidRDefault="0017596A">
      <w:pPr>
        <w:rPr>
          <w:rFonts w:ascii="Times New Roman" w:hAnsi="Times New Roman"/>
          <w:sz w:val="22"/>
          <w:szCs w:val="22"/>
          <w:lang w:val="sr-Latn-ME"/>
        </w:rPr>
      </w:pPr>
    </w:p>
    <w:p w14:paraId="630C71D6" w14:textId="09B3A71F" w:rsidR="00593D9B" w:rsidRPr="00EB4475" w:rsidRDefault="00593D9B">
      <w:pPr>
        <w:pStyle w:val="Header"/>
        <w:tabs>
          <w:tab w:val="clear" w:pos="4536"/>
          <w:tab w:val="clear" w:pos="9072"/>
          <w:tab w:val="left" w:pos="284"/>
        </w:tabs>
        <w:rPr>
          <w:rFonts w:ascii="Times New Roman" w:hAnsi="Times New Roman"/>
          <w:sz w:val="22"/>
          <w:szCs w:val="22"/>
          <w:lang w:val="sr-Latn-ME"/>
        </w:rPr>
      </w:pPr>
    </w:p>
    <w:p w14:paraId="4852525C" w14:textId="56896384" w:rsidR="002B10A8" w:rsidRPr="00EB4475" w:rsidRDefault="002B10A8">
      <w:pPr>
        <w:pStyle w:val="Header"/>
        <w:tabs>
          <w:tab w:val="clear" w:pos="4536"/>
          <w:tab w:val="clear" w:pos="9072"/>
          <w:tab w:val="left" w:pos="284"/>
        </w:tabs>
        <w:rPr>
          <w:rFonts w:ascii="Times New Roman" w:hAnsi="Times New Roman"/>
          <w:b/>
          <w:sz w:val="22"/>
          <w:szCs w:val="22"/>
          <w:lang w:val="sr-Latn-ME"/>
        </w:rPr>
      </w:pPr>
      <w:r w:rsidRPr="00EB4475">
        <w:rPr>
          <w:rFonts w:ascii="Times New Roman" w:hAnsi="Times New Roman"/>
          <w:b/>
          <w:sz w:val="22"/>
          <w:szCs w:val="22"/>
          <w:lang w:val="sr-Latn-ME"/>
        </w:rPr>
        <w:t>3. КАКО СЕ УПОТРЕБЉАВА ЛИЈЕК EGLONYL</w:t>
      </w:r>
    </w:p>
    <w:p w14:paraId="490A3B3A" w14:textId="6D87573E" w:rsidR="002B10A8" w:rsidRPr="00CB0E1E" w:rsidRDefault="002B10A8" w:rsidP="00CB0E1E">
      <w:pPr>
        <w:rPr>
          <w:rFonts w:ascii="Times New Roman" w:hAnsi="Times New Roman"/>
          <w:sz w:val="22"/>
          <w:szCs w:val="22"/>
          <w:lang w:val="sr-Latn-ME"/>
        </w:rPr>
      </w:pPr>
    </w:p>
    <w:p w14:paraId="2478DCA5" w14:textId="6FBB9F3C" w:rsidR="002B10A8" w:rsidRPr="00EB4475" w:rsidRDefault="002B10A8">
      <w:pPr>
        <w:shd w:val="clear" w:color="auto" w:fill="FFFFFF"/>
        <w:rPr>
          <w:rFonts w:ascii="Times New Roman" w:hAnsi="Times New Roman"/>
          <w:iCs/>
          <w:sz w:val="22"/>
          <w:szCs w:val="22"/>
          <w:lang w:val="sr-Latn-ME"/>
        </w:rPr>
      </w:pPr>
      <w:r w:rsidRPr="00EB4475">
        <w:rPr>
          <w:rFonts w:ascii="Times New Roman" w:hAnsi="Times New Roman"/>
          <w:iCs/>
          <w:sz w:val="22"/>
          <w:szCs w:val="22"/>
          <w:lang w:val="sr-Latn-ME"/>
        </w:rPr>
        <w:t>Увијек узимајте овај лијек онако како Вам је рекао Ваш љекар или фармацеут. Провјерите са љекаром или фармацеутом ако нисте сигурни како да користите овај лијек.</w:t>
      </w:r>
    </w:p>
    <w:p w14:paraId="4BB565EE" w14:textId="77777777" w:rsidR="002B10A8" w:rsidRPr="00EB4475" w:rsidRDefault="002B10A8">
      <w:pPr>
        <w:autoSpaceDE w:val="0"/>
        <w:autoSpaceDN w:val="0"/>
        <w:adjustRightInd w:val="0"/>
        <w:rPr>
          <w:rFonts w:ascii="Times New Roman" w:hAnsi="Times New Roman"/>
          <w:i/>
          <w:iCs/>
          <w:sz w:val="22"/>
          <w:szCs w:val="22"/>
          <w:lang w:val="sr-Latn-ME"/>
        </w:rPr>
      </w:pPr>
    </w:p>
    <w:p w14:paraId="12A5943A" w14:textId="77777777" w:rsidR="00CB0E1E" w:rsidRDefault="00CB0E1E">
      <w:pPr>
        <w:shd w:val="clear" w:color="auto" w:fill="FFFFFF"/>
        <w:rPr>
          <w:rFonts w:ascii="Times New Roman" w:hAnsi="Times New Roman"/>
          <w:i/>
          <w:iCs/>
          <w:sz w:val="22"/>
          <w:szCs w:val="22"/>
          <w:u w:val="single"/>
          <w:lang w:val="sr-Latn-ME"/>
        </w:rPr>
      </w:pPr>
    </w:p>
    <w:p w14:paraId="05106BF3" w14:textId="77777777" w:rsidR="00CB0E1E" w:rsidRDefault="00CB0E1E">
      <w:pPr>
        <w:shd w:val="clear" w:color="auto" w:fill="FFFFFF"/>
        <w:rPr>
          <w:rFonts w:ascii="Times New Roman" w:hAnsi="Times New Roman"/>
          <w:i/>
          <w:iCs/>
          <w:sz w:val="22"/>
          <w:szCs w:val="22"/>
          <w:u w:val="single"/>
          <w:lang w:val="sr-Latn-ME"/>
        </w:rPr>
      </w:pPr>
    </w:p>
    <w:p w14:paraId="6012F507" w14:textId="77777777" w:rsidR="00CB0E1E" w:rsidRDefault="00CB0E1E">
      <w:pPr>
        <w:shd w:val="clear" w:color="auto" w:fill="FFFFFF"/>
        <w:rPr>
          <w:rFonts w:ascii="Times New Roman" w:hAnsi="Times New Roman"/>
          <w:i/>
          <w:iCs/>
          <w:sz w:val="22"/>
          <w:szCs w:val="22"/>
          <w:u w:val="single"/>
          <w:lang w:val="sr-Latn-ME"/>
        </w:rPr>
      </w:pPr>
    </w:p>
    <w:p w14:paraId="0F7E03C0" w14:textId="3DED9FA9" w:rsidR="00EB63DE" w:rsidRPr="00EB4475" w:rsidRDefault="00EB63DE">
      <w:pPr>
        <w:shd w:val="clear" w:color="auto" w:fill="FFFFFF"/>
        <w:rPr>
          <w:rFonts w:ascii="Times New Roman" w:hAnsi="Times New Roman"/>
          <w:i/>
          <w:iCs/>
          <w:sz w:val="22"/>
          <w:szCs w:val="22"/>
          <w:u w:val="single"/>
          <w:lang w:val="sr-Latn-ME"/>
        </w:rPr>
      </w:pPr>
      <w:bookmarkStart w:id="0" w:name="_GoBack"/>
      <w:bookmarkEnd w:id="0"/>
      <w:r w:rsidRPr="00EB4475">
        <w:rPr>
          <w:rFonts w:ascii="Times New Roman" w:hAnsi="Times New Roman"/>
          <w:i/>
          <w:iCs/>
          <w:sz w:val="22"/>
          <w:szCs w:val="22"/>
          <w:u w:val="single"/>
          <w:lang w:val="sr-Latn-ME"/>
        </w:rPr>
        <w:lastRenderedPageBreak/>
        <w:t>Одрасли</w:t>
      </w:r>
    </w:p>
    <w:p w14:paraId="7062911F" w14:textId="6998DA49" w:rsidR="00EB63DE" w:rsidRPr="00EB4475" w:rsidRDefault="00EB63DE">
      <w:pPr>
        <w:shd w:val="clear" w:color="auto" w:fill="FFFFFF"/>
        <w:rPr>
          <w:rFonts w:ascii="Times New Roman" w:hAnsi="Times New Roman"/>
          <w:iCs/>
          <w:sz w:val="22"/>
          <w:szCs w:val="22"/>
          <w:lang w:val="sr-Latn-ME"/>
        </w:rPr>
      </w:pPr>
      <w:r w:rsidRPr="00EB4475">
        <w:rPr>
          <w:rFonts w:ascii="Times New Roman" w:hAnsi="Times New Roman"/>
          <w:iCs/>
          <w:sz w:val="22"/>
          <w:szCs w:val="22"/>
          <w:lang w:val="sr-Latn-ME"/>
        </w:rPr>
        <w:t>Препоручене дозе</w:t>
      </w:r>
      <w:r w:rsidR="001337FD" w:rsidRPr="00EB4475">
        <w:rPr>
          <w:rFonts w:ascii="Times New Roman" w:hAnsi="Times New Roman"/>
          <w:iCs/>
          <w:sz w:val="22"/>
          <w:szCs w:val="22"/>
          <w:lang w:val="sr-Latn-ME"/>
        </w:rPr>
        <w:t xml:space="preserve"> лијека </w:t>
      </w:r>
      <w:r w:rsidR="001337FD" w:rsidRPr="00EB4475">
        <w:rPr>
          <w:rFonts w:ascii="Times New Roman" w:hAnsi="Times New Roman"/>
          <w:sz w:val="22"/>
          <w:szCs w:val="22"/>
          <w:lang w:val="sr-Latn-ME"/>
        </w:rPr>
        <w:t>EGLONYL</w:t>
      </w:r>
      <w:r w:rsidR="004406FD" w:rsidRPr="00EB4475">
        <w:rPr>
          <w:rFonts w:ascii="Times New Roman" w:hAnsi="Times New Roman"/>
          <w:iCs/>
          <w:sz w:val="22"/>
          <w:szCs w:val="22"/>
          <w:lang w:val="sr-Latn-ME"/>
        </w:rPr>
        <w:t xml:space="preserve"> </w:t>
      </w:r>
      <w:r w:rsidRPr="00EB4475">
        <w:rPr>
          <w:rFonts w:ascii="Times New Roman" w:hAnsi="Times New Roman"/>
          <w:iCs/>
          <w:sz w:val="22"/>
          <w:szCs w:val="22"/>
          <w:lang w:val="sr-Latn-ME"/>
        </w:rPr>
        <w:t>су:</w:t>
      </w:r>
    </w:p>
    <w:p w14:paraId="31A84F25" w14:textId="2DF6916B" w:rsidR="002C4113" w:rsidRPr="00EB4475" w:rsidRDefault="00EB63DE">
      <w:pPr>
        <w:autoSpaceDE w:val="0"/>
        <w:autoSpaceDN w:val="0"/>
        <w:adjustRightInd w:val="0"/>
        <w:rPr>
          <w:rFonts w:ascii="Times New Roman" w:hAnsi="Times New Roman"/>
          <w:iCs/>
          <w:sz w:val="22"/>
          <w:szCs w:val="22"/>
          <w:lang w:val="sr-Latn-ME"/>
        </w:rPr>
      </w:pPr>
      <w:r w:rsidRPr="00EB4475">
        <w:rPr>
          <w:rFonts w:ascii="Times New Roman" w:hAnsi="Times New Roman"/>
          <w:iCs/>
          <w:sz w:val="22"/>
          <w:szCs w:val="22"/>
          <w:lang w:val="sr-Latn-ME"/>
        </w:rPr>
        <w:t xml:space="preserve">За лијечење анксиозних и депресивних стања: 2-8  </w:t>
      </w:r>
      <w:r w:rsidR="001337FD" w:rsidRPr="00EB4475">
        <w:rPr>
          <w:rFonts w:ascii="Times New Roman" w:hAnsi="Times New Roman"/>
          <w:sz w:val="22"/>
          <w:szCs w:val="22"/>
          <w:lang w:val="sr-Latn-ME"/>
        </w:rPr>
        <w:t>EGLONYL</w:t>
      </w:r>
      <w:r w:rsidR="001337FD" w:rsidRPr="00EB4475">
        <w:rPr>
          <w:rFonts w:ascii="Times New Roman" w:hAnsi="Times New Roman"/>
          <w:iCs/>
          <w:sz w:val="22"/>
          <w:szCs w:val="22"/>
          <w:lang w:val="sr-Latn-ME"/>
        </w:rPr>
        <w:t xml:space="preserve"> </w:t>
      </w:r>
      <w:r w:rsidRPr="00EB4475">
        <w:rPr>
          <w:rFonts w:ascii="Times New Roman" w:hAnsi="Times New Roman"/>
          <w:iCs/>
          <w:sz w:val="22"/>
          <w:szCs w:val="22"/>
          <w:lang w:val="sr-Latn-ME"/>
        </w:rPr>
        <w:t xml:space="preserve">капсула (100-400 </w:t>
      </w:r>
      <w:r w:rsidR="001337FD" w:rsidRPr="00EB4475">
        <w:rPr>
          <w:rFonts w:ascii="Times New Roman" w:hAnsi="Times New Roman"/>
          <w:iCs/>
          <w:sz w:val="22"/>
          <w:szCs w:val="22"/>
          <w:lang w:val="sr-Latn-ME"/>
        </w:rPr>
        <w:t>mg</w:t>
      </w:r>
      <w:r w:rsidRPr="00EB4475">
        <w:rPr>
          <w:rFonts w:ascii="Times New Roman" w:hAnsi="Times New Roman"/>
          <w:iCs/>
          <w:sz w:val="22"/>
          <w:szCs w:val="22"/>
          <w:lang w:val="sr-Latn-ME"/>
        </w:rPr>
        <w:t xml:space="preserve"> сулпирида) дневно подијељено у неколико доза, са максималним трајањем лијечења од 4 недјеље</w:t>
      </w:r>
      <w:r w:rsidR="001337FD" w:rsidRPr="00EB4475">
        <w:rPr>
          <w:rFonts w:ascii="Times New Roman" w:hAnsi="Times New Roman"/>
          <w:iCs/>
          <w:sz w:val="22"/>
          <w:szCs w:val="22"/>
          <w:lang w:val="sr-Latn-ME"/>
        </w:rPr>
        <w:t>.</w:t>
      </w:r>
    </w:p>
    <w:p w14:paraId="67358CF0" w14:textId="77777777" w:rsidR="007A1070" w:rsidRPr="00EB4475" w:rsidRDefault="007A1070">
      <w:pPr>
        <w:autoSpaceDE w:val="0"/>
        <w:autoSpaceDN w:val="0"/>
        <w:adjustRightInd w:val="0"/>
        <w:rPr>
          <w:rFonts w:ascii="Times New Roman" w:hAnsi="Times New Roman"/>
          <w:iCs/>
          <w:sz w:val="22"/>
          <w:szCs w:val="22"/>
          <w:lang w:val="sr-Latn-ME"/>
        </w:rPr>
      </w:pPr>
    </w:p>
    <w:p w14:paraId="4284802C" w14:textId="1265F456" w:rsidR="001337FD" w:rsidRPr="00EB4475" w:rsidRDefault="001337FD">
      <w:pPr>
        <w:autoSpaceDE w:val="0"/>
        <w:autoSpaceDN w:val="0"/>
        <w:adjustRightInd w:val="0"/>
        <w:rPr>
          <w:rFonts w:ascii="Times New Roman" w:hAnsi="Times New Roman"/>
          <w:i/>
          <w:iCs/>
          <w:sz w:val="22"/>
          <w:szCs w:val="22"/>
          <w:u w:val="single"/>
          <w:lang w:val="sr-Latn-ME"/>
        </w:rPr>
      </w:pPr>
      <w:r w:rsidRPr="00EB4475">
        <w:rPr>
          <w:rFonts w:ascii="Times New Roman" w:hAnsi="Times New Roman"/>
          <w:i/>
          <w:iCs/>
          <w:sz w:val="22"/>
          <w:szCs w:val="22"/>
          <w:u w:val="single"/>
          <w:lang w:val="sr-Latn-ME"/>
        </w:rPr>
        <w:t>Пацијенти са оштећеном функцијом бубрега</w:t>
      </w:r>
    </w:p>
    <w:p w14:paraId="33BBB4E0" w14:textId="7995F838" w:rsidR="002C4113" w:rsidRPr="00EB4475" w:rsidRDefault="00EB63DE">
      <w:pPr>
        <w:autoSpaceDE w:val="0"/>
        <w:autoSpaceDN w:val="0"/>
        <w:adjustRightInd w:val="0"/>
        <w:rPr>
          <w:rFonts w:ascii="Times New Roman" w:hAnsi="Times New Roman"/>
          <w:bCs/>
          <w:iCs/>
          <w:sz w:val="22"/>
          <w:szCs w:val="22"/>
          <w:lang w:val="sr-Latn-ME"/>
        </w:rPr>
      </w:pPr>
      <w:r w:rsidRPr="00EB4475">
        <w:rPr>
          <w:rFonts w:ascii="Times New Roman" w:hAnsi="Times New Roman"/>
          <w:bCs/>
          <w:iCs/>
          <w:sz w:val="22"/>
          <w:szCs w:val="22"/>
          <w:lang w:val="sr-Latn-ME"/>
        </w:rPr>
        <w:t>Ако имате оштећену функцију бубрега, почетна доза може бити нижа, а постепено повећање дозе може бити спорије.</w:t>
      </w:r>
    </w:p>
    <w:p w14:paraId="096076C8" w14:textId="77777777" w:rsidR="00EB63DE" w:rsidRPr="00EB4475" w:rsidRDefault="00EB63DE">
      <w:pPr>
        <w:autoSpaceDE w:val="0"/>
        <w:autoSpaceDN w:val="0"/>
        <w:adjustRightInd w:val="0"/>
        <w:rPr>
          <w:rFonts w:ascii="Times New Roman" w:hAnsi="Times New Roman"/>
          <w:bCs/>
          <w:iCs/>
          <w:sz w:val="22"/>
          <w:szCs w:val="22"/>
          <w:lang w:val="sr-Latn-ME"/>
        </w:rPr>
      </w:pPr>
    </w:p>
    <w:p w14:paraId="102281D3" w14:textId="4C9C720B" w:rsidR="00EB63DE" w:rsidRPr="00EB4475" w:rsidRDefault="00EB63DE">
      <w:pPr>
        <w:shd w:val="clear" w:color="auto" w:fill="FFFFFF"/>
        <w:rPr>
          <w:rFonts w:ascii="Times New Roman" w:hAnsi="Times New Roman"/>
          <w:i/>
          <w:sz w:val="22"/>
          <w:szCs w:val="22"/>
          <w:u w:val="single"/>
          <w:lang w:val="sr-Latn-ME"/>
        </w:rPr>
      </w:pPr>
      <w:r w:rsidRPr="00EB4475">
        <w:rPr>
          <w:rFonts w:ascii="Times New Roman" w:hAnsi="Times New Roman"/>
          <w:i/>
          <w:sz w:val="22"/>
          <w:szCs w:val="22"/>
          <w:u w:val="single"/>
          <w:lang w:val="sr-Latn-ME"/>
        </w:rPr>
        <w:t>Употреба код дјеце</w:t>
      </w:r>
    </w:p>
    <w:p w14:paraId="67FFD4A0" w14:textId="2569D665" w:rsidR="002B10A8" w:rsidRPr="00EB4475" w:rsidRDefault="00EB63DE">
      <w:pPr>
        <w:shd w:val="clear" w:color="auto" w:fill="FFFFFF"/>
        <w:rPr>
          <w:rFonts w:ascii="Times New Roman" w:hAnsi="Times New Roman"/>
          <w:sz w:val="22"/>
          <w:szCs w:val="22"/>
          <w:lang w:val="sr-Latn-ME"/>
        </w:rPr>
      </w:pPr>
      <w:r w:rsidRPr="00EB4475">
        <w:rPr>
          <w:rFonts w:ascii="Times New Roman" w:hAnsi="Times New Roman"/>
          <w:sz w:val="22"/>
          <w:szCs w:val="22"/>
          <w:lang w:val="sr-Latn-ME"/>
        </w:rPr>
        <w:t>Овај лијек није намијењен за употребу код дјеце млађе од 14 година, јер његова</w:t>
      </w:r>
      <w:r w:rsidR="004406FD" w:rsidRPr="00EB4475">
        <w:rPr>
          <w:rFonts w:ascii="Times New Roman" w:hAnsi="Times New Roman"/>
          <w:sz w:val="22"/>
          <w:szCs w:val="22"/>
          <w:lang w:val="sr-Latn-ME"/>
        </w:rPr>
        <w:t xml:space="preserve"> ефикасност</w:t>
      </w:r>
      <w:r w:rsidRPr="00EB4475">
        <w:rPr>
          <w:rFonts w:ascii="Times New Roman" w:hAnsi="Times New Roman"/>
          <w:sz w:val="22"/>
          <w:szCs w:val="22"/>
          <w:lang w:val="sr-Latn-ME"/>
        </w:rPr>
        <w:t xml:space="preserve"> и безбједност ни</w:t>
      </w:r>
      <w:r w:rsidR="004406FD" w:rsidRPr="00EB4475">
        <w:rPr>
          <w:rFonts w:ascii="Times New Roman" w:hAnsi="Times New Roman"/>
          <w:sz w:val="22"/>
          <w:szCs w:val="22"/>
          <w:lang w:val="sr-Latn-ME"/>
        </w:rPr>
        <w:t>је</w:t>
      </w:r>
      <w:r w:rsidRPr="00EB4475">
        <w:rPr>
          <w:rFonts w:ascii="Times New Roman" w:hAnsi="Times New Roman"/>
          <w:sz w:val="22"/>
          <w:szCs w:val="22"/>
          <w:lang w:val="sr-Latn-ME"/>
        </w:rPr>
        <w:t xml:space="preserve">су </w:t>
      </w:r>
      <w:r w:rsidR="004406FD" w:rsidRPr="00EB4475">
        <w:rPr>
          <w:rFonts w:ascii="Times New Roman" w:hAnsi="Times New Roman"/>
          <w:sz w:val="22"/>
          <w:szCs w:val="22"/>
          <w:lang w:val="sr-Latn-ME"/>
        </w:rPr>
        <w:t>утврђени</w:t>
      </w:r>
      <w:r w:rsidRPr="00EB4475">
        <w:rPr>
          <w:rFonts w:ascii="Times New Roman" w:hAnsi="Times New Roman"/>
          <w:sz w:val="22"/>
          <w:szCs w:val="22"/>
          <w:lang w:val="sr-Latn-ME"/>
        </w:rPr>
        <w:t xml:space="preserve"> у овој старосној групи.</w:t>
      </w:r>
    </w:p>
    <w:p w14:paraId="22688B1F" w14:textId="77777777" w:rsidR="00EB63DE" w:rsidRPr="00EB4475" w:rsidRDefault="00EB63DE">
      <w:pPr>
        <w:shd w:val="clear" w:color="auto" w:fill="FFFFFF"/>
        <w:rPr>
          <w:rFonts w:ascii="Times New Roman" w:hAnsi="Times New Roman"/>
          <w:sz w:val="22"/>
          <w:szCs w:val="22"/>
          <w:lang w:val="sr-Latn-ME"/>
        </w:rPr>
      </w:pPr>
    </w:p>
    <w:p w14:paraId="5C8CE48D" w14:textId="77777777" w:rsidR="002B10A8" w:rsidRPr="00EB4475" w:rsidRDefault="002B10A8">
      <w:pPr>
        <w:autoSpaceDE w:val="0"/>
        <w:autoSpaceDN w:val="0"/>
        <w:adjustRightInd w:val="0"/>
        <w:rPr>
          <w:rFonts w:ascii="Times New Roman" w:hAnsi="Times New Roman"/>
          <w:i/>
          <w:iCs/>
          <w:sz w:val="22"/>
          <w:szCs w:val="22"/>
          <w:u w:val="single"/>
          <w:lang w:val="sr-Latn-ME"/>
        </w:rPr>
      </w:pPr>
      <w:r w:rsidRPr="00EB4475">
        <w:rPr>
          <w:rFonts w:ascii="Times New Roman" w:hAnsi="Times New Roman"/>
          <w:i/>
          <w:iCs/>
          <w:sz w:val="22"/>
          <w:szCs w:val="22"/>
          <w:u w:val="single"/>
          <w:lang w:val="sr-Latn-ME"/>
        </w:rPr>
        <w:t>Начин примјене</w:t>
      </w:r>
    </w:p>
    <w:p w14:paraId="2428DAAD" w14:textId="77777777"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Овај лијек се узима орално.</w:t>
      </w:r>
    </w:p>
    <w:p w14:paraId="3CB58C94" w14:textId="11239EA6" w:rsidR="00EB63DE" w:rsidRPr="00EB4475" w:rsidRDefault="00EB63DE">
      <w:pPr>
        <w:shd w:val="clear" w:color="auto" w:fill="FFFFFF"/>
        <w:rPr>
          <w:rFonts w:ascii="Times New Roman" w:hAnsi="Times New Roman"/>
          <w:sz w:val="22"/>
          <w:szCs w:val="22"/>
          <w:lang w:val="sr-Latn-ME"/>
        </w:rPr>
      </w:pPr>
      <w:r w:rsidRPr="00EB4475">
        <w:rPr>
          <w:rFonts w:ascii="Times New Roman" w:hAnsi="Times New Roman"/>
          <w:sz w:val="22"/>
          <w:szCs w:val="22"/>
          <w:lang w:val="sr-Latn-ME"/>
        </w:rPr>
        <w:t xml:space="preserve">Препоручљиво је узимати </w:t>
      </w:r>
      <w:r w:rsidR="001337FD" w:rsidRPr="00EB4475">
        <w:rPr>
          <w:rFonts w:ascii="Times New Roman" w:hAnsi="Times New Roman"/>
          <w:sz w:val="22"/>
          <w:szCs w:val="22"/>
          <w:lang w:val="sr-Latn-ME"/>
        </w:rPr>
        <w:t>EGLONYL</w:t>
      </w:r>
      <w:r w:rsidRPr="00EB4475">
        <w:rPr>
          <w:rFonts w:ascii="Times New Roman" w:hAnsi="Times New Roman"/>
          <w:sz w:val="22"/>
          <w:szCs w:val="22"/>
          <w:lang w:val="sr-Latn-ME"/>
        </w:rPr>
        <w:t xml:space="preserve"> на празан </w:t>
      </w:r>
      <w:r w:rsidR="004406FD" w:rsidRPr="00EB4475">
        <w:rPr>
          <w:rFonts w:ascii="Times New Roman" w:hAnsi="Times New Roman"/>
          <w:sz w:val="22"/>
          <w:szCs w:val="22"/>
          <w:lang w:val="sr-Latn-ME"/>
        </w:rPr>
        <w:t>желудац</w:t>
      </w:r>
      <w:r w:rsidRPr="00EB4475">
        <w:rPr>
          <w:rFonts w:ascii="Times New Roman" w:hAnsi="Times New Roman"/>
          <w:sz w:val="22"/>
          <w:szCs w:val="22"/>
          <w:lang w:val="sr-Latn-ME"/>
        </w:rPr>
        <w:t xml:space="preserve">, јер храна смањује </w:t>
      </w:r>
      <w:r w:rsidR="007A1070" w:rsidRPr="00EB4475">
        <w:rPr>
          <w:rFonts w:ascii="Times New Roman" w:hAnsi="Times New Roman"/>
          <w:sz w:val="22"/>
          <w:szCs w:val="22"/>
          <w:lang w:val="sr-Latn-ME"/>
        </w:rPr>
        <w:t>ефикасност</w:t>
      </w:r>
      <w:r w:rsidRPr="00EB4475">
        <w:rPr>
          <w:rFonts w:ascii="Times New Roman" w:hAnsi="Times New Roman"/>
          <w:sz w:val="22"/>
          <w:szCs w:val="22"/>
          <w:lang w:val="sr-Latn-ME"/>
        </w:rPr>
        <w:t xml:space="preserve"> лијека.</w:t>
      </w:r>
    </w:p>
    <w:p w14:paraId="66625893" w14:textId="7D18103E" w:rsidR="00E54DA7" w:rsidRPr="00EB4475" w:rsidRDefault="00EB63DE">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Због могућности</w:t>
      </w:r>
      <w:r w:rsidR="004406FD" w:rsidRPr="00EB4475">
        <w:rPr>
          <w:rFonts w:ascii="Times New Roman" w:hAnsi="Times New Roman"/>
          <w:sz w:val="22"/>
          <w:szCs w:val="22"/>
          <w:lang w:val="sr-Latn-ME"/>
        </w:rPr>
        <w:t xml:space="preserve"> појаве </w:t>
      </w:r>
      <w:r w:rsidRPr="00EB4475">
        <w:rPr>
          <w:rFonts w:ascii="Times New Roman" w:hAnsi="Times New Roman"/>
          <w:sz w:val="22"/>
          <w:szCs w:val="22"/>
          <w:lang w:val="sr-Latn-ME"/>
        </w:rPr>
        <w:t xml:space="preserve">несанице, </w:t>
      </w:r>
      <w:r w:rsidR="004406FD" w:rsidRPr="00EB4475">
        <w:rPr>
          <w:rFonts w:ascii="Times New Roman" w:hAnsi="Times New Roman"/>
          <w:sz w:val="22"/>
          <w:szCs w:val="22"/>
          <w:lang w:val="sr-Latn-ME"/>
        </w:rPr>
        <w:t>посљ</w:t>
      </w:r>
      <w:r w:rsidRPr="00EB4475">
        <w:rPr>
          <w:rFonts w:ascii="Times New Roman" w:hAnsi="Times New Roman"/>
          <w:sz w:val="22"/>
          <w:szCs w:val="22"/>
          <w:lang w:val="sr-Latn-ME"/>
        </w:rPr>
        <w:t>едњу дозу лијека немојте узимати касно увече.</w:t>
      </w:r>
      <w:r w:rsidRPr="00EB4475" w:rsidDel="00E54DA7">
        <w:rPr>
          <w:rFonts w:ascii="Times New Roman" w:hAnsi="Times New Roman"/>
          <w:sz w:val="22"/>
          <w:szCs w:val="22"/>
          <w:lang w:val="sr-Latn-ME"/>
        </w:rPr>
        <w:t xml:space="preserve"> </w:t>
      </w:r>
    </w:p>
    <w:p w14:paraId="233302CB" w14:textId="77777777" w:rsidR="002B10A8" w:rsidRPr="00EB4475" w:rsidRDefault="002B10A8">
      <w:pPr>
        <w:tabs>
          <w:tab w:val="left" w:pos="1080"/>
        </w:tabs>
        <w:rPr>
          <w:rFonts w:ascii="Times New Roman" w:hAnsi="Times New Roman"/>
          <w:sz w:val="22"/>
          <w:szCs w:val="22"/>
          <w:lang w:val="sr-Latn-ME"/>
        </w:rPr>
      </w:pPr>
    </w:p>
    <w:p w14:paraId="76FEDCD1" w14:textId="78328BF5"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 xml:space="preserve">Ако сте узели више лијека EGLONYL него што је требало  </w:t>
      </w:r>
    </w:p>
    <w:p w14:paraId="46302340" w14:textId="77777777" w:rsidR="0017596A" w:rsidRPr="00EB4475" w:rsidRDefault="0017596A">
      <w:pPr>
        <w:widowControl w:val="0"/>
        <w:autoSpaceDE w:val="0"/>
        <w:autoSpaceDN w:val="0"/>
        <w:rPr>
          <w:rFonts w:ascii="Times New Roman" w:hAnsi="Times New Roman"/>
          <w:b/>
          <w:bCs/>
          <w:sz w:val="22"/>
          <w:szCs w:val="22"/>
          <w:lang w:val="sr-Latn-ME"/>
        </w:rPr>
      </w:pPr>
    </w:p>
    <w:p w14:paraId="46070A88" w14:textId="2FBEF4B9" w:rsidR="002B10A8" w:rsidRPr="00EB4475" w:rsidRDefault="002B10A8">
      <w:pPr>
        <w:pStyle w:val="Header"/>
        <w:tabs>
          <w:tab w:val="clear" w:pos="4536"/>
          <w:tab w:val="clear" w:pos="9072"/>
          <w:tab w:val="left" w:pos="284"/>
        </w:tabs>
        <w:rPr>
          <w:rFonts w:ascii="Times New Roman" w:hAnsi="Times New Roman"/>
          <w:bCs/>
          <w:sz w:val="22"/>
          <w:szCs w:val="22"/>
          <w:lang w:val="sr-Latn-ME"/>
        </w:rPr>
      </w:pPr>
      <w:r w:rsidRPr="00EB4475">
        <w:rPr>
          <w:rFonts w:ascii="Times New Roman" w:hAnsi="Times New Roman"/>
          <w:bCs/>
          <w:sz w:val="22"/>
          <w:szCs w:val="22"/>
          <w:lang w:val="sr-Latn-ME"/>
        </w:rPr>
        <w:t xml:space="preserve">Уколико сте узели већу дозу лијека EGLONYL него што би требало, контактирајте са Вашим љекаром што је прије могуће. Узмите паковање лијека са Вама како би љекар знао шта сте узели. </w:t>
      </w:r>
    </w:p>
    <w:p w14:paraId="1D3EC53A" w14:textId="0E17186A" w:rsidR="0085158D" w:rsidRPr="00EB4475" w:rsidRDefault="002B10A8">
      <w:pPr>
        <w:pStyle w:val="Header"/>
        <w:tabs>
          <w:tab w:val="clear" w:pos="4536"/>
          <w:tab w:val="clear" w:pos="9072"/>
          <w:tab w:val="left" w:pos="284"/>
        </w:tabs>
        <w:rPr>
          <w:rFonts w:ascii="Times New Roman" w:hAnsi="Times New Roman"/>
          <w:bCs/>
          <w:sz w:val="22"/>
          <w:szCs w:val="22"/>
          <w:lang w:val="sr-Latn-ME"/>
        </w:rPr>
      </w:pPr>
      <w:r w:rsidRPr="00EB4475">
        <w:rPr>
          <w:rFonts w:ascii="Times New Roman" w:hAnsi="Times New Roman"/>
          <w:bCs/>
          <w:sz w:val="22"/>
          <w:szCs w:val="22"/>
          <w:lang w:val="sr-Latn-ME"/>
        </w:rPr>
        <w:t>Могу да се јаве с</w:t>
      </w:r>
      <w:r w:rsidRPr="00EB4475">
        <w:rPr>
          <w:rFonts w:ascii="Times New Roman" w:hAnsi="Times New Roman"/>
          <w:sz w:val="22"/>
          <w:szCs w:val="22"/>
          <w:lang w:val="sr-Latn-ME"/>
        </w:rPr>
        <w:t>љ</w:t>
      </w:r>
      <w:r w:rsidRPr="00EB4475">
        <w:rPr>
          <w:rFonts w:ascii="Times New Roman" w:hAnsi="Times New Roman"/>
          <w:bCs/>
          <w:sz w:val="22"/>
          <w:szCs w:val="22"/>
          <w:lang w:val="sr-Latn-ME"/>
        </w:rPr>
        <w:t xml:space="preserve">едећи симптоми предозирања: </w:t>
      </w:r>
      <w:r w:rsidRPr="00EB4475">
        <w:rPr>
          <w:rFonts w:ascii="Times New Roman" w:hAnsi="Times New Roman"/>
          <w:sz w:val="22"/>
          <w:szCs w:val="22"/>
          <w:lang w:val="sr-Latn-ME"/>
        </w:rPr>
        <w:t>немир, збуњеност или узнемиреност, смањен ниво св</w:t>
      </w:r>
      <w:r w:rsidR="00B83BD4" w:rsidRPr="00EB4475">
        <w:rPr>
          <w:rFonts w:ascii="Times New Roman" w:hAnsi="Times New Roman"/>
          <w:sz w:val="22"/>
          <w:szCs w:val="22"/>
          <w:lang w:val="sr-Latn-ME"/>
        </w:rPr>
        <w:t>и</w:t>
      </w:r>
      <w:r w:rsidRPr="00EB4475">
        <w:rPr>
          <w:rFonts w:ascii="Times New Roman" w:hAnsi="Times New Roman"/>
          <w:sz w:val="22"/>
          <w:szCs w:val="22"/>
          <w:lang w:val="sr-Latn-ME"/>
        </w:rPr>
        <w:t xml:space="preserve">јести, дрхтање, </w:t>
      </w:r>
      <w:r w:rsidRPr="00EB4475">
        <w:rPr>
          <w:rFonts w:ascii="Times New Roman" w:hAnsi="Times New Roman"/>
          <w:bCs/>
          <w:sz w:val="22"/>
          <w:szCs w:val="22"/>
          <w:lang w:val="sr-Latn-ME"/>
        </w:rPr>
        <w:t xml:space="preserve">укоченост мишића или грчеви, отежано кретање, </w:t>
      </w:r>
      <w:r w:rsidRPr="00EB4475">
        <w:rPr>
          <w:rFonts w:ascii="Times New Roman" w:hAnsi="Times New Roman"/>
          <w:sz w:val="22"/>
          <w:szCs w:val="22"/>
          <w:lang w:val="sr-Latn-ME"/>
        </w:rPr>
        <w:t xml:space="preserve">неконтролисани </w:t>
      </w:r>
      <w:r w:rsidRPr="00EB4475">
        <w:rPr>
          <w:rFonts w:ascii="Times New Roman" w:hAnsi="Times New Roman"/>
          <w:bCs/>
          <w:sz w:val="22"/>
          <w:szCs w:val="22"/>
          <w:lang w:val="sr-Latn-ME"/>
        </w:rPr>
        <w:t xml:space="preserve">покрети (на </w:t>
      </w:r>
      <w:r w:rsidRPr="00EB4475">
        <w:rPr>
          <w:rFonts w:ascii="Times New Roman" w:hAnsi="Times New Roman"/>
          <w:sz w:val="22"/>
          <w:szCs w:val="22"/>
          <w:lang w:val="sr-Latn-ME"/>
        </w:rPr>
        <w:t xml:space="preserve">примјер: </w:t>
      </w:r>
      <w:r w:rsidRPr="00EB4475">
        <w:rPr>
          <w:rFonts w:ascii="Times New Roman" w:hAnsi="Times New Roman"/>
          <w:bCs/>
          <w:sz w:val="22"/>
          <w:szCs w:val="22"/>
          <w:lang w:val="sr-Latn-ME"/>
        </w:rPr>
        <w:t xml:space="preserve">очију, врата, руку и ногу), </w:t>
      </w:r>
      <w:r w:rsidRPr="00EB4475">
        <w:rPr>
          <w:rFonts w:ascii="Times New Roman" w:hAnsi="Times New Roman"/>
          <w:sz w:val="22"/>
          <w:szCs w:val="22"/>
          <w:lang w:val="sr-Latn-ME"/>
        </w:rPr>
        <w:t xml:space="preserve">стварање </w:t>
      </w:r>
      <w:r w:rsidRPr="00EB4475">
        <w:rPr>
          <w:rFonts w:ascii="Times New Roman" w:hAnsi="Times New Roman"/>
          <w:bCs/>
          <w:sz w:val="22"/>
          <w:szCs w:val="22"/>
          <w:lang w:val="sr-Latn-ME"/>
        </w:rPr>
        <w:t xml:space="preserve">више пљувачке него уобичајено. </w:t>
      </w:r>
    </w:p>
    <w:p w14:paraId="172BCB31" w14:textId="6AE98FCE" w:rsidR="002B10A8" w:rsidRPr="00EB4475" w:rsidRDefault="002B10A8">
      <w:pPr>
        <w:pStyle w:val="Header"/>
        <w:tabs>
          <w:tab w:val="clear" w:pos="4536"/>
          <w:tab w:val="clear" w:pos="9072"/>
          <w:tab w:val="left" w:pos="284"/>
        </w:tabs>
        <w:rPr>
          <w:rFonts w:ascii="Times New Roman" w:hAnsi="Times New Roman"/>
          <w:sz w:val="22"/>
          <w:szCs w:val="22"/>
          <w:lang w:val="sr-Latn-ME"/>
        </w:rPr>
      </w:pPr>
      <w:r w:rsidRPr="00EB4475">
        <w:rPr>
          <w:rFonts w:ascii="Times New Roman" w:hAnsi="Times New Roman"/>
          <w:sz w:val="22"/>
          <w:szCs w:val="22"/>
          <w:lang w:val="sr-Latn-ME"/>
        </w:rPr>
        <w:t xml:space="preserve">У неким случајевима могу </w:t>
      </w:r>
      <w:r w:rsidRPr="00EB4475">
        <w:rPr>
          <w:rFonts w:ascii="Times New Roman" w:hAnsi="Times New Roman"/>
          <w:bCs/>
          <w:sz w:val="22"/>
          <w:szCs w:val="22"/>
          <w:lang w:val="sr-Latn-ME"/>
        </w:rPr>
        <w:t xml:space="preserve">се </w:t>
      </w:r>
      <w:r w:rsidRPr="00EB4475">
        <w:rPr>
          <w:rFonts w:ascii="Times New Roman" w:hAnsi="Times New Roman"/>
          <w:sz w:val="22"/>
          <w:szCs w:val="22"/>
          <w:lang w:val="sr-Latn-ME"/>
        </w:rPr>
        <w:t>јавити:</w:t>
      </w:r>
      <w:r w:rsidRPr="00EB4475">
        <w:rPr>
          <w:rFonts w:ascii="Times New Roman" w:hAnsi="Times New Roman"/>
          <w:bCs/>
          <w:sz w:val="22"/>
          <w:szCs w:val="22"/>
          <w:lang w:val="sr-Latn-ME"/>
        </w:rPr>
        <w:t xml:space="preserve"> вртоглавица, несвјестица (због ниског крвног притиска) и кома.</w:t>
      </w:r>
    </w:p>
    <w:p w14:paraId="061ECABB" w14:textId="77777777" w:rsidR="002B10A8" w:rsidRPr="00EB4475" w:rsidRDefault="002B10A8">
      <w:pPr>
        <w:autoSpaceDE w:val="0"/>
        <w:autoSpaceDN w:val="0"/>
        <w:adjustRightInd w:val="0"/>
        <w:rPr>
          <w:rFonts w:ascii="Times New Roman" w:hAnsi="Times New Roman"/>
          <w:sz w:val="22"/>
          <w:szCs w:val="22"/>
          <w:lang w:val="sr-Latn-ME"/>
        </w:rPr>
      </w:pPr>
    </w:p>
    <w:p w14:paraId="665416B0" w14:textId="0C21116C"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Ако сте заборавили да узмете лијек EGLONYL</w:t>
      </w:r>
    </w:p>
    <w:p w14:paraId="6BA61D6B" w14:textId="77777777" w:rsidR="0085158D" w:rsidRPr="00EB4475" w:rsidRDefault="0085158D">
      <w:pPr>
        <w:widowControl w:val="0"/>
        <w:autoSpaceDE w:val="0"/>
        <w:autoSpaceDN w:val="0"/>
        <w:rPr>
          <w:rFonts w:ascii="Times New Roman" w:hAnsi="Times New Roman"/>
          <w:b/>
          <w:bCs/>
          <w:sz w:val="22"/>
          <w:szCs w:val="22"/>
          <w:lang w:val="sr-Latn-ME"/>
        </w:rPr>
      </w:pPr>
    </w:p>
    <w:p w14:paraId="231D8835" w14:textId="77777777" w:rsidR="002B10A8" w:rsidRPr="00EB4475" w:rsidRDefault="002B10A8">
      <w:pPr>
        <w:widowControl w:val="0"/>
        <w:autoSpaceDE w:val="0"/>
        <w:autoSpaceDN w:val="0"/>
        <w:rPr>
          <w:rFonts w:ascii="Times New Roman" w:hAnsi="Times New Roman"/>
          <w:i/>
          <w:sz w:val="22"/>
          <w:szCs w:val="22"/>
          <w:lang w:val="sr-Latn-ME"/>
        </w:rPr>
      </w:pPr>
      <w:r w:rsidRPr="00EB4475">
        <w:rPr>
          <w:rFonts w:ascii="Times New Roman" w:hAnsi="Times New Roman"/>
          <w:i/>
          <w:sz w:val="22"/>
          <w:szCs w:val="22"/>
          <w:lang w:val="sr-Latn-ME"/>
        </w:rPr>
        <w:t>Никада не узимајте дуплу дозу да надомијестите то што сте прескочили да узмете лијек!</w:t>
      </w:r>
    </w:p>
    <w:p w14:paraId="3EFF0FE1" w14:textId="77777777"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Уколико сте заборавили да узмете редовну дозу, узмите је чим се сјетите. Међутим, уколико је скоро вријеме за сљедећу дозу, прескочите заборављену дозу.</w:t>
      </w:r>
    </w:p>
    <w:p w14:paraId="5A10EE2C" w14:textId="77777777" w:rsidR="002B10A8" w:rsidRPr="00EB4475" w:rsidRDefault="002B10A8">
      <w:pPr>
        <w:widowControl w:val="0"/>
        <w:autoSpaceDE w:val="0"/>
        <w:autoSpaceDN w:val="0"/>
        <w:rPr>
          <w:rFonts w:ascii="Times New Roman" w:hAnsi="Times New Roman"/>
          <w:b/>
          <w:sz w:val="22"/>
          <w:szCs w:val="22"/>
          <w:lang w:val="sr-Latn-ME"/>
        </w:rPr>
      </w:pPr>
    </w:p>
    <w:p w14:paraId="568DFA1B" w14:textId="0FEFF2D8"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Ако престанете да узимате лијек EGLONYL</w:t>
      </w:r>
    </w:p>
    <w:p w14:paraId="0343EF23" w14:textId="77777777" w:rsidR="0085158D" w:rsidRPr="00EB4475" w:rsidRDefault="0085158D">
      <w:pPr>
        <w:widowControl w:val="0"/>
        <w:autoSpaceDE w:val="0"/>
        <w:autoSpaceDN w:val="0"/>
        <w:rPr>
          <w:rFonts w:ascii="Times New Roman" w:hAnsi="Times New Roman"/>
          <w:b/>
          <w:sz w:val="22"/>
          <w:szCs w:val="22"/>
          <w:lang w:val="sr-Latn-ME"/>
        </w:rPr>
      </w:pPr>
    </w:p>
    <w:p w14:paraId="3FF045DD" w14:textId="3BE4B0B8" w:rsidR="002B10A8" w:rsidRPr="00EB4475" w:rsidRDefault="002B10A8">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Узимајте лијек EGLONYL све док Вам Ваш љекар не каже да престанете. Немојте престати да узимате лијек само зато што Вам је боље. Уколико нагло прекинете да узимате капсуле, Ваша болест се може вратити и</w:t>
      </w:r>
      <w:r w:rsidR="00F734FE" w:rsidRPr="00EB4475">
        <w:rPr>
          <w:rFonts w:ascii="Times New Roman" w:hAnsi="Times New Roman"/>
          <w:sz w:val="22"/>
          <w:szCs w:val="22"/>
          <w:lang w:val="sr-Latn-ME"/>
        </w:rPr>
        <w:t>ли</w:t>
      </w:r>
      <w:r w:rsidRPr="00EB4475">
        <w:rPr>
          <w:rFonts w:ascii="Times New Roman" w:hAnsi="Times New Roman"/>
          <w:sz w:val="22"/>
          <w:szCs w:val="22"/>
          <w:lang w:val="sr-Latn-ME"/>
        </w:rPr>
        <w:t xml:space="preserve"> можете добити </w:t>
      </w:r>
      <w:r w:rsidR="00EB63DE" w:rsidRPr="00EB4475">
        <w:rPr>
          <w:rFonts w:ascii="Times New Roman" w:hAnsi="Times New Roman"/>
          <w:sz w:val="22"/>
          <w:szCs w:val="22"/>
          <w:lang w:val="sr-Latn-ME"/>
        </w:rPr>
        <w:t>неке друге нежељене ефекте</w:t>
      </w:r>
      <w:r w:rsidR="001337FD" w:rsidRPr="00EB4475">
        <w:rPr>
          <w:rFonts w:ascii="Times New Roman" w:hAnsi="Times New Roman"/>
          <w:sz w:val="22"/>
          <w:szCs w:val="22"/>
          <w:lang w:val="sr-Latn-ME"/>
        </w:rPr>
        <w:t xml:space="preserve"> као што је осјећај да сте болесни или болест</w:t>
      </w:r>
      <w:r w:rsidR="0038100A" w:rsidRPr="00EB4475">
        <w:rPr>
          <w:rFonts w:ascii="Times New Roman" w:hAnsi="Times New Roman"/>
          <w:sz w:val="22"/>
          <w:szCs w:val="22"/>
          <w:lang w:val="sr-Latn-ME"/>
        </w:rPr>
        <w:t>,</w:t>
      </w:r>
      <w:r w:rsidR="007A1070" w:rsidRPr="00EB4475">
        <w:rPr>
          <w:rFonts w:ascii="Times New Roman" w:hAnsi="Times New Roman"/>
          <w:sz w:val="22"/>
          <w:szCs w:val="22"/>
          <w:lang w:val="sr-Latn-ME"/>
        </w:rPr>
        <w:t xml:space="preserve"> </w:t>
      </w:r>
      <w:r w:rsidRPr="00EB4475">
        <w:rPr>
          <w:rFonts w:ascii="Times New Roman" w:hAnsi="Times New Roman"/>
          <w:sz w:val="22"/>
          <w:szCs w:val="22"/>
          <w:lang w:val="sr-Latn-ME"/>
        </w:rPr>
        <w:t>знојење и потешкоће да заспите.</w:t>
      </w:r>
    </w:p>
    <w:p w14:paraId="7FB50C31" w14:textId="14E143C3" w:rsidR="002B10A8" w:rsidRPr="00EB4475" w:rsidRDefault="002F1E76">
      <w:pPr>
        <w:shd w:val="clear" w:color="auto" w:fill="FFFFFF"/>
        <w:rPr>
          <w:rFonts w:ascii="Times New Roman" w:hAnsi="Times New Roman"/>
          <w:sz w:val="22"/>
          <w:szCs w:val="22"/>
          <w:lang w:val="sr-Latn-ME"/>
        </w:rPr>
      </w:pPr>
      <w:r w:rsidRPr="00EB4475">
        <w:rPr>
          <w:rFonts w:ascii="Times New Roman" w:hAnsi="Times New Roman"/>
          <w:sz w:val="22"/>
          <w:szCs w:val="22"/>
          <w:lang w:val="sr-Latn-ME"/>
        </w:rPr>
        <w:t>Такође,</w:t>
      </w:r>
      <w:r w:rsidR="00EB63DE" w:rsidRPr="00EB4475">
        <w:rPr>
          <w:rFonts w:ascii="Times New Roman" w:hAnsi="Times New Roman"/>
          <w:sz w:val="22"/>
          <w:szCs w:val="22"/>
          <w:lang w:val="sr-Latn-ME"/>
        </w:rPr>
        <w:t xml:space="preserve"> у неким случајевима</w:t>
      </w:r>
      <w:r w:rsidR="00F734FE" w:rsidRPr="00EB4475">
        <w:rPr>
          <w:rFonts w:ascii="Times New Roman" w:hAnsi="Times New Roman"/>
          <w:sz w:val="22"/>
          <w:szCs w:val="22"/>
          <w:lang w:val="sr-Latn-ME"/>
        </w:rPr>
        <w:t xml:space="preserve"> </w:t>
      </w:r>
      <w:r w:rsidRPr="00EB4475">
        <w:rPr>
          <w:rFonts w:ascii="Times New Roman" w:hAnsi="Times New Roman"/>
          <w:sz w:val="22"/>
          <w:szCs w:val="22"/>
          <w:lang w:val="sr-Latn-ME"/>
        </w:rPr>
        <w:t>м</w:t>
      </w:r>
      <w:r w:rsidR="002B10A8" w:rsidRPr="00EB4475">
        <w:rPr>
          <w:rFonts w:ascii="Times New Roman" w:hAnsi="Times New Roman"/>
          <w:sz w:val="22"/>
          <w:szCs w:val="22"/>
          <w:lang w:val="sr-Latn-ME"/>
        </w:rPr>
        <w:t>ожете</w:t>
      </w:r>
      <w:r w:rsidR="001337FD" w:rsidRPr="00EB4475">
        <w:rPr>
          <w:rFonts w:ascii="Times New Roman" w:hAnsi="Times New Roman"/>
          <w:sz w:val="22"/>
          <w:szCs w:val="22"/>
          <w:lang w:val="sr-Latn-ME"/>
        </w:rPr>
        <w:t xml:space="preserve"> се осјећати узнемирено</w:t>
      </w:r>
      <w:r w:rsidR="004406FD" w:rsidRPr="00EB4475">
        <w:rPr>
          <w:rFonts w:ascii="Times New Roman" w:hAnsi="Times New Roman"/>
          <w:sz w:val="22"/>
          <w:szCs w:val="22"/>
          <w:lang w:val="sr-Latn-ME"/>
        </w:rPr>
        <w:t xml:space="preserve"> или </w:t>
      </w:r>
      <w:r w:rsidR="002B10A8" w:rsidRPr="00EB4475">
        <w:rPr>
          <w:rFonts w:ascii="Times New Roman" w:hAnsi="Times New Roman"/>
          <w:sz w:val="22"/>
          <w:szCs w:val="22"/>
          <w:lang w:val="sr-Latn-ME"/>
        </w:rPr>
        <w:t xml:space="preserve"> примијетит</w:t>
      </w:r>
      <w:r w:rsidR="00B83BD4" w:rsidRPr="00EB4475">
        <w:rPr>
          <w:rFonts w:ascii="Times New Roman" w:hAnsi="Times New Roman"/>
          <w:sz w:val="22"/>
          <w:szCs w:val="22"/>
          <w:lang w:val="sr-Latn-ME"/>
        </w:rPr>
        <w:t>и</w:t>
      </w:r>
      <w:r w:rsidR="002B10A8" w:rsidRPr="00EB4475">
        <w:rPr>
          <w:rFonts w:ascii="Times New Roman" w:hAnsi="Times New Roman"/>
          <w:sz w:val="22"/>
          <w:szCs w:val="22"/>
          <w:lang w:val="sr-Latn-ME"/>
        </w:rPr>
        <w:t xml:space="preserve"> неконтролисане покрете (нпр. очију, врата, руку и ногу). Ваш љекар ће Вам постепено смањивати дозу до прекида узимања лијека да би спријечио ова нежељена дејства.</w:t>
      </w:r>
    </w:p>
    <w:p w14:paraId="3C79BB8E" w14:textId="0D018B2F" w:rsidR="002B10A8" w:rsidRPr="00EB4475" w:rsidRDefault="002B10A8">
      <w:pPr>
        <w:widowControl w:val="0"/>
        <w:autoSpaceDE w:val="0"/>
        <w:autoSpaceDN w:val="0"/>
        <w:rPr>
          <w:rFonts w:ascii="Times New Roman" w:hAnsi="Times New Roman"/>
          <w:sz w:val="22"/>
          <w:szCs w:val="22"/>
          <w:lang w:val="sr-Latn-ME"/>
        </w:rPr>
      </w:pPr>
    </w:p>
    <w:p w14:paraId="72618646" w14:textId="1518F831" w:rsidR="00EB63DE" w:rsidRPr="00EB4475" w:rsidRDefault="00240956">
      <w:pPr>
        <w:widowControl w:val="0"/>
        <w:autoSpaceDE w:val="0"/>
        <w:autoSpaceDN w:val="0"/>
        <w:rPr>
          <w:rFonts w:ascii="Times New Roman" w:hAnsi="Times New Roman"/>
          <w:sz w:val="22"/>
          <w:szCs w:val="22"/>
          <w:lang w:val="sr-Latn-ME"/>
        </w:rPr>
      </w:pPr>
      <w:r w:rsidRPr="00EB4475">
        <w:rPr>
          <w:rFonts w:ascii="Times New Roman" w:hAnsi="Times New Roman"/>
          <w:sz w:val="22"/>
          <w:szCs w:val="22"/>
          <w:lang w:val="sr-Latn-ME"/>
        </w:rPr>
        <w:t>Ако имате било каквих питања у вези са употребом овог лијека, обратите се свом љекару или фармацеуту.</w:t>
      </w:r>
    </w:p>
    <w:p w14:paraId="3694113E" w14:textId="22449A66" w:rsidR="00F734FE" w:rsidRDefault="00F734FE">
      <w:pPr>
        <w:widowControl w:val="0"/>
        <w:autoSpaceDE w:val="0"/>
        <w:autoSpaceDN w:val="0"/>
        <w:rPr>
          <w:rFonts w:ascii="Times New Roman" w:hAnsi="Times New Roman"/>
          <w:sz w:val="22"/>
          <w:szCs w:val="22"/>
          <w:lang w:val="sr-Latn-ME"/>
        </w:rPr>
      </w:pPr>
    </w:p>
    <w:p w14:paraId="3CE3FEDE" w14:textId="77777777" w:rsidR="00EB4475" w:rsidRPr="00EB4475" w:rsidRDefault="00EB4475">
      <w:pPr>
        <w:widowControl w:val="0"/>
        <w:autoSpaceDE w:val="0"/>
        <w:autoSpaceDN w:val="0"/>
        <w:rPr>
          <w:rFonts w:ascii="Times New Roman" w:hAnsi="Times New Roman"/>
          <w:sz w:val="22"/>
          <w:szCs w:val="22"/>
          <w:lang w:val="sr-Latn-ME"/>
        </w:rPr>
      </w:pPr>
    </w:p>
    <w:p w14:paraId="5ADC4C97" w14:textId="77777777" w:rsidR="002B10A8" w:rsidRPr="00EB4475" w:rsidRDefault="002B10A8">
      <w:pPr>
        <w:widowControl w:val="0"/>
        <w:autoSpaceDE w:val="0"/>
        <w:autoSpaceDN w:val="0"/>
        <w:rPr>
          <w:rFonts w:ascii="Times New Roman" w:hAnsi="Times New Roman"/>
          <w:b/>
          <w:bCs/>
          <w:sz w:val="22"/>
          <w:szCs w:val="22"/>
          <w:lang w:val="sr-Latn-ME"/>
        </w:rPr>
      </w:pPr>
      <w:r w:rsidRPr="00EB4475">
        <w:rPr>
          <w:rFonts w:ascii="Times New Roman" w:hAnsi="Times New Roman"/>
          <w:b/>
          <w:sz w:val="22"/>
          <w:szCs w:val="22"/>
          <w:lang w:val="sr-Latn-ME"/>
        </w:rPr>
        <w:t>4. МОГУЋА НЕЖЕЉЕНА ДЕЈСТВА</w:t>
      </w:r>
    </w:p>
    <w:p w14:paraId="50732169" w14:textId="77777777" w:rsidR="002B10A8" w:rsidRPr="00EB4475" w:rsidRDefault="002B10A8">
      <w:pPr>
        <w:widowControl w:val="0"/>
        <w:autoSpaceDE w:val="0"/>
        <w:autoSpaceDN w:val="0"/>
        <w:rPr>
          <w:rFonts w:ascii="Times New Roman" w:hAnsi="Times New Roman"/>
          <w:b/>
          <w:bCs/>
          <w:sz w:val="22"/>
          <w:szCs w:val="22"/>
          <w:lang w:val="sr-Latn-ME"/>
        </w:rPr>
      </w:pPr>
    </w:p>
    <w:p w14:paraId="6BD589D7" w14:textId="7A05EF1F" w:rsidR="002B10A8" w:rsidRPr="00EB4475" w:rsidRDefault="002B10A8">
      <w:pPr>
        <w:widowControl w:val="0"/>
        <w:autoSpaceDE w:val="0"/>
        <w:autoSpaceDN w:val="0"/>
        <w:rPr>
          <w:rFonts w:ascii="Times New Roman" w:hAnsi="Times New Roman"/>
          <w:sz w:val="22"/>
          <w:szCs w:val="22"/>
          <w:lang w:val="sr-Latn-ME"/>
        </w:rPr>
      </w:pPr>
      <w:r w:rsidRPr="00EB4475">
        <w:rPr>
          <w:rFonts w:ascii="Times New Roman" w:hAnsi="Times New Roman"/>
          <w:sz w:val="22"/>
          <w:szCs w:val="22"/>
          <w:lang w:val="sr-Latn-ME"/>
        </w:rPr>
        <w:t>Као и сви љекови и лијек EGLONYL може изазвати нежељена дејства, иако се она не морају јавити код свакога.</w:t>
      </w:r>
    </w:p>
    <w:p w14:paraId="7A15EEFE" w14:textId="77777777" w:rsidR="002B10A8" w:rsidRPr="00EB4475" w:rsidRDefault="002B10A8">
      <w:pPr>
        <w:widowControl w:val="0"/>
        <w:autoSpaceDE w:val="0"/>
        <w:autoSpaceDN w:val="0"/>
        <w:rPr>
          <w:rFonts w:ascii="Times New Roman" w:hAnsi="Times New Roman"/>
          <w:b/>
          <w:bCs/>
          <w:sz w:val="22"/>
          <w:szCs w:val="22"/>
          <w:lang w:val="sr-Latn-ME"/>
        </w:rPr>
      </w:pPr>
    </w:p>
    <w:p w14:paraId="367E8A13" w14:textId="50B36E93" w:rsidR="002B10A8" w:rsidRPr="00EB4475" w:rsidRDefault="002B10A8">
      <w:pPr>
        <w:widowControl w:val="0"/>
        <w:autoSpaceDE w:val="0"/>
        <w:autoSpaceDN w:val="0"/>
        <w:rPr>
          <w:rFonts w:ascii="Times New Roman" w:hAnsi="Times New Roman"/>
          <w:b/>
          <w:bCs/>
          <w:sz w:val="22"/>
          <w:szCs w:val="22"/>
          <w:lang w:val="sr-Latn-ME"/>
        </w:rPr>
      </w:pPr>
      <w:r w:rsidRPr="00EB4475">
        <w:rPr>
          <w:rFonts w:ascii="Times New Roman" w:hAnsi="Times New Roman"/>
          <w:b/>
          <w:sz w:val="22"/>
          <w:szCs w:val="22"/>
          <w:lang w:val="sr-Latn-ME"/>
        </w:rPr>
        <w:t xml:space="preserve">Престаните да узимате </w:t>
      </w:r>
      <w:r w:rsidRPr="00EB4475">
        <w:rPr>
          <w:rFonts w:ascii="Times New Roman" w:hAnsi="Times New Roman"/>
          <w:b/>
          <w:bCs/>
          <w:sz w:val="22"/>
          <w:szCs w:val="22"/>
          <w:lang w:val="sr-Latn-ME"/>
        </w:rPr>
        <w:t>EGLONYL</w:t>
      </w:r>
      <w:r w:rsidRPr="00EB4475">
        <w:rPr>
          <w:rFonts w:ascii="Times New Roman" w:hAnsi="Times New Roman"/>
          <w:b/>
          <w:bCs/>
          <w:sz w:val="22"/>
          <w:szCs w:val="22"/>
          <w:vertAlign w:val="superscript"/>
          <w:lang w:val="sr-Latn-ME"/>
        </w:rPr>
        <w:t xml:space="preserve"> </w:t>
      </w:r>
      <w:r w:rsidRPr="00EB4475">
        <w:rPr>
          <w:rFonts w:ascii="Times New Roman" w:hAnsi="Times New Roman"/>
          <w:b/>
          <w:sz w:val="22"/>
          <w:szCs w:val="22"/>
          <w:lang w:val="sr-Latn-ME"/>
        </w:rPr>
        <w:t>капсуле</w:t>
      </w:r>
      <w:r w:rsidRPr="00EB4475">
        <w:rPr>
          <w:rFonts w:ascii="Times New Roman" w:hAnsi="Times New Roman"/>
          <w:b/>
          <w:bCs/>
          <w:sz w:val="22"/>
          <w:szCs w:val="22"/>
          <w:lang w:val="sr-Latn-ME"/>
        </w:rPr>
        <w:t xml:space="preserve"> и обратите се љекару или се одмах јавите у болницу ако примијетите сљедећа нежељена дејства:</w:t>
      </w:r>
    </w:p>
    <w:p w14:paraId="1C73A481" w14:textId="77777777" w:rsidR="008C0F1C" w:rsidRPr="00EB4475" w:rsidRDefault="008C0F1C">
      <w:pPr>
        <w:widowControl w:val="0"/>
        <w:autoSpaceDE w:val="0"/>
        <w:autoSpaceDN w:val="0"/>
        <w:rPr>
          <w:rFonts w:ascii="Times New Roman" w:hAnsi="Times New Roman"/>
          <w:b/>
          <w:bCs/>
          <w:sz w:val="22"/>
          <w:szCs w:val="22"/>
          <w:lang w:val="sr-Latn-ME"/>
        </w:rPr>
      </w:pPr>
    </w:p>
    <w:p w14:paraId="6D15D640" w14:textId="0EA5D00D" w:rsidR="00240956" w:rsidRPr="00EB4475" w:rsidRDefault="002B10A8">
      <w:pPr>
        <w:pStyle w:val="Default"/>
        <w:autoSpaceDE/>
        <w:autoSpaceDN/>
        <w:adjustRightInd/>
        <w:ind w:left="270"/>
        <w:jc w:val="both"/>
        <w:rPr>
          <w:sz w:val="22"/>
          <w:szCs w:val="22"/>
          <w:lang w:val="sr-Latn-ME"/>
        </w:rPr>
      </w:pPr>
      <w:r w:rsidRPr="00EB4475">
        <w:rPr>
          <w:b/>
          <w:color w:val="auto"/>
          <w:sz w:val="22"/>
          <w:szCs w:val="22"/>
          <w:lang w:val="sr-Latn-ME"/>
        </w:rPr>
        <w:lastRenderedPageBreak/>
        <w:t>Честа нежељена дејства</w:t>
      </w:r>
      <w:r w:rsidRPr="00EB4475">
        <w:rPr>
          <w:color w:val="auto"/>
          <w:sz w:val="22"/>
          <w:szCs w:val="22"/>
          <w:lang w:val="sr-Latn-ME"/>
        </w:rPr>
        <w:t xml:space="preserve"> (могу се јавити код 1 од 10 пацијената):</w:t>
      </w:r>
    </w:p>
    <w:p w14:paraId="7D44338B" w14:textId="38CD9D0D" w:rsidR="00240956" w:rsidRPr="00EB4475" w:rsidRDefault="00240956">
      <w:pPr>
        <w:pStyle w:val="Default"/>
        <w:numPr>
          <w:ilvl w:val="0"/>
          <w:numId w:val="30"/>
        </w:numPr>
        <w:ind w:left="284" w:hanging="284"/>
        <w:jc w:val="both"/>
        <w:rPr>
          <w:sz w:val="22"/>
          <w:szCs w:val="22"/>
          <w:lang w:val="sr-Latn-ME"/>
        </w:rPr>
      </w:pPr>
      <w:r w:rsidRPr="00EB4475">
        <w:rPr>
          <w:sz w:val="22"/>
          <w:szCs w:val="22"/>
          <w:lang w:val="sr-Latn-ME"/>
        </w:rPr>
        <w:t>неконтролисани покрети, грчеви мишића, немир, дрхтање руку;</w:t>
      </w:r>
    </w:p>
    <w:p w14:paraId="398B1C7D" w14:textId="430ECC58" w:rsidR="00F47E9A" w:rsidRPr="00EB4475" w:rsidRDefault="00240956">
      <w:pPr>
        <w:pStyle w:val="Default"/>
        <w:numPr>
          <w:ilvl w:val="0"/>
          <w:numId w:val="30"/>
        </w:numPr>
        <w:autoSpaceDE/>
        <w:autoSpaceDN/>
        <w:adjustRightInd/>
        <w:ind w:left="284" w:hanging="284"/>
        <w:jc w:val="both"/>
        <w:rPr>
          <w:sz w:val="22"/>
          <w:szCs w:val="22"/>
          <w:lang w:val="sr-Latn-ME"/>
        </w:rPr>
      </w:pPr>
      <w:r w:rsidRPr="00EB4475">
        <w:rPr>
          <w:sz w:val="22"/>
          <w:szCs w:val="22"/>
          <w:lang w:val="sr-Latn-ME"/>
        </w:rPr>
        <w:t xml:space="preserve">осећај немира, </w:t>
      </w:r>
      <w:r w:rsidR="001337FD" w:rsidRPr="00EB4475">
        <w:rPr>
          <w:sz w:val="22"/>
          <w:szCs w:val="22"/>
          <w:lang w:val="sr-Latn-ME"/>
        </w:rPr>
        <w:t>потреба</w:t>
      </w:r>
      <w:r w:rsidRPr="00EB4475">
        <w:rPr>
          <w:sz w:val="22"/>
          <w:szCs w:val="22"/>
          <w:lang w:val="sr-Latn-ME"/>
        </w:rPr>
        <w:t xml:space="preserve"> за сталним кретањем или немогућност мировања.</w:t>
      </w:r>
    </w:p>
    <w:p w14:paraId="6CB0EF48" w14:textId="77777777" w:rsidR="002B10A8" w:rsidRPr="00EB4475" w:rsidRDefault="002B10A8">
      <w:pPr>
        <w:pStyle w:val="Default"/>
        <w:autoSpaceDE/>
        <w:autoSpaceDN/>
        <w:adjustRightInd/>
        <w:jc w:val="both"/>
        <w:rPr>
          <w:snapToGrid w:val="0"/>
          <w:color w:val="auto"/>
          <w:sz w:val="22"/>
          <w:szCs w:val="22"/>
          <w:lang w:val="sr-Latn-ME"/>
        </w:rPr>
      </w:pPr>
    </w:p>
    <w:p w14:paraId="3542DFFC" w14:textId="5A44CF24" w:rsidR="00F47E9A" w:rsidRPr="00EB4475" w:rsidRDefault="002B10A8">
      <w:pPr>
        <w:pStyle w:val="Default"/>
        <w:autoSpaceDE/>
        <w:autoSpaceDN/>
        <w:adjustRightInd/>
        <w:ind w:left="270"/>
        <w:jc w:val="both"/>
        <w:rPr>
          <w:sz w:val="22"/>
          <w:szCs w:val="22"/>
          <w:lang w:val="sr-Latn-ME"/>
        </w:rPr>
      </w:pPr>
      <w:r w:rsidRPr="00EB4475">
        <w:rPr>
          <w:b/>
          <w:color w:val="auto"/>
          <w:sz w:val="22"/>
          <w:szCs w:val="22"/>
          <w:lang w:val="sr-Latn-ME"/>
        </w:rPr>
        <w:t>Ријетка нежељена дејства</w:t>
      </w:r>
      <w:r w:rsidRPr="00EB4475">
        <w:rPr>
          <w:color w:val="auto"/>
          <w:sz w:val="22"/>
          <w:szCs w:val="22"/>
          <w:lang w:val="sr-Latn-ME"/>
        </w:rPr>
        <w:t xml:space="preserve"> (могу се јавити код 1 од 1000 пацијената):</w:t>
      </w:r>
    </w:p>
    <w:p w14:paraId="60FE023D" w14:textId="77777777" w:rsidR="00240956" w:rsidRPr="00EB4475" w:rsidRDefault="00240956">
      <w:pPr>
        <w:pStyle w:val="Default"/>
        <w:numPr>
          <w:ilvl w:val="0"/>
          <w:numId w:val="29"/>
        </w:numPr>
        <w:ind w:left="284" w:hanging="284"/>
        <w:jc w:val="both"/>
        <w:rPr>
          <w:sz w:val="22"/>
          <w:szCs w:val="22"/>
          <w:lang w:val="sr-Latn-ME"/>
        </w:rPr>
      </w:pPr>
      <w:r w:rsidRPr="00EB4475">
        <w:rPr>
          <w:sz w:val="22"/>
          <w:szCs w:val="22"/>
          <w:lang w:val="sr-Latn-ME"/>
        </w:rPr>
        <w:t>неправилни откуцаји срца као што су веома брзи или веома спори, неуједначени или јаки откуцаји срца;</w:t>
      </w:r>
    </w:p>
    <w:p w14:paraId="410474E2" w14:textId="483F239B" w:rsidR="00240956" w:rsidRPr="00EB4475" w:rsidRDefault="00240956">
      <w:pPr>
        <w:pStyle w:val="Default"/>
        <w:numPr>
          <w:ilvl w:val="0"/>
          <w:numId w:val="29"/>
        </w:numPr>
        <w:autoSpaceDE/>
        <w:autoSpaceDN/>
        <w:adjustRightInd/>
        <w:ind w:left="284" w:hanging="284"/>
        <w:jc w:val="both"/>
        <w:rPr>
          <w:sz w:val="22"/>
          <w:szCs w:val="22"/>
          <w:lang w:val="sr-Latn-ME"/>
        </w:rPr>
      </w:pPr>
      <w:r w:rsidRPr="00EB4475">
        <w:rPr>
          <w:sz w:val="22"/>
          <w:szCs w:val="22"/>
          <w:lang w:val="sr-Latn-ME"/>
        </w:rPr>
        <w:t>невољни покрети очију као што је превртање очију.</w:t>
      </w:r>
    </w:p>
    <w:p w14:paraId="436FE04A" w14:textId="77777777" w:rsidR="002B10A8" w:rsidRPr="00EB4475" w:rsidRDefault="002B10A8">
      <w:pPr>
        <w:pStyle w:val="Default"/>
        <w:autoSpaceDE/>
        <w:autoSpaceDN/>
        <w:adjustRightInd/>
        <w:jc w:val="both"/>
        <w:rPr>
          <w:snapToGrid w:val="0"/>
          <w:color w:val="auto"/>
          <w:sz w:val="22"/>
          <w:szCs w:val="22"/>
          <w:lang w:val="sr-Latn-ME"/>
        </w:rPr>
      </w:pPr>
    </w:p>
    <w:p w14:paraId="35FC4EB3" w14:textId="58D498D1" w:rsidR="002B10A8" w:rsidRPr="00EB4475" w:rsidRDefault="002B10A8">
      <w:pPr>
        <w:pStyle w:val="Default"/>
        <w:autoSpaceDE/>
        <w:autoSpaceDN/>
        <w:adjustRightInd/>
        <w:ind w:left="284"/>
        <w:jc w:val="both"/>
        <w:rPr>
          <w:snapToGrid w:val="0"/>
          <w:color w:val="auto"/>
          <w:sz w:val="22"/>
          <w:szCs w:val="22"/>
          <w:lang w:val="sr-Latn-ME"/>
        </w:rPr>
      </w:pPr>
      <w:r w:rsidRPr="00EB4475">
        <w:rPr>
          <w:b/>
          <w:snapToGrid w:val="0"/>
          <w:color w:val="auto"/>
          <w:sz w:val="22"/>
          <w:szCs w:val="22"/>
          <w:lang w:val="sr-Latn-ME"/>
        </w:rPr>
        <w:t>Непозната учесталост</w:t>
      </w:r>
      <w:r w:rsidRPr="00EB4475">
        <w:rPr>
          <w:snapToGrid w:val="0"/>
          <w:color w:val="auto"/>
          <w:sz w:val="22"/>
          <w:szCs w:val="22"/>
          <w:lang w:val="sr-Latn-ME"/>
        </w:rPr>
        <w:t xml:space="preserve"> (не може се процијенити на основу доступних података):</w:t>
      </w:r>
    </w:p>
    <w:p w14:paraId="7EEB172C" w14:textId="524AFDE8" w:rsidR="00DD0727" w:rsidRPr="00EB4475" w:rsidRDefault="00240956">
      <w:pPr>
        <w:pStyle w:val="Default"/>
        <w:numPr>
          <w:ilvl w:val="0"/>
          <w:numId w:val="28"/>
        </w:numPr>
        <w:autoSpaceDE/>
        <w:autoSpaceDN/>
        <w:adjustRightInd/>
        <w:ind w:left="284" w:hanging="284"/>
        <w:jc w:val="both"/>
        <w:rPr>
          <w:sz w:val="22"/>
          <w:szCs w:val="22"/>
          <w:lang w:val="sr-Latn-ME"/>
        </w:rPr>
      </w:pPr>
      <w:r w:rsidRPr="00EB4475">
        <w:rPr>
          <w:sz w:val="22"/>
          <w:szCs w:val="22"/>
          <w:lang w:val="sr-Latn-ME"/>
        </w:rPr>
        <w:t>поремећаји срчаног ритма који могу бити озбиљни, а</w:t>
      </w:r>
      <w:r w:rsidR="001337FD" w:rsidRPr="00EB4475">
        <w:rPr>
          <w:sz w:val="22"/>
          <w:szCs w:val="22"/>
          <w:lang w:val="sr-Latn-ME"/>
        </w:rPr>
        <w:t xml:space="preserve"> </w:t>
      </w:r>
      <w:r w:rsidRPr="00EB4475">
        <w:rPr>
          <w:sz w:val="22"/>
          <w:szCs w:val="22"/>
          <w:lang w:val="sr-Latn-ME"/>
        </w:rPr>
        <w:t>у тешким случајевима могу довести до фаталног застоја срца;</w:t>
      </w:r>
    </w:p>
    <w:p w14:paraId="2A73221E" w14:textId="348D16B7" w:rsidR="00240956" w:rsidRPr="00EB4475" w:rsidRDefault="00240956">
      <w:pPr>
        <w:pStyle w:val="Default"/>
        <w:numPr>
          <w:ilvl w:val="0"/>
          <w:numId w:val="28"/>
        </w:numPr>
        <w:autoSpaceDE/>
        <w:autoSpaceDN/>
        <w:adjustRightInd/>
        <w:ind w:left="284" w:hanging="284"/>
        <w:jc w:val="both"/>
        <w:rPr>
          <w:sz w:val="22"/>
          <w:szCs w:val="22"/>
          <w:lang w:val="sr-Latn-ME"/>
        </w:rPr>
      </w:pPr>
      <w:r w:rsidRPr="00EB4475">
        <w:rPr>
          <w:sz w:val="22"/>
          <w:szCs w:val="22"/>
          <w:lang w:val="sr-Latn-ME"/>
        </w:rPr>
        <w:t>алергијска реакција која се назива</w:t>
      </w:r>
      <w:r w:rsidR="001337FD" w:rsidRPr="00EB4475">
        <w:rPr>
          <w:sz w:val="22"/>
          <w:szCs w:val="22"/>
          <w:lang w:val="sr-Latn-ME"/>
        </w:rPr>
        <w:t xml:space="preserve"> </w:t>
      </w:r>
      <w:r w:rsidR="0085158D" w:rsidRPr="00EB4475">
        <w:rPr>
          <w:sz w:val="22"/>
          <w:szCs w:val="22"/>
          <w:lang w:val="sr-Latn-ME"/>
        </w:rPr>
        <w:t>"</w:t>
      </w:r>
      <w:r w:rsidRPr="00EB4475">
        <w:rPr>
          <w:sz w:val="22"/>
          <w:szCs w:val="22"/>
          <w:lang w:val="sr-Latn-ME"/>
        </w:rPr>
        <w:t>анафилактичка реакција</w:t>
      </w:r>
      <w:bookmarkStart w:id="1" w:name="_Hlk162011789"/>
      <w:r w:rsidRPr="00EB4475">
        <w:rPr>
          <w:sz w:val="22"/>
          <w:szCs w:val="22"/>
          <w:lang w:val="sr-Latn-ME"/>
        </w:rPr>
        <w:t>"</w:t>
      </w:r>
      <w:bookmarkEnd w:id="1"/>
      <w:r w:rsidRPr="00EB4475">
        <w:rPr>
          <w:sz w:val="22"/>
          <w:szCs w:val="22"/>
          <w:lang w:val="sr-Latn-ME"/>
        </w:rPr>
        <w:t xml:space="preserve"> која може бити фатална. Симптоми могу бити: осип, свраб, грозница, отежано дисање или дахтање, тремор, оток;</w:t>
      </w:r>
    </w:p>
    <w:p w14:paraId="45F3AAC5" w14:textId="01201C79" w:rsidR="00DD0727" w:rsidRPr="00EB4475" w:rsidRDefault="00CD3ED6">
      <w:pPr>
        <w:pStyle w:val="Default"/>
        <w:numPr>
          <w:ilvl w:val="0"/>
          <w:numId w:val="28"/>
        </w:numPr>
        <w:autoSpaceDE/>
        <w:autoSpaceDN/>
        <w:adjustRightInd/>
        <w:ind w:left="270" w:hanging="270"/>
        <w:jc w:val="both"/>
        <w:rPr>
          <w:sz w:val="22"/>
          <w:szCs w:val="22"/>
          <w:lang w:val="sr-Latn-ME"/>
        </w:rPr>
      </w:pPr>
      <w:r w:rsidRPr="00EB4475">
        <w:rPr>
          <w:sz w:val="22"/>
          <w:szCs w:val="22"/>
          <w:lang w:val="sr-Latn-ME"/>
        </w:rPr>
        <w:t>неконтролисани покрети, углавном језика, уста, вилице, руку и ногу</w:t>
      </w:r>
      <w:r w:rsidR="00DD0727" w:rsidRPr="00EB4475">
        <w:rPr>
          <w:sz w:val="22"/>
          <w:szCs w:val="22"/>
          <w:lang w:val="sr-Latn-ME"/>
        </w:rPr>
        <w:t xml:space="preserve">; </w:t>
      </w:r>
    </w:p>
    <w:p w14:paraId="2FEB2CB9" w14:textId="63A2650E" w:rsidR="00DD0727" w:rsidRPr="00EB4475" w:rsidRDefault="00640D9C">
      <w:pPr>
        <w:pStyle w:val="Default"/>
        <w:numPr>
          <w:ilvl w:val="0"/>
          <w:numId w:val="28"/>
        </w:numPr>
        <w:autoSpaceDE/>
        <w:autoSpaceDN/>
        <w:adjustRightInd/>
        <w:ind w:left="270" w:hanging="270"/>
        <w:jc w:val="both"/>
        <w:rPr>
          <w:sz w:val="22"/>
          <w:szCs w:val="22"/>
          <w:lang w:val="sr-Latn-ME"/>
        </w:rPr>
      </w:pPr>
      <w:r w:rsidRPr="00EB4475">
        <w:rPr>
          <w:sz w:val="22"/>
          <w:szCs w:val="22"/>
          <w:lang w:val="sr-Latn-ME"/>
        </w:rPr>
        <w:t>напад</w:t>
      </w:r>
      <w:r w:rsidR="00D7238A" w:rsidRPr="00EB4475">
        <w:rPr>
          <w:sz w:val="22"/>
          <w:szCs w:val="22"/>
          <w:lang w:val="sr-Latn-ME"/>
        </w:rPr>
        <w:t>и</w:t>
      </w:r>
      <w:r w:rsidR="00B83BD4" w:rsidRPr="00EB4475">
        <w:rPr>
          <w:sz w:val="22"/>
          <w:szCs w:val="22"/>
          <w:lang w:val="sr-Latn-ME"/>
        </w:rPr>
        <w:t xml:space="preserve"> </w:t>
      </w:r>
      <w:r w:rsidR="00DD0727" w:rsidRPr="00EB4475">
        <w:rPr>
          <w:sz w:val="22"/>
          <w:szCs w:val="22"/>
          <w:lang w:val="sr-Latn-ME"/>
        </w:rPr>
        <w:t>(</w:t>
      </w:r>
      <w:r w:rsidRPr="00EB4475">
        <w:rPr>
          <w:sz w:val="22"/>
          <w:szCs w:val="22"/>
          <w:lang w:val="sr-Latn-ME"/>
        </w:rPr>
        <w:t>конвулзије</w:t>
      </w:r>
      <w:r w:rsidR="00DD0727" w:rsidRPr="00EB4475">
        <w:rPr>
          <w:sz w:val="22"/>
          <w:szCs w:val="22"/>
          <w:lang w:val="sr-Latn-ME"/>
        </w:rPr>
        <w:t xml:space="preserve">); </w:t>
      </w:r>
    </w:p>
    <w:p w14:paraId="6C1F70EC" w14:textId="20F144BE" w:rsidR="00DD0727" w:rsidRPr="00EB4475" w:rsidRDefault="00EE7642">
      <w:pPr>
        <w:pStyle w:val="Default"/>
        <w:numPr>
          <w:ilvl w:val="0"/>
          <w:numId w:val="28"/>
        </w:numPr>
        <w:autoSpaceDE/>
        <w:autoSpaceDN/>
        <w:adjustRightInd/>
        <w:ind w:left="270" w:hanging="270"/>
        <w:jc w:val="both"/>
        <w:rPr>
          <w:sz w:val="22"/>
          <w:szCs w:val="22"/>
          <w:lang w:val="sr-Latn-ME"/>
        </w:rPr>
      </w:pPr>
      <w:r w:rsidRPr="00EB4475">
        <w:rPr>
          <w:bCs/>
          <w:sz w:val="22"/>
          <w:szCs w:val="22"/>
          <w:lang w:val="sr-Latn-ME"/>
        </w:rPr>
        <w:t>висока тјелесна температура</w:t>
      </w:r>
      <w:r w:rsidR="00DD0727" w:rsidRPr="00EB4475">
        <w:rPr>
          <w:sz w:val="22"/>
          <w:szCs w:val="22"/>
          <w:lang w:val="sr-Latn-ME"/>
        </w:rPr>
        <w:t xml:space="preserve">, </w:t>
      </w:r>
      <w:r w:rsidRPr="00EB4475">
        <w:rPr>
          <w:bCs/>
          <w:sz w:val="22"/>
          <w:szCs w:val="22"/>
          <w:lang w:val="sr-Latn-ME"/>
        </w:rPr>
        <w:t>знојење</w:t>
      </w:r>
      <w:r w:rsidR="00DD0727" w:rsidRPr="00EB4475">
        <w:rPr>
          <w:sz w:val="22"/>
          <w:szCs w:val="22"/>
          <w:lang w:val="sr-Latn-ME"/>
        </w:rPr>
        <w:t xml:space="preserve">, </w:t>
      </w:r>
      <w:r w:rsidRPr="00EB4475">
        <w:rPr>
          <w:sz w:val="22"/>
          <w:szCs w:val="22"/>
          <w:lang w:val="sr-Latn-ME"/>
        </w:rPr>
        <w:t xml:space="preserve">укоченост </w:t>
      </w:r>
      <w:r w:rsidRPr="00EB4475">
        <w:rPr>
          <w:bCs/>
          <w:sz w:val="22"/>
          <w:szCs w:val="22"/>
          <w:lang w:val="sr-Latn-ME"/>
        </w:rPr>
        <w:t>мишића</w:t>
      </w:r>
      <w:r w:rsidR="00DD0727" w:rsidRPr="00EB4475">
        <w:rPr>
          <w:sz w:val="22"/>
          <w:szCs w:val="22"/>
          <w:lang w:val="sr-Latn-ME"/>
        </w:rPr>
        <w:t xml:space="preserve">, </w:t>
      </w:r>
      <w:r w:rsidRPr="00EB4475">
        <w:rPr>
          <w:bCs/>
          <w:sz w:val="22"/>
          <w:szCs w:val="22"/>
          <w:lang w:val="sr-Latn-ME"/>
        </w:rPr>
        <w:t>убрзан рад срца</w:t>
      </w:r>
      <w:r w:rsidR="00DD0727" w:rsidRPr="00EB4475">
        <w:rPr>
          <w:sz w:val="22"/>
          <w:szCs w:val="22"/>
          <w:lang w:val="sr-Latn-ME"/>
        </w:rPr>
        <w:t xml:space="preserve">, </w:t>
      </w:r>
      <w:r w:rsidRPr="00EB4475">
        <w:rPr>
          <w:bCs/>
          <w:sz w:val="22"/>
          <w:szCs w:val="22"/>
          <w:lang w:val="sr-Latn-ME"/>
        </w:rPr>
        <w:t xml:space="preserve">убрзано дисање </w:t>
      </w:r>
      <w:r w:rsidRPr="00EB4475">
        <w:rPr>
          <w:sz w:val="22"/>
          <w:szCs w:val="22"/>
          <w:lang w:val="sr-Latn-ME"/>
        </w:rPr>
        <w:t>и</w:t>
      </w:r>
      <w:r w:rsidR="00DD0727" w:rsidRPr="00EB4475">
        <w:rPr>
          <w:sz w:val="22"/>
          <w:szCs w:val="22"/>
          <w:lang w:val="sr-Latn-ME"/>
        </w:rPr>
        <w:t xml:space="preserve"> </w:t>
      </w:r>
      <w:r w:rsidRPr="00EB4475">
        <w:rPr>
          <w:sz w:val="22"/>
          <w:szCs w:val="22"/>
          <w:lang w:val="sr-Latn-ME"/>
        </w:rPr>
        <w:t>осјећај збуњености или узнемирености</w:t>
      </w:r>
      <w:r w:rsidR="00DD0727" w:rsidRPr="00EB4475">
        <w:rPr>
          <w:sz w:val="22"/>
          <w:szCs w:val="22"/>
          <w:lang w:val="sr-Latn-ME"/>
        </w:rPr>
        <w:t xml:space="preserve">. </w:t>
      </w:r>
      <w:r w:rsidRPr="00EB4475">
        <w:rPr>
          <w:sz w:val="22"/>
          <w:szCs w:val="22"/>
          <w:lang w:val="sr-Latn-ME"/>
        </w:rPr>
        <w:t xml:space="preserve">Ово могу бити знаци озбиљног </w:t>
      </w:r>
      <w:r w:rsidRPr="00EB4475">
        <w:rPr>
          <w:bCs/>
          <w:sz w:val="22"/>
          <w:szCs w:val="22"/>
          <w:lang w:val="sr-Latn-ME"/>
        </w:rPr>
        <w:t xml:space="preserve">нежељеног </w:t>
      </w:r>
      <w:r w:rsidRPr="00EB4475">
        <w:rPr>
          <w:sz w:val="22"/>
          <w:szCs w:val="22"/>
          <w:lang w:val="sr-Latn-ME"/>
        </w:rPr>
        <w:t>дејства које се зове</w:t>
      </w:r>
      <w:r w:rsidR="0085158D" w:rsidRPr="00EB4475">
        <w:rPr>
          <w:sz w:val="22"/>
          <w:szCs w:val="22"/>
          <w:lang w:val="sr-Latn-ME"/>
        </w:rPr>
        <w:t xml:space="preserve"> "</w:t>
      </w:r>
      <w:r w:rsidRPr="00EB4475">
        <w:rPr>
          <w:bCs/>
          <w:sz w:val="22"/>
          <w:szCs w:val="22"/>
          <w:lang w:val="sr-Latn-ME"/>
        </w:rPr>
        <w:t>неуролептички малигни синдром</w:t>
      </w:r>
      <w:r w:rsidR="0085158D" w:rsidRPr="00EB4475">
        <w:rPr>
          <w:sz w:val="22"/>
          <w:szCs w:val="22"/>
          <w:lang w:val="sr-Latn-ME"/>
        </w:rPr>
        <w:t>"</w:t>
      </w:r>
      <w:r w:rsidR="00DD0727" w:rsidRPr="00EB4475">
        <w:rPr>
          <w:sz w:val="22"/>
          <w:szCs w:val="22"/>
          <w:lang w:val="sr-Latn-ME"/>
        </w:rPr>
        <w:t xml:space="preserve">; </w:t>
      </w:r>
    </w:p>
    <w:p w14:paraId="4E3A626B" w14:textId="1AE53F61" w:rsidR="00640D9C" w:rsidRPr="00EB4475" w:rsidRDefault="00D7238A">
      <w:pPr>
        <w:pStyle w:val="Default"/>
        <w:numPr>
          <w:ilvl w:val="0"/>
          <w:numId w:val="28"/>
        </w:numPr>
        <w:ind w:left="270" w:hanging="270"/>
        <w:jc w:val="both"/>
        <w:rPr>
          <w:sz w:val="22"/>
          <w:szCs w:val="22"/>
          <w:lang w:val="sr-Latn-ME"/>
        </w:rPr>
      </w:pPr>
      <w:r w:rsidRPr="00EB4475">
        <w:rPr>
          <w:sz w:val="22"/>
          <w:szCs w:val="22"/>
          <w:lang w:val="sr-Latn-ME"/>
        </w:rPr>
        <w:t xml:space="preserve">симптоми тешког оштећења мишића због </w:t>
      </w:r>
      <w:r w:rsidR="00640D9C" w:rsidRPr="00EB4475">
        <w:rPr>
          <w:bCs/>
          <w:sz w:val="22"/>
          <w:szCs w:val="22"/>
          <w:lang w:val="sr-Latn-ME"/>
        </w:rPr>
        <w:t>разградњ</w:t>
      </w:r>
      <w:r w:rsidRPr="00EB4475">
        <w:rPr>
          <w:bCs/>
          <w:sz w:val="22"/>
          <w:szCs w:val="22"/>
          <w:lang w:val="sr-Latn-ME"/>
        </w:rPr>
        <w:t>е</w:t>
      </w:r>
      <w:r w:rsidR="00640D9C" w:rsidRPr="00EB4475">
        <w:rPr>
          <w:bCs/>
          <w:sz w:val="22"/>
          <w:szCs w:val="22"/>
          <w:lang w:val="sr-Latn-ME"/>
        </w:rPr>
        <w:t>/пропадањ</w:t>
      </w:r>
      <w:r w:rsidRPr="00EB4475">
        <w:rPr>
          <w:bCs/>
          <w:sz w:val="22"/>
          <w:szCs w:val="22"/>
          <w:lang w:val="sr-Latn-ME"/>
        </w:rPr>
        <w:t>а</w:t>
      </w:r>
      <w:r w:rsidR="006C3F94" w:rsidRPr="00EB4475">
        <w:rPr>
          <w:bCs/>
          <w:sz w:val="22"/>
          <w:szCs w:val="22"/>
          <w:lang w:val="sr-Latn-ME"/>
        </w:rPr>
        <w:t xml:space="preserve"> мишића што резултира</w:t>
      </w:r>
      <w:r w:rsidR="00640D9C" w:rsidRPr="00EB4475">
        <w:rPr>
          <w:bCs/>
          <w:sz w:val="22"/>
          <w:szCs w:val="22"/>
          <w:lang w:val="sr-Latn-ME"/>
        </w:rPr>
        <w:t xml:space="preserve"> оштећењем бубрега (рабдомиолиза);</w:t>
      </w:r>
    </w:p>
    <w:p w14:paraId="539AE686" w14:textId="448B4B95" w:rsidR="00DD0727" w:rsidRPr="00EB4475" w:rsidRDefault="0059530C">
      <w:pPr>
        <w:pStyle w:val="Default"/>
        <w:numPr>
          <w:ilvl w:val="0"/>
          <w:numId w:val="28"/>
        </w:numPr>
        <w:ind w:left="270" w:hanging="270"/>
        <w:jc w:val="both"/>
        <w:rPr>
          <w:sz w:val="22"/>
          <w:szCs w:val="22"/>
          <w:lang w:val="sr-Latn-ME"/>
        </w:rPr>
      </w:pPr>
      <w:r w:rsidRPr="00EB4475">
        <w:rPr>
          <w:sz w:val="22"/>
          <w:szCs w:val="22"/>
          <w:lang w:val="sr-Latn-ME"/>
        </w:rPr>
        <w:t>имате крвне угрушке у венама, посебно венама ногу (симптоми обухватају: отицање, бол и црвенило ноге), који се могу путем крви пренијети до плућа гдје могу изазвати бол у грудима и отежано дисање</w:t>
      </w:r>
      <w:r w:rsidR="00DD0727" w:rsidRPr="00EB4475">
        <w:rPr>
          <w:sz w:val="22"/>
          <w:szCs w:val="22"/>
          <w:lang w:val="sr-Latn-ME"/>
        </w:rPr>
        <w:t xml:space="preserve">; </w:t>
      </w:r>
    </w:p>
    <w:p w14:paraId="13C915F0" w14:textId="60F740B6" w:rsidR="00DD0727" w:rsidRPr="00EB4475" w:rsidRDefault="0059530C">
      <w:pPr>
        <w:pStyle w:val="Default"/>
        <w:numPr>
          <w:ilvl w:val="0"/>
          <w:numId w:val="28"/>
        </w:numPr>
        <w:ind w:left="270" w:hanging="270"/>
        <w:jc w:val="both"/>
        <w:rPr>
          <w:sz w:val="22"/>
          <w:szCs w:val="22"/>
          <w:lang w:val="sr-Latn-ME"/>
        </w:rPr>
      </w:pPr>
      <w:r w:rsidRPr="00EB4475">
        <w:rPr>
          <w:sz w:val="22"/>
          <w:szCs w:val="22"/>
          <w:lang w:val="sr-Latn-ME"/>
        </w:rPr>
        <w:t xml:space="preserve">повишена тјелесна температура </w:t>
      </w:r>
      <w:r w:rsidR="00D7238A" w:rsidRPr="00EB4475">
        <w:rPr>
          <w:sz w:val="22"/>
          <w:szCs w:val="22"/>
          <w:lang w:val="sr-Latn-ME"/>
        </w:rPr>
        <w:t>или хладноћа</w:t>
      </w:r>
      <w:r w:rsidRPr="00EB4475">
        <w:rPr>
          <w:sz w:val="22"/>
          <w:szCs w:val="22"/>
          <w:lang w:val="sr-Latn-ME"/>
        </w:rPr>
        <w:t xml:space="preserve">, </w:t>
      </w:r>
      <w:r w:rsidR="00D7238A" w:rsidRPr="00EB4475">
        <w:rPr>
          <w:sz w:val="22"/>
          <w:szCs w:val="22"/>
          <w:lang w:val="sr-Latn-ME"/>
        </w:rPr>
        <w:t xml:space="preserve">грлобоља </w:t>
      </w:r>
      <w:r w:rsidRPr="00EB4475">
        <w:rPr>
          <w:sz w:val="22"/>
          <w:szCs w:val="22"/>
          <w:lang w:val="sr-Latn-ME"/>
        </w:rPr>
        <w:t xml:space="preserve">или улцерације у устима </w:t>
      </w:r>
      <w:r w:rsidR="00240956" w:rsidRPr="00EB4475">
        <w:rPr>
          <w:sz w:val="22"/>
          <w:szCs w:val="22"/>
          <w:lang w:val="sr-Latn-ME"/>
        </w:rPr>
        <w:t>или грлу</w:t>
      </w:r>
      <w:r w:rsidR="00DD0727" w:rsidRPr="00EB4475">
        <w:rPr>
          <w:sz w:val="22"/>
          <w:szCs w:val="22"/>
          <w:lang w:val="sr-Latn-ME"/>
        </w:rPr>
        <w:t>.</w:t>
      </w:r>
      <w:r w:rsidR="0085158D" w:rsidRPr="00EB4475">
        <w:rPr>
          <w:sz w:val="22"/>
          <w:szCs w:val="22"/>
          <w:lang w:val="sr-Latn-ME"/>
        </w:rPr>
        <w:t xml:space="preserve"> </w:t>
      </w:r>
      <w:r w:rsidR="00240956" w:rsidRPr="00EB4475">
        <w:rPr>
          <w:sz w:val="22"/>
          <w:szCs w:val="22"/>
          <w:lang w:val="sr-Latn-ME"/>
        </w:rPr>
        <w:t>То могу бити знакови поремећаја крви.</w:t>
      </w:r>
    </w:p>
    <w:p w14:paraId="1EC5DF47" w14:textId="7DE20640" w:rsidR="002B10A8" w:rsidRPr="00EB4475" w:rsidRDefault="002B10A8">
      <w:pPr>
        <w:pStyle w:val="ListParagraph"/>
        <w:widowControl w:val="0"/>
        <w:autoSpaceDE w:val="0"/>
        <w:autoSpaceDN w:val="0"/>
        <w:ind w:left="0"/>
        <w:rPr>
          <w:rFonts w:ascii="Times New Roman" w:hAnsi="Times New Roman"/>
          <w:bCs/>
          <w:sz w:val="22"/>
          <w:szCs w:val="22"/>
          <w:lang w:val="sr-Latn-ME"/>
        </w:rPr>
      </w:pPr>
    </w:p>
    <w:p w14:paraId="6316BF15" w14:textId="44F5405D" w:rsidR="002C70C3" w:rsidRPr="00EB4475" w:rsidRDefault="00240956">
      <w:pPr>
        <w:pStyle w:val="ListParagraph"/>
        <w:widowControl w:val="0"/>
        <w:autoSpaceDE w:val="0"/>
        <w:autoSpaceDN w:val="0"/>
        <w:ind w:left="0"/>
        <w:rPr>
          <w:rFonts w:ascii="Times New Roman" w:hAnsi="Times New Roman"/>
          <w:bCs/>
          <w:sz w:val="22"/>
          <w:szCs w:val="22"/>
          <w:lang w:val="sr-Latn-ME"/>
        </w:rPr>
      </w:pPr>
      <w:r w:rsidRPr="00EB4475">
        <w:rPr>
          <w:rFonts w:ascii="Times New Roman" w:hAnsi="Times New Roman"/>
          <w:bCs/>
          <w:sz w:val="22"/>
          <w:szCs w:val="22"/>
          <w:lang w:val="sr-Latn-ME"/>
        </w:rPr>
        <w:t>Приликом узимања овог лијека забиљежени су случајеви изненадне смрти.</w:t>
      </w:r>
    </w:p>
    <w:p w14:paraId="0FB2FD44" w14:textId="77777777" w:rsidR="0097692C" w:rsidRPr="00EB4475" w:rsidRDefault="0097692C">
      <w:pPr>
        <w:pStyle w:val="ListParagraph"/>
        <w:widowControl w:val="0"/>
        <w:autoSpaceDE w:val="0"/>
        <w:autoSpaceDN w:val="0"/>
        <w:ind w:left="0"/>
        <w:rPr>
          <w:rFonts w:ascii="Times New Roman" w:hAnsi="Times New Roman"/>
          <w:bCs/>
          <w:sz w:val="22"/>
          <w:szCs w:val="22"/>
          <w:u w:val="single"/>
          <w:lang w:val="sr-Latn-ME"/>
        </w:rPr>
      </w:pPr>
    </w:p>
    <w:p w14:paraId="41DA1A38" w14:textId="68DC177B" w:rsidR="00240956" w:rsidRPr="00EB4475" w:rsidRDefault="00D7238A">
      <w:pPr>
        <w:pStyle w:val="ListParagraph"/>
        <w:widowControl w:val="0"/>
        <w:autoSpaceDE w:val="0"/>
        <w:autoSpaceDN w:val="0"/>
        <w:ind w:left="0"/>
        <w:rPr>
          <w:rFonts w:ascii="Times New Roman" w:hAnsi="Times New Roman"/>
          <w:bCs/>
          <w:sz w:val="22"/>
          <w:szCs w:val="22"/>
          <w:u w:val="single"/>
          <w:lang w:val="sr-Latn-ME"/>
        </w:rPr>
      </w:pPr>
      <w:r w:rsidRPr="00EB4475">
        <w:rPr>
          <w:rFonts w:ascii="Times New Roman" w:hAnsi="Times New Roman"/>
          <w:bCs/>
          <w:sz w:val="22"/>
          <w:szCs w:val="22"/>
          <w:u w:val="single"/>
          <w:lang w:val="sr-Latn-ME"/>
        </w:rPr>
        <w:t>Ост</w:t>
      </w:r>
      <w:r w:rsidR="00240956" w:rsidRPr="00EB4475">
        <w:rPr>
          <w:rFonts w:ascii="Times New Roman" w:hAnsi="Times New Roman"/>
          <w:bCs/>
          <w:sz w:val="22"/>
          <w:szCs w:val="22"/>
          <w:u w:val="single"/>
          <w:lang w:val="sr-Latn-ME"/>
        </w:rPr>
        <w:t>ала нежељена дејства која се могу јавити приликом узимања овог лијека су:</w:t>
      </w:r>
    </w:p>
    <w:p w14:paraId="6AACCFFC" w14:textId="77777777" w:rsidR="002C70C3" w:rsidRPr="00EB4475" w:rsidRDefault="002C70C3">
      <w:pPr>
        <w:pStyle w:val="ListParagraph"/>
        <w:widowControl w:val="0"/>
        <w:autoSpaceDE w:val="0"/>
        <w:autoSpaceDN w:val="0"/>
        <w:ind w:left="0"/>
        <w:rPr>
          <w:rFonts w:ascii="Times New Roman" w:hAnsi="Times New Roman"/>
          <w:bCs/>
          <w:sz w:val="22"/>
          <w:szCs w:val="22"/>
          <w:lang w:val="sr-Latn-ME"/>
        </w:rPr>
      </w:pPr>
    </w:p>
    <w:p w14:paraId="6E615139" w14:textId="2892CC64"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Честа нежељена дејства</w:t>
      </w:r>
      <w:r w:rsidRPr="00EB4475">
        <w:rPr>
          <w:rFonts w:ascii="Times New Roman" w:hAnsi="Times New Roman"/>
          <w:sz w:val="22"/>
          <w:szCs w:val="22"/>
          <w:lang w:val="sr-Latn-ME"/>
        </w:rPr>
        <w:t xml:space="preserve"> (могу се јавити код 1 од 10 пацијената):</w:t>
      </w:r>
    </w:p>
    <w:p w14:paraId="0443790D" w14:textId="0F934722" w:rsidR="002C70C3" w:rsidRPr="00EB4475" w:rsidRDefault="00240956">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несаница, вртоглавица или</w:t>
      </w:r>
      <w:r w:rsidR="0097692C" w:rsidRPr="00EB4475">
        <w:rPr>
          <w:rFonts w:ascii="Times New Roman" w:hAnsi="Times New Roman"/>
          <w:sz w:val="22"/>
          <w:szCs w:val="22"/>
          <w:lang w:val="sr-Latn-ME"/>
        </w:rPr>
        <w:t xml:space="preserve"> </w:t>
      </w:r>
      <w:r w:rsidR="00CD3ED6" w:rsidRPr="00EB4475">
        <w:rPr>
          <w:rFonts w:ascii="Times New Roman" w:hAnsi="Times New Roman"/>
          <w:sz w:val="22"/>
          <w:szCs w:val="22"/>
          <w:lang w:val="sr-Latn-ME"/>
        </w:rPr>
        <w:t>поспаност</w:t>
      </w:r>
      <w:r w:rsidR="002C70C3" w:rsidRPr="00EB4475">
        <w:rPr>
          <w:rFonts w:ascii="Times New Roman" w:hAnsi="Times New Roman"/>
          <w:sz w:val="22"/>
          <w:szCs w:val="22"/>
          <w:lang w:val="sr-Latn-ME"/>
        </w:rPr>
        <w:t xml:space="preserve">; </w:t>
      </w:r>
    </w:p>
    <w:p w14:paraId="2B879ECC" w14:textId="4B23B81E" w:rsidR="002C70C3" w:rsidRPr="00EB4475" w:rsidRDefault="00CD3ED6">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осип коже</w:t>
      </w:r>
      <w:r w:rsidR="002C70C3" w:rsidRPr="00EB4475">
        <w:rPr>
          <w:rFonts w:ascii="Times New Roman" w:hAnsi="Times New Roman"/>
          <w:sz w:val="22"/>
          <w:szCs w:val="22"/>
          <w:lang w:val="sr-Latn-ME"/>
        </w:rPr>
        <w:t xml:space="preserve">; </w:t>
      </w:r>
    </w:p>
    <w:p w14:paraId="0CE3BEFF" w14:textId="56794968" w:rsidR="002C70C3" w:rsidRPr="00EB4475" w:rsidRDefault="00CD3ED6">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констипација</w:t>
      </w:r>
      <w:r w:rsidR="002C70C3" w:rsidRPr="00EB4475">
        <w:rPr>
          <w:rFonts w:ascii="Times New Roman" w:hAnsi="Times New Roman"/>
          <w:sz w:val="22"/>
          <w:szCs w:val="22"/>
          <w:lang w:val="sr-Latn-ME"/>
        </w:rPr>
        <w:t xml:space="preserve">; </w:t>
      </w:r>
    </w:p>
    <w:p w14:paraId="1822E9AC" w14:textId="6B5B4760" w:rsidR="002C70C3" w:rsidRPr="00EB4475" w:rsidRDefault="00CD3ED6">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 xml:space="preserve">ненормална продукција млијека код мушкараца и жена </w:t>
      </w:r>
      <w:r w:rsidR="002C70C3" w:rsidRPr="00EB4475">
        <w:rPr>
          <w:rFonts w:ascii="Times New Roman" w:hAnsi="Times New Roman"/>
          <w:sz w:val="22"/>
          <w:szCs w:val="22"/>
          <w:lang w:val="sr-Latn-ME"/>
        </w:rPr>
        <w:t>(</w:t>
      </w:r>
      <w:r w:rsidR="00D7238A" w:rsidRPr="00EB4475">
        <w:rPr>
          <w:rFonts w:ascii="Times New Roman" w:hAnsi="Times New Roman"/>
          <w:sz w:val="22"/>
          <w:szCs w:val="22"/>
          <w:lang w:val="sr-Latn-ME"/>
        </w:rPr>
        <w:t>независно од дојења</w:t>
      </w:r>
      <w:r w:rsidR="002C70C3" w:rsidRPr="00EB4475">
        <w:rPr>
          <w:rFonts w:ascii="Times New Roman" w:hAnsi="Times New Roman"/>
          <w:sz w:val="22"/>
          <w:szCs w:val="22"/>
          <w:lang w:val="sr-Latn-ME"/>
        </w:rPr>
        <w:t xml:space="preserve">), </w:t>
      </w:r>
      <w:r w:rsidRPr="00EB4475">
        <w:rPr>
          <w:rFonts w:ascii="Times New Roman" w:hAnsi="Times New Roman"/>
          <w:sz w:val="22"/>
          <w:szCs w:val="22"/>
          <w:lang w:val="sr-Latn-ME"/>
        </w:rPr>
        <w:t>болне груди</w:t>
      </w:r>
      <w:r w:rsidR="002C70C3" w:rsidRPr="00EB4475">
        <w:rPr>
          <w:rFonts w:ascii="Times New Roman" w:hAnsi="Times New Roman"/>
          <w:sz w:val="22"/>
          <w:szCs w:val="22"/>
          <w:lang w:val="sr-Latn-ME"/>
        </w:rPr>
        <w:t xml:space="preserve">; </w:t>
      </w:r>
    </w:p>
    <w:p w14:paraId="0E6B2555" w14:textId="2D0B70C4" w:rsidR="002C70C3" w:rsidRPr="00EB4475" w:rsidRDefault="00CD3ED6">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повећање тјелесне масе</w:t>
      </w:r>
      <w:r w:rsidR="002C70C3" w:rsidRPr="00EB4475">
        <w:rPr>
          <w:rFonts w:ascii="Times New Roman" w:hAnsi="Times New Roman"/>
          <w:sz w:val="22"/>
          <w:szCs w:val="22"/>
          <w:lang w:val="sr-Latn-ME"/>
        </w:rPr>
        <w:t xml:space="preserve">; </w:t>
      </w:r>
    </w:p>
    <w:p w14:paraId="3F83EA0C" w14:textId="0944E60A" w:rsidR="002C70C3" w:rsidRPr="00EB4475" w:rsidRDefault="00DE167B">
      <w:pPr>
        <w:pStyle w:val="ListParagraph"/>
        <w:widowControl w:val="0"/>
        <w:numPr>
          <w:ilvl w:val="0"/>
          <w:numId w:val="22"/>
        </w:numPr>
        <w:autoSpaceDE w:val="0"/>
        <w:autoSpaceDN w:val="0"/>
        <w:ind w:left="270" w:hanging="270"/>
        <w:rPr>
          <w:rFonts w:ascii="Times New Roman" w:hAnsi="Times New Roman"/>
          <w:sz w:val="22"/>
          <w:szCs w:val="22"/>
          <w:lang w:val="sr-Latn-ME"/>
        </w:rPr>
      </w:pPr>
      <w:r w:rsidRPr="00EB4475">
        <w:rPr>
          <w:rFonts w:ascii="Times New Roman" w:hAnsi="Times New Roman"/>
          <w:sz w:val="22"/>
          <w:szCs w:val="22"/>
          <w:lang w:val="sr-Latn-ME"/>
        </w:rPr>
        <w:t xml:space="preserve">повећања нивоа ензима јетре </w:t>
      </w:r>
      <w:r w:rsidR="00D7238A" w:rsidRPr="00EB4475">
        <w:rPr>
          <w:rFonts w:ascii="Times New Roman" w:hAnsi="Times New Roman"/>
          <w:sz w:val="22"/>
          <w:szCs w:val="22"/>
          <w:lang w:val="sr-Latn-ME"/>
        </w:rPr>
        <w:t>и хормона пролактина</w:t>
      </w:r>
      <w:r w:rsidR="002C70C3" w:rsidRPr="00EB4475">
        <w:rPr>
          <w:rFonts w:ascii="Times New Roman" w:hAnsi="Times New Roman"/>
          <w:sz w:val="22"/>
          <w:szCs w:val="22"/>
          <w:lang w:val="sr-Latn-ME"/>
        </w:rPr>
        <w:t xml:space="preserve"> (</w:t>
      </w:r>
      <w:r w:rsidR="00D7238A" w:rsidRPr="00EB4475">
        <w:rPr>
          <w:rFonts w:ascii="Times New Roman" w:hAnsi="Times New Roman"/>
          <w:sz w:val="22"/>
          <w:szCs w:val="22"/>
          <w:lang w:val="sr-Latn-ME"/>
        </w:rPr>
        <w:t>открива</w:t>
      </w:r>
      <w:r w:rsidR="002503F8" w:rsidRPr="00EB4475">
        <w:rPr>
          <w:rFonts w:ascii="Times New Roman" w:hAnsi="Times New Roman"/>
          <w:sz w:val="22"/>
          <w:szCs w:val="22"/>
          <w:lang w:val="sr-Latn-ME"/>
        </w:rPr>
        <w:t>ју</w:t>
      </w:r>
      <w:r w:rsidR="00D7238A" w:rsidRPr="00EB4475">
        <w:rPr>
          <w:rFonts w:ascii="Times New Roman" w:hAnsi="Times New Roman"/>
          <w:sz w:val="22"/>
          <w:szCs w:val="22"/>
          <w:lang w:val="sr-Latn-ME"/>
        </w:rPr>
        <w:t xml:space="preserve"> се лабораторијским претрагама</w:t>
      </w:r>
      <w:r w:rsidR="002C70C3" w:rsidRPr="00EB4475">
        <w:rPr>
          <w:rFonts w:ascii="Times New Roman" w:hAnsi="Times New Roman"/>
          <w:sz w:val="22"/>
          <w:szCs w:val="22"/>
          <w:lang w:val="sr-Latn-ME"/>
        </w:rPr>
        <w:t xml:space="preserve">). </w:t>
      </w:r>
    </w:p>
    <w:p w14:paraId="14C60DA3" w14:textId="77777777" w:rsidR="002B10A8" w:rsidRPr="00EB4475" w:rsidRDefault="002B10A8">
      <w:pPr>
        <w:tabs>
          <w:tab w:val="clear" w:pos="284"/>
        </w:tabs>
        <w:autoSpaceDE w:val="0"/>
        <w:autoSpaceDN w:val="0"/>
        <w:adjustRightInd w:val="0"/>
        <w:rPr>
          <w:rFonts w:ascii="Times New Roman" w:hAnsi="Times New Roman"/>
          <w:sz w:val="22"/>
          <w:szCs w:val="22"/>
          <w:lang w:val="sr-Latn-ME"/>
        </w:rPr>
      </w:pPr>
    </w:p>
    <w:p w14:paraId="0D05F27F" w14:textId="22B7F218" w:rsidR="002B10A8" w:rsidRPr="00EB4475" w:rsidRDefault="002B10A8">
      <w:pPr>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b/>
          <w:sz w:val="22"/>
          <w:szCs w:val="22"/>
          <w:lang w:val="sr-Latn-ME"/>
        </w:rPr>
        <w:t>Повремена нежељена дејства</w:t>
      </w:r>
      <w:r w:rsidRPr="00EB4475">
        <w:rPr>
          <w:rFonts w:ascii="Times New Roman" w:hAnsi="Times New Roman"/>
          <w:sz w:val="22"/>
          <w:szCs w:val="22"/>
          <w:lang w:val="sr-Latn-ME"/>
        </w:rPr>
        <w:t xml:space="preserve"> (могу се јавити код 1 од 100 пацијената):</w:t>
      </w:r>
    </w:p>
    <w:p w14:paraId="0FA0232C" w14:textId="64F752BE" w:rsidR="002C70C3" w:rsidRPr="00EB4475" w:rsidRDefault="00DE167B">
      <w:pPr>
        <w:pStyle w:val="ListParagraph"/>
        <w:numPr>
          <w:ilvl w:val="0"/>
          <w:numId w:val="22"/>
        </w:numPr>
        <w:tabs>
          <w:tab w:val="clear" w:pos="284"/>
        </w:tabs>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повећање груди; губитак менструације; проблеми са ерекцијом или одржавање ерекције или ејакулације (импотенција) или немогућност да доживите оргазам (поремећај оргазма);</w:t>
      </w:r>
      <w:r w:rsidR="002C70C3" w:rsidRPr="00EB4475">
        <w:rPr>
          <w:rFonts w:ascii="Times New Roman" w:hAnsi="Times New Roman"/>
          <w:sz w:val="22"/>
          <w:szCs w:val="22"/>
          <w:lang w:val="sr-Latn-ME"/>
        </w:rPr>
        <w:t xml:space="preserve"> </w:t>
      </w:r>
    </w:p>
    <w:p w14:paraId="0D720802" w14:textId="62E6E9A3" w:rsidR="002C70C3" w:rsidRPr="00EB4475" w:rsidRDefault="00DE167B">
      <w:pPr>
        <w:pStyle w:val="ListParagraph"/>
        <w:numPr>
          <w:ilvl w:val="0"/>
          <w:numId w:val="22"/>
        </w:numPr>
        <w:tabs>
          <w:tab w:val="clear" w:pos="284"/>
        </w:tabs>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осјећај вртоглавице</w:t>
      </w:r>
      <w:r w:rsidR="0097692C" w:rsidRPr="00EB4475">
        <w:rPr>
          <w:rFonts w:ascii="Times New Roman" w:hAnsi="Times New Roman"/>
          <w:sz w:val="22"/>
          <w:szCs w:val="22"/>
          <w:lang w:val="sr-Latn-ME"/>
        </w:rPr>
        <w:t xml:space="preserve">, </w:t>
      </w:r>
      <w:r w:rsidR="002503F8" w:rsidRPr="00EB4475">
        <w:rPr>
          <w:rFonts w:ascii="Times New Roman" w:hAnsi="Times New Roman"/>
          <w:sz w:val="22"/>
          <w:szCs w:val="22"/>
          <w:lang w:val="sr-Latn-ME"/>
        </w:rPr>
        <w:t>искр</w:t>
      </w:r>
      <w:r w:rsidR="00B83BD4" w:rsidRPr="00EB4475">
        <w:rPr>
          <w:rFonts w:ascii="Times New Roman" w:hAnsi="Times New Roman"/>
          <w:sz w:val="22"/>
          <w:szCs w:val="22"/>
          <w:lang w:val="sr-Latn-ME"/>
        </w:rPr>
        <w:t>е</w:t>
      </w:r>
      <w:r w:rsidR="002503F8" w:rsidRPr="00EB4475">
        <w:rPr>
          <w:rFonts w:ascii="Times New Roman" w:hAnsi="Times New Roman"/>
          <w:sz w:val="22"/>
          <w:szCs w:val="22"/>
          <w:lang w:val="sr-Latn-ME"/>
        </w:rPr>
        <w:t xml:space="preserve"> пред очима</w:t>
      </w:r>
      <w:r w:rsidRPr="00EB4475">
        <w:rPr>
          <w:rFonts w:ascii="Times New Roman" w:hAnsi="Times New Roman"/>
          <w:sz w:val="22"/>
          <w:szCs w:val="22"/>
          <w:lang w:val="sr-Latn-ME"/>
        </w:rPr>
        <w:t xml:space="preserve"> или несвјестице када нагло устајете или брзо сиједате (због</w:t>
      </w:r>
      <w:r w:rsidR="0010245C" w:rsidRPr="00EB4475">
        <w:rPr>
          <w:rFonts w:ascii="Times New Roman" w:hAnsi="Times New Roman"/>
          <w:sz w:val="22"/>
          <w:szCs w:val="22"/>
          <w:lang w:val="sr-Latn-ME"/>
        </w:rPr>
        <w:t xml:space="preserve"> пада</w:t>
      </w:r>
      <w:r w:rsidR="00CD3ED6" w:rsidRPr="00EB4475">
        <w:rPr>
          <w:rFonts w:ascii="Times New Roman" w:hAnsi="Times New Roman"/>
          <w:sz w:val="22"/>
          <w:szCs w:val="22"/>
          <w:lang w:val="sr-Latn-ME"/>
        </w:rPr>
        <w:t xml:space="preserve"> </w:t>
      </w:r>
      <w:r w:rsidRPr="00EB4475">
        <w:rPr>
          <w:rFonts w:ascii="Times New Roman" w:hAnsi="Times New Roman"/>
          <w:sz w:val="22"/>
          <w:szCs w:val="22"/>
          <w:lang w:val="sr-Latn-ME"/>
        </w:rPr>
        <w:t>крвног притиска);</w:t>
      </w:r>
      <w:r w:rsidR="002C70C3" w:rsidRPr="00EB4475">
        <w:rPr>
          <w:rFonts w:ascii="Times New Roman" w:hAnsi="Times New Roman"/>
          <w:sz w:val="22"/>
          <w:szCs w:val="22"/>
          <w:lang w:val="sr-Latn-ME"/>
        </w:rPr>
        <w:t xml:space="preserve"> </w:t>
      </w:r>
    </w:p>
    <w:p w14:paraId="6AA9F0F7" w14:textId="1A686B3C" w:rsidR="002C70C3" w:rsidRPr="00EB4475" w:rsidRDefault="00CD3ED6">
      <w:pPr>
        <w:pStyle w:val="ListParagraph"/>
        <w:numPr>
          <w:ilvl w:val="0"/>
          <w:numId w:val="22"/>
        </w:numPr>
        <w:tabs>
          <w:tab w:val="clear" w:pos="284"/>
        </w:tabs>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стварање више пљувачке него обично</w:t>
      </w:r>
      <w:r w:rsidR="002C70C3" w:rsidRPr="00EB4475">
        <w:rPr>
          <w:rFonts w:ascii="Times New Roman" w:hAnsi="Times New Roman"/>
          <w:sz w:val="22"/>
          <w:szCs w:val="22"/>
          <w:lang w:val="sr-Latn-ME"/>
        </w:rPr>
        <w:t xml:space="preserve">; </w:t>
      </w:r>
    </w:p>
    <w:p w14:paraId="148E356F" w14:textId="7A71FD7A" w:rsidR="002C70C3" w:rsidRPr="00EB4475" w:rsidRDefault="00CD3ED6">
      <w:pPr>
        <w:pStyle w:val="ListParagraph"/>
        <w:numPr>
          <w:ilvl w:val="0"/>
          <w:numId w:val="22"/>
        </w:numPr>
        <w:tabs>
          <w:tab w:val="clear" w:pos="284"/>
        </w:tabs>
        <w:autoSpaceDE w:val="0"/>
        <w:autoSpaceDN w:val="0"/>
        <w:adjustRightInd w:val="0"/>
        <w:ind w:left="270" w:hanging="270"/>
        <w:rPr>
          <w:rFonts w:ascii="Times New Roman" w:hAnsi="Times New Roman"/>
          <w:sz w:val="22"/>
          <w:szCs w:val="22"/>
          <w:lang w:val="sr-Latn-ME"/>
        </w:rPr>
      </w:pPr>
      <w:r w:rsidRPr="00EB4475">
        <w:rPr>
          <w:rFonts w:ascii="Times New Roman" w:hAnsi="Times New Roman"/>
          <w:sz w:val="22"/>
          <w:szCs w:val="22"/>
          <w:lang w:val="sr-Latn-ME"/>
        </w:rPr>
        <w:t>смањен број бијелих крвних ћелија (леукопенија)</w:t>
      </w:r>
      <w:r w:rsidR="002C70C3" w:rsidRPr="00EB4475">
        <w:rPr>
          <w:rFonts w:ascii="Times New Roman" w:hAnsi="Times New Roman"/>
          <w:sz w:val="22"/>
          <w:szCs w:val="22"/>
          <w:lang w:val="sr-Latn-ME"/>
        </w:rPr>
        <w:t xml:space="preserve">. </w:t>
      </w:r>
    </w:p>
    <w:p w14:paraId="5547B657" w14:textId="77777777" w:rsidR="002B10A8" w:rsidRPr="00EB4475" w:rsidRDefault="002B10A8">
      <w:pPr>
        <w:tabs>
          <w:tab w:val="clear" w:pos="284"/>
        </w:tabs>
        <w:autoSpaceDE w:val="0"/>
        <w:autoSpaceDN w:val="0"/>
        <w:adjustRightInd w:val="0"/>
        <w:rPr>
          <w:rFonts w:ascii="Times New Roman" w:hAnsi="Times New Roman"/>
          <w:sz w:val="22"/>
          <w:szCs w:val="22"/>
          <w:lang w:val="sr-Latn-ME"/>
        </w:rPr>
      </w:pPr>
    </w:p>
    <w:p w14:paraId="2C0C23E6" w14:textId="7CDA05BE" w:rsidR="002B10A8" w:rsidRPr="00EB4475" w:rsidRDefault="002B10A8">
      <w:pPr>
        <w:pStyle w:val="Default"/>
        <w:autoSpaceDE/>
        <w:autoSpaceDN/>
        <w:adjustRightInd/>
        <w:jc w:val="both"/>
        <w:rPr>
          <w:snapToGrid w:val="0"/>
          <w:color w:val="auto"/>
          <w:sz w:val="22"/>
          <w:szCs w:val="22"/>
          <w:lang w:val="sr-Latn-ME"/>
        </w:rPr>
      </w:pPr>
      <w:r w:rsidRPr="00EB4475">
        <w:rPr>
          <w:b/>
          <w:snapToGrid w:val="0"/>
          <w:color w:val="auto"/>
          <w:sz w:val="22"/>
          <w:szCs w:val="22"/>
          <w:lang w:val="sr-Latn-ME"/>
        </w:rPr>
        <w:t>Непозната учесталост</w:t>
      </w:r>
      <w:r w:rsidRPr="00EB4475">
        <w:rPr>
          <w:snapToGrid w:val="0"/>
          <w:color w:val="auto"/>
          <w:sz w:val="22"/>
          <w:szCs w:val="22"/>
          <w:lang w:val="sr-Latn-ME"/>
        </w:rPr>
        <w:t xml:space="preserve"> (не може се процијенити на основу доступних података):</w:t>
      </w:r>
    </w:p>
    <w:p w14:paraId="42AB9B32" w14:textId="0BF91956" w:rsidR="00746E3F" w:rsidRPr="00EB4475" w:rsidRDefault="008A2F8E">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осјећај збуњености</w:t>
      </w:r>
      <w:r w:rsidR="00746E3F" w:rsidRPr="00EB4475">
        <w:rPr>
          <w:sz w:val="22"/>
          <w:szCs w:val="22"/>
          <w:lang w:val="sr-Latn-ME"/>
        </w:rPr>
        <w:t xml:space="preserve">; </w:t>
      </w:r>
    </w:p>
    <w:p w14:paraId="7E315938" w14:textId="77777777" w:rsidR="0087285C" w:rsidRPr="00EB4475" w:rsidRDefault="0087285C">
      <w:pPr>
        <w:pStyle w:val="Default"/>
        <w:numPr>
          <w:ilvl w:val="0"/>
          <w:numId w:val="27"/>
        </w:numPr>
        <w:ind w:left="270" w:hanging="270"/>
        <w:jc w:val="both"/>
        <w:rPr>
          <w:sz w:val="22"/>
          <w:szCs w:val="22"/>
          <w:lang w:val="sr-Latn-ME"/>
        </w:rPr>
      </w:pPr>
      <w:r w:rsidRPr="00EB4475">
        <w:rPr>
          <w:sz w:val="22"/>
          <w:szCs w:val="22"/>
          <w:lang w:val="sr-Latn-ME"/>
        </w:rPr>
        <w:t>грчење мишића врата са увијањем врата и неприродним положајем главе;</w:t>
      </w:r>
    </w:p>
    <w:p w14:paraId="2BF1463F" w14:textId="77777777" w:rsidR="008A2F8E" w:rsidRPr="00EB4475" w:rsidRDefault="0087285C">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грчење мишића лица што резултира отежаним или онемогућеним отварањем уста;</w:t>
      </w:r>
    </w:p>
    <w:p w14:paraId="26C0969F" w14:textId="07A1DEA0" w:rsidR="00746E3F" w:rsidRPr="00EB4475" w:rsidRDefault="00240956">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смањење спонтаних и изазваних покрета</w:t>
      </w:r>
      <w:r w:rsidR="0010245C" w:rsidRPr="00EB4475">
        <w:rPr>
          <w:sz w:val="22"/>
          <w:szCs w:val="22"/>
          <w:lang w:val="sr-Latn-ME"/>
        </w:rPr>
        <w:t>;</w:t>
      </w:r>
      <w:r w:rsidR="00746E3F" w:rsidRPr="00EB4475">
        <w:rPr>
          <w:sz w:val="22"/>
          <w:szCs w:val="22"/>
          <w:lang w:val="sr-Latn-ME"/>
        </w:rPr>
        <w:t xml:space="preserve"> </w:t>
      </w:r>
    </w:p>
    <w:p w14:paraId="455F1F2A" w14:textId="716021E0" w:rsidR="00746E3F" w:rsidRPr="00EB4475" w:rsidRDefault="008A2F8E">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повишена тјелесна температура</w:t>
      </w:r>
      <w:r w:rsidR="00746E3F" w:rsidRPr="00EB4475">
        <w:rPr>
          <w:sz w:val="22"/>
          <w:szCs w:val="22"/>
          <w:lang w:val="sr-Latn-ME"/>
        </w:rPr>
        <w:t xml:space="preserve"> (</w:t>
      </w:r>
      <w:r w:rsidRPr="00EB4475">
        <w:rPr>
          <w:sz w:val="22"/>
          <w:szCs w:val="22"/>
          <w:lang w:val="sr-Latn-ME"/>
        </w:rPr>
        <w:t>хипертермија</w:t>
      </w:r>
      <w:r w:rsidR="00746E3F" w:rsidRPr="00EB4475">
        <w:rPr>
          <w:sz w:val="22"/>
          <w:szCs w:val="22"/>
          <w:lang w:val="sr-Latn-ME"/>
        </w:rPr>
        <w:t xml:space="preserve">); </w:t>
      </w:r>
    </w:p>
    <w:p w14:paraId="66830719" w14:textId="77777777" w:rsidR="008A2F8E" w:rsidRPr="00EB4475" w:rsidRDefault="008A2F8E">
      <w:pPr>
        <w:pStyle w:val="ListParagraph"/>
        <w:numPr>
          <w:ilvl w:val="0"/>
          <w:numId w:val="27"/>
        </w:numPr>
        <w:ind w:left="270" w:hanging="270"/>
        <w:rPr>
          <w:rFonts w:ascii="Times New Roman" w:hAnsi="Times New Roman"/>
          <w:color w:val="000000"/>
          <w:sz w:val="22"/>
          <w:szCs w:val="22"/>
          <w:lang w:val="sr-Latn-ME" w:eastAsia="en-GB"/>
        </w:rPr>
      </w:pPr>
      <w:r w:rsidRPr="00EB4475">
        <w:rPr>
          <w:rFonts w:ascii="Times New Roman" w:hAnsi="Times New Roman"/>
          <w:color w:val="000000"/>
          <w:sz w:val="22"/>
          <w:szCs w:val="22"/>
          <w:lang w:val="sr-Latn-ME" w:eastAsia="en-GB"/>
        </w:rPr>
        <w:t>повећан ниво креатин фосфокиназе у крви (индикатор мишићног оштећења);</w:t>
      </w:r>
    </w:p>
    <w:p w14:paraId="18FBD0F1" w14:textId="4D732AAD" w:rsidR="00746E3F" w:rsidRPr="00EB4475" w:rsidRDefault="008A2F8E">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увећане груди код мушкараца</w:t>
      </w:r>
      <w:r w:rsidR="00746E3F" w:rsidRPr="00EB4475">
        <w:rPr>
          <w:sz w:val="22"/>
          <w:szCs w:val="22"/>
          <w:lang w:val="sr-Latn-ME"/>
        </w:rPr>
        <w:t xml:space="preserve">; </w:t>
      </w:r>
    </w:p>
    <w:p w14:paraId="0F8B6407" w14:textId="462D7EF9" w:rsidR="00746E3F" w:rsidRPr="00EB4475" w:rsidRDefault="008A2F8E">
      <w:pPr>
        <w:pStyle w:val="Default"/>
        <w:numPr>
          <w:ilvl w:val="0"/>
          <w:numId w:val="27"/>
        </w:numPr>
        <w:autoSpaceDE/>
        <w:autoSpaceDN/>
        <w:adjustRightInd/>
        <w:ind w:left="270" w:hanging="270"/>
        <w:jc w:val="both"/>
        <w:rPr>
          <w:sz w:val="22"/>
          <w:szCs w:val="22"/>
          <w:lang w:val="sr-Latn-ME"/>
        </w:rPr>
      </w:pPr>
      <w:r w:rsidRPr="00EB4475">
        <w:rPr>
          <w:sz w:val="22"/>
          <w:szCs w:val="22"/>
          <w:lang w:val="sr-Latn-ME"/>
        </w:rPr>
        <w:lastRenderedPageBreak/>
        <w:t>висок крвни притисак</w:t>
      </w:r>
      <w:r w:rsidR="00746E3F" w:rsidRPr="00EB4475">
        <w:rPr>
          <w:sz w:val="22"/>
          <w:szCs w:val="22"/>
          <w:lang w:val="sr-Latn-ME"/>
        </w:rPr>
        <w:t xml:space="preserve">; </w:t>
      </w:r>
    </w:p>
    <w:p w14:paraId="6B142AD3" w14:textId="6AC55A28" w:rsidR="00240956" w:rsidRPr="00EB4475" w:rsidRDefault="00240956">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осјећај лупања срца</w:t>
      </w:r>
      <w:r w:rsidR="0010245C" w:rsidRPr="00EB4475">
        <w:rPr>
          <w:sz w:val="22"/>
          <w:szCs w:val="22"/>
          <w:lang w:val="sr-Latn-ME"/>
        </w:rPr>
        <w:t>;</w:t>
      </w:r>
    </w:p>
    <w:p w14:paraId="331F71FF" w14:textId="44902EFD" w:rsidR="00746E3F" w:rsidRPr="00EB4475" w:rsidRDefault="003B6F6C">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низак ниво натријума у крви</w:t>
      </w:r>
      <w:r w:rsidR="00746E3F" w:rsidRPr="00EB4475">
        <w:rPr>
          <w:sz w:val="22"/>
          <w:szCs w:val="22"/>
          <w:lang w:val="sr-Latn-ME"/>
        </w:rPr>
        <w:t xml:space="preserve"> </w:t>
      </w:r>
      <w:r w:rsidRPr="00EB4475">
        <w:rPr>
          <w:sz w:val="22"/>
          <w:szCs w:val="22"/>
          <w:lang w:val="sr-Latn-ME"/>
        </w:rPr>
        <w:t>(</w:t>
      </w:r>
      <w:r w:rsidR="00D7238A" w:rsidRPr="00EB4475">
        <w:rPr>
          <w:sz w:val="22"/>
          <w:szCs w:val="22"/>
          <w:lang w:val="sr-Latn-ME"/>
        </w:rPr>
        <w:t>неправилно лучење хормона који контролише количину мокраће</w:t>
      </w:r>
      <w:r w:rsidR="00746E3F" w:rsidRPr="00EB4475">
        <w:rPr>
          <w:sz w:val="22"/>
          <w:szCs w:val="22"/>
          <w:lang w:val="sr-Latn-ME"/>
        </w:rPr>
        <w:t xml:space="preserve">); </w:t>
      </w:r>
    </w:p>
    <w:p w14:paraId="586520EC" w14:textId="5A23683A" w:rsidR="00746E3F" w:rsidRPr="00EB4475" w:rsidRDefault="008A2F8E">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оштећење јетре</w:t>
      </w:r>
      <w:r w:rsidR="00746E3F" w:rsidRPr="00EB4475">
        <w:rPr>
          <w:sz w:val="22"/>
          <w:szCs w:val="22"/>
          <w:lang w:val="sr-Latn-ME"/>
        </w:rPr>
        <w:t xml:space="preserve">; </w:t>
      </w:r>
    </w:p>
    <w:p w14:paraId="3AACDD0B" w14:textId="1A2B6E69" w:rsidR="00746E3F" w:rsidRPr="00EB4475" w:rsidRDefault="003B6F6C">
      <w:pPr>
        <w:pStyle w:val="Default"/>
        <w:numPr>
          <w:ilvl w:val="0"/>
          <w:numId w:val="27"/>
        </w:numPr>
        <w:autoSpaceDE/>
        <w:autoSpaceDN/>
        <w:adjustRightInd/>
        <w:ind w:left="270" w:hanging="270"/>
        <w:jc w:val="both"/>
        <w:rPr>
          <w:sz w:val="22"/>
          <w:szCs w:val="22"/>
          <w:lang w:val="sr-Latn-ME"/>
        </w:rPr>
      </w:pPr>
      <w:r w:rsidRPr="00EB4475">
        <w:rPr>
          <w:sz w:val="22"/>
          <w:szCs w:val="22"/>
          <w:lang w:val="sr-Latn-ME"/>
        </w:rPr>
        <w:t>упала плућа изазвана удисањем хране, пића, пљувачке или повраћањем (аспирациона пнеумонија)</w:t>
      </w:r>
      <w:r w:rsidR="00746E3F" w:rsidRPr="00EB4475">
        <w:rPr>
          <w:sz w:val="22"/>
          <w:szCs w:val="22"/>
          <w:lang w:val="sr-Latn-ME"/>
        </w:rPr>
        <w:t xml:space="preserve">. </w:t>
      </w:r>
    </w:p>
    <w:p w14:paraId="2BCB4762" w14:textId="77777777" w:rsidR="002B10A8" w:rsidRPr="00EB4475" w:rsidRDefault="002B10A8">
      <w:pPr>
        <w:rPr>
          <w:rFonts w:ascii="Times New Roman" w:hAnsi="Times New Roman"/>
          <w:sz w:val="22"/>
          <w:szCs w:val="22"/>
          <w:lang w:val="sr-Latn-ME"/>
        </w:rPr>
      </w:pPr>
    </w:p>
    <w:p w14:paraId="3FF562CD" w14:textId="0A076881" w:rsidR="00746E3F" w:rsidRPr="00EB4475" w:rsidRDefault="00240956">
      <w:pPr>
        <w:rPr>
          <w:rFonts w:ascii="Times New Roman" w:hAnsi="Times New Roman"/>
          <w:sz w:val="22"/>
          <w:szCs w:val="22"/>
          <w:lang w:val="sr-Latn-ME"/>
        </w:rPr>
      </w:pPr>
      <w:r w:rsidRPr="00EB4475">
        <w:rPr>
          <w:rFonts w:ascii="Times New Roman" w:hAnsi="Times New Roman"/>
          <w:sz w:val="22"/>
          <w:szCs w:val="22"/>
          <w:lang w:val="sr-Latn-ME"/>
        </w:rPr>
        <w:t xml:space="preserve">Сљедећи симптоми се могу јавити код новорођенчади чије су мајке узимале </w:t>
      </w:r>
      <w:r w:rsidR="00D7238A" w:rsidRPr="00EB4475">
        <w:rPr>
          <w:rFonts w:ascii="Times New Roman" w:hAnsi="Times New Roman"/>
          <w:sz w:val="22"/>
          <w:szCs w:val="22"/>
          <w:lang w:val="sr-Latn-ME"/>
        </w:rPr>
        <w:t>EGLONYL</w:t>
      </w:r>
      <w:r w:rsidRPr="00EB4475">
        <w:rPr>
          <w:rFonts w:ascii="Times New Roman" w:hAnsi="Times New Roman"/>
          <w:sz w:val="22"/>
          <w:szCs w:val="22"/>
          <w:lang w:val="sr-Latn-ME"/>
        </w:rPr>
        <w:t xml:space="preserve"> у </w:t>
      </w:r>
      <w:r w:rsidR="002503F8" w:rsidRPr="00EB4475">
        <w:rPr>
          <w:rFonts w:ascii="Times New Roman" w:hAnsi="Times New Roman"/>
          <w:sz w:val="22"/>
          <w:szCs w:val="22"/>
          <w:lang w:val="sr-Latn-ME"/>
        </w:rPr>
        <w:t>посљ</w:t>
      </w:r>
      <w:r w:rsidRPr="00EB4475">
        <w:rPr>
          <w:rFonts w:ascii="Times New Roman" w:hAnsi="Times New Roman"/>
          <w:sz w:val="22"/>
          <w:szCs w:val="22"/>
          <w:lang w:val="sr-Latn-ME"/>
        </w:rPr>
        <w:t>едњем тромес</w:t>
      </w:r>
      <w:r w:rsidR="00B83BD4" w:rsidRPr="00EB4475">
        <w:rPr>
          <w:rFonts w:ascii="Times New Roman" w:hAnsi="Times New Roman"/>
          <w:sz w:val="22"/>
          <w:szCs w:val="22"/>
          <w:lang w:val="sr-Latn-ME"/>
        </w:rPr>
        <w:t>ј</w:t>
      </w:r>
      <w:r w:rsidRPr="00EB4475">
        <w:rPr>
          <w:rFonts w:ascii="Times New Roman" w:hAnsi="Times New Roman"/>
          <w:sz w:val="22"/>
          <w:szCs w:val="22"/>
          <w:lang w:val="sr-Latn-ME"/>
        </w:rPr>
        <w:t>ечју (</w:t>
      </w:r>
      <w:r w:rsidR="002503F8" w:rsidRPr="00EB4475">
        <w:rPr>
          <w:rFonts w:ascii="Times New Roman" w:hAnsi="Times New Roman"/>
          <w:sz w:val="22"/>
          <w:szCs w:val="22"/>
          <w:lang w:val="sr-Latn-ME"/>
        </w:rPr>
        <w:t>посљ</w:t>
      </w:r>
      <w:r w:rsidRPr="00EB4475">
        <w:rPr>
          <w:rFonts w:ascii="Times New Roman" w:hAnsi="Times New Roman"/>
          <w:sz w:val="22"/>
          <w:szCs w:val="22"/>
          <w:lang w:val="sr-Latn-ME"/>
        </w:rPr>
        <w:t>едња три м</w:t>
      </w:r>
      <w:r w:rsidR="00D7238A" w:rsidRPr="00EB4475">
        <w:rPr>
          <w:rFonts w:ascii="Times New Roman" w:hAnsi="Times New Roman"/>
          <w:sz w:val="22"/>
          <w:szCs w:val="22"/>
          <w:lang w:val="sr-Latn-ME"/>
        </w:rPr>
        <w:t>ј</w:t>
      </w:r>
      <w:r w:rsidRPr="00EB4475">
        <w:rPr>
          <w:rFonts w:ascii="Times New Roman" w:hAnsi="Times New Roman"/>
          <w:sz w:val="22"/>
          <w:szCs w:val="22"/>
          <w:lang w:val="sr-Latn-ME"/>
        </w:rPr>
        <w:t xml:space="preserve">есеца трудноће): дрхтање, укоченост мишића и/или слабост, поспаност, </w:t>
      </w:r>
      <w:r w:rsidR="002503F8" w:rsidRPr="00EB4475">
        <w:rPr>
          <w:rFonts w:ascii="Times New Roman" w:hAnsi="Times New Roman"/>
          <w:sz w:val="22"/>
          <w:szCs w:val="22"/>
          <w:lang w:val="sr-Latn-ME"/>
        </w:rPr>
        <w:t>узнемиреност</w:t>
      </w:r>
      <w:r w:rsidRPr="00EB4475">
        <w:rPr>
          <w:rFonts w:ascii="Times New Roman" w:hAnsi="Times New Roman"/>
          <w:sz w:val="22"/>
          <w:szCs w:val="22"/>
          <w:lang w:val="sr-Latn-ME"/>
        </w:rPr>
        <w:t xml:space="preserve">, проблеми са дисањем и потешкоће у храњењу (погледати дио 2 </w:t>
      </w:r>
      <w:r w:rsidR="0085158D" w:rsidRPr="00EB4475">
        <w:rPr>
          <w:rFonts w:ascii="Times New Roman" w:hAnsi="Times New Roman"/>
          <w:sz w:val="22"/>
          <w:szCs w:val="22"/>
          <w:lang w:val="sr-Latn-ME"/>
        </w:rPr>
        <w:t>"Плодност, т</w:t>
      </w:r>
      <w:r w:rsidRPr="00EB4475">
        <w:rPr>
          <w:rFonts w:ascii="Times New Roman" w:hAnsi="Times New Roman"/>
          <w:sz w:val="22"/>
          <w:szCs w:val="22"/>
          <w:lang w:val="sr-Latn-ME"/>
        </w:rPr>
        <w:t>рудноћа и дојење</w:t>
      </w:r>
      <w:r w:rsidR="0085158D" w:rsidRPr="00EB4475">
        <w:rPr>
          <w:rFonts w:ascii="Times New Roman" w:hAnsi="Times New Roman"/>
          <w:sz w:val="22"/>
          <w:szCs w:val="22"/>
          <w:lang w:val="sr-Latn-ME"/>
        </w:rPr>
        <w:t>"</w:t>
      </w:r>
      <w:r w:rsidRPr="00EB4475">
        <w:rPr>
          <w:rFonts w:ascii="Times New Roman" w:hAnsi="Times New Roman"/>
          <w:sz w:val="22"/>
          <w:szCs w:val="22"/>
          <w:lang w:val="sr-Latn-ME"/>
        </w:rPr>
        <w:t>).</w:t>
      </w:r>
    </w:p>
    <w:p w14:paraId="23C139AE" w14:textId="77777777" w:rsidR="00746E3F" w:rsidRPr="00EB4475" w:rsidRDefault="00746E3F">
      <w:pPr>
        <w:rPr>
          <w:rFonts w:ascii="Times New Roman" w:hAnsi="Times New Roman"/>
          <w:sz w:val="22"/>
          <w:szCs w:val="22"/>
          <w:lang w:val="sr-Latn-ME"/>
        </w:rPr>
      </w:pPr>
    </w:p>
    <w:p w14:paraId="4EA7D917" w14:textId="77777777" w:rsidR="00746E3F" w:rsidRPr="00EB4475" w:rsidRDefault="00746E3F">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Код старијих особа са деменцијом, пријављен је мањи пораст броја смртних случајева код пацијената који користе антипсихотике у поређењу са онима који не узимају антипсихотике.</w:t>
      </w:r>
    </w:p>
    <w:p w14:paraId="148DD68F" w14:textId="77777777" w:rsidR="002B10A8" w:rsidRPr="00EB4475" w:rsidRDefault="002B10A8">
      <w:pPr>
        <w:autoSpaceDE w:val="0"/>
        <w:autoSpaceDN w:val="0"/>
        <w:adjustRightInd w:val="0"/>
        <w:rPr>
          <w:rFonts w:ascii="Times New Roman" w:hAnsi="Times New Roman"/>
          <w:sz w:val="22"/>
          <w:szCs w:val="22"/>
          <w:lang w:val="sr-Latn-ME"/>
        </w:rPr>
      </w:pPr>
    </w:p>
    <w:p w14:paraId="206CE4BF" w14:textId="77777777" w:rsidR="002B10A8" w:rsidRPr="00EB4475" w:rsidRDefault="002B10A8">
      <w:pPr>
        <w:autoSpaceDE w:val="0"/>
        <w:autoSpaceDN w:val="0"/>
        <w:adjustRightInd w:val="0"/>
        <w:rPr>
          <w:rFonts w:ascii="Times New Roman" w:hAnsi="Times New Roman"/>
          <w:bCs/>
          <w:i/>
          <w:iCs/>
          <w:sz w:val="22"/>
          <w:szCs w:val="22"/>
          <w:lang w:val="sr-Latn-ME"/>
        </w:rPr>
      </w:pPr>
      <w:r w:rsidRPr="00EB4475">
        <w:rPr>
          <w:rFonts w:ascii="Times New Roman" w:hAnsi="Times New Roman"/>
          <w:bCs/>
          <w:i/>
          <w:iCs/>
          <w:sz w:val="22"/>
          <w:szCs w:val="22"/>
          <w:lang w:val="sr-Latn-ME"/>
        </w:rPr>
        <w:t>Разговарајте са Вашим љекаром или фармацеутом ако било које нежељено дејство постане озбиљно и траје дуже од пар дана, или ако примијетите неко нежељено дејство које није наведено у овом упутству.</w:t>
      </w:r>
    </w:p>
    <w:p w14:paraId="73AD6745" w14:textId="77777777" w:rsidR="002B10A8" w:rsidRPr="00EB4475" w:rsidRDefault="002B10A8">
      <w:pPr>
        <w:autoSpaceDE w:val="0"/>
        <w:autoSpaceDN w:val="0"/>
        <w:adjustRightInd w:val="0"/>
        <w:rPr>
          <w:rFonts w:ascii="Times New Roman" w:hAnsi="Times New Roman"/>
          <w:sz w:val="22"/>
          <w:szCs w:val="22"/>
          <w:lang w:val="sr-Latn-ME"/>
        </w:rPr>
      </w:pPr>
    </w:p>
    <w:p w14:paraId="5E5FB4DB" w14:textId="77777777" w:rsidR="002B10A8" w:rsidRPr="00EB4475" w:rsidRDefault="002B10A8">
      <w:pPr>
        <w:pStyle w:val="Header"/>
        <w:rPr>
          <w:rFonts w:ascii="Times New Roman" w:hAnsi="Times New Roman"/>
          <w:sz w:val="22"/>
          <w:szCs w:val="22"/>
          <w:u w:val="single"/>
          <w:lang w:val="sr-Latn-ME"/>
        </w:rPr>
      </w:pPr>
      <w:r w:rsidRPr="00EB4475">
        <w:rPr>
          <w:rFonts w:ascii="Times New Roman" w:hAnsi="Times New Roman"/>
          <w:sz w:val="22"/>
          <w:szCs w:val="22"/>
          <w:u w:val="single"/>
          <w:lang w:val="sr-Latn-ME"/>
        </w:rPr>
        <w:t>Пријављивање сумњи на нежељена дејства</w:t>
      </w:r>
    </w:p>
    <w:p w14:paraId="2F666F83" w14:textId="77777777" w:rsidR="00A96C6F" w:rsidRPr="00EB4475" w:rsidRDefault="00A96C6F">
      <w:pPr>
        <w:tabs>
          <w:tab w:val="clear" w:pos="284"/>
        </w:tabs>
        <w:rPr>
          <w:rFonts w:ascii="Times New Roman" w:hAnsi="Times New Roman"/>
          <w:sz w:val="22"/>
          <w:szCs w:val="22"/>
          <w:lang w:val="sr-Latn-ME"/>
        </w:rPr>
      </w:pPr>
    </w:p>
    <w:p w14:paraId="5B4277BB" w14:textId="436C7CD5" w:rsidR="00A96C6F" w:rsidRPr="00EB4475" w:rsidRDefault="00A96C6F">
      <w:pPr>
        <w:tabs>
          <w:tab w:val="clear" w:pos="284"/>
        </w:tabs>
        <w:rPr>
          <w:rFonts w:ascii="Times New Roman" w:hAnsi="Times New Roman"/>
          <w:sz w:val="22"/>
          <w:szCs w:val="22"/>
          <w:lang w:val="sr-Latn-ME"/>
        </w:rPr>
      </w:pPr>
      <w:r w:rsidRPr="00EB4475">
        <w:rPr>
          <w:rFonts w:ascii="Times New Roman" w:hAnsi="Times New Roman"/>
          <w:sz w:val="22"/>
          <w:szCs w:val="22"/>
          <w:lang w:val="sr-Latn-ME"/>
        </w:rPr>
        <w:t>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Пријављивањем нежељених дејстава можете да помогнете у процјени безбједности овог лијека. Сумњу на нежељено дејство лијека можете да пријавите и Институту за љекове и медицинска средства (</w:t>
      </w:r>
      <w:r w:rsidRPr="00EB4475">
        <w:rPr>
          <w:rFonts w:ascii="Times New Roman" w:eastAsia="Calibri" w:hAnsi="Times New Roman"/>
          <w:sz w:val="22"/>
          <w:szCs w:val="22"/>
          <w:lang w:val="sr-Latn-ME"/>
        </w:rPr>
        <w:t>CInMED</w:t>
      </w:r>
      <w:r w:rsidRPr="00EB4475">
        <w:rPr>
          <w:rFonts w:ascii="Times New Roman" w:hAnsi="Times New Roman"/>
          <w:sz w:val="22"/>
          <w:szCs w:val="22"/>
          <w:lang w:val="sr-Latn-ME"/>
        </w:rPr>
        <w:t>):</w:t>
      </w:r>
    </w:p>
    <w:p w14:paraId="1FF83899"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p>
    <w:p w14:paraId="109FFC22"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Институт за љекове и медицинска средства</w:t>
      </w:r>
    </w:p>
    <w:p w14:paraId="649860D1"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Одјељење за фармаковигиланцу</w:t>
      </w:r>
    </w:p>
    <w:p w14:paraId="44C7222B"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Булевар Ивана Црнојевића 64а, 81 000 Подгорица</w:t>
      </w:r>
    </w:p>
    <w:p w14:paraId="2676A935"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p>
    <w:p w14:paraId="31462B13"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Тел: +382 (0) 20 310 280</w:t>
      </w:r>
    </w:p>
    <w:p w14:paraId="6BEF430E"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Фах: +382 (0) 20 310 581</w:t>
      </w:r>
    </w:p>
    <w:p w14:paraId="54EC510B" w14:textId="77777777" w:rsidR="00A96C6F" w:rsidRPr="00EB4475" w:rsidRDefault="00805102">
      <w:pPr>
        <w:widowControl w:val="0"/>
        <w:tabs>
          <w:tab w:val="clear" w:pos="284"/>
        </w:tabs>
        <w:autoSpaceDE w:val="0"/>
        <w:autoSpaceDN w:val="0"/>
        <w:adjustRightInd w:val="0"/>
        <w:rPr>
          <w:rFonts w:ascii="Times New Roman" w:eastAsia="Calibri" w:hAnsi="Times New Roman"/>
          <w:sz w:val="22"/>
          <w:szCs w:val="22"/>
          <w:lang w:val="sr-Latn-ME"/>
        </w:rPr>
      </w:pPr>
      <w:hyperlink r:id="rId8" w:history="1">
        <w:r w:rsidR="00A96C6F" w:rsidRPr="00EB4475">
          <w:rPr>
            <w:rFonts w:ascii="Times New Roman" w:eastAsia="Calibri" w:hAnsi="Times New Roman"/>
            <w:color w:val="0000FF"/>
            <w:sz w:val="22"/>
            <w:szCs w:val="22"/>
            <w:u w:val="single"/>
            <w:lang w:val="sr-Latn-ME"/>
          </w:rPr>
          <w:t>www.cinmed.me</w:t>
        </w:r>
      </w:hyperlink>
    </w:p>
    <w:p w14:paraId="08EDEEA3" w14:textId="77777777" w:rsidR="00A96C6F" w:rsidRPr="00EB4475" w:rsidRDefault="00805102">
      <w:pPr>
        <w:widowControl w:val="0"/>
        <w:tabs>
          <w:tab w:val="clear" w:pos="284"/>
        </w:tabs>
        <w:autoSpaceDE w:val="0"/>
        <w:autoSpaceDN w:val="0"/>
        <w:adjustRightInd w:val="0"/>
        <w:rPr>
          <w:rFonts w:ascii="Times New Roman" w:hAnsi="Times New Roman"/>
          <w:sz w:val="22"/>
          <w:szCs w:val="22"/>
          <w:lang w:val="sr-Latn-ME"/>
        </w:rPr>
      </w:pPr>
      <w:hyperlink r:id="rId9" w:history="1">
        <w:r w:rsidR="00A96C6F" w:rsidRPr="00EB4475">
          <w:rPr>
            <w:rFonts w:ascii="Times New Roman" w:eastAsia="Calibri" w:hAnsi="Times New Roman"/>
            <w:color w:val="0000FF"/>
            <w:sz w:val="22"/>
            <w:szCs w:val="22"/>
            <w:u w:val="single"/>
            <w:lang w:val="sr-Latn-ME"/>
          </w:rPr>
          <w:t>nezeljenadejstva@cinmed.me</w:t>
        </w:r>
      </w:hyperlink>
    </w:p>
    <w:p w14:paraId="2AE89C50" w14:textId="77777777" w:rsidR="00A96C6F" w:rsidRPr="00EB4475" w:rsidRDefault="00A96C6F">
      <w:pPr>
        <w:widowControl w:val="0"/>
        <w:tabs>
          <w:tab w:val="clear" w:pos="284"/>
        </w:tabs>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путем ИС здравствене заштите</w:t>
      </w:r>
    </w:p>
    <w:p w14:paraId="38C16C46" w14:textId="77777777" w:rsidR="00A96C6F" w:rsidRPr="00EB4475" w:rsidRDefault="00A96C6F">
      <w:pPr>
        <w:widowControl w:val="0"/>
        <w:tabs>
          <w:tab w:val="clear" w:pos="284"/>
        </w:tabs>
        <w:autoSpaceDE w:val="0"/>
        <w:autoSpaceDN w:val="0"/>
        <w:adjustRightInd w:val="0"/>
        <w:spacing w:line="480" w:lineRule="auto"/>
        <w:rPr>
          <w:rFonts w:ascii="Times New Roman" w:eastAsia="Calibri" w:hAnsi="Times New Roman"/>
          <w:sz w:val="22"/>
          <w:szCs w:val="22"/>
          <w:lang w:val="sr-Latn-ME"/>
        </w:rPr>
      </w:pPr>
      <w:r w:rsidRPr="00EB4475">
        <w:rPr>
          <w:rFonts w:ascii="Times New Roman" w:eastAsia="Calibri" w:hAnsi="Times New Roman"/>
          <w:sz w:val="22"/>
          <w:szCs w:val="22"/>
          <w:lang w:val="sr-Latn-ME"/>
        </w:rPr>
        <w:t xml:space="preserve">QR код за </w:t>
      </w:r>
      <w:r w:rsidRPr="00EB4475">
        <w:rPr>
          <w:rFonts w:ascii="Times New Roman" w:eastAsia="Calibri" w:hAnsi="Times New Roman"/>
          <w:i/>
          <w:sz w:val="22"/>
          <w:szCs w:val="22"/>
          <w:lang w:val="sr-Latn-ME"/>
        </w:rPr>
        <w:t>online</w:t>
      </w:r>
      <w:r w:rsidRPr="00EB4475">
        <w:rPr>
          <w:rFonts w:ascii="Times New Roman" w:eastAsia="Calibri" w:hAnsi="Times New Roman"/>
          <w:sz w:val="22"/>
          <w:szCs w:val="22"/>
          <w:lang w:val="sr-Latn-ME"/>
        </w:rPr>
        <w:t xml:space="preserve"> пријаву сумње на нежељено дејство лијека:</w:t>
      </w:r>
    </w:p>
    <w:p w14:paraId="6F6390A5" w14:textId="3D063707" w:rsidR="00A96C6F" w:rsidRPr="00EB4475" w:rsidRDefault="00A96C6F">
      <w:pPr>
        <w:widowControl w:val="0"/>
        <w:tabs>
          <w:tab w:val="clear" w:pos="284"/>
        </w:tabs>
        <w:autoSpaceDE w:val="0"/>
        <w:autoSpaceDN w:val="0"/>
        <w:adjustRightInd w:val="0"/>
        <w:rPr>
          <w:rFonts w:ascii="Times New Roman" w:eastAsia="Calibri" w:hAnsi="Times New Roman"/>
          <w:sz w:val="22"/>
          <w:szCs w:val="22"/>
          <w:lang w:val="sr-Latn-ME"/>
        </w:rPr>
      </w:pPr>
      <w:r w:rsidRPr="00EB4475">
        <w:rPr>
          <w:rFonts w:ascii="Times New Roman" w:eastAsia="Calibri" w:hAnsi="Times New Roman"/>
          <w:noProof/>
          <w:sz w:val="22"/>
          <w:szCs w:val="22"/>
          <w:lang w:val="sr-Latn-ME" w:eastAsia="sr-Latn-ME"/>
        </w:rPr>
        <w:drawing>
          <wp:inline distT="0" distB="0" distL="0" distR="0" wp14:anchorId="59B0F443" wp14:editId="7497A4F3">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AFFB9F" w14:textId="195C921B" w:rsidR="002B10A8" w:rsidRPr="00EB4475" w:rsidRDefault="002B10A8">
      <w:pPr>
        <w:autoSpaceDE w:val="0"/>
        <w:autoSpaceDN w:val="0"/>
        <w:adjustRightInd w:val="0"/>
        <w:rPr>
          <w:rFonts w:ascii="Times New Roman" w:hAnsi="Times New Roman"/>
          <w:bCs/>
          <w:sz w:val="22"/>
          <w:szCs w:val="22"/>
          <w:lang w:val="sr-Latn-ME"/>
        </w:rPr>
      </w:pPr>
    </w:p>
    <w:p w14:paraId="0F5DD6A0" w14:textId="6B7F1CBA" w:rsidR="002B10A8" w:rsidRPr="00EB4475" w:rsidRDefault="002B10A8">
      <w:pPr>
        <w:autoSpaceDE w:val="0"/>
        <w:autoSpaceDN w:val="0"/>
        <w:adjustRightInd w:val="0"/>
        <w:rPr>
          <w:rFonts w:ascii="Times New Roman" w:hAnsi="Times New Roman"/>
          <w:bCs/>
          <w:sz w:val="22"/>
          <w:szCs w:val="22"/>
          <w:lang w:val="sr-Latn-ME"/>
        </w:rPr>
      </w:pPr>
    </w:p>
    <w:p w14:paraId="0A54DAA8" w14:textId="223E7F69" w:rsidR="002B10A8" w:rsidRPr="00EB4475" w:rsidRDefault="002B10A8">
      <w:pPr>
        <w:widowControl w:val="0"/>
        <w:tabs>
          <w:tab w:val="clear" w:pos="284"/>
        </w:tabs>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5. КАКО ЧУВАТИ ЛИЈЕК EGLONYL</w:t>
      </w:r>
    </w:p>
    <w:p w14:paraId="745514FA" w14:textId="77777777" w:rsidR="002B10A8" w:rsidRPr="00EB4475" w:rsidRDefault="002B10A8">
      <w:pPr>
        <w:pStyle w:val="Heading1"/>
        <w:spacing w:before="0" w:after="0"/>
        <w:rPr>
          <w:rFonts w:ascii="Times New Roman" w:hAnsi="Times New Roman" w:cs="Times New Roman"/>
          <w:b w:val="0"/>
          <w:sz w:val="22"/>
          <w:szCs w:val="22"/>
          <w:lang w:val="sr-Latn-ME"/>
        </w:rPr>
      </w:pPr>
    </w:p>
    <w:p w14:paraId="7F12B2A1" w14:textId="52AA947E" w:rsidR="002B10A8" w:rsidRPr="00EB4475" w:rsidRDefault="002B10A8">
      <w:pPr>
        <w:pStyle w:val="Heading1"/>
        <w:spacing w:before="0" w:after="0"/>
        <w:rPr>
          <w:rFonts w:ascii="Times New Roman" w:hAnsi="Times New Roman" w:cs="Times New Roman"/>
          <w:b w:val="0"/>
          <w:sz w:val="22"/>
          <w:szCs w:val="22"/>
          <w:lang w:val="sr-Latn-ME"/>
        </w:rPr>
      </w:pPr>
      <w:r w:rsidRPr="00EB4475">
        <w:rPr>
          <w:rFonts w:ascii="Times New Roman" w:hAnsi="Times New Roman" w:cs="Times New Roman"/>
          <w:b w:val="0"/>
          <w:sz w:val="22"/>
          <w:szCs w:val="22"/>
          <w:lang w:val="sr-Latn-ME"/>
        </w:rPr>
        <w:t>Лијек чувајте ван погледа и домашаја дјеце</w:t>
      </w:r>
      <w:r w:rsidR="00682BBC" w:rsidRPr="00EB4475">
        <w:rPr>
          <w:rFonts w:ascii="Times New Roman" w:hAnsi="Times New Roman" w:cs="Times New Roman"/>
          <w:b w:val="0"/>
          <w:sz w:val="22"/>
          <w:szCs w:val="22"/>
          <w:lang w:val="sr-Latn-ME"/>
        </w:rPr>
        <w:t>.</w:t>
      </w:r>
    </w:p>
    <w:p w14:paraId="584B5EC6" w14:textId="77777777" w:rsidR="002B10A8" w:rsidRPr="00EB4475" w:rsidRDefault="002B10A8">
      <w:pPr>
        <w:rPr>
          <w:rFonts w:ascii="Times New Roman" w:hAnsi="Times New Roman"/>
          <w:sz w:val="22"/>
          <w:szCs w:val="22"/>
          <w:lang w:val="sr-Latn-ME"/>
        </w:rPr>
      </w:pPr>
    </w:p>
    <w:p w14:paraId="5E7FC5C4" w14:textId="7A156089" w:rsidR="002B10A8" w:rsidRPr="00EB4475" w:rsidRDefault="002B10A8">
      <w:pPr>
        <w:rPr>
          <w:rFonts w:ascii="Times New Roman" w:hAnsi="Times New Roman"/>
          <w:bCs/>
          <w:sz w:val="22"/>
          <w:szCs w:val="22"/>
          <w:lang w:val="sr-Latn-ME"/>
        </w:rPr>
      </w:pPr>
      <w:r w:rsidRPr="00EB4475">
        <w:rPr>
          <w:rFonts w:ascii="Times New Roman" w:hAnsi="Times New Roman"/>
          <w:sz w:val="22"/>
          <w:szCs w:val="22"/>
          <w:lang w:val="sr-Latn-ME"/>
        </w:rPr>
        <w:t xml:space="preserve">Овај лијек се не смије употребљавати након истека рока употребе наведеног на кутији. </w:t>
      </w:r>
      <w:r w:rsidRPr="00EB4475">
        <w:rPr>
          <w:rFonts w:ascii="Times New Roman" w:hAnsi="Times New Roman"/>
          <w:bCs/>
          <w:sz w:val="22"/>
          <w:szCs w:val="22"/>
          <w:lang w:val="sr-Latn-ME"/>
        </w:rPr>
        <w:t xml:space="preserve">Рок употребе односи се на </w:t>
      </w:r>
      <w:r w:rsidR="001717E3" w:rsidRPr="00EB4475">
        <w:rPr>
          <w:rFonts w:ascii="Times New Roman" w:hAnsi="Times New Roman"/>
          <w:bCs/>
          <w:sz w:val="22"/>
          <w:szCs w:val="22"/>
          <w:lang w:val="sr-Latn-ME"/>
        </w:rPr>
        <w:t>посл</w:t>
      </w:r>
      <w:r w:rsidRPr="00EB4475">
        <w:rPr>
          <w:rFonts w:ascii="Times New Roman" w:hAnsi="Times New Roman"/>
          <w:bCs/>
          <w:sz w:val="22"/>
          <w:szCs w:val="22"/>
          <w:lang w:val="sr-Latn-ME"/>
        </w:rPr>
        <w:t>едњи</w:t>
      </w:r>
      <w:r w:rsidR="001717E3" w:rsidRPr="00EB4475">
        <w:rPr>
          <w:rFonts w:ascii="Times New Roman" w:hAnsi="Times New Roman"/>
          <w:bCs/>
          <w:sz w:val="22"/>
          <w:szCs w:val="22"/>
          <w:lang w:val="sr-Latn-ME"/>
        </w:rPr>
        <w:t xml:space="preserve"> дан</w:t>
      </w:r>
      <w:r w:rsidRPr="00EB4475">
        <w:rPr>
          <w:rFonts w:ascii="Times New Roman" w:hAnsi="Times New Roman"/>
          <w:bCs/>
          <w:sz w:val="22"/>
          <w:szCs w:val="22"/>
          <w:lang w:val="sr-Latn-ME"/>
        </w:rPr>
        <w:t xml:space="preserve"> наведеног мјесеца.</w:t>
      </w:r>
    </w:p>
    <w:p w14:paraId="66D2E95C" w14:textId="77777777" w:rsidR="002B10A8" w:rsidRPr="00EB4475" w:rsidRDefault="002B10A8">
      <w:pPr>
        <w:rPr>
          <w:rFonts w:ascii="Times New Roman" w:hAnsi="Times New Roman"/>
          <w:sz w:val="22"/>
          <w:szCs w:val="22"/>
          <w:lang w:val="sr-Latn-ME"/>
        </w:rPr>
      </w:pPr>
    </w:p>
    <w:p w14:paraId="444F639C" w14:textId="7806E4CE" w:rsidR="002B10A8" w:rsidRPr="00EB4475" w:rsidRDefault="002B10A8">
      <w:pPr>
        <w:rPr>
          <w:rFonts w:ascii="Times New Roman" w:hAnsi="Times New Roman"/>
          <w:sz w:val="22"/>
          <w:szCs w:val="22"/>
          <w:lang w:val="sr-Latn-ME"/>
        </w:rPr>
      </w:pPr>
      <w:r w:rsidRPr="00EB4475">
        <w:rPr>
          <w:rFonts w:ascii="Times New Roman" w:hAnsi="Times New Roman"/>
          <w:sz w:val="22"/>
          <w:szCs w:val="22"/>
          <w:lang w:val="sr-Latn-ME"/>
        </w:rPr>
        <w:t xml:space="preserve">Лијек чувати на температури </w:t>
      </w:r>
      <w:r w:rsidR="009A2D6D" w:rsidRPr="00EB4475">
        <w:rPr>
          <w:rFonts w:ascii="Times New Roman" w:hAnsi="Times New Roman"/>
          <w:sz w:val="22"/>
          <w:szCs w:val="22"/>
          <w:lang w:val="sr-Latn-ME"/>
        </w:rPr>
        <w:t xml:space="preserve">до </w:t>
      </w:r>
      <w:r w:rsidRPr="00EB4475">
        <w:rPr>
          <w:rFonts w:ascii="Times New Roman" w:hAnsi="Times New Roman"/>
          <w:sz w:val="22"/>
          <w:szCs w:val="22"/>
          <w:lang w:val="sr-Latn-ME"/>
        </w:rPr>
        <w:t>25°C.</w:t>
      </w:r>
    </w:p>
    <w:p w14:paraId="1AAC030C" w14:textId="77777777" w:rsidR="0085158D" w:rsidRPr="00EB4475" w:rsidRDefault="0085158D">
      <w:pPr>
        <w:rPr>
          <w:rFonts w:ascii="Times New Roman" w:hAnsi="Times New Roman"/>
          <w:sz w:val="22"/>
          <w:szCs w:val="22"/>
          <w:lang w:val="sr-Latn-ME"/>
        </w:rPr>
      </w:pPr>
    </w:p>
    <w:p w14:paraId="73CFBA92" w14:textId="7A9B23E1" w:rsidR="002B10A8" w:rsidRPr="00EB4475" w:rsidRDefault="002B10A8">
      <w:pPr>
        <w:rPr>
          <w:rFonts w:ascii="Times New Roman" w:hAnsi="Times New Roman"/>
          <w:bCs/>
          <w:sz w:val="22"/>
          <w:szCs w:val="22"/>
          <w:lang w:val="sr-Latn-ME"/>
        </w:rPr>
      </w:pPr>
      <w:r w:rsidRPr="00EB4475">
        <w:rPr>
          <w:rFonts w:ascii="Times New Roman" w:hAnsi="Times New Roman"/>
          <w:bCs/>
          <w:sz w:val="22"/>
          <w:szCs w:val="22"/>
          <w:lang w:val="sr-Latn-ME"/>
        </w:rPr>
        <w:lastRenderedPageBreak/>
        <w:t>Љекове не треба бацати у канализацију, нити кућни отпад. Ове мјере помажу очувању животне средине.</w:t>
      </w:r>
      <w:r w:rsidR="009A2D6D" w:rsidRPr="00EB4475">
        <w:rPr>
          <w:rFonts w:ascii="Times New Roman" w:hAnsi="Times New Roman"/>
          <w:bCs/>
          <w:sz w:val="22"/>
          <w:szCs w:val="22"/>
          <w:lang w:val="sr-Latn-ME"/>
        </w:rPr>
        <w:t xml:space="preserve"> </w:t>
      </w:r>
      <w:r w:rsidRPr="00EB4475">
        <w:rPr>
          <w:rFonts w:ascii="Times New Roman" w:hAnsi="Times New Roman"/>
          <w:bCs/>
          <w:sz w:val="22"/>
          <w:szCs w:val="22"/>
          <w:lang w:val="sr-Latn-ME"/>
        </w:rPr>
        <w:t xml:space="preserve">Неупотријебљени лијек се уништава у складу са важећим прописима. </w:t>
      </w:r>
    </w:p>
    <w:p w14:paraId="2957C221" w14:textId="455884B4" w:rsidR="002B10A8" w:rsidRPr="00EB4475" w:rsidRDefault="002B10A8">
      <w:pPr>
        <w:rPr>
          <w:rFonts w:ascii="Times New Roman" w:hAnsi="Times New Roman"/>
          <w:sz w:val="22"/>
          <w:szCs w:val="22"/>
          <w:lang w:val="sr-Latn-ME"/>
        </w:rPr>
      </w:pPr>
    </w:p>
    <w:p w14:paraId="6FE7C68D" w14:textId="77777777" w:rsidR="0085158D" w:rsidRPr="00EB4475" w:rsidRDefault="0085158D">
      <w:pPr>
        <w:rPr>
          <w:rFonts w:ascii="Times New Roman" w:hAnsi="Times New Roman"/>
          <w:sz w:val="22"/>
          <w:szCs w:val="22"/>
          <w:lang w:val="sr-Latn-ME"/>
        </w:rPr>
      </w:pPr>
    </w:p>
    <w:p w14:paraId="30545428" w14:textId="77777777" w:rsidR="002B10A8" w:rsidRPr="00EB4475" w:rsidRDefault="002B10A8">
      <w:pPr>
        <w:pStyle w:val="Header"/>
        <w:tabs>
          <w:tab w:val="clear" w:pos="4536"/>
          <w:tab w:val="clear" w:pos="9072"/>
          <w:tab w:val="left" w:pos="284"/>
        </w:tabs>
        <w:rPr>
          <w:rFonts w:ascii="Times New Roman" w:hAnsi="Times New Roman"/>
          <w:b/>
          <w:sz w:val="22"/>
          <w:szCs w:val="22"/>
          <w:lang w:val="sr-Latn-ME"/>
        </w:rPr>
      </w:pPr>
      <w:r w:rsidRPr="00EB4475">
        <w:rPr>
          <w:rFonts w:ascii="Times New Roman" w:hAnsi="Times New Roman"/>
          <w:b/>
          <w:sz w:val="22"/>
          <w:szCs w:val="22"/>
          <w:lang w:val="sr-Latn-ME"/>
        </w:rPr>
        <w:t>6.  САДРЖАЈ ПАКОВАЊА И ДОДАТНЕ ИНФОРМАЦИЈЕ</w:t>
      </w:r>
    </w:p>
    <w:p w14:paraId="2E2D53C2" w14:textId="77777777"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p>
    <w:p w14:paraId="1BF30010" w14:textId="6FAEC38C"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bCs/>
          <w:sz w:val="22"/>
          <w:szCs w:val="22"/>
          <w:lang w:val="sr-Latn-ME"/>
        </w:rPr>
        <w:t>Шта садржи лијек EGLONYL</w:t>
      </w:r>
    </w:p>
    <w:p w14:paraId="54561D55" w14:textId="77777777" w:rsidR="002B10A8" w:rsidRPr="00EB4475" w:rsidRDefault="002B10A8">
      <w:pPr>
        <w:rPr>
          <w:rFonts w:ascii="Times New Roman" w:hAnsi="Times New Roman"/>
          <w:sz w:val="22"/>
          <w:szCs w:val="22"/>
          <w:lang w:val="sr-Latn-ME"/>
        </w:rPr>
      </w:pPr>
    </w:p>
    <w:p w14:paraId="12950C9F" w14:textId="5802A07E" w:rsidR="00E145A3" w:rsidRPr="00EB4475" w:rsidRDefault="002B10A8" w:rsidP="00F01D9B">
      <w:pPr>
        <w:pStyle w:val="ListParagraph"/>
        <w:numPr>
          <w:ilvl w:val="0"/>
          <w:numId w:val="34"/>
        </w:numPr>
        <w:rPr>
          <w:rFonts w:ascii="Times New Roman" w:hAnsi="Times New Roman"/>
          <w:sz w:val="22"/>
          <w:szCs w:val="22"/>
          <w:lang w:val="sr-Latn-ME"/>
        </w:rPr>
      </w:pPr>
      <w:r w:rsidRPr="00EB4475">
        <w:rPr>
          <w:rFonts w:ascii="Times New Roman" w:hAnsi="Times New Roman"/>
          <w:sz w:val="22"/>
          <w:szCs w:val="22"/>
          <w:lang w:val="sr-Latn-ME"/>
        </w:rPr>
        <w:t>Активна супстанца је сулпирид.</w:t>
      </w:r>
      <w:r w:rsidR="009A2D6D" w:rsidRPr="00EB4475">
        <w:rPr>
          <w:rFonts w:ascii="Times New Roman" w:hAnsi="Times New Roman"/>
          <w:sz w:val="22"/>
          <w:szCs w:val="22"/>
          <w:lang w:val="sr-Latn-ME"/>
        </w:rPr>
        <w:t xml:space="preserve"> </w:t>
      </w:r>
      <w:r w:rsidRPr="00EB4475">
        <w:rPr>
          <w:rFonts w:ascii="Times New Roman" w:hAnsi="Times New Roman"/>
          <w:sz w:val="22"/>
          <w:szCs w:val="22"/>
          <w:lang w:val="sr-Latn-ME"/>
        </w:rPr>
        <w:t>Једна капсула</w:t>
      </w:r>
      <w:r w:rsidR="009A2D6D" w:rsidRPr="00EB4475">
        <w:rPr>
          <w:rFonts w:ascii="Times New Roman" w:hAnsi="Times New Roman"/>
          <w:sz w:val="22"/>
          <w:szCs w:val="22"/>
          <w:lang w:val="sr-Latn-ME"/>
        </w:rPr>
        <w:t>, тврда</w:t>
      </w:r>
      <w:r w:rsidRPr="00EB4475">
        <w:rPr>
          <w:rFonts w:ascii="Times New Roman" w:hAnsi="Times New Roman"/>
          <w:sz w:val="22"/>
          <w:szCs w:val="22"/>
          <w:lang w:val="sr-Latn-ME"/>
        </w:rPr>
        <w:t xml:space="preserve"> садржи 50 mg сулпирида.</w:t>
      </w:r>
    </w:p>
    <w:p w14:paraId="3A9D361F" w14:textId="77777777" w:rsidR="009A2D6D" w:rsidRPr="00EB4475" w:rsidRDefault="009A2D6D" w:rsidP="00F01D9B">
      <w:pPr>
        <w:pStyle w:val="ListParagraph"/>
        <w:rPr>
          <w:rFonts w:ascii="Times New Roman" w:hAnsi="Times New Roman"/>
          <w:sz w:val="22"/>
          <w:szCs w:val="22"/>
          <w:lang w:val="sr-Latn-ME"/>
        </w:rPr>
      </w:pPr>
    </w:p>
    <w:p w14:paraId="08B64CA6" w14:textId="77777777" w:rsidR="009A2D6D" w:rsidRPr="00EB4475" w:rsidRDefault="00B345E3" w:rsidP="00F01D9B">
      <w:pPr>
        <w:pStyle w:val="ListParagraph"/>
        <w:numPr>
          <w:ilvl w:val="0"/>
          <w:numId w:val="34"/>
        </w:numPr>
        <w:rPr>
          <w:rFonts w:ascii="Times New Roman" w:hAnsi="Times New Roman"/>
          <w:sz w:val="22"/>
          <w:szCs w:val="22"/>
          <w:lang w:val="sr-Latn-ME"/>
        </w:rPr>
      </w:pPr>
      <w:r w:rsidRPr="00EB4475">
        <w:rPr>
          <w:rFonts w:ascii="Times New Roman" w:hAnsi="Times New Roman"/>
          <w:sz w:val="22"/>
          <w:szCs w:val="22"/>
          <w:lang w:val="sr-Latn-ME"/>
        </w:rPr>
        <w:t>Помоћне супстанце</w:t>
      </w:r>
      <w:r w:rsidR="002B10A8" w:rsidRPr="00EB4475">
        <w:rPr>
          <w:rFonts w:ascii="Times New Roman" w:hAnsi="Times New Roman"/>
          <w:sz w:val="22"/>
          <w:szCs w:val="22"/>
          <w:lang w:val="sr-Latn-ME"/>
        </w:rPr>
        <w:t xml:space="preserve"> су: </w:t>
      </w:r>
    </w:p>
    <w:p w14:paraId="1993B040" w14:textId="7B11D963" w:rsidR="009A2D6D" w:rsidRPr="00EB4475" w:rsidRDefault="009A2D6D">
      <w:pPr>
        <w:rPr>
          <w:rFonts w:ascii="Times New Roman" w:hAnsi="Times New Roman"/>
          <w:sz w:val="22"/>
          <w:szCs w:val="22"/>
          <w:lang w:val="sr-Latn-ME"/>
        </w:rPr>
      </w:pPr>
      <w:r w:rsidRPr="00EB4475">
        <w:rPr>
          <w:rFonts w:ascii="Times New Roman" w:hAnsi="Times New Roman"/>
          <w:i/>
          <w:sz w:val="22"/>
          <w:szCs w:val="22"/>
          <w:lang w:val="sr-Latn-ME"/>
        </w:rPr>
        <w:t>Садржај капсуле, тврде:</w:t>
      </w:r>
      <w:r w:rsidRPr="00EB4475">
        <w:rPr>
          <w:rFonts w:ascii="Times New Roman" w:hAnsi="Times New Roman"/>
          <w:sz w:val="22"/>
          <w:szCs w:val="22"/>
          <w:lang w:val="sr-Latn-ME"/>
        </w:rPr>
        <w:t xml:space="preserve"> </w:t>
      </w:r>
      <w:r w:rsidR="002B10A8" w:rsidRPr="00EB4475">
        <w:rPr>
          <w:rFonts w:ascii="Times New Roman" w:hAnsi="Times New Roman"/>
          <w:sz w:val="22"/>
          <w:szCs w:val="22"/>
          <w:lang w:val="sr-Latn-ME"/>
        </w:rPr>
        <w:t>лактоза монохидрат; метилцелулоза; талк; магнезијум стеарат; натријум лаурилсулфат</w:t>
      </w:r>
    </w:p>
    <w:p w14:paraId="2B1C9066" w14:textId="40E573EF" w:rsidR="002B10A8" w:rsidRPr="00EB4475" w:rsidRDefault="002B10A8">
      <w:pPr>
        <w:rPr>
          <w:rFonts w:ascii="Times New Roman" w:hAnsi="Times New Roman"/>
          <w:bCs/>
          <w:sz w:val="22"/>
          <w:szCs w:val="22"/>
          <w:lang w:val="sr-Latn-ME"/>
        </w:rPr>
      </w:pPr>
      <w:r w:rsidRPr="00EB4475">
        <w:rPr>
          <w:rFonts w:ascii="Times New Roman" w:hAnsi="Times New Roman"/>
          <w:bCs/>
          <w:i/>
          <w:sz w:val="22"/>
          <w:szCs w:val="22"/>
          <w:lang w:val="sr-Latn-ME"/>
        </w:rPr>
        <w:t>Састав тврде желатинске капсуле:</w:t>
      </w:r>
      <w:r w:rsidRPr="00EB4475">
        <w:rPr>
          <w:rFonts w:ascii="Times New Roman" w:hAnsi="Times New Roman"/>
          <w:bCs/>
          <w:sz w:val="22"/>
          <w:szCs w:val="22"/>
          <w:lang w:val="sr-Latn-ME"/>
        </w:rPr>
        <w:t xml:space="preserve"> титан диоксид; желатин.</w:t>
      </w:r>
    </w:p>
    <w:p w14:paraId="01DC74FF" w14:textId="77777777" w:rsidR="002B10A8" w:rsidRPr="00EB4475" w:rsidRDefault="002B10A8">
      <w:pPr>
        <w:rPr>
          <w:rFonts w:ascii="Times New Roman" w:hAnsi="Times New Roman"/>
          <w:sz w:val="22"/>
          <w:szCs w:val="22"/>
          <w:lang w:val="sr-Latn-ME"/>
        </w:rPr>
      </w:pPr>
    </w:p>
    <w:p w14:paraId="0181093F" w14:textId="301D5815"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bCs/>
          <w:sz w:val="22"/>
          <w:szCs w:val="22"/>
          <w:lang w:val="sr-Latn-ME"/>
        </w:rPr>
        <w:t>Како изгледа лијек EGLONYL</w:t>
      </w:r>
      <w:r w:rsidRPr="00EB4475">
        <w:rPr>
          <w:rFonts w:ascii="Times New Roman" w:hAnsi="Times New Roman"/>
          <w:b/>
          <w:bCs/>
          <w:sz w:val="22"/>
          <w:szCs w:val="22"/>
          <w:vertAlign w:val="superscript"/>
          <w:lang w:val="sr-Latn-ME"/>
        </w:rPr>
        <w:t xml:space="preserve"> </w:t>
      </w:r>
      <w:r w:rsidRPr="00EB4475">
        <w:rPr>
          <w:rFonts w:ascii="Times New Roman" w:hAnsi="Times New Roman"/>
          <w:b/>
          <w:bCs/>
          <w:sz w:val="22"/>
          <w:szCs w:val="22"/>
          <w:lang w:val="sr-Latn-ME"/>
        </w:rPr>
        <w:t>и садржај паковања</w:t>
      </w:r>
    </w:p>
    <w:p w14:paraId="4E4C689D" w14:textId="77777777" w:rsidR="002B10A8" w:rsidRPr="00EB4475" w:rsidRDefault="002B10A8">
      <w:pPr>
        <w:rPr>
          <w:rFonts w:ascii="Times New Roman" w:hAnsi="Times New Roman"/>
          <w:sz w:val="22"/>
          <w:szCs w:val="22"/>
          <w:lang w:val="sr-Latn-ME"/>
        </w:rPr>
      </w:pPr>
    </w:p>
    <w:p w14:paraId="64563EBF" w14:textId="4BEE00E0" w:rsidR="002B10A8" w:rsidRPr="00EB4475" w:rsidRDefault="002B10A8">
      <w:pPr>
        <w:rPr>
          <w:rFonts w:ascii="Times New Roman" w:hAnsi="Times New Roman"/>
          <w:sz w:val="22"/>
          <w:szCs w:val="22"/>
          <w:lang w:val="sr-Latn-ME"/>
        </w:rPr>
      </w:pPr>
      <w:r w:rsidRPr="00EB4475">
        <w:rPr>
          <w:rFonts w:ascii="Times New Roman" w:hAnsi="Times New Roman"/>
          <w:sz w:val="22"/>
          <w:szCs w:val="22"/>
          <w:lang w:val="sr-Latn-ME"/>
        </w:rPr>
        <w:t>EGLONYL</w:t>
      </w:r>
      <w:r w:rsidRPr="00EB4475">
        <w:rPr>
          <w:rFonts w:ascii="Times New Roman" w:hAnsi="Times New Roman"/>
          <w:sz w:val="22"/>
          <w:szCs w:val="22"/>
          <w:vertAlign w:val="superscript"/>
          <w:lang w:val="sr-Latn-ME"/>
        </w:rPr>
        <w:t xml:space="preserve"> </w:t>
      </w:r>
      <w:r w:rsidRPr="00EB4475">
        <w:rPr>
          <w:rFonts w:ascii="Times New Roman" w:hAnsi="Times New Roman"/>
          <w:sz w:val="22"/>
          <w:szCs w:val="22"/>
          <w:lang w:val="sr-Latn-ME"/>
        </w:rPr>
        <w:t>капсуле су тврде, непровидне</w:t>
      </w:r>
      <w:r w:rsidR="009A2D6D" w:rsidRPr="00EB4475">
        <w:rPr>
          <w:rFonts w:ascii="Times New Roman" w:hAnsi="Times New Roman"/>
          <w:sz w:val="22"/>
          <w:szCs w:val="22"/>
          <w:lang w:val="sr-Latn-ME"/>
        </w:rPr>
        <w:t>,</w:t>
      </w:r>
      <w:r w:rsidRPr="00EB4475">
        <w:rPr>
          <w:rFonts w:ascii="Times New Roman" w:hAnsi="Times New Roman"/>
          <w:sz w:val="22"/>
          <w:szCs w:val="22"/>
          <w:lang w:val="sr-Latn-ME"/>
        </w:rPr>
        <w:t xml:space="preserve"> </w:t>
      </w:r>
      <w:r w:rsidR="009A2D6D" w:rsidRPr="00EB4475">
        <w:rPr>
          <w:rFonts w:ascii="Times New Roman" w:hAnsi="Times New Roman"/>
          <w:sz w:val="22"/>
          <w:szCs w:val="22"/>
          <w:lang w:val="sr-Latn-ME"/>
        </w:rPr>
        <w:t>желатинск</w:t>
      </w:r>
      <w:r w:rsidR="00B90005" w:rsidRPr="00EB4475">
        <w:rPr>
          <w:rFonts w:ascii="Times New Roman" w:hAnsi="Times New Roman"/>
          <w:sz w:val="22"/>
          <w:szCs w:val="22"/>
          <w:lang w:val="sr-Latn-ME"/>
        </w:rPr>
        <w:t>е</w:t>
      </w:r>
      <w:r w:rsidR="009A2D6D" w:rsidRPr="00EB4475">
        <w:rPr>
          <w:rFonts w:ascii="Times New Roman" w:hAnsi="Times New Roman"/>
          <w:sz w:val="22"/>
          <w:szCs w:val="22"/>
          <w:lang w:val="sr-Latn-ME"/>
        </w:rPr>
        <w:t xml:space="preserve"> </w:t>
      </w:r>
      <w:r w:rsidRPr="00EB4475">
        <w:rPr>
          <w:rFonts w:ascii="Times New Roman" w:hAnsi="Times New Roman"/>
          <w:sz w:val="22"/>
          <w:szCs w:val="22"/>
          <w:lang w:val="sr-Latn-ME"/>
        </w:rPr>
        <w:t>капсуле бијеле боје</w:t>
      </w:r>
      <w:r w:rsidR="009A2D6D" w:rsidRPr="00EB4475">
        <w:rPr>
          <w:rFonts w:ascii="Times New Roman" w:hAnsi="Times New Roman"/>
          <w:sz w:val="22"/>
          <w:szCs w:val="22"/>
          <w:lang w:val="sr-Latn-ME"/>
        </w:rPr>
        <w:t>,</w:t>
      </w:r>
      <w:r w:rsidRPr="00EB4475">
        <w:rPr>
          <w:rFonts w:ascii="Times New Roman" w:hAnsi="Times New Roman"/>
          <w:sz w:val="22"/>
          <w:szCs w:val="22"/>
          <w:lang w:val="sr-Latn-ME"/>
        </w:rPr>
        <w:t xml:space="preserve"> испуњене бијелим до свијетложућкастим гранулама.</w:t>
      </w:r>
    </w:p>
    <w:p w14:paraId="08515B16" w14:textId="77777777" w:rsidR="009A2D6D" w:rsidRPr="00EB4475" w:rsidRDefault="009A2D6D">
      <w:pPr>
        <w:rPr>
          <w:rFonts w:ascii="Times New Roman" w:hAnsi="Times New Roman"/>
          <w:sz w:val="22"/>
          <w:szCs w:val="22"/>
          <w:lang w:val="sr-Latn-ME"/>
        </w:rPr>
      </w:pPr>
    </w:p>
    <w:p w14:paraId="5BB20BD0" w14:textId="2F3D2B5C" w:rsidR="002B10A8" w:rsidRPr="00EB4475" w:rsidRDefault="009A2D6D">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 xml:space="preserve">Унутрашње паковање је PVC/Al блистер који </w:t>
      </w:r>
      <w:r w:rsidR="002B10A8" w:rsidRPr="00EB4475">
        <w:rPr>
          <w:rFonts w:ascii="Times New Roman" w:hAnsi="Times New Roman"/>
          <w:sz w:val="22"/>
          <w:szCs w:val="22"/>
          <w:lang w:val="sr-Latn-ME"/>
        </w:rPr>
        <w:t>садржи 10 капсула</w:t>
      </w:r>
      <w:r w:rsidRPr="00EB4475">
        <w:rPr>
          <w:rFonts w:ascii="Times New Roman" w:hAnsi="Times New Roman"/>
          <w:sz w:val="22"/>
          <w:szCs w:val="22"/>
          <w:lang w:val="sr-Latn-ME"/>
        </w:rPr>
        <w:t>, тврдих</w:t>
      </w:r>
      <w:r w:rsidR="002B10A8" w:rsidRPr="00EB4475">
        <w:rPr>
          <w:rFonts w:ascii="Times New Roman" w:hAnsi="Times New Roman"/>
          <w:sz w:val="22"/>
          <w:szCs w:val="22"/>
          <w:lang w:val="sr-Latn-ME"/>
        </w:rPr>
        <w:t>.</w:t>
      </w:r>
    </w:p>
    <w:p w14:paraId="7749A9B2" w14:textId="77777777" w:rsidR="009A2D6D" w:rsidRPr="00EB4475" w:rsidRDefault="009A2D6D">
      <w:pPr>
        <w:autoSpaceDE w:val="0"/>
        <w:autoSpaceDN w:val="0"/>
        <w:adjustRightInd w:val="0"/>
        <w:rPr>
          <w:rFonts w:ascii="Times New Roman" w:hAnsi="Times New Roman"/>
          <w:sz w:val="22"/>
          <w:szCs w:val="22"/>
          <w:lang w:val="sr-Latn-ME"/>
        </w:rPr>
      </w:pPr>
    </w:p>
    <w:p w14:paraId="587C1004" w14:textId="488B0A89" w:rsidR="002B10A8" w:rsidRPr="00EB4475" w:rsidRDefault="009A2D6D">
      <w:pPr>
        <w:autoSpaceDE w:val="0"/>
        <w:autoSpaceDN w:val="0"/>
        <w:adjustRightInd w:val="0"/>
        <w:rPr>
          <w:rFonts w:ascii="Times New Roman" w:hAnsi="Times New Roman"/>
          <w:sz w:val="22"/>
          <w:szCs w:val="22"/>
          <w:lang w:val="sr-Latn-ME"/>
        </w:rPr>
      </w:pPr>
      <w:r w:rsidRPr="00EB4475">
        <w:rPr>
          <w:rFonts w:ascii="Times New Roman" w:hAnsi="Times New Roman"/>
          <w:sz w:val="22"/>
          <w:szCs w:val="22"/>
          <w:lang w:val="sr-Latn-ME"/>
        </w:rPr>
        <w:t>Спољашње паковање је сложива к</w:t>
      </w:r>
      <w:r w:rsidR="002B10A8" w:rsidRPr="00EB4475">
        <w:rPr>
          <w:rFonts w:ascii="Times New Roman" w:hAnsi="Times New Roman"/>
          <w:sz w:val="22"/>
          <w:szCs w:val="22"/>
          <w:lang w:val="sr-Latn-ME"/>
        </w:rPr>
        <w:t xml:space="preserve">артонска кутија </w:t>
      </w:r>
      <w:r w:rsidRPr="00EB4475">
        <w:rPr>
          <w:rFonts w:ascii="Times New Roman" w:hAnsi="Times New Roman"/>
          <w:sz w:val="22"/>
          <w:szCs w:val="22"/>
          <w:lang w:val="sr-Latn-ME"/>
        </w:rPr>
        <w:t xml:space="preserve">која </w:t>
      </w:r>
      <w:r w:rsidR="002B10A8" w:rsidRPr="00EB4475">
        <w:rPr>
          <w:rFonts w:ascii="Times New Roman" w:hAnsi="Times New Roman"/>
          <w:sz w:val="22"/>
          <w:szCs w:val="22"/>
          <w:lang w:val="sr-Latn-ME"/>
        </w:rPr>
        <w:t xml:space="preserve">садржи </w:t>
      </w:r>
      <w:r w:rsidRPr="00EB4475">
        <w:rPr>
          <w:rFonts w:ascii="Times New Roman" w:hAnsi="Times New Roman"/>
          <w:sz w:val="22"/>
          <w:szCs w:val="22"/>
          <w:lang w:val="sr-Latn-ME"/>
        </w:rPr>
        <w:t xml:space="preserve">3 блистера </w:t>
      </w:r>
      <w:r w:rsidR="002B10A8" w:rsidRPr="00EB4475">
        <w:rPr>
          <w:rFonts w:ascii="Times New Roman" w:hAnsi="Times New Roman"/>
          <w:sz w:val="22"/>
          <w:szCs w:val="22"/>
          <w:lang w:val="sr-Latn-ME"/>
        </w:rPr>
        <w:t>(</w:t>
      </w:r>
      <w:r w:rsidRPr="00EB4475">
        <w:rPr>
          <w:rFonts w:ascii="Times New Roman" w:hAnsi="Times New Roman"/>
          <w:sz w:val="22"/>
          <w:szCs w:val="22"/>
          <w:lang w:val="sr-Latn-ME"/>
        </w:rPr>
        <w:t>укупно 30 капсула, тврдих</w:t>
      </w:r>
      <w:r w:rsidR="002B10A8" w:rsidRPr="00EB4475">
        <w:rPr>
          <w:rFonts w:ascii="Times New Roman" w:hAnsi="Times New Roman"/>
          <w:sz w:val="22"/>
          <w:szCs w:val="22"/>
          <w:lang w:val="sr-Latn-ME"/>
        </w:rPr>
        <w:t>) и Упутство за лијек.</w:t>
      </w:r>
    </w:p>
    <w:p w14:paraId="2A7F410C" w14:textId="77777777" w:rsidR="002B10A8" w:rsidRPr="00EB4475" w:rsidRDefault="002B10A8">
      <w:pPr>
        <w:rPr>
          <w:rFonts w:ascii="Times New Roman" w:hAnsi="Times New Roman"/>
          <w:sz w:val="22"/>
          <w:szCs w:val="22"/>
          <w:lang w:val="sr-Latn-ME"/>
        </w:rPr>
      </w:pPr>
    </w:p>
    <w:p w14:paraId="6EEF29CC" w14:textId="77777777"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Носилац дозволе и произвођач</w:t>
      </w:r>
    </w:p>
    <w:p w14:paraId="6823590A" w14:textId="77777777" w:rsidR="002B10A8" w:rsidRPr="00EB4475" w:rsidRDefault="002B10A8">
      <w:pPr>
        <w:widowControl w:val="0"/>
        <w:autoSpaceDE w:val="0"/>
        <w:autoSpaceDN w:val="0"/>
        <w:rPr>
          <w:rFonts w:ascii="Times New Roman" w:hAnsi="Times New Roman"/>
          <w:b/>
          <w:sz w:val="22"/>
          <w:szCs w:val="22"/>
          <w:lang w:val="sr-Latn-ME"/>
        </w:rPr>
      </w:pPr>
    </w:p>
    <w:p w14:paraId="2F1BBE0F" w14:textId="77777777"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Носилац дозволе</w:t>
      </w:r>
    </w:p>
    <w:p w14:paraId="56570EBA" w14:textId="77777777" w:rsidR="002B10A8" w:rsidRPr="00EB4475" w:rsidRDefault="002B10A8">
      <w:pPr>
        <w:widowControl w:val="0"/>
        <w:autoSpaceDE w:val="0"/>
        <w:autoSpaceDN w:val="0"/>
        <w:rPr>
          <w:rFonts w:ascii="Times New Roman" w:hAnsi="Times New Roman"/>
          <w:sz w:val="22"/>
          <w:szCs w:val="22"/>
          <w:lang w:val="sr-Latn-ME"/>
        </w:rPr>
      </w:pPr>
      <w:r w:rsidRPr="00EB4475">
        <w:rPr>
          <w:rFonts w:ascii="Times New Roman" w:hAnsi="Times New Roman"/>
          <w:sz w:val="22"/>
          <w:szCs w:val="22"/>
          <w:lang w:val="sr-Latn-ME"/>
        </w:rPr>
        <w:t>АЛКАЛОИД д.о.о. Подгорица,</w:t>
      </w:r>
    </w:p>
    <w:p w14:paraId="09C25624" w14:textId="6E7C019D" w:rsidR="002B10A8" w:rsidRPr="00EB4475" w:rsidRDefault="002B10A8">
      <w:pPr>
        <w:widowControl w:val="0"/>
        <w:autoSpaceDE w:val="0"/>
        <w:autoSpaceDN w:val="0"/>
        <w:rPr>
          <w:rFonts w:ascii="Times New Roman" w:hAnsi="Times New Roman"/>
          <w:sz w:val="22"/>
          <w:szCs w:val="22"/>
          <w:lang w:val="sr-Latn-ME"/>
        </w:rPr>
      </w:pPr>
      <w:r w:rsidRPr="00EB4475">
        <w:rPr>
          <w:rFonts w:ascii="Times New Roman" w:hAnsi="Times New Roman"/>
          <w:sz w:val="22"/>
          <w:szCs w:val="22"/>
          <w:lang w:val="sr-Latn-ME"/>
        </w:rPr>
        <w:t>Светлане Кане Радевић 3/V,</w:t>
      </w:r>
      <w:r w:rsidR="00E145A3" w:rsidRPr="00EB4475">
        <w:rPr>
          <w:rFonts w:ascii="Times New Roman" w:hAnsi="Times New Roman"/>
          <w:sz w:val="22"/>
          <w:szCs w:val="22"/>
          <w:lang w:val="sr-Latn-ME"/>
        </w:rPr>
        <w:t xml:space="preserve"> </w:t>
      </w:r>
      <w:r w:rsidRPr="00EB4475">
        <w:rPr>
          <w:rFonts w:ascii="Times New Roman" w:hAnsi="Times New Roman"/>
          <w:sz w:val="22"/>
          <w:szCs w:val="22"/>
          <w:lang w:val="sr-Latn-ME"/>
        </w:rPr>
        <w:t>81 000 Подгорица, Црна Гора</w:t>
      </w:r>
    </w:p>
    <w:p w14:paraId="7F6F6B3B" w14:textId="77777777" w:rsidR="002B10A8" w:rsidRPr="00EB4475" w:rsidRDefault="002B10A8">
      <w:pPr>
        <w:widowControl w:val="0"/>
        <w:autoSpaceDE w:val="0"/>
        <w:autoSpaceDN w:val="0"/>
        <w:rPr>
          <w:rFonts w:ascii="Times New Roman" w:hAnsi="Times New Roman"/>
          <w:sz w:val="22"/>
          <w:szCs w:val="22"/>
          <w:lang w:val="sr-Latn-ME"/>
        </w:rPr>
      </w:pPr>
    </w:p>
    <w:p w14:paraId="7071B390" w14:textId="77777777" w:rsidR="002B10A8" w:rsidRPr="00EB4475" w:rsidRDefault="002B10A8">
      <w:pPr>
        <w:pStyle w:val="Header"/>
        <w:tabs>
          <w:tab w:val="clear" w:pos="4536"/>
          <w:tab w:val="clear" w:pos="9072"/>
          <w:tab w:val="left" w:pos="284"/>
        </w:tabs>
        <w:rPr>
          <w:rFonts w:ascii="Times New Roman" w:hAnsi="Times New Roman"/>
          <w:b/>
          <w:bCs/>
          <w:sz w:val="22"/>
          <w:szCs w:val="22"/>
          <w:lang w:val="sr-Latn-ME"/>
        </w:rPr>
      </w:pPr>
      <w:r w:rsidRPr="00EB4475">
        <w:rPr>
          <w:rFonts w:ascii="Times New Roman" w:hAnsi="Times New Roman"/>
          <w:b/>
          <w:bCs/>
          <w:sz w:val="22"/>
          <w:szCs w:val="22"/>
          <w:lang w:val="sr-Latn-ME"/>
        </w:rPr>
        <w:t>Произвођач</w:t>
      </w:r>
    </w:p>
    <w:p w14:paraId="55028257" w14:textId="6288DDD4" w:rsidR="002B10A8" w:rsidRPr="00EB4475" w:rsidRDefault="002B10A8">
      <w:pPr>
        <w:pStyle w:val="Header"/>
        <w:tabs>
          <w:tab w:val="clear" w:pos="4536"/>
          <w:tab w:val="clear" w:pos="9072"/>
          <w:tab w:val="left" w:pos="284"/>
        </w:tabs>
        <w:rPr>
          <w:rFonts w:ascii="Times New Roman" w:hAnsi="Times New Roman"/>
          <w:bCs/>
          <w:sz w:val="22"/>
          <w:szCs w:val="22"/>
          <w:lang w:val="sr-Latn-ME"/>
        </w:rPr>
      </w:pPr>
      <w:r w:rsidRPr="00EB4475">
        <w:rPr>
          <w:rFonts w:ascii="Times New Roman" w:hAnsi="Times New Roman"/>
          <w:bCs/>
          <w:sz w:val="22"/>
          <w:szCs w:val="22"/>
          <w:lang w:val="sr-Latn-ME"/>
        </w:rPr>
        <w:t>АЛКАЛОИД АД Скопје</w:t>
      </w:r>
      <w:r w:rsidR="00E145A3" w:rsidRPr="00EB4475">
        <w:rPr>
          <w:rFonts w:ascii="Times New Roman" w:hAnsi="Times New Roman"/>
          <w:bCs/>
          <w:sz w:val="22"/>
          <w:szCs w:val="22"/>
          <w:lang w:val="sr-Latn-ME"/>
        </w:rPr>
        <w:t>,</w:t>
      </w:r>
    </w:p>
    <w:p w14:paraId="60C5001F" w14:textId="3AF730B1" w:rsidR="002B10A8" w:rsidRPr="00EB4475" w:rsidRDefault="002B10A8">
      <w:pPr>
        <w:pStyle w:val="Header"/>
        <w:tabs>
          <w:tab w:val="clear" w:pos="4536"/>
          <w:tab w:val="clear" w:pos="9072"/>
          <w:tab w:val="left" w:pos="284"/>
        </w:tabs>
        <w:rPr>
          <w:rFonts w:ascii="Times New Roman" w:hAnsi="Times New Roman"/>
          <w:sz w:val="22"/>
          <w:szCs w:val="22"/>
          <w:lang w:val="sr-Latn-ME"/>
        </w:rPr>
      </w:pPr>
      <w:r w:rsidRPr="00EB4475">
        <w:rPr>
          <w:rFonts w:ascii="Times New Roman" w:hAnsi="Times New Roman"/>
          <w:bCs/>
          <w:sz w:val="22"/>
          <w:szCs w:val="22"/>
          <w:lang w:val="sr-Latn-ME"/>
        </w:rPr>
        <w:t>Бул</w:t>
      </w:r>
      <w:r w:rsidR="00E145A3" w:rsidRPr="00EB4475">
        <w:rPr>
          <w:rFonts w:ascii="Times New Roman" w:hAnsi="Times New Roman"/>
          <w:bCs/>
          <w:sz w:val="22"/>
          <w:szCs w:val="22"/>
          <w:lang w:val="sr-Latn-ME"/>
        </w:rPr>
        <w:t>евар</w:t>
      </w:r>
      <w:r w:rsidRPr="00EB4475">
        <w:rPr>
          <w:rFonts w:ascii="Times New Roman" w:hAnsi="Times New Roman"/>
          <w:bCs/>
          <w:sz w:val="22"/>
          <w:szCs w:val="22"/>
          <w:lang w:val="sr-Latn-ME"/>
        </w:rPr>
        <w:t xml:space="preserve"> Александар Македонски 12, </w:t>
      </w:r>
      <w:r w:rsidRPr="00EB4475">
        <w:rPr>
          <w:rFonts w:ascii="Times New Roman" w:hAnsi="Times New Roman"/>
          <w:sz w:val="22"/>
          <w:szCs w:val="22"/>
          <w:lang w:val="sr-Latn-ME"/>
        </w:rPr>
        <w:t>Скопје, Република Северна Македонија</w:t>
      </w:r>
    </w:p>
    <w:p w14:paraId="76B905AE" w14:textId="77777777" w:rsidR="002B10A8" w:rsidRPr="00EB4475" w:rsidRDefault="002B10A8">
      <w:pPr>
        <w:widowControl w:val="0"/>
        <w:autoSpaceDE w:val="0"/>
        <w:autoSpaceDN w:val="0"/>
        <w:rPr>
          <w:rFonts w:ascii="Times New Roman" w:hAnsi="Times New Roman"/>
          <w:bCs/>
          <w:sz w:val="22"/>
          <w:szCs w:val="22"/>
          <w:lang w:val="sr-Latn-ME"/>
        </w:rPr>
      </w:pPr>
    </w:p>
    <w:p w14:paraId="331BE504" w14:textId="77777777" w:rsidR="002B10A8" w:rsidRPr="00EB4475" w:rsidRDefault="002B10A8">
      <w:pPr>
        <w:widowControl w:val="0"/>
        <w:autoSpaceDE w:val="0"/>
        <w:autoSpaceDN w:val="0"/>
        <w:rPr>
          <w:rFonts w:ascii="Times New Roman" w:hAnsi="Times New Roman"/>
          <w:b/>
          <w:sz w:val="22"/>
          <w:szCs w:val="22"/>
          <w:lang w:val="sr-Latn-ME"/>
        </w:rPr>
      </w:pPr>
      <w:r w:rsidRPr="00EB4475">
        <w:rPr>
          <w:rFonts w:ascii="Times New Roman" w:hAnsi="Times New Roman"/>
          <w:b/>
          <w:sz w:val="22"/>
          <w:szCs w:val="22"/>
          <w:lang w:val="sr-Latn-ME"/>
        </w:rPr>
        <w:t>Режим издавања лијека</w:t>
      </w:r>
    </w:p>
    <w:p w14:paraId="502D92C2" w14:textId="77777777" w:rsidR="002B10A8" w:rsidRPr="00EB4475" w:rsidRDefault="002B10A8">
      <w:pPr>
        <w:rPr>
          <w:rFonts w:ascii="Times New Roman" w:hAnsi="Times New Roman"/>
          <w:snapToGrid w:val="0"/>
          <w:sz w:val="22"/>
          <w:szCs w:val="22"/>
          <w:lang w:val="sr-Latn-ME"/>
        </w:rPr>
      </w:pPr>
    </w:p>
    <w:p w14:paraId="24303EC5" w14:textId="77777777" w:rsidR="00A96C6F" w:rsidRPr="00EB4475" w:rsidRDefault="00A96C6F">
      <w:pPr>
        <w:ind w:right="582"/>
        <w:rPr>
          <w:rFonts w:ascii="Times New Roman" w:hAnsi="Times New Roman"/>
          <w:sz w:val="22"/>
          <w:szCs w:val="22"/>
          <w:lang w:val="sr-Latn-ME"/>
        </w:rPr>
      </w:pPr>
      <w:r w:rsidRPr="00EB4475">
        <w:rPr>
          <w:rFonts w:ascii="Times New Roman" w:hAnsi="Times New Roman"/>
          <w:sz w:val="22"/>
          <w:szCs w:val="22"/>
          <w:lang w:val="sr-Latn-ME"/>
        </w:rPr>
        <w:t>Лијек се издаје само на љекарски рецепт.</w:t>
      </w:r>
    </w:p>
    <w:p w14:paraId="3A8E2059" w14:textId="77777777" w:rsidR="002B10A8" w:rsidRPr="00EB4475" w:rsidRDefault="002B10A8">
      <w:pPr>
        <w:rPr>
          <w:rFonts w:ascii="Times New Roman" w:hAnsi="Times New Roman"/>
          <w:b/>
          <w:sz w:val="22"/>
          <w:szCs w:val="22"/>
          <w:lang w:val="sr-Latn-ME"/>
        </w:rPr>
      </w:pPr>
    </w:p>
    <w:p w14:paraId="797BB9B0" w14:textId="29B91545" w:rsidR="002B10A8" w:rsidRPr="00EB4475" w:rsidRDefault="002B10A8">
      <w:pPr>
        <w:rPr>
          <w:rFonts w:ascii="Times New Roman" w:hAnsi="Times New Roman"/>
          <w:b/>
          <w:sz w:val="22"/>
          <w:szCs w:val="22"/>
          <w:lang w:val="sr-Latn-ME"/>
        </w:rPr>
      </w:pPr>
      <w:r w:rsidRPr="00EB4475">
        <w:rPr>
          <w:rFonts w:ascii="Times New Roman" w:hAnsi="Times New Roman"/>
          <w:b/>
          <w:sz w:val="22"/>
          <w:szCs w:val="22"/>
          <w:lang w:val="sr-Latn-ME"/>
        </w:rPr>
        <w:t>Број и датум дозволе</w:t>
      </w:r>
    </w:p>
    <w:p w14:paraId="3C71D042" w14:textId="77777777" w:rsidR="0085158D" w:rsidRPr="00EB4475" w:rsidRDefault="0085158D">
      <w:pPr>
        <w:rPr>
          <w:rFonts w:ascii="Times New Roman" w:hAnsi="Times New Roman"/>
          <w:b/>
          <w:sz w:val="22"/>
          <w:szCs w:val="22"/>
          <w:lang w:val="sr-Latn-ME"/>
        </w:rPr>
      </w:pPr>
    </w:p>
    <w:p w14:paraId="663F18D7" w14:textId="77777777" w:rsidR="00EB4475" w:rsidRPr="00EB4475" w:rsidRDefault="00EB4475" w:rsidP="00EB4475">
      <w:pPr>
        <w:pStyle w:val="Header"/>
        <w:tabs>
          <w:tab w:val="clear" w:pos="4536"/>
          <w:tab w:val="clear" w:pos="9072"/>
          <w:tab w:val="left" w:pos="284"/>
        </w:tabs>
        <w:rPr>
          <w:rFonts w:ascii="Times New Roman" w:hAnsi="Times New Roman"/>
          <w:sz w:val="22"/>
          <w:szCs w:val="22"/>
          <w:lang w:val="sr-Latn-ME"/>
        </w:rPr>
      </w:pPr>
      <w:r w:rsidRPr="00EB4475">
        <w:rPr>
          <w:rFonts w:ascii="Times New Roman" w:hAnsi="Times New Roman"/>
          <w:sz w:val="22"/>
          <w:szCs w:val="22"/>
          <w:lang w:val="sr-Latn-ME"/>
        </w:rPr>
        <w:t>2030/24/3519 – 5281 од 01.07.2024. године</w:t>
      </w:r>
    </w:p>
    <w:p w14:paraId="44E8FFF5" w14:textId="5847D7C3" w:rsidR="002B10A8" w:rsidRPr="00EB4475" w:rsidRDefault="002B10A8">
      <w:pPr>
        <w:pStyle w:val="Header"/>
        <w:rPr>
          <w:rFonts w:ascii="Times New Roman" w:hAnsi="Times New Roman"/>
          <w:b/>
          <w:bCs/>
          <w:sz w:val="22"/>
          <w:szCs w:val="22"/>
          <w:lang w:val="sr-Latn-ME"/>
        </w:rPr>
      </w:pPr>
    </w:p>
    <w:p w14:paraId="434CBC10" w14:textId="0144BBE5" w:rsidR="00F74D51" w:rsidRPr="00EB4475" w:rsidRDefault="00F74D51">
      <w:pPr>
        <w:pStyle w:val="Header"/>
        <w:rPr>
          <w:rFonts w:ascii="Times New Roman" w:hAnsi="Times New Roman"/>
          <w:b/>
          <w:bCs/>
          <w:sz w:val="22"/>
          <w:szCs w:val="22"/>
          <w:lang w:val="sr-Latn-ME"/>
        </w:rPr>
      </w:pPr>
      <w:r w:rsidRPr="00EB4475">
        <w:rPr>
          <w:rFonts w:ascii="Times New Roman" w:hAnsi="Times New Roman"/>
          <w:b/>
          <w:bCs/>
          <w:sz w:val="22"/>
          <w:szCs w:val="22"/>
          <w:lang w:val="sr-Latn-ME"/>
        </w:rPr>
        <w:t>Ово</w:t>
      </w:r>
      <w:r w:rsidR="00B3001F" w:rsidRPr="00EB4475">
        <w:rPr>
          <w:rFonts w:ascii="Times New Roman" w:hAnsi="Times New Roman"/>
          <w:b/>
          <w:bCs/>
          <w:sz w:val="22"/>
          <w:szCs w:val="22"/>
          <w:lang w:val="sr-Latn-ME"/>
        </w:rPr>
        <w:t xml:space="preserve"> </w:t>
      </w:r>
      <w:r w:rsidRPr="00EB4475">
        <w:rPr>
          <w:rFonts w:ascii="Times New Roman" w:hAnsi="Times New Roman"/>
          <w:b/>
          <w:bCs/>
          <w:sz w:val="22"/>
          <w:szCs w:val="22"/>
          <w:lang w:val="sr-Latn-ME"/>
        </w:rPr>
        <w:t>упутство</w:t>
      </w:r>
      <w:r w:rsidR="00B3001F" w:rsidRPr="00EB4475">
        <w:rPr>
          <w:rFonts w:ascii="Times New Roman" w:hAnsi="Times New Roman"/>
          <w:b/>
          <w:bCs/>
          <w:sz w:val="22"/>
          <w:szCs w:val="22"/>
          <w:lang w:val="sr-Latn-ME"/>
        </w:rPr>
        <w:t xml:space="preserve"> </w:t>
      </w:r>
      <w:r w:rsidRPr="00EB4475">
        <w:rPr>
          <w:rFonts w:ascii="Times New Roman" w:hAnsi="Times New Roman"/>
          <w:b/>
          <w:bCs/>
          <w:sz w:val="22"/>
          <w:szCs w:val="22"/>
          <w:lang w:val="sr-Latn-ME"/>
        </w:rPr>
        <w:t>је</w:t>
      </w:r>
      <w:r w:rsidR="00B3001F" w:rsidRPr="00EB4475">
        <w:rPr>
          <w:rFonts w:ascii="Times New Roman" w:hAnsi="Times New Roman"/>
          <w:b/>
          <w:bCs/>
          <w:sz w:val="22"/>
          <w:szCs w:val="22"/>
          <w:lang w:val="sr-Latn-ME"/>
        </w:rPr>
        <w:t xml:space="preserve"> </w:t>
      </w:r>
      <w:r w:rsidRPr="00EB4475">
        <w:rPr>
          <w:rFonts w:ascii="Times New Roman" w:hAnsi="Times New Roman"/>
          <w:b/>
          <w:bCs/>
          <w:sz w:val="22"/>
          <w:szCs w:val="22"/>
          <w:lang w:val="sr-Latn-ME"/>
        </w:rPr>
        <w:t>посљедњи</w:t>
      </w:r>
      <w:r w:rsidR="00B3001F" w:rsidRPr="00EB4475">
        <w:rPr>
          <w:rFonts w:ascii="Times New Roman" w:hAnsi="Times New Roman"/>
          <w:b/>
          <w:bCs/>
          <w:sz w:val="22"/>
          <w:szCs w:val="22"/>
          <w:lang w:val="sr-Latn-ME"/>
        </w:rPr>
        <w:t xml:space="preserve"> </w:t>
      </w:r>
      <w:r w:rsidRPr="00EB4475">
        <w:rPr>
          <w:rFonts w:ascii="Times New Roman" w:hAnsi="Times New Roman"/>
          <w:b/>
          <w:bCs/>
          <w:sz w:val="22"/>
          <w:szCs w:val="22"/>
          <w:lang w:val="sr-Latn-ME"/>
        </w:rPr>
        <w:t>пут</w:t>
      </w:r>
      <w:r w:rsidR="00B3001F" w:rsidRPr="00EB4475">
        <w:rPr>
          <w:rFonts w:ascii="Times New Roman" w:hAnsi="Times New Roman"/>
          <w:b/>
          <w:bCs/>
          <w:sz w:val="22"/>
          <w:szCs w:val="22"/>
          <w:lang w:val="sr-Latn-ME"/>
        </w:rPr>
        <w:t xml:space="preserve"> </w:t>
      </w:r>
      <w:r w:rsidRPr="00EB4475">
        <w:rPr>
          <w:rFonts w:ascii="Times New Roman" w:hAnsi="Times New Roman"/>
          <w:b/>
          <w:bCs/>
          <w:sz w:val="22"/>
          <w:szCs w:val="22"/>
          <w:lang w:val="sr-Latn-ME"/>
        </w:rPr>
        <w:t>одобрено</w:t>
      </w:r>
    </w:p>
    <w:p w14:paraId="5C99C11C" w14:textId="77777777" w:rsidR="00EB4475" w:rsidRPr="00EB4475" w:rsidRDefault="00EB4475" w:rsidP="00EB4475">
      <w:pPr>
        <w:rPr>
          <w:rFonts w:ascii="Times New Roman" w:hAnsi="Times New Roman"/>
          <w:sz w:val="22"/>
          <w:szCs w:val="22"/>
          <w:lang w:val="sr-Latn-ME"/>
        </w:rPr>
      </w:pPr>
    </w:p>
    <w:p w14:paraId="076710CB" w14:textId="11253CCA" w:rsidR="00EB4475" w:rsidRPr="00EB4475" w:rsidRDefault="00EB4475" w:rsidP="00EB4475">
      <w:pPr>
        <w:rPr>
          <w:rFonts w:ascii="Times New Roman" w:hAnsi="Times New Roman"/>
          <w:sz w:val="22"/>
          <w:szCs w:val="22"/>
          <w:lang w:val="sr-Latn-ME"/>
        </w:rPr>
      </w:pPr>
      <w:r w:rsidRPr="00EB4475">
        <w:rPr>
          <w:rFonts w:ascii="Times New Roman" w:hAnsi="Times New Roman"/>
          <w:sz w:val="22"/>
          <w:szCs w:val="22"/>
          <w:lang w:val="sr-Latn-ME"/>
        </w:rPr>
        <w:t>Јул, 2024. године</w:t>
      </w:r>
    </w:p>
    <w:p w14:paraId="71D780EF" w14:textId="77777777" w:rsidR="00F74D51" w:rsidRPr="00EB4475" w:rsidRDefault="00F74D51">
      <w:pPr>
        <w:pStyle w:val="Header"/>
        <w:rPr>
          <w:rFonts w:ascii="Times New Roman" w:hAnsi="Times New Roman"/>
          <w:b/>
          <w:bCs/>
          <w:sz w:val="22"/>
          <w:szCs w:val="22"/>
          <w:lang w:val="sr-Latn-ME"/>
        </w:rPr>
      </w:pPr>
    </w:p>
    <w:p w14:paraId="737A49D5" w14:textId="209C3DE5" w:rsidR="00FB676A" w:rsidRPr="00EB4475" w:rsidRDefault="00FB676A">
      <w:pPr>
        <w:rPr>
          <w:rFonts w:ascii="Times New Roman" w:hAnsi="Times New Roman"/>
          <w:sz w:val="22"/>
          <w:szCs w:val="22"/>
          <w:lang w:val="sr-Latn-ME"/>
        </w:rPr>
      </w:pPr>
    </w:p>
    <w:sectPr w:rsidR="00FB676A" w:rsidRPr="00EB4475" w:rsidSect="00CB0E1E">
      <w:footerReference w:type="default" r:id="rId11"/>
      <w:type w:val="oddPage"/>
      <w:pgSz w:w="11907" w:h="16840" w:code="9"/>
      <w:pgMar w:top="1440" w:right="1440" w:bottom="1135" w:left="1440" w:header="734" w:footer="59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E91C7" w14:textId="77777777" w:rsidR="00805102" w:rsidRDefault="00805102" w:rsidP="00830FCD">
      <w:r>
        <w:separator/>
      </w:r>
    </w:p>
  </w:endnote>
  <w:endnote w:type="continuationSeparator" w:id="0">
    <w:p w14:paraId="12DD3AD5" w14:textId="77777777" w:rsidR="00805102" w:rsidRDefault="00805102" w:rsidP="00830FCD">
      <w:r>
        <w:continuationSeparator/>
      </w:r>
    </w:p>
  </w:endnote>
  <w:endnote w:type="continuationNotice" w:id="1">
    <w:p w14:paraId="03D72DAC" w14:textId="77777777" w:rsidR="00805102" w:rsidRDefault="00805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696259"/>
      <w:docPartObj>
        <w:docPartGallery w:val="Page Numbers (Bottom of Page)"/>
        <w:docPartUnique/>
      </w:docPartObj>
    </w:sdtPr>
    <w:sdtEndPr/>
    <w:sdtContent>
      <w:p w14:paraId="1EB3948A" w14:textId="0176A208" w:rsidR="00B345E3" w:rsidRDefault="00805102" w:rsidP="00CB0E1E">
        <w:pPr>
          <w:pStyle w:val="Footer"/>
          <w:jc w:val="center"/>
        </w:pPr>
        <w:sdt>
          <w:sdtPr>
            <w:id w:val="1728636285"/>
            <w:docPartObj>
              <w:docPartGallery w:val="Page Numbers (Top of Page)"/>
              <w:docPartUnique/>
            </w:docPartObj>
          </w:sdtPr>
          <w:sdtEndPr/>
          <w:sdtContent>
            <w:r w:rsidR="00B345E3" w:rsidRPr="00B345E3">
              <w:rPr>
                <w:rFonts w:ascii="Times New Roman" w:hAnsi="Times New Roman"/>
                <w:bCs/>
                <w:sz w:val="20"/>
                <w:szCs w:val="20"/>
              </w:rPr>
              <w:fldChar w:fldCharType="begin"/>
            </w:r>
            <w:r w:rsidR="00B345E3" w:rsidRPr="0017596A">
              <w:rPr>
                <w:rFonts w:ascii="Times New Roman" w:hAnsi="Times New Roman"/>
                <w:bCs/>
                <w:sz w:val="20"/>
                <w:szCs w:val="20"/>
              </w:rPr>
              <w:instrText xml:space="preserve"> PAGE </w:instrText>
            </w:r>
            <w:r w:rsidR="00B345E3" w:rsidRPr="00B345E3">
              <w:rPr>
                <w:rFonts w:ascii="Times New Roman" w:hAnsi="Times New Roman"/>
                <w:bCs/>
                <w:sz w:val="20"/>
                <w:szCs w:val="20"/>
              </w:rPr>
              <w:fldChar w:fldCharType="separate"/>
            </w:r>
            <w:r w:rsidR="00CB0E1E">
              <w:rPr>
                <w:rFonts w:ascii="Times New Roman" w:hAnsi="Times New Roman"/>
                <w:bCs/>
                <w:noProof/>
                <w:sz w:val="20"/>
                <w:szCs w:val="20"/>
              </w:rPr>
              <w:t>8</w:t>
            </w:r>
            <w:r w:rsidR="00B345E3" w:rsidRPr="00B345E3">
              <w:rPr>
                <w:rFonts w:ascii="Times New Roman" w:hAnsi="Times New Roman"/>
                <w:bCs/>
                <w:sz w:val="20"/>
                <w:szCs w:val="20"/>
              </w:rPr>
              <w:fldChar w:fldCharType="end"/>
            </w:r>
            <w:r w:rsidR="00B345E3">
              <w:rPr>
                <w:rFonts w:ascii="Times New Roman" w:hAnsi="Times New Roman"/>
                <w:bCs/>
                <w:sz w:val="20"/>
                <w:szCs w:val="20"/>
              </w:rPr>
              <w:t xml:space="preserve"> </w:t>
            </w:r>
            <w:r w:rsidR="00B345E3" w:rsidRPr="00B345E3">
              <w:rPr>
                <w:rFonts w:ascii="Times New Roman" w:hAnsi="Times New Roman"/>
                <w:bCs/>
                <w:sz w:val="20"/>
                <w:szCs w:val="20"/>
                <w:lang w:val="mk-MK"/>
              </w:rPr>
              <w:t>/</w:t>
            </w:r>
            <w:r w:rsidR="00B345E3" w:rsidRPr="00B345E3">
              <w:rPr>
                <w:rFonts w:ascii="Times New Roman" w:hAnsi="Times New Roman"/>
                <w:sz w:val="20"/>
                <w:szCs w:val="20"/>
              </w:rPr>
              <w:t xml:space="preserve"> </w:t>
            </w:r>
            <w:r w:rsidR="00B345E3" w:rsidRPr="00B345E3">
              <w:rPr>
                <w:rFonts w:ascii="Times New Roman" w:hAnsi="Times New Roman"/>
                <w:bCs/>
                <w:sz w:val="20"/>
                <w:szCs w:val="20"/>
              </w:rPr>
              <w:fldChar w:fldCharType="begin"/>
            </w:r>
            <w:r w:rsidR="00B345E3" w:rsidRPr="0017596A">
              <w:rPr>
                <w:rFonts w:ascii="Times New Roman" w:hAnsi="Times New Roman"/>
                <w:bCs/>
                <w:sz w:val="20"/>
                <w:szCs w:val="20"/>
              </w:rPr>
              <w:instrText xml:space="preserve"> NUMPAGES  </w:instrText>
            </w:r>
            <w:r w:rsidR="00B345E3" w:rsidRPr="00B345E3">
              <w:rPr>
                <w:rFonts w:ascii="Times New Roman" w:hAnsi="Times New Roman"/>
                <w:bCs/>
                <w:sz w:val="20"/>
                <w:szCs w:val="20"/>
              </w:rPr>
              <w:fldChar w:fldCharType="separate"/>
            </w:r>
            <w:r w:rsidR="00CB0E1E">
              <w:rPr>
                <w:rFonts w:ascii="Times New Roman" w:hAnsi="Times New Roman"/>
                <w:bCs/>
                <w:noProof/>
                <w:sz w:val="20"/>
                <w:szCs w:val="20"/>
              </w:rPr>
              <w:t>8</w:t>
            </w:r>
            <w:r w:rsidR="00B345E3" w:rsidRPr="00B345E3">
              <w:rPr>
                <w:rFonts w:ascii="Times New Roman" w:hAnsi="Times New Roman"/>
                <w:bCs/>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B1F5D" w14:textId="77777777" w:rsidR="00805102" w:rsidRDefault="00805102" w:rsidP="00830FCD">
      <w:r>
        <w:separator/>
      </w:r>
    </w:p>
  </w:footnote>
  <w:footnote w:type="continuationSeparator" w:id="0">
    <w:p w14:paraId="1E3CF913" w14:textId="77777777" w:rsidR="00805102" w:rsidRDefault="00805102" w:rsidP="00830FCD">
      <w:r>
        <w:continuationSeparator/>
      </w:r>
    </w:p>
  </w:footnote>
  <w:footnote w:type="continuationNotice" w:id="1">
    <w:p w14:paraId="46C21D79" w14:textId="77777777" w:rsidR="00805102" w:rsidRDefault="008051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1" w15:restartNumberingAfterBreak="0">
    <w:nsid w:val="075A454F"/>
    <w:multiLevelType w:val="hybridMultilevel"/>
    <w:tmpl w:val="4042A1C4"/>
    <w:lvl w:ilvl="0" w:tplc="ABE62D9E">
      <w:start w:val="7"/>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BB13A3C"/>
    <w:multiLevelType w:val="hybridMultilevel"/>
    <w:tmpl w:val="5D6C6900"/>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10543"/>
    <w:multiLevelType w:val="hybridMultilevel"/>
    <w:tmpl w:val="D8CCA54A"/>
    <w:lvl w:ilvl="0" w:tplc="8B105C14">
      <w:numFmt w:val="bullet"/>
      <w:lvlText w:val="•"/>
      <w:lvlJc w:val="left"/>
      <w:pPr>
        <w:tabs>
          <w:tab w:val="num" w:pos="227"/>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408F0"/>
    <w:multiLevelType w:val="hybridMultilevel"/>
    <w:tmpl w:val="15DC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C152F"/>
    <w:multiLevelType w:val="hybridMultilevel"/>
    <w:tmpl w:val="B7CEE46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156F7E45"/>
    <w:multiLevelType w:val="hybridMultilevel"/>
    <w:tmpl w:val="F0E64496"/>
    <w:lvl w:ilvl="0" w:tplc="2C482512">
      <w:start w:val="5"/>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8130D"/>
    <w:multiLevelType w:val="hybridMultilevel"/>
    <w:tmpl w:val="2BF262C4"/>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689"/>
    <w:multiLevelType w:val="hybridMultilevel"/>
    <w:tmpl w:val="0C346A14"/>
    <w:lvl w:ilvl="0" w:tplc="E566277C">
      <w:start w:val="1"/>
      <w:numFmt w:val="bullet"/>
      <w:lvlText w:val="-"/>
      <w:lvlJc w:val="left"/>
      <w:pPr>
        <w:tabs>
          <w:tab w:val="num" w:pos="567"/>
        </w:tabs>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F6DCB"/>
    <w:multiLevelType w:val="hybridMultilevel"/>
    <w:tmpl w:val="57524A60"/>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F7DCB"/>
    <w:multiLevelType w:val="hybridMultilevel"/>
    <w:tmpl w:val="3AA4141E"/>
    <w:lvl w:ilvl="0" w:tplc="8B105C14">
      <w:numFmt w:val="bullet"/>
      <w:lvlText w:val="•"/>
      <w:lvlJc w:val="left"/>
      <w:pPr>
        <w:ind w:left="720" w:hanging="360"/>
      </w:pPr>
      <w:rPr>
        <w:rFonts w:ascii="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243D7281"/>
    <w:multiLevelType w:val="hybridMultilevel"/>
    <w:tmpl w:val="2FD2DC88"/>
    <w:lvl w:ilvl="0" w:tplc="8B105C14">
      <w:numFmt w:val="bullet"/>
      <w:lvlText w:val="•"/>
      <w:lvlJc w:val="left"/>
      <w:pPr>
        <w:ind w:left="360" w:hanging="360"/>
      </w:pPr>
      <w:rPr>
        <w:rFonts w:ascii="Times New Roman" w:hAnsi="Times New Roman"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15:restartNumberingAfterBreak="0">
    <w:nsid w:val="25892359"/>
    <w:multiLevelType w:val="hybridMultilevel"/>
    <w:tmpl w:val="7ADA6026"/>
    <w:lvl w:ilvl="0" w:tplc="369A22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E0F9E"/>
    <w:multiLevelType w:val="hybridMultilevel"/>
    <w:tmpl w:val="B5EA7D50"/>
    <w:lvl w:ilvl="0" w:tplc="ABE62D9E">
      <w:start w:val="7"/>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4" w15:restartNumberingAfterBreak="0">
    <w:nsid w:val="2DB413E4"/>
    <w:multiLevelType w:val="hybridMultilevel"/>
    <w:tmpl w:val="4AB208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13F0762"/>
    <w:multiLevelType w:val="hybridMultilevel"/>
    <w:tmpl w:val="2AEAA886"/>
    <w:lvl w:ilvl="0" w:tplc="6F1E3EC2">
      <w:start w:val="3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F7224"/>
    <w:multiLevelType w:val="hybridMultilevel"/>
    <w:tmpl w:val="78F0FA54"/>
    <w:lvl w:ilvl="0" w:tplc="F0CED83E">
      <w:numFmt w:val="bullet"/>
      <w:lvlText w:val="-"/>
      <w:lvlJc w:val="left"/>
      <w:pPr>
        <w:tabs>
          <w:tab w:val="num" w:pos="567"/>
        </w:tabs>
      </w:pPr>
      <w:rPr>
        <w:rFonts w:ascii="Times New Roman" w:hAnsi="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F519F"/>
    <w:multiLevelType w:val="hybridMultilevel"/>
    <w:tmpl w:val="114E3A04"/>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D2A10"/>
    <w:multiLevelType w:val="hybridMultilevel"/>
    <w:tmpl w:val="BB460248"/>
    <w:lvl w:ilvl="0" w:tplc="369A22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C12C3"/>
    <w:multiLevelType w:val="hybridMultilevel"/>
    <w:tmpl w:val="7A4421CC"/>
    <w:lvl w:ilvl="0" w:tplc="C8DC2F30">
      <w:start w:val="1"/>
      <w:numFmt w:val="bullet"/>
      <w:lvlText w:val=""/>
      <w:lvlJc w:val="left"/>
      <w:pPr>
        <w:tabs>
          <w:tab w:val="num" w:pos="56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A0584"/>
    <w:multiLevelType w:val="hybridMultilevel"/>
    <w:tmpl w:val="1562CDE2"/>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3D5925"/>
    <w:multiLevelType w:val="hybridMultilevel"/>
    <w:tmpl w:val="574089C4"/>
    <w:lvl w:ilvl="0" w:tplc="C8DC2F30">
      <w:start w:val="1"/>
      <w:numFmt w:val="bullet"/>
      <w:lvlText w:val=""/>
      <w:lvlJc w:val="left"/>
      <w:pPr>
        <w:tabs>
          <w:tab w:val="num" w:pos="56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72F94"/>
    <w:multiLevelType w:val="hybridMultilevel"/>
    <w:tmpl w:val="7150677C"/>
    <w:lvl w:ilvl="0" w:tplc="8B105C14">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EA6511"/>
    <w:multiLevelType w:val="hybridMultilevel"/>
    <w:tmpl w:val="F3DA8E86"/>
    <w:lvl w:ilvl="0" w:tplc="369A22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E124C"/>
    <w:multiLevelType w:val="hybridMultilevel"/>
    <w:tmpl w:val="1158986C"/>
    <w:lvl w:ilvl="0" w:tplc="E66A3660">
      <w:numFmt w:val="bullet"/>
      <w:lvlText w:val="-"/>
      <w:lvlJc w:val="left"/>
      <w:pPr>
        <w:tabs>
          <w:tab w:val="num" w:pos="567"/>
        </w:tabs>
        <w:ind w:left="0" w:firstLine="0"/>
      </w:pPr>
      <w:rPr>
        <w:rFonts w:ascii="MS Mincho" w:eastAsia="MS Mincho" w:hAnsi="MS Mincho" w:cs="MS Mincho"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451023"/>
    <w:multiLevelType w:val="hybridMultilevel"/>
    <w:tmpl w:val="9D126B80"/>
    <w:lvl w:ilvl="0" w:tplc="E66A3660">
      <w:numFmt w:val="bullet"/>
      <w:lvlText w:val="-"/>
      <w:lvlJc w:val="left"/>
      <w:pPr>
        <w:tabs>
          <w:tab w:val="num" w:pos="567"/>
        </w:tabs>
        <w:ind w:left="0" w:firstLine="0"/>
      </w:pPr>
      <w:rPr>
        <w:rFonts w:ascii="MS Mincho" w:eastAsia="MS Mincho" w:hAnsi="MS Mincho" w:cs="MS Mincho"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681EBA"/>
    <w:multiLevelType w:val="hybridMultilevel"/>
    <w:tmpl w:val="1988FFCA"/>
    <w:lvl w:ilvl="0" w:tplc="369A22F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D5D23"/>
    <w:multiLevelType w:val="hybridMultilevel"/>
    <w:tmpl w:val="A970DC5C"/>
    <w:lvl w:ilvl="0" w:tplc="E566277C">
      <w:start w:val="1"/>
      <w:numFmt w:val="bullet"/>
      <w:lvlText w:val="-"/>
      <w:lvlJc w:val="left"/>
      <w:pPr>
        <w:tabs>
          <w:tab w:val="num" w:pos="567"/>
        </w:tabs>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4F06B8"/>
    <w:multiLevelType w:val="hybridMultilevel"/>
    <w:tmpl w:val="817CDB52"/>
    <w:lvl w:ilvl="0" w:tplc="66AE83BE">
      <w:numFmt w:val="bullet"/>
      <w:lvlText w:val="-"/>
      <w:lvlJc w:val="left"/>
      <w:pPr>
        <w:tabs>
          <w:tab w:val="num" w:pos="720"/>
        </w:tabs>
        <w:ind w:left="720" w:hanging="360"/>
      </w:pPr>
      <w:rPr>
        <w:rFonts w:ascii="TimesNewRoman" w:eastAsia="Times New Roman" w:hAnsi="TimesNew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747D5A"/>
    <w:multiLevelType w:val="hybridMultilevel"/>
    <w:tmpl w:val="CC709C12"/>
    <w:lvl w:ilvl="0" w:tplc="8B105C1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1502"/>
    <w:multiLevelType w:val="hybridMultilevel"/>
    <w:tmpl w:val="00EEF2A0"/>
    <w:lvl w:ilvl="0" w:tplc="161EFE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36BD0"/>
    <w:multiLevelType w:val="hybridMultilevel"/>
    <w:tmpl w:val="CF38564A"/>
    <w:lvl w:ilvl="0" w:tplc="E66A3660">
      <w:numFmt w:val="bullet"/>
      <w:lvlText w:val="-"/>
      <w:lvlJc w:val="left"/>
      <w:pPr>
        <w:tabs>
          <w:tab w:val="num" w:pos="567"/>
        </w:tabs>
      </w:pPr>
      <w:rPr>
        <w:rFonts w:ascii="MS Mincho" w:eastAsia="MS Mincho" w:hAnsi="MS Mincho"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83D0F"/>
    <w:multiLevelType w:val="hybridMultilevel"/>
    <w:tmpl w:val="ACE2E6C0"/>
    <w:lvl w:ilvl="0" w:tplc="E66A3660">
      <w:numFmt w:val="bullet"/>
      <w:lvlText w:val="-"/>
      <w:lvlJc w:val="left"/>
      <w:pPr>
        <w:tabs>
          <w:tab w:val="num" w:pos="567"/>
        </w:tabs>
        <w:ind w:left="0" w:firstLine="0"/>
      </w:pPr>
      <w:rPr>
        <w:rFonts w:ascii="MS Mincho" w:eastAsia="MS Mincho" w:hAnsi="MS Mincho" w:cs="MS Mincho"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22"/>
  </w:num>
  <w:num w:numId="3">
    <w:abstractNumId w:val="15"/>
  </w:num>
  <w:num w:numId="4">
    <w:abstractNumId w:val="16"/>
  </w:num>
  <w:num w:numId="5">
    <w:abstractNumId w:val="6"/>
  </w:num>
  <w:num w:numId="6">
    <w:abstractNumId w:val="28"/>
  </w:num>
  <w:num w:numId="7">
    <w:abstractNumId w:val="8"/>
  </w:num>
  <w:num w:numId="8">
    <w:abstractNumId w:val="14"/>
  </w:num>
  <w:num w:numId="9">
    <w:abstractNumId w:val="29"/>
  </w:num>
  <w:num w:numId="10">
    <w:abstractNumId w:val="3"/>
  </w:num>
  <w:num w:numId="11">
    <w:abstractNumId w:val="33"/>
  </w:num>
  <w:num w:numId="12">
    <w:abstractNumId w:val="25"/>
  </w:num>
  <w:num w:numId="13">
    <w:abstractNumId w:val="26"/>
  </w:num>
  <w:num w:numId="14">
    <w:abstractNumId w:val="21"/>
  </w:num>
  <w:num w:numId="15">
    <w:abstractNumId w:val="19"/>
  </w:num>
  <w:num w:numId="16">
    <w:abstractNumId w:val="4"/>
  </w:num>
  <w:num w:numId="17">
    <w:abstractNumId w:val="30"/>
  </w:num>
  <w:num w:numId="18">
    <w:abstractNumId w:val="32"/>
  </w:num>
  <w:num w:numId="19">
    <w:abstractNumId w:val="20"/>
  </w:num>
  <w:num w:numId="20">
    <w:abstractNumId w:val="10"/>
  </w:num>
  <w:num w:numId="21">
    <w:abstractNumId w:val="11"/>
  </w:num>
  <w:num w:numId="22">
    <w:abstractNumId w:val="23"/>
  </w:num>
  <w:num w:numId="23">
    <w:abstractNumId w:val="31"/>
  </w:num>
  <w:num w:numId="24">
    <w:abstractNumId w:val="24"/>
  </w:num>
  <w:num w:numId="25">
    <w:abstractNumId w:val="12"/>
  </w:num>
  <w:num w:numId="26">
    <w:abstractNumId w:val="18"/>
  </w:num>
  <w:num w:numId="27">
    <w:abstractNumId w:val="17"/>
  </w:num>
  <w:num w:numId="28">
    <w:abstractNumId w:val="7"/>
  </w:num>
  <w:num w:numId="29">
    <w:abstractNumId w:val="9"/>
  </w:num>
  <w:num w:numId="30">
    <w:abstractNumId w:val="2"/>
  </w:num>
  <w:num w:numId="31">
    <w:abstractNumId w:val="13"/>
  </w:num>
  <w:num w:numId="32">
    <w:abstractNumId w:val="1"/>
  </w:num>
  <w:num w:numId="33">
    <w:abstractNumId w:val="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AF"/>
    <w:rsid w:val="000000A5"/>
    <w:rsid w:val="00010080"/>
    <w:rsid w:val="00023272"/>
    <w:rsid w:val="00030B24"/>
    <w:rsid w:val="00033CED"/>
    <w:rsid w:val="0003733E"/>
    <w:rsid w:val="00037856"/>
    <w:rsid w:val="00041DE9"/>
    <w:rsid w:val="00043077"/>
    <w:rsid w:val="00044271"/>
    <w:rsid w:val="00070053"/>
    <w:rsid w:val="000975B0"/>
    <w:rsid w:val="000B24F5"/>
    <w:rsid w:val="000D4F89"/>
    <w:rsid w:val="00100F22"/>
    <w:rsid w:val="0010245C"/>
    <w:rsid w:val="00102C32"/>
    <w:rsid w:val="00102FA1"/>
    <w:rsid w:val="00106958"/>
    <w:rsid w:val="00112CB5"/>
    <w:rsid w:val="00113C6E"/>
    <w:rsid w:val="001176CD"/>
    <w:rsid w:val="00124E74"/>
    <w:rsid w:val="00125506"/>
    <w:rsid w:val="00125F9A"/>
    <w:rsid w:val="001337FD"/>
    <w:rsid w:val="00143E8D"/>
    <w:rsid w:val="001476C5"/>
    <w:rsid w:val="00155F7A"/>
    <w:rsid w:val="001631CB"/>
    <w:rsid w:val="0016489A"/>
    <w:rsid w:val="00167AC0"/>
    <w:rsid w:val="00170A4E"/>
    <w:rsid w:val="001717E3"/>
    <w:rsid w:val="0017596A"/>
    <w:rsid w:val="00181E3C"/>
    <w:rsid w:val="001846F8"/>
    <w:rsid w:val="001867EF"/>
    <w:rsid w:val="001909B1"/>
    <w:rsid w:val="00196B4E"/>
    <w:rsid w:val="001B4DB0"/>
    <w:rsid w:val="001E30C5"/>
    <w:rsid w:val="001F1E31"/>
    <w:rsid w:val="001F2BCC"/>
    <w:rsid w:val="0020670A"/>
    <w:rsid w:val="002143D9"/>
    <w:rsid w:val="00225277"/>
    <w:rsid w:val="00227047"/>
    <w:rsid w:val="00240956"/>
    <w:rsid w:val="00240F5F"/>
    <w:rsid w:val="00241DAF"/>
    <w:rsid w:val="0024342F"/>
    <w:rsid w:val="002503F8"/>
    <w:rsid w:val="0025484B"/>
    <w:rsid w:val="002610A8"/>
    <w:rsid w:val="00265422"/>
    <w:rsid w:val="002848E4"/>
    <w:rsid w:val="0029304D"/>
    <w:rsid w:val="0029421E"/>
    <w:rsid w:val="002A0B31"/>
    <w:rsid w:val="002A4E5E"/>
    <w:rsid w:val="002B10A8"/>
    <w:rsid w:val="002B4011"/>
    <w:rsid w:val="002B6A61"/>
    <w:rsid w:val="002C4113"/>
    <w:rsid w:val="002C70C3"/>
    <w:rsid w:val="002D35B2"/>
    <w:rsid w:val="002E339A"/>
    <w:rsid w:val="002E3652"/>
    <w:rsid w:val="002E73C2"/>
    <w:rsid w:val="002F1E76"/>
    <w:rsid w:val="00300C59"/>
    <w:rsid w:val="00313EF2"/>
    <w:rsid w:val="00321701"/>
    <w:rsid w:val="00322AA3"/>
    <w:rsid w:val="00326E71"/>
    <w:rsid w:val="0033020B"/>
    <w:rsid w:val="003324F7"/>
    <w:rsid w:val="00346B3E"/>
    <w:rsid w:val="00347984"/>
    <w:rsid w:val="00353C44"/>
    <w:rsid w:val="00355D6A"/>
    <w:rsid w:val="0036111D"/>
    <w:rsid w:val="0038100A"/>
    <w:rsid w:val="0038225A"/>
    <w:rsid w:val="003868C9"/>
    <w:rsid w:val="00392D95"/>
    <w:rsid w:val="003A1C34"/>
    <w:rsid w:val="003B6290"/>
    <w:rsid w:val="003B6F6C"/>
    <w:rsid w:val="003C0DA9"/>
    <w:rsid w:val="003C163A"/>
    <w:rsid w:val="003C3A23"/>
    <w:rsid w:val="003C663A"/>
    <w:rsid w:val="003C7B93"/>
    <w:rsid w:val="003D127C"/>
    <w:rsid w:val="003E673B"/>
    <w:rsid w:val="003F015A"/>
    <w:rsid w:val="003F314F"/>
    <w:rsid w:val="003F3195"/>
    <w:rsid w:val="003F3C57"/>
    <w:rsid w:val="00400C75"/>
    <w:rsid w:val="00402412"/>
    <w:rsid w:val="00420E38"/>
    <w:rsid w:val="0042208C"/>
    <w:rsid w:val="00422155"/>
    <w:rsid w:val="004233B0"/>
    <w:rsid w:val="004406FD"/>
    <w:rsid w:val="004435E4"/>
    <w:rsid w:val="004448DA"/>
    <w:rsid w:val="00447D66"/>
    <w:rsid w:val="00460B55"/>
    <w:rsid w:val="0046174F"/>
    <w:rsid w:val="0046204E"/>
    <w:rsid w:val="0046545C"/>
    <w:rsid w:val="004706DC"/>
    <w:rsid w:val="00472211"/>
    <w:rsid w:val="004758ED"/>
    <w:rsid w:val="00481804"/>
    <w:rsid w:val="0048240B"/>
    <w:rsid w:val="00484195"/>
    <w:rsid w:val="00492A6F"/>
    <w:rsid w:val="0049634D"/>
    <w:rsid w:val="004A0ACF"/>
    <w:rsid w:val="004B088F"/>
    <w:rsid w:val="004B3AF7"/>
    <w:rsid w:val="004D5024"/>
    <w:rsid w:val="004E35D1"/>
    <w:rsid w:val="004F1D83"/>
    <w:rsid w:val="004F2AAF"/>
    <w:rsid w:val="004F2B81"/>
    <w:rsid w:val="004F62E2"/>
    <w:rsid w:val="005040EF"/>
    <w:rsid w:val="00517694"/>
    <w:rsid w:val="005230C1"/>
    <w:rsid w:val="005262A2"/>
    <w:rsid w:val="00534F88"/>
    <w:rsid w:val="00542AFA"/>
    <w:rsid w:val="00571C61"/>
    <w:rsid w:val="005759E7"/>
    <w:rsid w:val="00593D9B"/>
    <w:rsid w:val="0059530C"/>
    <w:rsid w:val="0059558E"/>
    <w:rsid w:val="005956BB"/>
    <w:rsid w:val="00597A63"/>
    <w:rsid w:val="005A1E54"/>
    <w:rsid w:val="005A33C3"/>
    <w:rsid w:val="005B043E"/>
    <w:rsid w:val="005B6E41"/>
    <w:rsid w:val="005B7054"/>
    <w:rsid w:val="005B71A8"/>
    <w:rsid w:val="005C43E5"/>
    <w:rsid w:val="005C76E5"/>
    <w:rsid w:val="005F17EB"/>
    <w:rsid w:val="005F312E"/>
    <w:rsid w:val="0060091C"/>
    <w:rsid w:val="00603977"/>
    <w:rsid w:val="006051D8"/>
    <w:rsid w:val="00606805"/>
    <w:rsid w:val="00607BC5"/>
    <w:rsid w:val="00612694"/>
    <w:rsid w:val="00616FF1"/>
    <w:rsid w:val="006213AD"/>
    <w:rsid w:val="00626002"/>
    <w:rsid w:val="006319F3"/>
    <w:rsid w:val="006353DD"/>
    <w:rsid w:val="0064046D"/>
    <w:rsid w:val="00640473"/>
    <w:rsid w:val="00640D9C"/>
    <w:rsid w:val="00642AD6"/>
    <w:rsid w:val="0066372E"/>
    <w:rsid w:val="00664A89"/>
    <w:rsid w:val="00667BCC"/>
    <w:rsid w:val="00676B6C"/>
    <w:rsid w:val="00682BBC"/>
    <w:rsid w:val="00682ED2"/>
    <w:rsid w:val="0068366E"/>
    <w:rsid w:val="00687D0A"/>
    <w:rsid w:val="00693D3C"/>
    <w:rsid w:val="006A147C"/>
    <w:rsid w:val="006A60B3"/>
    <w:rsid w:val="006A620D"/>
    <w:rsid w:val="006C3F94"/>
    <w:rsid w:val="006C58EC"/>
    <w:rsid w:val="006E235B"/>
    <w:rsid w:val="006E3223"/>
    <w:rsid w:val="006E4815"/>
    <w:rsid w:val="006F4BE9"/>
    <w:rsid w:val="00714BED"/>
    <w:rsid w:val="00715803"/>
    <w:rsid w:val="00717E6A"/>
    <w:rsid w:val="00723463"/>
    <w:rsid w:val="00743BC9"/>
    <w:rsid w:val="00746824"/>
    <w:rsid w:val="00746E3F"/>
    <w:rsid w:val="007545D1"/>
    <w:rsid w:val="00754E1B"/>
    <w:rsid w:val="00756F47"/>
    <w:rsid w:val="007620DD"/>
    <w:rsid w:val="00765C9E"/>
    <w:rsid w:val="007665BD"/>
    <w:rsid w:val="0077501C"/>
    <w:rsid w:val="007879EE"/>
    <w:rsid w:val="007912B2"/>
    <w:rsid w:val="007973C9"/>
    <w:rsid w:val="007A0818"/>
    <w:rsid w:val="007A1070"/>
    <w:rsid w:val="007A17DD"/>
    <w:rsid w:val="007B155B"/>
    <w:rsid w:val="007B271C"/>
    <w:rsid w:val="007B6169"/>
    <w:rsid w:val="007C7FC1"/>
    <w:rsid w:val="007D3904"/>
    <w:rsid w:val="007F4A91"/>
    <w:rsid w:val="00802D9B"/>
    <w:rsid w:val="00805102"/>
    <w:rsid w:val="008226A4"/>
    <w:rsid w:val="00830FCD"/>
    <w:rsid w:val="0085158D"/>
    <w:rsid w:val="00851FE0"/>
    <w:rsid w:val="00857735"/>
    <w:rsid w:val="0087285C"/>
    <w:rsid w:val="008770A8"/>
    <w:rsid w:val="00891FE3"/>
    <w:rsid w:val="008946EF"/>
    <w:rsid w:val="008976E4"/>
    <w:rsid w:val="008A02AA"/>
    <w:rsid w:val="008A2F8E"/>
    <w:rsid w:val="008B0817"/>
    <w:rsid w:val="008B6D24"/>
    <w:rsid w:val="008C0F1C"/>
    <w:rsid w:val="008C1A5E"/>
    <w:rsid w:val="008D018E"/>
    <w:rsid w:val="008D29C3"/>
    <w:rsid w:val="008E0580"/>
    <w:rsid w:val="008E22CE"/>
    <w:rsid w:val="008E4076"/>
    <w:rsid w:val="008E44AF"/>
    <w:rsid w:val="008E6292"/>
    <w:rsid w:val="008F3162"/>
    <w:rsid w:val="00925B10"/>
    <w:rsid w:val="00926E51"/>
    <w:rsid w:val="00943DA4"/>
    <w:rsid w:val="00963B2B"/>
    <w:rsid w:val="0096598A"/>
    <w:rsid w:val="00965BED"/>
    <w:rsid w:val="00965E9D"/>
    <w:rsid w:val="0097662C"/>
    <w:rsid w:val="0097692C"/>
    <w:rsid w:val="00987059"/>
    <w:rsid w:val="0099627D"/>
    <w:rsid w:val="009A1F10"/>
    <w:rsid w:val="009A2D6D"/>
    <w:rsid w:val="009B2E1E"/>
    <w:rsid w:val="009B4FEE"/>
    <w:rsid w:val="009C05E5"/>
    <w:rsid w:val="009C2E68"/>
    <w:rsid w:val="009C6545"/>
    <w:rsid w:val="009D41B9"/>
    <w:rsid w:val="009E1098"/>
    <w:rsid w:val="009F3AB7"/>
    <w:rsid w:val="00A02A99"/>
    <w:rsid w:val="00A06B3E"/>
    <w:rsid w:val="00A06E1E"/>
    <w:rsid w:val="00A163B4"/>
    <w:rsid w:val="00A30AD8"/>
    <w:rsid w:val="00A47DC3"/>
    <w:rsid w:val="00A502DA"/>
    <w:rsid w:val="00A544F0"/>
    <w:rsid w:val="00A70B98"/>
    <w:rsid w:val="00A74482"/>
    <w:rsid w:val="00A75EE3"/>
    <w:rsid w:val="00A80075"/>
    <w:rsid w:val="00A87B58"/>
    <w:rsid w:val="00A92C2F"/>
    <w:rsid w:val="00A96C6F"/>
    <w:rsid w:val="00A96CA5"/>
    <w:rsid w:val="00AA2C95"/>
    <w:rsid w:val="00AA3430"/>
    <w:rsid w:val="00AA41DA"/>
    <w:rsid w:val="00AB33FD"/>
    <w:rsid w:val="00AB7BF2"/>
    <w:rsid w:val="00AD32BF"/>
    <w:rsid w:val="00AF0F5A"/>
    <w:rsid w:val="00AF54C8"/>
    <w:rsid w:val="00B00810"/>
    <w:rsid w:val="00B01EAF"/>
    <w:rsid w:val="00B14257"/>
    <w:rsid w:val="00B27542"/>
    <w:rsid w:val="00B3001F"/>
    <w:rsid w:val="00B345E3"/>
    <w:rsid w:val="00B365DD"/>
    <w:rsid w:val="00B50363"/>
    <w:rsid w:val="00B6086A"/>
    <w:rsid w:val="00B67D02"/>
    <w:rsid w:val="00B714F8"/>
    <w:rsid w:val="00B73BE0"/>
    <w:rsid w:val="00B76DC6"/>
    <w:rsid w:val="00B80BC2"/>
    <w:rsid w:val="00B83BD4"/>
    <w:rsid w:val="00B84A1A"/>
    <w:rsid w:val="00B90005"/>
    <w:rsid w:val="00B94843"/>
    <w:rsid w:val="00BA663B"/>
    <w:rsid w:val="00BB4B87"/>
    <w:rsid w:val="00BC1D0B"/>
    <w:rsid w:val="00BC2082"/>
    <w:rsid w:val="00BC3516"/>
    <w:rsid w:val="00BC4FBC"/>
    <w:rsid w:val="00BD0C46"/>
    <w:rsid w:val="00BD3BE4"/>
    <w:rsid w:val="00BE1209"/>
    <w:rsid w:val="00BE5009"/>
    <w:rsid w:val="00BF1B1A"/>
    <w:rsid w:val="00BF6B19"/>
    <w:rsid w:val="00C079D6"/>
    <w:rsid w:val="00C17330"/>
    <w:rsid w:val="00C40015"/>
    <w:rsid w:val="00C46477"/>
    <w:rsid w:val="00C510EC"/>
    <w:rsid w:val="00C77E04"/>
    <w:rsid w:val="00CA21E7"/>
    <w:rsid w:val="00CB0E1E"/>
    <w:rsid w:val="00CB1467"/>
    <w:rsid w:val="00CB6647"/>
    <w:rsid w:val="00CB7653"/>
    <w:rsid w:val="00CC3C98"/>
    <w:rsid w:val="00CC7C75"/>
    <w:rsid w:val="00CD3ED6"/>
    <w:rsid w:val="00CE08E8"/>
    <w:rsid w:val="00CE74A8"/>
    <w:rsid w:val="00CF03C1"/>
    <w:rsid w:val="00D01AF0"/>
    <w:rsid w:val="00D0509D"/>
    <w:rsid w:val="00D056ED"/>
    <w:rsid w:val="00D12203"/>
    <w:rsid w:val="00D217C1"/>
    <w:rsid w:val="00D237BC"/>
    <w:rsid w:val="00D32A47"/>
    <w:rsid w:val="00D35F77"/>
    <w:rsid w:val="00D43B8A"/>
    <w:rsid w:val="00D54652"/>
    <w:rsid w:val="00D64AE7"/>
    <w:rsid w:val="00D66951"/>
    <w:rsid w:val="00D7238A"/>
    <w:rsid w:val="00D90306"/>
    <w:rsid w:val="00D90866"/>
    <w:rsid w:val="00D93760"/>
    <w:rsid w:val="00DB04A0"/>
    <w:rsid w:val="00DB1097"/>
    <w:rsid w:val="00DC1022"/>
    <w:rsid w:val="00DC2872"/>
    <w:rsid w:val="00DC3EB9"/>
    <w:rsid w:val="00DC460C"/>
    <w:rsid w:val="00DD0727"/>
    <w:rsid w:val="00DD6F8A"/>
    <w:rsid w:val="00DE167B"/>
    <w:rsid w:val="00DE22D6"/>
    <w:rsid w:val="00DE35DF"/>
    <w:rsid w:val="00DE39AE"/>
    <w:rsid w:val="00DF3065"/>
    <w:rsid w:val="00DF5128"/>
    <w:rsid w:val="00E114D3"/>
    <w:rsid w:val="00E145A3"/>
    <w:rsid w:val="00E14C62"/>
    <w:rsid w:val="00E15BBE"/>
    <w:rsid w:val="00E25679"/>
    <w:rsid w:val="00E25D09"/>
    <w:rsid w:val="00E3465B"/>
    <w:rsid w:val="00E41488"/>
    <w:rsid w:val="00E42256"/>
    <w:rsid w:val="00E46486"/>
    <w:rsid w:val="00E5213F"/>
    <w:rsid w:val="00E54DA7"/>
    <w:rsid w:val="00E64D27"/>
    <w:rsid w:val="00E7017C"/>
    <w:rsid w:val="00E7430B"/>
    <w:rsid w:val="00E76066"/>
    <w:rsid w:val="00E77199"/>
    <w:rsid w:val="00E84349"/>
    <w:rsid w:val="00EB3F2D"/>
    <w:rsid w:val="00EB4475"/>
    <w:rsid w:val="00EB4862"/>
    <w:rsid w:val="00EB63DE"/>
    <w:rsid w:val="00EC1F32"/>
    <w:rsid w:val="00ED1B4F"/>
    <w:rsid w:val="00EE7642"/>
    <w:rsid w:val="00EF0773"/>
    <w:rsid w:val="00F00CED"/>
    <w:rsid w:val="00F01D9B"/>
    <w:rsid w:val="00F0248D"/>
    <w:rsid w:val="00F0309C"/>
    <w:rsid w:val="00F07066"/>
    <w:rsid w:val="00F24D05"/>
    <w:rsid w:val="00F33865"/>
    <w:rsid w:val="00F343A1"/>
    <w:rsid w:val="00F420DE"/>
    <w:rsid w:val="00F43299"/>
    <w:rsid w:val="00F45373"/>
    <w:rsid w:val="00F47E9A"/>
    <w:rsid w:val="00F56136"/>
    <w:rsid w:val="00F62C72"/>
    <w:rsid w:val="00F64484"/>
    <w:rsid w:val="00F7300D"/>
    <w:rsid w:val="00F734FE"/>
    <w:rsid w:val="00F74D51"/>
    <w:rsid w:val="00F866C3"/>
    <w:rsid w:val="00F921B7"/>
    <w:rsid w:val="00FA1E26"/>
    <w:rsid w:val="00FB6603"/>
    <w:rsid w:val="00FB676A"/>
    <w:rsid w:val="00FC0D76"/>
    <w:rsid w:val="00FC74B1"/>
    <w:rsid w:val="00FD1DAF"/>
    <w:rsid w:val="00FD5C9F"/>
    <w:rsid w:val="00FF15DD"/>
    <w:rsid w:val="00FF1ABE"/>
    <w:rsid w:val="00FF6A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32AB2"/>
  <w15:docId w15:val="{0E34018B-56F0-4FAD-91EF-ED006D21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AF"/>
    <w:pPr>
      <w:tabs>
        <w:tab w:val="left" w:pos="284"/>
      </w:tabs>
      <w:jc w:val="both"/>
    </w:pPr>
    <w:rPr>
      <w:rFonts w:ascii="Humanist777" w:eastAsia="Times New Roman" w:hAnsi="Humanist777"/>
      <w:sz w:val="24"/>
      <w:szCs w:val="24"/>
    </w:rPr>
  </w:style>
  <w:style w:type="paragraph" w:styleId="Heading1">
    <w:name w:val="heading 1"/>
    <w:basedOn w:val="Normal"/>
    <w:next w:val="Normal"/>
    <w:link w:val="Heading1Char"/>
    <w:uiPriority w:val="99"/>
    <w:qFormat/>
    <w:locked/>
    <w:rsid w:val="006637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41DAF"/>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1DE9"/>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41DAF"/>
    <w:rPr>
      <w:rFonts w:ascii="Arial" w:hAnsi="Arial" w:cs="Arial"/>
      <w:i/>
      <w:iCs/>
      <w:color w:val="999999"/>
      <w:sz w:val="24"/>
      <w:szCs w:val="24"/>
    </w:rPr>
  </w:style>
  <w:style w:type="paragraph" w:styleId="Header">
    <w:name w:val="header"/>
    <w:basedOn w:val="Normal"/>
    <w:link w:val="HeaderChar"/>
    <w:uiPriority w:val="99"/>
    <w:rsid w:val="00241DAF"/>
    <w:pPr>
      <w:tabs>
        <w:tab w:val="clear" w:pos="284"/>
        <w:tab w:val="center" w:pos="4536"/>
        <w:tab w:val="right" w:pos="9072"/>
      </w:tabs>
    </w:pPr>
  </w:style>
  <w:style w:type="character" w:customStyle="1" w:styleId="HeaderChar">
    <w:name w:val="Header Char"/>
    <w:basedOn w:val="DefaultParagraphFont"/>
    <w:link w:val="Header"/>
    <w:uiPriority w:val="99"/>
    <w:locked/>
    <w:rsid w:val="00241DAF"/>
    <w:rPr>
      <w:rFonts w:ascii="Humanist777" w:hAnsi="Humanist777" w:cs="Times New Roman"/>
      <w:sz w:val="24"/>
      <w:szCs w:val="24"/>
    </w:rPr>
  </w:style>
  <w:style w:type="paragraph" w:styleId="Footer">
    <w:name w:val="footer"/>
    <w:basedOn w:val="Normal"/>
    <w:link w:val="FooterChar"/>
    <w:uiPriority w:val="99"/>
    <w:rsid w:val="00241DAF"/>
    <w:pPr>
      <w:tabs>
        <w:tab w:val="clear" w:pos="284"/>
        <w:tab w:val="center" w:pos="4536"/>
        <w:tab w:val="right" w:pos="9072"/>
      </w:tabs>
    </w:pPr>
  </w:style>
  <w:style w:type="character" w:customStyle="1" w:styleId="FooterChar">
    <w:name w:val="Footer Char"/>
    <w:basedOn w:val="DefaultParagraphFont"/>
    <w:link w:val="Footer"/>
    <w:uiPriority w:val="99"/>
    <w:locked/>
    <w:rsid w:val="00241DAF"/>
    <w:rPr>
      <w:rFonts w:ascii="Humanist777" w:hAnsi="Humanist777" w:cs="Times New Roman"/>
      <w:sz w:val="24"/>
      <w:szCs w:val="24"/>
    </w:rPr>
  </w:style>
  <w:style w:type="character" w:styleId="PageNumber">
    <w:name w:val="page number"/>
    <w:basedOn w:val="DefaultParagraphFont"/>
    <w:uiPriority w:val="99"/>
    <w:rsid w:val="00241DAF"/>
    <w:rPr>
      <w:rFonts w:cs="Times New Roman"/>
    </w:rPr>
  </w:style>
  <w:style w:type="paragraph" w:styleId="BodyText3">
    <w:name w:val="Body Text 3"/>
    <w:basedOn w:val="Normal"/>
    <w:link w:val="BodyText3Char"/>
    <w:uiPriority w:val="99"/>
    <w:rsid w:val="00241DAF"/>
    <w:pPr>
      <w:spacing w:after="120"/>
    </w:pPr>
    <w:rPr>
      <w:sz w:val="16"/>
      <w:szCs w:val="16"/>
    </w:rPr>
  </w:style>
  <w:style w:type="character" w:customStyle="1" w:styleId="BodyText3Char">
    <w:name w:val="Body Text 3 Char"/>
    <w:basedOn w:val="DefaultParagraphFont"/>
    <w:link w:val="BodyText3"/>
    <w:uiPriority w:val="99"/>
    <w:locked/>
    <w:rsid w:val="00241DAF"/>
    <w:rPr>
      <w:rFonts w:ascii="Humanist777" w:hAnsi="Humanist777" w:cs="Times New Roman"/>
      <w:sz w:val="16"/>
      <w:szCs w:val="16"/>
    </w:rPr>
  </w:style>
  <w:style w:type="paragraph" w:styleId="ListParagraph">
    <w:name w:val="List Paragraph"/>
    <w:basedOn w:val="Normal"/>
    <w:uiPriority w:val="99"/>
    <w:qFormat/>
    <w:rsid w:val="00E46486"/>
    <w:pPr>
      <w:ind w:left="720"/>
      <w:contextualSpacing/>
    </w:pPr>
  </w:style>
  <w:style w:type="paragraph" w:styleId="BalloonText">
    <w:name w:val="Balloon Text"/>
    <w:basedOn w:val="Normal"/>
    <w:link w:val="BalloonTextChar"/>
    <w:uiPriority w:val="99"/>
    <w:semiHidden/>
    <w:rsid w:val="00E760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C44"/>
    <w:rPr>
      <w:rFonts w:ascii="Times New Roman" w:hAnsi="Times New Roman" w:cs="Times New Roman"/>
      <w:sz w:val="2"/>
    </w:rPr>
  </w:style>
  <w:style w:type="paragraph" w:styleId="NoSpacing">
    <w:name w:val="No Spacing"/>
    <w:uiPriority w:val="99"/>
    <w:qFormat/>
    <w:rsid w:val="00E76066"/>
    <w:rPr>
      <w:rFonts w:ascii="Times New Roman" w:hAnsi="Times New Roman"/>
    </w:rPr>
  </w:style>
  <w:style w:type="paragraph" w:styleId="Revision">
    <w:name w:val="Revision"/>
    <w:hidden/>
    <w:uiPriority w:val="99"/>
    <w:semiHidden/>
    <w:rsid w:val="003F015A"/>
    <w:rPr>
      <w:rFonts w:ascii="Humanist777" w:eastAsia="Times New Roman" w:hAnsi="Humanist777"/>
      <w:sz w:val="24"/>
      <w:szCs w:val="24"/>
    </w:rPr>
  </w:style>
  <w:style w:type="paragraph" w:customStyle="1" w:styleId="Default">
    <w:name w:val="Default"/>
    <w:rsid w:val="001476C5"/>
    <w:pPr>
      <w:autoSpaceDE w:val="0"/>
      <w:autoSpaceDN w:val="0"/>
      <w:adjustRightInd w:val="0"/>
    </w:pPr>
    <w:rPr>
      <w:rFonts w:ascii="Times New Roman" w:eastAsia="Times New Roman" w:hAnsi="Times New Roman"/>
      <w:color w:val="000000"/>
      <w:sz w:val="24"/>
      <w:szCs w:val="24"/>
      <w:lang w:val="en-GB" w:eastAsia="en-GB"/>
    </w:rPr>
  </w:style>
  <w:style w:type="character" w:customStyle="1" w:styleId="alt-edited1">
    <w:name w:val="alt-edited1"/>
    <w:rsid w:val="001476C5"/>
    <w:rPr>
      <w:color w:val="4D90F0"/>
    </w:rPr>
  </w:style>
  <w:style w:type="paragraph" w:styleId="NormalWeb">
    <w:name w:val="Normal (Web)"/>
    <w:basedOn w:val="Normal"/>
    <w:rsid w:val="001476C5"/>
    <w:pPr>
      <w:tabs>
        <w:tab w:val="clear" w:pos="284"/>
      </w:tabs>
      <w:spacing w:before="100" w:beforeAutospacing="1" w:after="100" w:afterAutospacing="1"/>
      <w:jc w:val="left"/>
    </w:pPr>
    <w:rPr>
      <w:rFonts w:ascii="Times New Roman" w:hAnsi="Times New Roman"/>
    </w:rPr>
  </w:style>
  <w:style w:type="character" w:customStyle="1" w:styleId="longtext">
    <w:name w:val="long_text"/>
    <w:basedOn w:val="DefaultParagraphFont"/>
    <w:rsid w:val="001476C5"/>
  </w:style>
  <w:style w:type="character" w:customStyle="1" w:styleId="hps">
    <w:name w:val="hps"/>
    <w:rsid w:val="001476C5"/>
  </w:style>
  <w:style w:type="character" w:customStyle="1" w:styleId="hpsatn">
    <w:name w:val="hps atn"/>
    <w:rsid w:val="001476C5"/>
  </w:style>
  <w:style w:type="paragraph" w:styleId="BodyText">
    <w:name w:val="Body Text"/>
    <w:basedOn w:val="Normal"/>
    <w:link w:val="BodyTextChar"/>
    <w:rsid w:val="009F3AB7"/>
    <w:pPr>
      <w:widowControl w:val="0"/>
      <w:tabs>
        <w:tab w:val="clear" w:pos="284"/>
      </w:tabs>
      <w:autoSpaceDE w:val="0"/>
      <w:autoSpaceDN w:val="0"/>
      <w:adjustRightInd w:val="0"/>
      <w:spacing w:after="120"/>
      <w:jc w:val="left"/>
    </w:pPr>
    <w:rPr>
      <w:rFonts w:ascii="Arial" w:hAnsi="Arial" w:cs="Arial"/>
      <w:sz w:val="20"/>
      <w:szCs w:val="20"/>
      <w:lang w:val="mk-MK" w:eastAsia="mk-MK"/>
    </w:rPr>
  </w:style>
  <w:style w:type="character" w:customStyle="1" w:styleId="BodyTextChar">
    <w:name w:val="Body Text Char"/>
    <w:basedOn w:val="DefaultParagraphFont"/>
    <w:link w:val="BodyText"/>
    <w:rsid w:val="009F3AB7"/>
    <w:rPr>
      <w:rFonts w:ascii="Arial" w:eastAsia="Times New Roman" w:hAnsi="Arial" w:cs="Arial"/>
      <w:lang w:val="mk-MK" w:eastAsia="mk-MK"/>
    </w:rPr>
  </w:style>
  <w:style w:type="character" w:styleId="CommentReference">
    <w:name w:val="annotation reference"/>
    <w:basedOn w:val="DefaultParagraphFont"/>
    <w:uiPriority w:val="99"/>
    <w:semiHidden/>
    <w:unhideWhenUsed/>
    <w:rsid w:val="00667BCC"/>
    <w:rPr>
      <w:sz w:val="16"/>
      <w:szCs w:val="16"/>
    </w:rPr>
  </w:style>
  <w:style w:type="paragraph" w:styleId="CommentText">
    <w:name w:val="annotation text"/>
    <w:basedOn w:val="Normal"/>
    <w:link w:val="CommentTextChar"/>
    <w:uiPriority w:val="99"/>
    <w:semiHidden/>
    <w:unhideWhenUsed/>
    <w:rsid w:val="00667BCC"/>
    <w:rPr>
      <w:sz w:val="20"/>
      <w:szCs w:val="20"/>
    </w:rPr>
  </w:style>
  <w:style w:type="character" w:customStyle="1" w:styleId="CommentTextChar">
    <w:name w:val="Comment Text Char"/>
    <w:basedOn w:val="DefaultParagraphFont"/>
    <w:link w:val="CommentText"/>
    <w:uiPriority w:val="99"/>
    <w:semiHidden/>
    <w:rsid w:val="00667BCC"/>
    <w:rPr>
      <w:rFonts w:ascii="Humanist777" w:eastAsia="Times New Roman" w:hAnsi="Humanist777"/>
    </w:rPr>
  </w:style>
  <w:style w:type="paragraph" w:styleId="CommentSubject">
    <w:name w:val="annotation subject"/>
    <w:basedOn w:val="CommentText"/>
    <w:next w:val="CommentText"/>
    <w:link w:val="CommentSubjectChar"/>
    <w:uiPriority w:val="99"/>
    <w:semiHidden/>
    <w:unhideWhenUsed/>
    <w:rsid w:val="00667BCC"/>
    <w:rPr>
      <w:b/>
      <w:bCs/>
    </w:rPr>
  </w:style>
  <w:style w:type="character" w:customStyle="1" w:styleId="CommentSubjectChar">
    <w:name w:val="Comment Subject Char"/>
    <w:basedOn w:val="CommentTextChar"/>
    <w:link w:val="CommentSubject"/>
    <w:uiPriority w:val="99"/>
    <w:semiHidden/>
    <w:rsid w:val="00667BCC"/>
    <w:rPr>
      <w:rFonts w:ascii="Humanist777" w:eastAsia="Times New Roman" w:hAnsi="Humanist777"/>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F598A-8BA1-4691-8638-E6FBA636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8</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УПУТСТВО ЗА ПАЦИЈЕНТА</vt:lpstr>
    </vt:vector>
  </TitlesOfParts>
  <Company>Berts-pc</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УПУТСТВО ЗА ПАЦИЈЕНТА</dc:title>
  <dc:creator>FROSINA</dc:creator>
  <cp:lastModifiedBy>Gordana Boljević</cp:lastModifiedBy>
  <cp:revision>51</cp:revision>
  <cp:lastPrinted>2023-07-07T07:57:00Z</cp:lastPrinted>
  <dcterms:created xsi:type="dcterms:W3CDTF">2020-11-12T13:21:00Z</dcterms:created>
  <dcterms:modified xsi:type="dcterms:W3CDTF">2024-07-01T07:01:00Z</dcterms:modified>
</cp:coreProperties>
</file>