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DB91B" w14:textId="77777777" w:rsidR="00C22BE5" w:rsidRPr="00D44DB9" w:rsidRDefault="00C22BE5" w:rsidP="00261395">
      <w:pPr>
        <w:rPr>
          <w:sz w:val="22"/>
          <w:szCs w:val="22"/>
          <w:lang w:val="sr-Latn-ME"/>
        </w:rPr>
      </w:pPr>
    </w:p>
    <w:p w14:paraId="41833B2B" w14:textId="77777777" w:rsidR="00C22BE5" w:rsidRPr="00D44DB9" w:rsidRDefault="00C22BE5" w:rsidP="00261395">
      <w:pPr>
        <w:rPr>
          <w:sz w:val="22"/>
          <w:szCs w:val="22"/>
          <w:lang w:val="sr-Latn-ME"/>
        </w:rPr>
      </w:pPr>
    </w:p>
    <w:p w14:paraId="6281ABEC" w14:textId="77777777" w:rsidR="00C22BE5" w:rsidRPr="00D44DB9" w:rsidRDefault="00C30F92" w:rsidP="00261395">
      <w:pPr>
        <w:jc w:val="center"/>
        <w:rPr>
          <w:sz w:val="22"/>
          <w:szCs w:val="22"/>
          <w:lang w:val="sr-Latn-ME"/>
        </w:rPr>
      </w:pPr>
      <w:r w:rsidRPr="00D44DB9">
        <w:rPr>
          <w:b/>
          <w:bCs/>
          <w:iCs/>
          <w:sz w:val="22"/>
          <w:szCs w:val="22"/>
          <w:u w:val="single"/>
          <w:lang w:val="sr-Latn-ME"/>
        </w:rPr>
        <w:t xml:space="preserve">UPUTSTVO ZA </w:t>
      </w:r>
      <w:r w:rsidR="00B71B51" w:rsidRPr="00D44DB9">
        <w:rPr>
          <w:b/>
          <w:bCs/>
          <w:iCs/>
          <w:sz w:val="22"/>
          <w:szCs w:val="22"/>
          <w:u w:val="single"/>
          <w:lang w:val="sr-Latn-ME"/>
        </w:rPr>
        <w:t>LIJEK</w:t>
      </w:r>
    </w:p>
    <w:p w14:paraId="23AD6BA1" w14:textId="77777777" w:rsidR="00C30F92" w:rsidRPr="00D44DB9" w:rsidRDefault="00C30F92" w:rsidP="00261395">
      <w:pPr>
        <w:jc w:val="center"/>
        <w:rPr>
          <w:b/>
          <w:i/>
          <w:color w:val="808080"/>
          <w:sz w:val="22"/>
          <w:szCs w:val="22"/>
          <w:lang w:val="sr-Latn-ME"/>
        </w:rPr>
      </w:pPr>
    </w:p>
    <w:p w14:paraId="54B17FC5" w14:textId="10F06D3A" w:rsidR="004B5E16" w:rsidRPr="00D44DB9" w:rsidRDefault="00851791" w:rsidP="00261395">
      <w:pPr>
        <w:autoSpaceDE w:val="0"/>
        <w:autoSpaceDN w:val="0"/>
        <w:adjustRightInd w:val="0"/>
        <w:jc w:val="center"/>
        <w:rPr>
          <w:b/>
          <w:sz w:val="22"/>
          <w:szCs w:val="22"/>
          <w:lang w:val="sr-Latn-ME"/>
        </w:rPr>
      </w:pPr>
      <w:r w:rsidRPr="00D44DB9">
        <w:rPr>
          <w:b/>
          <w:sz w:val="22"/>
          <w:szCs w:val="22"/>
          <w:lang w:val="sr-Latn-ME"/>
        </w:rPr>
        <w:t xml:space="preserve">SYNFLORIX </w:t>
      </w:r>
    </w:p>
    <w:p w14:paraId="4F06D2BC" w14:textId="4C2F7BE9" w:rsidR="00851791" w:rsidRPr="00D44DB9" w:rsidRDefault="00851791" w:rsidP="00261395">
      <w:pPr>
        <w:autoSpaceDE w:val="0"/>
        <w:autoSpaceDN w:val="0"/>
        <w:adjustRightInd w:val="0"/>
        <w:jc w:val="center"/>
        <w:rPr>
          <w:b/>
          <w:sz w:val="22"/>
          <w:szCs w:val="22"/>
          <w:lang w:val="sr-Latn-ME"/>
        </w:rPr>
      </w:pPr>
      <w:r w:rsidRPr="00D44DB9">
        <w:rPr>
          <w:b/>
          <w:sz w:val="22"/>
          <w:szCs w:val="22"/>
          <w:lang w:val="sr-Latn-ME"/>
        </w:rPr>
        <w:t>suspenzija za injekciju u napunjenom injekcionom špricu</w:t>
      </w:r>
    </w:p>
    <w:p w14:paraId="53CF4891" w14:textId="1563C325" w:rsidR="00851791" w:rsidRPr="00D44DB9" w:rsidRDefault="00851791" w:rsidP="00261395">
      <w:pPr>
        <w:widowControl w:val="0"/>
        <w:autoSpaceDE w:val="0"/>
        <w:autoSpaceDN w:val="0"/>
        <w:jc w:val="center"/>
        <w:rPr>
          <w:bCs/>
          <w:iCs/>
          <w:sz w:val="22"/>
          <w:szCs w:val="22"/>
          <w:lang w:val="sr-Latn-ME"/>
        </w:rPr>
      </w:pPr>
      <w:proofErr w:type="spellStart"/>
      <w:r w:rsidRPr="00D44DB9">
        <w:rPr>
          <w:bCs/>
          <w:iCs/>
          <w:sz w:val="22"/>
          <w:szCs w:val="22"/>
          <w:lang w:val="sr-Latn-ME"/>
        </w:rPr>
        <w:t>pneumokokna</w:t>
      </w:r>
      <w:proofErr w:type="spellEnd"/>
      <w:r w:rsidRPr="00D44DB9">
        <w:rPr>
          <w:bCs/>
          <w:iCs/>
          <w:sz w:val="22"/>
          <w:szCs w:val="22"/>
          <w:lang w:val="sr-Latn-ME"/>
        </w:rPr>
        <w:t xml:space="preserve"> </w:t>
      </w:r>
      <w:proofErr w:type="spellStart"/>
      <w:r w:rsidRPr="00D44DB9">
        <w:rPr>
          <w:bCs/>
          <w:iCs/>
          <w:sz w:val="22"/>
          <w:szCs w:val="22"/>
          <w:lang w:val="sr-Latn-ME"/>
        </w:rPr>
        <w:t>polisaharidna</w:t>
      </w:r>
      <w:proofErr w:type="spellEnd"/>
      <w:r w:rsidRPr="00D44DB9">
        <w:rPr>
          <w:bCs/>
          <w:iCs/>
          <w:sz w:val="22"/>
          <w:szCs w:val="22"/>
          <w:lang w:val="sr-Latn-ME"/>
        </w:rPr>
        <w:t xml:space="preserve"> </w:t>
      </w:r>
      <w:proofErr w:type="spellStart"/>
      <w:r w:rsidRPr="00D44DB9">
        <w:rPr>
          <w:bCs/>
          <w:iCs/>
          <w:sz w:val="22"/>
          <w:szCs w:val="22"/>
          <w:lang w:val="sr-Latn-ME"/>
        </w:rPr>
        <w:t>konjugovana</w:t>
      </w:r>
      <w:proofErr w:type="spellEnd"/>
      <w:r w:rsidRPr="00D44DB9">
        <w:rPr>
          <w:bCs/>
          <w:iCs/>
          <w:sz w:val="22"/>
          <w:szCs w:val="22"/>
          <w:lang w:val="sr-Latn-ME"/>
        </w:rPr>
        <w:t xml:space="preserve"> vakcina, </w:t>
      </w:r>
      <w:proofErr w:type="spellStart"/>
      <w:r w:rsidRPr="00D44DB9">
        <w:rPr>
          <w:bCs/>
          <w:iCs/>
          <w:sz w:val="22"/>
          <w:szCs w:val="22"/>
          <w:lang w:val="sr-Latn-ME"/>
        </w:rPr>
        <w:t>adsorbovana</w:t>
      </w:r>
      <w:proofErr w:type="spellEnd"/>
    </w:p>
    <w:p w14:paraId="521FCD73" w14:textId="77777777" w:rsidR="00C22BE5" w:rsidRPr="00D44DB9" w:rsidRDefault="00C22BE5" w:rsidP="00261395">
      <w:pPr>
        <w:pStyle w:val="Header"/>
        <w:tabs>
          <w:tab w:val="left" w:pos="284"/>
        </w:tabs>
        <w:jc w:val="center"/>
        <w:rPr>
          <w:sz w:val="22"/>
          <w:szCs w:val="22"/>
          <w:lang w:val="sr-Latn-ME"/>
        </w:rPr>
      </w:pPr>
    </w:p>
    <w:p w14:paraId="29198866" w14:textId="77777777" w:rsidR="00C22BE5" w:rsidRPr="00D44DB9" w:rsidRDefault="00C22BE5" w:rsidP="00261395">
      <w:pPr>
        <w:pStyle w:val="Header"/>
        <w:tabs>
          <w:tab w:val="left" w:pos="284"/>
        </w:tabs>
        <w:rPr>
          <w:sz w:val="22"/>
          <w:szCs w:val="22"/>
          <w:lang w:val="sr-Latn-ME"/>
        </w:rPr>
      </w:pPr>
    </w:p>
    <w:p w14:paraId="53927FCE" w14:textId="77777777" w:rsidR="00C22BE5" w:rsidRPr="00D44DB9" w:rsidRDefault="00C22BE5" w:rsidP="00261395">
      <w:pPr>
        <w:pStyle w:val="Header"/>
        <w:tabs>
          <w:tab w:val="left" w:pos="284"/>
        </w:tabs>
        <w:rPr>
          <w:sz w:val="22"/>
          <w:szCs w:val="22"/>
          <w:lang w:val="sr-Latn-ME"/>
        </w:rPr>
      </w:pPr>
    </w:p>
    <w:p w14:paraId="363DD801" w14:textId="77777777" w:rsidR="001B6B05" w:rsidRPr="00D44DB9" w:rsidRDefault="001B6B05" w:rsidP="00261395">
      <w:pPr>
        <w:numPr>
          <w:ilvl w:val="12"/>
          <w:numId w:val="0"/>
        </w:numPr>
        <w:jc w:val="both"/>
        <w:rPr>
          <w:sz w:val="22"/>
          <w:szCs w:val="22"/>
          <w:lang w:val="sr-Latn-ME"/>
        </w:rPr>
      </w:pPr>
    </w:p>
    <w:p w14:paraId="7D9473DA" w14:textId="77777777" w:rsidR="00A32113" w:rsidRPr="00D44DB9" w:rsidRDefault="00A32113" w:rsidP="00261395">
      <w:pPr>
        <w:pStyle w:val="Header"/>
        <w:tabs>
          <w:tab w:val="left" w:pos="0"/>
        </w:tabs>
        <w:rPr>
          <w:i/>
          <w:iCs/>
          <w:sz w:val="22"/>
          <w:szCs w:val="22"/>
          <w:lang w:val="sr-Latn-ME"/>
        </w:rPr>
      </w:pPr>
    </w:p>
    <w:p w14:paraId="432D7C10" w14:textId="77777777" w:rsidR="00A32113" w:rsidRPr="00D44DB9" w:rsidRDefault="00A32113" w:rsidP="00261395">
      <w:pPr>
        <w:pStyle w:val="Header"/>
        <w:tabs>
          <w:tab w:val="left" w:pos="284"/>
        </w:tabs>
        <w:ind w:left="360"/>
        <w:rPr>
          <w:i/>
          <w:iCs/>
          <w:sz w:val="22"/>
          <w:szCs w:val="22"/>
          <w:lang w:val="sr-Latn-ME"/>
        </w:rPr>
      </w:pPr>
    </w:p>
    <w:p w14:paraId="42FD540B" w14:textId="77777777" w:rsidR="006A2B96" w:rsidRPr="00D44DB9" w:rsidRDefault="00A32113" w:rsidP="00261395">
      <w:pPr>
        <w:widowControl w:val="0"/>
        <w:autoSpaceDE w:val="0"/>
        <w:autoSpaceDN w:val="0"/>
        <w:ind w:left="360" w:hanging="360"/>
        <w:rPr>
          <w:b/>
          <w:bCs/>
          <w:sz w:val="22"/>
          <w:szCs w:val="22"/>
          <w:lang w:val="sr-Latn-ME"/>
        </w:rPr>
      </w:pPr>
      <w:r w:rsidRPr="00D44DB9">
        <w:rPr>
          <w:b/>
          <w:bCs/>
          <w:sz w:val="22"/>
          <w:szCs w:val="22"/>
          <w:lang w:val="sr-Latn-ME"/>
        </w:rPr>
        <w:t>Pažljivo pročitajte ovo uputstvo, prije nego što počnete da koristite ovaj lijek</w:t>
      </w:r>
      <w:r w:rsidR="00070BAB" w:rsidRPr="00D44DB9">
        <w:rPr>
          <w:b/>
          <w:bCs/>
          <w:sz w:val="22"/>
          <w:szCs w:val="22"/>
          <w:lang w:val="sr-Latn-ME"/>
        </w:rPr>
        <w:t>,</w:t>
      </w:r>
      <w:r w:rsidR="006A2B96" w:rsidRPr="00D44DB9">
        <w:rPr>
          <w:sz w:val="22"/>
          <w:szCs w:val="22"/>
          <w:lang w:val="sr-Latn-ME"/>
        </w:rPr>
        <w:t xml:space="preserve"> </w:t>
      </w:r>
      <w:r w:rsidR="006A2B96" w:rsidRPr="00D44DB9">
        <w:rPr>
          <w:b/>
          <w:bCs/>
          <w:sz w:val="22"/>
          <w:szCs w:val="22"/>
          <w:lang w:val="sr-Latn-ME"/>
        </w:rPr>
        <w:t xml:space="preserve">jer sadrži </w:t>
      </w:r>
    </w:p>
    <w:p w14:paraId="0B8E08DC" w14:textId="77777777" w:rsidR="00A32113" w:rsidRPr="00D44DB9" w:rsidRDefault="006A2B96" w:rsidP="00261395">
      <w:pPr>
        <w:widowControl w:val="0"/>
        <w:autoSpaceDE w:val="0"/>
        <w:autoSpaceDN w:val="0"/>
        <w:ind w:left="360" w:hanging="360"/>
        <w:rPr>
          <w:b/>
          <w:bCs/>
          <w:sz w:val="22"/>
          <w:szCs w:val="22"/>
          <w:lang w:val="sr-Latn-ME"/>
        </w:rPr>
      </w:pPr>
      <w:r w:rsidRPr="00D44DB9">
        <w:rPr>
          <w:b/>
          <w:bCs/>
          <w:sz w:val="22"/>
          <w:szCs w:val="22"/>
          <w:lang w:val="sr-Latn-ME"/>
        </w:rPr>
        <w:t>informacije koje su važne za Vas</w:t>
      </w:r>
    </w:p>
    <w:p w14:paraId="62F691BF" w14:textId="77777777" w:rsidR="00A32113" w:rsidRPr="00D44DB9" w:rsidRDefault="00A32113" w:rsidP="00261395">
      <w:pPr>
        <w:widowControl w:val="0"/>
        <w:numPr>
          <w:ilvl w:val="0"/>
          <w:numId w:val="18"/>
        </w:numPr>
        <w:tabs>
          <w:tab w:val="clear" w:pos="576"/>
          <w:tab w:val="num" w:pos="569"/>
          <w:tab w:val="num" w:pos="600"/>
        </w:tabs>
        <w:autoSpaceDE w:val="0"/>
        <w:autoSpaceDN w:val="0"/>
        <w:rPr>
          <w:sz w:val="22"/>
          <w:szCs w:val="22"/>
          <w:lang w:val="sr-Latn-ME"/>
        </w:rPr>
      </w:pPr>
      <w:r w:rsidRPr="00D44DB9">
        <w:rPr>
          <w:sz w:val="22"/>
          <w:szCs w:val="22"/>
          <w:lang w:val="sr-Latn-ME"/>
        </w:rPr>
        <w:t>Uputstvo sačuvajte. Može biti potrebno da ga ponovo pročitate.</w:t>
      </w:r>
    </w:p>
    <w:p w14:paraId="28424493" w14:textId="77777777" w:rsidR="00A32113" w:rsidRPr="00D44DB9" w:rsidRDefault="00A32113" w:rsidP="00261395">
      <w:pPr>
        <w:widowControl w:val="0"/>
        <w:numPr>
          <w:ilvl w:val="0"/>
          <w:numId w:val="18"/>
        </w:numPr>
        <w:tabs>
          <w:tab w:val="clear" w:pos="576"/>
          <w:tab w:val="num" w:pos="600"/>
        </w:tabs>
        <w:autoSpaceDE w:val="0"/>
        <w:autoSpaceDN w:val="0"/>
        <w:rPr>
          <w:sz w:val="22"/>
          <w:szCs w:val="22"/>
          <w:lang w:val="sr-Latn-ME"/>
        </w:rPr>
      </w:pPr>
      <w:r w:rsidRPr="00D44DB9">
        <w:rPr>
          <w:sz w:val="22"/>
          <w:szCs w:val="22"/>
          <w:lang w:val="sr-Latn-ME"/>
        </w:rPr>
        <w:t>Ako imate dodatnih pitanja, obratite se svom ljekaru ili farmaceutu</w:t>
      </w:r>
      <w:r w:rsidR="00070BAB" w:rsidRPr="00D44DB9">
        <w:rPr>
          <w:sz w:val="22"/>
          <w:szCs w:val="22"/>
          <w:lang w:val="sr-Latn-ME"/>
        </w:rPr>
        <w:t xml:space="preserve"> </w:t>
      </w:r>
      <w:r w:rsidR="00070BAB" w:rsidRPr="00D44DB9">
        <w:rPr>
          <w:noProof/>
          <w:sz w:val="22"/>
          <w:szCs w:val="22"/>
          <w:lang w:val="sr-Latn-ME"/>
        </w:rPr>
        <w:t>ili medicinskoj sestri</w:t>
      </w:r>
      <w:r w:rsidRPr="00D44DB9">
        <w:rPr>
          <w:sz w:val="22"/>
          <w:szCs w:val="22"/>
          <w:lang w:val="sr-Latn-ME"/>
        </w:rPr>
        <w:t>.</w:t>
      </w:r>
      <w:r w:rsidR="006240C9" w:rsidRPr="00D44DB9">
        <w:rPr>
          <w:sz w:val="22"/>
          <w:szCs w:val="22"/>
          <w:lang w:val="sr-Latn-ME"/>
        </w:rPr>
        <w:t xml:space="preserve"> </w:t>
      </w:r>
    </w:p>
    <w:p w14:paraId="114D7C5E" w14:textId="77777777" w:rsidR="00A32113" w:rsidRPr="00D44DB9" w:rsidRDefault="00A32113" w:rsidP="00261395">
      <w:pPr>
        <w:widowControl w:val="0"/>
        <w:numPr>
          <w:ilvl w:val="0"/>
          <w:numId w:val="18"/>
        </w:numPr>
        <w:tabs>
          <w:tab w:val="clear" w:pos="576"/>
          <w:tab w:val="num" w:pos="600"/>
        </w:tabs>
        <w:autoSpaceDE w:val="0"/>
        <w:autoSpaceDN w:val="0"/>
        <w:ind w:left="600" w:hanging="600"/>
        <w:rPr>
          <w:sz w:val="22"/>
          <w:szCs w:val="22"/>
          <w:lang w:val="sr-Latn-ME"/>
        </w:rPr>
      </w:pPr>
      <w:r w:rsidRPr="00D44DB9">
        <w:rPr>
          <w:sz w:val="22"/>
          <w:szCs w:val="22"/>
          <w:lang w:val="sr-Latn-ME"/>
        </w:rPr>
        <w:t>Ovaj lijek propisan je Vama i ne sm</w:t>
      </w:r>
      <w:r w:rsidR="00A06E5C" w:rsidRPr="00D44DB9">
        <w:rPr>
          <w:sz w:val="22"/>
          <w:szCs w:val="22"/>
          <w:lang w:val="sr-Latn-ME"/>
        </w:rPr>
        <w:t>ij</w:t>
      </w:r>
      <w:r w:rsidRPr="00D44DB9">
        <w:rPr>
          <w:sz w:val="22"/>
          <w:szCs w:val="22"/>
          <w:lang w:val="sr-Latn-ME"/>
        </w:rPr>
        <w:t>ete ga davati drugima. Može da im škodi, čak i kada imaju iste znake bolesti kao i Vi.</w:t>
      </w:r>
    </w:p>
    <w:p w14:paraId="64A8E821" w14:textId="77777777" w:rsidR="00C269D7" w:rsidRPr="00D44DB9" w:rsidRDefault="00C269D7" w:rsidP="00261395">
      <w:pPr>
        <w:widowControl w:val="0"/>
        <w:numPr>
          <w:ilvl w:val="0"/>
          <w:numId w:val="18"/>
        </w:numPr>
        <w:tabs>
          <w:tab w:val="clear" w:pos="576"/>
          <w:tab w:val="num" w:pos="0"/>
        </w:tabs>
        <w:autoSpaceDE w:val="0"/>
        <w:autoSpaceDN w:val="0"/>
        <w:ind w:left="600" w:hanging="600"/>
        <w:rPr>
          <w:sz w:val="22"/>
          <w:szCs w:val="22"/>
          <w:lang w:val="sr-Latn-ME"/>
        </w:rPr>
      </w:pPr>
      <w:r w:rsidRPr="00D44DB9">
        <w:rPr>
          <w:spacing w:val="-5"/>
          <w:sz w:val="22"/>
          <w:szCs w:val="22"/>
          <w:lang w:val="sr-Latn-ME"/>
        </w:rPr>
        <w:t xml:space="preserve">Ako </w:t>
      </w:r>
      <w:r w:rsidR="00CE3E04" w:rsidRPr="00D44DB9">
        <w:rPr>
          <w:spacing w:val="-5"/>
          <w:sz w:val="22"/>
          <w:szCs w:val="22"/>
          <w:lang w:val="sr-Latn-ME"/>
        </w:rPr>
        <w:t>Vam</w:t>
      </w:r>
      <w:r w:rsidRPr="00D44DB9">
        <w:rPr>
          <w:spacing w:val="-5"/>
          <w:sz w:val="22"/>
          <w:szCs w:val="22"/>
          <w:lang w:val="sr-Latn-ME"/>
        </w:rPr>
        <w:t xml:space="preserve"> se javi bilo koje neželjeno d</w:t>
      </w:r>
      <w:r w:rsidR="000D14D2" w:rsidRPr="00D44DB9">
        <w:rPr>
          <w:spacing w:val="-5"/>
          <w:sz w:val="22"/>
          <w:szCs w:val="22"/>
          <w:lang w:val="sr-Latn-ME"/>
        </w:rPr>
        <w:t xml:space="preserve">ejstvo recite to svom ljekaru, </w:t>
      </w:r>
      <w:r w:rsidRPr="00D44DB9">
        <w:rPr>
          <w:spacing w:val="-5"/>
          <w:sz w:val="22"/>
          <w:szCs w:val="22"/>
          <w:lang w:val="sr-Latn-ME"/>
        </w:rPr>
        <w:t>farmaceutu ili medicinskoj sestri. Ovo uključuje i bilo koja neželjena dejstva koja nijesu navedena u ovom uputstvu</w:t>
      </w:r>
      <w:r w:rsidRPr="00D44DB9">
        <w:rPr>
          <w:spacing w:val="-4"/>
          <w:sz w:val="22"/>
          <w:szCs w:val="22"/>
          <w:lang w:val="sr-Latn-ME"/>
        </w:rPr>
        <w:t xml:space="preserve">. </w:t>
      </w:r>
      <w:r w:rsidR="0085398E" w:rsidRPr="00D44DB9">
        <w:rPr>
          <w:spacing w:val="-4"/>
          <w:sz w:val="22"/>
          <w:szCs w:val="22"/>
          <w:lang w:val="sr-Latn-ME"/>
        </w:rPr>
        <w:t xml:space="preserve">Pogledajte dio 4. </w:t>
      </w:r>
    </w:p>
    <w:p w14:paraId="3EDE2CDB" w14:textId="77777777" w:rsidR="00A92C66" w:rsidRPr="00D44DB9" w:rsidRDefault="00A92C66" w:rsidP="00261395">
      <w:pPr>
        <w:widowControl w:val="0"/>
        <w:autoSpaceDE w:val="0"/>
        <w:autoSpaceDN w:val="0"/>
        <w:ind w:left="600"/>
        <w:rPr>
          <w:i/>
          <w:iCs/>
          <w:sz w:val="22"/>
          <w:szCs w:val="22"/>
          <w:lang w:val="sr-Latn-ME"/>
        </w:rPr>
      </w:pPr>
    </w:p>
    <w:p w14:paraId="6C6B927E" w14:textId="77777777" w:rsidR="00851791" w:rsidRPr="00D44DB9" w:rsidRDefault="00851791" w:rsidP="00261395">
      <w:pPr>
        <w:widowControl w:val="0"/>
        <w:autoSpaceDE w:val="0"/>
        <w:autoSpaceDN w:val="0"/>
        <w:ind w:left="600"/>
        <w:rPr>
          <w:sz w:val="22"/>
          <w:szCs w:val="22"/>
          <w:lang w:val="sr-Latn-ME"/>
        </w:rPr>
      </w:pPr>
    </w:p>
    <w:p w14:paraId="75DFC9CE" w14:textId="77777777" w:rsidR="00A32113" w:rsidRPr="00D44DB9" w:rsidRDefault="00A32113" w:rsidP="00261395">
      <w:pPr>
        <w:widowControl w:val="0"/>
        <w:autoSpaceDE w:val="0"/>
        <w:autoSpaceDN w:val="0"/>
        <w:rPr>
          <w:b/>
          <w:bCs/>
          <w:sz w:val="22"/>
          <w:szCs w:val="22"/>
          <w:lang w:val="sr-Latn-ME"/>
        </w:rPr>
      </w:pPr>
      <w:r w:rsidRPr="00D44DB9">
        <w:rPr>
          <w:b/>
          <w:bCs/>
          <w:sz w:val="22"/>
          <w:szCs w:val="22"/>
          <w:lang w:val="sr-Latn-ME"/>
        </w:rPr>
        <w:t>U ovom uputstvu pročitaćete:</w:t>
      </w:r>
    </w:p>
    <w:p w14:paraId="254DE28B" w14:textId="77777777" w:rsidR="00A32113" w:rsidRPr="00D44DB9" w:rsidRDefault="00A32113" w:rsidP="00261395">
      <w:pPr>
        <w:widowControl w:val="0"/>
        <w:numPr>
          <w:ilvl w:val="0"/>
          <w:numId w:val="17"/>
        </w:numPr>
        <w:tabs>
          <w:tab w:val="clear" w:pos="360"/>
          <w:tab w:val="left" w:pos="569"/>
          <w:tab w:val="left" w:pos="600"/>
        </w:tabs>
        <w:autoSpaceDE w:val="0"/>
        <w:autoSpaceDN w:val="0"/>
        <w:rPr>
          <w:sz w:val="22"/>
          <w:szCs w:val="22"/>
          <w:lang w:val="sr-Latn-ME"/>
        </w:rPr>
      </w:pPr>
      <w:r w:rsidRPr="00D44DB9">
        <w:rPr>
          <w:sz w:val="22"/>
          <w:szCs w:val="22"/>
          <w:lang w:val="sr-Latn-ME"/>
        </w:rPr>
        <w:t xml:space="preserve">Šta je </w:t>
      </w:r>
      <w:r w:rsidR="00D655E8" w:rsidRPr="00D44DB9">
        <w:rPr>
          <w:sz w:val="22"/>
          <w:szCs w:val="22"/>
          <w:lang w:val="sr-Latn-ME"/>
        </w:rPr>
        <w:t>vakcina</w:t>
      </w:r>
      <w:r w:rsidRPr="00D44DB9">
        <w:rPr>
          <w:sz w:val="22"/>
          <w:szCs w:val="22"/>
          <w:lang w:val="sr-Latn-ME"/>
        </w:rPr>
        <w:t xml:space="preserve"> </w:t>
      </w:r>
      <w:r w:rsidR="00851791" w:rsidRPr="00D44DB9">
        <w:rPr>
          <w:bCs/>
          <w:sz w:val="22"/>
          <w:szCs w:val="22"/>
          <w:lang w:val="sr-Latn-ME"/>
        </w:rPr>
        <w:t>SYNFLORIX</w:t>
      </w:r>
      <w:r w:rsidRPr="00D44DB9">
        <w:rPr>
          <w:sz w:val="22"/>
          <w:szCs w:val="22"/>
          <w:lang w:val="sr-Latn-ME"/>
        </w:rPr>
        <w:t xml:space="preserve"> i čemu je namijenjen</w:t>
      </w:r>
      <w:r w:rsidR="005A7B41" w:rsidRPr="00D44DB9">
        <w:rPr>
          <w:sz w:val="22"/>
          <w:szCs w:val="22"/>
          <w:lang w:val="sr-Latn-ME"/>
        </w:rPr>
        <w:t>a</w:t>
      </w:r>
    </w:p>
    <w:p w14:paraId="37F8A7F8" w14:textId="77777777" w:rsidR="00A32113" w:rsidRPr="00D44DB9" w:rsidRDefault="00A32113" w:rsidP="00261395">
      <w:pPr>
        <w:widowControl w:val="0"/>
        <w:numPr>
          <w:ilvl w:val="0"/>
          <w:numId w:val="17"/>
        </w:numPr>
        <w:tabs>
          <w:tab w:val="clear" w:pos="360"/>
          <w:tab w:val="left" w:pos="569"/>
          <w:tab w:val="left" w:pos="600"/>
        </w:tabs>
        <w:autoSpaceDE w:val="0"/>
        <w:autoSpaceDN w:val="0"/>
        <w:rPr>
          <w:sz w:val="22"/>
          <w:szCs w:val="22"/>
          <w:lang w:val="sr-Latn-ME"/>
        </w:rPr>
      </w:pPr>
      <w:r w:rsidRPr="00D44DB9">
        <w:rPr>
          <w:sz w:val="22"/>
          <w:szCs w:val="22"/>
          <w:lang w:val="sr-Latn-ME"/>
        </w:rPr>
        <w:t xml:space="preserve">Šta treba da znate prije nego što uzmete </w:t>
      </w:r>
      <w:r w:rsidR="00D655E8" w:rsidRPr="00D44DB9">
        <w:rPr>
          <w:sz w:val="22"/>
          <w:szCs w:val="22"/>
          <w:lang w:val="sr-Latn-ME"/>
        </w:rPr>
        <w:t>vakcinu</w:t>
      </w:r>
      <w:r w:rsidRPr="00D44DB9">
        <w:rPr>
          <w:sz w:val="22"/>
          <w:szCs w:val="22"/>
          <w:lang w:val="sr-Latn-ME"/>
        </w:rPr>
        <w:t xml:space="preserve"> </w:t>
      </w:r>
      <w:r w:rsidR="00851791" w:rsidRPr="00D44DB9">
        <w:rPr>
          <w:bCs/>
          <w:sz w:val="22"/>
          <w:szCs w:val="22"/>
          <w:lang w:val="sr-Latn-ME"/>
        </w:rPr>
        <w:t>SYNFLORIX</w:t>
      </w:r>
    </w:p>
    <w:p w14:paraId="595094C8" w14:textId="77777777" w:rsidR="00A32113" w:rsidRPr="00D44DB9" w:rsidRDefault="00A32113" w:rsidP="00261395">
      <w:pPr>
        <w:widowControl w:val="0"/>
        <w:numPr>
          <w:ilvl w:val="0"/>
          <w:numId w:val="17"/>
        </w:numPr>
        <w:tabs>
          <w:tab w:val="clear" w:pos="360"/>
          <w:tab w:val="left" w:pos="569"/>
          <w:tab w:val="left" w:pos="600"/>
        </w:tabs>
        <w:autoSpaceDE w:val="0"/>
        <w:autoSpaceDN w:val="0"/>
        <w:rPr>
          <w:sz w:val="22"/>
          <w:szCs w:val="22"/>
          <w:lang w:val="sr-Latn-ME"/>
        </w:rPr>
      </w:pPr>
      <w:r w:rsidRPr="00D44DB9">
        <w:rPr>
          <w:sz w:val="22"/>
          <w:szCs w:val="22"/>
          <w:lang w:val="sr-Latn-ME"/>
        </w:rPr>
        <w:t>Kako se upotrebljava</w:t>
      </w:r>
      <w:r w:rsidR="00D655E8" w:rsidRPr="00D44DB9">
        <w:rPr>
          <w:sz w:val="22"/>
          <w:szCs w:val="22"/>
          <w:lang w:val="sr-Latn-ME"/>
        </w:rPr>
        <w:t xml:space="preserve"> vakcina </w:t>
      </w:r>
      <w:r w:rsidR="00851791" w:rsidRPr="00D44DB9">
        <w:rPr>
          <w:bCs/>
          <w:sz w:val="22"/>
          <w:szCs w:val="22"/>
          <w:lang w:val="sr-Latn-ME"/>
        </w:rPr>
        <w:t>SYNFLORIX</w:t>
      </w:r>
    </w:p>
    <w:p w14:paraId="0368A5A3" w14:textId="77777777" w:rsidR="00A32113" w:rsidRPr="00D44DB9" w:rsidRDefault="00A32113" w:rsidP="00261395">
      <w:pPr>
        <w:widowControl w:val="0"/>
        <w:numPr>
          <w:ilvl w:val="0"/>
          <w:numId w:val="17"/>
        </w:numPr>
        <w:tabs>
          <w:tab w:val="clear" w:pos="360"/>
          <w:tab w:val="left" w:pos="569"/>
          <w:tab w:val="left" w:pos="600"/>
        </w:tabs>
        <w:autoSpaceDE w:val="0"/>
        <w:autoSpaceDN w:val="0"/>
        <w:rPr>
          <w:sz w:val="22"/>
          <w:szCs w:val="22"/>
          <w:lang w:val="sr-Latn-ME"/>
        </w:rPr>
      </w:pPr>
      <w:r w:rsidRPr="00D44DB9">
        <w:rPr>
          <w:sz w:val="22"/>
          <w:szCs w:val="22"/>
          <w:lang w:val="sr-Latn-ME"/>
        </w:rPr>
        <w:t xml:space="preserve">Moguća neželjena dejstva </w:t>
      </w:r>
    </w:p>
    <w:p w14:paraId="60A6FDAF" w14:textId="77777777" w:rsidR="00A32113" w:rsidRPr="00D44DB9" w:rsidRDefault="00A32113" w:rsidP="00261395">
      <w:pPr>
        <w:widowControl w:val="0"/>
        <w:numPr>
          <w:ilvl w:val="0"/>
          <w:numId w:val="17"/>
        </w:numPr>
        <w:tabs>
          <w:tab w:val="clear" w:pos="360"/>
          <w:tab w:val="left" w:pos="569"/>
          <w:tab w:val="left" w:pos="600"/>
        </w:tabs>
        <w:autoSpaceDE w:val="0"/>
        <w:autoSpaceDN w:val="0"/>
        <w:rPr>
          <w:sz w:val="22"/>
          <w:szCs w:val="22"/>
          <w:lang w:val="sr-Latn-ME"/>
        </w:rPr>
      </w:pPr>
      <w:r w:rsidRPr="00D44DB9">
        <w:rPr>
          <w:sz w:val="22"/>
          <w:szCs w:val="22"/>
          <w:lang w:val="sr-Latn-ME"/>
        </w:rPr>
        <w:t xml:space="preserve">Kako čuvati </w:t>
      </w:r>
      <w:r w:rsidR="00D655E8" w:rsidRPr="00D44DB9">
        <w:rPr>
          <w:sz w:val="22"/>
          <w:szCs w:val="22"/>
          <w:lang w:val="sr-Latn-ME"/>
        </w:rPr>
        <w:t xml:space="preserve">vakcinu </w:t>
      </w:r>
      <w:r w:rsidR="00851791" w:rsidRPr="00D44DB9">
        <w:rPr>
          <w:bCs/>
          <w:sz w:val="22"/>
          <w:szCs w:val="22"/>
          <w:lang w:val="sr-Latn-ME"/>
        </w:rPr>
        <w:t>SYNFLORIX</w:t>
      </w:r>
    </w:p>
    <w:p w14:paraId="015F0782" w14:textId="77777777" w:rsidR="00A32113" w:rsidRPr="00D44DB9" w:rsidRDefault="000A77B3" w:rsidP="00261395">
      <w:pPr>
        <w:widowControl w:val="0"/>
        <w:numPr>
          <w:ilvl w:val="0"/>
          <w:numId w:val="17"/>
        </w:numPr>
        <w:tabs>
          <w:tab w:val="clear" w:pos="360"/>
          <w:tab w:val="left" w:pos="569"/>
          <w:tab w:val="left" w:pos="600"/>
        </w:tabs>
        <w:autoSpaceDE w:val="0"/>
        <w:autoSpaceDN w:val="0"/>
        <w:rPr>
          <w:b/>
          <w:bCs/>
          <w:sz w:val="22"/>
          <w:szCs w:val="22"/>
          <w:lang w:val="sr-Latn-ME"/>
        </w:rPr>
      </w:pPr>
      <w:r w:rsidRPr="00D44DB9">
        <w:rPr>
          <w:sz w:val="22"/>
          <w:szCs w:val="22"/>
          <w:lang w:val="sr-Latn-ME"/>
        </w:rPr>
        <w:t>Sadržaj pakovanja i d</w:t>
      </w:r>
      <w:r w:rsidR="00A32113" w:rsidRPr="00D44DB9">
        <w:rPr>
          <w:sz w:val="22"/>
          <w:szCs w:val="22"/>
          <w:lang w:val="sr-Latn-ME"/>
        </w:rPr>
        <w:t>odatne informacije</w:t>
      </w:r>
      <w:r w:rsidR="00A02C42" w:rsidRPr="00D44DB9">
        <w:rPr>
          <w:sz w:val="22"/>
          <w:szCs w:val="22"/>
          <w:lang w:val="sr-Latn-ME"/>
        </w:rPr>
        <w:t xml:space="preserve"> </w:t>
      </w:r>
    </w:p>
    <w:p w14:paraId="35AFAD0A" w14:textId="77777777" w:rsidR="00A32113" w:rsidRPr="00D44DB9" w:rsidRDefault="00A32113" w:rsidP="00261395">
      <w:pPr>
        <w:widowControl w:val="0"/>
        <w:autoSpaceDE w:val="0"/>
        <w:autoSpaceDN w:val="0"/>
        <w:rPr>
          <w:sz w:val="22"/>
          <w:szCs w:val="22"/>
          <w:lang w:val="sr-Latn-ME"/>
        </w:rPr>
      </w:pPr>
    </w:p>
    <w:p w14:paraId="2F8E35EC" w14:textId="77777777" w:rsidR="00C22BE5" w:rsidRPr="00D44DB9" w:rsidRDefault="00C22BE5" w:rsidP="00261395">
      <w:pPr>
        <w:pStyle w:val="Header"/>
        <w:tabs>
          <w:tab w:val="left" w:pos="284"/>
        </w:tabs>
        <w:rPr>
          <w:sz w:val="22"/>
          <w:szCs w:val="22"/>
          <w:lang w:val="sr-Latn-ME"/>
        </w:rPr>
      </w:pPr>
    </w:p>
    <w:p w14:paraId="7DB76324" w14:textId="77777777" w:rsidR="00CF1B2D" w:rsidRPr="00D44DB9" w:rsidRDefault="00CF1B2D" w:rsidP="00261395">
      <w:pPr>
        <w:rPr>
          <w:b/>
          <w:bCs/>
          <w:sz w:val="22"/>
          <w:szCs w:val="22"/>
          <w:lang w:val="sr-Latn-ME"/>
        </w:rPr>
      </w:pPr>
      <w:r w:rsidRPr="00D44DB9">
        <w:rPr>
          <w:b/>
          <w:bCs/>
          <w:sz w:val="22"/>
          <w:szCs w:val="22"/>
          <w:lang w:val="sr-Latn-ME"/>
        </w:rPr>
        <w:br w:type="page"/>
      </w:r>
    </w:p>
    <w:p w14:paraId="20E97290" w14:textId="6F9DC851" w:rsidR="00A32113" w:rsidRPr="00D44DB9" w:rsidRDefault="006E55D1" w:rsidP="00261395">
      <w:pPr>
        <w:tabs>
          <w:tab w:val="left" w:pos="540"/>
          <w:tab w:val="left" w:pos="569"/>
        </w:tabs>
        <w:jc w:val="both"/>
        <w:rPr>
          <w:b/>
          <w:bCs/>
          <w:sz w:val="22"/>
          <w:szCs w:val="22"/>
          <w:lang w:val="sr-Latn-ME"/>
        </w:rPr>
      </w:pPr>
      <w:r w:rsidRPr="00D44DB9">
        <w:rPr>
          <w:b/>
          <w:bCs/>
          <w:sz w:val="22"/>
          <w:szCs w:val="22"/>
          <w:lang w:val="sr-Latn-ME"/>
        </w:rPr>
        <w:lastRenderedPageBreak/>
        <w:t xml:space="preserve">1. </w:t>
      </w:r>
      <w:r w:rsidRPr="00D44DB9">
        <w:rPr>
          <w:b/>
          <w:bCs/>
          <w:sz w:val="22"/>
          <w:szCs w:val="22"/>
          <w:lang w:val="sr-Latn-ME"/>
        </w:rPr>
        <w:tab/>
      </w:r>
      <w:r w:rsidR="00A32113" w:rsidRPr="00D44DB9">
        <w:rPr>
          <w:b/>
          <w:bCs/>
          <w:sz w:val="22"/>
          <w:szCs w:val="22"/>
          <w:lang w:val="sr-Latn-ME"/>
        </w:rPr>
        <w:t xml:space="preserve">ŠTA JE </w:t>
      </w:r>
      <w:bookmarkStart w:id="0" w:name="_Hlk5963024"/>
      <w:r w:rsidR="00D655E8" w:rsidRPr="00D44DB9">
        <w:rPr>
          <w:b/>
          <w:bCs/>
          <w:sz w:val="22"/>
          <w:szCs w:val="22"/>
          <w:lang w:val="sr-Latn-ME"/>
        </w:rPr>
        <w:t>VAKCINA</w:t>
      </w:r>
      <w:bookmarkEnd w:id="0"/>
      <w:r w:rsidR="00A32113" w:rsidRPr="00D44DB9">
        <w:rPr>
          <w:b/>
          <w:bCs/>
          <w:sz w:val="22"/>
          <w:szCs w:val="22"/>
          <w:lang w:val="sr-Latn-ME"/>
        </w:rPr>
        <w:t xml:space="preserve"> </w:t>
      </w:r>
      <w:bookmarkStart w:id="1" w:name="_Hlk5619299"/>
      <w:r w:rsidR="00851791" w:rsidRPr="00D44DB9">
        <w:rPr>
          <w:b/>
          <w:bCs/>
          <w:sz w:val="22"/>
          <w:szCs w:val="22"/>
          <w:lang w:val="sr-Latn-ME"/>
        </w:rPr>
        <w:t>SYNFLORIX</w:t>
      </w:r>
      <w:bookmarkEnd w:id="1"/>
      <w:r w:rsidR="00A32113" w:rsidRPr="00D44DB9">
        <w:rPr>
          <w:b/>
          <w:bCs/>
          <w:sz w:val="22"/>
          <w:szCs w:val="22"/>
          <w:lang w:val="sr-Latn-ME"/>
        </w:rPr>
        <w:t xml:space="preserve"> I ČEMU JE NAMIJENJEN</w:t>
      </w:r>
      <w:r w:rsidR="002F1AF1" w:rsidRPr="00D44DB9">
        <w:rPr>
          <w:b/>
          <w:bCs/>
          <w:sz w:val="22"/>
          <w:szCs w:val="22"/>
          <w:lang w:val="sr-Latn-ME"/>
        </w:rPr>
        <w:t>A</w:t>
      </w:r>
    </w:p>
    <w:p w14:paraId="56AD4182" w14:textId="77777777" w:rsidR="006E55D1" w:rsidRPr="00D44DB9" w:rsidRDefault="006E55D1" w:rsidP="00261395">
      <w:pPr>
        <w:rPr>
          <w:sz w:val="22"/>
          <w:szCs w:val="22"/>
          <w:lang w:val="sr-Latn-ME"/>
        </w:rPr>
      </w:pPr>
    </w:p>
    <w:p w14:paraId="36DCD48E" w14:textId="77777777" w:rsidR="00D065CA" w:rsidRPr="00D44DB9" w:rsidRDefault="00D065CA" w:rsidP="00261395">
      <w:pPr>
        <w:tabs>
          <w:tab w:val="left" w:pos="720"/>
        </w:tabs>
        <w:jc w:val="both"/>
        <w:rPr>
          <w:sz w:val="22"/>
          <w:szCs w:val="22"/>
          <w:lang w:val="sr-Latn-ME"/>
        </w:rPr>
      </w:pPr>
      <w:r w:rsidRPr="00D44DB9">
        <w:rPr>
          <w:sz w:val="22"/>
          <w:szCs w:val="22"/>
          <w:lang w:val="sr-Latn-ME"/>
        </w:rPr>
        <w:t xml:space="preserve">Vakcina </w:t>
      </w:r>
      <w:proofErr w:type="spellStart"/>
      <w:r w:rsidRPr="00D44DB9">
        <w:rPr>
          <w:sz w:val="22"/>
          <w:szCs w:val="22"/>
          <w:lang w:val="sr-Latn-ME"/>
        </w:rPr>
        <w:t>SYNFLORIX</w:t>
      </w:r>
      <w:proofErr w:type="spellEnd"/>
      <w:r w:rsidRPr="00D44DB9">
        <w:rPr>
          <w:sz w:val="22"/>
          <w:szCs w:val="22"/>
          <w:vertAlign w:val="superscript"/>
          <w:lang w:val="sr-Latn-ME"/>
        </w:rPr>
        <w:t xml:space="preserve"> </w:t>
      </w:r>
      <w:r w:rsidRPr="00D44DB9">
        <w:rPr>
          <w:sz w:val="22"/>
          <w:szCs w:val="22"/>
          <w:lang w:val="sr-Latn-ME"/>
        </w:rPr>
        <w:t xml:space="preserve"> je </w:t>
      </w:r>
      <w:proofErr w:type="spellStart"/>
      <w:r w:rsidRPr="00D44DB9">
        <w:rPr>
          <w:sz w:val="22"/>
          <w:szCs w:val="22"/>
          <w:lang w:val="sr-Latn-ME"/>
        </w:rPr>
        <w:t>konjugovana</w:t>
      </w:r>
      <w:proofErr w:type="spellEnd"/>
      <w:r w:rsidRPr="00D44DB9">
        <w:rPr>
          <w:sz w:val="22"/>
          <w:szCs w:val="22"/>
          <w:lang w:val="sr-Latn-ME"/>
        </w:rPr>
        <w:t xml:space="preserve"> vakcina protiv </w:t>
      </w:r>
      <w:proofErr w:type="spellStart"/>
      <w:r w:rsidRPr="00D44DB9">
        <w:rPr>
          <w:sz w:val="22"/>
          <w:szCs w:val="22"/>
          <w:lang w:val="sr-Latn-ME"/>
        </w:rPr>
        <w:t>pneumokoka</w:t>
      </w:r>
      <w:proofErr w:type="spellEnd"/>
      <w:r w:rsidRPr="00D44DB9">
        <w:rPr>
          <w:sz w:val="22"/>
          <w:szCs w:val="22"/>
          <w:lang w:val="sr-Latn-ME"/>
        </w:rPr>
        <w:t xml:space="preserve">. Vaš ljekar ili medicinska sestra će dati ovu vakcinu Vašem </w:t>
      </w:r>
      <w:proofErr w:type="spellStart"/>
      <w:r w:rsidRPr="00D44DB9">
        <w:rPr>
          <w:sz w:val="22"/>
          <w:szCs w:val="22"/>
          <w:lang w:val="sr-Latn-ME"/>
        </w:rPr>
        <w:t>djetetu</w:t>
      </w:r>
      <w:proofErr w:type="spellEnd"/>
      <w:r w:rsidRPr="00D44DB9">
        <w:rPr>
          <w:sz w:val="22"/>
          <w:szCs w:val="22"/>
          <w:lang w:val="sr-Latn-ME"/>
        </w:rPr>
        <w:t xml:space="preserve"> putem injekcije.</w:t>
      </w:r>
    </w:p>
    <w:p w14:paraId="50D3280C" w14:textId="77777777" w:rsidR="00D065CA" w:rsidRPr="00D44DB9" w:rsidRDefault="00D065CA" w:rsidP="00261395">
      <w:pPr>
        <w:tabs>
          <w:tab w:val="left" w:pos="720"/>
        </w:tabs>
        <w:ind w:left="360"/>
        <w:jc w:val="both"/>
        <w:rPr>
          <w:sz w:val="22"/>
          <w:szCs w:val="22"/>
          <w:lang w:val="sr-Latn-ME"/>
        </w:rPr>
      </w:pPr>
    </w:p>
    <w:p w14:paraId="4FB433BE" w14:textId="77777777" w:rsidR="00D065CA" w:rsidRPr="00D44DB9" w:rsidRDefault="00D065CA" w:rsidP="00261395">
      <w:pPr>
        <w:tabs>
          <w:tab w:val="left" w:pos="720"/>
        </w:tabs>
        <w:jc w:val="both"/>
        <w:rPr>
          <w:b/>
          <w:sz w:val="22"/>
          <w:szCs w:val="22"/>
          <w:lang w:val="sr-Latn-ME"/>
        </w:rPr>
      </w:pPr>
      <w:r w:rsidRPr="00D44DB9">
        <w:rPr>
          <w:b/>
          <w:sz w:val="22"/>
          <w:szCs w:val="22"/>
          <w:lang w:val="sr-Latn-ME"/>
        </w:rPr>
        <w:t>Ova vakcina se koristi kako bi zaštitila Vaše dijete uzrasta od 6 nedjelja do 5 godina od:</w:t>
      </w:r>
    </w:p>
    <w:p w14:paraId="4F31E2A1" w14:textId="77777777" w:rsidR="00D065CA" w:rsidRPr="00D44DB9" w:rsidRDefault="00D065CA" w:rsidP="00261395">
      <w:pPr>
        <w:widowControl w:val="0"/>
        <w:autoSpaceDE w:val="0"/>
        <w:autoSpaceDN w:val="0"/>
        <w:jc w:val="both"/>
        <w:rPr>
          <w:sz w:val="22"/>
          <w:szCs w:val="22"/>
          <w:lang w:val="sr-Latn-ME"/>
        </w:rPr>
      </w:pPr>
      <w:r w:rsidRPr="00D44DB9">
        <w:rPr>
          <w:sz w:val="22"/>
          <w:szCs w:val="22"/>
          <w:lang w:val="sr-Latn-ME"/>
        </w:rPr>
        <w:t>bakterije koja se zove “</w:t>
      </w:r>
      <w:proofErr w:type="spellStart"/>
      <w:r w:rsidRPr="00D44DB9">
        <w:rPr>
          <w:i/>
          <w:sz w:val="22"/>
          <w:szCs w:val="22"/>
          <w:lang w:val="sr-Latn-ME"/>
        </w:rPr>
        <w:t>Streptococcus</w:t>
      </w:r>
      <w:proofErr w:type="spellEnd"/>
      <w:r w:rsidRPr="00D44DB9">
        <w:rPr>
          <w:i/>
          <w:sz w:val="22"/>
          <w:szCs w:val="22"/>
          <w:lang w:val="sr-Latn-ME"/>
        </w:rPr>
        <w:t xml:space="preserve"> </w:t>
      </w:r>
      <w:proofErr w:type="spellStart"/>
      <w:r w:rsidRPr="00D44DB9">
        <w:rPr>
          <w:i/>
          <w:sz w:val="22"/>
          <w:szCs w:val="22"/>
          <w:lang w:val="sr-Latn-ME"/>
        </w:rPr>
        <w:t>pneumoniae</w:t>
      </w:r>
      <w:proofErr w:type="spellEnd"/>
      <w:r w:rsidRPr="00D44DB9">
        <w:rPr>
          <w:sz w:val="22"/>
          <w:szCs w:val="22"/>
          <w:lang w:val="sr-Latn-ME"/>
        </w:rPr>
        <w:t xml:space="preserve">“. Ova bakterija može da izazove ozbiljna oboljenja, uključujući meningitis, sepsu, i </w:t>
      </w:r>
      <w:proofErr w:type="spellStart"/>
      <w:r w:rsidRPr="00D44DB9">
        <w:rPr>
          <w:sz w:val="22"/>
          <w:szCs w:val="22"/>
          <w:lang w:val="sr-Latn-ME"/>
        </w:rPr>
        <w:t>bakterijemiju</w:t>
      </w:r>
      <w:proofErr w:type="spellEnd"/>
      <w:r w:rsidRPr="00D44DB9">
        <w:rPr>
          <w:sz w:val="22"/>
          <w:szCs w:val="22"/>
          <w:lang w:val="sr-Latn-ME"/>
        </w:rPr>
        <w:t xml:space="preserve"> (prisustvo bakterije u krvotoku), kao i infekciju uha ili upalu pluća – pneumoniju</w:t>
      </w:r>
    </w:p>
    <w:p w14:paraId="47D015D3" w14:textId="77777777" w:rsidR="00D065CA" w:rsidRPr="00D44DB9" w:rsidRDefault="00D065CA" w:rsidP="00261395">
      <w:pPr>
        <w:widowControl w:val="0"/>
        <w:autoSpaceDE w:val="0"/>
        <w:autoSpaceDN w:val="0"/>
        <w:jc w:val="both"/>
        <w:rPr>
          <w:sz w:val="22"/>
          <w:szCs w:val="22"/>
          <w:lang w:val="sr-Latn-ME"/>
        </w:rPr>
      </w:pPr>
    </w:p>
    <w:p w14:paraId="14E2299B" w14:textId="28D49EA0" w:rsidR="00D065CA" w:rsidRPr="00D44DB9" w:rsidRDefault="00D065CA" w:rsidP="00261395">
      <w:pPr>
        <w:autoSpaceDE w:val="0"/>
        <w:autoSpaceDN w:val="0"/>
        <w:adjustRightInd w:val="0"/>
        <w:jc w:val="both"/>
        <w:rPr>
          <w:b/>
          <w:bCs/>
          <w:color w:val="000000"/>
          <w:sz w:val="22"/>
          <w:szCs w:val="22"/>
          <w:lang w:val="sr-Latn-ME" w:eastAsia="sr-Latn-CS"/>
        </w:rPr>
      </w:pPr>
      <w:r w:rsidRPr="00D44DB9">
        <w:rPr>
          <w:b/>
          <w:bCs/>
          <w:color w:val="000000"/>
          <w:sz w:val="22"/>
          <w:szCs w:val="22"/>
          <w:lang w:val="sr-Latn-ME" w:eastAsia="sr-Latn-CS"/>
        </w:rPr>
        <w:t>Kako</w:t>
      </w:r>
      <w:r w:rsidR="006E55D1" w:rsidRPr="00D44DB9">
        <w:rPr>
          <w:b/>
          <w:bCs/>
          <w:color w:val="000000"/>
          <w:sz w:val="22"/>
          <w:szCs w:val="22"/>
          <w:lang w:val="sr-Latn-ME" w:eastAsia="sr-Latn-CS"/>
        </w:rPr>
        <w:t xml:space="preserve"> vakcina</w:t>
      </w:r>
      <w:r w:rsidRPr="00D44DB9">
        <w:rPr>
          <w:b/>
          <w:bCs/>
          <w:color w:val="000000"/>
          <w:sz w:val="22"/>
          <w:szCs w:val="22"/>
          <w:lang w:val="sr-Latn-ME" w:eastAsia="sr-Latn-CS"/>
        </w:rPr>
        <w:t xml:space="preserve"> SYNFLORIX djeluje </w:t>
      </w:r>
    </w:p>
    <w:p w14:paraId="2904D61F" w14:textId="77777777" w:rsidR="006E55D1" w:rsidRPr="00D44DB9" w:rsidRDefault="006E55D1" w:rsidP="00261395">
      <w:pPr>
        <w:autoSpaceDE w:val="0"/>
        <w:autoSpaceDN w:val="0"/>
        <w:adjustRightInd w:val="0"/>
        <w:jc w:val="both"/>
        <w:rPr>
          <w:color w:val="000000"/>
          <w:sz w:val="22"/>
          <w:szCs w:val="22"/>
          <w:lang w:val="sr-Latn-ME" w:eastAsia="sr-Latn-CS"/>
        </w:rPr>
      </w:pPr>
    </w:p>
    <w:p w14:paraId="4362CCA4" w14:textId="45E19162" w:rsidR="00445D8F" w:rsidRPr="00D44DB9" w:rsidRDefault="006E55D1" w:rsidP="00261395">
      <w:pPr>
        <w:widowControl w:val="0"/>
        <w:autoSpaceDE w:val="0"/>
        <w:autoSpaceDN w:val="0"/>
        <w:jc w:val="both"/>
        <w:rPr>
          <w:sz w:val="22"/>
          <w:szCs w:val="22"/>
          <w:highlight w:val="yellow"/>
          <w:lang w:val="sr-Latn-ME"/>
        </w:rPr>
      </w:pPr>
      <w:r w:rsidRPr="00D44DB9">
        <w:rPr>
          <w:color w:val="000000"/>
          <w:sz w:val="22"/>
          <w:szCs w:val="22"/>
          <w:lang w:val="sr-Latn-ME" w:eastAsia="sr-Latn-CS"/>
        </w:rPr>
        <w:t xml:space="preserve">Vakcina </w:t>
      </w:r>
      <w:r w:rsidR="00D065CA" w:rsidRPr="00D44DB9">
        <w:rPr>
          <w:color w:val="000000"/>
          <w:sz w:val="22"/>
          <w:szCs w:val="22"/>
          <w:lang w:val="sr-Latn-ME" w:eastAsia="sr-Latn-CS"/>
        </w:rPr>
        <w:t>SYNFLORIX</w:t>
      </w:r>
      <w:r w:rsidR="00D065CA" w:rsidRPr="00D44DB9">
        <w:rPr>
          <w:sz w:val="22"/>
          <w:szCs w:val="22"/>
          <w:vertAlign w:val="superscript"/>
          <w:lang w:val="sr-Latn-ME"/>
        </w:rPr>
        <w:t xml:space="preserve"> </w:t>
      </w:r>
      <w:r w:rsidR="00D065CA" w:rsidRPr="00D44DB9">
        <w:rPr>
          <w:color w:val="000000"/>
          <w:sz w:val="22"/>
          <w:szCs w:val="22"/>
          <w:lang w:val="sr-Latn-ME" w:eastAsia="sr-Latn-CS"/>
        </w:rPr>
        <w:t xml:space="preserve"> pomaže tijelu Vašeg </w:t>
      </w:r>
      <w:proofErr w:type="spellStart"/>
      <w:r w:rsidR="00D065CA" w:rsidRPr="00D44DB9">
        <w:rPr>
          <w:color w:val="000000"/>
          <w:sz w:val="22"/>
          <w:szCs w:val="22"/>
          <w:lang w:val="sr-Latn-ME" w:eastAsia="sr-Latn-CS"/>
        </w:rPr>
        <w:t>djeteta</w:t>
      </w:r>
      <w:proofErr w:type="spellEnd"/>
      <w:r w:rsidR="00D065CA" w:rsidRPr="00D44DB9">
        <w:rPr>
          <w:color w:val="000000"/>
          <w:sz w:val="22"/>
          <w:szCs w:val="22"/>
          <w:lang w:val="sr-Latn-ME" w:eastAsia="sr-Latn-CS"/>
        </w:rPr>
        <w:t xml:space="preserve"> u stvaranju vlastitih antitijela. Antitijela čine dio imunološkog sistema koji štiti Vaše dijete od ovih bolesti.</w:t>
      </w:r>
    </w:p>
    <w:p w14:paraId="4051854C" w14:textId="6CDE68A4" w:rsidR="00445D8F" w:rsidRPr="00D44DB9" w:rsidRDefault="00445D8F" w:rsidP="00261395">
      <w:pPr>
        <w:jc w:val="both"/>
        <w:rPr>
          <w:sz w:val="22"/>
          <w:szCs w:val="22"/>
          <w:lang w:val="sr-Latn-ME"/>
        </w:rPr>
      </w:pPr>
    </w:p>
    <w:p w14:paraId="2B613B30" w14:textId="77777777" w:rsidR="004B5E16" w:rsidRPr="00D44DB9" w:rsidRDefault="004B5E16" w:rsidP="00261395">
      <w:pPr>
        <w:jc w:val="both"/>
        <w:rPr>
          <w:sz w:val="22"/>
          <w:szCs w:val="22"/>
          <w:lang w:val="sr-Latn-ME"/>
        </w:rPr>
      </w:pPr>
    </w:p>
    <w:p w14:paraId="127386A9" w14:textId="77777777" w:rsidR="00A32113" w:rsidRPr="00D44DB9" w:rsidRDefault="00A32113" w:rsidP="00261395">
      <w:pPr>
        <w:tabs>
          <w:tab w:val="left" w:pos="540"/>
          <w:tab w:val="left" w:pos="569"/>
        </w:tabs>
        <w:jc w:val="both"/>
        <w:rPr>
          <w:b/>
          <w:caps/>
          <w:sz w:val="22"/>
          <w:szCs w:val="22"/>
          <w:lang w:val="sr-Latn-ME"/>
        </w:rPr>
      </w:pPr>
      <w:r w:rsidRPr="00D44DB9">
        <w:rPr>
          <w:b/>
          <w:bCs/>
          <w:sz w:val="22"/>
          <w:szCs w:val="22"/>
          <w:lang w:val="sr-Latn-ME"/>
        </w:rPr>
        <w:t xml:space="preserve">2. </w:t>
      </w:r>
      <w:r w:rsidR="00FB6603" w:rsidRPr="00D44DB9">
        <w:rPr>
          <w:b/>
          <w:bCs/>
          <w:sz w:val="22"/>
          <w:szCs w:val="22"/>
          <w:lang w:val="sr-Latn-ME"/>
        </w:rPr>
        <w:tab/>
      </w:r>
      <w:r w:rsidRPr="00D44DB9">
        <w:rPr>
          <w:b/>
          <w:caps/>
          <w:sz w:val="22"/>
          <w:szCs w:val="22"/>
          <w:lang w:val="sr-Latn-ME"/>
        </w:rPr>
        <w:t xml:space="preserve">Šta treba da znate prIJe nego što uzmete </w:t>
      </w:r>
      <w:r w:rsidR="00D655E8" w:rsidRPr="00D44DB9">
        <w:rPr>
          <w:b/>
          <w:bCs/>
          <w:sz w:val="22"/>
          <w:szCs w:val="22"/>
          <w:lang w:val="sr-Latn-ME"/>
        </w:rPr>
        <w:t>VAKCINU</w:t>
      </w:r>
      <w:r w:rsidRPr="00D44DB9">
        <w:rPr>
          <w:b/>
          <w:caps/>
          <w:sz w:val="22"/>
          <w:szCs w:val="22"/>
          <w:lang w:val="sr-Latn-ME"/>
        </w:rPr>
        <w:t xml:space="preserve"> </w:t>
      </w:r>
      <w:r w:rsidR="00851791" w:rsidRPr="00D44DB9">
        <w:rPr>
          <w:b/>
          <w:bCs/>
          <w:sz w:val="22"/>
          <w:szCs w:val="22"/>
          <w:lang w:val="sr-Latn-ME"/>
        </w:rPr>
        <w:t>SYNFLORIX</w:t>
      </w:r>
    </w:p>
    <w:p w14:paraId="7501B0E5" w14:textId="77777777" w:rsidR="00445D8F" w:rsidRPr="00D44DB9" w:rsidRDefault="00445D8F" w:rsidP="00261395">
      <w:pPr>
        <w:widowControl w:val="0"/>
        <w:autoSpaceDE w:val="0"/>
        <w:autoSpaceDN w:val="0"/>
        <w:jc w:val="both"/>
        <w:rPr>
          <w:caps/>
          <w:sz w:val="22"/>
          <w:szCs w:val="22"/>
          <w:lang w:val="sr-Latn-ME"/>
        </w:rPr>
      </w:pPr>
    </w:p>
    <w:p w14:paraId="5CEC4789" w14:textId="15DDE1D9" w:rsidR="00A32113" w:rsidRPr="00D44DB9" w:rsidRDefault="007075CA" w:rsidP="00261395">
      <w:pPr>
        <w:jc w:val="both"/>
        <w:rPr>
          <w:b/>
          <w:sz w:val="22"/>
          <w:szCs w:val="22"/>
          <w:lang w:val="sr-Latn-ME"/>
        </w:rPr>
      </w:pPr>
      <w:r w:rsidRPr="00D44DB9">
        <w:rPr>
          <w:b/>
          <w:sz w:val="22"/>
          <w:szCs w:val="22"/>
          <w:lang w:val="sr-Latn-ME"/>
        </w:rPr>
        <w:t>Vakcinu</w:t>
      </w:r>
      <w:r w:rsidR="00A32113" w:rsidRPr="00D44DB9">
        <w:rPr>
          <w:b/>
          <w:sz w:val="22"/>
          <w:szCs w:val="22"/>
          <w:lang w:val="sr-Latn-ME"/>
        </w:rPr>
        <w:t xml:space="preserve"> </w:t>
      </w:r>
      <w:r w:rsidR="00851791" w:rsidRPr="00D44DB9">
        <w:rPr>
          <w:b/>
          <w:bCs/>
          <w:sz w:val="22"/>
          <w:szCs w:val="22"/>
          <w:lang w:val="sr-Latn-ME"/>
        </w:rPr>
        <w:t>SYNFLORIX</w:t>
      </w:r>
      <w:r w:rsidR="00A32113" w:rsidRPr="00D44DB9">
        <w:rPr>
          <w:b/>
          <w:sz w:val="22"/>
          <w:szCs w:val="22"/>
          <w:lang w:val="sr-Latn-ME"/>
        </w:rPr>
        <w:t xml:space="preserve"> ne smijete koristiti:</w:t>
      </w:r>
    </w:p>
    <w:p w14:paraId="7C2E0E1B" w14:textId="77777777" w:rsidR="006E55D1" w:rsidRPr="00D44DB9" w:rsidRDefault="006E55D1" w:rsidP="00261395">
      <w:pPr>
        <w:jc w:val="both"/>
        <w:rPr>
          <w:b/>
          <w:sz w:val="22"/>
          <w:szCs w:val="22"/>
          <w:lang w:val="sr-Latn-ME"/>
        </w:rPr>
      </w:pPr>
    </w:p>
    <w:p w14:paraId="6F8146D5" w14:textId="729AB253" w:rsidR="00817455" w:rsidRPr="00D44DB9" w:rsidRDefault="007075CA" w:rsidP="00261395">
      <w:pPr>
        <w:numPr>
          <w:ilvl w:val="0"/>
          <w:numId w:val="29"/>
        </w:numPr>
        <w:ind w:left="360"/>
        <w:jc w:val="both"/>
        <w:rPr>
          <w:b/>
          <w:sz w:val="22"/>
          <w:szCs w:val="22"/>
          <w:lang w:val="sr-Latn-ME"/>
        </w:rPr>
      </w:pPr>
      <w:r w:rsidRPr="00D44DB9">
        <w:rPr>
          <w:sz w:val="22"/>
          <w:szCs w:val="22"/>
          <w:lang w:val="sr-Latn-ME"/>
        </w:rPr>
        <w:t xml:space="preserve">ako je </w:t>
      </w:r>
      <w:r w:rsidR="00817455" w:rsidRPr="00D44DB9">
        <w:rPr>
          <w:sz w:val="22"/>
          <w:szCs w:val="22"/>
          <w:lang w:val="sr-Latn-ME"/>
        </w:rPr>
        <w:t xml:space="preserve">Vaše dijete </w:t>
      </w:r>
      <w:r w:rsidR="00EE45EA" w:rsidRPr="00D44DB9">
        <w:rPr>
          <w:sz w:val="22"/>
          <w:szCs w:val="22"/>
          <w:lang w:val="sr-Latn-ME"/>
        </w:rPr>
        <w:t>alergično</w:t>
      </w:r>
      <w:r w:rsidR="00817455" w:rsidRPr="00D44DB9">
        <w:rPr>
          <w:sz w:val="22"/>
          <w:szCs w:val="22"/>
          <w:lang w:val="sr-Latn-ME"/>
        </w:rPr>
        <w:t xml:space="preserve"> na aktivni sastojak vakcine ili na bilo koji od sastojaka vakcine (navedeni u </w:t>
      </w:r>
      <w:r w:rsidR="00972A92" w:rsidRPr="00D44DB9">
        <w:rPr>
          <w:sz w:val="22"/>
          <w:szCs w:val="22"/>
          <w:lang w:val="sr-Latn-ME"/>
        </w:rPr>
        <w:t>dijelu</w:t>
      </w:r>
      <w:r w:rsidR="00817455" w:rsidRPr="00D44DB9">
        <w:rPr>
          <w:sz w:val="22"/>
          <w:szCs w:val="22"/>
          <w:lang w:val="sr-Latn-ME"/>
        </w:rPr>
        <w:t xml:space="preserve"> 6).</w:t>
      </w:r>
    </w:p>
    <w:p w14:paraId="4D874114" w14:textId="77777777" w:rsidR="00817455" w:rsidRPr="00D44DB9" w:rsidRDefault="00817455" w:rsidP="00261395">
      <w:pPr>
        <w:ind w:left="360" w:hanging="360"/>
        <w:jc w:val="both"/>
        <w:rPr>
          <w:sz w:val="22"/>
          <w:szCs w:val="22"/>
          <w:lang w:val="sr-Latn-ME"/>
        </w:rPr>
      </w:pPr>
      <w:r w:rsidRPr="00D44DB9">
        <w:rPr>
          <w:sz w:val="22"/>
          <w:szCs w:val="22"/>
          <w:lang w:val="sr-Latn-ME"/>
        </w:rPr>
        <w:t xml:space="preserve">      Znaci alergijske reakcije mogu uključiti pojavu osipa kože koji svrbi, kratak dah i oticanje lica ili jezika.</w:t>
      </w:r>
    </w:p>
    <w:p w14:paraId="58D88517" w14:textId="77777777" w:rsidR="00817455" w:rsidRPr="00D44DB9" w:rsidRDefault="00817455" w:rsidP="00261395">
      <w:pPr>
        <w:ind w:left="360" w:hanging="360"/>
        <w:jc w:val="both"/>
        <w:rPr>
          <w:sz w:val="22"/>
          <w:szCs w:val="22"/>
          <w:lang w:val="sr-Latn-ME"/>
        </w:rPr>
      </w:pPr>
    </w:p>
    <w:p w14:paraId="0576A19F" w14:textId="77777777" w:rsidR="00817455" w:rsidRPr="00D44DB9" w:rsidRDefault="007075CA" w:rsidP="00261395">
      <w:pPr>
        <w:numPr>
          <w:ilvl w:val="0"/>
          <w:numId w:val="29"/>
        </w:numPr>
        <w:ind w:left="360"/>
        <w:jc w:val="both"/>
        <w:rPr>
          <w:sz w:val="22"/>
          <w:szCs w:val="22"/>
          <w:lang w:val="sr-Latn-ME"/>
        </w:rPr>
      </w:pPr>
      <w:r w:rsidRPr="00D44DB9">
        <w:rPr>
          <w:sz w:val="22"/>
          <w:szCs w:val="22"/>
          <w:lang w:val="sr-Latn-ME"/>
        </w:rPr>
        <w:t xml:space="preserve">ako </w:t>
      </w:r>
      <w:r w:rsidR="00817455" w:rsidRPr="00D44DB9">
        <w:rPr>
          <w:sz w:val="22"/>
          <w:szCs w:val="22"/>
          <w:lang w:val="sr-Latn-ME"/>
        </w:rPr>
        <w:t>Vaše dijete ima tešku infekciju praćenu povišenom tjelesnom temperaturom (</w:t>
      </w:r>
      <w:proofErr w:type="spellStart"/>
      <w:r w:rsidR="00817455" w:rsidRPr="00D44DB9">
        <w:rPr>
          <w:sz w:val="22"/>
          <w:szCs w:val="22"/>
          <w:lang w:val="sr-Latn-ME"/>
        </w:rPr>
        <w:t>preko</w:t>
      </w:r>
      <w:proofErr w:type="spellEnd"/>
      <w:r w:rsidR="00817455" w:rsidRPr="00D44DB9">
        <w:rPr>
          <w:sz w:val="22"/>
          <w:szCs w:val="22"/>
          <w:lang w:val="sr-Latn-ME"/>
        </w:rPr>
        <w:t xml:space="preserve"> </w:t>
      </w:r>
      <w:proofErr w:type="spellStart"/>
      <w:r w:rsidR="00817455" w:rsidRPr="00D44DB9">
        <w:rPr>
          <w:sz w:val="22"/>
          <w:szCs w:val="22"/>
          <w:lang w:val="sr-Latn-ME"/>
        </w:rPr>
        <w:t>38°C</w:t>
      </w:r>
      <w:proofErr w:type="spellEnd"/>
      <w:r w:rsidR="00817455" w:rsidRPr="00D44DB9">
        <w:rPr>
          <w:sz w:val="22"/>
          <w:szCs w:val="22"/>
          <w:lang w:val="sr-Latn-ME"/>
        </w:rPr>
        <w:t xml:space="preserve">). Ukoliko se navedeno odnosi na Vaše dijete, vakcinacija će biti odložena sve dok Vašem </w:t>
      </w:r>
      <w:proofErr w:type="spellStart"/>
      <w:r w:rsidR="00817455" w:rsidRPr="00D44DB9">
        <w:rPr>
          <w:sz w:val="22"/>
          <w:szCs w:val="22"/>
          <w:lang w:val="sr-Latn-ME"/>
        </w:rPr>
        <w:t>djetetu</w:t>
      </w:r>
      <w:proofErr w:type="spellEnd"/>
      <w:r w:rsidR="00817455" w:rsidRPr="00D44DB9">
        <w:rPr>
          <w:sz w:val="22"/>
          <w:szCs w:val="22"/>
          <w:lang w:val="sr-Latn-ME"/>
        </w:rPr>
        <w:t xml:space="preserve"> ne bude bolje. Blagi oblik infekcije kao što je nazeb ne bi trebalo da predstavlja </w:t>
      </w:r>
      <w:proofErr w:type="spellStart"/>
      <w:r w:rsidR="00817455" w:rsidRPr="00D44DB9">
        <w:rPr>
          <w:sz w:val="22"/>
          <w:szCs w:val="22"/>
          <w:lang w:val="sr-Latn-ME"/>
        </w:rPr>
        <w:t>prepreku</w:t>
      </w:r>
      <w:proofErr w:type="spellEnd"/>
      <w:r w:rsidR="00817455" w:rsidRPr="00D44DB9">
        <w:rPr>
          <w:sz w:val="22"/>
          <w:szCs w:val="22"/>
          <w:lang w:val="sr-Latn-ME"/>
        </w:rPr>
        <w:t xml:space="preserve"> za primjenu vakcine. Ipak, prije vakcinacije porazgovarajte sa svojim ljekarom.</w:t>
      </w:r>
    </w:p>
    <w:p w14:paraId="3322F135" w14:textId="77777777" w:rsidR="00817455" w:rsidRPr="00D44DB9" w:rsidRDefault="00817455" w:rsidP="00261395">
      <w:pPr>
        <w:jc w:val="both"/>
        <w:rPr>
          <w:sz w:val="22"/>
          <w:szCs w:val="22"/>
          <w:lang w:val="sr-Latn-ME"/>
        </w:rPr>
      </w:pPr>
    </w:p>
    <w:p w14:paraId="5E8C4AAE" w14:textId="0D1909B1" w:rsidR="00817455" w:rsidRPr="00D44DB9" w:rsidRDefault="00817455" w:rsidP="00261395">
      <w:pPr>
        <w:jc w:val="both"/>
        <w:rPr>
          <w:b/>
          <w:sz w:val="22"/>
          <w:szCs w:val="22"/>
          <w:lang w:val="sr-Latn-ME"/>
        </w:rPr>
      </w:pPr>
      <w:r w:rsidRPr="00D44DB9">
        <w:rPr>
          <w:sz w:val="22"/>
          <w:szCs w:val="22"/>
          <w:lang w:val="sr-Latn-ME"/>
        </w:rPr>
        <w:t>Vakcinu SYNFLORIX</w:t>
      </w:r>
      <w:r w:rsidRPr="00D44DB9">
        <w:rPr>
          <w:sz w:val="22"/>
          <w:szCs w:val="22"/>
          <w:vertAlign w:val="superscript"/>
          <w:lang w:val="sr-Latn-ME"/>
        </w:rPr>
        <w:t xml:space="preserve">  </w:t>
      </w:r>
      <w:r w:rsidRPr="00D44DB9">
        <w:rPr>
          <w:sz w:val="22"/>
          <w:szCs w:val="22"/>
          <w:lang w:val="sr-Latn-ME"/>
        </w:rPr>
        <w:t>ne treba primijeniti ukoliko se bilo što od gore</w:t>
      </w:r>
      <w:r w:rsidR="006E55D1" w:rsidRPr="00D44DB9">
        <w:rPr>
          <w:sz w:val="22"/>
          <w:szCs w:val="22"/>
          <w:lang w:val="sr-Latn-ME"/>
        </w:rPr>
        <w:t xml:space="preserve"> </w:t>
      </w:r>
      <w:r w:rsidRPr="00D44DB9">
        <w:rPr>
          <w:sz w:val="22"/>
          <w:szCs w:val="22"/>
          <w:lang w:val="sr-Latn-ME"/>
        </w:rPr>
        <w:t>navedenog odnosi na Vaše dijete. Ukoliko nijeste sigurni, porazgovarajte sa svojim ljekarom ili farmaceutom prije nego što Vaše dijete primi vakcinu SYNFLORIX.</w:t>
      </w:r>
    </w:p>
    <w:p w14:paraId="4719D98A" w14:textId="77777777" w:rsidR="00445D8F" w:rsidRPr="00D44DB9" w:rsidRDefault="00445D8F" w:rsidP="00261395">
      <w:pPr>
        <w:jc w:val="both"/>
        <w:rPr>
          <w:sz w:val="22"/>
          <w:szCs w:val="22"/>
          <w:lang w:val="sr-Latn-ME"/>
        </w:rPr>
      </w:pPr>
    </w:p>
    <w:p w14:paraId="45BB654A" w14:textId="70544519" w:rsidR="00A02C42" w:rsidRPr="00D44DB9" w:rsidRDefault="00F47B6C" w:rsidP="00261395">
      <w:pPr>
        <w:jc w:val="both"/>
        <w:rPr>
          <w:b/>
          <w:bCs/>
          <w:sz w:val="22"/>
          <w:szCs w:val="22"/>
          <w:lang w:val="sr-Latn-ME"/>
        </w:rPr>
      </w:pPr>
      <w:r w:rsidRPr="00D44DB9">
        <w:rPr>
          <w:b/>
          <w:bCs/>
          <w:sz w:val="22"/>
          <w:szCs w:val="22"/>
          <w:lang w:val="sr-Latn-ME"/>
        </w:rPr>
        <w:t>Upozorenja i mjere opreza:</w:t>
      </w:r>
    </w:p>
    <w:p w14:paraId="6BEBCA96" w14:textId="77777777" w:rsidR="006E55D1" w:rsidRPr="00D44DB9" w:rsidRDefault="006E55D1" w:rsidP="00261395">
      <w:pPr>
        <w:jc w:val="both"/>
        <w:rPr>
          <w:b/>
          <w:bCs/>
          <w:sz w:val="22"/>
          <w:szCs w:val="22"/>
          <w:lang w:val="sr-Latn-ME"/>
        </w:rPr>
      </w:pPr>
    </w:p>
    <w:p w14:paraId="41299FC6" w14:textId="77777777" w:rsidR="00572069" w:rsidRPr="00D44DB9" w:rsidRDefault="00572069" w:rsidP="00261395">
      <w:pPr>
        <w:jc w:val="both"/>
        <w:rPr>
          <w:sz w:val="22"/>
          <w:szCs w:val="22"/>
          <w:lang w:val="sr-Latn-ME"/>
        </w:rPr>
      </w:pPr>
      <w:r w:rsidRPr="00D44DB9">
        <w:rPr>
          <w:sz w:val="22"/>
          <w:szCs w:val="22"/>
          <w:lang w:val="sr-Latn-ME"/>
        </w:rPr>
        <w:t>Posavjetujte se sa svojim ljekarom ili farmaceutom prije primjene vakcine:</w:t>
      </w:r>
    </w:p>
    <w:p w14:paraId="74E34B3D" w14:textId="77777777" w:rsidR="00572069" w:rsidRPr="00D44DB9" w:rsidRDefault="00572069" w:rsidP="00261395">
      <w:pPr>
        <w:ind w:left="360"/>
        <w:jc w:val="both"/>
        <w:rPr>
          <w:sz w:val="22"/>
          <w:szCs w:val="22"/>
          <w:lang w:val="sr-Latn-ME"/>
        </w:rPr>
      </w:pPr>
    </w:p>
    <w:p w14:paraId="4ECA5AF8" w14:textId="77777777" w:rsidR="00572069" w:rsidRPr="00D44DB9" w:rsidRDefault="00D632EA" w:rsidP="00261395">
      <w:pPr>
        <w:numPr>
          <w:ilvl w:val="0"/>
          <w:numId w:val="30"/>
        </w:numPr>
        <w:jc w:val="both"/>
        <w:rPr>
          <w:sz w:val="22"/>
          <w:szCs w:val="22"/>
          <w:lang w:val="sr-Latn-ME"/>
        </w:rPr>
      </w:pPr>
      <w:r w:rsidRPr="00D44DB9">
        <w:rPr>
          <w:sz w:val="22"/>
          <w:szCs w:val="22"/>
          <w:lang w:val="sr-Latn-ME"/>
        </w:rPr>
        <w:t xml:space="preserve">ako </w:t>
      </w:r>
      <w:r w:rsidR="00572069" w:rsidRPr="00D44DB9">
        <w:rPr>
          <w:sz w:val="22"/>
          <w:szCs w:val="22"/>
          <w:lang w:val="sr-Latn-ME"/>
        </w:rPr>
        <w:t>Vaše dijete ima problema sa krvarenjem ili lako zadobija modrice.</w:t>
      </w:r>
    </w:p>
    <w:p w14:paraId="4410C704" w14:textId="77777777" w:rsidR="00572069" w:rsidRPr="00D44DB9" w:rsidRDefault="00572069" w:rsidP="00261395">
      <w:pPr>
        <w:ind w:left="720"/>
        <w:jc w:val="both"/>
        <w:rPr>
          <w:sz w:val="22"/>
          <w:szCs w:val="22"/>
          <w:lang w:val="sr-Latn-ME"/>
        </w:rPr>
      </w:pPr>
    </w:p>
    <w:p w14:paraId="52AFC602" w14:textId="77777777" w:rsidR="00572069" w:rsidRPr="00D44DB9" w:rsidRDefault="00572069" w:rsidP="00261395">
      <w:pPr>
        <w:ind w:right="-58"/>
        <w:jc w:val="both"/>
        <w:rPr>
          <w:sz w:val="22"/>
          <w:szCs w:val="22"/>
          <w:lang w:val="sr-Latn-ME"/>
        </w:rPr>
      </w:pPr>
      <w:r w:rsidRPr="00D44DB9">
        <w:rPr>
          <w:sz w:val="22"/>
          <w:szCs w:val="22"/>
          <w:lang w:val="sr-Latn-ME"/>
        </w:rPr>
        <w:t>Kod djece od 2 godine nesvjestica se može pojaviti tokom, ili čak i prije bilo kojeg uboda injekcione igle. Zato recite doktoru ili sestri ako je Vaše dijete imalo nesvjesticu prilikom primanja prethodnih injekcija.</w:t>
      </w:r>
    </w:p>
    <w:p w14:paraId="3C4C2799" w14:textId="77777777" w:rsidR="00572069" w:rsidRPr="00D44DB9" w:rsidRDefault="00572069" w:rsidP="00261395">
      <w:pPr>
        <w:pStyle w:val="Header"/>
        <w:tabs>
          <w:tab w:val="left" w:pos="284"/>
        </w:tabs>
        <w:jc w:val="both"/>
        <w:rPr>
          <w:b/>
          <w:bCs/>
          <w:sz w:val="22"/>
          <w:szCs w:val="22"/>
          <w:lang w:val="sr-Latn-ME"/>
        </w:rPr>
      </w:pPr>
    </w:p>
    <w:p w14:paraId="5097EF80" w14:textId="77777777" w:rsidR="00572069" w:rsidRPr="00D44DB9" w:rsidRDefault="00572069" w:rsidP="00261395">
      <w:pPr>
        <w:pStyle w:val="Header"/>
        <w:tabs>
          <w:tab w:val="left" w:pos="284"/>
        </w:tabs>
        <w:jc w:val="both"/>
        <w:rPr>
          <w:bCs/>
          <w:sz w:val="22"/>
          <w:szCs w:val="22"/>
          <w:lang w:val="sr-Latn-ME"/>
        </w:rPr>
      </w:pPr>
      <w:r w:rsidRPr="00D44DB9">
        <w:rPr>
          <w:bCs/>
          <w:sz w:val="22"/>
          <w:szCs w:val="22"/>
          <w:lang w:val="sr-Latn-ME"/>
        </w:rPr>
        <w:t>Kao i kod drugih vakcina, može se dogoditi da vakcina SYNFLORIX neće u potpunosti pružiti zaštitu svoj vakcinisanoj djeci.</w:t>
      </w:r>
    </w:p>
    <w:p w14:paraId="6FCBCFF3" w14:textId="77777777" w:rsidR="00572069" w:rsidRPr="00D44DB9" w:rsidRDefault="00572069" w:rsidP="00261395">
      <w:pPr>
        <w:pStyle w:val="Header"/>
        <w:tabs>
          <w:tab w:val="left" w:pos="284"/>
        </w:tabs>
        <w:jc w:val="both"/>
        <w:rPr>
          <w:bCs/>
          <w:sz w:val="22"/>
          <w:szCs w:val="22"/>
          <w:lang w:val="sr-Latn-ME"/>
        </w:rPr>
      </w:pPr>
    </w:p>
    <w:p w14:paraId="78F57DEF" w14:textId="77777777" w:rsidR="00572069" w:rsidRPr="00D44DB9" w:rsidRDefault="00572069" w:rsidP="00261395">
      <w:pPr>
        <w:pStyle w:val="Header"/>
        <w:tabs>
          <w:tab w:val="left" w:pos="284"/>
        </w:tabs>
        <w:jc w:val="both"/>
        <w:rPr>
          <w:bCs/>
          <w:sz w:val="22"/>
          <w:szCs w:val="22"/>
          <w:lang w:val="sr-Latn-ME"/>
        </w:rPr>
      </w:pPr>
      <w:r w:rsidRPr="00D44DB9">
        <w:rPr>
          <w:bCs/>
          <w:sz w:val="22"/>
          <w:szCs w:val="22"/>
          <w:lang w:val="sr-Latn-ME"/>
        </w:rPr>
        <w:t xml:space="preserve">Vakcina SYNFLORIX pružiće zaštitu Vašem </w:t>
      </w:r>
      <w:proofErr w:type="spellStart"/>
      <w:r w:rsidRPr="00D44DB9">
        <w:rPr>
          <w:bCs/>
          <w:sz w:val="22"/>
          <w:szCs w:val="22"/>
          <w:lang w:val="sr-Latn-ME"/>
        </w:rPr>
        <w:t>djetetu</w:t>
      </w:r>
      <w:proofErr w:type="spellEnd"/>
      <w:r w:rsidRPr="00D44DB9">
        <w:rPr>
          <w:bCs/>
          <w:sz w:val="22"/>
          <w:szCs w:val="22"/>
          <w:lang w:val="sr-Latn-ME"/>
        </w:rPr>
        <w:t xml:space="preserve"> samo od infekcija koje izaziva bakterija protiv koje je vakcina i napravljena. </w:t>
      </w:r>
    </w:p>
    <w:p w14:paraId="7CED1FF3" w14:textId="77777777" w:rsidR="00572069" w:rsidRPr="00D44DB9" w:rsidRDefault="00572069" w:rsidP="00261395">
      <w:pPr>
        <w:pStyle w:val="Header"/>
        <w:tabs>
          <w:tab w:val="left" w:pos="284"/>
        </w:tabs>
        <w:jc w:val="both"/>
        <w:rPr>
          <w:bCs/>
          <w:sz w:val="22"/>
          <w:szCs w:val="22"/>
          <w:lang w:val="sr-Latn-ME"/>
        </w:rPr>
      </w:pPr>
    </w:p>
    <w:p w14:paraId="2FEF9D4C" w14:textId="51165C41" w:rsidR="00572069" w:rsidRPr="00D44DB9" w:rsidRDefault="00572069" w:rsidP="00261395">
      <w:pPr>
        <w:pStyle w:val="Header"/>
        <w:tabs>
          <w:tab w:val="left" w:pos="284"/>
        </w:tabs>
        <w:jc w:val="both"/>
        <w:rPr>
          <w:bCs/>
          <w:sz w:val="22"/>
          <w:szCs w:val="22"/>
          <w:lang w:val="sr-Latn-ME"/>
        </w:rPr>
      </w:pPr>
      <w:r w:rsidRPr="00D44DB9">
        <w:rPr>
          <w:bCs/>
          <w:sz w:val="22"/>
          <w:szCs w:val="22"/>
          <w:lang w:val="sr-Latn-ME"/>
        </w:rPr>
        <w:t xml:space="preserve">Može se dogoditi da djeca sa oslabljenim imunim sistemom (zbog npr. </w:t>
      </w:r>
      <w:r w:rsidR="00786B73" w:rsidRPr="00D44DB9">
        <w:rPr>
          <w:sz w:val="22"/>
          <w:szCs w:val="22"/>
          <w:lang w:val="sr-Latn-ME"/>
        </w:rPr>
        <w:t xml:space="preserve">infekcije virusom humane </w:t>
      </w:r>
      <w:proofErr w:type="spellStart"/>
      <w:r w:rsidR="00786B73" w:rsidRPr="00D44DB9">
        <w:rPr>
          <w:sz w:val="22"/>
          <w:szCs w:val="22"/>
          <w:lang w:val="sr-Latn-ME"/>
        </w:rPr>
        <w:t>imunodeficijencije</w:t>
      </w:r>
      <w:proofErr w:type="spellEnd"/>
      <w:r w:rsidR="00786B73" w:rsidRPr="00D44DB9">
        <w:rPr>
          <w:bCs/>
          <w:sz w:val="22"/>
          <w:szCs w:val="22"/>
          <w:lang w:val="sr-Latn-ME"/>
        </w:rPr>
        <w:t xml:space="preserve"> (</w:t>
      </w:r>
      <w:r w:rsidRPr="00D44DB9">
        <w:rPr>
          <w:bCs/>
          <w:sz w:val="22"/>
          <w:szCs w:val="22"/>
          <w:lang w:val="sr-Latn-ME"/>
        </w:rPr>
        <w:t>HIV</w:t>
      </w:r>
      <w:r w:rsidR="00786B73" w:rsidRPr="00D44DB9">
        <w:rPr>
          <w:bCs/>
          <w:sz w:val="22"/>
          <w:szCs w:val="22"/>
          <w:lang w:val="sr-Latn-ME"/>
        </w:rPr>
        <w:t>)</w:t>
      </w:r>
      <w:r w:rsidRPr="00D44DB9">
        <w:rPr>
          <w:bCs/>
          <w:sz w:val="22"/>
          <w:szCs w:val="22"/>
          <w:lang w:val="sr-Latn-ME"/>
        </w:rPr>
        <w:t xml:space="preserve"> ili terapije koja s</w:t>
      </w:r>
      <w:r w:rsidR="006E55D1" w:rsidRPr="00D44DB9">
        <w:rPr>
          <w:bCs/>
          <w:sz w:val="22"/>
          <w:szCs w:val="22"/>
          <w:lang w:val="sr-Latn-ME"/>
        </w:rPr>
        <w:t>uzbija</w:t>
      </w:r>
      <w:r w:rsidRPr="00D44DB9">
        <w:rPr>
          <w:bCs/>
          <w:sz w:val="22"/>
          <w:szCs w:val="22"/>
          <w:lang w:val="sr-Latn-ME"/>
        </w:rPr>
        <w:t xml:space="preserve"> imunološki sistem) neće u potpunosti biti zaštićena primjenom vakcine SYNFLORIX.</w:t>
      </w:r>
    </w:p>
    <w:p w14:paraId="1672355E" w14:textId="77777777" w:rsidR="00572069" w:rsidRPr="00D44DB9" w:rsidRDefault="00572069" w:rsidP="00261395">
      <w:pPr>
        <w:pStyle w:val="Header"/>
        <w:tabs>
          <w:tab w:val="left" w:pos="284"/>
        </w:tabs>
        <w:jc w:val="both"/>
        <w:rPr>
          <w:bCs/>
          <w:sz w:val="22"/>
          <w:szCs w:val="22"/>
          <w:lang w:val="sr-Latn-ME"/>
        </w:rPr>
      </w:pPr>
    </w:p>
    <w:p w14:paraId="367618F0" w14:textId="77777777" w:rsidR="00C77D13" w:rsidRPr="00D44DB9" w:rsidRDefault="00572069" w:rsidP="00261395">
      <w:pPr>
        <w:pStyle w:val="Header"/>
        <w:tabs>
          <w:tab w:val="left" w:pos="284"/>
        </w:tabs>
        <w:jc w:val="both"/>
        <w:rPr>
          <w:bCs/>
          <w:sz w:val="22"/>
          <w:szCs w:val="22"/>
          <w:lang w:val="sr-Latn-ME"/>
        </w:rPr>
      </w:pPr>
      <w:r w:rsidRPr="00D44DB9">
        <w:rPr>
          <w:bCs/>
          <w:sz w:val="22"/>
          <w:szCs w:val="22"/>
          <w:lang w:val="sr-Latn-ME"/>
        </w:rPr>
        <w:t xml:space="preserve">Ukoliko nijeste sigurni po nekom pitanju, obratite se svom ljekaru ili farmaceutu prije primjene vakcine SYNFLORIX. </w:t>
      </w:r>
    </w:p>
    <w:p w14:paraId="3FDB426A" w14:textId="77777777" w:rsidR="00D16C86" w:rsidRPr="00D44DB9" w:rsidRDefault="00D16C86" w:rsidP="00261395">
      <w:pPr>
        <w:pStyle w:val="Header"/>
        <w:tabs>
          <w:tab w:val="left" w:pos="284"/>
        </w:tabs>
        <w:jc w:val="both"/>
        <w:rPr>
          <w:b/>
          <w:bCs/>
          <w:sz w:val="22"/>
          <w:szCs w:val="22"/>
          <w:u w:val="single"/>
          <w:lang w:val="sr-Latn-ME"/>
        </w:rPr>
      </w:pPr>
    </w:p>
    <w:p w14:paraId="3A0006CD" w14:textId="259451CB" w:rsidR="00D16C86" w:rsidRPr="00D44DB9" w:rsidRDefault="00D16C86" w:rsidP="00261395">
      <w:pPr>
        <w:pStyle w:val="Header"/>
        <w:tabs>
          <w:tab w:val="left" w:pos="284"/>
        </w:tabs>
        <w:jc w:val="both"/>
        <w:rPr>
          <w:b/>
          <w:bCs/>
          <w:sz w:val="22"/>
          <w:szCs w:val="22"/>
          <w:u w:val="single"/>
          <w:lang w:val="sr-Latn-ME"/>
        </w:rPr>
      </w:pPr>
      <w:r w:rsidRPr="00D44DB9">
        <w:rPr>
          <w:b/>
          <w:bCs/>
          <w:sz w:val="22"/>
          <w:szCs w:val="22"/>
          <w:u w:val="single"/>
          <w:lang w:val="sr-Latn-ME"/>
        </w:rPr>
        <w:lastRenderedPageBreak/>
        <w:t xml:space="preserve">Djeca </w:t>
      </w:r>
      <w:r w:rsidR="006E55D1" w:rsidRPr="00D44DB9">
        <w:rPr>
          <w:b/>
          <w:bCs/>
          <w:sz w:val="22"/>
          <w:szCs w:val="22"/>
          <w:u w:val="single"/>
          <w:lang w:val="sr-Latn-ME"/>
        </w:rPr>
        <w:t xml:space="preserve">uzrasta </w:t>
      </w:r>
      <w:proofErr w:type="spellStart"/>
      <w:r w:rsidRPr="00D44DB9">
        <w:rPr>
          <w:b/>
          <w:bCs/>
          <w:sz w:val="22"/>
          <w:szCs w:val="22"/>
          <w:u w:val="single"/>
          <w:lang w:val="sr-Latn-ME"/>
        </w:rPr>
        <w:t>preko</w:t>
      </w:r>
      <w:proofErr w:type="spellEnd"/>
      <w:r w:rsidRPr="00D44DB9">
        <w:rPr>
          <w:b/>
          <w:bCs/>
          <w:sz w:val="22"/>
          <w:szCs w:val="22"/>
          <w:u w:val="single"/>
          <w:lang w:val="sr-Latn-ME"/>
        </w:rPr>
        <w:t xml:space="preserve"> 5 godina</w:t>
      </w:r>
    </w:p>
    <w:p w14:paraId="2E11B825" w14:textId="77777777" w:rsidR="00D16C86" w:rsidRPr="00D44DB9" w:rsidRDefault="00D16C86" w:rsidP="00261395">
      <w:pPr>
        <w:pStyle w:val="Header"/>
        <w:tabs>
          <w:tab w:val="left" w:pos="284"/>
        </w:tabs>
        <w:jc w:val="both"/>
        <w:rPr>
          <w:bCs/>
          <w:sz w:val="22"/>
          <w:szCs w:val="22"/>
          <w:lang w:val="sr-Latn-ME"/>
        </w:rPr>
      </w:pPr>
    </w:p>
    <w:p w14:paraId="78D23CD4" w14:textId="1C422552" w:rsidR="00D16C86" w:rsidRPr="00D44DB9" w:rsidRDefault="00D16C86" w:rsidP="00261395">
      <w:pPr>
        <w:pStyle w:val="Header"/>
        <w:tabs>
          <w:tab w:val="left" w:pos="284"/>
        </w:tabs>
        <w:jc w:val="both"/>
        <w:rPr>
          <w:bCs/>
          <w:sz w:val="22"/>
          <w:szCs w:val="22"/>
          <w:lang w:val="sr-Latn-ME"/>
        </w:rPr>
      </w:pPr>
      <w:r w:rsidRPr="00D44DB9">
        <w:rPr>
          <w:bCs/>
          <w:sz w:val="22"/>
          <w:szCs w:val="22"/>
          <w:lang w:val="sr-Latn-ME"/>
        </w:rPr>
        <w:t>Za djecu</w:t>
      </w:r>
      <w:r w:rsidR="006E55D1" w:rsidRPr="00D44DB9">
        <w:rPr>
          <w:bCs/>
          <w:sz w:val="22"/>
          <w:szCs w:val="22"/>
          <w:lang w:val="sr-Latn-ME"/>
        </w:rPr>
        <w:t xml:space="preserve"> uzrasta</w:t>
      </w:r>
      <w:r w:rsidRPr="00D44DB9">
        <w:rPr>
          <w:bCs/>
          <w:sz w:val="22"/>
          <w:szCs w:val="22"/>
          <w:lang w:val="sr-Latn-ME"/>
        </w:rPr>
        <w:t xml:space="preserve"> </w:t>
      </w:r>
      <w:proofErr w:type="spellStart"/>
      <w:r w:rsidRPr="00D44DB9">
        <w:rPr>
          <w:bCs/>
          <w:sz w:val="22"/>
          <w:szCs w:val="22"/>
          <w:lang w:val="sr-Latn-ME"/>
        </w:rPr>
        <w:t>preko</w:t>
      </w:r>
      <w:proofErr w:type="spellEnd"/>
      <w:r w:rsidRPr="00D44DB9">
        <w:rPr>
          <w:bCs/>
          <w:sz w:val="22"/>
          <w:szCs w:val="22"/>
          <w:lang w:val="sr-Latn-ME"/>
        </w:rPr>
        <w:t xml:space="preserve"> 5 godina, bezbjednost i efikasnost vakcine nije ustanovljena, stoga se vakcinacija ove djece ne preporučuje.</w:t>
      </w:r>
    </w:p>
    <w:p w14:paraId="6BA77518" w14:textId="77777777" w:rsidR="00FC3BA1" w:rsidRPr="00D44DB9" w:rsidRDefault="00FC3BA1" w:rsidP="00261395">
      <w:pPr>
        <w:jc w:val="both"/>
        <w:rPr>
          <w:b/>
          <w:sz w:val="22"/>
          <w:szCs w:val="22"/>
          <w:lang w:val="sr-Latn-ME"/>
        </w:rPr>
      </w:pPr>
    </w:p>
    <w:p w14:paraId="1244059E" w14:textId="65EE09F2" w:rsidR="00A32113" w:rsidRPr="00D44DB9" w:rsidRDefault="00A32113" w:rsidP="00261395">
      <w:pPr>
        <w:jc w:val="both"/>
        <w:rPr>
          <w:b/>
          <w:sz w:val="22"/>
          <w:szCs w:val="22"/>
          <w:lang w:val="sr-Latn-ME"/>
        </w:rPr>
      </w:pPr>
      <w:r w:rsidRPr="00D44DB9">
        <w:rPr>
          <w:b/>
          <w:sz w:val="22"/>
          <w:szCs w:val="22"/>
          <w:lang w:val="sr-Latn-ME"/>
        </w:rPr>
        <w:t xml:space="preserve">Primjena drugih </w:t>
      </w:r>
      <w:r w:rsidR="001B03B0" w:rsidRPr="00D44DB9">
        <w:rPr>
          <w:b/>
          <w:sz w:val="22"/>
          <w:szCs w:val="22"/>
          <w:lang w:val="sr-Latn-ME"/>
        </w:rPr>
        <w:t>l</w:t>
      </w:r>
      <w:r w:rsidRPr="00D44DB9">
        <w:rPr>
          <w:b/>
          <w:sz w:val="22"/>
          <w:szCs w:val="22"/>
          <w:lang w:val="sr-Latn-ME"/>
        </w:rPr>
        <w:t>jekova</w:t>
      </w:r>
    </w:p>
    <w:p w14:paraId="780075A2" w14:textId="77777777" w:rsidR="006E55D1" w:rsidRPr="00D44DB9" w:rsidRDefault="006E55D1" w:rsidP="00261395">
      <w:pPr>
        <w:jc w:val="both"/>
        <w:rPr>
          <w:b/>
          <w:sz w:val="22"/>
          <w:szCs w:val="22"/>
          <w:lang w:val="sr-Latn-ME"/>
        </w:rPr>
      </w:pPr>
    </w:p>
    <w:p w14:paraId="56984774" w14:textId="5BC93848" w:rsidR="00693234" w:rsidRPr="00D44DB9" w:rsidRDefault="00693234" w:rsidP="00261395">
      <w:pPr>
        <w:pStyle w:val="Header"/>
        <w:tabs>
          <w:tab w:val="left" w:pos="284"/>
        </w:tabs>
        <w:jc w:val="both"/>
        <w:rPr>
          <w:sz w:val="22"/>
          <w:szCs w:val="22"/>
          <w:lang w:val="sr-Latn-ME"/>
        </w:rPr>
      </w:pPr>
      <w:r w:rsidRPr="00D44DB9">
        <w:rPr>
          <w:sz w:val="22"/>
          <w:szCs w:val="22"/>
          <w:lang w:val="sr-Latn-ME"/>
        </w:rPr>
        <w:t>Molimo Vas da obavijestite Vašeg ljekara ukoliko Vaše dijete koristi</w:t>
      </w:r>
      <w:r w:rsidR="0092380D" w:rsidRPr="00D44DB9">
        <w:rPr>
          <w:sz w:val="22"/>
          <w:szCs w:val="22"/>
          <w:lang w:val="sr-Latn-ME"/>
        </w:rPr>
        <w:t>,</w:t>
      </w:r>
      <w:r w:rsidRPr="00D44DB9">
        <w:rPr>
          <w:sz w:val="22"/>
          <w:szCs w:val="22"/>
          <w:lang w:val="sr-Latn-ME"/>
        </w:rPr>
        <w:t xml:space="preserve"> nedavno</w:t>
      </w:r>
      <w:r w:rsidR="0092380D" w:rsidRPr="00D44DB9">
        <w:rPr>
          <w:sz w:val="22"/>
          <w:szCs w:val="22"/>
          <w:lang w:val="sr-Latn-ME"/>
        </w:rPr>
        <w:t xml:space="preserve"> je</w:t>
      </w:r>
      <w:r w:rsidRPr="00D44DB9">
        <w:rPr>
          <w:sz w:val="22"/>
          <w:szCs w:val="22"/>
          <w:lang w:val="sr-Latn-ME"/>
        </w:rPr>
        <w:t xml:space="preserve"> koristilo druge ljekove, ili ukoliko je nedavno primilo drugu vakcinu.</w:t>
      </w:r>
      <w:r w:rsidR="008F6857" w:rsidRPr="00D44DB9">
        <w:rPr>
          <w:sz w:val="22"/>
          <w:szCs w:val="22"/>
          <w:lang w:val="sr-Latn-ME"/>
        </w:rPr>
        <w:t xml:space="preserve"> </w:t>
      </w:r>
      <w:r w:rsidRPr="00D44DB9">
        <w:rPr>
          <w:noProof/>
          <w:sz w:val="22"/>
          <w:szCs w:val="22"/>
          <w:lang w:val="sr-Latn-ME"/>
        </w:rPr>
        <w:t>Može se desiti da vakcina SYNFLORIX ne bude djelotvorna ukoliko Vaše dijete uzima ljekove koji utiču na imuni sistem u borbi protiv infekcije.</w:t>
      </w:r>
    </w:p>
    <w:p w14:paraId="2AFA0ACD" w14:textId="77777777" w:rsidR="00693234" w:rsidRPr="00D44DB9" w:rsidRDefault="00693234" w:rsidP="00261395">
      <w:pPr>
        <w:jc w:val="both"/>
        <w:rPr>
          <w:noProof/>
          <w:sz w:val="22"/>
          <w:szCs w:val="22"/>
          <w:lang w:val="sr-Latn-ME"/>
        </w:rPr>
      </w:pPr>
    </w:p>
    <w:p w14:paraId="557D3642" w14:textId="28F5624A" w:rsidR="00693234" w:rsidRPr="00D44DB9" w:rsidRDefault="00693234" w:rsidP="00261395">
      <w:pPr>
        <w:jc w:val="both"/>
        <w:rPr>
          <w:noProof/>
          <w:sz w:val="22"/>
          <w:szCs w:val="22"/>
          <w:lang w:val="sr-Latn-ME"/>
        </w:rPr>
      </w:pPr>
      <w:r w:rsidRPr="00D44DB9">
        <w:rPr>
          <w:noProof/>
          <w:sz w:val="22"/>
          <w:szCs w:val="22"/>
          <w:lang w:val="sr-Latn-ME"/>
        </w:rPr>
        <w:t xml:space="preserve">Vakcina SYNFLORIX se može primijeniti u isto vrijeme sa  drugim dječijim vakcinama, kao što su vakcine protiv difterije, tetanusa, pertusisa (velikog kašlja), </w:t>
      </w:r>
      <w:r w:rsidRPr="00D44DB9">
        <w:rPr>
          <w:i/>
          <w:noProof/>
          <w:sz w:val="22"/>
          <w:szCs w:val="22"/>
          <w:lang w:val="sr-Latn-ME"/>
        </w:rPr>
        <w:t>Haemophilus influenzae</w:t>
      </w:r>
      <w:r w:rsidRPr="00D44DB9">
        <w:rPr>
          <w:noProof/>
          <w:sz w:val="22"/>
          <w:szCs w:val="22"/>
          <w:lang w:val="sr-Latn-ME"/>
        </w:rPr>
        <w:t xml:space="preserve"> tipa B, oralna ili inaktivisana polio vakcina, vakcine protiv hepatisa B, crvenke-zaušk</w:t>
      </w:r>
      <w:r w:rsidR="006E55D1" w:rsidRPr="00D44DB9">
        <w:rPr>
          <w:noProof/>
          <w:sz w:val="22"/>
          <w:szCs w:val="22"/>
          <w:lang w:val="sr-Latn-ME"/>
        </w:rPr>
        <w:t>e</w:t>
      </w:r>
      <w:r w:rsidRPr="00D44DB9">
        <w:rPr>
          <w:noProof/>
          <w:sz w:val="22"/>
          <w:szCs w:val="22"/>
          <w:lang w:val="sr-Latn-ME"/>
        </w:rPr>
        <w:t>-rubeol</w:t>
      </w:r>
      <w:r w:rsidR="006E55D1" w:rsidRPr="00D44DB9">
        <w:rPr>
          <w:noProof/>
          <w:sz w:val="22"/>
          <w:szCs w:val="22"/>
          <w:lang w:val="sr-Latn-ME"/>
        </w:rPr>
        <w:t>a</w:t>
      </w:r>
      <w:r w:rsidRPr="00D44DB9">
        <w:rPr>
          <w:noProof/>
          <w:sz w:val="22"/>
          <w:szCs w:val="22"/>
          <w:lang w:val="sr-Latn-ME"/>
        </w:rPr>
        <w:t>, varičele, oralna vakcina protiv rotavirusa, kao i sa konjugovanim meningokoknim vakcinama serogrupe C i serogrupa A, C, W-135, Y. Mjesto primjene pojedinačnih vakcina treba da se razlikuje.</w:t>
      </w:r>
    </w:p>
    <w:p w14:paraId="3F976F5F" w14:textId="77777777" w:rsidR="00693234" w:rsidRPr="00D44DB9" w:rsidRDefault="00693234" w:rsidP="00261395">
      <w:pPr>
        <w:jc w:val="both"/>
        <w:rPr>
          <w:noProof/>
          <w:sz w:val="22"/>
          <w:szCs w:val="22"/>
          <w:lang w:val="sr-Latn-ME"/>
        </w:rPr>
      </w:pPr>
    </w:p>
    <w:p w14:paraId="3B8AE9BD" w14:textId="4607F3BF" w:rsidR="00674998" w:rsidRPr="00D44DB9" w:rsidRDefault="00693234" w:rsidP="00261395">
      <w:pPr>
        <w:jc w:val="both"/>
        <w:rPr>
          <w:noProof/>
          <w:sz w:val="22"/>
          <w:szCs w:val="22"/>
          <w:lang w:val="sr-Latn-ME"/>
        </w:rPr>
      </w:pPr>
      <w:r w:rsidRPr="00D44DB9">
        <w:rPr>
          <w:noProof/>
          <w:sz w:val="22"/>
          <w:szCs w:val="22"/>
          <w:lang w:val="sr-Latn-ME"/>
        </w:rPr>
        <w:t xml:space="preserve">Vaš ljekar Vas može zamoliti da svom djetetu date lijek za sniženje povišene tjelesne temperature (kao što je paracetamol) prije nego što vakcina </w:t>
      </w:r>
      <w:r w:rsidR="002A546A" w:rsidRPr="00D44DB9">
        <w:rPr>
          <w:noProof/>
          <w:sz w:val="22"/>
          <w:szCs w:val="22"/>
          <w:lang w:val="sr-Latn-ME"/>
        </w:rPr>
        <w:t xml:space="preserve">SYNFLORIX </w:t>
      </w:r>
      <w:r w:rsidRPr="00D44DB9">
        <w:rPr>
          <w:noProof/>
          <w:sz w:val="22"/>
          <w:szCs w:val="22"/>
          <w:lang w:val="sr-Latn-ME"/>
        </w:rPr>
        <w:t>bude primijenjena</w:t>
      </w:r>
      <w:r w:rsidR="002A546A" w:rsidRPr="00D44DB9">
        <w:rPr>
          <w:noProof/>
          <w:sz w:val="22"/>
          <w:szCs w:val="22"/>
          <w:lang w:val="sr-Latn-ME"/>
        </w:rPr>
        <w:t xml:space="preserve"> ili neposredno posl</w:t>
      </w:r>
      <w:r w:rsidR="003018F7" w:rsidRPr="00D44DB9">
        <w:rPr>
          <w:noProof/>
          <w:sz w:val="22"/>
          <w:szCs w:val="22"/>
          <w:lang w:val="sr-Latn-ME"/>
        </w:rPr>
        <w:t>ij</w:t>
      </w:r>
      <w:r w:rsidR="002A546A" w:rsidRPr="00D44DB9">
        <w:rPr>
          <w:noProof/>
          <w:sz w:val="22"/>
          <w:szCs w:val="22"/>
          <w:lang w:val="sr-Latn-ME"/>
        </w:rPr>
        <w:t>e toga, posebno kod djece koja su vakcinisana vakcinom SYNFLORIX i vakcinama koje sadrže cijelu ćeliju pertusisa</w:t>
      </w:r>
      <w:r w:rsidR="003018F7" w:rsidRPr="00D44DB9">
        <w:rPr>
          <w:noProof/>
          <w:sz w:val="22"/>
          <w:szCs w:val="22"/>
          <w:lang w:val="sr-Latn-ME"/>
        </w:rPr>
        <w:t>,</w:t>
      </w:r>
      <w:r w:rsidR="002A546A" w:rsidRPr="00D44DB9">
        <w:rPr>
          <w:noProof/>
          <w:sz w:val="22"/>
          <w:szCs w:val="22"/>
          <w:lang w:val="sr-Latn-ME"/>
        </w:rPr>
        <w:t xml:space="preserve"> u isto vrijeme. Takođe, preporučuje se primjena lijeka koji smanjuje temperaturu kod djece sa poremećajima u vidu konvulzija ili sa prethodnom istorijom febrilnih konvulzija.</w:t>
      </w:r>
    </w:p>
    <w:p w14:paraId="3B3CE6F7" w14:textId="77777777" w:rsidR="00674998" w:rsidRPr="00D44DB9" w:rsidRDefault="00674998" w:rsidP="00261395">
      <w:pPr>
        <w:jc w:val="both"/>
        <w:rPr>
          <w:noProof/>
          <w:sz w:val="22"/>
          <w:szCs w:val="22"/>
          <w:lang w:val="sr-Latn-ME"/>
        </w:rPr>
      </w:pPr>
    </w:p>
    <w:p w14:paraId="2F9870D8" w14:textId="463F1DEE" w:rsidR="00693234" w:rsidRPr="00D44DB9" w:rsidRDefault="00693234" w:rsidP="00261395">
      <w:pPr>
        <w:jc w:val="both"/>
        <w:rPr>
          <w:noProof/>
          <w:sz w:val="22"/>
          <w:szCs w:val="22"/>
          <w:lang w:val="sr-Latn-ME"/>
        </w:rPr>
      </w:pPr>
      <w:r w:rsidRPr="00D44DB9">
        <w:rPr>
          <w:noProof/>
          <w:sz w:val="22"/>
          <w:szCs w:val="22"/>
          <w:lang w:val="sr-Latn-ME"/>
        </w:rPr>
        <w:t xml:space="preserve">Međutim, ukoliko Vaše dijete dobije paracetamol prije nego što vakcina </w:t>
      </w:r>
      <w:r w:rsidR="002A546A" w:rsidRPr="00D44DB9">
        <w:rPr>
          <w:noProof/>
          <w:sz w:val="22"/>
          <w:szCs w:val="22"/>
          <w:lang w:val="sr-Latn-ME"/>
        </w:rPr>
        <w:t xml:space="preserve">SYNFLORIX </w:t>
      </w:r>
      <w:r w:rsidRPr="00D44DB9">
        <w:rPr>
          <w:noProof/>
          <w:sz w:val="22"/>
          <w:szCs w:val="22"/>
          <w:lang w:val="sr-Latn-ME"/>
        </w:rPr>
        <w:t>bude primijenjena ili neposredno posl</w:t>
      </w:r>
      <w:r w:rsidR="003018F7" w:rsidRPr="00D44DB9">
        <w:rPr>
          <w:noProof/>
          <w:sz w:val="22"/>
          <w:szCs w:val="22"/>
          <w:lang w:val="sr-Latn-ME"/>
        </w:rPr>
        <w:t>ij</w:t>
      </w:r>
      <w:r w:rsidRPr="00D44DB9">
        <w:rPr>
          <w:noProof/>
          <w:sz w:val="22"/>
          <w:szCs w:val="22"/>
          <w:lang w:val="sr-Latn-ME"/>
        </w:rPr>
        <w:t xml:space="preserve">e toga,  dostignuti nivoi antitijela mogu biti blago sniženi. Nije poznato da li sniženje nivoa antitijela utiče na zaštitu protiv pneumokoknog oboljenja.   </w:t>
      </w:r>
    </w:p>
    <w:p w14:paraId="062DE670" w14:textId="77777777" w:rsidR="00445D8F" w:rsidRPr="00D44DB9" w:rsidRDefault="00445D8F" w:rsidP="00261395">
      <w:pPr>
        <w:jc w:val="both"/>
        <w:rPr>
          <w:bCs/>
          <w:sz w:val="22"/>
          <w:szCs w:val="22"/>
          <w:lang w:val="sr-Latn-ME"/>
        </w:rPr>
      </w:pPr>
    </w:p>
    <w:p w14:paraId="29EE139B" w14:textId="20EA735D" w:rsidR="00445D8F" w:rsidRPr="00D44DB9" w:rsidRDefault="00A32113" w:rsidP="00261395">
      <w:pPr>
        <w:widowControl w:val="0"/>
        <w:autoSpaceDE w:val="0"/>
        <w:autoSpaceDN w:val="0"/>
        <w:jc w:val="both"/>
        <w:rPr>
          <w:b/>
          <w:sz w:val="22"/>
          <w:szCs w:val="22"/>
          <w:lang w:val="sr-Latn-ME"/>
        </w:rPr>
      </w:pPr>
      <w:r w:rsidRPr="00D44DB9">
        <w:rPr>
          <w:b/>
          <w:sz w:val="22"/>
          <w:szCs w:val="22"/>
          <w:lang w:val="sr-Latn-ME"/>
        </w:rPr>
        <w:t xml:space="preserve">Važne </w:t>
      </w:r>
      <w:r w:rsidR="00D632EA" w:rsidRPr="00D44DB9">
        <w:rPr>
          <w:b/>
          <w:sz w:val="22"/>
          <w:szCs w:val="22"/>
          <w:lang w:val="sr-Latn-ME"/>
        </w:rPr>
        <w:t>informacije o nekim sastojcima vakcine</w:t>
      </w:r>
      <w:r w:rsidRPr="00D44DB9">
        <w:rPr>
          <w:b/>
          <w:sz w:val="22"/>
          <w:szCs w:val="22"/>
          <w:lang w:val="sr-Latn-ME"/>
        </w:rPr>
        <w:t xml:space="preserve"> </w:t>
      </w:r>
      <w:r w:rsidR="00851791" w:rsidRPr="00D44DB9">
        <w:rPr>
          <w:b/>
          <w:bCs/>
          <w:sz w:val="22"/>
          <w:szCs w:val="22"/>
          <w:lang w:val="sr-Latn-ME"/>
        </w:rPr>
        <w:t>SYNFLORIX</w:t>
      </w:r>
      <w:r w:rsidR="000B5EAD" w:rsidRPr="00D44DB9">
        <w:rPr>
          <w:b/>
          <w:sz w:val="22"/>
          <w:szCs w:val="22"/>
          <w:lang w:val="sr-Latn-ME"/>
        </w:rPr>
        <w:t xml:space="preserve"> </w:t>
      </w:r>
    </w:p>
    <w:p w14:paraId="5D588CE0" w14:textId="77777777" w:rsidR="003018F7" w:rsidRPr="00D44DB9" w:rsidRDefault="003018F7" w:rsidP="00261395">
      <w:pPr>
        <w:widowControl w:val="0"/>
        <w:autoSpaceDE w:val="0"/>
        <w:autoSpaceDN w:val="0"/>
        <w:jc w:val="both"/>
        <w:rPr>
          <w:i/>
          <w:iCs/>
          <w:sz w:val="22"/>
          <w:szCs w:val="22"/>
          <w:lang w:val="sr-Latn-ME"/>
        </w:rPr>
      </w:pPr>
    </w:p>
    <w:p w14:paraId="2D72EEA3" w14:textId="10467310" w:rsidR="00693234" w:rsidRPr="00D44DB9" w:rsidRDefault="003018F7" w:rsidP="00261395">
      <w:pPr>
        <w:jc w:val="both"/>
        <w:rPr>
          <w:b/>
          <w:noProof/>
          <w:sz w:val="22"/>
          <w:szCs w:val="22"/>
          <w:lang w:val="sr-Latn-ME"/>
        </w:rPr>
      </w:pPr>
      <w:r w:rsidRPr="00D44DB9">
        <w:rPr>
          <w:b/>
          <w:noProof/>
          <w:sz w:val="22"/>
          <w:szCs w:val="22"/>
          <w:lang w:val="sr-Latn-ME"/>
        </w:rPr>
        <w:t xml:space="preserve">Vakcina </w:t>
      </w:r>
      <w:r w:rsidR="00693234" w:rsidRPr="00D44DB9">
        <w:rPr>
          <w:b/>
          <w:noProof/>
          <w:sz w:val="22"/>
          <w:szCs w:val="22"/>
          <w:lang w:val="sr-Latn-ME"/>
        </w:rPr>
        <w:t>SYNFLORIX sadrži natrijum</w:t>
      </w:r>
    </w:p>
    <w:p w14:paraId="2D39A813" w14:textId="77777777" w:rsidR="00693234" w:rsidRPr="00D44DB9" w:rsidRDefault="00693234" w:rsidP="00261395">
      <w:pPr>
        <w:jc w:val="both"/>
        <w:rPr>
          <w:b/>
          <w:noProof/>
          <w:sz w:val="22"/>
          <w:szCs w:val="22"/>
          <w:lang w:val="sr-Latn-ME"/>
        </w:rPr>
      </w:pPr>
    </w:p>
    <w:p w14:paraId="17F1B7F9" w14:textId="3664EBAC" w:rsidR="00445D8F" w:rsidRPr="00D44DB9" w:rsidRDefault="00693234" w:rsidP="00261395">
      <w:pPr>
        <w:jc w:val="both"/>
        <w:rPr>
          <w:noProof/>
          <w:sz w:val="22"/>
          <w:szCs w:val="22"/>
          <w:lang w:val="sr-Latn-ME"/>
        </w:rPr>
      </w:pPr>
      <w:r w:rsidRPr="00D44DB9">
        <w:rPr>
          <w:noProof/>
          <w:sz w:val="22"/>
          <w:szCs w:val="22"/>
          <w:lang w:val="sr-Latn-ME"/>
        </w:rPr>
        <w:t>Ovaj lijek sadrži manje od 1</w:t>
      </w:r>
      <w:r w:rsidR="003018F7" w:rsidRPr="00D44DB9">
        <w:rPr>
          <w:noProof/>
          <w:sz w:val="22"/>
          <w:szCs w:val="22"/>
          <w:lang w:val="sr-Latn-ME"/>
        </w:rPr>
        <w:t xml:space="preserve"> </w:t>
      </w:r>
      <w:r w:rsidRPr="00D44DB9">
        <w:rPr>
          <w:noProof/>
          <w:sz w:val="22"/>
          <w:szCs w:val="22"/>
          <w:lang w:val="sr-Latn-ME"/>
        </w:rPr>
        <w:t xml:space="preserve">mmol natrijuma (23 mg) po dozi, </w:t>
      </w:r>
      <w:r w:rsidR="00C56CF4" w:rsidRPr="00D44DB9">
        <w:rPr>
          <w:noProof/>
          <w:sz w:val="22"/>
          <w:szCs w:val="22"/>
          <w:lang w:val="sr-Latn-ME"/>
        </w:rPr>
        <w:t>što je</w:t>
      </w:r>
      <w:r w:rsidRPr="00D44DB9">
        <w:rPr>
          <w:noProof/>
          <w:sz w:val="22"/>
          <w:szCs w:val="22"/>
          <w:lang w:val="sr-Latn-ME"/>
        </w:rPr>
        <w:t xml:space="preserve"> </w:t>
      </w:r>
      <w:r w:rsidR="00053A6A" w:rsidRPr="00D44DB9">
        <w:rPr>
          <w:noProof/>
          <w:sz w:val="22"/>
          <w:szCs w:val="22"/>
          <w:lang w:val="sr-Latn-ME"/>
        </w:rPr>
        <w:t xml:space="preserve">takoreći </w:t>
      </w:r>
      <w:r w:rsidR="001A717D" w:rsidRPr="00D44DB9">
        <w:rPr>
          <w:noProof/>
          <w:sz w:val="22"/>
          <w:szCs w:val="22"/>
          <w:lang w:val="sr-Latn-ME"/>
        </w:rPr>
        <w:t>suštinski</w:t>
      </w:r>
      <w:r w:rsidRPr="00D44DB9">
        <w:rPr>
          <w:noProof/>
          <w:sz w:val="22"/>
          <w:szCs w:val="22"/>
          <w:lang w:val="sr-Latn-ME"/>
        </w:rPr>
        <w:t xml:space="preserve"> </w:t>
      </w:r>
      <w:bookmarkStart w:id="2" w:name="_Hlk5620137"/>
      <w:r w:rsidR="00C56CF4" w:rsidRPr="00D44DB9">
        <w:rPr>
          <w:noProof/>
          <w:sz w:val="22"/>
          <w:szCs w:val="22"/>
          <w:lang w:val="sr-Latn-ME"/>
        </w:rPr>
        <w:t>“</w:t>
      </w:r>
      <w:bookmarkEnd w:id="2"/>
      <w:r w:rsidRPr="00D44DB9">
        <w:rPr>
          <w:noProof/>
          <w:sz w:val="22"/>
          <w:szCs w:val="22"/>
          <w:lang w:val="sr-Latn-ME"/>
        </w:rPr>
        <w:t>bez natrijuma</w:t>
      </w:r>
      <w:r w:rsidR="00C56CF4" w:rsidRPr="00D44DB9">
        <w:rPr>
          <w:noProof/>
          <w:sz w:val="22"/>
          <w:szCs w:val="22"/>
          <w:lang w:val="sr-Latn-ME"/>
        </w:rPr>
        <w:t>“</w:t>
      </w:r>
      <w:r w:rsidRPr="00D44DB9">
        <w:rPr>
          <w:noProof/>
          <w:sz w:val="22"/>
          <w:szCs w:val="22"/>
          <w:lang w:val="sr-Latn-ME"/>
        </w:rPr>
        <w:t>.</w:t>
      </w:r>
    </w:p>
    <w:p w14:paraId="2F2B817B" w14:textId="541E259C" w:rsidR="0019013F" w:rsidRPr="00D44DB9" w:rsidRDefault="0019013F" w:rsidP="00261395">
      <w:pPr>
        <w:jc w:val="both"/>
        <w:rPr>
          <w:sz w:val="22"/>
          <w:szCs w:val="22"/>
          <w:lang w:val="sr-Latn-ME"/>
        </w:rPr>
      </w:pPr>
    </w:p>
    <w:p w14:paraId="2395B8A0" w14:textId="77777777" w:rsidR="004B5E16" w:rsidRPr="00D44DB9" w:rsidRDefault="004B5E16" w:rsidP="00261395">
      <w:pPr>
        <w:jc w:val="both"/>
        <w:rPr>
          <w:sz w:val="22"/>
          <w:szCs w:val="22"/>
          <w:lang w:val="sr-Latn-ME"/>
        </w:rPr>
      </w:pPr>
    </w:p>
    <w:p w14:paraId="3313241A" w14:textId="77777777" w:rsidR="00A32113" w:rsidRPr="00D44DB9" w:rsidRDefault="00A32113" w:rsidP="00261395">
      <w:pPr>
        <w:tabs>
          <w:tab w:val="left" w:pos="540"/>
          <w:tab w:val="left" w:pos="569"/>
        </w:tabs>
        <w:jc w:val="both"/>
        <w:rPr>
          <w:b/>
          <w:bCs/>
          <w:sz w:val="22"/>
          <w:szCs w:val="22"/>
          <w:lang w:val="sr-Latn-ME"/>
        </w:rPr>
      </w:pPr>
      <w:r w:rsidRPr="00D44DB9">
        <w:rPr>
          <w:b/>
          <w:bCs/>
          <w:sz w:val="22"/>
          <w:szCs w:val="22"/>
          <w:lang w:val="sr-Latn-ME"/>
        </w:rPr>
        <w:t xml:space="preserve">3. </w:t>
      </w:r>
      <w:r w:rsidR="00291DAD" w:rsidRPr="00D44DB9">
        <w:rPr>
          <w:b/>
          <w:bCs/>
          <w:sz w:val="22"/>
          <w:szCs w:val="22"/>
          <w:lang w:val="sr-Latn-ME"/>
        </w:rPr>
        <w:tab/>
        <w:t xml:space="preserve">KAKO SE UPOTREBLJAVA </w:t>
      </w:r>
      <w:r w:rsidR="00D655E8" w:rsidRPr="00D44DB9">
        <w:rPr>
          <w:b/>
          <w:bCs/>
          <w:sz w:val="22"/>
          <w:szCs w:val="22"/>
          <w:lang w:val="sr-Latn-ME"/>
        </w:rPr>
        <w:t>VAKCINA</w:t>
      </w:r>
      <w:r w:rsidR="00291DAD" w:rsidRPr="00D44DB9">
        <w:rPr>
          <w:b/>
          <w:bCs/>
          <w:sz w:val="22"/>
          <w:szCs w:val="22"/>
          <w:lang w:val="sr-Latn-ME"/>
        </w:rPr>
        <w:t xml:space="preserve"> </w:t>
      </w:r>
      <w:r w:rsidR="00851791" w:rsidRPr="00D44DB9">
        <w:rPr>
          <w:b/>
          <w:bCs/>
          <w:sz w:val="22"/>
          <w:szCs w:val="22"/>
          <w:lang w:val="sr-Latn-ME"/>
        </w:rPr>
        <w:t>SYNFLORIX</w:t>
      </w:r>
    </w:p>
    <w:p w14:paraId="005CB9D0" w14:textId="77777777" w:rsidR="00C77D13" w:rsidRPr="00D44DB9" w:rsidRDefault="00C77D13" w:rsidP="00261395">
      <w:pPr>
        <w:jc w:val="both"/>
        <w:rPr>
          <w:bCs/>
          <w:caps/>
          <w:sz w:val="22"/>
          <w:szCs w:val="22"/>
          <w:lang w:val="sr-Latn-ME"/>
        </w:rPr>
      </w:pPr>
    </w:p>
    <w:p w14:paraId="0051152B" w14:textId="0A009ADE" w:rsidR="0009771F" w:rsidRPr="00D44DB9" w:rsidRDefault="0009771F" w:rsidP="00261395">
      <w:pPr>
        <w:pStyle w:val="Header"/>
        <w:tabs>
          <w:tab w:val="left" w:pos="284"/>
        </w:tabs>
        <w:jc w:val="both"/>
        <w:rPr>
          <w:b/>
          <w:sz w:val="22"/>
          <w:szCs w:val="22"/>
          <w:lang w:val="sr-Latn-ME"/>
        </w:rPr>
      </w:pPr>
      <w:r w:rsidRPr="00D44DB9">
        <w:rPr>
          <w:b/>
          <w:sz w:val="22"/>
          <w:szCs w:val="22"/>
          <w:lang w:val="sr-Latn-ME"/>
        </w:rPr>
        <w:t>Kako se primjenjuje vakcina?</w:t>
      </w:r>
    </w:p>
    <w:p w14:paraId="5441F19E" w14:textId="77777777" w:rsidR="003018F7" w:rsidRPr="00D44DB9" w:rsidRDefault="003018F7" w:rsidP="00261395">
      <w:pPr>
        <w:pStyle w:val="Header"/>
        <w:tabs>
          <w:tab w:val="left" w:pos="284"/>
        </w:tabs>
        <w:jc w:val="both"/>
        <w:rPr>
          <w:b/>
          <w:sz w:val="22"/>
          <w:szCs w:val="22"/>
          <w:lang w:val="sr-Latn-ME"/>
        </w:rPr>
      </w:pPr>
    </w:p>
    <w:p w14:paraId="41A5B35E" w14:textId="77777777" w:rsidR="0009771F" w:rsidRPr="00D44DB9" w:rsidRDefault="0009771F" w:rsidP="00261395">
      <w:pPr>
        <w:tabs>
          <w:tab w:val="left" w:pos="540"/>
          <w:tab w:val="left" w:pos="569"/>
        </w:tabs>
        <w:jc w:val="both"/>
        <w:rPr>
          <w:sz w:val="22"/>
          <w:szCs w:val="22"/>
          <w:lang w:val="sr-Latn-ME"/>
        </w:rPr>
      </w:pPr>
      <w:r w:rsidRPr="00D44DB9">
        <w:rPr>
          <w:sz w:val="22"/>
          <w:szCs w:val="22"/>
          <w:lang w:val="sr-Latn-ME"/>
        </w:rPr>
        <w:t xml:space="preserve">Vakcina </w:t>
      </w:r>
      <w:r w:rsidRPr="00D44DB9">
        <w:rPr>
          <w:noProof/>
          <w:sz w:val="22"/>
          <w:szCs w:val="22"/>
          <w:lang w:val="sr-Latn-ME"/>
        </w:rPr>
        <w:t xml:space="preserve">SYNFLORIX </w:t>
      </w:r>
      <w:r w:rsidRPr="00D44DB9">
        <w:rPr>
          <w:sz w:val="22"/>
          <w:szCs w:val="22"/>
          <w:lang w:val="sr-Latn-ME"/>
        </w:rPr>
        <w:t>se uvijek daje injekcijom u mišić. Mjesto davanja je obično butina ili nadlaktica.</w:t>
      </w:r>
    </w:p>
    <w:p w14:paraId="113F6461" w14:textId="77777777" w:rsidR="00D44DB9" w:rsidRDefault="00D44DB9" w:rsidP="00261395">
      <w:pPr>
        <w:tabs>
          <w:tab w:val="left" w:pos="540"/>
          <w:tab w:val="left" w:pos="569"/>
        </w:tabs>
        <w:jc w:val="both"/>
        <w:rPr>
          <w:b/>
          <w:sz w:val="22"/>
          <w:szCs w:val="22"/>
          <w:lang w:val="sr-Latn-ME"/>
        </w:rPr>
      </w:pPr>
    </w:p>
    <w:p w14:paraId="5F48914C" w14:textId="5B0606CA" w:rsidR="0009771F" w:rsidRPr="00D44DB9" w:rsidRDefault="0009771F" w:rsidP="00261395">
      <w:pPr>
        <w:tabs>
          <w:tab w:val="left" w:pos="540"/>
          <w:tab w:val="left" w:pos="569"/>
        </w:tabs>
        <w:jc w:val="both"/>
        <w:rPr>
          <w:b/>
          <w:sz w:val="22"/>
          <w:szCs w:val="22"/>
          <w:lang w:val="sr-Latn-ME"/>
        </w:rPr>
      </w:pPr>
      <w:r w:rsidRPr="00D44DB9">
        <w:rPr>
          <w:b/>
          <w:sz w:val="22"/>
          <w:szCs w:val="22"/>
          <w:lang w:val="sr-Latn-ME"/>
        </w:rPr>
        <w:t>Koliko se daje?</w:t>
      </w:r>
    </w:p>
    <w:p w14:paraId="7DFAEABF" w14:textId="77777777" w:rsidR="0009771F" w:rsidRPr="00D44DB9" w:rsidRDefault="0009771F" w:rsidP="00261395">
      <w:pPr>
        <w:pStyle w:val="BodyTextIndent3"/>
        <w:spacing w:after="0"/>
        <w:ind w:left="0"/>
        <w:jc w:val="both"/>
        <w:rPr>
          <w:sz w:val="22"/>
          <w:szCs w:val="22"/>
          <w:lang w:val="sr-Latn-ME"/>
        </w:rPr>
      </w:pPr>
      <w:r w:rsidRPr="00D44DB9">
        <w:rPr>
          <w:sz w:val="22"/>
          <w:szCs w:val="22"/>
          <w:lang w:val="sr-Latn-ME"/>
        </w:rPr>
        <w:t>Obično će Vaše dijete (uzrasta od 6 nedjelja do 6 mjeseci) primiti 4 doze vakcine u skladu sa zvaničnim preporukama, a zdravstveni radnici mogu primijeniti i drugu šemu vakcinacije. Važno je pratiti uputstva ljekara ili medicinske sestre, kako bi se propisana šema vakcinacije kompletirala.</w:t>
      </w:r>
    </w:p>
    <w:p w14:paraId="1E0C8EEF" w14:textId="77777777" w:rsidR="0009771F" w:rsidRPr="00D44DB9" w:rsidRDefault="0009771F" w:rsidP="00261395">
      <w:pPr>
        <w:pStyle w:val="BodyTextIndent3"/>
        <w:numPr>
          <w:ilvl w:val="0"/>
          <w:numId w:val="29"/>
        </w:numPr>
        <w:spacing w:after="0"/>
        <w:jc w:val="both"/>
        <w:rPr>
          <w:sz w:val="22"/>
          <w:szCs w:val="22"/>
          <w:lang w:val="sr-Latn-ME"/>
        </w:rPr>
      </w:pPr>
      <w:r w:rsidRPr="00D44DB9">
        <w:rPr>
          <w:sz w:val="22"/>
          <w:szCs w:val="22"/>
          <w:lang w:val="sr-Latn-ME"/>
        </w:rPr>
        <w:t>Razmak između pojedinačnih doza vakcine će biti najmanje mjesec dana, osim posljednje doze vakcine (</w:t>
      </w:r>
      <w:proofErr w:type="spellStart"/>
      <w:r w:rsidRPr="00D44DB9">
        <w:rPr>
          <w:sz w:val="22"/>
          <w:szCs w:val="22"/>
          <w:lang w:val="sr-Latn-ME"/>
        </w:rPr>
        <w:t>buster</w:t>
      </w:r>
      <w:proofErr w:type="spellEnd"/>
      <w:r w:rsidRPr="00D44DB9">
        <w:rPr>
          <w:sz w:val="22"/>
          <w:szCs w:val="22"/>
          <w:lang w:val="sr-Latn-ME"/>
        </w:rPr>
        <w:t>) koja će biti primijenjena najmanje 6 mjeseci nakon primjene 3. doze vakcine</w:t>
      </w:r>
    </w:p>
    <w:p w14:paraId="62D42FE1" w14:textId="77777777" w:rsidR="0009771F" w:rsidRPr="00D44DB9" w:rsidRDefault="0009771F" w:rsidP="00261395">
      <w:pPr>
        <w:pStyle w:val="BodyTextIndent3"/>
        <w:numPr>
          <w:ilvl w:val="0"/>
          <w:numId w:val="29"/>
        </w:numPr>
        <w:spacing w:after="0"/>
        <w:jc w:val="both"/>
        <w:rPr>
          <w:sz w:val="22"/>
          <w:szCs w:val="22"/>
          <w:lang w:val="sr-Latn-ME"/>
        </w:rPr>
      </w:pPr>
      <w:r w:rsidRPr="00D44DB9">
        <w:rPr>
          <w:sz w:val="22"/>
          <w:szCs w:val="22"/>
          <w:lang w:val="sr-Latn-ME"/>
        </w:rPr>
        <w:t>Prva doza vakcine se može primijeniti kod uzrasta od 6 nedjelja života pa nadalje. Posljednja doza vakcine (</w:t>
      </w:r>
      <w:proofErr w:type="spellStart"/>
      <w:r w:rsidRPr="00D44DB9">
        <w:rPr>
          <w:sz w:val="22"/>
          <w:szCs w:val="22"/>
          <w:lang w:val="sr-Latn-ME"/>
        </w:rPr>
        <w:t>buster</w:t>
      </w:r>
      <w:proofErr w:type="spellEnd"/>
      <w:r w:rsidRPr="00D44DB9">
        <w:rPr>
          <w:sz w:val="22"/>
          <w:szCs w:val="22"/>
          <w:lang w:val="sr-Latn-ME"/>
        </w:rPr>
        <w:t>) se može primijeniti od 9. mjeseci života pa nadalje.</w:t>
      </w:r>
    </w:p>
    <w:p w14:paraId="013DA867" w14:textId="77777777" w:rsidR="0009771F" w:rsidRPr="00D44DB9" w:rsidRDefault="0009771F" w:rsidP="00261395">
      <w:pPr>
        <w:pStyle w:val="BodyTextIndent3"/>
        <w:numPr>
          <w:ilvl w:val="0"/>
          <w:numId w:val="29"/>
        </w:numPr>
        <w:spacing w:after="0"/>
        <w:jc w:val="both"/>
        <w:rPr>
          <w:sz w:val="22"/>
          <w:szCs w:val="22"/>
          <w:lang w:val="sr-Latn-ME"/>
        </w:rPr>
      </w:pPr>
      <w:r w:rsidRPr="00D44DB9">
        <w:rPr>
          <w:sz w:val="22"/>
          <w:szCs w:val="22"/>
          <w:lang w:val="sr-Latn-ME"/>
        </w:rPr>
        <w:t>Biće Vam rečeno kada Vaše dijete treba da primi narednu dozu vakcine.</w:t>
      </w:r>
    </w:p>
    <w:p w14:paraId="35722CD8" w14:textId="77777777" w:rsidR="0009771F" w:rsidRPr="00D44DB9" w:rsidRDefault="0009771F" w:rsidP="00261395">
      <w:pPr>
        <w:jc w:val="both"/>
        <w:rPr>
          <w:sz w:val="22"/>
          <w:szCs w:val="22"/>
          <w:lang w:val="sr-Latn-ME"/>
        </w:rPr>
      </w:pPr>
    </w:p>
    <w:p w14:paraId="782F2180" w14:textId="635E9B3E" w:rsidR="0009771F" w:rsidRPr="00D44DB9" w:rsidRDefault="0009771F" w:rsidP="00261395">
      <w:pPr>
        <w:jc w:val="both"/>
        <w:rPr>
          <w:sz w:val="22"/>
          <w:szCs w:val="22"/>
          <w:lang w:val="sr-Latn-ME"/>
        </w:rPr>
      </w:pPr>
      <w:r w:rsidRPr="00D44DB9">
        <w:rPr>
          <w:sz w:val="22"/>
          <w:szCs w:val="22"/>
          <w:lang w:val="sr-Latn-ME"/>
        </w:rPr>
        <w:t xml:space="preserve">Prijevremeno rođene bebe (rođene nakon 27 ali </w:t>
      </w:r>
      <w:r w:rsidR="003018F7" w:rsidRPr="00D44DB9">
        <w:rPr>
          <w:sz w:val="22"/>
          <w:szCs w:val="22"/>
          <w:lang w:val="sr-Latn-ME"/>
        </w:rPr>
        <w:t>prije</w:t>
      </w:r>
      <w:r w:rsidRPr="00D44DB9">
        <w:rPr>
          <w:sz w:val="22"/>
          <w:szCs w:val="22"/>
          <w:lang w:val="sr-Latn-ME"/>
        </w:rPr>
        <w:t xml:space="preserve"> 37 nedjelj</w:t>
      </w:r>
      <w:r w:rsidR="003018F7" w:rsidRPr="00D44DB9">
        <w:rPr>
          <w:sz w:val="22"/>
          <w:szCs w:val="22"/>
          <w:lang w:val="sr-Latn-ME"/>
        </w:rPr>
        <w:t>e</w:t>
      </w:r>
      <w:r w:rsidRPr="00D44DB9">
        <w:rPr>
          <w:sz w:val="22"/>
          <w:szCs w:val="22"/>
          <w:lang w:val="sr-Latn-ME"/>
        </w:rPr>
        <w:t xml:space="preserve"> trudnoće)</w:t>
      </w:r>
    </w:p>
    <w:p w14:paraId="4325184C" w14:textId="22361335" w:rsidR="0009771F" w:rsidRPr="00D44DB9" w:rsidRDefault="0009771F" w:rsidP="00261395">
      <w:pPr>
        <w:jc w:val="both"/>
        <w:rPr>
          <w:sz w:val="22"/>
          <w:szCs w:val="22"/>
          <w:lang w:val="sr-Latn-ME"/>
        </w:rPr>
      </w:pPr>
      <w:r w:rsidRPr="00D44DB9">
        <w:rPr>
          <w:sz w:val="22"/>
          <w:szCs w:val="22"/>
          <w:lang w:val="sr-Latn-ME"/>
        </w:rPr>
        <w:t>Vaše dijete (uzrasta od 2 mjeseca do 6 mjeseci) će primiti 3 doze vakcine, sa intervalom od najmanje mjesec dana između pojedinačnih doza vakcine. Najmanje šest mjeseci nakon primjene posljednje doze, Vaše dijete će primiti još jednu dozu vakcine (</w:t>
      </w:r>
      <w:proofErr w:type="spellStart"/>
      <w:r w:rsidRPr="00D44DB9">
        <w:rPr>
          <w:sz w:val="22"/>
          <w:szCs w:val="22"/>
          <w:lang w:val="sr-Latn-ME"/>
        </w:rPr>
        <w:t>buster</w:t>
      </w:r>
      <w:proofErr w:type="spellEnd"/>
      <w:r w:rsidRPr="00D44DB9">
        <w:rPr>
          <w:sz w:val="22"/>
          <w:szCs w:val="22"/>
          <w:lang w:val="sr-Latn-ME"/>
        </w:rPr>
        <w:t xml:space="preserve"> doza).</w:t>
      </w:r>
    </w:p>
    <w:p w14:paraId="0D569F86" w14:textId="77777777" w:rsidR="0009771F" w:rsidRPr="00D44DB9" w:rsidRDefault="0009771F" w:rsidP="00261395">
      <w:pPr>
        <w:pStyle w:val="BodyTextIndent3"/>
        <w:spacing w:after="0"/>
        <w:ind w:left="0"/>
        <w:jc w:val="both"/>
        <w:rPr>
          <w:sz w:val="22"/>
          <w:szCs w:val="22"/>
          <w:lang w:val="sr-Latn-ME"/>
        </w:rPr>
      </w:pPr>
      <w:r w:rsidRPr="00D44DB9">
        <w:rPr>
          <w:sz w:val="22"/>
          <w:szCs w:val="22"/>
          <w:lang w:val="sr-Latn-ME"/>
        </w:rPr>
        <w:t>Odojčad uzrasta od 7 do 11 mjeseci primiće 2 doze vakcine. Vakcine će biti date sa vremenskim razmakom od najmanje jednog  mjeseca. Treća doza vakcine (</w:t>
      </w:r>
      <w:proofErr w:type="spellStart"/>
      <w:r w:rsidRPr="00D44DB9">
        <w:rPr>
          <w:sz w:val="22"/>
          <w:szCs w:val="22"/>
          <w:lang w:val="sr-Latn-ME"/>
        </w:rPr>
        <w:t>buster</w:t>
      </w:r>
      <w:proofErr w:type="spellEnd"/>
      <w:r w:rsidRPr="00D44DB9">
        <w:rPr>
          <w:sz w:val="22"/>
          <w:szCs w:val="22"/>
          <w:lang w:val="sr-Latn-ME"/>
        </w:rPr>
        <w:t>) biće primijenjena u drugoj godini života, sa vremenskim razmakom od najmanje dva mjeseca u odnosu na prethodnu dozu vakcine.</w:t>
      </w:r>
    </w:p>
    <w:p w14:paraId="5D1AB7DA" w14:textId="1E73549D" w:rsidR="003018F7" w:rsidRPr="00D44DB9" w:rsidRDefault="0009771F" w:rsidP="00261395">
      <w:pPr>
        <w:tabs>
          <w:tab w:val="left" w:pos="540"/>
          <w:tab w:val="left" w:pos="569"/>
        </w:tabs>
        <w:jc w:val="both"/>
        <w:rPr>
          <w:sz w:val="22"/>
          <w:szCs w:val="22"/>
          <w:lang w:val="sr-Latn-ME"/>
        </w:rPr>
      </w:pPr>
      <w:r w:rsidRPr="00D44DB9">
        <w:rPr>
          <w:sz w:val="22"/>
          <w:szCs w:val="22"/>
          <w:lang w:val="sr-Latn-ME"/>
        </w:rPr>
        <w:lastRenderedPageBreak/>
        <w:t>Djeca uzrasta od 12 mjeseci do 5 godina primiće 2 doze vakcine. Razmak između pojedinačnih doza vakcine treba da bude najmanje 2 mjeseca.</w:t>
      </w:r>
    </w:p>
    <w:p w14:paraId="62088F95" w14:textId="77777777" w:rsidR="004C3A9E" w:rsidRPr="00D44DB9" w:rsidRDefault="004C3A9E" w:rsidP="00261395">
      <w:pPr>
        <w:tabs>
          <w:tab w:val="left" w:pos="540"/>
          <w:tab w:val="left" w:pos="569"/>
        </w:tabs>
        <w:jc w:val="both"/>
        <w:rPr>
          <w:sz w:val="22"/>
          <w:szCs w:val="22"/>
          <w:lang w:val="sr-Latn-ME"/>
        </w:rPr>
      </w:pPr>
    </w:p>
    <w:p w14:paraId="7D7925FC" w14:textId="4FF71FB3" w:rsidR="004C3A9E" w:rsidRPr="00D44DB9" w:rsidRDefault="0009771F" w:rsidP="00261395">
      <w:pPr>
        <w:pStyle w:val="BodyTextIndent3"/>
        <w:spacing w:after="0"/>
        <w:ind w:left="0"/>
        <w:jc w:val="both"/>
        <w:rPr>
          <w:sz w:val="22"/>
          <w:szCs w:val="22"/>
          <w:lang w:val="sr-Latn-ME"/>
        </w:rPr>
      </w:pPr>
      <w:r w:rsidRPr="00D44DB9">
        <w:rPr>
          <w:sz w:val="22"/>
          <w:szCs w:val="22"/>
          <w:lang w:val="sr-Latn-ME"/>
        </w:rPr>
        <w:t>Posebne populacije</w:t>
      </w:r>
      <w:r w:rsidR="003018F7" w:rsidRPr="00D44DB9">
        <w:rPr>
          <w:sz w:val="22"/>
          <w:szCs w:val="22"/>
          <w:lang w:val="sr-Latn-ME"/>
        </w:rPr>
        <w:t>:</w:t>
      </w:r>
    </w:p>
    <w:p w14:paraId="2BB3331A" w14:textId="24D142B3" w:rsidR="0009771F" w:rsidRPr="00D44DB9" w:rsidRDefault="0009771F" w:rsidP="00261395">
      <w:pPr>
        <w:pStyle w:val="BodyTextIndent3"/>
        <w:spacing w:after="0"/>
        <w:ind w:left="0"/>
        <w:jc w:val="both"/>
        <w:rPr>
          <w:sz w:val="22"/>
          <w:szCs w:val="22"/>
          <w:lang w:val="sr-Latn-ME"/>
        </w:rPr>
      </w:pPr>
      <w:r w:rsidRPr="00D44DB9">
        <w:rPr>
          <w:sz w:val="22"/>
          <w:szCs w:val="22"/>
          <w:lang w:val="sr-Latn-ME"/>
        </w:rPr>
        <w:t xml:space="preserve">Djeca </w:t>
      </w:r>
      <w:r w:rsidR="003608F4" w:rsidRPr="00D44DB9">
        <w:rPr>
          <w:sz w:val="22"/>
          <w:szCs w:val="22"/>
          <w:lang w:val="sr-Latn-ME"/>
        </w:rPr>
        <w:t xml:space="preserve">uzrasta od 6 nedjelja do 5 godina i </w:t>
      </w:r>
      <w:r w:rsidRPr="00D44DB9">
        <w:rPr>
          <w:sz w:val="22"/>
          <w:szCs w:val="22"/>
          <w:lang w:val="sr-Latn-ME"/>
        </w:rPr>
        <w:t>za koj</w:t>
      </w:r>
      <w:r w:rsidR="0043242D" w:rsidRPr="00D44DB9">
        <w:rPr>
          <w:sz w:val="22"/>
          <w:szCs w:val="22"/>
          <w:lang w:val="sr-Latn-ME"/>
        </w:rPr>
        <w:t>u</w:t>
      </w:r>
      <w:r w:rsidRPr="00D44DB9">
        <w:rPr>
          <w:sz w:val="22"/>
          <w:szCs w:val="22"/>
          <w:lang w:val="sr-Latn-ME"/>
        </w:rPr>
        <w:t xml:space="preserve"> se smatra da su u većem riziku od </w:t>
      </w:r>
      <w:proofErr w:type="spellStart"/>
      <w:r w:rsidRPr="00D44DB9">
        <w:rPr>
          <w:sz w:val="22"/>
          <w:szCs w:val="22"/>
          <w:lang w:val="sr-Latn-ME"/>
        </w:rPr>
        <w:t>pneumokokne</w:t>
      </w:r>
      <w:proofErr w:type="spellEnd"/>
      <w:r w:rsidRPr="00D44DB9">
        <w:rPr>
          <w:sz w:val="22"/>
          <w:szCs w:val="22"/>
          <w:lang w:val="sr-Latn-ME"/>
        </w:rPr>
        <w:t xml:space="preserve"> infekcije (kao što su djeca sa </w:t>
      </w:r>
      <w:r w:rsidR="0043242D" w:rsidRPr="00D44DB9">
        <w:rPr>
          <w:sz w:val="22"/>
          <w:szCs w:val="22"/>
          <w:lang w:val="sr-Latn-ME"/>
        </w:rPr>
        <w:t xml:space="preserve">HIV </w:t>
      </w:r>
      <w:r w:rsidRPr="00D44DB9">
        <w:rPr>
          <w:sz w:val="22"/>
          <w:szCs w:val="22"/>
          <w:lang w:val="sr-Latn-ME"/>
        </w:rPr>
        <w:t>infekcijom</w:t>
      </w:r>
      <w:r w:rsidR="0043242D" w:rsidRPr="00D44DB9">
        <w:rPr>
          <w:sz w:val="22"/>
          <w:szCs w:val="22"/>
          <w:lang w:val="sr-Latn-ME"/>
        </w:rPr>
        <w:t>,</w:t>
      </w:r>
      <w:r w:rsidRPr="00D44DB9">
        <w:rPr>
          <w:sz w:val="22"/>
          <w:szCs w:val="22"/>
          <w:lang w:val="sr-Latn-ME"/>
        </w:rPr>
        <w:t xml:space="preserve"> anemijom srpastih ćelija</w:t>
      </w:r>
      <w:r w:rsidR="000237DC" w:rsidRPr="00D44DB9">
        <w:rPr>
          <w:sz w:val="22"/>
          <w:szCs w:val="22"/>
          <w:lang w:val="sr-Latn-ME"/>
        </w:rPr>
        <w:t xml:space="preserve"> ili sa </w:t>
      </w:r>
      <w:r w:rsidR="00C4712F" w:rsidRPr="00D44DB9">
        <w:rPr>
          <w:sz w:val="22"/>
          <w:szCs w:val="22"/>
          <w:lang w:val="sr-Latn-ME"/>
        </w:rPr>
        <w:t xml:space="preserve">oštećenjem ili abnormalnom </w:t>
      </w:r>
      <w:r w:rsidR="000237DC" w:rsidRPr="00D44DB9">
        <w:rPr>
          <w:sz w:val="22"/>
          <w:szCs w:val="22"/>
          <w:lang w:val="sr-Latn-ME"/>
        </w:rPr>
        <w:t>funkcijom</w:t>
      </w:r>
      <w:r w:rsidR="00C4712F" w:rsidRPr="00D44DB9">
        <w:rPr>
          <w:sz w:val="22"/>
          <w:szCs w:val="22"/>
          <w:lang w:val="sr-Latn-ME"/>
        </w:rPr>
        <w:t xml:space="preserve"> </w:t>
      </w:r>
      <w:r w:rsidR="000237DC" w:rsidRPr="00D44DB9">
        <w:rPr>
          <w:bCs/>
          <w:iCs/>
          <w:sz w:val="22"/>
          <w:szCs w:val="22"/>
          <w:lang w:val="sr-Latn-ME"/>
        </w:rPr>
        <w:t>slez</w:t>
      </w:r>
      <w:r w:rsidR="00565A92" w:rsidRPr="00D44DB9">
        <w:rPr>
          <w:bCs/>
          <w:iCs/>
          <w:sz w:val="22"/>
          <w:szCs w:val="22"/>
          <w:lang w:val="sr-Latn-ME"/>
        </w:rPr>
        <w:t>i</w:t>
      </w:r>
      <w:r w:rsidR="000237DC" w:rsidRPr="00D44DB9">
        <w:rPr>
          <w:bCs/>
          <w:iCs/>
          <w:sz w:val="22"/>
          <w:szCs w:val="22"/>
          <w:lang w:val="sr-Latn-ME"/>
        </w:rPr>
        <w:t>ne</w:t>
      </w:r>
      <w:r w:rsidRPr="00D44DB9">
        <w:rPr>
          <w:sz w:val="22"/>
          <w:szCs w:val="22"/>
          <w:lang w:val="sr-Latn-ME"/>
        </w:rPr>
        <w:t xml:space="preserve">) mogu primiti vakcinu SYNFLORIX. Molimo Vas razgovarajte sa Vašim ljekarom o broju doza i </w:t>
      </w:r>
      <w:proofErr w:type="spellStart"/>
      <w:r w:rsidRPr="00D44DB9">
        <w:rPr>
          <w:sz w:val="22"/>
          <w:szCs w:val="22"/>
          <w:lang w:val="sr-Latn-ME"/>
        </w:rPr>
        <w:t>vremenu</w:t>
      </w:r>
      <w:proofErr w:type="spellEnd"/>
      <w:r w:rsidRPr="00D44DB9">
        <w:rPr>
          <w:sz w:val="22"/>
          <w:szCs w:val="22"/>
          <w:lang w:val="sr-Latn-ME"/>
        </w:rPr>
        <w:t xml:space="preserve"> vakcinacije Vašeg </w:t>
      </w:r>
      <w:proofErr w:type="spellStart"/>
      <w:r w:rsidRPr="00D44DB9">
        <w:rPr>
          <w:sz w:val="22"/>
          <w:szCs w:val="22"/>
          <w:lang w:val="sr-Latn-ME"/>
        </w:rPr>
        <w:t>djeteta</w:t>
      </w:r>
      <w:proofErr w:type="spellEnd"/>
      <w:r w:rsidRPr="00D44DB9">
        <w:rPr>
          <w:sz w:val="22"/>
          <w:szCs w:val="22"/>
          <w:lang w:val="sr-Latn-ME"/>
        </w:rPr>
        <w:t>.</w:t>
      </w:r>
    </w:p>
    <w:p w14:paraId="14BC3E58" w14:textId="77777777" w:rsidR="0009771F" w:rsidRPr="00D44DB9" w:rsidRDefault="0009771F" w:rsidP="00261395">
      <w:pPr>
        <w:tabs>
          <w:tab w:val="left" w:pos="540"/>
          <w:tab w:val="left" w:pos="569"/>
        </w:tabs>
        <w:jc w:val="both"/>
        <w:rPr>
          <w:sz w:val="22"/>
          <w:szCs w:val="22"/>
          <w:lang w:val="sr-Latn-ME"/>
        </w:rPr>
      </w:pPr>
    </w:p>
    <w:p w14:paraId="14B07DE7" w14:textId="2646D4F0" w:rsidR="0009771F" w:rsidRPr="00D44DB9" w:rsidRDefault="0009771F" w:rsidP="00261395">
      <w:pPr>
        <w:tabs>
          <w:tab w:val="left" w:pos="540"/>
          <w:tab w:val="left" w:pos="569"/>
        </w:tabs>
        <w:jc w:val="both"/>
        <w:rPr>
          <w:b/>
          <w:sz w:val="22"/>
          <w:szCs w:val="22"/>
          <w:lang w:val="sr-Latn-ME"/>
        </w:rPr>
      </w:pPr>
      <w:proofErr w:type="spellStart"/>
      <w:r w:rsidRPr="00D44DB9">
        <w:rPr>
          <w:b/>
          <w:sz w:val="22"/>
          <w:szCs w:val="22"/>
          <w:lang w:val="sr-Latn-ME"/>
        </w:rPr>
        <w:t>Ако</w:t>
      </w:r>
      <w:proofErr w:type="spellEnd"/>
      <w:r w:rsidRPr="00D44DB9">
        <w:rPr>
          <w:b/>
          <w:sz w:val="22"/>
          <w:szCs w:val="22"/>
          <w:lang w:val="sr-Latn-ME"/>
        </w:rPr>
        <w:t xml:space="preserve"> Vaše dijete propusti da primi vakcinu  </w:t>
      </w:r>
    </w:p>
    <w:p w14:paraId="0663BFC0" w14:textId="77777777" w:rsidR="00565A92" w:rsidRPr="00D44DB9" w:rsidRDefault="00565A92" w:rsidP="00261395">
      <w:pPr>
        <w:tabs>
          <w:tab w:val="left" w:pos="540"/>
          <w:tab w:val="left" w:pos="569"/>
        </w:tabs>
        <w:jc w:val="both"/>
        <w:rPr>
          <w:b/>
          <w:sz w:val="22"/>
          <w:szCs w:val="22"/>
          <w:lang w:val="sr-Latn-ME"/>
        </w:rPr>
      </w:pPr>
    </w:p>
    <w:p w14:paraId="51DAC8C7" w14:textId="77777777" w:rsidR="00396B66" w:rsidRPr="00D44DB9" w:rsidRDefault="0009771F" w:rsidP="00261395">
      <w:pPr>
        <w:tabs>
          <w:tab w:val="left" w:pos="540"/>
          <w:tab w:val="left" w:pos="569"/>
        </w:tabs>
        <w:jc w:val="both"/>
        <w:rPr>
          <w:sz w:val="22"/>
          <w:szCs w:val="22"/>
          <w:lang w:val="sr-Latn-ME"/>
        </w:rPr>
      </w:pPr>
      <w:r w:rsidRPr="00D44DB9">
        <w:rPr>
          <w:sz w:val="22"/>
          <w:szCs w:val="22"/>
          <w:lang w:val="sr-Latn-ME"/>
        </w:rPr>
        <w:t>Ukoliko Vaše dijete propusti da primi vakcinu, važno je da zakažete novi termin kako biste porazgovarali sa ljekarom o narednom koraku koji je potrebno preduzeti kako bi Vaše dijete bilo zaštićeno.</w:t>
      </w:r>
    </w:p>
    <w:p w14:paraId="1B420129" w14:textId="3EB84435" w:rsidR="005905FE" w:rsidRPr="00D44DB9" w:rsidRDefault="005905FE" w:rsidP="00261395">
      <w:pPr>
        <w:jc w:val="both"/>
        <w:rPr>
          <w:sz w:val="22"/>
          <w:szCs w:val="22"/>
          <w:lang w:val="sr-Latn-ME"/>
        </w:rPr>
      </w:pPr>
      <w:r w:rsidRPr="00D44DB9">
        <w:rPr>
          <w:sz w:val="22"/>
          <w:szCs w:val="22"/>
          <w:lang w:val="sr-Latn-ME"/>
        </w:rPr>
        <w:t>Ukoliko imate bilo koje dalje pitanje o primjeni navedene vakcine, obratite se svom ljekaru, farmaceutu ili medicinskoj sestri.</w:t>
      </w:r>
    </w:p>
    <w:p w14:paraId="51556D88" w14:textId="7CB845B2" w:rsidR="00F606E4" w:rsidRPr="00D44DB9" w:rsidRDefault="00F606E4" w:rsidP="00261395">
      <w:pPr>
        <w:tabs>
          <w:tab w:val="left" w:pos="540"/>
          <w:tab w:val="left" w:pos="569"/>
        </w:tabs>
        <w:jc w:val="both"/>
        <w:rPr>
          <w:sz w:val="22"/>
          <w:szCs w:val="22"/>
          <w:lang w:val="sr-Latn-ME"/>
        </w:rPr>
      </w:pPr>
    </w:p>
    <w:p w14:paraId="4456B121" w14:textId="77777777" w:rsidR="004B5E16" w:rsidRPr="00D44DB9" w:rsidRDefault="004B5E16" w:rsidP="00261395">
      <w:pPr>
        <w:tabs>
          <w:tab w:val="left" w:pos="540"/>
          <w:tab w:val="left" w:pos="569"/>
        </w:tabs>
        <w:jc w:val="both"/>
        <w:rPr>
          <w:sz w:val="22"/>
          <w:szCs w:val="22"/>
          <w:lang w:val="sr-Latn-ME"/>
        </w:rPr>
      </w:pPr>
    </w:p>
    <w:p w14:paraId="5557E22E" w14:textId="77777777" w:rsidR="00A32113" w:rsidRPr="00D44DB9" w:rsidRDefault="00A32113" w:rsidP="00261395">
      <w:pPr>
        <w:tabs>
          <w:tab w:val="left" w:pos="540"/>
          <w:tab w:val="left" w:pos="569"/>
        </w:tabs>
        <w:jc w:val="both"/>
        <w:rPr>
          <w:b/>
          <w:bCs/>
          <w:sz w:val="22"/>
          <w:szCs w:val="22"/>
          <w:lang w:val="sr-Latn-ME"/>
        </w:rPr>
      </w:pPr>
      <w:r w:rsidRPr="00D44DB9">
        <w:rPr>
          <w:b/>
          <w:bCs/>
          <w:sz w:val="22"/>
          <w:szCs w:val="22"/>
          <w:lang w:val="sr-Latn-ME"/>
        </w:rPr>
        <w:t xml:space="preserve">4. </w:t>
      </w:r>
      <w:r w:rsidR="00291DAD" w:rsidRPr="00D44DB9">
        <w:rPr>
          <w:b/>
          <w:bCs/>
          <w:sz w:val="22"/>
          <w:szCs w:val="22"/>
          <w:lang w:val="sr-Latn-ME"/>
        </w:rPr>
        <w:tab/>
      </w:r>
      <w:r w:rsidRPr="00D44DB9">
        <w:rPr>
          <w:b/>
          <w:bCs/>
          <w:sz w:val="22"/>
          <w:szCs w:val="22"/>
          <w:lang w:val="sr-Latn-ME"/>
        </w:rPr>
        <w:t>MOGUĆA NEŽELJENA DEJSTVA</w:t>
      </w:r>
    </w:p>
    <w:p w14:paraId="278CEE81" w14:textId="77777777" w:rsidR="00445D8F" w:rsidRPr="00D44DB9" w:rsidRDefault="00445D8F" w:rsidP="00261395">
      <w:pPr>
        <w:jc w:val="both"/>
        <w:rPr>
          <w:sz w:val="22"/>
          <w:szCs w:val="22"/>
          <w:lang w:val="sr-Latn-ME"/>
        </w:rPr>
      </w:pPr>
    </w:p>
    <w:p w14:paraId="64A6A500" w14:textId="77777777" w:rsidR="006D5C11" w:rsidRPr="00D44DB9" w:rsidRDefault="00155DA1" w:rsidP="00261395">
      <w:pPr>
        <w:numPr>
          <w:ilvl w:val="12"/>
          <w:numId w:val="0"/>
        </w:numPr>
        <w:tabs>
          <w:tab w:val="left" w:pos="720"/>
        </w:tabs>
        <w:ind w:right="-29"/>
        <w:jc w:val="both"/>
        <w:rPr>
          <w:sz w:val="22"/>
          <w:szCs w:val="22"/>
          <w:lang w:val="sr-Latn-ME"/>
        </w:rPr>
      </w:pPr>
      <w:r w:rsidRPr="00D44DB9">
        <w:rPr>
          <w:sz w:val="22"/>
          <w:szCs w:val="22"/>
          <w:lang w:val="sr-Latn-ME"/>
        </w:rPr>
        <w:t>Kao i svi</w:t>
      </w:r>
      <w:r w:rsidR="006D5C11" w:rsidRPr="00D44DB9">
        <w:rPr>
          <w:sz w:val="22"/>
          <w:szCs w:val="22"/>
          <w:lang w:val="sr-Latn-ME"/>
        </w:rPr>
        <w:t xml:space="preserve"> ljekovi i </w:t>
      </w:r>
      <w:r w:rsidRPr="00D44DB9">
        <w:rPr>
          <w:sz w:val="22"/>
          <w:szCs w:val="22"/>
          <w:lang w:val="sr-Latn-ME"/>
        </w:rPr>
        <w:t>vakcina</w:t>
      </w:r>
      <w:r w:rsidR="006D5C11" w:rsidRPr="00D44DB9">
        <w:rPr>
          <w:sz w:val="22"/>
          <w:szCs w:val="22"/>
          <w:lang w:val="sr-Latn-ME"/>
        </w:rPr>
        <w:t xml:space="preserve"> </w:t>
      </w:r>
      <w:r w:rsidR="00851791" w:rsidRPr="00D44DB9">
        <w:rPr>
          <w:bCs/>
          <w:sz w:val="22"/>
          <w:szCs w:val="22"/>
          <w:lang w:val="sr-Latn-ME"/>
        </w:rPr>
        <w:t>SYNFLORIX</w:t>
      </w:r>
      <w:r w:rsidR="006D5C11" w:rsidRPr="00D44DB9">
        <w:rPr>
          <w:sz w:val="22"/>
          <w:szCs w:val="22"/>
          <w:lang w:val="sr-Latn-ME"/>
        </w:rPr>
        <w:t xml:space="preserve"> može izazvati neželjena dejstva, iako se ona ne moraju javiti kod svakoga.</w:t>
      </w:r>
    </w:p>
    <w:p w14:paraId="6814DE8B" w14:textId="77777777" w:rsidR="00155DA1" w:rsidRPr="00D44DB9" w:rsidRDefault="00155DA1" w:rsidP="00261395">
      <w:pPr>
        <w:jc w:val="both"/>
        <w:rPr>
          <w:sz w:val="22"/>
          <w:szCs w:val="22"/>
          <w:lang w:val="sr-Latn-ME"/>
        </w:rPr>
      </w:pPr>
      <w:r w:rsidRPr="00D44DB9">
        <w:rPr>
          <w:sz w:val="22"/>
          <w:szCs w:val="22"/>
          <w:lang w:val="sr-Latn-ME"/>
        </w:rPr>
        <w:t>Sljedeća neželjena dejstva se mogu javiti pri primjeni ove vakcine:</w:t>
      </w:r>
    </w:p>
    <w:p w14:paraId="06F8E960" w14:textId="77777777" w:rsidR="008A0B05" w:rsidRPr="00D44DB9" w:rsidRDefault="008A0B05" w:rsidP="00261395">
      <w:pPr>
        <w:jc w:val="both"/>
        <w:rPr>
          <w:sz w:val="22"/>
          <w:szCs w:val="22"/>
          <w:lang w:val="sr-Latn-ME"/>
        </w:rPr>
      </w:pPr>
    </w:p>
    <w:p w14:paraId="41058347" w14:textId="3B975370" w:rsidR="008A0B05" w:rsidRPr="00D44DB9" w:rsidRDefault="008A0B05" w:rsidP="00261395">
      <w:pPr>
        <w:jc w:val="both"/>
        <w:rPr>
          <w:sz w:val="22"/>
          <w:szCs w:val="22"/>
          <w:lang w:val="sr-Latn-ME"/>
        </w:rPr>
      </w:pPr>
      <w:r w:rsidRPr="00D44DB9">
        <w:rPr>
          <w:sz w:val="22"/>
          <w:szCs w:val="22"/>
          <w:lang w:val="sr-Latn-ME"/>
        </w:rPr>
        <w:t>Teške alergijske reakcije se mogu desiti veoma rijetko (kod najviše 1 na 10 000 doza vakcine). Navedeno se može prepoznati po:</w:t>
      </w:r>
    </w:p>
    <w:p w14:paraId="0B8A1B01" w14:textId="77777777" w:rsidR="008A0B05" w:rsidRPr="00D44DB9" w:rsidRDefault="008A0B05" w:rsidP="00261395">
      <w:pPr>
        <w:pStyle w:val="ListParagraph"/>
        <w:numPr>
          <w:ilvl w:val="0"/>
          <w:numId w:val="41"/>
        </w:numPr>
        <w:tabs>
          <w:tab w:val="left" w:pos="284"/>
          <w:tab w:val="left" w:pos="1080"/>
        </w:tabs>
        <w:ind w:left="720"/>
        <w:contextualSpacing/>
        <w:jc w:val="both"/>
        <w:rPr>
          <w:sz w:val="22"/>
          <w:szCs w:val="22"/>
        </w:rPr>
      </w:pPr>
      <w:r w:rsidRPr="00D44DB9">
        <w:rPr>
          <w:sz w:val="22"/>
          <w:szCs w:val="22"/>
        </w:rPr>
        <w:t>grudvičastom osipu praćenim svrabom (koprivnjača)</w:t>
      </w:r>
    </w:p>
    <w:p w14:paraId="4C3AB188" w14:textId="77777777" w:rsidR="008A0B05" w:rsidRPr="00D44DB9" w:rsidRDefault="008A0B05" w:rsidP="00261395">
      <w:pPr>
        <w:pStyle w:val="ListParagraph"/>
        <w:numPr>
          <w:ilvl w:val="0"/>
          <w:numId w:val="41"/>
        </w:numPr>
        <w:tabs>
          <w:tab w:val="left" w:pos="284"/>
          <w:tab w:val="left" w:pos="1080"/>
        </w:tabs>
        <w:ind w:left="720"/>
        <w:contextualSpacing/>
        <w:jc w:val="both"/>
        <w:rPr>
          <w:sz w:val="22"/>
          <w:szCs w:val="22"/>
        </w:rPr>
      </w:pPr>
      <w:r w:rsidRPr="00D44DB9">
        <w:rPr>
          <w:sz w:val="22"/>
          <w:szCs w:val="22"/>
        </w:rPr>
        <w:t>oticanju, ponekad lica ili usana (angioedem), koji izaziva poteškoće u disanju; i</w:t>
      </w:r>
    </w:p>
    <w:p w14:paraId="02B982C8" w14:textId="77777777" w:rsidR="008A0B05" w:rsidRPr="00D44DB9" w:rsidRDefault="008A0B05" w:rsidP="00261395">
      <w:pPr>
        <w:pStyle w:val="ListParagraph"/>
        <w:numPr>
          <w:ilvl w:val="0"/>
          <w:numId w:val="41"/>
        </w:numPr>
        <w:tabs>
          <w:tab w:val="left" w:pos="284"/>
          <w:tab w:val="left" w:pos="1080"/>
        </w:tabs>
        <w:ind w:left="720"/>
        <w:contextualSpacing/>
        <w:jc w:val="both"/>
        <w:rPr>
          <w:sz w:val="22"/>
          <w:szCs w:val="22"/>
        </w:rPr>
      </w:pPr>
      <w:r w:rsidRPr="00D44DB9">
        <w:rPr>
          <w:sz w:val="22"/>
          <w:szCs w:val="22"/>
        </w:rPr>
        <w:t xml:space="preserve">nastupanju kolapsa </w:t>
      </w:r>
    </w:p>
    <w:p w14:paraId="21DAD400" w14:textId="47299869" w:rsidR="008A0B05" w:rsidRPr="00D44DB9" w:rsidRDefault="008A0B05" w:rsidP="00261395">
      <w:pPr>
        <w:pStyle w:val="ListParagraph"/>
        <w:ind w:left="0"/>
        <w:jc w:val="both"/>
        <w:rPr>
          <w:sz w:val="22"/>
          <w:szCs w:val="22"/>
        </w:rPr>
      </w:pPr>
      <w:r w:rsidRPr="00D44DB9">
        <w:rPr>
          <w:sz w:val="22"/>
          <w:szCs w:val="22"/>
        </w:rPr>
        <w:t>Navedena neželjena dejstva se obično javljaju prije napuštanja ljekarske ordinacije. Međutim, ako se kod Vašeg djeteta razvije bilo koji od ovih simptoma, odmah se morate obratiti ljekaru.</w:t>
      </w:r>
    </w:p>
    <w:p w14:paraId="03AA69C5" w14:textId="77777777" w:rsidR="00F606E4" w:rsidRPr="00D44DB9" w:rsidRDefault="00F606E4" w:rsidP="00261395">
      <w:pPr>
        <w:jc w:val="both"/>
        <w:rPr>
          <w:b/>
          <w:sz w:val="22"/>
          <w:szCs w:val="22"/>
          <w:lang w:val="sr-Latn-ME"/>
        </w:rPr>
      </w:pPr>
    </w:p>
    <w:p w14:paraId="3BA853ED" w14:textId="77777777" w:rsidR="00155DA1" w:rsidRPr="00D44DB9" w:rsidRDefault="00155DA1" w:rsidP="00261395">
      <w:pPr>
        <w:jc w:val="both"/>
        <w:rPr>
          <w:b/>
          <w:sz w:val="22"/>
          <w:szCs w:val="22"/>
          <w:lang w:val="sr-Latn-ME"/>
        </w:rPr>
      </w:pPr>
      <w:r w:rsidRPr="00D44DB9">
        <w:rPr>
          <w:b/>
          <w:sz w:val="22"/>
          <w:szCs w:val="22"/>
          <w:lang w:val="sr-Latn-ME"/>
        </w:rPr>
        <w:t>Veoma česta</w:t>
      </w:r>
      <w:r w:rsidRPr="00D44DB9">
        <w:rPr>
          <w:sz w:val="22"/>
          <w:szCs w:val="22"/>
          <w:lang w:val="sr-Latn-ME"/>
        </w:rPr>
        <w:t xml:space="preserve"> (mogu se javiti kod više od jedne na 10 doza vakcine)</w:t>
      </w:r>
      <w:r w:rsidRPr="00D44DB9">
        <w:rPr>
          <w:b/>
          <w:sz w:val="22"/>
          <w:szCs w:val="22"/>
          <w:lang w:val="sr-Latn-ME"/>
        </w:rPr>
        <w:t>:</w:t>
      </w:r>
    </w:p>
    <w:p w14:paraId="43A88F21" w14:textId="77777777" w:rsidR="00155DA1" w:rsidRPr="00D44DB9" w:rsidRDefault="00155DA1" w:rsidP="00261395">
      <w:pPr>
        <w:numPr>
          <w:ilvl w:val="0"/>
          <w:numId w:val="31"/>
        </w:numPr>
        <w:tabs>
          <w:tab w:val="left" w:pos="284"/>
        </w:tabs>
        <w:jc w:val="both"/>
        <w:rPr>
          <w:sz w:val="22"/>
          <w:szCs w:val="22"/>
          <w:lang w:val="sr-Latn-ME"/>
        </w:rPr>
      </w:pPr>
      <w:r w:rsidRPr="00D44DB9">
        <w:rPr>
          <w:sz w:val="22"/>
          <w:szCs w:val="22"/>
          <w:lang w:val="sr-Latn-ME"/>
        </w:rPr>
        <w:t>bol, crvenilo i otok na mjestu primjene vakcine</w:t>
      </w:r>
    </w:p>
    <w:p w14:paraId="3487AB46" w14:textId="77777777" w:rsidR="00155DA1" w:rsidRPr="00D44DB9" w:rsidRDefault="00155DA1" w:rsidP="00261395">
      <w:pPr>
        <w:numPr>
          <w:ilvl w:val="0"/>
          <w:numId w:val="31"/>
        </w:numPr>
        <w:tabs>
          <w:tab w:val="left" w:pos="284"/>
        </w:tabs>
        <w:jc w:val="both"/>
        <w:rPr>
          <w:sz w:val="22"/>
          <w:szCs w:val="22"/>
          <w:lang w:val="sr-Latn-ME"/>
        </w:rPr>
      </w:pPr>
      <w:r w:rsidRPr="00D44DB9">
        <w:rPr>
          <w:sz w:val="22"/>
          <w:szCs w:val="22"/>
          <w:lang w:val="sr-Latn-ME"/>
        </w:rPr>
        <w:t>povišena tjelesna temperatura, 38°C ili viša (groznica)</w:t>
      </w:r>
    </w:p>
    <w:p w14:paraId="53C25E71" w14:textId="77777777" w:rsidR="00155DA1" w:rsidRPr="00D44DB9" w:rsidRDefault="00155DA1" w:rsidP="00261395">
      <w:pPr>
        <w:numPr>
          <w:ilvl w:val="0"/>
          <w:numId w:val="31"/>
        </w:numPr>
        <w:tabs>
          <w:tab w:val="left" w:pos="284"/>
        </w:tabs>
        <w:jc w:val="both"/>
        <w:rPr>
          <w:sz w:val="22"/>
          <w:szCs w:val="22"/>
          <w:lang w:val="sr-Latn-ME"/>
        </w:rPr>
      </w:pPr>
      <w:r w:rsidRPr="00D44DB9">
        <w:rPr>
          <w:sz w:val="22"/>
          <w:szCs w:val="22"/>
          <w:lang w:val="sr-Latn-ME"/>
        </w:rPr>
        <w:t>osjećaj pospanosti</w:t>
      </w:r>
    </w:p>
    <w:p w14:paraId="62ADEFDD" w14:textId="77777777" w:rsidR="00155DA1" w:rsidRPr="00D44DB9" w:rsidRDefault="00155DA1" w:rsidP="00261395">
      <w:pPr>
        <w:numPr>
          <w:ilvl w:val="0"/>
          <w:numId w:val="31"/>
        </w:numPr>
        <w:tabs>
          <w:tab w:val="left" w:pos="284"/>
        </w:tabs>
        <w:jc w:val="both"/>
        <w:rPr>
          <w:sz w:val="22"/>
          <w:szCs w:val="22"/>
          <w:lang w:val="sr-Latn-ME"/>
        </w:rPr>
      </w:pPr>
      <w:r w:rsidRPr="00D44DB9">
        <w:rPr>
          <w:sz w:val="22"/>
          <w:szCs w:val="22"/>
          <w:lang w:val="sr-Latn-ME"/>
        </w:rPr>
        <w:t>osjećaj uznemirenosti</w:t>
      </w:r>
    </w:p>
    <w:p w14:paraId="45D7D0D2" w14:textId="77777777" w:rsidR="00155DA1" w:rsidRPr="00D44DB9" w:rsidRDefault="00155DA1" w:rsidP="00261395">
      <w:pPr>
        <w:numPr>
          <w:ilvl w:val="0"/>
          <w:numId w:val="31"/>
        </w:numPr>
        <w:tabs>
          <w:tab w:val="left" w:pos="284"/>
        </w:tabs>
        <w:jc w:val="both"/>
        <w:rPr>
          <w:sz w:val="22"/>
          <w:szCs w:val="22"/>
          <w:lang w:val="sr-Latn-ME"/>
        </w:rPr>
      </w:pPr>
      <w:r w:rsidRPr="00D44DB9">
        <w:rPr>
          <w:sz w:val="22"/>
          <w:szCs w:val="22"/>
          <w:lang w:val="sr-Latn-ME"/>
        </w:rPr>
        <w:t>gubitak apetita</w:t>
      </w:r>
    </w:p>
    <w:p w14:paraId="0372D279" w14:textId="77777777" w:rsidR="00155DA1" w:rsidRPr="00D44DB9" w:rsidRDefault="00155DA1" w:rsidP="00261395">
      <w:pPr>
        <w:jc w:val="both"/>
        <w:rPr>
          <w:sz w:val="22"/>
          <w:szCs w:val="22"/>
          <w:lang w:val="sr-Latn-ME"/>
        </w:rPr>
      </w:pPr>
    </w:p>
    <w:p w14:paraId="670118B0" w14:textId="77777777" w:rsidR="00155DA1" w:rsidRPr="00D44DB9" w:rsidRDefault="00155DA1" w:rsidP="00261395">
      <w:pPr>
        <w:jc w:val="both"/>
        <w:rPr>
          <w:b/>
          <w:sz w:val="22"/>
          <w:szCs w:val="22"/>
          <w:lang w:val="sr-Latn-ME"/>
        </w:rPr>
      </w:pPr>
      <w:r w:rsidRPr="00D44DB9">
        <w:rPr>
          <w:b/>
          <w:sz w:val="22"/>
          <w:szCs w:val="22"/>
          <w:lang w:val="sr-Latn-ME"/>
        </w:rPr>
        <w:t xml:space="preserve">Česta </w:t>
      </w:r>
      <w:r w:rsidRPr="00D44DB9">
        <w:rPr>
          <w:sz w:val="22"/>
          <w:szCs w:val="22"/>
          <w:lang w:val="sr-Latn-ME"/>
        </w:rPr>
        <w:t>(mogu se javiti kod najviše 1 od 10 doza vakcine)</w:t>
      </w:r>
      <w:r w:rsidRPr="00D44DB9">
        <w:rPr>
          <w:b/>
          <w:sz w:val="22"/>
          <w:szCs w:val="22"/>
          <w:lang w:val="sr-Latn-ME"/>
        </w:rPr>
        <w:t>:</w:t>
      </w:r>
    </w:p>
    <w:p w14:paraId="301D02A3" w14:textId="77777777" w:rsidR="00155DA1" w:rsidRPr="00D44DB9" w:rsidRDefault="00155DA1" w:rsidP="00261395">
      <w:pPr>
        <w:numPr>
          <w:ilvl w:val="0"/>
          <w:numId w:val="32"/>
        </w:numPr>
        <w:ind w:hanging="420"/>
        <w:jc w:val="both"/>
        <w:rPr>
          <w:sz w:val="22"/>
          <w:szCs w:val="22"/>
          <w:lang w:val="sr-Latn-ME"/>
        </w:rPr>
      </w:pPr>
      <w:r w:rsidRPr="00D44DB9">
        <w:rPr>
          <w:sz w:val="22"/>
          <w:szCs w:val="22"/>
          <w:lang w:val="sr-Latn-ME"/>
        </w:rPr>
        <w:t>otvrdnuće na mjestu primjene vakcine</w:t>
      </w:r>
    </w:p>
    <w:p w14:paraId="63FAF3DD" w14:textId="77777777" w:rsidR="00155DA1" w:rsidRPr="00D44DB9" w:rsidRDefault="00155DA1" w:rsidP="00261395">
      <w:pPr>
        <w:jc w:val="both"/>
        <w:rPr>
          <w:sz w:val="22"/>
          <w:szCs w:val="22"/>
          <w:lang w:val="sr-Latn-ME"/>
        </w:rPr>
      </w:pPr>
    </w:p>
    <w:p w14:paraId="2D6A5E85" w14:textId="77777777" w:rsidR="00155DA1" w:rsidRPr="00D44DB9" w:rsidRDefault="00155DA1" w:rsidP="00261395">
      <w:pPr>
        <w:jc w:val="both"/>
        <w:rPr>
          <w:sz w:val="22"/>
          <w:szCs w:val="22"/>
          <w:lang w:val="sr-Latn-ME"/>
        </w:rPr>
      </w:pPr>
      <w:r w:rsidRPr="00D44DB9">
        <w:rPr>
          <w:b/>
          <w:sz w:val="22"/>
          <w:szCs w:val="22"/>
          <w:lang w:val="sr-Latn-ME"/>
        </w:rPr>
        <w:t xml:space="preserve">Povremena </w:t>
      </w:r>
      <w:r w:rsidRPr="00D44DB9">
        <w:rPr>
          <w:sz w:val="22"/>
          <w:szCs w:val="22"/>
          <w:lang w:val="sr-Latn-ME"/>
        </w:rPr>
        <w:t>(mogu se javiti kod najviše 1 od 100 doza vakcine)</w:t>
      </w:r>
      <w:r w:rsidRPr="00D44DB9">
        <w:rPr>
          <w:b/>
          <w:sz w:val="22"/>
          <w:szCs w:val="22"/>
          <w:lang w:val="sr-Latn-ME"/>
        </w:rPr>
        <w:t>:</w:t>
      </w:r>
      <w:r w:rsidRPr="00D44DB9">
        <w:rPr>
          <w:sz w:val="22"/>
          <w:szCs w:val="22"/>
          <w:lang w:val="sr-Latn-ME"/>
        </w:rPr>
        <w:t xml:space="preserve"> </w:t>
      </w:r>
    </w:p>
    <w:p w14:paraId="64B8EA1B" w14:textId="77777777" w:rsidR="00155DA1" w:rsidRPr="00D44DB9" w:rsidRDefault="00155DA1" w:rsidP="00261395">
      <w:pPr>
        <w:numPr>
          <w:ilvl w:val="0"/>
          <w:numId w:val="33"/>
        </w:numPr>
        <w:tabs>
          <w:tab w:val="left" w:pos="284"/>
        </w:tabs>
        <w:jc w:val="both"/>
        <w:rPr>
          <w:sz w:val="22"/>
          <w:szCs w:val="22"/>
          <w:lang w:val="sr-Latn-ME"/>
        </w:rPr>
      </w:pPr>
      <w:r w:rsidRPr="00D44DB9">
        <w:rPr>
          <w:sz w:val="22"/>
          <w:szCs w:val="22"/>
          <w:lang w:val="sr-Latn-ME"/>
        </w:rPr>
        <w:t>svrab, zgrušavanje krvi, krvarenje ili mali otok na mjestu primjene vakcine</w:t>
      </w:r>
    </w:p>
    <w:p w14:paraId="24FA0D30" w14:textId="77777777" w:rsidR="00155DA1" w:rsidRPr="00D44DB9" w:rsidRDefault="00155DA1" w:rsidP="00261395">
      <w:pPr>
        <w:numPr>
          <w:ilvl w:val="0"/>
          <w:numId w:val="33"/>
        </w:numPr>
        <w:tabs>
          <w:tab w:val="left" w:pos="284"/>
        </w:tabs>
        <w:jc w:val="both"/>
        <w:rPr>
          <w:sz w:val="22"/>
          <w:szCs w:val="22"/>
          <w:lang w:val="sr-Latn-ME"/>
        </w:rPr>
      </w:pPr>
      <w:r w:rsidRPr="00D44DB9">
        <w:rPr>
          <w:sz w:val="22"/>
          <w:szCs w:val="22"/>
          <w:lang w:val="sr-Latn-ME"/>
        </w:rPr>
        <w:t>mučnina, proliv ili osjećaj muke (povraćanje)</w:t>
      </w:r>
    </w:p>
    <w:p w14:paraId="27D8BC30" w14:textId="77777777" w:rsidR="00155DA1" w:rsidRPr="00D44DB9" w:rsidRDefault="00155DA1" w:rsidP="00261395">
      <w:pPr>
        <w:numPr>
          <w:ilvl w:val="0"/>
          <w:numId w:val="33"/>
        </w:numPr>
        <w:tabs>
          <w:tab w:val="left" w:pos="284"/>
        </w:tabs>
        <w:jc w:val="both"/>
        <w:rPr>
          <w:sz w:val="22"/>
          <w:szCs w:val="22"/>
          <w:lang w:val="sr-Latn-ME"/>
        </w:rPr>
      </w:pPr>
      <w:r w:rsidRPr="00D44DB9">
        <w:rPr>
          <w:sz w:val="22"/>
          <w:szCs w:val="22"/>
          <w:lang w:val="sr-Latn-ME"/>
        </w:rPr>
        <w:t>neuobičajeni plač</w:t>
      </w:r>
    </w:p>
    <w:p w14:paraId="40B8376F" w14:textId="77777777" w:rsidR="00155DA1" w:rsidRPr="00D44DB9" w:rsidRDefault="00155DA1" w:rsidP="00261395">
      <w:pPr>
        <w:numPr>
          <w:ilvl w:val="0"/>
          <w:numId w:val="33"/>
        </w:numPr>
        <w:tabs>
          <w:tab w:val="left" w:pos="284"/>
        </w:tabs>
        <w:jc w:val="both"/>
        <w:rPr>
          <w:sz w:val="22"/>
          <w:szCs w:val="22"/>
          <w:lang w:val="sr-Latn-ME"/>
        </w:rPr>
      </w:pPr>
      <w:r w:rsidRPr="00D44DB9">
        <w:rPr>
          <w:sz w:val="22"/>
          <w:szCs w:val="22"/>
          <w:lang w:val="sr-Latn-ME"/>
        </w:rPr>
        <w:t>privremeni prekid disanja (</w:t>
      </w:r>
      <w:proofErr w:type="spellStart"/>
      <w:r w:rsidRPr="00D44DB9">
        <w:rPr>
          <w:sz w:val="22"/>
          <w:szCs w:val="22"/>
          <w:lang w:val="sr-Latn-ME"/>
        </w:rPr>
        <w:t>apnea</w:t>
      </w:r>
      <w:proofErr w:type="spellEnd"/>
      <w:r w:rsidRPr="00D44DB9">
        <w:rPr>
          <w:sz w:val="22"/>
          <w:szCs w:val="22"/>
          <w:lang w:val="sr-Latn-ME"/>
        </w:rPr>
        <w:t>), ukoliko je Vaše dijete prijevremeno rođeno (prije navršene 28. nedjelje trudnoće)</w:t>
      </w:r>
    </w:p>
    <w:p w14:paraId="7633676D" w14:textId="77777777" w:rsidR="00155DA1" w:rsidRPr="00D44DB9" w:rsidRDefault="00155DA1" w:rsidP="00261395">
      <w:pPr>
        <w:numPr>
          <w:ilvl w:val="0"/>
          <w:numId w:val="33"/>
        </w:numPr>
        <w:tabs>
          <w:tab w:val="left" w:pos="284"/>
        </w:tabs>
        <w:jc w:val="both"/>
        <w:rPr>
          <w:sz w:val="22"/>
          <w:szCs w:val="22"/>
          <w:lang w:val="sr-Latn-ME"/>
        </w:rPr>
      </w:pPr>
      <w:r w:rsidRPr="00D44DB9">
        <w:rPr>
          <w:sz w:val="22"/>
          <w:szCs w:val="22"/>
          <w:lang w:val="sr-Latn-ME"/>
        </w:rPr>
        <w:t>glavobolja</w:t>
      </w:r>
    </w:p>
    <w:p w14:paraId="2D13B317" w14:textId="77777777" w:rsidR="00155DA1" w:rsidRPr="00D44DB9" w:rsidRDefault="00155DA1" w:rsidP="00261395">
      <w:pPr>
        <w:numPr>
          <w:ilvl w:val="0"/>
          <w:numId w:val="33"/>
        </w:numPr>
        <w:tabs>
          <w:tab w:val="left" w:pos="284"/>
        </w:tabs>
        <w:jc w:val="both"/>
        <w:rPr>
          <w:sz w:val="22"/>
          <w:szCs w:val="22"/>
          <w:lang w:val="sr-Latn-ME"/>
        </w:rPr>
      </w:pPr>
      <w:r w:rsidRPr="00D44DB9">
        <w:rPr>
          <w:sz w:val="22"/>
          <w:szCs w:val="22"/>
          <w:lang w:val="sr-Latn-ME"/>
        </w:rPr>
        <w:t>osip</w:t>
      </w:r>
    </w:p>
    <w:p w14:paraId="67CA41CF" w14:textId="7824BD12" w:rsidR="00155DA1" w:rsidRPr="00D44DB9" w:rsidRDefault="00155DA1" w:rsidP="00261395">
      <w:pPr>
        <w:numPr>
          <w:ilvl w:val="0"/>
          <w:numId w:val="33"/>
        </w:numPr>
        <w:tabs>
          <w:tab w:val="left" w:pos="284"/>
        </w:tabs>
        <w:jc w:val="both"/>
        <w:rPr>
          <w:sz w:val="22"/>
          <w:szCs w:val="22"/>
          <w:lang w:val="sr-Latn-ME"/>
        </w:rPr>
      </w:pPr>
      <w:r w:rsidRPr="00D44DB9">
        <w:rPr>
          <w:sz w:val="22"/>
          <w:szCs w:val="22"/>
          <w:lang w:val="sr-Latn-ME"/>
        </w:rPr>
        <w:t xml:space="preserve">difuzno oticanje ruke ili noge u koju je data vakcina, koje ponekad obuhvata i </w:t>
      </w:r>
      <w:r w:rsidR="00565A92" w:rsidRPr="00D44DB9">
        <w:rPr>
          <w:sz w:val="22"/>
          <w:szCs w:val="22"/>
          <w:lang w:val="sr-Latn-ME"/>
        </w:rPr>
        <w:t>susjedni</w:t>
      </w:r>
      <w:r w:rsidRPr="00D44DB9">
        <w:rPr>
          <w:sz w:val="22"/>
          <w:szCs w:val="22"/>
          <w:lang w:val="sr-Latn-ME"/>
        </w:rPr>
        <w:t xml:space="preserve"> zglob</w:t>
      </w:r>
    </w:p>
    <w:p w14:paraId="554B94D7" w14:textId="77777777" w:rsidR="00155DA1" w:rsidRPr="00D44DB9" w:rsidRDefault="00155DA1" w:rsidP="00261395">
      <w:pPr>
        <w:numPr>
          <w:ilvl w:val="0"/>
          <w:numId w:val="33"/>
        </w:numPr>
        <w:tabs>
          <w:tab w:val="left" w:pos="284"/>
        </w:tabs>
        <w:jc w:val="both"/>
        <w:rPr>
          <w:sz w:val="22"/>
          <w:szCs w:val="22"/>
          <w:lang w:val="sr-Latn-ME"/>
        </w:rPr>
      </w:pPr>
      <w:r w:rsidRPr="00D44DB9">
        <w:rPr>
          <w:sz w:val="22"/>
          <w:szCs w:val="22"/>
          <w:lang w:val="sr-Latn-ME"/>
        </w:rPr>
        <w:t xml:space="preserve">koprivnjača </w:t>
      </w:r>
    </w:p>
    <w:p w14:paraId="5B2D3C89" w14:textId="77777777" w:rsidR="00155DA1" w:rsidRPr="00D44DB9" w:rsidRDefault="00155DA1" w:rsidP="00261395">
      <w:pPr>
        <w:jc w:val="both"/>
        <w:rPr>
          <w:sz w:val="22"/>
          <w:szCs w:val="22"/>
          <w:lang w:val="sr-Latn-ME"/>
        </w:rPr>
      </w:pPr>
    </w:p>
    <w:p w14:paraId="71782AE9" w14:textId="77777777" w:rsidR="00155DA1" w:rsidRPr="00D44DB9" w:rsidRDefault="00155DA1" w:rsidP="00261395">
      <w:pPr>
        <w:jc w:val="both"/>
        <w:rPr>
          <w:sz w:val="22"/>
          <w:szCs w:val="22"/>
          <w:lang w:val="sr-Latn-ME"/>
        </w:rPr>
      </w:pPr>
      <w:r w:rsidRPr="00D44DB9">
        <w:rPr>
          <w:b/>
          <w:sz w:val="22"/>
          <w:szCs w:val="22"/>
          <w:lang w:val="sr-Latn-ME"/>
        </w:rPr>
        <w:t xml:space="preserve">Rijetka </w:t>
      </w:r>
      <w:r w:rsidRPr="00D44DB9">
        <w:rPr>
          <w:sz w:val="22"/>
          <w:szCs w:val="22"/>
          <w:lang w:val="sr-Latn-ME"/>
        </w:rPr>
        <w:t>(mogu se javiti kod najviše 1 od 1000 doza vakcine)</w:t>
      </w:r>
      <w:r w:rsidRPr="00D44DB9">
        <w:rPr>
          <w:b/>
          <w:sz w:val="22"/>
          <w:szCs w:val="22"/>
          <w:lang w:val="sr-Latn-ME"/>
        </w:rPr>
        <w:t>:</w:t>
      </w:r>
      <w:r w:rsidRPr="00D44DB9">
        <w:rPr>
          <w:sz w:val="22"/>
          <w:szCs w:val="22"/>
          <w:lang w:val="sr-Latn-ME"/>
        </w:rPr>
        <w:t xml:space="preserve"> </w:t>
      </w:r>
    </w:p>
    <w:p w14:paraId="2A131000" w14:textId="77777777" w:rsidR="00155DA1" w:rsidRPr="00D44DB9" w:rsidRDefault="00155DA1" w:rsidP="00261395">
      <w:pPr>
        <w:numPr>
          <w:ilvl w:val="0"/>
          <w:numId w:val="34"/>
        </w:numPr>
        <w:tabs>
          <w:tab w:val="left" w:pos="284"/>
        </w:tabs>
        <w:jc w:val="both"/>
        <w:rPr>
          <w:sz w:val="22"/>
          <w:szCs w:val="22"/>
          <w:lang w:val="sr-Latn-ME"/>
        </w:rPr>
      </w:pPr>
      <w:r w:rsidRPr="00D44DB9">
        <w:rPr>
          <w:sz w:val="22"/>
          <w:szCs w:val="22"/>
          <w:lang w:val="sr-Latn-ME"/>
        </w:rPr>
        <w:t>grčevi bez prateće povišene tjelesne temperature ili zbog povišene tjelesne temperature (groznice)</w:t>
      </w:r>
    </w:p>
    <w:p w14:paraId="3859A472" w14:textId="77777777" w:rsidR="00155DA1" w:rsidRPr="00D44DB9" w:rsidRDefault="00155DA1" w:rsidP="00261395">
      <w:pPr>
        <w:numPr>
          <w:ilvl w:val="0"/>
          <w:numId w:val="34"/>
        </w:numPr>
        <w:tabs>
          <w:tab w:val="left" w:pos="284"/>
        </w:tabs>
        <w:jc w:val="both"/>
        <w:rPr>
          <w:sz w:val="22"/>
          <w:szCs w:val="22"/>
          <w:lang w:val="sr-Latn-ME"/>
        </w:rPr>
      </w:pPr>
      <w:r w:rsidRPr="00D44DB9">
        <w:rPr>
          <w:sz w:val="22"/>
          <w:szCs w:val="22"/>
          <w:lang w:val="sr-Latn-ME"/>
        </w:rPr>
        <w:lastRenderedPageBreak/>
        <w:t>alergijske reakcije kao što su kožne alergije</w:t>
      </w:r>
    </w:p>
    <w:p w14:paraId="62067816" w14:textId="21C23B72" w:rsidR="00155DA1" w:rsidRPr="00D44DB9" w:rsidRDefault="00155DA1" w:rsidP="00261395">
      <w:pPr>
        <w:numPr>
          <w:ilvl w:val="0"/>
          <w:numId w:val="34"/>
        </w:numPr>
        <w:tabs>
          <w:tab w:val="left" w:pos="284"/>
        </w:tabs>
        <w:jc w:val="both"/>
        <w:rPr>
          <w:sz w:val="22"/>
          <w:szCs w:val="22"/>
          <w:lang w:val="sr-Latn-ME"/>
        </w:rPr>
      </w:pPr>
      <w:r w:rsidRPr="00D44DB9">
        <w:rPr>
          <w:sz w:val="22"/>
          <w:szCs w:val="22"/>
          <w:lang w:val="sr-Latn-ME"/>
        </w:rPr>
        <w:t>kolaps (iznenadna mlitavost mišića), periodi nesvjestice ili gubitka svijesti, i bl</w:t>
      </w:r>
      <w:r w:rsidR="00565A92" w:rsidRPr="00D44DB9">
        <w:rPr>
          <w:sz w:val="22"/>
          <w:szCs w:val="22"/>
          <w:lang w:val="sr-Latn-ME"/>
        </w:rPr>
        <w:t>j</w:t>
      </w:r>
      <w:r w:rsidRPr="00D44DB9">
        <w:rPr>
          <w:sz w:val="22"/>
          <w:szCs w:val="22"/>
          <w:lang w:val="sr-Latn-ME"/>
        </w:rPr>
        <w:t>edilo ili promjena boje kože u plavkastu</w:t>
      </w:r>
    </w:p>
    <w:p w14:paraId="2D39D98E" w14:textId="77777777" w:rsidR="00155DA1" w:rsidRPr="00D44DB9" w:rsidRDefault="00155DA1" w:rsidP="00261395">
      <w:pPr>
        <w:ind w:left="720"/>
        <w:jc w:val="both"/>
        <w:rPr>
          <w:sz w:val="22"/>
          <w:szCs w:val="22"/>
          <w:lang w:val="sr-Latn-ME"/>
        </w:rPr>
      </w:pPr>
    </w:p>
    <w:p w14:paraId="1F5BF634" w14:textId="77777777" w:rsidR="00155DA1" w:rsidRPr="00D44DB9" w:rsidRDefault="00155DA1" w:rsidP="00261395">
      <w:pPr>
        <w:jc w:val="both"/>
        <w:rPr>
          <w:b/>
          <w:sz w:val="22"/>
          <w:szCs w:val="22"/>
          <w:lang w:val="sr-Latn-ME"/>
        </w:rPr>
      </w:pPr>
      <w:r w:rsidRPr="00D44DB9">
        <w:rPr>
          <w:b/>
          <w:sz w:val="22"/>
          <w:szCs w:val="22"/>
          <w:lang w:val="sr-Latn-ME"/>
        </w:rPr>
        <w:t>Veoma rijetka (mogu se javiti kod najviše 1 od 10 000 doza vakcine)</w:t>
      </w:r>
    </w:p>
    <w:p w14:paraId="6569686D" w14:textId="77777777" w:rsidR="00155DA1" w:rsidRPr="00D44DB9" w:rsidRDefault="00155DA1" w:rsidP="00261395">
      <w:pPr>
        <w:numPr>
          <w:ilvl w:val="0"/>
          <w:numId w:val="35"/>
        </w:numPr>
        <w:jc w:val="both"/>
        <w:rPr>
          <w:sz w:val="22"/>
          <w:szCs w:val="22"/>
          <w:lang w:val="sr-Latn-ME"/>
        </w:rPr>
      </w:pPr>
      <w:proofErr w:type="spellStart"/>
      <w:r w:rsidRPr="00D44DB9">
        <w:rPr>
          <w:sz w:val="22"/>
          <w:szCs w:val="22"/>
          <w:lang w:val="sr-Latn-ME"/>
        </w:rPr>
        <w:t>Kawasakijeva</w:t>
      </w:r>
      <w:proofErr w:type="spellEnd"/>
      <w:r w:rsidRPr="00D44DB9">
        <w:rPr>
          <w:sz w:val="22"/>
          <w:szCs w:val="22"/>
          <w:lang w:val="sr-Latn-ME"/>
        </w:rPr>
        <w:t xml:space="preserve"> bolest (glavni znaci bolesti su na primjer: povećana tjelesna temperatura, kožni osip, otečene limfne žlijezde, upala i osip </w:t>
      </w:r>
      <w:proofErr w:type="spellStart"/>
      <w:r w:rsidRPr="00D44DB9">
        <w:rPr>
          <w:sz w:val="22"/>
          <w:szCs w:val="22"/>
          <w:lang w:val="sr-Latn-ME"/>
        </w:rPr>
        <w:t>sluznica</w:t>
      </w:r>
      <w:proofErr w:type="spellEnd"/>
      <w:r w:rsidRPr="00D44DB9">
        <w:rPr>
          <w:sz w:val="22"/>
          <w:szCs w:val="22"/>
          <w:lang w:val="sr-Latn-ME"/>
        </w:rPr>
        <w:t xml:space="preserve"> usta i grla)</w:t>
      </w:r>
    </w:p>
    <w:p w14:paraId="17D80095" w14:textId="77777777" w:rsidR="00155DA1" w:rsidRPr="00D44DB9" w:rsidRDefault="00155DA1" w:rsidP="00261395">
      <w:pPr>
        <w:pStyle w:val="ListParagraph"/>
        <w:tabs>
          <w:tab w:val="left" w:pos="284"/>
        </w:tabs>
        <w:ind w:left="851"/>
        <w:contextualSpacing/>
        <w:jc w:val="both"/>
        <w:rPr>
          <w:sz w:val="22"/>
          <w:szCs w:val="22"/>
        </w:rPr>
      </w:pPr>
    </w:p>
    <w:p w14:paraId="549B0595" w14:textId="77777777" w:rsidR="00155DA1" w:rsidRPr="00D44DB9" w:rsidRDefault="00155DA1" w:rsidP="00261395">
      <w:pPr>
        <w:jc w:val="both"/>
        <w:rPr>
          <w:sz w:val="22"/>
          <w:szCs w:val="22"/>
          <w:lang w:val="sr-Latn-ME"/>
        </w:rPr>
      </w:pPr>
      <w:proofErr w:type="spellStart"/>
      <w:r w:rsidRPr="00D44DB9">
        <w:rPr>
          <w:sz w:val="22"/>
          <w:szCs w:val="22"/>
          <w:lang w:val="sr-Latn-ME"/>
        </w:rPr>
        <w:t>Buster</w:t>
      </w:r>
      <w:proofErr w:type="spellEnd"/>
      <w:r w:rsidRPr="00D44DB9">
        <w:rPr>
          <w:sz w:val="22"/>
          <w:szCs w:val="22"/>
          <w:lang w:val="sr-Latn-ME"/>
        </w:rPr>
        <w:t xml:space="preserve"> doza vakcine </w:t>
      </w:r>
      <w:proofErr w:type="spellStart"/>
      <w:r w:rsidRPr="00D44DB9">
        <w:rPr>
          <w:sz w:val="22"/>
          <w:szCs w:val="22"/>
          <w:lang w:val="sr-Latn-ME"/>
        </w:rPr>
        <w:t>SYNFLORIX</w:t>
      </w:r>
      <w:proofErr w:type="spellEnd"/>
      <w:r w:rsidRPr="00D44DB9">
        <w:rPr>
          <w:sz w:val="22"/>
          <w:szCs w:val="22"/>
          <w:vertAlign w:val="superscript"/>
          <w:lang w:val="sr-Latn-ME"/>
        </w:rPr>
        <w:t xml:space="preserve">  </w:t>
      </w:r>
      <w:r w:rsidRPr="00D44DB9">
        <w:rPr>
          <w:sz w:val="22"/>
          <w:szCs w:val="22"/>
          <w:lang w:val="sr-Latn-ME"/>
        </w:rPr>
        <w:t>može povećati rizik od pojave neželjenih dejstava.</w:t>
      </w:r>
    </w:p>
    <w:p w14:paraId="5A31FA79" w14:textId="77777777" w:rsidR="00155DA1" w:rsidRPr="00D44DB9" w:rsidRDefault="00155DA1" w:rsidP="00261395">
      <w:pPr>
        <w:jc w:val="both"/>
        <w:rPr>
          <w:sz w:val="22"/>
          <w:szCs w:val="22"/>
          <w:lang w:val="sr-Latn-ME"/>
        </w:rPr>
      </w:pPr>
      <w:r w:rsidRPr="00D44DB9">
        <w:rPr>
          <w:sz w:val="22"/>
          <w:szCs w:val="22"/>
          <w:lang w:val="sr-Latn-ME"/>
        </w:rPr>
        <w:t xml:space="preserve">Kod djece starije od 12 mjeseci, rizik od pojave bola na mjestu primjene se može povećati sa povećanjem uzrasta </w:t>
      </w:r>
      <w:proofErr w:type="spellStart"/>
      <w:r w:rsidRPr="00D44DB9">
        <w:rPr>
          <w:sz w:val="22"/>
          <w:szCs w:val="22"/>
          <w:lang w:val="sr-Latn-ME"/>
        </w:rPr>
        <w:t>djeteta</w:t>
      </w:r>
      <w:proofErr w:type="spellEnd"/>
      <w:r w:rsidRPr="00D44DB9">
        <w:rPr>
          <w:sz w:val="22"/>
          <w:szCs w:val="22"/>
          <w:lang w:val="sr-Latn-ME"/>
        </w:rPr>
        <w:t>.</w:t>
      </w:r>
    </w:p>
    <w:p w14:paraId="4A62C986" w14:textId="77777777" w:rsidR="00155DA1" w:rsidRPr="00D44DB9" w:rsidRDefault="00155DA1" w:rsidP="00261395">
      <w:pPr>
        <w:jc w:val="both"/>
        <w:rPr>
          <w:sz w:val="22"/>
          <w:szCs w:val="22"/>
          <w:lang w:val="sr-Latn-ME"/>
        </w:rPr>
      </w:pPr>
    </w:p>
    <w:p w14:paraId="4ADA0427" w14:textId="78072851" w:rsidR="00155DA1" w:rsidRPr="00D44DB9" w:rsidRDefault="00155DA1" w:rsidP="00261395">
      <w:pPr>
        <w:jc w:val="both"/>
        <w:rPr>
          <w:sz w:val="22"/>
          <w:szCs w:val="22"/>
          <w:lang w:val="sr-Latn-ME"/>
        </w:rPr>
      </w:pPr>
      <w:r w:rsidRPr="00D44DB9">
        <w:rPr>
          <w:sz w:val="22"/>
          <w:szCs w:val="22"/>
          <w:lang w:val="sr-Latn-ME"/>
        </w:rPr>
        <w:t xml:space="preserve">Kod prijevremeno rođenih beba (tokom ili prije 28. nedjelje </w:t>
      </w:r>
      <w:proofErr w:type="spellStart"/>
      <w:r w:rsidRPr="00D44DB9">
        <w:rPr>
          <w:sz w:val="22"/>
          <w:szCs w:val="22"/>
          <w:lang w:val="sr-Latn-ME"/>
        </w:rPr>
        <w:t>gestacije</w:t>
      </w:r>
      <w:proofErr w:type="spellEnd"/>
      <w:r w:rsidRPr="00D44DB9">
        <w:rPr>
          <w:sz w:val="22"/>
          <w:szCs w:val="22"/>
          <w:lang w:val="sr-Latn-ME"/>
        </w:rPr>
        <w:t>) 2 do 3 dana nakon vakcinacije interval između udaha može biti duži nego što je uobičajeno.</w:t>
      </w:r>
    </w:p>
    <w:p w14:paraId="45A2B54B" w14:textId="4A7D7DBD" w:rsidR="00336AEE" w:rsidRPr="00D44DB9" w:rsidRDefault="00336AEE" w:rsidP="00261395">
      <w:pPr>
        <w:jc w:val="both"/>
        <w:rPr>
          <w:sz w:val="22"/>
          <w:szCs w:val="22"/>
          <w:lang w:val="sr-Latn-ME"/>
        </w:rPr>
      </w:pPr>
    </w:p>
    <w:p w14:paraId="7AC0E6B8" w14:textId="77777777" w:rsidR="00336AEE" w:rsidRPr="00D44DB9" w:rsidRDefault="00336AEE" w:rsidP="00261395">
      <w:pPr>
        <w:pStyle w:val="NoSpacing"/>
        <w:jc w:val="both"/>
        <w:rPr>
          <w:rFonts w:eastAsia="Calibri"/>
          <w:spacing w:val="-5"/>
          <w:sz w:val="22"/>
          <w:szCs w:val="22"/>
          <w:u w:val="single"/>
          <w:lang w:val="sr-Latn-ME"/>
        </w:rPr>
      </w:pPr>
      <w:r w:rsidRPr="00D44DB9">
        <w:rPr>
          <w:rFonts w:eastAsia="Calibri"/>
          <w:spacing w:val="-5"/>
          <w:sz w:val="22"/>
          <w:szCs w:val="22"/>
          <w:u w:val="single"/>
          <w:lang w:val="sr-Latn-ME"/>
        </w:rPr>
        <w:t>Prijavljivanje sumnji na neželjena dejstva</w:t>
      </w:r>
    </w:p>
    <w:p w14:paraId="55602863" w14:textId="77777777" w:rsidR="00336AEE" w:rsidRPr="00D44DB9" w:rsidRDefault="00336AEE" w:rsidP="00261395">
      <w:pPr>
        <w:pStyle w:val="NoSpacing"/>
        <w:rPr>
          <w:rFonts w:eastAsia="Calibri"/>
          <w:spacing w:val="-5"/>
          <w:sz w:val="22"/>
          <w:szCs w:val="22"/>
          <w:u w:val="single"/>
          <w:lang w:val="sr-Latn-ME"/>
        </w:rPr>
      </w:pPr>
    </w:p>
    <w:p w14:paraId="64FA4E6E" w14:textId="77777777" w:rsidR="00336AEE" w:rsidRPr="00D44DB9" w:rsidRDefault="00336AEE" w:rsidP="00261395">
      <w:pPr>
        <w:pStyle w:val="NoSpacing"/>
        <w:jc w:val="both"/>
        <w:rPr>
          <w:rFonts w:eastAsia="Calibri"/>
          <w:sz w:val="22"/>
          <w:szCs w:val="22"/>
          <w:lang w:val="sr-Latn-ME"/>
        </w:rPr>
      </w:pPr>
      <w:r w:rsidRPr="00D44DB9">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D44DB9">
        <w:rPr>
          <w:rFonts w:eastAsia="Calibri"/>
          <w:spacing w:val="-4"/>
          <w:sz w:val="22"/>
          <w:szCs w:val="22"/>
          <w:lang w:val="sr-Latn-ME"/>
        </w:rPr>
        <w:t>.</w:t>
      </w:r>
      <w:r w:rsidRPr="00D44DB9">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19FC473" w14:textId="77777777" w:rsidR="00336AEE" w:rsidRPr="00D44DB9" w:rsidRDefault="00336AEE" w:rsidP="00261395">
      <w:pPr>
        <w:pStyle w:val="NoSpacing"/>
        <w:jc w:val="both"/>
        <w:rPr>
          <w:rFonts w:eastAsia="Calibri"/>
          <w:sz w:val="22"/>
          <w:szCs w:val="22"/>
          <w:lang w:val="sr-Latn-ME"/>
        </w:rPr>
      </w:pPr>
    </w:p>
    <w:p w14:paraId="19405E99" w14:textId="77777777" w:rsidR="00336AEE" w:rsidRPr="00D44DB9" w:rsidRDefault="00336AEE" w:rsidP="00261395">
      <w:pPr>
        <w:rPr>
          <w:sz w:val="22"/>
          <w:szCs w:val="22"/>
          <w:lang w:val="sr-Latn-ME"/>
        </w:rPr>
      </w:pPr>
      <w:r w:rsidRPr="00D44DB9">
        <w:rPr>
          <w:sz w:val="22"/>
          <w:szCs w:val="22"/>
          <w:lang w:val="sr-Latn-ME"/>
        </w:rPr>
        <w:t xml:space="preserve">Institut za ljekove i medicinska sredstva </w:t>
      </w:r>
    </w:p>
    <w:p w14:paraId="5579DFEF" w14:textId="77777777" w:rsidR="00336AEE" w:rsidRPr="00D44DB9" w:rsidRDefault="00336AEE" w:rsidP="00261395">
      <w:pPr>
        <w:rPr>
          <w:sz w:val="22"/>
          <w:szCs w:val="22"/>
          <w:lang w:val="sr-Latn-ME"/>
        </w:rPr>
      </w:pPr>
      <w:r w:rsidRPr="00D44DB9">
        <w:rPr>
          <w:sz w:val="22"/>
          <w:szCs w:val="22"/>
          <w:lang w:val="sr-Latn-ME"/>
        </w:rPr>
        <w:t xml:space="preserve">Odjeljenje za </w:t>
      </w:r>
      <w:proofErr w:type="spellStart"/>
      <w:r w:rsidRPr="00D44DB9">
        <w:rPr>
          <w:sz w:val="22"/>
          <w:szCs w:val="22"/>
          <w:lang w:val="sr-Latn-ME"/>
        </w:rPr>
        <w:t>farmakovigilancu</w:t>
      </w:r>
      <w:proofErr w:type="spellEnd"/>
    </w:p>
    <w:p w14:paraId="3F90B12F" w14:textId="77777777" w:rsidR="00336AEE" w:rsidRPr="00D44DB9" w:rsidRDefault="00336AEE" w:rsidP="00261395">
      <w:pPr>
        <w:rPr>
          <w:sz w:val="22"/>
          <w:szCs w:val="22"/>
          <w:lang w:val="sr-Latn-ME"/>
        </w:rPr>
      </w:pPr>
      <w:r w:rsidRPr="00D44DB9">
        <w:rPr>
          <w:sz w:val="22"/>
          <w:szCs w:val="22"/>
          <w:lang w:val="sr-Latn-ME"/>
        </w:rPr>
        <w:t>Bulevar Ivana Crnojevića 64a, 81000 Podgorica</w:t>
      </w:r>
    </w:p>
    <w:p w14:paraId="2CEA3E5A" w14:textId="77777777" w:rsidR="00336AEE" w:rsidRPr="00D44DB9" w:rsidRDefault="00336AEE" w:rsidP="00261395">
      <w:pPr>
        <w:rPr>
          <w:sz w:val="22"/>
          <w:szCs w:val="22"/>
          <w:lang w:val="sr-Latn-ME"/>
        </w:rPr>
      </w:pPr>
    </w:p>
    <w:p w14:paraId="3166DA36" w14:textId="77777777" w:rsidR="00336AEE" w:rsidRPr="00D44DB9" w:rsidRDefault="00336AEE" w:rsidP="00261395">
      <w:pPr>
        <w:rPr>
          <w:sz w:val="22"/>
          <w:szCs w:val="22"/>
          <w:lang w:val="sr-Latn-ME"/>
        </w:rPr>
      </w:pPr>
      <w:r w:rsidRPr="00D44DB9">
        <w:rPr>
          <w:sz w:val="22"/>
          <w:szCs w:val="22"/>
          <w:lang w:val="sr-Latn-ME"/>
        </w:rPr>
        <w:t>tel: +382 (0) 20 310 280</w:t>
      </w:r>
    </w:p>
    <w:p w14:paraId="51CE2973" w14:textId="77777777" w:rsidR="00336AEE" w:rsidRPr="00D44DB9" w:rsidRDefault="00336AEE" w:rsidP="00261395">
      <w:pPr>
        <w:rPr>
          <w:sz w:val="22"/>
          <w:szCs w:val="22"/>
          <w:lang w:val="sr-Latn-ME"/>
        </w:rPr>
      </w:pPr>
      <w:proofErr w:type="spellStart"/>
      <w:r w:rsidRPr="00D44DB9">
        <w:rPr>
          <w:sz w:val="22"/>
          <w:szCs w:val="22"/>
          <w:lang w:val="sr-Latn-ME"/>
        </w:rPr>
        <w:t>fax</w:t>
      </w:r>
      <w:proofErr w:type="spellEnd"/>
      <w:r w:rsidRPr="00D44DB9">
        <w:rPr>
          <w:sz w:val="22"/>
          <w:szCs w:val="22"/>
          <w:lang w:val="sr-Latn-ME"/>
        </w:rPr>
        <w:t>: +382 (0) 20 310 581</w:t>
      </w:r>
    </w:p>
    <w:p w14:paraId="6D1906D4" w14:textId="77777777" w:rsidR="00336AEE" w:rsidRPr="00D44DB9" w:rsidRDefault="00D7628C" w:rsidP="00261395">
      <w:pPr>
        <w:rPr>
          <w:sz w:val="22"/>
          <w:szCs w:val="22"/>
          <w:lang w:val="sr-Latn-ME"/>
        </w:rPr>
      </w:pPr>
      <w:hyperlink r:id="rId8" w:history="1">
        <w:r w:rsidR="00336AEE" w:rsidRPr="00D44DB9">
          <w:rPr>
            <w:rStyle w:val="Hyperlink"/>
            <w:sz w:val="22"/>
            <w:szCs w:val="22"/>
            <w:lang w:val="sr-Latn-ME"/>
          </w:rPr>
          <w:t>www.cinmed.me</w:t>
        </w:r>
      </w:hyperlink>
      <w:r w:rsidR="00336AEE" w:rsidRPr="00D44DB9">
        <w:rPr>
          <w:sz w:val="22"/>
          <w:szCs w:val="22"/>
          <w:lang w:val="sr-Latn-ME"/>
        </w:rPr>
        <w:t xml:space="preserve"> </w:t>
      </w:r>
    </w:p>
    <w:p w14:paraId="7427DBFD" w14:textId="77777777" w:rsidR="00336AEE" w:rsidRPr="00D44DB9" w:rsidRDefault="00D7628C" w:rsidP="00261395">
      <w:pPr>
        <w:rPr>
          <w:sz w:val="22"/>
          <w:szCs w:val="22"/>
          <w:lang w:val="sr-Latn-ME"/>
        </w:rPr>
      </w:pPr>
      <w:hyperlink r:id="rId9" w:history="1">
        <w:r w:rsidR="00336AEE" w:rsidRPr="00D44DB9">
          <w:rPr>
            <w:rStyle w:val="Hyperlink"/>
            <w:sz w:val="22"/>
            <w:szCs w:val="22"/>
            <w:lang w:val="sr-Latn-ME"/>
          </w:rPr>
          <w:t>nezeljenadejstva@cinmed.me</w:t>
        </w:r>
      </w:hyperlink>
      <w:r w:rsidR="00336AEE" w:rsidRPr="00D44DB9">
        <w:rPr>
          <w:sz w:val="22"/>
          <w:szCs w:val="22"/>
          <w:lang w:val="sr-Latn-ME"/>
        </w:rPr>
        <w:t xml:space="preserve"> </w:t>
      </w:r>
    </w:p>
    <w:p w14:paraId="382F652F" w14:textId="77777777" w:rsidR="00336AEE" w:rsidRPr="00D44DB9" w:rsidRDefault="00336AEE" w:rsidP="00261395">
      <w:pPr>
        <w:rPr>
          <w:sz w:val="22"/>
          <w:szCs w:val="22"/>
          <w:lang w:val="sr-Latn-ME"/>
        </w:rPr>
      </w:pPr>
      <w:r w:rsidRPr="00D44DB9">
        <w:rPr>
          <w:sz w:val="22"/>
          <w:szCs w:val="22"/>
          <w:lang w:val="sr-Latn-ME"/>
        </w:rPr>
        <w:t>putem IS zdravstvene zaštite</w:t>
      </w:r>
    </w:p>
    <w:p w14:paraId="0D4981B0" w14:textId="77777777" w:rsidR="00336AEE" w:rsidRPr="00D44DB9" w:rsidRDefault="00336AEE" w:rsidP="00261395">
      <w:pPr>
        <w:rPr>
          <w:sz w:val="22"/>
          <w:szCs w:val="22"/>
          <w:lang w:val="sr-Latn-ME"/>
        </w:rPr>
      </w:pPr>
      <w:proofErr w:type="spellStart"/>
      <w:r w:rsidRPr="00D44DB9">
        <w:rPr>
          <w:sz w:val="22"/>
          <w:szCs w:val="22"/>
          <w:lang w:val="sr-Latn-ME"/>
        </w:rPr>
        <w:t>QR</w:t>
      </w:r>
      <w:proofErr w:type="spellEnd"/>
      <w:r w:rsidRPr="00D44DB9">
        <w:rPr>
          <w:sz w:val="22"/>
          <w:szCs w:val="22"/>
          <w:lang w:val="sr-Latn-ME"/>
        </w:rPr>
        <w:t xml:space="preserve"> kod za </w:t>
      </w:r>
      <w:proofErr w:type="spellStart"/>
      <w:r w:rsidRPr="00D44DB9">
        <w:rPr>
          <w:sz w:val="22"/>
          <w:szCs w:val="22"/>
          <w:lang w:val="sr-Latn-ME"/>
        </w:rPr>
        <w:t>online</w:t>
      </w:r>
      <w:proofErr w:type="spellEnd"/>
      <w:r w:rsidRPr="00D44DB9">
        <w:rPr>
          <w:sz w:val="22"/>
          <w:szCs w:val="22"/>
          <w:lang w:val="sr-Latn-ME"/>
        </w:rPr>
        <w:t xml:space="preserve"> prijavu sumnje na neželjeno dejstvo lijeka:</w:t>
      </w:r>
    </w:p>
    <w:p w14:paraId="5800E699" w14:textId="77777777" w:rsidR="00336AEE" w:rsidRPr="00D44DB9" w:rsidRDefault="00336AEE" w:rsidP="00261395">
      <w:pPr>
        <w:rPr>
          <w:sz w:val="22"/>
          <w:szCs w:val="22"/>
          <w:lang w:val="sr-Latn-ME"/>
        </w:rPr>
      </w:pPr>
    </w:p>
    <w:p w14:paraId="359B551F" w14:textId="77777777" w:rsidR="00336AEE" w:rsidRPr="00D44DB9" w:rsidRDefault="00336AEE" w:rsidP="00261395">
      <w:pPr>
        <w:rPr>
          <w:sz w:val="22"/>
          <w:szCs w:val="22"/>
          <w:lang w:val="sr-Latn-ME"/>
        </w:rPr>
      </w:pPr>
      <w:r w:rsidRPr="00D44DB9">
        <w:rPr>
          <w:noProof/>
          <w:sz w:val="22"/>
          <w:szCs w:val="22"/>
          <w:lang w:val="sr-Latn-ME" w:eastAsia="sr-Latn-ME"/>
        </w:rPr>
        <w:drawing>
          <wp:inline distT="0" distB="0" distL="0" distR="0" wp14:anchorId="231D626D" wp14:editId="3955B31C">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A11D81B" w14:textId="77777777" w:rsidR="00396B66" w:rsidRPr="00D44DB9" w:rsidRDefault="00396B66" w:rsidP="00261395">
      <w:pPr>
        <w:pStyle w:val="NoSpacing"/>
        <w:jc w:val="both"/>
        <w:rPr>
          <w:sz w:val="22"/>
          <w:szCs w:val="22"/>
          <w:lang w:val="sr-Latn-ME"/>
        </w:rPr>
      </w:pPr>
    </w:p>
    <w:p w14:paraId="299C564E" w14:textId="77777777" w:rsidR="00662339" w:rsidRPr="00D44DB9" w:rsidRDefault="00662339" w:rsidP="00261395">
      <w:pPr>
        <w:jc w:val="both"/>
        <w:rPr>
          <w:sz w:val="22"/>
          <w:szCs w:val="22"/>
          <w:lang w:val="sr-Latn-ME"/>
        </w:rPr>
      </w:pPr>
    </w:p>
    <w:p w14:paraId="6DA7C7A6" w14:textId="77777777" w:rsidR="00A32113" w:rsidRPr="00D44DB9" w:rsidRDefault="00A32113" w:rsidP="00261395">
      <w:pPr>
        <w:tabs>
          <w:tab w:val="left" w:pos="540"/>
          <w:tab w:val="left" w:pos="569"/>
        </w:tabs>
        <w:jc w:val="both"/>
        <w:rPr>
          <w:b/>
          <w:bCs/>
          <w:sz w:val="22"/>
          <w:szCs w:val="22"/>
          <w:lang w:val="sr-Latn-ME"/>
        </w:rPr>
      </w:pPr>
      <w:r w:rsidRPr="00D44DB9">
        <w:rPr>
          <w:b/>
          <w:bCs/>
          <w:sz w:val="22"/>
          <w:szCs w:val="22"/>
          <w:lang w:val="sr-Latn-ME"/>
        </w:rPr>
        <w:t xml:space="preserve">5. </w:t>
      </w:r>
      <w:r w:rsidR="00291DAD" w:rsidRPr="00D44DB9">
        <w:rPr>
          <w:b/>
          <w:bCs/>
          <w:sz w:val="22"/>
          <w:szCs w:val="22"/>
          <w:lang w:val="sr-Latn-ME"/>
        </w:rPr>
        <w:tab/>
      </w:r>
      <w:r w:rsidRPr="00D44DB9">
        <w:rPr>
          <w:b/>
          <w:bCs/>
          <w:sz w:val="22"/>
          <w:szCs w:val="22"/>
          <w:lang w:val="sr-Latn-ME"/>
        </w:rPr>
        <w:t xml:space="preserve">KAKO ČUVATI </w:t>
      </w:r>
      <w:r w:rsidR="00D655E8" w:rsidRPr="00D44DB9">
        <w:rPr>
          <w:b/>
          <w:bCs/>
          <w:sz w:val="22"/>
          <w:szCs w:val="22"/>
          <w:lang w:val="sr-Latn-ME"/>
        </w:rPr>
        <w:t>VAKCINU</w:t>
      </w:r>
      <w:r w:rsidRPr="00D44DB9">
        <w:rPr>
          <w:b/>
          <w:bCs/>
          <w:sz w:val="22"/>
          <w:szCs w:val="22"/>
          <w:lang w:val="sr-Latn-ME"/>
        </w:rPr>
        <w:t xml:space="preserve"> </w:t>
      </w:r>
      <w:r w:rsidR="00851791" w:rsidRPr="00D44DB9">
        <w:rPr>
          <w:b/>
          <w:bCs/>
          <w:sz w:val="22"/>
          <w:szCs w:val="22"/>
          <w:lang w:val="sr-Latn-ME"/>
        </w:rPr>
        <w:t>SYNFLORIX</w:t>
      </w:r>
    </w:p>
    <w:p w14:paraId="58A318EC" w14:textId="77777777" w:rsidR="00445D8F" w:rsidRPr="00D44DB9" w:rsidRDefault="00445D8F" w:rsidP="00261395">
      <w:pPr>
        <w:jc w:val="both"/>
        <w:rPr>
          <w:sz w:val="22"/>
          <w:szCs w:val="22"/>
          <w:lang w:val="sr-Latn-ME"/>
        </w:rPr>
      </w:pPr>
    </w:p>
    <w:p w14:paraId="04000C0D" w14:textId="77777777" w:rsidR="00991E7D" w:rsidRPr="00D44DB9" w:rsidRDefault="00D655E8" w:rsidP="00261395">
      <w:pPr>
        <w:numPr>
          <w:ilvl w:val="12"/>
          <w:numId w:val="0"/>
        </w:numPr>
        <w:tabs>
          <w:tab w:val="left" w:pos="720"/>
        </w:tabs>
        <w:ind w:right="-2"/>
        <w:jc w:val="both"/>
        <w:rPr>
          <w:sz w:val="22"/>
          <w:szCs w:val="22"/>
          <w:lang w:val="sr-Latn-ME"/>
        </w:rPr>
      </w:pPr>
      <w:r w:rsidRPr="00D44DB9">
        <w:rPr>
          <w:sz w:val="22"/>
          <w:szCs w:val="22"/>
          <w:lang w:val="sr-Latn-ME"/>
        </w:rPr>
        <w:t>Vakcinu</w:t>
      </w:r>
      <w:r w:rsidR="008A7F7D" w:rsidRPr="00D44DB9">
        <w:rPr>
          <w:sz w:val="22"/>
          <w:szCs w:val="22"/>
          <w:lang w:val="sr-Latn-ME"/>
        </w:rPr>
        <w:t xml:space="preserve"> čuvajte </w:t>
      </w:r>
      <w:r w:rsidR="00991E7D" w:rsidRPr="00D44DB9">
        <w:rPr>
          <w:sz w:val="22"/>
          <w:szCs w:val="22"/>
          <w:lang w:val="sr-Latn-ME"/>
        </w:rPr>
        <w:t>van pogleda i domašaja djece.</w:t>
      </w:r>
    </w:p>
    <w:p w14:paraId="7D96B259" w14:textId="77777777" w:rsidR="004B5E16" w:rsidRPr="00D44DB9" w:rsidRDefault="004B5E16" w:rsidP="00261395">
      <w:pPr>
        <w:tabs>
          <w:tab w:val="left" w:pos="284"/>
        </w:tabs>
        <w:jc w:val="both"/>
        <w:rPr>
          <w:sz w:val="22"/>
          <w:szCs w:val="22"/>
          <w:lang w:val="sr-Latn-ME"/>
        </w:rPr>
      </w:pPr>
    </w:p>
    <w:p w14:paraId="10DAFAEF" w14:textId="216D6A60" w:rsidR="00D01E45" w:rsidRPr="00D44DB9" w:rsidRDefault="00D01E45" w:rsidP="00261395">
      <w:pPr>
        <w:tabs>
          <w:tab w:val="left" w:pos="284"/>
        </w:tabs>
        <w:jc w:val="both"/>
        <w:rPr>
          <w:sz w:val="22"/>
          <w:szCs w:val="22"/>
          <w:lang w:val="sr-Latn-ME"/>
        </w:rPr>
      </w:pPr>
      <w:r w:rsidRPr="00D44DB9">
        <w:rPr>
          <w:sz w:val="22"/>
          <w:szCs w:val="22"/>
          <w:lang w:val="sr-Latn-ME"/>
        </w:rPr>
        <w:t xml:space="preserve">Ovaj lijek se ne smije upotrijebiti nakon isteka roka upotrebe navedenog na </w:t>
      </w:r>
      <w:r w:rsidR="0021723D" w:rsidRPr="00D44DB9">
        <w:rPr>
          <w:sz w:val="22"/>
          <w:szCs w:val="22"/>
          <w:lang w:val="sr-Latn-ME"/>
        </w:rPr>
        <w:t>pakovanju</w:t>
      </w:r>
      <w:r w:rsidRPr="00D44DB9">
        <w:rPr>
          <w:sz w:val="22"/>
          <w:szCs w:val="22"/>
          <w:lang w:val="sr-Latn-ME"/>
        </w:rPr>
        <w:t xml:space="preserve">. Rok upotrebe odnosi se na </w:t>
      </w:r>
      <w:proofErr w:type="spellStart"/>
      <w:r w:rsidRPr="00D44DB9">
        <w:rPr>
          <w:sz w:val="22"/>
          <w:szCs w:val="22"/>
          <w:lang w:val="sr-Latn-ME"/>
        </w:rPr>
        <w:t>poslednji</w:t>
      </w:r>
      <w:proofErr w:type="spellEnd"/>
      <w:r w:rsidRPr="00D44DB9">
        <w:rPr>
          <w:sz w:val="22"/>
          <w:szCs w:val="22"/>
          <w:lang w:val="sr-Latn-ME"/>
        </w:rPr>
        <w:t xml:space="preserve"> dan navedenog mjeseca.</w:t>
      </w:r>
    </w:p>
    <w:p w14:paraId="16804430" w14:textId="77777777" w:rsidR="004B5E16" w:rsidRPr="00D44DB9" w:rsidRDefault="004B5E16" w:rsidP="00261395">
      <w:pPr>
        <w:tabs>
          <w:tab w:val="left" w:pos="284"/>
        </w:tabs>
        <w:jc w:val="both"/>
        <w:rPr>
          <w:sz w:val="22"/>
          <w:szCs w:val="22"/>
          <w:lang w:val="sr-Latn-ME"/>
        </w:rPr>
      </w:pPr>
    </w:p>
    <w:p w14:paraId="3BD95CBF" w14:textId="56C9CB12" w:rsidR="0021723D" w:rsidRPr="00D44DB9" w:rsidRDefault="0021723D" w:rsidP="00261395">
      <w:pPr>
        <w:tabs>
          <w:tab w:val="left" w:pos="284"/>
        </w:tabs>
        <w:jc w:val="both"/>
        <w:rPr>
          <w:sz w:val="22"/>
          <w:szCs w:val="22"/>
          <w:lang w:val="sr-Latn-ME"/>
        </w:rPr>
      </w:pPr>
      <w:r w:rsidRPr="00D44DB9">
        <w:rPr>
          <w:sz w:val="22"/>
          <w:szCs w:val="22"/>
          <w:lang w:val="sr-Latn-ME"/>
        </w:rPr>
        <w:t>Čuva</w:t>
      </w:r>
      <w:r w:rsidR="00A17A4E" w:rsidRPr="00D44DB9">
        <w:rPr>
          <w:sz w:val="22"/>
          <w:szCs w:val="22"/>
          <w:lang w:val="sr-Latn-ME"/>
        </w:rPr>
        <w:t xml:space="preserve">ti </w:t>
      </w:r>
      <w:r w:rsidRPr="00D44DB9">
        <w:rPr>
          <w:sz w:val="22"/>
          <w:szCs w:val="22"/>
          <w:lang w:val="sr-Latn-ME"/>
        </w:rPr>
        <w:t>u frižideru (2°C do 8°C).</w:t>
      </w:r>
    </w:p>
    <w:p w14:paraId="1CC7CE86" w14:textId="139A5DDB" w:rsidR="0021723D" w:rsidRPr="00D44DB9" w:rsidRDefault="0021723D" w:rsidP="00261395">
      <w:pPr>
        <w:tabs>
          <w:tab w:val="left" w:pos="284"/>
        </w:tabs>
        <w:jc w:val="both"/>
        <w:rPr>
          <w:sz w:val="22"/>
          <w:szCs w:val="22"/>
          <w:lang w:val="sr-Latn-ME"/>
        </w:rPr>
      </w:pPr>
      <w:r w:rsidRPr="00D44DB9">
        <w:rPr>
          <w:sz w:val="22"/>
          <w:szCs w:val="22"/>
          <w:lang w:val="sr-Latn-ME"/>
        </w:rPr>
        <w:t>Čuva</w:t>
      </w:r>
      <w:r w:rsidR="00A17A4E" w:rsidRPr="00D44DB9">
        <w:rPr>
          <w:sz w:val="22"/>
          <w:szCs w:val="22"/>
          <w:lang w:val="sr-Latn-ME"/>
        </w:rPr>
        <w:t xml:space="preserve">ti </w:t>
      </w:r>
      <w:r w:rsidRPr="00D44DB9">
        <w:rPr>
          <w:sz w:val="22"/>
          <w:szCs w:val="22"/>
          <w:lang w:val="sr-Latn-ME"/>
        </w:rPr>
        <w:t xml:space="preserve">u originalnom pakovanju, kako biste </w:t>
      </w:r>
      <w:r w:rsidR="00280C71" w:rsidRPr="00D44DB9">
        <w:rPr>
          <w:sz w:val="22"/>
          <w:szCs w:val="22"/>
          <w:lang w:val="sr-Latn-ME"/>
        </w:rPr>
        <w:t>vakcinu</w:t>
      </w:r>
      <w:r w:rsidRPr="00D44DB9">
        <w:rPr>
          <w:sz w:val="22"/>
          <w:szCs w:val="22"/>
          <w:lang w:val="sr-Latn-ME"/>
        </w:rPr>
        <w:t xml:space="preserve"> zaštitili od svjetlosti.</w:t>
      </w:r>
    </w:p>
    <w:p w14:paraId="384ABAEE" w14:textId="1C123C41" w:rsidR="0021723D" w:rsidRPr="00D44DB9" w:rsidRDefault="0021723D" w:rsidP="00261395">
      <w:pPr>
        <w:tabs>
          <w:tab w:val="left" w:pos="284"/>
        </w:tabs>
        <w:jc w:val="both"/>
        <w:rPr>
          <w:sz w:val="22"/>
          <w:szCs w:val="22"/>
          <w:lang w:val="sr-Latn-ME"/>
        </w:rPr>
      </w:pPr>
      <w:r w:rsidRPr="00D44DB9">
        <w:rPr>
          <w:sz w:val="22"/>
          <w:szCs w:val="22"/>
          <w:lang w:val="sr-Latn-ME"/>
        </w:rPr>
        <w:t>Ne</w:t>
      </w:r>
      <w:r w:rsidR="002B3A16" w:rsidRPr="00D44DB9">
        <w:rPr>
          <w:sz w:val="22"/>
          <w:szCs w:val="22"/>
          <w:lang w:val="sr-Latn-ME"/>
        </w:rPr>
        <w:t xml:space="preserve"> zamrzavati</w:t>
      </w:r>
      <w:r w:rsidRPr="00D44DB9">
        <w:rPr>
          <w:sz w:val="22"/>
          <w:szCs w:val="22"/>
          <w:lang w:val="sr-Latn-ME"/>
        </w:rPr>
        <w:t>.</w:t>
      </w:r>
    </w:p>
    <w:p w14:paraId="25F2048B" w14:textId="77777777" w:rsidR="00445D8F" w:rsidRPr="00D44DB9" w:rsidRDefault="00445D8F" w:rsidP="00261395">
      <w:pPr>
        <w:jc w:val="both"/>
        <w:rPr>
          <w:b/>
          <w:bCs/>
          <w:sz w:val="22"/>
          <w:szCs w:val="22"/>
          <w:lang w:val="sr-Latn-ME"/>
        </w:rPr>
      </w:pPr>
    </w:p>
    <w:p w14:paraId="50A5184B" w14:textId="77777777" w:rsidR="00D01E45" w:rsidRPr="00D44DB9" w:rsidRDefault="00D01E45" w:rsidP="00261395">
      <w:pPr>
        <w:jc w:val="both"/>
        <w:rPr>
          <w:sz w:val="22"/>
          <w:szCs w:val="22"/>
          <w:lang w:val="sr-Latn-ME" w:eastAsia="hr-HR"/>
        </w:rPr>
      </w:pPr>
      <w:r w:rsidRPr="00D44DB9">
        <w:rPr>
          <w:sz w:val="22"/>
          <w:szCs w:val="22"/>
          <w:lang w:val="sr-Latn-ME" w:eastAsia="hr-HR"/>
        </w:rPr>
        <w:t>Ljekove ne treba bacati u kanalizaciju, niti kućni otpad. Ove mjere pomažu očuvanju životne sredine.</w:t>
      </w:r>
    </w:p>
    <w:p w14:paraId="68A1E03E" w14:textId="77777777" w:rsidR="00D01E45" w:rsidRPr="00D44DB9" w:rsidRDefault="00D01E45" w:rsidP="00261395">
      <w:pPr>
        <w:jc w:val="both"/>
        <w:rPr>
          <w:b/>
          <w:bCs/>
          <w:sz w:val="22"/>
          <w:szCs w:val="22"/>
          <w:lang w:val="sr-Latn-ME" w:eastAsia="hr-HR"/>
        </w:rPr>
      </w:pPr>
      <w:proofErr w:type="spellStart"/>
      <w:r w:rsidRPr="00D44DB9">
        <w:rPr>
          <w:sz w:val="22"/>
          <w:szCs w:val="22"/>
          <w:lang w:val="sr-Latn-ME" w:eastAsia="hr-HR"/>
        </w:rPr>
        <w:t>Neupotrijebljeni</w:t>
      </w:r>
      <w:proofErr w:type="spellEnd"/>
      <w:r w:rsidRPr="00D44DB9">
        <w:rPr>
          <w:sz w:val="22"/>
          <w:szCs w:val="22"/>
          <w:lang w:val="sr-Latn-ME" w:eastAsia="hr-HR"/>
        </w:rPr>
        <w:t xml:space="preserve"> lijek se uništava u skladu sa važećim propisima.</w:t>
      </w:r>
    </w:p>
    <w:p w14:paraId="2524930D" w14:textId="36B48A2D" w:rsidR="00396B66" w:rsidRPr="00D44DB9" w:rsidRDefault="00396B66" w:rsidP="00261395">
      <w:pPr>
        <w:jc w:val="both"/>
        <w:rPr>
          <w:bCs/>
          <w:sz w:val="22"/>
          <w:szCs w:val="22"/>
          <w:lang w:val="sr-Latn-ME"/>
        </w:rPr>
      </w:pPr>
    </w:p>
    <w:p w14:paraId="4725ACED" w14:textId="77777777" w:rsidR="004B5E16" w:rsidRPr="00D44DB9" w:rsidRDefault="004B5E16" w:rsidP="00261395">
      <w:pPr>
        <w:jc w:val="both"/>
        <w:rPr>
          <w:bCs/>
          <w:sz w:val="22"/>
          <w:szCs w:val="22"/>
          <w:lang w:val="sr-Latn-ME"/>
        </w:rPr>
      </w:pPr>
    </w:p>
    <w:p w14:paraId="3838966E" w14:textId="77777777" w:rsidR="00261395" w:rsidRDefault="00261395" w:rsidP="00261395">
      <w:pPr>
        <w:tabs>
          <w:tab w:val="left" w:pos="540"/>
          <w:tab w:val="left" w:pos="569"/>
        </w:tabs>
        <w:jc w:val="both"/>
        <w:rPr>
          <w:b/>
          <w:bCs/>
          <w:sz w:val="22"/>
          <w:szCs w:val="22"/>
          <w:lang w:val="sr-Latn-ME"/>
        </w:rPr>
      </w:pPr>
    </w:p>
    <w:p w14:paraId="072A1C1D" w14:textId="1A9A9AFD" w:rsidR="00A32113" w:rsidRPr="00D44DB9" w:rsidRDefault="00A32113" w:rsidP="00261395">
      <w:pPr>
        <w:tabs>
          <w:tab w:val="left" w:pos="540"/>
          <w:tab w:val="left" w:pos="569"/>
        </w:tabs>
        <w:jc w:val="both"/>
        <w:rPr>
          <w:b/>
          <w:bCs/>
          <w:sz w:val="22"/>
          <w:szCs w:val="22"/>
          <w:lang w:val="sr-Latn-ME"/>
        </w:rPr>
      </w:pPr>
      <w:r w:rsidRPr="00D44DB9">
        <w:rPr>
          <w:b/>
          <w:bCs/>
          <w:sz w:val="22"/>
          <w:szCs w:val="22"/>
          <w:lang w:val="sr-Latn-ME"/>
        </w:rPr>
        <w:lastRenderedPageBreak/>
        <w:t xml:space="preserve">6. </w:t>
      </w:r>
      <w:r w:rsidR="00291DAD" w:rsidRPr="00D44DB9">
        <w:rPr>
          <w:b/>
          <w:bCs/>
          <w:sz w:val="22"/>
          <w:szCs w:val="22"/>
          <w:lang w:val="sr-Latn-ME"/>
        </w:rPr>
        <w:tab/>
      </w:r>
      <w:r w:rsidR="00326EEC" w:rsidRPr="00D44DB9">
        <w:rPr>
          <w:b/>
          <w:bCs/>
          <w:sz w:val="22"/>
          <w:szCs w:val="22"/>
          <w:lang w:val="sr-Latn-ME"/>
        </w:rPr>
        <w:t xml:space="preserve">SADRŽAJ PAKOVANJA I </w:t>
      </w:r>
      <w:r w:rsidRPr="00D44DB9">
        <w:rPr>
          <w:b/>
          <w:bCs/>
          <w:sz w:val="22"/>
          <w:szCs w:val="22"/>
          <w:lang w:val="sr-Latn-ME"/>
        </w:rPr>
        <w:t>DODATNE INFORMACIJE</w:t>
      </w:r>
      <w:r w:rsidR="00E06040" w:rsidRPr="00D44DB9">
        <w:rPr>
          <w:b/>
          <w:bCs/>
          <w:sz w:val="22"/>
          <w:szCs w:val="22"/>
          <w:lang w:val="sr-Latn-ME"/>
        </w:rPr>
        <w:t xml:space="preserve"> </w:t>
      </w:r>
    </w:p>
    <w:p w14:paraId="75853576" w14:textId="77777777" w:rsidR="00445D8F" w:rsidRPr="00D44DB9" w:rsidRDefault="00445D8F" w:rsidP="00261395">
      <w:pPr>
        <w:jc w:val="both"/>
        <w:rPr>
          <w:sz w:val="22"/>
          <w:szCs w:val="22"/>
          <w:lang w:val="sr-Latn-ME"/>
        </w:rPr>
      </w:pPr>
    </w:p>
    <w:p w14:paraId="1260E129" w14:textId="77777777" w:rsidR="00445D8F" w:rsidRPr="00D44DB9" w:rsidRDefault="00A32113" w:rsidP="00261395">
      <w:pPr>
        <w:jc w:val="both"/>
        <w:rPr>
          <w:b/>
          <w:sz w:val="22"/>
          <w:szCs w:val="22"/>
          <w:lang w:val="sr-Latn-ME"/>
        </w:rPr>
      </w:pPr>
      <w:r w:rsidRPr="00D44DB9">
        <w:rPr>
          <w:b/>
          <w:bCs/>
          <w:sz w:val="22"/>
          <w:szCs w:val="22"/>
          <w:lang w:val="sr-Latn-ME"/>
        </w:rPr>
        <w:t xml:space="preserve">Šta sadrži </w:t>
      </w:r>
      <w:r w:rsidR="00D655E8" w:rsidRPr="00D44DB9">
        <w:rPr>
          <w:b/>
          <w:bCs/>
          <w:sz w:val="22"/>
          <w:szCs w:val="22"/>
          <w:lang w:val="sr-Latn-ME"/>
        </w:rPr>
        <w:t>vakcina</w:t>
      </w:r>
      <w:r w:rsidRPr="00D44DB9">
        <w:rPr>
          <w:b/>
          <w:bCs/>
          <w:sz w:val="22"/>
          <w:szCs w:val="22"/>
          <w:lang w:val="sr-Latn-ME"/>
        </w:rPr>
        <w:t xml:space="preserve"> </w:t>
      </w:r>
      <w:r w:rsidR="00851791" w:rsidRPr="00D44DB9">
        <w:rPr>
          <w:b/>
          <w:bCs/>
          <w:sz w:val="22"/>
          <w:szCs w:val="22"/>
          <w:lang w:val="sr-Latn-ME"/>
        </w:rPr>
        <w:t>SYNFLORIX</w:t>
      </w:r>
    </w:p>
    <w:p w14:paraId="29AAADF3" w14:textId="77777777" w:rsidR="00326EEC" w:rsidRPr="00D44DB9" w:rsidRDefault="00326EEC" w:rsidP="00261395">
      <w:pPr>
        <w:jc w:val="both"/>
        <w:rPr>
          <w:b/>
          <w:sz w:val="22"/>
          <w:szCs w:val="22"/>
          <w:lang w:val="sr-Latn-ME"/>
        </w:rPr>
      </w:pPr>
    </w:p>
    <w:p w14:paraId="13E004C5" w14:textId="77777777" w:rsidR="005D7EC3" w:rsidRPr="00D44DB9" w:rsidRDefault="005D7EC3" w:rsidP="00261395">
      <w:pPr>
        <w:numPr>
          <w:ilvl w:val="0"/>
          <w:numId w:val="37"/>
        </w:numPr>
        <w:tabs>
          <w:tab w:val="left" w:pos="284"/>
        </w:tabs>
        <w:jc w:val="both"/>
        <w:rPr>
          <w:sz w:val="22"/>
          <w:szCs w:val="22"/>
          <w:lang w:val="sr-Latn-ME"/>
        </w:rPr>
      </w:pPr>
      <w:r w:rsidRPr="00D44DB9">
        <w:rPr>
          <w:sz w:val="22"/>
          <w:szCs w:val="22"/>
          <w:lang w:val="sr-Latn-ME"/>
        </w:rPr>
        <w:t>Aktivne supstance su:</w:t>
      </w:r>
    </w:p>
    <w:p w14:paraId="1423A39B" w14:textId="77777777" w:rsidR="005D7EC3" w:rsidRPr="00D44DB9" w:rsidRDefault="005D7EC3" w:rsidP="00261395">
      <w:pPr>
        <w:jc w:val="both"/>
        <w:rPr>
          <w:sz w:val="22"/>
          <w:szCs w:val="22"/>
          <w:lang w:val="sr-Latn-ME"/>
        </w:rPr>
      </w:pPr>
      <w:r w:rsidRPr="00D44DB9">
        <w:rPr>
          <w:sz w:val="22"/>
          <w:szCs w:val="22"/>
          <w:lang w:val="sr-Latn-ME"/>
        </w:rPr>
        <w:t xml:space="preserve">      </w:t>
      </w:r>
    </w:p>
    <w:p w14:paraId="364820F7" w14:textId="53EB61B9" w:rsidR="005D7EC3" w:rsidRPr="00D44DB9" w:rsidRDefault="005D7EC3" w:rsidP="00261395">
      <w:pPr>
        <w:jc w:val="both"/>
        <w:rPr>
          <w:sz w:val="22"/>
          <w:szCs w:val="22"/>
          <w:lang w:val="sr-Latn-ME"/>
        </w:rPr>
      </w:pPr>
      <w:r w:rsidRPr="00D44DB9">
        <w:rPr>
          <w:sz w:val="22"/>
          <w:szCs w:val="22"/>
          <w:lang w:val="sr-Latn-ME"/>
        </w:rPr>
        <w:t>Jedna doza vakcine (0,5</w:t>
      </w:r>
      <w:r w:rsidR="00280C71" w:rsidRPr="00D44DB9">
        <w:rPr>
          <w:sz w:val="22"/>
          <w:szCs w:val="22"/>
          <w:lang w:val="sr-Latn-ME"/>
        </w:rPr>
        <w:t xml:space="preserve"> </w:t>
      </w:r>
      <w:r w:rsidRPr="00D44DB9">
        <w:rPr>
          <w:sz w:val="22"/>
          <w:szCs w:val="22"/>
          <w:lang w:val="sr-Latn-ME"/>
        </w:rPr>
        <w:t>ml) sadrži:</w:t>
      </w:r>
    </w:p>
    <w:p w14:paraId="08256B4A" w14:textId="77777777" w:rsidR="005D7EC3" w:rsidRPr="00D44DB9" w:rsidRDefault="005D7EC3" w:rsidP="00261395">
      <w:pPr>
        <w:jc w:val="both"/>
        <w:rPr>
          <w:sz w:val="22"/>
          <w:szCs w:val="22"/>
          <w:lang w:val="sr-Latn-ME"/>
        </w:rPr>
      </w:pPr>
    </w:p>
    <w:p w14:paraId="1E91BB45" w14:textId="707A5717" w:rsidR="005D7EC3" w:rsidRPr="00D44DB9" w:rsidRDefault="00280C71" w:rsidP="00261395">
      <w:pPr>
        <w:jc w:val="both"/>
        <w:rPr>
          <w:sz w:val="22"/>
          <w:szCs w:val="22"/>
          <w:lang w:val="sr-Latn-ME"/>
        </w:rPr>
      </w:pPr>
      <w:proofErr w:type="spellStart"/>
      <w:r w:rsidRPr="00D44DB9">
        <w:rPr>
          <w:sz w:val="22"/>
          <w:szCs w:val="22"/>
          <w:lang w:val="sr-Latn-ME"/>
        </w:rPr>
        <w:t>Pneumokokni</w:t>
      </w:r>
      <w:proofErr w:type="spellEnd"/>
      <w:r w:rsidRPr="00D44DB9">
        <w:rPr>
          <w:sz w:val="22"/>
          <w:szCs w:val="22"/>
          <w:lang w:val="sr-Latn-ME"/>
        </w:rPr>
        <w:t xml:space="preserve"> </w:t>
      </w:r>
      <w:proofErr w:type="spellStart"/>
      <w:r w:rsidR="005D7EC3" w:rsidRPr="00D44DB9">
        <w:rPr>
          <w:sz w:val="22"/>
          <w:szCs w:val="22"/>
          <w:lang w:val="sr-Latn-ME"/>
        </w:rPr>
        <w:t>polisaharid</w:t>
      </w:r>
      <w:proofErr w:type="spellEnd"/>
      <w:r w:rsidR="005D7EC3" w:rsidRPr="00D44DB9">
        <w:rPr>
          <w:sz w:val="22"/>
          <w:szCs w:val="22"/>
          <w:lang w:val="sr-Latn-ME"/>
        </w:rPr>
        <w:t xml:space="preserve"> </w:t>
      </w:r>
      <w:proofErr w:type="spellStart"/>
      <w:r w:rsidR="005D7EC3" w:rsidRPr="00D44DB9">
        <w:rPr>
          <w:sz w:val="22"/>
          <w:szCs w:val="22"/>
          <w:lang w:val="sr-Latn-ME"/>
        </w:rPr>
        <w:t>serotip</w:t>
      </w:r>
      <w:proofErr w:type="spellEnd"/>
      <w:r w:rsidR="005D7EC3" w:rsidRPr="00D44DB9">
        <w:rPr>
          <w:sz w:val="22"/>
          <w:szCs w:val="22"/>
          <w:lang w:val="sr-Latn-ME"/>
        </w:rPr>
        <w:t xml:space="preserve"> 1</w:t>
      </w:r>
      <w:r w:rsidR="005D7EC3" w:rsidRPr="00D44DB9">
        <w:rPr>
          <w:sz w:val="22"/>
          <w:szCs w:val="22"/>
          <w:vertAlign w:val="superscript"/>
          <w:lang w:val="sr-Latn-ME"/>
        </w:rPr>
        <w:t xml:space="preserve">1, 2 </w:t>
      </w:r>
      <w:r w:rsidR="005D7EC3" w:rsidRPr="00D44DB9">
        <w:rPr>
          <w:sz w:val="22"/>
          <w:szCs w:val="22"/>
          <w:lang w:val="sr-Latn-ME"/>
        </w:rPr>
        <w:t xml:space="preserve">                                                                        1 </w:t>
      </w:r>
      <w:proofErr w:type="spellStart"/>
      <w:r w:rsidR="005D7EC3" w:rsidRPr="00D44DB9">
        <w:rPr>
          <w:sz w:val="22"/>
          <w:szCs w:val="22"/>
          <w:lang w:val="sr-Latn-ME"/>
        </w:rPr>
        <w:t>mikrogram</w:t>
      </w:r>
      <w:proofErr w:type="spellEnd"/>
    </w:p>
    <w:p w14:paraId="57CA012F" w14:textId="68319504" w:rsidR="005D7EC3" w:rsidRPr="00D44DB9" w:rsidRDefault="00280C71" w:rsidP="00261395">
      <w:pPr>
        <w:jc w:val="both"/>
        <w:rPr>
          <w:sz w:val="22"/>
          <w:szCs w:val="22"/>
          <w:lang w:val="sr-Latn-ME"/>
        </w:rPr>
      </w:pPr>
      <w:proofErr w:type="spellStart"/>
      <w:r w:rsidRPr="00D44DB9">
        <w:rPr>
          <w:sz w:val="22"/>
          <w:szCs w:val="22"/>
          <w:lang w:val="sr-Latn-ME"/>
        </w:rPr>
        <w:t>Pneumokokni</w:t>
      </w:r>
      <w:proofErr w:type="spellEnd"/>
      <w:r w:rsidRPr="00D44DB9">
        <w:rPr>
          <w:sz w:val="22"/>
          <w:szCs w:val="22"/>
          <w:lang w:val="sr-Latn-ME"/>
        </w:rPr>
        <w:t xml:space="preserve"> </w:t>
      </w:r>
      <w:proofErr w:type="spellStart"/>
      <w:r w:rsidR="005D7EC3" w:rsidRPr="00D44DB9">
        <w:rPr>
          <w:sz w:val="22"/>
          <w:szCs w:val="22"/>
          <w:lang w:val="sr-Latn-ME"/>
        </w:rPr>
        <w:t>polisaharid</w:t>
      </w:r>
      <w:proofErr w:type="spellEnd"/>
      <w:r w:rsidR="005D7EC3" w:rsidRPr="00D44DB9">
        <w:rPr>
          <w:sz w:val="22"/>
          <w:szCs w:val="22"/>
          <w:lang w:val="sr-Latn-ME"/>
        </w:rPr>
        <w:t xml:space="preserve"> </w:t>
      </w:r>
      <w:proofErr w:type="spellStart"/>
      <w:r w:rsidR="005D7EC3" w:rsidRPr="00D44DB9">
        <w:rPr>
          <w:sz w:val="22"/>
          <w:szCs w:val="22"/>
          <w:lang w:val="sr-Latn-ME"/>
        </w:rPr>
        <w:t>serotip</w:t>
      </w:r>
      <w:proofErr w:type="spellEnd"/>
      <w:r w:rsidR="005D7EC3" w:rsidRPr="00D44DB9">
        <w:rPr>
          <w:sz w:val="22"/>
          <w:szCs w:val="22"/>
          <w:lang w:val="sr-Latn-ME"/>
        </w:rPr>
        <w:t xml:space="preserve"> 4</w:t>
      </w:r>
      <w:r w:rsidR="005D7EC3" w:rsidRPr="00D44DB9">
        <w:rPr>
          <w:sz w:val="22"/>
          <w:szCs w:val="22"/>
          <w:vertAlign w:val="superscript"/>
          <w:lang w:val="sr-Latn-ME"/>
        </w:rPr>
        <w:t xml:space="preserve">1, 2 </w:t>
      </w:r>
      <w:r w:rsidR="005D7EC3" w:rsidRPr="00D44DB9">
        <w:rPr>
          <w:sz w:val="22"/>
          <w:szCs w:val="22"/>
          <w:lang w:val="sr-Latn-ME"/>
        </w:rPr>
        <w:t xml:space="preserve">                                                                   </w:t>
      </w:r>
      <w:r w:rsidR="00261395">
        <w:rPr>
          <w:sz w:val="22"/>
          <w:szCs w:val="22"/>
          <w:lang w:val="sr-Latn-ME"/>
        </w:rPr>
        <w:t xml:space="preserve">  </w:t>
      </w:r>
      <w:r w:rsidR="005D7EC3" w:rsidRPr="00D44DB9">
        <w:rPr>
          <w:sz w:val="22"/>
          <w:szCs w:val="22"/>
          <w:lang w:val="sr-Latn-ME"/>
        </w:rPr>
        <w:t xml:space="preserve">   3 </w:t>
      </w:r>
      <w:proofErr w:type="spellStart"/>
      <w:r w:rsidR="005D7EC3" w:rsidRPr="00D44DB9">
        <w:rPr>
          <w:sz w:val="22"/>
          <w:szCs w:val="22"/>
          <w:lang w:val="sr-Latn-ME"/>
        </w:rPr>
        <w:t>mikrograma</w:t>
      </w:r>
      <w:proofErr w:type="spellEnd"/>
    </w:p>
    <w:p w14:paraId="7B9C4DF9" w14:textId="214E4C31" w:rsidR="005D7EC3" w:rsidRPr="00D44DB9" w:rsidRDefault="00280C71" w:rsidP="00261395">
      <w:pPr>
        <w:jc w:val="both"/>
        <w:rPr>
          <w:sz w:val="22"/>
          <w:szCs w:val="22"/>
          <w:lang w:val="sr-Latn-ME"/>
        </w:rPr>
      </w:pPr>
      <w:proofErr w:type="spellStart"/>
      <w:r w:rsidRPr="00D44DB9">
        <w:rPr>
          <w:sz w:val="22"/>
          <w:szCs w:val="22"/>
          <w:lang w:val="sr-Latn-ME"/>
        </w:rPr>
        <w:t>Pneumokokni</w:t>
      </w:r>
      <w:proofErr w:type="spellEnd"/>
      <w:r w:rsidRPr="00D44DB9">
        <w:rPr>
          <w:sz w:val="22"/>
          <w:szCs w:val="22"/>
          <w:lang w:val="sr-Latn-ME"/>
        </w:rPr>
        <w:t xml:space="preserve"> </w:t>
      </w:r>
      <w:proofErr w:type="spellStart"/>
      <w:r w:rsidR="005D7EC3" w:rsidRPr="00D44DB9">
        <w:rPr>
          <w:sz w:val="22"/>
          <w:szCs w:val="22"/>
          <w:lang w:val="sr-Latn-ME"/>
        </w:rPr>
        <w:t>polisaharid</w:t>
      </w:r>
      <w:proofErr w:type="spellEnd"/>
      <w:r w:rsidR="005D7EC3" w:rsidRPr="00D44DB9">
        <w:rPr>
          <w:sz w:val="22"/>
          <w:szCs w:val="22"/>
          <w:lang w:val="sr-Latn-ME"/>
        </w:rPr>
        <w:t xml:space="preserve"> </w:t>
      </w:r>
      <w:proofErr w:type="spellStart"/>
      <w:r w:rsidR="005D7EC3" w:rsidRPr="00D44DB9">
        <w:rPr>
          <w:sz w:val="22"/>
          <w:szCs w:val="22"/>
          <w:lang w:val="sr-Latn-ME"/>
        </w:rPr>
        <w:t>serotip</w:t>
      </w:r>
      <w:proofErr w:type="spellEnd"/>
      <w:r w:rsidR="005D7EC3" w:rsidRPr="00D44DB9">
        <w:rPr>
          <w:sz w:val="22"/>
          <w:szCs w:val="22"/>
          <w:lang w:val="sr-Latn-ME"/>
        </w:rPr>
        <w:t xml:space="preserve"> 5</w:t>
      </w:r>
      <w:r w:rsidR="005D7EC3" w:rsidRPr="00D44DB9">
        <w:rPr>
          <w:sz w:val="22"/>
          <w:szCs w:val="22"/>
          <w:vertAlign w:val="superscript"/>
          <w:lang w:val="sr-Latn-ME"/>
        </w:rPr>
        <w:t xml:space="preserve">1, 2 </w:t>
      </w:r>
      <w:r w:rsidR="005D7EC3" w:rsidRPr="00D44DB9">
        <w:rPr>
          <w:sz w:val="22"/>
          <w:szCs w:val="22"/>
          <w:lang w:val="sr-Latn-ME"/>
        </w:rPr>
        <w:t xml:space="preserve">                                                                        1 </w:t>
      </w:r>
      <w:proofErr w:type="spellStart"/>
      <w:r w:rsidR="005D7EC3" w:rsidRPr="00D44DB9">
        <w:rPr>
          <w:sz w:val="22"/>
          <w:szCs w:val="22"/>
          <w:lang w:val="sr-Latn-ME"/>
        </w:rPr>
        <w:t>mikrogram</w:t>
      </w:r>
      <w:proofErr w:type="spellEnd"/>
    </w:p>
    <w:p w14:paraId="36684ADC" w14:textId="1BC97C69" w:rsidR="005D7EC3" w:rsidRPr="00D44DB9" w:rsidRDefault="00280C71" w:rsidP="00261395">
      <w:pPr>
        <w:jc w:val="both"/>
        <w:rPr>
          <w:sz w:val="22"/>
          <w:szCs w:val="22"/>
          <w:lang w:val="sr-Latn-ME"/>
        </w:rPr>
      </w:pPr>
      <w:proofErr w:type="spellStart"/>
      <w:r w:rsidRPr="00D44DB9">
        <w:rPr>
          <w:sz w:val="22"/>
          <w:szCs w:val="22"/>
          <w:lang w:val="sr-Latn-ME"/>
        </w:rPr>
        <w:t>Pneumokokni</w:t>
      </w:r>
      <w:proofErr w:type="spellEnd"/>
      <w:r w:rsidRPr="00D44DB9">
        <w:rPr>
          <w:sz w:val="22"/>
          <w:szCs w:val="22"/>
          <w:lang w:val="sr-Latn-ME"/>
        </w:rPr>
        <w:t xml:space="preserve"> </w:t>
      </w:r>
      <w:proofErr w:type="spellStart"/>
      <w:r w:rsidR="005D7EC3" w:rsidRPr="00D44DB9">
        <w:rPr>
          <w:sz w:val="22"/>
          <w:szCs w:val="22"/>
          <w:lang w:val="sr-Latn-ME"/>
        </w:rPr>
        <w:t>polisaharid</w:t>
      </w:r>
      <w:proofErr w:type="spellEnd"/>
      <w:r w:rsidR="005D7EC3" w:rsidRPr="00D44DB9">
        <w:rPr>
          <w:sz w:val="22"/>
          <w:szCs w:val="22"/>
          <w:lang w:val="sr-Latn-ME"/>
        </w:rPr>
        <w:t xml:space="preserve"> </w:t>
      </w:r>
      <w:proofErr w:type="spellStart"/>
      <w:r w:rsidR="005D7EC3" w:rsidRPr="00D44DB9">
        <w:rPr>
          <w:sz w:val="22"/>
          <w:szCs w:val="22"/>
          <w:lang w:val="sr-Latn-ME"/>
        </w:rPr>
        <w:t>serotip</w:t>
      </w:r>
      <w:proofErr w:type="spellEnd"/>
      <w:r w:rsidR="005D7EC3" w:rsidRPr="00D44DB9">
        <w:rPr>
          <w:sz w:val="22"/>
          <w:szCs w:val="22"/>
          <w:lang w:val="sr-Latn-ME"/>
        </w:rPr>
        <w:t xml:space="preserve"> </w:t>
      </w:r>
      <w:proofErr w:type="spellStart"/>
      <w:r w:rsidR="005D7EC3" w:rsidRPr="00D44DB9">
        <w:rPr>
          <w:sz w:val="22"/>
          <w:szCs w:val="22"/>
          <w:lang w:val="sr-Latn-ME"/>
        </w:rPr>
        <w:t>6B</w:t>
      </w:r>
      <w:r w:rsidR="005D7EC3" w:rsidRPr="00D44DB9">
        <w:rPr>
          <w:sz w:val="22"/>
          <w:szCs w:val="22"/>
          <w:vertAlign w:val="superscript"/>
          <w:lang w:val="sr-Latn-ME"/>
        </w:rPr>
        <w:t>1</w:t>
      </w:r>
      <w:proofErr w:type="spellEnd"/>
      <w:r w:rsidR="005D7EC3" w:rsidRPr="00D44DB9">
        <w:rPr>
          <w:sz w:val="22"/>
          <w:szCs w:val="22"/>
          <w:vertAlign w:val="superscript"/>
          <w:lang w:val="sr-Latn-ME"/>
        </w:rPr>
        <w:t xml:space="preserve">, 2 </w:t>
      </w:r>
      <w:r w:rsidR="005D7EC3" w:rsidRPr="00D44DB9">
        <w:rPr>
          <w:sz w:val="22"/>
          <w:szCs w:val="22"/>
          <w:lang w:val="sr-Latn-ME"/>
        </w:rPr>
        <w:t xml:space="preserve">                                                                     1 </w:t>
      </w:r>
      <w:proofErr w:type="spellStart"/>
      <w:r w:rsidR="005D7EC3" w:rsidRPr="00D44DB9">
        <w:rPr>
          <w:sz w:val="22"/>
          <w:szCs w:val="22"/>
          <w:lang w:val="sr-Latn-ME"/>
        </w:rPr>
        <w:t>mikrogram</w:t>
      </w:r>
      <w:proofErr w:type="spellEnd"/>
    </w:p>
    <w:p w14:paraId="5A0CA812" w14:textId="29962710" w:rsidR="005D7EC3" w:rsidRPr="00D44DB9" w:rsidRDefault="00280C71" w:rsidP="00261395">
      <w:pPr>
        <w:jc w:val="both"/>
        <w:rPr>
          <w:sz w:val="22"/>
          <w:szCs w:val="22"/>
          <w:lang w:val="sr-Latn-ME"/>
        </w:rPr>
      </w:pPr>
      <w:proofErr w:type="spellStart"/>
      <w:r w:rsidRPr="00D44DB9">
        <w:rPr>
          <w:sz w:val="22"/>
          <w:szCs w:val="22"/>
          <w:lang w:val="sr-Latn-ME"/>
        </w:rPr>
        <w:t>Pneumokokni</w:t>
      </w:r>
      <w:proofErr w:type="spellEnd"/>
      <w:r w:rsidRPr="00D44DB9">
        <w:rPr>
          <w:sz w:val="22"/>
          <w:szCs w:val="22"/>
          <w:lang w:val="sr-Latn-ME"/>
        </w:rPr>
        <w:t xml:space="preserve"> </w:t>
      </w:r>
      <w:proofErr w:type="spellStart"/>
      <w:r w:rsidR="005D7EC3" w:rsidRPr="00D44DB9">
        <w:rPr>
          <w:sz w:val="22"/>
          <w:szCs w:val="22"/>
          <w:lang w:val="sr-Latn-ME"/>
        </w:rPr>
        <w:t>polisaharid</w:t>
      </w:r>
      <w:proofErr w:type="spellEnd"/>
      <w:r w:rsidR="005D7EC3" w:rsidRPr="00D44DB9">
        <w:rPr>
          <w:sz w:val="22"/>
          <w:szCs w:val="22"/>
          <w:lang w:val="sr-Latn-ME"/>
        </w:rPr>
        <w:t xml:space="preserve"> </w:t>
      </w:r>
      <w:proofErr w:type="spellStart"/>
      <w:r w:rsidR="005D7EC3" w:rsidRPr="00D44DB9">
        <w:rPr>
          <w:sz w:val="22"/>
          <w:szCs w:val="22"/>
          <w:lang w:val="sr-Latn-ME"/>
        </w:rPr>
        <w:t>serotip</w:t>
      </w:r>
      <w:proofErr w:type="spellEnd"/>
      <w:r w:rsidR="005D7EC3" w:rsidRPr="00D44DB9">
        <w:rPr>
          <w:sz w:val="22"/>
          <w:szCs w:val="22"/>
          <w:lang w:val="sr-Latn-ME"/>
        </w:rPr>
        <w:t xml:space="preserve"> </w:t>
      </w:r>
      <w:proofErr w:type="spellStart"/>
      <w:r w:rsidR="005D7EC3" w:rsidRPr="00D44DB9">
        <w:rPr>
          <w:sz w:val="22"/>
          <w:szCs w:val="22"/>
          <w:lang w:val="sr-Latn-ME"/>
        </w:rPr>
        <w:t>7F</w:t>
      </w:r>
      <w:r w:rsidR="005D7EC3" w:rsidRPr="00D44DB9">
        <w:rPr>
          <w:sz w:val="22"/>
          <w:szCs w:val="22"/>
          <w:vertAlign w:val="superscript"/>
          <w:lang w:val="sr-Latn-ME"/>
        </w:rPr>
        <w:t>1</w:t>
      </w:r>
      <w:proofErr w:type="spellEnd"/>
      <w:r w:rsidR="005D7EC3" w:rsidRPr="00D44DB9">
        <w:rPr>
          <w:sz w:val="22"/>
          <w:szCs w:val="22"/>
          <w:vertAlign w:val="superscript"/>
          <w:lang w:val="sr-Latn-ME"/>
        </w:rPr>
        <w:t xml:space="preserve">, 2 </w:t>
      </w:r>
      <w:r w:rsidR="005D7EC3" w:rsidRPr="00D44DB9">
        <w:rPr>
          <w:sz w:val="22"/>
          <w:szCs w:val="22"/>
          <w:lang w:val="sr-Latn-ME"/>
        </w:rPr>
        <w:t xml:space="preserve">                                                                      1 </w:t>
      </w:r>
      <w:proofErr w:type="spellStart"/>
      <w:r w:rsidR="005D7EC3" w:rsidRPr="00D44DB9">
        <w:rPr>
          <w:sz w:val="22"/>
          <w:szCs w:val="22"/>
          <w:lang w:val="sr-Latn-ME"/>
        </w:rPr>
        <w:t>mikrogram</w:t>
      </w:r>
      <w:proofErr w:type="spellEnd"/>
    </w:p>
    <w:p w14:paraId="3298A5B0" w14:textId="18E0FDC8" w:rsidR="005D7EC3" w:rsidRPr="00D44DB9" w:rsidRDefault="00280C71" w:rsidP="00261395">
      <w:pPr>
        <w:jc w:val="both"/>
        <w:rPr>
          <w:sz w:val="22"/>
          <w:szCs w:val="22"/>
          <w:lang w:val="sr-Latn-ME"/>
        </w:rPr>
      </w:pPr>
      <w:proofErr w:type="spellStart"/>
      <w:r w:rsidRPr="00D44DB9">
        <w:rPr>
          <w:sz w:val="22"/>
          <w:szCs w:val="22"/>
          <w:lang w:val="sr-Latn-ME"/>
        </w:rPr>
        <w:t>Pneumokokni</w:t>
      </w:r>
      <w:proofErr w:type="spellEnd"/>
      <w:r w:rsidRPr="00D44DB9">
        <w:rPr>
          <w:sz w:val="22"/>
          <w:szCs w:val="22"/>
          <w:lang w:val="sr-Latn-ME"/>
        </w:rPr>
        <w:t xml:space="preserve"> </w:t>
      </w:r>
      <w:proofErr w:type="spellStart"/>
      <w:r w:rsidR="005D7EC3" w:rsidRPr="00D44DB9">
        <w:rPr>
          <w:sz w:val="22"/>
          <w:szCs w:val="22"/>
          <w:lang w:val="sr-Latn-ME"/>
        </w:rPr>
        <w:t>polisaharid</w:t>
      </w:r>
      <w:proofErr w:type="spellEnd"/>
      <w:r w:rsidR="005D7EC3" w:rsidRPr="00D44DB9">
        <w:rPr>
          <w:sz w:val="22"/>
          <w:szCs w:val="22"/>
          <w:lang w:val="sr-Latn-ME"/>
        </w:rPr>
        <w:t xml:space="preserve"> </w:t>
      </w:r>
      <w:proofErr w:type="spellStart"/>
      <w:r w:rsidR="005D7EC3" w:rsidRPr="00D44DB9">
        <w:rPr>
          <w:sz w:val="22"/>
          <w:szCs w:val="22"/>
          <w:lang w:val="sr-Latn-ME"/>
        </w:rPr>
        <w:t>serotip</w:t>
      </w:r>
      <w:proofErr w:type="spellEnd"/>
      <w:r w:rsidR="005D7EC3" w:rsidRPr="00D44DB9">
        <w:rPr>
          <w:sz w:val="22"/>
          <w:szCs w:val="22"/>
          <w:lang w:val="sr-Latn-ME"/>
        </w:rPr>
        <w:t xml:space="preserve"> </w:t>
      </w:r>
      <w:proofErr w:type="spellStart"/>
      <w:r w:rsidR="005D7EC3" w:rsidRPr="00D44DB9">
        <w:rPr>
          <w:sz w:val="22"/>
          <w:szCs w:val="22"/>
          <w:lang w:val="sr-Latn-ME"/>
        </w:rPr>
        <w:t>9V</w:t>
      </w:r>
      <w:r w:rsidR="005D7EC3" w:rsidRPr="00D44DB9">
        <w:rPr>
          <w:sz w:val="22"/>
          <w:szCs w:val="22"/>
          <w:vertAlign w:val="superscript"/>
          <w:lang w:val="sr-Latn-ME"/>
        </w:rPr>
        <w:t>1</w:t>
      </w:r>
      <w:proofErr w:type="spellEnd"/>
      <w:r w:rsidR="005D7EC3" w:rsidRPr="00D44DB9">
        <w:rPr>
          <w:sz w:val="22"/>
          <w:szCs w:val="22"/>
          <w:vertAlign w:val="superscript"/>
          <w:lang w:val="sr-Latn-ME"/>
        </w:rPr>
        <w:t xml:space="preserve">, 2 </w:t>
      </w:r>
      <w:r w:rsidR="005D7EC3" w:rsidRPr="00D44DB9">
        <w:rPr>
          <w:sz w:val="22"/>
          <w:szCs w:val="22"/>
          <w:lang w:val="sr-Latn-ME"/>
        </w:rPr>
        <w:t xml:space="preserve">                                                                     1 </w:t>
      </w:r>
      <w:proofErr w:type="spellStart"/>
      <w:r w:rsidR="005D7EC3" w:rsidRPr="00D44DB9">
        <w:rPr>
          <w:sz w:val="22"/>
          <w:szCs w:val="22"/>
          <w:lang w:val="sr-Latn-ME"/>
        </w:rPr>
        <w:t>mikrogram</w:t>
      </w:r>
      <w:proofErr w:type="spellEnd"/>
    </w:p>
    <w:p w14:paraId="2519210A" w14:textId="527A4E88" w:rsidR="005D7EC3" w:rsidRPr="00D44DB9" w:rsidRDefault="00280C71" w:rsidP="00261395">
      <w:pPr>
        <w:jc w:val="both"/>
        <w:rPr>
          <w:sz w:val="22"/>
          <w:szCs w:val="22"/>
          <w:lang w:val="sr-Latn-ME"/>
        </w:rPr>
      </w:pPr>
      <w:proofErr w:type="spellStart"/>
      <w:r w:rsidRPr="00D44DB9">
        <w:rPr>
          <w:sz w:val="22"/>
          <w:szCs w:val="22"/>
          <w:lang w:val="sr-Latn-ME"/>
        </w:rPr>
        <w:t>Pneumokokni</w:t>
      </w:r>
      <w:proofErr w:type="spellEnd"/>
      <w:r w:rsidRPr="00D44DB9">
        <w:rPr>
          <w:sz w:val="22"/>
          <w:szCs w:val="22"/>
          <w:lang w:val="sr-Latn-ME"/>
        </w:rPr>
        <w:t xml:space="preserve"> </w:t>
      </w:r>
      <w:proofErr w:type="spellStart"/>
      <w:r w:rsidR="005D7EC3" w:rsidRPr="00D44DB9">
        <w:rPr>
          <w:sz w:val="22"/>
          <w:szCs w:val="22"/>
          <w:lang w:val="sr-Latn-ME"/>
        </w:rPr>
        <w:t>polisaharid</w:t>
      </w:r>
      <w:proofErr w:type="spellEnd"/>
      <w:r w:rsidR="005D7EC3" w:rsidRPr="00D44DB9">
        <w:rPr>
          <w:sz w:val="22"/>
          <w:szCs w:val="22"/>
          <w:lang w:val="sr-Latn-ME"/>
        </w:rPr>
        <w:t xml:space="preserve"> </w:t>
      </w:r>
      <w:proofErr w:type="spellStart"/>
      <w:r w:rsidR="005D7EC3" w:rsidRPr="00D44DB9">
        <w:rPr>
          <w:sz w:val="22"/>
          <w:szCs w:val="22"/>
          <w:lang w:val="sr-Latn-ME"/>
        </w:rPr>
        <w:t>serotip</w:t>
      </w:r>
      <w:proofErr w:type="spellEnd"/>
      <w:r w:rsidR="005D7EC3" w:rsidRPr="00D44DB9">
        <w:rPr>
          <w:sz w:val="22"/>
          <w:szCs w:val="22"/>
          <w:lang w:val="sr-Latn-ME"/>
        </w:rPr>
        <w:t xml:space="preserve"> 14</w:t>
      </w:r>
      <w:r w:rsidR="005D7EC3" w:rsidRPr="00D44DB9">
        <w:rPr>
          <w:sz w:val="22"/>
          <w:szCs w:val="22"/>
          <w:vertAlign w:val="superscript"/>
          <w:lang w:val="sr-Latn-ME"/>
        </w:rPr>
        <w:t xml:space="preserve">1, 2 </w:t>
      </w:r>
      <w:r w:rsidR="005D7EC3" w:rsidRPr="00D44DB9">
        <w:rPr>
          <w:sz w:val="22"/>
          <w:szCs w:val="22"/>
          <w:lang w:val="sr-Latn-ME"/>
        </w:rPr>
        <w:t xml:space="preserve">                                                                      1 </w:t>
      </w:r>
      <w:proofErr w:type="spellStart"/>
      <w:r w:rsidR="005D7EC3" w:rsidRPr="00D44DB9">
        <w:rPr>
          <w:sz w:val="22"/>
          <w:szCs w:val="22"/>
          <w:lang w:val="sr-Latn-ME"/>
        </w:rPr>
        <w:t>mikrogram</w:t>
      </w:r>
      <w:proofErr w:type="spellEnd"/>
    </w:p>
    <w:p w14:paraId="501536C7" w14:textId="338A47FF" w:rsidR="005D7EC3" w:rsidRPr="00D44DB9" w:rsidRDefault="00280C71" w:rsidP="00261395">
      <w:pPr>
        <w:jc w:val="both"/>
        <w:rPr>
          <w:sz w:val="22"/>
          <w:szCs w:val="22"/>
          <w:lang w:val="sr-Latn-ME"/>
        </w:rPr>
      </w:pPr>
      <w:proofErr w:type="spellStart"/>
      <w:r w:rsidRPr="00D44DB9">
        <w:rPr>
          <w:sz w:val="22"/>
          <w:szCs w:val="22"/>
          <w:lang w:val="sr-Latn-ME"/>
        </w:rPr>
        <w:t>Pneumokokni</w:t>
      </w:r>
      <w:proofErr w:type="spellEnd"/>
      <w:r w:rsidRPr="00D44DB9">
        <w:rPr>
          <w:sz w:val="22"/>
          <w:szCs w:val="22"/>
          <w:lang w:val="sr-Latn-ME"/>
        </w:rPr>
        <w:t xml:space="preserve"> </w:t>
      </w:r>
      <w:proofErr w:type="spellStart"/>
      <w:r w:rsidR="005D7EC3" w:rsidRPr="00D44DB9">
        <w:rPr>
          <w:sz w:val="22"/>
          <w:szCs w:val="22"/>
          <w:lang w:val="sr-Latn-ME"/>
        </w:rPr>
        <w:t>polisaharid</w:t>
      </w:r>
      <w:proofErr w:type="spellEnd"/>
      <w:r w:rsidR="005D7EC3" w:rsidRPr="00D44DB9">
        <w:rPr>
          <w:sz w:val="22"/>
          <w:szCs w:val="22"/>
          <w:lang w:val="sr-Latn-ME"/>
        </w:rPr>
        <w:t xml:space="preserve"> </w:t>
      </w:r>
      <w:proofErr w:type="spellStart"/>
      <w:r w:rsidR="005D7EC3" w:rsidRPr="00D44DB9">
        <w:rPr>
          <w:sz w:val="22"/>
          <w:szCs w:val="22"/>
          <w:lang w:val="sr-Latn-ME"/>
        </w:rPr>
        <w:t>serotip</w:t>
      </w:r>
      <w:proofErr w:type="spellEnd"/>
      <w:r w:rsidR="005D7EC3" w:rsidRPr="00D44DB9">
        <w:rPr>
          <w:sz w:val="22"/>
          <w:szCs w:val="22"/>
          <w:lang w:val="sr-Latn-ME"/>
        </w:rPr>
        <w:t xml:space="preserve"> </w:t>
      </w:r>
      <w:proofErr w:type="spellStart"/>
      <w:r w:rsidR="005D7EC3" w:rsidRPr="00D44DB9">
        <w:rPr>
          <w:sz w:val="22"/>
          <w:szCs w:val="22"/>
          <w:lang w:val="sr-Latn-ME"/>
        </w:rPr>
        <w:t>18C</w:t>
      </w:r>
      <w:r w:rsidR="005D7EC3" w:rsidRPr="00D44DB9">
        <w:rPr>
          <w:sz w:val="22"/>
          <w:szCs w:val="22"/>
          <w:vertAlign w:val="superscript"/>
          <w:lang w:val="sr-Latn-ME"/>
        </w:rPr>
        <w:t>1</w:t>
      </w:r>
      <w:proofErr w:type="spellEnd"/>
      <w:r w:rsidR="005D7EC3" w:rsidRPr="00D44DB9">
        <w:rPr>
          <w:sz w:val="22"/>
          <w:szCs w:val="22"/>
          <w:vertAlign w:val="superscript"/>
          <w:lang w:val="sr-Latn-ME"/>
        </w:rPr>
        <w:t xml:space="preserve">, 3 </w:t>
      </w:r>
      <w:r w:rsidR="005D7EC3" w:rsidRPr="00D44DB9">
        <w:rPr>
          <w:sz w:val="22"/>
          <w:szCs w:val="22"/>
          <w:lang w:val="sr-Latn-ME"/>
        </w:rPr>
        <w:t xml:space="preserve">                                                               </w:t>
      </w:r>
      <w:r w:rsidR="00261395">
        <w:rPr>
          <w:sz w:val="22"/>
          <w:szCs w:val="22"/>
          <w:lang w:val="sr-Latn-ME"/>
        </w:rPr>
        <w:t xml:space="preserve"> </w:t>
      </w:r>
      <w:r w:rsidR="005D7EC3" w:rsidRPr="00D44DB9">
        <w:rPr>
          <w:sz w:val="22"/>
          <w:szCs w:val="22"/>
          <w:lang w:val="sr-Latn-ME"/>
        </w:rPr>
        <w:t xml:space="preserve">   3 </w:t>
      </w:r>
      <w:proofErr w:type="spellStart"/>
      <w:r w:rsidR="005D7EC3" w:rsidRPr="00D44DB9">
        <w:rPr>
          <w:sz w:val="22"/>
          <w:szCs w:val="22"/>
          <w:lang w:val="sr-Latn-ME"/>
        </w:rPr>
        <w:t>mikrograma</w:t>
      </w:r>
      <w:proofErr w:type="spellEnd"/>
    </w:p>
    <w:p w14:paraId="58E34855" w14:textId="48A29756" w:rsidR="005D7EC3" w:rsidRPr="00D44DB9" w:rsidRDefault="00280C71" w:rsidP="00261395">
      <w:pPr>
        <w:jc w:val="both"/>
        <w:rPr>
          <w:sz w:val="22"/>
          <w:szCs w:val="22"/>
          <w:lang w:val="sr-Latn-ME"/>
        </w:rPr>
      </w:pPr>
      <w:proofErr w:type="spellStart"/>
      <w:r w:rsidRPr="00D44DB9">
        <w:rPr>
          <w:sz w:val="22"/>
          <w:szCs w:val="22"/>
          <w:lang w:val="sr-Latn-ME"/>
        </w:rPr>
        <w:t>Pneumokokni</w:t>
      </w:r>
      <w:proofErr w:type="spellEnd"/>
      <w:r w:rsidRPr="00D44DB9">
        <w:rPr>
          <w:sz w:val="22"/>
          <w:szCs w:val="22"/>
          <w:lang w:val="sr-Latn-ME"/>
        </w:rPr>
        <w:t xml:space="preserve"> </w:t>
      </w:r>
      <w:proofErr w:type="spellStart"/>
      <w:r w:rsidR="005D7EC3" w:rsidRPr="00D44DB9">
        <w:rPr>
          <w:sz w:val="22"/>
          <w:szCs w:val="22"/>
          <w:lang w:val="sr-Latn-ME"/>
        </w:rPr>
        <w:t>polisaharid</w:t>
      </w:r>
      <w:proofErr w:type="spellEnd"/>
      <w:r w:rsidR="005D7EC3" w:rsidRPr="00D44DB9">
        <w:rPr>
          <w:sz w:val="22"/>
          <w:szCs w:val="22"/>
          <w:lang w:val="sr-Latn-ME"/>
        </w:rPr>
        <w:t xml:space="preserve"> </w:t>
      </w:r>
      <w:proofErr w:type="spellStart"/>
      <w:r w:rsidR="005D7EC3" w:rsidRPr="00D44DB9">
        <w:rPr>
          <w:sz w:val="22"/>
          <w:szCs w:val="22"/>
          <w:lang w:val="sr-Latn-ME"/>
        </w:rPr>
        <w:t>serotip</w:t>
      </w:r>
      <w:proofErr w:type="spellEnd"/>
      <w:r w:rsidR="005D7EC3" w:rsidRPr="00D44DB9">
        <w:rPr>
          <w:sz w:val="22"/>
          <w:szCs w:val="22"/>
          <w:lang w:val="sr-Latn-ME"/>
        </w:rPr>
        <w:t xml:space="preserve"> </w:t>
      </w:r>
      <w:proofErr w:type="spellStart"/>
      <w:r w:rsidR="005D7EC3" w:rsidRPr="00D44DB9">
        <w:rPr>
          <w:sz w:val="22"/>
          <w:szCs w:val="22"/>
          <w:lang w:val="sr-Latn-ME"/>
        </w:rPr>
        <w:t>19F</w:t>
      </w:r>
      <w:r w:rsidR="005D7EC3" w:rsidRPr="00D44DB9">
        <w:rPr>
          <w:sz w:val="22"/>
          <w:szCs w:val="22"/>
          <w:vertAlign w:val="superscript"/>
          <w:lang w:val="sr-Latn-ME"/>
        </w:rPr>
        <w:t>1</w:t>
      </w:r>
      <w:proofErr w:type="spellEnd"/>
      <w:r w:rsidR="005D7EC3" w:rsidRPr="00D44DB9">
        <w:rPr>
          <w:sz w:val="22"/>
          <w:szCs w:val="22"/>
          <w:vertAlign w:val="superscript"/>
          <w:lang w:val="sr-Latn-ME"/>
        </w:rPr>
        <w:t xml:space="preserve">, 4 </w:t>
      </w:r>
      <w:r w:rsidR="005D7EC3" w:rsidRPr="00D44DB9">
        <w:rPr>
          <w:sz w:val="22"/>
          <w:szCs w:val="22"/>
          <w:lang w:val="sr-Latn-ME"/>
        </w:rPr>
        <w:t xml:space="preserve">                                                            </w:t>
      </w:r>
      <w:r w:rsidR="00261395">
        <w:rPr>
          <w:sz w:val="22"/>
          <w:szCs w:val="22"/>
          <w:lang w:val="sr-Latn-ME"/>
        </w:rPr>
        <w:t xml:space="preserve">  </w:t>
      </w:r>
      <w:r w:rsidR="005D7EC3" w:rsidRPr="00D44DB9">
        <w:rPr>
          <w:sz w:val="22"/>
          <w:szCs w:val="22"/>
          <w:lang w:val="sr-Latn-ME"/>
        </w:rPr>
        <w:t xml:space="preserve">      3 </w:t>
      </w:r>
      <w:proofErr w:type="spellStart"/>
      <w:r w:rsidR="005D7EC3" w:rsidRPr="00D44DB9">
        <w:rPr>
          <w:sz w:val="22"/>
          <w:szCs w:val="22"/>
          <w:lang w:val="sr-Latn-ME"/>
        </w:rPr>
        <w:t>mikrograma</w:t>
      </w:r>
      <w:proofErr w:type="spellEnd"/>
    </w:p>
    <w:p w14:paraId="10C8EE32" w14:textId="246A27A8" w:rsidR="005D7EC3" w:rsidRPr="00D44DB9" w:rsidRDefault="00280C71" w:rsidP="00261395">
      <w:pPr>
        <w:tabs>
          <w:tab w:val="left" w:pos="8460"/>
        </w:tabs>
        <w:jc w:val="both"/>
        <w:rPr>
          <w:sz w:val="22"/>
          <w:szCs w:val="22"/>
          <w:lang w:val="sr-Latn-ME"/>
        </w:rPr>
      </w:pPr>
      <w:proofErr w:type="spellStart"/>
      <w:r w:rsidRPr="00D44DB9">
        <w:rPr>
          <w:sz w:val="22"/>
          <w:szCs w:val="22"/>
          <w:lang w:val="sr-Latn-ME"/>
        </w:rPr>
        <w:t>Pneumokokni</w:t>
      </w:r>
      <w:proofErr w:type="spellEnd"/>
      <w:r w:rsidRPr="00D44DB9">
        <w:rPr>
          <w:sz w:val="22"/>
          <w:szCs w:val="22"/>
          <w:lang w:val="sr-Latn-ME"/>
        </w:rPr>
        <w:t xml:space="preserve"> </w:t>
      </w:r>
      <w:proofErr w:type="spellStart"/>
      <w:r w:rsidR="005D7EC3" w:rsidRPr="00D44DB9">
        <w:rPr>
          <w:sz w:val="22"/>
          <w:szCs w:val="22"/>
          <w:lang w:val="sr-Latn-ME"/>
        </w:rPr>
        <w:t>polisaharid</w:t>
      </w:r>
      <w:proofErr w:type="spellEnd"/>
      <w:r w:rsidR="005D7EC3" w:rsidRPr="00D44DB9">
        <w:rPr>
          <w:sz w:val="22"/>
          <w:szCs w:val="22"/>
          <w:lang w:val="sr-Latn-ME"/>
        </w:rPr>
        <w:t xml:space="preserve"> </w:t>
      </w:r>
      <w:proofErr w:type="spellStart"/>
      <w:r w:rsidR="005D7EC3" w:rsidRPr="00D44DB9">
        <w:rPr>
          <w:sz w:val="22"/>
          <w:szCs w:val="22"/>
          <w:lang w:val="sr-Latn-ME"/>
        </w:rPr>
        <w:t>serotip</w:t>
      </w:r>
      <w:proofErr w:type="spellEnd"/>
      <w:r w:rsidR="005D7EC3" w:rsidRPr="00D44DB9">
        <w:rPr>
          <w:sz w:val="22"/>
          <w:szCs w:val="22"/>
          <w:lang w:val="sr-Latn-ME"/>
        </w:rPr>
        <w:t xml:space="preserve"> </w:t>
      </w:r>
      <w:proofErr w:type="spellStart"/>
      <w:r w:rsidR="005D7EC3" w:rsidRPr="00D44DB9">
        <w:rPr>
          <w:sz w:val="22"/>
          <w:szCs w:val="22"/>
          <w:lang w:val="sr-Latn-ME"/>
        </w:rPr>
        <w:t>23F</w:t>
      </w:r>
      <w:r w:rsidR="005D7EC3" w:rsidRPr="00D44DB9">
        <w:rPr>
          <w:sz w:val="22"/>
          <w:szCs w:val="22"/>
          <w:vertAlign w:val="superscript"/>
          <w:lang w:val="sr-Latn-ME"/>
        </w:rPr>
        <w:t>1</w:t>
      </w:r>
      <w:proofErr w:type="spellEnd"/>
      <w:r w:rsidR="005D7EC3" w:rsidRPr="00D44DB9">
        <w:rPr>
          <w:sz w:val="22"/>
          <w:szCs w:val="22"/>
          <w:vertAlign w:val="superscript"/>
          <w:lang w:val="sr-Latn-ME"/>
        </w:rPr>
        <w:t xml:space="preserve">, 2 </w:t>
      </w:r>
      <w:r w:rsidR="005D7EC3" w:rsidRPr="00D44DB9">
        <w:rPr>
          <w:sz w:val="22"/>
          <w:szCs w:val="22"/>
          <w:lang w:val="sr-Latn-ME"/>
        </w:rPr>
        <w:t xml:space="preserve">                                                                    1 </w:t>
      </w:r>
      <w:proofErr w:type="spellStart"/>
      <w:r w:rsidR="005D7EC3" w:rsidRPr="00D44DB9">
        <w:rPr>
          <w:sz w:val="22"/>
          <w:szCs w:val="22"/>
          <w:lang w:val="sr-Latn-ME"/>
        </w:rPr>
        <w:t>mikrogram</w:t>
      </w:r>
      <w:proofErr w:type="spellEnd"/>
    </w:p>
    <w:p w14:paraId="0766B967" w14:textId="77777777" w:rsidR="005D7EC3" w:rsidRPr="00D44DB9" w:rsidRDefault="005D7EC3" w:rsidP="00261395">
      <w:pPr>
        <w:jc w:val="both"/>
        <w:rPr>
          <w:sz w:val="22"/>
          <w:szCs w:val="22"/>
          <w:lang w:val="sr-Latn-ME"/>
        </w:rPr>
      </w:pPr>
    </w:p>
    <w:p w14:paraId="0291114D" w14:textId="77777777" w:rsidR="004B5E16" w:rsidRPr="00D44DB9" w:rsidRDefault="004B5E16" w:rsidP="00261395">
      <w:pPr>
        <w:tabs>
          <w:tab w:val="left" w:pos="7485"/>
        </w:tabs>
        <w:jc w:val="both"/>
        <w:rPr>
          <w:sz w:val="22"/>
          <w:szCs w:val="22"/>
          <w:lang w:val="sr-Latn-ME"/>
        </w:rPr>
      </w:pPr>
      <w:r w:rsidRPr="00D44DB9">
        <w:rPr>
          <w:sz w:val="22"/>
          <w:szCs w:val="22"/>
          <w:vertAlign w:val="superscript"/>
          <w:lang w:val="sr-Latn-ME"/>
        </w:rPr>
        <w:t>1</w:t>
      </w:r>
      <w:r w:rsidRPr="00D44DB9">
        <w:rPr>
          <w:sz w:val="22"/>
          <w:szCs w:val="22"/>
          <w:lang w:val="sr-Latn-ME"/>
        </w:rPr>
        <w:t>adsorbovan na aluminijum fosfatu                                                                        ukupno 0,5 mg Al</w:t>
      </w:r>
      <w:r w:rsidRPr="00D44DB9">
        <w:rPr>
          <w:sz w:val="22"/>
          <w:szCs w:val="22"/>
          <w:vertAlign w:val="superscript"/>
          <w:lang w:val="sr-Latn-ME"/>
        </w:rPr>
        <w:t>3+</w:t>
      </w:r>
      <w:r w:rsidRPr="00D44DB9">
        <w:rPr>
          <w:sz w:val="22"/>
          <w:szCs w:val="22"/>
          <w:lang w:val="sr-Latn-ME"/>
        </w:rPr>
        <w:t xml:space="preserve"> </w:t>
      </w:r>
    </w:p>
    <w:p w14:paraId="12515B77" w14:textId="5BAB5F4D" w:rsidR="004B5E16" w:rsidRPr="00D44DB9" w:rsidRDefault="004B5E16" w:rsidP="00261395">
      <w:pPr>
        <w:jc w:val="both"/>
        <w:rPr>
          <w:sz w:val="22"/>
          <w:szCs w:val="22"/>
          <w:lang w:val="sr-Latn-ME"/>
        </w:rPr>
      </w:pPr>
      <w:r w:rsidRPr="00D44DB9">
        <w:rPr>
          <w:sz w:val="22"/>
          <w:szCs w:val="22"/>
          <w:vertAlign w:val="superscript"/>
          <w:lang w:val="sr-Latn-ME"/>
        </w:rPr>
        <w:t xml:space="preserve"> 2</w:t>
      </w:r>
      <w:r w:rsidRPr="00D44DB9">
        <w:rPr>
          <w:sz w:val="22"/>
          <w:szCs w:val="22"/>
          <w:lang w:val="sr-Latn-ME"/>
        </w:rPr>
        <w:t xml:space="preserve">konjugovan na protein D (dobijen iz </w:t>
      </w:r>
      <w:proofErr w:type="spellStart"/>
      <w:r w:rsidRPr="00D44DB9">
        <w:rPr>
          <w:sz w:val="22"/>
          <w:szCs w:val="22"/>
          <w:lang w:val="sr-Latn-ME"/>
        </w:rPr>
        <w:t>netipiziranog</w:t>
      </w:r>
      <w:proofErr w:type="spellEnd"/>
      <w:r w:rsidRPr="00D44DB9">
        <w:rPr>
          <w:sz w:val="22"/>
          <w:szCs w:val="22"/>
          <w:lang w:val="sr-Latn-ME"/>
        </w:rPr>
        <w:t xml:space="preserve"> </w:t>
      </w:r>
      <w:proofErr w:type="spellStart"/>
      <w:r w:rsidRPr="00D44DB9">
        <w:rPr>
          <w:i/>
          <w:sz w:val="22"/>
          <w:szCs w:val="22"/>
          <w:lang w:val="sr-Latn-ME"/>
        </w:rPr>
        <w:t>Haemophilus</w:t>
      </w:r>
      <w:proofErr w:type="spellEnd"/>
      <w:r w:rsidRPr="00D44DB9">
        <w:rPr>
          <w:i/>
          <w:sz w:val="22"/>
          <w:szCs w:val="22"/>
          <w:lang w:val="sr-Latn-ME"/>
        </w:rPr>
        <w:t xml:space="preserve"> </w:t>
      </w:r>
      <w:proofErr w:type="spellStart"/>
      <w:r w:rsidRPr="00D44DB9">
        <w:rPr>
          <w:i/>
          <w:sz w:val="22"/>
          <w:szCs w:val="22"/>
          <w:lang w:val="sr-Latn-ME"/>
        </w:rPr>
        <w:t>influenzae</w:t>
      </w:r>
      <w:proofErr w:type="spellEnd"/>
      <w:r w:rsidRPr="00D44DB9">
        <w:rPr>
          <w:sz w:val="22"/>
          <w:szCs w:val="22"/>
          <w:lang w:val="sr-Latn-ME"/>
        </w:rPr>
        <w:t>)</w:t>
      </w:r>
    </w:p>
    <w:p w14:paraId="562EA951" w14:textId="77777777" w:rsidR="004B5E16" w:rsidRPr="00D44DB9" w:rsidRDefault="004B5E16" w:rsidP="00261395">
      <w:pPr>
        <w:jc w:val="both"/>
        <w:rPr>
          <w:sz w:val="22"/>
          <w:szCs w:val="22"/>
          <w:lang w:val="sr-Latn-ME"/>
        </w:rPr>
      </w:pPr>
      <w:r w:rsidRPr="00D44DB9">
        <w:rPr>
          <w:sz w:val="22"/>
          <w:szCs w:val="22"/>
          <w:lang w:val="sr-Latn-ME"/>
        </w:rPr>
        <w:t xml:space="preserve"> kao proteinski nosač                                                                                              9-16 </w:t>
      </w:r>
      <w:proofErr w:type="spellStart"/>
      <w:r w:rsidRPr="00D44DB9">
        <w:rPr>
          <w:sz w:val="22"/>
          <w:szCs w:val="22"/>
          <w:lang w:val="sr-Latn-ME"/>
        </w:rPr>
        <w:t>mikrograma</w:t>
      </w:r>
      <w:proofErr w:type="spellEnd"/>
    </w:p>
    <w:p w14:paraId="57226509" w14:textId="77777777" w:rsidR="004B5E16" w:rsidRPr="00D44DB9" w:rsidRDefault="004B5E16" w:rsidP="00261395">
      <w:pPr>
        <w:jc w:val="both"/>
        <w:rPr>
          <w:sz w:val="22"/>
          <w:szCs w:val="22"/>
          <w:lang w:val="sr-Latn-ME"/>
        </w:rPr>
      </w:pPr>
      <w:r w:rsidRPr="00D44DB9">
        <w:rPr>
          <w:sz w:val="22"/>
          <w:szCs w:val="22"/>
          <w:vertAlign w:val="superscript"/>
          <w:lang w:val="sr-Latn-ME"/>
        </w:rPr>
        <w:t xml:space="preserve"> </w:t>
      </w:r>
      <w:proofErr w:type="spellStart"/>
      <w:r w:rsidRPr="00D44DB9">
        <w:rPr>
          <w:sz w:val="22"/>
          <w:szCs w:val="22"/>
          <w:vertAlign w:val="superscript"/>
          <w:lang w:val="sr-Latn-ME"/>
        </w:rPr>
        <w:t>3</w:t>
      </w:r>
      <w:r w:rsidRPr="00D44DB9">
        <w:rPr>
          <w:sz w:val="22"/>
          <w:szCs w:val="22"/>
          <w:lang w:val="sr-Latn-ME"/>
        </w:rPr>
        <w:t>konjugovan</w:t>
      </w:r>
      <w:proofErr w:type="spellEnd"/>
      <w:r w:rsidRPr="00D44DB9">
        <w:rPr>
          <w:sz w:val="22"/>
          <w:szCs w:val="22"/>
          <w:lang w:val="sr-Latn-ME"/>
        </w:rPr>
        <w:t xml:space="preserve"> na </w:t>
      </w:r>
      <w:proofErr w:type="spellStart"/>
      <w:r w:rsidRPr="00D44DB9">
        <w:rPr>
          <w:sz w:val="22"/>
          <w:szCs w:val="22"/>
          <w:lang w:val="sr-Latn-ME"/>
        </w:rPr>
        <w:t>toksoid</w:t>
      </w:r>
      <w:proofErr w:type="spellEnd"/>
      <w:r w:rsidRPr="00D44DB9">
        <w:rPr>
          <w:sz w:val="22"/>
          <w:szCs w:val="22"/>
          <w:lang w:val="sr-Latn-ME"/>
        </w:rPr>
        <w:t xml:space="preserve"> tetanusa kao proteinski nosač                                         5-10 </w:t>
      </w:r>
      <w:proofErr w:type="spellStart"/>
      <w:r w:rsidRPr="00D44DB9">
        <w:rPr>
          <w:sz w:val="22"/>
          <w:szCs w:val="22"/>
          <w:lang w:val="sr-Latn-ME"/>
        </w:rPr>
        <w:t>mikrograma</w:t>
      </w:r>
      <w:proofErr w:type="spellEnd"/>
      <w:r w:rsidRPr="00D44DB9">
        <w:rPr>
          <w:sz w:val="22"/>
          <w:szCs w:val="22"/>
          <w:lang w:val="sr-Latn-ME"/>
        </w:rPr>
        <w:t xml:space="preserve"> </w:t>
      </w:r>
      <w:r w:rsidRPr="00D44DB9">
        <w:rPr>
          <w:sz w:val="22"/>
          <w:szCs w:val="22"/>
          <w:lang w:val="sr-Latn-ME"/>
        </w:rPr>
        <w:tab/>
      </w:r>
    </w:p>
    <w:p w14:paraId="36A588A9" w14:textId="40E16584" w:rsidR="005D7EC3" w:rsidRPr="00D44DB9" w:rsidRDefault="004B5E16" w:rsidP="00261395">
      <w:pPr>
        <w:rPr>
          <w:sz w:val="22"/>
          <w:szCs w:val="22"/>
          <w:lang w:val="sr-Latn-ME"/>
        </w:rPr>
      </w:pPr>
      <w:r w:rsidRPr="00D44DB9">
        <w:rPr>
          <w:sz w:val="22"/>
          <w:szCs w:val="22"/>
          <w:vertAlign w:val="superscript"/>
          <w:lang w:val="sr-Latn-ME"/>
        </w:rPr>
        <w:t xml:space="preserve">  </w:t>
      </w:r>
      <w:proofErr w:type="spellStart"/>
      <w:r w:rsidRPr="00D44DB9">
        <w:rPr>
          <w:sz w:val="22"/>
          <w:szCs w:val="22"/>
          <w:vertAlign w:val="superscript"/>
          <w:lang w:val="sr-Latn-ME"/>
        </w:rPr>
        <w:t>4</w:t>
      </w:r>
      <w:r w:rsidRPr="00D44DB9">
        <w:rPr>
          <w:sz w:val="22"/>
          <w:szCs w:val="22"/>
          <w:lang w:val="sr-Latn-ME"/>
        </w:rPr>
        <w:t>konjugovan</w:t>
      </w:r>
      <w:proofErr w:type="spellEnd"/>
      <w:r w:rsidRPr="00D44DB9">
        <w:rPr>
          <w:sz w:val="22"/>
          <w:szCs w:val="22"/>
          <w:lang w:val="sr-Latn-ME"/>
        </w:rPr>
        <w:t xml:space="preserve"> na </w:t>
      </w:r>
      <w:proofErr w:type="spellStart"/>
      <w:r w:rsidRPr="00D44DB9">
        <w:rPr>
          <w:sz w:val="22"/>
          <w:szCs w:val="22"/>
          <w:lang w:val="sr-Latn-ME"/>
        </w:rPr>
        <w:t>toksoid</w:t>
      </w:r>
      <w:proofErr w:type="spellEnd"/>
      <w:r w:rsidRPr="00D44DB9">
        <w:rPr>
          <w:sz w:val="22"/>
          <w:szCs w:val="22"/>
          <w:lang w:val="sr-Latn-ME"/>
        </w:rPr>
        <w:t xml:space="preserve"> difterije kao proteinski nosač                                         3-6 </w:t>
      </w:r>
      <w:proofErr w:type="spellStart"/>
      <w:r w:rsidRPr="00D44DB9">
        <w:rPr>
          <w:sz w:val="22"/>
          <w:szCs w:val="22"/>
          <w:lang w:val="sr-Latn-ME"/>
        </w:rPr>
        <w:t>mikrograma</w:t>
      </w:r>
      <w:proofErr w:type="spellEnd"/>
      <w:r w:rsidR="005D7EC3" w:rsidRPr="00D44DB9">
        <w:rPr>
          <w:sz w:val="22"/>
          <w:szCs w:val="22"/>
          <w:vertAlign w:val="superscript"/>
          <w:lang w:val="sr-Latn-ME"/>
        </w:rPr>
        <w:tab/>
      </w:r>
    </w:p>
    <w:p w14:paraId="07788BDF" w14:textId="77777777" w:rsidR="005D7EC3" w:rsidRPr="00D44DB9" w:rsidRDefault="005D7EC3" w:rsidP="00261395">
      <w:pPr>
        <w:jc w:val="both"/>
        <w:rPr>
          <w:sz w:val="22"/>
          <w:szCs w:val="22"/>
          <w:lang w:val="sr-Latn-ME"/>
        </w:rPr>
      </w:pPr>
    </w:p>
    <w:p w14:paraId="369AA0A3" w14:textId="42910A7C" w:rsidR="005D7EC3" w:rsidRPr="00D44DB9" w:rsidRDefault="005D7EC3" w:rsidP="00261395">
      <w:pPr>
        <w:numPr>
          <w:ilvl w:val="0"/>
          <w:numId w:val="37"/>
        </w:numPr>
        <w:tabs>
          <w:tab w:val="left" w:pos="284"/>
        </w:tabs>
        <w:jc w:val="both"/>
        <w:rPr>
          <w:sz w:val="22"/>
          <w:szCs w:val="22"/>
          <w:lang w:val="sr-Latn-ME"/>
        </w:rPr>
      </w:pPr>
      <w:r w:rsidRPr="00D44DB9">
        <w:rPr>
          <w:sz w:val="22"/>
          <w:szCs w:val="22"/>
          <w:lang w:val="sr-Latn-ME"/>
        </w:rPr>
        <w:t>Pomoćne supstance su: natrijum hlorid</w:t>
      </w:r>
      <w:r w:rsidR="00385D9C" w:rsidRPr="00D44DB9">
        <w:rPr>
          <w:sz w:val="22"/>
          <w:szCs w:val="22"/>
          <w:lang w:val="sr-Latn-ME"/>
        </w:rPr>
        <w:t xml:space="preserve"> (vid</w:t>
      </w:r>
      <w:r w:rsidR="00972A92" w:rsidRPr="00D44DB9">
        <w:rPr>
          <w:sz w:val="22"/>
          <w:szCs w:val="22"/>
          <w:lang w:val="sr-Latn-ME"/>
        </w:rPr>
        <w:t>j</w:t>
      </w:r>
      <w:r w:rsidR="00385D9C" w:rsidRPr="00D44DB9">
        <w:rPr>
          <w:sz w:val="22"/>
          <w:szCs w:val="22"/>
          <w:lang w:val="sr-Latn-ME"/>
        </w:rPr>
        <w:t xml:space="preserve">eti </w:t>
      </w:r>
      <w:r w:rsidR="00972A92" w:rsidRPr="00D44DB9">
        <w:rPr>
          <w:sz w:val="22"/>
          <w:szCs w:val="22"/>
          <w:lang w:val="sr-Latn-ME"/>
        </w:rPr>
        <w:t>dio</w:t>
      </w:r>
      <w:r w:rsidR="00385D9C" w:rsidRPr="00D44DB9">
        <w:rPr>
          <w:sz w:val="22"/>
          <w:szCs w:val="22"/>
          <w:lang w:val="sr-Latn-ME"/>
        </w:rPr>
        <w:t xml:space="preserve"> 2 za detaljnije informacije)</w:t>
      </w:r>
      <w:r w:rsidR="00404571" w:rsidRPr="00D44DB9">
        <w:rPr>
          <w:sz w:val="22"/>
          <w:szCs w:val="22"/>
          <w:lang w:val="sr-Latn-ME"/>
        </w:rPr>
        <w:t xml:space="preserve"> </w:t>
      </w:r>
      <w:r w:rsidRPr="00D44DB9">
        <w:rPr>
          <w:sz w:val="22"/>
          <w:szCs w:val="22"/>
          <w:lang w:val="sr-Latn-ME"/>
        </w:rPr>
        <w:t>i voda za injekcije</w:t>
      </w:r>
      <w:r w:rsidR="004B5E16" w:rsidRPr="00D44DB9">
        <w:rPr>
          <w:sz w:val="22"/>
          <w:szCs w:val="22"/>
          <w:lang w:val="sr-Latn-ME"/>
        </w:rPr>
        <w:t>.</w:t>
      </w:r>
    </w:p>
    <w:p w14:paraId="651150A6" w14:textId="77777777" w:rsidR="00326EEC" w:rsidRPr="00D44DB9" w:rsidRDefault="00326EEC" w:rsidP="00261395">
      <w:pPr>
        <w:jc w:val="both"/>
        <w:rPr>
          <w:sz w:val="22"/>
          <w:szCs w:val="22"/>
          <w:lang w:val="sr-Latn-ME"/>
        </w:rPr>
      </w:pPr>
    </w:p>
    <w:p w14:paraId="644FDC6D" w14:textId="77777777" w:rsidR="00A32113" w:rsidRPr="00D44DB9" w:rsidRDefault="00A32113" w:rsidP="00261395">
      <w:pPr>
        <w:jc w:val="both"/>
        <w:rPr>
          <w:b/>
          <w:sz w:val="22"/>
          <w:szCs w:val="22"/>
          <w:lang w:val="sr-Latn-ME"/>
        </w:rPr>
      </w:pPr>
      <w:r w:rsidRPr="00D44DB9">
        <w:rPr>
          <w:b/>
          <w:sz w:val="22"/>
          <w:szCs w:val="22"/>
          <w:lang w:val="sr-Latn-ME"/>
        </w:rPr>
        <w:t xml:space="preserve">Kako izgleda </w:t>
      </w:r>
      <w:r w:rsidR="00D655E8" w:rsidRPr="00D44DB9">
        <w:rPr>
          <w:b/>
          <w:sz w:val="22"/>
          <w:szCs w:val="22"/>
          <w:lang w:val="sr-Latn-ME"/>
        </w:rPr>
        <w:t>vakcina</w:t>
      </w:r>
      <w:r w:rsidRPr="00D44DB9">
        <w:rPr>
          <w:b/>
          <w:sz w:val="22"/>
          <w:szCs w:val="22"/>
          <w:lang w:val="sr-Latn-ME"/>
        </w:rPr>
        <w:t xml:space="preserve"> </w:t>
      </w:r>
      <w:r w:rsidR="00851791" w:rsidRPr="00D44DB9">
        <w:rPr>
          <w:b/>
          <w:bCs/>
          <w:sz w:val="22"/>
          <w:szCs w:val="22"/>
          <w:lang w:val="sr-Latn-ME"/>
        </w:rPr>
        <w:t>SYNFLORIX</w:t>
      </w:r>
      <w:r w:rsidRPr="00D44DB9">
        <w:rPr>
          <w:b/>
          <w:sz w:val="22"/>
          <w:szCs w:val="22"/>
          <w:lang w:val="sr-Latn-ME"/>
        </w:rPr>
        <w:t xml:space="preserve"> i sadržaj pakovanja</w:t>
      </w:r>
    </w:p>
    <w:p w14:paraId="66C81F8E" w14:textId="77777777" w:rsidR="00B74895" w:rsidRPr="00D44DB9" w:rsidRDefault="00B74895" w:rsidP="00261395">
      <w:pPr>
        <w:jc w:val="both"/>
        <w:rPr>
          <w:b/>
          <w:sz w:val="22"/>
          <w:szCs w:val="22"/>
          <w:lang w:val="sr-Latn-ME"/>
        </w:rPr>
      </w:pPr>
    </w:p>
    <w:p w14:paraId="266F8240" w14:textId="69DBD367" w:rsidR="00B74895" w:rsidRPr="00D44DB9" w:rsidRDefault="00B74895" w:rsidP="00261395">
      <w:pPr>
        <w:tabs>
          <w:tab w:val="left" w:pos="284"/>
        </w:tabs>
        <w:jc w:val="both"/>
        <w:rPr>
          <w:sz w:val="22"/>
          <w:szCs w:val="22"/>
          <w:lang w:val="sr-Latn-ME"/>
        </w:rPr>
      </w:pPr>
      <w:r w:rsidRPr="00D44DB9">
        <w:rPr>
          <w:sz w:val="22"/>
          <w:szCs w:val="22"/>
          <w:lang w:val="sr-Latn-ME"/>
        </w:rPr>
        <w:t>Suspenzija za injekciju u napunjenom injekcionom špricu</w:t>
      </w:r>
      <w:r w:rsidR="00454DBC" w:rsidRPr="00D44DB9">
        <w:rPr>
          <w:sz w:val="22"/>
          <w:szCs w:val="22"/>
          <w:lang w:val="sr-Latn-ME"/>
        </w:rPr>
        <w:t>.</w:t>
      </w:r>
    </w:p>
    <w:p w14:paraId="1EE487CD" w14:textId="143199F5" w:rsidR="00B74895" w:rsidRPr="00D44DB9" w:rsidRDefault="00B74895" w:rsidP="00261395">
      <w:pPr>
        <w:tabs>
          <w:tab w:val="left" w:pos="284"/>
        </w:tabs>
        <w:jc w:val="both"/>
        <w:rPr>
          <w:sz w:val="22"/>
          <w:szCs w:val="22"/>
          <w:lang w:val="sr-Latn-ME"/>
        </w:rPr>
      </w:pPr>
      <w:r w:rsidRPr="00D44DB9">
        <w:rPr>
          <w:sz w:val="22"/>
          <w:szCs w:val="22"/>
          <w:lang w:val="sr-Latn-ME"/>
        </w:rPr>
        <w:t xml:space="preserve">Vakcina je </w:t>
      </w:r>
      <w:r w:rsidR="00454DBC" w:rsidRPr="00D44DB9">
        <w:rPr>
          <w:sz w:val="22"/>
          <w:szCs w:val="22"/>
          <w:lang w:val="sr-Latn-ME"/>
        </w:rPr>
        <w:t>zamućena</w:t>
      </w:r>
      <w:r w:rsidRPr="00D44DB9">
        <w:rPr>
          <w:sz w:val="22"/>
          <w:szCs w:val="22"/>
          <w:lang w:val="sr-Latn-ME"/>
        </w:rPr>
        <w:t>, bijela suspenzija.</w:t>
      </w:r>
    </w:p>
    <w:p w14:paraId="2D475C9D" w14:textId="77777777" w:rsidR="00454DBC" w:rsidRPr="00D44DB9" w:rsidRDefault="00454DBC" w:rsidP="00261395">
      <w:pPr>
        <w:tabs>
          <w:tab w:val="left" w:pos="284"/>
        </w:tabs>
        <w:jc w:val="both"/>
        <w:rPr>
          <w:sz w:val="22"/>
          <w:szCs w:val="22"/>
          <w:lang w:val="sr-Latn-ME"/>
        </w:rPr>
      </w:pPr>
    </w:p>
    <w:p w14:paraId="457F9204" w14:textId="77777777" w:rsidR="00454DBC" w:rsidRPr="00D44DB9" w:rsidRDefault="00454DBC" w:rsidP="00261395">
      <w:pPr>
        <w:tabs>
          <w:tab w:val="left" w:pos="540"/>
          <w:tab w:val="left" w:pos="569"/>
        </w:tabs>
        <w:jc w:val="both"/>
        <w:rPr>
          <w:bCs/>
          <w:noProof/>
          <w:sz w:val="22"/>
          <w:szCs w:val="22"/>
          <w:lang w:val="sr-Latn-ME"/>
        </w:rPr>
      </w:pPr>
      <w:r w:rsidRPr="00D44DB9">
        <w:rPr>
          <w:bCs/>
          <w:noProof/>
          <w:sz w:val="22"/>
          <w:szCs w:val="22"/>
          <w:lang w:val="sr-Latn-ME"/>
        </w:rPr>
        <w:t>Unutrašnje pakovanje lijeka je napunjeni injekcioni špric (staklo tip I) sa zapušačem od butil gume.</w:t>
      </w:r>
    </w:p>
    <w:p w14:paraId="4A118F6D" w14:textId="77777777" w:rsidR="00454DBC" w:rsidRPr="00D44DB9" w:rsidRDefault="00454DBC" w:rsidP="00261395">
      <w:pPr>
        <w:tabs>
          <w:tab w:val="left" w:pos="540"/>
          <w:tab w:val="left" w:pos="569"/>
        </w:tabs>
        <w:jc w:val="both"/>
        <w:rPr>
          <w:bCs/>
          <w:noProof/>
          <w:sz w:val="22"/>
          <w:szCs w:val="22"/>
          <w:lang w:val="sr-Latn-ME"/>
        </w:rPr>
      </w:pPr>
      <w:r w:rsidRPr="00D44DB9">
        <w:rPr>
          <w:bCs/>
          <w:noProof/>
          <w:sz w:val="22"/>
          <w:szCs w:val="22"/>
          <w:lang w:val="sr-Latn-ME"/>
        </w:rPr>
        <w:t>Spoljašnje pakovanje lijeka je složiva kartonska kutija u kojoj se nalazi jedan napunjeni injekcioni špric</w:t>
      </w:r>
    </w:p>
    <w:p w14:paraId="1EB818A0" w14:textId="77777777" w:rsidR="00454DBC" w:rsidRPr="00D44DB9" w:rsidRDefault="00454DBC" w:rsidP="00261395">
      <w:pPr>
        <w:tabs>
          <w:tab w:val="left" w:pos="540"/>
          <w:tab w:val="left" w:pos="569"/>
        </w:tabs>
        <w:jc w:val="both"/>
        <w:rPr>
          <w:bCs/>
          <w:noProof/>
          <w:sz w:val="22"/>
          <w:szCs w:val="22"/>
          <w:lang w:val="sr-Latn-ME"/>
        </w:rPr>
      </w:pPr>
      <w:r w:rsidRPr="00D44DB9">
        <w:rPr>
          <w:bCs/>
          <w:noProof/>
          <w:sz w:val="22"/>
          <w:szCs w:val="22"/>
          <w:lang w:val="sr-Latn-ME"/>
        </w:rPr>
        <w:t>(staklo tip I) sa 0,5 ml suspenzije i sa zapušačem od butil gume, 1 igla i Uputstvo za lijek.</w:t>
      </w:r>
      <w:r w:rsidRPr="00D44DB9" w:rsidDel="007F441E">
        <w:rPr>
          <w:bCs/>
          <w:noProof/>
          <w:sz w:val="22"/>
          <w:szCs w:val="22"/>
          <w:lang w:val="sr-Latn-ME"/>
        </w:rPr>
        <w:t xml:space="preserve"> </w:t>
      </w:r>
    </w:p>
    <w:p w14:paraId="1F4B0A6F" w14:textId="77777777" w:rsidR="00445D8F" w:rsidRPr="00D44DB9" w:rsidRDefault="00445D8F" w:rsidP="00261395">
      <w:pPr>
        <w:jc w:val="both"/>
        <w:rPr>
          <w:sz w:val="22"/>
          <w:szCs w:val="22"/>
          <w:lang w:val="sr-Latn-ME"/>
        </w:rPr>
      </w:pPr>
    </w:p>
    <w:p w14:paraId="1CDBFB8D" w14:textId="77777777" w:rsidR="00A32113" w:rsidRPr="00D44DB9" w:rsidRDefault="00A32113" w:rsidP="00261395">
      <w:pPr>
        <w:jc w:val="both"/>
        <w:rPr>
          <w:b/>
          <w:sz w:val="22"/>
          <w:szCs w:val="22"/>
          <w:lang w:val="sr-Latn-ME"/>
        </w:rPr>
      </w:pPr>
      <w:r w:rsidRPr="00D44DB9">
        <w:rPr>
          <w:b/>
          <w:sz w:val="22"/>
          <w:szCs w:val="22"/>
          <w:lang w:val="sr-Latn-ME"/>
        </w:rPr>
        <w:t xml:space="preserve">Nosilac dozvole i </w:t>
      </w:r>
      <w:r w:rsidR="00C66783" w:rsidRPr="00D44DB9">
        <w:rPr>
          <w:b/>
          <w:sz w:val="22"/>
          <w:szCs w:val="22"/>
          <w:lang w:val="sr-Latn-ME"/>
        </w:rPr>
        <w:t>p</w:t>
      </w:r>
      <w:r w:rsidRPr="00D44DB9">
        <w:rPr>
          <w:b/>
          <w:sz w:val="22"/>
          <w:szCs w:val="22"/>
          <w:lang w:val="sr-Latn-ME"/>
        </w:rPr>
        <w:t>roizvođač</w:t>
      </w:r>
    </w:p>
    <w:p w14:paraId="50A56285" w14:textId="77777777" w:rsidR="00454DBC" w:rsidRPr="00D44DB9" w:rsidRDefault="00454DBC" w:rsidP="00261395">
      <w:pPr>
        <w:widowControl w:val="0"/>
        <w:autoSpaceDE w:val="0"/>
        <w:autoSpaceDN w:val="0"/>
        <w:jc w:val="both"/>
        <w:rPr>
          <w:b/>
          <w:sz w:val="22"/>
          <w:szCs w:val="22"/>
          <w:lang w:val="sr-Latn-ME"/>
        </w:rPr>
      </w:pPr>
    </w:p>
    <w:p w14:paraId="3E4DFEAE" w14:textId="7F78997E" w:rsidR="00CE29B0" w:rsidRPr="00D44DB9" w:rsidRDefault="00CE29B0" w:rsidP="00261395">
      <w:pPr>
        <w:widowControl w:val="0"/>
        <w:autoSpaceDE w:val="0"/>
        <w:autoSpaceDN w:val="0"/>
        <w:jc w:val="both"/>
        <w:rPr>
          <w:b/>
          <w:sz w:val="22"/>
          <w:szCs w:val="22"/>
          <w:lang w:val="sr-Latn-ME"/>
        </w:rPr>
      </w:pPr>
      <w:r w:rsidRPr="00D44DB9">
        <w:rPr>
          <w:b/>
          <w:sz w:val="22"/>
          <w:szCs w:val="22"/>
          <w:lang w:val="sr-Latn-ME"/>
        </w:rPr>
        <w:t>Nosilac dozvole:</w:t>
      </w:r>
    </w:p>
    <w:p w14:paraId="18A6A147" w14:textId="77777777" w:rsidR="00454DBC" w:rsidRPr="00D44DB9" w:rsidRDefault="00454DBC" w:rsidP="00261395">
      <w:pPr>
        <w:pStyle w:val="Header"/>
        <w:tabs>
          <w:tab w:val="left" w:pos="284"/>
        </w:tabs>
        <w:jc w:val="both"/>
        <w:rPr>
          <w:sz w:val="22"/>
          <w:szCs w:val="22"/>
          <w:lang w:val="sr-Latn-ME"/>
        </w:rPr>
      </w:pPr>
      <w:r w:rsidRPr="00D44DB9">
        <w:rPr>
          <w:sz w:val="22"/>
          <w:szCs w:val="22"/>
          <w:lang w:val="sr-Latn-ME"/>
        </w:rPr>
        <w:t xml:space="preserve">Evropa </w:t>
      </w:r>
      <w:proofErr w:type="spellStart"/>
      <w:r w:rsidRPr="00D44DB9">
        <w:rPr>
          <w:sz w:val="22"/>
          <w:szCs w:val="22"/>
          <w:lang w:val="sr-Latn-ME"/>
        </w:rPr>
        <w:t>Lek</w:t>
      </w:r>
      <w:proofErr w:type="spellEnd"/>
      <w:r w:rsidRPr="00D44DB9">
        <w:rPr>
          <w:sz w:val="22"/>
          <w:szCs w:val="22"/>
          <w:lang w:val="sr-Latn-ME"/>
        </w:rPr>
        <w:t xml:space="preserve"> Pharma d.o.o. Podgorica </w:t>
      </w:r>
    </w:p>
    <w:p w14:paraId="4B85D218" w14:textId="77777777" w:rsidR="00454DBC" w:rsidRPr="00D44DB9" w:rsidRDefault="00454DBC" w:rsidP="00261395">
      <w:pPr>
        <w:pStyle w:val="Header"/>
        <w:tabs>
          <w:tab w:val="left" w:pos="284"/>
        </w:tabs>
        <w:jc w:val="both"/>
        <w:rPr>
          <w:sz w:val="22"/>
          <w:szCs w:val="22"/>
          <w:lang w:val="sr-Latn-ME"/>
        </w:rPr>
      </w:pPr>
      <w:r w:rsidRPr="00D44DB9">
        <w:rPr>
          <w:sz w:val="22"/>
          <w:szCs w:val="22"/>
          <w:lang w:val="sr-Latn-ME"/>
        </w:rPr>
        <w:t>Kritskog odreda 4/1, 81000 Podgorica, Crna Gora</w:t>
      </w:r>
    </w:p>
    <w:p w14:paraId="386BFD1A" w14:textId="77777777" w:rsidR="00454DBC" w:rsidRPr="00D44DB9" w:rsidRDefault="00454DBC" w:rsidP="00261395">
      <w:pPr>
        <w:widowControl w:val="0"/>
        <w:autoSpaceDE w:val="0"/>
        <w:autoSpaceDN w:val="0"/>
        <w:jc w:val="both"/>
        <w:rPr>
          <w:b/>
          <w:sz w:val="22"/>
          <w:szCs w:val="22"/>
          <w:lang w:val="sr-Latn-ME"/>
        </w:rPr>
      </w:pPr>
    </w:p>
    <w:p w14:paraId="14272884" w14:textId="13622D2E" w:rsidR="00CE29B0" w:rsidRPr="00D44DB9" w:rsidRDefault="00CE29B0" w:rsidP="00261395">
      <w:pPr>
        <w:widowControl w:val="0"/>
        <w:autoSpaceDE w:val="0"/>
        <w:autoSpaceDN w:val="0"/>
        <w:jc w:val="both"/>
        <w:rPr>
          <w:b/>
          <w:sz w:val="22"/>
          <w:szCs w:val="22"/>
          <w:lang w:val="sr-Latn-ME"/>
        </w:rPr>
      </w:pPr>
      <w:r w:rsidRPr="00D44DB9">
        <w:rPr>
          <w:b/>
          <w:sz w:val="22"/>
          <w:szCs w:val="22"/>
          <w:lang w:val="sr-Latn-ME"/>
        </w:rPr>
        <w:t>Proizvođač:</w:t>
      </w:r>
    </w:p>
    <w:p w14:paraId="3D49FB1D" w14:textId="77777777" w:rsidR="00CE29B0" w:rsidRPr="00D44DB9" w:rsidRDefault="00CE29B0" w:rsidP="00261395">
      <w:pPr>
        <w:widowControl w:val="0"/>
        <w:autoSpaceDE w:val="0"/>
        <w:autoSpaceDN w:val="0"/>
        <w:jc w:val="both"/>
        <w:rPr>
          <w:bCs/>
          <w:sz w:val="22"/>
          <w:szCs w:val="22"/>
          <w:lang w:val="sr-Latn-ME"/>
        </w:rPr>
      </w:pPr>
      <w:proofErr w:type="spellStart"/>
      <w:r w:rsidRPr="00D44DB9">
        <w:rPr>
          <w:bCs/>
          <w:sz w:val="22"/>
          <w:szCs w:val="22"/>
          <w:lang w:val="sr-Latn-ME"/>
        </w:rPr>
        <w:t>GlaxoSmithKline</w:t>
      </w:r>
      <w:proofErr w:type="spellEnd"/>
      <w:r w:rsidRPr="00D44DB9">
        <w:rPr>
          <w:bCs/>
          <w:sz w:val="22"/>
          <w:szCs w:val="22"/>
          <w:lang w:val="sr-Latn-ME"/>
        </w:rPr>
        <w:t xml:space="preserve"> </w:t>
      </w:r>
      <w:proofErr w:type="spellStart"/>
      <w:r w:rsidRPr="00D44DB9">
        <w:rPr>
          <w:bCs/>
          <w:sz w:val="22"/>
          <w:szCs w:val="22"/>
          <w:lang w:val="sr-Latn-ME"/>
        </w:rPr>
        <w:t>Biologicals</w:t>
      </w:r>
      <w:proofErr w:type="spellEnd"/>
      <w:r w:rsidRPr="00D44DB9">
        <w:rPr>
          <w:bCs/>
          <w:sz w:val="22"/>
          <w:szCs w:val="22"/>
          <w:lang w:val="sr-Latn-ME"/>
        </w:rPr>
        <w:t xml:space="preserve"> </w:t>
      </w:r>
      <w:proofErr w:type="spellStart"/>
      <w:r w:rsidRPr="00D44DB9">
        <w:rPr>
          <w:bCs/>
          <w:sz w:val="22"/>
          <w:szCs w:val="22"/>
          <w:lang w:val="sr-Latn-ME"/>
        </w:rPr>
        <w:t>S.A</w:t>
      </w:r>
      <w:proofErr w:type="spellEnd"/>
      <w:r w:rsidRPr="00D44DB9">
        <w:rPr>
          <w:bCs/>
          <w:sz w:val="22"/>
          <w:szCs w:val="22"/>
          <w:lang w:val="sr-Latn-ME"/>
        </w:rPr>
        <w:t>.</w:t>
      </w:r>
    </w:p>
    <w:p w14:paraId="5A3352FD" w14:textId="77777777" w:rsidR="00CE29B0" w:rsidRPr="00D44DB9" w:rsidRDefault="00CE29B0" w:rsidP="00261395">
      <w:pPr>
        <w:jc w:val="both"/>
        <w:rPr>
          <w:sz w:val="22"/>
          <w:szCs w:val="22"/>
          <w:lang w:val="sr-Latn-ME"/>
        </w:rPr>
      </w:pPr>
      <w:proofErr w:type="spellStart"/>
      <w:r w:rsidRPr="00D44DB9">
        <w:rPr>
          <w:sz w:val="22"/>
          <w:szCs w:val="22"/>
          <w:lang w:val="sr-Latn-ME"/>
        </w:rPr>
        <w:t>Rue</w:t>
      </w:r>
      <w:proofErr w:type="spellEnd"/>
      <w:r w:rsidRPr="00D44DB9">
        <w:rPr>
          <w:sz w:val="22"/>
          <w:szCs w:val="22"/>
          <w:lang w:val="sr-Latn-ME"/>
        </w:rPr>
        <w:t xml:space="preserve"> de </w:t>
      </w:r>
      <w:proofErr w:type="spellStart"/>
      <w:r w:rsidRPr="00D44DB9">
        <w:rPr>
          <w:sz w:val="22"/>
          <w:szCs w:val="22"/>
          <w:lang w:val="sr-Latn-ME"/>
        </w:rPr>
        <w:t>l'Institut</w:t>
      </w:r>
      <w:proofErr w:type="spellEnd"/>
      <w:r w:rsidRPr="00D44DB9">
        <w:rPr>
          <w:sz w:val="22"/>
          <w:szCs w:val="22"/>
          <w:lang w:val="sr-Latn-ME"/>
        </w:rPr>
        <w:t xml:space="preserve">, 89, 1330 </w:t>
      </w:r>
      <w:proofErr w:type="spellStart"/>
      <w:r w:rsidRPr="00D44DB9">
        <w:rPr>
          <w:sz w:val="22"/>
          <w:szCs w:val="22"/>
          <w:lang w:val="sr-Latn-ME"/>
        </w:rPr>
        <w:t>Rixensart</w:t>
      </w:r>
      <w:proofErr w:type="spellEnd"/>
      <w:r w:rsidRPr="00D44DB9">
        <w:rPr>
          <w:sz w:val="22"/>
          <w:szCs w:val="22"/>
          <w:lang w:val="sr-Latn-ME"/>
        </w:rPr>
        <w:t>, Belgija</w:t>
      </w:r>
    </w:p>
    <w:p w14:paraId="7E038A60" w14:textId="77777777" w:rsidR="00445D8F" w:rsidRPr="00D44DB9" w:rsidRDefault="00445D8F" w:rsidP="00261395">
      <w:pPr>
        <w:jc w:val="both"/>
        <w:rPr>
          <w:sz w:val="22"/>
          <w:szCs w:val="22"/>
          <w:lang w:val="sr-Latn-ME"/>
        </w:rPr>
      </w:pPr>
    </w:p>
    <w:p w14:paraId="68E0763D" w14:textId="77777777" w:rsidR="00A32113" w:rsidRPr="00D44DB9" w:rsidRDefault="00A32113" w:rsidP="00261395">
      <w:pPr>
        <w:jc w:val="both"/>
        <w:rPr>
          <w:b/>
          <w:sz w:val="22"/>
          <w:szCs w:val="22"/>
          <w:lang w:val="sr-Latn-ME"/>
        </w:rPr>
      </w:pPr>
      <w:r w:rsidRPr="00D44DB9">
        <w:rPr>
          <w:b/>
          <w:sz w:val="22"/>
          <w:szCs w:val="22"/>
          <w:lang w:val="sr-Latn-ME"/>
        </w:rPr>
        <w:t>Režim izdavanja lijeka</w:t>
      </w:r>
    </w:p>
    <w:p w14:paraId="5AAB3397" w14:textId="77777777" w:rsidR="00280C71" w:rsidRPr="00D44DB9" w:rsidRDefault="00280C71" w:rsidP="00261395">
      <w:pPr>
        <w:widowControl w:val="0"/>
        <w:autoSpaceDE w:val="0"/>
        <w:autoSpaceDN w:val="0"/>
        <w:jc w:val="both"/>
        <w:rPr>
          <w:sz w:val="22"/>
          <w:szCs w:val="22"/>
          <w:lang w:val="sr-Latn-ME"/>
        </w:rPr>
      </w:pPr>
    </w:p>
    <w:p w14:paraId="2D46ED8F" w14:textId="1C3CD2E2" w:rsidR="000747B8" w:rsidRDefault="000747B8" w:rsidP="00261395">
      <w:pPr>
        <w:widowControl w:val="0"/>
        <w:autoSpaceDE w:val="0"/>
        <w:autoSpaceDN w:val="0"/>
        <w:jc w:val="both"/>
        <w:rPr>
          <w:sz w:val="22"/>
          <w:szCs w:val="22"/>
          <w:lang w:val="sr-Latn-ME"/>
        </w:rPr>
      </w:pPr>
      <w:r w:rsidRPr="00D44DB9">
        <w:rPr>
          <w:sz w:val="22"/>
          <w:szCs w:val="22"/>
          <w:lang w:val="sr-Latn-ME"/>
        </w:rPr>
        <w:t>Lijek se izdaje samo na ljekarski recept.</w:t>
      </w:r>
    </w:p>
    <w:p w14:paraId="6472E53E" w14:textId="77777777" w:rsidR="00261395" w:rsidRPr="00D44DB9" w:rsidRDefault="00261395" w:rsidP="00261395">
      <w:pPr>
        <w:widowControl w:val="0"/>
        <w:autoSpaceDE w:val="0"/>
        <w:autoSpaceDN w:val="0"/>
        <w:jc w:val="both"/>
        <w:rPr>
          <w:sz w:val="22"/>
          <w:szCs w:val="22"/>
          <w:lang w:val="sr-Latn-ME"/>
        </w:rPr>
      </w:pPr>
    </w:p>
    <w:p w14:paraId="4B43D6BC" w14:textId="0F60B3D1" w:rsidR="0067145B" w:rsidRPr="00D44DB9" w:rsidRDefault="00A32113" w:rsidP="00261395">
      <w:pPr>
        <w:widowControl w:val="0"/>
        <w:autoSpaceDE w:val="0"/>
        <w:autoSpaceDN w:val="0"/>
        <w:jc w:val="both"/>
        <w:rPr>
          <w:b/>
          <w:sz w:val="22"/>
          <w:szCs w:val="22"/>
          <w:lang w:val="sr-Latn-ME"/>
        </w:rPr>
      </w:pPr>
      <w:r w:rsidRPr="00D44DB9">
        <w:rPr>
          <w:b/>
          <w:sz w:val="22"/>
          <w:szCs w:val="22"/>
          <w:lang w:val="sr-Latn-ME"/>
        </w:rPr>
        <w:t>Broj i datum dozvole</w:t>
      </w:r>
    </w:p>
    <w:p w14:paraId="7F9DEB85" w14:textId="1E4A45E3" w:rsidR="00440196" w:rsidRDefault="00440196" w:rsidP="00261395">
      <w:pPr>
        <w:jc w:val="both"/>
        <w:rPr>
          <w:b/>
          <w:sz w:val="22"/>
          <w:szCs w:val="22"/>
          <w:lang w:val="sr-Latn-ME"/>
        </w:rPr>
      </w:pPr>
    </w:p>
    <w:p w14:paraId="2267E591" w14:textId="0AC50811" w:rsidR="00D44DB9" w:rsidRPr="00D44DB9" w:rsidRDefault="00D44DB9" w:rsidP="00261395">
      <w:pPr>
        <w:jc w:val="both"/>
        <w:rPr>
          <w:sz w:val="22"/>
          <w:szCs w:val="22"/>
          <w:lang w:val="sr-Latn-ME"/>
        </w:rPr>
      </w:pPr>
      <w:r w:rsidRPr="00D44DB9">
        <w:rPr>
          <w:sz w:val="22"/>
          <w:szCs w:val="22"/>
          <w:lang w:val="sr-Latn-ME"/>
        </w:rPr>
        <w:t xml:space="preserve">2030/24/3602 </w:t>
      </w:r>
      <w:r w:rsidR="00261395">
        <w:rPr>
          <w:sz w:val="22"/>
          <w:szCs w:val="22"/>
          <w:lang w:val="sr-Latn-ME"/>
        </w:rPr>
        <w:t>- 2827 od 04</w:t>
      </w:r>
      <w:r w:rsidRPr="00D44DB9">
        <w:rPr>
          <w:sz w:val="22"/>
          <w:szCs w:val="22"/>
          <w:lang w:val="sr-Latn-ME"/>
        </w:rPr>
        <w:t>.07.2024. godine</w:t>
      </w:r>
    </w:p>
    <w:p w14:paraId="054D9DF2" w14:textId="0BC12906" w:rsidR="00D44DB9" w:rsidRDefault="00D44DB9" w:rsidP="00261395">
      <w:pPr>
        <w:jc w:val="both"/>
        <w:rPr>
          <w:b/>
          <w:sz w:val="22"/>
          <w:szCs w:val="22"/>
          <w:lang w:val="sr-Latn-ME"/>
        </w:rPr>
      </w:pPr>
    </w:p>
    <w:p w14:paraId="0C4F9211" w14:textId="679C41D1" w:rsidR="00261395" w:rsidRDefault="00261395" w:rsidP="00261395">
      <w:pPr>
        <w:jc w:val="both"/>
        <w:rPr>
          <w:b/>
          <w:sz w:val="22"/>
          <w:szCs w:val="22"/>
          <w:lang w:val="sr-Latn-ME"/>
        </w:rPr>
      </w:pPr>
    </w:p>
    <w:p w14:paraId="7095E04A" w14:textId="77777777" w:rsidR="00261395" w:rsidRPr="00D44DB9" w:rsidRDefault="00261395" w:rsidP="00261395">
      <w:pPr>
        <w:jc w:val="both"/>
        <w:rPr>
          <w:b/>
          <w:sz w:val="22"/>
          <w:szCs w:val="22"/>
          <w:lang w:val="sr-Latn-ME"/>
        </w:rPr>
      </w:pPr>
      <w:bookmarkStart w:id="3" w:name="_GoBack"/>
      <w:bookmarkEnd w:id="3"/>
    </w:p>
    <w:p w14:paraId="6861456D" w14:textId="77777777" w:rsidR="00440196" w:rsidRPr="00D44DB9" w:rsidRDefault="00440196" w:rsidP="00261395">
      <w:pPr>
        <w:jc w:val="both"/>
        <w:rPr>
          <w:b/>
          <w:sz w:val="22"/>
          <w:szCs w:val="22"/>
          <w:lang w:val="sr-Latn-ME"/>
        </w:rPr>
      </w:pPr>
      <w:r w:rsidRPr="00D44DB9">
        <w:rPr>
          <w:b/>
          <w:sz w:val="22"/>
          <w:szCs w:val="22"/>
          <w:lang w:val="sr-Latn-ME"/>
        </w:rPr>
        <w:lastRenderedPageBreak/>
        <w:t>Ovo uputstvo je posljednji put odobreno</w:t>
      </w:r>
    </w:p>
    <w:p w14:paraId="556BD791" w14:textId="77777777" w:rsidR="00C5701A" w:rsidRPr="00D44DB9" w:rsidRDefault="00C5701A" w:rsidP="00261395">
      <w:pPr>
        <w:jc w:val="both"/>
        <w:rPr>
          <w:sz w:val="22"/>
          <w:szCs w:val="22"/>
          <w:lang w:val="sr-Latn-ME"/>
        </w:rPr>
      </w:pPr>
    </w:p>
    <w:p w14:paraId="2539B510" w14:textId="2C9DBEC5" w:rsidR="00C5701A" w:rsidRDefault="00D44DB9" w:rsidP="00261395">
      <w:pPr>
        <w:jc w:val="both"/>
        <w:rPr>
          <w:sz w:val="22"/>
          <w:szCs w:val="22"/>
          <w:lang w:val="sr-Latn-ME"/>
        </w:rPr>
      </w:pPr>
      <w:r>
        <w:rPr>
          <w:sz w:val="22"/>
          <w:szCs w:val="22"/>
          <w:lang w:val="sr-Latn-ME"/>
        </w:rPr>
        <w:t>Jul, 2024. godine</w:t>
      </w:r>
    </w:p>
    <w:p w14:paraId="31E3E30E" w14:textId="77777777" w:rsidR="00C5701A" w:rsidRPr="00D44DB9" w:rsidRDefault="00C5701A" w:rsidP="00261395">
      <w:pPr>
        <w:jc w:val="both"/>
        <w:rPr>
          <w:sz w:val="22"/>
          <w:szCs w:val="22"/>
          <w:lang w:val="sr-Latn-ME"/>
        </w:rPr>
      </w:pPr>
    </w:p>
    <w:p w14:paraId="0E8A6B6D" w14:textId="77777777" w:rsidR="00CE29B0" w:rsidRPr="00D44DB9" w:rsidRDefault="00CE29B0" w:rsidP="00261395">
      <w:pPr>
        <w:jc w:val="both"/>
        <w:rPr>
          <w:sz w:val="22"/>
          <w:szCs w:val="22"/>
          <w:u w:val="single"/>
          <w:lang w:val="sr-Latn-ME"/>
        </w:rPr>
      </w:pPr>
      <w:r w:rsidRPr="00D44DB9">
        <w:rPr>
          <w:sz w:val="22"/>
          <w:szCs w:val="22"/>
          <w:u w:val="single"/>
          <w:lang w:val="sr-Latn-ME"/>
        </w:rPr>
        <w:t>Sljedeće informacije su namijenjene samo zdravstvenim radnicima</w:t>
      </w:r>
    </w:p>
    <w:p w14:paraId="6F47F82E" w14:textId="77777777" w:rsidR="00CE29B0" w:rsidRPr="00D44DB9" w:rsidRDefault="00CE29B0" w:rsidP="00261395">
      <w:pPr>
        <w:jc w:val="both"/>
        <w:rPr>
          <w:sz w:val="22"/>
          <w:szCs w:val="22"/>
          <w:lang w:val="sr-Latn-ME"/>
        </w:rPr>
      </w:pPr>
    </w:p>
    <w:p w14:paraId="3708F6C5" w14:textId="742DC16D" w:rsidR="00CE29B0" w:rsidRPr="00D44DB9" w:rsidRDefault="00CE29B0" w:rsidP="00261395">
      <w:pPr>
        <w:pStyle w:val="Header"/>
        <w:tabs>
          <w:tab w:val="left" w:pos="284"/>
        </w:tabs>
        <w:jc w:val="both"/>
        <w:rPr>
          <w:sz w:val="22"/>
          <w:szCs w:val="22"/>
          <w:lang w:val="sr-Latn-ME"/>
        </w:rPr>
      </w:pPr>
      <w:r w:rsidRPr="00D44DB9">
        <w:rPr>
          <w:sz w:val="22"/>
          <w:szCs w:val="22"/>
          <w:lang w:val="sr-Latn-ME"/>
        </w:rPr>
        <w:t xml:space="preserve">Bijeli talog sa bistrim, bezbojnim </w:t>
      </w:r>
      <w:proofErr w:type="spellStart"/>
      <w:r w:rsidRPr="00D44DB9">
        <w:rPr>
          <w:sz w:val="22"/>
          <w:szCs w:val="22"/>
          <w:lang w:val="sr-Latn-ME"/>
        </w:rPr>
        <w:t>supernatantom</w:t>
      </w:r>
      <w:proofErr w:type="spellEnd"/>
      <w:r w:rsidRPr="00D44DB9">
        <w:rPr>
          <w:sz w:val="22"/>
          <w:szCs w:val="22"/>
          <w:lang w:val="sr-Latn-ME"/>
        </w:rPr>
        <w:t xml:space="preserve"> se može uočiti tokom čuvanja vakcine u napunjenom injekcionom špricu. Ovo ne predstavlja znak </w:t>
      </w:r>
      <w:r w:rsidR="00454DBC" w:rsidRPr="00D44DB9">
        <w:rPr>
          <w:sz w:val="22"/>
          <w:szCs w:val="22"/>
          <w:lang w:val="sr-Latn-ME"/>
        </w:rPr>
        <w:t>neispravnosti</w:t>
      </w:r>
      <w:r w:rsidRPr="00D44DB9">
        <w:rPr>
          <w:sz w:val="22"/>
          <w:szCs w:val="22"/>
          <w:lang w:val="sr-Latn-ME"/>
        </w:rPr>
        <w:t xml:space="preserve"> vakcine.</w:t>
      </w:r>
    </w:p>
    <w:p w14:paraId="6DEFB95B" w14:textId="77777777" w:rsidR="00CE29B0" w:rsidRPr="00D44DB9" w:rsidRDefault="00CE29B0" w:rsidP="00261395">
      <w:pPr>
        <w:jc w:val="both"/>
        <w:rPr>
          <w:sz w:val="22"/>
          <w:szCs w:val="22"/>
          <w:lang w:val="sr-Latn-ME"/>
        </w:rPr>
      </w:pPr>
    </w:p>
    <w:p w14:paraId="20A6D770" w14:textId="18B5959D" w:rsidR="00CE29B0" w:rsidRPr="00D44DB9" w:rsidRDefault="00CE29B0" w:rsidP="00261395">
      <w:pPr>
        <w:pStyle w:val="Header"/>
        <w:tabs>
          <w:tab w:val="left" w:pos="284"/>
        </w:tabs>
        <w:jc w:val="both"/>
        <w:rPr>
          <w:sz w:val="22"/>
          <w:szCs w:val="22"/>
          <w:lang w:val="sr-Latn-ME"/>
        </w:rPr>
      </w:pPr>
      <w:r w:rsidRPr="00D44DB9">
        <w:rPr>
          <w:sz w:val="22"/>
          <w:szCs w:val="22"/>
          <w:lang w:val="sr-Latn-ME"/>
        </w:rPr>
        <w:t>Sadržaj napunjenog injekcionog šprica treba ispitati vizuelno kako prije, tako i nakon što se promućka na prisustvo stranih čestica i/ili neuobičajen</w:t>
      </w:r>
      <w:r w:rsidR="00336AEE" w:rsidRPr="00D44DB9">
        <w:rPr>
          <w:sz w:val="22"/>
          <w:szCs w:val="22"/>
          <w:lang w:val="sr-Latn-ME"/>
        </w:rPr>
        <w:t>og izgleda</w:t>
      </w:r>
      <w:r w:rsidR="00454DBC" w:rsidRPr="00D44DB9">
        <w:rPr>
          <w:sz w:val="22"/>
          <w:szCs w:val="22"/>
          <w:lang w:val="sr-Latn-ME"/>
        </w:rPr>
        <w:t xml:space="preserve"> </w:t>
      </w:r>
      <w:r w:rsidRPr="00D44DB9">
        <w:rPr>
          <w:sz w:val="22"/>
          <w:szCs w:val="22"/>
          <w:lang w:val="sr-Latn-ME"/>
        </w:rPr>
        <w:t>prije primjene vakcine. Ukoliko se bilo šta od ovoga uoči, vakcinu treba odbaciti.</w:t>
      </w:r>
    </w:p>
    <w:p w14:paraId="3BA3B56F" w14:textId="77777777" w:rsidR="00CE29B0" w:rsidRPr="00D44DB9" w:rsidRDefault="00CE29B0" w:rsidP="00261395">
      <w:pPr>
        <w:pStyle w:val="Header"/>
        <w:tabs>
          <w:tab w:val="left" w:pos="284"/>
        </w:tabs>
        <w:jc w:val="both"/>
        <w:rPr>
          <w:sz w:val="22"/>
          <w:szCs w:val="22"/>
          <w:lang w:val="sr-Latn-ME"/>
        </w:rPr>
      </w:pPr>
    </w:p>
    <w:p w14:paraId="127443AF" w14:textId="77777777" w:rsidR="00CE29B0" w:rsidRPr="00D44DB9" w:rsidRDefault="00CE29B0" w:rsidP="00261395">
      <w:pPr>
        <w:pStyle w:val="Header"/>
        <w:tabs>
          <w:tab w:val="left" w:pos="284"/>
        </w:tabs>
        <w:jc w:val="both"/>
        <w:rPr>
          <w:sz w:val="22"/>
          <w:szCs w:val="22"/>
          <w:lang w:val="sr-Latn-ME"/>
        </w:rPr>
      </w:pPr>
      <w:r w:rsidRPr="00D44DB9">
        <w:rPr>
          <w:sz w:val="22"/>
          <w:szCs w:val="22"/>
          <w:lang w:val="sr-Latn-ME"/>
        </w:rPr>
        <w:t>Vakcina treba da dostigne sobnu temperaturu prije primjene.</w:t>
      </w:r>
    </w:p>
    <w:p w14:paraId="11555AAE" w14:textId="77777777" w:rsidR="00CE29B0" w:rsidRPr="00D44DB9" w:rsidRDefault="00CE29B0" w:rsidP="00261395">
      <w:pPr>
        <w:pStyle w:val="Header"/>
        <w:tabs>
          <w:tab w:val="left" w:pos="284"/>
        </w:tabs>
        <w:jc w:val="both"/>
        <w:rPr>
          <w:sz w:val="22"/>
          <w:szCs w:val="22"/>
          <w:lang w:val="sr-Latn-ME"/>
        </w:rPr>
      </w:pPr>
    </w:p>
    <w:p w14:paraId="12849157" w14:textId="77777777" w:rsidR="00CE29B0" w:rsidRPr="00D44DB9" w:rsidRDefault="00CE29B0" w:rsidP="00261395">
      <w:pPr>
        <w:pStyle w:val="Header"/>
        <w:tabs>
          <w:tab w:val="left" w:pos="284"/>
        </w:tabs>
        <w:jc w:val="both"/>
        <w:rPr>
          <w:sz w:val="22"/>
          <w:szCs w:val="22"/>
          <w:lang w:val="sr-Latn-ME"/>
        </w:rPr>
      </w:pPr>
      <w:r w:rsidRPr="00D44DB9">
        <w:rPr>
          <w:sz w:val="22"/>
          <w:szCs w:val="22"/>
          <w:lang w:val="sr-Latn-ME"/>
        </w:rPr>
        <w:t>Vakcinu treba dobro promućkati prije upotrebe.</w:t>
      </w:r>
    </w:p>
    <w:p w14:paraId="02C87F11" w14:textId="77777777" w:rsidR="00CE29B0" w:rsidRPr="00D44DB9" w:rsidRDefault="00CE29B0" w:rsidP="00261395">
      <w:pPr>
        <w:pStyle w:val="Header"/>
        <w:tabs>
          <w:tab w:val="left" w:pos="284"/>
        </w:tabs>
        <w:jc w:val="both"/>
        <w:rPr>
          <w:sz w:val="22"/>
          <w:szCs w:val="22"/>
          <w:lang w:val="sr-Latn-ME"/>
        </w:rPr>
      </w:pPr>
    </w:p>
    <w:p w14:paraId="60BF5516" w14:textId="77777777" w:rsidR="00CE29B0" w:rsidRPr="00D44DB9" w:rsidRDefault="00CE29B0" w:rsidP="00261395">
      <w:pPr>
        <w:jc w:val="both"/>
        <w:rPr>
          <w:sz w:val="22"/>
          <w:szCs w:val="22"/>
          <w:lang w:val="sr-Latn-ME"/>
        </w:rPr>
      </w:pPr>
      <w:r w:rsidRPr="00D44DB9">
        <w:rPr>
          <w:sz w:val="22"/>
          <w:szCs w:val="22"/>
          <w:lang w:val="sr-Latn-ME"/>
        </w:rPr>
        <w:t xml:space="preserve">Vakcina je isključivo za intramuskularnu primjenu. Nemojte je primjenjivati </w:t>
      </w:r>
      <w:proofErr w:type="spellStart"/>
      <w:r w:rsidRPr="00D44DB9">
        <w:rPr>
          <w:sz w:val="22"/>
          <w:szCs w:val="22"/>
          <w:lang w:val="sr-Latn-ME"/>
        </w:rPr>
        <w:t>intravaskularno</w:t>
      </w:r>
      <w:proofErr w:type="spellEnd"/>
      <w:r w:rsidRPr="00D44DB9">
        <w:rPr>
          <w:sz w:val="22"/>
          <w:szCs w:val="22"/>
          <w:lang w:val="sr-Latn-ME"/>
        </w:rPr>
        <w:t>.</w:t>
      </w:r>
    </w:p>
    <w:p w14:paraId="273029C1" w14:textId="77777777" w:rsidR="00CE29B0" w:rsidRPr="00D44DB9" w:rsidRDefault="00CE29B0" w:rsidP="00261395">
      <w:pPr>
        <w:jc w:val="both"/>
        <w:rPr>
          <w:sz w:val="22"/>
          <w:szCs w:val="22"/>
          <w:lang w:val="sr-Latn-ME"/>
        </w:rPr>
      </w:pPr>
    </w:p>
    <w:p w14:paraId="7DBE85C9" w14:textId="77777777" w:rsidR="00CE29B0" w:rsidRPr="00D44DB9" w:rsidRDefault="00CE29B0" w:rsidP="00261395">
      <w:pPr>
        <w:ind w:right="40"/>
        <w:jc w:val="both"/>
        <w:rPr>
          <w:snapToGrid w:val="0"/>
          <w:sz w:val="22"/>
          <w:szCs w:val="22"/>
          <w:lang w:val="sr-Latn-ME"/>
        </w:rPr>
      </w:pPr>
      <w:r w:rsidRPr="00D44DB9">
        <w:rPr>
          <w:sz w:val="22"/>
          <w:szCs w:val="22"/>
          <w:lang w:val="sr-Latn-ME"/>
        </w:rPr>
        <w:t xml:space="preserve">Ako se vakcina SYNFLORIX prima istovremeno sa drugim vakcinama, vakcine treba ubrizgati na </w:t>
      </w:r>
      <w:r w:rsidRPr="00D44DB9">
        <w:rPr>
          <w:snapToGrid w:val="0"/>
          <w:sz w:val="22"/>
          <w:szCs w:val="22"/>
          <w:lang w:val="sr-Latn-ME"/>
        </w:rPr>
        <w:t>različita mjesta primjene.</w:t>
      </w:r>
    </w:p>
    <w:p w14:paraId="111F6476" w14:textId="77777777" w:rsidR="00CE29B0" w:rsidRPr="00D44DB9" w:rsidRDefault="00CE29B0" w:rsidP="00261395">
      <w:pPr>
        <w:jc w:val="both"/>
        <w:rPr>
          <w:sz w:val="22"/>
          <w:szCs w:val="22"/>
          <w:lang w:val="sr-Latn-ME"/>
        </w:rPr>
      </w:pPr>
    </w:p>
    <w:p w14:paraId="7C5DC0D4" w14:textId="1CEB9ED2" w:rsidR="00CE29B0" w:rsidRPr="00D44DB9" w:rsidRDefault="00336AEE" w:rsidP="00261395">
      <w:pPr>
        <w:jc w:val="both"/>
        <w:rPr>
          <w:sz w:val="22"/>
          <w:szCs w:val="22"/>
          <w:lang w:val="sr-Latn-ME"/>
        </w:rPr>
      </w:pPr>
      <w:r w:rsidRPr="00D44DB9">
        <w:rPr>
          <w:sz w:val="22"/>
          <w:szCs w:val="22"/>
          <w:lang w:val="sr-Latn-ME"/>
        </w:rPr>
        <w:t xml:space="preserve">Vakcina </w:t>
      </w:r>
      <w:r w:rsidR="00CE29B0" w:rsidRPr="00D44DB9">
        <w:rPr>
          <w:sz w:val="22"/>
          <w:szCs w:val="22"/>
          <w:lang w:val="sr-Latn-ME"/>
        </w:rPr>
        <w:t>SYNFLORIX se ne miješa sa drugim vakcinama.</w:t>
      </w:r>
    </w:p>
    <w:p w14:paraId="33BB8D89" w14:textId="77777777" w:rsidR="0047444A" w:rsidRPr="00D44DB9" w:rsidRDefault="0047444A" w:rsidP="00261395">
      <w:pPr>
        <w:jc w:val="both"/>
        <w:rPr>
          <w:sz w:val="22"/>
          <w:szCs w:val="22"/>
          <w:lang w:val="sr-Latn-ME"/>
        </w:rPr>
      </w:pPr>
    </w:p>
    <w:p w14:paraId="3D3198D0" w14:textId="77777777" w:rsidR="00CE29B0" w:rsidRPr="00D44DB9" w:rsidRDefault="00CE29B0" w:rsidP="00261395">
      <w:pPr>
        <w:jc w:val="both"/>
        <w:rPr>
          <w:sz w:val="22"/>
          <w:szCs w:val="22"/>
          <w:lang w:val="sr-Latn-ME"/>
        </w:rPr>
      </w:pPr>
    </w:p>
    <w:p w14:paraId="32C02773" w14:textId="77777777" w:rsidR="00CE29B0" w:rsidRPr="00D44DB9" w:rsidRDefault="00CE29B0" w:rsidP="00261395">
      <w:pPr>
        <w:jc w:val="both"/>
        <w:rPr>
          <w:sz w:val="22"/>
          <w:szCs w:val="22"/>
          <w:u w:val="single"/>
          <w:lang w:val="sr-Latn-ME"/>
        </w:rPr>
      </w:pPr>
      <w:r w:rsidRPr="00D44DB9">
        <w:rPr>
          <w:sz w:val="22"/>
          <w:szCs w:val="22"/>
          <w:u w:val="single"/>
          <w:lang w:val="sr-Latn-ME"/>
        </w:rPr>
        <w:t>Uputstvo za primjenu vakcine u napunjenom injekcionom špricu</w:t>
      </w:r>
    </w:p>
    <w:p w14:paraId="10B62FFC" w14:textId="77777777" w:rsidR="0047444A" w:rsidRPr="00D44DB9" w:rsidRDefault="0047444A" w:rsidP="00261395">
      <w:pPr>
        <w:jc w:val="both"/>
        <w:rPr>
          <w:sz w:val="22"/>
          <w:szCs w:val="22"/>
          <w:u w:val="single"/>
          <w:lang w:val="sr-Latn-ME"/>
        </w:rPr>
      </w:pPr>
    </w:p>
    <w:p w14:paraId="385B9BC8" w14:textId="77777777" w:rsidR="00CE29B0" w:rsidRPr="00D44DB9" w:rsidRDefault="00CE29B0" w:rsidP="00261395">
      <w:pPr>
        <w:jc w:val="both"/>
        <w:rPr>
          <w:sz w:val="22"/>
          <w:szCs w:val="22"/>
          <w:lang w:val="sr-Latn-ME"/>
        </w:rPr>
      </w:pPr>
      <w:r w:rsidRPr="00D44DB9">
        <w:rPr>
          <w:noProof/>
          <w:sz w:val="22"/>
          <w:szCs w:val="22"/>
          <w:lang w:val="sr-Latn-ME" w:eastAsia="sr-Latn-ME"/>
        </w:rPr>
        <w:drawing>
          <wp:anchor distT="0" distB="0" distL="114300" distR="114300" simplePos="0" relativeHeight="251653120" behindDoc="1" locked="0" layoutInCell="1" allowOverlap="1" wp14:anchorId="44F6FDB3" wp14:editId="526F9A10">
            <wp:simplePos x="0" y="0"/>
            <wp:positionH relativeFrom="column">
              <wp:posOffset>3723005</wp:posOffset>
            </wp:positionH>
            <wp:positionV relativeFrom="paragraph">
              <wp:posOffset>38735</wp:posOffset>
            </wp:positionV>
            <wp:extent cx="1771650" cy="9334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1650" cy="933450"/>
                    </a:xfrm>
                    <a:prstGeom prst="rect">
                      <a:avLst/>
                    </a:prstGeom>
                    <a:noFill/>
                  </pic:spPr>
                </pic:pic>
              </a:graphicData>
            </a:graphic>
            <wp14:sizeRelH relativeFrom="page">
              <wp14:pctWidth>0</wp14:pctWidth>
            </wp14:sizeRelH>
            <wp14:sizeRelV relativeFrom="page">
              <wp14:pctHeight>0</wp14:pctHeight>
            </wp14:sizeRelV>
          </wp:anchor>
        </w:drawing>
      </w:r>
    </w:p>
    <w:p w14:paraId="61D5240D" w14:textId="6F2C2D92" w:rsidR="00454DBC" w:rsidRPr="00D44DB9" w:rsidRDefault="00454DBC" w:rsidP="00261395">
      <w:pPr>
        <w:numPr>
          <w:ilvl w:val="0"/>
          <w:numId w:val="39"/>
        </w:numPr>
        <w:jc w:val="both"/>
        <w:rPr>
          <w:sz w:val="22"/>
          <w:szCs w:val="22"/>
          <w:lang w:val="sr-Latn-ME"/>
        </w:rPr>
      </w:pPr>
      <w:r w:rsidRPr="00D44DB9">
        <w:rPr>
          <w:sz w:val="22"/>
          <w:szCs w:val="22"/>
          <w:lang w:val="sr-Latn-ME"/>
        </w:rPr>
        <w:t>Držeći</w:t>
      </w:r>
      <w:r w:rsidRPr="00D44DB9">
        <w:rPr>
          <w:b/>
          <w:sz w:val="22"/>
          <w:szCs w:val="22"/>
          <w:lang w:val="sr-Latn-ME"/>
        </w:rPr>
        <w:t xml:space="preserve"> </w:t>
      </w:r>
      <w:r w:rsidRPr="00D44DB9">
        <w:rPr>
          <w:sz w:val="22"/>
          <w:szCs w:val="22"/>
          <w:lang w:val="sr-Latn-ME"/>
        </w:rPr>
        <w:t>tijelo šprica u jed</w:t>
      </w:r>
      <w:r w:rsidR="00280C71" w:rsidRPr="00D44DB9">
        <w:rPr>
          <w:sz w:val="22"/>
          <w:szCs w:val="22"/>
          <w:lang w:val="sr-Latn-ME"/>
        </w:rPr>
        <w:t>n</w:t>
      </w:r>
      <w:r w:rsidRPr="00D44DB9">
        <w:rPr>
          <w:sz w:val="22"/>
          <w:szCs w:val="22"/>
          <w:lang w:val="sr-Latn-ME"/>
        </w:rPr>
        <w:t xml:space="preserve">oj ruci </w:t>
      </w:r>
    </w:p>
    <w:p w14:paraId="48D4F9AA" w14:textId="77777777" w:rsidR="00454DBC" w:rsidRPr="00D44DB9" w:rsidRDefault="00454DBC" w:rsidP="00261395">
      <w:pPr>
        <w:jc w:val="both"/>
        <w:rPr>
          <w:sz w:val="22"/>
          <w:szCs w:val="22"/>
          <w:lang w:val="sr-Latn-ME"/>
        </w:rPr>
      </w:pPr>
      <w:r w:rsidRPr="00D44DB9">
        <w:rPr>
          <w:noProof/>
          <w:sz w:val="22"/>
          <w:szCs w:val="22"/>
          <w:lang w:val="sr-Latn-ME" w:eastAsia="sr-Latn-ME"/>
        </w:rPr>
        <mc:AlternateContent>
          <mc:Choice Requires="wps">
            <w:drawing>
              <wp:anchor distT="0" distB="0" distL="114300" distR="114300" simplePos="0" relativeHeight="251664384" behindDoc="0" locked="0" layoutInCell="1" allowOverlap="1" wp14:anchorId="39531257" wp14:editId="42F368E0">
                <wp:simplePos x="0" y="0"/>
                <wp:positionH relativeFrom="column">
                  <wp:posOffset>3698240</wp:posOffset>
                </wp:positionH>
                <wp:positionV relativeFrom="paragraph">
                  <wp:posOffset>75565</wp:posOffset>
                </wp:positionV>
                <wp:extent cx="253365" cy="346710"/>
                <wp:effectExtent l="0" t="38100" r="51435" b="1524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3365" cy="34671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25786C" id="Straight Connector 1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2pt,5.95pt" to="311.1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eD0PwIAAGcEAAAOAAAAZHJzL2Uyb0RvYy54bWysVMGO2jAQvVfqP1i+QxIILESEVZVAL9sW&#10;abe9G9tJrDq2ZRsCqvrvHRuW3W0vVVUOZuyZeX4z85zV/amX6MitE1qVOBunGHFFNROqLfHXp+1o&#10;gZHzRDEiteIlPnOH79fv360GU/CJ7rRk3CIAUa4YTIk7702RJI52vCdurA1X4Gy07YmHrW0TZskA&#10;6L1MJmk6TwZtmbGacufgtL448TriNw2n/kvTOO6RLDFw83G1cd2HNVmvSNFaYjpBrzTIP7DoiVBw&#10;6Q2qJp6ggxV/QPWCWu1048dU94luGkF5rAGqydLfqnnsiOGxFmiOM7c2uf8HSz8fdxYJBrPLMVKk&#10;hxk9ektE23lUaaWgg9oicEKnBuMKSKjUzoZa6Uk9mgdNvzukdNUR1fLI+OlsACULGcmblLBxBu7b&#10;D580gxhy8Dq27dTYHjVSmG8hMYBDa9Apzul8mxM/eUThcDKbTuczjCi4pvn8LotzTEgRYEKysc5/&#10;5LpHwSixFCq0kRTk+OB8oPUSEo6V3gopoxSkQkOJl7PJLCY4LQULzhDmbLuvpEVHEsQUf7FG8LwO&#10;s/qgWATrOGGbq+2JkGAjH5vjPCfSdzhc1nOGkeTwfIJ1YSdVuBDqBb5X6yKnH8t0uVlsFvkon8w3&#10;ozyt69GHbZWP5tvsblZP66qqs5+Be5YXnWCMq0D/WdpZ/nfSuT6yiyhv4r71KXmLHhsKZJ//I+k4&#10;+jDti272mp13NlQXVABqjsHXlxeey+t9jHr5Pqx/AQAA//8DAFBLAwQUAAYACAAAACEAAa5Fhd4A&#10;AAAJAQAADwAAAGRycy9kb3ducmV2LnhtbEyPQU+DQBCF7yb9D5tp4s0uoJCWsjSNqdGLB1u9b9kR&#10;iOwsZZeC/97xpLeZvDdvvlfsZtuJKw6+daQgXkUgkCpnWqoVvJ+e7tYgfNBkdOcIFXyjh125uCl0&#10;btxEb3g9hlpwCPlcK2hC6HMpfdWg1X7leiTWPt1gdeB1qKUZ9MThtpNJFGXS6pb4Q6N7fGyw+jqO&#10;ljH66CN1r+40vcz20o7TIc6eD0rdLuf9FkTAOfyZ4Refb6BkprMbyXjRKUjXyQNbWYg3INiQJck9&#10;iDMPWQqyLOT/BuUPAAAA//8DAFBLAQItABQABgAIAAAAIQC2gziS/gAAAOEBAAATAAAAAAAAAAAA&#10;AAAAAAAAAABbQ29udGVudF9UeXBlc10ueG1sUEsBAi0AFAAGAAgAAAAhADj9If/WAAAAlAEAAAsA&#10;AAAAAAAAAAAAAAAALwEAAF9yZWxzLy5yZWxzUEsBAi0AFAAGAAgAAAAhAG914PQ/AgAAZwQAAA4A&#10;AAAAAAAAAAAAAAAALgIAAGRycy9lMm9Eb2MueG1sUEsBAi0AFAAGAAgAAAAhAAGuRYXeAAAACQEA&#10;AA8AAAAAAAAAAAAAAAAAmQQAAGRycy9kb3ducmV2LnhtbFBLBQYAAAAABAAEAPMAAACkBQAAAAA=&#10;">
                <v:stroke endarrow="classic"/>
              </v:line>
            </w:pict>
          </mc:Fallback>
        </mc:AlternateContent>
      </w:r>
      <w:r w:rsidRPr="00D44DB9">
        <w:rPr>
          <w:sz w:val="22"/>
          <w:szCs w:val="22"/>
          <w:lang w:val="sr-Latn-ME"/>
        </w:rPr>
        <w:t xml:space="preserve">      (izbjegavati držanje za klip),</w:t>
      </w:r>
    </w:p>
    <w:p w14:paraId="2D7ABAA9" w14:textId="77777777" w:rsidR="00454DBC" w:rsidRPr="00D44DB9" w:rsidRDefault="00454DBC" w:rsidP="00261395">
      <w:pPr>
        <w:jc w:val="both"/>
        <w:rPr>
          <w:sz w:val="22"/>
          <w:szCs w:val="22"/>
          <w:lang w:val="sr-Latn-ME"/>
        </w:rPr>
      </w:pPr>
      <w:r w:rsidRPr="00D44DB9">
        <w:rPr>
          <w:sz w:val="22"/>
          <w:szCs w:val="22"/>
          <w:lang w:val="sr-Latn-ME"/>
        </w:rPr>
        <w:t xml:space="preserve">      odvrnuti zatvarač šprica okretanjem </w:t>
      </w:r>
    </w:p>
    <w:p w14:paraId="6E3FCA0C" w14:textId="4D022C7A" w:rsidR="00CE29B0" w:rsidRPr="00D44DB9" w:rsidRDefault="00454DBC" w:rsidP="00261395">
      <w:pPr>
        <w:tabs>
          <w:tab w:val="left" w:pos="7095"/>
        </w:tabs>
        <w:jc w:val="both"/>
        <w:rPr>
          <w:sz w:val="22"/>
          <w:szCs w:val="22"/>
          <w:lang w:val="sr-Latn-ME"/>
        </w:rPr>
      </w:pPr>
      <w:r w:rsidRPr="00D44DB9">
        <w:rPr>
          <w:sz w:val="22"/>
          <w:szCs w:val="22"/>
          <w:lang w:val="sr-Latn-ME"/>
        </w:rPr>
        <w:t xml:space="preserve">      u smjeru suprotnom </w:t>
      </w:r>
      <w:r w:rsidRPr="00D44DB9">
        <w:rPr>
          <w:noProof/>
          <w:sz w:val="22"/>
          <w:szCs w:val="22"/>
          <w:lang w:val="sr-Latn-ME" w:eastAsia="sr-Latn-ME"/>
        </w:rPr>
        <mc:AlternateContent>
          <mc:Choice Requires="wps">
            <w:drawing>
              <wp:anchor distT="0" distB="0" distL="114300" distR="114300" simplePos="0" relativeHeight="251665408" behindDoc="0" locked="0" layoutInCell="1" allowOverlap="1" wp14:anchorId="0F0B27FA" wp14:editId="3A096A0D">
                <wp:simplePos x="0" y="0"/>
                <wp:positionH relativeFrom="column">
                  <wp:posOffset>4412615</wp:posOffset>
                </wp:positionH>
                <wp:positionV relativeFrom="paragraph">
                  <wp:posOffset>8255</wp:posOffset>
                </wp:positionV>
                <wp:extent cx="144780" cy="228600"/>
                <wp:effectExtent l="0" t="38100" r="6477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 cy="2286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9E4AAE" id="Straight Connector 1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45pt,.65pt" to="358.8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Ex9PwIAAGcEAAAOAAAAZHJzL2Uyb0RvYy54bWysVE2P2jAQvVfqf7B8h3w0sBARVlUCvWy7&#10;SGx7N7ZDrDq2ZRsCqvrfOzYsu9teqqoczNgz8/xm5jmL+1Mv0ZFbJ7SqcDZOMeKKaibUvsJfn9aj&#10;GUbOE8WI1IpX+Mwdvl++f7cYTMlz3WnJuEUAolw5mAp33psySRzteE/cWBuuwNlq2xMPW7tPmCUD&#10;oPcyydN0mgzaMmM15c7BaXNx4mXEb1tO/WPbOu6RrDBw83G1cd2FNVkuSLm3xHSCXmmQf2DRE6Hg&#10;0htUQzxBByv+gOoFtdrp1o+p7hPdtoLyWANUk6W/VbPtiOGxFmiOM7c2uf8HS78cNxYJBrObYKRI&#10;DzPaekvEvvOo1kpBB7VF4IRODcaVkFCrjQ210pPamgdNvzukdN0RteeR8dPZAEoWMpI3KWHjDNy3&#10;Gz5rBjHk4HVs26m1PWqlMN9CYgCH1qBTnNP5Nid+8ojCYVYUdzOYJgVXns+maZxjQsoAE5KNdf4T&#10;1z0KRoWlUKGNpCTHB+cDrZeQcKz0WkgZpSAVGio8n+STmOC0FCw4Q5iz+10tLTqSIKb4izWC53WY&#10;1QfFIljHCVtdbU+EBBv52BznOZG+w+GynjOMJIfnE6wLO6nChVAv8L1aFzn9mKfz1Ww1K0ZFPl2N&#10;irRpRh/XdTGarrO7SfOhqesm+xm4Z0XZCca4CvSfpZ0Vfyed6yO7iPIm7lufkrfosaFA9vk/ko6j&#10;D9O+6Gan2XljQ3VBBaDmGHx9eeG5vN7HqJfvw/IXAAAA//8DAFBLAwQUAAYACAAAACEAlwvIh90A&#10;AAAIAQAADwAAAGRycy9kb3ducmV2LnhtbEyPwU6DQBCG7yZ9h8008WYXioJFlsaYGr30YKv3LTsC&#10;kZ2l7FLw7R1Pepx8//zzTbGdbScuOPjWkYJ4FYFAqpxpqVbwfny+uQfhgyajO0eo4Bs9bMvFVaFz&#10;4yZ6w8sh1IJLyOdaQRNCn0vpqwat9ivXIzH7dIPVgcehlmbQE5fbTq6jKJVWt8QXGt3jU4PV12G0&#10;rNFHH3du747T62zP7Tjt4vRlp9T1cn58ABFwDn9h+NXnHSjZ6eRGMl50CtLN7YajDBIQzLM4y0Cc&#10;FCRZArIs5P8Hyh8AAAD//wMAUEsBAi0AFAAGAAgAAAAhALaDOJL+AAAA4QEAABMAAAAAAAAAAAAA&#10;AAAAAAAAAFtDb250ZW50X1R5cGVzXS54bWxQSwECLQAUAAYACAAAACEAOP0h/9YAAACUAQAACwAA&#10;AAAAAAAAAAAAAAAvAQAAX3JlbHMvLnJlbHNQSwECLQAUAAYACAAAACEAvchMfT8CAABnBAAADgAA&#10;AAAAAAAAAAAAAAAuAgAAZHJzL2Uyb0RvYy54bWxQSwECLQAUAAYACAAAACEAlwvIh90AAAAIAQAA&#10;DwAAAAAAAAAAAAAAAACZBAAAZHJzL2Rvd25yZXYueG1sUEsFBgAAAAAEAAQA8wAAAKMFAAAAAA==&#10;">
                <v:stroke endarrow="classic"/>
              </v:line>
            </w:pict>
          </mc:Fallback>
        </mc:AlternateContent>
      </w:r>
      <w:r w:rsidRPr="00D44DB9">
        <w:rPr>
          <w:noProof/>
          <w:sz w:val="22"/>
          <w:szCs w:val="22"/>
          <w:lang w:val="sr-Latn-ME" w:eastAsia="sr-Latn-ME"/>
        </w:rPr>
        <mc:AlternateContent>
          <mc:Choice Requires="wps">
            <w:drawing>
              <wp:anchor distT="0" distB="0" distL="114300" distR="114300" simplePos="0" relativeHeight="251666432" behindDoc="0" locked="0" layoutInCell="1" allowOverlap="1" wp14:anchorId="16365276" wp14:editId="3D063543">
                <wp:simplePos x="0" y="0"/>
                <wp:positionH relativeFrom="column">
                  <wp:posOffset>3951605</wp:posOffset>
                </wp:positionH>
                <wp:positionV relativeFrom="paragraph">
                  <wp:posOffset>100965</wp:posOffset>
                </wp:positionV>
                <wp:extent cx="962025" cy="617855"/>
                <wp:effectExtent l="0" t="0" r="952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617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6FD2B6" w14:textId="77777777" w:rsidR="00454DBC" w:rsidRDefault="00454DBC" w:rsidP="00454DBC">
                            <w:pPr>
                              <w:rPr>
                                <w:sz w:val="16"/>
                                <w:szCs w:val="16"/>
                                <w:lang w:val="fr-BE"/>
                              </w:rPr>
                            </w:pPr>
                            <w:r>
                              <w:rPr>
                                <w:sz w:val="16"/>
                                <w:szCs w:val="16"/>
                                <w:lang w:val="fr-BE"/>
                              </w:rPr>
                              <w:t xml:space="preserve">        </w:t>
                            </w:r>
                            <w:r>
                              <w:rPr>
                                <w:sz w:val="16"/>
                                <w:szCs w:val="16"/>
                                <w:lang w:val="fr-BE"/>
                              </w:rPr>
                              <w:br/>
                            </w:r>
                            <w:r>
                              <w:rPr>
                                <w:sz w:val="16"/>
                                <w:szCs w:val="16"/>
                                <w:lang w:val="fr-BE"/>
                              </w:rPr>
                              <w:br/>
                            </w:r>
                            <w:proofErr w:type="spellStart"/>
                            <w:proofErr w:type="gramStart"/>
                            <w:r w:rsidRPr="00CC3A75">
                              <w:rPr>
                                <w:sz w:val="18"/>
                                <w:szCs w:val="16"/>
                                <w:lang w:val="fr-BE"/>
                              </w:rPr>
                              <w:t>cijev</w:t>
                            </w:r>
                            <w:proofErr w:type="spellEnd"/>
                            <w:proofErr w:type="gramEnd"/>
                            <w:r w:rsidRPr="00CC3A75">
                              <w:rPr>
                                <w:sz w:val="18"/>
                                <w:szCs w:val="16"/>
                                <w:lang w:val="fr-BE"/>
                              </w:rPr>
                              <w:t xml:space="preserve"> </w:t>
                            </w:r>
                            <w:proofErr w:type="spellStart"/>
                            <w:r w:rsidRPr="00CC3A75">
                              <w:rPr>
                                <w:sz w:val="18"/>
                                <w:szCs w:val="16"/>
                                <w:lang w:val="fr-BE"/>
                              </w:rPr>
                              <w:t>šprica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65276" id="_x0000_t202" coordsize="21600,21600" o:spt="202" path="m,l,21600r21600,l21600,xe">
                <v:stroke joinstyle="miter"/>
                <v:path gradientshapeok="t" o:connecttype="rect"/>
              </v:shapetype>
              <v:shape id="Text Box 16" o:spid="_x0000_s1026" type="#_x0000_t202" style="position:absolute;left:0;text-align:left;margin-left:311.15pt;margin-top:7.95pt;width:75.75pt;height:4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L/gQIAABA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Qa9m2Gk&#10;SAc9euCDR9d6QHAE9emNq8Ds3oChH+AcbGOuztxp+sUhpW9aorb8ylrdt5wwiC8LN5OzqyOOCyCb&#10;/r1m4IfsvI5AQ2O7UDwoBwJ06NPjqTchFgqH5SxP8ylGFFSzbL6YTqMHUh0vG+v8W647FDY1ttD6&#10;CE72d86HYEh1NAm+nJaCrYWUUbDbzY20aE+AJuv4HdBfmEkVjJUO10bE8QRiBB9BF6KNbf9eZnmR&#10;XuflZD1bzCfFuphOynm6mKRZeV3O0qIsbtdPIcCsqFrBGFd3QvEjBbPi71p8GIaRPJGEqIdaTaFS&#10;Ma8/JpnG73dJdsLDRErR1XhxMiJV6OsbxSBtUnki5LhPXoYfqww1OP5jVSILQuNHCvhhMwBKoMZG&#10;s0fgg9XQL2g6PCOwabX9hlEPI1lj93VHLMdIvlPAqTIrijDDUSim8xwEe67ZnGuIogBVY4/RuL3x&#10;49zvjBXbFjyNLFb6CnjYiMiR56gO7IWxi8kcnogw1+dytHp+yFY/AAAA//8DAFBLAwQUAAYACAAA&#10;ACEAWErXoN4AAAAKAQAADwAAAGRycy9kb3ducmV2LnhtbEyPwU7DMBBE70j8g7VIXBB1mtCEpnEq&#10;QAJxbekHOPE2iRqvo9ht0r9nOdHjzjzNzhTb2fbigqPvHClYLiIQSLUzHTUKDj+fz68gfNBkdO8I&#10;FVzRw7a8vyt0btxEO7zsQyM4hHyuFbQhDLmUvm7Rar9wAxJ7RzdaHfgcG2lGPXG47WUcRam0uiP+&#10;0OoBP1qsT/uzVXD8np5W66n6Cods95K+6y6r3FWpx4f5bQMi4Bz+Yfirz9Wh5E6VO5PxoleQxnHC&#10;KBurNQgGsizhLRULyyQGWRbydkL5CwAA//8DAFBLAQItABQABgAIAAAAIQC2gziS/gAAAOEBAAAT&#10;AAAAAAAAAAAAAAAAAAAAAABbQ29udGVudF9UeXBlc10ueG1sUEsBAi0AFAAGAAgAAAAhADj9If/W&#10;AAAAlAEAAAsAAAAAAAAAAAAAAAAALwEAAF9yZWxzLy5yZWxzUEsBAi0AFAAGAAgAAAAhAAtSov+B&#10;AgAAEAUAAA4AAAAAAAAAAAAAAAAALgIAAGRycy9lMm9Eb2MueG1sUEsBAi0AFAAGAAgAAAAhAFhK&#10;16DeAAAACgEAAA8AAAAAAAAAAAAAAAAA2wQAAGRycy9kb3ducmV2LnhtbFBLBQYAAAAABAAEAPMA&#10;AADmBQAAAAA=&#10;" stroked="f">
                <v:textbox>
                  <w:txbxContent>
                    <w:p w14:paraId="756FD2B6" w14:textId="77777777" w:rsidR="00454DBC" w:rsidRDefault="00454DBC" w:rsidP="00454DBC">
                      <w:pPr>
                        <w:rPr>
                          <w:sz w:val="16"/>
                          <w:szCs w:val="16"/>
                          <w:lang w:val="fr-BE"/>
                        </w:rPr>
                      </w:pPr>
                      <w:r>
                        <w:rPr>
                          <w:sz w:val="16"/>
                          <w:szCs w:val="16"/>
                          <w:lang w:val="fr-BE"/>
                        </w:rPr>
                        <w:t xml:space="preserve">        </w:t>
                      </w:r>
                      <w:r>
                        <w:rPr>
                          <w:sz w:val="16"/>
                          <w:szCs w:val="16"/>
                          <w:lang w:val="fr-BE"/>
                        </w:rPr>
                        <w:br/>
                      </w:r>
                      <w:r>
                        <w:rPr>
                          <w:sz w:val="16"/>
                          <w:szCs w:val="16"/>
                          <w:lang w:val="fr-BE"/>
                        </w:rPr>
                        <w:br/>
                      </w:r>
                      <w:proofErr w:type="spellStart"/>
                      <w:proofErr w:type="gramStart"/>
                      <w:r w:rsidRPr="00CC3A75">
                        <w:rPr>
                          <w:sz w:val="18"/>
                          <w:szCs w:val="16"/>
                          <w:lang w:val="fr-BE"/>
                        </w:rPr>
                        <w:t>cijev</w:t>
                      </w:r>
                      <w:proofErr w:type="spellEnd"/>
                      <w:proofErr w:type="gramEnd"/>
                      <w:r w:rsidRPr="00CC3A75">
                        <w:rPr>
                          <w:sz w:val="18"/>
                          <w:szCs w:val="16"/>
                          <w:lang w:val="fr-BE"/>
                        </w:rPr>
                        <w:t xml:space="preserve"> </w:t>
                      </w:r>
                      <w:proofErr w:type="spellStart"/>
                      <w:r w:rsidRPr="00CC3A75">
                        <w:rPr>
                          <w:sz w:val="18"/>
                          <w:szCs w:val="16"/>
                          <w:lang w:val="fr-BE"/>
                        </w:rPr>
                        <w:t>šprica</w:t>
                      </w:r>
                      <w:proofErr w:type="spellEnd"/>
                    </w:p>
                  </w:txbxContent>
                </v:textbox>
              </v:shape>
            </w:pict>
          </mc:Fallback>
        </mc:AlternateContent>
      </w:r>
      <w:r w:rsidRPr="00D44DB9">
        <w:rPr>
          <w:sz w:val="22"/>
          <w:szCs w:val="22"/>
          <w:lang w:val="sr-Latn-ME"/>
        </w:rPr>
        <w:t xml:space="preserve">od </w:t>
      </w:r>
      <w:r w:rsidR="00280C71" w:rsidRPr="00D44DB9">
        <w:rPr>
          <w:sz w:val="22"/>
          <w:szCs w:val="22"/>
          <w:lang w:val="sr-Latn-ME"/>
        </w:rPr>
        <w:t xml:space="preserve">smjera </w:t>
      </w:r>
      <w:r w:rsidRPr="00D44DB9">
        <w:rPr>
          <w:sz w:val="22"/>
          <w:szCs w:val="22"/>
          <w:lang w:val="sr-Latn-ME"/>
        </w:rPr>
        <w:t>kazaljke na satu.</w:t>
      </w:r>
      <w:r w:rsidR="00CE29B0" w:rsidRPr="00D44DB9">
        <w:rPr>
          <w:sz w:val="22"/>
          <w:szCs w:val="22"/>
          <w:lang w:val="sr-Latn-ME"/>
        </w:rPr>
        <w:tab/>
      </w:r>
    </w:p>
    <w:p w14:paraId="0B54A63A" w14:textId="77777777" w:rsidR="00CE29B0" w:rsidRPr="00D44DB9" w:rsidRDefault="00CE29B0" w:rsidP="00261395">
      <w:pPr>
        <w:jc w:val="both"/>
        <w:rPr>
          <w:sz w:val="22"/>
          <w:szCs w:val="22"/>
          <w:lang w:val="sr-Latn-ME"/>
        </w:rPr>
      </w:pPr>
      <w:r w:rsidRPr="00D44DB9">
        <w:rPr>
          <w:noProof/>
          <w:sz w:val="22"/>
          <w:szCs w:val="22"/>
          <w:lang w:val="sr-Latn-ME" w:eastAsia="sr-Latn-ME"/>
        </w:rPr>
        <mc:AlternateContent>
          <mc:Choice Requires="wps">
            <w:drawing>
              <wp:anchor distT="0" distB="0" distL="114300" distR="114300" simplePos="0" relativeHeight="251657216" behindDoc="0" locked="0" layoutInCell="1" allowOverlap="1" wp14:anchorId="74C4CE4F" wp14:editId="3D2B99B8">
                <wp:simplePos x="0" y="0"/>
                <wp:positionH relativeFrom="column">
                  <wp:posOffset>3037205</wp:posOffset>
                </wp:positionH>
                <wp:positionV relativeFrom="paragraph">
                  <wp:posOffset>76200</wp:posOffset>
                </wp:positionV>
                <wp:extent cx="969645" cy="253365"/>
                <wp:effectExtent l="0" t="0" r="3175"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98E7F2" w14:textId="77777777" w:rsidR="00CE29B0" w:rsidRPr="000427DB" w:rsidRDefault="00CE29B0" w:rsidP="00CE29B0">
                            <w:pPr>
                              <w:rPr>
                                <w:sz w:val="18"/>
                                <w:szCs w:val="16"/>
                                <w:lang w:val="sr-Latn-CS"/>
                              </w:rPr>
                            </w:pPr>
                            <w:r w:rsidRPr="000427DB">
                              <w:rPr>
                                <w:sz w:val="18"/>
                                <w:szCs w:val="16"/>
                                <w:lang w:val="sr-Latn-CS"/>
                              </w:rPr>
                              <w:t>klip šprica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4CE4F" id="Text Box 9" o:spid="_x0000_s1027" type="#_x0000_t202" style="position:absolute;left:0;text-align:left;margin-left:239.15pt;margin-top:6pt;width:76.35pt;height:1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subhAIAABU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yuM&#10;FOmBogc+enStR1SF6gzG1WB0b8DMj7ANLMdMnbnT9LNDSt90RG34lbV66DhhEF0WbiYnVyccF0DW&#10;wzvNwA3Zeh2Bxtb2oXRQDATowNLjkZkQCoXNal7NixIjCkd5+erVvIweSH24bKzzb7juUZg02ALx&#10;EZzs7pwPwZD6YBJ8OS0FWwkp48Ju1jfSoh0Bkazit0d/ZiZVMFY6XJsQpx2IEXyEsxBtJP1bleVF&#10;ep1Xs9V8cT4rVkU5q87TxSzNqutqnhZVcbv6HgLMiroTjHF1JxQ/CDAr/o7gfStM0okSRAPUqszL&#10;iaE/JpnG73dJ9sJDP0rRN3hxNCJ14PW1YpA2qT0Rcponz8OPVYYaHP6xKlEFgfhJAn5cj1FuUSJB&#10;IWvNHkEWVgNtwD28JTDptP2K0QB92WD3ZUssx0i+VSCtKiuK0MhxUZTnOSzs6cn69IQoClAN9hhN&#10;0xs/Nf/WWLHpwNMkZqWvQI6tiFJ5imovYui9mNP+nQjNfbqOVk+v2fIHAAAA//8DAFBLAwQUAAYA&#10;CAAAACEAXOL3Ld4AAAAJAQAADwAAAGRycy9kb3ducmV2LnhtbEyPzW6DMBCE75X6DtZG6qVqDPmB&#10;hGKitlKrXpPmARbsAApeI+wE8vbdnprbjubT7Ey+m2wnrmbwrSMF8TwCYahyuqVawfHn82UDwgck&#10;jZ0jo+BmPOyKx4ccM+1G2pvrIdSCQ8hnqKAJoc+k9FVjLPq56w2xd3KDxcByqKUecORw28lFFCXS&#10;Ykv8ocHefDSmOh8uVsHpe3xeb8fyKxzT/Sp5xzYt3U2pp9n09goimCn8w/BXn6tDwZ1KdyHtRadg&#10;lW6WjLKx4E0MJMuYj1LBOt6CLHJ5v6D4BQAA//8DAFBLAQItABQABgAIAAAAIQC2gziS/gAAAOEB&#10;AAATAAAAAAAAAAAAAAAAAAAAAABbQ29udGVudF9UeXBlc10ueG1sUEsBAi0AFAAGAAgAAAAhADj9&#10;If/WAAAAlAEAAAsAAAAAAAAAAAAAAAAALwEAAF9yZWxzLy5yZWxzUEsBAi0AFAAGAAgAAAAhAOPK&#10;y5uEAgAAFQUAAA4AAAAAAAAAAAAAAAAALgIAAGRycy9lMm9Eb2MueG1sUEsBAi0AFAAGAAgAAAAh&#10;AFzi9y3eAAAACQEAAA8AAAAAAAAAAAAAAAAA3gQAAGRycy9kb3ducmV2LnhtbFBLBQYAAAAABAAE&#10;APMAAADpBQAAAAA=&#10;" stroked="f">
                <v:textbox>
                  <w:txbxContent>
                    <w:p w14:paraId="6198E7F2" w14:textId="77777777" w:rsidR="00CE29B0" w:rsidRPr="000427DB" w:rsidRDefault="00CE29B0" w:rsidP="00CE29B0">
                      <w:pPr>
                        <w:rPr>
                          <w:sz w:val="18"/>
                          <w:szCs w:val="16"/>
                          <w:lang w:val="sr-Latn-CS"/>
                        </w:rPr>
                      </w:pPr>
                      <w:r w:rsidRPr="000427DB">
                        <w:rPr>
                          <w:sz w:val="18"/>
                          <w:szCs w:val="16"/>
                          <w:lang w:val="sr-Latn-CS"/>
                        </w:rPr>
                        <w:t>klip šprica</w:t>
                      </w:r>
                    </w:p>
                  </w:txbxContent>
                </v:textbox>
              </v:shape>
            </w:pict>
          </mc:Fallback>
        </mc:AlternateContent>
      </w:r>
      <w:r w:rsidRPr="00D44DB9">
        <w:rPr>
          <w:noProof/>
          <w:sz w:val="22"/>
          <w:szCs w:val="22"/>
          <w:lang w:val="sr-Latn-ME" w:eastAsia="sr-Latn-ME"/>
        </w:rPr>
        <mc:AlternateContent>
          <mc:Choice Requires="wps">
            <w:drawing>
              <wp:anchor distT="0" distB="0" distL="114300" distR="114300" simplePos="0" relativeHeight="251658240" behindDoc="0" locked="0" layoutInCell="1" allowOverlap="1" wp14:anchorId="4CB50CC6" wp14:editId="58B7D51B">
                <wp:simplePos x="0" y="0"/>
                <wp:positionH relativeFrom="column">
                  <wp:posOffset>5208905</wp:posOffset>
                </wp:positionH>
                <wp:positionV relativeFrom="paragraph">
                  <wp:posOffset>100965</wp:posOffset>
                </wp:positionV>
                <wp:extent cx="114300" cy="228600"/>
                <wp:effectExtent l="8255" t="43815" r="58420" b="1333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D2060C" id="Straight Connector 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15pt,7.95pt" to="419.1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VbPwIAAGUEAAAOAAAAZHJzL2Uyb0RvYy54bWysVMFu2zAMvQ/YPwi6p7ZTN0uNOMVgJ9uh&#10;6wq0+wBFkmNhsiRIapxg2L+PVNJs2S7DsBwUSSQfHx8pL+72gyY76YOypqbFVU6JNNwKZbY1/fK8&#10;nswpCZEZwbQ1sqYHGejd8u2bxegqObW91UJ6AiAmVKOraR+jq7Is8F4OLFxZJw0YO+sHFuHot5nw&#10;bAT0QWfTPJ9lo/XCectlCHDbHo10mfC7TvL4ueuCjETXFLjFtPq0bnDNlgtWbT1zveInGuwfWAxM&#10;GUh6hmpZZOTFqz+gBsW9DbaLV9wOme06xWWqAaop8t+qeeqZk6kWECe4s0zh/8Hyh92jJ0rUFBpl&#10;2AAteoqeqW0fSWONAQGtJ3PUaXShAvfGPHqslO/Nk7u3/GsgxjY9M1uZ+D4fHIAUGJFdhOAhOMi2&#10;GT9ZAT7sJdok2r7zA+m0ch8xEMFBGLJPXTqcuyT3kXC4LIryOodecjBNp/MZ7DEXqxAGg50P8YO0&#10;A8FNTbUyKCKr2O4+xKPrqwteG7tWWsM9q7QhY01vb6Y3KSBYrQQa0Rb8dtNoT3YMRyn9Tnkv3Lx9&#10;MSKB9ZKJlREkJkFClEzHnmKCQQpKtIQHg7vkHJnS4Hxkpw0mhHqB72l3HKZvt/ntar6al5NyOltN&#10;yrxtJ+/XTTmZrYt3N+112zRt8R25F2XVKyGkQfqvg12Ufzc4pyd2HMnzaJ91yi7Rk/ZA9vU/kU6t&#10;x24f52ZjxeHRY3U4BTDLyfn07vCx/HpOXj+/DssfAAAA//8DAFBLAwQUAAYACAAAACEAYFsUJd8A&#10;AAAJAQAADwAAAGRycy9kb3ducmV2LnhtbEyPy07DMBBF90j8gzVI7KiThgY3xKkKEiy6qWhR1248&#10;TaL6EcVuGvh6hhUsZ+7RnTPlarKGjTiEzjsJ6SwBhq72unONhM/924MAFqJyWhnvUMIXBlhVtzel&#10;KrS/ug8cd7FhVOJCoSS0MfYF56Fu0aow8z06yk5+sCrSODRcD+pK5dbweZLk3KrO0YVW9fjaYn3e&#10;XayEfGNN/pRmj3txNi/fm/fxUK+3Ut7fTetnYBGn+AfDrz6pQ0VOR39xOjAjQcyTjFAKFktgBIhM&#10;0OIoYZEugVcl//9B9QMAAP//AwBQSwECLQAUAAYACAAAACEAtoM4kv4AAADhAQAAEwAAAAAAAAAA&#10;AAAAAAAAAAAAW0NvbnRlbnRfVHlwZXNdLnhtbFBLAQItABQABgAIAAAAIQA4/SH/1gAAAJQBAAAL&#10;AAAAAAAAAAAAAAAAAC8BAABfcmVscy8ucmVsc1BLAQItABQABgAIAAAAIQB/28VbPwIAAGUEAAAO&#10;AAAAAAAAAAAAAAAAAC4CAABkcnMvZTJvRG9jLnhtbFBLAQItABQABgAIAAAAIQBgWxQl3wAAAAkB&#10;AAAPAAAAAAAAAAAAAAAAAJkEAABkcnMvZG93bnJldi54bWxQSwUGAAAAAAQABADzAAAApQUAAAAA&#10;">
                <v:stroke startarrow="classic"/>
              </v:line>
            </w:pict>
          </mc:Fallback>
        </mc:AlternateContent>
      </w:r>
      <w:r w:rsidRPr="00D44DB9">
        <w:rPr>
          <w:noProof/>
          <w:sz w:val="22"/>
          <w:szCs w:val="22"/>
          <w:lang w:val="sr-Latn-ME" w:eastAsia="sr-Latn-ME"/>
        </w:rPr>
        <mc:AlternateContent>
          <mc:Choice Requires="wps">
            <w:drawing>
              <wp:anchor distT="0" distB="0" distL="114300" distR="114300" simplePos="0" relativeHeight="251659264" behindDoc="0" locked="0" layoutInCell="1" allowOverlap="1" wp14:anchorId="1F774A19" wp14:editId="3E625A07">
                <wp:simplePos x="0" y="0"/>
                <wp:positionH relativeFrom="column">
                  <wp:posOffset>4866005</wp:posOffset>
                </wp:positionH>
                <wp:positionV relativeFrom="paragraph">
                  <wp:posOffset>342265</wp:posOffset>
                </wp:positionV>
                <wp:extent cx="685800" cy="228600"/>
                <wp:effectExtent l="0" t="0" r="127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E6828" w14:textId="77777777" w:rsidR="00CE29B0" w:rsidRPr="000427DB" w:rsidRDefault="00CE29B0" w:rsidP="00CE29B0">
                            <w:pPr>
                              <w:rPr>
                                <w:sz w:val="18"/>
                                <w:szCs w:val="16"/>
                                <w:lang w:val="fr-BE"/>
                              </w:rPr>
                            </w:pPr>
                            <w:proofErr w:type="spellStart"/>
                            <w:proofErr w:type="gramStart"/>
                            <w:r w:rsidRPr="000427DB">
                              <w:rPr>
                                <w:sz w:val="18"/>
                                <w:szCs w:val="16"/>
                                <w:lang w:val="fr-BE"/>
                              </w:rPr>
                              <w:t>vrh</w:t>
                            </w:r>
                            <w:proofErr w:type="spellEnd"/>
                            <w:proofErr w:type="gramEnd"/>
                            <w:r w:rsidRPr="000427DB">
                              <w:rPr>
                                <w:sz w:val="18"/>
                                <w:szCs w:val="16"/>
                                <w:lang w:val="fr-BE"/>
                              </w:rPr>
                              <w:t xml:space="preserve"> </w:t>
                            </w:r>
                            <w:proofErr w:type="spellStart"/>
                            <w:r w:rsidRPr="000427DB">
                              <w:rPr>
                                <w:sz w:val="18"/>
                                <w:szCs w:val="16"/>
                                <w:lang w:val="fr-BE"/>
                              </w:rPr>
                              <w:t>šprica</w:t>
                            </w:r>
                            <w:proofErr w:type="spellEnd"/>
                          </w:p>
                          <w:p w14:paraId="023EA82B" w14:textId="77777777" w:rsidR="00CE29B0" w:rsidRDefault="00CE29B0" w:rsidP="00CE29B0">
                            <w:pPr>
                              <w:rPr>
                                <w:sz w:val="16"/>
                                <w:szCs w:val="16"/>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74A19" id="Text Box 7" o:spid="_x0000_s1028" type="#_x0000_t202" style="position:absolute;left:0;text-align:left;margin-left:383.15pt;margin-top:26.95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B3gwIAABU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P&#10;MVKkA4ru+eDRSg9oHqrTG1eB050BNz/ANrAcM3XmVtMvDim9bona8Wtrdd9ywiC6LJxMzo6OOC6A&#10;bPv3msE1ZO91BBoa24XSQTEQoANLD0/MhFAobM4W00UKFgqmPF/MYB5uINXpsLHOv+W6Q2FSYwvE&#10;R3ByuHV+dD25hLucloJthJRxYXfbtbToQEAkm/gd0V+4SRWclQ7HRsRxB2KEO4ItRBtJ/15meZGu&#10;8nKymS3mk2JTTCflPF1M0qxclbO0KIubzWMIMCuqVjDG1a1Q/CTArPg7go+tMEonShD1NS6n+XRk&#10;6I9JpvH7XZKd8NCPUnQ1hoLDF5xIFXh9o1iceyLkOE9ehh8JgRqc/rEqUQWB+FECftgOUW55AA4K&#10;2Wr2ALKwGmgDhuEtgUmr7TeMeujLGruve2I5RvKdAmmVWVGERo6LYjrPYWHPLdtzC1EUoGrsMRqn&#10;az82/95YsWvhplHMSl+DHBsRpfIc1VHE0Hsxp+M7EZr7fB29nl+z5Q8AAAD//wMAUEsDBBQABgAI&#10;AAAAIQCpDfPT3QAAAAkBAAAPAAAAZHJzL2Rvd25yZXYueG1sTI/PToNAEIfvJr7DZky8GLtoWyjI&#10;0qiJxmtrH2CAKRDZWcJuC317x5O9zZ8vv/km3862V2cafefYwNMiAkVcubrjxsDh++NxA8oH5Bp7&#10;x2TgQh62xe1NjlntJt7ReR8aJSHsMzTQhjBkWvuqJYt+4QZi2R3daDFIOza6HnGScNvr5yiKtcWO&#10;5UKLA723VP3sT9bA8Wt6WKdT+RkOyW4Vv2GXlO5izP3d/PoCKtAc/mH40xd1KMSpdCeuveoNJHG8&#10;FNTAepmCEmCTrGRQSpGmoItcX39Q/AIAAP//AwBQSwECLQAUAAYACAAAACEAtoM4kv4AAADhAQAA&#10;EwAAAAAAAAAAAAAAAAAAAAAAW0NvbnRlbnRfVHlwZXNdLnhtbFBLAQItABQABgAIAAAAIQA4/SH/&#10;1gAAAJQBAAALAAAAAAAAAAAAAAAAAC8BAABfcmVscy8ucmVsc1BLAQItABQABgAIAAAAIQDAKIB3&#10;gwIAABUFAAAOAAAAAAAAAAAAAAAAAC4CAABkcnMvZTJvRG9jLnhtbFBLAQItABQABgAIAAAAIQCp&#10;DfPT3QAAAAkBAAAPAAAAAAAAAAAAAAAAAN0EAABkcnMvZG93bnJldi54bWxQSwUGAAAAAAQABADz&#10;AAAA5wUAAAAA&#10;" stroked="f">
                <v:textbox>
                  <w:txbxContent>
                    <w:p w14:paraId="508E6828" w14:textId="77777777" w:rsidR="00CE29B0" w:rsidRPr="000427DB" w:rsidRDefault="00CE29B0" w:rsidP="00CE29B0">
                      <w:pPr>
                        <w:rPr>
                          <w:sz w:val="18"/>
                          <w:szCs w:val="16"/>
                          <w:lang w:val="fr-BE"/>
                        </w:rPr>
                      </w:pPr>
                      <w:proofErr w:type="spellStart"/>
                      <w:proofErr w:type="gramStart"/>
                      <w:r w:rsidRPr="000427DB">
                        <w:rPr>
                          <w:sz w:val="18"/>
                          <w:szCs w:val="16"/>
                          <w:lang w:val="fr-BE"/>
                        </w:rPr>
                        <w:t>vrh</w:t>
                      </w:r>
                      <w:proofErr w:type="spellEnd"/>
                      <w:proofErr w:type="gramEnd"/>
                      <w:r w:rsidRPr="000427DB">
                        <w:rPr>
                          <w:sz w:val="18"/>
                          <w:szCs w:val="16"/>
                          <w:lang w:val="fr-BE"/>
                        </w:rPr>
                        <w:t xml:space="preserve"> </w:t>
                      </w:r>
                      <w:proofErr w:type="spellStart"/>
                      <w:r w:rsidRPr="000427DB">
                        <w:rPr>
                          <w:sz w:val="18"/>
                          <w:szCs w:val="16"/>
                          <w:lang w:val="fr-BE"/>
                        </w:rPr>
                        <w:t>šprica</w:t>
                      </w:r>
                      <w:proofErr w:type="spellEnd"/>
                    </w:p>
                    <w:p w14:paraId="023EA82B" w14:textId="77777777" w:rsidR="00CE29B0" w:rsidRDefault="00CE29B0" w:rsidP="00CE29B0">
                      <w:pPr>
                        <w:rPr>
                          <w:sz w:val="16"/>
                          <w:szCs w:val="16"/>
                          <w:lang w:val="fr-BE"/>
                        </w:rPr>
                      </w:pPr>
                    </w:p>
                  </w:txbxContent>
                </v:textbox>
              </v:shape>
            </w:pict>
          </mc:Fallback>
        </mc:AlternateContent>
      </w:r>
    </w:p>
    <w:p w14:paraId="38C620BC" w14:textId="77777777" w:rsidR="00CE29B0" w:rsidRPr="00D44DB9" w:rsidRDefault="00CE29B0" w:rsidP="00261395">
      <w:pPr>
        <w:jc w:val="both"/>
        <w:rPr>
          <w:sz w:val="22"/>
          <w:szCs w:val="22"/>
          <w:lang w:val="sr-Latn-ME"/>
        </w:rPr>
      </w:pPr>
    </w:p>
    <w:p w14:paraId="23E29F19" w14:textId="77777777" w:rsidR="00CE29B0" w:rsidRPr="00D44DB9" w:rsidRDefault="00CE29B0" w:rsidP="00261395">
      <w:pPr>
        <w:jc w:val="both"/>
        <w:rPr>
          <w:sz w:val="22"/>
          <w:szCs w:val="22"/>
          <w:lang w:val="sr-Latn-ME"/>
        </w:rPr>
      </w:pPr>
    </w:p>
    <w:p w14:paraId="2C2CFD0F" w14:textId="77777777" w:rsidR="001342B5" w:rsidRPr="00D44DB9" w:rsidRDefault="001342B5" w:rsidP="00261395">
      <w:pPr>
        <w:jc w:val="both"/>
        <w:rPr>
          <w:sz w:val="22"/>
          <w:szCs w:val="22"/>
          <w:lang w:val="sr-Latn-ME"/>
        </w:rPr>
      </w:pPr>
    </w:p>
    <w:p w14:paraId="47FE418C" w14:textId="7312C579" w:rsidR="00CE29B0" w:rsidRPr="00D44DB9" w:rsidRDefault="00CE29B0" w:rsidP="00261395">
      <w:pPr>
        <w:jc w:val="both"/>
        <w:rPr>
          <w:sz w:val="22"/>
          <w:szCs w:val="22"/>
          <w:lang w:val="sr-Latn-ME"/>
        </w:rPr>
      </w:pPr>
      <w:r w:rsidRPr="00D44DB9">
        <w:rPr>
          <w:noProof/>
          <w:sz w:val="22"/>
          <w:szCs w:val="22"/>
          <w:lang w:val="sr-Latn-ME" w:eastAsia="sr-Latn-ME"/>
        </w:rPr>
        <w:drawing>
          <wp:anchor distT="0" distB="0" distL="114300" distR="114300" simplePos="0" relativeHeight="251660288" behindDoc="1" locked="0" layoutInCell="1" allowOverlap="1" wp14:anchorId="5E249A2E" wp14:editId="3D3BB62C">
            <wp:simplePos x="0" y="0"/>
            <wp:positionH relativeFrom="column">
              <wp:posOffset>3151505</wp:posOffset>
            </wp:positionH>
            <wp:positionV relativeFrom="paragraph">
              <wp:posOffset>97790</wp:posOffset>
            </wp:positionV>
            <wp:extent cx="2286000" cy="21882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2188210"/>
                    </a:xfrm>
                    <a:prstGeom prst="rect">
                      <a:avLst/>
                    </a:prstGeom>
                    <a:noFill/>
                  </pic:spPr>
                </pic:pic>
              </a:graphicData>
            </a:graphic>
            <wp14:sizeRelH relativeFrom="page">
              <wp14:pctWidth>0</wp14:pctWidth>
            </wp14:sizeRelH>
            <wp14:sizeRelV relativeFrom="page">
              <wp14:pctHeight>0</wp14:pctHeight>
            </wp14:sizeRelV>
          </wp:anchor>
        </w:drawing>
      </w:r>
    </w:p>
    <w:p w14:paraId="56D1EFC2" w14:textId="05E4FAED" w:rsidR="00454DBC" w:rsidRPr="00D44DB9" w:rsidRDefault="00CE29B0" w:rsidP="00261395">
      <w:pPr>
        <w:numPr>
          <w:ilvl w:val="0"/>
          <w:numId w:val="39"/>
        </w:numPr>
        <w:jc w:val="both"/>
        <w:rPr>
          <w:sz w:val="22"/>
          <w:szCs w:val="22"/>
          <w:lang w:val="sr-Latn-ME"/>
        </w:rPr>
      </w:pPr>
      <w:r w:rsidRPr="00D44DB9">
        <w:rPr>
          <w:sz w:val="22"/>
          <w:szCs w:val="22"/>
          <w:lang w:val="sr-Latn-ME"/>
        </w:rPr>
        <w:t>D</w:t>
      </w:r>
      <w:r w:rsidR="00454DBC" w:rsidRPr="00D44DB9">
        <w:rPr>
          <w:sz w:val="22"/>
          <w:szCs w:val="22"/>
          <w:lang w:val="sr-Latn-ME"/>
        </w:rPr>
        <w:t xml:space="preserve">a biste pričvrstili iglu na špric, uvrnite iglu  </w:t>
      </w:r>
    </w:p>
    <w:p w14:paraId="4EE7CDED" w14:textId="77777777" w:rsidR="00454DBC" w:rsidRPr="00D44DB9" w:rsidRDefault="00454DBC" w:rsidP="00261395">
      <w:pPr>
        <w:jc w:val="both"/>
        <w:rPr>
          <w:sz w:val="22"/>
          <w:szCs w:val="22"/>
          <w:lang w:val="sr-Latn-ME"/>
        </w:rPr>
      </w:pPr>
      <w:r w:rsidRPr="00D44DB9">
        <w:rPr>
          <w:sz w:val="22"/>
          <w:szCs w:val="22"/>
          <w:lang w:val="sr-Latn-ME"/>
        </w:rPr>
        <w:t xml:space="preserve">       u smjeru kazaljke na satu</w:t>
      </w:r>
    </w:p>
    <w:p w14:paraId="2DD3DEE1" w14:textId="77777777" w:rsidR="00454DBC" w:rsidRPr="00D44DB9" w:rsidRDefault="00454DBC" w:rsidP="00261395">
      <w:pPr>
        <w:ind w:left="360"/>
        <w:jc w:val="both"/>
        <w:rPr>
          <w:sz w:val="22"/>
          <w:szCs w:val="22"/>
          <w:lang w:val="sr-Latn-ME"/>
        </w:rPr>
      </w:pPr>
      <w:r w:rsidRPr="00D44DB9">
        <w:rPr>
          <w:sz w:val="22"/>
          <w:szCs w:val="22"/>
          <w:lang w:val="sr-Latn-ME"/>
        </w:rPr>
        <w:t>dok ne osjetite da je pričvršćena.</w:t>
      </w:r>
    </w:p>
    <w:p w14:paraId="34513ADF" w14:textId="77777777" w:rsidR="00CE29B0" w:rsidRPr="00D44DB9" w:rsidRDefault="00CE29B0" w:rsidP="00261395">
      <w:pPr>
        <w:ind w:left="360"/>
        <w:jc w:val="both"/>
        <w:rPr>
          <w:sz w:val="22"/>
          <w:szCs w:val="22"/>
          <w:lang w:val="sr-Latn-ME"/>
        </w:rPr>
      </w:pPr>
    </w:p>
    <w:p w14:paraId="2B4C4698" w14:textId="77777777" w:rsidR="00CE29B0" w:rsidRPr="00D44DB9" w:rsidRDefault="00CE29B0" w:rsidP="00261395">
      <w:pPr>
        <w:jc w:val="both"/>
        <w:rPr>
          <w:sz w:val="22"/>
          <w:szCs w:val="22"/>
          <w:lang w:val="sr-Latn-ME"/>
        </w:rPr>
      </w:pPr>
    </w:p>
    <w:p w14:paraId="283CF6EF" w14:textId="1FAACADC" w:rsidR="00CE29B0" w:rsidRPr="00D44DB9" w:rsidRDefault="00CE29B0" w:rsidP="00261395">
      <w:pPr>
        <w:numPr>
          <w:ilvl w:val="0"/>
          <w:numId w:val="39"/>
        </w:numPr>
        <w:jc w:val="both"/>
        <w:rPr>
          <w:sz w:val="22"/>
          <w:szCs w:val="22"/>
          <w:lang w:val="sr-Latn-ME"/>
        </w:rPr>
      </w:pPr>
      <w:r w:rsidRPr="00D44DB9">
        <w:rPr>
          <w:sz w:val="22"/>
          <w:szCs w:val="22"/>
          <w:lang w:val="sr-Latn-ME"/>
        </w:rPr>
        <w:t xml:space="preserve">Uklonite </w:t>
      </w:r>
      <w:r w:rsidR="00454DBC" w:rsidRPr="00D44DB9">
        <w:rPr>
          <w:sz w:val="22"/>
          <w:szCs w:val="22"/>
          <w:lang w:val="sr-Latn-ME"/>
        </w:rPr>
        <w:t>za</w:t>
      </w:r>
      <w:r w:rsidRPr="00D44DB9">
        <w:rPr>
          <w:sz w:val="22"/>
          <w:szCs w:val="22"/>
          <w:lang w:val="sr-Latn-ME"/>
        </w:rPr>
        <w:t xml:space="preserve">štitnik </w:t>
      </w:r>
      <w:r w:rsidR="00454DBC" w:rsidRPr="00D44DB9">
        <w:rPr>
          <w:sz w:val="22"/>
          <w:szCs w:val="22"/>
          <w:lang w:val="sr-Latn-ME"/>
        </w:rPr>
        <w:t xml:space="preserve">za </w:t>
      </w:r>
      <w:r w:rsidRPr="00D44DB9">
        <w:rPr>
          <w:sz w:val="22"/>
          <w:szCs w:val="22"/>
          <w:lang w:val="sr-Latn-ME"/>
        </w:rPr>
        <w:t>igl</w:t>
      </w:r>
      <w:r w:rsidR="00454DBC" w:rsidRPr="00D44DB9">
        <w:rPr>
          <w:sz w:val="22"/>
          <w:szCs w:val="22"/>
          <w:lang w:val="sr-Latn-ME"/>
        </w:rPr>
        <w:t>u,</w:t>
      </w:r>
      <w:r w:rsidRPr="00D44DB9">
        <w:rPr>
          <w:sz w:val="22"/>
          <w:szCs w:val="22"/>
          <w:lang w:val="sr-Latn-ME"/>
        </w:rPr>
        <w:t xml:space="preserve"> koji </w:t>
      </w:r>
    </w:p>
    <w:p w14:paraId="45D9EDC4" w14:textId="77777777" w:rsidR="00CE29B0" w:rsidRPr="00D44DB9" w:rsidRDefault="00CE29B0" w:rsidP="00261395">
      <w:pPr>
        <w:ind w:left="360"/>
        <w:jc w:val="both"/>
        <w:rPr>
          <w:sz w:val="22"/>
          <w:szCs w:val="22"/>
          <w:lang w:val="sr-Latn-ME"/>
        </w:rPr>
      </w:pPr>
      <w:r w:rsidRPr="00D44DB9">
        <w:rPr>
          <w:sz w:val="22"/>
          <w:szCs w:val="22"/>
          <w:lang w:val="sr-Latn-ME"/>
        </w:rPr>
        <w:t xml:space="preserve"> može biti malo kru</w:t>
      </w:r>
      <w:r w:rsidRPr="00D44DB9">
        <w:rPr>
          <w:noProof/>
          <w:sz w:val="22"/>
          <w:szCs w:val="22"/>
          <w:lang w:val="sr-Latn-ME" w:eastAsia="sr-Latn-ME"/>
        </w:rPr>
        <mc:AlternateContent>
          <mc:Choice Requires="wps">
            <w:drawing>
              <wp:anchor distT="0" distB="0" distL="114300" distR="114300" simplePos="0" relativeHeight="251661312" behindDoc="0" locked="0" layoutInCell="1" allowOverlap="1" wp14:anchorId="36C87932" wp14:editId="43DE4A61">
                <wp:simplePos x="0" y="0"/>
                <wp:positionH relativeFrom="column">
                  <wp:posOffset>5323205</wp:posOffset>
                </wp:positionH>
                <wp:positionV relativeFrom="paragraph">
                  <wp:posOffset>116205</wp:posOffset>
                </wp:positionV>
                <wp:extent cx="342900" cy="228600"/>
                <wp:effectExtent l="46355" t="59055" r="1079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2286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7C8DBC" id="Straight Connector 4"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15pt,9.15pt" to="446.1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6QQIAAG8EAAAOAAAAZHJzL2Uyb0RvYy54bWysVE2P0zAQvSPxHyzfu/nYbGmjpiuUtHBY&#10;oNIu3N3YaSwc27K9TSvEf2fG7RYKF4TowR17Zt68GT9ncX8YFNkL56XRFc1uUkqEbg2XelfRz0/r&#10;yYwSH5jmTBktKnoUnt4vX79ajLYUuemN4sIRANG+HG1F+xBsmSS+7cXA/I2xQoOzM25gAbZul3DH&#10;RkAfVJKn6TQZjePWmVZ4D6fNyUmXEb/rRBs+dZ0XgaiKArcQVxfXLa7JcsHKnWO2l+2ZBvsHFgOT&#10;GopeoBoWGHl28g+oQbbOeNOFm9YMiek62YrYA3STpb9189gzK2IvMBxvL2Py/w+2/bjfOCJ5RQtK&#10;NBvgih6DY3LXB1IbrWGAxpEC5zRaX0J4rTcOO20P+tE+mParJ9rUPdM7Efk+HS2AZJiRXKXgxluo&#10;th0/GA4x7DmYOLRD5wbSKWnfY2K0vqCFZWBE5BDv63i5L3EIpIXD2yKfp3CrLbjyfDYFG6uyEgEx&#10;2Tof3gkzEDQqqqTGcbKS7R98OIW+hOCxNmupFJyzUmkyVnR+l9/FBG+U5OhEn3e7ba0c2TMUVfyd&#10;616FOfOseQTrBeOrsx2YVGCTEMfkg2Aq9BSLDYJTogQ8I7RO7JTGgtAv8D1bJ1l9m6fz1Ww1KyZF&#10;Pl1NirRpJm/XdTGZrrM3d81tU9dN9h25Z0XZS86FRvovEs+Kv5PQ+bGdxHkR+WVOyTV6nD2QffmP&#10;pKMI8N5PCtoaftw47A71AKqOwecXiM/m132M+vmdWP4AAAD//wMAUEsDBBQABgAIAAAAIQAA/XDa&#10;3wAAAAkBAAAPAAAAZHJzL2Rvd25yZXYueG1sTI9BT8MwDIXvSPyHyEjcWMpKoStNJ0BDSLsgNg4c&#10;s8Y0hcbpmnQr/x7vBCfbek/P3yuXk+vEAYfQelJwPUtAINXetNQoeN8+X+UgQtRkdOcJFfxggGV1&#10;flbqwvgjveFhExvBIRQKrcDG2BdShtqi02HmeyTWPv3gdORzaKQZ9JHDXSfnSXIrnW6JP1jd45PF&#10;+nszOgX7u3ax3naPX83Lx95m2etqtHGl1OXF9HAPIuIU/8xwwmd0qJhp50cyQXQK8jRP2crCabIh&#10;X8x52SnIblKQVSn/N6h+AQAA//8DAFBLAQItABQABgAIAAAAIQC2gziS/gAAAOEBAAATAAAAAAAA&#10;AAAAAAAAAAAAAABbQ29udGVudF9UeXBlc10ueG1sUEsBAi0AFAAGAAgAAAAhADj9If/WAAAAlAEA&#10;AAsAAAAAAAAAAAAAAAAALwEAAF9yZWxzLy5yZWxzUEsBAi0AFAAGAAgAAAAhACar8npBAgAAbwQA&#10;AA4AAAAAAAAAAAAAAAAALgIAAGRycy9lMm9Eb2MueG1sUEsBAi0AFAAGAAgAAAAhAAD9cNrfAAAA&#10;CQEAAA8AAAAAAAAAAAAAAAAAmwQAAGRycy9kb3ducmV2LnhtbFBLBQYAAAAABAAEAPMAAACnBQAA&#10;AAA=&#10;">
                <v:stroke endarrow="classic"/>
              </v:line>
            </w:pict>
          </mc:Fallback>
        </mc:AlternateContent>
      </w:r>
      <w:r w:rsidRPr="00D44DB9">
        <w:rPr>
          <w:sz w:val="22"/>
          <w:szCs w:val="22"/>
          <w:lang w:val="sr-Latn-ME"/>
        </w:rPr>
        <w:t>t.</w:t>
      </w:r>
    </w:p>
    <w:p w14:paraId="548341DB" w14:textId="77777777" w:rsidR="00CE29B0" w:rsidRPr="00D44DB9" w:rsidRDefault="00CE29B0" w:rsidP="00261395">
      <w:pPr>
        <w:jc w:val="both"/>
        <w:rPr>
          <w:sz w:val="22"/>
          <w:szCs w:val="22"/>
          <w:lang w:val="sr-Latn-ME"/>
        </w:rPr>
      </w:pPr>
    </w:p>
    <w:p w14:paraId="4A825D9A" w14:textId="77777777" w:rsidR="00CE29B0" w:rsidRPr="00D44DB9" w:rsidRDefault="00CE29B0" w:rsidP="00261395">
      <w:pPr>
        <w:jc w:val="both"/>
        <w:rPr>
          <w:sz w:val="22"/>
          <w:szCs w:val="22"/>
          <w:lang w:val="sr-Latn-ME"/>
        </w:rPr>
      </w:pPr>
      <w:r w:rsidRPr="00D44DB9">
        <w:rPr>
          <w:noProof/>
          <w:sz w:val="22"/>
          <w:szCs w:val="22"/>
          <w:lang w:val="sr-Latn-ME" w:eastAsia="sr-Latn-ME"/>
        </w:rPr>
        <mc:AlternateContent>
          <mc:Choice Requires="wps">
            <w:drawing>
              <wp:anchor distT="0" distB="0" distL="114300" distR="114300" simplePos="0" relativeHeight="251662336" behindDoc="0" locked="0" layoutInCell="1" allowOverlap="1" wp14:anchorId="41D85590" wp14:editId="2357457D">
                <wp:simplePos x="0" y="0"/>
                <wp:positionH relativeFrom="column">
                  <wp:posOffset>5551805</wp:posOffset>
                </wp:positionH>
                <wp:positionV relativeFrom="paragraph">
                  <wp:posOffset>116205</wp:posOffset>
                </wp:positionV>
                <wp:extent cx="933450" cy="228600"/>
                <wp:effectExtent l="0" t="1905"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6FEFA" w14:textId="5EBEEB4A" w:rsidR="00CE29B0" w:rsidRPr="000427DB" w:rsidRDefault="006A0324" w:rsidP="00CE29B0">
                            <w:pPr>
                              <w:rPr>
                                <w:sz w:val="18"/>
                                <w:szCs w:val="16"/>
                                <w:lang w:val="sr-Latn-CS"/>
                              </w:rPr>
                            </w:pPr>
                            <w:r w:rsidRPr="006A0324">
                              <w:rPr>
                                <w:sz w:val="18"/>
                                <w:szCs w:val="16"/>
                                <w:lang w:val="sr-Latn-CS"/>
                              </w:rPr>
                              <w:t>Za</w:t>
                            </w:r>
                            <w:r w:rsidR="00CE29B0" w:rsidRPr="000427DB">
                              <w:rPr>
                                <w:sz w:val="18"/>
                                <w:szCs w:val="16"/>
                                <w:lang w:val="sr-Latn-CS"/>
                              </w:rPr>
                              <w:t>štitnik</w:t>
                            </w:r>
                            <w:r w:rsidRPr="006A0324">
                              <w:rPr>
                                <w:sz w:val="18"/>
                                <w:szCs w:val="16"/>
                                <w:lang w:val="sr-Latn-CS"/>
                              </w:rPr>
                              <w:t xml:space="preserve"> za</w:t>
                            </w:r>
                            <w:r w:rsidR="00CE29B0" w:rsidRPr="000427DB">
                              <w:rPr>
                                <w:sz w:val="18"/>
                                <w:szCs w:val="16"/>
                                <w:lang w:val="sr-Latn-CS"/>
                              </w:rPr>
                              <w:t xml:space="preserve"> igl</w:t>
                            </w:r>
                            <w:r w:rsidRPr="006A0324">
                              <w:rPr>
                                <w:sz w:val="18"/>
                                <w:szCs w:val="16"/>
                                <w:lang w:val="sr-Latn-CS"/>
                              </w:rPr>
                              <w: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85590" id="Text Box 3" o:spid="_x0000_s1029" type="#_x0000_t202" style="position:absolute;left:0;text-align:left;margin-left:437.15pt;margin-top:9.15pt;width:73.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XTuAIAAL8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lGgnZA0SPbG3Qn92hiuzP0OgWnhx7czB6OgWVXqe7vZfldIyGXDRUbdquUHBpGK8gutDf9i6sj&#10;jrYg6+GTrCAM3RrpgPa16mzroBkI0IGlpxMzNpUSDpPJhEzBUoIpiuJZ4JjzaXq83CttPjDZIbvI&#10;sALiHTjd3Wtjk6Hp0cXGErLgbevIb8WLA3AcTyA0XLU2m4Tj8jkJklW8iolHotnKI0Gee7fFkniz&#10;IpxP80m+XObhLxs3JGnDq4oJG+aoq5D8GW8HhY+KOClLy5ZXFs6mpNVmvWwV2lHQdeE+13KwnN38&#10;l2m4JkAtr0oKIxLcRYlXzOK5Rwoy9ZJ5EHtBmNwls4AkJC9elnTPBfv3ktAArE6j6ailc9Kvagvc&#10;97Y2mnbcwORoeZfh+OREU6vAlagctYbydlxftMKmf24F0H0k2unVSnQUq9mv94eHAWBWy2tZPYGA&#10;lQSBgRZh6sGikeonRgNMkAzrH1uqGEbtRwGPIAkJsSPHbch0HsFGXVrWlxYqSoDKsMFoXC7NOKa2&#10;veKbBiKNz07IW3g4NXeiPmd1eG4wJVxth4lmx9Dl3nmd5+7iNwAAAP//AwBQSwMEFAAGAAgAAAAh&#10;ADZ/nqzdAAAACgEAAA8AAABkcnMvZG93bnJldi54bWxMj09PwzAMxe9IfIfISNxYsrFBKXUnBOIK&#10;2vgjccsar61onKrJ1vLt8U5wsq339Px7xXrynTrSENvACPOZAUVcBddyjfD+9nyVgYrJsrNdYEL4&#10;oQjr8vyssLkLI2/ouE21khCOuUVoUupzrWPVkLdxFnpi0fZh8DbJOdTaDXaUcN/phTE32tuW5UNj&#10;e3psqPreHjzCx8v+63NpXusnv+rHMBnN/k4jXl5MD/egEk3pzwwnfEGHUph24cAuqg4hu11ei1WE&#10;TObJYBZz2XYIK1F0Wej/FcpfAAAA//8DAFBLAQItABQABgAIAAAAIQC2gziS/gAAAOEBAAATAAAA&#10;AAAAAAAAAAAAAAAAAABbQ29udGVudF9UeXBlc10ueG1sUEsBAi0AFAAGAAgAAAAhADj9If/WAAAA&#10;lAEAAAsAAAAAAAAAAAAAAAAALwEAAF9yZWxzLy5yZWxzUEsBAi0AFAAGAAgAAAAhACK5FdO4AgAA&#10;vwUAAA4AAAAAAAAAAAAAAAAALgIAAGRycy9lMm9Eb2MueG1sUEsBAi0AFAAGAAgAAAAhADZ/nqzd&#10;AAAACgEAAA8AAAAAAAAAAAAAAAAAEgUAAGRycy9kb3ducmV2LnhtbFBLBQYAAAAABAAEAPMAAAAc&#10;BgAAAAA=&#10;" filled="f" stroked="f">
                <v:textbox>
                  <w:txbxContent>
                    <w:p w14:paraId="2CB6FEFA" w14:textId="5EBEEB4A" w:rsidR="00CE29B0" w:rsidRPr="000427DB" w:rsidRDefault="006A0324" w:rsidP="00CE29B0">
                      <w:pPr>
                        <w:rPr>
                          <w:sz w:val="18"/>
                          <w:szCs w:val="16"/>
                          <w:lang w:val="sr-Latn-CS"/>
                        </w:rPr>
                      </w:pPr>
                      <w:r w:rsidRPr="006A0324">
                        <w:rPr>
                          <w:sz w:val="18"/>
                          <w:szCs w:val="16"/>
                          <w:lang w:val="sr-Latn-CS"/>
                        </w:rPr>
                        <w:t>Za</w:t>
                      </w:r>
                      <w:r w:rsidR="00CE29B0" w:rsidRPr="000427DB">
                        <w:rPr>
                          <w:sz w:val="18"/>
                          <w:szCs w:val="16"/>
                          <w:lang w:val="sr-Latn-CS"/>
                        </w:rPr>
                        <w:t>štitnik</w:t>
                      </w:r>
                      <w:r w:rsidRPr="006A0324">
                        <w:rPr>
                          <w:sz w:val="18"/>
                          <w:szCs w:val="16"/>
                          <w:lang w:val="sr-Latn-CS"/>
                        </w:rPr>
                        <w:t xml:space="preserve"> za</w:t>
                      </w:r>
                      <w:r w:rsidR="00CE29B0" w:rsidRPr="000427DB">
                        <w:rPr>
                          <w:sz w:val="18"/>
                          <w:szCs w:val="16"/>
                          <w:lang w:val="sr-Latn-CS"/>
                        </w:rPr>
                        <w:t xml:space="preserve"> igl</w:t>
                      </w:r>
                      <w:r w:rsidRPr="006A0324">
                        <w:rPr>
                          <w:sz w:val="18"/>
                          <w:szCs w:val="16"/>
                          <w:lang w:val="sr-Latn-CS"/>
                        </w:rPr>
                        <w:t>u</w:t>
                      </w:r>
                    </w:p>
                  </w:txbxContent>
                </v:textbox>
              </v:shape>
            </w:pict>
          </mc:Fallback>
        </mc:AlternateContent>
      </w:r>
    </w:p>
    <w:p w14:paraId="0360897A" w14:textId="77777777" w:rsidR="00CE29B0" w:rsidRPr="00D44DB9" w:rsidRDefault="00CE29B0" w:rsidP="00261395">
      <w:pPr>
        <w:jc w:val="both"/>
        <w:rPr>
          <w:sz w:val="22"/>
          <w:szCs w:val="22"/>
          <w:lang w:val="sr-Latn-ME"/>
        </w:rPr>
      </w:pPr>
    </w:p>
    <w:p w14:paraId="2986B9D4" w14:textId="77777777" w:rsidR="00CE29B0" w:rsidRPr="00D44DB9" w:rsidRDefault="00CE29B0" w:rsidP="00261395">
      <w:pPr>
        <w:jc w:val="both"/>
        <w:rPr>
          <w:sz w:val="22"/>
          <w:szCs w:val="22"/>
          <w:lang w:val="sr-Latn-ME"/>
        </w:rPr>
      </w:pPr>
    </w:p>
    <w:p w14:paraId="3093CFCF" w14:textId="77777777" w:rsidR="00CE29B0" w:rsidRPr="00D44DB9" w:rsidRDefault="00CE29B0" w:rsidP="00261395">
      <w:pPr>
        <w:jc w:val="both"/>
        <w:rPr>
          <w:sz w:val="22"/>
          <w:szCs w:val="22"/>
          <w:lang w:val="sr-Latn-ME"/>
        </w:rPr>
      </w:pPr>
    </w:p>
    <w:p w14:paraId="31981137" w14:textId="77777777" w:rsidR="00CE29B0" w:rsidRPr="00D44DB9" w:rsidRDefault="00CE29B0" w:rsidP="00261395">
      <w:pPr>
        <w:jc w:val="both"/>
        <w:rPr>
          <w:sz w:val="22"/>
          <w:szCs w:val="22"/>
          <w:lang w:val="sr-Latn-ME"/>
        </w:rPr>
      </w:pPr>
    </w:p>
    <w:p w14:paraId="31D93CBA" w14:textId="77777777" w:rsidR="00CE29B0" w:rsidRPr="00D44DB9" w:rsidRDefault="00CE29B0" w:rsidP="00261395">
      <w:pPr>
        <w:jc w:val="both"/>
        <w:rPr>
          <w:sz w:val="22"/>
          <w:szCs w:val="22"/>
          <w:lang w:val="sr-Latn-ME"/>
        </w:rPr>
      </w:pPr>
    </w:p>
    <w:p w14:paraId="24CE002A" w14:textId="1BE1C4E1" w:rsidR="00440196" w:rsidRPr="00D44DB9" w:rsidRDefault="00454DBC" w:rsidP="00261395">
      <w:pPr>
        <w:jc w:val="both"/>
        <w:rPr>
          <w:b/>
          <w:sz w:val="22"/>
          <w:szCs w:val="22"/>
          <w:lang w:val="sr-Latn-ME"/>
        </w:rPr>
      </w:pPr>
      <w:r w:rsidRPr="00D44DB9">
        <w:rPr>
          <w:sz w:val="22"/>
          <w:szCs w:val="22"/>
          <w:lang w:val="sr-Latn-ME"/>
        </w:rPr>
        <w:t>Svu neiskorišćenu količinu lijeka ili otpadnog materijala nakon njegove upotrebe treba ukloniti u skladu sa važećim propisima.</w:t>
      </w:r>
      <w:r w:rsidRPr="00D44DB9" w:rsidDel="001B0D3A">
        <w:rPr>
          <w:sz w:val="22"/>
          <w:szCs w:val="22"/>
          <w:lang w:val="sr-Latn-ME"/>
        </w:rPr>
        <w:t xml:space="preserve"> </w:t>
      </w:r>
    </w:p>
    <w:sectPr w:rsidR="00440196" w:rsidRPr="00D44DB9" w:rsidSect="00890846">
      <w:footerReference w:type="even" r:id="rId14"/>
      <w:footerReference w:type="default" r:id="rId15"/>
      <w:headerReference w:type="first" r:id="rId16"/>
      <w:footerReference w:type="first" r:id="rId17"/>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00648" w14:textId="77777777" w:rsidR="00D7628C" w:rsidRDefault="00D7628C">
      <w:r>
        <w:separator/>
      </w:r>
    </w:p>
  </w:endnote>
  <w:endnote w:type="continuationSeparator" w:id="0">
    <w:p w14:paraId="1C0157F5" w14:textId="77777777" w:rsidR="00D7628C" w:rsidRDefault="00D7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21C07" w14:textId="0586607E"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27DB">
      <w:rPr>
        <w:rStyle w:val="PageNumber"/>
        <w:noProof/>
      </w:rPr>
      <w:t>1</w:t>
    </w:r>
    <w:r>
      <w:rPr>
        <w:rStyle w:val="PageNumber"/>
      </w:rPr>
      <w:fldChar w:fldCharType="end"/>
    </w:r>
  </w:p>
  <w:p w14:paraId="4729FB4E"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5EF7F" w14:textId="6705BF9D"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261395">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261395">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08A54"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6A9D6" w14:textId="77777777" w:rsidR="00D7628C" w:rsidRDefault="00D7628C">
      <w:r>
        <w:separator/>
      </w:r>
    </w:p>
  </w:footnote>
  <w:footnote w:type="continuationSeparator" w:id="0">
    <w:p w14:paraId="0BCB1198" w14:textId="77777777" w:rsidR="00D7628C" w:rsidRDefault="00D76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FA10E" w14:textId="77777777" w:rsidR="00890846" w:rsidRDefault="00EF65C8">
    <w:pPr>
      <w:pStyle w:val="Header"/>
      <w:rPr>
        <w:sz w:val="16"/>
        <w:szCs w:val="16"/>
      </w:rPr>
    </w:pPr>
    <w:r w:rsidRPr="005319EA">
      <w:rPr>
        <w:noProof/>
        <w:sz w:val="16"/>
        <w:szCs w:val="16"/>
        <w:lang w:val="sr-Latn-ME" w:eastAsia="sr-Latn-ME"/>
      </w:rPr>
      <w:drawing>
        <wp:inline distT="0" distB="0" distL="0" distR="0" wp14:anchorId="66118D85" wp14:editId="4A6F2199">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A62728C" w14:textId="77777777" w:rsidR="00890846" w:rsidRDefault="00890846">
    <w:pPr>
      <w:pStyle w:val="Header"/>
      <w:rPr>
        <w:sz w:val="16"/>
        <w:szCs w:val="16"/>
      </w:rPr>
    </w:pPr>
  </w:p>
  <w:p w14:paraId="5DD1443E"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58317EF"/>
    <w:multiLevelType w:val="hybridMultilevel"/>
    <w:tmpl w:val="C0F040C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376339"/>
    <w:multiLevelType w:val="hybridMultilevel"/>
    <w:tmpl w:val="B04624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0040CD"/>
    <w:multiLevelType w:val="hybridMultilevel"/>
    <w:tmpl w:val="5C8282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3C6A80"/>
    <w:multiLevelType w:val="hybridMultilevel"/>
    <w:tmpl w:val="1AEAC35A"/>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AA46B7"/>
    <w:multiLevelType w:val="hybridMultilevel"/>
    <w:tmpl w:val="34F290B6"/>
    <w:lvl w:ilvl="0" w:tplc="49965690">
      <w:start w:val="1"/>
      <w:numFmt w:val="decimal"/>
      <w:lvlText w:val="%1."/>
      <w:lvlJc w:val="left"/>
      <w:pPr>
        <w:ind w:left="900" w:hanging="54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27BD2CA9"/>
    <w:multiLevelType w:val="hybridMultilevel"/>
    <w:tmpl w:val="32DEF4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B516E5"/>
    <w:multiLevelType w:val="hybridMultilevel"/>
    <w:tmpl w:val="218A2838"/>
    <w:lvl w:ilvl="0" w:tplc="041A0001">
      <w:start w:val="1"/>
      <w:numFmt w:val="bullet"/>
      <w:lvlText w:val=""/>
      <w:lvlJc w:val="left"/>
      <w:pPr>
        <w:ind w:left="360" w:hanging="360"/>
      </w:pPr>
      <w:rPr>
        <w:rFonts w:ascii="Symbol" w:hAnsi="Symbol" w:hint="default"/>
      </w:rPr>
    </w:lvl>
    <w:lvl w:ilvl="1" w:tplc="3F6205A0">
      <w:numFmt w:val="bullet"/>
      <w:lvlText w:val="-"/>
      <w:lvlJc w:val="left"/>
      <w:pPr>
        <w:ind w:left="1080" w:hanging="360"/>
      </w:pPr>
      <w:rPr>
        <w:rFonts w:ascii="Times New Roman" w:eastAsia="Times New Roman" w:hAnsi="Times New Roman" w:cs="Times New Roman" w:hint="default"/>
        <w:vertAlign w:val="baseline"/>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BA6399"/>
    <w:multiLevelType w:val="hybridMultilevel"/>
    <w:tmpl w:val="50868A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342C7D"/>
    <w:multiLevelType w:val="hybridMultilevel"/>
    <w:tmpl w:val="F0BA9BE8"/>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F20B6E"/>
    <w:multiLevelType w:val="hybridMultilevel"/>
    <w:tmpl w:val="5BF2CA62"/>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9944A7"/>
    <w:multiLevelType w:val="hybridMultilevel"/>
    <w:tmpl w:val="041633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2D324B"/>
    <w:multiLevelType w:val="hybridMultilevel"/>
    <w:tmpl w:val="2B6C26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7"/>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3"/>
  </w:num>
  <w:num w:numId="16">
    <w:abstractNumId w:val="34"/>
  </w:num>
  <w:num w:numId="17">
    <w:abstractNumId w:val="11"/>
    <w:lvlOverride w:ilvl="0">
      <w:startOverride w:val="1"/>
    </w:lvlOverride>
  </w:num>
  <w:num w:numId="18">
    <w:abstractNumId w:val="31"/>
  </w:num>
  <w:num w:numId="19">
    <w:abstractNumId w:val="28"/>
  </w:num>
  <w:num w:numId="20">
    <w:abstractNumId w:val="26"/>
  </w:num>
  <w:num w:numId="21">
    <w:abstractNumId w:val="24"/>
  </w:num>
  <w:num w:numId="22">
    <w:abstractNumId w:val="13"/>
  </w:num>
  <w:num w:numId="23">
    <w:abstractNumId w:val="16"/>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19"/>
  </w:num>
  <w:num w:numId="30">
    <w:abstractNumId w:val="17"/>
  </w:num>
  <w:num w:numId="31">
    <w:abstractNumId w:val="15"/>
  </w:num>
  <w:num w:numId="32">
    <w:abstractNumId w:val="12"/>
  </w:num>
  <w:num w:numId="33">
    <w:abstractNumId w:val="14"/>
  </w:num>
  <w:num w:numId="34">
    <w:abstractNumId w:val="29"/>
  </w:num>
  <w:num w:numId="35">
    <w:abstractNumId w:val="30"/>
  </w:num>
  <w:num w:numId="36">
    <w:abstractNumId w:val="31"/>
  </w:num>
  <w:num w:numId="37">
    <w:abstractNumId w:val="38"/>
  </w:num>
  <w:num w:numId="38">
    <w:abstractNumId w:val="39"/>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3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37DC"/>
    <w:rsid w:val="000241E3"/>
    <w:rsid w:val="00024245"/>
    <w:rsid w:val="00024CF3"/>
    <w:rsid w:val="0002593D"/>
    <w:rsid w:val="00025F37"/>
    <w:rsid w:val="00027069"/>
    <w:rsid w:val="0002783F"/>
    <w:rsid w:val="00031CFD"/>
    <w:rsid w:val="000341C6"/>
    <w:rsid w:val="0004033B"/>
    <w:rsid w:val="000427DB"/>
    <w:rsid w:val="000431EF"/>
    <w:rsid w:val="00045553"/>
    <w:rsid w:val="00047229"/>
    <w:rsid w:val="000534C0"/>
    <w:rsid w:val="000537EA"/>
    <w:rsid w:val="00053A6A"/>
    <w:rsid w:val="00063BF3"/>
    <w:rsid w:val="0006657B"/>
    <w:rsid w:val="00070BAB"/>
    <w:rsid w:val="00071B1A"/>
    <w:rsid w:val="00071EEF"/>
    <w:rsid w:val="000747B8"/>
    <w:rsid w:val="000771E2"/>
    <w:rsid w:val="00081747"/>
    <w:rsid w:val="0008350D"/>
    <w:rsid w:val="000855A9"/>
    <w:rsid w:val="00086A28"/>
    <w:rsid w:val="00094BE7"/>
    <w:rsid w:val="000975AB"/>
    <w:rsid w:val="0009771F"/>
    <w:rsid w:val="00097935"/>
    <w:rsid w:val="000A137E"/>
    <w:rsid w:val="000A2EA1"/>
    <w:rsid w:val="000A3DA4"/>
    <w:rsid w:val="000A4786"/>
    <w:rsid w:val="000A47D0"/>
    <w:rsid w:val="000A738C"/>
    <w:rsid w:val="000A77B3"/>
    <w:rsid w:val="000B06E9"/>
    <w:rsid w:val="000B0D38"/>
    <w:rsid w:val="000B2A18"/>
    <w:rsid w:val="000B3031"/>
    <w:rsid w:val="000B5AFB"/>
    <w:rsid w:val="000B5EAD"/>
    <w:rsid w:val="000C3B84"/>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3540"/>
    <w:rsid w:val="001342B5"/>
    <w:rsid w:val="001346AA"/>
    <w:rsid w:val="00134B56"/>
    <w:rsid w:val="001379A3"/>
    <w:rsid w:val="00140DDE"/>
    <w:rsid w:val="00141C6D"/>
    <w:rsid w:val="00142921"/>
    <w:rsid w:val="001430A6"/>
    <w:rsid w:val="001450CA"/>
    <w:rsid w:val="00145182"/>
    <w:rsid w:val="00150A79"/>
    <w:rsid w:val="00152225"/>
    <w:rsid w:val="0015284E"/>
    <w:rsid w:val="00155276"/>
    <w:rsid w:val="00155DA1"/>
    <w:rsid w:val="001567D1"/>
    <w:rsid w:val="001601CE"/>
    <w:rsid w:val="001616AF"/>
    <w:rsid w:val="00164550"/>
    <w:rsid w:val="00166BB8"/>
    <w:rsid w:val="00173831"/>
    <w:rsid w:val="0017417F"/>
    <w:rsid w:val="00175740"/>
    <w:rsid w:val="001770B3"/>
    <w:rsid w:val="001804DD"/>
    <w:rsid w:val="001815AC"/>
    <w:rsid w:val="00185B9B"/>
    <w:rsid w:val="0019013F"/>
    <w:rsid w:val="00193DB3"/>
    <w:rsid w:val="001A0391"/>
    <w:rsid w:val="001A717D"/>
    <w:rsid w:val="001B03B0"/>
    <w:rsid w:val="001B3424"/>
    <w:rsid w:val="001B5311"/>
    <w:rsid w:val="001B61E4"/>
    <w:rsid w:val="001B6B05"/>
    <w:rsid w:val="001B731A"/>
    <w:rsid w:val="001C0FD7"/>
    <w:rsid w:val="001C409E"/>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1F8D"/>
    <w:rsid w:val="0021208F"/>
    <w:rsid w:val="002139ED"/>
    <w:rsid w:val="002168F5"/>
    <w:rsid w:val="0021723D"/>
    <w:rsid w:val="00226477"/>
    <w:rsid w:val="00230399"/>
    <w:rsid w:val="00235129"/>
    <w:rsid w:val="00240F5F"/>
    <w:rsid w:val="002426EA"/>
    <w:rsid w:val="00243CA4"/>
    <w:rsid w:val="00245A64"/>
    <w:rsid w:val="00246606"/>
    <w:rsid w:val="002470D6"/>
    <w:rsid w:val="0025222F"/>
    <w:rsid w:val="002561F3"/>
    <w:rsid w:val="00256BAA"/>
    <w:rsid w:val="002570F6"/>
    <w:rsid w:val="00261395"/>
    <w:rsid w:val="0026475C"/>
    <w:rsid w:val="002667B9"/>
    <w:rsid w:val="00267FB1"/>
    <w:rsid w:val="00270810"/>
    <w:rsid w:val="00273A51"/>
    <w:rsid w:val="002745AC"/>
    <w:rsid w:val="002761B4"/>
    <w:rsid w:val="002769B2"/>
    <w:rsid w:val="00277795"/>
    <w:rsid w:val="00277D7C"/>
    <w:rsid w:val="00280C71"/>
    <w:rsid w:val="00281972"/>
    <w:rsid w:val="002860CA"/>
    <w:rsid w:val="002905A8"/>
    <w:rsid w:val="0029138F"/>
    <w:rsid w:val="00291DAD"/>
    <w:rsid w:val="00291DB3"/>
    <w:rsid w:val="00293D8E"/>
    <w:rsid w:val="002A546A"/>
    <w:rsid w:val="002B1B18"/>
    <w:rsid w:val="002B21F6"/>
    <w:rsid w:val="002B301E"/>
    <w:rsid w:val="002B3A16"/>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1AF1"/>
    <w:rsid w:val="002F727F"/>
    <w:rsid w:val="00300DA5"/>
    <w:rsid w:val="003018F7"/>
    <w:rsid w:val="00302B03"/>
    <w:rsid w:val="0031366D"/>
    <w:rsid w:val="0031466D"/>
    <w:rsid w:val="00314D92"/>
    <w:rsid w:val="003161E2"/>
    <w:rsid w:val="0031692B"/>
    <w:rsid w:val="003205B9"/>
    <w:rsid w:val="003208CF"/>
    <w:rsid w:val="0032116A"/>
    <w:rsid w:val="003216A1"/>
    <w:rsid w:val="00326D07"/>
    <w:rsid w:val="00326EEC"/>
    <w:rsid w:val="00327CA0"/>
    <w:rsid w:val="00327F66"/>
    <w:rsid w:val="00330B63"/>
    <w:rsid w:val="0033120A"/>
    <w:rsid w:val="00331D89"/>
    <w:rsid w:val="003324F7"/>
    <w:rsid w:val="003330D6"/>
    <w:rsid w:val="003348A5"/>
    <w:rsid w:val="00335343"/>
    <w:rsid w:val="00336AEE"/>
    <w:rsid w:val="003417D5"/>
    <w:rsid w:val="0034181A"/>
    <w:rsid w:val="00341DEF"/>
    <w:rsid w:val="003437A3"/>
    <w:rsid w:val="00351634"/>
    <w:rsid w:val="0035469B"/>
    <w:rsid w:val="003608F4"/>
    <w:rsid w:val="00371CCC"/>
    <w:rsid w:val="003731D0"/>
    <w:rsid w:val="00377385"/>
    <w:rsid w:val="00383CAA"/>
    <w:rsid w:val="00384EA9"/>
    <w:rsid w:val="00385D9C"/>
    <w:rsid w:val="00387233"/>
    <w:rsid w:val="00390487"/>
    <w:rsid w:val="00390924"/>
    <w:rsid w:val="00391BAF"/>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D50A2"/>
    <w:rsid w:val="003E03A3"/>
    <w:rsid w:val="003E1E0B"/>
    <w:rsid w:val="003E26F5"/>
    <w:rsid w:val="003E4328"/>
    <w:rsid w:val="003E4634"/>
    <w:rsid w:val="003E4C98"/>
    <w:rsid w:val="003E5A69"/>
    <w:rsid w:val="003E70F7"/>
    <w:rsid w:val="003F1984"/>
    <w:rsid w:val="003F2DBF"/>
    <w:rsid w:val="003F43B4"/>
    <w:rsid w:val="00400912"/>
    <w:rsid w:val="00404571"/>
    <w:rsid w:val="00405585"/>
    <w:rsid w:val="004064CB"/>
    <w:rsid w:val="004068E7"/>
    <w:rsid w:val="00413E18"/>
    <w:rsid w:val="00416AF0"/>
    <w:rsid w:val="00417A42"/>
    <w:rsid w:val="004205CC"/>
    <w:rsid w:val="00422E02"/>
    <w:rsid w:val="0042441A"/>
    <w:rsid w:val="00424645"/>
    <w:rsid w:val="00426B3B"/>
    <w:rsid w:val="00430180"/>
    <w:rsid w:val="0043242D"/>
    <w:rsid w:val="00440169"/>
    <w:rsid w:val="00440196"/>
    <w:rsid w:val="00443B2A"/>
    <w:rsid w:val="00445D8F"/>
    <w:rsid w:val="00454A9F"/>
    <w:rsid w:val="00454DBC"/>
    <w:rsid w:val="00456EE0"/>
    <w:rsid w:val="00457401"/>
    <w:rsid w:val="004576C9"/>
    <w:rsid w:val="00457C0D"/>
    <w:rsid w:val="00463C95"/>
    <w:rsid w:val="00465608"/>
    <w:rsid w:val="00465C8B"/>
    <w:rsid w:val="0047297A"/>
    <w:rsid w:val="0047391C"/>
    <w:rsid w:val="0047444A"/>
    <w:rsid w:val="00480DCA"/>
    <w:rsid w:val="00482502"/>
    <w:rsid w:val="00484DDA"/>
    <w:rsid w:val="00485B8C"/>
    <w:rsid w:val="00485C29"/>
    <w:rsid w:val="0048792E"/>
    <w:rsid w:val="00493D45"/>
    <w:rsid w:val="00494AD0"/>
    <w:rsid w:val="004A0078"/>
    <w:rsid w:val="004A5CDF"/>
    <w:rsid w:val="004A6C86"/>
    <w:rsid w:val="004A7514"/>
    <w:rsid w:val="004B2780"/>
    <w:rsid w:val="004B5E16"/>
    <w:rsid w:val="004B6BB6"/>
    <w:rsid w:val="004C19EC"/>
    <w:rsid w:val="004C2D24"/>
    <w:rsid w:val="004C3A9E"/>
    <w:rsid w:val="004C4FB4"/>
    <w:rsid w:val="004D07F4"/>
    <w:rsid w:val="004D2F3A"/>
    <w:rsid w:val="004D368C"/>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215DC"/>
    <w:rsid w:val="00531BAF"/>
    <w:rsid w:val="00532E46"/>
    <w:rsid w:val="00540758"/>
    <w:rsid w:val="00546CB3"/>
    <w:rsid w:val="0055412C"/>
    <w:rsid w:val="0055626B"/>
    <w:rsid w:val="00556ABD"/>
    <w:rsid w:val="0056093F"/>
    <w:rsid w:val="00562D34"/>
    <w:rsid w:val="005635E1"/>
    <w:rsid w:val="00564146"/>
    <w:rsid w:val="00564B7F"/>
    <w:rsid w:val="00565A3A"/>
    <w:rsid w:val="00565A92"/>
    <w:rsid w:val="00565BD1"/>
    <w:rsid w:val="00566485"/>
    <w:rsid w:val="00572069"/>
    <w:rsid w:val="005720FC"/>
    <w:rsid w:val="00573D9C"/>
    <w:rsid w:val="00576237"/>
    <w:rsid w:val="00583B8A"/>
    <w:rsid w:val="00584F39"/>
    <w:rsid w:val="005854ED"/>
    <w:rsid w:val="00585E11"/>
    <w:rsid w:val="00587765"/>
    <w:rsid w:val="005905FE"/>
    <w:rsid w:val="00596B06"/>
    <w:rsid w:val="005A2368"/>
    <w:rsid w:val="005A244B"/>
    <w:rsid w:val="005A2E76"/>
    <w:rsid w:val="005A2EAF"/>
    <w:rsid w:val="005A328A"/>
    <w:rsid w:val="005A6E7B"/>
    <w:rsid w:val="005A7B41"/>
    <w:rsid w:val="005B5A33"/>
    <w:rsid w:val="005C5709"/>
    <w:rsid w:val="005C704B"/>
    <w:rsid w:val="005D7EC3"/>
    <w:rsid w:val="005E5E28"/>
    <w:rsid w:val="005E6DD4"/>
    <w:rsid w:val="005F1BBD"/>
    <w:rsid w:val="005F2208"/>
    <w:rsid w:val="005F3E85"/>
    <w:rsid w:val="006010CA"/>
    <w:rsid w:val="006048F8"/>
    <w:rsid w:val="00605C78"/>
    <w:rsid w:val="00606874"/>
    <w:rsid w:val="00607C1C"/>
    <w:rsid w:val="00610E44"/>
    <w:rsid w:val="00611CBC"/>
    <w:rsid w:val="0061344F"/>
    <w:rsid w:val="00614428"/>
    <w:rsid w:val="00615817"/>
    <w:rsid w:val="00615ADD"/>
    <w:rsid w:val="0061764A"/>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4998"/>
    <w:rsid w:val="006827B6"/>
    <w:rsid w:val="00693234"/>
    <w:rsid w:val="006A0324"/>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E55D1"/>
    <w:rsid w:val="006F0991"/>
    <w:rsid w:val="006F1BB1"/>
    <w:rsid w:val="006F5777"/>
    <w:rsid w:val="006F6894"/>
    <w:rsid w:val="006F7BAD"/>
    <w:rsid w:val="00705316"/>
    <w:rsid w:val="007075CA"/>
    <w:rsid w:val="007100BC"/>
    <w:rsid w:val="0071373B"/>
    <w:rsid w:val="00721DDE"/>
    <w:rsid w:val="00722D64"/>
    <w:rsid w:val="007231C5"/>
    <w:rsid w:val="0072320D"/>
    <w:rsid w:val="00731FD1"/>
    <w:rsid w:val="0073334A"/>
    <w:rsid w:val="007337F6"/>
    <w:rsid w:val="00734A01"/>
    <w:rsid w:val="00736561"/>
    <w:rsid w:val="007445FA"/>
    <w:rsid w:val="00744BE7"/>
    <w:rsid w:val="00751758"/>
    <w:rsid w:val="00752322"/>
    <w:rsid w:val="007524D0"/>
    <w:rsid w:val="00755FC3"/>
    <w:rsid w:val="00756B6F"/>
    <w:rsid w:val="0076036F"/>
    <w:rsid w:val="007610EF"/>
    <w:rsid w:val="00762662"/>
    <w:rsid w:val="00763206"/>
    <w:rsid w:val="007632B9"/>
    <w:rsid w:val="007633E3"/>
    <w:rsid w:val="00765261"/>
    <w:rsid w:val="00772F4C"/>
    <w:rsid w:val="00784958"/>
    <w:rsid w:val="00786B73"/>
    <w:rsid w:val="00786E51"/>
    <w:rsid w:val="00791ECA"/>
    <w:rsid w:val="0079225E"/>
    <w:rsid w:val="007927F0"/>
    <w:rsid w:val="0079284A"/>
    <w:rsid w:val="00794B63"/>
    <w:rsid w:val="00795A5C"/>
    <w:rsid w:val="00796C3D"/>
    <w:rsid w:val="00797074"/>
    <w:rsid w:val="007970D9"/>
    <w:rsid w:val="007A2347"/>
    <w:rsid w:val="007A45D3"/>
    <w:rsid w:val="007A7F9E"/>
    <w:rsid w:val="007B1F81"/>
    <w:rsid w:val="007C024B"/>
    <w:rsid w:val="007C393A"/>
    <w:rsid w:val="007C4173"/>
    <w:rsid w:val="007C5293"/>
    <w:rsid w:val="007D10A3"/>
    <w:rsid w:val="007F0CD9"/>
    <w:rsid w:val="007F17C0"/>
    <w:rsid w:val="007F1A10"/>
    <w:rsid w:val="007F269F"/>
    <w:rsid w:val="00800BB3"/>
    <w:rsid w:val="00801CAC"/>
    <w:rsid w:val="008046BA"/>
    <w:rsid w:val="00807089"/>
    <w:rsid w:val="00807887"/>
    <w:rsid w:val="00814949"/>
    <w:rsid w:val="008171E4"/>
    <w:rsid w:val="00817455"/>
    <w:rsid w:val="00822795"/>
    <w:rsid w:val="008235B9"/>
    <w:rsid w:val="00830353"/>
    <w:rsid w:val="00835CF6"/>
    <w:rsid w:val="0084036D"/>
    <w:rsid w:val="00840A50"/>
    <w:rsid w:val="00840D69"/>
    <w:rsid w:val="00840DBC"/>
    <w:rsid w:val="00841A08"/>
    <w:rsid w:val="00841A22"/>
    <w:rsid w:val="00842F83"/>
    <w:rsid w:val="008437AF"/>
    <w:rsid w:val="008475F6"/>
    <w:rsid w:val="00851791"/>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0B05"/>
    <w:rsid w:val="008A1250"/>
    <w:rsid w:val="008A132B"/>
    <w:rsid w:val="008A49E3"/>
    <w:rsid w:val="008A7F54"/>
    <w:rsid w:val="008A7F7D"/>
    <w:rsid w:val="008B1957"/>
    <w:rsid w:val="008B6223"/>
    <w:rsid w:val="008C6130"/>
    <w:rsid w:val="008D246D"/>
    <w:rsid w:val="008D2F97"/>
    <w:rsid w:val="008D4353"/>
    <w:rsid w:val="008D7ED7"/>
    <w:rsid w:val="008E3485"/>
    <w:rsid w:val="008E7128"/>
    <w:rsid w:val="008F4CFF"/>
    <w:rsid w:val="008F55C9"/>
    <w:rsid w:val="008F566C"/>
    <w:rsid w:val="008F6857"/>
    <w:rsid w:val="00901880"/>
    <w:rsid w:val="00902A3E"/>
    <w:rsid w:val="00907BF3"/>
    <w:rsid w:val="00911701"/>
    <w:rsid w:val="00913C72"/>
    <w:rsid w:val="00914FD1"/>
    <w:rsid w:val="009169F6"/>
    <w:rsid w:val="0091730D"/>
    <w:rsid w:val="0092380D"/>
    <w:rsid w:val="00924C4A"/>
    <w:rsid w:val="00925001"/>
    <w:rsid w:val="00927223"/>
    <w:rsid w:val="0093504B"/>
    <w:rsid w:val="00935E5B"/>
    <w:rsid w:val="00936D52"/>
    <w:rsid w:val="0094055C"/>
    <w:rsid w:val="00940AB8"/>
    <w:rsid w:val="00942167"/>
    <w:rsid w:val="00943753"/>
    <w:rsid w:val="00945F9C"/>
    <w:rsid w:val="00952CF7"/>
    <w:rsid w:val="009550DA"/>
    <w:rsid w:val="00963573"/>
    <w:rsid w:val="00963B77"/>
    <w:rsid w:val="0096506F"/>
    <w:rsid w:val="00972A92"/>
    <w:rsid w:val="00985C83"/>
    <w:rsid w:val="00986B3F"/>
    <w:rsid w:val="00987AEE"/>
    <w:rsid w:val="009907A2"/>
    <w:rsid w:val="0099132A"/>
    <w:rsid w:val="00991D9E"/>
    <w:rsid w:val="00991E7D"/>
    <w:rsid w:val="00995F39"/>
    <w:rsid w:val="009971B0"/>
    <w:rsid w:val="009A1129"/>
    <w:rsid w:val="009A1960"/>
    <w:rsid w:val="009A4ACB"/>
    <w:rsid w:val="009A548F"/>
    <w:rsid w:val="009B3EAE"/>
    <w:rsid w:val="009C33E7"/>
    <w:rsid w:val="009C4818"/>
    <w:rsid w:val="009C6A6B"/>
    <w:rsid w:val="009D13B3"/>
    <w:rsid w:val="009D535F"/>
    <w:rsid w:val="009E058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17A4E"/>
    <w:rsid w:val="00A206EC"/>
    <w:rsid w:val="00A207E3"/>
    <w:rsid w:val="00A24879"/>
    <w:rsid w:val="00A24FE3"/>
    <w:rsid w:val="00A27591"/>
    <w:rsid w:val="00A27A7A"/>
    <w:rsid w:val="00A316A0"/>
    <w:rsid w:val="00A32113"/>
    <w:rsid w:val="00A32C16"/>
    <w:rsid w:val="00A34BBF"/>
    <w:rsid w:val="00A43B24"/>
    <w:rsid w:val="00A60C3E"/>
    <w:rsid w:val="00A618E0"/>
    <w:rsid w:val="00A63B29"/>
    <w:rsid w:val="00A63CD3"/>
    <w:rsid w:val="00A6561C"/>
    <w:rsid w:val="00A677D4"/>
    <w:rsid w:val="00A67984"/>
    <w:rsid w:val="00A721BC"/>
    <w:rsid w:val="00A73B18"/>
    <w:rsid w:val="00A73B77"/>
    <w:rsid w:val="00A74A50"/>
    <w:rsid w:val="00A74E2D"/>
    <w:rsid w:val="00A75187"/>
    <w:rsid w:val="00A7557D"/>
    <w:rsid w:val="00A7626D"/>
    <w:rsid w:val="00A802C9"/>
    <w:rsid w:val="00A86A67"/>
    <w:rsid w:val="00A87ACB"/>
    <w:rsid w:val="00A900D5"/>
    <w:rsid w:val="00A90C5D"/>
    <w:rsid w:val="00A922B3"/>
    <w:rsid w:val="00A92C66"/>
    <w:rsid w:val="00A94974"/>
    <w:rsid w:val="00AA169E"/>
    <w:rsid w:val="00AA52C2"/>
    <w:rsid w:val="00AB4731"/>
    <w:rsid w:val="00AB488A"/>
    <w:rsid w:val="00AB5137"/>
    <w:rsid w:val="00AB5584"/>
    <w:rsid w:val="00AC158D"/>
    <w:rsid w:val="00AC3405"/>
    <w:rsid w:val="00AC435A"/>
    <w:rsid w:val="00AC57D3"/>
    <w:rsid w:val="00AD2C0B"/>
    <w:rsid w:val="00AD694D"/>
    <w:rsid w:val="00AE4423"/>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895"/>
    <w:rsid w:val="00B54E17"/>
    <w:rsid w:val="00B5690F"/>
    <w:rsid w:val="00B60222"/>
    <w:rsid w:val="00B71B51"/>
    <w:rsid w:val="00B72426"/>
    <w:rsid w:val="00B72FDA"/>
    <w:rsid w:val="00B74895"/>
    <w:rsid w:val="00B7529A"/>
    <w:rsid w:val="00B82353"/>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762"/>
    <w:rsid w:val="00C269D7"/>
    <w:rsid w:val="00C30F92"/>
    <w:rsid w:val="00C325D1"/>
    <w:rsid w:val="00C42008"/>
    <w:rsid w:val="00C44FE3"/>
    <w:rsid w:val="00C45B64"/>
    <w:rsid w:val="00C45B7C"/>
    <w:rsid w:val="00C4712F"/>
    <w:rsid w:val="00C527B5"/>
    <w:rsid w:val="00C54EE5"/>
    <w:rsid w:val="00C5558E"/>
    <w:rsid w:val="00C56CF4"/>
    <w:rsid w:val="00C5701A"/>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D6359"/>
    <w:rsid w:val="00CE29B0"/>
    <w:rsid w:val="00CE3E04"/>
    <w:rsid w:val="00CE3FCF"/>
    <w:rsid w:val="00CE402B"/>
    <w:rsid w:val="00CE6BB2"/>
    <w:rsid w:val="00CE74A5"/>
    <w:rsid w:val="00CF0C5C"/>
    <w:rsid w:val="00CF11B7"/>
    <w:rsid w:val="00CF1B2D"/>
    <w:rsid w:val="00CF6FD4"/>
    <w:rsid w:val="00D00E59"/>
    <w:rsid w:val="00D01E45"/>
    <w:rsid w:val="00D03C24"/>
    <w:rsid w:val="00D0580B"/>
    <w:rsid w:val="00D065CA"/>
    <w:rsid w:val="00D10F18"/>
    <w:rsid w:val="00D125C2"/>
    <w:rsid w:val="00D14EBE"/>
    <w:rsid w:val="00D16C86"/>
    <w:rsid w:val="00D178E2"/>
    <w:rsid w:val="00D17CBD"/>
    <w:rsid w:val="00D23391"/>
    <w:rsid w:val="00D2354D"/>
    <w:rsid w:val="00D25CE6"/>
    <w:rsid w:val="00D26BDF"/>
    <w:rsid w:val="00D270D2"/>
    <w:rsid w:val="00D32FA5"/>
    <w:rsid w:val="00D33D32"/>
    <w:rsid w:val="00D33E11"/>
    <w:rsid w:val="00D358A5"/>
    <w:rsid w:val="00D35E5C"/>
    <w:rsid w:val="00D44586"/>
    <w:rsid w:val="00D44DB9"/>
    <w:rsid w:val="00D45A18"/>
    <w:rsid w:val="00D46B3A"/>
    <w:rsid w:val="00D46D36"/>
    <w:rsid w:val="00D5482E"/>
    <w:rsid w:val="00D57CE1"/>
    <w:rsid w:val="00D632EA"/>
    <w:rsid w:val="00D655E8"/>
    <w:rsid w:val="00D660BC"/>
    <w:rsid w:val="00D678EE"/>
    <w:rsid w:val="00D74226"/>
    <w:rsid w:val="00D74590"/>
    <w:rsid w:val="00D749DE"/>
    <w:rsid w:val="00D74E93"/>
    <w:rsid w:val="00D760ED"/>
    <w:rsid w:val="00D7628C"/>
    <w:rsid w:val="00D7686D"/>
    <w:rsid w:val="00D774C1"/>
    <w:rsid w:val="00D80DCB"/>
    <w:rsid w:val="00D8615F"/>
    <w:rsid w:val="00D93365"/>
    <w:rsid w:val="00D94615"/>
    <w:rsid w:val="00DA05A4"/>
    <w:rsid w:val="00DA43D3"/>
    <w:rsid w:val="00DA4FA9"/>
    <w:rsid w:val="00DA7663"/>
    <w:rsid w:val="00DB019A"/>
    <w:rsid w:val="00DB03D3"/>
    <w:rsid w:val="00DB1EB2"/>
    <w:rsid w:val="00DB4456"/>
    <w:rsid w:val="00DB53F4"/>
    <w:rsid w:val="00DB7176"/>
    <w:rsid w:val="00DC730A"/>
    <w:rsid w:val="00DD12E9"/>
    <w:rsid w:val="00DD40A8"/>
    <w:rsid w:val="00DE44D4"/>
    <w:rsid w:val="00DF7182"/>
    <w:rsid w:val="00DF71E5"/>
    <w:rsid w:val="00E01924"/>
    <w:rsid w:val="00E02BBF"/>
    <w:rsid w:val="00E02FB1"/>
    <w:rsid w:val="00E045AE"/>
    <w:rsid w:val="00E05616"/>
    <w:rsid w:val="00E06040"/>
    <w:rsid w:val="00E11BA6"/>
    <w:rsid w:val="00E16357"/>
    <w:rsid w:val="00E229D3"/>
    <w:rsid w:val="00E23201"/>
    <w:rsid w:val="00E26A0F"/>
    <w:rsid w:val="00E271CE"/>
    <w:rsid w:val="00E33254"/>
    <w:rsid w:val="00E358F5"/>
    <w:rsid w:val="00E35C3E"/>
    <w:rsid w:val="00E41A55"/>
    <w:rsid w:val="00E42B92"/>
    <w:rsid w:val="00E46202"/>
    <w:rsid w:val="00E50CFA"/>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3B4F"/>
    <w:rsid w:val="00ED4841"/>
    <w:rsid w:val="00ED7528"/>
    <w:rsid w:val="00EE0BD4"/>
    <w:rsid w:val="00EE2DC2"/>
    <w:rsid w:val="00EE45EA"/>
    <w:rsid w:val="00EE7BD3"/>
    <w:rsid w:val="00EF2BAF"/>
    <w:rsid w:val="00EF3089"/>
    <w:rsid w:val="00EF4298"/>
    <w:rsid w:val="00EF65C8"/>
    <w:rsid w:val="00EF78D2"/>
    <w:rsid w:val="00F01E3B"/>
    <w:rsid w:val="00F02314"/>
    <w:rsid w:val="00F03137"/>
    <w:rsid w:val="00F0521F"/>
    <w:rsid w:val="00F07897"/>
    <w:rsid w:val="00F1575B"/>
    <w:rsid w:val="00F15B4B"/>
    <w:rsid w:val="00F17D10"/>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06E4"/>
    <w:rsid w:val="00F6158D"/>
    <w:rsid w:val="00F65572"/>
    <w:rsid w:val="00F6620F"/>
    <w:rsid w:val="00F67628"/>
    <w:rsid w:val="00F7255F"/>
    <w:rsid w:val="00F74E63"/>
    <w:rsid w:val="00F80337"/>
    <w:rsid w:val="00F80BA0"/>
    <w:rsid w:val="00F8166A"/>
    <w:rsid w:val="00F82371"/>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3969"/>
    <w:rsid w:val="00FC3BA1"/>
    <w:rsid w:val="00FC440B"/>
    <w:rsid w:val="00FC4CDB"/>
    <w:rsid w:val="00FC4E98"/>
    <w:rsid w:val="00FC5FFD"/>
    <w:rsid w:val="00FD30D9"/>
    <w:rsid w:val="00FD36A2"/>
    <w:rsid w:val="00FD73BD"/>
    <w:rsid w:val="00FD767F"/>
    <w:rsid w:val="00FE1ADB"/>
    <w:rsid w:val="00FE1EB3"/>
    <w:rsid w:val="00FE22A7"/>
    <w:rsid w:val="00FF0642"/>
    <w:rsid w:val="00FF1310"/>
    <w:rsid w:val="00FF1F9F"/>
    <w:rsid w:val="00FF3EE7"/>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5F8A6B"/>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Char,Char Char Ch"/>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link w:val="BodyTextIndent3Char"/>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Char Char,Char Char Ch Char"/>
    <w:basedOn w:val="DefaultParagraphFont"/>
    <w:link w:val="Header"/>
    <w:uiPriority w:val="99"/>
    <w:locked/>
    <w:rsid w:val="00572069"/>
    <w:rPr>
      <w:lang w:val="en-US" w:eastAsia="en-US"/>
    </w:rPr>
  </w:style>
  <w:style w:type="character" w:customStyle="1" w:styleId="BodyTextIndent3Char">
    <w:name w:val="Body Text Indent 3 Char"/>
    <w:basedOn w:val="DefaultParagraphFont"/>
    <w:link w:val="BodyTextIndent3"/>
    <w:rsid w:val="0009771F"/>
    <w:rPr>
      <w:sz w:val="16"/>
      <w:szCs w:val="16"/>
      <w:lang w:val="en-US" w:eastAsia="en-US"/>
    </w:rPr>
  </w:style>
  <w:style w:type="paragraph" w:styleId="ListParagraph">
    <w:name w:val="List Paragraph"/>
    <w:basedOn w:val="Normal"/>
    <w:uiPriority w:val="34"/>
    <w:qFormat/>
    <w:rsid w:val="00155DA1"/>
    <w:pPr>
      <w:ind w:left="720"/>
    </w:pPr>
    <w:rPr>
      <w:noProof/>
      <w:lang w:val="sr-Latn-ME"/>
    </w:rPr>
  </w:style>
  <w:style w:type="paragraph" w:styleId="Revision">
    <w:name w:val="Revision"/>
    <w:hidden/>
    <w:uiPriority w:val="99"/>
    <w:semiHidden/>
    <w:rsid w:val="00972A92"/>
    <w:rPr>
      <w:lang w:val="en-US" w:eastAsia="en-US"/>
    </w:rPr>
  </w:style>
  <w:style w:type="character" w:styleId="Hyperlink">
    <w:name w:val="Hyperlink"/>
    <w:basedOn w:val="DefaultParagraphFont"/>
    <w:rsid w:val="00336A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9806">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15755481">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76254908">
      <w:bodyDiv w:val="1"/>
      <w:marLeft w:val="0"/>
      <w:marRight w:val="0"/>
      <w:marTop w:val="0"/>
      <w:marBottom w:val="0"/>
      <w:divBdr>
        <w:top w:val="none" w:sz="0" w:space="0" w:color="auto"/>
        <w:left w:val="none" w:sz="0" w:space="0" w:color="auto"/>
        <w:bottom w:val="none" w:sz="0" w:space="0" w:color="auto"/>
        <w:right w:val="none" w:sz="0" w:space="0" w:color="auto"/>
      </w:divBdr>
    </w:div>
    <w:div w:id="308289247">
      <w:bodyDiv w:val="1"/>
      <w:marLeft w:val="0"/>
      <w:marRight w:val="0"/>
      <w:marTop w:val="0"/>
      <w:marBottom w:val="0"/>
      <w:divBdr>
        <w:top w:val="none" w:sz="0" w:space="0" w:color="auto"/>
        <w:left w:val="none" w:sz="0" w:space="0" w:color="auto"/>
        <w:bottom w:val="none" w:sz="0" w:space="0" w:color="auto"/>
        <w:right w:val="none" w:sz="0" w:space="0" w:color="auto"/>
      </w:divBdr>
    </w:div>
    <w:div w:id="328335398">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61782478">
      <w:bodyDiv w:val="1"/>
      <w:marLeft w:val="0"/>
      <w:marRight w:val="0"/>
      <w:marTop w:val="0"/>
      <w:marBottom w:val="0"/>
      <w:divBdr>
        <w:top w:val="none" w:sz="0" w:space="0" w:color="auto"/>
        <w:left w:val="none" w:sz="0" w:space="0" w:color="auto"/>
        <w:bottom w:val="none" w:sz="0" w:space="0" w:color="auto"/>
        <w:right w:val="none" w:sz="0" w:space="0" w:color="auto"/>
      </w:divBdr>
    </w:div>
    <w:div w:id="500394101">
      <w:bodyDiv w:val="1"/>
      <w:marLeft w:val="0"/>
      <w:marRight w:val="0"/>
      <w:marTop w:val="0"/>
      <w:marBottom w:val="0"/>
      <w:divBdr>
        <w:top w:val="none" w:sz="0" w:space="0" w:color="auto"/>
        <w:left w:val="none" w:sz="0" w:space="0" w:color="auto"/>
        <w:bottom w:val="none" w:sz="0" w:space="0" w:color="auto"/>
        <w:right w:val="none" w:sz="0" w:space="0" w:color="auto"/>
      </w:divBdr>
    </w:div>
    <w:div w:id="540361210">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3089746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32849345">
      <w:bodyDiv w:val="1"/>
      <w:marLeft w:val="0"/>
      <w:marRight w:val="0"/>
      <w:marTop w:val="0"/>
      <w:marBottom w:val="0"/>
      <w:divBdr>
        <w:top w:val="none" w:sz="0" w:space="0" w:color="auto"/>
        <w:left w:val="none" w:sz="0" w:space="0" w:color="auto"/>
        <w:bottom w:val="none" w:sz="0" w:space="0" w:color="auto"/>
        <w:right w:val="none" w:sz="0" w:space="0" w:color="auto"/>
      </w:divBdr>
    </w:div>
    <w:div w:id="1061632193">
      <w:bodyDiv w:val="1"/>
      <w:marLeft w:val="0"/>
      <w:marRight w:val="0"/>
      <w:marTop w:val="0"/>
      <w:marBottom w:val="0"/>
      <w:divBdr>
        <w:top w:val="none" w:sz="0" w:space="0" w:color="auto"/>
        <w:left w:val="none" w:sz="0" w:space="0" w:color="auto"/>
        <w:bottom w:val="none" w:sz="0" w:space="0" w:color="auto"/>
        <w:right w:val="none" w:sz="0" w:space="0" w:color="auto"/>
      </w:divBdr>
    </w:div>
    <w:div w:id="1106196371">
      <w:bodyDiv w:val="1"/>
      <w:marLeft w:val="0"/>
      <w:marRight w:val="0"/>
      <w:marTop w:val="0"/>
      <w:marBottom w:val="0"/>
      <w:divBdr>
        <w:top w:val="none" w:sz="0" w:space="0" w:color="auto"/>
        <w:left w:val="none" w:sz="0" w:space="0" w:color="auto"/>
        <w:bottom w:val="none" w:sz="0" w:space="0" w:color="auto"/>
        <w:right w:val="none" w:sz="0" w:space="0" w:color="auto"/>
      </w:divBdr>
    </w:div>
    <w:div w:id="1153982265">
      <w:bodyDiv w:val="1"/>
      <w:marLeft w:val="0"/>
      <w:marRight w:val="0"/>
      <w:marTop w:val="0"/>
      <w:marBottom w:val="0"/>
      <w:divBdr>
        <w:top w:val="none" w:sz="0" w:space="0" w:color="auto"/>
        <w:left w:val="none" w:sz="0" w:space="0" w:color="auto"/>
        <w:bottom w:val="none" w:sz="0" w:space="0" w:color="auto"/>
        <w:right w:val="none" w:sz="0" w:space="0" w:color="auto"/>
      </w:divBdr>
    </w:div>
    <w:div w:id="1185707547">
      <w:bodyDiv w:val="1"/>
      <w:marLeft w:val="0"/>
      <w:marRight w:val="0"/>
      <w:marTop w:val="0"/>
      <w:marBottom w:val="0"/>
      <w:divBdr>
        <w:top w:val="none" w:sz="0" w:space="0" w:color="auto"/>
        <w:left w:val="none" w:sz="0" w:space="0" w:color="auto"/>
        <w:bottom w:val="none" w:sz="0" w:space="0" w:color="auto"/>
        <w:right w:val="none" w:sz="0" w:space="0" w:color="auto"/>
      </w:divBdr>
    </w:div>
    <w:div w:id="1263101537">
      <w:bodyDiv w:val="1"/>
      <w:marLeft w:val="0"/>
      <w:marRight w:val="0"/>
      <w:marTop w:val="0"/>
      <w:marBottom w:val="0"/>
      <w:divBdr>
        <w:top w:val="none" w:sz="0" w:space="0" w:color="auto"/>
        <w:left w:val="none" w:sz="0" w:space="0" w:color="auto"/>
        <w:bottom w:val="none" w:sz="0" w:space="0" w:color="auto"/>
        <w:right w:val="none" w:sz="0" w:space="0" w:color="auto"/>
      </w:divBdr>
    </w:div>
    <w:div w:id="1342471837">
      <w:bodyDiv w:val="1"/>
      <w:marLeft w:val="0"/>
      <w:marRight w:val="0"/>
      <w:marTop w:val="0"/>
      <w:marBottom w:val="0"/>
      <w:divBdr>
        <w:top w:val="none" w:sz="0" w:space="0" w:color="auto"/>
        <w:left w:val="none" w:sz="0" w:space="0" w:color="auto"/>
        <w:bottom w:val="none" w:sz="0" w:space="0" w:color="auto"/>
        <w:right w:val="none" w:sz="0" w:space="0" w:color="auto"/>
      </w:divBdr>
    </w:div>
    <w:div w:id="1487698666">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82199429">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96030890">
      <w:bodyDiv w:val="1"/>
      <w:marLeft w:val="0"/>
      <w:marRight w:val="0"/>
      <w:marTop w:val="0"/>
      <w:marBottom w:val="0"/>
      <w:divBdr>
        <w:top w:val="none" w:sz="0" w:space="0" w:color="auto"/>
        <w:left w:val="none" w:sz="0" w:space="0" w:color="auto"/>
        <w:bottom w:val="none" w:sz="0" w:space="0" w:color="auto"/>
        <w:right w:val="none" w:sz="0" w:space="0" w:color="auto"/>
      </w:divBdr>
    </w:div>
    <w:div w:id="2066367322">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imaryreporting.who-umc.org/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F327-D5C6-4CE9-88BA-A07705919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2390</Words>
  <Characters>13628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Gordana Boljević</cp:lastModifiedBy>
  <cp:revision>4</cp:revision>
  <cp:lastPrinted>2010-03-01T14:10:00Z</cp:lastPrinted>
  <dcterms:created xsi:type="dcterms:W3CDTF">2024-07-04T11:17:00Z</dcterms:created>
  <dcterms:modified xsi:type="dcterms:W3CDTF">2024-07-04T12:44:00Z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