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13F15" w14:textId="77777777" w:rsidR="00922D62" w:rsidRPr="005451A5" w:rsidRDefault="00922D62" w:rsidP="005451A5">
      <w:pPr>
        <w:rPr>
          <w:szCs w:val="22"/>
          <w:lang w:val="sr-Latn-ME"/>
        </w:rPr>
      </w:pPr>
    </w:p>
    <w:p w14:paraId="332DE6BD" w14:textId="77777777" w:rsidR="00177D7F" w:rsidRPr="005451A5" w:rsidRDefault="00177D7F" w:rsidP="005451A5">
      <w:pPr>
        <w:jc w:val="center"/>
        <w:rPr>
          <w:b/>
          <w:bCs/>
          <w:iCs/>
          <w:szCs w:val="22"/>
          <w:u w:val="single"/>
          <w:lang w:val="sr-Latn-ME"/>
        </w:rPr>
      </w:pPr>
      <w:r w:rsidRPr="005451A5">
        <w:rPr>
          <w:b/>
          <w:bCs/>
          <w:iCs/>
          <w:szCs w:val="22"/>
          <w:u w:val="single"/>
          <w:lang w:val="sr-Latn-ME"/>
        </w:rPr>
        <w:t>UPUTSTVO ZA L</w:t>
      </w:r>
      <w:r w:rsidR="00467E44" w:rsidRPr="005451A5">
        <w:rPr>
          <w:b/>
          <w:bCs/>
          <w:iCs/>
          <w:szCs w:val="22"/>
          <w:u w:val="single"/>
          <w:lang w:val="sr-Latn-ME"/>
        </w:rPr>
        <w:t>IJ</w:t>
      </w:r>
      <w:r w:rsidRPr="005451A5">
        <w:rPr>
          <w:b/>
          <w:bCs/>
          <w:iCs/>
          <w:szCs w:val="22"/>
          <w:u w:val="single"/>
          <w:lang w:val="sr-Latn-ME"/>
        </w:rPr>
        <w:t>EK</w:t>
      </w:r>
    </w:p>
    <w:p w14:paraId="02F9BFE6" w14:textId="77777777" w:rsidR="00177D7F" w:rsidRPr="005451A5" w:rsidRDefault="00177D7F" w:rsidP="005451A5">
      <w:pPr>
        <w:rPr>
          <w:b/>
          <w:bCs/>
          <w:szCs w:val="22"/>
          <w:lang w:val="sr-Latn-ME"/>
        </w:rPr>
      </w:pPr>
    </w:p>
    <w:p w14:paraId="424388DC" w14:textId="77777777" w:rsidR="005C0BF2" w:rsidRPr="005451A5" w:rsidRDefault="00467E44" w:rsidP="005451A5">
      <w:pPr>
        <w:pStyle w:val="NASLOV123"/>
        <w:spacing w:before="0" w:after="0"/>
        <w:rPr>
          <w:bCs w:val="0"/>
          <w:lang w:val="sr-Latn-ME"/>
        </w:rPr>
      </w:pPr>
      <w:r w:rsidRPr="005451A5">
        <w:rPr>
          <w:bCs w:val="0"/>
          <w:lang w:val="sr-Latn-ME"/>
        </w:rPr>
        <w:tab/>
      </w:r>
      <w:r w:rsidRPr="005451A5">
        <w:rPr>
          <w:bCs w:val="0"/>
          <w:lang w:val="sr-Latn-ME"/>
        </w:rPr>
        <w:tab/>
      </w:r>
      <w:r w:rsidRPr="005451A5">
        <w:rPr>
          <w:bCs w:val="0"/>
          <w:lang w:val="sr-Latn-ME"/>
        </w:rPr>
        <w:tab/>
      </w:r>
      <w:r w:rsidRPr="005451A5">
        <w:rPr>
          <w:bCs w:val="0"/>
          <w:lang w:val="sr-Latn-ME"/>
        </w:rPr>
        <w:tab/>
      </w:r>
      <w:r w:rsidRPr="005451A5">
        <w:rPr>
          <w:bCs w:val="0"/>
          <w:lang w:val="sr-Latn-ME"/>
        </w:rPr>
        <w:tab/>
      </w:r>
      <w:proofErr w:type="spellStart"/>
      <w:r w:rsidR="005C0BF2" w:rsidRPr="005451A5">
        <w:rPr>
          <w:bCs w:val="0"/>
          <w:lang w:val="sr-Latn-ME"/>
        </w:rPr>
        <w:t>Bosentan</w:t>
      </w:r>
      <w:proofErr w:type="spellEnd"/>
      <w:r w:rsidR="005C0BF2" w:rsidRPr="005451A5">
        <w:rPr>
          <w:bCs w:val="0"/>
          <w:lang w:val="sr-Latn-ME"/>
        </w:rPr>
        <w:t xml:space="preserve"> </w:t>
      </w:r>
      <w:proofErr w:type="spellStart"/>
      <w:r w:rsidR="005C0BF2" w:rsidRPr="005451A5">
        <w:rPr>
          <w:bCs w:val="0"/>
          <w:lang w:val="sr-Latn-ME"/>
        </w:rPr>
        <w:t>Pharmascience</w:t>
      </w:r>
      <w:proofErr w:type="spellEnd"/>
      <w:r w:rsidR="00F14D69" w:rsidRPr="005451A5">
        <w:rPr>
          <w:bCs w:val="0"/>
          <w:lang w:val="sr-Latn-ME"/>
        </w:rPr>
        <w:t>,</w:t>
      </w:r>
      <w:r w:rsidR="005C0BF2" w:rsidRPr="005451A5">
        <w:rPr>
          <w:bCs w:val="0"/>
          <w:lang w:val="sr-Latn-ME"/>
        </w:rPr>
        <w:t xml:space="preserve"> 62,5 mg, film tablet</w:t>
      </w:r>
      <w:r w:rsidR="001D34FF" w:rsidRPr="005451A5">
        <w:rPr>
          <w:bCs w:val="0"/>
          <w:lang w:val="sr-Latn-ME"/>
        </w:rPr>
        <w:t>a</w:t>
      </w:r>
    </w:p>
    <w:p w14:paraId="33E64381" w14:textId="77777777" w:rsidR="005C0BF2" w:rsidRPr="005451A5" w:rsidRDefault="00467E44" w:rsidP="005451A5">
      <w:pPr>
        <w:pStyle w:val="NASLOV123"/>
        <w:spacing w:before="0" w:after="0"/>
        <w:rPr>
          <w:bCs w:val="0"/>
          <w:lang w:val="sr-Latn-ME"/>
        </w:rPr>
      </w:pPr>
      <w:r w:rsidRPr="005451A5">
        <w:rPr>
          <w:bCs w:val="0"/>
          <w:lang w:val="sr-Latn-ME"/>
        </w:rPr>
        <w:tab/>
      </w:r>
      <w:r w:rsidRPr="005451A5">
        <w:rPr>
          <w:bCs w:val="0"/>
          <w:lang w:val="sr-Latn-ME"/>
        </w:rPr>
        <w:tab/>
      </w:r>
      <w:r w:rsidRPr="005451A5">
        <w:rPr>
          <w:bCs w:val="0"/>
          <w:lang w:val="sr-Latn-ME"/>
        </w:rPr>
        <w:tab/>
      </w:r>
      <w:r w:rsidRPr="005451A5">
        <w:rPr>
          <w:bCs w:val="0"/>
          <w:lang w:val="sr-Latn-ME"/>
        </w:rPr>
        <w:tab/>
      </w:r>
      <w:r w:rsidRPr="005451A5">
        <w:rPr>
          <w:bCs w:val="0"/>
          <w:lang w:val="sr-Latn-ME"/>
        </w:rPr>
        <w:tab/>
      </w:r>
      <w:proofErr w:type="spellStart"/>
      <w:r w:rsidR="005C0BF2" w:rsidRPr="005451A5">
        <w:rPr>
          <w:bCs w:val="0"/>
          <w:lang w:val="sr-Latn-ME"/>
        </w:rPr>
        <w:t>Bosentan</w:t>
      </w:r>
      <w:proofErr w:type="spellEnd"/>
      <w:r w:rsidR="005C0BF2" w:rsidRPr="005451A5">
        <w:rPr>
          <w:bCs w:val="0"/>
          <w:lang w:val="sr-Latn-ME"/>
        </w:rPr>
        <w:t xml:space="preserve"> </w:t>
      </w:r>
      <w:proofErr w:type="spellStart"/>
      <w:r w:rsidR="005C0BF2" w:rsidRPr="005451A5">
        <w:rPr>
          <w:bCs w:val="0"/>
          <w:lang w:val="sr-Latn-ME"/>
        </w:rPr>
        <w:t>Ph</w:t>
      </w:r>
      <w:r w:rsidR="001D34FF" w:rsidRPr="005451A5">
        <w:rPr>
          <w:bCs w:val="0"/>
          <w:lang w:val="sr-Latn-ME"/>
        </w:rPr>
        <w:t>armascience</w:t>
      </w:r>
      <w:proofErr w:type="spellEnd"/>
      <w:r w:rsidR="00F14D69" w:rsidRPr="005451A5">
        <w:rPr>
          <w:bCs w:val="0"/>
          <w:lang w:val="sr-Latn-ME"/>
        </w:rPr>
        <w:t>,</w:t>
      </w:r>
      <w:r w:rsidR="001D34FF" w:rsidRPr="005451A5">
        <w:rPr>
          <w:bCs w:val="0"/>
          <w:lang w:val="sr-Latn-ME"/>
        </w:rPr>
        <w:t xml:space="preserve"> 125 mg, film tablet</w:t>
      </w:r>
      <w:r w:rsidR="006F3649" w:rsidRPr="005451A5">
        <w:rPr>
          <w:bCs w:val="0"/>
          <w:lang w:val="sr-Latn-ME"/>
        </w:rPr>
        <w:t>a</w:t>
      </w:r>
      <w:r w:rsidR="001D34FF" w:rsidRPr="005451A5">
        <w:rPr>
          <w:bCs w:val="0"/>
          <w:lang w:val="sr-Latn-ME"/>
        </w:rPr>
        <w:tab/>
      </w:r>
    </w:p>
    <w:p w14:paraId="23B885B4" w14:textId="77777777" w:rsidR="005C0BF2" w:rsidRPr="005451A5" w:rsidRDefault="001D34FF" w:rsidP="005451A5">
      <w:pPr>
        <w:pStyle w:val="NASLOV123"/>
        <w:rPr>
          <w:b w:val="0"/>
          <w:bCs w:val="0"/>
          <w:i/>
          <w:lang w:val="sr-Latn-ME"/>
        </w:rPr>
      </w:pPr>
      <w:r w:rsidRPr="005451A5">
        <w:rPr>
          <w:b w:val="0"/>
          <w:bCs w:val="0"/>
          <w:lang w:val="sr-Latn-ME"/>
        </w:rPr>
        <w:tab/>
      </w:r>
      <w:r w:rsidRPr="005451A5">
        <w:rPr>
          <w:b w:val="0"/>
          <w:bCs w:val="0"/>
          <w:lang w:val="sr-Latn-ME"/>
        </w:rPr>
        <w:tab/>
      </w:r>
      <w:r w:rsidRPr="005451A5">
        <w:rPr>
          <w:b w:val="0"/>
          <w:bCs w:val="0"/>
          <w:lang w:val="sr-Latn-ME"/>
        </w:rPr>
        <w:tab/>
      </w:r>
      <w:r w:rsidRPr="005451A5">
        <w:rPr>
          <w:b w:val="0"/>
          <w:bCs w:val="0"/>
          <w:lang w:val="sr-Latn-ME"/>
        </w:rPr>
        <w:tab/>
      </w:r>
      <w:r w:rsidRPr="005451A5">
        <w:rPr>
          <w:b w:val="0"/>
          <w:bCs w:val="0"/>
          <w:lang w:val="sr-Latn-ME"/>
        </w:rPr>
        <w:tab/>
      </w:r>
      <w:r w:rsidRPr="005451A5">
        <w:rPr>
          <w:b w:val="0"/>
          <w:bCs w:val="0"/>
          <w:lang w:val="sr-Latn-ME"/>
        </w:rPr>
        <w:tab/>
      </w:r>
      <w:r w:rsidRPr="005451A5">
        <w:rPr>
          <w:b w:val="0"/>
          <w:bCs w:val="0"/>
          <w:lang w:val="sr-Latn-ME"/>
        </w:rPr>
        <w:tab/>
      </w:r>
      <w:proofErr w:type="spellStart"/>
      <w:r w:rsidRPr="005451A5">
        <w:rPr>
          <w:b w:val="0"/>
          <w:bCs w:val="0"/>
          <w:i/>
          <w:lang w:val="sr-Latn-ME"/>
        </w:rPr>
        <w:t>B</w:t>
      </w:r>
      <w:r w:rsidR="005C0BF2" w:rsidRPr="005451A5">
        <w:rPr>
          <w:b w:val="0"/>
          <w:bCs w:val="0"/>
          <w:i/>
          <w:lang w:val="sr-Latn-ME"/>
        </w:rPr>
        <w:t>osentan</w:t>
      </w:r>
      <w:proofErr w:type="spellEnd"/>
    </w:p>
    <w:p w14:paraId="78EE1C0F" w14:textId="77777777" w:rsidR="001D34FF" w:rsidRPr="005451A5" w:rsidRDefault="001D34FF" w:rsidP="005451A5">
      <w:pPr>
        <w:pStyle w:val="NASLOV123"/>
        <w:rPr>
          <w:b w:val="0"/>
          <w:bCs w:val="0"/>
          <w:i/>
          <w:lang w:val="sr-Latn-ME"/>
        </w:rPr>
      </w:pPr>
    </w:p>
    <w:p w14:paraId="61B76B33" w14:textId="77777777" w:rsidR="001D34FF" w:rsidRPr="005451A5" w:rsidRDefault="001D34FF" w:rsidP="005451A5">
      <w:pPr>
        <w:pStyle w:val="NASLOV123"/>
        <w:rPr>
          <w:b w:val="0"/>
          <w:bCs w:val="0"/>
          <w:i/>
          <w:lang w:val="sr-Latn-ME"/>
        </w:rPr>
      </w:pPr>
    </w:p>
    <w:p w14:paraId="54987831" w14:textId="77777777" w:rsidR="001D34FF" w:rsidRPr="005451A5" w:rsidRDefault="001D34FF" w:rsidP="005451A5">
      <w:pPr>
        <w:pStyle w:val="NASLOV123"/>
        <w:rPr>
          <w:b w:val="0"/>
          <w:bCs w:val="0"/>
          <w:i/>
          <w:lang w:val="sr-Latn-ME"/>
        </w:rPr>
      </w:pPr>
    </w:p>
    <w:p w14:paraId="7847C285" w14:textId="77777777" w:rsidR="001D34FF" w:rsidRPr="005451A5" w:rsidRDefault="001D34FF" w:rsidP="005451A5">
      <w:pPr>
        <w:pStyle w:val="NASLOV123"/>
        <w:rPr>
          <w:b w:val="0"/>
          <w:bCs w:val="0"/>
          <w:i/>
          <w:lang w:val="sr-Latn-ME"/>
        </w:rPr>
      </w:pPr>
    </w:p>
    <w:p w14:paraId="73FE5688" w14:textId="77777777" w:rsidR="001D34FF" w:rsidRPr="005451A5" w:rsidRDefault="001D34FF" w:rsidP="005451A5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5451A5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5451A5">
        <w:rPr>
          <w:szCs w:val="22"/>
          <w:lang w:val="sr-Latn-ME"/>
        </w:rPr>
        <w:t xml:space="preserve"> </w:t>
      </w:r>
      <w:r w:rsidRPr="005451A5">
        <w:rPr>
          <w:b/>
          <w:bCs/>
          <w:szCs w:val="22"/>
          <w:lang w:val="sr-Latn-ME"/>
        </w:rPr>
        <w:t xml:space="preserve">jer sadrži </w:t>
      </w:r>
    </w:p>
    <w:p w14:paraId="7F4AA719" w14:textId="77777777" w:rsidR="001D34FF" w:rsidRPr="005451A5" w:rsidRDefault="001D34FF" w:rsidP="005451A5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5451A5">
        <w:rPr>
          <w:b/>
          <w:bCs/>
          <w:szCs w:val="22"/>
          <w:lang w:val="sr-Latn-ME"/>
        </w:rPr>
        <w:t>informacije koje su važne za Vas</w:t>
      </w:r>
    </w:p>
    <w:p w14:paraId="6DF9687C" w14:textId="77777777" w:rsidR="001D34FF" w:rsidRPr="005451A5" w:rsidRDefault="001D34FF" w:rsidP="005451A5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5451A5">
        <w:rPr>
          <w:szCs w:val="22"/>
          <w:lang w:val="sr-Latn-ME"/>
        </w:rPr>
        <w:t>Uputstvo sačuvajte. Može biti potrebno da ga ponovo pročitate.</w:t>
      </w:r>
    </w:p>
    <w:p w14:paraId="142A4760" w14:textId="77777777" w:rsidR="001D34FF" w:rsidRPr="005451A5" w:rsidRDefault="001D34FF" w:rsidP="005451A5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5451A5">
        <w:rPr>
          <w:szCs w:val="22"/>
          <w:lang w:val="sr-Latn-ME"/>
        </w:rPr>
        <w:t xml:space="preserve">Ako imate dodatnih pitanja, obratite se svom ljekaru ili farmaceutu </w:t>
      </w:r>
      <w:r w:rsidRPr="005451A5">
        <w:rPr>
          <w:noProof/>
          <w:szCs w:val="22"/>
          <w:lang w:val="sr-Latn-ME"/>
        </w:rPr>
        <w:t>ili medicinskoj sestri</w:t>
      </w:r>
      <w:r w:rsidRPr="005451A5">
        <w:rPr>
          <w:szCs w:val="22"/>
          <w:lang w:val="sr-Latn-ME"/>
        </w:rPr>
        <w:t xml:space="preserve">. </w:t>
      </w:r>
    </w:p>
    <w:p w14:paraId="3500D7C3" w14:textId="77777777" w:rsidR="001D34FF" w:rsidRPr="005451A5" w:rsidRDefault="001D34FF" w:rsidP="005451A5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5451A5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7C621BEB" w14:textId="77777777" w:rsidR="001D34FF" w:rsidRPr="005451A5" w:rsidRDefault="001D34FF" w:rsidP="005451A5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5451A5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5451A5">
        <w:rPr>
          <w:spacing w:val="-4"/>
          <w:szCs w:val="22"/>
          <w:lang w:val="sr-Latn-ME"/>
        </w:rPr>
        <w:t xml:space="preserve">. Pogledajte dio 4. </w:t>
      </w:r>
    </w:p>
    <w:p w14:paraId="5AD5FC88" w14:textId="77777777" w:rsidR="005C0BF2" w:rsidRPr="005451A5" w:rsidRDefault="005C0BF2" w:rsidP="005451A5">
      <w:pPr>
        <w:pStyle w:val="NASLOV123"/>
        <w:rPr>
          <w:b w:val="0"/>
          <w:bCs w:val="0"/>
          <w:lang w:val="sr-Latn-ME"/>
        </w:rPr>
      </w:pPr>
    </w:p>
    <w:p w14:paraId="5E45D87A" w14:textId="77777777" w:rsidR="005C0BF2" w:rsidRPr="005451A5" w:rsidRDefault="005C0BF2" w:rsidP="005451A5">
      <w:pPr>
        <w:pStyle w:val="NASLOV123"/>
        <w:rPr>
          <w:b w:val="0"/>
          <w:bCs w:val="0"/>
          <w:lang w:val="sr-Latn-ME"/>
        </w:rPr>
      </w:pPr>
    </w:p>
    <w:p w14:paraId="388EAFD0" w14:textId="77777777" w:rsidR="001D34FF" w:rsidRPr="005451A5" w:rsidRDefault="001D34FF" w:rsidP="005451A5">
      <w:pPr>
        <w:pStyle w:val="NASLOV123"/>
        <w:rPr>
          <w:b w:val="0"/>
          <w:bCs w:val="0"/>
          <w:lang w:val="sr-Latn-ME"/>
        </w:rPr>
      </w:pPr>
    </w:p>
    <w:p w14:paraId="54FBA331" w14:textId="77777777" w:rsidR="005C0BF2" w:rsidRPr="005451A5" w:rsidRDefault="005C0BF2" w:rsidP="005451A5">
      <w:pPr>
        <w:pStyle w:val="NASLOV123"/>
        <w:spacing w:before="0" w:after="0"/>
        <w:rPr>
          <w:bCs w:val="0"/>
          <w:lang w:val="sr-Latn-ME"/>
        </w:rPr>
      </w:pPr>
      <w:r w:rsidRPr="005451A5">
        <w:rPr>
          <w:bCs w:val="0"/>
          <w:lang w:val="sr-Latn-ME"/>
        </w:rPr>
        <w:t>U ovom uputstvu pročitaćete:</w:t>
      </w:r>
    </w:p>
    <w:p w14:paraId="54B06677" w14:textId="77777777" w:rsidR="005C0BF2" w:rsidRPr="005451A5" w:rsidRDefault="005C0BF2" w:rsidP="005451A5">
      <w:pPr>
        <w:pStyle w:val="NASLOV123"/>
        <w:spacing w:before="0" w:after="0"/>
        <w:rPr>
          <w:b w:val="0"/>
          <w:bCs w:val="0"/>
          <w:lang w:val="sr-Latn-ME"/>
        </w:rPr>
      </w:pPr>
      <w:r w:rsidRPr="005451A5">
        <w:rPr>
          <w:b w:val="0"/>
          <w:bCs w:val="0"/>
          <w:lang w:val="sr-Latn-ME"/>
        </w:rPr>
        <w:t>1. Šta je l</w:t>
      </w:r>
      <w:r w:rsidR="001D34FF" w:rsidRPr="005451A5">
        <w:rPr>
          <w:b w:val="0"/>
          <w:bCs w:val="0"/>
          <w:lang w:val="sr-Latn-ME"/>
        </w:rPr>
        <w:t>ij</w:t>
      </w:r>
      <w:r w:rsidRPr="005451A5">
        <w:rPr>
          <w:b w:val="0"/>
          <w:bCs w:val="0"/>
          <w:lang w:val="sr-Latn-ME"/>
        </w:rPr>
        <w:t xml:space="preserve">ek </w:t>
      </w:r>
      <w:proofErr w:type="spellStart"/>
      <w:r w:rsidR="00E22361" w:rsidRPr="005451A5">
        <w:rPr>
          <w:b w:val="0"/>
          <w:bCs w:val="0"/>
          <w:lang w:val="sr-Latn-ME"/>
        </w:rPr>
        <w:t>Bosentan</w:t>
      </w:r>
      <w:proofErr w:type="spellEnd"/>
      <w:r w:rsidR="00E22361" w:rsidRPr="005451A5">
        <w:rPr>
          <w:b w:val="0"/>
          <w:bCs w:val="0"/>
          <w:lang w:val="sr-Latn-ME"/>
        </w:rPr>
        <w:t xml:space="preserve"> </w:t>
      </w:r>
      <w:proofErr w:type="spellStart"/>
      <w:r w:rsidR="00E22361" w:rsidRPr="005451A5">
        <w:rPr>
          <w:b w:val="0"/>
          <w:bCs w:val="0"/>
          <w:lang w:val="sr-Latn-ME"/>
        </w:rPr>
        <w:t>Pharmascience</w:t>
      </w:r>
      <w:proofErr w:type="spellEnd"/>
      <w:r w:rsidR="001D34FF" w:rsidRPr="005451A5">
        <w:rPr>
          <w:b w:val="0"/>
          <w:bCs w:val="0"/>
          <w:lang w:val="sr-Latn-ME"/>
        </w:rPr>
        <w:t xml:space="preserve"> </w:t>
      </w:r>
      <w:r w:rsidRPr="005451A5">
        <w:rPr>
          <w:b w:val="0"/>
          <w:bCs w:val="0"/>
          <w:lang w:val="sr-Latn-ME"/>
        </w:rPr>
        <w:t>i čemu je nam</w:t>
      </w:r>
      <w:r w:rsidR="001D34FF" w:rsidRPr="005451A5">
        <w:rPr>
          <w:b w:val="0"/>
          <w:bCs w:val="0"/>
          <w:lang w:val="sr-Latn-ME"/>
        </w:rPr>
        <w:t>ij</w:t>
      </w:r>
      <w:r w:rsidRPr="005451A5">
        <w:rPr>
          <w:b w:val="0"/>
          <w:bCs w:val="0"/>
          <w:lang w:val="sr-Latn-ME"/>
        </w:rPr>
        <w:t>enjen</w:t>
      </w:r>
    </w:p>
    <w:p w14:paraId="0E57D101" w14:textId="77777777" w:rsidR="005C0BF2" w:rsidRPr="005451A5" w:rsidRDefault="005C0BF2" w:rsidP="005451A5">
      <w:pPr>
        <w:pStyle w:val="NASLOV123"/>
        <w:spacing w:before="0" w:after="0"/>
        <w:rPr>
          <w:b w:val="0"/>
          <w:bCs w:val="0"/>
          <w:lang w:val="sr-Latn-ME"/>
        </w:rPr>
      </w:pPr>
      <w:r w:rsidRPr="005451A5">
        <w:rPr>
          <w:b w:val="0"/>
          <w:bCs w:val="0"/>
          <w:lang w:val="sr-Latn-ME"/>
        </w:rPr>
        <w:t>2. Šta treba da znate pr</w:t>
      </w:r>
      <w:r w:rsidR="001D34FF" w:rsidRPr="005451A5">
        <w:rPr>
          <w:b w:val="0"/>
          <w:bCs w:val="0"/>
          <w:lang w:val="sr-Latn-ME"/>
        </w:rPr>
        <w:t>ij</w:t>
      </w:r>
      <w:r w:rsidRPr="005451A5">
        <w:rPr>
          <w:b w:val="0"/>
          <w:bCs w:val="0"/>
          <w:lang w:val="sr-Latn-ME"/>
        </w:rPr>
        <w:t>e nego što uzmete l</w:t>
      </w:r>
      <w:r w:rsidR="001D34FF" w:rsidRPr="005451A5">
        <w:rPr>
          <w:b w:val="0"/>
          <w:bCs w:val="0"/>
          <w:lang w:val="sr-Latn-ME"/>
        </w:rPr>
        <w:t>ij</w:t>
      </w:r>
      <w:r w:rsidRPr="005451A5">
        <w:rPr>
          <w:b w:val="0"/>
          <w:bCs w:val="0"/>
          <w:lang w:val="sr-Latn-ME"/>
        </w:rPr>
        <w:t xml:space="preserve">ek </w:t>
      </w:r>
      <w:proofErr w:type="spellStart"/>
      <w:r w:rsidRPr="005451A5">
        <w:rPr>
          <w:b w:val="0"/>
          <w:bCs w:val="0"/>
          <w:lang w:val="sr-Latn-ME"/>
        </w:rPr>
        <w:t>Bosentan</w:t>
      </w:r>
      <w:proofErr w:type="spellEnd"/>
      <w:r w:rsidRPr="005451A5">
        <w:rPr>
          <w:b w:val="0"/>
          <w:bCs w:val="0"/>
          <w:lang w:val="sr-Latn-ME"/>
        </w:rPr>
        <w:t xml:space="preserve"> </w:t>
      </w:r>
      <w:proofErr w:type="spellStart"/>
      <w:r w:rsidRPr="005451A5">
        <w:rPr>
          <w:b w:val="0"/>
          <w:bCs w:val="0"/>
          <w:lang w:val="sr-Latn-ME"/>
        </w:rPr>
        <w:t>Pharmascience</w:t>
      </w:r>
      <w:proofErr w:type="spellEnd"/>
    </w:p>
    <w:p w14:paraId="59F9CACF" w14:textId="77777777" w:rsidR="005C0BF2" w:rsidRPr="005451A5" w:rsidRDefault="005C0BF2" w:rsidP="005451A5">
      <w:pPr>
        <w:pStyle w:val="NASLOV123"/>
        <w:spacing w:before="0" w:after="0"/>
        <w:rPr>
          <w:b w:val="0"/>
          <w:bCs w:val="0"/>
          <w:lang w:val="sr-Latn-ME"/>
        </w:rPr>
      </w:pPr>
      <w:r w:rsidRPr="005451A5">
        <w:rPr>
          <w:b w:val="0"/>
          <w:bCs w:val="0"/>
          <w:lang w:val="sr-Latn-ME"/>
        </w:rPr>
        <w:t xml:space="preserve">3. Kako se </w:t>
      </w:r>
      <w:r w:rsidR="001D34FF" w:rsidRPr="005451A5">
        <w:rPr>
          <w:b w:val="0"/>
          <w:bCs w:val="0"/>
          <w:lang w:val="sr-Latn-ME"/>
        </w:rPr>
        <w:t xml:space="preserve">upotrebljava </w:t>
      </w:r>
      <w:r w:rsidRPr="005451A5">
        <w:rPr>
          <w:b w:val="0"/>
          <w:bCs w:val="0"/>
          <w:lang w:val="sr-Latn-ME"/>
        </w:rPr>
        <w:t>l</w:t>
      </w:r>
      <w:r w:rsidR="001D34FF" w:rsidRPr="005451A5">
        <w:rPr>
          <w:b w:val="0"/>
          <w:bCs w:val="0"/>
          <w:lang w:val="sr-Latn-ME"/>
        </w:rPr>
        <w:t>ij</w:t>
      </w:r>
      <w:r w:rsidRPr="005451A5">
        <w:rPr>
          <w:b w:val="0"/>
          <w:bCs w:val="0"/>
          <w:lang w:val="sr-Latn-ME"/>
        </w:rPr>
        <w:t xml:space="preserve">ek </w:t>
      </w:r>
      <w:proofErr w:type="spellStart"/>
      <w:r w:rsidRPr="005451A5">
        <w:rPr>
          <w:b w:val="0"/>
          <w:bCs w:val="0"/>
          <w:lang w:val="sr-Latn-ME"/>
        </w:rPr>
        <w:t>Bosentan</w:t>
      </w:r>
      <w:proofErr w:type="spellEnd"/>
      <w:r w:rsidRPr="005451A5">
        <w:rPr>
          <w:b w:val="0"/>
          <w:bCs w:val="0"/>
          <w:lang w:val="sr-Latn-ME"/>
        </w:rPr>
        <w:t xml:space="preserve"> </w:t>
      </w:r>
      <w:proofErr w:type="spellStart"/>
      <w:r w:rsidRPr="005451A5">
        <w:rPr>
          <w:b w:val="0"/>
          <w:bCs w:val="0"/>
          <w:lang w:val="sr-Latn-ME"/>
        </w:rPr>
        <w:t>Pharmascience</w:t>
      </w:r>
      <w:proofErr w:type="spellEnd"/>
    </w:p>
    <w:p w14:paraId="5EE650EC" w14:textId="77777777" w:rsidR="005C0BF2" w:rsidRPr="005451A5" w:rsidRDefault="005C0BF2" w:rsidP="005451A5">
      <w:pPr>
        <w:pStyle w:val="NASLOV123"/>
        <w:spacing w:before="0" w:after="0"/>
        <w:rPr>
          <w:b w:val="0"/>
          <w:bCs w:val="0"/>
          <w:lang w:val="sr-Latn-ME"/>
        </w:rPr>
      </w:pPr>
      <w:r w:rsidRPr="005451A5">
        <w:rPr>
          <w:b w:val="0"/>
          <w:bCs w:val="0"/>
          <w:lang w:val="sr-Latn-ME"/>
        </w:rPr>
        <w:t xml:space="preserve">4. Moguća neželjena dejstva </w:t>
      </w:r>
    </w:p>
    <w:p w14:paraId="44BB52E3" w14:textId="77777777" w:rsidR="005C0BF2" w:rsidRPr="005451A5" w:rsidRDefault="005C0BF2" w:rsidP="005451A5">
      <w:pPr>
        <w:pStyle w:val="NASLOV123"/>
        <w:spacing w:before="0" w:after="0"/>
        <w:rPr>
          <w:b w:val="0"/>
          <w:bCs w:val="0"/>
          <w:lang w:val="sr-Latn-ME"/>
        </w:rPr>
      </w:pPr>
      <w:r w:rsidRPr="005451A5">
        <w:rPr>
          <w:b w:val="0"/>
          <w:bCs w:val="0"/>
          <w:lang w:val="sr-Latn-ME"/>
        </w:rPr>
        <w:t>5. Kako čuvati l</w:t>
      </w:r>
      <w:r w:rsidR="001D34FF" w:rsidRPr="005451A5">
        <w:rPr>
          <w:b w:val="0"/>
          <w:bCs w:val="0"/>
          <w:lang w:val="sr-Latn-ME"/>
        </w:rPr>
        <w:t>ij</w:t>
      </w:r>
      <w:r w:rsidRPr="005451A5">
        <w:rPr>
          <w:b w:val="0"/>
          <w:bCs w:val="0"/>
          <w:lang w:val="sr-Latn-ME"/>
        </w:rPr>
        <w:t xml:space="preserve">ek </w:t>
      </w:r>
      <w:proofErr w:type="spellStart"/>
      <w:r w:rsidRPr="005451A5">
        <w:rPr>
          <w:b w:val="0"/>
          <w:bCs w:val="0"/>
          <w:lang w:val="sr-Latn-ME"/>
        </w:rPr>
        <w:t>Bosentan</w:t>
      </w:r>
      <w:proofErr w:type="spellEnd"/>
      <w:r w:rsidRPr="005451A5">
        <w:rPr>
          <w:b w:val="0"/>
          <w:bCs w:val="0"/>
          <w:lang w:val="sr-Latn-ME"/>
        </w:rPr>
        <w:t xml:space="preserve"> </w:t>
      </w:r>
      <w:proofErr w:type="spellStart"/>
      <w:r w:rsidRPr="005451A5">
        <w:rPr>
          <w:b w:val="0"/>
          <w:bCs w:val="0"/>
          <w:lang w:val="sr-Latn-ME"/>
        </w:rPr>
        <w:t>Pharmascience</w:t>
      </w:r>
      <w:proofErr w:type="spellEnd"/>
    </w:p>
    <w:p w14:paraId="6167B08B" w14:textId="77777777" w:rsidR="005C0BF2" w:rsidRPr="005451A5" w:rsidRDefault="005C0BF2" w:rsidP="005451A5">
      <w:pPr>
        <w:pStyle w:val="NASLOV123"/>
        <w:spacing w:before="0" w:after="0"/>
        <w:rPr>
          <w:b w:val="0"/>
          <w:bCs w:val="0"/>
          <w:lang w:val="sr-Latn-ME"/>
        </w:rPr>
      </w:pPr>
      <w:r w:rsidRPr="005451A5">
        <w:rPr>
          <w:b w:val="0"/>
          <w:bCs w:val="0"/>
          <w:lang w:val="sr-Latn-ME"/>
        </w:rPr>
        <w:t xml:space="preserve">6. Sadržaj pakovanja i </w:t>
      </w:r>
      <w:r w:rsidR="001D34FF" w:rsidRPr="005451A5">
        <w:rPr>
          <w:b w:val="0"/>
          <w:bCs w:val="0"/>
          <w:lang w:val="sr-Latn-ME"/>
        </w:rPr>
        <w:t>dodatne informacije</w:t>
      </w:r>
    </w:p>
    <w:p w14:paraId="61ECBBC8" w14:textId="77777777" w:rsidR="005C0BF2" w:rsidRPr="005451A5" w:rsidRDefault="005C0BF2" w:rsidP="005451A5">
      <w:pPr>
        <w:pStyle w:val="NASLOV123"/>
        <w:rPr>
          <w:b w:val="0"/>
          <w:bCs w:val="0"/>
          <w:lang w:val="sr-Latn-ME"/>
        </w:rPr>
      </w:pPr>
    </w:p>
    <w:p w14:paraId="51ECC817" w14:textId="77777777" w:rsidR="005C0BF2" w:rsidRPr="005451A5" w:rsidRDefault="005C0BF2" w:rsidP="005451A5">
      <w:pPr>
        <w:tabs>
          <w:tab w:val="clear" w:pos="284"/>
        </w:tabs>
        <w:jc w:val="left"/>
        <w:rPr>
          <w:szCs w:val="22"/>
          <w:lang w:val="sr-Latn-ME"/>
        </w:rPr>
      </w:pPr>
      <w:r w:rsidRPr="005451A5">
        <w:rPr>
          <w:b/>
          <w:bCs/>
          <w:szCs w:val="22"/>
          <w:lang w:val="sr-Latn-ME"/>
        </w:rPr>
        <w:br w:type="page"/>
      </w:r>
    </w:p>
    <w:p w14:paraId="03C4EB6F" w14:textId="77777777" w:rsidR="00177D7F" w:rsidRPr="005451A5" w:rsidRDefault="00177D7F" w:rsidP="005451A5">
      <w:pPr>
        <w:pStyle w:val="NASLOV123"/>
        <w:rPr>
          <w:lang w:val="sr-Latn-ME"/>
        </w:rPr>
      </w:pPr>
      <w:r w:rsidRPr="005451A5">
        <w:rPr>
          <w:lang w:val="sr-Latn-ME"/>
        </w:rPr>
        <w:lastRenderedPageBreak/>
        <w:t xml:space="preserve">1. </w:t>
      </w:r>
      <w:r w:rsidR="001D34FF" w:rsidRPr="005451A5">
        <w:rPr>
          <w:lang w:val="sr-Latn-ME"/>
        </w:rPr>
        <w:t>ŠTA JE LIJEK BOSENTAN PHARMASCIENCE I ČEMU JE NAMIJENJEN</w:t>
      </w:r>
    </w:p>
    <w:p w14:paraId="3488A2F8" w14:textId="77777777" w:rsidR="005C0BF2" w:rsidRPr="005451A5" w:rsidRDefault="00511C4E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>Lijek</w:t>
      </w:r>
      <w:r w:rsidR="005C0BF2" w:rsidRPr="005451A5">
        <w:rPr>
          <w:szCs w:val="22"/>
          <w:lang w:val="sr-Latn-ME"/>
        </w:rPr>
        <w:t xml:space="preserve"> </w:t>
      </w:r>
      <w:proofErr w:type="spellStart"/>
      <w:r w:rsidR="005C0BF2" w:rsidRPr="005451A5">
        <w:rPr>
          <w:szCs w:val="22"/>
          <w:lang w:val="sr-Latn-ME"/>
        </w:rPr>
        <w:t>Bosentan</w:t>
      </w:r>
      <w:proofErr w:type="spellEnd"/>
      <w:r w:rsidR="005C0BF2" w:rsidRPr="005451A5">
        <w:rPr>
          <w:szCs w:val="22"/>
          <w:lang w:val="sr-Latn-ME"/>
        </w:rPr>
        <w:t xml:space="preserve"> </w:t>
      </w:r>
      <w:proofErr w:type="spellStart"/>
      <w:r w:rsidR="005C0BF2" w:rsidRPr="005451A5">
        <w:rPr>
          <w:szCs w:val="22"/>
          <w:lang w:val="sr-Latn-ME"/>
        </w:rPr>
        <w:t>Pharmascience</w:t>
      </w:r>
      <w:proofErr w:type="spellEnd"/>
      <w:r w:rsidR="005C0BF2" w:rsidRPr="005451A5">
        <w:rPr>
          <w:szCs w:val="22"/>
          <w:lang w:val="sr-Latn-ME"/>
        </w:rPr>
        <w:t xml:space="preserve"> sadrži </w:t>
      </w:r>
      <w:proofErr w:type="spellStart"/>
      <w:r w:rsidR="005C0BF2" w:rsidRPr="005451A5">
        <w:rPr>
          <w:szCs w:val="22"/>
          <w:lang w:val="sr-Latn-ME"/>
        </w:rPr>
        <w:t>bosentan</w:t>
      </w:r>
      <w:proofErr w:type="spellEnd"/>
      <w:r w:rsidR="005C0BF2" w:rsidRPr="005451A5">
        <w:rPr>
          <w:szCs w:val="22"/>
          <w:lang w:val="sr-Latn-ME"/>
        </w:rPr>
        <w:t xml:space="preserve"> koji blokira prirodno prisutan hormon endotelin-1 (ET-1), koji dovodi do sužavanja krvnih sudova. </w:t>
      </w:r>
      <w:r w:rsidR="00205B7C" w:rsidRPr="005451A5">
        <w:rPr>
          <w:szCs w:val="22"/>
          <w:lang w:val="sr-Latn-ME"/>
        </w:rPr>
        <w:t>Zbog toga</w:t>
      </w:r>
      <w:r w:rsidR="005C0BF2" w:rsidRPr="005451A5">
        <w:rPr>
          <w:szCs w:val="22"/>
          <w:lang w:val="sr-Latn-ME"/>
        </w:rPr>
        <w:t xml:space="preserve">, </w:t>
      </w:r>
      <w:r w:rsidRPr="005451A5">
        <w:rPr>
          <w:szCs w:val="22"/>
          <w:lang w:val="sr-Latn-ME"/>
        </w:rPr>
        <w:t>lijek</w:t>
      </w:r>
      <w:r w:rsidR="005C0BF2" w:rsidRPr="005451A5">
        <w:rPr>
          <w:szCs w:val="22"/>
          <w:lang w:val="sr-Latn-ME"/>
        </w:rPr>
        <w:t xml:space="preserve"> </w:t>
      </w:r>
      <w:proofErr w:type="spellStart"/>
      <w:r w:rsidR="00E22361" w:rsidRPr="005451A5">
        <w:rPr>
          <w:szCs w:val="22"/>
          <w:lang w:val="sr-Latn-ME"/>
        </w:rPr>
        <w:t>Bosentan</w:t>
      </w:r>
      <w:proofErr w:type="spellEnd"/>
      <w:r w:rsidR="00E22361" w:rsidRPr="005451A5">
        <w:rPr>
          <w:szCs w:val="22"/>
          <w:lang w:val="sr-Latn-ME"/>
        </w:rPr>
        <w:t xml:space="preserve"> </w:t>
      </w:r>
      <w:proofErr w:type="spellStart"/>
      <w:r w:rsidR="00E22361" w:rsidRPr="005451A5">
        <w:rPr>
          <w:szCs w:val="22"/>
          <w:lang w:val="sr-Latn-ME"/>
        </w:rPr>
        <w:t>Pharmascience</w:t>
      </w:r>
      <w:proofErr w:type="spellEnd"/>
      <w:r w:rsidR="005C0BF2" w:rsidRPr="005451A5">
        <w:rPr>
          <w:szCs w:val="22"/>
          <w:lang w:val="sr-Latn-ME"/>
        </w:rPr>
        <w:t xml:space="preserve"> dovodi do proširenja krvnih sudova </w:t>
      </w:r>
      <w:r w:rsidR="00205B7C" w:rsidRPr="005451A5">
        <w:rPr>
          <w:szCs w:val="22"/>
          <w:lang w:val="sr-Latn-ME"/>
        </w:rPr>
        <w:t>i</w:t>
      </w:r>
      <w:r w:rsidR="005C0BF2" w:rsidRPr="005451A5">
        <w:rPr>
          <w:szCs w:val="22"/>
          <w:lang w:val="sr-Latn-ME"/>
        </w:rPr>
        <w:t xml:space="preserve"> pripada grupi </w:t>
      </w:r>
      <w:r w:rsidRPr="005451A5">
        <w:rPr>
          <w:szCs w:val="22"/>
          <w:lang w:val="sr-Latn-ME"/>
        </w:rPr>
        <w:t>ljek</w:t>
      </w:r>
      <w:r w:rsidR="005C0BF2" w:rsidRPr="005451A5">
        <w:rPr>
          <w:szCs w:val="22"/>
          <w:lang w:val="sr-Latn-ME"/>
        </w:rPr>
        <w:t>ova koji se nazivaju „antagonisti</w:t>
      </w:r>
      <w:r w:rsidR="00205B7C" w:rsidRPr="005451A5">
        <w:rPr>
          <w:szCs w:val="22"/>
          <w:lang w:val="sr-Latn-ME"/>
        </w:rPr>
        <w:t xml:space="preserve"> </w:t>
      </w:r>
      <w:proofErr w:type="spellStart"/>
      <w:r w:rsidR="00205B7C" w:rsidRPr="005451A5">
        <w:rPr>
          <w:szCs w:val="22"/>
          <w:lang w:val="sr-Latn-ME"/>
        </w:rPr>
        <w:t>endotelinskih</w:t>
      </w:r>
      <w:proofErr w:type="spellEnd"/>
      <w:r w:rsidR="00205B7C" w:rsidRPr="005451A5">
        <w:rPr>
          <w:szCs w:val="22"/>
          <w:lang w:val="sr-Latn-ME"/>
        </w:rPr>
        <w:t xml:space="preserve"> </w:t>
      </w:r>
      <w:r w:rsidR="005C0BF2" w:rsidRPr="005451A5">
        <w:rPr>
          <w:szCs w:val="22"/>
          <w:lang w:val="sr-Latn-ME"/>
        </w:rPr>
        <w:t>receptora”.</w:t>
      </w:r>
    </w:p>
    <w:p w14:paraId="78E0CCEC" w14:textId="77777777" w:rsidR="005C0BF2" w:rsidRPr="005451A5" w:rsidRDefault="005C0BF2" w:rsidP="005451A5">
      <w:pPr>
        <w:rPr>
          <w:szCs w:val="22"/>
          <w:lang w:val="sr-Latn-ME"/>
        </w:rPr>
      </w:pPr>
    </w:p>
    <w:p w14:paraId="632268DA" w14:textId="77777777" w:rsidR="005C0BF2" w:rsidRPr="005451A5" w:rsidRDefault="00511C4E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>Lijek</w:t>
      </w:r>
      <w:r w:rsidR="005C0BF2" w:rsidRPr="005451A5">
        <w:rPr>
          <w:szCs w:val="22"/>
          <w:lang w:val="sr-Latn-ME"/>
        </w:rPr>
        <w:t xml:space="preserve"> </w:t>
      </w:r>
      <w:proofErr w:type="spellStart"/>
      <w:r w:rsidR="005C0BF2" w:rsidRPr="005451A5">
        <w:rPr>
          <w:szCs w:val="22"/>
          <w:lang w:val="sr-Latn-ME"/>
        </w:rPr>
        <w:t>Bosentan</w:t>
      </w:r>
      <w:proofErr w:type="spellEnd"/>
      <w:r w:rsidR="005C0BF2" w:rsidRPr="005451A5">
        <w:rPr>
          <w:szCs w:val="22"/>
          <w:lang w:val="sr-Latn-ME"/>
        </w:rPr>
        <w:t xml:space="preserve"> </w:t>
      </w:r>
      <w:proofErr w:type="spellStart"/>
      <w:r w:rsidR="005C0BF2" w:rsidRPr="005451A5">
        <w:rPr>
          <w:szCs w:val="22"/>
          <w:lang w:val="sr-Latn-ME"/>
        </w:rPr>
        <w:t>Pharmascience</w:t>
      </w:r>
      <w:proofErr w:type="spellEnd"/>
      <w:r w:rsidR="005C0BF2" w:rsidRPr="005451A5">
        <w:rPr>
          <w:szCs w:val="22"/>
          <w:lang w:val="sr-Latn-ME"/>
        </w:rPr>
        <w:t xml:space="preserve"> se koristi za l</w:t>
      </w:r>
      <w:r w:rsidRPr="005451A5">
        <w:rPr>
          <w:szCs w:val="22"/>
          <w:lang w:val="sr-Latn-ME"/>
        </w:rPr>
        <w:t>ij</w:t>
      </w:r>
      <w:r w:rsidR="005C0BF2" w:rsidRPr="005451A5">
        <w:rPr>
          <w:szCs w:val="22"/>
          <w:lang w:val="sr-Latn-ME"/>
        </w:rPr>
        <w:t>ečenje:</w:t>
      </w:r>
    </w:p>
    <w:p w14:paraId="3A1D5B6C" w14:textId="77777777" w:rsidR="005C0BF2" w:rsidRPr="005451A5" w:rsidRDefault="00066F97" w:rsidP="005451A5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5451A5">
        <w:rPr>
          <w:b/>
          <w:szCs w:val="22"/>
          <w:lang w:val="sr-Latn-ME"/>
        </w:rPr>
        <w:t xml:space="preserve">plućne </w:t>
      </w:r>
      <w:r w:rsidR="005C0BF2" w:rsidRPr="005451A5">
        <w:rPr>
          <w:b/>
          <w:szCs w:val="22"/>
          <w:lang w:val="sr-Latn-ME"/>
        </w:rPr>
        <w:t>arterijske hipertenzije</w:t>
      </w:r>
      <w:r w:rsidR="005C0BF2" w:rsidRPr="005451A5">
        <w:rPr>
          <w:szCs w:val="22"/>
          <w:lang w:val="sr-Latn-ME"/>
        </w:rPr>
        <w:t xml:space="preserve"> (PAH): PAH je bolest koju karakteriše teško suženje krvnih sudova </w:t>
      </w:r>
      <w:r w:rsidR="00511C4E" w:rsidRPr="005451A5">
        <w:rPr>
          <w:szCs w:val="22"/>
          <w:lang w:val="sr-Latn-ME"/>
        </w:rPr>
        <w:t>u</w:t>
      </w:r>
      <w:r w:rsidR="005C0BF2" w:rsidRPr="005451A5">
        <w:rPr>
          <w:szCs w:val="22"/>
          <w:lang w:val="sr-Latn-ME"/>
        </w:rPr>
        <w:t xml:space="preserve"> plućima</w:t>
      </w:r>
      <w:r w:rsidRPr="005451A5">
        <w:rPr>
          <w:szCs w:val="22"/>
          <w:lang w:val="sr-Latn-ME"/>
        </w:rPr>
        <w:t>,</w:t>
      </w:r>
      <w:r w:rsidR="005C0BF2" w:rsidRPr="005451A5">
        <w:rPr>
          <w:szCs w:val="22"/>
          <w:lang w:val="sr-Latn-ME"/>
        </w:rPr>
        <w:t xml:space="preserve"> što dovodi do visokog krvnog pritiska u krvnim sudovima (plućnim arterijama) koje odvode krv iz srca u pluća. Ovaj pritisak smanjuje količinu kiseonika koja može </w:t>
      </w:r>
      <w:r w:rsidRPr="005451A5">
        <w:rPr>
          <w:szCs w:val="22"/>
          <w:lang w:val="sr-Latn-ME"/>
        </w:rPr>
        <w:t xml:space="preserve">dospjeti </w:t>
      </w:r>
      <w:r w:rsidR="005C0BF2" w:rsidRPr="005451A5">
        <w:rPr>
          <w:szCs w:val="22"/>
          <w:lang w:val="sr-Latn-ME"/>
        </w:rPr>
        <w:t>u krvotok u plućima</w:t>
      </w:r>
      <w:r w:rsidRPr="005451A5">
        <w:rPr>
          <w:szCs w:val="22"/>
          <w:lang w:val="sr-Latn-ME"/>
        </w:rPr>
        <w:t>,</w:t>
      </w:r>
      <w:r w:rsidR="005C0BF2" w:rsidRPr="005451A5">
        <w:rPr>
          <w:szCs w:val="22"/>
          <w:lang w:val="sr-Latn-ME"/>
        </w:rPr>
        <w:t xml:space="preserve"> što otežava fizičku aktivnost. </w:t>
      </w:r>
      <w:r w:rsidR="00511C4E" w:rsidRPr="005451A5">
        <w:rPr>
          <w:szCs w:val="22"/>
          <w:lang w:val="sr-Latn-ME"/>
        </w:rPr>
        <w:t>Lijek</w:t>
      </w:r>
      <w:r w:rsidR="005C0BF2" w:rsidRPr="005451A5">
        <w:rPr>
          <w:szCs w:val="22"/>
          <w:lang w:val="sr-Latn-ME"/>
        </w:rPr>
        <w:t xml:space="preserve"> </w:t>
      </w:r>
      <w:proofErr w:type="spellStart"/>
      <w:r w:rsidR="005C0BF2" w:rsidRPr="005451A5">
        <w:rPr>
          <w:szCs w:val="22"/>
          <w:lang w:val="sr-Latn-ME"/>
        </w:rPr>
        <w:t>Bosentan</w:t>
      </w:r>
      <w:proofErr w:type="spellEnd"/>
      <w:r w:rsidR="005C0BF2" w:rsidRPr="005451A5">
        <w:rPr>
          <w:szCs w:val="22"/>
          <w:lang w:val="sr-Latn-ME"/>
        </w:rPr>
        <w:t xml:space="preserve"> </w:t>
      </w:r>
      <w:proofErr w:type="spellStart"/>
      <w:r w:rsidR="005C0BF2" w:rsidRPr="005451A5">
        <w:rPr>
          <w:szCs w:val="22"/>
          <w:lang w:val="sr-Latn-ME"/>
        </w:rPr>
        <w:t>Pharmascience</w:t>
      </w:r>
      <w:proofErr w:type="spellEnd"/>
      <w:r w:rsidR="005C0BF2" w:rsidRPr="005451A5">
        <w:rPr>
          <w:szCs w:val="22"/>
          <w:lang w:val="sr-Latn-ME"/>
        </w:rPr>
        <w:t xml:space="preserve"> širi plućne arterije, čime olakšava srcu da pumpa krv kroz njih. Na taj način snižava krvni pritisak i ublažava simptome.</w:t>
      </w:r>
    </w:p>
    <w:p w14:paraId="13490B1D" w14:textId="77777777" w:rsidR="00205B7C" w:rsidRPr="005451A5" w:rsidRDefault="00205B7C" w:rsidP="005451A5">
      <w:pPr>
        <w:pStyle w:val="ListParagraph"/>
        <w:ind w:left="360"/>
        <w:rPr>
          <w:szCs w:val="22"/>
          <w:lang w:val="sr-Latn-ME"/>
        </w:rPr>
      </w:pPr>
    </w:p>
    <w:p w14:paraId="743C18F2" w14:textId="77777777" w:rsidR="005C0BF2" w:rsidRPr="005451A5" w:rsidRDefault="00511C4E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>Lijek</w:t>
      </w:r>
      <w:r w:rsidR="005C0BF2" w:rsidRPr="005451A5">
        <w:rPr>
          <w:szCs w:val="22"/>
          <w:lang w:val="sr-Latn-ME"/>
        </w:rPr>
        <w:t xml:space="preserve"> </w:t>
      </w:r>
      <w:proofErr w:type="spellStart"/>
      <w:r w:rsidR="005C0BF2" w:rsidRPr="005451A5">
        <w:rPr>
          <w:szCs w:val="22"/>
          <w:lang w:val="sr-Latn-ME"/>
        </w:rPr>
        <w:t>Bosentan</w:t>
      </w:r>
      <w:proofErr w:type="spellEnd"/>
      <w:r w:rsidR="005C0BF2" w:rsidRPr="005451A5">
        <w:rPr>
          <w:szCs w:val="22"/>
          <w:lang w:val="sr-Latn-ME"/>
        </w:rPr>
        <w:t xml:space="preserve"> </w:t>
      </w:r>
      <w:proofErr w:type="spellStart"/>
      <w:r w:rsidR="005C0BF2" w:rsidRPr="005451A5">
        <w:rPr>
          <w:szCs w:val="22"/>
          <w:lang w:val="sr-Latn-ME"/>
        </w:rPr>
        <w:t>Pharmascience</w:t>
      </w:r>
      <w:proofErr w:type="spellEnd"/>
      <w:r w:rsidR="005C0BF2" w:rsidRPr="005451A5">
        <w:rPr>
          <w:szCs w:val="22"/>
          <w:lang w:val="sr-Latn-ME"/>
        </w:rPr>
        <w:t xml:space="preserve"> se koristi u l</w:t>
      </w:r>
      <w:r w:rsidRPr="005451A5">
        <w:rPr>
          <w:szCs w:val="22"/>
          <w:lang w:val="sr-Latn-ME"/>
        </w:rPr>
        <w:t>ij</w:t>
      </w:r>
      <w:r w:rsidR="005C0BF2" w:rsidRPr="005451A5">
        <w:rPr>
          <w:szCs w:val="22"/>
          <w:lang w:val="sr-Latn-ME"/>
        </w:rPr>
        <w:t>ečenju pacijenata sa plućnom arterijskom hipertenzijom (PAH) klase III</w:t>
      </w:r>
      <w:r w:rsidR="00066F97" w:rsidRPr="005451A5">
        <w:rPr>
          <w:szCs w:val="22"/>
          <w:lang w:val="sr-Latn-ME"/>
        </w:rPr>
        <w:t>,</w:t>
      </w:r>
      <w:r w:rsidR="005C0BF2" w:rsidRPr="005451A5">
        <w:rPr>
          <w:szCs w:val="22"/>
          <w:lang w:val="sr-Latn-ME"/>
        </w:rPr>
        <w:t xml:space="preserve"> kako bi se poboljšalo podnošenje fizičkog opterećenja (mogućnost izvođenja fizičkih aktivnosti) i simptom</w:t>
      </w:r>
      <w:r w:rsidR="00205B7C" w:rsidRPr="005451A5">
        <w:rPr>
          <w:szCs w:val="22"/>
          <w:lang w:val="sr-Latn-ME"/>
        </w:rPr>
        <w:t>i</w:t>
      </w:r>
      <w:r w:rsidR="005C0BF2" w:rsidRPr="005451A5">
        <w:rPr>
          <w:szCs w:val="22"/>
          <w:lang w:val="sr-Latn-ME"/>
        </w:rPr>
        <w:t>. „Klasa”</w:t>
      </w:r>
      <w:r w:rsidRPr="005451A5">
        <w:rPr>
          <w:szCs w:val="22"/>
          <w:lang w:val="sr-Latn-ME"/>
        </w:rPr>
        <w:t xml:space="preserve"> </w:t>
      </w:r>
      <w:r w:rsidR="005C0BF2" w:rsidRPr="005451A5">
        <w:rPr>
          <w:szCs w:val="22"/>
          <w:lang w:val="sr-Latn-ME"/>
        </w:rPr>
        <w:t>odražava ozbiljnost bolesti: „klasa III” podrazum</w:t>
      </w:r>
      <w:r w:rsidR="00066F97" w:rsidRPr="005451A5">
        <w:rPr>
          <w:szCs w:val="22"/>
          <w:lang w:val="sr-Latn-ME"/>
        </w:rPr>
        <w:t>i</w:t>
      </w:r>
      <w:r w:rsidRPr="005451A5">
        <w:rPr>
          <w:szCs w:val="22"/>
          <w:lang w:val="sr-Latn-ME"/>
        </w:rPr>
        <w:t>j</w:t>
      </w:r>
      <w:r w:rsidR="005C0BF2" w:rsidRPr="005451A5">
        <w:rPr>
          <w:szCs w:val="22"/>
          <w:lang w:val="sr-Latn-ME"/>
        </w:rPr>
        <w:t xml:space="preserve">eva značajna ograničenja fizičke aktivnosti. </w:t>
      </w:r>
      <w:r w:rsidR="00D606D7" w:rsidRPr="005451A5">
        <w:rPr>
          <w:szCs w:val="22"/>
          <w:lang w:val="sr-Latn-ME"/>
        </w:rPr>
        <w:t>Dokazana su n</w:t>
      </w:r>
      <w:r w:rsidR="005C0BF2" w:rsidRPr="005451A5">
        <w:rPr>
          <w:szCs w:val="22"/>
          <w:lang w:val="sr-Latn-ME"/>
        </w:rPr>
        <w:t xml:space="preserve">eka poboljšanja </w:t>
      </w:r>
      <w:r w:rsidR="00D606D7" w:rsidRPr="005451A5">
        <w:rPr>
          <w:szCs w:val="22"/>
          <w:lang w:val="sr-Latn-ME"/>
        </w:rPr>
        <w:t xml:space="preserve">i </w:t>
      </w:r>
      <w:r w:rsidR="005C0BF2" w:rsidRPr="005451A5">
        <w:rPr>
          <w:szCs w:val="22"/>
          <w:lang w:val="sr-Latn-ME"/>
        </w:rPr>
        <w:t xml:space="preserve"> kod pacijenata sa PAH klase II. „Klasa II” podrazum</w:t>
      </w:r>
      <w:r w:rsidR="00066F97" w:rsidRPr="005451A5">
        <w:rPr>
          <w:szCs w:val="22"/>
          <w:lang w:val="sr-Latn-ME"/>
        </w:rPr>
        <w:t>i</w:t>
      </w:r>
      <w:r w:rsidR="00D606D7" w:rsidRPr="005451A5">
        <w:rPr>
          <w:szCs w:val="22"/>
          <w:lang w:val="sr-Latn-ME"/>
        </w:rPr>
        <w:t>j</w:t>
      </w:r>
      <w:r w:rsidR="005C0BF2" w:rsidRPr="005451A5">
        <w:rPr>
          <w:szCs w:val="22"/>
          <w:lang w:val="sr-Latn-ME"/>
        </w:rPr>
        <w:t>eva blago ograničenje fizičke aktivnosti. P</w:t>
      </w:r>
      <w:r w:rsidR="00D606D7" w:rsidRPr="005451A5">
        <w:rPr>
          <w:szCs w:val="22"/>
          <w:lang w:val="sr-Latn-ME"/>
        </w:rPr>
        <w:t xml:space="preserve">lućna arterijska hipertenzija </w:t>
      </w:r>
      <w:r w:rsidR="005C0BF2" w:rsidRPr="005451A5">
        <w:rPr>
          <w:szCs w:val="22"/>
          <w:lang w:val="sr-Latn-ME"/>
        </w:rPr>
        <w:t xml:space="preserve">za koju je </w:t>
      </w:r>
      <w:r w:rsidRPr="005451A5">
        <w:rPr>
          <w:szCs w:val="22"/>
          <w:lang w:val="sr-Latn-ME"/>
        </w:rPr>
        <w:t>lijek</w:t>
      </w:r>
      <w:r w:rsidR="005C0BF2" w:rsidRPr="005451A5">
        <w:rPr>
          <w:szCs w:val="22"/>
          <w:lang w:val="sr-Latn-ME"/>
        </w:rPr>
        <w:t xml:space="preserve"> </w:t>
      </w:r>
      <w:proofErr w:type="spellStart"/>
      <w:r w:rsidR="005C0BF2" w:rsidRPr="005451A5">
        <w:rPr>
          <w:szCs w:val="22"/>
          <w:lang w:val="sr-Latn-ME"/>
        </w:rPr>
        <w:t>Bosentan</w:t>
      </w:r>
      <w:proofErr w:type="spellEnd"/>
      <w:r w:rsidR="005C0BF2" w:rsidRPr="005451A5">
        <w:rPr>
          <w:szCs w:val="22"/>
          <w:lang w:val="sr-Latn-ME"/>
        </w:rPr>
        <w:t xml:space="preserve"> </w:t>
      </w:r>
      <w:proofErr w:type="spellStart"/>
      <w:r w:rsidR="005C0BF2" w:rsidRPr="005451A5">
        <w:rPr>
          <w:szCs w:val="22"/>
          <w:lang w:val="sr-Latn-ME"/>
        </w:rPr>
        <w:t>Pharmascience</w:t>
      </w:r>
      <w:proofErr w:type="spellEnd"/>
      <w:r w:rsidR="005C0BF2" w:rsidRPr="005451A5">
        <w:rPr>
          <w:szCs w:val="22"/>
          <w:lang w:val="sr-Latn-ME"/>
        </w:rPr>
        <w:t xml:space="preserve"> </w:t>
      </w:r>
      <w:proofErr w:type="spellStart"/>
      <w:r w:rsidR="005C0BF2" w:rsidRPr="005451A5">
        <w:rPr>
          <w:szCs w:val="22"/>
          <w:lang w:val="sr-Latn-ME"/>
        </w:rPr>
        <w:t>indikovan</w:t>
      </w:r>
      <w:proofErr w:type="spellEnd"/>
      <w:r w:rsidR="005C0BF2" w:rsidRPr="005451A5">
        <w:rPr>
          <w:szCs w:val="22"/>
          <w:lang w:val="sr-Latn-ME"/>
        </w:rPr>
        <w:t xml:space="preserve"> može biti:</w:t>
      </w:r>
    </w:p>
    <w:p w14:paraId="4095EBB5" w14:textId="77777777" w:rsidR="005C0BF2" w:rsidRPr="005451A5" w:rsidRDefault="005C0BF2" w:rsidP="005451A5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5451A5">
        <w:rPr>
          <w:szCs w:val="22"/>
          <w:lang w:val="sr-Latn-ME"/>
        </w:rPr>
        <w:t>primarna (uzrok nije poznat</w:t>
      </w:r>
      <w:r w:rsidR="00066F97" w:rsidRPr="005451A5">
        <w:rPr>
          <w:szCs w:val="22"/>
          <w:lang w:val="sr-Latn-ME"/>
        </w:rPr>
        <w:t>,</w:t>
      </w:r>
      <w:r w:rsidRPr="005451A5">
        <w:rPr>
          <w:szCs w:val="22"/>
          <w:lang w:val="sr-Latn-ME"/>
        </w:rPr>
        <w:t xml:space="preserve"> ili porodična);</w:t>
      </w:r>
    </w:p>
    <w:p w14:paraId="528058E4" w14:textId="77777777" w:rsidR="00E22361" w:rsidRPr="005451A5" w:rsidRDefault="005C0BF2" w:rsidP="005451A5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5451A5">
        <w:rPr>
          <w:szCs w:val="22"/>
          <w:lang w:val="sr-Latn-ME"/>
        </w:rPr>
        <w:t xml:space="preserve">izazvana </w:t>
      </w:r>
      <w:proofErr w:type="spellStart"/>
      <w:r w:rsidRPr="005451A5">
        <w:rPr>
          <w:szCs w:val="22"/>
          <w:lang w:val="sr-Latn-ME"/>
        </w:rPr>
        <w:t>sklerodermijom</w:t>
      </w:r>
      <w:proofErr w:type="spellEnd"/>
      <w:r w:rsidRPr="005451A5">
        <w:rPr>
          <w:szCs w:val="22"/>
          <w:lang w:val="sr-Latn-ME"/>
        </w:rPr>
        <w:t xml:space="preserve"> (takođe </w:t>
      </w:r>
      <w:r w:rsidR="00066F97" w:rsidRPr="005451A5">
        <w:rPr>
          <w:szCs w:val="22"/>
          <w:lang w:val="sr-Latn-ME"/>
        </w:rPr>
        <w:t xml:space="preserve">poznata </w:t>
      </w:r>
      <w:r w:rsidRPr="005451A5">
        <w:rPr>
          <w:szCs w:val="22"/>
          <w:lang w:val="sr-Latn-ME"/>
        </w:rPr>
        <w:t>kao sistemska skleroza, bolest gd</w:t>
      </w:r>
      <w:r w:rsidR="00511C4E" w:rsidRPr="005451A5">
        <w:rPr>
          <w:szCs w:val="22"/>
          <w:lang w:val="sr-Latn-ME"/>
        </w:rPr>
        <w:t>j</w:t>
      </w:r>
      <w:r w:rsidRPr="005451A5">
        <w:rPr>
          <w:szCs w:val="22"/>
          <w:lang w:val="sr-Latn-ME"/>
        </w:rPr>
        <w:t>e postoji abnormalan rast vezivnog tkiva koje podržava kožu i druge organe);</w:t>
      </w:r>
    </w:p>
    <w:p w14:paraId="20DF1060" w14:textId="77777777" w:rsidR="005C0BF2" w:rsidRPr="005451A5" w:rsidRDefault="005C0BF2" w:rsidP="005451A5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5451A5">
        <w:rPr>
          <w:szCs w:val="22"/>
          <w:lang w:val="sr-Latn-ME"/>
        </w:rPr>
        <w:t xml:space="preserve">izazvana </w:t>
      </w:r>
      <w:proofErr w:type="spellStart"/>
      <w:r w:rsidRPr="005451A5">
        <w:rPr>
          <w:szCs w:val="22"/>
          <w:lang w:val="sr-Latn-ME"/>
        </w:rPr>
        <w:t>kongenitalnim</w:t>
      </w:r>
      <w:proofErr w:type="spellEnd"/>
      <w:r w:rsidRPr="005451A5">
        <w:rPr>
          <w:szCs w:val="22"/>
          <w:lang w:val="sr-Latn-ME"/>
        </w:rPr>
        <w:t xml:space="preserve"> (urođenim) srčanim manama sa </w:t>
      </w:r>
      <w:proofErr w:type="spellStart"/>
      <w:r w:rsidRPr="005451A5">
        <w:rPr>
          <w:szCs w:val="22"/>
          <w:lang w:val="sr-Latn-ME"/>
        </w:rPr>
        <w:t>šantovima</w:t>
      </w:r>
      <w:proofErr w:type="spellEnd"/>
      <w:r w:rsidRPr="005451A5">
        <w:rPr>
          <w:szCs w:val="22"/>
          <w:lang w:val="sr-Latn-ME"/>
        </w:rPr>
        <w:t xml:space="preserve"> (abnormalni prolazi) </w:t>
      </w:r>
      <w:r w:rsidR="006452D6" w:rsidRPr="005451A5">
        <w:rPr>
          <w:szCs w:val="22"/>
          <w:lang w:val="sr-Latn-ME"/>
        </w:rPr>
        <w:t xml:space="preserve">koji uzrokuju </w:t>
      </w:r>
      <w:r w:rsidRPr="005451A5">
        <w:rPr>
          <w:szCs w:val="22"/>
          <w:lang w:val="sr-Latn-ME"/>
        </w:rPr>
        <w:t xml:space="preserve"> abnormaln</w:t>
      </w:r>
      <w:r w:rsidR="006452D6" w:rsidRPr="005451A5">
        <w:rPr>
          <w:szCs w:val="22"/>
          <w:lang w:val="sr-Latn-ME"/>
        </w:rPr>
        <w:t>i</w:t>
      </w:r>
      <w:r w:rsidRPr="005451A5">
        <w:rPr>
          <w:szCs w:val="22"/>
          <w:lang w:val="sr-Latn-ME"/>
        </w:rPr>
        <w:t xml:space="preserve"> protoka krvi kroz srce i pluća</w:t>
      </w:r>
      <w:r w:rsidR="006452D6" w:rsidRPr="005451A5">
        <w:rPr>
          <w:szCs w:val="22"/>
          <w:lang w:val="sr-Latn-ME"/>
        </w:rPr>
        <w:t>.</w:t>
      </w:r>
      <w:r w:rsidR="00066F97" w:rsidRPr="005451A5">
        <w:rPr>
          <w:szCs w:val="22"/>
          <w:lang w:val="sr-Latn-ME"/>
        </w:rPr>
        <w:t xml:space="preserve"> </w:t>
      </w:r>
    </w:p>
    <w:p w14:paraId="2883FBC8" w14:textId="77777777" w:rsidR="00066F97" w:rsidRPr="005451A5" w:rsidRDefault="00066F97" w:rsidP="005451A5">
      <w:pPr>
        <w:pStyle w:val="ListParagraph"/>
        <w:ind w:left="360"/>
        <w:rPr>
          <w:szCs w:val="22"/>
          <w:lang w:val="sr-Latn-ME"/>
        </w:rPr>
      </w:pPr>
    </w:p>
    <w:p w14:paraId="6A5EF761" w14:textId="77777777" w:rsidR="00FB6C2F" w:rsidRPr="005451A5" w:rsidRDefault="00212395" w:rsidP="005451A5">
      <w:pPr>
        <w:pStyle w:val="ListParagraph"/>
        <w:numPr>
          <w:ilvl w:val="0"/>
          <w:numId w:val="34"/>
        </w:numPr>
        <w:rPr>
          <w:szCs w:val="22"/>
          <w:lang w:val="sr-Latn-ME"/>
        </w:rPr>
      </w:pPr>
      <w:proofErr w:type="spellStart"/>
      <w:r w:rsidRPr="005451A5">
        <w:rPr>
          <w:b/>
          <w:szCs w:val="22"/>
          <w:lang w:val="sr-Latn-ME"/>
        </w:rPr>
        <w:t>ulkusa</w:t>
      </w:r>
      <w:proofErr w:type="spellEnd"/>
      <w:r w:rsidRPr="005451A5">
        <w:rPr>
          <w:b/>
          <w:szCs w:val="22"/>
          <w:lang w:val="sr-Latn-ME"/>
        </w:rPr>
        <w:t xml:space="preserve"> </w:t>
      </w:r>
      <w:r w:rsidR="005C0BF2" w:rsidRPr="005451A5">
        <w:rPr>
          <w:b/>
          <w:szCs w:val="22"/>
          <w:lang w:val="sr-Latn-ME"/>
        </w:rPr>
        <w:t>na prstima</w:t>
      </w:r>
      <w:r w:rsidR="005C0BF2" w:rsidRPr="005451A5">
        <w:rPr>
          <w:szCs w:val="22"/>
          <w:lang w:val="sr-Latn-ME"/>
        </w:rPr>
        <w:t xml:space="preserve"> (rane na prstima ruku i nogu)</w:t>
      </w:r>
      <w:r w:rsidR="00933238" w:rsidRPr="005451A5">
        <w:rPr>
          <w:szCs w:val="22"/>
          <w:lang w:val="sr-Latn-ME"/>
        </w:rPr>
        <w:t xml:space="preserve"> koji se javljaju</w:t>
      </w:r>
      <w:r w:rsidR="005C0BF2" w:rsidRPr="005451A5">
        <w:rPr>
          <w:szCs w:val="22"/>
          <w:lang w:val="sr-Latn-ME"/>
        </w:rPr>
        <w:t xml:space="preserve"> kod odraslih pacijenata sa stanjem koje se naziva </w:t>
      </w:r>
      <w:proofErr w:type="spellStart"/>
      <w:r w:rsidR="005C0BF2" w:rsidRPr="005451A5">
        <w:rPr>
          <w:szCs w:val="22"/>
          <w:lang w:val="sr-Latn-ME"/>
        </w:rPr>
        <w:t>sklerodermija</w:t>
      </w:r>
      <w:proofErr w:type="spellEnd"/>
      <w:r w:rsidR="005C0BF2" w:rsidRPr="005451A5">
        <w:rPr>
          <w:szCs w:val="22"/>
          <w:lang w:val="sr-Latn-ME"/>
        </w:rPr>
        <w:t xml:space="preserve">. </w:t>
      </w:r>
      <w:r w:rsidR="00511C4E" w:rsidRPr="005451A5">
        <w:rPr>
          <w:szCs w:val="22"/>
          <w:lang w:val="sr-Latn-ME"/>
        </w:rPr>
        <w:t>Lijek</w:t>
      </w:r>
      <w:r w:rsidR="005C0BF2" w:rsidRPr="005451A5">
        <w:rPr>
          <w:szCs w:val="22"/>
          <w:lang w:val="sr-Latn-ME"/>
        </w:rPr>
        <w:t xml:space="preserve"> </w:t>
      </w:r>
      <w:proofErr w:type="spellStart"/>
      <w:r w:rsidR="005C0BF2" w:rsidRPr="005451A5">
        <w:rPr>
          <w:szCs w:val="22"/>
          <w:lang w:val="sr-Latn-ME"/>
        </w:rPr>
        <w:t>Bosentan</w:t>
      </w:r>
      <w:proofErr w:type="spellEnd"/>
      <w:r w:rsidR="005C0BF2" w:rsidRPr="005451A5">
        <w:rPr>
          <w:szCs w:val="22"/>
          <w:lang w:val="sr-Latn-ME"/>
        </w:rPr>
        <w:t xml:space="preserve"> </w:t>
      </w:r>
      <w:proofErr w:type="spellStart"/>
      <w:r w:rsidR="005C0BF2" w:rsidRPr="005451A5">
        <w:rPr>
          <w:szCs w:val="22"/>
          <w:lang w:val="sr-Latn-ME"/>
        </w:rPr>
        <w:t>Pharmascience</w:t>
      </w:r>
      <w:proofErr w:type="spellEnd"/>
      <w:r w:rsidR="005C0BF2" w:rsidRPr="005451A5">
        <w:rPr>
          <w:szCs w:val="22"/>
          <w:lang w:val="sr-Latn-ME"/>
        </w:rPr>
        <w:t xml:space="preserve"> smanjuje broj novih </w:t>
      </w:r>
      <w:proofErr w:type="spellStart"/>
      <w:r w:rsidR="005C0BF2" w:rsidRPr="005451A5">
        <w:rPr>
          <w:szCs w:val="22"/>
          <w:lang w:val="sr-Latn-ME"/>
        </w:rPr>
        <w:t>ulkusa</w:t>
      </w:r>
      <w:proofErr w:type="spellEnd"/>
      <w:r w:rsidR="005C0BF2" w:rsidRPr="005451A5">
        <w:rPr>
          <w:szCs w:val="22"/>
          <w:lang w:val="sr-Latn-ME"/>
        </w:rPr>
        <w:t xml:space="preserve"> na prstima ruku i nogu.</w:t>
      </w:r>
    </w:p>
    <w:p w14:paraId="58452844" w14:textId="77777777" w:rsidR="00E22361" w:rsidRPr="005451A5" w:rsidRDefault="00E22361" w:rsidP="005451A5">
      <w:pPr>
        <w:pStyle w:val="NASLOV123"/>
        <w:rPr>
          <w:lang w:val="sr-Latn-ME"/>
        </w:rPr>
      </w:pPr>
    </w:p>
    <w:p w14:paraId="7026A559" w14:textId="77777777" w:rsidR="00177D7F" w:rsidRPr="005451A5" w:rsidRDefault="00177D7F" w:rsidP="005451A5">
      <w:pPr>
        <w:pStyle w:val="NASLOV123"/>
        <w:spacing w:before="0" w:after="0"/>
        <w:rPr>
          <w:caps/>
          <w:lang w:val="sr-Latn-ME"/>
        </w:rPr>
      </w:pPr>
      <w:r w:rsidRPr="005451A5">
        <w:rPr>
          <w:lang w:val="sr-Latn-ME"/>
        </w:rPr>
        <w:t xml:space="preserve">2. </w:t>
      </w:r>
      <w:r w:rsidR="001D34FF" w:rsidRPr="005451A5">
        <w:rPr>
          <w:bCs w:val="0"/>
          <w:caps/>
          <w:lang w:val="sr-Latn-ME"/>
        </w:rPr>
        <w:t xml:space="preserve">Šta treba da znate prIJe nego što uzmete lIJek </w:t>
      </w:r>
      <w:r w:rsidR="001D34FF" w:rsidRPr="005451A5">
        <w:rPr>
          <w:lang w:val="sr-Latn-ME"/>
        </w:rPr>
        <w:t>BOSENTAN PHARMASCIENCE</w:t>
      </w:r>
    </w:p>
    <w:p w14:paraId="15A22FB6" w14:textId="77777777" w:rsidR="004D1D48" w:rsidRPr="005451A5" w:rsidRDefault="004D1D48" w:rsidP="005451A5">
      <w:pPr>
        <w:rPr>
          <w:szCs w:val="22"/>
          <w:lang w:val="sr-Latn-ME"/>
        </w:rPr>
      </w:pPr>
    </w:p>
    <w:p w14:paraId="0A0D0DA5" w14:textId="77777777" w:rsidR="00177D7F" w:rsidRPr="005451A5" w:rsidRDefault="00177D7F" w:rsidP="005451A5">
      <w:pPr>
        <w:rPr>
          <w:b/>
          <w:i/>
          <w:szCs w:val="22"/>
          <w:lang w:val="sr-Latn-ME"/>
        </w:rPr>
      </w:pPr>
      <w:r w:rsidRPr="005451A5">
        <w:rPr>
          <w:b/>
          <w:bCs/>
          <w:szCs w:val="22"/>
          <w:lang w:val="sr-Latn-ME"/>
        </w:rPr>
        <w:t>L</w:t>
      </w:r>
      <w:r w:rsidR="001D34FF" w:rsidRPr="005451A5">
        <w:rPr>
          <w:b/>
          <w:bCs/>
          <w:szCs w:val="22"/>
          <w:lang w:val="sr-Latn-ME"/>
        </w:rPr>
        <w:t>ij</w:t>
      </w:r>
      <w:r w:rsidRPr="005451A5">
        <w:rPr>
          <w:b/>
          <w:bCs/>
          <w:szCs w:val="22"/>
          <w:lang w:val="sr-Latn-ME"/>
        </w:rPr>
        <w:t>ek</w:t>
      </w:r>
      <w:r w:rsidRPr="005451A5">
        <w:rPr>
          <w:b/>
          <w:szCs w:val="22"/>
          <w:lang w:val="sr-Latn-ME"/>
        </w:rPr>
        <w:t xml:space="preserve"> </w:t>
      </w:r>
      <w:proofErr w:type="spellStart"/>
      <w:r w:rsidR="005C0BF2" w:rsidRPr="005451A5">
        <w:rPr>
          <w:b/>
          <w:szCs w:val="22"/>
          <w:lang w:val="sr-Latn-ME"/>
        </w:rPr>
        <w:t>Bosentan</w:t>
      </w:r>
      <w:proofErr w:type="spellEnd"/>
      <w:r w:rsidR="005C0BF2" w:rsidRPr="005451A5">
        <w:rPr>
          <w:b/>
          <w:szCs w:val="22"/>
          <w:lang w:val="sr-Latn-ME"/>
        </w:rPr>
        <w:t xml:space="preserve"> </w:t>
      </w:r>
      <w:proofErr w:type="spellStart"/>
      <w:r w:rsidR="005C0BF2" w:rsidRPr="005451A5">
        <w:rPr>
          <w:b/>
          <w:szCs w:val="22"/>
          <w:lang w:val="sr-Latn-ME"/>
        </w:rPr>
        <w:t>Pharmascience</w:t>
      </w:r>
      <w:proofErr w:type="spellEnd"/>
      <w:r w:rsidRPr="005451A5">
        <w:rPr>
          <w:b/>
          <w:szCs w:val="22"/>
          <w:lang w:val="sr-Latn-ME"/>
        </w:rPr>
        <w:t xml:space="preserve"> ne sm</w:t>
      </w:r>
      <w:r w:rsidR="001D34FF" w:rsidRPr="005451A5">
        <w:rPr>
          <w:b/>
          <w:szCs w:val="22"/>
          <w:lang w:val="sr-Latn-ME"/>
        </w:rPr>
        <w:t>ij</w:t>
      </w:r>
      <w:r w:rsidRPr="005451A5">
        <w:rPr>
          <w:b/>
          <w:szCs w:val="22"/>
          <w:lang w:val="sr-Latn-ME"/>
        </w:rPr>
        <w:t xml:space="preserve">ete </w:t>
      </w:r>
      <w:r w:rsidR="001D34FF" w:rsidRPr="005451A5">
        <w:rPr>
          <w:b/>
          <w:bCs/>
          <w:szCs w:val="22"/>
          <w:lang w:val="sr-Latn-ME"/>
        </w:rPr>
        <w:t>koristiti</w:t>
      </w:r>
      <w:r w:rsidRPr="005451A5">
        <w:rPr>
          <w:b/>
          <w:szCs w:val="22"/>
          <w:lang w:val="sr-Latn-ME"/>
        </w:rPr>
        <w:t>:</w:t>
      </w:r>
    </w:p>
    <w:p w14:paraId="31D13315" w14:textId="77777777" w:rsidR="005C0BF2" w:rsidRPr="005451A5" w:rsidRDefault="005C0BF2" w:rsidP="005451A5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5451A5">
        <w:rPr>
          <w:b/>
          <w:szCs w:val="22"/>
          <w:lang w:val="sr-Latn-ME"/>
        </w:rPr>
        <w:t>ako ste alergični (</w:t>
      </w:r>
      <w:r w:rsidR="00613E3B" w:rsidRPr="005451A5">
        <w:rPr>
          <w:b/>
          <w:szCs w:val="22"/>
          <w:lang w:val="sr-Latn-ME"/>
        </w:rPr>
        <w:t>pre</w:t>
      </w:r>
      <w:r w:rsidRPr="005451A5">
        <w:rPr>
          <w:b/>
          <w:szCs w:val="22"/>
          <w:lang w:val="sr-Latn-ME"/>
        </w:rPr>
        <w:t>os</w:t>
      </w:r>
      <w:r w:rsidR="0099645E" w:rsidRPr="005451A5">
        <w:rPr>
          <w:b/>
          <w:szCs w:val="22"/>
          <w:lang w:val="sr-Latn-ME"/>
        </w:rPr>
        <w:t>j</w:t>
      </w:r>
      <w:r w:rsidRPr="005451A5">
        <w:rPr>
          <w:b/>
          <w:szCs w:val="22"/>
          <w:lang w:val="sr-Latn-ME"/>
        </w:rPr>
        <w:t xml:space="preserve">etljivi) na </w:t>
      </w:r>
      <w:proofErr w:type="spellStart"/>
      <w:r w:rsidRPr="005451A5">
        <w:rPr>
          <w:b/>
          <w:szCs w:val="22"/>
          <w:lang w:val="sr-Latn-ME"/>
        </w:rPr>
        <w:t>bosentan</w:t>
      </w:r>
      <w:proofErr w:type="spellEnd"/>
      <w:r w:rsidRPr="005451A5">
        <w:rPr>
          <w:szCs w:val="22"/>
          <w:lang w:val="sr-Latn-ME"/>
        </w:rPr>
        <w:t xml:space="preserve"> ili na bilo koju od pomoćnih supstanci </w:t>
      </w:r>
      <w:r w:rsidR="00933238" w:rsidRPr="005451A5">
        <w:rPr>
          <w:szCs w:val="22"/>
          <w:lang w:val="sr-Latn-ME"/>
        </w:rPr>
        <w:t xml:space="preserve">ovog </w:t>
      </w:r>
      <w:r w:rsidR="00511C4E" w:rsidRPr="005451A5">
        <w:rPr>
          <w:szCs w:val="22"/>
          <w:lang w:val="sr-Latn-ME"/>
        </w:rPr>
        <w:t>lijek</w:t>
      </w:r>
      <w:r w:rsidRPr="005451A5">
        <w:rPr>
          <w:szCs w:val="22"/>
          <w:lang w:val="sr-Latn-ME"/>
        </w:rPr>
        <w:t>a (navedenih u od</w:t>
      </w:r>
      <w:r w:rsidR="00613E3B" w:rsidRPr="005451A5">
        <w:rPr>
          <w:szCs w:val="22"/>
          <w:lang w:val="sr-Latn-ME"/>
        </w:rPr>
        <w:t>j</w:t>
      </w:r>
      <w:r w:rsidRPr="005451A5">
        <w:rPr>
          <w:szCs w:val="22"/>
          <w:lang w:val="sr-Latn-ME"/>
        </w:rPr>
        <w:t>eljku 6)</w:t>
      </w:r>
      <w:r w:rsidR="0099645E" w:rsidRPr="005451A5">
        <w:rPr>
          <w:szCs w:val="22"/>
          <w:lang w:val="sr-Latn-ME"/>
        </w:rPr>
        <w:t>,</w:t>
      </w:r>
    </w:p>
    <w:p w14:paraId="41A172B0" w14:textId="77777777" w:rsidR="005C0BF2" w:rsidRPr="005451A5" w:rsidRDefault="005C0BF2" w:rsidP="005451A5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5451A5">
        <w:rPr>
          <w:b/>
          <w:szCs w:val="22"/>
          <w:lang w:val="sr-Latn-ME"/>
        </w:rPr>
        <w:t>ako imate problema sa jetrom</w:t>
      </w:r>
      <w:r w:rsidRPr="005451A5">
        <w:rPr>
          <w:szCs w:val="22"/>
          <w:lang w:val="sr-Latn-ME"/>
        </w:rPr>
        <w:t xml:space="preserve"> (obratite se </w:t>
      </w:r>
      <w:r w:rsidR="00933238" w:rsidRPr="005451A5">
        <w:rPr>
          <w:szCs w:val="22"/>
          <w:lang w:val="sr-Latn-ME"/>
        </w:rPr>
        <w:t xml:space="preserve">Vašem </w:t>
      </w:r>
      <w:r w:rsidR="00613E3B" w:rsidRPr="005451A5">
        <w:rPr>
          <w:szCs w:val="22"/>
          <w:lang w:val="sr-Latn-ME"/>
        </w:rPr>
        <w:t>ljekar</w:t>
      </w:r>
      <w:r w:rsidRPr="005451A5">
        <w:rPr>
          <w:szCs w:val="22"/>
          <w:lang w:val="sr-Latn-ME"/>
        </w:rPr>
        <w:t>u)</w:t>
      </w:r>
      <w:r w:rsidR="0099645E" w:rsidRPr="005451A5">
        <w:rPr>
          <w:szCs w:val="22"/>
          <w:lang w:val="sr-Latn-ME"/>
        </w:rPr>
        <w:t>,</w:t>
      </w:r>
    </w:p>
    <w:p w14:paraId="69B99D68" w14:textId="77777777" w:rsidR="005C0BF2" w:rsidRPr="005451A5" w:rsidRDefault="005C0BF2" w:rsidP="005451A5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5451A5">
        <w:rPr>
          <w:b/>
          <w:szCs w:val="22"/>
          <w:lang w:val="sr-Latn-ME"/>
        </w:rPr>
        <w:t>ako ste trudni, ili biste mogli da zatrudnite</w:t>
      </w:r>
      <w:r w:rsidRPr="005451A5">
        <w:rPr>
          <w:szCs w:val="22"/>
          <w:lang w:val="sr-Latn-ME"/>
        </w:rPr>
        <w:t xml:space="preserve"> zato što ne koristite pouzdane metode kontracepcije. Molimo Vas da pročitate informacije u d</w:t>
      </w:r>
      <w:r w:rsidR="00613E3B" w:rsidRPr="005451A5">
        <w:rPr>
          <w:szCs w:val="22"/>
          <w:lang w:val="sr-Latn-ME"/>
        </w:rPr>
        <w:t>ij</w:t>
      </w:r>
      <w:r w:rsidRPr="005451A5">
        <w:rPr>
          <w:szCs w:val="22"/>
          <w:lang w:val="sr-Latn-ME"/>
        </w:rPr>
        <w:t>elu „</w:t>
      </w:r>
      <w:proofErr w:type="spellStart"/>
      <w:r w:rsidRPr="005451A5">
        <w:rPr>
          <w:szCs w:val="22"/>
          <w:lang w:val="sr-Latn-ME"/>
        </w:rPr>
        <w:t>Kontraceptivi</w:t>
      </w:r>
      <w:proofErr w:type="spellEnd"/>
      <w:r w:rsidRPr="005451A5">
        <w:rPr>
          <w:szCs w:val="22"/>
          <w:lang w:val="sr-Latn-ME"/>
        </w:rPr>
        <w:t xml:space="preserve">” i „ </w:t>
      </w:r>
      <w:r w:rsidR="00933238" w:rsidRPr="005451A5">
        <w:rPr>
          <w:szCs w:val="22"/>
          <w:lang w:val="sr-Latn-ME"/>
        </w:rPr>
        <w:t>Primjena drugih ljekova</w:t>
      </w:r>
      <w:r w:rsidRPr="005451A5">
        <w:rPr>
          <w:szCs w:val="22"/>
          <w:lang w:val="sr-Latn-ME"/>
        </w:rPr>
        <w:t>”.</w:t>
      </w:r>
    </w:p>
    <w:p w14:paraId="10D885F6" w14:textId="77777777" w:rsidR="005C0BF2" w:rsidRPr="005451A5" w:rsidRDefault="005C0BF2" w:rsidP="005451A5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5451A5">
        <w:rPr>
          <w:b/>
          <w:szCs w:val="22"/>
          <w:lang w:val="sr-Latn-ME"/>
        </w:rPr>
        <w:t xml:space="preserve">ako uzimate </w:t>
      </w:r>
      <w:proofErr w:type="spellStart"/>
      <w:r w:rsidRPr="005451A5">
        <w:rPr>
          <w:b/>
          <w:szCs w:val="22"/>
          <w:lang w:val="sr-Latn-ME"/>
        </w:rPr>
        <w:t>ciklosporin</w:t>
      </w:r>
      <w:proofErr w:type="spellEnd"/>
      <w:r w:rsidRPr="005451A5">
        <w:rPr>
          <w:b/>
          <w:szCs w:val="22"/>
          <w:lang w:val="sr-Latn-ME"/>
        </w:rPr>
        <w:t xml:space="preserve"> A</w:t>
      </w:r>
      <w:r w:rsidRPr="005451A5">
        <w:rPr>
          <w:szCs w:val="22"/>
          <w:lang w:val="sr-Latn-ME"/>
        </w:rPr>
        <w:t xml:space="preserve"> (koristi se nakon </w:t>
      </w:r>
      <w:r w:rsidR="0099645E" w:rsidRPr="005451A5">
        <w:rPr>
          <w:szCs w:val="22"/>
          <w:lang w:val="sr-Latn-ME"/>
        </w:rPr>
        <w:t>transplantacije</w:t>
      </w:r>
      <w:r w:rsidRPr="005451A5">
        <w:rPr>
          <w:szCs w:val="22"/>
          <w:lang w:val="sr-Latn-ME"/>
        </w:rPr>
        <w:t xml:space="preserve"> ili za l</w:t>
      </w:r>
      <w:r w:rsidR="00613E3B" w:rsidRPr="005451A5">
        <w:rPr>
          <w:szCs w:val="22"/>
          <w:lang w:val="sr-Latn-ME"/>
        </w:rPr>
        <w:t>ij</w:t>
      </w:r>
      <w:r w:rsidRPr="005451A5">
        <w:rPr>
          <w:szCs w:val="22"/>
          <w:lang w:val="sr-Latn-ME"/>
        </w:rPr>
        <w:t>ečenje psorijaze).</w:t>
      </w:r>
    </w:p>
    <w:p w14:paraId="5D97E669" w14:textId="77777777" w:rsidR="00E22361" w:rsidRPr="005451A5" w:rsidRDefault="00E22361" w:rsidP="005451A5">
      <w:pPr>
        <w:pStyle w:val="ListParagraph"/>
        <w:rPr>
          <w:szCs w:val="22"/>
          <w:lang w:val="sr-Latn-ME"/>
        </w:rPr>
      </w:pPr>
    </w:p>
    <w:p w14:paraId="276F4541" w14:textId="77777777" w:rsidR="005C0BF2" w:rsidRPr="005451A5" w:rsidRDefault="005C0BF2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 xml:space="preserve">Ukoliko se bilo šta od navedenog odnosi na Vas, obratite se </w:t>
      </w:r>
      <w:r w:rsidR="00613E3B" w:rsidRPr="005451A5">
        <w:rPr>
          <w:szCs w:val="22"/>
          <w:lang w:val="sr-Latn-ME"/>
        </w:rPr>
        <w:t>Vašem</w:t>
      </w:r>
      <w:r w:rsidRPr="005451A5">
        <w:rPr>
          <w:szCs w:val="22"/>
          <w:lang w:val="sr-Latn-ME"/>
        </w:rPr>
        <w:t xml:space="preserve"> </w:t>
      </w:r>
      <w:r w:rsidR="00613E3B" w:rsidRPr="005451A5">
        <w:rPr>
          <w:szCs w:val="22"/>
          <w:lang w:val="sr-Latn-ME"/>
        </w:rPr>
        <w:t>l</w:t>
      </w:r>
      <w:r w:rsidR="00511C4E" w:rsidRPr="005451A5">
        <w:rPr>
          <w:szCs w:val="22"/>
          <w:lang w:val="sr-Latn-ME"/>
        </w:rPr>
        <w:t>jek</w:t>
      </w:r>
      <w:r w:rsidRPr="005451A5">
        <w:rPr>
          <w:szCs w:val="22"/>
          <w:lang w:val="sr-Latn-ME"/>
        </w:rPr>
        <w:t>aru.</w:t>
      </w:r>
    </w:p>
    <w:p w14:paraId="72C092CC" w14:textId="77777777" w:rsidR="005C0BF2" w:rsidRPr="005451A5" w:rsidRDefault="005C0BF2" w:rsidP="005451A5">
      <w:pPr>
        <w:rPr>
          <w:szCs w:val="22"/>
          <w:lang w:val="sr-Latn-ME"/>
        </w:rPr>
      </w:pPr>
    </w:p>
    <w:p w14:paraId="60CC8130" w14:textId="77777777" w:rsidR="005C0BF2" w:rsidRPr="005451A5" w:rsidRDefault="005C0BF2" w:rsidP="005451A5">
      <w:pPr>
        <w:rPr>
          <w:b/>
          <w:szCs w:val="22"/>
          <w:lang w:val="sr-Latn-ME"/>
        </w:rPr>
      </w:pPr>
      <w:r w:rsidRPr="005451A5">
        <w:rPr>
          <w:b/>
          <w:szCs w:val="22"/>
          <w:lang w:val="sr-Latn-ME"/>
        </w:rPr>
        <w:t>Upozorenja i m</w:t>
      </w:r>
      <w:r w:rsidR="001D34FF" w:rsidRPr="005451A5">
        <w:rPr>
          <w:b/>
          <w:szCs w:val="22"/>
          <w:lang w:val="sr-Latn-ME"/>
        </w:rPr>
        <w:t>j</w:t>
      </w:r>
      <w:r w:rsidRPr="005451A5">
        <w:rPr>
          <w:b/>
          <w:szCs w:val="22"/>
          <w:lang w:val="sr-Latn-ME"/>
        </w:rPr>
        <w:t>ere o</w:t>
      </w:r>
      <w:r w:rsidR="00613E3B" w:rsidRPr="005451A5">
        <w:rPr>
          <w:b/>
          <w:szCs w:val="22"/>
          <w:lang w:val="sr-Latn-ME"/>
        </w:rPr>
        <w:t>pre</w:t>
      </w:r>
      <w:r w:rsidRPr="005451A5">
        <w:rPr>
          <w:b/>
          <w:szCs w:val="22"/>
          <w:lang w:val="sr-Latn-ME"/>
        </w:rPr>
        <w:t>za</w:t>
      </w:r>
      <w:r w:rsidR="001D34FF" w:rsidRPr="005451A5">
        <w:rPr>
          <w:b/>
          <w:szCs w:val="22"/>
          <w:lang w:val="sr-Latn-ME"/>
        </w:rPr>
        <w:t>:</w:t>
      </w:r>
    </w:p>
    <w:p w14:paraId="2084E9A1" w14:textId="77777777" w:rsidR="00BA5420" w:rsidRPr="005451A5" w:rsidRDefault="00BA5420" w:rsidP="005451A5">
      <w:pPr>
        <w:rPr>
          <w:b/>
          <w:szCs w:val="22"/>
          <w:lang w:val="sr-Latn-ME"/>
        </w:rPr>
      </w:pPr>
    </w:p>
    <w:p w14:paraId="26037B24" w14:textId="77777777" w:rsidR="00BA5420" w:rsidRPr="005451A5" w:rsidRDefault="005C0BF2" w:rsidP="005451A5">
      <w:pPr>
        <w:rPr>
          <w:b/>
          <w:szCs w:val="22"/>
          <w:u w:val="single"/>
          <w:lang w:val="sr-Latn-ME"/>
        </w:rPr>
      </w:pPr>
      <w:r w:rsidRPr="005451A5">
        <w:rPr>
          <w:b/>
          <w:szCs w:val="22"/>
          <w:u w:val="single"/>
          <w:lang w:val="sr-Latn-ME"/>
        </w:rPr>
        <w:t xml:space="preserve">Testovi koje će Vaš </w:t>
      </w:r>
      <w:r w:rsidR="00613E3B" w:rsidRPr="005451A5">
        <w:rPr>
          <w:b/>
          <w:szCs w:val="22"/>
          <w:u w:val="single"/>
          <w:lang w:val="sr-Latn-ME"/>
        </w:rPr>
        <w:t>l</w:t>
      </w:r>
      <w:r w:rsidR="00511C4E" w:rsidRPr="005451A5">
        <w:rPr>
          <w:b/>
          <w:szCs w:val="22"/>
          <w:u w:val="single"/>
          <w:lang w:val="sr-Latn-ME"/>
        </w:rPr>
        <w:t>jek</w:t>
      </w:r>
      <w:r w:rsidRPr="005451A5">
        <w:rPr>
          <w:b/>
          <w:szCs w:val="22"/>
          <w:u w:val="single"/>
          <w:lang w:val="sr-Latn-ME"/>
        </w:rPr>
        <w:t xml:space="preserve">ar uraditi </w:t>
      </w:r>
      <w:r w:rsidR="00613E3B" w:rsidRPr="005451A5">
        <w:rPr>
          <w:b/>
          <w:szCs w:val="22"/>
          <w:u w:val="single"/>
          <w:lang w:val="sr-Latn-ME"/>
        </w:rPr>
        <w:t>prije</w:t>
      </w:r>
      <w:r w:rsidRPr="005451A5">
        <w:rPr>
          <w:b/>
          <w:szCs w:val="22"/>
          <w:u w:val="single"/>
          <w:lang w:val="sr-Latn-ME"/>
        </w:rPr>
        <w:t xml:space="preserve"> </w:t>
      </w:r>
      <w:r w:rsidR="00613E3B" w:rsidRPr="005451A5">
        <w:rPr>
          <w:b/>
          <w:szCs w:val="22"/>
          <w:u w:val="single"/>
          <w:lang w:val="sr-Latn-ME"/>
        </w:rPr>
        <w:t>liječenja:</w:t>
      </w:r>
    </w:p>
    <w:p w14:paraId="6E97C9A6" w14:textId="77777777" w:rsidR="005C0BF2" w:rsidRPr="005451A5" w:rsidRDefault="005C0BF2" w:rsidP="005451A5">
      <w:pPr>
        <w:pStyle w:val="ListParagraph"/>
        <w:numPr>
          <w:ilvl w:val="0"/>
          <w:numId w:val="17"/>
        </w:numPr>
        <w:rPr>
          <w:szCs w:val="22"/>
          <w:lang w:val="sr-Latn-ME"/>
        </w:rPr>
      </w:pPr>
      <w:r w:rsidRPr="005451A5">
        <w:rPr>
          <w:szCs w:val="22"/>
          <w:lang w:val="sr-Latn-ME"/>
        </w:rPr>
        <w:t>analiza krvi u cilju prov</w:t>
      </w:r>
      <w:r w:rsidR="00613E3B" w:rsidRPr="005451A5">
        <w:rPr>
          <w:szCs w:val="22"/>
          <w:lang w:val="sr-Latn-ME"/>
        </w:rPr>
        <w:t>j</w:t>
      </w:r>
      <w:r w:rsidRPr="005451A5">
        <w:rPr>
          <w:szCs w:val="22"/>
          <w:lang w:val="sr-Latn-ME"/>
        </w:rPr>
        <w:t>ere funkcije Vaše jetre</w:t>
      </w:r>
      <w:r w:rsidR="00EF4D28" w:rsidRPr="005451A5">
        <w:rPr>
          <w:szCs w:val="22"/>
          <w:lang w:val="sr-Latn-ME"/>
        </w:rPr>
        <w:t>;</w:t>
      </w:r>
    </w:p>
    <w:p w14:paraId="501FE0A3" w14:textId="77777777" w:rsidR="005C0BF2" w:rsidRPr="005451A5" w:rsidRDefault="005C0BF2" w:rsidP="005451A5">
      <w:pPr>
        <w:pStyle w:val="ListParagraph"/>
        <w:numPr>
          <w:ilvl w:val="0"/>
          <w:numId w:val="17"/>
        </w:numPr>
        <w:rPr>
          <w:szCs w:val="22"/>
          <w:lang w:val="sr-Latn-ME"/>
        </w:rPr>
      </w:pPr>
      <w:r w:rsidRPr="005451A5">
        <w:rPr>
          <w:szCs w:val="22"/>
          <w:lang w:val="sr-Latn-ME"/>
        </w:rPr>
        <w:t>analiza krvi u cilju prov</w:t>
      </w:r>
      <w:r w:rsidR="00613E3B" w:rsidRPr="005451A5">
        <w:rPr>
          <w:szCs w:val="22"/>
          <w:lang w:val="sr-Latn-ME"/>
        </w:rPr>
        <w:t>j</w:t>
      </w:r>
      <w:r w:rsidRPr="005451A5">
        <w:rPr>
          <w:szCs w:val="22"/>
          <w:lang w:val="sr-Latn-ME"/>
        </w:rPr>
        <w:t>ere anemije (nizak nivo hemoglobina u krvi)</w:t>
      </w:r>
      <w:r w:rsidR="00EF4D28" w:rsidRPr="005451A5">
        <w:rPr>
          <w:szCs w:val="22"/>
          <w:lang w:val="sr-Latn-ME"/>
        </w:rPr>
        <w:t>;</w:t>
      </w:r>
    </w:p>
    <w:p w14:paraId="71F9A674" w14:textId="77777777" w:rsidR="005C0BF2" w:rsidRPr="005451A5" w:rsidRDefault="005C0BF2" w:rsidP="005451A5">
      <w:pPr>
        <w:pStyle w:val="ListParagraph"/>
        <w:numPr>
          <w:ilvl w:val="0"/>
          <w:numId w:val="17"/>
        </w:numPr>
        <w:rPr>
          <w:szCs w:val="22"/>
          <w:lang w:val="sr-Latn-ME"/>
        </w:rPr>
      </w:pPr>
      <w:r w:rsidRPr="005451A5">
        <w:rPr>
          <w:szCs w:val="22"/>
          <w:lang w:val="sr-Latn-ME"/>
        </w:rPr>
        <w:t xml:space="preserve">test na trudnoću ako ste žena u reproduktivnom </w:t>
      </w:r>
      <w:r w:rsidR="00613E3B" w:rsidRPr="005451A5">
        <w:rPr>
          <w:szCs w:val="22"/>
          <w:lang w:val="sr-Latn-ME"/>
        </w:rPr>
        <w:t>period</w:t>
      </w:r>
      <w:r w:rsidR="00106479" w:rsidRPr="005451A5">
        <w:rPr>
          <w:szCs w:val="22"/>
          <w:lang w:val="sr-Latn-ME"/>
        </w:rPr>
        <w:t>u</w:t>
      </w:r>
      <w:r w:rsidR="0099645E" w:rsidRPr="005451A5">
        <w:rPr>
          <w:szCs w:val="22"/>
          <w:lang w:val="sr-Latn-ME"/>
        </w:rPr>
        <w:t>.</w:t>
      </w:r>
    </w:p>
    <w:p w14:paraId="117396CC" w14:textId="77777777" w:rsidR="00613E3B" w:rsidRPr="005451A5" w:rsidRDefault="00613E3B" w:rsidP="005451A5">
      <w:pPr>
        <w:pStyle w:val="ListParagraph"/>
        <w:ind w:left="360"/>
        <w:rPr>
          <w:szCs w:val="22"/>
          <w:lang w:val="sr-Latn-ME"/>
        </w:rPr>
      </w:pPr>
    </w:p>
    <w:p w14:paraId="1A6CBDE5" w14:textId="77777777" w:rsidR="005C0BF2" w:rsidRPr="005451A5" w:rsidRDefault="005C0BF2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 xml:space="preserve">Kod nekih pacijenata koji uzimaju </w:t>
      </w:r>
      <w:r w:rsidR="00511C4E" w:rsidRPr="005451A5">
        <w:rPr>
          <w:szCs w:val="22"/>
          <w:lang w:val="sr-Latn-ME"/>
        </w:rPr>
        <w:t>lijek</w:t>
      </w:r>
      <w:r w:rsidR="00BA5420" w:rsidRPr="005451A5">
        <w:rPr>
          <w:szCs w:val="22"/>
          <w:lang w:val="sr-Latn-ME"/>
        </w:rPr>
        <w:t xml:space="preserve"> </w:t>
      </w:r>
      <w:proofErr w:type="spellStart"/>
      <w:r w:rsidR="00BA5420" w:rsidRPr="005451A5">
        <w:rPr>
          <w:szCs w:val="22"/>
          <w:lang w:val="sr-Latn-ME"/>
        </w:rPr>
        <w:t>Bosentan</w:t>
      </w:r>
      <w:proofErr w:type="spellEnd"/>
      <w:r w:rsidR="00BA5420" w:rsidRPr="005451A5">
        <w:rPr>
          <w:szCs w:val="22"/>
          <w:lang w:val="sr-Latn-ME"/>
        </w:rPr>
        <w:t xml:space="preserve"> </w:t>
      </w:r>
      <w:proofErr w:type="spellStart"/>
      <w:r w:rsidR="00BA5420" w:rsidRPr="005451A5">
        <w:rPr>
          <w:szCs w:val="22"/>
          <w:lang w:val="sr-Latn-ME"/>
        </w:rPr>
        <w:t>Pharmascience</w:t>
      </w:r>
      <w:proofErr w:type="spellEnd"/>
      <w:r w:rsidR="00BA5420" w:rsidRPr="005451A5">
        <w:rPr>
          <w:szCs w:val="22"/>
          <w:lang w:val="sr-Latn-ME"/>
        </w:rPr>
        <w:t xml:space="preserve"> </w:t>
      </w:r>
      <w:r w:rsidRPr="005451A5">
        <w:rPr>
          <w:szCs w:val="22"/>
          <w:lang w:val="sr-Latn-ME"/>
        </w:rPr>
        <w:t xml:space="preserve">uočeni su abnormalni rezultati testova funkcije jetre </w:t>
      </w:r>
      <w:r w:rsidR="00BA5420" w:rsidRPr="005451A5">
        <w:rPr>
          <w:szCs w:val="22"/>
          <w:lang w:val="sr-Latn-ME"/>
        </w:rPr>
        <w:t xml:space="preserve">i </w:t>
      </w:r>
      <w:r w:rsidRPr="005451A5">
        <w:rPr>
          <w:szCs w:val="22"/>
          <w:lang w:val="sr-Latn-ME"/>
        </w:rPr>
        <w:t>anemija (nizak nivo hemoglobina u krvi).</w:t>
      </w:r>
    </w:p>
    <w:p w14:paraId="58BDACFE" w14:textId="77777777" w:rsidR="00BA5420" w:rsidRPr="005451A5" w:rsidRDefault="00BA5420" w:rsidP="005451A5">
      <w:pPr>
        <w:rPr>
          <w:szCs w:val="22"/>
          <w:lang w:val="sr-Latn-ME"/>
        </w:rPr>
      </w:pPr>
    </w:p>
    <w:p w14:paraId="7FA26BF4" w14:textId="77777777" w:rsidR="005C0BF2" w:rsidRPr="005451A5" w:rsidRDefault="00613E3B" w:rsidP="005451A5">
      <w:pPr>
        <w:rPr>
          <w:b/>
          <w:szCs w:val="22"/>
          <w:u w:val="single"/>
          <w:lang w:val="sr-Latn-ME"/>
        </w:rPr>
      </w:pPr>
      <w:r w:rsidRPr="005451A5">
        <w:rPr>
          <w:b/>
          <w:szCs w:val="22"/>
          <w:u w:val="single"/>
          <w:lang w:val="sr-Latn-ME"/>
        </w:rPr>
        <w:t xml:space="preserve">Testovi </w:t>
      </w:r>
      <w:r w:rsidR="005C0BF2" w:rsidRPr="005451A5">
        <w:rPr>
          <w:b/>
          <w:szCs w:val="22"/>
          <w:u w:val="single"/>
          <w:lang w:val="sr-Latn-ME"/>
        </w:rPr>
        <w:t>koj</w:t>
      </w:r>
      <w:r w:rsidRPr="005451A5">
        <w:rPr>
          <w:b/>
          <w:szCs w:val="22"/>
          <w:u w:val="single"/>
          <w:lang w:val="sr-Latn-ME"/>
        </w:rPr>
        <w:t>e</w:t>
      </w:r>
      <w:r w:rsidR="005C0BF2" w:rsidRPr="005451A5">
        <w:rPr>
          <w:b/>
          <w:szCs w:val="22"/>
          <w:u w:val="single"/>
          <w:lang w:val="sr-Latn-ME"/>
        </w:rPr>
        <w:t xml:space="preserve"> će </w:t>
      </w:r>
      <w:r w:rsidRPr="005451A5">
        <w:rPr>
          <w:b/>
          <w:szCs w:val="22"/>
          <w:u w:val="single"/>
          <w:lang w:val="sr-Latn-ME"/>
        </w:rPr>
        <w:t>Vaš ljekar</w:t>
      </w:r>
      <w:r w:rsidR="005C0BF2" w:rsidRPr="005451A5">
        <w:rPr>
          <w:b/>
          <w:szCs w:val="22"/>
          <w:u w:val="single"/>
          <w:lang w:val="sr-Latn-ME"/>
        </w:rPr>
        <w:t xml:space="preserve"> </w:t>
      </w:r>
      <w:r w:rsidRPr="005451A5">
        <w:rPr>
          <w:b/>
          <w:szCs w:val="22"/>
          <w:u w:val="single"/>
          <w:lang w:val="sr-Latn-ME"/>
        </w:rPr>
        <w:t xml:space="preserve">raditi </w:t>
      </w:r>
      <w:r w:rsidR="005C0BF2" w:rsidRPr="005451A5">
        <w:rPr>
          <w:b/>
          <w:szCs w:val="22"/>
          <w:u w:val="single"/>
          <w:lang w:val="sr-Latn-ME"/>
        </w:rPr>
        <w:t xml:space="preserve">tokom </w:t>
      </w:r>
      <w:r w:rsidRPr="005451A5">
        <w:rPr>
          <w:b/>
          <w:szCs w:val="22"/>
          <w:u w:val="single"/>
          <w:lang w:val="sr-Latn-ME"/>
        </w:rPr>
        <w:t>liječenja</w:t>
      </w:r>
    </w:p>
    <w:p w14:paraId="15146E1F" w14:textId="77777777" w:rsidR="00FB6C2F" w:rsidRPr="005451A5" w:rsidRDefault="005C0BF2" w:rsidP="005451A5">
      <w:pPr>
        <w:rPr>
          <w:bCs/>
          <w:szCs w:val="22"/>
          <w:lang w:val="sr-Latn-ME"/>
        </w:rPr>
      </w:pPr>
      <w:r w:rsidRPr="005451A5">
        <w:rPr>
          <w:szCs w:val="22"/>
          <w:lang w:val="sr-Latn-ME"/>
        </w:rPr>
        <w:t xml:space="preserve">Tokom </w:t>
      </w:r>
      <w:r w:rsidR="00613E3B" w:rsidRPr="005451A5">
        <w:rPr>
          <w:szCs w:val="22"/>
          <w:lang w:val="sr-Latn-ME"/>
        </w:rPr>
        <w:t>liječenja</w:t>
      </w:r>
      <w:r w:rsidRPr="005451A5">
        <w:rPr>
          <w:szCs w:val="22"/>
          <w:lang w:val="sr-Latn-ME"/>
        </w:rPr>
        <w:t xml:space="preserve"> </w:t>
      </w:r>
      <w:r w:rsidR="00511C4E" w:rsidRPr="005451A5">
        <w:rPr>
          <w:szCs w:val="22"/>
          <w:lang w:val="sr-Latn-ME"/>
        </w:rPr>
        <w:t>lijek</w:t>
      </w:r>
      <w:r w:rsidRPr="005451A5">
        <w:rPr>
          <w:szCs w:val="22"/>
          <w:lang w:val="sr-Latn-ME"/>
        </w:rPr>
        <w:t xml:space="preserve">om </w:t>
      </w:r>
      <w:proofErr w:type="spellStart"/>
      <w:r w:rsidR="00BA5420" w:rsidRPr="005451A5">
        <w:rPr>
          <w:szCs w:val="22"/>
          <w:lang w:val="sr-Latn-ME"/>
        </w:rPr>
        <w:t>Bosentan</w:t>
      </w:r>
      <w:proofErr w:type="spellEnd"/>
      <w:r w:rsidR="00BA5420" w:rsidRPr="005451A5">
        <w:rPr>
          <w:szCs w:val="22"/>
          <w:lang w:val="sr-Latn-ME"/>
        </w:rPr>
        <w:t xml:space="preserve"> </w:t>
      </w:r>
      <w:proofErr w:type="spellStart"/>
      <w:r w:rsidR="00BA5420" w:rsidRPr="005451A5">
        <w:rPr>
          <w:szCs w:val="22"/>
          <w:lang w:val="sr-Latn-ME"/>
        </w:rPr>
        <w:t>Pharmascience</w:t>
      </w:r>
      <w:proofErr w:type="spellEnd"/>
      <w:r w:rsidR="0099645E" w:rsidRPr="005451A5">
        <w:rPr>
          <w:szCs w:val="22"/>
          <w:lang w:val="sr-Latn-ME"/>
        </w:rPr>
        <w:t>,</w:t>
      </w:r>
      <w:r w:rsidRPr="005451A5">
        <w:rPr>
          <w:szCs w:val="22"/>
          <w:lang w:val="sr-Latn-ME"/>
        </w:rPr>
        <w:t xml:space="preserve"> Vaš </w:t>
      </w:r>
      <w:r w:rsidR="00613E3B" w:rsidRPr="005451A5">
        <w:rPr>
          <w:szCs w:val="22"/>
          <w:lang w:val="sr-Latn-ME"/>
        </w:rPr>
        <w:t>ljekar</w:t>
      </w:r>
      <w:r w:rsidRPr="005451A5">
        <w:rPr>
          <w:szCs w:val="22"/>
          <w:lang w:val="sr-Latn-ME"/>
        </w:rPr>
        <w:t xml:space="preserve"> će Vas uputiti na redovne analize krvi kako bi prov</w:t>
      </w:r>
      <w:r w:rsidR="00613E3B" w:rsidRPr="005451A5">
        <w:rPr>
          <w:szCs w:val="22"/>
          <w:lang w:val="sr-Latn-ME"/>
        </w:rPr>
        <w:t>j</w:t>
      </w:r>
      <w:r w:rsidRPr="005451A5">
        <w:rPr>
          <w:szCs w:val="22"/>
          <w:lang w:val="sr-Latn-ME"/>
        </w:rPr>
        <w:t xml:space="preserve">erio da li je došlo do </w:t>
      </w:r>
      <w:r w:rsidR="00613E3B" w:rsidRPr="005451A5">
        <w:rPr>
          <w:szCs w:val="22"/>
          <w:lang w:val="sr-Latn-ME"/>
        </w:rPr>
        <w:t>promjena</w:t>
      </w:r>
      <w:r w:rsidRPr="005451A5">
        <w:rPr>
          <w:szCs w:val="22"/>
          <w:lang w:val="sr-Latn-ME"/>
        </w:rPr>
        <w:t xml:space="preserve"> u funkciji Vaše jetre i nivou hemoglobina.</w:t>
      </w:r>
    </w:p>
    <w:p w14:paraId="4BD1661D" w14:textId="77777777" w:rsidR="00177D7F" w:rsidRPr="005451A5" w:rsidRDefault="00177D7F" w:rsidP="005451A5">
      <w:pPr>
        <w:rPr>
          <w:szCs w:val="22"/>
          <w:lang w:val="sr-Latn-ME"/>
        </w:rPr>
      </w:pPr>
    </w:p>
    <w:p w14:paraId="3B4751FC" w14:textId="77777777" w:rsidR="005C0BF2" w:rsidRPr="005451A5" w:rsidRDefault="005C0BF2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lastRenderedPageBreak/>
        <w:t xml:space="preserve">Za sve ove testove, pogledajte informacije u Kartici sa upozorenjima za pacijenta (koja se nalazi u pakovanju </w:t>
      </w:r>
      <w:r w:rsidR="00511C4E" w:rsidRPr="005451A5">
        <w:rPr>
          <w:szCs w:val="22"/>
          <w:lang w:val="sr-Latn-ME"/>
        </w:rPr>
        <w:t>lijek</w:t>
      </w:r>
      <w:r w:rsidRPr="005451A5">
        <w:rPr>
          <w:szCs w:val="22"/>
          <w:lang w:val="sr-Latn-ME"/>
        </w:rPr>
        <w:t xml:space="preserve">a </w:t>
      </w:r>
      <w:proofErr w:type="spellStart"/>
      <w:r w:rsidR="00BA5420" w:rsidRPr="005451A5">
        <w:rPr>
          <w:szCs w:val="22"/>
          <w:lang w:val="sr-Latn-ME"/>
        </w:rPr>
        <w:t>Bosentan</w:t>
      </w:r>
      <w:proofErr w:type="spellEnd"/>
      <w:r w:rsidR="00BA5420" w:rsidRPr="005451A5">
        <w:rPr>
          <w:szCs w:val="22"/>
          <w:lang w:val="sr-Latn-ME"/>
        </w:rPr>
        <w:t xml:space="preserve"> </w:t>
      </w:r>
      <w:proofErr w:type="spellStart"/>
      <w:r w:rsidR="00BA5420" w:rsidRPr="005451A5">
        <w:rPr>
          <w:szCs w:val="22"/>
          <w:lang w:val="sr-Latn-ME"/>
        </w:rPr>
        <w:t>Pharmascience</w:t>
      </w:r>
      <w:proofErr w:type="spellEnd"/>
      <w:r w:rsidRPr="005451A5">
        <w:rPr>
          <w:szCs w:val="22"/>
          <w:lang w:val="sr-Latn-ME"/>
        </w:rPr>
        <w:t xml:space="preserve">). Važno je da ove testove radite redovno </w:t>
      </w:r>
      <w:r w:rsidR="00545DEC" w:rsidRPr="005451A5">
        <w:rPr>
          <w:szCs w:val="22"/>
          <w:lang w:val="sr-Latn-ME"/>
        </w:rPr>
        <w:t xml:space="preserve">tokom uzimanja </w:t>
      </w:r>
      <w:r w:rsidR="00511C4E" w:rsidRPr="005451A5">
        <w:rPr>
          <w:szCs w:val="22"/>
          <w:lang w:val="sr-Latn-ME"/>
        </w:rPr>
        <w:t>lijek</w:t>
      </w:r>
      <w:r w:rsidR="00545DEC" w:rsidRPr="005451A5">
        <w:rPr>
          <w:szCs w:val="22"/>
          <w:lang w:val="sr-Latn-ME"/>
        </w:rPr>
        <w:t>a</w:t>
      </w:r>
      <w:r w:rsidRPr="005451A5">
        <w:rPr>
          <w:szCs w:val="22"/>
          <w:lang w:val="sr-Latn-ME"/>
        </w:rPr>
        <w:t xml:space="preserve"> </w:t>
      </w:r>
      <w:proofErr w:type="spellStart"/>
      <w:r w:rsidR="00E22361" w:rsidRPr="005451A5">
        <w:rPr>
          <w:szCs w:val="22"/>
          <w:lang w:val="sr-Latn-ME"/>
        </w:rPr>
        <w:t>Bosentan</w:t>
      </w:r>
      <w:proofErr w:type="spellEnd"/>
      <w:r w:rsidR="00E22361" w:rsidRPr="005451A5">
        <w:rPr>
          <w:szCs w:val="22"/>
          <w:lang w:val="sr-Latn-ME"/>
        </w:rPr>
        <w:t xml:space="preserve"> </w:t>
      </w:r>
      <w:proofErr w:type="spellStart"/>
      <w:r w:rsidR="00E22361" w:rsidRPr="005451A5">
        <w:rPr>
          <w:szCs w:val="22"/>
          <w:lang w:val="sr-Latn-ME"/>
        </w:rPr>
        <w:t>Pharmascience</w:t>
      </w:r>
      <w:proofErr w:type="spellEnd"/>
      <w:r w:rsidRPr="005451A5">
        <w:rPr>
          <w:szCs w:val="22"/>
          <w:lang w:val="sr-Latn-ME"/>
        </w:rPr>
        <w:t xml:space="preserve">. </w:t>
      </w:r>
    </w:p>
    <w:p w14:paraId="3A20F628" w14:textId="77777777" w:rsidR="005C0BF2" w:rsidRPr="005451A5" w:rsidRDefault="00613E3B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>Pre</w:t>
      </w:r>
      <w:r w:rsidR="005C0BF2" w:rsidRPr="005451A5">
        <w:rPr>
          <w:szCs w:val="22"/>
          <w:lang w:val="sr-Latn-ME"/>
        </w:rPr>
        <w:t>dlažemo da zab</w:t>
      </w:r>
      <w:r w:rsidRPr="005451A5">
        <w:rPr>
          <w:szCs w:val="22"/>
          <w:lang w:val="sr-Latn-ME"/>
        </w:rPr>
        <w:t>i</w:t>
      </w:r>
      <w:r w:rsidR="005C0BF2" w:rsidRPr="005451A5">
        <w:rPr>
          <w:szCs w:val="22"/>
          <w:lang w:val="sr-Latn-ME"/>
        </w:rPr>
        <w:t>l</w:t>
      </w:r>
      <w:r w:rsidRPr="005451A5">
        <w:rPr>
          <w:szCs w:val="22"/>
          <w:lang w:val="sr-Latn-ME"/>
        </w:rPr>
        <w:t>j</w:t>
      </w:r>
      <w:r w:rsidR="005C0BF2" w:rsidRPr="005451A5">
        <w:rPr>
          <w:szCs w:val="22"/>
          <w:lang w:val="sr-Latn-ME"/>
        </w:rPr>
        <w:t>ežite datum posl</w:t>
      </w:r>
      <w:r w:rsidR="0099645E" w:rsidRPr="005451A5">
        <w:rPr>
          <w:szCs w:val="22"/>
          <w:lang w:val="sr-Latn-ME"/>
        </w:rPr>
        <w:t>j</w:t>
      </w:r>
      <w:r w:rsidR="005C0BF2" w:rsidRPr="005451A5">
        <w:rPr>
          <w:szCs w:val="22"/>
          <w:lang w:val="sr-Latn-ME"/>
        </w:rPr>
        <w:t>ednjeg rađenog testa, kao i datum sl</w:t>
      </w:r>
      <w:r w:rsidR="0099645E" w:rsidRPr="005451A5">
        <w:rPr>
          <w:szCs w:val="22"/>
          <w:lang w:val="sr-Latn-ME"/>
        </w:rPr>
        <w:t>j</w:t>
      </w:r>
      <w:r w:rsidR="005C0BF2" w:rsidRPr="005451A5">
        <w:rPr>
          <w:szCs w:val="22"/>
          <w:lang w:val="sr-Latn-ME"/>
        </w:rPr>
        <w:t>edećeg</w:t>
      </w:r>
      <w:r w:rsidRPr="005451A5">
        <w:rPr>
          <w:szCs w:val="22"/>
          <w:lang w:val="sr-Latn-ME"/>
        </w:rPr>
        <w:t xml:space="preserve"> zakazanog testa </w:t>
      </w:r>
      <w:r w:rsidR="0099645E" w:rsidRPr="005451A5">
        <w:rPr>
          <w:szCs w:val="22"/>
          <w:lang w:val="sr-Latn-ME"/>
        </w:rPr>
        <w:t xml:space="preserve">(pitajte Vašeg ljekara za datum) </w:t>
      </w:r>
      <w:r w:rsidRPr="005451A5">
        <w:rPr>
          <w:szCs w:val="22"/>
          <w:lang w:val="sr-Latn-ME"/>
        </w:rPr>
        <w:t>u Kartici</w:t>
      </w:r>
      <w:r w:rsidR="005C0BF2" w:rsidRPr="005451A5">
        <w:rPr>
          <w:szCs w:val="22"/>
          <w:lang w:val="sr-Latn-ME"/>
        </w:rPr>
        <w:t xml:space="preserve"> sa upozorenjima za pacijenta, kako ne biste zaboravili da ga uradite.</w:t>
      </w:r>
    </w:p>
    <w:p w14:paraId="1D902C8F" w14:textId="77777777" w:rsidR="00BA5420" w:rsidRPr="005451A5" w:rsidRDefault="00BA5420" w:rsidP="005451A5">
      <w:pPr>
        <w:rPr>
          <w:szCs w:val="22"/>
          <w:u w:val="single"/>
          <w:lang w:val="sr-Latn-ME"/>
        </w:rPr>
      </w:pPr>
    </w:p>
    <w:p w14:paraId="3F0A1D20" w14:textId="77777777" w:rsidR="005C0BF2" w:rsidRPr="005451A5" w:rsidRDefault="005C0BF2" w:rsidP="005451A5">
      <w:pPr>
        <w:rPr>
          <w:szCs w:val="22"/>
          <w:u w:val="single"/>
          <w:lang w:val="sr-Latn-ME"/>
        </w:rPr>
      </w:pPr>
      <w:r w:rsidRPr="005451A5">
        <w:rPr>
          <w:szCs w:val="22"/>
          <w:u w:val="single"/>
          <w:lang w:val="sr-Latn-ME"/>
        </w:rPr>
        <w:t>Testovi krvi za funkciju jetre</w:t>
      </w:r>
    </w:p>
    <w:p w14:paraId="020C30CA" w14:textId="77777777" w:rsidR="005C0BF2" w:rsidRPr="005451A5" w:rsidRDefault="005C0BF2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>Ovi testovi se rade svakog m</w:t>
      </w:r>
      <w:r w:rsidR="00613E3B" w:rsidRPr="005451A5">
        <w:rPr>
          <w:szCs w:val="22"/>
          <w:lang w:val="sr-Latn-ME"/>
        </w:rPr>
        <w:t>j</w:t>
      </w:r>
      <w:r w:rsidRPr="005451A5">
        <w:rPr>
          <w:szCs w:val="22"/>
          <w:lang w:val="sr-Latn-ME"/>
        </w:rPr>
        <w:t>eseca, sve dok traje l</w:t>
      </w:r>
      <w:r w:rsidR="00613E3B" w:rsidRPr="005451A5">
        <w:rPr>
          <w:szCs w:val="22"/>
          <w:lang w:val="sr-Latn-ME"/>
        </w:rPr>
        <w:t>ij</w:t>
      </w:r>
      <w:r w:rsidRPr="005451A5">
        <w:rPr>
          <w:szCs w:val="22"/>
          <w:lang w:val="sr-Latn-ME"/>
        </w:rPr>
        <w:t xml:space="preserve">ečenje </w:t>
      </w:r>
      <w:r w:rsidR="00511C4E" w:rsidRPr="005451A5">
        <w:rPr>
          <w:szCs w:val="22"/>
          <w:lang w:val="sr-Latn-ME"/>
        </w:rPr>
        <w:t>lijek</w:t>
      </w:r>
      <w:r w:rsidRPr="005451A5">
        <w:rPr>
          <w:szCs w:val="22"/>
          <w:lang w:val="sr-Latn-ME"/>
        </w:rPr>
        <w:t xml:space="preserve">om </w:t>
      </w:r>
      <w:proofErr w:type="spellStart"/>
      <w:r w:rsidR="00BA5420" w:rsidRPr="005451A5">
        <w:rPr>
          <w:szCs w:val="22"/>
          <w:lang w:val="sr-Latn-ME"/>
        </w:rPr>
        <w:t>Bosentan</w:t>
      </w:r>
      <w:proofErr w:type="spellEnd"/>
      <w:r w:rsidR="00BA5420" w:rsidRPr="005451A5">
        <w:rPr>
          <w:szCs w:val="22"/>
          <w:lang w:val="sr-Latn-ME"/>
        </w:rPr>
        <w:t xml:space="preserve"> </w:t>
      </w:r>
      <w:proofErr w:type="spellStart"/>
      <w:r w:rsidR="00BA5420" w:rsidRPr="005451A5">
        <w:rPr>
          <w:szCs w:val="22"/>
          <w:lang w:val="sr-Latn-ME"/>
        </w:rPr>
        <w:t>Pharmascience</w:t>
      </w:r>
      <w:proofErr w:type="spellEnd"/>
      <w:r w:rsidRPr="005451A5">
        <w:rPr>
          <w:szCs w:val="22"/>
          <w:lang w:val="sr-Latn-ME"/>
        </w:rPr>
        <w:t xml:space="preserve">. </w:t>
      </w:r>
      <w:r w:rsidR="00545DEC" w:rsidRPr="005451A5">
        <w:rPr>
          <w:szCs w:val="22"/>
          <w:lang w:val="sr-Latn-ME"/>
        </w:rPr>
        <w:t>Nakon</w:t>
      </w:r>
      <w:r w:rsidRPr="005451A5">
        <w:rPr>
          <w:szCs w:val="22"/>
          <w:lang w:val="sr-Latn-ME"/>
        </w:rPr>
        <w:t xml:space="preserve"> povećanja doze, potrebno je uraditi </w:t>
      </w:r>
      <w:r w:rsidR="00545DEC" w:rsidRPr="005451A5">
        <w:rPr>
          <w:szCs w:val="22"/>
          <w:lang w:val="sr-Latn-ME"/>
        </w:rPr>
        <w:t xml:space="preserve">novo </w:t>
      </w:r>
      <w:r w:rsidRPr="005451A5">
        <w:rPr>
          <w:szCs w:val="22"/>
          <w:lang w:val="sr-Latn-ME"/>
        </w:rPr>
        <w:t>testiranje nakon 2 ned</w:t>
      </w:r>
      <w:r w:rsidR="0099645E" w:rsidRPr="005451A5">
        <w:rPr>
          <w:szCs w:val="22"/>
          <w:lang w:val="sr-Latn-ME"/>
        </w:rPr>
        <w:t>j</w:t>
      </w:r>
      <w:r w:rsidRPr="005451A5">
        <w:rPr>
          <w:szCs w:val="22"/>
          <w:lang w:val="sr-Latn-ME"/>
        </w:rPr>
        <w:t>elje.</w:t>
      </w:r>
    </w:p>
    <w:p w14:paraId="28B878E5" w14:textId="77777777" w:rsidR="00BA5420" w:rsidRPr="005451A5" w:rsidRDefault="00BA5420" w:rsidP="005451A5">
      <w:pPr>
        <w:rPr>
          <w:szCs w:val="22"/>
          <w:lang w:val="sr-Latn-ME"/>
        </w:rPr>
      </w:pPr>
    </w:p>
    <w:p w14:paraId="4802B5EC" w14:textId="77777777" w:rsidR="00BA5420" w:rsidRPr="005451A5" w:rsidRDefault="005C0BF2" w:rsidP="005451A5">
      <w:pPr>
        <w:rPr>
          <w:szCs w:val="22"/>
          <w:u w:val="single"/>
          <w:lang w:val="sr-Latn-ME"/>
        </w:rPr>
      </w:pPr>
      <w:r w:rsidRPr="005451A5">
        <w:rPr>
          <w:szCs w:val="22"/>
          <w:u w:val="single"/>
          <w:lang w:val="sr-Latn-ME"/>
        </w:rPr>
        <w:t>Testovi krvi za anemiju</w:t>
      </w:r>
    </w:p>
    <w:p w14:paraId="2B09E937" w14:textId="77777777" w:rsidR="005C0BF2" w:rsidRPr="005451A5" w:rsidRDefault="00545DEC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 xml:space="preserve">S obzirom na to da pacijenti koji uzimaju lijek </w:t>
      </w:r>
      <w:proofErr w:type="spellStart"/>
      <w:r w:rsidRPr="005451A5">
        <w:rPr>
          <w:szCs w:val="22"/>
          <w:lang w:val="sr-Latn-ME"/>
        </w:rPr>
        <w:t>Bosentan</w:t>
      </w:r>
      <w:proofErr w:type="spellEnd"/>
      <w:r w:rsidRPr="005451A5">
        <w:rPr>
          <w:szCs w:val="22"/>
          <w:lang w:val="sr-Latn-ME"/>
        </w:rPr>
        <w:t xml:space="preserve"> </w:t>
      </w:r>
      <w:proofErr w:type="spellStart"/>
      <w:r w:rsidRPr="005451A5">
        <w:rPr>
          <w:szCs w:val="22"/>
          <w:lang w:val="sr-Latn-ME"/>
        </w:rPr>
        <w:t>Pharmascience</w:t>
      </w:r>
      <w:proofErr w:type="spellEnd"/>
      <w:r w:rsidRPr="005451A5">
        <w:rPr>
          <w:szCs w:val="22"/>
          <w:lang w:val="sr-Latn-ME"/>
        </w:rPr>
        <w:t xml:space="preserve"> mogu dobiti anemiju, o</w:t>
      </w:r>
      <w:r w:rsidR="005C0BF2" w:rsidRPr="005451A5">
        <w:rPr>
          <w:szCs w:val="22"/>
          <w:lang w:val="sr-Latn-ME"/>
        </w:rPr>
        <w:t xml:space="preserve">vi testovi </w:t>
      </w:r>
      <w:r w:rsidRPr="005451A5">
        <w:rPr>
          <w:szCs w:val="22"/>
          <w:lang w:val="sr-Latn-ME"/>
        </w:rPr>
        <w:t xml:space="preserve">će se </w:t>
      </w:r>
      <w:r w:rsidR="005C0BF2" w:rsidRPr="005451A5">
        <w:rPr>
          <w:szCs w:val="22"/>
          <w:lang w:val="sr-Latn-ME"/>
        </w:rPr>
        <w:t>sprovodi</w:t>
      </w:r>
      <w:r w:rsidRPr="005451A5">
        <w:rPr>
          <w:szCs w:val="22"/>
          <w:lang w:val="sr-Latn-ME"/>
        </w:rPr>
        <w:t>ti</w:t>
      </w:r>
      <w:r w:rsidR="005C0BF2" w:rsidRPr="005451A5">
        <w:rPr>
          <w:szCs w:val="22"/>
          <w:lang w:val="sr-Latn-ME"/>
        </w:rPr>
        <w:t xml:space="preserve"> svakog m</w:t>
      </w:r>
      <w:r w:rsidR="00C45368" w:rsidRPr="005451A5">
        <w:rPr>
          <w:szCs w:val="22"/>
          <w:lang w:val="sr-Latn-ME"/>
        </w:rPr>
        <w:t>j</w:t>
      </w:r>
      <w:r w:rsidR="005C0BF2" w:rsidRPr="005451A5">
        <w:rPr>
          <w:szCs w:val="22"/>
          <w:lang w:val="sr-Latn-ME"/>
        </w:rPr>
        <w:t>eseca tokom prva 4 m</w:t>
      </w:r>
      <w:r w:rsidR="00C45368" w:rsidRPr="005451A5">
        <w:rPr>
          <w:szCs w:val="22"/>
          <w:lang w:val="sr-Latn-ME"/>
        </w:rPr>
        <w:t>j</w:t>
      </w:r>
      <w:r w:rsidR="005C0BF2" w:rsidRPr="005451A5">
        <w:rPr>
          <w:szCs w:val="22"/>
          <w:lang w:val="sr-Latn-ME"/>
        </w:rPr>
        <w:t xml:space="preserve">eseca </w:t>
      </w:r>
      <w:r w:rsidR="00613E3B" w:rsidRPr="005451A5">
        <w:rPr>
          <w:szCs w:val="22"/>
          <w:lang w:val="sr-Latn-ME"/>
        </w:rPr>
        <w:t>liječenja</w:t>
      </w:r>
      <w:r w:rsidR="005C0BF2" w:rsidRPr="005451A5">
        <w:rPr>
          <w:szCs w:val="22"/>
          <w:lang w:val="sr-Latn-ME"/>
        </w:rPr>
        <w:t xml:space="preserve">, a zatim svaka 3 </w:t>
      </w:r>
      <w:r w:rsidR="00C45368" w:rsidRPr="005451A5">
        <w:rPr>
          <w:szCs w:val="22"/>
          <w:lang w:val="sr-Latn-ME"/>
        </w:rPr>
        <w:t>mjeseca</w:t>
      </w:r>
      <w:r w:rsidRPr="005451A5">
        <w:rPr>
          <w:szCs w:val="22"/>
          <w:lang w:val="sr-Latn-ME"/>
        </w:rPr>
        <w:t>.</w:t>
      </w:r>
      <w:r w:rsidR="005C0BF2" w:rsidRPr="005451A5">
        <w:rPr>
          <w:szCs w:val="22"/>
          <w:lang w:val="sr-Latn-ME"/>
        </w:rPr>
        <w:t xml:space="preserve"> </w:t>
      </w:r>
    </w:p>
    <w:p w14:paraId="3644AB96" w14:textId="77777777" w:rsidR="005C0BF2" w:rsidRPr="005451A5" w:rsidRDefault="005C0BF2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 xml:space="preserve">Ukoliko rezultati nisu zadovoljavajući, </w:t>
      </w:r>
      <w:r w:rsidR="00613E3B" w:rsidRPr="005451A5">
        <w:rPr>
          <w:szCs w:val="22"/>
          <w:lang w:val="sr-Latn-ME"/>
        </w:rPr>
        <w:t>ljekar</w:t>
      </w:r>
      <w:r w:rsidRPr="005451A5">
        <w:rPr>
          <w:szCs w:val="22"/>
          <w:lang w:val="sr-Latn-ME"/>
        </w:rPr>
        <w:t xml:space="preserve"> može da Vam smanji dozu </w:t>
      </w:r>
      <w:r w:rsidR="00511C4E" w:rsidRPr="005451A5">
        <w:rPr>
          <w:szCs w:val="22"/>
          <w:lang w:val="sr-Latn-ME"/>
        </w:rPr>
        <w:t>lijek</w:t>
      </w:r>
      <w:r w:rsidRPr="005451A5">
        <w:rPr>
          <w:szCs w:val="22"/>
          <w:lang w:val="sr-Latn-ME"/>
        </w:rPr>
        <w:t>a</w:t>
      </w:r>
      <w:r w:rsidR="00823A01" w:rsidRPr="005451A5">
        <w:rPr>
          <w:szCs w:val="22"/>
          <w:lang w:val="sr-Latn-ME"/>
        </w:rPr>
        <w:t xml:space="preserve"> </w:t>
      </w:r>
      <w:r w:rsidR="0009723C" w:rsidRPr="005451A5">
        <w:rPr>
          <w:szCs w:val="22"/>
          <w:lang w:val="sr-Latn-ME"/>
        </w:rPr>
        <w:t xml:space="preserve">ili da </w:t>
      </w:r>
      <w:r w:rsidR="00C45368" w:rsidRPr="005451A5">
        <w:rPr>
          <w:szCs w:val="22"/>
          <w:lang w:val="sr-Latn-ME"/>
        </w:rPr>
        <w:t>pr</w:t>
      </w:r>
      <w:r w:rsidR="00613E3B" w:rsidRPr="005451A5">
        <w:rPr>
          <w:szCs w:val="22"/>
          <w:lang w:val="sr-Latn-ME"/>
        </w:rPr>
        <w:t>e</w:t>
      </w:r>
      <w:r w:rsidRPr="005451A5">
        <w:rPr>
          <w:szCs w:val="22"/>
          <w:lang w:val="sr-Latn-ME"/>
        </w:rPr>
        <w:t>kine l</w:t>
      </w:r>
      <w:r w:rsidR="00C45368" w:rsidRPr="005451A5">
        <w:rPr>
          <w:szCs w:val="22"/>
          <w:lang w:val="sr-Latn-ME"/>
        </w:rPr>
        <w:t>ij</w:t>
      </w:r>
      <w:r w:rsidRPr="005451A5">
        <w:rPr>
          <w:szCs w:val="22"/>
          <w:lang w:val="sr-Latn-ME"/>
        </w:rPr>
        <w:t xml:space="preserve">ečenje </w:t>
      </w:r>
      <w:r w:rsidR="00511C4E" w:rsidRPr="005451A5">
        <w:rPr>
          <w:szCs w:val="22"/>
          <w:lang w:val="sr-Latn-ME"/>
        </w:rPr>
        <w:t>lijek</w:t>
      </w:r>
      <w:r w:rsidRPr="005451A5">
        <w:rPr>
          <w:szCs w:val="22"/>
          <w:lang w:val="sr-Latn-ME"/>
        </w:rPr>
        <w:t xml:space="preserve">om </w:t>
      </w:r>
      <w:proofErr w:type="spellStart"/>
      <w:r w:rsidR="00E22361" w:rsidRPr="005451A5">
        <w:rPr>
          <w:szCs w:val="22"/>
          <w:lang w:val="sr-Latn-ME"/>
        </w:rPr>
        <w:t>Bosentan</w:t>
      </w:r>
      <w:proofErr w:type="spellEnd"/>
      <w:r w:rsidR="00E22361" w:rsidRPr="005451A5">
        <w:rPr>
          <w:szCs w:val="22"/>
          <w:lang w:val="sr-Latn-ME"/>
        </w:rPr>
        <w:t xml:space="preserve"> </w:t>
      </w:r>
      <w:proofErr w:type="spellStart"/>
      <w:r w:rsidR="00E22361" w:rsidRPr="005451A5">
        <w:rPr>
          <w:szCs w:val="22"/>
          <w:lang w:val="sr-Latn-ME"/>
        </w:rPr>
        <w:t>Pharmascience</w:t>
      </w:r>
      <w:proofErr w:type="spellEnd"/>
      <w:r w:rsidR="00C45368" w:rsidRPr="005451A5">
        <w:rPr>
          <w:szCs w:val="22"/>
          <w:lang w:val="sr-Latn-ME"/>
        </w:rPr>
        <w:t xml:space="preserve"> </w:t>
      </w:r>
      <w:r w:rsidRPr="005451A5">
        <w:rPr>
          <w:szCs w:val="22"/>
          <w:lang w:val="sr-Latn-ME"/>
        </w:rPr>
        <w:t>i da sprovede dodatna ispitivanja radi utvrđivanja uzroka.</w:t>
      </w:r>
    </w:p>
    <w:p w14:paraId="037773B6" w14:textId="77777777" w:rsidR="00BA5420" w:rsidRPr="005451A5" w:rsidRDefault="00BA5420" w:rsidP="005451A5">
      <w:pPr>
        <w:rPr>
          <w:szCs w:val="22"/>
          <w:lang w:val="sr-Latn-ME"/>
        </w:rPr>
      </w:pPr>
    </w:p>
    <w:p w14:paraId="189EB4E8" w14:textId="77777777" w:rsidR="005C0BF2" w:rsidRPr="005451A5" w:rsidRDefault="00511C4E" w:rsidP="005451A5">
      <w:pPr>
        <w:rPr>
          <w:b/>
          <w:szCs w:val="22"/>
          <w:lang w:val="sr-Latn-ME"/>
        </w:rPr>
      </w:pPr>
      <w:r w:rsidRPr="005451A5">
        <w:rPr>
          <w:b/>
          <w:szCs w:val="22"/>
          <w:lang w:val="sr-Latn-ME"/>
        </w:rPr>
        <w:t>Djeca</w:t>
      </w:r>
      <w:r w:rsidR="005C0BF2" w:rsidRPr="005451A5">
        <w:rPr>
          <w:b/>
          <w:szCs w:val="22"/>
          <w:lang w:val="sr-Latn-ME"/>
        </w:rPr>
        <w:t xml:space="preserve"> i </w:t>
      </w:r>
      <w:r w:rsidR="00B00152" w:rsidRPr="005451A5">
        <w:rPr>
          <w:b/>
          <w:szCs w:val="22"/>
          <w:lang w:val="sr-Latn-ME"/>
        </w:rPr>
        <w:t>adolescenti</w:t>
      </w:r>
    </w:p>
    <w:p w14:paraId="1B8EED11" w14:textId="77777777" w:rsidR="00B00152" w:rsidRPr="005451A5" w:rsidRDefault="00B00152" w:rsidP="005451A5">
      <w:pPr>
        <w:rPr>
          <w:b/>
          <w:szCs w:val="22"/>
          <w:lang w:val="sr-Latn-ME"/>
        </w:rPr>
      </w:pPr>
    </w:p>
    <w:p w14:paraId="55297546" w14:textId="77777777" w:rsidR="004D1D48" w:rsidRPr="005451A5" w:rsidRDefault="00511C4E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>Lijek</w:t>
      </w:r>
      <w:r w:rsidR="00BA5420" w:rsidRPr="005451A5">
        <w:rPr>
          <w:szCs w:val="22"/>
          <w:lang w:val="sr-Latn-ME"/>
        </w:rPr>
        <w:t xml:space="preserve"> </w:t>
      </w:r>
      <w:proofErr w:type="spellStart"/>
      <w:r w:rsidR="00BA5420" w:rsidRPr="005451A5">
        <w:rPr>
          <w:szCs w:val="22"/>
          <w:lang w:val="sr-Latn-ME"/>
        </w:rPr>
        <w:t>Bosentan</w:t>
      </w:r>
      <w:proofErr w:type="spellEnd"/>
      <w:r w:rsidR="00BA5420" w:rsidRPr="005451A5">
        <w:rPr>
          <w:szCs w:val="22"/>
          <w:lang w:val="sr-Latn-ME"/>
        </w:rPr>
        <w:t xml:space="preserve"> </w:t>
      </w:r>
      <w:proofErr w:type="spellStart"/>
      <w:r w:rsidR="00BA5420" w:rsidRPr="005451A5">
        <w:rPr>
          <w:szCs w:val="22"/>
          <w:lang w:val="sr-Latn-ME"/>
        </w:rPr>
        <w:t>Pharmascience</w:t>
      </w:r>
      <w:proofErr w:type="spellEnd"/>
      <w:r w:rsidR="00BA5420" w:rsidRPr="005451A5">
        <w:rPr>
          <w:szCs w:val="22"/>
          <w:lang w:val="sr-Latn-ME"/>
        </w:rPr>
        <w:t xml:space="preserve"> </w:t>
      </w:r>
      <w:r w:rsidR="005C0BF2" w:rsidRPr="005451A5">
        <w:rPr>
          <w:szCs w:val="22"/>
          <w:lang w:val="sr-Latn-ME"/>
        </w:rPr>
        <w:t xml:space="preserve">se ne </w:t>
      </w:r>
      <w:r w:rsidR="00613E3B" w:rsidRPr="005451A5">
        <w:rPr>
          <w:szCs w:val="22"/>
          <w:lang w:val="sr-Latn-ME"/>
        </w:rPr>
        <w:t>pre</w:t>
      </w:r>
      <w:r w:rsidR="005C0BF2" w:rsidRPr="005451A5">
        <w:rPr>
          <w:szCs w:val="22"/>
          <w:lang w:val="sr-Latn-ME"/>
        </w:rPr>
        <w:t xml:space="preserve">poručuje kod pedijatrijskih pacijenata sa sistemskom sklerozom i postojećim </w:t>
      </w:r>
      <w:proofErr w:type="spellStart"/>
      <w:r w:rsidR="005C0BF2" w:rsidRPr="005451A5">
        <w:rPr>
          <w:szCs w:val="22"/>
          <w:lang w:val="sr-Latn-ME"/>
        </w:rPr>
        <w:t>ulkusima</w:t>
      </w:r>
      <w:proofErr w:type="spellEnd"/>
      <w:r w:rsidR="005C0BF2" w:rsidRPr="005451A5">
        <w:rPr>
          <w:szCs w:val="22"/>
          <w:lang w:val="sr-Latn-ME"/>
        </w:rPr>
        <w:t xml:space="preserve"> na prstima. Vid</w:t>
      </w:r>
      <w:r w:rsidR="0099645E" w:rsidRPr="005451A5">
        <w:rPr>
          <w:szCs w:val="22"/>
          <w:lang w:val="sr-Latn-ME"/>
        </w:rPr>
        <w:t>j</w:t>
      </w:r>
      <w:r w:rsidR="005C0BF2" w:rsidRPr="005451A5">
        <w:rPr>
          <w:szCs w:val="22"/>
          <w:lang w:val="sr-Latn-ME"/>
        </w:rPr>
        <w:t>eti takođe od</w:t>
      </w:r>
      <w:r w:rsidR="0099645E" w:rsidRPr="005451A5">
        <w:rPr>
          <w:szCs w:val="22"/>
          <w:lang w:val="sr-Latn-ME"/>
        </w:rPr>
        <w:t>j</w:t>
      </w:r>
      <w:r w:rsidR="005C0BF2" w:rsidRPr="005451A5">
        <w:rPr>
          <w:szCs w:val="22"/>
          <w:lang w:val="sr-Latn-ME"/>
        </w:rPr>
        <w:t xml:space="preserve">eljak 3. Kako se </w:t>
      </w:r>
      <w:r w:rsidR="0099645E" w:rsidRPr="005451A5">
        <w:rPr>
          <w:szCs w:val="22"/>
          <w:lang w:val="sr-Latn-ME"/>
        </w:rPr>
        <w:t xml:space="preserve">upotrebljava </w:t>
      </w:r>
      <w:r w:rsidRPr="005451A5">
        <w:rPr>
          <w:szCs w:val="22"/>
          <w:lang w:val="sr-Latn-ME"/>
        </w:rPr>
        <w:t>lijek</w:t>
      </w:r>
      <w:r w:rsidR="00BA5420" w:rsidRPr="005451A5">
        <w:rPr>
          <w:szCs w:val="22"/>
          <w:lang w:val="sr-Latn-ME"/>
        </w:rPr>
        <w:t xml:space="preserve"> </w:t>
      </w:r>
      <w:proofErr w:type="spellStart"/>
      <w:r w:rsidR="00BA5420" w:rsidRPr="005451A5">
        <w:rPr>
          <w:szCs w:val="22"/>
          <w:lang w:val="sr-Latn-ME"/>
        </w:rPr>
        <w:t>Bosentan</w:t>
      </w:r>
      <w:proofErr w:type="spellEnd"/>
      <w:r w:rsidR="00BA5420" w:rsidRPr="005451A5">
        <w:rPr>
          <w:szCs w:val="22"/>
          <w:lang w:val="sr-Latn-ME"/>
        </w:rPr>
        <w:t xml:space="preserve"> </w:t>
      </w:r>
      <w:proofErr w:type="spellStart"/>
      <w:r w:rsidR="00BA5420" w:rsidRPr="005451A5">
        <w:rPr>
          <w:szCs w:val="22"/>
          <w:lang w:val="sr-Latn-ME"/>
        </w:rPr>
        <w:t>Pharmascience</w:t>
      </w:r>
      <w:proofErr w:type="spellEnd"/>
      <w:r w:rsidR="005C0BF2" w:rsidRPr="005451A5">
        <w:rPr>
          <w:szCs w:val="22"/>
          <w:lang w:val="sr-Latn-ME"/>
        </w:rPr>
        <w:t>.</w:t>
      </w:r>
    </w:p>
    <w:p w14:paraId="3284DEF0" w14:textId="77777777" w:rsidR="00BA5420" w:rsidRPr="005451A5" w:rsidRDefault="00BA5420" w:rsidP="005451A5">
      <w:pPr>
        <w:rPr>
          <w:szCs w:val="22"/>
          <w:lang w:val="sr-Latn-ME"/>
        </w:rPr>
      </w:pPr>
    </w:p>
    <w:p w14:paraId="2E69753B" w14:textId="77777777" w:rsidR="00177D7F" w:rsidRPr="005451A5" w:rsidRDefault="001D34FF" w:rsidP="005451A5">
      <w:pPr>
        <w:rPr>
          <w:b/>
          <w:szCs w:val="22"/>
          <w:lang w:val="sr-Latn-ME"/>
        </w:rPr>
      </w:pPr>
      <w:r w:rsidRPr="005451A5">
        <w:rPr>
          <w:b/>
          <w:szCs w:val="22"/>
          <w:lang w:val="sr-Latn-ME"/>
        </w:rPr>
        <w:t>Primjena drugih ljekova</w:t>
      </w:r>
    </w:p>
    <w:p w14:paraId="1EC31C52" w14:textId="77777777" w:rsidR="001D34FF" w:rsidRPr="005451A5" w:rsidRDefault="001D34FF" w:rsidP="005451A5">
      <w:pPr>
        <w:rPr>
          <w:szCs w:val="22"/>
          <w:lang w:val="sr-Latn-ME"/>
        </w:rPr>
      </w:pPr>
    </w:p>
    <w:p w14:paraId="3E223EFF" w14:textId="77777777" w:rsidR="00BA5420" w:rsidRPr="005451A5" w:rsidRDefault="00BA5420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>Obav</w:t>
      </w:r>
      <w:r w:rsidR="00C45368" w:rsidRPr="005451A5">
        <w:rPr>
          <w:szCs w:val="22"/>
          <w:lang w:val="sr-Latn-ME"/>
        </w:rPr>
        <w:t>ij</w:t>
      </w:r>
      <w:r w:rsidRPr="005451A5">
        <w:rPr>
          <w:szCs w:val="22"/>
          <w:lang w:val="sr-Latn-ME"/>
        </w:rPr>
        <w:t xml:space="preserve">estite Vašeg </w:t>
      </w:r>
      <w:r w:rsidR="00613E3B" w:rsidRPr="005451A5">
        <w:rPr>
          <w:szCs w:val="22"/>
          <w:lang w:val="sr-Latn-ME"/>
        </w:rPr>
        <w:t>ljekar</w:t>
      </w:r>
      <w:r w:rsidRPr="005451A5">
        <w:rPr>
          <w:szCs w:val="22"/>
          <w:lang w:val="sr-Latn-ME"/>
        </w:rPr>
        <w:t xml:space="preserve">a ili farmaceuta ako uzimate, ili ste donedavno uzimali bilo koji drugi </w:t>
      </w:r>
      <w:r w:rsidR="00511C4E" w:rsidRPr="005451A5">
        <w:rPr>
          <w:szCs w:val="22"/>
          <w:lang w:val="sr-Latn-ME"/>
        </w:rPr>
        <w:t>lijek</w:t>
      </w:r>
      <w:r w:rsidRPr="005451A5">
        <w:rPr>
          <w:szCs w:val="22"/>
          <w:lang w:val="sr-Latn-ME"/>
        </w:rPr>
        <w:t xml:space="preserve">, </w:t>
      </w:r>
      <w:r w:rsidR="00E90D33" w:rsidRPr="005451A5">
        <w:rPr>
          <w:szCs w:val="22"/>
          <w:lang w:val="sr-Latn-ME"/>
        </w:rPr>
        <w:t>uključujući i</w:t>
      </w:r>
      <w:r w:rsidRPr="005451A5">
        <w:rPr>
          <w:szCs w:val="22"/>
          <w:lang w:val="sr-Latn-ME"/>
        </w:rPr>
        <w:t xml:space="preserve"> one koji se mogu nabaviti bez </w:t>
      </w:r>
      <w:r w:rsidR="00613E3B" w:rsidRPr="005451A5">
        <w:rPr>
          <w:szCs w:val="22"/>
          <w:lang w:val="sr-Latn-ME"/>
        </w:rPr>
        <w:t>ljekar</w:t>
      </w:r>
      <w:r w:rsidRPr="005451A5">
        <w:rPr>
          <w:szCs w:val="22"/>
          <w:lang w:val="sr-Latn-ME"/>
        </w:rPr>
        <w:t xml:space="preserve">skog recepta. Posebno je važno da kažete </w:t>
      </w:r>
      <w:r w:rsidR="00E90D33" w:rsidRPr="005451A5">
        <w:rPr>
          <w:szCs w:val="22"/>
          <w:lang w:val="sr-Latn-ME"/>
        </w:rPr>
        <w:t xml:space="preserve">Vašem </w:t>
      </w:r>
      <w:r w:rsidR="00613E3B" w:rsidRPr="005451A5">
        <w:rPr>
          <w:szCs w:val="22"/>
          <w:lang w:val="sr-Latn-ME"/>
        </w:rPr>
        <w:t>ljekar</w:t>
      </w:r>
      <w:r w:rsidRPr="005451A5">
        <w:rPr>
          <w:szCs w:val="22"/>
          <w:lang w:val="sr-Latn-ME"/>
        </w:rPr>
        <w:t>u ukoliko uzimate:</w:t>
      </w:r>
    </w:p>
    <w:p w14:paraId="42D781DF" w14:textId="77777777" w:rsidR="00BA5420" w:rsidRPr="005451A5" w:rsidRDefault="00BA5420" w:rsidP="005451A5">
      <w:pPr>
        <w:pStyle w:val="ListParagraph"/>
        <w:numPr>
          <w:ilvl w:val="0"/>
          <w:numId w:val="18"/>
        </w:numPr>
        <w:ind w:left="360"/>
        <w:rPr>
          <w:szCs w:val="22"/>
          <w:lang w:val="sr-Latn-ME"/>
        </w:rPr>
      </w:pPr>
      <w:proofErr w:type="spellStart"/>
      <w:r w:rsidRPr="005451A5">
        <w:rPr>
          <w:szCs w:val="22"/>
          <w:lang w:val="sr-Latn-ME"/>
        </w:rPr>
        <w:t>Ciklosporin</w:t>
      </w:r>
      <w:proofErr w:type="spellEnd"/>
      <w:r w:rsidRPr="005451A5">
        <w:rPr>
          <w:szCs w:val="22"/>
          <w:lang w:val="sr-Latn-ME"/>
        </w:rPr>
        <w:t xml:space="preserve"> A (</w:t>
      </w:r>
      <w:r w:rsidR="00511C4E" w:rsidRPr="005451A5">
        <w:rPr>
          <w:szCs w:val="22"/>
          <w:lang w:val="sr-Latn-ME"/>
        </w:rPr>
        <w:t>lijek</w:t>
      </w:r>
      <w:r w:rsidRPr="005451A5">
        <w:rPr>
          <w:szCs w:val="22"/>
          <w:lang w:val="sr-Latn-ME"/>
        </w:rPr>
        <w:t xml:space="preserve"> koji se koristi</w:t>
      </w:r>
      <w:r w:rsidR="006405DF" w:rsidRPr="005451A5">
        <w:rPr>
          <w:szCs w:val="22"/>
          <w:lang w:val="sr-Latn-ME"/>
        </w:rPr>
        <w:t xml:space="preserve"> </w:t>
      </w:r>
      <w:r w:rsidR="00E90D33" w:rsidRPr="005451A5">
        <w:rPr>
          <w:szCs w:val="22"/>
          <w:lang w:val="sr-Latn-ME"/>
        </w:rPr>
        <w:t>nakon</w:t>
      </w:r>
      <w:r w:rsidRPr="005451A5">
        <w:rPr>
          <w:szCs w:val="22"/>
          <w:lang w:val="sr-Latn-ME"/>
        </w:rPr>
        <w:t xml:space="preserve"> transplantacije i za </w:t>
      </w:r>
      <w:r w:rsidR="00C45368" w:rsidRPr="005451A5">
        <w:rPr>
          <w:szCs w:val="22"/>
          <w:lang w:val="sr-Latn-ME"/>
        </w:rPr>
        <w:t>liječenje</w:t>
      </w:r>
      <w:r w:rsidRPr="005451A5">
        <w:rPr>
          <w:szCs w:val="22"/>
          <w:lang w:val="sr-Latn-ME"/>
        </w:rPr>
        <w:t xml:space="preserve"> psorijaze), koji ne sm</w:t>
      </w:r>
      <w:r w:rsidR="00BF3DC7" w:rsidRPr="005451A5">
        <w:rPr>
          <w:szCs w:val="22"/>
          <w:lang w:val="sr-Latn-ME"/>
        </w:rPr>
        <w:t>ij</w:t>
      </w:r>
      <w:r w:rsidRPr="005451A5">
        <w:rPr>
          <w:szCs w:val="22"/>
          <w:lang w:val="sr-Latn-ME"/>
        </w:rPr>
        <w:t xml:space="preserve">e da se koristi zajedno sa </w:t>
      </w:r>
      <w:r w:rsidR="00511C4E" w:rsidRPr="005451A5">
        <w:rPr>
          <w:szCs w:val="22"/>
          <w:lang w:val="sr-Latn-ME"/>
        </w:rPr>
        <w:t>lijek</w:t>
      </w:r>
      <w:r w:rsidRPr="005451A5">
        <w:rPr>
          <w:szCs w:val="22"/>
          <w:lang w:val="sr-Latn-ME"/>
        </w:rPr>
        <w:t xml:space="preserve">om </w:t>
      </w:r>
      <w:proofErr w:type="spellStart"/>
      <w:r w:rsidRPr="005451A5">
        <w:rPr>
          <w:szCs w:val="22"/>
          <w:lang w:val="sr-Latn-ME"/>
        </w:rPr>
        <w:t>Bosentan</w:t>
      </w:r>
      <w:proofErr w:type="spellEnd"/>
      <w:r w:rsidRPr="005451A5">
        <w:rPr>
          <w:szCs w:val="22"/>
          <w:lang w:val="sr-Latn-ME"/>
        </w:rPr>
        <w:t xml:space="preserve"> </w:t>
      </w:r>
      <w:proofErr w:type="spellStart"/>
      <w:r w:rsidRPr="005451A5">
        <w:rPr>
          <w:szCs w:val="22"/>
          <w:lang w:val="sr-Latn-ME"/>
        </w:rPr>
        <w:t>Pharmascience</w:t>
      </w:r>
      <w:proofErr w:type="spellEnd"/>
      <w:r w:rsidRPr="005451A5">
        <w:rPr>
          <w:szCs w:val="22"/>
          <w:lang w:val="sr-Latn-ME"/>
        </w:rPr>
        <w:t>.</w:t>
      </w:r>
    </w:p>
    <w:p w14:paraId="609E1B8E" w14:textId="77777777" w:rsidR="00C45368" w:rsidRPr="005451A5" w:rsidRDefault="00BA5420" w:rsidP="005451A5">
      <w:pPr>
        <w:pStyle w:val="ListParagraph"/>
        <w:numPr>
          <w:ilvl w:val="0"/>
          <w:numId w:val="18"/>
        </w:numPr>
        <w:ind w:left="360"/>
        <w:rPr>
          <w:szCs w:val="22"/>
          <w:lang w:val="sr-Latn-ME"/>
        </w:rPr>
      </w:pPr>
      <w:proofErr w:type="spellStart"/>
      <w:r w:rsidRPr="005451A5">
        <w:rPr>
          <w:szCs w:val="22"/>
          <w:lang w:val="sr-Latn-ME"/>
        </w:rPr>
        <w:t>Sirolimus</w:t>
      </w:r>
      <w:proofErr w:type="spellEnd"/>
      <w:r w:rsidRPr="005451A5">
        <w:rPr>
          <w:szCs w:val="22"/>
          <w:lang w:val="sr-Latn-ME"/>
        </w:rPr>
        <w:t xml:space="preserve"> ili </w:t>
      </w:r>
      <w:proofErr w:type="spellStart"/>
      <w:r w:rsidRPr="005451A5">
        <w:rPr>
          <w:szCs w:val="22"/>
          <w:lang w:val="sr-Latn-ME"/>
        </w:rPr>
        <w:t>takrolimus</w:t>
      </w:r>
      <w:proofErr w:type="spellEnd"/>
      <w:r w:rsidRPr="005451A5">
        <w:rPr>
          <w:szCs w:val="22"/>
          <w:lang w:val="sr-Latn-ME"/>
        </w:rPr>
        <w:t xml:space="preserve">, koji su </w:t>
      </w:r>
      <w:r w:rsidR="00613E3B" w:rsidRPr="005451A5">
        <w:rPr>
          <w:szCs w:val="22"/>
          <w:lang w:val="sr-Latn-ME"/>
        </w:rPr>
        <w:t>ljekovi</w:t>
      </w:r>
      <w:r w:rsidRPr="005451A5">
        <w:rPr>
          <w:szCs w:val="22"/>
          <w:lang w:val="sr-Latn-ME"/>
        </w:rPr>
        <w:t xml:space="preserve"> koji se koriste </w:t>
      </w:r>
      <w:r w:rsidR="00E90D33" w:rsidRPr="005451A5">
        <w:rPr>
          <w:szCs w:val="22"/>
          <w:lang w:val="sr-Latn-ME"/>
        </w:rPr>
        <w:t xml:space="preserve">nakon </w:t>
      </w:r>
      <w:r w:rsidRPr="005451A5">
        <w:rPr>
          <w:szCs w:val="22"/>
          <w:lang w:val="sr-Latn-ME"/>
        </w:rPr>
        <w:t>transplantacije</w:t>
      </w:r>
      <w:r w:rsidR="00C45368" w:rsidRPr="005451A5">
        <w:rPr>
          <w:szCs w:val="22"/>
          <w:lang w:val="sr-Latn-ME"/>
        </w:rPr>
        <w:t>,</w:t>
      </w:r>
      <w:r w:rsidRPr="005451A5">
        <w:rPr>
          <w:szCs w:val="22"/>
          <w:lang w:val="sr-Latn-ME"/>
        </w:rPr>
        <w:t xml:space="preserve"> jer </w:t>
      </w:r>
      <w:r w:rsidR="00E90D33" w:rsidRPr="005451A5">
        <w:rPr>
          <w:szCs w:val="22"/>
          <w:lang w:val="sr-Latn-ME"/>
        </w:rPr>
        <w:t xml:space="preserve">nije </w:t>
      </w:r>
      <w:r w:rsidRPr="005451A5">
        <w:rPr>
          <w:szCs w:val="22"/>
          <w:lang w:val="sr-Latn-ME"/>
        </w:rPr>
        <w:t xml:space="preserve"> </w:t>
      </w:r>
      <w:r w:rsidR="00C45368" w:rsidRPr="005451A5">
        <w:rPr>
          <w:szCs w:val="22"/>
          <w:lang w:val="sr-Latn-ME"/>
        </w:rPr>
        <w:t>pr</w:t>
      </w:r>
      <w:r w:rsidR="00613E3B" w:rsidRPr="005451A5">
        <w:rPr>
          <w:szCs w:val="22"/>
          <w:lang w:val="sr-Latn-ME"/>
        </w:rPr>
        <w:t>e</w:t>
      </w:r>
      <w:r w:rsidRPr="005451A5">
        <w:rPr>
          <w:szCs w:val="22"/>
          <w:lang w:val="sr-Latn-ME"/>
        </w:rPr>
        <w:t>poruč</w:t>
      </w:r>
      <w:r w:rsidR="00E90D33" w:rsidRPr="005451A5">
        <w:rPr>
          <w:szCs w:val="22"/>
          <w:lang w:val="sr-Latn-ME"/>
        </w:rPr>
        <w:t>ljivo</w:t>
      </w:r>
      <w:r w:rsidRPr="005451A5">
        <w:rPr>
          <w:szCs w:val="22"/>
          <w:lang w:val="sr-Latn-ME"/>
        </w:rPr>
        <w:t xml:space="preserve"> da se koriste zajedno sa </w:t>
      </w:r>
      <w:r w:rsidR="00511C4E" w:rsidRPr="005451A5">
        <w:rPr>
          <w:szCs w:val="22"/>
          <w:lang w:val="sr-Latn-ME"/>
        </w:rPr>
        <w:t>lijek</w:t>
      </w:r>
      <w:r w:rsidRPr="005451A5">
        <w:rPr>
          <w:szCs w:val="22"/>
          <w:lang w:val="sr-Latn-ME"/>
        </w:rPr>
        <w:t xml:space="preserve">om </w:t>
      </w:r>
      <w:proofErr w:type="spellStart"/>
      <w:r w:rsidR="00E22361" w:rsidRPr="005451A5">
        <w:rPr>
          <w:szCs w:val="22"/>
          <w:lang w:val="sr-Latn-ME"/>
        </w:rPr>
        <w:t>Bosentan</w:t>
      </w:r>
      <w:proofErr w:type="spellEnd"/>
      <w:r w:rsidR="00E22361" w:rsidRPr="005451A5">
        <w:rPr>
          <w:szCs w:val="22"/>
          <w:lang w:val="sr-Latn-ME"/>
        </w:rPr>
        <w:t xml:space="preserve"> </w:t>
      </w:r>
      <w:proofErr w:type="spellStart"/>
      <w:r w:rsidR="00E22361" w:rsidRPr="005451A5">
        <w:rPr>
          <w:szCs w:val="22"/>
          <w:lang w:val="sr-Latn-ME"/>
        </w:rPr>
        <w:t>Pharmascience</w:t>
      </w:r>
      <w:proofErr w:type="spellEnd"/>
      <w:r w:rsidRPr="005451A5">
        <w:rPr>
          <w:szCs w:val="22"/>
          <w:lang w:val="sr-Latn-ME"/>
        </w:rPr>
        <w:t>.</w:t>
      </w:r>
    </w:p>
    <w:p w14:paraId="2C9404BB" w14:textId="77777777" w:rsidR="00BA5420" w:rsidRPr="005451A5" w:rsidRDefault="00BA5420" w:rsidP="005451A5">
      <w:pPr>
        <w:pStyle w:val="ListParagraph"/>
        <w:numPr>
          <w:ilvl w:val="0"/>
          <w:numId w:val="18"/>
        </w:numPr>
        <w:ind w:left="360"/>
        <w:rPr>
          <w:szCs w:val="22"/>
          <w:lang w:val="sr-Latn-ME"/>
        </w:rPr>
      </w:pPr>
      <w:proofErr w:type="spellStart"/>
      <w:r w:rsidRPr="005451A5">
        <w:rPr>
          <w:szCs w:val="22"/>
          <w:lang w:val="sr-Latn-ME"/>
        </w:rPr>
        <w:t>Glibenklamid</w:t>
      </w:r>
      <w:proofErr w:type="spellEnd"/>
      <w:r w:rsidRPr="005451A5">
        <w:rPr>
          <w:szCs w:val="22"/>
          <w:lang w:val="sr-Latn-ME"/>
        </w:rPr>
        <w:t xml:space="preserve"> (za </w:t>
      </w:r>
      <w:r w:rsidR="00C45368" w:rsidRPr="005451A5">
        <w:rPr>
          <w:szCs w:val="22"/>
          <w:lang w:val="sr-Latn-ME"/>
        </w:rPr>
        <w:t>liječenje</w:t>
      </w:r>
      <w:r w:rsidRPr="005451A5">
        <w:rPr>
          <w:szCs w:val="22"/>
          <w:lang w:val="sr-Latn-ME"/>
        </w:rPr>
        <w:t xml:space="preserve"> šećerne bolesti), </w:t>
      </w:r>
      <w:proofErr w:type="spellStart"/>
      <w:r w:rsidRPr="005451A5">
        <w:rPr>
          <w:szCs w:val="22"/>
          <w:lang w:val="sr-Latn-ME"/>
        </w:rPr>
        <w:t>rifampicin</w:t>
      </w:r>
      <w:proofErr w:type="spellEnd"/>
      <w:r w:rsidRPr="005451A5">
        <w:rPr>
          <w:szCs w:val="22"/>
          <w:lang w:val="sr-Latn-ME"/>
        </w:rPr>
        <w:t xml:space="preserve"> (za </w:t>
      </w:r>
      <w:r w:rsidR="00C45368" w:rsidRPr="005451A5">
        <w:rPr>
          <w:szCs w:val="22"/>
          <w:lang w:val="sr-Latn-ME"/>
        </w:rPr>
        <w:t>liječenje</w:t>
      </w:r>
      <w:r w:rsidRPr="005451A5">
        <w:rPr>
          <w:szCs w:val="22"/>
          <w:lang w:val="sr-Latn-ME"/>
        </w:rPr>
        <w:t xml:space="preserve"> tuberkuloze)</w:t>
      </w:r>
      <w:r w:rsidR="00F23A8F" w:rsidRPr="005451A5">
        <w:rPr>
          <w:szCs w:val="22"/>
          <w:lang w:val="sr-Latn-ME"/>
        </w:rPr>
        <w:t>,</w:t>
      </w:r>
      <w:r w:rsidRPr="005451A5">
        <w:rPr>
          <w:szCs w:val="22"/>
          <w:lang w:val="sr-Latn-ME"/>
        </w:rPr>
        <w:t xml:space="preserve"> </w:t>
      </w:r>
      <w:proofErr w:type="spellStart"/>
      <w:r w:rsidRPr="005451A5">
        <w:rPr>
          <w:szCs w:val="22"/>
          <w:lang w:val="sr-Latn-ME"/>
        </w:rPr>
        <w:t>flukonazol</w:t>
      </w:r>
      <w:proofErr w:type="spellEnd"/>
      <w:r w:rsidRPr="005451A5">
        <w:rPr>
          <w:szCs w:val="22"/>
          <w:lang w:val="sr-Latn-ME"/>
        </w:rPr>
        <w:t xml:space="preserve"> (za </w:t>
      </w:r>
      <w:r w:rsidR="00C45368" w:rsidRPr="005451A5">
        <w:rPr>
          <w:szCs w:val="22"/>
          <w:lang w:val="sr-Latn-ME"/>
        </w:rPr>
        <w:t>liječenje</w:t>
      </w:r>
      <w:r w:rsidRPr="005451A5">
        <w:rPr>
          <w:szCs w:val="22"/>
          <w:lang w:val="sr-Latn-ME"/>
        </w:rPr>
        <w:t xml:space="preserve"> gljivičnih infekcija)</w:t>
      </w:r>
      <w:r w:rsidR="00C45368" w:rsidRPr="005451A5">
        <w:rPr>
          <w:szCs w:val="22"/>
          <w:lang w:val="sr-Latn-ME"/>
        </w:rPr>
        <w:t xml:space="preserve">, </w:t>
      </w:r>
      <w:proofErr w:type="spellStart"/>
      <w:r w:rsidR="00C45368" w:rsidRPr="005451A5">
        <w:rPr>
          <w:szCs w:val="22"/>
          <w:lang w:val="sr-Latn-ME"/>
        </w:rPr>
        <w:t>ketokonazol</w:t>
      </w:r>
      <w:proofErr w:type="spellEnd"/>
      <w:r w:rsidR="00C45368" w:rsidRPr="005451A5">
        <w:rPr>
          <w:szCs w:val="22"/>
          <w:lang w:val="sr-Latn-ME"/>
        </w:rPr>
        <w:t xml:space="preserve"> (za liječenje </w:t>
      </w:r>
      <w:proofErr w:type="spellStart"/>
      <w:r w:rsidR="00C45368" w:rsidRPr="005451A5">
        <w:rPr>
          <w:szCs w:val="22"/>
          <w:lang w:val="sr-Latn-ME"/>
        </w:rPr>
        <w:t>Kušingovog</w:t>
      </w:r>
      <w:proofErr w:type="spellEnd"/>
      <w:r w:rsidR="00C45368" w:rsidRPr="005451A5">
        <w:rPr>
          <w:szCs w:val="22"/>
          <w:lang w:val="sr-Latn-ME"/>
        </w:rPr>
        <w:t xml:space="preserve"> sindroma)</w:t>
      </w:r>
      <w:r w:rsidRPr="005451A5">
        <w:rPr>
          <w:szCs w:val="22"/>
          <w:lang w:val="sr-Latn-ME"/>
        </w:rPr>
        <w:t xml:space="preserve"> ili </w:t>
      </w:r>
      <w:proofErr w:type="spellStart"/>
      <w:r w:rsidRPr="005451A5">
        <w:rPr>
          <w:szCs w:val="22"/>
          <w:lang w:val="sr-Latn-ME"/>
        </w:rPr>
        <w:t>nevirapin</w:t>
      </w:r>
      <w:proofErr w:type="spellEnd"/>
      <w:r w:rsidRPr="005451A5">
        <w:rPr>
          <w:szCs w:val="22"/>
          <w:lang w:val="sr-Latn-ME"/>
        </w:rPr>
        <w:t xml:space="preserve"> (za </w:t>
      </w:r>
      <w:r w:rsidR="00C45368" w:rsidRPr="005451A5">
        <w:rPr>
          <w:szCs w:val="22"/>
          <w:lang w:val="sr-Latn-ME"/>
        </w:rPr>
        <w:t>liječenje</w:t>
      </w:r>
      <w:r w:rsidRPr="005451A5">
        <w:rPr>
          <w:szCs w:val="22"/>
          <w:lang w:val="sr-Latn-ME"/>
        </w:rPr>
        <w:t xml:space="preserve"> HIV infekcije)</w:t>
      </w:r>
      <w:r w:rsidR="00F23A8F" w:rsidRPr="005451A5">
        <w:rPr>
          <w:szCs w:val="22"/>
          <w:lang w:val="sr-Latn-ME"/>
        </w:rPr>
        <w:t>,</w:t>
      </w:r>
      <w:r w:rsidRPr="005451A5">
        <w:rPr>
          <w:szCs w:val="22"/>
          <w:lang w:val="sr-Latn-ME"/>
        </w:rPr>
        <w:t xml:space="preserve"> jer </w:t>
      </w:r>
      <w:r w:rsidR="00E90D33" w:rsidRPr="005451A5">
        <w:rPr>
          <w:szCs w:val="22"/>
          <w:lang w:val="sr-Latn-ME"/>
        </w:rPr>
        <w:t xml:space="preserve">nije </w:t>
      </w:r>
      <w:r w:rsidRPr="005451A5">
        <w:rPr>
          <w:szCs w:val="22"/>
          <w:lang w:val="sr-Latn-ME"/>
        </w:rPr>
        <w:t xml:space="preserve"> </w:t>
      </w:r>
      <w:r w:rsidR="00613E3B" w:rsidRPr="005451A5">
        <w:rPr>
          <w:szCs w:val="22"/>
          <w:lang w:val="sr-Latn-ME"/>
        </w:rPr>
        <w:t>pre</w:t>
      </w:r>
      <w:r w:rsidRPr="005451A5">
        <w:rPr>
          <w:szCs w:val="22"/>
          <w:lang w:val="sr-Latn-ME"/>
        </w:rPr>
        <w:t>poruč</w:t>
      </w:r>
      <w:r w:rsidR="00E90D33" w:rsidRPr="005451A5">
        <w:rPr>
          <w:szCs w:val="22"/>
          <w:lang w:val="sr-Latn-ME"/>
        </w:rPr>
        <w:t>ljivo</w:t>
      </w:r>
      <w:r w:rsidRPr="005451A5">
        <w:rPr>
          <w:szCs w:val="22"/>
          <w:lang w:val="sr-Latn-ME"/>
        </w:rPr>
        <w:t xml:space="preserve"> da se ovi </w:t>
      </w:r>
      <w:r w:rsidR="00613E3B" w:rsidRPr="005451A5">
        <w:rPr>
          <w:szCs w:val="22"/>
          <w:lang w:val="sr-Latn-ME"/>
        </w:rPr>
        <w:t>ljekovi</w:t>
      </w:r>
      <w:r w:rsidRPr="005451A5">
        <w:rPr>
          <w:szCs w:val="22"/>
          <w:lang w:val="sr-Latn-ME"/>
        </w:rPr>
        <w:t xml:space="preserve"> koriste zajedno sa </w:t>
      </w:r>
      <w:r w:rsidR="00511C4E" w:rsidRPr="005451A5">
        <w:rPr>
          <w:szCs w:val="22"/>
          <w:lang w:val="sr-Latn-ME"/>
        </w:rPr>
        <w:t>lijek</w:t>
      </w:r>
      <w:r w:rsidRPr="005451A5">
        <w:rPr>
          <w:szCs w:val="22"/>
          <w:lang w:val="sr-Latn-ME"/>
        </w:rPr>
        <w:t xml:space="preserve">om </w:t>
      </w:r>
      <w:proofErr w:type="spellStart"/>
      <w:r w:rsidRPr="005451A5">
        <w:rPr>
          <w:szCs w:val="22"/>
          <w:lang w:val="sr-Latn-ME"/>
        </w:rPr>
        <w:t>Bosentan</w:t>
      </w:r>
      <w:proofErr w:type="spellEnd"/>
      <w:r w:rsidRPr="005451A5">
        <w:rPr>
          <w:szCs w:val="22"/>
          <w:lang w:val="sr-Latn-ME"/>
        </w:rPr>
        <w:t xml:space="preserve"> </w:t>
      </w:r>
      <w:proofErr w:type="spellStart"/>
      <w:r w:rsidRPr="005451A5">
        <w:rPr>
          <w:szCs w:val="22"/>
          <w:lang w:val="sr-Latn-ME"/>
        </w:rPr>
        <w:t>Pharmascience</w:t>
      </w:r>
      <w:proofErr w:type="spellEnd"/>
      <w:r w:rsidRPr="005451A5">
        <w:rPr>
          <w:szCs w:val="22"/>
          <w:lang w:val="sr-Latn-ME"/>
        </w:rPr>
        <w:t>.</w:t>
      </w:r>
    </w:p>
    <w:p w14:paraId="45865439" w14:textId="77777777" w:rsidR="00BA5420" w:rsidRPr="005451A5" w:rsidRDefault="00BA5420" w:rsidP="005451A5">
      <w:pPr>
        <w:pStyle w:val="ListParagraph"/>
        <w:numPr>
          <w:ilvl w:val="0"/>
          <w:numId w:val="18"/>
        </w:numPr>
        <w:ind w:left="360"/>
        <w:rPr>
          <w:szCs w:val="22"/>
          <w:lang w:val="sr-Latn-ME"/>
        </w:rPr>
      </w:pPr>
      <w:r w:rsidRPr="005451A5">
        <w:rPr>
          <w:szCs w:val="22"/>
          <w:lang w:val="sr-Latn-ME"/>
        </w:rPr>
        <w:t xml:space="preserve">Druge </w:t>
      </w:r>
      <w:r w:rsidR="00511C4E" w:rsidRPr="005451A5">
        <w:rPr>
          <w:szCs w:val="22"/>
          <w:lang w:val="sr-Latn-ME"/>
        </w:rPr>
        <w:t>l</w:t>
      </w:r>
      <w:r w:rsidR="003E55FF" w:rsidRPr="005451A5">
        <w:rPr>
          <w:szCs w:val="22"/>
          <w:lang w:val="sr-Latn-ME"/>
        </w:rPr>
        <w:t>j</w:t>
      </w:r>
      <w:r w:rsidR="00511C4E" w:rsidRPr="005451A5">
        <w:rPr>
          <w:szCs w:val="22"/>
          <w:lang w:val="sr-Latn-ME"/>
        </w:rPr>
        <w:t>ek</w:t>
      </w:r>
      <w:r w:rsidRPr="005451A5">
        <w:rPr>
          <w:szCs w:val="22"/>
          <w:lang w:val="sr-Latn-ME"/>
        </w:rPr>
        <w:t xml:space="preserve">ove za </w:t>
      </w:r>
      <w:r w:rsidR="00C45368" w:rsidRPr="005451A5">
        <w:rPr>
          <w:szCs w:val="22"/>
          <w:lang w:val="sr-Latn-ME"/>
        </w:rPr>
        <w:t>liječenje</w:t>
      </w:r>
      <w:r w:rsidRPr="005451A5">
        <w:rPr>
          <w:szCs w:val="22"/>
          <w:lang w:val="sr-Latn-ME"/>
        </w:rPr>
        <w:t xml:space="preserve"> HIV infekcije, jer to može da iziskuje posebno praćenje ako se koriste zajedno sa </w:t>
      </w:r>
      <w:r w:rsidR="00511C4E" w:rsidRPr="005451A5">
        <w:rPr>
          <w:szCs w:val="22"/>
          <w:lang w:val="sr-Latn-ME"/>
        </w:rPr>
        <w:t>lijek</w:t>
      </w:r>
      <w:r w:rsidRPr="005451A5">
        <w:rPr>
          <w:szCs w:val="22"/>
          <w:lang w:val="sr-Latn-ME"/>
        </w:rPr>
        <w:t xml:space="preserve">om </w:t>
      </w:r>
      <w:proofErr w:type="spellStart"/>
      <w:r w:rsidRPr="005451A5">
        <w:rPr>
          <w:szCs w:val="22"/>
          <w:lang w:val="sr-Latn-ME"/>
        </w:rPr>
        <w:t>Bosentan</w:t>
      </w:r>
      <w:proofErr w:type="spellEnd"/>
      <w:r w:rsidRPr="005451A5">
        <w:rPr>
          <w:szCs w:val="22"/>
          <w:lang w:val="sr-Latn-ME"/>
        </w:rPr>
        <w:t xml:space="preserve"> </w:t>
      </w:r>
      <w:proofErr w:type="spellStart"/>
      <w:r w:rsidRPr="005451A5">
        <w:rPr>
          <w:szCs w:val="22"/>
          <w:lang w:val="sr-Latn-ME"/>
        </w:rPr>
        <w:t>Pharmascience</w:t>
      </w:r>
      <w:proofErr w:type="spellEnd"/>
      <w:r w:rsidRPr="005451A5">
        <w:rPr>
          <w:szCs w:val="22"/>
          <w:lang w:val="sr-Latn-ME"/>
        </w:rPr>
        <w:t>.</w:t>
      </w:r>
    </w:p>
    <w:p w14:paraId="4D59E3D3" w14:textId="77777777" w:rsidR="004D1D48" w:rsidRPr="005451A5" w:rsidRDefault="00BA5420" w:rsidP="005451A5">
      <w:pPr>
        <w:pStyle w:val="ListParagraph"/>
        <w:numPr>
          <w:ilvl w:val="0"/>
          <w:numId w:val="18"/>
        </w:numPr>
        <w:ind w:left="360"/>
        <w:rPr>
          <w:szCs w:val="22"/>
          <w:lang w:val="sr-Latn-ME"/>
        </w:rPr>
      </w:pPr>
      <w:r w:rsidRPr="005451A5">
        <w:rPr>
          <w:szCs w:val="22"/>
          <w:lang w:val="sr-Latn-ME"/>
        </w:rPr>
        <w:t>Hormonska sredstva za kontracepciju</w:t>
      </w:r>
      <w:r w:rsidR="00F23A8F" w:rsidRPr="005451A5">
        <w:rPr>
          <w:szCs w:val="22"/>
          <w:lang w:val="sr-Latn-ME"/>
        </w:rPr>
        <w:t>,</w:t>
      </w:r>
      <w:r w:rsidRPr="005451A5">
        <w:rPr>
          <w:szCs w:val="22"/>
          <w:lang w:val="sr-Latn-ME"/>
        </w:rPr>
        <w:t xml:space="preserve"> koja nisu efikasna kao jedina metoda kontracepcije kada koristite </w:t>
      </w:r>
      <w:r w:rsidR="00511C4E" w:rsidRPr="005451A5">
        <w:rPr>
          <w:szCs w:val="22"/>
          <w:lang w:val="sr-Latn-ME"/>
        </w:rPr>
        <w:t>lijek</w:t>
      </w:r>
      <w:r w:rsidRPr="005451A5">
        <w:rPr>
          <w:szCs w:val="22"/>
          <w:lang w:val="sr-Latn-ME"/>
        </w:rPr>
        <w:t xml:space="preserve"> </w:t>
      </w:r>
      <w:proofErr w:type="spellStart"/>
      <w:r w:rsidRPr="005451A5">
        <w:rPr>
          <w:szCs w:val="22"/>
          <w:lang w:val="sr-Latn-ME"/>
        </w:rPr>
        <w:t>Bosentan</w:t>
      </w:r>
      <w:proofErr w:type="spellEnd"/>
      <w:r w:rsidRPr="005451A5">
        <w:rPr>
          <w:szCs w:val="22"/>
          <w:lang w:val="sr-Latn-ME"/>
        </w:rPr>
        <w:t xml:space="preserve"> </w:t>
      </w:r>
      <w:proofErr w:type="spellStart"/>
      <w:r w:rsidRPr="005451A5">
        <w:rPr>
          <w:szCs w:val="22"/>
          <w:lang w:val="sr-Latn-ME"/>
        </w:rPr>
        <w:t>Pharmascience</w:t>
      </w:r>
      <w:proofErr w:type="spellEnd"/>
      <w:r w:rsidRPr="005451A5">
        <w:rPr>
          <w:szCs w:val="22"/>
          <w:lang w:val="sr-Latn-ME"/>
        </w:rPr>
        <w:t xml:space="preserve">. Uz </w:t>
      </w:r>
      <w:r w:rsidR="00511C4E" w:rsidRPr="005451A5">
        <w:rPr>
          <w:szCs w:val="22"/>
          <w:lang w:val="sr-Latn-ME"/>
        </w:rPr>
        <w:t>lijek</w:t>
      </w:r>
      <w:r w:rsidRPr="005451A5">
        <w:rPr>
          <w:szCs w:val="22"/>
          <w:lang w:val="sr-Latn-ME"/>
        </w:rPr>
        <w:t xml:space="preserve"> </w:t>
      </w:r>
      <w:proofErr w:type="spellStart"/>
      <w:r w:rsidRPr="005451A5">
        <w:rPr>
          <w:szCs w:val="22"/>
          <w:lang w:val="sr-Latn-ME"/>
        </w:rPr>
        <w:t>Bosentan</w:t>
      </w:r>
      <w:proofErr w:type="spellEnd"/>
      <w:r w:rsidRPr="005451A5">
        <w:rPr>
          <w:szCs w:val="22"/>
          <w:lang w:val="sr-Latn-ME"/>
        </w:rPr>
        <w:t xml:space="preserve"> </w:t>
      </w:r>
      <w:proofErr w:type="spellStart"/>
      <w:r w:rsidRPr="005451A5">
        <w:rPr>
          <w:szCs w:val="22"/>
          <w:lang w:val="sr-Latn-ME"/>
        </w:rPr>
        <w:t>Pharmascience</w:t>
      </w:r>
      <w:proofErr w:type="spellEnd"/>
      <w:r w:rsidRPr="005451A5">
        <w:rPr>
          <w:szCs w:val="22"/>
          <w:lang w:val="sr-Latn-ME"/>
        </w:rPr>
        <w:t xml:space="preserve"> dobićete Karticu sa upozorenjima za pacijenta koju treba pažljivo da pročitate. Vaš </w:t>
      </w:r>
      <w:r w:rsidR="00613E3B" w:rsidRPr="005451A5">
        <w:rPr>
          <w:szCs w:val="22"/>
          <w:lang w:val="sr-Latn-ME"/>
        </w:rPr>
        <w:t>ljekar</w:t>
      </w:r>
      <w:r w:rsidRPr="005451A5">
        <w:rPr>
          <w:szCs w:val="22"/>
          <w:lang w:val="sr-Latn-ME"/>
        </w:rPr>
        <w:t xml:space="preserve"> i/ili ginekolog će utvrditi kontracepciju prikladnu za Vas.</w:t>
      </w:r>
    </w:p>
    <w:p w14:paraId="0C85FCAF" w14:textId="77777777" w:rsidR="00C45368" w:rsidRPr="005451A5" w:rsidRDefault="00C45368" w:rsidP="005451A5">
      <w:pPr>
        <w:pStyle w:val="ListParagraph"/>
        <w:numPr>
          <w:ilvl w:val="0"/>
          <w:numId w:val="18"/>
        </w:numPr>
        <w:ind w:left="360"/>
        <w:rPr>
          <w:szCs w:val="22"/>
          <w:lang w:val="sr-Latn-ME"/>
        </w:rPr>
      </w:pPr>
      <w:r w:rsidRPr="005451A5">
        <w:rPr>
          <w:szCs w:val="22"/>
          <w:lang w:val="sr-Latn-ME"/>
        </w:rPr>
        <w:t>Druge ljekov</w:t>
      </w:r>
      <w:r w:rsidR="003E55FF" w:rsidRPr="005451A5">
        <w:rPr>
          <w:szCs w:val="22"/>
          <w:lang w:val="sr-Latn-ME"/>
        </w:rPr>
        <w:t>e</w:t>
      </w:r>
      <w:r w:rsidRPr="005451A5">
        <w:rPr>
          <w:szCs w:val="22"/>
          <w:lang w:val="sr-Latn-ME"/>
        </w:rPr>
        <w:t xml:space="preserve"> za liječenje plućne hipertenzije: </w:t>
      </w:r>
      <w:proofErr w:type="spellStart"/>
      <w:r w:rsidRPr="005451A5">
        <w:rPr>
          <w:szCs w:val="22"/>
          <w:lang w:val="sr-Latn-ME"/>
        </w:rPr>
        <w:t>sildenafil</w:t>
      </w:r>
      <w:proofErr w:type="spellEnd"/>
      <w:r w:rsidRPr="005451A5">
        <w:rPr>
          <w:szCs w:val="22"/>
          <w:lang w:val="sr-Latn-ME"/>
        </w:rPr>
        <w:t xml:space="preserve"> i </w:t>
      </w:r>
      <w:proofErr w:type="spellStart"/>
      <w:r w:rsidRPr="005451A5">
        <w:rPr>
          <w:szCs w:val="22"/>
          <w:lang w:val="sr-Latn-ME"/>
        </w:rPr>
        <w:t>tadalafil</w:t>
      </w:r>
      <w:proofErr w:type="spellEnd"/>
      <w:r w:rsidRPr="005451A5">
        <w:rPr>
          <w:szCs w:val="22"/>
          <w:lang w:val="sr-Latn-ME"/>
        </w:rPr>
        <w:t>.</w:t>
      </w:r>
    </w:p>
    <w:p w14:paraId="0B3B6FB0" w14:textId="77777777" w:rsidR="00C45368" w:rsidRPr="005451A5" w:rsidRDefault="00C45368" w:rsidP="005451A5">
      <w:pPr>
        <w:pStyle w:val="ListParagraph"/>
        <w:numPr>
          <w:ilvl w:val="0"/>
          <w:numId w:val="18"/>
        </w:numPr>
        <w:ind w:left="360"/>
        <w:rPr>
          <w:szCs w:val="22"/>
          <w:lang w:val="sr-Latn-ME"/>
        </w:rPr>
      </w:pPr>
      <w:proofErr w:type="spellStart"/>
      <w:r w:rsidRPr="005451A5">
        <w:rPr>
          <w:szCs w:val="22"/>
          <w:lang w:val="sr-Latn-ME"/>
        </w:rPr>
        <w:t>Varfarin</w:t>
      </w:r>
      <w:proofErr w:type="spellEnd"/>
      <w:r w:rsidRPr="005451A5">
        <w:rPr>
          <w:szCs w:val="22"/>
          <w:lang w:val="sr-Latn-ME"/>
        </w:rPr>
        <w:t xml:space="preserve"> (</w:t>
      </w:r>
      <w:proofErr w:type="spellStart"/>
      <w:r w:rsidRPr="005451A5">
        <w:rPr>
          <w:szCs w:val="22"/>
          <w:lang w:val="sr-Latn-ME"/>
        </w:rPr>
        <w:t>antikoagulans</w:t>
      </w:r>
      <w:proofErr w:type="spellEnd"/>
      <w:r w:rsidRPr="005451A5">
        <w:rPr>
          <w:szCs w:val="22"/>
          <w:lang w:val="sr-Latn-ME"/>
        </w:rPr>
        <w:t>).</w:t>
      </w:r>
    </w:p>
    <w:p w14:paraId="02386990" w14:textId="77777777" w:rsidR="00C45368" w:rsidRPr="005451A5" w:rsidRDefault="00C45368" w:rsidP="005451A5">
      <w:pPr>
        <w:pStyle w:val="ListParagraph"/>
        <w:numPr>
          <w:ilvl w:val="0"/>
          <w:numId w:val="18"/>
        </w:numPr>
        <w:ind w:left="360"/>
        <w:rPr>
          <w:szCs w:val="22"/>
          <w:lang w:val="sr-Latn-ME"/>
        </w:rPr>
      </w:pPr>
      <w:proofErr w:type="spellStart"/>
      <w:r w:rsidRPr="005451A5">
        <w:rPr>
          <w:szCs w:val="22"/>
          <w:lang w:val="sr-Latn-ME"/>
        </w:rPr>
        <w:t>Simvastatin</w:t>
      </w:r>
      <w:proofErr w:type="spellEnd"/>
      <w:r w:rsidRPr="005451A5">
        <w:rPr>
          <w:szCs w:val="22"/>
          <w:lang w:val="sr-Latn-ME"/>
        </w:rPr>
        <w:t xml:space="preserve"> (</w:t>
      </w:r>
      <w:r w:rsidR="000633EB" w:rsidRPr="005451A5">
        <w:rPr>
          <w:szCs w:val="22"/>
          <w:lang w:val="sr-Latn-ME"/>
        </w:rPr>
        <w:t xml:space="preserve">za liječenje </w:t>
      </w:r>
      <w:proofErr w:type="spellStart"/>
      <w:r w:rsidR="000633EB" w:rsidRPr="005451A5">
        <w:rPr>
          <w:szCs w:val="22"/>
          <w:lang w:val="sr-Latn-ME"/>
        </w:rPr>
        <w:t>hiperholesterolemije</w:t>
      </w:r>
      <w:proofErr w:type="spellEnd"/>
      <w:r w:rsidRPr="005451A5">
        <w:rPr>
          <w:szCs w:val="22"/>
          <w:lang w:val="sr-Latn-ME"/>
        </w:rPr>
        <w:t>)</w:t>
      </w:r>
      <w:r w:rsidR="00E90D33" w:rsidRPr="005451A5">
        <w:rPr>
          <w:szCs w:val="22"/>
          <w:lang w:val="sr-Latn-ME"/>
        </w:rPr>
        <w:t>.</w:t>
      </w:r>
    </w:p>
    <w:p w14:paraId="49367CBF" w14:textId="77777777" w:rsidR="00BA5420" w:rsidRPr="005451A5" w:rsidRDefault="00BA5420" w:rsidP="005451A5">
      <w:pPr>
        <w:rPr>
          <w:szCs w:val="22"/>
          <w:lang w:val="sr-Latn-ME"/>
        </w:rPr>
      </w:pPr>
    </w:p>
    <w:p w14:paraId="4A5C9783" w14:textId="77777777" w:rsidR="00177D7F" w:rsidRPr="005451A5" w:rsidRDefault="001D34FF" w:rsidP="005451A5">
      <w:pPr>
        <w:rPr>
          <w:b/>
          <w:bCs/>
          <w:iCs/>
          <w:szCs w:val="22"/>
          <w:lang w:val="sr-Latn-ME"/>
        </w:rPr>
      </w:pPr>
      <w:r w:rsidRPr="005451A5">
        <w:rPr>
          <w:b/>
          <w:bCs/>
          <w:iCs/>
          <w:szCs w:val="22"/>
          <w:lang w:val="sr-Latn-ME"/>
        </w:rPr>
        <w:t>Plodnost, t</w:t>
      </w:r>
      <w:r w:rsidR="00FC2BDA" w:rsidRPr="005451A5">
        <w:rPr>
          <w:b/>
          <w:bCs/>
          <w:iCs/>
          <w:szCs w:val="22"/>
          <w:lang w:val="sr-Latn-ME"/>
        </w:rPr>
        <w:t>rudnoća</w:t>
      </w:r>
      <w:r w:rsidRPr="005451A5">
        <w:rPr>
          <w:b/>
          <w:bCs/>
          <w:iCs/>
          <w:szCs w:val="22"/>
          <w:lang w:val="sr-Latn-ME"/>
        </w:rPr>
        <w:t xml:space="preserve"> i</w:t>
      </w:r>
      <w:r w:rsidR="00177D7F" w:rsidRPr="005451A5">
        <w:rPr>
          <w:b/>
          <w:bCs/>
          <w:iCs/>
          <w:szCs w:val="22"/>
          <w:lang w:val="sr-Latn-ME"/>
        </w:rPr>
        <w:t xml:space="preserve"> dojenje</w:t>
      </w:r>
      <w:r w:rsidR="00FC2BDA" w:rsidRPr="005451A5">
        <w:rPr>
          <w:b/>
          <w:bCs/>
          <w:iCs/>
          <w:szCs w:val="22"/>
          <w:lang w:val="sr-Latn-ME"/>
        </w:rPr>
        <w:t xml:space="preserve"> </w:t>
      </w:r>
    </w:p>
    <w:p w14:paraId="5D2D4B30" w14:textId="77777777" w:rsidR="00E85210" w:rsidRPr="005451A5" w:rsidRDefault="00E85210" w:rsidP="005451A5">
      <w:pPr>
        <w:rPr>
          <w:b/>
          <w:bCs/>
          <w:iCs/>
          <w:szCs w:val="22"/>
          <w:lang w:val="sr-Latn-ME"/>
        </w:rPr>
      </w:pPr>
    </w:p>
    <w:p w14:paraId="2DAA5F08" w14:textId="77777777" w:rsidR="00FC2BDA" w:rsidRPr="005451A5" w:rsidRDefault="00E85210" w:rsidP="005451A5">
      <w:pPr>
        <w:rPr>
          <w:b/>
          <w:bCs/>
          <w:iCs/>
          <w:szCs w:val="22"/>
          <w:lang w:val="sr-Latn-ME"/>
        </w:rPr>
      </w:pPr>
      <w:r w:rsidRPr="005451A5">
        <w:rPr>
          <w:b/>
          <w:bCs/>
          <w:iCs/>
          <w:szCs w:val="22"/>
          <w:lang w:val="sr-Latn-ME"/>
        </w:rPr>
        <w:t xml:space="preserve">Žene </w:t>
      </w:r>
      <w:r w:rsidR="006405DF" w:rsidRPr="005451A5">
        <w:rPr>
          <w:b/>
          <w:bCs/>
          <w:iCs/>
          <w:szCs w:val="22"/>
          <w:lang w:val="sr-Latn-ME"/>
        </w:rPr>
        <w:t xml:space="preserve">u reproduktivnom </w:t>
      </w:r>
      <w:r w:rsidR="00B00152" w:rsidRPr="005451A5">
        <w:rPr>
          <w:b/>
          <w:bCs/>
          <w:iCs/>
          <w:szCs w:val="22"/>
          <w:lang w:val="sr-Latn-ME"/>
        </w:rPr>
        <w:t>period</w:t>
      </w:r>
    </w:p>
    <w:p w14:paraId="7C0C93A3" w14:textId="77777777" w:rsidR="00B00152" w:rsidRPr="005451A5" w:rsidRDefault="00B00152" w:rsidP="005451A5">
      <w:pPr>
        <w:rPr>
          <w:b/>
          <w:bCs/>
          <w:iCs/>
          <w:szCs w:val="22"/>
          <w:lang w:val="sr-Latn-ME"/>
        </w:rPr>
      </w:pPr>
    </w:p>
    <w:p w14:paraId="0988DD56" w14:textId="77777777" w:rsidR="00BA5420" w:rsidRPr="005451A5" w:rsidRDefault="00E85210" w:rsidP="005451A5">
      <w:pPr>
        <w:rPr>
          <w:bCs/>
          <w:szCs w:val="22"/>
          <w:lang w:val="sr-Latn-ME"/>
        </w:rPr>
      </w:pPr>
      <w:r w:rsidRPr="005451A5">
        <w:rPr>
          <w:bCs/>
          <w:szCs w:val="22"/>
          <w:lang w:val="sr-Latn-ME"/>
        </w:rPr>
        <w:t>NEMOJTE</w:t>
      </w:r>
      <w:r w:rsidR="00BA5420" w:rsidRPr="005451A5">
        <w:rPr>
          <w:bCs/>
          <w:szCs w:val="22"/>
          <w:lang w:val="sr-Latn-ME"/>
        </w:rPr>
        <w:t xml:space="preserve"> da koristite l</w:t>
      </w:r>
      <w:r w:rsidR="001D34FF" w:rsidRPr="005451A5">
        <w:rPr>
          <w:bCs/>
          <w:szCs w:val="22"/>
          <w:lang w:val="sr-Latn-ME"/>
        </w:rPr>
        <w:t>ij</w:t>
      </w:r>
      <w:r w:rsidR="00BA5420" w:rsidRPr="005451A5">
        <w:rPr>
          <w:bCs/>
          <w:szCs w:val="22"/>
          <w:lang w:val="sr-Latn-ME"/>
        </w:rPr>
        <w:t xml:space="preserve">ek </w:t>
      </w:r>
      <w:proofErr w:type="spellStart"/>
      <w:r w:rsidR="00BA5420" w:rsidRPr="005451A5">
        <w:rPr>
          <w:szCs w:val="22"/>
          <w:lang w:val="sr-Latn-ME"/>
        </w:rPr>
        <w:t>Bosentan</w:t>
      </w:r>
      <w:proofErr w:type="spellEnd"/>
      <w:r w:rsidR="00BA5420" w:rsidRPr="005451A5">
        <w:rPr>
          <w:szCs w:val="22"/>
          <w:lang w:val="sr-Latn-ME"/>
        </w:rPr>
        <w:t xml:space="preserve"> </w:t>
      </w:r>
      <w:proofErr w:type="spellStart"/>
      <w:r w:rsidR="00BA5420" w:rsidRPr="005451A5">
        <w:rPr>
          <w:szCs w:val="22"/>
          <w:lang w:val="sr-Latn-ME"/>
        </w:rPr>
        <w:t>Pharmascience</w:t>
      </w:r>
      <w:proofErr w:type="spellEnd"/>
      <w:r w:rsidR="00BA5420" w:rsidRPr="005451A5">
        <w:rPr>
          <w:bCs/>
          <w:szCs w:val="22"/>
          <w:lang w:val="sr-Latn-ME"/>
        </w:rPr>
        <w:t xml:space="preserve"> ukoliko ste trudni ili planirate trudnoću!</w:t>
      </w:r>
    </w:p>
    <w:p w14:paraId="629FEF4D" w14:textId="77777777" w:rsidR="00BA5420" w:rsidRPr="005451A5" w:rsidRDefault="00BA5420" w:rsidP="005451A5">
      <w:pPr>
        <w:rPr>
          <w:b/>
          <w:bCs/>
          <w:szCs w:val="22"/>
          <w:lang w:val="sr-Latn-ME"/>
        </w:rPr>
      </w:pPr>
    </w:p>
    <w:p w14:paraId="2CAC4C9E" w14:textId="77777777" w:rsidR="00BA5420" w:rsidRPr="005451A5" w:rsidRDefault="00BA5420" w:rsidP="005451A5">
      <w:pPr>
        <w:rPr>
          <w:b/>
          <w:bCs/>
          <w:szCs w:val="22"/>
          <w:lang w:val="sr-Latn-ME"/>
        </w:rPr>
      </w:pPr>
      <w:r w:rsidRPr="005451A5">
        <w:rPr>
          <w:b/>
          <w:bCs/>
          <w:szCs w:val="22"/>
          <w:lang w:val="sr-Latn-ME"/>
        </w:rPr>
        <w:t>Testovi na trudnoću</w:t>
      </w:r>
    </w:p>
    <w:p w14:paraId="69041599" w14:textId="77777777" w:rsidR="00B00152" w:rsidRPr="005451A5" w:rsidRDefault="00B00152" w:rsidP="005451A5">
      <w:pPr>
        <w:rPr>
          <w:b/>
          <w:bCs/>
          <w:szCs w:val="22"/>
          <w:lang w:val="sr-Latn-ME"/>
        </w:rPr>
      </w:pPr>
    </w:p>
    <w:p w14:paraId="5CBD845E" w14:textId="77777777" w:rsidR="00BA5420" w:rsidRPr="005451A5" w:rsidRDefault="00511C4E" w:rsidP="005451A5">
      <w:pPr>
        <w:rPr>
          <w:bCs/>
          <w:szCs w:val="22"/>
          <w:lang w:val="sr-Latn-ME"/>
        </w:rPr>
      </w:pPr>
      <w:r w:rsidRPr="005451A5">
        <w:rPr>
          <w:bCs/>
          <w:szCs w:val="22"/>
          <w:lang w:val="sr-Latn-ME"/>
        </w:rPr>
        <w:t>Lijek</w:t>
      </w:r>
      <w:r w:rsidR="00BA5420" w:rsidRPr="005451A5">
        <w:rPr>
          <w:bCs/>
          <w:szCs w:val="22"/>
          <w:lang w:val="sr-Latn-ME"/>
        </w:rPr>
        <w:t xml:space="preserve"> </w:t>
      </w:r>
      <w:proofErr w:type="spellStart"/>
      <w:r w:rsidR="00E22361" w:rsidRPr="005451A5">
        <w:rPr>
          <w:bCs/>
          <w:szCs w:val="22"/>
          <w:lang w:val="sr-Latn-ME"/>
        </w:rPr>
        <w:t>Bosentan</w:t>
      </w:r>
      <w:proofErr w:type="spellEnd"/>
      <w:r w:rsidR="00E22361" w:rsidRPr="005451A5">
        <w:rPr>
          <w:bCs/>
          <w:szCs w:val="22"/>
          <w:lang w:val="sr-Latn-ME"/>
        </w:rPr>
        <w:t xml:space="preserve"> </w:t>
      </w:r>
      <w:proofErr w:type="spellStart"/>
      <w:r w:rsidR="00E22361" w:rsidRPr="005451A5">
        <w:rPr>
          <w:bCs/>
          <w:szCs w:val="22"/>
          <w:lang w:val="sr-Latn-ME"/>
        </w:rPr>
        <w:t>Pharmascience</w:t>
      </w:r>
      <w:proofErr w:type="spellEnd"/>
      <w:r w:rsidR="00BA5420" w:rsidRPr="005451A5">
        <w:rPr>
          <w:bCs/>
          <w:szCs w:val="22"/>
          <w:lang w:val="sr-Latn-ME"/>
        </w:rPr>
        <w:t xml:space="preserve"> može naškoditi nerođenom </w:t>
      </w:r>
      <w:proofErr w:type="spellStart"/>
      <w:r w:rsidR="00BA5420" w:rsidRPr="005451A5">
        <w:rPr>
          <w:bCs/>
          <w:szCs w:val="22"/>
          <w:lang w:val="sr-Latn-ME"/>
        </w:rPr>
        <w:t>d</w:t>
      </w:r>
      <w:r w:rsidR="000633EB" w:rsidRPr="005451A5">
        <w:rPr>
          <w:bCs/>
          <w:szCs w:val="22"/>
          <w:lang w:val="sr-Latn-ME"/>
        </w:rPr>
        <w:t>j</w:t>
      </w:r>
      <w:r w:rsidR="00BA5420" w:rsidRPr="005451A5">
        <w:rPr>
          <w:bCs/>
          <w:szCs w:val="22"/>
          <w:lang w:val="sr-Latn-ME"/>
        </w:rPr>
        <w:t>etetu</w:t>
      </w:r>
      <w:proofErr w:type="spellEnd"/>
      <w:r w:rsidR="00BA5420" w:rsidRPr="005451A5">
        <w:rPr>
          <w:bCs/>
          <w:szCs w:val="22"/>
          <w:lang w:val="sr-Latn-ME"/>
        </w:rPr>
        <w:t xml:space="preserve"> začetom </w:t>
      </w:r>
      <w:r w:rsidR="00613E3B" w:rsidRPr="005451A5">
        <w:rPr>
          <w:bCs/>
          <w:szCs w:val="22"/>
          <w:lang w:val="sr-Latn-ME"/>
        </w:rPr>
        <w:t>prije</w:t>
      </w:r>
      <w:r w:rsidR="00BA5420" w:rsidRPr="005451A5">
        <w:rPr>
          <w:bCs/>
          <w:szCs w:val="22"/>
          <w:lang w:val="sr-Latn-ME"/>
        </w:rPr>
        <w:t xml:space="preserve"> početka ili tokom </w:t>
      </w:r>
      <w:r w:rsidR="00613E3B" w:rsidRPr="005451A5">
        <w:rPr>
          <w:bCs/>
          <w:szCs w:val="22"/>
          <w:lang w:val="sr-Latn-ME"/>
        </w:rPr>
        <w:t>liječenja</w:t>
      </w:r>
      <w:r w:rsidR="00BA5420" w:rsidRPr="005451A5">
        <w:rPr>
          <w:bCs/>
          <w:szCs w:val="22"/>
          <w:lang w:val="sr-Latn-ME"/>
        </w:rPr>
        <w:t xml:space="preserve">. Ukoliko ste žena u reproduktivnom periodu, </w:t>
      </w:r>
      <w:r w:rsidR="00613E3B" w:rsidRPr="005451A5">
        <w:rPr>
          <w:bCs/>
          <w:szCs w:val="22"/>
          <w:lang w:val="sr-Latn-ME"/>
        </w:rPr>
        <w:t>ljekar</w:t>
      </w:r>
      <w:r w:rsidR="00BA5420" w:rsidRPr="005451A5">
        <w:rPr>
          <w:bCs/>
          <w:szCs w:val="22"/>
          <w:lang w:val="sr-Latn-ME"/>
        </w:rPr>
        <w:t xml:space="preserve"> će </w:t>
      </w:r>
      <w:r w:rsidR="00044FF0" w:rsidRPr="005451A5">
        <w:rPr>
          <w:bCs/>
          <w:szCs w:val="22"/>
          <w:lang w:val="sr-Latn-ME"/>
        </w:rPr>
        <w:t>tražiti</w:t>
      </w:r>
      <w:r w:rsidR="00BA5420" w:rsidRPr="005451A5">
        <w:rPr>
          <w:bCs/>
          <w:szCs w:val="22"/>
          <w:lang w:val="sr-Latn-ME"/>
        </w:rPr>
        <w:t xml:space="preserve"> da uradite test na trudnoću </w:t>
      </w:r>
      <w:r w:rsidR="00613E3B" w:rsidRPr="005451A5">
        <w:rPr>
          <w:bCs/>
          <w:szCs w:val="22"/>
          <w:lang w:val="sr-Latn-ME"/>
        </w:rPr>
        <w:t>prije</w:t>
      </w:r>
      <w:r w:rsidR="00BA5420" w:rsidRPr="005451A5">
        <w:rPr>
          <w:bCs/>
          <w:szCs w:val="22"/>
          <w:lang w:val="sr-Latn-ME"/>
        </w:rPr>
        <w:t xml:space="preserve"> terapije, kao i u redovnim intervalima tokom trajanja terapije </w:t>
      </w:r>
      <w:r w:rsidRPr="005451A5">
        <w:rPr>
          <w:bCs/>
          <w:szCs w:val="22"/>
          <w:lang w:val="sr-Latn-ME"/>
        </w:rPr>
        <w:t>lijek</w:t>
      </w:r>
      <w:r w:rsidR="00BA5420" w:rsidRPr="005451A5">
        <w:rPr>
          <w:bCs/>
          <w:szCs w:val="22"/>
          <w:lang w:val="sr-Latn-ME"/>
        </w:rPr>
        <w:t xml:space="preserve">om </w:t>
      </w:r>
      <w:proofErr w:type="spellStart"/>
      <w:r w:rsidR="00E22361" w:rsidRPr="005451A5">
        <w:rPr>
          <w:bCs/>
          <w:szCs w:val="22"/>
          <w:lang w:val="sr-Latn-ME"/>
        </w:rPr>
        <w:t>Bosentan</w:t>
      </w:r>
      <w:proofErr w:type="spellEnd"/>
      <w:r w:rsidR="00E22361" w:rsidRPr="005451A5">
        <w:rPr>
          <w:bCs/>
          <w:szCs w:val="22"/>
          <w:lang w:val="sr-Latn-ME"/>
        </w:rPr>
        <w:t xml:space="preserve"> </w:t>
      </w:r>
      <w:proofErr w:type="spellStart"/>
      <w:r w:rsidR="00E22361" w:rsidRPr="005451A5">
        <w:rPr>
          <w:bCs/>
          <w:szCs w:val="22"/>
          <w:lang w:val="sr-Latn-ME"/>
        </w:rPr>
        <w:t>Pharmascience</w:t>
      </w:r>
      <w:proofErr w:type="spellEnd"/>
      <w:r w:rsidR="00BA5420" w:rsidRPr="005451A5">
        <w:rPr>
          <w:bCs/>
          <w:szCs w:val="22"/>
          <w:lang w:val="sr-Latn-ME"/>
        </w:rPr>
        <w:t>.</w:t>
      </w:r>
    </w:p>
    <w:p w14:paraId="6D8BF8AA" w14:textId="77777777" w:rsidR="00BA5420" w:rsidRPr="005451A5" w:rsidRDefault="00BA5420" w:rsidP="005451A5">
      <w:pPr>
        <w:rPr>
          <w:b/>
          <w:bCs/>
          <w:szCs w:val="22"/>
          <w:lang w:val="sr-Latn-ME"/>
        </w:rPr>
      </w:pPr>
      <w:proofErr w:type="spellStart"/>
      <w:r w:rsidRPr="005451A5">
        <w:rPr>
          <w:b/>
          <w:bCs/>
          <w:szCs w:val="22"/>
          <w:lang w:val="sr-Latn-ME"/>
        </w:rPr>
        <w:lastRenderedPageBreak/>
        <w:t>Kontraceptivi</w:t>
      </w:r>
      <w:proofErr w:type="spellEnd"/>
    </w:p>
    <w:p w14:paraId="2DCF8EE4" w14:textId="77777777" w:rsidR="00B00152" w:rsidRPr="005451A5" w:rsidRDefault="00B00152" w:rsidP="005451A5">
      <w:pPr>
        <w:rPr>
          <w:b/>
          <w:bCs/>
          <w:szCs w:val="22"/>
          <w:lang w:val="sr-Latn-ME"/>
        </w:rPr>
      </w:pPr>
    </w:p>
    <w:p w14:paraId="0EA9817F" w14:textId="77777777" w:rsidR="00177D7F" w:rsidRPr="005451A5" w:rsidRDefault="00BA5420" w:rsidP="005451A5">
      <w:pPr>
        <w:rPr>
          <w:bCs/>
          <w:szCs w:val="22"/>
          <w:lang w:val="sr-Latn-ME"/>
        </w:rPr>
      </w:pPr>
      <w:r w:rsidRPr="005451A5">
        <w:rPr>
          <w:bCs/>
          <w:szCs w:val="22"/>
          <w:lang w:val="sr-Latn-ME"/>
        </w:rPr>
        <w:t xml:space="preserve">Ako postoji mogućnost da zatrudnite, koristite pouzdan oblik kontrole rađanja (kontracepcije) dok uzimate </w:t>
      </w:r>
      <w:r w:rsidR="00511C4E" w:rsidRPr="005451A5">
        <w:rPr>
          <w:bCs/>
          <w:szCs w:val="22"/>
          <w:lang w:val="sr-Latn-ME"/>
        </w:rPr>
        <w:t>lijek</w:t>
      </w:r>
      <w:r w:rsidRPr="005451A5">
        <w:rPr>
          <w:bCs/>
          <w:szCs w:val="22"/>
          <w:lang w:val="sr-Latn-ME"/>
        </w:rPr>
        <w:t xml:space="preserve"> </w:t>
      </w:r>
      <w:proofErr w:type="spellStart"/>
      <w:r w:rsidR="00E22361" w:rsidRPr="005451A5">
        <w:rPr>
          <w:bCs/>
          <w:szCs w:val="22"/>
          <w:lang w:val="sr-Latn-ME"/>
        </w:rPr>
        <w:t>Bosentan</w:t>
      </w:r>
      <w:proofErr w:type="spellEnd"/>
      <w:r w:rsidR="00E22361" w:rsidRPr="005451A5">
        <w:rPr>
          <w:bCs/>
          <w:szCs w:val="22"/>
          <w:lang w:val="sr-Latn-ME"/>
        </w:rPr>
        <w:t xml:space="preserve"> </w:t>
      </w:r>
      <w:proofErr w:type="spellStart"/>
      <w:r w:rsidR="00E22361" w:rsidRPr="005451A5">
        <w:rPr>
          <w:bCs/>
          <w:szCs w:val="22"/>
          <w:lang w:val="sr-Latn-ME"/>
        </w:rPr>
        <w:t>Pharmascience</w:t>
      </w:r>
      <w:proofErr w:type="spellEnd"/>
      <w:r w:rsidRPr="005451A5">
        <w:rPr>
          <w:bCs/>
          <w:szCs w:val="22"/>
          <w:lang w:val="sr-Latn-ME"/>
        </w:rPr>
        <w:t xml:space="preserve">. Vaš </w:t>
      </w:r>
      <w:r w:rsidR="00613E3B" w:rsidRPr="005451A5">
        <w:rPr>
          <w:bCs/>
          <w:szCs w:val="22"/>
          <w:lang w:val="sr-Latn-ME"/>
        </w:rPr>
        <w:t>ljekar</w:t>
      </w:r>
      <w:r w:rsidRPr="005451A5">
        <w:rPr>
          <w:bCs/>
          <w:szCs w:val="22"/>
          <w:lang w:val="sr-Latn-ME"/>
        </w:rPr>
        <w:t xml:space="preserve"> ili ginekolog će Vas posav</w:t>
      </w:r>
      <w:r w:rsidR="00722595" w:rsidRPr="005451A5">
        <w:rPr>
          <w:bCs/>
          <w:szCs w:val="22"/>
          <w:lang w:val="sr-Latn-ME"/>
        </w:rPr>
        <w:t>j</w:t>
      </w:r>
      <w:r w:rsidRPr="005451A5">
        <w:rPr>
          <w:bCs/>
          <w:szCs w:val="22"/>
          <w:lang w:val="sr-Latn-ME"/>
        </w:rPr>
        <w:t xml:space="preserve">etovati o pouzdanim metodama kontracepcije tokom uzimanja </w:t>
      </w:r>
      <w:r w:rsidR="00511C4E" w:rsidRPr="005451A5">
        <w:rPr>
          <w:bCs/>
          <w:szCs w:val="22"/>
          <w:lang w:val="sr-Latn-ME"/>
        </w:rPr>
        <w:t>lijek</w:t>
      </w:r>
      <w:r w:rsidRPr="005451A5">
        <w:rPr>
          <w:bCs/>
          <w:szCs w:val="22"/>
          <w:lang w:val="sr-Latn-ME"/>
        </w:rPr>
        <w:t xml:space="preserve">a. </w:t>
      </w:r>
      <w:r w:rsidR="00E85210" w:rsidRPr="005451A5">
        <w:rPr>
          <w:bCs/>
          <w:szCs w:val="22"/>
          <w:lang w:val="sr-Latn-ME"/>
        </w:rPr>
        <w:t xml:space="preserve">S obzirom </w:t>
      </w:r>
      <w:r w:rsidR="00044FF0" w:rsidRPr="005451A5">
        <w:rPr>
          <w:bCs/>
          <w:szCs w:val="22"/>
          <w:lang w:val="sr-Latn-ME"/>
        </w:rPr>
        <w:t xml:space="preserve">na to </w:t>
      </w:r>
      <w:r w:rsidR="00E85210" w:rsidRPr="005451A5">
        <w:rPr>
          <w:bCs/>
          <w:szCs w:val="22"/>
          <w:lang w:val="sr-Latn-ME"/>
        </w:rPr>
        <w:t>da l</w:t>
      </w:r>
      <w:r w:rsidR="00511C4E" w:rsidRPr="005451A5">
        <w:rPr>
          <w:bCs/>
          <w:szCs w:val="22"/>
          <w:lang w:val="sr-Latn-ME"/>
        </w:rPr>
        <w:t>ijek</w:t>
      </w:r>
      <w:r w:rsidRPr="005451A5">
        <w:rPr>
          <w:bCs/>
          <w:szCs w:val="22"/>
          <w:lang w:val="sr-Latn-ME"/>
        </w:rPr>
        <w:t xml:space="preserve"> </w:t>
      </w:r>
      <w:proofErr w:type="spellStart"/>
      <w:r w:rsidR="00E22361" w:rsidRPr="005451A5">
        <w:rPr>
          <w:bCs/>
          <w:szCs w:val="22"/>
          <w:lang w:val="sr-Latn-ME"/>
        </w:rPr>
        <w:t>Bosentan</w:t>
      </w:r>
      <w:proofErr w:type="spellEnd"/>
      <w:r w:rsidR="00E22361" w:rsidRPr="005451A5">
        <w:rPr>
          <w:bCs/>
          <w:szCs w:val="22"/>
          <w:lang w:val="sr-Latn-ME"/>
        </w:rPr>
        <w:t xml:space="preserve"> </w:t>
      </w:r>
      <w:proofErr w:type="spellStart"/>
      <w:r w:rsidR="00E22361" w:rsidRPr="005451A5">
        <w:rPr>
          <w:bCs/>
          <w:szCs w:val="22"/>
          <w:lang w:val="sr-Latn-ME"/>
        </w:rPr>
        <w:t>Pharmascience</w:t>
      </w:r>
      <w:proofErr w:type="spellEnd"/>
      <w:r w:rsidRPr="005451A5">
        <w:rPr>
          <w:bCs/>
          <w:szCs w:val="22"/>
          <w:lang w:val="sr-Latn-ME"/>
        </w:rPr>
        <w:t xml:space="preserve"> može da učini hormonska sredstva za kontracepciju (npr. ona koja se uzimaju oralno, ubrizgavanjem, ugradnjom ili kožne flastere) neefikasnim, ova metoda nije pouzdana kada se koristi s</w:t>
      </w:r>
      <w:r w:rsidR="00103530" w:rsidRPr="005451A5">
        <w:rPr>
          <w:bCs/>
          <w:szCs w:val="22"/>
          <w:lang w:val="sr-Latn-ME"/>
        </w:rPr>
        <w:t>a</w:t>
      </w:r>
      <w:r w:rsidRPr="005451A5">
        <w:rPr>
          <w:bCs/>
          <w:szCs w:val="22"/>
          <w:lang w:val="sr-Latn-ME"/>
        </w:rPr>
        <w:t>ma. Iz tog razloga je neophodno da, ako koristite hormonska sredstva za kontracepciju, koristite i metodu fizičke barijere (npr. kondom za prim</w:t>
      </w:r>
      <w:r w:rsidR="00103530" w:rsidRPr="005451A5">
        <w:rPr>
          <w:bCs/>
          <w:szCs w:val="22"/>
          <w:lang w:val="sr-Latn-ME"/>
        </w:rPr>
        <w:t>j</w:t>
      </w:r>
      <w:r w:rsidRPr="005451A5">
        <w:rPr>
          <w:bCs/>
          <w:szCs w:val="22"/>
          <w:lang w:val="sr-Latn-ME"/>
        </w:rPr>
        <w:t xml:space="preserve">enu kod žene, dijafragmu, kontraceptivni sunđer, ili Vaš partner mora takođe koristiti kondom). Uz </w:t>
      </w:r>
      <w:r w:rsidR="00511C4E" w:rsidRPr="005451A5">
        <w:rPr>
          <w:bCs/>
          <w:szCs w:val="22"/>
          <w:lang w:val="sr-Latn-ME"/>
        </w:rPr>
        <w:t>lijek</w:t>
      </w:r>
      <w:r w:rsidRPr="005451A5">
        <w:rPr>
          <w:bCs/>
          <w:szCs w:val="22"/>
          <w:lang w:val="sr-Latn-ME"/>
        </w:rPr>
        <w:t xml:space="preserve"> </w:t>
      </w:r>
      <w:proofErr w:type="spellStart"/>
      <w:r w:rsidR="00E22361" w:rsidRPr="005451A5">
        <w:rPr>
          <w:bCs/>
          <w:szCs w:val="22"/>
          <w:lang w:val="sr-Latn-ME"/>
        </w:rPr>
        <w:t>Bosentan</w:t>
      </w:r>
      <w:proofErr w:type="spellEnd"/>
      <w:r w:rsidR="00E22361" w:rsidRPr="005451A5">
        <w:rPr>
          <w:bCs/>
          <w:szCs w:val="22"/>
          <w:lang w:val="sr-Latn-ME"/>
        </w:rPr>
        <w:t xml:space="preserve"> </w:t>
      </w:r>
      <w:proofErr w:type="spellStart"/>
      <w:r w:rsidR="00E22361" w:rsidRPr="005451A5">
        <w:rPr>
          <w:bCs/>
          <w:szCs w:val="22"/>
          <w:lang w:val="sr-Latn-ME"/>
        </w:rPr>
        <w:t>Pharmascience</w:t>
      </w:r>
      <w:proofErr w:type="spellEnd"/>
      <w:r w:rsidRPr="005451A5">
        <w:rPr>
          <w:bCs/>
          <w:szCs w:val="22"/>
          <w:lang w:val="sr-Latn-ME"/>
        </w:rPr>
        <w:t xml:space="preserve"> dobićete Karticu sa upozorenjima za pacijenta. Potrebno je da je popunite i odnesete svom </w:t>
      </w:r>
      <w:r w:rsidR="00613E3B" w:rsidRPr="005451A5">
        <w:rPr>
          <w:bCs/>
          <w:szCs w:val="22"/>
          <w:lang w:val="sr-Latn-ME"/>
        </w:rPr>
        <w:t>ljekar</w:t>
      </w:r>
      <w:r w:rsidRPr="005451A5">
        <w:rPr>
          <w:bCs/>
          <w:szCs w:val="22"/>
          <w:lang w:val="sr-Latn-ME"/>
        </w:rPr>
        <w:t>u prilikom sl</w:t>
      </w:r>
      <w:r w:rsidR="00044FF0" w:rsidRPr="005451A5">
        <w:rPr>
          <w:bCs/>
          <w:szCs w:val="22"/>
          <w:lang w:val="sr-Latn-ME"/>
        </w:rPr>
        <w:t>j</w:t>
      </w:r>
      <w:r w:rsidRPr="005451A5">
        <w:rPr>
          <w:bCs/>
          <w:szCs w:val="22"/>
          <w:lang w:val="sr-Latn-ME"/>
        </w:rPr>
        <w:t>edeće pos</w:t>
      </w:r>
      <w:r w:rsidR="00E85210" w:rsidRPr="005451A5">
        <w:rPr>
          <w:bCs/>
          <w:szCs w:val="22"/>
          <w:lang w:val="sr-Latn-ME"/>
        </w:rPr>
        <w:t>j</w:t>
      </w:r>
      <w:r w:rsidRPr="005451A5">
        <w:rPr>
          <w:bCs/>
          <w:szCs w:val="22"/>
          <w:lang w:val="sr-Latn-ME"/>
        </w:rPr>
        <w:t>ete, kako bi on ili ginekolog mogao da proc</w:t>
      </w:r>
      <w:r w:rsidR="00E85210" w:rsidRPr="005451A5">
        <w:rPr>
          <w:bCs/>
          <w:szCs w:val="22"/>
          <w:lang w:val="sr-Latn-ME"/>
        </w:rPr>
        <w:t>i</w:t>
      </w:r>
      <w:r w:rsidR="00103530" w:rsidRPr="005451A5">
        <w:rPr>
          <w:bCs/>
          <w:szCs w:val="22"/>
          <w:lang w:val="sr-Latn-ME"/>
        </w:rPr>
        <w:t>j</w:t>
      </w:r>
      <w:r w:rsidRPr="005451A5">
        <w:rPr>
          <w:bCs/>
          <w:szCs w:val="22"/>
          <w:lang w:val="sr-Latn-ME"/>
        </w:rPr>
        <w:t xml:space="preserve">eni da li je potrebno da koristite dodatnu ili drugu pouzdanu metodu kontracepcije. </w:t>
      </w:r>
      <w:r w:rsidR="00613E3B" w:rsidRPr="005451A5">
        <w:rPr>
          <w:bCs/>
          <w:szCs w:val="22"/>
          <w:lang w:val="sr-Latn-ME"/>
        </w:rPr>
        <w:t>Pr</w:t>
      </w:r>
      <w:r w:rsidR="00E85210" w:rsidRPr="005451A5">
        <w:rPr>
          <w:bCs/>
          <w:szCs w:val="22"/>
          <w:lang w:val="sr-Latn-ME"/>
        </w:rPr>
        <w:t>e</w:t>
      </w:r>
      <w:r w:rsidRPr="005451A5">
        <w:rPr>
          <w:bCs/>
          <w:szCs w:val="22"/>
          <w:lang w:val="sr-Latn-ME"/>
        </w:rPr>
        <w:t>poručuju se m</w:t>
      </w:r>
      <w:r w:rsidR="00103530" w:rsidRPr="005451A5">
        <w:rPr>
          <w:bCs/>
          <w:szCs w:val="22"/>
          <w:lang w:val="sr-Latn-ME"/>
        </w:rPr>
        <w:t>j</w:t>
      </w:r>
      <w:r w:rsidRPr="005451A5">
        <w:rPr>
          <w:bCs/>
          <w:szCs w:val="22"/>
          <w:lang w:val="sr-Latn-ME"/>
        </w:rPr>
        <w:t xml:space="preserve">esečni testovi na trudnoću dok uzimate </w:t>
      </w:r>
      <w:r w:rsidR="00511C4E" w:rsidRPr="005451A5">
        <w:rPr>
          <w:bCs/>
          <w:szCs w:val="22"/>
          <w:lang w:val="sr-Latn-ME"/>
        </w:rPr>
        <w:t>lijek</w:t>
      </w:r>
      <w:r w:rsidRPr="005451A5">
        <w:rPr>
          <w:bCs/>
          <w:szCs w:val="22"/>
          <w:lang w:val="sr-Latn-ME"/>
        </w:rPr>
        <w:t xml:space="preserve"> </w:t>
      </w:r>
      <w:proofErr w:type="spellStart"/>
      <w:r w:rsidR="00E22361" w:rsidRPr="005451A5">
        <w:rPr>
          <w:bCs/>
          <w:szCs w:val="22"/>
          <w:lang w:val="sr-Latn-ME"/>
        </w:rPr>
        <w:t>Bosentan</w:t>
      </w:r>
      <w:proofErr w:type="spellEnd"/>
      <w:r w:rsidR="00E22361" w:rsidRPr="005451A5">
        <w:rPr>
          <w:bCs/>
          <w:szCs w:val="22"/>
          <w:lang w:val="sr-Latn-ME"/>
        </w:rPr>
        <w:t xml:space="preserve"> </w:t>
      </w:r>
      <w:proofErr w:type="spellStart"/>
      <w:r w:rsidR="00E22361" w:rsidRPr="005451A5">
        <w:rPr>
          <w:bCs/>
          <w:szCs w:val="22"/>
          <w:lang w:val="sr-Latn-ME"/>
        </w:rPr>
        <w:t>Pharmascience</w:t>
      </w:r>
      <w:proofErr w:type="spellEnd"/>
      <w:r w:rsidR="00E85210" w:rsidRPr="005451A5">
        <w:rPr>
          <w:bCs/>
          <w:szCs w:val="22"/>
          <w:lang w:val="sr-Latn-ME"/>
        </w:rPr>
        <w:t>,</w:t>
      </w:r>
      <w:r w:rsidRPr="005451A5">
        <w:rPr>
          <w:bCs/>
          <w:szCs w:val="22"/>
          <w:lang w:val="sr-Latn-ME"/>
        </w:rPr>
        <w:t xml:space="preserve"> ukoliko ste u reproduktivnom periodu.</w:t>
      </w:r>
    </w:p>
    <w:p w14:paraId="17D98F40" w14:textId="77777777" w:rsidR="00BA5420" w:rsidRPr="005451A5" w:rsidRDefault="00BA5420" w:rsidP="005451A5">
      <w:pPr>
        <w:rPr>
          <w:bCs/>
          <w:szCs w:val="22"/>
          <w:lang w:val="sr-Latn-ME"/>
        </w:rPr>
      </w:pPr>
    </w:p>
    <w:p w14:paraId="105940E0" w14:textId="77777777" w:rsidR="00BA5420" w:rsidRPr="005451A5" w:rsidRDefault="00BA5420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 xml:space="preserve">Recite odmah </w:t>
      </w:r>
      <w:r w:rsidR="00103530" w:rsidRPr="005451A5">
        <w:rPr>
          <w:szCs w:val="22"/>
          <w:lang w:val="sr-Latn-ME"/>
        </w:rPr>
        <w:t>Vašem</w:t>
      </w:r>
      <w:r w:rsidRPr="005451A5">
        <w:rPr>
          <w:szCs w:val="22"/>
          <w:lang w:val="sr-Latn-ME"/>
        </w:rPr>
        <w:t xml:space="preserve"> </w:t>
      </w:r>
      <w:r w:rsidR="00613E3B" w:rsidRPr="005451A5">
        <w:rPr>
          <w:szCs w:val="22"/>
          <w:lang w:val="sr-Latn-ME"/>
        </w:rPr>
        <w:t>ljekar</w:t>
      </w:r>
      <w:r w:rsidRPr="005451A5">
        <w:rPr>
          <w:szCs w:val="22"/>
          <w:lang w:val="sr-Latn-ME"/>
        </w:rPr>
        <w:t xml:space="preserve">u ako zatrudnite dok uzimate </w:t>
      </w:r>
      <w:r w:rsidR="00511C4E" w:rsidRPr="005451A5">
        <w:rPr>
          <w:szCs w:val="22"/>
          <w:lang w:val="sr-Latn-ME"/>
        </w:rPr>
        <w:t>lijek</w:t>
      </w:r>
      <w:r w:rsidRPr="005451A5">
        <w:rPr>
          <w:szCs w:val="22"/>
          <w:lang w:val="sr-Latn-ME"/>
        </w:rPr>
        <w:t xml:space="preserve"> </w:t>
      </w:r>
      <w:proofErr w:type="spellStart"/>
      <w:r w:rsidR="00E22361" w:rsidRPr="005451A5">
        <w:rPr>
          <w:szCs w:val="22"/>
          <w:lang w:val="sr-Latn-ME"/>
        </w:rPr>
        <w:t>Bosentan</w:t>
      </w:r>
      <w:proofErr w:type="spellEnd"/>
      <w:r w:rsidR="00E22361" w:rsidRPr="005451A5">
        <w:rPr>
          <w:szCs w:val="22"/>
          <w:lang w:val="sr-Latn-ME"/>
        </w:rPr>
        <w:t xml:space="preserve"> </w:t>
      </w:r>
      <w:proofErr w:type="spellStart"/>
      <w:r w:rsidR="00E22361" w:rsidRPr="005451A5">
        <w:rPr>
          <w:szCs w:val="22"/>
          <w:lang w:val="sr-Latn-ME"/>
        </w:rPr>
        <w:t>Pharmascience</w:t>
      </w:r>
      <w:proofErr w:type="spellEnd"/>
      <w:r w:rsidRPr="005451A5">
        <w:rPr>
          <w:szCs w:val="22"/>
          <w:lang w:val="sr-Latn-ME"/>
        </w:rPr>
        <w:t>, ili ako planirate da zatrudnite u bliskoj budućnosti.</w:t>
      </w:r>
    </w:p>
    <w:p w14:paraId="4B1A94CF" w14:textId="77777777" w:rsidR="00BA5420" w:rsidRPr="005451A5" w:rsidRDefault="00BA5420" w:rsidP="005451A5">
      <w:pPr>
        <w:rPr>
          <w:szCs w:val="22"/>
          <w:lang w:val="sr-Latn-ME"/>
        </w:rPr>
      </w:pPr>
    </w:p>
    <w:p w14:paraId="55CBB552" w14:textId="77777777" w:rsidR="00BA5420" w:rsidRPr="005451A5" w:rsidRDefault="00BA5420" w:rsidP="005451A5">
      <w:pPr>
        <w:rPr>
          <w:b/>
          <w:szCs w:val="22"/>
          <w:lang w:val="sr-Latn-ME"/>
        </w:rPr>
      </w:pPr>
      <w:r w:rsidRPr="005451A5">
        <w:rPr>
          <w:b/>
          <w:szCs w:val="22"/>
          <w:lang w:val="sr-Latn-ME"/>
        </w:rPr>
        <w:t>Dojenje</w:t>
      </w:r>
    </w:p>
    <w:p w14:paraId="02F7E8C1" w14:textId="77777777" w:rsidR="00B00152" w:rsidRPr="005451A5" w:rsidRDefault="00B00152" w:rsidP="005451A5">
      <w:pPr>
        <w:rPr>
          <w:b/>
          <w:szCs w:val="22"/>
          <w:lang w:val="sr-Latn-ME"/>
        </w:rPr>
      </w:pPr>
    </w:p>
    <w:p w14:paraId="7BA8DF0B" w14:textId="77777777" w:rsidR="00BA5420" w:rsidRPr="005451A5" w:rsidRDefault="00BA5420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 xml:space="preserve">Odmah </w:t>
      </w:r>
      <w:r w:rsidRPr="005451A5">
        <w:rPr>
          <w:b/>
          <w:szCs w:val="22"/>
          <w:lang w:val="sr-Latn-ME"/>
        </w:rPr>
        <w:t xml:space="preserve">recite </w:t>
      </w:r>
      <w:r w:rsidR="0076116F" w:rsidRPr="005451A5">
        <w:rPr>
          <w:b/>
          <w:szCs w:val="22"/>
          <w:lang w:val="sr-Latn-ME"/>
        </w:rPr>
        <w:t xml:space="preserve">Vašem </w:t>
      </w:r>
      <w:r w:rsidR="00613E3B" w:rsidRPr="005451A5">
        <w:rPr>
          <w:b/>
          <w:szCs w:val="22"/>
          <w:lang w:val="sr-Latn-ME"/>
        </w:rPr>
        <w:t>ljekar</w:t>
      </w:r>
      <w:r w:rsidRPr="005451A5">
        <w:rPr>
          <w:b/>
          <w:szCs w:val="22"/>
          <w:lang w:val="sr-Latn-ME"/>
        </w:rPr>
        <w:t>u ukoliko dojite</w:t>
      </w:r>
      <w:r w:rsidRPr="005451A5">
        <w:rPr>
          <w:szCs w:val="22"/>
          <w:lang w:val="sr-Latn-ME"/>
        </w:rPr>
        <w:t>. Sav</w:t>
      </w:r>
      <w:r w:rsidR="00044FF0" w:rsidRPr="005451A5">
        <w:rPr>
          <w:szCs w:val="22"/>
          <w:lang w:val="sr-Latn-ME"/>
        </w:rPr>
        <w:t>j</w:t>
      </w:r>
      <w:r w:rsidRPr="005451A5">
        <w:rPr>
          <w:szCs w:val="22"/>
          <w:lang w:val="sr-Latn-ME"/>
        </w:rPr>
        <w:t xml:space="preserve">etuje se da </w:t>
      </w:r>
      <w:r w:rsidR="002F2DFF" w:rsidRPr="005451A5">
        <w:rPr>
          <w:szCs w:val="22"/>
          <w:lang w:val="sr-Latn-ME"/>
        </w:rPr>
        <w:t>pr</w:t>
      </w:r>
      <w:r w:rsidR="00613E3B" w:rsidRPr="005451A5">
        <w:rPr>
          <w:szCs w:val="22"/>
          <w:lang w:val="sr-Latn-ME"/>
        </w:rPr>
        <w:t>e</w:t>
      </w:r>
      <w:r w:rsidRPr="005451A5">
        <w:rPr>
          <w:szCs w:val="22"/>
          <w:lang w:val="sr-Latn-ME"/>
        </w:rPr>
        <w:t xml:space="preserve">kinete sa dojenjem ako Vam je propisan </w:t>
      </w:r>
      <w:r w:rsidR="00511C4E" w:rsidRPr="005451A5">
        <w:rPr>
          <w:szCs w:val="22"/>
          <w:lang w:val="sr-Latn-ME"/>
        </w:rPr>
        <w:t>lijek</w:t>
      </w:r>
      <w:r w:rsidRPr="005451A5">
        <w:rPr>
          <w:szCs w:val="22"/>
          <w:lang w:val="sr-Latn-ME"/>
        </w:rPr>
        <w:t xml:space="preserve"> </w:t>
      </w:r>
      <w:proofErr w:type="spellStart"/>
      <w:r w:rsidR="00E22361" w:rsidRPr="005451A5">
        <w:rPr>
          <w:szCs w:val="22"/>
          <w:lang w:val="sr-Latn-ME"/>
        </w:rPr>
        <w:t>Bosentan</w:t>
      </w:r>
      <w:proofErr w:type="spellEnd"/>
      <w:r w:rsidR="00E22361" w:rsidRPr="005451A5">
        <w:rPr>
          <w:szCs w:val="22"/>
          <w:lang w:val="sr-Latn-ME"/>
        </w:rPr>
        <w:t xml:space="preserve"> </w:t>
      </w:r>
      <w:proofErr w:type="spellStart"/>
      <w:r w:rsidR="00E22361" w:rsidRPr="005451A5">
        <w:rPr>
          <w:szCs w:val="22"/>
          <w:lang w:val="sr-Latn-ME"/>
        </w:rPr>
        <w:t>Pharmascience</w:t>
      </w:r>
      <w:proofErr w:type="spellEnd"/>
      <w:r w:rsidRPr="005451A5">
        <w:rPr>
          <w:szCs w:val="22"/>
          <w:lang w:val="sr-Latn-ME"/>
        </w:rPr>
        <w:t xml:space="preserve">, jer nije poznato da li </w:t>
      </w:r>
      <w:r w:rsidR="00511C4E" w:rsidRPr="005451A5">
        <w:rPr>
          <w:szCs w:val="22"/>
          <w:lang w:val="sr-Latn-ME"/>
        </w:rPr>
        <w:t>lijek</w:t>
      </w:r>
      <w:r w:rsidRPr="005451A5">
        <w:rPr>
          <w:szCs w:val="22"/>
          <w:lang w:val="sr-Latn-ME"/>
        </w:rPr>
        <w:t xml:space="preserve"> </w:t>
      </w:r>
      <w:r w:rsidR="00613E3B" w:rsidRPr="005451A5">
        <w:rPr>
          <w:szCs w:val="22"/>
          <w:lang w:val="sr-Latn-ME"/>
        </w:rPr>
        <w:t>pre</w:t>
      </w:r>
      <w:r w:rsidRPr="005451A5">
        <w:rPr>
          <w:szCs w:val="22"/>
          <w:lang w:val="sr-Latn-ME"/>
        </w:rPr>
        <w:t>lazi u majčino m</w:t>
      </w:r>
      <w:r w:rsidR="00511C4E" w:rsidRPr="005451A5">
        <w:rPr>
          <w:szCs w:val="22"/>
          <w:lang w:val="sr-Latn-ME"/>
        </w:rPr>
        <w:t>lijek</w:t>
      </w:r>
      <w:r w:rsidRPr="005451A5">
        <w:rPr>
          <w:szCs w:val="22"/>
          <w:lang w:val="sr-Latn-ME"/>
        </w:rPr>
        <w:t>o.</w:t>
      </w:r>
    </w:p>
    <w:p w14:paraId="1881AC47" w14:textId="77777777" w:rsidR="00BA5420" w:rsidRPr="005451A5" w:rsidRDefault="00BA5420" w:rsidP="005451A5">
      <w:pPr>
        <w:rPr>
          <w:szCs w:val="22"/>
          <w:lang w:val="sr-Latn-ME"/>
        </w:rPr>
      </w:pPr>
    </w:p>
    <w:p w14:paraId="41BACCFA" w14:textId="77777777" w:rsidR="00BA5420" w:rsidRPr="005451A5" w:rsidRDefault="00BA5420" w:rsidP="005451A5">
      <w:pPr>
        <w:rPr>
          <w:b/>
          <w:szCs w:val="22"/>
          <w:lang w:val="sr-Latn-ME"/>
        </w:rPr>
      </w:pPr>
      <w:r w:rsidRPr="005451A5">
        <w:rPr>
          <w:b/>
          <w:szCs w:val="22"/>
          <w:lang w:val="sr-Latn-ME"/>
        </w:rPr>
        <w:t>Plodnost</w:t>
      </w:r>
    </w:p>
    <w:p w14:paraId="36565A9A" w14:textId="77777777" w:rsidR="00B00152" w:rsidRPr="005451A5" w:rsidRDefault="00B00152" w:rsidP="005451A5">
      <w:pPr>
        <w:rPr>
          <w:b/>
          <w:szCs w:val="22"/>
          <w:lang w:val="sr-Latn-ME"/>
        </w:rPr>
      </w:pPr>
    </w:p>
    <w:p w14:paraId="29DEA03C" w14:textId="77777777" w:rsidR="00BA5420" w:rsidRPr="005451A5" w:rsidRDefault="006F24D5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 xml:space="preserve">Ako ste </w:t>
      </w:r>
      <w:r w:rsidR="00BA5420" w:rsidRPr="005451A5">
        <w:rPr>
          <w:szCs w:val="22"/>
          <w:lang w:val="sr-Latn-ME"/>
        </w:rPr>
        <w:t xml:space="preserve">muškarac </w:t>
      </w:r>
      <w:r w:rsidRPr="005451A5">
        <w:rPr>
          <w:szCs w:val="22"/>
          <w:lang w:val="sr-Latn-ME"/>
        </w:rPr>
        <w:t xml:space="preserve">i uzimate </w:t>
      </w:r>
      <w:r w:rsidR="00511C4E" w:rsidRPr="005451A5">
        <w:rPr>
          <w:szCs w:val="22"/>
          <w:lang w:val="sr-Latn-ME"/>
        </w:rPr>
        <w:t>lijek</w:t>
      </w:r>
      <w:r w:rsidR="00BA5420" w:rsidRPr="005451A5">
        <w:rPr>
          <w:szCs w:val="22"/>
          <w:lang w:val="sr-Latn-ME"/>
        </w:rPr>
        <w:t xml:space="preserve"> </w:t>
      </w:r>
      <w:proofErr w:type="spellStart"/>
      <w:r w:rsidR="00E22361" w:rsidRPr="005451A5">
        <w:rPr>
          <w:szCs w:val="22"/>
          <w:lang w:val="sr-Latn-ME"/>
        </w:rPr>
        <w:t>Bosentan</w:t>
      </w:r>
      <w:proofErr w:type="spellEnd"/>
      <w:r w:rsidR="00E22361" w:rsidRPr="005451A5">
        <w:rPr>
          <w:szCs w:val="22"/>
          <w:lang w:val="sr-Latn-ME"/>
        </w:rPr>
        <w:t xml:space="preserve"> </w:t>
      </w:r>
      <w:proofErr w:type="spellStart"/>
      <w:r w:rsidR="00E22361" w:rsidRPr="005451A5">
        <w:rPr>
          <w:szCs w:val="22"/>
          <w:lang w:val="sr-Latn-ME"/>
        </w:rPr>
        <w:t>Pharmascience</w:t>
      </w:r>
      <w:proofErr w:type="spellEnd"/>
      <w:r w:rsidRPr="005451A5">
        <w:rPr>
          <w:szCs w:val="22"/>
          <w:lang w:val="sr-Latn-ME"/>
        </w:rPr>
        <w:t xml:space="preserve">, moguće je da Vam taj lijek </w:t>
      </w:r>
      <w:r w:rsidR="00BA5420" w:rsidRPr="005451A5">
        <w:rPr>
          <w:szCs w:val="22"/>
          <w:lang w:val="sr-Latn-ME"/>
        </w:rPr>
        <w:t>smanj</w:t>
      </w:r>
      <w:r w:rsidRPr="005451A5">
        <w:rPr>
          <w:szCs w:val="22"/>
          <w:lang w:val="sr-Latn-ME"/>
        </w:rPr>
        <w:t xml:space="preserve">i </w:t>
      </w:r>
      <w:r w:rsidR="00BA5420" w:rsidRPr="005451A5">
        <w:rPr>
          <w:szCs w:val="22"/>
          <w:lang w:val="sr-Latn-ME"/>
        </w:rPr>
        <w:t>broj spermatozoida. Ne može da se isključi mogućnost da to utiče na Vašu sposobnost da imate d</w:t>
      </w:r>
      <w:r w:rsidR="002F2DFF" w:rsidRPr="005451A5">
        <w:rPr>
          <w:szCs w:val="22"/>
          <w:lang w:val="sr-Latn-ME"/>
        </w:rPr>
        <w:t>ij</w:t>
      </w:r>
      <w:r w:rsidR="00BA5420" w:rsidRPr="005451A5">
        <w:rPr>
          <w:szCs w:val="22"/>
          <w:lang w:val="sr-Latn-ME"/>
        </w:rPr>
        <w:t xml:space="preserve">ete. Ukoliko imate bilo kakvih pitanja ili ste zabrinuti zbog toga, obratite se </w:t>
      </w:r>
      <w:r w:rsidRPr="005451A5">
        <w:rPr>
          <w:szCs w:val="22"/>
          <w:lang w:val="sr-Latn-ME"/>
        </w:rPr>
        <w:t xml:space="preserve">Vašem </w:t>
      </w:r>
      <w:r w:rsidR="00613E3B" w:rsidRPr="005451A5">
        <w:rPr>
          <w:szCs w:val="22"/>
          <w:lang w:val="sr-Latn-ME"/>
        </w:rPr>
        <w:t>ljekar</w:t>
      </w:r>
      <w:r w:rsidR="00BA5420" w:rsidRPr="005451A5">
        <w:rPr>
          <w:szCs w:val="22"/>
          <w:lang w:val="sr-Latn-ME"/>
        </w:rPr>
        <w:t>u.</w:t>
      </w:r>
    </w:p>
    <w:p w14:paraId="5CB5F2EA" w14:textId="77777777" w:rsidR="004D1D48" w:rsidRPr="005451A5" w:rsidRDefault="004D1D48" w:rsidP="005451A5">
      <w:pPr>
        <w:rPr>
          <w:szCs w:val="22"/>
          <w:lang w:val="sr-Latn-ME"/>
        </w:rPr>
      </w:pPr>
    </w:p>
    <w:p w14:paraId="4B34E209" w14:textId="77777777" w:rsidR="00177D7F" w:rsidRPr="005451A5" w:rsidRDefault="001D34FF" w:rsidP="005451A5">
      <w:pPr>
        <w:rPr>
          <w:b/>
          <w:bCs/>
          <w:iCs/>
          <w:szCs w:val="22"/>
          <w:lang w:val="sr-Latn-ME"/>
        </w:rPr>
      </w:pPr>
      <w:r w:rsidRPr="005451A5">
        <w:rPr>
          <w:b/>
          <w:bCs/>
          <w:iCs/>
          <w:szCs w:val="22"/>
          <w:lang w:val="sr-Latn-ME"/>
        </w:rPr>
        <w:t>Uticaj lijeka</w:t>
      </w:r>
      <w:r w:rsidRPr="005451A5">
        <w:rPr>
          <w:szCs w:val="22"/>
          <w:lang w:val="sr-Latn-ME"/>
        </w:rPr>
        <w:t xml:space="preserve"> </w:t>
      </w:r>
      <w:proofErr w:type="spellStart"/>
      <w:r w:rsidRPr="005451A5">
        <w:rPr>
          <w:b/>
          <w:bCs/>
          <w:iCs/>
          <w:szCs w:val="22"/>
          <w:lang w:val="sr-Latn-ME"/>
        </w:rPr>
        <w:t>Bosentan</w:t>
      </w:r>
      <w:proofErr w:type="spellEnd"/>
      <w:r w:rsidRPr="005451A5">
        <w:rPr>
          <w:b/>
          <w:bCs/>
          <w:iCs/>
          <w:szCs w:val="22"/>
          <w:lang w:val="sr-Latn-ME"/>
        </w:rPr>
        <w:t xml:space="preserve"> </w:t>
      </w:r>
      <w:proofErr w:type="spellStart"/>
      <w:r w:rsidRPr="005451A5">
        <w:rPr>
          <w:b/>
          <w:bCs/>
          <w:iCs/>
          <w:szCs w:val="22"/>
          <w:lang w:val="sr-Latn-ME"/>
        </w:rPr>
        <w:t>Pharmascience</w:t>
      </w:r>
      <w:proofErr w:type="spellEnd"/>
      <w:r w:rsidRPr="005451A5">
        <w:rPr>
          <w:b/>
          <w:bCs/>
          <w:iCs/>
          <w:szCs w:val="22"/>
          <w:lang w:val="sr-Latn-ME"/>
        </w:rPr>
        <w:t xml:space="preserve"> na sposobnost upravljanja vozilima i rukovanje mašinama</w:t>
      </w:r>
    </w:p>
    <w:p w14:paraId="46D043BE" w14:textId="77777777" w:rsidR="00B00152" w:rsidRPr="005451A5" w:rsidRDefault="00B00152" w:rsidP="005451A5">
      <w:pPr>
        <w:rPr>
          <w:b/>
          <w:bCs/>
          <w:iCs/>
          <w:szCs w:val="22"/>
          <w:lang w:val="sr-Latn-ME"/>
        </w:rPr>
      </w:pPr>
    </w:p>
    <w:p w14:paraId="3EC3AD03" w14:textId="77777777" w:rsidR="00BA5420" w:rsidRPr="005451A5" w:rsidRDefault="00511C4E" w:rsidP="005451A5">
      <w:pPr>
        <w:rPr>
          <w:b/>
          <w:bCs/>
          <w:szCs w:val="22"/>
          <w:lang w:val="sr-Latn-ME"/>
        </w:rPr>
      </w:pPr>
      <w:r w:rsidRPr="005451A5">
        <w:rPr>
          <w:bCs/>
          <w:szCs w:val="22"/>
          <w:lang w:val="sr-Latn-ME"/>
        </w:rPr>
        <w:t>Lijek</w:t>
      </w:r>
      <w:r w:rsidR="00BA5420" w:rsidRPr="005451A5">
        <w:rPr>
          <w:bCs/>
          <w:szCs w:val="22"/>
          <w:lang w:val="sr-Latn-ME"/>
        </w:rPr>
        <w:t xml:space="preserve"> </w:t>
      </w:r>
      <w:proofErr w:type="spellStart"/>
      <w:r w:rsidR="00E22361" w:rsidRPr="005451A5">
        <w:rPr>
          <w:bCs/>
          <w:szCs w:val="22"/>
          <w:lang w:val="sr-Latn-ME"/>
        </w:rPr>
        <w:t>Bosentan</w:t>
      </w:r>
      <w:proofErr w:type="spellEnd"/>
      <w:r w:rsidR="00E22361" w:rsidRPr="005451A5">
        <w:rPr>
          <w:bCs/>
          <w:szCs w:val="22"/>
          <w:lang w:val="sr-Latn-ME"/>
        </w:rPr>
        <w:t xml:space="preserve"> </w:t>
      </w:r>
      <w:proofErr w:type="spellStart"/>
      <w:r w:rsidR="00E22361" w:rsidRPr="005451A5">
        <w:rPr>
          <w:bCs/>
          <w:szCs w:val="22"/>
          <w:lang w:val="sr-Latn-ME"/>
        </w:rPr>
        <w:t>Pharmascience</w:t>
      </w:r>
      <w:proofErr w:type="spellEnd"/>
      <w:r w:rsidR="00BA5420" w:rsidRPr="005451A5">
        <w:rPr>
          <w:bCs/>
          <w:szCs w:val="22"/>
          <w:lang w:val="sr-Latn-ME"/>
        </w:rPr>
        <w:t xml:space="preserve"> nema ili ima zanemarljiv uticaj na sposobnost upravljanja vozilima i rukovanja mašinama. Međutim, </w:t>
      </w:r>
      <w:r w:rsidRPr="005451A5">
        <w:rPr>
          <w:bCs/>
          <w:szCs w:val="22"/>
          <w:lang w:val="sr-Latn-ME"/>
        </w:rPr>
        <w:t>lijek</w:t>
      </w:r>
      <w:r w:rsidR="00BA5420" w:rsidRPr="005451A5">
        <w:rPr>
          <w:bCs/>
          <w:szCs w:val="22"/>
          <w:lang w:val="sr-Latn-ME"/>
        </w:rPr>
        <w:t xml:space="preserve"> </w:t>
      </w:r>
      <w:proofErr w:type="spellStart"/>
      <w:r w:rsidR="00E22361" w:rsidRPr="005451A5">
        <w:rPr>
          <w:bCs/>
          <w:szCs w:val="22"/>
          <w:lang w:val="sr-Latn-ME"/>
        </w:rPr>
        <w:t>Bosentan</w:t>
      </w:r>
      <w:proofErr w:type="spellEnd"/>
      <w:r w:rsidR="00E22361" w:rsidRPr="005451A5">
        <w:rPr>
          <w:bCs/>
          <w:szCs w:val="22"/>
          <w:lang w:val="sr-Latn-ME"/>
        </w:rPr>
        <w:t xml:space="preserve"> </w:t>
      </w:r>
      <w:proofErr w:type="spellStart"/>
      <w:r w:rsidR="00E22361" w:rsidRPr="005451A5">
        <w:rPr>
          <w:bCs/>
          <w:szCs w:val="22"/>
          <w:lang w:val="sr-Latn-ME"/>
        </w:rPr>
        <w:t>Pharmascience</w:t>
      </w:r>
      <w:proofErr w:type="spellEnd"/>
      <w:r w:rsidR="00BA5420" w:rsidRPr="005451A5">
        <w:rPr>
          <w:bCs/>
          <w:szCs w:val="22"/>
          <w:lang w:val="sr-Latn-ME"/>
        </w:rPr>
        <w:t xml:space="preserve"> može </w:t>
      </w:r>
      <w:r w:rsidR="00BB76F4" w:rsidRPr="005451A5">
        <w:rPr>
          <w:bCs/>
          <w:szCs w:val="22"/>
          <w:lang w:val="sr-Latn-ME"/>
        </w:rPr>
        <w:t xml:space="preserve">uzrokovati </w:t>
      </w:r>
      <w:proofErr w:type="spellStart"/>
      <w:r w:rsidR="00BA5420" w:rsidRPr="005451A5">
        <w:rPr>
          <w:bCs/>
          <w:szCs w:val="22"/>
          <w:lang w:val="sr-Latn-ME"/>
        </w:rPr>
        <w:t>hipotenziju</w:t>
      </w:r>
      <w:proofErr w:type="spellEnd"/>
      <w:r w:rsidR="00BA5420" w:rsidRPr="005451A5">
        <w:rPr>
          <w:bCs/>
          <w:szCs w:val="22"/>
          <w:lang w:val="sr-Latn-ME"/>
        </w:rPr>
        <w:t xml:space="preserve"> (sniženje krvnog pritiska)</w:t>
      </w:r>
      <w:r w:rsidR="00F23A8F" w:rsidRPr="005451A5">
        <w:rPr>
          <w:bCs/>
          <w:szCs w:val="22"/>
          <w:lang w:val="sr-Latn-ME"/>
        </w:rPr>
        <w:t>,</w:t>
      </w:r>
      <w:r w:rsidR="00BA5420" w:rsidRPr="005451A5">
        <w:rPr>
          <w:bCs/>
          <w:szCs w:val="22"/>
          <w:lang w:val="sr-Latn-ME"/>
        </w:rPr>
        <w:t xml:space="preserve"> što može učiniti da os</w:t>
      </w:r>
      <w:r w:rsidR="00F23A8F" w:rsidRPr="005451A5">
        <w:rPr>
          <w:bCs/>
          <w:szCs w:val="22"/>
          <w:lang w:val="sr-Latn-ME"/>
        </w:rPr>
        <w:t>j</w:t>
      </w:r>
      <w:r w:rsidR="00BA5420" w:rsidRPr="005451A5">
        <w:rPr>
          <w:bCs/>
          <w:szCs w:val="22"/>
          <w:lang w:val="sr-Latn-ME"/>
        </w:rPr>
        <w:t>ećate vrtoglavicu, uticati na Vaš vid i uticati na Vašu sposobnost upravljanja vozilima i rukovanja mašinama. Zato, ako os</w:t>
      </w:r>
      <w:r w:rsidR="00F23A8F" w:rsidRPr="005451A5">
        <w:rPr>
          <w:bCs/>
          <w:szCs w:val="22"/>
          <w:lang w:val="sr-Latn-ME"/>
        </w:rPr>
        <w:t>j</w:t>
      </w:r>
      <w:r w:rsidR="00BA5420" w:rsidRPr="005451A5">
        <w:rPr>
          <w:bCs/>
          <w:szCs w:val="22"/>
          <w:lang w:val="sr-Latn-ME"/>
        </w:rPr>
        <w:t>ećate vrtoglavicu</w:t>
      </w:r>
      <w:r w:rsidR="00C63E6B" w:rsidRPr="005451A5">
        <w:rPr>
          <w:bCs/>
          <w:szCs w:val="22"/>
          <w:lang w:val="sr-Latn-ME"/>
        </w:rPr>
        <w:t xml:space="preserve"> ili primijetite zamagljen vid</w:t>
      </w:r>
      <w:r w:rsidR="00BA5420" w:rsidRPr="005451A5">
        <w:rPr>
          <w:bCs/>
          <w:szCs w:val="22"/>
          <w:lang w:val="sr-Latn-ME"/>
        </w:rPr>
        <w:t xml:space="preserve"> dok uzimate </w:t>
      </w:r>
      <w:r w:rsidRPr="005451A5">
        <w:rPr>
          <w:bCs/>
          <w:szCs w:val="22"/>
          <w:lang w:val="sr-Latn-ME"/>
        </w:rPr>
        <w:t>lijek</w:t>
      </w:r>
      <w:r w:rsidR="00BA5420" w:rsidRPr="005451A5">
        <w:rPr>
          <w:bCs/>
          <w:szCs w:val="22"/>
          <w:lang w:val="sr-Latn-ME"/>
        </w:rPr>
        <w:t xml:space="preserve"> </w:t>
      </w:r>
      <w:proofErr w:type="spellStart"/>
      <w:r w:rsidR="00E22361" w:rsidRPr="005451A5">
        <w:rPr>
          <w:bCs/>
          <w:szCs w:val="22"/>
          <w:lang w:val="sr-Latn-ME"/>
        </w:rPr>
        <w:t>Bosentan</w:t>
      </w:r>
      <w:proofErr w:type="spellEnd"/>
      <w:r w:rsidR="00E22361" w:rsidRPr="005451A5">
        <w:rPr>
          <w:bCs/>
          <w:szCs w:val="22"/>
          <w:lang w:val="sr-Latn-ME"/>
        </w:rPr>
        <w:t xml:space="preserve"> </w:t>
      </w:r>
      <w:proofErr w:type="spellStart"/>
      <w:r w:rsidR="00E22361" w:rsidRPr="005451A5">
        <w:rPr>
          <w:bCs/>
          <w:szCs w:val="22"/>
          <w:lang w:val="sr-Latn-ME"/>
        </w:rPr>
        <w:t>Pharmascience</w:t>
      </w:r>
      <w:proofErr w:type="spellEnd"/>
      <w:r w:rsidR="00BA5420" w:rsidRPr="005451A5">
        <w:rPr>
          <w:bCs/>
          <w:szCs w:val="22"/>
          <w:lang w:val="sr-Latn-ME"/>
        </w:rPr>
        <w:t>, nemojte da vozite ili da rukujete mašinama ili alatima.</w:t>
      </w:r>
      <w:r w:rsidR="00BA5420" w:rsidRPr="005451A5">
        <w:rPr>
          <w:b/>
          <w:bCs/>
          <w:szCs w:val="22"/>
          <w:lang w:val="sr-Latn-ME"/>
        </w:rPr>
        <w:t xml:space="preserve"> </w:t>
      </w:r>
    </w:p>
    <w:p w14:paraId="73D10F86" w14:textId="77777777" w:rsidR="00BA5420" w:rsidRPr="005451A5" w:rsidRDefault="00BA5420" w:rsidP="005451A5">
      <w:pPr>
        <w:rPr>
          <w:b/>
          <w:bCs/>
          <w:szCs w:val="22"/>
          <w:lang w:val="sr-Latn-ME"/>
        </w:rPr>
      </w:pPr>
    </w:p>
    <w:p w14:paraId="364D73CD" w14:textId="77777777" w:rsidR="00177D7F" w:rsidRPr="005451A5" w:rsidRDefault="00FB6C2F" w:rsidP="005451A5">
      <w:pPr>
        <w:pStyle w:val="NASLOV123"/>
        <w:rPr>
          <w:lang w:val="sr-Latn-ME"/>
        </w:rPr>
      </w:pPr>
      <w:r w:rsidRPr="005451A5">
        <w:rPr>
          <w:lang w:val="sr-Latn-ME"/>
        </w:rPr>
        <w:t xml:space="preserve">3. </w:t>
      </w:r>
      <w:r w:rsidR="001D34FF" w:rsidRPr="005451A5">
        <w:rPr>
          <w:lang w:val="sr-Latn-ME"/>
        </w:rPr>
        <w:t xml:space="preserve">KAKO SE UPOTREBLJAVA LIJEK BOSENTAN PHARMASCIENCE </w:t>
      </w:r>
    </w:p>
    <w:p w14:paraId="54605D82" w14:textId="77777777" w:rsidR="001D34FF" w:rsidRPr="005451A5" w:rsidRDefault="001D34FF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>Uvijek uzimajte ovaj lijek tačno onako kako Vam je rekao Vaš ljekar ili farmaceut. Provjerite sa ljekarom ili farmaceutom ako niste sigurni kako da koristite ovaj lijek.</w:t>
      </w:r>
    </w:p>
    <w:p w14:paraId="0FF01C7F" w14:textId="77777777" w:rsidR="001D34FF" w:rsidRPr="005451A5" w:rsidRDefault="001D34FF" w:rsidP="005451A5">
      <w:pPr>
        <w:rPr>
          <w:szCs w:val="22"/>
          <w:lang w:val="sr-Latn-ME"/>
        </w:rPr>
      </w:pPr>
    </w:p>
    <w:p w14:paraId="0981E691" w14:textId="77777777" w:rsidR="006F24D5" w:rsidRPr="005451A5" w:rsidRDefault="00C45368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>Liječenje</w:t>
      </w:r>
      <w:r w:rsidR="005B7A4E" w:rsidRPr="005451A5">
        <w:rPr>
          <w:szCs w:val="22"/>
          <w:lang w:val="sr-Latn-ME"/>
        </w:rPr>
        <w:t xml:space="preserve"> </w:t>
      </w:r>
      <w:r w:rsidR="00511C4E" w:rsidRPr="005451A5">
        <w:rPr>
          <w:szCs w:val="22"/>
          <w:lang w:val="sr-Latn-ME"/>
        </w:rPr>
        <w:t>lijek</w:t>
      </w:r>
      <w:r w:rsidR="005B7A4E" w:rsidRPr="005451A5">
        <w:rPr>
          <w:szCs w:val="22"/>
          <w:lang w:val="sr-Latn-ME"/>
        </w:rPr>
        <w:t xml:space="preserve">om </w:t>
      </w:r>
      <w:proofErr w:type="spellStart"/>
      <w:r w:rsidR="00E22361" w:rsidRPr="005451A5">
        <w:rPr>
          <w:szCs w:val="22"/>
          <w:lang w:val="sr-Latn-ME"/>
        </w:rPr>
        <w:t>Bosentan</w:t>
      </w:r>
      <w:proofErr w:type="spellEnd"/>
      <w:r w:rsidR="00E22361" w:rsidRPr="005451A5">
        <w:rPr>
          <w:szCs w:val="22"/>
          <w:lang w:val="sr-Latn-ME"/>
        </w:rPr>
        <w:t xml:space="preserve"> </w:t>
      </w:r>
      <w:proofErr w:type="spellStart"/>
      <w:r w:rsidR="00E22361" w:rsidRPr="005451A5">
        <w:rPr>
          <w:szCs w:val="22"/>
          <w:lang w:val="sr-Latn-ME"/>
        </w:rPr>
        <w:t>Pharmascience</w:t>
      </w:r>
      <w:proofErr w:type="spellEnd"/>
      <w:r w:rsidR="005B7A4E" w:rsidRPr="005451A5">
        <w:rPr>
          <w:szCs w:val="22"/>
          <w:lang w:val="sr-Latn-ME"/>
        </w:rPr>
        <w:t xml:space="preserve"> treba </w:t>
      </w:r>
      <w:r w:rsidR="00044FF0" w:rsidRPr="005451A5">
        <w:rPr>
          <w:szCs w:val="22"/>
          <w:lang w:val="sr-Latn-ME"/>
        </w:rPr>
        <w:t xml:space="preserve">da započne </w:t>
      </w:r>
      <w:r w:rsidR="005B7A4E" w:rsidRPr="005451A5">
        <w:rPr>
          <w:szCs w:val="22"/>
          <w:lang w:val="sr-Latn-ME"/>
        </w:rPr>
        <w:t xml:space="preserve">i prati jedino </w:t>
      </w:r>
      <w:r w:rsidR="00613E3B" w:rsidRPr="005451A5">
        <w:rPr>
          <w:szCs w:val="22"/>
          <w:lang w:val="sr-Latn-ME"/>
        </w:rPr>
        <w:t>ljekar</w:t>
      </w:r>
      <w:r w:rsidR="005B7A4E" w:rsidRPr="005451A5">
        <w:rPr>
          <w:szCs w:val="22"/>
          <w:lang w:val="sr-Latn-ME"/>
        </w:rPr>
        <w:t xml:space="preserve"> sa iskustvom u l</w:t>
      </w:r>
      <w:r w:rsidR="002F2DFF" w:rsidRPr="005451A5">
        <w:rPr>
          <w:szCs w:val="22"/>
          <w:lang w:val="sr-Latn-ME"/>
        </w:rPr>
        <w:t>ij</w:t>
      </w:r>
      <w:r w:rsidR="005B7A4E" w:rsidRPr="005451A5">
        <w:rPr>
          <w:szCs w:val="22"/>
          <w:lang w:val="sr-Latn-ME"/>
        </w:rPr>
        <w:t xml:space="preserve">ečenju </w:t>
      </w:r>
      <w:r w:rsidR="006F24D5" w:rsidRPr="005451A5">
        <w:rPr>
          <w:szCs w:val="22"/>
          <w:lang w:val="sr-Latn-ME"/>
        </w:rPr>
        <w:t xml:space="preserve">plućne arterijske hipertenzije </w:t>
      </w:r>
      <w:r w:rsidR="005B7A4E" w:rsidRPr="005451A5">
        <w:rPr>
          <w:szCs w:val="22"/>
          <w:lang w:val="sr-Latn-ME"/>
        </w:rPr>
        <w:t xml:space="preserve">ili sistemske skleroze. </w:t>
      </w:r>
    </w:p>
    <w:p w14:paraId="57770584" w14:textId="77777777" w:rsidR="005B7A4E" w:rsidRPr="005451A5" w:rsidRDefault="005B7A4E" w:rsidP="005451A5">
      <w:pPr>
        <w:rPr>
          <w:szCs w:val="22"/>
          <w:lang w:val="sr-Latn-ME"/>
        </w:rPr>
      </w:pPr>
    </w:p>
    <w:p w14:paraId="0C1B85AD" w14:textId="77777777" w:rsidR="005B7A4E" w:rsidRPr="005451A5" w:rsidRDefault="005B7A4E" w:rsidP="005451A5">
      <w:pPr>
        <w:rPr>
          <w:b/>
          <w:szCs w:val="22"/>
          <w:lang w:val="sr-Latn-ME"/>
        </w:rPr>
      </w:pPr>
      <w:r w:rsidRPr="005451A5">
        <w:rPr>
          <w:b/>
          <w:szCs w:val="22"/>
          <w:lang w:val="sr-Latn-ME"/>
        </w:rPr>
        <w:t xml:space="preserve">Uzimanje </w:t>
      </w:r>
      <w:r w:rsidR="00511C4E" w:rsidRPr="005451A5">
        <w:rPr>
          <w:b/>
          <w:szCs w:val="22"/>
          <w:lang w:val="sr-Latn-ME"/>
        </w:rPr>
        <w:t>lijek</w:t>
      </w:r>
      <w:r w:rsidRPr="005451A5">
        <w:rPr>
          <w:b/>
          <w:szCs w:val="22"/>
          <w:lang w:val="sr-Latn-ME"/>
        </w:rPr>
        <w:t xml:space="preserve">a </w:t>
      </w:r>
      <w:proofErr w:type="spellStart"/>
      <w:r w:rsidR="00E22361" w:rsidRPr="005451A5">
        <w:rPr>
          <w:b/>
          <w:szCs w:val="22"/>
          <w:lang w:val="sr-Latn-ME"/>
        </w:rPr>
        <w:t>Bosentan</w:t>
      </w:r>
      <w:proofErr w:type="spellEnd"/>
      <w:r w:rsidR="00E22361" w:rsidRPr="005451A5">
        <w:rPr>
          <w:b/>
          <w:szCs w:val="22"/>
          <w:lang w:val="sr-Latn-ME"/>
        </w:rPr>
        <w:t xml:space="preserve"> </w:t>
      </w:r>
      <w:proofErr w:type="spellStart"/>
      <w:r w:rsidR="00E22361" w:rsidRPr="005451A5">
        <w:rPr>
          <w:b/>
          <w:szCs w:val="22"/>
          <w:lang w:val="sr-Latn-ME"/>
        </w:rPr>
        <w:t>Pharmascience</w:t>
      </w:r>
      <w:proofErr w:type="spellEnd"/>
      <w:r w:rsidRPr="005451A5">
        <w:rPr>
          <w:b/>
          <w:szCs w:val="22"/>
          <w:lang w:val="sr-Latn-ME"/>
        </w:rPr>
        <w:t xml:space="preserve"> sa hranom ili </w:t>
      </w:r>
      <w:r w:rsidR="00AC268A" w:rsidRPr="005451A5">
        <w:rPr>
          <w:b/>
          <w:szCs w:val="22"/>
          <w:lang w:val="sr-Latn-ME"/>
        </w:rPr>
        <w:t>pićem</w:t>
      </w:r>
    </w:p>
    <w:p w14:paraId="16E406D5" w14:textId="77777777" w:rsidR="00B00152" w:rsidRPr="005451A5" w:rsidRDefault="00B00152" w:rsidP="005451A5">
      <w:pPr>
        <w:rPr>
          <w:b/>
          <w:szCs w:val="22"/>
          <w:lang w:val="sr-Latn-ME"/>
        </w:rPr>
      </w:pPr>
    </w:p>
    <w:p w14:paraId="44E6C9B5" w14:textId="77777777" w:rsidR="005B7A4E" w:rsidRPr="005451A5" w:rsidRDefault="00511C4E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>Lijek</w:t>
      </w:r>
      <w:r w:rsidR="005B7A4E" w:rsidRPr="005451A5">
        <w:rPr>
          <w:szCs w:val="22"/>
          <w:lang w:val="sr-Latn-ME"/>
        </w:rPr>
        <w:t xml:space="preserve"> </w:t>
      </w:r>
      <w:proofErr w:type="spellStart"/>
      <w:r w:rsidR="00E22361" w:rsidRPr="005451A5">
        <w:rPr>
          <w:szCs w:val="22"/>
          <w:lang w:val="sr-Latn-ME"/>
        </w:rPr>
        <w:t>Bosentan</w:t>
      </w:r>
      <w:proofErr w:type="spellEnd"/>
      <w:r w:rsidR="00E22361" w:rsidRPr="005451A5">
        <w:rPr>
          <w:szCs w:val="22"/>
          <w:lang w:val="sr-Latn-ME"/>
        </w:rPr>
        <w:t xml:space="preserve"> </w:t>
      </w:r>
      <w:proofErr w:type="spellStart"/>
      <w:r w:rsidR="00E22361" w:rsidRPr="005451A5">
        <w:rPr>
          <w:szCs w:val="22"/>
          <w:lang w:val="sr-Latn-ME"/>
        </w:rPr>
        <w:t>Pharmascience</w:t>
      </w:r>
      <w:proofErr w:type="spellEnd"/>
      <w:r w:rsidR="005B7A4E" w:rsidRPr="005451A5">
        <w:rPr>
          <w:szCs w:val="22"/>
          <w:lang w:val="sr-Latn-ME"/>
        </w:rPr>
        <w:t xml:space="preserve"> se može uzimati sa hranom ili bez nje.</w:t>
      </w:r>
    </w:p>
    <w:p w14:paraId="64D504A9" w14:textId="77777777" w:rsidR="005B7A4E" w:rsidRPr="005451A5" w:rsidRDefault="005B7A4E" w:rsidP="005451A5">
      <w:pPr>
        <w:rPr>
          <w:szCs w:val="22"/>
          <w:lang w:val="sr-Latn-ME"/>
        </w:rPr>
      </w:pPr>
    </w:p>
    <w:p w14:paraId="5B20B46A" w14:textId="77777777" w:rsidR="005B7A4E" w:rsidRPr="005451A5" w:rsidRDefault="00C7073F" w:rsidP="005451A5">
      <w:pPr>
        <w:rPr>
          <w:b/>
          <w:szCs w:val="22"/>
          <w:lang w:val="sr-Latn-ME"/>
        </w:rPr>
      </w:pPr>
      <w:r w:rsidRPr="005451A5">
        <w:rPr>
          <w:b/>
          <w:szCs w:val="22"/>
          <w:lang w:val="sr-Latn-ME"/>
        </w:rPr>
        <w:t>Pr</w:t>
      </w:r>
      <w:r w:rsidR="00613E3B" w:rsidRPr="005451A5">
        <w:rPr>
          <w:b/>
          <w:szCs w:val="22"/>
          <w:lang w:val="sr-Latn-ME"/>
        </w:rPr>
        <w:t>e</w:t>
      </w:r>
      <w:r w:rsidR="005B7A4E" w:rsidRPr="005451A5">
        <w:rPr>
          <w:b/>
          <w:szCs w:val="22"/>
          <w:lang w:val="sr-Latn-ME"/>
        </w:rPr>
        <w:t>poručena doza</w:t>
      </w:r>
    </w:p>
    <w:p w14:paraId="10B62B5D" w14:textId="77777777" w:rsidR="005B7A4E" w:rsidRPr="005451A5" w:rsidRDefault="005B7A4E" w:rsidP="005451A5">
      <w:pPr>
        <w:rPr>
          <w:szCs w:val="22"/>
          <w:lang w:val="sr-Latn-ME"/>
        </w:rPr>
      </w:pPr>
    </w:p>
    <w:p w14:paraId="37AA54FE" w14:textId="77777777" w:rsidR="005B7A4E" w:rsidRPr="005451A5" w:rsidRDefault="005B7A4E" w:rsidP="005451A5">
      <w:pPr>
        <w:rPr>
          <w:b/>
          <w:szCs w:val="22"/>
          <w:lang w:val="sr-Latn-ME"/>
        </w:rPr>
      </w:pPr>
      <w:r w:rsidRPr="005451A5">
        <w:rPr>
          <w:b/>
          <w:szCs w:val="22"/>
          <w:lang w:val="sr-Latn-ME"/>
        </w:rPr>
        <w:t>Odrasli</w:t>
      </w:r>
    </w:p>
    <w:p w14:paraId="1C8B75AF" w14:textId="77777777" w:rsidR="005B7A4E" w:rsidRPr="005451A5" w:rsidRDefault="00C45368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>Liječenje</w:t>
      </w:r>
      <w:r w:rsidR="005B7A4E" w:rsidRPr="005451A5">
        <w:rPr>
          <w:szCs w:val="22"/>
          <w:lang w:val="sr-Latn-ME"/>
        </w:rPr>
        <w:t xml:space="preserve"> odraslih</w:t>
      </w:r>
      <w:r w:rsidR="00CF644C" w:rsidRPr="005451A5">
        <w:rPr>
          <w:szCs w:val="22"/>
          <w:lang w:val="sr-Latn-ME"/>
        </w:rPr>
        <w:t xml:space="preserve"> pacijenata</w:t>
      </w:r>
      <w:r w:rsidR="005B7A4E" w:rsidRPr="005451A5">
        <w:rPr>
          <w:szCs w:val="22"/>
          <w:lang w:val="sr-Latn-ME"/>
        </w:rPr>
        <w:t xml:space="preserve"> obično počinje dozom od 62,5 mg dva puta dnevno (ujutru i uveče) tokom prve 4 ned</w:t>
      </w:r>
      <w:r w:rsidR="00C7073F" w:rsidRPr="005451A5">
        <w:rPr>
          <w:szCs w:val="22"/>
          <w:lang w:val="sr-Latn-ME"/>
        </w:rPr>
        <w:t>j</w:t>
      </w:r>
      <w:r w:rsidR="005B7A4E" w:rsidRPr="005451A5">
        <w:rPr>
          <w:szCs w:val="22"/>
          <w:lang w:val="sr-Latn-ME"/>
        </w:rPr>
        <w:t xml:space="preserve">elje, a nakon toga će Vam </w:t>
      </w:r>
      <w:r w:rsidR="00613E3B" w:rsidRPr="005451A5">
        <w:rPr>
          <w:szCs w:val="22"/>
          <w:lang w:val="sr-Latn-ME"/>
        </w:rPr>
        <w:t>ljekar</w:t>
      </w:r>
      <w:r w:rsidR="005B7A4E" w:rsidRPr="005451A5">
        <w:rPr>
          <w:szCs w:val="22"/>
          <w:lang w:val="sr-Latn-ME"/>
        </w:rPr>
        <w:t xml:space="preserve"> obično sav</w:t>
      </w:r>
      <w:r w:rsidR="00C7073F" w:rsidRPr="005451A5">
        <w:rPr>
          <w:szCs w:val="22"/>
          <w:lang w:val="sr-Latn-ME"/>
        </w:rPr>
        <w:t>j</w:t>
      </w:r>
      <w:r w:rsidR="005B7A4E" w:rsidRPr="005451A5">
        <w:rPr>
          <w:szCs w:val="22"/>
          <w:lang w:val="sr-Latn-ME"/>
        </w:rPr>
        <w:t xml:space="preserve">etovati da uzmete tabletu od 125 mg dva puta dnevno, u zavisnosti od toga kako reagujete na </w:t>
      </w:r>
      <w:r w:rsidR="00511C4E" w:rsidRPr="005451A5">
        <w:rPr>
          <w:szCs w:val="22"/>
          <w:lang w:val="sr-Latn-ME"/>
        </w:rPr>
        <w:t>lijek</w:t>
      </w:r>
      <w:r w:rsidR="005B7A4E" w:rsidRPr="005451A5">
        <w:rPr>
          <w:szCs w:val="22"/>
          <w:lang w:val="sr-Latn-ME"/>
        </w:rPr>
        <w:t xml:space="preserve"> </w:t>
      </w:r>
      <w:proofErr w:type="spellStart"/>
      <w:r w:rsidR="00E22361" w:rsidRPr="005451A5">
        <w:rPr>
          <w:szCs w:val="22"/>
          <w:lang w:val="sr-Latn-ME"/>
        </w:rPr>
        <w:t>Bosentan</w:t>
      </w:r>
      <w:proofErr w:type="spellEnd"/>
      <w:r w:rsidR="00E22361" w:rsidRPr="005451A5">
        <w:rPr>
          <w:szCs w:val="22"/>
          <w:lang w:val="sr-Latn-ME"/>
        </w:rPr>
        <w:t xml:space="preserve"> </w:t>
      </w:r>
      <w:proofErr w:type="spellStart"/>
      <w:r w:rsidR="00E22361" w:rsidRPr="005451A5">
        <w:rPr>
          <w:szCs w:val="22"/>
          <w:lang w:val="sr-Latn-ME"/>
        </w:rPr>
        <w:t>Pharmascience</w:t>
      </w:r>
      <w:proofErr w:type="spellEnd"/>
      <w:r w:rsidR="005B7A4E" w:rsidRPr="005451A5">
        <w:rPr>
          <w:szCs w:val="22"/>
          <w:lang w:val="sr-Latn-ME"/>
        </w:rPr>
        <w:t>.</w:t>
      </w:r>
    </w:p>
    <w:p w14:paraId="2D2E7326" w14:textId="77777777" w:rsidR="00C7073F" w:rsidRPr="005451A5" w:rsidRDefault="00C7073F" w:rsidP="005451A5">
      <w:pPr>
        <w:rPr>
          <w:b/>
          <w:szCs w:val="22"/>
          <w:highlight w:val="yellow"/>
          <w:lang w:val="sr-Latn-ME"/>
        </w:rPr>
      </w:pPr>
    </w:p>
    <w:p w14:paraId="6A043199" w14:textId="77777777" w:rsidR="005B7A4E" w:rsidRPr="005451A5" w:rsidRDefault="001D34FF" w:rsidP="005451A5">
      <w:pPr>
        <w:rPr>
          <w:b/>
          <w:szCs w:val="22"/>
          <w:lang w:val="sr-Latn-ME"/>
        </w:rPr>
      </w:pPr>
      <w:r w:rsidRPr="005451A5">
        <w:rPr>
          <w:b/>
          <w:szCs w:val="22"/>
          <w:lang w:val="sr-Latn-ME"/>
        </w:rPr>
        <w:lastRenderedPageBreak/>
        <w:t>Primjena kod djece i adolescenata</w:t>
      </w:r>
    </w:p>
    <w:p w14:paraId="3DEFAEA5" w14:textId="77777777" w:rsidR="005B7A4E" w:rsidRPr="005451A5" w:rsidRDefault="00C7073F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>Pr</w:t>
      </w:r>
      <w:r w:rsidR="00613E3B" w:rsidRPr="005451A5">
        <w:rPr>
          <w:szCs w:val="22"/>
          <w:lang w:val="sr-Latn-ME"/>
        </w:rPr>
        <w:t>e</w:t>
      </w:r>
      <w:r w:rsidR="005B7A4E" w:rsidRPr="005451A5">
        <w:rPr>
          <w:szCs w:val="22"/>
          <w:lang w:val="sr-Latn-ME"/>
        </w:rPr>
        <w:t>poru</w:t>
      </w:r>
      <w:r w:rsidR="00CF644C" w:rsidRPr="005451A5">
        <w:rPr>
          <w:szCs w:val="22"/>
          <w:lang w:val="sr-Latn-ME"/>
        </w:rPr>
        <w:t xml:space="preserve">čena doza </w:t>
      </w:r>
      <w:r w:rsidR="005B7A4E" w:rsidRPr="005451A5">
        <w:rPr>
          <w:szCs w:val="22"/>
          <w:lang w:val="sr-Latn-ME"/>
        </w:rPr>
        <w:t>kod d</w:t>
      </w:r>
      <w:r w:rsidRPr="005451A5">
        <w:rPr>
          <w:szCs w:val="22"/>
          <w:lang w:val="sr-Latn-ME"/>
        </w:rPr>
        <w:t>j</w:t>
      </w:r>
      <w:r w:rsidR="005B7A4E" w:rsidRPr="005451A5">
        <w:rPr>
          <w:szCs w:val="22"/>
          <w:lang w:val="sr-Latn-ME"/>
        </w:rPr>
        <w:t xml:space="preserve">ece </w:t>
      </w:r>
      <w:r w:rsidR="00CF644C" w:rsidRPr="005451A5">
        <w:rPr>
          <w:szCs w:val="22"/>
          <w:lang w:val="sr-Latn-ME"/>
        </w:rPr>
        <w:t xml:space="preserve">je </w:t>
      </w:r>
      <w:r w:rsidR="005B7A4E" w:rsidRPr="005451A5">
        <w:rPr>
          <w:szCs w:val="22"/>
          <w:lang w:val="sr-Latn-ME"/>
        </w:rPr>
        <w:t xml:space="preserve">samo za </w:t>
      </w:r>
      <w:r w:rsidR="00CF644C" w:rsidRPr="005451A5">
        <w:rPr>
          <w:szCs w:val="22"/>
          <w:lang w:val="sr-Latn-ME"/>
        </w:rPr>
        <w:t>liječenje plućne arterijske hipertenzije</w:t>
      </w:r>
      <w:r w:rsidR="005B7A4E" w:rsidRPr="005451A5">
        <w:rPr>
          <w:szCs w:val="22"/>
          <w:lang w:val="sr-Latn-ME"/>
        </w:rPr>
        <w:t xml:space="preserve">. Kod </w:t>
      </w:r>
      <w:r w:rsidRPr="005451A5">
        <w:rPr>
          <w:szCs w:val="22"/>
          <w:lang w:val="sr-Latn-ME"/>
        </w:rPr>
        <w:t>djece</w:t>
      </w:r>
      <w:r w:rsidR="005B7A4E" w:rsidRPr="005451A5">
        <w:rPr>
          <w:szCs w:val="22"/>
          <w:lang w:val="sr-Latn-ME"/>
        </w:rPr>
        <w:t xml:space="preserve"> </w:t>
      </w:r>
      <w:r w:rsidR="00AC268A" w:rsidRPr="005451A5">
        <w:rPr>
          <w:szCs w:val="22"/>
          <w:lang w:val="sr-Latn-ME"/>
        </w:rPr>
        <w:t xml:space="preserve">uzrasta </w:t>
      </w:r>
      <w:r w:rsidR="005B7A4E" w:rsidRPr="005451A5">
        <w:rPr>
          <w:szCs w:val="22"/>
          <w:lang w:val="sr-Latn-ME"/>
        </w:rPr>
        <w:t xml:space="preserve">od 1 godine i starije, </w:t>
      </w:r>
      <w:r w:rsidR="00C45368" w:rsidRPr="005451A5">
        <w:rPr>
          <w:szCs w:val="22"/>
          <w:lang w:val="sr-Latn-ME"/>
        </w:rPr>
        <w:t>liječenje</w:t>
      </w:r>
      <w:r w:rsidR="005B7A4E" w:rsidRPr="005451A5">
        <w:rPr>
          <w:szCs w:val="22"/>
          <w:lang w:val="sr-Latn-ME"/>
        </w:rPr>
        <w:t xml:space="preserve"> </w:t>
      </w:r>
      <w:r w:rsidR="00511C4E" w:rsidRPr="005451A5">
        <w:rPr>
          <w:szCs w:val="22"/>
          <w:lang w:val="sr-Latn-ME"/>
        </w:rPr>
        <w:t>lijek</w:t>
      </w:r>
      <w:r w:rsidR="005B7A4E" w:rsidRPr="005451A5">
        <w:rPr>
          <w:szCs w:val="22"/>
          <w:lang w:val="sr-Latn-ME"/>
        </w:rPr>
        <w:t xml:space="preserve">om </w:t>
      </w:r>
      <w:proofErr w:type="spellStart"/>
      <w:r w:rsidR="00E22361" w:rsidRPr="005451A5">
        <w:rPr>
          <w:szCs w:val="22"/>
          <w:lang w:val="sr-Latn-ME"/>
        </w:rPr>
        <w:t>Bosentan</w:t>
      </w:r>
      <w:proofErr w:type="spellEnd"/>
      <w:r w:rsidR="00E22361" w:rsidRPr="005451A5">
        <w:rPr>
          <w:szCs w:val="22"/>
          <w:lang w:val="sr-Latn-ME"/>
        </w:rPr>
        <w:t xml:space="preserve"> </w:t>
      </w:r>
      <w:proofErr w:type="spellStart"/>
      <w:r w:rsidR="00E22361" w:rsidRPr="005451A5">
        <w:rPr>
          <w:szCs w:val="22"/>
          <w:lang w:val="sr-Latn-ME"/>
        </w:rPr>
        <w:t>Pharmascience</w:t>
      </w:r>
      <w:proofErr w:type="spellEnd"/>
      <w:r w:rsidRPr="005451A5">
        <w:rPr>
          <w:szCs w:val="22"/>
          <w:lang w:val="sr-Latn-ME"/>
        </w:rPr>
        <w:t xml:space="preserve"> </w:t>
      </w:r>
      <w:r w:rsidR="005B7A4E" w:rsidRPr="005451A5">
        <w:rPr>
          <w:szCs w:val="22"/>
          <w:lang w:val="sr-Latn-ME"/>
        </w:rPr>
        <w:t>obično počinje sa 2 mg/kg t</w:t>
      </w:r>
      <w:r w:rsidRPr="005451A5">
        <w:rPr>
          <w:szCs w:val="22"/>
          <w:lang w:val="sr-Latn-ME"/>
        </w:rPr>
        <w:t>j</w:t>
      </w:r>
      <w:r w:rsidR="005B7A4E" w:rsidRPr="005451A5">
        <w:rPr>
          <w:szCs w:val="22"/>
          <w:lang w:val="sr-Latn-ME"/>
        </w:rPr>
        <w:t xml:space="preserve">elesne mase dva puta dnevno (ujutru i uveče). Vaš </w:t>
      </w:r>
      <w:r w:rsidR="00613E3B" w:rsidRPr="005451A5">
        <w:rPr>
          <w:szCs w:val="22"/>
          <w:lang w:val="sr-Latn-ME"/>
        </w:rPr>
        <w:t>ljekar</w:t>
      </w:r>
      <w:r w:rsidR="005B7A4E" w:rsidRPr="005451A5">
        <w:rPr>
          <w:szCs w:val="22"/>
          <w:lang w:val="sr-Latn-ME"/>
        </w:rPr>
        <w:t xml:space="preserve"> će Vas sav</w:t>
      </w:r>
      <w:r w:rsidR="00AC268A" w:rsidRPr="005451A5">
        <w:rPr>
          <w:szCs w:val="22"/>
          <w:lang w:val="sr-Latn-ME"/>
        </w:rPr>
        <w:t>j</w:t>
      </w:r>
      <w:r w:rsidR="005B7A4E" w:rsidRPr="005451A5">
        <w:rPr>
          <w:szCs w:val="22"/>
          <w:lang w:val="sr-Latn-ME"/>
        </w:rPr>
        <w:t>etovati u vezi doziranja.</w:t>
      </w:r>
    </w:p>
    <w:p w14:paraId="2F0BD7A5" w14:textId="77777777" w:rsidR="005B7A4E" w:rsidRPr="005451A5" w:rsidRDefault="005B7A4E" w:rsidP="005451A5">
      <w:pPr>
        <w:rPr>
          <w:szCs w:val="22"/>
          <w:lang w:val="sr-Latn-ME"/>
        </w:rPr>
      </w:pPr>
    </w:p>
    <w:p w14:paraId="745C9766" w14:textId="77777777" w:rsidR="005B7A4E" w:rsidRPr="005451A5" w:rsidRDefault="005B7A4E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 xml:space="preserve">Ukoliko imate utisak da </w:t>
      </w:r>
      <w:r w:rsidR="00511C4E" w:rsidRPr="005451A5">
        <w:rPr>
          <w:szCs w:val="22"/>
          <w:lang w:val="sr-Latn-ME"/>
        </w:rPr>
        <w:t>lijek</w:t>
      </w:r>
      <w:r w:rsidRPr="005451A5">
        <w:rPr>
          <w:szCs w:val="22"/>
          <w:lang w:val="sr-Latn-ME"/>
        </w:rPr>
        <w:t xml:space="preserve"> </w:t>
      </w:r>
      <w:proofErr w:type="spellStart"/>
      <w:r w:rsidR="00E22361" w:rsidRPr="005451A5">
        <w:rPr>
          <w:szCs w:val="22"/>
          <w:lang w:val="sr-Latn-ME"/>
        </w:rPr>
        <w:t>Bosentan</w:t>
      </w:r>
      <w:proofErr w:type="spellEnd"/>
      <w:r w:rsidR="00E22361" w:rsidRPr="005451A5">
        <w:rPr>
          <w:szCs w:val="22"/>
          <w:lang w:val="sr-Latn-ME"/>
        </w:rPr>
        <w:t xml:space="preserve"> </w:t>
      </w:r>
      <w:proofErr w:type="spellStart"/>
      <w:r w:rsidR="00E22361" w:rsidRPr="005451A5">
        <w:rPr>
          <w:szCs w:val="22"/>
          <w:lang w:val="sr-Latn-ME"/>
        </w:rPr>
        <w:t>Pharmascience</w:t>
      </w:r>
      <w:proofErr w:type="spellEnd"/>
      <w:r w:rsidRPr="005451A5">
        <w:rPr>
          <w:szCs w:val="22"/>
          <w:lang w:val="sr-Latn-ME"/>
        </w:rPr>
        <w:t xml:space="preserve"> suviše jako ili suviše slabo d</w:t>
      </w:r>
      <w:r w:rsidR="00C7073F" w:rsidRPr="005451A5">
        <w:rPr>
          <w:szCs w:val="22"/>
          <w:lang w:val="sr-Latn-ME"/>
        </w:rPr>
        <w:t>j</w:t>
      </w:r>
      <w:r w:rsidRPr="005451A5">
        <w:rPr>
          <w:szCs w:val="22"/>
          <w:lang w:val="sr-Latn-ME"/>
        </w:rPr>
        <w:t xml:space="preserve">eluje, porazgovarajte sa </w:t>
      </w:r>
      <w:r w:rsidR="00C7073F" w:rsidRPr="005451A5">
        <w:rPr>
          <w:szCs w:val="22"/>
          <w:lang w:val="sr-Latn-ME"/>
        </w:rPr>
        <w:t>Vašim</w:t>
      </w:r>
      <w:r w:rsidRPr="005451A5">
        <w:rPr>
          <w:szCs w:val="22"/>
          <w:lang w:val="sr-Latn-ME"/>
        </w:rPr>
        <w:t xml:space="preserve"> </w:t>
      </w:r>
      <w:r w:rsidR="00613E3B" w:rsidRPr="005451A5">
        <w:rPr>
          <w:szCs w:val="22"/>
          <w:lang w:val="sr-Latn-ME"/>
        </w:rPr>
        <w:t>ljekar</w:t>
      </w:r>
      <w:r w:rsidRPr="005451A5">
        <w:rPr>
          <w:szCs w:val="22"/>
          <w:lang w:val="sr-Latn-ME"/>
        </w:rPr>
        <w:t>om da biste utvrdili da li je potrebno prom</w:t>
      </w:r>
      <w:r w:rsidR="00C7073F" w:rsidRPr="005451A5">
        <w:rPr>
          <w:szCs w:val="22"/>
          <w:lang w:val="sr-Latn-ME"/>
        </w:rPr>
        <w:t>ij</w:t>
      </w:r>
      <w:r w:rsidRPr="005451A5">
        <w:rPr>
          <w:szCs w:val="22"/>
          <w:lang w:val="sr-Latn-ME"/>
        </w:rPr>
        <w:t>eniti Vašu dozu.</w:t>
      </w:r>
    </w:p>
    <w:p w14:paraId="1F2928AE" w14:textId="77777777" w:rsidR="005B7A4E" w:rsidRPr="005451A5" w:rsidRDefault="005B7A4E" w:rsidP="005451A5">
      <w:pPr>
        <w:rPr>
          <w:szCs w:val="22"/>
          <w:lang w:val="sr-Latn-ME"/>
        </w:rPr>
      </w:pPr>
    </w:p>
    <w:p w14:paraId="090A622C" w14:textId="77777777" w:rsidR="005B7A4E" w:rsidRPr="005451A5" w:rsidRDefault="005B7A4E" w:rsidP="005451A5">
      <w:pPr>
        <w:rPr>
          <w:b/>
          <w:szCs w:val="22"/>
          <w:lang w:val="sr-Latn-ME"/>
        </w:rPr>
      </w:pPr>
      <w:r w:rsidRPr="005451A5">
        <w:rPr>
          <w:b/>
          <w:szCs w:val="22"/>
          <w:lang w:val="sr-Latn-ME"/>
        </w:rPr>
        <w:t xml:space="preserve">Kako uzimati </w:t>
      </w:r>
      <w:r w:rsidR="00511C4E" w:rsidRPr="005451A5">
        <w:rPr>
          <w:b/>
          <w:szCs w:val="22"/>
          <w:lang w:val="sr-Latn-ME"/>
        </w:rPr>
        <w:t>lijek</w:t>
      </w:r>
      <w:r w:rsidRPr="005451A5">
        <w:rPr>
          <w:b/>
          <w:szCs w:val="22"/>
          <w:lang w:val="sr-Latn-ME"/>
        </w:rPr>
        <w:t xml:space="preserve"> </w:t>
      </w:r>
      <w:proofErr w:type="spellStart"/>
      <w:r w:rsidR="00E22361" w:rsidRPr="005451A5">
        <w:rPr>
          <w:b/>
          <w:szCs w:val="22"/>
          <w:lang w:val="sr-Latn-ME"/>
        </w:rPr>
        <w:t>Bosentan</w:t>
      </w:r>
      <w:proofErr w:type="spellEnd"/>
      <w:r w:rsidR="00E22361" w:rsidRPr="005451A5">
        <w:rPr>
          <w:b/>
          <w:szCs w:val="22"/>
          <w:lang w:val="sr-Latn-ME"/>
        </w:rPr>
        <w:t xml:space="preserve"> </w:t>
      </w:r>
      <w:proofErr w:type="spellStart"/>
      <w:r w:rsidR="00E22361" w:rsidRPr="005451A5">
        <w:rPr>
          <w:b/>
          <w:szCs w:val="22"/>
          <w:lang w:val="sr-Latn-ME"/>
        </w:rPr>
        <w:t>Pharmascience</w:t>
      </w:r>
      <w:proofErr w:type="spellEnd"/>
    </w:p>
    <w:p w14:paraId="6E64E5FB" w14:textId="77777777" w:rsidR="00B00152" w:rsidRPr="005451A5" w:rsidRDefault="00B00152" w:rsidP="005451A5">
      <w:pPr>
        <w:rPr>
          <w:b/>
          <w:szCs w:val="22"/>
          <w:lang w:val="sr-Latn-ME"/>
        </w:rPr>
      </w:pPr>
    </w:p>
    <w:p w14:paraId="2FD7D0A3" w14:textId="77777777" w:rsidR="005B7A4E" w:rsidRPr="005451A5" w:rsidRDefault="005B7A4E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 xml:space="preserve">Tablete treba progutati sa vodom (ujutru i uveče). Tablete mogu da se uzimaju sa hranom ili bez nje. </w:t>
      </w:r>
    </w:p>
    <w:p w14:paraId="056BB9D6" w14:textId="77777777" w:rsidR="005B7A4E" w:rsidRPr="005451A5" w:rsidRDefault="005B7A4E" w:rsidP="005451A5">
      <w:pPr>
        <w:rPr>
          <w:szCs w:val="22"/>
          <w:lang w:val="sr-Latn-ME"/>
        </w:rPr>
      </w:pPr>
    </w:p>
    <w:p w14:paraId="10C4F833" w14:textId="77777777" w:rsidR="005B7A4E" w:rsidRPr="005451A5" w:rsidRDefault="005B7A4E" w:rsidP="005451A5">
      <w:pPr>
        <w:rPr>
          <w:b/>
          <w:szCs w:val="22"/>
          <w:lang w:val="sr-Latn-ME"/>
        </w:rPr>
      </w:pPr>
      <w:r w:rsidRPr="005451A5">
        <w:rPr>
          <w:b/>
          <w:szCs w:val="22"/>
          <w:lang w:val="sr-Latn-ME"/>
        </w:rPr>
        <w:t>Ako ste uzeli više l</w:t>
      </w:r>
      <w:r w:rsidR="001D34FF" w:rsidRPr="005451A5">
        <w:rPr>
          <w:b/>
          <w:szCs w:val="22"/>
          <w:lang w:val="sr-Latn-ME"/>
        </w:rPr>
        <w:t>ij</w:t>
      </w:r>
      <w:r w:rsidRPr="005451A5">
        <w:rPr>
          <w:b/>
          <w:szCs w:val="22"/>
          <w:lang w:val="sr-Latn-ME"/>
        </w:rPr>
        <w:t xml:space="preserve">eka </w:t>
      </w:r>
      <w:proofErr w:type="spellStart"/>
      <w:r w:rsidR="00E22361" w:rsidRPr="005451A5">
        <w:rPr>
          <w:b/>
          <w:szCs w:val="22"/>
          <w:lang w:val="sr-Latn-ME"/>
        </w:rPr>
        <w:t>Bosentan</w:t>
      </w:r>
      <w:proofErr w:type="spellEnd"/>
      <w:r w:rsidR="00E22361" w:rsidRPr="005451A5">
        <w:rPr>
          <w:b/>
          <w:szCs w:val="22"/>
          <w:lang w:val="sr-Latn-ME"/>
        </w:rPr>
        <w:t xml:space="preserve"> </w:t>
      </w:r>
      <w:proofErr w:type="spellStart"/>
      <w:r w:rsidR="00E22361" w:rsidRPr="005451A5">
        <w:rPr>
          <w:b/>
          <w:szCs w:val="22"/>
          <w:lang w:val="sr-Latn-ME"/>
        </w:rPr>
        <w:t>Pharmascience</w:t>
      </w:r>
      <w:proofErr w:type="spellEnd"/>
      <w:r w:rsidRPr="005451A5">
        <w:rPr>
          <w:b/>
          <w:szCs w:val="22"/>
          <w:lang w:val="sr-Latn-ME"/>
        </w:rPr>
        <w:t xml:space="preserve"> nego što </w:t>
      </w:r>
      <w:r w:rsidR="001D34FF" w:rsidRPr="005451A5">
        <w:rPr>
          <w:b/>
          <w:szCs w:val="22"/>
          <w:lang w:val="sr-Latn-ME"/>
        </w:rPr>
        <w:t xml:space="preserve">je </w:t>
      </w:r>
      <w:r w:rsidRPr="005451A5">
        <w:rPr>
          <w:b/>
          <w:szCs w:val="22"/>
          <w:lang w:val="sr-Latn-ME"/>
        </w:rPr>
        <w:t>treba</w:t>
      </w:r>
      <w:r w:rsidR="001D34FF" w:rsidRPr="005451A5">
        <w:rPr>
          <w:b/>
          <w:szCs w:val="22"/>
          <w:lang w:val="sr-Latn-ME"/>
        </w:rPr>
        <w:t>lo</w:t>
      </w:r>
      <w:r w:rsidRPr="005451A5">
        <w:rPr>
          <w:b/>
          <w:szCs w:val="22"/>
          <w:lang w:val="sr-Latn-ME"/>
        </w:rPr>
        <w:t xml:space="preserve"> </w:t>
      </w:r>
    </w:p>
    <w:p w14:paraId="6F726B81" w14:textId="77777777" w:rsidR="00B00152" w:rsidRPr="005451A5" w:rsidRDefault="00B00152" w:rsidP="005451A5">
      <w:pPr>
        <w:rPr>
          <w:b/>
          <w:szCs w:val="22"/>
          <w:lang w:val="sr-Latn-ME"/>
        </w:rPr>
      </w:pPr>
    </w:p>
    <w:p w14:paraId="13932FCC" w14:textId="77777777" w:rsidR="005B7A4E" w:rsidRPr="005451A5" w:rsidRDefault="005B7A4E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 xml:space="preserve">Ako uzmete više tableta nego što Vam je rečeno da uzmete, odmah se obratite </w:t>
      </w:r>
      <w:r w:rsidR="005D41FE" w:rsidRPr="005451A5">
        <w:rPr>
          <w:szCs w:val="22"/>
          <w:lang w:val="sr-Latn-ME"/>
        </w:rPr>
        <w:t xml:space="preserve">Vašem </w:t>
      </w:r>
      <w:r w:rsidR="00613E3B" w:rsidRPr="005451A5">
        <w:rPr>
          <w:szCs w:val="22"/>
          <w:lang w:val="sr-Latn-ME"/>
        </w:rPr>
        <w:t>ljekar</w:t>
      </w:r>
      <w:r w:rsidRPr="005451A5">
        <w:rPr>
          <w:szCs w:val="22"/>
          <w:lang w:val="sr-Latn-ME"/>
        </w:rPr>
        <w:t>u.</w:t>
      </w:r>
    </w:p>
    <w:p w14:paraId="109D695F" w14:textId="77777777" w:rsidR="005B7A4E" w:rsidRPr="005451A5" w:rsidRDefault="005B7A4E" w:rsidP="005451A5">
      <w:pPr>
        <w:rPr>
          <w:szCs w:val="22"/>
          <w:lang w:val="sr-Latn-ME"/>
        </w:rPr>
      </w:pPr>
    </w:p>
    <w:p w14:paraId="01E02733" w14:textId="77777777" w:rsidR="005B7A4E" w:rsidRPr="005451A5" w:rsidRDefault="005B7A4E" w:rsidP="005451A5">
      <w:pPr>
        <w:rPr>
          <w:b/>
          <w:szCs w:val="22"/>
          <w:lang w:val="sr-Latn-ME"/>
        </w:rPr>
      </w:pPr>
      <w:r w:rsidRPr="005451A5">
        <w:rPr>
          <w:b/>
          <w:szCs w:val="22"/>
          <w:lang w:val="sr-Latn-ME"/>
        </w:rPr>
        <w:t>Ako ste zaboravili da uzmete l</w:t>
      </w:r>
      <w:r w:rsidR="001D34FF" w:rsidRPr="005451A5">
        <w:rPr>
          <w:b/>
          <w:szCs w:val="22"/>
          <w:lang w:val="sr-Latn-ME"/>
        </w:rPr>
        <w:t>ij</w:t>
      </w:r>
      <w:r w:rsidRPr="005451A5">
        <w:rPr>
          <w:b/>
          <w:szCs w:val="22"/>
          <w:lang w:val="sr-Latn-ME"/>
        </w:rPr>
        <w:t xml:space="preserve">ek </w:t>
      </w:r>
      <w:proofErr w:type="spellStart"/>
      <w:r w:rsidR="00E22361" w:rsidRPr="005451A5">
        <w:rPr>
          <w:b/>
          <w:szCs w:val="22"/>
          <w:lang w:val="sr-Latn-ME"/>
        </w:rPr>
        <w:t>Bosentan</w:t>
      </w:r>
      <w:proofErr w:type="spellEnd"/>
      <w:r w:rsidR="00E22361" w:rsidRPr="005451A5">
        <w:rPr>
          <w:b/>
          <w:szCs w:val="22"/>
          <w:lang w:val="sr-Latn-ME"/>
        </w:rPr>
        <w:t xml:space="preserve"> </w:t>
      </w:r>
      <w:proofErr w:type="spellStart"/>
      <w:r w:rsidR="00E22361" w:rsidRPr="005451A5">
        <w:rPr>
          <w:b/>
          <w:szCs w:val="22"/>
          <w:lang w:val="sr-Latn-ME"/>
        </w:rPr>
        <w:t>Pharmascience</w:t>
      </w:r>
      <w:proofErr w:type="spellEnd"/>
    </w:p>
    <w:p w14:paraId="0F4C8029" w14:textId="77777777" w:rsidR="00B00152" w:rsidRPr="005451A5" w:rsidRDefault="00B00152" w:rsidP="005451A5">
      <w:pPr>
        <w:rPr>
          <w:b/>
          <w:szCs w:val="22"/>
          <w:lang w:val="sr-Latn-ME"/>
        </w:rPr>
      </w:pPr>
    </w:p>
    <w:p w14:paraId="04DD53F5" w14:textId="77777777" w:rsidR="004D1D48" w:rsidRPr="005451A5" w:rsidRDefault="005B7A4E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 xml:space="preserve">Ako zaboravite da uzmete </w:t>
      </w:r>
      <w:r w:rsidR="00511C4E" w:rsidRPr="005451A5">
        <w:rPr>
          <w:szCs w:val="22"/>
          <w:lang w:val="sr-Latn-ME"/>
        </w:rPr>
        <w:t>lijek</w:t>
      </w:r>
      <w:r w:rsidRPr="005451A5">
        <w:rPr>
          <w:szCs w:val="22"/>
          <w:lang w:val="sr-Latn-ME"/>
        </w:rPr>
        <w:t xml:space="preserve"> </w:t>
      </w:r>
      <w:proofErr w:type="spellStart"/>
      <w:r w:rsidR="00E22361" w:rsidRPr="005451A5">
        <w:rPr>
          <w:szCs w:val="22"/>
          <w:lang w:val="sr-Latn-ME"/>
        </w:rPr>
        <w:t>Bosentan</w:t>
      </w:r>
      <w:proofErr w:type="spellEnd"/>
      <w:r w:rsidR="00E22361" w:rsidRPr="005451A5">
        <w:rPr>
          <w:szCs w:val="22"/>
          <w:lang w:val="sr-Latn-ME"/>
        </w:rPr>
        <w:t xml:space="preserve"> </w:t>
      </w:r>
      <w:proofErr w:type="spellStart"/>
      <w:r w:rsidR="00E22361" w:rsidRPr="005451A5">
        <w:rPr>
          <w:szCs w:val="22"/>
          <w:lang w:val="sr-Latn-ME"/>
        </w:rPr>
        <w:t>Pharmascience</w:t>
      </w:r>
      <w:proofErr w:type="spellEnd"/>
      <w:r w:rsidRPr="005451A5">
        <w:rPr>
          <w:szCs w:val="22"/>
          <w:lang w:val="sr-Latn-ME"/>
        </w:rPr>
        <w:t>, uzmite dozu čim se s</w:t>
      </w:r>
      <w:r w:rsidR="00CD6910" w:rsidRPr="005451A5">
        <w:rPr>
          <w:szCs w:val="22"/>
          <w:lang w:val="sr-Latn-ME"/>
        </w:rPr>
        <w:t>j</w:t>
      </w:r>
      <w:r w:rsidRPr="005451A5">
        <w:rPr>
          <w:szCs w:val="22"/>
          <w:lang w:val="sr-Latn-ME"/>
        </w:rPr>
        <w:t xml:space="preserve">etite, a zatim nastavite da uzimate svoje tablete u uobičajeno </w:t>
      </w:r>
      <w:proofErr w:type="spellStart"/>
      <w:r w:rsidRPr="005451A5">
        <w:rPr>
          <w:szCs w:val="22"/>
          <w:lang w:val="sr-Latn-ME"/>
        </w:rPr>
        <w:t>vreme</w:t>
      </w:r>
      <w:proofErr w:type="spellEnd"/>
      <w:r w:rsidRPr="005451A5">
        <w:rPr>
          <w:szCs w:val="22"/>
          <w:lang w:val="sr-Latn-ME"/>
        </w:rPr>
        <w:t>. Ne uzimajte duplu dozu da biste nadoknadili zaboravljene tablete.</w:t>
      </w:r>
    </w:p>
    <w:p w14:paraId="39EA84D1" w14:textId="77777777" w:rsidR="00CD6910" w:rsidRPr="005451A5" w:rsidRDefault="00CD6910" w:rsidP="005451A5">
      <w:pPr>
        <w:rPr>
          <w:szCs w:val="22"/>
          <w:lang w:val="sr-Latn-ME"/>
        </w:rPr>
      </w:pPr>
    </w:p>
    <w:p w14:paraId="74F62335" w14:textId="77777777" w:rsidR="005B7A4E" w:rsidRPr="005451A5" w:rsidRDefault="005B7A4E" w:rsidP="005451A5">
      <w:pPr>
        <w:rPr>
          <w:b/>
          <w:szCs w:val="22"/>
          <w:lang w:val="sr-Latn-ME"/>
        </w:rPr>
      </w:pPr>
      <w:r w:rsidRPr="005451A5">
        <w:rPr>
          <w:b/>
          <w:szCs w:val="22"/>
          <w:lang w:val="sr-Latn-ME"/>
        </w:rPr>
        <w:t xml:space="preserve">Ako </w:t>
      </w:r>
      <w:r w:rsidR="00CD6910" w:rsidRPr="005451A5">
        <w:rPr>
          <w:b/>
          <w:szCs w:val="22"/>
          <w:lang w:val="sr-Latn-ME"/>
        </w:rPr>
        <w:t>pr</w:t>
      </w:r>
      <w:r w:rsidR="00613E3B" w:rsidRPr="005451A5">
        <w:rPr>
          <w:b/>
          <w:szCs w:val="22"/>
          <w:lang w:val="sr-Latn-ME"/>
        </w:rPr>
        <w:t>e</w:t>
      </w:r>
      <w:r w:rsidRPr="005451A5">
        <w:rPr>
          <w:b/>
          <w:szCs w:val="22"/>
          <w:lang w:val="sr-Latn-ME"/>
        </w:rPr>
        <w:t>stanete da uzimate l</w:t>
      </w:r>
      <w:r w:rsidR="001D34FF" w:rsidRPr="005451A5">
        <w:rPr>
          <w:b/>
          <w:szCs w:val="22"/>
          <w:lang w:val="sr-Latn-ME"/>
        </w:rPr>
        <w:t>ij</w:t>
      </w:r>
      <w:r w:rsidRPr="005451A5">
        <w:rPr>
          <w:b/>
          <w:szCs w:val="22"/>
          <w:lang w:val="sr-Latn-ME"/>
        </w:rPr>
        <w:t xml:space="preserve">ek </w:t>
      </w:r>
      <w:proofErr w:type="spellStart"/>
      <w:r w:rsidR="00E22361" w:rsidRPr="005451A5">
        <w:rPr>
          <w:b/>
          <w:szCs w:val="22"/>
          <w:lang w:val="sr-Latn-ME"/>
        </w:rPr>
        <w:t>Bosentan</w:t>
      </w:r>
      <w:proofErr w:type="spellEnd"/>
      <w:r w:rsidR="00E22361" w:rsidRPr="005451A5">
        <w:rPr>
          <w:b/>
          <w:szCs w:val="22"/>
          <w:lang w:val="sr-Latn-ME"/>
        </w:rPr>
        <w:t xml:space="preserve"> </w:t>
      </w:r>
      <w:proofErr w:type="spellStart"/>
      <w:r w:rsidR="00E22361" w:rsidRPr="005451A5">
        <w:rPr>
          <w:b/>
          <w:szCs w:val="22"/>
          <w:lang w:val="sr-Latn-ME"/>
        </w:rPr>
        <w:t>Pharmascience</w:t>
      </w:r>
      <w:proofErr w:type="spellEnd"/>
    </w:p>
    <w:p w14:paraId="21B1ADEE" w14:textId="77777777" w:rsidR="00B00152" w:rsidRPr="005451A5" w:rsidRDefault="00B00152" w:rsidP="005451A5">
      <w:pPr>
        <w:rPr>
          <w:b/>
          <w:szCs w:val="22"/>
          <w:lang w:val="sr-Latn-ME"/>
        </w:rPr>
      </w:pPr>
    </w:p>
    <w:p w14:paraId="386A38BC" w14:textId="77777777" w:rsidR="005B7A4E" w:rsidRPr="005451A5" w:rsidRDefault="005B7A4E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 xml:space="preserve">Nagli </w:t>
      </w:r>
      <w:r w:rsidR="00CD6910" w:rsidRPr="005451A5">
        <w:rPr>
          <w:szCs w:val="22"/>
          <w:lang w:val="sr-Latn-ME"/>
        </w:rPr>
        <w:t>pr</w:t>
      </w:r>
      <w:r w:rsidR="00613E3B" w:rsidRPr="005451A5">
        <w:rPr>
          <w:szCs w:val="22"/>
          <w:lang w:val="sr-Latn-ME"/>
        </w:rPr>
        <w:t>e</w:t>
      </w:r>
      <w:r w:rsidRPr="005451A5">
        <w:rPr>
          <w:szCs w:val="22"/>
          <w:lang w:val="sr-Latn-ME"/>
        </w:rPr>
        <w:t xml:space="preserve">kid </w:t>
      </w:r>
      <w:r w:rsidR="00613E3B" w:rsidRPr="005451A5">
        <w:rPr>
          <w:szCs w:val="22"/>
          <w:lang w:val="sr-Latn-ME"/>
        </w:rPr>
        <w:t>liječenja</w:t>
      </w:r>
      <w:r w:rsidRPr="005451A5">
        <w:rPr>
          <w:szCs w:val="22"/>
          <w:lang w:val="sr-Latn-ME"/>
        </w:rPr>
        <w:t xml:space="preserve"> može dovesti do pogoršanja</w:t>
      </w:r>
      <w:r w:rsidR="0063128D" w:rsidRPr="005451A5">
        <w:rPr>
          <w:szCs w:val="22"/>
          <w:lang w:val="sr-Latn-ME"/>
        </w:rPr>
        <w:t xml:space="preserve"> Vaših </w:t>
      </w:r>
      <w:r w:rsidRPr="005451A5">
        <w:rPr>
          <w:szCs w:val="22"/>
          <w:lang w:val="sr-Latn-ME"/>
        </w:rPr>
        <w:t xml:space="preserve">simptoma. Ne </w:t>
      </w:r>
      <w:r w:rsidR="00CD6910" w:rsidRPr="005451A5">
        <w:rPr>
          <w:szCs w:val="22"/>
          <w:lang w:val="sr-Latn-ME"/>
        </w:rPr>
        <w:t>pr</w:t>
      </w:r>
      <w:r w:rsidR="00613E3B" w:rsidRPr="005451A5">
        <w:rPr>
          <w:szCs w:val="22"/>
          <w:lang w:val="sr-Latn-ME"/>
        </w:rPr>
        <w:t>e</w:t>
      </w:r>
      <w:r w:rsidRPr="005451A5">
        <w:rPr>
          <w:szCs w:val="22"/>
          <w:lang w:val="sr-Latn-ME"/>
        </w:rPr>
        <w:t xml:space="preserve">kidajte uzimanje </w:t>
      </w:r>
      <w:r w:rsidR="00511C4E" w:rsidRPr="005451A5">
        <w:rPr>
          <w:szCs w:val="22"/>
          <w:lang w:val="sr-Latn-ME"/>
        </w:rPr>
        <w:t>lijek</w:t>
      </w:r>
      <w:r w:rsidRPr="005451A5">
        <w:rPr>
          <w:szCs w:val="22"/>
          <w:lang w:val="sr-Latn-ME"/>
        </w:rPr>
        <w:t xml:space="preserve">a </w:t>
      </w:r>
      <w:proofErr w:type="spellStart"/>
      <w:r w:rsidR="00E22361" w:rsidRPr="005451A5">
        <w:rPr>
          <w:szCs w:val="22"/>
          <w:lang w:val="sr-Latn-ME"/>
        </w:rPr>
        <w:t>Bosentan</w:t>
      </w:r>
      <w:proofErr w:type="spellEnd"/>
      <w:r w:rsidR="00E22361" w:rsidRPr="005451A5">
        <w:rPr>
          <w:szCs w:val="22"/>
          <w:lang w:val="sr-Latn-ME"/>
        </w:rPr>
        <w:t xml:space="preserve"> </w:t>
      </w:r>
      <w:proofErr w:type="spellStart"/>
      <w:r w:rsidR="00E22361" w:rsidRPr="005451A5">
        <w:rPr>
          <w:szCs w:val="22"/>
          <w:lang w:val="sr-Latn-ME"/>
        </w:rPr>
        <w:t>Pharmascience</w:t>
      </w:r>
      <w:proofErr w:type="spellEnd"/>
      <w:r w:rsidRPr="005451A5">
        <w:rPr>
          <w:szCs w:val="22"/>
          <w:lang w:val="sr-Latn-ME"/>
        </w:rPr>
        <w:t xml:space="preserve"> osim ukoliko Vam tako ne kaže </w:t>
      </w:r>
      <w:r w:rsidR="00613E3B" w:rsidRPr="005451A5">
        <w:rPr>
          <w:szCs w:val="22"/>
          <w:lang w:val="sr-Latn-ME"/>
        </w:rPr>
        <w:t>ljekar</w:t>
      </w:r>
      <w:r w:rsidRPr="005451A5">
        <w:rPr>
          <w:szCs w:val="22"/>
          <w:lang w:val="sr-Latn-ME"/>
        </w:rPr>
        <w:t xml:space="preserve">. </w:t>
      </w:r>
      <w:r w:rsidR="00613E3B" w:rsidRPr="005451A5">
        <w:rPr>
          <w:szCs w:val="22"/>
          <w:lang w:val="sr-Latn-ME"/>
        </w:rPr>
        <w:t>Ljekar</w:t>
      </w:r>
      <w:r w:rsidRPr="005451A5">
        <w:rPr>
          <w:szCs w:val="22"/>
          <w:lang w:val="sr-Latn-ME"/>
        </w:rPr>
        <w:t xml:space="preserve"> će v</w:t>
      </w:r>
      <w:r w:rsidR="0063128D" w:rsidRPr="005451A5">
        <w:rPr>
          <w:szCs w:val="22"/>
          <w:lang w:val="sr-Latn-ME"/>
        </w:rPr>
        <w:t>j</w:t>
      </w:r>
      <w:r w:rsidRPr="005451A5">
        <w:rPr>
          <w:szCs w:val="22"/>
          <w:lang w:val="sr-Latn-ME"/>
        </w:rPr>
        <w:t xml:space="preserve">erovatno da Vam kaže da </w:t>
      </w:r>
      <w:proofErr w:type="spellStart"/>
      <w:r w:rsidRPr="005451A5">
        <w:rPr>
          <w:szCs w:val="22"/>
          <w:lang w:val="sr-Latn-ME"/>
        </w:rPr>
        <w:t>postepeno</w:t>
      </w:r>
      <w:proofErr w:type="spellEnd"/>
      <w:r w:rsidRPr="005451A5">
        <w:rPr>
          <w:szCs w:val="22"/>
          <w:lang w:val="sr-Latn-ME"/>
        </w:rPr>
        <w:t xml:space="preserve"> smanjujete dozu tokom nekoliko dana </w:t>
      </w:r>
      <w:r w:rsidR="00613E3B" w:rsidRPr="005451A5">
        <w:rPr>
          <w:szCs w:val="22"/>
          <w:lang w:val="sr-Latn-ME"/>
        </w:rPr>
        <w:t>prije</w:t>
      </w:r>
      <w:r w:rsidRPr="005451A5">
        <w:rPr>
          <w:szCs w:val="22"/>
          <w:lang w:val="sr-Latn-ME"/>
        </w:rPr>
        <w:t xml:space="preserve"> potpunog </w:t>
      </w:r>
      <w:r w:rsidR="00CD6910" w:rsidRPr="005451A5">
        <w:rPr>
          <w:szCs w:val="22"/>
          <w:lang w:val="sr-Latn-ME"/>
        </w:rPr>
        <w:t>pr</w:t>
      </w:r>
      <w:r w:rsidR="00613E3B" w:rsidRPr="005451A5">
        <w:rPr>
          <w:szCs w:val="22"/>
          <w:lang w:val="sr-Latn-ME"/>
        </w:rPr>
        <w:t>e</w:t>
      </w:r>
      <w:r w:rsidRPr="005451A5">
        <w:rPr>
          <w:szCs w:val="22"/>
          <w:lang w:val="sr-Latn-ME"/>
        </w:rPr>
        <w:t xml:space="preserve">stanka korišćenja </w:t>
      </w:r>
      <w:r w:rsidR="00511C4E" w:rsidRPr="005451A5">
        <w:rPr>
          <w:szCs w:val="22"/>
          <w:lang w:val="sr-Latn-ME"/>
        </w:rPr>
        <w:t>lijek</w:t>
      </w:r>
      <w:r w:rsidRPr="005451A5">
        <w:rPr>
          <w:szCs w:val="22"/>
          <w:lang w:val="sr-Latn-ME"/>
        </w:rPr>
        <w:t>a.</w:t>
      </w:r>
    </w:p>
    <w:p w14:paraId="5E0F63C1" w14:textId="77777777" w:rsidR="005B7A4E" w:rsidRPr="005451A5" w:rsidRDefault="005B7A4E" w:rsidP="005451A5">
      <w:pPr>
        <w:rPr>
          <w:szCs w:val="22"/>
          <w:lang w:val="sr-Latn-ME"/>
        </w:rPr>
      </w:pPr>
    </w:p>
    <w:p w14:paraId="0F72CCB1" w14:textId="77777777" w:rsidR="005B7A4E" w:rsidRPr="005451A5" w:rsidRDefault="005B7A4E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>Ako imate dodatnih pitanja o prim</w:t>
      </w:r>
      <w:r w:rsidR="00CD6910" w:rsidRPr="005451A5">
        <w:rPr>
          <w:szCs w:val="22"/>
          <w:lang w:val="sr-Latn-ME"/>
        </w:rPr>
        <w:t>j</w:t>
      </w:r>
      <w:r w:rsidRPr="005451A5">
        <w:rPr>
          <w:szCs w:val="22"/>
          <w:lang w:val="sr-Latn-ME"/>
        </w:rPr>
        <w:t xml:space="preserve">eni ovog </w:t>
      </w:r>
      <w:r w:rsidR="00511C4E" w:rsidRPr="005451A5">
        <w:rPr>
          <w:szCs w:val="22"/>
          <w:lang w:val="sr-Latn-ME"/>
        </w:rPr>
        <w:t>lijek</w:t>
      </w:r>
      <w:r w:rsidRPr="005451A5">
        <w:rPr>
          <w:szCs w:val="22"/>
          <w:lang w:val="sr-Latn-ME"/>
        </w:rPr>
        <w:t xml:space="preserve">a, obratite se svom </w:t>
      </w:r>
      <w:r w:rsidR="00613E3B" w:rsidRPr="005451A5">
        <w:rPr>
          <w:szCs w:val="22"/>
          <w:lang w:val="sr-Latn-ME"/>
        </w:rPr>
        <w:t>ljekar</w:t>
      </w:r>
      <w:r w:rsidRPr="005451A5">
        <w:rPr>
          <w:szCs w:val="22"/>
          <w:lang w:val="sr-Latn-ME"/>
        </w:rPr>
        <w:t>u ili farmaceutu.</w:t>
      </w:r>
    </w:p>
    <w:p w14:paraId="42235327" w14:textId="77777777" w:rsidR="00B00152" w:rsidRPr="005451A5" w:rsidRDefault="00B00152" w:rsidP="005451A5">
      <w:pPr>
        <w:rPr>
          <w:szCs w:val="22"/>
          <w:lang w:val="sr-Latn-ME"/>
        </w:rPr>
      </w:pPr>
    </w:p>
    <w:p w14:paraId="6039E97D" w14:textId="77777777" w:rsidR="00B00152" w:rsidRPr="005451A5" w:rsidRDefault="00B00152" w:rsidP="005451A5">
      <w:pPr>
        <w:rPr>
          <w:szCs w:val="22"/>
          <w:lang w:val="sr-Latn-ME"/>
        </w:rPr>
      </w:pPr>
    </w:p>
    <w:p w14:paraId="28BF56F3" w14:textId="77777777" w:rsidR="00177D7F" w:rsidRPr="005451A5" w:rsidRDefault="00177D7F" w:rsidP="005451A5">
      <w:pPr>
        <w:pStyle w:val="NASLOV123"/>
        <w:spacing w:before="0" w:after="0"/>
        <w:rPr>
          <w:lang w:val="sr-Latn-ME"/>
        </w:rPr>
      </w:pPr>
      <w:r w:rsidRPr="005451A5">
        <w:rPr>
          <w:lang w:val="sr-Latn-ME"/>
        </w:rPr>
        <w:t xml:space="preserve">4. </w:t>
      </w:r>
      <w:r w:rsidR="001D34FF" w:rsidRPr="005451A5">
        <w:rPr>
          <w:lang w:val="sr-Latn-ME"/>
        </w:rPr>
        <w:t>MOGUĆA NEŽELJENA DEJSTVA</w:t>
      </w:r>
    </w:p>
    <w:p w14:paraId="4F776964" w14:textId="77777777" w:rsidR="004D1D48" w:rsidRPr="005451A5" w:rsidRDefault="004D1D48" w:rsidP="005451A5">
      <w:pPr>
        <w:rPr>
          <w:noProof/>
          <w:szCs w:val="22"/>
          <w:lang w:val="sr-Latn-ME"/>
        </w:rPr>
      </w:pPr>
    </w:p>
    <w:p w14:paraId="3312F540" w14:textId="77777777" w:rsidR="001D34FF" w:rsidRPr="005451A5" w:rsidRDefault="001D34FF" w:rsidP="005451A5">
      <w:pPr>
        <w:numPr>
          <w:ilvl w:val="12"/>
          <w:numId w:val="0"/>
        </w:numPr>
        <w:tabs>
          <w:tab w:val="clear" w:pos="284"/>
          <w:tab w:val="left" w:pos="720"/>
        </w:tabs>
        <w:ind w:right="-29"/>
        <w:jc w:val="left"/>
        <w:rPr>
          <w:szCs w:val="22"/>
          <w:lang w:val="sr-Latn-ME"/>
        </w:rPr>
      </w:pPr>
      <w:r w:rsidRPr="005451A5">
        <w:rPr>
          <w:szCs w:val="22"/>
          <w:lang w:val="sr-Latn-ME"/>
        </w:rPr>
        <w:t xml:space="preserve">Kao i svi ljekovi i lijek </w:t>
      </w:r>
      <w:proofErr w:type="spellStart"/>
      <w:r w:rsidRPr="005451A5">
        <w:rPr>
          <w:szCs w:val="22"/>
          <w:lang w:val="sr-Latn-ME"/>
        </w:rPr>
        <w:t>Bosentan</w:t>
      </w:r>
      <w:proofErr w:type="spellEnd"/>
      <w:r w:rsidRPr="005451A5">
        <w:rPr>
          <w:szCs w:val="22"/>
          <w:lang w:val="sr-Latn-ME"/>
        </w:rPr>
        <w:t xml:space="preserve"> </w:t>
      </w:r>
      <w:proofErr w:type="spellStart"/>
      <w:r w:rsidRPr="005451A5">
        <w:rPr>
          <w:szCs w:val="22"/>
          <w:lang w:val="sr-Latn-ME"/>
        </w:rPr>
        <w:t>Pharmascience</w:t>
      </w:r>
      <w:proofErr w:type="spellEnd"/>
      <w:r w:rsidRPr="005451A5">
        <w:rPr>
          <w:szCs w:val="22"/>
          <w:lang w:val="sr-Latn-ME"/>
        </w:rPr>
        <w:t xml:space="preserve"> može izazvati neželjena dejstva, iako se ona ne moraju javiti kod svakoga.</w:t>
      </w:r>
    </w:p>
    <w:p w14:paraId="79575C82" w14:textId="77777777" w:rsidR="001D34FF" w:rsidRPr="005451A5" w:rsidRDefault="001D34FF" w:rsidP="005451A5">
      <w:pPr>
        <w:rPr>
          <w:iCs/>
          <w:szCs w:val="22"/>
          <w:lang w:val="sr-Latn-ME"/>
        </w:rPr>
      </w:pPr>
    </w:p>
    <w:p w14:paraId="2784D346" w14:textId="77777777" w:rsidR="005B7A4E" w:rsidRPr="005451A5" w:rsidRDefault="005B7A4E" w:rsidP="005451A5">
      <w:p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>Najozbiljnija neželjena dejstva</w:t>
      </w:r>
      <w:r w:rsidR="0063128D" w:rsidRPr="005451A5">
        <w:rPr>
          <w:iCs/>
          <w:szCs w:val="22"/>
          <w:lang w:val="sr-Latn-ME"/>
        </w:rPr>
        <w:t xml:space="preserve"> </w:t>
      </w:r>
      <w:proofErr w:type="spellStart"/>
      <w:r w:rsidR="00C87B57" w:rsidRPr="005451A5">
        <w:rPr>
          <w:iCs/>
          <w:szCs w:val="22"/>
          <w:lang w:val="sr-Latn-ME"/>
        </w:rPr>
        <w:t>bosentana</w:t>
      </w:r>
      <w:proofErr w:type="spellEnd"/>
      <w:r w:rsidR="00C87B57" w:rsidRPr="005451A5">
        <w:rPr>
          <w:iCs/>
          <w:szCs w:val="22"/>
          <w:lang w:val="sr-Latn-ME"/>
        </w:rPr>
        <w:t xml:space="preserve"> </w:t>
      </w:r>
      <w:r w:rsidRPr="005451A5">
        <w:rPr>
          <w:iCs/>
          <w:szCs w:val="22"/>
          <w:lang w:val="sr-Latn-ME"/>
        </w:rPr>
        <w:t>su:</w:t>
      </w:r>
    </w:p>
    <w:p w14:paraId="2DA9FB93" w14:textId="77777777" w:rsidR="005B7A4E" w:rsidRPr="005451A5" w:rsidRDefault="005B7A4E" w:rsidP="005451A5">
      <w:pPr>
        <w:pStyle w:val="ListParagraph"/>
        <w:numPr>
          <w:ilvl w:val="0"/>
          <w:numId w:val="19"/>
        </w:num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 xml:space="preserve">Poremećaj funkcije jetre </w:t>
      </w:r>
      <w:r w:rsidR="00EA097E" w:rsidRPr="005451A5">
        <w:rPr>
          <w:iCs/>
          <w:szCs w:val="22"/>
          <w:lang w:val="sr-Latn-ME"/>
        </w:rPr>
        <w:t xml:space="preserve">koji </w:t>
      </w:r>
      <w:r w:rsidRPr="005451A5">
        <w:rPr>
          <w:iCs/>
          <w:szCs w:val="22"/>
          <w:lang w:val="sr-Latn-ME"/>
        </w:rPr>
        <w:t xml:space="preserve">može da se javi kod više od 1 na 10 pacijenata koji koriste </w:t>
      </w:r>
      <w:r w:rsidR="00511C4E" w:rsidRPr="005451A5">
        <w:rPr>
          <w:iCs/>
          <w:szCs w:val="22"/>
          <w:lang w:val="sr-Latn-ME"/>
        </w:rPr>
        <w:t>lijek</w:t>
      </w:r>
      <w:r w:rsidRPr="005451A5">
        <w:rPr>
          <w:iCs/>
          <w:szCs w:val="22"/>
          <w:lang w:val="sr-Latn-ME"/>
        </w:rPr>
        <w:t>.</w:t>
      </w:r>
    </w:p>
    <w:p w14:paraId="6D24F364" w14:textId="77777777" w:rsidR="005B7A4E" w:rsidRPr="005451A5" w:rsidRDefault="005B7A4E" w:rsidP="005451A5">
      <w:pPr>
        <w:pStyle w:val="ListParagraph"/>
        <w:numPr>
          <w:ilvl w:val="0"/>
          <w:numId w:val="19"/>
        </w:num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>Anemija (</w:t>
      </w:r>
      <w:r w:rsidR="00EA097E" w:rsidRPr="005451A5">
        <w:rPr>
          <w:iCs/>
          <w:szCs w:val="22"/>
          <w:lang w:val="sr-Latn-ME"/>
        </w:rPr>
        <w:t>malokrvnost</w:t>
      </w:r>
      <w:r w:rsidRPr="005451A5">
        <w:rPr>
          <w:iCs/>
          <w:szCs w:val="22"/>
          <w:lang w:val="sr-Latn-ME"/>
        </w:rPr>
        <w:t xml:space="preserve">) koja može da se javi kod najviše 1 na 10 pacijenata koji koriste </w:t>
      </w:r>
      <w:r w:rsidR="00511C4E" w:rsidRPr="005451A5">
        <w:rPr>
          <w:iCs/>
          <w:szCs w:val="22"/>
          <w:lang w:val="sr-Latn-ME"/>
        </w:rPr>
        <w:t>lijek</w:t>
      </w:r>
      <w:r w:rsidRPr="005451A5">
        <w:rPr>
          <w:iCs/>
          <w:szCs w:val="22"/>
          <w:lang w:val="sr-Latn-ME"/>
        </w:rPr>
        <w:t xml:space="preserve">. </w:t>
      </w:r>
    </w:p>
    <w:p w14:paraId="3D9A3DFC" w14:textId="77777777" w:rsidR="005B7A4E" w:rsidRPr="005451A5" w:rsidRDefault="005B7A4E" w:rsidP="005451A5">
      <w:p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>Anemija nekada može da zaht</w:t>
      </w:r>
      <w:r w:rsidR="00C87B57" w:rsidRPr="005451A5">
        <w:rPr>
          <w:iCs/>
          <w:szCs w:val="22"/>
          <w:lang w:val="sr-Latn-ME"/>
        </w:rPr>
        <w:t>i</w:t>
      </w:r>
      <w:r w:rsidR="00DE0E0B" w:rsidRPr="005451A5">
        <w:rPr>
          <w:iCs/>
          <w:szCs w:val="22"/>
          <w:lang w:val="sr-Latn-ME"/>
        </w:rPr>
        <w:t>j</w:t>
      </w:r>
      <w:r w:rsidRPr="005451A5">
        <w:rPr>
          <w:iCs/>
          <w:szCs w:val="22"/>
          <w:lang w:val="sr-Latn-ME"/>
        </w:rPr>
        <w:t>eva transfuziju krvi.</w:t>
      </w:r>
    </w:p>
    <w:p w14:paraId="6148D3B9" w14:textId="77777777" w:rsidR="005B7A4E" w:rsidRPr="005451A5" w:rsidRDefault="005B7A4E" w:rsidP="005451A5">
      <w:pPr>
        <w:rPr>
          <w:iCs/>
          <w:szCs w:val="22"/>
          <w:lang w:val="sr-Latn-ME"/>
        </w:rPr>
      </w:pPr>
    </w:p>
    <w:p w14:paraId="41EF3E9E" w14:textId="77777777" w:rsidR="005B7A4E" w:rsidRPr="005451A5" w:rsidRDefault="005B7A4E" w:rsidP="005451A5">
      <w:p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 xml:space="preserve">Funkcija jetre i krvna slika će se pratiti tokom terapije </w:t>
      </w:r>
      <w:r w:rsidR="00511C4E" w:rsidRPr="005451A5">
        <w:rPr>
          <w:iCs/>
          <w:szCs w:val="22"/>
          <w:lang w:val="sr-Latn-ME"/>
        </w:rPr>
        <w:t>lijek</w:t>
      </w:r>
      <w:r w:rsidRPr="005451A5">
        <w:rPr>
          <w:iCs/>
          <w:szCs w:val="22"/>
          <w:lang w:val="sr-Latn-ME"/>
        </w:rPr>
        <w:t xml:space="preserve">om </w:t>
      </w:r>
      <w:proofErr w:type="spellStart"/>
      <w:r w:rsidR="00E22361" w:rsidRPr="005451A5">
        <w:rPr>
          <w:iCs/>
          <w:szCs w:val="22"/>
          <w:lang w:val="sr-Latn-ME"/>
        </w:rPr>
        <w:t>Bosentan</w:t>
      </w:r>
      <w:proofErr w:type="spellEnd"/>
      <w:r w:rsidR="00E22361" w:rsidRPr="005451A5">
        <w:rPr>
          <w:iCs/>
          <w:szCs w:val="22"/>
          <w:lang w:val="sr-Latn-ME"/>
        </w:rPr>
        <w:t xml:space="preserve"> </w:t>
      </w:r>
      <w:proofErr w:type="spellStart"/>
      <w:r w:rsidR="00E22361" w:rsidRPr="005451A5">
        <w:rPr>
          <w:iCs/>
          <w:szCs w:val="22"/>
          <w:lang w:val="sr-Latn-ME"/>
        </w:rPr>
        <w:t>Pharmascience</w:t>
      </w:r>
      <w:proofErr w:type="spellEnd"/>
      <w:r w:rsidRPr="005451A5">
        <w:rPr>
          <w:iCs/>
          <w:szCs w:val="22"/>
          <w:lang w:val="sr-Latn-ME"/>
        </w:rPr>
        <w:t xml:space="preserve"> (vidite od</w:t>
      </w:r>
      <w:r w:rsidR="00DE0E0B" w:rsidRPr="005451A5">
        <w:rPr>
          <w:iCs/>
          <w:szCs w:val="22"/>
          <w:lang w:val="sr-Latn-ME"/>
        </w:rPr>
        <w:t>j</w:t>
      </w:r>
      <w:r w:rsidRPr="005451A5">
        <w:rPr>
          <w:iCs/>
          <w:szCs w:val="22"/>
          <w:lang w:val="sr-Latn-ME"/>
        </w:rPr>
        <w:t xml:space="preserve">eljak 2). Važno je da redovno radite ove testove, kako Vam je odredio Vaš </w:t>
      </w:r>
      <w:r w:rsidR="00613E3B" w:rsidRPr="005451A5">
        <w:rPr>
          <w:iCs/>
          <w:szCs w:val="22"/>
          <w:lang w:val="sr-Latn-ME"/>
        </w:rPr>
        <w:t>ljekar</w:t>
      </w:r>
      <w:r w:rsidRPr="005451A5">
        <w:rPr>
          <w:iCs/>
          <w:szCs w:val="22"/>
          <w:lang w:val="sr-Latn-ME"/>
        </w:rPr>
        <w:t>.</w:t>
      </w:r>
    </w:p>
    <w:p w14:paraId="12420825" w14:textId="77777777" w:rsidR="00DE0E0B" w:rsidRPr="005451A5" w:rsidRDefault="00DE0E0B" w:rsidP="005451A5">
      <w:pPr>
        <w:rPr>
          <w:iCs/>
          <w:szCs w:val="22"/>
          <w:lang w:val="sr-Latn-ME"/>
        </w:rPr>
      </w:pPr>
    </w:p>
    <w:p w14:paraId="0A3F37A1" w14:textId="77777777" w:rsidR="005B7A4E" w:rsidRPr="005451A5" w:rsidRDefault="005B7A4E" w:rsidP="005451A5">
      <w:p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>Znaci koji ukazuju na nepravilan rad Vaše jetre uključuju:</w:t>
      </w:r>
    </w:p>
    <w:p w14:paraId="3645DA34" w14:textId="77777777" w:rsidR="005B7A4E" w:rsidRPr="005451A5" w:rsidRDefault="005B7A4E" w:rsidP="005451A5">
      <w:pPr>
        <w:pStyle w:val="ListParagraph"/>
        <w:numPr>
          <w:ilvl w:val="0"/>
          <w:numId w:val="20"/>
        </w:num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>mučninu (nagon za povraćanjem)</w:t>
      </w:r>
    </w:p>
    <w:p w14:paraId="30D0D801" w14:textId="77777777" w:rsidR="005B7A4E" w:rsidRPr="005451A5" w:rsidRDefault="005B7A4E" w:rsidP="005451A5">
      <w:pPr>
        <w:pStyle w:val="ListParagraph"/>
        <w:numPr>
          <w:ilvl w:val="0"/>
          <w:numId w:val="20"/>
        </w:num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>povraćanje</w:t>
      </w:r>
    </w:p>
    <w:p w14:paraId="56FB7368" w14:textId="77777777" w:rsidR="005B7A4E" w:rsidRPr="005451A5" w:rsidRDefault="005B7A4E" w:rsidP="005451A5">
      <w:pPr>
        <w:pStyle w:val="ListParagraph"/>
        <w:numPr>
          <w:ilvl w:val="0"/>
          <w:numId w:val="20"/>
        </w:num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>groznicu (</w:t>
      </w:r>
      <w:r w:rsidR="00A42178" w:rsidRPr="005451A5">
        <w:rPr>
          <w:iCs/>
          <w:szCs w:val="22"/>
          <w:lang w:val="sr-Latn-ME"/>
        </w:rPr>
        <w:t xml:space="preserve">povišenu </w:t>
      </w:r>
      <w:r w:rsidRPr="005451A5">
        <w:rPr>
          <w:iCs/>
          <w:szCs w:val="22"/>
          <w:lang w:val="sr-Latn-ME"/>
        </w:rPr>
        <w:t>t</w:t>
      </w:r>
      <w:r w:rsidR="00DE0E0B" w:rsidRPr="005451A5">
        <w:rPr>
          <w:iCs/>
          <w:szCs w:val="22"/>
          <w:lang w:val="sr-Latn-ME"/>
        </w:rPr>
        <w:t>j</w:t>
      </w:r>
      <w:r w:rsidRPr="005451A5">
        <w:rPr>
          <w:iCs/>
          <w:szCs w:val="22"/>
          <w:lang w:val="sr-Latn-ME"/>
        </w:rPr>
        <w:t>elesnu temperaturu)</w:t>
      </w:r>
    </w:p>
    <w:p w14:paraId="07873CD8" w14:textId="77777777" w:rsidR="005B7A4E" w:rsidRPr="005451A5" w:rsidRDefault="005B7A4E" w:rsidP="005451A5">
      <w:pPr>
        <w:pStyle w:val="ListParagraph"/>
        <w:numPr>
          <w:ilvl w:val="0"/>
          <w:numId w:val="20"/>
        </w:num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>bol u stomaku (abdomenu)</w:t>
      </w:r>
    </w:p>
    <w:p w14:paraId="6A35D8B2" w14:textId="77777777" w:rsidR="005B7A4E" w:rsidRPr="005451A5" w:rsidRDefault="005B7A4E" w:rsidP="005451A5">
      <w:pPr>
        <w:pStyle w:val="ListParagraph"/>
        <w:numPr>
          <w:ilvl w:val="0"/>
          <w:numId w:val="20"/>
        </w:num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 xml:space="preserve">žuticu (žuta </w:t>
      </w:r>
      <w:proofErr w:type="spellStart"/>
      <w:r w:rsidR="00613E3B" w:rsidRPr="005451A5">
        <w:rPr>
          <w:iCs/>
          <w:szCs w:val="22"/>
          <w:lang w:val="sr-Latn-ME"/>
        </w:rPr>
        <w:t>pre</w:t>
      </w:r>
      <w:r w:rsidRPr="005451A5">
        <w:rPr>
          <w:iCs/>
          <w:szCs w:val="22"/>
          <w:lang w:val="sr-Latn-ME"/>
        </w:rPr>
        <w:t>bojenost</w:t>
      </w:r>
      <w:proofErr w:type="spellEnd"/>
      <w:r w:rsidRPr="005451A5">
        <w:rPr>
          <w:iCs/>
          <w:szCs w:val="22"/>
          <w:lang w:val="sr-Latn-ME"/>
        </w:rPr>
        <w:t xml:space="preserve"> kože i beonjača)</w:t>
      </w:r>
    </w:p>
    <w:p w14:paraId="2EC727A4" w14:textId="77777777" w:rsidR="005B7A4E" w:rsidRPr="005451A5" w:rsidRDefault="005B7A4E" w:rsidP="005451A5">
      <w:pPr>
        <w:pStyle w:val="ListParagraph"/>
        <w:numPr>
          <w:ilvl w:val="0"/>
          <w:numId w:val="20"/>
        </w:num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>tamnu boju urina</w:t>
      </w:r>
    </w:p>
    <w:p w14:paraId="29488589" w14:textId="77777777" w:rsidR="005B7A4E" w:rsidRPr="005451A5" w:rsidRDefault="005B7A4E" w:rsidP="005451A5">
      <w:pPr>
        <w:pStyle w:val="ListParagraph"/>
        <w:numPr>
          <w:ilvl w:val="0"/>
          <w:numId w:val="20"/>
        </w:num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>svrab kože</w:t>
      </w:r>
    </w:p>
    <w:p w14:paraId="5E37B322" w14:textId="77777777" w:rsidR="005B7A4E" w:rsidRPr="005451A5" w:rsidRDefault="005B7A4E" w:rsidP="005451A5">
      <w:pPr>
        <w:pStyle w:val="ListParagraph"/>
        <w:numPr>
          <w:ilvl w:val="0"/>
          <w:numId w:val="20"/>
        </w:num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>letargiju ili umor (neuobičajen umor ili iscrpljenost)</w:t>
      </w:r>
    </w:p>
    <w:p w14:paraId="19DFFB71" w14:textId="77777777" w:rsidR="005B7A4E" w:rsidRPr="005451A5" w:rsidRDefault="005B7A4E" w:rsidP="005451A5">
      <w:pPr>
        <w:pStyle w:val="ListParagraph"/>
        <w:numPr>
          <w:ilvl w:val="0"/>
          <w:numId w:val="20"/>
        </w:num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 xml:space="preserve">sindrom sličan gripu (bol u zglobovima i mišićima sa groznicom) </w:t>
      </w:r>
    </w:p>
    <w:p w14:paraId="40BDDA98" w14:textId="77777777" w:rsidR="00E22361" w:rsidRPr="005451A5" w:rsidRDefault="00E22361" w:rsidP="005451A5">
      <w:pPr>
        <w:pStyle w:val="ListParagraph"/>
        <w:ind w:left="360"/>
        <w:rPr>
          <w:iCs/>
          <w:szCs w:val="22"/>
          <w:lang w:val="sr-Latn-ME"/>
        </w:rPr>
      </w:pPr>
    </w:p>
    <w:p w14:paraId="4E77CA11" w14:textId="77777777" w:rsidR="005B7A4E" w:rsidRPr="005451A5" w:rsidRDefault="005B7A4E" w:rsidP="005451A5">
      <w:p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>Ako prim</w:t>
      </w:r>
      <w:r w:rsidR="00C96D7E" w:rsidRPr="005451A5">
        <w:rPr>
          <w:iCs/>
          <w:szCs w:val="22"/>
          <w:lang w:val="sr-Latn-ME"/>
        </w:rPr>
        <w:t>ij</w:t>
      </w:r>
      <w:r w:rsidRPr="005451A5">
        <w:rPr>
          <w:iCs/>
          <w:szCs w:val="22"/>
          <w:lang w:val="sr-Latn-ME"/>
        </w:rPr>
        <w:t xml:space="preserve">etite bilo koji od ovih znakova, </w:t>
      </w:r>
      <w:r w:rsidRPr="005451A5">
        <w:rPr>
          <w:b/>
          <w:iCs/>
          <w:szCs w:val="22"/>
          <w:lang w:val="sr-Latn-ME"/>
        </w:rPr>
        <w:t xml:space="preserve">odmah recite </w:t>
      </w:r>
      <w:r w:rsidR="00A42178" w:rsidRPr="005451A5">
        <w:rPr>
          <w:b/>
          <w:iCs/>
          <w:szCs w:val="22"/>
          <w:lang w:val="sr-Latn-ME"/>
        </w:rPr>
        <w:t xml:space="preserve">Vašem </w:t>
      </w:r>
      <w:r w:rsidR="00613E3B" w:rsidRPr="005451A5">
        <w:rPr>
          <w:b/>
          <w:iCs/>
          <w:szCs w:val="22"/>
          <w:lang w:val="sr-Latn-ME"/>
        </w:rPr>
        <w:t>ljekar</w:t>
      </w:r>
      <w:r w:rsidRPr="005451A5">
        <w:rPr>
          <w:b/>
          <w:iCs/>
          <w:szCs w:val="22"/>
          <w:lang w:val="sr-Latn-ME"/>
        </w:rPr>
        <w:t>u</w:t>
      </w:r>
      <w:r w:rsidR="00DE0E0B" w:rsidRPr="005451A5">
        <w:rPr>
          <w:iCs/>
          <w:szCs w:val="22"/>
          <w:lang w:val="sr-Latn-ME"/>
        </w:rPr>
        <w:t>.</w:t>
      </w:r>
    </w:p>
    <w:p w14:paraId="648FC7A3" w14:textId="77777777" w:rsidR="005B7A4E" w:rsidRPr="005451A5" w:rsidRDefault="005B7A4E" w:rsidP="005451A5">
      <w:pPr>
        <w:rPr>
          <w:iCs/>
          <w:szCs w:val="22"/>
          <w:u w:val="single"/>
          <w:lang w:val="sr-Latn-ME"/>
        </w:rPr>
      </w:pPr>
      <w:r w:rsidRPr="005451A5">
        <w:rPr>
          <w:iCs/>
          <w:szCs w:val="22"/>
          <w:u w:val="single"/>
          <w:lang w:val="sr-Latn-ME"/>
        </w:rPr>
        <w:lastRenderedPageBreak/>
        <w:t>Druga neželjena dejstva</w:t>
      </w:r>
    </w:p>
    <w:p w14:paraId="7AEAB3C5" w14:textId="77777777" w:rsidR="005B7A4E" w:rsidRPr="005451A5" w:rsidRDefault="005B7A4E" w:rsidP="005451A5">
      <w:pPr>
        <w:rPr>
          <w:iCs/>
          <w:szCs w:val="22"/>
          <w:lang w:val="sr-Latn-ME"/>
        </w:rPr>
      </w:pPr>
    </w:p>
    <w:p w14:paraId="18FF7A90" w14:textId="77777777" w:rsidR="005B7A4E" w:rsidRPr="005451A5" w:rsidRDefault="005B7A4E" w:rsidP="005451A5">
      <w:pPr>
        <w:rPr>
          <w:iCs/>
          <w:szCs w:val="22"/>
          <w:lang w:val="sr-Latn-ME"/>
        </w:rPr>
      </w:pPr>
      <w:r w:rsidRPr="005451A5">
        <w:rPr>
          <w:b/>
          <w:iCs/>
          <w:szCs w:val="22"/>
          <w:lang w:val="sr-Latn-ME"/>
        </w:rPr>
        <w:t>Veoma česta neželjena dejstva</w:t>
      </w:r>
      <w:r w:rsidRPr="005451A5">
        <w:rPr>
          <w:iCs/>
          <w:szCs w:val="22"/>
          <w:lang w:val="sr-Latn-ME"/>
        </w:rPr>
        <w:t xml:space="preserve"> (mogu da se jave kod više od 1 na 10 pacijenata):</w:t>
      </w:r>
    </w:p>
    <w:p w14:paraId="1C0DB2AB" w14:textId="77777777" w:rsidR="005B7A4E" w:rsidRPr="005451A5" w:rsidRDefault="00A42178" w:rsidP="005451A5">
      <w:pPr>
        <w:pStyle w:val="ListParagraph"/>
        <w:numPr>
          <w:ilvl w:val="0"/>
          <w:numId w:val="21"/>
        </w:num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>glavobolja</w:t>
      </w:r>
    </w:p>
    <w:p w14:paraId="548C011E" w14:textId="77777777" w:rsidR="005B7A4E" w:rsidRPr="005451A5" w:rsidRDefault="00A42178" w:rsidP="005451A5">
      <w:pPr>
        <w:pStyle w:val="ListParagraph"/>
        <w:numPr>
          <w:ilvl w:val="0"/>
          <w:numId w:val="21"/>
        </w:numPr>
        <w:rPr>
          <w:iCs/>
          <w:szCs w:val="22"/>
          <w:lang w:val="sr-Latn-ME"/>
        </w:rPr>
      </w:pPr>
      <w:proofErr w:type="spellStart"/>
      <w:r w:rsidRPr="005451A5">
        <w:rPr>
          <w:iCs/>
          <w:szCs w:val="22"/>
          <w:lang w:val="sr-Latn-ME"/>
        </w:rPr>
        <w:t>edemi</w:t>
      </w:r>
      <w:proofErr w:type="spellEnd"/>
      <w:r w:rsidRPr="005451A5">
        <w:rPr>
          <w:iCs/>
          <w:szCs w:val="22"/>
          <w:lang w:val="sr-Latn-ME"/>
        </w:rPr>
        <w:t xml:space="preserve"> </w:t>
      </w:r>
      <w:r w:rsidR="005B7A4E" w:rsidRPr="005451A5">
        <w:rPr>
          <w:iCs/>
          <w:szCs w:val="22"/>
          <w:lang w:val="sr-Latn-ME"/>
        </w:rPr>
        <w:t>(oticanje nogu i članaka ili drugi znaci zadržavanja tečnosti)</w:t>
      </w:r>
      <w:r w:rsidR="002435B7" w:rsidRPr="005451A5">
        <w:rPr>
          <w:iCs/>
          <w:szCs w:val="22"/>
          <w:lang w:val="sr-Latn-ME"/>
        </w:rPr>
        <w:t>.</w:t>
      </w:r>
    </w:p>
    <w:p w14:paraId="1A13C22E" w14:textId="77777777" w:rsidR="005B7A4E" w:rsidRPr="005451A5" w:rsidRDefault="005B7A4E" w:rsidP="005451A5">
      <w:pPr>
        <w:rPr>
          <w:iCs/>
          <w:szCs w:val="22"/>
          <w:lang w:val="sr-Latn-ME"/>
        </w:rPr>
      </w:pPr>
    </w:p>
    <w:p w14:paraId="030D0FDE" w14:textId="77777777" w:rsidR="005B7A4E" w:rsidRPr="005451A5" w:rsidRDefault="005B7A4E" w:rsidP="005451A5">
      <w:pPr>
        <w:rPr>
          <w:iCs/>
          <w:szCs w:val="22"/>
          <w:lang w:val="sr-Latn-ME"/>
        </w:rPr>
      </w:pPr>
      <w:r w:rsidRPr="005451A5">
        <w:rPr>
          <w:b/>
          <w:iCs/>
          <w:szCs w:val="22"/>
          <w:lang w:val="sr-Latn-ME"/>
        </w:rPr>
        <w:t>Česta neželjena dejstva</w:t>
      </w:r>
      <w:r w:rsidRPr="005451A5">
        <w:rPr>
          <w:iCs/>
          <w:szCs w:val="22"/>
          <w:lang w:val="sr-Latn-ME"/>
        </w:rPr>
        <w:t xml:space="preserve"> (mogu da se jave kod najviše 1 na 10</w:t>
      </w:r>
      <w:r w:rsidR="005E7F5D" w:rsidRPr="005451A5">
        <w:rPr>
          <w:iCs/>
          <w:szCs w:val="22"/>
          <w:lang w:val="sr-Latn-ME"/>
        </w:rPr>
        <w:t xml:space="preserve"> pacijenata</w:t>
      </w:r>
      <w:r w:rsidRPr="005451A5">
        <w:rPr>
          <w:iCs/>
          <w:szCs w:val="22"/>
          <w:lang w:val="sr-Latn-ME"/>
        </w:rPr>
        <w:t>):</w:t>
      </w:r>
    </w:p>
    <w:p w14:paraId="2726711F" w14:textId="77777777" w:rsidR="005B7A4E" w:rsidRPr="005451A5" w:rsidRDefault="00A42178" w:rsidP="005451A5">
      <w:pPr>
        <w:pStyle w:val="ListParagraph"/>
        <w:numPr>
          <w:ilvl w:val="0"/>
          <w:numId w:val="22"/>
        </w:num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 xml:space="preserve">pojava </w:t>
      </w:r>
      <w:r w:rsidR="005B7A4E" w:rsidRPr="005451A5">
        <w:rPr>
          <w:iCs/>
          <w:szCs w:val="22"/>
          <w:lang w:val="sr-Latn-ME"/>
        </w:rPr>
        <w:t>rumenila ili crvenilo kože</w:t>
      </w:r>
    </w:p>
    <w:p w14:paraId="08CE71F5" w14:textId="77777777" w:rsidR="005B7A4E" w:rsidRPr="005451A5" w:rsidRDefault="00A42178" w:rsidP="005451A5">
      <w:pPr>
        <w:pStyle w:val="ListParagraph"/>
        <w:numPr>
          <w:ilvl w:val="0"/>
          <w:numId w:val="22"/>
        </w:num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 xml:space="preserve">reakcije </w:t>
      </w:r>
      <w:r w:rsidR="00DE0E0B" w:rsidRPr="005451A5">
        <w:rPr>
          <w:iCs/>
          <w:szCs w:val="22"/>
          <w:lang w:val="sr-Latn-ME"/>
        </w:rPr>
        <w:t>pr</w:t>
      </w:r>
      <w:r w:rsidR="00613E3B" w:rsidRPr="005451A5">
        <w:rPr>
          <w:iCs/>
          <w:szCs w:val="22"/>
          <w:lang w:val="sr-Latn-ME"/>
        </w:rPr>
        <w:t>e</w:t>
      </w:r>
      <w:r w:rsidR="005B7A4E" w:rsidRPr="005451A5">
        <w:rPr>
          <w:iCs/>
          <w:szCs w:val="22"/>
          <w:lang w:val="sr-Latn-ME"/>
        </w:rPr>
        <w:t>os</w:t>
      </w:r>
      <w:r w:rsidR="00DE0E0B" w:rsidRPr="005451A5">
        <w:rPr>
          <w:iCs/>
          <w:szCs w:val="22"/>
          <w:lang w:val="sr-Latn-ME"/>
        </w:rPr>
        <w:t>j</w:t>
      </w:r>
      <w:r w:rsidR="005B7A4E" w:rsidRPr="005451A5">
        <w:rPr>
          <w:iCs/>
          <w:szCs w:val="22"/>
          <w:lang w:val="sr-Latn-ME"/>
        </w:rPr>
        <w:t>etljivosti (uključujući zapaljenje kože, svrab i osip)</w:t>
      </w:r>
    </w:p>
    <w:p w14:paraId="72F67741" w14:textId="77777777" w:rsidR="005B7A4E" w:rsidRPr="005451A5" w:rsidRDefault="00A42178" w:rsidP="005451A5">
      <w:pPr>
        <w:pStyle w:val="ListParagraph"/>
        <w:numPr>
          <w:ilvl w:val="0"/>
          <w:numId w:val="22"/>
        </w:numPr>
        <w:rPr>
          <w:iCs/>
          <w:szCs w:val="22"/>
          <w:lang w:val="sr-Latn-ME"/>
        </w:rPr>
      </w:pPr>
      <w:proofErr w:type="spellStart"/>
      <w:r w:rsidRPr="005451A5">
        <w:rPr>
          <w:iCs/>
          <w:szCs w:val="22"/>
          <w:lang w:val="sr-Latn-ME"/>
        </w:rPr>
        <w:t>gastroezofagealna</w:t>
      </w:r>
      <w:proofErr w:type="spellEnd"/>
      <w:r w:rsidRPr="005451A5">
        <w:rPr>
          <w:iCs/>
          <w:szCs w:val="22"/>
          <w:lang w:val="sr-Latn-ME"/>
        </w:rPr>
        <w:t xml:space="preserve"> </w:t>
      </w:r>
      <w:proofErr w:type="spellStart"/>
      <w:r w:rsidR="005B7A4E" w:rsidRPr="005451A5">
        <w:rPr>
          <w:iCs/>
          <w:szCs w:val="22"/>
          <w:lang w:val="sr-Latn-ME"/>
        </w:rPr>
        <w:t>refluksna</w:t>
      </w:r>
      <w:proofErr w:type="spellEnd"/>
      <w:r w:rsidR="005B7A4E" w:rsidRPr="005451A5">
        <w:rPr>
          <w:iCs/>
          <w:szCs w:val="22"/>
          <w:lang w:val="sr-Latn-ME"/>
        </w:rPr>
        <w:t xml:space="preserve"> bolest (vraćanje kiselog sadržaja iz želuca)</w:t>
      </w:r>
    </w:p>
    <w:p w14:paraId="7449DBBE" w14:textId="77777777" w:rsidR="005B7A4E" w:rsidRPr="005451A5" w:rsidRDefault="00A42178" w:rsidP="005451A5">
      <w:pPr>
        <w:pStyle w:val="ListParagraph"/>
        <w:numPr>
          <w:ilvl w:val="0"/>
          <w:numId w:val="22"/>
        </w:num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 xml:space="preserve">dijareja </w:t>
      </w:r>
      <w:r w:rsidR="005B7A4E" w:rsidRPr="005451A5">
        <w:rPr>
          <w:iCs/>
          <w:szCs w:val="22"/>
          <w:lang w:val="sr-Latn-ME"/>
        </w:rPr>
        <w:t>(proliv)</w:t>
      </w:r>
    </w:p>
    <w:p w14:paraId="507FEDDA" w14:textId="77777777" w:rsidR="005B7A4E" w:rsidRPr="005451A5" w:rsidRDefault="00A42178" w:rsidP="005451A5">
      <w:pPr>
        <w:pStyle w:val="ListParagraph"/>
        <w:numPr>
          <w:ilvl w:val="0"/>
          <w:numId w:val="22"/>
        </w:num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 xml:space="preserve">sinkopa </w:t>
      </w:r>
      <w:r w:rsidR="005B7A4E" w:rsidRPr="005451A5">
        <w:rPr>
          <w:iCs/>
          <w:szCs w:val="22"/>
          <w:lang w:val="sr-Latn-ME"/>
        </w:rPr>
        <w:t>(gubitak sv</w:t>
      </w:r>
      <w:r w:rsidR="00517EB6" w:rsidRPr="005451A5">
        <w:rPr>
          <w:iCs/>
          <w:szCs w:val="22"/>
          <w:lang w:val="sr-Latn-ME"/>
        </w:rPr>
        <w:t>ij</w:t>
      </w:r>
      <w:r w:rsidR="005B7A4E" w:rsidRPr="005451A5">
        <w:rPr>
          <w:iCs/>
          <w:szCs w:val="22"/>
          <w:lang w:val="sr-Latn-ME"/>
        </w:rPr>
        <w:t>esti)</w:t>
      </w:r>
    </w:p>
    <w:p w14:paraId="56D49857" w14:textId="77777777" w:rsidR="005B7A4E" w:rsidRPr="005451A5" w:rsidRDefault="00A42178" w:rsidP="005451A5">
      <w:pPr>
        <w:pStyle w:val="ListParagraph"/>
        <w:numPr>
          <w:ilvl w:val="0"/>
          <w:numId w:val="22"/>
        </w:numPr>
        <w:rPr>
          <w:iCs/>
          <w:szCs w:val="22"/>
          <w:lang w:val="sr-Latn-ME"/>
        </w:rPr>
      </w:pPr>
      <w:proofErr w:type="spellStart"/>
      <w:r w:rsidRPr="005451A5">
        <w:rPr>
          <w:iCs/>
          <w:szCs w:val="22"/>
          <w:lang w:val="sr-Latn-ME"/>
        </w:rPr>
        <w:t>palpitacije</w:t>
      </w:r>
      <w:proofErr w:type="spellEnd"/>
      <w:r w:rsidRPr="005451A5">
        <w:rPr>
          <w:iCs/>
          <w:szCs w:val="22"/>
          <w:lang w:val="sr-Latn-ME"/>
        </w:rPr>
        <w:t xml:space="preserve"> </w:t>
      </w:r>
      <w:r w:rsidR="005B7A4E" w:rsidRPr="005451A5">
        <w:rPr>
          <w:iCs/>
          <w:szCs w:val="22"/>
          <w:lang w:val="sr-Latn-ME"/>
        </w:rPr>
        <w:t>(brzi ili nepravilni otkucaji srca)</w:t>
      </w:r>
    </w:p>
    <w:p w14:paraId="34E51AC5" w14:textId="77777777" w:rsidR="005B7A4E" w:rsidRPr="005451A5" w:rsidRDefault="00A42178" w:rsidP="005451A5">
      <w:pPr>
        <w:pStyle w:val="ListParagraph"/>
        <w:numPr>
          <w:ilvl w:val="0"/>
          <w:numId w:val="22"/>
        </w:num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 xml:space="preserve">nizak </w:t>
      </w:r>
      <w:r w:rsidR="005B7A4E" w:rsidRPr="005451A5">
        <w:rPr>
          <w:iCs/>
          <w:szCs w:val="22"/>
          <w:lang w:val="sr-Latn-ME"/>
        </w:rPr>
        <w:t>krvni pritisak</w:t>
      </w:r>
    </w:p>
    <w:p w14:paraId="5440D740" w14:textId="77777777" w:rsidR="005B7A4E" w:rsidRPr="005451A5" w:rsidRDefault="00A42178" w:rsidP="005451A5">
      <w:pPr>
        <w:pStyle w:val="ListParagraph"/>
        <w:numPr>
          <w:ilvl w:val="0"/>
          <w:numId w:val="22"/>
        </w:num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 xml:space="preserve">zapušenost </w:t>
      </w:r>
      <w:r w:rsidR="005B7A4E" w:rsidRPr="005451A5">
        <w:rPr>
          <w:iCs/>
          <w:szCs w:val="22"/>
          <w:lang w:val="sr-Latn-ME"/>
        </w:rPr>
        <w:t>nosa</w:t>
      </w:r>
      <w:r w:rsidR="00517EB6" w:rsidRPr="005451A5">
        <w:rPr>
          <w:iCs/>
          <w:szCs w:val="22"/>
          <w:lang w:val="sr-Latn-ME"/>
        </w:rPr>
        <w:t>.</w:t>
      </w:r>
    </w:p>
    <w:p w14:paraId="568E8A5D" w14:textId="77777777" w:rsidR="005B7A4E" w:rsidRPr="005451A5" w:rsidRDefault="005B7A4E" w:rsidP="005451A5">
      <w:pPr>
        <w:rPr>
          <w:iCs/>
          <w:szCs w:val="22"/>
          <w:lang w:val="sr-Latn-ME"/>
        </w:rPr>
      </w:pPr>
    </w:p>
    <w:p w14:paraId="355F0301" w14:textId="77777777" w:rsidR="005B7A4E" w:rsidRPr="005451A5" w:rsidRDefault="005B7A4E" w:rsidP="005451A5">
      <w:pPr>
        <w:rPr>
          <w:iCs/>
          <w:szCs w:val="22"/>
          <w:lang w:val="sr-Latn-ME"/>
        </w:rPr>
      </w:pPr>
      <w:r w:rsidRPr="005451A5">
        <w:rPr>
          <w:b/>
          <w:iCs/>
          <w:szCs w:val="22"/>
          <w:lang w:val="sr-Latn-ME"/>
        </w:rPr>
        <w:t>Povremena neželjena dejstva</w:t>
      </w:r>
      <w:r w:rsidRPr="005451A5">
        <w:rPr>
          <w:iCs/>
          <w:szCs w:val="22"/>
          <w:lang w:val="sr-Latn-ME"/>
        </w:rPr>
        <w:t xml:space="preserve"> (mogu da se jave kod najviše 1 na 100 pacijenata):</w:t>
      </w:r>
    </w:p>
    <w:p w14:paraId="19030273" w14:textId="77777777" w:rsidR="005B7A4E" w:rsidRPr="005451A5" w:rsidRDefault="005B7A4E" w:rsidP="005451A5">
      <w:pPr>
        <w:pStyle w:val="ListParagraph"/>
        <w:numPr>
          <w:ilvl w:val="0"/>
          <w:numId w:val="23"/>
        </w:numPr>
        <w:rPr>
          <w:iCs/>
          <w:szCs w:val="22"/>
          <w:lang w:val="sr-Latn-ME"/>
        </w:rPr>
      </w:pPr>
      <w:proofErr w:type="spellStart"/>
      <w:r w:rsidRPr="005451A5">
        <w:rPr>
          <w:iCs/>
          <w:szCs w:val="22"/>
          <w:lang w:val="sr-Latn-ME"/>
        </w:rPr>
        <w:t>Trombocitopenija</w:t>
      </w:r>
      <w:proofErr w:type="spellEnd"/>
      <w:r w:rsidRPr="005451A5">
        <w:rPr>
          <w:iCs/>
          <w:szCs w:val="22"/>
          <w:lang w:val="sr-Latn-ME"/>
        </w:rPr>
        <w:t xml:space="preserve"> (mali broj krvnih pločica)</w:t>
      </w:r>
    </w:p>
    <w:p w14:paraId="2381BB63" w14:textId="77777777" w:rsidR="005B7A4E" w:rsidRPr="005451A5" w:rsidRDefault="005B7A4E" w:rsidP="005451A5">
      <w:pPr>
        <w:pStyle w:val="ListParagraph"/>
        <w:numPr>
          <w:ilvl w:val="0"/>
          <w:numId w:val="23"/>
        </w:numPr>
        <w:rPr>
          <w:iCs/>
          <w:szCs w:val="22"/>
          <w:lang w:val="sr-Latn-ME"/>
        </w:rPr>
      </w:pPr>
      <w:proofErr w:type="spellStart"/>
      <w:r w:rsidRPr="005451A5">
        <w:rPr>
          <w:iCs/>
          <w:szCs w:val="22"/>
          <w:lang w:val="sr-Latn-ME"/>
        </w:rPr>
        <w:t>Neutropenija</w:t>
      </w:r>
      <w:proofErr w:type="spellEnd"/>
      <w:r w:rsidRPr="005451A5">
        <w:rPr>
          <w:iCs/>
          <w:szCs w:val="22"/>
          <w:lang w:val="sr-Latn-ME"/>
        </w:rPr>
        <w:t>/</w:t>
      </w:r>
      <w:proofErr w:type="spellStart"/>
      <w:r w:rsidRPr="005451A5">
        <w:rPr>
          <w:iCs/>
          <w:szCs w:val="22"/>
          <w:lang w:val="sr-Latn-ME"/>
        </w:rPr>
        <w:t>leukopenija</w:t>
      </w:r>
      <w:proofErr w:type="spellEnd"/>
      <w:r w:rsidRPr="005451A5">
        <w:rPr>
          <w:iCs/>
          <w:szCs w:val="22"/>
          <w:lang w:val="sr-Latn-ME"/>
        </w:rPr>
        <w:t xml:space="preserve"> (smanjen broj b</w:t>
      </w:r>
      <w:r w:rsidR="00F028BD" w:rsidRPr="005451A5">
        <w:rPr>
          <w:iCs/>
          <w:szCs w:val="22"/>
          <w:lang w:val="sr-Latn-ME"/>
        </w:rPr>
        <w:t>ij</w:t>
      </w:r>
      <w:r w:rsidRPr="005451A5">
        <w:rPr>
          <w:iCs/>
          <w:szCs w:val="22"/>
          <w:lang w:val="sr-Latn-ME"/>
        </w:rPr>
        <w:t>elih krvnih zrnaca)</w:t>
      </w:r>
    </w:p>
    <w:p w14:paraId="42FE94FD" w14:textId="77777777" w:rsidR="00177D7F" w:rsidRPr="005451A5" w:rsidRDefault="005B7A4E" w:rsidP="005451A5">
      <w:pPr>
        <w:pStyle w:val="ListParagraph"/>
        <w:numPr>
          <w:ilvl w:val="0"/>
          <w:numId w:val="23"/>
        </w:num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>Povišene vr</w:t>
      </w:r>
      <w:r w:rsidR="00DE0E0B" w:rsidRPr="005451A5">
        <w:rPr>
          <w:iCs/>
          <w:szCs w:val="22"/>
          <w:lang w:val="sr-Latn-ME"/>
        </w:rPr>
        <w:t>ij</w:t>
      </w:r>
      <w:r w:rsidRPr="005451A5">
        <w:rPr>
          <w:iCs/>
          <w:szCs w:val="22"/>
          <w:lang w:val="sr-Latn-ME"/>
        </w:rPr>
        <w:t xml:space="preserve">ednosti testova funkcije jetre, sa hepatitisom (zapaljenjem jetre) uključujući moguće pogoršanje postojećeg hepatitisa i/ili žuticom (žutom </w:t>
      </w:r>
      <w:proofErr w:type="spellStart"/>
      <w:r w:rsidR="00DE0E0B" w:rsidRPr="005451A5">
        <w:rPr>
          <w:iCs/>
          <w:szCs w:val="22"/>
          <w:lang w:val="sr-Latn-ME"/>
        </w:rPr>
        <w:t>pr</w:t>
      </w:r>
      <w:r w:rsidR="00613E3B" w:rsidRPr="005451A5">
        <w:rPr>
          <w:iCs/>
          <w:szCs w:val="22"/>
          <w:lang w:val="sr-Latn-ME"/>
        </w:rPr>
        <w:t>e</w:t>
      </w:r>
      <w:r w:rsidRPr="005451A5">
        <w:rPr>
          <w:iCs/>
          <w:szCs w:val="22"/>
          <w:lang w:val="sr-Latn-ME"/>
        </w:rPr>
        <w:t>bojenošću</w:t>
      </w:r>
      <w:proofErr w:type="spellEnd"/>
      <w:r w:rsidRPr="005451A5">
        <w:rPr>
          <w:iCs/>
          <w:szCs w:val="22"/>
          <w:lang w:val="sr-Latn-ME"/>
        </w:rPr>
        <w:t xml:space="preserve"> kože ili beonjača)</w:t>
      </w:r>
      <w:r w:rsidR="00F028BD" w:rsidRPr="005451A5">
        <w:rPr>
          <w:iCs/>
          <w:szCs w:val="22"/>
          <w:lang w:val="sr-Latn-ME"/>
        </w:rPr>
        <w:t>.</w:t>
      </w:r>
    </w:p>
    <w:p w14:paraId="3BA68773" w14:textId="77777777" w:rsidR="005B7A4E" w:rsidRPr="005451A5" w:rsidRDefault="005B7A4E" w:rsidP="005451A5">
      <w:pPr>
        <w:rPr>
          <w:iCs/>
          <w:szCs w:val="22"/>
          <w:lang w:val="sr-Latn-ME"/>
        </w:rPr>
      </w:pPr>
    </w:p>
    <w:p w14:paraId="7EA722F0" w14:textId="77777777" w:rsidR="005B7A4E" w:rsidRPr="005451A5" w:rsidRDefault="005B7A4E" w:rsidP="005451A5">
      <w:pPr>
        <w:rPr>
          <w:iCs/>
          <w:szCs w:val="22"/>
          <w:lang w:val="sr-Latn-ME"/>
        </w:rPr>
      </w:pPr>
      <w:r w:rsidRPr="005451A5">
        <w:rPr>
          <w:b/>
          <w:iCs/>
          <w:szCs w:val="22"/>
          <w:lang w:val="sr-Latn-ME"/>
        </w:rPr>
        <w:t>R</w:t>
      </w:r>
      <w:r w:rsidR="00DE0E0B" w:rsidRPr="005451A5">
        <w:rPr>
          <w:b/>
          <w:iCs/>
          <w:szCs w:val="22"/>
          <w:lang w:val="sr-Latn-ME"/>
        </w:rPr>
        <w:t>ij</w:t>
      </w:r>
      <w:r w:rsidRPr="005451A5">
        <w:rPr>
          <w:b/>
          <w:iCs/>
          <w:szCs w:val="22"/>
          <w:lang w:val="sr-Latn-ME"/>
        </w:rPr>
        <w:t>etka neželjena dejstva</w:t>
      </w:r>
      <w:r w:rsidRPr="005451A5">
        <w:rPr>
          <w:iCs/>
          <w:szCs w:val="22"/>
          <w:lang w:val="sr-Latn-ME"/>
        </w:rPr>
        <w:t xml:space="preserve"> (mogu da se jave kod najviše 1 na 1000 pacijenata):</w:t>
      </w:r>
    </w:p>
    <w:p w14:paraId="6CF43B0F" w14:textId="77777777" w:rsidR="005B7A4E" w:rsidRPr="005451A5" w:rsidRDefault="005B7A4E" w:rsidP="005451A5">
      <w:pPr>
        <w:pStyle w:val="ListParagraph"/>
        <w:numPr>
          <w:ilvl w:val="0"/>
          <w:numId w:val="24"/>
        </w:numPr>
        <w:rPr>
          <w:iCs/>
          <w:szCs w:val="22"/>
          <w:lang w:val="sr-Latn-ME"/>
        </w:rPr>
      </w:pPr>
      <w:proofErr w:type="spellStart"/>
      <w:r w:rsidRPr="005451A5">
        <w:rPr>
          <w:iCs/>
          <w:szCs w:val="22"/>
          <w:lang w:val="sr-Latn-ME"/>
        </w:rPr>
        <w:t>Anafilaksa</w:t>
      </w:r>
      <w:proofErr w:type="spellEnd"/>
      <w:r w:rsidRPr="005451A5">
        <w:rPr>
          <w:iCs/>
          <w:szCs w:val="22"/>
          <w:lang w:val="sr-Latn-ME"/>
        </w:rPr>
        <w:t xml:space="preserve"> (opšta alergijska reakcija), </w:t>
      </w:r>
      <w:proofErr w:type="spellStart"/>
      <w:r w:rsidRPr="005451A5">
        <w:rPr>
          <w:iCs/>
          <w:szCs w:val="22"/>
          <w:lang w:val="sr-Latn-ME"/>
        </w:rPr>
        <w:t>angioedem</w:t>
      </w:r>
      <w:proofErr w:type="spellEnd"/>
      <w:r w:rsidRPr="005451A5">
        <w:rPr>
          <w:iCs/>
          <w:szCs w:val="22"/>
          <w:lang w:val="sr-Latn-ME"/>
        </w:rPr>
        <w:t xml:space="preserve"> (oticanje, najčešće </w:t>
      </w:r>
      <w:r w:rsidR="00613E3B" w:rsidRPr="005451A5">
        <w:rPr>
          <w:iCs/>
          <w:szCs w:val="22"/>
          <w:lang w:val="sr-Latn-ME"/>
        </w:rPr>
        <w:t>pre</w:t>
      </w:r>
      <w:r w:rsidRPr="005451A5">
        <w:rPr>
          <w:iCs/>
          <w:szCs w:val="22"/>
          <w:lang w:val="sr-Latn-ME"/>
        </w:rPr>
        <w:t>d</w:t>
      </w:r>
      <w:r w:rsidR="00074B30" w:rsidRPr="005451A5">
        <w:rPr>
          <w:iCs/>
          <w:szCs w:val="22"/>
          <w:lang w:val="sr-Latn-ME"/>
        </w:rPr>
        <w:t>j</w:t>
      </w:r>
      <w:r w:rsidRPr="005451A5">
        <w:rPr>
          <w:iCs/>
          <w:szCs w:val="22"/>
          <w:lang w:val="sr-Latn-ME"/>
        </w:rPr>
        <w:t>ela oko očiju, usana, jezika ili grla)</w:t>
      </w:r>
    </w:p>
    <w:p w14:paraId="708AA19D" w14:textId="77777777" w:rsidR="005B7A4E" w:rsidRPr="005451A5" w:rsidRDefault="005B7A4E" w:rsidP="005451A5">
      <w:pPr>
        <w:pStyle w:val="ListParagraph"/>
        <w:numPr>
          <w:ilvl w:val="0"/>
          <w:numId w:val="24"/>
        </w:num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>Ciroza (stvaranje ožiljaka) jetre, slabost jetre (teški poremećaj funkcije jetre)</w:t>
      </w:r>
      <w:r w:rsidR="00A9072C" w:rsidRPr="005451A5">
        <w:rPr>
          <w:iCs/>
          <w:szCs w:val="22"/>
          <w:lang w:val="sr-Latn-ME"/>
        </w:rPr>
        <w:t>.</w:t>
      </w:r>
    </w:p>
    <w:p w14:paraId="1166E4EC" w14:textId="77777777" w:rsidR="00E22361" w:rsidRPr="005451A5" w:rsidRDefault="00E22361" w:rsidP="005451A5">
      <w:pPr>
        <w:pStyle w:val="ListParagraph"/>
        <w:ind w:left="360"/>
        <w:rPr>
          <w:iCs/>
          <w:szCs w:val="22"/>
          <w:lang w:val="sr-Latn-ME"/>
        </w:rPr>
      </w:pPr>
    </w:p>
    <w:p w14:paraId="3368DFF7" w14:textId="77777777" w:rsidR="005B7A4E" w:rsidRPr="005451A5" w:rsidRDefault="005B7A4E" w:rsidP="005451A5">
      <w:p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>Takođe je zab</w:t>
      </w:r>
      <w:r w:rsidR="005A2105" w:rsidRPr="005451A5">
        <w:rPr>
          <w:iCs/>
          <w:szCs w:val="22"/>
          <w:lang w:val="sr-Latn-ME"/>
        </w:rPr>
        <w:t>ilje</w:t>
      </w:r>
      <w:r w:rsidRPr="005451A5">
        <w:rPr>
          <w:iCs/>
          <w:szCs w:val="22"/>
          <w:lang w:val="sr-Latn-ME"/>
        </w:rPr>
        <w:t>žen i zamagljen vid sa nepoznatom učestalošću (ne može se proc</w:t>
      </w:r>
      <w:r w:rsidR="00DE0E0B" w:rsidRPr="005451A5">
        <w:rPr>
          <w:iCs/>
          <w:szCs w:val="22"/>
          <w:lang w:val="sr-Latn-ME"/>
        </w:rPr>
        <w:t>ij</w:t>
      </w:r>
      <w:r w:rsidRPr="005451A5">
        <w:rPr>
          <w:iCs/>
          <w:szCs w:val="22"/>
          <w:lang w:val="sr-Latn-ME"/>
        </w:rPr>
        <w:t xml:space="preserve">eniti na osnovu dostupnih </w:t>
      </w:r>
    </w:p>
    <w:p w14:paraId="5964E357" w14:textId="77777777" w:rsidR="005B7A4E" w:rsidRPr="005451A5" w:rsidRDefault="005B7A4E" w:rsidP="005451A5">
      <w:p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>podataka).</w:t>
      </w:r>
    </w:p>
    <w:p w14:paraId="0E726DEE" w14:textId="77777777" w:rsidR="005B7A4E" w:rsidRPr="005451A5" w:rsidRDefault="005B7A4E" w:rsidP="005451A5">
      <w:pPr>
        <w:rPr>
          <w:iCs/>
          <w:szCs w:val="22"/>
          <w:lang w:val="sr-Latn-ME"/>
        </w:rPr>
      </w:pPr>
    </w:p>
    <w:p w14:paraId="56EFF776" w14:textId="77777777" w:rsidR="005B7A4E" w:rsidRPr="005451A5" w:rsidRDefault="005B7A4E" w:rsidP="005451A5">
      <w:pPr>
        <w:rPr>
          <w:b/>
          <w:iCs/>
          <w:szCs w:val="22"/>
          <w:lang w:val="sr-Latn-ME"/>
        </w:rPr>
      </w:pPr>
      <w:r w:rsidRPr="005451A5">
        <w:rPr>
          <w:b/>
          <w:iCs/>
          <w:szCs w:val="22"/>
          <w:lang w:val="sr-Latn-ME"/>
        </w:rPr>
        <w:t xml:space="preserve">Neželjena dejstva kod </w:t>
      </w:r>
      <w:r w:rsidR="00C7073F" w:rsidRPr="005451A5">
        <w:rPr>
          <w:b/>
          <w:iCs/>
          <w:szCs w:val="22"/>
          <w:lang w:val="sr-Latn-ME"/>
        </w:rPr>
        <w:t>djece</w:t>
      </w:r>
      <w:r w:rsidRPr="005451A5">
        <w:rPr>
          <w:b/>
          <w:iCs/>
          <w:szCs w:val="22"/>
          <w:lang w:val="sr-Latn-ME"/>
        </w:rPr>
        <w:t xml:space="preserve"> i adolescenata</w:t>
      </w:r>
    </w:p>
    <w:p w14:paraId="4EF545F4" w14:textId="77777777" w:rsidR="005B7A4E" w:rsidRPr="005451A5" w:rsidRDefault="005B7A4E" w:rsidP="005451A5">
      <w:pPr>
        <w:rPr>
          <w:iCs/>
          <w:szCs w:val="22"/>
          <w:lang w:val="sr-Latn-ME"/>
        </w:rPr>
      </w:pPr>
      <w:r w:rsidRPr="005451A5">
        <w:rPr>
          <w:iCs/>
          <w:szCs w:val="22"/>
          <w:lang w:val="sr-Latn-ME"/>
        </w:rPr>
        <w:t xml:space="preserve">Neželjena dejstva prijavljena kod </w:t>
      </w:r>
      <w:r w:rsidR="00C7073F" w:rsidRPr="005451A5">
        <w:rPr>
          <w:iCs/>
          <w:szCs w:val="22"/>
          <w:lang w:val="sr-Latn-ME"/>
        </w:rPr>
        <w:t>djece</w:t>
      </w:r>
      <w:r w:rsidRPr="005451A5">
        <w:rPr>
          <w:iCs/>
          <w:szCs w:val="22"/>
          <w:lang w:val="sr-Latn-ME"/>
        </w:rPr>
        <w:t xml:space="preserve"> l</w:t>
      </w:r>
      <w:r w:rsidR="00DE0E0B" w:rsidRPr="005451A5">
        <w:rPr>
          <w:iCs/>
          <w:szCs w:val="22"/>
          <w:lang w:val="sr-Latn-ME"/>
        </w:rPr>
        <w:t>ij</w:t>
      </w:r>
      <w:r w:rsidRPr="005451A5">
        <w:rPr>
          <w:iCs/>
          <w:szCs w:val="22"/>
          <w:lang w:val="sr-Latn-ME"/>
        </w:rPr>
        <w:t xml:space="preserve">ečene </w:t>
      </w:r>
      <w:r w:rsidR="00511C4E" w:rsidRPr="005451A5">
        <w:rPr>
          <w:iCs/>
          <w:szCs w:val="22"/>
          <w:lang w:val="sr-Latn-ME"/>
        </w:rPr>
        <w:t>lijek</w:t>
      </w:r>
      <w:r w:rsidRPr="005451A5">
        <w:rPr>
          <w:iCs/>
          <w:szCs w:val="22"/>
          <w:lang w:val="sr-Latn-ME"/>
        </w:rPr>
        <w:t xml:space="preserve">om </w:t>
      </w:r>
      <w:proofErr w:type="spellStart"/>
      <w:r w:rsidR="00E22361" w:rsidRPr="005451A5">
        <w:rPr>
          <w:iCs/>
          <w:szCs w:val="22"/>
          <w:lang w:val="sr-Latn-ME"/>
        </w:rPr>
        <w:t>Bosentan</w:t>
      </w:r>
      <w:proofErr w:type="spellEnd"/>
      <w:r w:rsidR="00E22361" w:rsidRPr="005451A5">
        <w:rPr>
          <w:iCs/>
          <w:szCs w:val="22"/>
          <w:lang w:val="sr-Latn-ME"/>
        </w:rPr>
        <w:t xml:space="preserve"> </w:t>
      </w:r>
      <w:proofErr w:type="spellStart"/>
      <w:r w:rsidR="00E22361" w:rsidRPr="005451A5">
        <w:rPr>
          <w:iCs/>
          <w:szCs w:val="22"/>
          <w:lang w:val="sr-Latn-ME"/>
        </w:rPr>
        <w:t>Pharmascience</w:t>
      </w:r>
      <w:proofErr w:type="spellEnd"/>
      <w:r w:rsidRPr="005451A5">
        <w:rPr>
          <w:iCs/>
          <w:szCs w:val="22"/>
          <w:lang w:val="sr-Latn-ME"/>
        </w:rPr>
        <w:t xml:space="preserve"> ista su kao ona kod odraslih.</w:t>
      </w:r>
    </w:p>
    <w:p w14:paraId="3289848C" w14:textId="77777777" w:rsidR="00177D7F" w:rsidRPr="005451A5" w:rsidRDefault="00177D7F" w:rsidP="005451A5">
      <w:pPr>
        <w:rPr>
          <w:i/>
          <w:noProof/>
          <w:szCs w:val="22"/>
          <w:lang w:val="sr-Latn-ME"/>
        </w:rPr>
      </w:pPr>
    </w:p>
    <w:p w14:paraId="60AEBFB5" w14:textId="77777777" w:rsidR="001D34FF" w:rsidRPr="005451A5" w:rsidRDefault="001D34FF" w:rsidP="005451A5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  <w:r w:rsidRPr="005451A5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2AFD5C38" w14:textId="77777777" w:rsidR="001D34FF" w:rsidRPr="005451A5" w:rsidRDefault="001D34FF" w:rsidP="005451A5">
      <w:pPr>
        <w:tabs>
          <w:tab w:val="clear" w:pos="284"/>
        </w:tabs>
        <w:jc w:val="left"/>
        <w:rPr>
          <w:rFonts w:eastAsia="Calibri"/>
          <w:spacing w:val="-5"/>
          <w:szCs w:val="22"/>
          <w:u w:val="single"/>
          <w:lang w:val="sr-Latn-ME"/>
        </w:rPr>
      </w:pPr>
    </w:p>
    <w:p w14:paraId="54C7A589" w14:textId="77777777" w:rsidR="00E31783" w:rsidRPr="005451A5" w:rsidRDefault="001D34FF" w:rsidP="005451A5">
      <w:pPr>
        <w:rPr>
          <w:rFonts w:eastAsia="Calibri"/>
          <w:spacing w:val="-4"/>
          <w:szCs w:val="22"/>
          <w:lang w:val="sr-Latn-ME"/>
        </w:rPr>
      </w:pPr>
      <w:r w:rsidRPr="005451A5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5451A5">
        <w:rPr>
          <w:rFonts w:eastAsia="Calibri"/>
          <w:spacing w:val="-4"/>
          <w:szCs w:val="22"/>
          <w:lang w:val="sr-Latn-ME"/>
        </w:rPr>
        <w:t xml:space="preserve">. </w:t>
      </w:r>
      <w:r w:rsidR="00E31783" w:rsidRPr="005451A5">
        <w:rPr>
          <w:rFonts w:eastAsia="Calibri"/>
          <w:spacing w:val="-4"/>
          <w:szCs w:val="22"/>
          <w:lang w:val="sr-Latn-ME"/>
        </w:rPr>
        <w:t>Prijavljivanjem neželjenih dejstava možete da pomognete u procjeni bezbjednosti ovog lijeka. Sumnju na neželjena dejstva možete da prijavite i Institutu za ljekove i medicinska sredstva (CInMED):</w:t>
      </w:r>
    </w:p>
    <w:p w14:paraId="0A2666C5" w14:textId="77777777" w:rsidR="00E31783" w:rsidRPr="005451A5" w:rsidRDefault="00E31783" w:rsidP="005451A5">
      <w:pPr>
        <w:tabs>
          <w:tab w:val="clear" w:pos="284"/>
        </w:tabs>
        <w:rPr>
          <w:rFonts w:eastAsia="Calibri"/>
          <w:spacing w:val="-4"/>
          <w:szCs w:val="22"/>
          <w:lang w:val="sr-Latn-ME"/>
        </w:rPr>
      </w:pPr>
    </w:p>
    <w:p w14:paraId="7E41398D" w14:textId="77777777" w:rsidR="00E31783" w:rsidRPr="005451A5" w:rsidRDefault="00E31783" w:rsidP="005451A5">
      <w:pPr>
        <w:tabs>
          <w:tab w:val="clear" w:pos="284"/>
        </w:tabs>
        <w:rPr>
          <w:rFonts w:eastAsia="Calibri"/>
          <w:spacing w:val="-4"/>
          <w:szCs w:val="22"/>
          <w:lang w:val="sr-Latn-ME"/>
        </w:rPr>
      </w:pPr>
      <w:r w:rsidRPr="005451A5">
        <w:rPr>
          <w:rFonts w:eastAsia="Calibri"/>
          <w:spacing w:val="-4"/>
          <w:szCs w:val="22"/>
          <w:lang w:val="sr-Latn-ME"/>
        </w:rPr>
        <w:t xml:space="preserve">Institut za ljekove i medicinska sredstva </w:t>
      </w:r>
    </w:p>
    <w:p w14:paraId="2749D9F3" w14:textId="77777777" w:rsidR="00E31783" w:rsidRPr="005451A5" w:rsidRDefault="00E31783" w:rsidP="005451A5">
      <w:pPr>
        <w:tabs>
          <w:tab w:val="clear" w:pos="284"/>
        </w:tabs>
        <w:rPr>
          <w:rFonts w:eastAsia="Calibri"/>
          <w:spacing w:val="-4"/>
          <w:szCs w:val="22"/>
          <w:lang w:val="sr-Latn-ME"/>
        </w:rPr>
      </w:pPr>
      <w:r w:rsidRPr="005451A5">
        <w:rPr>
          <w:rFonts w:eastAsia="Calibri"/>
          <w:spacing w:val="-4"/>
          <w:szCs w:val="22"/>
          <w:lang w:val="sr-Latn-ME"/>
        </w:rPr>
        <w:t xml:space="preserve">Odjeljenje za </w:t>
      </w:r>
      <w:proofErr w:type="spellStart"/>
      <w:r w:rsidRPr="005451A5">
        <w:rPr>
          <w:rFonts w:eastAsia="Calibri"/>
          <w:spacing w:val="-4"/>
          <w:szCs w:val="22"/>
          <w:lang w:val="sr-Latn-ME"/>
        </w:rPr>
        <w:t>farmakovigilancu</w:t>
      </w:r>
      <w:proofErr w:type="spellEnd"/>
    </w:p>
    <w:p w14:paraId="573AFF57" w14:textId="77777777" w:rsidR="00E31783" w:rsidRPr="005451A5" w:rsidRDefault="00E31783" w:rsidP="005451A5">
      <w:pPr>
        <w:tabs>
          <w:tab w:val="clear" w:pos="284"/>
        </w:tabs>
        <w:rPr>
          <w:rFonts w:eastAsia="Calibri"/>
          <w:spacing w:val="-4"/>
          <w:szCs w:val="22"/>
          <w:lang w:val="sr-Latn-ME"/>
        </w:rPr>
      </w:pPr>
      <w:r w:rsidRPr="005451A5">
        <w:rPr>
          <w:rFonts w:eastAsia="Calibri"/>
          <w:spacing w:val="-4"/>
          <w:szCs w:val="22"/>
          <w:lang w:val="sr-Latn-ME"/>
        </w:rPr>
        <w:t>Bulevar Ivana Crnojevića 64a, 81000 Podgorica</w:t>
      </w:r>
    </w:p>
    <w:p w14:paraId="0D629210" w14:textId="77777777" w:rsidR="00E31783" w:rsidRPr="005451A5" w:rsidRDefault="00E31783" w:rsidP="005451A5">
      <w:pPr>
        <w:tabs>
          <w:tab w:val="clear" w:pos="284"/>
        </w:tabs>
        <w:rPr>
          <w:rFonts w:eastAsia="Calibri"/>
          <w:spacing w:val="-4"/>
          <w:szCs w:val="22"/>
          <w:lang w:val="sr-Latn-ME"/>
        </w:rPr>
      </w:pPr>
    </w:p>
    <w:p w14:paraId="198A210B" w14:textId="77777777" w:rsidR="00E31783" w:rsidRPr="005451A5" w:rsidRDefault="00E31783" w:rsidP="005451A5">
      <w:pPr>
        <w:tabs>
          <w:tab w:val="clear" w:pos="284"/>
        </w:tabs>
        <w:rPr>
          <w:rFonts w:eastAsia="Calibri"/>
          <w:spacing w:val="-4"/>
          <w:szCs w:val="22"/>
          <w:lang w:val="sr-Latn-ME"/>
        </w:rPr>
      </w:pPr>
      <w:r w:rsidRPr="005451A5">
        <w:rPr>
          <w:rFonts w:eastAsia="Calibri"/>
          <w:spacing w:val="-4"/>
          <w:szCs w:val="22"/>
          <w:lang w:val="sr-Latn-ME"/>
        </w:rPr>
        <w:t>tel: +382 (0) 20 310 280</w:t>
      </w:r>
    </w:p>
    <w:p w14:paraId="6322636F" w14:textId="77777777" w:rsidR="00E31783" w:rsidRPr="005451A5" w:rsidRDefault="00E31783" w:rsidP="005451A5">
      <w:pPr>
        <w:tabs>
          <w:tab w:val="clear" w:pos="284"/>
        </w:tabs>
        <w:rPr>
          <w:rFonts w:eastAsia="Calibri"/>
          <w:spacing w:val="-4"/>
          <w:szCs w:val="22"/>
          <w:lang w:val="sr-Latn-ME"/>
        </w:rPr>
      </w:pPr>
      <w:proofErr w:type="spellStart"/>
      <w:r w:rsidRPr="005451A5">
        <w:rPr>
          <w:rFonts w:eastAsia="Calibri"/>
          <w:spacing w:val="-4"/>
          <w:szCs w:val="22"/>
          <w:lang w:val="sr-Latn-ME"/>
        </w:rPr>
        <w:t>fax</w:t>
      </w:r>
      <w:proofErr w:type="spellEnd"/>
      <w:r w:rsidRPr="005451A5">
        <w:rPr>
          <w:rFonts w:eastAsia="Calibri"/>
          <w:spacing w:val="-4"/>
          <w:szCs w:val="22"/>
          <w:lang w:val="sr-Latn-ME"/>
        </w:rPr>
        <w:t>: +382 (0) 20 310 581</w:t>
      </w:r>
    </w:p>
    <w:p w14:paraId="394D7B42" w14:textId="77777777" w:rsidR="00E31783" w:rsidRPr="005451A5" w:rsidRDefault="006D565F" w:rsidP="005451A5">
      <w:pPr>
        <w:tabs>
          <w:tab w:val="clear" w:pos="284"/>
        </w:tabs>
        <w:rPr>
          <w:rFonts w:eastAsia="Calibri"/>
          <w:spacing w:val="-4"/>
          <w:szCs w:val="22"/>
          <w:lang w:val="sr-Latn-ME"/>
        </w:rPr>
      </w:pPr>
      <w:hyperlink r:id="rId8" w:history="1">
        <w:r w:rsidR="00E31783" w:rsidRPr="005451A5">
          <w:rPr>
            <w:rStyle w:val="Hyperlink"/>
            <w:rFonts w:eastAsia="Calibri"/>
            <w:spacing w:val="-4"/>
            <w:szCs w:val="22"/>
            <w:lang w:val="sr-Latn-ME"/>
          </w:rPr>
          <w:t>www.cinmed.me</w:t>
        </w:r>
      </w:hyperlink>
      <w:r w:rsidR="00E31783" w:rsidRPr="005451A5">
        <w:rPr>
          <w:rFonts w:eastAsia="Calibri"/>
          <w:spacing w:val="-4"/>
          <w:szCs w:val="22"/>
          <w:lang w:val="sr-Latn-ME"/>
        </w:rPr>
        <w:t xml:space="preserve"> </w:t>
      </w:r>
    </w:p>
    <w:p w14:paraId="6C7E55F6" w14:textId="77777777" w:rsidR="00E31783" w:rsidRPr="005451A5" w:rsidRDefault="006D565F" w:rsidP="005451A5">
      <w:pPr>
        <w:tabs>
          <w:tab w:val="clear" w:pos="284"/>
        </w:tabs>
        <w:rPr>
          <w:rFonts w:eastAsia="Calibri"/>
          <w:spacing w:val="-4"/>
          <w:szCs w:val="22"/>
          <w:lang w:val="sr-Latn-ME"/>
        </w:rPr>
      </w:pPr>
      <w:hyperlink r:id="rId9" w:history="1">
        <w:r w:rsidR="00E31783" w:rsidRPr="005451A5">
          <w:rPr>
            <w:rStyle w:val="Hyperlink"/>
            <w:rFonts w:eastAsia="Calibri"/>
            <w:spacing w:val="-4"/>
            <w:szCs w:val="22"/>
            <w:lang w:val="sr-Latn-ME"/>
          </w:rPr>
          <w:t>nezeljenadejstva@cinmed.me</w:t>
        </w:r>
      </w:hyperlink>
      <w:r w:rsidR="00E31783" w:rsidRPr="005451A5">
        <w:rPr>
          <w:rFonts w:eastAsia="Calibri"/>
          <w:spacing w:val="-4"/>
          <w:szCs w:val="22"/>
          <w:lang w:val="sr-Latn-ME"/>
        </w:rPr>
        <w:t xml:space="preserve"> </w:t>
      </w:r>
    </w:p>
    <w:p w14:paraId="45B4A70B" w14:textId="77777777" w:rsidR="001D34FF" w:rsidRDefault="00E31783" w:rsidP="005451A5">
      <w:pPr>
        <w:tabs>
          <w:tab w:val="clear" w:pos="284"/>
        </w:tabs>
        <w:rPr>
          <w:rFonts w:eastAsia="Calibri"/>
          <w:spacing w:val="-4"/>
          <w:szCs w:val="22"/>
          <w:lang w:val="sr-Latn-ME"/>
        </w:rPr>
      </w:pPr>
      <w:r w:rsidRPr="005451A5">
        <w:rPr>
          <w:rFonts w:eastAsia="Calibri"/>
          <w:spacing w:val="-4"/>
          <w:szCs w:val="22"/>
          <w:lang w:val="sr-Latn-ME"/>
        </w:rPr>
        <w:t>putem IS zdravstvene zaštite</w:t>
      </w:r>
    </w:p>
    <w:p w14:paraId="3E792165" w14:textId="77777777" w:rsidR="005C431F" w:rsidRPr="00445877" w:rsidRDefault="005C431F" w:rsidP="005C431F">
      <w:pPr>
        <w:rPr>
          <w:szCs w:val="22"/>
          <w:lang w:val="sr-Latn-ME"/>
        </w:rPr>
      </w:pPr>
      <w:r>
        <w:rPr>
          <w:szCs w:val="22"/>
          <w:lang w:val="pt-PT"/>
        </w:rPr>
        <w:t>QR</w:t>
      </w:r>
      <w:r w:rsidRPr="00445877">
        <w:rPr>
          <w:szCs w:val="22"/>
          <w:lang w:val="sr-Latn-ME"/>
        </w:rPr>
        <w:t xml:space="preserve"> </w:t>
      </w:r>
      <w:r>
        <w:rPr>
          <w:szCs w:val="22"/>
          <w:lang w:val="pt-PT"/>
        </w:rPr>
        <w:t>kod</w:t>
      </w:r>
      <w:r w:rsidRPr="00445877">
        <w:rPr>
          <w:szCs w:val="22"/>
          <w:lang w:val="sr-Latn-ME"/>
        </w:rPr>
        <w:t xml:space="preserve"> </w:t>
      </w:r>
      <w:r>
        <w:rPr>
          <w:szCs w:val="22"/>
          <w:lang w:val="pt-PT"/>
        </w:rPr>
        <w:t>za</w:t>
      </w:r>
      <w:r w:rsidRPr="00445877">
        <w:rPr>
          <w:szCs w:val="22"/>
          <w:lang w:val="sr-Latn-ME"/>
        </w:rPr>
        <w:t xml:space="preserve"> </w:t>
      </w:r>
      <w:r>
        <w:rPr>
          <w:szCs w:val="22"/>
          <w:lang w:val="pt-PT"/>
        </w:rPr>
        <w:t>online</w:t>
      </w:r>
      <w:r w:rsidRPr="00445877">
        <w:rPr>
          <w:szCs w:val="22"/>
          <w:lang w:val="sr-Latn-ME"/>
        </w:rPr>
        <w:t xml:space="preserve"> </w:t>
      </w:r>
      <w:r>
        <w:rPr>
          <w:szCs w:val="22"/>
          <w:lang w:val="pt-PT"/>
        </w:rPr>
        <w:t>prijavu</w:t>
      </w:r>
      <w:r w:rsidRPr="00445877">
        <w:rPr>
          <w:szCs w:val="22"/>
          <w:lang w:val="sr-Latn-ME"/>
        </w:rPr>
        <w:t xml:space="preserve"> </w:t>
      </w:r>
      <w:r>
        <w:rPr>
          <w:szCs w:val="22"/>
          <w:lang w:val="pt-PT"/>
        </w:rPr>
        <w:t>sumnje</w:t>
      </w:r>
      <w:r w:rsidRPr="00445877">
        <w:rPr>
          <w:szCs w:val="22"/>
          <w:lang w:val="sr-Latn-ME"/>
        </w:rPr>
        <w:t xml:space="preserve"> </w:t>
      </w:r>
      <w:r>
        <w:rPr>
          <w:szCs w:val="22"/>
          <w:lang w:val="pt-PT"/>
        </w:rPr>
        <w:t>na</w:t>
      </w:r>
      <w:r w:rsidRPr="00445877">
        <w:rPr>
          <w:szCs w:val="22"/>
          <w:lang w:val="sr-Latn-ME"/>
        </w:rPr>
        <w:t xml:space="preserve"> </w:t>
      </w:r>
      <w:r>
        <w:rPr>
          <w:szCs w:val="22"/>
          <w:lang w:val="pt-PT"/>
        </w:rPr>
        <w:t>ne</w:t>
      </w:r>
      <w:r w:rsidRPr="00445877">
        <w:rPr>
          <w:szCs w:val="22"/>
          <w:lang w:val="sr-Latn-ME"/>
        </w:rPr>
        <w:t>ž</w:t>
      </w:r>
      <w:r>
        <w:rPr>
          <w:szCs w:val="22"/>
          <w:lang w:val="pt-PT"/>
        </w:rPr>
        <w:t>eljeno</w:t>
      </w:r>
      <w:r w:rsidRPr="00445877">
        <w:rPr>
          <w:szCs w:val="22"/>
          <w:lang w:val="sr-Latn-ME"/>
        </w:rPr>
        <w:t xml:space="preserve"> </w:t>
      </w:r>
      <w:r>
        <w:rPr>
          <w:szCs w:val="22"/>
          <w:lang w:val="pt-PT"/>
        </w:rPr>
        <w:t>dejstvo</w:t>
      </w:r>
      <w:r w:rsidRPr="00445877">
        <w:rPr>
          <w:szCs w:val="22"/>
          <w:lang w:val="sr-Latn-ME"/>
        </w:rPr>
        <w:t xml:space="preserve"> </w:t>
      </w:r>
      <w:r>
        <w:rPr>
          <w:szCs w:val="22"/>
          <w:lang w:val="pt-PT"/>
        </w:rPr>
        <w:t>lijeka</w:t>
      </w:r>
      <w:r w:rsidRPr="00445877">
        <w:rPr>
          <w:szCs w:val="22"/>
          <w:lang w:val="sr-Latn-ME"/>
        </w:rPr>
        <w:t>:</w:t>
      </w:r>
    </w:p>
    <w:p w14:paraId="4802F5B5" w14:textId="77777777" w:rsidR="005C431F" w:rsidRDefault="005C431F" w:rsidP="005451A5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</w:p>
    <w:p w14:paraId="34990EAD" w14:textId="77777777" w:rsidR="005C431F" w:rsidRPr="005451A5" w:rsidRDefault="005C431F" w:rsidP="005451A5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  <w:r>
        <w:rPr>
          <w:noProof/>
        </w:rPr>
        <w:lastRenderedPageBreak/>
        <w:drawing>
          <wp:inline distT="0" distB="0" distL="0" distR="0" wp14:anchorId="109AC8A4" wp14:editId="1D0FEBD6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4C83B" w14:textId="77777777" w:rsidR="004D1D48" w:rsidRPr="005451A5" w:rsidRDefault="004D1D48" w:rsidP="005451A5">
      <w:pPr>
        <w:rPr>
          <w:szCs w:val="22"/>
          <w:lang w:val="sr-Latn-ME"/>
        </w:rPr>
      </w:pPr>
    </w:p>
    <w:p w14:paraId="741260EA" w14:textId="77777777" w:rsidR="0059372B" w:rsidRPr="005451A5" w:rsidRDefault="0059372B" w:rsidP="005451A5">
      <w:pPr>
        <w:pStyle w:val="NASLOV123"/>
        <w:spacing w:before="0" w:after="0"/>
        <w:rPr>
          <w:lang w:val="sr-Latn-ME"/>
        </w:rPr>
      </w:pPr>
    </w:p>
    <w:p w14:paraId="001CD6FD" w14:textId="77777777" w:rsidR="00177D7F" w:rsidRPr="005451A5" w:rsidRDefault="00177D7F" w:rsidP="005451A5">
      <w:pPr>
        <w:pStyle w:val="NASLOV123"/>
        <w:spacing w:before="0" w:after="0"/>
        <w:rPr>
          <w:lang w:val="sr-Latn-ME"/>
        </w:rPr>
      </w:pPr>
      <w:r w:rsidRPr="005451A5">
        <w:rPr>
          <w:lang w:val="sr-Latn-ME"/>
        </w:rPr>
        <w:t xml:space="preserve">5. </w:t>
      </w:r>
      <w:r w:rsidR="001D34FF" w:rsidRPr="005451A5">
        <w:rPr>
          <w:lang w:val="sr-Latn-ME"/>
        </w:rPr>
        <w:t>KAKO ČUVATI LIJEK BOSENTAN PHARMASCIENCE</w:t>
      </w:r>
    </w:p>
    <w:p w14:paraId="6D7063A0" w14:textId="77777777" w:rsidR="0059372B" w:rsidRPr="005451A5" w:rsidRDefault="0059372B" w:rsidP="005451A5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</w:p>
    <w:p w14:paraId="0BAAE86A" w14:textId="77777777" w:rsidR="001D34FF" w:rsidRPr="005451A5" w:rsidRDefault="001D34FF" w:rsidP="005451A5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5451A5">
        <w:rPr>
          <w:szCs w:val="22"/>
          <w:lang w:val="sr-Latn-ME"/>
        </w:rPr>
        <w:t>Lijek čuvajte van pogleda i domašaja djece.</w:t>
      </w:r>
    </w:p>
    <w:p w14:paraId="36A2F2F7" w14:textId="77777777" w:rsidR="00E22361" w:rsidRPr="005451A5" w:rsidRDefault="00E22361" w:rsidP="005451A5">
      <w:pPr>
        <w:rPr>
          <w:szCs w:val="22"/>
          <w:lang w:val="sr-Latn-ME"/>
        </w:rPr>
      </w:pPr>
    </w:p>
    <w:p w14:paraId="244FBA02" w14:textId="77777777" w:rsidR="001D34FF" w:rsidRPr="005451A5" w:rsidRDefault="001D34FF" w:rsidP="005451A5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jc w:val="left"/>
        <w:rPr>
          <w:szCs w:val="22"/>
          <w:lang w:val="sr-Latn-ME"/>
        </w:rPr>
      </w:pPr>
      <w:r w:rsidRPr="005451A5">
        <w:rPr>
          <w:szCs w:val="22"/>
          <w:lang w:val="sr-Latn-ME"/>
        </w:rPr>
        <w:t>Ovaj lijek se ne smije upotrijebiti nakon isteka roka upotrebe navedenog na kutiji</w:t>
      </w:r>
      <w:r w:rsidR="00DE0E0B" w:rsidRPr="005451A5">
        <w:rPr>
          <w:szCs w:val="22"/>
          <w:lang w:val="sr-Latn-ME"/>
        </w:rPr>
        <w:t xml:space="preserve"> </w:t>
      </w:r>
      <w:r w:rsidR="00E31783" w:rsidRPr="005451A5">
        <w:rPr>
          <w:szCs w:val="22"/>
          <w:lang w:val="sr-Latn-ME"/>
        </w:rPr>
        <w:t>i</w:t>
      </w:r>
      <w:r w:rsidR="00DE0E0B" w:rsidRPr="005451A5">
        <w:rPr>
          <w:szCs w:val="22"/>
          <w:lang w:val="sr-Latn-ME"/>
        </w:rPr>
        <w:t xml:space="preserve"> </w:t>
      </w:r>
      <w:proofErr w:type="spellStart"/>
      <w:r w:rsidR="00DE0E0B" w:rsidRPr="005451A5">
        <w:rPr>
          <w:szCs w:val="22"/>
          <w:lang w:val="sr-Latn-ME"/>
        </w:rPr>
        <w:t>blisteru</w:t>
      </w:r>
      <w:proofErr w:type="spellEnd"/>
      <w:r w:rsidR="00DE0E0B" w:rsidRPr="005451A5">
        <w:rPr>
          <w:szCs w:val="22"/>
          <w:lang w:val="sr-Latn-ME"/>
        </w:rPr>
        <w:t xml:space="preserve"> nakon “EXP”.</w:t>
      </w:r>
      <w:r w:rsidRPr="005451A5">
        <w:rPr>
          <w:szCs w:val="22"/>
          <w:lang w:val="sr-Latn-ME"/>
        </w:rPr>
        <w:t xml:space="preserve"> Rok upotrebe odnosi se na </w:t>
      </w:r>
      <w:proofErr w:type="spellStart"/>
      <w:r w:rsidRPr="005451A5">
        <w:rPr>
          <w:szCs w:val="22"/>
          <w:lang w:val="sr-Latn-ME"/>
        </w:rPr>
        <w:t>poslednji</w:t>
      </w:r>
      <w:proofErr w:type="spellEnd"/>
      <w:r w:rsidRPr="005451A5">
        <w:rPr>
          <w:szCs w:val="22"/>
          <w:lang w:val="sr-Latn-ME"/>
        </w:rPr>
        <w:t xml:space="preserve"> dan navedenog mjeseca.</w:t>
      </w:r>
    </w:p>
    <w:p w14:paraId="219FB51F" w14:textId="77777777" w:rsidR="00E22361" w:rsidRPr="005451A5" w:rsidRDefault="00E22361" w:rsidP="005451A5">
      <w:pPr>
        <w:rPr>
          <w:szCs w:val="22"/>
          <w:lang w:val="sr-Latn-ME"/>
        </w:rPr>
      </w:pPr>
    </w:p>
    <w:p w14:paraId="06F42A4D" w14:textId="77777777" w:rsidR="00E22361" w:rsidRPr="005451A5" w:rsidRDefault="00511C4E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>Lijek</w:t>
      </w:r>
      <w:r w:rsidR="00E22361" w:rsidRPr="005451A5">
        <w:rPr>
          <w:szCs w:val="22"/>
          <w:lang w:val="sr-Latn-ME"/>
        </w:rPr>
        <w:t xml:space="preserve"> ne zaht</w:t>
      </w:r>
      <w:r w:rsidR="00DE0E0B" w:rsidRPr="005451A5">
        <w:rPr>
          <w:szCs w:val="22"/>
          <w:lang w:val="sr-Latn-ME"/>
        </w:rPr>
        <w:t>ij</w:t>
      </w:r>
      <w:r w:rsidR="00E22361" w:rsidRPr="005451A5">
        <w:rPr>
          <w:szCs w:val="22"/>
          <w:lang w:val="sr-Latn-ME"/>
        </w:rPr>
        <w:t>eva posebne uslove čuvanja.</w:t>
      </w:r>
    </w:p>
    <w:p w14:paraId="60077CC0" w14:textId="77777777" w:rsidR="001D34FF" w:rsidRPr="005451A5" w:rsidRDefault="001D34FF" w:rsidP="005451A5">
      <w:pPr>
        <w:tabs>
          <w:tab w:val="clear" w:pos="284"/>
        </w:tabs>
        <w:jc w:val="left"/>
        <w:rPr>
          <w:szCs w:val="22"/>
          <w:lang w:val="sr-Latn-ME" w:eastAsia="hr-HR"/>
        </w:rPr>
      </w:pPr>
    </w:p>
    <w:p w14:paraId="1A49B51C" w14:textId="77777777" w:rsidR="001D34FF" w:rsidRPr="005451A5" w:rsidRDefault="001D34FF" w:rsidP="005451A5">
      <w:pPr>
        <w:tabs>
          <w:tab w:val="clear" w:pos="284"/>
        </w:tabs>
        <w:jc w:val="left"/>
        <w:rPr>
          <w:szCs w:val="22"/>
          <w:lang w:val="sr-Latn-ME" w:eastAsia="hr-HR"/>
        </w:rPr>
      </w:pPr>
      <w:r w:rsidRPr="005451A5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18B5A11B" w14:textId="77777777" w:rsidR="001D34FF" w:rsidRPr="005451A5" w:rsidRDefault="001D34FF" w:rsidP="005451A5">
      <w:pPr>
        <w:tabs>
          <w:tab w:val="clear" w:pos="284"/>
        </w:tabs>
        <w:jc w:val="left"/>
        <w:rPr>
          <w:szCs w:val="22"/>
          <w:lang w:val="sr-Latn-ME" w:eastAsia="hr-HR"/>
        </w:rPr>
      </w:pPr>
      <w:proofErr w:type="spellStart"/>
      <w:r w:rsidRPr="005451A5">
        <w:rPr>
          <w:szCs w:val="22"/>
          <w:lang w:val="sr-Latn-ME" w:eastAsia="hr-HR"/>
        </w:rPr>
        <w:t>Neupotrijebljeni</w:t>
      </w:r>
      <w:proofErr w:type="spellEnd"/>
      <w:r w:rsidRPr="005451A5">
        <w:rPr>
          <w:szCs w:val="22"/>
          <w:lang w:val="sr-Latn-ME" w:eastAsia="hr-HR"/>
        </w:rPr>
        <w:t xml:space="preserve"> lijek se uništava u skladu sa važećim propisima.</w:t>
      </w:r>
    </w:p>
    <w:p w14:paraId="0AF2498D" w14:textId="77777777" w:rsidR="00040841" w:rsidRPr="005451A5" w:rsidRDefault="00040841" w:rsidP="005451A5">
      <w:pPr>
        <w:tabs>
          <w:tab w:val="clear" w:pos="284"/>
        </w:tabs>
        <w:jc w:val="left"/>
        <w:rPr>
          <w:szCs w:val="22"/>
          <w:lang w:val="sr-Latn-ME" w:eastAsia="hr-HR"/>
        </w:rPr>
      </w:pPr>
    </w:p>
    <w:p w14:paraId="0BFC574E" w14:textId="77777777" w:rsidR="001D34FF" w:rsidRPr="005451A5" w:rsidRDefault="001D34FF" w:rsidP="005451A5">
      <w:pPr>
        <w:tabs>
          <w:tab w:val="clear" w:pos="284"/>
        </w:tabs>
        <w:jc w:val="left"/>
        <w:rPr>
          <w:b/>
          <w:bCs/>
          <w:szCs w:val="22"/>
          <w:lang w:val="sr-Latn-ME" w:eastAsia="hr-HR"/>
        </w:rPr>
      </w:pPr>
    </w:p>
    <w:p w14:paraId="6AADFDD6" w14:textId="77777777" w:rsidR="00177D7F" w:rsidRPr="005451A5" w:rsidRDefault="00177D7F" w:rsidP="005451A5">
      <w:pPr>
        <w:pStyle w:val="NASLOV123"/>
        <w:spacing w:before="0" w:after="0"/>
        <w:rPr>
          <w:lang w:val="sr-Latn-ME"/>
        </w:rPr>
      </w:pPr>
      <w:r w:rsidRPr="005451A5">
        <w:rPr>
          <w:lang w:val="sr-Latn-ME"/>
        </w:rPr>
        <w:t>6</w:t>
      </w:r>
      <w:r w:rsidR="001D34FF" w:rsidRPr="005451A5">
        <w:rPr>
          <w:lang w:val="sr-Latn-ME"/>
        </w:rPr>
        <w:t>. SADRŽAJ PAKOVANJA I DODATNE INFORMACIJE</w:t>
      </w:r>
    </w:p>
    <w:p w14:paraId="2FEFE4EB" w14:textId="77777777" w:rsidR="0059372B" w:rsidRPr="005451A5" w:rsidRDefault="0059372B" w:rsidP="005451A5">
      <w:pPr>
        <w:rPr>
          <w:b/>
          <w:szCs w:val="22"/>
          <w:lang w:val="sr-Latn-ME"/>
        </w:rPr>
      </w:pPr>
    </w:p>
    <w:p w14:paraId="212DCD9C" w14:textId="77777777" w:rsidR="005B7A4E" w:rsidRPr="005451A5" w:rsidRDefault="005B7A4E" w:rsidP="005451A5">
      <w:pPr>
        <w:rPr>
          <w:b/>
          <w:szCs w:val="22"/>
          <w:lang w:val="sr-Latn-ME"/>
        </w:rPr>
      </w:pPr>
      <w:r w:rsidRPr="005451A5">
        <w:rPr>
          <w:b/>
          <w:szCs w:val="22"/>
          <w:lang w:val="sr-Latn-ME"/>
        </w:rPr>
        <w:t>Šta sadrži l</w:t>
      </w:r>
      <w:r w:rsidR="001D34FF" w:rsidRPr="005451A5">
        <w:rPr>
          <w:b/>
          <w:szCs w:val="22"/>
          <w:lang w:val="sr-Latn-ME"/>
        </w:rPr>
        <w:t>ij</w:t>
      </w:r>
      <w:r w:rsidRPr="005451A5">
        <w:rPr>
          <w:b/>
          <w:szCs w:val="22"/>
          <w:lang w:val="sr-Latn-ME"/>
        </w:rPr>
        <w:t xml:space="preserve">ek </w:t>
      </w:r>
      <w:proofErr w:type="spellStart"/>
      <w:r w:rsidR="00E22361" w:rsidRPr="005451A5">
        <w:rPr>
          <w:b/>
          <w:szCs w:val="22"/>
          <w:lang w:val="sr-Latn-ME"/>
        </w:rPr>
        <w:t>Bosentan</w:t>
      </w:r>
      <w:proofErr w:type="spellEnd"/>
      <w:r w:rsidR="00E22361" w:rsidRPr="005451A5">
        <w:rPr>
          <w:b/>
          <w:szCs w:val="22"/>
          <w:lang w:val="sr-Latn-ME"/>
        </w:rPr>
        <w:t xml:space="preserve"> </w:t>
      </w:r>
      <w:proofErr w:type="spellStart"/>
      <w:r w:rsidR="00E22361" w:rsidRPr="005451A5">
        <w:rPr>
          <w:b/>
          <w:szCs w:val="22"/>
          <w:lang w:val="sr-Latn-ME"/>
        </w:rPr>
        <w:t>Pharmascience</w:t>
      </w:r>
      <w:proofErr w:type="spellEnd"/>
    </w:p>
    <w:p w14:paraId="7535A306" w14:textId="77777777" w:rsidR="0044340A" w:rsidRPr="005451A5" w:rsidRDefault="0044340A" w:rsidP="005451A5">
      <w:pPr>
        <w:rPr>
          <w:b/>
          <w:szCs w:val="22"/>
          <w:lang w:val="sr-Latn-ME"/>
        </w:rPr>
      </w:pPr>
    </w:p>
    <w:p w14:paraId="25BC16B7" w14:textId="77777777" w:rsidR="005B7A4E" w:rsidRPr="005451A5" w:rsidRDefault="00DE0E0B" w:rsidP="005451A5">
      <w:pPr>
        <w:rPr>
          <w:szCs w:val="22"/>
          <w:lang w:val="sr-Latn-ME"/>
        </w:rPr>
      </w:pPr>
      <w:r w:rsidRPr="005451A5">
        <w:rPr>
          <w:b/>
          <w:szCs w:val="22"/>
          <w:lang w:val="sr-Latn-ME"/>
        </w:rPr>
        <w:t>Aktivna supstanca</w:t>
      </w:r>
      <w:r w:rsidRPr="005451A5">
        <w:rPr>
          <w:szCs w:val="22"/>
          <w:lang w:val="sr-Latn-ME"/>
        </w:rPr>
        <w:t xml:space="preserve"> je </w:t>
      </w:r>
      <w:proofErr w:type="spellStart"/>
      <w:r w:rsidRPr="005451A5">
        <w:rPr>
          <w:szCs w:val="22"/>
          <w:lang w:val="sr-Latn-ME"/>
        </w:rPr>
        <w:t>bosentan</w:t>
      </w:r>
      <w:proofErr w:type="spellEnd"/>
      <w:r w:rsidRPr="005451A5">
        <w:rPr>
          <w:szCs w:val="22"/>
          <w:lang w:val="sr-Latn-ME"/>
        </w:rPr>
        <w:t xml:space="preserve"> (u obliku</w:t>
      </w:r>
      <w:r w:rsidR="005B7A4E" w:rsidRPr="005451A5">
        <w:rPr>
          <w:szCs w:val="22"/>
          <w:lang w:val="sr-Latn-ME"/>
        </w:rPr>
        <w:t xml:space="preserve"> </w:t>
      </w:r>
      <w:proofErr w:type="spellStart"/>
      <w:r w:rsidR="005B7A4E" w:rsidRPr="005451A5">
        <w:rPr>
          <w:szCs w:val="22"/>
          <w:lang w:val="sr-Latn-ME"/>
        </w:rPr>
        <w:t>monohidrat</w:t>
      </w:r>
      <w:r w:rsidRPr="005451A5">
        <w:rPr>
          <w:szCs w:val="22"/>
          <w:lang w:val="sr-Latn-ME"/>
        </w:rPr>
        <w:t>a</w:t>
      </w:r>
      <w:proofErr w:type="spellEnd"/>
      <w:r w:rsidRPr="005451A5">
        <w:rPr>
          <w:szCs w:val="22"/>
          <w:lang w:val="sr-Latn-ME"/>
        </w:rPr>
        <w:t>)</w:t>
      </w:r>
      <w:r w:rsidR="005B7A4E" w:rsidRPr="005451A5">
        <w:rPr>
          <w:szCs w:val="22"/>
          <w:lang w:val="sr-Latn-ME"/>
        </w:rPr>
        <w:t>.</w:t>
      </w:r>
    </w:p>
    <w:p w14:paraId="3BC035EF" w14:textId="77777777" w:rsidR="005B7A4E" w:rsidRPr="005451A5" w:rsidRDefault="005B7A4E" w:rsidP="005451A5">
      <w:pPr>
        <w:rPr>
          <w:szCs w:val="22"/>
          <w:lang w:val="sr-Latn-ME"/>
        </w:rPr>
      </w:pPr>
    </w:p>
    <w:p w14:paraId="57E1E84A" w14:textId="77777777" w:rsidR="005B7A4E" w:rsidRPr="005451A5" w:rsidRDefault="00E22361" w:rsidP="005451A5">
      <w:pPr>
        <w:rPr>
          <w:szCs w:val="22"/>
          <w:u w:val="single"/>
          <w:lang w:val="sr-Latn-ME"/>
        </w:rPr>
      </w:pPr>
      <w:proofErr w:type="spellStart"/>
      <w:r w:rsidRPr="005451A5">
        <w:rPr>
          <w:szCs w:val="22"/>
          <w:u w:val="single"/>
          <w:lang w:val="sr-Latn-ME"/>
        </w:rPr>
        <w:t>Bosentan</w:t>
      </w:r>
      <w:proofErr w:type="spellEnd"/>
      <w:r w:rsidRPr="005451A5">
        <w:rPr>
          <w:szCs w:val="22"/>
          <w:u w:val="single"/>
          <w:lang w:val="sr-Latn-ME"/>
        </w:rPr>
        <w:t xml:space="preserve"> </w:t>
      </w:r>
      <w:proofErr w:type="spellStart"/>
      <w:r w:rsidRPr="005451A5">
        <w:rPr>
          <w:szCs w:val="22"/>
          <w:u w:val="single"/>
          <w:lang w:val="sr-Latn-ME"/>
        </w:rPr>
        <w:t>Pharmascience</w:t>
      </w:r>
      <w:proofErr w:type="spellEnd"/>
      <w:r w:rsidR="005B7A4E" w:rsidRPr="005451A5">
        <w:rPr>
          <w:szCs w:val="22"/>
          <w:u w:val="single"/>
          <w:lang w:val="sr-Latn-ME"/>
        </w:rPr>
        <w:t>, 62,5 mg, film tableta</w:t>
      </w:r>
    </w:p>
    <w:p w14:paraId="10995041" w14:textId="77777777" w:rsidR="005B7A4E" w:rsidRPr="005451A5" w:rsidRDefault="005B7A4E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 xml:space="preserve">Jedna film tableta sadrži 62,5 mg </w:t>
      </w:r>
      <w:proofErr w:type="spellStart"/>
      <w:r w:rsidRPr="005451A5">
        <w:rPr>
          <w:szCs w:val="22"/>
          <w:lang w:val="sr-Latn-ME"/>
        </w:rPr>
        <w:t>bosentana</w:t>
      </w:r>
      <w:proofErr w:type="spellEnd"/>
      <w:r w:rsidRPr="005451A5">
        <w:rPr>
          <w:szCs w:val="22"/>
          <w:lang w:val="sr-Latn-ME"/>
        </w:rPr>
        <w:t xml:space="preserve"> (u obliku </w:t>
      </w:r>
      <w:proofErr w:type="spellStart"/>
      <w:r w:rsidRPr="005451A5">
        <w:rPr>
          <w:szCs w:val="22"/>
          <w:lang w:val="sr-Latn-ME"/>
        </w:rPr>
        <w:t>bosentan</w:t>
      </w:r>
      <w:proofErr w:type="spellEnd"/>
      <w:r w:rsidRPr="005451A5">
        <w:rPr>
          <w:szCs w:val="22"/>
          <w:lang w:val="sr-Latn-ME"/>
        </w:rPr>
        <w:t xml:space="preserve"> </w:t>
      </w:r>
      <w:proofErr w:type="spellStart"/>
      <w:r w:rsidRPr="005451A5">
        <w:rPr>
          <w:szCs w:val="22"/>
          <w:lang w:val="sr-Latn-ME"/>
        </w:rPr>
        <w:t>monohidrata</w:t>
      </w:r>
      <w:proofErr w:type="spellEnd"/>
      <w:r w:rsidRPr="005451A5">
        <w:rPr>
          <w:szCs w:val="22"/>
          <w:lang w:val="sr-Latn-ME"/>
        </w:rPr>
        <w:t>).</w:t>
      </w:r>
    </w:p>
    <w:p w14:paraId="64A87A45" w14:textId="77777777" w:rsidR="0059372B" w:rsidRPr="005451A5" w:rsidRDefault="0059372B" w:rsidP="005451A5">
      <w:pPr>
        <w:rPr>
          <w:szCs w:val="22"/>
          <w:lang w:val="sr-Latn-ME"/>
        </w:rPr>
      </w:pPr>
    </w:p>
    <w:p w14:paraId="2E678CCC" w14:textId="77777777" w:rsidR="005B7A4E" w:rsidRPr="005451A5" w:rsidRDefault="00E22361" w:rsidP="005451A5">
      <w:pPr>
        <w:rPr>
          <w:szCs w:val="22"/>
          <w:u w:val="single"/>
          <w:lang w:val="sr-Latn-ME"/>
        </w:rPr>
      </w:pPr>
      <w:proofErr w:type="spellStart"/>
      <w:r w:rsidRPr="005451A5">
        <w:rPr>
          <w:szCs w:val="22"/>
          <w:u w:val="single"/>
          <w:lang w:val="sr-Latn-ME"/>
        </w:rPr>
        <w:t>Bosentan</w:t>
      </w:r>
      <w:proofErr w:type="spellEnd"/>
      <w:r w:rsidRPr="005451A5">
        <w:rPr>
          <w:szCs w:val="22"/>
          <w:u w:val="single"/>
          <w:lang w:val="sr-Latn-ME"/>
        </w:rPr>
        <w:t xml:space="preserve"> </w:t>
      </w:r>
      <w:proofErr w:type="spellStart"/>
      <w:r w:rsidRPr="005451A5">
        <w:rPr>
          <w:szCs w:val="22"/>
          <w:u w:val="single"/>
          <w:lang w:val="sr-Latn-ME"/>
        </w:rPr>
        <w:t>Pharmascience</w:t>
      </w:r>
      <w:proofErr w:type="spellEnd"/>
      <w:r w:rsidR="005B7A4E" w:rsidRPr="005451A5">
        <w:rPr>
          <w:szCs w:val="22"/>
          <w:u w:val="single"/>
          <w:lang w:val="sr-Latn-ME"/>
        </w:rPr>
        <w:t>, 125 mg, film tableta</w:t>
      </w:r>
    </w:p>
    <w:p w14:paraId="55913EE2" w14:textId="77777777" w:rsidR="005B7A4E" w:rsidRPr="005451A5" w:rsidRDefault="005B7A4E" w:rsidP="005451A5">
      <w:pPr>
        <w:rPr>
          <w:szCs w:val="22"/>
          <w:lang w:val="sr-Latn-ME"/>
        </w:rPr>
      </w:pPr>
      <w:r w:rsidRPr="005451A5">
        <w:rPr>
          <w:szCs w:val="22"/>
          <w:lang w:val="sr-Latn-ME"/>
        </w:rPr>
        <w:t xml:space="preserve">Jedna film tableta sadrži 125 mg </w:t>
      </w:r>
      <w:proofErr w:type="spellStart"/>
      <w:r w:rsidRPr="005451A5">
        <w:rPr>
          <w:szCs w:val="22"/>
          <w:lang w:val="sr-Latn-ME"/>
        </w:rPr>
        <w:t>bosentana</w:t>
      </w:r>
      <w:proofErr w:type="spellEnd"/>
      <w:r w:rsidRPr="005451A5">
        <w:rPr>
          <w:szCs w:val="22"/>
          <w:lang w:val="sr-Latn-ME"/>
        </w:rPr>
        <w:t xml:space="preserve"> (u obliku </w:t>
      </w:r>
      <w:proofErr w:type="spellStart"/>
      <w:r w:rsidRPr="005451A5">
        <w:rPr>
          <w:szCs w:val="22"/>
          <w:lang w:val="sr-Latn-ME"/>
        </w:rPr>
        <w:t>bosentan</w:t>
      </w:r>
      <w:proofErr w:type="spellEnd"/>
      <w:r w:rsidRPr="005451A5">
        <w:rPr>
          <w:szCs w:val="22"/>
          <w:lang w:val="sr-Latn-ME"/>
        </w:rPr>
        <w:t xml:space="preserve"> </w:t>
      </w:r>
      <w:proofErr w:type="spellStart"/>
      <w:r w:rsidRPr="005451A5">
        <w:rPr>
          <w:szCs w:val="22"/>
          <w:lang w:val="sr-Latn-ME"/>
        </w:rPr>
        <w:t>monohidrata</w:t>
      </w:r>
      <w:proofErr w:type="spellEnd"/>
      <w:r w:rsidRPr="005451A5">
        <w:rPr>
          <w:szCs w:val="22"/>
          <w:lang w:val="sr-Latn-ME"/>
        </w:rPr>
        <w:t>).</w:t>
      </w:r>
    </w:p>
    <w:p w14:paraId="40263699" w14:textId="77777777" w:rsidR="00DE0E0B" w:rsidRPr="005451A5" w:rsidRDefault="00DE0E0B" w:rsidP="005451A5">
      <w:pPr>
        <w:rPr>
          <w:szCs w:val="22"/>
          <w:lang w:val="sr-Latn-ME"/>
        </w:rPr>
      </w:pPr>
    </w:p>
    <w:p w14:paraId="150964E6" w14:textId="77777777" w:rsidR="005B7A4E" w:rsidRPr="005451A5" w:rsidRDefault="005B7A4E" w:rsidP="005451A5">
      <w:pPr>
        <w:rPr>
          <w:szCs w:val="22"/>
          <w:lang w:val="sr-Latn-ME"/>
        </w:rPr>
      </w:pPr>
      <w:r w:rsidRPr="005451A5">
        <w:rPr>
          <w:b/>
          <w:szCs w:val="22"/>
          <w:lang w:val="sr-Latn-ME"/>
        </w:rPr>
        <w:t>Pomoćne supstance</w:t>
      </w:r>
      <w:r w:rsidRPr="005451A5">
        <w:rPr>
          <w:szCs w:val="22"/>
          <w:lang w:val="sr-Latn-ME"/>
        </w:rPr>
        <w:t>:</w:t>
      </w:r>
    </w:p>
    <w:p w14:paraId="247092D0" w14:textId="77777777" w:rsidR="00AD0ED2" w:rsidRPr="005451A5" w:rsidRDefault="00AD0ED2" w:rsidP="005451A5">
      <w:pPr>
        <w:rPr>
          <w:szCs w:val="22"/>
          <w:lang w:val="sr-Latn-ME"/>
        </w:rPr>
      </w:pPr>
    </w:p>
    <w:p w14:paraId="0DBD0571" w14:textId="77777777" w:rsidR="002C5357" w:rsidRPr="005451A5" w:rsidRDefault="002C5357" w:rsidP="005451A5">
      <w:pPr>
        <w:rPr>
          <w:szCs w:val="22"/>
          <w:lang w:val="sr-Latn-ME"/>
        </w:rPr>
      </w:pPr>
      <w:r w:rsidRPr="005451A5">
        <w:rPr>
          <w:szCs w:val="22"/>
          <w:u w:val="single"/>
          <w:lang w:val="sr-Latn-ME"/>
        </w:rPr>
        <w:t>Jezgro</w:t>
      </w:r>
      <w:r w:rsidR="00DE0E0B" w:rsidRPr="005451A5">
        <w:rPr>
          <w:szCs w:val="22"/>
          <w:u w:val="single"/>
          <w:lang w:val="sr-Latn-ME"/>
        </w:rPr>
        <w:t xml:space="preserve"> tablete</w:t>
      </w:r>
      <w:r w:rsidRPr="005451A5">
        <w:rPr>
          <w:szCs w:val="22"/>
          <w:lang w:val="sr-Latn-ME"/>
        </w:rPr>
        <w:t xml:space="preserve">: </w:t>
      </w:r>
      <w:r w:rsidR="0059372B" w:rsidRPr="005451A5">
        <w:rPr>
          <w:szCs w:val="22"/>
          <w:lang w:val="sr-Latn-ME"/>
        </w:rPr>
        <w:t xml:space="preserve">Kukuruzni </w:t>
      </w:r>
      <w:r w:rsidR="00DE0E0B" w:rsidRPr="005451A5">
        <w:rPr>
          <w:szCs w:val="22"/>
          <w:lang w:val="sr-Latn-ME"/>
        </w:rPr>
        <w:t>s</w:t>
      </w:r>
      <w:r w:rsidRPr="005451A5">
        <w:rPr>
          <w:szCs w:val="22"/>
          <w:lang w:val="sr-Latn-ME"/>
        </w:rPr>
        <w:t xml:space="preserve">krob, </w:t>
      </w:r>
      <w:proofErr w:type="spellStart"/>
      <w:r w:rsidR="00DE0E0B" w:rsidRPr="005451A5">
        <w:rPr>
          <w:szCs w:val="22"/>
          <w:lang w:val="sr-Latn-ME"/>
        </w:rPr>
        <w:t>pr</w:t>
      </w:r>
      <w:r w:rsidR="00613E3B" w:rsidRPr="005451A5">
        <w:rPr>
          <w:szCs w:val="22"/>
          <w:lang w:val="sr-Latn-ME"/>
        </w:rPr>
        <w:t>e</w:t>
      </w:r>
      <w:r w:rsidR="00DE0E0B" w:rsidRPr="005451A5">
        <w:rPr>
          <w:szCs w:val="22"/>
          <w:lang w:val="sr-Latn-ME"/>
        </w:rPr>
        <w:t>želatinizovan</w:t>
      </w:r>
      <w:proofErr w:type="spellEnd"/>
      <w:r w:rsidRPr="005451A5">
        <w:rPr>
          <w:szCs w:val="22"/>
          <w:lang w:val="sr-Latn-ME"/>
        </w:rPr>
        <w:t xml:space="preserve"> 1500; </w:t>
      </w:r>
      <w:proofErr w:type="spellStart"/>
      <w:r w:rsidR="0059372B" w:rsidRPr="005451A5">
        <w:rPr>
          <w:szCs w:val="22"/>
          <w:lang w:val="sr-Latn-ME"/>
        </w:rPr>
        <w:t>Povidon</w:t>
      </w:r>
      <w:proofErr w:type="spellEnd"/>
      <w:r w:rsidR="0059372B" w:rsidRPr="005451A5">
        <w:rPr>
          <w:szCs w:val="22"/>
          <w:lang w:val="sr-Latn-ME"/>
        </w:rPr>
        <w:t xml:space="preserve"> (E1201); </w:t>
      </w:r>
      <w:r w:rsidR="00DE0E0B" w:rsidRPr="005451A5">
        <w:rPr>
          <w:szCs w:val="22"/>
          <w:lang w:val="sr-Latn-ME"/>
        </w:rPr>
        <w:t xml:space="preserve">Natrijum </w:t>
      </w:r>
      <w:r w:rsidRPr="005451A5">
        <w:rPr>
          <w:szCs w:val="22"/>
          <w:lang w:val="sr-Latn-ME"/>
        </w:rPr>
        <w:t>skrob</w:t>
      </w:r>
      <w:r w:rsidR="00DE0E0B" w:rsidRPr="005451A5">
        <w:rPr>
          <w:szCs w:val="22"/>
          <w:lang w:val="sr-Latn-ME"/>
        </w:rPr>
        <w:t xml:space="preserve"> </w:t>
      </w:r>
      <w:proofErr w:type="spellStart"/>
      <w:r w:rsidRPr="005451A5">
        <w:rPr>
          <w:szCs w:val="22"/>
          <w:lang w:val="sr-Latn-ME"/>
        </w:rPr>
        <w:t>glikolat</w:t>
      </w:r>
      <w:proofErr w:type="spellEnd"/>
      <w:r w:rsidRPr="005451A5">
        <w:rPr>
          <w:szCs w:val="22"/>
          <w:lang w:val="sr-Latn-ME"/>
        </w:rPr>
        <w:t>; Magnezijum</w:t>
      </w:r>
      <w:r w:rsidR="00DE0E0B" w:rsidRPr="005451A5">
        <w:rPr>
          <w:szCs w:val="22"/>
          <w:lang w:val="sr-Latn-ME"/>
        </w:rPr>
        <w:t xml:space="preserve"> </w:t>
      </w:r>
      <w:proofErr w:type="spellStart"/>
      <w:r w:rsidRPr="005451A5">
        <w:rPr>
          <w:szCs w:val="22"/>
          <w:lang w:val="sr-Latn-ME"/>
        </w:rPr>
        <w:t>stearat</w:t>
      </w:r>
      <w:proofErr w:type="spellEnd"/>
      <w:r w:rsidRPr="005451A5">
        <w:rPr>
          <w:szCs w:val="22"/>
          <w:lang w:val="sr-Latn-ME"/>
        </w:rPr>
        <w:t xml:space="preserve"> (E572)</w:t>
      </w:r>
      <w:r w:rsidR="00DE0E0B" w:rsidRPr="005451A5">
        <w:rPr>
          <w:szCs w:val="22"/>
          <w:lang w:val="sr-Latn-ME"/>
        </w:rPr>
        <w:t>.</w:t>
      </w:r>
    </w:p>
    <w:p w14:paraId="2786654B" w14:textId="77777777" w:rsidR="002C5357" w:rsidRPr="005451A5" w:rsidRDefault="002C5357" w:rsidP="005451A5">
      <w:pPr>
        <w:rPr>
          <w:szCs w:val="22"/>
          <w:lang w:val="sr-Latn-ME"/>
        </w:rPr>
      </w:pPr>
    </w:p>
    <w:p w14:paraId="69E8AC49" w14:textId="77777777" w:rsidR="002C5357" w:rsidRPr="005451A5" w:rsidRDefault="002C5357" w:rsidP="005451A5">
      <w:pPr>
        <w:rPr>
          <w:szCs w:val="22"/>
          <w:lang w:val="sr-Latn-ME"/>
        </w:rPr>
      </w:pPr>
      <w:r w:rsidRPr="005451A5">
        <w:rPr>
          <w:szCs w:val="22"/>
          <w:u w:val="single"/>
          <w:lang w:val="sr-Latn-ME"/>
        </w:rPr>
        <w:t xml:space="preserve">Film </w:t>
      </w:r>
      <w:r w:rsidR="0059372B" w:rsidRPr="005451A5">
        <w:rPr>
          <w:szCs w:val="22"/>
          <w:u w:val="single"/>
          <w:lang w:val="sr-Latn-ME"/>
        </w:rPr>
        <w:t>omotač</w:t>
      </w:r>
      <w:r w:rsidRPr="005451A5">
        <w:rPr>
          <w:szCs w:val="22"/>
          <w:lang w:val="sr-Latn-ME"/>
        </w:rPr>
        <w:t xml:space="preserve">: </w:t>
      </w:r>
      <w:proofErr w:type="spellStart"/>
      <w:r w:rsidR="0059372B" w:rsidRPr="005451A5">
        <w:rPr>
          <w:szCs w:val="22"/>
          <w:lang w:val="sr-Latn-ME"/>
        </w:rPr>
        <w:t>Hidroksipropil</w:t>
      </w:r>
      <w:proofErr w:type="spellEnd"/>
      <w:r w:rsidR="0059372B" w:rsidRPr="005451A5">
        <w:rPr>
          <w:szCs w:val="22"/>
          <w:lang w:val="sr-Latn-ME"/>
        </w:rPr>
        <w:t xml:space="preserve"> </w:t>
      </w:r>
      <w:r w:rsidRPr="005451A5">
        <w:rPr>
          <w:szCs w:val="22"/>
          <w:lang w:val="sr-Latn-ME"/>
        </w:rPr>
        <w:t>metil</w:t>
      </w:r>
      <w:r w:rsidR="0059372B" w:rsidRPr="005451A5">
        <w:rPr>
          <w:szCs w:val="22"/>
          <w:lang w:val="sr-Latn-ME"/>
        </w:rPr>
        <w:t xml:space="preserve"> </w:t>
      </w:r>
      <w:r w:rsidRPr="005451A5">
        <w:rPr>
          <w:szCs w:val="22"/>
          <w:lang w:val="sr-Latn-ME"/>
        </w:rPr>
        <w:t>celuloza (E464);</w:t>
      </w:r>
      <w:r w:rsidR="00DE0E0B" w:rsidRPr="005451A5">
        <w:rPr>
          <w:szCs w:val="22"/>
          <w:lang w:val="sr-Latn-ME"/>
        </w:rPr>
        <w:t xml:space="preserve"> </w:t>
      </w:r>
      <w:r w:rsidR="0059372B" w:rsidRPr="005451A5">
        <w:rPr>
          <w:szCs w:val="22"/>
          <w:lang w:val="sr-Latn-ME"/>
        </w:rPr>
        <w:t xml:space="preserve">Titan dioksid (E171); Gvožđe oksid, žuti (E172); </w:t>
      </w:r>
      <w:r w:rsidR="00DE0E0B" w:rsidRPr="005451A5">
        <w:rPr>
          <w:szCs w:val="22"/>
          <w:lang w:val="sr-Latn-ME"/>
        </w:rPr>
        <w:t>Gvožđe oksid, crveni (E172);</w:t>
      </w:r>
      <w:r w:rsidRPr="005451A5">
        <w:rPr>
          <w:szCs w:val="22"/>
          <w:lang w:val="sr-Latn-ME"/>
        </w:rPr>
        <w:t xml:space="preserve"> </w:t>
      </w:r>
      <w:proofErr w:type="spellStart"/>
      <w:r w:rsidRPr="005451A5">
        <w:rPr>
          <w:szCs w:val="22"/>
          <w:lang w:val="sr-Latn-ME"/>
        </w:rPr>
        <w:t>Triacetin</w:t>
      </w:r>
      <w:proofErr w:type="spellEnd"/>
      <w:r w:rsidRPr="005451A5">
        <w:rPr>
          <w:szCs w:val="22"/>
          <w:lang w:val="sr-Latn-ME"/>
        </w:rPr>
        <w:t xml:space="preserve"> (E1518)</w:t>
      </w:r>
      <w:r w:rsidR="00DE0E0B" w:rsidRPr="005451A5">
        <w:rPr>
          <w:szCs w:val="22"/>
          <w:lang w:val="sr-Latn-ME"/>
        </w:rPr>
        <w:t>.</w:t>
      </w:r>
    </w:p>
    <w:p w14:paraId="1E2655A5" w14:textId="77777777" w:rsidR="005B7A4E" w:rsidRPr="005451A5" w:rsidRDefault="005B7A4E" w:rsidP="005451A5">
      <w:pPr>
        <w:rPr>
          <w:szCs w:val="22"/>
          <w:lang w:val="sr-Latn-ME"/>
        </w:rPr>
      </w:pPr>
    </w:p>
    <w:p w14:paraId="3FB06EB6" w14:textId="77777777" w:rsidR="005B7A4E" w:rsidRPr="005451A5" w:rsidRDefault="005B7A4E" w:rsidP="005451A5">
      <w:pPr>
        <w:rPr>
          <w:b/>
          <w:szCs w:val="22"/>
          <w:lang w:val="sr-Latn-ME"/>
        </w:rPr>
      </w:pPr>
      <w:r w:rsidRPr="005451A5">
        <w:rPr>
          <w:b/>
          <w:szCs w:val="22"/>
          <w:lang w:val="sr-Latn-ME"/>
        </w:rPr>
        <w:t>Kako izgleda l</w:t>
      </w:r>
      <w:r w:rsidR="001D34FF" w:rsidRPr="005451A5">
        <w:rPr>
          <w:b/>
          <w:szCs w:val="22"/>
          <w:lang w:val="sr-Latn-ME"/>
        </w:rPr>
        <w:t>ij</w:t>
      </w:r>
      <w:r w:rsidRPr="005451A5">
        <w:rPr>
          <w:b/>
          <w:szCs w:val="22"/>
          <w:lang w:val="sr-Latn-ME"/>
        </w:rPr>
        <w:t xml:space="preserve">ek </w:t>
      </w:r>
      <w:proofErr w:type="spellStart"/>
      <w:r w:rsidR="00E22361" w:rsidRPr="005451A5">
        <w:rPr>
          <w:b/>
          <w:szCs w:val="22"/>
          <w:lang w:val="sr-Latn-ME"/>
        </w:rPr>
        <w:t>Bosentan</w:t>
      </w:r>
      <w:proofErr w:type="spellEnd"/>
      <w:r w:rsidR="00E22361" w:rsidRPr="005451A5">
        <w:rPr>
          <w:b/>
          <w:szCs w:val="22"/>
          <w:lang w:val="sr-Latn-ME"/>
        </w:rPr>
        <w:t xml:space="preserve"> </w:t>
      </w:r>
      <w:proofErr w:type="spellStart"/>
      <w:r w:rsidR="00E22361" w:rsidRPr="005451A5">
        <w:rPr>
          <w:b/>
          <w:szCs w:val="22"/>
          <w:lang w:val="sr-Latn-ME"/>
        </w:rPr>
        <w:t>Pharmascience</w:t>
      </w:r>
      <w:proofErr w:type="spellEnd"/>
      <w:r w:rsidRPr="005451A5">
        <w:rPr>
          <w:b/>
          <w:szCs w:val="22"/>
          <w:lang w:val="sr-Latn-ME"/>
        </w:rPr>
        <w:t xml:space="preserve"> i sadržaj pakovanja</w:t>
      </w:r>
    </w:p>
    <w:p w14:paraId="6E9418CD" w14:textId="77777777" w:rsidR="00DE0E0B" w:rsidRPr="005451A5" w:rsidRDefault="00DE0E0B" w:rsidP="005451A5">
      <w:pPr>
        <w:rPr>
          <w:szCs w:val="22"/>
          <w:lang w:val="sr-Latn-ME"/>
        </w:rPr>
      </w:pPr>
    </w:p>
    <w:p w14:paraId="428864C3" w14:textId="77777777" w:rsidR="002C5357" w:rsidRPr="005451A5" w:rsidRDefault="00E22361" w:rsidP="005451A5">
      <w:pPr>
        <w:rPr>
          <w:szCs w:val="22"/>
          <w:lang w:val="sr-Latn-ME"/>
        </w:rPr>
      </w:pPr>
      <w:proofErr w:type="spellStart"/>
      <w:r w:rsidRPr="005451A5">
        <w:rPr>
          <w:szCs w:val="22"/>
          <w:u w:val="single"/>
          <w:lang w:val="sr-Latn-ME"/>
        </w:rPr>
        <w:t>Bosentan</w:t>
      </w:r>
      <w:proofErr w:type="spellEnd"/>
      <w:r w:rsidRPr="005451A5">
        <w:rPr>
          <w:szCs w:val="22"/>
          <w:u w:val="single"/>
          <w:lang w:val="sr-Latn-ME"/>
        </w:rPr>
        <w:t xml:space="preserve"> </w:t>
      </w:r>
      <w:proofErr w:type="spellStart"/>
      <w:r w:rsidRPr="005451A5">
        <w:rPr>
          <w:szCs w:val="22"/>
          <w:u w:val="single"/>
          <w:lang w:val="sr-Latn-ME"/>
        </w:rPr>
        <w:t>Pharmascience</w:t>
      </w:r>
      <w:proofErr w:type="spellEnd"/>
      <w:r w:rsidR="005B7A4E" w:rsidRPr="005451A5">
        <w:rPr>
          <w:szCs w:val="22"/>
          <w:u w:val="single"/>
          <w:lang w:val="sr-Latn-ME"/>
        </w:rPr>
        <w:t>, 62</w:t>
      </w:r>
      <w:r w:rsidR="0059372B" w:rsidRPr="005451A5">
        <w:rPr>
          <w:szCs w:val="22"/>
          <w:u w:val="single"/>
          <w:lang w:val="sr-Latn-ME"/>
        </w:rPr>
        <w:t>,</w:t>
      </w:r>
      <w:r w:rsidR="005B7A4E" w:rsidRPr="005451A5">
        <w:rPr>
          <w:szCs w:val="22"/>
          <w:u w:val="single"/>
          <w:lang w:val="sr-Latn-ME"/>
        </w:rPr>
        <w:t>5</w:t>
      </w:r>
      <w:r w:rsidR="0059372B" w:rsidRPr="005451A5">
        <w:rPr>
          <w:szCs w:val="22"/>
          <w:u w:val="single"/>
          <w:lang w:val="sr-Latn-ME"/>
        </w:rPr>
        <w:t xml:space="preserve"> </w:t>
      </w:r>
      <w:r w:rsidR="005B7A4E" w:rsidRPr="005451A5">
        <w:rPr>
          <w:szCs w:val="22"/>
          <w:u w:val="single"/>
          <w:lang w:val="sr-Latn-ME"/>
        </w:rPr>
        <w:t>mg</w:t>
      </w:r>
      <w:r w:rsidR="0059372B" w:rsidRPr="005451A5">
        <w:rPr>
          <w:szCs w:val="22"/>
          <w:u w:val="single"/>
          <w:lang w:val="sr-Latn-ME"/>
        </w:rPr>
        <w:t>,</w:t>
      </w:r>
      <w:r w:rsidR="005B7A4E" w:rsidRPr="005451A5">
        <w:rPr>
          <w:szCs w:val="22"/>
          <w:u w:val="single"/>
          <w:lang w:val="sr-Latn-ME"/>
        </w:rPr>
        <w:t xml:space="preserve"> </w:t>
      </w:r>
      <w:r w:rsidR="0044340A" w:rsidRPr="005451A5">
        <w:rPr>
          <w:szCs w:val="22"/>
          <w:u w:val="single"/>
          <w:lang w:val="sr-Latn-ME"/>
        </w:rPr>
        <w:t>film tableta</w:t>
      </w:r>
      <w:r w:rsidR="0044340A" w:rsidRPr="005451A5">
        <w:rPr>
          <w:szCs w:val="22"/>
          <w:lang w:val="sr-Latn-ME"/>
        </w:rPr>
        <w:t xml:space="preserve">: </w:t>
      </w:r>
      <w:r w:rsidR="00DE0E0B" w:rsidRPr="005451A5">
        <w:rPr>
          <w:szCs w:val="22"/>
          <w:lang w:val="sr-Latn-ME"/>
        </w:rPr>
        <w:t>n</w:t>
      </w:r>
      <w:r w:rsidR="002C5357" w:rsidRPr="005451A5">
        <w:rPr>
          <w:szCs w:val="22"/>
          <w:lang w:val="sr-Latn-ME"/>
        </w:rPr>
        <w:t>arandžasto</w:t>
      </w:r>
      <w:r w:rsidR="0059372B" w:rsidRPr="005451A5">
        <w:rPr>
          <w:szCs w:val="22"/>
          <w:lang w:val="sr-Latn-ME"/>
        </w:rPr>
        <w:t>-</w:t>
      </w:r>
      <w:r w:rsidR="002C5357" w:rsidRPr="005451A5">
        <w:rPr>
          <w:szCs w:val="22"/>
          <w:lang w:val="sr-Latn-ME"/>
        </w:rPr>
        <w:t>b</w:t>
      </w:r>
      <w:r w:rsidR="00DE0E0B" w:rsidRPr="005451A5">
        <w:rPr>
          <w:szCs w:val="22"/>
          <w:lang w:val="sr-Latn-ME"/>
        </w:rPr>
        <w:t>ij</w:t>
      </w:r>
      <w:r w:rsidR="002C5357" w:rsidRPr="005451A5">
        <w:rPr>
          <w:szCs w:val="22"/>
          <w:lang w:val="sr-Latn-ME"/>
        </w:rPr>
        <w:t xml:space="preserve">ele, </w:t>
      </w:r>
      <w:r w:rsidR="0059372B" w:rsidRPr="005451A5">
        <w:rPr>
          <w:szCs w:val="22"/>
          <w:lang w:val="sr-Latn-ME"/>
        </w:rPr>
        <w:t>okrugle</w:t>
      </w:r>
      <w:r w:rsidR="002C5357" w:rsidRPr="005451A5">
        <w:rPr>
          <w:szCs w:val="22"/>
          <w:lang w:val="sr-Latn-ME"/>
        </w:rPr>
        <w:t xml:space="preserve">, </w:t>
      </w:r>
      <w:r w:rsidR="0059372B" w:rsidRPr="005451A5">
        <w:rPr>
          <w:szCs w:val="22"/>
          <w:lang w:val="sr-Latn-ME"/>
        </w:rPr>
        <w:t xml:space="preserve">film </w:t>
      </w:r>
      <w:r w:rsidR="002C5357" w:rsidRPr="005451A5">
        <w:rPr>
          <w:szCs w:val="22"/>
          <w:lang w:val="sr-Latn-ME"/>
        </w:rPr>
        <w:t xml:space="preserve">tablete, </w:t>
      </w:r>
      <w:r w:rsidR="00DE0E0B" w:rsidRPr="005451A5">
        <w:rPr>
          <w:szCs w:val="22"/>
          <w:lang w:val="sr-Latn-ME"/>
        </w:rPr>
        <w:t>pr</w:t>
      </w:r>
      <w:r w:rsidR="00613E3B" w:rsidRPr="005451A5">
        <w:rPr>
          <w:szCs w:val="22"/>
          <w:lang w:val="sr-Latn-ME"/>
        </w:rPr>
        <w:t>e</w:t>
      </w:r>
      <w:r w:rsidR="002C5357" w:rsidRPr="005451A5">
        <w:rPr>
          <w:szCs w:val="22"/>
          <w:lang w:val="sr-Latn-ME"/>
        </w:rPr>
        <w:t>čnika približno 6 mm i debljine 3</w:t>
      </w:r>
      <w:r w:rsidR="00DE0E0B" w:rsidRPr="005451A5">
        <w:rPr>
          <w:szCs w:val="22"/>
          <w:lang w:val="sr-Latn-ME"/>
        </w:rPr>
        <w:t>.</w:t>
      </w:r>
      <w:r w:rsidR="002C5357" w:rsidRPr="005451A5">
        <w:rPr>
          <w:szCs w:val="22"/>
          <w:lang w:val="sr-Latn-ME"/>
        </w:rPr>
        <w:t>2 mm, sa utisnutim “B” sa jedne strane i “62.5” sa druge strane.</w:t>
      </w:r>
    </w:p>
    <w:p w14:paraId="058E6316" w14:textId="77777777" w:rsidR="002C5357" w:rsidRPr="005451A5" w:rsidRDefault="002C5357" w:rsidP="005451A5">
      <w:pPr>
        <w:ind w:left="12" w:right="224"/>
        <w:rPr>
          <w:szCs w:val="22"/>
          <w:lang w:val="sr-Latn-ME"/>
        </w:rPr>
      </w:pPr>
    </w:p>
    <w:p w14:paraId="427BF917" w14:textId="77777777" w:rsidR="002C5357" w:rsidRPr="005451A5" w:rsidRDefault="00E22361" w:rsidP="005451A5">
      <w:pPr>
        <w:rPr>
          <w:szCs w:val="22"/>
          <w:lang w:val="sr-Latn-ME"/>
        </w:rPr>
      </w:pPr>
      <w:proofErr w:type="spellStart"/>
      <w:r w:rsidRPr="005451A5">
        <w:rPr>
          <w:szCs w:val="22"/>
          <w:u w:val="single"/>
          <w:lang w:val="sr-Latn-ME"/>
        </w:rPr>
        <w:t>Bosentan</w:t>
      </w:r>
      <w:proofErr w:type="spellEnd"/>
      <w:r w:rsidRPr="005451A5">
        <w:rPr>
          <w:szCs w:val="22"/>
          <w:u w:val="single"/>
          <w:lang w:val="sr-Latn-ME"/>
        </w:rPr>
        <w:t xml:space="preserve"> </w:t>
      </w:r>
      <w:proofErr w:type="spellStart"/>
      <w:r w:rsidRPr="005451A5">
        <w:rPr>
          <w:szCs w:val="22"/>
          <w:u w:val="single"/>
          <w:lang w:val="sr-Latn-ME"/>
        </w:rPr>
        <w:t>Pharmascience</w:t>
      </w:r>
      <w:proofErr w:type="spellEnd"/>
      <w:r w:rsidR="005B7A4E" w:rsidRPr="005451A5">
        <w:rPr>
          <w:szCs w:val="22"/>
          <w:u w:val="single"/>
          <w:lang w:val="sr-Latn-ME"/>
        </w:rPr>
        <w:t xml:space="preserve">, </w:t>
      </w:r>
      <w:r w:rsidR="0044340A" w:rsidRPr="005451A5">
        <w:rPr>
          <w:szCs w:val="22"/>
          <w:u w:val="single"/>
          <w:lang w:val="sr-Latn-ME"/>
        </w:rPr>
        <w:t>125</w:t>
      </w:r>
      <w:r w:rsidR="00D60660" w:rsidRPr="005451A5">
        <w:rPr>
          <w:szCs w:val="22"/>
          <w:u w:val="single"/>
          <w:lang w:val="sr-Latn-ME"/>
        </w:rPr>
        <w:t xml:space="preserve"> </w:t>
      </w:r>
      <w:r w:rsidR="0044340A" w:rsidRPr="005451A5">
        <w:rPr>
          <w:szCs w:val="22"/>
          <w:u w:val="single"/>
          <w:lang w:val="sr-Latn-ME"/>
        </w:rPr>
        <w:t>mg</w:t>
      </w:r>
      <w:r w:rsidR="00D60660" w:rsidRPr="005451A5">
        <w:rPr>
          <w:szCs w:val="22"/>
          <w:u w:val="single"/>
          <w:lang w:val="sr-Latn-ME"/>
        </w:rPr>
        <w:t>,</w:t>
      </w:r>
      <w:r w:rsidR="0044340A" w:rsidRPr="005451A5">
        <w:rPr>
          <w:szCs w:val="22"/>
          <w:u w:val="single"/>
          <w:lang w:val="sr-Latn-ME"/>
        </w:rPr>
        <w:t xml:space="preserve"> </w:t>
      </w:r>
      <w:r w:rsidR="005B7A4E" w:rsidRPr="005451A5">
        <w:rPr>
          <w:szCs w:val="22"/>
          <w:u w:val="single"/>
          <w:lang w:val="sr-Latn-ME"/>
        </w:rPr>
        <w:t>film tableta</w:t>
      </w:r>
      <w:r w:rsidR="005B7A4E" w:rsidRPr="005451A5">
        <w:rPr>
          <w:szCs w:val="22"/>
          <w:lang w:val="sr-Latn-ME"/>
        </w:rPr>
        <w:t xml:space="preserve">: </w:t>
      </w:r>
      <w:r w:rsidR="00DE0E0B" w:rsidRPr="005451A5">
        <w:rPr>
          <w:szCs w:val="22"/>
          <w:lang w:val="sr-Latn-ME"/>
        </w:rPr>
        <w:t>n</w:t>
      </w:r>
      <w:r w:rsidR="002C5357" w:rsidRPr="005451A5">
        <w:rPr>
          <w:szCs w:val="22"/>
          <w:lang w:val="sr-Latn-ME"/>
        </w:rPr>
        <w:t>arandžasto</w:t>
      </w:r>
      <w:r w:rsidR="00D60660" w:rsidRPr="005451A5">
        <w:rPr>
          <w:szCs w:val="22"/>
          <w:lang w:val="sr-Latn-ME"/>
        </w:rPr>
        <w:t>-</w:t>
      </w:r>
      <w:r w:rsidR="002C5357" w:rsidRPr="005451A5">
        <w:rPr>
          <w:szCs w:val="22"/>
          <w:lang w:val="sr-Latn-ME"/>
        </w:rPr>
        <w:t>b</w:t>
      </w:r>
      <w:r w:rsidR="00DE0E0B" w:rsidRPr="005451A5">
        <w:rPr>
          <w:szCs w:val="22"/>
          <w:lang w:val="sr-Latn-ME"/>
        </w:rPr>
        <w:t>ij</w:t>
      </w:r>
      <w:r w:rsidR="002C5357" w:rsidRPr="005451A5">
        <w:rPr>
          <w:szCs w:val="22"/>
          <w:lang w:val="sr-Latn-ME"/>
        </w:rPr>
        <w:t xml:space="preserve">ele, ovalne, </w:t>
      </w:r>
      <w:r w:rsidR="00D60660" w:rsidRPr="005451A5">
        <w:rPr>
          <w:szCs w:val="22"/>
          <w:lang w:val="sr-Latn-ME"/>
        </w:rPr>
        <w:t xml:space="preserve">film </w:t>
      </w:r>
      <w:r w:rsidR="002C5357" w:rsidRPr="005451A5">
        <w:rPr>
          <w:szCs w:val="22"/>
          <w:lang w:val="sr-Latn-ME"/>
        </w:rPr>
        <w:t xml:space="preserve">tablete, </w:t>
      </w:r>
      <w:r w:rsidR="00D60660" w:rsidRPr="005451A5">
        <w:rPr>
          <w:szCs w:val="22"/>
          <w:lang w:val="sr-Latn-ME"/>
        </w:rPr>
        <w:t xml:space="preserve">dužine </w:t>
      </w:r>
      <w:r w:rsidR="002C5357" w:rsidRPr="005451A5">
        <w:rPr>
          <w:szCs w:val="22"/>
          <w:lang w:val="sr-Latn-ME"/>
        </w:rPr>
        <w:t>približno 11 mm, širine 5,1 mm i debljine 4,2 mm, sa utisnutim “B” sa jedne strane i “125” sa druge strane.</w:t>
      </w:r>
    </w:p>
    <w:p w14:paraId="290FC6BE" w14:textId="77777777" w:rsidR="005B7A4E" w:rsidRPr="005451A5" w:rsidRDefault="005B7A4E" w:rsidP="005451A5">
      <w:pPr>
        <w:rPr>
          <w:szCs w:val="22"/>
          <w:lang w:val="sr-Latn-ME"/>
        </w:rPr>
      </w:pPr>
    </w:p>
    <w:p w14:paraId="68D345F4" w14:textId="77777777" w:rsidR="006E0CDA" w:rsidRPr="00DE2CF7" w:rsidRDefault="006E0CDA" w:rsidP="006E0CDA">
      <w:pPr>
        <w:rPr>
          <w:szCs w:val="22"/>
          <w:lang w:val="sr-Latn-ME"/>
        </w:rPr>
      </w:pPr>
      <w:r w:rsidRPr="00DE2CF7">
        <w:rPr>
          <w:szCs w:val="22"/>
          <w:lang w:val="sr-Latn-ME"/>
        </w:rPr>
        <w:t xml:space="preserve">Unutrašnje pakovanje </w:t>
      </w:r>
      <w:r>
        <w:rPr>
          <w:szCs w:val="22"/>
          <w:lang w:val="sr-Latn-ME"/>
        </w:rPr>
        <w:t>je</w:t>
      </w:r>
      <w:r w:rsidRPr="00DE2CF7">
        <w:rPr>
          <w:szCs w:val="22"/>
          <w:lang w:val="sr-Latn-ME"/>
        </w:rPr>
        <w:t xml:space="preserve"> PVC/PCTFE/aluminijumski</w:t>
      </w:r>
      <w:r>
        <w:rPr>
          <w:szCs w:val="22"/>
          <w:lang w:val="sr-Latn-ME"/>
        </w:rPr>
        <w:t xml:space="preserve"> perforirani</w:t>
      </w:r>
      <w:r w:rsidRPr="00DE2CF7">
        <w:rPr>
          <w:szCs w:val="22"/>
          <w:lang w:val="sr-Latn-ME"/>
        </w:rPr>
        <w:t xml:space="preserve"> </w:t>
      </w:r>
      <w:proofErr w:type="spellStart"/>
      <w:r w:rsidRPr="00DE2CF7">
        <w:rPr>
          <w:szCs w:val="22"/>
          <w:lang w:val="sr-Latn-ME"/>
        </w:rPr>
        <w:t>blister</w:t>
      </w:r>
      <w:proofErr w:type="spellEnd"/>
      <w:r>
        <w:rPr>
          <w:szCs w:val="22"/>
          <w:lang w:val="sr-Latn-ME"/>
        </w:rPr>
        <w:t xml:space="preserve"> djeljiv na pojedinačne doze. Jedan </w:t>
      </w:r>
      <w:proofErr w:type="spellStart"/>
      <w:r>
        <w:rPr>
          <w:szCs w:val="22"/>
          <w:lang w:val="sr-Latn-ME"/>
        </w:rPr>
        <w:t>blister</w:t>
      </w:r>
      <w:proofErr w:type="spellEnd"/>
      <w:r>
        <w:rPr>
          <w:szCs w:val="22"/>
          <w:lang w:val="sr-Latn-ME"/>
        </w:rPr>
        <w:t xml:space="preserve"> sadrži 14 film tableta.</w:t>
      </w:r>
    </w:p>
    <w:p w14:paraId="0C2F7FFB" w14:textId="77777777" w:rsidR="006E0CDA" w:rsidRPr="00DE2CF7" w:rsidRDefault="006E0CDA" w:rsidP="006E0CDA">
      <w:pPr>
        <w:rPr>
          <w:szCs w:val="22"/>
          <w:lang w:val="sr-Latn-ME"/>
        </w:rPr>
      </w:pPr>
      <w:r w:rsidRPr="00DE2CF7">
        <w:rPr>
          <w:szCs w:val="22"/>
          <w:lang w:val="sr-Latn-ME"/>
        </w:rPr>
        <w:t xml:space="preserve">Spoljašnje pakovanje je </w:t>
      </w:r>
      <w:proofErr w:type="spellStart"/>
      <w:r w:rsidRPr="00DE2CF7">
        <w:rPr>
          <w:szCs w:val="22"/>
          <w:lang w:val="sr-Latn-ME"/>
        </w:rPr>
        <w:t>složiva</w:t>
      </w:r>
      <w:proofErr w:type="spellEnd"/>
      <w:r w:rsidRPr="00DE2CF7">
        <w:rPr>
          <w:szCs w:val="22"/>
          <w:lang w:val="sr-Latn-ME"/>
        </w:rPr>
        <w:t xml:space="preserve"> kartonska kutija</w:t>
      </w:r>
      <w:r>
        <w:rPr>
          <w:szCs w:val="22"/>
          <w:lang w:val="sr-Latn-ME"/>
        </w:rPr>
        <w:t xml:space="preserve"> koja sadrži 4 </w:t>
      </w:r>
      <w:proofErr w:type="spellStart"/>
      <w:r>
        <w:rPr>
          <w:szCs w:val="22"/>
          <w:lang w:val="sr-Latn-ME"/>
        </w:rPr>
        <w:t>blistera</w:t>
      </w:r>
      <w:proofErr w:type="spellEnd"/>
      <w:r>
        <w:rPr>
          <w:szCs w:val="22"/>
          <w:lang w:val="sr-Latn-ME"/>
        </w:rPr>
        <w:t xml:space="preserve"> djeljiva na pojedinačne doze sa po 14 film tableta (ukupno 56 film tableta) i Uputstvo za lijek</w:t>
      </w:r>
      <w:r w:rsidRPr="00DE2CF7">
        <w:rPr>
          <w:szCs w:val="22"/>
          <w:lang w:val="sr-Latn-ME"/>
        </w:rPr>
        <w:t>.</w:t>
      </w:r>
    </w:p>
    <w:p w14:paraId="07D2689C" w14:textId="77777777" w:rsidR="006E0CDA" w:rsidRDefault="006E0CDA" w:rsidP="005451A5">
      <w:pPr>
        <w:rPr>
          <w:szCs w:val="22"/>
          <w:lang w:val="sr-Latn-ME"/>
        </w:rPr>
      </w:pPr>
    </w:p>
    <w:p w14:paraId="10E56C9D" w14:textId="77777777" w:rsidR="006E0CDA" w:rsidRDefault="006E0CDA" w:rsidP="005451A5">
      <w:pPr>
        <w:rPr>
          <w:szCs w:val="22"/>
          <w:lang w:val="sr-Latn-ME"/>
        </w:rPr>
      </w:pPr>
    </w:p>
    <w:p w14:paraId="7AB04094" w14:textId="77777777" w:rsidR="005B7A4E" w:rsidRPr="005451A5" w:rsidRDefault="005B7A4E" w:rsidP="005451A5">
      <w:pPr>
        <w:rPr>
          <w:szCs w:val="22"/>
          <w:lang w:val="sr-Latn-ME"/>
        </w:rPr>
      </w:pPr>
    </w:p>
    <w:p w14:paraId="56AA67D3" w14:textId="77777777" w:rsidR="00177D7F" w:rsidRPr="005451A5" w:rsidRDefault="00177D7F" w:rsidP="005451A5">
      <w:pPr>
        <w:rPr>
          <w:b/>
          <w:szCs w:val="22"/>
          <w:lang w:val="sr-Latn-ME"/>
        </w:rPr>
      </w:pPr>
      <w:r w:rsidRPr="005451A5">
        <w:rPr>
          <w:b/>
          <w:szCs w:val="22"/>
          <w:lang w:val="sr-Latn-ME"/>
        </w:rPr>
        <w:lastRenderedPageBreak/>
        <w:t>Nosilac dozvole i proizvođač</w:t>
      </w:r>
    </w:p>
    <w:p w14:paraId="625DDF72" w14:textId="77777777" w:rsidR="00FB6C2F" w:rsidRPr="005451A5" w:rsidRDefault="00FB6C2F" w:rsidP="005451A5">
      <w:pPr>
        <w:rPr>
          <w:b/>
          <w:bCs/>
          <w:szCs w:val="22"/>
          <w:lang w:val="sr-Latn-ME"/>
        </w:rPr>
      </w:pPr>
    </w:p>
    <w:p w14:paraId="4651F16E" w14:textId="77777777" w:rsidR="001D34FF" w:rsidRPr="005451A5" w:rsidRDefault="001D34FF" w:rsidP="005451A5">
      <w:pPr>
        <w:widowControl w:val="0"/>
        <w:autoSpaceDE w:val="0"/>
        <w:autoSpaceDN w:val="0"/>
        <w:jc w:val="left"/>
        <w:rPr>
          <w:szCs w:val="22"/>
          <w:u w:val="single"/>
          <w:lang w:val="sr-Latn-ME"/>
        </w:rPr>
      </w:pPr>
      <w:r w:rsidRPr="005451A5">
        <w:rPr>
          <w:szCs w:val="22"/>
          <w:u w:val="single"/>
          <w:lang w:val="sr-Latn-ME"/>
        </w:rPr>
        <w:t>Nosilac dozvole:</w:t>
      </w:r>
    </w:p>
    <w:p w14:paraId="50A7DAB5" w14:textId="77777777" w:rsidR="00FB6C2F" w:rsidRPr="005451A5" w:rsidRDefault="00FB6C2F" w:rsidP="005451A5">
      <w:pPr>
        <w:widowControl w:val="0"/>
        <w:autoSpaceDE w:val="0"/>
        <w:autoSpaceDN w:val="0"/>
        <w:jc w:val="left"/>
        <w:rPr>
          <w:szCs w:val="22"/>
          <w:lang w:val="sr-Latn-ME"/>
        </w:rPr>
      </w:pPr>
      <w:r w:rsidRPr="005451A5">
        <w:rPr>
          <w:szCs w:val="22"/>
          <w:lang w:val="sr-Latn-ME"/>
        </w:rPr>
        <w:t xml:space="preserve">Evropa </w:t>
      </w:r>
      <w:proofErr w:type="spellStart"/>
      <w:r w:rsidR="00511C4E" w:rsidRPr="005451A5">
        <w:rPr>
          <w:szCs w:val="22"/>
          <w:lang w:val="sr-Latn-ME"/>
        </w:rPr>
        <w:t>Lek</w:t>
      </w:r>
      <w:proofErr w:type="spellEnd"/>
      <w:r w:rsidRPr="005451A5">
        <w:rPr>
          <w:szCs w:val="22"/>
          <w:lang w:val="sr-Latn-ME"/>
        </w:rPr>
        <w:t xml:space="preserve"> Pharma </w:t>
      </w:r>
      <w:proofErr w:type="spellStart"/>
      <w:r w:rsidRPr="005451A5">
        <w:rPr>
          <w:szCs w:val="22"/>
          <w:lang w:val="sr-Latn-ME"/>
        </w:rPr>
        <w:t>d.o.o</w:t>
      </w:r>
      <w:proofErr w:type="spellEnd"/>
      <w:r w:rsidRPr="005451A5">
        <w:rPr>
          <w:szCs w:val="22"/>
          <w:lang w:val="sr-Latn-ME"/>
        </w:rPr>
        <w:t>.</w:t>
      </w:r>
      <w:r w:rsidR="001D34FF" w:rsidRPr="005451A5">
        <w:rPr>
          <w:szCs w:val="22"/>
          <w:lang w:val="sr-Latn-ME"/>
        </w:rPr>
        <w:t xml:space="preserve"> Podgorica</w:t>
      </w:r>
    </w:p>
    <w:p w14:paraId="527E321C" w14:textId="77777777" w:rsidR="00FB6C2F" w:rsidRPr="005451A5" w:rsidRDefault="001D34FF" w:rsidP="005451A5">
      <w:pPr>
        <w:widowControl w:val="0"/>
        <w:autoSpaceDE w:val="0"/>
        <w:autoSpaceDN w:val="0"/>
        <w:jc w:val="left"/>
        <w:rPr>
          <w:szCs w:val="22"/>
          <w:lang w:val="sr-Latn-ME"/>
        </w:rPr>
      </w:pPr>
      <w:r w:rsidRPr="005451A5">
        <w:rPr>
          <w:szCs w:val="22"/>
          <w:lang w:val="sr-Latn-ME"/>
        </w:rPr>
        <w:t>Kritskog odreda 4/1</w:t>
      </w:r>
    </w:p>
    <w:p w14:paraId="4E554CA4" w14:textId="77777777" w:rsidR="00FB6C2F" w:rsidRPr="005451A5" w:rsidRDefault="001D34FF" w:rsidP="005451A5">
      <w:pPr>
        <w:widowControl w:val="0"/>
        <w:autoSpaceDE w:val="0"/>
        <w:autoSpaceDN w:val="0"/>
        <w:jc w:val="left"/>
        <w:rPr>
          <w:szCs w:val="22"/>
          <w:lang w:val="sr-Latn-ME"/>
        </w:rPr>
      </w:pPr>
      <w:r w:rsidRPr="005451A5">
        <w:rPr>
          <w:szCs w:val="22"/>
          <w:lang w:val="sr-Latn-ME"/>
        </w:rPr>
        <w:t>81000 Podgorica</w:t>
      </w:r>
    </w:p>
    <w:p w14:paraId="3969FBB5" w14:textId="77777777" w:rsidR="00FB6C2F" w:rsidRPr="005451A5" w:rsidRDefault="001D34FF" w:rsidP="005451A5">
      <w:pPr>
        <w:widowControl w:val="0"/>
        <w:autoSpaceDE w:val="0"/>
        <w:autoSpaceDN w:val="0"/>
        <w:jc w:val="left"/>
        <w:rPr>
          <w:szCs w:val="22"/>
          <w:lang w:val="sr-Latn-ME"/>
        </w:rPr>
      </w:pPr>
      <w:r w:rsidRPr="005451A5">
        <w:rPr>
          <w:szCs w:val="22"/>
          <w:lang w:val="sr-Latn-ME"/>
        </w:rPr>
        <w:t>Crna Gora</w:t>
      </w:r>
    </w:p>
    <w:p w14:paraId="31EA1736" w14:textId="77777777" w:rsidR="00177D7F" w:rsidRPr="005451A5" w:rsidRDefault="00177D7F" w:rsidP="005451A5">
      <w:pPr>
        <w:rPr>
          <w:b/>
          <w:bCs/>
          <w:szCs w:val="22"/>
          <w:lang w:val="sr-Latn-ME"/>
        </w:rPr>
      </w:pPr>
    </w:p>
    <w:p w14:paraId="7C893EE4" w14:textId="77777777" w:rsidR="0044340A" w:rsidRPr="005451A5" w:rsidRDefault="0044340A" w:rsidP="005451A5">
      <w:pPr>
        <w:rPr>
          <w:bCs/>
          <w:szCs w:val="22"/>
          <w:u w:val="single"/>
          <w:lang w:val="sr-Latn-ME"/>
        </w:rPr>
      </w:pPr>
      <w:r w:rsidRPr="005451A5">
        <w:rPr>
          <w:bCs/>
          <w:szCs w:val="22"/>
          <w:u w:val="single"/>
          <w:lang w:val="sr-Latn-ME"/>
        </w:rPr>
        <w:t>Proizvođač:</w:t>
      </w:r>
    </w:p>
    <w:p w14:paraId="383EAD96" w14:textId="77777777" w:rsidR="005B7A4E" w:rsidRPr="005C431F" w:rsidRDefault="005C431F" w:rsidP="005C431F">
      <w:pPr>
        <w:rPr>
          <w:bCs/>
          <w:szCs w:val="22"/>
          <w:lang w:val="sr-Latn-ME"/>
        </w:rPr>
      </w:pPr>
      <w:r w:rsidRPr="005C431F">
        <w:rPr>
          <w:bCs/>
          <w:szCs w:val="22"/>
          <w:lang w:val="sr-Latn-ME"/>
        </w:rPr>
        <w:t>1.</w:t>
      </w:r>
      <w:r>
        <w:rPr>
          <w:bCs/>
          <w:szCs w:val="22"/>
          <w:lang w:val="sr-Latn-ME"/>
        </w:rPr>
        <w:t xml:space="preserve"> </w:t>
      </w:r>
      <w:proofErr w:type="spellStart"/>
      <w:r w:rsidR="0044340A" w:rsidRPr="005C431F">
        <w:rPr>
          <w:bCs/>
          <w:szCs w:val="22"/>
          <w:lang w:val="sr-Latn-ME"/>
        </w:rPr>
        <w:t>Pharmascience</w:t>
      </w:r>
      <w:proofErr w:type="spellEnd"/>
      <w:r w:rsidR="0044340A" w:rsidRPr="005C431F">
        <w:rPr>
          <w:bCs/>
          <w:szCs w:val="22"/>
          <w:lang w:val="sr-Latn-ME"/>
        </w:rPr>
        <w:t xml:space="preserve"> </w:t>
      </w:r>
      <w:proofErr w:type="spellStart"/>
      <w:r w:rsidR="0044340A" w:rsidRPr="005C431F">
        <w:rPr>
          <w:bCs/>
          <w:szCs w:val="22"/>
          <w:lang w:val="sr-Latn-ME"/>
        </w:rPr>
        <w:t>International</w:t>
      </w:r>
      <w:proofErr w:type="spellEnd"/>
      <w:r w:rsidR="0044340A" w:rsidRPr="005C431F">
        <w:rPr>
          <w:bCs/>
          <w:szCs w:val="22"/>
          <w:lang w:val="sr-Latn-ME"/>
        </w:rPr>
        <w:t xml:space="preserve"> </w:t>
      </w:r>
      <w:proofErr w:type="spellStart"/>
      <w:r w:rsidR="0044340A" w:rsidRPr="005C431F">
        <w:rPr>
          <w:bCs/>
          <w:szCs w:val="22"/>
          <w:lang w:val="sr-Latn-ME"/>
        </w:rPr>
        <w:t>Limited</w:t>
      </w:r>
      <w:proofErr w:type="spellEnd"/>
      <w:r w:rsidR="0044340A" w:rsidRPr="005C431F">
        <w:rPr>
          <w:bCs/>
          <w:szCs w:val="22"/>
          <w:lang w:val="sr-Latn-ME"/>
        </w:rPr>
        <w:t xml:space="preserve">, 81-83 Griva </w:t>
      </w:r>
      <w:proofErr w:type="spellStart"/>
      <w:r w:rsidR="0044340A" w:rsidRPr="005C431F">
        <w:rPr>
          <w:bCs/>
          <w:szCs w:val="22"/>
          <w:lang w:val="sr-Latn-ME"/>
        </w:rPr>
        <w:t>Digeni</w:t>
      </w:r>
      <w:proofErr w:type="spellEnd"/>
      <w:r w:rsidR="0044340A" w:rsidRPr="005C431F">
        <w:rPr>
          <w:bCs/>
          <w:szCs w:val="22"/>
          <w:lang w:val="sr-Latn-ME"/>
        </w:rPr>
        <w:t xml:space="preserve"> </w:t>
      </w:r>
      <w:proofErr w:type="spellStart"/>
      <w:r w:rsidR="0044340A" w:rsidRPr="005C431F">
        <w:rPr>
          <w:bCs/>
          <w:szCs w:val="22"/>
          <w:lang w:val="sr-Latn-ME"/>
        </w:rPr>
        <w:t>Avenue</w:t>
      </w:r>
      <w:proofErr w:type="spellEnd"/>
      <w:r w:rsidR="0044340A" w:rsidRPr="005C431F">
        <w:rPr>
          <w:bCs/>
          <w:szCs w:val="22"/>
          <w:lang w:val="sr-Latn-ME"/>
        </w:rPr>
        <w:t xml:space="preserve">, 1st </w:t>
      </w:r>
      <w:proofErr w:type="spellStart"/>
      <w:r w:rsidR="002B6CC3" w:rsidRPr="005C431F">
        <w:rPr>
          <w:bCs/>
          <w:szCs w:val="22"/>
          <w:lang w:val="sr-Latn-ME"/>
        </w:rPr>
        <w:t>Floor</w:t>
      </w:r>
      <w:proofErr w:type="spellEnd"/>
      <w:r w:rsidR="002B6CC3" w:rsidRPr="005C431F">
        <w:rPr>
          <w:bCs/>
          <w:szCs w:val="22"/>
          <w:lang w:val="sr-Latn-ME"/>
        </w:rPr>
        <w:t xml:space="preserve"> </w:t>
      </w:r>
      <w:proofErr w:type="spellStart"/>
      <w:r w:rsidR="0044340A" w:rsidRPr="005C431F">
        <w:rPr>
          <w:bCs/>
          <w:szCs w:val="22"/>
          <w:lang w:val="sr-Latn-ME"/>
        </w:rPr>
        <w:t>Iacovides</w:t>
      </w:r>
      <w:proofErr w:type="spellEnd"/>
      <w:r w:rsidR="0044340A" w:rsidRPr="005C431F">
        <w:rPr>
          <w:bCs/>
          <w:szCs w:val="22"/>
          <w:lang w:val="sr-Latn-ME"/>
        </w:rPr>
        <w:t xml:space="preserve"> </w:t>
      </w:r>
      <w:proofErr w:type="spellStart"/>
      <w:r w:rsidR="0044340A" w:rsidRPr="005C431F">
        <w:rPr>
          <w:bCs/>
          <w:szCs w:val="22"/>
          <w:lang w:val="sr-Latn-ME"/>
        </w:rPr>
        <w:t>Tower</w:t>
      </w:r>
      <w:proofErr w:type="spellEnd"/>
      <w:r w:rsidR="0044340A" w:rsidRPr="005C431F">
        <w:rPr>
          <w:bCs/>
          <w:szCs w:val="22"/>
          <w:lang w:val="sr-Latn-ME"/>
        </w:rPr>
        <w:t>,</w:t>
      </w:r>
    </w:p>
    <w:p w14:paraId="5796179A" w14:textId="77777777" w:rsidR="004D1D48" w:rsidRDefault="005B7A4E" w:rsidP="005451A5">
      <w:pPr>
        <w:rPr>
          <w:bCs/>
          <w:szCs w:val="22"/>
          <w:lang w:val="sr-Latn-ME"/>
        </w:rPr>
      </w:pPr>
      <w:proofErr w:type="spellStart"/>
      <w:r w:rsidRPr="005451A5">
        <w:rPr>
          <w:bCs/>
          <w:szCs w:val="22"/>
          <w:lang w:val="sr-Latn-ME"/>
        </w:rPr>
        <w:t>Niko</w:t>
      </w:r>
      <w:r w:rsidR="002B6CC3" w:rsidRPr="005451A5">
        <w:rPr>
          <w:bCs/>
          <w:szCs w:val="22"/>
          <w:lang w:val="sr-Latn-ME"/>
        </w:rPr>
        <w:t>si</w:t>
      </w:r>
      <w:r w:rsidRPr="005451A5">
        <w:rPr>
          <w:bCs/>
          <w:szCs w:val="22"/>
          <w:lang w:val="sr-Latn-ME"/>
        </w:rPr>
        <w:t>a</w:t>
      </w:r>
      <w:proofErr w:type="spellEnd"/>
      <w:r w:rsidRPr="005451A5">
        <w:rPr>
          <w:bCs/>
          <w:szCs w:val="22"/>
          <w:lang w:val="sr-Latn-ME"/>
        </w:rPr>
        <w:t>,</w:t>
      </w:r>
      <w:r w:rsidR="0044340A" w:rsidRPr="005451A5">
        <w:rPr>
          <w:bCs/>
          <w:szCs w:val="22"/>
          <w:lang w:val="sr-Latn-ME"/>
        </w:rPr>
        <w:t xml:space="preserve"> 1090</w:t>
      </w:r>
      <w:r w:rsidR="002B6CC3" w:rsidRPr="005451A5">
        <w:rPr>
          <w:bCs/>
          <w:szCs w:val="22"/>
          <w:lang w:val="sr-Latn-ME"/>
        </w:rPr>
        <w:t>,</w:t>
      </w:r>
      <w:r w:rsidRPr="005451A5">
        <w:rPr>
          <w:bCs/>
          <w:szCs w:val="22"/>
          <w:lang w:val="sr-Latn-ME"/>
        </w:rPr>
        <w:t xml:space="preserve"> Kipar</w:t>
      </w:r>
    </w:p>
    <w:p w14:paraId="09DCF153" w14:textId="77777777" w:rsidR="005C431F" w:rsidRPr="005451A5" w:rsidRDefault="005C431F" w:rsidP="005C431F">
      <w:pPr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 xml:space="preserve">2. </w:t>
      </w:r>
      <w:r w:rsidRPr="005C431F">
        <w:rPr>
          <w:bCs/>
          <w:szCs w:val="22"/>
          <w:lang w:val="sr-Latn-ME"/>
        </w:rPr>
        <w:t xml:space="preserve">GE </w:t>
      </w:r>
      <w:proofErr w:type="spellStart"/>
      <w:r w:rsidRPr="005C431F">
        <w:rPr>
          <w:bCs/>
          <w:szCs w:val="22"/>
          <w:lang w:val="sr-Latn-ME"/>
        </w:rPr>
        <w:t>Pharmaceuticals</w:t>
      </w:r>
      <w:proofErr w:type="spellEnd"/>
      <w:r w:rsidRPr="005C431F">
        <w:rPr>
          <w:bCs/>
          <w:szCs w:val="22"/>
          <w:lang w:val="sr-Latn-ME"/>
        </w:rPr>
        <w:t xml:space="preserve"> </w:t>
      </w:r>
      <w:proofErr w:type="spellStart"/>
      <w:r w:rsidRPr="005C431F">
        <w:rPr>
          <w:bCs/>
          <w:szCs w:val="22"/>
          <w:lang w:val="sr-Latn-ME"/>
        </w:rPr>
        <w:t>Ltd</w:t>
      </w:r>
      <w:proofErr w:type="spellEnd"/>
      <w:r>
        <w:rPr>
          <w:bCs/>
          <w:szCs w:val="22"/>
          <w:lang w:val="sr-Latn-ME"/>
        </w:rPr>
        <w:t xml:space="preserve">, </w:t>
      </w:r>
      <w:proofErr w:type="spellStart"/>
      <w:r w:rsidRPr="005C431F">
        <w:rPr>
          <w:bCs/>
          <w:szCs w:val="22"/>
          <w:lang w:val="sr-Latn-ME"/>
        </w:rPr>
        <w:t>Industrial</w:t>
      </w:r>
      <w:proofErr w:type="spellEnd"/>
      <w:r w:rsidRPr="005C431F">
        <w:rPr>
          <w:bCs/>
          <w:szCs w:val="22"/>
          <w:lang w:val="sr-Latn-ME"/>
        </w:rPr>
        <w:t xml:space="preserve"> Zone, </w:t>
      </w:r>
      <w:proofErr w:type="spellStart"/>
      <w:r w:rsidRPr="005C431F">
        <w:rPr>
          <w:bCs/>
          <w:szCs w:val="22"/>
          <w:lang w:val="sr-Latn-ME"/>
        </w:rPr>
        <w:t>Chekanitza</w:t>
      </w:r>
      <w:proofErr w:type="spellEnd"/>
      <w:r w:rsidRPr="005C431F">
        <w:rPr>
          <w:bCs/>
          <w:szCs w:val="22"/>
          <w:lang w:val="sr-Latn-ME"/>
        </w:rPr>
        <w:t xml:space="preserve"> </w:t>
      </w:r>
      <w:proofErr w:type="spellStart"/>
      <w:r w:rsidRPr="005C431F">
        <w:rPr>
          <w:bCs/>
          <w:szCs w:val="22"/>
          <w:lang w:val="sr-Latn-ME"/>
        </w:rPr>
        <w:t>South</w:t>
      </w:r>
      <w:proofErr w:type="spellEnd"/>
      <w:r w:rsidRPr="005C431F">
        <w:rPr>
          <w:bCs/>
          <w:szCs w:val="22"/>
          <w:lang w:val="sr-Latn-ME"/>
        </w:rPr>
        <w:t xml:space="preserve"> Area, </w:t>
      </w:r>
      <w:proofErr w:type="spellStart"/>
      <w:r w:rsidRPr="005C431F">
        <w:rPr>
          <w:bCs/>
          <w:szCs w:val="22"/>
          <w:lang w:val="sr-Latn-ME"/>
        </w:rPr>
        <w:t>Bot</w:t>
      </w:r>
      <w:r>
        <w:rPr>
          <w:bCs/>
          <w:szCs w:val="22"/>
          <w:lang w:val="sr-Latn-ME"/>
        </w:rPr>
        <w:t>e</w:t>
      </w:r>
      <w:r w:rsidRPr="005C431F">
        <w:rPr>
          <w:bCs/>
          <w:szCs w:val="22"/>
          <w:lang w:val="sr-Latn-ME"/>
        </w:rPr>
        <w:t>vgrad</w:t>
      </w:r>
      <w:proofErr w:type="spellEnd"/>
      <w:r w:rsidRPr="005C431F">
        <w:rPr>
          <w:bCs/>
          <w:szCs w:val="22"/>
          <w:lang w:val="sr-Latn-ME"/>
        </w:rPr>
        <w:t>, 2140, Bugarska</w:t>
      </w:r>
    </w:p>
    <w:p w14:paraId="7C22AB74" w14:textId="77777777" w:rsidR="005C431F" w:rsidRPr="005451A5" w:rsidRDefault="005C431F" w:rsidP="005451A5">
      <w:pPr>
        <w:rPr>
          <w:b/>
          <w:bCs/>
          <w:szCs w:val="22"/>
          <w:lang w:val="sr-Latn-ME"/>
        </w:rPr>
      </w:pPr>
    </w:p>
    <w:p w14:paraId="59188B15" w14:textId="77777777" w:rsidR="00177D7F" w:rsidRPr="005451A5" w:rsidRDefault="00177D7F" w:rsidP="005451A5">
      <w:pPr>
        <w:rPr>
          <w:b/>
          <w:szCs w:val="22"/>
          <w:lang w:val="sr-Latn-ME"/>
        </w:rPr>
      </w:pPr>
      <w:r w:rsidRPr="005451A5">
        <w:rPr>
          <w:b/>
          <w:szCs w:val="22"/>
          <w:lang w:val="sr-Latn-ME"/>
        </w:rPr>
        <w:t>Režim izdavanja l</w:t>
      </w:r>
      <w:r w:rsidR="006F3649" w:rsidRPr="005451A5">
        <w:rPr>
          <w:b/>
          <w:szCs w:val="22"/>
          <w:lang w:val="sr-Latn-ME"/>
        </w:rPr>
        <w:t>ij</w:t>
      </w:r>
      <w:r w:rsidRPr="005451A5">
        <w:rPr>
          <w:b/>
          <w:szCs w:val="22"/>
          <w:lang w:val="sr-Latn-ME"/>
        </w:rPr>
        <w:t>eka</w:t>
      </w:r>
    </w:p>
    <w:p w14:paraId="1D9C8DE8" w14:textId="77777777" w:rsidR="00FB6C2F" w:rsidRPr="005451A5" w:rsidRDefault="00FB6C2F" w:rsidP="005451A5">
      <w:pPr>
        <w:rPr>
          <w:b/>
          <w:szCs w:val="22"/>
          <w:lang w:val="sr-Latn-ME"/>
        </w:rPr>
      </w:pPr>
    </w:p>
    <w:p w14:paraId="19FCB8A1" w14:textId="77777777" w:rsidR="005B7A4E" w:rsidRDefault="005C431F" w:rsidP="005C431F">
      <w:pPr>
        <w:rPr>
          <w:szCs w:val="22"/>
          <w:lang w:val="sr-Latn-ME"/>
        </w:rPr>
      </w:pPr>
      <w:r>
        <w:rPr>
          <w:szCs w:val="22"/>
          <w:lang w:val="sr-Latn-ME"/>
        </w:rPr>
        <w:t>L</w:t>
      </w:r>
      <w:r w:rsidRPr="005C431F">
        <w:rPr>
          <w:szCs w:val="22"/>
          <w:lang w:val="sr-Latn-ME"/>
        </w:rPr>
        <w:t>ijek se izdaje samo na ljekarski recept</w:t>
      </w:r>
      <w:r>
        <w:rPr>
          <w:szCs w:val="22"/>
          <w:lang w:val="sr-Latn-ME"/>
        </w:rPr>
        <w:t>.</w:t>
      </w:r>
    </w:p>
    <w:p w14:paraId="0F43A693" w14:textId="77777777" w:rsidR="005C431F" w:rsidRPr="005C431F" w:rsidRDefault="005C431F" w:rsidP="005C431F">
      <w:pPr>
        <w:rPr>
          <w:szCs w:val="22"/>
          <w:lang w:val="sr-Latn-ME"/>
        </w:rPr>
      </w:pPr>
    </w:p>
    <w:p w14:paraId="3159FDB7" w14:textId="77777777" w:rsidR="00177D7F" w:rsidRPr="005451A5" w:rsidRDefault="00177D7F" w:rsidP="005451A5">
      <w:pPr>
        <w:rPr>
          <w:b/>
          <w:szCs w:val="22"/>
          <w:lang w:val="sr-Latn-ME"/>
        </w:rPr>
      </w:pPr>
      <w:r w:rsidRPr="005451A5">
        <w:rPr>
          <w:b/>
          <w:szCs w:val="22"/>
          <w:lang w:val="sr-Latn-ME"/>
        </w:rPr>
        <w:t>Broj i datum dozvole:</w:t>
      </w:r>
    </w:p>
    <w:p w14:paraId="646724AE" w14:textId="77777777" w:rsidR="00FB6C2F" w:rsidRPr="005451A5" w:rsidRDefault="00FB6C2F" w:rsidP="005451A5">
      <w:pPr>
        <w:rPr>
          <w:b/>
          <w:szCs w:val="22"/>
          <w:lang w:val="sr-Latn-ME"/>
        </w:rPr>
      </w:pPr>
    </w:p>
    <w:p w14:paraId="63F700D3" w14:textId="77777777" w:rsidR="00561AD1" w:rsidRDefault="00561AD1" w:rsidP="005451A5">
      <w:pPr>
        <w:rPr>
          <w:szCs w:val="22"/>
          <w:lang w:val="sr-Latn-ME"/>
        </w:rPr>
      </w:pPr>
      <w:proofErr w:type="spellStart"/>
      <w:r w:rsidRPr="005451A5">
        <w:rPr>
          <w:szCs w:val="22"/>
          <w:lang w:val="sr-Latn-ME"/>
        </w:rPr>
        <w:t>Bosentan</w:t>
      </w:r>
      <w:proofErr w:type="spellEnd"/>
      <w:r w:rsidRPr="005451A5">
        <w:rPr>
          <w:szCs w:val="22"/>
          <w:lang w:val="sr-Latn-ME"/>
        </w:rPr>
        <w:t xml:space="preserve"> </w:t>
      </w:r>
      <w:proofErr w:type="spellStart"/>
      <w:r w:rsidRPr="005451A5">
        <w:rPr>
          <w:szCs w:val="22"/>
          <w:lang w:val="sr-Latn-ME"/>
        </w:rPr>
        <w:t>Pharmascience</w:t>
      </w:r>
      <w:proofErr w:type="spellEnd"/>
      <w:r w:rsidRPr="005451A5">
        <w:rPr>
          <w:szCs w:val="22"/>
          <w:lang w:val="sr-Latn-ME"/>
        </w:rPr>
        <w:t xml:space="preserve">, film tableta, 62.5 mg, </w:t>
      </w:r>
      <w:proofErr w:type="spellStart"/>
      <w:r w:rsidRPr="005451A5">
        <w:rPr>
          <w:szCs w:val="22"/>
          <w:lang w:val="sr-Latn-ME"/>
        </w:rPr>
        <w:t>blister</w:t>
      </w:r>
      <w:proofErr w:type="spellEnd"/>
      <w:r w:rsidRPr="005451A5">
        <w:rPr>
          <w:szCs w:val="22"/>
          <w:lang w:val="sr-Latn-ME"/>
        </w:rPr>
        <w:t>, 56 (1x56) film tableta:</w:t>
      </w:r>
    </w:p>
    <w:p w14:paraId="15E781C9" w14:textId="77777777" w:rsidR="0099690A" w:rsidRPr="005451A5" w:rsidRDefault="0099690A" w:rsidP="005451A5">
      <w:pPr>
        <w:rPr>
          <w:szCs w:val="22"/>
          <w:lang w:val="sr-Latn-ME"/>
        </w:rPr>
      </w:pPr>
      <w:r w:rsidRPr="0099690A">
        <w:rPr>
          <w:szCs w:val="22"/>
          <w:lang w:val="sr-Latn-ME"/>
        </w:rPr>
        <w:t>2030/22/160 - 5103</w:t>
      </w:r>
      <w:r>
        <w:rPr>
          <w:szCs w:val="22"/>
          <w:lang w:val="sr-Latn-ME"/>
        </w:rPr>
        <w:t xml:space="preserve"> od </w:t>
      </w:r>
      <w:r w:rsidRPr="0099690A">
        <w:rPr>
          <w:szCs w:val="22"/>
          <w:lang w:val="sr-Latn-ME"/>
        </w:rPr>
        <w:t>31.01.2022. godine</w:t>
      </w:r>
    </w:p>
    <w:p w14:paraId="6D6ABB68" w14:textId="77777777" w:rsidR="00561AD1" w:rsidRDefault="00561AD1" w:rsidP="005451A5">
      <w:pPr>
        <w:rPr>
          <w:szCs w:val="22"/>
          <w:lang w:val="sr-Latn-ME"/>
        </w:rPr>
      </w:pPr>
      <w:proofErr w:type="spellStart"/>
      <w:r w:rsidRPr="005451A5">
        <w:rPr>
          <w:szCs w:val="22"/>
          <w:lang w:val="sr-Latn-ME"/>
        </w:rPr>
        <w:t>Bosentan</w:t>
      </w:r>
      <w:proofErr w:type="spellEnd"/>
      <w:r w:rsidRPr="005451A5">
        <w:rPr>
          <w:szCs w:val="22"/>
          <w:lang w:val="sr-Latn-ME"/>
        </w:rPr>
        <w:t xml:space="preserve"> </w:t>
      </w:r>
      <w:proofErr w:type="spellStart"/>
      <w:r w:rsidRPr="005451A5">
        <w:rPr>
          <w:szCs w:val="22"/>
          <w:lang w:val="sr-Latn-ME"/>
        </w:rPr>
        <w:t>Pharmascience</w:t>
      </w:r>
      <w:proofErr w:type="spellEnd"/>
      <w:r w:rsidRPr="005451A5">
        <w:rPr>
          <w:szCs w:val="22"/>
          <w:lang w:val="sr-Latn-ME"/>
        </w:rPr>
        <w:t xml:space="preserve">, film tableta, 125 mg, </w:t>
      </w:r>
      <w:proofErr w:type="spellStart"/>
      <w:r w:rsidRPr="005451A5">
        <w:rPr>
          <w:szCs w:val="22"/>
          <w:lang w:val="sr-Latn-ME"/>
        </w:rPr>
        <w:t>blister</w:t>
      </w:r>
      <w:proofErr w:type="spellEnd"/>
      <w:r w:rsidRPr="005451A5">
        <w:rPr>
          <w:szCs w:val="22"/>
          <w:lang w:val="sr-Latn-ME"/>
        </w:rPr>
        <w:t>, 56 (1x56) film tableta:</w:t>
      </w:r>
    </w:p>
    <w:p w14:paraId="32A4783F" w14:textId="77777777" w:rsidR="0099690A" w:rsidRDefault="0099690A" w:rsidP="005451A5">
      <w:pPr>
        <w:rPr>
          <w:szCs w:val="22"/>
          <w:lang w:val="sr-Latn-ME"/>
        </w:rPr>
      </w:pPr>
      <w:r w:rsidRPr="0099690A">
        <w:rPr>
          <w:szCs w:val="22"/>
          <w:lang w:val="sr-Latn-ME"/>
        </w:rPr>
        <w:t>2030/22/161 - 5104</w:t>
      </w:r>
      <w:r>
        <w:rPr>
          <w:szCs w:val="22"/>
          <w:lang w:val="sr-Latn-ME"/>
        </w:rPr>
        <w:t xml:space="preserve"> od 31.01.2022. godine</w:t>
      </w:r>
    </w:p>
    <w:p w14:paraId="6AA5DF47" w14:textId="77777777" w:rsidR="0099690A" w:rsidRDefault="0099690A" w:rsidP="005451A5">
      <w:pPr>
        <w:rPr>
          <w:szCs w:val="22"/>
          <w:lang w:val="sr-Latn-ME"/>
        </w:rPr>
      </w:pPr>
    </w:p>
    <w:p w14:paraId="78739130" w14:textId="77777777" w:rsidR="0099690A" w:rsidRPr="0099690A" w:rsidRDefault="0099690A" w:rsidP="005451A5">
      <w:pPr>
        <w:rPr>
          <w:b/>
          <w:szCs w:val="22"/>
          <w:lang w:val="sr-Latn-ME"/>
        </w:rPr>
      </w:pPr>
      <w:r w:rsidRPr="0099690A">
        <w:rPr>
          <w:b/>
          <w:szCs w:val="22"/>
          <w:lang w:val="sr-Latn-ME"/>
        </w:rPr>
        <w:t>Datum posl</w:t>
      </w:r>
      <w:r>
        <w:rPr>
          <w:b/>
          <w:szCs w:val="22"/>
          <w:lang w:val="sr-Latn-ME"/>
        </w:rPr>
        <w:t>j</w:t>
      </w:r>
      <w:r w:rsidRPr="0099690A">
        <w:rPr>
          <w:b/>
          <w:szCs w:val="22"/>
          <w:lang w:val="sr-Latn-ME"/>
        </w:rPr>
        <w:t>ednje revizije teksta</w:t>
      </w:r>
    </w:p>
    <w:p w14:paraId="0495DBF2" w14:textId="77777777" w:rsidR="0099690A" w:rsidRDefault="0099690A" w:rsidP="005451A5">
      <w:pPr>
        <w:rPr>
          <w:szCs w:val="22"/>
          <w:lang w:val="sr-Latn-ME"/>
        </w:rPr>
      </w:pPr>
    </w:p>
    <w:p w14:paraId="63576B72" w14:textId="73049DB0" w:rsidR="0099690A" w:rsidRDefault="001A57F7" w:rsidP="005451A5">
      <w:pPr>
        <w:rPr>
          <w:szCs w:val="22"/>
          <w:lang w:val="sr-Latn-ME"/>
        </w:rPr>
      </w:pPr>
      <w:r>
        <w:rPr>
          <w:szCs w:val="22"/>
          <w:lang w:val="sr-Latn-ME"/>
        </w:rPr>
        <w:t>Avgust, 2024. godine</w:t>
      </w:r>
      <w:bookmarkStart w:id="0" w:name="_GoBack"/>
      <w:bookmarkEnd w:id="0"/>
    </w:p>
    <w:p w14:paraId="2BC1D765" w14:textId="77777777" w:rsidR="0099690A" w:rsidRDefault="0099690A" w:rsidP="005451A5">
      <w:pPr>
        <w:rPr>
          <w:szCs w:val="22"/>
          <w:lang w:val="sr-Latn-ME"/>
        </w:rPr>
      </w:pPr>
    </w:p>
    <w:p w14:paraId="46711582" w14:textId="77777777" w:rsidR="0099690A" w:rsidRDefault="0099690A" w:rsidP="005451A5">
      <w:pPr>
        <w:rPr>
          <w:szCs w:val="22"/>
          <w:lang w:val="sr-Latn-ME"/>
        </w:rPr>
      </w:pPr>
    </w:p>
    <w:p w14:paraId="7B52F191" w14:textId="77777777" w:rsidR="0099690A" w:rsidRDefault="0099690A" w:rsidP="005451A5">
      <w:pPr>
        <w:rPr>
          <w:szCs w:val="22"/>
          <w:lang w:val="sr-Latn-ME"/>
        </w:rPr>
      </w:pPr>
    </w:p>
    <w:p w14:paraId="380A439C" w14:textId="77777777" w:rsidR="0099690A" w:rsidRDefault="0099690A" w:rsidP="005451A5">
      <w:pPr>
        <w:rPr>
          <w:szCs w:val="22"/>
          <w:lang w:val="sr-Latn-ME"/>
        </w:rPr>
      </w:pPr>
    </w:p>
    <w:p w14:paraId="7CD07BEE" w14:textId="77777777" w:rsidR="0099690A" w:rsidRDefault="0099690A" w:rsidP="005451A5">
      <w:pPr>
        <w:rPr>
          <w:szCs w:val="22"/>
          <w:lang w:val="sr-Latn-ME"/>
        </w:rPr>
      </w:pPr>
    </w:p>
    <w:p w14:paraId="652F4581" w14:textId="77777777" w:rsidR="0099690A" w:rsidRDefault="0099690A" w:rsidP="005451A5">
      <w:pPr>
        <w:rPr>
          <w:szCs w:val="22"/>
          <w:lang w:val="sr-Latn-ME"/>
        </w:rPr>
      </w:pPr>
    </w:p>
    <w:p w14:paraId="618A635E" w14:textId="77777777" w:rsidR="0099690A" w:rsidRDefault="0099690A" w:rsidP="005451A5">
      <w:pPr>
        <w:rPr>
          <w:szCs w:val="22"/>
          <w:lang w:val="sr-Latn-ME"/>
        </w:rPr>
      </w:pPr>
    </w:p>
    <w:p w14:paraId="1512F082" w14:textId="77777777" w:rsidR="0099690A" w:rsidRDefault="0099690A" w:rsidP="005451A5">
      <w:pPr>
        <w:rPr>
          <w:szCs w:val="22"/>
          <w:lang w:val="sr-Latn-ME"/>
        </w:rPr>
      </w:pPr>
    </w:p>
    <w:p w14:paraId="12A15929" w14:textId="77777777" w:rsidR="0099690A" w:rsidRDefault="0099690A" w:rsidP="005451A5">
      <w:pPr>
        <w:rPr>
          <w:szCs w:val="22"/>
          <w:lang w:val="sr-Latn-ME"/>
        </w:rPr>
      </w:pPr>
    </w:p>
    <w:p w14:paraId="52E63AA2" w14:textId="77777777" w:rsidR="0099690A" w:rsidRDefault="0099690A" w:rsidP="005451A5">
      <w:pPr>
        <w:rPr>
          <w:szCs w:val="22"/>
          <w:lang w:val="sr-Latn-ME"/>
        </w:rPr>
      </w:pPr>
    </w:p>
    <w:p w14:paraId="6564304A" w14:textId="77777777" w:rsidR="0099690A" w:rsidRDefault="0099690A" w:rsidP="005451A5">
      <w:pPr>
        <w:rPr>
          <w:szCs w:val="22"/>
          <w:lang w:val="sr-Latn-ME"/>
        </w:rPr>
      </w:pPr>
    </w:p>
    <w:p w14:paraId="4F9D861C" w14:textId="77777777" w:rsidR="0099690A" w:rsidRDefault="0099690A" w:rsidP="005451A5">
      <w:pPr>
        <w:rPr>
          <w:szCs w:val="22"/>
          <w:lang w:val="sr-Latn-ME"/>
        </w:rPr>
      </w:pPr>
    </w:p>
    <w:p w14:paraId="692ECA58" w14:textId="77777777" w:rsidR="0099690A" w:rsidRDefault="0099690A" w:rsidP="005451A5">
      <w:pPr>
        <w:rPr>
          <w:szCs w:val="22"/>
          <w:lang w:val="sr-Latn-ME"/>
        </w:rPr>
      </w:pPr>
    </w:p>
    <w:p w14:paraId="43157A92" w14:textId="77777777" w:rsidR="0099690A" w:rsidRDefault="0099690A" w:rsidP="005451A5">
      <w:pPr>
        <w:rPr>
          <w:szCs w:val="22"/>
          <w:lang w:val="sr-Latn-ME"/>
        </w:rPr>
      </w:pPr>
    </w:p>
    <w:p w14:paraId="2A0BFC65" w14:textId="77777777" w:rsidR="0099690A" w:rsidRDefault="0099690A" w:rsidP="005451A5">
      <w:pPr>
        <w:rPr>
          <w:szCs w:val="22"/>
          <w:lang w:val="sr-Latn-ME"/>
        </w:rPr>
      </w:pPr>
    </w:p>
    <w:p w14:paraId="28DE81DD" w14:textId="77777777" w:rsidR="0099690A" w:rsidRDefault="0099690A" w:rsidP="005451A5">
      <w:pPr>
        <w:rPr>
          <w:szCs w:val="22"/>
          <w:lang w:val="sr-Latn-ME"/>
        </w:rPr>
      </w:pPr>
    </w:p>
    <w:p w14:paraId="7B28C696" w14:textId="77777777" w:rsidR="0099690A" w:rsidRDefault="0099690A" w:rsidP="005451A5">
      <w:pPr>
        <w:rPr>
          <w:szCs w:val="22"/>
          <w:lang w:val="sr-Latn-ME"/>
        </w:rPr>
      </w:pPr>
    </w:p>
    <w:p w14:paraId="66575762" w14:textId="77777777" w:rsidR="0099690A" w:rsidRDefault="0099690A" w:rsidP="005451A5">
      <w:pPr>
        <w:rPr>
          <w:szCs w:val="22"/>
          <w:lang w:val="sr-Latn-ME"/>
        </w:rPr>
      </w:pPr>
    </w:p>
    <w:p w14:paraId="3FC04436" w14:textId="77777777" w:rsidR="0099690A" w:rsidRDefault="0099690A" w:rsidP="005451A5">
      <w:pPr>
        <w:rPr>
          <w:szCs w:val="22"/>
          <w:lang w:val="sr-Latn-ME"/>
        </w:rPr>
      </w:pPr>
    </w:p>
    <w:p w14:paraId="4E059DE3" w14:textId="77777777" w:rsidR="0099690A" w:rsidRDefault="0099690A" w:rsidP="005451A5">
      <w:pPr>
        <w:rPr>
          <w:szCs w:val="22"/>
          <w:lang w:val="sr-Latn-ME"/>
        </w:rPr>
      </w:pPr>
    </w:p>
    <w:p w14:paraId="4886F83D" w14:textId="77777777" w:rsidR="0099690A" w:rsidRDefault="0099690A" w:rsidP="005451A5">
      <w:pPr>
        <w:rPr>
          <w:szCs w:val="22"/>
          <w:lang w:val="sr-Latn-ME"/>
        </w:rPr>
      </w:pPr>
    </w:p>
    <w:p w14:paraId="7CEE0FC7" w14:textId="77777777" w:rsidR="0099690A" w:rsidRDefault="0099690A" w:rsidP="005451A5">
      <w:pPr>
        <w:rPr>
          <w:szCs w:val="22"/>
          <w:lang w:val="sr-Latn-ME"/>
        </w:rPr>
      </w:pPr>
    </w:p>
    <w:p w14:paraId="53E03A68" w14:textId="77777777" w:rsidR="0099690A" w:rsidRDefault="0099690A" w:rsidP="005451A5">
      <w:pPr>
        <w:rPr>
          <w:szCs w:val="22"/>
          <w:lang w:val="sr-Latn-ME"/>
        </w:rPr>
      </w:pPr>
    </w:p>
    <w:p w14:paraId="5C2D7E06" w14:textId="77777777" w:rsidR="0099690A" w:rsidRDefault="0099690A" w:rsidP="005451A5">
      <w:pPr>
        <w:rPr>
          <w:szCs w:val="22"/>
          <w:lang w:val="sr-Latn-ME"/>
        </w:rPr>
      </w:pPr>
    </w:p>
    <w:p w14:paraId="584888A4" w14:textId="77777777" w:rsidR="0099690A" w:rsidRDefault="0099690A" w:rsidP="005451A5">
      <w:pPr>
        <w:rPr>
          <w:szCs w:val="22"/>
          <w:lang w:val="sr-Latn-ME"/>
        </w:rPr>
      </w:pPr>
    </w:p>
    <w:p w14:paraId="71AEDAF6" w14:textId="77777777" w:rsidR="0099690A" w:rsidRDefault="0099690A" w:rsidP="005451A5">
      <w:pPr>
        <w:rPr>
          <w:szCs w:val="22"/>
          <w:lang w:val="sr-Latn-ME"/>
        </w:rPr>
      </w:pPr>
    </w:p>
    <w:p w14:paraId="5C12F1F9" w14:textId="77777777" w:rsidR="0099690A" w:rsidRDefault="0099690A" w:rsidP="005451A5">
      <w:pPr>
        <w:rPr>
          <w:szCs w:val="22"/>
          <w:lang w:val="sr-Latn-ME"/>
        </w:rPr>
      </w:pPr>
    </w:p>
    <w:p w14:paraId="5DD9B8CB" w14:textId="77777777" w:rsidR="0099690A" w:rsidRDefault="0099690A" w:rsidP="005451A5">
      <w:pPr>
        <w:rPr>
          <w:szCs w:val="22"/>
          <w:lang w:val="sr-Latn-ME"/>
        </w:rPr>
      </w:pPr>
    </w:p>
    <w:p w14:paraId="04932DB3" w14:textId="77777777" w:rsidR="0099690A" w:rsidRDefault="0099690A" w:rsidP="005451A5">
      <w:pPr>
        <w:rPr>
          <w:szCs w:val="22"/>
          <w:lang w:val="sr-Latn-ME"/>
        </w:rPr>
      </w:pPr>
    </w:p>
    <w:p w14:paraId="1D4CD95D" w14:textId="77777777" w:rsidR="0099690A" w:rsidRDefault="0099690A" w:rsidP="005451A5">
      <w:pPr>
        <w:rPr>
          <w:szCs w:val="22"/>
          <w:lang w:val="sr-Latn-ME"/>
        </w:rPr>
      </w:pPr>
    </w:p>
    <w:p w14:paraId="283B7424" w14:textId="77777777" w:rsidR="0099690A" w:rsidRDefault="0099690A" w:rsidP="005451A5">
      <w:pPr>
        <w:rPr>
          <w:szCs w:val="22"/>
          <w:lang w:val="sr-Latn-ME"/>
        </w:rPr>
      </w:pPr>
    </w:p>
    <w:p w14:paraId="0BE35B21" w14:textId="77777777" w:rsidR="0099690A" w:rsidRDefault="0099690A" w:rsidP="005451A5">
      <w:pPr>
        <w:rPr>
          <w:szCs w:val="22"/>
          <w:lang w:val="sr-Latn-ME"/>
        </w:rPr>
      </w:pPr>
    </w:p>
    <w:p w14:paraId="2C2BB07F" w14:textId="77777777" w:rsidR="0099690A" w:rsidRDefault="0099690A" w:rsidP="005451A5">
      <w:pPr>
        <w:rPr>
          <w:szCs w:val="22"/>
          <w:lang w:val="sr-Latn-ME"/>
        </w:rPr>
      </w:pPr>
    </w:p>
    <w:p w14:paraId="231EB1C2" w14:textId="77777777" w:rsidR="0099690A" w:rsidRDefault="0099690A" w:rsidP="005451A5">
      <w:pPr>
        <w:rPr>
          <w:szCs w:val="22"/>
          <w:lang w:val="sr-Latn-ME"/>
        </w:rPr>
      </w:pPr>
    </w:p>
    <w:p w14:paraId="6B962D1A" w14:textId="77777777" w:rsidR="0099690A" w:rsidRDefault="0099690A" w:rsidP="005451A5">
      <w:pPr>
        <w:rPr>
          <w:szCs w:val="22"/>
          <w:lang w:val="sr-Latn-ME"/>
        </w:rPr>
      </w:pPr>
    </w:p>
    <w:p w14:paraId="7B4D1F2D" w14:textId="77777777" w:rsidR="0099690A" w:rsidRDefault="0099690A" w:rsidP="005451A5">
      <w:pPr>
        <w:rPr>
          <w:szCs w:val="22"/>
          <w:lang w:val="sr-Latn-ME"/>
        </w:rPr>
      </w:pPr>
    </w:p>
    <w:p w14:paraId="58B1EE5E" w14:textId="77777777" w:rsidR="0099690A" w:rsidRDefault="0099690A" w:rsidP="005451A5">
      <w:pPr>
        <w:rPr>
          <w:szCs w:val="22"/>
          <w:lang w:val="sr-Latn-ME"/>
        </w:rPr>
      </w:pPr>
    </w:p>
    <w:p w14:paraId="3D127114" w14:textId="77777777" w:rsidR="0099690A" w:rsidRDefault="0099690A" w:rsidP="005451A5">
      <w:pPr>
        <w:rPr>
          <w:szCs w:val="22"/>
          <w:lang w:val="sr-Latn-ME"/>
        </w:rPr>
      </w:pPr>
    </w:p>
    <w:p w14:paraId="0788D972" w14:textId="77777777" w:rsidR="0099690A" w:rsidRDefault="0099690A" w:rsidP="005451A5">
      <w:pPr>
        <w:rPr>
          <w:szCs w:val="22"/>
          <w:lang w:val="sr-Latn-ME"/>
        </w:rPr>
      </w:pPr>
    </w:p>
    <w:p w14:paraId="280AA157" w14:textId="77777777" w:rsidR="0099690A" w:rsidRDefault="0099690A" w:rsidP="005451A5">
      <w:pPr>
        <w:rPr>
          <w:szCs w:val="22"/>
          <w:lang w:val="sr-Latn-ME"/>
        </w:rPr>
      </w:pPr>
    </w:p>
    <w:p w14:paraId="3ADC3F8D" w14:textId="77777777" w:rsidR="0099690A" w:rsidRDefault="0099690A" w:rsidP="005451A5">
      <w:pPr>
        <w:rPr>
          <w:szCs w:val="22"/>
          <w:lang w:val="sr-Latn-ME"/>
        </w:rPr>
      </w:pPr>
    </w:p>
    <w:p w14:paraId="2E7EDFDD" w14:textId="77777777" w:rsidR="0099690A" w:rsidRDefault="0099690A" w:rsidP="005451A5">
      <w:pPr>
        <w:rPr>
          <w:szCs w:val="22"/>
          <w:lang w:val="sr-Latn-ME"/>
        </w:rPr>
      </w:pPr>
    </w:p>
    <w:p w14:paraId="545EDA61" w14:textId="77777777" w:rsidR="0099690A" w:rsidRDefault="0099690A" w:rsidP="005451A5">
      <w:pPr>
        <w:rPr>
          <w:szCs w:val="22"/>
          <w:lang w:val="sr-Latn-ME"/>
        </w:rPr>
      </w:pPr>
    </w:p>
    <w:p w14:paraId="55ECA4D0" w14:textId="77777777" w:rsidR="0099690A" w:rsidRPr="005451A5" w:rsidRDefault="0099690A" w:rsidP="005451A5">
      <w:pPr>
        <w:rPr>
          <w:b/>
          <w:szCs w:val="22"/>
          <w:lang w:val="sr-Latn-ME"/>
        </w:rPr>
      </w:pPr>
    </w:p>
    <w:p w14:paraId="727B96C7" w14:textId="77777777" w:rsidR="005A2105" w:rsidRPr="005451A5" w:rsidRDefault="005A2105" w:rsidP="005451A5">
      <w:pPr>
        <w:rPr>
          <w:b/>
          <w:szCs w:val="22"/>
          <w:lang w:val="sr-Latn-ME"/>
        </w:rPr>
      </w:pPr>
    </w:p>
    <w:p w14:paraId="0A543A9F" w14:textId="77777777" w:rsidR="005A2105" w:rsidRPr="005451A5" w:rsidRDefault="005A2105" w:rsidP="005451A5">
      <w:pPr>
        <w:tabs>
          <w:tab w:val="clear" w:pos="284"/>
        </w:tabs>
        <w:jc w:val="center"/>
        <w:rPr>
          <w:b/>
          <w:bCs/>
          <w:szCs w:val="22"/>
          <w:lang w:val="sr-Latn-ME"/>
        </w:rPr>
      </w:pPr>
      <w:r w:rsidRPr="005451A5">
        <w:rPr>
          <w:b/>
          <w:bCs/>
          <w:szCs w:val="22"/>
          <w:lang w:val="sr-Latn-ME"/>
        </w:rPr>
        <w:t xml:space="preserve">KARTICA </w:t>
      </w:r>
      <w:r w:rsidR="00581F03" w:rsidRPr="005451A5">
        <w:rPr>
          <w:b/>
          <w:bCs/>
          <w:szCs w:val="22"/>
          <w:lang w:val="sr-Latn-ME"/>
        </w:rPr>
        <w:t xml:space="preserve">SA </w:t>
      </w:r>
      <w:r w:rsidRPr="005451A5">
        <w:rPr>
          <w:b/>
          <w:bCs/>
          <w:szCs w:val="22"/>
          <w:lang w:val="sr-Latn-ME"/>
        </w:rPr>
        <w:t>UPOZORENJ</w:t>
      </w:r>
      <w:r w:rsidR="00581F03" w:rsidRPr="005451A5">
        <w:rPr>
          <w:b/>
          <w:bCs/>
          <w:szCs w:val="22"/>
          <w:lang w:val="sr-Latn-ME"/>
        </w:rPr>
        <w:t>IMA</w:t>
      </w:r>
      <w:r w:rsidR="00F32AF3" w:rsidRPr="005451A5">
        <w:rPr>
          <w:b/>
          <w:bCs/>
          <w:szCs w:val="22"/>
          <w:lang w:val="sr-Latn-ME"/>
        </w:rPr>
        <w:t xml:space="preserve"> ZA PACIJENTA</w:t>
      </w:r>
    </w:p>
    <w:p w14:paraId="5C598FA5" w14:textId="77777777" w:rsidR="005A2105" w:rsidRPr="005451A5" w:rsidRDefault="005A2105" w:rsidP="005451A5">
      <w:pPr>
        <w:jc w:val="center"/>
        <w:rPr>
          <w:color w:val="244061" w:themeColor="accent1" w:themeShade="80"/>
          <w:szCs w:val="22"/>
          <w:lang w:val="sr-Latn-M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E89B62" w14:textId="77777777" w:rsidR="005A2105" w:rsidRPr="005451A5" w:rsidRDefault="005A2105" w:rsidP="005451A5">
      <w:pPr>
        <w:tabs>
          <w:tab w:val="clear" w:pos="284"/>
          <w:tab w:val="left" w:pos="2694"/>
        </w:tabs>
        <w:jc w:val="left"/>
        <w:rPr>
          <w:szCs w:val="22"/>
          <w:lang w:val="sr-Latn-ME" w:eastAsia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4560"/>
      </w:tblGrid>
      <w:tr w:rsidR="005A2105" w:rsidRPr="006D565F" w14:paraId="1F9CB872" w14:textId="77777777" w:rsidTr="005A2105">
        <w:trPr>
          <w:trHeight w:val="2772"/>
        </w:trPr>
        <w:tc>
          <w:tcPr>
            <w:tcW w:w="6565" w:type="dxa"/>
            <w:shd w:val="clear" w:color="auto" w:fill="auto"/>
          </w:tcPr>
          <w:p w14:paraId="609DF4C3" w14:textId="77777777" w:rsidR="005A2105" w:rsidRPr="005451A5" w:rsidRDefault="005A2105" w:rsidP="005451A5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>((</w:t>
            </w:r>
            <w:r w:rsidR="00F32AF3" w:rsidRPr="005451A5">
              <w:rPr>
                <w:szCs w:val="22"/>
                <w:lang w:val="sr-Latn-ME"/>
              </w:rPr>
              <w:t>Prednja strana</w:t>
            </w:r>
            <w:r w:rsidRPr="005451A5">
              <w:rPr>
                <w:szCs w:val="22"/>
                <w:lang w:val="sr-Latn-ME"/>
              </w:rPr>
              <w:t xml:space="preserve">)) </w:t>
            </w:r>
          </w:p>
          <w:p w14:paraId="26C3C7EA" w14:textId="77777777" w:rsidR="005A2105" w:rsidRPr="005451A5" w:rsidRDefault="005A2105" w:rsidP="005451A5">
            <w:pPr>
              <w:tabs>
                <w:tab w:val="clear" w:pos="284"/>
              </w:tabs>
              <w:jc w:val="center"/>
              <w:rPr>
                <w:b/>
                <w:szCs w:val="22"/>
                <w:lang w:val="sr-Latn-ME"/>
              </w:rPr>
            </w:pPr>
            <w:r w:rsidRPr="005451A5">
              <w:rPr>
                <w:b/>
                <w:szCs w:val="22"/>
                <w:lang w:val="sr-Latn-ME"/>
              </w:rPr>
              <w:t xml:space="preserve">Važna </w:t>
            </w:r>
            <w:proofErr w:type="spellStart"/>
            <w:r w:rsidRPr="005451A5">
              <w:rPr>
                <w:b/>
                <w:szCs w:val="22"/>
                <w:lang w:val="sr-Latn-ME"/>
              </w:rPr>
              <w:t>bezbjednosna</w:t>
            </w:r>
            <w:proofErr w:type="spellEnd"/>
            <w:r w:rsidRPr="005451A5">
              <w:rPr>
                <w:b/>
                <w:szCs w:val="22"/>
                <w:lang w:val="sr-Latn-ME"/>
              </w:rPr>
              <w:t xml:space="preserve"> upozorenja za pacijente koji primjenjuju lijek </w:t>
            </w:r>
            <w:proofErr w:type="spellStart"/>
            <w:r w:rsidRPr="005451A5">
              <w:rPr>
                <w:b/>
                <w:szCs w:val="22"/>
                <w:lang w:val="sr-Latn-ME"/>
              </w:rPr>
              <w:t>Bosentan</w:t>
            </w:r>
            <w:proofErr w:type="spellEnd"/>
            <w:r w:rsidRPr="005451A5">
              <w:rPr>
                <w:b/>
                <w:szCs w:val="22"/>
                <w:lang w:val="sr-Latn-ME"/>
              </w:rPr>
              <w:t xml:space="preserve"> </w:t>
            </w:r>
            <w:proofErr w:type="spellStart"/>
            <w:r w:rsidR="00D67308" w:rsidRPr="005451A5">
              <w:rPr>
                <w:b/>
                <w:szCs w:val="22"/>
                <w:lang w:val="sr-Latn-ME"/>
              </w:rPr>
              <w:t>Pharmascience</w:t>
            </w:r>
            <w:proofErr w:type="spellEnd"/>
            <w:r w:rsidR="00D67308" w:rsidRPr="005451A5">
              <w:rPr>
                <w:b/>
                <w:szCs w:val="22"/>
                <w:lang w:val="sr-Latn-ME"/>
              </w:rPr>
              <w:t xml:space="preserve"> (</w:t>
            </w:r>
            <w:proofErr w:type="spellStart"/>
            <w:r w:rsidRPr="005451A5">
              <w:rPr>
                <w:b/>
                <w:szCs w:val="22"/>
                <w:lang w:val="sr-Latn-ME"/>
              </w:rPr>
              <w:t>bosentan</w:t>
            </w:r>
            <w:proofErr w:type="spellEnd"/>
            <w:r w:rsidRPr="005451A5">
              <w:rPr>
                <w:b/>
                <w:szCs w:val="22"/>
                <w:lang w:val="sr-Latn-ME"/>
              </w:rPr>
              <w:t>)</w:t>
            </w:r>
          </w:p>
          <w:p w14:paraId="3FD92523" w14:textId="77777777" w:rsidR="005A2105" w:rsidRPr="005451A5" w:rsidRDefault="005A2105" w:rsidP="005451A5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</w:p>
          <w:p w14:paraId="08729459" w14:textId="77777777" w:rsidR="005A2105" w:rsidRPr="005451A5" w:rsidRDefault="005A2105" w:rsidP="005451A5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 xml:space="preserve">Ova </w:t>
            </w:r>
            <w:r w:rsidR="00D67308" w:rsidRPr="005451A5">
              <w:rPr>
                <w:szCs w:val="22"/>
                <w:lang w:val="sr-Latn-ME"/>
              </w:rPr>
              <w:t>kartica sadrži</w:t>
            </w:r>
            <w:r w:rsidRPr="005451A5">
              <w:rPr>
                <w:szCs w:val="22"/>
                <w:lang w:val="sr-Latn-ME"/>
              </w:rPr>
              <w:t xml:space="preserve"> važne informacije o lijeku </w:t>
            </w:r>
            <w:proofErr w:type="spellStart"/>
            <w:r w:rsidRPr="005451A5">
              <w:rPr>
                <w:szCs w:val="22"/>
                <w:lang w:val="sr-Latn-ME"/>
              </w:rPr>
              <w:t>Bosentan</w:t>
            </w:r>
            <w:proofErr w:type="spellEnd"/>
            <w:r w:rsidRPr="005451A5">
              <w:rPr>
                <w:szCs w:val="22"/>
                <w:lang w:val="sr-Latn-ME"/>
              </w:rPr>
              <w:t xml:space="preserve"> </w:t>
            </w:r>
            <w:proofErr w:type="spellStart"/>
            <w:r w:rsidRPr="005451A5">
              <w:rPr>
                <w:szCs w:val="22"/>
                <w:lang w:val="sr-Latn-ME"/>
              </w:rPr>
              <w:t>Pharmascience</w:t>
            </w:r>
            <w:proofErr w:type="spellEnd"/>
            <w:r w:rsidRPr="005451A5">
              <w:rPr>
                <w:szCs w:val="22"/>
                <w:lang w:val="sr-Latn-ME"/>
              </w:rPr>
              <w:t>.</w:t>
            </w:r>
          </w:p>
          <w:p w14:paraId="2EB1CBA3" w14:textId="77777777" w:rsidR="005A2105" w:rsidRPr="005451A5" w:rsidRDefault="005A2105" w:rsidP="005451A5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 xml:space="preserve">Molimo Vas da pažljivo pročitate ovu karticu, prije nego što počnete da koristite lijek </w:t>
            </w:r>
            <w:proofErr w:type="spellStart"/>
            <w:r w:rsidRPr="005451A5">
              <w:rPr>
                <w:szCs w:val="22"/>
                <w:lang w:val="sr-Latn-ME"/>
              </w:rPr>
              <w:t>Bosentan</w:t>
            </w:r>
            <w:proofErr w:type="spellEnd"/>
            <w:r w:rsidRPr="005451A5">
              <w:rPr>
                <w:szCs w:val="22"/>
                <w:lang w:val="sr-Latn-ME"/>
              </w:rPr>
              <w:t xml:space="preserve"> </w:t>
            </w:r>
            <w:proofErr w:type="spellStart"/>
            <w:r w:rsidRPr="005451A5">
              <w:rPr>
                <w:szCs w:val="22"/>
                <w:lang w:val="sr-Latn-ME"/>
              </w:rPr>
              <w:t>Pharmascience</w:t>
            </w:r>
            <w:proofErr w:type="spellEnd"/>
            <w:r w:rsidRPr="005451A5">
              <w:rPr>
                <w:szCs w:val="22"/>
                <w:lang w:val="sr-Latn-ME"/>
              </w:rPr>
              <w:t>.</w:t>
            </w:r>
          </w:p>
          <w:p w14:paraId="75DDF39E" w14:textId="77777777" w:rsidR="005A2105" w:rsidRPr="005451A5" w:rsidRDefault="005A2105" w:rsidP="005451A5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 xml:space="preserve"> </w:t>
            </w:r>
          </w:p>
          <w:p w14:paraId="5ED7F892" w14:textId="77777777" w:rsidR="005A2105" w:rsidRPr="005451A5" w:rsidRDefault="0032723C" w:rsidP="005451A5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>Vaše ime</w:t>
            </w:r>
            <w:r w:rsidR="005A2105" w:rsidRPr="005451A5">
              <w:rPr>
                <w:szCs w:val="22"/>
                <w:lang w:val="sr-Latn-ME"/>
              </w:rPr>
              <w:t>: ___________________________________________</w:t>
            </w:r>
          </w:p>
          <w:p w14:paraId="1E67E2C4" w14:textId="77777777" w:rsidR="005A2105" w:rsidRPr="005451A5" w:rsidRDefault="00F32AF3" w:rsidP="005451A5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 xml:space="preserve">Ime Vašeg </w:t>
            </w:r>
            <w:r w:rsidR="0032723C" w:rsidRPr="005451A5">
              <w:rPr>
                <w:szCs w:val="22"/>
                <w:lang w:val="sr-Latn-ME"/>
              </w:rPr>
              <w:t>ljekara</w:t>
            </w:r>
            <w:r w:rsidRPr="005451A5">
              <w:rPr>
                <w:szCs w:val="22"/>
                <w:lang w:val="sr-Latn-ME"/>
              </w:rPr>
              <w:t xml:space="preserve"> koji je propisao lijek</w:t>
            </w:r>
            <w:r w:rsidR="005A2105" w:rsidRPr="005451A5">
              <w:rPr>
                <w:szCs w:val="22"/>
                <w:lang w:val="sr-Latn-ME"/>
              </w:rPr>
              <w:t xml:space="preserve">: ________________________________________ </w:t>
            </w:r>
          </w:p>
          <w:p w14:paraId="127337FF" w14:textId="77777777" w:rsidR="0032723C" w:rsidRPr="005451A5" w:rsidRDefault="0032723C" w:rsidP="005451A5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 xml:space="preserve">Ukoliko imate pitanja u vezi lijeka </w:t>
            </w:r>
            <w:proofErr w:type="spellStart"/>
            <w:r w:rsidRPr="005451A5">
              <w:rPr>
                <w:szCs w:val="22"/>
                <w:lang w:val="sr-Latn-ME"/>
              </w:rPr>
              <w:t>Bosentan</w:t>
            </w:r>
            <w:proofErr w:type="spellEnd"/>
            <w:r w:rsidRPr="005451A5">
              <w:rPr>
                <w:szCs w:val="22"/>
                <w:lang w:val="sr-Latn-ME"/>
              </w:rPr>
              <w:t xml:space="preserve"> </w:t>
            </w:r>
            <w:proofErr w:type="spellStart"/>
            <w:r w:rsidRPr="005451A5">
              <w:rPr>
                <w:szCs w:val="22"/>
                <w:lang w:val="sr-Latn-ME"/>
              </w:rPr>
              <w:t>Pharmascience</w:t>
            </w:r>
            <w:proofErr w:type="spellEnd"/>
            <w:r w:rsidR="00D67308" w:rsidRPr="005451A5">
              <w:rPr>
                <w:szCs w:val="22"/>
                <w:lang w:val="sr-Latn-ME"/>
              </w:rPr>
              <w:t>,</w:t>
            </w:r>
            <w:r w:rsidRPr="005451A5">
              <w:rPr>
                <w:szCs w:val="22"/>
                <w:lang w:val="sr-Latn-ME"/>
              </w:rPr>
              <w:t xml:space="preserve"> obratite se Vašem ljekaru.</w:t>
            </w:r>
          </w:p>
          <w:p w14:paraId="6937ED5A" w14:textId="77777777" w:rsidR="005A2105" w:rsidRPr="005451A5" w:rsidRDefault="005A2105" w:rsidP="005451A5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</w:p>
        </w:tc>
        <w:tc>
          <w:tcPr>
            <w:tcW w:w="6565" w:type="dxa"/>
            <w:shd w:val="clear" w:color="auto" w:fill="auto"/>
          </w:tcPr>
          <w:p w14:paraId="21998CFC" w14:textId="77777777" w:rsidR="005A2105" w:rsidRPr="005451A5" w:rsidRDefault="005A2105" w:rsidP="005451A5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>((</w:t>
            </w:r>
            <w:r w:rsidR="00F32AF3" w:rsidRPr="005451A5">
              <w:rPr>
                <w:szCs w:val="22"/>
                <w:lang w:val="sr-Latn-ME"/>
              </w:rPr>
              <w:t>Zadnja strana</w:t>
            </w:r>
            <w:r w:rsidRPr="005451A5">
              <w:rPr>
                <w:szCs w:val="22"/>
                <w:lang w:val="sr-Latn-ME"/>
              </w:rPr>
              <w:t xml:space="preserve">)) </w:t>
            </w:r>
          </w:p>
          <w:p w14:paraId="1AC2599E" w14:textId="77777777" w:rsidR="00C26E5F" w:rsidRPr="005451A5" w:rsidRDefault="00C26E5F" w:rsidP="005451A5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5451A5">
              <w:rPr>
                <w:b/>
                <w:szCs w:val="22"/>
                <w:lang w:val="sr-Latn-ME"/>
              </w:rPr>
              <w:t>Kontracepcija</w:t>
            </w:r>
          </w:p>
          <w:p w14:paraId="2CF4D379" w14:textId="77777777" w:rsidR="00C26E5F" w:rsidRPr="005451A5" w:rsidRDefault="00C26E5F" w:rsidP="005451A5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 xml:space="preserve">Da li trenutno koristite </w:t>
            </w:r>
            <w:proofErr w:type="spellStart"/>
            <w:r w:rsidRPr="005451A5">
              <w:rPr>
                <w:szCs w:val="22"/>
                <w:lang w:val="sr-Latn-ME"/>
              </w:rPr>
              <w:t>kontraceptive</w:t>
            </w:r>
            <w:proofErr w:type="spellEnd"/>
            <w:r w:rsidRPr="005451A5">
              <w:rPr>
                <w:szCs w:val="22"/>
                <w:lang w:val="sr-Latn-ME"/>
              </w:rPr>
              <w:t>?</w:t>
            </w:r>
          </w:p>
          <w:p w14:paraId="476190F7" w14:textId="77777777" w:rsidR="00C26E5F" w:rsidRPr="005451A5" w:rsidRDefault="00C26E5F" w:rsidP="005451A5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>□ Da            □ Ne</w:t>
            </w:r>
          </w:p>
          <w:p w14:paraId="05031C91" w14:textId="77777777" w:rsidR="00C26E5F" w:rsidRPr="005451A5" w:rsidRDefault="00C26E5F" w:rsidP="005451A5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>Ako koristite, napišite ovdje nazive kontraceptivnih sredstava koje koristite:</w:t>
            </w:r>
          </w:p>
          <w:p w14:paraId="636B8911" w14:textId="77777777" w:rsidR="00C26E5F" w:rsidRPr="005451A5" w:rsidRDefault="00C26E5F" w:rsidP="005451A5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5451A5">
              <w:rPr>
                <w:b/>
                <w:szCs w:val="22"/>
                <w:lang w:val="sr-Latn-ME"/>
              </w:rPr>
              <w:t>______________________________________</w:t>
            </w:r>
          </w:p>
          <w:p w14:paraId="2F763954" w14:textId="77777777" w:rsidR="00C26E5F" w:rsidRPr="005451A5" w:rsidRDefault="00C26E5F" w:rsidP="005451A5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5451A5">
              <w:rPr>
                <w:b/>
                <w:szCs w:val="22"/>
                <w:lang w:val="sr-Latn-ME"/>
              </w:rPr>
              <w:t>______________________________________</w:t>
            </w:r>
          </w:p>
          <w:p w14:paraId="6582116C" w14:textId="77777777" w:rsidR="00C26E5F" w:rsidRPr="005451A5" w:rsidRDefault="00C26E5F" w:rsidP="005451A5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</w:p>
          <w:p w14:paraId="49E34821" w14:textId="77777777" w:rsidR="00C26E5F" w:rsidRPr="005451A5" w:rsidRDefault="00C26E5F" w:rsidP="005451A5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>Pokažite ovu karticu Vašem ljekaru ili ginekologu prilikom sl</w:t>
            </w:r>
            <w:r w:rsidR="00C54B6D" w:rsidRPr="005451A5">
              <w:rPr>
                <w:szCs w:val="22"/>
                <w:lang w:val="sr-Latn-ME"/>
              </w:rPr>
              <w:t>j</w:t>
            </w:r>
            <w:r w:rsidRPr="005451A5">
              <w:rPr>
                <w:szCs w:val="22"/>
                <w:lang w:val="sr-Latn-ME"/>
              </w:rPr>
              <w:t>edeće posjete</w:t>
            </w:r>
            <w:r w:rsidR="00C54B6D" w:rsidRPr="005451A5">
              <w:rPr>
                <w:szCs w:val="22"/>
                <w:lang w:val="sr-Latn-ME"/>
              </w:rPr>
              <w:t>,</w:t>
            </w:r>
            <w:r w:rsidRPr="005451A5">
              <w:rPr>
                <w:szCs w:val="22"/>
                <w:lang w:val="sr-Latn-ME"/>
              </w:rPr>
              <w:t xml:space="preserve"> kako bi Vaš ljekar ili ginekolog </w:t>
            </w:r>
            <w:r w:rsidR="00D67308" w:rsidRPr="005451A5">
              <w:rPr>
                <w:szCs w:val="22"/>
                <w:lang w:val="sr-Latn-ME"/>
              </w:rPr>
              <w:t>mogao da</w:t>
            </w:r>
            <w:r w:rsidRPr="005451A5">
              <w:rPr>
                <w:szCs w:val="22"/>
                <w:lang w:val="sr-Latn-ME"/>
              </w:rPr>
              <w:t xml:space="preserve"> odredi da li Vam je potrebna dodatna ili drugačija metoda kontracepcije.</w:t>
            </w:r>
          </w:p>
          <w:p w14:paraId="2F530968" w14:textId="77777777" w:rsidR="005A2105" w:rsidRPr="005451A5" w:rsidRDefault="005A2105" w:rsidP="005451A5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</w:p>
        </w:tc>
      </w:tr>
      <w:tr w:rsidR="005A2105" w:rsidRPr="006D565F" w14:paraId="5925E6E5" w14:textId="77777777" w:rsidTr="0099690A">
        <w:trPr>
          <w:trHeight w:val="8518"/>
        </w:trPr>
        <w:tc>
          <w:tcPr>
            <w:tcW w:w="6565" w:type="dxa"/>
            <w:shd w:val="clear" w:color="auto" w:fill="auto"/>
          </w:tcPr>
          <w:p w14:paraId="5A5CA2D6" w14:textId="77777777" w:rsidR="00EA2A33" w:rsidRPr="005451A5" w:rsidRDefault="00EA2A33" w:rsidP="005451A5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5451A5">
              <w:rPr>
                <w:b/>
                <w:szCs w:val="22"/>
                <w:lang w:val="sr-Latn-ME"/>
              </w:rPr>
              <w:lastRenderedPageBreak/>
              <w:t>((Unutrašnja str. 1))</w:t>
            </w:r>
          </w:p>
          <w:p w14:paraId="2EDFD924" w14:textId="77777777" w:rsidR="005A2105" w:rsidRPr="005451A5" w:rsidRDefault="0032723C" w:rsidP="005451A5">
            <w:pPr>
              <w:tabs>
                <w:tab w:val="clear" w:pos="284"/>
              </w:tabs>
              <w:jc w:val="center"/>
              <w:rPr>
                <w:b/>
                <w:szCs w:val="22"/>
                <w:lang w:val="sr-Latn-ME"/>
              </w:rPr>
            </w:pPr>
            <w:r w:rsidRPr="005451A5">
              <w:rPr>
                <w:b/>
                <w:szCs w:val="22"/>
                <w:lang w:val="sr-Latn-ME"/>
              </w:rPr>
              <w:t>Ukoliko</w:t>
            </w:r>
            <w:r w:rsidRPr="005451A5">
              <w:rPr>
                <w:szCs w:val="22"/>
                <w:lang w:val="sr-Latn-ME"/>
              </w:rPr>
              <w:t xml:space="preserve"> </w:t>
            </w:r>
            <w:r w:rsidRPr="005451A5">
              <w:rPr>
                <w:b/>
                <w:szCs w:val="22"/>
                <w:lang w:val="sr-Latn-ME"/>
              </w:rPr>
              <w:t>ste žena u reproduktivnom periodu, pažljivo pročitajte ovu karticu</w:t>
            </w:r>
          </w:p>
          <w:p w14:paraId="5C99F50C" w14:textId="77777777" w:rsidR="005A2105" w:rsidRPr="005451A5" w:rsidRDefault="0032723C" w:rsidP="005451A5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5451A5">
              <w:rPr>
                <w:b/>
                <w:szCs w:val="22"/>
                <w:lang w:val="sr-Latn-ME"/>
              </w:rPr>
              <w:t>Trudnoća</w:t>
            </w:r>
          </w:p>
          <w:p w14:paraId="195AA554" w14:textId="77777777" w:rsidR="00EA2A33" w:rsidRPr="005451A5" w:rsidRDefault="00F32AF3" w:rsidP="005451A5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 xml:space="preserve">Lijek </w:t>
            </w:r>
            <w:proofErr w:type="spellStart"/>
            <w:r w:rsidRPr="005451A5">
              <w:rPr>
                <w:szCs w:val="22"/>
                <w:lang w:val="sr-Latn-ME"/>
              </w:rPr>
              <w:t>Bosentan</w:t>
            </w:r>
            <w:proofErr w:type="spellEnd"/>
            <w:r w:rsidRPr="005451A5">
              <w:rPr>
                <w:szCs w:val="22"/>
                <w:lang w:val="sr-Latn-ME"/>
              </w:rPr>
              <w:t xml:space="preserve"> </w:t>
            </w:r>
            <w:proofErr w:type="spellStart"/>
            <w:r w:rsidRPr="005451A5">
              <w:rPr>
                <w:szCs w:val="22"/>
                <w:lang w:val="sr-Latn-ME"/>
              </w:rPr>
              <w:t>Pharmascience</w:t>
            </w:r>
            <w:proofErr w:type="spellEnd"/>
            <w:r w:rsidR="00EA2A33" w:rsidRPr="005451A5">
              <w:rPr>
                <w:szCs w:val="22"/>
                <w:lang w:val="sr-Latn-ME"/>
              </w:rPr>
              <w:t xml:space="preserve"> </w:t>
            </w:r>
            <w:r w:rsidRPr="005451A5">
              <w:rPr>
                <w:szCs w:val="22"/>
                <w:lang w:val="sr-Latn-ME"/>
              </w:rPr>
              <w:t>može d</w:t>
            </w:r>
            <w:r w:rsidR="00B9245C" w:rsidRPr="005451A5">
              <w:rPr>
                <w:szCs w:val="22"/>
                <w:lang w:val="sr-Latn-ME"/>
              </w:rPr>
              <w:t xml:space="preserve">a </w:t>
            </w:r>
            <w:r w:rsidR="00EA2A33" w:rsidRPr="005451A5">
              <w:rPr>
                <w:szCs w:val="22"/>
                <w:lang w:val="sr-Latn-ME"/>
              </w:rPr>
              <w:t xml:space="preserve">naškodi razvoju fetusa. Zbog toga ne smijete </w:t>
            </w:r>
            <w:r w:rsidR="003A4F8D" w:rsidRPr="005451A5">
              <w:rPr>
                <w:szCs w:val="22"/>
                <w:lang w:val="sr-Latn-ME"/>
              </w:rPr>
              <w:t xml:space="preserve">da uzimate </w:t>
            </w:r>
            <w:r w:rsidR="00B9245C" w:rsidRPr="005451A5">
              <w:rPr>
                <w:szCs w:val="22"/>
                <w:lang w:val="sr-Latn-ME"/>
              </w:rPr>
              <w:t xml:space="preserve">lijek </w:t>
            </w:r>
            <w:proofErr w:type="spellStart"/>
            <w:r w:rsidR="00B9245C" w:rsidRPr="005451A5">
              <w:rPr>
                <w:szCs w:val="22"/>
                <w:lang w:val="sr-Latn-ME"/>
              </w:rPr>
              <w:t>Bosentan</w:t>
            </w:r>
            <w:proofErr w:type="spellEnd"/>
            <w:r w:rsidR="00B9245C" w:rsidRPr="005451A5">
              <w:rPr>
                <w:szCs w:val="22"/>
                <w:lang w:val="sr-Latn-ME"/>
              </w:rPr>
              <w:t xml:space="preserve"> </w:t>
            </w:r>
            <w:proofErr w:type="spellStart"/>
            <w:r w:rsidR="00B9245C" w:rsidRPr="005451A5">
              <w:rPr>
                <w:szCs w:val="22"/>
                <w:lang w:val="sr-Latn-ME"/>
              </w:rPr>
              <w:t>Pharmascience</w:t>
            </w:r>
            <w:proofErr w:type="spellEnd"/>
            <w:r w:rsidR="00B9245C" w:rsidRPr="005451A5">
              <w:rPr>
                <w:szCs w:val="22"/>
                <w:lang w:val="sr-Latn-ME"/>
              </w:rPr>
              <w:t xml:space="preserve"> ako ste trudni </w:t>
            </w:r>
            <w:r w:rsidR="00D67308" w:rsidRPr="005451A5">
              <w:rPr>
                <w:szCs w:val="22"/>
                <w:lang w:val="sr-Latn-ME"/>
              </w:rPr>
              <w:t>i ne</w:t>
            </w:r>
            <w:r w:rsidR="00EA2A33" w:rsidRPr="005451A5">
              <w:rPr>
                <w:szCs w:val="22"/>
                <w:lang w:val="sr-Latn-ME"/>
              </w:rPr>
              <w:t xml:space="preserve"> smijete zatrudnjeti t</w:t>
            </w:r>
            <w:r w:rsidR="00B9245C" w:rsidRPr="005451A5">
              <w:rPr>
                <w:szCs w:val="22"/>
                <w:lang w:val="sr-Latn-ME"/>
              </w:rPr>
              <w:t>o</w:t>
            </w:r>
            <w:r w:rsidR="00EA2A33" w:rsidRPr="005451A5">
              <w:rPr>
                <w:szCs w:val="22"/>
                <w:lang w:val="sr-Latn-ME"/>
              </w:rPr>
              <w:t xml:space="preserve">kom </w:t>
            </w:r>
            <w:r w:rsidR="00B9245C" w:rsidRPr="005451A5">
              <w:rPr>
                <w:szCs w:val="22"/>
                <w:lang w:val="sr-Latn-ME"/>
              </w:rPr>
              <w:t xml:space="preserve">uzimanja lijeka </w:t>
            </w:r>
            <w:proofErr w:type="spellStart"/>
            <w:r w:rsidR="00B9245C" w:rsidRPr="005451A5">
              <w:rPr>
                <w:szCs w:val="22"/>
                <w:lang w:val="sr-Latn-ME"/>
              </w:rPr>
              <w:t>Bosentan</w:t>
            </w:r>
            <w:proofErr w:type="spellEnd"/>
            <w:r w:rsidR="00B9245C" w:rsidRPr="005451A5">
              <w:rPr>
                <w:szCs w:val="22"/>
                <w:lang w:val="sr-Latn-ME"/>
              </w:rPr>
              <w:t xml:space="preserve"> </w:t>
            </w:r>
            <w:proofErr w:type="spellStart"/>
            <w:r w:rsidR="00B9245C" w:rsidRPr="005451A5">
              <w:rPr>
                <w:szCs w:val="22"/>
                <w:lang w:val="sr-Latn-ME"/>
              </w:rPr>
              <w:t>Pharmascience</w:t>
            </w:r>
            <w:proofErr w:type="spellEnd"/>
            <w:r w:rsidR="00EA2A33" w:rsidRPr="005451A5">
              <w:rPr>
                <w:szCs w:val="22"/>
                <w:lang w:val="sr-Latn-ME"/>
              </w:rPr>
              <w:t>.</w:t>
            </w:r>
          </w:p>
          <w:p w14:paraId="4585446F" w14:textId="77777777" w:rsidR="00B9245C" w:rsidRPr="005451A5" w:rsidRDefault="00EA2A33" w:rsidP="005451A5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>Osim toga, ako bolujete od plućne hipertenzije, trudnoća može jako pogoršati</w:t>
            </w:r>
            <w:r w:rsidR="00B9245C" w:rsidRPr="005451A5">
              <w:rPr>
                <w:szCs w:val="22"/>
                <w:lang w:val="sr-Latn-ME"/>
              </w:rPr>
              <w:t xml:space="preserve"> </w:t>
            </w:r>
            <w:r w:rsidRPr="005451A5">
              <w:rPr>
                <w:szCs w:val="22"/>
                <w:lang w:val="sr-Latn-ME"/>
              </w:rPr>
              <w:t xml:space="preserve">simptome Vaše bolesti. Ako posumnjate na trudnoću, recite to </w:t>
            </w:r>
            <w:r w:rsidR="00B9245C" w:rsidRPr="005451A5">
              <w:rPr>
                <w:szCs w:val="22"/>
                <w:lang w:val="sr-Latn-ME"/>
              </w:rPr>
              <w:t xml:space="preserve">Vašem ljekaru </w:t>
            </w:r>
            <w:r w:rsidRPr="005451A5">
              <w:rPr>
                <w:szCs w:val="22"/>
                <w:lang w:val="sr-Latn-ME"/>
              </w:rPr>
              <w:t>ili ginekolo</w:t>
            </w:r>
            <w:r w:rsidR="00B9245C" w:rsidRPr="005451A5">
              <w:rPr>
                <w:szCs w:val="22"/>
                <w:lang w:val="sr-Latn-ME"/>
              </w:rPr>
              <w:t xml:space="preserve">gu. </w:t>
            </w:r>
          </w:p>
          <w:p w14:paraId="249F23A7" w14:textId="77777777" w:rsidR="00B9245C" w:rsidRPr="005451A5" w:rsidRDefault="00B9245C" w:rsidP="005451A5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  <w:p w14:paraId="08278288" w14:textId="77777777" w:rsidR="008A4062" w:rsidRPr="005451A5" w:rsidRDefault="00B9245C" w:rsidP="005451A5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5451A5">
              <w:rPr>
                <w:b/>
                <w:szCs w:val="22"/>
                <w:lang w:val="sr-Latn-ME"/>
              </w:rPr>
              <w:t>Kontracepcija</w:t>
            </w:r>
          </w:p>
          <w:p w14:paraId="6EC74C1B" w14:textId="77777777" w:rsidR="008A4062" w:rsidRPr="005451A5" w:rsidRDefault="008A4062" w:rsidP="005451A5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>Hormonska</w:t>
            </w:r>
            <w:r w:rsidR="00B9245C" w:rsidRPr="005451A5">
              <w:rPr>
                <w:szCs w:val="22"/>
                <w:lang w:val="sr-Latn-ME"/>
              </w:rPr>
              <w:t xml:space="preserve"> kontracepcij</w:t>
            </w:r>
            <w:r w:rsidRPr="005451A5">
              <w:rPr>
                <w:szCs w:val="22"/>
                <w:lang w:val="sr-Latn-ME"/>
              </w:rPr>
              <w:t>a</w:t>
            </w:r>
            <w:r w:rsidR="00B9245C" w:rsidRPr="005451A5">
              <w:rPr>
                <w:szCs w:val="22"/>
                <w:lang w:val="sr-Latn-ME"/>
              </w:rPr>
              <w:t xml:space="preserve"> primijenjen</w:t>
            </w:r>
            <w:r w:rsidRPr="005451A5">
              <w:rPr>
                <w:szCs w:val="22"/>
                <w:lang w:val="sr-Latn-ME"/>
              </w:rPr>
              <w:t>a oralno</w:t>
            </w:r>
            <w:r w:rsidR="00B9245C" w:rsidRPr="005451A5">
              <w:rPr>
                <w:szCs w:val="22"/>
                <w:lang w:val="sr-Latn-ME"/>
              </w:rPr>
              <w:t xml:space="preserve">, u obliku injekcija, implantata ili flastera </w:t>
            </w:r>
            <w:r w:rsidR="00A61618" w:rsidRPr="005451A5">
              <w:rPr>
                <w:szCs w:val="22"/>
                <w:lang w:val="sr-Latn-ME"/>
              </w:rPr>
              <w:t>nije pouzdana</w:t>
            </w:r>
            <w:r w:rsidR="00B9245C" w:rsidRPr="005451A5">
              <w:rPr>
                <w:szCs w:val="22"/>
                <w:lang w:val="sr-Latn-ME"/>
              </w:rPr>
              <w:t xml:space="preserve"> </w:t>
            </w:r>
            <w:r w:rsidR="00C54B6D" w:rsidRPr="005451A5">
              <w:rPr>
                <w:szCs w:val="22"/>
                <w:lang w:val="sr-Latn-ME"/>
              </w:rPr>
              <w:t xml:space="preserve">zaštita </w:t>
            </w:r>
            <w:r w:rsidR="00B9245C" w:rsidRPr="005451A5">
              <w:rPr>
                <w:szCs w:val="22"/>
                <w:lang w:val="sr-Latn-ME"/>
              </w:rPr>
              <w:t xml:space="preserve">od trudnoće </w:t>
            </w:r>
            <w:r w:rsidR="00A61618" w:rsidRPr="005451A5">
              <w:rPr>
                <w:szCs w:val="22"/>
                <w:lang w:val="sr-Latn-ME"/>
              </w:rPr>
              <w:t>kod žena</w:t>
            </w:r>
            <w:r w:rsidR="00B9245C" w:rsidRPr="005451A5">
              <w:rPr>
                <w:szCs w:val="22"/>
                <w:lang w:val="sr-Latn-ME"/>
              </w:rPr>
              <w:t xml:space="preserve"> koje uzimaju lijek </w:t>
            </w:r>
            <w:proofErr w:type="spellStart"/>
            <w:r w:rsidR="00B9245C" w:rsidRPr="005451A5">
              <w:rPr>
                <w:szCs w:val="22"/>
                <w:lang w:val="sr-Latn-ME"/>
              </w:rPr>
              <w:t>Bosentan</w:t>
            </w:r>
            <w:proofErr w:type="spellEnd"/>
            <w:r w:rsidR="00B9245C" w:rsidRPr="005451A5">
              <w:rPr>
                <w:szCs w:val="22"/>
                <w:lang w:val="sr-Latn-ME"/>
              </w:rPr>
              <w:t xml:space="preserve"> </w:t>
            </w:r>
            <w:proofErr w:type="spellStart"/>
            <w:r w:rsidR="00B9245C" w:rsidRPr="005451A5">
              <w:rPr>
                <w:szCs w:val="22"/>
                <w:lang w:val="sr-Latn-ME"/>
              </w:rPr>
              <w:t>Pharmascience</w:t>
            </w:r>
            <w:proofErr w:type="spellEnd"/>
            <w:r w:rsidR="00B9245C" w:rsidRPr="005451A5">
              <w:rPr>
                <w:szCs w:val="22"/>
                <w:lang w:val="sr-Latn-ME"/>
              </w:rPr>
              <w:t>. Zbog toga morate primjenjivati mehaničke metode kontracepcije</w:t>
            </w:r>
            <w:r w:rsidR="00C54B6D" w:rsidRPr="005451A5">
              <w:rPr>
                <w:szCs w:val="22"/>
                <w:lang w:val="sr-Latn-ME"/>
              </w:rPr>
              <w:t>,</w:t>
            </w:r>
            <w:r w:rsidR="00B9245C" w:rsidRPr="005451A5">
              <w:rPr>
                <w:szCs w:val="22"/>
                <w:lang w:val="sr-Latn-ME"/>
              </w:rPr>
              <w:t xml:space="preserve"> kao što su kondom, dijafragma ili kontracep</w:t>
            </w:r>
            <w:r w:rsidRPr="005451A5">
              <w:rPr>
                <w:szCs w:val="22"/>
                <w:lang w:val="sr-Latn-ME"/>
              </w:rPr>
              <w:t>tivni sunđer</w:t>
            </w:r>
            <w:r w:rsidR="00A61618" w:rsidRPr="005451A5">
              <w:rPr>
                <w:szCs w:val="22"/>
                <w:lang w:val="sr-Latn-ME"/>
              </w:rPr>
              <w:t>, uz</w:t>
            </w:r>
            <w:r w:rsidR="00B9245C" w:rsidRPr="005451A5">
              <w:rPr>
                <w:szCs w:val="22"/>
                <w:lang w:val="sr-Latn-ME"/>
              </w:rPr>
              <w:t xml:space="preserve"> bilo koju od</w:t>
            </w:r>
            <w:r w:rsidRPr="005451A5">
              <w:rPr>
                <w:szCs w:val="22"/>
                <w:lang w:val="sr-Latn-ME"/>
              </w:rPr>
              <w:t xml:space="preserve"> navedenih vrsta </w:t>
            </w:r>
            <w:r w:rsidR="00D67308" w:rsidRPr="005451A5">
              <w:rPr>
                <w:szCs w:val="22"/>
                <w:lang w:val="sr-Latn-ME"/>
              </w:rPr>
              <w:t>hormonske kontracepcije</w:t>
            </w:r>
            <w:r w:rsidRPr="005451A5">
              <w:rPr>
                <w:szCs w:val="22"/>
                <w:lang w:val="sr-Latn-ME"/>
              </w:rPr>
              <w:t>.</w:t>
            </w:r>
          </w:p>
          <w:p w14:paraId="6EBFAA8E" w14:textId="77777777" w:rsidR="00B9245C" w:rsidRPr="005451A5" w:rsidRDefault="00B9245C" w:rsidP="005451A5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>O svim pitanjima koja imate</w:t>
            </w:r>
            <w:r w:rsidR="008A4062" w:rsidRPr="005451A5">
              <w:rPr>
                <w:szCs w:val="22"/>
                <w:lang w:val="sr-Latn-ME"/>
              </w:rPr>
              <w:t xml:space="preserve"> </w:t>
            </w:r>
            <w:r w:rsidRPr="005451A5">
              <w:rPr>
                <w:szCs w:val="22"/>
                <w:lang w:val="sr-Latn-ME"/>
              </w:rPr>
              <w:t xml:space="preserve">razgovarajte sa </w:t>
            </w:r>
            <w:r w:rsidR="008A4062" w:rsidRPr="005451A5">
              <w:rPr>
                <w:szCs w:val="22"/>
                <w:lang w:val="sr-Latn-ME"/>
              </w:rPr>
              <w:t>Vašim</w:t>
            </w:r>
            <w:r w:rsidRPr="005451A5">
              <w:rPr>
                <w:szCs w:val="22"/>
                <w:lang w:val="sr-Latn-ME"/>
              </w:rPr>
              <w:t xml:space="preserve"> lje</w:t>
            </w:r>
            <w:r w:rsidR="008A4062" w:rsidRPr="005451A5">
              <w:rPr>
                <w:szCs w:val="22"/>
                <w:lang w:val="sr-Latn-ME"/>
              </w:rPr>
              <w:t>karom ili ginekologom</w:t>
            </w:r>
            <w:r w:rsidR="00C54B6D" w:rsidRPr="005451A5">
              <w:rPr>
                <w:szCs w:val="22"/>
                <w:lang w:val="sr-Latn-ME"/>
              </w:rPr>
              <w:t xml:space="preserve"> </w:t>
            </w:r>
            <w:r w:rsidR="008A4062" w:rsidRPr="005451A5">
              <w:rPr>
                <w:szCs w:val="22"/>
                <w:lang w:val="sr-Latn-ME"/>
              </w:rPr>
              <w:t>-</w:t>
            </w:r>
            <w:r w:rsidR="00C54B6D" w:rsidRPr="005451A5">
              <w:rPr>
                <w:szCs w:val="22"/>
                <w:lang w:val="sr-Latn-ME"/>
              </w:rPr>
              <w:t xml:space="preserve"> </w:t>
            </w:r>
            <w:r w:rsidRPr="005451A5">
              <w:rPr>
                <w:szCs w:val="22"/>
                <w:lang w:val="sr-Latn-ME"/>
              </w:rPr>
              <w:t>pažljivo ispunite poleđinu</w:t>
            </w:r>
            <w:r w:rsidR="008A4062" w:rsidRPr="005451A5">
              <w:rPr>
                <w:szCs w:val="22"/>
                <w:lang w:val="sr-Latn-ME"/>
              </w:rPr>
              <w:t xml:space="preserve"> </w:t>
            </w:r>
            <w:r w:rsidRPr="005451A5">
              <w:rPr>
                <w:szCs w:val="22"/>
                <w:lang w:val="sr-Latn-ME"/>
              </w:rPr>
              <w:t>ove kartice i pokažite j</w:t>
            </w:r>
            <w:r w:rsidR="008A4062" w:rsidRPr="005451A5">
              <w:rPr>
                <w:szCs w:val="22"/>
                <w:lang w:val="sr-Latn-ME"/>
              </w:rPr>
              <w:t>e svom ljekaru ili ginekologu prilikom sl</w:t>
            </w:r>
            <w:r w:rsidR="00C54B6D" w:rsidRPr="005451A5">
              <w:rPr>
                <w:szCs w:val="22"/>
                <w:lang w:val="sr-Latn-ME"/>
              </w:rPr>
              <w:t>j</w:t>
            </w:r>
            <w:r w:rsidRPr="005451A5">
              <w:rPr>
                <w:szCs w:val="22"/>
                <w:lang w:val="sr-Latn-ME"/>
              </w:rPr>
              <w:t>edeće</w:t>
            </w:r>
            <w:r w:rsidR="008A4062" w:rsidRPr="005451A5">
              <w:rPr>
                <w:szCs w:val="22"/>
                <w:lang w:val="sr-Latn-ME"/>
              </w:rPr>
              <w:t xml:space="preserve"> </w:t>
            </w:r>
            <w:r w:rsidRPr="005451A5">
              <w:rPr>
                <w:szCs w:val="22"/>
                <w:lang w:val="sr-Latn-ME"/>
              </w:rPr>
              <w:t>posjete.</w:t>
            </w:r>
          </w:p>
          <w:p w14:paraId="49FF0870" w14:textId="77777777" w:rsidR="00B9245C" w:rsidRPr="005451A5" w:rsidRDefault="00B9245C" w:rsidP="005451A5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 xml:space="preserve">Morate </w:t>
            </w:r>
            <w:r w:rsidR="008A4062" w:rsidRPr="005451A5">
              <w:rPr>
                <w:szCs w:val="22"/>
                <w:lang w:val="sr-Latn-ME"/>
              </w:rPr>
              <w:t xml:space="preserve">uraditi </w:t>
            </w:r>
            <w:r w:rsidRPr="005451A5">
              <w:rPr>
                <w:szCs w:val="22"/>
                <w:lang w:val="sr-Latn-ME"/>
              </w:rPr>
              <w:t xml:space="preserve">test na trudnoću prije </w:t>
            </w:r>
            <w:r w:rsidR="008A4062" w:rsidRPr="005451A5">
              <w:rPr>
                <w:szCs w:val="22"/>
                <w:lang w:val="sr-Latn-ME"/>
              </w:rPr>
              <w:t xml:space="preserve">nego što počnete da uzimate lijek </w:t>
            </w:r>
            <w:proofErr w:type="spellStart"/>
            <w:r w:rsidR="008A4062" w:rsidRPr="005451A5">
              <w:rPr>
                <w:szCs w:val="22"/>
                <w:lang w:val="sr-Latn-ME"/>
              </w:rPr>
              <w:t>Bosentan</w:t>
            </w:r>
            <w:proofErr w:type="spellEnd"/>
            <w:r w:rsidR="008A4062" w:rsidRPr="005451A5">
              <w:rPr>
                <w:szCs w:val="22"/>
                <w:lang w:val="sr-Latn-ME"/>
              </w:rPr>
              <w:t xml:space="preserve"> </w:t>
            </w:r>
            <w:proofErr w:type="spellStart"/>
            <w:r w:rsidR="008A4062" w:rsidRPr="005451A5">
              <w:rPr>
                <w:szCs w:val="22"/>
                <w:lang w:val="sr-Latn-ME"/>
              </w:rPr>
              <w:t>Pharmascience</w:t>
            </w:r>
            <w:proofErr w:type="spellEnd"/>
            <w:r w:rsidR="00C54B6D" w:rsidRPr="005451A5">
              <w:rPr>
                <w:szCs w:val="22"/>
                <w:lang w:val="sr-Latn-ME"/>
              </w:rPr>
              <w:t>,</w:t>
            </w:r>
            <w:r w:rsidR="008A4062" w:rsidRPr="005451A5">
              <w:rPr>
                <w:szCs w:val="22"/>
                <w:lang w:val="sr-Latn-ME"/>
              </w:rPr>
              <w:t xml:space="preserve"> </w:t>
            </w:r>
            <w:r w:rsidR="00A61618" w:rsidRPr="005451A5">
              <w:rPr>
                <w:szCs w:val="22"/>
                <w:lang w:val="sr-Latn-ME"/>
              </w:rPr>
              <w:t xml:space="preserve">kao </w:t>
            </w:r>
            <w:r w:rsidRPr="005451A5">
              <w:rPr>
                <w:szCs w:val="22"/>
                <w:lang w:val="sr-Latn-ME"/>
              </w:rPr>
              <w:t xml:space="preserve">i </w:t>
            </w:r>
            <w:r w:rsidR="00C54B6D" w:rsidRPr="005451A5">
              <w:rPr>
                <w:szCs w:val="22"/>
                <w:lang w:val="sr-Latn-ME"/>
              </w:rPr>
              <w:t xml:space="preserve">svakog </w:t>
            </w:r>
            <w:r w:rsidRPr="005451A5">
              <w:rPr>
                <w:szCs w:val="22"/>
                <w:lang w:val="sr-Latn-ME"/>
              </w:rPr>
              <w:t>mjesec</w:t>
            </w:r>
            <w:r w:rsidR="00C54B6D" w:rsidRPr="005451A5">
              <w:rPr>
                <w:szCs w:val="22"/>
                <w:lang w:val="sr-Latn-ME"/>
              </w:rPr>
              <w:t>a</w:t>
            </w:r>
          </w:p>
          <w:p w14:paraId="57F39E75" w14:textId="77777777" w:rsidR="00B9245C" w:rsidRPr="005451A5" w:rsidRDefault="00A61618" w:rsidP="005451A5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>tokom</w:t>
            </w:r>
            <w:r w:rsidR="00B9245C" w:rsidRPr="005451A5">
              <w:rPr>
                <w:szCs w:val="22"/>
                <w:lang w:val="sr-Latn-ME"/>
              </w:rPr>
              <w:t xml:space="preserve"> liječenja,</w:t>
            </w:r>
            <w:r w:rsidRPr="005451A5">
              <w:rPr>
                <w:szCs w:val="22"/>
                <w:lang w:val="sr-Latn-ME"/>
              </w:rPr>
              <w:t xml:space="preserve"> čak</w:t>
            </w:r>
            <w:r w:rsidR="00B9245C" w:rsidRPr="005451A5">
              <w:rPr>
                <w:szCs w:val="22"/>
                <w:lang w:val="sr-Latn-ME"/>
              </w:rPr>
              <w:t xml:space="preserve"> iako mislite da niste trudni.</w:t>
            </w:r>
          </w:p>
          <w:p w14:paraId="3812CC51" w14:textId="77777777" w:rsidR="003A4F8D" w:rsidRPr="005451A5" w:rsidRDefault="003A4F8D" w:rsidP="005451A5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</w:p>
          <w:p w14:paraId="443502C9" w14:textId="77777777" w:rsidR="005A2105" w:rsidRPr="005451A5" w:rsidRDefault="00B9245C" w:rsidP="005451A5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5451A5">
              <w:rPr>
                <w:b/>
                <w:szCs w:val="22"/>
                <w:lang w:val="sr-Latn-ME"/>
              </w:rPr>
              <w:t>Datum prvog mjesečnog testiranja</w:t>
            </w:r>
            <w:r w:rsidRPr="005451A5">
              <w:rPr>
                <w:szCs w:val="22"/>
                <w:lang w:val="sr-Latn-ME"/>
              </w:rPr>
              <w:t xml:space="preserve">: </w:t>
            </w:r>
            <w:r w:rsidR="005A2105" w:rsidRPr="005451A5">
              <w:rPr>
                <w:szCs w:val="22"/>
                <w:lang w:val="sr-Latn-ME"/>
              </w:rPr>
              <w:t>________________________________</w:t>
            </w:r>
          </w:p>
        </w:tc>
        <w:tc>
          <w:tcPr>
            <w:tcW w:w="6565" w:type="dxa"/>
            <w:shd w:val="clear" w:color="auto" w:fill="auto"/>
          </w:tcPr>
          <w:p w14:paraId="40B8BE2C" w14:textId="77777777" w:rsidR="00EA2A33" w:rsidRPr="005451A5" w:rsidRDefault="00EA2A33" w:rsidP="005451A5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5451A5">
              <w:rPr>
                <w:b/>
                <w:szCs w:val="22"/>
                <w:lang w:val="sr-Latn-ME"/>
              </w:rPr>
              <w:t>((Unutrašnja str. 2))</w:t>
            </w:r>
          </w:p>
          <w:p w14:paraId="0A648012" w14:textId="77777777" w:rsidR="00C26E5F" w:rsidRPr="005451A5" w:rsidRDefault="00C26E5F" w:rsidP="005451A5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</w:p>
          <w:p w14:paraId="4C91DD19" w14:textId="77777777" w:rsidR="00C26E5F" w:rsidRPr="005451A5" w:rsidRDefault="00C26E5F" w:rsidP="005451A5">
            <w:pPr>
              <w:tabs>
                <w:tab w:val="clear" w:pos="284"/>
              </w:tabs>
              <w:jc w:val="center"/>
              <w:rPr>
                <w:b/>
                <w:szCs w:val="22"/>
                <w:lang w:val="sr-Latn-ME"/>
              </w:rPr>
            </w:pPr>
            <w:r w:rsidRPr="005451A5">
              <w:rPr>
                <w:b/>
                <w:szCs w:val="22"/>
                <w:lang w:val="sr-Latn-ME"/>
              </w:rPr>
              <w:t>Testovi krvi  za funkciju jetre</w:t>
            </w:r>
          </w:p>
          <w:p w14:paraId="12DBE885" w14:textId="77777777" w:rsidR="00C26E5F" w:rsidRPr="005451A5" w:rsidRDefault="00C26E5F" w:rsidP="005451A5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 xml:space="preserve">Neki pacijenti koji su uzimali lijek </w:t>
            </w:r>
            <w:proofErr w:type="spellStart"/>
            <w:r w:rsidRPr="005451A5">
              <w:rPr>
                <w:szCs w:val="22"/>
                <w:lang w:val="sr-Latn-ME"/>
              </w:rPr>
              <w:t>Bosentan</w:t>
            </w:r>
            <w:proofErr w:type="spellEnd"/>
            <w:r w:rsidRPr="005451A5">
              <w:rPr>
                <w:szCs w:val="22"/>
                <w:lang w:val="sr-Latn-ME"/>
              </w:rPr>
              <w:t xml:space="preserve"> </w:t>
            </w:r>
            <w:proofErr w:type="spellStart"/>
            <w:r w:rsidRPr="005451A5">
              <w:rPr>
                <w:szCs w:val="22"/>
                <w:lang w:val="sr-Latn-ME"/>
              </w:rPr>
              <w:t>Pharmascience</w:t>
            </w:r>
            <w:proofErr w:type="spellEnd"/>
            <w:r w:rsidRPr="005451A5">
              <w:rPr>
                <w:szCs w:val="22"/>
                <w:lang w:val="sr-Latn-ME"/>
              </w:rPr>
              <w:t>, imali su izmijenjene nalaze testova krvi za funkciju jetre</w:t>
            </w:r>
            <w:r w:rsidR="00C54B6D" w:rsidRPr="005451A5">
              <w:rPr>
                <w:szCs w:val="22"/>
                <w:lang w:val="sr-Latn-ME"/>
              </w:rPr>
              <w:t>.</w:t>
            </w:r>
          </w:p>
          <w:p w14:paraId="1973E107" w14:textId="77777777" w:rsidR="00C26E5F" w:rsidRPr="005451A5" w:rsidRDefault="00C26E5F" w:rsidP="005451A5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 xml:space="preserve">Tokom liječenja lijekom </w:t>
            </w:r>
            <w:proofErr w:type="spellStart"/>
            <w:r w:rsidRPr="005451A5">
              <w:rPr>
                <w:szCs w:val="22"/>
                <w:lang w:val="sr-Latn-ME"/>
              </w:rPr>
              <w:t>Bosentan</w:t>
            </w:r>
            <w:proofErr w:type="spellEnd"/>
            <w:r w:rsidRPr="005451A5">
              <w:rPr>
                <w:szCs w:val="22"/>
                <w:lang w:val="sr-Latn-ME"/>
              </w:rPr>
              <w:t xml:space="preserve"> </w:t>
            </w:r>
            <w:proofErr w:type="spellStart"/>
            <w:r w:rsidRPr="005451A5">
              <w:rPr>
                <w:szCs w:val="22"/>
                <w:lang w:val="sr-Latn-ME"/>
              </w:rPr>
              <w:t>Pharmascience</w:t>
            </w:r>
            <w:proofErr w:type="spellEnd"/>
            <w:r w:rsidR="00C54B6D" w:rsidRPr="005451A5">
              <w:rPr>
                <w:szCs w:val="22"/>
                <w:lang w:val="sr-Latn-ME"/>
              </w:rPr>
              <w:t>,</w:t>
            </w:r>
            <w:r w:rsidRPr="005451A5">
              <w:rPr>
                <w:szCs w:val="22"/>
                <w:lang w:val="sr-Latn-ME"/>
              </w:rPr>
              <w:t xml:space="preserve"> ljekar će </w:t>
            </w:r>
            <w:r w:rsidR="003A4F8D" w:rsidRPr="005451A5">
              <w:rPr>
                <w:szCs w:val="22"/>
                <w:lang w:val="sr-Latn-ME"/>
              </w:rPr>
              <w:t xml:space="preserve">Vam </w:t>
            </w:r>
            <w:r w:rsidRPr="005451A5">
              <w:rPr>
                <w:szCs w:val="22"/>
                <w:lang w:val="sr-Latn-ME"/>
              </w:rPr>
              <w:t xml:space="preserve">zakazati </w:t>
            </w:r>
            <w:r w:rsidR="009D00E1" w:rsidRPr="005451A5">
              <w:rPr>
                <w:szCs w:val="22"/>
                <w:lang w:val="sr-Latn-ME"/>
              </w:rPr>
              <w:t xml:space="preserve">redovne </w:t>
            </w:r>
            <w:r w:rsidRPr="005451A5">
              <w:rPr>
                <w:szCs w:val="22"/>
                <w:lang w:val="sr-Latn-ME"/>
              </w:rPr>
              <w:t>analize krvi, kako bi provjerio da li je došlo do promjene u funkciji Vaše jetre.</w:t>
            </w:r>
          </w:p>
          <w:p w14:paraId="0D8C918D" w14:textId="77777777" w:rsidR="00C26E5F" w:rsidRPr="005451A5" w:rsidRDefault="00C26E5F" w:rsidP="005451A5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5451A5">
              <w:rPr>
                <w:b/>
                <w:szCs w:val="22"/>
                <w:lang w:val="sr-Latn-ME"/>
              </w:rPr>
              <w:t xml:space="preserve">Sjetite se svaki mjesec </w:t>
            </w:r>
            <w:r w:rsidR="009D00E1" w:rsidRPr="005451A5">
              <w:rPr>
                <w:b/>
                <w:szCs w:val="22"/>
                <w:lang w:val="sr-Latn-ME"/>
              </w:rPr>
              <w:t xml:space="preserve">da </w:t>
            </w:r>
            <w:r w:rsidR="00D67308" w:rsidRPr="005451A5">
              <w:rPr>
                <w:b/>
                <w:szCs w:val="22"/>
                <w:lang w:val="sr-Latn-ME"/>
              </w:rPr>
              <w:t>uradite testove</w:t>
            </w:r>
            <w:r w:rsidRPr="005451A5">
              <w:rPr>
                <w:b/>
                <w:szCs w:val="22"/>
                <w:lang w:val="sr-Latn-ME"/>
              </w:rPr>
              <w:t xml:space="preserve"> krvi </w:t>
            </w:r>
            <w:r w:rsidR="00D67308" w:rsidRPr="005451A5">
              <w:rPr>
                <w:b/>
                <w:szCs w:val="22"/>
                <w:lang w:val="sr-Latn-ME"/>
              </w:rPr>
              <w:t>za funkciju jetre</w:t>
            </w:r>
            <w:r w:rsidRPr="005451A5">
              <w:rPr>
                <w:b/>
                <w:szCs w:val="22"/>
                <w:lang w:val="sr-Latn-ME"/>
              </w:rPr>
              <w:t>.</w:t>
            </w:r>
          </w:p>
          <w:p w14:paraId="64B8970D" w14:textId="77777777" w:rsidR="00C26E5F" w:rsidRPr="005451A5" w:rsidRDefault="00C26E5F" w:rsidP="005451A5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5451A5">
              <w:rPr>
                <w:b/>
                <w:szCs w:val="22"/>
                <w:lang w:val="sr-Latn-ME"/>
              </w:rPr>
              <w:t xml:space="preserve">Nakon povećanja doze, potrebno je da uradite dodatne </w:t>
            </w:r>
            <w:r w:rsidR="00D67308" w:rsidRPr="005451A5">
              <w:rPr>
                <w:b/>
                <w:szCs w:val="22"/>
                <w:lang w:val="sr-Latn-ME"/>
              </w:rPr>
              <w:t>testove nakon</w:t>
            </w:r>
            <w:r w:rsidRPr="005451A5">
              <w:rPr>
                <w:b/>
                <w:szCs w:val="22"/>
                <w:lang w:val="sr-Latn-ME"/>
              </w:rPr>
              <w:t xml:space="preserve"> 2 nedjelje. </w:t>
            </w:r>
          </w:p>
          <w:p w14:paraId="1887BCD8" w14:textId="77777777" w:rsidR="00C26E5F" w:rsidRPr="005451A5" w:rsidRDefault="00C26E5F" w:rsidP="005451A5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>Datum prvog mjesečnog testiranja:</w:t>
            </w:r>
            <w:r w:rsidRPr="005451A5">
              <w:rPr>
                <w:b/>
                <w:szCs w:val="22"/>
                <w:lang w:val="sr-Latn-ME"/>
              </w:rPr>
              <w:t xml:space="preserve"> ______________________________</w:t>
            </w:r>
          </w:p>
          <w:p w14:paraId="2A646C42" w14:textId="77777777" w:rsidR="00C26E5F" w:rsidRPr="005451A5" w:rsidRDefault="00C26E5F" w:rsidP="005451A5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</w:p>
          <w:p w14:paraId="6999E5E2" w14:textId="77777777" w:rsidR="00C26E5F" w:rsidRPr="005451A5" w:rsidRDefault="00C26E5F" w:rsidP="005451A5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</w:p>
          <w:p w14:paraId="5014FAFF" w14:textId="77777777" w:rsidR="00C26E5F" w:rsidRPr="005451A5" w:rsidRDefault="00C26E5F" w:rsidP="005451A5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 xml:space="preserve">Raspored Vaših mjesečnih testiranja krvi za funkciju jetre: </w:t>
            </w:r>
          </w:p>
          <w:p w14:paraId="4FEDF80E" w14:textId="77777777" w:rsidR="005A2105" w:rsidRPr="005451A5" w:rsidRDefault="005A2105" w:rsidP="005451A5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</w:p>
          <w:p w14:paraId="77520EBE" w14:textId="77777777" w:rsidR="005A2105" w:rsidRPr="005451A5" w:rsidRDefault="005A2105" w:rsidP="005451A5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>□ Jan ______               □ Ma</w:t>
            </w:r>
            <w:r w:rsidR="00C26E5F" w:rsidRPr="005451A5">
              <w:rPr>
                <w:szCs w:val="22"/>
                <w:lang w:val="sr-Latn-ME"/>
              </w:rPr>
              <w:t>j</w:t>
            </w:r>
            <w:r w:rsidRPr="005451A5">
              <w:rPr>
                <w:szCs w:val="22"/>
                <w:lang w:val="sr-Latn-ME"/>
              </w:rPr>
              <w:t xml:space="preserve"> ______                     □ </w:t>
            </w:r>
            <w:proofErr w:type="spellStart"/>
            <w:r w:rsidRPr="005451A5">
              <w:rPr>
                <w:szCs w:val="22"/>
                <w:lang w:val="sr-Latn-ME"/>
              </w:rPr>
              <w:t>Sep</w:t>
            </w:r>
            <w:proofErr w:type="spellEnd"/>
            <w:r w:rsidRPr="005451A5">
              <w:rPr>
                <w:szCs w:val="22"/>
                <w:lang w:val="sr-Latn-ME"/>
              </w:rPr>
              <w:t xml:space="preserve"> _____ </w:t>
            </w:r>
          </w:p>
          <w:p w14:paraId="220C912D" w14:textId="77777777" w:rsidR="005A2105" w:rsidRPr="005451A5" w:rsidRDefault="005A2105" w:rsidP="005451A5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 xml:space="preserve">□ </w:t>
            </w:r>
            <w:proofErr w:type="spellStart"/>
            <w:r w:rsidRPr="005451A5">
              <w:rPr>
                <w:szCs w:val="22"/>
                <w:lang w:val="sr-Latn-ME"/>
              </w:rPr>
              <w:t>Feb</w:t>
            </w:r>
            <w:proofErr w:type="spellEnd"/>
            <w:r w:rsidRPr="005451A5">
              <w:rPr>
                <w:szCs w:val="22"/>
                <w:lang w:val="sr-Latn-ME"/>
              </w:rPr>
              <w:t xml:space="preserve"> ______              □ Jun ______                       □ </w:t>
            </w:r>
            <w:proofErr w:type="spellStart"/>
            <w:r w:rsidRPr="005451A5">
              <w:rPr>
                <w:szCs w:val="22"/>
                <w:lang w:val="sr-Latn-ME"/>
              </w:rPr>
              <w:t>O</w:t>
            </w:r>
            <w:r w:rsidR="0071327C" w:rsidRPr="005451A5">
              <w:rPr>
                <w:szCs w:val="22"/>
                <w:lang w:val="sr-Latn-ME"/>
              </w:rPr>
              <w:t>k</w:t>
            </w:r>
            <w:r w:rsidRPr="005451A5">
              <w:rPr>
                <w:szCs w:val="22"/>
                <w:lang w:val="sr-Latn-ME"/>
              </w:rPr>
              <w:t>t</w:t>
            </w:r>
            <w:proofErr w:type="spellEnd"/>
            <w:r w:rsidRPr="005451A5">
              <w:rPr>
                <w:szCs w:val="22"/>
                <w:lang w:val="sr-Latn-ME"/>
              </w:rPr>
              <w:t xml:space="preserve"> _____ </w:t>
            </w:r>
          </w:p>
          <w:p w14:paraId="572A3274" w14:textId="77777777" w:rsidR="005A2105" w:rsidRPr="005451A5" w:rsidRDefault="005A2105" w:rsidP="005451A5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 xml:space="preserve">□ Mar ______             □ Jul ______                        □ Nov _____ </w:t>
            </w:r>
          </w:p>
          <w:p w14:paraId="08DE7472" w14:textId="77777777" w:rsidR="005A2105" w:rsidRPr="005451A5" w:rsidRDefault="005A2105" w:rsidP="005451A5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5451A5">
              <w:rPr>
                <w:szCs w:val="22"/>
                <w:lang w:val="sr-Latn-ME"/>
              </w:rPr>
              <w:t xml:space="preserve">□ </w:t>
            </w:r>
            <w:proofErr w:type="spellStart"/>
            <w:r w:rsidRPr="005451A5">
              <w:rPr>
                <w:szCs w:val="22"/>
                <w:lang w:val="sr-Latn-ME"/>
              </w:rPr>
              <w:t>Apr</w:t>
            </w:r>
            <w:proofErr w:type="spellEnd"/>
            <w:r w:rsidRPr="005451A5">
              <w:rPr>
                <w:szCs w:val="22"/>
                <w:lang w:val="sr-Latn-ME"/>
              </w:rPr>
              <w:t xml:space="preserve"> ______              □ </w:t>
            </w:r>
            <w:proofErr w:type="spellStart"/>
            <w:r w:rsidRPr="005451A5">
              <w:rPr>
                <w:szCs w:val="22"/>
                <w:lang w:val="sr-Latn-ME"/>
              </w:rPr>
              <w:t>A</w:t>
            </w:r>
            <w:r w:rsidR="0071327C" w:rsidRPr="005451A5">
              <w:rPr>
                <w:szCs w:val="22"/>
                <w:lang w:val="sr-Latn-ME"/>
              </w:rPr>
              <w:t>v</w:t>
            </w:r>
            <w:r w:rsidRPr="005451A5">
              <w:rPr>
                <w:szCs w:val="22"/>
                <w:lang w:val="sr-Latn-ME"/>
              </w:rPr>
              <w:t>g</w:t>
            </w:r>
            <w:proofErr w:type="spellEnd"/>
            <w:r w:rsidRPr="005451A5">
              <w:rPr>
                <w:szCs w:val="22"/>
                <w:lang w:val="sr-Latn-ME"/>
              </w:rPr>
              <w:t xml:space="preserve"> ______                      □ Dec _____</w:t>
            </w:r>
          </w:p>
        </w:tc>
      </w:tr>
    </w:tbl>
    <w:p w14:paraId="1E17C2D9" w14:textId="77777777" w:rsidR="005A2105" w:rsidRPr="005451A5" w:rsidRDefault="005A2105" w:rsidP="005451A5">
      <w:pPr>
        <w:rPr>
          <w:b/>
          <w:szCs w:val="22"/>
          <w:lang w:val="sr-Latn-ME"/>
        </w:rPr>
      </w:pPr>
    </w:p>
    <w:sectPr w:rsidR="005A2105" w:rsidRPr="005451A5" w:rsidSect="00044BDF">
      <w:footerReference w:type="even" r:id="rId12"/>
      <w:footerReference w:type="default" r:id="rId13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13A68" w14:textId="77777777" w:rsidR="00571519" w:rsidRDefault="00571519">
      <w:r>
        <w:separator/>
      </w:r>
    </w:p>
  </w:endnote>
  <w:endnote w:type="continuationSeparator" w:id="0">
    <w:p w14:paraId="1804CE30" w14:textId="77777777" w:rsidR="00571519" w:rsidRDefault="0057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50611" w14:textId="77777777" w:rsidR="005A2105" w:rsidRDefault="005A21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C6AE51" w14:textId="77777777" w:rsidR="005A2105" w:rsidRDefault="005A21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2A761" w14:textId="3AF93CE1" w:rsidR="005A2105" w:rsidRPr="00DE43DC" w:rsidRDefault="005A2105" w:rsidP="00044BDF">
    <w:pPr>
      <w:pStyle w:val="Footer"/>
      <w:tabs>
        <w:tab w:val="left" w:pos="5448"/>
      </w:tabs>
    </w:pPr>
    <w:r>
      <w:tab/>
    </w:r>
    <w:r w:rsidR="00B00152" w:rsidRPr="00C17340">
      <w:rPr>
        <w:szCs w:val="22"/>
      </w:rPr>
      <w:fldChar w:fldCharType="begin"/>
    </w:r>
    <w:r w:rsidR="00B00152" w:rsidRPr="00C17340">
      <w:rPr>
        <w:szCs w:val="22"/>
      </w:rPr>
      <w:instrText xml:space="preserve"> PAGE </w:instrText>
    </w:r>
    <w:r w:rsidR="00B00152" w:rsidRPr="00C17340">
      <w:rPr>
        <w:szCs w:val="22"/>
      </w:rPr>
      <w:fldChar w:fldCharType="separate"/>
    </w:r>
    <w:r w:rsidR="001A57F7">
      <w:rPr>
        <w:noProof/>
        <w:szCs w:val="22"/>
      </w:rPr>
      <w:t>8</w:t>
    </w:r>
    <w:r w:rsidR="00B00152" w:rsidRPr="00C17340">
      <w:rPr>
        <w:szCs w:val="22"/>
      </w:rPr>
      <w:fldChar w:fldCharType="end"/>
    </w:r>
    <w:r w:rsidR="00B00152" w:rsidRPr="00C17340">
      <w:rPr>
        <w:szCs w:val="22"/>
      </w:rPr>
      <w:t xml:space="preserve"> / </w:t>
    </w:r>
    <w:r w:rsidR="00B00152" w:rsidRPr="00C17340">
      <w:rPr>
        <w:szCs w:val="22"/>
      </w:rPr>
      <w:fldChar w:fldCharType="begin"/>
    </w:r>
    <w:r w:rsidR="00B00152" w:rsidRPr="00C17340">
      <w:rPr>
        <w:szCs w:val="22"/>
      </w:rPr>
      <w:instrText xml:space="preserve"> NUMPAGES </w:instrText>
    </w:r>
    <w:r w:rsidR="00B00152" w:rsidRPr="00C17340">
      <w:rPr>
        <w:szCs w:val="22"/>
      </w:rPr>
      <w:fldChar w:fldCharType="separate"/>
    </w:r>
    <w:r w:rsidR="001A57F7">
      <w:rPr>
        <w:noProof/>
        <w:szCs w:val="22"/>
      </w:rPr>
      <w:t>10</w:t>
    </w:r>
    <w:r w:rsidR="00B00152" w:rsidRPr="00C17340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6B38C" w14:textId="77777777" w:rsidR="00571519" w:rsidRDefault="00571519">
      <w:r>
        <w:separator/>
      </w:r>
    </w:p>
  </w:footnote>
  <w:footnote w:type="continuationSeparator" w:id="0">
    <w:p w14:paraId="24094A76" w14:textId="77777777" w:rsidR="00571519" w:rsidRDefault="00571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C3910C2"/>
    <w:multiLevelType w:val="hybridMultilevel"/>
    <w:tmpl w:val="19EA8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122A2A"/>
    <w:multiLevelType w:val="hybridMultilevel"/>
    <w:tmpl w:val="6D3E8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D43430"/>
    <w:multiLevelType w:val="hybridMultilevel"/>
    <w:tmpl w:val="6B3AFC4A"/>
    <w:lvl w:ilvl="0" w:tplc="814CB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B046E0" w:tentative="1">
      <w:start w:val="1"/>
      <w:numFmt w:val="lowerLetter"/>
      <w:lvlText w:val="%2."/>
      <w:lvlJc w:val="left"/>
      <w:pPr>
        <w:ind w:left="1440" w:hanging="360"/>
      </w:pPr>
    </w:lvl>
    <w:lvl w:ilvl="2" w:tplc="81F04FD0" w:tentative="1">
      <w:start w:val="1"/>
      <w:numFmt w:val="lowerRoman"/>
      <w:lvlText w:val="%3."/>
      <w:lvlJc w:val="right"/>
      <w:pPr>
        <w:ind w:left="2160" w:hanging="180"/>
      </w:pPr>
    </w:lvl>
    <w:lvl w:ilvl="3" w:tplc="43489EBC" w:tentative="1">
      <w:start w:val="1"/>
      <w:numFmt w:val="decimal"/>
      <w:lvlText w:val="%4."/>
      <w:lvlJc w:val="left"/>
      <w:pPr>
        <w:ind w:left="2880" w:hanging="360"/>
      </w:pPr>
    </w:lvl>
    <w:lvl w:ilvl="4" w:tplc="445CD584" w:tentative="1">
      <w:start w:val="1"/>
      <w:numFmt w:val="lowerLetter"/>
      <w:lvlText w:val="%5."/>
      <w:lvlJc w:val="left"/>
      <w:pPr>
        <w:ind w:left="3600" w:hanging="360"/>
      </w:pPr>
    </w:lvl>
    <w:lvl w:ilvl="5" w:tplc="A0AEA90E" w:tentative="1">
      <w:start w:val="1"/>
      <w:numFmt w:val="lowerRoman"/>
      <w:lvlText w:val="%6."/>
      <w:lvlJc w:val="right"/>
      <w:pPr>
        <w:ind w:left="4320" w:hanging="180"/>
      </w:pPr>
    </w:lvl>
    <w:lvl w:ilvl="6" w:tplc="FC8AFD56" w:tentative="1">
      <w:start w:val="1"/>
      <w:numFmt w:val="decimal"/>
      <w:lvlText w:val="%7."/>
      <w:lvlJc w:val="left"/>
      <w:pPr>
        <w:ind w:left="5040" w:hanging="360"/>
      </w:pPr>
    </w:lvl>
    <w:lvl w:ilvl="7" w:tplc="91E0CF38" w:tentative="1">
      <w:start w:val="1"/>
      <w:numFmt w:val="lowerLetter"/>
      <w:lvlText w:val="%8."/>
      <w:lvlJc w:val="left"/>
      <w:pPr>
        <w:ind w:left="5760" w:hanging="360"/>
      </w:pPr>
    </w:lvl>
    <w:lvl w:ilvl="8" w:tplc="20C0B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20C4B"/>
    <w:multiLevelType w:val="hybridMultilevel"/>
    <w:tmpl w:val="88FA5B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216952"/>
    <w:multiLevelType w:val="hybridMultilevel"/>
    <w:tmpl w:val="86C00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261661"/>
    <w:multiLevelType w:val="hybridMultilevel"/>
    <w:tmpl w:val="98AEB30C"/>
    <w:lvl w:ilvl="0" w:tplc="6A04A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08E607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6BE251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C4C2C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C1E339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1DC31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DB477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6CA766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ACB8A09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0033E5"/>
    <w:multiLevelType w:val="hybridMultilevel"/>
    <w:tmpl w:val="0DCA5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D6B1B"/>
    <w:multiLevelType w:val="hybridMultilevel"/>
    <w:tmpl w:val="7F1E1BC0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B1B51"/>
    <w:multiLevelType w:val="hybridMultilevel"/>
    <w:tmpl w:val="5C5CC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BE5C95"/>
    <w:multiLevelType w:val="hybridMultilevel"/>
    <w:tmpl w:val="2B56F8D2"/>
    <w:lvl w:ilvl="0" w:tplc="E670D55C">
      <w:numFmt w:val="bullet"/>
      <w:lvlText w:val="-"/>
      <w:lvlJc w:val="left"/>
      <w:pPr>
        <w:ind w:left="36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763963"/>
    <w:multiLevelType w:val="hybridMultilevel"/>
    <w:tmpl w:val="B296C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4255A6"/>
    <w:multiLevelType w:val="hybridMultilevel"/>
    <w:tmpl w:val="FFD08B3E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3B446BBC"/>
    <w:multiLevelType w:val="hybridMultilevel"/>
    <w:tmpl w:val="CE1A6082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FE02710"/>
    <w:multiLevelType w:val="hybridMultilevel"/>
    <w:tmpl w:val="8258D26C"/>
    <w:lvl w:ilvl="0" w:tplc="E670D55C">
      <w:numFmt w:val="bullet"/>
      <w:lvlText w:val="-"/>
      <w:lvlJc w:val="left"/>
      <w:pPr>
        <w:ind w:left="36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AF3E1B"/>
    <w:multiLevelType w:val="hybridMultilevel"/>
    <w:tmpl w:val="BA444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24A08"/>
    <w:multiLevelType w:val="hybridMultilevel"/>
    <w:tmpl w:val="C136C4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F006F"/>
    <w:multiLevelType w:val="hybridMultilevel"/>
    <w:tmpl w:val="ADFE9CDA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30925"/>
    <w:multiLevelType w:val="hybridMultilevel"/>
    <w:tmpl w:val="0F162A54"/>
    <w:lvl w:ilvl="0" w:tplc="E670D55C">
      <w:numFmt w:val="bullet"/>
      <w:lvlText w:val="-"/>
      <w:lvlJc w:val="left"/>
      <w:pPr>
        <w:ind w:left="36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5926EB"/>
    <w:multiLevelType w:val="hybridMultilevel"/>
    <w:tmpl w:val="7F660260"/>
    <w:lvl w:ilvl="0" w:tplc="3B2C67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B928C2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0ACA2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74CD8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3E043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38A11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0D4D0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2AA2A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286E46F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0927FE"/>
    <w:multiLevelType w:val="hybridMultilevel"/>
    <w:tmpl w:val="F6AE1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74D92"/>
    <w:multiLevelType w:val="hybridMultilevel"/>
    <w:tmpl w:val="61BE5510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0A5038"/>
    <w:multiLevelType w:val="hybridMultilevel"/>
    <w:tmpl w:val="EA543FF6"/>
    <w:lvl w:ilvl="0" w:tplc="4726DD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BB3490"/>
    <w:multiLevelType w:val="hybridMultilevel"/>
    <w:tmpl w:val="740E99E8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155E3D"/>
    <w:multiLevelType w:val="hybridMultilevel"/>
    <w:tmpl w:val="0AC4434C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A61651"/>
    <w:multiLevelType w:val="hybridMultilevel"/>
    <w:tmpl w:val="C1CC57DA"/>
    <w:lvl w:ilvl="0" w:tplc="E670D55C">
      <w:numFmt w:val="bullet"/>
      <w:lvlText w:val="-"/>
      <w:lvlJc w:val="left"/>
      <w:pPr>
        <w:ind w:left="36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C406C9"/>
    <w:multiLevelType w:val="hybridMultilevel"/>
    <w:tmpl w:val="03AC3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18"/>
  </w:num>
  <w:num w:numId="8">
    <w:abstractNumId w:val="20"/>
  </w:num>
  <w:num w:numId="9">
    <w:abstractNumId w:val="19"/>
  </w:num>
  <w:num w:numId="10">
    <w:abstractNumId w:val="8"/>
  </w:num>
  <w:num w:numId="11">
    <w:abstractNumId w:val="24"/>
  </w:num>
  <w:num w:numId="12">
    <w:abstractNumId w:val="5"/>
  </w:num>
  <w:num w:numId="13">
    <w:abstractNumId w:val="10"/>
  </w:num>
  <w:num w:numId="14">
    <w:abstractNumId w:val="33"/>
  </w:num>
  <w:num w:numId="15">
    <w:abstractNumId w:val="3"/>
  </w:num>
  <w:num w:numId="16">
    <w:abstractNumId w:val="22"/>
  </w:num>
  <w:num w:numId="17">
    <w:abstractNumId w:val="12"/>
  </w:num>
  <w:num w:numId="18">
    <w:abstractNumId w:val="26"/>
  </w:num>
  <w:num w:numId="19">
    <w:abstractNumId w:val="6"/>
  </w:num>
  <w:num w:numId="20">
    <w:abstractNumId w:val="4"/>
  </w:num>
  <w:num w:numId="21">
    <w:abstractNumId w:val="13"/>
  </w:num>
  <w:num w:numId="22">
    <w:abstractNumId w:val="7"/>
  </w:num>
  <w:num w:numId="23">
    <w:abstractNumId w:val="34"/>
  </w:num>
  <w:num w:numId="24">
    <w:abstractNumId w:val="11"/>
  </w:num>
  <w:num w:numId="25">
    <w:abstractNumId w:val="17"/>
  </w:num>
  <w:num w:numId="26">
    <w:abstractNumId w:val="16"/>
  </w:num>
  <w:num w:numId="27">
    <w:abstractNumId w:val="23"/>
  </w:num>
  <w:num w:numId="28">
    <w:abstractNumId w:val="32"/>
  </w:num>
  <w:num w:numId="29">
    <w:abstractNumId w:val="21"/>
  </w:num>
  <w:num w:numId="30">
    <w:abstractNumId w:val="25"/>
  </w:num>
  <w:num w:numId="31">
    <w:abstractNumId w:val="14"/>
  </w:num>
  <w:num w:numId="32">
    <w:abstractNumId w:val="15"/>
  </w:num>
  <w:num w:numId="33">
    <w:abstractNumId w:val="30"/>
  </w:num>
  <w:num w:numId="34">
    <w:abstractNumId w:val="2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236AC"/>
    <w:rsid w:val="00030B1C"/>
    <w:rsid w:val="00040841"/>
    <w:rsid w:val="00044BDF"/>
    <w:rsid w:val="00044FF0"/>
    <w:rsid w:val="000476BA"/>
    <w:rsid w:val="0005599B"/>
    <w:rsid w:val="000571D9"/>
    <w:rsid w:val="000633EB"/>
    <w:rsid w:val="00066F97"/>
    <w:rsid w:val="00074B30"/>
    <w:rsid w:val="0009723C"/>
    <w:rsid w:val="000B0907"/>
    <w:rsid w:val="000B0E3C"/>
    <w:rsid w:val="000C4363"/>
    <w:rsid w:val="000C4CCF"/>
    <w:rsid w:val="000D0B63"/>
    <w:rsid w:val="000E5B32"/>
    <w:rsid w:val="00103530"/>
    <w:rsid w:val="00104D20"/>
    <w:rsid w:val="00106479"/>
    <w:rsid w:val="00120AB0"/>
    <w:rsid w:val="00121F3F"/>
    <w:rsid w:val="0013658E"/>
    <w:rsid w:val="001428CF"/>
    <w:rsid w:val="001447E4"/>
    <w:rsid w:val="001531CB"/>
    <w:rsid w:val="001561F0"/>
    <w:rsid w:val="00177D7F"/>
    <w:rsid w:val="00182A86"/>
    <w:rsid w:val="00194220"/>
    <w:rsid w:val="001A3C8D"/>
    <w:rsid w:val="001A57F7"/>
    <w:rsid w:val="001B0570"/>
    <w:rsid w:val="001B2E2A"/>
    <w:rsid w:val="001B5A1A"/>
    <w:rsid w:val="001C6D26"/>
    <w:rsid w:val="001D34FF"/>
    <w:rsid w:val="001E1868"/>
    <w:rsid w:val="001E2662"/>
    <w:rsid w:val="001E7C13"/>
    <w:rsid w:val="001F016A"/>
    <w:rsid w:val="001F28B0"/>
    <w:rsid w:val="002035D8"/>
    <w:rsid w:val="00205B7C"/>
    <w:rsid w:val="00212395"/>
    <w:rsid w:val="002435B7"/>
    <w:rsid w:val="00243A40"/>
    <w:rsid w:val="00246429"/>
    <w:rsid w:val="00252C40"/>
    <w:rsid w:val="0025381B"/>
    <w:rsid w:val="00254A8B"/>
    <w:rsid w:val="00256706"/>
    <w:rsid w:val="00274639"/>
    <w:rsid w:val="0027795F"/>
    <w:rsid w:val="00296E21"/>
    <w:rsid w:val="002A2C96"/>
    <w:rsid w:val="002A3BDA"/>
    <w:rsid w:val="002A3F2D"/>
    <w:rsid w:val="002B2D01"/>
    <w:rsid w:val="002B6CC3"/>
    <w:rsid w:val="002C5357"/>
    <w:rsid w:val="002C6731"/>
    <w:rsid w:val="002C6A8D"/>
    <w:rsid w:val="002E136E"/>
    <w:rsid w:val="002E3B33"/>
    <w:rsid w:val="002F2DFF"/>
    <w:rsid w:val="002F711A"/>
    <w:rsid w:val="002F758F"/>
    <w:rsid w:val="002F7DF4"/>
    <w:rsid w:val="0032723C"/>
    <w:rsid w:val="003376D1"/>
    <w:rsid w:val="003401EE"/>
    <w:rsid w:val="00351647"/>
    <w:rsid w:val="0035209D"/>
    <w:rsid w:val="00375CD6"/>
    <w:rsid w:val="00383C9F"/>
    <w:rsid w:val="003A20F9"/>
    <w:rsid w:val="003A2830"/>
    <w:rsid w:val="003A4D95"/>
    <w:rsid w:val="003A4F8D"/>
    <w:rsid w:val="003D1A15"/>
    <w:rsid w:val="003E55FF"/>
    <w:rsid w:val="003E76F2"/>
    <w:rsid w:val="003F755C"/>
    <w:rsid w:val="004072C2"/>
    <w:rsid w:val="0041135C"/>
    <w:rsid w:val="00416B80"/>
    <w:rsid w:val="00432913"/>
    <w:rsid w:val="0044340A"/>
    <w:rsid w:val="00445877"/>
    <w:rsid w:val="00451FA0"/>
    <w:rsid w:val="00455BFB"/>
    <w:rsid w:val="00466932"/>
    <w:rsid w:val="00467E44"/>
    <w:rsid w:val="00470C55"/>
    <w:rsid w:val="00483070"/>
    <w:rsid w:val="004A44D9"/>
    <w:rsid w:val="004A706C"/>
    <w:rsid w:val="004B1AF9"/>
    <w:rsid w:val="004C02BA"/>
    <w:rsid w:val="004D0EE5"/>
    <w:rsid w:val="004D1D48"/>
    <w:rsid w:val="004D1E75"/>
    <w:rsid w:val="004D3ECA"/>
    <w:rsid w:val="004E1289"/>
    <w:rsid w:val="004E66DF"/>
    <w:rsid w:val="004E7020"/>
    <w:rsid w:val="005053D6"/>
    <w:rsid w:val="00511C4E"/>
    <w:rsid w:val="0051698F"/>
    <w:rsid w:val="00517EB6"/>
    <w:rsid w:val="00523AA3"/>
    <w:rsid w:val="005451A5"/>
    <w:rsid w:val="00545DEC"/>
    <w:rsid w:val="0055005C"/>
    <w:rsid w:val="00561AD1"/>
    <w:rsid w:val="005647B8"/>
    <w:rsid w:val="00571519"/>
    <w:rsid w:val="00581F03"/>
    <w:rsid w:val="005832B5"/>
    <w:rsid w:val="0059372B"/>
    <w:rsid w:val="005A2105"/>
    <w:rsid w:val="005B0CFD"/>
    <w:rsid w:val="005B3E66"/>
    <w:rsid w:val="005B7A4E"/>
    <w:rsid w:val="005C0012"/>
    <w:rsid w:val="005C0BF2"/>
    <w:rsid w:val="005C431F"/>
    <w:rsid w:val="005D41FE"/>
    <w:rsid w:val="005D6110"/>
    <w:rsid w:val="005E7F5D"/>
    <w:rsid w:val="005F33B2"/>
    <w:rsid w:val="005F615C"/>
    <w:rsid w:val="00601D91"/>
    <w:rsid w:val="00613E3B"/>
    <w:rsid w:val="00616B40"/>
    <w:rsid w:val="0063128D"/>
    <w:rsid w:val="00636C49"/>
    <w:rsid w:val="006405DF"/>
    <w:rsid w:val="006419B1"/>
    <w:rsid w:val="006452D6"/>
    <w:rsid w:val="00645D79"/>
    <w:rsid w:val="00655D1A"/>
    <w:rsid w:val="006816A8"/>
    <w:rsid w:val="0069417D"/>
    <w:rsid w:val="006971F1"/>
    <w:rsid w:val="006C1982"/>
    <w:rsid w:val="006D565F"/>
    <w:rsid w:val="006E0CDA"/>
    <w:rsid w:val="006E5F35"/>
    <w:rsid w:val="006F24D5"/>
    <w:rsid w:val="006F3649"/>
    <w:rsid w:val="006F5D55"/>
    <w:rsid w:val="00702C67"/>
    <w:rsid w:val="00712B9A"/>
    <w:rsid w:val="0071327C"/>
    <w:rsid w:val="00722595"/>
    <w:rsid w:val="00732EFA"/>
    <w:rsid w:val="007508A3"/>
    <w:rsid w:val="0076116F"/>
    <w:rsid w:val="00767398"/>
    <w:rsid w:val="00783328"/>
    <w:rsid w:val="007843EB"/>
    <w:rsid w:val="007A6E69"/>
    <w:rsid w:val="00812CFE"/>
    <w:rsid w:val="00816D9D"/>
    <w:rsid w:val="008178BE"/>
    <w:rsid w:val="00823A01"/>
    <w:rsid w:val="0084360B"/>
    <w:rsid w:val="00847AF8"/>
    <w:rsid w:val="0085053E"/>
    <w:rsid w:val="00862614"/>
    <w:rsid w:val="00864E1E"/>
    <w:rsid w:val="00872A03"/>
    <w:rsid w:val="0087387D"/>
    <w:rsid w:val="0087706B"/>
    <w:rsid w:val="008A3D4D"/>
    <w:rsid w:val="008A4062"/>
    <w:rsid w:val="008C1940"/>
    <w:rsid w:val="008C536A"/>
    <w:rsid w:val="008F0363"/>
    <w:rsid w:val="0090276E"/>
    <w:rsid w:val="00907CB2"/>
    <w:rsid w:val="00907D6E"/>
    <w:rsid w:val="00915DAA"/>
    <w:rsid w:val="009163F4"/>
    <w:rsid w:val="009210AE"/>
    <w:rsid w:val="00922D62"/>
    <w:rsid w:val="00931D2F"/>
    <w:rsid w:val="00933238"/>
    <w:rsid w:val="009357F0"/>
    <w:rsid w:val="00946D55"/>
    <w:rsid w:val="00947DD0"/>
    <w:rsid w:val="00974E2F"/>
    <w:rsid w:val="0099645E"/>
    <w:rsid w:val="0099690A"/>
    <w:rsid w:val="009A6A09"/>
    <w:rsid w:val="009B2341"/>
    <w:rsid w:val="009B6C10"/>
    <w:rsid w:val="009D00E1"/>
    <w:rsid w:val="009F4557"/>
    <w:rsid w:val="00A0035F"/>
    <w:rsid w:val="00A00967"/>
    <w:rsid w:val="00A01E0A"/>
    <w:rsid w:val="00A030A0"/>
    <w:rsid w:val="00A05CBF"/>
    <w:rsid w:val="00A2557D"/>
    <w:rsid w:val="00A33DB7"/>
    <w:rsid w:val="00A40381"/>
    <w:rsid w:val="00A42178"/>
    <w:rsid w:val="00A54700"/>
    <w:rsid w:val="00A54A7D"/>
    <w:rsid w:val="00A61618"/>
    <w:rsid w:val="00A9072C"/>
    <w:rsid w:val="00AA51BE"/>
    <w:rsid w:val="00AB33F2"/>
    <w:rsid w:val="00AC268A"/>
    <w:rsid w:val="00AD0ED2"/>
    <w:rsid w:val="00AD1D9B"/>
    <w:rsid w:val="00AE075F"/>
    <w:rsid w:val="00AE1080"/>
    <w:rsid w:val="00AE1215"/>
    <w:rsid w:val="00AE714E"/>
    <w:rsid w:val="00AF28A1"/>
    <w:rsid w:val="00AF311B"/>
    <w:rsid w:val="00B00152"/>
    <w:rsid w:val="00B02017"/>
    <w:rsid w:val="00B2301F"/>
    <w:rsid w:val="00B33235"/>
    <w:rsid w:val="00B43687"/>
    <w:rsid w:val="00B549B7"/>
    <w:rsid w:val="00B728FF"/>
    <w:rsid w:val="00B755BB"/>
    <w:rsid w:val="00B84D4B"/>
    <w:rsid w:val="00B853A7"/>
    <w:rsid w:val="00B9245C"/>
    <w:rsid w:val="00BA5420"/>
    <w:rsid w:val="00BB76F4"/>
    <w:rsid w:val="00BE418E"/>
    <w:rsid w:val="00BF3DC7"/>
    <w:rsid w:val="00BF61C2"/>
    <w:rsid w:val="00BF6314"/>
    <w:rsid w:val="00C05DB2"/>
    <w:rsid w:val="00C07019"/>
    <w:rsid w:val="00C11F16"/>
    <w:rsid w:val="00C20670"/>
    <w:rsid w:val="00C26E5F"/>
    <w:rsid w:val="00C45368"/>
    <w:rsid w:val="00C5430C"/>
    <w:rsid w:val="00C54B6D"/>
    <w:rsid w:val="00C63E6B"/>
    <w:rsid w:val="00C7073F"/>
    <w:rsid w:val="00C87B57"/>
    <w:rsid w:val="00C94ACA"/>
    <w:rsid w:val="00C955E8"/>
    <w:rsid w:val="00C96D7E"/>
    <w:rsid w:val="00CA5510"/>
    <w:rsid w:val="00CB457C"/>
    <w:rsid w:val="00CD5DB8"/>
    <w:rsid w:val="00CD6910"/>
    <w:rsid w:val="00CE5F29"/>
    <w:rsid w:val="00CE7BD9"/>
    <w:rsid w:val="00CF3B87"/>
    <w:rsid w:val="00CF644C"/>
    <w:rsid w:val="00D009AB"/>
    <w:rsid w:val="00D269B8"/>
    <w:rsid w:val="00D476BF"/>
    <w:rsid w:val="00D60660"/>
    <w:rsid w:val="00D606D7"/>
    <w:rsid w:val="00D67308"/>
    <w:rsid w:val="00D75A8E"/>
    <w:rsid w:val="00D75B21"/>
    <w:rsid w:val="00D824BC"/>
    <w:rsid w:val="00D84AD5"/>
    <w:rsid w:val="00D86639"/>
    <w:rsid w:val="00D96620"/>
    <w:rsid w:val="00DA295E"/>
    <w:rsid w:val="00DE0E0B"/>
    <w:rsid w:val="00DE43DC"/>
    <w:rsid w:val="00DE4DBE"/>
    <w:rsid w:val="00DF0DDE"/>
    <w:rsid w:val="00DF620C"/>
    <w:rsid w:val="00E0071E"/>
    <w:rsid w:val="00E05FCF"/>
    <w:rsid w:val="00E06CDF"/>
    <w:rsid w:val="00E22361"/>
    <w:rsid w:val="00E31783"/>
    <w:rsid w:val="00E32A3E"/>
    <w:rsid w:val="00E56840"/>
    <w:rsid w:val="00E65E52"/>
    <w:rsid w:val="00E7512C"/>
    <w:rsid w:val="00E85210"/>
    <w:rsid w:val="00E8667B"/>
    <w:rsid w:val="00E901B6"/>
    <w:rsid w:val="00E90D33"/>
    <w:rsid w:val="00EA097E"/>
    <w:rsid w:val="00EA2A33"/>
    <w:rsid w:val="00EA3814"/>
    <w:rsid w:val="00EB2DA1"/>
    <w:rsid w:val="00ED3FF8"/>
    <w:rsid w:val="00ED425D"/>
    <w:rsid w:val="00EF342D"/>
    <w:rsid w:val="00EF4D28"/>
    <w:rsid w:val="00EF5B35"/>
    <w:rsid w:val="00EF7A4B"/>
    <w:rsid w:val="00F028BD"/>
    <w:rsid w:val="00F14D69"/>
    <w:rsid w:val="00F23A8F"/>
    <w:rsid w:val="00F26893"/>
    <w:rsid w:val="00F301AF"/>
    <w:rsid w:val="00F32AF3"/>
    <w:rsid w:val="00F34516"/>
    <w:rsid w:val="00F37DE6"/>
    <w:rsid w:val="00F44965"/>
    <w:rsid w:val="00F905A9"/>
    <w:rsid w:val="00F932B0"/>
    <w:rsid w:val="00FB12F6"/>
    <w:rsid w:val="00FB3C0D"/>
    <w:rsid w:val="00FB4B87"/>
    <w:rsid w:val="00FB6C2F"/>
    <w:rsid w:val="00FC2BDA"/>
    <w:rsid w:val="00FD3180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CEB8AA"/>
  <w15:docId w15:val="{4017198D-4168-4798-A030-BF34FCC0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customStyle="1" w:styleId="TableCellCenter">
    <w:name w:val="Table Cell Center"/>
    <w:basedOn w:val="BodyText"/>
    <w:rsid w:val="0027795F"/>
    <w:pPr>
      <w:tabs>
        <w:tab w:val="clear" w:pos="284"/>
      </w:tabs>
      <w:spacing w:before="40" w:after="40"/>
      <w:jc w:val="center"/>
    </w:pPr>
    <w:rPr>
      <w:rFonts w:ascii="Times New Roman" w:hAnsi="Times New Roman" w:cs="Times New Roman"/>
      <w:i w:val="0"/>
      <w:iCs w:val="0"/>
      <w:sz w:val="24"/>
      <w:lang w:eastAsia="x-none"/>
    </w:rPr>
  </w:style>
  <w:style w:type="paragraph" w:styleId="NormalWeb">
    <w:name w:val="Normal (Web)"/>
    <w:basedOn w:val="Normal"/>
    <w:uiPriority w:val="99"/>
    <w:unhideWhenUsed/>
    <w:rsid w:val="0027795F"/>
    <w:pPr>
      <w:tabs>
        <w:tab w:val="clear" w:pos="284"/>
      </w:tabs>
      <w:spacing w:before="100" w:beforeAutospacing="1" w:after="100" w:afterAutospacing="1"/>
      <w:jc w:val="left"/>
    </w:pPr>
    <w:rPr>
      <w:rFonts w:eastAsia="Calibri"/>
      <w:sz w:val="24"/>
    </w:rPr>
  </w:style>
  <w:style w:type="paragraph" w:styleId="Caption">
    <w:name w:val="caption"/>
    <w:basedOn w:val="BodyText"/>
    <w:next w:val="BodyText"/>
    <w:link w:val="CaptionChar"/>
    <w:qFormat/>
    <w:rsid w:val="00A00967"/>
    <w:pPr>
      <w:keepNext/>
      <w:keepLines/>
      <w:tabs>
        <w:tab w:val="clear" w:pos="284"/>
      </w:tabs>
      <w:spacing w:before="120" w:after="120" w:line="300" w:lineRule="exact"/>
      <w:jc w:val="center"/>
    </w:pPr>
    <w:rPr>
      <w:rFonts w:ascii="Times New Roman" w:eastAsia="SimSun" w:hAnsi="Times New Roman" w:cs="Times New Roman"/>
      <w:b/>
      <w:bCs/>
      <w:i w:val="0"/>
      <w:iCs w:val="0"/>
      <w:sz w:val="24"/>
      <w:szCs w:val="20"/>
      <w:lang w:val="" w:eastAsia=""/>
    </w:rPr>
  </w:style>
  <w:style w:type="character" w:customStyle="1" w:styleId="CaptionChar">
    <w:name w:val="Caption Char"/>
    <w:link w:val="Caption"/>
    <w:rsid w:val="00A00967"/>
    <w:rPr>
      <w:rFonts w:eastAsia="SimSun"/>
      <w:b/>
      <w:bCs/>
      <w:sz w:val="24"/>
      <w:lang w:val="" w:eastAsia=""/>
    </w:rPr>
  </w:style>
  <w:style w:type="paragraph" w:styleId="ListNumber">
    <w:name w:val="List Number"/>
    <w:basedOn w:val="BodyText"/>
    <w:uiPriority w:val="99"/>
    <w:rsid w:val="00A00967"/>
    <w:pPr>
      <w:keepLines/>
      <w:tabs>
        <w:tab w:val="clear" w:pos="284"/>
        <w:tab w:val="num" w:pos="720"/>
      </w:tabs>
      <w:spacing w:before="0" w:after="120"/>
      <w:ind w:left="720" w:hanging="360"/>
      <w:jc w:val="left"/>
    </w:pPr>
    <w:rPr>
      <w:rFonts w:ascii="Times New Roman" w:eastAsia="SimSun" w:hAnsi="Times New Roman" w:cs="Times New Roman"/>
      <w:i w:val="0"/>
      <w:iCs w:val="0"/>
      <w:sz w:val="24"/>
      <w:lang w:val="" w:eastAsia=""/>
    </w:rPr>
  </w:style>
  <w:style w:type="paragraph" w:styleId="ListParagraph">
    <w:name w:val="List Paragraph"/>
    <w:basedOn w:val="Normal"/>
    <w:uiPriority w:val="34"/>
    <w:qFormat/>
    <w:rsid w:val="005C0BF2"/>
    <w:pPr>
      <w:ind w:left="720"/>
      <w:contextualSpacing/>
    </w:pPr>
  </w:style>
  <w:style w:type="table" w:styleId="TableGrid">
    <w:name w:val="Table Grid"/>
    <w:basedOn w:val="TableNormal"/>
    <w:rsid w:val="00E22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1783"/>
  </w:style>
  <w:style w:type="paragraph" w:styleId="Revision">
    <w:name w:val="Revision"/>
    <w:hidden/>
    <w:uiPriority w:val="99"/>
    <w:semiHidden/>
    <w:rsid w:val="009A6A0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7F340-71ED-414F-8C91-9F3C8E44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3225</Words>
  <Characters>18389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21571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Jovana Jovanovic</cp:lastModifiedBy>
  <cp:revision>3</cp:revision>
  <cp:lastPrinted>2021-12-15T08:14:00Z</cp:lastPrinted>
  <dcterms:created xsi:type="dcterms:W3CDTF">2024-08-13T05:49:00Z</dcterms:created>
  <dcterms:modified xsi:type="dcterms:W3CDTF">2024-08-13T05:58:00Z</dcterms:modified>
</cp:coreProperties>
</file>