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B449A" w14:textId="77777777" w:rsidR="00C22BE5" w:rsidRPr="00390924" w:rsidRDefault="00C22BE5" w:rsidP="00D50E68">
      <w:pPr>
        <w:rPr>
          <w:sz w:val="22"/>
          <w:szCs w:val="22"/>
        </w:rPr>
      </w:pPr>
    </w:p>
    <w:p w14:paraId="5243B44A" w14:textId="77777777" w:rsidR="00C22BE5" w:rsidRPr="00390924" w:rsidRDefault="00C22BE5" w:rsidP="00D50E68">
      <w:pPr>
        <w:rPr>
          <w:sz w:val="22"/>
          <w:szCs w:val="22"/>
        </w:rPr>
      </w:pPr>
    </w:p>
    <w:p w14:paraId="0A686DC0" w14:textId="77777777" w:rsidR="00C22BE5" w:rsidRPr="00167137" w:rsidRDefault="00C30F92" w:rsidP="00D50E68">
      <w:pPr>
        <w:jc w:val="center"/>
        <w:rPr>
          <w:sz w:val="22"/>
          <w:szCs w:val="22"/>
          <w:lang w:val="sr-Latn-RS"/>
        </w:rPr>
      </w:pPr>
      <w:r w:rsidRPr="00167137">
        <w:rPr>
          <w:b/>
          <w:bCs/>
          <w:iCs/>
          <w:sz w:val="22"/>
          <w:szCs w:val="22"/>
          <w:u w:val="single"/>
          <w:lang w:val="sr-Latn-RS"/>
        </w:rPr>
        <w:t xml:space="preserve">UPUTSTVO ZA </w:t>
      </w:r>
      <w:r w:rsidR="00B71B51" w:rsidRPr="00167137">
        <w:rPr>
          <w:b/>
          <w:bCs/>
          <w:iCs/>
          <w:sz w:val="22"/>
          <w:szCs w:val="22"/>
          <w:u w:val="single"/>
          <w:lang w:val="sr-Latn-RS"/>
        </w:rPr>
        <w:t>LIJEK</w:t>
      </w:r>
    </w:p>
    <w:p w14:paraId="634723AF" w14:textId="77777777" w:rsidR="00C30F92" w:rsidRPr="00167137" w:rsidRDefault="00C30F92" w:rsidP="00D50E68">
      <w:pPr>
        <w:jc w:val="center"/>
        <w:rPr>
          <w:color w:val="808080"/>
          <w:sz w:val="22"/>
          <w:szCs w:val="22"/>
          <w:lang w:val="sr-Latn-RS"/>
        </w:rPr>
      </w:pPr>
    </w:p>
    <w:p w14:paraId="3B30CE9C" w14:textId="757FD3DC" w:rsidR="00C46306" w:rsidRPr="00167137" w:rsidRDefault="00C46306" w:rsidP="00D50E68">
      <w:pPr>
        <w:widowControl w:val="0"/>
        <w:autoSpaceDE w:val="0"/>
        <w:autoSpaceDN w:val="0"/>
        <w:jc w:val="center"/>
        <w:rPr>
          <w:b/>
          <w:bCs/>
          <w:sz w:val="22"/>
          <w:szCs w:val="22"/>
          <w:lang w:val="sr-Latn-RS"/>
        </w:rPr>
      </w:pPr>
      <w:r w:rsidRPr="00167137">
        <w:rPr>
          <w:b/>
          <w:bCs/>
          <w:sz w:val="22"/>
          <w:szCs w:val="22"/>
          <w:lang w:val="sr-Latn-RS"/>
        </w:rPr>
        <w:t>Elonva</w:t>
      </w:r>
      <w:r w:rsidR="00187967" w:rsidRPr="00167137">
        <w:rPr>
          <w:b/>
          <w:bCs/>
          <w:sz w:val="22"/>
          <w:szCs w:val="22"/>
          <w:lang w:val="sr-Latn-RS"/>
        </w:rPr>
        <w:t>, 100 mikrograma</w:t>
      </w:r>
      <w:r w:rsidRPr="00167137">
        <w:rPr>
          <w:b/>
          <w:bCs/>
          <w:sz w:val="22"/>
          <w:szCs w:val="22"/>
          <w:lang w:val="sr-Latn-RS"/>
        </w:rPr>
        <w:t xml:space="preserve">, </w:t>
      </w:r>
      <w:r w:rsidR="008B2014" w:rsidRPr="00167137">
        <w:rPr>
          <w:b/>
          <w:bCs/>
          <w:sz w:val="22"/>
          <w:szCs w:val="22"/>
          <w:lang w:val="sr-Latn-RS"/>
        </w:rPr>
        <w:t>rastvor za injekciju</w:t>
      </w:r>
    </w:p>
    <w:p w14:paraId="23210B20" w14:textId="5B39BA7A" w:rsidR="008B2014" w:rsidRPr="00167137" w:rsidRDefault="00C46306" w:rsidP="00D50E68">
      <w:pPr>
        <w:widowControl w:val="0"/>
        <w:autoSpaceDE w:val="0"/>
        <w:autoSpaceDN w:val="0"/>
        <w:jc w:val="center"/>
        <w:rPr>
          <w:b/>
          <w:bCs/>
          <w:sz w:val="22"/>
          <w:szCs w:val="22"/>
          <w:lang w:val="sr-Latn-RS"/>
        </w:rPr>
      </w:pPr>
      <w:r w:rsidRPr="00167137">
        <w:rPr>
          <w:b/>
          <w:bCs/>
          <w:sz w:val="22"/>
          <w:szCs w:val="22"/>
          <w:lang w:val="sr-Latn-RS"/>
        </w:rPr>
        <w:t xml:space="preserve">Elonva, </w:t>
      </w:r>
      <w:r w:rsidR="00187967" w:rsidRPr="00167137">
        <w:rPr>
          <w:b/>
          <w:bCs/>
          <w:sz w:val="22"/>
          <w:szCs w:val="22"/>
          <w:lang w:val="sr-Latn-RS"/>
        </w:rPr>
        <w:t>150 mikrograma</w:t>
      </w:r>
      <w:r w:rsidRPr="00167137">
        <w:rPr>
          <w:b/>
          <w:bCs/>
          <w:sz w:val="22"/>
          <w:szCs w:val="22"/>
          <w:lang w:val="sr-Latn-RS"/>
        </w:rPr>
        <w:t xml:space="preserve">, </w:t>
      </w:r>
      <w:r w:rsidR="008B2014" w:rsidRPr="00167137">
        <w:rPr>
          <w:b/>
          <w:bCs/>
          <w:sz w:val="22"/>
          <w:szCs w:val="22"/>
          <w:lang w:val="sr-Latn-RS"/>
        </w:rPr>
        <w:t>rastvor za injekciju</w:t>
      </w:r>
    </w:p>
    <w:p w14:paraId="0B10E5FB" w14:textId="77777777" w:rsidR="00C22BE5" w:rsidRPr="00167137" w:rsidRDefault="00C46306" w:rsidP="00D50E68">
      <w:pPr>
        <w:widowControl w:val="0"/>
        <w:autoSpaceDE w:val="0"/>
        <w:autoSpaceDN w:val="0"/>
        <w:jc w:val="center"/>
        <w:rPr>
          <w:sz w:val="22"/>
          <w:szCs w:val="22"/>
          <w:lang w:val="sr-Latn-RS"/>
        </w:rPr>
      </w:pPr>
      <w:r w:rsidRPr="00167137">
        <w:rPr>
          <w:bCs/>
          <w:i/>
          <w:sz w:val="22"/>
          <w:szCs w:val="22"/>
          <w:lang w:val="sr-Latn-RS"/>
        </w:rPr>
        <w:t>korifolitropin alfa</w:t>
      </w:r>
    </w:p>
    <w:p w14:paraId="22538B07" w14:textId="77777777" w:rsidR="00C22BE5" w:rsidRPr="00167137" w:rsidRDefault="00C22BE5" w:rsidP="00D50E68">
      <w:pPr>
        <w:pStyle w:val="Header"/>
        <w:tabs>
          <w:tab w:val="left" w:pos="284"/>
        </w:tabs>
        <w:rPr>
          <w:sz w:val="22"/>
          <w:szCs w:val="22"/>
          <w:lang w:val="sr-Latn-RS"/>
        </w:rPr>
      </w:pPr>
    </w:p>
    <w:p w14:paraId="7A0951E6" w14:textId="77777777" w:rsidR="00A32113" w:rsidRPr="00167137" w:rsidRDefault="00A32113" w:rsidP="00D50E68">
      <w:pPr>
        <w:pStyle w:val="Header"/>
        <w:tabs>
          <w:tab w:val="left" w:pos="284"/>
        </w:tabs>
        <w:rPr>
          <w:i/>
          <w:iCs/>
          <w:sz w:val="22"/>
          <w:szCs w:val="22"/>
          <w:lang w:val="sr-Latn-RS"/>
        </w:rPr>
      </w:pPr>
    </w:p>
    <w:p w14:paraId="5297D3E6" w14:textId="77777777" w:rsidR="006A2B96" w:rsidRPr="00167137" w:rsidRDefault="00A32113" w:rsidP="00CD7412">
      <w:pPr>
        <w:widowControl w:val="0"/>
        <w:autoSpaceDE w:val="0"/>
        <w:autoSpaceDN w:val="0"/>
        <w:jc w:val="both"/>
        <w:rPr>
          <w:b/>
          <w:bCs/>
          <w:sz w:val="22"/>
          <w:szCs w:val="22"/>
          <w:lang w:val="sr-Latn-RS"/>
        </w:rPr>
      </w:pPr>
      <w:r w:rsidRPr="00167137">
        <w:rPr>
          <w:b/>
          <w:bCs/>
          <w:sz w:val="22"/>
          <w:szCs w:val="22"/>
          <w:lang w:val="sr-Latn-RS"/>
        </w:rPr>
        <w:t>Pažljivo pročitajte ovo uputstvo, prije nego što počnete da koristite ovaj lijek</w:t>
      </w:r>
      <w:r w:rsidR="00070BAB" w:rsidRPr="00167137">
        <w:rPr>
          <w:b/>
          <w:bCs/>
          <w:sz w:val="22"/>
          <w:szCs w:val="22"/>
          <w:lang w:val="sr-Latn-RS"/>
        </w:rPr>
        <w:t>,</w:t>
      </w:r>
      <w:r w:rsidR="006A2B96" w:rsidRPr="00167137">
        <w:rPr>
          <w:sz w:val="22"/>
          <w:szCs w:val="22"/>
          <w:lang w:val="sr-Latn-RS"/>
        </w:rPr>
        <w:t xml:space="preserve"> </w:t>
      </w:r>
      <w:r w:rsidR="006A2B96" w:rsidRPr="00167137">
        <w:rPr>
          <w:b/>
          <w:bCs/>
          <w:sz w:val="22"/>
          <w:szCs w:val="22"/>
          <w:lang w:val="sr-Latn-RS"/>
        </w:rPr>
        <w:t xml:space="preserve">jer sadrži </w:t>
      </w:r>
    </w:p>
    <w:p w14:paraId="25A8F566" w14:textId="77777777" w:rsidR="00A32113" w:rsidRPr="00167137" w:rsidRDefault="006A2B96" w:rsidP="00CD7412">
      <w:pPr>
        <w:widowControl w:val="0"/>
        <w:autoSpaceDE w:val="0"/>
        <w:autoSpaceDN w:val="0"/>
        <w:jc w:val="both"/>
        <w:rPr>
          <w:b/>
          <w:bCs/>
          <w:sz w:val="22"/>
          <w:szCs w:val="22"/>
          <w:lang w:val="sr-Latn-RS"/>
        </w:rPr>
      </w:pPr>
      <w:r w:rsidRPr="00167137">
        <w:rPr>
          <w:b/>
          <w:bCs/>
          <w:sz w:val="22"/>
          <w:szCs w:val="22"/>
          <w:lang w:val="sr-Latn-RS"/>
        </w:rPr>
        <w:t>informacije koje su važne za Vas</w:t>
      </w:r>
    </w:p>
    <w:p w14:paraId="5DDB1189" w14:textId="77777777" w:rsidR="00A32113" w:rsidRPr="00167137" w:rsidRDefault="00A32113" w:rsidP="00CD7412">
      <w:pPr>
        <w:widowControl w:val="0"/>
        <w:numPr>
          <w:ilvl w:val="0"/>
          <w:numId w:val="18"/>
        </w:numPr>
        <w:tabs>
          <w:tab w:val="clear" w:pos="576"/>
          <w:tab w:val="num" w:pos="569"/>
          <w:tab w:val="num" w:pos="600"/>
        </w:tabs>
        <w:autoSpaceDE w:val="0"/>
        <w:autoSpaceDN w:val="0"/>
        <w:jc w:val="both"/>
        <w:rPr>
          <w:sz w:val="22"/>
          <w:szCs w:val="22"/>
          <w:lang w:val="sr-Latn-RS"/>
        </w:rPr>
      </w:pPr>
      <w:r w:rsidRPr="00167137">
        <w:rPr>
          <w:sz w:val="22"/>
          <w:szCs w:val="22"/>
          <w:lang w:val="sr-Latn-RS"/>
        </w:rPr>
        <w:t>Uputstvo sačuvajte. Može biti potrebno da ga ponovo pročitate.</w:t>
      </w:r>
    </w:p>
    <w:p w14:paraId="383C998D" w14:textId="77777777" w:rsidR="00A32113" w:rsidRPr="00167137" w:rsidRDefault="00A32113" w:rsidP="00CD7412">
      <w:pPr>
        <w:widowControl w:val="0"/>
        <w:numPr>
          <w:ilvl w:val="0"/>
          <w:numId w:val="18"/>
        </w:numPr>
        <w:tabs>
          <w:tab w:val="clear" w:pos="576"/>
          <w:tab w:val="num" w:pos="600"/>
        </w:tabs>
        <w:autoSpaceDE w:val="0"/>
        <w:autoSpaceDN w:val="0"/>
        <w:jc w:val="both"/>
        <w:rPr>
          <w:sz w:val="22"/>
          <w:szCs w:val="22"/>
          <w:lang w:val="sr-Latn-RS"/>
        </w:rPr>
      </w:pPr>
      <w:r w:rsidRPr="00167137">
        <w:rPr>
          <w:sz w:val="22"/>
          <w:szCs w:val="22"/>
          <w:lang w:val="sr-Latn-RS"/>
        </w:rPr>
        <w:t>Ako imate dodatnih pitanja, obratite se svom ljekaru ili farmaceutu</w:t>
      </w:r>
      <w:r w:rsidR="00070BAB" w:rsidRPr="00167137">
        <w:rPr>
          <w:sz w:val="22"/>
          <w:szCs w:val="22"/>
          <w:lang w:val="sr-Latn-RS"/>
        </w:rPr>
        <w:t xml:space="preserve"> </w:t>
      </w:r>
      <w:r w:rsidR="00070BAB" w:rsidRPr="00167137">
        <w:rPr>
          <w:noProof/>
          <w:sz w:val="22"/>
          <w:szCs w:val="22"/>
          <w:lang w:val="sr-Latn-RS"/>
        </w:rPr>
        <w:t>ili medicinskoj sestri</w:t>
      </w:r>
      <w:r w:rsidRPr="00167137">
        <w:rPr>
          <w:sz w:val="22"/>
          <w:szCs w:val="22"/>
          <w:lang w:val="sr-Latn-RS"/>
        </w:rPr>
        <w:t>.</w:t>
      </w:r>
      <w:r w:rsidR="006240C9" w:rsidRPr="00167137">
        <w:rPr>
          <w:sz w:val="22"/>
          <w:szCs w:val="22"/>
          <w:lang w:val="sr-Latn-RS"/>
        </w:rPr>
        <w:t xml:space="preserve"> </w:t>
      </w:r>
    </w:p>
    <w:p w14:paraId="07DB7577" w14:textId="77777777" w:rsidR="00A32113" w:rsidRPr="00167137" w:rsidRDefault="00A32113" w:rsidP="00CD7412">
      <w:pPr>
        <w:widowControl w:val="0"/>
        <w:numPr>
          <w:ilvl w:val="0"/>
          <w:numId w:val="18"/>
        </w:numPr>
        <w:tabs>
          <w:tab w:val="clear" w:pos="576"/>
          <w:tab w:val="num" w:pos="600"/>
        </w:tabs>
        <w:autoSpaceDE w:val="0"/>
        <w:autoSpaceDN w:val="0"/>
        <w:jc w:val="both"/>
        <w:rPr>
          <w:sz w:val="22"/>
          <w:szCs w:val="22"/>
          <w:lang w:val="sr-Latn-RS"/>
        </w:rPr>
      </w:pPr>
      <w:r w:rsidRPr="00167137">
        <w:rPr>
          <w:sz w:val="22"/>
          <w:szCs w:val="22"/>
          <w:lang w:val="sr-Latn-RS"/>
        </w:rPr>
        <w:t>Ovaj lijek propisan je Vama i ne sm</w:t>
      </w:r>
      <w:r w:rsidR="00A06E5C" w:rsidRPr="00167137">
        <w:rPr>
          <w:sz w:val="22"/>
          <w:szCs w:val="22"/>
          <w:lang w:val="sr-Latn-RS"/>
        </w:rPr>
        <w:t>ij</w:t>
      </w:r>
      <w:r w:rsidRPr="00167137">
        <w:rPr>
          <w:sz w:val="22"/>
          <w:szCs w:val="22"/>
          <w:lang w:val="sr-Latn-RS"/>
        </w:rPr>
        <w:t>ete ga davati drugima. Može da im škodi, čak i kada imaju iste znake bolesti kao i Vi.</w:t>
      </w:r>
    </w:p>
    <w:p w14:paraId="09361566" w14:textId="77777777" w:rsidR="00C269D7" w:rsidRPr="00167137" w:rsidRDefault="00C269D7" w:rsidP="00CD7412">
      <w:pPr>
        <w:widowControl w:val="0"/>
        <w:numPr>
          <w:ilvl w:val="0"/>
          <w:numId w:val="18"/>
        </w:numPr>
        <w:tabs>
          <w:tab w:val="clear" w:pos="576"/>
          <w:tab w:val="num" w:pos="0"/>
        </w:tabs>
        <w:autoSpaceDE w:val="0"/>
        <w:autoSpaceDN w:val="0"/>
        <w:jc w:val="both"/>
        <w:rPr>
          <w:sz w:val="22"/>
          <w:szCs w:val="22"/>
          <w:lang w:val="sr-Latn-RS"/>
        </w:rPr>
      </w:pPr>
      <w:r w:rsidRPr="00167137">
        <w:rPr>
          <w:spacing w:val="-5"/>
          <w:sz w:val="22"/>
          <w:szCs w:val="22"/>
          <w:lang w:val="sr-Latn-RS"/>
        </w:rPr>
        <w:t xml:space="preserve">Ako </w:t>
      </w:r>
      <w:r w:rsidR="00CE3E04" w:rsidRPr="00167137">
        <w:rPr>
          <w:spacing w:val="-5"/>
          <w:sz w:val="22"/>
          <w:szCs w:val="22"/>
          <w:lang w:val="sr-Latn-RS"/>
        </w:rPr>
        <w:t>Vam</w:t>
      </w:r>
      <w:r w:rsidRPr="00167137">
        <w:rPr>
          <w:spacing w:val="-5"/>
          <w:sz w:val="22"/>
          <w:szCs w:val="22"/>
          <w:lang w:val="sr-Latn-RS"/>
        </w:rPr>
        <w:t xml:space="preserve"> se javi bilo koje neželjeno d</w:t>
      </w:r>
      <w:r w:rsidR="000D14D2" w:rsidRPr="00167137">
        <w:rPr>
          <w:spacing w:val="-5"/>
          <w:sz w:val="22"/>
          <w:szCs w:val="22"/>
          <w:lang w:val="sr-Latn-RS"/>
        </w:rPr>
        <w:t xml:space="preserve">ejstvo recite to svom ljekaru, </w:t>
      </w:r>
      <w:r w:rsidRPr="00167137">
        <w:rPr>
          <w:spacing w:val="-5"/>
          <w:sz w:val="22"/>
          <w:szCs w:val="22"/>
          <w:lang w:val="sr-Latn-RS"/>
        </w:rPr>
        <w:t>farmaceutu ili medicinskoj sestri. Ovo uključuje i bilo koja neželjena dejstva koja nijesu navedena u ovom uputstvu</w:t>
      </w:r>
      <w:r w:rsidRPr="00167137">
        <w:rPr>
          <w:spacing w:val="-4"/>
          <w:sz w:val="22"/>
          <w:szCs w:val="22"/>
          <w:lang w:val="sr-Latn-RS"/>
        </w:rPr>
        <w:t xml:space="preserve">. </w:t>
      </w:r>
      <w:r w:rsidR="0085398E" w:rsidRPr="00167137">
        <w:rPr>
          <w:spacing w:val="-4"/>
          <w:sz w:val="22"/>
          <w:szCs w:val="22"/>
          <w:lang w:val="sr-Latn-RS"/>
        </w:rPr>
        <w:t xml:space="preserve">Pogledajte dio 4. </w:t>
      </w:r>
    </w:p>
    <w:p w14:paraId="7ADFA23F" w14:textId="77777777" w:rsidR="00C269D7" w:rsidRPr="00167137" w:rsidRDefault="00C269D7" w:rsidP="00CD7412">
      <w:pPr>
        <w:widowControl w:val="0"/>
        <w:autoSpaceDE w:val="0"/>
        <w:autoSpaceDN w:val="0"/>
        <w:jc w:val="both"/>
        <w:rPr>
          <w:sz w:val="22"/>
          <w:szCs w:val="22"/>
          <w:lang w:val="sr-Latn-RS"/>
        </w:rPr>
      </w:pPr>
    </w:p>
    <w:p w14:paraId="706053EE" w14:textId="77777777" w:rsidR="003324F7" w:rsidRPr="00167137" w:rsidRDefault="003324F7" w:rsidP="00CD7412">
      <w:pPr>
        <w:widowControl w:val="0"/>
        <w:autoSpaceDE w:val="0"/>
        <w:autoSpaceDN w:val="0"/>
        <w:jc w:val="both"/>
        <w:rPr>
          <w:i/>
          <w:iCs/>
          <w:sz w:val="22"/>
          <w:szCs w:val="22"/>
          <w:lang w:val="sr-Latn-RS"/>
        </w:rPr>
      </w:pPr>
    </w:p>
    <w:p w14:paraId="3A80B3D8" w14:textId="77777777" w:rsidR="00C269D7" w:rsidRPr="00167137" w:rsidRDefault="00C269D7" w:rsidP="00CD7412">
      <w:pPr>
        <w:widowControl w:val="0"/>
        <w:autoSpaceDE w:val="0"/>
        <w:autoSpaceDN w:val="0"/>
        <w:jc w:val="both"/>
        <w:rPr>
          <w:sz w:val="22"/>
          <w:szCs w:val="22"/>
          <w:lang w:val="sr-Latn-RS"/>
        </w:rPr>
      </w:pPr>
    </w:p>
    <w:p w14:paraId="76802BF9" w14:textId="77777777" w:rsidR="00A92C66" w:rsidRPr="00167137" w:rsidRDefault="00A92C66" w:rsidP="00CD7412">
      <w:pPr>
        <w:widowControl w:val="0"/>
        <w:autoSpaceDE w:val="0"/>
        <w:autoSpaceDN w:val="0"/>
        <w:jc w:val="both"/>
        <w:rPr>
          <w:sz w:val="22"/>
          <w:szCs w:val="22"/>
          <w:lang w:val="sr-Latn-RS"/>
        </w:rPr>
      </w:pPr>
    </w:p>
    <w:p w14:paraId="2E23ECBD" w14:textId="77777777" w:rsidR="00A32113" w:rsidRPr="00167137" w:rsidRDefault="00A32113" w:rsidP="00CD7412">
      <w:pPr>
        <w:widowControl w:val="0"/>
        <w:autoSpaceDE w:val="0"/>
        <w:autoSpaceDN w:val="0"/>
        <w:jc w:val="both"/>
        <w:rPr>
          <w:b/>
          <w:bCs/>
          <w:sz w:val="22"/>
          <w:szCs w:val="22"/>
          <w:lang w:val="sr-Latn-RS"/>
        </w:rPr>
      </w:pPr>
      <w:r w:rsidRPr="00167137">
        <w:rPr>
          <w:b/>
          <w:bCs/>
          <w:sz w:val="22"/>
          <w:szCs w:val="22"/>
          <w:lang w:val="sr-Latn-RS"/>
        </w:rPr>
        <w:t>U ovom uputstvu pročitaćete:</w:t>
      </w:r>
    </w:p>
    <w:p w14:paraId="333DDD1C" w14:textId="77777777" w:rsidR="00A32113" w:rsidRPr="00167137" w:rsidRDefault="00A32113" w:rsidP="00CD7412">
      <w:pPr>
        <w:widowControl w:val="0"/>
        <w:numPr>
          <w:ilvl w:val="0"/>
          <w:numId w:val="17"/>
        </w:numPr>
        <w:tabs>
          <w:tab w:val="clear" w:pos="360"/>
          <w:tab w:val="left" w:pos="569"/>
          <w:tab w:val="left" w:pos="600"/>
        </w:tabs>
        <w:autoSpaceDE w:val="0"/>
        <w:autoSpaceDN w:val="0"/>
        <w:jc w:val="both"/>
        <w:rPr>
          <w:sz w:val="22"/>
          <w:szCs w:val="22"/>
          <w:lang w:val="sr-Latn-RS"/>
        </w:rPr>
      </w:pPr>
      <w:r w:rsidRPr="00167137">
        <w:rPr>
          <w:sz w:val="22"/>
          <w:szCs w:val="22"/>
          <w:lang w:val="sr-Latn-RS"/>
        </w:rPr>
        <w:t xml:space="preserve">Šta je lijek </w:t>
      </w:r>
      <w:bookmarkStart w:id="0" w:name="_Hlk42593622"/>
      <w:r w:rsidR="00C46306" w:rsidRPr="00167137">
        <w:rPr>
          <w:sz w:val="22"/>
          <w:szCs w:val="22"/>
          <w:lang w:val="sr-Latn-RS"/>
        </w:rPr>
        <w:t>Elonva</w:t>
      </w:r>
      <w:bookmarkEnd w:id="0"/>
      <w:r w:rsidRPr="00167137">
        <w:rPr>
          <w:sz w:val="22"/>
          <w:szCs w:val="22"/>
          <w:lang w:val="sr-Latn-RS"/>
        </w:rPr>
        <w:t xml:space="preserve"> i čemu je namijenjen</w:t>
      </w:r>
    </w:p>
    <w:p w14:paraId="67585BD4" w14:textId="77777777" w:rsidR="00A32113" w:rsidRPr="00167137" w:rsidRDefault="00A32113" w:rsidP="00CD7412">
      <w:pPr>
        <w:widowControl w:val="0"/>
        <w:numPr>
          <w:ilvl w:val="0"/>
          <w:numId w:val="17"/>
        </w:numPr>
        <w:tabs>
          <w:tab w:val="clear" w:pos="360"/>
          <w:tab w:val="left" w:pos="569"/>
          <w:tab w:val="left" w:pos="600"/>
        </w:tabs>
        <w:autoSpaceDE w:val="0"/>
        <w:autoSpaceDN w:val="0"/>
        <w:jc w:val="both"/>
        <w:rPr>
          <w:sz w:val="22"/>
          <w:szCs w:val="22"/>
          <w:lang w:val="sr-Latn-RS"/>
        </w:rPr>
      </w:pPr>
      <w:r w:rsidRPr="00167137">
        <w:rPr>
          <w:sz w:val="22"/>
          <w:szCs w:val="22"/>
          <w:lang w:val="sr-Latn-RS"/>
        </w:rPr>
        <w:t xml:space="preserve">Šta treba da znate prije nego što uzmete lijek </w:t>
      </w:r>
      <w:r w:rsidR="00C46306" w:rsidRPr="00167137">
        <w:rPr>
          <w:sz w:val="22"/>
          <w:szCs w:val="22"/>
          <w:lang w:val="sr-Latn-RS"/>
        </w:rPr>
        <w:t>Elonva</w:t>
      </w:r>
    </w:p>
    <w:p w14:paraId="43C7B9FE" w14:textId="77777777" w:rsidR="00A32113" w:rsidRPr="00167137" w:rsidRDefault="00A32113" w:rsidP="00CD7412">
      <w:pPr>
        <w:widowControl w:val="0"/>
        <w:numPr>
          <w:ilvl w:val="0"/>
          <w:numId w:val="17"/>
        </w:numPr>
        <w:tabs>
          <w:tab w:val="clear" w:pos="360"/>
          <w:tab w:val="left" w:pos="569"/>
          <w:tab w:val="left" w:pos="600"/>
        </w:tabs>
        <w:autoSpaceDE w:val="0"/>
        <w:autoSpaceDN w:val="0"/>
        <w:jc w:val="both"/>
        <w:rPr>
          <w:sz w:val="22"/>
          <w:szCs w:val="22"/>
          <w:lang w:val="sr-Latn-RS"/>
        </w:rPr>
      </w:pPr>
      <w:r w:rsidRPr="00167137">
        <w:rPr>
          <w:sz w:val="22"/>
          <w:szCs w:val="22"/>
          <w:lang w:val="sr-Latn-RS"/>
        </w:rPr>
        <w:t xml:space="preserve">Kako se upotrebljava lijek </w:t>
      </w:r>
      <w:r w:rsidR="00C46306" w:rsidRPr="00167137">
        <w:rPr>
          <w:sz w:val="22"/>
          <w:szCs w:val="22"/>
          <w:lang w:val="sr-Latn-RS"/>
        </w:rPr>
        <w:t>Elonva</w:t>
      </w:r>
    </w:p>
    <w:p w14:paraId="60372747" w14:textId="77777777" w:rsidR="00A32113" w:rsidRPr="00167137" w:rsidRDefault="00A32113" w:rsidP="00CD7412">
      <w:pPr>
        <w:widowControl w:val="0"/>
        <w:numPr>
          <w:ilvl w:val="0"/>
          <w:numId w:val="17"/>
        </w:numPr>
        <w:tabs>
          <w:tab w:val="clear" w:pos="360"/>
          <w:tab w:val="left" w:pos="569"/>
          <w:tab w:val="left" w:pos="600"/>
        </w:tabs>
        <w:autoSpaceDE w:val="0"/>
        <w:autoSpaceDN w:val="0"/>
        <w:jc w:val="both"/>
        <w:rPr>
          <w:sz w:val="22"/>
          <w:szCs w:val="22"/>
          <w:lang w:val="sr-Latn-RS"/>
        </w:rPr>
      </w:pPr>
      <w:r w:rsidRPr="00167137">
        <w:rPr>
          <w:sz w:val="22"/>
          <w:szCs w:val="22"/>
          <w:lang w:val="sr-Latn-RS"/>
        </w:rPr>
        <w:t xml:space="preserve">Moguća neželjena dejstva </w:t>
      </w:r>
    </w:p>
    <w:p w14:paraId="3EEABF1C" w14:textId="77777777" w:rsidR="00A32113" w:rsidRPr="00167137" w:rsidRDefault="00A32113" w:rsidP="00CD7412">
      <w:pPr>
        <w:widowControl w:val="0"/>
        <w:numPr>
          <w:ilvl w:val="0"/>
          <w:numId w:val="17"/>
        </w:numPr>
        <w:tabs>
          <w:tab w:val="clear" w:pos="360"/>
          <w:tab w:val="left" w:pos="569"/>
          <w:tab w:val="left" w:pos="600"/>
        </w:tabs>
        <w:autoSpaceDE w:val="0"/>
        <w:autoSpaceDN w:val="0"/>
        <w:jc w:val="both"/>
        <w:rPr>
          <w:sz w:val="22"/>
          <w:szCs w:val="22"/>
          <w:lang w:val="sr-Latn-RS"/>
        </w:rPr>
      </w:pPr>
      <w:r w:rsidRPr="00167137">
        <w:rPr>
          <w:sz w:val="22"/>
          <w:szCs w:val="22"/>
          <w:lang w:val="sr-Latn-RS"/>
        </w:rPr>
        <w:t xml:space="preserve">Kako čuvati lijek </w:t>
      </w:r>
      <w:r w:rsidR="00C46306" w:rsidRPr="00167137">
        <w:rPr>
          <w:sz w:val="22"/>
          <w:szCs w:val="22"/>
          <w:lang w:val="sr-Latn-RS"/>
        </w:rPr>
        <w:t>Elonva</w:t>
      </w:r>
    </w:p>
    <w:p w14:paraId="4EB279BA" w14:textId="77777777" w:rsidR="00A32113" w:rsidRPr="00167137" w:rsidRDefault="000A77B3" w:rsidP="00CD7412">
      <w:pPr>
        <w:widowControl w:val="0"/>
        <w:numPr>
          <w:ilvl w:val="0"/>
          <w:numId w:val="17"/>
        </w:numPr>
        <w:tabs>
          <w:tab w:val="clear" w:pos="360"/>
          <w:tab w:val="left" w:pos="569"/>
          <w:tab w:val="left" w:pos="600"/>
        </w:tabs>
        <w:autoSpaceDE w:val="0"/>
        <w:autoSpaceDN w:val="0"/>
        <w:jc w:val="both"/>
        <w:rPr>
          <w:b/>
          <w:bCs/>
          <w:sz w:val="22"/>
          <w:szCs w:val="22"/>
          <w:lang w:val="sr-Latn-RS"/>
        </w:rPr>
      </w:pPr>
      <w:r w:rsidRPr="00167137">
        <w:rPr>
          <w:sz w:val="22"/>
          <w:szCs w:val="22"/>
          <w:lang w:val="sr-Latn-RS"/>
        </w:rPr>
        <w:t>Sadržaj pakovanja i d</w:t>
      </w:r>
      <w:r w:rsidR="00A32113" w:rsidRPr="00167137">
        <w:rPr>
          <w:sz w:val="22"/>
          <w:szCs w:val="22"/>
          <w:lang w:val="sr-Latn-RS"/>
        </w:rPr>
        <w:t>odatne informacije</w:t>
      </w:r>
      <w:r w:rsidR="00A02C42" w:rsidRPr="00167137">
        <w:rPr>
          <w:sz w:val="22"/>
          <w:szCs w:val="22"/>
          <w:lang w:val="sr-Latn-RS"/>
        </w:rPr>
        <w:t xml:space="preserve"> </w:t>
      </w:r>
    </w:p>
    <w:p w14:paraId="2FF4A545" w14:textId="77777777" w:rsidR="00A32113" w:rsidRPr="00167137" w:rsidRDefault="00A32113" w:rsidP="00D50E68">
      <w:pPr>
        <w:widowControl w:val="0"/>
        <w:autoSpaceDE w:val="0"/>
        <w:autoSpaceDN w:val="0"/>
        <w:rPr>
          <w:sz w:val="22"/>
          <w:szCs w:val="22"/>
          <w:lang w:val="sr-Latn-RS"/>
        </w:rPr>
      </w:pPr>
    </w:p>
    <w:p w14:paraId="57751398" w14:textId="77777777" w:rsidR="00C22BE5" w:rsidRPr="00167137" w:rsidRDefault="00C22BE5" w:rsidP="00D50E68">
      <w:pPr>
        <w:pStyle w:val="Header"/>
        <w:tabs>
          <w:tab w:val="left" w:pos="284"/>
        </w:tabs>
        <w:rPr>
          <w:sz w:val="22"/>
          <w:szCs w:val="22"/>
          <w:lang w:val="sr-Latn-RS"/>
        </w:rPr>
      </w:pPr>
    </w:p>
    <w:p w14:paraId="417D8BA8" w14:textId="77777777" w:rsidR="00CF1B2D" w:rsidRPr="00167137" w:rsidRDefault="00CF1B2D" w:rsidP="00D50E68">
      <w:pPr>
        <w:rPr>
          <w:b/>
          <w:bCs/>
          <w:sz w:val="22"/>
          <w:szCs w:val="22"/>
          <w:lang w:val="sr-Latn-RS"/>
        </w:rPr>
      </w:pPr>
      <w:r w:rsidRPr="00167137">
        <w:rPr>
          <w:b/>
          <w:bCs/>
          <w:sz w:val="22"/>
          <w:szCs w:val="22"/>
          <w:lang w:val="sr-Latn-RS"/>
        </w:rPr>
        <w:br w:type="page"/>
      </w:r>
    </w:p>
    <w:p w14:paraId="086372EB" w14:textId="77777777" w:rsidR="00445D8F" w:rsidRPr="00167137" w:rsidRDefault="00445D8F" w:rsidP="00D50E68">
      <w:pPr>
        <w:rPr>
          <w:b/>
          <w:bCs/>
          <w:sz w:val="22"/>
          <w:szCs w:val="22"/>
          <w:lang w:val="sr-Latn-RS"/>
        </w:rPr>
      </w:pPr>
    </w:p>
    <w:p w14:paraId="6A3C4E67" w14:textId="77777777" w:rsidR="00A32113" w:rsidRPr="00167137" w:rsidRDefault="00A32113" w:rsidP="00D50E68">
      <w:pPr>
        <w:tabs>
          <w:tab w:val="left" w:pos="540"/>
          <w:tab w:val="left" w:pos="569"/>
        </w:tabs>
        <w:jc w:val="both"/>
        <w:rPr>
          <w:b/>
          <w:bCs/>
          <w:sz w:val="22"/>
          <w:szCs w:val="22"/>
          <w:lang w:val="sr-Latn-RS"/>
        </w:rPr>
      </w:pPr>
      <w:r w:rsidRPr="00167137">
        <w:rPr>
          <w:b/>
          <w:bCs/>
          <w:sz w:val="22"/>
          <w:szCs w:val="22"/>
          <w:lang w:val="sr-Latn-RS"/>
        </w:rPr>
        <w:t xml:space="preserve">1. </w:t>
      </w:r>
      <w:r w:rsidR="00FB6603" w:rsidRPr="00167137">
        <w:rPr>
          <w:b/>
          <w:bCs/>
          <w:sz w:val="22"/>
          <w:szCs w:val="22"/>
          <w:lang w:val="sr-Latn-RS"/>
        </w:rPr>
        <w:tab/>
      </w:r>
      <w:r w:rsidRPr="00167137">
        <w:rPr>
          <w:b/>
          <w:bCs/>
          <w:sz w:val="22"/>
          <w:szCs w:val="22"/>
          <w:lang w:val="sr-Latn-RS"/>
        </w:rPr>
        <w:t xml:space="preserve">ŠTA JE LIJEK </w:t>
      </w:r>
      <w:r w:rsidR="00C46306" w:rsidRPr="00167137">
        <w:rPr>
          <w:b/>
          <w:caps/>
          <w:sz w:val="22"/>
          <w:szCs w:val="22"/>
          <w:lang w:val="sr-Latn-RS"/>
        </w:rPr>
        <w:t>Elonva</w:t>
      </w:r>
      <w:r w:rsidR="00C46306" w:rsidRPr="00167137">
        <w:rPr>
          <w:b/>
          <w:bCs/>
          <w:sz w:val="22"/>
          <w:szCs w:val="22"/>
          <w:lang w:val="sr-Latn-RS"/>
        </w:rPr>
        <w:t xml:space="preserve"> </w:t>
      </w:r>
      <w:r w:rsidRPr="00167137">
        <w:rPr>
          <w:b/>
          <w:bCs/>
          <w:sz w:val="22"/>
          <w:szCs w:val="22"/>
          <w:lang w:val="sr-Latn-RS"/>
        </w:rPr>
        <w:t>I ČEMU JE NAMIJENJEN</w:t>
      </w:r>
    </w:p>
    <w:p w14:paraId="2698A5A1" w14:textId="77777777" w:rsidR="00445D8F" w:rsidRPr="00167137" w:rsidRDefault="00445D8F" w:rsidP="00D50E68">
      <w:pPr>
        <w:jc w:val="both"/>
        <w:rPr>
          <w:sz w:val="22"/>
          <w:szCs w:val="22"/>
          <w:lang w:val="sr-Latn-RS"/>
        </w:rPr>
      </w:pPr>
    </w:p>
    <w:p w14:paraId="4916CDA8" w14:textId="3D037475" w:rsidR="00C46306" w:rsidRPr="00167137" w:rsidRDefault="00F929A1" w:rsidP="00D50E68">
      <w:pPr>
        <w:pStyle w:val="Header"/>
        <w:tabs>
          <w:tab w:val="left" w:pos="284"/>
        </w:tabs>
        <w:jc w:val="both"/>
        <w:rPr>
          <w:sz w:val="22"/>
          <w:szCs w:val="22"/>
          <w:lang w:val="sr-Latn-RS"/>
        </w:rPr>
      </w:pPr>
      <w:r w:rsidRPr="00167137">
        <w:rPr>
          <w:sz w:val="22"/>
          <w:szCs w:val="22"/>
          <w:lang w:val="sr-Latn-RS"/>
        </w:rPr>
        <w:t xml:space="preserve">Lijek </w:t>
      </w:r>
      <w:r w:rsidR="00C46306" w:rsidRPr="00167137">
        <w:rPr>
          <w:sz w:val="22"/>
          <w:szCs w:val="22"/>
          <w:lang w:val="sr-Latn-RS"/>
        </w:rPr>
        <w:t xml:space="preserve">Elonva sadrži aktivnu supstancu korifolitropin alfa i pripada grupi </w:t>
      </w:r>
      <w:r w:rsidR="00C46306" w:rsidRPr="00167137">
        <w:rPr>
          <w:noProof/>
          <w:sz w:val="22"/>
          <w:szCs w:val="22"/>
          <w:lang w:val="sr-Latn-RS"/>
        </w:rPr>
        <w:t xml:space="preserve">ljekova koji se zovu </w:t>
      </w:r>
      <w:r w:rsidR="00C46306" w:rsidRPr="00167137">
        <w:rPr>
          <w:sz w:val="22"/>
          <w:szCs w:val="22"/>
          <w:lang w:val="sr-Latn-RS"/>
        </w:rPr>
        <w:t xml:space="preserve">gonadotropni hormoni. Gonadotropni hormoni imaju važnu ulogu u plodnosti i </w:t>
      </w:r>
      <w:r w:rsidRPr="00167137">
        <w:rPr>
          <w:sz w:val="22"/>
          <w:szCs w:val="22"/>
          <w:lang w:val="sr-Latn-RS"/>
        </w:rPr>
        <w:t xml:space="preserve">ostvarivanju </w:t>
      </w:r>
      <w:r w:rsidR="00ED4665" w:rsidRPr="00167137">
        <w:rPr>
          <w:sz w:val="22"/>
          <w:szCs w:val="22"/>
          <w:lang w:val="sr-Latn-RS"/>
        </w:rPr>
        <w:t xml:space="preserve">potomstva </w:t>
      </w:r>
      <w:r w:rsidR="00C46306" w:rsidRPr="00167137">
        <w:rPr>
          <w:sz w:val="22"/>
          <w:szCs w:val="22"/>
          <w:lang w:val="sr-Latn-RS"/>
        </w:rPr>
        <w:t>kod ljudi. Jedan od</w:t>
      </w:r>
      <w:r w:rsidRPr="00167137">
        <w:rPr>
          <w:sz w:val="22"/>
          <w:szCs w:val="22"/>
          <w:lang w:val="sr-Latn-RS"/>
        </w:rPr>
        <w:t xml:space="preserve"> ovih</w:t>
      </w:r>
      <w:r w:rsidR="00C46306" w:rsidRPr="00167137">
        <w:rPr>
          <w:sz w:val="22"/>
          <w:szCs w:val="22"/>
          <w:lang w:val="sr-Latn-RS"/>
        </w:rPr>
        <w:t xml:space="preserve"> gonadotropnih hormona je </w:t>
      </w:r>
      <w:r w:rsidRPr="00167137">
        <w:rPr>
          <w:sz w:val="22"/>
          <w:szCs w:val="22"/>
          <w:lang w:val="sr-Latn-RS"/>
        </w:rPr>
        <w:t xml:space="preserve">folikulostimulirajući hormon (eng. </w:t>
      </w:r>
      <w:r w:rsidRPr="00167137">
        <w:rPr>
          <w:i/>
          <w:iCs/>
          <w:sz w:val="22"/>
          <w:szCs w:val="22"/>
          <w:lang w:val="sr-Latn-RS"/>
        </w:rPr>
        <w:t>Follicle Stimulating Hormone</w:t>
      </w:r>
      <w:r w:rsidRPr="00167137">
        <w:rPr>
          <w:sz w:val="22"/>
          <w:szCs w:val="22"/>
          <w:lang w:val="sr-Latn-RS"/>
        </w:rPr>
        <w:t xml:space="preserve">, FSH), </w:t>
      </w:r>
      <w:r w:rsidR="00C46306" w:rsidRPr="00167137">
        <w:rPr>
          <w:sz w:val="22"/>
          <w:szCs w:val="22"/>
          <w:lang w:val="sr-Latn-RS"/>
        </w:rPr>
        <w:t xml:space="preserve">hormon koji </w:t>
      </w:r>
      <w:r w:rsidRPr="00167137">
        <w:rPr>
          <w:sz w:val="22"/>
          <w:szCs w:val="22"/>
          <w:lang w:val="sr-Latn-RS"/>
        </w:rPr>
        <w:t xml:space="preserve">je </w:t>
      </w:r>
      <w:r w:rsidR="00C46306" w:rsidRPr="00167137">
        <w:rPr>
          <w:sz w:val="22"/>
          <w:szCs w:val="22"/>
          <w:lang w:val="sr-Latn-RS"/>
        </w:rPr>
        <w:t>kod žena</w:t>
      </w:r>
      <w:r w:rsidRPr="00167137">
        <w:rPr>
          <w:sz w:val="22"/>
          <w:szCs w:val="22"/>
          <w:lang w:val="sr-Latn-RS"/>
        </w:rPr>
        <w:t xml:space="preserve"> neophodan</w:t>
      </w:r>
      <w:r w:rsidR="00C46306" w:rsidRPr="00167137">
        <w:rPr>
          <w:sz w:val="22"/>
          <w:szCs w:val="22"/>
          <w:lang w:val="sr-Latn-RS"/>
        </w:rPr>
        <w:t xml:space="preserve"> za rast i razvoj folikula (male, okrugle kesice u jajnicima koje sadrže jajne ćelije) u jajnicima</w:t>
      </w:r>
      <w:r w:rsidRPr="00167137">
        <w:rPr>
          <w:sz w:val="22"/>
          <w:szCs w:val="22"/>
          <w:lang w:val="sr-Latn-RS"/>
        </w:rPr>
        <w:t xml:space="preserve">, a kod muškaraca u adolescenciji (uzrasta 14 i više godina) za liječenje odloženog puberteta uzrokovanog hipogonadotropnim hipogonadizmom, u kombinaciji sa lijekom koji se zove </w:t>
      </w:r>
      <w:r w:rsidR="001C0A80" w:rsidRPr="00167137">
        <w:rPr>
          <w:sz w:val="22"/>
          <w:szCs w:val="22"/>
          <w:lang w:val="sr-Latn-RS"/>
        </w:rPr>
        <w:t xml:space="preserve">ljudski </w:t>
      </w:r>
      <w:r w:rsidRPr="00167137">
        <w:rPr>
          <w:sz w:val="22"/>
          <w:szCs w:val="22"/>
          <w:lang w:val="sr-Latn-RS"/>
        </w:rPr>
        <w:t>horionski gonadotropin (eng.</w:t>
      </w:r>
      <w:r w:rsidR="001C0A80" w:rsidRPr="00167137">
        <w:rPr>
          <w:sz w:val="22"/>
          <w:szCs w:val="22"/>
          <w:lang w:val="sr-Latn-RS"/>
        </w:rPr>
        <w:t xml:space="preserve"> </w:t>
      </w:r>
      <w:r w:rsidRPr="00167137">
        <w:rPr>
          <w:i/>
          <w:iCs/>
          <w:sz w:val="22"/>
          <w:szCs w:val="22"/>
          <w:lang w:val="sr-Latn-RS"/>
        </w:rPr>
        <w:t>Human Chorionic Gonadotropin</w:t>
      </w:r>
      <w:r w:rsidRPr="00167137">
        <w:rPr>
          <w:sz w:val="22"/>
          <w:szCs w:val="22"/>
          <w:lang w:val="sr-Latn-RS"/>
        </w:rPr>
        <w:t>, hCG).</w:t>
      </w:r>
    </w:p>
    <w:p w14:paraId="0ADC7A67" w14:textId="64EC786E" w:rsidR="00C46306" w:rsidRPr="00167137" w:rsidRDefault="00C46306" w:rsidP="00D50E68">
      <w:pPr>
        <w:pStyle w:val="Header"/>
        <w:tabs>
          <w:tab w:val="left" w:pos="284"/>
        </w:tabs>
        <w:jc w:val="both"/>
        <w:rPr>
          <w:sz w:val="22"/>
          <w:szCs w:val="22"/>
          <w:lang w:val="sr-Latn-RS"/>
        </w:rPr>
      </w:pPr>
    </w:p>
    <w:p w14:paraId="5ED509AC" w14:textId="1D623A6B" w:rsidR="00F929A1" w:rsidRPr="00167137" w:rsidRDefault="00F929A1" w:rsidP="00D50E68">
      <w:pPr>
        <w:pStyle w:val="Header"/>
        <w:tabs>
          <w:tab w:val="left" w:pos="284"/>
        </w:tabs>
        <w:jc w:val="both"/>
        <w:rPr>
          <w:sz w:val="22"/>
          <w:szCs w:val="22"/>
          <w:u w:val="single"/>
          <w:lang w:val="sr-Latn-RS"/>
        </w:rPr>
      </w:pPr>
      <w:r w:rsidRPr="00167137">
        <w:rPr>
          <w:sz w:val="22"/>
          <w:szCs w:val="22"/>
          <w:u w:val="single"/>
          <w:lang w:val="sr-Latn-RS"/>
        </w:rPr>
        <w:t>Kod žena</w:t>
      </w:r>
    </w:p>
    <w:p w14:paraId="47508920" w14:textId="150DBF27" w:rsidR="00C46306" w:rsidRPr="00167137" w:rsidRDefault="00F929A1" w:rsidP="00D50E68">
      <w:pPr>
        <w:pStyle w:val="Header"/>
        <w:tabs>
          <w:tab w:val="left" w:pos="284"/>
        </w:tabs>
        <w:jc w:val="both"/>
        <w:rPr>
          <w:sz w:val="22"/>
          <w:szCs w:val="22"/>
          <w:lang w:val="sr-Latn-RS"/>
        </w:rPr>
      </w:pPr>
      <w:r w:rsidRPr="00167137">
        <w:rPr>
          <w:sz w:val="22"/>
          <w:szCs w:val="22"/>
          <w:lang w:val="sr-Latn-RS"/>
        </w:rPr>
        <w:t xml:space="preserve">Lijek </w:t>
      </w:r>
      <w:r w:rsidR="00C46306" w:rsidRPr="00167137">
        <w:rPr>
          <w:sz w:val="22"/>
          <w:szCs w:val="22"/>
          <w:lang w:val="sr-Latn-RS"/>
        </w:rPr>
        <w:t>Elonva se koristi kako bi se postigla trudnoća kod žena koje se liječe od neplodnosti, na primjer vantjelesnom oplodnjom (</w:t>
      </w:r>
      <w:r w:rsidRPr="00167137">
        <w:rPr>
          <w:sz w:val="22"/>
          <w:szCs w:val="22"/>
          <w:lang w:val="sr-Latn-RS"/>
        </w:rPr>
        <w:t xml:space="preserve">eng. </w:t>
      </w:r>
      <w:r w:rsidRPr="00167137">
        <w:rPr>
          <w:i/>
          <w:iCs/>
          <w:sz w:val="22"/>
          <w:szCs w:val="22"/>
          <w:lang w:val="sr-Latn-RS"/>
        </w:rPr>
        <w:t>in vitro fertilization</w:t>
      </w:r>
      <w:r w:rsidRPr="00167137">
        <w:rPr>
          <w:sz w:val="22"/>
          <w:szCs w:val="22"/>
          <w:lang w:val="sr-Latn-RS"/>
        </w:rPr>
        <w:t xml:space="preserve">, </w:t>
      </w:r>
      <w:r w:rsidR="00C46306" w:rsidRPr="00167137">
        <w:rPr>
          <w:sz w:val="22"/>
          <w:szCs w:val="22"/>
          <w:lang w:val="sr-Latn-RS"/>
        </w:rPr>
        <w:t xml:space="preserve">IVF). Vantjelesna oplodnja uključuje sakupljanje jajnih ćelija iz jajnika, oplodnju istih u laboratoriji i prenos embriona u matericu nakon nekoliko dana. </w:t>
      </w:r>
      <w:r w:rsidRPr="00167137">
        <w:rPr>
          <w:sz w:val="22"/>
          <w:szCs w:val="22"/>
          <w:lang w:val="sr-Latn-RS"/>
        </w:rPr>
        <w:t xml:space="preserve">Lijek </w:t>
      </w:r>
      <w:r w:rsidR="00C46306" w:rsidRPr="00167137">
        <w:rPr>
          <w:sz w:val="22"/>
          <w:szCs w:val="22"/>
          <w:lang w:val="sr-Latn-RS"/>
        </w:rPr>
        <w:t>Elonva</w:t>
      </w:r>
      <w:r w:rsidRPr="00167137">
        <w:rPr>
          <w:sz w:val="22"/>
          <w:szCs w:val="22"/>
          <w:lang w:val="sr-Latn-RS"/>
        </w:rPr>
        <w:t xml:space="preserve"> kontrolisan</w:t>
      </w:r>
      <w:r w:rsidR="001C0A80" w:rsidRPr="00167137">
        <w:rPr>
          <w:sz w:val="22"/>
          <w:szCs w:val="22"/>
          <w:lang w:val="sr-Latn-RS"/>
        </w:rPr>
        <w:t>om</w:t>
      </w:r>
      <w:r w:rsidRPr="00167137">
        <w:rPr>
          <w:sz w:val="22"/>
          <w:szCs w:val="22"/>
          <w:lang w:val="sr-Latn-RS"/>
        </w:rPr>
        <w:t xml:space="preserve"> stimulacij</w:t>
      </w:r>
      <w:r w:rsidR="001C0A80" w:rsidRPr="00167137">
        <w:rPr>
          <w:sz w:val="22"/>
          <w:szCs w:val="22"/>
          <w:lang w:val="sr-Latn-RS"/>
        </w:rPr>
        <w:t>om</w:t>
      </w:r>
      <w:r w:rsidRPr="00167137">
        <w:rPr>
          <w:sz w:val="22"/>
          <w:szCs w:val="22"/>
          <w:lang w:val="sr-Latn-RS"/>
        </w:rPr>
        <w:t xml:space="preserve"> jajnika</w:t>
      </w:r>
      <w:r w:rsidR="00C46306" w:rsidRPr="00167137">
        <w:rPr>
          <w:sz w:val="22"/>
          <w:szCs w:val="22"/>
          <w:lang w:val="sr-Latn-RS"/>
        </w:rPr>
        <w:t xml:space="preserve"> uzrokuje istovremeni rast i razvoj nekoliko folikula.</w:t>
      </w:r>
    </w:p>
    <w:p w14:paraId="1A9E9332" w14:textId="0F36A451" w:rsidR="00F929A1" w:rsidRPr="00167137" w:rsidRDefault="00F929A1" w:rsidP="00D50E68">
      <w:pPr>
        <w:pStyle w:val="Header"/>
        <w:tabs>
          <w:tab w:val="left" w:pos="284"/>
        </w:tabs>
        <w:jc w:val="both"/>
        <w:rPr>
          <w:sz w:val="22"/>
          <w:szCs w:val="22"/>
          <w:lang w:val="sr-Latn-RS"/>
        </w:rPr>
      </w:pPr>
    </w:p>
    <w:p w14:paraId="328A537C" w14:textId="77777777" w:rsidR="00F929A1" w:rsidRPr="00167137" w:rsidRDefault="00F929A1" w:rsidP="00D50E68">
      <w:pPr>
        <w:pStyle w:val="Header"/>
        <w:jc w:val="both"/>
        <w:rPr>
          <w:sz w:val="22"/>
          <w:szCs w:val="22"/>
          <w:u w:val="single"/>
          <w:lang w:val="sr-Latn-RS"/>
        </w:rPr>
      </w:pPr>
      <w:r w:rsidRPr="00167137">
        <w:rPr>
          <w:sz w:val="22"/>
          <w:szCs w:val="22"/>
          <w:u w:val="single"/>
          <w:lang w:val="sr-Latn-RS"/>
        </w:rPr>
        <w:t>Kod muškaraca u adolescenciji (uzrasta 14 i više godina)</w:t>
      </w:r>
    </w:p>
    <w:p w14:paraId="7FB177B0" w14:textId="672C7D02" w:rsidR="00F929A1" w:rsidRPr="00167137" w:rsidRDefault="00F929A1" w:rsidP="00D50E68">
      <w:pPr>
        <w:pStyle w:val="Header"/>
        <w:jc w:val="both"/>
        <w:rPr>
          <w:sz w:val="22"/>
          <w:szCs w:val="22"/>
          <w:lang w:val="sr-Latn-RS"/>
        </w:rPr>
      </w:pPr>
      <w:r w:rsidRPr="00167137">
        <w:rPr>
          <w:sz w:val="22"/>
          <w:szCs w:val="22"/>
          <w:lang w:val="sr-Latn-RS"/>
        </w:rPr>
        <w:t>Lijek Elonva se koristi kako bi se pospješio razvoj i funkcija testisa i indukovalo formiranje muških polnih karakteristika kod muškaraca u adolescenciji, kod kojih je odloženi pubertet uzrokovan hipogonadotropnim hipogonadizmom.</w:t>
      </w:r>
    </w:p>
    <w:p w14:paraId="3E4A6356" w14:textId="77777777" w:rsidR="00F929A1" w:rsidRPr="00167137" w:rsidRDefault="00F929A1" w:rsidP="00D50E68">
      <w:pPr>
        <w:pStyle w:val="Header"/>
        <w:tabs>
          <w:tab w:val="left" w:pos="284"/>
        </w:tabs>
        <w:jc w:val="both"/>
        <w:rPr>
          <w:sz w:val="22"/>
          <w:szCs w:val="22"/>
          <w:lang w:val="sr-Latn-RS"/>
        </w:rPr>
      </w:pPr>
    </w:p>
    <w:p w14:paraId="77A963F1" w14:textId="77777777" w:rsidR="00C46306" w:rsidRPr="00167137" w:rsidRDefault="00C46306" w:rsidP="00D50E68">
      <w:pPr>
        <w:jc w:val="both"/>
        <w:rPr>
          <w:sz w:val="22"/>
          <w:szCs w:val="22"/>
          <w:lang w:val="sr-Latn-RS"/>
        </w:rPr>
      </w:pPr>
    </w:p>
    <w:p w14:paraId="386C1428" w14:textId="77777777" w:rsidR="00A32113" w:rsidRPr="00167137" w:rsidRDefault="00A32113" w:rsidP="00D50E68">
      <w:pPr>
        <w:tabs>
          <w:tab w:val="left" w:pos="540"/>
          <w:tab w:val="left" w:pos="569"/>
        </w:tabs>
        <w:jc w:val="both"/>
        <w:rPr>
          <w:b/>
          <w:caps/>
          <w:sz w:val="22"/>
          <w:szCs w:val="22"/>
          <w:lang w:val="sr-Latn-RS"/>
        </w:rPr>
      </w:pPr>
      <w:r w:rsidRPr="00167137">
        <w:rPr>
          <w:b/>
          <w:bCs/>
          <w:sz w:val="22"/>
          <w:szCs w:val="22"/>
          <w:lang w:val="sr-Latn-RS"/>
        </w:rPr>
        <w:t xml:space="preserve">2. </w:t>
      </w:r>
      <w:r w:rsidR="00FB6603" w:rsidRPr="00167137">
        <w:rPr>
          <w:b/>
          <w:bCs/>
          <w:sz w:val="22"/>
          <w:szCs w:val="22"/>
          <w:lang w:val="sr-Latn-RS"/>
        </w:rPr>
        <w:tab/>
      </w:r>
      <w:r w:rsidRPr="00167137">
        <w:rPr>
          <w:b/>
          <w:caps/>
          <w:sz w:val="22"/>
          <w:szCs w:val="22"/>
          <w:lang w:val="sr-Latn-RS"/>
        </w:rPr>
        <w:t xml:space="preserve">Šta treba da znate prIJe nego što uzmete lIJek </w:t>
      </w:r>
      <w:r w:rsidR="00C46306" w:rsidRPr="00167137">
        <w:rPr>
          <w:b/>
          <w:caps/>
          <w:sz w:val="22"/>
          <w:szCs w:val="22"/>
          <w:lang w:val="sr-Latn-RS"/>
        </w:rPr>
        <w:t>Elonva</w:t>
      </w:r>
    </w:p>
    <w:p w14:paraId="254E02E6" w14:textId="77777777" w:rsidR="00445D8F" w:rsidRPr="00167137" w:rsidRDefault="00445D8F" w:rsidP="00D50E68">
      <w:pPr>
        <w:widowControl w:val="0"/>
        <w:autoSpaceDE w:val="0"/>
        <w:autoSpaceDN w:val="0"/>
        <w:jc w:val="both"/>
        <w:rPr>
          <w:caps/>
          <w:sz w:val="22"/>
          <w:szCs w:val="22"/>
          <w:lang w:val="sr-Latn-RS"/>
        </w:rPr>
      </w:pPr>
    </w:p>
    <w:p w14:paraId="5B7753A3" w14:textId="5651DF1B" w:rsidR="00C46306" w:rsidRPr="00167137" w:rsidRDefault="00A32113" w:rsidP="00D50E68">
      <w:pPr>
        <w:jc w:val="both"/>
        <w:rPr>
          <w:b/>
          <w:sz w:val="22"/>
          <w:szCs w:val="22"/>
          <w:lang w:val="sr-Latn-RS"/>
        </w:rPr>
      </w:pPr>
      <w:r w:rsidRPr="00167137">
        <w:rPr>
          <w:b/>
          <w:sz w:val="22"/>
          <w:szCs w:val="22"/>
          <w:lang w:val="sr-Latn-RS"/>
        </w:rPr>
        <w:t xml:space="preserve">Lijek </w:t>
      </w:r>
      <w:r w:rsidR="00C46306" w:rsidRPr="00167137">
        <w:rPr>
          <w:b/>
          <w:sz w:val="22"/>
          <w:szCs w:val="22"/>
          <w:lang w:val="sr-Latn-RS"/>
        </w:rPr>
        <w:t>Elonva</w:t>
      </w:r>
      <w:r w:rsidRPr="00167137">
        <w:rPr>
          <w:b/>
          <w:sz w:val="22"/>
          <w:szCs w:val="22"/>
          <w:lang w:val="sr-Latn-RS"/>
        </w:rPr>
        <w:t xml:space="preserve"> ne smijete koristiti:</w:t>
      </w:r>
    </w:p>
    <w:p w14:paraId="0BD07C85" w14:textId="3DF0C851" w:rsidR="00C46306" w:rsidRPr="00167137" w:rsidRDefault="005C3D48" w:rsidP="00D50E68">
      <w:pPr>
        <w:pStyle w:val="Header"/>
        <w:numPr>
          <w:ilvl w:val="0"/>
          <w:numId w:val="29"/>
        </w:numPr>
        <w:tabs>
          <w:tab w:val="clear" w:pos="4320"/>
          <w:tab w:val="clear" w:pos="8640"/>
          <w:tab w:val="left" w:pos="284"/>
        </w:tabs>
        <w:ind w:left="0" w:firstLine="0"/>
        <w:jc w:val="both"/>
        <w:rPr>
          <w:sz w:val="22"/>
          <w:szCs w:val="22"/>
          <w:lang w:val="sr-Latn-RS"/>
        </w:rPr>
      </w:pPr>
      <w:r w:rsidRPr="00167137">
        <w:rPr>
          <w:sz w:val="22"/>
          <w:szCs w:val="22"/>
          <w:lang w:val="sr-Latn-RS"/>
        </w:rPr>
        <w:t xml:space="preserve">ako </w:t>
      </w:r>
      <w:r w:rsidR="00C46306" w:rsidRPr="00167137">
        <w:rPr>
          <w:sz w:val="22"/>
          <w:szCs w:val="22"/>
          <w:lang w:val="sr-Latn-RS"/>
        </w:rPr>
        <w:t xml:space="preserve">ste alergični (preosjetljivi) na korifolitropin alfa ili drugi sastojak ovog lijeka (naveden u </w:t>
      </w:r>
      <w:r w:rsidRPr="00167137">
        <w:rPr>
          <w:sz w:val="22"/>
          <w:szCs w:val="22"/>
          <w:lang w:val="sr-Latn-RS"/>
        </w:rPr>
        <w:t xml:space="preserve">dijelu </w:t>
      </w:r>
      <w:r w:rsidR="00C46306" w:rsidRPr="00167137">
        <w:rPr>
          <w:sz w:val="22"/>
          <w:szCs w:val="22"/>
          <w:lang w:val="sr-Latn-RS"/>
        </w:rPr>
        <w:t>6.)</w:t>
      </w:r>
      <w:r w:rsidR="001C0A80" w:rsidRPr="00167137">
        <w:rPr>
          <w:sz w:val="22"/>
          <w:szCs w:val="22"/>
          <w:lang w:val="sr-Latn-RS"/>
        </w:rPr>
        <w:t>,</w:t>
      </w:r>
    </w:p>
    <w:p w14:paraId="5845A7CC" w14:textId="0D1DDB1A" w:rsidR="00C46306" w:rsidRPr="00167137" w:rsidRDefault="005C3D48" w:rsidP="00D50E68">
      <w:pPr>
        <w:pStyle w:val="Header"/>
        <w:numPr>
          <w:ilvl w:val="0"/>
          <w:numId w:val="29"/>
        </w:numPr>
        <w:tabs>
          <w:tab w:val="clear" w:pos="4320"/>
          <w:tab w:val="clear" w:pos="8640"/>
          <w:tab w:val="left" w:pos="284"/>
        </w:tabs>
        <w:ind w:left="0" w:firstLine="0"/>
        <w:jc w:val="both"/>
        <w:rPr>
          <w:sz w:val="22"/>
          <w:szCs w:val="22"/>
          <w:lang w:val="sr-Latn-RS"/>
        </w:rPr>
      </w:pPr>
      <w:r w:rsidRPr="00167137">
        <w:rPr>
          <w:sz w:val="22"/>
          <w:szCs w:val="22"/>
          <w:lang w:val="sr-Latn-RS"/>
        </w:rPr>
        <w:t xml:space="preserve">ako </w:t>
      </w:r>
      <w:r w:rsidR="00C46306" w:rsidRPr="00167137">
        <w:rPr>
          <w:sz w:val="22"/>
          <w:szCs w:val="22"/>
          <w:lang w:val="sr-Latn-RS"/>
        </w:rPr>
        <w:t>imate tumor jajnika, dojke, materice, ili mozga (hipofize ili hipotalamusa)</w:t>
      </w:r>
      <w:r w:rsidR="001C0A80" w:rsidRPr="00167137">
        <w:rPr>
          <w:sz w:val="22"/>
          <w:szCs w:val="22"/>
          <w:lang w:val="sr-Latn-RS"/>
        </w:rPr>
        <w:t>,</w:t>
      </w:r>
    </w:p>
    <w:p w14:paraId="034320C5" w14:textId="1DE8F157" w:rsidR="00C46306" w:rsidRPr="00167137" w:rsidRDefault="005C3D48" w:rsidP="00D50E68">
      <w:pPr>
        <w:pStyle w:val="Header"/>
        <w:numPr>
          <w:ilvl w:val="0"/>
          <w:numId w:val="29"/>
        </w:numPr>
        <w:tabs>
          <w:tab w:val="clear" w:pos="4320"/>
          <w:tab w:val="clear" w:pos="8640"/>
          <w:tab w:val="left" w:pos="284"/>
        </w:tabs>
        <w:ind w:left="0" w:firstLine="0"/>
        <w:jc w:val="both"/>
        <w:rPr>
          <w:sz w:val="22"/>
          <w:szCs w:val="22"/>
          <w:lang w:val="sr-Latn-RS"/>
        </w:rPr>
      </w:pPr>
      <w:r w:rsidRPr="00167137">
        <w:rPr>
          <w:sz w:val="22"/>
          <w:szCs w:val="22"/>
          <w:lang w:val="sr-Latn-RS"/>
        </w:rPr>
        <w:t xml:space="preserve">ako </w:t>
      </w:r>
      <w:r w:rsidR="00C46306" w:rsidRPr="00167137">
        <w:rPr>
          <w:sz w:val="22"/>
          <w:szCs w:val="22"/>
          <w:lang w:val="sr-Latn-RS"/>
        </w:rPr>
        <w:t xml:space="preserve">ste nedavno imali neočekivano vaginalno krvarenje, </w:t>
      </w:r>
      <w:r w:rsidR="001C0A80" w:rsidRPr="00167137">
        <w:rPr>
          <w:sz w:val="22"/>
          <w:szCs w:val="22"/>
          <w:lang w:val="sr-Latn-RS"/>
        </w:rPr>
        <w:t>osim</w:t>
      </w:r>
      <w:r w:rsidR="00C46306" w:rsidRPr="00167137">
        <w:rPr>
          <w:sz w:val="22"/>
          <w:szCs w:val="22"/>
          <w:lang w:val="sr-Latn-RS"/>
        </w:rPr>
        <w:t xml:space="preserve"> menstrualno</w:t>
      </w:r>
      <w:r w:rsidR="001C0A80" w:rsidRPr="00167137">
        <w:rPr>
          <w:sz w:val="22"/>
          <w:szCs w:val="22"/>
          <w:lang w:val="sr-Latn-RS"/>
        </w:rPr>
        <w:t>g</w:t>
      </w:r>
      <w:r w:rsidR="00C46306" w:rsidRPr="00167137">
        <w:rPr>
          <w:sz w:val="22"/>
          <w:szCs w:val="22"/>
          <w:lang w:val="sr-Latn-RS"/>
        </w:rPr>
        <w:t>, nepoznatog uzroka</w:t>
      </w:r>
      <w:r w:rsidR="001C0A80" w:rsidRPr="00167137">
        <w:rPr>
          <w:sz w:val="22"/>
          <w:szCs w:val="22"/>
          <w:lang w:val="sr-Latn-RS"/>
        </w:rPr>
        <w:t>,</w:t>
      </w:r>
    </w:p>
    <w:p w14:paraId="414CC902" w14:textId="0C7F6AFA" w:rsidR="00C46306" w:rsidRPr="00167137" w:rsidRDefault="005C3D48" w:rsidP="00D50E68">
      <w:pPr>
        <w:pStyle w:val="Header"/>
        <w:numPr>
          <w:ilvl w:val="0"/>
          <w:numId w:val="29"/>
        </w:numPr>
        <w:tabs>
          <w:tab w:val="clear" w:pos="4320"/>
          <w:tab w:val="clear" w:pos="8640"/>
          <w:tab w:val="left" w:pos="284"/>
        </w:tabs>
        <w:ind w:left="0" w:firstLine="0"/>
        <w:jc w:val="both"/>
        <w:rPr>
          <w:sz w:val="22"/>
          <w:szCs w:val="22"/>
          <w:lang w:val="sr-Latn-RS"/>
        </w:rPr>
      </w:pPr>
      <w:r w:rsidRPr="00167137">
        <w:rPr>
          <w:sz w:val="22"/>
          <w:szCs w:val="22"/>
          <w:lang w:val="sr-Latn-RS"/>
        </w:rPr>
        <w:t xml:space="preserve">ako </w:t>
      </w:r>
      <w:r w:rsidR="00C46306" w:rsidRPr="00167137">
        <w:rPr>
          <w:sz w:val="22"/>
          <w:szCs w:val="22"/>
          <w:lang w:val="sr-Latn-RS"/>
        </w:rPr>
        <w:t xml:space="preserve">Vam jajnici ne funkcionišu zbog bolesti koja se zove primarna </w:t>
      </w:r>
      <w:r w:rsidR="001C0A80" w:rsidRPr="00167137">
        <w:rPr>
          <w:sz w:val="22"/>
          <w:szCs w:val="22"/>
          <w:lang w:val="sr-Latn-RS"/>
        </w:rPr>
        <w:t xml:space="preserve">slabost </w:t>
      </w:r>
      <w:r w:rsidR="00C46306" w:rsidRPr="00167137">
        <w:rPr>
          <w:sz w:val="22"/>
          <w:szCs w:val="22"/>
          <w:lang w:val="sr-Latn-RS"/>
        </w:rPr>
        <w:t>jajnika</w:t>
      </w:r>
      <w:r w:rsidR="001C0A80" w:rsidRPr="00167137">
        <w:rPr>
          <w:sz w:val="22"/>
          <w:szCs w:val="22"/>
          <w:lang w:val="sr-Latn-RS"/>
        </w:rPr>
        <w:t>,</w:t>
      </w:r>
    </w:p>
    <w:p w14:paraId="39C82859" w14:textId="191BD906" w:rsidR="00C46306" w:rsidRPr="00167137" w:rsidRDefault="005C3D48" w:rsidP="00D50E68">
      <w:pPr>
        <w:pStyle w:val="Header"/>
        <w:numPr>
          <w:ilvl w:val="0"/>
          <w:numId w:val="29"/>
        </w:numPr>
        <w:tabs>
          <w:tab w:val="clear" w:pos="4320"/>
          <w:tab w:val="clear" w:pos="8640"/>
          <w:tab w:val="left" w:pos="284"/>
        </w:tabs>
        <w:ind w:left="0" w:firstLine="0"/>
        <w:jc w:val="both"/>
        <w:rPr>
          <w:sz w:val="22"/>
          <w:szCs w:val="22"/>
          <w:lang w:val="sr-Latn-RS"/>
        </w:rPr>
      </w:pPr>
      <w:r w:rsidRPr="00167137">
        <w:rPr>
          <w:sz w:val="22"/>
          <w:szCs w:val="22"/>
          <w:lang w:val="sr-Latn-RS"/>
        </w:rPr>
        <w:t xml:space="preserve">ako </w:t>
      </w:r>
      <w:r w:rsidR="00C46306" w:rsidRPr="00167137">
        <w:rPr>
          <w:sz w:val="22"/>
          <w:szCs w:val="22"/>
          <w:lang w:val="sr-Latn-RS"/>
        </w:rPr>
        <w:t xml:space="preserve">imate ciste na jajniku ili </w:t>
      </w:r>
      <w:r w:rsidRPr="00167137">
        <w:rPr>
          <w:sz w:val="22"/>
          <w:szCs w:val="22"/>
          <w:lang w:val="sr-Latn-RS"/>
        </w:rPr>
        <w:t>u</w:t>
      </w:r>
      <w:r w:rsidR="00C46306" w:rsidRPr="00167137">
        <w:rPr>
          <w:sz w:val="22"/>
          <w:szCs w:val="22"/>
          <w:lang w:val="sr-Latn-RS"/>
        </w:rPr>
        <w:t>većane jajnike</w:t>
      </w:r>
      <w:r w:rsidR="001C0A80" w:rsidRPr="00167137">
        <w:rPr>
          <w:sz w:val="22"/>
          <w:szCs w:val="22"/>
          <w:lang w:val="sr-Latn-RS"/>
        </w:rPr>
        <w:t>,</w:t>
      </w:r>
    </w:p>
    <w:p w14:paraId="691CCDF7" w14:textId="62A342B2" w:rsidR="0057129B" w:rsidRPr="00167137" w:rsidRDefault="005C3D48" w:rsidP="00D50E68">
      <w:pPr>
        <w:numPr>
          <w:ilvl w:val="0"/>
          <w:numId w:val="29"/>
        </w:numPr>
        <w:tabs>
          <w:tab w:val="left" w:pos="284"/>
        </w:tabs>
        <w:ind w:left="0" w:firstLine="0"/>
        <w:jc w:val="both"/>
        <w:rPr>
          <w:sz w:val="22"/>
          <w:szCs w:val="22"/>
          <w:lang w:val="sr-Latn-RS"/>
        </w:rPr>
      </w:pPr>
      <w:r w:rsidRPr="00167137">
        <w:rPr>
          <w:sz w:val="22"/>
          <w:szCs w:val="22"/>
          <w:lang w:val="sr-Latn-RS"/>
        </w:rPr>
        <w:t xml:space="preserve">ako </w:t>
      </w:r>
      <w:r w:rsidR="0057129B" w:rsidRPr="00167137">
        <w:rPr>
          <w:sz w:val="22"/>
          <w:szCs w:val="22"/>
          <w:lang w:val="sr-Latn-RS"/>
        </w:rPr>
        <w:t>imate malformacije polnih organa koje onemogućavaju normalnu trudnoću</w:t>
      </w:r>
      <w:r w:rsidR="001C0A80" w:rsidRPr="00167137">
        <w:rPr>
          <w:sz w:val="22"/>
          <w:szCs w:val="22"/>
          <w:lang w:val="sr-Latn-RS"/>
        </w:rPr>
        <w:t>,</w:t>
      </w:r>
    </w:p>
    <w:p w14:paraId="11167AD7" w14:textId="403DB260" w:rsidR="0057129B" w:rsidRPr="00167137" w:rsidRDefault="0057129B" w:rsidP="00D50E68">
      <w:pPr>
        <w:numPr>
          <w:ilvl w:val="0"/>
          <w:numId w:val="29"/>
        </w:numPr>
        <w:tabs>
          <w:tab w:val="left" w:pos="284"/>
        </w:tabs>
        <w:ind w:left="0" w:firstLine="0"/>
        <w:jc w:val="both"/>
        <w:rPr>
          <w:sz w:val="22"/>
          <w:szCs w:val="22"/>
          <w:lang w:val="sr-Latn-RS"/>
        </w:rPr>
      </w:pPr>
      <w:r w:rsidRPr="00167137">
        <w:rPr>
          <w:sz w:val="22"/>
          <w:szCs w:val="22"/>
          <w:lang w:val="sr-Latn-RS"/>
        </w:rPr>
        <w:t>ako imate fibro</w:t>
      </w:r>
      <w:r w:rsidR="001C0A80" w:rsidRPr="00167137">
        <w:rPr>
          <w:sz w:val="22"/>
          <w:szCs w:val="22"/>
          <w:lang w:val="sr-Latn-RS"/>
        </w:rPr>
        <w:t xml:space="preserve">me </w:t>
      </w:r>
      <w:r w:rsidRPr="00167137">
        <w:rPr>
          <w:sz w:val="22"/>
          <w:szCs w:val="22"/>
          <w:lang w:val="sr-Latn-RS"/>
        </w:rPr>
        <w:t>materice koji onemogućavaju normalnu trudnoću</w:t>
      </w:r>
      <w:r w:rsidR="001C0A80" w:rsidRPr="00167137">
        <w:rPr>
          <w:sz w:val="22"/>
          <w:szCs w:val="22"/>
          <w:lang w:val="sr-Latn-RS"/>
        </w:rPr>
        <w:t>,</w:t>
      </w:r>
    </w:p>
    <w:p w14:paraId="2673321E" w14:textId="19F0D81B" w:rsidR="0057129B" w:rsidRPr="00167137" w:rsidRDefault="0057129B" w:rsidP="00D50E68">
      <w:pPr>
        <w:numPr>
          <w:ilvl w:val="0"/>
          <w:numId w:val="29"/>
        </w:numPr>
        <w:tabs>
          <w:tab w:val="left" w:pos="284"/>
        </w:tabs>
        <w:ind w:left="0" w:firstLine="0"/>
        <w:jc w:val="both"/>
        <w:rPr>
          <w:sz w:val="22"/>
          <w:szCs w:val="22"/>
          <w:lang w:val="sr-Latn-RS"/>
        </w:rPr>
      </w:pPr>
      <w:r w:rsidRPr="00167137">
        <w:rPr>
          <w:sz w:val="22"/>
          <w:szCs w:val="22"/>
          <w:lang w:val="sr-Latn-RS"/>
        </w:rPr>
        <w:t>ako imate faktor rizika za sindrom hiperstimulacije jajnika (OHSS je ozbiljan zdravstveni problem</w:t>
      </w:r>
      <w:r w:rsidR="001C0A80" w:rsidRPr="00167137">
        <w:rPr>
          <w:sz w:val="22"/>
          <w:szCs w:val="22"/>
          <w:lang w:val="sr-Latn-RS"/>
        </w:rPr>
        <w:t xml:space="preserve"> </w:t>
      </w:r>
      <w:r w:rsidRPr="00167137">
        <w:rPr>
          <w:sz w:val="22"/>
          <w:szCs w:val="22"/>
          <w:lang w:val="sr-Latn-RS"/>
        </w:rPr>
        <w:t>koji može da se javi kad su jajnici pret</w:t>
      </w:r>
      <w:r w:rsidR="002B5B0C" w:rsidRPr="00167137">
        <w:rPr>
          <w:sz w:val="22"/>
          <w:szCs w:val="22"/>
          <w:lang w:val="sr-Latn-RS"/>
        </w:rPr>
        <w:t>j</w:t>
      </w:r>
      <w:r w:rsidRPr="00167137">
        <w:rPr>
          <w:sz w:val="22"/>
          <w:szCs w:val="22"/>
          <w:lang w:val="sr-Latn-RS"/>
        </w:rPr>
        <w:t xml:space="preserve">erano stimulisani. Dodatne informacije možete pročitati niže u tekstu.): </w:t>
      </w:r>
    </w:p>
    <w:p w14:paraId="2C568297" w14:textId="77777777" w:rsidR="0057129B" w:rsidRPr="00167137" w:rsidRDefault="0057129B" w:rsidP="00D50E68">
      <w:pPr>
        <w:pStyle w:val="Header"/>
        <w:numPr>
          <w:ilvl w:val="0"/>
          <w:numId w:val="41"/>
        </w:numPr>
        <w:tabs>
          <w:tab w:val="clear" w:pos="4320"/>
          <w:tab w:val="clear" w:pos="8640"/>
          <w:tab w:val="left" w:pos="284"/>
        </w:tabs>
        <w:ind w:left="0" w:firstLine="0"/>
        <w:jc w:val="both"/>
        <w:rPr>
          <w:sz w:val="22"/>
          <w:szCs w:val="22"/>
          <w:lang w:val="sr-Latn-RS"/>
        </w:rPr>
      </w:pPr>
      <w:r w:rsidRPr="00167137">
        <w:rPr>
          <w:sz w:val="22"/>
          <w:szCs w:val="22"/>
          <w:lang w:val="sr-Latn-RS"/>
        </w:rPr>
        <w:t>imate sindrom policističnih jajnika (PCOS),</w:t>
      </w:r>
    </w:p>
    <w:p w14:paraId="0DDC9E98" w14:textId="21A1153F" w:rsidR="0057129B" w:rsidRPr="00167137" w:rsidRDefault="0057129B" w:rsidP="00D50E68">
      <w:pPr>
        <w:pStyle w:val="Header"/>
        <w:numPr>
          <w:ilvl w:val="0"/>
          <w:numId w:val="41"/>
        </w:numPr>
        <w:tabs>
          <w:tab w:val="clear" w:pos="4320"/>
          <w:tab w:val="clear" w:pos="8640"/>
          <w:tab w:val="left" w:pos="284"/>
        </w:tabs>
        <w:ind w:left="0" w:firstLine="0"/>
        <w:jc w:val="both"/>
        <w:rPr>
          <w:sz w:val="22"/>
          <w:szCs w:val="22"/>
          <w:lang w:val="sr-Latn-RS"/>
        </w:rPr>
      </w:pPr>
      <w:r w:rsidRPr="00167137">
        <w:rPr>
          <w:sz w:val="22"/>
          <w:szCs w:val="22"/>
          <w:lang w:val="sr-Latn-RS"/>
        </w:rPr>
        <w:t>imate u istoriji bolesti sindrom hiperstimulacije jajnika (OHSS)</w:t>
      </w:r>
      <w:r w:rsidR="00C413EF" w:rsidRPr="00167137">
        <w:rPr>
          <w:sz w:val="22"/>
          <w:szCs w:val="22"/>
          <w:lang w:val="sr-Latn-RS"/>
        </w:rPr>
        <w:t>,</w:t>
      </w:r>
    </w:p>
    <w:p w14:paraId="63BCE87C" w14:textId="77777777" w:rsidR="0057129B" w:rsidRPr="00167137" w:rsidRDefault="0057129B" w:rsidP="00D50E68">
      <w:pPr>
        <w:pStyle w:val="Header"/>
        <w:numPr>
          <w:ilvl w:val="0"/>
          <w:numId w:val="41"/>
        </w:numPr>
        <w:tabs>
          <w:tab w:val="clear" w:pos="4320"/>
          <w:tab w:val="clear" w:pos="8640"/>
          <w:tab w:val="left" w:pos="284"/>
        </w:tabs>
        <w:ind w:left="0" w:firstLine="0"/>
        <w:jc w:val="both"/>
        <w:rPr>
          <w:sz w:val="22"/>
          <w:szCs w:val="22"/>
          <w:lang w:val="sr-Latn-RS"/>
        </w:rPr>
      </w:pPr>
      <w:r w:rsidRPr="00167137">
        <w:rPr>
          <w:sz w:val="22"/>
          <w:szCs w:val="22"/>
          <w:lang w:val="sr-Latn-RS"/>
        </w:rPr>
        <w:t>u prethodnom ciklusu kontrolisane stimulacije jajnika razvili ste više od 30 folikula veličine 11 mm ili veće,</w:t>
      </w:r>
    </w:p>
    <w:p w14:paraId="612FD0E2" w14:textId="0CCA8FD3" w:rsidR="0057129B" w:rsidRPr="00167137" w:rsidRDefault="0057129B" w:rsidP="00D50E68">
      <w:pPr>
        <w:pStyle w:val="Header"/>
        <w:numPr>
          <w:ilvl w:val="0"/>
          <w:numId w:val="41"/>
        </w:numPr>
        <w:tabs>
          <w:tab w:val="clear" w:pos="4320"/>
          <w:tab w:val="clear" w:pos="8640"/>
          <w:tab w:val="left" w:pos="284"/>
        </w:tabs>
        <w:ind w:left="0" w:firstLine="0"/>
        <w:jc w:val="both"/>
        <w:rPr>
          <w:sz w:val="22"/>
          <w:szCs w:val="22"/>
          <w:lang w:val="sr-Latn-RS"/>
        </w:rPr>
      </w:pPr>
      <w:r w:rsidRPr="00167137">
        <w:rPr>
          <w:sz w:val="22"/>
          <w:szCs w:val="22"/>
          <w:lang w:val="sr-Latn-RS"/>
        </w:rPr>
        <w:t xml:space="preserve">imate </w:t>
      </w:r>
      <w:r w:rsidR="002C57FE" w:rsidRPr="00167137">
        <w:rPr>
          <w:sz w:val="22"/>
          <w:szCs w:val="22"/>
          <w:lang w:val="sr-Latn-RS"/>
        </w:rPr>
        <w:t xml:space="preserve">bazalni </w:t>
      </w:r>
      <w:r w:rsidRPr="00167137">
        <w:rPr>
          <w:sz w:val="22"/>
          <w:szCs w:val="22"/>
          <w:lang w:val="sr-Latn-RS"/>
        </w:rPr>
        <w:t>broj antralnih folikula (broj malih folikula prisutnih u jajnicima na početku menstrualnog ciklusa) veći od 20.</w:t>
      </w:r>
    </w:p>
    <w:p w14:paraId="03E68B9C" w14:textId="77777777" w:rsidR="00445D8F" w:rsidRPr="00167137" w:rsidRDefault="00445D8F" w:rsidP="00D50E68">
      <w:pPr>
        <w:jc w:val="both"/>
        <w:rPr>
          <w:sz w:val="22"/>
          <w:szCs w:val="22"/>
          <w:lang w:val="sr-Latn-RS"/>
        </w:rPr>
      </w:pPr>
    </w:p>
    <w:p w14:paraId="3E869B17" w14:textId="77777777" w:rsidR="00A02C42" w:rsidRPr="00167137" w:rsidRDefault="00F47B6C" w:rsidP="00D50E68">
      <w:pPr>
        <w:tabs>
          <w:tab w:val="left" w:pos="3270"/>
        </w:tabs>
        <w:jc w:val="both"/>
        <w:rPr>
          <w:b/>
          <w:bCs/>
          <w:sz w:val="22"/>
          <w:szCs w:val="22"/>
          <w:lang w:val="sr-Latn-RS"/>
        </w:rPr>
      </w:pPr>
      <w:r w:rsidRPr="00167137">
        <w:rPr>
          <w:b/>
          <w:bCs/>
          <w:sz w:val="22"/>
          <w:szCs w:val="22"/>
          <w:lang w:val="sr-Latn-RS"/>
        </w:rPr>
        <w:t>Upozorenja i mjere opreza:</w:t>
      </w:r>
      <w:r w:rsidR="00C92B38" w:rsidRPr="00167137">
        <w:rPr>
          <w:b/>
          <w:bCs/>
          <w:sz w:val="22"/>
          <w:szCs w:val="22"/>
          <w:lang w:val="sr-Latn-RS"/>
        </w:rPr>
        <w:tab/>
      </w:r>
    </w:p>
    <w:p w14:paraId="17BFE7FD" w14:textId="47337BBB" w:rsidR="00C92B38" w:rsidRPr="00167137" w:rsidRDefault="00C92B38" w:rsidP="00D50E68">
      <w:pPr>
        <w:jc w:val="both"/>
        <w:rPr>
          <w:bCs/>
          <w:sz w:val="22"/>
          <w:szCs w:val="22"/>
          <w:lang w:val="sr-Latn-RS"/>
        </w:rPr>
      </w:pPr>
      <w:r w:rsidRPr="00167137">
        <w:rPr>
          <w:bCs/>
          <w:sz w:val="22"/>
          <w:szCs w:val="22"/>
          <w:lang w:val="sr-Latn-RS"/>
        </w:rPr>
        <w:t xml:space="preserve">Posavjetujte se sa </w:t>
      </w:r>
      <w:r w:rsidR="00ED4665" w:rsidRPr="00167137">
        <w:rPr>
          <w:bCs/>
          <w:sz w:val="22"/>
          <w:szCs w:val="22"/>
          <w:lang w:val="sr-Latn-RS"/>
        </w:rPr>
        <w:t>V</w:t>
      </w:r>
      <w:r w:rsidRPr="00167137">
        <w:rPr>
          <w:bCs/>
          <w:sz w:val="22"/>
          <w:szCs w:val="22"/>
          <w:lang w:val="sr-Latn-RS"/>
        </w:rPr>
        <w:t>ašim ljekarom prije primjene lijeka Elonva.</w:t>
      </w:r>
    </w:p>
    <w:p w14:paraId="38338B02" w14:textId="77777777" w:rsidR="00C92B38" w:rsidRPr="00167137" w:rsidRDefault="00C92B38" w:rsidP="00D50E68">
      <w:pPr>
        <w:jc w:val="both"/>
        <w:rPr>
          <w:bCs/>
          <w:sz w:val="22"/>
          <w:szCs w:val="22"/>
          <w:lang w:val="sr-Latn-RS"/>
        </w:rPr>
      </w:pPr>
    </w:p>
    <w:p w14:paraId="2C68AB1D" w14:textId="77777777" w:rsidR="00C92B38" w:rsidRPr="00167137" w:rsidRDefault="00C92B38" w:rsidP="00D50E68">
      <w:pPr>
        <w:jc w:val="both"/>
        <w:rPr>
          <w:sz w:val="22"/>
          <w:szCs w:val="22"/>
          <w:u w:val="single"/>
          <w:lang w:val="sr-Latn-RS"/>
        </w:rPr>
      </w:pPr>
      <w:r w:rsidRPr="00167137">
        <w:rPr>
          <w:sz w:val="22"/>
          <w:szCs w:val="22"/>
          <w:u w:val="single"/>
          <w:lang w:val="sr-Latn-RS"/>
        </w:rPr>
        <w:t>Sindrom hiperstimulacije jajnika (OHSS)</w:t>
      </w:r>
    </w:p>
    <w:p w14:paraId="467933C7" w14:textId="37BA4EAC" w:rsidR="00C92B38" w:rsidRPr="00167137" w:rsidRDefault="00C92B38" w:rsidP="00D50E68">
      <w:pPr>
        <w:jc w:val="both"/>
        <w:rPr>
          <w:bCs/>
          <w:sz w:val="22"/>
          <w:szCs w:val="22"/>
          <w:lang w:val="sr-Latn-RS"/>
        </w:rPr>
      </w:pPr>
      <w:r w:rsidRPr="00167137">
        <w:rPr>
          <w:bCs/>
          <w:sz w:val="22"/>
          <w:szCs w:val="22"/>
          <w:lang w:val="sr-Latn-RS"/>
        </w:rPr>
        <w:t xml:space="preserve">Liječenje gonadotropnim hormonima kao što je </w:t>
      </w:r>
      <w:r w:rsidR="005C3D48" w:rsidRPr="00167137">
        <w:rPr>
          <w:bCs/>
          <w:sz w:val="22"/>
          <w:szCs w:val="22"/>
          <w:lang w:val="sr-Latn-RS"/>
        </w:rPr>
        <w:t xml:space="preserve">lijek </w:t>
      </w:r>
      <w:r w:rsidRPr="00167137">
        <w:rPr>
          <w:bCs/>
          <w:sz w:val="22"/>
          <w:szCs w:val="22"/>
          <w:lang w:val="sr-Latn-RS"/>
        </w:rPr>
        <w:t>Elonva može uzrokovati sindrom hiperstimulacije jajnika (OHSS). To je ozbiljno zdravstveno stanje u kojem su jajnici previše stimulisani, a folikuli koji rastu u jajniku postaju veći od normalnih. U rijetkim slučajevima, težak oblik OHSS može  biti opasan po život. Zato je veoma važno da ste pod stalnim nadzorom ljekara. Da bi provjerio d</w:t>
      </w:r>
      <w:r w:rsidR="00C413EF" w:rsidRPr="00167137">
        <w:rPr>
          <w:bCs/>
          <w:sz w:val="22"/>
          <w:szCs w:val="22"/>
          <w:lang w:val="sr-Latn-RS"/>
        </w:rPr>
        <w:t>j</w:t>
      </w:r>
      <w:r w:rsidRPr="00167137">
        <w:rPr>
          <w:bCs/>
          <w:sz w:val="22"/>
          <w:szCs w:val="22"/>
          <w:lang w:val="sr-Latn-RS"/>
        </w:rPr>
        <w:t xml:space="preserve">elovanje liječenja, ljekar će </w:t>
      </w:r>
      <w:r w:rsidR="00C413EF" w:rsidRPr="00167137">
        <w:rPr>
          <w:bCs/>
          <w:sz w:val="22"/>
          <w:szCs w:val="22"/>
          <w:lang w:val="sr-Latn-RS"/>
        </w:rPr>
        <w:t xml:space="preserve">praviti </w:t>
      </w:r>
      <w:r w:rsidRPr="00167137">
        <w:rPr>
          <w:bCs/>
          <w:sz w:val="22"/>
          <w:szCs w:val="22"/>
          <w:lang w:val="sr-Latn-RS"/>
        </w:rPr>
        <w:t xml:space="preserve">ultrazvučne preglede </w:t>
      </w:r>
      <w:r w:rsidR="00ED4665" w:rsidRPr="00167137">
        <w:rPr>
          <w:bCs/>
          <w:sz w:val="22"/>
          <w:szCs w:val="22"/>
          <w:lang w:val="sr-Latn-RS"/>
        </w:rPr>
        <w:t>V</w:t>
      </w:r>
      <w:r w:rsidRPr="00167137">
        <w:rPr>
          <w:bCs/>
          <w:sz w:val="22"/>
          <w:szCs w:val="22"/>
          <w:lang w:val="sr-Latn-RS"/>
        </w:rPr>
        <w:t>aših jajnika. Takođe</w:t>
      </w:r>
      <w:r w:rsidR="005C3D48" w:rsidRPr="00167137">
        <w:rPr>
          <w:bCs/>
          <w:sz w:val="22"/>
          <w:szCs w:val="22"/>
          <w:lang w:val="sr-Latn-RS"/>
        </w:rPr>
        <w:t>,</w:t>
      </w:r>
      <w:r w:rsidRPr="00167137">
        <w:rPr>
          <w:bCs/>
          <w:sz w:val="22"/>
          <w:szCs w:val="22"/>
          <w:lang w:val="sr-Latn-RS"/>
        </w:rPr>
        <w:t xml:space="preserve"> </w:t>
      </w:r>
      <w:r w:rsidR="005C3D48" w:rsidRPr="00167137">
        <w:rPr>
          <w:bCs/>
          <w:sz w:val="22"/>
          <w:szCs w:val="22"/>
          <w:lang w:val="sr-Latn-RS"/>
        </w:rPr>
        <w:t>V</w:t>
      </w:r>
      <w:r w:rsidRPr="00167137">
        <w:rPr>
          <w:bCs/>
          <w:sz w:val="22"/>
          <w:szCs w:val="22"/>
          <w:lang w:val="sr-Latn-RS"/>
        </w:rPr>
        <w:t>aš ljekar će možda da prov</w:t>
      </w:r>
      <w:r w:rsidR="00ED4665" w:rsidRPr="00167137">
        <w:rPr>
          <w:bCs/>
          <w:sz w:val="22"/>
          <w:szCs w:val="22"/>
          <w:lang w:val="sr-Latn-RS"/>
        </w:rPr>
        <w:t>j</w:t>
      </w:r>
      <w:r w:rsidRPr="00167137">
        <w:rPr>
          <w:bCs/>
          <w:sz w:val="22"/>
          <w:szCs w:val="22"/>
          <w:lang w:val="sr-Latn-RS"/>
        </w:rPr>
        <w:t>erava nivoe hormona u krvi (</w:t>
      </w:r>
      <w:r w:rsidR="00C413EF" w:rsidRPr="00167137">
        <w:rPr>
          <w:bCs/>
          <w:sz w:val="22"/>
          <w:szCs w:val="22"/>
          <w:lang w:val="sr-Latn-RS"/>
        </w:rPr>
        <w:t xml:space="preserve">vidjeti </w:t>
      </w:r>
      <w:r w:rsidR="005C3D48" w:rsidRPr="00167137">
        <w:rPr>
          <w:bCs/>
          <w:sz w:val="22"/>
          <w:szCs w:val="22"/>
          <w:lang w:val="sr-Latn-RS"/>
        </w:rPr>
        <w:t>dio</w:t>
      </w:r>
      <w:r w:rsidR="00C413EF" w:rsidRPr="00167137">
        <w:rPr>
          <w:bCs/>
          <w:sz w:val="22"/>
          <w:szCs w:val="22"/>
          <w:lang w:val="sr-Latn-RS"/>
        </w:rPr>
        <w:t xml:space="preserve"> </w:t>
      </w:r>
      <w:r w:rsidRPr="00167137">
        <w:rPr>
          <w:bCs/>
          <w:sz w:val="22"/>
          <w:szCs w:val="22"/>
          <w:lang w:val="sr-Latn-RS"/>
        </w:rPr>
        <w:t xml:space="preserve">4). </w:t>
      </w:r>
    </w:p>
    <w:p w14:paraId="32C434A2" w14:textId="77777777" w:rsidR="00C92B38" w:rsidRPr="00167137" w:rsidRDefault="00C92B38" w:rsidP="00D50E68">
      <w:pPr>
        <w:jc w:val="both"/>
        <w:rPr>
          <w:bCs/>
          <w:sz w:val="22"/>
          <w:szCs w:val="22"/>
          <w:lang w:val="sr-Latn-RS"/>
        </w:rPr>
      </w:pPr>
    </w:p>
    <w:p w14:paraId="2C23EE70" w14:textId="77777777" w:rsidR="00C92B38" w:rsidRPr="00167137" w:rsidRDefault="00C92B38" w:rsidP="00D50E68">
      <w:pPr>
        <w:jc w:val="both"/>
        <w:rPr>
          <w:bCs/>
          <w:sz w:val="22"/>
          <w:szCs w:val="22"/>
          <w:lang w:val="sr-Latn-RS"/>
        </w:rPr>
      </w:pPr>
      <w:r w:rsidRPr="00167137">
        <w:rPr>
          <w:bCs/>
          <w:sz w:val="22"/>
          <w:szCs w:val="22"/>
          <w:lang w:val="sr-Latn-RS"/>
        </w:rPr>
        <w:lastRenderedPageBreak/>
        <w:t>OHSS izaziva naglo nakupljanje tečnosti u predjelu stomaka i grudnog koša i može dovesti do nastanka krvnih ugrušaka. Odmah pozovite svog ljekara ukoliko imate:</w:t>
      </w:r>
    </w:p>
    <w:p w14:paraId="797F1261" w14:textId="599F5286" w:rsidR="00C92B38" w:rsidRPr="00167137" w:rsidRDefault="00C92B38" w:rsidP="00D50E68">
      <w:pPr>
        <w:jc w:val="both"/>
        <w:rPr>
          <w:bCs/>
          <w:sz w:val="22"/>
          <w:szCs w:val="22"/>
          <w:lang w:val="sr-Latn-RS"/>
        </w:rPr>
      </w:pPr>
      <w:r w:rsidRPr="00167137">
        <w:rPr>
          <w:bCs/>
          <w:sz w:val="22"/>
          <w:szCs w:val="22"/>
          <w:lang w:val="sr-Latn-RS"/>
        </w:rPr>
        <w:t>-</w:t>
      </w:r>
      <w:r w:rsidRPr="00167137">
        <w:rPr>
          <w:bCs/>
          <w:sz w:val="22"/>
          <w:szCs w:val="22"/>
          <w:lang w:val="sr-Latn-RS"/>
        </w:rPr>
        <w:tab/>
        <w:t>ozbiljan otok u trbuhu i bol u predjelu trbuha (abdomen</w:t>
      </w:r>
      <w:r w:rsidR="00C413EF" w:rsidRPr="00167137">
        <w:rPr>
          <w:bCs/>
          <w:sz w:val="22"/>
          <w:szCs w:val="22"/>
          <w:lang w:val="sr-Latn-RS"/>
        </w:rPr>
        <w:t>a</w:t>
      </w:r>
      <w:r w:rsidRPr="00167137">
        <w:rPr>
          <w:bCs/>
          <w:sz w:val="22"/>
          <w:szCs w:val="22"/>
          <w:lang w:val="sr-Latn-RS"/>
        </w:rPr>
        <w:t xml:space="preserve">), </w:t>
      </w:r>
    </w:p>
    <w:p w14:paraId="1AF10F52" w14:textId="77777777" w:rsidR="00C92B38" w:rsidRPr="00167137" w:rsidRDefault="00C92B38" w:rsidP="00D50E68">
      <w:pPr>
        <w:jc w:val="both"/>
        <w:rPr>
          <w:bCs/>
          <w:sz w:val="22"/>
          <w:szCs w:val="22"/>
          <w:lang w:val="sr-Latn-RS"/>
        </w:rPr>
      </w:pPr>
      <w:r w:rsidRPr="00167137">
        <w:rPr>
          <w:bCs/>
          <w:sz w:val="22"/>
          <w:szCs w:val="22"/>
          <w:lang w:val="sr-Latn-RS"/>
        </w:rPr>
        <w:t>-</w:t>
      </w:r>
      <w:r w:rsidRPr="00167137">
        <w:rPr>
          <w:bCs/>
          <w:sz w:val="22"/>
          <w:szCs w:val="22"/>
          <w:lang w:val="sr-Latn-RS"/>
        </w:rPr>
        <w:tab/>
        <w:t>mučninu (gađenje),</w:t>
      </w:r>
    </w:p>
    <w:p w14:paraId="2CE58ED6" w14:textId="77777777" w:rsidR="00C92B38" w:rsidRPr="00167137" w:rsidRDefault="00C92B38" w:rsidP="00D50E68">
      <w:pPr>
        <w:jc w:val="both"/>
        <w:rPr>
          <w:bCs/>
          <w:sz w:val="22"/>
          <w:szCs w:val="22"/>
          <w:lang w:val="sr-Latn-RS"/>
        </w:rPr>
      </w:pPr>
      <w:r w:rsidRPr="00167137">
        <w:rPr>
          <w:bCs/>
          <w:sz w:val="22"/>
          <w:szCs w:val="22"/>
          <w:lang w:val="sr-Latn-RS"/>
        </w:rPr>
        <w:t>-</w:t>
      </w:r>
      <w:r w:rsidRPr="00167137">
        <w:rPr>
          <w:bCs/>
          <w:sz w:val="22"/>
          <w:szCs w:val="22"/>
          <w:lang w:val="sr-Latn-RS"/>
        </w:rPr>
        <w:tab/>
        <w:t>povraćanje,</w:t>
      </w:r>
    </w:p>
    <w:p w14:paraId="7DA57D9B" w14:textId="229E5F57" w:rsidR="00C92B38" w:rsidRPr="00167137" w:rsidRDefault="00C92B38" w:rsidP="00D50E68">
      <w:pPr>
        <w:jc w:val="both"/>
        <w:rPr>
          <w:bCs/>
          <w:sz w:val="22"/>
          <w:szCs w:val="22"/>
          <w:lang w:val="sr-Latn-RS"/>
        </w:rPr>
      </w:pPr>
      <w:r w:rsidRPr="00167137">
        <w:rPr>
          <w:bCs/>
          <w:sz w:val="22"/>
          <w:szCs w:val="22"/>
          <w:lang w:val="sr-Latn-RS"/>
        </w:rPr>
        <w:t>-</w:t>
      </w:r>
      <w:r w:rsidRPr="00167137">
        <w:rPr>
          <w:bCs/>
          <w:sz w:val="22"/>
          <w:szCs w:val="22"/>
          <w:lang w:val="sr-Latn-RS"/>
        </w:rPr>
        <w:tab/>
        <w:t>naglo povećanje tjelesne mase usl</w:t>
      </w:r>
      <w:r w:rsidR="00ED4665" w:rsidRPr="00167137">
        <w:rPr>
          <w:bCs/>
          <w:sz w:val="22"/>
          <w:szCs w:val="22"/>
          <w:lang w:val="sr-Latn-RS"/>
        </w:rPr>
        <w:t>j</w:t>
      </w:r>
      <w:r w:rsidRPr="00167137">
        <w:rPr>
          <w:bCs/>
          <w:sz w:val="22"/>
          <w:szCs w:val="22"/>
          <w:lang w:val="sr-Latn-RS"/>
        </w:rPr>
        <w:t>ed nakupljanja tečnosti,</w:t>
      </w:r>
    </w:p>
    <w:p w14:paraId="50D0A9A8" w14:textId="77777777" w:rsidR="00C92B38" w:rsidRPr="00167137" w:rsidRDefault="00C92B38" w:rsidP="00D50E68">
      <w:pPr>
        <w:jc w:val="both"/>
        <w:rPr>
          <w:bCs/>
          <w:sz w:val="22"/>
          <w:szCs w:val="22"/>
          <w:lang w:val="sr-Latn-RS"/>
        </w:rPr>
      </w:pPr>
      <w:r w:rsidRPr="00167137">
        <w:rPr>
          <w:bCs/>
          <w:sz w:val="22"/>
          <w:szCs w:val="22"/>
          <w:lang w:val="sr-Latn-RS"/>
        </w:rPr>
        <w:t>-</w:t>
      </w:r>
      <w:r w:rsidRPr="00167137">
        <w:rPr>
          <w:bCs/>
          <w:sz w:val="22"/>
          <w:szCs w:val="22"/>
          <w:lang w:val="sr-Latn-RS"/>
        </w:rPr>
        <w:tab/>
        <w:t>proliv,</w:t>
      </w:r>
    </w:p>
    <w:p w14:paraId="70095FBB" w14:textId="77777777" w:rsidR="00C92B38" w:rsidRPr="00167137" w:rsidRDefault="00C92B38" w:rsidP="00D50E68">
      <w:pPr>
        <w:jc w:val="both"/>
        <w:rPr>
          <w:bCs/>
          <w:sz w:val="22"/>
          <w:szCs w:val="22"/>
          <w:lang w:val="sr-Latn-RS"/>
        </w:rPr>
      </w:pPr>
      <w:r w:rsidRPr="00167137">
        <w:rPr>
          <w:bCs/>
          <w:sz w:val="22"/>
          <w:szCs w:val="22"/>
          <w:lang w:val="sr-Latn-RS"/>
        </w:rPr>
        <w:t>-</w:t>
      </w:r>
      <w:r w:rsidRPr="00167137">
        <w:rPr>
          <w:bCs/>
          <w:sz w:val="22"/>
          <w:szCs w:val="22"/>
          <w:lang w:val="sr-Latn-RS"/>
        </w:rPr>
        <w:tab/>
        <w:t>smanjeno izlučivanje mokraće,</w:t>
      </w:r>
    </w:p>
    <w:p w14:paraId="32AA70A3" w14:textId="77777777" w:rsidR="00C92B38" w:rsidRPr="00167137" w:rsidRDefault="00C92B38" w:rsidP="00D50E68">
      <w:pPr>
        <w:jc w:val="both"/>
        <w:rPr>
          <w:bCs/>
          <w:sz w:val="22"/>
          <w:szCs w:val="22"/>
          <w:lang w:val="sr-Latn-RS"/>
        </w:rPr>
      </w:pPr>
      <w:r w:rsidRPr="00167137">
        <w:rPr>
          <w:bCs/>
          <w:sz w:val="22"/>
          <w:szCs w:val="22"/>
          <w:lang w:val="sr-Latn-RS"/>
        </w:rPr>
        <w:t>-            otežano disanje.</w:t>
      </w:r>
    </w:p>
    <w:p w14:paraId="2924CE1C" w14:textId="77777777" w:rsidR="00C92B38" w:rsidRPr="00167137" w:rsidRDefault="00C92B38" w:rsidP="00D50E68">
      <w:pPr>
        <w:jc w:val="both"/>
        <w:rPr>
          <w:bCs/>
          <w:sz w:val="22"/>
          <w:szCs w:val="22"/>
          <w:lang w:val="sr-Latn-RS"/>
        </w:rPr>
      </w:pPr>
    </w:p>
    <w:p w14:paraId="0403CEFC" w14:textId="66339C0B" w:rsidR="00C92B38" w:rsidRPr="00167137" w:rsidRDefault="00C92B38" w:rsidP="00D50E68">
      <w:pPr>
        <w:jc w:val="both"/>
        <w:rPr>
          <w:bCs/>
          <w:sz w:val="22"/>
          <w:szCs w:val="22"/>
          <w:lang w:val="sr-Latn-RS"/>
        </w:rPr>
      </w:pPr>
      <w:r w:rsidRPr="00167137">
        <w:rPr>
          <w:bCs/>
          <w:sz w:val="22"/>
          <w:szCs w:val="22"/>
          <w:lang w:val="sr-Latn-RS"/>
        </w:rPr>
        <w:t xml:space="preserve">Lijek Elonva možete koristiti samo jedanput u okviru istog ciklusa, jer se </w:t>
      </w:r>
      <w:r w:rsidR="005C3D48" w:rsidRPr="00167137">
        <w:rPr>
          <w:bCs/>
          <w:sz w:val="22"/>
          <w:szCs w:val="22"/>
          <w:lang w:val="sr-Latn-RS"/>
        </w:rPr>
        <w:t xml:space="preserve">u suprotnom </w:t>
      </w:r>
      <w:r w:rsidRPr="00167137">
        <w:rPr>
          <w:bCs/>
          <w:sz w:val="22"/>
          <w:szCs w:val="22"/>
          <w:lang w:val="sr-Latn-RS"/>
        </w:rPr>
        <w:t>može povećati šansa za razvoj sindroma hiperstimulacije jajnika.</w:t>
      </w:r>
    </w:p>
    <w:p w14:paraId="3BFE7FDE" w14:textId="77777777" w:rsidR="008545E2" w:rsidRPr="00167137" w:rsidRDefault="008545E2" w:rsidP="008545E2">
      <w:pPr>
        <w:jc w:val="both"/>
        <w:rPr>
          <w:bCs/>
          <w:sz w:val="22"/>
          <w:szCs w:val="22"/>
          <w:lang w:val="sr-Latn-RS"/>
        </w:rPr>
      </w:pPr>
    </w:p>
    <w:p w14:paraId="201D2801" w14:textId="6C3EFFFD" w:rsidR="00C92B38" w:rsidRPr="00167137" w:rsidRDefault="00C92B38" w:rsidP="00DE04F9">
      <w:pPr>
        <w:jc w:val="both"/>
        <w:rPr>
          <w:bCs/>
          <w:sz w:val="22"/>
          <w:szCs w:val="22"/>
          <w:lang w:val="sr-Latn-RS"/>
        </w:rPr>
      </w:pPr>
      <w:r w:rsidRPr="00167137">
        <w:rPr>
          <w:bCs/>
          <w:sz w:val="22"/>
          <w:szCs w:val="22"/>
          <w:lang w:val="sr-Latn-RS"/>
        </w:rPr>
        <w:t>Prije početka liječenja lijekom Elonva veoma je važno da obavijestite svog ljekara</w:t>
      </w:r>
      <w:r w:rsidR="008545E2" w:rsidRPr="00167137">
        <w:rPr>
          <w:bCs/>
          <w:sz w:val="22"/>
          <w:szCs w:val="22"/>
          <w:lang w:val="sr-Latn-RS"/>
        </w:rPr>
        <w:t xml:space="preserve"> </w:t>
      </w:r>
      <w:r w:rsidRPr="00167137">
        <w:rPr>
          <w:bCs/>
          <w:sz w:val="22"/>
          <w:szCs w:val="22"/>
          <w:lang w:val="sr-Latn-RS"/>
        </w:rPr>
        <w:t>ako ste ikada imali sindrom hiperstimulacije jajnika (OHSS)</w:t>
      </w:r>
    </w:p>
    <w:p w14:paraId="19946A29" w14:textId="77777777" w:rsidR="00C92B38" w:rsidRPr="00167137" w:rsidRDefault="00C92B38" w:rsidP="00D50E68">
      <w:pPr>
        <w:jc w:val="both"/>
        <w:rPr>
          <w:bCs/>
          <w:sz w:val="22"/>
          <w:szCs w:val="22"/>
          <w:lang w:val="sr-Latn-RS"/>
        </w:rPr>
      </w:pPr>
    </w:p>
    <w:p w14:paraId="6DB9586B" w14:textId="5070ABF5" w:rsidR="00C92B38" w:rsidRPr="00167137" w:rsidRDefault="00C92B38" w:rsidP="00D50E68">
      <w:pPr>
        <w:jc w:val="both"/>
        <w:rPr>
          <w:sz w:val="22"/>
          <w:szCs w:val="22"/>
          <w:u w:val="single"/>
          <w:lang w:val="sr-Latn-RS"/>
        </w:rPr>
      </w:pPr>
      <w:r w:rsidRPr="00167137">
        <w:rPr>
          <w:sz w:val="22"/>
          <w:szCs w:val="22"/>
          <w:u w:val="single"/>
          <w:lang w:val="sr-Latn-RS"/>
        </w:rPr>
        <w:t>Torzija</w:t>
      </w:r>
      <w:r w:rsidR="00C413EF" w:rsidRPr="00167137">
        <w:rPr>
          <w:sz w:val="22"/>
          <w:szCs w:val="22"/>
          <w:u w:val="single"/>
          <w:lang w:val="sr-Latn-RS"/>
        </w:rPr>
        <w:t xml:space="preserve">/uvrtanje </w:t>
      </w:r>
      <w:r w:rsidRPr="00167137">
        <w:rPr>
          <w:sz w:val="22"/>
          <w:szCs w:val="22"/>
          <w:u w:val="single"/>
          <w:lang w:val="sr-Latn-RS"/>
        </w:rPr>
        <w:t>jajnika</w:t>
      </w:r>
    </w:p>
    <w:p w14:paraId="7A82038B" w14:textId="47EF7416" w:rsidR="00C92B38" w:rsidRPr="00167137" w:rsidRDefault="00C92B38" w:rsidP="00D50E68">
      <w:pPr>
        <w:jc w:val="both"/>
        <w:rPr>
          <w:bCs/>
          <w:sz w:val="22"/>
          <w:szCs w:val="22"/>
          <w:lang w:val="sr-Latn-RS"/>
        </w:rPr>
      </w:pPr>
      <w:r w:rsidRPr="00167137">
        <w:rPr>
          <w:bCs/>
          <w:sz w:val="22"/>
          <w:szCs w:val="22"/>
          <w:lang w:val="sr-Latn-RS"/>
        </w:rPr>
        <w:t>Torzija jajnika je uvrtanje jajnika. Uvrtanje jajnika može da dovede do prekida dotoka krvi u jajnike.</w:t>
      </w:r>
    </w:p>
    <w:p w14:paraId="68CEE34E" w14:textId="77777777" w:rsidR="00C92B38" w:rsidRPr="00167137" w:rsidRDefault="00C92B38" w:rsidP="00D50E68">
      <w:pPr>
        <w:jc w:val="both"/>
        <w:rPr>
          <w:bCs/>
          <w:sz w:val="22"/>
          <w:szCs w:val="22"/>
          <w:lang w:val="sr-Latn-RS"/>
        </w:rPr>
      </w:pPr>
    </w:p>
    <w:p w14:paraId="63F31242" w14:textId="533A7103" w:rsidR="00C92B38" w:rsidRPr="00167137" w:rsidRDefault="00C92B38" w:rsidP="00D50E68">
      <w:pPr>
        <w:jc w:val="both"/>
        <w:rPr>
          <w:bCs/>
          <w:sz w:val="22"/>
          <w:szCs w:val="22"/>
          <w:lang w:val="sr-Latn-RS"/>
        </w:rPr>
      </w:pPr>
      <w:r w:rsidRPr="00167137">
        <w:rPr>
          <w:bCs/>
          <w:sz w:val="22"/>
          <w:szCs w:val="22"/>
          <w:lang w:val="sr-Latn-RS"/>
        </w:rPr>
        <w:t>Prije početka liječenja ljekom Elonva veoma je važno da obav</w:t>
      </w:r>
      <w:r w:rsidR="00ED4665" w:rsidRPr="00167137">
        <w:rPr>
          <w:bCs/>
          <w:sz w:val="22"/>
          <w:szCs w:val="22"/>
          <w:lang w:val="sr-Latn-RS"/>
        </w:rPr>
        <w:t>ij</w:t>
      </w:r>
      <w:r w:rsidRPr="00167137">
        <w:rPr>
          <w:bCs/>
          <w:sz w:val="22"/>
          <w:szCs w:val="22"/>
          <w:lang w:val="sr-Latn-RS"/>
        </w:rPr>
        <w:t>estite svog ljekara:</w:t>
      </w:r>
    </w:p>
    <w:p w14:paraId="7F104F88" w14:textId="77777777" w:rsidR="00C92B38" w:rsidRPr="00167137" w:rsidRDefault="00C92B38" w:rsidP="00D50E68">
      <w:pPr>
        <w:pStyle w:val="ListParagraph"/>
        <w:numPr>
          <w:ilvl w:val="0"/>
          <w:numId w:val="30"/>
        </w:numPr>
        <w:ind w:left="0" w:firstLine="0"/>
        <w:jc w:val="both"/>
        <w:rPr>
          <w:bCs/>
          <w:sz w:val="22"/>
          <w:szCs w:val="22"/>
          <w:lang w:val="sr-Latn-RS"/>
        </w:rPr>
      </w:pPr>
      <w:r w:rsidRPr="00167137">
        <w:rPr>
          <w:bCs/>
          <w:sz w:val="22"/>
          <w:szCs w:val="22"/>
          <w:lang w:val="sr-Latn-RS"/>
        </w:rPr>
        <w:t>ako ste ikada imali sindrom hiperstimulacije jajnika (OHSS),</w:t>
      </w:r>
    </w:p>
    <w:p w14:paraId="2FC80147" w14:textId="77777777" w:rsidR="00C92B38" w:rsidRPr="00167137" w:rsidRDefault="00C92B38" w:rsidP="00D50E68">
      <w:pPr>
        <w:pStyle w:val="ListParagraph"/>
        <w:numPr>
          <w:ilvl w:val="0"/>
          <w:numId w:val="30"/>
        </w:numPr>
        <w:ind w:left="0" w:firstLine="0"/>
        <w:jc w:val="both"/>
        <w:rPr>
          <w:bCs/>
          <w:sz w:val="22"/>
          <w:szCs w:val="22"/>
          <w:lang w:val="sr-Latn-RS"/>
        </w:rPr>
      </w:pPr>
      <w:r w:rsidRPr="00167137">
        <w:rPr>
          <w:bCs/>
          <w:sz w:val="22"/>
          <w:szCs w:val="22"/>
          <w:lang w:val="sr-Latn-RS"/>
        </w:rPr>
        <w:t>ako ste trudni ili mislite da ste trudni,</w:t>
      </w:r>
    </w:p>
    <w:p w14:paraId="26E5D7C9" w14:textId="77777777" w:rsidR="00C92B38" w:rsidRPr="00167137" w:rsidRDefault="00C92B38" w:rsidP="00D50E68">
      <w:pPr>
        <w:pStyle w:val="ListParagraph"/>
        <w:numPr>
          <w:ilvl w:val="0"/>
          <w:numId w:val="30"/>
        </w:numPr>
        <w:ind w:left="0" w:firstLine="0"/>
        <w:jc w:val="both"/>
        <w:rPr>
          <w:bCs/>
          <w:sz w:val="22"/>
          <w:szCs w:val="22"/>
          <w:lang w:val="sr-Latn-RS"/>
        </w:rPr>
      </w:pPr>
      <w:r w:rsidRPr="00167137">
        <w:rPr>
          <w:bCs/>
          <w:sz w:val="22"/>
          <w:szCs w:val="22"/>
          <w:lang w:val="sr-Latn-RS"/>
        </w:rPr>
        <w:t>ako ste imali operaciju u predjelu stomaka (abdomena),</w:t>
      </w:r>
    </w:p>
    <w:p w14:paraId="5A940F70" w14:textId="77777777" w:rsidR="00C92B38" w:rsidRPr="00167137" w:rsidRDefault="00C92B38" w:rsidP="00D50E68">
      <w:pPr>
        <w:pStyle w:val="ListParagraph"/>
        <w:numPr>
          <w:ilvl w:val="0"/>
          <w:numId w:val="30"/>
        </w:numPr>
        <w:ind w:left="0" w:firstLine="0"/>
        <w:jc w:val="both"/>
        <w:rPr>
          <w:bCs/>
          <w:sz w:val="22"/>
          <w:szCs w:val="22"/>
          <w:lang w:val="sr-Latn-RS"/>
        </w:rPr>
      </w:pPr>
      <w:r w:rsidRPr="00167137">
        <w:rPr>
          <w:bCs/>
          <w:sz w:val="22"/>
          <w:szCs w:val="22"/>
          <w:lang w:val="sr-Latn-RS"/>
        </w:rPr>
        <w:t>ako ste ikad imali uvrtanje jajnika,</w:t>
      </w:r>
    </w:p>
    <w:p w14:paraId="7D211838" w14:textId="77777777" w:rsidR="00C92B38" w:rsidRPr="00167137" w:rsidRDefault="00C92B38" w:rsidP="00D50E68">
      <w:pPr>
        <w:pStyle w:val="ListParagraph"/>
        <w:numPr>
          <w:ilvl w:val="0"/>
          <w:numId w:val="30"/>
        </w:numPr>
        <w:ind w:left="0" w:firstLine="0"/>
        <w:jc w:val="both"/>
        <w:rPr>
          <w:bCs/>
          <w:sz w:val="22"/>
          <w:szCs w:val="22"/>
          <w:lang w:val="sr-Latn-RS"/>
        </w:rPr>
      </w:pPr>
      <w:r w:rsidRPr="00167137">
        <w:rPr>
          <w:bCs/>
          <w:sz w:val="22"/>
          <w:szCs w:val="22"/>
          <w:lang w:val="sr-Latn-RS"/>
        </w:rPr>
        <w:t>ako ste imali ili imate ciste na jajniku ili jajnicima.</w:t>
      </w:r>
    </w:p>
    <w:p w14:paraId="79AB290E" w14:textId="77777777" w:rsidR="00C92B38" w:rsidRPr="00167137" w:rsidRDefault="00C92B38" w:rsidP="00D50E68">
      <w:pPr>
        <w:jc w:val="both"/>
        <w:rPr>
          <w:bCs/>
          <w:sz w:val="22"/>
          <w:szCs w:val="22"/>
          <w:lang w:val="sr-Latn-RS"/>
        </w:rPr>
      </w:pPr>
    </w:p>
    <w:p w14:paraId="36530316" w14:textId="64F63F17" w:rsidR="00C92B38" w:rsidRPr="00167137" w:rsidRDefault="00C92B38" w:rsidP="00D50E68">
      <w:pPr>
        <w:jc w:val="both"/>
        <w:rPr>
          <w:sz w:val="22"/>
          <w:szCs w:val="22"/>
          <w:u w:val="single"/>
          <w:lang w:val="sr-Latn-RS"/>
        </w:rPr>
      </w:pPr>
      <w:r w:rsidRPr="00167137">
        <w:rPr>
          <w:sz w:val="22"/>
          <w:szCs w:val="22"/>
          <w:u w:val="single"/>
          <w:lang w:val="sr-Latn-RS"/>
        </w:rPr>
        <w:t>Krvni ugrušak (</w:t>
      </w:r>
      <w:r w:rsidR="005C3D48" w:rsidRPr="00167137">
        <w:rPr>
          <w:sz w:val="22"/>
          <w:szCs w:val="22"/>
          <w:u w:val="single"/>
          <w:lang w:val="sr-Latn-RS"/>
        </w:rPr>
        <w:t>t</w:t>
      </w:r>
      <w:r w:rsidRPr="00167137">
        <w:rPr>
          <w:sz w:val="22"/>
          <w:szCs w:val="22"/>
          <w:u w:val="single"/>
          <w:lang w:val="sr-Latn-RS"/>
        </w:rPr>
        <w:t>romboza)</w:t>
      </w:r>
    </w:p>
    <w:p w14:paraId="29AA265B" w14:textId="0D81BBA6" w:rsidR="00C92B38" w:rsidRPr="00167137" w:rsidRDefault="00C92B38" w:rsidP="00D50E68">
      <w:pPr>
        <w:jc w:val="both"/>
        <w:rPr>
          <w:bCs/>
          <w:sz w:val="22"/>
          <w:szCs w:val="22"/>
          <w:lang w:val="sr-Latn-RS"/>
        </w:rPr>
      </w:pPr>
      <w:r w:rsidRPr="00167137">
        <w:rPr>
          <w:bCs/>
          <w:sz w:val="22"/>
          <w:szCs w:val="22"/>
          <w:lang w:val="sr-Latn-RS"/>
        </w:rPr>
        <w:t>Liječenje gonadotropnim hormonima kao što je</w:t>
      </w:r>
      <w:r w:rsidR="005C3D48" w:rsidRPr="00167137">
        <w:rPr>
          <w:bCs/>
          <w:sz w:val="22"/>
          <w:szCs w:val="22"/>
          <w:lang w:val="sr-Latn-RS"/>
        </w:rPr>
        <w:t xml:space="preserve"> lijek</w:t>
      </w:r>
      <w:r w:rsidRPr="00167137">
        <w:rPr>
          <w:bCs/>
          <w:sz w:val="22"/>
          <w:szCs w:val="22"/>
          <w:lang w:val="sr-Latn-RS"/>
        </w:rPr>
        <w:t xml:space="preserve"> Elonva (kao i trudnoća) može povećati rizik </w:t>
      </w:r>
      <w:r w:rsidR="00C413EF" w:rsidRPr="00167137">
        <w:rPr>
          <w:bCs/>
          <w:sz w:val="22"/>
          <w:szCs w:val="22"/>
          <w:lang w:val="sr-Latn-RS"/>
        </w:rPr>
        <w:t>od</w:t>
      </w:r>
      <w:r w:rsidRPr="00167137">
        <w:rPr>
          <w:bCs/>
          <w:sz w:val="22"/>
          <w:szCs w:val="22"/>
          <w:lang w:val="sr-Latn-RS"/>
        </w:rPr>
        <w:t xml:space="preserve"> razvoj</w:t>
      </w:r>
      <w:r w:rsidR="00C413EF" w:rsidRPr="00167137">
        <w:rPr>
          <w:bCs/>
          <w:sz w:val="22"/>
          <w:szCs w:val="22"/>
          <w:lang w:val="sr-Latn-RS"/>
        </w:rPr>
        <w:t>a</w:t>
      </w:r>
      <w:r w:rsidRPr="00167137">
        <w:rPr>
          <w:bCs/>
          <w:sz w:val="22"/>
          <w:szCs w:val="22"/>
          <w:lang w:val="sr-Latn-RS"/>
        </w:rPr>
        <w:t xml:space="preserve"> krvnog ugruška (tromboze). Tromboza je stvaranje krvnih ugrušaka u krvnim sudovima.</w:t>
      </w:r>
    </w:p>
    <w:p w14:paraId="7F8E2FD8" w14:textId="77777777" w:rsidR="00C92B38" w:rsidRPr="00167137" w:rsidRDefault="00C92B38" w:rsidP="00D50E68">
      <w:pPr>
        <w:jc w:val="both"/>
        <w:rPr>
          <w:bCs/>
          <w:sz w:val="22"/>
          <w:szCs w:val="22"/>
          <w:lang w:val="sr-Latn-RS"/>
        </w:rPr>
      </w:pPr>
    </w:p>
    <w:p w14:paraId="0CCE79EB" w14:textId="77777777" w:rsidR="00C92B38" w:rsidRPr="00167137" w:rsidRDefault="00C92B38" w:rsidP="00D50E68">
      <w:pPr>
        <w:jc w:val="both"/>
        <w:rPr>
          <w:bCs/>
          <w:sz w:val="22"/>
          <w:szCs w:val="22"/>
          <w:lang w:val="sr-Latn-RS"/>
        </w:rPr>
      </w:pPr>
      <w:r w:rsidRPr="00167137">
        <w:rPr>
          <w:bCs/>
          <w:sz w:val="22"/>
          <w:szCs w:val="22"/>
          <w:lang w:val="sr-Latn-RS"/>
        </w:rPr>
        <w:t>Krvni ugrušci mogu da izazovu ozbiljna zdravstvena stanja, poput:</w:t>
      </w:r>
    </w:p>
    <w:p w14:paraId="6827D701" w14:textId="77777777" w:rsidR="00C92B38" w:rsidRPr="00167137" w:rsidRDefault="00C92B38" w:rsidP="00D50E68">
      <w:pPr>
        <w:pStyle w:val="ListParagraph"/>
        <w:numPr>
          <w:ilvl w:val="0"/>
          <w:numId w:val="31"/>
        </w:numPr>
        <w:ind w:left="0" w:firstLine="0"/>
        <w:jc w:val="both"/>
        <w:rPr>
          <w:bCs/>
          <w:sz w:val="22"/>
          <w:szCs w:val="22"/>
          <w:lang w:val="sr-Latn-RS"/>
        </w:rPr>
      </w:pPr>
      <w:r w:rsidRPr="00167137">
        <w:rPr>
          <w:bCs/>
          <w:sz w:val="22"/>
          <w:szCs w:val="22"/>
          <w:lang w:val="sr-Latn-RS"/>
        </w:rPr>
        <w:t>blokade u vašim plućima (plućni embolus),</w:t>
      </w:r>
    </w:p>
    <w:p w14:paraId="5B7028C3" w14:textId="77777777" w:rsidR="00C92B38" w:rsidRPr="00167137" w:rsidRDefault="00C92B38" w:rsidP="00D50E68">
      <w:pPr>
        <w:pStyle w:val="ListParagraph"/>
        <w:numPr>
          <w:ilvl w:val="0"/>
          <w:numId w:val="31"/>
        </w:numPr>
        <w:ind w:left="0" w:firstLine="0"/>
        <w:jc w:val="both"/>
        <w:rPr>
          <w:bCs/>
          <w:sz w:val="22"/>
          <w:szCs w:val="22"/>
          <w:lang w:val="sr-Latn-RS"/>
        </w:rPr>
      </w:pPr>
      <w:r w:rsidRPr="00167137">
        <w:rPr>
          <w:bCs/>
          <w:sz w:val="22"/>
          <w:szCs w:val="22"/>
          <w:lang w:val="sr-Latn-RS"/>
        </w:rPr>
        <w:t>moždanog udara,</w:t>
      </w:r>
    </w:p>
    <w:p w14:paraId="78D8B427" w14:textId="77777777" w:rsidR="00C92B38" w:rsidRPr="00167137" w:rsidRDefault="00C92B38" w:rsidP="00D50E68">
      <w:pPr>
        <w:pStyle w:val="ListParagraph"/>
        <w:numPr>
          <w:ilvl w:val="0"/>
          <w:numId w:val="31"/>
        </w:numPr>
        <w:ind w:left="0" w:firstLine="0"/>
        <w:jc w:val="both"/>
        <w:rPr>
          <w:bCs/>
          <w:sz w:val="22"/>
          <w:szCs w:val="22"/>
          <w:lang w:val="sr-Latn-RS"/>
        </w:rPr>
      </w:pPr>
      <w:r w:rsidRPr="00167137">
        <w:rPr>
          <w:bCs/>
          <w:sz w:val="22"/>
          <w:szCs w:val="22"/>
          <w:lang w:val="sr-Latn-RS"/>
        </w:rPr>
        <w:t>srčanog udara,</w:t>
      </w:r>
    </w:p>
    <w:p w14:paraId="2C842AEA" w14:textId="77777777" w:rsidR="00C92B38" w:rsidRPr="00167137" w:rsidRDefault="00C92B38" w:rsidP="00D50E68">
      <w:pPr>
        <w:pStyle w:val="ListParagraph"/>
        <w:numPr>
          <w:ilvl w:val="0"/>
          <w:numId w:val="31"/>
        </w:numPr>
        <w:ind w:left="0" w:firstLine="0"/>
        <w:jc w:val="both"/>
        <w:rPr>
          <w:bCs/>
          <w:sz w:val="22"/>
          <w:szCs w:val="22"/>
          <w:lang w:val="sr-Latn-RS"/>
        </w:rPr>
      </w:pPr>
      <w:r w:rsidRPr="00167137">
        <w:rPr>
          <w:bCs/>
          <w:sz w:val="22"/>
          <w:szCs w:val="22"/>
          <w:lang w:val="sr-Latn-RS"/>
        </w:rPr>
        <w:t>problema sa krvnim sudovima (tromboflebitis),</w:t>
      </w:r>
    </w:p>
    <w:p w14:paraId="656F1877" w14:textId="45087ECF" w:rsidR="00C92B38" w:rsidRPr="00167137" w:rsidRDefault="00C413EF" w:rsidP="00D50E68">
      <w:pPr>
        <w:pStyle w:val="ListParagraph"/>
        <w:numPr>
          <w:ilvl w:val="0"/>
          <w:numId w:val="31"/>
        </w:numPr>
        <w:ind w:left="0" w:firstLine="0"/>
        <w:jc w:val="both"/>
        <w:rPr>
          <w:bCs/>
          <w:sz w:val="22"/>
          <w:szCs w:val="22"/>
          <w:lang w:val="sr-Latn-RS"/>
        </w:rPr>
      </w:pPr>
      <w:r w:rsidRPr="00167137">
        <w:rPr>
          <w:bCs/>
          <w:sz w:val="22"/>
          <w:szCs w:val="22"/>
          <w:lang w:val="sr-Latn-RS"/>
        </w:rPr>
        <w:t>prekid</w:t>
      </w:r>
      <w:r w:rsidR="00AB63F6" w:rsidRPr="00167137">
        <w:rPr>
          <w:bCs/>
          <w:sz w:val="22"/>
          <w:szCs w:val="22"/>
          <w:lang w:val="sr-Latn-RS"/>
        </w:rPr>
        <w:t>a</w:t>
      </w:r>
      <w:r w:rsidR="00C92B38" w:rsidRPr="00167137">
        <w:rPr>
          <w:bCs/>
          <w:sz w:val="22"/>
          <w:szCs w:val="22"/>
          <w:lang w:val="sr-Latn-RS"/>
        </w:rPr>
        <w:t xml:space="preserve"> protoka krvi (tromboza dubokih vena) koji može dovesti do gubitka noge ili ruke.</w:t>
      </w:r>
    </w:p>
    <w:p w14:paraId="720A75AE" w14:textId="77777777" w:rsidR="00C92B38" w:rsidRPr="00167137" w:rsidRDefault="00C92B38" w:rsidP="00D50E68">
      <w:pPr>
        <w:jc w:val="both"/>
        <w:rPr>
          <w:bCs/>
          <w:sz w:val="22"/>
          <w:szCs w:val="22"/>
          <w:lang w:val="sr-Latn-RS"/>
        </w:rPr>
      </w:pPr>
    </w:p>
    <w:p w14:paraId="165175FF" w14:textId="5035AFA8" w:rsidR="00C92B38" w:rsidRPr="00167137" w:rsidRDefault="00C92B38" w:rsidP="00D50E68">
      <w:pPr>
        <w:jc w:val="both"/>
        <w:rPr>
          <w:bCs/>
          <w:sz w:val="22"/>
          <w:szCs w:val="22"/>
          <w:lang w:val="sr-Latn-RS"/>
        </w:rPr>
      </w:pPr>
      <w:r w:rsidRPr="00167137">
        <w:rPr>
          <w:bCs/>
          <w:sz w:val="22"/>
          <w:szCs w:val="22"/>
          <w:lang w:val="sr-Latn-RS"/>
        </w:rPr>
        <w:t>Molimo</w:t>
      </w:r>
      <w:r w:rsidR="00ED4665" w:rsidRPr="00167137">
        <w:rPr>
          <w:bCs/>
          <w:sz w:val="22"/>
          <w:szCs w:val="22"/>
          <w:lang w:val="sr-Latn-RS"/>
        </w:rPr>
        <w:t xml:space="preserve"> Vas</w:t>
      </w:r>
      <w:r w:rsidRPr="00167137">
        <w:rPr>
          <w:bCs/>
          <w:sz w:val="22"/>
          <w:szCs w:val="22"/>
          <w:lang w:val="sr-Latn-RS"/>
        </w:rPr>
        <w:t xml:space="preserve"> da o tome razgovarate sa </w:t>
      </w:r>
      <w:r w:rsidR="005C3D48" w:rsidRPr="00167137">
        <w:rPr>
          <w:bCs/>
          <w:sz w:val="22"/>
          <w:szCs w:val="22"/>
          <w:lang w:val="sr-Latn-RS"/>
        </w:rPr>
        <w:t xml:space="preserve">svojim </w:t>
      </w:r>
      <w:r w:rsidRPr="00167137">
        <w:rPr>
          <w:bCs/>
          <w:sz w:val="22"/>
          <w:szCs w:val="22"/>
          <w:lang w:val="sr-Latn-RS"/>
        </w:rPr>
        <w:t>ljekarom prije početka liječenja, a posebno:</w:t>
      </w:r>
    </w:p>
    <w:p w14:paraId="4E286CC3" w14:textId="71F5AB2E" w:rsidR="00C92B38" w:rsidRPr="00167137" w:rsidRDefault="00C92B38" w:rsidP="00D50E68">
      <w:pPr>
        <w:pStyle w:val="ListParagraph"/>
        <w:numPr>
          <w:ilvl w:val="0"/>
          <w:numId w:val="32"/>
        </w:numPr>
        <w:ind w:left="0" w:firstLine="0"/>
        <w:jc w:val="both"/>
        <w:rPr>
          <w:bCs/>
          <w:sz w:val="22"/>
          <w:szCs w:val="22"/>
          <w:lang w:val="sr-Latn-RS"/>
        </w:rPr>
      </w:pPr>
      <w:r w:rsidRPr="00167137">
        <w:rPr>
          <w:bCs/>
          <w:sz w:val="22"/>
          <w:szCs w:val="22"/>
          <w:lang w:val="sr-Latn-RS"/>
        </w:rPr>
        <w:t xml:space="preserve">ako znate da imate povećan rizik </w:t>
      </w:r>
      <w:r w:rsidR="00C413EF" w:rsidRPr="00167137">
        <w:rPr>
          <w:bCs/>
          <w:sz w:val="22"/>
          <w:szCs w:val="22"/>
          <w:lang w:val="sr-Latn-RS"/>
        </w:rPr>
        <w:t>od</w:t>
      </w:r>
      <w:r w:rsidRPr="00167137">
        <w:rPr>
          <w:bCs/>
          <w:sz w:val="22"/>
          <w:szCs w:val="22"/>
          <w:lang w:val="sr-Latn-RS"/>
        </w:rPr>
        <w:t xml:space="preserve"> razvoj</w:t>
      </w:r>
      <w:r w:rsidR="00C413EF" w:rsidRPr="00167137">
        <w:rPr>
          <w:bCs/>
          <w:sz w:val="22"/>
          <w:szCs w:val="22"/>
          <w:lang w:val="sr-Latn-RS"/>
        </w:rPr>
        <w:t>a</w:t>
      </w:r>
      <w:r w:rsidRPr="00167137">
        <w:rPr>
          <w:bCs/>
          <w:sz w:val="22"/>
          <w:szCs w:val="22"/>
          <w:lang w:val="sr-Latn-RS"/>
        </w:rPr>
        <w:t xml:space="preserve"> tromboze</w:t>
      </w:r>
    </w:p>
    <w:p w14:paraId="7FE1465C" w14:textId="77777777" w:rsidR="00C92B38" w:rsidRPr="00167137" w:rsidRDefault="00C92B38" w:rsidP="00D50E68">
      <w:pPr>
        <w:pStyle w:val="ListParagraph"/>
        <w:numPr>
          <w:ilvl w:val="0"/>
          <w:numId w:val="32"/>
        </w:numPr>
        <w:ind w:left="0" w:firstLine="0"/>
        <w:jc w:val="both"/>
        <w:rPr>
          <w:bCs/>
          <w:sz w:val="22"/>
          <w:szCs w:val="22"/>
          <w:lang w:val="sr-Latn-RS"/>
        </w:rPr>
      </w:pPr>
      <w:r w:rsidRPr="00167137">
        <w:rPr>
          <w:bCs/>
          <w:sz w:val="22"/>
          <w:szCs w:val="22"/>
          <w:lang w:val="sr-Latn-RS"/>
        </w:rPr>
        <w:t>ako ste Vi ili neko u Vašoj porodici imali trombozu</w:t>
      </w:r>
    </w:p>
    <w:p w14:paraId="0055293E" w14:textId="77777777" w:rsidR="00C92B38" w:rsidRPr="00167137" w:rsidRDefault="00C92B38" w:rsidP="00D50E68">
      <w:pPr>
        <w:pStyle w:val="ListParagraph"/>
        <w:numPr>
          <w:ilvl w:val="0"/>
          <w:numId w:val="32"/>
        </w:numPr>
        <w:ind w:left="0" w:firstLine="0"/>
        <w:jc w:val="both"/>
        <w:rPr>
          <w:bCs/>
          <w:sz w:val="22"/>
          <w:szCs w:val="22"/>
          <w:lang w:val="sr-Latn-RS"/>
        </w:rPr>
      </w:pPr>
      <w:r w:rsidRPr="00167137">
        <w:rPr>
          <w:bCs/>
          <w:sz w:val="22"/>
          <w:szCs w:val="22"/>
          <w:lang w:val="sr-Latn-RS"/>
        </w:rPr>
        <w:t>ako ste veoma gojazni.</w:t>
      </w:r>
    </w:p>
    <w:p w14:paraId="5E1BDFB3" w14:textId="77777777" w:rsidR="00C92B38" w:rsidRPr="00167137" w:rsidRDefault="00C92B38" w:rsidP="00D50E68">
      <w:pPr>
        <w:jc w:val="both"/>
        <w:rPr>
          <w:bCs/>
          <w:sz w:val="22"/>
          <w:szCs w:val="22"/>
          <w:lang w:val="sr-Latn-RS"/>
        </w:rPr>
      </w:pPr>
    </w:p>
    <w:p w14:paraId="6E61CE5C" w14:textId="518F6EC2" w:rsidR="00C92B38" w:rsidRPr="00167137" w:rsidRDefault="00C92B38" w:rsidP="00D50E68">
      <w:pPr>
        <w:jc w:val="both"/>
        <w:rPr>
          <w:sz w:val="22"/>
          <w:szCs w:val="22"/>
          <w:u w:val="single"/>
          <w:lang w:val="sr-Latn-RS"/>
        </w:rPr>
      </w:pPr>
      <w:r w:rsidRPr="00167137">
        <w:rPr>
          <w:sz w:val="22"/>
          <w:szCs w:val="22"/>
          <w:u w:val="single"/>
          <w:lang w:val="sr-Latn-RS"/>
        </w:rPr>
        <w:t>Višeplodn</w:t>
      </w:r>
      <w:r w:rsidR="00951121" w:rsidRPr="00167137">
        <w:rPr>
          <w:sz w:val="22"/>
          <w:szCs w:val="22"/>
          <w:u w:val="single"/>
          <w:lang w:val="sr-Latn-RS"/>
        </w:rPr>
        <w:t>e</w:t>
      </w:r>
      <w:r w:rsidRPr="00167137">
        <w:rPr>
          <w:sz w:val="22"/>
          <w:szCs w:val="22"/>
          <w:u w:val="single"/>
          <w:lang w:val="sr-Latn-RS"/>
        </w:rPr>
        <w:t xml:space="preserve"> </w:t>
      </w:r>
      <w:r w:rsidR="00951121" w:rsidRPr="00167137">
        <w:rPr>
          <w:sz w:val="22"/>
          <w:szCs w:val="22"/>
          <w:u w:val="single"/>
          <w:lang w:val="sr-Latn-RS"/>
        </w:rPr>
        <w:t xml:space="preserve">trudnoće </w:t>
      </w:r>
      <w:r w:rsidRPr="00167137">
        <w:rPr>
          <w:sz w:val="22"/>
          <w:szCs w:val="22"/>
          <w:u w:val="single"/>
          <w:lang w:val="sr-Latn-RS"/>
        </w:rPr>
        <w:t>ili urođene mane</w:t>
      </w:r>
    </w:p>
    <w:p w14:paraId="3936A312" w14:textId="0969DE0C" w:rsidR="00C92B38" w:rsidRPr="00167137" w:rsidRDefault="00C92B38" w:rsidP="00D50E68">
      <w:pPr>
        <w:jc w:val="both"/>
        <w:rPr>
          <w:bCs/>
          <w:sz w:val="22"/>
          <w:szCs w:val="22"/>
          <w:lang w:val="sr-Latn-RS"/>
        </w:rPr>
      </w:pPr>
      <w:r w:rsidRPr="00167137">
        <w:rPr>
          <w:bCs/>
          <w:sz w:val="22"/>
          <w:szCs w:val="22"/>
          <w:lang w:val="sr-Latn-RS"/>
        </w:rPr>
        <w:t>Iako se</w:t>
      </w:r>
      <w:r w:rsidR="005C3D48" w:rsidRPr="00167137">
        <w:rPr>
          <w:bCs/>
          <w:sz w:val="22"/>
          <w:szCs w:val="22"/>
          <w:lang w:val="sr-Latn-RS"/>
        </w:rPr>
        <w:t xml:space="preserve"> u matericu</w:t>
      </w:r>
      <w:r w:rsidRPr="00167137">
        <w:rPr>
          <w:bCs/>
          <w:sz w:val="22"/>
          <w:szCs w:val="22"/>
          <w:lang w:val="sr-Latn-RS"/>
        </w:rPr>
        <w:t xml:space="preserve"> prenese samo jedan embrion</w:t>
      </w:r>
      <w:r w:rsidR="00ED4665" w:rsidRPr="00167137">
        <w:rPr>
          <w:bCs/>
          <w:sz w:val="22"/>
          <w:szCs w:val="22"/>
          <w:lang w:val="sr-Latn-RS"/>
        </w:rPr>
        <w:t>,</w:t>
      </w:r>
      <w:r w:rsidRPr="00167137">
        <w:rPr>
          <w:bCs/>
          <w:sz w:val="22"/>
          <w:szCs w:val="22"/>
          <w:lang w:val="sr-Latn-RS"/>
        </w:rPr>
        <w:t xml:space="preserve"> postoji povećana </w:t>
      </w:r>
      <w:r w:rsidR="00951121" w:rsidRPr="00167137">
        <w:rPr>
          <w:bCs/>
          <w:sz w:val="22"/>
          <w:szCs w:val="22"/>
          <w:lang w:val="sr-Latn-RS"/>
        </w:rPr>
        <w:t>vjerovatnoća da</w:t>
      </w:r>
      <w:r w:rsidRPr="00167137">
        <w:rPr>
          <w:bCs/>
          <w:sz w:val="22"/>
          <w:szCs w:val="22"/>
          <w:lang w:val="sr-Latn-RS"/>
        </w:rPr>
        <w:t xml:space="preserve"> dobij</w:t>
      </w:r>
      <w:r w:rsidR="00951121" w:rsidRPr="00167137">
        <w:rPr>
          <w:bCs/>
          <w:sz w:val="22"/>
          <w:szCs w:val="22"/>
          <w:lang w:val="sr-Latn-RS"/>
        </w:rPr>
        <w:t>ete</w:t>
      </w:r>
      <w:r w:rsidRPr="00167137">
        <w:rPr>
          <w:bCs/>
          <w:sz w:val="22"/>
          <w:szCs w:val="22"/>
          <w:lang w:val="sr-Latn-RS"/>
        </w:rPr>
        <w:t xml:space="preserve"> blizanac</w:t>
      </w:r>
      <w:r w:rsidR="00951121" w:rsidRPr="00167137">
        <w:rPr>
          <w:bCs/>
          <w:sz w:val="22"/>
          <w:szCs w:val="22"/>
          <w:lang w:val="sr-Latn-RS"/>
        </w:rPr>
        <w:t>e</w:t>
      </w:r>
      <w:r w:rsidRPr="00167137">
        <w:rPr>
          <w:bCs/>
          <w:sz w:val="22"/>
          <w:szCs w:val="22"/>
          <w:lang w:val="sr-Latn-RS"/>
        </w:rPr>
        <w:t xml:space="preserve"> ili čak i više od dvoje djece. Višeplodne trudnoće nose povećan zdravstveni rizik i za majku i za njenu novorođenčad. Višeplodne trudnoće i specifične karakteristike parova koji imaju problem neplodnosti (npr. godine žene, izvjesni problemi sa spermom, genetsko nasljeđe oba roditelja) mogu takođe biti povezane sa povećanim rizikom od nastanka urođenih mana ploda.</w:t>
      </w:r>
    </w:p>
    <w:p w14:paraId="001AC8ED" w14:textId="77777777" w:rsidR="00C92B38" w:rsidRPr="00167137" w:rsidRDefault="00C92B38" w:rsidP="00D50E68">
      <w:pPr>
        <w:jc w:val="both"/>
        <w:rPr>
          <w:bCs/>
          <w:sz w:val="22"/>
          <w:szCs w:val="22"/>
          <w:lang w:val="sr-Latn-RS"/>
        </w:rPr>
      </w:pPr>
    </w:p>
    <w:p w14:paraId="1E9AE858" w14:textId="77777777" w:rsidR="00C92B38" w:rsidRPr="00167137" w:rsidRDefault="00C92B38" w:rsidP="00D50E68">
      <w:pPr>
        <w:jc w:val="both"/>
        <w:rPr>
          <w:sz w:val="22"/>
          <w:szCs w:val="22"/>
          <w:u w:val="single"/>
          <w:lang w:val="sr-Latn-RS"/>
        </w:rPr>
      </w:pPr>
      <w:r w:rsidRPr="00167137">
        <w:rPr>
          <w:sz w:val="22"/>
          <w:szCs w:val="22"/>
          <w:u w:val="single"/>
          <w:lang w:val="sr-Latn-RS"/>
        </w:rPr>
        <w:t>Komplikacije u trudnoći</w:t>
      </w:r>
    </w:p>
    <w:p w14:paraId="37D02CF2" w14:textId="437EA95D" w:rsidR="00C92B38" w:rsidRPr="00167137" w:rsidRDefault="00C92B38" w:rsidP="00D50E68">
      <w:pPr>
        <w:jc w:val="both"/>
        <w:rPr>
          <w:bCs/>
          <w:sz w:val="22"/>
          <w:szCs w:val="22"/>
          <w:lang w:val="sr-Latn-RS"/>
        </w:rPr>
      </w:pPr>
      <w:r w:rsidRPr="00167137">
        <w:rPr>
          <w:bCs/>
          <w:sz w:val="22"/>
          <w:szCs w:val="22"/>
          <w:lang w:val="sr-Latn-RS"/>
        </w:rPr>
        <w:t xml:space="preserve">Ako liječenje lijekom Elonva rezultuje trudnoćom, veća je šansa </w:t>
      </w:r>
      <w:r w:rsidR="00951121" w:rsidRPr="00167137">
        <w:rPr>
          <w:bCs/>
          <w:sz w:val="22"/>
          <w:szCs w:val="22"/>
          <w:lang w:val="sr-Latn-RS"/>
        </w:rPr>
        <w:t>od</w:t>
      </w:r>
      <w:r w:rsidRPr="00167137">
        <w:rPr>
          <w:bCs/>
          <w:sz w:val="22"/>
          <w:szCs w:val="22"/>
          <w:lang w:val="sr-Latn-RS"/>
        </w:rPr>
        <w:t xml:space="preserve"> nastan</w:t>
      </w:r>
      <w:r w:rsidR="00951121" w:rsidRPr="00167137">
        <w:rPr>
          <w:bCs/>
          <w:sz w:val="22"/>
          <w:szCs w:val="22"/>
          <w:lang w:val="sr-Latn-RS"/>
        </w:rPr>
        <w:t>ka</w:t>
      </w:r>
      <w:r w:rsidRPr="00167137">
        <w:rPr>
          <w:bCs/>
          <w:sz w:val="22"/>
          <w:szCs w:val="22"/>
          <w:lang w:val="sr-Latn-RS"/>
        </w:rPr>
        <w:t xml:space="preserve"> vanmaterične trudnoće (ektopične trudnoće)</w:t>
      </w:r>
      <w:r w:rsidR="001041E0" w:rsidRPr="00167137">
        <w:rPr>
          <w:bCs/>
          <w:sz w:val="22"/>
          <w:szCs w:val="22"/>
          <w:lang w:val="sr-Latn-RS"/>
        </w:rPr>
        <w:t>.</w:t>
      </w:r>
      <w:r w:rsidR="00951121" w:rsidRPr="00167137">
        <w:rPr>
          <w:bCs/>
          <w:sz w:val="22"/>
          <w:szCs w:val="22"/>
          <w:lang w:val="sr-Latn-RS"/>
        </w:rPr>
        <w:t xml:space="preserve"> </w:t>
      </w:r>
      <w:r w:rsidRPr="00167137">
        <w:rPr>
          <w:bCs/>
          <w:sz w:val="22"/>
          <w:szCs w:val="22"/>
          <w:lang w:val="sr-Latn-RS"/>
        </w:rPr>
        <w:t>Zato je važno da Vaš ljekar ranim ultrazvučnim pregledom isključi moguću vanmateričnu trudnoću.</w:t>
      </w:r>
    </w:p>
    <w:p w14:paraId="485911E3" w14:textId="77777777" w:rsidR="00C92B38" w:rsidRPr="00167137" w:rsidRDefault="00C92B38" w:rsidP="00D50E68">
      <w:pPr>
        <w:jc w:val="both"/>
        <w:rPr>
          <w:bCs/>
          <w:sz w:val="22"/>
          <w:szCs w:val="22"/>
          <w:lang w:val="sr-Latn-RS"/>
        </w:rPr>
      </w:pPr>
    </w:p>
    <w:p w14:paraId="5A18EAE8" w14:textId="77777777" w:rsidR="005A2D10" w:rsidRDefault="005A2D10" w:rsidP="00D50E68">
      <w:pPr>
        <w:jc w:val="both"/>
        <w:rPr>
          <w:sz w:val="22"/>
          <w:szCs w:val="22"/>
          <w:u w:val="single"/>
          <w:lang w:val="sr-Latn-RS"/>
        </w:rPr>
      </w:pPr>
    </w:p>
    <w:p w14:paraId="56053ACF" w14:textId="77777777" w:rsidR="005A2D10" w:rsidRDefault="005A2D10" w:rsidP="00D50E68">
      <w:pPr>
        <w:jc w:val="both"/>
        <w:rPr>
          <w:sz w:val="22"/>
          <w:szCs w:val="22"/>
          <w:u w:val="single"/>
          <w:lang w:val="sr-Latn-RS"/>
        </w:rPr>
      </w:pPr>
    </w:p>
    <w:p w14:paraId="11EB2210" w14:textId="77777777" w:rsidR="005A2D10" w:rsidRDefault="005A2D10" w:rsidP="00D50E68">
      <w:pPr>
        <w:jc w:val="both"/>
        <w:rPr>
          <w:sz w:val="22"/>
          <w:szCs w:val="22"/>
          <w:u w:val="single"/>
          <w:lang w:val="sr-Latn-RS"/>
        </w:rPr>
      </w:pPr>
    </w:p>
    <w:p w14:paraId="1C10005E" w14:textId="73DD7555" w:rsidR="00C92B38" w:rsidRPr="00167137" w:rsidRDefault="00C92B38" w:rsidP="00D50E68">
      <w:pPr>
        <w:jc w:val="both"/>
        <w:rPr>
          <w:sz w:val="22"/>
          <w:szCs w:val="22"/>
          <w:u w:val="single"/>
          <w:lang w:val="sr-Latn-RS"/>
        </w:rPr>
      </w:pPr>
      <w:r w:rsidRPr="00167137">
        <w:rPr>
          <w:sz w:val="22"/>
          <w:szCs w:val="22"/>
          <w:u w:val="single"/>
          <w:lang w:val="sr-Latn-RS"/>
        </w:rPr>
        <w:lastRenderedPageBreak/>
        <w:t>Tumori jajnika i drugi</w:t>
      </w:r>
      <w:r w:rsidR="00951121" w:rsidRPr="00167137">
        <w:rPr>
          <w:sz w:val="22"/>
          <w:szCs w:val="22"/>
          <w:u w:val="single"/>
          <w:lang w:val="sr-Latn-RS"/>
        </w:rPr>
        <w:t>h organa</w:t>
      </w:r>
      <w:r w:rsidRPr="00167137">
        <w:rPr>
          <w:sz w:val="22"/>
          <w:szCs w:val="22"/>
          <w:u w:val="single"/>
          <w:lang w:val="sr-Latn-RS"/>
        </w:rPr>
        <w:t xml:space="preserve"> reproduktivnog sistema</w:t>
      </w:r>
    </w:p>
    <w:p w14:paraId="2CEAD3E4" w14:textId="082C67EF" w:rsidR="00C92B38" w:rsidRPr="00167137" w:rsidRDefault="00C92B38" w:rsidP="00D50E68">
      <w:pPr>
        <w:jc w:val="both"/>
        <w:rPr>
          <w:bCs/>
          <w:sz w:val="22"/>
          <w:szCs w:val="22"/>
          <w:lang w:val="sr-Latn-RS"/>
        </w:rPr>
      </w:pPr>
      <w:r w:rsidRPr="00167137">
        <w:rPr>
          <w:bCs/>
          <w:sz w:val="22"/>
          <w:szCs w:val="22"/>
          <w:lang w:val="sr-Latn-RS"/>
        </w:rPr>
        <w:t>Zabilježen</w:t>
      </w:r>
      <w:r w:rsidR="001041E0" w:rsidRPr="00167137">
        <w:rPr>
          <w:bCs/>
          <w:sz w:val="22"/>
          <w:szCs w:val="22"/>
          <w:lang w:val="sr-Latn-RS"/>
        </w:rPr>
        <w:t>i</w:t>
      </w:r>
      <w:r w:rsidRPr="00167137">
        <w:rPr>
          <w:bCs/>
          <w:sz w:val="22"/>
          <w:szCs w:val="22"/>
          <w:lang w:val="sr-Latn-RS"/>
        </w:rPr>
        <w:t xml:space="preserve"> su tumori jajnika i drugi</w:t>
      </w:r>
      <w:r w:rsidR="00951121" w:rsidRPr="00167137">
        <w:rPr>
          <w:bCs/>
          <w:sz w:val="22"/>
          <w:szCs w:val="22"/>
          <w:lang w:val="sr-Latn-RS"/>
        </w:rPr>
        <w:t>h</w:t>
      </w:r>
      <w:r w:rsidRPr="00167137">
        <w:rPr>
          <w:bCs/>
          <w:sz w:val="22"/>
          <w:szCs w:val="22"/>
          <w:lang w:val="sr-Latn-RS"/>
        </w:rPr>
        <w:t xml:space="preserve"> </w:t>
      </w:r>
      <w:r w:rsidR="00951121" w:rsidRPr="00167137">
        <w:rPr>
          <w:bCs/>
          <w:sz w:val="22"/>
          <w:szCs w:val="22"/>
          <w:lang w:val="sr-Latn-RS"/>
        </w:rPr>
        <w:t xml:space="preserve">organa </w:t>
      </w:r>
      <w:r w:rsidRPr="00167137">
        <w:rPr>
          <w:bCs/>
          <w:sz w:val="22"/>
          <w:szCs w:val="22"/>
          <w:lang w:val="sr-Latn-RS"/>
        </w:rPr>
        <w:t>reproduktivnog sistema kod žena koje su liječene od neplodnosti. Nije poznato da li terapija ljekovima za plodnost povećava rizik od ovih tumora kod žena</w:t>
      </w:r>
      <w:r w:rsidR="001041E0" w:rsidRPr="00167137">
        <w:rPr>
          <w:bCs/>
          <w:sz w:val="22"/>
          <w:szCs w:val="22"/>
          <w:lang w:val="sr-Latn-RS"/>
        </w:rPr>
        <w:t xml:space="preserve"> koje imaju problema sa plodnošću</w:t>
      </w:r>
      <w:r w:rsidRPr="00167137">
        <w:rPr>
          <w:bCs/>
          <w:sz w:val="22"/>
          <w:szCs w:val="22"/>
          <w:lang w:val="sr-Latn-RS"/>
        </w:rPr>
        <w:t>.</w:t>
      </w:r>
    </w:p>
    <w:p w14:paraId="47CF9F14" w14:textId="77777777" w:rsidR="00C92B38" w:rsidRPr="00167137" w:rsidRDefault="00C92B38" w:rsidP="00D50E68">
      <w:pPr>
        <w:jc w:val="both"/>
        <w:rPr>
          <w:bCs/>
          <w:sz w:val="22"/>
          <w:szCs w:val="22"/>
          <w:lang w:val="sr-Latn-RS"/>
        </w:rPr>
      </w:pPr>
    </w:p>
    <w:p w14:paraId="0316A686" w14:textId="77777777" w:rsidR="00C92B38" w:rsidRPr="00167137" w:rsidRDefault="00C92B38" w:rsidP="00D50E68">
      <w:pPr>
        <w:jc w:val="both"/>
        <w:rPr>
          <w:sz w:val="22"/>
          <w:szCs w:val="22"/>
          <w:u w:val="single"/>
          <w:lang w:val="sr-Latn-RS"/>
        </w:rPr>
      </w:pPr>
      <w:r w:rsidRPr="00167137">
        <w:rPr>
          <w:sz w:val="22"/>
          <w:szCs w:val="22"/>
          <w:u w:val="single"/>
          <w:lang w:val="sr-Latn-RS"/>
        </w:rPr>
        <w:t>Ostala zdravstvena stanja</w:t>
      </w:r>
    </w:p>
    <w:p w14:paraId="16FF1782" w14:textId="3C94CC73" w:rsidR="00C92B38" w:rsidRPr="00167137" w:rsidRDefault="00C92B38" w:rsidP="00D50E68">
      <w:pPr>
        <w:jc w:val="both"/>
        <w:rPr>
          <w:bCs/>
          <w:sz w:val="22"/>
          <w:szCs w:val="22"/>
          <w:lang w:val="sr-Latn-RS"/>
        </w:rPr>
      </w:pPr>
      <w:r w:rsidRPr="00167137">
        <w:rPr>
          <w:bCs/>
          <w:sz w:val="22"/>
          <w:szCs w:val="22"/>
          <w:lang w:val="sr-Latn-RS"/>
        </w:rPr>
        <w:t>Dodatno, prije početka liječenja lijekom Elonva, obav</w:t>
      </w:r>
      <w:r w:rsidR="00ED4665" w:rsidRPr="00167137">
        <w:rPr>
          <w:bCs/>
          <w:sz w:val="22"/>
          <w:szCs w:val="22"/>
          <w:lang w:val="sr-Latn-RS"/>
        </w:rPr>
        <w:t>ij</w:t>
      </w:r>
      <w:r w:rsidRPr="00167137">
        <w:rPr>
          <w:bCs/>
          <w:sz w:val="22"/>
          <w:szCs w:val="22"/>
          <w:lang w:val="sr-Latn-RS"/>
        </w:rPr>
        <w:t xml:space="preserve">estite svog ljekara: </w:t>
      </w:r>
    </w:p>
    <w:p w14:paraId="53358BE0" w14:textId="77777777" w:rsidR="00C92B38" w:rsidRPr="00167137" w:rsidRDefault="00C92B38" w:rsidP="00D50E68">
      <w:pPr>
        <w:pStyle w:val="ListParagraph"/>
        <w:numPr>
          <w:ilvl w:val="0"/>
          <w:numId w:val="33"/>
        </w:numPr>
        <w:ind w:left="0" w:firstLine="0"/>
        <w:jc w:val="both"/>
        <w:rPr>
          <w:bCs/>
          <w:sz w:val="22"/>
          <w:szCs w:val="22"/>
          <w:lang w:val="sr-Latn-RS"/>
        </w:rPr>
      </w:pPr>
      <w:r w:rsidRPr="00167137">
        <w:rPr>
          <w:bCs/>
          <w:sz w:val="22"/>
          <w:szCs w:val="22"/>
          <w:lang w:val="sr-Latn-RS"/>
        </w:rPr>
        <w:t>ako imate bolest bubrega,</w:t>
      </w:r>
    </w:p>
    <w:p w14:paraId="48440351" w14:textId="77777777" w:rsidR="00C92B38" w:rsidRPr="00167137" w:rsidRDefault="00C92B38" w:rsidP="00D50E68">
      <w:pPr>
        <w:pStyle w:val="ListParagraph"/>
        <w:numPr>
          <w:ilvl w:val="0"/>
          <w:numId w:val="33"/>
        </w:numPr>
        <w:ind w:left="0" w:firstLine="0"/>
        <w:jc w:val="both"/>
        <w:rPr>
          <w:bCs/>
          <w:sz w:val="22"/>
          <w:szCs w:val="22"/>
          <w:lang w:val="sr-Latn-RS"/>
        </w:rPr>
      </w:pPr>
      <w:r w:rsidRPr="00167137">
        <w:rPr>
          <w:bCs/>
          <w:sz w:val="22"/>
          <w:szCs w:val="22"/>
          <w:lang w:val="sr-Latn-RS"/>
        </w:rPr>
        <w:t>ako imate probleme sa hipofizom ili hipotalamusom koji nijesu pod kontrolom,</w:t>
      </w:r>
    </w:p>
    <w:p w14:paraId="74400653" w14:textId="0BD368EB" w:rsidR="00C92B38" w:rsidRPr="00167137" w:rsidRDefault="00C92B38" w:rsidP="00D50E68">
      <w:pPr>
        <w:pStyle w:val="ListParagraph"/>
        <w:numPr>
          <w:ilvl w:val="0"/>
          <w:numId w:val="33"/>
        </w:numPr>
        <w:ind w:left="0" w:firstLine="0"/>
        <w:jc w:val="both"/>
        <w:rPr>
          <w:bCs/>
          <w:sz w:val="22"/>
          <w:szCs w:val="22"/>
          <w:lang w:val="sr-Latn-RS"/>
        </w:rPr>
      </w:pPr>
      <w:r w:rsidRPr="00167137">
        <w:rPr>
          <w:bCs/>
          <w:sz w:val="22"/>
          <w:szCs w:val="22"/>
          <w:lang w:val="sr-Latn-RS"/>
        </w:rPr>
        <w:t xml:space="preserve">ako imate smanjenu aktivnost </w:t>
      </w:r>
      <w:r w:rsidR="001041E0" w:rsidRPr="00167137">
        <w:rPr>
          <w:bCs/>
          <w:sz w:val="22"/>
          <w:szCs w:val="22"/>
          <w:lang w:val="sr-Latn-RS"/>
        </w:rPr>
        <w:t>štitaste</w:t>
      </w:r>
      <w:r w:rsidR="00951121" w:rsidRPr="00167137">
        <w:rPr>
          <w:bCs/>
          <w:sz w:val="22"/>
          <w:szCs w:val="22"/>
          <w:lang w:val="sr-Latn-RS"/>
        </w:rPr>
        <w:t xml:space="preserve"> </w:t>
      </w:r>
      <w:r w:rsidRPr="00167137">
        <w:rPr>
          <w:bCs/>
          <w:sz w:val="22"/>
          <w:szCs w:val="22"/>
          <w:lang w:val="sr-Latn-RS"/>
        </w:rPr>
        <w:t>žl</w:t>
      </w:r>
      <w:r w:rsidR="001041E0" w:rsidRPr="00167137">
        <w:rPr>
          <w:bCs/>
          <w:sz w:val="22"/>
          <w:szCs w:val="22"/>
          <w:lang w:val="sr-Latn-RS"/>
        </w:rPr>
        <w:t>ij</w:t>
      </w:r>
      <w:r w:rsidRPr="00167137">
        <w:rPr>
          <w:bCs/>
          <w:sz w:val="22"/>
          <w:szCs w:val="22"/>
          <w:lang w:val="sr-Latn-RS"/>
        </w:rPr>
        <w:t>ezde</w:t>
      </w:r>
      <w:r w:rsidR="002A20A9" w:rsidRPr="00167137">
        <w:rPr>
          <w:bCs/>
          <w:sz w:val="22"/>
          <w:szCs w:val="22"/>
          <w:lang w:val="sr-Latn-RS"/>
        </w:rPr>
        <w:t xml:space="preserve"> (hipotireoza)</w:t>
      </w:r>
      <w:r w:rsidRPr="00167137">
        <w:rPr>
          <w:bCs/>
          <w:sz w:val="22"/>
          <w:szCs w:val="22"/>
          <w:lang w:val="sr-Latn-RS"/>
        </w:rPr>
        <w:t>,</w:t>
      </w:r>
    </w:p>
    <w:p w14:paraId="573F9E6E" w14:textId="77777777" w:rsidR="00C92B38" w:rsidRPr="00167137" w:rsidRDefault="00C92B38" w:rsidP="00D50E68">
      <w:pPr>
        <w:pStyle w:val="ListParagraph"/>
        <w:numPr>
          <w:ilvl w:val="0"/>
          <w:numId w:val="33"/>
        </w:numPr>
        <w:ind w:left="0" w:firstLine="0"/>
        <w:jc w:val="both"/>
        <w:rPr>
          <w:bCs/>
          <w:sz w:val="22"/>
          <w:szCs w:val="22"/>
          <w:lang w:val="sr-Latn-RS"/>
        </w:rPr>
      </w:pPr>
      <w:r w:rsidRPr="00167137">
        <w:rPr>
          <w:bCs/>
          <w:sz w:val="22"/>
          <w:szCs w:val="22"/>
          <w:lang w:val="sr-Latn-RS"/>
        </w:rPr>
        <w:t>ako vam nadbubrežna žlijezda ne funkcioniše pravilno (insuficijencija nadbubrežne žlijezde),</w:t>
      </w:r>
    </w:p>
    <w:p w14:paraId="3EADBA9A" w14:textId="77777777" w:rsidR="00C92B38" w:rsidRPr="00167137" w:rsidRDefault="00C92B38" w:rsidP="00D50E68">
      <w:pPr>
        <w:pStyle w:val="ListParagraph"/>
        <w:numPr>
          <w:ilvl w:val="0"/>
          <w:numId w:val="33"/>
        </w:numPr>
        <w:ind w:left="0" w:firstLine="0"/>
        <w:jc w:val="both"/>
        <w:rPr>
          <w:bCs/>
          <w:sz w:val="22"/>
          <w:szCs w:val="22"/>
          <w:lang w:val="sr-Latn-RS"/>
        </w:rPr>
      </w:pPr>
      <w:r w:rsidRPr="00167137">
        <w:rPr>
          <w:bCs/>
          <w:sz w:val="22"/>
          <w:szCs w:val="22"/>
          <w:lang w:val="sr-Latn-RS"/>
        </w:rPr>
        <w:t>ako imate visoke nivoe prolaktina u krvi (hiperprolaktinemija),</w:t>
      </w:r>
    </w:p>
    <w:p w14:paraId="29DC7B37" w14:textId="6EC8A560" w:rsidR="00C92B38" w:rsidRPr="00167137" w:rsidRDefault="00ED4665" w:rsidP="00D50E68">
      <w:pPr>
        <w:pStyle w:val="ListParagraph"/>
        <w:numPr>
          <w:ilvl w:val="0"/>
          <w:numId w:val="33"/>
        </w:numPr>
        <w:ind w:left="0" w:firstLine="0"/>
        <w:jc w:val="both"/>
        <w:rPr>
          <w:bCs/>
          <w:sz w:val="22"/>
          <w:szCs w:val="22"/>
          <w:lang w:val="sr-Latn-RS"/>
        </w:rPr>
      </w:pPr>
      <w:r w:rsidRPr="00167137">
        <w:rPr>
          <w:bCs/>
          <w:sz w:val="22"/>
          <w:szCs w:val="22"/>
          <w:lang w:val="sr-Latn-RS"/>
        </w:rPr>
        <w:t xml:space="preserve">ako </w:t>
      </w:r>
      <w:r w:rsidR="00C92B38" w:rsidRPr="00167137">
        <w:rPr>
          <w:bCs/>
          <w:sz w:val="22"/>
          <w:szCs w:val="22"/>
          <w:lang w:val="sr-Latn-RS"/>
        </w:rPr>
        <w:t>imate bilo koje drugo zdravstveno stanje (npr. šećerna bolest, oboljenje srca, ili bilo koje drugo hronično oboljenje),</w:t>
      </w:r>
    </w:p>
    <w:p w14:paraId="0A6FBB95" w14:textId="447E121C" w:rsidR="00C77D13" w:rsidRPr="00167137" w:rsidRDefault="00C92B38" w:rsidP="00D50E68">
      <w:pPr>
        <w:pStyle w:val="ListParagraph"/>
        <w:numPr>
          <w:ilvl w:val="0"/>
          <w:numId w:val="33"/>
        </w:numPr>
        <w:ind w:left="0" w:firstLine="0"/>
        <w:jc w:val="both"/>
        <w:rPr>
          <w:bCs/>
          <w:sz w:val="22"/>
          <w:szCs w:val="22"/>
          <w:lang w:val="sr-Latn-RS"/>
        </w:rPr>
      </w:pPr>
      <w:r w:rsidRPr="00167137">
        <w:rPr>
          <w:bCs/>
          <w:sz w:val="22"/>
          <w:szCs w:val="22"/>
          <w:lang w:val="sr-Latn-RS"/>
        </w:rPr>
        <w:t xml:space="preserve">ako </w:t>
      </w:r>
      <w:r w:rsidR="001041E0" w:rsidRPr="00167137">
        <w:rPr>
          <w:bCs/>
          <w:sz w:val="22"/>
          <w:szCs w:val="22"/>
          <w:lang w:val="sr-Latn-RS"/>
        </w:rPr>
        <w:t>V</w:t>
      </w:r>
      <w:r w:rsidRPr="00167137">
        <w:rPr>
          <w:bCs/>
          <w:sz w:val="22"/>
          <w:szCs w:val="22"/>
          <w:lang w:val="sr-Latn-RS"/>
        </w:rPr>
        <w:t xml:space="preserve">as je ljekar upozorio da trudnoća može biti opasna po </w:t>
      </w:r>
      <w:r w:rsidR="001041E0" w:rsidRPr="00167137">
        <w:rPr>
          <w:bCs/>
          <w:sz w:val="22"/>
          <w:szCs w:val="22"/>
          <w:lang w:val="sr-Latn-RS"/>
        </w:rPr>
        <w:t>V</w:t>
      </w:r>
      <w:r w:rsidRPr="00167137">
        <w:rPr>
          <w:bCs/>
          <w:sz w:val="22"/>
          <w:szCs w:val="22"/>
          <w:lang w:val="sr-Latn-RS"/>
        </w:rPr>
        <w:t>aše zdravlje.</w:t>
      </w:r>
    </w:p>
    <w:p w14:paraId="7B7C0B5B" w14:textId="77777777" w:rsidR="00C92B38" w:rsidRPr="00167137" w:rsidRDefault="00C92B38" w:rsidP="00D50E68">
      <w:pPr>
        <w:jc w:val="both"/>
        <w:rPr>
          <w:b/>
          <w:sz w:val="22"/>
          <w:szCs w:val="22"/>
          <w:lang w:val="sr-Latn-RS"/>
        </w:rPr>
      </w:pPr>
    </w:p>
    <w:p w14:paraId="60CCA628" w14:textId="77777777" w:rsidR="00A32113" w:rsidRPr="00167137" w:rsidRDefault="00A32113" w:rsidP="00D50E68">
      <w:pPr>
        <w:jc w:val="both"/>
        <w:rPr>
          <w:b/>
          <w:sz w:val="22"/>
          <w:szCs w:val="22"/>
          <w:lang w:val="sr-Latn-RS"/>
        </w:rPr>
      </w:pPr>
      <w:r w:rsidRPr="00167137">
        <w:rPr>
          <w:b/>
          <w:sz w:val="22"/>
          <w:szCs w:val="22"/>
          <w:lang w:val="sr-Latn-RS"/>
        </w:rPr>
        <w:t xml:space="preserve">Primjena drugih </w:t>
      </w:r>
      <w:r w:rsidR="001B03B0" w:rsidRPr="00167137">
        <w:rPr>
          <w:b/>
          <w:sz w:val="22"/>
          <w:szCs w:val="22"/>
          <w:lang w:val="sr-Latn-RS"/>
        </w:rPr>
        <w:t>l</w:t>
      </w:r>
      <w:r w:rsidRPr="00167137">
        <w:rPr>
          <w:b/>
          <w:sz w:val="22"/>
          <w:szCs w:val="22"/>
          <w:lang w:val="sr-Latn-RS"/>
        </w:rPr>
        <w:t>jekova</w:t>
      </w:r>
    </w:p>
    <w:p w14:paraId="2F98CCAA" w14:textId="48454E7A" w:rsidR="00C92B38" w:rsidRPr="00167137" w:rsidRDefault="00C92B38" w:rsidP="00D50E68">
      <w:pPr>
        <w:jc w:val="both"/>
        <w:rPr>
          <w:sz w:val="22"/>
          <w:szCs w:val="22"/>
          <w:lang w:val="sr-Latn-RS"/>
        </w:rPr>
      </w:pPr>
      <w:r w:rsidRPr="00167137">
        <w:rPr>
          <w:sz w:val="22"/>
          <w:szCs w:val="22"/>
          <w:lang w:val="sr-Latn-RS"/>
        </w:rPr>
        <w:t xml:space="preserve">Molimo Vas da obavijestite ljekara ili farmaceuta ako uzimate, donedavno </w:t>
      </w:r>
      <w:r w:rsidR="002A20A9" w:rsidRPr="00167137">
        <w:rPr>
          <w:sz w:val="22"/>
          <w:szCs w:val="22"/>
          <w:lang w:val="sr-Latn-RS"/>
        </w:rPr>
        <w:t xml:space="preserve">ste </w:t>
      </w:r>
      <w:r w:rsidRPr="00167137">
        <w:rPr>
          <w:sz w:val="22"/>
          <w:szCs w:val="22"/>
          <w:lang w:val="sr-Latn-RS"/>
        </w:rPr>
        <w:t xml:space="preserve">uzimali ili ćete možda uzimati druge ljekove, uključujući i one koje ste nabavili bez ljekarskog recepta. </w:t>
      </w:r>
    </w:p>
    <w:p w14:paraId="13F07359" w14:textId="77777777" w:rsidR="00C92B38" w:rsidRPr="00167137" w:rsidRDefault="00C92B38" w:rsidP="00D50E68">
      <w:pPr>
        <w:jc w:val="both"/>
        <w:rPr>
          <w:sz w:val="22"/>
          <w:szCs w:val="22"/>
          <w:lang w:val="sr-Latn-RS"/>
        </w:rPr>
      </w:pPr>
    </w:p>
    <w:p w14:paraId="0A85CBCB" w14:textId="67F80DD7" w:rsidR="00C92B38" w:rsidRPr="00167137" w:rsidRDefault="00C92B38" w:rsidP="00D50E68">
      <w:pPr>
        <w:jc w:val="both"/>
        <w:rPr>
          <w:sz w:val="22"/>
          <w:szCs w:val="22"/>
          <w:lang w:val="sr-Latn-RS"/>
        </w:rPr>
      </w:pPr>
      <w:r w:rsidRPr="00167137">
        <w:rPr>
          <w:sz w:val="22"/>
          <w:szCs w:val="22"/>
          <w:lang w:val="sr-Latn-RS"/>
        </w:rPr>
        <w:t xml:space="preserve">Ako uradite test za utvrđivanje trudnoće tokom liječenja neplodnosti lijekom Elonva, test može </w:t>
      </w:r>
      <w:r w:rsidR="000F7F4F" w:rsidRPr="00167137">
        <w:rPr>
          <w:sz w:val="22"/>
          <w:szCs w:val="22"/>
          <w:lang w:val="sr-Latn-RS"/>
        </w:rPr>
        <w:t xml:space="preserve">lažno pokazati </w:t>
      </w:r>
      <w:r w:rsidRPr="00167137">
        <w:rPr>
          <w:sz w:val="22"/>
          <w:szCs w:val="22"/>
          <w:lang w:val="sr-Latn-RS"/>
        </w:rPr>
        <w:t>da ste trudni. Vaš l</w:t>
      </w:r>
      <w:r w:rsidR="000F7F4F" w:rsidRPr="00167137">
        <w:rPr>
          <w:sz w:val="22"/>
          <w:szCs w:val="22"/>
          <w:lang w:val="sr-Latn-RS"/>
        </w:rPr>
        <w:t>j</w:t>
      </w:r>
      <w:r w:rsidRPr="00167137">
        <w:rPr>
          <w:sz w:val="22"/>
          <w:szCs w:val="22"/>
          <w:lang w:val="sr-Latn-RS"/>
        </w:rPr>
        <w:t>ekar će Vas posav</w:t>
      </w:r>
      <w:r w:rsidR="000F7F4F" w:rsidRPr="00167137">
        <w:rPr>
          <w:sz w:val="22"/>
          <w:szCs w:val="22"/>
          <w:lang w:val="sr-Latn-RS"/>
        </w:rPr>
        <w:t>j</w:t>
      </w:r>
      <w:r w:rsidRPr="00167137">
        <w:rPr>
          <w:sz w:val="22"/>
          <w:szCs w:val="22"/>
          <w:lang w:val="sr-Latn-RS"/>
        </w:rPr>
        <w:t>etovati kada možete početi da koristite testove za utvrđivanje trudnoće. U slučaju da je test za utvrđivanje trudnoće pozitivan, obratite se Vašem lijekaru.</w:t>
      </w:r>
    </w:p>
    <w:p w14:paraId="49E7CF89" w14:textId="77777777" w:rsidR="00445D8F" w:rsidRPr="00167137" w:rsidRDefault="00445D8F" w:rsidP="00D50E68">
      <w:pPr>
        <w:tabs>
          <w:tab w:val="left" w:pos="1185"/>
        </w:tabs>
        <w:jc w:val="both"/>
        <w:rPr>
          <w:bCs/>
          <w:sz w:val="22"/>
          <w:szCs w:val="22"/>
          <w:lang w:val="sr-Latn-RS"/>
        </w:rPr>
      </w:pPr>
    </w:p>
    <w:p w14:paraId="5D119BBA" w14:textId="77777777" w:rsidR="00A92C66" w:rsidRPr="00167137" w:rsidRDefault="00F47B6C" w:rsidP="00D50E68">
      <w:pPr>
        <w:tabs>
          <w:tab w:val="left" w:pos="3225"/>
        </w:tabs>
        <w:jc w:val="both"/>
        <w:rPr>
          <w:b/>
          <w:sz w:val="22"/>
          <w:szCs w:val="22"/>
          <w:lang w:val="sr-Latn-RS"/>
        </w:rPr>
      </w:pPr>
      <w:r w:rsidRPr="00167137">
        <w:rPr>
          <w:b/>
          <w:sz w:val="22"/>
          <w:szCs w:val="22"/>
          <w:lang w:val="sr-Latn-RS"/>
        </w:rPr>
        <w:t>Plodnost, trudnoća i dojenje</w:t>
      </w:r>
      <w:r w:rsidR="00C92B38" w:rsidRPr="00167137">
        <w:rPr>
          <w:b/>
          <w:sz w:val="22"/>
          <w:szCs w:val="22"/>
          <w:lang w:val="sr-Latn-RS"/>
        </w:rPr>
        <w:tab/>
      </w:r>
    </w:p>
    <w:p w14:paraId="3BDEB2F9" w14:textId="2FB66B56" w:rsidR="00C92B38" w:rsidRPr="00167137" w:rsidRDefault="00C92B38" w:rsidP="00D50E68">
      <w:pPr>
        <w:jc w:val="both"/>
        <w:rPr>
          <w:sz w:val="22"/>
          <w:szCs w:val="22"/>
          <w:lang w:val="sr-Latn-RS"/>
        </w:rPr>
      </w:pPr>
      <w:r w:rsidRPr="00167137">
        <w:rPr>
          <w:sz w:val="22"/>
          <w:szCs w:val="22"/>
          <w:lang w:val="sr-Latn-RS"/>
        </w:rPr>
        <w:t>Ne smijete uzimati lijek Elonva ako ste trudni</w:t>
      </w:r>
      <w:r w:rsidR="002A20A9" w:rsidRPr="00167137">
        <w:rPr>
          <w:sz w:val="22"/>
          <w:szCs w:val="22"/>
          <w:lang w:val="sr-Latn-RS"/>
        </w:rPr>
        <w:t>,</w:t>
      </w:r>
      <w:r w:rsidRPr="00167137">
        <w:rPr>
          <w:sz w:val="22"/>
          <w:szCs w:val="22"/>
          <w:lang w:val="sr-Latn-RS"/>
        </w:rPr>
        <w:t xml:space="preserve"> mislite da ste trudni ili ako dojite.</w:t>
      </w:r>
    </w:p>
    <w:p w14:paraId="2BA257C3" w14:textId="77777777" w:rsidR="000F7F4F" w:rsidRPr="00167137" w:rsidRDefault="000F7F4F" w:rsidP="00D50E68">
      <w:pPr>
        <w:jc w:val="both"/>
        <w:rPr>
          <w:sz w:val="22"/>
          <w:szCs w:val="22"/>
          <w:lang w:val="sr-Latn-RS"/>
        </w:rPr>
      </w:pPr>
    </w:p>
    <w:p w14:paraId="6984C5E8" w14:textId="74563E56" w:rsidR="00C92B38" w:rsidRPr="00167137" w:rsidRDefault="00C92B38" w:rsidP="00D50E68">
      <w:pPr>
        <w:jc w:val="both"/>
        <w:rPr>
          <w:sz w:val="22"/>
          <w:szCs w:val="22"/>
          <w:lang w:val="sr-Latn-RS"/>
        </w:rPr>
      </w:pPr>
      <w:r w:rsidRPr="00167137">
        <w:rPr>
          <w:sz w:val="22"/>
          <w:szCs w:val="22"/>
          <w:lang w:val="sr-Latn-RS"/>
        </w:rPr>
        <w:t>Posavjetujte se sa ljekarom ili farmaceutom prije uzimanja ovog lijeka.</w:t>
      </w:r>
    </w:p>
    <w:p w14:paraId="25A9521D" w14:textId="77777777" w:rsidR="00A92C66" w:rsidRPr="00167137" w:rsidRDefault="00A92C66" w:rsidP="00D50E68">
      <w:pPr>
        <w:jc w:val="both"/>
        <w:rPr>
          <w:sz w:val="22"/>
          <w:szCs w:val="22"/>
          <w:lang w:val="sr-Latn-RS"/>
        </w:rPr>
      </w:pPr>
    </w:p>
    <w:p w14:paraId="6BBFED89" w14:textId="77777777" w:rsidR="00A32113" w:rsidRPr="00167137" w:rsidRDefault="00A32113" w:rsidP="00D50E68">
      <w:pPr>
        <w:jc w:val="both"/>
        <w:rPr>
          <w:b/>
          <w:bCs/>
          <w:sz w:val="22"/>
          <w:szCs w:val="22"/>
          <w:lang w:val="sr-Latn-RS"/>
        </w:rPr>
      </w:pPr>
      <w:r w:rsidRPr="00167137">
        <w:rPr>
          <w:b/>
          <w:sz w:val="22"/>
          <w:szCs w:val="22"/>
          <w:lang w:val="sr-Latn-RS"/>
        </w:rPr>
        <w:t xml:space="preserve">Uticaj lijeka </w:t>
      </w:r>
      <w:r w:rsidR="00C92B38" w:rsidRPr="00167137">
        <w:rPr>
          <w:b/>
          <w:sz w:val="22"/>
          <w:szCs w:val="22"/>
          <w:lang w:val="sr-Latn-RS"/>
        </w:rPr>
        <w:t>Elonva</w:t>
      </w:r>
      <w:r w:rsidRPr="00167137">
        <w:rPr>
          <w:b/>
          <w:sz w:val="22"/>
          <w:szCs w:val="22"/>
          <w:lang w:val="sr-Latn-RS"/>
        </w:rPr>
        <w:t xml:space="preserve"> na </w:t>
      </w:r>
      <w:r w:rsidR="00F47B6C" w:rsidRPr="00167137">
        <w:rPr>
          <w:b/>
          <w:sz w:val="22"/>
          <w:szCs w:val="22"/>
          <w:lang w:val="sr-Latn-RS"/>
        </w:rPr>
        <w:t xml:space="preserve">sposobnost upravljanja </w:t>
      </w:r>
      <w:r w:rsidRPr="00167137">
        <w:rPr>
          <w:b/>
          <w:sz w:val="22"/>
          <w:szCs w:val="22"/>
          <w:lang w:val="sr-Latn-RS"/>
        </w:rPr>
        <w:t>vozilima i rukovanje mašinama</w:t>
      </w:r>
      <w:r w:rsidRPr="00167137">
        <w:rPr>
          <w:b/>
          <w:bCs/>
          <w:sz w:val="22"/>
          <w:szCs w:val="22"/>
          <w:lang w:val="sr-Latn-RS"/>
        </w:rPr>
        <w:t xml:space="preserve"> </w:t>
      </w:r>
    </w:p>
    <w:p w14:paraId="543BE8E0" w14:textId="547219FA" w:rsidR="004841F4" w:rsidRPr="00167137" w:rsidRDefault="000F7F4F" w:rsidP="00D50E68">
      <w:pPr>
        <w:pStyle w:val="Header"/>
        <w:tabs>
          <w:tab w:val="left" w:pos="284"/>
        </w:tabs>
        <w:spacing w:before="40" w:after="40"/>
        <w:jc w:val="both"/>
        <w:rPr>
          <w:sz w:val="22"/>
          <w:szCs w:val="22"/>
          <w:lang w:val="sr-Latn-RS"/>
        </w:rPr>
      </w:pPr>
      <w:r w:rsidRPr="00167137">
        <w:rPr>
          <w:sz w:val="22"/>
          <w:szCs w:val="22"/>
          <w:lang w:val="sr-Latn-RS"/>
        </w:rPr>
        <w:t xml:space="preserve">Lijek </w:t>
      </w:r>
      <w:r w:rsidR="00C92B38" w:rsidRPr="00167137">
        <w:rPr>
          <w:sz w:val="22"/>
          <w:szCs w:val="22"/>
          <w:lang w:val="sr-Latn-RS"/>
        </w:rPr>
        <w:t>Elonva može uzrokovati</w:t>
      </w:r>
      <w:r w:rsidR="00F86CEE" w:rsidRPr="00167137">
        <w:rPr>
          <w:sz w:val="22"/>
          <w:szCs w:val="22"/>
          <w:lang w:val="sr-Latn-RS"/>
        </w:rPr>
        <w:t xml:space="preserve"> </w:t>
      </w:r>
      <w:r w:rsidR="00982381" w:rsidRPr="00167137">
        <w:rPr>
          <w:sz w:val="22"/>
          <w:szCs w:val="22"/>
          <w:lang w:val="sr-Latn-RS"/>
        </w:rPr>
        <w:t>vrtoglavicu</w:t>
      </w:r>
      <w:r w:rsidR="00C92B38" w:rsidRPr="00167137">
        <w:rPr>
          <w:sz w:val="22"/>
          <w:szCs w:val="22"/>
          <w:lang w:val="sr-Latn-RS"/>
        </w:rPr>
        <w:t>. Ako se to dogodi, nemojte upravljati vozilima ni rukovati mašinama.</w:t>
      </w:r>
    </w:p>
    <w:p w14:paraId="55168BCA" w14:textId="77777777" w:rsidR="004841F4" w:rsidRPr="00167137" w:rsidRDefault="004841F4" w:rsidP="00D50E68">
      <w:pPr>
        <w:pStyle w:val="Header"/>
        <w:tabs>
          <w:tab w:val="left" w:pos="284"/>
        </w:tabs>
        <w:spacing w:before="40" w:after="40"/>
        <w:jc w:val="both"/>
        <w:rPr>
          <w:sz w:val="22"/>
          <w:szCs w:val="22"/>
          <w:lang w:val="sr-Latn-RS"/>
        </w:rPr>
      </w:pPr>
    </w:p>
    <w:p w14:paraId="64322153" w14:textId="1961B983" w:rsidR="00A32113" w:rsidRPr="00167137" w:rsidRDefault="00A32113" w:rsidP="00D50E68">
      <w:pPr>
        <w:pStyle w:val="Header"/>
        <w:tabs>
          <w:tab w:val="left" w:pos="284"/>
        </w:tabs>
        <w:spacing w:before="40" w:after="40"/>
        <w:jc w:val="both"/>
        <w:rPr>
          <w:b/>
          <w:sz w:val="22"/>
          <w:szCs w:val="22"/>
          <w:lang w:val="sr-Latn-RS"/>
        </w:rPr>
      </w:pPr>
      <w:r w:rsidRPr="00167137">
        <w:rPr>
          <w:b/>
          <w:sz w:val="22"/>
          <w:szCs w:val="22"/>
          <w:lang w:val="sr-Latn-RS"/>
        </w:rPr>
        <w:t xml:space="preserve">Važne informacije o nekim sastojcima lijeka </w:t>
      </w:r>
      <w:r w:rsidR="00C92B38" w:rsidRPr="00167137">
        <w:rPr>
          <w:b/>
          <w:sz w:val="22"/>
          <w:szCs w:val="22"/>
          <w:lang w:val="sr-Latn-RS"/>
        </w:rPr>
        <w:t>Elonva</w:t>
      </w:r>
    </w:p>
    <w:p w14:paraId="72356602" w14:textId="0B27E2C0" w:rsidR="00C92B38" w:rsidRPr="00167137" w:rsidRDefault="00C92B38" w:rsidP="00D50E68">
      <w:pPr>
        <w:pStyle w:val="Header"/>
        <w:tabs>
          <w:tab w:val="left" w:pos="284"/>
        </w:tabs>
        <w:spacing w:before="40" w:after="40"/>
        <w:jc w:val="both"/>
        <w:rPr>
          <w:sz w:val="22"/>
          <w:szCs w:val="22"/>
          <w:lang w:val="sr-Latn-RS"/>
        </w:rPr>
      </w:pPr>
      <w:r w:rsidRPr="00167137">
        <w:rPr>
          <w:sz w:val="22"/>
          <w:szCs w:val="22"/>
          <w:lang w:val="sr-Latn-RS"/>
        </w:rPr>
        <w:t>Ovaj lijek sadrži manje od 1 mmol natrijuma (23</w:t>
      </w:r>
      <w:r w:rsidR="002A20A9" w:rsidRPr="00167137">
        <w:rPr>
          <w:sz w:val="22"/>
          <w:szCs w:val="22"/>
          <w:lang w:val="sr-Latn-RS"/>
        </w:rPr>
        <w:t xml:space="preserve"> </w:t>
      </w:r>
      <w:r w:rsidRPr="00167137">
        <w:rPr>
          <w:sz w:val="22"/>
          <w:szCs w:val="22"/>
          <w:lang w:val="sr-Latn-RS"/>
        </w:rPr>
        <w:t xml:space="preserve">mg) po injekciji, tj. </w:t>
      </w:r>
      <w:r w:rsidR="00982381" w:rsidRPr="00167137">
        <w:rPr>
          <w:sz w:val="22"/>
          <w:szCs w:val="22"/>
          <w:lang w:val="sr-Latn-RS"/>
        </w:rPr>
        <w:t>suštinski je bez natrijuma.</w:t>
      </w:r>
    </w:p>
    <w:p w14:paraId="05975A69" w14:textId="77777777" w:rsidR="00C92B38" w:rsidRPr="00167137" w:rsidRDefault="00C92B38" w:rsidP="00D50E68">
      <w:pPr>
        <w:pStyle w:val="Header"/>
        <w:tabs>
          <w:tab w:val="left" w:pos="284"/>
        </w:tabs>
        <w:spacing w:before="40" w:after="40"/>
        <w:jc w:val="both"/>
        <w:rPr>
          <w:i/>
          <w:iCs/>
          <w:sz w:val="22"/>
          <w:szCs w:val="22"/>
          <w:lang w:val="sr-Latn-RS"/>
        </w:rPr>
      </w:pPr>
    </w:p>
    <w:p w14:paraId="1A740F0A" w14:textId="77777777" w:rsidR="00445D8F" w:rsidRPr="00167137" w:rsidRDefault="00445D8F" w:rsidP="00D50E68">
      <w:pPr>
        <w:jc w:val="both"/>
        <w:rPr>
          <w:sz w:val="22"/>
          <w:szCs w:val="22"/>
          <w:lang w:val="sr-Latn-RS"/>
        </w:rPr>
      </w:pPr>
    </w:p>
    <w:p w14:paraId="7171C281" w14:textId="77777777" w:rsidR="00A32113" w:rsidRPr="00167137" w:rsidRDefault="00A32113" w:rsidP="00D50E68">
      <w:pPr>
        <w:tabs>
          <w:tab w:val="left" w:pos="540"/>
          <w:tab w:val="left" w:pos="569"/>
        </w:tabs>
        <w:jc w:val="both"/>
        <w:rPr>
          <w:b/>
          <w:bCs/>
          <w:sz w:val="22"/>
          <w:szCs w:val="22"/>
          <w:lang w:val="sr-Latn-RS"/>
        </w:rPr>
      </w:pPr>
      <w:r w:rsidRPr="00167137">
        <w:rPr>
          <w:b/>
          <w:bCs/>
          <w:sz w:val="22"/>
          <w:szCs w:val="22"/>
          <w:lang w:val="sr-Latn-RS"/>
        </w:rPr>
        <w:t xml:space="preserve">3. </w:t>
      </w:r>
      <w:r w:rsidR="00291DAD" w:rsidRPr="00167137">
        <w:rPr>
          <w:b/>
          <w:bCs/>
          <w:sz w:val="22"/>
          <w:szCs w:val="22"/>
          <w:lang w:val="sr-Latn-RS"/>
        </w:rPr>
        <w:tab/>
        <w:t>KAKO SE UPOTREBLJAVA LIJEK</w:t>
      </w:r>
      <w:r w:rsidR="00C92B38" w:rsidRPr="00167137">
        <w:rPr>
          <w:b/>
          <w:bCs/>
          <w:sz w:val="22"/>
          <w:szCs w:val="22"/>
          <w:lang w:val="sr-Latn-RS"/>
        </w:rPr>
        <w:t xml:space="preserve"> ELONVA</w:t>
      </w:r>
    </w:p>
    <w:p w14:paraId="343FC0D5" w14:textId="77777777" w:rsidR="00445D8F" w:rsidRPr="00167137" w:rsidRDefault="00445D8F" w:rsidP="00D50E68">
      <w:pPr>
        <w:jc w:val="both"/>
        <w:rPr>
          <w:bCs/>
          <w:caps/>
          <w:sz w:val="22"/>
          <w:szCs w:val="22"/>
          <w:lang w:val="sr-Latn-RS"/>
        </w:rPr>
      </w:pPr>
    </w:p>
    <w:p w14:paraId="723CF6DD" w14:textId="04408156" w:rsidR="00C92B38" w:rsidRPr="00167137" w:rsidRDefault="004841F4" w:rsidP="00D50E68">
      <w:pPr>
        <w:pStyle w:val="Header"/>
        <w:tabs>
          <w:tab w:val="left" w:pos="284"/>
        </w:tabs>
        <w:spacing w:before="40" w:after="40"/>
        <w:jc w:val="both"/>
        <w:rPr>
          <w:sz w:val="22"/>
          <w:szCs w:val="22"/>
          <w:lang w:val="sr-Latn-RS"/>
        </w:rPr>
      </w:pPr>
      <w:r w:rsidRPr="00167137">
        <w:rPr>
          <w:sz w:val="22"/>
          <w:szCs w:val="22"/>
          <w:lang w:val="sr-Latn-RS"/>
        </w:rPr>
        <w:t>Uvijek uzimajte ovaj lijek tačno onako kako Vam je rekao Vaš ljekar. Provjerite sa ljekarom ili farmaceutom ako ni</w:t>
      </w:r>
      <w:r w:rsidR="006B390D" w:rsidRPr="00167137">
        <w:rPr>
          <w:sz w:val="22"/>
          <w:szCs w:val="22"/>
          <w:lang w:val="sr-Latn-RS"/>
        </w:rPr>
        <w:t>je</w:t>
      </w:r>
      <w:r w:rsidRPr="00167137">
        <w:rPr>
          <w:sz w:val="22"/>
          <w:szCs w:val="22"/>
          <w:lang w:val="sr-Latn-RS"/>
        </w:rPr>
        <w:t xml:space="preserve">ste sigurni kako da koristite ovaj lijek. </w:t>
      </w:r>
    </w:p>
    <w:p w14:paraId="78A028EF" w14:textId="14451A86" w:rsidR="000F7F4F" w:rsidRPr="00167137" w:rsidRDefault="000F7F4F" w:rsidP="00D50E68">
      <w:pPr>
        <w:pStyle w:val="Header"/>
        <w:tabs>
          <w:tab w:val="left" w:pos="284"/>
        </w:tabs>
        <w:spacing w:before="40" w:after="40"/>
        <w:jc w:val="both"/>
        <w:rPr>
          <w:sz w:val="22"/>
          <w:szCs w:val="22"/>
          <w:lang w:val="sr-Latn-RS"/>
        </w:rPr>
      </w:pPr>
    </w:p>
    <w:p w14:paraId="3A17549B" w14:textId="1E69E67F" w:rsidR="000F7F4F" w:rsidRPr="00167137" w:rsidRDefault="000F7F4F" w:rsidP="00D50E68">
      <w:pPr>
        <w:pStyle w:val="Header"/>
        <w:tabs>
          <w:tab w:val="left" w:pos="284"/>
        </w:tabs>
        <w:spacing w:before="40" w:after="40"/>
        <w:jc w:val="both"/>
        <w:rPr>
          <w:sz w:val="22"/>
          <w:szCs w:val="22"/>
          <w:u w:val="single"/>
          <w:lang w:val="sr-Latn-RS"/>
        </w:rPr>
      </w:pPr>
      <w:r w:rsidRPr="00167137">
        <w:rPr>
          <w:sz w:val="22"/>
          <w:szCs w:val="22"/>
          <w:u w:val="single"/>
          <w:lang w:val="sr-Latn-RS"/>
        </w:rPr>
        <w:t>Kod žena</w:t>
      </w:r>
    </w:p>
    <w:p w14:paraId="27D7724D" w14:textId="64A290E1" w:rsidR="00C92B38" w:rsidRPr="00167137" w:rsidRDefault="006B390D" w:rsidP="00CD7412">
      <w:pPr>
        <w:pStyle w:val="Header"/>
        <w:tabs>
          <w:tab w:val="left" w:pos="284"/>
        </w:tabs>
        <w:jc w:val="both"/>
        <w:rPr>
          <w:sz w:val="22"/>
          <w:szCs w:val="22"/>
          <w:lang w:val="sr-Latn-RS"/>
        </w:rPr>
      </w:pPr>
      <w:r w:rsidRPr="00167137">
        <w:rPr>
          <w:sz w:val="22"/>
          <w:szCs w:val="22"/>
          <w:lang w:val="sr-Latn-RS"/>
        </w:rPr>
        <w:t xml:space="preserve">Lijek </w:t>
      </w:r>
      <w:r w:rsidR="00C92B38" w:rsidRPr="00167137">
        <w:rPr>
          <w:sz w:val="22"/>
          <w:szCs w:val="22"/>
          <w:lang w:val="sr-Latn-RS"/>
        </w:rPr>
        <w:t>Elonva se koristi kod žena koje se liječe od neplodnosti</w:t>
      </w:r>
      <w:r w:rsidR="000F7F4F" w:rsidRPr="00167137">
        <w:rPr>
          <w:sz w:val="22"/>
          <w:szCs w:val="22"/>
          <w:lang w:val="sr-Latn-RS"/>
        </w:rPr>
        <w:t>,</w:t>
      </w:r>
      <w:r w:rsidR="00C92B38" w:rsidRPr="00167137">
        <w:rPr>
          <w:sz w:val="22"/>
          <w:szCs w:val="22"/>
          <w:lang w:val="sr-Latn-RS"/>
        </w:rPr>
        <w:t xml:space="preserve"> na primjer postupkom </w:t>
      </w:r>
      <w:r w:rsidR="000F7F4F" w:rsidRPr="00167137">
        <w:rPr>
          <w:sz w:val="22"/>
          <w:szCs w:val="22"/>
          <w:lang w:val="sr-Latn-RS"/>
        </w:rPr>
        <w:t xml:space="preserve">vantjelesne </w:t>
      </w:r>
      <w:r w:rsidR="00C92B38" w:rsidRPr="00167137">
        <w:rPr>
          <w:sz w:val="22"/>
          <w:szCs w:val="22"/>
          <w:lang w:val="sr-Latn-RS"/>
        </w:rPr>
        <w:t xml:space="preserve">oplodnje (IVF). Za vrijeme </w:t>
      </w:r>
      <w:r w:rsidR="00000364" w:rsidRPr="00167137">
        <w:rPr>
          <w:sz w:val="22"/>
          <w:szCs w:val="22"/>
          <w:lang w:val="sr-Latn-RS"/>
        </w:rPr>
        <w:t>ovog</w:t>
      </w:r>
      <w:r w:rsidR="00C92B38" w:rsidRPr="00167137">
        <w:rPr>
          <w:sz w:val="22"/>
          <w:szCs w:val="22"/>
          <w:lang w:val="sr-Latn-RS"/>
        </w:rPr>
        <w:t xml:space="preserve"> liječenja</w:t>
      </w:r>
      <w:r w:rsidR="000F7F4F" w:rsidRPr="00167137">
        <w:rPr>
          <w:sz w:val="22"/>
          <w:szCs w:val="22"/>
          <w:lang w:val="sr-Latn-RS"/>
        </w:rPr>
        <w:t xml:space="preserve"> lijek</w:t>
      </w:r>
      <w:r w:rsidR="00C92B38" w:rsidRPr="00167137">
        <w:rPr>
          <w:sz w:val="22"/>
          <w:szCs w:val="22"/>
          <w:lang w:val="sr-Latn-RS"/>
        </w:rPr>
        <w:t xml:space="preserve"> Elonva se upotrebljava u kombinaciji sa lijekom</w:t>
      </w:r>
      <w:r w:rsidR="00C92B38" w:rsidRPr="00167137" w:rsidDel="00437C85">
        <w:rPr>
          <w:sz w:val="22"/>
          <w:szCs w:val="22"/>
          <w:lang w:val="sr-Latn-RS"/>
        </w:rPr>
        <w:t xml:space="preserve"> </w:t>
      </w:r>
      <w:r w:rsidR="00C92B38" w:rsidRPr="00167137">
        <w:rPr>
          <w:sz w:val="22"/>
          <w:szCs w:val="22"/>
          <w:lang w:val="sr-Latn-RS"/>
        </w:rPr>
        <w:t>(tzv. GnRH antagonistom) koji sprečava prerano oslobađanje jajne ćelije iz jajnika. Liječenje antagonistom GnRH obično počinje 5 do 6 dana nakon injekcije lijeka Elonva.</w:t>
      </w:r>
    </w:p>
    <w:p w14:paraId="0F48AAC0" w14:textId="77777777" w:rsidR="00C92B38" w:rsidRPr="00167137" w:rsidRDefault="00C92B38" w:rsidP="00CD7412">
      <w:pPr>
        <w:pStyle w:val="Header"/>
        <w:tabs>
          <w:tab w:val="left" w:pos="284"/>
        </w:tabs>
        <w:jc w:val="both"/>
        <w:rPr>
          <w:sz w:val="22"/>
          <w:szCs w:val="22"/>
          <w:lang w:val="sr-Latn-RS"/>
        </w:rPr>
      </w:pPr>
    </w:p>
    <w:p w14:paraId="71CB32C2" w14:textId="4B9CEE04" w:rsidR="00C92B38" w:rsidRPr="00167137" w:rsidRDefault="00C92B38" w:rsidP="00CD7412">
      <w:pPr>
        <w:pStyle w:val="Header"/>
        <w:tabs>
          <w:tab w:val="left" w:pos="284"/>
        </w:tabs>
        <w:jc w:val="both"/>
        <w:rPr>
          <w:sz w:val="22"/>
          <w:szCs w:val="22"/>
          <w:lang w:val="sr-Latn-RS"/>
        </w:rPr>
      </w:pPr>
      <w:r w:rsidRPr="00167137">
        <w:rPr>
          <w:sz w:val="22"/>
          <w:szCs w:val="22"/>
          <w:lang w:val="sr-Latn-RS"/>
        </w:rPr>
        <w:t>Ne preporučuje se upotreba lijeka Elonva u kombinaciji sa agonistom GnRH (drugi</w:t>
      </w:r>
      <w:r w:rsidR="00CD1CEF" w:rsidRPr="00167137">
        <w:rPr>
          <w:sz w:val="22"/>
          <w:szCs w:val="22"/>
          <w:lang w:val="sr-Latn-RS"/>
        </w:rPr>
        <w:t>m</w:t>
      </w:r>
      <w:r w:rsidRPr="00167137">
        <w:rPr>
          <w:sz w:val="22"/>
          <w:szCs w:val="22"/>
          <w:lang w:val="sr-Latn-RS"/>
        </w:rPr>
        <w:t xml:space="preserve"> lijek</w:t>
      </w:r>
      <w:r w:rsidR="00CD1CEF" w:rsidRPr="00167137">
        <w:rPr>
          <w:sz w:val="22"/>
          <w:szCs w:val="22"/>
          <w:lang w:val="sr-Latn-RS"/>
        </w:rPr>
        <w:t>om</w:t>
      </w:r>
      <w:r w:rsidRPr="00167137">
        <w:rPr>
          <w:sz w:val="22"/>
          <w:szCs w:val="22"/>
          <w:lang w:val="sr-Latn-RS"/>
        </w:rPr>
        <w:t xml:space="preserve"> koji sprečava prerano osolobađanje jajne ćelije iz jajnika).</w:t>
      </w:r>
    </w:p>
    <w:p w14:paraId="4B20813A" w14:textId="07150ED2" w:rsidR="000F7F4F" w:rsidRPr="00167137" w:rsidRDefault="000F7F4F" w:rsidP="00CD7412">
      <w:pPr>
        <w:pStyle w:val="Header"/>
        <w:tabs>
          <w:tab w:val="left" w:pos="284"/>
        </w:tabs>
        <w:jc w:val="both"/>
        <w:rPr>
          <w:sz w:val="22"/>
          <w:szCs w:val="22"/>
          <w:lang w:val="sr-Latn-RS"/>
        </w:rPr>
      </w:pPr>
    </w:p>
    <w:p w14:paraId="3A887E3E" w14:textId="77777777" w:rsidR="000F7F4F" w:rsidRPr="00167137" w:rsidRDefault="000F7F4F" w:rsidP="00D50E68">
      <w:pPr>
        <w:pStyle w:val="Header"/>
        <w:spacing w:before="40" w:after="40"/>
        <w:jc w:val="both"/>
        <w:rPr>
          <w:sz w:val="22"/>
          <w:szCs w:val="22"/>
          <w:u w:val="single"/>
          <w:lang w:val="sr-Latn-RS"/>
        </w:rPr>
      </w:pPr>
      <w:r w:rsidRPr="00167137">
        <w:rPr>
          <w:sz w:val="22"/>
          <w:szCs w:val="22"/>
          <w:u w:val="single"/>
          <w:lang w:val="sr-Latn-RS"/>
        </w:rPr>
        <w:t>Kod muškaraca u adolescenciji (uzrasta 14 i više godina)</w:t>
      </w:r>
    </w:p>
    <w:p w14:paraId="215FE8A4" w14:textId="34E479F9" w:rsidR="000F7F4F" w:rsidRPr="00167137" w:rsidRDefault="000F7F4F" w:rsidP="00D50E68">
      <w:pPr>
        <w:pStyle w:val="Header"/>
        <w:spacing w:before="40" w:after="40"/>
        <w:jc w:val="both"/>
        <w:rPr>
          <w:sz w:val="22"/>
          <w:szCs w:val="22"/>
          <w:lang w:val="sr-Latn-RS"/>
        </w:rPr>
      </w:pPr>
      <w:r w:rsidRPr="00167137">
        <w:rPr>
          <w:sz w:val="22"/>
          <w:szCs w:val="22"/>
          <w:lang w:val="sr-Latn-RS"/>
        </w:rPr>
        <w:t>Lijek Elonva se koristi za liječenje odloženog puberteta nastalog zbog hipogonadotropnog hipogonadizma, u kombinaciji sa lijekom koji se zove hCG. Lijek Elonva se primjenjuje jedanput na svake dvije nedjelje, i to ujutru, uvijek istog dana u nedjelji.</w:t>
      </w:r>
    </w:p>
    <w:p w14:paraId="4DE63D6B" w14:textId="77777777" w:rsidR="000F7F4F" w:rsidRPr="00167137" w:rsidRDefault="000F7F4F" w:rsidP="00D50E68">
      <w:pPr>
        <w:pStyle w:val="Header"/>
        <w:tabs>
          <w:tab w:val="left" w:pos="284"/>
        </w:tabs>
        <w:spacing w:before="40" w:after="40"/>
        <w:jc w:val="both"/>
        <w:rPr>
          <w:sz w:val="22"/>
          <w:szCs w:val="22"/>
          <w:lang w:val="sr-Latn-RS"/>
        </w:rPr>
      </w:pPr>
    </w:p>
    <w:p w14:paraId="726E4AB2" w14:textId="60F14526" w:rsidR="000F7F4F" w:rsidRPr="00167137" w:rsidRDefault="00C92B38" w:rsidP="00CD7412">
      <w:pPr>
        <w:pStyle w:val="Header"/>
        <w:tabs>
          <w:tab w:val="left" w:pos="284"/>
        </w:tabs>
        <w:jc w:val="both"/>
        <w:rPr>
          <w:sz w:val="22"/>
          <w:szCs w:val="22"/>
          <w:lang w:val="sr-Latn-RS"/>
        </w:rPr>
      </w:pPr>
      <w:r w:rsidRPr="00167137">
        <w:rPr>
          <w:b/>
          <w:sz w:val="22"/>
          <w:szCs w:val="22"/>
          <w:lang w:val="sr-Latn-RS"/>
        </w:rPr>
        <w:t>Doziranje</w:t>
      </w:r>
    </w:p>
    <w:p w14:paraId="2AD08076" w14:textId="77777777" w:rsidR="00D50E68" w:rsidRPr="00167137" w:rsidRDefault="00D50E68" w:rsidP="00CD7412">
      <w:pPr>
        <w:pStyle w:val="Header"/>
        <w:tabs>
          <w:tab w:val="left" w:pos="284"/>
        </w:tabs>
        <w:jc w:val="both"/>
        <w:rPr>
          <w:b/>
          <w:bCs/>
          <w:sz w:val="22"/>
          <w:szCs w:val="22"/>
          <w:u w:val="single"/>
          <w:lang w:val="sr-Latn-RS"/>
        </w:rPr>
      </w:pPr>
    </w:p>
    <w:p w14:paraId="0773A77E" w14:textId="0D0242FC" w:rsidR="000F7F4F" w:rsidRPr="00167137" w:rsidRDefault="000F7F4F" w:rsidP="00CD7412">
      <w:pPr>
        <w:pStyle w:val="Header"/>
        <w:tabs>
          <w:tab w:val="left" w:pos="284"/>
        </w:tabs>
        <w:jc w:val="both"/>
        <w:rPr>
          <w:sz w:val="22"/>
          <w:szCs w:val="22"/>
          <w:u w:val="single"/>
          <w:lang w:val="sr-Latn-RS"/>
        </w:rPr>
      </w:pPr>
      <w:r w:rsidRPr="00167137">
        <w:rPr>
          <w:sz w:val="22"/>
          <w:szCs w:val="22"/>
          <w:u w:val="single"/>
          <w:lang w:val="sr-Latn-RS"/>
        </w:rPr>
        <w:t>Žene</w:t>
      </w:r>
    </w:p>
    <w:p w14:paraId="5E5121D7" w14:textId="408C2580" w:rsidR="00C92B38" w:rsidRPr="00167137" w:rsidRDefault="00C92B38" w:rsidP="00CD7412">
      <w:pPr>
        <w:pStyle w:val="Header"/>
        <w:tabs>
          <w:tab w:val="left" w:pos="284"/>
        </w:tabs>
        <w:jc w:val="both"/>
        <w:rPr>
          <w:sz w:val="22"/>
          <w:szCs w:val="22"/>
          <w:lang w:val="sr-Latn-RS"/>
        </w:rPr>
      </w:pPr>
      <w:r w:rsidRPr="00167137">
        <w:rPr>
          <w:sz w:val="22"/>
          <w:szCs w:val="22"/>
          <w:lang w:val="sr-Latn-RS"/>
        </w:rPr>
        <w:t xml:space="preserve">Kod liječenja žena u reproduktivnom dobu, doza lijeka Elonva </w:t>
      </w:r>
      <w:r w:rsidR="00000364" w:rsidRPr="00167137">
        <w:rPr>
          <w:sz w:val="22"/>
          <w:szCs w:val="22"/>
          <w:lang w:val="sr-Latn-RS"/>
        </w:rPr>
        <w:t xml:space="preserve">određuje se na osnovu </w:t>
      </w:r>
      <w:r w:rsidRPr="00167137">
        <w:rPr>
          <w:sz w:val="22"/>
          <w:szCs w:val="22"/>
          <w:lang w:val="sr-Latn-RS"/>
        </w:rPr>
        <w:t>tjelesn</w:t>
      </w:r>
      <w:r w:rsidR="00000364" w:rsidRPr="00167137">
        <w:rPr>
          <w:sz w:val="22"/>
          <w:szCs w:val="22"/>
          <w:lang w:val="sr-Latn-RS"/>
        </w:rPr>
        <w:t>e</w:t>
      </w:r>
      <w:r w:rsidRPr="00167137">
        <w:rPr>
          <w:sz w:val="22"/>
          <w:szCs w:val="22"/>
          <w:lang w:val="sr-Latn-RS"/>
        </w:rPr>
        <w:t xml:space="preserve"> mas</w:t>
      </w:r>
      <w:r w:rsidR="00000364" w:rsidRPr="00167137">
        <w:rPr>
          <w:sz w:val="22"/>
          <w:szCs w:val="22"/>
          <w:lang w:val="sr-Latn-RS"/>
        </w:rPr>
        <w:t>e</w:t>
      </w:r>
      <w:r w:rsidRPr="00167137">
        <w:rPr>
          <w:sz w:val="22"/>
          <w:szCs w:val="22"/>
          <w:lang w:val="sr-Latn-RS"/>
        </w:rPr>
        <w:t xml:space="preserve"> i starosti.</w:t>
      </w:r>
    </w:p>
    <w:p w14:paraId="698C2CB0" w14:textId="77777777" w:rsidR="00C92B38" w:rsidRPr="00167137" w:rsidRDefault="00C92B38" w:rsidP="00CD7412">
      <w:pPr>
        <w:pStyle w:val="Header"/>
        <w:tabs>
          <w:tab w:val="left" w:pos="284"/>
        </w:tabs>
        <w:jc w:val="both"/>
        <w:rPr>
          <w:sz w:val="22"/>
          <w:szCs w:val="22"/>
          <w:lang w:val="sr-Latn-RS"/>
        </w:rPr>
      </w:pPr>
    </w:p>
    <w:p w14:paraId="419B583E" w14:textId="77777777" w:rsidR="00C92B38" w:rsidRPr="00167137" w:rsidRDefault="00C92B38" w:rsidP="00CD7412">
      <w:pPr>
        <w:pStyle w:val="Header"/>
        <w:tabs>
          <w:tab w:val="left" w:pos="284"/>
        </w:tabs>
        <w:jc w:val="both"/>
        <w:rPr>
          <w:sz w:val="22"/>
          <w:szCs w:val="22"/>
          <w:lang w:val="sr-Latn-RS"/>
        </w:rPr>
      </w:pPr>
      <w:r w:rsidRPr="00167137">
        <w:rPr>
          <w:sz w:val="22"/>
          <w:szCs w:val="22"/>
          <w:lang w:val="sr-Latn-RS"/>
        </w:rPr>
        <w:t>-</w:t>
      </w:r>
      <w:r w:rsidRPr="00167137">
        <w:rPr>
          <w:sz w:val="22"/>
          <w:szCs w:val="22"/>
          <w:lang w:val="sr-Latn-RS"/>
        </w:rPr>
        <w:tab/>
        <w:t>Jedna doza od 100 mikrograma preporučuje se kod žena tjelesne mase jednake ili manje od 60 kilograma i starosti od 36 godina ili mlađe.</w:t>
      </w:r>
    </w:p>
    <w:p w14:paraId="17CBD850" w14:textId="77777777" w:rsidR="00C81069" w:rsidRPr="00167137" w:rsidRDefault="00C81069" w:rsidP="00CD7412">
      <w:pPr>
        <w:pStyle w:val="Header"/>
        <w:tabs>
          <w:tab w:val="left" w:pos="284"/>
        </w:tabs>
        <w:jc w:val="both"/>
        <w:rPr>
          <w:sz w:val="22"/>
          <w:szCs w:val="22"/>
          <w:lang w:val="sr-Latn-RS"/>
        </w:rPr>
      </w:pPr>
    </w:p>
    <w:p w14:paraId="7F952979" w14:textId="77777777" w:rsidR="00C92B38" w:rsidRPr="00167137" w:rsidRDefault="00C92B38" w:rsidP="00D50E68">
      <w:pPr>
        <w:pStyle w:val="Header"/>
        <w:tabs>
          <w:tab w:val="left" w:pos="284"/>
        </w:tabs>
        <w:spacing w:before="40" w:after="40"/>
        <w:jc w:val="both"/>
        <w:rPr>
          <w:sz w:val="22"/>
          <w:szCs w:val="22"/>
          <w:lang w:val="sr-Latn-RS"/>
        </w:rPr>
      </w:pPr>
      <w:r w:rsidRPr="00167137">
        <w:rPr>
          <w:sz w:val="22"/>
          <w:szCs w:val="22"/>
          <w:lang w:val="sr-Latn-RS"/>
        </w:rPr>
        <w:t>-</w:t>
      </w:r>
      <w:r w:rsidRPr="00167137">
        <w:rPr>
          <w:sz w:val="22"/>
          <w:szCs w:val="22"/>
          <w:lang w:val="sr-Latn-RS"/>
        </w:rPr>
        <w:tab/>
        <w:t>Jedna doza od 150 mikrograma preporučuje se kod žena:</w:t>
      </w:r>
    </w:p>
    <w:p w14:paraId="1864F6D4" w14:textId="77777777" w:rsidR="00C92B38" w:rsidRPr="00167137" w:rsidRDefault="00C92B38" w:rsidP="00D50E68">
      <w:pPr>
        <w:pStyle w:val="Header"/>
        <w:numPr>
          <w:ilvl w:val="0"/>
          <w:numId w:val="34"/>
        </w:numPr>
        <w:tabs>
          <w:tab w:val="left" w:pos="284"/>
        </w:tabs>
        <w:spacing w:before="40" w:after="40"/>
        <w:ind w:left="0" w:firstLine="0"/>
        <w:jc w:val="both"/>
        <w:rPr>
          <w:sz w:val="22"/>
          <w:szCs w:val="22"/>
          <w:lang w:val="sr-Latn-RS"/>
        </w:rPr>
      </w:pPr>
      <w:r w:rsidRPr="00167137">
        <w:rPr>
          <w:sz w:val="22"/>
          <w:szCs w:val="22"/>
          <w:lang w:val="sr-Latn-RS"/>
        </w:rPr>
        <w:t>tjelesne mase veće od 60 kilograma, bez obzira na starost.</w:t>
      </w:r>
    </w:p>
    <w:p w14:paraId="745DDDD5" w14:textId="22F6ABC8" w:rsidR="00C92B38" w:rsidRPr="00167137" w:rsidRDefault="00C92B38" w:rsidP="00D50E68">
      <w:pPr>
        <w:pStyle w:val="Header"/>
        <w:numPr>
          <w:ilvl w:val="0"/>
          <w:numId w:val="34"/>
        </w:numPr>
        <w:tabs>
          <w:tab w:val="left" w:pos="284"/>
        </w:tabs>
        <w:spacing w:before="40" w:after="40"/>
        <w:ind w:left="0" w:firstLine="0"/>
        <w:jc w:val="both"/>
        <w:rPr>
          <w:sz w:val="22"/>
          <w:szCs w:val="22"/>
          <w:lang w:val="sr-Latn-RS"/>
        </w:rPr>
      </w:pPr>
      <w:r w:rsidRPr="00167137">
        <w:rPr>
          <w:sz w:val="22"/>
          <w:szCs w:val="22"/>
          <w:lang w:val="sr-Latn-RS"/>
        </w:rPr>
        <w:t>tjelesne mase 50 kilograma ili više</w:t>
      </w:r>
      <w:r w:rsidR="00DE2984" w:rsidRPr="00167137">
        <w:rPr>
          <w:sz w:val="22"/>
          <w:szCs w:val="22"/>
          <w:lang w:val="sr-Latn-RS"/>
        </w:rPr>
        <w:t xml:space="preserve"> i</w:t>
      </w:r>
      <w:r w:rsidRPr="00167137">
        <w:rPr>
          <w:sz w:val="22"/>
          <w:szCs w:val="22"/>
          <w:lang w:val="sr-Latn-RS"/>
        </w:rPr>
        <w:t xml:space="preserve"> koje su starije od 36 godina</w:t>
      </w:r>
      <w:r w:rsidR="00DE2984" w:rsidRPr="00167137">
        <w:rPr>
          <w:sz w:val="22"/>
          <w:szCs w:val="22"/>
          <w:lang w:val="sr-Latn-RS"/>
        </w:rPr>
        <w:t>.</w:t>
      </w:r>
    </w:p>
    <w:p w14:paraId="501424C5" w14:textId="77777777" w:rsidR="00C92B38" w:rsidRPr="00167137" w:rsidRDefault="00C92B38" w:rsidP="00D50E68">
      <w:pPr>
        <w:pStyle w:val="Header"/>
        <w:tabs>
          <w:tab w:val="left" w:pos="284"/>
        </w:tabs>
        <w:spacing w:before="40" w:after="40"/>
        <w:jc w:val="both"/>
        <w:rPr>
          <w:sz w:val="22"/>
          <w:szCs w:val="22"/>
          <w:lang w:val="sr-Latn-RS"/>
        </w:rPr>
      </w:pPr>
    </w:p>
    <w:p w14:paraId="2FD38517" w14:textId="40A581C7" w:rsidR="00C92B38" w:rsidRPr="00167137" w:rsidRDefault="00C92B38" w:rsidP="00D50E68">
      <w:pPr>
        <w:pStyle w:val="Header"/>
        <w:tabs>
          <w:tab w:val="left" w:pos="284"/>
        </w:tabs>
        <w:spacing w:before="40" w:after="40"/>
        <w:jc w:val="both"/>
        <w:rPr>
          <w:sz w:val="22"/>
          <w:szCs w:val="22"/>
          <w:lang w:val="sr-Latn-RS"/>
        </w:rPr>
      </w:pPr>
      <w:r w:rsidRPr="00167137">
        <w:rPr>
          <w:sz w:val="22"/>
          <w:szCs w:val="22"/>
          <w:lang w:val="sr-Latn-RS"/>
        </w:rPr>
        <w:t>Žene starije od 36 godina i t</w:t>
      </w:r>
      <w:r w:rsidR="00DE2984" w:rsidRPr="00167137">
        <w:rPr>
          <w:sz w:val="22"/>
          <w:szCs w:val="22"/>
          <w:lang w:val="sr-Latn-RS"/>
        </w:rPr>
        <w:t>j</w:t>
      </w:r>
      <w:r w:rsidRPr="00167137">
        <w:rPr>
          <w:sz w:val="22"/>
          <w:szCs w:val="22"/>
          <w:lang w:val="sr-Latn-RS"/>
        </w:rPr>
        <w:t>elesne mase manje od 50 kilograma ni</w:t>
      </w:r>
      <w:r w:rsidR="00DE2984" w:rsidRPr="00167137">
        <w:rPr>
          <w:sz w:val="22"/>
          <w:szCs w:val="22"/>
          <w:lang w:val="sr-Latn-RS"/>
        </w:rPr>
        <w:t>je</w:t>
      </w:r>
      <w:r w:rsidRPr="00167137">
        <w:rPr>
          <w:sz w:val="22"/>
          <w:szCs w:val="22"/>
          <w:lang w:val="sr-Latn-RS"/>
        </w:rPr>
        <w:t>su bile ispitane.</w:t>
      </w:r>
    </w:p>
    <w:p w14:paraId="605D14AE" w14:textId="77777777" w:rsidR="000F7F4F" w:rsidRPr="00167137" w:rsidRDefault="000F7F4F" w:rsidP="00D50E68">
      <w:pPr>
        <w:pStyle w:val="Header"/>
        <w:tabs>
          <w:tab w:val="left" w:pos="284"/>
        </w:tabs>
        <w:spacing w:before="40" w:after="40"/>
        <w:jc w:val="both"/>
        <w:rPr>
          <w:sz w:val="22"/>
          <w:szCs w:val="22"/>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93"/>
        <w:gridCol w:w="2051"/>
        <w:gridCol w:w="1799"/>
        <w:gridCol w:w="1869"/>
      </w:tblGrid>
      <w:tr w:rsidR="0029599A" w:rsidRPr="00167137" w14:paraId="0089AC7D" w14:textId="77777777" w:rsidTr="00DA3C8C">
        <w:trPr>
          <w:cantSplit/>
          <w:tblHeader/>
        </w:trPr>
        <w:tc>
          <w:tcPr>
            <w:tcW w:w="1849" w:type="pct"/>
            <w:gridSpan w:val="2"/>
            <w:vMerge w:val="restart"/>
            <w:shd w:val="clear" w:color="auto" w:fill="auto"/>
          </w:tcPr>
          <w:p w14:paraId="5046F323" w14:textId="77777777" w:rsidR="0029599A" w:rsidRPr="00167137" w:rsidRDefault="0029599A" w:rsidP="00D50E68">
            <w:pPr>
              <w:keepNext/>
              <w:keepLines/>
              <w:tabs>
                <w:tab w:val="left" w:pos="284"/>
              </w:tabs>
              <w:jc w:val="both"/>
              <w:rPr>
                <w:noProof/>
                <w:sz w:val="22"/>
                <w:szCs w:val="22"/>
                <w:lang w:val="sr-Latn-RS"/>
              </w:rPr>
            </w:pPr>
          </w:p>
          <w:p w14:paraId="60A58FEE" w14:textId="30769536" w:rsidR="000F7F4F" w:rsidRPr="00167137" w:rsidRDefault="000F7F4F" w:rsidP="00D50E68">
            <w:pPr>
              <w:keepNext/>
              <w:keepLines/>
              <w:tabs>
                <w:tab w:val="left" w:pos="284"/>
              </w:tabs>
              <w:jc w:val="both"/>
              <w:rPr>
                <w:noProof/>
                <w:sz w:val="22"/>
                <w:szCs w:val="22"/>
                <w:lang w:val="sr-Latn-RS"/>
              </w:rPr>
            </w:pPr>
          </w:p>
        </w:tc>
        <w:tc>
          <w:tcPr>
            <w:tcW w:w="3151" w:type="pct"/>
            <w:gridSpan w:val="3"/>
            <w:shd w:val="clear" w:color="auto" w:fill="auto"/>
          </w:tcPr>
          <w:p w14:paraId="4A8F8FBA" w14:textId="77777777" w:rsidR="0029599A" w:rsidRPr="00167137" w:rsidRDefault="0029599A" w:rsidP="00CD7412">
            <w:pPr>
              <w:keepNext/>
              <w:keepLines/>
              <w:tabs>
                <w:tab w:val="left" w:pos="284"/>
              </w:tabs>
              <w:jc w:val="center"/>
              <w:rPr>
                <w:noProof/>
                <w:sz w:val="22"/>
                <w:szCs w:val="22"/>
                <w:lang w:val="sr-Latn-RS"/>
              </w:rPr>
            </w:pPr>
            <w:r w:rsidRPr="00167137">
              <w:rPr>
                <w:noProof/>
                <w:sz w:val="22"/>
                <w:szCs w:val="22"/>
                <w:lang w:val="sr-Latn-RS"/>
              </w:rPr>
              <w:t>Tjelesna masa</w:t>
            </w:r>
          </w:p>
        </w:tc>
      </w:tr>
      <w:tr w:rsidR="0029599A" w:rsidRPr="00167137" w14:paraId="00473A78" w14:textId="77777777" w:rsidTr="00DA3C8C">
        <w:trPr>
          <w:cantSplit/>
          <w:tblHeader/>
        </w:trPr>
        <w:tc>
          <w:tcPr>
            <w:tcW w:w="1849" w:type="pct"/>
            <w:gridSpan w:val="2"/>
            <w:vMerge/>
            <w:shd w:val="clear" w:color="auto" w:fill="auto"/>
          </w:tcPr>
          <w:p w14:paraId="3CAAE9B0" w14:textId="77777777" w:rsidR="0029599A" w:rsidRPr="00167137" w:rsidRDefault="0029599A" w:rsidP="00D50E68">
            <w:pPr>
              <w:keepNext/>
              <w:keepLines/>
              <w:tabs>
                <w:tab w:val="left" w:pos="284"/>
              </w:tabs>
              <w:jc w:val="both"/>
              <w:rPr>
                <w:noProof/>
                <w:sz w:val="22"/>
                <w:szCs w:val="22"/>
                <w:lang w:val="sr-Latn-RS"/>
              </w:rPr>
            </w:pPr>
          </w:p>
        </w:tc>
        <w:tc>
          <w:tcPr>
            <w:tcW w:w="1130" w:type="pct"/>
            <w:shd w:val="clear" w:color="auto" w:fill="auto"/>
          </w:tcPr>
          <w:p w14:paraId="03D3DA36" w14:textId="77777777" w:rsidR="0029599A" w:rsidRPr="00167137" w:rsidRDefault="0029599A" w:rsidP="00CD7412">
            <w:pPr>
              <w:keepNext/>
              <w:keepLines/>
              <w:tabs>
                <w:tab w:val="left" w:pos="284"/>
              </w:tabs>
              <w:jc w:val="center"/>
              <w:rPr>
                <w:noProof/>
                <w:sz w:val="22"/>
                <w:szCs w:val="22"/>
                <w:lang w:val="sr-Latn-RS"/>
              </w:rPr>
            </w:pPr>
            <w:r w:rsidRPr="00167137">
              <w:rPr>
                <w:noProof/>
                <w:sz w:val="22"/>
                <w:szCs w:val="22"/>
                <w:lang w:val="sr-Latn-RS"/>
              </w:rPr>
              <w:t>Manje od 50 kg</w:t>
            </w:r>
          </w:p>
        </w:tc>
        <w:tc>
          <w:tcPr>
            <w:tcW w:w="991" w:type="pct"/>
            <w:shd w:val="clear" w:color="auto" w:fill="auto"/>
          </w:tcPr>
          <w:p w14:paraId="7166FD51" w14:textId="77777777" w:rsidR="0029599A" w:rsidRPr="00167137" w:rsidRDefault="0029599A" w:rsidP="00CD7412">
            <w:pPr>
              <w:keepNext/>
              <w:keepLines/>
              <w:tabs>
                <w:tab w:val="left" w:pos="284"/>
              </w:tabs>
              <w:jc w:val="center"/>
              <w:rPr>
                <w:noProof/>
                <w:sz w:val="22"/>
                <w:szCs w:val="22"/>
                <w:lang w:val="sr-Latn-RS"/>
              </w:rPr>
            </w:pPr>
            <w:r w:rsidRPr="00167137">
              <w:rPr>
                <w:noProof/>
                <w:sz w:val="22"/>
                <w:szCs w:val="22"/>
                <w:lang w:val="sr-Latn-RS"/>
              </w:rPr>
              <w:t>50–60 kg</w:t>
            </w:r>
          </w:p>
        </w:tc>
        <w:tc>
          <w:tcPr>
            <w:tcW w:w="1031" w:type="pct"/>
            <w:shd w:val="clear" w:color="auto" w:fill="auto"/>
          </w:tcPr>
          <w:p w14:paraId="1710F301" w14:textId="77777777" w:rsidR="0029599A" w:rsidRPr="00167137" w:rsidRDefault="0029599A" w:rsidP="00CD7412">
            <w:pPr>
              <w:keepNext/>
              <w:keepLines/>
              <w:tabs>
                <w:tab w:val="left" w:pos="284"/>
              </w:tabs>
              <w:jc w:val="center"/>
              <w:rPr>
                <w:noProof/>
                <w:sz w:val="22"/>
                <w:szCs w:val="22"/>
                <w:lang w:val="sr-Latn-RS"/>
              </w:rPr>
            </w:pPr>
            <w:r w:rsidRPr="00167137">
              <w:rPr>
                <w:noProof/>
                <w:sz w:val="22"/>
                <w:szCs w:val="22"/>
                <w:lang w:val="sr-Latn-RS"/>
              </w:rPr>
              <w:t>Više od 60 kg</w:t>
            </w:r>
          </w:p>
        </w:tc>
      </w:tr>
      <w:tr w:rsidR="0029599A" w:rsidRPr="00167137" w14:paraId="6E5450BC" w14:textId="77777777" w:rsidTr="00DA3C8C">
        <w:trPr>
          <w:cantSplit/>
          <w:tblHeader/>
        </w:trPr>
        <w:tc>
          <w:tcPr>
            <w:tcW w:w="806" w:type="pct"/>
            <w:vMerge w:val="restart"/>
            <w:shd w:val="clear" w:color="auto" w:fill="auto"/>
          </w:tcPr>
          <w:p w14:paraId="479ABD8C" w14:textId="77777777" w:rsidR="0029599A" w:rsidRPr="00167137" w:rsidRDefault="0029599A" w:rsidP="00D50E68">
            <w:pPr>
              <w:keepNext/>
              <w:tabs>
                <w:tab w:val="left" w:pos="284"/>
              </w:tabs>
              <w:jc w:val="both"/>
              <w:rPr>
                <w:noProof/>
                <w:sz w:val="22"/>
                <w:szCs w:val="22"/>
                <w:lang w:val="sr-Latn-RS"/>
              </w:rPr>
            </w:pPr>
          </w:p>
          <w:p w14:paraId="1666874B" w14:textId="77777777" w:rsidR="0029599A" w:rsidRPr="00167137" w:rsidRDefault="0029599A" w:rsidP="00D50E68">
            <w:pPr>
              <w:keepNext/>
              <w:tabs>
                <w:tab w:val="left" w:pos="284"/>
              </w:tabs>
              <w:jc w:val="both"/>
              <w:rPr>
                <w:noProof/>
                <w:sz w:val="22"/>
                <w:szCs w:val="22"/>
                <w:lang w:val="sr-Latn-RS"/>
              </w:rPr>
            </w:pPr>
            <w:r w:rsidRPr="00167137">
              <w:rPr>
                <w:noProof/>
                <w:sz w:val="22"/>
                <w:szCs w:val="22"/>
                <w:lang w:val="sr-Latn-RS"/>
              </w:rPr>
              <w:t>Starost</w:t>
            </w:r>
          </w:p>
        </w:tc>
        <w:tc>
          <w:tcPr>
            <w:tcW w:w="1043" w:type="pct"/>
            <w:shd w:val="clear" w:color="auto" w:fill="auto"/>
          </w:tcPr>
          <w:p w14:paraId="76610B87" w14:textId="77777777" w:rsidR="0029599A" w:rsidRPr="00167137" w:rsidRDefault="0029599A" w:rsidP="00CD7412">
            <w:pPr>
              <w:keepNext/>
              <w:tabs>
                <w:tab w:val="left" w:pos="284"/>
              </w:tabs>
              <w:jc w:val="center"/>
              <w:rPr>
                <w:noProof/>
                <w:sz w:val="22"/>
                <w:szCs w:val="22"/>
                <w:lang w:val="sr-Latn-RS"/>
              </w:rPr>
            </w:pPr>
            <w:r w:rsidRPr="00167137">
              <w:rPr>
                <w:noProof/>
                <w:sz w:val="22"/>
                <w:szCs w:val="22"/>
                <w:lang w:val="sr-Latn-RS"/>
              </w:rPr>
              <w:t>36 godina ili mlađe</w:t>
            </w:r>
          </w:p>
        </w:tc>
        <w:tc>
          <w:tcPr>
            <w:tcW w:w="1130" w:type="pct"/>
            <w:shd w:val="clear" w:color="auto" w:fill="auto"/>
          </w:tcPr>
          <w:p w14:paraId="04043E98" w14:textId="77777777" w:rsidR="0029599A" w:rsidRPr="00167137" w:rsidRDefault="0029599A" w:rsidP="00CD7412">
            <w:pPr>
              <w:tabs>
                <w:tab w:val="left" w:pos="284"/>
              </w:tabs>
              <w:jc w:val="center"/>
              <w:rPr>
                <w:noProof/>
                <w:sz w:val="22"/>
                <w:szCs w:val="22"/>
                <w:lang w:val="sr-Latn-RS"/>
              </w:rPr>
            </w:pPr>
            <w:r w:rsidRPr="00167137">
              <w:rPr>
                <w:noProof/>
                <w:sz w:val="22"/>
                <w:szCs w:val="22"/>
                <w:lang w:val="sr-Latn-RS"/>
              </w:rPr>
              <w:t>100 mikrograma</w:t>
            </w:r>
          </w:p>
          <w:p w14:paraId="31E20D22" w14:textId="77777777" w:rsidR="0029599A" w:rsidRPr="00167137" w:rsidRDefault="0029599A" w:rsidP="00CD7412">
            <w:pPr>
              <w:spacing w:line="260" w:lineRule="exact"/>
              <w:jc w:val="center"/>
              <w:rPr>
                <w:sz w:val="22"/>
                <w:szCs w:val="22"/>
                <w:lang w:val="sr-Latn-RS"/>
              </w:rPr>
            </w:pPr>
          </w:p>
        </w:tc>
        <w:tc>
          <w:tcPr>
            <w:tcW w:w="991" w:type="pct"/>
            <w:shd w:val="clear" w:color="auto" w:fill="auto"/>
          </w:tcPr>
          <w:p w14:paraId="481EA8DE" w14:textId="77777777" w:rsidR="0029599A" w:rsidRPr="00167137" w:rsidRDefault="0029599A" w:rsidP="00CD7412">
            <w:pPr>
              <w:tabs>
                <w:tab w:val="left" w:pos="284"/>
              </w:tabs>
              <w:jc w:val="center"/>
              <w:rPr>
                <w:noProof/>
                <w:sz w:val="22"/>
                <w:szCs w:val="22"/>
                <w:lang w:val="sr-Latn-RS"/>
              </w:rPr>
            </w:pPr>
            <w:r w:rsidRPr="00167137">
              <w:rPr>
                <w:noProof/>
                <w:sz w:val="22"/>
                <w:szCs w:val="22"/>
                <w:lang w:val="sr-Latn-RS"/>
              </w:rPr>
              <w:t>100 mikrograma</w:t>
            </w:r>
          </w:p>
        </w:tc>
        <w:tc>
          <w:tcPr>
            <w:tcW w:w="1031" w:type="pct"/>
            <w:shd w:val="clear" w:color="auto" w:fill="auto"/>
          </w:tcPr>
          <w:p w14:paraId="5B412C7B" w14:textId="77777777" w:rsidR="0029599A" w:rsidRPr="00167137" w:rsidRDefault="0029599A" w:rsidP="00CD7412">
            <w:pPr>
              <w:tabs>
                <w:tab w:val="left" w:pos="284"/>
              </w:tabs>
              <w:jc w:val="center"/>
              <w:rPr>
                <w:noProof/>
                <w:sz w:val="22"/>
                <w:szCs w:val="22"/>
                <w:lang w:val="sr-Latn-RS"/>
              </w:rPr>
            </w:pPr>
            <w:r w:rsidRPr="00167137">
              <w:rPr>
                <w:noProof/>
                <w:sz w:val="22"/>
                <w:szCs w:val="22"/>
                <w:lang w:val="sr-Latn-RS"/>
              </w:rPr>
              <w:t>150 mikrograma</w:t>
            </w:r>
          </w:p>
        </w:tc>
      </w:tr>
      <w:tr w:rsidR="0029599A" w:rsidRPr="00167137" w14:paraId="302FC9E1" w14:textId="77777777" w:rsidTr="00DA3C8C">
        <w:trPr>
          <w:cantSplit/>
          <w:tblHeader/>
        </w:trPr>
        <w:tc>
          <w:tcPr>
            <w:tcW w:w="806" w:type="pct"/>
            <w:vMerge/>
            <w:shd w:val="clear" w:color="auto" w:fill="auto"/>
          </w:tcPr>
          <w:p w14:paraId="33AA2546" w14:textId="77777777" w:rsidR="0029599A" w:rsidRPr="00167137" w:rsidRDefault="0029599A" w:rsidP="00D50E68">
            <w:pPr>
              <w:keepNext/>
              <w:tabs>
                <w:tab w:val="left" w:pos="284"/>
              </w:tabs>
              <w:jc w:val="both"/>
              <w:rPr>
                <w:noProof/>
                <w:sz w:val="22"/>
                <w:szCs w:val="22"/>
                <w:lang w:val="sr-Latn-RS"/>
              </w:rPr>
            </w:pPr>
          </w:p>
        </w:tc>
        <w:tc>
          <w:tcPr>
            <w:tcW w:w="1043" w:type="pct"/>
            <w:shd w:val="clear" w:color="auto" w:fill="auto"/>
          </w:tcPr>
          <w:p w14:paraId="2164B457" w14:textId="77777777" w:rsidR="0029599A" w:rsidRPr="00167137" w:rsidRDefault="0029599A" w:rsidP="00CD7412">
            <w:pPr>
              <w:keepNext/>
              <w:tabs>
                <w:tab w:val="left" w:pos="284"/>
              </w:tabs>
              <w:jc w:val="center"/>
              <w:rPr>
                <w:noProof/>
                <w:sz w:val="22"/>
                <w:szCs w:val="22"/>
                <w:lang w:val="sr-Latn-RS"/>
              </w:rPr>
            </w:pPr>
            <w:r w:rsidRPr="00167137">
              <w:rPr>
                <w:noProof/>
                <w:sz w:val="22"/>
                <w:szCs w:val="22"/>
                <w:lang w:val="sr-Latn-RS"/>
              </w:rPr>
              <w:t>Starije od 36 godina</w:t>
            </w:r>
          </w:p>
        </w:tc>
        <w:tc>
          <w:tcPr>
            <w:tcW w:w="1130" w:type="pct"/>
            <w:shd w:val="clear" w:color="auto" w:fill="auto"/>
          </w:tcPr>
          <w:p w14:paraId="2F673324" w14:textId="6C28DD7D" w:rsidR="0029599A" w:rsidRPr="00167137" w:rsidRDefault="0029599A" w:rsidP="00CD7412">
            <w:pPr>
              <w:tabs>
                <w:tab w:val="left" w:pos="284"/>
              </w:tabs>
              <w:jc w:val="center"/>
              <w:rPr>
                <w:noProof/>
                <w:sz w:val="22"/>
                <w:szCs w:val="22"/>
                <w:lang w:val="sr-Latn-RS"/>
              </w:rPr>
            </w:pPr>
            <w:r w:rsidRPr="00167137">
              <w:rPr>
                <w:noProof/>
                <w:sz w:val="22"/>
                <w:szCs w:val="22"/>
                <w:lang w:val="sr-Latn-RS"/>
              </w:rPr>
              <w:t>Nijesu ispitane</w:t>
            </w:r>
          </w:p>
        </w:tc>
        <w:tc>
          <w:tcPr>
            <w:tcW w:w="991" w:type="pct"/>
            <w:shd w:val="clear" w:color="auto" w:fill="auto"/>
          </w:tcPr>
          <w:p w14:paraId="2521B523" w14:textId="77777777" w:rsidR="0029599A" w:rsidRPr="00167137" w:rsidRDefault="0029599A" w:rsidP="00CD7412">
            <w:pPr>
              <w:tabs>
                <w:tab w:val="left" w:pos="284"/>
              </w:tabs>
              <w:jc w:val="center"/>
              <w:rPr>
                <w:noProof/>
                <w:sz w:val="22"/>
                <w:szCs w:val="22"/>
                <w:lang w:val="sr-Latn-RS"/>
              </w:rPr>
            </w:pPr>
            <w:r w:rsidRPr="00167137">
              <w:rPr>
                <w:noProof/>
                <w:sz w:val="22"/>
                <w:szCs w:val="22"/>
                <w:lang w:val="sr-Latn-RS"/>
              </w:rPr>
              <w:t>150 mikrograma</w:t>
            </w:r>
          </w:p>
        </w:tc>
        <w:tc>
          <w:tcPr>
            <w:tcW w:w="1031" w:type="pct"/>
            <w:shd w:val="clear" w:color="auto" w:fill="auto"/>
          </w:tcPr>
          <w:p w14:paraId="192EB704" w14:textId="77777777" w:rsidR="0029599A" w:rsidRPr="00167137" w:rsidRDefault="0029599A" w:rsidP="00CD7412">
            <w:pPr>
              <w:tabs>
                <w:tab w:val="left" w:pos="284"/>
              </w:tabs>
              <w:jc w:val="center"/>
              <w:rPr>
                <w:noProof/>
                <w:sz w:val="22"/>
                <w:szCs w:val="22"/>
                <w:lang w:val="sr-Latn-RS"/>
              </w:rPr>
            </w:pPr>
            <w:r w:rsidRPr="00167137">
              <w:rPr>
                <w:noProof/>
                <w:sz w:val="22"/>
                <w:szCs w:val="22"/>
                <w:lang w:val="sr-Latn-RS"/>
              </w:rPr>
              <w:t>150 mikrograma</w:t>
            </w:r>
          </w:p>
        </w:tc>
      </w:tr>
    </w:tbl>
    <w:p w14:paraId="346083C5" w14:textId="77777777" w:rsidR="00C92B38" w:rsidRPr="00167137" w:rsidRDefault="00C92B38" w:rsidP="00D50E68">
      <w:pPr>
        <w:pStyle w:val="Header"/>
        <w:tabs>
          <w:tab w:val="left" w:pos="284"/>
        </w:tabs>
        <w:spacing w:before="40" w:after="40"/>
        <w:jc w:val="both"/>
        <w:rPr>
          <w:sz w:val="22"/>
          <w:szCs w:val="22"/>
          <w:lang w:val="sr-Latn-RS"/>
        </w:rPr>
      </w:pPr>
    </w:p>
    <w:p w14:paraId="62383885" w14:textId="74A06ECC" w:rsidR="0029599A" w:rsidRPr="00167137" w:rsidRDefault="0029599A" w:rsidP="00D50E68">
      <w:pPr>
        <w:pStyle w:val="Header"/>
        <w:tabs>
          <w:tab w:val="left" w:pos="284"/>
        </w:tabs>
        <w:spacing w:before="40" w:after="40"/>
        <w:jc w:val="both"/>
        <w:rPr>
          <w:sz w:val="22"/>
          <w:szCs w:val="22"/>
          <w:lang w:val="sr-Latn-RS"/>
        </w:rPr>
      </w:pPr>
      <w:r w:rsidRPr="00167137">
        <w:rPr>
          <w:sz w:val="22"/>
          <w:szCs w:val="22"/>
          <w:lang w:val="sr-Latn-RS"/>
        </w:rPr>
        <w:t xml:space="preserve">Tokom prvih sedam dana liječenja lijekom Elonva, ne bi trebalo da koristite (rekombinantni) folikulostimulirajući hormon ((rec)FSH). Sedam dana nakon injekcije lijeka Elonva, ljekar može odlučiti da nastavite </w:t>
      </w:r>
      <w:r w:rsidR="000F7F4F" w:rsidRPr="00167137">
        <w:rPr>
          <w:sz w:val="22"/>
          <w:szCs w:val="22"/>
          <w:lang w:val="sr-Latn-RS"/>
        </w:rPr>
        <w:t>V</w:t>
      </w:r>
      <w:r w:rsidRPr="00167137">
        <w:rPr>
          <w:sz w:val="22"/>
          <w:szCs w:val="22"/>
          <w:lang w:val="sr-Latn-RS"/>
        </w:rPr>
        <w:t>aš ciklus stimulacije nekim drugim gonadotropnim hormonom, kao što je (rec)FSH. Liječenje može potrajati nekoliko dana dok se ne utvrdi prisustvo dovoljnog broja folikula odgovarajuće veličine, što se može provjeriti ultrazvučnim pregledom. Tada se prekida liječenje (rec)FSH i davanjem hCG-a (humanog horionskog gonadotropina) se podstiče završna faza sazrijevanja jajnih ćelija.</w:t>
      </w:r>
      <w:r w:rsidR="000F7F4F" w:rsidRPr="00167137">
        <w:rPr>
          <w:sz w:val="22"/>
          <w:szCs w:val="22"/>
          <w:lang w:val="sr-Latn-RS"/>
        </w:rPr>
        <w:t xml:space="preserve"> </w:t>
      </w:r>
      <w:r w:rsidRPr="00167137">
        <w:rPr>
          <w:sz w:val="22"/>
          <w:szCs w:val="22"/>
          <w:lang w:val="sr-Latn-RS"/>
        </w:rPr>
        <w:t xml:space="preserve">Jajne ćelije se </w:t>
      </w:r>
      <w:r w:rsidR="000F7F4F" w:rsidRPr="00167137">
        <w:rPr>
          <w:sz w:val="22"/>
          <w:szCs w:val="22"/>
          <w:lang w:val="sr-Latn-RS"/>
        </w:rPr>
        <w:t xml:space="preserve">prikupljaju </w:t>
      </w:r>
      <w:r w:rsidRPr="00167137">
        <w:rPr>
          <w:sz w:val="22"/>
          <w:szCs w:val="22"/>
          <w:lang w:val="sr-Latn-RS"/>
        </w:rPr>
        <w:t>iz jajnika 34-36 sati kasnije.</w:t>
      </w:r>
    </w:p>
    <w:p w14:paraId="21DD29C0" w14:textId="55567614" w:rsidR="0029599A" w:rsidRPr="00167137" w:rsidRDefault="0029599A" w:rsidP="00D50E68">
      <w:pPr>
        <w:jc w:val="both"/>
        <w:rPr>
          <w:bCs/>
          <w:caps/>
          <w:sz w:val="22"/>
          <w:szCs w:val="22"/>
          <w:lang w:val="sr-Latn-RS"/>
        </w:rPr>
      </w:pPr>
    </w:p>
    <w:p w14:paraId="0215AC70" w14:textId="77777777" w:rsidR="000F7F4F" w:rsidRPr="00167137" w:rsidRDefault="000F7F4F" w:rsidP="00D50E68">
      <w:pPr>
        <w:jc w:val="both"/>
        <w:rPr>
          <w:sz w:val="22"/>
          <w:szCs w:val="22"/>
          <w:u w:val="single"/>
          <w:lang w:val="sr-Latn-RS"/>
        </w:rPr>
      </w:pPr>
      <w:r w:rsidRPr="00167137">
        <w:rPr>
          <w:sz w:val="22"/>
          <w:szCs w:val="22"/>
          <w:u w:val="single"/>
          <w:lang w:val="sr-Latn-RS"/>
        </w:rPr>
        <w:t>Muškarci u adolescenciji (uzrasta 14 i više godina)</w:t>
      </w:r>
    </w:p>
    <w:p w14:paraId="1484FBFD" w14:textId="7CD8455E" w:rsidR="000F7F4F" w:rsidRPr="00167137" w:rsidRDefault="000F7F4F" w:rsidP="00D50E68">
      <w:pPr>
        <w:jc w:val="both"/>
        <w:rPr>
          <w:sz w:val="22"/>
          <w:szCs w:val="22"/>
          <w:lang w:val="sr-Latn-RS"/>
        </w:rPr>
      </w:pPr>
      <w:r w:rsidRPr="00167137">
        <w:rPr>
          <w:sz w:val="22"/>
          <w:szCs w:val="22"/>
          <w:lang w:val="sr-Latn-RS"/>
        </w:rPr>
        <w:t>Doza lijeka Elonva određuje se na osnovu tjelesne mase.</w:t>
      </w:r>
    </w:p>
    <w:p w14:paraId="4CC3CE56" w14:textId="77777777" w:rsidR="000F7F4F" w:rsidRPr="00167137" w:rsidRDefault="000F7F4F" w:rsidP="00D50E68">
      <w:pPr>
        <w:jc w:val="both"/>
        <w:rPr>
          <w:sz w:val="22"/>
          <w:szCs w:val="22"/>
          <w:lang w:val="sr-Latn-RS"/>
        </w:rPr>
      </w:pPr>
    </w:p>
    <w:p w14:paraId="0ECF9748" w14:textId="43EE196F" w:rsidR="000F7F4F" w:rsidRPr="00167137" w:rsidRDefault="000F7F4F" w:rsidP="00D50E68">
      <w:pPr>
        <w:jc w:val="both"/>
        <w:rPr>
          <w:sz w:val="22"/>
          <w:szCs w:val="22"/>
          <w:u w:val="single"/>
          <w:lang w:val="sr-Latn-RS"/>
        </w:rPr>
      </w:pPr>
      <w:r w:rsidRPr="00167137">
        <w:rPr>
          <w:sz w:val="22"/>
          <w:szCs w:val="22"/>
          <w:u w:val="single"/>
          <w:lang w:val="sr-Latn-RS"/>
        </w:rPr>
        <w:t>Kod muškaraca u adolescenciji tjelesne mase jednake ili manje od 60 kg</w:t>
      </w:r>
    </w:p>
    <w:p w14:paraId="4CEB570F" w14:textId="79DD46E1" w:rsidR="000F7F4F" w:rsidRPr="00167137" w:rsidRDefault="000F7F4F" w:rsidP="00F86CEE">
      <w:pPr>
        <w:pStyle w:val="ListParagraph"/>
        <w:numPr>
          <w:ilvl w:val="0"/>
          <w:numId w:val="50"/>
        </w:numPr>
        <w:jc w:val="both"/>
        <w:rPr>
          <w:sz w:val="22"/>
          <w:szCs w:val="22"/>
          <w:lang w:val="sr-Latn-RS"/>
        </w:rPr>
      </w:pPr>
      <w:r w:rsidRPr="00167137">
        <w:rPr>
          <w:sz w:val="22"/>
          <w:szCs w:val="22"/>
          <w:lang w:val="sr-Latn-RS"/>
        </w:rPr>
        <w:t>100 mikrograma lijeka Elonva jedanput na svake dvije nedjelje, tokom 12 nedjelja, nakon čega slijedi istovremena primjena lijeka Elonva (jedanput na 2 nedjelje) i hCG-a. Ukoliko se tokom liječenja Vaša tjelesna masa poveća na više od 60 kg, Vaš ljekar će možda povećati dozu lijeka Elonva na 150 mikrograma.</w:t>
      </w:r>
    </w:p>
    <w:p w14:paraId="7B77B33C" w14:textId="77777777" w:rsidR="000F7F4F" w:rsidRPr="00167137" w:rsidRDefault="000F7F4F" w:rsidP="00D50E68">
      <w:pPr>
        <w:jc w:val="both"/>
        <w:rPr>
          <w:sz w:val="22"/>
          <w:szCs w:val="22"/>
          <w:lang w:val="sr-Latn-RS"/>
        </w:rPr>
      </w:pPr>
    </w:p>
    <w:p w14:paraId="3A240E5E" w14:textId="51BC526D" w:rsidR="000F7F4F" w:rsidRPr="00167137" w:rsidRDefault="000F7F4F" w:rsidP="00D50E68">
      <w:pPr>
        <w:jc w:val="both"/>
        <w:rPr>
          <w:sz w:val="22"/>
          <w:szCs w:val="22"/>
          <w:u w:val="single"/>
          <w:lang w:val="sr-Latn-RS"/>
        </w:rPr>
      </w:pPr>
      <w:r w:rsidRPr="00167137">
        <w:rPr>
          <w:sz w:val="22"/>
          <w:szCs w:val="22"/>
          <w:u w:val="single"/>
          <w:lang w:val="sr-Latn-RS"/>
        </w:rPr>
        <w:t>Kod muškaraca u adolescenciji tjelesne mase veće od 60 kg</w:t>
      </w:r>
    </w:p>
    <w:p w14:paraId="1447F282" w14:textId="1496BDB2" w:rsidR="000F7F4F" w:rsidRPr="00167137" w:rsidRDefault="000F7F4F" w:rsidP="00F86CEE">
      <w:pPr>
        <w:pStyle w:val="ListParagraph"/>
        <w:numPr>
          <w:ilvl w:val="0"/>
          <w:numId w:val="50"/>
        </w:numPr>
        <w:jc w:val="both"/>
        <w:rPr>
          <w:sz w:val="22"/>
          <w:szCs w:val="22"/>
          <w:lang w:val="sr-Latn-RS"/>
        </w:rPr>
      </w:pPr>
      <w:r w:rsidRPr="00167137">
        <w:rPr>
          <w:sz w:val="22"/>
          <w:szCs w:val="22"/>
          <w:lang w:val="sr-Latn-RS"/>
        </w:rPr>
        <w:t>150 mikrograma lijeka Elonva jedanput na svake dvije nedjelje, tokom 12 nedjelja, nakon čega slijedi istovremena primjena lijeka Elonva (jedanput na 2 nedjelje) i hCG-a.</w:t>
      </w:r>
    </w:p>
    <w:p w14:paraId="272F2E35" w14:textId="77777777" w:rsidR="000F7F4F" w:rsidRPr="00167137" w:rsidRDefault="000F7F4F" w:rsidP="00D50E68">
      <w:pPr>
        <w:jc w:val="both"/>
        <w:rPr>
          <w:sz w:val="22"/>
          <w:szCs w:val="22"/>
          <w:lang w:val="sr-Latn-RS"/>
        </w:rPr>
      </w:pPr>
    </w:p>
    <w:p w14:paraId="580C7DF2" w14:textId="76C5E956" w:rsidR="000F7F4F" w:rsidRPr="00167137" w:rsidRDefault="000F7F4F" w:rsidP="00D50E68">
      <w:pPr>
        <w:jc w:val="both"/>
        <w:rPr>
          <w:sz w:val="22"/>
          <w:szCs w:val="22"/>
          <w:lang w:val="sr-Latn-RS"/>
        </w:rPr>
      </w:pPr>
      <w:r w:rsidRPr="00167137">
        <w:rPr>
          <w:sz w:val="22"/>
          <w:szCs w:val="22"/>
          <w:lang w:val="sr-Latn-RS"/>
        </w:rPr>
        <w:t>Liječenje u kombinaciji sa hCG-om, koji se primjenjuje dva puta nedjeljno (500 – 5000 i.j. po dozi), može biti potrebno u trajanju od 52 nedjelje ili duže kako bi se postigao stepen razvoja polnih žlijezda koji odgovara odraslom dobu.</w:t>
      </w:r>
    </w:p>
    <w:p w14:paraId="70FCB12F" w14:textId="77777777" w:rsidR="000F7F4F" w:rsidRPr="00167137" w:rsidRDefault="000F7F4F" w:rsidP="00D50E68">
      <w:pPr>
        <w:jc w:val="both"/>
        <w:rPr>
          <w:bCs/>
          <w:caps/>
          <w:sz w:val="22"/>
          <w:szCs w:val="22"/>
          <w:lang w:val="sr-Latn-RS"/>
        </w:rPr>
      </w:pPr>
    </w:p>
    <w:p w14:paraId="3C975FA6" w14:textId="30F15B88" w:rsidR="0029599A" w:rsidRPr="00167137" w:rsidRDefault="0029599A" w:rsidP="00D50E68">
      <w:pPr>
        <w:pStyle w:val="Header"/>
        <w:tabs>
          <w:tab w:val="left" w:pos="284"/>
        </w:tabs>
        <w:spacing w:before="40" w:after="40"/>
        <w:jc w:val="both"/>
        <w:rPr>
          <w:b/>
          <w:sz w:val="22"/>
          <w:szCs w:val="22"/>
          <w:lang w:val="sr-Latn-RS"/>
        </w:rPr>
      </w:pPr>
      <w:r w:rsidRPr="00167137">
        <w:rPr>
          <w:b/>
          <w:sz w:val="22"/>
          <w:szCs w:val="22"/>
          <w:lang w:val="sr-Latn-RS"/>
        </w:rPr>
        <w:t xml:space="preserve">Kako se </w:t>
      </w:r>
      <w:r w:rsidR="000F7F4F" w:rsidRPr="00167137">
        <w:rPr>
          <w:b/>
          <w:sz w:val="22"/>
          <w:szCs w:val="22"/>
          <w:lang w:val="sr-Latn-RS"/>
        </w:rPr>
        <w:t>primjenju</w:t>
      </w:r>
      <w:r w:rsidR="005A2D10">
        <w:rPr>
          <w:b/>
          <w:sz w:val="22"/>
          <w:szCs w:val="22"/>
          <w:lang w:val="sr-Latn-RS"/>
        </w:rPr>
        <w:t>j</w:t>
      </w:r>
      <w:r w:rsidR="000F7F4F" w:rsidRPr="00167137">
        <w:rPr>
          <w:b/>
          <w:sz w:val="22"/>
          <w:szCs w:val="22"/>
          <w:lang w:val="sr-Latn-RS"/>
        </w:rPr>
        <w:t xml:space="preserve">e </w:t>
      </w:r>
      <w:r w:rsidRPr="00167137">
        <w:rPr>
          <w:b/>
          <w:sz w:val="22"/>
          <w:szCs w:val="22"/>
          <w:lang w:val="sr-Latn-RS"/>
        </w:rPr>
        <w:t>lijek Elonva</w:t>
      </w:r>
    </w:p>
    <w:p w14:paraId="163D464A" w14:textId="62D9BDCD" w:rsidR="0029599A" w:rsidRPr="00167137" w:rsidRDefault="0029599A" w:rsidP="00D50E68">
      <w:pPr>
        <w:pStyle w:val="Header"/>
        <w:tabs>
          <w:tab w:val="left" w:pos="284"/>
        </w:tabs>
        <w:spacing w:before="40" w:after="40"/>
        <w:jc w:val="both"/>
        <w:rPr>
          <w:sz w:val="22"/>
          <w:szCs w:val="22"/>
          <w:lang w:val="sr-Latn-RS"/>
        </w:rPr>
      </w:pPr>
      <w:r w:rsidRPr="00167137">
        <w:rPr>
          <w:sz w:val="22"/>
          <w:szCs w:val="22"/>
          <w:lang w:val="sr-Latn-RS"/>
        </w:rPr>
        <w:t>Liječenje lijekom Elonva treba da nadgleda ljekar sa iskustvom u liječenju neplodnosti.</w:t>
      </w:r>
    </w:p>
    <w:p w14:paraId="47BE3656" w14:textId="00CF509C" w:rsidR="0029599A" w:rsidRPr="00167137" w:rsidRDefault="00DE2984" w:rsidP="00D50E68">
      <w:pPr>
        <w:pStyle w:val="Header"/>
        <w:tabs>
          <w:tab w:val="left" w:pos="284"/>
        </w:tabs>
        <w:spacing w:before="40" w:after="40"/>
        <w:jc w:val="both"/>
        <w:rPr>
          <w:sz w:val="22"/>
          <w:szCs w:val="22"/>
          <w:lang w:val="sr-Latn-RS"/>
        </w:rPr>
      </w:pPr>
      <w:r w:rsidRPr="00167137">
        <w:rPr>
          <w:sz w:val="22"/>
          <w:szCs w:val="22"/>
          <w:lang w:val="sr-Latn-RS"/>
        </w:rPr>
        <w:t xml:space="preserve">Lijek </w:t>
      </w:r>
      <w:r w:rsidR="0029599A" w:rsidRPr="00167137">
        <w:rPr>
          <w:sz w:val="22"/>
          <w:szCs w:val="22"/>
          <w:lang w:val="sr-Latn-RS"/>
        </w:rPr>
        <w:t>Elonva se mora ubrizgati pod kožu (su</w:t>
      </w:r>
      <w:r w:rsidR="000F7F4F" w:rsidRPr="00167137">
        <w:rPr>
          <w:sz w:val="22"/>
          <w:szCs w:val="22"/>
          <w:lang w:val="sr-Latn-RS"/>
        </w:rPr>
        <w:t>p</w:t>
      </w:r>
      <w:r w:rsidR="0029599A" w:rsidRPr="00167137">
        <w:rPr>
          <w:sz w:val="22"/>
          <w:szCs w:val="22"/>
          <w:lang w:val="sr-Latn-RS"/>
        </w:rPr>
        <w:t xml:space="preserve">kutano) u kožni nabor (koji </w:t>
      </w:r>
      <w:r w:rsidRPr="00167137">
        <w:rPr>
          <w:sz w:val="22"/>
          <w:szCs w:val="22"/>
          <w:lang w:val="sr-Latn-RS"/>
        </w:rPr>
        <w:t xml:space="preserve">uhvatite </w:t>
      </w:r>
      <w:r w:rsidR="0029599A" w:rsidRPr="00167137">
        <w:rPr>
          <w:sz w:val="22"/>
          <w:szCs w:val="22"/>
          <w:lang w:val="sr-Latn-RS"/>
        </w:rPr>
        <w:t>palc</w:t>
      </w:r>
      <w:r w:rsidRPr="00167137">
        <w:rPr>
          <w:sz w:val="22"/>
          <w:szCs w:val="22"/>
          <w:lang w:val="sr-Latn-RS"/>
        </w:rPr>
        <w:t>em</w:t>
      </w:r>
      <w:r w:rsidR="0029599A" w:rsidRPr="00167137">
        <w:rPr>
          <w:sz w:val="22"/>
          <w:szCs w:val="22"/>
          <w:lang w:val="sr-Latn-RS"/>
        </w:rPr>
        <w:t xml:space="preserve"> i kažiprst</w:t>
      </w:r>
      <w:r w:rsidRPr="00167137">
        <w:rPr>
          <w:sz w:val="22"/>
          <w:szCs w:val="22"/>
          <w:lang w:val="sr-Latn-RS"/>
        </w:rPr>
        <w:t>om</w:t>
      </w:r>
      <w:r w:rsidR="0029599A" w:rsidRPr="00167137">
        <w:rPr>
          <w:sz w:val="22"/>
          <w:szCs w:val="22"/>
          <w:lang w:val="sr-Latn-RS"/>
        </w:rPr>
        <w:t xml:space="preserve">) </w:t>
      </w:r>
      <w:r w:rsidR="0029599A" w:rsidRPr="00167137">
        <w:rPr>
          <w:noProof/>
          <w:sz w:val="22"/>
          <w:szCs w:val="22"/>
          <w:lang w:val="sr-Latn-RS"/>
        </w:rPr>
        <w:t xml:space="preserve">najbolje </w:t>
      </w:r>
      <w:r w:rsidR="0029599A" w:rsidRPr="00167137">
        <w:rPr>
          <w:sz w:val="22"/>
          <w:szCs w:val="22"/>
          <w:lang w:val="sr-Latn-RS"/>
        </w:rPr>
        <w:t xml:space="preserve">ispod pupka. Injekciju Vam može dati zdravstveni radnik (npr. medicinska sestra), ili možete sami sebi dati ili Vam je može dati partner ako ste </w:t>
      </w:r>
      <w:r w:rsidR="000F7F4F" w:rsidRPr="00167137">
        <w:rPr>
          <w:sz w:val="22"/>
          <w:szCs w:val="22"/>
          <w:lang w:val="sr-Latn-RS"/>
        </w:rPr>
        <w:t>ob</w:t>
      </w:r>
      <w:r w:rsidR="0029599A" w:rsidRPr="00167137">
        <w:rPr>
          <w:sz w:val="22"/>
          <w:szCs w:val="22"/>
          <w:lang w:val="sr-Latn-RS"/>
        </w:rPr>
        <w:t xml:space="preserve">učeni od strane ljekara. Uvijek uzimajte lijek Elonva onako kako Vam je preporučio ljekar. Ako nijeste sigurni, potražite savjet ljekara ili farmaceuta. Na kraju ovog uputstva se nalaze detaljna „Uputstva za </w:t>
      </w:r>
      <w:r w:rsidR="00A45DD2" w:rsidRPr="00167137">
        <w:rPr>
          <w:sz w:val="22"/>
          <w:szCs w:val="22"/>
          <w:lang w:val="sr-Latn-RS"/>
        </w:rPr>
        <w:t>primjenu</w:t>
      </w:r>
      <w:r w:rsidR="0029599A" w:rsidRPr="00167137">
        <w:rPr>
          <w:sz w:val="22"/>
          <w:szCs w:val="22"/>
          <w:lang w:val="sr-Latn-RS"/>
        </w:rPr>
        <w:t xml:space="preserve"> lijeka“.</w:t>
      </w:r>
    </w:p>
    <w:p w14:paraId="67375695" w14:textId="77777777" w:rsidR="0029599A" w:rsidRPr="00167137" w:rsidRDefault="0029599A" w:rsidP="00D50E68">
      <w:pPr>
        <w:pStyle w:val="Header"/>
        <w:tabs>
          <w:tab w:val="left" w:pos="284"/>
        </w:tabs>
        <w:spacing w:before="40" w:after="40"/>
        <w:jc w:val="both"/>
        <w:rPr>
          <w:sz w:val="22"/>
          <w:szCs w:val="22"/>
          <w:lang w:val="sr-Latn-RS"/>
        </w:rPr>
      </w:pPr>
    </w:p>
    <w:p w14:paraId="51018E0F" w14:textId="77777777" w:rsidR="0029599A" w:rsidRPr="00167137" w:rsidRDefault="0029599A" w:rsidP="00D50E68">
      <w:pPr>
        <w:pStyle w:val="Header"/>
        <w:tabs>
          <w:tab w:val="left" w:pos="284"/>
        </w:tabs>
        <w:spacing w:before="40" w:after="40"/>
        <w:jc w:val="both"/>
        <w:rPr>
          <w:sz w:val="22"/>
          <w:szCs w:val="22"/>
          <w:lang w:val="sr-Latn-RS"/>
        </w:rPr>
      </w:pPr>
      <w:r w:rsidRPr="00167137">
        <w:rPr>
          <w:sz w:val="22"/>
          <w:szCs w:val="22"/>
          <w:lang w:val="sr-Latn-RS"/>
        </w:rPr>
        <w:t>Nemojte ubrizgati lijek Elonva u mišić.</w:t>
      </w:r>
    </w:p>
    <w:p w14:paraId="43B3BFEC" w14:textId="77777777" w:rsidR="0029599A" w:rsidRPr="00167137" w:rsidRDefault="0029599A" w:rsidP="00D50E68">
      <w:pPr>
        <w:jc w:val="both"/>
        <w:rPr>
          <w:b/>
          <w:sz w:val="22"/>
          <w:szCs w:val="22"/>
          <w:lang w:val="sr-Latn-RS"/>
        </w:rPr>
      </w:pPr>
    </w:p>
    <w:p w14:paraId="61D69ED8" w14:textId="2C540FC5" w:rsidR="0029599A" w:rsidRPr="00167137" w:rsidRDefault="00000364" w:rsidP="00D50E68">
      <w:pPr>
        <w:jc w:val="both"/>
        <w:rPr>
          <w:sz w:val="22"/>
          <w:szCs w:val="22"/>
          <w:lang w:val="sr-Latn-RS"/>
        </w:rPr>
      </w:pPr>
      <w:r w:rsidRPr="00167137">
        <w:rPr>
          <w:sz w:val="22"/>
          <w:szCs w:val="22"/>
          <w:lang w:val="sr-Latn-RS"/>
        </w:rPr>
        <w:t xml:space="preserve">Lijek </w:t>
      </w:r>
      <w:r w:rsidR="0029599A" w:rsidRPr="00167137">
        <w:rPr>
          <w:sz w:val="22"/>
          <w:szCs w:val="22"/>
          <w:lang w:val="sr-Latn-RS"/>
        </w:rPr>
        <w:t>Elonva se isporučuje u napunjenom injekcionom špricu sa automatskim sigurnosnim sistemom, koji nakon korišćenja sprečava povrede iglom.</w:t>
      </w:r>
    </w:p>
    <w:p w14:paraId="0198A3B5" w14:textId="77777777" w:rsidR="0029599A" w:rsidRPr="00167137" w:rsidRDefault="0029599A" w:rsidP="00D50E68">
      <w:pPr>
        <w:jc w:val="both"/>
        <w:rPr>
          <w:sz w:val="22"/>
          <w:szCs w:val="22"/>
          <w:lang w:val="sr-Latn-RS"/>
        </w:rPr>
      </w:pPr>
    </w:p>
    <w:p w14:paraId="57CD050F" w14:textId="77777777" w:rsidR="0029599A" w:rsidRPr="00167137" w:rsidRDefault="0029599A" w:rsidP="00D50E68">
      <w:pPr>
        <w:jc w:val="both"/>
        <w:rPr>
          <w:b/>
          <w:sz w:val="22"/>
          <w:szCs w:val="22"/>
          <w:lang w:val="sr-Latn-RS"/>
        </w:rPr>
      </w:pPr>
      <w:r w:rsidRPr="00167137">
        <w:rPr>
          <w:b/>
          <w:sz w:val="22"/>
          <w:szCs w:val="22"/>
          <w:lang w:val="sr-Latn-RS"/>
        </w:rPr>
        <w:t xml:space="preserve">Ako ste uzeli više lijeka Elonva nego što je trebalo  </w:t>
      </w:r>
    </w:p>
    <w:p w14:paraId="0DF3B50E" w14:textId="77777777" w:rsidR="0029599A" w:rsidRPr="00167137" w:rsidRDefault="0029599A" w:rsidP="00D50E68">
      <w:pPr>
        <w:jc w:val="both"/>
        <w:rPr>
          <w:bCs/>
          <w:sz w:val="22"/>
          <w:szCs w:val="22"/>
          <w:lang w:val="sr-Latn-RS"/>
        </w:rPr>
      </w:pPr>
      <w:r w:rsidRPr="00167137">
        <w:rPr>
          <w:sz w:val="22"/>
          <w:szCs w:val="22"/>
          <w:lang w:val="sr-Latn-RS"/>
        </w:rPr>
        <w:t xml:space="preserve">Ukoliko mislite da ste primijenili previše lijeka Elonva ili (rec)FSH, </w:t>
      </w:r>
      <w:r w:rsidRPr="00167137">
        <w:rPr>
          <w:bCs/>
          <w:sz w:val="22"/>
          <w:szCs w:val="22"/>
          <w:lang w:val="sr-Latn-RS"/>
        </w:rPr>
        <w:t>odmah se javite svom ljekaru.</w:t>
      </w:r>
    </w:p>
    <w:p w14:paraId="5975828C" w14:textId="77777777" w:rsidR="0029599A" w:rsidRPr="00167137" w:rsidRDefault="0029599A" w:rsidP="00D50E68">
      <w:pPr>
        <w:jc w:val="both"/>
        <w:rPr>
          <w:sz w:val="22"/>
          <w:szCs w:val="22"/>
          <w:lang w:val="sr-Latn-RS"/>
        </w:rPr>
      </w:pPr>
    </w:p>
    <w:p w14:paraId="0C1E1200" w14:textId="77777777" w:rsidR="0029599A" w:rsidRPr="00167137" w:rsidRDefault="0029599A" w:rsidP="00D50E68">
      <w:pPr>
        <w:jc w:val="both"/>
        <w:rPr>
          <w:b/>
          <w:sz w:val="22"/>
          <w:szCs w:val="22"/>
          <w:lang w:val="sr-Latn-RS"/>
        </w:rPr>
      </w:pPr>
      <w:r w:rsidRPr="00167137">
        <w:rPr>
          <w:b/>
          <w:sz w:val="22"/>
          <w:szCs w:val="22"/>
          <w:lang w:val="sr-Latn-RS"/>
        </w:rPr>
        <w:t>Ako ste zaboravili da uzmete lijek Elonva</w:t>
      </w:r>
    </w:p>
    <w:p w14:paraId="74EF719A" w14:textId="373AE4D3" w:rsidR="0029599A" w:rsidRPr="00167137" w:rsidRDefault="0029599A" w:rsidP="00D50E68">
      <w:pPr>
        <w:jc w:val="both"/>
        <w:rPr>
          <w:sz w:val="22"/>
          <w:szCs w:val="22"/>
          <w:lang w:val="sr-Latn-RS"/>
        </w:rPr>
      </w:pPr>
      <w:r w:rsidRPr="00167137">
        <w:rPr>
          <w:sz w:val="22"/>
          <w:szCs w:val="22"/>
          <w:lang w:val="sr-Latn-RS"/>
        </w:rPr>
        <w:t xml:space="preserve">Ako </w:t>
      </w:r>
      <w:r w:rsidR="00000364" w:rsidRPr="00167137">
        <w:rPr>
          <w:sz w:val="22"/>
          <w:szCs w:val="22"/>
          <w:lang w:val="sr-Latn-RS"/>
        </w:rPr>
        <w:t xml:space="preserve">ste </w:t>
      </w:r>
      <w:r w:rsidRPr="00167137">
        <w:rPr>
          <w:sz w:val="22"/>
          <w:szCs w:val="22"/>
          <w:lang w:val="sr-Latn-RS"/>
        </w:rPr>
        <w:t>zaboravi</w:t>
      </w:r>
      <w:r w:rsidR="00000364" w:rsidRPr="00167137">
        <w:rPr>
          <w:sz w:val="22"/>
          <w:szCs w:val="22"/>
          <w:lang w:val="sr-Latn-RS"/>
        </w:rPr>
        <w:t>li</w:t>
      </w:r>
      <w:r w:rsidRPr="00167137">
        <w:rPr>
          <w:sz w:val="22"/>
          <w:szCs w:val="22"/>
          <w:lang w:val="sr-Latn-RS"/>
        </w:rPr>
        <w:t xml:space="preserve"> da ubrizgate lijek Elonva na dan kada</w:t>
      </w:r>
      <w:r w:rsidR="00BE3FB9" w:rsidRPr="00167137">
        <w:rPr>
          <w:sz w:val="22"/>
          <w:szCs w:val="22"/>
          <w:lang w:val="sr-Latn-RS"/>
        </w:rPr>
        <w:t xml:space="preserve"> </w:t>
      </w:r>
      <w:r w:rsidR="000F7F4F" w:rsidRPr="00167137">
        <w:rPr>
          <w:sz w:val="22"/>
          <w:szCs w:val="22"/>
          <w:lang w:val="sr-Latn-RS"/>
        </w:rPr>
        <w:t xml:space="preserve">je </w:t>
      </w:r>
      <w:r w:rsidR="00D574A5" w:rsidRPr="00167137">
        <w:rPr>
          <w:sz w:val="22"/>
          <w:szCs w:val="22"/>
          <w:lang w:val="sr-Latn-RS"/>
        </w:rPr>
        <w:t>bilo potrebno</w:t>
      </w:r>
      <w:r w:rsidRPr="00167137">
        <w:rPr>
          <w:sz w:val="22"/>
          <w:szCs w:val="22"/>
          <w:lang w:val="sr-Latn-RS"/>
        </w:rPr>
        <w:t xml:space="preserve">, </w:t>
      </w:r>
      <w:r w:rsidRPr="00167137">
        <w:rPr>
          <w:bCs/>
          <w:sz w:val="22"/>
          <w:szCs w:val="22"/>
          <w:lang w:val="sr-Latn-RS"/>
        </w:rPr>
        <w:t xml:space="preserve">odmah se javite svom ljekaru. </w:t>
      </w:r>
      <w:r w:rsidRPr="00167137">
        <w:rPr>
          <w:sz w:val="22"/>
          <w:szCs w:val="22"/>
          <w:lang w:val="sr-Latn-RS"/>
        </w:rPr>
        <w:t>Ne ubrizgavajte lijek Elonva prije nego što se posavjetujete sa svojim ljekarom.</w:t>
      </w:r>
    </w:p>
    <w:p w14:paraId="65A434FC" w14:textId="77777777" w:rsidR="00D574A5" w:rsidRPr="00167137" w:rsidRDefault="00D574A5" w:rsidP="00D50E68">
      <w:pPr>
        <w:jc w:val="both"/>
        <w:rPr>
          <w:sz w:val="22"/>
          <w:szCs w:val="22"/>
          <w:lang w:val="sr-Latn-RS"/>
        </w:rPr>
      </w:pPr>
    </w:p>
    <w:p w14:paraId="20E62618" w14:textId="124D28CE" w:rsidR="0029599A" w:rsidRPr="00167137" w:rsidRDefault="0029599A" w:rsidP="00D50E68">
      <w:pPr>
        <w:jc w:val="both"/>
        <w:rPr>
          <w:sz w:val="22"/>
          <w:szCs w:val="22"/>
          <w:lang w:val="sr-Latn-RS"/>
        </w:rPr>
      </w:pPr>
      <w:r w:rsidRPr="00167137">
        <w:rPr>
          <w:sz w:val="22"/>
          <w:szCs w:val="22"/>
          <w:lang w:val="sr-Latn-RS"/>
        </w:rPr>
        <w:t xml:space="preserve">Ako imate dodatnih pitanja </w:t>
      </w:r>
      <w:r w:rsidR="00D574A5" w:rsidRPr="00167137">
        <w:rPr>
          <w:sz w:val="22"/>
          <w:szCs w:val="22"/>
          <w:lang w:val="sr-Latn-RS"/>
        </w:rPr>
        <w:t xml:space="preserve">u vezi </w:t>
      </w:r>
      <w:r w:rsidRPr="00167137">
        <w:rPr>
          <w:sz w:val="22"/>
          <w:szCs w:val="22"/>
          <w:lang w:val="sr-Latn-RS"/>
        </w:rPr>
        <w:t>upotrebe ovog lijeka, obratite se svom ljekaru.</w:t>
      </w:r>
    </w:p>
    <w:p w14:paraId="3523336A" w14:textId="77777777" w:rsidR="00BE3FB9" w:rsidRPr="00167137" w:rsidRDefault="00BE3FB9" w:rsidP="00D50E68">
      <w:pPr>
        <w:jc w:val="both"/>
        <w:rPr>
          <w:sz w:val="22"/>
          <w:szCs w:val="22"/>
          <w:lang w:val="sr-Latn-RS"/>
        </w:rPr>
      </w:pPr>
    </w:p>
    <w:p w14:paraId="38503804" w14:textId="77777777" w:rsidR="00396B66" w:rsidRPr="00167137" w:rsidRDefault="00396B66" w:rsidP="00D50E68">
      <w:pPr>
        <w:jc w:val="both"/>
        <w:rPr>
          <w:sz w:val="22"/>
          <w:szCs w:val="22"/>
          <w:lang w:val="sr-Latn-RS"/>
        </w:rPr>
      </w:pPr>
    </w:p>
    <w:p w14:paraId="7881CE5C" w14:textId="77777777" w:rsidR="00A32113" w:rsidRPr="00167137" w:rsidRDefault="00A32113" w:rsidP="00D50E68">
      <w:pPr>
        <w:tabs>
          <w:tab w:val="left" w:pos="540"/>
          <w:tab w:val="left" w:pos="569"/>
        </w:tabs>
        <w:jc w:val="both"/>
        <w:rPr>
          <w:b/>
          <w:bCs/>
          <w:sz w:val="22"/>
          <w:szCs w:val="22"/>
          <w:lang w:val="sr-Latn-RS"/>
        </w:rPr>
      </w:pPr>
      <w:r w:rsidRPr="00167137">
        <w:rPr>
          <w:b/>
          <w:bCs/>
          <w:sz w:val="22"/>
          <w:szCs w:val="22"/>
          <w:lang w:val="sr-Latn-RS"/>
        </w:rPr>
        <w:t xml:space="preserve">4. </w:t>
      </w:r>
      <w:r w:rsidR="00291DAD" w:rsidRPr="00167137">
        <w:rPr>
          <w:b/>
          <w:bCs/>
          <w:sz w:val="22"/>
          <w:szCs w:val="22"/>
          <w:lang w:val="sr-Latn-RS"/>
        </w:rPr>
        <w:tab/>
      </w:r>
      <w:r w:rsidRPr="00167137">
        <w:rPr>
          <w:b/>
          <w:bCs/>
          <w:sz w:val="22"/>
          <w:szCs w:val="22"/>
          <w:lang w:val="sr-Latn-RS"/>
        </w:rPr>
        <w:t>MOGUĆA NEŽELJENA DEJSTVA</w:t>
      </w:r>
    </w:p>
    <w:p w14:paraId="26D6A89E" w14:textId="77777777" w:rsidR="00445D8F" w:rsidRPr="00167137" w:rsidRDefault="00445D8F" w:rsidP="00D50E68">
      <w:pPr>
        <w:jc w:val="both"/>
        <w:rPr>
          <w:sz w:val="22"/>
          <w:szCs w:val="22"/>
          <w:lang w:val="sr-Latn-RS"/>
        </w:rPr>
      </w:pPr>
    </w:p>
    <w:p w14:paraId="31958440" w14:textId="69693423" w:rsidR="0029599A" w:rsidRPr="00167137" w:rsidRDefault="004841F4" w:rsidP="00D50E68">
      <w:pPr>
        <w:pStyle w:val="Header"/>
        <w:tabs>
          <w:tab w:val="left" w:pos="284"/>
        </w:tabs>
        <w:jc w:val="both"/>
        <w:rPr>
          <w:sz w:val="22"/>
          <w:szCs w:val="22"/>
          <w:lang w:val="sr-Latn-RS"/>
        </w:rPr>
      </w:pPr>
      <w:r w:rsidRPr="00167137">
        <w:rPr>
          <w:sz w:val="22"/>
          <w:szCs w:val="22"/>
          <w:lang w:val="sr-Latn-RS"/>
        </w:rPr>
        <w:t>Kao i svi ljekovi</w:t>
      </w:r>
      <w:r w:rsidR="00181BBF" w:rsidRPr="00167137">
        <w:rPr>
          <w:sz w:val="22"/>
          <w:szCs w:val="22"/>
          <w:lang w:val="sr-Latn-RS"/>
        </w:rPr>
        <w:t>,</w:t>
      </w:r>
      <w:r w:rsidRPr="00167137">
        <w:rPr>
          <w:sz w:val="22"/>
          <w:szCs w:val="22"/>
          <w:lang w:val="sr-Latn-RS"/>
        </w:rPr>
        <w:t xml:space="preserve"> i lijek Elonva može izazvati neželjena dejstva, iako se ona ne moraju javiti kod</w:t>
      </w:r>
      <w:r w:rsidR="00BE3FB9" w:rsidRPr="00167137">
        <w:rPr>
          <w:sz w:val="22"/>
          <w:szCs w:val="22"/>
          <w:lang w:val="sr-Latn-RS"/>
        </w:rPr>
        <w:t xml:space="preserve"> </w:t>
      </w:r>
      <w:r w:rsidR="00181BBF" w:rsidRPr="00167137">
        <w:rPr>
          <w:sz w:val="22"/>
          <w:szCs w:val="22"/>
          <w:lang w:val="sr-Latn-RS"/>
        </w:rPr>
        <w:t>svih pacijenata koji uzimaju ovaj lijek</w:t>
      </w:r>
      <w:r w:rsidRPr="00167137">
        <w:rPr>
          <w:sz w:val="22"/>
          <w:szCs w:val="22"/>
          <w:lang w:val="sr-Latn-RS"/>
        </w:rPr>
        <w:t>.</w:t>
      </w:r>
    </w:p>
    <w:p w14:paraId="4FFF5BF2" w14:textId="77777777" w:rsidR="0029599A" w:rsidRPr="00167137" w:rsidRDefault="0029599A" w:rsidP="00D50E68">
      <w:pPr>
        <w:pStyle w:val="NoSpacing"/>
        <w:jc w:val="both"/>
        <w:rPr>
          <w:rFonts w:eastAsia="Calibri"/>
          <w:spacing w:val="-5"/>
          <w:sz w:val="22"/>
          <w:szCs w:val="22"/>
          <w:u w:val="single"/>
          <w:lang w:val="sr-Latn-RS"/>
        </w:rPr>
      </w:pPr>
    </w:p>
    <w:p w14:paraId="127744CF" w14:textId="77777777" w:rsidR="0029599A" w:rsidRPr="00167137" w:rsidRDefault="0029599A" w:rsidP="00D50E68">
      <w:pPr>
        <w:tabs>
          <w:tab w:val="left" w:pos="284"/>
          <w:tab w:val="center" w:pos="4536"/>
          <w:tab w:val="right" w:pos="9072"/>
        </w:tabs>
        <w:jc w:val="both"/>
        <w:rPr>
          <w:b/>
          <w:noProof/>
          <w:sz w:val="22"/>
          <w:szCs w:val="22"/>
          <w:lang w:val="sr-Latn-RS"/>
        </w:rPr>
      </w:pPr>
      <w:r w:rsidRPr="00167137">
        <w:rPr>
          <w:b/>
          <w:noProof/>
          <w:sz w:val="22"/>
          <w:szCs w:val="22"/>
          <w:lang w:val="sr-Latn-RS"/>
        </w:rPr>
        <w:t>Ozbiljna neželjena dejstva</w:t>
      </w:r>
    </w:p>
    <w:p w14:paraId="04977047" w14:textId="77777777" w:rsidR="0029599A" w:rsidRPr="00167137" w:rsidRDefault="0029599A" w:rsidP="00D50E68">
      <w:pPr>
        <w:tabs>
          <w:tab w:val="left" w:pos="284"/>
          <w:tab w:val="center" w:pos="4536"/>
          <w:tab w:val="right" w:pos="9072"/>
        </w:tabs>
        <w:jc w:val="both"/>
        <w:rPr>
          <w:noProof/>
          <w:sz w:val="22"/>
          <w:szCs w:val="22"/>
          <w:lang w:val="sr-Latn-RS"/>
        </w:rPr>
      </w:pPr>
    </w:p>
    <w:p w14:paraId="40BAF450" w14:textId="3235A8EB" w:rsidR="0029599A" w:rsidRPr="00167137" w:rsidRDefault="0029599A" w:rsidP="00D50E68">
      <w:pPr>
        <w:tabs>
          <w:tab w:val="left" w:pos="284"/>
          <w:tab w:val="center" w:pos="4536"/>
          <w:tab w:val="right" w:pos="9072"/>
        </w:tabs>
        <w:jc w:val="both"/>
        <w:rPr>
          <w:noProof/>
          <w:sz w:val="22"/>
          <w:szCs w:val="22"/>
          <w:lang w:val="sr-Latn-RS"/>
        </w:rPr>
      </w:pPr>
      <w:r w:rsidRPr="00167137">
        <w:rPr>
          <w:noProof/>
          <w:sz w:val="22"/>
          <w:szCs w:val="22"/>
          <w:lang w:val="sr-Latn-RS"/>
        </w:rPr>
        <w:t>Moguća komplikacija liječenja gonadotropnim hormonima kao što je</w:t>
      </w:r>
      <w:r w:rsidR="00181BBF" w:rsidRPr="00167137">
        <w:rPr>
          <w:noProof/>
          <w:sz w:val="22"/>
          <w:szCs w:val="22"/>
          <w:lang w:val="sr-Latn-RS"/>
        </w:rPr>
        <w:t xml:space="preserve"> lijek</w:t>
      </w:r>
      <w:r w:rsidRPr="00167137">
        <w:rPr>
          <w:noProof/>
          <w:sz w:val="22"/>
          <w:szCs w:val="22"/>
          <w:lang w:val="sr-Latn-RS"/>
        </w:rPr>
        <w:t xml:space="preserve"> Elonva</w:t>
      </w:r>
      <w:r w:rsidR="00BE3FB9" w:rsidRPr="00167137">
        <w:rPr>
          <w:noProof/>
          <w:sz w:val="22"/>
          <w:szCs w:val="22"/>
          <w:lang w:val="sr-Latn-RS"/>
        </w:rPr>
        <w:t>,</w:t>
      </w:r>
      <w:r w:rsidRPr="00167137">
        <w:rPr>
          <w:noProof/>
          <w:sz w:val="22"/>
          <w:szCs w:val="22"/>
          <w:lang w:val="sr-Latn-RS"/>
        </w:rPr>
        <w:t xml:space="preserve"> je neželjena </w:t>
      </w:r>
      <w:r w:rsidR="00BE3FB9" w:rsidRPr="00167137">
        <w:rPr>
          <w:noProof/>
          <w:sz w:val="22"/>
          <w:szCs w:val="22"/>
          <w:lang w:val="sr-Latn-RS"/>
        </w:rPr>
        <w:t xml:space="preserve">pretjerana stimulacija </w:t>
      </w:r>
      <w:r w:rsidRPr="00167137">
        <w:rPr>
          <w:noProof/>
          <w:sz w:val="22"/>
          <w:szCs w:val="22"/>
          <w:lang w:val="sr-Latn-RS"/>
        </w:rPr>
        <w:t xml:space="preserve">jajnika. Vjerovatnoća da se dogodi ova komplikacija može se smanjiti pažljivim praćenjem broja </w:t>
      </w:r>
      <w:r w:rsidR="00DD674B" w:rsidRPr="00167137">
        <w:rPr>
          <w:noProof/>
          <w:sz w:val="22"/>
          <w:szCs w:val="22"/>
          <w:lang w:val="sr-Latn-RS"/>
        </w:rPr>
        <w:t>sazr</w:t>
      </w:r>
      <w:r w:rsidR="002B63AB" w:rsidRPr="00167137">
        <w:rPr>
          <w:noProof/>
          <w:sz w:val="22"/>
          <w:szCs w:val="22"/>
          <w:lang w:val="sr-Latn-RS"/>
        </w:rPr>
        <w:t>ij</w:t>
      </w:r>
      <w:r w:rsidR="00DD674B" w:rsidRPr="00167137">
        <w:rPr>
          <w:noProof/>
          <w:sz w:val="22"/>
          <w:szCs w:val="22"/>
          <w:lang w:val="sr-Latn-RS"/>
        </w:rPr>
        <w:t>evajućih folikula</w:t>
      </w:r>
      <w:r w:rsidRPr="00167137">
        <w:rPr>
          <w:noProof/>
          <w:sz w:val="22"/>
          <w:szCs w:val="22"/>
          <w:lang w:val="sr-Latn-RS"/>
        </w:rPr>
        <w:t>. Vaš ljekar</w:t>
      </w:r>
      <w:r w:rsidR="00DD674B" w:rsidRPr="00167137">
        <w:rPr>
          <w:noProof/>
          <w:sz w:val="22"/>
          <w:szCs w:val="22"/>
          <w:lang w:val="sr-Latn-RS"/>
        </w:rPr>
        <w:t xml:space="preserve"> će uraditi nekoliko pregleda jajnika ultrazvukom kako bi pažljivo pratio broj sazr</w:t>
      </w:r>
      <w:r w:rsidR="002B63AB" w:rsidRPr="00167137">
        <w:rPr>
          <w:noProof/>
          <w:sz w:val="22"/>
          <w:szCs w:val="22"/>
          <w:lang w:val="sr-Latn-RS"/>
        </w:rPr>
        <w:t>ij</w:t>
      </w:r>
      <w:r w:rsidR="00DD674B" w:rsidRPr="00167137">
        <w:rPr>
          <w:noProof/>
          <w:sz w:val="22"/>
          <w:szCs w:val="22"/>
          <w:lang w:val="sr-Latn-RS"/>
        </w:rPr>
        <w:t>evajućih folikula</w:t>
      </w:r>
      <w:r w:rsidRPr="00167137">
        <w:rPr>
          <w:noProof/>
          <w:sz w:val="22"/>
          <w:szCs w:val="22"/>
          <w:lang w:val="sr-Latn-RS"/>
        </w:rPr>
        <w:t>.</w:t>
      </w:r>
      <w:r w:rsidR="00DD674B" w:rsidRPr="00167137">
        <w:rPr>
          <w:noProof/>
          <w:sz w:val="22"/>
          <w:szCs w:val="22"/>
          <w:lang w:val="sr-Latn-RS"/>
        </w:rPr>
        <w:t xml:space="preserve"> Ljekar Vam takođe može provjeriti koncentraciju hormona u krvi.</w:t>
      </w:r>
      <w:r w:rsidRPr="00167137">
        <w:rPr>
          <w:noProof/>
          <w:sz w:val="22"/>
          <w:szCs w:val="22"/>
          <w:lang w:val="sr-Latn-RS"/>
        </w:rPr>
        <w:t xml:space="preserve"> Prvi simptomi </w:t>
      </w:r>
      <w:r w:rsidR="00BE3FB9" w:rsidRPr="00167137">
        <w:rPr>
          <w:noProof/>
          <w:sz w:val="22"/>
          <w:szCs w:val="22"/>
          <w:lang w:val="sr-Latn-RS"/>
        </w:rPr>
        <w:t xml:space="preserve">pretjerane </w:t>
      </w:r>
      <w:r w:rsidRPr="00167137">
        <w:rPr>
          <w:noProof/>
          <w:sz w:val="22"/>
          <w:szCs w:val="22"/>
          <w:lang w:val="sr-Latn-RS"/>
        </w:rPr>
        <w:t xml:space="preserve">stimulacije jajnika su bol u predjelu stomaka, mučnina ili proliv. </w:t>
      </w:r>
      <w:r w:rsidR="00BE3FB9" w:rsidRPr="00167137">
        <w:rPr>
          <w:noProof/>
          <w:sz w:val="22"/>
          <w:szCs w:val="22"/>
          <w:lang w:val="sr-Latn-RS"/>
        </w:rPr>
        <w:t xml:space="preserve">Pretjerana </w:t>
      </w:r>
      <w:r w:rsidRPr="00167137">
        <w:rPr>
          <w:noProof/>
          <w:sz w:val="22"/>
          <w:szCs w:val="22"/>
          <w:lang w:val="sr-Latn-RS"/>
        </w:rPr>
        <w:t xml:space="preserve">stimulacija jajnika se može razviti u medicinsko stanje koje se zove sindrom hiperstimulacije jajnika (OHSS), koji može </w:t>
      </w:r>
      <w:r w:rsidR="00BE3FB9" w:rsidRPr="00167137">
        <w:rPr>
          <w:noProof/>
          <w:sz w:val="22"/>
          <w:szCs w:val="22"/>
          <w:lang w:val="sr-Latn-RS"/>
        </w:rPr>
        <w:t xml:space="preserve">predstavljati </w:t>
      </w:r>
      <w:r w:rsidRPr="00167137">
        <w:rPr>
          <w:noProof/>
          <w:sz w:val="22"/>
          <w:szCs w:val="22"/>
          <w:lang w:val="sr-Latn-RS"/>
        </w:rPr>
        <w:t>ozbiljan medicinski problem.</w:t>
      </w:r>
      <w:r w:rsidR="00000364" w:rsidRPr="00167137">
        <w:rPr>
          <w:noProof/>
          <w:sz w:val="22"/>
          <w:szCs w:val="22"/>
          <w:lang w:val="sr-Latn-RS"/>
        </w:rPr>
        <w:t xml:space="preserve"> </w:t>
      </w:r>
      <w:r w:rsidRPr="00167137">
        <w:rPr>
          <w:noProof/>
          <w:sz w:val="22"/>
          <w:szCs w:val="22"/>
          <w:lang w:val="sr-Latn-RS"/>
        </w:rPr>
        <w:t xml:space="preserve">U težim slučajevima </w:t>
      </w:r>
      <w:r w:rsidR="00BE3FB9" w:rsidRPr="00167137">
        <w:rPr>
          <w:noProof/>
          <w:sz w:val="22"/>
          <w:szCs w:val="22"/>
          <w:lang w:val="sr-Latn-RS"/>
        </w:rPr>
        <w:t>može dovesti do</w:t>
      </w:r>
      <w:r w:rsidRPr="00167137">
        <w:rPr>
          <w:noProof/>
          <w:sz w:val="22"/>
          <w:szCs w:val="22"/>
          <w:lang w:val="sr-Latn-RS"/>
        </w:rPr>
        <w:t xml:space="preserve"> uvećan</w:t>
      </w:r>
      <w:r w:rsidR="00BE3FB9" w:rsidRPr="00167137">
        <w:rPr>
          <w:noProof/>
          <w:sz w:val="22"/>
          <w:szCs w:val="22"/>
          <w:lang w:val="sr-Latn-RS"/>
        </w:rPr>
        <w:t>ja</w:t>
      </w:r>
      <w:r w:rsidRPr="00167137">
        <w:rPr>
          <w:noProof/>
          <w:sz w:val="22"/>
          <w:szCs w:val="22"/>
          <w:lang w:val="sr-Latn-RS"/>
        </w:rPr>
        <w:t xml:space="preserve"> jajnik</w:t>
      </w:r>
      <w:r w:rsidR="00BE3FB9" w:rsidRPr="00167137">
        <w:rPr>
          <w:noProof/>
          <w:sz w:val="22"/>
          <w:szCs w:val="22"/>
          <w:lang w:val="sr-Latn-RS"/>
        </w:rPr>
        <w:t>a</w:t>
      </w:r>
      <w:r w:rsidRPr="00167137">
        <w:rPr>
          <w:noProof/>
          <w:sz w:val="22"/>
          <w:szCs w:val="22"/>
          <w:lang w:val="sr-Latn-RS"/>
        </w:rPr>
        <w:t>, nakupljanje tečnosti u predjelu stomaka i/ili grudima (</w:t>
      </w:r>
      <w:r w:rsidR="00BE3FB9" w:rsidRPr="00167137">
        <w:rPr>
          <w:noProof/>
          <w:sz w:val="22"/>
          <w:szCs w:val="22"/>
          <w:lang w:val="sr-Latn-RS"/>
        </w:rPr>
        <w:t xml:space="preserve">što </w:t>
      </w:r>
      <w:r w:rsidRPr="00167137">
        <w:rPr>
          <w:noProof/>
          <w:sz w:val="22"/>
          <w:szCs w:val="22"/>
          <w:lang w:val="sr-Latn-RS"/>
        </w:rPr>
        <w:t xml:space="preserve">može uzrokovati </w:t>
      </w:r>
      <w:r w:rsidR="00914DFA" w:rsidRPr="00167137">
        <w:rPr>
          <w:noProof/>
          <w:sz w:val="22"/>
          <w:szCs w:val="22"/>
          <w:lang w:val="sr-Latn-RS"/>
        </w:rPr>
        <w:t xml:space="preserve">iznenadno povećanje tjelesne mase </w:t>
      </w:r>
      <w:r w:rsidRPr="00167137">
        <w:rPr>
          <w:noProof/>
          <w:sz w:val="22"/>
          <w:szCs w:val="22"/>
          <w:lang w:val="sr-Latn-RS"/>
        </w:rPr>
        <w:t xml:space="preserve"> </w:t>
      </w:r>
      <w:r w:rsidR="00914DFA" w:rsidRPr="00167137">
        <w:rPr>
          <w:noProof/>
          <w:sz w:val="22"/>
          <w:szCs w:val="22"/>
          <w:lang w:val="sr-Latn-RS"/>
        </w:rPr>
        <w:t>zbog nakupljanja tečnosti</w:t>
      </w:r>
      <w:r w:rsidRPr="00167137">
        <w:rPr>
          <w:noProof/>
          <w:sz w:val="22"/>
          <w:szCs w:val="22"/>
          <w:lang w:val="sr-Latn-RS"/>
        </w:rPr>
        <w:t>)</w:t>
      </w:r>
      <w:r w:rsidR="00914DFA" w:rsidRPr="00167137">
        <w:rPr>
          <w:noProof/>
          <w:sz w:val="22"/>
          <w:szCs w:val="22"/>
          <w:lang w:val="sr-Latn-RS"/>
        </w:rPr>
        <w:t xml:space="preserve"> ili</w:t>
      </w:r>
      <w:r w:rsidRPr="00167137">
        <w:rPr>
          <w:noProof/>
          <w:sz w:val="22"/>
          <w:szCs w:val="22"/>
          <w:lang w:val="sr-Latn-RS"/>
        </w:rPr>
        <w:t xml:space="preserve"> ugruš</w:t>
      </w:r>
      <w:r w:rsidR="00914DFA" w:rsidRPr="00167137">
        <w:rPr>
          <w:noProof/>
          <w:sz w:val="22"/>
          <w:szCs w:val="22"/>
          <w:lang w:val="sr-Latn-RS"/>
        </w:rPr>
        <w:t>ka</w:t>
      </w:r>
      <w:r w:rsidRPr="00167137">
        <w:rPr>
          <w:noProof/>
          <w:sz w:val="22"/>
          <w:szCs w:val="22"/>
          <w:lang w:val="sr-Latn-RS"/>
        </w:rPr>
        <w:t xml:space="preserve"> u krvotoku. </w:t>
      </w:r>
    </w:p>
    <w:p w14:paraId="783B6A65" w14:textId="77777777" w:rsidR="00914DFA" w:rsidRPr="00167137" w:rsidRDefault="00914DFA" w:rsidP="00D50E68">
      <w:pPr>
        <w:tabs>
          <w:tab w:val="left" w:pos="284"/>
          <w:tab w:val="center" w:pos="4536"/>
          <w:tab w:val="right" w:pos="9072"/>
        </w:tabs>
        <w:jc w:val="both"/>
        <w:rPr>
          <w:noProof/>
          <w:sz w:val="22"/>
          <w:szCs w:val="22"/>
          <w:lang w:val="sr-Latn-RS"/>
        </w:rPr>
      </w:pPr>
    </w:p>
    <w:p w14:paraId="5F3B7475" w14:textId="5624A35D" w:rsidR="0029599A" w:rsidRPr="00167137" w:rsidRDefault="0029599A" w:rsidP="00D50E68">
      <w:pPr>
        <w:pStyle w:val="Header"/>
        <w:tabs>
          <w:tab w:val="left" w:pos="284"/>
        </w:tabs>
        <w:jc w:val="both"/>
        <w:rPr>
          <w:sz w:val="22"/>
          <w:szCs w:val="22"/>
          <w:lang w:val="sr-Latn-RS"/>
        </w:rPr>
      </w:pPr>
      <w:r w:rsidRPr="00167137">
        <w:rPr>
          <w:bCs/>
          <w:noProof/>
          <w:sz w:val="22"/>
          <w:szCs w:val="22"/>
          <w:lang w:val="sr-Latn-RS"/>
        </w:rPr>
        <w:t>Odmah se javite ljekaru</w:t>
      </w:r>
      <w:r w:rsidRPr="00167137">
        <w:rPr>
          <w:noProof/>
          <w:sz w:val="22"/>
          <w:szCs w:val="22"/>
          <w:lang w:val="sr-Latn-RS"/>
        </w:rPr>
        <w:t xml:space="preserve"> ako os</w:t>
      </w:r>
      <w:r w:rsidR="00914DFA" w:rsidRPr="00167137">
        <w:rPr>
          <w:noProof/>
          <w:sz w:val="22"/>
          <w:szCs w:val="22"/>
          <w:lang w:val="sr-Latn-RS"/>
        </w:rPr>
        <w:t>j</w:t>
      </w:r>
      <w:r w:rsidRPr="00167137">
        <w:rPr>
          <w:noProof/>
          <w:sz w:val="22"/>
          <w:szCs w:val="22"/>
          <w:lang w:val="sr-Latn-RS"/>
        </w:rPr>
        <w:t>etite bol</w:t>
      </w:r>
      <w:r w:rsidR="00914DFA" w:rsidRPr="00167137">
        <w:rPr>
          <w:noProof/>
          <w:sz w:val="22"/>
          <w:szCs w:val="22"/>
          <w:lang w:val="sr-Latn-RS"/>
        </w:rPr>
        <w:t xml:space="preserve"> u</w:t>
      </w:r>
      <w:r w:rsidR="00891586" w:rsidRPr="00167137">
        <w:rPr>
          <w:noProof/>
          <w:sz w:val="22"/>
          <w:szCs w:val="22"/>
          <w:lang w:val="sr-Latn-RS"/>
        </w:rPr>
        <w:t xml:space="preserve"> </w:t>
      </w:r>
      <w:r w:rsidRPr="00167137">
        <w:rPr>
          <w:noProof/>
          <w:sz w:val="22"/>
          <w:szCs w:val="22"/>
          <w:lang w:val="sr-Latn-RS"/>
        </w:rPr>
        <w:t xml:space="preserve">stomaku ili ako se pojavi neki drugi simptom </w:t>
      </w:r>
      <w:r w:rsidR="00914DFA" w:rsidRPr="00167137">
        <w:rPr>
          <w:noProof/>
          <w:sz w:val="22"/>
          <w:szCs w:val="22"/>
          <w:lang w:val="sr-Latn-RS"/>
        </w:rPr>
        <w:t xml:space="preserve">pretjerane </w:t>
      </w:r>
      <w:r w:rsidRPr="00167137">
        <w:rPr>
          <w:noProof/>
          <w:sz w:val="22"/>
          <w:szCs w:val="22"/>
          <w:lang w:val="sr-Latn-RS"/>
        </w:rPr>
        <w:t>stimulacije jajnika, čak i ako se to dogodi više dana nakon injekcije.</w:t>
      </w:r>
    </w:p>
    <w:p w14:paraId="06EF8CB7" w14:textId="3A8B4166" w:rsidR="0029599A" w:rsidRPr="00167137" w:rsidRDefault="0029599A" w:rsidP="00D50E68">
      <w:pPr>
        <w:pStyle w:val="Header"/>
        <w:tabs>
          <w:tab w:val="left" w:pos="284"/>
        </w:tabs>
        <w:jc w:val="both"/>
        <w:rPr>
          <w:sz w:val="22"/>
          <w:szCs w:val="22"/>
          <w:lang w:val="sr-Latn-RS"/>
        </w:rPr>
      </w:pPr>
    </w:p>
    <w:p w14:paraId="7EDDAFA7" w14:textId="77777777" w:rsidR="00181BBF" w:rsidRPr="00167137" w:rsidRDefault="00181BBF" w:rsidP="00D50E68">
      <w:pPr>
        <w:pStyle w:val="Header"/>
        <w:tabs>
          <w:tab w:val="left" w:pos="284"/>
        </w:tabs>
        <w:jc w:val="both"/>
        <w:rPr>
          <w:sz w:val="22"/>
          <w:szCs w:val="22"/>
          <w:lang w:val="sr-Latn-RS"/>
        </w:rPr>
      </w:pPr>
      <w:r w:rsidRPr="00167137">
        <w:rPr>
          <w:sz w:val="22"/>
          <w:szCs w:val="22"/>
          <w:lang w:val="sr-Latn-RS"/>
        </w:rPr>
        <w:t>Vjerovatnoća da se razvije neko neželjeno dejstvo je opisana u sljedećim kategorijama:</w:t>
      </w:r>
    </w:p>
    <w:p w14:paraId="0B58B016" w14:textId="77777777" w:rsidR="00181BBF" w:rsidRPr="00167137" w:rsidRDefault="00181BBF" w:rsidP="00D50E68">
      <w:pPr>
        <w:pStyle w:val="Header"/>
        <w:tabs>
          <w:tab w:val="left" w:pos="284"/>
        </w:tabs>
        <w:jc w:val="both"/>
        <w:rPr>
          <w:sz w:val="22"/>
          <w:szCs w:val="22"/>
          <w:lang w:val="sr-Latn-RS"/>
        </w:rPr>
      </w:pPr>
    </w:p>
    <w:p w14:paraId="2EF604A6" w14:textId="7D0C5760" w:rsidR="0029599A" w:rsidRPr="00167137" w:rsidRDefault="0029599A" w:rsidP="00D50E68">
      <w:pPr>
        <w:pStyle w:val="Header"/>
        <w:tabs>
          <w:tab w:val="left" w:pos="284"/>
        </w:tabs>
        <w:jc w:val="both"/>
        <w:rPr>
          <w:b/>
          <w:sz w:val="22"/>
          <w:szCs w:val="22"/>
          <w:lang w:val="sr-Latn-RS"/>
        </w:rPr>
      </w:pPr>
      <w:r w:rsidRPr="00167137">
        <w:rPr>
          <w:b/>
          <w:sz w:val="22"/>
          <w:szCs w:val="22"/>
          <w:lang w:val="sr-Latn-RS"/>
        </w:rPr>
        <w:t>Česta (mogu da se jav</w:t>
      </w:r>
      <w:r w:rsidR="00181BBF" w:rsidRPr="00167137">
        <w:rPr>
          <w:b/>
          <w:sz w:val="22"/>
          <w:szCs w:val="22"/>
          <w:lang w:val="sr-Latn-RS"/>
        </w:rPr>
        <w:t>e</w:t>
      </w:r>
      <w:r w:rsidRPr="00167137">
        <w:rPr>
          <w:b/>
          <w:sz w:val="22"/>
          <w:szCs w:val="22"/>
          <w:lang w:val="sr-Latn-RS"/>
        </w:rPr>
        <w:t xml:space="preserve"> kod </w:t>
      </w:r>
      <w:r w:rsidR="0089713F" w:rsidRPr="00167137">
        <w:rPr>
          <w:b/>
          <w:sz w:val="22"/>
          <w:szCs w:val="22"/>
          <w:lang w:val="sr-Latn-RS"/>
        </w:rPr>
        <w:t xml:space="preserve">najviše </w:t>
      </w:r>
      <w:r w:rsidRPr="00167137">
        <w:rPr>
          <w:b/>
          <w:sz w:val="22"/>
          <w:szCs w:val="22"/>
          <w:lang w:val="sr-Latn-RS"/>
        </w:rPr>
        <w:t xml:space="preserve">1 </w:t>
      </w:r>
      <w:r w:rsidR="0089713F" w:rsidRPr="00167137">
        <w:rPr>
          <w:b/>
          <w:sz w:val="22"/>
          <w:szCs w:val="22"/>
          <w:lang w:val="sr-Latn-RS"/>
        </w:rPr>
        <w:t xml:space="preserve">na </w:t>
      </w:r>
      <w:r w:rsidRPr="00167137">
        <w:rPr>
          <w:b/>
          <w:sz w:val="22"/>
          <w:szCs w:val="22"/>
          <w:lang w:val="sr-Latn-RS"/>
        </w:rPr>
        <w:t xml:space="preserve">10 </w:t>
      </w:r>
      <w:r w:rsidR="0089713F" w:rsidRPr="00167137">
        <w:rPr>
          <w:b/>
          <w:sz w:val="22"/>
          <w:szCs w:val="22"/>
          <w:lang w:val="sr-Latn-RS"/>
        </w:rPr>
        <w:t>žena</w:t>
      </w:r>
      <w:r w:rsidRPr="00167137">
        <w:rPr>
          <w:b/>
          <w:sz w:val="22"/>
          <w:szCs w:val="22"/>
          <w:lang w:val="sr-Latn-RS"/>
        </w:rPr>
        <w:t>)</w:t>
      </w:r>
    </w:p>
    <w:p w14:paraId="2F1D28AD" w14:textId="36049D13" w:rsidR="0029599A" w:rsidRPr="00167137" w:rsidRDefault="0029599A" w:rsidP="00D50E68">
      <w:pPr>
        <w:numPr>
          <w:ilvl w:val="0"/>
          <w:numId w:val="35"/>
        </w:numPr>
        <w:tabs>
          <w:tab w:val="left" w:pos="284"/>
        </w:tabs>
        <w:ind w:left="0" w:firstLine="0"/>
        <w:jc w:val="both"/>
        <w:rPr>
          <w:noProof/>
          <w:sz w:val="22"/>
          <w:szCs w:val="22"/>
          <w:lang w:val="sr-Latn-RS"/>
        </w:rPr>
      </w:pPr>
      <w:r w:rsidRPr="00167137">
        <w:rPr>
          <w:noProof/>
          <w:sz w:val="22"/>
          <w:szCs w:val="22"/>
          <w:lang w:val="sr-Latn-RS"/>
        </w:rPr>
        <w:t>sindrom hiperstimulacije jajnika</w:t>
      </w:r>
      <w:r w:rsidR="00914DFA" w:rsidRPr="00167137">
        <w:rPr>
          <w:noProof/>
          <w:sz w:val="22"/>
          <w:szCs w:val="22"/>
          <w:lang w:val="sr-Latn-RS"/>
        </w:rPr>
        <w:t xml:space="preserve"> (OHSS)</w:t>
      </w:r>
    </w:p>
    <w:p w14:paraId="0CAE3C8F" w14:textId="77777777" w:rsidR="0029599A" w:rsidRPr="00167137" w:rsidRDefault="0029599A" w:rsidP="00D50E68">
      <w:pPr>
        <w:numPr>
          <w:ilvl w:val="0"/>
          <w:numId w:val="35"/>
        </w:numPr>
        <w:tabs>
          <w:tab w:val="left" w:pos="284"/>
          <w:tab w:val="center" w:pos="4536"/>
          <w:tab w:val="right" w:pos="9072"/>
        </w:tabs>
        <w:ind w:left="0" w:firstLine="0"/>
        <w:jc w:val="both"/>
        <w:rPr>
          <w:noProof/>
          <w:sz w:val="22"/>
          <w:szCs w:val="22"/>
          <w:lang w:val="sr-Latn-RS"/>
        </w:rPr>
      </w:pPr>
      <w:r w:rsidRPr="00167137">
        <w:rPr>
          <w:noProof/>
          <w:sz w:val="22"/>
          <w:szCs w:val="22"/>
          <w:lang w:val="sr-Latn-RS"/>
        </w:rPr>
        <w:t>bol u karlici</w:t>
      </w:r>
    </w:p>
    <w:p w14:paraId="1355E6E9" w14:textId="77777777" w:rsidR="0029599A" w:rsidRPr="00167137" w:rsidRDefault="0029599A" w:rsidP="00D50E68">
      <w:pPr>
        <w:numPr>
          <w:ilvl w:val="0"/>
          <w:numId w:val="35"/>
        </w:numPr>
        <w:tabs>
          <w:tab w:val="left" w:pos="284"/>
        </w:tabs>
        <w:ind w:left="0" w:firstLine="0"/>
        <w:jc w:val="both"/>
        <w:rPr>
          <w:noProof/>
          <w:sz w:val="22"/>
          <w:szCs w:val="22"/>
          <w:lang w:val="sr-Latn-RS"/>
        </w:rPr>
      </w:pPr>
      <w:r w:rsidRPr="00167137">
        <w:rPr>
          <w:noProof/>
          <w:sz w:val="22"/>
          <w:szCs w:val="22"/>
          <w:lang w:val="sr-Latn-RS"/>
        </w:rPr>
        <w:t>mučnina (nauzeja)</w:t>
      </w:r>
    </w:p>
    <w:p w14:paraId="61882B85" w14:textId="77777777" w:rsidR="0029599A" w:rsidRPr="00167137" w:rsidRDefault="0029599A" w:rsidP="00D50E68">
      <w:pPr>
        <w:numPr>
          <w:ilvl w:val="0"/>
          <w:numId w:val="35"/>
        </w:numPr>
        <w:tabs>
          <w:tab w:val="left" w:pos="284"/>
        </w:tabs>
        <w:ind w:left="0" w:firstLine="0"/>
        <w:jc w:val="both"/>
        <w:rPr>
          <w:noProof/>
          <w:sz w:val="22"/>
          <w:szCs w:val="22"/>
          <w:lang w:val="sr-Latn-RS"/>
        </w:rPr>
      </w:pPr>
      <w:r w:rsidRPr="00167137">
        <w:rPr>
          <w:noProof/>
          <w:sz w:val="22"/>
          <w:szCs w:val="22"/>
          <w:lang w:val="sr-Latn-RS"/>
        </w:rPr>
        <w:t>glavobolja</w:t>
      </w:r>
    </w:p>
    <w:p w14:paraId="3FFA73F8" w14:textId="569C0D83" w:rsidR="0029599A" w:rsidRPr="00167137" w:rsidRDefault="0029599A" w:rsidP="00D50E68">
      <w:pPr>
        <w:numPr>
          <w:ilvl w:val="0"/>
          <w:numId w:val="35"/>
        </w:numPr>
        <w:tabs>
          <w:tab w:val="left" w:pos="284"/>
        </w:tabs>
        <w:ind w:left="0" w:firstLine="0"/>
        <w:jc w:val="both"/>
        <w:rPr>
          <w:noProof/>
          <w:sz w:val="22"/>
          <w:szCs w:val="22"/>
          <w:lang w:val="sr-Latn-RS"/>
        </w:rPr>
      </w:pPr>
      <w:r w:rsidRPr="00167137" w:rsidDel="0000737A">
        <w:rPr>
          <w:noProof/>
          <w:sz w:val="22"/>
          <w:szCs w:val="22"/>
          <w:lang w:val="sr-Latn-RS"/>
        </w:rPr>
        <w:t xml:space="preserve">bol i </w:t>
      </w:r>
      <w:r w:rsidRPr="00167137">
        <w:rPr>
          <w:noProof/>
          <w:sz w:val="22"/>
          <w:szCs w:val="22"/>
          <w:lang w:val="sr-Latn-RS"/>
        </w:rPr>
        <w:t>ne</w:t>
      </w:r>
      <w:r w:rsidR="00914DFA" w:rsidRPr="00167137">
        <w:rPr>
          <w:noProof/>
          <w:sz w:val="22"/>
          <w:szCs w:val="22"/>
          <w:lang w:val="sr-Latn-RS"/>
        </w:rPr>
        <w:t>prijatnost</w:t>
      </w:r>
      <w:r w:rsidRPr="00167137">
        <w:rPr>
          <w:noProof/>
          <w:sz w:val="22"/>
          <w:szCs w:val="22"/>
          <w:lang w:val="sr-Latn-RS"/>
        </w:rPr>
        <w:t xml:space="preserve"> u karlici</w:t>
      </w:r>
    </w:p>
    <w:p w14:paraId="063FC518" w14:textId="77777777" w:rsidR="0029599A" w:rsidRPr="00167137" w:rsidRDefault="0029599A" w:rsidP="00D50E68">
      <w:pPr>
        <w:numPr>
          <w:ilvl w:val="0"/>
          <w:numId w:val="35"/>
        </w:numPr>
        <w:tabs>
          <w:tab w:val="left" w:pos="284"/>
        </w:tabs>
        <w:ind w:left="0" w:firstLine="0"/>
        <w:jc w:val="both"/>
        <w:rPr>
          <w:noProof/>
          <w:sz w:val="22"/>
          <w:szCs w:val="22"/>
          <w:lang w:val="sr-Latn-RS"/>
        </w:rPr>
      </w:pPr>
      <w:r w:rsidRPr="00167137">
        <w:rPr>
          <w:noProof/>
          <w:sz w:val="22"/>
          <w:szCs w:val="22"/>
          <w:lang w:val="sr-Latn-RS"/>
        </w:rPr>
        <w:t xml:space="preserve">bolna osjetljivost dojki </w:t>
      </w:r>
    </w:p>
    <w:p w14:paraId="5778CE95" w14:textId="77777777" w:rsidR="0029599A" w:rsidRPr="00167137" w:rsidRDefault="0029599A" w:rsidP="00D50E68">
      <w:pPr>
        <w:numPr>
          <w:ilvl w:val="0"/>
          <w:numId w:val="35"/>
        </w:numPr>
        <w:tabs>
          <w:tab w:val="left" w:pos="284"/>
        </w:tabs>
        <w:ind w:left="0" w:firstLine="0"/>
        <w:jc w:val="both"/>
        <w:rPr>
          <w:noProof/>
          <w:sz w:val="22"/>
          <w:szCs w:val="22"/>
          <w:lang w:val="sr-Latn-RS"/>
        </w:rPr>
      </w:pPr>
      <w:r w:rsidRPr="00167137">
        <w:rPr>
          <w:noProof/>
          <w:sz w:val="22"/>
          <w:szCs w:val="22"/>
          <w:lang w:val="sr-Latn-RS"/>
        </w:rPr>
        <w:t>umor</w:t>
      </w:r>
    </w:p>
    <w:p w14:paraId="509A120E" w14:textId="77777777" w:rsidR="0029599A" w:rsidRPr="00167137" w:rsidRDefault="0029599A" w:rsidP="00D50E68">
      <w:pPr>
        <w:pStyle w:val="Header"/>
        <w:tabs>
          <w:tab w:val="left" w:pos="284"/>
        </w:tabs>
        <w:jc w:val="both"/>
        <w:rPr>
          <w:sz w:val="22"/>
          <w:szCs w:val="22"/>
          <w:lang w:val="sr-Latn-RS"/>
        </w:rPr>
      </w:pPr>
    </w:p>
    <w:p w14:paraId="41B37A74" w14:textId="37A32265" w:rsidR="0029599A" w:rsidRPr="00167137" w:rsidRDefault="0029599A" w:rsidP="00D50E68">
      <w:pPr>
        <w:pStyle w:val="Header"/>
        <w:tabs>
          <w:tab w:val="left" w:pos="284"/>
        </w:tabs>
        <w:jc w:val="both"/>
        <w:rPr>
          <w:b/>
          <w:sz w:val="22"/>
          <w:szCs w:val="22"/>
          <w:lang w:val="sr-Latn-RS"/>
        </w:rPr>
      </w:pPr>
      <w:r w:rsidRPr="00167137">
        <w:rPr>
          <w:b/>
          <w:sz w:val="22"/>
          <w:szCs w:val="22"/>
          <w:lang w:val="sr-Latn-RS"/>
        </w:rPr>
        <w:t>Povremena (mogu da se jav</w:t>
      </w:r>
      <w:r w:rsidR="00181BBF" w:rsidRPr="00167137">
        <w:rPr>
          <w:b/>
          <w:sz w:val="22"/>
          <w:szCs w:val="22"/>
          <w:lang w:val="sr-Latn-RS"/>
        </w:rPr>
        <w:t>e</w:t>
      </w:r>
      <w:r w:rsidRPr="00167137">
        <w:rPr>
          <w:b/>
          <w:sz w:val="22"/>
          <w:szCs w:val="22"/>
          <w:lang w:val="sr-Latn-RS"/>
        </w:rPr>
        <w:t xml:space="preserve"> kod</w:t>
      </w:r>
      <w:r w:rsidR="0089713F" w:rsidRPr="00167137">
        <w:rPr>
          <w:b/>
          <w:sz w:val="22"/>
          <w:szCs w:val="22"/>
          <w:lang w:val="sr-Latn-RS"/>
        </w:rPr>
        <w:t xml:space="preserve"> najviše</w:t>
      </w:r>
      <w:r w:rsidRPr="00167137">
        <w:rPr>
          <w:b/>
          <w:sz w:val="22"/>
          <w:szCs w:val="22"/>
          <w:lang w:val="sr-Latn-RS"/>
        </w:rPr>
        <w:t xml:space="preserve"> 1 </w:t>
      </w:r>
      <w:r w:rsidR="0089713F" w:rsidRPr="00167137">
        <w:rPr>
          <w:b/>
          <w:sz w:val="22"/>
          <w:szCs w:val="22"/>
          <w:lang w:val="sr-Latn-RS"/>
        </w:rPr>
        <w:t>na</w:t>
      </w:r>
      <w:r w:rsidRPr="00167137">
        <w:rPr>
          <w:b/>
          <w:sz w:val="22"/>
          <w:szCs w:val="22"/>
          <w:lang w:val="sr-Latn-RS"/>
        </w:rPr>
        <w:t xml:space="preserve"> 10</w:t>
      </w:r>
      <w:r w:rsidR="0089713F" w:rsidRPr="00167137">
        <w:rPr>
          <w:b/>
          <w:sz w:val="22"/>
          <w:szCs w:val="22"/>
          <w:lang w:val="sr-Latn-RS"/>
        </w:rPr>
        <w:t>0</w:t>
      </w:r>
      <w:r w:rsidRPr="00167137">
        <w:rPr>
          <w:b/>
          <w:sz w:val="22"/>
          <w:szCs w:val="22"/>
          <w:lang w:val="sr-Latn-RS"/>
        </w:rPr>
        <w:t xml:space="preserve"> </w:t>
      </w:r>
      <w:r w:rsidR="0089713F" w:rsidRPr="00167137">
        <w:rPr>
          <w:b/>
          <w:sz w:val="22"/>
          <w:szCs w:val="22"/>
          <w:lang w:val="sr-Latn-RS"/>
        </w:rPr>
        <w:t>žena</w:t>
      </w:r>
      <w:r w:rsidRPr="00167137">
        <w:rPr>
          <w:b/>
          <w:sz w:val="22"/>
          <w:szCs w:val="22"/>
          <w:lang w:val="sr-Latn-RS"/>
        </w:rPr>
        <w:t>)</w:t>
      </w:r>
    </w:p>
    <w:p w14:paraId="1D6D860A" w14:textId="77777777" w:rsidR="0029599A" w:rsidRPr="00167137" w:rsidRDefault="0029599A" w:rsidP="00D50E68">
      <w:pPr>
        <w:numPr>
          <w:ilvl w:val="0"/>
          <w:numId w:val="36"/>
        </w:numPr>
        <w:tabs>
          <w:tab w:val="left" w:pos="284"/>
        </w:tabs>
        <w:ind w:left="0" w:firstLine="0"/>
        <w:jc w:val="both"/>
        <w:rPr>
          <w:b/>
          <w:noProof/>
          <w:sz w:val="22"/>
          <w:szCs w:val="22"/>
          <w:lang w:val="sr-Latn-RS"/>
        </w:rPr>
      </w:pPr>
      <w:r w:rsidRPr="00167137">
        <w:rPr>
          <w:noProof/>
          <w:sz w:val="22"/>
          <w:szCs w:val="22"/>
          <w:lang w:val="sr-Latn-RS"/>
        </w:rPr>
        <w:t>uvrtanje jajnika (torzija jajnika)</w:t>
      </w:r>
    </w:p>
    <w:p w14:paraId="0DBBF591" w14:textId="455987AE" w:rsidR="0029599A" w:rsidRPr="00167137" w:rsidRDefault="0029599A" w:rsidP="00D50E68">
      <w:pPr>
        <w:numPr>
          <w:ilvl w:val="0"/>
          <w:numId w:val="36"/>
        </w:numPr>
        <w:tabs>
          <w:tab w:val="left" w:pos="284"/>
          <w:tab w:val="center" w:pos="4536"/>
          <w:tab w:val="right" w:pos="9072"/>
        </w:tabs>
        <w:ind w:left="0" w:firstLine="0"/>
        <w:jc w:val="both"/>
        <w:rPr>
          <w:noProof/>
          <w:sz w:val="22"/>
          <w:szCs w:val="22"/>
          <w:lang w:val="sr-Latn-RS"/>
        </w:rPr>
      </w:pPr>
      <w:r w:rsidRPr="00167137">
        <w:rPr>
          <w:noProof/>
          <w:sz w:val="22"/>
          <w:szCs w:val="22"/>
          <w:lang w:val="sr-Latn-RS"/>
        </w:rPr>
        <w:t>povišeni enzimi</w:t>
      </w:r>
      <w:r w:rsidR="00181BBF" w:rsidRPr="00167137">
        <w:rPr>
          <w:noProof/>
          <w:sz w:val="22"/>
          <w:szCs w:val="22"/>
          <w:lang w:val="sr-Latn-RS"/>
        </w:rPr>
        <w:t xml:space="preserve"> jetre</w:t>
      </w:r>
    </w:p>
    <w:p w14:paraId="7EC87D89" w14:textId="77777777" w:rsidR="0029599A" w:rsidRPr="00167137" w:rsidRDefault="0029599A" w:rsidP="00D50E68">
      <w:pPr>
        <w:numPr>
          <w:ilvl w:val="0"/>
          <w:numId w:val="36"/>
        </w:numPr>
        <w:tabs>
          <w:tab w:val="left" w:pos="284"/>
          <w:tab w:val="center" w:pos="4536"/>
          <w:tab w:val="right" w:pos="9072"/>
        </w:tabs>
        <w:ind w:left="0" w:firstLine="0"/>
        <w:jc w:val="both"/>
        <w:rPr>
          <w:noProof/>
          <w:sz w:val="22"/>
          <w:szCs w:val="22"/>
          <w:lang w:val="sr-Latn-RS"/>
        </w:rPr>
      </w:pPr>
      <w:r w:rsidRPr="00167137">
        <w:rPr>
          <w:noProof/>
          <w:sz w:val="22"/>
          <w:szCs w:val="22"/>
          <w:lang w:val="sr-Latn-RS"/>
        </w:rPr>
        <w:t>pobačaj</w:t>
      </w:r>
    </w:p>
    <w:p w14:paraId="6C84E402" w14:textId="16B703D1" w:rsidR="0029599A" w:rsidRPr="00167137" w:rsidRDefault="0029599A" w:rsidP="00D50E68">
      <w:pPr>
        <w:numPr>
          <w:ilvl w:val="0"/>
          <w:numId w:val="36"/>
        </w:numPr>
        <w:tabs>
          <w:tab w:val="left" w:pos="284"/>
          <w:tab w:val="center" w:pos="4536"/>
          <w:tab w:val="right" w:pos="9072"/>
        </w:tabs>
        <w:ind w:left="0" w:firstLine="0"/>
        <w:jc w:val="both"/>
        <w:rPr>
          <w:noProof/>
          <w:sz w:val="22"/>
          <w:szCs w:val="22"/>
          <w:lang w:val="sr-Latn-RS"/>
        </w:rPr>
      </w:pPr>
      <w:r w:rsidRPr="00167137">
        <w:rPr>
          <w:noProof/>
          <w:sz w:val="22"/>
          <w:szCs w:val="22"/>
          <w:lang w:val="sr-Latn-RS"/>
        </w:rPr>
        <w:t xml:space="preserve">bol nakon uzimanja </w:t>
      </w:r>
      <w:r w:rsidR="00181BBF" w:rsidRPr="00167137">
        <w:rPr>
          <w:noProof/>
          <w:sz w:val="22"/>
          <w:szCs w:val="22"/>
          <w:lang w:val="sr-Latn-RS"/>
        </w:rPr>
        <w:t>oocite</w:t>
      </w:r>
    </w:p>
    <w:p w14:paraId="412C08A7" w14:textId="77777777" w:rsidR="0029599A" w:rsidRPr="00167137" w:rsidRDefault="0029599A" w:rsidP="00D50E68">
      <w:pPr>
        <w:numPr>
          <w:ilvl w:val="0"/>
          <w:numId w:val="36"/>
        </w:numPr>
        <w:tabs>
          <w:tab w:val="left" w:pos="284"/>
          <w:tab w:val="center" w:pos="4536"/>
          <w:tab w:val="right" w:pos="9072"/>
        </w:tabs>
        <w:ind w:left="0" w:firstLine="0"/>
        <w:jc w:val="both"/>
        <w:rPr>
          <w:noProof/>
          <w:sz w:val="22"/>
          <w:szCs w:val="22"/>
          <w:lang w:val="sr-Latn-RS"/>
        </w:rPr>
      </w:pPr>
      <w:r w:rsidRPr="00167137">
        <w:rPr>
          <w:noProof/>
          <w:sz w:val="22"/>
          <w:szCs w:val="22"/>
          <w:lang w:val="sr-Latn-RS"/>
        </w:rPr>
        <w:t>bol pri postupku</w:t>
      </w:r>
    </w:p>
    <w:p w14:paraId="5154C61C" w14:textId="360888BC" w:rsidR="0029599A" w:rsidRPr="00167137" w:rsidRDefault="0029599A" w:rsidP="00D50E68">
      <w:pPr>
        <w:numPr>
          <w:ilvl w:val="0"/>
          <w:numId w:val="36"/>
        </w:numPr>
        <w:tabs>
          <w:tab w:val="left" w:pos="284"/>
          <w:tab w:val="center" w:pos="4536"/>
          <w:tab w:val="right" w:pos="9072"/>
        </w:tabs>
        <w:ind w:left="0" w:firstLine="0"/>
        <w:jc w:val="both"/>
        <w:rPr>
          <w:noProof/>
          <w:sz w:val="22"/>
          <w:szCs w:val="22"/>
          <w:lang w:val="sr-Latn-RS"/>
        </w:rPr>
      </w:pPr>
      <w:r w:rsidRPr="00167137">
        <w:rPr>
          <w:noProof/>
          <w:sz w:val="22"/>
          <w:szCs w:val="22"/>
          <w:lang w:val="sr-Latn-RS"/>
        </w:rPr>
        <w:t xml:space="preserve">preuranjeno oslobađanje </w:t>
      </w:r>
      <w:r w:rsidR="00181BBF" w:rsidRPr="00167137">
        <w:rPr>
          <w:noProof/>
          <w:sz w:val="22"/>
          <w:szCs w:val="22"/>
          <w:lang w:val="sr-Latn-RS"/>
        </w:rPr>
        <w:t>oocita</w:t>
      </w:r>
      <w:r w:rsidR="00914DFA" w:rsidRPr="00167137">
        <w:rPr>
          <w:noProof/>
          <w:sz w:val="22"/>
          <w:szCs w:val="22"/>
          <w:lang w:val="sr-Latn-RS"/>
        </w:rPr>
        <w:t xml:space="preserve"> </w:t>
      </w:r>
      <w:r w:rsidRPr="00167137">
        <w:rPr>
          <w:noProof/>
          <w:sz w:val="22"/>
          <w:szCs w:val="22"/>
          <w:lang w:val="sr-Latn-RS"/>
        </w:rPr>
        <w:t>(preuranjena ovulacija)</w:t>
      </w:r>
    </w:p>
    <w:p w14:paraId="3C40F90A" w14:textId="546B2285" w:rsidR="0029599A" w:rsidRPr="00167137" w:rsidRDefault="0029599A" w:rsidP="00D50E68">
      <w:pPr>
        <w:numPr>
          <w:ilvl w:val="0"/>
          <w:numId w:val="36"/>
        </w:numPr>
        <w:tabs>
          <w:tab w:val="left" w:pos="284"/>
        </w:tabs>
        <w:ind w:left="0" w:firstLine="0"/>
        <w:jc w:val="both"/>
        <w:rPr>
          <w:b/>
          <w:noProof/>
          <w:sz w:val="22"/>
          <w:szCs w:val="22"/>
          <w:lang w:val="sr-Latn-RS"/>
        </w:rPr>
      </w:pPr>
      <w:r w:rsidRPr="00167137">
        <w:rPr>
          <w:noProof/>
          <w:sz w:val="22"/>
          <w:szCs w:val="22"/>
          <w:lang w:val="sr-Latn-RS"/>
        </w:rPr>
        <w:t xml:space="preserve">distenzija </w:t>
      </w:r>
      <w:r w:rsidR="00914DFA" w:rsidRPr="00167137">
        <w:rPr>
          <w:noProof/>
          <w:sz w:val="22"/>
          <w:szCs w:val="22"/>
          <w:lang w:val="sr-Latn-RS"/>
        </w:rPr>
        <w:t xml:space="preserve">(napetost) </w:t>
      </w:r>
      <w:r w:rsidRPr="00167137">
        <w:rPr>
          <w:noProof/>
          <w:sz w:val="22"/>
          <w:szCs w:val="22"/>
          <w:lang w:val="sr-Latn-RS"/>
        </w:rPr>
        <w:t>trbuha</w:t>
      </w:r>
    </w:p>
    <w:p w14:paraId="239EB872" w14:textId="77777777" w:rsidR="0029599A" w:rsidRPr="00167137" w:rsidRDefault="0029599A" w:rsidP="00D50E68">
      <w:pPr>
        <w:numPr>
          <w:ilvl w:val="0"/>
          <w:numId w:val="36"/>
        </w:numPr>
        <w:tabs>
          <w:tab w:val="left" w:pos="284"/>
        </w:tabs>
        <w:ind w:left="0" w:firstLine="0"/>
        <w:jc w:val="both"/>
        <w:rPr>
          <w:b/>
          <w:noProof/>
          <w:sz w:val="22"/>
          <w:szCs w:val="22"/>
          <w:lang w:val="sr-Latn-RS"/>
        </w:rPr>
      </w:pPr>
      <w:r w:rsidRPr="00167137">
        <w:rPr>
          <w:noProof/>
          <w:sz w:val="22"/>
          <w:szCs w:val="22"/>
          <w:lang w:val="sr-Latn-RS"/>
        </w:rPr>
        <w:t>povraćanje</w:t>
      </w:r>
    </w:p>
    <w:p w14:paraId="1B16AFA7" w14:textId="77777777" w:rsidR="0029599A" w:rsidRPr="00167137" w:rsidRDefault="0029599A" w:rsidP="00D50E68">
      <w:pPr>
        <w:numPr>
          <w:ilvl w:val="0"/>
          <w:numId w:val="36"/>
        </w:numPr>
        <w:tabs>
          <w:tab w:val="left" w:pos="284"/>
          <w:tab w:val="center" w:pos="4536"/>
          <w:tab w:val="right" w:pos="9072"/>
        </w:tabs>
        <w:ind w:left="0" w:firstLine="0"/>
        <w:jc w:val="both"/>
        <w:rPr>
          <w:noProof/>
          <w:sz w:val="22"/>
          <w:szCs w:val="22"/>
          <w:lang w:val="sr-Latn-RS"/>
        </w:rPr>
      </w:pPr>
      <w:r w:rsidRPr="00167137">
        <w:rPr>
          <w:noProof/>
          <w:sz w:val="22"/>
          <w:szCs w:val="22"/>
          <w:lang w:val="sr-Latn-RS"/>
        </w:rPr>
        <w:lastRenderedPageBreak/>
        <w:t>proliv</w:t>
      </w:r>
    </w:p>
    <w:p w14:paraId="505D6306" w14:textId="77777777" w:rsidR="0029599A" w:rsidRPr="00167137" w:rsidRDefault="0029599A" w:rsidP="00D50E68">
      <w:pPr>
        <w:numPr>
          <w:ilvl w:val="0"/>
          <w:numId w:val="36"/>
        </w:numPr>
        <w:tabs>
          <w:tab w:val="left" w:pos="284"/>
          <w:tab w:val="center" w:pos="4536"/>
          <w:tab w:val="right" w:pos="9072"/>
        </w:tabs>
        <w:ind w:left="0" w:firstLine="0"/>
        <w:jc w:val="both"/>
        <w:rPr>
          <w:noProof/>
          <w:sz w:val="22"/>
          <w:szCs w:val="22"/>
          <w:lang w:val="sr-Latn-RS"/>
        </w:rPr>
      </w:pPr>
      <w:r w:rsidRPr="00167137">
        <w:rPr>
          <w:noProof/>
          <w:sz w:val="22"/>
          <w:szCs w:val="22"/>
          <w:lang w:val="sr-Latn-RS"/>
        </w:rPr>
        <w:t>zatvor</w:t>
      </w:r>
    </w:p>
    <w:p w14:paraId="29ACB05A" w14:textId="77777777" w:rsidR="0029599A" w:rsidRPr="00167137" w:rsidRDefault="0029599A" w:rsidP="00D50E68">
      <w:pPr>
        <w:numPr>
          <w:ilvl w:val="0"/>
          <w:numId w:val="36"/>
        </w:numPr>
        <w:tabs>
          <w:tab w:val="left" w:pos="284"/>
          <w:tab w:val="center" w:pos="4536"/>
          <w:tab w:val="right" w:pos="9072"/>
        </w:tabs>
        <w:ind w:left="0" w:firstLine="0"/>
        <w:jc w:val="both"/>
        <w:rPr>
          <w:noProof/>
          <w:sz w:val="22"/>
          <w:szCs w:val="22"/>
          <w:lang w:val="sr-Latn-RS"/>
        </w:rPr>
      </w:pPr>
      <w:r w:rsidRPr="00167137">
        <w:rPr>
          <w:noProof/>
          <w:sz w:val="22"/>
          <w:szCs w:val="22"/>
          <w:lang w:val="sr-Latn-RS"/>
        </w:rPr>
        <w:t>bol u leđima</w:t>
      </w:r>
    </w:p>
    <w:p w14:paraId="60F637FF" w14:textId="77777777" w:rsidR="0029599A" w:rsidRPr="00167137" w:rsidRDefault="0029599A" w:rsidP="00D50E68">
      <w:pPr>
        <w:numPr>
          <w:ilvl w:val="0"/>
          <w:numId w:val="36"/>
        </w:numPr>
        <w:tabs>
          <w:tab w:val="left" w:pos="284"/>
          <w:tab w:val="center" w:pos="4536"/>
          <w:tab w:val="right" w:pos="9072"/>
        </w:tabs>
        <w:ind w:left="0" w:firstLine="0"/>
        <w:jc w:val="both"/>
        <w:rPr>
          <w:noProof/>
          <w:sz w:val="22"/>
          <w:szCs w:val="22"/>
          <w:lang w:val="sr-Latn-RS"/>
        </w:rPr>
      </w:pPr>
      <w:r w:rsidRPr="00167137">
        <w:rPr>
          <w:noProof/>
          <w:sz w:val="22"/>
          <w:szCs w:val="22"/>
          <w:lang w:val="sr-Latn-RS"/>
        </w:rPr>
        <w:t>bol u dojkama</w:t>
      </w:r>
    </w:p>
    <w:p w14:paraId="60CF2087" w14:textId="3EF29648" w:rsidR="0029599A" w:rsidRPr="00167137" w:rsidRDefault="0029599A" w:rsidP="00D50E68">
      <w:pPr>
        <w:numPr>
          <w:ilvl w:val="0"/>
          <w:numId w:val="36"/>
        </w:numPr>
        <w:tabs>
          <w:tab w:val="left" w:pos="284"/>
          <w:tab w:val="center" w:pos="4536"/>
          <w:tab w:val="right" w:pos="9072"/>
        </w:tabs>
        <w:ind w:left="0" w:firstLine="0"/>
        <w:jc w:val="both"/>
        <w:rPr>
          <w:noProof/>
          <w:sz w:val="22"/>
          <w:szCs w:val="22"/>
          <w:lang w:val="sr-Latn-RS"/>
        </w:rPr>
      </w:pPr>
      <w:r w:rsidRPr="00167137">
        <w:rPr>
          <w:noProof/>
          <w:sz w:val="22"/>
          <w:szCs w:val="22"/>
          <w:lang w:val="sr-Latn-RS"/>
        </w:rPr>
        <w:t>modrica ili bol na m</w:t>
      </w:r>
      <w:r w:rsidR="00181BBF" w:rsidRPr="00167137">
        <w:rPr>
          <w:noProof/>
          <w:sz w:val="22"/>
          <w:szCs w:val="22"/>
          <w:lang w:val="sr-Latn-RS"/>
        </w:rPr>
        <w:t>j</w:t>
      </w:r>
      <w:r w:rsidRPr="00167137">
        <w:rPr>
          <w:noProof/>
          <w:sz w:val="22"/>
          <w:szCs w:val="22"/>
          <w:lang w:val="sr-Latn-RS"/>
        </w:rPr>
        <w:t>estu primjene injekcije</w:t>
      </w:r>
    </w:p>
    <w:p w14:paraId="051FD4A8" w14:textId="77777777" w:rsidR="0029599A" w:rsidRPr="00167137" w:rsidRDefault="0029599A" w:rsidP="00D50E68">
      <w:pPr>
        <w:numPr>
          <w:ilvl w:val="0"/>
          <w:numId w:val="36"/>
        </w:numPr>
        <w:tabs>
          <w:tab w:val="left" w:pos="284"/>
          <w:tab w:val="center" w:pos="4536"/>
          <w:tab w:val="right" w:pos="9072"/>
        </w:tabs>
        <w:ind w:left="0" w:firstLine="0"/>
        <w:jc w:val="both"/>
        <w:rPr>
          <w:noProof/>
          <w:sz w:val="22"/>
          <w:szCs w:val="22"/>
          <w:lang w:val="sr-Latn-RS"/>
        </w:rPr>
      </w:pPr>
      <w:r w:rsidRPr="00167137">
        <w:rPr>
          <w:noProof/>
          <w:sz w:val="22"/>
          <w:szCs w:val="22"/>
          <w:lang w:val="sr-Latn-RS"/>
        </w:rPr>
        <w:t>razdražljivost</w:t>
      </w:r>
    </w:p>
    <w:p w14:paraId="312DDCF1" w14:textId="77777777" w:rsidR="0029599A" w:rsidRPr="00167137" w:rsidRDefault="0029599A" w:rsidP="00D50E68">
      <w:pPr>
        <w:numPr>
          <w:ilvl w:val="0"/>
          <w:numId w:val="36"/>
        </w:numPr>
        <w:tabs>
          <w:tab w:val="left" w:pos="284"/>
          <w:tab w:val="center" w:pos="4536"/>
          <w:tab w:val="right" w:pos="9072"/>
        </w:tabs>
        <w:ind w:left="0" w:firstLine="0"/>
        <w:jc w:val="both"/>
        <w:rPr>
          <w:noProof/>
          <w:sz w:val="22"/>
          <w:szCs w:val="22"/>
          <w:lang w:val="sr-Latn-RS"/>
        </w:rPr>
      </w:pPr>
      <w:r w:rsidRPr="00167137">
        <w:rPr>
          <w:noProof/>
          <w:sz w:val="22"/>
          <w:szCs w:val="22"/>
          <w:lang w:val="sr-Latn-RS"/>
        </w:rPr>
        <w:t>promjene raspoloženja</w:t>
      </w:r>
    </w:p>
    <w:p w14:paraId="4781CDF6" w14:textId="77777777" w:rsidR="0029599A" w:rsidRPr="00167137" w:rsidRDefault="0029599A" w:rsidP="00D50E68">
      <w:pPr>
        <w:numPr>
          <w:ilvl w:val="0"/>
          <w:numId w:val="36"/>
        </w:numPr>
        <w:tabs>
          <w:tab w:val="left" w:pos="284"/>
          <w:tab w:val="center" w:pos="4536"/>
          <w:tab w:val="right" w:pos="9072"/>
        </w:tabs>
        <w:ind w:left="0" w:firstLine="0"/>
        <w:jc w:val="both"/>
        <w:rPr>
          <w:noProof/>
          <w:sz w:val="22"/>
          <w:szCs w:val="22"/>
          <w:lang w:val="sr-Latn-RS"/>
        </w:rPr>
      </w:pPr>
      <w:r w:rsidRPr="00167137">
        <w:rPr>
          <w:noProof/>
          <w:sz w:val="22"/>
          <w:szCs w:val="22"/>
          <w:lang w:val="sr-Latn-RS"/>
        </w:rPr>
        <w:t>vrtoglavica</w:t>
      </w:r>
    </w:p>
    <w:p w14:paraId="59C729FC" w14:textId="3480D8EA" w:rsidR="0029599A" w:rsidRPr="00167137" w:rsidRDefault="00181BBF" w:rsidP="00D50E68">
      <w:pPr>
        <w:numPr>
          <w:ilvl w:val="0"/>
          <w:numId w:val="36"/>
        </w:numPr>
        <w:tabs>
          <w:tab w:val="left" w:pos="284"/>
          <w:tab w:val="center" w:pos="4536"/>
          <w:tab w:val="right" w:pos="9072"/>
        </w:tabs>
        <w:ind w:left="0" w:firstLine="0"/>
        <w:jc w:val="both"/>
        <w:rPr>
          <w:noProof/>
          <w:sz w:val="22"/>
          <w:szCs w:val="22"/>
          <w:lang w:val="sr-Latn-RS"/>
        </w:rPr>
      </w:pPr>
      <w:r w:rsidRPr="00167137">
        <w:rPr>
          <w:noProof/>
          <w:sz w:val="22"/>
          <w:szCs w:val="22"/>
          <w:lang w:val="sr-Latn-RS"/>
        </w:rPr>
        <w:t xml:space="preserve">naleti </w:t>
      </w:r>
      <w:r w:rsidR="0029599A" w:rsidRPr="00167137">
        <w:rPr>
          <w:noProof/>
          <w:sz w:val="22"/>
          <w:szCs w:val="22"/>
          <w:lang w:val="sr-Latn-RS"/>
        </w:rPr>
        <w:t>vrućine</w:t>
      </w:r>
    </w:p>
    <w:p w14:paraId="21873290" w14:textId="77777777" w:rsidR="0029599A" w:rsidRPr="00167137" w:rsidRDefault="0029599A" w:rsidP="00D50E68">
      <w:pPr>
        <w:pStyle w:val="Header"/>
        <w:tabs>
          <w:tab w:val="left" w:pos="284"/>
        </w:tabs>
        <w:jc w:val="both"/>
        <w:rPr>
          <w:sz w:val="22"/>
          <w:szCs w:val="22"/>
          <w:lang w:val="sr-Latn-RS"/>
        </w:rPr>
      </w:pPr>
    </w:p>
    <w:p w14:paraId="5AAB93CE" w14:textId="77777777" w:rsidR="0029599A" w:rsidRPr="00167137" w:rsidRDefault="0029599A" w:rsidP="00D50E68">
      <w:pPr>
        <w:jc w:val="both"/>
        <w:rPr>
          <w:b/>
          <w:sz w:val="22"/>
          <w:szCs w:val="22"/>
          <w:lang w:val="sr-Latn-RS"/>
        </w:rPr>
      </w:pPr>
      <w:r w:rsidRPr="00167137">
        <w:rPr>
          <w:b/>
          <w:sz w:val="22"/>
          <w:szCs w:val="22"/>
          <w:lang w:val="sr-Latn-RS"/>
        </w:rPr>
        <w:t xml:space="preserve"> Nepoznata učestalost (ne može se procijeniti na osnovu dostupnih podataka)</w:t>
      </w:r>
    </w:p>
    <w:p w14:paraId="03522958" w14:textId="22DC219A" w:rsidR="0029599A" w:rsidRPr="00167137" w:rsidRDefault="00181BBF" w:rsidP="00D50E68">
      <w:pPr>
        <w:pStyle w:val="ListParagraph"/>
        <w:numPr>
          <w:ilvl w:val="0"/>
          <w:numId w:val="38"/>
        </w:numPr>
        <w:tabs>
          <w:tab w:val="left" w:pos="284"/>
        </w:tabs>
        <w:ind w:left="0" w:firstLine="0"/>
        <w:jc w:val="both"/>
        <w:rPr>
          <w:sz w:val="22"/>
          <w:szCs w:val="22"/>
          <w:lang w:val="sr-Latn-RS"/>
        </w:rPr>
      </w:pPr>
      <w:r w:rsidRPr="00167137">
        <w:rPr>
          <w:sz w:val="22"/>
          <w:szCs w:val="22"/>
          <w:lang w:val="sr-Latn-RS"/>
        </w:rPr>
        <w:t>a</w:t>
      </w:r>
      <w:r w:rsidR="0029599A" w:rsidRPr="00167137">
        <w:rPr>
          <w:sz w:val="22"/>
          <w:szCs w:val="22"/>
          <w:lang w:val="sr-Latn-RS"/>
        </w:rPr>
        <w:t>lergijske reakcije (reakcije preo</w:t>
      </w:r>
      <w:r w:rsidRPr="00167137">
        <w:rPr>
          <w:sz w:val="22"/>
          <w:szCs w:val="22"/>
          <w:lang w:val="sr-Latn-RS"/>
        </w:rPr>
        <w:t>j</w:t>
      </w:r>
      <w:r w:rsidR="0029599A" w:rsidRPr="00167137">
        <w:rPr>
          <w:sz w:val="22"/>
          <w:szCs w:val="22"/>
          <w:lang w:val="sr-Latn-RS"/>
        </w:rPr>
        <w:t>setljivosti, lokalne i generalizovane, uključujući osip)</w:t>
      </w:r>
    </w:p>
    <w:p w14:paraId="0208D0D7" w14:textId="77777777" w:rsidR="0029599A" w:rsidRPr="00167137" w:rsidRDefault="0029599A" w:rsidP="00D50E68">
      <w:pPr>
        <w:pStyle w:val="Header"/>
        <w:tabs>
          <w:tab w:val="left" w:pos="284"/>
        </w:tabs>
        <w:jc w:val="both"/>
        <w:rPr>
          <w:sz w:val="22"/>
          <w:szCs w:val="22"/>
          <w:lang w:val="sr-Latn-RS"/>
        </w:rPr>
      </w:pPr>
    </w:p>
    <w:p w14:paraId="2740809B" w14:textId="77777777" w:rsidR="0029599A" w:rsidRPr="00167137" w:rsidRDefault="0029599A" w:rsidP="00D50E68">
      <w:pPr>
        <w:pStyle w:val="Header"/>
        <w:tabs>
          <w:tab w:val="left" w:pos="284"/>
        </w:tabs>
        <w:jc w:val="both"/>
        <w:rPr>
          <w:sz w:val="22"/>
          <w:szCs w:val="22"/>
          <w:lang w:val="sr-Latn-RS"/>
        </w:rPr>
      </w:pPr>
      <w:r w:rsidRPr="00167137">
        <w:rPr>
          <w:sz w:val="22"/>
          <w:szCs w:val="22"/>
          <w:lang w:val="sr-Latn-RS"/>
        </w:rPr>
        <w:t>Takođe su prijavljene vanmaterična trudnoća, kao i višeplodna trudnoća (ektopična trudnoća). Smatra se da ova neželjena dejstva nijesu povezana sa primjenom lijeka Elonva, već sa medicinskim postupkom potpomognute oplodnje ili posljedičnom trudnoćom.</w:t>
      </w:r>
    </w:p>
    <w:p w14:paraId="70928322" w14:textId="77777777" w:rsidR="0029599A" w:rsidRPr="00167137" w:rsidRDefault="0029599A" w:rsidP="00D50E68">
      <w:pPr>
        <w:tabs>
          <w:tab w:val="left" w:pos="284"/>
          <w:tab w:val="center" w:pos="4536"/>
          <w:tab w:val="right" w:pos="9072"/>
        </w:tabs>
        <w:jc w:val="both"/>
        <w:rPr>
          <w:noProof/>
          <w:sz w:val="22"/>
          <w:szCs w:val="22"/>
          <w:lang w:val="sr-Latn-RS"/>
        </w:rPr>
      </w:pPr>
    </w:p>
    <w:p w14:paraId="3FBD96D4" w14:textId="66A23296" w:rsidR="0029599A" w:rsidRPr="00167137" w:rsidRDefault="0029599A" w:rsidP="00D50E68">
      <w:pPr>
        <w:tabs>
          <w:tab w:val="left" w:pos="284"/>
          <w:tab w:val="center" w:pos="4536"/>
          <w:tab w:val="right" w:pos="9072"/>
        </w:tabs>
        <w:jc w:val="both"/>
        <w:rPr>
          <w:noProof/>
          <w:sz w:val="22"/>
          <w:szCs w:val="22"/>
          <w:lang w:val="sr-Latn-RS"/>
        </w:rPr>
      </w:pPr>
      <w:r w:rsidRPr="00167137">
        <w:rPr>
          <w:noProof/>
          <w:sz w:val="22"/>
          <w:szCs w:val="22"/>
          <w:lang w:val="sr-Latn-RS"/>
        </w:rPr>
        <w:t>U rijetkim slučajevima, krvni ugrušci (tromboza) koji su nastali unutar krvnog suda, odvojili</w:t>
      </w:r>
      <w:r w:rsidR="00181BBF" w:rsidRPr="00167137">
        <w:rPr>
          <w:noProof/>
          <w:sz w:val="22"/>
          <w:szCs w:val="22"/>
          <w:lang w:val="sr-Latn-RS"/>
        </w:rPr>
        <w:t xml:space="preserve"> se</w:t>
      </w:r>
      <w:r w:rsidR="00891586" w:rsidRPr="00167137">
        <w:rPr>
          <w:noProof/>
          <w:sz w:val="22"/>
          <w:szCs w:val="22"/>
          <w:lang w:val="sr-Latn-RS"/>
        </w:rPr>
        <w:t xml:space="preserve"> i putovali </w:t>
      </w:r>
      <w:r w:rsidRPr="00167137">
        <w:rPr>
          <w:noProof/>
          <w:sz w:val="22"/>
          <w:szCs w:val="22"/>
          <w:lang w:val="sr-Latn-RS"/>
        </w:rPr>
        <w:t>krvotokom i za</w:t>
      </w:r>
      <w:r w:rsidR="00891586" w:rsidRPr="00167137">
        <w:rPr>
          <w:noProof/>
          <w:sz w:val="22"/>
          <w:szCs w:val="22"/>
          <w:lang w:val="sr-Latn-RS"/>
        </w:rPr>
        <w:t>čepili</w:t>
      </w:r>
      <w:r w:rsidRPr="00167137">
        <w:rPr>
          <w:noProof/>
          <w:sz w:val="22"/>
          <w:szCs w:val="22"/>
          <w:lang w:val="sr-Latn-RS"/>
        </w:rPr>
        <w:t xml:space="preserve"> drugi krvni sud (tromboembolija)</w:t>
      </w:r>
      <w:r w:rsidR="00891586" w:rsidRPr="00167137">
        <w:rPr>
          <w:noProof/>
          <w:sz w:val="22"/>
          <w:szCs w:val="22"/>
          <w:lang w:val="sr-Latn-RS"/>
        </w:rPr>
        <w:t>, bili</w:t>
      </w:r>
      <w:r w:rsidRPr="00167137">
        <w:rPr>
          <w:noProof/>
          <w:sz w:val="22"/>
          <w:szCs w:val="22"/>
          <w:lang w:val="sr-Latn-RS"/>
        </w:rPr>
        <w:t xml:space="preserve"> su povezani sa liječenjem lijekom Elonva, kao i sa drugim gonadotropinima.</w:t>
      </w:r>
    </w:p>
    <w:p w14:paraId="76A7188C" w14:textId="224E0C7C" w:rsidR="00181BBF" w:rsidRPr="00167137" w:rsidRDefault="00181BBF" w:rsidP="00D50E68">
      <w:pPr>
        <w:tabs>
          <w:tab w:val="left" w:pos="284"/>
          <w:tab w:val="center" w:pos="4536"/>
          <w:tab w:val="right" w:pos="9072"/>
        </w:tabs>
        <w:jc w:val="both"/>
        <w:rPr>
          <w:noProof/>
          <w:sz w:val="22"/>
          <w:szCs w:val="22"/>
          <w:lang w:val="sr-Latn-RS"/>
        </w:rPr>
      </w:pPr>
    </w:p>
    <w:p w14:paraId="50196691" w14:textId="77777777" w:rsidR="00181BBF" w:rsidRPr="00167137" w:rsidRDefault="00181BBF" w:rsidP="00D50E68">
      <w:pPr>
        <w:tabs>
          <w:tab w:val="left" w:pos="284"/>
          <w:tab w:val="center" w:pos="4536"/>
          <w:tab w:val="right" w:pos="9072"/>
        </w:tabs>
        <w:jc w:val="both"/>
        <w:rPr>
          <w:i/>
          <w:iCs/>
          <w:noProof/>
          <w:sz w:val="22"/>
          <w:szCs w:val="22"/>
          <w:lang w:val="sr-Latn-RS"/>
        </w:rPr>
      </w:pPr>
      <w:r w:rsidRPr="00167137">
        <w:rPr>
          <w:i/>
          <w:iCs/>
          <w:noProof/>
          <w:sz w:val="22"/>
          <w:szCs w:val="22"/>
          <w:lang w:val="sr-Latn-RS"/>
        </w:rPr>
        <w:t>Ako ste muškarac u adolescenciji</w:t>
      </w:r>
    </w:p>
    <w:p w14:paraId="7980A668" w14:textId="77777777" w:rsidR="00181BBF" w:rsidRPr="00167137" w:rsidRDefault="00181BBF" w:rsidP="00D50E68">
      <w:pPr>
        <w:tabs>
          <w:tab w:val="left" w:pos="284"/>
          <w:tab w:val="center" w:pos="4536"/>
          <w:tab w:val="right" w:pos="9072"/>
        </w:tabs>
        <w:jc w:val="both"/>
        <w:rPr>
          <w:b/>
          <w:bCs/>
          <w:noProof/>
          <w:sz w:val="22"/>
          <w:szCs w:val="22"/>
          <w:lang w:val="sr-Latn-RS"/>
        </w:rPr>
      </w:pPr>
      <w:r w:rsidRPr="00167137">
        <w:rPr>
          <w:b/>
          <w:bCs/>
          <w:noProof/>
          <w:sz w:val="22"/>
          <w:szCs w:val="22"/>
          <w:lang w:val="sr-Latn-RS"/>
        </w:rPr>
        <w:t>Neželjena dejstva prijavljena kod muškaraca u adolescenciji:</w:t>
      </w:r>
    </w:p>
    <w:p w14:paraId="577CECE6" w14:textId="77777777" w:rsidR="00181BBF" w:rsidRPr="00167137" w:rsidRDefault="00181BBF" w:rsidP="00D50E68">
      <w:pPr>
        <w:tabs>
          <w:tab w:val="left" w:pos="284"/>
          <w:tab w:val="center" w:pos="4536"/>
          <w:tab w:val="right" w:pos="9072"/>
        </w:tabs>
        <w:jc w:val="both"/>
        <w:rPr>
          <w:noProof/>
          <w:sz w:val="22"/>
          <w:szCs w:val="22"/>
          <w:lang w:val="sr-Latn-RS"/>
        </w:rPr>
      </w:pPr>
    </w:p>
    <w:p w14:paraId="6E991CFA" w14:textId="456010C2" w:rsidR="00181BBF" w:rsidRPr="00167137" w:rsidRDefault="00181BBF" w:rsidP="00D50E68">
      <w:pPr>
        <w:tabs>
          <w:tab w:val="left" w:pos="284"/>
          <w:tab w:val="center" w:pos="4536"/>
          <w:tab w:val="right" w:pos="9072"/>
        </w:tabs>
        <w:jc w:val="both"/>
        <w:rPr>
          <w:b/>
          <w:noProof/>
          <w:sz w:val="22"/>
          <w:szCs w:val="22"/>
          <w:lang w:val="sr-Latn-RS"/>
        </w:rPr>
      </w:pPr>
      <w:r w:rsidRPr="00167137">
        <w:rPr>
          <w:b/>
          <w:noProof/>
          <w:sz w:val="22"/>
          <w:szCs w:val="22"/>
          <w:lang w:val="sr-Latn-RS"/>
        </w:rPr>
        <w:t>Česta (mogu da se jave kod najviše 1 na 10 muškaraca)</w:t>
      </w:r>
    </w:p>
    <w:p w14:paraId="02F99278" w14:textId="77777777" w:rsidR="00181BBF" w:rsidRPr="00167137" w:rsidRDefault="00181BBF" w:rsidP="00D50E68">
      <w:pPr>
        <w:numPr>
          <w:ilvl w:val="0"/>
          <w:numId w:val="42"/>
        </w:numPr>
        <w:tabs>
          <w:tab w:val="left" w:pos="284"/>
          <w:tab w:val="center" w:pos="4536"/>
          <w:tab w:val="right" w:pos="9072"/>
        </w:tabs>
        <w:ind w:left="0" w:firstLine="0"/>
        <w:jc w:val="both"/>
        <w:rPr>
          <w:b/>
          <w:noProof/>
          <w:sz w:val="22"/>
          <w:szCs w:val="22"/>
          <w:lang w:val="sr-Latn-RS"/>
        </w:rPr>
      </w:pPr>
      <w:r w:rsidRPr="00167137">
        <w:rPr>
          <w:bCs/>
          <w:noProof/>
          <w:sz w:val="22"/>
          <w:szCs w:val="22"/>
          <w:lang w:val="sr-Latn-RS"/>
        </w:rPr>
        <w:t>povraćanje</w:t>
      </w:r>
    </w:p>
    <w:p w14:paraId="3B74AB95" w14:textId="66610F98" w:rsidR="00181BBF" w:rsidRPr="00167137" w:rsidRDefault="00181BBF" w:rsidP="00D50E68">
      <w:pPr>
        <w:numPr>
          <w:ilvl w:val="0"/>
          <w:numId w:val="42"/>
        </w:numPr>
        <w:tabs>
          <w:tab w:val="left" w:pos="284"/>
          <w:tab w:val="center" w:pos="4536"/>
          <w:tab w:val="right" w:pos="9072"/>
        </w:tabs>
        <w:ind w:left="0" w:firstLine="0"/>
        <w:jc w:val="both"/>
        <w:rPr>
          <w:b/>
          <w:noProof/>
          <w:sz w:val="22"/>
          <w:szCs w:val="22"/>
          <w:lang w:val="sr-Latn-RS"/>
        </w:rPr>
      </w:pPr>
      <w:r w:rsidRPr="00167137">
        <w:rPr>
          <w:bCs/>
          <w:noProof/>
          <w:sz w:val="22"/>
          <w:szCs w:val="22"/>
          <w:lang w:val="sr-Latn-RS"/>
        </w:rPr>
        <w:t>bol na mjestu primjene injekcije</w:t>
      </w:r>
    </w:p>
    <w:p w14:paraId="05E7507F" w14:textId="77777777" w:rsidR="00181BBF" w:rsidRPr="00167137" w:rsidRDefault="00181BBF" w:rsidP="00D50E68">
      <w:pPr>
        <w:numPr>
          <w:ilvl w:val="0"/>
          <w:numId w:val="42"/>
        </w:numPr>
        <w:tabs>
          <w:tab w:val="left" w:pos="284"/>
          <w:tab w:val="center" w:pos="4536"/>
          <w:tab w:val="right" w:pos="9072"/>
        </w:tabs>
        <w:ind w:left="0" w:firstLine="0"/>
        <w:jc w:val="both"/>
        <w:rPr>
          <w:b/>
          <w:noProof/>
          <w:sz w:val="22"/>
          <w:szCs w:val="22"/>
          <w:lang w:val="sr-Latn-RS"/>
        </w:rPr>
      </w:pPr>
      <w:r w:rsidRPr="00167137">
        <w:rPr>
          <w:bCs/>
          <w:noProof/>
          <w:sz w:val="22"/>
          <w:szCs w:val="22"/>
          <w:lang w:val="sr-Latn-RS"/>
        </w:rPr>
        <w:t>naleti vrućine</w:t>
      </w:r>
    </w:p>
    <w:p w14:paraId="4DF9A05A" w14:textId="77777777" w:rsidR="0029599A" w:rsidRPr="00167137" w:rsidRDefault="0029599A" w:rsidP="00D50E68">
      <w:pPr>
        <w:pStyle w:val="NoSpacing"/>
        <w:jc w:val="both"/>
        <w:rPr>
          <w:rFonts w:eastAsia="Calibri"/>
          <w:spacing w:val="-5"/>
          <w:sz w:val="22"/>
          <w:szCs w:val="22"/>
          <w:u w:val="single"/>
          <w:lang w:val="sr-Latn-RS"/>
        </w:rPr>
      </w:pPr>
    </w:p>
    <w:p w14:paraId="7C89740F" w14:textId="77777777" w:rsidR="00C269D7" w:rsidRPr="00167137" w:rsidRDefault="00C269D7" w:rsidP="00D50E68">
      <w:pPr>
        <w:pStyle w:val="NoSpacing"/>
        <w:jc w:val="both"/>
        <w:rPr>
          <w:rFonts w:eastAsia="Calibri"/>
          <w:b/>
          <w:spacing w:val="-5"/>
          <w:sz w:val="22"/>
          <w:szCs w:val="22"/>
          <w:u w:val="single"/>
          <w:lang w:val="sr-Latn-RS"/>
        </w:rPr>
      </w:pPr>
      <w:r w:rsidRPr="00167137">
        <w:rPr>
          <w:rFonts w:eastAsia="Calibri"/>
          <w:b/>
          <w:spacing w:val="-5"/>
          <w:sz w:val="22"/>
          <w:szCs w:val="22"/>
          <w:u w:val="single"/>
          <w:lang w:val="sr-Latn-RS"/>
        </w:rPr>
        <w:t>Prijavljivanje sumnji na neželjena dejstva</w:t>
      </w:r>
    </w:p>
    <w:p w14:paraId="40365BB6" w14:textId="77777777" w:rsidR="00C269D7" w:rsidRPr="00167137" w:rsidRDefault="00C269D7" w:rsidP="00D50E68">
      <w:pPr>
        <w:pStyle w:val="NoSpacing"/>
        <w:jc w:val="both"/>
        <w:rPr>
          <w:rFonts w:eastAsia="Calibri"/>
          <w:spacing w:val="-5"/>
          <w:sz w:val="22"/>
          <w:szCs w:val="22"/>
          <w:u w:val="single"/>
          <w:lang w:val="sr-Latn-RS"/>
        </w:rPr>
      </w:pPr>
    </w:p>
    <w:p w14:paraId="3E0C226D" w14:textId="39D71888" w:rsidR="007A331B" w:rsidRPr="00167137" w:rsidRDefault="007A331B" w:rsidP="00D50E68">
      <w:pPr>
        <w:spacing w:after="200"/>
        <w:jc w:val="both"/>
        <w:rPr>
          <w:rFonts w:eastAsia="Calibri"/>
          <w:sz w:val="22"/>
          <w:szCs w:val="22"/>
          <w:lang w:val="sr-Latn-RS"/>
        </w:rPr>
      </w:pPr>
      <w:r w:rsidRPr="00167137">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729183F7" w14:textId="77777777" w:rsidR="007A331B" w:rsidRPr="00167137" w:rsidRDefault="007A331B" w:rsidP="00D50E68">
      <w:pPr>
        <w:jc w:val="both"/>
        <w:rPr>
          <w:rFonts w:eastAsia="Calibri"/>
          <w:sz w:val="22"/>
          <w:szCs w:val="22"/>
          <w:lang w:val="sr-Latn-RS"/>
        </w:rPr>
      </w:pPr>
      <w:r w:rsidRPr="00167137">
        <w:rPr>
          <w:rFonts w:eastAsia="Calibri"/>
          <w:sz w:val="22"/>
          <w:szCs w:val="22"/>
          <w:lang w:val="sr-Latn-RS"/>
        </w:rPr>
        <w:t xml:space="preserve">Institut za ljekove i medicinska sredstva </w:t>
      </w:r>
    </w:p>
    <w:p w14:paraId="538088CD" w14:textId="77777777" w:rsidR="007A331B" w:rsidRPr="00167137" w:rsidRDefault="007A331B" w:rsidP="00D50E68">
      <w:pPr>
        <w:jc w:val="both"/>
        <w:rPr>
          <w:rFonts w:eastAsia="Calibri"/>
          <w:sz w:val="22"/>
          <w:szCs w:val="22"/>
          <w:lang w:val="sr-Latn-RS"/>
        </w:rPr>
      </w:pPr>
      <w:r w:rsidRPr="00167137">
        <w:rPr>
          <w:rFonts w:eastAsia="Calibri"/>
          <w:sz w:val="22"/>
          <w:szCs w:val="22"/>
          <w:lang w:val="sr-Latn-RS"/>
        </w:rPr>
        <w:t>Odjeljenje za farmakovigilancu</w:t>
      </w:r>
    </w:p>
    <w:p w14:paraId="050CF3DF" w14:textId="77777777" w:rsidR="007A331B" w:rsidRPr="00167137" w:rsidRDefault="007A331B" w:rsidP="00D50E68">
      <w:pPr>
        <w:jc w:val="both"/>
        <w:rPr>
          <w:rFonts w:eastAsia="Calibri"/>
          <w:sz w:val="22"/>
          <w:szCs w:val="22"/>
          <w:lang w:val="sr-Latn-RS"/>
        </w:rPr>
      </w:pPr>
      <w:r w:rsidRPr="00167137">
        <w:rPr>
          <w:rFonts w:eastAsia="Calibri"/>
          <w:sz w:val="22"/>
          <w:szCs w:val="22"/>
          <w:lang w:val="sr-Latn-RS"/>
        </w:rPr>
        <w:t>Bulevar Ivana Crnojevića 64a, 81000 Podgorica</w:t>
      </w:r>
    </w:p>
    <w:p w14:paraId="5CF46BDB" w14:textId="77777777" w:rsidR="007A331B" w:rsidRPr="00167137" w:rsidRDefault="007A331B" w:rsidP="00D50E68">
      <w:pPr>
        <w:rPr>
          <w:rFonts w:eastAsia="Calibri"/>
          <w:sz w:val="22"/>
          <w:szCs w:val="22"/>
          <w:lang w:val="sr-Latn-RS"/>
        </w:rPr>
      </w:pPr>
    </w:p>
    <w:p w14:paraId="27DA9317" w14:textId="77777777" w:rsidR="007A331B" w:rsidRPr="00167137" w:rsidRDefault="007A331B" w:rsidP="00D50E68">
      <w:pPr>
        <w:jc w:val="both"/>
        <w:rPr>
          <w:rFonts w:eastAsia="Calibri"/>
          <w:sz w:val="22"/>
          <w:szCs w:val="22"/>
          <w:lang w:val="sr-Latn-RS"/>
        </w:rPr>
      </w:pPr>
      <w:r w:rsidRPr="00167137">
        <w:rPr>
          <w:rFonts w:eastAsia="Calibri"/>
          <w:sz w:val="22"/>
          <w:szCs w:val="22"/>
          <w:lang w:val="sr-Latn-RS"/>
        </w:rPr>
        <w:t>tel: +382 (0) 20 310 280</w:t>
      </w:r>
    </w:p>
    <w:p w14:paraId="0749ADBA" w14:textId="77777777" w:rsidR="007A331B" w:rsidRPr="00167137" w:rsidRDefault="007A331B" w:rsidP="00D50E68">
      <w:pPr>
        <w:tabs>
          <w:tab w:val="left" w:pos="6720"/>
        </w:tabs>
        <w:jc w:val="both"/>
        <w:rPr>
          <w:rFonts w:eastAsia="Calibri"/>
          <w:sz w:val="22"/>
          <w:szCs w:val="22"/>
          <w:lang w:val="sr-Latn-RS"/>
        </w:rPr>
      </w:pPr>
      <w:r w:rsidRPr="00167137">
        <w:rPr>
          <w:rFonts w:eastAsia="Calibri"/>
          <w:sz w:val="22"/>
          <w:szCs w:val="22"/>
          <w:lang w:val="sr-Latn-RS"/>
        </w:rPr>
        <w:t>fax: +382 (0) 20 310 581</w:t>
      </w:r>
      <w:r w:rsidRPr="00167137">
        <w:rPr>
          <w:rFonts w:eastAsia="Calibri"/>
          <w:sz w:val="22"/>
          <w:szCs w:val="22"/>
          <w:lang w:val="sr-Latn-RS"/>
        </w:rPr>
        <w:tab/>
      </w:r>
    </w:p>
    <w:p w14:paraId="309A8047" w14:textId="77777777" w:rsidR="007A331B" w:rsidRPr="00167137" w:rsidRDefault="00B66A2A" w:rsidP="00D50E68">
      <w:pPr>
        <w:jc w:val="both"/>
        <w:rPr>
          <w:rFonts w:eastAsia="Calibri"/>
          <w:sz w:val="22"/>
          <w:szCs w:val="22"/>
          <w:lang w:val="sr-Latn-RS"/>
        </w:rPr>
      </w:pPr>
      <w:hyperlink r:id="rId9" w:history="1">
        <w:r w:rsidR="007A331B" w:rsidRPr="00167137">
          <w:rPr>
            <w:rFonts w:eastAsia="Calibri"/>
            <w:color w:val="0563C1" w:themeColor="hyperlink"/>
            <w:sz w:val="22"/>
            <w:szCs w:val="22"/>
            <w:u w:val="single"/>
            <w:lang w:val="sr-Latn-RS"/>
          </w:rPr>
          <w:t>www.cinmed.me</w:t>
        </w:r>
      </w:hyperlink>
    </w:p>
    <w:p w14:paraId="3237F71D" w14:textId="77777777" w:rsidR="007A331B" w:rsidRPr="00167137" w:rsidRDefault="00B66A2A" w:rsidP="00D50E68">
      <w:pPr>
        <w:jc w:val="both"/>
        <w:rPr>
          <w:rFonts w:eastAsia="Calibri"/>
          <w:color w:val="0000FF"/>
          <w:sz w:val="22"/>
          <w:szCs w:val="22"/>
          <w:u w:val="single"/>
          <w:lang w:val="sr-Latn-RS"/>
        </w:rPr>
      </w:pPr>
      <w:hyperlink r:id="rId10" w:history="1">
        <w:r w:rsidR="007A331B" w:rsidRPr="00167137">
          <w:rPr>
            <w:rFonts w:eastAsia="Calibri"/>
            <w:color w:val="0563C1" w:themeColor="hyperlink"/>
            <w:sz w:val="22"/>
            <w:szCs w:val="22"/>
            <w:u w:val="single"/>
            <w:lang w:val="sr-Latn-RS"/>
          </w:rPr>
          <w:t>nezeljenadejstva@cinmed.me</w:t>
        </w:r>
      </w:hyperlink>
    </w:p>
    <w:p w14:paraId="280FECC7" w14:textId="77777777" w:rsidR="007A331B" w:rsidRPr="00167137" w:rsidRDefault="007A331B" w:rsidP="00D50E68">
      <w:pPr>
        <w:jc w:val="both"/>
        <w:rPr>
          <w:rFonts w:eastAsia="Calibri"/>
          <w:sz w:val="22"/>
          <w:szCs w:val="22"/>
          <w:lang w:val="sr-Latn-RS"/>
        </w:rPr>
      </w:pPr>
      <w:r w:rsidRPr="00167137">
        <w:rPr>
          <w:rFonts w:eastAsia="Calibri"/>
          <w:sz w:val="22"/>
          <w:szCs w:val="22"/>
          <w:lang w:val="sr-Latn-RS"/>
        </w:rPr>
        <w:t>putem IS zdravstvene zaštite</w:t>
      </w:r>
    </w:p>
    <w:p w14:paraId="05FB4E96" w14:textId="77777777" w:rsidR="007A331B" w:rsidRPr="00167137" w:rsidRDefault="007A331B" w:rsidP="00D50E68">
      <w:pPr>
        <w:jc w:val="both"/>
        <w:rPr>
          <w:rFonts w:eastAsia="Calibri"/>
          <w:sz w:val="22"/>
          <w:szCs w:val="22"/>
          <w:lang w:val="sr-Latn-RS"/>
        </w:rPr>
      </w:pPr>
      <w:r w:rsidRPr="00167137">
        <w:rPr>
          <w:rFonts w:eastAsia="Calibri"/>
          <w:sz w:val="22"/>
          <w:szCs w:val="22"/>
          <w:lang w:val="sr-Latn-RS"/>
        </w:rPr>
        <w:t>QR kod za online prijavu sumnje na neželjeno dejstvo lijeka:</w:t>
      </w:r>
    </w:p>
    <w:p w14:paraId="15027E20" w14:textId="77777777" w:rsidR="007A331B" w:rsidRPr="00167137" w:rsidRDefault="007A331B" w:rsidP="00D50E68">
      <w:pPr>
        <w:jc w:val="both"/>
        <w:rPr>
          <w:rFonts w:eastAsia="Calibri"/>
          <w:sz w:val="22"/>
          <w:szCs w:val="22"/>
          <w:lang w:val="sr-Latn-RS"/>
        </w:rPr>
      </w:pPr>
    </w:p>
    <w:p w14:paraId="1BAD5CDB" w14:textId="77777777" w:rsidR="007A331B" w:rsidRPr="00167137" w:rsidRDefault="007A331B" w:rsidP="00D50E68">
      <w:pPr>
        <w:rPr>
          <w:rFonts w:eastAsia="Calibri"/>
          <w:sz w:val="22"/>
          <w:szCs w:val="22"/>
          <w:lang w:val="sr-Latn-RS"/>
        </w:rPr>
      </w:pPr>
      <w:r w:rsidRPr="00167137">
        <w:rPr>
          <w:noProof/>
          <w:sz w:val="22"/>
          <w:szCs w:val="22"/>
        </w:rPr>
        <w:drawing>
          <wp:inline distT="0" distB="0" distL="0" distR="0" wp14:anchorId="64CFFF1E" wp14:editId="1A7B1FA1">
            <wp:extent cx="971550" cy="971550"/>
            <wp:effectExtent l="0" t="0" r="0" b="0"/>
            <wp:docPr id="1" name="Picture 1"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B8F1D74" w14:textId="622719BF" w:rsidR="00396B66" w:rsidRDefault="00396B66" w:rsidP="00D50E68">
      <w:pPr>
        <w:jc w:val="both"/>
        <w:rPr>
          <w:sz w:val="22"/>
          <w:szCs w:val="22"/>
          <w:lang w:val="sr-Latn-RS"/>
        </w:rPr>
      </w:pPr>
    </w:p>
    <w:p w14:paraId="1113992B" w14:textId="4DA8E04B" w:rsidR="005A2D10" w:rsidRDefault="005A2D10" w:rsidP="00D50E68">
      <w:pPr>
        <w:jc w:val="both"/>
        <w:rPr>
          <w:sz w:val="22"/>
          <w:szCs w:val="22"/>
          <w:lang w:val="sr-Latn-RS"/>
        </w:rPr>
      </w:pPr>
    </w:p>
    <w:p w14:paraId="62B16EB1" w14:textId="77777777" w:rsidR="005A2D10" w:rsidRPr="00167137" w:rsidRDefault="005A2D10" w:rsidP="00D50E68">
      <w:pPr>
        <w:jc w:val="both"/>
        <w:rPr>
          <w:sz w:val="22"/>
          <w:szCs w:val="22"/>
          <w:lang w:val="sr-Latn-RS"/>
        </w:rPr>
      </w:pPr>
    </w:p>
    <w:p w14:paraId="1C69DA43" w14:textId="77777777" w:rsidR="00662339" w:rsidRPr="00167137" w:rsidRDefault="00662339" w:rsidP="00D50E68">
      <w:pPr>
        <w:jc w:val="both"/>
        <w:rPr>
          <w:sz w:val="22"/>
          <w:szCs w:val="22"/>
          <w:lang w:val="sr-Latn-RS"/>
        </w:rPr>
      </w:pPr>
    </w:p>
    <w:p w14:paraId="23E70C84" w14:textId="77777777" w:rsidR="00A32113" w:rsidRPr="00167137" w:rsidRDefault="00A32113" w:rsidP="00D50E68">
      <w:pPr>
        <w:tabs>
          <w:tab w:val="left" w:pos="540"/>
          <w:tab w:val="left" w:pos="569"/>
        </w:tabs>
        <w:jc w:val="both"/>
        <w:rPr>
          <w:b/>
          <w:bCs/>
          <w:sz w:val="22"/>
          <w:szCs w:val="22"/>
          <w:lang w:val="sr-Latn-RS"/>
        </w:rPr>
      </w:pPr>
      <w:r w:rsidRPr="00167137">
        <w:rPr>
          <w:b/>
          <w:bCs/>
          <w:sz w:val="22"/>
          <w:szCs w:val="22"/>
          <w:lang w:val="sr-Latn-RS"/>
        </w:rPr>
        <w:lastRenderedPageBreak/>
        <w:t xml:space="preserve">5. </w:t>
      </w:r>
      <w:r w:rsidR="00291DAD" w:rsidRPr="00167137">
        <w:rPr>
          <w:b/>
          <w:bCs/>
          <w:sz w:val="22"/>
          <w:szCs w:val="22"/>
          <w:lang w:val="sr-Latn-RS"/>
        </w:rPr>
        <w:tab/>
      </w:r>
      <w:r w:rsidRPr="00167137">
        <w:rPr>
          <w:b/>
          <w:bCs/>
          <w:sz w:val="22"/>
          <w:szCs w:val="22"/>
          <w:lang w:val="sr-Latn-RS"/>
        </w:rPr>
        <w:t xml:space="preserve">KAKO ČUVATI LIJEK </w:t>
      </w:r>
      <w:r w:rsidR="006A49EA" w:rsidRPr="00167137">
        <w:rPr>
          <w:b/>
          <w:bCs/>
          <w:sz w:val="22"/>
          <w:szCs w:val="22"/>
          <w:lang w:val="sr-Latn-RS"/>
        </w:rPr>
        <w:t>ELONVA</w:t>
      </w:r>
    </w:p>
    <w:p w14:paraId="71D7E510" w14:textId="77777777" w:rsidR="00445D8F" w:rsidRPr="00167137" w:rsidRDefault="00445D8F" w:rsidP="00D50E68">
      <w:pPr>
        <w:jc w:val="both"/>
        <w:rPr>
          <w:sz w:val="22"/>
          <w:szCs w:val="22"/>
          <w:lang w:val="sr-Latn-RS"/>
        </w:rPr>
      </w:pPr>
    </w:p>
    <w:p w14:paraId="60508AED" w14:textId="77777777" w:rsidR="004841F4" w:rsidRPr="00167137" w:rsidRDefault="004841F4" w:rsidP="00D50E68">
      <w:pPr>
        <w:numPr>
          <w:ilvl w:val="12"/>
          <w:numId w:val="0"/>
        </w:numPr>
        <w:tabs>
          <w:tab w:val="left" w:pos="720"/>
        </w:tabs>
        <w:ind w:right="-2"/>
        <w:jc w:val="both"/>
        <w:rPr>
          <w:sz w:val="22"/>
          <w:szCs w:val="22"/>
          <w:lang w:val="sr-Latn-RS"/>
        </w:rPr>
      </w:pPr>
      <w:r w:rsidRPr="00167137">
        <w:rPr>
          <w:sz w:val="22"/>
          <w:szCs w:val="22"/>
          <w:lang w:val="sr-Latn-RS"/>
        </w:rPr>
        <w:t>Lijek čuvajte van pogleda i domašaja djece.</w:t>
      </w:r>
    </w:p>
    <w:p w14:paraId="597A3057" w14:textId="77777777" w:rsidR="00991E7D" w:rsidRPr="00167137" w:rsidRDefault="00991E7D" w:rsidP="00D50E68">
      <w:pPr>
        <w:jc w:val="both"/>
        <w:rPr>
          <w:sz w:val="22"/>
          <w:szCs w:val="22"/>
          <w:lang w:val="sr-Latn-RS"/>
        </w:rPr>
      </w:pPr>
    </w:p>
    <w:p w14:paraId="7C480A87" w14:textId="77777777" w:rsidR="006A49EA" w:rsidRPr="00167137" w:rsidRDefault="006A49EA" w:rsidP="00D50E68">
      <w:pPr>
        <w:jc w:val="both"/>
        <w:rPr>
          <w:sz w:val="22"/>
          <w:szCs w:val="22"/>
          <w:lang w:val="sr-Latn-RS"/>
        </w:rPr>
      </w:pPr>
      <w:r w:rsidRPr="00167137">
        <w:rPr>
          <w:sz w:val="22"/>
          <w:szCs w:val="22"/>
          <w:lang w:val="sr-Latn-RS"/>
        </w:rPr>
        <w:t>Ovaj lijek se ne smije upotrijebiti nakon isteka roka upotrebe navedenog na naljepnici i na kutiji, iza oznake „Važi do:“ ili „EXP“. Istek roka upotrebe odnosi se na posljednji dan navedenog mjeseca.</w:t>
      </w:r>
    </w:p>
    <w:p w14:paraId="20B9B62B" w14:textId="77777777" w:rsidR="006A49EA" w:rsidRPr="00167137" w:rsidRDefault="006A49EA" w:rsidP="00D50E68">
      <w:pPr>
        <w:jc w:val="both"/>
        <w:rPr>
          <w:sz w:val="22"/>
          <w:szCs w:val="22"/>
          <w:lang w:val="sr-Latn-RS"/>
        </w:rPr>
      </w:pPr>
    </w:p>
    <w:p w14:paraId="1493A97B" w14:textId="4D2EDA96" w:rsidR="006A49EA" w:rsidRPr="00167137" w:rsidRDefault="006A49EA" w:rsidP="00D50E68">
      <w:pPr>
        <w:jc w:val="both"/>
        <w:rPr>
          <w:b/>
          <w:sz w:val="22"/>
          <w:szCs w:val="22"/>
          <w:lang w:val="sr-Latn-RS"/>
        </w:rPr>
      </w:pPr>
      <w:r w:rsidRPr="00167137">
        <w:rPr>
          <w:b/>
          <w:sz w:val="22"/>
          <w:szCs w:val="22"/>
          <w:lang w:val="sr-Latn-RS"/>
        </w:rPr>
        <w:t>Čuvanje u apoteci:</w:t>
      </w:r>
    </w:p>
    <w:p w14:paraId="1984970B" w14:textId="1BDE0904" w:rsidR="007A331B" w:rsidRPr="00167137" w:rsidRDefault="007A331B" w:rsidP="00D50E68">
      <w:pPr>
        <w:jc w:val="both"/>
        <w:rPr>
          <w:b/>
          <w:sz w:val="22"/>
          <w:szCs w:val="22"/>
          <w:lang w:val="sr-Latn-RS"/>
        </w:rPr>
      </w:pPr>
    </w:p>
    <w:p w14:paraId="7FD9965E" w14:textId="77777777" w:rsidR="006A49EA" w:rsidRPr="00167137" w:rsidRDefault="006A49EA" w:rsidP="00D50E68">
      <w:pPr>
        <w:jc w:val="both"/>
        <w:rPr>
          <w:sz w:val="22"/>
          <w:szCs w:val="22"/>
          <w:lang w:val="sr-Latn-RS"/>
        </w:rPr>
      </w:pPr>
      <w:r w:rsidRPr="00167137">
        <w:rPr>
          <w:sz w:val="22"/>
          <w:szCs w:val="22"/>
          <w:lang w:val="sr-Latn-RS"/>
        </w:rPr>
        <w:t>Čuvati lijek u frižideru na temperaturi od 2°C do 8°C. Ne zamrzavati.</w:t>
      </w:r>
    </w:p>
    <w:p w14:paraId="596A8750" w14:textId="77777777" w:rsidR="006A49EA" w:rsidRPr="00167137" w:rsidRDefault="006A49EA" w:rsidP="00D50E68">
      <w:pPr>
        <w:jc w:val="both"/>
        <w:rPr>
          <w:sz w:val="22"/>
          <w:szCs w:val="22"/>
          <w:lang w:val="sr-Latn-RS"/>
        </w:rPr>
      </w:pPr>
    </w:p>
    <w:p w14:paraId="66D5E8F1" w14:textId="4BCD1AD5" w:rsidR="006A49EA" w:rsidRPr="00167137" w:rsidRDefault="006A49EA" w:rsidP="00D50E68">
      <w:pPr>
        <w:jc w:val="both"/>
        <w:rPr>
          <w:b/>
          <w:sz w:val="22"/>
          <w:szCs w:val="22"/>
          <w:lang w:val="sr-Latn-RS"/>
        </w:rPr>
      </w:pPr>
      <w:r w:rsidRPr="00167137">
        <w:rPr>
          <w:b/>
          <w:sz w:val="22"/>
          <w:szCs w:val="22"/>
          <w:lang w:val="sr-Latn-RS"/>
        </w:rPr>
        <w:t>Čuvanje kod pacijenta:</w:t>
      </w:r>
    </w:p>
    <w:p w14:paraId="168B3B31" w14:textId="4EA1159D" w:rsidR="007A331B" w:rsidRPr="00167137" w:rsidRDefault="007A331B" w:rsidP="00D50E68">
      <w:pPr>
        <w:jc w:val="both"/>
        <w:rPr>
          <w:b/>
          <w:sz w:val="22"/>
          <w:szCs w:val="22"/>
          <w:lang w:val="sr-Latn-RS"/>
        </w:rPr>
      </w:pPr>
    </w:p>
    <w:p w14:paraId="3756606F" w14:textId="77777777" w:rsidR="006A49EA" w:rsidRPr="00167137" w:rsidRDefault="006A49EA" w:rsidP="00D50E68">
      <w:pPr>
        <w:jc w:val="both"/>
        <w:rPr>
          <w:sz w:val="22"/>
          <w:szCs w:val="22"/>
          <w:lang w:val="sr-Latn-RS"/>
        </w:rPr>
      </w:pPr>
      <w:r w:rsidRPr="00167137">
        <w:rPr>
          <w:sz w:val="22"/>
          <w:szCs w:val="22"/>
          <w:lang w:val="sr-Latn-RS"/>
        </w:rPr>
        <w:t>Imate dvije mogućnosti:</w:t>
      </w:r>
    </w:p>
    <w:p w14:paraId="07BE57F9" w14:textId="77777777" w:rsidR="006A49EA" w:rsidRPr="00167137" w:rsidRDefault="006A49EA" w:rsidP="00D50E68">
      <w:pPr>
        <w:jc w:val="both"/>
        <w:rPr>
          <w:sz w:val="22"/>
          <w:szCs w:val="22"/>
          <w:lang w:val="sr-Latn-RS"/>
        </w:rPr>
      </w:pPr>
      <w:r w:rsidRPr="00167137">
        <w:rPr>
          <w:sz w:val="22"/>
          <w:szCs w:val="22"/>
          <w:lang w:val="sr-Latn-RS"/>
        </w:rPr>
        <w:t>1.</w:t>
      </w:r>
      <w:r w:rsidRPr="00167137">
        <w:rPr>
          <w:sz w:val="22"/>
          <w:szCs w:val="22"/>
          <w:lang w:val="sr-Latn-RS"/>
        </w:rPr>
        <w:tab/>
        <w:t>Čuvati lijek u frižideru na temperaturi od 2°C do 8°C. Ne zamrzavati.</w:t>
      </w:r>
    </w:p>
    <w:p w14:paraId="2C41902C" w14:textId="6699AD72" w:rsidR="006A49EA" w:rsidRPr="00167137" w:rsidRDefault="006A49EA" w:rsidP="00D50E68">
      <w:pPr>
        <w:jc w:val="both"/>
        <w:rPr>
          <w:sz w:val="22"/>
          <w:szCs w:val="22"/>
          <w:lang w:val="sr-Latn-RS"/>
        </w:rPr>
      </w:pPr>
      <w:r w:rsidRPr="00167137">
        <w:rPr>
          <w:sz w:val="22"/>
          <w:szCs w:val="22"/>
          <w:lang w:val="sr-Latn-RS"/>
        </w:rPr>
        <w:t>2.</w:t>
      </w:r>
      <w:r w:rsidRPr="00167137">
        <w:rPr>
          <w:sz w:val="22"/>
          <w:szCs w:val="22"/>
          <w:lang w:val="sr-Latn-RS"/>
        </w:rPr>
        <w:tab/>
        <w:t xml:space="preserve">Čuvati lijek na temperaturi do 25°C najduže mjesec dana. Zabilježite kada ste lijek počeli </w:t>
      </w:r>
      <w:r w:rsidR="00DB5F65" w:rsidRPr="00167137">
        <w:rPr>
          <w:sz w:val="22"/>
          <w:szCs w:val="22"/>
          <w:lang w:val="sr-Latn-RS"/>
        </w:rPr>
        <w:t xml:space="preserve">da čuvate </w:t>
      </w:r>
      <w:r w:rsidRPr="00167137">
        <w:rPr>
          <w:sz w:val="22"/>
          <w:szCs w:val="22"/>
          <w:lang w:val="sr-Latn-RS"/>
        </w:rPr>
        <w:t>van frižidera i iskoristite ga unutar mjesec dana od zabilježenog datuma.</w:t>
      </w:r>
    </w:p>
    <w:p w14:paraId="6A44C1F9" w14:textId="77777777" w:rsidR="006A49EA" w:rsidRPr="00167137" w:rsidRDefault="006A49EA" w:rsidP="00D50E68">
      <w:pPr>
        <w:jc w:val="both"/>
        <w:rPr>
          <w:sz w:val="22"/>
          <w:szCs w:val="22"/>
          <w:lang w:val="sr-Latn-RS"/>
        </w:rPr>
      </w:pPr>
    </w:p>
    <w:p w14:paraId="6AD24D10" w14:textId="3810FC46" w:rsidR="006A49EA" w:rsidRPr="00167137" w:rsidRDefault="006A49EA" w:rsidP="00D50E68">
      <w:pPr>
        <w:jc w:val="both"/>
        <w:rPr>
          <w:sz w:val="22"/>
          <w:szCs w:val="22"/>
          <w:lang w:val="sr-Latn-RS"/>
        </w:rPr>
      </w:pPr>
      <w:r w:rsidRPr="00167137">
        <w:rPr>
          <w:sz w:val="22"/>
          <w:szCs w:val="22"/>
          <w:lang w:val="sr-Latn-RS"/>
        </w:rPr>
        <w:t>Napunjen</w:t>
      </w:r>
      <w:r w:rsidR="005A2D10">
        <w:rPr>
          <w:sz w:val="22"/>
          <w:szCs w:val="22"/>
          <w:lang w:val="sr-Latn-RS"/>
        </w:rPr>
        <w:t>i</w:t>
      </w:r>
      <w:r w:rsidRPr="00167137">
        <w:rPr>
          <w:sz w:val="22"/>
          <w:szCs w:val="22"/>
          <w:lang w:val="sr-Latn-RS"/>
        </w:rPr>
        <w:t xml:space="preserve"> injekcioni špric čuvajte u originalnoj ambalaži (kartonskoj kutiji) radi zaštite od svjetlosti.</w:t>
      </w:r>
    </w:p>
    <w:p w14:paraId="20E35653" w14:textId="77777777" w:rsidR="006A49EA" w:rsidRPr="00167137" w:rsidRDefault="006A49EA" w:rsidP="00D50E68">
      <w:pPr>
        <w:jc w:val="both"/>
        <w:rPr>
          <w:sz w:val="22"/>
          <w:szCs w:val="22"/>
          <w:lang w:val="sr-Latn-RS"/>
        </w:rPr>
      </w:pPr>
    </w:p>
    <w:p w14:paraId="4C737D34" w14:textId="116FB520" w:rsidR="006A49EA" w:rsidRPr="00167137" w:rsidRDefault="006A49EA" w:rsidP="00D50E68">
      <w:pPr>
        <w:jc w:val="both"/>
        <w:rPr>
          <w:b/>
          <w:bCs/>
          <w:sz w:val="22"/>
          <w:szCs w:val="22"/>
          <w:lang w:val="sr-Latn-RS"/>
        </w:rPr>
      </w:pPr>
      <w:r w:rsidRPr="00167137">
        <w:rPr>
          <w:b/>
          <w:bCs/>
          <w:sz w:val="22"/>
          <w:szCs w:val="22"/>
          <w:lang w:val="sr-Latn-RS"/>
        </w:rPr>
        <w:t>Nemojte upotrebljavati lijek Elonva:</w:t>
      </w:r>
    </w:p>
    <w:p w14:paraId="0596FF92" w14:textId="23972F0D" w:rsidR="006A49EA" w:rsidRPr="00167137" w:rsidRDefault="001374F6" w:rsidP="00D50E68">
      <w:pPr>
        <w:pStyle w:val="ListParagraph"/>
        <w:numPr>
          <w:ilvl w:val="0"/>
          <w:numId w:val="38"/>
        </w:numPr>
        <w:ind w:left="0" w:firstLine="0"/>
        <w:jc w:val="both"/>
        <w:rPr>
          <w:sz w:val="22"/>
          <w:szCs w:val="22"/>
          <w:lang w:val="sr-Latn-RS"/>
        </w:rPr>
      </w:pPr>
      <w:r w:rsidRPr="00167137">
        <w:rPr>
          <w:sz w:val="22"/>
          <w:szCs w:val="22"/>
          <w:lang w:val="sr-Latn-RS"/>
        </w:rPr>
        <w:t xml:space="preserve">ukoliko </w:t>
      </w:r>
      <w:r w:rsidR="006A49EA" w:rsidRPr="00167137">
        <w:rPr>
          <w:sz w:val="22"/>
          <w:szCs w:val="22"/>
          <w:lang w:val="sr-Latn-RS"/>
        </w:rPr>
        <w:t>ste</w:t>
      </w:r>
      <w:r w:rsidRPr="00167137">
        <w:rPr>
          <w:sz w:val="22"/>
          <w:szCs w:val="22"/>
          <w:lang w:val="sr-Latn-RS"/>
        </w:rPr>
        <w:t xml:space="preserve"> ga</w:t>
      </w:r>
      <w:r w:rsidR="006A49EA" w:rsidRPr="00167137">
        <w:rPr>
          <w:sz w:val="22"/>
          <w:szCs w:val="22"/>
          <w:lang w:val="sr-Latn-RS"/>
        </w:rPr>
        <w:t xml:space="preserve"> čuvali van frižidera duže od mjesec dana.</w:t>
      </w:r>
    </w:p>
    <w:p w14:paraId="0CD7490D" w14:textId="66095535" w:rsidR="006A49EA" w:rsidRPr="00167137" w:rsidRDefault="001374F6" w:rsidP="00D50E68">
      <w:pPr>
        <w:pStyle w:val="ListParagraph"/>
        <w:numPr>
          <w:ilvl w:val="0"/>
          <w:numId w:val="38"/>
        </w:numPr>
        <w:ind w:left="0" w:firstLine="0"/>
        <w:jc w:val="both"/>
        <w:rPr>
          <w:sz w:val="22"/>
          <w:szCs w:val="22"/>
          <w:lang w:val="sr-Latn-RS"/>
        </w:rPr>
      </w:pPr>
      <w:r w:rsidRPr="00167137">
        <w:rPr>
          <w:sz w:val="22"/>
          <w:szCs w:val="22"/>
          <w:lang w:val="sr-Latn-RS"/>
        </w:rPr>
        <w:t xml:space="preserve">ukoliko </w:t>
      </w:r>
      <w:r w:rsidR="006A49EA" w:rsidRPr="00167137">
        <w:rPr>
          <w:sz w:val="22"/>
          <w:szCs w:val="22"/>
          <w:lang w:val="sr-Latn-RS"/>
        </w:rPr>
        <w:t>ste</w:t>
      </w:r>
      <w:r w:rsidRPr="00167137">
        <w:rPr>
          <w:sz w:val="22"/>
          <w:szCs w:val="22"/>
          <w:lang w:val="sr-Latn-RS"/>
        </w:rPr>
        <w:t xml:space="preserve"> ga</w:t>
      </w:r>
      <w:r w:rsidR="006A49EA" w:rsidRPr="00167137">
        <w:rPr>
          <w:sz w:val="22"/>
          <w:szCs w:val="22"/>
          <w:lang w:val="sr-Latn-RS"/>
        </w:rPr>
        <w:t xml:space="preserve"> čuvali van frižidera na temperaturi višoj od 25°C.</w:t>
      </w:r>
    </w:p>
    <w:p w14:paraId="3A1A365D" w14:textId="4721E284" w:rsidR="006A49EA" w:rsidRPr="00167137" w:rsidRDefault="001374F6" w:rsidP="00D50E68">
      <w:pPr>
        <w:pStyle w:val="ListParagraph"/>
        <w:numPr>
          <w:ilvl w:val="0"/>
          <w:numId w:val="38"/>
        </w:numPr>
        <w:ind w:left="0" w:firstLine="0"/>
        <w:jc w:val="both"/>
        <w:rPr>
          <w:sz w:val="22"/>
          <w:szCs w:val="22"/>
          <w:lang w:val="sr-Latn-RS"/>
        </w:rPr>
      </w:pPr>
      <w:r w:rsidRPr="00167137">
        <w:rPr>
          <w:sz w:val="22"/>
          <w:szCs w:val="22"/>
          <w:lang w:val="sr-Latn-RS"/>
        </w:rPr>
        <w:t xml:space="preserve">ukoliko </w:t>
      </w:r>
      <w:r w:rsidR="006A49EA" w:rsidRPr="00167137">
        <w:rPr>
          <w:sz w:val="22"/>
          <w:szCs w:val="22"/>
          <w:lang w:val="sr-Latn-RS"/>
        </w:rPr>
        <w:t>primijetite da rastvor nije bistar</w:t>
      </w:r>
      <w:r w:rsidR="00DB5F65" w:rsidRPr="00167137">
        <w:rPr>
          <w:sz w:val="22"/>
          <w:szCs w:val="22"/>
          <w:lang w:val="sr-Latn-RS"/>
        </w:rPr>
        <w:t>.</w:t>
      </w:r>
    </w:p>
    <w:p w14:paraId="1AA461EF" w14:textId="05844D84" w:rsidR="006A49EA" w:rsidRPr="00167137" w:rsidRDefault="001374F6" w:rsidP="00D50E68">
      <w:pPr>
        <w:pStyle w:val="ListParagraph"/>
        <w:numPr>
          <w:ilvl w:val="0"/>
          <w:numId w:val="38"/>
        </w:numPr>
        <w:ind w:left="0" w:firstLine="0"/>
        <w:jc w:val="both"/>
        <w:rPr>
          <w:sz w:val="22"/>
          <w:szCs w:val="22"/>
          <w:lang w:val="sr-Latn-RS"/>
        </w:rPr>
      </w:pPr>
      <w:r w:rsidRPr="00167137">
        <w:rPr>
          <w:sz w:val="22"/>
          <w:szCs w:val="22"/>
          <w:lang w:val="sr-Latn-RS"/>
        </w:rPr>
        <w:t xml:space="preserve">ukoliko </w:t>
      </w:r>
      <w:r w:rsidR="006A49EA" w:rsidRPr="00167137">
        <w:rPr>
          <w:sz w:val="22"/>
          <w:szCs w:val="22"/>
          <w:lang w:val="sr-Latn-RS"/>
        </w:rPr>
        <w:t>primijetite da je</w:t>
      </w:r>
      <w:r w:rsidRPr="00167137">
        <w:rPr>
          <w:sz w:val="22"/>
          <w:szCs w:val="22"/>
          <w:lang w:val="sr-Latn-RS"/>
        </w:rPr>
        <w:t xml:space="preserve"> oštećen</w:t>
      </w:r>
      <w:r w:rsidR="006A49EA" w:rsidRPr="00167137">
        <w:rPr>
          <w:sz w:val="22"/>
          <w:szCs w:val="22"/>
          <w:lang w:val="sr-Latn-RS"/>
        </w:rPr>
        <w:t xml:space="preserve"> injekcioni špric ili igla.</w:t>
      </w:r>
    </w:p>
    <w:p w14:paraId="2F4DC0A0" w14:textId="77777777" w:rsidR="006A49EA" w:rsidRPr="00167137" w:rsidRDefault="006A49EA" w:rsidP="00D50E68">
      <w:pPr>
        <w:jc w:val="both"/>
        <w:rPr>
          <w:sz w:val="22"/>
          <w:szCs w:val="22"/>
          <w:lang w:val="sr-Latn-RS"/>
        </w:rPr>
      </w:pPr>
    </w:p>
    <w:p w14:paraId="130550CC" w14:textId="77777777" w:rsidR="00555228" w:rsidRPr="00167137" w:rsidRDefault="00555228" w:rsidP="00D50E68">
      <w:pPr>
        <w:jc w:val="both"/>
        <w:rPr>
          <w:sz w:val="22"/>
          <w:szCs w:val="22"/>
          <w:lang w:val="sr-Latn-RS" w:eastAsia="hr-HR"/>
        </w:rPr>
      </w:pPr>
      <w:r w:rsidRPr="00167137">
        <w:rPr>
          <w:sz w:val="22"/>
          <w:szCs w:val="22"/>
          <w:lang w:val="sr-Latn-RS" w:eastAsia="hr-HR"/>
        </w:rPr>
        <w:t>Ljekove ne treba bacati u kanalizaciju, niti kućni otpad. Ove mjere pomažu očuvanju životne sredine.</w:t>
      </w:r>
    </w:p>
    <w:p w14:paraId="4DF94C71" w14:textId="77777777" w:rsidR="00555228" w:rsidRPr="00167137" w:rsidRDefault="00555228" w:rsidP="00D50E68">
      <w:pPr>
        <w:jc w:val="both"/>
        <w:rPr>
          <w:b/>
          <w:bCs/>
          <w:sz w:val="22"/>
          <w:szCs w:val="22"/>
          <w:lang w:val="sr-Latn-RS" w:eastAsia="hr-HR"/>
        </w:rPr>
      </w:pPr>
      <w:r w:rsidRPr="00167137">
        <w:rPr>
          <w:sz w:val="22"/>
          <w:szCs w:val="22"/>
          <w:lang w:val="sr-Latn-RS" w:eastAsia="hr-HR"/>
        </w:rPr>
        <w:t>Neupotrijebljeni lijek se uništava u skladu sa važećim propisima.</w:t>
      </w:r>
    </w:p>
    <w:p w14:paraId="3A907251" w14:textId="18BC6AB2" w:rsidR="00396B66" w:rsidRPr="00167137" w:rsidRDefault="00396B66" w:rsidP="00D50E68">
      <w:pPr>
        <w:jc w:val="both"/>
        <w:rPr>
          <w:bCs/>
          <w:sz w:val="22"/>
          <w:szCs w:val="22"/>
          <w:lang w:val="sr-Latn-RS"/>
        </w:rPr>
      </w:pPr>
    </w:p>
    <w:p w14:paraId="0F55F639" w14:textId="77777777" w:rsidR="001A4FE2" w:rsidRPr="00167137" w:rsidRDefault="001A4FE2" w:rsidP="00D50E68">
      <w:pPr>
        <w:jc w:val="both"/>
        <w:rPr>
          <w:bCs/>
          <w:sz w:val="22"/>
          <w:szCs w:val="22"/>
          <w:lang w:val="sr-Latn-RS"/>
        </w:rPr>
      </w:pPr>
    </w:p>
    <w:p w14:paraId="527E5847" w14:textId="23E4F939" w:rsidR="00A32113" w:rsidRPr="00167137" w:rsidRDefault="00326EEC" w:rsidP="00D50E68">
      <w:pPr>
        <w:pStyle w:val="ListParagraph"/>
        <w:numPr>
          <w:ilvl w:val="0"/>
          <w:numId w:val="17"/>
        </w:numPr>
        <w:tabs>
          <w:tab w:val="left" w:pos="540"/>
          <w:tab w:val="left" w:pos="569"/>
        </w:tabs>
        <w:jc w:val="both"/>
        <w:rPr>
          <w:b/>
          <w:bCs/>
          <w:sz w:val="22"/>
          <w:szCs w:val="22"/>
          <w:lang w:val="sr-Latn-RS"/>
        </w:rPr>
      </w:pPr>
      <w:r w:rsidRPr="00167137">
        <w:rPr>
          <w:b/>
          <w:bCs/>
          <w:sz w:val="22"/>
          <w:szCs w:val="22"/>
          <w:lang w:val="sr-Latn-RS"/>
        </w:rPr>
        <w:t xml:space="preserve">SADRŽAJ PAKOVANJA I </w:t>
      </w:r>
      <w:r w:rsidR="00A32113" w:rsidRPr="00167137">
        <w:rPr>
          <w:b/>
          <w:bCs/>
          <w:sz w:val="22"/>
          <w:szCs w:val="22"/>
          <w:lang w:val="sr-Latn-RS"/>
        </w:rPr>
        <w:t>DODATNE INFORMACIJE</w:t>
      </w:r>
      <w:r w:rsidR="00E06040" w:rsidRPr="00167137">
        <w:rPr>
          <w:b/>
          <w:bCs/>
          <w:sz w:val="22"/>
          <w:szCs w:val="22"/>
          <w:lang w:val="sr-Latn-RS"/>
        </w:rPr>
        <w:t xml:space="preserve"> </w:t>
      </w:r>
    </w:p>
    <w:p w14:paraId="2239CE16" w14:textId="77777777" w:rsidR="00555228" w:rsidRPr="00167137" w:rsidRDefault="00555228" w:rsidP="00D50E68">
      <w:pPr>
        <w:pStyle w:val="ListParagraph"/>
        <w:tabs>
          <w:tab w:val="left" w:pos="540"/>
          <w:tab w:val="left" w:pos="569"/>
        </w:tabs>
        <w:ind w:left="0"/>
        <w:jc w:val="both"/>
        <w:rPr>
          <w:b/>
          <w:bCs/>
          <w:sz w:val="22"/>
          <w:szCs w:val="22"/>
          <w:lang w:val="sr-Latn-RS"/>
        </w:rPr>
      </w:pPr>
    </w:p>
    <w:p w14:paraId="7BDBAFFF" w14:textId="77777777" w:rsidR="001A4FE2" w:rsidRPr="00167137" w:rsidRDefault="001A4FE2" w:rsidP="001A4FE2">
      <w:pPr>
        <w:jc w:val="both"/>
        <w:rPr>
          <w:b/>
          <w:sz w:val="22"/>
          <w:szCs w:val="22"/>
          <w:lang w:val="sr-Latn-RS"/>
        </w:rPr>
      </w:pPr>
      <w:r w:rsidRPr="00167137">
        <w:rPr>
          <w:b/>
          <w:sz w:val="22"/>
          <w:szCs w:val="22"/>
          <w:lang w:val="sr-Latn-RS"/>
        </w:rPr>
        <w:t>Šta sadrži lijek Elonva</w:t>
      </w:r>
    </w:p>
    <w:p w14:paraId="35FBB430" w14:textId="77777777" w:rsidR="001A4FE2" w:rsidRPr="00167137" w:rsidRDefault="001A4FE2" w:rsidP="001A4FE2">
      <w:pPr>
        <w:jc w:val="both"/>
        <w:rPr>
          <w:sz w:val="22"/>
          <w:szCs w:val="22"/>
          <w:lang w:val="sr-Latn-RS"/>
        </w:rPr>
      </w:pPr>
    </w:p>
    <w:p w14:paraId="207A7D38" w14:textId="3F9E7FF8" w:rsidR="00BA1F3F" w:rsidRPr="00167137" w:rsidRDefault="001A4FE2" w:rsidP="00DE04F9">
      <w:pPr>
        <w:pStyle w:val="ListParagraph"/>
        <w:numPr>
          <w:ilvl w:val="0"/>
          <w:numId w:val="51"/>
        </w:numPr>
        <w:jc w:val="both"/>
        <w:rPr>
          <w:sz w:val="22"/>
          <w:szCs w:val="22"/>
          <w:lang w:val="sr-Latn-RS"/>
        </w:rPr>
      </w:pPr>
      <w:r w:rsidRPr="00167137">
        <w:rPr>
          <w:sz w:val="22"/>
          <w:szCs w:val="22"/>
          <w:lang w:val="sr-Latn-RS"/>
        </w:rPr>
        <w:t xml:space="preserve">Aktivna supstanca je korifolitropin alfa. Jedan napunjeni injekcioni špric </w:t>
      </w:r>
      <w:r w:rsidR="00F96952" w:rsidRPr="00167137">
        <w:rPr>
          <w:sz w:val="22"/>
          <w:szCs w:val="22"/>
          <w:lang w:val="sr-Latn-RS"/>
        </w:rPr>
        <w:t xml:space="preserve">lijeka Elonva, 100 mikrograma, rastvor za injekciju </w:t>
      </w:r>
      <w:r w:rsidRPr="00167137">
        <w:rPr>
          <w:sz w:val="22"/>
          <w:szCs w:val="22"/>
          <w:lang w:val="sr-Latn-RS"/>
        </w:rPr>
        <w:t>sadrži 100 mikrograma korifolitropina alfa u 0,5ml rastvora za injekciju. Jedan napunjeni injekcioni špric</w:t>
      </w:r>
      <w:r w:rsidR="00F96952" w:rsidRPr="00167137">
        <w:rPr>
          <w:sz w:val="22"/>
          <w:szCs w:val="22"/>
          <w:lang w:val="sr-Latn-RS"/>
        </w:rPr>
        <w:t xml:space="preserve"> lijeka Elonva, 150 mikrograma, rastvor za injekciju</w:t>
      </w:r>
      <w:r w:rsidRPr="00167137">
        <w:rPr>
          <w:sz w:val="22"/>
          <w:szCs w:val="22"/>
          <w:lang w:val="sr-Latn-RS"/>
        </w:rPr>
        <w:t xml:space="preserve"> sadrži 150 mikrograma korifolitropina alfa u 0,5ml rastvora za injekciju.</w:t>
      </w:r>
    </w:p>
    <w:p w14:paraId="2921A98D" w14:textId="19E543D2" w:rsidR="001A4FE2" w:rsidRPr="00167137" w:rsidRDefault="001A4FE2" w:rsidP="00DE04F9">
      <w:pPr>
        <w:pStyle w:val="ListParagraph"/>
        <w:numPr>
          <w:ilvl w:val="0"/>
          <w:numId w:val="51"/>
        </w:numPr>
        <w:jc w:val="both"/>
        <w:rPr>
          <w:sz w:val="22"/>
          <w:szCs w:val="22"/>
          <w:lang w:val="sr-Latn-RS"/>
        </w:rPr>
      </w:pPr>
      <w:r w:rsidRPr="00167137">
        <w:rPr>
          <w:sz w:val="22"/>
          <w:szCs w:val="22"/>
          <w:lang w:val="sr-Latn-RS"/>
        </w:rPr>
        <w:t>Pomoćne supstance su:</w:t>
      </w:r>
      <w:r w:rsidR="00BA1F3F" w:rsidRPr="00167137">
        <w:rPr>
          <w:sz w:val="22"/>
          <w:szCs w:val="22"/>
          <w:lang w:val="sr-Latn-RS"/>
        </w:rPr>
        <w:t xml:space="preserve"> </w:t>
      </w:r>
      <w:r w:rsidRPr="00167137">
        <w:rPr>
          <w:sz w:val="22"/>
          <w:szCs w:val="22"/>
          <w:lang w:val="sr-Latn-RS"/>
        </w:rPr>
        <w:t>natrijum citrat</w:t>
      </w:r>
      <w:r w:rsidR="00BA1F3F" w:rsidRPr="00167137">
        <w:rPr>
          <w:sz w:val="22"/>
          <w:szCs w:val="22"/>
          <w:lang w:val="sr-Latn-RS"/>
        </w:rPr>
        <w:t xml:space="preserve">, </w:t>
      </w:r>
      <w:r w:rsidRPr="00167137">
        <w:rPr>
          <w:sz w:val="22"/>
          <w:szCs w:val="22"/>
          <w:lang w:val="sr-Latn-RS"/>
        </w:rPr>
        <w:t>saharoza</w:t>
      </w:r>
      <w:r w:rsidR="00BA1F3F" w:rsidRPr="00167137">
        <w:rPr>
          <w:sz w:val="22"/>
          <w:szCs w:val="22"/>
          <w:lang w:val="sr-Latn-RS"/>
        </w:rPr>
        <w:t>,</w:t>
      </w:r>
      <w:r w:rsidRPr="00167137">
        <w:rPr>
          <w:sz w:val="22"/>
          <w:szCs w:val="22"/>
          <w:lang w:val="sr-Latn-RS"/>
        </w:rPr>
        <w:t xml:space="preserve"> polisorbat 20</w:t>
      </w:r>
      <w:r w:rsidR="00BA1F3F" w:rsidRPr="00167137">
        <w:rPr>
          <w:sz w:val="22"/>
          <w:szCs w:val="22"/>
          <w:lang w:val="sr-Latn-RS"/>
        </w:rPr>
        <w:t>,</w:t>
      </w:r>
      <w:r w:rsidRPr="00167137">
        <w:rPr>
          <w:sz w:val="22"/>
          <w:szCs w:val="22"/>
          <w:lang w:val="sr-Latn-RS"/>
        </w:rPr>
        <w:t xml:space="preserve"> L-metionin</w:t>
      </w:r>
      <w:r w:rsidR="00BA1F3F" w:rsidRPr="00167137">
        <w:rPr>
          <w:sz w:val="22"/>
          <w:szCs w:val="22"/>
          <w:lang w:val="sr-Latn-RS"/>
        </w:rPr>
        <w:t>,</w:t>
      </w:r>
      <w:r w:rsidRPr="00167137">
        <w:rPr>
          <w:sz w:val="22"/>
          <w:szCs w:val="22"/>
          <w:lang w:val="sr-Latn-RS"/>
        </w:rPr>
        <w:t xml:space="preserve"> voda za injekcije.</w:t>
      </w:r>
      <w:r w:rsidR="00BA1F3F" w:rsidRPr="00167137">
        <w:rPr>
          <w:sz w:val="22"/>
          <w:szCs w:val="22"/>
          <w:lang w:val="sr-Latn-RS"/>
        </w:rPr>
        <w:t xml:space="preserve"> </w:t>
      </w:r>
      <w:r w:rsidRPr="00167137">
        <w:rPr>
          <w:sz w:val="22"/>
          <w:szCs w:val="22"/>
          <w:lang w:val="sr-Latn-RS"/>
        </w:rPr>
        <w:t>Za podešavanje pH može se koristiti natrijum hidroksid i/ili hlorovodonična kiselina.</w:t>
      </w:r>
    </w:p>
    <w:p w14:paraId="6E6C062E" w14:textId="77777777" w:rsidR="001A4FE2" w:rsidRPr="00167137" w:rsidRDefault="001A4FE2" w:rsidP="001A4FE2">
      <w:pPr>
        <w:jc w:val="both"/>
        <w:rPr>
          <w:b/>
          <w:sz w:val="22"/>
          <w:szCs w:val="22"/>
          <w:lang w:val="sr-Latn-RS"/>
        </w:rPr>
      </w:pPr>
    </w:p>
    <w:p w14:paraId="147DBBE0" w14:textId="77777777" w:rsidR="001A4FE2" w:rsidRPr="00167137" w:rsidRDefault="001A4FE2" w:rsidP="001A4FE2">
      <w:pPr>
        <w:jc w:val="both"/>
        <w:rPr>
          <w:b/>
          <w:sz w:val="22"/>
          <w:szCs w:val="22"/>
          <w:lang w:val="sr-Latn-RS"/>
        </w:rPr>
      </w:pPr>
      <w:r w:rsidRPr="00167137">
        <w:rPr>
          <w:b/>
          <w:sz w:val="22"/>
          <w:szCs w:val="22"/>
          <w:lang w:val="sr-Latn-RS"/>
        </w:rPr>
        <w:t>Kako izgleda lijek Elonva i sadržaj pakovanja</w:t>
      </w:r>
    </w:p>
    <w:p w14:paraId="369D39C5" w14:textId="77777777" w:rsidR="001A4FE2" w:rsidRPr="00167137" w:rsidRDefault="001A4FE2" w:rsidP="001A4FE2">
      <w:pPr>
        <w:jc w:val="both"/>
        <w:rPr>
          <w:sz w:val="22"/>
          <w:szCs w:val="22"/>
          <w:lang w:val="sr-Latn-RS"/>
        </w:rPr>
      </w:pPr>
    </w:p>
    <w:p w14:paraId="48BE19A6" w14:textId="4B750D6C" w:rsidR="001A4FE2" w:rsidRPr="00167137" w:rsidRDefault="001A4FE2" w:rsidP="001A4FE2">
      <w:pPr>
        <w:jc w:val="both"/>
        <w:rPr>
          <w:sz w:val="22"/>
          <w:szCs w:val="22"/>
          <w:lang w:val="sr-Latn-RS"/>
        </w:rPr>
      </w:pPr>
      <w:r w:rsidRPr="00167137">
        <w:rPr>
          <w:sz w:val="22"/>
          <w:szCs w:val="22"/>
          <w:lang w:val="sr-Latn-RS"/>
        </w:rPr>
        <w:t>Lijek Elonva je bistar bezbojan vodeni rastvor za injekciju (injekcija) u napunjenom injekcionom špricu sa automatskim sigurnosnim sistemom, koji nakon korišćenja sprječava povrede iglom. Napunjen</w:t>
      </w:r>
      <w:r w:rsidR="008B2014" w:rsidRPr="00167137">
        <w:rPr>
          <w:sz w:val="22"/>
          <w:szCs w:val="22"/>
          <w:lang w:val="sr-Latn-RS"/>
        </w:rPr>
        <w:t xml:space="preserve">i </w:t>
      </w:r>
      <w:r w:rsidRPr="00167137">
        <w:rPr>
          <w:sz w:val="22"/>
          <w:szCs w:val="22"/>
          <w:lang w:val="sr-Latn-RS"/>
        </w:rPr>
        <w:t>injekcioni špric je zapakovan zajedno sa sterilnom iglom za injekciju. Jedan napunjeni injekcioni špric sadrži 0,5 ml rastvora. Jedan napunjeni injekcioni špric je dostupan u pojedinačnom pakovanju.</w:t>
      </w:r>
    </w:p>
    <w:p w14:paraId="26F9F515" w14:textId="77777777" w:rsidR="008B2014" w:rsidRPr="00167137" w:rsidRDefault="008B2014" w:rsidP="001A4FE2">
      <w:pPr>
        <w:jc w:val="both"/>
        <w:rPr>
          <w:sz w:val="22"/>
          <w:szCs w:val="22"/>
          <w:lang w:val="sr-Latn-RS"/>
        </w:rPr>
      </w:pPr>
    </w:p>
    <w:p w14:paraId="3FEAE267" w14:textId="61C09FB6" w:rsidR="001A4FE2" w:rsidRPr="00167137" w:rsidRDefault="001A4FE2" w:rsidP="001A4FE2">
      <w:pPr>
        <w:jc w:val="both"/>
        <w:rPr>
          <w:sz w:val="22"/>
          <w:szCs w:val="22"/>
          <w:lang w:val="sr-Latn-RS"/>
        </w:rPr>
      </w:pPr>
      <w:r w:rsidRPr="00167137">
        <w:rPr>
          <w:sz w:val="22"/>
          <w:szCs w:val="22"/>
          <w:lang w:val="sr-Latn-RS"/>
        </w:rPr>
        <w:t xml:space="preserve">Lijek Elonva je dostupan u dvije jačine: 100 mikrograma i 150 mikrograma </w:t>
      </w:r>
      <w:r w:rsidR="00F96952" w:rsidRPr="00167137">
        <w:rPr>
          <w:sz w:val="22"/>
          <w:szCs w:val="22"/>
          <w:lang w:val="sr-Latn-RS"/>
        </w:rPr>
        <w:t>rastvor za injekciju.</w:t>
      </w:r>
    </w:p>
    <w:p w14:paraId="30FC4EE1" w14:textId="77777777" w:rsidR="001A4FE2" w:rsidRPr="00167137" w:rsidRDefault="001A4FE2" w:rsidP="001A4FE2">
      <w:pPr>
        <w:jc w:val="both"/>
        <w:rPr>
          <w:sz w:val="22"/>
          <w:szCs w:val="22"/>
          <w:lang w:val="sr-Latn-RS"/>
        </w:rPr>
      </w:pPr>
    </w:p>
    <w:p w14:paraId="5A6ACFD3" w14:textId="77777777" w:rsidR="001A4FE2" w:rsidRPr="00167137" w:rsidRDefault="001A4FE2" w:rsidP="001A4FE2">
      <w:pPr>
        <w:jc w:val="both"/>
        <w:rPr>
          <w:b/>
          <w:sz w:val="22"/>
          <w:szCs w:val="22"/>
          <w:lang w:val="sr-Latn-RS"/>
        </w:rPr>
      </w:pPr>
      <w:r w:rsidRPr="00167137">
        <w:rPr>
          <w:b/>
          <w:sz w:val="22"/>
          <w:szCs w:val="22"/>
          <w:lang w:val="sr-Latn-RS"/>
        </w:rPr>
        <w:t>Nosilac dozvole i proizvođač</w:t>
      </w:r>
    </w:p>
    <w:p w14:paraId="0D57DBB4" w14:textId="77777777" w:rsidR="001A4FE2" w:rsidRPr="00167137" w:rsidRDefault="001A4FE2" w:rsidP="001A4FE2">
      <w:pPr>
        <w:jc w:val="both"/>
        <w:rPr>
          <w:sz w:val="22"/>
          <w:szCs w:val="22"/>
          <w:lang w:val="sr-Latn-RS"/>
        </w:rPr>
      </w:pPr>
    </w:p>
    <w:p w14:paraId="4EB3B36F" w14:textId="45ACB2E5" w:rsidR="001A4FE2" w:rsidRPr="00167137" w:rsidRDefault="001A4FE2" w:rsidP="001A4FE2">
      <w:pPr>
        <w:jc w:val="both"/>
        <w:rPr>
          <w:sz w:val="22"/>
          <w:szCs w:val="22"/>
          <w:lang w:val="sr-Latn-RS"/>
        </w:rPr>
      </w:pPr>
      <w:r w:rsidRPr="00167137">
        <w:rPr>
          <w:b/>
          <w:sz w:val="22"/>
          <w:szCs w:val="22"/>
          <w:lang w:val="sr-Latn-RS"/>
        </w:rPr>
        <w:t>Nosilac dozvole</w:t>
      </w:r>
      <w:r w:rsidRPr="00167137">
        <w:rPr>
          <w:sz w:val="22"/>
          <w:szCs w:val="22"/>
          <w:lang w:val="sr-Latn-RS"/>
        </w:rPr>
        <w:t>:</w:t>
      </w:r>
    </w:p>
    <w:p w14:paraId="50C588A0" w14:textId="77777777" w:rsidR="00186FBF" w:rsidRPr="00167137" w:rsidRDefault="00186FBF" w:rsidP="00186FBF">
      <w:pPr>
        <w:widowControl w:val="0"/>
        <w:autoSpaceDE w:val="0"/>
        <w:autoSpaceDN w:val="0"/>
        <w:jc w:val="both"/>
        <w:rPr>
          <w:b/>
          <w:bCs/>
          <w:sz w:val="22"/>
          <w:szCs w:val="22"/>
          <w:lang w:val="sr-Latn-RS"/>
        </w:rPr>
      </w:pPr>
      <w:r w:rsidRPr="00167137">
        <w:rPr>
          <w:bCs/>
          <w:sz w:val="22"/>
          <w:szCs w:val="22"/>
          <w:lang w:val="sr-Latn-RS"/>
        </w:rPr>
        <w:t>Glosarij d.o.o., Vojislavljevića 76, Podgorica, Crna Gora</w:t>
      </w:r>
    </w:p>
    <w:p w14:paraId="5C1D3A8E" w14:textId="77777777" w:rsidR="001A4FE2" w:rsidRPr="00167137" w:rsidRDefault="001A4FE2" w:rsidP="001A4FE2">
      <w:pPr>
        <w:jc w:val="both"/>
        <w:rPr>
          <w:sz w:val="22"/>
          <w:szCs w:val="22"/>
          <w:lang w:val="sr-Latn-RS"/>
        </w:rPr>
      </w:pPr>
    </w:p>
    <w:p w14:paraId="0227EB8E" w14:textId="77777777" w:rsidR="005A2D10" w:rsidRDefault="005A2D10" w:rsidP="001A4FE2">
      <w:pPr>
        <w:jc w:val="both"/>
        <w:rPr>
          <w:b/>
          <w:sz w:val="22"/>
          <w:szCs w:val="22"/>
          <w:lang w:val="sr-Latn-RS"/>
        </w:rPr>
      </w:pPr>
    </w:p>
    <w:p w14:paraId="20C1CFC9" w14:textId="77777777" w:rsidR="005A2D10" w:rsidRDefault="005A2D10" w:rsidP="001A4FE2">
      <w:pPr>
        <w:jc w:val="both"/>
        <w:rPr>
          <w:b/>
          <w:sz w:val="22"/>
          <w:szCs w:val="22"/>
          <w:lang w:val="sr-Latn-RS"/>
        </w:rPr>
      </w:pPr>
    </w:p>
    <w:p w14:paraId="685C2FAD" w14:textId="26C9A4BE" w:rsidR="001A4FE2" w:rsidRPr="00167137" w:rsidRDefault="001A4FE2" w:rsidP="001A4FE2">
      <w:pPr>
        <w:jc w:val="both"/>
        <w:rPr>
          <w:b/>
          <w:sz w:val="22"/>
          <w:szCs w:val="22"/>
          <w:lang w:val="sr-Latn-RS"/>
        </w:rPr>
      </w:pPr>
      <w:r w:rsidRPr="00167137">
        <w:rPr>
          <w:b/>
          <w:sz w:val="22"/>
          <w:szCs w:val="22"/>
          <w:lang w:val="sr-Latn-RS"/>
        </w:rPr>
        <w:lastRenderedPageBreak/>
        <w:t>Proizvođač:</w:t>
      </w:r>
    </w:p>
    <w:p w14:paraId="4DC2B7EC" w14:textId="02F5E72A" w:rsidR="001A4FE2" w:rsidRPr="00167137" w:rsidRDefault="001A4FE2" w:rsidP="001A4FE2">
      <w:pPr>
        <w:jc w:val="both"/>
        <w:rPr>
          <w:sz w:val="22"/>
          <w:szCs w:val="22"/>
          <w:lang w:val="sr-Latn-RS"/>
        </w:rPr>
      </w:pPr>
      <w:r w:rsidRPr="00167137">
        <w:rPr>
          <w:sz w:val="22"/>
          <w:szCs w:val="22"/>
          <w:lang w:val="sr-Latn-RS"/>
        </w:rPr>
        <w:t>N.V</w:t>
      </w:r>
      <w:r w:rsidR="008B2014" w:rsidRPr="00167137">
        <w:rPr>
          <w:sz w:val="22"/>
          <w:szCs w:val="22"/>
          <w:lang w:val="sr-Latn-RS"/>
        </w:rPr>
        <w:t>.</w:t>
      </w:r>
      <w:r w:rsidRPr="00167137">
        <w:rPr>
          <w:sz w:val="22"/>
          <w:szCs w:val="22"/>
          <w:lang w:val="sr-Latn-RS"/>
        </w:rPr>
        <w:t xml:space="preserve"> Organon</w:t>
      </w:r>
    </w:p>
    <w:p w14:paraId="4216BA97" w14:textId="21FBF2DC" w:rsidR="001A4FE2" w:rsidRPr="00167137" w:rsidRDefault="001A4FE2" w:rsidP="001A4FE2">
      <w:pPr>
        <w:jc w:val="both"/>
        <w:rPr>
          <w:sz w:val="22"/>
          <w:szCs w:val="22"/>
          <w:lang w:val="sr-Latn-RS"/>
        </w:rPr>
      </w:pPr>
      <w:r w:rsidRPr="00167137">
        <w:rPr>
          <w:sz w:val="22"/>
          <w:szCs w:val="22"/>
          <w:lang w:val="sr-Latn-RS"/>
        </w:rPr>
        <w:t>Kloosterstraat 6, 5349 AB Oss, Holandija</w:t>
      </w:r>
    </w:p>
    <w:p w14:paraId="540D873D" w14:textId="77777777" w:rsidR="00445D8F" w:rsidRPr="00167137" w:rsidRDefault="00445D8F" w:rsidP="00D50E68">
      <w:pPr>
        <w:jc w:val="both"/>
        <w:rPr>
          <w:sz w:val="22"/>
          <w:szCs w:val="22"/>
          <w:lang w:val="sr-Latn-RS"/>
        </w:rPr>
      </w:pPr>
    </w:p>
    <w:p w14:paraId="275E4D16" w14:textId="344A4FD4" w:rsidR="00A32113" w:rsidRPr="00167137" w:rsidRDefault="00A32113" w:rsidP="00D50E68">
      <w:pPr>
        <w:tabs>
          <w:tab w:val="left" w:pos="2805"/>
        </w:tabs>
        <w:jc w:val="both"/>
        <w:rPr>
          <w:b/>
          <w:sz w:val="22"/>
          <w:szCs w:val="22"/>
          <w:lang w:val="sr-Latn-RS"/>
        </w:rPr>
      </w:pPr>
      <w:r w:rsidRPr="00167137">
        <w:rPr>
          <w:b/>
          <w:sz w:val="22"/>
          <w:szCs w:val="22"/>
          <w:lang w:val="sr-Latn-RS"/>
        </w:rPr>
        <w:t>Režim izdavanja lijeka</w:t>
      </w:r>
      <w:r w:rsidR="00D863B7" w:rsidRPr="00167137">
        <w:rPr>
          <w:b/>
          <w:sz w:val="22"/>
          <w:szCs w:val="22"/>
          <w:lang w:val="sr-Latn-RS"/>
        </w:rPr>
        <w:tab/>
      </w:r>
    </w:p>
    <w:p w14:paraId="1D0886EC" w14:textId="77777777" w:rsidR="00000364" w:rsidRPr="00167137" w:rsidRDefault="00000364" w:rsidP="00D50E68">
      <w:pPr>
        <w:widowControl w:val="0"/>
        <w:autoSpaceDE w:val="0"/>
        <w:autoSpaceDN w:val="0"/>
        <w:jc w:val="both"/>
        <w:rPr>
          <w:sz w:val="22"/>
          <w:szCs w:val="22"/>
          <w:lang w:val="sr-Latn-RS"/>
        </w:rPr>
      </w:pPr>
    </w:p>
    <w:p w14:paraId="67C01E74" w14:textId="0A86C652" w:rsidR="00D863B7" w:rsidRPr="00167137" w:rsidRDefault="00D863B7" w:rsidP="00D50E68">
      <w:pPr>
        <w:widowControl w:val="0"/>
        <w:autoSpaceDE w:val="0"/>
        <w:autoSpaceDN w:val="0"/>
        <w:jc w:val="both"/>
        <w:rPr>
          <w:sz w:val="22"/>
          <w:szCs w:val="22"/>
          <w:lang w:val="sr-Latn-RS"/>
        </w:rPr>
      </w:pPr>
      <w:r w:rsidRPr="00167137">
        <w:rPr>
          <w:sz w:val="22"/>
          <w:szCs w:val="22"/>
          <w:lang w:val="sr-Latn-RS"/>
        </w:rPr>
        <w:t xml:space="preserve">Lijek se </w:t>
      </w:r>
      <w:r w:rsidR="007A331B" w:rsidRPr="00167137">
        <w:rPr>
          <w:sz w:val="22"/>
          <w:szCs w:val="22"/>
          <w:lang w:val="sr-Latn-RS"/>
        </w:rPr>
        <w:t>izdaje samo na ljekarski recept</w:t>
      </w:r>
      <w:r w:rsidRPr="00167137">
        <w:rPr>
          <w:sz w:val="22"/>
          <w:szCs w:val="22"/>
          <w:lang w:val="sr-Latn-RS"/>
        </w:rPr>
        <w:t xml:space="preserve">. </w:t>
      </w:r>
    </w:p>
    <w:p w14:paraId="505D43B2" w14:textId="77777777" w:rsidR="00D863B7" w:rsidRPr="00167137" w:rsidRDefault="00D863B7" w:rsidP="00D50E68">
      <w:pPr>
        <w:tabs>
          <w:tab w:val="left" w:pos="2805"/>
        </w:tabs>
        <w:jc w:val="both"/>
        <w:rPr>
          <w:b/>
          <w:sz w:val="22"/>
          <w:szCs w:val="22"/>
          <w:lang w:val="sr-Latn-RS"/>
        </w:rPr>
      </w:pPr>
    </w:p>
    <w:p w14:paraId="4A15ACBF" w14:textId="02545493" w:rsidR="00D863B7" w:rsidRPr="00167137" w:rsidRDefault="00D863B7" w:rsidP="00D50E68">
      <w:pPr>
        <w:widowControl w:val="0"/>
        <w:autoSpaceDE w:val="0"/>
        <w:autoSpaceDN w:val="0"/>
        <w:jc w:val="both"/>
        <w:rPr>
          <w:b/>
          <w:sz w:val="22"/>
          <w:szCs w:val="22"/>
          <w:lang w:val="sr-Latn-RS"/>
        </w:rPr>
      </w:pPr>
      <w:r w:rsidRPr="00167137">
        <w:rPr>
          <w:b/>
          <w:sz w:val="22"/>
          <w:szCs w:val="22"/>
          <w:lang w:val="sr-Latn-RS"/>
        </w:rPr>
        <w:t>Broj i datum dozvole:</w:t>
      </w:r>
    </w:p>
    <w:p w14:paraId="3C90F8BF" w14:textId="77777777" w:rsidR="00D863B7" w:rsidRPr="00167137" w:rsidRDefault="00D863B7" w:rsidP="00D50E68">
      <w:pPr>
        <w:widowControl w:val="0"/>
        <w:autoSpaceDE w:val="0"/>
        <w:autoSpaceDN w:val="0"/>
        <w:jc w:val="both"/>
        <w:rPr>
          <w:b/>
          <w:sz w:val="22"/>
          <w:szCs w:val="22"/>
          <w:lang w:val="sr-Latn-RS"/>
        </w:rPr>
      </w:pPr>
    </w:p>
    <w:p w14:paraId="3FE45A46" w14:textId="4A1D07ED" w:rsidR="00D863B7" w:rsidRPr="00167137" w:rsidRDefault="00D863B7" w:rsidP="00D50E68">
      <w:pPr>
        <w:spacing w:after="40"/>
        <w:jc w:val="both"/>
        <w:rPr>
          <w:bCs/>
          <w:sz w:val="22"/>
          <w:szCs w:val="22"/>
          <w:lang w:val="sr-Latn-RS"/>
        </w:rPr>
      </w:pPr>
      <w:r w:rsidRPr="00167137">
        <w:rPr>
          <w:bCs/>
          <w:sz w:val="22"/>
          <w:szCs w:val="22"/>
          <w:lang w:val="sr-Latn-RS"/>
        </w:rPr>
        <w:t>Elonva, rastvor za injekciju, 100 mikrograma</w:t>
      </w:r>
      <w:r w:rsidR="005A2D10">
        <w:rPr>
          <w:bCs/>
          <w:sz w:val="22"/>
          <w:szCs w:val="22"/>
          <w:lang w:val="sr-Latn-RS"/>
        </w:rPr>
        <w:t>,</w:t>
      </w:r>
      <w:r w:rsidRPr="00167137">
        <w:rPr>
          <w:bCs/>
          <w:sz w:val="22"/>
          <w:szCs w:val="22"/>
          <w:lang w:val="sr-Latn-RS"/>
        </w:rPr>
        <w:t xml:space="preserve"> </w:t>
      </w:r>
      <w:r w:rsidR="005A2D10" w:rsidRPr="00A832C8">
        <w:rPr>
          <w:bCs/>
          <w:sz w:val="22"/>
          <w:szCs w:val="22"/>
          <w:lang w:val="sr-Latn-RS"/>
        </w:rPr>
        <w:t>napunjeni injekcioni špric, 1x0.5ml:</w:t>
      </w:r>
      <w:r w:rsidRPr="00167137">
        <w:rPr>
          <w:bCs/>
          <w:sz w:val="22"/>
          <w:szCs w:val="22"/>
          <w:lang w:val="sr-Latn-RS"/>
        </w:rPr>
        <w:t xml:space="preserve">: </w:t>
      </w:r>
    </w:p>
    <w:p w14:paraId="494A42AE" w14:textId="25FE72FF" w:rsidR="00405D6D" w:rsidRPr="00167137" w:rsidRDefault="00405D6D" w:rsidP="00D50E68">
      <w:pPr>
        <w:spacing w:after="40"/>
        <w:jc w:val="both"/>
        <w:rPr>
          <w:bCs/>
          <w:sz w:val="22"/>
          <w:szCs w:val="22"/>
          <w:lang w:val="sr-Latn-RS"/>
        </w:rPr>
      </w:pPr>
      <w:r w:rsidRPr="00167137">
        <w:rPr>
          <w:bCs/>
          <w:sz w:val="22"/>
          <w:szCs w:val="22"/>
          <w:lang w:val="sr-Latn-RS"/>
        </w:rPr>
        <w:t>2030/24/4513 – 2733 od 09.09.2024. godine</w:t>
      </w:r>
    </w:p>
    <w:p w14:paraId="583308EF" w14:textId="2D65874A" w:rsidR="00CD7412" w:rsidRPr="00167137" w:rsidRDefault="00D50E68" w:rsidP="00D50E68">
      <w:pPr>
        <w:jc w:val="both"/>
        <w:rPr>
          <w:bCs/>
          <w:sz w:val="22"/>
          <w:szCs w:val="22"/>
          <w:lang w:val="sr-Latn-RS"/>
        </w:rPr>
      </w:pPr>
      <w:r w:rsidRPr="00167137">
        <w:rPr>
          <w:bCs/>
          <w:sz w:val="22"/>
          <w:szCs w:val="22"/>
          <w:lang w:val="sr-Latn-RS"/>
        </w:rPr>
        <w:t>Elonva, rastvor za injekciju, 150 mikrograma</w:t>
      </w:r>
      <w:r w:rsidR="005A2D10">
        <w:rPr>
          <w:bCs/>
          <w:sz w:val="22"/>
          <w:szCs w:val="22"/>
          <w:lang w:val="sr-Latn-RS"/>
        </w:rPr>
        <w:t>,</w:t>
      </w:r>
      <w:r w:rsidR="005A2D10" w:rsidRPr="005A2D10">
        <w:rPr>
          <w:bCs/>
          <w:sz w:val="22"/>
          <w:szCs w:val="22"/>
          <w:lang w:val="sr-Latn-RS"/>
        </w:rPr>
        <w:t xml:space="preserve"> </w:t>
      </w:r>
      <w:r w:rsidR="005A2D10" w:rsidRPr="00A832C8">
        <w:rPr>
          <w:bCs/>
          <w:sz w:val="22"/>
          <w:szCs w:val="22"/>
          <w:lang w:val="sr-Latn-RS"/>
        </w:rPr>
        <w:t>napunjeni injekcioni špric, 1x0.5ml</w:t>
      </w:r>
      <w:r w:rsidRPr="00167137">
        <w:rPr>
          <w:bCs/>
          <w:sz w:val="22"/>
          <w:szCs w:val="22"/>
          <w:lang w:val="sr-Latn-RS"/>
        </w:rPr>
        <w:t xml:space="preserve">: </w:t>
      </w:r>
    </w:p>
    <w:p w14:paraId="05DCD816" w14:textId="7D1B5CD7" w:rsidR="00405D6D" w:rsidRPr="00167137" w:rsidRDefault="00405D6D" w:rsidP="00D50E68">
      <w:pPr>
        <w:jc w:val="both"/>
        <w:rPr>
          <w:bCs/>
          <w:sz w:val="22"/>
          <w:szCs w:val="22"/>
          <w:lang w:val="sr-Latn-RS"/>
        </w:rPr>
      </w:pPr>
      <w:r w:rsidRPr="00167137">
        <w:rPr>
          <w:bCs/>
          <w:sz w:val="22"/>
          <w:szCs w:val="22"/>
          <w:lang w:val="sr-Latn-RS"/>
        </w:rPr>
        <w:t>2030/24/4514 – 2734 od 09.09.2024. godine</w:t>
      </w:r>
    </w:p>
    <w:p w14:paraId="35BB341A" w14:textId="77777777" w:rsidR="008B2014" w:rsidRPr="00167137" w:rsidRDefault="008B2014" w:rsidP="00D50E68">
      <w:pPr>
        <w:jc w:val="both"/>
        <w:rPr>
          <w:bCs/>
          <w:sz w:val="22"/>
          <w:szCs w:val="22"/>
          <w:lang w:val="sr-Latn-RS" w:eastAsia="sr-Latn-ME"/>
        </w:rPr>
      </w:pPr>
    </w:p>
    <w:p w14:paraId="15D7DC4E" w14:textId="77777777" w:rsidR="00440196" w:rsidRPr="00167137" w:rsidRDefault="00440196" w:rsidP="00D50E68">
      <w:pPr>
        <w:jc w:val="both"/>
        <w:rPr>
          <w:b/>
          <w:sz w:val="22"/>
          <w:szCs w:val="22"/>
          <w:lang w:val="sr-Latn-RS"/>
        </w:rPr>
      </w:pPr>
      <w:r w:rsidRPr="00167137">
        <w:rPr>
          <w:b/>
          <w:sz w:val="22"/>
          <w:szCs w:val="22"/>
          <w:lang w:val="sr-Latn-RS"/>
        </w:rPr>
        <w:t>Ovo uputstvo je posljednji put odobreno</w:t>
      </w:r>
    </w:p>
    <w:p w14:paraId="52488309" w14:textId="77777777" w:rsidR="00C638F4" w:rsidRPr="00167137" w:rsidRDefault="00C638F4" w:rsidP="00D50E68">
      <w:pPr>
        <w:tabs>
          <w:tab w:val="center" w:pos="4541"/>
        </w:tabs>
        <w:jc w:val="both"/>
        <w:rPr>
          <w:bCs/>
          <w:sz w:val="22"/>
          <w:szCs w:val="22"/>
          <w:lang w:val="sr-Latn-RS"/>
        </w:rPr>
      </w:pPr>
    </w:p>
    <w:p w14:paraId="152B622C" w14:textId="0BE28A6E" w:rsidR="00440196" w:rsidRPr="00167137" w:rsidRDefault="00405D6D" w:rsidP="00CD7412">
      <w:pPr>
        <w:tabs>
          <w:tab w:val="center" w:pos="4541"/>
        </w:tabs>
        <w:jc w:val="both"/>
        <w:rPr>
          <w:bCs/>
          <w:sz w:val="22"/>
          <w:szCs w:val="22"/>
          <w:lang w:val="sr-Latn-RS"/>
        </w:rPr>
      </w:pPr>
      <w:r w:rsidRPr="00167137">
        <w:rPr>
          <w:bCs/>
          <w:sz w:val="22"/>
          <w:szCs w:val="22"/>
          <w:lang w:val="sr-Latn-RS"/>
        </w:rPr>
        <w:t>Septembar, 2024. godine</w:t>
      </w:r>
      <w:r w:rsidR="00555228" w:rsidRPr="00167137">
        <w:rPr>
          <w:bCs/>
          <w:sz w:val="22"/>
          <w:szCs w:val="22"/>
          <w:lang w:val="sr-Latn-RS"/>
        </w:rPr>
        <w:tab/>
      </w:r>
    </w:p>
    <w:p w14:paraId="3C61F08D" w14:textId="38A6C59C" w:rsidR="00186FBF" w:rsidRPr="00167137" w:rsidRDefault="00186FBF" w:rsidP="00D50E68">
      <w:pPr>
        <w:jc w:val="both"/>
        <w:rPr>
          <w:b/>
          <w:sz w:val="22"/>
          <w:szCs w:val="22"/>
          <w:lang w:val="sr-Latn-RS"/>
        </w:rPr>
      </w:pPr>
    </w:p>
    <w:p w14:paraId="70F7BA33" w14:textId="77777777" w:rsidR="00186FBF" w:rsidRPr="00167137" w:rsidRDefault="00186FBF">
      <w:pPr>
        <w:rPr>
          <w:b/>
          <w:sz w:val="22"/>
          <w:szCs w:val="22"/>
          <w:lang w:val="sr-Latn-RS"/>
        </w:rPr>
      </w:pPr>
      <w:r w:rsidRPr="00167137">
        <w:rPr>
          <w:b/>
          <w:sz w:val="22"/>
          <w:szCs w:val="22"/>
          <w:lang w:val="sr-Latn-RS"/>
        </w:rPr>
        <w:br w:type="page"/>
      </w:r>
    </w:p>
    <w:p w14:paraId="4BFF3CE0" w14:textId="77777777" w:rsidR="00186FBF" w:rsidRPr="00167137" w:rsidRDefault="00186FBF" w:rsidP="00186FBF">
      <w:pPr>
        <w:numPr>
          <w:ilvl w:val="12"/>
          <w:numId w:val="0"/>
        </w:numPr>
        <w:ind w:right="-2"/>
        <w:rPr>
          <w:b/>
          <w:iCs/>
          <w:sz w:val="22"/>
          <w:szCs w:val="22"/>
        </w:rPr>
      </w:pPr>
      <w:r w:rsidRPr="00167137">
        <w:rPr>
          <w:b/>
          <w:iCs/>
          <w:sz w:val="22"/>
          <w:szCs w:val="22"/>
        </w:rPr>
        <w:lastRenderedPageBreak/>
        <w:t xml:space="preserve">UPUTSTVO ZA PRAVILNU PRIMJENU LIJEKA </w:t>
      </w:r>
    </w:p>
    <w:p w14:paraId="19CF3485" w14:textId="77777777" w:rsidR="00186FBF" w:rsidRPr="005A2D10" w:rsidRDefault="00186FBF" w:rsidP="00186FBF">
      <w:pPr>
        <w:rPr>
          <w:b/>
          <w:sz w:val="22"/>
          <w:szCs w:val="22"/>
          <w:lang w:val="sr-Latn-RS" w:eastAsia="zh-TW"/>
        </w:rPr>
      </w:pPr>
    </w:p>
    <w:p w14:paraId="3D1E8F4F" w14:textId="77777777" w:rsidR="00186FBF" w:rsidRPr="005A2D10" w:rsidRDefault="00186FBF" w:rsidP="00186FBF">
      <w:pPr>
        <w:rPr>
          <w:b/>
          <w:sz w:val="22"/>
          <w:szCs w:val="22"/>
          <w:lang w:val="sr-Latn-RS"/>
        </w:rPr>
      </w:pPr>
      <w:r w:rsidRPr="005A2D10">
        <w:rPr>
          <w:b/>
          <w:sz w:val="22"/>
          <w:szCs w:val="22"/>
          <w:lang w:val="sr-Latn-RS"/>
        </w:rPr>
        <w:t>Dijelovi Elonva napunjenog injekcionog šprica sa iglom</w:t>
      </w:r>
    </w:p>
    <w:p w14:paraId="586C9DFE" w14:textId="77777777" w:rsidR="00186FBF" w:rsidRDefault="00186FBF" w:rsidP="00186FBF">
      <w:r>
        <w:rPr>
          <w:b/>
        </w:rPr>
        <w:tab/>
      </w:r>
      <w:r>
        <w:rPr>
          <w:b/>
        </w:rPr>
        <w:tab/>
      </w:r>
      <w:r>
        <w:rPr>
          <w:b/>
        </w:rPr>
        <w:tab/>
      </w:r>
      <w:r>
        <w:rPr>
          <w:b/>
        </w:rPr>
        <w:tab/>
      </w:r>
      <w:r>
        <w:tab/>
      </w:r>
      <w:r>
        <w:tab/>
      </w:r>
      <w:r>
        <w:tab/>
      </w:r>
      <w:r>
        <w:tab/>
        <w:t xml:space="preserve">  </w:t>
      </w:r>
      <w:r>
        <w:tab/>
      </w:r>
    </w:p>
    <w:p w14:paraId="59F60060" w14:textId="77777777" w:rsidR="00186FBF" w:rsidRDefault="00186FBF" w:rsidP="00186FBF">
      <w:r>
        <w:rPr>
          <w:b/>
          <w:noProof/>
        </w:rPr>
        <w:drawing>
          <wp:inline distT="0" distB="0" distL="0" distR="0" wp14:anchorId="4BF89E27" wp14:editId="1BD82BF1">
            <wp:extent cx="5904865" cy="1304925"/>
            <wp:effectExtent l="0" t="0" r="635" b="9525"/>
            <wp:docPr id="303638988" name="Picture 30363898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4865" cy="1304925"/>
                    </a:xfrm>
                    <a:prstGeom prst="rect">
                      <a:avLst/>
                    </a:prstGeom>
                    <a:noFill/>
                  </pic:spPr>
                </pic:pic>
              </a:graphicData>
            </a:graphic>
          </wp:inline>
        </w:drawing>
      </w:r>
    </w:p>
    <w:tbl>
      <w:tblPr>
        <w:tblW w:w="0" w:type="auto"/>
        <w:tblLook w:val="01E0" w:firstRow="1" w:lastRow="1" w:firstColumn="1" w:lastColumn="1" w:noHBand="0" w:noVBand="0"/>
      </w:tblPr>
      <w:tblGrid>
        <w:gridCol w:w="2375"/>
        <w:gridCol w:w="6710"/>
      </w:tblGrid>
      <w:tr w:rsidR="00186FBF" w14:paraId="6E01954A" w14:textId="77777777" w:rsidTr="00A23606">
        <w:trPr>
          <w:cantSplit/>
        </w:trPr>
        <w:tc>
          <w:tcPr>
            <w:tcW w:w="9287" w:type="dxa"/>
            <w:gridSpan w:val="2"/>
          </w:tcPr>
          <w:p w14:paraId="4D793A51" w14:textId="77777777" w:rsidR="00186FBF" w:rsidRDefault="00186FBF" w:rsidP="00A23606">
            <w:pPr>
              <w:pStyle w:val="Default"/>
              <w:keepNext/>
              <w:rPr>
                <w:b/>
                <w:noProof/>
                <w:color w:val="auto"/>
                <w:sz w:val="22"/>
                <w:lang w:val="sr-Latn-CS"/>
              </w:rPr>
            </w:pPr>
          </w:p>
          <w:p w14:paraId="3EBF0E4B" w14:textId="77777777" w:rsidR="00186FBF" w:rsidRDefault="00186FBF" w:rsidP="00A23606">
            <w:pPr>
              <w:pStyle w:val="Default"/>
              <w:keepNext/>
              <w:rPr>
                <w:b/>
                <w:noProof/>
                <w:color w:val="auto"/>
                <w:sz w:val="22"/>
                <w:lang w:val="sr-Latn-CS"/>
              </w:rPr>
            </w:pPr>
          </w:p>
          <w:p w14:paraId="4294170E" w14:textId="77777777" w:rsidR="00186FBF" w:rsidRDefault="00186FBF" w:rsidP="00A23606">
            <w:pPr>
              <w:pStyle w:val="Default"/>
              <w:keepNext/>
              <w:rPr>
                <w:b/>
                <w:noProof/>
                <w:color w:val="auto"/>
                <w:sz w:val="22"/>
                <w:lang w:val="sr-Latn-CS"/>
              </w:rPr>
            </w:pPr>
            <w:r>
              <w:rPr>
                <w:b/>
                <w:noProof/>
                <w:color w:val="auto"/>
                <w:sz w:val="22"/>
                <w:lang w:val="sr-Latn-CS"/>
              </w:rPr>
              <w:t xml:space="preserve">Priprema injekcije </w:t>
            </w:r>
            <w:bookmarkStart w:id="1" w:name="_GoBack"/>
            <w:bookmarkEnd w:id="1"/>
          </w:p>
          <w:p w14:paraId="46455CB0" w14:textId="77777777" w:rsidR="00186FBF" w:rsidRDefault="00186FBF" w:rsidP="00A23606">
            <w:pPr>
              <w:pStyle w:val="Default"/>
              <w:rPr>
                <w:noProof/>
                <w:color w:val="auto"/>
                <w:sz w:val="22"/>
                <w:lang w:val="sr-Latn-CS"/>
              </w:rPr>
            </w:pPr>
          </w:p>
        </w:tc>
      </w:tr>
      <w:tr w:rsidR="00186FBF" w14:paraId="340F1A89" w14:textId="77777777" w:rsidTr="00A23606">
        <w:trPr>
          <w:cantSplit/>
        </w:trPr>
        <w:tc>
          <w:tcPr>
            <w:tcW w:w="2376" w:type="dxa"/>
          </w:tcPr>
          <w:p w14:paraId="4DC9316A" w14:textId="77777777" w:rsidR="00186FBF" w:rsidRDefault="00186FBF" w:rsidP="00A23606">
            <w:pPr>
              <w:pStyle w:val="Default"/>
              <w:rPr>
                <w:noProof/>
                <w:color w:val="auto"/>
                <w:sz w:val="22"/>
                <w:lang w:val="sr-Latn-CS"/>
              </w:rPr>
            </w:pPr>
            <w:r>
              <w:rPr>
                <w:noProof/>
                <w:color w:val="auto"/>
                <w:sz w:val="22"/>
              </w:rPr>
              <w:drawing>
                <wp:anchor distT="0" distB="0" distL="114300" distR="114300" simplePos="0" relativeHeight="251659264" behindDoc="0" locked="1" layoutInCell="1" allowOverlap="0" wp14:anchorId="4F1A73FF" wp14:editId="518EAAF9">
                  <wp:simplePos x="0" y="0"/>
                  <wp:positionH relativeFrom="column">
                    <wp:posOffset>66675</wp:posOffset>
                  </wp:positionH>
                  <wp:positionV relativeFrom="paragraph">
                    <wp:posOffset>-1286510</wp:posOffset>
                  </wp:positionV>
                  <wp:extent cx="1285875" cy="1285875"/>
                  <wp:effectExtent l="0" t="0" r="9525" b="9525"/>
                  <wp:wrapSquare wrapText="bothSides"/>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pic:spPr>
                      </pic:pic>
                    </a:graphicData>
                  </a:graphic>
                  <wp14:sizeRelH relativeFrom="page">
                    <wp14:pctWidth>0</wp14:pctWidth>
                  </wp14:sizeRelH>
                  <wp14:sizeRelV relativeFrom="page">
                    <wp14:pctHeight>0</wp14:pctHeight>
                  </wp14:sizeRelV>
                </wp:anchor>
              </w:drawing>
            </w:r>
          </w:p>
        </w:tc>
        <w:tc>
          <w:tcPr>
            <w:tcW w:w="6911" w:type="dxa"/>
          </w:tcPr>
          <w:p w14:paraId="3A79A153" w14:textId="77777777" w:rsidR="00186FBF" w:rsidRDefault="00186FBF" w:rsidP="00A23606">
            <w:pPr>
              <w:pStyle w:val="Default"/>
              <w:rPr>
                <w:noProof/>
                <w:color w:val="auto"/>
                <w:sz w:val="22"/>
                <w:lang w:val="sr-Latn-CS"/>
              </w:rPr>
            </w:pPr>
            <w:r>
              <w:rPr>
                <w:noProof/>
                <w:color w:val="auto"/>
                <w:sz w:val="22"/>
                <w:lang w:val="sr-Latn-CS"/>
              </w:rPr>
              <w:t>1.</w:t>
            </w:r>
          </w:p>
          <w:p w14:paraId="672EC39E" w14:textId="77777777" w:rsidR="00186FBF" w:rsidRDefault="00186FBF" w:rsidP="00A23606">
            <w:pPr>
              <w:pStyle w:val="Default"/>
              <w:widowControl w:val="0"/>
              <w:numPr>
                <w:ilvl w:val="1"/>
                <w:numId w:val="43"/>
              </w:numPr>
              <w:jc w:val="both"/>
              <w:rPr>
                <w:noProof/>
                <w:color w:val="auto"/>
                <w:sz w:val="22"/>
                <w:lang w:val="sr-Latn-CS"/>
              </w:rPr>
            </w:pPr>
            <w:r>
              <w:rPr>
                <w:noProof/>
                <w:color w:val="auto"/>
                <w:sz w:val="22"/>
                <w:lang w:val="sr-Latn-CS"/>
              </w:rPr>
              <w:t>Operite ruke vodom i sapunom i osušite ih prije primjene lijeka Elonva.</w:t>
            </w:r>
          </w:p>
          <w:p w14:paraId="081375C5" w14:textId="77777777" w:rsidR="00186FBF" w:rsidRDefault="00186FBF" w:rsidP="00A23606">
            <w:pPr>
              <w:pStyle w:val="Default"/>
              <w:widowControl w:val="0"/>
              <w:numPr>
                <w:ilvl w:val="1"/>
                <w:numId w:val="43"/>
              </w:numPr>
              <w:jc w:val="both"/>
              <w:rPr>
                <w:noProof/>
                <w:color w:val="auto"/>
                <w:sz w:val="22"/>
                <w:lang w:val="sr-Latn-CS"/>
              </w:rPr>
            </w:pPr>
            <w:r>
              <w:rPr>
                <w:noProof/>
                <w:color w:val="auto"/>
                <w:sz w:val="22"/>
                <w:lang w:val="sr-Latn-CS"/>
              </w:rPr>
              <w:t xml:space="preserve">Obrišite mjesto primjene injekcije (područje neposredno ispod Vašeg pupka) tupferom sa dezinficijensom (npr. alkoholom), kako biste uklonili </w:t>
            </w:r>
            <w:r w:rsidRPr="00DC38DF">
              <w:rPr>
                <w:noProof/>
                <w:color w:val="auto"/>
                <w:sz w:val="22"/>
                <w:lang w:val="sr-Latn-CS"/>
              </w:rPr>
              <w:t xml:space="preserve">površinske bakterije. </w:t>
            </w:r>
          </w:p>
          <w:p w14:paraId="6D99B339" w14:textId="77777777" w:rsidR="00186FBF" w:rsidRDefault="00186FBF" w:rsidP="00A23606">
            <w:pPr>
              <w:pStyle w:val="Default"/>
              <w:widowControl w:val="0"/>
              <w:numPr>
                <w:ilvl w:val="1"/>
                <w:numId w:val="43"/>
              </w:numPr>
              <w:jc w:val="both"/>
              <w:rPr>
                <w:noProof/>
                <w:color w:val="auto"/>
                <w:sz w:val="22"/>
                <w:lang w:val="sr-Latn-CS"/>
              </w:rPr>
            </w:pPr>
            <w:r w:rsidRPr="00DC38DF">
              <w:rPr>
                <w:noProof/>
                <w:color w:val="auto"/>
                <w:sz w:val="22"/>
                <w:lang w:val="sr-Latn-CS"/>
              </w:rPr>
              <w:t>Očistit</w:t>
            </w:r>
            <w:r>
              <w:rPr>
                <w:noProof/>
                <w:color w:val="auto"/>
                <w:sz w:val="22"/>
                <w:lang w:val="sr-Latn-CS"/>
              </w:rPr>
              <w:t>e</w:t>
            </w:r>
            <w:r w:rsidRPr="00DC38DF">
              <w:rPr>
                <w:noProof/>
                <w:color w:val="auto"/>
                <w:sz w:val="22"/>
                <w:lang w:val="sr-Latn-CS"/>
              </w:rPr>
              <w:t xml:space="preserve"> o</w:t>
            </w:r>
            <w:r>
              <w:rPr>
                <w:noProof/>
                <w:color w:val="auto"/>
                <w:sz w:val="22"/>
                <w:lang w:val="sr-Latn-CS"/>
              </w:rPr>
              <w:t>tprilike</w:t>
            </w:r>
            <w:r w:rsidRPr="00DC38DF">
              <w:rPr>
                <w:noProof/>
                <w:color w:val="auto"/>
                <w:sz w:val="22"/>
                <w:lang w:val="sr-Latn-CS"/>
              </w:rPr>
              <w:t xml:space="preserve"> 5</w:t>
            </w:r>
            <w:r>
              <w:rPr>
                <w:noProof/>
                <w:color w:val="auto"/>
                <w:sz w:val="22"/>
                <w:lang w:val="sr-Latn-CS"/>
              </w:rPr>
              <w:t xml:space="preserve"> </w:t>
            </w:r>
            <w:r w:rsidRPr="00DC38DF">
              <w:rPr>
                <w:noProof/>
                <w:color w:val="auto"/>
                <w:sz w:val="22"/>
                <w:lang w:val="sr-Latn-CS"/>
              </w:rPr>
              <w:t>cm površine oko m</w:t>
            </w:r>
            <w:r>
              <w:rPr>
                <w:noProof/>
                <w:color w:val="auto"/>
                <w:sz w:val="22"/>
                <w:lang w:val="sr-Latn-CS"/>
              </w:rPr>
              <w:t>j</w:t>
            </w:r>
            <w:r w:rsidRPr="00DC38DF">
              <w:rPr>
                <w:noProof/>
                <w:color w:val="auto"/>
                <w:sz w:val="22"/>
                <w:lang w:val="sr-Latn-CS"/>
              </w:rPr>
              <w:t>esta</w:t>
            </w:r>
            <w:r>
              <w:rPr>
                <w:noProof/>
                <w:color w:val="auto"/>
                <w:sz w:val="22"/>
                <w:lang w:val="sr-Latn-CS"/>
              </w:rPr>
              <w:t xml:space="preserve"> u koje ćete ubosti iglu i </w:t>
            </w:r>
            <w:r w:rsidRPr="00DC38DF">
              <w:rPr>
                <w:noProof/>
                <w:color w:val="auto"/>
                <w:sz w:val="22"/>
                <w:lang w:val="sr-Latn-CS"/>
              </w:rPr>
              <w:t>ostaviti da se koža bar 1 minut osuši pr</w:t>
            </w:r>
            <w:r>
              <w:rPr>
                <w:noProof/>
                <w:color w:val="auto"/>
                <w:sz w:val="22"/>
                <w:lang w:val="sr-Latn-CS"/>
              </w:rPr>
              <w:t>ij</w:t>
            </w:r>
            <w:r w:rsidRPr="00DC38DF">
              <w:rPr>
                <w:noProof/>
                <w:color w:val="auto"/>
                <w:sz w:val="22"/>
                <w:lang w:val="sr-Latn-CS"/>
              </w:rPr>
              <w:t>e</w:t>
            </w:r>
            <w:r>
              <w:rPr>
                <w:noProof/>
                <w:color w:val="auto"/>
                <w:sz w:val="22"/>
                <w:lang w:val="sr-Latn-CS"/>
              </w:rPr>
              <w:t xml:space="preserve"> nego što nastavite sa postupkom</w:t>
            </w:r>
            <w:r w:rsidRPr="00DC38DF">
              <w:rPr>
                <w:noProof/>
                <w:color w:val="auto"/>
                <w:sz w:val="22"/>
                <w:lang w:val="sr-Latn-CS"/>
              </w:rPr>
              <w:t>.</w:t>
            </w:r>
          </w:p>
          <w:p w14:paraId="3C7D7570" w14:textId="77777777" w:rsidR="00186FBF" w:rsidRDefault="00186FBF" w:rsidP="00A23606">
            <w:pPr>
              <w:pStyle w:val="Default"/>
              <w:rPr>
                <w:noProof/>
                <w:color w:val="auto"/>
                <w:sz w:val="22"/>
                <w:lang w:val="sr-Latn-CS"/>
              </w:rPr>
            </w:pPr>
          </w:p>
        </w:tc>
      </w:tr>
      <w:tr w:rsidR="00186FBF" w14:paraId="7E517172" w14:textId="77777777" w:rsidTr="00A23606">
        <w:trPr>
          <w:cantSplit/>
        </w:trPr>
        <w:tc>
          <w:tcPr>
            <w:tcW w:w="2376" w:type="dxa"/>
          </w:tcPr>
          <w:p w14:paraId="4279D33C" w14:textId="77777777" w:rsidR="00186FBF" w:rsidRDefault="00186FBF" w:rsidP="00A23606">
            <w:pPr>
              <w:pStyle w:val="Default"/>
              <w:rPr>
                <w:noProof/>
                <w:color w:val="auto"/>
                <w:sz w:val="22"/>
                <w:lang w:val="sr-Latn-CS"/>
              </w:rPr>
            </w:pPr>
            <w:r>
              <w:rPr>
                <w:noProof/>
                <w:color w:val="auto"/>
                <w:sz w:val="22"/>
              </w:rPr>
              <w:drawing>
                <wp:anchor distT="0" distB="0" distL="114300" distR="114300" simplePos="0" relativeHeight="251660288" behindDoc="0" locked="1" layoutInCell="1" allowOverlap="1" wp14:anchorId="03189994" wp14:editId="61C87E7B">
                  <wp:simplePos x="0" y="0"/>
                  <wp:positionH relativeFrom="column">
                    <wp:posOffset>66675</wp:posOffset>
                  </wp:positionH>
                  <wp:positionV relativeFrom="paragraph">
                    <wp:posOffset>-1161415</wp:posOffset>
                  </wp:positionV>
                  <wp:extent cx="1343025" cy="1276350"/>
                  <wp:effectExtent l="0" t="0" r="9525" b="0"/>
                  <wp:wrapSquare wrapText="bothSides"/>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43025"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6911" w:type="dxa"/>
          </w:tcPr>
          <w:p w14:paraId="56A979FD" w14:textId="77777777" w:rsidR="00186FBF" w:rsidRDefault="00186FBF" w:rsidP="00A23606">
            <w:pPr>
              <w:pStyle w:val="Default"/>
              <w:rPr>
                <w:noProof/>
                <w:color w:val="auto"/>
                <w:sz w:val="22"/>
                <w:lang w:val="sr-Latn-CS"/>
              </w:rPr>
            </w:pPr>
            <w:r>
              <w:rPr>
                <w:noProof/>
                <w:color w:val="auto"/>
                <w:sz w:val="22"/>
                <w:lang w:val="sr-Latn-CS"/>
              </w:rPr>
              <w:t>2.</w:t>
            </w:r>
          </w:p>
          <w:p w14:paraId="3EB9CCE8" w14:textId="77777777" w:rsidR="00186FBF" w:rsidRDefault="00186FBF" w:rsidP="00A23606">
            <w:pPr>
              <w:pStyle w:val="Default"/>
              <w:widowControl w:val="0"/>
              <w:numPr>
                <w:ilvl w:val="1"/>
                <w:numId w:val="43"/>
              </w:numPr>
              <w:jc w:val="both"/>
              <w:rPr>
                <w:noProof/>
                <w:color w:val="auto"/>
                <w:sz w:val="22"/>
                <w:szCs w:val="22"/>
                <w:lang w:val="sr-Latn-CS"/>
              </w:rPr>
            </w:pPr>
            <w:r>
              <w:rPr>
                <w:noProof/>
                <w:color w:val="auto"/>
                <w:sz w:val="22"/>
                <w:szCs w:val="22"/>
                <w:lang w:val="sr-Latn-CS"/>
              </w:rPr>
              <w:t>Dok čekate da dezinficijens ispari, slomite perforaciju naljepnice i skinite zatvarač igle.</w:t>
            </w:r>
          </w:p>
          <w:p w14:paraId="78F6ACA1" w14:textId="77777777" w:rsidR="00186FBF" w:rsidRDefault="00186FBF" w:rsidP="00A23606">
            <w:pPr>
              <w:pStyle w:val="Default"/>
              <w:widowControl w:val="0"/>
              <w:numPr>
                <w:ilvl w:val="1"/>
                <w:numId w:val="43"/>
              </w:numPr>
              <w:jc w:val="both"/>
              <w:rPr>
                <w:noProof/>
                <w:color w:val="auto"/>
                <w:sz w:val="22"/>
                <w:szCs w:val="22"/>
                <w:lang w:val="sr-Latn-CS"/>
              </w:rPr>
            </w:pPr>
            <w:r>
              <w:rPr>
                <w:noProof/>
                <w:color w:val="auto"/>
                <w:sz w:val="22"/>
                <w:szCs w:val="22"/>
                <w:lang w:val="sr-Latn-CS"/>
              </w:rPr>
              <w:t>Ostavite kapicu igle na igli.</w:t>
            </w:r>
          </w:p>
          <w:p w14:paraId="2A49A037" w14:textId="0A6A5071" w:rsidR="00186FBF" w:rsidRDefault="00186FBF" w:rsidP="00A23606">
            <w:pPr>
              <w:pStyle w:val="Default"/>
              <w:widowControl w:val="0"/>
              <w:numPr>
                <w:ilvl w:val="1"/>
                <w:numId w:val="43"/>
              </w:numPr>
              <w:jc w:val="both"/>
              <w:rPr>
                <w:noProof/>
                <w:color w:val="auto"/>
                <w:sz w:val="22"/>
                <w:szCs w:val="22"/>
                <w:lang w:val="sr-Latn-CS"/>
              </w:rPr>
            </w:pPr>
            <w:r>
              <w:rPr>
                <w:noProof/>
                <w:color w:val="auto"/>
                <w:sz w:val="22"/>
                <w:szCs w:val="22"/>
                <w:lang w:val="sr-Latn-CS"/>
              </w:rPr>
              <w:t>Dok pripremate špric, na čistu</w:t>
            </w:r>
            <w:r w:rsidR="00F97BB0">
              <w:rPr>
                <w:noProof/>
                <w:color w:val="auto"/>
                <w:sz w:val="22"/>
                <w:szCs w:val="22"/>
                <w:lang w:val="sr-Latn-CS"/>
              </w:rPr>
              <w:t xml:space="preserve"> i suvu</w:t>
            </w:r>
            <w:r>
              <w:rPr>
                <w:noProof/>
                <w:color w:val="auto"/>
                <w:sz w:val="22"/>
                <w:szCs w:val="22"/>
                <w:lang w:val="sr-Latn-CS"/>
              </w:rPr>
              <w:t xml:space="preserve"> površinu odložite kapicu igle (koja sadrži iglu). </w:t>
            </w:r>
          </w:p>
          <w:p w14:paraId="65941E0B" w14:textId="77777777" w:rsidR="00186FBF" w:rsidRDefault="00186FBF" w:rsidP="00A23606">
            <w:pPr>
              <w:pStyle w:val="Default"/>
              <w:rPr>
                <w:noProof/>
                <w:color w:val="auto"/>
                <w:sz w:val="22"/>
                <w:lang w:val="sr-Latn-CS"/>
              </w:rPr>
            </w:pPr>
          </w:p>
        </w:tc>
      </w:tr>
      <w:tr w:rsidR="00186FBF" w14:paraId="20E30975" w14:textId="77777777" w:rsidTr="00A23606">
        <w:trPr>
          <w:cantSplit/>
        </w:trPr>
        <w:tc>
          <w:tcPr>
            <w:tcW w:w="2376" w:type="dxa"/>
          </w:tcPr>
          <w:p w14:paraId="157A205F" w14:textId="77777777" w:rsidR="00186FBF" w:rsidRDefault="00186FBF" w:rsidP="00A23606">
            <w:pPr>
              <w:pStyle w:val="Default"/>
              <w:rPr>
                <w:noProof/>
                <w:color w:val="auto"/>
                <w:sz w:val="22"/>
                <w:lang w:val="sr-Latn-CS"/>
              </w:rPr>
            </w:pPr>
            <w:r>
              <w:rPr>
                <w:noProof/>
                <w:color w:val="auto"/>
                <w:sz w:val="22"/>
              </w:rPr>
              <w:drawing>
                <wp:anchor distT="0" distB="0" distL="114300" distR="114300" simplePos="0" relativeHeight="251661312" behindDoc="0" locked="1" layoutInCell="1" allowOverlap="1" wp14:anchorId="63A92BF8" wp14:editId="6C08C087">
                  <wp:simplePos x="0" y="0"/>
                  <wp:positionH relativeFrom="column">
                    <wp:posOffset>66675</wp:posOffset>
                  </wp:positionH>
                  <wp:positionV relativeFrom="paragraph">
                    <wp:posOffset>-1265555</wp:posOffset>
                  </wp:positionV>
                  <wp:extent cx="1323975" cy="1304925"/>
                  <wp:effectExtent l="0" t="0" r="9525" b="9525"/>
                  <wp:wrapSquare wrapText="bothSides"/>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23975" cy="1304925"/>
                          </a:xfrm>
                          <a:prstGeom prst="rect">
                            <a:avLst/>
                          </a:prstGeom>
                          <a:noFill/>
                        </pic:spPr>
                      </pic:pic>
                    </a:graphicData>
                  </a:graphic>
                  <wp14:sizeRelH relativeFrom="page">
                    <wp14:pctWidth>0</wp14:pctWidth>
                  </wp14:sizeRelH>
                  <wp14:sizeRelV relativeFrom="page">
                    <wp14:pctHeight>0</wp14:pctHeight>
                  </wp14:sizeRelV>
                </wp:anchor>
              </w:drawing>
            </w:r>
          </w:p>
        </w:tc>
        <w:tc>
          <w:tcPr>
            <w:tcW w:w="6911" w:type="dxa"/>
          </w:tcPr>
          <w:p w14:paraId="09389D07" w14:textId="77777777" w:rsidR="00186FBF" w:rsidRDefault="00186FBF" w:rsidP="00A23606">
            <w:pPr>
              <w:pStyle w:val="Default"/>
              <w:rPr>
                <w:noProof/>
                <w:color w:val="auto"/>
                <w:sz w:val="22"/>
                <w:szCs w:val="22"/>
                <w:lang w:val="sr-Latn-CS"/>
              </w:rPr>
            </w:pPr>
            <w:r>
              <w:rPr>
                <w:noProof/>
                <w:color w:val="auto"/>
                <w:sz w:val="22"/>
                <w:szCs w:val="22"/>
                <w:lang w:val="sr-Latn-CS"/>
              </w:rPr>
              <w:t>3.</w:t>
            </w:r>
          </w:p>
          <w:p w14:paraId="5BECD814" w14:textId="6EB3132E" w:rsidR="00186FBF" w:rsidRDefault="00186FBF" w:rsidP="00A23606">
            <w:pPr>
              <w:pStyle w:val="Default"/>
              <w:widowControl w:val="0"/>
              <w:numPr>
                <w:ilvl w:val="0"/>
                <w:numId w:val="44"/>
              </w:numPr>
              <w:jc w:val="both"/>
              <w:rPr>
                <w:noProof/>
                <w:color w:val="auto"/>
                <w:sz w:val="22"/>
                <w:szCs w:val="22"/>
                <w:lang w:val="sr-Latn-CS"/>
              </w:rPr>
            </w:pPr>
            <w:r>
              <w:rPr>
                <w:noProof/>
                <w:color w:val="auto"/>
                <w:sz w:val="22"/>
                <w:szCs w:val="22"/>
                <w:lang w:val="sr-Latn-CS"/>
              </w:rPr>
              <w:t xml:space="preserve">Držite špric </w:t>
            </w:r>
            <w:r w:rsidR="00F97BB0">
              <w:rPr>
                <w:noProof/>
                <w:color w:val="auto"/>
                <w:sz w:val="22"/>
                <w:szCs w:val="22"/>
                <w:lang w:val="sr-Latn-CS"/>
              </w:rPr>
              <w:t>tako da je sivi</w:t>
            </w:r>
            <w:r>
              <w:rPr>
                <w:noProof/>
                <w:color w:val="auto"/>
                <w:sz w:val="22"/>
                <w:szCs w:val="22"/>
                <w:lang w:val="sr-Latn-CS"/>
              </w:rPr>
              <w:t xml:space="preserve"> zatvarač </w:t>
            </w:r>
            <w:r w:rsidR="00F97BB0" w:rsidRPr="00F97BB0">
              <w:rPr>
                <w:noProof/>
                <w:color w:val="auto"/>
                <w:sz w:val="22"/>
                <w:szCs w:val="22"/>
                <w:lang w:val="sr-Latn-CS"/>
              </w:rPr>
              <w:t>okrenut prema gore</w:t>
            </w:r>
            <w:r>
              <w:rPr>
                <w:noProof/>
                <w:color w:val="auto"/>
                <w:sz w:val="22"/>
                <w:szCs w:val="22"/>
                <w:lang w:val="sr-Latn-CS"/>
              </w:rPr>
              <w:t xml:space="preserve">. </w:t>
            </w:r>
          </w:p>
          <w:p w14:paraId="282A5C7F" w14:textId="77777777" w:rsidR="00186FBF" w:rsidRDefault="00186FBF" w:rsidP="00A23606">
            <w:pPr>
              <w:pStyle w:val="Default"/>
              <w:widowControl w:val="0"/>
              <w:numPr>
                <w:ilvl w:val="0"/>
                <w:numId w:val="44"/>
              </w:numPr>
              <w:jc w:val="both"/>
              <w:rPr>
                <w:noProof/>
                <w:color w:val="auto"/>
                <w:sz w:val="22"/>
                <w:szCs w:val="22"/>
                <w:lang w:val="sr-Latn-CS"/>
              </w:rPr>
            </w:pPr>
            <w:r>
              <w:rPr>
                <w:noProof/>
                <w:color w:val="auto"/>
                <w:sz w:val="22"/>
                <w:szCs w:val="22"/>
                <w:lang w:val="sr-Latn-CS"/>
              </w:rPr>
              <w:t>Prstima nježno kucnite špric kako bi pomogli mjehurićima vazduha da se podignu na vrh.</w:t>
            </w:r>
          </w:p>
          <w:p w14:paraId="7C2B36D2" w14:textId="77777777" w:rsidR="00186FBF" w:rsidRDefault="00186FBF" w:rsidP="00A23606">
            <w:pPr>
              <w:pStyle w:val="Default"/>
              <w:rPr>
                <w:noProof/>
                <w:color w:val="auto"/>
                <w:sz w:val="22"/>
                <w:lang w:val="sr-Latn-CS"/>
              </w:rPr>
            </w:pPr>
          </w:p>
        </w:tc>
      </w:tr>
      <w:tr w:rsidR="00186FBF" w14:paraId="1C084295" w14:textId="77777777" w:rsidTr="00A23606">
        <w:trPr>
          <w:cantSplit/>
        </w:trPr>
        <w:tc>
          <w:tcPr>
            <w:tcW w:w="2376" w:type="dxa"/>
          </w:tcPr>
          <w:p w14:paraId="40EE8806" w14:textId="77777777" w:rsidR="00186FBF" w:rsidRDefault="00186FBF" w:rsidP="00A23606">
            <w:pPr>
              <w:pStyle w:val="Default"/>
              <w:rPr>
                <w:noProof/>
                <w:color w:val="auto"/>
                <w:sz w:val="22"/>
                <w:lang w:val="sr-Latn-CS"/>
              </w:rPr>
            </w:pPr>
            <w:r>
              <w:rPr>
                <w:noProof/>
                <w:color w:val="auto"/>
                <w:sz w:val="22"/>
              </w:rPr>
              <w:drawing>
                <wp:anchor distT="0" distB="0" distL="114300" distR="114300" simplePos="0" relativeHeight="251662336" behindDoc="0" locked="1" layoutInCell="1" allowOverlap="1" wp14:anchorId="26CEE96A" wp14:editId="6ADD5069">
                  <wp:simplePos x="0" y="0"/>
                  <wp:positionH relativeFrom="column">
                    <wp:posOffset>66675</wp:posOffset>
                  </wp:positionH>
                  <wp:positionV relativeFrom="paragraph">
                    <wp:posOffset>48895</wp:posOffset>
                  </wp:positionV>
                  <wp:extent cx="1323975" cy="1304925"/>
                  <wp:effectExtent l="0" t="0" r="9525" b="9525"/>
                  <wp:wrapSquare wrapText="bothSides"/>
                  <wp:docPr id="7" name="Picture 7" descr="A close-up of a hand holding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hand holding a bottl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23975" cy="1304925"/>
                          </a:xfrm>
                          <a:prstGeom prst="rect">
                            <a:avLst/>
                          </a:prstGeom>
                          <a:noFill/>
                        </pic:spPr>
                      </pic:pic>
                    </a:graphicData>
                  </a:graphic>
                  <wp14:sizeRelH relativeFrom="page">
                    <wp14:pctWidth>0</wp14:pctWidth>
                  </wp14:sizeRelH>
                  <wp14:sizeRelV relativeFrom="page">
                    <wp14:pctHeight>0</wp14:pctHeight>
                  </wp14:sizeRelV>
                </wp:anchor>
              </w:drawing>
            </w:r>
          </w:p>
        </w:tc>
        <w:tc>
          <w:tcPr>
            <w:tcW w:w="6911" w:type="dxa"/>
          </w:tcPr>
          <w:p w14:paraId="19E522B4" w14:textId="77777777" w:rsidR="00186FBF" w:rsidRDefault="00186FBF" w:rsidP="00A23606">
            <w:pPr>
              <w:pStyle w:val="Default"/>
              <w:rPr>
                <w:noProof/>
                <w:color w:val="auto"/>
                <w:sz w:val="22"/>
                <w:szCs w:val="22"/>
                <w:lang w:val="sr-Latn-CS"/>
              </w:rPr>
            </w:pPr>
            <w:r>
              <w:rPr>
                <w:noProof/>
                <w:color w:val="auto"/>
                <w:sz w:val="22"/>
                <w:szCs w:val="22"/>
                <w:lang w:val="sr-Latn-CS"/>
              </w:rPr>
              <w:t>4.</w:t>
            </w:r>
          </w:p>
          <w:p w14:paraId="067102AD" w14:textId="77777777" w:rsidR="00186FBF" w:rsidRDefault="00186FBF" w:rsidP="00A23606">
            <w:pPr>
              <w:pStyle w:val="Default"/>
              <w:widowControl w:val="0"/>
              <w:numPr>
                <w:ilvl w:val="0"/>
                <w:numId w:val="45"/>
              </w:numPr>
              <w:jc w:val="both"/>
              <w:rPr>
                <w:noProof/>
                <w:color w:val="auto"/>
                <w:sz w:val="22"/>
                <w:szCs w:val="22"/>
                <w:lang w:val="sr-Latn-CS"/>
              </w:rPr>
            </w:pPr>
            <w:r>
              <w:rPr>
                <w:noProof/>
                <w:color w:val="auto"/>
                <w:sz w:val="22"/>
                <w:szCs w:val="22"/>
                <w:lang w:val="sr-Latn-CS"/>
              </w:rPr>
              <w:t>Držite špric uspravno.</w:t>
            </w:r>
          </w:p>
          <w:p w14:paraId="38804B90" w14:textId="77777777" w:rsidR="00186FBF" w:rsidRDefault="00186FBF" w:rsidP="00A23606">
            <w:pPr>
              <w:pStyle w:val="Default"/>
              <w:widowControl w:val="0"/>
              <w:numPr>
                <w:ilvl w:val="0"/>
                <w:numId w:val="45"/>
              </w:numPr>
              <w:jc w:val="both"/>
              <w:rPr>
                <w:noProof/>
                <w:color w:val="auto"/>
                <w:sz w:val="22"/>
                <w:szCs w:val="22"/>
                <w:lang w:val="sr-Latn-CS"/>
              </w:rPr>
            </w:pPr>
            <w:r>
              <w:rPr>
                <w:noProof/>
                <w:color w:val="auto"/>
                <w:sz w:val="22"/>
                <w:szCs w:val="22"/>
                <w:lang w:val="sr-Latn-CS"/>
              </w:rPr>
              <w:t>U obrnutom smjeru od kretanja kazaljke na satu odvijte zatvarač šprica.</w:t>
            </w:r>
          </w:p>
          <w:p w14:paraId="2CDFAD4E" w14:textId="77777777" w:rsidR="00186FBF" w:rsidRDefault="00186FBF" w:rsidP="00A23606">
            <w:pPr>
              <w:pStyle w:val="Default"/>
              <w:rPr>
                <w:noProof/>
                <w:color w:val="auto"/>
                <w:sz w:val="22"/>
                <w:lang w:val="sr-Latn-CS"/>
              </w:rPr>
            </w:pPr>
          </w:p>
        </w:tc>
      </w:tr>
      <w:tr w:rsidR="00186FBF" w14:paraId="7757C473" w14:textId="77777777" w:rsidTr="00A23606">
        <w:trPr>
          <w:cantSplit/>
          <w:trHeight w:val="2399"/>
        </w:trPr>
        <w:tc>
          <w:tcPr>
            <w:tcW w:w="2376" w:type="dxa"/>
          </w:tcPr>
          <w:p w14:paraId="03EF1F48" w14:textId="77777777" w:rsidR="00186FBF" w:rsidRDefault="00186FBF" w:rsidP="00A23606">
            <w:pPr>
              <w:pStyle w:val="Default"/>
              <w:rPr>
                <w:noProof/>
                <w:color w:val="auto"/>
                <w:sz w:val="22"/>
                <w:lang w:val="sr-Latn-CS"/>
              </w:rPr>
            </w:pPr>
            <w:r>
              <w:rPr>
                <w:noProof/>
                <w:color w:val="auto"/>
                <w:sz w:val="22"/>
              </w:rPr>
              <w:lastRenderedPageBreak/>
              <w:drawing>
                <wp:anchor distT="0" distB="0" distL="114300" distR="114300" simplePos="0" relativeHeight="251663360" behindDoc="0" locked="1" layoutInCell="1" allowOverlap="1" wp14:anchorId="4762C23B" wp14:editId="32C23577">
                  <wp:simplePos x="0" y="0"/>
                  <wp:positionH relativeFrom="column">
                    <wp:posOffset>66675</wp:posOffset>
                  </wp:positionH>
                  <wp:positionV relativeFrom="paragraph">
                    <wp:posOffset>77470</wp:posOffset>
                  </wp:positionV>
                  <wp:extent cx="1295400" cy="1285875"/>
                  <wp:effectExtent l="0" t="0" r="0" b="9525"/>
                  <wp:wrapSquare wrapText="bothSides"/>
                  <wp:docPr id="1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95400" cy="1285875"/>
                          </a:xfrm>
                          <a:prstGeom prst="rect">
                            <a:avLst/>
                          </a:prstGeom>
                          <a:noFill/>
                        </pic:spPr>
                      </pic:pic>
                    </a:graphicData>
                  </a:graphic>
                  <wp14:sizeRelH relativeFrom="page">
                    <wp14:pctWidth>0</wp14:pctWidth>
                  </wp14:sizeRelH>
                  <wp14:sizeRelV relativeFrom="page">
                    <wp14:pctHeight>0</wp14:pctHeight>
                  </wp14:sizeRelV>
                </wp:anchor>
              </w:drawing>
            </w:r>
          </w:p>
        </w:tc>
        <w:tc>
          <w:tcPr>
            <w:tcW w:w="6911" w:type="dxa"/>
          </w:tcPr>
          <w:p w14:paraId="078FB5C5" w14:textId="77777777" w:rsidR="00186FBF" w:rsidRDefault="00186FBF" w:rsidP="00A23606">
            <w:pPr>
              <w:pStyle w:val="Default"/>
              <w:rPr>
                <w:noProof/>
                <w:color w:val="auto"/>
                <w:sz w:val="22"/>
                <w:szCs w:val="22"/>
                <w:lang w:val="sr-Latn-CS"/>
              </w:rPr>
            </w:pPr>
            <w:r>
              <w:rPr>
                <w:noProof/>
                <w:color w:val="auto"/>
                <w:sz w:val="22"/>
                <w:szCs w:val="22"/>
                <w:lang w:val="sr-Latn-CS"/>
              </w:rPr>
              <w:t>5.</w:t>
            </w:r>
          </w:p>
          <w:p w14:paraId="2F3D0B47" w14:textId="77777777" w:rsidR="00186FBF" w:rsidRDefault="00186FBF" w:rsidP="00A23606">
            <w:pPr>
              <w:pStyle w:val="Default"/>
              <w:widowControl w:val="0"/>
              <w:numPr>
                <w:ilvl w:val="0"/>
                <w:numId w:val="46"/>
              </w:numPr>
              <w:jc w:val="both"/>
              <w:rPr>
                <w:noProof/>
                <w:color w:val="auto"/>
                <w:sz w:val="22"/>
                <w:szCs w:val="22"/>
                <w:lang w:val="sr-Latn-CS"/>
              </w:rPr>
            </w:pPr>
            <w:r>
              <w:rPr>
                <w:noProof/>
                <w:color w:val="auto"/>
                <w:sz w:val="22"/>
                <w:szCs w:val="22"/>
                <w:lang w:val="sr-Latn-CS"/>
              </w:rPr>
              <w:t>Držite špric uspravno.</w:t>
            </w:r>
          </w:p>
          <w:p w14:paraId="53E66BEC" w14:textId="77777777" w:rsidR="00186FBF" w:rsidRDefault="00186FBF" w:rsidP="00A23606">
            <w:pPr>
              <w:pStyle w:val="Default"/>
              <w:widowControl w:val="0"/>
              <w:numPr>
                <w:ilvl w:val="0"/>
                <w:numId w:val="46"/>
              </w:numPr>
              <w:jc w:val="both"/>
              <w:rPr>
                <w:noProof/>
                <w:color w:val="auto"/>
                <w:sz w:val="22"/>
                <w:szCs w:val="22"/>
                <w:lang w:val="sr-Latn-CS"/>
              </w:rPr>
            </w:pPr>
            <w:r>
              <w:rPr>
                <w:noProof/>
                <w:color w:val="auto"/>
                <w:sz w:val="22"/>
                <w:szCs w:val="22"/>
                <w:lang w:val="sr-Latn-CS"/>
              </w:rPr>
              <w:t>U smjeru kretanja kazaljke na satu na špricu odvijte kapicu igle (koja sadrži iglu).</w:t>
            </w:r>
          </w:p>
          <w:p w14:paraId="49C7215D" w14:textId="77777777" w:rsidR="00186FBF" w:rsidRDefault="00186FBF" w:rsidP="00A23606">
            <w:pPr>
              <w:pStyle w:val="Default"/>
              <w:rPr>
                <w:noProof/>
                <w:color w:val="auto"/>
                <w:sz w:val="22"/>
                <w:lang w:val="sr-Latn-CS"/>
              </w:rPr>
            </w:pPr>
          </w:p>
        </w:tc>
      </w:tr>
      <w:tr w:rsidR="00186FBF" w14:paraId="7A6AAA0B" w14:textId="77777777" w:rsidTr="00A23606">
        <w:trPr>
          <w:cantSplit/>
        </w:trPr>
        <w:tc>
          <w:tcPr>
            <w:tcW w:w="2376" w:type="dxa"/>
          </w:tcPr>
          <w:p w14:paraId="7D185D8B" w14:textId="77777777" w:rsidR="00186FBF" w:rsidRDefault="00186FBF" w:rsidP="00A23606">
            <w:pPr>
              <w:pStyle w:val="Default"/>
              <w:rPr>
                <w:noProof/>
                <w:color w:val="auto"/>
                <w:sz w:val="22"/>
                <w:lang w:val="sr-Latn-CS"/>
              </w:rPr>
            </w:pPr>
          </w:p>
          <w:p w14:paraId="2AC9A1BF" w14:textId="77777777" w:rsidR="00186FBF" w:rsidRDefault="00186FBF" w:rsidP="00A23606">
            <w:pPr>
              <w:pStyle w:val="Default"/>
              <w:rPr>
                <w:noProof/>
                <w:color w:val="auto"/>
                <w:sz w:val="22"/>
                <w:lang w:val="sr-Latn-CS"/>
              </w:rPr>
            </w:pPr>
            <w:r>
              <w:rPr>
                <w:noProof/>
                <w:color w:val="auto"/>
                <w:sz w:val="22"/>
              </w:rPr>
              <w:drawing>
                <wp:anchor distT="0" distB="0" distL="114300" distR="114300" simplePos="0" relativeHeight="251664384" behindDoc="0" locked="1" layoutInCell="1" allowOverlap="1" wp14:anchorId="5F89DC83" wp14:editId="46DD75F7">
                  <wp:simplePos x="0" y="0"/>
                  <wp:positionH relativeFrom="column">
                    <wp:posOffset>66675</wp:posOffset>
                  </wp:positionH>
                  <wp:positionV relativeFrom="paragraph">
                    <wp:posOffset>-1297940</wp:posOffset>
                  </wp:positionV>
                  <wp:extent cx="1295400" cy="1276350"/>
                  <wp:effectExtent l="0" t="0" r="0" b="0"/>
                  <wp:wrapSquare wrapText="bothSides"/>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95400"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6911" w:type="dxa"/>
          </w:tcPr>
          <w:p w14:paraId="144EE6CB" w14:textId="77777777" w:rsidR="00186FBF" w:rsidRDefault="00186FBF" w:rsidP="00A23606">
            <w:pPr>
              <w:pStyle w:val="Default"/>
              <w:rPr>
                <w:noProof/>
                <w:color w:val="auto"/>
                <w:sz w:val="22"/>
                <w:szCs w:val="22"/>
                <w:lang w:val="sr-Latn-CS"/>
              </w:rPr>
            </w:pPr>
            <w:r>
              <w:rPr>
                <w:noProof/>
                <w:color w:val="auto"/>
                <w:sz w:val="22"/>
                <w:szCs w:val="22"/>
                <w:lang w:val="sr-Latn-CS"/>
              </w:rPr>
              <w:t>6.</w:t>
            </w:r>
          </w:p>
          <w:p w14:paraId="31F8BB62" w14:textId="77777777" w:rsidR="00186FBF" w:rsidRDefault="00186FBF" w:rsidP="00A23606">
            <w:pPr>
              <w:pStyle w:val="Default"/>
              <w:widowControl w:val="0"/>
              <w:numPr>
                <w:ilvl w:val="0"/>
                <w:numId w:val="47"/>
              </w:numPr>
              <w:jc w:val="both"/>
              <w:rPr>
                <w:noProof/>
                <w:color w:val="auto"/>
                <w:sz w:val="22"/>
                <w:szCs w:val="22"/>
                <w:lang w:val="sr-Latn-CS"/>
              </w:rPr>
            </w:pPr>
            <w:r>
              <w:rPr>
                <w:noProof/>
                <w:color w:val="auto"/>
                <w:sz w:val="22"/>
                <w:szCs w:val="22"/>
                <w:lang w:val="sr-Latn-CS"/>
              </w:rPr>
              <w:t>Držite špric uspravno.</w:t>
            </w:r>
          </w:p>
          <w:p w14:paraId="2E397CF0" w14:textId="77777777" w:rsidR="00186FBF" w:rsidRDefault="00186FBF" w:rsidP="00A23606">
            <w:pPr>
              <w:pStyle w:val="Default"/>
              <w:widowControl w:val="0"/>
              <w:numPr>
                <w:ilvl w:val="0"/>
                <w:numId w:val="47"/>
              </w:numPr>
              <w:jc w:val="both"/>
              <w:rPr>
                <w:noProof/>
                <w:color w:val="auto"/>
                <w:sz w:val="22"/>
                <w:szCs w:val="22"/>
                <w:lang w:val="sr-Latn-CS"/>
              </w:rPr>
            </w:pPr>
            <w:r>
              <w:rPr>
                <w:noProof/>
                <w:color w:val="auto"/>
                <w:sz w:val="22"/>
                <w:szCs w:val="22"/>
                <w:lang w:val="sr-Latn-CS"/>
              </w:rPr>
              <w:t>Držeći uspravno uklonite i odložite kapicu igle</w:t>
            </w:r>
          </w:p>
          <w:p w14:paraId="6E7AD0F6" w14:textId="77777777" w:rsidR="00186FBF" w:rsidRDefault="00186FBF" w:rsidP="00A23606">
            <w:pPr>
              <w:pStyle w:val="Default"/>
              <w:widowControl w:val="0"/>
              <w:numPr>
                <w:ilvl w:val="0"/>
                <w:numId w:val="47"/>
              </w:numPr>
              <w:jc w:val="both"/>
              <w:rPr>
                <w:noProof/>
                <w:color w:val="auto"/>
                <w:sz w:val="22"/>
                <w:szCs w:val="22"/>
                <w:lang w:val="sr-Latn-CS"/>
              </w:rPr>
            </w:pPr>
            <w:r>
              <w:rPr>
                <w:b/>
                <w:noProof/>
                <w:color w:val="auto"/>
                <w:sz w:val="22"/>
                <w:szCs w:val="22"/>
                <w:lang w:val="sr-Latn-CS"/>
              </w:rPr>
              <w:t>BUDITE OPREZNI</w:t>
            </w:r>
            <w:r>
              <w:rPr>
                <w:noProof/>
                <w:color w:val="auto"/>
                <w:sz w:val="22"/>
                <w:szCs w:val="22"/>
                <w:lang w:val="sr-Latn-CS"/>
              </w:rPr>
              <w:t xml:space="preserve"> sa iglom.</w:t>
            </w:r>
          </w:p>
          <w:p w14:paraId="78AF5C08" w14:textId="77777777" w:rsidR="00186FBF" w:rsidRDefault="00186FBF" w:rsidP="00A23606">
            <w:pPr>
              <w:pStyle w:val="Default"/>
              <w:rPr>
                <w:noProof/>
                <w:color w:val="auto"/>
                <w:sz w:val="22"/>
                <w:lang w:val="sr-Latn-CS"/>
              </w:rPr>
            </w:pPr>
          </w:p>
        </w:tc>
      </w:tr>
      <w:tr w:rsidR="00186FBF" w14:paraId="4A733E83" w14:textId="77777777" w:rsidTr="00A23606">
        <w:trPr>
          <w:cantSplit/>
        </w:trPr>
        <w:tc>
          <w:tcPr>
            <w:tcW w:w="9287" w:type="dxa"/>
            <w:gridSpan w:val="2"/>
          </w:tcPr>
          <w:p w14:paraId="690A7409" w14:textId="55CA0771" w:rsidR="00186FBF" w:rsidRDefault="00186FBF" w:rsidP="00A23606">
            <w:pPr>
              <w:pStyle w:val="Default"/>
              <w:keepNext/>
              <w:rPr>
                <w:b/>
                <w:noProof/>
                <w:color w:val="auto"/>
                <w:sz w:val="22"/>
                <w:lang w:val="sr-Latn-CS"/>
              </w:rPr>
            </w:pPr>
            <w:r>
              <w:rPr>
                <w:b/>
                <w:noProof/>
                <w:color w:val="auto"/>
                <w:sz w:val="22"/>
                <w:lang w:val="sr-Latn-CS"/>
              </w:rPr>
              <w:t>Injciranje</w:t>
            </w:r>
          </w:p>
          <w:p w14:paraId="511269D7" w14:textId="77777777" w:rsidR="00186FBF" w:rsidRDefault="00186FBF" w:rsidP="00A23606">
            <w:pPr>
              <w:pStyle w:val="Default"/>
              <w:rPr>
                <w:noProof/>
                <w:color w:val="auto"/>
                <w:sz w:val="22"/>
                <w:lang w:val="sr-Latn-CS"/>
              </w:rPr>
            </w:pPr>
          </w:p>
        </w:tc>
      </w:tr>
      <w:tr w:rsidR="00186FBF" w14:paraId="5B87967D" w14:textId="77777777" w:rsidTr="00A23606">
        <w:trPr>
          <w:cantSplit/>
        </w:trPr>
        <w:tc>
          <w:tcPr>
            <w:tcW w:w="2376" w:type="dxa"/>
          </w:tcPr>
          <w:p w14:paraId="42320686" w14:textId="77777777" w:rsidR="00186FBF" w:rsidRDefault="00186FBF" w:rsidP="00A23606">
            <w:pPr>
              <w:pStyle w:val="Default"/>
              <w:rPr>
                <w:noProof/>
                <w:color w:val="auto"/>
                <w:sz w:val="22"/>
                <w:lang w:val="sr-Latn-CS"/>
              </w:rPr>
            </w:pPr>
            <w:r>
              <w:rPr>
                <w:noProof/>
                <w:color w:val="auto"/>
                <w:sz w:val="22"/>
              </w:rPr>
              <w:drawing>
                <wp:anchor distT="0" distB="0" distL="114300" distR="114300" simplePos="0" relativeHeight="251665408" behindDoc="0" locked="1" layoutInCell="1" allowOverlap="1" wp14:anchorId="39035F8B" wp14:editId="51753707">
                  <wp:simplePos x="0" y="0"/>
                  <wp:positionH relativeFrom="column">
                    <wp:posOffset>66675</wp:posOffset>
                  </wp:positionH>
                  <wp:positionV relativeFrom="paragraph">
                    <wp:posOffset>-1296035</wp:posOffset>
                  </wp:positionV>
                  <wp:extent cx="1343025" cy="1295400"/>
                  <wp:effectExtent l="0" t="0" r="9525" b="0"/>
                  <wp:wrapSquare wrapText="bothSides"/>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43025" cy="1295400"/>
                          </a:xfrm>
                          <a:prstGeom prst="rect">
                            <a:avLst/>
                          </a:prstGeom>
                          <a:noFill/>
                        </pic:spPr>
                      </pic:pic>
                    </a:graphicData>
                  </a:graphic>
                  <wp14:sizeRelH relativeFrom="page">
                    <wp14:pctWidth>0</wp14:pctWidth>
                  </wp14:sizeRelH>
                  <wp14:sizeRelV relativeFrom="page">
                    <wp14:pctHeight>0</wp14:pctHeight>
                  </wp14:sizeRelV>
                </wp:anchor>
              </w:drawing>
            </w:r>
          </w:p>
        </w:tc>
        <w:tc>
          <w:tcPr>
            <w:tcW w:w="6911" w:type="dxa"/>
          </w:tcPr>
          <w:p w14:paraId="143121D7" w14:textId="77777777" w:rsidR="00186FBF" w:rsidRDefault="00186FBF" w:rsidP="00A23606">
            <w:pPr>
              <w:pStyle w:val="Default"/>
              <w:rPr>
                <w:noProof/>
                <w:color w:val="auto"/>
                <w:sz w:val="22"/>
                <w:szCs w:val="22"/>
                <w:lang w:val="sr-Latn-CS"/>
              </w:rPr>
            </w:pPr>
            <w:r>
              <w:rPr>
                <w:noProof/>
                <w:color w:val="auto"/>
                <w:sz w:val="22"/>
                <w:szCs w:val="22"/>
                <w:lang w:val="sr-Latn-CS"/>
              </w:rPr>
              <w:t>7.</w:t>
            </w:r>
          </w:p>
          <w:p w14:paraId="3BEC02CF" w14:textId="77777777" w:rsidR="00186FBF" w:rsidRDefault="00186FBF" w:rsidP="00A23606">
            <w:pPr>
              <w:pStyle w:val="Default"/>
              <w:widowControl w:val="0"/>
              <w:numPr>
                <w:ilvl w:val="0"/>
                <w:numId w:val="45"/>
              </w:numPr>
              <w:jc w:val="both"/>
              <w:rPr>
                <w:noProof/>
                <w:color w:val="auto"/>
                <w:sz w:val="22"/>
                <w:szCs w:val="22"/>
                <w:lang w:val="sr-Latn-CS"/>
              </w:rPr>
            </w:pPr>
            <w:r>
              <w:rPr>
                <w:noProof/>
                <w:color w:val="auto"/>
                <w:sz w:val="22"/>
                <w:szCs w:val="22"/>
                <w:lang w:val="sr-Latn-CS"/>
              </w:rPr>
              <w:t xml:space="preserve">Sada uzmite špric između kažiprsta i srednjeg prsta i postavite u uspravni položaj. </w:t>
            </w:r>
          </w:p>
          <w:p w14:paraId="68348089" w14:textId="77777777" w:rsidR="00186FBF" w:rsidRDefault="00186FBF" w:rsidP="00A23606">
            <w:pPr>
              <w:pStyle w:val="Default"/>
              <w:widowControl w:val="0"/>
              <w:numPr>
                <w:ilvl w:val="0"/>
                <w:numId w:val="45"/>
              </w:numPr>
              <w:jc w:val="both"/>
              <w:rPr>
                <w:noProof/>
                <w:color w:val="auto"/>
                <w:sz w:val="22"/>
                <w:szCs w:val="22"/>
                <w:lang w:val="sr-Latn-CS"/>
              </w:rPr>
            </w:pPr>
            <w:r>
              <w:rPr>
                <w:noProof/>
                <w:color w:val="auto"/>
                <w:sz w:val="22"/>
                <w:szCs w:val="22"/>
                <w:lang w:val="sr-Latn-CS"/>
              </w:rPr>
              <w:t>Stavite palac na klip.</w:t>
            </w:r>
          </w:p>
          <w:p w14:paraId="4133F098" w14:textId="77777777" w:rsidR="00186FBF" w:rsidRDefault="00186FBF" w:rsidP="00A23606">
            <w:pPr>
              <w:pStyle w:val="Default"/>
              <w:widowControl w:val="0"/>
              <w:numPr>
                <w:ilvl w:val="0"/>
                <w:numId w:val="45"/>
              </w:numPr>
              <w:jc w:val="both"/>
              <w:rPr>
                <w:noProof/>
                <w:color w:val="auto"/>
                <w:sz w:val="22"/>
                <w:lang w:val="sr-Latn-CS"/>
              </w:rPr>
            </w:pPr>
            <w:r>
              <w:rPr>
                <w:noProof/>
                <w:color w:val="auto"/>
                <w:sz w:val="22"/>
                <w:lang w:val="sr-Latn-CS"/>
              </w:rPr>
              <w:t>Pažljivo pritisnite klip držeći špric u uspravnom položaju dok se kap ne pojavi na vrhu igle.</w:t>
            </w:r>
          </w:p>
          <w:p w14:paraId="00A1D57C" w14:textId="77777777" w:rsidR="00186FBF" w:rsidRDefault="00186FBF" w:rsidP="00A23606">
            <w:pPr>
              <w:pStyle w:val="Default"/>
              <w:rPr>
                <w:noProof/>
                <w:color w:val="auto"/>
                <w:sz w:val="22"/>
                <w:lang w:val="sr-Latn-CS"/>
              </w:rPr>
            </w:pPr>
          </w:p>
        </w:tc>
      </w:tr>
      <w:tr w:rsidR="00186FBF" w14:paraId="023648AF" w14:textId="77777777" w:rsidTr="00A23606">
        <w:trPr>
          <w:cantSplit/>
        </w:trPr>
        <w:tc>
          <w:tcPr>
            <w:tcW w:w="2376" w:type="dxa"/>
          </w:tcPr>
          <w:p w14:paraId="7BA52C33" w14:textId="77777777" w:rsidR="00186FBF" w:rsidRDefault="00186FBF" w:rsidP="00A23606">
            <w:pPr>
              <w:pStyle w:val="Default"/>
              <w:rPr>
                <w:noProof/>
                <w:color w:val="auto"/>
                <w:sz w:val="22"/>
                <w:lang w:val="sr-Latn-CS"/>
              </w:rPr>
            </w:pPr>
            <w:r>
              <w:rPr>
                <w:noProof/>
                <w:color w:val="auto"/>
                <w:sz w:val="22"/>
              </w:rPr>
              <w:drawing>
                <wp:anchor distT="0" distB="0" distL="114300" distR="114300" simplePos="0" relativeHeight="251666432" behindDoc="0" locked="1" layoutInCell="1" allowOverlap="1" wp14:anchorId="18CCF817" wp14:editId="0A563717">
                  <wp:simplePos x="0" y="0"/>
                  <wp:positionH relativeFrom="column">
                    <wp:posOffset>112395</wp:posOffset>
                  </wp:positionH>
                  <wp:positionV relativeFrom="paragraph">
                    <wp:posOffset>-1280160</wp:posOffset>
                  </wp:positionV>
                  <wp:extent cx="1276350" cy="1285875"/>
                  <wp:effectExtent l="0" t="0" r="0" b="9525"/>
                  <wp:wrapSquare wrapText="bothSides"/>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6350" cy="1285875"/>
                          </a:xfrm>
                          <a:prstGeom prst="rect">
                            <a:avLst/>
                          </a:prstGeom>
                          <a:noFill/>
                        </pic:spPr>
                      </pic:pic>
                    </a:graphicData>
                  </a:graphic>
                  <wp14:sizeRelH relativeFrom="page">
                    <wp14:pctWidth>0</wp14:pctWidth>
                  </wp14:sizeRelH>
                  <wp14:sizeRelV relativeFrom="page">
                    <wp14:pctHeight>0</wp14:pctHeight>
                  </wp14:sizeRelV>
                </wp:anchor>
              </w:drawing>
            </w:r>
          </w:p>
        </w:tc>
        <w:tc>
          <w:tcPr>
            <w:tcW w:w="6911" w:type="dxa"/>
          </w:tcPr>
          <w:p w14:paraId="0A9D9053" w14:textId="77777777" w:rsidR="00186FBF" w:rsidRDefault="00186FBF" w:rsidP="00A23606">
            <w:pPr>
              <w:pStyle w:val="Default"/>
              <w:rPr>
                <w:noProof/>
                <w:color w:val="auto"/>
                <w:sz w:val="22"/>
                <w:lang w:val="sr-Latn-CS"/>
              </w:rPr>
            </w:pPr>
            <w:r>
              <w:rPr>
                <w:noProof/>
                <w:color w:val="auto"/>
                <w:sz w:val="22"/>
                <w:lang w:val="sr-Latn-CS"/>
              </w:rPr>
              <w:t>8.</w:t>
            </w:r>
          </w:p>
          <w:p w14:paraId="59B673ED" w14:textId="77777777" w:rsidR="00186FBF" w:rsidRDefault="00186FBF" w:rsidP="00A23606">
            <w:pPr>
              <w:pStyle w:val="Default"/>
              <w:widowControl w:val="0"/>
              <w:numPr>
                <w:ilvl w:val="0"/>
                <w:numId w:val="48"/>
              </w:numPr>
              <w:jc w:val="both"/>
              <w:rPr>
                <w:noProof/>
                <w:color w:val="auto"/>
                <w:sz w:val="22"/>
                <w:lang w:val="sr-Latn-CS"/>
              </w:rPr>
            </w:pPr>
            <w:r>
              <w:rPr>
                <w:noProof/>
                <w:color w:val="auto"/>
                <w:sz w:val="22"/>
                <w:lang w:val="sr-Latn-CS"/>
              </w:rPr>
              <w:t xml:space="preserve">Između kažiprsta i srednjeg prsta stisnite nabor kože. </w:t>
            </w:r>
          </w:p>
          <w:p w14:paraId="478A38A5" w14:textId="77777777" w:rsidR="00186FBF" w:rsidRDefault="00186FBF" w:rsidP="00A23606">
            <w:pPr>
              <w:pStyle w:val="Default"/>
              <w:widowControl w:val="0"/>
              <w:numPr>
                <w:ilvl w:val="0"/>
                <w:numId w:val="48"/>
              </w:numPr>
              <w:jc w:val="both"/>
              <w:rPr>
                <w:noProof/>
                <w:color w:val="auto"/>
                <w:sz w:val="22"/>
                <w:lang w:val="sr-Latn-CS"/>
              </w:rPr>
            </w:pPr>
            <w:r>
              <w:rPr>
                <w:noProof/>
                <w:color w:val="auto"/>
                <w:sz w:val="22"/>
                <w:lang w:val="sr-Latn-CS"/>
              </w:rPr>
              <w:t xml:space="preserve">Ubodite cijelu iglu u stisnuti dio kože pod uglom od 90 stepeni. </w:t>
            </w:r>
          </w:p>
          <w:p w14:paraId="1CABDAD9" w14:textId="77777777" w:rsidR="00186FBF" w:rsidRDefault="00186FBF" w:rsidP="00A23606">
            <w:pPr>
              <w:pStyle w:val="Default"/>
              <w:widowControl w:val="0"/>
              <w:numPr>
                <w:ilvl w:val="0"/>
                <w:numId w:val="48"/>
              </w:numPr>
              <w:jc w:val="both"/>
              <w:rPr>
                <w:noProof/>
                <w:color w:val="auto"/>
                <w:sz w:val="22"/>
                <w:lang w:val="sr-Latn-CS"/>
              </w:rPr>
            </w:pPr>
            <w:r>
              <w:rPr>
                <w:noProof/>
                <w:color w:val="auto"/>
                <w:sz w:val="22"/>
                <w:lang w:val="sr-Latn-CS"/>
              </w:rPr>
              <w:t>PAŽLJIVO do kraja pritisnite klip i držite špric prema dolje.</w:t>
            </w:r>
          </w:p>
          <w:p w14:paraId="07F7868F" w14:textId="77777777" w:rsidR="00186FBF" w:rsidRDefault="00186FBF" w:rsidP="00A23606">
            <w:pPr>
              <w:pStyle w:val="Default"/>
              <w:widowControl w:val="0"/>
              <w:numPr>
                <w:ilvl w:val="0"/>
                <w:numId w:val="48"/>
              </w:numPr>
              <w:jc w:val="both"/>
              <w:rPr>
                <w:noProof/>
                <w:color w:val="auto"/>
                <w:sz w:val="22"/>
                <w:lang w:val="sr-Latn-CS"/>
              </w:rPr>
            </w:pPr>
            <w:r>
              <w:rPr>
                <w:noProof/>
                <w:color w:val="auto"/>
                <w:sz w:val="22"/>
                <w:szCs w:val="22"/>
                <w:lang w:val="sr-Latn-CS"/>
              </w:rPr>
              <w:t>IZBROJITE DO 5 kako biste bili sigurni da je sav rastvor ubrizgan.</w:t>
            </w:r>
            <w:r>
              <w:rPr>
                <w:noProof/>
                <w:color w:val="auto"/>
                <w:sz w:val="22"/>
                <w:lang w:val="sr-Latn-CS"/>
              </w:rPr>
              <w:t xml:space="preserve"> </w:t>
            </w:r>
          </w:p>
          <w:p w14:paraId="3DF1D99E" w14:textId="77777777" w:rsidR="00186FBF" w:rsidRDefault="00186FBF" w:rsidP="00A23606">
            <w:pPr>
              <w:pStyle w:val="Default"/>
              <w:rPr>
                <w:noProof/>
                <w:color w:val="auto"/>
                <w:sz w:val="22"/>
                <w:lang w:val="sr-Latn-CS"/>
              </w:rPr>
            </w:pPr>
          </w:p>
        </w:tc>
      </w:tr>
      <w:tr w:rsidR="00186FBF" w14:paraId="60575538" w14:textId="77777777" w:rsidTr="00A23606">
        <w:trPr>
          <w:cantSplit/>
        </w:trPr>
        <w:tc>
          <w:tcPr>
            <w:tcW w:w="2376" w:type="dxa"/>
          </w:tcPr>
          <w:p w14:paraId="778F2395" w14:textId="77777777" w:rsidR="00186FBF" w:rsidRDefault="00186FBF" w:rsidP="00A23606">
            <w:pPr>
              <w:pStyle w:val="Default"/>
              <w:rPr>
                <w:noProof/>
                <w:color w:val="auto"/>
                <w:sz w:val="22"/>
                <w:lang w:val="sr-Latn-CS"/>
              </w:rPr>
            </w:pPr>
            <w:r>
              <w:rPr>
                <w:noProof/>
                <w:color w:val="auto"/>
                <w:sz w:val="22"/>
              </w:rPr>
              <w:drawing>
                <wp:anchor distT="0" distB="0" distL="114300" distR="114300" simplePos="0" relativeHeight="251667456" behindDoc="0" locked="1" layoutInCell="1" allowOverlap="1" wp14:anchorId="288C31B1" wp14:editId="255B1FF4">
                  <wp:simplePos x="0" y="0"/>
                  <wp:positionH relativeFrom="column">
                    <wp:posOffset>109855</wp:posOffset>
                  </wp:positionH>
                  <wp:positionV relativeFrom="paragraph">
                    <wp:posOffset>-1259840</wp:posOffset>
                  </wp:positionV>
                  <wp:extent cx="1285875" cy="1266825"/>
                  <wp:effectExtent l="0" t="0" r="9525" b="9525"/>
                  <wp:wrapSquare wrapText="bothSides"/>
                  <wp:docPr id="1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85875" cy="1266825"/>
                          </a:xfrm>
                          <a:prstGeom prst="rect">
                            <a:avLst/>
                          </a:prstGeom>
                          <a:noFill/>
                        </pic:spPr>
                      </pic:pic>
                    </a:graphicData>
                  </a:graphic>
                  <wp14:sizeRelH relativeFrom="page">
                    <wp14:pctWidth>0</wp14:pctWidth>
                  </wp14:sizeRelH>
                  <wp14:sizeRelV relativeFrom="page">
                    <wp14:pctHeight>0</wp14:pctHeight>
                  </wp14:sizeRelV>
                </wp:anchor>
              </w:drawing>
            </w:r>
          </w:p>
        </w:tc>
        <w:tc>
          <w:tcPr>
            <w:tcW w:w="6911" w:type="dxa"/>
          </w:tcPr>
          <w:p w14:paraId="49550C4F" w14:textId="77777777" w:rsidR="00186FBF" w:rsidRDefault="00186FBF" w:rsidP="00A23606">
            <w:pPr>
              <w:pStyle w:val="Default"/>
              <w:rPr>
                <w:noProof/>
                <w:color w:val="auto"/>
                <w:sz w:val="22"/>
                <w:lang w:val="sr-Latn-CS"/>
              </w:rPr>
            </w:pPr>
            <w:r>
              <w:rPr>
                <w:noProof/>
                <w:color w:val="auto"/>
                <w:sz w:val="22"/>
                <w:lang w:val="sr-Latn-CS"/>
              </w:rPr>
              <w:t>9.</w:t>
            </w:r>
          </w:p>
          <w:p w14:paraId="5EC602F2" w14:textId="77777777" w:rsidR="00186FBF" w:rsidRDefault="00186FBF" w:rsidP="00A23606">
            <w:pPr>
              <w:pStyle w:val="Default"/>
              <w:widowControl w:val="0"/>
              <w:numPr>
                <w:ilvl w:val="0"/>
                <w:numId w:val="49"/>
              </w:numPr>
              <w:jc w:val="both"/>
              <w:rPr>
                <w:noProof/>
                <w:color w:val="auto"/>
                <w:sz w:val="22"/>
                <w:lang w:val="sr-Latn-CS"/>
              </w:rPr>
            </w:pPr>
            <w:r>
              <w:rPr>
                <w:noProof/>
                <w:color w:val="auto"/>
                <w:sz w:val="22"/>
                <w:lang w:val="sr-Latn-CS"/>
              </w:rPr>
              <w:t>Sklonite palac sa klipa.</w:t>
            </w:r>
          </w:p>
          <w:p w14:paraId="6D6BEC5B" w14:textId="77777777" w:rsidR="00186FBF" w:rsidRDefault="00186FBF" w:rsidP="00A23606">
            <w:pPr>
              <w:pStyle w:val="Default"/>
              <w:numPr>
                <w:ilvl w:val="0"/>
                <w:numId w:val="49"/>
              </w:numPr>
              <w:jc w:val="both"/>
              <w:rPr>
                <w:noProof/>
                <w:color w:val="auto"/>
                <w:sz w:val="22"/>
                <w:lang w:val="sr-Latn-CS"/>
              </w:rPr>
            </w:pPr>
            <w:r>
              <w:rPr>
                <w:noProof/>
                <w:color w:val="auto"/>
                <w:sz w:val="22"/>
                <w:lang w:val="sr-Latn-CS"/>
              </w:rPr>
              <w:t>Igla će se automatski povući u špric, gdje će ostati trajno zaključana.</w:t>
            </w:r>
          </w:p>
        </w:tc>
      </w:tr>
    </w:tbl>
    <w:p w14:paraId="116D306B" w14:textId="77777777" w:rsidR="00186FBF" w:rsidRDefault="00186FBF" w:rsidP="00186FBF"/>
    <w:p w14:paraId="24E74201" w14:textId="77777777" w:rsidR="00186FBF" w:rsidRPr="00390924" w:rsidRDefault="00186FBF" w:rsidP="00186FBF">
      <w:pPr>
        <w:ind w:firstLine="90"/>
        <w:jc w:val="both"/>
        <w:rPr>
          <w:b/>
          <w:sz w:val="22"/>
          <w:szCs w:val="22"/>
          <w:lang w:val="sr-Latn-CS"/>
        </w:rPr>
      </w:pPr>
    </w:p>
    <w:p w14:paraId="56DBDEA1" w14:textId="77777777" w:rsidR="00186FBF" w:rsidRPr="00390924" w:rsidRDefault="00186FBF" w:rsidP="00186FBF">
      <w:pPr>
        <w:jc w:val="both"/>
        <w:rPr>
          <w:b/>
          <w:sz w:val="22"/>
          <w:szCs w:val="22"/>
          <w:lang w:val="sr-Latn-CS"/>
        </w:rPr>
      </w:pPr>
    </w:p>
    <w:p w14:paraId="09FFE2A7" w14:textId="77777777" w:rsidR="00440196" w:rsidRPr="00390924" w:rsidRDefault="00440196" w:rsidP="00D50E68">
      <w:pPr>
        <w:jc w:val="both"/>
        <w:rPr>
          <w:b/>
          <w:sz w:val="22"/>
          <w:szCs w:val="22"/>
          <w:lang w:val="sr-Latn-CS"/>
        </w:rPr>
      </w:pPr>
    </w:p>
    <w:sectPr w:rsidR="00440196" w:rsidRPr="00390924" w:rsidSect="00CD7412">
      <w:footerReference w:type="even" r:id="rId23"/>
      <w:footerReference w:type="default" r:id="rId24"/>
      <w:headerReference w:type="first" r:id="rId25"/>
      <w:footerReference w:type="first" r:id="rId26"/>
      <w:pgSz w:w="11907" w:h="16840" w:code="9"/>
      <w:pgMar w:top="1138" w:right="1411" w:bottom="1138" w:left="1411"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DF1B5" w14:textId="77777777" w:rsidR="00B66A2A" w:rsidRDefault="00B66A2A">
      <w:r>
        <w:separator/>
      </w:r>
    </w:p>
  </w:endnote>
  <w:endnote w:type="continuationSeparator" w:id="0">
    <w:p w14:paraId="3EA96F5B" w14:textId="77777777" w:rsidR="00B66A2A" w:rsidRDefault="00B66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9C449"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BC1EF5"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31D8D" w14:textId="117F2006"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5A2D10">
      <w:rPr>
        <w:noProof/>
      </w:rPr>
      <w:t>11</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5A2D10">
      <w:rPr>
        <w:noProof/>
      </w:rPr>
      <w:t>11</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9D669"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8289F" w14:textId="77777777" w:rsidR="00B66A2A" w:rsidRDefault="00B66A2A">
      <w:r>
        <w:separator/>
      </w:r>
    </w:p>
  </w:footnote>
  <w:footnote w:type="continuationSeparator" w:id="0">
    <w:p w14:paraId="1FE43D53" w14:textId="77777777" w:rsidR="00B66A2A" w:rsidRDefault="00B66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3F152" w14:textId="77777777" w:rsidR="00890846" w:rsidRDefault="00EF65C8">
    <w:pPr>
      <w:pStyle w:val="Header"/>
      <w:rPr>
        <w:sz w:val="16"/>
        <w:szCs w:val="16"/>
      </w:rPr>
    </w:pPr>
    <w:r w:rsidRPr="005319EA">
      <w:rPr>
        <w:noProof/>
        <w:sz w:val="16"/>
        <w:szCs w:val="16"/>
      </w:rPr>
      <w:drawing>
        <wp:inline distT="0" distB="0" distL="0" distR="0" wp14:anchorId="4FAD319F" wp14:editId="4255913B">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757DB07A" w14:textId="77777777" w:rsidR="00890846" w:rsidRDefault="00890846">
    <w:pPr>
      <w:pStyle w:val="Header"/>
      <w:rPr>
        <w:sz w:val="16"/>
        <w:szCs w:val="16"/>
      </w:rPr>
    </w:pPr>
  </w:p>
  <w:p w14:paraId="71E8226B"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C7E60"/>
    <w:multiLevelType w:val="hybridMultilevel"/>
    <w:tmpl w:val="155A916A"/>
    <w:lvl w:ilvl="0" w:tplc="F4E0E6B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0"/>
        </w:tabs>
        <w:ind w:left="120" w:hanging="360"/>
      </w:pPr>
      <w:rPr>
        <w:rFonts w:ascii="Courier New" w:hAnsi="Courier New" w:cs="Courier New" w:hint="default"/>
      </w:rPr>
    </w:lvl>
    <w:lvl w:ilvl="2" w:tplc="04090005" w:tentative="1">
      <w:start w:val="1"/>
      <w:numFmt w:val="bullet"/>
      <w:lvlText w:val=""/>
      <w:lvlJc w:val="left"/>
      <w:pPr>
        <w:tabs>
          <w:tab w:val="num" w:pos="840"/>
        </w:tabs>
        <w:ind w:left="840" w:hanging="360"/>
      </w:pPr>
      <w:rPr>
        <w:rFonts w:ascii="Wingdings" w:hAnsi="Wingdings" w:hint="default"/>
      </w:rPr>
    </w:lvl>
    <w:lvl w:ilvl="3" w:tplc="04090001" w:tentative="1">
      <w:start w:val="1"/>
      <w:numFmt w:val="bullet"/>
      <w:lvlText w:val=""/>
      <w:lvlJc w:val="left"/>
      <w:pPr>
        <w:tabs>
          <w:tab w:val="num" w:pos="1560"/>
        </w:tabs>
        <w:ind w:left="1560" w:hanging="360"/>
      </w:pPr>
      <w:rPr>
        <w:rFonts w:ascii="Symbol" w:hAnsi="Symbol" w:hint="default"/>
      </w:rPr>
    </w:lvl>
    <w:lvl w:ilvl="4" w:tplc="04090003" w:tentative="1">
      <w:start w:val="1"/>
      <w:numFmt w:val="bullet"/>
      <w:lvlText w:val="o"/>
      <w:lvlJc w:val="left"/>
      <w:pPr>
        <w:tabs>
          <w:tab w:val="num" w:pos="2280"/>
        </w:tabs>
        <w:ind w:left="2280" w:hanging="360"/>
      </w:pPr>
      <w:rPr>
        <w:rFonts w:ascii="Courier New" w:hAnsi="Courier New" w:cs="Courier New" w:hint="default"/>
      </w:rPr>
    </w:lvl>
    <w:lvl w:ilvl="5" w:tplc="04090005" w:tentative="1">
      <w:start w:val="1"/>
      <w:numFmt w:val="bullet"/>
      <w:lvlText w:val=""/>
      <w:lvlJc w:val="left"/>
      <w:pPr>
        <w:tabs>
          <w:tab w:val="num" w:pos="3000"/>
        </w:tabs>
        <w:ind w:left="3000" w:hanging="360"/>
      </w:pPr>
      <w:rPr>
        <w:rFonts w:ascii="Wingdings" w:hAnsi="Wingdings" w:hint="default"/>
      </w:rPr>
    </w:lvl>
    <w:lvl w:ilvl="6" w:tplc="04090001" w:tentative="1">
      <w:start w:val="1"/>
      <w:numFmt w:val="bullet"/>
      <w:lvlText w:val=""/>
      <w:lvlJc w:val="left"/>
      <w:pPr>
        <w:tabs>
          <w:tab w:val="num" w:pos="3720"/>
        </w:tabs>
        <w:ind w:left="3720" w:hanging="360"/>
      </w:pPr>
      <w:rPr>
        <w:rFonts w:ascii="Symbol" w:hAnsi="Symbol" w:hint="default"/>
      </w:rPr>
    </w:lvl>
    <w:lvl w:ilvl="7" w:tplc="04090003" w:tentative="1">
      <w:start w:val="1"/>
      <w:numFmt w:val="bullet"/>
      <w:lvlText w:val="o"/>
      <w:lvlJc w:val="left"/>
      <w:pPr>
        <w:tabs>
          <w:tab w:val="num" w:pos="4440"/>
        </w:tabs>
        <w:ind w:left="4440" w:hanging="360"/>
      </w:pPr>
      <w:rPr>
        <w:rFonts w:ascii="Courier New" w:hAnsi="Courier New" w:cs="Courier New" w:hint="default"/>
      </w:rPr>
    </w:lvl>
    <w:lvl w:ilvl="8" w:tplc="04090005" w:tentative="1">
      <w:start w:val="1"/>
      <w:numFmt w:val="bullet"/>
      <w:lvlText w:val=""/>
      <w:lvlJc w:val="left"/>
      <w:pPr>
        <w:tabs>
          <w:tab w:val="num" w:pos="5160"/>
        </w:tabs>
        <w:ind w:left="5160" w:hanging="360"/>
      </w:pPr>
      <w:rPr>
        <w:rFonts w:ascii="Wingdings" w:hAnsi="Wingdings" w:hint="default"/>
      </w:rPr>
    </w:lvl>
  </w:abstractNum>
  <w:abstractNum w:abstractNumId="12" w15:restartNumberingAfterBreak="0">
    <w:nsid w:val="03AB7480"/>
    <w:multiLevelType w:val="hybridMultilevel"/>
    <w:tmpl w:val="9E2695AE"/>
    <w:lvl w:ilvl="0" w:tplc="0409000F">
      <w:start w:val="1"/>
      <w:numFmt w:val="decimal"/>
      <w:lvlText w:val="%1."/>
      <w:lvlJc w:val="left"/>
      <w:pPr>
        <w:tabs>
          <w:tab w:val="num" w:pos="720"/>
        </w:tabs>
        <w:ind w:left="720" w:hanging="360"/>
      </w:pPr>
    </w:lvl>
    <w:lvl w:ilvl="1" w:tplc="5066D224">
      <w:start w:val="1"/>
      <w:numFmt w:val="bullet"/>
      <w:lvlText w:val=""/>
      <w:lvlJc w:val="left"/>
      <w:pPr>
        <w:tabs>
          <w:tab w:val="num" w:pos="567"/>
        </w:tabs>
        <w:ind w:left="567" w:hanging="567"/>
      </w:pPr>
      <w:rPr>
        <w:rFonts w:ascii="Wingdings" w:hAnsi="Wingdings" w:hint="default"/>
      </w:rPr>
    </w:lvl>
    <w:lvl w:ilvl="2" w:tplc="AE209AE6">
      <w:start w:val="1"/>
      <w:numFmt w:val="decimal"/>
      <w:lvlText w:val="%3."/>
      <w:lvlJc w:val="left"/>
      <w:pPr>
        <w:tabs>
          <w:tab w:val="num" w:pos="567"/>
        </w:tabs>
        <w:ind w:left="567" w:hanging="567"/>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4703C26"/>
    <w:multiLevelType w:val="singleLevel"/>
    <w:tmpl w:val="BC409C0C"/>
    <w:lvl w:ilvl="0">
      <w:start w:val="1"/>
      <w:numFmt w:val="decimal"/>
      <w:lvlText w:val="%1."/>
      <w:lvlJc w:val="left"/>
      <w:pPr>
        <w:tabs>
          <w:tab w:val="num" w:pos="360"/>
        </w:tabs>
        <w:ind w:left="0" w:firstLine="0"/>
      </w:pPr>
      <w:rPr>
        <w:b/>
        <w:i w:val="0"/>
        <w:sz w:val="22"/>
        <w:szCs w:val="22"/>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4B7CD2"/>
    <w:multiLevelType w:val="hybridMultilevel"/>
    <w:tmpl w:val="B5D2D0F2"/>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404"/>
        </w:tabs>
        <w:ind w:left="404" w:hanging="360"/>
      </w:pPr>
      <w:rPr>
        <w:rFonts w:ascii="Courier New" w:hAnsi="Courier New" w:cs="Courier New" w:hint="default"/>
      </w:rPr>
    </w:lvl>
    <w:lvl w:ilvl="2" w:tplc="04090005" w:tentative="1">
      <w:start w:val="1"/>
      <w:numFmt w:val="bullet"/>
      <w:lvlText w:val=""/>
      <w:lvlJc w:val="left"/>
      <w:pPr>
        <w:tabs>
          <w:tab w:val="num" w:pos="1124"/>
        </w:tabs>
        <w:ind w:left="1124" w:hanging="360"/>
      </w:pPr>
      <w:rPr>
        <w:rFonts w:ascii="Wingdings" w:hAnsi="Wingdings" w:hint="default"/>
      </w:rPr>
    </w:lvl>
    <w:lvl w:ilvl="3" w:tplc="04090001" w:tentative="1">
      <w:start w:val="1"/>
      <w:numFmt w:val="bullet"/>
      <w:lvlText w:val=""/>
      <w:lvlJc w:val="left"/>
      <w:pPr>
        <w:tabs>
          <w:tab w:val="num" w:pos="1844"/>
        </w:tabs>
        <w:ind w:left="1844" w:hanging="360"/>
      </w:pPr>
      <w:rPr>
        <w:rFonts w:ascii="Symbol" w:hAnsi="Symbol" w:hint="default"/>
      </w:rPr>
    </w:lvl>
    <w:lvl w:ilvl="4" w:tplc="04090003" w:tentative="1">
      <w:start w:val="1"/>
      <w:numFmt w:val="bullet"/>
      <w:lvlText w:val="o"/>
      <w:lvlJc w:val="left"/>
      <w:pPr>
        <w:tabs>
          <w:tab w:val="num" w:pos="2564"/>
        </w:tabs>
        <w:ind w:left="2564" w:hanging="360"/>
      </w:pPr>
      <w:rPr>
        <w:rFonts w:ascii="Courier New" w:hAnsi="Courier New" w:cs="Courier New" w:hint="default"/>
      </w:rPr>
    </w:lvl>
    <w:lvl w:ilvl="5" w:tplc="04090005" w:tentative="1">
      <w:start w:val="1"/>
      <w:numFmt w:val="bullet"/>
      <w:lvlText w:val=""/>
      <w:lvlJc w:val="left"/>
      <w:pPr>
        <w:tabs>
          <w:tab w:val="num" w:pos="3284"/>
        </w:tabs>
        <w:ind w:left="3284" w:hanging="360"/>
      </w:pPr>
      <w:rPr>
        <w:rFonts w:ascii="Wingdings" w:hAnsi="Wingdings" w:hint="default"/>
      </w:rPr>
    </w:lvl>
    <w:lvl w:ilvl="6" w:tplc="04090001" w:tentative="1">
      <w:start w:val="1"/>
      <w:numFmt w:val="bullet"/>
      <w:lvlText w:val=""/>
      <w:lvlJc w:val="left"/>
      <w:pPr>
        <w:tabs>
          <w:tab w:val="num" w:pos="4004"/>
        </w:tabs>
        <w:ind w:left="4004" w:hanging="360"/>
      </w:pPr>
      <w:rPr>
        <w:rFonts w:ascii="Symbol" w:hAnsi="Symbol" w:hint="default"/>
      </w:rPr>
    </w:lvl>
    <w:lvl w:ilvl="7" w:tplc="04090003" w:tentative="1">
      <w:start w:val="1"/>
      <w:numFmt w:val="bullet"/>
      <w:lvlText w:val="o"/>
      <w:lvlJc w:val="left"/>
      <w:pPr>
        <w:tabs>
          <w:tab w:val="num" w:pos="4724"/>
        </w:tabs>
        <w:ind w:left="4724" w:hanging="360"/>
      </w:pPr>
      <w:rPr>
        <w:rFonts w:ascii="Courier New" w:hAnsi="Courier New" w:cs="Courier New" w:hint="default"/>
      </w:rPr>
    </w:lvl>
    <w:lvl w:ilvl="8" w:tplc="04090005" w:tentative="1">
      <w:start w:val="1"/>
      <w:numFmt w:val="bullet"/>
      <w:lvlText w:val=""/>
      <w:lvlJc w:val="left"/>
      <w:pPr>
        <w:tabs>
          <w:tab w:val="num" w:pos="5444"/>
        </w:tabs>
        <w:ind w:left="5444" w:hanging="360"/>
      </w:pPr>
      <w:rPr>
        <w:rFonts w:ascii="Wingdings" w:hAnsi="Wingdings" w:hint="default"/>
      </w:rPr>
    </w:lvl>
  </w:abstractNum>
  <w:abstractNum w:abstractNumId="16" w15:restartNumberingAfterBreak="0">
    <w:nsid w:val="0C4C7CDC"/>
    <w:multiLevelType w:val="hybridMultilevel"/>
    <w:tmpl w:val="D06A06E4"/>
    <w:lvl w:ilvl="0" w:tplc="5066D224">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0013419"/>
    <w:multiLevelType w:val="hybridMultilevel"/>
    <w:tmpl w:val="9DAE8BC0"/>
    <w:lvl w:ilvl="0" w:tplc="F4E0E6B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0"/>
        </w:tabs>
        <w:ind w:left="120" w:hanging="360"/>
      </w:pPr>
      <w:rPr>
        <w:rFonts w:ascii="Courier New" w:hAnsi="Courier New" w:cs="Courier New" w:hint="default"/>
      </w:rPr>
    </w:lvl>
    <w:lvl w:ilvl="2" w:tplc="04090005" w:tentative="1">
      <w:start w:val="1"/>
      <w:numFmt w:val="bullet"/>
      <w:lvlText w:val=""/>
      <w:lvlJc w:val="left"/>
      <w:pPr>
        <w:tabs>
          <w:tab w:val="num" w:pos="840"/>
        </w:tabs>
        <w:ind w:left="840" w:hanging="360"/>
      </w:pPr>
      <w:rPr>
        <w:rFonts w:ascii="Wingdings" w:hAnsi="Wingdings" w:hint="default"/>
      </w:rPr>
    </w:lvl>
    <w:lvl w:ilvl="3" w:tplc="04090001" w:tentative="1">
      <w:start w:val="1"/>
      <w:numFmt w:val="bullet"/>
      <w:lvlText w:val=""/>
      <w:lvlJc w:val="left"/>
      <w:pPr>
        <w:tabs>
          <w:tab w:val="num" w:pos="1560"/>
        </w:tabs>
        <w:ind w:left="1560" w:hanging="360"/>
      </w:pPr>
      <w:rPr>
        <w:rFonts w:ascii="Symbol" w:hAnsi="Symbol" w:hint="default"/>
      </w:rPr>
    </w:lvl>
    <w:lvl w:ilvl="4" w:tplc="04090003" w:tentative="1">
      <w:start w:val="1"/>
      <w:numFmt w:val="bullet"/>
      <w:lvlText w:val="o"/>
      <w:lvlJc w:val="left"/>
      <w:pPr>
        <w:tabs>
          <w:tab w:val="num" w:pos="2280"/>
        </w:tabs>
        <w:ind w:left="2280" w:hanging="360"/>
      </w:pPr>
      <w:rPr>
        <w:rFonts w:ascii="Courier New" w:hAnsi="Courier New" w:cs="Courier New" w:hint="default"/>
      </w:rPr>
    </w:lvl>
    <w:lvl w:ilvl="5" w:tplc="04090005" w:tentative="1">
      <w:start w:val="1"/>
      <w:numFmt w:val="bullet"/>
      <w:lvlText w:val=""/>
      <w:lvlJc w:val="left"/>
      <w:pPr>
        <w:tabs>
          <w:tab w:val="num" w:pos="3000"/>
        </w:tabs>
        <w:ind w:left="3000" w:hanging="360"/>
      </w:pPr>
      <w:rPr>
        <w:rFonts w:ascii="Wingdings" w:hAnsi="Wingdings" w:hint="default"/>
      </w:rPr>
    </w:lvl>
    <w:lvl w:ilvl="6" w:tplc="04090001" w:tentative="1">
      <w:start w:val="1"/>
      <w:numFmt w:val="bullet"/>
      <w:lvlText w:val=""/>
      <w:lvlJc w:val="left"/>
      <w:pPr>
        <w:tabs>
          <w:tab w:val="num" w:pos="3720"/>
        </w:tabs>
        <w:ind w:left="3720" w:hanging="360"/>
      </w:pPr>
      <w:rPr>
        <w:rFonts w:ascii="Symbol" w:hAnsi="Symbol" w:hint="default"/>
      </w:rPr>
    </w:lvl>
    <w:lvl w:ilvl="7" w:tplc="04090003" w:tentative="1">
      <w:start w:val="1"/>
      <w:numFmt w:val="bullet"/>
      <w:lvlText w:val="o"/>
      <w:lvlJc w:val="left"/>
      <w:pPr>
        <w:tabs>
          <w:tab w:val="num" w:pos="4440"/>
        </w:tabs>
        <w:ind w:left="4440" w:hanging="360"/>
      </w:pPr>
      <w:rPr>
        <w:rFonts w:ascii="Courier New" w:hAnsi="Courier New" w:cs="Courier New" w:hint="default"/>
      </w:rPr>
    </w:lvl>
    <w:lvl w:ilvl="8" w:tplc="04090005" w:tentative="1">
      <w:start w:val="1"/>
      <w:numFmt w:val="bullet"/>
      <w:lvlText w:val=""/>
      <w:lvlJc w:val="left"/>
      <w:pPr>
        <w:tabs>
          <w:tab w:val="num" w:pos="5160"/>
        </w:tabs>
        <w:ind w:left="5160" w:hanging="360"/>
      </w:pPr>
      <w:rPr>
        <w:rFonts w:ascii="Wingdings" w:hAnsi="Wingdings" w:hint="default"/>
      </w:rPr>
    </w:lvl>
  </w:abstractNum>
  <w:abstractNum w:abstractNumId="19" w15:restartNumberingAfterBreak="0">
    <w:nsid w:val="1AC361C0"/>
    <w:multiLevelType w:val="hybridMultilevel"/>
    <w:tmpl w:val="E8022B76"/>
    <w:lvl w:ilvl="0" w:tplc="00148100">
      <w:start w:val="1"/>
      <w:numFmt w:val="bullet"/>
      <w:lvlText w:val="-"/>
      <w:lvlJc w:val="left"/>
      <w:pPr>
        <w:ind w:left="720" w:hanging="360"/>
      </w:pPr>
      <w:rPr>
        <w:rFonts w:ascii="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0F75E5"/>
    <w:multiLevelType w:val="hybridMultilevel"/>
    <w:tmpl w:val="42FAF6E8"/>
    <w:lvl w:ilvl="0" w:tplc="00148100">
      <w:start w:val="1"/>
      <w:numFmt w:val="bullet"/>
      <w:lvlText w:val="-"/>
      <w:lvlJc w:val="left"/>
      <w:pPr>
        <w:ind w:left="720" w:hanging="360"/>
      </w:pPr>
      <w:rPr>
        <w:rFonts w:ascii="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BE1DFF"/>
    <w:multiLevelType w:val="hybridMultilevel"/>
    <w:tmpl w:val="F63A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3"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BC6107"/>
    <w:multiLevelType w:val="hybridMultilevel"/>
    <w:tmpl w:val="D64CD038"/>
    <w:lvl w:ilvl="0" w:tplc="5066D224">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8" w15:restartNumberingAfterBreak="0">
    <w:nsid w:val="36A34BC7"/>
    <w:multiLevelType w:val="hybridMultilevel"/>
    <w:tmpl w:val="AAA2B4D0"/>
    <w:lvl w:ilvl="0" w:tplc="00148100">
      <w:start w:val="1"/>
      <w:numFmt w:val="bullet"/>
      <w:lvlText w:val="-"/>
      <w:lvlJc w:val="left"/>
      <w:pPr>
        <w:ind w:left="720" w:hanging="360"/>
      </w:pPr>
      <w:rPr>
        <w:rFonts w:ascii="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26607C"/>
    <w:multiLevelType w:val="hybridMultilevel"/>
    <w:tmpl w:val="A238B9DA"/>
    <w:lvl w:ilvl="0" w:tplc="00148100">
      <w:start w:val="1"/>
      <w:numFmt w:val="bullet"/>
      <w:lvlText w:val="-"/>
      <w:lvlJc w:val="left"/>
      <w:pPr>
        <w:ind w:left="720" w:hanging="360"/>
      </w:pPr>
      <w:rPr>
        <w:rFonts w:ascii="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229517B"/>
    <w:multiLevelType w:val="hybridMultilevel"/>
    <w:tmpl w:val="2376E11E"/>
    <w:lvl w:ilvl="0" w:tplc="5066D224">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40D5E87"/>
    <w:multiLevelType w:val="hybridMultilevel"/>
    <w:tmpl w:val="4A8069DC"/>
    <w:lvl w:ilvl="0" w:tplc="00148100">
      <w:start w:val="1"/>
      <w:numFmt w:val="bullet"/>
      <w:lvlText w:val="-"/>
      <w:lvlJc w:val="left"/>
      <w:pPr>
        <w:ind w:left="644" w:hanging="360"/>
      </w:pPr>
      <w:rPr>
        <w:rFonts w:ascii="Times New Roma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AE7471F"/>
    <w:multiLevelType w:val="hybridMultilevel"/>
    <w:tmpl w:val="7CBE1E38"/>
    <w:lvl w:ilvl="0" w:tplc="30D60432">
      <w:numFmt w:val="bullet"/>
      <w:lvlText w:val="-"/>
      <w:lvlJc w:val="left"/>
      <w:pPr>
        <w:ind w:left="720" w:hanging="360"/>
      </w:pPr>
      <w:rPr>
        <w:rFonts w:ascii="Symbol" w:hAnsi="Symbol" w:cs="Symbol" w:hint="default"/>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7F56DF"/>
    <w:multiLevelType w:val="hybridMultilevel"/>
    <w:tmpl w:val="E12CE998"/>
    <w:lvl w:ilvl="0" w:tplc="5066D224">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8672550"/>
    <w:multiLevelType w:val="hybridMultilevel"/>
    <w:tmpl w:val="69A8D636"/>
    <w:lvl w:ilvl="0" w:tplc="5066D224">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FF75EB3"/>
    <w:multiLevelType w:val="hybridMultilevel"/>
    <w:tmpl w:val="7D5C92A6"/>
    <w:lvl w:ilvl="0" w:tplc="00148100">
      <w:start w:val="1"/>
      <w:numFmt w:val="bullet"/>
      <w:lvlText w:val="-"/>
      <w:lvlJc w:val="left"/>
      <w:pPr>
        <w:ind w:left="720" w:hanging="360"/>
      </w:pPr>
      <w:rPr>
        <w:rFonts w:ascii="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2"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2952C07"/>
    <w:multiLevelType w:val="hybridMultilevel"/>
    <w:tmpl w:val="959A9A94"/>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404"/>
        </w:tabs>
        <w:ind w:left="404" w:hanging="360"/>
      </w:pPr>
      <w:rPr>
        <w:rFonts w:ascii="Courier New" w:hAnsi="Courier New" w:cs="Courier New" w:hint="default"/>
      </w:rPr>
    </w:lvl>
    <w:lvl w:ilvl="2" w:tplc="04090005" w:tentative="1">
      <w:start w:val="1"/>
      <w:numFmt w:val="bullet"/>
      <w:lvlText w:val=""/>
      <w:lvlJc w:val="left"/>
      <w:pPr>
        <w:tabs>
          <w:tab w:val="num" w:pos="1124"/>
        </w:tabs>
        <w:ind w:left="1124" w:hanging="360"/>
      </w:pPr>
      <w:rPr>
        <w:rFonts w:ascii="Wingdings" w:hAnsi="Wingdings" w:hint="default"/>
      </w:rPr>
    </w:lvl>
    <w:lvl w:ilvl="3" w:tplc="04090001" w:tentative="1">
      <w:start w:val="1"/>
      <w:numFmt w:val="bullet"/>
      <w:lvlText w:val=""/>
      <w:lvlJc w:val="left"/>
      <w:pPr>
        <w:tabs>
          <w:tab w:val="num" w:pos="1844"/>
        </w:tabs>
        <w:ind w:left="1844" w:hanging="360"/>
      </w:pPr>
      <w:rPr>
        <w:rFonts w:ascii="Symbol" w:hAnsi="Symbol" w:hint="default"/>
      </w:rPr>
    </w:lvl>
    <w:lvl w:ilvl="4" w:tplc="04090003" w:tentative="1">
      <w:start w:val="1"/>
      <w:numFmt w:val="bullet"/>
      <w:lvlText w:val="o"/>
      <w:lvlJc w:val="left"/>
      <w:pPr>
        <w:tabs>
          <w:tab w:val="num" w:pos="2564"/>
        </w:tabs>
        <w:ind w:left="2564" w:hanging="360"/>
      </w:pPr>
      <w:rPr>
        <w:rFonts w:ascii="Courier New" w:hAnsi="Courier New" w:cs="Courier New" w:hint="default"/>
      </w:rPr>
    </w:lvl>
    <w:lvl w:ilvl="5" w:tplc="04090005" w:tentative="1">
      <w:start w:val="1"/>
      <w:numFmt w:val="bullet"/>
      <w:lvlText w:val=""/>
      <w:lvlJc w:val="left"/>
      <w:pPr>
        <w:tabs>
          <w:tab w:val="num" w:pos="3284"/>
        </w:tabs>
        <w:ind w:left="3284" w:hanging="360"/>
      </w:pPr>
      <w:rPr>
        <w:rFonts w:ascii="Wingdings" w:hAnsi="Wingdings" w:hint="default"/>
      </w:rPr>
    </w:lvl>
    <w:lvl w:ilvl="6" w:tplc="04090001" w:tentative="1">
      <w:start w:val="1"/>
      <w:numFmt w:val="bullet"/>
      <w:lvlText w:val=""/>
      <w:lvlJc w:val="left"/>
      <w:pPr>
        <w:tabs>
          <w:tab w:val="num" w:pos="4004"/>
        </w:tabs>
        <w:ind w:left="4004" w:hanging="360"/>
      </w:pPr>
      <w:rPr>
        <w:rFonts w:ascii="Symbol" w:hAnsi="Symbol" w:hint="default"/>
      </w:rPr>
    </w:lvl>
    <w:lvl w:ilvl="7" w:tplc="04090003" w:tentative="1">
      <w:start w:val="1"/>
      <w:numFmt w:val="bullet"/>
      <w:lvlText w:val="o"/>
      <w:lvlJc w:val="left"/>
      <w:pPr>
        <w:tabs>
          <w:tab w:val="num" w:pos="4724"/>
        </w:tabs>
        <w:ind w:left="4724" w:hanging="360"/>
      </w:pPr>
      <w:rPr>
        <w:rFonts w:ascii="Courier New" w:hAnsi="Courier New" w:cs="Courier New" w:hint="default"/>
      </w:rPr>
    </w:lvl>
    <w:lvl w:ilvl="8" w:tplc="04090005" w:tentative="1">
      <w:start w:val="1"/>
      <w:numFmt w:val="bullet"/>
      <w:lvlText w:val=""/>
      <w:lvlJc w:val="left"/>
      <w:pPr>
        <w:tabs>
          <w:tab w:val="num" w:pos="5444"/>
        </w:tabs>
        <w:ind w:left="5444" w:hanging="360"/>
      </w:pPr>
      <w:rPr>
        <w:rFonts w:ascii="Wingdings" w:hAnsi="Wingdings" w:hint="default"/>
      </w:rPr>
    </w:lvl>
  </w:abstractNum>
  <w:abstractNum w:abstractNumId="44" w15:restartNumberingAfterBreak="0">
    <w:nsid w:val="64D80CD5"/>
    <w:multiLevelType w:val="hybridMultilevel"/>
    <w:tmpl w:val="F9ACE418"/>
    <w:lvl w:ilvl="0" w:tplc="F4E0E6B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0"/>
        </w:tabs>
        <w:ind w:left="120" w:hanging="360"/>
      </w:pPr>
      <w:rPr>
        <w:rFonts w:ascii="Courier New" w:hAnsi="Courier New" w:cs="Courier New" w:hint="default"/>
      </w:rPr>
    </w:lvl>
    <w:lvl w:ilvl="2" w:tplc="04090005" w:tentative="1">
      <w:start w:val="1"/>
      <w:numFmt w:val="bullet"/>
      <w:lvlText w:val=""/>
      <w:lvlJc w:val="left"/>
      <w:pPr>
        <w:tabs>
          <w:tab w:val="num" w:pos="840"/>
        </w:tabs>
        <w:ind w:left="840" w:hanging="360"/>
      </w:pPr>
      <w:rPr>
        <w:rFonts w:ascii="Wingdings" w:hAnsi="Wingdings" w:hint="default"/>
      </w:rPr>
    </w:lvl>
    <w:lvl w:ilvl="3" w:tplc="04090001" w:tentative="1">
      <w:start w:val="1"/>
      <w:numFmt w:val="bullet"/>
      <w:lvlText w:val=""/>
      <w:lvlJc w:val="left"/>
      <w:pPr>
        <w:tabs>
          <w:tab w:val="num" w:pos="1560"/>
        </w:tabs>
        <w:ind w:left="1560" w:hanging="360"/>
      </w:pPr>
      <w:rPr>
        <w:rFonts w:ascii="Symbol" w:hAnsi="Symbol" w:hint="default"/>
      </w:rPr>
    </w:lvl>
    <w:lvl w:ilvl="4" w:tplc="04090003" w:tentative="1">
      <w:start w:val="1"/>
      <w:numFmt w:val="bullet"/>
      <w:lvlText w:val="o"/>
      <w:lvlJc w:val="left"/>
      <w:pPr>
        <w:tabs>
          <w:tab w:val="num" w:pos="2280"/>
        </w:tabs>
        <w:ind w:left="2280" w:hanging="360"/>
      </w:pPr>
      <w:rPr>
        <w:rFonts w:ascii="Courier New" w:hAnsi="Courier New" w:cs="Courier New" w:hint="default"/>
      </w:rPr>
    </w:lvl>
    <w:lvl w:ilvl="5" w:tplc="04090005" w:tentative="1">
      <w:start w:val="1"/>
      <w:numFmt w:val="bullet"/>
      <w:lvlText w:val=""/>
      <w:lvlJc w:val="left"/>
      <w:pPr>
        <w:tabs>
          <w:tab w:val="num" w:pos="3000"/>
        </w:tabs>
        <w:ind w:left="3000" w:hanging="360"/>
      </w:pPr>
      <w:rPr>
        <w:rFonts w:ascii="Wingdings" w:hAnsi="Wingdings" w:hint="default"/>
      </w:rPr>
    </w:lvl>
    <w:lvl w:ilvl="6" w:tplc="04090001" w:tentative="1">
      <w:start w:val="1"/>
      <w:numFmt w:val="bullet"/>
      <w:lvlText w:val=""/>
      <w:lvlJc w:val="left"/>
      <w:pPr>
        <w:tabs>
          <w:tab w:val="num" w:pos="3720"/>
        </w:tabs>
        <w:ind w:left="3720" w:hanging="360"/>
      </w:pPr>
      <w:rPr>
        <w:rFonts w:ascii="Symbol" w:hAnsi="Symbol" w:hint="default"/>
      </w:rPr>
    </w:lvl>
    <w:lvl w:ilvl="7" w:tplc="04090003" w:tentative="1">
      <w:start w:val="1"/>
      <w:numFmt w:val="bullet"/>
      <w:lvlText w:val="o"/>
      <w:lvlJc w:val="left"/>
      <w:pPr>
        <w:tabs>
          <w:tab w:val="num" w:pos="4440"/>
        </w:tabs>
        <w:ind w:left="4440" w:hanging="360"/>
      </w:pPr>
      <w:rPr>
        <w:rFonts w:ascii="Courier New" w:hAnsi="Courier New" w:cs="Courier New" w:hint="default"/>
      </w:rPr>
    </w:lvl>
    <w:lvl w:ilvl="8" w:tplc="04090005" w:tentative="1">
      <w:start w:val="1"/>
      <w:numFmt w:val="bullet"/>
      <w:lvlText w:val=""/>
      <w:lvlJc w:val="left"/>
      <w:pPr>
        <w:tabs>
          <w:tab w:val="num" w:pos="5160"/>
        </w:tabs>
        <w:ind w:left="5160" w:hanging="360"/>
      </w:pPr>
      <w:rPr>
        <w:rFonts w:ascii="Wingdings" w:hAnsi="Wingdings" w:hint="default"/>
      </w:rPr>
    </w:lvl>
  </w:abstractNum>
  <w:abstractNum w:abstractNumId="45" w15:restartNumberingAfterBreak="0">
    <w:nsid w:val="65FD744A"/>
    <w:multiLevelType w:val="hybridMultilevel"/>
    <w:tmpl w:val="38906C66"/>
    <w:lvl w:ilvl="0" w:tplc="17BAA5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0C1782C"/>
    <w:multiLevelType w:val="hybridMultilevel"/>
    <w:tmpl w:val="2F88C14C"/>
    <w:lvl w:ilvl="0" w:tplc="5066D224">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1115ED6"/>
    <w:multiLevelType w:val="hybridMultilevel"/>
    <w:tmpl w:val="03902BA2"/>
    <w:lvl w:ilvl="0" w:tplc="230833D4">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9" w15:restartNumberingAfterBreak="0">
    <w:nsid w:val="72835E87"/>
    <w:multiLevelType w:val="hybridMultilevel"/>
    <w:tmpl w:val="6A1892D4"/>
    <w:lvl w:ilvl="0" w:tplc="E670D55C">
      <w:numFmt w:val="bullet"/>
      <w:lvlText w:val="-"/>
      <w:lvlJc w:val="left"/>
      <w:pPr>
        <w:ind w:left="-817" w:hanging="360"/>
      </w:pPr>
      <w:rPr>
        <w:rFonts w:ascii="Tahoma" w:hAnsi="Tahoma" w:cs="Symbol" w:hint="default"/>
        <w:i/>
        <w:iCs/>
        <w:color w:val="000000"/>
        <w:sz w:val="22"/>
        <w:szCs w:val="22"/>
      </w:rPr>
    </w:lvl>
    <w:lvl w:ilvl="1" w:tplc="04090003" w:tentative="1">
      <w:start w:val="1"/>
      <w:numFmt w:val="bullet"/>
      <w:lvlText w:val="o"/>
      <w:lvlJc w:val="left"/>
      <w:pPr>
        <w:ind w:left="-97" w:hanging="360"/>
      </w:pPr>
      <w:rPr>
        <w:rFonts w:ascii="Courier New" w:hAnsi="Courier New" w:cs="Courier New" w:hint="default"/>
      </w:rPr>
    </w:lvl>
    <w:lvl w:ilvl="2" w:tplc="04090005" w:tentative="1">
      <w:start w:val="1"/>
      <w:numFmt w:val="bullet"/>
      <w:lvlText w:val=""/>
      <w:lvlJc w:val="left"/>
      <w:pPr>
        <w:ind w:left="623" w:hanging="360"/>
      </w:pPr>
      <w:rPr>
        <w:rFonts w:ascii="Wingdings" w:hAnsi="Wingdings" w:hint="default"/>
      </w:rPr>
    </w:lvl>
    <w:lvl w:ilvl="3" w:tplc="04090001" w:tentative="1">
      <w:start w:val="1"/>
      <w:numFmt w:val="bullet"/>
      <w:lvlText w:val=""/>
      <w:lvlJc w:val="left"/>
      <w:pPr>
        <w:ind w:left="1343" w:hanging="360"/>
      </w:pPr>
      <w:rPr>
        <w:rFonts w:ascii="Symbol" w:hAnsi="Symbol" w:hint="default"/>
      </w:rPr>
    </w:lvl>
    <w:lvl w:ilvl="4" w:tplc="04090003" w:tentative="1">
      <w:start w:val="1"/>
      <w:numFmt w:val="bullet"/>
      <w:lvlText w:val="o"/>
      <w:lvlJc w:val="left"/>
      <w:pPr>
        <w:ind w:left="2063" w:hanging="360"/>
      </w:pPr>
      <w:rPr>
        <w:rFonts w:ascii="Courier New" w:hAnsi="Courier New" w:cs="Courier New" w:hint="default"/>
      </w:rPr>
    </w:lvl>
    <w:lvl w:ilvl="5" w:tplc="04090005" w:tentative="1">
      <w:start w:val="1"/>
      <w:numFmt w:val="bullet"/>
      <w:lvlText w:val=""/>
      <w:lvlJc w:val="left"/>
      <w:pPr>
        <w:ind w:left="2783" w:hanging="360"/>
      </w:pPr>
      <w:rPr>
        <w:rFonts w:ascii="Wingdings" w:hAnsi="Wingdings" w:hint="default"/>
      </w:rPr>
    </w:lvl>
    <w:lvl w:ilvl="6" w:tplc="04090001" w:tentative="1">
      <w:start w:val="1"/>
      <w:numFmt w:val="bullet"/>
      <w:lvlText w:val=""/>
      <w:lvlJc w:val="left"/>
      <w:pPr>
        <w:ind w:left="3503" w:hanging="360"/>
      </w:pPr>
      <w:rPr>
        <w:rFonts w:ascii="Symbol" w:hAnsi="Symbol" w:hint="default"/>
      </w:rPr>
    </w:lvl>
    <w:lvl w:ilvl="7" w:tplc="04090003" w:tentative="1">
      <w:start w:val="1"/>
      <w:numFmt w:val="bullet"/>
      <w:lvlText w:val="o"/>
      <w:lvlJc w:val="left"/>
      <w:pPr>
        <w:ind w:left="4223" w:hanging="360"/>
      </w:pPr>
      <w:rPr>
        <w:rFonts w:ascii="Courier New" w:hAnsi="Courier New" w:cs="Courier New" w:hint="default"/>
      </w:rPr>
    </w:lvl>
    <w:lvl w:ilvl="8" w:tplc="04090005" w:tentative="1">
      <w:start w:val="1"/>
      <w:numFmt w:val="bullet"/>
      <w:lvlText w:val=""/>
      <w:lvlJc w:val="left"/>
      <w:pPr>
        <w:ind w:left="4943" w:hanging="360"/>
      </w:pPr>
      <w:rPr>
        <w:rFonts w:ascii="Wingdings" w:hAnsi="Wingdings" w:hint="default"/>
      </w:rPr>
    </w:lvl>
  </w:abstractNum>
  <w:abstractNum w:abstractNumId="5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31"/>
  </w:num>
  <w:num w:numId="3">
    <w:abstractNumId w:val="2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2"/>
  </w:num>
  <w:num w:numId="15">
    <w:abstractNumId w:val="24"/>
  </w:num>
  <w:num w:numId="16">
    <w:abstractNumId w:val="41"/>
  </w:num>
  <w:num w:numId="17">
    <w:abstractNumId w:val="13"/>
    <w:lvlOverride w:ilvl="0">
      <w:startOverride w:val="1"/>
    </w:lvlOverride>
  </w:num>
  <w:num w:numId="18">
    <w:abstractNumId w:val="35"/>
  </w:num>
  <w:num w:numId="19">
    <w:abstractNumId w:val="34"/>
  </w:num>
  <w:num w:numId="20">
    <w:abstractNumId w:val="30"/>
  </w:num>
  <w:num w:numId="21">
    <w:abstractNumId w:val="25"/>
  </w:num>
  <w:num w:numId="22">
    <w:abstractNumId w:val="14"/>
  </w:num>
  <w:num w:numId="23">
    <w:abstractNumId w:val="17"/>
  </w:num>
  <w:num w:numId="24">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10"/>
    <w:lvlOverride w:ilvl="0">
      <w:lvl w:ilvl="0">
        <w:start w:val="1"/>
        <w:numFmt w:val="bullet"/>
        <w:lvlText w:val="-"/>
        <w:legacy w:legacy="1" w:legacySpace="0" w:legacyIndent="360"/>
        <w:lvlJc w:val="left"/>
        <w:pPr>
          <w:ind w:left="360" w:hanging="360"/>
        </w:pPr>
      </w:lvl>
    </w:lvlOverride>
  </w:num>
  <w:num w:numId="29">
    <w:abstractNumId w:val="44"/>
  </w:num>
  <w:num w:numId="30">
    <w:abstractNumId w:val="20"/>
  </w:num>
  <w:num w:numId="31">
    <w:abstractNumId w:val="28"/>
  </w:num>
  <w:num w:numId="32">
    <w:abstractNumId w:val="29"/>
  </w:num>
  <w:num w:numId="33">
    <w:abstractNumId w:val="40"/>
  </w:num>
  <w:num w:numId="34">
    <w:abstractNumId w:val="33"/>
  </w:num>
  <w:num w:numId="35">
    <w:abstractNumId w:val="11"/>
  </w:num>
  <w:num w:numId="36">
    <w:abstractNumId w:val="18"/>
  </w:num>
  <w:num w:numId="37">
    <w:abstractNumId w:val="49"/>
  </w:num>
  <w:num w:numId="38">
    <w:abstractNumId w:val="19"/>
  </w:num>
  <w:num w:numId="39">
    <w:abstractNumId w:val="48"/>
  </w:num>
  <w:num w:numId="40">
    <w:abstractNumId w:val="15"/>
  </w:num>
  <w:num w:numId="41">
    <w:abstractNumId w:val="43"/>
  </w:num>
  <w:num w:numId="42">
    <w:abstractNumId w:val="36"/>
  </w:num>
  <w:num w:numId="43">
    <w:abstractNumId w:val="12"/>
  </w:num>
  <w:num w:numId="44">
    <w:abstractNumId w:val="39"/>
  </w:num>
  <w:num w:numId="45">
    <w:abstractNumId w:val="26"/>
  </w:num>
  <w:num w:numId="46">
    <w:abstractNumId w:val="16"/>
  </w:num>
  <w:num w:numId="47">
    <w:abstractNumId w:val="37"/>
  </w:num>
  <w:num w:numId="48">
    <w:abstractNumId w:val="32"/>
  </w:num>
  <w:num w:numId="49">
    <w:abstractNumId w:val="47"/>
  </w:num>
  <w:num w:numId="50">
    <w:abstractNumId w:val="45"/>
  </w:num>
  <w:num w:numId="51">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364"/>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2FC3"/>
    <w:rsid w:val="000534C0"/>
    <w:rsid w:val="000537EA"/>
    <w:rsid w:val="00063BF3"/>
    <w:rsid w:val="0006657B"/>
    <w:rsid w:val="00070994"/>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0F7F4F"/>
    <w:rsid w:val="0010177B"/>
    <w:rsid w:val="00103180"/>
    <w:rsid w:val="001041E0"/>
    <w:rsid w:val="00123901"/>
    <w:rsid w:val="00124516"/>
    <w:rsid w:val="00125032"/>
    <w:rsid w:val="00125236"/>
    <w:rsid w:val="00130E5B"/>
    <w:rsid w:val="001327A9"/>
    <w:rsid w:val="001346AA"/>
    <w:rsid w:val="00134B56"/>
    <w:rsid w:val="001374F6"/>
    <w:rsid w:val="001379A3"/>
    <w:rsid w:val="00140DDE"/>
    <w:rsid w:val="00141C6D"/>
    <w:rsid w:val="00142921"/>
    <w:rsid w:val="001430A6"/>
    <w:rsid w:val="0014451F"/>
    <w:rsid w:val="001450CA"/>
    <w:rsid w:val="00145182"/>
    <w:rsid w:val="00150A79"/>
    <w:rsid w:val="00152225"/>
    <w:rsid w:val="0015284E"/>
    <w:rsid w:val="00155276"/>
    <w:rsid w:val="001567D1"/>
    <w:rsid w:val="001601CE"/>
    <w:rsid w:val="001616AF"/>
    <w:rsid w:val="00164550"/>
    <w:rsid w:val="00166BB8"/>
    <w:rsid w:val="00167137"/>
    <w:rsid w:val="00167915"/>
    <w:rsid w:val="00172A7E"/>
    <w:rsid w:val="00173831"/>
    <w:rsid w:val="0017417F"/>
    <w:rsid w:val="00175740"/>
    <w:rsid w:val="001770B3"/>
    <w:rsid w:val="001804DD"/>
    <w:rsid w:val="00181BBF"/>
    <w:rsid w:val="00185B9B"/>
    <w:rsid w:val="00186FBF"/>
    <w:rsid w:val="00187967"/>
    <w:rsid w:val="00193DB3"/>
    <w:rsid w:val="001A4FE2"/>
    <w:rsid w:val="001B03B0"/>
    <w:rsid w:val="001B3424"/>
    <w:rsid w:val="001B61E4"/>
    <w:rsid w:val="001B6B05"/>
    <w:rsid w:val="001B70CF"/>
    <w:rsid w:val="001B731A"/>
    <w:rsid w:val="001C0A80"/>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9599A"/>
    <w:rsid w:val="002A20A9"/>
    <w:rsid w:val="002B1B18"/>
    <w:rsid w:val="002B21F6"/>
    <w:rsid w:val="002B301E"/>
    <w:rsid w:val="002B3EBC"/>
    <w:rsid w:val="002B4447"/>
    <w:rsid w:val="002B4ADA"/>
    <w:rsid w:val="002B5B0C"/>
    <w:rsid w:val="002B5DE3"/>
    <w:rsid w:val="002B63AB"/>
    <w:rsid w:val="002B6650"/>
    <w:rsid w:val="002B6EA3"/>
    <w:rsid w:val="002C06D4"/>
    <w:rsid w:val="002C57FE"/>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6C9E"/>
    <w:rsid w:val="00387233"/>
    <w:rsid w:val="00390487"/>
    <w:rsid w:val="00390924"/>
    <w:rsid w:val="003920A5"/>
    <w:rsid w:val="00396B66"/>
    <w:rsid w:val="003A321E"/>
    <w:rsid w:val="003A3507"/>
    <w:rsid w:val="003A4AAF"/>
    <w:rsid w:val="003B03AF"/>
    <w:rsid w:val="003B5243"/>
    <w:rsid w:val="003B52E3"/>
    <w:rsid w:val="003B5494"/>
    <w:rsid w:val="003B609E"/>
    <w:rsid w:val="003B698E"/>
    <w:rsid w:val="003C255F"/>
    <w:rsid w:val="003C3390"/>
    <w:rsid w:val="003C640B"/>
    <w:rsid w:val="003D195D"/>
    <w:rsid w:val="003D3347"/>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5D6D"/>
    <w:rsid w:val="004064CB"/>
    <w:rsid w:val="004068E7"/>
    <w:rsid w:val="00413E18"/>
    <w:rsid w:val="00416AF0"/>
    <w:rsid w:val="00417A42"/>
    <w:rsid w:val="004205CC"/>
    <w:rsid w:val="0042441A"/>
    <w:rsid w:val="00424645"/>
    <w:rsid w:val="00426B3B"/>
    <w:rsid w:val="00430180"/>
    <w:rsid w:val="00440169"/>
    <w:rsid w:val="00440196"/>
    <w:rsid w:val="00441971"/>
    <w:rsid w:val="00441CF0"/>
    <w:rsid w:val="00443B2A"/>
    <w:rsid w:val="00445D8F"/>
    <w:rsid w:val="00454A9F"/>
    <w:rsid w:val="00456EE0"/>
    <w:rsid w:val="00457C0D"/>
    <w:rsid w:val="00463C95"/>
    <w:rsid w:val="00465608"/>
    <w:rsid w:val="00465C8B"/>
    <w:rsid w:val="0047297A"/>
    <w:rsid w:val="00480DCA"/>
    <w:rsid w:val="004841F4"/>
    <w:rsid w:val="00484DDA"/>
    <w:rsid w:val="00485B8C"/>
    <w:rsid w:val="00485C29"/>
    <w:rsid w:val="0048792E"/>
    <w:rsid w:val="00493D45"/>
    <w:rsid w:val="00494AD0"/>
    <w:rsid w:val="004A0078"/>
    <w:rsid w:val="004A414B"/>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AA"/>
    <w:rsid w:val="005124EB"/>
    <w:rsid w:val="00514F76"/>
    <w:rsid w:val="00515201"/>
    <w:rsid w:val="00516122"/>
    <w:rsid w:val="005215DC"/>
    <w:rsid w:val="00531BAF"/>
    <w:rsid w:val="00532E46"/>
    <w:rsid w:val="00546CB3"/>
    <w:rsid w:val="0055412C"/>
    <w:rsid w:val="00555228"/>
    <w:rsid w:val="0055626B"/>
    <w:rsid w:val="00556ABD"/>
    <w:rsid w:val="0056093F"/>
    <w:rsid w:val="00562D34"/>
    <w:rsid w:val="005635E1"/>
    <w:rsid w:val="0056370D"/>
    <w:rsid w:val="00564146"/>
    <w:rsid w:val="00564B7F"/>
    <w:rsid w:val="00565A3A"/>
    <w:rsid w:val="0057129B"/>
    <w:rsid w:val="005720FC"/>
    <w:rsid w:val="00573D9C"/>
    <w:rsid w:val="00576237"/>
    <w:rsid w:val="00583B8A"/>
    <w:rsid w:val="00584F39"/>
    <w:rsid w:val="005854ED"/>
    <w:rsid w:val="00585E11"/>
    <w:rsid w:val="00587765"/>
    <w:rsid w:val="00596B06"/>
    <w:rsid w:val="005A2368"/>
    <w:rsid w:val="005A244B"/>
    <w:rsid w:val="005A2D10"/>
    <w:rsid w:val="005A2E76"/>
    <w:rsid w:val="005A2EAF"/>
    <w:rsid w:val="005A6E7B"/>
    <w:rsid w:val="005B5A33"/>
    <w:rsid w:val="005C3D48"/>
    <w:rsid w:val="005C5709"/>
    <w:rsid w:val="005C704B"/>
    <w:rsid w:val="005E3CE9"/>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1E2F"/>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866BE"/>
    <w:rsid w:val="006A1550"/>
    <w:rsid w:val="006A1C21"/>
    <w:rsid w:val="006A207D"/>
    <w:rsid w:val="006A2B96"/>
    <w:rsid w:val="006A49EA"/>
    <w:rsid w:val="006A7DAC"/>
    <w:rsid w:val="006B03F6"/>
    <w:rsid w:val="006B0592"/>
    <w:rsid w:val="006B2095"/>
    <w:rsid w:val="006B379B"/>
    <w:rsid w:val="006B390D"/>
    <w:rsid w:val="006B39EF"/>
    <w:rsid w:val="006B4924"/>
    <w:rsid w:val="006C1781"/>
    <w:rsid w:val="006C3244"/>
    <w:rsid w:val="006D106E"/>
    <w:rsid w:val="006D48E5"/>
    <w:rsid w:val="006D5C11"/>
    <w:rsid w:val="006E386F"/>
    <w:rsid w:val="006E3B43"/>
    <w:rsid w:val="006E443D"/>
    <w:rsid w:val="006F0991"/>
    <w:rsid w:val="006F1BB1"/>
    <w:rsid w:val="006F5777"/>
    <w:rsid w:val="006F6894"/>
    <w:rsid w:val="00705316"/>
    <w:rsid w:val="007100BC"/>
    <w:rsid w:val="0071373B"/>
    <w:rsid w:val="00721808"/>
    <w:rsid w:val="00721DDE"/>
    <w:rsid w:val="00722D64"/>
    <w:rsid w:val="007231C5"/>
    <w:rsid w:val="0072320D"/>
    <w:rsid w:val="0072467F"/>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331B"/>
    <w:rsid w:val="007A45D3"/>
    <w:rsid w:val="007B1F81"/>
    <w:rsid w:val="007C024B"/>
    <w:rsid w:val="007C4173"/>
    <w:rsid w:val="007C5293"/>
    <w:rsid w:val="007D10A3"/>
    <w:rsid w:val="007F036D"/>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45E2"/>
    <w:rsid w:val="00855687"/>
    <w:rsid w:val="00856F31"/>
    <w:rsid w:val="0086367B"/>
    <w:rsid w:val="008642BD"/>
    <w:rsid w:val="0086712D"/>
    <w:rsid w:val="0087395E"/>
    <w:rsid w:val="0087404B"/>
    <w:rsid w:val="00882974"/>
    <w:rsid w:val="00883815"/>
    <w:rsid w:val="00886613"/>
    <w:rsid w:val="00887779"/>
    <w:rsid w:val="00890846"/>
    <w:rsid w:val="00891586"/>
    <w:rsid w:val="0089204B"/>
    <w:rsid w:val="00892205"/>
    <w:rsid w:val="0089713F"/>
    <w:rsid w:val="008A132B"/>
    <w:rsid w:val="008A49E3"/>
    <w:rsid w:val="008A7F54"/>
    <w:rsid w:val="008A7F7D"/>
    <w:rsid w:val="008B1957"/>
    <w:rsid w:val="008B2014"/>
    <w:rsid w:val="008B5F6E"/>
    <w:rsid w:val="008B6223"/>
    <w:rsid w:val="008C6130"/>
    <w:rsid w:val="008D2F97"/>
    <w:rsid w:val="008D4353"/>
    <w:rsid w:val="008D7ED7"/>
    <w:rsid w:val="008E3485"/>
    <w:rsid w:val="008E7128"/>
    <w:rsid w:val="008F4CFF"/>
    <w:rsid w:val="008F55C9"/>
    <w:rsid w:val="008F566C"/>
    <w:rsid w:val="0090134D"/>
    <w:rsid w:val="00901880"/>
    <w:rsid w:val="00902A3E"/>
    <w:rsid w:val="00907BF3"/>
    <w:rsid w:val="00911701"/>
    <w:rsid w:val="00914DFA"/>
    <w:rsid w:val="00914FD1"/>
    <w:rsid w:val="009169F6"/>
    <w:rsid w:val="0091730D"/>
    <w:rsid w:val="00924C4A"/>
    <w:rsid w:val="00925001"/>
    <w:rsid w:val="00927223"/>
    <w:rsid w:val="0093504B"/>
    <w:rsid w:val="00935E5B"/>
    <w:rsid w:val="00936D52"/>
    <w:rsid w:val="0094055C"/>
    <w:rsid w:val="00940AB8"/>
    <w:rsid w:val="00942167"/>
    <w:rsid w:val="00945F9C"/>
    <w:rsid w:val="00951121"/>
    <w:rsid w:val="00952CF7"/>
    <w:rsid w:val="009550DA"/>
    <w:rsid w:val="00963573"/>
    <w:rsid w:val="00963B77"/>
    <w:rsid w:val="0096506F"/>
    <w:rsid w:val="00982381"/>
    <w:rsid w:val="00985C83"/>
    <w:rsid w:val="009867B1"/>
    <w:rsid w:val="00986B3F"/>
    <w:rsid w:val="00987AEE"/>
    <w:rsid w:val="009907A2"/>
    <w:rsid w:val="0099132A"/>
    <w:rsid w:val="00991D9E"/>
    <w:rsid w:val="00991E7D"/>
    <w:rsid w:val="009971B0"/>
    <w:rsid w:val="009A1129"/>
    <w:rsid w:val="009A1960"/>
    <w:rsid w:val="009A4ACB"/>
    <w:rsid w:val="009A548F"/>
    <w:rsid w:val="009A6DF8"/>
    <w:rsid w:val="009B2D68"/>
    <w:rsid w:val="009B3EAE"/>
    <w:rsid w:val="009C33E7"/>
    <w:rsid w:val="009C4818"/>
    <w:rsid w:val="009C6A6B"/>
    <w:rsid w:val="009D13B3"/>
    <w:rsid w:val="009D1A58"/>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45DD2"/>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97F46"/>
    <w:rsid w:val="00AA169E"/>
    <w:rsid w:val="00AA52C2"/>
    <w:rsid w:val="00AB4731"/>
    <w:rsid w:val="00AB488A"/>
    <w:rsid w:val="00AB5137"/>
    <w:rsid w:val="00AB5584"/>
    <w:rsid w:val="00AB63F6"/>
    <w:rsid w:val="00AB6EBA"/>
    <w:rsid w:val="00AC158D"/>
    <w:rsid w:val="00AC435A"/>
    <w:rsid w:val="00AC57D3"/>
    <w:rsid w:val="00AD2C0B"/>
    <w:rsid w:val="00AD694D"/>
    <w:rsid w:val="00AE5702"/>
    <w:rsid w:val="00AE6FDF"/>
    <w:rsid w:val="00AF2E1A"/>
    <w:rsid w:val="00AF2E28"/>
    <w:rsid w:val="00AF3CBD"/>
    <w:rsid w:val="00AF718B"/>
    <w:rsid w:val="00B034D4"/>
    <w:rsid w:val="00B04A09"/>
    <w:rsid w:val="00B0620F"/>
    <w:rsid w:val="00B12AAE"/>
    <w:rsid w:val="00B20DCF"/>
    <w:rsid w:val="00B23A38"/>
    <w:rsid w:val="00B26FFA"/>
    <w:rsid w:val="00B341E2"/>
    <w:rsid w:val="00B46B55"/>
    <w:rsid w:val="00B46BE5"/>
    <w:rsid w:val="00B46C91"/>
    <w:rsid w:val="00B47308"/>
    <w:rsid w:val="00B54E17"/>
    <w:rsid w:val="00B5690F"/>
    <w:rsid w:val="00B60222"/>
    <w:rsid w:val="00B66A2A"/>
    <w:rsid w:val="00B71B51"/>
    <w:rsid w:val="00B72426"/>
    <w:rsid w:val="00B72FDA"/>
    <w:rsid w:val="00B7529A"/>
    <w:rsid w:val="00B82353"/>
    <w:rsid w:val="00B86396"/>
    <w:rsid w:val="00B91092"/>
    <w:rsid w:val="00B92E9B"/>
    <w:rsid w:val="00BA0C98"/>
    <w:rsid w:val="00BA1F3F"/>
    <w:rsid w:val="00BA5672"/>
    <w:rsid w:val="00BA65C4"/>
    <w:rsid w:val="00BA6BDD"/>
    <w:rsid w:val="00BB261C"/>
    <w:rsid w:val="00BB7050"/>
    <w:rsid w:val="00BC1513"/>
    <w:rsid w:val="00BC3B48"/>
    <w:rsid w:val="00BC4DE2"/>
    <w:rsid w:val="00BC5A90"/>
    <w:rsid w:val="00BC6D2D"/>
    <w:rsid w:val="00BD3F90"/>
    <w:rsid w:val="00BD4803"/>
    <w:rsid w:val="00BD58C5"/>
    <w:rsid w:val="00BD76CB"/>
    <w:rsid w:val="00BE1CFA"/>
    <w:rsid w:val="00BE3FAC"/>
    <w:rsid w:val="00BE3FB9"/>
    <w:rsid w:val="00BF1A10"/>
    <w:rsid w:val="00BF353B"/>
    <w:rsid w:val="00C016C0"/>
    <w:rsid w:val="00C04194"/>
    <w:rsid w:val="00C04C5F"/>
    <w:rsid w:val="00C13630"/>
    <w:rsid w:val="00C17F0F"/>
    <w:rsid w:val="00C22BE5"/>
    <w:rsid w:val="00C23B01"/>
    <w:rsid w:val="00C269D7"/>
    <w:rsid w:val="00C30F92"/>
    <w:rsid w:val="00C325D1"/>
    <w:rsid w:val="00C413EF"/>
    <w:rsid w:val="00C42008"/>
    <w:rsid w:val="00C45B64"/>
    <w:rsid w:val="00C45B7C"/>
    <w:rsid w:val="00C46306"/>
    <w:rsid w:val="00C527B5"/>
    <w:rsid w:val="00C54EE5"/>
    <w:rsid w:val="00C5558E"/>
    <w:rsid w:val="00C602EC"/>
    <w:rsid w:val="00C638F4"/>
    <w:rsid w:val="00C64BFF"/>
    <w:rsid w:val="00C66783"/>
    <w:rsid w:val="00C74F9D"/>
    <w:rsid w:val="00C77D13"/>
    <w:rsid w:val="00C81069"/>
    <w:rsid w:val="00C82701"/>
    <w:rsid w:val="00C83B7A"/>
    <w:rsid w:val="00C859EE"/>
    <w:rsid w:val="00C85E52"/>
    <w:rsid w:val="00C86BA0"/>
    <w:rsid w:val="00C92B38"/>
    <w:rsid w:val="00C93081"/>
    <w:rsid w:val="00CA1646"/>
    <w:rsid w:val="00CA4860"/>
    <w:rsid w:val="00CA50EB"/>
    <w:rsid w:val="00CA7EC2"/>
    <w:rsid w:val="00CB0F56"/>
    <w:rsid w:val="00CB100E"/>
    <w:rsid w:val="00CB2CB2"/>
    <w:rsid w:val="00CB51CA"/>
    <w:rsid w:val="00CB70DD"/>
    <w:rsid w:val="00CC3721"/>
    <w:rsid w:val="00CC7315"/>
    <w:rsid w:val="00CD0B60"/>
    <w:rsid w:val="00CD1757"/>
    <w:rsid w:val="00CD1CEF"/>
    <w:rsid w:val="00CD3612"/>
    <w:rsid w:val="00CD4383"/>
    <w:rsid w:val="00CD5312"/>
    <w:rsid w:val="00CD7412"/>
    <w:rsid w:val="00CE18E3"/>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4580"/>
    <w:rsid w:val="00D358A5"/>
    <w:rsid w:val="00D35E5C"/>
    <w:rsid w:val="00D44586"/>
    <w:rsid w:val="00D45A18"/>
    <w:rsid w:val="00D46B3A"/>
    <w:rsid w:val="00D50E68"/>
    <w:rsid w:val="00D546C6"/>
    <w:rsid w:val="00D5482E"/>
    <w:rsid w:val="00D574A5"/>
    <w:rsid w:val="00D57CE1"/>
    <w:rsid w:val="00D660BC"/>
    <w:rsid w:val="00D678EE"/>
    <w:rsid w:val="00D74226"/>
    <w:rsid w:val="00D74590"/>
    <w:rsid w:val="00D749DE"/>
    <w:rsid w:val="00D74E93"/>
    <w:rsid w:val="00D760ED"/>
    <w:rsid w:val="00D7686D"/>
    <w:rsid w:val="00D774C1"/>
    <w:rsid w:val="00D80DCB"/>
    <w:rsid w:val="00D82D51"/>
    <w:rsid w:val="00D84B7E"/>
    <w:rsid w:val="00D8615F"/>
    <w:rsid w:val="00D863B7"/>
    <w:rsid w:val="00D93365"/>
    <w:rsid w:val="00D94615"/>
    <w:rsid w:val="00D9708A"/>
    <w:rsid w:val="00DA05A4"/>
    <w:rsid w:val="00DA43D3"/>
    <w:rsid w:val="00DA4FA9"/>
    <w:rsid w:val="00DA7663"/>
    <w:rsid w:val="00DB019A"/>
    <w:rsid w:val="00DB1EB2"/>
    <w:rsid w:val="00DB4456"/>
    <w:rsid w:val="00DB53F4"/>
    <w:rsid w:val="00DB5F65"/>
    <w:rsid w:val="00DC730A"/>
    <w:rsid w:val="00DD12E9"/>
    <w:rsid w:val="00DD40A8"/>
    <w:rsid w:val="00DD674B"/>
    <w:rsid w:val="00DE04F9"/>
    <w:rsid w:val="00DE2984"/>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585"/>
    <w:rsid w:val="00EB1B12"/>
    <w:rsid w:val="00EB23DC"/>
    <w:rsid w:val="00EB26CF"/>
    <w:rsid w:val="00EB606E"/>
    <w:rsid w:val="00EB676D"/>
    <w:rsid w:val="00EB76A6"/>
    <w:rsid w:val="00EC299D"/>
    <w:rsid w:val="00EC3180"/>
    <w:rsid w:val="00EC3D7E"/>
    <w:rsid w:val="00EC4575"/>
    <w:rsid w:val="00EC7E83"/>
    <w:rsid w:val="00ED3781"/>
    <w:rsid w:val="00ED4665"/>
    <w:rsid w:val="00ED4841"/>
    <w:rsid w:val="00ED7528"/>
    <w:rsid w:val="00EE2DC2"/>
    <w:rsid w:val="00EE7BD3"/>
    <w:rsid w:val="00EF2BAF"/>
    <w:rsid w:val="00EF3089"/>
    <w:rsid w:val="00EF4298"/>
    <w:rsid w:val="00EF65C8"/>
    <w:rsid w:val="00F01E3B"/>
    <w:rsid w:val="00F02314"/>
    <w:rsid w:val="00F03137"/>
    <w:rsid w:val="00F0521F"/>
    <w:rsid w:val="00F07897"/>
    <w:rsid w:val="00F10F7D"/>
    <w:rsid w:val="00F1575B"/>
    <w:rsid w:val="00F20BD2"/>
    <w:rsid w:val="00F2562D"/>
    <w:rsid w:val="00F2631D"/>
    <w:rsid w:val="00F26CE1"/>
    <w:rsid w:val="00F27ABB"/>
    <w:rsid w:val="00F27BDF"/>
    <w:rsid w:val="00F32B75"/>
    <w:rsid w:val="00F35626"/>
    <w:rsid w:val="00F3792F"/>
    <w:rsid w:val="00F40E2D"/>
    <w:rsid w:val="00F4119C"/>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86CEE"/>
    <w:rsid w:val="00F92454"/>
    <w:rsid w:val="00F929A1"/>
    <w:rsid w:val="00F92A2F"/>
    <w:rsid w:val="00F9301A"/>
    <w:rsid w:val="00F93716"/>
    <w:rsid w:val="00F96952"/>
    <w:rsid w:val="00F96E5A"/>
    <w:rsid w:val="00F97BB0"/>
    <w:rsid w:val="00FA151C"/>
    <w:rsid w:val="00FA22AD"/>
    <w:rsid w:val="00FA2A7B"/>
    <w:rsid w:val="00FA5394"/>
    <w:rsid w:val="00FB0AF5"/>
    <w:rsid w:val="00FB2077"/>
    <w:rsid w:val="00FB4626"/>
    <w:rsid w:val="00FB6603"/>
    <w:rsid w:val="00FC2367"/>
    <w:rsid w:val="00FC2728"/>
    <w:rsid w:val="00FC440B"/>
    <w:rsid w:val="00FC4CDB"/>
    <w:rsid w:val="00FC4E98"/>
    <w:rsid w:val="00FC5FFD"/>
    <w:rsid w:val="00FC6FFD"/>
    <w:rsid w:val="00FD30D9"/>
    <w:rsid w:val="00FD36A2"/>
    <w:rsid w:val="00FD73BD"/>
    <w:rsid w:val="00FD767F"/>
    <w:rsid w:val="00FE1494"/>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15C1DB"/>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rsid w:val="00FB6603"/>
    <w:rPr>
      <w:sz w:val="16"/>
      <w:szCs w:val="16"/>
    </w:rPr>
  </w:style>
  <w:style w:type="paragraph" w:styleId="CommentText">
    <w:name w:val="annotation text"/>
    <w:basedOn w:val="Normal"/>
    <w:link w:val="CommentTextChar"/>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rsid w:val="00C30F92"/>
    <w:rPr>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C46306"/>
    <w:rPr>
      <w:lang w:val="en-US" w:eastAsia="en-US"/>
    </w:rPr>
  </w:style>
  <w:style w:type="paragraph" w:styleId="ListParagraph">
    <w:name w:val="List Paragraph"/>
    <w:basedOn w:val="Normal"/>
    <w:uiPriority w:val="34"/>
    <w:qFormat/>
    <w:rsid w:val="00C92B38"/>
    <w:pPr>
      <w:ind w:left="720"/>
      <w:contextualSpacing/>
    </w:pPr>
  </w:style>
  <w:style w:type="paragraph" w:styleId="Revision">
    <w:name w:val="Revision"/>
    <w:hidden/>
    <w:uiPriority w:val="99"/>
    <w:semiHidden/>
    <w:rsid w:val="00F929A1"/>
    <w:rPr>
      <w:lang w:val="en-US" w:eastAsia="en-US"/>
    </w:rPr>
  </w:style>
  <w:style w:type="character" w:styleId="Hyperlink">
    <w:name w:val="Hyperlink"/>
    <w:basedOn w:val="DefaultParagraphFont"/>
    <w:rsid w:val="00181BBF"/>
    <w:rPr>
      <w:color w:val="0563C1" w:themeColor="hyperlink"/>
      <w:u w:val="single"/>
    </w:rPr>
  </w:style>
  <w:style w:type="paragraph" w:customStyle="1" w:styleId="Default">
    <w:name w:val="Default"/>
    <w:rsid w:val="00186FBF"/>
    <w:pPr>
      <w:autoSpaceDE w:val="0"/>
      <w:autoSpaceDN w:val="0"/>
      <w:adjustRightInd w:val="0"/>
    </w:pPr>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imaryreporting.who-umc.org/ME"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nezeljenadejstva@cinmed.me" TargetMode="External"/><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hyperlink" Target="http://www.cinmed.me"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CA1B2-0715-4160-8BAF-E91C4FE1A4A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089E0A7-DCB7-40F0-8968-FE55E0D08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3264</Words>
  <Characters>18605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Olja Borozan</cp:lastModifiedBy>
  <cp:revision>13</cp:revision>
  <cp:lastPrinted>2010-03-01T14:10:00Z</cp:lastPrinted>
  <dcterms:created xsi:type="dcterms:W3CDTF">2024-09-03T07:37:00Z</dcterms:created>
  <dcterms:modified xsi:type="dcterms:W3CDTF">2024-09-10T06:11:00Z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3db22903-e66a-47d4-8cbd-56405fa9884d</vt:lpwstr>
  </property>
  <property fmtid="{D5CDD505-2E9C-101B-9397-08002B2CF9AE}" pid="4" name="bjSaver">
    <vt:lpwstr>uAwnKnXobSYgT49wYGOWihqzAroYtJ02</vt:lpwstr>
  </property>
  <property fmtid="{D5CDD505-2E9C-101B-9397-08002B2CF9AE}" pid="5"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6" name="bjDocumentLabelXML-0">
    <vt:lpwstr>ames.com/2008/01/sie/internal/label"&gt;&lt;element uid="9920fcc9-9f43-4d43-9e3e-b98a219cfd55" value="" /&gt;&lt;/sisl&gt;</vt:lpwstr>
  </property>
  <property fmtid="{D5CDD505-2E9C-101B-9397-08002B2CF9AE}" pid="7" name="bjDocumentSecurityLabel">
    <vt:lpwstr>Not Classified</vt:lpwstr>
  </property>
  <property fmtid="{D5CDD505-2E9C-101B-9397-08002B2CF9AE}" pid="8" name="MSIP_Label_04f783dd-f5fe-4e6c-8816-198fd9c95f56_Enabled">
    <vt:lpwstr>true</vt:lpwstr>
  </property>
  <property fmtid="{D5CDD505-2E9C-101B-9397-08002B2CF9AE}" pid="9" name="MSIP_Label_04f783dd-f5fe-4e6c-8816-198fd9c95f56_SetDate">
    <vt:lpwstr>2022-10-19T10:48:50Z</vt:lpwstr>
  </property>
  <property fmtid="{D5CDD505-2E9C-101B-9397-08002B2CF9AE}" pid="10" name="MSIP_Label_04f783dd-f5fe-4e6c-8816-198fd9c95f56_Method">
    <vt:lpwstr>Privileged</vt:lpwstr>
  </property>
  <property fmtid="{D5CDD505-2E9C-101B-9397-08002B2CF9AE}" pid="11" name="MSIP_Label_04f783dd-f5fe-4e6c-8816-198fd9c95f56_Name">
    <vt:lpwstr>English - Non-Corporate</vt:lpwstr>
  </property>
  <property fmtid="{D5CDD505-2E9C-101B-9397-08002B2CF9AE}" pid="12" name="MSIP_Label_04f783dd-f5fe-4e6c-8816-198fd9c95f56_SiteId">
    <vt:lpwstr>484a70d1-caaf-4a03-a477-1cbe688304af</vt:lpwstr>
  </property>
  <property fmtid="{D5CDD505-2E9C-101B-9397-08002B2CF9AE}" pid="13" name="MSIP_Label_04f783dd-f5fe-4e6c-8816-198fd9c95f56_ActionId">
    <vt:lpwstr>b3c3af1b-4b28-483b-921b-f9263ed62efa</vt:lpwstr>
  </property>
  <property fmtid="{D5CDD505-2E9C-101B-9397-08002B2CF9AE}" pid="14" name="MSIP_Label_04f783dd-f5fe-4e6c-8816-198fd9c95f56_ContentBits">
    <vt:lpwstr>0</vt:lpwstr>
  </property>
</Properties>
</file>