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2C25B3" w14:textId="77777777" w:rsidR="00C22BE5" w:rsidRPr="006C5CAB" w:rsidRDefault="00C22BE5" w:rsidP="00C22BE5">
      <w:pPr>
        <w:rPr>
          <w:sz w:val="22"/>
          <w:szCs w:val="22"/>
          <w:lang w:val="sr-Latn-ME"/>
        </w:rPr>
      </w:pPr>
    </w:p>
    <w:p w14:paraId="4FAEF64E" w14:textId="77777777" w:rsidR="00C22BE5" w:rsidRPr="006C5CAB" w:rsidRDefault="00C22BE5" w:rsidP="00C22BE5">
      <w:pPr>
        <w:rPr>
          <w:sz w:val="22"/>
          <w:szCs w:val="22"/>
          <w:lang w:val="sr-Latn-ME"/>
        </w:rPr>
      </w:pPr>
    </w:p>
    <w:p w14:paraId="062BE39C" w14:textId="77777777" w:rsidR="00C22BE5" w:rsidRPr="006C5CAB" w:rsidRDefault="00C30F92" w:rsidP="00C30F92">
      <w:pPr>
        <w:jc w:val="center"/>
        <w:rPr>
          <w:sz w:val="22"/>
          <w:szCs w:val="22"/>
          <w:lang w:val="sr-Latn-ME"/>
        </w:rPr>
      </w:pPr>
      <w:r w:rsidRPr="006C5CAB">
        <w:rPr>
          <w:b/>
          <w:bCs/>
          <w:iCs/>
          <w:sz w:val="22"/>
          <w:szCs w:val="22"/>
          <w:u w:val="single"/>
          <w:lang w:val="sr-Latn-ME"/>
        </w:rPr>
        <w:t xml:space="preserve">UPUTSTVO ZA </w:t>
      </w:r>
      <w:r w:rsidR="00B71B51" w:rsidRPr="006C5CAB">
        <w:rPr>
          <w:b/>
          <w:bCs/>
          <w:iCs/>
          <w:sz w:val="22"/>
          <w:szCs w:val="22"/>
          <w:u w:val="single"/>
          <w:lang w:val="sr-Latn-ME"/>
        </w:rPr>
        <w:t>LIJEK</w:t>
      </w:r>
    </w:p>
    <w:p w14:paraId="5CC796E9" w14:textId="77777777" w:rsidR="00C30F92" w:rsidRPr="006C5CAB" w:rsidRDefault="00C30F92" w:rsidP="00C30F92">
      <w:pPr>
        <w:jc w:val="center"/>
        <w:rPr>
          <w:i/>
          <w:color w:val="808080"/>
          <w:sz w:val="22"/>
          <w:szCs w:val="22"/>
          <w:lang w:val="sr-Latn-ME"/>
        </w:rPr>
      </w:pPr>
    </w:p>
    <w:p w14:paraId="7ECCB4DE" w14:textId="53F6A0AE" w:rsidR="00B255D1" w:rsidRPr="006C5CAB" w:rsidRDefault="00B255D1" w:rsidP="00891ABF">
      <w:pPr>
        <w:spacing w:after="40"/>
        <w:jc w:val="center"/>
        <w:rPr>
          <w:b/>
          <w:bCs/>
          <w:color w:val="7030A0"/>
          <w:sz w:val="22"/>
          <w:szCs w:val="22"/>
          <w:lang w:val="sr-Latn-ME"/>
        </w:rPr>
      </w:pPr>
      <w:r w:rsidRPr="006C5CAB">
        <w:rPr>
          <w:b/>
          <w:bCs/>
          <w:sz w:val="22"/>
          <w:szCs w:val="22"/>
          <w:lang w:val="sr-Latn-ME"/>
        </w:rPr>
        <w:t>Marcaine</w:t>
      </w:r>
      <w:r w:rsidR="008C3B07" w:rsidRPr="006C5CAB">
        <w:rPr>
          <w:b/>
          <w:bCs/>
          <w:sz w:val="22"/>
          <w:szCs w:val="22"/>
          <w:vertAlign w:val="superscript"/>
          <w:lang w:val="sr-Latn-ME"/>
        </w:rPr>
        <w:t xml:space="preserve"> </w:t>
      </w:r>
      <w:r w:rsidRPr="006C5CAB">
        <w:rPr>
          <w:b/>
          <w:bCs/>
          <w:sz w:val="22"/>
          <w:szCs w:val="22"/>
          <w:lang w:val="sr-Latn-ME"/>
        </w:rPr>
        <w:t>Spinal</w:t>
      </w:r>
      <w:r w:rsidR="00B545B2" w:rsidRPr="006C5CAB">
        <w:rPr>
          <w:b/>
          <w:bCs/>
          <w:sz w:val="22"/>
          <w:szCs w:val="22"/>
          <w:lang w:val="sr-Latn-ME"/>
        </w:rPr>
        <w:t xml:space="preserve"> </w:t>
      </w:r>
      <w:r w:rsidRPr="006C5CAB">
        <w:rPr>
          <w:b/>
          <w:bCs/>
          <w:sz w:val="22"/>
          <w:szCs w:val="22"/>
          <w:lang w:val="sr-Latn-ME"/>
        </w:rPr>
        <w:t>0</w:t>
      </w:r>
      <w:r w:rsidR="001B030E">
        <w:rPr>
          <w:b/>
          <w:bCs/>
          <w:sz w:val="22"/>
          <w:szCs w:val="22"/>
          <w:lang w:val="sr-Latn-ME"/>
        </w:rPr>
        <w:t>.</w:t>
      </w:r>
      <w:r w:rsidRPr="006C5CAB">
        <w:rPr>
          <w:b/>
          <w:bCs/>
          <w:sz w:val="22"/>
          <w:szCs w:val="22"/>
          <w:lang w:val="sr-Latn-ME"/>
        </w:rPr>
        <w:t>5%</w:t>
      </w:r>
      <w:r w:rsidR="00845A72" w:rsidRPr="006C5CAB">
        <w:rPr>
          <w:b/>
          <w:bCs/>
          <w:sz w:val="22"/>
          <w:szCs w:val="22"/>
          <w:lang w:val="sr-Latn-ME"/>
        </w:rPr>
        <w:t>,</w:t>
      </w:r>
      <w:r w:rsidRPr="006C5CAB">
        <w:rPr>
          <w:b/>
          <w:bCs/>
          <w:color w:val="7030A0"/>
          <w:sz w:val="22"/>
          <w:szCs w:val="22"/>
          <w:lang w:val="sr-Latn-ME"/>
        </w:rPr>
        <w:t xml:space="preserve"> </w:t>
      </w:r>
      <w:r w:rsidR="00845A72" w:rsidRPr="006C5CAB">
        <w:rPr>
          <w:b/>
          <w:bCs/>
          <w:sz w:val="22"/>
          <w:szCs w:val="22"/>
          <w:lang w:val="sr-Latn-ME"/>
        </w:rPr>
        <w:t>5</w:t>
      </w:r>
      <w:r w:rsidR="006C5CAB">
        <w:rPr>
          <w:b/>
          <w:bCs/>
          <w:sz w:val="22"/>
          <w:szCs w:val="22"/>
          <w:lang w:val="sr-Latn-ME"/>
        </w:rPr>
        <w:t xml:space="preserve"> </w:t>
      </w:r>
      <w:r w:rsidR="00845A72" w:rsidRPr="006C5CAB">
        <w:rPr>
          <w:b/>
          <w:bCs/>
          <w:sz w:val="22"/>
          <w:szCs w:val="22"/>
          <w:lang w:val="sr-Latn-ME"/>
        </w:rPr>
        <w:t xml:space="preserve">mg/ml, </w:t>
      </w:r>
      <w:r w:rsidRPr="006C5CAB">
        <w:rPr>
          <w:b/>
          <w:bCs/>
          <w:sz w:val="22"/>
          <w:szCs w:val="22"/>
          <w:lang w:val="sr-Latn-ME"/>
        </w:rPr>
        <w:t xml:space="preserve">rastvor za injekciju </w:t>
      </w:r>
    </w:p>
    <w:p w14:paraId="6303FA28" w14:textId="77166F45" w:rsidR="00B255D1" w:rsidRPr="006C5CAB" w:rsidRDefault="005B7ED3" w:rsidP="00891ABF">
      <w:pPr>
        <w:pStyle w:val="Header"/>
        <w:tabs>
          <w:tab w:val="left" w:pos="284"/>
        </w:tabs>
        <w:jc w:val="center"/>
        <w:rPr>
          <w:bCs/>
          <w:sz w:val="22"/>
          <w:szCs w:val="22"/>
          <w:lang w:val="sr-Latn-ME"/>
        </w:rPr>
      </w:pPr>
      <w:r w:rsidRPr="006C5CAB">
        <w:rPr>
          <w:bCs/>
          <w:sz w:val="22"/>
          <w:szCs w:val="22"/>
          <w:lang w:val="sr-Latn-ME"/>
        </w:rPr>
        <w:t>bupivakain</w:t>
      </w:r>
    </w:p>
    <w:p w14:paraId="67C58678" w14:textId="4089A748" w:rsidR="005B7ED3" w:rsidRPr="006C5CAB" w:rsidRDefault="005B7ED3" w:rsidP="00B255D1">
      <w:pPr>
        <w:pStyle w:val="Header"/>
        <w:tabs>
          <w:tab w:val="left" w:pos="284"/>
        </w:tabs>
        <w:rPr>
          <w:i/>
          <w:iCs/>
          <w:sz w:val="22"/>
          <w:szCs w:val="22"/>
          <w:lang w:val="sr-Latn-ME"/>
        </w:rPr>
      </w:pPr>
    </w:p>
    <w:p w14:paraId="7BE34720" w14:textId="08B83796" w:rsidR="00845A72" w:rsidRPr="006C5CAB" w:rsidRDefault="00845A72" w:rsidP="00B255D1">
      <w:pPr>
        <w:pStyle w:val="Header"/>
        <w:tabs>
          <w:tab w:val="left" w:pos="284"/>
        </w:tabs>
        <w:rPr>
          <w:i/>
          <w:iCs/>
          <w:sz w:val="22"/>
          <w:szCs w:val="22"/>
          <w:lang w:val="sr-Latn-ME"/>
        </w:rPr>
      </w:pPr>
    </w:p>
    <w:p w14:paraId="1E391C9B" w14:textId="77777777" w:rsidR="00845A72" w:rsidRPr="006C5CAB" w:rsidRDefault="00845A72" w:rsidP="00B255D1">
      <w:pPr>
        <w:pStyle w:val="Header"/>
        <w:tabs>
          <w:tab w:val="left" w:pos="284"/>
        </w:tabs>
        <w:rPr>
          <w:i/>
          <w:iCs/>
          <w:sz w:val="22"/>
          <w:szCs w:val="22"/>
          <w:lang w:val="sr-Latn-ME"/>
        </w:rPr>
      </w:pPr>
    </w:p>
    <w:p w14:paraId="1549E117" w14:textId="77777777" w:rsidR="006A2B96" w:rsidRPr="006C5CAB" w:rsidRDefault="00A32113" w:rsidP="00D8615F">
      <w:pPr>
        <w:widowControl w:val="0"/>
        <w:autoSpaceDE w:val="0"/>
        <w:autoSpaceDN w:val="0"/>
        <w:ind w:left="360" w:hanging="360"/>
        <w:rPr>
          <w:b/>
          <w:bCs/>
          <w:sz w:val="22"/>
          <w:szCs w:val="22"/>
          <w:lang w:val="sr-Latn-ME"/>
        </w:rPr>
      </w:pPr>
      <w:r w:rsidRPr="006C5CAB">
        <w:rPr>
          <w:b/>
          <w:bCs/>
          <w:sz w:val="22"/>
          <w:szCs w:val="22"/>
          <w:lang w:val="sr-Latn-ME"/>
        </w:rPr>
        <w:t>Pažljivo pročitajte ovo uputstvo, prije nego što počnete da koristite ovaj lijek</w:t>
      </w:r>
      <w:r w:rsidR="00070BAB" w:rsidRPr="006C5CAB">
        <w:rPr>
          <w:b/>
          <w:bCs/>
          <w:sz w:val="22"/>
          <w:szCs w:val="22"/>
          <w:lang w:val="sr-Latn-ME"/>
        </w:rPr>
        <w:t>,</w:t>
      </w:r>
      <w:r w:rsidR="006A2B96" w:rsidRPr="006C5CAB">
        <w:rPr>
          <w:sz w:val="22"/>
          <w:szCs w:val="22"/>
          <w:lang w:val="sr-Latn-ME"/>
        </w:rPr>
        <w:t xml:space="preserve"> </w:t>
      </w:r>
      <w:r w:rsidR="006A2B96" w:rsidRPr="006C5CAB">
        <w:rPr>
          <w:b/>
          <w:bCs/>
          <w:sz w:val="22"/>
          <w:szCs w:val="22"/>
          <w:lang w:val="sr-Latn-ME"/>
        </w:rPr>
        <w:t xml:space="preserve">jer sadrži </w:t>
      </w:r>
    </w:p>
    <w:p w14:paraId="4E4CE5C1" w14:textId="77777777" w:rsidR="00A32113" w:rsidRPr="006C5CAB" w:rsidRDefault="006A2B96" w:rsidP="00D8615F">
      <w:pPr>
        <w:widowControl w:val="0"/>
        <w:autoSpaceDE w:val="0"/>
        <w:autoSpaceDN w:val="0"/>
        <w:ind w:left="360" w:hanging="360"/>
        <w:rPr>
          <w:b/>
          <w:bCs/>
          <w:sz w:val="22"/>
          <w:szCs w:val="22"/>
          <w:lang w:val="sr-Latn-ME"/>
        </w:rPr>
      </w:pPr>
      <w:r w:rsidRPr="006C5CAB">
        <w:rPr>
          <w:b/>
          <w:bCs/>
          <w:sz w:val="22"/>
          <w:szCs w:val="22"/>
          <w:lang w:val="sr-Latn-ME"/>
        </w:rPr>
        <w:t>informacije koje su važne za Vas</w:t>
      </w:r>
    </w:p>
    <w:p w14:paraId="7716F201" w14:textId="77777777" w:rsidR="00A32113" w:rsidRPr="006C5CAB" w:rsidRDefault="00A32113" w:rsidP="00D8615F">
      <w:pPr>
        <w:widowControl w:val="0"/>
        <w:numPr>
          <w:ilvl w:val="0"/>
          <w:numId w:val="18"/>
        </w:numPr>
        <w:tabs>
          <w:tab w:val="clear" w:pos="576"/>
          <w:tab w:val="num" w:pos="569"/>
          <w:tab w:val="num" w:pos="600"/>
        </w:tabs>
        <w:autoSpaceDE w:val="0"/>
        <w:autoSpaceDN w:val="0"/>
        <w:rPr>
          <w:sz w:val="22"/>
          <w:szCs w:val="22"/>
          <w:lang w:val="sr-Latn-ME"/>
        </w:rPr>
      </w:pPr>
      <w:r w:rsidRPr="006C5CAB">
        <w:rPr>
          <w:sz w:val="22"/>
          <w:szCs w:val="22"/>
          <w:lang w:val="sr-Latn-ME"/>
        </w:rPr>
        <w:t>Uputstvo sačuvajte. Može biti potrebno da ga ponovo pročitate.</w:t>
      </w:r>
    </w:p>
    <w:p w14:paraId="464F08D9" w14:textId="77777777" w:rsidR="00A32113" w:rsidRPr="006C5CAB" w:rsidRDefault="00A32113" w:rsidP="00D8615F">
      <w:pPr>
        <w:widowControl w:val="0"/>
        <w:numPr>
          <w:ilvl w:val="0"/>
          <w:numId w:val="18"/>
        </w:numPr>
        <w:tabs>
          <w:tab w:val="clear" w:pos="576"/>
          <w:tab w:val="num" w:pos="600"/>
        </w:tabs>
        <w:autoSpaceDE w:val="0"/>
        <w:autoSpaceDN w:val="0"/>
        <w:rPr>
          <w:sz w:val="22"/>
          <w:szCs w:val="22"/>
          <w:lang w:val="sr-Latn-ME"/>
        </w:rPr>
      </w:pPr>
      <w:r w:rsidRPr="006C5CAB">
        <w:rPr>
          <w:sz w:val="22"/>
          <w:szCs w:val="22"/>
          <w:lang w:val="sr-Latn-ME"/>
        </w:rPr>
        <w:t>Ako imate dodatnih pitanja, obratite se svom ljekaru ili farmaceutu</w:t>
      </w:r>
      <w:r w:rsidR="00070BAB" w:rsidRPr="006C5CAB">
        <w:rPr>
          <w:sz w:val="22"/>
          <w:szCs w:val="22"/>
          <w:lang w:val="sr-Latn-ME"/>
        </w:rPr>
        <w:t xml:space="preserve"> </w:t>
      </w:r>
      <w:r w:rsidR="00070BAB" w:rsidRPr="006C5CAB">
        <w:rPr>
          <w:noProof/>
          <w:sz w:val="22"/>
          <w:szCs w:val="22"/>
          <w:lang w:val="sr-Latn-ME"/>
        </w:rPr>
        <w:t>ili medicinskoj sestri</w:t>
      </w:r>
      <w:r w:rsidRPr="006C5CAB">
        <w:rPr>
          <w:sz w:val="22"/>
          <w:szCs w:val="22"/>
          <w:lang w:val="sr-Latn-ME"/>
        </w:rPr>
        <w:t>.</w:t>
      </w:r>
      <w:r w:rsidR="006240C9" w:rsidRPr="006C5CAB">
        <w:rPr>
          <w:sz w:val="22"/>
          <w:szCs w:val="22"/>
          <w:lang w:val="sr-Latn-ME"/>
        </w:rPr>
        <w:t xml:space="preserve"> </w:t>
      </w:r>
    </w:p>
    <w:p w14:paraId="611349AB" w14:textId="77777777" w:rsidR="00A32113" w:rsidRPr="006C5CAB" w:rsidRDefault="00A32113" w:rsidP="00D8615F">
      <w:pPr>
        <w:widowControl w:val="0"/>
        <w:numPr>
          <w:ilvl w:val="0"/>
          <w:numId w:val="18"/>
        </w:numPr>
        <w:tabs>
          <w:tab w:val="clear" w:pos="576"/>
          <w:tab w:val="num" w:pos="600"/>
        </w:tabs>
        <w:autoSpaceDE w:val="0"/>
        <w:autoSpaceDN w:val="0"/>
        <w:ind w:left="600" w:hanging="600"/>
        <w:rPr>
          <w:sz w:val="22"/>
          <w:szCs w:val="22"/>
          <w:lang w:val="sr-Latn-ME"/>
        </w:rPr>
      </w:pPr>
      <w:r w:rsidRPr="006C5CAB">
        <w:rPr>
          <w:sz w:val="22"/>
          <w:szCs w:val="22"/>
          <w:lang w:val="sr-Latn-ME"/>
        </w:rPr>
        <w:t>Ovaj lijek propisan je Vama i ne sm</w:t>
      </w:r>
      <w:r w:rsidR="00A06E5C" w:rsidRPr="006C5CAB">
        <w:rPr>
          <w:sz w:val="22"/>
          <w:szCs w:val="22"/>
          <w:lang w:val="sr-Latn-ME"/>
        </w:rPr>
        <w:t>ij</w:t>
      </w:r>
      <w:r w:rsidRPr="006C5CAB">
        <w:rPr>
          <w:sz w:val="22"/>
          <w:szCs w:val="22"/>
          <w:lang w:val="sr-Latn-ME"/>
        </w:rPr>
        <w:t>ete ga davati drugima. Može da im škodi, čak i kada imaju iste znake bolesti kao i Vi.</w:t>
      </w:r>
    </w:p>
    <w:p w14:paraId="3BFE00FC" w14:textId="77777777" w:rsidR="00C269D7" w:rsidRPr="006C5CAB" w:rsidRDefault="00C269D7" w:rsidP="00D8615F">
      <w:pPr>
        <w:widowControl w:val="0"/>
        <w:numPr>
          <w:ilvl w:val="0"/>
          <w:numId w:val="18"/>
        </w:numPr>
        <w:tabs>
          <w:tab w:val="clear" w:pos="576"/>
          <w:tab w:val="num" w:pos="0"/>
        </w:tabs>
        <w:autoSpaceDE w:val="0"/>
        <w:autoSpaceDN w:val="0"/>
        <w:ind w:left="600" w:hanging="600"/>
        <w:rPr>
          <w:sz w:val="22"/>
          <w:szCs w:val="22"/>
          <w:lang w:val="sr-Latn-ME"/>
        </w:rPr>
      </w:pPr>
      <w:r w:rsidRPr="006C5CAB">
        <w:rPr>
          <w:spacing w:val="-5"/>
          <w:sz w:val="22"/>
          <w:szCs w:val="22"/>
          <w:lang w:val="sr-Latn-ME"/>
        </w:rPr>
        <w:t xml:space="preserve">Ako </w:t>
      </w:r>
      <w:r w:rsidR="00CE3E04" w:rsidRPr="006C5CAB">
        <w:rPr>
          <w:spacing w:val="-5"/>
          <w:sz w:val="22"/>
          <w:szCs w:val="22"/>
          <w:lang w:val="sr-Latn-ME"/>
        </w:rPr>
        <w:t>Vam</w:t>
      </w:r>
      <w:r w:rsidRPr="006C5CAB">
        <w:rPr>
          <w:spacing w:val="-5"/>
          <w:sz w:val="22"/>
          <w:szCs w:val="22"/>
          <w:lang w:val="sr-Latn-ME"/>
        </w:rPr>
        <w:t xml:space="preserve"> se javi bilo koje neželjeno d</w:t>
      </w:r>
      <w:r w:rsidR="000D14D2" w:rsidRPr="006C5CAB">
        <w:rPr>
          <w:spacing w:val="-5"/>
          <w:sz w:val="22"/>
          <w:szCs w:val="22"/>
          <w:lang w:val="sr-Latn-ME"/>
        </w:rPr>
        <w:t xml:space="preserve">ejstvo recite to svom ljekaru, </w:t>
      </w:r>
      <w:r w:rsidRPr="006C5CAB">
        <w:rPr>
          <w:spacing w:val="-5"/>
          <w:sz w:val="22"/>
          <w:szCs w:val="22"/>
          <w:lang w:val="sr-Latn-ME"/>
        </w:rPr>
        <w:t>farmaceutu ili medicinskoj sestri. Ovo uključuje i bilo koja neželjena dejstva koja nijesu navedena u ovom uputstvu</w:t>
      </w:r>
      <w:r w:rsidRPr="006C5CAB">
        <w:rPr>
          <w:spacing w:val="-4"/>
          <w:sz w:val="22"/>
          <w:szCs w:val="22"/>
          <w:lang w:val="sr-Latn-ME"/>
        </w:rPr>
        <w:t xml:space="preserve">. </w:t>
      </w:r>
      <w:r w:rsidR="0085398E" w:rsidRPr="006C5CAB">
        <w:rPr>
          <w:spacing w:val="-4"/>
          <w:sz w:val="22"/>
          <w:szCs w:val="22"/>
          <w:lang w:val="sr-Latn-ME"/>
        </w:rPr>
        <w:t xml:space="preserve">Pogledajte dio 4. </w:t>
      </w:r>
    </w:p>
    <w:p w14:paraId="1A78918D" w14:textId="77777777" w:rsidR="00C269D7" w:rsidRPr="006C5CAB" w:rsidRDefault="00C269D7" w:rsidP="00C269D7">
      <w:pPr>
        <w:widowControl w:val="0"/>
        <w:autoSpaceDE w:val="0"/>
        <w:autoSpaceDN w:val="0"/>
        <w:ind w:left="600"/>
        <w:rPr>
          <w:sz w:val="22"/>
          <w:szCs w:val="22"/>
          <w:lang w:val="sr-Latn-ME"/>
        </w:rPr>
      </w:pPr>
    </w:p>
    <w:p w14:paraId="1E748513" w14:textId="77777777" w:rsidR="003324F7" w:rsidRPr="006C5CAB" w:rsidRDefault="003324F7" w:rsidP="00D8615F">
      <w:pPr>
        <w:widowControl w:val="0"/>
        <w:autoSpaceDE w:val="0"/>
        <w:autoSpaceDN w:val="0"/>
        <w:rPr>
          <w:i/>
          <w:iCs/>
          <w:sz w:val="22"/>
          <w:szCs w:val="22"/>
          <w:lang w:val="sr-Latn-ME"/>
        </w:rPr>
      </w:pPr>
    </w:p>
    <w:p w14:paraId="513DCF45" w14:textId="77777777" w:rsidR="00C269D7" w:rsidRPr="006C5CAB" w:rsidRDefault="00C269D7" w:rsidP="00F67628">
      <w:pPr>
        <w:widowControl w:val="0"/>
        <w:autoSpaceDE w:val="0"/>
        <w:autoSpaceDN w:val="0"/>
        <w:rPr>
          <w:sz w:val="22"/>
          <w:szCs w:val="22"/>
          <w:lang w:val="sr-Latn-ME"/>
        </w:rPr>
      </w:pPr>
    </w:p>
    <w:p w14:paraId="4B4560AF" w14:textId="77777777" w:rsidR="00C269D7" w:rsidRPr="006C5CAB" w:rsidRDefault="00C269D7" w:rsidP="00C269D7">
      <w:pPr>
        <w:widowControl w:val="0"/>
        <w:autoSpaceDE w:val="0"/>
        <w:autoSpaceDN w:val="0"/>
        <w:ind w:left="600"/>
        <w:rPr>
          <w:sz w:val="22"/>
          <w:szCs w:val="22"/>
          <w:lang w:val="sr-Latn-ME"/>
        </w:rPr>
      </w:pPr>
    </w:p>
    <w:p w14:paraId="3F9AF284" w14:textId="77777777" w:rsidR="00A92C66" w:rsidRPr="006C5CAB" w:rsidRDefault="00A92C66" w:rsidP="00C269D7">
      <w:pPr>
        <w:widowControl w:val="0"/>
        <w:autoSpaceDE w:val="0"/>
        <w:autoSpaceDN w:val="0"/>
        <w:ind w:left="600"/>
        <w:rPr>
          <w:sz w:val="22"/>
          <w:szCs w:val="22"/>
          <w:lang w:val="sr-Latn-ME"/>
        </w:rPr>
      </w:pPr>
    </w:p>
    <w:p w14:paraId="36567CBC" w14:textId="77777777" w:rsidR="00A32113" w:rsidRPr="006C5CAB" w:rsidRDefault="00A32113" w:rsidP="00D8615F">
      <w:pPr>
        <w:widowControl w:val="0"/>
        <w:autoSpaceDE w:val="0"/>
        <w:autoSpaceDN w:val="0"/>
        <w:rPr>
          <w:b/>
          <w:bCs/>
          <w:sz w:val="22"/>
          <w:szCs w:val="22"/>
          <w:lang w:val="sr-Latn-ME"/>
        </w:rPr>
      </w:pPr>
      <w:r w:rsidRPr="006C5CAB">
        <w:rPr>
          <w:b/>
          <w:bCs/>
          <w:sz w:val="22"/>
          <w:szCs w:val="22"/>
          <w:lang w:val="sr-Latn-ME"/>
        </w:rPr>
        <w:t>U ovom uputstvu pročitaćete:</w:t>
      </w:r>
    </w:p>
    <w:p w14:paraId="2EFBF66A" w14:textId="377F0A6E" w:rsidR="00A32113" w:rsidRPr="006C5CAB"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6C5CAB">
        <w:rPr>
          <w:sz w:val="22"/>
          <w:szCs w:val="22"/>
          <w:lang w:val="sr-Latn-ME"/>
        </w:rPr>
        <w:t xml:space="preserve">Šta je lijek </w:t>
      </w:r>
      <w:r w:rsidR="00B255D1" w:rsidRPr="006C5CAB">
        <w:rPr>
          <w:sz w:val="22"/>
          <w:szCs w:val="22"/>
          <w:lang w:val="sr-Latn-ME"/>
        </w:rPr>
        <w:t>Marcaine Spinal 0</w:t>
      </w:r>
      <w:r w:rsidR="001B030E">
        <w:rPr>
          <w:sz w:val="22"/>
          <w:szCs w:val="22"/>
          <w:lang w:val="sr-Latn-ME"/>
        </w:rPr>
        <w:t>.</w:t>
      </w:r>
      <w:r w:rsidR="00B255D1" w:rsidRPr="006C5CAB">
        <w:rPr>
          <w:sz w:val="22"/>
          <w:szCs w:val="22"/>
          <w:lang w:val="sr-Latn-ME"/>
        </w:rPr>
        <w:t xml:space="preserve">5% </w:t>
      </w:r>
      <w:r w:rsidRPr="006C5CAB">
        <w:rPr>
          <w:sz w:val="22"/>
          <w:szCs w:val="22"/>
          <w:lang w:val="sr-Latn-ME"/>
        </w:rPr>
        <w:t>i čemu je namijenjen</w:t>
      </w:r>
    </w:p>
    <w:p w14:paraId="13290A3E" w14:textId="1FBFE1EC" w:rsidR="00A32113" w:rsidRPr="006C5CAB"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6C5CAB">
        <w:rPr>
          <w:sz w:val="22"/>
          <w:szCs w:val="22"/>
          <w:lang w:val="sr-Latn-ME"/>
        </w:rPr>
        <w:t xml:space="preserve">Šta treba da znate prije nego što uzmete lijek </w:t>
      </w:r>
      <w:r w:rsidR="00B255D1" w:rsidRPr="006C5CAB">
        <w:rPr>
          <w:sz w:val="22"/>
          <w:szCs w:val="22"/>
          <w:lang w:val="sr-Latn-ME"/>
        </w:rPr>
        <w:t>Marcaine Spinal 0</w:t>
      </w:r>
      <w:r w:rsidR="001B030E">
        <w:rPr>
          <w:sz w:val="22"/>
          <w:szCs w:val="22"/>
          <w:lang w:val="sr-Latn-ME"/>
        </w:rPr>
        <w:t>.</w:t>
      </w:r>
      <w:r w:rsidR="00B255D1" w:rsidRPr="006C5CAB">
        <w:rPr>
          <w:sz w:val="22"/>
          <w:szCs w:val="22"/>
          <w:lang w:val="sr-Latn-ME"/>
        </w:rPr>
        <w:t xml:space="preserve">5%   </w:t>
      </w:r>
    </w:p>
    <w:p w14:paraId="287A95D0" w14:textId="1F4AEAE9" w:rsidR="00A32113" w:rsidRPr="006C5CAB"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6C5CAB">
        <w:rPr>
          <w:sz w:val="22"/>
          <w:szCs w:val="22"/>
          <w:lang w:val="sr-Latn-ME"/>
        </w:rPr>
        <w:t xml:space="preserve">Kako se upotrebljava lijek </w:t>
      </w:r>
      <w:r w:rsidR="00B255D1" w:rsidRPr="006C5CAB">
        <w:rPr>
          <w:sz w:val="22"/>
          <w:szCs w:val="22"/>
          <w:lang w:val="sr-Latn-ME"/>
        </w:rPr>
        <w:t>Marcaine Spinal 0</w:t>
      </w:r>
      <w:r w:rsidR="001B030E">
        <w:rPr>
          <w:sz w:val="22"/>
          <w:szCs w:val="22"/>
          <w:lang w:val="sr-Latn-ME"/>
        </w:rPr>
        <w:t>.</w:t>
      </w:r>
      <w:r w:rsidR="00B255D1" w:rsidRPr="006C5CAB">
        <w:rPr>
          <w:sz w:val="22"/>
          <w:szCs w:val="22"/>
          <w:lang w:val="sr-Latn-ME"/>
        </w:rPr>
        <w:t xml:space="preserve">5%   </w:t>
      </w:r>
    </w:p>
    <w:p w14:paraId="01D20344" w14:textId="77777777" w:rsidR="00A32113" w:rsidRPr="006C5CAB"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6C5CAB">
        <w:rPr>
          <w:sz w:val="22"/>
          <w:szCs w:val="22"/>
          <w:lang w:val="sr-Latn-ME"/>
        </w:rPr>
        <w:t xml:space="preserve">Moguća neželjena dejstva </w:t>
      </w:r>
    </w:p>
    <w:p w14:paraId="70D3EBBE" w14:textId="1822ADC3" w:rsidR="00A32113" w:rsidRPr="006C5CAB"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6C5CAB">
        <w:rPr>
          <w:sz w:val="22"/>
          <w:szCs w:val="22"/>
          <w:lang w:val="sr-Latn-ME"/>
        </w:rPr>
        <w:t xml:space="preserve">Kako čuvati lijek </w:t>
      </w:r>
      <w:r w:rsidR="00B255D1" w:rsidRPr="006C5CAB">
        <w:rPr>
          <w:sz w:val="22"/>
          <w:szCs w:val="22"/>
          <w:lang w:val="sr-Latn-ME"/>
        </w:rPr>
        <w:t>Marcaine Spinal 0</w:t>
      </w:r>
      <w:r w:rsidR="001B030E">
        <w:rPr>
          <w:sz w:val="22"/>
          <w:szCs w:val="22"/>
          <w:lang w:val="sr-Latn-ME"/>
        </w:rPr>
        <w:t>.</w:t>
      </w:r>
      <w:r w:rsidR="00B255D1" w:rsidRPr="006C5CAB">
        <w:rPr>
          <w:sz w:val="22"/>
          <w:szCs w:val="22"/>
          <w:lang w:val="sr-Latn-ME"/>
        </w:rPr>
        <w:t xml:space="preserve">5%   </w:t>
      </w:r>
    </w:p>
    <w:p w14:paraId="0D07C008" w14:textId="77777777" w:rsidR="00A32113" w:rsidRPr="006C5CAB" w:rsidRDefault="000A77B3" w:rsidP="002561F3">
      <w:pPr>
        <w:widowControl w:val="0"/>
        <w:numPr>
          <w:ilvl w:val="0"/>
          <w:numId w:val="17"/>
        </w:numPr>
        <w:tabs>
          <w:tab w:val="clear" w:pos="360"/>
          <w:tab w:val="left" w:pos="569"/>
          <w:tab w:val="left" w:pos="600"/>
        </w:tabs>
        <w:autoSpaceDE w:val="0"/>
        <w:autoSpaceDN w:val="0"/>
        <w:rPr>
          <w:b/>
          <w:bCs/>
          <w:sz w:val="22"/>
          <w:szCs w:val="22"/>
          <w:lang w:val="sr-Latn-ME"/>
        </w:rPr>
      </w:pPr>
      <w:r w:rsidRPr="006C5CAB">
        <w:rPr>
          <w:sz w:val="22"/>
          <w:szCs w:val="22"/>
          <w:lang w:val="sr-Latn-ME"/>
        </w:rPr>
        <w:t>Sadržaj pakovanja i d</w:t>
      </w:r>
      <w:r w:rsidR="00A32113" w:rsidRPr="006C5CAB">
        <w:rPr>
          <w:sz w:val="22"/>
          <w:szCs w:val="22"/>
          <w:lang w:val="sr-Latn-ME"/>
        </w:rPr>
        <w:t>odatne informacije</w:t>
      </w:r>
      <w:r w:rsidR="00A02C42" w:rsidRPr="006C5CAB">
        <w:rPr>
          <w:sz w:val="22"/>
          <w:szCs w:val="22"/>
          <w:lang w:val="sr-Latn-ME"/>
        </w:rPr>
        <w:t xml:space="preserve"> </w:t>
      </w:r>
    </w:p>
    <w:p w14:paraId="7D5E9B97" w14:textId="77777777" w:rsidR="00A32113" w:rsidRPr="006C5CAB" w:rsidRDefault="00A32113" w:rsidP="00D8615F">
      <w:pPr>
        <w:widowControl w:val="0"/>
        <w:autoSpaceDE w:val="0"/>
        <w:autoSpaceDN w:val="0"/>
        <w:rPr>
          <w:sz w:val="22"/>
          <w:szCs w:val="22"/>
          <w:lang w:val="sr-Latn-ME"/>
        </w:rPr>
      </w:pPr>
    </w:p>
    <w:p w14:paraId="3183E1E6" w14:textId="77777777" w:rsidR="00C22BE5" w:rsidRPr="006C5CAB" w:rsidRDefault="00C22BE5" w:rsidP="00C22BE5">
      <w:pPr>
        <w:pStyle w:val="Header"/>
        <w:tabs>
          <w:tab w:val="left" w:pos="284"/>
        </w:tabs>
        <w:rPr>
          <w:sz w:val="22"/>
          <w:szCs w:val="22"/>
          <w:lang w:val="sr-Latn-ME"/>
        </w:rPr>
      </w:pPr>
    </w:p>
    <w:p w14:paraId="2B7DF9B7" w14:textId="77777777" w:rsidR="00CF1B2D" w:rsidRPr="006C5CAB" w:rsidRDefault="00CF1B2D">
      <w:pPr>
        <w:rPr>
          <w:b/>
          <w:bCs/>
          <w:sz w:val="22"/>
          <w:szCs w:val="22"/>
          <w:lang w:val="sr-Latn-ME"/>
        </w:rPr>
      </w:pPr>
      <w:r w:rsidRPr="006C5CAB">
        <w:rPr>
          <w:b/>
          <w:bCs/>
          <w:sz w:val="22"/>
          <w:szCs w:val="22"/>
          <w:lang w:val="sr-Latn-ME"/>
        </w:rPr>
        <w:br w:type="page"/>
      </w:r>
    </w:p>
    <w:p w14:paraId="5EDF415A" w14:textId="0570BF66" w:rsidR="00A32113" w:rsidRPr="006C5CAB" w:rsidRDefault="00A32113" w:rsidP="00891ABF">
      <w:pPr>
        <w:tabs>
          <w:tab w:val="left" w:pos="540"/>
          <w:tab w:val="left" w:pos="569"/>
        </w:tabs>
        <w:jc w:val="both"/>
        <w:rPr>
          <w:b/>
          <w:bCs/>
          <w:sz w:val="22"/>
          <w:szCs w:val="22"/>
          <w:lang w:val="sr-Latn-ME"/>
        </w:rPr>
      </w:pPr>
      <w:r w:rsidRPr="006C5CAB">
        <w:rPr>
          <w:b/>
          <w:bCs/>
          <w:sz w:val="22"/>
          <w:szCs w:val="22"/>
          <w:lang w:val="sr-Latn-ME"/>
        </w:rPr>
        <w:lastRenderedPageBreak/>
        <w:t xml:space="preserve">1. </w:t>
      </w:r>
      <w:r w:rsidR="00FB6603" w:rsidRPr="006C5CAB">
        <w:rPr>
          <w:b/>
          <w:bCs/>
          <w:sz w:val="22"/>
          <w:szCs w:val="22"/>
          <w:lang w:val="sr-Latn-ME"/>
        </w:rPr>
        <w:tab/>
      </w:r>
      <w:r w:rsidRPr="006C5CAB">
        <w:rPr>
          <w:b/>
          <w:bCs/>
          <w:sz w:val="22"/>
          <w:szCs w:val="22"/>
          <w:lang w:val="sr-Latn-ME"/>
        </w:rPr>
        <w:t xml:space="preserve">ŠTA JE LIJEK </w:t>
      </w:r>
      <w:r w:rsidR="00B255D1" w:rsidRPr="006C5CAB">
        <w:rPr>
          <w:b/>
          <w:bCs/>
          <w:caps/>
          <w:sz w:val="22"/>
          <w:szCs w:val="22"/>
          <w:lang w:val="sr-Latn-ME"/>
        </w:rPr>
        <w:t>Marcaine Spinal 0</w:t>
      </w:r>
      <w:r w:rsidR="001B030E">
        <w:rPr>
          <w:b/>
          <w:bCs/>
          <w:caps/>
          <w:sz w:val="22"/>
          <w:szCs w:val="22"/>
          <w:lang w:val="sr-Latn-ME"/>
        </w:rPr>
        <w:t>.</w:t>
      </w:r>
      <w:r w:rsidR="00B255D1" w:rsidRPr="006C5CAB">
        <w:rPr>
          <w:b/>
          <w:bCs/>
          <w:caps/>
          <w:sz w:val="22"/>
          <w:szCs w:val="22"/>
          <w:lang w:val="sr-Latn-ME"/>
        </w:rPr>
        <w:t>5%</w:t>
      </w:r>
      <w:r w:rsidR="00B255D1" w:rsidRPr="006C5CAB">
        <w:rPr>
          <w:b/>
          <w:bCs/>
          <w:sz w:val="22"/>
          <w:szCs w:val="22"/>
          <w:lang w:val="sr-Latn-ME"/>
        </w:rPr>
        <w:t xml:space="preserve"> </w:t>
      </w:r>
      <w:r w:rsidRPr="006C5CAB">
        <w:rPr>
          <w:b/>
          <w:bCs/>
          <w:sz w:val="22"/>
          <w:szCs w:val="22"/>
          <w:lang w:val="sr-Latn-ME"/>
        </w:rPr>
        <w:t>I ČEMU JE NAMIJENJEN</w:t>
      </w:r>
    </w:p>
    <w:p w14:paraId="52C9FF7B" w14:textId="77777777" w:rsidR="00F113FB" w:rsidRPr="006C5CAB" w:rsidRDefault="00F113FB" w:rsidP="00891ABF">
      <w:pPr>
        <w:tabs>
          <w:tab w:val="left" w:pos="540"/>
          <w:tab w:val="left" w:pos="569"/>
        </w:tabs>
        <w:jc w:val="both"/>
        <w:rPr>
          <w:b/>
          <w:bCs/>
          <w:sz w:val="22"/>
          <w:szCs w:val="22"/>
          <w:lang w:val="sr-Latn-ME"/>
        </w:rPr>
      </w:pPr>
    </w:p>
    <w:p w14:paraId="1592FF31" w14:textId="4A64E83F" w:rsidR="00F113FB" w:rsidRPr="006C5CAB" w:rsidRDefault="00F113FB" w:rsidP="00891ABF">
      <w:pPr>
        <w:jc w:val="both"/>
        <w:rPr>
          <w:sz w:val="22"/>
          <w:szCs w:val="22"/>
          <w:lang w:val="sr-Latn-ME"/>
        </w:rPr>
      </w:pPr>
      <w:r w:rsidRPr="006C5CAB">
        <w:rPr>
          <w:sz w:val="22"/>
          <w:szCs w:val="22"/>
          <w:lang w:val="sr-Latn-ME"/>
        </w:rPr>
        <w:t xml:space="preserve">Lijek Marcaine Spinal 0.5% </w:t>
      </w:r>
      <w:r w:rsidR="005B7ED3" w:rsidRPr="006C5CAB">
        <w:rPr>
          <w:sz w:val="22"/>
          <w:szCs w:val="22"/>
          <w:lang w:val="sr-Latn-ME"/>
        </w:rPr>
        <w:t>sadrži aktivnu supstancu bupivakain</w:t>
      </w:r>
      <w:r w:rsidR="00823BB9" w:rsidRPr="006C5CAB">
        <w:rPr>
          <w:sz w:val="22"/>
          <w:szCs w:val="22"/>
          <w:lang w:val="sr-Latn-ME"/>
        </w:rPr>
        <w:t xml:space="preserve"> </w:t>
      </w:r>
      <w:r w:rsidR="005B7ED3" w:rsidRPr="006C5CAB">
        <w:rPr>
          <w:sz w:val="22"/>
          <w:szCs w:val="22"/>
          <w:lang w:val="sr-Latn-ME"/>
        </w:rPr>
        <w:t>hidrohlorid. Pripada grupi ljekova koji se nazivaju lokalni anestetici.</w:t>
      </w:r>
    </w:p>
    <w:p w14:paraId="4354BEB0" w14:textId="77777777" w:rsidR="00F113FB" w:rsidRPr="006C5CAB" w:rsidRDefault="00F113FB" w:rsidP="00891ABF">
      <w:pPr>
        <w:jc w:val="both"/>
        <w:rPr>
          <w:sz w:val="22"/>
          <w:szCs w:val="22"/>
          <w:lang w:val="sr-Latn-ME"/>
        </w:rPr>
      </w:pPr>
    </w:p>
    <w:p w14:paraId="1AF60F76" w14:textId="5ADD87A2" w:rsidR="00F113FB" w:rsidRPr="006C5CAB" w:rsidRDefault="00F113FB" w:rsidP="00891ABF">
      <w:pPr>
        <w:jc w:val="both"/>
        <w:rPr>
          <w:sz w:val="22"/>
          <w:szCs w:val="22"/>
          <w:lang w:val="sr-Latn-ME"/>
        </w:rPr>
      </w:pPr>
      <w:r w:rsidRPr="006C5CAB">
        <w:rPr>
          <w:sz w:val="22"/>
          <w:szCs w:val="22"/>
          <w:lang w:val="sr-Latn-ME"/>
        </w:rPr>
        <w:t xml:space="preserve">Marcaine Spinal 0.5%  se koristi za smanjenje osjetljivosti (anesteziju) određenih djelova tijela prilikom hirurških intervencija </w:t>
      </w:r>
      <w:r w:rsidR="00551406" w:rsidRPr="006C5CAB">
        <w:rPr>
          <w:sz w:val="22"/>
          <w:szCs w:val="22"/>
          <w:lang w:val="sr-Latn-ME"/>
        </w:rPr>
        <w:t xml:space="preserve">kod odraslih </w:t>
      </w:r>
      <w:r w:rsidR="00823BB9" w:rsidRPr="006C5CAB">
        <w:rPr>
          <w:sz w:val="22"/>
          <w:szCs w:val="22"/>
          <w:lang w:val="sr-Latn-ME"/>
        </w:rPr>
        <w:t>i</w:t>
      </w:r>
      <w:r w:rsidR="00551406" w:rsidRPr="006C5CAB">
        <w:rPr>
          <w:sz w:val="22"/>
          <w:szCs w:val="22"/>
          <w:lang w:val="sr-Latn-ME"/>
        </w:rPr>
        <w:t xml:space="preserve"> djece svih uzrasta. </w:t>
      </w:r>
      <w:r w:rsidR="004C6A71" w:rsidRPr="006C5CAB">
        <w:rPr>
          <w:sz w:val="22"/>
          <w:szCs w:val="22"/>
          <w:lang w:val="sr-Latn-ME"/>
        </w:rPr>
        <w:t>Sprečava da se bol javi tokom hirurške intervencije.</w:t>
      </w:r>
    </w:p>
    <w:p w14:paraId="2BC08050" w14:textId="3E181477" w:rsidR="00445D8F" w:rsidRDefault="00445D8F" w:rsidP="00891ABF">
      <w:pPr>
        <w:jc w:val="both"/>
        <w:rPr>
          <w:sz w:val="22"/>
          <w:szCs w:val="22"/>
          <w:lang w:val="sr-Latn-ME"/>
        </w:rPr>
      </w:pPr>
    </w:p>
    <w:p w14:paraId="3CD5DFE3" w14:textId="77777777" w:rsidR="006C5CAB" w:rsidRPr="006C5CAB" w:rsidRDefault="006C5CAB" w:rsidP="00891ABF">
      <w:pPr>
        <w:jc w:val="both"/>
        <w:rPr>
          <w:sz w:val="22"/>
          <w:szCs w:val="22"/>
          <w:lang w:val="sr-Latn-ME"/>
        </w:rPr>
      </w:pPr>
    </w:p>
    <w:p w14:paraId="13075255" w14:textId="516B7050" w:rsidR="00A32113" w:rsidRPr="006C5CAB" w:rsidRDefault="00A32113" w:rsidP="00891ABF">
      <w:pPr>
        <w:tabs>
          <w:tab w:val="left" w:pos="540"/>
          <w:tab w:val="left" w:pos="569"/>
        </w:tabs>
        <w:jc w:val="both"/>
        <w:rPr>
          <w:b/>
          <w:caps/>
          <w:sz w:val="22"/>
          <w:szCs w:val="22"/>
          <w:lang w:val="sr-Latn-ME"/>
        </w:rPr>
      </w:pPr>
      <w:r w:rsidRPr="006C5CAB">
        <w:rPr>
          <w:b/>
          <w:bCs/>
          <w:sz w:val="22"/>
          <w:szCs w:val="22"/>
          <w:lang w:val="sr-Latn-ME"/>
        </w:rPr>
        <w:t xml:space="preserve">2. </w:t>
      </w:r>
      <w:r w:rsidR="00FB6603" w:rsidRPr="006C5CAB">
        <w:rPr>
          <w:b/>
          <w:bCs/>
          <w:sz w:val="22"/>
          <w:szCs w:val="22"/>
          <w:lang w:val="sr-Latn-ME"/>
        </w:rPr>
        <w:tab/>
      </w:r>
      <w:r w:rsidRPr="006C5CAB">
        <w:rPr>
          <w:b/>
          <w:caps/>
          <w:sz w:val="22"/>
          <w:szCs w:val="22"/>
          <w:lang w:val="sr-Latn-ME"/>
        </w:rPr>
        <w:t xml:space="preserve">Šta treba da znate prIJe nego što uzmete lIJek </w:t>
      </w:r>
      <w:r w:rsidR="00B255D1" w:rsidRPr="006C5CAB">
        <w:rPr>
          <w:b/>
          <w:caps/>
          <w:sz w:val="22"/>
          <w:szCs w:val="22"/>
          <w:lang w:val="sr-Latn-ME"/>
        </w:rPr>
        <w:t>Marcaine Spinal 0</w:t>
      </w:r>
      <w:r w:rsidR="001B030E">
        <w:rPr>
          <w:b/>
          <w:caps/>
          <w:sz w:val="22"/>
          <w:szCs w:val="22"/>
          <w:lang w:val="sr-Latn-ME"/>
        </w:rPr>
        <w:t>.</w:t>
      </w:r>
      <w:r w:rsidR="00B255D1" w:rsidRPr="006C5CAB">
        <w:rPr>
          <w:b/>
          <w:caps/>
          <w:sz w:val="22"/>
          <w:szCs w:val="22"/>
          <w:lang w:val="sr-Latn-ME"/>
        </w:rPr>
        <w:t xml:space="preserve">5%   </w:t>
      </w:r>
    </w:p>
    <w:p w14:paraId="1AEE557B" w14:textId="77777777" w:rsidR="00445D8F" w:rsidRPr="006C5CAB" w:rsidRDefault="00445D8F" w:rsidP="00891ABF">
      <w:pPr>
        <w:widowControl w:val="0"/>
        <w:autoSpaceDE w:val="0"/>
        <w:autoSpaceDN w:val="0"/>
        <w:jc w:val="both"/>
        <w:rPr>
          <w:caps/>
          <w:sz w:val="22"/>
          <w:szCs w:val="22"/>
          <w:lang w:val="sr-Latn-ME"/>
        </w:rPr>
      </w:pPr>
    </w:p>
    <w:p w14:paraId="445217EA" w14:textId="21C0991C" w:rsidR="00A32113" w:rsidRPr="006C5CAB" w:rsidRDefault="00A32113" w:rsidP="00891ABF">
      <w:pPr>
        <w:jc w:val="both"/>
        <w:rPr>
          <w:b/>
          <w:sz w:val="22"/>
          <w:szCs w:val="22"/>
          <w:lang w:val="sr-Latn-ME"/>
        </w:rPr>
      </w:pPr>
      <w:r w:rsidRPr="006C5CAB">
        <w:rPr>
          <w:b/>
          <w:sz w:val="22"/>
          <w:szCs w:val="22"/>
          <w:lang w:val="sr-Latn-ME"/>
        </w:rPr>
        <w:t xml:space="preserve">Lijek </w:t>
      </w:r>
      <w:r w:rsidR="00B255D1" w:rsidRPr="006C5CAB">
        <w:rPr>
          <w:b/>
          <w:sz w:val="22"/>
          <w:szCs w:val="22"/>
          <w:lang w:val="sr-Latn-ME"/>
        </w:rPr>
        <w:t>Marcaine Spinal 0</w:t>
      </w:r>
      <w:r w:rsidR="001B030E">
        <w:rPr>
          <w:b/>
          <w:sz w:val="22"/>
          <w:szCs w:val="22"/>
          <w:lang w:val="sr-Latn-ME"/>
        </w:rPr>
        <w:t>.</w:t>
      </w:r>
      <w:r w:rsidR="00B255D1" w:rsidRPr="006C5CAB">
        <w:rPr>
          <w:b/>
          <w:sz w:val="22"/>
          <w:szCs w:val="22"/>
          <w:lang w:val="sr-Latn-ME"/>
        </w:rPr>
        <w:t>5%</w:t>
      </w:r>
      <w:r w:rsidRPr="006C5CAB">
        <w:rPr>
          <w:b/>
          <w:sz w:val="22"/>
          <w:szCs w:val="22"/>
          <w:lang w:val="sr-Latn-ME"/>
        </w:rPr>
        <w:t xml:space="preserve"> ne smijete koristiti:</w:t>
      </w:r>
    </w:p>
    <w:p w14:paraId="365F7B58" w14:textId="77777777" w:rsidR="00F113FB" w:rsidRPr="006C5CAB" w:rsidRDefault="00F113FB" w:rsidP="00891ABF">
      <w:pPr>
        <w:jc w:val="both"/>
        <w:rPr>
          <w:b/>
          <w:sz w:val="22"/>
          <w:szCs w:val="22"/>
          <w:lang w:val="sr-Latn-ME"/>
        </w:rPr>
      </w:pPr>
    </w:p>
    <w:p w14:paraId="691C706E" w14:textId="02BB5B92" w:rsidR="00F113FB" w:rsidRPr="006C5CAB" w:rsidRDefault="00F113FB" w:rsidP="00891ABF">
      <w:pPr>
        <w:pStyle w:val="ListParagraph"/>
        <w:numPr>
          <w:ilvl w:val="0"/>
          <w:numId w:val="30"/>
        </w:numPr>
        <w:jc w:val="both"/>
        <w:rPr>
          <w:sz w:val="22"/>
          <w:szCs w:val="22"/>
          <w:lang w:val="sr-Latn-ME"/>
        </w:rPr>
      </w:pPr>
      <w:r w:rsidRPr="006C5CAB">
        <w:rPr>
          <w:sz w:val="22"/>
          <w:szCs w:val="22"/>
          <w:lang w:val="sr-Latn-ME"/>
        </w:rPr>
        <w:t>Ako ste alergični (preosjetljivi) na bupivakain hidrohlorid ili na bilo koj</w:t>
      </w:r>
      <w:r w:rsidR="004C6A71" w:rsidRPr="006C5CAB">
        <w:rPr>
          <w:sz w:val="22"/>
          <w:szCs w:val="22"/>
          <w:lang w:val="sr-Latn-ME"/>
        </w:rPr>
        <w:t xml:space="preserve">u od pomoćnih supstanci ovog lijeka (navedene u </w:t>
      </w:r>
      <w:r w:rsidR="00823BB9" w:rsidRPr="006C5CAB">
        <w:rPr>
          <w:sz w:val="22"/>
          <w:szCs w:val="22"/>
          <w:lang w:val="sr-Latn-ME"/>
        </w:rPr>
        <w:t>dijelu</w:t>
      </w:r>
      <w:r w:rsidR="004C6A71" w:rsidRPr="006C5CAB">
        <w:rPr>
          <w:sz w:val="22"/>
          <w:szCs w:val="22"/>
          <w:lang w:val="sr-Latn-ME"/>
        </w:rPr>
        <w:t xml:space="preserve"> 6).</w:t>
      </w:r>
    </w:p>
    <w:p w14:paraId="0BF5F530" w14:textId="061DB1C7" w:rsidR="004C6A71" w:rsidRPr="006C5CAB" w:rsidRDefault="004C6A71" w:rsidP="00891ABF">
      <w:pPr>
        <w:pStyle w:val="ListParagraph"/>
        <w:numPr>
          <w:ilvl w:val="0"/>
          <w:numId w:val="30"/>
        </w:numPr>
        <w:jc w:val="both"/>
        <w:rPr>
          <w:sz w:val="22"/>
          <w:szCs w:val="22"/>
          <w:lang w:val="sr-Latn-ME"/>
        </w:rPr>
      </w:pPr>
      <w:r w:rsidRPr="006C5CAB">
        <w:rPr>
          <w:sz w:val="22"/>
          <w:szCs w:val="22"/>
          <w:lang w:val="sr-Latn-ME"/>
        </w:rPr>
        <w:t>Ako ste alergični na neki drugi lokalni anestetik iz iste grupe ljekova (kao što su lidokain ili ropivakain), jer se time povećava rizik od alergije na lijek Marcaine Spinal 0.5%.</w:t>
      </w:r>
    </w:p>
    <w:p w14:paraId="5D0D9D12" w14:textId="3B1E65D4" w:rsidR="004C6A71" w:rsidRPr="006C5CAB" w:rsidRDefault="004C6A71" w:rsidP="00891ABF">
      <w:pPr>
        <w:pStyle w:val="ListParagraph"/>
        <w:numPr>
          <w:ilvl w:val="0"/>
          <w:numId w:val="30"/>
        </w:numPr>
        <w:jc w:val="both"/>
        <w:rPr>
          <w:sz w:val="22"/>
          <w:szCs w:val="22"/>
          <w:lang w:val="sr-Latn-ME"/>
        </w:rPr>
      </w:pPr>
      <w:r w:rsidRPr="006C5CAB">
        <w:rPr>
          <w:sz w:val="22"/>
          <w:szCs w:val="22"/>
          <w:lang w:val="sr-Latn-ME"/>
        </w:rPr>
        <w:t>Ako imate infekciju kože blizu m</w:t>
      </w:r>
      <w:r w:rsidR="00823BB9" w:rsidRPr="006C5CAB">
        <w:rPr>
          <w:sz w:val="22"/>
          <w:szCs w:val="22"/>
          <w:lang w:val="sr-Latn-ME"/>
        </w:rPr>
        <w:t>j</w:t>
      </w:r>
      <w:r w:rsidRPr="006C5CAB">
        <w:rPr>
          <w:sz w:val="22"/>
          <w:szCs w:val="22"/>
          <w:lang w:val="sr-Latn-ME"/>
        </w:rPr>
        <w:t>esta prim</w:t>
      </w:r>
      <w:r w:rsidR="00823BB9" w:rsidRPr="006C5CAB">
        <w:rPr>
          <w:sz w:val="22"/>
          <w:szCs w:val="22"/>
          <w:lang w:val="sr-Latn-ME"/>
        </w:rPr>
        <w:t>j</w:t>
      </w:r>
      <w:r w:rsidRPr="006C5CAB">
        <w:rPr>
          <w:sz w:val="22"/>
          <w:szCs w:val="22"/>
          <w:lang w:val="sr-Latn-ME"/>
        </w:rPr>
        <w:t>ene injekcije.</w:t>
      </w:r>
    </w:p>
    <w:p w14:paraId="6E4F9EF7" w14:textId="6AF83BA9" w:rsidR="004C6A71" w:rsidRPr="006C5CAB" w:rsidRDefault="004C6A71" w:rsidP="00891ABF">
      <w:pPr>
        <w:pStyle w:val="ListParagraph"/>
        <w:numPr>
          <w:ilvl w:val="0"/>
          <w:numId w:val="30"/>
        </w:numPr>
        <w:jc w:val="both"/>
        <w:rPr>
          <w:sz w:val="22"/>
          <w:szCs w:val="22"/>
          <w:lang w:val="sr-Latn-ME"/>
        </w:rPr>
      </w:pPr>
      <w:r w:rsidRPr="006C5CAB">
        <w:rPr>
          <w:sz w:val="22"/>
          <w:szCs w:val="22"/>
          <w:lang w:val="sr-Latn-ME"/>
        </w:rPr>
        <w:t>Ako imate trovanje krvi (sepsu).</w:t>
      </w:r>
    </w:p>
    <w:p w14:paraId="5015AF7D" w14:textId="42C1C4EC" w:rsidR="00466BA6" w:rsidRPr="006C5CAB" w:rsidRDefault="00466BA6" w:rsidP="00891ABF">
      <w:pPr>
        <w:pStyle w:val="ListParagraph"/>
        <w:numPr>
          <w:ilvl w:val="0"/>
          <w:numId w:val="30"/>
        </w:numPr>
        <w:jc w:val="both"/>
        <w:rPr>
          <w:sz w:val="22"/>
          <w:szCs w:val="22"/>
          <w:lang w:val="sr-Latn-ME"/>
        </w:rPr>
      </w:pPr>
      <w:r w:rsidRPr="006C5CAB">
        <w:rPr>
          <w:sz w:val="22"/>
          <w:szCs w:val="22"/>
          <w:lang w:val="sr-Latn-ME"/>
        </w:rPr>
        <w:t>Ako imate stanje koje se naziva kardiogeni šok (ozbiljno stanje kada srce ne može da snabdije organizam dovoljnom količinom krvi).</w:t>
      </w:r>
    </w:p>
    <w:p w14:paraId="603CF0D5" w14:textId="68B4AF93" w:rsidR="004C6A71" w:rsidRPr="006C5CAB" w:rsidRDefault="004C6A71" w:rsidP="00891ABF">
      <w:pPr>
        <w:pStyle w:val="ListParagraph"/>
        <w:numPr>
          <w:ilvl w:val="0"/>
          <w:numId w:val="30"/>
        </w:numPr>
        <w:jc w:val="both"/>
        <w:rPr>
          <w:sz w:val="22"/>
          <w:szCs w:val="22"/>
          <w:lang w:val="sr-Latn-ME"/>
        </w:rPr>
      </w:pPr>
      <w:r w:rsidRPr="006C5CAB">
        <w:rPr>
          <w:sz w:val="22"/>
          <w:szCs w:val="22"/>
          <w:lang w:val="sr-Latn-ME"/>
        </w:rPr>
        <w:t>Ako imate stanje koje se naziva hipovolemijski šok (veoma nizak krvni pritisak, koji  uzrokuje kolaps.</w:t>
      </w:r>
    </w:p>
    <w:p w14:paraId="03122161" w14:textId="77777777" w:rsidR="00F113FB" w:rsidRPr="006C5CAB" w:rsidRDefault="00F113FB" w:rsidP="00891ABF">
      <w:pPr>
        <w:numPr>
          <w:ilvl w:val="0"/>
          <w:numId w:val="30"/>
        </w:numPr>
        <w:ind w:left="426" w:hanging="426"/>
        <w:jc w:val="both"/>
        <w:rPr>
          <w:sz w:val="22"/>
          <w:szCs w:val="22"/>
          <w:lang w:val="sr-Latn-ME"/>
        </w:rPr>
      </w:pPr>
      <w:r w:rsidRPr="006C5CAB">
        <w:rPr>
          <w:sz w:val="22"/>
          <w:szCs w:val="22"/>
          <w:lang w:val="sr-Latn-ME"/>
        </w:rPr>
        <w:t>Ako imate poremećaj zgrušavanja krvi ili koristite ljekove za sprečavanje zgrušavanja krvi.</w:t>
      </w:r>
    </w:p>
    <w:p w14:paraId="4CEE5CFB" w14:textId="5A10E98A" w:rsidR="0075611A" w:rsidRPr="006C5CAB" w:rsidRDefault="00F113FB" w:rsidP="00891ABF">
      <w:pPr>
        <w:numPr>
          <w:ilvl w:val="0"/>
          <w:numId w:val="30"/>
        </w:numPr>
        <w:jc w:val="both"/>
        <w:rPr>
          <w:sz w:val="22"/>
          <w:szCs w:val="22"/>
          <w:lang w:val="sr-Latn-ME"/>
        </w:rPr>
      </w:pPr>
      <w:r w:rsidRPr="006C5CAB">
        <w:rPr>
          <w:sz w:val="22"/>
          <w:szCs w:val="22"/>
          <w:lang w:val="sr-Latn-ME"/>
        </w:rPr>
        <w:t xml:space="preserve">Ako imate </w:t>
      </w:r>
      <w:r w:rsidR="0075611A" w:rsidRPr="006C5CAB">
        <w:rPr>
          <w:sz w:val="22"/>
          <w:szCs w:val="22"/>
          <w:lang w:val="sr-Latn-ME"/>
        </w:rPr>
        <w:t xml:space="preserve">oboljenje mozga ili kičme kao što su meningitis, poliomijelitis ili spondilitis. </w:t>
      </w:r>
    </w:p>
    <w:p w14:paraId="6F71DEE6" w14:textId="77777777" w:rsidR="0075611A" w:rsidRPr="006C5CAB" w:rsidRDefault="0075611A" w:rsidP="00891ABF">
      <w:pPr>
        <w:numPr>
          <w:ilvl w:val="0"/>
          <w:numId w:val="30"/>
        </w:numPr>
        <w:jc w:val="both"/>
        <w:rPr>
          <w:sz w:val="22"/>
          <w:szCs w:val="22"/>
          <w:lang w:val="sr-Latn-ME"/>
        </w:rPr>
      </w:pPr>
      <w:r w:rsidRPr="006C5CAB">
        <w:rPr>
          <w:sz w:val="22"/>
          <w:szCs w:val="22"/>
          <w:lang w:val="sr-Latn-ME"/>
        </w:rPr>
        <w:t xml:space="preserve">Ako imate jaku glavobolju uzrokovanu krvarenjem u glavi (intrakranijalno krvarenje). </w:t>
      </w:r>
    </w:p>
    <w:p w14:paraId="17E94397" w14:textId="76962D37" w:rsidR="0075611A" w:rsidRPr="006C5CAB" w:rsidRDefault="0075611A" w:rsidP="00891ABF">
      <w:pPr>
        <w:ind w:left="360"/>
        <w:jc w:val="both"/>
        <w:rPr>
          <w:sz w:val="22"/>
          <w:szCs w:val="22"/>
          <w:lang w:val="sr-Latn-ME"/>
        </w:rPr>
      </w:pPr>
      <w:r w:rsidRPr="006C5CAB">
        <w:rPr>
          <w:sz w:val="22"/>
          <w:szCs w:val="22"/>
          <w:lang w:val="sr-Latn-ME"/>
        </w:rPr>
        <w:t>Ako imate problem</w:t>
      </w:r>
      <w:r w:rsidRPr="006C5CAB" w:rsidDel="0075611A">
        <w:rPr>
          <w:sz w:val="22"/>
          <w:szCs w:val="22"/>
          <w:lang w:val="sr-Latn-ME"/>
        </w:rPr>
        <w:t xml:space="preserve"> </w:t>
      </w:r>
      <w:r w:rsidRPr="006C5CAB">
        <w:rPr>
          <w:sz w:val="22"/>
          <w:szCs w:val="22"/>
          <w:lang w:val="sr-Latn-ME"/>
        </w:rPr>
        <w:t>sa kičmenom moždinom usl</w:t>
      </w:r>
      <w:r w:rsidR="00823BB9" w:rsidRPr="006C5CAB">
        <w:rPr>
          <w:sz w:val="22"/>
          <w:szCs w:val="22"/>
          <w:lang w:val="sr-Latn-ME"/>
        </w:rPr>
        <w:t>j</w:t>
      </w:r>
      <w:r w:rsidRPr="006C5CAB">
        <w:rPr>
          <w:sz w:val="22"/>
          <w:szCs w:val="22"/>
          <w:lang w:val="sr-Latn-ME"/>
        </w:rPr>
        <w:t xml:space="preserve">ed anemije. </w:t>
      </w:r>
    </w:p>
    <w:p w14:paraId="6AD2AA81" w14:textId="77777777" w:rsidR="0075611A" w:rsidRPr="006C5CAB" w:rsidRDefault="0075611A" w:rsidP="00891ABF">
      <w:pPr>
        <w:numPr>
          <w:ilvl w:val="0"/>
          <w:numId w:val="30"/>
        </w:numPr>
        <w:jc w:val="both"/>
        <w:rPr>
          <w:sz w:val="22"/>
          <w:szCs w:val="22"/>
          <w:lang w:val="sr-Latn-ME"/>
        </w:rPr>
      </w:pPr>
      <w:r w:rsidRPr="006C5CAB">
        <w:rPr>
          <w:sz w:val="22"/>
          <w:szCs w:val="22"/>
          <w:lang w:val="sr-Latn-ME"/>
        </w:rPr>
        <w:t xml:space="preserve">Ako ste nedavno imali traumu, tuberkulozu ili tumor kičme. </w:t>
      </w:r>
    </w:p>
    <w:p w14:paraId="676EAB98" w14:textId="77777777" w:rsidR="00F113FB" w:rsidRPr="006C5CAB" w:rsidRDefault="00F113FB" w:rsidP="00891ABF">
      <w:pPr>
        <w:ind w:left="426"/>
        <w:jc w:val="both"/>
        <w:rPr>
          <w:sz w:val="22"/>
          <w:szCs w:val="22"/>
          <w:lang w:val="sr-Latn-ME"/>
        </w:rPr>
      </w:pPr>
    </w:p>
    <w:p w14:paraId="73F9E9A1" w14:textId="6864801B" w:rsidR="00F113FB" w:rsidRPr="006C5CAB" w:rsidRDefault="00F113FB" w:rsidP="00891ABF">
      <w:pPr>
        <w:jc w:val="both"/>
        <w:rPr>
          <w:sz w:val="22"/>
          <w:szCs w:val="22"/>
          <w:lang w:val="sr-Latn-ME"/>
        </w:rPr>
      </w:pPr>
      <w:r w:rsidRPr="006C5CAB">
        <w:rPr>
          <w:sz w:val="22"/>
          <w:szCs w:val="22"/>
          <w:lang w:val="sr-Latn-ME"/>
        </w:rPr>
        <w:t>Ako se neka od gore navedenih okolnosti odnosi na Vas, ljekar Vam ne smije dati ovaj lijek. Ukoliko ni</w:t>
      </w:r>
      <w:r w:rsidR="00823BB9" w:rsidRPr="006C5CAB">
        <w:rPr>
          <w:sz w:val="22"/>
          <w:szCs w:val="22"/>
          <w:lang w:val="sr-Latn-ME"/>
        </w:rPr>
        <w:t>je</w:t>
      </w:r>
      <w:r w:rsidRPr="006C5CAB">
        <w:rPr>
          <w:sz w:val="22"/>
          <w:szCs w:val="22"/>
          <w:lang w:val="sr-Latn-ME"/>
        </w:rPr>
        <w:t xml:space="preserve">ste sigurni, razgovarajte sa ljekarom </w:t>
      </w:r>
      <w:r w:rsidR="00483DCE" w:rsidRPr="006C5CAB">
        <w:rPr>
          <w:sz w:val="22"/>
          <w:szCs w:val="22"/>
          <w:lang w:val="sr-Latn-ME"/>
        </w:rPr>
        <w:t xml:space="preserve">ili medicinskom sestrom </w:t>
      </w:r>
      <w:r w:rsidRPr="006C5CAB">
        <w:rPr>
          <w:sz w:val="22"/>
          <w:szCs w:val="22"/>
          <w:lang w:val="sr-Latn-ME"/>
        </w:rPr>
        <w:t>prije nego što Vam da lijek.</w:t>
      </w:r>
    </w:p>
    <w:p w14:paraId="2C2E6363" w14:textId="77777777" w:rsidR="00F113FB" w:rsidRPr="006C5CAB" w:rsidRDefault="00F113FB" w:rsidP="00891ABF">
      <w:pPr>
        <w:jc w:val="both"/>
        <w:rPr>
          <w:sz w:val="22"/>
          <w:szCs w:val="22"/>
          <w:lang w:val="sr-Latn-ME"/>
        </w:rPr>
      </w:pPr>
    </w:p>
    <w:p w14:paraId="5584C4B7" w14:textId="74BE9E29" w:rsidR="00F113FB" w:rsidRPr="006C5CAB" w:rsidRDefault="00F113FB" w:rsidP="00891ABF">
      <w:pPr>
        <w:jc w:val="both"/>
        <w:rPr>
          <w:b/>
          <w:bCs/>
          <w:sz w:val="22"/>
          <w:szCs w:val="22"/>
          <w:lang w:val="sr-Latn-ME"/>
        </w:rPr>
      </w:pPr>
      <w:r w:rsidRPr="006C5CAB">
        <w:rPr>
          <w:b/>
          <w:bCs/>
          <w:sz w:val="22"/>
          <w:szCs w:val="22"/>
          <w:lang w:val="sr-Latn-ME"/>
        </w:rPr>
        <w:t xml:space="preserve">Kada uzimate lijek </w:t>
      </w:r>
      <w:r w:rsidRPr="006C5CAB">
        <w:rPr>
          <w:b/>
          <w:sz w:val="22"/>
          <w:szCs w:val="22"/>
          <w:lang w:val="sr-Latn-ME"/>
        </w:rPr>
        <w:t>Marcaine Spinal 0.5%</w:t>
      </w:r>
      <w:r w:rsidRPr="006C5CAB">
        <w:rPr>
          <w:sz w:val="22"/>
          <w:szCs w:val="22"/>
          <w:lang w:val="sr-Latn-ME"/>
        </w:rPr>
        <w:t xml:space="preserve"> </w:t>
      </w:r>
      <w:r w:rsidRPr="006C5CAB">
        <w:rPr>
          <w:b/>
          <w:bCs/>
          <w:sz w:val="22"/>
          <w:szCs w:val="22"/>
          <w:lang w:val="sr-Latn-ME"/>
        </w:rPr>
        <w:t>posebno vodite računa:</w:t>
      </w:r>
    </w:p>
    <w:p w14:paraId="04AC8A7C" w14:textId="77777777" w:rsidR="0075611A" w:rsidRPr="006C5CAB" w:rsidRDefault="0075611A" w:rsidP="00891ABF">
      <w:pPr>
        <w:jc w:val="both"/>
        <w:rPr>
          <w:b/>
          <w:bCs/>
          <w:sz w:val="22"/>
          <w:szCs w:val="22"/>
          <w:lang w:val="sr-Latn-ME"/>
        </w:rPr>
      </w:pPr>
    </w:p>
    <w:p w14:paraId="617B8ACD" w14:textId="60623DAC" w:rsidR="00F113FB" w:rsidRPr="006C5CAB" w:rsidRDefault="00F113FB" w:rsidP="00891ABF">
      <w:pPr>
        <w:jc w:val="both"/>
        <w:rPr>
          <w:sz w:val="22"/>
          <w:szCs w:val="22"/>
          <w:lang w:val="sr-Latn-ME"/>
        </w:rPr>
      </w:pPr>
      <w:r w:rsidRPr="006C5CAB">
        <w:rPr>
          <w:sz w:val="22"/>
          <w:szCs w:val="22"/>
          <w:lang w:val="sr-Latn-ME"/>
        </w:rPr>
        <w:t>Prije upotrebe Marcaine Spinal 0.5% posavjetujte se sa svojim ljekarom.</w:t>
      </w:r>
    </w:p>
    <w:p w14:paraId="5B88D102" w14:textId="77777777" w:rsidR="00F113FB" w:rsidRPr="006C5CAB" w:rsidRDefault="00F113FB" w:rsidP="00891ABF">
      <w:pPr>
        <w:jc w:val="both"/>
        <w:rPr>
          <w:sz w:val="22"/>
          <w:szCs w:val="22"/>
          <w:lang w:val="sr-Latn-ME"/>
        </w:rPr>
      </w:pPr>
    </w:p>
    <w:p w14:paraId="2AC72134" w14:textId="63663040" w:rsidR="00F113FB" w:rsidRPr="006C5CAB" w:rsidRDefault="00F113FB" w:rsidP="00891ABF">
      <w:pPr>
        <w:jc w:val="both"/>
        <w:rPr>
          <w:sz w:val="22"/>
          <w:szCs w:val="22"/>
          <w:lang w:val="sr-Latn-ME"/>
        </w:rPr>
      </w:pPr>
      <w:r w:rsidRPr="006C5CAB">
        <w:rPr>
          <w:sz w:val="22"/>
          <w:szCs w:val="22"/>
          <w:lang w:val="sr-Latn-ME"/>
        </w:rPr>
        <w:t>Ukoliko imate bolesno srce, jetru ili bubrege, možda će biti potrebno da ljekar prilagodi dozu lijeka</w:t>
      </w:r>
      <w:r w:rsidR="0075611A" w:rsidRPr="006C5CAB">
        <w:rPr>
          <w:sz w:val="22"/>
          <w:szCs w:val="22"/>
          <w:lang w:val="sr-Latn-ME"/>
        </w:rPr>
        <w:t xml:space="preserve"> Marcaine Spinal 0.5%.</w:t>
      </w:r>
    </w:p>
    <w:p w14:paraId="753D641F" w14:textId="12EB70F8" w:rsidR="0075611A" w:rsidRPr="006C5CAB" w:rsidRDefault="0075611A" w:rsidP="00891ABF">
      <w:pPr>
        <w:jc w:val="both"/>
        <w:rPr>
          <w:sz w:val="22"/>
          <w:szCs w:val="22"/>
          <w:lang w:val="sr-Latn-ME"/>
        </w:rPr>
      </w:pPr>
      <w:r w:rsidRPr="006C5CAB">
        <w:rPr>
          <w:sz w:val="22"/>
          <w:szCs w:val="22"/>
          <w:lang w:val="sr-Latn-ME"/>
        </w:rPr>
        <w:t xml:space="preserve"> </w:t>
      </w:r>
    </w:p>
    <w:p w14:paraId="3D1F6E83" w14:textId="731F22CD" w:rsidR="00C77D13" w:rsidRPr="006C5CAB" w:rsidRDefault="0075611A" w:rsidP="00891ABF">
      <w:pPr>
        <w:jc w:val="both"/>
        <w:rPr>
          <w:bCs/>
          <w:sz w:val="22"/>
          <w:szCs w:val="22"/>
          <w:lang w:val="sr-Latn-ME"/>
        </w:rPr>
      </w:pPr>
      <w:r w:rsidRPr="006C5CAB">
        <w:rPr>
          <w:bCs/>
          <w:sz w:val="22"/>
          <w:szCs w:val="22"/>
          <w:lang w:val="sr-Latn-ME"/>
        </w:rPr>
        <w:t>Ukoliko ni</w:t>
      </w:r>
      <w:r w:rsidR="00823BB9" w:rsidRPr="006C5CAB">
        <w:rPr>
          <w:bCs/>
          <w:sz w:val="22"/>
          <w:szCs w:val="22"/>
          <w:lang w:val="sr-Latn-ME"/>
        </w:rPr>
        <w:t>je</w:t>
      </w:r>
      <w:r w:rsidRPr="006C5CAB">
        <w:rPr>
          <w:bCs/>
          <w:sz w:val="22"/>
          <w:szCs w:val="22"/>
          <w:lang w:val="sr-Latn-ME"/>
        </w:rPr>
        <w:t>ste sigurni da se nešto od gore navedenog odnosi na Vas, razgovarajte sa svojim l</w:t>
      </w:r>
      <w:r w:rsidR="00483DCE" w:rsidRPr="006C5CAB">
        <w:rPr>
          <w:bCs/>
          <w:sz w:val="22"/>
          <w:szCs w:val="22"/>
          <w:lang w:val="sr-Latn-ME"/>
        </w:rPr>
        <w:t>j</w:t>
      </w:r>
      <w:r w:rsidRPr="006C5CAB">
        <w:rPr>
          <w:bCs/>
          <w:sz w:val="22"/>
          <w:szCs w:val="22"/>
          <w:lang w:val="sr-Latn-ME"/>
        </w:rPr>
        <w:t>ekarom ili medicinskom sestrom pr</w:t>
      </w:r>
      <w:r w:rsidR="00483DCE" w:rsidRPr="006C5CAB">
        <w:rPr>
          <w:bCs/>
          <w:sz w:val="22"/>
          <w:szCs w:val="22"/>
          <w:lang w:val="sr-Latn-ME"/>
        </w:rPr>
        <w:t>ij</w:t>
      </w:r>
      <w:r w:rsidRPr="006C5CAB">
        <w:rPr>
          <w:bCs/>
          <w:sz w:val="22"/>
          <w:szCs w:val="22"/>
          <w:lang w:val="sr-Latn-ME"/>
        </w:rPr>
        <w:t>e nego što primite ovaj l</w:t>
      </w:r>
      <w:r w:rsidR="00483DCE" w:rsidRPr="006C5CAB">
        <w:rPr>
          <w:bCs/>
          <w:sz w:val="22"/>
          <w:szCs w:val="22"/>
          <w:lang w:val="sr-Latn-ME"/>
        </w:rPr>
        <w:t>ij</w:t>
      </w:r>
      <w:r w:rsidRPr="006C5CAB">
        <w:rPr>
          <w:bCs/>
          <w:sz w:val="22"/>
          <w:szCs w:val="22"/>
          <w:lang w:val="sr-Latn-ME"/>
        </w:rPr>
        <w:t>ek.</w:t>
      </w:r>
    </w:p>
    <w:p w14:paraId="5BA315FC" w14:textId="77777777" w:rsidR="00483DCE" w:rsidRPr="006C5CAB" w:rsidRDefault="00483DCE" w:rsidP="00891ABF">
      <w:pPr>
        <w:jc w:val="both"/>
        <w:rPr>
          <w:bCs/>
          <w:sz w:val="22"/>
          <w:szCs w:val="22"/>
          <w:lang w:val="sr-Latn-ME"/>
        </w:rPr>
      </w:pPr>
    </w:p>
    <w:p w14:paraId="79DF5E3E" w14:textId="77777777" w:rsidR="00A32113" w:rsidRPr="006C5CAB" w:rsidRDefault="00A32113" w:rsidP="00891ABF">
      <w:pPr>
        <w:jc w:val="both"/>
        <w:rPr>
          <w:b/>
          <w:sz w:val="22"/>
          <w:szCs w:val="22"/>
          <w:lang w:val="sr-Latn-ME"/>
        </w:rPr>
      </w:pPr>
      <w:r w:rsidRPr="006C5CAB">
        <w:rPr>
          <w:b/>
          <w:sz w:val="22"/>
          <w:szCs w:val="22"/>
          <w:lang w:val="sr-Latn-ME"/>
        </w:rPr>
        <w:t xml:space="preserve">Primjena drugih </w:t>
      </w:r>
      <w:r w:rsidR="001B03B0" w:rsidRPr="006C5CAB">
        <w:rPr>
          <w:b/>
          <w:sz w:val="22"/>
          <w:szCs w:val="22"/>
          <w:lang w:val="sr-Latn-ME"/>
        </w:rPr>
        <w:t>l</w:t>
      </w:r>
      <w:r w:rsidRPr="006C5CAB">
        <w:rPr>
          <w:b/>
          <w:sz w:val="22"/>
          <w:szCs w:val="22"/>
          <w:lang w:val="sr-Latn-ME"/>
        </w:rPr>
        <w:t>jekova</w:t>
      </w:r>
    </w:p>
    <w:p w14:paraId="65DE6959" w14:textId="77777777" w:rsidR="00F113FB" w:rsidRPr="006C5CAB" w:rsidRDefault="00F113FB" w:rsidP="00891ABF">
      <w:pPr>
        <w:jc w:val="both"/>
        <w:rPr>
          <w:b/>
          <w:sz w:val="22"/>
          <w:szCs w:val="22"/>
          <w:lang w:val="sr-Latn-ME"/>
        </w:rPr>
      </w:pPr>
    </w:p>
    <w:p w14:paraId="4A5DE4BD" w14:textId="2CF629B0" w:rsidR="00F113FB" w:rsidRPr="006C5CAB" w:rsidRDefault="00F113FB" w:rsidP="00891ABF">
      <w:pPr>
        <w:jc w:val="both"/>
        <w:rPr>
          <w:sz w:val="22"/>
          <w:szCs w:val="22"/>
          <w:lang w:val="sr-Latn-ME"/>
        </w:rPr>
      </w:pPr>
      <w:r w:rsidRPr="006C5CAB">
        <w:rPr>
          <w:sz w:val="22"/>
          <w:szCs w:val="22"/>
          <w:lang w:val="sr-Latn-ME"/>
        </w:rPr>
        <w:t>Obavijestite svog ljekara o svim ljekovim</w:t>
      </w:r>
      <w:r w:rsidR="00823BB9" w:rsidRPr="006C5CAB">
        <w:rPr>
          <w:sz w:val="22"/>
          <w:szCs w:val="22"/>
          <w:lang w:val="sr-Latn-ME"/>
        </w:rPr>
        <w:t>a</w:t>
      </w:r>
      <w:r w:rsidRPr="006C5CAB">
        <w:rPr>
          <w:sz w:val="22"/>
          <w:szCs w:val="22"/>
          <w:lang w:val="sr-Latn-ME"/>
        </w:rPr>
        <w:t xml:space="preserve"> koje uzimate, koje ste nedavno uzimali, ili koje ćete možda uzimati</w:t>
      </w:r>
      <w:r w:rsidR="00D87BE1" w:rsidRPr="006C5CAB">
        <w:rPr>
          <w:sz w:val="22"/>
          <w:szCs w:val="22"/>
          <w:lang w:val="sr-Latn-ME"/>
        </w:rPr>
        <w:t xml:space="preserve">. Posebno recite svom ljekaru ukoliko uzimate druge </w:t>
      </w:r>
      <w:r w:rsidRPr="006C5CAB">
        <w:rPr>
          <w:sz w:val="22"/>
          <w:szCs w:val="22"/>
          <w:lang w:val="sr-Latn-ME"/>
        </w:rPr>
        <w:t xml:space="preserve">lokalne anestetike ili </w:t>
      </w:r>
      <w:r w:rsidR="00D87BE1" w:rsidRPr="006C5CAB">
        <w:rPr>
          <w:sz w:val="22"/>
          <w:szCs w:val="22"/>
          <w:lang w:val="sr-Latn-ME"/>
        </w:rPr>
        <w:t xml:space="preserve">antiaritmike </w:t>
      </w:r>
      <w:r w:rsidR="00823BB9" w:rsidRPr="006C5CAB">
        <w:rPr>
          <w:sz w:val="22"/>
          <w:szCs w:val="22"/>
          <w:lang w:val="sr-Latn-ME"/>
        </w:rPr>
        <w:t>(</w:t>
      </w:r>
      <w:r w:rsidRPr="006C5CAB">
        <w:rPr>
          <w:sz w:val="22"/>
          <w:szCs w:val="22"/>
          <w:lang w:val="sr-Latn-ME"/>
        </w:rPr>
        <w:t>ljekove za regulisanje nepravilnog srčanog ritma</w:t>
      </w:r>
      <w:r w:rsidR="00823BB9" w:rsidRPr="006C5CAB">
        <w:rPr>
          <w:sz w:val="22"/>
          <w:szCs w:val="22"/>
          <w:lang w:val="sr-Latn-ME"/>
        </w:rPr>
        <w:t>)</w:t>
      </w:r>
      <w:r w:rsidRPr="006C5CAB">
        <w:rPr>
          <w:sz w:val="22"/>
          <w:szCs w:val="22"/>
          <w:lang w:val="sr-Latn-ME"/>
        </w:rPr>
        <w:t>,</w:t>
      </w:r>
      <w:r w:rsidR="00D87BE1" w:rsidRPr="006C5CAB">
        <w:rPr>
          <w:sz w:val="22"/>
          <w:szCs w:val="22"/>
          <w:lang w:val="sr-Latn-ME"/>
        </w:rPr>
        <w:t xml:space="preserve"> kao što je amjodaron</w:t>
      </w:r>
      <w:r w:rsidR="00823BB9" w:rsidRPr="006C5CAB">
        <w:rPr>
          <w:sz w:val="22"/>
          <w:szCs w:val="22"/>
          <w:lang w:val="sr-Latn-ME"/>
        </w:rPr>
        <w:t>, a</w:t>
      </w:r>
      <w:r w:rsidRPr="006C5CAB">
        <w:rPr>
          <w:sz w:val="22"/>
          <w:szCs w:val="22"/>
          <w:lang w:val="sr-Latn-ME"/>
        </w:rPr>
        <w:t xml:space="preserve"> koji mogu imati uticaj na </w:t>
      </w:r>
      <w:r w:rsidR="00823BB9" w:rsidRPr="006C5CAB">
        <w:rPr>
          <w:sz w:val="22"/>
          <w:szCs w:val="22"/>
          <w:lang w:val="sr-Latn-ME"/>
        </w:rPr>
        <w:t>određivanje odgovarajuće</w:t>
      </w:r>
      <w:r w:rsidRPr="006C5CAB">
        <w:rPr>
          <w:sz w:val="22"/>
          <w:szCs w:val="22"/>
          <w:lang w:val="sr-Latn-ME"/>
        </w:rPr>
        <w:t xml:space="preserve"> doz</w:t>
      </w:r>
      <w:r w:rsidR="00823BB9" w:rsidRPr="006C5CAB">
        <w:rPr>
          <w:sz w:val="22"/>
          <w:szCs w:val="22"/>
          <w:lang w:val="sr-Latn-ME"/>
        </w:rPr>
        <w:t>e</w:t>
      </w:r>
      <w:r w:rsidRPr="006C5CAB">
        <w:rPr>
          <w:sz w:val="22"/>
          <w:szCs w:val="22"/>
          <w:lang w:val="sr-Latn-ME"/>
        </w:rPr>
        <w:t xml:space="preserve"> lijeka Marcaine Spinal 0.5%.</w:t>
      </w:r>
    </w:p>
    <w:p w14:paraId="0F1CFB55" w14:textId="77777777" w:rsidR="00F113FB" w:rsidRPr="006C5CAB" w:rsidRDefault="00F113FB" w:rsidP="00891ABF">
      <w:pPr>
        <w:jc w:val="both"/>
        <w:rPr>
          <w:sz w:val="22"/>
          <w:szCs w:val="22"/>
          <w:lang w:val="sr-Latn-ME"/>
        </w:rPr>
      </w:pPr>
    </w:p>
    <w:p w14:paraId="65E2A918" w14:textId="50A73C3D" w:rsidR="00F113FB" w:rsidRPr="006C5CAB" w:rsidRDefault="00F113FB" w:rsidP="00891ABF">
      <w:pPr>
        <w:jc w:val="both"/>
        <w:rPr>
          <w:sz w:val="22"/>
          <w:szCs w:val="22"/>
          <w:lang w:val="sr-Latn-ME"/>
        </w:rPr>
      </w:pPr>
      <w:r w:rsidRPr="006C5CAB">
        <w:rPr>
          <w:sz w:val="22"/>
          <w:szCs w:val="22"/>
          <w:lang w:val="sr-Latn-ME"/>
        </w:rPr>
        <w:t>Ljekar treba da ima potpuni pregled drugih ljekova da bi mogao pravilno da odredi potrebnu dozu lijeka</w:t>
      </w:r>
      <w:r w:rsidR="00C263C5" w:rsidRPr="006C5CAB">
        <w:rPr>
          <w:sz w:val="22"/>
          <w:szCs w:val="22"/>
          <w:lang w:val="sr-Latn-ME"/>
        </w:rPr>
        <w:t xml:space="preserve"> Marcaine Spinal 0.5%</w:t>
      </w:r>
      <w:r w:rsidRPr="006C5CAB">
        <w:rPr>
          <w:sz w:val="22"/>
          <w:szCs w:val="22"/>
          <w:lang w:val="sr-Latn-ME"/>
        </w:rPr>
        <w:t>.</w:t>
      </w:r>
    </w:p>
    <w:p w14:paraId="60E43C3A" w14:textId="7F2B61C3" w:rsidR="00F113FB" w:rsidRDefault="00F113FB" w:rsidP="00891ABF">
      <w:pPr>
        <w:jc w:val="both"/>
        <w:rPr>
          <w:sz w:val="22"/>
          <w:szCs w:val="22"/>
          <w:lang w:val="sr-Latn-ME"/>
        </w:rPr>
      </w:pPr>
    </w:p>
    <w:p w14:paraId="3E52803C" w14:textId="51AF2D48" w:rsidR="006C5CAB" w:rsidRDefault="006C5CAB" w:rsidP="00891ABF">
      <w:pPr>
        <w:jc w:val="both"/>
        <w:rPr>
          <w:sz w:val="22"/>
          <w:szCs w:val="22"/>
          <w:lang w:val="sr-Latn-ME"/>
        </w:rPr>
      </w:pPr>
    </w:p>
    <w:p w14:paraId="48691400" w14:textId="77777777" w:rsidR="006C5CAB" w:rsidRPr="006C5CAB" w:rsidRDefault="006C5CAB" w:rsidP="00891ABF">
      <w:pPr>
        <w:jc w:val="both"/>
        <w:rPr>
          <w:sz w:val="22"/>
          <w:szCs w:val="22"/>
          <w:lang w:val="sr-Latn-ME"/>
        </w:rPr>
      </w:pPr>
    </w:p>
    <w:p w14:paraId="76D8A0F8" w14:textId="77777777" w:rsidR="00A92C66" w:rsidRPr="006C5CAB" w:rsidRDefault="00F47B6C" w:rsidP="00891ABF">
      <w:pPr>
        <w:jc w:val="both"/>
        <w:rPr>
          <w:b/>
          <w:sz w:val="22"/>
          <w:szCs w:val="22"/>
          <w:lang w:val="sr-Latn-ME"/>
        </w:rPr>
      </w:pPr>
      <w:r w:rsidRPr="006C5CAB">
        <w:rPr>
          <w:b/>
          <w:sz w:val="22"/>
          <w:szCs w:val="22"/>
          <w:lang w:val="sr-Latn-ME"/>
        </w:rPr>
        <w:lastRenderedPageBreak/>
        <w:t>Plodnost, trudnoća i dojenje</w:t>
      </w:r>
    </w:p>
    <w:p w14:paraId="26E4C01B" w14:textId="77777777" w:rsidR="00C263C5" w:rsidRPr="006C5CAB" w:rsidRDefault="00C263C5" w:rsidP="00891ABF">
      <w:pPr>
        <w:jc w:val="both"/>
        <w:rPr>
          <w:b/>
          <w:sz w:val="22"/>
          <w:szCs w:val="22"/>
          <w:lang w:val="sr-Latn-ME"/>
        </w:rPr>
      </w:pPr>
    </w:p>
    <w:p w14:paraId="32A802D7" w14:textId="180F4B38" w:rsidR="00F113FB" w:rsidRPr="006C5CAB" w:rsidRDefault="00F113FB" w:rsidP="00891ABF">
      <w:pPr>
        <w:jc w:val="both"/>
        <w:rPr>
          <w:sz w:val="22"/>
          <w:szCs w:val="22"/>
          <w:lang w:val="sr-Latn-ME"/>
        </w:rPr>
      </w:pPr>
      <w:r w:rsidRPr="006C5CAB">
        <w:rPr>
          <w:sz w:val="22"/>
          <w:szCs w:val="22"/>
          <w:lang w:val="sr-Latn-ME"/>
        </w:rPr>
        <w:t xml:space="preserve">Prije nego što primite lijek </w:t>
      </w:r>
      <w:r w:rsidRPr="006C5CAB">
        <w:rPr>
          <w:bCs/>
          <w:iCs/>
          <w:sz w:val="22"/>
          <w:szCs w:val="22"/>
          <w:lang w:val="sr-Latn-ME"/>
        </w:rPr>
        <w:t xml:space="preserve">Marcaine Spinal 0.5% </w:t>
      </w:r>
      <w:r w:rsidRPr="006C5CAB">
        <w:rPr>
          <w:sz w:val="22"/>
          <w:szCs w:val="22"/>
          <w:lang w:val="sr-Latn-ME"/>
        </w:rPr>
        <w:t xml:space="preserve">recite svom ljekaru ako ste trudni, pokušavate da zatrudnite ili ako dojite bebu. </w:t>
      </w:r>
    </w:p>
    <w:p w14:paraId="7281B922" w14:textId="77777777" w:rsidR="00F113FB" w:rsidRPr="006C5CAB" w:rsidRDefault="00F113FB" w:rsidP="00891ABF">
      <w:pPr>
        <w:jc w:val="both"/>
        <w:rPr>
          <w:sz w:val="22"/>
          <w:szCs w:val="22"/>
          <w:lang w:val="sr-Latn-ME"/>
        </w:rPr>
      </w:pPr>
      <w:r w:rsidRPr="006C5CAB">
        <w:rPr>
          <w:sz w:val="22"/>
          <w:szCs w:val="22"/>
          <w:lang w:val="sr-Latn-ME"/>
        </w:rPr>
        <w:t>Pitajte svog ljekara ili farmaceuta za savjet prije nego što počnete da uzimate bilo koji lijek ukoliko ste trudni ili dojite.</w:t>
      </w:r>
    </w:p>
    <w:p w14:paraId="6F8DC7AD" w14:textId="77777777" w:rsidR="00C263C5" w:rsidRPr="006C5CAB" w:rsidRDefault="00C263C5" w:rsidP="00891ABF">
      <w:pPr>
        <w:jc w:val="both"/>
        <w:rPr>
          <w:sz w:val="22"/>
          <w:szCs w:val="22"/>
          <w:lang w:val="sr-Latn-ME"/>
        </w:rPr>
      </w:pPr>
    </w:p>
    <w:p w14:paraId="659B1205" w14:textId="77777777" w:rsidR="00C263C5" w:rsidRPr="006C5CAB" w:rsidRDefault="00C263C5" w:rsidP="00823BB9">
      <w:pPr>
        <w:numPr>
          <w:ilvl w:val="12"/>
          <w:numId w:val="0"/>
        </w:numPr>
        <w:tabs>
          <w:tab w:val="left" w:pos="284"/>
        </w:tabs>
        <w:ind w:right="-2"/>
        <w:jc w:val="both"/>
        <w:rPr>
          <w:sz w:val="22"/>
          <w:szCs w:val="22"/>
          <w:u w:val="single"/>
          <w:lang w:val="sr-Latn-ME"/>
        </w:rPr>
      </w:pPr>
      <w:r w:rsidRPr="006C5CAB">
        <w:rPr>
          <w:sz w:val="22"/>
          <w:szCs w:val="22"/>
          <w:u w:val="single"/>
          <w:lang w:val="sr-Latn-ME"/>
        </w:rPr>
        <w:t>Trudnoća</w:t>
      </w:r>
    </w:p>
    <w:p w14:paraId="090F3D22" w14:textId="2944D198" w:rsidR="00C263C5" w:rsidRPr="006C5CAB" w:rsidRDefault="00C263C5" w:rsidP="00823BB9">
      <w:pPr>
        <w:numPr>
          <w:ilvl w:val="12"/>
          <w:numId w:val="0"/>
        </w:numPr>
        <w:tabs>
          <w:tab w:val="left" w:pos="284"/>
        </w:tabs>
        <w:ind w:right="-2"/>
        <w:jc w:val="both"/>
        <w:rPr>
          <w:sz w:val="22"/>
          <w:szCs w:val="22"/>
          <w:lang w:val="sr-Latn-ME"/>
        </w:rPr>
      </w:pPr>
      <w:r w:rsidRPr="006C5CAB">
        <w:rPr>
          <w:sz w:val="22"/>
          <w:szCs w:val="22"/>
          <w:bdr w:val="nil"/>
          <w:lang w:val="sr-Latn-ME"/>
        </w:rPr>
        <w:t>Nije pokazano da l</w:t>
      </w:r>
      <w:r w:rsidR="00823BB9" w:rsidRPr="006C5CAB">
        <w:rPr>
          <w:sz w:val="22"/>
          <w:szCs w:val="22"/>
          <w:bdr w:val="nil"/>
          <w:lang w:val="sr-Latn-ME"/>
        </w:rPr>
        <w:t>ij</w:t>
      </w:r>
      <w:r w:rsidRPr="006C5CAB">
        <w:rPr>
          <w:sz w:val="22"/>
          <w:szCs w:val="22"/>
          <w:bdr w:val="nil"/>
          <w:lang w:val="sr-Latn-ME"/>
        </w:rPr>
        <w:t xml:space="preserve">ek </w:t>
      </w:r>
      <w:r w:rsidRPr="006C5CAB">
        <w:rPr>
          <w:sz w:val="22"/>
          <w:szCs w:val="22"/>
          <w:lang w:val="sr-Latn-ME"/>
        </w:rPr>
        <w:t>Marcaine Spinal 0.5%</w:t>
      </w:r>
      <w:r w:rsidRPr="006C5CAB">
        <w:rPr>
          <w:sz w:val="22"/>
          <w:szCs w:val="22"/>
          <w:bdr w:val="nil"/>
          <w:lang w:val="sr-Latn-ME"/>
        </w:rPr>
        <w:t xml:space="preserve"> utiče štetno na tok trudnoće.</w:t>
      </w:r>
    </w:p>
    <w:p w14:paraId="28A909BC" w14:textId="77777777" w:rsidR="00C263C5" w:rsidRPr="006C5CAB" w:rsidRDefault="00C263C5" w:rsidP="00823BB9">
      <w:pPr>
        <w:numPr>
          <w:ilvl w:val="12"/>
          <w:numId w:val="0"/>
        </w:numPr>
        <w:tabs>
          <w:tab w:val="left" w:pos="284"/>
        </w:tabs>
        <w:ind w:right="-2"/>
        <w:jc w:val="both"/>
        <w:rPr>
          <w:sz w:val="22"/>
          <w:szCs w:val="22"/>
          <w:lang w:val="sr-Latn-ME"/>
        </w:rPr>
      </w:pPr>
    </w:p>
    <w:p w14:paraId="77E7369A" w14:textId="77777777" w:rsidR="00C263C5" w:rsidRPr="006C5CAB" w:rsidRDefault="00C263C5">
      <w:pPr>
        <w:numPr>
          <w:ilvl w:val="12"/>
          <w:numId w:val="0"/>
        </w:numPr>
        <w:tabs>
          <w:tab w:val="left" w:pos="284"/>
        </w:tabs>
        <w:ind w:right="-2"/>
        <w:jc w:val="both"/>
        <w:rPr>
          <w:sz w:val="22"/>
          <w:szCs w:val="22"/>
          <w:u w:val="single"/>
          <w:bdr w:val="nil"/>
          <w:lang w:val="sr-Latn-ME"/>
        </w:rPr>
      </w:pPr>
      <w:r w:rsidRPr="006C5CAB">
        <w:rPr>
          <w:sz w:val="22"/>
          <w:szCs w:val="22"/>
          <w:u w:val="single"/>
          <w:bdr w:val="nil"/>
          <w:lang w:val="sr-Latn-ME"/>
        </w:rPr>
        <w:t>Dojenje</w:t>
      </w:r>
    </w:p>
    <w:p w14:paraId="7C26B2D2" w14:textId="29B5AA00" w:rsidR="00C263C5" w:rsidRPr="006C5CAB" w:rsidRDefault="00C263C5">
      <w:pPr>
        <w:numPr>
          <w:ilvl w:val="12"/>
          <w:numId w:val="0"/>
        </w:numPr>
        <w:tabs>
          <w:tab w:val="left" w:pos="284"/>
        </w:tabs>
        <w:ind w:right="-2"/>
        <w:jc w:val="both"/>
        <w:rPr>
          <w:sz w:val="22"/>
          <w:szCs w:val="22"/>
          <w:bdr w:val="nil"/>
          <w:lang w:val="sr-Latn-ME"/>
        </w:rPr>
      </w:pPr>
      <w:r w:rsidRPr="006C5CAB">
        <w:rPr>
          <w:sz w:val="22"/>
          <w:szCs w:val="22"/>
          <w:bdr w:val="nil"/>
          <w:lang w:val="sr-Latn-ME"/>
        </w:rPr>
        <w:t>Obavestite Vašeg l</w:t>
      </w:r>
      <w:r w:rsidR="00823BB9" w:rsidRPr="006C5CAB">
        <w:rPr>
          <w:sz w:val="22"/>
          <w:szCs w:val="22"/>
          <w:bdr w:val="nil"/>
          <w:lang w:val="sr-Latn-ME"/>
        </w:rPr>
        <w:t>j</w:t>
      </w:r>
      <w:r w:rsidRPr="006C5CAB">
        <w:rPr>
          <w:sz w:val="22"/>
          <w:szCs w:val="22"/>
          <w:bdr w:val="nil"/>
          <w:lang w:val="sr-Latn-ME"/>
        </w:rPr>
        <w:t>ekara ukoliko dojite, pr</w:t>
      </w:r>
      <w:r w:rsidR="00823BB9" w:rsidRPr="006C5CAB">
        <w:rPr>
          <w:sz w:val="22"/>
          <w:szCs w:val="22"/>
          <w:bdr w:val="nil"/>
          <w:lang w:val="sr-Latn-ME"/>
        </w:rPr>
        <w:t>ij</w:t>
      </w:r>
      <w:r w:rsidRPr="006C5CAB">
        <w:rPr>
          <w:sz w:val="22"/>
          <w:szCs w:val="22"/>
          <w:bdr w:val="nil"/>
          <w:lang w:val="sr-Latn-ME"/>
        </w:rPr>
        <w:t>e prim</w:t>
      </w:r>
      <w:r w:rsidR="00823BB9" w:rsidRPr="006C5CAB">
        <w:rPr>
          <w:sz w:val="22"/>
          <w:szCs w:val="22"/>
          <w:bdr w:val="nil"/>
          <w:lang w:val="sr-Latn-ME"/>
        </w:rPr>
        <w:t>j</w:t>
      </w:r>
      <w:r w:rsidRPr="006C5CAB">
        <w:rPr>
          <w:sz w:val="22"/>
          <w:szCs w:val="22"/>
          <w:bdr w:val="nil"/>
          <w:lang w:val="sr-Latn-ME"/>
        </w:rPr>
        <w:t>ene l</w:t>
      </w:r>
      <w:r w:rsidR="00823BB9" w:rsidRPr="006C5CAB">
        <w:rPr>
          <w:sz w:val="22"/>
          <w:szCs w:val="22"/>
          <w:bdr w:val="nil"/>
          <w:lang w:val="sr-Latn-ME"/>
        </w:rPr>
        <w:t>ij</w:t>
      </w:r>
      <w:r w:rsidRPr="006C5CAB">
        <w:rPr>
          <w:sz w:val="22"/>
          <w:szCs w:val="22"/>
          <w:bdr w:val="nil"/>
          <w:lang w:val="sr-Latn-ME"/>
        </w:rPr>
        <w:t>eka Marcaine Spinal 0.5%.</w:t>
      </w:r>
    </w:p>
    <w:p w14:paraId="73A70C4F" w14:textId="77777777" w:rsidR="00C263C5" w:rsidRPr="006C5CAB" w:rsidRDefault="00C263C5">
      <w:pPr>
        <w:numPr>
          <w:ilvl w:val="12"/>
          <w:numId w:val="0"/>
        </w:numPr>
        <w:tabs>
          <w:tab w:val="left" w:pos="284"/>
        </w:tabs>
        <w:ind w:right="-2"/>
        <w:jc w:val="both"/>
        <w:rPr>
          <w:sz w:val="22"/>
          <w:szCs w:val="22"/>
          <w:lang w:val="sr-Latn-ME"/>
        </w:rPr>
      </w:pPr>
    </w:p>
    <w:p w14:paraId="6A9033CC" w14:textId="443C4A31" w:rsidR="00C263C5" w:rsidRPr="006C5CAB" w:rsidRDefault="00C263C5">
      <w:pPr>
        <w:numPr>
          <w:ilvl w:val="12"/>
          <w:numId w:val="0"/>
        </w:numPr>
        <w:tabs>
          <w:tab w:val="left" w:pos="284"/>
        </w:tabs>
        <w:ind w:right="-2"/>
        <w:jc w:val="both"/>
        <w:rPr>
          <w:sz w:val="22"/>
          <w:szCs w:val="22"/>
          <w:lang w:val="sr-Latn-ME"/>
        </w:rPr>
      </w:pPr>
      <w:r w:rsidRPr="006C5CAB">
        <w:rPr>
          <w:sz w:val="22"/>
          <w:szCs w:val="22"/>
          <w:bdr w:val="nil"/>
          <w:lang w:val="sr-Latn-ME"/>
        </w:rPr>
        <w:t>Nije pokazano da l</w:t>
      </w:r>
      <w:r w:rsidR="00823BB9" w:rsidRPr="006C5CAB">
        <w:rPr>
          <w:sz w:val="22"/>
          <w:szCs w:val="22"/>
          <w:bdr w:val="nil"/>
          <w:lang w:val="sr-Latn-ME"/>
        </w:rPr>
        <w:t>ij</w:t>
      </w:r>
      <w:r w:rsidRPr="006C5CAB">
        <w:rPr>
          <w:sz w:val="22"/>
          <w:szCs w:val="22"/>
          <w:bdr w:val="nil"/>
          <w:lang w:val="sr-Latn-ME"/>
        </w:rPr>
        <w:t xml:space="preserve">ek Marcaine Spinal 0.5% utiče štetno na odojče tokom dojenja. </w:t>
      </w:r>
    </w:p>
    <w:p w14:paraId="6FA437F0" w14:textId="77777777" w:rsidR="00A92C66" w:rsidRPr="006C5CAB" w:rsidRDefault="00A92C66" w:rsidP="00891ABF">
      <w:pPr>
        <w:jc w:val="both"/>
        <w:rPr>
          <w:b/>
          <w:sz w:val="22"/>
          <w:szCs w:val="22"/>
          <w:lang w:val="sr-Latn-ME"/>
        </w:rPr>
      </w:pPr>
    </w:p>
    <w:p w14:paraId="0A02D71F" w14:textId="4FC686AD" w:rsidR="00A32113" w:rsidRPr="006C5CAB" w:rsidRDefault="00A32113" w:rsidP="00891ABF">
      <w:pPr>
        <w:jc w:val="both"/>
        <w:rPr>
          <w:b/>
          <w:bCs/>
          <w:sz w:val="22"/>
          <w:szCs w:val="22"/>
          <w:lang w:val="sr-Latn-ME"/>
        </w:rPr>
      </w:pPr>
      <w:r w:rsidRPr="006C5CAB">
        <w:rPr>
          <w:b/>
          <w:sz w:val="22"/>
          <w:szCs w:val="22"/>
          <w:lang w:val="sr-Latn-ME"/>
        </w:rPr>
        <w:t>Uticaj lijeka</w:t>
      </w:r>
      <w:r w:rsidR="00B255D1" w:rsidRPr="006C5CAB">
        <w:rPr>
          <w:sz w:val="22"/>
          <w:szCs w:val="22"/>
          <w:lang w:val="sr-Latn-ME"/>
        </w:rPr>
        <w:t xml:space="preserve"> </w:t>
      </w:r>
      <w:r w:rsidR="00B255D1" w:rsidRPr="006C5CAB">
        <w:rPr>
          <w:b/>
          <w:sz w:val="22"/>
          <w:szCs w:val="22"/>
          <w:lang w:val="sr-Latn-ME"/>
        </w:rPr>
        <w:t>Marcaine Spinal 0</w:t>
      </w:r>
      <w:r w:rsidR="001B030E">
        <w:rPr>
          <w:b/>
          <w:sz w:val="22"/>
          <w:szCs w:val="22"/>
          <w:lang w:val="sr-Latn-ME"/>
        </w:rPr>
        <w:t>.</w:t>
      </w:r>
      <w:r w:rsidR="00B255D1" w:rsidRPr="006C5CAB">
        <w:rPr>
          <w:b/>
          <w:sz w:val="22"/>
          <w:szCs w:val="22"/>
          <w:lang w:val="sr-Latn-ME"/>
        </w:rPr>
        <w:t xml:space="preserve">5%  </w:t>
      </w:r>
      <w:r w:rsidRPr="006C5CAB">
        <w:rPr>
          <w:b/>
          <w:sz w:val="22"/>
          <w:szCs w:val="22"/>
          <w:lang w:val="sr-Latn-ME"/>
        </w:rPr>
        <w:t xml:space="preserve">na </w:t>
      </w:r>
      <w:r w:rsidR="00F47B6C" w:rsidRPr="006C5CAB">
        <w:rPr>
          <w:b/>
          <w:sz w:val="22"/>
          <w:szCs w:val="22"/>
          <w:lang w:val="sr-Latn-ME"/>
        </w:rPr>
        <w:t xml:space="preserve">sposobnost upravljanja </w:t>
      </w:r>
      <w:r w:rsidRPr="006C5CAB">
        <w:rPr>
          <w:b/>
          <w:sz w:val="22"/>
          <w:szCs w:val="22"/>
          <w:lang w:val="sr-Latn-ME"/>
        </w:rPr>
        <w:t>vozilima i rukovanje mašinama</w:t>
      </w:r>
      <w:r w:rsidRPr="006C5CAB">
        <w:rPr>
          <w:b/>
          <w:bCs/>
          <w:sz w:val="22"/>
          <w:szCs w:val="22"/>
          <w:lang w:val="sr-Latn-ME"/>
        </w:rPr>
        <w:t xml:space="preserve"> </w:t>
      </w:r>
    </w:p>
    <w:p w14:paraId="3224FD0D" w14:textId="7A47B755" w:rsidR="00F113FB" w:rsidRPr="006C5CAB" w:rsidRDefault="00C263C5" w:rsidP="00891ABF">
      <w:pPr>
        <w:pStyle w:val="Header"/>
        <w:tabs>
          <w:tab w:val="left" w:pos="284"/>
        </w:tabs>
        <w:spacing w:before="40" w:after="40"/>
        <w:jc w:val="both"/>
        <w:rPr>
          <w:color w:val="0070C0"/>
          <w:sz w:val="22"/>
          <w:szCs w:val="22"/>
          <w:lang w:val="sr-Latn-ME"/>
        </w:rPr>
      </w:pPr>
      <w:r w:rsidRPr="006C5CAB">
        <w:rPr>
          <w:sz w:val="22"/>
          <w:szCs w:val="22"/>
          <w:lang w:val="sr-Latn-ME"/>
        </w:rPr>
        <w:t>Nakon prim</w:t>
      </w:r>
      <w:r w:rsidR="00823BB9" w:rsidRPr="006C5CAB">
        <w:rPr>
          <w:sz w:val="22"/>
          <w:szCs w:val="22"/>
          <w:lang w:val="sr-Latn-ME"/>
        </w:rPr>
        <w:t>j</w:t>
      </w:r>
      <w:r w:rsidRPr="006C5CAB">
        <w:rPr>
          <w:sz w:val="22"/>
          <w:szCs w:val="22"/>
          <w:lang w:val="sr-Latn-ME"/>
        </w:rPr>
        <w:t>ene l</w:t>
      </w:r>
      <w:r w:rsidR="00823BB9" w:rsidRPr="006C5CAB">
        <w:rPr>
          <w:sz w:val="22"/>
          <w:szCs w:val="22"/>
          <w:lang w:val="sr-Latn-ME"/>
        </w:rPr>
        <w:t>ij</w:t>
      </w:r>
      <w:r w:rsidRPr="006C5CAB">
        <w:rPr>
          <w:sz w:val="22"/>
          <w:szCs w:val="22"/>
          <w:lang w:val="sr-Latn-ME"/>
        </w:rPr>
        <w:t xml:space="preserve">eka </w:t>
      </w:r>
      <w:r w:rsidRPr="006C5CAB">
        <w:rPr>
          <w:sz w:val="22"/>
          <w:szCs w:val="22"/>
          <w:bdr w:val="nil"/>
          <w:lang w:val="sr-Latn-ME"/>
        </w:rPr>
        <w:t xml:space="preserve">Marcaine Spinal 0.5% </w:t>
      </w:r>
      <w:r w:rsidRPr="006C5CAB">
        <w:rPr>
          <w:sz w:val="22"/>
          <w:szCs w:val="22"/>
          <w:lang w:val="sr-Latn-ME"/>
        </w:rPr>
        <w:t xml:space="preserve">Vaša sposobnost reagovanja i koordinacije će biti smanjena. Poslije </w:t>
      </w:r>
      <w:r w:rsidR="00F113FB" w:rsidRPr="006C5CAB">
        <w:rPr>
          <w:sz w:val="22"/>
          <w:szCs w:val="22"/>
          <w:lang w:val="sr-Latn-ME"/>
        </w:rPr>
        <w:t xml:space="preserve">primjene lijeka </w:t>
      </w:r>
      <w:r w:rsidR="00F113FB" w:rsidRPr="006C5CAB">
        <w:rPr>
          <w:bCs/>
          <w:iCs/>
          <w:sz w:val="22"/>
          <w:szCs w:val="22"/>
          <w:lang w:val="sr-Latn-ME"/>
        </w:rPr>
        <w:t xml:space="preserve">Marcaine Spinal 0.5% </w:t>
      </w:r>
      <w:r w:rsidR="00F113FB" w:rsidRPr="006C5CAB">
        <w:rPr>
          <w:sz w:val="22"/>
          <w:szCs w:val="22"/>
          <w:lang w:val="sr-Latn-ME"/>
        </w:rPr>
        <w:t>ne smijete upravljati vozilom, niti rukovati alatom i mašinama do narednog dana.</w:t>
      </w:r>
    </w:p>
    <w:p w14:paraId="2A036727" w14:textId="087835A6" w:rsidR="00445D8F" w:rsidRPr="006C5CAB" w:rsidRDefault="00C263C5" w:rsidP="00891ABF">
      <w:pPr>
        <w:jc w:val="both"/>
        <w:rPr>
          <w:bCs/>
          <w:sz w:val="22"/>
          <w:szCs w:val="22"/>
          <w:lang w:val="sr-Latn-ME"/>
        </w:rPr>
      </w:pPr>
      <w:r w:rsidRPr="006C5CAB">
        <w:rPr>
          <w:bCs/>
          <w:sz w:val="22"/>
          <w:szCs w:val="22"/>
          <w:lang w:val="sr-Latn-ME"/>
        </w:rPr>
        <w:t>Obav</w:t>
      </w:r>
      <w:r w:rsidR="00823BB9" w:rsidRPr="006C5CAB">
        <w:rPr>
          <w:bCs/>
          <w:sz w:val="22"/>
          <w:szCs w:val="22"/>
          <w:lang w:val="sr-Latn-ME"/>
        </w:rPr>
        <w:t>ij</w:t>
      </w:r>
      <w:r w:rsidRPr="006C5CAB">
        <w:rPr>
          <w:bCs/>
          <w:sz w:val="22"/>
          <w:szCs w:val="22"/>
          <w:lang w:val="sr-Latn-ME"/>
        </w:rPr>
        <w:t>estite Vašeg l</w:t>
      </w:r>
      <w:r w:rsidR="00823BB9" w:rsidRPr="006C5CAB">
        <w:rPr>
          <w:bCs/>
          <w:sz w:val="22"/>
          <w:szCs w:val="22"/>
          <w:lang w:val="sr-Latn-ME"/>
        </w:rPr>
        <w:t>j</w:t>
      </w:r>
      <w:r w:rsidRPr="006C5CAB">
        <w:rPr>
          <w:bCs/>
          <w:sz w:val="22"/>
          <w:szCs w:val="22"/>
          <w:lang w:val="sr-Latn-ME"/>
        </w:rPr>
        <w:t>ekara ukoliko imate potrebu za obavljanjem bilo koje od navedenih aktivnosti.</w:t>
      </w:r>
    </w:p>
    <w:p w14:paraId="089D451F" w14:textId="77777777" w:rsidR="00C263C5" w:rsidRPr="006C5CAB" w:rsidRDefault="00C263C5" w:rsidP="00891ABF">
      <w:pPr>
        <w:jc w:val="both"/>
        <w:rPr>
          <w:bCs/>
          <w:sz w:val="22"/>
          <w:szCs w:val="22"/>
          <w:lang w:val="sr-Latn-ME"/>
        </w:rPr>
      </w:pPr>
    </w:p>
    <w:p w14:paraId="5F99010F" w14:textId="0E297763" w:rsidR="00A32113" w:rsidRPr="006C5CAB" w:rsidRDefault="00A32113" w:rsidP="00891ABF">
      <w:pPr>
        <w:widowControl w:val="0"/>
        <w:autoSpaceDE w:val="0"/>
        <w:autoSpaceDN w:val="0"/>
        <w:jc w:val="both"/>
        <w:rPr>
          <w:b/>
          <w:sz w:val="22"/>
          <w:szCs w:val="22"/>
          <w:lang w:val="sr-Latn-ME"/>
        </w:rPr>
      </w:pPr>
      <w:r w:rsidRPr="006C5CAB">
        <w:rPr>
          <w:b/>
          <w:sz w:val="22"/>
          <w:szCs w:val="22"/>
          <w:lang w:val="sr-Latn-ME"/>
        </w:rPr>
        <w:t xml:space="preserve">Važne informacije o nekim sastojcima lijeka </w:t>
      </w:r>
      <w:r w:rsidR="00B255D1" w:rsidRPr="006C5CAB">
        <w:rPr>
          <w:b/>
          <w:sz w:val="22"/>
          <w:szCs w:val="22"/>
          <w:lang w:val="sr-Latn-ME"/>
        </w:rPr>
        <w:t>Marcaine Spinal 0</w:t>
      </w:r>
      <w:r w:rsidR="001B030E">
        <w:rPr>
          <w:b/>
          <w:sz w:val="22"/>
          <w:szCs w:val="22"/>
          <w:lang w:val="sr-Latn-ME"/>
        </w:rPr>
        <w:t>.</w:t>
      </w:r>
      <w:r w:rsidR="00B255D1" w:rsidRPr="006C5CAB">
        <w:rPr>
          <w:b/>
          <w:sz w:val="22"/>
          <w:szCs w:val="22"/>
          <w:lang w:val="sr-Latn-ME"/>
        </w:rPr>
        <w:t>5%</w:t>
      </w:r>
    </w:p>
    <w:p w14:paraId="69BF5D57" w14:textId="5397BA8A" w:rsidR="006A1185" w:rsidRPr="006C5CAB" w:rsidRDefault="006A1185" w:rsidP="00891ABF">
      <w:pPr>
        <w:jc w:val="both"/>
        <w:rPr>
          <w:b/>
          <w:sz w:val="22"/>
          <w:szCs w:val="22"/>
          <w:lang w:val="sr-Latn-ME"/>
        </w:rPr>
      </w:pPr>
      <w:r w:rsidRPr="006C5CAB">
        <w:rPr>
          <w:b/>
          <w:sz w:val="22"/>
          <w:szCs w:val="22"/>
          <w:lang w:val="sr-Latn-ME"/>
        </w:rPr>
        <w:t xml:space="preserve"> </w:t>
      </w:r>
    </w:p>
    <w:p w14:paraId="4F848A9A" w14:textId="1AC51533" w:rsidR="006A1185" w:rsidRPr="006C5CAB" w:rsidRDefault="006A1185" w:rsidP="00891ABF">
      <w:pPr>
        <w:jc w:val="both"/>
        <w:rPr>
          <w:b/>
          <w:bCs/>
          <w:sz w:val="22"/>
          <w:szCs w:val="22"/>
          <w:lang w:val="sr-Latn-ME"/>
        </w:rPr>
      </w:pPr>
      <w:r w:rsidRPr="006C5CAB">
        <w:rPr>
          <w:b/>
          <w:sz w:val="22"/>
          <w:szCs w:val="22"/>
          <w:lang w:val="sr-Latn-ME"/>
        </w:rPr>
        <w:t>L</w:t>
      </w:r>
      <w:r w:rsidR="00823BB9" w:rsidRPr="006C5CAB">
        <w:rPr>
          <w:b/>
          <w:sz w:val="22"/>
          <w:szCs w:val="22"/>
          <w:lang w:val="sr-Latn-ME"/>
        </w:rPr>
        <w:t>ij</w:t>
      </w:r>
      <w:r w:rsidRPr="006C5CAB">
        <w:rPr>
          <w:b/>
          <w:sz w:val="22"/>
          <w:szCs w:val="22"/>
          <w:lang w:val="sr-Latn-ME"/>
        </w:rPr>
        <w:t xml:space="preserve">ek Marcaine Spinal 0.5% </w:t>
      </w:r>
      <w:r w:rsidRPr="006C5CAB">
        <w:rPr>
          <w:b/>
          <w:bCs/>
          <w:sz w:val="22"/>
          <w:szCs w:val="22"/>
          <w:lang w:val="sr-Latn-ME"/>
        </w:rPr>
        <w:t>sadrži natrijum</w:t>
      </w:r>
    </w:p>
    <w:p w14:paraId="2AC621C5" w14:textId="77777777" w:rsidR="006A1185" w:rsidRPr="006C5CAB" w:rsidRDefault="006A1185" w:rsidP="00823BB9">
      <w:pPr>
        <w:tabs>
          <w:tab w:val="left" w:pos="284"/>
        </w:tabs>
        <w:jc w:val="both"/>
        <w:rPr>
          <w:sz w:val="22"/>
          <w:szCs w:val="22"/>
          <w:lang w:val="sr-Latn-ME"/>
        </w:rPr>
      </w:pPr>
    </w:p>
    <w:p w14:paraId="3AF89C73" w14:textId="67D5D0F4" w:rsidR="006A1185" w:rsidRPr="006C5CAB" w:rsidRDefault="006A1185" w:rsidP="00823BB9">
      <w:pPr>
        <w:tabs>
          <w:tab w:val="left" w:pos="284"/>
        </w:tabs>
        <w:jc w:val="both"/>
        <w:rPr>
          <w:sz w:val="22"/>
          <w:szCs w:val="22"/>
          <w:lang w:val="sr-Latn-ME"/>
        </w:rPr>
      </w:pPr>
      <w:bookmarkStart w:id="0" w:name="_Hlk153537433"/>
      <w:r w:rsidRPr="006C5CAB">
        <w:rPr>
          <w:sz w:val="22"/>
          <w:szCs w:val="22"/>
          <w:lang w:val="sr-Latn-ME"/>
        </w:rPr>
        <w:t>L</w:t>
      </w:r>
      <w:r w:rsidR="00823BB9" w:rsidRPr="006C5CAB">
        <w:rPr>
          <w:sz w:val="22"/>
          <w:szCs w:val="22"/>
          <w:lang w:val="sr-Latn-ME"/>
        </w:rPr>
        <w:t>ij</w:t>
      </w:r>
      <w:r w:rsidRPr="006C5CAB">
        <w:rPr>
          <w:sz w:val="22"/>
          <w:szCs w:val="22"/>
          <w:lang w:val="sr-Latn-ME"/>
        </w:rPr>
        <w:t xml:space="preserve">ek Marcaine Spinal 0.5% </w:t>
      </w:r>
      <w:bookmarkEnd w:id="0"/>
      <w:r w:rsidRPr="006C5CAB">
        <w:rPr>
          <w:sz w:val="22"/>
          <w:szCs w:val="22"/>
          <w:lang w:val="sr-Latn-ME"/>
        </w:rPr>
        <w:t xml:space="preserve">sadrži manje od 1 mmol (23 mg) natrijuma u 4 </w:t>
      </w:r>
      <w:r w:rsidR="007E3293">
        <w:rPr>
          <w:sz w:val="22"/>
          <w:szCs w:val="22"/>
          <w:lang w:val="sr-Latn-ME"/>
        </w:rPr>
        <w:t>ml</w:t>
      </w:r>
      <w:r w:rsidRPr="006C5CAB">
        <w:rPr>
          <w:sz w:val="22"/>
          <w:szCs w:val="22"/>
          <w:lang w:val="sr-Latn-ME"/>
        </w:rPr>
        <w:t>, odnosno suštinski je „bez natrijuma“.</w:t>
      </w:r>
    </w:p>
    <w:p w14:paraId="3B2E284B" w14:textId="750A3F3E" w:rsidR="00F113FB" w:rsidRDefault="00F113FB" w:rsidP="00891ABF">
      <w:pPr>
        <w:jc w:val="both"/>
        <w:rPr>
          <w:sz w:val="22"/>
          <w:szCs w:val="22"/>
          <w:lang w:val="sr-Latn-ME"/>
        </w:rPr>
      </w:pPr>
    </w:p>
    <w:p w14:paraId="2529361F" w14:textId="77777777" w:rsidR="006C5CAB" w:rsidRPr="006C5CAB" w:rsidRDefault="006C5CAB" w:rsidP="00891ABF">
      <w:pPr>
        <w:jc w:val="both"/>
        <w:rPr>
          <w:sz w:val="22"/>
          <w:szCs w:val="22"/>
          <w:lang w:val="sr-Latn-ME"/>
        </w:rPr>
      </w:pPr>
    </w:p>
    <w:p w14:paraId="05498103" w14:textId="10BDFF21" w:rsidR="00A32113" w:rsidRPr="006C5CAB" w:rsidRDefault="00A32113" w:rsidP="00891ABF">
      <w:pPr>
        <w:tabs>
          <w:tab w:val="left" w:pos="540"/>
          <w:tab w:val="left" w:pos="569"/>
        </w:tabs>
        <w:jc w:val="both"/>
        <w:rPr>
          <w:b/>
          <w:bCs/>
          <w:sz w:val="22"/>
          <w:szCs w:val="22"/>
          <w:lang w:val="sr-Latn-ME"/>
        </w:rPr>
      </w:pPr>
      <w:r w:rsidRPr="006C5CAB">
        <w:rPr>
          <w:b/>
          <w:bCs/>
          <w:sz w:val="22"/>
          <w:szCs w:val="22"/>
          <w:lang w:val="sr-Latn-ME"/>
        </w:rPr>
        <w:t xml:space="preserve">3. </w:t>
      </w:r>
      <w:r w:rsidR="00291DAD" w:rsidRPr="006C5CAB">
        <w:rPr>
          <w:b/>
          <w:bCs/>
          <w:sz w:val="22"/>
          <w:szCs w:val="22"/>
          <w:lang w:val="sr-Latn-ME"/>
        </w:rPr>
        <w:tab/>
        <w:t xml:space="preserve">KAKO SE UPOTREBLJAVA LIJEK </w:t>
      </w:r>
      <w:r w:rsidR="00B255D1" w:rsidRPr="006C5CAB">
        <w:rPr>
          <w:b/>
          <w:bCs/>
          <w:caps/>
          <w:sz w:val="22"/>
          <w:szCs w:val="22"/>
          <w:lang w:val="sr-Latn-ME"/>
        </w:rPr>
        <w:t>Marcaine Spinal 0</w:t>
      </w:r>
      <w:r w:rsidR="001B030E">
        <w:rPr>
          <w:b/>
          <w:bCs/>
          <w:caps/>
          <w:sz w:val="22"/>
          <w:szCs w:val="22"/>
          <w:lang w:val="sr-Latn-ME"/>
        </w:rPr>
        <w:t>.</w:t>
      </w:r>
      <w:r w:rsidR="00B255D1" w:rsidRPr="006C5CAB">
        <w:rPr>
          <w:b/>
          <w:bCs/>
          <w:caps/>
          <w:sz w:val="22"/>
          <w:szCs w:val="22"/>
          <w:lang w:val="sr-Latn-ME"/>
        </w:rPr>
        <w:t>5%</w:t>
      </w:r>
      <w:r w:rsidR="00B255D1" w:rsidRPr="006C5CAB">
        <w:rPr>
          <w:b/>
          <w:bCs/>
          <w:sz w:val="22"/>
          <w:szCs w:val="22"/>
          <w:lang w:val="sr-Latn-ME"/>
        </w:rPr>
        <w:t xml:space="preserve">   </w:t>
      </w:r>
    </w:p>
    <w:p w14:paraId="6FE6FEC4" w14:textId="77777777" w:rsidR="00445D8F" w:rsidRPr="006C5CAB" w:rsidRDefault="00445D8F" w:rsidP="00891ABF">
      <w:pPr>
        <w:jc w:val="both"/>
        <w:rPr>
          <w:bCs/>
          <w:caps/>
          <w:sz w:val="22"/>
          <w:szCs w:val="22"/>
          <w:lang w:val="sr-Latn-ME"/>
        </w:rPr>
      </w:pPr>
    </w:p>
    <w:p w14:paraId="0BC8ABA1" w14:textId="01D6CE5A" w:rsidR="00C77D13" w:rsidRPr="006C5CAB" w:rsidRDefault="00C77D13" w:rsidP="00891ABF">
      <w:pPr>
        <w:pStyle w:val="Header"/>
        <w:tabs>
          <w:tab w:val="left" w:pos="0"/>
        </w:tabs>
        <w:jc w:val="both"/>
        <w:rPr>
          <w:i/>
          <w:iCs/>
          <w:sz w:val="22"/>
          <w:szCs w:val="22"/>
          <w:lang w:val="sr-Latn-ME"/>
        </w:rPr>
      </w:pPr>
      <w:r w:rsidRPr="006C5CAB">
        <w:rPr>
          <w:sz w:val="22"/>
          <w:szCs w:val="22"/>
          <w:lang w:val="sr-Latn-ME"/>
        </w:rPr>
        <w:t>Uvijek uzimajte ovaj lijek tačno onako kako Vam je rekao Vaš ljekar ili farmaceut. Provjerite sa ljekarom ili farmaceutom ako ni</w:t>
      </w:r>
      <w:r w:rsidR="00823BB9" w:rsidRPr="006C5CAB">
        <w:rPr>
          <w:sz w:val="22"/>
          <w:szCs w:val="22"/>
          <w:lang w:val="sr-Latn-ME"/>
        </w:rPr>
        <w:t>je</w:t>
      </w:r>
      <w:r w:rsidRPr="006C5CAB">
        <w:rPr>
          <w:sz w:val="22"/>
          <w:szCs w:val="22"/>
          <w:lang w:val="sr-Latn-ME"/>
        </w:rPr>
        <w:t xml:space="preserve">ste sigurni kako da koristite ovaj lijek. </w:t>
      </w:r>
    </w:p>
    <w:p w14:paraId="75548B3D" w14:textId="687E867B" w:rsidR="00C77D13" w:rsidRPr="006C5CAB" w:rsidRDefault="00C77D13" w:rsidP="00891ABF">
      <w:pPr>
        <w:numPr>
          <w:ilvl w:val="12"/>
          <w:numId w:val="0"/>
        </w:numPr>
        <w:tabs>
          <w:tab w:val="left" w:pos="720"/>
        </w:tabs>
        <w:ind w:right="-2"/>
        <w:jc w:val="both"/>
        <w:rPr>
          <w:sz w:val="22"/>
          <w:szCs w:val="22"/>
          <w:lang w:val="sr-Latn-ME"/>
        </w:rPr>
      </w:pPr>
      <w:r w:rsidRPr="006C5CAB">
        <w:rPr>
          <w:sz w:val="22"/>
          <w:szCs w:val="22"/>
          <w:lang w:val="sr-Latn-ME"/>
        </w:rPr>
        <w:t xml:space="preserve"> </w:t>
      </w:r>
    </w:p>
    <w:p w14:paraId="476EA4A3" w14:textId="77777777" w:rsidR="00D0580B" w:rsidRPr="006C5CAB" w:rsidRDefault="00D0580B" w:rsidP="00891ABF">
      <w:pPr>
        <w:jc w:val="both"/>
        <w:rPr>
          <w:b/>
          <w:sz w:val="22"/>
          <w:szCs w:val="22"/>
          <w:lang w:val="sr-Latn-ME"/>
        </w:rPr>
      </w:pPr>
      <w:r w:rsidRPr="006C5CAB">
        <w:rPr>
          <w:b/>
          <w:sz w:val="22"/>
          <w:szCs w:val="22"/>
          <w:lang w:val="sr-Latn-ME"/>
        </w:rPr>
        <w:t>Primjena kod djece</w:t>
      </w:r>
      <w:r w:rsidR="002B301E" w:rsidRPr="006C5CAB">
        <w:rPr>
          <w:b/>
          <w:sz w:val="22"/>
          <w:szCs w:val="22"/>
          <w:lang w:val="sr-Latn-ME"/>
        </w:rPr>
        <w:t xml:space="preserve"> i adolescenata</w:t>
      </w:r>
    </w:p>
    <w:p w14:paraId="0D304DC8" w14:textId="793FB76D" w:rsidR="00F113FB" w:rsidRPr="006C5CAB" w:rsidRDefault="00F113FB" w:rsidP="00823BB9">
      <w:pPr>
        <w:jc w:val="both"/>
        <w:rPr>
          <w:bCs/>
          <w:caps/>
          <w:sz w:val="22"/>
          <w:szCs w:val="22"/>
          <w:lang w:val="sr-Latn-ME"/>
        </w:rPr>
      </w:pPr>
      <w:r w:rsidRPr="006C5CAB">
        <w:rPr>
          <w:sz w:val="22"/>
          <w:szCs w:val="22"/>
          <w:lang w:val="sr-Latn-ME"/>
        </w:rPr>
        <w:t xml:space="preserve">Anesteziolog </w:t>
      </w:r>
      <w:r w:rsidR="00466BA6" w:rsidRPr="006C5CAB">
        <w:rPr>
          <w:sz w:val="22"/>
          <w:szCs w:val="22"/>
          <w:lang w:val="sr-Latn-ME"/>
        </w:rPr>
        <w:t>sa iskustvom u primjeni</w:t>
      </w:r>
      <w:r w:rsidRPr="006C5CAB">
        <w:rPr>
          <w:sz w:val="22"/>
          <w:szCs w:val="22"/>
          <w:lang w:val="sr-Latn-ME"/>
        </w:rPr>
        <w:t xml:space="preserve"> anestezije kod djece daće polako rastvor anestetika u spinalni kanal (dio kičme gdje se nalazi kičmena moždina). </w:t>
      </w:r>
      <w:r w:rsidR="00C43B75" w:rsidRPr="006C5CAB">
        <w:rPr>
          <w:sz w:val="22"/>
          <w:szCs w:val="22"/>
          <w:lang w:val="sr-Latn-ME"/>
        </w:rPr>
        <w:t>Doza</w:t>
      </w:r>
      <w:r w:rsidR="005B5C8E" w:rsidRPr="006C5CAB">
        <w:rPr>
          <w:sz w:val="22"/>
          <w:szCs w:val="22"/>
          <w:lang w:val="sr-Latn-ME"/>
        </w:rPr>
        <w:t xml:space="preserve"> </w:t>
      </w:r>
      <w:r w:rsidRPr="006C5CAB">
        <w:rPr>
          <w:sz w:val="22"/>
          <w:szCs w:val="22"/>
          <w:lang w:val="sr-Latn-ME"/>
        </w:rPr>
        <w:t xml:space="preserve">zavisi od </w:t>
      </w:r>
      <w:r w:rsidR="00466BA6" w:rsidRPr="006C5CAB">
        <w:rPr>
          <w:sz w:val="22"/>
          <w:szCs w:val="22"/>
          <w:lang w:val="sr-Latn-ME"/>
        </w:rPr>
        <w:t>uzrasta</w:t>
      </w:r>
      <w:r w:rsidRPr="006C5CAB">
        <w:rPr>
          <w:sz w:val="22"/>
          <w:szCs w:val="22"/>
          <w:lang w:val="sr-Latn-ME"/>
        </w:rPr>
        <w:t xml:space="preserve"> i tjelesne težine pacijenta, a određuje je uvijek anesteziolog.</w:t>
      </w:r>
    </w:p>
    <w:p w14:paraId="7AAED641" w14:textId="77777777" w:rsidR="00D0580B" w:rsidRPr="006C5CAB" w:rsidRDefault="00D0580B" w:rsidP="00891ABF">
      <w:pPr>
        <w:jc w:val="both"/>
        <w:rPr>
          <w:sz w:val="22"/>
          <w:szCs w:val="22"/>
          <w:lang w:val="sr-Latn-ME"/>
        </w:rPr>
      </w:pPr>
    </w:p>
    <w:p w14:paraId="205E8209" w14:textId="63F14A56" w:rsidR="00A32113" w:rsidRPr="006C5CAB" w:rsidRDefault="00A32113" w:rsidP="00891ABF">
      <w:pPr>
        <w:jc w:val="both"/>
        <w:rPr>
          <w:b/>
          <w:sz w:val="22"/>
          <w:szCs w:val="22"/>
          <w:lang w:val="sr-Latn-ME"/>
        </w:rPr>
      </w:pPr>
      <w:r w:rsidRPr="006C5CAB">
        <w:rPr>
          <w:b/>
          <w:sz w:val="22"/>
          <w:szCs w:val="22"/>
          <w:lang w:val="sr-Latn-ME"/>
        </w:rPr>
        <w:t xml:space="preserve">Ako ste uzeli više lijeka </w:t>
      </w:r>
      <w:r w:rsidR="00B255D1" w:rsidRPr="006C5CAB">
        <w:rPr>
          <w:b/>
          <w:sz w:val="22"/>
          <w:szCs w:val="22"/>
          <w:lang w:val="sr-Latn-ME"/>
        </w:rPr>
        <w:t>Marcaine Spinal 0</w:t>
      </w:r>
      <w:r w:rsidR="001B030E">
        <w:rPr>
          <w:b/>
          <w:sz w:val="22"/>
          <w:szCs w:val="22"/>
          <w:lang w:val="sr-Latn-ME"/>
        </w:rPr>
        <w:t>.</w:t>
      </w:r>
      <w:r w:rsidR="00B255D1" w:rsidRPr="006C5CAB">
        <w:rPr>
          <w:b/>
          <w:sz w:val="22"/>
          <w:szCs w:val="22"/>
          <w:lang w:val="sr-Latn-ME"/>
        </w:rPr>
        <w:t xml:space="preserve">5% </w:t>
      </w:r>
      <w:r w:rsidRPr="006C5CAB">
        <w:rPr>
          <w:b/>
          <w:sz w:val="22"/>
          <w:szCs w:val="22"/>
          <w:lang w:val="sr-Latn-ME"/>
        </w:rPr>
        <w:t>nego što je trebalo</w:t>
      </w:r>
    </w:p>
    <w:p w14:paraId="5F52FA8C" w14:textId="73B1E424" w:rsidR="00F113FB" w:rsidRPr="006C5CAB" w:rsidRDefault="00F113FB" w:rsidP="00891ABF">
      <w:pPr>
        <w:jc w:val="both"/>
        <w:rPr>
          <w:sz w:val="22"/>
          <w:szCs w:val="22"/>
          <w:lang w:val="sr-Latn-ME"/>
        </w:rPr>
      </w:pPr>
      <w:r w:rsidRPr="006C5CAB">
        <w:rPr>
          <w:sz w:val="22"/>
          <w:szCs w:val="22"/>
          <w:lang w:val="sr-Latn-ME"/>
        </w:rPr>
        <w:t xml:space="preserve">Ozbiljna neželjena dejstva kod </w:t>
      </w:r>
      <w:r w:rsidR="002E6FDF" w:rsidRPr="006C5CAB">
        <w:rPr>
          <w:sz w:val="22"/>
          <w:szCs w:val="22"/>
          <w:lang w:val="sr-Latn-ME"/>
        </w:rPr>
        <w:t xml:space="preserve">posljedica primjene prevelike doze </w:t>
      </w:r>
      <w:r w:rsidRPr="006C5CAB">
        <w:rPr>
          <w:sz w:val="22"/>
          <w:szCs w:val="22"/>
          <w:lang w:val="sr-Latn-ME"/>
        </w:rPr>
        <w:t xml:space="preserve">lijekom Marcaine Spinal 0.5% su veoma rijetka i </w:t>
      </w:r>
      <w:r w:rsidR="002E6FDF" w:rsidRPr="006C5CAB">
        <w:rPr>
          <w:sz w:val="22"/>
          <w:szCs w:val="22"/>
          <w:lang w:val="sr-Latn-ME"/>
        </w:rPr>
        <w:t>iziskuju posebno</w:t>
      </w:r>
      <w:r w:rsidRPr="006C5CAB">
        <w:rPr>
          <w:sz w:val="22"/>
          <w:szCs w:val="22"/>
          <w:lang w:val="sr-Latn-ME"/>
        </w:rPr>
        <w:t xml:space="preserve"> liječenj</w:t>
      </w:r>
      <w:r w:rsidR="002E6FDF" w:rsidRPr="006C5CAB">
        <w:rPr>
          <w:sz w:val="22"/>
          <w:szCs w:val="22"/>
          <w:lang w:val="sr-Latn-ME"/>
        </w:rPr>
        <w:t>e</w:t>
      </w:r>
      <w:r w:rsidRPr="006C5CAB">
        <w:rPr>
          <w:sz w:val="22"/>
          <w:szCs w:val="22"/>
          <w:lang w:val="sr-Latn-ME"/>
        </w:rPr>
        <w:t xml:space="preserve">. Ljekar koji Vas liječi ovim lijekom je </w:t>
      </w:r>
      <w:r w:rsidR="002E6FDF" w:rsidRPr="006C5CAB">
        <w:rPr>
          <w:sz w:val="22"/>
          <w:szCs w:val="22"/>
          <w:lang w:val="sr-Latn-ME"/>
        </w:rPr>
        <w:t xml:space="preserve">obučen da reaguje u </w:t>
      </w:r>
      <w:r w:rsidRPr="006C5CAB">
        <w:rPr>
          <w:sz w:val="22"/>
          <w:szCs w:val="22"/>
          <w:lang w:val="sr-Latn-ME"/>
        </w:rPr>
        <w:t>takvi</w:t>
      </w:r>
      <w:r w:rsidR="002E6FDF" w:rsidRPr="006C5CAB">
        <w:rPr>
          <w:sz w:val="22"/>
          <w:szCs w:val="22"/>
          <w:lang w:val="sr-Latn-ME"/>
        </w:rPr>
        <w:t>m</w:t>
      </w:r>
      <w:r w:rsidRPr="006C5CAB">
        <w:rPr>
          <w:sz w:val="22"/>
          <w:szCs w:val="22"/>
          <w:lang w:val="sr-Latn-ME"/>
        </w:rPr>
        <w:t xml:space="preserve"> situacija</w:t>
      </w:r>
      <w:r w:rsidR="002E6FDF" w:rsidRPr="006C5CAB">
        <w:rPr>
          <w:sz w:val="22"/>
          <w:szCs w:val="22"/>
          <w:lang w:val="sr-Latn-ME"/>
        </w:rPr>
        <w:t>ma</w:t>
      </w:r>
      <w:r w:rsidRPr="006C5CAB">
        <w:rPr>
          <w:sz w:val="22"/>
          <w:szCs w:val="22"/>
          <w:lang w:val="sr-Latn-ME"/>
        </w:rPr>
        <w:t>.</w:t>
      </w:r>
    </w:p>
    <w:p w14:paraId="0D62BAEF" w14:textId="77777777" w:rsidR="00F113FB" w:rsidRPr="006C5CAB" w:rsidRDefault="00F113FB" w:rsidP="00891ABF">
      <w:pPr>
        <w:jc w:val="both"/>
        <w:rPr>
          <w:sz w:val="22"/>
          <w:szCs w:val="22"/>
          <w:lang w:val="sr-Latn-ME"/>
        </w:rPr>
      </w:pPr>
    </w:p>
    <w:p w14:paraId="1FAA0FC9" w14:textId="1314F6EF" w:rsidR="00F113FB" w:rsidRPr="006C5CAB" w:rsidRDefault="00F113FB" w:rsidP="00891ABF">
      <w:pPr>
        <w:jc w:val="both"/>
        <w:rPr>
          <w:sz w:val="22"/>
          <w:szCs w:val="22"/>
          <w:lang w:val="sr-Latn-ME"/>
        </w:rPr>
      </w:pPr>
      <w:r w:rsidRPr="006C5CAB">
        <w:rPr>
          <w:sz w:val="22"/>
          <w:szCs w:val="22"/>
          <w:lang w:val="sr-Latn-ME"/>
        </w:rPr>
        <w:t xml:space="preserve">Rijetka neželjena dejstva ovog tipa anestezije </w:t>
      </w:r>
      <w:r w:rsidR="00B34E98" w:rsidRPr="006C5CAB">
        <w:rPr>
          <w:sz w:val="22"/>
          <w:szCs w:val="22"/>
          <w:lang w:val="sr-Latn-ME"/>
        </w:rPr>
        <w:t>je visoka</w:t>
      </w:r>
      <w:r w:rsidRPr="006C5CAB">
        <w:rPr>
          <w:sz w:val="22"/>
          <w:szCs w:val="22"/>
          <w:lang w:val="sr-Latn-ME"/>
        </w:rPr>
        <w:t xml:space="preserve"> ili totalna blokada. </w:t>
      </w:r>
      <w:r w:rsidR="00B34E98" w:rsidRPr="006C5CAB">
        <w:rPr>
          <w:sz w:val="22"/>
          <w:szCs w:val="22"/>
          <w:bdr w:val="nil"/>
          <w:lang w:val="sr-Latn-ME"/>
        </w:rPr>
        <w:t>Stoga, da bi se sprečio ovaj neželjeni efekat, starijim pacijentima ili trudnicama u poodmaklom stadijumu trudnoće daje se niža doza. Izuzetno visoka blokada može dovesti do problema u disanju, pada krvnog pritiska</w:t>
      </w:r>
      <w:r w:rsidR="00B34E98" w:rsidRPr="006C5CAB">
        <w:rPr>
          <w:sz w:val="22"/>
          <w:szCs w:val="22"/>
          <w:lang w:val="sr-Latn-ME"/>
        </w:rPr>
        <w:t xml:space="preserve"> </w:t>
      </w:r>
      <w:r w:rsidR="00466BA6" w:rsidRPr="006C5CAB">
        <w:rPr>
          <w:sz w:val="22"/>
          <w:szCs w:val="22"/>
          <w:lang w:val="sr-Latn-ME"/>
        </w:rPr>
        <w:t xml:space="preserve">i </w:t>
      </w:r>
      <w:r w:rsidRPr="006C5CAB">
        <w:rPr>
          <w:sz w:val="22"/>
          <w:szCs w:val="22"/>
          <w:lang w:val="sr-Latn-ME"/>
        </w:rPr>
        <w:t>usporen</w:t>
      </w:r>
      <w:r w:rsidR="00B34E98" w:rsidRPr="006C5CAB">
        <w:rPr>
          <w:sz w:val="22"/>
          <w:szCs w:val="22"/>
          <w:lang w:val="sr-Latn-ME"/>
        </w:rPr>
        <w:t>og</w:t>
      </w:r>
      <w:r w:rsidRPr="006C5CAB">
        <w:rPr>
          <w:sz w:val="22"/>
          <w:szCs w:val="22"/>
          <w:lang w:val="sr-Latn-ME"/>
        </w:rPr>
        <w:t xml:space="preserve"> rad</w:t>
      </w:r>
      <w:r w:rsidR="00B34E98" w:rsidRPr="006C5CAB">
        <w:rPr>
          <w:sz w:val="22"/>
          <w:szCs w:val="22"/>
          <w:lang w:val="sr-Latn-ME"/>
        </w:rPr>
        <w:t>a</w:t>
      </w:r>
      <w:r w:rsidRPr="006C5CAB">
        <w:rPr>
          <w:sz w:val="22"/>
          <w:szCs w:val="22"/>
          <w:lang w:val="sr-Latn-ME"/>
        </w:rPr>
        <w:t xml:space="preserve"> srca.</w:t>
      </w:r>
    </w:p>
    <w:p w14:paraId="5FC46CC5" w14:textId="1AC9973E" w:rsidR="00F113FB" w:rsidRDefault="00F113FB" w:rsidP="00891ABF">
      <w:pPr>
        <w:pStyle w:val="Header"/>
        <w:tabs>
          <w:tab w:val="left" w:pos="284"/>
        </w:tabs>
        <w:jc w:val="both"/>
        <w:rPr>
          <w:bCs/>
          <w:sz w:val="22"/>
          <w:szCs w:val="22"/>
          <w:lang w:val="sr-Latn-ME"/>
        </w:rPr>
      </w:pPr>
    </w:p>
    <w:p w14:paraId="42BBECDB" w14:textId="77777777" w:rsidR="006C5CAB" w:rsidRPr="006C5CAB" w:rsidRDefault="006C5CAB" w:rsidP="00891ABF">
      <w:pPr>
        <w:pStyle w:val="Header"/>
        <w:tabs>
          <w:tab w:val="left" w:pos="284"/>
        </w:tabs>
        <w:jc w:val="both"/>
        <w:rPr>
          <w:bCs/>
          <w:sz w:val="22"/>
          <w:szCs w:val="22"/>
          <w:lang w:val="sr-Latn-ME"/>
        </w:rPr>
      </w:pPr>
    </w:p>
    <w:p w14:paraId="57A465A0" w14:textId="77777777" w:rsidR="00A32113" w:rsidRPr="006C5CAB" w:rsidRDefault="00A32113" w:rsidP="00891ABF">
      <w:pPr>
        <w:tabs>
          <w:tab w:val="left" w:pos="540"/>
          <w:tab w:val="left" w:pos="569"/>
        </w:tabs>
        <w:jc w:val="both"/>
        <w:rPr>
          <w:b/>
          <w:bCs/>
          <w:sz w:val="22"/>
          <w:szCs w:val="22"/>
          <w:lang w:val="sr-Latn-ME"/>
        </w:rPr>
      </w:pPr>
      <w:r w:rsidRPr="006C5CAB">
        <w:rPr>
          <w:b/>
          <w:bCs/>
          <w:sz w:val="22"/>
          <w:szCs w:val="22"/>
          <w:lang w:val="sr-Latn-ME"/>
        </w:rPr>
        <w:t xml:space="preserve">4. </w:t>
      </w:r>
      <w:r w:rsidR="00291DAD" w:rsidRPr="006C5CAB">
        <w:rPr>
          <w:b/>
          <w:bCs/>
          <w:sz w:val="22"/>
          <w:szCs w:val="22"/>
          <w:lang w:val="sr-Latn-ME"/>
        </w:rPr>
        <w:tab/>
      </w:r>
      <w:r w:rsidRPr="006C5CAB">
        <w:rPr>
          <w:b/>
          <w:bCs/>
          <w:sz w:val="22"/>
          <w:szCs w:val="22"/>
          <w:lang w:val="sr-Latn-ME"/>
        </w:rPr>
        <w:t>MOGUĆA NEŽELJENA DEJSTVA</w:t>
      </w:r>
    </w:p>
    <w:p w14:paraId="58DB95BF" w14:textId="77777777" w:rsidR="00445D8F" w:rsidRPr="006C5CAB" w:rsidRDefault="00445D8F" w:rsidP="00891ABF">
      <w:pPr>
        <w:jc w:val="both"/>
        <w:rPr>
          <w:sz w:val="22"/>
          <w:szCs w:val="22"/>
          <w:lang w:val="sr-Latn-ME"/>
        </w:rPr>
      </w:pPr>
    </w:p>
    <w:p w14:paraId="7B0CAC6E" w14:textId="3ABDABAB" w:rsidR="006D5C11" w:rsidRPr="006C5CAB" w:rsidRDefault="006D5C11" w:rsidP="00891ABF">
      <w:pPr>
        <w:numPr>
          <w:ilvl w:val="12"/>
          <w:numId w:val="0"/>
        </w:numPr>
        <w:tabs>
          <w:tab w:val="left" w:pos="720"/>
        </w:tabs>
        <w:ind w:right="-29"/>
        <w:jc w:val="both"/>
        <w:rPr>
          <w:sz w:val="22"/>
          <w:szCs w:val="22"/>
          <w:lang w:val="sr-Latn-ME"/>
        </w:rPr>
      </w:pPr>
      <w:r w:rsidRPr="006C5CAB">
        <w:rPr>
          <w:sz w:val="22"/>
          <w:szCs w:val="22"/>
          <w:lang w:val="sr-Latn-ME"/>
        </w:rPr>
        <w:t xml:space="preserve">Kao i svi ljekovi i lijek </w:t>
      </w:r>
      <w:r w:rsidR="00B255D1" w:rsidRPr="006C5CAB">
        <w:rPr>
          <w:sz w:val="22"/>
          <w:szCs w:val="22"/>
          <w:lang w:val="sr-Latn-ME"/>
        </w:rPr>
        <w:t>Marcaine Spinal 0</w:t>
      </w:r>
      <w:r w:rsidR="001B030E">
        <w:rPr>
          <w:sz w:val="22"/>
          <w:szCs w:val="22"/>
          <w:lang w:val="sr-Latn-ME"/>
        </w:rPr>
        <w:t>.</w:t>
      </w:r>
      <w:r w:rsidR="00B255D1" w:rsidRPr="006C5CAB">
        <w:rPr>
          <w:sz w:val="22"/>
          <w:szCs w:val="22"/>
          <w:lang w:val="sr-Latn-ME"/>
        </w:rPr>
        <w:t xml:space="preserve">5% </w:t>
      </w:r>
      <w:r w:rsidRPr="006C5CAB">
        <w:rPr>
          <w:sz w:val="22"/>
          <w:szCs w:val="22"/>
          <w:lang w:val="sr-Latn-ME"/>
        </w:rPr>
        <w:t>može izazvati neželjena dejstva, iako se ona ne moraju javiti kod svakoga.</w:t>
      </w:r>
    </w:p>
    <w:p w14:paraId="303FF551" w14:textId="28E417FB" w:rsidR="006D5C11" w:rsidRDefault="006D5C11" w:rsidP="00823BB9">
      <w:pPr>
        <w:pStyle w:val="NoSpacing"/>
        <w:jc w:val="both"/>
        <w:rPr>
          <w:rFonts w:eastAsia="Calibri"/>
          <w:spacing w:val="-5"/>
          <w:sz w:val="22"/>
          <w:szCs w:val="22"/>
          <w:u w:val="single"/>
          <w:lang w:val="sr-Latn-ME"/>
        </w:rPr>
      </w:pPr>
    </w:p>
    <w:p w14:paraId="5178D385" w14:textId="36CD1A65" w:rsidR="006C5CAB" w:rsidRDefault="006C5CAB" w:rsidP="00823BB9">
      <w:pPr>
        <w:pStyle w:val="NoSpacing"/>
        <w:jc w:val="both"/>
        <w:rPr>
          <w:rFonts w:eastAsia="Calibri"/>
          <w:spacing w:val="-5"/>
          <w:sz w:val="22"/>
          <w:szCs w:val="22"/>
          <w:u w:val="single"/>
          <w:lang w:val="sr-Latn-ME"/>
        </w:rPr>
      </w:pPr>
    </w:p>
    <w:p w14:paraId="757A58E0" w14:textId="77777777" w:rsidR="006C5CAB" w:rsidRPr="006C5CAB" w:rsidRDefault="006C5CAB" w:rsidP="00823BB9">
      <w:pPr>
        <w:pStyle w:val="NoSpacing"/>
        <w:jc w:val="both"/>
        <w:rPr>
          <w:rFonts w:eastAsia="Calibri"/>
          <w:spacing w:val="-5"/>
          <w:sz w:val="22"/>
          <w:szCs w:val="22"/>
          <w:u w:val="single"/>
          <w:lang w:val="sr-Latn-ME"/>
        </w:rPr>
      </w:pPr>
    </w:p>
    <w:p w14:paraId="11E218A0" w14:textId="3CCBAA53" w:rsidR="00F113FB" w:rsidRPr="006C5CAB" w:rsidRDefault="00F113FB" w:rsidP="00891ABF">
      <w:pPr>
        <w:jc w:val="both"/>
        <w:rPr>
          <w:sz w:val="22"/>
          <w:szCs w:val="22"/>
          <w:lang w:val="sr-Latn-ME"/>
        </w:rPr>
      </w:pPr>
      <w:r w:rsidRPr="006C5CAB">
        <w:rPr>
          <w:sz w:val="22"/>
          <w:szCs w:val="22"/>
          <w:lang w:val="sr-Latn-ME"/>
        </w:rPr>
        <w:lastRenderedPageBreak/>
        <w:t>Veoma česta (</w:t>
      </w:r>
      <w:r w:rsidR="00E705DA" w:rsidRPr="006C5CAB">
        <w:rPr>
          <w:sz w:val="22"/>
          <w:szCs w:val="22"/>
          <w:lang w:val="sr-Latn-ME"/>
        </w:rPr>
        <w:t xml:space="preserve">mogu da se jave </w:t>
      </w:r>
      <w:r w:rsidRPr="006C5CAB">
        <w:rPr>
          <w:sz w:val="22"/>
          <w:szCs w:val="22"/>
          <w:lang w:val="sr-Latn-ME"/>
        </w:rPr>
        <w:t xml:space="preserve">kod više od 1 </w:t>
      </w:r>
      <w:r w:rsidR="00E705DA" w:rsidRPr="006C5CAB">
        <w:rPr>
          <w:sz w:val="22"/>
          <w:szCs w:val="22"/>
          <w:lang w:val="sr-Latn-ME"/>
        </w:rPr>
        <w:t>na</w:t>
      </w:r>
      <w:r w:rsidRPr="006C5CAB">
        <w:rPr>
          <w:sz w:val="22"/>
          <w:szCs w:val="22"/>
          <w:lang w:val="sr-Latn-ME"/>
        </w:rPr>
        <w:t xml:space="preserve"> 10 pacijenata koji primaju lijek)</w:t>
      </w:r>
    </w:p>
    <w:p w14:paraId="29D75A37" w14:textId="77777777" w:rsidR="00F113FB" w:rsidRPr="006C5CAB" w:rsidRDefault="00F113FB" w:rsidP="00EA216E">
      <w:pPr>
        <w:numPr>
          <w:ilvl w:val="0"/>
          <w:numId w:val="31"/>
        </w:numPr>
        <w:ind w:left="426" w:firstLine="0"/>
        <w:jc w:val="both"/>
        <w:rPr>
          <w:sz w:val="22"/>
          <w:szCs w:val="22"/>
          <w:lang w:val="sr-Latn-ME"/>
        </w:rPr>
      </w:pPr>
      <w:r w:rsidRPr="006C5CAB">
        <w:rPr>
          <w:sz w:val="22"/>
          <w:szCs w:val="22"/>
          <w:lang w:val="sr-Latn-ME"/>
        </w:rPr>
        <w:t xml:space="preserve">pad krvnog pritiska </w:t>
      </w:r>
    </w:p>
    <w:p w14:paraId="45ACAA46" w14:textId="77777777" w:rsidR="00F113FB" w:rsidRPr="006C5CAB" w:rsidRDefault="00F113FB" w:rsidP="00EA216E">
      <w:pPr>
        <w:numPr>
          <w:ilvl w:val="0"/>
          <w:numId w:val="31"/>
        </w:numPr>
        <w:ind w:left="426" w:firstLine="0"/>
        <w:jc w:val="both"/>
        <w:rPr>
          <w:sz w:val="22"/>
          <w:szCs w:val="22"/>
          <w:lang w:val="sr-Latn-ME"/>
        </w:rPr>
      </w:pPr>
      <w:r w:rsidRPr="006C5CAB">
        <w:rPr>
          <w:sz w:val="22"/>
          <w:szCs w:val="22"/>
          <w:lang w:val="sr-Latn-ME"/>
        </w:rPr>
        <w:t>usporen rad srca</w:t>
      </w:r>
    </w:p>
    <w:p w14:paraId="0C0D2569" w14:textId="363F426F" w:rsidR="00F113FB" w:rsidRPr="006C5CAB" w:rsidRDefault="00E705DA" w:rsidP="00EA216E">
      <w:pPr>
        <w:numPr>
          <w:ilvl w:val="0"/>
          <w:numId w:val="31"/>
        </w:numPr>
        <w:ind w:left="426" w:firstLine="0"/>
        <w:jc w:val="both"/>
        <w:rPr>
          <w:sz w:val="22"/>
          <w:szCs w:val="22"/>
          <w:lang w:val="sr-Latn-ME"/>
        </w:rPr>
      </w:pPr>
      <w:r w:rsidRPr="006C5CAB">
        <w:rPr>
          <w:sz w:val="22"/>
          <w:szCs w:val="22"/>
          <w:lang w:val="sr-Latn-ME"/>
        </w:rPr>
        <w:t>mučnina</w:t>
      </w:r>
    </w:p>
    <w:p w14:paraId="6F60E8C9" w14:textId="77777777" w:rsidR="00F113FB" w:rsidRPr="006C5CAB" w:rsidRDefault="00F113FB" w:rsidP="00891ABF">
      <w:pPr>
        <w:jc w:val="both"/>
        <w:rPr>
          <w:sz w:val="22"/>
          <w:szCs w:val="22"/>
          <w:lang w:val="sr-Latn-ME"/>
        </w:rPr>
      </w:pPr>
    </w:p>
    <w:p w14:paraId="73CF5756" w14:textId="03B4AF76" w:rsidR="00F113FB" w:rsidRPr="006C5CAB" w:rsidRDefault="00F113FB" w:rsidP="00891ABF">
      <w:pPr>
        <w:jc w:val="both"/>
        <w:rPr>
          <w:sz w:val="22"/>
          <w:szCs w:val="22"/>
          <w:lang w:val="sr-Latn-ME"/>
        </w:rPr>
      </w:pPr>
      <w:r w:rsidRPr="006C5CAB">
        <w:rPr>
          <w:sz w:val="22"/>
          <w:szCs w:val="22"/>
          <w:lang w:val="sr-Latn-ME"/>
        </w:rPr>
        <w:t>Česta (</w:t>
      </w:r>
      <w:r w:rsidR="00E705DA" w:rsidRPr="006C5CAB">
        <w:rPr>
          <w:sz w:val="22"/>
          <w:szCs w:val="22"/>
          <w:lang w:val="sr-Latn-ME"/>
        </w:rPr>
        <w:t xml:space="preserve">mogu da se jave </w:t>
      </w:r>
      <w:r w:rsidRPr="006C5CAB">
        <w:rPr>
          <w:sz w:val="22"/>
          <w:szCs w:val="22"/>
          <w:lang w:val="sr-Latn-ME"/>
        </w:rPr>
        <w:t xml:space="preserve">kod </w:t>
      </w:r>
      <w:r w:rsidR="00E705DA" w:rsidRPr="006C5CAB">
        <w:rPr>
          <w:sz w:val="22"/>
          <w:szCs w:val="22"/>
          <w:lang w:val="sr-Latn-ME"/>
        </w:rPr>
        <w:t xml:space="preserve">najviše </w:t>
      </w:r>
      <w:r w:rsidRPr="006C5CAB">
        <w:rPr>
          <w:sz w:val="22"/>
          <w:szCs w:val="22"/>
          <w:lang w:val="sr-Latn-ME"/>
        </w:rPr>
        <w:t xml:space="preserve">1 </w:t>
      </w:r>
      <w:r w:rsidR="00E705DA" w:rsidRPr="006C5CAB">
        <w:rPr>
          <w:sz w:val="22"/>
          <w:szCs w:val="22"/>
          <w:lang w:val="sr-Latn-ME"/>
        </w:rPr>
        <w:t>na</w:t>
      </w:r>
      <w:r w:rsidRPr="006C5CAB">
        <w:rPr>
          <w:sz w:val="22"/>
          <w:szCs w:val="22"/>
          <w:lang w:val="sr-Latn-ME"/>
        </w:rPr>
        <w:t xml:space="preserve"> 10 pacijenata koji primaju lijek)</w:t>
      </w:r>
    </w:p>
    <w:p w14:paraId="745662DE" w14:textId="77777777" w:rsidR="00F113FB" w:rsidRPr="006C5CAB" w:rsidRDefault="00F113FB" w:rsidP="00EA216E">
      <w:pPr>
        <w:numPr>
          <w:ilvl w:val="0"/>
          <w:numId w:val="32"/>
        </w:numPr>
        <w:ind w:left="426" w:firstLine="0"/>
        <w:jc w:val="both"/>
        <w:rPr>
          <w:sz w:val="22"/>
          <w:szCs w:val="22"/>
          <w:lang w:val="sr-Latn-ME"/>
        </w:rPr>
      </w:pPr>
      <w:r w:rsidRPr="006C5CAB">
        <w:rPr>
          <w:sz w:val="22"/>
          <w:szCs w:val="22"/>
          <w:lang w:val="sr-Latn-ME"/>
        </w:rPr>
        <w:t>glavobolja</w:t>
      </w:r>
    </w:p>
    <w:p w14:paraId="311BDCC1" w14:textId="77777777" w:rsidR="00F113FB" w:rsidRPr="006C5CAB" w:rsidRDefault="00F113FB" w:rsidP="00EA216E">
      <w:pPr>
        <w:numPr>
          <w:ilvl w:val="0"/>
          <w:numId w:val="32"/>
        </w:numPr>
        <w:ind w:left="426" w:firstLine="0"/>
        <w:jc w:val="both"/>
        <w:rPr>
          <w:sz w:val="22"/>
          <w:szCs w:val="22"/>
          <w:lang w:val="sr-Latn-ME"/>
        </w:rPr>
      </w:pPr>
      <w:r w:rsidRPr="006C5CAB">
        <w:rPr>
          <w:sz w:val="22"/>
          <w:szCs w:val="22"/>
          <w:lang w:val="sr-Latn-ME"/>
        </w:rPr>
        <w:t>povraćanje</w:t>
      </w:r>
    </w:p>
    <w:p w14:paraId="14F0A691" w14:textId="45BC03BB" w:rsidR="00F113FB" w:rsidRPr="006C5CAB" w:rsidRDefault="002E292D" w:rsidP="00EA216E">
      <w:pPr>
        <w:numPr>
          <w:ilvl w:val="0"/>
          <w:numId w:val="32"/>
        </w:numPr>
        <w:ind w:left="426" w:firstLine="0"/>
        <w:jc w:val="both"/>
        <w:rPr>
          <w:sz w:val="22"/>
          <w:szCs w:val="22"/>
          <w:lang w:val="sr-Latn-ME"/>
        </w:rPr>
      </w:pPr>
      <w:r w:rsidRPr="006C5CAB">
        <w:rPr>
          <w:sz w:val="22"/>
          <w:szCs w:val="22"/>
          <w:lang w:val="sr-Latn-ME"/>
        </w:rPr>
        <w:t>problemi sa</w:t>
      </w:r>
      <w:r w:rsidR="00F113FB" w:rsidRPr="006C5CAB">
        <w:rPr>
          <w:sz w:val="22"/>
          <w:szCs w:val="22"/>
          <w:lang w:val="sr-Latn-ME"/>
        </w:rPr>
        <w:t xml:space="preserve"> mokrenjem/otežano mokrenje</w:t>
      </w:r>
    </w:p>
    <w:p w14:paraId="6F32C2F8" w14:textId="77777777" w:rsidR="00F113FB" w:rsidRPr="006C5CAB" w:rsidRDefault="00F113FB" w:rsidP="00EA216E">
      <w:pPr>
        <w:numPr>
          <w:ilvl w:val="0"/>
          <w:numId w:val="32"/>
        </w:numPr>
        <w:ind w:left="426" w:firstLine="0"/>
        <w:jc w:val="both"/>
        <w:rPr>
          <w:sz w:val="22"/>
          <w:szCs w:val="22"/>
          <w:lang w:val="sr-Latn-ME"/>
        </w:rPr>
      </w:pPr>
      <w:r w:rsidRPr="006C5CAB">
        <w:rPr>
          <w:sz w:val="22"/>
          <w:szCs w:val="22"/>
          <w:lang w:val="sr-Latn-ME"/>
        </w:rPr>
        <w:t>nekontrolisano mokrenje</w:t>
      </w:r>
    </w:p>
    <w:p w14:paraId="096E8A13" w14:textId="77777777" w:rsidR="00F113FB" w:rsidRPr="006C5CAB" w:rsidRDefault="00F113FB" w:rsidP="00891ABF">
      <w:pPr>
        <w:jc w:val="both"/>
        <w:rPr>
          <w:sz w:val="22"/>
          <w:szCs w:val="22"/>
          <w:lang w:val="sr-Latn-ME"/>
        </w:rPr>
      </w:pPr>
    </w:p>
    <w:p w14:paraId="70B3B69E" w14:textId="2E7D547B" w:rsidR="00F113FB" w:rsidRPr="006C5CAB" w:rsidRDefault="00F113FB" w:rsidP="00891ABF">
      <w:pPr>
        <w:jc w:val="both"/>
        <w:rPr>
          <w:sz w:val="22"/>
          <w:szCs w:val="22"/>
          <w:lang w:val="sr-Latn-ME"/>
        </w:rPr>
      </w:pPr>
      <w:r w:rsidRPr="006C5CAB">
        <w:rPr>
          <w:sz w:val="22"/>
          <w:szCs w:val="22"/>
          <w:lang w:val="sr-Latn-ME"/>
        </w:rPr>
        <w:t>Povremena (</w:t>
      </w:r>
      <w:r w:rsidR="00E705DA" w:rsidRPr="006C5CAB">
        <w:rPr>
          <w:sz w:val="22"/>
          <w:szCs w:val="22"/>
          <w:lang w:val="sr-Latn-ME"/>
        </w:rPr>
        <w:t xml:space="preserve">mogu da se jave </w:t>
      </w:r>
      <w:r w:rsidRPr="006C5CAB">
        <w:rPr>
          <w:sz w:val="22"/>
          <w:szCs w:val="22"/>
          <w:lang w:val="sr-Latn-ME"/>
        </w:rPr>
        <w:t xml:space="preserve">kod </w:t>
      </w:r>
      <w:r w:rsidR="00E705DA" w:rsidRPr="006C5CAB">
        <w:rPr>
          <w:sz w:val="22"/>
          <w:szCs w:val="22"/>
          <w:lang w:val="sr-Latn-ME"/>
        </w:rPr>
        <w:t>najviše</w:t>
      </w:r>
      <w:r w:rsidRPr="006C5CAB">
        <w:rPr>
          <w:sz w:val="22"/>
          <w:szCs w:val="22"/>
          <w:lang w:val="sr-Latn-ME"/>
        </w:rPr>
        <w:t xml:space="preserve"> 1 </w:t>
      </w:r>
      <w:r w:rsidR="00E705DA" w:rsidRPr="006C5CAB">
        <w:rPr>
          <w:sz w:val="22"/>
          <w:szCs w:val="22"/>
          <w:lang w:val="sr-Latn-ME"/>
        </w:rPr>
        <w:t>na</w:t>
      </w:r>
      <w:r w:rsidRPr="006C5CAB">
        <w:rPr>
          <w:sz w:val="22"/>
          <w:szCs w:val="22"/>
          <w:lang w:val="sr-Latn-ME"/>
        </w:rPr>
        <w:t xml:space="preserve"> 100 pacijenata koji primaju lijek)</w:t>
      </w:r>
    </w:p>
    <w:p w14:paraId="3971C2AF" w14:textId="3E1F8A64" w:rsidR="00F113FB" w:rsidRPr="006C5CAB" w:rsidRDefault="00F113FB" w:rsidP="00EA216E">
      <w:pPr>
        <w:numPr>
          <w:ilvl w:val="0"/>
          <w:numId w:val="33"/>
        </w:numPr>
        <w:ind w:left="426" w:firstLine="0"/>
        <w:jc w:val="both"/>
        <w:rPr>
          <w:sz w:val="22"/>
          <w:szCs w:val="22"/>
          <w:lang w:val="sr-Latn-ME"/>
        </w:rPr>
      </w:pPr>
      <w:r w:rsidRPr="006C5CAB">
        <w:rPr>
          <w:sz w:val="22"/>
          <w:szCs w:val="22"/>
          <w:lang w:val="sr-Latn-ME"/>
        </w:rPr>
        <w:t xml:space="preserve">osjećaj </w:t>
      </w:r>
      <w:r w:rsidR="002E292D" w:rsidRPr="006C5CAB">
        <w:rPr>
          <w:sz w:val="22"/>
          <w:szCs w:val="22"/>
          <w:lang w:val="sr-Latn-ME"/>
        </w:rPr>
        <w:t>bockanja ili trnjenja</w:t>
      </w:r>
    </w:p>
    <w:p w14:paraId="5C469401" w14:textId="77777777" w:rsidR="00F113FB" w:rsidRPr="006C5CAB" w:rsidRDefault="00F113FB" w:rsidP="00EA216E">
      <w:pPr>
        <w:numPr>
          <w:ilvl w:val="0"/>
          <w:numId w:val="33"/>
        </w:numPr>
        <w:ind w:left="426" w:firstLine="0"/>
        <w:jc w:val="both"/>
        <w:rPr>
          <w:sz w:val="22"/>
          <w:szCs w:val="22"/>
          <w:lang w:val="sr-Latn-ME"/>
        </w:rPr>
      </w:pPr>
      <w:r w:rsidRPr="006C5CAB">
        <w:rPr>
          <w:sz w:val="22"/>
          <w:szCs w:val="22"/>
          <w:lang w:val="sr-Latn-ME"/>
        </w:rPr>
        <w:t>djelimična paraliza</w:t>
      </w:r>
    </w:p>
    <w:p w14:paraId="1AA8E1CD" w14:textId="22D326DD" w:rsidR="00F113FB" w:rsidRPr="006C5CAB" w:rsidRDefault="002E292D" w:rsidP="00EA216E">
      <w:pPr>
        <w:numPr>
          <w:ilvl w:val="0"/>
          <w:numId w:val="33"/>
        </w:numPr>
        <w:ind w:left="426" w:firstLine="0"/>
        <w:jc w:val="both"/>
        <w:rPr>
          <w:sz w:val="22"/>
          <w:szCs w:val="22"/>
          <w:lang w:val="sr-Latn-ME"/>
        </w:rPr>
      </w:pPr>
      <w:r w:rsidRPr="006C5CAB">
        <w:rPr>
          <w:sz w:val="22"/>
          <w:szCs w:val="22"/>
          <w:lang w:val="sr-Latn-ME"/>
        </w:rPr>
        <w:t>neubičajene senzacije</w:t>
      </w:r>
    </w:p>
    <w:p w14:paraId="5BEB3D7A" w14:textId="1986A9F4" w:rsidR="00F113FB" w:rsidRPr="006C5CAB" w:rsidRDefault="00F113FB" w:rsidP="00EA216E">
      <w:pPr>
        <w:numPr>
          <w:ilvl w:val="0"/>
          <w:numId w:val="33"/>
        </w:numPr>
        <w:ind w:left="426" w:firstLine="0"/>
        <w:jc w:val="both"/>
        <w:rPr>
          <w:sz w:val="22"/>
          <w:szCs w:val="22"/>
          <w:lang w:val="sr-Latn-ME"/>
        </w:rPr>
      </w:pPr>
      <w:r w:rsidRPr="006C5CAB">
        <w:rPr>
          <w:sz w:val="22"/>
          <w:szCs w:val="22"/>
          <w:lang w:val="sr-Latn-ME"/>
        </w:rPr>
        <w:t xml:space="preserve">slabost </w:t>
      </w:r>
      <w:r w:rsidR="00E705DA" w:rsidRPr="006C5CAB">
        <w:rPr>
          <w:sz w:val="22"/>
          <w:szCs w:val="22"/>
          <w:lang w:val="sr-Latn-ME"/>
        </w:rPr>
        <w:t>mišića</w:t>
      </w:r>
    </w:p>
    <w:p w14:paraId="6AA26083" w14:textId="77777777" w:rsidR="00F113FB" w:rsidRPr="006C5CAB" w:rsidRDefault="00F113FB" w:rsidP="00EA216E">
      <w:pPr>
        <w:numPr>
          <w:ilvl w:val="0"/>
          <w:numId w:val="33"/>
        </w:numPr>
        <w:ind w:left="426" w:firstLine="0"/>
        <w:jc w:val="both"/>
        <w:rPr>
          <w:sz w:val="22"/>
          <w:szCs w:val="22"/>
          <w:lang w:val="sr-Latn-ME"/>
        </w:rPr>
      </w:pPr>
      <w:r w:rsidRPr="006C5CAB">
        <w:rPr>
          <w:sz w:val="22"/>
          <w:szCs w:val="22"/>
          <w:lang w:val="sr-Latn-ME"/>
        </w:rPr>
        <w:t>bol u leđima</w:t>
      </w:r>
    </w:p>
    <w:p w14:paraId="725D70B5" w14:textId="77777777" w:rsidR="00F113FB" w:rsidRPr="006C5CAB" w:rsidRDefault="00F113FB" w:rsidP="00891ABF">
      <w:pPr>
        <w:jc w:val="both"/>
        <w:rPr>
          <w:sz w:val="22"/>
          <w:szCs w:val="22"/>
          <w:lang w:val="sr-Latn-ME"/>
        </w:rPr>
      </w:pPr>
    </w:p>
    <w:p w14:paraId="05B9B7E8" w14:textId="14E24DFD" w:rsidR="00F113FB" w:rsidRPr="006C5CAB" w:rsidRDefault="00F113FB" w:rsidP="00891ABF">
      <w:pPr>
        <w:jc w:val="both"/>
        <w:rPr>
          <w:sz w:val="22"/>
          <w:szCs w:val="22"/>
          <w:lang w:val="sr-Latn-ME"/>
        </w:rPr>
      </w:pPr>
      <w:r w:rsidRPr="006C5CAB">
        <w:rPr>
          <w:sz w:val="22"/>
          <w:szCs w:val="22"/>
          <w:lang w:val="sr-Latn-ME"/>
        </w:rPr>
        <w:t>Rijetka (</w:t>
      </w:r>
      <w:r w:rsidR="00E705DA" w:rsidRPr="006C5CAB">
        <w:rPr>
          <w:sz w:val="22"/>
          <w:szCs w:val="22"/>
          <w:lang w:val="sr-Latn-ME"/>
        </w:rPr>
        <w:t xml:space="preserve">mogu da se jave kod najviše </w:t>
      </w:r>
      <w:r w:rsidRPr="006C5CAB">
        <w:rPr>
          <w:sz w:val="22"/>
          <w:szCs w:val="22"/>
          <w:lang w:val="sr-Latn-ME"/>
        </w:rPr>
        <w:t xml:space="preserve">1 </w:t>
      </w:r>
      <w:r w:rsidR="00E705DA" w:rsidRPr="006C5CAB">
        <w:rPr>
          <w:sz w:val="22"/>
          <w:szCs w:val="22"/>
          <w:lang w:val="sr-Latn-ME"/>
        </w:rPr>
        <w:t>na</w:t>
      </w:r>
      <w:r w:rsidRPr="006C5CAB">
        <w:rPr>
          <w:sz w:val="22"/>
          <w:szCs w:val="22"/>
          <w:lang w:val="sr-Latn-ME"/>
        </w:rPr>
        <w:t xml:space="preserve"> 1000 pacijenata koji primaju lijek)</w:t>
      </w:r>
    </w:p>
    <w:p w14:paraId="40D10557" w14:textId="77777777" w:rsidR="00F113FB" w:rsidRPr="006C5CAB" w:rsidRDefault="00F113FB" w:rsidP="00EA216E">
      <w:pPr>
        <w:numPr>
          <w:ilvl w:val="0"/>
          <w:numId w:val="34"/>
        </w:numPr>
        <w:ind w:left="426" w:firstLine="0"/>
        <w:jc w:val="both"/>
        <w:rPr>
          <w:sz w:val="22"/>
          <w:szCs w:val="22"/>
          <w:lang w:val="sr-Latn-ME"/>
        </w:rPr>
      </w:pPr>
      <w:r w:rsidRPr="006C5CAB">
        <w:rPr>
          <w:sz w:val="22"/>
          <w:szCs w:val="22"/>
          <w:lang w:val="sr-Latn-ME"/>
        </w:rPr>
        <w:t>prestanak rada srca</w:t>
      </w:r>
    </w:p>
    <w:p w14:paraId="2DC6AE14" w14:textId="77777777" w:rsidR="00F113FB" w:rsidRPr="006C5CAB" w:rsidRDefault="00F113FB" w:rsidP="00EA216E">
      <w:pPr>
        <w:numPr>
          <w:ilvl w:val="0"/>
          <w:numId w:val="34"/>
        </w:numPr>
        <w:ind w:left="426" w:firstLine="0"/>
        <w:jc w:val="both"/>
        <w:rPr>
          <w:sz w:val="22"/>
          <w:szCs w:val="22"/>
          <w:lang w:val="sr-Latn-ME"/>
        </w:rPr>
      </w:pPr>
      <w:r w:rsidRPr="006C5CAB">
        <w:rPr>
          <w:sz w:val="22"/>
          <w:szCs w:val="22"/>
          <w:lang w:val="sr-Latn-ME"/>
        </w:rPr>
        <w:t>alergijska reakcija</w:t>
      </w:r>
    </w:p>
    <w:p w14:paraId="3A10F614" w14:textId="77777777" w:rsidR="00F113FB" w:rsidRPr="006C5CAB" w:rsidRDefault="00F113FB" w:rsidP="00EA216E">
      <w:pPr>
        <w:numPr>
          <w:ilvl w:val="0"/>
          <w:numId w:val="34"/>
        </w:numPr>
        <w:ind w:left="426" w:firstLine="0"/>
        <w:jc w:val="both"/>
        <w:rPr>
          <w:sz w:val="22"/>
          <w:szCs w:val="22"/>
          <w:lang w:val="sr-Latn-ME"/>
        </w:rPr>
      </w:pPr>
      <w:r w:rsidRPr="006C5CAB">
        <w:rPr>
          <w:sz w:val="22"/>
          <w:szCs w:val="22"/>
          <w:lang w:val="sr-Latn-ME"/>
        </w:rPr>
        <w:t>anafilaktički šok</w:t>
      </w:r>
    </w:p>
    <w:p w14:paraId="37BD3BAD" w14:textId="09C29C34" w:rsidR="00F113FB" w:rsidRPr="006C5CAB" w:rsidRDefault="00F113FB" w:rsidP="00EA216E">
      <w:pPr>
        <w:numPr>
          <w:ilvl w:val="0"/>
          <w:numId w:val="34"/>
        </w:numPr>
        <w:ind w:left="426" w:firstLine="0"/>
        <w:jc w:val="both"/>
        <w:rPr>
          <w:sz w:val="22"/>
          <w:szCs w:val="22"/>
          <w:lang w:val="sr-Latn-ME"/>
        </w:rPr>
      </w:pPr>
      <w:r w:rsidRPr="006C5CAB">
        <w:rPr>
          <w:sz w:val="22"/>
          <w:szCs w:val="22"/>
          <w:lang w:val="sr-Latn-ME"/>
        </w:rPr>
        <w:t>privremena anestezija</w:t>
      </w:r>
      <w:r w:rsidR="00E705DA" w:rsidRPr="006C5CAB">
        <w:rPr>
          <w:sz w:val="22"/>
          <w:szCs w:val="22"/>
          <w:lang w:val="sr-Latn-ME"/>
        </w:rPr>
        <w:t xml:space="preserve"> (utrnulost)</w:t>
      </w:r>
      <w:r w:rsidRPr="006C5CAB">
        <w:rPr>
          <w:sz w:val="22"/>
          <w:szCs w:val="22"/>
          <w:lang w:val="sr-Latn-ME"/>
        </w:rPr>
        <w:t xml:space="preserve"> ruku, nogu i respiratornih mišića</w:t>
      </w:r>
    </w:p>
    <w:p w14:paraId="71A73097" w14:textId="77777777" w:rsidR="00F113FB" w:rsidRPr="006C5CAB" w:rsidRDefault="00F113FB" w:rsidP="00EA216E">
      <w:pPr>
        <w:numPr>
          <w:ilvl w:val="0"/>
          <w:numId w:val="34"/>
        </w:numPr>
        <w:ind w:left="426" w:firstLine="0"/>
        <w:jc w:val="both"/>
        <w:rPr>
          <w:sz w:val="22"/>
          <w:szCs w:val="22"/>
          <w:lang w:val="sr-Latn-ME"/>
        </w:rPr>
      </w:pPr>
      <w:r w:rsidRPr="006C5CAB">
        <w:rPr>
          <w:sz w:val="22"/>
          <w:szCs w:val="22"/>
          <w:lang w:val="sr-Latn-ME"/>
        </w:rPr>
        <w:t>obostrana paraliza</w:t>
      </w:r>
    </w:p>
    <w:p w14:paraId="385C83A6" w14:textId="48D69C15" w:rsidR="00F113FB" w:rsidRPr="006C5CAB" w:rsidRDefault="002E292D" w:rsidP="00EA216E">
      <w:pPr>
        <w:numPr>
          <w:ilvl w:val="0"/>
          <w:numId w:val="34"/>
        </w:numPr>
        <w:ind w:left="426" w:firstLine="0"/>
        <w:jc w:val="both"/>
        <w:rPr>
          <w:sz w:val="22"/>
          <w:szCs w:val="22"/>
          <w:lang w:val="sr-Latn-ME"/>
        </w:rPr>
      </w:pPr>
      <w:r w:rsidRPr="006C5CAB">
        <w:rPr>
          <w:sz w:val="22"/>
          <w:szCs w:val="22"/>
          <w:lang w:val="sr-Latn-ME"/>
        </w:rPr>
        <w:t xml:space="preserve">poremećaj </w:t>
      </w:r>
      <w:r w:rsidR="00F113FB" w:rsidRPr="006C5CAB">
        <w:rPr>
          <w:sz w:val="22"/>
          <w:szCs w:val="22"/>
          <w:lang w:val="sr-Latn-ME"/>
        </w:rPr>
        <w:t>nervnog sistema</w:t>
      </w:r>
    </w:p>
    <w:p w14:paraId="073AF5CB" w14:textId="2BA9BA70" w:rsidR="002E292D" w:rsidRPr="006C5CAB" w:rsidRDefault="002E292D" w:rsidP="00EA216E">
      <w:pPr>
        <w:numPr>
          <w:ilvl w:val="0"/>
          <w:numId w:val="34"/>
        </w:numPr>
        <w:ind w:left="426" w:firstLine="0"/>
        <w:jc w:val="both"/>
        <w:rPr>
          <w:sz w:val="22"/>
          <w:szCs w:val="22"/>
          <w:lang w:val="sr-Latn-ME"/>
        </w:rPr>
      </w:pPr>
      <w:r w:rsidRPr="006C5CAB">
        <w:rPr>
          <w:sz w:val="22"/>
          <w:szCs w:val="22"/>
          <w:lang w:val="sr-Latn-ME"/>
        </w:rPr>
        <w:t>arahnoiditis (zapaljenje paučinaste moždane ovojnice)</w:t>
      </w:r>
    </w:p>
    <w:p w14:paraId="58449213" w14:textId="29622970" w:rsidR="00F113FB" w:rsidRPr="006C5CAB" w:rsidRDefault="002E292D" w:rsidP="00EA216E">
      <w:pPr>
        <w:numPr>
          <w:ilvl w:val="0"/>
          <w:numId w:val="34"/>
        </w:numPr>
        <w:ind w:left="426" w:firstLine="0"/>
        <w:jc w:val="both"/>
        <w:rPr>
          <w:sz w:val="22"/>
          <w:szCs w:val="22"/>
          <w:lang w:val="sr-Latn-ME"/>
        </w:rPr>
      </w:pPr>
      <w:r w:rsidRPr="006C5CAB">
        <w:rPr>
          <w:sz w:val="22"/>
          <w:szCs w:val="22"/>
          <w:lang w:val="sr-Latn-ME"/>
        </w:rPr>
        <w:t>otežano disanje</w:t>
      </w:r>
    </w:p>
    <w:p w14:paraId="59A4C3B5" w14:textId="77777777" w:rsidR="00F113FB" w:rsidRPr="006C5CAB" w:rsidRDefault="00F113FB" w:rsidP="00891ABF">
      <w:pPr>
        <w:jc w:val="both"/>
        <w:rPr>
          <w:sz w:val="22"/>
          <w:szCs w:val="22"/>
          <w:lang w:val="sr-Latn-ME"/>
        </w:rPr>
      </w:pPr>
    </w:p>
    <w:p w14:paraId="20F4EAAC" w14:textId="6EA77922" w:rsidR="00F113FB" w:rsidRPr="006C5CAB" w:rsidRDefault="00F113FB" w:rsidP="00891ABF">
      <w:pPr>
        <w:jc w:val="both"/>
        <w:rPr>
          <w:sz w:val="22"/>
          <w:szCs w:val="22"/>
          <w:lang w:val="sr-Latn-ME"/>
        </w:rPr>
      </w:pPr>
      <w:r w:rsidRPr="006C5CAB">
        <w:rPr>
          <w:sz w:val="22"/>
          <w:szCs w:val="22"/>
          <w:lang w:val="sr-Latn-ME"/>
        </w:rPr>
        <w:t xml:space="preserve">Obavijestite odmah ljekara ako se tokom </w:t>
      </w:r>
      <w:r w:rsidR="00E705DA" w:rsidRPr="006C5CAB">
        <w:rPr>
          <w:sz w:val="22"/>
          <w:szCs w:val="22"/>
          <w:lang w:val="sr-Latn-ME"/>
        </w:rPr>
        <w:t>primjene</w:t>
      </w:r>
      <w:r w:rsidRPr="006C5CAB">
        <w:rPr>
          <w:sz w:val="22"/>
          <w:szCs w:val="22"/>
          <w:lang w:val="sr-Latn-ME"/>
        </w:rPr>
        <w:t xml:space="preserve"> lijekom Marcaine Spinal 0.5% ne osjećate dobro.</w:t>
      </w:r>
    </w:p>
    <w:p w14:paraId="46F11535" w14:textId="77777777" w:rsidR="00F113FB" w:rsidRPr="006C5CAB" w:rsidRDefault="00F113FB" w:rsidP="00891ABF">
      <w:pPr>
        <w:jc w:val="both"/>
        <w:rPr>
          <w:sz w:val="22"/>
          <w:szCs w:val="22"/>
          <w:lang w:val="sr-Latn-ME"/>
        </w:rPr>
      </w:pPr>
    </w:p>
    <w:p w14:paraId="29C76726" w14:textId="77777777" w:rsidR="00F113FB" w:rsidRPr="006C5CAB" w:rsidRDefault="00F113FB" w:rsidP="00891ABF">
      <w:pPr>
        <w:jc w:val="both"/>
        <w:rPr>
          <w:b/>
          <w:sz w:val="22"/>
          <w:szCs w:val="22"/>
          <w:lang w:val="sr-Latn-ME"/>
        </w:rPr>
      </w:pPr>
      <w:r w:rsidRPr="006C5CAB">
        <w:rPr>
          <w:b/>
          <w:sz w:val="22"/>
          <w:szCs w:val="22"/>
          <w:lang w:val="sr-Latn-ME"/>
        </w:rPr>
        <w:t>Ostala neželjena dejstva kod djece i adolescenata</w:t>
      </w:r>
    </w:p>
    <w:p w14:paraId="61CCEEED" w14:textId="15485C3B" w:rsidR="00F113FB" w:rsidRPr="006C5CAB" w:rsidRDefault="00F113FB" w:rsidP="00891ABF">
      <w:pPr>
        <w:jc w:val="both"/>
        <w:rPr>
          <w:sz w:val="22"/>
          <w:szCs w:val="22"/>
          <w:lang w:val="sr-Latn-ME"/>
        </w:rPr>
      </w:pPr>
      <w:r w:rsidRPr="006C5CAB">
        <w:rPr>
          <w:sz w:val="22"/>
          <w:szCs w:val="22"/>
          <w:lang w:val="sr-Latn-ME"/>
        </w:rPr>
        <w:t>Neželjena dejstva kod djece slična</w:t>
      </w:r>
      <w:r w:rsidR="002E292D" w:rsidRPr="006C5CAB">
        <w:rPr>
          <w:sz w:val="22"/>
          <w:szCs w:val="22"/>
          <w:lang w:val="sr-Latn-ME"/>
        </w:rPr>
        <w:t xml:space="preserve"> su onima</w:t>
      </w:r>
      <w:r w:rsidRPr="006C5CAB">
        <w:rPr>
          <w:sz w:val="22"/>
          <w:szCs w:val="22"/>
          <w:lang w:val="sr-Latn-ME"/>
        </w:rPr>
        <w:t xml:space="preserve"> </w:t>
      </w:r>
      <w:r w:rsidR="002E292D" w:rsidRPr="006C5CAB">
        <w:rPr>
          <w:sz w:val="22"/>
          <w:szCs w:val="22"/>
          <w:lang w:val="sr-Latn-ME"/>
        </w:rPr>
        <w:t xml:space="preserve">koja se javljaju kod </w:t>
      </w:r>
      <w:r w:rsidRPr="006C5CAB">
        <w:rPr>
          <w:sz w:val="22"/>
          <w:szCs w:val="22"/>
          <w:lang w:val="sr-Latn-ME"/>
        </w:rPr>
        <w:t>odraslih.</w:t>
      </w:r>
    </w:p>
    <w:p w14:paraId="6F044543" w14:textId="77777777" w:rsidR="00F113FB" w:rsidRPr="006C5CAB" w:rsidRDefault="00F113FB" w:rsidP="00823BB9">
      <w:pPr>
        <w:pStyle w:val="NoSpacing"/>
        <w:jc w:val="both"/>
        <w:rPr>
          <w:rFonts w:eastAsia="Calibri"/>
          <w:spacing w:val="-5"/>
          <w:sz w:val="22"/>
          <w:szCs w:val="22"/>
          <w:u w:val="single"/>
          <w:lang w:val="sr-Latn-ME"/>
        </w:rPr>
      </w:pPr>
    </w:p>
    <w:p w14:paraId="20B2F9EC" w14:textId="77777777" w:rsidR="00C269D7" w:rsidRPr="006C5CAB" w:rsidRDefault="00C269D7" w:rsidP="00823BB9">
      <w:pPr>
        <w:pStyle w:val="NoSpacing"/>
        <w:jc w:val="both"/>
        <w:rPr>
          <w:rFonts w:eastAsia="Calibri"/>
          <w:spacing w:val="-5"/>
          <w:sz w:val="22"/>
          <w:szCs w:val="22"/>
          <w:u w:val="single"/>
          <w:lang w:val="sr-Latn-ME"/>
        </w:rPr>
      </w:pPr>
      <w:r w:rsidRPr="006C5CAB">
        <w:rPr>
          <w:rFonts w:eastAsia="Calibri"/>
          <w:spacing w:val="-5"/>
          <w:sz w:val="22"/>
          <w:szCs w:val="22"/>
          <w:u w:val="single"/>
          <w:lang w:val="sr-Latn-ME"/>
        </w:rPr>
        <w:t>Prijavljivanje sumnji na neželjena dejstva</w:t>
      </w:r>
    </w:p>
    <w:p w14:paraId="0D2A8FE1" w14:textId="77777777" w:rsidR="00C269D7" w:rsidRPr="006C5CAB" w:rsidRDefault="00C269D7" w:rsidP="00891ABF">
      <w:pPr>
        <w:pStyle w:val="NoSpacing"/>
        <w:jc w:val="both"/>
        <w:rPr>
          <w:rFonts w:eastAsia="Calibri"/>
          <w:spacing w:val="-5"/>
          <w:sz w:val="22"/>
          <w:szCs w:val="22"/>
          <w:u w:val="single"/>
          <w:lang w:val="sr-Latn-ME"/>
        </w:rPr>
      </w:pPr>
    </w:p>
    <w:p w14:paraId="34DE669B" w14:textId="77777777" w:rsidR="00C269D7" w:rsidRPr="006C5CAB" w:rsidRDefault="0029138F" w:rsidP="00823BB9">
      <w:pPr>
        <w:pStyle w:val="NoSpacing"/>
        <w:jc w:val="both"/>
        <w:rPr>
          <w:rFonts w:eastAsia="Calibri"/>
          <w:sz w:val="22"/>
          <w:szCs w:val="22"/>
          <w:lang w:val="sr-Latn-ME"/>
        </w:rPr>
      </w:pPr>
      <w:r w:rsidRPr="006C5CAB">
        <w:rPr>
          <w:rFonts w:eastAsia="Calibri"/>
          <w:sz w:val="22"/>
          <w:szCs w:val="22"/>
          <w:lang w:val="sr-Latn-ME"/>
        </w:rPr>
        <w:t>Ako V</w:t>
      </w:r>
      <w:r w:rsidR="00C269D7" w:rsidRPr="006C5CAB">
        <w:rPr>
          <w:rFonts w:eastAsia="Calibri"/>
          <w:sz w:val="22"/>
          <w:szCs w:val="22"/>
          <w:lang w:val="sr-Latn-ME"/>
        </w:rPr>
        <w:t>am se javi bilo koje neželjeno d</w:t>
      </w:r>
      <w:r w:rsidRPr="006C5CAB">
        <w:rPr>
          <w:rFonts w:eastAsia="Calibri"/>
          <w:sz w:val="22"/>
          <w:szCs w:val="22"/>
          <w:lang w:val="sr-Latn-ME"/>
        </w:rPr>
        <w:t xml:space="preserve">ejstvo recite to svom ljekaru, </w:t>
      </w:r>
      <w:r w:rsidR="00C269D7" w:rsidRPr="006C5CAB">
        <w:rPr>
          <w:rFonts w:eastAsia="Calibri"/>
          <w:sz w:val="22"/>
          <w:szCs w:val="22"/>
          <w:lang w:val="sr-Latn-ME"/>
        </w:rPr>
        <w:t>farmaceutu ili medicinskoj sestri. Ovo uključuje i bilo koja neželjena dejstva koja nijesu navedena u ovom uputstvu</w:t>
      </w:r>
      <w:r w:rsidR="00C269D7" w:rsidRPr="006C5CAB">
        <w:rPr>
          <w:rFonts w:eastAsia="Calibri"/>
          <w:spacing w:val="-4"/>
          <w:sz w:val="22"/>
          <w:szCs w:val="22"/>
          <w:lang w:val="sr-Latn-ME"/>
        </w:rPr>
        <w:t>.</w:t>
      </w:r>
      <w:r w:rsidR="007C6028" w:rsidRPr="006C5CAB">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5313272B" w14:textId="77777777" w:rsidR="007C6028" w:rsidRPr="006C5CAB" w:rsidRDefault="007C6028" w:rsidP="00823BB9">
      <w:pPr>
        <w:pStyle w:val="NoSpacing"/>
        <w:jc w:val="both"/>
        <w:rPr>
          <w:rFonts w:eastAsia="Calibri"/>
          <w:sz w:val="22"/>
          <w:szCs w:val="22"/>
          <w:lang w:val="sr-Latn-ME"/>
        </w:rPr>
      </w:pPr>
    </w:p>
    <w:p w14:paraId="20D274D0" w14:textId="77777777" w:rsidR="007C6028" w:rsidRPr="006C5CAB" w:rsidRDefault="007C6028" w:rsidP="00891ABF">
      <w:pPr>
        <w:jc w:val="both"/>
        <w:rPr>
          <w:sz w:val="22"/>
          <w:szCs w:val="22"/>
          <w:lang w:val="sr-Latn-ME"/>
        </w:rPr>
      </w:pPr>
      <w:r w:rsidRPr="006C5CAB">
        <w:rPr>
          <w:sz w:val="22"/>
          <w:szCs w:val="22"/>
          <w:lang w:val="sr-Latn-ME"/>
        </w:rPr>
        <w:t xml:space="preserve">Institut za ljekove i medicinska sredstva </w:t>
      </w:r>
    </w:p>
    <w:p w14:paraId="44D82162" w14:textId="77777777" w:rsidR="007C6028" w:rsidRPr="006C5CAB" w:rsidRDefault="007C6028" w:rsidP="00891ABF">
      <w:pPr>
        <w:jc w:val="both"/>
        <w:rPr>
          <w:sz w:val="22"/>
          <w:szCs w:val="22"/>
          <w:lang w:val="sr-Latn-ME"/>
        </w:rPr>
      </w:pPr>
      <w:r w:rsidRPr="006C5CAB">
        <w:rPr>
          <w:sz w:val="22"/>
          <w:szCs w:val="22"/>
          <w:lang w:val="sr-Latn-ME"/>
        </w:rPr>
        <w:t>Odjeljenje za farmakovigilancu</w:t>
      </w:r>
    </w:p>
    <w:p w14:paraId="328593EE" w14:textId="77777777" w:rsidR="007C6028" w:rsidRPr="006C5CAB" w:rsidRDefault="007C6028" w:rsidP="00891ABF">
      <w:pPr>
        <w:jc w:val="both"/>
        <w:rPr>
          <w:sz w:val="22"/>
          <w:szCs w:val="22"/>
          <w:lang w:val="sr-Latn-ME"/>
        </w:rPr>
      </w:pPr>
      <w:r w:rsidRPr="006C5CAB">
        <w:rPr>
          <w:sz w:val="22"/>
          <w:szCs w:val="22"/>
          <w:lang w:val="sr-Latn-ME"/>
        </w:rPr>
        <w:t>Bulevar Ivana Crnojevića 64a, 81000 Podgorica</w:t>
      </w:r>
    </w:p>
    <w:p w14:paraId="4988D772" w14:textId="77777777" w:rsidR="007C6028" w:rsidRPr="006C5CAB" w:rsidRDefault="007C6028" w:rsidP="00891ABF">
      <w:pPr>
        <w:jc w:val="both"/>
        <w:rPr>
          <w:sz w:val="22"/>
          <w:szCs w:val="22"/>
          <w:lang w:val="sr-Latn-ME"/>
        </w:rPr>
      </w:pPr>
    </w:p>
    <w:p w14:paraId="21BDFCEB" w14:textId="77777777" w:rsidR="007C6028" w:rsidRPr="006C5CAB" w:rsidRDefault="007C6028" w:rsidP="00891ABF">
      <w:pPr>
        <w:jc w:val="both"/>
        <w:rPr>
          <w:sz w:val="22"/>
          <w:szCs w:val="22"/>
          <w:lang w:val="sr-Latn-ME"/>
        </w:rPr>
      </w:pPr>
      <w:r w:rsidRPr="006C5CAB">
        <w:rPr>
          <w:sz w:val="22"/>
          <w:szCs w:val="22"/>
          <w:lang w:val="sr-Latn-ME"/>
        </w:rPr>
        <w:t>tel: +382 (0) 20 310 280</w:t>
      </w:r>
    </w:p>
    <w:p w14:paraId="109C884F" w14:textId="77777777" w:rsidR="007C6028" w:rsidRPr="006C5CAB" w:rsidRDefault="007C6028" w:rsidP="00891ABF">
      <w:pPr>
        <w:jc w:val="both"/>
        <w:rPr>
          <w:sz w:val="22"/>
          <w:szCs w:val="22"/>
          <w:lang w:val="sr-Latn-ME"/>
        </w:rPr>
      </w:pPr>
      <w:r w:rsidRPr="006C5CAB">
        <w:rPr>
          <w:sz w:val="22"/>
          <w:szCs w:val="22"/>
          <w:lang w:val="sr-Latn-ME"/>
        </w:rPr>
        <w:t>fax: +382 (0) 20 310 581</w:t>
      </w:r>
    </w:p>
    <w:p w14:paraId="6025F65F" w14:textId="77777777" w:rsidR="007C6028" w:rsidRPr="006C5CAB" w:rsidRDefault="007410DB" w:rsidP="00891ABF">
      <w:pPr>
        <w:jc w:val="both"/>
        <w:rPr>
          <w:sz w:val="22"/>
          <w:szCs w:val="22"/>
          <w:lang w:val="sr-Latn-ME"/>
        </w:rPr>
      </w:pPr>
      <w:hyperlink r:id="rId8" w:history="1">
        <w:r w:rsidR="00510F22" w:rsidRPr="006C5CAB">
          <w:rPr>
            <w:rStyle w:val="Hyperlink"/>
            <w:sz w:val="22"/>
            <w:szCs w:val="22"/>
            <w:lang w:val="sr-Latn-ME"/>
          </w:rPr>
          <w:t>www.cinmed.me</w:t>
        </w:r>
      </w:hyperlink>
      <w:r w:rsidR="00510F22" w:rsidRPr="006C5CAB">
        <w:rPr>
          <w:sz w:val="22"/>
          <w:szCs w:val="22"/>
          <w:lang w:val="sr-Latn-ME"/>
        </w:rPr>
        <w:t xml:space="preserve"> </w:t>
      </w:r>
    </w:p>
    <w:p w14:paraId="2B6972C7" w14:textId="77777777" w:rsidR="007C6028" w:rsidRPr="006C5CAB" w:rsidRDefault="007410DB" w:rsidP="00891ABF">
      <w:pPr>
        <w:jc w:val="both"/>
        <w:rPr>
          <w:sz w:val="22"/>
          <w:szCs w:val="22"/>
          <w:lang w:val="sr-Latn-ME"/>
        </w:rPr>
      </w:pPr>
      <w:hyperlink r:id="rId9" w:history="1">
        <w:r w:rsidR="00510F22" w:rsidRPr="006C5CAB">
          <w:rPr>
            <w:rStyle w:val="Hyperlink"/>
            <w:sz w:val="22"/>
            <w:szCs w:val="22"/>
            <w:lang w:val="sr-Latn-ME"/>
          </w:rPr>
          <w:t>nezeljenadejstva@cinmed.me</w:t>
        </w:r>
      </w:hyperlink>
      <w:r w:rsidR="00510F22" w:rsidRPr="006C5CAB">
        <w:rPr>
          <w:sz w:val="22"/>
          <w:szCs w:val="22"/>
          <w:lang w:val="sr-Latn-ME"/>
        </w:rPr>
        <w:t xml:space="preserve"> </w:t>
      </w:r>
    </w:p>
    <w:p w14:paraId="07651516" w14:textId="77777777" w:rsidR="00396B66" w:rsidRPr="006C5CAB" w:rsidRDefault="007C6028" w:rsidP="00891ABF">
      <w:pPr>
        <w:jc w:val="both"/>
        <w:rPr>
          <w:sz w:val="22"/>
          <w:szCs w:val="22"/>
          <w:lang w:val="sr-Latn-ME"/>
        </w:rPr>
      </w:pPr>
      <w:r w:rsidRPr="006C5CAB">
        <w:rPr>
          <w:sz w:val="22"/>
          <w:szCs w:val="22"/>
          <w:lang w:val="sr-Latn-ME"/>
        </w:rPr>
        <w:t>putem IS zdravstvene zaštite</w:t>
      </w:r>
    </w:p>
    <w:p w14:paraId="4BE6A9D5" w14:textId="77777777" w:rsidR="0082338C" w:rsidRPr="006C5CAB" w:rsidRDefault="0082338C" w:rsidP="00891ABF">
      <w:pPr>
        <w:jc w:val="both"/>
        <w:rPr>
          <w:sz w:val="22"/>
          <w:szCs w:val="22"/>
          <w:lang w:val="sr-Latn-ME"/>
        </w:rPr>
      </w:pPr>
      <w:r w:rsidRPr="006C5CAB">
        <w:rPr>
          <w:sz w:val="22"/>
          <w:szCs w:val="22"/>
          <w:lang w:val="sr-Latn-ME"/>
        </w:rPr>
        <w:t>QR kod za online prijavu</w:t>
      </w:r>
      <w:r w:rsidR="0014423E" w:rsidRPr="006C5CAB">
        <w:rPr>
          <w:sz w:val="22"/>
          <w:szCs w:val="22"/>
          <w:lang w:val="sr-Latn-ME"/>
        </w:rPr>
        <w:t xml:space="preserve"> sumnje na neželjeno dejstvo lijeka</w:t>
      </w:r>
      <w:r w:rsidRPr="006C5CAB">
        <w:rPr>
          <w:sz w:val="22"/>
          <w:szCs w:val="22"/>
          <w:lang w:val="sr-Latn-ME"/>
        </w:rPr>
        <w:t>:</w:t>
      </w:r>
    </w:p>
    <w:p w14:paraId="6B0E3D19" w14:textId="77777777" w:rsidR="0082338C" w:rsidRPr="006C5CAB" w:rsidRDefault="0082338C" w:rsidP="00891ABF">
      <w:pPr>
        <w:jc w:val="both"/>
        <w:rPr>
          <w:sz w:val="22"/>
          <w:szCs w:val="22"/>
          <w:lang w:val="sr-Latn-ME"/>
        </w:rPr>
      </w:pPr>
    </w:p>
    <w:p w14:paraId="1C4AD76E" w14:textId="77777777" w:rsidR="0082338C" w:rsidRPr="006C5CAB" w:rsidRDefault="00C547D5" w:rsidP="00891ABF">
      <w:pPr>
        <w:jc w:val="both"/>
        <w:rPr>
          <w:sz w:val="22"/>
          <w:szCs w:val="22"/>
          <w:lang w:val="sr-Latn-ME"/>
        </w:rPr>
      </w:pPr>
      <w:r w:rsidRPr="006C5CAB">
        <w:rPr>
          <w:noProof/>
          <w:sz w:val="22"/>
          <w:szCs w:val="22"/>
        </w:rPr>
        <w:drawing>
          <wp:inline distT="0" distB="0" distL="0" distR="0" wp14:anchorId="3B5C26E4" wp14:editId="594CD297">
            <wp:extent cx="971550" cy="971550"/>
            <wp:effectExtent l="0" t="0" r="0" b="0"/>
            <wp:docPr id="6" name="Picture 6"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29BC8189" w14:textId="196FA494" w:rsidR="00A32113" w:rsidRPr="006C5CAB" w:rsidRDefault="00A32113" w:rsidP="00291DAD">
      <w:pPr>
        <w:tabs>
          <w:tab w:val="left" w:pos="540"/>
          <w:tab w:val="left" w:pos="569"/>
        </w:tabs>
        <w:rPr>
          <w:b/>
          <w:bCs/>
          <w:sz w:val="22"/>
          <w:szCs w:val="22"/>
          <w:lang w:val="sr-Latn-ME"/>
        </w:rPr>
      </w:pPr>
      <w:r w:rsidRPr="006C5CAB">
        <w:rPr>
          <w:b/>
          <w:bCs/>
          <w:sz w:val="22"/>
          <w:szCs w:val="22"/>
          <w:lang w:val="sr-Latn-ME"/>
        </w:rPr>
        <w:lastRenderedPageBreak/>
        <w:t xml:space="preserve">5. </w:t>
      </w:r>
      <w:r w:rsidR="00291DAD" w:rsidRPr="006C5CAB">
        <w:rPr>
          <w:b/>
          <w:bCs/>
          <w:sz w:val="22"/>
          <w:szCs w:val="22"/>
          <w:lang w:val="sr-Latn-ME"/>
        </w:rPr>
        <w:tab/>
      </w:r>
      <w:r w:rsidRPr="006C5CAB">
        <w:rPr>
          <w:b/>
          <w:bCs/>
          <w:sz w:val="22"/>
          <w:szCs w:val="22"/>
          <w:lang w:val="sr-Latn-ME"/>
        </w:rPr>
        <w:t xml:space="preserve">KAKO ČUVATI LIJEK </w:t>
      </w:r>
      <w:r w:rsidR="00B255D1" w:rsidRPr="006C5CAB">
        <w:rPr>
          <w:b/>
          <w:bCs/>
          <w:caps/>
          <w:sz w:val="22"/>
          <w:szCs w:val="22"/>
          <w:lang w:val="sr-Latn-ME"/>
        </w:rPr>
        <w:t>Marcaine Spinal 0</w:t>
      </w:r>
      <w:r w:rsidR="001B030E">
        <w:rPr>
          <w:b/>
          <w:bCs/>
          <w:caps/>
          <w:sz w:val="22"/>
          <w:szCs w:val="22"/>
          <w:lang w:val="sr-Latn-ME"/>
        </w:rPr>
        <w:t>.</w:t>
      </w:r>
      <w:r w:rsidR="00B255D1" w:rsidRPr="006C5CAB">
        <w:rPr>
          <w:b/>
          <w:bCs/>
          <w:caps/>
          <w:sz w:val="22"/>
          <w:szCs w:val="22"/>
          <w:lang w:val="sr-Latn-ME"/>
        </w:rPr>
        <w:t>5%</w:t>
      </w:r>
      <w:r w:rsidR="00B255D1" w:rsidRPr="006C5CAB">
        <w:rPr>
          <w:b/>
          <w:bCs/>
          <w:sz w:val="22"/>
          <w:szCs w:val="22"/>
          <w:lang w:val="sr-Latn-ME"/>
        </w:rPr>
        <w:t xml:space="preserve">   </w:t>
      </w:r>
    </w:p>
    <w:p w14:paraId="3FC22356" w14:textId="77777777" w:rsidR="00445D8F" w:rsidRPr="006C5CAB" w:rsidRDefault="00445D8F" w:rsidP="00A32113">
      <w:pPr>
        <w:rPr>
          <w:sz w:val="22"/>
          <w:szCs w:val="22"/>
          <w:lang w:val="sr-Latn-ME"/>
        </w:rPr>
      </w:pPr>
    </w:p>
    <w:p w14:paraId="15D2676C" w14:textId="77777777" w:rsidR="00991E7D" w:rsidRPr="006C5CAB" w:rsidRDefault="008A7F7D" w:rsidP="00991E7D">
      <w:pPr>
        <w:numPr>
          <w:ilvl w:val="12"/>
          <w:numId w:val="0"/>
        </w:numPr>
        <w:tabs>
          <w:tab w:val="left" w:pos="720"/>
        </w:tabs>
        <w:ind w:right="-2"/>
        <w:rPr>
          <w:sz w:val="22"/>
          <w:szCs w:val="22"/>
          <w:lang w:val="sr-Latn-ME"/>
        </w:rPr>
      </w:pPr>
      <w:r w:rsidRPr="006C5CAB">
        <w:rPr>
          <w:sz w:val="22"/>
          <w:szCs w:val="22"/>
          <w:lang w:val="sr-Latn-ME"/>
        </w:rPr>
        <w:t xml:space="preserve">Lijek čuvajte </w:t>
      </w:r>
      <w:r w:rsidR="00991E7D" w:rsidRPr="006C5CAB">
        <w:rPr>
          <w:sz w:val="22"/>
          <w:szCs w:val="22"/>
          <w:lang w:val="sr-Latn-ME"/>
        </w:rPr>
        <w:t>van pogleda i domašaja djece.</w:t>
      </w:r>
    </w:p>
    <w:p w14:paraId="43D65128" w14:textId="77777777" w:rsidR="00991E7D" w:rsidRPr="006C5CAB" w:rsidRDefault="00991E7D" w:rsidP="00A32113">
      <w:pPr>
        <w:rPr>
          <w:sz w:val="22"/>
          <w:szCs w:val="22"/>
          <w:lang w:val="sr-Latn-ME"/>
        </w:rPr>
      </w:pPr>
    </w:p>
    <w:p w14:paraId="0FF44AD8" w14:textId="0E564446" w:rsidR="00D01E45" w:rsidRPr="006C5CAB" w:rsidRDefault="00D01E45" w:rsidP="00A92C66">
      <w:pPr>
        <w:numPr>
          <w:ilvl w:val="12"/>
          <w:numId w:val="0"/>
        </w:numPr>
        <w:tabs>
          <w:tab w:val="left" w:pos="720"/>
        </w:tabs>
        <w:ind w:right="-2"/>
        <w:rPr>
          <w:sz w:val="22"/>
          <w:szCs w:val="22"/>
          <w:lang w:val="sr-Latn-ME"/>
        </w:rPr>
      </w:pPr>
      <w:r w:rsidRPr="006C5CAB">
        <w:rPr>
          <w:sz w:val="22"/>
          <w:szCs w:val="22"/>
          <w:lang w:val="sr-Latn-ME"/>
        </w:rPr>
        <w:t>Ovaj lijek se ne smije upotrijebiti nakon isteka roka upotrebe navedenog na kutiji</w:t>
      </w:r>
      <w:r w:rsidR="00A306CC" w:rsidRPr="006C5CAB">
        <w:rPr>
          <w:sz w:val="22"/>
          <w:szCs w:val="22"/>
          <w:lang w:val="sr-Latn-ME"/>
        </w:rPr>
        <w:t xml:space="preserve"> nakon „Važi do:“ i na ampuli nakon „EXP:”</w:t>
      </w:r>
      <w:r w:rsidRPr="006C5CAB">
        <w:rPr>
          <w:sz w:val="22"/>
          <w:szCs w:val="22"/>
          <w:lang w:val="sr-Latn-ME"/>
        </w:rPr>
        <w:t>. Rok upotrebe odnosi se na poslednji dan navedenog mjeseca.</w:t>
      </w:r>
    </w:p>
    <w:p w14:paraId="719D8F89" w14:textId="77777777" w:rsidR="00A306CC" w:rsidRPr="006C5CAB" w:rsidRDefault="00A306CC" w:rsidP="00A306CC">
      <w:pPr>
        <w:pStyle w:val="Header"/>
        <w:tabs>
          <w:tab w:val="left" w:pos="284"/>
        </w:tabs>
        <w:rPr>
          <w:sz w:val="22"/>
          <w:szCs w:val="22"/>
          <w:lang w:val="sr-Latn-ME"/>
        </w:rPr>
      </w:pPr>
    </w:p>
    <w:p w14:paraId="276D1742" w14:textId="64D59AB9" w:rsidR="00A306CC" w:rsidRPr="006C5CAB" w:rsidRDefault="00A306CC" w:rsidP="00A306CC">
      <w:pPr>
        <w:pStyle w:val="Header"/>
        <w:tabs>
          <w:tab w:val="left" w:pos="284"/>
        </w:tabs>
        <w:rPr>
          <w:bCs/>
          <w:sz w:val="22"/>
          <w:szCs w:val="22"/>
          <w:lang w:val="sr-Latn-ME"/>
        </w:rPr>
      </w:pPr>
      <w:r w:rsidRPr="006C5CAB">
        <w:rPr>
          <w:sz w:val="22"/>
          <w:szCs w:val="22"/>
          <w:lang w:val="sr-Latn-ME"/>
        </w:rPr>
        <w:t>Čuvati u originalnom pakovanju na temperaturi do 25°C. Ne zamrzavati.</w:t>
      </w:r>
    </w:p>
    <w:p w14:paraId="73D63191" w14:textId="77777777" w:rsidR="00A306CC" w:rsidRPr="006C5CAB" w:rsidRDefault="00A306CC" w:rsidP="00A306CC">
      <w:pPr>
        <w:pStyle w:val="Header"/>
        <w:tabs>
          <w:tab w:val="left" w:pos="284"/>
        </w:tabs>
        <w:rPr>
          <w:sz w:val="22"/>
          <w:szCs w:val="22"/>
          <w:lang w:val="sr-Latn-ME"/>
        </w:rPr>
      </w:pPr>
      <w:r w:rsidRPr="006C5CAB">
        <w:rPr>
          <w:sz w:val="22"/>
          <w:szCs w:val="22"/>
          <w:lang w:val="sr-Latn-ME"/>
        </w:rPr>
        <w:t>Rok upotrebe nakon prvog otvaranja: upotrijebiti odmah.</w:t>
      </w:r>
    </w:p>
    <w:p w14:paraId="726D6E07" w14:textId="77777777" w:rsidR="00A306CC" w:rsidRPr="006C5CAB" w:rsidRDefault="00A306CC" w:rsidP="00A92C66">
      <w:pPr>
        <w:numPr>
          <w:ilvl w:val="12"/>
          <w:numId w:val="0"/>
        </w:numPr>
        <w:tabs>
          <w:tab w:val="left" w:pos="720"/>
        </w:tabs>
        <w:ind w:right="-2"/>
        <w:rPr>
          <w:sz w:val="22"/>
          <w:szCs w:val="22"/>
          <w:lang w:val="sr-Latn-ME"/>
        </w:rPr>
      </w:pPr>
    </w:p>
    <w:p w14:paraId="4DDBF0CD" w14:textId="1ED1F7D6" w:rsidR="000E3FB8" w:rsidRPr="006C5CAB" w:rsidRDefault="000E3FB8" w:rsidP="0008648C">
      <w:pPr>
        <w:pStyle w:val="Header"/>
        <w:tabs>
          <w:tab w:val="left" w:pos="284"/>
        </w:tabs>
        <w:jc w:val="both"/>
        <w:rPr>
          <w:sz w:val="22"/>
          <w:szCs w:val="22"/>
          <w:lang w:val="sr-Latn-ME"/>
        </w:rPr>
      </w:pPr>
      <w:r w:rsidRPr="006C5CAB">
        <w:rPr>
          <w:sz w:val="22"/>
          <w:szCs w:val="22"/>
          <w:lang w:val="sr-Latn-ME"/>
        </w:rPr>
        <w:t>Vaš ljekar i bolnički farmaceut su odgovorni za ispravno čuvanje, izdavanje i uklanjanje lijeka</w:t>
      </w:r>
      <w:r w:rsidR="00A306CC" w:rsidRPr="006C5CAB">
        <w:rPr>
          <w:sz w:val="22"/>
          <w:szCs w:val="22"/>
          <w:lang w:val="sr-Latn-ME"/>
        </w:rPr>
        <w:t xml:space="preserve"> Marcaine Spinal 0.5%.</w:t>
      </w:r>
      <w:r w:rsidRPr="006C5CAB">
        <w:rPr>
          <w:sz w:val="22"/>
          <w:szCs w:val="22"/>
          <w:lang w:val="sr-Latn-ME"/>
        </w:rPr>
        <w:t xml:space="preserve"> </w:t>
      </w:r>
    </w:p>
    <w:p w14:paraId="29E7F5BF" w14:textId="77777777" w:rsidR="00445D8F" w:rsidRPr="006C5CAB" w:rsidRDefault="00445D8F" w:rsidP="00A92C66">
      <w:pPr>
        <w:rPr>
          <w:b/>
          <w:bCs/>
          <w:sz w:val="22"/>
          <w:szCs w:val="22"/>
          <w:lang w:val="sr-Latn-ME"/>
        </w:rPr>
      </w:pPr>
    </w:p>
    <w:p w14:paraId="42CB597B" w14:textId="77777777" w:rsidR="00D01E45" w:rsidRPr="006C5CAB" w:rsidRDefault="00D01E45" w:rsidP="00A92C66">
      <w:pPr>
        <w:rPr>
          <w:sz w:val="22"/>
          <w:szCs w:val="22"/>
          <w:lang w:val="sr-Latn-ME" w:eastAsia="hr-HR"/>
        </w:rPr>
      </w:pPr>
      <w:r w:rsidRPr="006C5CAB">
        <w:rPr>
          <w:sz w:val="22"/>
          <w:szCs w:val="22"/>
          <w:lang w:val="sr-Latn-ME" w:eastAsia="hr-HR"/>
        </w:rPr>
        <w:t>Ljekove ne treba bacati u kanalizaciju, niti kućni otpad. Ove mjere pomažu očuvanju životne sredine.</w:t>
      </w:r>
    </w:p>
    <w:p w14:paraId="0E34AD43" w14:textId="77777777" w:rsidR="00D01E45" w:rsidRPr="006C5CAB" w:rsidRDefault="00D01E45" w:rsidP="00A92C66">
      <w:pPr>
        <w:rPr>
          <w:b/>
          <w:bCs/>
          <w:sz w:val="22"/>
          <w:szCs w:val="22"/>
          <w:lang w:val="sr-Latn-ME" w:eastAsia="hr-HR"/>
        </w:rPr>
      </w:pPr>
      <w:r w:rsidRPr="006C5CAB">
        <w:rPr>
          <w:sz w:val="22"/>
          <w:szCs w:val="22"/>
          <w:lang w:val="sr-Latn-ME" w:eastAsia="hr-HR"/>
        </w:rPr>
        <w:t>Neupotrijebljeni lijek se uništava u skladu sa važećim propisima.</w:t>
      </w:r>
    </w:p>
    <w:p w14:paraId="15E79432" w14:textId="5D543BC9" w:rsidR="00396B66" w:rsidRPr="006C5CAB" w:rsidRDefault="00396B66" w:rsidP="00A32113">
      <w:pPr>
        <w:rPr>
          <w:bCs/>
          <w:sz w:val="22"/>
          <w:szCs w:val="22"/>
          <w:lang w:val="sr-Latn-ME"/>
        </w:rPr>
      </w:pPr>
    </w:p>
    <w:p w14:paraId="0386829D" w14:textId="77777777" w:rsidR="00845A72" w:rsidRPr="006C5CAB" w:rsidRDefault="00845A72" w:rsidP="00A32113">
      <w:pPr>
        <w:rPr>
          <w:bCs/>
          <w:sz w:val="22"/>
          <w:szCs w:val="22"/>
          <w:lang w:val="sr-Latn-ME"/>
        </w:rPr>
      </w:pPr>
    </w:p>
    <w:p w14:paraId="702D061F" w14:textId="77777777" w:rsidR="00A32113" w:rsidRPr="006C5CAB" w:rsidRDefault="00A32113" w:rsidP="00291DAD">
      <w:pPr>
        <w:tabs>
          <w:tab w:val="left" w:pos="540"/>
          <w:tab w:val="left" w:pos="569"/>
        </w:tabs>
        <w:rPr>
          <w:b/>
          <w:bCs/>
          <w:sz w:val="22"/>
          <w:szCs w:val="22"/>
          <w:lang w:val="sr-Latn-ME"/>
        </w:rPr>
      </w:pPr>
      <w:r w:rsidRPr="006C5CAB">
        <w:rPr>
          <w:b/>
          <w:bCs/>
          <w:sz w:val="22"/>
          <w:szCs w:val="22"/>
          <w:lang w:val="sr-Latn-ME"/>
        </w:rPr>
        <w:t xml:space="preserve">6. </w:t>
      </w:r>
      <w:r w:rsidR="00291DAD" w:rsidRPr="006C5CAB">
        <w:rPr>
          <w:b/>
          <w:bCs/>
          <w:sz w:val="22"/>
          <w:szCs w:val="22"/>
          <w:lang w:val="sr-Latn-ME"/>
        </w:rPr>
        <w:tab/>
      </w:r>
      <w:r w:rsidR="00326EEC" w:rsidRPr="006C5CAB">
        <w:rPr>
          <w:b/>
          <w:bCs/>
          <w:sz w:val="22"/>
          <w:szCs w:val="22"/>
          <w:lang w:val="sr-Latn-ME"/>
        </w:rPr>
        <w:t xml:space="preserve">SADRŽAJ PAKOVANJA I </w:t>
      </w:r>
      <w:r w:rsidRPr="006C5CAB">
        <w:rPr>
          <w:b/>
          <w:bCs/>
          <w:sz w:val="22"/>
          <w:szCs w:val="22"/>
          <w:lang w:val="sr-Latn-ME"/>
        </w:rPr>
        <w:t>DODATNE INFORMACIJE</w:t>
      </w:r>
      <w:r w:rsidR="00E06040" w:rsidRPr="006C5CAB">
        <w:rPr>
          <w:b/>
          <w:bCs/>
          <w:sz w:val="22"/>
          <w:szCs w:val="22"/>
          <w:lang w:val="sr-Latn-ME"/>
        </w:rPr>
        <w:t xml:space="preserve"> </w:t>
      </w:r>
    </w:p>
    <w:p w14:paraId="0A50C9CD" w14:textId="77777777" w:rsidR="00445D8F" w:rsidRPr="006C5CAB" w:rsidRDefault="00445D8F" w:rsidP="00A32113">
      <w:pPr>
        <w:rPr>
          <w:sz w:val="22"/>
          <w:szCs w:val="22"/>
          <w:lang w:val="sr-Latn-ME"/>
        </w:rPr>
      </w:pPr>
    </w:p>
    <w:p w14:paraId="08D4ED5E" w14:textId="781D8FBA" w:rsidR="00A306CC" w:rsidRPr="006C5CAB" w:rsidRDefault="00A32113" w:rsidP="00A32113">
      <w:pPr>
        <w:rPr>
          <w:b/>
          <w:bCs/>
          <w:sz w:val="22"/>
          <w:szCs w:val="22"/>
          <w:lang w:val="sr-Latn-ME"/>
        </w:rPr>
      </w:pPr>
      <w:r w:rsidRPr="006C5CAB">
        <w:rPr>
          <w:b/>
          <w:bCs/>
          <w:sz w:val="22"/>
          <w:szCs w:val="22"/>
          <w:lang w:val="sr-Latn-ME"/>
        </w:rPr>
        <w:t xml:space="preserve">Šta sadrži lijek </w:t>
      </w:r>
      <w:r w:rsidR="00B255D1" w:rsidRPr="006C5CAB">
        <w:rPr>
          <w:b/>
          <w:bCs/>
          <w:sz w:val="22"/>
          <w:szCs w:val="22"/>
          <w:lang w:val="sr-Latn-ME"/>
        </w:rPr>
        <w:t>Marcaine Spinal 0</w:t>
      </w:r>
      <w:r w:rsidR="001B030E">
        <w:rPr>
          <w:b/>
          <w:bCs/>
          <w:sz w:val="22"/>
          <w:szCs w:val="22"/>
          <w:lang w:val="sr-Latn-ME"/>
        </w:rPr>
        <w:t>.</w:t>
      </w:r>
      <w:r w:rsidR="00B255D1" w:rsidRPr="006C5CAB">
        <w:rPr>
          <w:b/>
          <w:bCs/>
          <w:sz w:val="22"/>
          <w:szCs w:val="22"/>
          <w:lang w:val="sr-Latn-ME"/>
        </w:rPr>
        <w:t xml:space="preserve">5%   </w:t>
      </w:r>
    </w:p>
    <w:p w14:paraId="2E4720EA" w14:textId="77777777" w:rsidR="00845A72" w:rsidRPr="006C5CAB" w:rsidRDefault="00845A72" w:rsidP="00A32113">
      <w:pPr>
        <w:rPr>
          <w:b/>
          <w:sz w:val="22"/>
          <w:szCs w:val="22"/>
          <w:lang w:val="sr-Latn-ME"/>
        </w:rPr>
      </w:pPr>
    </w:p>
    <w:p w14:paraId="5FC4680B" w14:textId="7FACFD18" w:rsidR="00845A72" w:rsidRPr="006C5CAB" w:rsidRDefault="00A306CC" w:rsidP="0008648C">
      <w:pPr>
        <w:jc w:val="both"/>
        <w:rPr>
          <w:bCs/>
          <w:sz w:val="22"/>
          <w:szCs w:val="22"/>
          <w:lang w:val="sr-Latn-ME"/>
        </w:rPr>
      </w:pPr>
      <w:r w:rsidRPr="006C5CAB">
        <w:rPr>
          <w:bCs/>
          <w:sz w:val="22"/>
          <w:szCs w:val="22"/>
          <w:lang w:val="sr-Latn-ME"/>
        </w:rPr>
        <w:t xml:space="preserve">- </w:t>
      </w:r>
      <w:r w:rsidR="001211C5">
        <w:rPr>
          <w:bCs/>
          <w:sz w:val="22"/>
          <w:szCs w:val="22"/>
          <w:lang w:val="sr-Latn-ME"/>
        </w:rPr>
        <w:t xml:space="preserve"> </w:t>
      </w:r>
      <w:r w:rsidRPr="006C5CAB">
        <w:rPr>
          <w:bCs/>
          <w:sz w:val="22"/>
          <w:szCs w:val="22"/>
          <w:lang w:val="sr-Latn-ME"/>
        </w:rPr>
        <w:t>Aktivna supstanca</w:t>
      </w:r>
      <w:r w:rsidRPr="006C5CAB">
        <w:rPr>
          <w:b/>
          <w:sz w:val="22"/>
          <w:szCs w:val="22"/>
          <w:lang w:val="sr-Latn-ME"/>
        </w:rPr>
        <w:t xml:space="preserve"> </w:t>
      </w:r>
      <w:r w:rsidRPr="006C5CAB">
        <w:rPr>
          <w:bCs/>
          <w:sz w:val="22"/>
          <w:szCs w:val="22"/>
          <w:lang w:val="sr-Latn-ME"/>
        </w:rPr>
        <w:t>je bupivakain</w:t>
      </w:r>
      <w:r w:rsidR="00845A72" w:rsidRPr="006C5CAB">
        <w:rPr>
          <w:bCs/>
          <w:sz w:val="22"/>
          <w:szCs w:val="22"/>
          <w:lang w:val="sr-Latn-ME"/>
        </w:rPr>
        <w:t xml:space="preserve"> </w:t>
      </w:r>
      <w:r w:rsidRPr="006C5CAB">
        <w:rPr>
          <w:bCs/>
          <w:sz w:val="22"/>
          <w:szCs w:val="22"/>
          <w:lang w:val="sr-Latn-ME"/>
        </w:rPr>
        <w:t xml:space="preserve">hidrohlorid. </w:t>
      </w:r>
    </w:p>
    <w:p w14:paraId="5917077C" w14:textId="211FBB3F" w:rsidR="000E3FB8" w:rsidRDefault="00A306CC" w:rsidP="0008648C">
      <w:pPr>
        <w:jc w:val="both"/>
        <w:rPr>
          <w:sz w:val="22"/>
          <w:szCs w:val="22"/>
          <w:lang w:val="sr-Latn-ME"/>
        </w:rPr>
      </w:pPr>
      <w:r w:rsidRPr="006C5CAB">
        <w:rPr>
          <w:bCs/>
          <w:sz w:val="22"/>
          <w:szCs w:val="22"/>
          <w:lang w:val="sr-Latn-ME"/>
        </w:rPr>
        <w:t xml:space="preserve">Jedan mililitar rastvora za injekciju </w:t>
      </w:r>
      <w:r w:rsidR="000E3FB8" w:rsidRPr="006C5CAB">
        <w:rPr>
          <w:sz w:val="22"/>
          <w:szCs w:val="22"/>
          <w:lang w:val="sr-Latn-ME"/>
        </w:rPr>
        <w:t xml:space="preserve">sadrži </w:t>
      </w:r>
      <w:r w:rsidRPr="006C5CAB">
        <w:rPr>
          <w:sz w:val="22"/>
          <w:szCs w:val="22"/>
          <w:lang w:val="sr-Latn-ME"/>
        </w:rPr>
        <w:t>0,</w:t>
      </w:r>
      <w:r w:rsidR="000E3FB8" w:rsidRPr="006C5CAB">
        <w:rPr>
          <w:sz w:val="22"/>
          <w:szCs w:val="22"/>
          <w:lang w:val="sr-Latn-ME"/>
        </w:rPr>
        <w:t xml:space="preserve">5 mg bupivakain hidrohlorida </w:t>
      </w:r>
      <w:r w:rsidRPr="006C5CAB">
        <w:rPr>
          <w:sz w:val="22"/>
          <w:szCs w:val="22"/>
          <w:lang w:val="sr-Latn-ME"/>
        </w:rPr>
        <w:t>što odgovara 5,28 mg</w:t>
      </w:r>
      <w:r w:rsidR="000E3FB8" w:rsidRPr="006C5CAB">
        <w:rPr>
          <w:sz w:val="22"/>
          <w:szCs w:val="22"/>
          <w:lang w:val="sr-Latn-ME"/>
        </w:rPr>
        <w:t xml:space="preserve"> bupivakain hidrohlorid monohidrata.</w:t>
      </w:r>
    </w:p>
    <w:p w14:paraId="6C926969" w14:textId="77777777" w:rsidR="006C5CAB" w:rsidRPr="006C5CAB" w:rsidRDefault="006C5CAB" w:rsidP="0008648C">
      <w:pPr>
        <w:jc w:val="both"/>
        <w:rPr>
          <w:sz w:val="22"/>
          <w:szCs w:val="22"/>
          <w:lang w:val="sr-Latn-ME"/>
        </w:rPr>
      </w:pPr>
    </w:p>
    <w:p w14:paraId="491715FB" w14:textId="5646EF49" w:rsidR="00326EEC" w:rsidRPr="006C5CAB" w:rsidRDefault="00A306CC" w:rsidP="001B030E">
      <w:pPr>
        <w:pStyle w:val="ListParagraph"/>
        <w:ind w:left="0"/>
        <w:rPr>
          <w:sz w:val="22"/>
          <w:szCs w:val="22"/>
          <w:lang w:val="sr-Latn-ME"/>
        </w:rPr>
      </w:pPr>
      <w:r w:rsidRPr="006C5CAB">
        <w:rPr>
          <w:sz w:val="22"/>
          <w:szCs w:val="22"/>
          <w:lang w:val="sr-Latn-ME"/>
        </w:rPr>
        <w:t>-</w:t>
      </w:r>
      <w:r w:rsidR="001211C5">
        <w:rPr>
          <w:sz w:val="22"/>
          <w:szCs w:val="22"/>
          <w:lang w:val="sr-Latn-ME"/>
        </w:rPr>
        <w:t xml:space="preserve"> </w:t>
      </w:r>
      <w:r w:rsidR="000E3FB8" w:rsidRPr="006C5CAB">
        <w:rPr>
          <w:sz w:val="22"/>
          <w:szCs w:val="22"/>
          <w:lang w:val="sr-Latn-ME"/>
        </w:rPr>
        <w:t>Pomoćne supstance su: natrijum hlorid, natrijum hidroksid</w:t>
      </w:r>
      <w:r w:rsidRPr="006C5CAB">
        <w:rPr>
          <w:sz w:val="22"/>
          <w:szCs w:val="22"/>
          <w:lang w:val="sr-Latn-ME"/>
        </w:rPr>
        <w:t>, rastvor 1 mol/l</w:t>
      </w:r>
      <w:r w:rsidR="000E3FB8" w:rsidRPr="006C5CAB">
        <w:rPr>
          <w:sz w:val="22"/>
          <w:szCs w:val="22"/>
          <w:lang w:val="sr-Latn-ME"/>
        </w:rPr>
        <w:t xml:space="preserve"> i</w:t>
      </w:r>
      <w:r w:rsidRPr="006C5CAB">
        <w:rPr>
          <w:sz w:val="22"/>
          <w:szCs w:val="22"/>
          <w:lang w:val="sr-Latn-ME"/>
        </w:rPr>
        <w:t xml:space="preserve"> </w:t>
      </w:r>
      <w:r w:rsidR="000E3FB8" w:rsidRPr="006C5CAB">
        <w:rPr>
          <w:sz w:val="22"/>
          <w:szCs w:val="22"/>
          <w:lang w:val="sr-Latn-ME"/>
        </w:rPr>
        <w:t>hlorovodonična kiselina</w:t>
      </w:r>
      <w:r w:rsidRPr="006C5CAB">
        <w:rPr>
          <w:sz w:val="22"/>
          <w:szCs w:val="22"/>
          <w:lang w:val="sr-Latn-ME"/>
        </w:rPr>
        <w:t>, rastvor 1 mol/l (za podešavanje pH)</w:t>
      </w:r>
      <w:r w:rsidR="000E3FB8" w:rsidRPr="006C5CAB">
        <w:rPr>
          <w:sz w:val="22"/>
          <w:szCs w:val="22"/>
          <w:lang w:val="sr-Latn-ME"/>
        </w:rPr>
        <w:t xml:space="preserve"> i voda za injekcije.</w:t>
      </w:r>
    </w:p>
    <w:p w14:paraId="1D3F0AC3" w14:textId="77777777" w:rsidR="000E3FB8" w:rsidRPr="006C5CAB" w:rsidRDefault="000E3FB8" w:rsidP="000E3FB8">
      <w:pPr>
        <w:rPr>
          <w:sz w:val="22"/>
          <w:szCs w:val="22"/>
          <w:lang w:val="sr-Latn-ME"/>
        </w:rPr>
      </w:pPr>
    </w:p>
    <w:p w14:paraId="15B310C2" w14:textId="595F3049" w:rsidR="00A32113" w:rsidRPr="006C5CAB" w:rsidRDefault="00A32113" w:rsidP="00A32113">
      <w:pPr>
        <w:rPr>
          <w:b/>
          <w:sz w:val="22"/>
          <w:szCs w:val="22"/>
          <w:lang w:val="sr-Latn-ME"/>
        </w:rPr>
      </w:pPr>
      <w:r w:rsidRPr="006C5CAB">
        <w:rPr>
          <w:b/>
          <w:sz w:val="22"/>
          <w:szCs w:val="22"/>
          <w:lang w:val="sr-Latn-ME"/>
        </w:rPr>
        <w:t xml:space="preserve">Kako izgleda lijek </w:t>
      </w:r>
      <w:r w:rsidR="00B255D1" w:rsidRPr="006C5CAB">
        <w:rPr>
          <w:b/>
          <w:sz w:val="22"/>
          <w:szCs w:val="22"/>
          <w:lang w:val="sr-Latn-ME"/>
        </w:rPr>
        <w:t>Marcaine Spinal 0</w:t>
      </w:r>
      <w:r w:rsidR="001B030E">
        <w:rPr>
          <w:b/>
          <w:sz w:val="22"/>
          <w:szCs w:val="22"/>
          <w:lang w:val="sr-Latn-ME"/>
        </w:rPr>
        <w:t>.</w:t>
      </w:r>
      <w:r w:rsidR="00B255D1" w:rsidRPr="006C5CAB">
        <w:rPr>
          <w:b/>
          <w:sz w:val="22"/>
          <w:szCs w:val="22"/>
          <w:lang w:val="sr-Latn-ME"/>
        </w:rPr>
        <w:t xml:space="preserve">5% </w:t>
      </w:r>
      <w:r w:rsidRPr="006C5CAB">
        <w:rPr>
          <w:b/>
          <w:sz w:val="22"/>
          <w:szCs w:val="22"/>
          <w:lang w:val="sr-Latn-ME"/>
        </w:rPr>
        <w:t>i sadržaj pakovanja</w:t>
      </w:r>
    </w:p>
    <w:p w14:paraId="5264F666" w14:textId="77777777" w:rsidR="00E705DA" w:rsidRPr="006C5CAB" w:rsidRDefault="00E705DA" w:rsidP="000E3FB8">
      <w:pPr>
        <w:rPr>
          <w:sz w:val="22"/>
          <w:szCs w:val="22"/>
          <w:lang w:val="sr-Latn-ME"/>
        </w:rPr>
      </w:pPr>
    </w:p>
    <w:p w14:paraId="5A596770" w14:textId="24088E58" w:rsidR="000E3FB8" w:rsidRPr="006C5CAB" w:rsidRDefault="00E705DA" w:rsidP="000E3FB8">
      <w:pPr>
        <w:rPr>
          <w:sz w:val="22"/>
          <w:szCs w:val="22"/>
          <w:lang w:val="sr-Latn-ME"/>
        </w:rPr>
      </w:pPr>
      <w:r w:rsidRPr="006C5CAB">
        <w:rPr>
          <w:sz w:val="22"/>
          <w:szCs w:val="22"/>
          <w:lang w:val="sr-Latn-ME"/>
        </w:rPr>
        <w:t>Rastvor za injekcije.</w:t>
      </w:r>
    </w:p>
    <w:p w14:paraId="78591007" w14:textId="1291C6ED" w:rsidR="00E705DA" w:rsidRPr="006C5CAB" w:rsidRDefault="00E705DA" w:rsidP="000E3FB8">
      <w:pPr>
        <w:rPr>
          <w:sz w:val="22"/>
          <w:szCs w:val="22"/>
          <w:lang w:val="sr-Latn-ME"/>
        </w:rPr>
      </w:pPr>
      <w:r w:rsidRPr="006C5CAB">
        <w:rPr>
          <w:sz w:val="22"/>
          <w:szCs w:val="22"/>
          <w:lang w:val="sr-Latn-ME"/>
        </w:rPr>
        <w:t>Bistar, bezbojan rastvor.</w:t>
      </w:r>
    </w:p>
    <w:p w14:paraId="490D968D" w14:textId="77777777" w:rsidR="00E705DA" w:rsidRPr="006C5CAB" w:rsidRDefault="00E705DA" w:rsidP="000E3FB8">
      <w:pPr>
        <w:rPr>
          <w:sz w:val="22"/>
          <w:szCs w:val="22"/>
          <w:lang w:val="sr-Latn-ME"/>
        </w:rPr>
      </w:pPr>
    </w:p>
    <w:p w14:paraId="32E20EE0" w14:textId="3C5513B1" w:rsidR="000E3FB8" w:rsidRPr="006C5CAB" w:rsidRDefault="000E3FB8" w:rsidP="0008648C">
      <w:pPr>
        <w:jc w:val="both"/>
        <w:rPr>
          <w:sz w:val="22"/>
          <w:szCs w:val="22"/>
          <w:lang w:val="sr-Latn-ME"/>
        </w:rPr>
      </w:pPr>
      <w:r w:rsidRPr="006C5CAB">
        <w:rPr>
          <w:sz w:val="22"/>
          <w:szCs w:val="22"/>
          <w:lang w:val="sr-Latn-ME"/>
        </w:rPr>
        <w:t xml:space="preserve">Unutrašnje pakovanje je </w:t>
      </w:r>
      <w:r w:rsidR="001F7EC0" w:rsidRPr="006C5CAB">
        <w:rPr>
          <w:sz w:val="22"/>
          <w:szCs w:val="22"/>
          <w:lang w:val="sr-Latn-ME"/>
        </w:rPr>
        <w:t xml:space="preserve">ampula od borsilikatnog stakla tip I, zapremine 5 </w:t>
      </w:r>
      <w:r w:rsidR="007E3293">
        <w:rPr>
          <w:sz w:val="22"/>
          <w:szCs w:val="22"/>
          <w:lang w:val="sr-Latn-ME"/>
        </w:rPr>
        <w:t>ml</w:t>
      </w:r>
      <w:r w:rsidR="001F7EC0" w:rsidRPr="006C5CAB">
        <w:rPr>
          <w:sz w:val="22"/>
          <w:szCs w:val="22"/>
          <w:lang w:val="sr-Latn-ME"/>
        </w:rPr>
        <w:t xml:space="preserve">, koja sadrži 4 </w:t>
      </w:r>
      <w:r w:rsidR="007E3293">
        <w:rPr>
          <w:sz w:val="22"/>
          <w:szCs w:val="22"/>
          <w:lang w:val="sr-Latn-ME"/>
        </w:rPr>
        <w:t>ml</w:t>
      </w:r>
      <w:r w:rsidR="001F7EC0" w:rsidRPr="006C5CAB">
        <w:rPr>
          <w:sz w:val="22"/>
          <w:szCs w:val="22"/>
          <w:lang w:val="sr-Latn-ME"/>
        </w:rPr>
        <w:t xml:space="preserve"> rastvora za injekciju. </w:t>
      </w:r>
      <w:r w:rsidRPr="006C5CAB">
        <w:rPr>
          <w:sz w:val="22"/>
          <w:szCs w:val="22"/>
          <w:lang w:val="sr-Latn-ME"/>
        </w:rPr>
        <w:t>P</w:t>
      </w:r>
      <w:r w:rsidR="001F7EC0" w:rsidRPr="006C5CAB">
        <w:rPr>
          <w:sz w:val="22"/>
          <w:szCs w:val="22"/>
          <w:lang w:val="sr-Latn-ME"/>
        </w:rPr>
        <w:t>et</w:t>
      </w:r>
      <w:r w:rsidRPr="006C5CAB">
        <w:rPr>
          <w:sz w:val="22"/>
          <w:szCs w:val="22"/>
          <w:lang w:val="sr-Latn-ME"/>
        </w:rPr>
        <w:t xml:space="preserve"> ampula se pakuje u blister (perforirani), koji se sastoji od providnog plastičnog (polipropilen) i papirnog d</w:t>
      </w:r>
      <w:r w:rsidR="001F7EC0" w:rsidRPr="006C5CAB">
        <w:rPr>
          <w:sz w:val="22"/>
          <w:szCs w:val="22"/>
          <w:lang w:val="sr-Latn-ME"/>
        </w:rPr>
        <w:t>ij</w:t>
      </w:r>
      <w:r w:rsidRPr="006C5CAB">
        <w:rPr>
          <w:sz w:val="22"/>
          <w:szCs w:val="22"/>
          <w:lang w:val="sr-Latn-ME"/>
        </w:rPr>
        <w:t>ela.</w:t>
      </w:r>
    </w:p>
    <w:p w14:paraId="25618364" w14:textId="10D3E87D" w:rsidR="000E3FB8" w:rsidRPr="006C5CAB" w:rsidRDefault="001F7EC0" w:rsidP="001B030E">
      <w:pPr>
        <w:rPr>
          <w:sz w:val="22"/>
          <w:szCs w:val="22"/>
          <w:lang w:val="sr-Latn-ME"/>
        </w:rPr>
      </w:pPr>
      <w:r w:rsidRPr="006C5CAB">
        <w:rPr>
          <w:sz w:val="22"/>
          <w:szCs w:val="22"/>
          <w:lang w:val="sr-Latn-ME"/>
        </w:rPr>
        <w:t xml:space="preserve">Spoljašnje </w:t>
      </w:r>
      <w:r w:rsidR="000E3FB8" w:rsidRPr="006C5CAB">
        <w:rPr>
          <w:sz w:val="22"/>
          <w:szCs w:val="22"/>
          <w:lang w:val="sr-Latn-ME"/>
        </w:rPr>
        <w:t xml:space="preserve">pakovanje je </w:t>
      </w:r>
      <w:r w:rsidRPr="006C5CAB">
        <w:rPr>
          <w:sz w:val="22"/>
          <w:szCs w:val="22"/>
          <w:lang w:val="sr-Latn-ME"/>
        </w:rPr>
        <w:t xml:space="preserve">složiva </w:t>
      </w:r>
      <w:r w:rsidR="000E3FB8" w:rsidRPr="006C5CAB">
        <w:rPr>
          <w:sz w:val="22"/>
          <w:szCs w:val="22"/>
          <w:lang w:val="sr-Latn-ME"/>
        </w:rPr>
        <w:t xml:space="preserve">kartonska kutija koja sadrži 5 ampula (5 x 4 ml) i </w:t>
      </w:r>
      <w:r w:rsidRPr="006C5CAB">
        <w:rPr>
          <w:sz w:val="22"/>
          <w:szCs w:val="22"/>
          <w:lang w:val="sr-Latn-ME"/>
        </w:rPr>
        <w:t>U</w:t>
      </w:r>
      <w:r w:rsidR="000E3FB8" w:rsidRPr="006C5CAB">
        <w:rPr>
          <w:sz w:val="22"/>
          <w:szCs w:val="22"/>
          <w:lang w:val="sr-Latn-ME"/>
        </w:rPr>
        <w:t>putstvo za lijek.</w:t>
      </w:r>
    </w:p>
    <w:p w14:paraId="4BBA6948" w14:textId="77777777" w:rsidR="000E3FB8" w:rsidRPr="006C5CAB" w:rsidRDefault="000E3FB8" w:rsidP="000E3FB8">
      <w:pPr>
        <w:rPr>
          <w:sz w:val="22"/>
          <w:szCs w:val="22"/>
          <w:lang w:val="sr-Latn-ME"/>
        </w:rPr>
      </w:pPr>
    </w:p>
    <w:p w14:paraId="59FAB830" w14:textId="77777777" w:rsidR="00A32113" w:rsidRPr="006C5CAB" w:rsidRDefault="00A32113" w:rsidP="00A32113">
      <w:pPr>
        <w:rPr>
          <w:b/>
          <w:sz w:val="22"/>
          <w:szCs w:val="22"/>
          <w:lang w:val="sr-Latn-ME"/>
        </w:rPr>
      </w:pPr>
      <w:r w:rsidRPr="006C5CAB">
        <w:rPr>
          <w:b/>
          <w:sz w:val="22"/>
          <w:szCs w:val="22"/>
          <w:lang w:val="sr-Latn-ME"/>
        </w:rPr>
        <w:t xml:space="preserve">Nosilac dozvole i </w:t>
      </w:r>
      <w:r w:rsidR="00C66783" w:rsidRPr="006C5CAB">
        <w:rPr>
          <w:b/>
          <w:sz w:val="22"/>
          <w:szCs w:val="22"/>
          <w:lang w:val="sr-Latn-ME"/>
        </w:rPr>
        <w:t>p</w:t>
      </w:r>
      <w:r w:rsidRPr="006C5CAB">
        <w:rPr>
          <w:b/>
          <w:sz w:val="22"/>
          <w:szCs w:val="22"/>
          <w:lang w:val="sr-Latn-ME"/>
        </w:rPr>
        <w:t>roizvođač</w:t>
      </w:r>
    </w:p>
    <w:p w14:paraId="5AAF700C" w14:textId="77777777" w:rsidR="000E3FB8" w:rsidRPr="006C5CAB" w:rsidRDefault="000E3FB8" w:rsidP="00A32113">
      <w:pPr>
        <w:rPr>
          <w:b/>
          <w:sz w:val="22"/>
          <w:szCs w:val="22"/>
          <w:lang w:val="sr-Latn-ME"/>
        </w:rPr>
      </w:pPr>
    </w:p>
    <w:p w14:paraId="347E5FC2" w14:textId="77777777" w:rsidR="000E3FB8" w:rsidRPr="006C5CAB" w:rsidRDefault="000E3FB8" w:rsidP="000E3FB8">
      <w:pPr>
        <w:rPr>
          <w:sz w:val="22"/>
          <w:szCs w:val="22"/>
          <w:lang w:val="sr-Latn-ME"/>
        </w:rPr>
      </w:pPr>
      <w:r w:rsidRPr="006C5CAB">
        <w:rPr>
          <w:b/>
          <w:bCs/>
          <w:sz w:val="22"/>
          <w:szCs w:val="22"/>
          <w:lang w:val="sr-Latn-ME"/>
        </w:rPr>
        <w:t>Nosilac dozvole</w:t>
      </w:r>
      <w:r w:rsidRPr="006C5CAB">
        <w:rPr>
          <w:sz w:val="22"/>
          <w:szCs w:val="22"/>
          <w:lang w:val="sr-Latn-ME"/>
        </w:rPr>
        <w:t>:</w:t>
      </w:r>
    </w:p>
    <w:p w14:paraId="157B1654" w14:textId="26E132B0" w:rsidR="000E3FB8" w:rsidRPr="006C5CAB" w:rsidRDefault="000E3FB8" w:rsidP="000E3FB8">
      <w:pPr>
        <w:rPr>
          <w:sz w:val="22"/>
          <w:szCs w:val="22"/>
          <w:lang w:val="sr-Latn-ME"/>
        </w:rPr>
      </w:pPr>
      <w:r w:rsidRPr="006C5CAB">
        <w:rPr>
          <w:sz w:val="22"/>
          <w:szCs w:val="22"/>
          <w:lang w:val="sr-Latn-ME"/>
        </w:rPr>
        <w:t>Glosarij d.o.o.</w:t>
      </w:r>
      <w:r w:rsidR="001211C5">
        <w:rPr>
          <w:sz w:val="22"/>
          <w:szCs w:val="22"/>
          <w:lang w:val="sr-Latn-ME"/>
        </w:rPr>
        <w:t>,</w:t>
      </w:r>
      <w:r w:rsidRPr="006C5CAB">
        <w:rPr>
          <w:sz w:val="22"/>
          <w:szCs w:val="22"/>
          <w:lang w:val="sr-Latn-ME"/>
        </w:rPr>
        <w:t>Vojislavljevića 76, 81 000 Podgorica, Crna Gora</w:t>
      </w:r>
    </w:p>
    <w:p w14:paraId="2E144080" w14:textId="77777777" w:rsidR="000E3FB8" w:rsidRPr="006C5CAB" w:rsidRDefault="000E3FB8" w:rsidP="000E3FB8">
      <w:pPr>
        <w:rPr>
          <w:sz w:val="22"/>
          <w:szCs w:val="22"/>
          <w:lang w:val="sr-Latn-ME"/>
        </w:rPr>
      </w:pPr>
    </w:p>
    <w:p w14:paraId="59FB39E0" w14:textId="77777777" w:rsidR="000E3FB8" w:rsidRPr="006C5CAB" w:rsidRDefault="000E3FB8" w:rsidP="000E3FB8">
      <w:pPr>
        <w:rPr>
          <w:sz w:val="22"/>
          <w:szCs w:val="22"/>
          <w:lang w:val="sr-Latn-ME"/>
        </w:rPr>
      </w:pPr>
      <w:r w:rsidRPr="006C5CAB">
        <w:rPr>
          <w:b/>
          <w:bCs/>
          <w:sz w:val="22"/>
          <w:szCs w:val="22"/>
          <w:lang w:val="sr-Latn-ME"/>
        </w:rPr>
        <w:t>Proizvođač</w:t>
      </w:r>
      <w:r w:rsidRPr="006C5CAB">
        <w:rPr>
          <w:sz w:val="22"/>
          <w:szCs w:val="22"/>
          <w:lang w:val="sr-Latn-ME"/>
        </w:rPr>
        <w:t>:</w:t>
      </w:r>
    </w:p>
    <w:p w14:paraId="0279000E" w14:textId="5D000FFD" w:rsidR="00445D8F" w:rsidRPr="006C5CAB" w:rsidRDefault="000E3FB8" w:rsidP="00845A72">
      <w:pPr>
        <w:rPr>
          <w:sz w:val="22"/>
          <w:szCs w:val="22"/>
          <w:lang w:val="sr-Latn-ME"/>
        </w:rPr>
      </w:pPr>
      <w:r w:rsidRPr="006C5CAB">
        <w:rPr>
          <w:sz w:val="22"/>
          <w:szCs w:val="22"/>
          <w:lang w:val="sr-Latn-ME"/>
        </w:rPr>
        <w:t>CENEXI,</w:t>
      </w:r>
      <w:r w:rsidR="001211C5">
        <w:rPr>
          <w:sz w:val="22"/>
          <w:szCs w:val="22"/>
          <w:lang w:val="sr-Latn-ME"/>
        </w:rPr>
        <w:t xml:space="preserve"> </w:t>
      </w:r>
      <w:r w:rsidR="00845A72" w:rsidRPr="006C5CAB">
        <w:rPr>
          <w:sz w:val="22"/>
          <w:szCs w:val="22"/>
          <w:lang w:val="sr-Latn-ME"/>
        </w:rPr>
        <w:t>52 rue Marcel et Jacques Gaucher, 94120 Fontenay-sous-Bois</w:t>
      </w:r>
      <w:r w:rsidRPr="006C5CAB">
        <w:rPr>
          <w:sz w:val="22"/>
          <w:szCs w:val="22"/>
          <w:lang w:val="sr-Latn-ME"/>
        </w:rPr>
        <w:t>, Francuska</w:t>
      </w:r>
    </w:p>
    <w:p w14:paraId="69F4A099" w14:textId="77777777" w:rsidR="000E3FB8" w:rsidRPr="006C5CAB" w:rsidRDefault="000E3FB8" w:rsidP="000E3FB8">
      <w:pPr>
        <w:rPr>
          <w:sz w:val="22"/>
          <w:szCs w:val="22"/>
          <w:lang w:val="sr-Latn-ME"/>
        </w:rPr>
      </w:pPr>
    </w:p>
    <w:p w14:paraId="7703BACD" w14:textId="77777777" w:rsidR="00A32113" w:rsidRPr="006C5CAB" w:rsidRDefault="00A32113" w:rsidP="00A32113">
      <w:pPr>
        <w:rPr>
          <w:b/>
          <w:sz w:val="22"/>
          <w:szCs w:val="22"/>
          <w:lang w:val="sr-Latn-ME"/>
        </w:rPr>
      </w:pPr>
      <w:r w:rsidRPr="006C5CAB">
        <w:rPr>
          <w:b/>
          <w:sz w:val="22"/>
          <w:szCs w:val="22"/>
          <w:lang w:val="sr-Latn-ME"/>
        </w:rPr>
        <w:t>Režim izdavanja lijeka</w:t>
      </w:r>
    </w:p>
    <w:p w14:paraId="704AD4F2" w14:textId="77777777" w:rsidR="000E3FB8" w:rsidRPr="006C5CAB" w:rsidRDefault="000E3FB8" w:rsidP="000E3FB8">
      <w:pPr>
        <w:rPr>
          <w:sz w:val="22"/>
          <w:szCs w:val="22"/>
          <w:lang w:val="sr-Latn-ME"/>
        </w:rPr>
      </w:pPr>
      <w:r w:rsidRPr="006C5CAB">
        <w:rPr>
          <w:sz w:val="22"/>
          <w:szCs w:val="22"/>
          <w:lang w:val="sr-Latn-ME"/>
        </w:rPr>
        <w:t>Lijek se izdaje samo na ljekarski recept.</w:t>
      </w:r>
    </w:p>
    <w:p w14:paraId="652240A3" w14:textId="77777777" w:rsidR="00445D8F" w:rsidRPr="006C5CAB" w:rsidRDefault="00445D8F" w:rsidP="00A32113">
      <w:pPr>
        <w:rPr>
          <w:sz w:val="22"/>
          <w:szCs w:val="22"/>
          <w:lang w:val="sr-Latn-ME"/>
        </w:rPr>
      </w:pPr>
    </w:p>
    <w:p w14:paraId="6E1688DA" w14:textId="77777777" w:rsidR="0067145B" w:rsidRPr="006C5CAB" w:rsidRDefault="00A32113" w:rsidP="00DB53F4">
      <w:pPr>
        <w:rPr>
          <w:b/>
          <w:sz w:val="22"/>
          <w:szCs w:val="22"/>
          <w:lang w:val="sr-Latn-ME"/>
        </w:rPr>
      </w:pPr>
      <w:r w:rsidRPr="006C5CAB">
        <w:rPr>
          <w:b/>
          <w:sz w:val="22"/>
          <w:szCs w:val="22"/>
          <w:lang w:val="sr-Latn-ME"/>
        </w:rPr>
        <w:t>Broj i datum dozvole</w:t>
      </w:r>
    </w:p>
    <w:p w14:paraId="718CF2A7" w14:textId="1468D8E7" w:rsidR="00440196" w:rsidRPr="0027434E" w:rsidRDefault="0027434E" w:rsidP="00DB53F4">
      <w:pPr>
        <w:rPr>
          <w:rFonts w:ascii="TimesNewRoman" w:hAnsi="TimesNewRoman" w:cs="TimesNewRoman"/>
          <w:sz w:val="22"/>
          <w:szCs w:val="22"/>
          <w:lang w:val="sr-Latn-ME" w:eastAsia="sr-Latn-ME"/>
        </w:rPr>
      </w:pPr>
      <w:r w:rsidRPr="0027434E">
        <w:rPr>
          <w:rFonts w:ascii="TimesNewRoman" w:hAnsi="TimesNewRoman" w:cs="TimesNewRoman"/>
          <w:sz w:val="22"/>
          <w:szCs w:val="22"/>
          <w:lang w:val="sr-Latn-ME" w:eastAsia="sr-Latn-ME"/>
        </w:rPr>
        <w:t xml:space="preserve">2030/24/4689 </w:t>
      </w:r>
      <w:r w:rsidRPr="0027434E">
        <w:rPr>
          <w:rFonts w:ascii="TimesNewRoman" w:hAnsi="TimesNewRoman" w:cs="TimesNewRoman"/>
          <w:sz w:val="22"/>
          <w:szCs w:val="22"/>
          <w:lang w:val="sr-Latn-ME" w:eastAsia="sr-Latn-ME"/>
        </w:rPr>
        <w:t>-</w:t>
      </w:r>
      <w:r w:rsidRPr="0027434E">
        <w:rPr>
          <w:rFonts w:ascii="TimesNewRoman" w:hAnsi="TimesNewRoman" w:cs="TimesNewRoman"/>
          <w:sz w:val="22"/>
          <w:szCs w:val="22"/>
          <w:lang w:val="sr-Latn-ME" w:eastAsia="sr-Latn-ME"/>
        </w:rPr>
        <w:t xml:space="preserve"> 5692</w:t>
      </w:r>
      <w:r w:rsidRPr="0027434E">
        <w:rPr>
          <w:rFonts w:ascii="TimesNewRoman" w:hAnsi="TimesNewRoman" w:cs="TimesNewRoman"/>
          <w:sz w:val="22"/>
          <w:szCs w:val="22"/>
          <w:lang w:val="sr-Latn-ME" w:eastAsia="sr-Latn-ME"/>
        </w:rPr>
        <w:t xml:space="preserve"> od 18.09.2024. godine</w:t>
      </w:r>
    </w:p>
    <w:p w14:paraId="3E5ADCB5" w14:textId="77777777" w:rsidR="0027434E" w:rsidRPr="006C5CAB" w:rsidRDefault="0027434E" w:rsidP="00DB53F4">
      <w:pPr>
        <w:rPr>
          <w:b/>
          <w:sz w:val="22"/>
          <w:szCs w:val="22"/>
          <w:lang w:val="sr-Latn-ME"/>
        </w:rPr>
      </w:pPr>
    </w:p>
    <w:p w14:paraId="4745DA64" w14:textId="18658090" w:rsidR="00440196" w:rsidRDefault="00440196" w:rsidP="00440196">
      <w:pPr>
        <w:rPr>
          <w:b/>
          <w:sz w:val="22"/>
          <w:szCs w:val="22"/>
          <w:lang w:val="sr-Latn-ME"/>
        </w:rPr>
      </w:pPr>
      <w:r w:rsidRPr="006C5CAB">
        <w:rPr>
          <w:b/>
          <w:sz w:val="22"/>
          <w:szCs w:val="22"/>
          <w:lang w:val="sr-Latn-ME"/>
        </w:rPr>
        <w:t>Ovo uputstvo je posljednji put odobreno</w:t>
      </w:r>
    </w:p>
    <w:p w14:paraId="66ED9D51" w14:textId="77777777" w:rsidR="0027434E" w:rsidRDefault="0027434E" w:rsidP="0027434E">
      <w:pPr>
        <w:tabs>
          <w:tab w:val="left" w:pos="540"/>
          <w:tab w:val="left" w:pos="569"/>
        </w:tabs>
        <w:ind w:left="540" w:hanging="540"/>
        <w:rPr>
          <w:bCs/>
          <w:sz w:val="22"/>
          <w:szCs w:val="22"/>
          <w:lang w:val="sr-Latn-ME"/>
        </w:rPr>
      </w:pPr>
      <w:r>
        <w:rPr>
          <w:bCs/>
          <w:sz w:val="22"/>
          <w:szCs w:val="22"/>
          <w:lang w:val="sr-Latn-ME"/>
        </w:rPr>
        <w:t>Septembar, 2024. godine</w:t>
      </w:r>
    </w:p>
    <w:p w14:paraId="0901D5BB" w14:textId="77777777" w:rsidR="0027434E" w:rsidRDefault="0027434E" w:rsidP="00440196">
      <w:pPr>
        <w:rPr>
          <w:b/>
          <w:sz w:val="22"/>
          <w:szCs w:val="22"/>
          <w:lang w:val="sr-Latn-ME"/>
        </w:rPr>
      </w:pPr>
    </w:p>
    <w:p w14:paraId="4251660B" w14:textId="49E9BFE0" w:rsidR="001211C5" w:rsidRDefault="001211C5" w:rsidP="00440196">
      <w:pPr>
        <w:rPr>
          <w:b/>
          <w:sz w:val="22"/>
          <w:szCs w:val="22"/>
          <w:lang w:val="sr-Latn-ME"/>
        </w:rPr>
      </w:pPr>
    </w:p>
    <w:p w14:paraId="4DDCC69B" w14:textId="7B8DD0A9" w:rsidR="006C5CAB" w:rsidRPr="006C5CAB" w:rsidRDefault="006C5CAB" w:rsidP="00A306D8">
      <w:pPr>
        <w:rPr>
          <w:sz w:val="22"/>
          <w:szCs w:val="22"/>
          <w:lang w:val="sr-Latn-ME"/>
        </w:rPr>
      </w:pPr>
    </w:p>
    <w:p w14:paraId="5EEFE258" w14:textId="0870C7A1" w:rsidR="00C32776" w:rsidRPr="006C5CAB" w:rsidRDefault="00C32776" w:rsidP="00C32776">
      <w:pPr>
        <w:tabs>
          <w:tab w:val="left" w:pos="284"/>
        </w:tabs>
        <w:jc w:val="both"/>
        <w:rPr>
          <w:i/>
          <w:iCs/>
          <w:sz w:val="22"/>
          <w:szCs w:val="22"/>
          <w:lang w:val="sr-Latn-ME"/>
        </w:rPr>
      </w:pPr>
      <w:r w:rsidRPr="006C5CAB">
        <w:rPr>
          <w:sz w:val="22"/>
          <w:szCs w:val="22"/>
          <w:lang w:val="sr-Latn-ME"/>
        </w:rPr>
        <w:lastRenderedPageBreak/>
        <w:t>-------------------------------------------------------------------------------------------------</w:t>
      </w:r>
    </w:p>
    <w:p w14:paraId="33CB2828" w14:textId="259C42F4" w:rsidR="00C32776" w:rsidRPr="006C5CAB" w:rsidRDefault="00C32776" w:rsidP="00823BB9">
      <w:pPr>
        <w:tabs>
          <w:tab w:val="left" w:pos="284"/>
        </w:tabs>
        <w:jc w:val="both"/>
        <w:rPr>
          <w:caps/>
          <w:sz w:val="22"/>
          <w:szCs w:val="22"/>
          <w:lang w:val="sr-Latn-ME"/>
        </w:rPr>
      </w:pPr>
      <w:r w:rsidRPr="006C5CAB">
        <w:rPr>
          <w:caps/>
          <w:sz w:val="22"/>
          <w:szCs w:val="22"/>
          <w:lang w:val="sr-Latn-ME"/>
        </w:rPr>
        <w:t>Sljedeće informacije namenjene su isključivo zdravstvenim stručnjacima</w:t>
      </w:r>
    </w:p>
    <w:p w14:paraId="4009B268" w14:textId="77777777" w:rsidR="00C32776" w:rsidRPr="006C5CAB" w:rsidRDefault="00C32776" w:rsidP="00823BB9">
      <w:pPr>
        <w:tabs>
          <w:tab w:val="left" w:pos="284"/>
        </w:tabs>
        <w:jc w:val="both"/>
        <w:rPr>
          <w:caps/>
          <w:sz w:val="22"/>
          <w:szCs w:val="22"/>
          <w:lang w:val="sr-Latn-ME"/>
        </w:rPr>
      </w:pPr>
    </w:p>
    <w:p w14:paraId="23073DA1" w14:textId="77777777" w:rsidR="00C32776" w:rsidRPr="006C5CAB" w:rsidRDefault="00C32776" w:rsidP="00891ABF">
      <w:pPr>
        <w:tabs>
          <w:tab w:val="left" w:pos="540"/>
          <w:tab w:val="left" w:pos="569"/>
        </w:tabs>
        <w:jc w:val="both"/>
        <w:rPr>
          <w:b/>
          <w:bCs/>
          <w:sz w:val="22"/>
          <w:szCs w:val="22"/>
          <w:lang w:val="sr-Latn-ME"/>
        </w:rPr>
      </w:pPr>
      <w:r w:rsidRPr="006C5CAB">
        <w:rPr>
          <w:b/>
          <w:bCs/>
          <w:sz w:val="22"/>
          <w:szCs w:val="22"/>
          <w:lang w:val="sr-Latn-ME"/>
        </w:rPr>
        <w:t>Terapijske indikacije</w:t>
      </w:r>
    </w:p>
    <w:p w14:paraId="67D3FCAA" w14:textId="77777777" w:rsidR="00C32776" w:rsidRPr="006C5CAB" w:rsidRDefault="00C32776" w:rsidP="00891ABF">
      <w:pPr>
        <w:tabs>
          <w:tab w:val="left" w:pos="540"/>
          <w:tab w:val="left" w:pos="569"/>
        </w:tabs>
        <w:jc w:val="both"/>
        <w:rPr>
          <w:bCs/>
          <w:sz w:val="22"/>
          <w:szCs w:val="22"/>
          <w:lang w:val="sr-Latn-ME"/>
        </w:rPr>
      </w:pPr>
    </w:p>
    <w:p w14:paraId="4A90E1EB" w14:textId="77777777" w:rsidR="00C32776" w:rsidRPr="006C5CAB" w:rsidRDefault="00C32776" w:rsidP="00891ABF">
      <w:pPr>
        <w:tabs>
          <w:tab w:val="left" w:pos="540"/>
          <w:tab w:val="left" w:pos="569"/>
        </w:tabs>
        <w:jc w:val="both"/>
        <w:rPr>
          <w:bCs/>
          <w:sz w:val="22"/>
          <w:szCs w:val="22"/>
          <w:lang w:val="sr-Latn-ME"/>
        </w:rPr>
      </w:pPr>
      <w:r w:rsidRPr="006C5CAB">
        <w:rPr>
          <w:bCs/>
          <w:sz w:val="22"/>
          <w:szCs w:val="22"/>
          <w:lang w:val="sr-Latn-ME"/>
        </w:rPr>
        <w:t>Subarahnoidalna anestezija u hirurgiji i akušerstvu.</w:t>
      </w:r>
    </w:p>
    <w:p w14:paraId="3337DE3F" w14:textId="77777777" w:rsidR="00C32776" w:rsidRPr="006C5CAB" w:rsidRDefault="00C32776" w:rsidP="00891ABF">
      <w:pPr>
        <w:tabs>
          <w:tab w:val="left" w:pos="540"/>
          <w:tab w:val="left" w:pos="569"/>
        </w:tabs>
        <w:jc w:val="both"/>
        <w:rPr>
          <w:b/>
          <w:bCs/>
          <w:sz w:val="22"/>
          <w:szCs w:val="22"/>
          <w:lang w:val="sr-Latn-ME"/>
        </w:rPr>
      </w:pPr>
    </w:p>
    <w:p w14:paraId="0155E39E" w14:textId="6FB58677" w:rsidR="00C32776" w:rsidRPr="006C5CAB" w:rsidRDefault="00C32776" w:rsidP="00891ABF">
      <w:pPr>
        <w:tabs>
          <w:tab w:val="left" w:pos="540"/>
          <w:tab w:val="left" w:pos="569"/>
        </w:tabs>
        <w:jc w:val="both"/>
        <w:rPr>
          <w:bCs/>
          <w:sz w:val="22"/>
          <w:szCs w:val="22"/>
          <w:lang w:val="sr-Latn-ME"/>
        </w:rPr>
      </w:pPr>
      <w:r w:rsidRPr="006C5CAB">
        <w:rPr>
          <w:bCs/>
          <w:sz w:val="22"/>
          <w:szCs w:val="22"/>
          <w:lang w:val="sr-Latn-ME"/>
        </w:rPr>
        <w:t>Lijek Marcaine Spinal 0.5% je indikovan za hirurške intervencije na donjim ekstremitetima, uključujući zglob kuka, koje traju 1,5 do 4 sata.</w:t>
      </w:r>
    </w:p>
    <w:p w14:paraId="5709D7E0" w14:textId="77777777" w:rsidR="00C32776" w:rsidRPr="006C5CAB" w:rsidRDefault="00C32776" w:rsidP="00891ABF">
      <w:pPr>
        <w:tabs>
          <w:tab w:val="left" w:pos="540"/>
          <w:tab w:val="left" w:pos="569"/>
        </w:tabs>
        <w:jc w:val="both"/>
        <w:rPr>
          <w:bCs/>
          <w:sz w:val="22"/>
          <w:szCs w:val="22"/>
          <w:lang w:val="sr-Latn-ME"/>
        </w:rPr>
      </w:pPr>
    </w:p>
    <w:p w14:paraId="2FAB7E0D" w14:textId="1593E7E1" w:rsidR="00C32776" w:rsidRPr="006C5CAB" w:rsidRDefault="00C32776" w:rsidP="00891ABF">
      <w:pPr>
        <w:tabs>
          <w:tab w:val="left" w:pos="540"/>
          <w:tab w:val="left" w:pos="569"/>
        </w:tabs>
        <w:jc w:val="both"/>
        <w:rPr>
          <w:bCs/>
          <w:sz w:val="22"/>
          <w:szCs w:val="22"/>
          <w:lang w:val="sr-Latn-ME"/>
        </w:rPr>
      </w:pPr>
      <w:r w:rsidRPr="006C5CAB">
        <w:rPr>
          <w:bCs/>
          <w:sz w:val="22"/>
          <w:szCs w:val="22"/>
          <w:lang w:val="sr-Latn-ME"/>
        </w:rPr>
        <w:t>Lijek Marcaine Spinal 0</w:t>
      </w:r>
      <w:r w:rsidR="001B030E">
        <w:rPr>
          <w:bCs/>
          <w:sz w:val="22"/>
          <w:szCs w:val="22"/>
          <w:lang w:val="sr-Latn-ME"/>
        </w:rPr>
        <w:t>.</w:t>
      </w:r>
      <w:r w:rsidRPr="006C5CAB">
        <w:rPr>
          <w:bCs/>
          <w:sz w:val="22"/>
          <w:szCs w:val="22"/>
          <w:lang w:val="sr-Latn-ME"/>
        </w:rPr>
        <w:t>5% je namijenjen odraslima i djeci svih uzrasta.</w:t>
      </w:r>
    </w:p>
    <w:p w14:paraId="205047F2" w14:textId="77777777" w:rsidR="00C32776" w:rsidRPr="006C5CAB" w:rsidRDefault="00C32776" w:rsidP="00823BB9">
      <w:pPr>
        <w:tabs>
          <w:tab w:val="left" w:pos="284"/>
        </w:tabs>
        <w:jc w:val="both"/>
        <w:rPr>
          <w:caps/>
          <w:sz w:val="22"/>
          <w:szCs w:val="22"/>
          <w:lang w:val="sr-Latn-ME"/>
        </w:rPr>
      </w:pPr>
    </w:p>
    <w:p w14:paraId="078E8250" w14:textId="77777777" w:rsidR="00C32776" w:rsidRPr="006C5CAB" w:rsidRDefault="00C32776" w:rsidP="00891ABF">
      <w:pPr>
        <w:tabs>
          <w:tab w:val="left" w:pos="540"/>
          <w:tab w:val="left" w:pos="569"/>
        </w:tabs>
        <w:jc w:val="both"/>
        <w:rPr>
          <w:b/>
          <w:bCs/>
          <w:sz w:val="22"/>
          <w:szCs w:val="22"/>
          <w:lang w:val="sr-Latn-ME"/>
        </w:rPr>
      </w:pPr>
      <w:r w:rsidRPr="006C5CAB">
        <w:rPr>
          <w:b/>
          <w:bCs/>
          <w:sz w:val="22"/>
          <w:szCs w:val="22"/>
          <w:lang w:val="sr-Latn-ME"/>
        </w:rPr>
        <w:t>Doziranje i način primjene</w:t>
      </w:r>
    </w:p>
    <w:p w14:paraId="58E2ADA6" w14:textId="77777777" w:rsidR="00C32776" w:rsidRPr="006C5CAB" w:rsidRDefault="00C32776" w:rsidP="00891ABF">
      <w:pPr>
        <w:tabs>
          <w:tab w:val="left" w:pos="540"/>
          <w:tab w:val="left" w:pos="569"/>
        </w:tabs>
        <w:jc w:val="both"/>
        <w:rPr>
          <w:bCs/>
          <w:sz w:val="22"/>
          <w:szCs w:val="22"/>
          <w:u w:val="single"/>
          <w:lang w:val="sr-Latn-ME"/>
        </w:rPr>
      </w:pPr>
    </w:p>
    <w:p w14:paraId="0B2CA61B" w14:textId="77777777" w:rsidR="00C32776" w:rsidRPr="006C5CAB" w:rsidRDefault="00C32776" w:rsidP="00891ABF">
      <w:pPr>
        <w:tabs>
          <w:tab w:val="left" w:pos="540"/>
          <w:tab w:val="left" w:pos="569"/>
        </w:tabs>
        <w:jc w:val="both"/>
        <w:rPr>
          <w:bCs/>
          <w:i/>
          <w:iCs/>
          <w:sz w:val="22"/>
          <w:szCs w:val="22"/>
          <w:lang w:val="sr-Latn-ME"/>
        </w:rPr>
      </w:pPr>
      <w:r w:rsidRPr="006C5CAB">
        <w:rPr>
          <w:bCs/>
          <w:i/>
          <w:iCs/>
          <w:sz w:val="22"/>
          <w:szCs w:val="22"/>
          <w:lang w:val="sr-Latn-ME"/>
        </w:rPr>
        <w:t>Odrasli i djeca starija od 12 godina</w:t>
      </w:r>
    </w:p>
    <w:p w14:paraId="4AED0365" w14:textId="77777777" w:rsidR="00C32776" w:rsidRPr="006C5CAB" w:rsidRDefault="00C32776" w:rsidP="00891ABF">
      <w:pPr>
        <w:tabs>
          <w:tab w:val="left" w:pos="540"/>
          <w:tab w:val="left" w:pos="569"/>
        </w:tabs>
        <w:jc w:val="both"/>
        <w:rPr>
          <w:bCs/>
          <w:sz w:val="22"/>
          <w:szCs w:val="22"/>
          <w:lang w:val="sr-Latn-ME"/>
        </w:rPr>
      </w:pPr>
      <w:r w:rsidRPr="006C5CAB">
        <w:rPr>
          <w:bCs/>
          <w:sz w:val="22"/>
          <w:szCs w:val="22"/>
          <w:lang w:val="sr-Latn-ME"/>
        </w:rPr>
        <w:t xml:space="preserve">Sljedeće preporuke treba uzeti u obzir kao smjernice za primjenu kod prosječnog odraslog čovjeka. Prilikom donošenja odluke o potrebnoj dozi, potrebno je uzeti u obzir fizičko stanje pacijenta i bilo koju drugu terapiju koju pacijent istovremeno prima. Treba dati najnižu dozu potrebnu za dostizanje adekvatne dubine anestezije. Vrijeme trajanja anestezije zavisi od date doze. Predvidjeti stepen anestezije može biti teško, naročito prilikom korišćenja izobarskog rastvora za injekciju. </w:t>
      </w:r>
    </w:p>
    <w:p w14:paraId="01A80C44" w14:textId="77777777" w:rsidR="00C32776" w:rsidRPr="006C5CAB" w:rsidRDefault="00C32776" w:rsidP="00891ABF">
      <w:pPr>
        <w:tabs>
          <w:tab w:val="left" w:pos="540"/>
          <w:tab w:val="left" w:pos="569"/>
        </w:tabs>
        <w:jc w:val="both"/>
        <w:rPr>
          <w:bCs/>
          <w:sz w:val="22"/>
          <w:szCs w:val="22"/>
          <w:lang w:val="sr-Latn-ME"/>
        </w:rPr>
      </w:pPr>
    </w:p>
    <w:p w14:paraId="26EB46A0" w14:textId="39109B82" w:rsidR="00C32776" w:rsidRPr="006C5CAB" w:rsidRDefault="00C32776" w:rsidP="00891ABF">
      <w:pPr>
        <w:tabs>
          <w:tab w:val="left" w:pos="540"/>
          <w:tab w:val="left" w:pos="569"/>
        </w:tabs>
        <w:jc w:val="both"/>
        <w:rPr>
          <w:bCs/>
          <w:sz w:val="22"/>
          <w:szCs w:val="22"/>
          <w:lang w:val="sr-Latn-ME"/>
        </w:rPr>
      </w:pPr>
      <w:r w:rsidRPr="006C5CAB">
        <w:rPr>
          <w:bCs/>
          <w:sz w:val="22"/>
          <w:szCs w:val="22"/>
          <w:lang w:val="sr-Latn-ME"/>
        </w:rPr>
        <w:t>Dozu treba sniziti kod starijih pacijenata i kod pacijentkinja u poodmaklom stadijumu trudnoće (vidjeti dio „Posebna upozorenja i mjere opreza pri upotrebi lijeka” u Sažetku karakteristika lijeka).</w:t>
      </w:r>
    </w:p>
    <w:p w14:paraId="2B012B43" w14:textId="77777777" w:rsidR="00C32776" w:rsidRPr="006C5CAB" w:rsidRDefault="00C32776" w:rsidP="00891ABF">
      <w:pPr>
        <w:tabs>
          <w:tab w:val="left" w:pos="540"/>
          <w:tab w:val="left" w:pos="569"/>
        </w:tabs>
        <w:jc w:val="both"/>
        <w:rPr>
          <w:bCs/>
          <w:sz w:val="22"/>
          <w:szCs w:val="22"/>
          <w:lang w:val="sr-Latn-ME"/>
        </w:rPr>
      </w:pPr>
    </w:p>
    <w:p w14:paraId="66E58516" w14:textId="77777777" w:rsidR="00C32776" w:rsidRPr="006C5CAB" w:rsidRDefault="00C32776" w:rsidP="00891ABF">
      <w:pPr>
        <w:tabs>
          <w:tab w:val="left" w:pos="540"/>
          <w:tab w:val="left" w:pos="569"/>
        </w:tabs>
        <w:jc w:val="both"/>
        <w:rPr>
          <w:bCs/>
          <w:sz w:val="22"/>
          <w:szCs w:val="22"/>
          <w:lang w:val="sr-Latn-ME"/>
        </w:rPr>
      </w:pPr>
      <w:r w:rsidRPr="006C5CAB">
        <w:rPr>
          <w:bCs/>
          <w:sz w:val="22"/>
          <w:szCs w:val="22"/>
          <w:lang w:val="sr-Latn-ME"/>
        </w:rPr>
        <w:t>U sljedećoj tabeli je navedeno preporučeno doziranje za izazivanje efikasne blokade kod prosječnog odraslog pacijenta. Kad se radi o stepenu anestezije i vremenu trajanja efekta, postoje značajne interindividualne razlike.</w:t>
      </w:r>
    </w:p>
    <w:p w14:paraId="4B821B66" w14:textId="77777777" w:rsidR="001F7EC0" w:rsidRPr="006C5CAB" w:rsidRDefault="001F7EC0" w:rsidP="00891ABF">
      <w:pPr>
        <w:jc w:val="both"/>
        <w:rPr>
          <w:b/>
          <w:sz w:val="22"/>
          <w:szCs w:val="22"/>
          <w:lang w:val="sr-Latn-ME"/>
        </w:rPr>
      </w:pPr>
    </w:p>
    <w:p w14:paraId="490E1192" w14:textId="77777777" w:rsidR="00C32776" w:rsidRPr="006C5CAB" w:rsidRDefault="00C32776" w:rsidP="00891ABF">
      <w:pPr>
        <w:jc w:val="both"/>
        <w:rPr>
          <w:sz w:val="22"/>
          <w:szCs w:val="22"/>
          <w:lang w:val="sr-Latn-ME"/>
        </w:rPr>
      </w:pPr>
      <w:r w:rsidRPr="006C5CAB">
        <w:rPr>
          <w:b/>
          <w:sz w:val="22"/>
          <w:szCs w:val="22"/>
          <w:lang w:val="sr-Latn-ME"/>
        </w:rPr>
        <w:t>Tabela 1</w:t>
      </w:r>
      <w:r w:rsidRPr="006C5CAB">
        <w:rPr>
          <w:sz w:val="22"/>
          <w:szCs w:val="22"/>
          <w:lang w:val="sr-Latn-ME"/>
        </w:rPr>
        <w:t xml:space="preserve"> Preporuke za doziranje</w:t>
      </w:r>
    </w:p>
    <w:p w14:paraId="3BC4E28F" w14:textId="77777777" w:rsidR="00C32776" w:rsidRPr="006C5CAB" w:rsidRDefault="00C32776" w:rsidP="00891ABF">
      <w:pPr>
        <w:jc w:val="both"/>
        <w:rPr>
          <w:sz w:val="22"/>
          <w:szCs w:val="22"/>
          <w:lang w:val="sr-Latn-ME"/>
        </w:rPr>
      </w:pPr>
    </w:p>
    <w:tbl>
      <w:tblPr>
        <w:tblStyle w:val="TableGrid"/>
        <w:tblW w:w="0" w:type="auto"/>
        <w:tblBorders>
          <w:top w:val="single" w:sz="12" w:space="0" w:color="auto"/>
          <w:left w:val="none" w:sz="0" w:space="0" w:color="auto"/>
          <w:bottom w:val="single" w:sz="12" w:space="0" w:color="auto"/>
          <w:right w:val="none" w:sz="0" w:space="0" w:color="auto"/>
          <w:insideH w:val="single" w:sz="8" w:space="0" w:color="auto"/>
          <w:insideV w:val="none" w:sz="0" w:space="0" w:color="auto"/>
        </w:tblBorders>
        <w:tblLook w:val="04A0" w:firstRow="1" w:lastRow="0" w:firstColumn="1" w:lastColumn="0" w:noHBand="0" w:noVBand="1"/>
      </w:tblPr>
      <w:tblGrid>
        <w:gridCol w:w="2309"/>
        <w:gridCol w:w="1450"/>
        <w:gridCol w:w="1409"/>
        <w:gridCol w:w="1169"/>
        <w:gridCol w:w="1367"/>
        <w:gridCol w:w="1367"/>
      </w:tblGrid>
      <w:tr w:rsidR="00C32776" w:rsidRPr="006C5CAB" w14:paraId="6C3C5A0A" w14:textId="77777777" w:rsidTr="007317B0">
        <w:tc>
          <w:tcPr>
            <w:tcW w:w="2513" w:type="dxa"/>
            <w:tcBorders>
              <w:top w:val="single" w:sz="12" w:space="0" w:color="auto"/>
              <w:left w:val="nil"/>
              <w:bottom w:val="single" w:sz="12" w:space="0" w:color="auto"/>
              <w:right w:val="nil"/>
            </w:tcBorders>
            <w:hideMark/>
          </w:tcPr>
          <w:p w14:paraId="0B345D99" w14:textId="77777777" w:rsidR="00C32776" w:rsidRPr="006C5CAB" w:rsidRDefault="00C32776" w:rsidP="00823BB9">
            <w:pPr>
              <w:tabs>
                <w:tab w:val="left" w:pos="284"/>
              </w:tabs>
              <w:jc w:val="both"/>
              <w:rPr>
                <w:color w:val="000000"/>
                <w:sz w:val="22"/>
                <w:szCs w:val="22"/>
                <w:lang w:val="sr-Latn-ME"/>
              </w:rPr>
            </w:pPr>
            <w:r w:rsidRPr="006C5CAB">
              <w:rPr>
                <w:color w:val="000000"/>
                <w:sz w:val="22"/>
                <w:szCs w:val="22"/>
                <w:lang w:val="sr-Latn-ME"/>
              </w:rPr>
              <w:t>Indikacija</w:t>
            </w:r>
          </w:p>
        </w:tc>
        <w:tc>
          <w:tcPr>
            <w:tcW w:w="1450" w:type="dxa"/>
            <w:tcBorders>
              <w:top w:val="single" w:sz="12" w:space="0" w:color="auto"/>
              <w:left w:val="nil"/>
              <w:bottom w:val="single" w:sz="12" w:space="0" w:color="auto"/>
              <w:right w:val="nil"/>
            </w:tcBorders>
            <w:hideMark/>
          </w:tcPr>
          <w:p w14:paraId="72F75B4B" w14:textId="66335098" w:rsidR="00C32776" w:rsidRPr="006C5CAB" w:rsidRDefault="00C32776" w:rsidP="00891ABF">
            <w:pPr>
              <w:tabs>
                <w:tab w:val="left" w:pos="284"/>
              </w:tabs>
              <w:jc w:val="both"/>
              <w:rPr>
                <w:color w:val="000000"/>
                <w:sz w:val="22"/>
                <w:szCs w:val="22"/>
                <w:lang w:val="sr-Latn-ME"/>
              </w:rPr>
            </w:pPr>
            <w:r w:rsidRPr="006C5CAB">
              <w:rPr>
                <w:color w:val="000000"/>
                <w:sz w:val="22"/>
                <w:szCs w:val="22"/>
                <w:lang w:val="sr-Latn-ME"/>
              </w:rPr>
              <w:t>Koncentracija lijeka  (</w:t>
            </w:r>
            <w:r w:rsidRPr="006C5CAB">
              <w:rPr>
                <w:i/>
                <w:iCs/>
                <w:color w:val="000000"/>
                <w:sz w:val="22"/>
                <w:szCs w:val="22"/>
                <w:lang w:val="sr-Latn-ME"/>
              </w:rPr>
              <w:t>mg/</w:t>
            </w:r>
            <w:r w:rsidR="007E3293">
              <w:rPr>
                <w:i/>
                <w:iCs/>
                <w:color w:val="000000"/>
                <w:sz w:val="22"/>
                <w:szCs w:val="22"/>
                <w:lang w:val="sr-Latn-ME"/>
              </w:rPr>
              <w:t>ml</w:t>
            </w:r>
            <w:r w:rsidRPr="006C5CAB">
              <w:rPr>
                <w:color w:val="000000"/>
                <w:sz w:val="22"/>
                <w:szCs w:val="22"/>
                <w:lang w:val="sr-Latn-ME"/>
              </w:rPr>
              <w:t>)</w:t>
            </w:r>
          </w:p>
        </w:tc>
        <w:tc>
          <w:tcPr>
            <w:tcW w:w="1476" w:type="dxa"/>
            <w:tcBorders>
              <w:top w:val="single" w:sz="12" w:space="0" w:color="auto"/>
              <w:left w:val="nil"/>
              <w:bottom w:val="single" w:sz="12" w:space="0" w:color="auto"/>
              <w:right w:val="nil"/>
            </w:tcBorders>
            <w:hideMark/>
          </w:tcPr>
          <w:p w14:paraId="16764C9A" w14:textId="77777777" w:rsidR="00C32776" w:rsidRPr="006C5CAB" w:rsidRDefault="00C32776" w:rsidP="00891ABF">
            <w:pPr>
              <w:tabs>
                <w:tab w:val="left" w:pos="284"/>
              </w:tabs>
              <w:jc w:val="both"/>
              <w:rPr>
                <w:color w:val="000000"/>
                <w:sz w:val="22"/>
                <w:szCs w:val="22"/>
                <w:lang w:val="sr-Latn-ME"/>
              </w:rPr>
            </w:pPr>
            <w:r w:rsidRPr="006C5CAB">
              <w:rPr>
                <w:color w:val="000000"/>
                <w:sz w:val="22"/>
                <w:szCs w:val="22"/>
                <w:lang w:val="sr-Latn-ME"/>
              </w:rPr>
              <w:t>Zapremina lijeka</w:t>
            </w:r>
          </w:p>
          <w:p w14:paraId="53656944" w14:textId="59A7B75A" w:rsidR="00C32776" w:rsidRPr="006C5CAB" w:rsidRDefault="00C32776" w:rsidP="00891ABF">
            <w:pPr>
              <w:tabs>
                <w:tab w:val="left" w:pos="284"/>
              </w:tabs>
              <w:jc w:val="both"/>
              <w:rPr>
                <w:color w:val="000000"/>
                <w:sz w:val="22"/>
                <w:szCs w:val="22"/>
                <w:lang w:val="sr-Latn-ME"/>
              </w:rPr>
            </w:pPr>
            <w:r w:rsidRPr="006C5CAB">
              <w:rPr>
                <w:color w:val="000000"/>
                <w:sz w:val="22"/>
                <w:szCs w:val="22"/>
                <w:lang w:val="sr-Latn-ME"/>
              </w:rPr>
              <w:t>(</w:t>
            </w:r>
            <w:r w:rsidR="007E3293">
              <w:rPr>
                <w:i/>
                <w:iCs/>
                <w:color w:val="000000"/>
                <w:sz w:val="22"/>
                <w:szCs w:val="22"/>
                <w:lang w:val="sr-Latn-ME"/>
              </w:rPr>
              <w:t>ml</w:t>
            </w:r>
            <w:r w:rsidRPr="006C5CAB">
              <w:rPr>
                <w:color w:val="000000"/>
                <w:sz w:val="22"/>
                <w:szCs w:val="22"/>
                <w:lang w:val="sr-Latn-ME"/>
              </w:rPr>
              <w:t>)</w:t>
            </w:r>
          </w:p>
        </w:tc>
        <w:tc>
          <w:tcPr>
            <w:tcW w:w="1306" w:type="dxa"/>
            <w:tcBorders>
              <w:top w:val="single" w:sz="12" w:space="0" w:color="auto"/>
              <w:left w:val="nil"/>
              <w:bottom w:val="single" w:sz="12" w:space="0" w:color="auto"/>
              <w:right w:val="nil"/>
            </w:tcBorders>
            <w:hideMark/>
          </w:tcPr>
          <w:p w14:paraId="74842DD1" w14:textId="77777777" w:rsidR="00C32776" w:rsidRPr="006C5CAB" w:rsidRDefault="00C32776" w:rsidP="00891ABF">
            <w:pPr>
              <w:tabs>
                <w:tab w:val="left" w:pos="284"/>
              </w:tabs>
              <w:jc w:val="both"/>
              <w:rPr>
                <w:color w:val="000000"/>
                <w:sz w:val="22"/>
                <w:szCs w:val="22"/>
                <w:lang w:val="sr-Latn-ME"/>
              </w:rPr>
            </w:pPr>
            <w:r w:rsidRPr="006C5CAB">
              <w:rPr>
                <w:color w:val="000000"/>
                <w:sz w:val="22"/>
                <w:szCs w:val="22"/>
                <w:lang w:val="sr-Latn-ME"/>
              </w:rPr>
              <w:t>Doza</w:t>
            </w:r>
          </w:p>
          <w:p w14:paraId="0DDE9C25" w14:textId="77777777" w:rsidR="00C32776" w:rsidRPr="006C5CAB" w:rsidRDefault="00C32776" w:rsidP="00891ABF">
            <w:pPr>
              <w:tabs>
                <w:tab w:val="left" w:pos="284"/>
              </w:tabs>
              <w:jc w:val="both"/>
              <w:rPr>
                <w:color w:val="000000"/>
                <w:sz w:val="22"/>
                <w:szCs w:val="22"/>
                <w:lang w:val="sr-Latn-ME"/>
              </w:rPr>
            </w:pPr>
            <w:r w:rsidRPr="006C5CAB">
              <w:rPr>
                <w:color w:val="000000"/>
                <w:sz w:val="22"/>
                <w:szCs w:val="22"/>
                <w:lang w:val="sr-Latn-ME"/>
              </w:rPr>
              <w:t>(</w:t>
            </w:r>
            <w:r w:rsidRPr="006C5CAB">
              <w:rPr>
                <w:i/>
                <w:iCs/>
                <w:color w:val="000000"/>
                <w:sz w:val="22"/>
                <w:szCs w:val="22"/>
                <w:lang w:val="sr-Latn-ME"/>
              </w:rPr>
              <w:t>mg</w:t>
            </w:r>
            <w:r w:rsidRPr="006C5CAB">
              <w:rPr>
                <w:color w:val="000000"/>
                <w:sz w:val="22"/>
                <w:szCs w:val="22"/>
                <w:lang w:val="sr-Latn-ME"/>
              </w:rPr>
              <w:t>)</w:t>
            </w:r>
          </w:p>
        </w:tc>
        <w:tc>
          <w:tcPr>
            <w:tcW w:w="1447" w:type="dxa"/>
            <w:tcBorders>
              <w:top w:val="single" w:sz="12" w:space="0" w:color="auto"/>
              <w:left w:val="nil"/>
              <w:bottom w:val="single" w:sz="12" w:space="0" w:color="auto"/>
              <w:right w:val="nil"/>
            </w:tcBorders>
            <w:hideMark/>
          </w:tcPr>
          <w:p w14:paraId="3018FC9A" w14:textId="77777777" w:rsidR="00C32776" w:rsidRPr="006C5CAB" w:rsidRDefault="00C32776" w:rsidP="00891ABF">
            <w:pPr>
              <w:tabs>
                <w:tab w:val="left" w:pos="284"/>
              </w:tabs>
              <w:jc w:val="both"/>
              <w:rPr>
                <w:color w:val="000000"/>
                <w:sz w:val="22"/>
                <w:szCs w:val="22"/>
                <w:lang w:val="sr-Latn-ME"/>
              </w:rPr>
            </w:pPr>
            <w:r w:rsidRPr="006C5CAB">
              <w:rPr>
                <w:color w:val="000000"/>
                <w:sz w:val="22"/>
                <w:szCs w:val="22"/>
                <w:lang w:val="sr-Latn-ME"/>
              </w:rPr>
              <w:t>Početak anestezije (</w:t>
            </w:r>
            <w:r w:rsidRPr="006C5CAB">
              <w:rPr>
                <w:i/>
                <w:iCs/>
                <w:color w:val="000000"/>
                <w:sz w:val="22"/>
                <w:szCs w:val="22"/>
                <w:lang w:val="sr-Latn-ME"/>
              </w:rPr>
              <w:t>min</w:t>
            </w:r>
            <w:r w:rsidRPr="006C5CAB">
              <w:rPr>
                <w:color w:val="000000"/>
                <w:sz w:val="22"/>
                <w:szCs w:val="22"/>
                <w:lang w:val="sr-Latn-ME"/>
              </w:rPr>
              <w:t>)</w:t>
            </w:r>
          </w:p>
        </w:tc>
        <w:tc>
          <w:tcPr>
            <w:tcW w:w="1447" w:type="dxa"/>
            <w:tcBorders>
              <w:top w:val="single" w:sz="12" w:space="0" w:color="auto"/>
              <w:left w:val="nil"/>
              <w:bottom w:val="single" w:sz="12" w:space="0" w:color="auto"/>
              <w:right w:val="nil"/>
            </w:tcBorders>
            <w:hideMark/>
          </w:tcPr>
          <w:p w14:paraId="499F6C86" w14:textId="77777777" w:rsidR="00C32776" w:rsidRPr="006C5CAB" w:rsidRDefault="00C32776" w:rsidP="00891ABF">
            <w:pPr>
              <w:tabs>
                <w:tab w:val="left" w:pos="284"/>
              </w:tabs>
              <w:jc w:val="both"/>
              <w:rPr>
                <w:color w:val="000000"/>
                <w:sz w:val="22"/>
                <w:szCs w:val="22"/>
                <w:lang w:val="sr-Latn-ME"/>
              </w:rPr>
            </w:pPr>
            <w:r w:rsidRPr="006C5CAB">
              <w:rPr>
                <w:color w:val="000000"/>
                <w:sz w:val="22"/>
                <w:szCs w:val="22"/>
                <w:lang w:val="sr-Latn-ME"/>
              </w:rPr>
              <w:t>Trajanje anestezije</w:t>
            </w:r>
          </w:p>
          <w:p w14:paraId="04131C96" w14:textId="77777777" w:rsidR="00C32776" w:rsidRPr="006C5CAB" w:rsidRDefault="00C32776" w:rsidP="00891ABF">
            <w:pPr>
              <w:tabs>
                <w:tab w:val="left" w:pos="284"/>
              </w:tabs>
              <w:jc w:val="both"/>
              <w:rPr>
                <w:color w:val="000000"/>
                <w:sz w:val="22"/>
                <w:szCs w:val="22"/>
                <w:lang w:val="sr-Latn-ME"/>
              </w:rPr>
            </w:pPr>
            <w:r w:rsidRPr="006C5CAB">
              <w:rPr>
                <w:color w:val="000000"/>
                <w:sz w:val="22"/>
                <w:szCs w:val="22"/>
                <w:lang w:val="sr-Latn-ME"/>
              </w:rPr>
              <w:t>(</w:t>
            </w:r>
            <w:r w:rsidRPr="006C5CAB">
              <w:rPr>
                <w:i/>
                <w:iCs/>
                <w:color w:val="000000"/>
                <w:sz w:val="22"/>
                <w:szCs w:val="22"/>
                <w:lang w:val="sr-Latn-ME"/>
              </w:rPr>
              <w:t>sati</w:t>
            </w:r>
            <w:r w:rsidRPr="006C5CAB">
              <w:rPr>
                <w:color w:val="000000"/>
                <w:sz w:val="22"/>
                <w:szCs w:val="22"/>
                <w:lang w:val="sr-Latn-ME"/>
              </w:rPr>
              <w:t>)</w:t>
            </w:r>
          </w:p>
        </w:tc>
      </w:tr>
      <w:tr w:rsidR="00C32776" w:rsidRPr="006C5CAB" w14:paraId="221D0695" w14:textId="77777777" w:rsidTr="007317B0">
        <w:tc>
          <w:tcPr>
            <w:tcW w:w="2513" w:type="dxa"/>
            <w:tcBorders>
              <w:top w:val="single" w:sz="12" w:space="0" w:color="auto"/>
              <w:left w:val="nil"/>
              <w:bottom w:val="single" w:sz="12" w:space="0" w:color="auto"/>
              <w:right w:val="nil"/>
            </w:tcBorders>
            <w:vAlign w:val="center"/>
            <w:hideMark/>
          </w:tcPr>
          <w:p w14:paraId="625730A2" w14:textId="77777777" w:rsidR="00C32776" w:rsidRPr="006C5CAB" w:rsidRDefault="00C32776" w:rsidP="00891ABF">
            <w:pPr>
              <w:tabs>
                <w:tab w:val="left" w:pos="284"/>
              </w:tabs>
              <w:jc w:val="both"/>
              <w:rPr>
                <w:color w:val="000000"/>
                <w:sz w:val="22"/>
                <w:szCs w:val="22"/>
                <w:lang w:val="sr-Latn-ME"/>
              </w:rPr>
            </w:pPr>
            <w:r w:rsidRPr="006C5CAB">
              <w:rPr>
                <w:color w:val="000000"/>
                <w:sz w:val="22"/>
                <w:szCs w:val="22"/>
                <w:lang w:val="sr-Latn-ME"/>
              </w:rPr>
              <w:t xml:space="preserve">Hirurške procedure na donjim ekstremitetima, uključujući i zglob kuka </w:t>
            </w:r>
          </w:p>
        </w:tc>
        <w:tc>
          <w:tcPr>
            <w:tcW w:w="1450" w:type="dxa"/>
            <w:tcBorders>
              <w:top w:val="single" w:sz="12" w:space="0" w:color="auto"/>
              <w:left w:val="nil"/>
              <w:bottom w:val="single" w:sz="12" w:space="0" w:color="auto"/>
              <w:right w:val="nil"/>
            </w:tcBorders>
            <w:vAlign w:val="center"/>
          </w:tcPr>
          <w:p w14:paraId="45F1B28F" w14:textId="77777777" w:rsidR="00C32776" w:rsidRPr="006C5CAB" w:rsidRDefault="00C32776" w:rsidP="00891ABF">
            <w:pPr>
              <w:tabs>
                <w:tab w:val="left" w:pos="284"/>
              </w:tabs>
              <w:jc w:val="both"/>
              <w:rPr>
                <w:color w:val="000000"/>
                <w:sz w:val="22"/>
                <w:szCs w:val="22"/>
                <w:lang w:val="sr-Latn-ME"/>
              </w:rPr>
            </w:pPr>
            <w:r w:rsidRPr="006C5CAB">
              <w:rPr>
                <w:color w:val="000000"/>
                <w:sz w:val="22"/>
                <w:szCs w:val="22"/>
                <w:lang w:val="sr-Latn-ME"/>
              </w:rPr>
              <w:t>5,0</w:t>
            </w:r>
          </w:p>
        </w:tc>
        <w:tc>
          <w:tcPr>
            <w:tcW w:w="1476" w:type="dxa"/>
            <w:tcBorders>
              <w:top w:val="single" w:sz="12" w:space="0" w:color="auto"/>
              <w:left w:val="nil"/>
              <w:bottom w:val="single" w:sz="12" w:space="0" w:color="auto"/>
              <w:right w:val="nil"/>
            </w:tcBorders>
            <w:vAlign w:val="center"/>
          </w:tcPr>
          <w:p w14:paraId="645BED84" w14:textId="77777777" w:rsidR="00C32776" w:rsidRPr="006C5CAB" w:rsidRDefault="00C32776" w:rsidP="00891ABF">
            <w:pPr>
              <w:tabs>
                <w:tab w:val="left" w:pos="284"/>
              </w:tabs>
              <w:jc w:val="both"/>
              <w:rPr>
                <w:color w:val="000000"/>
                <w:sz w:val="22"/>
                <w:szCs w:val="22"/>
                <w:lang w:val="sr-Latn-ME"/>
              </w:rPr>
            </w:pPr>
            <w:r w:rsidRPr="006C5CAB">
              <w:rPr>
                <w:color w:val="000000"/>
                <w:sz w:val="22"/>
                <w:szCs w:val="22"/>
                <w:lang w:val="sr-Latn-ME"/>
              </w:rPr>
              <w:t>2-4</w:t>
            </w:r>
          </w:p>
        </w:tc>
        <w:tc>
          <w:tcPr>
            <w:tcW w:w="1306" w:type="dxa"/>
            <w:tcBorders>
              <w:top w:val="single" w:sz="12" w:space="0" w:color="auto"/>
              <w:left w:val="nil"/>
              <w:bottom w:val="single" w:sz="12" w:space="0" w:color="auto"/>
              <w:right w:val="nil"/>
            </w:tcBorders>
            <w:vAlign w:val="center"/>
          </w:tcPr>
          <w:p w14:paraId="35B3CB6D" w14:textId="77777777" w:rsidR="00C32776" w:rsidRPr="006C5CAB" w:rsidRDefault="00C32776" w:rsidP="00891ABF">
            <w:pPr>
              <w:tabs>
                <w:tab w:val="left" w:pos="284"/>
              </w:tabs>
              <w:jc w:val="both"/>
              <w:rPr>
                <w:color w:val="000000"/>
                <w:sz w:val="22"/>
                <w:szCs w:val="22"/>
                <w:lang w:val="sr-Latn-ME"/>
              </w:rPr>
            </w:pPr>
            <w:r w:rsidRPr="006C5CAB">
              <w:rPr>
                <w:color w:val="000000"/>
                <w:sz w:val="22"/>
                <w:szCs w:val="22"/>
                <w:lang w:val="sr-Latn-ME"/>
              </w:rPr>
              <w:t>10-20</w:t>
            </w:r>
          </w:p>
        </w:tc>
        <w:tc>
          <w:tcPr>
            <w:tcW w:w="1447" w:type="dxa"/>
            <w:tcBorders>
              <w:top w:val="single" w:sz="12" w:space="0" w:color="auto"/>
              <w:left w:val="nil"/>
              <w:bottom w:val="single" w:sz="12" w:space="0" w:color="auto"/>
              <w:right w:val="nil"/>
            </w:tcBorders>
            <w:vAlign w:val="center"/>
          </w:tcPr>
          <w:p w14:paraId="4D8FF2B5" w14:textId="77777777" w:rsidR="00C32776" w:rsidRPr="006C5CAB" w:rsidRDefault="00C32776" w:rsidP="00891ABF">
            <w:pPr>
              <w:tabs>
                <w:tab w:val="left" w:pos="284"/>
              </w:tabs>
              <w:jc w:val="both"/>
              <w:rPr>
                <w:color w:val="000000"/>
                <w:sz w:val="22"/>
                <w:szCs w:val="22"/>
                <w:lang w:val="sr-Latn-ME"/>
              </w:rPr>
            </w:pPr>
            <w:r w:rsidRPr="006C5CAB">
              <w:rPr>
                <w:color w:val="000000"/>
                <w:sz w:val="22"/>
                <w:szCs w:val="22"/>
                <w:lang w:val="sr-Latn-ME"/>
              </w:rPr>
              <w:t>5-8</w:t>
            </w:r>
          </w:p>
        </w:tc>
        <w:tc>
          <w:tcPr>
            <w:tcW w:w="1447" w:type="dxa"/>
            <w:tcBorders>
              <w:top w:val="single" w:sz="12" w:space="0" w:color="auto"/>
              <w:left w:val="nil"/>
              <w:bottom w:val="single" w:sz="12" w:space="0" w:color="auto"/>
              <w:right w:val="nil"/>
            </w:tcBorders>
            <w:vAlign w:val="center"/>
          </w:tcPr>
          <w:p w14:paraId="265EE8FD" w14:textId="77777777" w:rsidR="00C32776" w:rsidRPr="006C5CAB" w:rsidRDefault="00C32776" w:rsidP="00891ABF">
            <w:pPr>
              <w:tabs>
                <w:tab w:val="left" w:pos="284"/>
              </w:tabs>
              <w:jc w:val="both"/>
              <w:rPr>
                <w:color w:val="000000"/>
                <w:sz w:val="22"/>
                <w:szCs w:val="22"/>
                <w:lang w:val="sr-Latn-ME"/>
              </w:rPr>
            </w:pPr>
            <w:r w:rsidRPr="006C5CAB">
              <w:rPr>
                <w:color w:val="000000"/>
                <w:sz w:val="22"/>
                <w:szCs w:val="22"/>
                <w:lang w:val="sr-Latn-ME"/>
              </w:rPr>
              <w:t>1,5-4</w:t>
            </w:r>
          </w:p>
        </w:tc>
      </w:tr>
    </w:tbl>
    <w:p w14:paraId="4E923F58" w14:textId="77777777" w:rsidR="00C32776" w:rsidRPr="006C5CAB" w:rsidRDefault="00C32776" w:rsidP="00891ABF">
      <w:pPr>
        <w:jc w:val="both"/>
        <w:rPr>
          <w:sz w:val="22"/>
          <w:szCs w:val="22"/>
          <w:lang w:val="sr-Latn-ME"/>
        </w:rPr>
      </w:pPr>
    </w:p>
    <w:p w14:paraId="5B94FC2B" w14:textId="77777777" w:rsidR="00C32776" w:rsidRPr="006C5CAB" w:rsidRDefault="00C32776" w:rsidP="00891ABF">
      <w:pPr>
        <w:jc w:val="both"/>
        <w:rPr>
          <w:sz w:val="22"/>
          <w:szCs w:val="22"/>
          <w:lang w:val="sr-Latn-ME"/>
        </w:rPr>
      </w:pPr>
      <w:r w:rsidRPr="006C5CAB">
        <w:rPr>
          <w:sz w:val="22"/>
          <w:szCs w:val="22"/>
          <w:lang w:val="sr-Latn-ME"/>
        </w:rPr>
        <w:t>Kliničko iskustvo sa dozama većim od 20 mg nije dostupno.</w:t>
      </w:r>
    </w:p>
    <w:p w14:paraId="7D9AD85B" w14:textId="77777777" w:rsidR="00C32776" w:rsidRPr="006C5CAB" w:rsidRDefault="00C32776" w:rsidP="00891ABF">
      <w:pPr>
        <w:jc w:val="both"/>
        <w:rPr>
          <w:sz w:val="22"/>
          <w:szCs w:val="22"/>
          <w:lang w:val="sr-Latn-ME"/>
        </w:rPr>
      </w:pPr>
    </w:p>
    <w:p w14:paraId="386B19FD" w14:textId="77777777" w:rsidR="00C32776" w:rsidRPr="006C5CAB" w:rsidRDefault="00C32776" w:rsidP="00891ABF">
      <w:pPr>
        <w:jc w:val="both"/>
        <w:rPr>
          <w:i/>
          <w:iCs/>
          <w:sz w:val="22"/>
          <w:szCs w:val="22"/>
          <w:lang w:val="sr-Latn-ME"/>
        </w:rPr>
      </w:pPr>
      <w:r w:rsidRPr="006C5CAB">
        <w:rPr>
          <w:i/>
          <w:iCs/>
          <w:sz w:val="22"/>
          <w:szCs w:val="22"/>
          <w:lang w:val="sr-Latn-ME"/>
        </w:rPr>
        <w:t>Novorođenčad, odojčad i djeca tjelesne mase do 40 kg</w:t>
      </w:r>
    </w:p>
    <w:p w14:paraId="7FD0CD5B" w14:textId="43B07D84" w:rsidR="00C32776" w:rsidRPr="006C5CAB" w:rsidRDefault="00C32776" w:rsidP="00823BB9">
      <w:pPr>
        <w:jc w:val="both"/>
        <w:rPr>
          <w:sz w:val="22"/>
          <w:szCs w:val="22"/>
          <w:lang w:val="sr-Latn-ME"/>
        </w:rPr>
      </w:pPr>
      <w:r w:rsidRPr="006C5CAB">
        <w:rPr>
          <w:sz w:val="22"/>
          <w:szCs w:val="22"/>
          <w:lang w:val="sr-Latn-ME"/>
        </w:rPr>
        <w:t xml:space="preserve">Lijek Marcaine Spinal 0.5% se može davati djeci. </w:t>
      </w:r>
    </w:p>
    <w:p w14:paraId="08632315" w14:textId="77777777" w:rsidR="00C32776" w:rsidRPr="006C5CAB" w:rsidRDefault="00C32776" w:rsidP="00823BB9">
      <w:pPr>
        <w:jc w:val="both"/>
        <w:rPr>
          <w:sz w:val="22"/>
          <w:szCs w:val="22"/>
          <w:lang w:val="sr-Latn-ME"/>
        </w:rPr>
      </w:pPr>
      <w:r w:rsidRPr="006C5CAB">
        <w:rPr>
          <w:sz w:val="22"/>
          <w:szCs w:val="22"/>
          <w:lang w:val="sr-Latn-ME"/>
        </w:rPr>
        <w:t>Jedna od razlika između male djece i odraslih je relativno velika količina cerebrospinalne tečnosti (CSF) kod novorođenčadi i odojčadi što znači da je za izazivanje iste blokade nerava potrebna veća doza (izraženo kao doza/kg težine) u poređenju sa odraslima.</w:t>
      </w:r>
    </w:p>
    <w:p w14:paraId="5E459C64" w14:textId="77777777" w:rsidR="00C32776" w:rsidRPr="006C5CAB" w:rsidRDefault="00C32776" w:rsidP="00823BB9">
      <w:pPr>
        <w:jc w:val="both"/>
        <w:rPr>
          <w:sz w:val="22"/>
          <w:szCs w:val="22"/>
          <w:lang w:val="sr-Latn-ME"/>
        </w:rPr>
      </w:pPr>
    </w:p>
    <w:p w14:paraId="2F8D9846" w14:textId="77777777" w:rsidR="00C32776" w:rsidRPr="006C5CAB" w:rsidRDefault="00C32776">
      <w:pPr>
        <w:jc w:val="both"/>
        <w:rPr>
          <w:sz w:val="22"/>
          <w:szCs w:val="22"/>
          <w:lang w:val="sr-Latn-ME"/>
        </w:rPr>
      </w:pPr>
      <w:r w:rsidRPr="006C5CAB">
        <w:rPr>
          <w:sz w:val="22"/>
          <w:szCs w:val="22"/>
          <w:lang w:val="sr-Latn-ME"/>
        </w:rPr>
        <w:t>Postupke regionalne anestezije kod djece treba da obavlja kvalifikovani ljekar upoznat sa tom populacijom pacijenata i tehnikama.</w:t>
      </w:r>
    </w:p>
    <w:p w14:paraId="66177724" w14:textId="77777777" w:rsidR="00C32776" w:rsidRPr="006C5CAB" w:rsidRDefault="00C32776">
      <w:pPr>
        <w:jc w:val="both"/>
        <w:rPr>
          <w:sz w:val="22"/>
          <w:szCs w:val="22"/>
          <w:lang w:val="sr-Latn-ME"/>
        </w:rPr>
      </w:pPr>
    </w:p>
    <w:p w14:paraId="2D428562" w14:textId="4520B8A8" w:rsidR="00C32776" w:rsidRDefault="00C32776">
      <w:pPr>
        <w:jc w:val="both"/>
        <w:rPr>
          <w:sz w:val="22"/>
          <w:szCs w:val="22"/>
          <w:lang w:val="sr-Latn-ME"/>
        </w:rPr>
      </w:pPr>
      <w:r w:rsidRPr="006C5CAB">
        <w:rPr>
          <w:sz w:val="22"/>
          <w:szCs w:val="22"/>
          <w:lang w:val="sr-Latn-ME"/>
        </w:rPr>
        <w:t>Doze navedene u tabeli treba uzimati za preporučene kod pedijatrijske populacije. Postoje pri tom individualna odstupanja. Faktori koji utiču na blokadu određenog nerva su opisani u stručn</w:t>
      </w:r>
      <w:r w:rsidR="00885658" w:rsidRPr="006C5CAB">
        <w:rPr>
          <w:sz w:val="22"/>
          <w:szCs w:val="22"/>
          <w:lang w:val="sr-Latn-ME"/>
        </w:rPr>
        <w:t>oj literaturi</w:t>
      </w:r>
      <w:r w:rsidRPr="006C5CAB">
        <w:rPr>
          <w:sz w:val="22"/>
          <w:szCs w:val="22"/>
          <w:lang w:val="sr-Latn-ME"/>
        </w:rPr>
        <w:t xml:space="preserve">. Treba da se koristi najmanja doza potrebna za dostizanje potrebne dubine anestezije. </w:t>
      </w:r>
    </w:p>
    <w:p w14:paraId="1358F0A2" w14:textId="402ED438" w:rsidR="0027434E" w:rsidRDefault="0027434E">
      <w:pPr>
        <w:jc w:val="both"/>
        <w:rPr>
          <w:sz w:val="22"/>
          <w:szCs w:val="22"/>
          <w:lang w:val="sr-Latn-ME"/>
        </w:rPr>
      </w:pPr>
    </w:p>
    <w:p w14:paraId="5F9047CD" w14:textId="3AEAB830" w:rsidR="0027434E" w:rsidRDefault="0027434E">
      <w:pPr>
        <w:jc w:val="both"/>
        <w:rPr>
          <w:sz w:val="22"/>
          <w:szCs w:val="22"/>
          <w:lang w:val="sr-Latn-ME"/>
        </w:rPr>
      </w:pPr>
    </w:p>
    <w:p w14:paraId="59A8E0BA" w14:textId="2215DCF4" w:rsidR="0027434E" w:rsidRDefault="0027434E">
      <w:pPr>
        <w:jc w:val="both"/>
        <w:rPr>
          <w:sz w:val="22"/>
          <w:szCs w:val="22"/>
          <w:lang w:val="sr-Latn-ME"/>
        </w:rPr>
      </w:pPr>
    </w:p>
    <w:p w14:paraId="3BCA4313" w14:textId="03D3EB24" w:rsidR="0027434E" w:rsidRDefault="0027434E">
      <w:pPr>
        <w:jc w:val="both"/>
        <w:rPr>
          <w:sz w:val="22"/>
          <w:szCs w:val="22"/>
          <w:lang w:val="sr-Latn-ME"/>
        </w:rPr>
      </w:pPr>
    </w:p>
    <w:p w14:paraId="73F0675E" w14:textId="77777777" w:rsidR="0027434E" w:rsidRPr="006C5CAB" w:rsidRDefault="0027434E">
      <w:pPr>
        <w:jc w:val="both"/>
        <w:rPr>
          <w:sz w:val="22"/>
          <w:szCs w:val="22"/>
          <w:lang w:val="sr-Latn-ME"/>
        </w:rPr>
      </w:pPr>
      <w:bookmarkStart w:id="1" w:name="_GoBack"/>
      <w:bookmarkEnd w:id="1"/>
    </w:p>
    <w:p w14:paraId="6C03CA41" w14:textId="77777777" w:rsidR="00C32776" w:rsidRPr="006C5CAB" w:rsidRDefault="00C32776">
      <w:pPr>
        <w:tabs>
          <w:tab w:val="left" w:pos="284"/>
        </w:tabs>
        <w:jc w:val="both"/>
        <w:rPr>
          <w:sz w:val="22"/>
          <w:szCs w:val="22"/>
          <w:lang w:val="sr-Latn-ME"/>
        </w:rPr>
      </w:pPr>
    </w:p>
    <w:p w14:paraId="68730EA8" w14:textId="77777777" w:rsidR="00C32776" w:rsidRPr="006C5CAB" w:rsidRDefault="00C32776">
      <w:pPr>
        <w:tabs>
          <w:tab w:val="left" w:pos="284"/>
          <w:tab w:val="center" w:pos="4536"/>
          <w:tab w:val="right" w:pos="9072"/>
        </w:tabs>
        <w:spacing w:line="276" w:lineRule="auto"/>
        <w:jc w:val="both"/>
        <w:rPr>
          <w:bCs/>
          <w:i/>
          <w:iCs/>
          <w:color w:val="000000"/>
          <w:sz w:val="22"/>
          <w:szCs w:val="22"/>
          <w:lang w:val="sr-Latn-ME"/>
        </w:rPr>
      </w:pPr>
      <w:r w:rsidRPr="006C5CAB">
        <w:rPr>
          <w:b/>
          <w:color w:val="000000"/>
          <w:sz w:val="22"/>
          <w:szCs w:val="22"/>
          <w:lang w:val="sr-Latn-ME"/>
        </w:rPr>
        <w:lastRenderedPageBreak/>
        <w:t>Tabela 2 Preporuke za doziranje kod novorođenčadi, odojčadi i djece</w:t>
      </w:r>
    </w:p>
    <w:tbl>
      <w:tblPr>
        <w:tblW w:w="5000" w:type="pct"/>
        <w:jc w:val="center"/>
        <w:tblLook w:val="04A0" w:firstRow="1" w:lastRow="0" w:firstColumn="1" w:lastColumn="0" w:noHBand="0" w:noVBand="1"/>
      </w:tblPr>
      <w:tblGrid>
        <w:gridCol w:w="4617"/>
        <w:gridCol w:w="4454"/>
      </w:tblGrid>
      <w:tr w:rsidR="00C32776" w:rsidRPr="006C5CAB" w14:paraId="3FD43808" w14:textId="77777777" w:rsidTr="007317B0">
        <w:trPr>
          <w:jc w:val="center"/>
        </w:trPr>
        <w:tc>
          <w:tcPr>
            <w:tcW w:w="2545" w:type="pct"/>
            <w:tcBorders>
              <w:top w:val="single" w:sz="12" w:space="0" w:color="auto"/>
              <w:left w:val="nil"/>
              <w:bottom w:val="single" w:sz="6" w:space="0" w:color="auto"/>
              <w:right w:val="nil"/>
            </w:tcBorders>
            <w:vAlign w:val="center"/>
            <w:hideMark/>
          </w:tcPr>
          <w:p w14:paraId="2106245E" w14:textId="77777777" w:rsidR="00C32776" w:rsidRPr="006C5CAB" w:rsidRDefault="00C32776" w:rsidP="00891ABF">
            <w:pPr>
              <w:spacing w:before="60" w:after="60"/>
              <w:jc w:val="both"/>
              <w:rPr>
                <w:sz w:val="22"/>
                <w:szCs w:val="22"/>
                <w:lang w:val="sr-Latn-ME"/>
              </w:rPr>
            </w:pPr>
            <w:r w:rsidRPr="006C5CAB">
              <w:rPr>
                <w:b/>
                <w:sz w:val="22"/>
                <w:szCs w:val="22"/>
                <w:lang w:val="sr-Latn-ME"/>
              </w:rPr>
              <w:t>Tjelesna težina (kg)</w:t>
            </w:r>
          </w:p>
        </w:tc>
        <w:tc>
          <w:tcPr>
            <w:tcW w:w="2455" w:type="pct"/>
            <w:tcBorders>
              <w:top w:val="single" w:sz="12" w:space="0" w:color="auto"/>
              <w:left w:val="nil"/>
              <w:bottom w:val="single" w:sz="6" w:space="0" w:color="auto"/>
              <w:right w:val="nil"/>
            </w:tcBorders>
            <w:vAlign w:val="center"/>
            <w:hideMark/>
          </w:tcPr>
          <w:p w14:paraId="03ADDBC1" w14:textId="77777777" w:rsidR="00C32776" w:rsidRPr="006C5CAB" w:rsidRDefault="00C32776" w:rsidP="00891ABF">
            <w:pPr>
              <w:spacing w:before="60" w:after="60"/>
              <w:jc w:val="both"/>
              <w:rPr>
                <w:sz w:val="22"/>
                <w:szCs w:val="22"/>
                <w:lang w:val="sr-Latn-ME"/>
              </w:rPr>
            </w:pPr>
            <w:r w:rsidRPr="006C5CAB">
              <w:rPr>
                <w:b/>
                <w:sz w:val="22"/>
                <w:szCs w:val="22"/>
                <w:lang w:val="sr-Latn-ME"/>
              </w:rPr>
              <w:t>Doza (mg/kg)</w:t>
            </w:r>
          </w:p>
        </w:tc>
      </w:tr>
      <w:tr w:rsidR="00C32776" w:rsidRPr="006C5CAB" w14:paraId="73BC9618" w14:textId="77777777" w:rsidTr="007317B0">
        <w:trPr>
          <w:jc w:val="center"/>
        </w:trPr>
        <w:tc>
          <w:tcPr>
            <w:tcW w:w="2545" w:type="pct"/>
            <w:tcBorders>
              <w:top w:val="single" w:sz="6" w:space="0" w:color="auto"/>
              <w:left w:val="nil"/>
              <w:bottom w:val="nil"/>
              <w:right w:val="nil"/>
            </w:tcBorders>
            <w:vAlign w:val="center"/>
            <w:hideMark/>
          </w:tcPr>
          <w:p w14:paraId="4B76583B" w14:textId="77777777" w:rsidR="00C32776" w:rsidRPr="006C5CAB" w:rsidRDefault="00C32776" w:rsidP="00891ABF">
            <w:pPr>
              <w:spacing w:before="60" w:after="60"/>
              <w:jc w:val="both"/>
              <w:rPr>
                <w:b/>
                <w:bCs/>
                <w:sz w:val="22"/>
                <w:szCs w:val="22"/>
                <w:lang w:val="sr-Latn-ME"/>
              </w:rPr>
            </w:pPr>
            <w:r w:rsidRPr="006C5CAB">
              <w:rPr>
                <w:sz w:val="22"/>
                <w:szCs w:val="22"/>
                <w:lang w:val="sr-Latn-ME"/>
              </w:rPr>
              <w:t>&lt;</w:t>
            </w:r>
            <w:r w:rsidRPr="006C5CAB">
              <w:rPr>
                <w:bCs/>
                <w:sz w:val="22"/>
                <w:szCs w:val="22"/>
                <w:lang w:val="sr-Latn-ME"/>
              </w:rPr>
              <w:t xml:space="preserve"> </w:t>
            </w:r>
            <w:r w:rsidRPr="006C5CAB">
              <w:rPr>
                <w:sz w:val="22"/>
                <w:szCs w:val="22"/>
                <w:lang w:val="sr-Latn-ME"/>
              </w:rPr>
              <w:t>5</w:t>
            </w:r>
          </w:p>
        </w:tc>
        <w:tc>
          <w:tcPr>
            <w:tcW w:w="2455" w:type="pct"/>
            <w:tcBorders>
              <w:top w:val="single" w:sz="6" w:space="0" w:color="auto"/>
              <w:left w:val="nil"/>
              <w:bottom w:val="nil"/>
              <w:right w:val="nil"/>
            </w:tcBorders>
            <w:vAlign w:val="center"/>
            <w:hideMark/>
          </w:tcPr>
          <w:p w14:paraId="1623BAA9" w14:textId="77777777" w:rsidR="00C32776" w:rsidRPr="006C5CAB" w:rsidRDefault="00C32776" w:rsidP="00891ABF">
            <w:pPr>
              <w:spacing w:before="60" w:after="60"/>
              <w:jc w:val="both"/>
              <w:rPr>
                <w:b/>
                <w:bCs/>
                <w:sz w:val="22"/>
                <w:szCs w:val="22"/>
                <w:lang w:val="sr-Latn-ME"/>
              </w:rPr>
            </w:pPr>
            <w:r w:rsidRPr="006C5CAB">
              <w:rPr>
                <w:sz w:val="22"/>
                <w:szCs w:val="22"/>
                <w:lang w:val="sr-Latn-ME"/>
              </w:rPr>
              <w:t>0,40</w:t>
            </w:r>
            <w:r w:rsidRPr="006C5CAB">
              <w:rPr>
                <w:bCs/>
                <w:sz w:val="22"/>
                <w:szCs w:val="22"/>
                <w:lang w:val="sr-Latn-ME"/>
              </w:rPr>
              <w:t xml:space="preserve"> – </w:t>
            </w:r>
            <w:r w:rsidRPr="006C5CAB">
              <w:rPr>
                <w:sz w:val="22"/>
                <w:szCs w:val="22"/>
                <w:lang w:val="sr-Latn-ME"/>
              </w:rPr>
              <w:t>0,50</w:t>
            </w:r>
          </w:p>
        </w:tc>
      </w:tr>
      <w:tr w:rsidR="00C32776" w:rsidRPr="006C5CAB" w14:paraId="6A12B852" w14:textId="77777777" w:rsidTr="007317B0">
        <w:trPr>
          <w:jc w:val="center"/>
        </w:trPr>
        <w:tc>
          <w:tcPr>
            <w:tcW w:w="2545" w:type="pct"/>
            <w:tcBorders>
              <w:top w:val="nil"/>
              <w:left w:val="nil"/>
              <w:bottom w:val="nil"/>
              <w:right w:val="nil"/>
            </w:tcBorders>
            <w:vAlign w:val="center"/>
            <w:hideMark/>
          </w:tcPr>
          <w:p w14:paraId="24D71978" w14:textId="0F8F87F5" w:rsidR="00C32776" w:rsidRPr="006C5CAB" w:rsidRDefault="00C32776" w:rsidP="00891ABF">
            <w:pPr>
              <w:spacing w:before="60" w:after="60"/>
              <w:jc w:val="both"/>
              <w:rPr>
                <w:b/>
                <w:bCs/>
                <w:sz w:val="22"/>
                <w:szCs w:val="22"/>
                <w:lang w:val="sr-Latn-ME"/>
              </w:rPr>
            </w:pPr>
            <w:r w:rsidRPr="006C5CAB">
              <w:rPr>
                <w:sz w:val="22"/>
                <w:szCs w:val="22"/>
                <w:lang w:val="sr-Latn-ME"/>
              </w:rPr>
              <w:t xml:space="preserve">5 do </w:t>
            </w:r>
            <w:r w:rsidRPr="006C5CAB">
              <w:rPr>
                <w:bCs/>
                <w:sz w:val="22"/>
                <w:szCs w:val="22"/>
                <w:lang w:val="sr-Latn-ME"/>
              </w:rPr>
              <w:t>1</w:t>
            </w:r>
            <w:r w:rsidR="00466BA6" w:rsidRPr="006C5CAB">
              <w:rPr>
                <w:bCs/>
                <w:sz w:val="22"/>
                <w:szCs w:val="22"/>
                <w:lang w:val="sr-Latn-ME"/>
              </w:rPr>
              <w:t>5</w:t>
            </w:r>
          </w:p>
        </w:tc>
        <w:tc>
          <w:tcPr>
            <w:tcW w:w="2455" w:type="pct"/>
            <w:tcBorders>
              <w:top w:val="nil"/>
              <w:left w:val="nil"/>
              <w:bottom w:val="nil"/>
              <w:right w:val="nil"/>
            </w:tcBorders>
            <w:vAlign w:val="center"/>
            <w:hideMark/>
          </w:tcPr>
          <w:p w14:paraId="6AF8E915" w14:textId="77777777" w:rsidR="00C32776" w:rsidRPr="006C5CAB" w:rsidRDefault="00C32776" w:rsidP="00891ABF">
            <w:pPr>
              <w:spacing w:before="60" w:after="60"/>
              <w:jc w:val="both"/>
              <w:rPr>
                <w:b/>
                <w:bCs/>
                <w:sz w:val="22"/>
                <w:szCs w:val="22"/>
                <w:lang w:val="sr-Latn-ME"/>
              </w:rPr>
            </w:pPr>
            <w:r w:rsidRPr="006C5CAB">
              <w:rPr>
                <w:sz w:val="22"/>
                <w:szCs w:val="22"/>
                <w:lang w:val="sr-Latn-ME"/>
              </w:rPr>
              <w:t>0,30</w:t>
            </w:r>
            <w:r w:rsidRPr="006C5CAB">
              <w:rPr>
                <w:bCs/>
                <w:sz w:val="22"/>
                <w:szCs w:val="22"/>
                <w:lang w:val="sr-Latn-ME"/>
              </w:rPr>
              <w:t xml:space="preserve"> – </w:t>
            </w:r>
            <w:r w:rsidRPr="006C5CAB">
              <w:rPr>
                <w:sz w:val="22"/>
                <w:szCs w:val="22"/>
                <w:lang w:val="sr-Latn-ME"/>
              </w:rPr>
              <w:t xml:space="preserve">0,40 </w:t>
            </w:r>
          </w:p>
        </w:tc>
      </w:tr>
      <w:tr w:rsidR="00C32776" w:rsidRPr="006C5CAB" w14:paraId="11EF37D4" w14:textId="77777777" w:rsidTr="007317B0">
        <w:trPr>
          <w:jc w:val="center"/>
        </w:trPr>
        <w:tc>
          <w:tcPr>
            <w:tcW w:w="2545" w:type="pct"/>
            <w:tcBorders>
              <w:top w:val="nil"/>
              <w:left w:val="nil"/>
              <w:bottom w:val="single" w:sz="12" w:space="0" w:color="auto"/>
              <w:right w:val="nil"/>
            </w:tcBorders>
            <w:vAlign w:val="center"/>
            <w:hideMark/>
          </w:tcPr>
          <w:p w14:paraId="6B361EFE" w14:textId="77777777" w:rsidR="00C32776" w:rsidRPr="006C5CAB" w:rsidRDefault="00C32776" w:rsidP="00891ABF">
            <w:pPr>
              <w:spacing w:before="60" w:after="60"/>
              <w:jc w:val="both"/>
              <w:rPr>
                <w:b/>
                <w:bCs/>
                <w:sz w:val="22"/>
                <w:szCs w:val="22"/>
                <w:lang w:val="sr-Latn-ME"/>
              </w:rPr>
            </w:pPr>
            <w:r w:rsidRPr="006C5CAB">
              <w:rPr>
                <w:sz w:val="22"/>
                <w:szCs w:val="22"/>
                <w:lang w:val="sr-Latn-ME"/>
              </w:rPr>
              <w:t>15 do 40</w:t>
            </w:r>
          </w:p>
        </w:tc>
        <w:tc>
          <w:tcPr>
            <w:tcW w:w="2455" w:type="pct"/>
            <w:tcBorders>
              <w:top w:val="nil"/>
              <w:left w:val="nil"/>
              <w:bottom w:val="single" w:sz="12" w:space="0" w:color="auto"/>
              <w:right w:val="nil"/>
            </w:tcBorders>
            <w:vAlign w:val="center"/>
            <w:hideMark/>
          </w:tcPr>
          <w:p w14:paraId="164FE41F" w14:textId="77777777" w:rsidR="00C32776" w:rsidRPr="006C5CAB" w:rsidRDefault="00C32776" w:rsidP="00891ABF">
            <w:pPr>
              <w:spacing w:before="60" w:after="60"/>
              <w:jc w:val="both"/>
              <w:rPr>
                <w:b/>
                <w:bCs/>
                <w:sz w:val="22"/>
                <w:szCs w:val="22"/>
                <w:lang w:val="sr-Latn-ME"/>
              </w:rPr>
            </w:pPr>
            <w:r w:rsidRPr="006C5CAB">
              <w:rPr>
                <w:sz w:val="22"/>
                <w:szCs w:val="22"/>
                <w:lang w:val="sr-Latn-ME"/>
              </w:rPr>
              <w:t>0,25</w:t>
            </w:r>
            <w:r w:rsidRPr="006C5CAB">
              <w:rPr>
                <w:bCs/>
                <w:sz w:val="22"/>
                <w:szCs w:val="22"/>
                <w:lang w:val="sr-Latn-ME"/>
              </w:rPr>
              <w:t xml:space="preserve"> – </w:t>
            </w:r>
            <w:r w:rsidRPr="006C5CAB">
              <w:rPr>
                <w:sz w:val="22"/>
                <w:szCs w:val="22"/>
                <w:lang w:val="sr-Latn-ME"/>
              </w:rPr>
              <w:t xml:space="preserve">0,30 </w:t>
            </w:r>
          </w:p>
        </w:tc>
      </w:tr>
    </w:tbl>
    <w:p w14:paraId="213D8D32" w14:textId="77777777" w:rsidR="00C32776" w:rsidRPr="006C5CAB" w:rsidRDefault="00C32776" w:rsidP="00891ABF">
      <w:pPr>
        <w:tabs>
          <w:tab w:val="left" w:pos="540"/>
          <w:tab w:val="left" w:pos="569"/>
        </w:tabs>
        <w:jc w:val="both"/>
        <w:rPr>
          <w:bCs/>
          <w:sz w:val="22"/>
          <w:szCs w:val="22"/>
          <w:lang w:val="sr-Latn-ME"/>
        </w:rPr>
      </w:pPr>
    </w:p>
    <w:p w14:paraId="515E6E16" w14:textId="77777777" w:rsidR="00C32776" w:rsidRPr="006C5CAB" w:rsidRDefault="00C32776" w:rsidP="00891ABF">
      <w:pPr>
        <w:tabs>
          <w:tab w:val="left" w:pos="540"/>
          <w:tab w:val="left" w:pos="569"/>
        </w:tabs>
        <w:jc w:val="both"/>
        <w:rPr>
          <w:bCs/>
          <w:sz w:val="22"/>
          <w:szCs w:val="22"/>
          <w:u w:val="single"/>
          <w:lang w:val="sr-Latn-ME"/>
        </w:rPr>
      </w:pPr>
    </w:p>
    <w:p w14:paraId="2EB2214D" w14:textId="77777777" w:rsidR="00C32776" w:rsidRPr="006C5CAB" w:rsidRDefault="00C32776" w:rsidP="00891ABF">
      <w:pPr>
        <w:tabs>
          <w:tab w:val="left" w:pos="540"/>
          <w:tab w:val="left" w:pos="569"/>
        </w:tabs>
        <w:jc w:val="both"/>
        <w:rPr>
          <w:bCs/>
          <w:sz w:val="22"/>
          <w:szCs w:val="22"/>
          <w:u w:val="single"/>
          <w:lang w:val="sr-Latn-ME"/>
        </w:rPr>
      </w:pPr>
      <w:r w:rsidRPr="006C5CAB">
        <w:rPr>
          <w:bCs/>
          <w:sz w:val="22"/>
          <w:szCs w:val="22"/>
          <w:u w:val="single"/>
          <w:lang w:val="sr-Latn-ME"/>
        </w:rPr>
        <w:t>Način primjene</w:t>
      </w:r>
    </w:p>
    <w:p w14:paraId="02B4629D" w14:textId="77777777" w:rsidR="00C32776" w:rsidRPr="006C5CAB" w:rsidRDefault="00C32776" w:rsidP="00891ABF">
      <w:pPr>
        <w:tabs>
          <w:tab w:val="left" w:pos="540"/>
          <w:tab w:val="left" w:pos="569"/>
        </w:tabs>
        <w:jc w:val="both"/>
        <w:rPr>
          <w:bCs/>
          <w:sz w:val="22"/>
          <w:szCs w:val="22"/>
          <w:lang w:val="sr-Latn-ME"/>
        </w:rPr>
      </w:pPr>
      <w:r w:rsidRPr="006C5CAB">
        <w:rPr>
          <w:bCs/>
          <w:sz w:val="22"/>
          <w:szCs w:val="22"/>
          <w:lang w:val="sr-Latn-ME"/>
        </w:rPr>
        <w:t>Intratekalna upotreba. Preporučuje se da se injekcija primijeni ispod L3.</w:t>
      </w:r>
    </w:p>
    <w:p w14:paraId="7172063A" w14:textId="77777777" w:rsidR="00C32776" w:rsidRPr="006C5CAB" w:rsidRDefault="00C32776" w:rsidP="00A306D8">
      <w:pPr>
        <w:rPr>
          <w:b/>
          <w:sz w:val="22"/>
          <w:szCs w:val="22"/>
          <w:lang w:val="sr-Latn-ME"/>
        </w:rPr>
      </w:pPr>
    </w:p>
    <w:p w14:paraId="0AC82C7B" w14:textId="77777777" w:rsidR="00C32776" w:rsidRPr="006C5CAB" w:rsidRDefault="00C32776" w:rsidP="00C32776">
      <w:pPr>
        <w:tabs>
          <w:tab w:val="left" w:pos="540"/>
          <w:tab w:val="left" w:pos="569"/>
        </w:tabs>
        <w:rPr>
          <w:b/>
          <w:bCs/>
          <w:sz w:val="22"/>
          <w:szCs w:val="22"/>
          <w:lang w:val="sr-Latn-ME"/>
        </w:rPr>
      </w:pPr>
      <w:r w:rsidRPr="006C5CAB">
        <w:rPr>
          <w:b/>
          <w:bCs/>
          <w:sz w:val="22"/>
          <w:szCs w:val="22"/>
          <w:lang w:val="sr-Latn-ME"/>
        </w:rPr>
        <w:t>Lista pomoćnih supstanci (ekscipijenasa)</w:t>
      </w:r>
    </w:p>
    <w:p w14:paraId="3C5F2C19" w14:textId="77777777" w:rsidR="00C32776" w:rsidRPr="006C5CAB" w:rsidRDefault="00C32776" w:rsidP="00C32776">
      <w:pPr>
        <w:tabs>
          <w:tab w:val="left" w:pos="540"/>
          <w:tab w:val="left" w:pos="569"/>
        </w:tabs>
        <w:rPr>
          <w:bCs/>
          <w:sz w:val="22"/>
          <w:szCs w:val="22"/>
          <w:lang w:val="sr-Latn-ME"/>
        </w:rPr>
      </w:pPr>
    </w:p>
    <w:p w14:paraId="2A2B8483" w14:textId="77777777" w:rsidR="00C32776" w:rsidRPr="006C5CAB" w:rsidRDefault="00C32776" w:rsidP="00C32776">
      <w:pPr>
        <w:tabs>
          <w:tab w:val="left" w:pos="540"/>
          <w:tab w:val="left" w:pos="569"/>
        </w:tabs>
        <w:rPr>
          <w:bCs/>
          <w:sz w:val="22"/>
          <w:szCs w:val="22"/>
          <w:lang w:val="sr-Latn-ME"/>
        </w:rPr>
      </w:pPr>
      <w:r w:rsidRPr="006C5CAB">
        <w:rPr>
          <w:bCs/>
          <w:sz w:val="22"/>
          <w:szCs w:val="22"/>
          <w:lang w:val="sr-Latn-ME"/>
        </w:rPr>
        <w:t xml:space="preserve">Natrijum hlorid; </w:t>
      </w:r>
    </w:p>
    <w:p w14:paraId="62876FBA" w14:textId="43C012F3" w:rsidR="00C32776" w:rsidRPr="006C5CAB" w:rsidRDefault="00C32776" w:rsidP="00C32776">
      <w:pPr>
        <w:tabs>
          <w:tab w:val="left" w:pos="540"/>
          <w:tab w:val="left" w:pos="569"/>
        </w:tabs>
        <w:rPr>
          <w:bCs/>
          <w:sz w:val="22"/>
          <w:szCs w:val="22"/>
          <w:lang w:val="sr-Latn-ME"/>
        </w:rPr>
      </w:pPr>
      <w:r w:rsidRPr="006C5CAB">
        <w:rPr>
          <w:bCs/>
          <w:sz w:val="22"/>
          <w:szCs w:val="22"/>
          <w:lang w:val="sr-Latn-ME"/>
        </w:rPr>
        <w:t>Natrijum hidroksid</w:t>
      </w:r>
      <w:r w:rsidRPr="006C5CAB">
        <w:rPr>
          <w:sz w:val="22"/>
          <w:szCs w:val="22"/>
          <w:lang w:val="sr-Latn-ME"/>
        </w:rPr>
        <w:t xml:space="preserve"> </w:t>
      </w:r>
      <w:r w:rsidRPr="006C5CAB">
        <w:rPr>
          <w:bCs/>
          <w:sz w:val="22"/>
          <w:szCs w:val="22"/>
          <w:lang w:val="sr-Latn-ME"/>
        </w:rPr>
        <w:t>rastvor 1 mol/l i hlorovodonična kiselina</w:t>
      </w:r>
      <w:r w:rsidRPr="006C5CAB">
        <w:rPr>
          <w:sz w:val="22"/>
          <w:szCs w:val="22"/>
          <w:lang w:val="sr-Latn-ME"/>
        </w:rPr>
        <w:t xml:space="preserve"> </w:t>
      </w:r>
      <w:r w:rsidRPr="006C5CAB">
        <w:rPr>
          <w:bCs/>
          <w:sz w:val="22"/>
          <w:szCs w:val="22"/>
          <w:lang w:val="sr-Latn-ME"/>
        </w:rPr>
        <w:t>rastvor 1 mol/l (za podešavanje pH);</w:t>
      </w:r>
    </w:p>
    <w:p w14:paraId="00D6201F" w14:textId="77777777" w:rsidR="00C32776" w:rsidRPr="006C5CAB" w:rsidRDefault="00C32776" w:rsidP="00C32776">
      <w:pPr>
        <w:tabs>
          <w:tab w:val="left" w:pos="540"/>
          <w:tab w:val="left" w:pos="569"/>
        </w:tabs>
        <w:rPr>
          <w:bCs/>
          <w:sz w:val="22"/>
          <w:szCs w:val="22"/>
          <w:lang w:val="sr-Latn-ME"/>
        </w:rPr>
      </w:pPr>
      <w:r w:rsidRPr="006C5CAB">
        <w:rPr>
          <w:bCs/>
          <w:sz w:val="22"/>
          <w:szCs w:val="22"/>
          <w:lang w:val="sr-Latn-ME"/>
        </w:rPr>
        <w:t>Voda za injekcije.</w:t>
      </w:r>
    </w:p>
    <w:p w14:paraId="74D07AC7" w14:textId="77777777" w:rsidR="00C32776" w:rsidRPr="006C5CAB" w:rsidRDefault="00C32776" w:rsidP="00A306D8">
      <w:pPr>
        <w:rPr>
          <w:b/>
          <w:sz w:val="22"/>
          <w:szCs w:val="22"/>
          <w:lang w:val="sr-Latn-ME"/>
        </w:rPr>
      </w:pPr>
    </w:p>
    <w:p w14:paraId="0E639131" w14:textId="77777777" w:rsidR="00C32776" w:rsidRPr="006C5CAB" w:rsidRDefault="00C32776" w:rsidP="00C32776">
      <w:pPr>
        <w:tabs>
          <w:tab w:val="left" w:pos="540"/>
          <w:tab w:val="left" w:pos="569"/>
        </w:tabs>
        <w:rPr>
          <w:b/>
          <w:bCs/>
          <w:sz w:val="22"/>
          <w:szCs w:val="22"/>
          <w:lang w:val="sr-Latn-ME"/>
        </w:rPr>
      </w:pPr>
      <w:r w:rsidRPr="006C5CAB">
        <w:rPr>
          <w:b/>
          <w:bCs/>
          <w:sz w:val="22"/>
          <w:szCs w:val="22"/>
          <w:lang w:val="sr-Latn-ME"/>
        </w:rPr>
        <w:t>Inkompatibilnosti</w:t>
      </w:r>
    </w:p>
    <w:p w14:paraId="1CC5C371" w14:textId="77777777" w:rsidR="00C32776" w:rsidRPr="006C5CAB" w:rsidRDefault="00C32776" w:rsidP="0008648C">
      <w:pPr>
        <w:tabs>
          <w:tab w:val="left" w:pos="540"/>
          <w:tab w:val="left" w:pos="569"/>
        </w:tabs>
        <w:jc w:val="both"/>
        <w:rPr>
          <w:bCs/>
          <w:sz w:val="22"/>
          <w:szCs w:val="22"/>
          <w:lang w:val="sr-Latn-ME"/>
        </w:rPr>
      </w:pPr>
    </w:p>
    <w:p w14:paraId="69E79A31" w14:textId="77777777" w:rsidR="00C32776" w:rsidRPr="006C5CAB" w:rsidRDefault="00C32776" w:rsidP="0008648C">
      <w:pPr>
        <w:tabs>
          <w:tab w:val="left" w:pos="540"/>
          <w:tab w:val="left" w:pos="569"/>
        </w:tabs>
        <w:jc w:val="both"/>
        <w:rPr>
          <w:bCs/>
          <w:sz w:val="22"/>
          <w:szCs w:val="22"/>
          <w:lang w:val="sr-Latn-ME"/>
        </w:rPr>
      </w:pPr>
      <w:r w:rsidRPr="006C5CAB">
        <w:rPr>
          <w:bCs/>
          <w:sz w:val="22"/>
          <w:szCs w:val="22"/>
          <w:lang w:val="sr-Latn-ME"/>
        </w:rPr>
        <w:t>Ne preporučuje se dodavanje drugih supstanci rastvorima za injekciju za subarahnoidalnu anesteziju.</w:t>
      </w:r>
    </w:p>
    <w:p w14:paraId="75134953" w14:textId="77777777" w:rsidR="00C32776" w:rsidRPr="006C5CAB" w:rsidRDefault="00C32776" w:rsidP="0008648C">
      <w:pPr>
        <w:tabs>
          <w:tab w:val="left" w:pos="540"/>
          <w:tab w:val="left" w:pos="569"/>
        </w:tabs>
        <w:jc w:val="both"/>
        <w:rPr>
          <w:b/>
          <w:bCs/>
          <w:sz w:val="22"/>
          <w:szCs w:val="22"/>
          <w:lang w:val="sr-Latn-ME"/>
        </w:rPr>
      </w:pPr>
    </w:p>
    <w:p w14:paraId="7FF0FB32" w14:textId="64E8F7C4" w:rsidR="00C32776" w:rsidRPr="006C5CAB" w:rsidRDefault="00C32776" w:rsidP="0008648C">
      <w:pPr>
        <w:tabs>
          <w:tab w:val="left" w:pos="540"/>
          <w:tab w:val="left" w:pos="569"/>
        </w:tabs>
        <w:jc w:val="both"/>
        <w:rPr>
          <w:b/>
          <w:bCs/>
          <w:sz w:val="22"/>
          <w:szCs w:val="22"/>
          <w:lang w:val="sr-Latn-ME"/>
        </w:rPr>
      </w:pPr>
      <w:r w:rsidRPr="006C5CAB">
        <w:rPr>
          <w:b/>
          <w:bCs/>
          <w:sz w:val="22"/>
          <w:szCs w:val="22"/>
          <w:lang w:val="sr-Latn-ME"/>
        </w:rPr>
        <w:t>Rok upotrebe</w:t>
      </w:r>
    </w:p>
    <w:p w14:paraId="5AE1ABB7" w14:textId="77777777" w:rsidR="00C32776" w:rsidRPr="006C5CAB" w:rsidRDefault="00C32776" w:rsidP="0008648C">
      <w:pPr>
        <w:tabs>
          <w:tab w:val="left" w:pos="540"/>
          <w:tab w:val="left" w:pos="569"/>
        </w:tabs>
        <w:jc w:val="both"/>
        <w:rPr>
          <w:bCs/>
          <w:sz w:val="22"/>
          <w:szCs w:val="22"/>
          <w:lang w:val="sr-Latn-ME"/>
        </w:rPr>
      </w:pPr>
    </w:p>
    <w:p w14:paraId="1E8583BE" w14:textId="77777777" w:rsidR="00C32776" w:rsidRPr="006C5CAB" w:rsidRDefault="00C32776" w:rsidP="0008648C">
      <w:pPr>
        <w:autoSpaceDE w:val="0"/>
        <w:autoSpaceDN w:val="0"/>
        <w:adjustRightInd w:val="0"/>
        <w:jc w:val="both"/>
        <w:rPr>
          <w:rFonts w:eastAsia="Calibri"/>
          <w:color w:val="000000"/>
          <w:sz w:val="22"/>
          <w:szCs w:val="22"/>
          <w:lang w:val="sr-Latn-ME"/>
        </w:rPr>
      </w:pPr>
      <w:r w:rsidRPr="006C5CAB">
        <w:rPr>
          <w:rFonts w:eastAsia="Calibri"/>
          <w:color w:val="000000"/>
          <w:sz w:val="22"/>
          <w:szCs w:val="22"/>
          <w:lang w:val="sr-Latn-ME"/>
        </w:rPr>
        <w:t>3 godine</w:t>
      </w:r>
    </w:p>
    <w:p w14:paraId="031BD7F5" w14:textId="77777777" w:rsidR="00C32776" w:rsidRPr="006C5CAB" w:rsidRDefault="00C32776" w:rsidP="0008648C">
      <w:pPr>
        <w:autoSpaceDE w:val="0"/>
        <w:autoSpaceDN w:val="0"/>
        <w:adjustRightInd w:val="0"/>
        <w:jc w:val="both"/>
        <w:rPr>
          <w:rFonts w:eastAsia="Calibri"/>
          <w:bCs/>
          <w:color w:val="000000"/>
          <w:sz w:val="22"/>
          <w:szCs w:val="22"/>
          <w:lang w:val="sr-Latn-ME"/>
        </w:rPr>
      </w:pPr>
      <w:r w:rsidRPr="006C5CAB">
        <w:rPr>
          <w:rFonts w:eastAsia="Calibri"/>
          <w:color w:val="000000"/>
          <w:sz w:val="22"/>
          <w:szCs w:val="22"/>
          <w:lang w:val="sr-Latn-ME"/>
        </w:rPr>
        <w:t>Rok upotrebe nakon prvog otvaranja: upotrijebiti odmah.</w:t>
      </w:r>
    </w:p>
    <w:p w14:paraId="4BC622D4" w14:textId="77777777" w:rsidR="00C32776" w:rsidRPr="006C5CAB" w:rsidRDefault="00C32776" w:rsidP="0008648C">
      <w:pPr>
        <w:jc w:val="both"/>
        <w:rPr>
          <w:b/>
          <w:sz w:val="22"/>
          <w:szCs w:val="22"/>
          <w:lang w:val="sr-Latn-ME"/>
        </w:rPr>
      </w:pPr>
    </w:p>
    <w:p w14:paraId="75F703E0" w14:textId="77777777" w:rsidR="00C32776" w:rsidRPr="006C5CAB" w:rsidRDefault="00C32776" w:rsidP="0008648C">
      <w:pPr>
        <w:tabs>
          <w:tab w:val="left" w:pos="540"/>
          <w:tab w:val="left" w:pos="569"/>
        </w:tabs>
        <w:jc w:val="both"/>
        <w:rPr>
          <w:b/>
          <w:bCs/>
          <w:sz w:val="22"/>
          <w:szCs w:val="22"/>
          <w:lang w:val="sr-Latn-ME"/>
        </w:rPr>
      </w:pPr>
      <w:r w:rsidRPr="006C5CAB">
        <w:rPr>
          <w:b/>
          <w:bCs/>
          <w:sz w:val="22"/>
          <w:szCs w:val="22"/>
          <w:lang w:val="sr-Latn-ME"/>
        </w:rPr>
        <w:t>Posebne mjere upozorenja pri čuvanju lijeka</w:t>
      </w:r>
    </w:p>
    <w:p w14:paraId="205C94F3" w14:textId="77777777" w:rsidR="00C32776" w:rsidRPr="006C5CAB" w:rsidRDefault="00C32776" w:rsidP="0008648C">
      <w:pPr>
        <w:tabs>
          <w:tab w:val="left" w:pos="540"/>
          <w:tab w:val="left" w:pos="569"/>
        </w:tabs>
        <w:jc w:val="both"/>
        <w:rPr>
          <w:bCs/>
          <w:sz w:val="22"/>
          <w:szCs w:val="22"/>
          <w:lang w:val="sr-Latn-ME"/>
        </w:rPr>
      </w:pPr>
    </w:p>
    <w:p w14:paraId="1ACAE966" w14:textId="77777777" w:rsidR="00C32776" w:rsidRPr="006C5CAB" w:rsidRDefault="00C32776" w:rsidP="0008648C">
      <w:pPr>
        <w:tabs>
          <w:tab w:val="left" w:pos="540"/>
          <w:tab w:val="left" w:pos="569"/>
        </w:tabs>
        <w:jc w:val="both"/>
        <w:rPr>
          <w:bCs/>
          <w:sz w:val="22"/>
          <w:szCs w:val="22"/>
          <w:lang w:val="sr-Latn-ME"/>
        </w:rPr>
      </w:pPr>
      <w:r w:rsidRPr="006C5CAB">
        <w:rPr>
          <w:bCs/>
          <w:sz w:val="22"/>
          <w:szCs w:val="22"/>
          <w:lang w:val="sr-Latn-ME"/>
        </w:rPr>
        <w:t>Čuvati u originalnom pakovanju na temperaturi do 25°C. Ne zamrzavati.</w:t>
      </w:r>
    </w:p>
    <w:p w14:paraId="7568AD97" w14:textId="19DFD988" w:rsidR="00C32776" w:rsidRPr="006C5CAB" w:rsidRDefault="00C32776" w:rsidP="0008648C">
      <w:pPr>
        <w:tabs>
          <w:tab w:val="left" w:pos="540"/>
          <w:tab w:val="left" w:pos="569"/>
        </w:tabs>
        <w:jc w:val="both"/>
        <w:rPr>
          <w:bCs/>
          <w:sz w:val="22"/>
          <w:szCs w:val="22"/>
          <w:lang w:val="sr-Latn-ME"/>
        </w:rPr>
      </w:pPr>
      <w:r w:rsidRPr="006C5CAB">
        <w:rPr>
          <w:bCs/>
          <w:sz w:val="22"/>
          <w:szCs w:val="22"/>
          <w:lang w:val="sr-Latn-ME"/>
        </w:rPr>
        <w:t>Za uslove čuvanja nakon prvog otvaranja lijeka, vidjeti dio „Rok upotrebe”.</w:t>
      </w:r>
    </w:p>
    <w:p w14:paraId="4BD87B42" w14:textId="77777777" w:rsidR="00C32776" w:rsidRPr="006C5CAB" w:rsidRDefault="00C32776" w:rsidP="0008648C">
      <w:pPr>
        <w:tabs>
          <w:tab w:val="left" w:pos="540"/>
          <w:tab w:val="left" w:pos="569"/>
        </w:tabs>
        <w:jc w:val="both"/>
        <w:rPr>
          <w:bCs/>
          <w:sz w:val="22"/>
          <w:szCs w:val="22"/>
          <w:lang w:val="sr-Latn-ME"/>
        </w:rPr>
      </w:pPr>
    </w:p>
    <w:p w14:paraId="4AFD6120" w14:textId="7EDA0BB1" w:rsidR="00C32776" w:rsidRPr="006C5CAB" w:rsidRDefault="00C32776" w:rsidP="0008648C">
      <w:pPr>
        <w:tabs>
          <w:tab w:val="left" w:pos="540"/>
          <w:tab w:val="left" w:pos="569"/>
        </w:tabs>
        <w:jc w:val="both"/>
        <w:rPr>
          <w:b/>
          <w:bCs/>
          <w:sz w:val="22"/>
          <w:szCs w:val="22"/>
          <w:lang w:val="sr-Latn-ME"/>
        </w:rPr>
      </w:pPr>
      <w:r w:rsidRPr="006C5CAB">
        <w:rPr>
          <w:b/>
          <w:bCs/>
          <w:sz w:val="22"/>
          <w:szCs w:val="22"/>
          <w:lang w:val="sr-Latn-ME"/>
        </w:rPr>
        <w:t xml:space="preserve">Vrsta i sadržaj pakovanja </w:t>
      </w:r>
    </w:p>
    <w:p w14:paraId="7583F3C5" w14:textId="77777777" w:rsidR="00C32776" w:rsidRPr="006C5CAB" w:rsidRDefault="00C32776" w:rsidP="0008648C">
      <w:pPr>
        <w:tabs>
          <w:tab w:val="left" w:pos="540"/>
          <w:tab w:val="left" w:pos="569"/>
        </w:tabs>
        <w:jc w:val="both"/>
        <w:rPr>
          <w:bCs/>
          <w:sz w:val="22"/>
          <w:szCs w:val="22"/>
          <w:lang w:val="sr-Latn-ME"/>
        </w:rPr>
      </w:pPr>
    </w:p>
    <w:p w14:paraId="622BC307" w14:textId="062328DC" w:rsidR="00C32776" w:rsidRPr="006C5CAB" w:rsidRDefault="00C32776" w:rsidP="0008648C">
      <w:pPr>
        <w:tabs>
          <w:tab w:val="left" w:pos="540"/>
          <w:tab w:val="left" w:pos="569"/>
        </w:tabs>
        <w:jc w:val="both"/>
        <w:rPr>
          <w:bCs/>
          <w:sz w:val="22"/>
          <w:szCs w:val="22"/>
          <w:lang w:val="sr-Latn-ME"/>
        </w:rPr>
      </w:pPr>
      <w:r w:rsidRPr="006C5CAB">
        <w:rPr>
          <w:bCs/>
          <w:sz w:val="22"/>
          <w:szCs w:val="22"/>
          <w:lang w:val="sr-Latn-ME"/>
        </w:rPr>
        <w:t>Unutrašnje pakovanje je ampula od borsilikatnog stakla, tip I, zapremine 5</w:t>
      </w:r>
      <w:r w:rsidR="001B030E">
        <w:rPr>
          <w:bCs/>
          <w:sz w:val="22"/>
          <w:szCs w:val="22"/>
          <w:lang w:val="sr-Latn-ME"/>
        </w:rPr>
        <w:t xml:space="preserve"> </w:t>
      </w:r>
      <w:r w:rsidRPr="006C5CAB">
        <w:rPr>
          <w:bCs/>
          <w:sz w:val="22"/>
          <w:szCs w:val="22"/>
          <w:lang w:val="sr-Latn-ME"/>
        </w:rPr>
        <w:t>ml, koja sadrži 4 ml rastvora za injekciju. Pet ampula se pakuje u blister (perforirani), koji se sastoji od providnog plastičnog (polipropilen) i papirnog dijela.</w:t>
      </w:r>
    </w:p>
    <w:p w14:paraId="43E5C420" w14:textId="79E6844A" w:rsidR="00C32776" w:rsidRPr="006C5CAB" w:rsidRDefault="00C32776" w:rsidP="0008648C">
      <w:pPr>
        <w:tabs>
          <w:tab w:val="left" w:pos="540"/>
          <w:tab w:val="left" w:pos="569"/>
        </w:tabs>
        <w:jc w:val="both"/>
        <w:rPr>
          <w:bCs/>
          <w:sz w:val="22"/>
          <w:szCs w:val="22"/>
          <w:lang w:val="sr-Latn-ME"/>
        </w:rPr>
      </w:pPr>
      <w:r w:rsidRPr="006C5CAB">
        <w:rPr>
          <w:bCs/>
          <w:sz w:val="22"/>
          <w:szCs w:val="22"/>
          <w:lang w:val="sr-Latn-ME"/>
        </w:rPr>
        <w:t>Spoljašnje pakovanje je složiva kartonska kutija koja sadrži 5 ampula (5 x 4 ml) i Uputstvo za lijek.</w:t>
      </w:r>
    </w:p>
    <w:p w14:paraId="60A1DEA2" w14:textId="77777777" w:rsidR="00C32776" w:rsidRPr="006C5CAB" w:rsidRDefault="00C32776" w:rsidP="0008648C">
      <w:pPr>
        <w:tabs>
          <w:tab w:val="left" w:pos="540"/>
          <w:tab w:val="left" w:pos="569"/>
        </w:tabs>
        <w:jc w:val="both"/>
        <w:rPr>
          <w:bCs/>
          <w:sz w:val="22"/>
          <w:szCs w:val="22"/>
          <w:lang w:val="sr-Latn-ME"/>
        </w:rPr>
      </w:pPr>
    </w:p>
    <w:p w14:paraId="3CE6D2FB" w14:textId="454341BA" w:rsidR="00C32776" w:rsidRPr="006C5CAB" w:rsidRDefault="00C32776" w:rsidP="0008648C">
      <w:pPr>
        <w:tabs>
          <w:tab w:val="left" w:pos="540"/>
          <w:tab w:val="left" w:pos="569"/>
        </w:tabs>
        <w:jc w:val="both"/>
        <w:rPr>
          <w:b/>
          <w:bCs/>
          <w:sz w:val="22"/>
          <w:szCs w:val="22"/>
          <w:lang w:val="sr-Latn-ME"/>
        </w:rPr>
      </w:pPr>
      <w:r w:rsidRPr="006C5CAB">
        <w:rPr>
          <w:b/>
          <w:bCs/>
          <w:color w:val="000000"/>
          <w:sz w:val="22"/>
          <w:szCs w:val="22"/>
          <w:lang w:val="sr-Latn-ME"/>
        </w:rPr>
        <w:t>Posebne mjere opreza pri odlaganju materijala koji treba odbaciti nakon primjene lijeka</w:t>
      </w:r>
      <w:r w:rsidRPr="006C5CAB">
        <w:rPr>
          <w:b/>
          <w:bCs/>
          <w:sz w:val="22"/>
          <w:szCs w:val="22"/>
          <w:lang w:val="sr-Latn-ME"/>
        </w:rPr>
        <w:t xml:space="preserve"> (i druga uputstva za rukovanje lijekom) </w:t>
      </w:r>
    </w:p>
    <w:p w14:paraId="7E38B0C2" w14:textId="77777777" w:rsidR="00C32776" w:rsidRPr="006C5CAB" w:rsidRDefault="00C32776" w:rsidP="0008648C">
      <w:pPr>
        <w:tabs>
          <w:tab w:val="left" w:pos="540"/>
          <w:tab w:val="left" w:pos="569"/>
        </w:tabs>
        <w:jc w:val="both"/>
        <w:rPr>
          <w:sz w:val="22"/>
          <w:szCs w:val="22"/>
          <w:lang w:val="sr-Latn-ME"/>
        </w:rPr>
      </w:pPr>
    </w:p>
    <w:p w14:paraId="5FE210EA" w14:textId="72BB27C4" w:rsidR="00C32776" w:rsidRPr="006C5CAB" w:rsidRDefault="00C32776" w:rsidP="0008648C">
      <w:pPr>
        <w:tabs>
          <w:tab w:val="left" w:pos="540"/>
          <w:tab w:val="left" w:pos="569"/>
        </w:tabs>
        <w:jc w:val="both"/>
        <w:rPr>
          <w:sz w:val="22"/>
          <w:szCs w:val="22"/>
          <w:lang w:val="sr-Latn-ME"/>
        </w:rPr>
      </w:pPr>
      <w:r w:rsidRPr="006C5CAB">
        <w:rPr>
          <w:sz w:val="22"/>
          <w:szCs w:val="22"/>
          <w:lang w:val="sr-Latn-ME"/>
        </w:rPr>
        <w:t>Sterilni rastvor za inekciju upotrijebiti odmah po otvaranju! Neupotrebljeni lijek se uništava u skladu sa važećim propisima. Resterilizacija lijeka Marcaine Spinal 0.5% se ne preporučuje.</w:t>
      </w:r>
    </w:p>
    <w:p w14:paraId="7EAFC662" w14:textId="77777777" w:rsidR="00C32776" w:rsidRPr="006C5CAB" w:rsidRDefault="00C32776" w:rsidP="0008648C">
      <w:pPr>
        <w:tabs>
          <w:tab w:val="left" w:pos="540"/>
          <w:tab w:val="left" w:pos="569"/>
        </w:tabs>
        <w:jc w:val="both"/>
        <w:rPr>
          <w:sz w:val="22"/>
          <w:szCs w:val="22"/>
          <w:lang w:val="sr-Latn-ME"/>
        </w:rPr>
      </w:pPr>
      <w:r w:rsidRPr="006C5CAB">
        <w:rPr>
          <w:sz w:val="22"/>
          <w:szCs w:val="22"/>
          <w:lang w:val="sr-Latn-ME"/>
        </w:rPr>
        <w:t>Svu neiskorišćenu količinu lijeka ili otpadnog materijala nakon njegove upotrebe treba ukloniti, u skladu sa važećim propisima.</w:t>
      </w:r>
    </w:p>
    <w:p w14:paraId="2680D30D" w14:textId="77777777" w:rsidR="00C32776" w:rsidRPr="006C5CAB" w:rsidRDefault="00C32776" w:rsidP="00A306D8">
      <w:pPr>
        <w:rPr>
          <w:b/>
          <w:sz w:val="22"/>
          <w:szCs w:val="22"/>
          <w:lang w:val="sr-Latn-ME"/>
        </w:rPr>
      </w:pPr>
    </w:p>
    <w:sectPr w:rsidR="00C32776" w:rsidRPr="006C5CAB" w:rsidSect="00140D34">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EF9925" w14:textId="77777777" w:rsidR="007410DB" w:rsidRDefault="007410DB">
      <w:r>
        <w:separator/>
      </w:r>
    </w:p>
  </w:endnote>
  <w:endnote w:type="continuationSeparator" w:id="0">
    <w:p w14:paraId="4906C2C7" w14:textId="77777777" w:rsidR="007410DB" w:rsidRDefault="00741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2AAF8"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15B5C0"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1025" w14:textId="3A84FF7F"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27434E">
      <w:rPr>
        <w:noProof/>
      </w:rPr>
      <w:t>7</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27434E">
      <w:rPr>
        <w:noProof/>
      </w:rPr>
      <w:t>7</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F060D"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28F7F7" w14:textId="77777777" w:rsidR="007410DB" w:rsidRDefault="007410DB">
      <w:r>
        <w:separator/>
      </w:r>
    </w:p>
  </w:footnote>
  <w:footnote w:type="continuationSeparator" w:id="0">
    <w:p w14:paraId="5E618A61" w14:textId="77777777" w:rsidR="007410DB" w:rsidRDefault="00741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B37FC" w14:textId="77777777" w:rsidR="00890846" w:rsidRDefault="00EF65C8">
    <w:pPr>
      <w:pStyle w:val="Header"/>
      <w:rPr>
        <w:sz w:val="16"/>
        <w:szCs w:val="16"/>
      </w:rPr>
    </w:pPr>
    <w:r w:rsidRPr="005319EA">
      <w:rPr>
        <w:noProof/>
        <w:sz w:val="16"/>
        <w:szCs w:val="16"/>
      </w:rPr>
      <w:drawing>
        <wp:inline distT="0" distB="0" distL="0" distR="0" wp14:anchorId="6ECC33E6" wp14:editId="2AEFE2E3">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744FAD5D" w14:textId="77777777" w:rsidR="00890846" w:rsidRDefault="00890846">
    <w:pPr>
      <w:pStyle w:val="Header"/>
      <w:rPr>
        <w:sz w:val="16"/>
        <w:szCs w:val="16"/>
      </w:rPr>
    </w:pPr>
  </w:p>
  <w:p w14:paraId="2FBABB6D"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9E4"/>
    <w:multiLevelType w:val="hybridMultilevel"/>
    <w:tmpl w:val="BAC837F8"/>
    <w:lvl w:ilvl="0" w:tplc="D794C186">
      <w:numFmt w:val="bullet"/>
      <w:lvlText w:val="–"/>
      <w:lvlJc w:val="left"/>
      <w:pPr>
        <w:ind w:left="1146" w:hanging="360"/>
      </w:pPr>
      <w:rPr>
        <w:rFonts w:ascii="Times New Roman" w:eastAsia="Calibri"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6"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0" w15:restartNumberingAfterBreak="0">
    <w:nsid w:val="346F4F01"/>
    <w:multiLevelType w:val="hybridMultilevel"/>
    <w:tmpl w:val="574A19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6965450"/>
    <w:multiLevelType w:val="hybridMultilevel"/>
    <w:tmpl w:val="8C88B41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3E3B1FFF"/>
    <w:multiLevelType w:val="hybridMultilevel"/>
    <w:tmpl w:val="3C8E5C00"/>
    <w:lvl w:ilvl="0" w:tplc="D794C186">
      <w:numFmt w:val="bullet"/>
      <w:lvlText w:val="–"/>
      <w:lvlJc w:val="left"/>
      <w:pPr>
        <w:ind w:left="774" w:hanging="360"/>
      </w:pPr>
      <w:rPr>
        <w:rFonts w:ascii="Times New Roman" w:eastAsia="Calibri" w:hAnsi="Times New Roman" w:cs="Times New Roman"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3"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386F12"/>
    <w:multiLevelType w:val="hybridMultilevel"/>
    <w:tmpl w:val="8D22C17A"/>
    <w:lvl w:ilvl="0" w:tplc="D794C18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150B40"/>
    <w:multiLevelType w:val="hybridMultilevel"/>
    <w:tmpl w:val="77E06576"/>
    <w:lvl w:ilvl="0" w:tplc="D794C18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1"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83039AF"/>
    <w:multiLevelType w:val="hybridMultilevel"/>
    <w:tmpl w:val="619AB11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3"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2A39D7"/>
    <w:multiLevelType w:val="hybridMultilevel"/>
    <w:tmpl w:val="BE3C8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5"/>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1"/>
  </w:num>
  <w:num w:numId="15">
    <w:abstractNumId w:val="17"/>
  </w:num>
  <w:num w:numId="16">
    <w:abstractNumId w:val="30"/>
  </w:num>
  <w:num w:numId="17">
    <w:abstractNumId w:val="11"/>
    <w:lvlOverride w:ilvl="0">
      <w:startOverride w:val="1"/>
    </w:lvlOverride>
  </w:num>
  <w:num w:numId="18">
    <w:abstractNumId w:val="28"/>
  </w:num>
  <w:num w:numId="19">
    <w:abstractNumId w:val="26"/>
  </w:num>
  <w:num w:numId="20">
    <w:abstractNumId w:val="23"/>
  </w:num>
  <w:num w:numId="21">
    <w:abstractNumId w:val="18"/>
  </w:num>
  <w:num w:numId="22">
    <w:abstractNumId w:val="12"/>
  </w:num>
  <w:num w:numId="23">
    <w:abstractNumId w:val="13"/>
  </w:num>
  <w:num w:numId="2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10"/>
    <w:lvlOverride w:ilvl="0">
      <w:lvl w:ilvl="0">
        <w:start w:val="1"/>
        <w:numFmt w:val="bullet"/>
        <w:lvlText w:val="-"/>
        <w:legacy w:legacy="1" w:legacySpace="0" w:legacyIndent="360"/>
        <w:lvlJc w:val="left"/>
        <w:pPr>
          <w:ind w:left="360" w:hanging="360"/>
        </w:pPr>
      </w:lvl>
    </w:lvlOverride>
  </w:num>
  <w:num w:numId="29">
    <w:abstractNumId w:val="34"/>
  </w:num>
  <w:num w:numId="30">
    <w:abstractNumId w:val="20"/>
  </w:num>
  <w:num w:numId="31">
    <w:abstractNumId w:val="14"/>
  </w:num>
  <w:num w:numId="32">
    <w:abstractNumId w:val="22"/>
  </w:num>
  <w:num w:numId="33">
    <w:abstractNumId w:val="24"/>
  </w:num>
  <w:num w:numId="34">
    <w:abstractNumId w:val="27"/>
  </w:num>
  <w:num w:numId="35">
    <w:abstractNumId w:val="32"/>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03A"/>
    <w:rsid w:val="0006657B"/>
    <w:rsid w:val="00070BAB"/>
    <w:rsid w:val="00071B1A"/>
    <w:rsid w:val="00071EEF"/>
    <w:rsid w:val="000771E2"/>
    <w:rsid w:val="00081747"/>
    <w:rsid w:val="0008350D"/>
    <w:rsid w:val="000855A9"/>
    <w:rsid w:val="0008648C"/>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0701"/>
    <w:rsid w:val="000C3B84"/>
    <w:rsid w:val="000C6D31"/>
    <w:rsid w:val="000C7728"/>
    <w:rsid w:val="000D03EF"/>
    <w:rsid w:val="000D14D2"/>
    <w:rsid w:val="000D6526"/>
    <w:rsid w:val="000E0C6D"/>
    <w:rsid w:val="000E1847"/>
    <w:rsid w:val="000E251A"/>
    <w:rsid w:val="000E30D4"/>
    <w:rsid w:val="000E376D"/>
    <w:rsid w:val="000E3FB8"/>
    <w:rsid w:val="000E5CC2"/>
    <w:rsid w:val="000F1C30"/>
    <w:rsid w:val="000F42C0"/>
    <w:rsid w:val="000F5734"/>
    <w:rsid w:val="000F5E16"/>
    <w:rsid w:val="000F7222"/>
    <w:rsid w:val="0010177B"/>
    <w:rsid w:val="00103180"/>
    <w:rsid w:val="001211C5"/>
    <w:rsid w:val="00123901"/>
    <w:rsid w:val="00125032"/>
    <w:rsid w:val="00125236"/>
    <w:rsid w:val="00127EA7"/>
    <w:rsid w:val="00130E5B"/>
    <w:rsid w:val="001327A9"/>
    <w:rsid w:val="001346AA"/>
    <w:rsid w:val="00134B56"/>
    <w:rsid w:val="001379A3"/>
    <w:rsid w:val="00140D34"/>
    <w:rsid w:val="00140DDE"/>
    <w:rsid w:val="00141C6D"/>
    <w:rsid w:val="00142921"/>
    <w:rsid w:val="001430A6"/>
    <w:rsid w:val="0014423E"/>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A4D27"/>
    <w:rsid w:val="001B030E"/>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E7A52"/>
    <w:rsid w:val="001F02DE"/>
    <w:rsid w:val="001F3C63"/>
    <w:rsid w:val="001F6994"/>
    <w:rsid w:val="001F7EC0"/>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5D18"/>
    <w:rsid w:val="002667B9"/>
    <w:rsid w:val="00267FB1"/>
    <w:rsid w:val="0027155C"/>
    <w:rsid w:val="00273A51"/>
    <w:rsid w:val="0027434E"/>
    <w:rsid w:val="002745AC"/>
    <w:rsid w:val="002761B4"/>
    <w:rsid w:val="002769B2"/>
    <w:rsid w:val="00277795"/>
    <w:rsid w:val="00281972"/>
    <w:rsid w:val="002860CA"/>
    <w:rsid w:val="002905A8"/>
    <w:rsid w:val="0029138F"/>
    <w:rsid w:val="00291DAD"/>
    <w:rsid w:val="00291DB3"/>
    <w:rsid w:val="00293D8E"/>
    <w:rsid w:val="00293F94"/>
    <w:rsid w:val="002A5AEC"/>
    <w:rsid w:val="002A7A63"/>
    <w:rsid w:val="002B1B18"/>
    <w:rsid w:val="002B21F6"/>
    <w:rsid w:val="002B301E"/>
    <w:rsid w:val="002B3EBC"/>
    <w:rsid w:val="002B4447"/>
    <w:rsid w:val="002B49F3"/>
    <w:rsid w:val="002B4ADA"/>
    <w:rsid w:val="002B5DE3"/>
    <w:rsid w:val="002B6650"/>
    <w:rsid w:val="002B6EA3"/>
    <w:rsid w:val="002C6682"/>
    <w:rsid w:val="002D4B25"/>
    <w:rsid w:val="002D56CD"/>
    <w:rsid w:val="002D7DF8"/>
    <w:rsid w:val="002E0261"/>
    <w:rsid w:val="002E15EE"/>
    <w:rsid w:val="002E292D"/>
    <w:rsid w:val="002E5013"/>
    <w:rsid w:val="002E5271"/>
    <w:rsid w:val="002E6FDF"/>
    <w:rsid w:val="002F1791"/>
    <w:rsid w:val="002F727F"/>
    <w:rsid w:val="00300DA5"/>
    <w:rsid w:val="003110E1"/>
    <w:rsid w:val="0031366D"/>
    <w:rsid w:val="0031466D"/>
    <w:rsid w:val="00314D92"/>
    <w:rsid w:val="003161E2"/>
    <w:rsid w:val="0031692B"/>
    <w:rsid w:val="003208CF"/>
    <w:rsid w:val="00326D07"/>
    <w:rsid w:val="00326EEC"/>
    <w:rsid w:val="00327CA0"/>
    <w:rsid w:val="00327F66"/>
    <w:rsid w:val="00330EB3"/>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422E"/>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66BA6"/>
    <w:rsid w:val="0047297A"/>
    <w:rsid w:val="00472C3E"/>
    <w:rsid w:val="00480DCA"/>
    <w:rsid w:val="00483DCE"/>
    <w:rsid w:val="00484DDA"/>
    <w:rsid w:val="00485B8C"/>
    <w:rsid w:val="00485C29"/>
    <w:rsid w:val="0048666C"/>
    <w:rsid w:val="0048792E"/>
    <w:rsid w:val="00493D45"/>
    <w:rsid w:val="00494AD0"/>
    <w:rsid w:val="004A0078"/>
    <w:rsid w:val="004A5CDF"/>
    <w:rsid w:val="004A6C86"/>
    <w:rsid w:val="004A7514"/>
    <w:rsid w:val="004B2780"/>
    <w:rsid w:val="004B6BB6"/>
    <w:rsid w:val="004C19EC"/>
    <w:rsid w:val="004C2D24"/>
    <w:rsid w:val="004C4FB4"/>
    <w:rsid w:val="004C6A71"/>
    <w:rsid w:val="004D2F3A"/>
    <w:rsid w:val="004D368C"/>
    <w:rsid w:val="004D60D6"/>
    <w:rsid w:val="004D7094"/>
    <w:rsid w:val="004E2F2B"/>
    <w:rsid w:val="004E3B3E"/>
    <w:rsid w:val="004E4900"/>
    <w:rsid w:val="004E7AC9"/>
    <w:rsid w:val="004E7B0F"/>
    <w:rsid w:val="004F0A67"/>
    <w:rsid w:val="004F2DB9"/>
    <w:rsid w:val="004F35C1"/>
    <w:rsid w:val="004F47A6"/>
    <w:rsid w:val="004F7854"/>
    <w:rsid w:val="00510F22"/>
    <w:rsid w:val="00510FAA"/>
    <w:rsid w:val="00514F76"/>
    <w:rsid w:val="00516122"/>
    <w:rsid w:val="005215DC"/>
    <w:rsid w:val="00531BAF"/>
    <w:rsid w:val="00532E46"/>
    <w:rsid w:val="00546CB3"/>
    <w:rsid w:val="00551406"/>
    <w:rsid w:val="005522E8"/>
    <w:rsid w:val="0055412C"/>
    <w:rsid w:val="0055626B"/>
    <w:rsid w:val="00556ABD"/>
    <w:rsid w:val="0056093F"/>
    <w:rsid w:val="00562D34"/>
    <w:rsid w:val="005635E1"/>
    <w:rsid w:val="00564146"/>
    <w:rsid w:val="00564B7F"/>
    <w:rsid w:val="00565A3A"/>
    <w:rsid w:val="005720FC"/>
    <w:rsid w:val="00572E60"/>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B5C8E"/>
    <w:rsid w:val="005B7ED3"/>
    <w:rsid w:val="005C5709"/>
    <w:rsid w:val="005C704B"/>
    <w:rsid w:val="005E0DEF"/>
    <w:rsid w:val="005E5E28"/>
    <w:rsid w:val="005E6DD4"/>
    <w:rsid w:val="005F2208"/>
    <w:rsid w:val="005F3C48"/>
    <w:rsid w:val="005F3E85"/>
    <w:rsid w:val="006010CA"/>
    <w:rsid w:val="006048F8"/>
    <w:rsid w:val="00605C78"/>
    <w:rsid w:val="00606874"/>
    <w:rsid w:val="00607C1C"/>
    <w:rsid w:val="00610E44"/>
    <w:rsid w:val="00611CBC"/>
    <w:rsid w:val="0061344F"/>
    <w:rsid w:val="00614428"/>
    <w:rsid w:val="00615817"/>
    <w:rsid w:val="00615ADD"/>
    <w:rsid w:val="00615D38"/>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A1185"/>
    <w:rsid w:val="006A1550"/>
    <w:rsid w:val="006A1C21"/>
    <w:rsid w:val="006A207D"/>
    <w:rsid w:val="006A2B96"/>
    <w:rsid w:val="006A7DAC"/>
    <w:rsid w:val="006B03F6"/>
    <w:rsid w:val="006B0592"/>
    <w:rsid w:val="006B2095"/>
    <w:rsid w:val="006B379B"/>
    <w:rsid w:val="006B39EF"/>
    <w:rsid w:val="006B4924"/>
    <w:rsid w:val="006C1781"/>
    <w:rsid w:val="006C3244"/>
    <w:rsid w:val="006C5CAB"/>
    <w:rsid w:val="006D48E5"/>
    <w:rsid w:val="006D5C11"/>
    <w:rsid w:val="006E386F"/>
    <w:rsid w:val="006E3B43"/>
    <w:rsid w:val="006E443D"/>
    <w:rsid w:val="006F0991"/>
    <w:rsid w:val="006F1BB1"/>
    <w:rsid w:val="006F5777"/>
    <w:rsid w:val="006F6894"/>
    <w:rsid w:val="00700E80"/>
    <w:rsid w:val="00705316"/>
    <w:rsid w:val="007100BC"/>
    <w:rsid w:val="0071373B"/>
    <w:rsid w:val="00721DDE"/>
    <w:rsid w:val="00722D64"/>
    <w:rsid w:val="007231C5"/>
    <w:rsid w:val="0072320D"/>
    <w:rsid w:val="00731FD1"/>
    <w:rsid w:val="0073334A"/>
    <w:rsid w:val="007337F6"/>
    <w:rsid w:val="00734A01"/>
    <w:rsid w:val="00736561"/>
    <w:rsid w:val="007410DB"/>
    <w:rsid w:val="007445FA"/>
    <w:rsid w:val="00744BE7"/>
    <w:rsid w:val="00752322"/>
    <w:rsid w:val="007524D0"/>
    <w:rsid w:val="00755FC3"/>
    <w:rsid w:val="0075611A"/>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5E12"/>
    <w:rsid w:val="007C6028"/>
    <w:rsid w:val="007C7F83"/>
    <w:rsid w:val="007D10A3"/>
    <w:rsid w:val="007E3293"/>
    <w:rsid w:val="007F0CD9"/>
    <w:rsid w:val="007F17C0"/>
    <w:rsid w:val="007F1A10"/>
    <w:rsid w:val="007F269F"/>
    <w:rsid w:val="00800BB3"/>
    <w:rsid w:val="00801CAC"/>
    <w:rsid w:val="008046BA"/>
    <w:rsid w:val="00807089"/>
    <w:rsid w:val="00807887"/>
    <w:rsid w:val="00814949"/>
    <w:rsid w:val="008171E4"/>
    <w:rsid w:val="00822795"/>
    <w:rsid w:val="0082338C"/>
    <w:rsid w:val="008235B9"/>
    <w:rsid w:val="00823BB9"/>
    <w:rsid w:val="00830353"/>
    <w:rsid w:val="00835CF6"/>
    <w:rsid w:val="0084036D"/>
    <w:rsid w:val="00840A50"/>
    <w:rsid w:val="00840DBC"/>
    <w:rsid w:val="00841A08"/>
    <w:rsid w:val="00842F83"/>
    <w:rsid w:val="008437AF"/>
    <w:rsid w:val="00845A72"/>
    <w:rsid w:val="008475F6"/>
    <w:rsid w:val="0085398E"/>
    <w:rsid w:val="00855687"/>
    <w:rsid w:val="00856F31"/>
    <w:rsid w:val="0086367B"/>
    <w:rsid w:val="008642BD"/>
    <w:rsid w:val="0086712D"/>
    <w:rsid w:val="0087395E"/>
    <w:rsid w:val="0087404B"/>
    <w:rsid w:val="00882974"/>
    <w:rsid w:val="00883815"/>
    <w:rsid w:val="00885658"/>
    <w:rsid w:val="00886613"/>
    <w:rsid w:val="00887779"/>
    <w:rsid w:val="00890846"/>
    <w:rsid w:val="00891ABF"/>
    <w:rsid w:val="0089204B"/>
    <w:rsid w:val="00892205"/>
    <w:rsid w:val="00893A78"/>
    <w:rsid w:val="008A132B"/>
    <w:rsid w:val="008A49E3"/>
    <w:rsid w:val="008A7F54"/>
    <w:rsid w:val="008A7F7D"/>
    <w:rsid w:val="008B13CE"/>
    <w:rsid w:val="008B1957"/>
    <w:rsid w:val="008B6223"/>
    <w:rsid w:val="008C3B07"/>
    <w:rsid w:val="008C6130"/>
    <w:rsid w:val="008D2F97"/>
    <w:rsid w:val="008D4353"/>
    <w:rsid w:val="008D4B1A"/>
    <w:rsid w:val="008D7ED7"/>
    <w:rsid w:val="008E3485"/>
    <w:rsid w:val="008E7128"/>
    <w:rsid w:val="008F4CFF"/>
    <w:rsid w:val="008F55C9"/>
    <w:rsid w:val="008F566C"/>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85C83"/>
    <w:rsid w:val="00986B3F"/>
    <w:rsid w:val="00987AEE"/>
    <w:rsid w:val="009907A2"/>
    <w:rsid w:val="0099132A"/>
    <w:rsid w:val="00991D9E"/>
    <w:rsid w:val="00991E7D"/>
    <w:rsid w:val="009971B0"/>
    <w:rsid w:val="009A1129"/>
    <w:rsid w:val="009A1960"/>
    <w:rsid w:val="009A3119"/>
    <w:rsid w:val="009A4ACB"/>
    <w:rsid w:val="009A548F"/>
    <w:rsid w:val="009B2D68"/>
    <w:rsid w:val="009B3EAE"/>
    <w:rsid w:val="009C33E7"/>
    <w:rsid w:val="009C4818"/>
    <w:rsid w:val="009C6A6B"/>
    <w:rsid w:val="009D13B3"/>
    <w:rsid w:val="009D34CB"/>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6EFC"/>
    <w:rsid w:val="00A27591"/>
    <w:rsid w:val="00A27A7A"/>
    <w:rsid w:val="00A306CC"/>
    <w:rsid w:val="00A306D8"/>
    <w:rsid w:val="00A316A0"/>
    <w:rsid w:val="00A32113"/>
    <w:rsid w:val="00A32C16"/>
    <w:rsid w:val="00A33173"/>
    <w:rsid w:val="00A33C9A"/>
    <w:rsid w:val="00A34BBF"/>
    <w:rsid w:val="00A420AC"/>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281"/>
    <w:rsid w:val="00AB4731"/>
    <w:rsid w:val="00AB488A"/>
    <w:rsid w:val="00AB5137"/>
    <w:rsid w:val="00AB5584"/>
    <w:rsid w:val="00AC158D"/>
    <w:rsid w:val="00AC435A"/>
    <w:rsid w:val="00AC57D3"/>
    <w:rsid w:val="00AD2C0B"/>
    <w:rsid w:val="00AD694D"/>
    <w:rsid w:val="00AE6FDF"/>
    <w:rsid w:val="00AF03C2"/>
    <w:rsid w:val="00AF2E1A"/>
    <w:rsid w:val="00AF3CBD"/>
    <w:rsid w:val="00AF718B"/>
    <w:rsid w:val="00B034D4"/>
    <w:rsid w:val="00B04A09"/>
    <w:rsid w:val="00B0620F"/>
    <w:rsid w:val="00B12AAE"/>
    <w:rsid w:val="00B20DCF"/>
    <w:rsid w:val="00B23A38"/>
    <w:rsid w:val="00B255D1"/>
    <w:rsid w:val="00B26FFA"/>
    <w:rsid w:val="00B34E98"/>
    <w:rsid w:val="00B46B55"/>
    <w:rsid w:val="00B46BE5"/>
    <w:rsid w:val="00B46C91"/>
    <w:rsid w:val="00B47308"/>
    <w:rsid w:val="00B545B2"/>
    <w:rsid w:val="00B54E17"/>
    <w:rsid w:val="00B5690F"/>
    <w:rsid w:val="00B60222"/>
    <w:rsid w:val="00B71B51"/>
    <w:rsid w:val="00B72426"/>
    <w:rsid w:val="00B72FDA"/>
    <w:rsid w:val="00B7529A"/>
    <w:rsid w:val="00B82353"/>
    <w:rsid w:val="00B86396"/>
    <w:rsid w:val="00B87812"/>
    <w:rsid w:val="00B91092"/>
    <w:rsid w:val="00B92E9B"/>
    <w:rsid w:val="00BA0C98"/>
    <w:rsid w:val="00BA4C7B"/>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09F5"/>
    <w:rsid w:val="00C13630"/>
    <w:rsid w:val="00C17F0F"/>
    <w:rsid w:val="00C22BE5"/>
    <w:rsid w:val="00C23B01"/>
    <w:rsid w:val="00C263C5"/>
    <w:rsid w:val="00C269D7"/>
    <w:rsid w:val="00C30F92"/>
    <w:rsid w:val="00C325D1"/>
    <w:rsid w:val="00C32776"/>
    <w:rsid w:val="00C42008"/>
    <w:rsid w:val="00C43B75"/>
    <w:rsid w:val="00C45B64"/>
    <w:rsid w:val="00C45B7C"/>
    <w:rsid w:val="00C527B5"/>
    <w:rsid w:val="00C547D5"/>
    <w:rsid w:val="00C54EE5"/>
    <w:rsid w:val="00C5558E"/>
    <w:rsid w:val="00C55770"/>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2979"/>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041"/>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59AE"/>
    <w:rsid w:val="00D8615F"/>
    <w:rsid w:val="00D87BE1"/>
    <w:rsid w:val="00D93365"/>
    <w:rsid w:val="00D94615"/>
    <w:rsid w:val="00DA05A4"/>
    <w:rsid w:val="00DA43D3"/>
    <w:rsid w:val="00DA4FA9"/>
    <w:rsid w:val="00DA7663"/>
    <w:rsid w:val="00DB019A"/>
    <w:rsid w:val="00DB1EB2"/>
    <w:rsid w:val="00DB4456"/>
    <w:rsid w:val="00DB53F4"/>
    <w:rsid w:val="00DC730A"/>
    <w:rsid w:val="00DD12E9"/>
    <w:rsid w:val="00DD40A8"/>
    <w:rsid w:val="00DE44D4"/>
    <w:rsid w:val="00DF7182"/>
    <w:rsid w:val="00DF71E5"/>
    <w:rsid w:val="00E01924"/>
    <w:rsid w:val="00E02BBF"/>
    <w:rsid w:val="00E045AE"/>
    <w:rsid w:val="00E05616"/>
    <w:rsid w:val="00E06040"/>
    <w:rsid w:val="00E11BA6"/>
    <w:rsid w:val="00E16357"/>
    <w:rsid w:val="00E16963"/>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5DA"/>
    <w:rsid w:val="00E70869"/>
    <w:rsid w:val="00E73F97"/>
    <w:rsid w:val="00E753AE"/>
    <w:rsid w:val="00E757F2"/>
    <w:rsid w:val="00E77D2B"/>
    <w:rsid w:val="00E82627"/>
    <w:rsid w:val="00E94F8B"/>
    <w:rsid w:val="00E95517"/>
    <w:rsid w:val="00EA1C88"/>
    <w:rsid w:val="00EA216E"/>
    <w:rsid w:val="00EA28A1"/>
    <w:rsid w:val="00EA382D"/>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13FB"/>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3BC"/>
    <w:rsid w:val="00F93716"/>
    <w:rsid w:val="00F96E5A"/>
    <w:rsid w:val="00FA151C"/>
    <w:rsid w:val="00FA22AD"/>
    <w:rsid w:val="00FA2A7B"/>
    <w:rsid w:val="00FA5394"/>
    <w:rsid w:val="00FB0AF5"/>
    <w:rsid w:val="00FB2077"/>
    <w:rsid w:val="00FB4FE1"/>
    <w:rsid w:val="00FB6603"/>
    <w:rsid w:val="00FC2367"/>
    <w:rsid w:val="00FC2728"/>
    <w:rsid w:val="00FC440B"/>
    <w:rsid w:val="00FC4CDB"/>
    <w:rsid w:val="00FC4E98"/>
    <w:rsid w:val="00FC5FFD"/>
    <w:rsid w:val="00FD30D9"/>
    <w:rsid w:val="00FD36A2"/>
    <w:rsid w:val="00FD56AD"/>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C7CDBD"/>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customStyle="1" w:styleId="Default">
    <w:name w:val="Default"/>
    <w:rsid w:val="00F113FB"/>
    <w:pPr>
      <w:autoSpaceDE w:val="0"/>
      <w:autoSpaceDN w:val="0"/>
      <w:adjustRightInd w:val="0"/>
    </w:pPr>
    <w:rPr>
      <w:color w:val="000000"/>
      <w:sz w:val="24"/>
      <w:szCs w:val="24"/>
      <w:lang w:val="hr-HR" w:eastAsia="hr-HR"/>
    </w:rPr>
  </w:style>
  <w:style w:type="character" w:customStyle="1" w:styleId="HeaderChar">
    <w:name w:val="Header Char"/>
    <w:link w:val="Header"/>
    <w:rsid w:val="00F113FB"/>
    <w:rPr>
      <w:lang w:val="en-US" w:eastAsia="en-US"/>
    </w:rPr>
  </w:style>
  <w:style w:type="paragraph" w:styleId="Revision">
    <w:name w:val="Revision"/>
    <w:hidden/>
    <w:uiPriority w:val="99"/>
    <w:semiHidden/>
    <w:rsid w:val="005B7ED3"/>
    <w:rPr>
      <w:lang w:val="en-US" w:eastAsia="en-US"/>
    </w:rPr>
  </w:style>
  <w:style w:type="paragraph" w:styleId="ListParagraph">
    <w:name w:val="List Paragraph"/>
    <w:basedOn w:val="Normal"/>
    <w:uiPriority w:val="34"/>
    <w:qFormat/>
    <w:rsid w:val="004C6A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25594267">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765926841">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286623318">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EE853-FA1C-448B-ADCE-80216E4EE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2118</Words>
  <Characters>12073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Aleksandra Marijanović</cp:lastModifiedBy>
  <cp:revision>4</cp:revision>
  <cp:lastPrinted>2010-03-01T14:10:00Z</cp:lastPrinted>
  <dcterms:created xsi:type="dcterms:W3CDTF">2024-09-18T09:50:00Z</dcterms:created>
  <dcterms:modified xsi:type="dcterms:W3CDTF">2024-09-18T12:32:00Z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