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F95CD" w14:textId="77777777" w:rsidR="00C22BE5" w:rsidRPr="00355420" w:rsidRDefault="00C22BE5" w:rsidP="00C22BE5">
      <w:pPr>
        <w:rPr>
          <w:sz w:val="22"/>
          <w:szCs w:val="22"/>
          <w:lang w:val="sr-Latn-ME"/>
        </w:rPr>
      </w:pPr>
    </w:p>
    <w:p w14:paraId="3FE2B928" w14:textId="77777777" w:rsidR="00C22BE5" w:rsidRPr="00355420" w:rsidRDefault="00C22BE5" w:rsidP="00C22BE5">
      <w:pPr>
        <w:rPr>
          <w:sz w:val="22"/>
          <w:szCs w:val="22"/>
          <w:lang w:val="sr-Latn-ME"/>
        </w:rPr>
      </w:pPr>
    </w:p>
    <w:p w14:paraId="77E60BA5" w14:textId="77777777" w:rsidR="00C22BE5" w:rsidRPr="00355420" w:rsidRDefault="00C30F92" w:rsidP="00C30F92">
      <w:pPr>
        <w:jc w:val="center"/>
        <w:rPr>
          <w:b/>
          <w:bCs/>
          <w:iCs/>
          <w:sz w:val="22"/>
          <w:szCs w:val="22"/>
          <w:u w:val="single"/>
          <w:lang w:val="sr-Latn-ME"/>
        </w:rPr>
      </w:pPr>
      <w:r w:rsidRPr="00355420">
        <w:rPr>
          <w:b/>
          <w:bCs/>
          <w:iCs/>
          <w:sz w:val="22"/>
          <w:szCs w:val="22"/>
          <w:u w:val="single"/>
          <w:lang w:val="sr-Latn-ME"/>
        </w:rPr>
        <w:t xml:space="preserve">UPUTSTVO ZA </w:t>
      </w:r>
      <w:r w:rsidR="00B71B51" w:rsidRPr="00355420">
        <w:rPr>
          <w:b/>
          <w:bCs/>
          <w:iCs/>
          <w:sz w:val="22"/>
          <w:szCs w:val="22"/>
          <w:u w:val="single"/>
          <w:lang w:val="sr-Latn-ME"/>
        </w:rPr>
        <w:t>LIJEK</w:t>
      </w:r>
    </w:p>
    <w:p w14:paraId="3E95DC53" w14:textId="77777777" w:rsidR="005A77A1" w:rsidRPr="00355420" w:rsidRDefault="005A77A1" w:rsidP="00C30F92">
      <w:pPr>
        <w:jc w:val="center"/>
        <w:rPr>
          <w:b/>
          <w:bCs/>
          <w:iCs/>
          <w:sz w:val="22"/>
          <w:szCs w:val="22"/>
          <w:u w:val="single"/>
          <w:lang w:val="sr-Latn-ME"/>
        </w:rPr>
      </w:pPr>
    </w:p>
    <w:p w14:paraId="0D7F552D" w14:textId="77777777" w:rsidR="005A77A1" w:rsidRPr="00355420" w:rsidRDefault="005A77A1" w:rsidP="005A77A1">
      <w:pPr>
        <w:pStyle w:val="Header"/>
        <w:tabs>
          <w:tab w:val="left" w:pos="284"/>
        </w:tabs>
        <w:rPr>
          <w:sz w:val="22"/>
          <w:szCs w:val="22"/>
          <w:lang w:val="sr-Latn-ME"/>
        </w:rPr>
      </w:pPr>
    </w:p>
    <w:p w14:paraId="68F35EBC" w14:textId="7A41688E" w:rsidR="005A77A1" w:rsidRPr="00355420" w:rsidRDefault="005A77A1" w:rsidP="005A77A1">
      <w:pPr>
        <w:widowControl w:val="0"/>
        <w:autoSpaceDE w:val="0"/>
        <w:autoSpaceDN w:val="0"/>
        <w:jc w:val="center"/>
        <w:rPr>
          <w:b/>
          <w:bCs/>
          <w:sz w:val="22"/>
          <w:szCs w:val="22"/>
          <w:lang w:val="sr-Latn-ME"/>
        </w:rPr>
      </w:pPr>
      <w:r w:rsidRPr="00355420">
        <w:rPr>
          <w:b/>
          <w:bCs/>
          <w:sz w:val="22"/>
          <w:szCs w:val="22"/>
          <w:lang w:val="sr-Latn-ME"/>
        </w:rPr>
        <w:t>Meralys</w:t>
      </w:r>
      <w:r w:rsidR="00433373" w:rsidRPr="00355420">
        <w:rPr>
          <w:b/>
          <w:bCs/>
          <w:sz w:val="22"/>
          <w:szCs w:val="22"/>
          <w:lang w:val="sr-Latn-ME"/>
        </w:rPr>
        <w:t>,</w:t>
      </w:r>
      <w:r w:rsidRPr="00355420">
        <w:rPr>
          <w:b/>
          <w:bCs/>
          <w:sz w:val="22"/>
          <w:szCs w:val="22"/>
          <w:lang w:val="sr-Latn-ME"/>
        </w:rPr>
        <w:t xml:space="preserve"> 0,5 mg/ml</w:t>
      </w:r>
      <w:r w:rsidR="00433373" w:rsidRPr="00355420">
        <w:rPr>
          <w:b/>
          <w:bCs/>
          <w:sz w:val="22"/>
          <w:szCs w:val="22"/>
          <w:lang w:val="sr-Latn-ME"/>
        </w:rPr>
        <w:t>,</w:t>
      </w:r>
      <w:r w:rsidRPr="00355420">
        <w:rPr>
          <w:b/>
          <w:bCs/>
          <w:sz w:val="22"/>
          <w:szCs w:val="22"/>
          <w:lang w:val="sr-Latn-ME"/>
        </w:rPr>
        <w:t xml:space="preserve"> sprej za nos, rastvor</w:t>
      </w:r>
    </w:p>
    <w:p w14:paraId="5B8645C3" w14:textId="7BC602BB" w:rsidR="005A77A1" w:rsidRPr="00355420" w:rsidRDefault="005A77A1" w:rsidP="005A77A1">
      <w:pPr>
        <w:widowControl w:val="0"/>
        <w:autoSpaceDE w:val="0"/>
        <w:autoSpaceDN w:val="0"/>
        <w:jc w:val="center"/>
        <w:rPr>
          <w:b/>
          <w:bCs/>
          <w:sz w:val="22"/>
          <w:szCs w:val="22"/>
          <w:lang w:val="sr-Latn-ME"/>
        </w:rPr>
      </w:pPr>
      <w:r w:rsidRPr="00355420">
        <w:rPr>
          <w:b/>
          <w:bCs/>
          <w:sz w:val="22"/>
          <w:szCs w:val="22"/>
          <w:lang w:val="sr-Latn-ME"/>
        </w:rPr>
        <w:t>Meralys</w:t>
      </w:r>
      <w:r w:rsidR="00433373" w:rsidRPr="00355420">
        <w:rPr>
          <w:b/>
          <w:bCs/>
          <w:sz w:val="22"/>
          <w:szCs w:val="22"/>
          <w:lang w:val="sr-Latn-ME"/>
        </w:rPr>
        <w:t>,</w:t>
      </w:r>
      <w:r w:rsidRPr="00355420">
        <w:rPr>
          <w:b/>
          <w:bCs/>
          <w:sz w:val="22"/>
          <w:szCs w:val="22"/>
          <w:lang w:val="sr-Latn-ME"/>
        </w:rPr>
        <w:t xml:space="preserve"> 1 mg/ml</w:t>
      </w:r>
      <w:r w:rsidR="00433373" w:rsidRPr="00355420">
        <w:rPr>
          <w:b/>
          <w:bCs/>
          <w:sz w:val="22"/>
          <w:szCs w:val="22"/>
          <w:lang w:val="sr-Latn-ME"/>
        </w:rPr>
        <w:t>,</w:t>
      </w:r>
      <w:r w:rsidRPr="00355420">
        <w:rPr>
          <w:b/>
          <w:bCs/>
          <w:sz w:val="22"/>
          <w:szCs w:val="22"/>
          <w:lang w:val="sr-Latn-ME"/>
        </w:rPr>
        <w:t xml:space="preserve"> sprej za nos, rastvor</w:t>
      </w:r>
    </w:p>
    <w:p w14:paraId="492F2028" w14:textId="30528E10" w:rsidR="005A77A1" w:rsidRPr="00355420" w:rsidRDefault="005A77A1" w:rsidP="005A77A1">
      <w:pPr>
        <w:widowControl w:val="0"/>
        <w:autoSpaceDE w:val="0"/>
        <w:autoSpaceDN w:val="0"/>
        <w:jc w:val="center"/>
        <w:rPr>
          <w:bCs/>
          <w:sz w:val="22"/>
          <w:szCs w:val="22"/>
          <w:lang w:val="sr-Latn-ME"/>
        </w:rPr>
      </w:pPr>
      <w:r w:rsidRPr="00355420">
        <w:rPr>
          <w:bCs/>
          <w:sz w:val="22"/>
          <w:szCs w:val="22"/>
          <w:lang w:val="sr-Latn-ME"/>
        </w:rPr>
        <w:t>ksilometazolin</w:t>
      </w:r>
    </w:p>
    <w:p w14:paraId="20A5A388" w14:textId="77777777" w:rsidR="005A77A1" w:rsidRPr="00355420" w:rsidRDefault="005A77A1" w:rsidP="00C30F92">
      <w:pPr>
        <w:jc w:val="center"/>
        <w:rPr>
          <w:sz w:val="22"/>
          <w:szCs w:val="22"/>
          <w:lang w:val="sr-Latn-ME"/>
        </w:rPr>
      </w:pPr>
    </w:p>
    <w:p w14:paraId="4F59AA28" w14:textId="77777777" w:rsidR="00C30F92" w:rsidRPr="00355420" w:rsidRDefault="00C30F92" w:rsidP="00C30F92">
      <w:pPr>
        <w:jc w:val="center"/>
        <w:rPr>
          <w:i/>
          <w:color w:val="808080"/>
          <w:sz w:val="22"/>
          <w:szCs w:val="22"/>
          <w:lang w:val="sr-Latn-ME"/>
        </w:rPr>
      </w:pPr>
    </w:p>
    <w:p w14:paraId="469C5FD4" w14:textId="77777777" w:rsidR="005A77A1" w:rsidRPr="00355420" w:rsidRDefault="005A77A1" w:rsidP="00D8615F">
      <w:pPr>
        <w:widowControl w:val="0"/>
        <w:autoSpaceDE w:val="0"/>
        <w:autoSpaceDN w:val="0"/>
        <w:rPr>
          <w:i/>
          <w:iCs/>
          <w:sz w:val="22"/>
          <w:szCs w:val="22"/>
          <w:lang w:val="sr-Latn-ME"/>
        </w:rPr>
      </w:pPr>
    </w:p>
    <w:p w14:paraId="16182B1E" w14:textId="77777777" w:rsidR="00A32113" w:rsidRPr="00355420" w:rsidRDefault="00A32113" w:rsidP="00445D8F">
      <w:pPr>
        <w:widowControl w:val="0"/>
        <w:autoSpaceDE w:val="0"/>
        <w:autoSpaceDN w:val="0"/>
        <w:ind w:left="360"/>
        <w:rPr>
          <w:i/>
          <w:iCs/>
          <w:sz w:val="22"/>
          <w:szCs w:val="22"/>
          <w:lang w:val="sr-Latn-ME"/>
        </w:rPr>
      </w:pPr>
    </w:p>
    <w:p w14:paraId="383ACB3B" w14:textId="77777777" w:rsidR="006A2B96" w:rsidRPr="00355420" w:rsidRDefault="006A2B96" w:rsidP="00ED0BDD">
      <w:pPr>
        <w:widowControl w:val="0"/>
        <w:autoSpaceDE w:val="0"/>
        <w:autoSpaceDN w:val="0"/>
        <w:jc w:val="both"/>
        <w:rPr>
          <w:b/>
          <w:bCs/>
          <w:sz w:val="22"/>
          <w:szCs w:val="22"/>
          <w:lang w:val="sr-Latn-ME"/>
        </w:rPr>
      </w:pPr>
      <w:r w:rsidRPr="00355420">
        <w:rPr>
          <w:b/>
          <w:bCs/>
          <w:sz w:val="22"/>
          <w:szCs w:val="22"/>
          <w:lang w:val="sr-Latn-ME"/>
        </w:rPr>
        <w:t>Pažljivo pročitajte ovo uputstvo, prije nego što počnete da koristite ovaj lijek</w:t>
      </w:r>
      <w:r w:rsidR="00F67628" w:rsidRPr="00355420">
        <w:rPr>
          <w:b/>
          <w:bCs/>
          <w:sz w:val="22"/>
          <w:szCs w:val="22"/>
          <w:lang w:val="sr-Latn-ME"/>
        </w:rPr>
        <w:t>,</w:t>
      </w:r>
      <w:r w:rsidRPr="00355420">
        <w:rPr>
          <w:sz w:val="22"/>
          <w:szCs w:val="22"/>
          <w:lang w:val="sr-Latn-ME"/>
        </w:rPr>
        <w:t xml:space="preserve"> </w:t>
      </w:r>
      <w:r w:rsidRPr="00355420">
        <w:rPr>
          <w:b/>
          <w:bCs/>
          <w:sz w:val="22"/>
          <w:szCs w:val="22"/>
          <w:lang w:val="sr-Latn-ME"/>
        </w:rPr>
        <w:t xml:space="preserve">jer sadrži </w:t>
      </w:r>
    </w:p>
    <w:p w14:paraId="42936C27" w14:textId="77777777" w:rsidR="00A32113" w:rsidRPr="00355420" w:rsidRDefault="006A2B96" w:rsidP="00ED0BDD">
      <w:pPr>
        <w:widowControl w:val="0"/>
        <w:autoSpaceDE w:val="0"/>
        <w:autoSpaceDN w:val="0"/>
        <w:ind w:left="360" w:hanging="360"/>
        <w:jc w:val="both"/>
        <w:rPr>
          <w:b/>
          <w:bCs/>
          <w:sz w:val="22"/>
          <w:szCs w:val="22"/>
          <w:lang w:val="sr-Latn-ME"/>
        </w:rPr>
      </w:pPr>
      <w:r w:rsidRPr="00355420">
        <w:rPr>
          <w:b/>
          <w:bCs/>
          <w:sz w:val="22"/>
          <w:szCs w:val="22"/>
          <w:lang w:val="sr-Latn-ME"/>
        </w:rPr>
        <w:t>informacije koje su važne za Vas</w:t>
      </w:r>
    </w:p>
    <w:p w14:paraId="2CA8E637" w14:textId="77777777" w:rsidR="00A32113" w:rsidRPr="00355420" w:rsidRDefault="00F67628" w:rsidP="00ED0BDD">
      <w:pPr>
        <w:pStyle w:val="CommentText"/>
        <w:jc w:val="both"/>
        <w:rPr>
          <w:sz w:val="22"/>
          <w:szCs w:val="22"/>
          <w:lang w:val="sr-Latn-ME"/>
        </w:rPr>
      </w:pPr>
      <w:r w:rsidRPr="00355420">
        <w:rPr>
          <w:sz w:val="22"/>
          <w:szCs w:val="22"/>
          <w:lang w:val="sr-Latn-ME"/>
        </w:rPr>
        <w:t xml:space="preserve">Uvijek </w:t>
      </w:r>
      <w:r w:rsidR="00A32113" w:rsidRPr="00355420">
        <w:rPr>
          <w:sz w:val="22"/>
          <w:szCs w:val="22"/>
          <w:lang w:val="sr-Latn-ME"/>
        </w:rPr>
        <w:t xml:space="preserve">koristite </w:t>
      </w:r>
      <w:r w:rsidRPr="00355420">
        <w:rPr>
          <w:sz w:val="22"/>
          <w:szCs w:val="22"/>
          <w:lang w:val="sr-Latn-ME"/>
        </w:rPr>
        <w:t xml:space="preserve">ovaj </w:t>
      </w:r>
      <w:r w:rsidR="00A32113" w:rsidRPr="00355420">
        <w:rPr>
          <w:sz w:val="22"/>
          <w:szCs w:val="22"/>
          <w:lang w:val="sr-Latn-ME"/>
        </w:rPr>
        <w:t xml:space="preserve">lijek </w:t>
      </w:r>
      <w:r w:rsidR="00564146" w:rsidRPr="00355420">
        <w:rPr>
          <w:sz w:val="22"/>
          <w:szCs w:val="22"/>
          <w:lang w:val="sr-Latn-ME"/>
        </w:rPr>
        <w:t>onako kako je opisano u ovom uputstvu, ili kao što su Vam rekli ljekar ili farmaceut</w:t>
      </w:r>
      <w:r w:rsidR="00A32113" w:rsidRPr="00355420">
        <w:rPr>
          <w:sz w:val="22"/>
          <w:szCs w:val="22"/>
          <w:lang w:val="sr-Latn-ME"/>
        </w:rPr>
        <w:t>.</w:t>
      </w:r>
      <w:r w:rsidR="006240C9" w:rsidRPr="00355420">
        <w:rPr>
          <w:sz w:val="22"/>
          <w:szCs w:val="22"/>
          <w:lang w:val="sr-Latn-ME"/>
        </w:rPr>
        <w:t xml:space="preserve"> </w:t>
      </w:r>
    </w:p>
    <w:p w14:paraId="6694A1D9" w14:textId="77777777" w:rsidR="00A32113" w:rsidRPr="00355420" w:rsidRDefault="00A32113" w:rsidP="00ED0BDD">
      <w:pPr>
        <w:widowControl w:val="0"/>
        <w:numPr>
          <w:ilvl w:val="0"/>
          <w:numId w:val="18"/>
        </w:numPr>
        <w:autoSpaceDE w:val="0"/>
        <w:autoSpaceDN w:val="0"/>
        <w:jc w:val="both"/>
        <w:rPr>
          <w:sz w:val="22"/>
          <w:szCs w:val="22"/>
          <w:lang w:val="sr-Latn-ME"/>
        </w:rPr>
      </w:pPr>
      <w:r w:rsidRPr="00355420">
        <w:rPr>
          <w:sz w:val="22"/>
          <w:szCs w:val="22"/>
          <w:lang w:val="sr-Latn-ME"/>
        </w:rPr>
        <w:t>Uputstvo sačuvajte. Može biti potrebno da ga ponovo pročitate.</w:t>
      </w:r>
    </w:p>
    <w:p w14:paraId="6F11E1D0" w14:textId="77777777" w:rsidR="00A32113" w:rsidRPr="00355420" w:rsidRDefault="00A32113" w:rsidP="00ED0BDD">
      <w:pPr>
        <w:widowControl w:val="0"/>
        <w:numPr>
          <w:ilvl w:val="0"/>
          <w:numId w:val="18"/>
        </w:numPr>
        <w:autoSpaceDE w:val="0"/>
        <w:autoSpaceDN w:val="0"/>
        <w:jc w:val="both"/>
        <w:rPr>
          <w:sz w:val="22"/>
          <w:szCs w:val="22"/>
          <w:lang w:val="sr-Latn-ME"/>
        </w:rPr>
      </w:pPr>
      <w:r w:rsidRPr="00355420">
        <w:rPr>
          <w:sz w:val="22"/>
          <w:szCs w:val="22"/>
          <w:lang w:val="sr-Latn-ME"/>
        </w:rPr>
        <w:t xml:space="preserve">Ako imate dodatnih pitanja, obratite se </w:t>
      </w:r>
      <w:r w:rsidR="00583B8A" w:rsidRPr="00355420">
        <w:rPr>
          <w:sz w:val="22"/>
          <w:szCs w:val="22"/>
          <w:lang w:val="sr-Latn-ME"/>
        </w:rPr>
        <w:t xml:space="preserve">svom ljekaru ili </w:t>
      </w:r>
      <w:r w:rsidRPr="00355420">
        <w:rPr>
          <w:sz w:val="22"/>
          <w:szCs w:val="22"/>
          <w:lang w:val="sr-Latn-ME"/>
        </w:rPr>
        <w:t>farmaceutu</w:t>
      </w:r>
      <w:r w:rsidR="007B1F81" w:rsidRPr="00355420">
        <w:rPr>
          <w:sz w:val="22"/>
          <w:szCs w:val="22"/>
          <w:lang w:val="sr-Latn-ME"/>
        </w:rPr>
        <w:t xml:space="preserve"> </w:t>
      </w:r>
      <w:r w:rsidR="007B1F81" w:rsidRPr="00355420">
        <w:rPr>
          <w:noProof/>
          <w:sz w:val="22"/>
          <w:szCs w:val="22"/>
          <w:lang w:val="sr-Latn-ME"/>
        </w:rPr>
        <w:t>ili medicinskoj sestri</w:t>
      </w:r>
      <w:r w:rsidRPr="00355420">
        <w:rPr>
          <w:sz w:val="22"/>
          <w:szCs w:val="22"/>
          <w:lang w:val="sr-Latn-ME"/>
        </w:rPr>
        <w:t>.</w:t>
      </w:r>
    </w:p>
    <w:p w14:paraId="1C10DC8E" w14:textId="77777777" w:rsidR="00F67628" w:rsidRPr="00355420" w:rsidRDefault="00F67628" w:rsidP="00ED0BDD">
      <w:pPr>
        <w:widowControl w:val="0"/>
        <w:numPr>
          <w:ilvl w:val="0"/>
          <w:numId w:val="18"/>
        </w:numPr>
        <w:autoSpaceDE w:val="0"/>
        <w:autoSpaceDN w:val="0"/>
        <w:jc w:val="both"/>
        <w:rPr>
          <w:sz w:val="22"/>
          <w:szCs w:val="22"/>
          <w:lang w:val="sr-Latn-ME"/>
        </w:rPr>
      </w:pPr>
      <w:r w:rsidRPr="00355420">
        <w:rPr>
          <w:spacing w:val="-5"/>
          <w:sz w:val="22"/>
          <w:szCs w:val="22"/>
          <w:lang w:val="sr-Latn-ME"/>
        </w:rPr>
        <w:t>Ako Vam se javi bilo koje neželjeno dejstvo recite to svom ljekaru, farmaceutu ili medicinskoj sestri. Ovo uključuje i bilo koja neželjena dejstva koja nijesu navedena u ovom uputstvu</w:t>
      </w:r>
      <w:r w:rsidRPr="00355420">
        <w:rPr>
          <w:spacing w:val="-4"/>
          <w:sz w:val="22"/>
          <w:szCs w:val="22"/>
          <w:lang w:val="sr-Latn-ME"/>
        </w:rPr>
        <w:t>. Pogledajte dio 4</w:t>
      </w:r>
    </w:p>
    <w:p w14:paraId="4DE9EDF4" w14:textId="09A66330" w:rsidR="00A32113" w:rsidRPr="00355420" w:rsidRDefault="00A32113" w:rsidP="00ED0BDD">
      <w:pPr>
        <w:widowControl w:val="0"/>
        <w:numPr>
          <w:ilvl w:val="0"/>
          <w:numId w:val="18"/>
        </w:numPr>
        <w:autoSpaceDE w:val="0"/>
        <w:autoSpaceDN w:val="0"/>
        <w:ind w:left="600" w:hanging="600"/>
        <w:jc w:val="both"/>
        <w:rPr>
          <w:sz w:val="22"/>
          <w:szCs w:val="22"/>
          <w:lang w:val="sr-Latn-ME"/>
        </w:rPr>
      </w:pPr>
      <w:r w:rsidRPr="00355420">
        <w:rPr>
          <w:sz w:val="22"/>
          <w:szCs w:val="22"/>
          <w:lang w:val="sr-Latn-ME"/>
        </w:rPr>
        <w:t xml:space="preserve">Ukoliko se Vaši simptomi pogoršaju ili Vam ne bude bolje </w:t>
      </w:r>
      <w:r w:rsidR="005A77A1" w:rsidRPr="00355420">
        <w:rPr>
          <w:sz w:val="22"/>
          <w:szCs w:val="22"/>
          <w:lang w:val="sr-Latn-ME"/>
        </w:rPr>
        <w:t>poslije 5 dana</w:t>
      </w:r>
      <w:r w:rsidRPr="00355420">
        <w:rPr>
          <w:sz w:val="22"/>
          <w:szCs w:val="22"/>
          <w:lang w:val="sr-Latn-ME"/>
        </w:rPr>
        <w:t>, morate se obratiti svom ljekaru.</w:t>
      </w:r>
    </w:p>
    <w:p w14:paraId="225A9697" w14:textId="77777777" w:rsidR="00C269D7" w:rsidRPr="00355420" w:rsidRDefault="00C269D7" w:rsidP="00ED0BDD">
      <w:pPr>
        <w:widowControl w:val="0"/>
        <w:autoSpaceDE w:val="0"/>
        <w:autoSpaceDN w:val="0"/>
        <w:jc w:val="both"/>
        <w:rPr>
          <w:sz w:val="22"/>
          <w:szCs w:val="22"/>
          <w:lang w:val="sr-Latn-ME"/>
        </w:rPr>
      </w:pPr>
    </w:p>
    <w:p w14:paraId="084FD662" w14:textId="77777777" w:rsidR="00C269D7" w:rsidRPr="00355420" w:rsidRDefault="00C269D7" w:rsidP="00ED0BDD">
      <w:pPr>
        <w:widowControl w:val="0"/>
        <w:autoSpaceDE w:val="0"/>
        <w:autoSpaceDN w:val="0"/>
        <w:ind w:left="600"/>
        <w:jc w:val="both"/>
        <w:rPr>
          <w:sz w:val="22"/>
          <w:szCs w:val="22"/>
          <w:lang w:val="sr-Latn-ME"/>
        </w:rPr>
      </w:pPr>
    </w:p>
    <w:p w14:paraId="79E01190" w14:textId="77777777" w:rsidR="00A92C66" w:rsidRPr="00355420" w:rsidRDefault="00A92C66" w:rsidP="00ED0BDD">
      <w:pPr>
        <w:widowControl w:val="0"/>
        <w:autoSpaceDE w:val="0"/>
        <w:autoSpaceDN w:val="0"/>
        <w:ind w:left="600"/>
        <w:jc w:val="both"/>
        <w:rPr>
          <w:sz w:val="22"/>
          <w:szCs w:val="22"/>
          <w:lang w:val="sr-Latn-ME"/>
        </w:rPr>
      </w:pPr>
    </w:p>
    <w:p w14:paraId="240EC8B6" w14:textId="77777777" w:rsidR="00A32113" w:rsidRPr="00355420" w:rsidRDefault="00A32113" w:rsidP="00ED0BDD">
      <w:pPr>
        <w:widowControl w:val="0"/>
        <w:autoSpaceDE w:val="0"/>
        <w:autoSpaceDN w:val="0"/>
        <w:jc w:val="both"/>
        <w:rPr>
          <w:b/>
          <w:bCs/>
          <w:sz w:val="22"/>
          <w:szCs w:val="22"/>
          <w:lang w:val="sr-Latn-ME"/>
        </w:rPr>
      </w:pPr>
      <w:r w:rsidRPr="00355420">
        <w:rPr>
          <w:b/>
          <w:bCs/>
          <w:sz w:val="22"/>
          <w:szCs w:val="22"/>
          <w:lang w:val="sr-Latn-ME"/>
        </w:rPr>
        <w:t>U ovom uputstvu pročitaćete:</w:t>
      </w:r>
    </w:p>
    <w:p w14:paraId="6636AA48" w14:textId="6D88DDA9" w:rsidR="00A32113" w:rsidRPr="00355420" w:rsidRDefault="00A32113" w:rsidP="00ED0BDD">
      <w:pPr>
        <w:widowControl w:val="0"/>
        <w:numPr>
          <w:ilvl w:val="0"/>
          <w:numId w:val="17"/>
        </w:numPr>
        <w:tabs>
          <w:tab w:val="clear" w:pos="360"/>
          <w:tab w:val="left" w:pos="569"/>
          <w:tab w:val="left" w:pos="600"/>
        </w:tabs>
        <w:autoSpaceDE w:val="0"/>
        <w:autoSpaceDN w:val="0"/>
        <w:jc w:val="both"/>
        <w:rPr>
          <w:sz w:val="22"/>
          <w:szCs w:val="22"/>
          <w:lang w:val="sr-Latn-ME"/>
        </w:rPr>
      </w:pPr>
      <w:r w:rsidRPr="00355420">
        <w:rPr>
          <w:sz w:val="22"/>
          <w:szCs w:val="22"/>
          <w:lang w:val="sr-Latn-ME"/>
        </w:rPr>
        <w:t xml:space="preserve">Šta je lijek </w:t>
      </w:r>
      <w:r w:rsidR="005A77A1" w:rsidRPr="00355420">
        <w:rPr>
          <w:sz w:val="22"/>
          <w:szCs w:val="22"/>
          <w:lang w:val="sr-Latn-ME"/>
        </w:rPr>
        <w:t>Meralys sprej za nos</w:t>
      </w:r>
      <w:r w:rsidRPr="00355420">
        <w:rPr>
          <w:sz w:val="22"/>
          <w:szCs w:val="22"/>
          <w:lang w:val="sr-Latn-ME"/>
        </w:rPr>
        <w:t xml:space="preserve"> i čemu je namijenjen</w:t>
      </w:r>
    </w:p>
    <w:p w14:paraId="5A2F86E3" w14:textId="7CB9D95E" w:rsidR="00A32113" w:rsidRPr="00355420" w:rsidRDefault="00A32113" w:rsidP="00ED0BDD">
      <w:pPr>
        <w:widowControl w:val="0"/>
        <w:numPr>
          <w:ilvl w:val="0"/>
          <w:numId w:val="17"/>
        </w:numPr>
        <w:tabs>
          <w:tab w:val="clear" w:pos="360"/>
          <w:tab w:val="left" w:pos="569"/>
          <w:tab w:val="left" w:pos="600"/>
        </w:tabs>
        <w:autoSpaceDE w:val="0"/>
        <w:autoSpaceDN w:val="0"/>
        <w:jc w:val="both"/>
        <w:rPr>
          <w:sz w:val="22"/>
          <w:szCs w:val="22"/>
          <w:lang w:val="sr-Latn-ME"/>
        </w:rPr>
      </w:pPr>
      <w:r w:rsidRPr="00355420">
        <w:rPr>
          <w:sz w:val="22"/>
          <w:szCs w:val="22"/>
          <w:lang w:val="sr-Latn-ME"/>
        </w:rPr>
        <w:t xml:space="preserve">Šta treba da znate prije nego što uzmete lijek </w:t>
      </w:r>
      <w:r w:rsidR="005A77A1" w:rsidRPr="00355420">
        <w:rPr>
          <w:sz w:val="22"/>
          <w:szCs w:val="22"/>
          <w:lang w:val="sr-Latn-ME"/>
        </w:rPr>
        <w:t>Meralys sprej za nos</w:t>
      </w:r>
    </w:p>
    <w:p w14:paraId="6C56A088" w14:textId="1DF2CAB7" w:rsidR="00A32113" w:rsidRPr="00355420" w:rsidRDefault="00A32113" w:rsidP="00ED0BDD">
      <w:pPr>
        <w:widowControl w:val="0"/>
        <w:numPr>
          <w:ilvl w:val="0"/>
          <w:numId w:val="17"/>
        </w:numPr>
        <w:tabs>
          <w:tab w:val="clear" w:pos="360"/>
          <w:tab w:val="left" w:pos="569"/>
          <w:tab w:val="left" w:pos="600"/>
        </w:tabs>
        <w:autoSpaceDE w:val="0"/>
        <w:autoSpaceDN w:val="0"/>
        <w:jc w:val="both"/>
        <w:rPr>
          <w:sz w:val="22"/>
          <w:szCs w:val="22"/>
          <w:lang w:val="sr-Latn-ME"/>
        </w:rPr>
      </w:pPr>
      <w:r w:rsidRPr="00355420">
        <w:rPr>
          <w:sz w:val="22"/>
          <w:szCs w:val="22"/>
          <w:lang w:val="sr-Latn-ME"/>
        </w:rPr>
        <w:t xml:space="preserve">Kako se upotrebljava lijek </w:t>
      </w:r>
      <w:r w:rsidR="005A77A1" w:rsidRPr="00355420">
        <w:rPr>
          <w:sz w:val="22"/>
          <w:szCs w:val="22"/>
          <w:lang w:val="sr-Latn-ME"/>
        </w:rPr>
        <w:t>Meralys sprej za nos</w:t>
      </w:r>
    </w:p>
    <w:p w14:paraId="52597B17" w14:textId="77777777" w:rsidR="00A32113" w:rsidRPr="00355420" w:rsidRDefault="00A32113" w:rsidP="00ED0BDD">
      <w:pPr>
        <w:widowControl w:val="0"/>
        <w:numPr>
          <w:ilvl w:val="0"/>
          <w:numId w:val="17"/>
        </w:numPr>
        <w:tabs>
          <w:tab w:val="clear" w:pos="360"/>
          <w:tab w:val="left" w:pos="569"/>
          <w:tab w:val="left" w:pos="600"/>
        </w:tabs>
        <w:autoSpaceDE w:val="0"/>
        <w:autoSpaceDN w:val="0"/>
        <w:jc w:val="both"/>
        <w:rPr>
          <w:sz w:val="22"/>
          <w:szCs w:val="22"/>
          <w:lang w:val="sr-Latn-ME"/>
        </w:rPr>
      </w:pPr>
      <w:r w:rsidRPr="00355420">
        <w:rPr>
          <w:sz w:val="22"/>
          <w:szCs w:val="22"/>
          <w:lang w:val="sr-Latn-ME"/>
        </w:rPr>
        <w:t xml:space="preserve">Moguća neželjena dejstva </w:t>
      </w:r>
    </w:p>
    <w:p w14:paraId="4DD3FA98" w14:textId="29D63B73" w:rsidR="00A32113" w:rsidRPr="00355420" w:rsidRDefault="00A32113" w:rsidP="00ED0BDD">
      <w:pPr>
        <w:widowControl w:val="0"/>
        <w:numPr>
          <w:ilvl w:val="0"/>
          <w:numId w:val="17"/>
        </w:numPr>
        <w:tabs>
          <w:tab w:val="clear" w:pos="360"/>
          <w:tab w:val="left" w:pos="569"/>
          <w:tab w:val="left" w:pos="600"/>
        </w:tabs>
        <w:autoSpaceDE w:val="0"/>
        <w:autoSpaceDN w:val="0"/>
        <w:jc w:val="both"/>
        <w:rPr>
          <w:sz w:val="22"/>
          <w:szCs w:val="22"/>
          <w:lang w:val="sr-Latn-ME"/>
        </w:rPr>
      </w:pPr>
      <w:r w:rsidRPr="00355420">
        <w:rPr>
          <w:sz w:val="22"/>
          <w:szCs w:val="22"/>
          <w:lang w:val="sr-Latn-ME"/>
        </w:rPr>
        <w:t xml:space="preserve">Kako čuvati lijek </w:t>
      </w:r>
      <w:r w:rsidR="005A77A1" w:rsidRPr="00355420">
        <w:rPr>
          <w:sz w:val="22"/>
          <w:szCs w:val="22"/>
          <w:lang w:val="sr-Latn-ME"/>
        </w:rPr>
        <w:t>Meralys sprej za nos</w:t>
      </w:r>
    </w:p>
    <w:p w14:paraId="58417FDF" w14:textId="77777777" w:rsidR="00A32113" w:rsidRPr="00355420" w:rsidRDefault="000A77B3" w:rsidP="00ED0BDD">
      <w:pPr>
        <w:widowControl w:val="0"/>
        <w:numPr>
          <w:ilvl w:val="0"/>
          <w:numId w:val="17"/>
        </w:numPr>
        <w:tabs>
          <w:tab w:val="clear" w:pos="360"/>
          <w:tab w:val="left" w:pos="569"/>
          <w:tab w:val="left" w:pos="600"/>
        </w:tabs>
        <w:autoSpaceDE w:val="0"/>
        <w:autoSpaceDN w:val="0"/>
        <w:jc w:val="both"/>
        <w:rPr>
          <w:b/>
          <w:bCs/>
          <w:sz w:val="22"/>
          <w:szCs w:val="22"/>
          <w:lang w:val="sr-Latn-ME"/>
        </w:rPr>
      </w:pPr>
      <w:r w:rsidRPr="00355420">
        <w:rPr>
          <w:sz w:val="22"/>
          <w:szCs w:val="22"/>
          <w:lang w:val="sr-Latn-ME"/>
        </w:rPr>
        <w:t>Sadržaj pakovanja i d</w:t>
      </w:r>
      <w:r w:rsidR="00A32113" w:rsidRPr="00355420">
        <w:rPr>
          <w:sz w:val="22"/>
          <w:szCs w:val="22"/>
          <w:lang w:val="sr-Latn-ME"/>
        </w:rPr>
        <w:t>odatne informacije</w:t>
      </w:r>
      <w:r w:rsidR="00A02C42" w:rsidRPr="00355420">
        <w:rPr>
          <w:sz w:val="22"/>
          <w:szCs w:val="22"/>
          <w:lang w:val="sr-Latn-ME"/>
        </w:rPr>
        <w:t xml:space="preserve"> </w:t>
      </w:r>
    </w:p>
    <w:p w14:paraId="63D36201" w14:textId="77777777" w:rsidR="00A32113" w:rsidRPr="00355420" w:rsidRDefault="00A32113" w:rsidP="00ED0BDD">
      <w:pPr>
        <w:widowControl w:val="0"/>
        <w:autoSpaceDE w:val="0"/>
        <w:autoSpaceDN w:val="0"/>
        <w:jc w:val="both"/>
        <w:rPr>
          <w:sz w:val="22"/>
          <w:szCs w:val="22"/>
          <w:lang w:val="sr-Latn-ME"/>
        </w:rPr>
      </w:pPr>
    </w:p>
    <w:p w14:paraId="3F63B1F4" w14:textId="77777777" w:rsidR="00C22BE5" w:rsidRPr="00355420" w:rsidRDefault="00C22BE5" w:rsidP="00ED0BDD">
      <w:pPr>
        <w:pStyle w:val="Header"/>
        <w:tabs>
          <w:tab w:val="left" w:pos="284"/>
        </w:tabs>
        <w:jc w:val="both"/>
        <w:rPr>
          <w:sz w:val="22"/>
          <w:szCs w:val="22"/>
          <w:lang w:val="sr-Latn-ME"/>
        </w:rPr>
      </w:pPr>
    </w:p>
    <w:p w14:paraId="6EAEC590" w14:textId="77777777" w:rsidR="00CF1B2D" w:rsidRPr="00355420" w:rsidRDefault="00CF1B2D">
      <w:pPr>
        <w:rPr>
          <w:b/>
          <w:bCs/>
          <w:sz w:val="22"/>
          <w:szCs w:val="22"/>
          <w:lang w:val="sr-Latn-ME"/>
        </w:rPr>
      </w:pPr>
      <w:r w:rsidRPr="00355420">
        <w:rPr>
          <w:b/>
          <w:bCs/>
          <w:sz w:val="22"/>
          <w:szCs w:val="22"/>
          <w:lang w:val="sr-Latn-ME"/>
        </w:rPr>
        <w:br w:type="page"/>
      </w:r>
    </w:p>
    <w:p w14:paraId="01F32F0C" w14:textId="2B212132" w:rsidR="00A32113" w:rsidRPr="00355420" w:rsidRDefault="00A32113" w:rsidP="00ED0BDD">
      <w:pPr>
        <w:pStyle w:val="ListParagraph"/>
        <w:numPr>
          <w:ilvl w:val="0"/>
          <w:numId w:val="29"/>
        </w:numPr>
        <w:tabs>
          <w:tab w:val="left" w:pos="567"/>
        </w:tabs>
        <w:ind w:hanging="900"/>
        <w:jc w:val="both"/>
        <w:rPr>
          <w:b/>
          <w:bCs/>
          <w:sz w:val="22"/>
          <w:szCs w:val="22"/>
          <w:lang w:val="sr-Latn-ME"/>
        </w:rPr>
      </w:pPr>
      <w:r w:rsidRPr="00355420">
        <w:rPr>
          <w:b/>
          <w:bCs/>
          <w:sz w:val="22"/>
          <w:szCs w:val="22"/>
          <w:lang w:val="sr-Latn-ME"/>
        </w:rPr>
        <w:lastRenderedPageBreak/>
        <w:t xml:space="preserve">ŠTA JE LIJEK </w:t>
      </w:r>
      <w:r w:rsidR="005A77A1" w:rsidRPr="00355420">
        <w:rPr>
          <w:b/>
          <w:bCs/>
          <w:sz w:val="22"/>
          <w:szCs w:val="22"/>
          <w:lang w:val="sr-Latn-ME"/>
        </w:rPr>
        <w:t>MERALYS SPREJ ZA NOS</w:t>
      </w:r>
      <w:r w:rsidRPr="00355420">
        <w:rPr>
          <w:b/>
          <w:bCs/>
          <w:sz w:val="22"/>
          <w:szCs w:val="22"/>
          <w:lang w:val="sr-Latn-ME"/>
        </w:rPr>
        <w:t xml:space="preserve"> I ČEMU JE NAMIJENJEN</w:t>
      </w:r>
    </w:p>
    <w:p w14:paraId="4F898279" w14:textId="77777777" w:rsidR="00115EA4" w:rsidRPr="00355420" w:rsidRDefault="00115EA4" w:rsidP="00ED0BDD">
      <w:pPr>
        <w:tabs>
          <w:tab w:val="left" w:pos="567"/>
        </w:tabs>
        <w:jc w:val="both"/>
        <w:rPr>
          <w:b/>
          <w:bCs/>
          <w:sz w:val="22"/>
          <w:szCs w:val="22"/>
          <w:lang w:val="sr-Latn-ME"/>
        </w:rPr>
      </w:pPr>
    </w:p>
    <w:p w14:paraId="08C2D091" w14:textId="649643D6" w:rsidR="00115EA4" w:rsidRPr="00355420" w:rsidRDefault="00EE3A36" w:rsidP="00ED0BDD">
      <w:pPr>
        <w:jc w:val="both"/>
        <w:rPr>
          <w:sz w:val="22"/>
          <w:szCs w:val="22"/>
          <w:lang w:val="sr-Latn-ME"/>
        </w:rPr>
      </w:pPr>
      <w:r w:rsidRPr="00355420">
        <w:rPr>
          <w:sz w:val="22"/>
          <w:szCs w:val="22"/>
          <w:lang w:val="sr-Latn-ME"/>
        </w:rPr>
        <w:t xml:space="preserve">Lijek </w:t>
      </w:r>
      <w:r w:rsidR="00115EA4" w:rsidRPr="00355420">
        <w:rPr>
          <w:sz w:val="22"/>
          <w:szCs w:val="22"/>
          <w:lang w:val="sr-Latn-ME"/>
        </w:rPr>
        <w:t xml:space="preserve">Meralys sprej za nos pripada grupi ljekova za liječenje bolesti nosa, simpatomimeticima. Sadrži ksilometazolin </w:t>
      </w:r>
      <w:r w:rsidR="00883912" w:rsidRPr="00355420">
        <w:rPr>
          <w:sz w:val="22"/>
          <w:szCs w:val="22"/>
          <w:lang w:val="sr-Latn-ME"/>
        </w:rPr>
        <w:t>hidro</w:t>
      </w:r>
      <w:r w:rsidR="00115EA4" w:rsidRPr="00355420">
        <w:rPr>
          <w:sz w:val="22"/>
          <w:szCs w:val="22"/>
          <w:lang w:val="sr-Latn-ME"/>
        </w:rPr>
        <w:t>hlorid koji pomaže sužavanju krvnih kapilara u Vašem nosu smanjujući time ot</w:t>
      </w:r>
      <w:r w:rsidRPr="00355420">
        <w:rPr>
          <w:sz w:val="22"/>
          <w:szCs w:val="22"/>
          <w:lang w:val="sr-Latn-ME"/>
        </w:rPr>
        <w:t>ok</w:t>
      </w:r>
      <w:r w:rsidR="00115EA4" w:rsidRPr="00355420">
        <w:rPr>
          <w:sz w:val="22"/>
          <w:szCs w:val="22"/>
          <w:lang w:val="sr-Latn-ME"/>
        </w:rPr>
        <w:t xml:space="preserve"> sluzokože nosa.</w:t>
      </w:r>
    </w:p>
    <w:p w14:paraId="34C7FB01" w14:textId="77777777" w:rsidR="00115EA4" w:rsidRPr="00355420" w:rsidRDefault="00115EA4" w:rsidP="00ED0BDD">
      <w:pPr>
        <w:jc w:val="both"/>
        <w:rPr>
          <w:sz w:val="22"/>
          <w:szCs w:val="22"/>
          <w:lang w:val="sr-Latn-ME"/>
        </w:rPr>
      </w:pPr>
    </w:p>
    <w:p w14:paraId="76F53545" w14:textId="77777777" w:rsidR="00115EA4" w:rsidRPr="00355420" w:rsidRDefault="00115EA4" w:rsidP="00ED0BDD">
      <w:pPr>
        <w:jc w:val="both"/>
        <w:rPr>
          <w:sz w:val="22"/>
          <w:szCs w:val="22"/>
          <w:lang w:val="sr-Latn-ME"/>
        </w:rPr>
      </w:pPr>
      <w:r w:rsidRPr="00355420">
        <w:rPr>
          <w:sz w:val="22"/>
          <w:szCs w:val="22"/>
          <w:lang w:val="sr-Latn-ME"/>
        </w:rPr>
        <w:t>Koristi se za:</w:t>
      </w:r>
    </w:p>
    <w:p w14:paraId="38098516" w14:textId="080D60B7" w:rsidR="00115EA4" w:rsidRPr="00355420" w:rsidRDefault="00115EA4" w:rsidP="00ED0BDD">
      <w:pPr>
        <w:ind w:left="567" w:hanging="567"/>
        <w:jc w:val="both"/>
        <w:rPr>
          <w:sz w:val="22"/>
          <w:szCs w:val="22"/>
          <w:lang w:val="sr-Latn-ME"/>
        </w:rPr>
      </w:pPr>
      <w:r w:rsidRPr="00355420">
        <w:rPr>
          <w:sz w:val="22"/>
          <w:szCs w:val="22"/>
          <w:lang w:val="sr-Latn-ME"/>
        </w:rPr>
        <w:t>-</w:t>
      </w:r>
      <w:r w:rsidRPr="00355420">
        <w:rPr>
          <w:sz w:val="22"/>
          <w:szCs w:val="22"/>
          <w:lang w:val="sr-Latn-ME"/>
        </w:rPr>
        <w:tab/>
        <w:t>smanjenje ot</w:t>
      </w:r>
      <w:r w:rsidR="00EE3A36" w:rsidRPr="00355420">
        <w:rPr>
          <w:sz w:val="22"/>
          <w:szCs w:val="22"/>
          <w:lang w:val="sr-Latn-ME"/>
        </w:rPr>
        <w:t>oka</w:t>
      </w:r>
      <w:r w:rsidRPr="00355420">
        <w:rPr>
          <w:sz w:val="22"/>
          <w:szCs w:val="22"/>
          <w:lang w:val="sr-Latn-ME"/>
        </w:rPr>
        <w:t xml:space="preserve"> sluzokože nosa uzrokovane upalom sluzokože sinusa (sinusitisom) ili upalom sluzokože nosa (rinitisom).</w:t>
      </w:r>
    </w:p>
    <w:p w14:paraId="604381EB" w14:textId="77777777" w:rsidR="00115EA4" w:rsidRPr="00355420" w:rsidRDefault="00115EA4" w:rsidP="00ED0BDD">
      <w:pPr>
        <w:jc w:val="both"/>
        <w:rPr>
          <w:sz w:val="22"/>
          <w:szCs w:val="22"/>
          <w:lang w:val="sr-Latn-ME"/>
        </w:rPr>
      </w:pPr>
    </w:p>
    <w:p w14:paraId="18DC07EA" w14:textId="2B0F5D7F" w:rsidR="00115EA4" w:rsidRPr="00355420" w:rsidRDefault="00EE3A36" w:rsidP="00ED0BDD">
      <w:pPr>
        <w:jc w:val="both"/>
        <w:rPr>
          <w:sz w:val="22"/>
          <w:szCs w:val="22"/>
          <w:lang w:val="sr-Latn-ME"/>
        </w:rPr>
      </w:pPr>
      <w:r w:rsidRPr="00355420">
        <w:rPr>
          <w:sz w:val="22"/>
          <w:szCs w:val="22"/>
          <w:lang w:val="sr-Latn-ME"/>
        </w:rPr>
        <w:t xml:space="preserve">Lijek </w:t>
      </w:r>
      <w:r w:rsidR="00115EA4" w:rsidRPr="00355420">
        <w:rPr>
          <w:sz w:val="22"/>
          <w:szCs w:val="22"/>
          <w:lang w:val="sr-Latn-ME"/>
        </w:rPr>
        <w:t>Meralys 0,5 mg/ml sprej za nos, rastvor primjenjuje se za liječenje djece uzrasta od 6 do 12 godina.</w:t>
      </w:r>
    </w:p>
    <w:p w14:paraId="4C2852EE" w14:textId="4AEAC858" w:rsidR="00115EA4" w:rsidRPr="00355420" w:rsidRDefault="00EE3A36" w:rsidP="00ED0BDD">
      <w:pPr>
        <w:jc w:val="both"/>
        <w:rPr>
          <w:sz w:val="22"/>
          <w:szCs w:val="22"/>
          <w:lang w:val="sr-Latn-ME"/>
        </w:rPr>
      </w:pPr>
      <w:r w:rsidRPr="00355420">
        <w:rPr>
          <w:sz w:val="22"/>
          <w:szCs w:val="22"/>
          <w:lang w:val="sr-Latn-ME"/>
        </w:rPr>
        <w:t xml:space="preserve">Lijek </w:t>
      </w:r>
      <w:r w:rsidR="00115EA4" w:rsidRPr="00355420">
        <w:rPr>
          <w:sz w:val="22"/>
          <w:szCs w:val="22"/>
          <w:lang w:val="sr-Latn-ME"/>
        </w:rPr>
        <w:t>Meralys 1 mg/ml sprej za nos, rastvor primjenjuje se za liječenje odraslih i djece starije od 12 godina.</w:t>
      </w:r>
    </w:p>
    <w:p w14:paraId="7D73814A" w14:textId="77777777" w:rsidR="00115EA4" w:rsidRPr="00355420" w:rsidRDefault="00115EA4" w:rsidP="00ED0BDD">
      <w:pPr>
        <w:tabs>
          <w:tab w:val="left" w:pos="567"/>
        </w:tabs>
        <w:jc w:val="both"/>
        <w:rPr>
          <w:b/>
          <w:bCs/>
          <w:sz w:val="22"/>
          <w:szCs w:val="22"/>
          <w:lang w:val="sr-Latn-ME"/>
        </w:rPr>
      </w:pPr>
    </w:p>
    <w:p w14:paraId="2F856284" w14:textId="77777777" w:rsidR="005A77A1" w:rsidRPr="00355420" w:rsidRDefault="005A77A1" w:rsidP="00ED0BDD">
      <w:pPr>
        <w:tabs>
          <w:tab w:val="left" w:pos="540"/>
          <w:tab w:val="left" w:pos="569"/>
        </w:tabs>
        <w:jc w:val="both"/>
        <w:rPr>
          <w:b/>
          <w:bCs/>
          <w:sz w:val="22"/>
          <w:szCs w:val="22"/>
          <w:lang w:val="sr-Latn-ME"/>
        </w:rPr>
      </w:pPr>
    </w:p>
    <w:p w14:paraId="4625FFB2" w14:textId="4FB0D9E6" w:rsidR="00A32113" w:rsidRPr="00355420" w:rsidRDefault="00A32113" w:rsidP="00ED0BDD">
      <w:pPr>
        <w:tabs>
          <w:tab w:val="left" w:pos="540"/>
          <w:tab w:val="left" w:pos="569"/>
        </w:tabs>
        <w:jc w:val="both"/>
        <w:rPr>
          <w:b/>
          <w:caps/>
          <w:sz w:val="22"/>
          <w:szCs w:val="22"/>
          <w:lang w:val="sr-Latn-ME"/>
        </w:rPr>
      </w:pPr>
      <w:r w:rsidRPr="00355420">
        <w:rPr>
          <w:b/>
          <w:bCs/>
          <w:sz w:val="22"/>
          <w:szCs w:val="22"/>
          <w:lang w:val="sr-Latn-ME"/>
        </w:rPr>
        <w:t xml:space="preserve">2. </w:t>
      </w:r>
      <w:r w:rsidR="00FB6603" w:rsidRPr="00355420">
        <w:rPr>
          <w:b/>
          <w:bCs/>
          <w:sz w:val="22"/>
          <w:szCs w:val="22"/>
          <w:lang w:val="sr-Latn-ME"/>
        </w:rPr>
        <w:tab/>
      </w:r>
      <w:r w:rsidRPr="00355420">
        <w:rPr>
          <w:b/>
          <w:caps/>
          <w:sz w:val="22"/>
          <w:szCs w:val="22"/>
          <w:lang w:val="sr-Latn-ME"/>
        </w:rPr>
        <w:t xml:space="preserve">Šta treba da znate prIJe nego što uzmete lIJek </w:t>
      </w:r>
      <w:r w:rsidR="00115EA4" w:rsidRPr="00355420">
        <w:rPr>
          <w:b/>
          <w:caps/>
          <w:sz w:val="22"/>
          <w:szCs w:val="22"/>
          <w:lang w:val="sr-Latn-ME"/>
        </w:rPr>
        <w:t>MERALYS SPREJ ZA NOS</w:t>
      </w:r>
    </w:p>
    <w:p w14:paraId="3ACF2755" w14:textId="77777777" w:rsidR="00445D8F" w:rsidRPr="00355420" w:rsidRDefault="00445D8F" w:rsidP="00ED0BDD">
      <w:pPr>
        <w:widowControl w:val="0"/>
        <w:autoSpaceDE w:val="0"/>
        <w:autoSpaceDN w:val="0"/>
        <w:jc w:val="both"/>
        <w:rPr>
          <w:caps/>
          <w:sz w:val="22"/>
          <w:szCs w:val="22"/>
          <w:lang w:val="sr-Latn-ME"/>
        </w:rPr>
      </w:pPr>
    </w:p>
    <w:p w14:paraId="3824AF49" w14:textId="4937D004" w:rsidR="00A32113" w:rsidRPr="00355420" w:rsidRDefault="00A32113" w:rsidP="00ED0BDD">
      <w:pPr>
        <w:jc w:val="both"/>
        <w:rPr>
          <w:b/>
          <w:sz w:val="22"/>
          <w:szCs w:val="22"/>
          <w:lang w:val="sr-Latn-ME"/>
        </w:rPr>
      </w:pPr>
      <w:r w:rsidRPr="00355420">
        <w:rPr>
          <w:b/>
          <w:sz w:val="22"/>
          <w:szCs w:val="22"/>
          <w:lang w:val="sr-Latn-ME"/>
        </w:rPr>
        <w:t xml:space="preserve">Lijek </w:t>
      </w:r>
      <w:r w:rsidR="00115EA4" w:rsidRPr="00355420">
        <w:rPr>
          <w:b/>
          <w:sz w:val="22"/>
          <w:szCs w:val="22"/>
          <w:lang w:val="sr-Latn-ME"/>
        </w:rPr>
        <w:t xml:space="preserve">Meralys sprej za nos </w:t>
      </w:r>
      <w:r w:rsidRPr="00355420">
        <w:rPr>
          <w:b/>
          <w:sz w:val="22"/>
          <w:szCs w:val="22"/>
          <w:lang w:val="sr-Latn-ME"/>
        </w:rPr>
        <w:t>ne smijete koristiti:</w:t>
      </w:r>
    </w:p>
    <w:p w14:paraId="153BDAF9" w14:textId="77777777" w:rsidR="00115EA4" w:rsidRPr="00355420" w:rsidRDefault="00115EA4" w:rsidP="00ED0BDD">
      <w:pPr>
        <w:jc w:val="both"/>
        <w:rPr>
          <w:b/>
          <w:sz w:val="22"/>
          <w:szCs w:val="22"/>
          <w:lang w:val="sr-Latn-ME"/>
        </w:rPr>
      </w:pPr>
    </w:p>
    <w:p w14:paraId="1281F9F4" w14:textId="0444043B" w:rsidR="00115EA4" w:rsidRPr="00355420" w:rsidRDefault="00115EA4" w:rsidP="00ED0BDD">
      <w:pPr>
        <w:pStyle w:val="ListParagraph"/>
        <w:numPr>
          <w:ilvl w:val="0"/>
          <w:numId w:val="30"/>
        </w:numPr>
        <w:jc w:val="both"/>
        <w:rPr>
          <w:sz w:val="22"/>
          <w:szCs w:val="22"/>
          <w:lang w:val="sr-Latn-ME"/>
        </w:rPr>
      </w:pPr>
      <w:r w:rsidRPr="00355420">
        <w:rPr>
          <w:sz w:val="22"/>
          <w:szCs w:val="22"/>
          <w:lang w:val="sr-Latn-ME"/>
        </w:rPr>
        <w:t>ako ste alergični na ksilometazolin ili bilo koji drugi sastojak lijeka (naveden u dijelu 6.),</w:t>
      </w:r>
    </w:p>
    <w:p w14:paraId="1F5EC063" w14:textId="4063044E" w:rsidR="00115EA4" w:rsidRPr="00355420" w:rsidRDefault="00115EA4" w:rsidP="00ED0BDD">
      <w:pPr>
        <w:pStyle w:val="ListParagraph"/>
        <w:numPr>
          <w:ilvl w:val="0"/>
          <w:numId w:val="30"/>
        </w:numPr>
        <w:jc w:val="both"/>
        <w:rPr>
          <w:sz w:val="22"/>
          <w:szCs w:val="22"/>
          <w:lang w:val="sr-Latn-ME"/>
        </w:rPr>
      </w:pPr>
      <w:r w:rsidRPr="00355420">
        <w:rPr>
          <w:sz w:val="22"/>
          <w:szCs w:val="22"/>
          <w:lang w:val="sr-Latn-ME"/>
        </w:rPr>
        <w:t>kod suve upale sluznice nosa sa formiranjem krasta (</w:t>
      </w:r>
      <w:r w:rsidRPr="00355420">
        <w:rPr>
          <w:i/>
          <w:sz w:val="22"/>
          <w:szCs w:val="22"/>
          <w:lang w:val="sr-Latn-ME"/>
        </w:rPr>
        <w:t>rhinitis sicca</w:t>
      </w:r>
      <w:r w:rsidRPr="00355420">
        <w:rPr>
          <w:sz w:val="22"/>
          <w:szCs w:val="22"/>
          <w:lang w:val="sr-Latn-ME"/>
        </w:rPr>
        <w:t>),</w:t>
      </w:r>
    </w:p>
    <w:p w14:paraId="286727D3" w14:textId="62C3CCC0" w:rsidR="00EE3A36" w:rsidRPr="00355420" w:rsidRDefault="00115EA4" w:rsidP="00ED0BDD">
      <w:pPr>
        <w:ind w:left="709"/>
        <w:jc w:val="both"/>
        <w:rPr>
          <w:sz w:val="22"/>
          <w:szCs w:val="22"/>
          <w:lang w:val="sr-Latn-ME"/>
        </w:rPr>
      </w:pPr>
      <w:r w:rsidRPr="00355420">
        <w:rPr>
          <w:sz w:val="22"/>
          <w:szCs w:val="22"/>
          <w:lang w:val="sr-Latn-ME"/>
        </w:rPr>
        <w:t>ako ste nedavno bili podvrgnuti neurohirurškom zahvatu (transsfenoidalna operacija hipofize ili bilo</w:t>
      </w:r>
      <w:r w:rsidR="00EE3A36" w:rsidRPr="00355420">
        <w:rPr>
          <w:sz w:val="22"/>
          <w:szCs w:val="22"/>
          <w:lang w:val="sr-Latn-ME"/>
        </w:rPr>
        <w:t xml:space="preserve"> </w:t>
      </w:r>
      <w:r w:rsidRPr="00355420">
        <w:rPr>
          <w:sz w:val="22"/>
          <w:szCs w:val="22"/>
          <w:lang w:val="sr-Latn-ME"/>
        </w:rPr>
        <w:t>koji drugi neurohirurški zahvat sa izlaganjem moždanih ovojnica),</w:t>
      </w:r>
      <w:r w:rsidR="00EE3A36" w:rsidRPr="00355420">
        <w:rPr>
          <w:sz w:val="22"/>
          <w:szCs w:val="22"/>
          <w:lang w:val="sr-Latn-ME"/>
        </w:rPr>
        <w:t xml:space="preserve"> </w:t>
      </w:r>
    </w:p>
    <w:p w14:paraId="6973525E" w14:textId="7455DFF9" w:rsidR="00115EA4" w:rsidRPr="00355420" w:rsidRDefault="00115EA4" w:rsidP="00ED0BDD">
      <w:pPr>
        <w:pStyle w:val="ListParagraph"/>
        <w:numPr>
          <w:ilvl w:val="0"/>
          <w:numId w:val="30"/>
        </w:numPr>
        <w:jc w:val="both"/>
        <w:rPr>
          <w:sz w:val="22"/>
          <w:szCs w:val="22"/>
          <w:lang w:val="sr-Latn-ME"/>
        </w:rPr>
      </w:pPr>
      <w:r w:rsidRPr="00355420">
        <w:rPr>
          <w:sz w:val="22"/>
          <w:szCs w:val="22"/>
          <w:lang w:val="sr-Latn-ME"/>
        </w:rPr>
        <w:t>kod djece mlađe od 6 godina</w:t>
      </w:r>
      <w:r w:rsidR="00EE3A36" w:rsidRPr="00355420">
        <w:rPr>
          <w:sz w:val="22"/>
          <w:szCs w:val="22"/>
          <w:lang w:val="sr-Latn-ME"/>
        </w:rPr>
        <w:t xml:space="preserve"> (za lijek Meralys 0,5 mg/ml, sprej za nos, rastvor)</w:t>
      </w:r>
    </w:p>
    <w:p w14:paraId="1426C4F0" w14:textId="7B31E240" w:rsidR="00EE3A36" w:rsidRPr="00355420" w:rsidRDefault="00EE3A36" w:rsidP="00ED0BDD">
      <w:pPr>
        <w:pStyle w:val="ListParagraph"/>
        <w:numPr>
          <w:ilvl w:val="0"/>
          <w:numId w:val="30"/>
        </w:numPr>
        <w:jc w:val="both"/>
        <w:rPr>
          <w:sz w:val="22"/>
          <w:szCs w:val="22"/>
          <w:lang w:val="sr-Latn-ME"/>
        </w:rPr>
      </w:pPr>
      <w:r w:rsidRPr="00355420">
        <w:rPr>
          <w:sz w:val="22"/>
          <w:szCs w:val="22"/>
          <w:lang w:val="sr-Latn-ME"/>
        </w:rPr>
        <w:t>kod djece mlađe od 12 godina (za lijek Meralys 1 mg/ml, sprej za nos, rastvor)</w:t>
      </w:r>
    </w:p>
    <w:p w14:paraId="6BB0803E" w14:textId="7C7728B4" w:rsidR="00EE3A36" w:rsidRPr="00355420" w:rsidRDefault="00EE3A36" w:rsidP="00ED0BDD">
      <w:pPr>
        <w:jc w:val="both"/>
        <w:rPr>
          <w:sz w:val="22"/>
          <w:szCs w:val="22"/>
          <w:lang w:val="sr-Latn-ME"/>
        </w:rPr>
      </w:pPr>
    </w:p>
    <w:p w14:paraId="458FB263" w14:textId="48348ADE" w:rsidR="00445D8F" w:rsidRPr="00355420" w:rsidRDefault="00F47B6C" w:rsidP="00ED0BDD">
      <w:pPr>
        <w:jc w:val="both"/>
        <w:rPr>
          <w:b/>
          <w:bCs/>
          <w:sz w:val="22"/>
          <w:szCs w:val="22"/>
          <w:lang w:val="sr-Latn-ME"/>
        </w:rPr>
      </w:pPr>
      <w:r w:rsidRPr="00355420">
        <w:rPr>
          <w:b/>
          <w:bCs/>
          <w:sz w:val="22"/>
          <w:szCs w:val="22"/>
          <w:lang w:val="sr-Latn-ME"/>
        </w:rPr>
        <w:t>Upozorenja i mjere opreza:</w:t>
      </w:r>
    </w:p>
    <w:p w14:paraId="456E01F6" w14:textId="77777777" w:rsidR="00115EA4" w:rsidRPr="00355420" w:rsidRDefault="00115EA4" w:rsidP="00ED0BDD">
      <w:pPr>
        <w:jc w:val="both"/>
        <w:rPr>
          <w:b/>
          <w:bCs/>
          <w:sz w:val="22"/>
          <w:szCs w:val="22"/>
          <w:lang w:val="sr-Latn-ME"/>
        </w:rPr>
      </w:pPr>
    </w:p>
    <w:p w14:paraId="1963997C" w14:textId="7967EEBE" w:rsidR="00115EA4" w:rsidRPr="00355420" w:rsidRDefault="00115EA4" w:rsidP="00ED0BDD">
      <w:pPr>
        <w:jc w:val="both"/>
        <w:rPr>
          <w:bCs/>
          <w:sz w:val="22"/>
          <w:szCs w:val="22"/>
          <w:lang w:val="sr-Latn-ME"/>
        </w:rPr>
      </w:pPr>
      <w:r w:rsidRPr="00355420">
        <w:rPr>
          <w:bCs/>
          <w:sz w:val="22"/>
          <w:szCs w:val="22"/>
          <w:lang w:val="sr-Latn-ME"/>
        </w:rPr>
        <w:t xml:space="preserve">Obratite se svom ljekaru ili farmaceutu prije nego što počnete da uzimate </w:t>
      </w:r>
      <w:r w:rsidR="004B6D0F" w:rsidRPr="00355420">
        <w:rPr>
          <w:bCs/>
          <w:sz w:val="22"/>
          <w:szCs w:val="22"/>
          <w:lang w:val="sr-Latn-ME"/>
        </w:rPr>
        <w:t xml:space="preserve">lijek </w:t>
      </w:r>
      <w:r w:rsidRPr="00355420">
        <w:rPr>
          <w:bCs/>
          <w:sz w:val="22"/>
          <w:szCs w:val="22"/>
          <w:lang w:val="sr-Latn-ME"/>
        </w:rPr>
        <w:t xml:space="preserve">Meralys sprej za nos. </w:t>
      </w:r>
    </w:p>
    <w:p w14:paraId="1D03EEAF" w14:textId="77777777" w:rsidR="00115EA4" w:rsidRPr="00355420" w:rsidRDefault="00115EA4" w:rsidP="00ED0BDD">
      <w:pPr>
        <w:jc w:val="both"/>
        <w:rPr>
          <w:bCs/>
          <w:sz w:val="22"/>
          <w:szCs w:val="22"/>
          <w:lang w:val="sr-Latn-ME"/>
        </w:rPr>
      </w:pPr>
      <w:r w:rsidRPr="00355420">
        <w:rPr>
          <w:bCs/>
          <w:sz w:val="22"/>
          <w:szCs w:val="22"/>
          <w:lang w:val="sr-Latn-ME"/>
        </w:rPr>
        <w:t>Potrebna je procjena odnosa koristi i rizika prije početka liječenja kod pacijenata:</w:t>
      </w:r>
    </w:p>
    <w:p w14:paraId="3AE871BD" w14:textId="77777777" w:rsidR="00115EA4" w:rsidRPr="00355420" w:rsidRDefault="00115EA4" w:rsidP="00ED0BDD">
      <w:pPr>
        <w:ind w:left="709" w:hanging="709"/>
        <w:jc w:val="both"/>
        <w:rPr>
          <w:bCs/>
          <w:sz w:val="22"/>
          <w:szCs w:val="22"/>
          <w:lang w:val="sr-Latn-ME"/>
        </w:rPr>
      </w:pPr>
      <w:r w:rsidRPr="00355420">
        <w:rPr>
          <w:bCs/>
          <w:sz w:val="22"/>
          <w:szCs w:val="22"/>
          <w:lang w:val="sr-Latn-ME"/>
        </w:rPr>
        <w:t>•</w:t>
      </w:r>
      <w:r w:rsidRPr="00355420">
        <w:rPr>
          <w:bCs/>
          <w:sz w:val="22"/>
          <w:szCs w:val="22"/>
          <w:lang w:val="sr-Latn-ME"/>
        </w:rPr>
        <w:tab/>
        <w:t>koji se liječe inhibitorima monoaminooksidaze (MAO inhibitori, npr. tranilcipromin i moklobemid koji se koriste u liječenju depresije), ljekovima iz grupe tricikličkih antidepresiva ili drugim ljekovima koji mogu povisiti krvni pritisak (npr. doksapram, ergotamin, oksitocin),</w:t>
      </w:r>
    </w:p>
    <w:p w14:paraId="0260220D" w14:textId="77777777" w:rsidR="00115EA4" w:rsidRPr="00355420" w:rsidRDefault="00115EA4" w:rsidP="00ED0BDD">
      <w:pPr>
        <w:ind w:left="709" w:hanging="709"/>
        <w:jc w:val="both"/>
        <w:rPr>
          <w:bCs/>
          <w:sz w:val="22"/>
          <w:szCs w:val="22"/>
          <w:lang w:val="sr-Latn-ME"/>
        </w:rPr>
      </w:pPr>
      <w:r w:rsidRPr="00355420">
        <w:rPr>
          <w:bCs/>
          <w:sz w:val="22"/>
          <w:szCs w:val="22"/>
          <w:lang w:val="sr-Latn-ME"/>
        </w:rPr>
        <w:t>•</w:t>
      </w:r>
      <w:r w:rsidRPr="00355420">
        <w:rPr>
          <w:bCs/>
          <w:sz w:val="22"/>
          <w:szCs w:val="22"/>
          <w:lang w:val="sr-Latn-ME"/>
        </w:rPr>
        <w:tab/>
        <w:t>koji koriste ljekove iz grupe beta-blokatora ili alfa- blokatora (najčešće se koriste za snižavanje krvnog pritiska ili kod liječenja dobroćudnog povećanja prostate),</w:t>
      </w:r>
    </w:p>
    <w:p w14:paraId="3D06FDA7" w14:textId="77777777" w:rsidR="00115EA4"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povećanim očnim pritiskom, posebno kod glaukoma uskog ugla,</w:t>
      </w:r>
    </w:p>
    <w:p w14:paraId="2674ABC7" w14:textId="77777777" w:rsidR="0002235B"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ozbiljnim kardiovaskularnim bolestima, (npr. koronarna bolest srca, povišeni krvni pritisak),</w:t>
      </w:r>
      <w:r w:rsidR="0002235B" w:rsidRPr="00355420">
        <w:rPr>
          <w:bCs/>
          <w:sz w:val="22"/>
          <w:szCs w:val="22"/>
          <w:lang w:val="sr-Latn-ME"/>
        </w:rPr>
        <w:t xml:space="preserve"> </w:t>
      </w:r>
    </w:p>
    <w:p w14:paraId="1E3330DA" w14:textId="771A56F3" w:rsidR="0002235B" w:rsidRPr="00355420" w:rsidRDefault="00DD76EB" w:rsidP="00E9301C">
      <w:pPr>
        <w:rPr>
          <w:sz w:val="22"/>
          <w:szCs w:val="22"/>
          <w:lang w:val="sr-Latn-ME"/>
        </w:rPr>
      </w:pPr>
      <w:r w:rsidRPr="00355420">
        <w:rPr>
          <w:bCs/>
          <w:sz w:val="22"/>
          <w:szCs w:val="22"/>
          <w:lang w:val="sr-Latn-ME"/>
        </w:rPr>
        <w:t xml:space="preserve">•            </w:t>
      </w:r>
      <w:r w:rsidR="00E9301C" w:rsidRPr="00355420">
        <w:rPr>
          <w:bCs/>
          <w:sz w:val="22"/>
          <w:szCs w:val="22"/>
          <w:lang w:val="sr-Latn-ME"/>
        </w:rPr>
        <w:t>ozbiljna ventrikularna aritmija u bolesnika sa sindromom dugog QT intervala</w:t>
      </w:r>
      <w:r w:rsidR="00E9301C" w:rsidRPr="00355420">
        <w:rPr>
          <w:sz w:val="22"/>
          <w:szCs w:val="22"/>
          <w:lang w:val="sr-Latn-ME"/>
        </w:rPr>
        <w:t xml:space="preserve"> </w:t>
      </w:r>
    </w:p>
    <w:p w14:paraId="6B2C62A3" w14:textId="77777777" w:rsidR="00115EA4"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tumorom nadbubrežne žlijezde (feohromocitom),</w:t>
      </w:r>
    </w:p>
    <w:p w14:paraId="20D0E600" w14:textId="77777777" w:rsidR="00115EA4"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povećanom prostatom,</w:t>
      </w:r>
    </w:p>
    <w:p w14:paraId="09145F4D" w14:textId="77777777" w:rsidR="00115EA4"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porfirijom (metabolički poremećaj koji zahvata kožu i/ili centralni nervni sistem),</w:t>
      </w:r>
    </w:p>
    <w:p w14:paraId="6D98C385" w14:textId="77777777" w:rsidR="00115EA4" w:rsidRPr="00355420" w:rsidRDefault="00115EA4" w:rsidP="00ED0BDD">
      <w:pPr>
        <w:jc w:val="both"/>
        <w:rPr>
          <w:bCs/>
          <w:sz w:val="22"/>
          <w:szCs w:val="22"/>
          <w:lang w:val="sr-Latn-ME"/>
        </w:rPr>
      </w:pPr>
      <w:r w:rsidRPr="00355420">
        <w:rPr>
          <w:bCs/>
          <w:sz w:val="22"/>
          <w:szCs w:val="22"/>
          <w:lang w:val="sr-Latn-ME"/>
        </w:rPr>
        <w:t>•</w:t>
      </w:r>
      <w:r w:rsidRPr="00355420">
        <w:rPr>
          <w:bCs/>
          <w:sz w:val="22"/>
          <w:szCs w:val="22"/>
          <w:lang w:val="sr-Latn-ME"/>
        </w:rPr>
        <w:tab/>
        <w:t>s poremećajima metabolizma, npr. pojačan rad štitaste žlijezde (hipertireoza), šećerna bolest.</w:t>
      </w:r>
    </w:p>
    <w:p w14:paraId="48BE1338" w14:textId="77777777" w:rsidR="00115EA4" w:rsidRPr="00355420" w:rsidRDefault="00115EA4" w:rsidP="00ED0BDD">
      <w:pPr>
        <w:jc w:val="both"/>
        <w:rPr>
          <w:bCs/>
          <w:sz w:val="22"/>
          <w:szCs w:val="22"/>
          <w:lang w:val="sr-Latn-ME"/>
        </w:rPr>
      </w:pPr>
    </w:p>
    <w:p w14:paraId="2C48ABFE" w14:textId="1D7E481F" w:rsidR="00115EA4" w:rsidRPr="00355420" w:rsidRDefault="00115EA4" w:rsidP="00ED0BDD">
      <w:pPr>
        <w:jc w:val="both"/>
        <w:rPr>
          <w:bCs/>
          <w:sz w:val="22"/>
          <w:szCs w:val="22"/>
          <w:lang w:val="sr-Latn-ME"/>
        </w:rPr>
      </w:pPr>
      <w:r w:rsidRPr="00355420">
        <w:rPr>
          <w:bCs/>
          <w:sz w:val="22"/>
          <w:szCs w:val="22"/>
          <w:lang w:val="sr-Latn-ME"/>
        </w:rPr>
        <w:t xml:space="preserve">Dugotrajna primjena </w:t>
      </w:r>
      <w:r w:rsidR="004B6D0F" w:rsidRPr="00355420">
        <w:rPr>
          <w:bCs/>
          <w:sz w:val="22"/>
          <w:szCs w:val="22"/>
          <w:lang w:val="sr-Latn-ME"/>
        </w:rPr>
        <w:t xml:space="preserve">lijeka </w:t>
      </w:r>
      <w:r w:rsidRPr="00355420">
        <w:rPr>
          <w:bCs/>
          <w:sz w:val="22"/>
          <w:szCs w:val="22"/>
          <w:lang w:val="sr-Latn-ME"/>
        </w:rPr>
        <w:t>Meralys</w:t>
      </w:r>
      <w:r w:rsidR="004B6D0F" w:rsidRPr="00355420">
        <w:rPr>
          <w:bCs/>
          <w:sz w:val="22"/>
          <w:szCs w:val="22"/>
          <w:lang w:val="sr-Latn-ME"/>
        </w:rPr>
        <w:t>,</w:t>
      </w:r>
      <w:r w:rsidRPr="00355420">
        <w:rPr>
          <w:bCs/>
          <w:sz w:val="22"/>
          <w:szCs w:val="22"/>
          <w:lang w:val="sr-Latn-ME"/>
        </w:rPr>
        <w:t xml:space="preserve"> spreja za nos može dovesti do hroničnog oticanja i na kraju do atrofije (stanjivanja) sluz</w:t>
      </w:r>
      <w:r w:rsidR="004B6D0F" w:rsidRPr="00355420">
        <w:rPr>
          <w:bCs/>
          <w:sz w:val="22"/>
          <w:szCs w:val="22"/>
          <w:lang w:val="sr-Latn-ME"/>
        </w:rPr>
        <w:t>okože</w:t>
      </w:r>
      <w:r w:rsidRPr="00355420">
        <w:rPr>
          <w:bCs/>
          <w:sz w:val="22"/>
          <w:szCs w:val="22"/>
          <w:lang w:val="sr-Latn-ME"/>
        </w:rPr>
        <w:t xml:space="preserve"> nosa.</w:t>
      </w:r>
    </w:p>
    <w:p w14:paraId="5EE0B825" w14:textId="77777777" w:rsidR="00CB2537" w:rsidRPr="00355420" w:rsidRDefault="00CB2537" w:rsidP="00ED0BDD">
      <w:pPr>
        <w:jc w:val="both"/>
        <w:rPr>
          <w:bCs/>
          <w:sz w:val="22"/>
          <w:szCs w:val="22"/>
          <w:lang w:val="sr-Latn-ME"/>
        </w:rPr>
      </w:pPr>
    </w:p>
    <w:p w14:paraId="04F33AFD" w14:textId="10A1A010" w:rsidR="00CB2537" w:rsidRPr="00355420" w:rsidRDefault="00CB2537" w:rsidP="00ED0BDD">
      <w:pPr>
        <w:jc w:val="both"/>
        <w:rPr>
          <w:bCs/>
          <w:sz w:val="22"/>
          <w:szCs w:val="22"/>
          <w:lang w:val="sr-Latn-ME"/>
        </w:rPr>
      </w:pPr>
      <w:r w:rsidRPr="00355420">
        <w:rPr>
          <w:bCs/>
          <w:sz w:val="22"/>
          <w:szCs w:val="22"/>
          <w:lang w:val="sr-Latn-ME"/>
        </w:rPr>
        <w:t>Obratite se svojem ljekaru ili farmaceutu prije primjene lijeka Meralys, ukoliko bolujete od srčanih bolesti (npr. sindrom produženog QT intervala).</w:t>
      </w:r>
    </w:p>
    <w:p w14:paraId="4832378F" w14:textId="77777777" w:rsidR="00115EA4" w:rsidRPr="00355420" w:rsidRDefault="00115EA4" w:rsidP="00ED0BDD">
      <w:pPr>
        <w:jc w:val="both"/>
        <w:rPr>
          <w:bCs/>
          <w:sz w:val="22"/>
          <w:szCs w:val="22"/>
          <w:lang w:val="sr-Latn-ME"/>
        </w:rPr>
      </w:pPr>
      <w:r w:rsidRPr="00355420">
        <w:rPr>
          <w:bCs/>
          <w:sz w:val="22"/>
          <w:szCs w:val="22"/>
          <w:lang w:val="sr-Latn-ME"/>
        </w:rPr>
        <w:t>Ne smijete lijek primjenjivati dugotrajno, niti doze veće od preporučenih. Molimo posavjetujte se sa svojim ljekarom o trajanju liječenja kod djece.</w:t>
      </w:r>
    </w:p>
    <w:p w14:paraId="09F2F1C8" w14:textId="77777777" w:rsidR="00115EA4" w:rsidRPr="00355420" w:rsidRDefault="00115EA4" w:rsidP="00ED0BDD">
      <w:pPr>
        <w:jc w:val="both"/>
        <w:rPr>
          <w:bCs/>
          <w:sz w:val="22"/>
          <w:szCs w:val="22"/>
          <w:lang w:val="sr-Latn-ME"/>
        </w:rPr>
      </w:pPr>
    </w:p>
    <w:p w14:paraId="14B88B42" w14:textId="3D4A4B38" w:rsidR="00C77D13" w:rsidRPr="00355420" w:rsidRDefault="00C77D13" w:rsidP="00ED0BDD">
      <w:pPr>
        <w:jc w:val="both"/>
        <w:rPr>
          <w:b/>
          <w:bCs/>
          <w:sz w:val="22"/>
          <w:szCs w:val="22"/>
          <w:lang w:val="sr-Latn-ME"/>
        </w:rPr>
      </w:pPr>
      <w:r w:rsidRPr="00355420">
        <w:rPr>
          <w:b/>
          <w:bCs/>
          <w:sz w:val="22"/>
          <w:szCs w:val="22"/>
          <w:lang w:val="sr-Latn-ME"/>
        </w:rPr>
        <w:t>Djeca i adolescenti</w:t>
      </w:r>
    </w:p>
    <w:p w14:paraId="7C8D9943" w14:textId="3C034870" w:rsidR="00553006" w:rsidRPr="00355420" w:rsidRDefault="00553006" w:rsidP="00ED0BDD">
      <w:pPr>
        <w:jc w:val="both"/>
        <w:rPr>
          <w:bCs/>
          <w:sz w:val="22"/>
          <w:szCs w:val="22"/>
          <w:u w:val="single"/>
          <w:lang w:val="sr-Latn-ME"/>
        </w:rPr>
      </w:pPr>
      <w:r w:rsidRPr="00355420">
        <w:rPr>
          <w:bCs/>
          <w:sz w:val="22"/>
          <w:szCs w:val="22"/>
          <w:u w:val="single"/>
          <w:lang w:val="sr-Latn-ME"/>
        </w:rPr>
        <w:t xml:space="preserve">Primjena lijeka kod djece </w:t>
      </w:r>
    </w:p>
    <w:p w14:paraId="64FEC371" w14:textId="77777777" w:rsidR="0002235B" w:rsidRPr="00355420" w:rsidRDefault="0002235B" w:rsidP="00ED0BDD">
      <w:pPr>
        <w:jc w:val="both"/>
        <w:rPr>
          <w:bCs/>
          <w:sz w:val="22"/>
          <w:szCs w:val="22"/>
          <w:u w:val="single"/>
          <w:lang w:val="sr-Latn-ME"/>
        </w:rPr>
      </w:pPr>
    </w:p>
    <w:p w14:paraId="5F3DA529" w14:textId="03164E05" w:rsidR="00553006" w:rsidRPr="00355420" w:rsidRDefault="0002235B" w:rsidP="00ED0BDD">
      <w:pPr>
        <w:jc w:val="both"/>
        <w:rPr>
          <w:bCs/>
          <w:sz w:val="22"/>
          <w:szCs w:val="22"/>
          <w:lang w:val="sr-Latn-ME"/>
        </w:rPr>
      </w:pPr>
      <w:r w:rsidRPr="00355420">
        <w:rPr>
          <w:bCs/>
          <w:sz w:val="22"/>
          <w:szCs w:val="22"/>
          <w:lang w:val="sr-Latn-ME"/>
        </w:rPr>
        <w:t xml:space="preserve">Lijek </w:t>
      </w:r>
      <w:r w:rsidR="00553006" w:rsidRPr="00355420">
        <w:rPr>
          <w:bCs/>
          <w:sz w:val="22"/>
          <w:szCs w:val="22"/>
          <w:lang w:val="sr-Latn-ME"/>
        </w:rPr>
        <w:t>Meralys 0,5 mg/ml sprej za nos se ne smije primjenjivati kod odojčadi i djece mlađe od 6 godine.</w:t>
      </w:r>
    </w:p>
    <w:p w14:paraId="5AF5FF9E" w14:textId="4D223708" w:rsidR="00553006" w:rsidRPr="00355420" w:rsidRDefault="0002235B" w:rsidP="00ED0BDD">
      <w:pPr>
        <w:jc w:val="both"/>
        <w:rPr>
          <w:bCs/>
          <w:sz w:val="22"/>
          <w:szCs w:val="22"/>
          <w:lang w:val="sr-Latn-ME"/>
        </w:rPr>
      </w:pPr>
      <w:r w:rsidRPr="00355420">
        <w:rPr>
          <w:bCs/>
          <w:sz w:val="22"/>
          <w:szCs w:val="22"/>
          <w:lang w:val="sr-Latn-ME"/>
        </w:rPr>
        <w:t xml:space="preserve">Lijek </w:t>
      </w:r>
      <w:r w:rsidR="00553006" w:rsidRPr="00355420">
        <w:rPr>
          <w:bCs/>
          <w:sz w:val="22"/>
          <w:szCs w:val="22"/>
          <w:lang w:val="sr-Latn-ME"/>
        </w:rPr>
        <w:t>Meralys 1mg/ml sprej za nos se ne smije primjenjivati kod djece mlađe od 12 godine.</w:t>
      </w:r>
    </w:p>
    <w:p w14:paraId="06C31D6D" w14:textId="5178BF3D" w:rsidR="00A32113" w:rsidRPr="00355420" w:rsidRDefault="00A32113" w:rsidP="00ED0BDD">
      <w:pPr>
        <w:jc w:val="both"/>
        <w:rPr>
          <w:b/>
          <w:sz w:val="22"/>
          <w:szCs w:val="22"/>
          <w:lang w:val="sr-Latn-ME"/>
        </w:rPr>
      </w:pPr>
      <w:r w:rsidRPr="00355420">
        <w:rPr>
          <w:b/>
          <w:sz w:val="22"/>
          <w:szCs w:val="22"/>
          <w:lang w:val="sr-Latn-ME"/>
        </w:rPr>
        <w:lastRenderedPageBreak/>
        <w:t xml:space="preserve">Primjena drugih </w:t>
      </w:r>
      <w:r w:rsidR="001B03B0" w:rsidRPr="00355420">
        <w:rPr>
          <w:b/>
          <w:sz w:val="22"/>
          <w:szCs w:val="22"/>
          <w:lang w:val="sr-Latn-ME"/>
        </w:rPr>
        <w:t>l</w:t>
      </w:r>
      <w:r w:rsidRPr="00355420">
        <w:rPr>
          <w:b/>
          <w:sz w:val="22"/>
          <w:szCs w:val="22"/>
          <w:lang w:val="sr-Latn-ME"/>
        </w:rPr>
        <w:t>jekova</w:t>
      </w:r>
    </w:p>
    <w:p w14:paraId="204D5756" w14:textId="77777777" w:rsidR="0002235B" w:rsidRPr="00355420" w:rsidRDefault="0002235B" w:rsidP="00ED0BDD">
      <w:pPr>
        <w:jc w:val="both"/>
        <w:rPr>
          <w:b/>
          <w:sz w:val="22"/>
          <w:szCs w:val="22"/>
          <w:lang w:val="sr-Latn-ME"/>
        </w:rPr>
      </w:pPr>
    </w:p>
    <w:p w14:paraId="367735F9" w14:textId="77777777" w:rsidR="00553006" w:rsidRPr="00355420" w:rsidRDefault="00553006" w:rsidP="00ED0BDD">
      <w:pPr>
        <w:jc w:val="both"/>
        <w:rPr>
          <w:sz w:val="22"/>
          <w:szCs w:val="22"/>
          <w:lang w:val="sr-Latn-ME"/>
        </w:rPr>
      </w:pPr>
      <w:r w:rsidRPr="00355420">
        <w:rPr>
          <w:sz w:val="22"/>
          <w:szCs w:val="22"/>
          <w:lang w:val="sr-Latn-ME"/>
        </w:rPr>
        <w:t>Obavijestite svog ljekara ili farmaceuta ako uzimate ili ste nedavno uzeli ili biste mogli uzeti bilo koje druge ljekove.</w:t>
      </w:r>
    </w:p>
    <w:p w14:paraId="165E6D52" w14:textId="77777777" w:rsidR="00553006" w:rsidRPr="00355420" w:rsidRDefault="00553006" w:rsidP="00ED0BDD">
      <w:pPr>
        <w:jc w:val="both"/>
        <w:rPr>
          <w:sz w:val="22"/>
          <w:szCs w:val="22"/>
          <w:lang w:val="sr-Latn-ME"/>
        </w:rPr>
      </w:pPr>
    </w:p>
    <w:p w14:paraId="3F94B0CA" w14:textId="23862E47" w:rsidR="00553006" w:rsidRPr="00355420" w:rsidRDefault="00553006" w:rsidP="00ED0BDD">
      <w:pPr>
        <w:jc w:val="both"/>
        <w:rPr>
          <w:sz w:val="22"/>
          <w:szCs w:val="22"/>
          <w:lang w:val="sr-Latn-ME"/>
        </w:rPr>
      </w:pPr>
      <w:r w:rsidRPr="00355420">
        <w:rPr>
          <w:sz w:val="22"/>
          <w:szCs w:val="22"/>
          <w:lang w:val="sr-Latn-ME"/>
        </w:rPr>
        <w:t xml:space="preserve">Istovremena primjena </w:t>
      </w:r>
      <w:r w:rsidR="0002235B" w:rsidRPr="00355420">
        <w:rPr>
          <w:sz w:val="22"/>
          <w:szCs w:val="22"/>
          <w:lang w:val="sr-Latn-ME"/>
        </w:rPr>
        <w:t xml:space="preserve">lijeka </w:t>
      </w:r>
      <w:r w:rsidRPr="00355420">
        <w:rPr>
          <w:sz w:val="22"/>
          <w:szCs w:val="22"/>
          <w:lang w:val="sr-Latn-ME"/>
        </w:rPr>
        <w:t>Meralys</w:t>
      </w:r>
      <w:r w:rsidR="0002235B" w:rsidRPr="00355420">
        <w:rPr>
          <w:sz w:val="22"/>
          <w:szCs w:val="22"/>
          <w:lang w:val="sr-Latn-ME"/>
        </w:rPr>
        <w:t>,</w:t>
      </w:r>
      <w:r w:rsidRPr="00355420">
        <w:rPr>
          <w:sz w:val="22"/>
          <w:szCs w:val="22"/>
          <w:lang w:val="sr-Latn-ME"/>
        </w:rPr>
        <w:t xml:space="preserve"> sprej za nos i inhibitora monoaminooksidaze (MAO inhibitori, npr. tranilcipromin, moklobemid), tricikličkih antidepresiva ili ljekova koji potencijalno mogu povisiti krvni pritisak (npr. doksapram, ergotamin, oksitocin) može dovesti do porasta krvnog pritiska usljed dejstva ovih ljekova na rad srca i krvotoka. Iz tog razloga potrebno je izbjegavati istovremenu primjenu navedenih ljekova. </w:t>
      </w:r>
    </w:p>
    <w:p w14:paraId="464F1298" w14:textId="77777777" w:rsidR="00553006" w:rsidRPr="00355420" w:rsidRDefault="00553006" w:rsidP="00ED0BDD">
      <w:pPr>
        <w:jc w:val="both"/>
        <w:rPr>
          <w:sz w:val="22"/>
          <w:szCs w:val="22"/>
          <w:lang w:val="sr-Latn-ME"/>
        </w:rPr>
      </w:pPr>
    </w:p>
    <w:p w14:paraId="3C7D857F" w14:textId="6DAA1090" w:rsidR="00553006" w:rsidRPr="00355420" w:rsidRDefault="00553006" w:rsidP="00ED0BDD">
      <w:pPr>
        <w:jc w:val="both"/>
        <w:rPr>
          <w:b/>
          <w:sz w:val="22"/>
          <w:szCs w:val="22"/>
          <w:lang w:val="sr-Latn-ME"/>
        </w:rPr>
      </w:pPr>
      <w:r w:rsidRPr="00355420">
        <w:rPr>
          <w:sz w:val="22"/>
          <w:szCs w:val="22"/>
          <w:lang w:val="sr-Latn-ME"/>
        </w:rPr>
        <w:t>Ovaj lijek se ne smije kombinovati s ljekovima koji snižavaju krvni pritisak (npr. metildopa), zbog mogućeg dejstva ksilometazolina na povišenje krvnog pritiska. Takođe složene interakcije mogu nastati sa alfa- i beta-blokatorima uzrokujući sniženi ili povišeni krvni pritisak i ubrzan rad srca (tahikardiju) ili usporen rad srca (bradikardiju).</w:t>
      </w:r>
    </w:p>
    <w:p w14:paraId="62E6526E" w14:textId="77777777" w:rsidR="00553006" w:rsidRPr="00355420" w:rsidRDefault="00553006" w:rsidP="00ED0BDD">
      <w:pPr>
        <w:jc w:val="both"/>
        <w:rPr>
          <w:b/>
          <w:bCs/>
          <w:sz w:val="22"/>
          <w:szCs w:val="22"/>
          <w:lang w:val="sr-Latn-ME"/>
        </w:rPr>
      </w:pPr>
    </w:p>
    <w:p w14:paraId="74908CB7" w14:textId="77777777" w:rsidR="00A92C66" w:rsidRPr="00355420" w:rsidRDefault="00F47B6C" w:rsidP="00ED0BDD">
      <w:pPr>
        <w:jc w:val="both"/>
        <w:rPr>
          <w:b/>
          <w:sz w:val="22"/>
          <w:szCs w:val="22"/>
          <w:lang w:val="sr-Latn-ME"/>
        </w:rPr>
      </w:pPr>
      <w:r w:rsidRPr="00355420">
        <w:rPr>
          <w:b/>
          <w:sz w:val="22"/>
          <w:szCs w:val="22"/>
          <w:lang w:val="sr-Latn-ME"/>
        </w:rPr>
        <w:t>Plodnost, trudnoća i dojenje</w:t>
      </w:r>
    </w:p>
    <w:p w14:paraId="2AF008F1" w14:textId="77777777" w:rsidR="00553006" w:rsidRPr="00355420" w:rsidRDefault="00553006" w:rsidP="00ED0BDD">
      <w:pPr>
        <w:jc w:val="both"/>
        <w:rPr>
          <w:b/>
          <w:sz w:val="22"/>
          <w:szCs w:val="22"/>
          <w:lang w:val="sr-Latn-ME"/>
        </w:rPr>
      </w:pPr>
    </w:p>
    <w:p w14:paraId="22287E29" w14:textId="77777777" w:rsidR="00553006" w:rsidRPr="00355420" w:rsidRDefault="00553006" w:rsidP="00ED0BDD">
      <w:pPr>
        <w:jc w:val="both"/>
        <w:rPr>
          <w:sz w:val="22"/>
          <w:szCs w:val="22"/>
          <w:lang w:val="sr-Latn-ME"/>
        </w:rPr>
      </w:pPr>
      <w:r w:rsidRPr="00355420">
        <w:rPr>
          <w:sz w:val="22"/>
          <w:szCs w:val="22"/>
          <w:lang w:val="sr-Latn-ME"/>
        </w:rPr>
        <w:t>Ako ste trudni ili dojite, mislite da biste mogli biti trudni ili planirate imati dijete, obratite se svom ljekaru ili farmaceutu za savjet prije nego što uzmete ovaj lijek.</w:t>
      </w:r>
    </w:p>
    <w:p w14:paraId="067CA112" w14:textId="77777777" w:rsidR="00553006" w:rsidRPr="00355420" w:rsidRDefault="00553006" w:rsidP="00ED0BDD">
      <w:pPr>
        <w:jc w:val="both"/>
        <w:rPr>
          <w:sz w:val="22"/>
          <w:szCs w:val="22"/>
          <w:lang w:val="sr-Latn-ME"/>
        </w:rPr>
      </w:pPr>
    </w:p>
    <w:p w14:paraId="763BEF86" w14:textId="5A717A17" w:rsidR="00553006" w:rsidRPr="00355420" w:rsidRDefault="00553006" w:rsidP="00ED0BDD">
      <w:pPr>
        <w:jc w:val="both"/>
        <w:rPr>
          <w:sz w:val="22"/>
          <w:szCs w:val="22"/>
          <w:lang w:val="sr-Latn-ME"/>
        </w:rPr>
      </w:pPr>
      <w:r w:rsidRPr="00355420">
        <w:rPr>
          <w:sz w:val="22"/>
          <w:szCs w:val="22"/>
          <w:lang w:val="sr-Latn-ME"/>
        </w:rPr>
        <w:t xml:space="preserve">Nema odgovarajućih podataka o primjeni ksilometazolin </w:t>
      </w:r>
      <w:r w:rsidR="00883912" w:rsidRPr="00355420">
        <w:rPr>
          <w:sz w:val="22"/>
          <w:szCs w:val="22"/>
          <w:lang w:val="sr-Latn-ME"/>
        </w:rPr>
        <w:t>hidro</w:t>
      </w:r>
      <w:r w:rsidRPr="00355420">
        <w:rPr>
          <w:sz w:val="22"/>
          <w:szCs w:val="22"/>
          <w:lang w:val="sr-Latn-ME"/>
        </w:rPr>
        <w:t xml:space="preserve">hlorida (aktivna supstanca) kod trudnica, stoga se </w:t>
      </w:r>
      <w:r w:rsidR="0002235B" w:rsidRPr="00355420">
        <w:rPr>
          <w:sz w:val="22"/>
          <w:szCs w:val="22"/>
          <w:lang w:val="sr-Latn-ME"/>
        </w:rPr>
        <w:t xml:space="preserve">lijek </w:t>
      </w:r>
      <w:r w:rsidRPr="00355420">
        <w:rPr>
          <w:sz w:val="22"/>
          <w:szCs w:val="22"/>
          <w:lang w:val="sr-Latn-ME"/>
        </w:rPr>
        <w:t>Meralys</w:t>
      </w:r>
      <w:r w:rsidR="0002235B" w:rsidRPr="00355420">
        <w:rPr>
          <w:sz w:val="22"/>
          <w:szCs w:val="22"/>
          <w:lang w:val="sr-Latn-ME"/>
        </w:rPr>
        <w:t>,</w:t>
      </w:r>
      <w:r w:rsidRPr="00355420">
        <w:rPr>
          <w:sz w:val="22"/>
          <w:szCs w:val="22"/>
          <w:lang w:val="sr-Latn-ME"/>
        </w:rPr>
        <w:t xml:space="preserve"> sprej za nos ne smije koristiti tokom trudnoće.</w:t>
      </w:r>
    </w:p>
    <w:p w14:paraId="7460EC86" w14:textId="77777777" w:rsidR="00553006" w:rsidRPr="00355420" w:rsidRDefault="00553006" w:rsidP="00ED0BDD">
      <w:pPr>
        <w:jc w:val="both"/>
        <w:rPr>
          <w:sz w:val="22"/>
          <w:szCs w:val="22"/>
          <w:lang w:val="sr-Latn-ME"/>
        </w:rPr>
      </w:pPr>
    </w:p>
    <w:p w14:paraId="455ED2D5" w14:textId="77777777" w:rsidR="00553006" w:rsidRPr="00355420" w:rsidRDefault="00553006" w:rsidP="00ED0BDD">
      <w:pPr>
        <w:jc w:val="both"/>
        <w:rPr>
          <w:sz w:val="22"/>
          <w:szCs w:val="22"/>
          <w:lang w:val="sr-Latn-ME"/>
        </w:rPr>
      </w:pPr>
      <w:r w:rsidRPr="00355420">
        <w:rPr>
          <w:sz w:val="22"/>
          <w:szCs w:val="22"/>
          <w:lang w:val="sr-Latn-ME"/>
        </w:rPr>
        <w:t>Lijek se ne smije koristiti tokom dojenja, budući da nije poznato izlučuje li se ksilometazolinklorid u mlijeko dojilja.</w:t>
      </w:r>
    </w:p>
    <w:p w14:paraId="21B1F63F" w14:textId="77777777" w:rsidR="00553006" w:rsidRPr="00355420" w:rsidRDefault="00553006" w:rsidP="00ED0BDD">
      <w:pPr>
        <w:jc w:val="both"/>
        <w:rPr>
          <w:b/>
          <w:sz w:val="22"/>
          <w:szCs w:val="22"/>
          <w:lang w:val="sr-Latn-ME"/>
        </w:rPr>
      </w:pPr>
    </w:p>
    <w:p w14:paraId="27EC4804" w14:textId="565655BC" w:rsidR="00A32113" w:rsidRPr="00355420" w:rsidRDefault="00A32113" w:rsidP="00ED0BDD">
      <w:pPr>
        <w:jc w:val="both"/>
        <w:rPr>
          <w:b/>
          <w:bCs/>
          <w:sz w:val="22"/>
          <w:szCs w:val="22"/>
          <w:lang w:val="sr-Latn-ME"/>
        </w:rPr>
      </w:pPr>
      <w:r w:rsidRPr="00355420">
        <w:rPr>
          <w:b/>
          <w:sz w:val="22"/>
          <w:szCs w:val="22"/>
          <w:lang w:val="sr-Latn-ME"/>
        </w:rPr>
        <w:t xml:space="preserve">Uticaj lijeka </w:t>
      </w:r>
      <w:r w:rsidR="00553006" w:rsidRPr="00355420">
        <w:rPr>
          <w:b/>
          <w:sz w:val="22"/>
          <w:szCs w:val="22"/>
          <w:lang w:val="sr-Latn-ME"/>
        </w:rPr>
        <w:t>Meralys sprej za nos</w:t>
      </w:r>
      <w:r w:rsidRPr="00355420">
        <w:rPr>
          <w:b/>
          <w:sz w:val="22"/>
          <w:szCs w:val="22"/>
          <w:lang w:val="sr-Latn-ME"/>
        </w:rPr>
        <w:t xml:space="preserve"> na </w:t>
      </w:r>
      <w:r w:rsidR="00F47B6C" w:rsidRPr="00355420">
        <w:rPr>
          <w:b/>
          <w:sz w:val="22"/>
          <w:szCs w:val="22"/>
          <w:lang w:val="sr-Latn-ME"/>
        </w:rPr>
        <w:t xml:space="preserve">sposobnost upravljanja </w:t>
      </w:r>
      <w:r w:rsidRPr="00355420">
        <w:rPr>
          <w:b/>
          <w:sz w:val="22"/>
          <w:szCs w:val="22"/>
          <w:lang w:val="sr-Latn-ME"/>
        </w:rPr>
        <w:t>vozilima i rukovanje mašinama</w:t>
      </w:r>
      <w:r w:rsidRPr="00355420">
        <w:rPr>
          <w:b/>
          <w:bCs/>
          <w:sz w:val="22"/>
          <w:szCs w:val="22"/>
          <w:lang w:val="sr-Latn-ME"/>
        </w:rPr>
        <w:t xml:space="preserve"> </w:t>
      </w:r>
    </w:p>
    <w:p w14:paraId="1463952E" w14:textId="77777777" w:rsidR="006D4BC2" w:rsidRPr="00355420" w:rsidRDefault="006D4BC2" w:rsidP="00ED0BDD">
      <w:pPr>
        <w:jc w:val="both"/>
        <w:rPr>
          <w:b/>
          <w:bCs/>
          <w:sz w:val="22"/>
          <w:szCs w:val="22"/>
          <w:lang w:val="sr-Latn-ME"/>
        </w:rPr>
      </w:pPr>
    </w:p>
    <w:p w14:paraId="400241D3" w14:textId="77777777" w:rsidR="006D4BC2" w:rsidRPr="00355420" w:rsidRDefault="006D4BC2" w:rsidP="00ED0BDD">
      <w:pPr>
        <w:jc w:val="both"/>
        <w:rPr>
          <w:bCs/>
          <w:sz w:val="22"/>
          <w:szCs w:val="22"/>
          <w:lang w:val="sr-Latn-ME"/>
        </w:rPr>
      </w:pPr>
      <w:r w:rsidRPr="00355420">
        <w:rPr>
          <w:bCs/>
          <w:sz w:val="22"/>
          <w:szCs w:val="22"/>
          <w:lang w:val="sr-Latn-ME"/>
        </w:rPr>
        <w:t>Ne očekuje se smanjenje sposobnosti upravljanja vozilima i rukovanje mašinama ako se lijek koristi u skladu sa uputstvima.</w:t>
      </w:r>
    </w:p>
    <w:p w14:paraId="0B831D28" w14:textId="77777777" w:rsidR="006D4BC2" w:rsidRPr="00355420" w:rsidRDefault="006D4BC2" w:rsidP="00ED0BDD">
      <w:pPr>
        <w:jc w:val="both"/>
        <w:rPr>
          <w:b/>
          <w:bCs/>
          <w:sz w:val="22"/>
          <w:szCs w:val="22"/>
          <w:lang w:val="sr-Latn-ME"/>
        </w:rPr>
      </w:pPr>
    </w:p>
    <w:p w14:paraId="2E9382A4" w14:textId="77777777" w:rsidR="00445D8F" w:rsidRPr="00355420" w:rsidRDefault="00445D8F" w:rsidP="00ED0BDD">
      <w:pPr>
        <w:jc w:val="both"/>
        <w:rPr>
          <w:bCs/>
          <w:sz w:val="22"/>
          <w:szCs w:val="22"/>
          <w:lang w:val="sr-Latn-ME"/>
        </w:rPr>
      </w:pPr>
    </w:p>
    <w:p w14:paraId="1C7C7B9B" w14:textId="12898B17" w:rsidR="00A32113" w:rsidRPr="00355420" w:rsidRDefault="00A32113" w:rsidP="00ED0BDD">
      <w:pPr>
        <w:tabs>
          <w:tab w:val="left" w:pos="540"/>
          <w:tab w:val="left" w:pos="569"/>
        </w:tabs>
        <w:jc w:val="both"/>
        <w:rPr>
          <w:b/>
          <w:bCs/>
          <w:sz w:val="22"/>
          <w:szCs w:val="22"/>
          <w:lang w:val="sr-Latn-ME"/>
        </w:rPr>
      </w:pPr>
      <w:r w:rsidRPr="00355420">
        <w:rPr>
          <w:b/>
          <w:bCs/>
          <w:sz w:val="22"/>
          <w:szCs w:val="22"/>
          <w:lang w:val="sr-Latn-ME"/>
        </w:rPr>
        <w:t xml:space="preserve">3. </w:t>
      </w:r>
      <w:r w:rsidR="00291DAD" w:rsidRPr="00355420">
        <w:rPr>
          <w:b/>
          <w:bCs/>
          <w:sz w:val="22"/>
          <w:szCs w:val="22"/>
          <w:lang w:val="sr-Latn-ME"/>
        </w:rPr>
        <w:tab/>
        <w:t xml:space="preserve">KAKO SE UPOTREBLJAVA LIJEK </w:t>
      </w:r>
      <w:r w:rsidR="006D4BC2" w:rsidRPr="00355420">
        <w:rPr>
          <w:b/>
          <w:bCs/>
          <w:sz w:val="22"/>
          <w:szCs w:val="22"/>
          <w:lang w:val="sr-Latn-ME"/>
        </w:rPr>
        <w:t>MERALYS SPREJ ZA NOS</w:t>
      </w:r>
    </w:p>
    <w:p w14:paraId="6E9EB116" w14:textId="77777777" w:rsidR="00445D8F" w:rsidRPr="00355420" w:rsidRDefault="00445D8F" w:rsidP="00ED0BDD">
      <w:pPr>
        <w:jc w:val="both"/>
        <w:rPr>
          <w:bCs/>
          <w:caps/>
          <w:sz w:val="22"/>
          <w:szCs w:val="22"/>
          <w:lang w:val="sr-Latn-ME"/>
        </w:rPr>
      </w:pPr>
    </w:p>
    <w:p w14:paraId="0D3A1A5A" w14:textId="128E0120" w:rsidR="002B301E" w:rsidRPr="00355420" w:rsidRDefault="00C77D13" w:rsidP="00ED0BDD">
      <w:pPr>
        <w:widowControl w:val="0"/>
        <w:autoSpaceDE w:val="0"/>
        <w:autoSpaceDN w:val="0"/>
        <w:jc w:val="both"/>
        <w:rPr>
          <w:i/>
          <w:iCs/>
          <w:sz w:val="22"/>
          <w:szCs w:val="22"/>
          <w:lang w:val="sr-Latn-ME"/>
        </w:rPr>
      </w:pPr>
      <w:r w:rsidRPr="00355420">
        <w:rPr>
          <w:sz w:val="22"/>
          <w:szCs w:val="22"/>
          <w:lang w:val="sr-Latn-ME"/>
        </w:rPr>
        <w:t>Uvijek uzimajte ovaj lijek tačno onako kako je opisano u ovom uputstvu ili kako Vam je rekao Vaš ljekar ili farmaceut. Provjerite sa ljekarom ili farmaceutom ako ni</w:t>
      </w:r>
      <w:r w:rsidR="0002235B" w:rsidRPr="00355420">
        <w:rPr>
          <w:sz w:val="22"/>
          <w:szCs w:val="22"/>
          <w:lang w:val="sr-Latn-ME"/>
        </w:rPr>
        <w:t>je</w:t>
      </w:r>
      <w:r w:rsidRPr="00355420">
        <w:rPr>
          <w:sz w:val="22"/>
          <w:szCs w:val="22"/>
          <w:lang w:val="sr-Latn-ME"/>
        </w:rPr>
        <w:t>ste sigurni kako da koristite ovaj lijek</w:t>
      </w:r>
      <w:r w:rsidR="006D4BC2" w:rsidRPr="00355420">
        <w:rPr>
          <w:sz w:val="22"/>
          <w:szCs w:val="22"/>
          <w:lang w:val="sr-Latn-ME"/>
        </w:rPr>
        <w:t>.</w:t>
      </w:r>
    </w:p>
    <w:p w14:paraId="091194B0" w14:textId="77777777" w:rsidR="00C77D13" w:rsidRPr="00355420" w:rsidRDefault="00C77D13" w:rsidP="00ED0BDD">
      <w:pPr>
        <w:jc w:val="both"/>
        <w:rPr>
          <w:bCs/>
          <w:caps/>
          <w:sz w:val="22"/>
          <w:szCs w:val="22"/>
          <w:lang w:val="sr-Latn-ME"/>
        </w:rPr>
      </w:pPr>
    </w:p>
    <w:p w14:paraId="0281DAF0" w14:textId="77777777" w:rsidR="00D0580B" w:rsidRPr="00355420" w:rsidRDefault="00D0580B" w:rsidP="00ED0BDD">
      <w:pPr>
        <w:jc w:val="both"/>
        <w:rPr>
          <w:b/>
          <w:sz w:val="22"/>
          <w:szCs w:val="22"/>
          <w:lang w:val="sr-Latn-ME"/>
        </w:rPr>
      </w:pPr>
      <w:r w:rsidRPr="00355420">
        <w:rPr>
          <w:b/>
          <w:sz w:val="22"/>
          <w:szCs w:val="22"/>
          <w:lang w:val="sr-Latn-ME"/>
        </w:rPr>
        <w:t>Primjena kod djece</w:t>
      </w:r>
      <w:r w:rsidR="002B301E" w:rsidRPr="00355420">
        <w:rPr>
          <w:b/>
          <w:sz w:val="22"/>
          <w:szCs w:val="22"/>
          <w:lang w:val="sr-Latn-ME"/>
        </w:rPr>
        <w:t xml:space="preserve"> i adolescenata</w:t>
      </w:r>
    </w:p>
    <w:p w14:paraId="7FC2BE3C" w14:textId="77777777" w:rsidR="006D4BC2" w:rsidRPr="00355420" w:rsidRDefault="006D4BC2" w:rsidP="00ED0BDD">
      <w:pPr>
        <w:jc w:val="both"/>
        <w:rPr>
          <w:b/>
          <w:sz w:val="22"/>
          <w:szCs w:val="22"/>
          <w:lang w:val="sr-Latn-ME"/>
        </w:rPr>
      </w:pPr>
    </w:p>
    <w:p w14:paraId="191BD209" w14:textId="77777777" w:rsidR="006D4BC2" w:rsidRPr="00355420" w:rsidRDefault="006D4BC2" w:rsidP="00ED0BDD">
      <w:pPr>
        <w:jc w:val="both"/>
        <w:rPr>
          <w:sz w:val="22"/>
          <w:szCs w:val="22"/>
          <w:lang w:val="sr-Latn-ME"/>
        </w:rPr>
      </w:pPr>
      <w:r w:rsidRPr="00355420">
        <w:rPr>
          <w:sz w:val="22"/>
          <w:szCs w:val="22"/>
          <w:u w:val="single"/>
          <w:lang w:val="sr-Latn-ME"/>
        </w:rPr>
        <w:t>Djeca uzrasta od 6 do 12 godina</w:t>
      </w:r>
      <w:r w:rsidRPr="00355420">
        <w:rPr>
          <w:i/>
          <w:sz w:val="22"/>
          <w:szCs w:val="22"/>
          <w:lang w:val="sr-Latn-ME"/>
        </w:rPr>
        <w:t xml:space="preserve"> </w:t>
      </w:r>
    </w:p>
    <w:p w14:paraId="5B5560B6" w14:textId="77777777" w:rsidR="006D4BC2" w:rsidRPr="00355420" w:rsidRDefault="006D4BC2" w:rsidP="00ED0BDD">
      <w:pPr>
        <w:jc w:val="both"/>
        <w:rPr>
          <w:i/>
          <w:sz w:val="22"/>
          <w:szCs w:val="22"/>
          <w:lang w:val="sr-Latn-ME"/>
        </w:rPr>
      </w:pPr>
      <w:r w:rsidRPr="00355420">
        <w:rPr>
          <w:bCs/>
          <w:sz w:val="22"/>
          <w:szCs w:val="22"/>
          <w:lang w:val="sr-Latn-ME"/>
        </w:rPr>
        <w:t xml:space="preserve">Jednu dozu  </w:t>
      </w:r>
      <w:r w:rsidRPr="00355420">
        <w:rPr>
          <w:b/>
          <w:bCs/>
          <w:sz w:val="22"/>
          <w:szCs w:val="22"/>
          <w:lang w:val="sr-Latn-ME"/>
        </w:rPr>
        <w:t>Meralys 0,5 mg/ml spreja za nos</w:t>
      </w:r>
      <w:r w:rsidRPr="00355420">
        <w:rPr>
          <w:sz w:val="22"/>
          <w:szCs w:val="22"/>
          <w:lang w:val="sr-Latn-ME"/>
        </w:rPr>
        <w:t xml:space="preserve"> </w:t>
      </w:r>
      <w:r w:rsidRPr="00355420">
        <w:rPr>
          <w:bCs/>
          <w:sz w:val="22"/>
          <w:szCs w:val="22"/>
          <w:lang w:val="sr-Latn-ME"/>
        </w:rPr>
        <w:t>ubrizgati</w:t>
      </w:r>
      <w:r w:rsidRPr="00355420">
        <w:rPr>
          <w:sz w:val="22"/>
          <w:szCs w:val="22"/>
          <w:lang w:val="sr-Latn-ME"/>
        </w:rPr>
        <w:t xml:space="preserve"> u svaku nozdrvu, do </w:t>
      </w:r>
      <w:r w:rsidRPr="00355420">
        <w:rPr>
          <w:b/>
          <w:sz w:val="22"/>
          <w:szCs w:val="22"/>
          <w:lang w:val="sr-Latn-ME"/>
        </w:rPr>
        <w:t>najviše</w:t>
      </w:r>
      <w:r w:rsidRPr="00355420">
        <w:rPr>
          <w:sz w:val="22"/>
          <w:szCs w:val="22"/>
          <w:lang w:val="sr-Latn-ME"/>
        </w:rPr>
        <w:t xml:space="preserve"> 3 puta na dan.</w:t>
      </w:r>
    </w:p>
    <w:p w14:paraId="756BFDDB" w14:textId="77777777" w:rsidR="006D4BC2" w:rsidRPr="00355420" w:rsidRDefault="006D4BC2" w:rsidP="00ED0BDD">
      <w:pPr>
        <w:jc w:val="both"/>
        <w:rPr>
          <w:sz w:val="22"/>
          <w:szCs w:val="22"/>
          <w:u w:val="single"/>
          <w:lang w:val="sr-Latn-ME"/>
        </w:rPr>
      </w:pPr>
    </w:p>
    <w:p w14:paraId="4AF6AF4C" w14:textId="3EA75EBB" w:rsidR="006D4BC2" w:rsidRPr="00355420" w:rsidRDefault="006D4BC2" w:rsidP="00ED0BDD">
      <w:pPr>
        <w:jc w:val="both"/>
        <w:rPr>
          <w:sz w:val="22"/>
          <w:szCs w:val="22"/>
          <w:u w:val="single"/>
          <w:lang w:val="sr-Latn-ME"/>
        </w:rPr>
      </w:pPr>
      <w:r w:rsidRPr="00355420">
        <w:rPr>
          <w:sz w:val="22"/>
          <w:szCs w:val="22"/>
          <w:u w:val="single"/>
          <w:lang w:val="sr-Latn-ME"/>
        </w:rPr>
        <w:t>Odrasli i djeca starija od 12</w:t>
      </w:r>
      <w:r w:rsidR="0002235B" w:rsidRPr="00355420">
        <w:rPr>
          <w:sz w:val="22"/>
          <w:szCs w:val="22"/>
          <w:u w:val="single"/>
          <w:lang w:val="sr-Latn-ME"/>
        </w:rPr>
        <w:t xml:space="preserve"> </w:t>
      </w:r>
      <w:r w:rsidRPr="00355420">
        <w:rPr>
          <w:sz w:val="22"/>
          <w:szCs w:val="22"/>
          <w:u w:val="single"/>
          <w:lang w:val="sr-Latn-ME"/>
        </w:rPr>
        <w:t>godina</w:t>
      </w:r>
    </w:p>
    <w:p w14:paraId="74AFD072" w14:textId="77777777" w:rsidR="006D4BC2" w:rsidRPr="00355420" w:rsidRDefault="006D4BC2" w:rsidP="00ED0BDD">
      <w:pPr>
        <w:jc w:val="both"/>
        <w:rPr>
          <w:sz w:val="22"/>
          <w:szCs w:val="22"/>
          <w:lang w:val="sr-Latn-ME"/>
        </w:rPr>
      </w:pPr>
      <w:r w:rsidRPr="00355420">
        <w:rPr>
          <w:bCs/>
          <w:sz w:val="22"/>
          <w:szCs w:val="22"/>
          <w:lang w:val="sr-Latn-ME"/>
        </w:rPr>
        <w:t xml:space="preserve">Jednu do dvije doze </w:t>
      </w:r>
      <w:r w:rsidRPr="00355420">
        <w:rPr>
          <w:b/>
          <w:sz w:val="22"/>
          <w:szCs w:val="22"/>
          <w:lang w:val="sr-Latn-ME"/>
        </w:rPr>
        <w:t>Meralys 1 mg/ml spreja za nos</w:t>
      </w:r>
      <w:r w:rsidRPr="00355420">
        <w:rPr>
          <w:sz w:val="22"/>
          <w:szCs w:val="22"/>
          <w:lang w:val="sr-Latn-ME"/>
        </w:rPr>
        <w:t xml:space="preserve"> </w:t>
      </w:r>
      <w:r w:rsidRPr="00355420">
        <w:rPr>
          <w:bCs/>
          <w:sz w:val="22"/>
          <w:szCs w:val="22"/>
          <w:lang w:val="sr-Latn-ME"/>
        </w:rPr>
        <w:t>ubrizgati</w:t>
      </w:r>
      <w:r w:rsidRPr="00355420">
        <w:rPr>
          <w:sz w:val="22"/>
          <w:szCs w:val="22"/>
          <w:lang w:val="sr-Latn-ME"/>
        </w:rPr>
        <w:t xml:space="preserve"> u svaku nozdrvu, do </w:t>
      </w:r>
      <w:r w:rsidRPr="00355420">
        <w:rPr>
          <w:b/>
          <w:sz w:val="22"/>
          <w:szCs w:val="22"/>
          <w:lang w:val="sr-Latn-ME"/>
        </w:rPr>
        <w:t xml:space="preserve">najviše </w:t>
      </w:r>
      <w:r w:rsidRPr="00355420">
        <w:rPr>
          <w:sz w:val="22"/>
          <w:szCs w:val="22"/>
          <w:lang w:val="sr-Latn-ME"/>
        </w:rPr>
        <w:t>3 puta na dan.</w:t>
      </w:r>
    </w:p>
    <w:p w14:paraId="17DC9D74" w14:textId="77777777" w:rsidR="006D4BC2" w:rsidRPr="00355420" w:rsidRDefault="006D4BC2" w:rsidP="00ED0BDD">
      <w:pPr>
        <w:jc w:val="both"/>
        <w:rPr>
          <w:sz w:val="22"/>
          <w:szCs w:val="22"/>
          <w:lang w:val="sr-Latn-ME"/>
        </w:rPr>
      </w:pPr>
    </w:p>
    <w:p w14:paraId="05911E52" w14:textId="77777777" w:rsidR="006D4BC2" w:rsidRPr="00355420" w:rsidRDefault="006D4BC2" w:rsidP="00ED0BDD">
      <w:pPr>
        <w:jc w:val="both"/>
        <w:rPr>
          <w:sz w:val="22"/>
          <w:szCs w:val="22"/>
          <w:lang w:val="sr-Latn-ME"/>
        </w:rPr>
      </w:pPr>
      <w:r w:rsidRPr="00355420">
        <w:rPr>
          <w:sz w:val="22"/>
          <w:szCs w:val="22"/>
          <w:lang w:val="sr-Latn-ME"/>
        </w:rPr>
        <w:t>Ne smiju se primjenjivati doze veće od preporučenih.</w:t>
      </w:r>
    </w:p>
    <w:p w14:paraId="2B44E597" w14:textId="77777777" w:rsidR="006D4BC2" w:rsidRPr="00355420" w:rsidRDefault="006D4BC2" w:rsidP="006D4BC2">
      <w:pPr>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78"/>
      </w:tblGrid>
      <w:tr w:rsidR="006D4BC2" w:rsidRPr="00355420" w14:paraId="683B6F9D" w14:textId="77777777" w:rsidTr="00492794">
        <w:tc>
          <w:tcPr>
            <w:tcW w:w="4678" w:type="dxa"/>
          </w:tcPr>
          <w:p w14:paraId="0D28955F" w14:textId="77777777" w:rsidR="006D4BC2" w:rsidRPr="00355420" w:rsidRDefault="006D4BC2" w:rsidP="00492794">
            <w:pPr>
              <w:rPr>
                <w:sz w:val="22"/>
                <w:szCs w:val="22"/>
                <w:lang w:val="sr-Latn-ME"/>
              </w:rPr>
            </w:pPr>
            <w:r w:rsidRPr="00355420">
              <w:rPr>
                <w:sz w:val="22"/>
                <w:szCs w:val="22"/>
                <w:lang w:val="sr-Latn-ME"/>
              </w:rPr>
              <w:t>Prije upotrebe lijeka treba izduvati nos.</w:t>
            </w:r>
          </w:p>
          <w:p w14:paraId="68F703DF" w14:textId="77777777" w:rsidR="006D4BC2" w:rsidRPr="00355420" w:rsidRDefault="006D4BC2" w:rsidP="00492794">
            <w:pPr>
              <w:rPr>
                <w:sz w:val="22"/>
                <w:szCs w:val="22"/>
                <w:lang w:val="sr-Latn-ME"/>
              </w:rPr>
            </w:pPr>
          </w:p>
          <w:p w14:paraId="675C8236" w14:textId="77777777" w:rsidR="006D4BC2" w:rsidRPr="00355420" w:rsidRDefault="006D4BC2" w:rsidP="00492794">
            <w:pPr>
              <w:rPr>
                <w:sz w:val="22"/>
                <w:szCs w:val="22"/>
                <w:lang w:val="sr-Latn-ME"/>
              </w:rPr>
            </w:pPr>
            <w:r w:rsidRPr="00355420">
              <w:rPr>
                <w:sz w:val="22"/>
                <w:szCs w:val="22"/>
                <w:lang w:val="sr-Latn-ME"/>
              </w:rPr>
              <w:t xml:space="preserve">Skinite zaštitni poklopac kao što je prikazano na slici 1. </w:t>
            </w:r>
          </w:p>
          <w:p w14:paraId="62FC49A7" w14:textId="77777777" w:rsidR="006D4BC2" w:rsidRPr="00355420" w:rsidRDefault="006D4BC2" w:rsidP="00492794">
            <w:pPr>
              <w:rPr>
                <w:sz w:val="22"/>
                <w:szCs w:val="22"/>
                <w:lang w:val="sr-Latn-ME"/>
              </w:rPr>
            </w:pPr>
          </w:p>
          <w:p w14:paraId="03A26510" w14:textId="77777777" w:rsidR="006D4BC2" w:rsidRPr="00355420" w:rsidRDefault="006D4BC2" w:rsidP="00492794">
            <w:pPr>
              <w:rPr>
                <w:sz w:val="22"/>
                <w:szCs w:val="22"/>
                <w:lang w:val="sr-Latn-ME"/>
              </w:rPr>
            </w:pPr>
            <w:r w:rsidRPr="00355420">
              <w:rPr>
                <w:sz w:val="22"/>
                <w:szCs w:val="22"/>
                <w:lang w:val="sr-Latn-ME"/>
              </w:rPr>
              <w:lastRenderedPageBreak/>
              <w:t xml:space="preserve">Djeci treba primijeniti sprej u uspravnom položaju. Stoga je najbolje da Vam mala djeca sjednu u krilo za vrijeme primjene. </w:t>
            </w:r>
          </w:p>
          <w:p w14:paraId="080BBEAE" w14:textId="77777777" w:rsidR="006D4BC2" w:rsidRPr="00355420" w:rsidRDefault="006D4BC2" w:rsidP="00492794">
            <w:pPr>
              <w:rPr>
                <w:sz w:val="22"/>
                <w:szCs w:val="22"/>
                <w:vertAlign w:val="superscript"/>
                <w:lang w:val="sr-Latn-ME"/>
              </w:rPr>
            </w:pPr>
          </w:p>
        </w:tc>
        <w:tc>
          <w:tcPr>
            <w:tcW w:w="4178" w:type="dxa"/>
          </w:tcPr>
          <w:p w14:paraId="459EBE9A" w14:textId="77777777" w:rsidR="006D4BC2" w:rsidRPr="00355420" w:rsidRDefault="006D4BC2" w:rsidP="00492794">
            <w:pPr>
              <w:rPr>
                <w:sz w:val="22"/>
                <w:szCs w:val="22"/>
                <w:lang w:val="sr-Latn-ME"/>
              </w:rPr>
            </w:pPr>
            <w:r w:rsidRPr="00355420">
              <w:rPr>
                <w:sz w:val="22"/>
                <w:szCs w:val="22"/>
                <w:lang w:val="sr-Latn-ME"/>
              </w:rPr>
              <w:lastRenderedPageBreak/>
              <w:t>Slika 1</w:t>
            </w:r>
          </w:p>
          <w:p w14:paraId="7602E5EB" w14:textId="3219271A" w:rsidR="006D4BC2" w:rsidRPr="00355420" w:rsidRDefault="006D4BC2" w:rsidP="00492794">
            <w:pPr>
              <w:rPr>
                <w:sz w:val="22"/>
                <w:szCs w:val="22"/>
                <w:lang w:val="sr-Latn-ME"/>
              </w:rPr>
            </w:pPr>
            <w:r w:rsidRPr="00355420">
              <w:rPr>
                <w:sz w:val="22"/>
                <w:szCs w:val="22"/>
                <w:lang w:val="sr-Latn-ME"/>
              </w:rPr>
              <w:lastRenderedPageBreak/>
              <w:t xml:space="preserve">                       </w:t>
            </w:r>
            <w:r w:rsidRPr="00355420">
              <w:rPr>
                <w:noProof/>
                <w:sz w:val="22"/>
                <w:szCs w:val="22"/>
              </w:rPr>
              <w:drawing>
                <wp:inline distT="0" distB="0" distL="0" distR="0" wp14:anchorId="4D5C5C82" wp14:editId="5C47306A">
                  <wp:extent cx="1173480" cy="1150620"/>
                  <wp:effectExtent l="0" t="0" r="7620" b="0"/>
                  <wp:docPr id="110160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150620"/>
                          </a:xfrm>
                          <a:prstGeom prst="rect">
                            <a:avLst/>
                          </a:prstGeom>
                          <a:noFill/>
                          <a:ln>
                            <a:noFill/>
                          </a:ln>
                        </pic:spPr>
                      </pic:pic>
                    </a:graphicData>
                  </a:graphic>
                </wp:inline>
              </w:drawing>
            </w:r>
          </w:p>
        </w:tc>
      </w:tr>
      <w:tr w:rsidR="006D4BC2" w:rsidRPr="00355420" w14:paraId="45FC810E" w14:textId="77777777" w:rsidTr="00492794">
        <w:tc>
          <w:tcPr>
            <w:tcW w:w="4678" w:type="dxa"/>
          </w:tcPr>
          <w:p w14:paraId="4B35D4FE" w14:textId="77777777" w:rsidR="006D4BC2" w:rsidRPr="00355420" w:rsidRDefault="006D4BC2" w:rsidP="00492794">
            <w:pPr>
              <w:rPr>
                <w:sz w:val="22"/>
                <w:szCs w:val="22"/>
                <w:lang w:val="sr-Latn-ME"/>
              </w:rPr>
            </w:pPr>
            <w:r w:rsidRPr="00355420">
              <w:rPr>
                <w:sz w:val="22"/>
                <w:szCs w:val="22"/>
                <w:lang w:val="sr-Latn-ME"/>
              </w:rPr>
              <w:lastRenderedPageBreak/>
              <w:t xml:space="preserve">Uhvatite bočicu između kažiprsta i srednjeg prsta, a dno držite palcem kao što je prikazano na slici 2. Za raspršivanje pritisnite pumpicu spreja u smjeru prema dolje. </w:t>
            </w:r>
          </w:p>
          <w:p w14:paraId="6B38F0E2" w14:textId="77777777" w:rsidR="006D4BC2" w:rsidRPr="00355420" w:rsidRDefault="006D4BC2" w:rsidP="00492794">
            <w:pPr>
              <w:rPr>
                <w:sz w:val="22"/>
                <w:szCs w:val="22"/>
                <w:lang w:val="sr-Latn-ME"/>
              </w:rPr>
            </w:pPr>
          </w:p>
          <w:p w14:paraId="027DFB6D" w14:textId="77777777" w:rsidR="006D4BC2" w:rsidRPr="00355420" w:rsidRDefault="006D4BC2" w:rsidP="00492794">
            <w:pPr>
              <w:rPr>
                <w:sz w:val="22"/>
                <w:szCs w:val="22"/>
                <w:lang w:val="sr-Latn-ME"/>
              </w:rPr>
            </w:pPr>
            <w:r w:rsidRPr="00355420">
              <w:rPr>
                <w:sz w:val="22"/>
                <w:szCs w:val="22"/>
                <w:lang w:val="sr-Latn-ME"/>
              </w:rPr>
              <w:t>Prije prve primjene potrebno je nekoliko puta (4 puta) pritisnuti pumpicu spreja u prazno, kako bi se postigla ujednačena doza.</w:t>
            </w:r>
          </w:p>
          <w:p w14:paraId="362338AC" w14:textId="77777777" w:rsidR="006D4BC2" w:rsidRPr="00355420" w:rsidRDefault="006D4BC2" w:rsidP="00492794">
            <w:pPr>
              <w:rPr>
                <w:sz w:val="22"/>
                <w:szCs w:val="22"/>
                <w:lang w:val="sr-Latn-ME"/>
              </w:rPr>
            </w:pPr>
            <w:r w:rsidRPr="00355420">
              <w:rPr>
                <w:sz w:val="22"/>
                <w:szCs w:val="22"/>
                <w:lang w:val="sr-Latn-ME"/>
              </w:rPr>
              <w:t xml:space="preserve">Ukoliko proizvod nije korišćen nekoliko dana, potrebno je najmanje jednom pritisnuti pumpicu spreja u prazno kako bi se postigla ujednačena doza. </w:t>
            </w:r>
          </w:p>
          <w:p w14:paraId="0042018C" w14:textId="77777777" w:rsidR="006D4BC2" w:rsidRPr="00355420" w:rsidRDefault="006D4BC2" w:rsidP="00492794">
            <w:pPr>
              <w:rPr>
                <w:sz w:val="22"/>
                <w:szCs w:val="22"/>
                <w:lang w:val="sr-Latn-ME"/>
              </w:rPr>
            </w:pPr>
            <w:r w:rsidRPr="00355420">
              <w:rPr>
                <w:sz w:val="22"/>
                <w:szCs w:val="22"/>
                <w:lang w:val="sr-Latn-ME"/>
              </w:rPr>
              <w:t xml:space="preserve"> </w:t>
            </w:r>
          </w:p>
        </w:tc>
        <w:tc>
          <w:tcPr>
            <w:tcW w:w="4178" w:type="dxa"/>
          </w:tcPr>
          <w:p w14:paraId="7F4200EB" w14:textId="77777777" w:rsidR="006D4BC2" w:rsidRPr="00355420" w:rsidRDefault="006D4BC2" w:rsidP="00492794">
            <w:pPr>
              <w:rPr>
                <w:sz w:val="22"/>
                <w:szCs w:val="22"/>
                <w:lang w:val="sr-Latn-ME"/>
              </w:rPr>
            </w:pPr>
            <w:r w:rsidRPr="00355420">
              <w:rPr>
                <w:sz w:val="22"/>
                <w:szCs w:val="22"/>
                <w:lang w:val="sr-Latn-ME"/>
              </w:rPr>
              <w:t>Slika 2</w:t>
            </w:r>
          </w:p>
          <w:p w14:paraId="222A25E5" w14:textId="10B45041" w:rsidR="006D4BC2" w:rsidRPr="00355420" w:rsidRDefault="006D4BC2" w:rsidP="00492794">
            <w:pPr>
              <w:rPr>
                <w:sz w:val="22"/>
                <w:szCs w:val="22"/>
                <w:lang w:val="sr-Latn-ME"/>
              </w:rPr>
            </w:pPr>
            <w:r w:rsidRPr="00355420">
              <w:rPr>
                <w:sz w:val="22"/>
                <w:szCs w:val="22"/>
                <w:lang w:val="sr-Latn-ME"/>
              </w:rPr>
              <w:t xml:space="preserve">                      </w:t>
            </w:r>
            <w:r w:rsidRPr="00355420">
              <w:rPr>
                <w:noProof/>
                <w:sz w:val="22"/>
                <w:szCs w:val="22"/>
              </w:rPr>
              <w:drawing>
                <wp:inline distT="0" distB="0" distL="0" distR="0" wp14:anchorId="6B55C3FC" wp14:editId="02870415">
                  <wp:extent cx="1173480" cy="1219200"/>
                  <wp:effectExtent l="0" t="0" r="7620" b="0"/>
                  <wp:docPr id="1292396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219200"/>
                          </a:xfrm>
                          <a:prstGeom prst="rect">
                            <a:avLst/>
                          </a:prstGeom>
                          <a:noFill/>
                          <a:ln>
                            <a:noFill/>
                          </a:ln>
                        </pic:spPr>
                      </pic:pic>
                    </a:graphicData>
                  </a:graphic>
                </wp:inline>
              </w:drawing>
            </w:r>
          </w:p>
        </w:tc>
      </w:tr>
      <w:tr w:rsidR="006D4BC2" w:rsidRPr="00355420" w14:paraId="2C9C5D8E" w14:textId="77777777" w:rsidTr="00492794">
        <w:tc>
          <w:tcPr>
            <w:tcW w:w="4678" w:type="dxa"/>
          </w:tcPr>
          <w:p w14:paraId="02EFDF24" w14:textId="77777777" w:rsidR="006D4BC2" w:rsidRPr="00355420" w:rsidRDefault="006D4BC2" w:rsidP="00492794">
            <w:pPr>
              <w:rPr>
                <w:sz w:val="22"/>
                <w:szCs w:val="22"/>
                <w:lang w:val="sr-Latn-ME"/>
              </w:rPr>
            </w:pPr>
            <w:r w:rsidRPr="00355420">
              <w:rPr>
                <w:sz w:val="22"/>
                <w:szCs w:val="22"/>
                <w:lang w:val="sr-Latn-ME"/>
              </w:rPr>
              <w:t>Umetnite vrh raspršivača u nozdrvu kao što je prikazano na slici 3. i jednom pritisnite pumpicu spreja. Tokom upotrebe, dijete treba lagano da udahne na nos (pritom mu držite drugu nozdrvu nježno zatvorenu kažiprstom).</w:t>
            </w:r>
          </w:p>
          <w:p w14:paraId="47500E84" w14:textId="77777777" w:rsidR="006D4BC2" w:rsidRPr="00355420" w:rsidRDefault="006D4BC2" w:rsidP="00492794">
            <w:pPr>
              <w:rPr>
                <w:sz w:val="22"/>
                <w:szCs w:val="22"/>
                <w:lang w:val="sr-Latn-ME"/>
              </w:rPr>
            </w:pPr>
          </w:p>
          <w:p w14:paraId="6549BEC3" w14:textId="77777777" w:rsidR="006D4BC2" w:rsidRPr="00355420" w:rsidRDefault="006D4BC2" w:rsidP="00492794">
            <w:pPr>
              <w:rPr>
                <w:sz w:val="22"/>
                <w:szCs w:val="22"/>
                <w:lang w:val="sr-Latn-ME"/>
              </w:rPr>
            </w:pPr>
            <w:r w:rsidRPr="00355420">
              <w:rPr>
                <w:sz w:val="22"/>
                <w:szCs w:val="22"/>
                <w:lang w:val="sr-Latn-ME"/>
              </w:rPr>
              <w:t xml:space="preserve">Otpustite pumpicu spreja i uklonite vrh raspršivača iz nozdrve. </w:t>
            </w:r>
          </w:p>
          <w:p w14:paraId="59282364" w14:textId="77777777" w:rsidR="006D4BC2" w:rsidRPr="00355420" w:rsidRDefault="006D4BC2" w:rsidP="00492794">
            <w:pPr>
              <w:rPr>
                <w:sz w:val="22"/>
                <w:szCs w:val="22"/>
                <w:lang w:val="sr-Latn-ME"/>
              </w:rPr>
            </w:pPr>
          </w:p>
          <w:p w14:paraId="73E2AA63" w14:textId="77777777" w:rsidR="006D4BC2" w:rsidRPr="00355420" w:rsidRDefault="006D4BC2" w:rsidP="00492794">
            <w:pPr>
              <w:rPr>
                <w:sz w:val="22"/>
                <w:szCs w:val="22"/>
                <w:lang w:val="sr-Latn-ME"/>
              </w:rPr>
            </w:pPr>
            <w:r w:rsidRPr="00355420">
              <w:rPr>
                <w:sz w:val="22"/>
                <w:szCs w:val="22"/>
                <w:lang w:val="sr-Latn-ME"/>
              </w:rPr>
              <w:t>Ponovite isti postupak s drugom nozdrvom.</w:t>
            </w:r>
          </w:p>
          <w:p w14:paraId="59AF89DB" w14:textId="77777777" w:rsidR="006D4BC2" w:rsidRPr="00355420" w:rsidRDefault="006D4BC2" w:rsidP="00492794">
            <w:pPr>
              <w:rPr>
                <w:sz w:val="22"/>
                <w:szCs w:val="22"/>
                <w:lang w:val="sr-Latn-ME"/>
              </w:rPr>
            </w:pPr>
          </w:p>
          <w:p w14:paraId="3E4873FF" w14:textId="77777777" w:rsidR="006D4BC2" w:rsidRPr="00355420" w:rsidRDefault="006D4BC2" w:rsidP="00492794">
            <w:pPr>
              <w:rPr>
                <w:sz w:val="22"/>
                <w:szCs w:val="22"/>
                <w:lang w:val="sr-Latn-ME"/>
              </w:rPr>
            </w:pPr>
            <w:r w:rsidRPr="00355420">
              <w:rPr>
                <w:sz w:val="22"/>
                <w:szCs w:val="22"/>
                <w:lang w:val="sr-Latn-ME"/>
              </w:rPr>
              <w:t>Nakon upotrebe pažljivo čistom papirnom maramicom obrišite vrh raspršivača i vratite zaštitni poklopac.</w:t>
            </w:r>
          </w:p>
          <w:p w14:paraId="7C96C484" w14:textId="77777777" w:rsidR="006D4BC2" w:rsidRPr="00355420" w:rsidRDefault="006D4BC2" w:rsidP="00492794">
            <w:pPr>
              <w:rPr>
                <w:sz w:val="22"/>
                <w:szCs w:val="22"/>
                <w:lang w:val="sr-Latn-ME"/>
              </w:rPr>
            </w:pPr>
          </w:p>
        </w:tc>
        <w:tc>
          <w:tcPr>
            <w:tcW w:w="4178" w:type="dxa"/>
          </w:tcPr>
          <w:p w14:paraId="3EFDF5B6" w14:textId="77777777" w:rsidR="006D4BC2" w:rsidRPr="00355420" w:rsidRDefault="006D4BC2" w:rsidP="00492794">
            <w:pPr>
              <w:rPr>
                <w:sz w:val="22"/>
                <w:szCs w:val="22"/>
                <w:lang w:val="sr-Latn-ME"/>
              </w:rPr>
            </w:pPr>
            <w:r w:rsidRPr="00355420">
              <w:rPr>
                <w:sz w:val="22"/>
                <w:szCs w:val="22"/>
                <w:lang w:val="sr-Latn-ME"/>
              </w:rPr>
              <w:t>Slika 3</w:t>
            </w:r>
          </w:p>
          <w:p w14:paraId="2FC82767" w14:textId="7E83EE78" w:rsidR="006D4BC2" w:rsidRPr="00355420" w:rsidRDefault="006D4BC2" w:rsidP="00492794">
            <w:pPr>
              <w:rPr>
                <w:sz w:val="22"/>
                <w:szCs w:val="22"/>
                <w:lang w:val="sr-Latn-ME"/>
              </w:rPr>
            </w:pPr>
            <w:r w:rsidRPr="00355420">
              <w:rPr>
                <w:sz w:val="22"/>
                <w:szCs w:val="22"/>
                <w:lang w:val="sr-Latn-ME"/>
              </w:rPr>
              <w:t xml:space="preserve">                            </w:t>
            </w:r>
            <w:r w:rsidRPr="00355420">
              <w:rPr>
                <w:noProof/>
                <w:sz w:val="22"/>
                <w:szCs w:val="22"/>
              </w:rPr>
              <w:drawing>
                <wp:inline distT="0" distB="0" distL="0" distR="0" wp14:anchorId="544C95CE" wp14:editId="0FD521F2">
                  <wp:extent cx="1211580" cy="1150620"/>
                  <wp:effectExtent l="0" t="0" r="7620" b="0"/>
                  <wp:docPr id="93265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80" cy="1150620"/>
                          </a:xfrm>
                          <a:prstGeom prst="rect">
                            <a:avLst/>
                          </a:prstGeom>
                          <a:noFill/>
                          <a:ln>
                            <a:noFill/>
                          </a:ln>
                        </pic:spPr>
                      </pic:pic>
                    </a:graphicData>
                  </a:graphic>
                </wp:inline>
              </w:drawing>
            </w:r>
          </w:p>
        </w:tc>
      </w:tr>
    </w:tbl>
    <w:p w14:paraId="05BDE0D7" w14:textId="77777777" w:rsidR="006D4BC2" w:rsidRPr="00355420" w:rsidRDefault="006D4BC2" w:rsidP="006D4BC2">
      <w:pPr>
        <w:rPr>
          <w:sz w:val="22"/>
          <w:szCs w:val="22"/>
          <w:lang w:val="sr-Latn-ME"/>
        </w:rPr>
      </w:pPr>
    </w:p>
    <w:p w14:paraId="606739D2" w14:textId="54A54635" w:rsidR="006D4BC2" w:rsidRPr="00355420" w:rsidRDefault="006D4BC2" w:rsidP="00ED0BDD">
      <w:pPr>
        <w:jc w:val="both"/>
        <w:rPr>
          <w:sz w:val="22"/>
          <w:szCs w:val="22"/>
          <w:lang w:val="sr-Latn-ME"/>
        </w:rPr>
      </w:pPr>
      <w:r w:rsidRPr="00355420">
        <w:rPr>
          <w:sz w:val="22"/>
          <w:szCs w:val="22"/>
          <w:lang w:val="sr-Latn-ME"/>
        </w:rPr>
        <w:t>Iz higijenskih razloga i sprečavanja širenja infekcija, svaku bočicu spreja treba da  koristi samo jedna osoba.</w:t>
      </w:r>
    </w:p>
    <w:p w14:paraId="73222373" w14:textId="77777777" w:rsidR="006D4BC2" w:rsidRPr="00355420" w:rsidRDefault="006D4BC2" w:rsidP="00ED0BDD">
      <w:pPr>
        <w:jc w:val="both"/>
        <w:rPr>
          <w:sz w:val="22"/>
          <w:szCs w:val="22"/>
          <w:lang w:val="sr-Latn-ME"/>
        </w:rPr>
      </w:pPr>
    </w:p>
    <w:p w14:paraId="7FB6DDC5" w14:textId="22A96BC4" w:rsidR="006D4BC2" w:rsidRPr="00355420" w:rsidRDefault="006D4BC2" w:rsidP="00ED0BDD">
      <w:pPr>
        <w:jc w:val="both"/>
        <w:rPr>
          <w:b/>
          <w:sz w:val="22"/>
          <w:szCs w:val="22"/>
          <w:lang w:val="sr-Latn-ME"/>
        </w:rPr>
      </w:pPr>
      <w:r w:rsidRPr="00355420">
        <w:rPr>
          <w:b/>
          <w:sz w:val="22"/>
          <w:szCs w:val="22"/>
          <w:lang w:val="sr-Latn-ME"/>
        </w:rPr>
        <w:t>Trajanje liječenja</w:t>
      </w:r>
    </w:p>
    <w:p w14:paraId="5897F68C" w14:textId="77777777" w:rsidR="0002235B" w:rsidRPr="00355420" w:rsidRDefault="0002235B" w:rsidP="00ED0BDD">
      <w:pPr>
        <w:jc w:val="both"/>
        <w:rPr>
          <w:b/>
          <w:sz w:val="22"/>
          <w:szCs w:val="22"/>
          <w:lang w:val="sr-Latn-ME"/>
        </w:rPr>
      </w:pPr>
    </w:p>
    <w:p w14:paraId="2566DD75" w14:textId="77777777" w:rsidR="006D4BC2" w:rsidRPr="00355420" w:rsidRDefault="006D4BC2" w:rsidP="00ED0BDD">
      <w:pPr>
        <w:jc w:val="both"/>
        <w:rPr>
          <w:b/>
          <w:sz w:val="22"/>
          <w:szCs w:val="22"/>
          <w:lang w:val="sr-Latn-ME"/>
        </w:rPr>
      </w:pPr>
      <w:r w:rsidRPr="00355420">
        <w:rPr>
          <w:sz w:val="22"/>
          <w:szCs w:val="22"/>
          <w:lang w:val="sr-Latn-ME"/>
        </w:rPr>
        <w:t>Lijek se ne smije primjenjivati duže od 5 dana, osim ako ljekar ne propiše drugačije.</w:t>
      </w:r>
    </w:p>
    <w:p w14:paraId="764A93F6" w14:textId="77777777" w:rsidR="006D4BC2" w:rsidRPr="00355420" w:rsidRDefault="006D4BC2" w:rsidP="00ED0BDD">
      <w:pPr>
        <w:jc w:val="both"/>
        <w:rPr>
          <w:sz w:val="22"/>
          <w:szCs w:val="22"/>
          <w:lang w:val="sr-Latn-ME"/>
        </w:rPr>
      </w:pPr>
      <w:r w:rsidRPr="00355420">
        <w:rPr>
          <w:sz w:val="22"/>
          <w:szCs w:val="22"/>
          <w:lang w:val="sr-Latn-ME"/>
        </w:rPr>
        <w:t>Lijek se može ponovo primijeniti nakon pauze od nekoliko dana.</w:t>
      </w:r>
    </w:p>
    <w:p w14:paraId="261B48FE" w14:textId="77777777" w:rsidR="006D4BC2" w:rsidRPr="00355420" w:rsidRDefault="006D4BC2" w:rsidP="00ED0BDD">
      <w:pPr>
        <w:jc w:val="both"/>
        <w:rPr>
          <w:sz w:val="22"/>
          <w:szCs w:val="22"/>
          <w:lang w:val="sr-Latn-ME"/>
        </w:rPr>
      </w:pPr>
    </w:p>
    <w:p w14:paraId="7FCBFF3A" w14:textId="77777777" w:rsidR="006D4BC2" w:rsidRPr="00355420" w:rsidRDefault="006D4BC2" w:rsidP="00ED0BDD">
      <w:pPr>
        <w:jc w:val="both"/>
        <w:rPr>
          <w:sz w:val="22"/>
          <w:szCs w:val="22"/>
          <w:lang w:val="sr-Latn-ME"/>
        </w:rPr>
      </w:pPr>
      <w:r w:rsidRPr="00355420">
        <w:rPr>
          <w:sz w:val="22"/>
          <w:szCs w:val="22"/>
          <w:lang w:val="sr-Latn-ME"/>
        </w:rPr>
        <w:t>Tokom primjene kod djece, uvijek se mora obratiti ljekaru za savjet.</w:t>
      </w:r>
    </w:p>
    <w:p w14:paraId="500B54CC" w14:textId="77777777" w:rsidR="006D4BC2" w:rsidRPr="00355420" w:rsidRDefault="006D4BC2" w:rsidP="00ED0BDD">
      <w:pPr>
        <w:jc w:val="both"/>
        <w:rPr>
          <w:sz w:val="22"/>
          <w:szCs w:val="22"/>
          <w:lang w:val="sr-Latn-ME"/>
        </w:rPr>
      </w:pPr>
    </w:p>
    <w:p w14:paraId="5DC0F258" w14:textId="77777777" w:rsidR="006D4BC2" w:rsidRPr="00355420" w:rsidRDefault="006D4BC2" w:rsidP="00ED0BDD">
      <w:pPr>
        <w:jc w:val="both"/>
        <w:rPr>
          <w:sz w:val="22"/>
          <w:szCs w:val="22"/>
          <w:lang w:val="sr-Latn-ME"/>
        </w:rPr>
      </w:pPr>
      <w:r w:rsidRPr="00355420">
        <w:rPr>
          <w:sz w:val="22"/>
          <w:szCs w:val="22"/>
          <w:lang w:val="sr-Latn-ME"/>
        </w:rPr>
        <w:t>Hronična primjena može dovesti do hroničnog oticanja te do oštećenja sluznice nosa.</w:t>
      </w:r>
    </w:p>
    <w:p w14:paraId="4E1E0ACF" w14:textId="77777777" w:rsidR="006D4BC2" w:rsidRPr="00355420" w:rsidRDefault="006D4BC2" w:rsidP="00ED0BDD">
      <w:pPr>
        <w:jc w:val="both"/>
        <w:rPr>
          <w:sz w:val="22"/>
          <w:szCs w:val="22"/>
          <w:lang w:val="sr-Latn-ME"/>
        </w:rPr>
      </w:pPr>
    </w:p>
    <w:p w14:paraId="7191962A" w14:textId="77777777" w:rsidR="006D4BC2" w:rsidRPr="00355420" w:rsidRDefault="006D4BC2" w:rsidP="00ED0BDD">
      <w:pPr>
        <w:jc w:val="both"/>
        <w:rPr>
          <w:sz w:val="22"/>
          <w:szCs w:val="22"/>
          <w:lang w:val="sr-Latn-ME"/>
        </w:rPr>
      </w:pPr>
      <w:r w:rsidRPr="00355420">
        <w:rPr>
          <w:sz w:val="22"/>
          <w:szCs w:val="22"/>
          <w:lang w:val="sr-Latn-ME"/>
        </w:rPr>
        <w:t>Kod bolesnika s hroničnom upalom sluznice nosa lijek se smije primjenjivati samo pod nadzorom ljekara zbog rizika od atrofije (istanjivanja) nosne sluznice.</w:t>
      </w:r>
    </w:p>
    <w:p w14:paraId="793AC9D5" w14:textId="77777777" w:rsidR="006D4BC2" w:rsidRPr="00355420" w:rsidRDefault="006D4BC2" w:rsidP="00ED0BDD">
      <w:pPr>
        <w:jc w:val="both"/>
        <w:rPr>
          <w:sz w:val="22"/>
          <w:szCs w:val="22"/>
          <w:lang w:val="sr-Latn-ME"/>
        </w:rPr>
      </w:pPr>
    </w:p>
    <w:p w14:paraId="5F5DE4E4" w14:textId="760C9A70" w:rsidR="006D4BC2" w:rsidRPr="00355420" w:rsidRDefault="006D4BC2" w:rsidP="00ED0BDD">
      <w:pPr>
        <w:jc w:val="both"/>
        <w:rPr>
          <w:sz w:val="22"/>
          <w:szCs w:val="22"/>
          <w:lang w:val="sr-Latn-ME"/>
        </w:rPr>
      </w:pPr>
      <w:r w:rsidRPr="00355420">
        <w:rPr>
          <w:sz w:val="22"/>
          <w:szCs w:val="22"/>
          <w:lang w:val="sr-Latn-ME"/>
        </w:rPr>
        <w:t>Ako mislite da</w:t>
      </w:r>
      <w:r w:rsidR="0002235B" w:rsidRPr="00355420">
        <w:rPr>
          <w:sz w:val="22"/>
          <w:szCs w:val="22"/>
          <w:lang w:val="sr-Latn-ME"/>
        </w:rPr>
        <w:t xml:space="preserve"> lijek</w:t>
      </w:r>
      <w:r w:rsidRPr="00355420">
        <w:rPr>
          <w:sz w:val="22"/>
          <w:szCs w:val="22"/>
          <w:lang w:val="sr-Latn-ME"/>
        </w:rPr>
        <w:t xml:space="preserve"> Meralys</w:t>
      </w:r>
      <w:r w:rsidR="0002235B" w:rsidRPr="00355420">
        <w:rPr>
          <w:sz w:val="22"/>
          <w:szCs w:val="22"/>
          <w:lang w:val="sr-Latn-ME"/>
        </w:rPr>
        <w:t>,</w:t>
      </w:r>
      <w:r w:rsidRPr="00355420">
        <w:rPr>
          <w:sz w:val="22"/>
          <w:szCs w:val="22"/>
          <w:lang w:val="sr-Latn-ME"/>
        </w:rPr>
        <w:t xml:space="preserve"> sprej za nos djeluje prejako ili preslabo, obratite se svom ljekaru ili farmaceutu.</w:t>
      </w:r>
    </w:p>
    <w:p w14:paraId="676FF6CF" w14:textId="77777777" w:rsidR="006D4BC2" w:rsidRPr="00355420" w:rsidRDefault="006D4BC2" w:rsidP="00ED0BDD">
      <w:pPr>
        <w:jc w:val="both"/>
        <w:rPr>
          <w:b/>
          <w:sz w:val="22"/>
          <w:szCs w:val="22"/>
          <w:lang w:val="sr-Latn-ME"/>
        </w:rPr>
      </w:pPr>
    </w:p>
    <w:p w14:paraId="72621133" w14:textId="6937C258" w:rsidR="00445D8F" w:rsidRPr="00355420" w:rsidRDefault="00A32113" w:rsidP="00ED0BDD">
      <w:pPr>
        <w:jc w:val="both"/>
        <w:rPr>
          <w:b/>
          <w:sz w:val="22"/>
          <w:szCs w:val="22"/>
          <w:lang w:val="sr-Latn-ME"/>
        </w:rPr>
      </w:pPr>
      <w:r w:rsidRPr="00355420">
        <w:rPr>
          <w:b/>
          <w:sz w:val="22"/>
          <w:szCs w:val="22"/>
          <w:lang w:val="sr-Latn-ME"/>
        </w:rPr>
        <w:t>Ako ste uzeli više lijeka</w:t>
      </w:r>
      <w:r w:rsidR="006D4BC2" w:rsidRPr="00355420">
        <w:rPr>
          <w:b/>
          <w:sz w:val="22"/>
          <w:szCs w:val="22"/>
          <w:lang w:val="sr-Latn-ME"/>
        </w:rPr>
        <w:t xml:space="preserve"> Meralys sprej za nos n</w:t>
      </w:r>
      <w:r w:rsidRPr="00355420">
        <w:rPr>
          <w:b/>
          <w:sz w:val="22"/>
          <w:szCs w:val="22"/>
          <w:lang w:val="sr-Latn-ME"/>
        </w:rPr>
        <w:t>ego što je trebalo</w:t>
      </w:r>
    </w:p>
    <w:p w14:paraId="57515E5A" w14:textId="77777777" w:rsidR="006D4BC2" w:rsidRPr="00355420" w:rsidRDefault="006D4BC2" w:rsidP="00ED0BDD">
      <w:pPr>
        <w:jc w:val="both"/>
        <w:rPr>
          <w:b/>
          <w:sz w:val="22"/>
          <w:szCs w:val="22"/>
          <w:lang w:val="sr-Latn-ME"/>
        </w:rPr>
      </w:pPr>
    </w:p>
    <w:p w14:paraId="166427FA" w14:textId="77777777" w:rsidR="006D4BC2" w:rsidRPr="00355420" w:rsidRDefault="006D4BC2" w:rsidP="00ED0BDD">
      <w:pPr>
        <w:jc w:val="both"/>
        <w:rPr>
          <w:sz w:val="22"/>
          <w:szCs w:val="22"/>
          <w:lang w:val="sr-Latn-ME"/>
        </w:rPr>
      </w:pPr>
      <w:r w:rsidRPr="00355420">
        <w:rPr>
          <w:sz w:val="22"/>
          <w:szCs w:val="22"/>
          <w:lang w:val="sr-Latn-ME"/>
        </w:rPr>
        <w:t xml:space="preserve">U slučaju sumnje na predoziranje, odmah se javite ljekaru, koji će započeti potrebno liječenje. </w:t>
      </w:r>
    </w:p>
    <w:p w14:paraId="1B5E5C6B" w14:textId="77777777" w:rsidR="006D4BC2" w:rsidRPr="00355420" w:rsidRDefault="006D4BC2" w:rsidP="00ED0BDD">
      <w:pPr>
        <w:jc w:val="both"/>
        <w:rPr>
          <w:sz w:val="22"/>
          <w:szCs w:val="22"/>
          <w:lang w:val="sr-Latn-ME"/>
        </w:rPr>
      </w:pPr>
      <w:r w:rsidRPr="00355420">
        <w:rPr>
          <w:sz w:val="22"/>
          <w:szCs w:val="22"/>
          <w:lang w:val="sr-Latn-ME"/>
        </w:rPr>
        <w:lastRenderedPageBreak/>
        <w:t>Mogu se javiti sljedeći simptomi predoziranja:</w:t>
      </w:r>
    </w:p>
    <w:p w14:paraId="0E0C2A00"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proširene ili sužene očne zjenice,</w:t>
      </w:r>
    </w:p>
    <w:p w14:paraId="03B3ED2A"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mučnina i povraćanje,</w:t>
      </w:r>
    </w:p>
    <w:p w14:paraId="289E0959"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bljedilo, plavo obojena koža i usne,</w:t>
      </w:r>
    </w:p>
    <w:p w14:paraId="51D971CC"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povišena tjelesna temperatura, znojenje ili pad tjelesne temperature,</w:t>
      </w:r>
    </w:p>
    <w:p w14:paraId="1DEF907A" w14:textId="77777777" w:rsidR="006D4BC2" w:rsidRPr="00355420" w:rsidRDefault="006D4BC2" w:rsidP="00ED0BDD">
      <w:pPr>
        <w:ind w:left="709" w:hanging="709"/>
        <w:jc w:val="both"/>
        <w:rPr>
          <w:sz w:val="22"/>
          <w:szCs w:val="22"/>
          <w:lang w:val="sr-Latn-ME"/>
        </w:rPr>
      </w:pPr>
      <w:r w:rsidRPr="00355420">
        <w:rPr>
          <w:sz w:val="22"/>
          <w:szCs w:val="22"/>
          <w:lang w:val="sr-Latn-ME"/>
        </w:rPr>
        <w:t>•</w:t>
      </w:r>
      <w:r w:rsidRPr="00355420">
        <w:rPr>
          <w:sz w:val="22"/>
          <w:szCs w:val="22"/>
          <w:lang w:val="sr-Latn-ME"/>
        </w:rPr>
        <w:tab/>
        <w:t>kardiovaskularni poremećaji, npr. poremećaj srčanog ritma poput presporog, prebrzog ili nepravilnog rada srca, porast ili pad krvnog pritiska, cirkulatorni šok, srčani arest (prestanak rada srca),</w:t>
      </w:r>
    </w:p>
    <w:p w14:paraId="0A866B58" w14:textId="638332F2"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plućni poremećaji (edem pluća, prestanak disanja (apnea)),</w:t>
      </w:r>
    </w:p>
    <w:p w14:paraId="61D0CC55"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letargija, pospanost i koma,</w:t>
      </w:r>
    </w:p>
    <w:p w14:paraId="223BD004" w14:textId="77777777" w:rsidR="006D4BC2" w:rsidRPr="00355420" w:rsidRDefault="006D4BC2" w:rsidP="00ED0BDD">
      <w:pPr>
        <w:jc w:val="both"/>
        <w:rPr>
          <w:sz w:val="22"/>
          <w:szCs w:val="22"/>
          <w:lang w:val="sr-Latn-ME"/>
        </w:rPr>
      </w:pPr>
      <w:r w:rsidRPr="00355420">
        <w:rPr>
          <w:sz w:val="22"/>
          <w:szCs w:val="22"/>
          <w:lang w:val="sr-Latn-ME"/>
        </w:rPr>
        <w:t>•</w:t>
      </w:r>
      <w:r w:rsidRPr="00355420">
        <w:rPr>
          <w:sz w:val="22"/>
          <w:szCs w:val="22"/>
          <w:lang w:val="sr-Latn-ME"/>
        </w:rPr>
        <w:tab/>
        <w:t>tjeskoba, uzbuđenost, halucinacije, grčevi mišića i napadi (konvulzije).</w:t>
      </w:r>
    </w:p>
    <w:p w14:paraId="6BA7FBF2" w14:textId="77777777" w:rsidR="006D4BC2" w:rsidRPr="00355420" w:rsidRDefault="006D4BC2" w:rsidP="00ED0BDD">
      <w:pPr>
        <w:jc w:val="both"/>
        <w:rPr>
          <w:sz w:val="22"/>
          <w:szCs w:val="22"/>
          <w:lang w:val="sr-Latn-ME"/>
        </w:rPr>
      </w:pPr>
    </w:p>
    <w:p w14:paraId="26797298" w14:textId="77777777" w:rsidR="006D4BC2" w:rsidRPr="00355420" w:rsidRDefault="006D4BC2" w:rsidP="00ED0BDD">
      <w:pPr>
        <w:jc w:val="both"/>
        <w:rPr>
          <w:sz w:val="22"/>
          <w:szCs w:val="22"/>
          <w:lang w:val="sr-Latn-ME"/>
        </w:rPr>
      </w:pPr>
      <w:r w:rsidRPr="00355420">
        <w:rPr>
          <w:sz w:val="22"/>
          <w:szCs w:val="22"/>
          <w:lang w:val="sr-Latn-ME"/>
        </w:rPr>
        <w:t>Posebno kod djece, predoziranje često može biti popraćeno konvulzijama i komom, usporenjem srčanog ritma, prestankom disanja (apneja) i porastom krvnog pritiska, nakon čega može uslijediti pad krvnog pritiska.</w:t>
      </w:r>
    </w:p>
    <w:p w14:paraId="204F1EFA" w14:textId="77777777" w:rsidR="006D4BC2" w:rsidRPr="00355420" w:rsidRDefault="006D4BC2" w:rsidP="00ED0BDD">
      <w:pPr>
        <w:jc w:val="both"/>
        <w:rPr>
          <w:sz w:val="22"/>
          <w:szCs w:val="22"/>
          <w:lang w:val="sr-Latn-ME"/>
        </w:rPr>
      </w:pPr>
    </w:p>
    <w:p w14:paraId="373AD4E1" w14:textId="05CA4A2D" w:rsidR="00A32113" w:rsidRPr="00355420" w:rsidRDefault="00A32113" w:rsidP="00ED0BDD">
      <w:pPr>
        <w:jc w:val="both"/>
        <w:rPr>
          <w:b/>
          <w:sz w:val="22"/>
          <w:szCs w:val="22"/>
          <w:lang w:val="sr-Latn-ME"/>
        </w:rPr>
      </w:pPr>
      <w:r w:rsidRPr="00355420">
        <w:rPr>
          <w:b/>
          <w:sz w:val="22"/>
          <w:szCs w:val="22"/>
          <w:lang w:val="sr-Latn-ME"/>
        </w:rPr>
        <w:t xml:space="preserve">Ako ste zaboravili da uzmete lijek </w:t>
      </w:r>
      <w:r w:rsidR="006D4BC2" w:rsidRPr="00355420">
        <w:rPr>
          <w:b/>
          <w:sz w:val="22"/>
          <w:szCs w:val="22"/>
          <w:lang w:val="sr-Latn-ME"/>
        </w:rPr>
        <w:t>Meralys sprej za nos</w:t>
      </w:r>
    </w:p>
    <w:p w14:paraId="7E8C581F" w14:textId="77777777" w:rsidR="006D4BC2" w:rsidRPr="00355420" w:rsidRDefault="006D4BC2" w:rsidP="00ED0BDD">
      <w:pPr>
        <w:jc w:val="both"/>
        <w:rPr>
          <w:b/>
          <w:sz w:val="22"/>
          <w:szCs w:val="22"/>
          <w:lang w:val="sr-Latn-ME"/>
        </w:rPr>
      </w:pPr>
    </w:p>
    <w:p w14:paraId="19EC1CFB" w14:textId="77777777" w:rsidR="006D4BC2" w:rsidRPr="00355420" w:rsidRDefault="006D4BC2" w:rsidP="00ED0BDD">
      <w:pPr>
        <w:pStyle w:val="Header"/>
        <w:jc w:val="both"/>
        <w:rPr>
          <w:sz w:val="22"/>
          <w:szCs w:val="22"/>
          <w:lang w:val="sr-Latn-ME"/>
        </w:rPr>
      </w:pPr>
      <w:r w:rsidRPr="00355420">
        <w:rPr>
          <w:sz w:val="22"/>
          <w:szCs w:val="22"/>
          <w:lang w:val="sr-Latn-ME"/>
        </w:rPr>
        <w:t>Nemojte primijeniti dvostruku dozu kako bi nadoknadili zaboravljenu dozu, već lijek nastavite koristiti u skladu sa uputstvima.</w:t>
      </w:r>
    </w:p>
    <w:p w14:paraId="12209623" w14:textId="77777777" w:rsidR="006D4BC2" w:rsidRPr="00355420" w:rsidRDefault="006D4BC2" w:rsidP="00ED0BDD">
      <w:pPr>
        <w:jc w:val="both"/>
        <w:rPr>
          <w:sz w:val="22"/>
          <w:szCs w:val="22"/>
          <w:lang w:val="sr-Latn-ME"/>
        </w:rPr>
      </w:pPr>
    </w:p>
    <w:p w14:paraId="2B972872" w14:textId="77777777" w:rsidR="006D4BC2" w:rsidRPr="00355420" w:rsidRDefault="00A32113" w:rsidP="00ED0BDD">
      <w:pPr>
        <w:jc w:val="both"/>
        <w:rPr>
          <w:b/>
          <w:sz w:val="22"/>
          <w:szCs w:val="22"/>
          <w:lang w:val="sr-Latn-ME"/>
        </w:rPr>
      </w:pPr>
      <w:r w:rsidRPr="00355420">
        <w:rPr>
          <w:b/>
          <w:sz w:val="22"/>
          <w:szCs w:val="22"/>
          <w:lang w:val="sr-Latn-ME"/>
        </w:rPr>
        <w:t xml:space="preserve">Ako prestanete da uzimate lijek </w:t>
      </w:r>
      <w:r w:rsidR="006D4BC2" w:rsidRPr="00355420">
        <w:rPr>
          <w:b/>
          <w:sz w:val="22"/>
          <w:szCs w:val="22"/>
          <w:lang w:val="sr-Latn-ME"/>
        </w:rPr>
        <w:t>Meralys sprej za nos</w:t>
      </w:r>
    </w:p>
    <w:p w14:paraId="58EF86FA" w14:textId="60F778FA" w:rsidR="00A32113" w:rsidRPr="00355420" w:rsidRDefault="00A32113" w:rsidP="00ED0BDD">
      <w:pPr>
        <w:jc w:val="both"/>
        <w:rPr>
          <w:b/>
          <w:sz w:val="22"/>
          <w:szCs w:val="22"/>
          <w:lang w:val="sr-Latn-ME"/>
        </w:rPr>
      </w:pPr>
    </w:p>
    <w:p w14:paraId="1FA22B5C" w14:textId="3B4669FF" w:rsidR="006D4BC2" w:rsidRPr="00355420" w:rsidRDefault="006D4BC2" w:rsidP="00ED0BDD">
      <w:pPr>
        <w:jc w:val="both"/>
        <w:rPr>
          <w:sz w:val="22"/>
          <w:szCs w:val="22"/>
          <w:lang w:val="sr-Latn-ME"/>
        </w:rPr>
      </w:pPr>
      <w:r w:rsidRPr="00355420">
        <w:rPr>
          <w:sz w:val="22"/>
          <w:szCs w:val="22"/>
          <w:lang w:val="sr-Latn-ME"/>
        </w:rPr>
        <w:t xml:space="preserve">U slučaju bilo kakvih nejasnoća ili pitanja u vezi s primjenom </w:t>
      </w:r>
      <w:r w:rsidR="00D45C46" w:rsidRPr="00355420">
        <w:rPr>
          <w:sz w:val="22"/>
          <w:szCs w:val="22"/>
          <w:lang w:val="sr-Latn-ME"/>
        </w:rPr>
        <w:t xml:space="preserve">lijeka </w:t>
      </w:r>
      <w:r w:rsidRPr="00355420">
        <w:rPr>
          <w:sz w:val="22"/>
          <w:szCs w:val="22"/>
          <w:lang w:val="sr-Latn-ME"/>
        </w:rPr>
        <w:t>Meralys</w:t>
      </w:r>
      <w:r w:rsidR="00D45C46" w:rsidRPr="00355420">
        <w:rPr>
          <w:sz w:val="22"/>
          <w:szCs w:val="22"/>
          <w:lang w:val="sr-Latn-ME"/>
        </w:rPr>
        <w:t>,</w:t>
      </w:r>
      <w:r w:rsidRPr="00355420">
        <w:rPr>
          <w:sz w:val="22"/>
          <w:szCs w:val="22"/>
          <w:lang w:val="sr-Latn-ME"/>
        </w:rPr>
        <w:t xml:space="preserve"> sprej za nos, obratite se svom ljekaru ili farmaceutu. </w:t>
      </w:r>
    </w:p>
    <w:p w14:paraId="33B86B35" w14:textId="77777777" w:rsidR="006D4BC2" w:rsidRPr="00355420" w:rsidRDefault="006D4BC2" w:rsidP="00ED0BDD">
      <w:pPr>
        <w:jc w:val="both"/>
        <w:rPr>
          <w:b/>
          <w:sz w:val="22"/>
          <w:szCs w:val="22"/>
          <w:lang w:val="sr-Latn-ME"/>
        </w:rPr>
      </w:pPr>
    </w:p>
    <w:p w14:paraId="7819FEA8" w14:textId="77777777" w:rsidR="00445D8F" w:rsidRPr="00355420" w:rsidRDefault="00445D8F" w:rsidP="00ED0BDD">
      <w:pPr>
        <w:jc w:val="both"/>
        <w:rPr>
          <w:sz w:val="22"/>
          <w:szCs w:val="22"/>
          <w:lang w:val="sr-Latn-ME"/>
        </w:rPr>
      </w:pPr>
    </w:p>
    <w:p w14:paraId="205744B8" w14:textId="77777777" w:rsidR="00A32113" w:rsidRPr="00355420" w:rsidRDefault="00A32113" w:rsidP="00ED0BDD">
      <w:pPr>
        <w:tabs>
          <w:tab w:val="left" w:pos="540"/>
          <w:tab w:val="left" w:pos="569"/>
        </w:tabs>
        <w:jc w:val="both"/>
        <w:rPr>
          <w:b/>
          <w:bCs/>
          <w:sz w:val="22"/>
          <w:szCs w:val="22"/>
          <w:lang w:val="sr-Latn-ME"/>
        </w:rPr>
      </w:pPr>
      <w:r w:rsidRPr="00355420">
        <w:rPr>
          <w:b/>
          <w:bCs/>
          <w:sz w:val="22"/>
          <w:szCs w:val="22"/>
          <w:lang w:val="sr-Latn-ME"/>
        </w:rPr>
        <w:t xml:space="preserve">4. </w:t>
      </w:r>
      <w:r w:rsidR="00291DAD" w:rsidRPr="00355420">
        <w:rPr>
          <w:b/>
          <w:bCs/>
          <w:sz w:val="22"/>
          <w:szCs w:val="22"/>
          <w:lang w:val="sr-Latn-ME"/>
        </w:rPr>
        <w:tab/>
      </w:r>
      <w:r w:rsidRPr="00355420">
        <w:rPr>
          <w:b/>
          <w:bCs/>
          <w:sz w:val="22"/>
          <w:szCs w:val="22"/>
          <w:lang w:val="sr-Latn-ME"/>
        </w:rPr>
        <w:t>MOGUĆA NEŽELJENA DEJSTVA</w:t>
      </w:r>
    </w:p>
    <w:p w14:paraId="4EF3FCA4" w14:textId="77777777" w:rsidR="00445D8F" w:rsidRPr="00355420" w:rsidRDefault="00445D8F" w:rsidP="00ED0BDD">
      <w:pPr>
        <w:jc w:val="both"/>
        <w:rPr>
          <w:sz w:val="22"/>
          <w:szCs w:val="22"/>
          <w:lang w:val="sr-Latn-ME"/>
        </w:rPr>
      </w:pPr>
    </w:p>
    <w:p w14:paraId="01300975" w14:textId="175D2DB0" w:rsidR="006D5C11" w:rsidRPr="00355420" w:rsidRDefault="006D5C11" w:rsidP="00ED0BDD">
      <w:pPr>
        <w:numPr>
          <w:ilvl w:val="12"/>
          <w:numId w:val="0"/>
        </w:numPr>
        <w:tabs>
          <w:tab w:val="left" w:pos="720"/>
        </w:tabs>
        <w:ind w:right="-29"/>
        <w:jc w:val="both"/>
        <w:rPr>
          <w:sz w:val="22"/>
          <w:szCs w:val="22"/>
          <w:lang w:val="sr-Latn-ME"/>
        </w:rPr>
      </w:pPr>
      <w:r w:rsidRPr="00355420">
        <w:rPr>
          <w:sz w:val="22"/>
          <w:szCs w:val="22"/>
          <w:lang w:val="sr-Latn-ME"/>
        </w:rPr>
        <w:t xml:space="preserve">Kao i svi ljekovi i lijek </w:t>
      </w:r>
      <w:r w:rsidR="006D4BC2" w:rsidRPr="00355420">
        <w:rPr>
          <w:bCs/>
          <w:sz w:val="22"/>
          <w:szCs w:val="22"/>
          <w:lang w:val="sr-Latn-ME"/>
        </w:rPr>
        <w:t>Meralys sprej za nos</w:t>
      </w:r>
      <w:r w:rsidRPr="00355420">
        <w:rPr>
          <w:sz w:val="22"/>
          <w:szCs w:val="22"/>
          <w:lang w:val="sr-Latn-ME"/>
        </w:rPr>
        <w:t xml:space="preserve"> može izazvati neželjena dejstva iako se ona ne moraju javiti kod svakoga.</w:t>
      </w:r>
    </w:p>
    <w:p w14:paraId="5AE7A946" w14:textId="77777777" w:rsidR="006D4BC2" w:rsidRPr="00355420" w:rsidRDefault="006D4BC2" w:rsidP="00ED0BDD">
      <w:pPr>
        <w:numPr>
          <w:ilvl w:val="12"/>
          <w:numId w:val="0"/>
        </w:numPr>
        <w:tabs>
          <w:tab w:val="left" w:pos="720"/>
        </w:tabs>
        <w:ind w:right="-29"/>
        <w:jc w:val="both"/>
        <w:rPr>
          <w:sz w:val="22"/>
          <w:szCs w:val="22"/>
          <w:lang w:val="sr-Latn-ME"/>
        </w:rPr>
      </w:pPr>
    </w:p>
    <w:p w14:paraId="1667A2A3" w14:textId="031C84CC" w:rsidR="006D4BC2" w:rsidRPr="00355420" w:rsidRDefault="006D4BC2" w:rsidP="00EE3A36">
      <w:pPr>
        <w:jc w:val="both"/>
        <w:rPr>
          <w:sz w:val="22"/>
          <w:szCs w:val="22"/>
          <w:lang w:val="sr-Latn-ME"/>
        </w:rPr>
      </w:pPr>
      <w:r w:rsidRPr="00355420">
        <w:rPr>
          <w:b/>
          <w:sz w:val="22"/>
          <w:szCs w:val="22"/>
          <w:lang w:val="sr-Latn-ME"/>
        </w:rPr>
        <w:t xml:space="preserve">Odmah prestanite koristiti </w:t>
      </w:r>
      <w:r w:rsidR="00D45C46" w:rsidRPr="00355420">
        <w:rPr>
          <w:b/>
          <w:sz w:val="22"/>
          <w:szCs w:val="22"/>
          <w:lang w:val="sr-Latn-ME"/>
        </w:rPr>
        <w:t xml:space="preserve">lijek </w:t>
      </w:r>
      <w:r w:rsidRPr="00355420">
        <w:rPr>
          <w:b/>
          <w:sz w:val="22"/>
          <w:szCs w:val="22"/>
          <w:lang w:val="sr-Latn-ME"/>
        </w:rPr>
        <w:t>Meralys sprej za nos i potražite pomoć ljekara ako Vam se javi nešto od sljedećeg</w:t>
      </w:r>
      <w:r w:rsidRPr="00355420">
        <w:rPr>
          <w:sz w:val="22"/>
          <w:szCs w:val="22"/>
          <w:lang w:val="sr-Latn-ME"/>
        </w:rPr>
        <w:t xml:space="preserve"> (to mogu biti znakovi alergijske reakcije): </w:t>
      </w:r>
    </w:p>
    <w:p w14:paraId="20D6FD8A" w14:textId="77777777" w:rsidR="006D4BC2" w:rsidRPr="00355420" w:rsidRDefault="006D4BC2" w:rsidP="0002235B">
      <w:pPr>
        <w:jc w:val="both"/>
        <w:rPr>
          <w:sz w:val="22"/>
          <w:szCs w:val="22"/>
          <w:lang w:val="sr-Latn-ME"/>
        </w:rPr>
      </w:pPr>
      <w:r w:rsidRPr="00355420">
        <w:rPr>
          <w:sz w:val="22"/>
          <w:szCs w:val="22"/>
          <w:lang w:val="sr-Latn-ME"/>
        </w:rPr>
        <w:t>-</w:t>
      </w:r>
      <w:r w:rsidRPr="00355420">
        <w:rPr>
          <w:sz w:val="22"/>
          <w:szCs w:val="22"/>
          <w:lang w:val="sr-Latn-ME"/>
        </w:rPr>
        <w:tab/>
        <w:t xml:space="preserve">otežano disanje ili gutanje, oticanje lica, usana, jezika ili grla, </w:t>
      </w:r>
    </w:p>
    <w:p w14:paraId="72C9650E"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 xml:space="preserve">jak svrab kože, sa crvenim osipom ili uzdignutim neravninama na koži. </w:t>
      </w:r>
    </w:p>
    <w:p w14:paraId="3336C6B1" w14:textId="77777777" w:rsidR="006D4BC2" w:rsidRPr="00355420" w:rsidRDefault="006D4BC2">
      <w:pPr>
        <w:jc w:val="both"/>
        <w:rPr>
          <w:sz w:val="22"/>
          <w:szCs w:val="22"/>
          <w:lang w:val="sr-Latn-ME"/>
        </w:rPr>
      </w:pPr>
    </w:p>
    <w:p w14:paraId="577150D6" w14:textId="77777777" w:rsidR="006D4BC2" w:rsidRPr="00355420" w:rsidRDefault="006D4BC2">
      <w:pPr>
        <w:jc w:val="both"/>
        <w:rPr>
          <w:sz w:val="22"/>
          <w:szCs w:val="22"/>
          <w:lang w:val="sr-Latn-ME"/>
        </w:rPr>
      </w:pPr>
      <w:r w:rsidRPr="00355420">
        <w:rPr>
          <w:sz w:val="22"/>
          <w:szCs w:val="22"/>
          <w:lang w:val="sr-Latn-ME"/>
        </w:rPr>
        <w:t>Zabilježena su sljedeća neželjena dejstva:</w:t>
      </w:r>
    </w:p>
    <w:p w14:paraId="31370818" w14:textId="77777777" w:rsidR="006D4BC2" w:rsidRPr="00355420" w:rsidRDefault="006D4BC2">
      <w:pPr>
        <w:jc w:val="both"/>
        <w:rPr>
          <w:sz w:val="22"/>
          <w:szCs w:val="22"/>
          <w:lang w:val="sr-Latn-ME"/>
        </w:rPr>
      </w:pPr>
    </w:p>
    <w:p w14:paraId="273E5F35" w14:textId="77777777" w:rsidR="006D4BC2" w:rsidRPr="00355420" w:rsidRDefault="006D4BC2">
      <w:pPr>
        <w:jc w:val="both"/>
        <w:rPr>
          <w:sz w:val="22"/>
          <w:szCs w:val="22"/>
          <w:lang w:val="sr-Latn-ME"/>
        </w:rPr>
      </w:pPr>
      <w:r w:rsidRPr="00355420">
        <w:rPr>
          <w:b/>
          <w:sz w:val="22"/>
          <w:szCs w:val="22"/>
          <w:lang w:val="sr-Latn-ME"/>
        </w:rPr>
        <w:t>Česta</w:t>
      </w:r>
      <w:r w:rsidRPr="00355420">
        <w:rPr>
          <w:sz w:val="22"/>
          <w:szCs w:val="22"/>
          <w:lang w:val="sr-Latn-ME"/>
        </w:rPr>
        <w:t xml:space="preserve"> (javljaju se kod manje od 1 na 10 osoba):</w:t>
      </w:r>
    </w:p>
    <w:p w14:paraId="1ED7299B"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privremeni i blagi simptomi iritacije, kao što su peckanje ili suvoća sluzokože nosa i/ili grla,</w:t>
      </w:r>
    </w:p>
    <w:p w14:paraId="3F63DF5F"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kijanje.</w:t>
      </w:r>
    </w:p>
    <w:p w14:paraId="757D24F6" w14:textId="77777777" w:rsidR="006D4BC2" w:rsidRPr="00355420" w:rsidRDefault="006D4BC2">
      <w:pPr>
        <w:jc w:val="both"/>
        <w:rPr>
          <w:sz w:val="22"/>
          <w:szCs w:val="22"/>
          <w:lang w:val="sr-Latn-ME"/>
        </w:rPr>
      </w:pPr>
    </w:p>
    <w:p w14:paraId="5CFFEF52" w14:textId="77777777" w:rsidR="006D4BC2" w:rsidRPr="00355420" w:rsidRDefault="006D4BC2">
      <w:pPr>
        <w:jc w:val="both"/>
        <w:rPr>
          <w:sz w:val="22"/>
          <w:szCs w:val="22"/>
          <w:lang w:val="sr-Latn-ME"/>
        </w:rPr>
      </w:pPr>
      <w:r w:rsidRPr="00355420">
        <w:rPr>
          <w:b/>
          <w:sz w:val="22"/>
          <w:szCs w:val="22"/>
          <w:lang w:val="sr-Latn-ME"/>
        </w:rPr>
        <w:t>Povremena</w:t>
      </w:r>
      <w:r w:rsidRPr="00355420">
        <w:rPr>
          <w:sz w:val="22"/>
          <w:szCs w:val="22"/>
          <w:lang w:val="sr-Latn-ME"/>
        </w:rPr>
        <w:t xml:space="preserve"> (javljaju se kod manje od 1 na 100 osoba)</w:t>
      </w:r>
    </w:p>
    <w:p w14:paraId="618D03AA" w14:textId="6CAE6871"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reakcije preosjetljivosti (osip, svrab, oticanje kože i sluz</w:t>
      </w:r>
      <w:r w:rsidR="00D45C46" w:rsidRPr="00355420">
        <w:rPr>
          <w:sz w:val="22"/>
          <w:szCs w:val="22"/>
          <w:lang w:val="sr-Latn-ME"/>
        </w:rPr>
        <w:t>okože</w:t>
      </w:r>
      <w:r w:rsidRPr="00355420">
        <w:rPr>
          <w:sz w:val="22"/>
          <w:szCs w:val="22"/>
          <w:lang w:val="sr-Latn-ME"/>
        </w:rPr>
        <w:t>),</w:t>
      </w:r>
    </w:p>
    <w:p w14:paraId="79D279A7"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osjećaj začepljenosti nosa (nakon prestanka dejstva lijeka),</w:t>
      </w:r>
    </w:p>
    <w:p w14:paraId="1A920743"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krvarenje iz nosa.</w:t>
      </w:r>
    </w:p>
    <w:p w14:paraId="6F2D5819" w14:textId="77777777" w:rsidR="006D4BC2" w:rsidRPr="00355420" w:rsidRDefault="006D4BC2">
      <w:pPr>
        <w:jc w:val="both"/>
        <w:rPr>
          <w:sz w:val="22"/>
          <w:szCs w:val="22"/>
          <w:lang w:val="sr-Latn-ME"/>
        </w:rPr>
      </w:pPr>
    </w:p>
    <w:p w14:paraId="3999B137" w14:textId="77777777" w:rsidR="006D4BC2" w:rsidRPr="00355420" w:rsidRDefault="006D4BC2">
      <w:pPr>
        <w:jc w:val="both"/>
        <w:rPr>
          <w:sz w:val="22"/>
          <w:szCs w:val="22"/>
          <w:lang w:val="sr-Latn-ME"/>
        </w:rPr>
      </w:pPr>
      <w:r w:rsidRPr="00355420">
        <w:rPr>
          <w:b/>
          <w:sz w:val="22"/>
          <w:szCs w:val="22"/>
          <w:lang w:val="sr-Latn-ME"/>
        </w:rPr>
        <w:t>Rijetka</w:t>
      </w:r>
      <w:r w:rsidRPr="00355420">
        <w:rPr>
          <w:sz w:val="22"/>
          <w:szCs w:val="22"/>
          <w:lang w:val="sr-Latn-ME"/>
        </w:rPr>
        <w:t xml:space="preserve"> (javljaju se kod manje od 1 na 1000 osoba)</w:t>
      </w:r>
    </w:p>
    <w:p w14:paraId="583067D1"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osjećaj lupanja srca (palpitacije),</w:t>
      </w:r>
    </w:p>
    <w:p w14:paraId="540B98C9"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ubrzani otkucaji srca (tahikardija),</w:t>
      </w:r>
    </w:p>
    <w:p w14:paraId="5BF14B62"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porast krvnog pritiska,</w:t>
      </w:r>
    </w:p>
    <w:p w14:paraId="52E5CBD0"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mučnina.</w:t>
      </w:r>
    </w:p>
    <w:p w14:paraId="54C8C2E7" w14:textId="77777777" w:rsidR="006D4BC2" w:rsidRPr="00355420" w:rsidRDefault="006D4BC2">
      <w:pPr>
        <w:jc w:val="both"/>
        <w:rPr>
          <w:sz w:val="22"/>
          <w:szCs w:val="22"/>
          <w:lang w:val="sr-Latn-ME"/>
        </w:rPr>
      </w:pPr>
    </w:p>
    <w:p w14:paraId="34E9F7AD" w14:textId="07BA6FF4" w:rsidR="006D4BC2" w:rsidRPr="00355420" w:rsidRDefault="006D4BC2">
      <w:pPr>
        <w:jc w:val="both"/>
        <w:rPr>
          <w:sz w:val="22"/>
          <w:szCs w:val="22"/>
          <w:lang w:val="sr-Latn-ME"/>
        </w:rPr>
      </w:pPr>
      <w:r w:rsidRPr="00355420">
        <w:rPr>
          <w:b/>
          <w:sz w:val="22"/>
          <w:szCs w:val="22"/>
          <w:lang w:val="sr-Latn-ME"/>
        </w:rPr>
        <w:t>Vrlo rijetko</w:t>
      </w:r>
      <w:r w:rsidRPr="00355420">
        <w:rPr>
          <w:sz w:val="22"/>
          <w:szCs w:val="22"/>
          <w:lang w:val="sr-Latn-ME"/>
        </w:rPr>
        <w:t xml:space="preserve"> (javljaju se kod manje od 1 na 10</w:t>
      </w:r>
      <w:r w:rsidR="00D45C46" w:rsidRPr="00355420">
        <w:rPr>
          <w:sz w:val="22"/>
          <w:szCs w:val="22"/>
          <w:lang w:val="sr-Latn-ME"/>
        </w:rPr>
        <w:t xml:space="preserve"> </w:t>
      </w:r>
      <w:r w:rsidRPr="00355420">
        <w:rPr>
          <w:sz w:val="22"/>
          <w:szCs w:val="22"/>
          <w:lang w:val="sr-Latn-ME"/>
        </w:rPr>
        <w:t>000 osoba)</w:t>
      </w:r>
    </w:p>
    <w:p w14:paraId="0ECF86EF"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nervoza, nemir,</w:t>
      </w:r>
    </w:p>
    <w:p w14:paraId="4A78458E"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teškoće pri uspavljivanju, nesanica,</w:t>
      </w:r>
    </w:p>
    <w:p w14:paraId="03114469" w14:textId="77777777" w:rsidR="006D4BC2" w:rsidRPr="00355420" w:rsidRDefault="006D4BC2">
      <w:pPr>
        <w:jc w:val="both"/>
        <w:rPr>
          <w:sz w:val="22"/>
          <w:szCs w:val="22"/>
          <w:lang w:val="sr-Latn-ME"/>
        </w:rPr>
      </w:pPr>
      <w:r w:rsidRPr="00355420">
        <w:rPr>
          <w:sz w:val="22"/>
          <w:szCs w:val="22"/>
          <w:lang w:val="sr-Latn-ME"/>
        </w:rPr>
        <w:lastRenderedPageBreak/>
        <w:t>•</w:t>
      </w:r>
      <w:r w:rsidRPr="00355420">
        <w:rPr>
          <w:sz w:val="22"/>
          <w:szCs w:val="22"/>
          <w:lang w:val="sr-Latn-ME"/>
        </w:rPr>
        <w:tab/>
        <w:t>pospanost/ošamućenost (najčešće kod djece),</w:t>
      </w:r>
    </w:p>
    <w:p w14:paraId="487A323B"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glavobolja,</w:t>
      </w:r>
    </w:p>
    <w:p w14:paraId="12E5E338"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nesvjestica,</w:t>
      </w:r>
    </w:p>
    <w:p w14:paraId="184AA766"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halucinacije i konvulzije (najčešće kod djece),</w:t>
      </w:r>
    </w:p>
    <w:p w14:paraId="0304B58C" w14:textId="77777777" w:rsidR="006D4BC2" w:rsidRPr="00355420" w:rsidRDefault="006D4BC2">
      <w:pPr>
        <w:jc w:val="both"/>
        <w:rPr>
          <w:sz w:val="22"/>
          <w:szCs w:val="22"/>
          <w:lang w:val="sr-Latn-ME"/>
        </w:rPr>
      </w:pPr>
      <w:r w:rsidRPr="00355420">
        <w:rPr>
          <w:sz w:val="22"/>
          <w:szCs w:val="22"/>
          <w:lang w:val="sr-Latn-ME"/>
        </w:rPr>
        <w:t>•</w:t>
      </w:r>
      <w:r w:rsidRPr="00355420">
        <w:rPr>
          <w:sz w:val="22"/>
          <w:szCs w:val="22"/>
          <w:lang w:val="sr-Latn-ME"/>
        </w:rPr>
        <w:tab/>
        <w:t>nepravilni rad srca,</w:t>
      </w:r>
    </w:p>
    <w:p w14:paraId="69B9C280" w14:textId="66B565E4" w:rsidR="006D4BC2" w:rsidRPr="00355420" w:rsidRDefault="006D4BC2" w:rsidP="00ED0BDD">
      <w:pPr>
        <w:numPr>
          <w:ilvl w:val="12"/>
          <w:numId w:val="0"/>
        </w:numPr>
        <w:tabs>
          <w:tab w:val="left" w:pos="720"/>
        </w:tabs>
        <w:ind w:right="-29"/>
        <w:jc w:val="both"/>
        <w:rPr>
          <w:sz w:val="22"/>
          <w:szCs w:val="22"/>
          <w:lang w:val="sr-Latn-ME"/>
        </w:rPr>
      </w:pPr>
      <w:r w:rsidRPr="00355420">
        <w:rPr>
          <w:sz w:val="22"/>
          <w:szCs w:val="22"/>
          <w:lang w:val="sr-Latn-ME"/>
        </w:rPr>
        <w:t>•</w:t>
      </w:r>
      <w:r w:rsidRPr="00355420">
        <w:rPr>
          <w:sz w:val="22"/>
          <w:szCs w:val="22"/>
          <w:lang w:val="sr-Latn-ME"/>
        </w:rPr>
        <w:tab/>
        <w:t>prestanak disanja (apneja) kod male djece ili novorođenčadi.</w:t>
      </w:r>
    </w:p>
    <w:p w14:paraId="2AE773DE" w14:textId="77777777" w:rsidR="006D5C11" w:rsidRPr="00355420" w:rsidRDefault="006D5C11" w:rsidP="00EE3A36">
      <w:pPr>
        <w:pStyle w:val="NoSpacing"/>
        <w:jc w:val="both"/>
        <w:rPr>
          <w:rFonts w:eastAsia="Calibri"/>
          <w:spacing w:val="-5"/>
          <w:sz w:val="22"/>
          <w:szCs w:val="22"/>
          <w:u w:val="single"/>
          <w:lang w:val="sr-Latn-ME"/>
        </w:rPr>
      </w:pPr>
    </w:p>
    <w:p w14:paraId="0C54E57E" w14:textId="77777777" w:rsidR="00C269D7" w:rsidRPr="00355420" w:rsidRDefault="00C269D7" w:rsidP="0002235B">
      <w:pPr>
        <w:pStyle w:val="NoSpacing"/>
        <w:jc w:val="both"/>
        <w:rPr>
          <w:rFonts w:eastAsia="Calibri"/>
          <w:spacing w:val="-5"/>
          <w:sz w:val="22"/>
          <w:szCs w:val="22"/>
          <w:u w:val="single"/>
          <w:lang w:val="sr-Latn-ME"/>
        </w:rPr>
      </w:pPr>
      <w:r w:rsidRPr="00355420">
        <w:rPr>
          <w:rFonts w:eastAsia="Calibri"/>
          <w:spacing w:val="-5"/>
          <w:sz w:val="22"/>
          <w:szCs w:val="22"/>
          <w:u w:val="single"/>
          <w:lang w:val="sr-Latn-ME"/>
        </w:rPr>
        <w:t>Prijavljivanje sumnji na neželjena dejstva</w:t>
      </w:r>
    </w:p>
    <w:p w14:paraId="2FF4C996" w14:textId="77777777" w:rsidR="00C269D7" w:rsidRPr="00355420" w:rsidRDefault="00C269D7" w:rsidP="00ED0BDD">
      <w:pPr>
        <w:pStyle w:val="NoSpacing"/>
        <w:jc w:val="both"/>
        <w:rPr>
          <w:rFonts w:eastAsia="Calibri"/>
          <w:spacing w:val="-5"/>
          <w:sz w:val="22"/>
          <w:szCs w:val="22"/>
          <w:u w:val="single"/>
          <w:lang w:val="sr-Latn-ME"/>
        </w:rPr>
      </w:pPr>
    </w:p>
    <w:p w14:paraId="5CE6412A" w14:textId="77777777" w:rsidR="00C269D7" w:rsidRPr="00355420" w:rsidRDefault="0029138F" w:rsidP="00EE3A36">
      <w:pPr>
        <w:pStyle w:val="NoSpacing"/>
        <w:jc w:val="both"/>
        <w:rPr>
          <w:rFonts w:eastAsia="Calibri"/>
          <w:sz w:val="22"/>
          <w:szCs w:val="22"/>
          <w:lang w:val="sr-Latn-ME"/>
        </w:rPr>
      </w:pPr>
      <w:r w:rsidRPr="00355420">
        <w:rPr>
          <w:rFonts w:eastAsia="Calibri"/>
          <w:sz w:val="22"/>
          <w:szCs w:val="22"/>
          <w:lang w:val="sr-Latn-ME"/>
        </w:rPr>
        <w:t>Ako V</w:t>
      </w:r>
      <w:r w:rsidR="00C269D7" w:rsidRPr="00355420">
        <w:rPr>
          <w:rFonts w:eastAsia="Calibri"/>
          <w:sz w:val="22"/>
          <w:szCs w:val="22"/>
          <w:lang w:val="sr-Latn-ME"/>
        </w:rPr>
        <w:t>am se javi bilo koje neželjeno d</w:t>
      </w:r>
      <w:r w:rsidRPr="00355420">
        <w:rPr>
          <w:rFonts w:eastAsia="Calibri"/>
          <w:sz w:val="22"/>
          <w:szCs w:val="22"/>
          <w:lang w:val="sr-Latn-ME"/>
        </w:rPr>
        <w:t xml:space="preserve">ejstvo recite to svom ljekaru, </w:t>
      </w:r>
      <w:r w:rsidR="00C269D7" w:rsidRPr="00355420">
        <w:rPr>
          <w:rFonts w:eastAsia="Calibri"/>
          <w:sz w:val="22"/>
          <w:szCs w:val="22"/>
          <w:lang w:val="sr-Latn-ME"/>
        </w:rPr>
        <w:t>farmaceutu ili medicinskoj sestri. Ovo uključuje i bilo koja neželjena dejstva koja nijesu navedena u ovom uputstvu</w:t>
      </w:r>
      <w:r w:rsidR="00C269D7" w:rsidRPr="00355420">
        <w:rPr>
          <w:rFonts w:eastAsia="Calibri"/>
          <w:spacing w:val="-4"/>
          <w:sz w:val="22"/>
          <w:szCs w:val="22"/>
          <w:lang w:val="sr-Latn-ME"/>
        </w:rPr>
        <w:t>.</w:t>
      </w:r>
      <w:r w:rsidR="007C6028" w:rsidRPr="0035542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85EDD43" w14:textId="77777777" w:rsidR="007C6028" w:rsidRPr="00355420" w:rsidRDefault="007C6028" w:rsidP="0002235B">
      <w:pPr>
        <w:pStyle w:val="NoSpacing"/>
        <w:jc w:val="both"/>
        <w:rPr>
          <w:rFonts w:eastAsia="Calibri"/>
          <w:sz w:val="22"/>
          <w:szCs w:val="22"/>
          <w:lang w:val="sr-Latn-ME"/>
        </w:rPr>
      </w:pPr>
    </w:p>
    <w:p w14:paraId="3A5B0BD6" w14:textId="77777777" w:rsidR="007C6028" w:rsidRPr="00355420" w:rsidRDefault="007C6028" w:rsidP="00ED0BDD">
      <w:pPr>
        <w:jc w:val="both"/>
        <w:rPr>
          <w:sz w:val="22"/>
          <w:szCs w:val="22"/>
          <w:lang w:val="sr-Latn-ME"/>
        </w:rPr>
      </w:pPr>
      <w:r w:rsidRPr="00355420">
        <w:rPr>
          <w:sz w:val="22"/>
          <w:szCs w:val="22"/>
          <w:lang w:val="sr-Latn-ME"/>
        </w:rPr>
        <w:t xml:space="preserve">Institut za ljekove i medicinska sredstva </w:t>
      </w:r>
    </w:p>
    <w:p w14:paraId="51E1E8EF" w14:textId="77777777" w:rsidR="007C6028" w:rsidRPr="00355420" w:rsidRDefault="007C6028" w:rsidP="00ED0BDD">
      <w:pPr>
        <w:jc w:val="both"/>
        <w:rPr>
          <w:sz w:val="22"/>
          <w:szCs w:val="22"/>
          <w:lang w:val="sr-Latn-ME"/>
        </w:rPr>
      </w:pPr>
      <w:r w:rsidRPr="00355420">
        <w:rPr>
          <w:sz w:val="22"/>
          <w:szCs w:val="22"/>
          <w:lang w:val="sr-Latn-ME"/>
        </w:rPr>
        <w:t>Odjeljenje za farmakovigilancu</w:t>
      </w:r>
    </w:p>
    <w:p w14:paraId="62B1EAA5" w14:textId="77777777" w:rsidR="007C6028" w:rsidRPr="00355420" w:rsidRDefault="007C6028" w:rsidP="00ED0BDD">
      <w:pPr>
        <w:jc w:val="both"/>
        <w:rPr>
          <w:sz w:val="22"/>
          <w:szCs w:val="22"/>
          <w:lang w:val="sr-Latn-ME"/>
        </w:rPr>
      </w:pPr>
      <w:r w:rsidRPr="00355420">
        <w:rPr>
          <w:sz w:val="22"/>
          <w:szCs w:val="22"/>
          <w:lang w:val="sr-Latn-ME"/>
        </w:rPr>
        <w:t>Bulevar Ivana Crnojevića 64a, 81000 Podgorica</w:t>
      </w:r>
    </w:p>
    <w:p w14:paraId="5E83A344" w14:textId="77777777" w:rsidR="007C6028" w:rsidRPr="00355420" w:rsidRDefault="007C6028" w:rsidP="00ED0BDD">
      <w:pPr>
        <w:jc w:val="both"/>
        <w:rPr>
          <w:sz w:val="22"/>
          <w:szCs w:val="22"/>
          <w:lang w:val="sr-Latn-ME"/>
        </w:rPr>
      </w:pPr>
    </w:p>
    <w:p w14:paraId="7B1B540C" w14:textId="77777777" w:rsidR="007C6028" w:rsidRPr="00355420" w:rsidRDefault="007C6028" w:rsidP="00ED0BDD">
      <w:pPr>
        <w:jc w:val="both"/>
        <w:rPr>
          <w:sz w:val="22"/>
          <w:szCs w:val="22"/>
          <w:lang w:val="sr-Latn-ME"/>
        </w:rPr>
      </w:pPr>
      <w:r w:rsidRPr="00355420">
        <w:rPr>
          <w:sz w:val="22"/>
          <w:szCs w:val="22"/>
          <w:lang w:val="sr-Latn-ME"/>
        </w:rPr>
        <w:t>tel: +382 (0) 20 310 280</w:t>
      </w:r>
    </w:p>
    <w:p w14:paraId="62744339" w14:textId="77777777" w:rsidR="007C6028" w:rsidRPr="00355420" w:rsidRDefault="007C6028" w:rsidP="00ED0BDD">
      <w:pPr>
        <w:jc w:val="both"/>
        <w:rPr>
          <w:sz w:val="22"/>
          <w:szCs w:val="22"/>
          <w:lang w:val="sr-Latn-ME"/>
        </w:rPr>
      </w:pPr>
      <w:r w:rsidRPr="00355420">
        <w:rPr>
          <w:sz w:val="22"/>
          <w:szCs w:val="22"/>
          <w:lang w:val="sr-Latn-ME"/>
        </w:rPr>
        <w:t>fax: +382 (0) 20 310 581</w:t>
      </w:r>
    </w:p>
    <w:p w14:paraId="2143CD15" w14:textId="77777777" w:rsidR="007C6028" w:rsidRPr="00355420" w:rsidRDefault="00431B76" w:rsidP="00ED0BDD">
      <w:pPr>
        <w:jc w:val="both"/>
        <w:rPr>
          <w:sz w:val="22"/>
          <w:szCs w:val="22"/>
          <w:lang w:val="sr-Latn-ME"/>
        </w:rPr>
      </w:pPr>
      <w:hyperlink r:id="rId11" w:history="1">
        <w:r w:rsidR="00510F22" w:rsidRPr="00355420">
          <w:rPr>
            <w:rStyle w:val="Hyperlink"/>
            <w:sz w:val="22"/>
            <w:szCs w:val="22"/>
            <w:lang w:val="sr-Latn-ME"/>
          </w:rPr>
          <w:t>www.cinmed.me</w:t>
        </w:r>
      </w:hyperlink>
      <w:r w:rsidR="00510F22" w:rsidRPr="00355420">
        <w:rPr>
          <w:sz w:val="22"/>
          <w:szCs w:val="22"/>
          <w:lang w:val="sr-Latn-ME"/>
        </w:rPr>
        <w:t xml:space="preserve"> </w:t>
      </w:r>
    </w:p>
    <w:p w14:paraId="411F5D45" w14:textId="77777777" w:rsidR="007C6028" w:rsidRPr="00355420" w:rsidRDefault="00431B76" w:rsidP="00ED0BDD">
      <w:pPr>
        <w:jc w:val="both"/>
        <w:rPr>
          <w:sz w:val="22"/>
          <w:szCs w:val="22"/>
          <w:lang w:val="sr-Latn-ME"/>
        </w:rPr>
      </w:pPr>
      <w:hyperlink r:id="rId12" w:history="1">
        <w:r w:rsidR="00510F22" w:rsidRPr="00355420">
          <w:rPr>
            <w:rStyle w:val="Hyperlink"/>
            <w:sz w:val="22"/>
            <w:szCs w:val="22"/>
            <w:lang w:val="sr-Latn-ME"/>
          </w:rPr>
          <w:t>nezeljenadejstva@cinmed.me</w:t>
        </w:r>
      </w:hyperlink>
      <w:r w:rsidR="00510F22" w:rsidRPr="00355420">
        <w:rPr>
          <w:sz w:val="22"/>
          <w:szCs w:val="22"/>
          <w:lang w:val="sr-Latn-ME"/>
        </w:rPr>
        <w:t xml:space="preserve"> </w:t>
      </w:r>
    </w:p>
    <w:p w14:paraId="6B49F435" w14:textId="77777777" w:rsidR="00396B66" w:rsidRPr="00355420" w:rsidRDefault="007C6028" w:rsidP="00ED0BDD">
      <w:pPr>
        <w:jc w:val="both"/>
        <w:rPr>
          <w:sz w:val="22"/>
          <w:szCs w:val="22"/>
          <w:lang w:val="sr-Latn-ME"/>
        </w:rPr>
      </w:pPr>
      <w:r w:rsidRPr="00355420">
        <w:rPr>
          <w:sz w:val="22"/>
          <w:szCs w:val="22"/>
          <w:lang w:val="sr-Latn-ME"/>
        </w:rPr>
        <w:t>putem IS zdravstvene zaštite</w:t>
      </w:r>
    </w:p>
    <w:p w14:paraId="0F2A94C9" w14:textId="77777777" w:rsidR="0082338C" w:rsidRPr="00355420" w:rsidRDefault="0082338C" w:rsidP="00ED0BDD">
      <w:pPr>
        <w:jc w:val="both"/>
        <w:rPr>
          <w:sz w:val="22"/>
          <w:szCs w:val="22"/>
          <w:lang w:val="sr-Latn-ME"/>
        </w:rPr>
      </w:pPr>
      <w:r w:rsidRPr="00355420">
        <w:rPr>
          <w:sz w:val="22"/>
          <w:szCs w:val="22"/>
          <w:lang w:val="sr-Latn-ME"/>
        </w:rPr>
        <w:t>QR kod za online prijavu</w:t>
      </w:r>
      <w:r w:rsidR="0014423E" w:rsidRPr="00355420">
        <w:rPr>
          <w:sz w:val="22"/>
          <w:szCs w:val="22"/>
          <w:lang w:val="sr-Latn-ME"/>
        </w:rPr>
        <w:t xml:space="preserve"> sumnje na neželjeno dejstvo lijeka</w:t>
      </w:r>
      <w:r w:rsidRPr="00355420">
        <w:rPr>
          <w:sz w:val="22"/>
          <w:szCs w:val="22"/>
          <w:lang w:val="sr-Latn-ME"/>
        </w:rPr>
        <w:t>:</w:t>
      </w:r>
    </w:p>
    <w:p w14:paraId="6F9A9C7D" w14:textId="77777777" w:rsidR="0082338C" w:rsidRPr="00355420" w:rsidRDefault="0082338C" w:rsidP="007C6028">
      <w:pPr>
        <w:rPr>
          <w:sz w:val="22"/>
          <w:szCs w:val="22"/>
          <w:lang w:val="sr-Latn-ME"/>
        </w:rPr>
      </w:pPr>
    </w:p>
    <w:p w14:paraId="19724D77" w14:textId="77777777" w:rsidR="0082338C" w:rsidRPr="00355420" w:rsidRDefault="00C547D5" w:rsidP="007C6028">
      <w:pPr>
        <w:rPr>
          <w:sz w:val="22"/>
          <w:szCs w:val="22"/>
          <w:lang w:val="sr-Latn-ME"/>
        </w:rPr>
      </w:pPr>
      <w:r w:rsidRPr="00355420">
        <w:rPr>
          <w:noProof/>
          <w:sz w:val="22"/>
          <w:szCs w:val="22"/>
        </w:rPr>
        <w:drawing>
          <wp:inline distT="0" distB="0" distL="0" distR="0" wp14:anchorId="7649C4A5" wp14:editId="0709EA5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11290FE" w14:textId="1C084025" w:rsidR="00662339" w:rsidRPr="00355420" w:rsidRDefault="00662339" w:rsidP="00A32113">
      <w:pPr>
        <w:rPr>
          <w:sz w:val="22"/>
          <w:szCs w:val="22"/>
          <w:lang w:val="sr-Latn-ME"/>
        </w:rPr>
      </w:pPr>
    </w:p>
    <w:p w14:paraId="03919759" w14:textId="77777777" w:rsidR="00FA3CFC" w:rsidRPr="00355420" w:rsidRDefault="00FA3CFC" w:rsidP="00A32113">
      <w:pPr>
        <w:rPr>
          <w:sz w:val="22"/>
          <w:szCs w:val="22"/>
          <w:lang w:val="sr-Latn-ME"/>
        </w:rPr>
      </w:pPr>
    </w:p>
    <w:p w14:paraId="5051340B" w14:textId="4D88EEC8" w:rsidR="00A32113" w:rsidRPr="00355420" w:rsidRDefault="00A32113" w:rsidP="00291DAD">
      <w:pPr>
        <w:tabs>
          <w:tab w:val="left" w:pos="540"/>
          <w:tab w:val="left" w:pos="569"/>
        </w:tabs>
        <w:rPr>
          <w:b/>
          <w:bCs/>
          <w:sz w:val="22"/>
          <w:szCs w:val="22"/>
          <w:lang w:val="sr-Latn-ME"/>
        </w:rPr>
      </w:pPr>
      <w:r w:rsidRPr="00355420">
        <w:rPr>
          <w:b/>
          <w:bCs/>
          <w:sz w:val="22"/>
          <w:szCs w:val="22"/>
          <w:lang w:val="sr-Latn-ME"/>
        </w:rPr>
        <w:t xml:space="preserve">5. </w:t>
      </w:r>
      <w:r w:rsidR="00291DAD" w:rsidRPr="00355420">
        <w:rPr>
          <w:b/>
          <w:bCs/>
          <w:sz w:val="22"/>
          <w:szCs w:val="22"/>
          <w:lang w:val="sr-Latn-ME"/>
        </w:rPr>
        <w:tab/>
      </w:r>
      <w:r w:rsidRPr="00355420">
        <w:rPr>
          <w:b/>
          <w:bCs/>
          <w:sz w:val="22"/>
          <w:szCs w:val="22"/>
          <w:lang w:val="sr-Latn-ME"/>
        </w:rPr>
        <w:t xml:space="preserve">KAKO ČUVATI LIJEK </w:t>
      </w:r>
      <w:r w:rsidR="006D4BC2" w:rsidRPr="00355420">
        <w:rPr>
          <w:b/>
          <w:bCs/>
          <w:sz w:val="22"/>
          <w:szCs w:val="22"/>
          <w:lang w:val="sr-Latn-ME"/>
        </w:rPr>
        <w:t>MERALYS SPREJ ZA NOS</w:t>
      </w:r>
    </w:p>
    <w:p w14:paraId="564666AE" w14:textId="77777777" w:rsidR="00445D8F" w:rsidRPr="00355420" w:rsidRDefault="00445D8F" w:rsidP="00A32113">
      <w:pPr>
        <w:rPr>
          <w:sz w:val="22"/>
          <w:szCs w:val="22"/>
          <w:lang w:val="sr-Latn-ME"/>
        </w:rPr>
      </w:pPr>
    </w:p>
    <w:p w14:paraId="65DE157F" w14:textId="77777777" w:rsidR="00991E7D" w:rsidRPr="00355420" w:rsidRDefault="008A7F7D" w:rsidP="00991E7D">
      <w:pPr>
        <w:numPr>
          <w:ilvl w:val="12"/>
          <w:numId w:val="0"/>
        </w:numPr>
        <w:tabs>
          <w:tab w:val="left" w:pos="720"/>
        </w:tabs>
        <w:ind w:right="-2"/>
        <w:rPr>
          <w:sz w:val="22"/>
          <w:szCs w:val="22"/>
          <w:lang w:val="sr-Latn-ME"/>
        </w:rPr>
      </w:pPr>
      <w:r w:rsidRPr="00355420">
        <w:rPr>
          <w:sz w:val="22"/>
          <w:szCs w:val="22"/>
          <w:lang w:val="sr-Latn-ME"/>
        </w:rPr>
        <w:t xml:space="preserve">Lijek čuvajte </w:t>
      </w:r>
      <w:r w:rsidR="00991E7D" w:rsidRPr="00355420">
        <w:rPr>
          <w:sz w:val="22"/>
          <w:szCs w:val="22"/>
          <w:lang w:val="sr-Latn-ME"/>
        </w:rPr>
        <w:t>van pogleda i domašaja djece.</w:t>
      </w:r>
    </w:p>
    <w:p w14:paraId="2BBCB9CB" w14:textId="77777777" w:rsidR="001606A5" w:rsidRPr="00355420" w:rsidRDefault="001606A5" w:rsidP="00991E7D">
      <w:pPr>
        <w:numPr>
          <w:ilvl w:val="12"/>
          <w:numId w:val="0"/>
        </w:numPr>
        <w:tabs>
          <w:tab w:val="left" w:pos="720"/>
        </w:tabs>
        <w:ind w:right="-2"/>
        <w:rPr>
          <w:sz w:val="22"/>
          <w:szCs w:val="22"/>
          <w:lang w:val="sr-Latn-ME"/>
        </w:rPr>
      </w:pPr>
    </w:p>
    <w:p w14:paraId="4A1987BA" w14:textId="77777777" w:rsidR="00FA3CFC" w:rsidRPr="00355420" w:rsidRDefault="00FA3CFC" w:rsidP="00FA3CFC">
      <w:pPr>
        <w:numPr>
          <w:ilvl w:val="12"/>
          <w:numId w:val="0"/>
        </w:numPr>
        <w:tabs>
          <w:tab w:val="left" w:pos="720"/>
        </w:tabs>
        <w:ind w:right="-2"/>
        <w:rPr>
          <w:sz w:val="22"/>
          <w:szCs w:val="22"/>
          <w:lang w:val="sr-Latn-ME"/>
        </w:rPr>
      </w:pPr>
      <w:r w:rsidRPr="00355420">
        <w:rPr>
          <w:sz w:val="22"/>
          <w:szCs w:val="22"/>
          <w:lang w:val="sr-Latn-ME"/>
        </w:rPr>
        <w:t>Ovaj lijek se ne smije upotrijebiti nakon isteka roka upotrebe navedenog na spoljašnjem pakovanju. Rok upotrebe odnosi se na poslednji dan navedenog mjeseca.</w:t>
      </w:r>
    </w:p>
    <w:p w14:paraId="1CBA0BD7" w14:textId="5EDC6EDE" w:rsidR="001606A5" w:rsidRPr="00355420" w:rsidRDefault="001606A5" w:rsidP="001606A5">
      <w:pPr>
        <w:rPr>
          <w:bCs/>
          <w:sz w:val="22"/>
          <w:szCs w:val="22"/>
          <w:lang w:val="sr-Latn-ME"/>
        </w:rPr>
      </w:pPr>
    </w:p>
    <w:p w14:paraId="2864FCCA" w14:textId="519281EF" w:rsidR="001606A5" w:rsidRPr="00355420" w:rsidRDefault="001606A5" w:rsidP="001606A5">
      <w:pPr>
        <w:rPr>
          <w:b/>
          <w:bCs/>
          <w:sz w:val="22"/>
          <w:szCs w:val="22"/>
          <w:lang w:val="sr-Latn-ME"/>
        </w:rPr>
      </w:pPr>
      <w:r w:rsidRPr="00355420">
        <w:rPr>
          <w:bCs/>
          <w:sz w:val="22"/>
          <w:szCs w:val="22"/>
          <w:lang w:val="sr-Latn-ME"/>
        </w:rPr>
        <w:t xml:space="preserve">Rok upotrebe lijeka nakon prvog otvaranja: 6 mjeseci uz čuvanje na temperaturi </w:t>
      </w:r>
      <w:r w:rsidR="00355420" w:rsidRPr="00355420">
        <w:rPr>
          <w:bCs/>
          <w:sz w:val="22"/>
          <w:szCs w:val="22"/>
          <w:lang w:val="sr-Latn-ME"/>
        </w:rPr>
        <w:t>do</w:t>
      </w:r>
      <w:r w:rsidRPr="00355420">
        <w:rPr>
          <w:bCs/>
          <w:sz w:val="22"/>
          <w:szCs w:val="22"/>
          <w:lang w:val="sr-Latn-ME"/>
        </w:rPr>
        <w:t xml:space="preserve"> 25˚C</w:t>
      </w:r>
      <w:r w:rsidRPr="00355420">
        <w:rPr>
          <w:b/>
          <w:bCs/>
          <w:sz w:val="22"/>
          <w:szCs w:val="22"/>
          <w:lang w:val="sr-Latn-ME"/>
        </w:rPr>
        <w:t>.</w:t>
      </w:r>
    </w:p>
    <w:p w14:paraId="14E63403" w14:textId="7D321645" w:rsidR="001606A5" w:rsidRPr="00355420" w:rsidRDefault="001606A5" w:rsidP="001606A5">
      <w:pPr>
        <w:pStyle w:val="Header"/>
        <w:tabs>
          <w:tab w:val="left" w:pos="284"/>
        </w:tabs>
        <w:rPr>
          <w:bCs/>
          <w:sz w:val="22"/>
          <w:szCs w:val="22"/>
          <w:lang w:val="sr-Latn-ME"/>
        </w:rPr>
      </w:pPr>
      <w:r w:rsidRPr="00355420">
        <w:rPr>
          <w:bCs/>
          <w:sz w:val="22"/>
          <w:szCs w:val="22"/>
          <w:lang w:val="sr-Latn-ME"/>
        </w:rPr>
        <w:t xml:space="preserve">Čuvati na temperaturi </w:t>
      </w:r>
      <w:r w:rsidR="004536C4" w:rsidRPr="00355420">
        <w:rPr>
          <w:bCs/>
          <w:sz w:val="22"/>
          <w:szCs w:val="22"/>
          <w:lang w:val="sr-Latn-ME"/>
        </w:rPr>
        <w:t>do</w:t>
      </w:r>
      <w:r w:rsidRPr="00355420">
        <w:rPr>
          <w:bCs/>
          <w:sz w:val="22"/>
          <w:szCs w:val="22"/>
          <w:lang w:val="sr-Latn-ME"/>
        </w:rPr>
        <w:t xml:space="preserve"> 25˚C, u originalnom pakovanju.</w:t>
      </w:r>
    </w:p>
    <w:p w14:paraId="5396E26E" w14:textId="77777777" w:rsidR="00445D8F" w:rsidRPr="00355420" w:rsidRDefault="00445D8F" w:rsidP="00A92C66">
      <w:pPr>
        <w:rPr>
          <w:b/>
          <w:bCs/>
          <w:sz w:val="22"/>
          <w:szCs w:val="22"/>
          <w:lang w:val="sr-Latn-ME"/>
        </w:rPr>
      </w:pPr>
    </w:p>
    <w:p w14:paraId="5E797891" w14:textId="77777777" w:rsidR="00D01E45" w:rsidRPr="00355420" w:rsidRDefault="00D01E45" w:rsidP="00A92C66">
      <w:pPr>
        <w:rPr>
          <w:sz w:val="22"/>
          <w:szCs w:val="22"/>
          <w:lang w:val="sr-Latn-ME" w:eastAsia="hr-HR"/>
        </w:rPr>
      </w:pPr>
      <w:r w:rsidRPr="00355420">
        <w:rPr>
          <w:sz w:val="22"/>
          <w:szCs w:val="22"/>
          <w:lang w:val="sr-Latn-ME" w:eastAsia="hr-HR"/>
        </w:rPr>
        <w:t>Ljekove ne treba bacati u kanalizaciju, niti kućni otpad. Ove mjere pomažu očuvanju životne sredine.</w:t>
      </w:r>
    </w:p>
    <w:p w14:paraId="75132E03" w14:textId="77777777" w:rsidR="00D01E45" w:rsidRPr="00355420" w:rsidRDefault="00D01E45" w:rsidP="00A92C66">
      <w:pPr>
        <w:rPr>
          <w:b/>
          <w:bCs/>
          <w:sz w:val="22"/>
          <w:szCs w:val="22"/>
          <w:lang w:val="sr-Latn-ME" w:eastAsia="hr-HR"/>
        </w:rPr>
      </w:pPr>
      <w:r w:rsidRPr="00355420">
        <w:rPr>
          <w:sz w:val="22"/>
          <w:szCs w:val="22"/>
          <w:lang w:val="sr-Latn-ME" w:eastAsia="hr-HR"/>
        </w:rPr>
        <w:t>Neupotrijebljeni lijek se uništava u skladu sa važećim propisima.</w:t>
      </w:r>
    </w:p>
    <w:p w14:paraId="7BD91309" w14:textId="59569DEA" w:rsidR="00396B66" w:rsidRPr="00355420" w:rsidRDefault="00396B66" w:rsidP="00A32113">
      <w:pPr>
        <w:rPr>
          <w:bCs/>
          <w:sz w:val="22"/>
          <w:szCs w:val="22"/>
          <w:lang w:val="sr-Latn-ME"/>
        </w:rPr>
      </w:pPr>
    </w:p>
    <w:p w14:paraId="6AF50C6C" w14:textId="77777777" w:rsidR="00FA3CFC" w:rsidRPr="00355420" w:rsidRDefault="00FA3CFC" w:rsidP="00A32113">
      <w:pPr>
        <w:rPr>
          <w:bCs/>
          <w:sz w:val="22"/>
          <w:szCs w:val="22"/>
          <w:lang w:val="sr-Latn-ME"/>
        </w:rPr>
      </w:pPr>
    </w:p>
    <w:p w14:paraId="51BC3A7A" w14:textId="77777777" w:rsidR="00A32113" w:rsidRPr="00355420" w:rsidRDefault="00A32113" w:rsidP="00291DAD">
      <w:pPr>
        <w:tabs>
          <w:tab w:val="left" w:pos="540"/>
          <w:tab w:val="left" w:pos="569"/>
        </w:tabs>
        <w:rPr>
          <w:b/>
          <w:bCs/>
          <w:sz w:val="22"/>
          <w:szCs w:val="22"/>
          <w:lang w:val="sr-Latn-ME"/>
        </w:rPr>
      </w:pPr>
      <w:r w:rsidRPr="00355420">
        <w:rPr>
          <w:b/>
          <w:bCs/>
          <w:sz w:val="22"/>
          <w:szCs w:val="22"/>
          <w:lang w:val="sr-Latn-ME"/>
        </w:rPr>
        <w:t xml:space="preserve">6. </w:t>
      </w:r>
      <w:r w:rsidR="00291DAD" w:rsidRPr="00355420">
        <w:rPr>
          <w:b/>
          <w:bCs/>
          <w:sz w:val="22"/>
          <w:szCs w:val="22"/>
          <w:lang w:val="sr-Latn-ME"/>
        </w:rPr>
        <w:tab/>
      </w:r>
      <w:r w:rsidR="00326EEC" w:rsidRPr="00355420">
        <w:rPr>
          <w:b/>
          <w:bCs/>
          <w:sz w:val="22"/>
          <w:szCs w:val="22"/>
          <w:lang w:val="sr-Latn-ME"/>
        </w:rPr>
        <w:t xml:space="preserve">SADRŽAJ PAKOVANJA I </w:t>
      </w:r>
      <w:r w:rsidRPr="00355420">
        <w:rPr>
          <w:b/>
          <w:bCs/>
          <w:sz w:val="22"/>
          <w:szCs w:val="22"/>
          <w:lang w:val="sr-Latn-ME"/>
        </w:rPr>
        <w:t>DODATNE INFORMACIJE</w:t>
      </w:r>
      <w:r w:rsidR="00E06040" w:rsidRPr="00355420">
        <w:rPr>
          <w:b/>
          <w:bCs/>
          <w:sz w:val="22"/>
          <w:szCs w:val="22"/>
          <w:lang w:val="sr-Latn-ME"/>
        </w:rPr>
        <w:t xml:space="preserve"> </w:t>
      </w:r>
    </w:p>
    <w:p w14:paraId="3D1C3E0D" w14:textId="77777777" w:rsidR="00445D8F" w:rsidRPr="00355420" w:rsidRDefault="00445D8F" w:rsidP="00A32113">
      <w:pPr>
        <w:rPr>
          <w:sz w:val="22"/>
          <w:szCs w:val="22"/>
          <w:lang w:val="sr-Latn-ME"/>
        </w:rPr>
      </w:pPr>
    </w:p>
    <w:p w14:paraId="7F85497E" w14:textId="1B123349" w:rsidR="00445D8F" w:rsidRPr="00355420" w:rsidRDefault="00A32113" w:rsidP="00A32113">
      <w:pPr>
        <w:rPr>
          <w:b/>
          <w:sz w:val="22"/>
          <w:szCs w:val="22"/>
          <w:lang w:val="sr-Latn-ME"/>
        </w:rPr>
      </w:pPr>
      <w:r w:rsidRPr="00355420">
        <w:rPr>
          <w:b/>
          <w:bCs/>
          <w:sz w:val="22"/>
          <w:szCs w:val="22"/>
          <w:lang w:val="sr-Latn-ME"/>
        </w:rPr>
        <w:t xml:space="preserve">Šta sadrži lijek </w:t>
      </w:r>
      <w:r w:rsidR="001606A5" w:rsidRPr="00355420">
        <w:rPr>
          <w:b/>
          <w:sz w:val="22"/>
          <w:szCs w:val="22"/>
          <w:lang w:val="sr-Latn-ME"/>
        </w:rPr>
        <w:t>Meralys sprej za nos</w:t>
      </w:r>
    </w:p>
    <w:p w14:paraId="75232818" w14:textId="77777777" w:rsidR="001606A5" w:rsidRPr="00355420" w:rsidRDefault="001606A5" w:rsidP="001606A5">
      <w:pPr>
        <w:rPr>
          <w:sz w:val="22"/>
          <w:szCs w:val="22"/>
          <w:lang w:val="sr-Latn-ME"/>
        </w:rPr>
      </w:pPr>
    </w:p>
    <w:p w14:paraId="5934BCAE" w14:textId="0EA00773" w:rsidR="00FA3CFC" w:rsidRPr="00355420" w:rsidRDefault="00FA3CFC" w:rsidP="001606A5">
      <w:pPr>
        <w:rPr>
          <w:sz w:val="22"/>
          <w:szCs w:val="22"/>
          <w:lang w:val="sr-Latn-ME"/>
        </w:rPr>
      </w:pPr>
      <w:r w:rsidRPr="00355420">
        <w:rPr>
          <w:sz w:val="22"/>
          <w:szCs w:val="22"/>
          <w:lang w:val="sr-Latn-ME"/>
        </w:rPr>
        <w:t>- Aktivna supstanca je ksilometazolin hidrohlorid.</w:t>
      </w:r>
    </w:p>
    <w:p w14:paraId="60C62929" w14:textId="058D4CCE" w:rsidR="001606A5" w:rsidRPr="00355420" w:rsidRDefault="001606A5" w:rsidP="001606A5">
      <w:pPr>
        <w:rPr>
          <w:sz w:val="22"/>
          <w:szCs w:val="22"/>
          <w:lang w:val="sr-Latn-ME"/>
        </w:rPr>
      </w:pPr>
      <w:r w:rsidRPr="00355420">
        <w:rPr>
          <w:sz w:val="22"/>
          <w:szCs w:val="22"/>
          <w:lang w:val="sr-Latn-ME"/>
        </w:rPr>
        <w:t xml:space="preserve">1 ml </w:t>
      </w:r>
      <w:bookmarkStart w:id="0" w:name="OLE_LINK9"/>
      <w:bookmarkStart w:id="1" w:name="OLE_LINK10"/>
      <w:bookmarkStart w:id="2" w:name="OLE_LINK11"/>
      <w:r w:rsidRPr="00355420">
        <w:rPr>
          <w:sz w:val="22"/>
          <w:szCs w:val="22"/>
          <w:lang w:val="sr-Latn-ME"/>
        </w:rPr>
        <w:t xml:space="preserve">Meralys 0,5 mg/ml spreja za nos, rastvora </w:t>
      </w:r>
      <w:bookmarkEnd w:id="0"/>
      <w:bookmarkEnd w:id="1"/>
      <w:bookmarkEnd w:id="2"/>
      <w:r w:rsidRPr="00355420">
        <w:rPr>
          <w:sz w:val="22"/>
          <w:szCs w:val="22"/>
          <w:lang w:val="sr-Latn-ME"/>
        </w:rPr>
        <w:t xml:space="preserve">sadrži 0,5 mg ksilometazolin </w:t>
      </w:r>
      <w:r w:rsidR="00B563CA" w:rsidRPr="00355420">
        <w:rPr>
          <w:sz w:val="22"/>
          <w:szCs w:val="22"/>
          <w:lang w:val="sr-Latn-ME"/>
        </w:rPr>
        <w:t>hidro</w:t>
      </w:r>
      <w:r w:rsidRPr="00355420">
        <w:rPr>
          <w:sz w:val="22"/>
          <w:szCs w:val="22"/>
          <w:lang w:val="sr-Latn-ME"/>
        </w:rPr>
        <w:t xml:space="preserve">hlorida. Jedan potisak (90 µl) sadrži 45 µg ksilometazolin </w:t>
      </w:r>
      <w:r w:rsidR="00B563CA" w:rsidRPr="00355420">
        <w:rPr>
          <w:sz w:val="22"/>
          <w:szCs w:val="22"/>
          <w:lang w:val="sr-Latn-ME"/>
        </w:rPr>
        <w:t>hidro</w:t>
      </w:r>
      <w:r w:rsidRPr="00355420">
        <w:rPr>
          <w:sz w:val="22"/>
          <w:szCs w:val="22"/>
          <w:lang w:val="sr-Latn-ME"/>
        </w:rPr>
        <w:t xml:space="preserve">hlorida.  </w:t>
      </w:r>
    </w:p>
    <w:p w14:paraId="2D260142" w14:textId="18C83881" w:rsidR="001606A5" w:rsidRPr="00355420" w:rsidRDefault="001606A5" w:rsidP="001606A5">
      <w:pPr>
        <w:rPr>
          <w:sz w:val="22"/>
          <w:szCs w:val="22"/>
          <w:lang w:val="sr-Latn-ME"/>
        </w:rPr>
      </w:pPr>
      <w:r w:rsidRPr="00355420">
        <w:rPr>
          <w:sz w:val="22"/>
          <w:szCs w:val="22"/>
          <w:lang w:val="sr-Latn-ME"/>
        </w:rPr>
        <w:t xml:space="preserve">1 ml Meralys 1 mg/ml spreja za nos, rastvora sadrži 1 mg ksilometazolin </w:t>
      </w:r>
      <w:r w:rsidR="00B563CA" w:rsidRPr="00355420">
        <w:rPr>
          <w:sz w:val="22"/>
          <w:szCs w:val="22"/>
          <w:lang w:val="sr-Latn-ME"/>
        </w:rPr>
        <w:t>hidro</w:t>
      </w:r>
      <w:r w:rsidRPr="00355420">
        <w:rPr>
          <w:sz w:val="22"/>
          <w:szCs w:val="22"/>
          <w:lang w:val="sr-Latn-ME"/>
        </w:rPr>
        <w:t xml:space="preserve">hlorida. Jedan potisak (90 µl) sadrži 90 µg ksilometazolin </w:t>
      </w:r>
      <w:r w:rsidR="00B563CA" w:rsidRPr="00355420">
        <w:rPr>
          <w:sz w:val="22"/>
          <w:szCs w:val="22"/>
          <w:lang w:val="sr-Latn-ME"/>
        </w:rPr>
        <w:t>hidro</w:t>
      </w:r>
      <w:r w:rsidRPr="00355420">
        <w:rPr>
          <w:sz w:val="22"/>
          <w:szCs w:val="22"/>
          <w:lang w:val="sr-Latn-ME"/>
        </w:rPr>
        <w:t>hlorida.</w:t>
      </w:r>
    </w:p>
    <w:p w14:paraId="4DF13F3D" w14:textId="77777777" w:rsidR="00FA3CFC" w:rsidRPr="00355420" w:rsidRDefault="00FA3CFC" w:rsidP="001606A5">
      <w:pPr>
        <w:rPr>
          <w:sz w:val="22"/>
          <w:szCs w:val="22"/>
          <w:lang w:val="sr-Latn-ME"/>
        </w:rPr>
      </w:pPr>
    </w:p>
    <w:p w14:paraId="260B0204" w14:textId="542C7325" w:rsidR="001606A5" w:rsidRPr="00355420" w:rsidRDefault="00FA3CFC" w:rsidP="001606A5">
      <w:pPr>
        <w:rPr>
          <w:sz w:val="22"/>
          <w:szCs w:val="22"/>
          <w:lang w:val="sr-Latn-ME"/>
        </w:rPr>
      </w:pPr>
      <w:r w:rsidRPr="00355420">
        <w:rPr>
          <w:sz w:val="22"/>
          <w:szCs w:val="22"/>
          <w:lang w:val="sr-Latn-ME"/>
        </w:rPr>
        <w:lastRenderedPageBreak/>
        <w:t xml:space="preserve">- </w:t>
      </w:r>
      <w:r w:rsidR="001606A5" w:rsidRPr="00355420">
        <w:rPr>
          <w:sz w:val="22"/>
          <w:szCs w:val="22"/>
          <w:lang w:val="sr-Latn-ME"/>
        </w:rPr>
        <w:t>Pomoćne supstance</w:t>
      </w:r>
      <w:r w:rsidRPr="00355420">
        <w:rPr>
          <w:sz w:val="22"/>
          <w:szCs w:val="22"/>
          <w:lang w:val="sr-Latn-ME"/>
        </w:rPr>
        <w:t xml:space="preserve"> su</w:t>
      </w:r>
      <w:r w:rsidR="001606A5" w:rsidRPr="00355420">
        <w:rPr>
          <w:sz w:val="22"/>
          <w:szCs w:val="22"/>
          <w:lang w:val="sr-Latn-ME"/>
        </w:rPr>
        <w:t>: morska voda,</w:t>
      </w:r>
      <w:r w:rsidR="00B563CA" w:rsidRPr="00355420">
        <w:rPr>
          <w:sz w:val="22"/>
          <w:szCs w:val="22"/>
          <w:lang w:val="sr-Latn-ME"/>
        </w:rPr>
        <w:t xml:space="preserve"> prečišćena;</w:t>
      </w:r>
      <w:r w:rsidR="001606A5" w:rsidRPr="00355420">
        <w:rPr>
          <w:sz w:val="22"/>
          <w:szCs w:val="22"/>
          <w:lang w:val="sr-Latn-ME"/>
        </w:rPr>
        <w:t xml:space="preserve"> kalijum dihidrogen</w:t>
      </w:r>
      <w:r w:rsidR="00B563CA" w:rsidRPr="00355420">
        <w:rPr>
          <w:sz w:val="22"/>
          <w:szCs w:val="22"/>
          <w:lang w:val="sr-Latn-ME"/>
        </w:rPr>
        <w:t xml:space="preserve"> </w:t>
      </w:r>
      <w:r w:rsidR="001606A5" w:rsidRPr="00355420">
        <w:rPr>
          <w:sz w:val="22"/>
          <w:szCs w:val="22"/>
          <w:lang w:val="sr-Latn-ME"/>
        </w:rPr>
        <w:t>fosfat</w:t>
      </w:r>
      <w:r w:rsidRPr="00355420">
        <w:rPr>
          <w:sz w:val="22"/>
          <w:szCs w:val="22"/>
          <w:lang w:val="sr-Latn-ME"/>
        </w:rPr>
        <w:t xml:space="preserve"> i</w:t>
      </w:r>
      <w:r w:rsidR="001606A5" w:rsidRPr="00355420">
        <w:rPr>
          <w:sz w:val="22"/>
          <w:szCs w:val="22"/>
          <w:lang w:val="sr-Latn-ME"/>
        </w:rPr>
        <w:t xml:space="preserve"> voda, prečišćena.</w:t>
      </w:r>
    </w:p>
    <w:p w14:paraId="37615FA2" w14:textId="77777777" w:rsidR="00326EEC" w:rsidRPr="00355420" w:rsidRDefault="00326EEC" w:rsidP="00A32113">
      <w:pPr>
        <w:rPr>
          <w:b/>
          <w:sz w:val="22"/>
          <w:szCs w:val="22"/>
          <w:lang w:val="sr-Latn-ME"/>
        </w:rPr>
      </w:pPr>
    </w:p>
    <w:p w14:paraId="4D41D4D7" w14:textId="70593AD5" w:rsidR="00A32113" w:rsidRPr="00355420" w:rsidRDefault="00A32113" w:rsidP="00A32113">
      <w:pPr>
        <w:rPr>
          <w:b/>
          <w:sz w:val="22"/>
          <w:szCs w:val="22"/>
          <w:lang w:val="sr-Latn-ME"/>
        </w:rPr>
      </w:pPr>
      <w:r w:rsidRPr="00355420">
        <w:rPr>
          <w:b/>
          <w:sz w:val="22"/>
          <w:szCs w:val="22"/>
          <w:lang w:val="sr-Latn-ME"/>
        </w:rPr>
        <w:t xml:space="preserve">Kako izgleda lijek </w:t>
      </w:r>
      <w:r w:rsidR="001606A5" w:rsidRPr="00355420">
        <w:rPr>
          <w:b/>
          <w:sz w:val="22"/>
          <w:szCs w:val="22"/>
          <w:lang w:val="sr-Latn-ME"/>
        </w:rPr>
        <w:t>Meralys sprej za nos</w:t>
      </w:r>
      <w:r w:rsidRPr="00355420">
        <w:rPr>
          <w:b/>
          <w:sz w:val="22"/>
          <w:szCs w:val="22"/>
          <w:lang w:val="sr-Latn-ME"/>
        </w:rPr>
        <w:t xml:space="preserve"> i sadržaj pakovanja</w:t>
      </w:r>
    </w:p>
    <w:p w14:paraId="775931A9" w14:textId="77777777" w:rsidR="001606A5" w:rsidRPr="00355420" w:rsidRDefault="001606A5" w:rsidP="00A32113">
      <w:pPr>
        <w:rPr>
          <w:b/>
          <w:sz w:val="22"/>
          <w:szCs w:val="22"/>
          <w:lang w:val="sr-Latn-ME"/>
        </w:rPr>
      </w:pPr>
    </w:p>
    <w:p w14:paraId="015F40CD" w14:textId="6EE34FCE" w:rsidR="00B563CA" w:rsidRPr="00355420" w:rsidRDefault="00B563CA" w:rsidP="001606A5">
      <w:pPr>
        <w:rPr>
          <w:sz w:val="22"/>
          <w:szCs w:val="22"/>
          <w:lang w:val="sr-Latn-ME"/>
        </w:rPr>
      </w:pPr>
      <w:r w:rsidRPr="00355420">
        <w:rPr>
          <w:sz w:val="22"/>
          <w:szCs w:val="22"/>
          <w:lang w:val="sr-Latn-ME"/>
        </w:rPr>
        <w:t>Sprej za nos, rastvor.</w:t>
      </w:r>
    </w:p>
    <w:p w14:paraId="4C2DD270" w14:textId="151C7FCB" w:rsidR="00FA3CFC" w:rsidRPr="00355420" w:rsidRDefault="001606A5" w:rsidP="001606A5">
      <w:pPr>
        <w:rPr>
          <w:sz w:val="22"/>
          <w:szCs w:val="22"/>
          <w:lang w:val="sr-Latn-ME"/>
        </w:rPr>
      </w:pPr>
      <w:r w:rsidRPr="00355420">
        <w:rPr>
          <w:sz w:val="22"/>
          <w:szCs w:val="22"/>
          <w:lang w:val="sr-Latn-ME"/>
        </w:rPr>
        <w:t xml:space="preserve">Bistar, bezbojan rastvor. </w:t>
      </w:r>
    </w:p>
    <w:p w14:paraId="60503D4D" w14:textId="77777777" w:rsidR="00FA3CFC" w:rsidRPr="00355420" w:rsidRDefault="00FA3CFC" w:rsidP="001606A5">
      <w:pPr>
        <w:rPr>
          <w:sz w:val="22"/>
          <w:szCs w:val="22"/>
          <w:lang w:val="sr-Latn-ME"/>
        </w:rPr>
      </w:pPr>
    </w:p>
    <w:p w14:paraId="1E030B1A" w14:textId="484A3AD1" w:rsidR="00FA3CFC" w:rsidRPr="00355420" w:rsidRDefault="00FA3CFC" w:rsidP="00FA3CFC">
      <w:pPr>
        <w:tabs>
          <w:tab w:val="left" w:pos="540"/>
          <w:tab w:val="left" w:pos="569"/>
        </w:tabs>
        <w:rPr>
          <w:bCs/>
          <w:sz w:val="22"/>
          <w:szCs w:val="22"/>
          <w:lang w:val="sr-Latn-ME"/>
        </w:rPr>
      </w:pPr>
      <w:r w:rsidRPr="00355420">
        <w:rPr>
          <w:bCs/>
          <w:sz w:val="22"/>
          <w:szCs w:val="22"/>
          <w:lang w:val="sr-Latn-ME"/>
        </w:rPr>
        <w:t xml:space="preserve">Unutrašnje pakovanje je </w:t>
      </w:r>
      <w:r w:rsidR="004536C4" w:rsidRPr="00355420">
        <w:rPr>
          <w:bCs/>
          <w:sz w:val="22"/>
          <w:szCs w:val="22"/>
          <w:lang w:val="sr-Latn-ME"/>
        </w:rPr>
        <w:t xml:space="preserve">plastična bočica </w:t>
      </w:r>
      <w:r w:rsidRPr="00355420">
        <w:rPr>
          <w:bCs/>
          <w:sz w:val="22"/>
          <w:szCs w:val="22"/>
          <w:lang w:val="sr-Latn-ME"/>
        </w:rPr>
        <w:t>(HDPE) od 10 ml sa PP/PE/čelik pumpom za doziranje i plastičnim poklopcem.</w:t>
      </w:r>
    </w:p>
    <w:p w14:paraId="75CDB956" w14:textId="62BF3EBD" w:rsidR="00FA3CFC" w:rsidRPr="00355420" w:rsidRDefault="00FA3CFC" w:rsidP="00FA3CFC">
      <w:pPr>
        <w:tabs>
          <w:tab w:val="left" w:pos="540"/>
          <w:tab w:val="left" w:pos="569"/>
        </w:tabs>
        <w:rPr>
          <w:bCs/>
          <w:sz w:val="22"/>
          <w:szCs w:val="22"/>
          <w:lang w:val="sr-Latn-ME"/>
        </w:rPr>
      </w:pPr>
      <w:r w:rsidRPr="00355420">
        <w:rPr>
          <w:bCs/>
          <w:sz w:val="22"/>
          <w:szCs w:val="22"/>
          <w:lang w:val="sr-Latn-ME"/>
        </w:rPr>
        <w:t xml:space="preserve">Spoljašnje pakovanje lijeka je složiva kartonska kutija u kojoj se nalazi 1 </w:t>
      </w:r>
      <w:r w:rsidR="004536C4" w:rsidRPr="00355420">
        <w:rPr>
          <w:bCs/>
          <w:sz w:val="22"/>
          <w:szCs w:val="22"/>
          <w:lang w:val="sr-Latn-ME"/>
        </w:rPr>
        <w:t xml:space="preserve">napunjena bočica </w:t>
      </w:r>
      <w:r w:rsidRPr="00355420">
        <w:rPr>
          <w:bCs/>
          <w:sz w:val="22"/>
          <w:szCs w:val="22"/>
          <w:lang w:val="sr-Latn-ME"/>
        </w:rPr>
        <w:t>sa pumpom za doziranje i Uputstvo za lijek.</w:t>
      </w:r>
    </w:p>
    <w:p w14:paraId="45E11BF7" w14:textId="77777777" w:rsidR="001606A5" w:rsidRPr="00355420" w:rsidRDefault="001606A5" w:rsidP="00A32113">
      <w:pPr>
        <w:rPr>
          <w:b/>
          <w:sz w:val="22"/>
          <w:szCs w:val="22"/>
          <w:lang w:val="sr-Latn-ME"/>
        </w:rPr>
      </w:pPr>
    </w:p>
    <w:p w14:paraId="1A57EA6F" w14:textId="77777777" w:rsidR="00A32113" w:rsidRPr="00355420" w:rsidRDefault="00A32113" w:rsidP="00A32113">
      <w:pPr>
        <w:rPr>
          <w:b/>
          <w:sz w:val="22"/>
          <w:szCs w:val="22"/>
          <w:lang w:val="sr-Latn-ME"/>
        </w:rPr>
      </w:pPr>
      <w:r w:rsidRPr="00355420">
        <w:rPr>
          <w:b/>
          <w:sz w:val="22"/>
          <w:szCs w:val="22"/>
          <w:lang w:val="sr-Latn-ME"/>
        </w:rPr>
        <w:t xml:space="preserve">Nosilac dozvole i </w:t>
      </w:r>
      <w:r w:rsidR="00C66783" w:rsidRPr="00355420">
        <w:rPr>
          <w:b/>
          <w:sz w:val="22"/>
          <w:szCs w:val="22"/>
          <w:lang w:val="sr-Latn-ME"/>
        </w:rPr>
        <w:t>p</w:t>
      </w:r>
      <w:r w:rsidRPr="00355420">
        <w:rPr>
          <w:b/>
          <w:sz w:val="22"/>
          <w:szCs w:val="22"/>
          <w:lang w:val="sr-Latn-ME"/>
        </w:rPr>
        <w:t>roizvođač</w:t>
      </w:r>
    </w:p>
    <w:p w14:paraId="64A283C5" w14:textId="77777777" w:rsidR="001606A5" w:rsidRPr="00355420" w:rsidRDefault="001606A5" w:rsidP="00A32113">
      <w:pPr>
        <w:rPr>
          <w:b/>
          <w:sz w:val="22"/>
          <w:szCs w:val="22"/>
          <w:lang w:val="sr-Latn-ME"/>
        </w:rPr>
      </w:pPr>
    </w:p>
    <w:p w14:paraId="67AA298A" w14:textId="77777777" w:rsidR="001606A5" w:rsidRPr="00355420" w:rsidRDefault="001606A5" w:rsidP="001606A5">
      <w:pPr>
        <w:rPr>
          <w:b/>
          <w:sz w:val="22"/>
          <w:szCs w:val="22"/>
          <w:lang w:val="sr-Latn-ME"/>
        </w:rPr>
      </w:pPr>
      <w:r w:rsidRPr="00355420">
        <w:rPr>
          <w:b/>
          <w:sz w:val="22"/>
          <w:szCs w:val="22"/>
          <w:lang w:val="sr-Latn-ME"/>
        </w:rPr>
        <w:t xml:space="preserve">Nosilac dozvole </w:t>
      </w:r>
    </w:p>
    <w:p w14:paraId="06088C86" w14:textId="11652059" w:rsidR="001606A5" w:rsidRPr="00355420" w:rsidRDefault="001606A5" w:rsidP="001606A5">
      <w:pPr>
        <w:rPr>
          <w:bCs/>
          <w:sz w:val="22"/>
          <w:szCs w:val="22"/>
          <w:lang w:val="sr-Latn-ME"/>
        </w:rPr>
      </w:pPr>
      <w:r w:rsidRPr="00355420">
        <w:rPr>
          <w:bCs/>
          <w:sz w:val="22"/>
          <w:szCs w:val="22"/>
          <w:lang w:val="sr-Latn-ME"/>
        </w:rPr>
        <w:t xml:space="preserve">Farmont M.P. </w:t>
      </w:r>
    </w:p>
    <w:p w14:paraId="11039EB0" w14:textId="77777777" w:rsidR="001606A5" w:rsidRPr="00355420" w:rsidRDefault="001606A5" w:rsidP="001606A5">
      <w:pPr>
        <w:rPr>
          <w:bCs/>
          <w:sz w:val="22"/>
          <w:szCs w:val="22"/>
          <w:lang w:val="sr-Latn-ME"/>
        </w:rPr>
      </w:pPr>
      <w:r w:rsidRPr="00355420">
        <w:rPr>
          <w:bCs/>
          <w:sz w:val="22"/>
          <w:szCs w:val="22"/>
          <w:lang w:val="sr-Latn-ME"/>
        </w:rPr>
        <w:t>Kosić - Stari put bb, Danilovgrad, Crna Gora</w:t>
      </w:r>
    </w:p>
    <w:p w14:paraId="52EB8DA5" w14:textId="77777777" w:rsidR="001606A5" w:rsidRPr="00355420" w:rsidRDefault="001606A5" w:rsidP="001606A5">
      <w:pPr>
        <w:rPr>
          <w:sz w:val="22"/>
          <w:szCs w:val="22"/>
          <w:lang w:val="sr-Latn-ME"/>
        </w:rPr>
      </w:pPr>
    </w:p>
    <w:p w14:paraId="31A5C643" w14:textId="77777777" w:rsidR="001606A5" w:rsidRPr="00355420" w:rsidRDefault="001606A5" w:rsidP="001606A5">
      <w:pPr>
        <w:rPr>
          <w:b/>
          <w:sz w:val="22"/>
          <w:szCs w:val="22"/>
          <w:lang w:val="sr-Latn-ME"/>
        </w:rPr>
      </w:pPr>
      <w:r w:rsidRPr="00355420">
        <w:rPr>
          <w:b/>
          <w:sz w:val="22"/>
          <w:szCs w:val="22"/>
          <w:lang w:val="sr-Latn-ME"/>
        </w:rPr>
        <w:t>Proizvođač</w:t>
      </w:r>
    </w:p>
    <w:p w14:paraId="3FB3D194" w14:textId="11AE2B77" w:rsidR="001606A5" w:rsidRPr="00355420" w:rsidRDefault="00355420" w:rsidP="001606A5">
      <w:pPr>
        <w:rPr>
          <w:bCs/>
          <w:sz w:val="22"/>
          <w:szCs w:val="22"/>
          <w:lang w:val="sr-Latn-ME"/>
        </w:rPr>
      </w:pPr>
      <w:r w:rsidRPr="00355420">
        <w:rPr>
          <w:bCs/>
          <w:sz w:val="22"/>
          <w:szCs w:val="22"/>
          <w:lang w:val="sr-Latn-ME"/>
        </w:rPr>
        <w:t>Jadran</w:t>
      </w:r>
      <w:r>
        <w:rPr>
          <w:bCs/>
          <w:sz w:val="22"/>
          <w:szCs w:val="22"/>
          <w:lang w:val="sr-Latn-ME"/>
        </w:rPr>
        <w:t xml:space="preserve"> </w:t>
      </w:r>
      <w:r w:rsidRPr="00355420">
        <w:rPr>
          <w:bCs/>
          <w:sz w:val="22"/>
          <w:szCs w:val="22"/>
          <w:lang w:val="sr-Latn-ME"/>
        </w:rPr>
        <w:t>-</w:t>
      </w:r>
      <w:r>
        <w:rPr>
          <w:bCs/>
          <w:sz w:val="22"/>
          <w:szCs w:val="22"/>
          <w:lang w:val="sr-Latn-ME"/>
        </w:rPr>
        <w:t xml:space="preserve"> </w:t>
      </w:r>
      <w:r w:rsidRPr="00355420">
        <w:rPr>
          <w:bCs/>
          <w:sz w:val="22"/>
          <w:szCs w:val="22"/>
          <w:lang w:val="sr-Latn-ME"/>
        </w:rPr>
        <w:t>Galenski Laboratorij</w:t>
      </w:r>
      <w:r w:rsidR="001606A5" w:rsidRPr="00355420">
        <w:rPr>
          <w:bCs/>
          <w:sz w:val="22"/>
          <w:szCs w:val="22"/>
          <w:lang w:val="sr-Latn-ME"/>
        </w:rPr>
        <w:t xml:space="preserve"> d.d.</w:t>
      </w:r>
    </w:p>
    <w:p w14:paraId="707C016A" w14:textId="7B232218" w:rsidR="001606A5" w:rsidRPr="00355420" w:rsidRDefault="001606A5" w:rsidP="001606A5">
      <w:pPr>
        <w:rPr>
          <w:bCs/>
          <w:sz w:val="22"/>
          <w:szCs w:val="22"/>
          <w:lang w:val="sr-Latn-ME"/>
        </w:rPr>
      </w:pPr>
      <w:r w:rsidRPr="00355420">
        <w:rPr>
          <w:bCs/>
          <w:sz w:val="22"/>
          <w:szCs w:val="22"/>
          <w:lang w:val="sr-Latn-ME"/>
        </w:rPr>
        <w:t>Svilno 20, 51000 Rijeka, Hrvatska</w:t>
      </w:r>
    </w:p>
    <w:p w14:paraId="02829C13" w14:textId="77777777" w:rsidR="001606A5" w:rsidRPr="00355420" w:rsidRDefault="001606A5" w:rsidP="00A32113">
      <w:pPr>
        <w:rPr>
          <w:b/>
          <w:sz w:val="22"/>
          <w:szCs w:val="22"/>
          <w:lang w:val="sr-Latn-ME"/>
        </w:rPr>
      </w:pPr>
    </w:p>
    <w:p w14:paraId="7B992C62" w14:textId="77777777" w:rsidR="00A32113" w:rsidRPr="00355420" w:rsidRDefault="00A32113" w:rsidP="00A32113">
      <w:pPr>
        <w:rPr>
          <w:b/>
          <w:sz w:val="22"/>
          <w:szCs w:val="22"/>
          <w:lang w:val="sr-Latn-ME"/>
        </w:rPr>
      </w:pPr>
      <w:r w:rsidRPr="00355420">
        <w:rPr>
          <w:b/>
          <w:sz w:val="22"/>
          <w:szCs w:val="22"/>
          <w:lang w:val="sr-Latn-ME"/>
        </w:rPr>
        <w:t>Režim izdavanja lijeka</w:t>
      </w:r>
    </w:p>
    <w:p w14:paraId="7F6E9F0B" w14:textId="77777777" w:rsidR="001606A5" w:rsidRPr="00355420" w:rsidRDefault="001606A5" w:rsidP="001606A5">
      <w:pPr>
        <w:rPr>
          <w:sz w:val="22"/>
          <w:szCs w:val="22"/>
          <w:lang w:val="sr-Latn-ME"/>
        </w:rPr>
      </w:pPr>
      <w:r w:rsidRPr="00355420">
        <w:rPr>
          <w:sz w:val="22"/>
          <w:szCs w:val="22"/>
          <w:lang w:val="sr-Latn-ME"/>
        </w:rPr>
        <w:t>Lijek se može izdavati bez ljekarskog recepta.</w:t>
      </w:r>
    </w:p>
    <w:p w14:paraId="07DE8A5C" w14:textId="77777777" w:rsidR="001606A5" w:rsidRPr="00355420" w:rsidRDefault="001606A5" w:rsidP="00A32113">
      <w:pPr>
        <w:rPr>
          <w:b/>
          <w:sz w:val="22"/>
          <w:szCs w:val="22"/>
          <w:lang w:val="sr-Latn-ME"/>
        </w:rPr>
      </w:pPr>
    </w:p>
    <w:p w14:paraId="04F98F54" w14:textId="77777777" w:rsidR="0067145B" w:rsidRPr="00355420" w:rsidRDefault="00A32113" w:rsidP="00DB53F4">
      <w:pPr>
        <w:rPr>
          <w:b/>
          <w:sz w:val="22"/>
          <w:szCs w:val="22"/>
          <w:lang w:val="sr-Latn-ME"/>
        </w:rPr>
      </w:pPr>
      <w:r w:rsidRPr="00355420">
        <w:rPr>
          <w:b/>
          <w:sz w:val="22"/>
          <w:szCs w:val="22"/>
          <w:lang w:val="sr-Latn-ME"/>
        </w:rPr>
        <w:t>Broj i datum dozvole</w:t>
      </w:r>
    </w:p>
    <w:p w14:paraId="7A627B7F" w14:textId="0BCBDE32" w:rsidR="00CD24D2" w:rsidRDefault="001606A5" w:rsidP="00355420">
      <w:pPr>
        <w:rPr>
          <w:bCs/>
          <w:sz w:val="22"/>
          <w:szCs w:val="22"/>
          <w:lang w:val="sr-Latn-ME"/>
        </w:rPr>
      </w:pPr>
      <w:r w:rsidRPr="00355420">
        <w:rPr>
          <w:bCs/>
          <w:sz w:val="22"/>
          <w:szCs w:val="22"/>
          <w:lang w:val="sr-Latn-ME"/>
        </w:rPr>
        <w:t>Meralys, sprej za nos, rastvor, 0,5 mg/ml,</w:t>
      </w:r>
      <w:r w:rsidRPr="00355420">
        <w:rPr>
          <w:sz w:val="22"/>
          <w:szCs w:val="22"/>
          <w:lang w:val="sr-Latn-ME"/>
        </w:rPr>
        <w:t xml:space="preserve"> </w:t>
      </w:r>
      <w:r w:rsidR="00CD24D2">
        <w:rPr>
          <w:sz w:val="22"/>
          <w:szCs w:val="22"/>
          <w:lang w:val="sr-Latn-ME"/>
        </w:rPr>
        <w:t>bočica</w:t>
      </w:r>
      <w:r w:rsidRPr="00355420">
        <w:rPr>
          <w:sz w:val="22"/>
          <w:szCs w:val="22"/>
          <w:lang w:val="sr-Latn-ME"/>
        </w:rPr>
        <w:t xml:space="preserve"> sa pumpom za doziranje, </w:t>
      </w:r>
      <w:r w:rsidRPr="00355420">
        <w:rPr>
          <w:bCs/>
          <w:sz w:val="22"/>
          <w:szCs w:val="22"/>
          <w:lang w:val="sr-Latn-ME"/>
        </w:rPr>
        <w:t xml:space="preserve">1x10 ml: </w:t>
      </w:r>
    </w:p>
    <w:p w14:paraId="0144B8ED" w14:textId="22A3BB70" w:rsidR="001606A5" w:rsidRPr="00355420" w:rsidRDefault="00355420" w:rsidP="00355420">
      <w:pPr>
        <w:rPr>
          <w:sz w:val="22"/>
          <w:szCs w:val="22"/>
          <w:lang w:val="sr-Latn-ME"/>
        </w:rPr>
      </w:pPr>
      <w:r w:rsidRPr="00355420">
        <w:rPr>
          <w:bCs/>
          <w:sz w:val="22"/>
          <w:szCs w:val="22"/>
          <w:lang w:val="sr-Latn-ME"/>
        </w:rPr>
        <w:t>2030/24/5040 - 509</w:t>
      </w:r>
      <w:r>
        <w:rPr>
          <w:bCs/>
          <w:sz w:val="22"/>
          <w:szCs w:val="22"/>
          <w:lang w:val="sr-Latn-ME"/>
        </w:rPr>
        <w:t xml:space="preserve"> od 0</w:t>
      </w:r>
      <w:r w:rsidR="00D64DB1">
        <w:rPr>
          <w:bCs/>
          <w:sz w:val="22"/>
          <w:szCs w:val="22"/>
          <w:lang w:val="sr-Latn-ME"/>
        </w:rPr>
        <w:t>7</w:t>
      </w:r>
      <w:r>
        <w:rPr>
          <w:bCs/>
          <w:sz w:val="22"/>
          <w:szCs w:val="22"/>
          <w:lang w:val="sr-Latn-ME"/>
        </w:rPr>
        <w:t>.10.2024. godine</w:t>
      </w:r>
    </w:p>
    <w:p w14:paraId="57396489" w14:textId="4FF96B05" w:rsidR="00CD24D2" w:rsidRDefault="001606A5" w:rsidP="00355420">
      <w:pPr>
        <w:rPr>
          <w:sz w:val="22"/>
          <w:szCs w:val="22"/>
          <w:lang w:val="sr-Latn-ME"/>
        </w:rPr>
      </w:pPr>
      <w:r w:rsidRPr="00355420">
        <w:rPr>
          <w:bCs/>
          <w:sz w:val="22"/>
          <w:szCs w:val="22"/>
          <w:lang w:val="sr-Latn-ME"/>
        </w:rPr>
        <w:t>Meralys, sprej za nos, rastvor, 1 mg/ml,</w:t>
      </w:r>
      <w:bookmarkStart w:id="3" w:name="_GoBack"/>
      <w:bookmarkEnd w:id="3"/>
      <w:r w:rsidRPr="00355420">
        <w:rPr>
          <w:bCs/>
          <w:sz w:val="22"/>
          <w:szCs w:val="22"/>
          <w:lang w:val="sr-Latn-ME"/>
        </w:rPr>
        <w:t xml:space="preserve"> </w:t>
      </w:r>
      <w:r w:rsidR="00CD24D2">
        <w:rPr>
          <w:sz w:val="22"/>
          <w:szCs w:val="22"/>
          <w:lang w:val="sr-Latn-ME"/>
        </w:rPr>
        <w:t>bočica</w:t>
      </w:r>
      <w:r w:rsidRPr="00355420">
        <w:rPr>
          <w:sz w:val="22"/>
          <w:szCs w:val="22"/>
          <w:lang w:val="sr-Latn-ME"/>
        </w:rPr>
        <w:t xml:space="preserve"> sa pumpom za doziranje, 1x10 ml: </w:t>
      </w:r>
    </w:p>
    <w:p w14:paraId="44771EC9" w14:textId="1EFA731B" w:rsidR="001606A5" w:rsidRPr="00355420" w:rsidRDefault="00355420" w:rsidP="00355420">
      <w:pPr>
        <w:rPr>
          <w:sz w:val="22"/>
          <w:szCs w:val="22"/>
          <w:lang w:val="sr-Latn-ME"/>
        </w:rPr>
      </w:pPr>
      <w:r w:rsidRPr="00355420">
        <w:rPr>
          <w:sz w:val="22"/>
          <w:szCs w:val="22"/>
          <w:lang w:val="sr-Latn-ME"/>
        </w:rPr>
        <w:t>2030/24/5041 - 510</w:t>
      </w:r>
      <w:r w:rsidR="00D64DB1">
        <w:rPr>
          <w:sz w:val="22"/>
          <w:szCs w:val="22"/>
          <w:lang w:val="sr-Latn-ME"/>
        </w:rPr>
        <w:t xml:space="preserve"> od 07</w:t>
      </w:r>
      <w:r>
        <w:rPr>
          <w:sz w:val="22"/>
          <w:szCs w:val="22"/>
          <w:lang w:val="sr-Latn-ME"/>
        </w:rPr>
        <w:t>.10.2024. godine</w:t>
      </w:r>
    </w:p>
    <w:p w14:paraId="390B4AE3" w14:textId="77777777" w:rsidR="001606A5" w:rsidRPr="00355420" w:rsidRDefault="001606A5" w:rsidP="00DB53F4">
      <w:pPr>
        <w:rPr>
          <w:b/>
          <w:sz w:val="22"/>
          <w:szCs w:val="22"/>
          <w:lang w:val="sr-Latn-ME"/>
        </w:rPr>
      </w:pPr>
    </w:p>
    <w:p w14:paraId="0B7A90EC" w14:textId="77777777" w:rsidR="00440196" w:rsidRPr="00355420" w:rsidRDefault="00440196" w:rsidP="00440196">
      <w:pPr>
        <w:rPr>
          <w:b/>
          <w:sz w:val="22"/>
          <w:szCs w:val="22"/>
          <w:lang w:val="sr-Latn-ME"/>
        </w:rPr>
      </w:pPr>
      <w:r w:rsidRPr="00355420">
        <w:rPr>
          <w:b/>
          <w:sz w:val="22"/>
          <w:szCs w:val="22"/>
          <w:lang w:val="sr-Latn-ME"/>
        </w:rPr>
        <w:t>Ovo uputstvo je posljednji put odobreno</w:t>
      </w:r>
    </w:p>
    <w:p w14:paraId="781672E4" w14:textId="2D1747CB" w:rsidR="00440196" w:rsidRPr="00355420" w:rsidRDefault="00355420" w:rsidP="00440196">
      <w:pPr>
        <w:rPr>
          <w:bCs/>
          <w:sz w:val="22"/>
          <w:szCs w:val="22"/>
          <w:lang w:val="sr-Latn-ME"/>
        </w:rPr>
      </w:pPr>
      <w:r>
        <w:rPr>
          <w:bCs/>
          <w:sz w:val="22"/>
          <w:szCs w:val="22"/>
          <w:lang w:val="sr-Latn-ME"/>
        </w:rPr>
        <w:t>Oktobar, 2024. godine</w:t>
      </w:r>
    </w:p>
    <w:p w14:paraId="104287C5" w14:textId="77777777" w:rsidR="00440196" w:rsidRPr="00355420" w:rsidRDefault="00440196" w:rsidP="00DB53F4">
      <w:pPr>
        <w:rPr>
          <w:b/>
          <w:sz w:val="22"/>
          <w:szCs w:val="22"/>
          <w:lang w:val="sr-Latn-ME"/>
        </w:rPr>
      </w:pPr>
    </w:p>
    <w:sectPr w:rsidR="00440196" w:rsidRPr="00355420" w:rsidSect="00140D34">
      <w:headerReference w:type="default" r:id="rId15"/>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C0BD7" w14:textId="77777777" w:rsidR="00431B76" w:rsidRDefault="00431B76">
      <w:r>
        <w:separator/>
      </w:r>
    </w:p>
  </w:endnote>
  <w:endnote w:type="continuationSeparator" w:id="0">
    <w:p w14:paraId="7810DA25" w14:textId="77777777" w:rsidR="00431B76" w:rsidRDefault="0043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582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EE8D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0830" w14:textId="0FC9175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67886">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67886">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E9E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C304" w14:textId="77777777" w:rsidR="00431B76" w:rsidRDefault="00431B76">
      <w:r>
        <w:separator/>
      </w:r>
    </w:p>
  </w:footnote>
  <w:footnote w:type="continuationSeparator" w:id="0">
    <w:p w14:paraId="46FE80E6" w14:textId="77777777" w:rsidR="00431B76" w:rsidRDefault="0043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5C8C6" w14:textId="3464FA46" w:rsidR="00FA3CFC" w:rsidRDefault="00FA3CFC">
    <w:pPr>
      <w:pStyle w:val="Header"/>
    </w:pPr>
  </w:p>
  <w:p w14:paraId="5FEAA054" w14:textId="77777777" w:rsidR="00FA3CFC" w:rsidRDefault="00FA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86343" w14:textId="77777777" w:rsidR="00890846" w:rsidRDefault="00EF65C8">
    <w:pPr>
      <w:pStyle w:val="Header"/>
      <w:rPr>
        <w:sz w:val="16"/>
        <w:szCs w:val="16"/>
      </w:rPr>
    </w:pPr>
    <w:r w:rsidRPr="005319EA">
      <w:rPr>
        <w:noProof/>
        <w:sz w:val="16"/>
        <w:szCs w:val="16"/>
      </w:rPr>
      <w:drawing>
        <wp:inline distT="0" distB="0" distL="0" distR="0" wp14:anchorId="362470AC" wp14:editId="2F0352D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3A4E36C" w14:textId="77777777" w:rsidR="00890846" w:rsidRDefault="00890846">
    <w:pPr>
      <w:pStyle w:val="Header"/>
      <w:rPr>
        <w:sz w:val="16"/>
        <w:szCs w:val="16"/>
      </w:rPr>
    </w:pPr>
  </w:p>
  <w:p w14:paraId="77B5772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90B1B"/>
    <w:multiLevelType w:val="hybridMultilevel"/>
    <w:tmpl w:val="73CA79F4"/>
    <w:lvl w:ilvl="0" w:tplc="041A0001">
      <w:start w:val="1"/>
      <w:numFmt w:val="bullet"/>
      <w:lvlText w:val=""/>
      <w:lvlJc w:val="left"/>
      <w:pPr>
        <w:tabs>
          <w:tab w:val="num" w:pos="1211"/>
        </w:tabs>
        <w:ind w:left="1211" w:hanging="360"/>
      </w:pPr>
      <w:rPr>
        <w:rFonts w:ascii="Symbol" w:hAnsi="Symbol" w:hint="default"/>
      </w:rPr>
    </w:lvl>
    <w:lvl w:ilvl="1" w:tplc="041A0003" w:tentative="1">
      <w:start w:val="1"/>
      <w:numFmt w:val="bullet"/>
      <w:lvlText w:val="o"/>
      <w:lvlJc w:val="left"/>
      <w:pPr>
        <w:tabs>
          <w:tab w:val="num" w:pos="1931"/>
        </w:tabs>
        <w:ind w:left="1931" w:hanging="360"/>
      </w:pPr>
      <w:rPr>
        <w:rFonts w:ascii="Courier New" w:hAnsi="Courier New" w:cs="Courier New" w:hint="default"/>
      </w:rPr>
    </w:lvl>
    <w:lvl w:ilvl="2" w:tplc="041A0005" w:tentative="1">
      <w:start w:val="1"/>
      <w:numFmt w:val="bullet"/>
      <w:lvlText w:val=""/>
      <w:lvlJc w:val="left"/>
      <w:pPr>
        <w:tabs>
          <w:tab w:val="num" w:pos="2651"/>
        </w:tabs>
        <w:ind w:left="2651" w:hanging="360"/>
      </w:pPr>
      <w:rPr>
        <w:rFonts w:ascii="Wingdings" w:hAnsi="Wingdings" w:hint="default"/>
      </w:rPr>
    </w:lvl>
    <w:lvl w:ilvl="3" w:tplc="041A0001" w:tentative="1">
      <w:start w:val="1"/>
      <w:numFmt w:val="bullet"/>
      <w:lvlText w:val=""/>
      <w:lvlJc w:val="left"/>
      <w:pPr>
        <w:tabs>
          <w:tab w:val="num" w:pos="3371"/>
        </w:tabs>
        <w:ind w:left="3371" w:hanging="360"/>
      </w:pPr>
      <w:rPr>
        <w:rFonts w:ascii="Symbol" w:hAnsi="Symbol" w:hint="default"/>
      </w:rPr>
    </w:lvl>
    <w:lvl w:ilvl="4" w:tplc="041A0003" w:tentative="1">
      <w:start w:val="1"/>
      <w:numFmt w:val="bullet"/>
      <w:lvlText w:val="o"/>
      <w:lvlJc w:val="left"/>
      <w:pPr>
        <w:tabs>
          <w:tab w:val="num" w:pos="4091"/>
        </w:tabs>
        <w:ind w:left="4091" w:hanging="360"/>
      </w:pPr>
      <w:rPr>
        <w:rFonts w:ascii="Courier New" w:hAnsi="Courier New" w:cs="Courier New" w:hint="default"/>
      </w:rPr>
    </w:lvl>
    <w:lvl w:ilvl="5" w:tplc="041A0005" w:tentative="1">
      <w:start w:val="1"/>
      <w:numFmt w:val="bullet"/>
      <w:lvlText w:val=""/>
      <w:lvlJc w:val="left"/>
      <w:pPr>
        <w:tabs>
          <w:tab w:val="num" w:pos="4811"/>
        </w:tabs>
        <w:ind w:left="4811" w:hanging="360"/>
      </w:pPr>
      <w:rPr>
        <w:rFonts w:ascii="Wingdings" w:hAnsi="Wingdings" w:hint="default"/>
      </w:rPr>
    </w:lvl>
    <w:lvl w:ilvl="6" w:tplc="041A0001" w:tentative="1">
      <w:start w:val="1"/>
      <w:numFmt w:val="bullet"/>
      <w:lvlText w:val=""/>
      <w:lvlJc w:val="left"/>
      <w:pPr>
        <w:tabs>
          <w:tab w:val="num" w:pos="5531"/>
        </w:tabs>
        <w:ind w:left="5531" w:hanging="360"/>
      </w:pPr>
      <w:rPr>
        <w:rFonts w:ascii="Symbol" w:hAnsi="Symbol" w:hint="default"/>
      </w:rPr>
    </w:lvl>
    <w:lvl w:ilvl="7" w:tplc="041A0003" w:tentative="1">
      <w:start w:val="1"/>
      <w:numFmt w:val="bullet"/>
      <w:lvlText w:val="o"/>
      <w:lvlJc w:val="left"/>
      <w:pPr>
        <w:tabs>
          <w:tab w:val="num" w:pos="6251"/>
        </w:tabs>
        <w:ind w:left="6251" w:hanging="360"/>
      </w:pPr>
      <w:rPr>
        <w:rFonts w:ascii="Courier New" w:hAnsi="Courier New" w:cs="Courier New" w:hint="default"/>
      </w:rPr>
    </w:lvl>
    <w:lvl w:ilvl="8" w:tplc="041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C605D"/>
    <w:multiLevelType w:val="hybridMultilevel"/>
    <w:tmpl w:val="4A80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D3748"/>
    <w:multiLevelType w:val="hybridMultilevel"/>
    <w:tmpl w:val="4F9ED820"/>
    <w:lvl w:ilvl="0" w:tplc="E286D754">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235B"/>
    <w:rsid w:val="000241E3"/>
    <w:rsid w:val="00024245"/>
    <w:rsid w:val="0002593D"/>
    <w:rsid w:val="00025F37"/>
    <w:rsid w:val="00027069"/>
    <w:rsid w:val="0002783F"/>
    <w:rsid w:val="00031CFD"/>
    <w:rsid w:val="000341C6"/>
    <w:rsid w:val="0004033B"/>
    <w:rsid w:val="000431EF"/>
    <w:rsid w:val="00045553"/>
    <w:rsid w:val="00047229"/>
    <w:rsid w:val="00050984"/>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0557"/>
    <w:rsid w:val="000F1C30"/>
    <w:rsid w:val="000F42C0"/>
    <w:rsid w:val="000F5734"/>
    <w:rsid w:val="000F5E16"/>
    <w:rsid w:val="000F7222"/>
    <w:rsid w:val="0010177B"/>
    <w:rsid w:val="00103180"/>
    <w:rsid w:val="00115EA4"/>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06A5"/>
    <w:rsid w:val="001616AF"/>
    <w:rsid w:val="00164550"/>
    <w:rsid w:val="00166BB8"/>
    <w:rsid w:val="00173831"/>
    <w:rsid w:val="0017417F"/>
    <w:rsid w:val="00175740"/>
    <w:rsid w:val="001770B3"/>
    <w:rsid w:val="001804DD"/>
    <w:rsid w:val="0018284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1F7E07"/>
    <w:rsid w:val="00200104"/>
    <w:rsid w:val="00203D65"/>
    <w:rsid w:val="0020566A"/>
    <w:rsid w:val="002109DD"/>
    <w:rsid w:val="0021208F"/>
    <w:rsid w:val="002139ED"/>
    <w:rsid w:val="00215FA0"/>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29E"/>
    <w:rsid w:val="002905A8"/>
    <w:rsid w:val="0029138F"/>
    <w:rsid w:val="00291DAD"/>
    <w:rsid w:val="00291DB3"/>
    <w:rsid w:val="00293D8E"/>
    <w:rsid w:val="002A3103"/>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0B67"/>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5420"/>
    <w:rsid w:val="00371CCC"/>
    <w:rsid w:val="003731D0"/>
    <w:rsid w:val="00376038"/>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1B76"/>
    <w:rsid w:val="00433373"/>
    <w:rsid w:val="00440169"/>
    <w:rsid w:val="00440196"/>
    <w:rsid w:val="00443B2A"/>
    <w:rsid w:val="00445D8F"/>
    <w:rsid w:val="004536C4"/>
    <w:rsid w:val="00454A9F"/>
    <w:rsid w:val="00456EE0"/>
    <w:rsid w:val="004575D2"/>
    <w:rsid w:val="00457C0D"/>
    <w:rsid w:val="004621C1"/>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6D0F"/>
    <w:rsid w:val="004C19EC"/>
    <w:rsid w:val="004C2D24"/>
    <w:rsid w:val="004C4FB4"/>
    <w:rsid w:val="004D2F3A"/>
    <w:rsid w:val="004D368C"/>
    <w:rsid w:val="004D60D6"/>
    <w:rsid w:val="004D7094"/>
    <w:rsid w:val="004E2F2B"/>
    <w:rsid w:val="004E3B3E"/>
    <w:rsid w:val="004E434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3006"/>
    <w:rsid w:val="0055412C"/>
    <w:rsid w:val="0055626B"/>
    <w:rsid w:val="00556ABD"/>
    <w:rsid w:val="0056093F"/>
    <w:rsid w:val="00562D34"/>
    <w:rsid w:val="005635E1"/>
    <w:rsid w:val="00564146"/>
    <w:rsid w:val="00564B7F"/>
    <w:rsid w:val="00565A3A"/>
    <w:rsid w:val="005720FC"/>
    <w:rsid w:val="0057300E"/>
    <w:rsid w:val="00573D9C"/>
    <w:rsid w:val="00576237"/>
    <w:rsid w:val="00583B8A"/>
    <w:rsid w:val="00584F39"/>
    <w:rsid w:val="005854ED"/>
    <w:rsid w:val="00585E11"/>
    <w:rsid w:val="00587765"/>
    <w:rsid w:val="00596B06"/>
    <w:rsid w:val="005A2368"/>
    <w:rsid w:val="005A2375"/>
    <w:rsid w:val="005A244B"/>
    <w:rsid w:val="005A2E76"/>
    <w:rsid w:val="005A2EAF"/>
    <w:rsid w:val="005A6E7B"/>
    <w:rsid w:val="005A77A1"/>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4BC2"/>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8FD"/>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0342"/>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3912"/>
    <w:rsid w:val="00886613"/>
    <w:rsid w:val="00887779"/>
    <w:rsid w:val="00890846"/>
    <w:rsid w:val="0089204B"/>
    <w:rsid w:val="00892205"/>
    <w:rsid w:val="00893A78"/>
    <w:rsid w:val="00896421"/>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5439"/>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7886"/>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275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16265"/>
    <w:rsid w:val="00B20DCF"/>
    <w:rsid w:val="00B23A38"/>
    <w:rsid w:val="00B26FFA"/>
    <w:rsid w:val="00B46B55"/>
    <w:rsid w:val="00B46BE5"/>
    <w:rsid w:val="00B46C91"/>
    <w:rsid w:val="00B47308"/>
    <w:rsid w:val="00B54E17"/>
    <w:rsid w:val="00B563CA"/>
    <w:rsid w:val="00B5690F"/>
    <w:rsid w:val="00B60222"/>
    <w:rsid w:val="00B71B51"/>
    <w:rsid w:val="00B72426"/>
    <w:rsid w:val="00B72FDA"/>
    <w:rsid w:val="00B7529A"/>
    <w:rsid w:val="00B76F98"/>
    <w:rsid w:val="00B774A2"/>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1B8"/>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537"/>
    <w:rsid w:val="00CB2CB2"/>
    <w:rsid w:val="00CB51CA"/>
    <w:rsid w:val="00CB70DD"/>
    <w:rsid w:val="00CC7315"/>
    <w:rsid w:val="00CD0B60"/>
    <w:rsid w:val="00CD1757"/>
    <w:rsid w:val="00CD24D2"/>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5C46"/>
    <w:rsid w:val="00D46B3A"/>
    <w:rsid w:val="00D5482E"/>
    <w:rsid w:val="00D55132"/>
    <w:rsid w:val="00D57CE1"/>
    <w:rsid w:val="00D64DB1"/>
    <w:rsid w:val="00D660BC"/>
    <w:rsid w:val="00D678EE"/>
    <w:rsid w:val="00D73BD5"/>
    <w:rsid w:val="00D74226"/>
    <w:rsid w:val="00D74590"/>
    <w:rsid w:val="00D749DE"/>
    <w:rsid w:val="00D74E93"/>
    <w:rsid w:val="00D760ED"/>
    <w:rsid w:val="00D7686D"/>
    <w:rsid w:val="00D774C1"/>
    <w:rsid w:val="00D80DCB"/>
    <w:rsid w:val="00D859AE"/>
    <w:rsid w:val="00D8615F"/>
    <w:rsid w:val="00D93365"/>
    <w:rsid w:val="00D94615"/>
    <w:rsid w:val="00D96C12"/>
    <w:rsid w:val="00DA05A4"/>
    <w:rsid w:val="00DA43D3"/>
    <w:rsid w:val="00DA4FA9"/>
    <w:rsid w:val="00DA7663"/>
    <w:rsid w:val="00DB019A"/>
    <w:rsid w:val="00DB1EB2"/>
    <w:rsid w:val="00DB4456"/>
    <w:rsid w:val="00DB53F4"/>
    <w:rsid w:val="00DC730A"/>
    <w:rsid w:val="00DD12E9"/>
    <w:rsid w:val="00DD40A8"/>
    <w:rsid w:val="00DD76EB"/>
    <w:rsid w:val="00DE44D4"/>
    <w:rsid w:val="00DF7182"/>
    <w:rsid w:val="00DF71E5"/>
    <w:rsid w:val="00E01924"/>
    <w:rsid w:val="00E02BBF"/>
    <w:rsid w:val="00E045AE"/>
    <w:rsid w:val="00E05616"/>
    <w:rsid w:val="00E06040"/>
    <w:rsid w:val="00E11BA6"/>
    <w:rsid w:val="00E16357"/>
    <w:rsid w:val="00E16963"/>
    <w:rsid w:val="00E229D3"/>
    <w:rsid w:val="00E23201"/>
    <w:rsid w:val="00E256AF"/>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301C"/>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9FD"/>
    <w:rsid w:val="00EC7E83"/>
    <w:rsid w:val="00ED0BDD"/>
    <w:rsid w:val="00ED3781"/>
    <w:rsid w:val="00ED4841"/>
    <w:rsid w:val="00ED7528"/>
    <w:rsid w:val="00EE2DC2"/>
    <w:rsid w:val="00EE3A36"/>
    <w:rsid w:val="00EE3BC0"/>
    <w:rsid w:val="00EE7BD3"/>
    <w:rsid w:val="00EF2BAF"/>
    <w:rsid w:val="00EF3089"/>
    <w:rsid w:val="00EF4298"/>
    <w:rsid w:val="00EF65C8"/>
    <w:rsid w:val="00F01E3B"/>
    <w:rsid w:val="00F02314"/>
    <w:rsid w:val="00F03137"/>
    <w:rsid w:val="00F0521F"/>
    <w:rsid w:val="00F07897"/>
    <w:rsid w:val="00F12821"/>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1C5D"/>
    <w:rsid w:val="00F850ED"/>
    <w:rsid w:val="00F8537B"/>
    <w:rsid w:val="00F92454"/>
    <w:rsid w:val="00F92A2F"/>
    <w:rsid w:val="00F93716"/>
    <w:rsid w:val="00F96E5A"/>
    <w:rsid w:val="00F97971"/>
    <w:rsid w:val="00FA151C"/>
    <w:rsid w:val="00FA22AD"/>
    <w:rsid w:val="00FA2A7B"/>
    <w:rsid w:val="00FA3CFC"/>
    <w:rsid w:val="00FA5394"/>
    <w:rsid w:val="00FB0AF5"/>
    <w:rsid w:val="00FB2077"/>
    <w:rsid w:val="00FB6603"/>
    <w:rsid w:val="00FC2367"/>
    <w:rsid w:val="00FC2728"/>
    <w:rsid w:val="00FC440B"/>
    <w:rsid w:val="00FC4CDB"/>
    <w:rsid w:val="00FC4E98"/>
    <w:rsid w:val="00FC5FFD"/>
    <w:rsid w:val="00FC7D87"/>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2F55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A77A1"/>
    <w:rPr>
      <w:lang w:val="en-US" w:eastAsia="en-US"/>
    </w:rPr>
  </w:style>
  <w:style w:type="paragraph" w:styleId="ListParagraph">
    <w:name w:val="List Paragraph"/>
    <w:basedOn w:val="Normal"/>
    <w:uiPriority w:val="34"/>
    <w:qFormat/>
    <w:rsid w:val="005A77A1"/>
    <w:pPr>
      <w:ind w:left="720"/>
      <w:contextualSpacing/>
    </w:pPr>
  </w:style>
  <w:style w:type="paragraph" w:styleId="Revision">
    <w:name w:val="Revision"/>
    <w:hidden/>
    <w:uiPriority w:val="99"/>
    <w:semiHidden/>
    <w:rsid w:val="00CB253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rimaryreporting.who-umc.org/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EA45-3D2C-4355-85C3-A3459549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2024-10-07T05:53:00Z</dcterms:created>
  <dcterms:modified xsi:type="dcterms:W3CDTF">2024-10-07T07:07:00Z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