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A6F3D" w14:textId="46F1CE7D" w:rsidR="00762652" w:rsidRPr="003809C6" w:rsidRDefault="00762652" w:rsidP="003809C6">
      <w:pPr>
        <w:tabs>
          <w:tab w:val="left" w:pos="539"/>
        </w:tabs>
        <w:jc w:val="center"/>
        <w:rPr>
          <w:b/>
          <w:bCs/>
          <w:iCs/>
          <w:szCs w:val="22"/>
          <w:u w:val="single"/>
          <w:lang w:val="sr-Latn-ME"/>
        </w:rPr>
      </w:pPr>
      <w:r w:rsidRPr="003809C6">
        <w:rPr>
          <w:b/>
          <w:bCs/>
          <w:iCs/>
          <w:szCs w:val="22"/>
          <w:u w:val="single"/>
          <w:lang w:val="sr-Latn-ME"/>
        </w:rPr>
        <w:t>UPUTSTVO ZA L</w:t>
      </w:r>
      <w:r w:rsidR="00E04FA9" w:rsidRPr="003809C6">
        <w:rPr>
          <w:b/>
          <w:bCs/>
          <w:iCs/>
          <w:szCs w:val="22"/>
          <w:u w:val="single"/>
          <w:lang w:val="sr-Latn-ME"/>
        </w:rPr>
        <w:t>IJ</w:t>
      </w:r>
      <w:r w:rsidRPr="003809C6">
        <w:rPr>
          <w:b/>
          <w:bCs/>
          <w:iCs/>
          <w:szCs w:val="22"/>
          <w:u w:val="single"/>
          <w:lang w:val="sr-Latn-ME"/>
        </w:rPr>
        <w:t>EK</w:t>
      </w:r>
    </w:p>
    <w:p w14:paraId="026A4D55" w14:textId="77777777" w:rsidR="00762652" w:rsidRPr="003809C6" w:rsidRDefault="00762652" w:rsidP="003809C6">
      <w:pPr>
        <w:tabs>
          <w:tab w:val="left" w:pos="539"/>
        </w:tabs>
        <w:jc w:val="center"/>
        <w:rPr>
          <w:szCs w:val="22"/>
          <w:lang w:val="sr-Latn-ME"/>
        </w:rPr>
      </w:pPr>
    </w:p>
    <w:p w14:paraId="43256502" w14:textId="77777777" w:rsidR="00762652" w:rsidRPr="003809C6" w:rsidRDefault="00762652" w:rsidP="003809C6">
      <w:pPr>
        <w:tabs>
          <w:tab w:val="left" w:pos="539"/>
        </w:tabs>
        <w:jc w:val="center"/>
        <w:rPr>
          <w:bCs/>
          <w:i/>
          <w:iCs/>
          <w:szCs w:val="22"/>
          <w:lang w:val="sr-Latn-ME"/>
        </w:rPr>
      </w:pPr>
    </w:p>
    <w:p w14:paraId="598B0595" w14:textId="7717E250" w:rsidR="00B76271" w:rsidRPr="003809C6" w:rsidRDefault="00B76271" w:rsidP="003809C6">
      <w:pPr>
        <w:tabs>
          <w:tab w:val="left" w:pos="539"/>
        </w:tabs>
        <w:jc w:val="center"/>
        <w:rPr>
          <w:bCs/>
          <w:szCs w:val="22"/>
          <w:lang w:val="sr-Latn-ME"/>
        </w:rPr>
      </w:pPr>
      <w:r w:rsidRPr="003809C6">
        <w:rPr>
          <w:bCs/>
          <w:szCs w:val="22"/>
          <w:lang w:val="sr-Latn-ME"/>
        </w:rPr>
        <w:t>Klometol, 10 mg/2 m</w:t>
      </w:r>
      <w:r w:rsidR="00E04FA9" w:rsidRPr="003809C6">
        <w:rPr>
          <w:bCs/>
          <w:szCs w:val="22"/>
          <w:lang w:val="sr-Latn-ME"/>
        </w:rPr>
        <w:t>l</w:t>
      </w:r>
      <w:r w:rsidRPr="003809C6">
        <w:rPr>
          <w:bCs/>
          <w:szCs w:val="22"/>
          <w:lang w:val="sr-Latn-ME"/>
        </w:rPr>
        <w:t>, rastvor za injekciju</w:t>
      </w:r>
    </w:p>
    <w:p w14:paraId="449057ED" w14:textId="0D338103" w:rsidR="00762652" w:rsidRDefault="00AE3F83" w:rsidP="003809C6">
      <w:pPr>
        <w:tabs>
          <w:tab w:val="left" w:pos="539"/>
        </w:tabs>
        <w:jc w:val="center"/>
        <w:rPr>
          <w:bCs/>
          <w:szCs w:val="22"/>
          <w:lang w:val="sr-Latn-ME"/>
        </w:rPr>
      </w:pPr>
      <w:r>
        <w:rPr>
          <w:bCs/>
          <w:szCs w:val="22"/>
          <w:lang w:val="sr-Latn-ME"/>
        </w:rPr>
        <w:t>m</w:t>
      </w:r>
      <w:r w:rsidR="00B76271" w:rsidRPr="003809C6">
        <w:rPr>
          <w:bCs/>
          <w:szCs w:val="22"/>
          <w:lang w:val="sr-Latn-ME"/>
        </w:rPr>
        <w:t>etoklopramid</w:t>
      </w:r>
    </w:p>
    <w:p w14:paraId="16A7654D" w14:textId="5BB5455E" w:rsidR="00AE3F83" w:rsidRDefault="00AE3F83" w:rsidP="003809C6">
      <w:pPr>
        <w:tabs>
          <w:tab w:val="left" w:pos="539"/>
        </w:tabs>
        <w:jc w:val="center"/>
        <w:rPr>
          <w:bCs/>
          <w:szCs w:val="22"/>
          <w:lang w:val="sr-Latn-ME"/>
        </w:rPr>
      </w:pPr>
    </w:p>
    <w:p w14:paraId="54332002" w14:textId="5EE7C0B9" w:rsidR="005C6357" w:rsidRDefault="005C6357" w:rsidP="003809C6">
      <w:pPr>
        <w:tabs>
          <w:tab w:val="left" w:pos="539"/>
        </w:tabs>
        <w:jc w:val="center"/>
        <w:rPr>
          <w:bCs/>
          <w:szCs w:val="22"/>
          <w:lang w:val="sr-Latn-ME"/>
        </w:rPr>
      </w:pPr>
    </w:p>
    <w:p w14:paraId="7BD953B3" w14:textId="77777777" w:rsidR="005C6357" w:rsidRPr="003809C6" w:rsidRDefault="005C6357" w:rsidP="003809C6">
      <w:pPr>
        <w:tabs>
          <w:tab w:val="left" w:pos="539"/>
        </w:tabs>
        <w:jc w:val="center"/>
        <w:rPr>
          <w:bCs/>
          <w:szCs w:val="22"/>
          <w:lang w:val="sr-Latn-ME"/>
        </w:rPr>
      </w:pPr>
    </w:p>
    <w:p w14:paraId="6551CB1C" w14:textId="77777777" w:rsidR="00B76271" w:rsidRPr="003809C6" w:rsidRDefault="00B76271" w:rsidP="003809C6">
      <w:pPr>
        <w:tabs>
          <w:tab w:val="left" w:pos="539"/>
        </w:tabs>
        <w:rPr>
          <w:bCs/>
          <w:i/>
          <w:iCs/>
          <w:szCs w:val="22"/>
          <w:lang w:val="sr-Latn-ME"/>
        </w:rPr>
      </w:pPr>
    </w:p>
    <w:p w14:paraId="6AB9FACC" w14:textId="4DC23512" w:rsidR="001034AF" w:rsidRPr="003809C6" w:rsidRDefault="001034AF" w:rsidP="003809C6">
      <w:pPr>
        <w:tabs>
          <w:tab w:val="clear" w:pos="284"/>
          <w:tab w:val="left" w:pos="539"/>
        </w:tabs>
        <w:autoSpaceDE w:val="0"/>
        <w:autoSpaceDN w:val="0"/>
        <w:rPr>
          <w:b/>
          <w:bCs/>
          <w:szCs w:val="22"/>
          <w:lang w:val="sr-Latn-ME"/>
        </w:rPr>
      </w:pPr>
      <w:r w:rsidRPr="003809C6">
        <w:rPr>
          <w:b/>
          <w:bCs/>
          <w:szCs w:val="22"/>
          <w:lang w:val="sr-Latn-ME"/>
        </w:rPr>
        <w:t>Pažljivo pročitajte ovo uputstvo, prije nego što počnete da koristite ovaj lijek,</w:t>
      </w:r>
      <w:r w:rsidRPr="003809C6">
        <w:rPr>
          <w:szCs w:val="22"/>
          <w:lang w:val="sr-Latn-ME"/>
        </w:rPr>
        <w:t xml:space="preserve"> </w:t>
      </w:r>
      <w:r w:rsidRPr="003809C6">
        <w:rPr>
          <w:b/>
          <w:bCs/>
          <w:szCs w:val="22"/>
          <w:lang w:val="sr-Latn-ME"/>
        </w:rPr>
        <w:t>jer sadrži informacije koje su važne za Vas</w:t>
      </w:r>
    </w:p>
    <w:p w14:paraId="7BD75D57" w14:textId="77777777" w:rsidR="001034AF" w:rsidRPr="003809C6" w:rsidRDefault="001034AF" w:rsidP="003809C6">
      <w:pPr>
        <w:numPr>
          <w:ilvl w:val="0"/>
          <w:numId w:val="9"/>
        </w:numPr>
        <w:tabs>
          <w:tab w:val="clear" w:pos="284"/>
          <w:tab w:val="clear" w:pos="576"/>
          <w:tab w:val="left" w:pos="539"/>
          <w:tab w:val="num" w:pos="569"/>
          <w:tab w:val="num" w:pos="600"/>
        </w:tabs>
        <w:autoSpaceDE w:val="0"/>
        <w:autoSpaceDN w:val="0"/>
        <w:rPr>
          <w:szCs w:val="22"/>
          <w:lang w:val="sr-Latn-ME"/>
        </w:rPr>
      </w:pPr>
      <w:r w:rsidRPr="003809C6">
        <w:rPr>
          <w:szCs w:val="22"/>
          <w:lang w:val="sr-Latn-ME"/>
        </w:rPr>
        <w:t>Uputstvo sačuvajte. Može biti potrebno da ga ponovo pročitate.</w:t>
      </w:r>
    </w:p>
    <w:p w14:paraId="1024CEC4" w14:textId="77777777" w:rsidR="001034AF" w:rsidRPr="003809C6" w:rsidRDefault="001034AF" w:rsidP="003809C6">
      <w:pPr>
        <w:numPr>
          <w:ilvl w:val="0"/>
          <w:numId w:val="9"/>
        </w:numPr>
        <w:tabs>
          <w:tab w:val="clear" w:pos="284"/>
          <w:tab w:val="clear" w:pos="576"/>
          <w:tab w:val="left" w:pos="539"/>
          <w:tab w:val="num" w:pos="600"/>
        </w:tabs>
        <w:autoSpaceDE w:val="0"/>
        <w:autoSpaceDN w:val="0"/>
        <w:rPr>
          <w:szCs w:val="22"/>
          <w:lang w:val="sr-Latn-ME"/>
        </w:rPr>
      </w:pPr>
      <w:r w:rsidRPr="003809C6">
        <w:rPr>
          <w:szCs w:val="22"/>
          <w:lang w:val="sr-Latn-ME"/>
        </w:rPr>
        <w:t xml:space="preserve">Ako imate dodatnih pitanja, obratite se svom ljekaru ili farmaceutu </w:t>
      </w:r>
      <w:r w:rsidRPr="003809C6">
        <w:rPr>
          <w:noProof/>
          <w:szCs w:val="22"/>
          <w:lang w:val="sr-Latn-ME"/>
        </w:rPr>
        <w:t>ili medicinskoj sestri</w:t>
      </w:r>
      <w:r w:rsidRPr="003809C6">
        <w:rPr>
          <w:szCs w:val="22"/>
          <w:lang w:val="sr-Latn-ME"/>
        </w:rPr>
        <w:t xml:space="preserve">. </w:t>
      </w:r>
    </w:p>
    <w:p w14:paraId="6F1CE7ED" w14:textId="77777777" w:rsidR="001034AF" w:rsidRPr="003809C6" w:rsidRDefault="001034AF" w:rsidP="003809C6">
      <w:pPr>
        <w:numPr>
          <w:ilvl w:val="0"/>
          <w:numId w:val="9"/>
        </w:numPr>
        <w:tabs>
          <w:tab w:val="clear" w:pos="284"/>
          <w:tab w:val="clear" w:pos="576"/>
          <w:tab w:val="left" w:pos="539"/>
          <w:tab w:val="num" w:pos="600"/>
        </w:tabs>
        <w:autoSpaceDE w:val="0"/>
        <w:autoSpaceDN w:val="0"/>
        <w:rPr>
          <w:szCs w:val="22"/>
          <w:lang w:val="sr-Latn-ME"/>
        </w:rPr>
      </w:pPr>
      <w:r w:rsidRPr="003809C6">
        <w:rPr>
          <w:szCs w:val="22"/>
          <w:lang w:val="sr-Latn-ME"/>
        </w:rPr>
        <w:t>Ovaj lijek propisan je Vama i ne smijete ga davati drugima. Može da im škodi, čak i kada imaju iste znake bolesti kao i Vi.</w:t>
      </w:r>
    </w:p>
    <w:p w14:paraId="42FA6E2D" w14:textId="77777777" w:rsidR="001034AF" w:rsidRPr="003809C6" w:rsidRDefault="001034AF" w:rsidP="003809C6">
      <w:pPr>
        <w:numPr>
          <w:ilvl w:val="0"/>
          <w:numId w:val="9"/>
        </w:numPr>
        <w:tabs>
          <w:tab w:val="clear" w:pos="284"/>
          <w:tab w:val="num" w:pos="0"/>
          <w:tab w:val="left" w:pos="539"/>
        </w:tabs>
        <w:autoSpaceDE w:val="0"/>
        <w:autoSpaceDN w:val="0"/>
        <w:rPr>
          <w:szCs w:val="22"/>
          <w:lang w:val="sr-Latn-ME"/>
        </w:rPr>
      </w:pPr>
      <w:r w:rsidRPr="003809C6">
        <w:rPr>
          <w:spacing w:val="-5"/>
          <w:szCs w:val="22"/>
          <w:lang w:val="sr-Latn-ME"/>
        </w:rPr>
        <w:t>Ako Vam se javi bilo koje neželjeno dejstvo recite to svom ljekaru, farmaceutu ili medicinskoj sestri. Ovo uključuje i bilo koja neželjena dejstva koja nijesu navedena u ovom uputstvu</w:t>
      </w:r>
      <w:r w:rsidRPr="003809C6">
        <w:rPr>
          <w:spacing w:val="-4"/>
          <w:szCs w:val="22"/>
          <w:lang w:val="sr-Latn-ME"/>
        </w:rPr>
        <w:t xml:space="preserve">. Pogledajte dio 4. </w:t>
      </w:r>
    </w:p>
    <w:p w14:paraId="566B3D81" w14:textId="77777777" w:rsidR="00762652" w:rsidRPr="003809C6" w:rsidRDefault="00762652" w:rsidP="003809C6">
      <w:pPr>
        <w:tabs>
          <w:tab w:val="clear" w:pos="284"/>
          <w:tab w:val="left" w:pos="539"/>
        </w:tabs>
        <w:autoSpaceDE w:val="0"/>
        <w:autoSpaceDN w:val="0"/>
        <w:rPr>
          <w:szCs w:val="22"/>
          <w:lang w:val="sr-Latn-ME"/>
        </w:rPr>
      </w:pPr>
    </w:p>
    <w:p w14:paraId="09C1483A" w14:textId="77777777" w:rsidR="001034AF" w:rsidRPr="003809C6" w:rsidRDefault="001034AF" w:rsidP="003809C6">
      <w:pPr>
        <w:tabs>
          <w:tab w:val="clear" w:pos="284"/>
          <w:tab w:val="left" w:pos="539"/>
        </w:tabs>
        <w:autoSpaceDE w:val="0"/>
        <w:autoSpaceDN w:val="0"/>
        <w:rPr>
          <w:b/>
          <w:bCs/>
          <w:szCs w:val="22"/>
          <w:lang w:val="sr-Latn-ME"/>
        </w:rPr>
      </w:pPr>
      <w:r w:rsidRPr="003809C6">
        <w:rPr>
          <w:b/>
          <w:bCs/>
          <w:szCs w:val="22"/>
          <w:lang w:val="sr-Latn-ME"/>
        </w:rPr>
        <w:t>U ovom uputstvu pročitaćete:</w:t>
      </w:r>
    </w:p>
    <w:p w14:paraId="56FC7D42" w14:textId="072C4731" w:rsidR="001034AF" w:rsidRPr="003809C6" w:rsidRDefault="001034AF" w:rsidP="003809C6">
      <w:pPr>
        <w:numPr>
          <w:ilvl w:val="0"/>
          <w:numId w:val="4"/>
        </w:numPr>
        <w:tabs>
          <w:tab w:val="clear" w:pos="284"/>
          <w:tab w:val="left" w:pos="539"/>
          <w:tab w:val="left" w:pos="569"/>
          <w:tab w:val="left" w:pos="600"/>
        </w:tabs>
        <w:autoSpaceDE w:val="0"/>
        <w:autoSpaceDN w:val="0"/>
        <w:rPr>
          <w:szCs w:val="22"/>
          <w:lang w:val="sr-Latn-ME"/>
        </w:rPr>
      </w:pPr>
      <w:r w:rsidRPr="003809C6">
        <w:rPr>
          <w:szCs w:val="22"/>
          <w:lang w:val="sr-Latn-ME"/>
        </w:rPr>
        <w:t>Šta je lijek Klometol i čemu je namijenjen</w:t>
      </w:r>
    </w:p>
    <w:p w14:paraId="2F5E42EA" w14:textId="47BF5282" w:rsidR="001034AF" w:rsidRPr="003809C6" w:rsidRDefault="001034AF" w:rsidP="003809C6">
      <w:pPr>
        <w:numPr>
          <w:ilvl w:val="0"/>
          <w:numId w:val="4"/>
        </w:numPr>
        <w:tabs>
          <w:tab w:val="clear" w:pos="284"/>
          <w:tab w:val="left" w:pos="539"/>
          <w:tab w:val="left" w:pos="569"/>
          <w:tab w:val="left" w:pos="600"/>
        </w:tabs>
        <w:autoSpaceDE w:val="0"/>
        <w:autoSpaceDN w:val="0"/>
        <w:rPr>
          <w:szCs w:val="22"/>
          <w:lang w:val="sr-Latn-ME"/>
        </w:rPr>
      </w:pPr>
      <w:r w:rsidRPr="003809C6">
        <w:rPr>
          <w:szCs w:val="22"/>
          <w:lang w:val="sr-Latn-ME"/>
        </w:rPr>
        <w:t>Šta treba da znate prije nego što uzmete lijek Klometol</w:t>
      </w:r>
    </w:p>
    <w:p w14:paraId="4E39E11A" w14:textId="644DF56E" w:rsidR="001034AF" w:rsidRPr="003809C6" w:rsidRDefault="001034AF" w:rsidP="003809C6">
      <w:pPr>
        <w:numPr>
          <w:ilvl w:val="0"/>
          <w:numId w:val="4"/>
        </w:numPr>
        <w:tabs>
          <w:tab w:val="clear" w:pos="284"/>
          <w:tab w:val="left" w:pos="539"/>
          <w:tab w:val="left" w:pos="569"/>
          <w:tab w:val="left" w:pos="600"/>
        </w:tabs>
        <w:autoSpaceDE w:val="0"/>
        <w:autoSpaceDN w:val="0"/>
        <w:rPr>
          <w:szCs w:val="22"/>
          <w:lang w:val="sr-Latn-ME"/>
        </w:rPr>
      </w:pPr>
      <w:r w:rsidRPr="003809C6">
        <w:rPr>
          <w:szCs w:val="22"/>
          <w:lang w:val="sr-Latn-ME"/>
        </w:rPr>
        <w:t>Kako se upotrebljava lijek Klometol</w:t>
      </w:r>
    </w:p>
    <w:p w14:paraId="1D7D70F9" w14:textId="77777777" w:rsidR="001034AF" w:rsidRPr="003809C6" w:rsidRDefault="001034AF" w:rsidP="003809C6">
      <w:pPr>
        <w:numPr>
          <w:ilvl w:val="0"/>
          <w:numId w:val="4"/>
        </w:numPr>
        <w:tabs>
          <w:tab w:val="clear" w:pos="284"/>
          <w:tab w:val="left" w:pos="539"/>
          <w:tab w:val="left" w:pos="569"/>
          <w:tab w:val="left" w:pos="600"/>
        </w:tabs>
        <w:autoSpaceDE w:val="0"/>
        <w:autoSpaceDN w:val="0"/>
        <w:rPr>
          <w:szCs w:val="22"/>
          <w:lang w:val="sr-Latn-ME"/>
        </w:rPr>
      </w:pPr>
      <w:r w:rsidRPr="003809C6">
        <w:rPr>
          <w:szCs w:val="22"/>
          <w:lang w:val="sr-Latn-ME"/>
        </w:rPr>
        <w:t xml:space="preserve">Moguća neželjena dejstva </w:t>
      </w:r>
    </w:p>
    <w:p w14:paraId="7063C1B8" w14:textId="2ADF0715" w:rsidR="001034AF" w:rsidRPr="003809C6" w:rsidRDefault="001034AF" w:rsidP="003809C6">
      <w:pPr>
        <w:numPr>
          <w:ilvl w:val="0"/>
          <w:numId w:val="4"/>
        </w:numPr>
        <w:tabs>
          <w:tab w:val="clear" w:pos="284"/>
          <w:tab w:val="left" w:pos="539"/>
          <w:tab w:val="left" w:pos="569"/>
          <w:tab w:val="left" w:pos="600"/>
        </w:tabs>
        <w:autoSpaceDE w:val="0"/>
        <w:autoSpaceDN w:val="0"/>
        <w:rPr>
          <w:szCs w:val="22"/>
          <w:lang w:val="sr-Latn-ME"/>
        </w:rPr>
      </w:pPr>
      <w:r w:rsidRPr="003809C6">
        <w:rPr>
          <w:szCs w:val="22"/>
          <w:lang w:val="sr-Latn-ME"/>
        </w:rPr>
        <w:t>Kako čuvati lijek Klometol</w:t>
      </w:r>
    </w:p>
    <w:p w14:paraId="6407CD8D" w14:textId="3E0B91B3" w:rsidR="00762652" w:rsidRPr="003809C6" w:rsidRDefault="001034AF" w:rsidP="003809C6">
      <w:pPr>
        <w:numPr>
          <w:ilvl w:val="0"/>
          <w:numId w:val="4"/>
        </w:numPr>
        <w:tabs>
          <w:tab w:val="clear" w:pos="284"/>
          <w:tab w:val="left" w:pos="539"/>
          <w:tab w:val="left" w:pos="569"/>
          <w:tab w:val="left" w:pos="600"/>
        </w:tabs>
        <w:autoSpaceDE w:val="0"/>
        <w:autoSpaceDN w:val="0"/>
        <w:rPr>
          <w:szCs w:val="22"/>
          <w:lang w:val="sr-Latn-ME"/>
        </w:rPr>
      </w:pPr>
      <w:r w:rsidRPr="003809C6">
        <w:rPr>
          <w:szCs w:val="22"/>
          <w:lang w:val="sr-Latn-ME"/>
        </w:rPr>
        <w:t>Sadržaj pakovanja i dodatne informacije</w:t>
      </w:r>
    </w:p>
    <w:p w14:paraId="64886608" w14:textId="487688F7" w:rsidR="001034AF" w:rsidRPr="003809C6" w:rsidRDefault="00762652" w:rsidP="003809C6">
      <w:pPr>
        <w:tabs>
          <w:tab w:val="left" w:pos="539"/>
        </w:tabs>
        <w:rPr>
          <w:b/>
          <w:bCs/>
          <w:szCs w:val="22"/>
          <w:lang w:val="sr-Latn-ME"/>
        </w:rPr>
      </w:pPr>
      <w:r w:rsidRPr="003809C6">
        <w:rPr>
          <w:szCs w:val="22"/>
          <w:lang w:val="sr-Latn-ME"/>
        </w:rPr>
        <w:br w:type="page"/>
      </w:r>
      <w:r w:rsidR="001034AF" w:rsidRPr="003809C6">
        <w:rPr>
          <w:b/>
          <w:bCs/>
          <w:szCs w:val="22"/>
          <w:lang w:val="sr-Latn-ME"/>
        </w:rPr>
        <w:lastRenderedPageBreak/>
        <w:t>1.</w:t>
      </w:r>
      <w:r w:rsidR="00AE3F83" w:rsidRPr="003809C6">
        <w:rPr>
          <w:b/>
          <w:bCs/>
          <w:szCs w:val="22"/>
          <w:lang w:val="sr-Latn-ME"/>
        </w:rPr>
        <w:tab/>
      </w:r>
      <w:r w:rsidR="001034AF" w:rsidRPr="003809C6">
        <w:rPr>
          <w:b/>
          <w:bCs/>
          <w:szCs w:val="22"/>
          <w:lang w:val="sr-Latn-ME"/>
        </w:rPr>
        <w:t xml:space="preserve"> </w:t>
      </w:r>
      <w:r w:rsidR="001034AF" w:rsidRPr="003809C6">
        <w:rPr>
          <w:b/>
          <w:bCs/>
          <w:szCs w:val="22"/>
          <w:lang w:val="sr-Latn-ME"/>
        </w:rPr>
        <w:tab/>
        <w:t>ŠTA JE LIJEK KLOMETOL I ČEMU JE NAMIJENJEN</w:t>
      </w:r>
    </w:p>
    <w:p w14:paraId="572EE1D8" w14:textId="77777777" w:rsidR="001034AF" w:rsidRPr="003809C6" w:rsidRDefault="001034AF" w:rsidP="003809C6">
      <w:pPr>
        <w:tabs>
          <w:tab w:val="left" w:pos="539"/>
        </w:tabs>
        <w:rPr>
          <w:szCs w:val="22"/>
          <w:lang w:val="sr-Latn-ME"/>
        </w:rPr>
      </w:pPr>
    </w:p>
    <w:p w14:paraId="73627594" w14:textId="3DE00BBB" w:rsidR="00FF3372" w:rsidRPr="003809C6" w:rsidRDefault="00FF3372" w:rsidP="003809C6">
      <w:pPr>
        <w:tabs>
          <w:tab w:val="left" w:pos="539"/>
        </w:tabs>
        <w:rPr>
          <w:szCs w:val="22"/>
          <w:lang w:val="sr-Latn-ME"/>
        </w:rPr>
      </w:pPr>
      <w:r w:rsidRPr="003809C6">
        <w:rPr>
          <w:szCs w:val="22"/>
          <w:lang w:val="sr-Latn-ME"/>
        </w:rPr>
        <w:t>L</w:t>
      </w:r>
      <w:r w:rsidR="00E04FA9" w:rsidRPr="003809C6">
        <w:rPr>
          <w:szCs w:val="22"/>
          <w:lang w:val="sr-Latn-ME"/>
        </w:rPr>
        <w:t>ij</w:t>
      </w:r>
      <w:r w:rsidRPr="003809C6">
        <w:rPr>
          <w:szCs w:val="22"/>
          <w:lang w:val="sr-Latn-ME"/>
        </w:rPr>
        <w:t>ek Klometol sadrži aktivnu supstancu metoklopramid, koja spada u grupu l</w:t>
      </w:r>
      <w:r w:rsidR="00E04FA9" w:rsidRPr="003809C6">
        <w:rPr>
          <w:szCs w:val="22"/>
          <w:lang w:val="sr-Latn-ME"/>
        </w:rPr>
        <w:t>j</w:t>
      </w:r>
      <w:r w:rsidRPr="003809C6">
        <w:rPr>
          <w:szCs w:val="22"/>
          <w:lang w:val="sr-Latn-ME"/>
        </w:rPr>
        <w:t>ekova pod nazivom antiemetici</w:t>
      </w:r>
      <w:r w:rsidR="00974F1B" w:rsidRPr="003809C6">
        <w:rPr>
          <w:szCs w:val="22"/>
          <w:lang w:val="sr-Latn-ME"/>
        </w:rPr>
        <w:t xml:space="preserve"> (l</w:t>
      </w:r>
      <w:r w:rsidR="00E04FA9" w:rsidRPr="003809C6">
        <w:rPr>
          <w:szCs w:val="22"/>
          <w:lang w:val="sr-Latn-ME"/>
        </w:rPr>
        <w:t>j</w:t>
      </w:r>
      <w:r w:rsidR="00974F1B" w:rsidRPr="003809C6">
        <w:rPr>
          <w:szCs w:val="22"/>
          <w:lang w:val="sr-Latn-ME"/>
        </w:rPr>
        <w:t>ekovi protiv povraćanja)</w:t>
      </w:r>
      <w:r w:rsidRPr="003809C6">
        <w:rPr>
          <w:szCs w:val="22"/>
          <w:lang w:val="sr-Latn-ME"/>
        </w:rPr>
        <w:t>. Metoklopramid kao antagonista dopamina d</w:t>
      </w:r>
      <w:r w:rsidR="00E04FA9" w:rsidRPr="003809C6">
        <w:rPr>
          <w:szCs w:val="22"/>
          <w:lang w:val="sr-Latn-ME"/>
        </w:rPr>
        <w:t>j</w:t>
      </w:r>
      <w:r w:rsidRPr="003809C6">
        <w:rPr>
          <w:szCs w:val="22"/>
          <w:lang w:val="sr-Latn-ME"/>
        </w:rPr>
        <w:t>eluje na određeni d</w:t>
      </w:r>
      <w:r w:rsidR="00E04FA9" w:rsidRPr="003809C6">
        <w:rPr>
          <w:szCs w:val="22"/>
          <w:lang w:val="sr-Latn-ME"/>
        </w:rPr>
        <w:t>i</w:t>
      </w:r>
      <w:r w:rsidRPr="003809C6">
        <w:rPr>
          <w:szCs w:val="22"/>
          <w:lang w:val="sr-Latn-ME"/>
        </w:rPr>
        <w:t>o mozga, i time sprečava mučninu i povraćanje.</w:t>
      </w:r>
    </w:p>
    <w:p w14:paraId="2345AA66" w14:textId="77777777" w:rsidR="00FF3372" w:rsidRPr="003809C6" w:rsidRDefault="00FF3372" w:rsidP="003809C6">
      <w:pPr>
        <w:tabs>
          <w:tab w:val="left" w:pos="539"/>
        </w:tabs>
        <w:rPr>
          <w:szCs w:val="22"/>
          <w:lang w:val="sr-Latn-ME"/>
        </w:rPr>
      </w:pPr>
    </w:p>
    <w:p w14:paraId="42A6D9CE" w14:textId="77777777" w:rsidR="00FF3372" w:rsidRPr="003809C6" w:rsidRDefault="00FF3372" w:rsidP="003809C6">
      <w:pPr>
        <w:tabs>
          <w:tab w:val="left" w:pos="539"/>
        </w:tabs>
        <w:rPr>
          <w:i/>
          <w:szCs w:val="22"/>
          <w:u w:val="single"/>
          <w:lang w:val="sr-Latn-ME"/>
        </w:rPr>
      </w:pPr>
      <w:r w:rsidRPr="003809C6">
        <w:rPr>
          <w:i/>
          <w:szCs w:val="22"/>
          <w:u w:val="single"/>
          <w:lang w:val="sr-Latn-ME"/>
        </w:rPr>
        <w:t>Odrasli</w:t>
      </w:r>
    </w:p>
    <w:p w14:paraId="15FE8A02" w14:textId="41855968" w:rsidR="00FF3372" w:rsidRPr="003809C6" w:rsidRDefault="00FF3372" w:rsidP="003809C6">
      <w:pPr>
        <w:tabs>
          <w:tab w:val="left" w:pos="539"/>
        </w:tabs>
        <w:rPr>
          <w:szCs w:val="22"/>
          <w:lang w:val="sr-Latn-ME"/>
        </w:rPr>
      </w:pPr>
      <w:r w:rsidRPr="003809C6">
        <w:rPr>
          <w:szCs w:val="22"/>
          <w:lang w:val="sr-Latn-ME"/>
        </w:rPr>
        <w:t>L</w:t>
      </w:r>
      <w:r w:rsidR="00E04FA9" w:rsidRPr="003809C6">
        <w:rPr>
          <w:szCs w:val="22"/>
          <w:lang w:val="sr-Latn-ME"/>
        </w:rPr>
        <w:t>ij</w:t>
      </w:r>
      <w:r w:rsidRPr="003809C6">
        <w:rPr>
          <w:szCs w:val="22"/>
          <w:lang w:val="sr-Latn-ME"/>
        </w:rPr>
        <w:t>ek Klometol se kod odraslih koristi za:</w:t>
      </w:r>
    </w:p>
    <w:p w14:paraId="61011DDB" w14:textId="77777777" w:rsidR="00FF3372" w:rsidRPr="003809C6" w:rsidRDefault="00FF3372" w:rsidP="003809C6">
      <w:pPr>
        <w:numPr>
          <w:ilvl w:val="0"/>
          <w:numId w:val="21"/>
        </w:numPr>
        <w:rPr>
          <w:lang w:val="sr-Latn-ME"/>
        </w:rPr>
      </w:pPr>
      <w:r w:rsidRPr="003809C6">
        <w:rPr>
          <w:lang w:val="sr-Latn-ME"/>
        </w:rPr>
        <w:t>sprečavanje mučnine i povraćanja koji se mogu javiti nakon operacije;</w:t>
      </w:r>
    </w:p>
    <w:p w14:paraId="02E33E11" w14:textId="76CB4B68" w:rsidR="00FF3372" w:rsidRPr="003809C6" w:rsidRDefault="00FF3372" w:rsidP="003809C6">
      <w:pPr>
        <w:numPr>
          <w:ilvl w:val="0"/>
          <w:numId w:val="21"/>
        </w:numPr>
        <w:rPr>
          <w:lang w:val="sr-Latn-ME"/>
        </w:rPr>
      </w:pPr>
      <w:r w:rsidRPr="003809C6">
        <w:rPr>
          <w:lang w:val="sr-Latn-ME"/>
        </w:rPr>
        <w:t>l</w:t>
      </w:r>
      <w:r w:rsidR="00E04FA9" w:rsidRPr="003809C6">
        <w:rPr>
          <w:lang w:val="sr-Latn-ME"/>
        </w:rPr>
        <w:t>ij</w:t>
      </w:r>
      <w:r w:rsidRPr="003809C6">
        <w:rPr>
          <w:lang w:val="sr-Latn-ME"/>
        </w:rPr>
        <w:t>ečenje mučnine i povraćanja, uključujući mučninu i povraćanje prouzrokovanih migrenom;</w:t>
      </w:r>
    </w:p>
    <w:p w14:paraId="62D0CE0B" w14:textId="77777777" w:rsidR="00FF3372" w:rsidRPr="003809C6" w:rsidRDefault="00FF3372" w:rsidP="003809C6">
      <w:pPr>
        <w:numPr>
          <w:ilvl w:val="0"/>
          <w:numId w:val="21"/>
        </w:numPr>
        <w:rPr>
          <w:lang w:val="sr-Latn-ME"/>
        </w:rPr>
      </w:pPr>
      <w:r w:rsidRPr="003809C6">
        <w:rPr>
          <w:lang w:val="sr-Latn-ME"/>
        </w:rPr>
        <w:t>sprečavanje mučnine i povraćanja prouzrokovanih zračenjem.</w:t>
      </w:r>
    </w:p>
    <w:p w14:paraId="7F7D5ADB" w14:textId="77777777" w:rsidR="00FF3372" w:rsidRPr="003809C6" w:rsidRDefault="00FF3372" w:rsidP="003809C6">
      <w:pPr>
        <w:tabs>
          <w:tab w:val="left" w:pos="539"/>
        </w:tabs>
        <w:rPr>
          <w:szCs w:val="22"/>
          <w:lang w:val="sr-Latn-ME"/>
        </w:rPr>
      </w:pPr>
    </w:p>
    <w:p w14:paraId="071372C2" w14:textId="77777777" w:rsidR="00FF3372" w:rsidRPr="003809C6" w:rsidRDefault="00FF3372" w:rsidP="003809C6">
      <w:pPr>
        <w:tabs>
          <w:tab w:val="num" w:pos="180"/>
          <w:tab w:val="left" w:pos="539"/>
        </w:tabs>
        <w:rPr>
          <w:i/>
          <w:szCs w:val="22"/>
          <w:u w:val="single"/>
          <w:lang w:val="sr-Latn-ME"/>
        </w:rPr>
      </w:pPr>
      <w:r w:rsidRPr="003809C6">
        <w:rPr>
          <w:i/>
          <w:szCs w:val="22"/>
          <w:u w:val="single"/>
          <w:lang w:val="sr-Latn-ME"/>
        </w:rPr>
        <w:t>Pedijatrijska populacija</w:t>
      </w:r>
    </w:p>
    <w:p w14:paraId="10261EDF" w14:textId="59549D08" w:rsidR="00FF3372" w:rsidRPr="003809C6" w:rsidRDefault="00FF3372" w:rsidP="003809C6">
      <w:pPr>
        <w:tabs>
          <w:tab w:val="num" w:pos="180"/>
          <w:tab w:val="left" w:pos="539"/>
        </w:tabs>
        <w:rPr>
          <w:szCs w:val="22"/>
          <w:u w:val="single"/>
          <w:lang w:val="sr-Latn-ME"/>
        </w:rPr>
      </w:pPr>
      <w:r w:rsidRPr="003809C6">
        <w:rPr>
          <w:szCs w:val="22"/>
          <w:lang w:val="sr-Latn-ME"/>
        </w:rPr>
        <w:t>L</w:t>
      </w:r>
      <w:r w:rsidR="00E04FA9" w:rsidRPr="003809C6">
        <w:rPr>
          <w:szCs w:val="22"/>
          <w:lang w:val="sr-Latn-ME"/>
        </w:rPr>
        <w:t>ij</w:t>
      </w:r>
      <w:r w:rsidRPr="003809C6">
        <w:rPr>
          <w:szCs w:val="22"/>
          <w:lang w:val="sr-Latn-ME"/>
        </w:rPr>
        <w:t>ek Klometol se koristi kod d</w:t>
      </w:r>
      <w:r w:rsidR="00E04FA9" w:rsidRPr="003809C6">
        <w:rPr>
          <w:szCs w:val="22"/>
          <w:lang w:val="sr-Latn-ME"/>
        </w:rPr>
        <w:t>j</w:t>
      </w:r>
      <w:r w:rsidRPr="003809C6">
        <w:rPr>
          <w:szCs w:val="22"/>
          <w:lang w:val="sr-Latn-ME"/>
        </w:rPr>
        <w:t>ece i adolescenata (uzrasta 1 - 18 godina):</w:t>
      </w:r>
    </w:p>
    <w:p w14:paraId="217B12CD" w14:textId="44E8379A" w:rsidR="00FF3372" w:rsidRPr="003809C6" w:rsidRDefault="00FF3372" w:rsidP="003809C6">
      <w:pPr>
        <w:numPr>
          <w:ilvl w:val="0"/>
          <w:numId w:val="22"/>
        </w:numPr>
        <w:rPr>
          <w:lang w:val="sr-Latn-ME"/>
        </w:rPr>
      </w:pPr>
      <w:r w:rsidRPr="003809C6">
        <w:rPr>
          <w:lang w:val="sr-Latn-ME"/>
        </w:rPr>
        <w:t>za sprečavanje odložene mučnine i povraćanja koji se mogu javiti posl</w:t>
      </w:r>
      <w:r w:rsidR="00E04FA9" w:rsidRPr="003809C6">
        <w:rPr>
          <w:lang w:val="sr-Latn-ME"/>
        </w:rPr>
        <w:t>ij</w:t>
      </w:r>
      <w:r w:rsidRPr="003809C6">
        <w:rPr>
          <w:lang w:val="sr-Latn-ME"/>
        </w:rPr>
        <w:t>e hemioterapije;</w:t>
      </w:r>
    </w:p>
    <w:p w14:paraId="098D0862" w14:textId="61C42823" w:rsidR="00FF3372" w:rsidRPr="003809C6" w:rsidRDefault="00FF3372" w:rsidP="003809C6">
      <w:pPr>
        <w:numPr>
          <w:ilvl w:val="0"/>
          <w:numId w:val="22"/>
        </w:numPr>
        <w:rPr>
          <w:lang w:val="sr-Latn-ME"/>
        </w:rPr>
      </w:pPr>
      <w:r w:rsidRPr="003809C6">
        <w:rPr>
          <w:lang w:val="sr-Latn-ME"/>
        </w:rPr>
        <w:t>za l</w:t>
      </w:r>
      <w:r w:rsidR="00E04FA9" w:rsidRPr="003809C6">
        <w:rPr>
          <w:lang w:val="sr-Latn-ME"/>
        </w:rPr>
        <w:t>ij</w:t>
      </w:r>
      <w:r w:rsidRPr="003809C6">
        <w:rPr>
          <w:lang w:val="sr-Latn-ME"/>
        </w:rPr>
        <w:t>ečenje mučnine i povraćanja nakon operacije.</w:t>
      </w:r>
    </w:p>
    <w:p w14:paraId="02875D24" w14:textId="77777777" w:rsidR="00FF3372" w:rsidRPr="003809C6" w:rsidRDefault="00FF3372" w:rsidP="003809C6">
      <w:pPr>
        <w:tabs>
          <w:tab w:val="clear" w:pos="284"/>
          <w:tab w:val="left" w:pos="539"/>
        </w:tabs>
        <w:rPr>
          <w:szCs w:val="22"/>
          <w:lang w:val="sr-Latn-ME"/>
        </w:rPr>
      </w:pPr>
    </w:p>
    <w:p w14:paraId="1E0CD0C6" w14:textId="23A3A8F5" w:rsidR="00FF3372" w:rsidRPr="003809C6" w:rsidRDefault="00FF3372" w:rsidP="003809C6">
      <w:pPr>
        <w:tabs>
          <w:tab w:val="clear" w:pos="284"/>
          <w:tab w:val="left" w:pos="539"/>
        </w:tabs>
        <w:rPr>
          <w:szCs w:val="22"/>
          <w:lang w:val="sr-Latn-ME"/>
        </w:rPr>
      </w:pPr>
      <w:r w:rsidRPr="003809C6">
        <w:rPr>
          <w:szCs w:val="22"/>
          <w:lang w:val="sr-Latn-ME"/>
        </w:rPr>
        <w:t>L</w:t>
      </w:r>
      <w:r w:rsidR="00E04FA9" w:rsidRPr="003809C6">
        <w:rPr>
          <w:szCs w:val="22"/>
          <w:lang w:val="sr-Latn-ME"/>
        </w:rPr>
        <w:t>ij</w:t>
      </w:r>
      <w:r w:rsidRPr="003809C6">
        <w:rPr>
          <w:szCs w:val="22"/>
          <w:lang w:val="sr-Latn-ME"/>
        </w:rPr>
        <w:t>ek Klometol se u navedenim indikacijama kod d</w:t>
      </w:r>
      <w:r w:rsidR="00E04FA9" w:rsidRPr="003809C6">
        <w:rPr>
          <w:szCs w:val="22"/>
          <w:lang w:val="sr-Latn-ME"/>
        </w:rPr>
        <w:t>j</w:t>
      </w:r>
      <w:r w:rsidRPr="003809C6">
        <w:rPr>
          <w:szCs w:val="22"/>
          <w:lang w:val="sr-Latn-ME"/>
        </w:rPr>
        <w:t>ece koristi samo ukoliko drugi l</w:t>
      </w:r>
      <w:r w:rsidR="00E04FA9" w:rsidRPr="003809C6">
        <w:rPr>
          <w:szCs w:val="22"/>
          <w:lang w:val="sr-Latn-ME"/>
        </w:rPr>
        <w:t>j</w:t>
      </w:r>
      <w:r w:rsidRPr="003809C6">
        <w:rPr>
          <w:szCs w:val="22"/>
          <w:lang w:val="sr-Latn-ME"/>
        </w:rPr>
        <w:t>ekovi ne d</w:t>
      </w:r>
      <w:r w:rsidR="00E04FA9" w:rsidRPr="003809C6">
        <w:rPr>
          <w:szCs w:val="22"/>
          <w:lang w:val="sr-Latn-ME"/>
        </w:rPr>
        <w:t>j</w:t>
      </w:r>
      <w:r w:rsidRPr="003809C6">
        <w:rPr>
          <w:szCs w:val="22"/>
          <w:lang w:val="sr-Latn-ME"/>
        </w:rPr>
        <w:t>eluju ili se ne mogu prim</w:t>
      </w:r>
      <w:r w:rsidR="00E04FA9" w:rsidRPr="003809C6">
        <w:rPr>
          <w:szCs w:val="22"/>
          <w:lang w:val="sr-Latn-ME"/>
        </w:rPr>
        <w:t>ij</w:t>
      </w:r>
      <w:r w:rsidRPr="003809C6">
        <w:rPr>
          <w:szCs w:val="22"/>
          <w:lang w:val="sr-Latn-ME"/>
        </w:rPr>
        <w:t>eniti.</w:t>
      </w:r>
    </w:p>
    <w:p w14:paraId="38617887" w14:textId="6F1EA199" w:rsidR="001034AF" w:rsidRPr="003809C6" w:rsidRDefault="001034AF" w:rsidP="003809C6">
      <w:pPr>
        <w:tabs>
          <w:tab w:val="clear" w:pos="284"/>
          <w:tab w:val="left" w:pos="539"/>
        </w:tabs>
        <w:rPr>
          <w:szCs w:val="22"/>
          <w:lang w:val="sr-Latn-ME"/>
        </w:rPr>
      </w:pPr>
    </w:p>
    <w:p w14:paraId="052A6EFC" w14:textId="77777777" w:rsidR="00B432EC" w:rsidRPr="003809C6" w:rsidRDefault="00B432EC" w:rsidP="003809C6">
      <w:pPr>
        <w:tabs>
          <w:tab w:val="clear" w:pos="284"/>
          <w:tab w:val="left" w:pos="539"/>
        </w:tabs>
        <w:rPr>
          <w:szCs w:val="22"/>
          <w:lang w:val="sr-Latn-ME"/>
        </w:rPr>
      </w:pPr>
    </w:p>
    <w:p w14:paraId="3DBFE209" w14:textId="3684B647" w:rsidR="00762652" w:rsidRPr="003809C6" w:rsidRDefault="001034AF">
      <w:pPr>
        <w:tabs>
          <w:tab w:val="clear" w:pos="284"/>
          <w:tab w:val="left" w:pos="540"/>
          <w:tab w:val="left" w:pos="569"/>
        </w:tabs>
        <w:rPr>
          <w:b/>
          <w:caps/>
          <w:szCs w:val="22"/>
          <w:lang w:val="sr-Latn-ME"/>
        </w:rPr>
      </w:pPr>
      <w:r w:rsidRPr="003809C6">
        <w:rPr>
          <w:b/>
          <w:bCs/>
          <w:szCs w:val="22"/>
          <w:lang w:val="sr-Latn-ME"/>
        </w:rPr>
        <w:t xml:space="preserve">2. </w:t>
      </w:r>
      <w:r w:rsidRPr="003809C6">
        <w:rPr>
          <w:b/>
          <w:bCs/>
          <w:szCs w:val="22"/>
          <w:lang w:val="sr-Latn-ME"/>
        </w:rPr>
        <w:tab/>
      </w:r>
      <w:r w:rsidRPr="003809C6">
        <w:rPr>
          <w:b/>
          <w:caps/>
          <w:szCs w:val="22"/>
          <w:lang w:val="sr-Latn-ME"/>
        </w:rPr>
        <w:t>Šta treba da znate prIJe nego što uzmete lIJek KLOMETOL</w:t>
      </w:r>
    </w:p>
    <w:p w14:paraId="7ED86988" w14:textId="77777777" w:rsidR="001034AF" w:rsidRPr="003809C6" w:rsidRDefault="001034AF">
      <w:pPr>
        <w:tabs>
          <w:tab w:val="clear" w:pos="284"/>
          <w:tab w:val="left" w:pos="540"/>
          <w:tab w:val="left" w:pos="569"/>
        </w:tabs>
        <w:rPr>
          <w:b/>
          <w:caps/>
          <w:szCs w:val="22"/>
          <w:lang w:val="sr-Latn-ME"/>
        </w:rPr>
      </w:pPr>
    </w:p>
    <w:p w14:paraId="722C5C5C" w14:textId="0274E665" w:rsidR="00762652" w:rsidRPr="003809C6" w:rsidRDefault="00762652" w:rsidP="003809C6">
      <w:pPr>
        <w:tabs>
          <w:tab w:val="left" w:pos="539"/>
        </w:tabs>
        <w:rPr>
          <w:b/>
          <w:i/>
          <w:szCs w:val="22"/>
          <w:lang w:val="sr-Latn-ME"/>
        </w:rPr>
      </w:pPr>
      <w:r w:rsidRPr="003809C6">
        <w:rPr>
          <w:b/>
          <w:bCs/>
          <w:szCs w:val="22"/>
          <w:lang w:val="sr-Latn-ME"/>
        </w:rPr>
        <w:t>L</w:t>
      </w:r>
      <w:r w:rsidR="00E04FA9" w:rsidRPr="003809C6">
        <w:rPr>
          <w:b/>
          <w:bCs/>
          <w:szCs w:val="22"/>
          <w:lang w:val="sr-Latn-ME"/>
        </w:rPr>
        <w:t>ij</w:t>
      </w:r>
      <w:r w:rsidRPr="003809C6">
        <w:rPr>
          <w:b/>
          <w:bCs/>
          <w:szCs w:val="22"/>
          <w:lang w:val="sr-Latn-ME"/>
        </w:rPr>
        <w:t>ek</w:t>
      </w:r>
      <w:r w:rsidRPr="003809C6">
        <w:rPr>
          <w:b/>
          <w:szCs w:val="22"/>
          <w:lang w:val="sr-Latn-ME"/>
        </w:rPr>
        <w:t xml:space="preserve"> </w:t>
      </w:r>
      <w:r w:rsidR="00B76271" w:rsidRPr="003809C6">
        <w:rPr>
          <w:b/>
          <w:szCs w:val="22"/>
          <w:lang w:val="sr-Latn-ME"/>
        </w:rPr>
        <w:t>K</w:t>
      </w:r>
      <w:r w:rsidR="00F2339D" w:rsidRPr="003809C6">
        <w:rPr>
          <w:b/>
          <w:szCs w:val="22"/>
          <w:lang w:val="sr-Latn-ME"/>
        </w:rPr>
        <w:t>lometol</w:t>
      </w:r>
      <w:r w:rsidRPr="003809C6">
        <w:rPr>
          <w:b/>
          <w:szCs w:val="22"/>
          <w:lang w:val="sr-Latn-ME"/>
        </w:rPr>
        <w:t xml:space="preserve"> ne sm</w:t>
      </w:r>
      <w:r w:rsidR="00E04FA9" w:rsidRPr="003809C6">
        <w:rPr>
          <w:b/>
          <w:szCs w:val="22"/>
          <w:lang w:val="sr-Latn-ME"/>
        </w:rPr>
        <w:t>ij</w:t>
      </w:r>
      <w:r w:rsidRPr="003809C6">
        <w:rPr>
          <w:b/>
          <w:szCs w:val="22"/>
          <w:lang w:val="sr-Latn-ME"/>
        </w:rPr>
        <w:t xml:space="preserve">ete </w:t>
      </w:r>
      <w:r w:rsidR="00E04FA9" w:rsidRPr="003809C6">
        <w:rPr>
          <w:b/>
          <w:bCs/>
          <w:szCs w:val="22"/>
          <w:lang w:val="sr-Latn-ME"/>
        </w:rPr>
        <w:t>koristiti</w:t>
      </w:r>
      <w:r w:rsidRPr="003809C6">
        <w:rPr>
          <w:b/>
          <w:szCs w:val="22"/>
          <w:lang w:val="sr-Latn-ME"/>
        </w:rPr>
        <w:t>:</w:t>
      </w:r>
    </w:p>
    <w:p w14:paraId="3B3B9A6E" w14:textId="77777777" w:rsidR="00FF3372" w:rsidRPr="003809C6" w:rsidRDefault="00FF3372" w:rsidP="003809C6">
      <w:pPr>
        <w:tabs>
          <w:tab w:val="left" w:pos="539"/>
        </w:tabs>
        <w:rPr>
          <w:szCs w:val="22"/>
          <w:lang w:val="sr-Latn-ME"/>
        </w:rPr>
      </w:pPr>
    </w:p>
    <w:p w14:paraId="78A04E51" w14:textId="1109D865" w:rsidR="00FF3372" w:rsidRPr="003809C6" w:rsidRDefault="00FF3372" w:rsidP="003809C6">
      <w:pPr>
        <w:tabs>
          <w:tab w:val="left" w:pos="539"/>
        </w:tabs>
        <w:rPr>
          <w:szCs w:val="22"/>
          <w:lang w:val="sr-Latn-ME"/>
        </w:rPr>
      </w:pPr>
      <w:r w:rsidRPr="003809C6">
        <w:rPr>
          <w:szCs w:val="22"/>
          <w:lang w:val="sr-Latn-ME"/>
        </w:rPr>
        <w:t>L</w:t>
      </w:r>
      <w:r w:rsidR="00E04FA9" w:rsidRPr="003809C6">
        <w:rPr>
          <w:szCs w:val="22"/>
          <w:lang w:val="sr-Latn-ME"/>
        </w:rPr>
        <w:t>ij</w:t>
      </w:r>
      <w:r w:rsidRPr="003809C6">
        <w:rPr>
          <w:szCs w:val="22"/>
          <w:lang w:val="sr-Latn-ME"/>
        </w:rPr>
        <w:t>ek Klometol, rastvor za injekciju, ne sm</w:t>
      </w:r>
      <w:r w:rsidR="00E04FA9" w:rsidRPr="003809C6">
        <w:rPr>
          <w:szCs w:val="22"/>
          <w:lang w:val="sr-Latn-ME"/>
        </w:rPr>
        <w:t>ij</w:t>
      </w:r>
      <w:r w:rsidRPr="003809C6">
        <w:rPr>
          <w:szCs w:val="22"/>
          <w:lang w:val="sr-Latn-ME"/>
        </w:rPr>
        <w:t>ete da primate u sl</w:t>
      </w:r>
      <w:r w:rsidR="00E04FA9" w:rsidRPr="003809C6">
        <w:rPr>
          <w:szCs w:val="22"/>
          <w:lang w:val="sr-Latn-ME"/>
        </w:rPr>
        <w:t>j</w:t>
      </w:r>
      <w:r w:rsidRPr="003809C6">
        <w:rPr>
          <w:szCs w:val="22"/>
          <w:lang w:val="sr-Latn-ME"/>
        </w:rPr>
        <w:t>edećim stanjima:</w:t>
      </w:r>
    </w:p>
    <w:p w14:paraId="38E969E5" w14:textId="142272C8" w:rsidR="00FF3372" w:rsidRPr="003809C6" w:rsidRDefault="00FF3372" w:rsidP="003809C6">
      <w:pPr>
        <w:numPr>
          <w:ilvl w:val="0"/>
          <w:numId w:val="23"/>
        </w:numPr>
        <w:rPr>
          <w:lang w:val="sr-Latn-ME"/>
        </w:rPr>
      </w:pPr>
      <w:r w:rsidRPr="003809C6">
        <w:rPr>
          <w:lang w:val="sr-Latn-ME"/>
        </w:rPr>
        <w:t>ukoliko ste alergični na metoklopramid ili neku od pomoćnih supstanci u l</w:t>
      </w:r>
      <w:r w:rsidR="00E04FA9" w:rsidRPr="003809C6">
        <w:rPr>
          <w:lang w:val="sr-Latn-ME"/>
        </w:rPr>
        <w:t>ij</w:t>
      </w:r>
      <w:r w:rsidRPr="003809C6">
        <w:rPr>
          <w:lang w:val="sr-Latn-ME"/>
        </w:rPr>
        <w:t xml:space="preserve">eku (lista pomoćnih supstanci je navedena u </w:t>
      </w:r>
      <w:r w:rsidR="00E04FA9" w:rsidRPr="003809C6">
        <w:rPr>
          <w:lang w:val="sr-Latn-ME"/>
        </w:rPr>
        <w:t>dijelu</w:t>
      </w:r>
      <w:r w:rsidRPr="003809C6">
        <w:rPr>
          <w:lang w:val="sr-Latn-ME"/>
        </w:rPr>
        <w:t xml:space="preserve"> 6);</w:t>
      </w:r>
    </w:p>
    <w:p w14:paraId="6D904264" w14:textId="1BB457FD" w:rsidR="00FF3372" w:rsidRPr="003809C6" w:rsidRDefault="00FF3372" w:rsidP="003809C6">
      <w:pPr>
        <w:numPr>
          <w:ilvl w:val="0"/>
          <w:numId w:val="23"/>
        </w:numPr>
        <w:rPr>
          <w:lang w:val="sr-Latn-ME"/>
        </w:rPr>
      </w:pPr>
      <w:r w:rsidRPr="003809C6">
        <w:rPr>
          <w:lang w:val="sr-Latn-ME"/>
        </w:rPr>
        <w:t>ukoliko imate krvare</w:t>
      </w:r>
      <w:r w:rsidRPr="003809C6">
        <w:rPr>
          <w:bCs/>
          <w:lang w:val="sr-Latn-ME"/>
        </w:rPr>
        <w:t>nj</w:t>
      </w:r>
      <w:r w:rsidRPr="003809C6">
        <w:rPr>
          <w:lang w:val="sr-Latn-ME"/>
        </w:rPr>
        <w:t>e, opstrukciju (ileus) ili perforaciju na želucu ili cr</w:t>
      </w:r>
      <w:r w:rsidR="00E04FA9" w:rsidRPr="003809C6">
        <w:rPr>
          <w:lang w:val="sr-Latn-ME"/>
        </w:rPr>
        <w:t>ij</w:t>
      </w:r>
      <w:r w:rsidRPr="003809C6">
        <w:rPr>
          <w:lang w:val="sr-Latn-ME"/>
        </w:rPr>
        <w:t>evima;</w:t>
      </w:r>
    </w:p>
    <w:p w14:paraId="524FEC1D" w14:textId="51771368" w:rsidR="00FF3372" w:rsidRPr="003809C6" w:rsidRDefault="00FF3372" w:rsidP="003809C6">
      <w:pPr>
        <w:numPr>
          <w:ilvl w:val="0"/>
          <w:numId w:val="23"/>
        </w:numPr>
        <w:rPr>
          <w:lang w:val="sr-Latn-ME"/>
        </w:rPr>
      </w:pPr>
      <w:r w:rsidRPr="003809C6">
        <w:rPr>
          <w:lang w:val="sr-Latn-ME"/>
        </w:rPr>
        <w:t>ukoliko imate tumor nadbubrežne žl</w:t>
      </w:r>
      <w:r w:rsidR="00E04FA9" w:rsidRPr="003809C6">
        <w:rPr>
          <w:lang w:val="sr-Latn-ME"/>
        </w:rPr>
        <w:t>ij</w:t>
      </w:r>
      <w:r w:rsidRPr="003809C6">
        <w:rPr>
          <w:lang w:val="sr-Latn-ME"/>
        </w:rPr>
        <w:t>ezde poznat kao feohromocitom, koji može prouzrokovati visok krvni pritisak;</w:t>
      </w:r>
    </w:p>
    <w:p w14:paraId="5F22030E" w14:textId="3AE7D2E1" w:rsidR="00FF3372" w:rsidRPr="003809C6" w:rsidRDefault="00FF3372" w:rsidP="003809C6">
      <w:pPr>
        <w:numPr>
          <w:ilvl w:val="0"/>
          <w:numId w:val="23"/>
        </w:numPr>
        <w:rPr>
          <w:lang w:val="sr-Latn-ME"/>
        </w:rPr>
      </w:pPr>
      <w:r w:rsidRPr="003809C6">
        <w:rPr>
          <w:lang w:val="sr-Latn-ME"/>
        </w:rPr>
        <w:t>ukoliko ste ikada imali nevoljne mišićne grčeve (tardivna diskinezija) pri upotrebi nekog l</w:t>
      </w:r>
      <w:r w:rsidR="00E04FA9" w:rsidRPr="003809C6">
        <w:rPr>
          <w:lang w:val="sr-Latn-ME"/>
        </w:rPr>
        <w:t>ij</w:t>
      </w:r>
      <w:r w:rsidRPr="003809C6">
        <w:rPr>
          <w:lang w:val="sr-Latn-ME"/>
        </w:rPr>
        <w:t>eka;</w:t>
      </w:r>
    </w:p>
    <w:p w14:paraId="36DC06DB" w14:textId="77777777" w:rsidR="00FF3372" w:rsidRPr="003809C6" w:rsidRDefault="00FF3372" w:rsidP="003809C6">
      <w:pPr>
        <w:numPr>
          <w:ilvl w:val="0"/>
          <w:numId w:val="23"/>
        </w:numPr>
        <w:rPr>
          <w:lang w:val="sr-Latn-ME"/>
        </w:rPr>
      </w:pPr>
      <w:r w:rsidRPr="003809C6">
        <w:rPr>
          <w:lang w:val="sr-Latn-ME"/>
        </w:rPr>
        <w:t>ukoliko bolujete od epilepsije;</w:t>
      </w:r>
    </w:p>
    <w:p w14:paraId="31FFC013" w14:textId="77777777" w:rsidR="00FF3372" w:rsidRPr="003809C6" w:rsidRDefault="00FF3372" w:rsidP="003809C6">
      <w:pPr>
        <w:numPr>
          <w:ilvl w:val="0"/>
          <w:numId w:val="23"/>
        </w:numPr>
        <w:rPr>
          <w:lang w:val="sr-Latn-ME"/>
        </w:rPr>
      </w:pPr>
      <w:r w:rsidRPr="003809C6">
        <w:rPr>
          <w:lang w:val="sr-Latn-ME"/>
        </w:rPr>
        <w:t>ukoliko imate Parkinsonovu bolest;</w:t>
      </w:r>
    </w:p>
    <w:p w14:paraId="3B785B70" w14:textId="0EFA039D" w:rsidR="00FF3372" w:rsidRPr="003809C6" w:rsidRDefault="00FF3372" w:rsidP="003809C6">
      <w:pPr>
        <w:numPr>
          <w:ilvl w:val="0"/>
          <w:numId w:val="23"/>
        </w:numPr>
        <w:rPr>
          <w:lang w:val="sr-Latn-ME"/>
        </w:rPr>
      </w:pPr>
      <w:r w:rsidRPr="003809C6">
        <w:rPr>
          <w:lang w:val="sr-Latn-ME"/>
        </w:rPr>
        <w:t>ukoliko uzimate l</w:t>
      </w:r>
      <w:r w:rsidR="00E04FA9" w:rsidRPr="003809C6">
        <w:rPr>
          <w:lang w:val="sr-Latn-ME"/>
        </w:rPr>
        <w:t>ij</w:t>
      </w:r>
      <w:r w:rsidRPr="003809C6">
        <w:rPr>
          <w:lang w:val="sr-Latn-ME"/>
        </w:rPr>
        <w:t>ek levodopu (za l</w:t>
      </w:r>
      <w:r w:rsidR="00E04FA9" w:rsidRPr="003809C6">
        <w:rPr>
          <w:lang w:val="sr-Latn-ME"/>
        </w:rPr>
        <w:t>ij</w:t>
      </w:r>
      <w:r w:rsidRPr="003809C6">
        <w:rPr>
          <w:lang w:val="sr-Latn-ME"/>
        </w:rPr>
        <w:t>ečenje Parkinsonove bolesti) ili dopaminergičke agoniste (vid</w:t>
      </w:r>
      <w:r w:rsidR="00E04FA9" w:rsidRPr="003809C6">
        <w:rPr>
          <w:lang w:val="sr-Latn-ME"/>
        </w:rPr>
        <w:t>j</w:t>
      </w:r>
      <w:r w:rsidRPr="003809C6">
        <w:rPr>
          <w:lang w:val="sr-Latn-ME"/>
        </w:rPr>
        <w:t xml:space="preserve">eti </w:t>
      </w:r>
      <w:r w:rsidR="00E04FA9" w:rsidRPr="003809C6">
        <w:rPr>
          <w:lang w:val="sr-Latn-ME"/>
        </w:rPr>
        <w:t>dio</w:t>
      </w:r>
      <w:r w:rsidRPr="003809C6">
        <w:rPr>
          <w:lang w:val="sr-Latn-ME"/>
        </w:rPr>
        <w:t xml:space="preserve"> „</w:t>
      </w:r>
      <w:r w:rsidRPr="003809C6">
        <w:rPr>
          <w:i/>
          <w:lang w:val="sr-Latn-ME"/>
        </w:rPr>
        <w:t>Prim</w:t>
      </w:r>
      <w:r w:rsidR="00E04FA9" w:rsidRPr="003809C6">
        <w:rPr>
          <w:i/>
          <w:lang w:val="sr-Latn-ME"/>
        </w:rPr>
        <w:t>j</w:t>
      </w:r>
      <w:r w:rsidRPr="003809C6">
        <w:rPr>
          <w:i/>
          <w:lang w:val="sr-Latn-ME"/>
        </w:rPr>
        <w:t>ena drugih l</w:t>
      </w:r>
      <w:r w:rsidR="00E04FA9" w:rsidRPr="003809C6">
        <w:rPr>
          <w:i/>
          <w:lang w:val="sr-Latn-ME"/>
        </w:rPr>
        <w:t>j</w:t>
      </w:r>
      <w:r w:rsidRPr="003809C6">
        <w:rPr>
          <w:i/>
          <w:lang w:val="sr-Latn-ME"/>
        </w:rPr>
        <w:t>ekova</w:t>
      </w:r>
      <w:r w:rsidRPr="003809C6">
        <w:rPr>
          <w:lang w:val="sr-Latn-ME"/>
        </w:rPr>
        <w:t>“);</w:t>
      </w:r>
    </w:p>
    <w:p w14:paraId="1358BCEB" w14:textId="507B0C28" w:rsidR="00FF3372" w:rsidRPr="003809C6" w:rsidRDefault="00FF3372" w:rsidP="003809C6">
      <w:pPr>
        <w:numPr>
          <w:ilvl w:val="0"/>
          <w:numId w:val="23"/>
        </w:numPr>
        <w:rPr>
          <w:lang w:val="sr-Latn-ME"/>
        </w:rPr>
      </w:pPr>
      <w:r w:rsidRPr="003809C6">
        <w:rPr>
          <w:lang w:val="sr-Latn-ME"/>
        </w:rPr>
        <w:t>ukoliko ste ikada imali poremećaj vr</w:t>
      </w:r>
      <w:r w:rsidR="00E04FA9" w:rsidRPr="003809C6">
        <w:rPr>
          <w:lang w:val="sr-Latn-ME"/>
        </w:rPr>
        <w:t>ij</w:t>
      </w:r>
      <w:r w:rsidRPr="003809C6">
        <w:rPr>
          <w:lang w:val="sr-Latn-ME"/>
        </w:rPr>
        <w:t xml:space="preserve">ednosti </w:t>
      </w:r>
      <w:r w:rsidR="008B27FC" w:rsidRPr="003809C6">
        <w:rPr>
          <w:lang w:val="sr-Latn-ME"/>
        </w:rPr>
        <w:t xml:space="preserve">pigmenta krvi </w:t>
      </w:r>
      <w:r w:rsidRPr="003809C6">
        <w:rPr>
          <w:lang w:val="sr-Latn-ME"/>
        </w:rPr>
        <w:t>krvi (methemoglobinemija) ili nedostatak NADH citohroma-b5.</w:t>
      </w:r>
    </w:p>
    <w:p w14:paraId="4E54460F" w14:textId="77777777" w:rsidR="00FF3372" w:rsidRPr="003809C6" w:rsidRDefault="00FF3372" w:rsidP="003809C6">
      <w:pPr>
        <w:tabs>
          <w:tab w:val="clear" w:pos="284"/>
          <w:tab w:val="left" w:pos="539"/>
        </w:tabs>
        <w:rPr>
          <w:szCs w:val="22"/>
          <w:lang w:val="sr-Latn-ME"/>
        </w:rPr>
      </w:pPr>
    </w:p>
    <w:p w14:paraId="12107A41" w14:textId="70546EE1" w:rsidR="00FF3372" w:rsidRPr="003809C6" w:rsidRDefault="00127ACF" w:rsidP="003809C6">
      <w:pPr>
        <w:tabs>
          <w:tab w:val="clear" w:pos="284"/>
          <w:tab w:val="left" w:pos="539"/>
        </w:tabs>
        <w:rPr>
          <w:szCs w:val="22"/>
          <w:lang w:val="sr-Latn-ME"/>
        </w:rPr>
      </w:pPr>
      <w:r w:rsidRPr="003809C6">
        <w:rPr>
          <w:szCs w:val="22"/>
          <w:lang w:val="sr-Latn-ME"/>
        </w:rPr>
        <w:t xml:space="preserve">Lijek </w:t>
      </w:r>
      <w:r w:rsidR="00FF3372" w:rsidRPr="003809C6">
        <w:rPr>
          <w:szCs w:val="22"/>
          <w:lang w:val="sr-Latn-ME"/>
        </w:rPr>
        <w:t>Klometol se ne sm</w:t>
      </w:r>
      <w:r w:rsidR="00E04FA9" w:rsidRPr="003809C6">
        <w:rPr>
          <w:szCs w:val="22"/>
          <w:lang w:val="sr-Latn-ME"/>
        </w:rPr>
        <w:t>ij</w:t>
      </w:r>
      <w:r w:rsidR="00FF3372" w:rsidRPr="003809C6">
        <w:rPr>
          <w:szCs w:val="22"/>
          <w:lang w:val="sr-Latn-ME"/>
        </w:rPr>
        <w:t>e koristiti kod d</w:t>
      </w:r>
      <w:r w:rsidR="00E04FA9" w:rsidRPr="003809C6">
        <w:rPr>
          <w:szCs w:val="22"/>
          <w:lang w:val="sr-Latn-ME"/>
        </w:rPr>
        <w:t>j</w:t>
      </w:r>
      <w:r w:rsidR="00FF3372" w:rsidRPr="003809C6">
        <w:rPr>
          <w:szCs w:val="22"/>
          <w:lang w:val="sr-Latn-ME"/>
        </w:rPr>
        <w:t>ece mlađe od godinu dana (vid</w:t>
      </w:r>
      <w:r w:rsidR="00E04FA9" w:rsidRPr="003809C6">
        <w:rPr>
          <w:szCs w:val="22"/>
          <w:lang w:val="sr-Latn-ME"/>
        </w:rPr>
        <w:t>j</w:t>
      </w:r>
      <w:r w:rsidR="00FF3372" w:rsidRPr="003809C6">
        <w:rPr>
          <w:szCs w:val="22"/>
          <w:lang w:val="sr-Latn-ME"/>
        </w:rPr>
        <w:t>eti u nastavku ovog uputstva d</w:t>
      </w:r>
      <w:r w:rsidR="00E04FA9" w:rsidRPr="003809C6">
        <w:rPr>
          <w:szCs w:val="22"/>
          <w:lang w:val="sr-Latn-ME"/>
        </w:rPr>
        <w:t>i</w:t>
      </w:r>
      <w:r w:rsidR="00FF3372" w:rsidRPr="003809C6">
        <w:rPr>
          <w:szCs w:val="22"/>
          <w:lang w:val="sr-Latn-ME"/>
        </w:rPr>
        <w:t>o</w:t>
      </w:r>
      <w:r w:rsidR="00FF3372" w:rsidRPr="003809C6">
        <w:rPr>
          <w:i/>
          <w:szCs w:val="22"/>
          <w:lang w:val="sr-Latn-ME"/>
        </w:rPr>
        <w:t xml:space="preserve"> </w:t>
      </w:r>
      <w:r w:rsidR="00FF3372" w:rsidRPr="003809C6">
        <w:rPr>
          <w:szCs w:val="22"/>
          <w:lang w:val="sr-Latn-ME"/>
        </w:rPr>
        <w:t>„</w:t>
      </w:r>
      <w:r w:rsidR="00FF3372" w:rsidRPr="003809C6">
        <w:rPr>
          <w:i/>
          <w:szCs w:val="22"/>
          <w:lang w:val="sr-Latn-ME"/>
        </w:rPr>
        <w:t>D</w:t>
      </w:r>
      <w:r w:rsidR="00E04FA9" w:rsidRPr="003809C6">
        <w:rPr>
          <w:i/>
          <w:szCs w:val="22"/>
          <w:lang w:val="sr-Latn-ME"/>
        </w:rPr>
        <w:t>j</w:t>
      </w:r>
      <w:r w:rsidR="00FF3372" w:rsidRPr="003809C6">
        <w:rPr>
          <w:i/>
          <w:szCs w:val="22"/>
          <w:lang w:val="sr-Latn-ME"/>
        </w:rPr>
        <w:t>eca i adolescenti</w:t>
      </w:r>
      <w:r w:rsidR="00FF3372" w:rsidRPr="003809C6">
        <w:rPr>
          <w:szCs w:val="22"/>
          <w:lang w:val="sr-Latn-ME"/>
        </w:rPr>
        <w:t>“).</w:t>
      </w:r>
    </w:p>
    <w:p w14:paraId="1D2ECA0F" w14:textId="77777777" w:rsidR="00FF3372" w:rsidRPr="003809C6" w:rsidRDefault="00FF3372" w:rsidP="003809C6">
      <w:pPr>
        <w:tabs>
          <w:tab w:val="left" w:pos="539"/>
        </w:tabs>
        <w:rPr>
          <w:szCs w:val="22"/>
          <w:lang w:val="sr-Latn-ME"/>
        </w:rPr>
      </w:pPr>
    </w:p>
    <w:p w14:paraId="270A6F00" w14:textId="77B6C637" w:rsidR="00FF3372" w:rsidRPr="003809C6" w:rsidRDefault="00FF3372" w:rsidP="003809C6">
      <w:pPr>
        <w:tabs>
          <w:tab w:val="left" w:pos="539"/>
        </w:tabs>
        <w:autoSpaceDE w:val="0"/>
        <w:autoSpaceDN w:val="0"/>
        <w:adjustRightInd w:val="0"/>
        <w:rPr>
          <w:szCs w:val="22"/>
          <w:lang w:val="sr-Latn-ME"/>
        </w:rPr>
      </w:pPr>
      <w:r w:rsidRPr="003809C6">
        <w:rPr>
          <w:szCs w:val="22"/>
          <w:lang w:val="sr-Latn-ME"/>
        </w:rPr>
        <w:t>Ukoliko se bilo šta od navedenog odnosi na Vas, ne sm</w:t>
      </w:r>
      <w:r w:rsidR="00E04FA9" w:rsidRPr="003809C6">
        <w:rPr>
          <w:szCs w:val="22"/>
          <w:lang w:val="sr-Latn-ME"/>
        </w:rPr>
        <w:t>ij</w:t>
      </w:r>
      <w:r w:rsidRPr="003809C6">
        <w:rPr>
          <w:szCs w:val="22"/>
          <w:lang w:val="sr-Latn-ME"/>
        </w:rPr>
        <w:t>ete uzimati ovaj l</w:t>
      </w:r>
      <w:r w:rsidR="00E04FA9" w:rsidRPr="003809C6">
        <w:rPr>
          <w:szCs w:val="22"/>
          <w:lang w:val="sr-Latn-ME"/>
        </w:rPr>
        <w:t>ij</w:t>
      </w:r>
      <w:r w:rsidRPr="003809C6">
        <w:rPr>
          <w:szCs w:val="22"/>
          <w:lang w:val="sr-Latn-ME"/>
        </w:rPr>
        <w:t>ek. Ukoliko ni</w:t>
      </w:r>
      <w:r w:rsidR="00E04FA9" w:rsidRPr="003809C6">
        <w:rPr>
          <w:szCs w:val="22"/>
          <w:lang w:val="sr-Latn-ME"/>
        </w:rPr>
        <w:t>je</w:t>
      </w:r>
      <w:r w:rsidRPr="003809C6">
        <w:rPr>
          <w:szCs w:val="22"/>
          <w:lang w:val="sr-Latn-ME"/>
        </w:rPr>
        <w:t>ste sigurni, konsultujte se sa svojim l</w:t>
      </w:r>
      <w:r w:rsidR="00E04FA9" w:rsidRPr="003809C6">
        <w:rPr>
          <w:szCs w:val="22"/>
          <w:lang w:val="sr-Latn-ME"/>
        </w:rPr>
        <w:t>j</w:t>
      </w:r>
      <w:r w:rsidRPr="003809C6">
        <w:rPr>
          <w:szCs w:val="22"/>
          <w:lang w:val="sr-Latn-ME"/>
        </w:rPr>
        <w:t>ekarom.</w:t>
      </w:r>
    </w:p>
    <w:p w14:paraId="764DCEAE" w14:textId="77777777" w:rsidR="00762652" w:rsidRPr="003809C6" w:rsidRDefault="00762652" w:rsidP="003809C6">
      <w:pPr>
        <w:tabs>
          <w:tab w:val="left" w:pos="539"/>
        </w:tabs>
        <w:rPr>
          <w:szCs w:val="22"/>
          <w:lang w:val="sr-Latn-ME"/>
        </w:rPr>
      </w:pPr>
    </w:p>
    <w:p w14:paraId="21FEDCE7" w14:textId="0A8D1A3C" w:rsidR="00762652" w:rsidRPr="003809C6" w:rsidRDefault="00762652" w:rsidP="003809C6">
      <w:pPr>
        <w:tabs>
          <w:tab w:val="left" w:pos="539"/>
        </w:tabs>
        <w:rPr>
          <w:b/>
          <w:bCs/>
          <w:iCs/>
          <w:szCs w:val="22"/>
          <w:lang w:val="sr-Latn-ME"/>
        </w:rPr>
      </w:pPr>
      <w:r w:rsidRPr="003809C6">
        <w:rPr>
          <w:b/>
          <w:bCs/>
          <w:iCs/>
          <w:szCs w:val="22"/>
          <w:lang w:val="sr-Latn-ME"/>
        </w:rPr>
        <w:t>Upozorenja i m</w:t>
      </w:r>
      <w:r w:rsidR="00E04FA9" w:rsidRPr="003809C6">
        <w:rPr>
          <w:b/>
          <w:bCs/>
          <w:iCs/>
          <w:szCs w:val="22"/>
          <w:lang w:val="sr-Latn-ME"/>
        </w:rPr>
        <w:t>j</w:t>
      </w:r>
      <w:r w:rsidRPr="003809C6">
        <w:rPr>
          <w:b/>
          <w:bCs/>
          <w:iCs/>
          <w:szCs w:val="22"/>
          <w:lang w:val="sr-Latn-ME"/>
        </w:rPr>
        <w:t>ere opreza</w:t>
      </w:r>
      <w:r w:rsidR="00E04FA9" w:rsidRPr="003809C6">
        <w:rPr>
          <w:b/>
          <w:bCs/>
          <w:iCs/>
          <w:szCs w:val="22"/>
          <w:lang w:val="sr-Latn-ME"/>
        </w:rPr>
        <w:t>:</w:t>
      </w:r>
    </w:p>
    <w:p w14:paraId="07FA466C" w14:textId="77777777" w:rsidR="00E04FA9" w:rsidRPr="003809C6" w:rsidRDefault="00E04FA9" w:rsidP="003809C6">
      <w:pPr>
        <w:tabs>
          <w:tab w:val="left" w:pos="539"/>
        </w:tabs>
        <w:rPr>
          <w:b/>
          <w:bCs/>
          <w:szCs w:val="22"/>
          <w:lang w:val="sr-Latn-ME"/>
        </w:rPr>
      </w:pPr>
    </w:p>
    <w:p w14:paraId="480E558C" w14:textId="276C440D" w:rsidR="00FF3372" w:rsidRPr="003809C6" w:rsidRDefault="00FF3372" w:rsidP="003809C6">
      <w:pPr>
        <w:tabs>
          <w:tab w:val="left" w:pos="539"/>
        </w:tabs>
        <w:rPr>
          <w:szCs w:val="22"/>
          <w:lang w:val="sr-Latn-ME"/>
        </w:rPr>
      </w:pPr>
      <w:r w:rsidRPr="003809C6">
        <w:rPr>
          <w:szCs w:val="22"/>
          <w:lang w:val="sr-Latn-ME"/>
        </w:rPr>
        <w:t>Pr</w:t>
      </w:r>
      <w:r w:rsidR="00E04FA9" w:rsidRPr="003809C6">
        <w:rPr>
          <w:szCs w:val="22"/>
          <w:lang w:val="sr-Latn-ME"/>
        </w:rPr>
        <w:t>ij</w:t>
      </w:r>
      <w:r w:rsidRPr="003809C6">
        <w:rPr>
          <w:szCs w:val="22"/>
          <w:lang w:val="sr-Latn-ME"/>
        </w:rPr>
        <w:t>e nego što primite Klometol rastvor za injekciju recite svom l</w:t>
      </w:r>
      <w:r w:rsidR="00E04FA9" w:rsidRPr="003809C6">
        <w:rPr>
          <w:szCs w:val="22"/>
          <w:lang w:val="sr-Latn-ME"/>
        </w:rPr>
        <w:t>j</w:t>
      </w:r>
      <w:r w:rsidRPr="003809C6">
        <w:rPr>
          <w:szCs w:val="22"/>
          <w:lang w:val="sr-Latn-ME"/>
        </w:rPr>
        <w:t>ekaru ako:</w:t>
      </w:r>
    </w:p>
    <w:p w14:paraId="68F4A9A2" w14:textId="77777777" w:rsidR="00FF3372" w:rsidRPr="003809C6" w:rsidRDefault="00FF3372" w:rsidP="003809C6">
      <w:pPr>
        <w:numPr>
          <w:ilvl w:val="0"/>
          <w:numId w:val="24"/>
        </w:numPr>
        <w:rPr>
          <w:lang w:val="sr-Latn-ME"/>
        </w:rPr>
      </w:pPr>
      <w:r w:rsidRPr="003809C6">
        <w:rPr>
          <w:lang w:val="sr-Latn-ME"/>
        </w:rPr>
        <w:t>imate ili ste imali poremećaj srčanog ritma (produženje QT intervala) ili bilo koje drugo oboljenje srca;</w:t>
      </w:r>
    </w:p>
    <w:p w14:paraId="0D1C9A86" w14:textId="77777777" w:rsidR="00FF3372" w:rsidRPr="003809C6" w:rsidRDefault="00FF3372" w:rsidP="003809C6">
      <w:pPr>
        <w:numPr>
          <w:ilvl w:val="0"/>
          <w:numId w:val="24"/>
        </w:numPr>
        <w:rPr>
          <w:lang w:val="sr-Latn-ME"/>
        </w:rPr>
      </w:pPr>
      <w:r w:rsidRPr="003809C6">
        <w:rPr>
          <w:lang w:val="sr-Latn-ME"/>
        </w:rPr>
        <w:t>imate poremećaj koncentracije elektrolita u krvi, kao što su kalijum, natrijum i magnezijum;</w:t>
      </w:r>
    </w:p>
    <w:p w14:paraId="1D60C506" w14:textId="7F7B5DA4" w:rsidR="00FF3372" w:rsidRPr="003809C6" w:rsidRDefault="00FF3372" w:rsidP="003809C6">
      <w:pPr>
        <w:numPr>
          <w:ilvl w:val="0"/>
          <w:numId w:val="24"/>
        </w:numPr>
        <w:rPr>
          <w:lang w:val="sr-Latn-ME"/>
        </w:rPr>
      </w:pPr>
      <w:r w:rsidRPr="003809C6">
        <w:rPr>
          <w:lang w:val="sr-Latn-ME"/>
        </w:rPr>
        <w:t>koristite druge l</w:t>
      </w:r>
      <w:r w:rsidR="00E04FA9" w:rsidRPr="003809C6">
        <w:rPr>
          <w:lang w:val="sr-Latn-ME"/>
        </w:rPr>
        <w:t>j</w:t>
      </w:r>
      <w:r w:rsidRPr="003809C6">
        <w:rPr>
          <w:lang w:val="sr-Latn-ME"/>
        </w:rPr>
        <w:t>ekove koji mogu uticati na rad srca;</w:t>
      </w:r>
    </w:p>
    <w:p w14:paraId="24732F74" w14:textId="77777777" w:rsidR="00FF3372" w:rsidRPr="003809C6" w:rsidRDefault="00FF3372" w:rsidP="003809C6">
      <w:pPr>
        <w:numPr>
          <w:ilvl w:val="0"/>
          <w:numId w:val="24"/>
        </w:numPr>
        <w:rPr>
          <w:lang w:val="sr-Latn-ME"/>
        </w:rPr>
      </w:pPr>
      <w:r w:rsidRPr="003809C6">
        <w:rPr>
          <w:lang w:val="sr-Latn-ME"/>
        </w:rPr>
        <w:t>imate bilo kakvih neuroloških problema;</w:t>
      </w:r>
    </w:p>
    <w:p w14:paraId="71F0386C" w14:textId="7661CE54" w:rsidR="00FF3372" w:rsidRPr="003809C6" w:rsidRDefault="00FF3372" w:rsidP="003809C6">
      <w:pPr>
        <w:numPr>
          <w:ilvl w:val="0"/>
          <w:numId w:val="24"/>
        </w:numPr>
        <w:rPr>
          <w:lang w:val="sr-Latn-ME"/>
        </w:rPr>
      </w:pPr>
      <w:r w:rsidRPr="003809C6">
        <w:rPr>
          <w:lang w:val="sr-Latn-ME"/>
        </w:rPr>
        <w:t>imate poremećaj funkcije jetre ili bubrega. Možda će Vam l</w:t>
      </w:r>
      <w:r w:rsidR="00E04FA9" w:rsidRPr="003809C6">
        <w:rPr>
          <w:lang w:val="sr-Latn-ME"/>
        </w:rPr>
        <w:t>j</w:t>
      </w:r>
      <w:r w:rsidRPr="003809C6">
        <w:rPr>
          <w:lang w:val="sr-Latn-ME"/>
        </w:rPr>
        <w:t>ekar sniziti dozu l</w:t>
      </w:r>
      <w:r w:rsidR="00E04FA9" w:rsidRPr="003809C6">
        <w:rPr>
          <w:lang w:val="sr-Latn-ME"/>
        </w:rPr>
        <w:t>ij</w:t>
      </w:r>
      <w:r w:rsidRPr="003809C6">
        <w:rPr>
          <w:lang w:val="sr-Latn-ME"/>
        </w:rPr>
        <w:t>eka (vid</w:t>
      </w:r>
      <w:r w:rsidR="00E04FA9" w:rsidRPr="003809C6">
        <w:rPr>
          <w:lang w:val="sr-Latn-ME"/>
        </w:rPr>
        <w:t>j</w:t>
      </w:r>
      <w:r w:rsidRPr="003809C6">
        <w:rPr>
          <w:lang w:val="sr-Latn-ME"/>
        </w:rPr>
        <w:t>eti d</w:t>
      </w:r>
      <w:r w:rsidR="00E04FA9" w:rsidRPr="003809C6">
        <w:rPr>
          <w:lang w:val="sr-Latn-ME"/>
        </w:rPr>
        <w:t>i</w:t>
      </w:r>
      <w:r w:rsidRPr="003809C6">
        <w:rPr>
          <w:lang w:val="sr-Latn-ME"/>
        </w:rPr>
        <w:t>o 3).</w:t>
      </w:r>
    </w:p>
    <w:p w14:paraId="513037EF" w14:textId="65E9F5EA" w:rsidR="00974F1B" w:rsidRPr="003809C6" w:rsidRDefault="00974F1B" w:rsidP="003809C6">
      <w:pPr>
        <w:numPr>
          <w:ilvl w:val="0"/>
          <w:numId w:val="24"/>
        </w:numPr>
        <w:rPr>
          <w:lang w:val="sr-Latn-ME"/>
        </w:rPr>
      </w:pPr>
      <w:r w:rsidRPr="003809C6">
        <w:rPr>
          <w:lang w:val="sr-Latn-ME"/>
        </w:rPr>
        <w:t>ako ste trudni</w:t>
      </w:r>
    </w:p>
    <w:p w14:paraId="5B8C03D3" w14:textId="679641FE" w:rsidR="00974F1B" w:rsidRPr="003809C6" w:rsidRDefault="00974F1B" w:rsidP="003809C6">
      <w:pPr>
        <w:numPr>
          <w:ilvl w:val="0"/>
          <w:numId w:val="24"/>
        </w:numPr>
        <w:rPr>
          <w:lang w:val="sr-Latn-ME"/>
        </w:rPr>
      </w:pPr>
      <w:r w:rsidRPr="003809C6">
        <w:rPr>
          <w:lang w:val="sr-Latn-ME"/>
        </w:rPr>
        <w:lastRenderedPageBreak/>
        <w:t>koristite bilo koje druge l</w:t>
      </w:r>
      <w:r w:rsidR="00E04FA9" w:rsidRPr="003809C6">
        <w:rPr>
          <w:lang w:val="sr-Latn-ME"/>
        </w:rPr>
        <w:t>j</w:t>
      </w:r>
      <w:r w:rsidRPr="003809C6">
        <w:rPr>
          <w:lang w:val="sr-Latn-ME"/>
        </w:rPr>
        <w:t>ekove. Moguće je da l</w:t>
      </w:r>
      <w:r w:rsidR="00E04FA9" w:rsidRPr="003809C6">
        <w:rPr>
          <w:lang w:val="sr-Latn-ME"/>
        </w:rPr>
        <w:t>ij</w:t>
      </w:r>
      <w:r w:rsidRPr="003809C6">
        <w:rPr>
          <w:lang w:val="sr-Latn-ME"/>
        </w:rPr>
        <w:t>ek Klometol izm</w:t>
      </w:r>
      <w:r w:rsidR="00E04FA9" w:rsidRPr="003809C6">
        <w:rPr>
          <w:lang w:val="sr-Latn-ME"/>
        </w:rPr>
        <w:t>ij</w:t>
      </w:r>
      <w:r w:rsidRPr="003809C6">
        <w:rPr>
          <w:lang w:val="sr-Latn-ME"/>
        </w:rPr>
        <w:t>eni resorpciju l</w:t>
      </w:r>
      <w:r w:rsidR="00E04FA9" w:rsidRPr="003809C6">
        <w:rPr>
          <w:lang w:val="sr-Latn-ME"/>
        </w:rPr>
        <w:t>j</w:t>
      </w:r>
      <w:r w:rsidRPr="003809C6">
        <w:rPr>
          <w:lang w:val="sr-Latn-ME"/>
        </w:rPr>
        <w:t>ekova koji se prim</w:t>
      </w:r>
      <w:r w:rsidR="00E04FA9" w:rsidRPr="003809C6">
        <w:rPr>
          <w:lang w:val="sr-Latn-ME"/>
        </w:rPr>
        <w:t>j</w:t>
      </w:r>
      <w:r w:rsidRPr="003809C6">
        <w:rPr>
          <w:lang w:val="sr-Latn-ME"/>
        </w:rPr>
        <w:t>enjuju oralnim putem</w:t>
      </w:r>
    </w:p>
    <w:p w14:paraId="57621444" w14:textId="2239D6F4" w:rsidR="00974F1B" w:rsidRPr="003809C6" w:rsidRDefault="00974F1B" w:rsidP="003809C6">
      <w:pPr>
        <w:numPr>
          <w:ilvl w:val="0"/>
          <w:numId w:val="24"/>
        </w:numPr>
        <w:rPr>
          <w:lang w:val="sr-Latn-ME"/>
        </w:rPr>
      </w:pPr>
      <w:r w:rsidRPr="003809C6">
        <w:rPr>
          <w:lang w:val="sr-Latn-ME"/>
        </w:rPr>
        <w:t>koristite tzv serotonergičke l</w:t>
      </w:r>
      <w:r w:rsidR="00E04FA9" w:rsidRPr="003809C6">
        <w:rPr>
          <w:lang w:val="sr-Latn-ME"/>
        </w:rPr>
        <w:t>j</w:t>
      </w:r>
      <w:r w:rsidRPr="003809C6">
        <w:rPr>
          <w:lang w:val="sr-Latn-ME"/>
        </w:rPr>
        <w:t>ekove, jer njihova prim</w:t>
      </w:r>
      <w:r w:rsidR="00E04FA9" w:rsidRPr="003809C6">
        <w:rPr>
          <w:lang w:val="sr-Latn-ME"/>
        </w:rPr>
        <w:t>j</w:t>
      </w:r>
      <w:r w:rsidRPr="003809C6">
        <w:rPr>
          <w:lang w:val="sr-Latn-ME"/>
        </w:rPr>
        <w:t>ena istovremeno sa l</w:t>
      </w:r>
      <w:r w:rsidR="00E04FA9" w:rsidRPr="003809C6">
        <w:rPr>
          <w:lang w:val="sr-Latn-ME"/>
        </w:rPr>
        <w:t>ij</w:t>
      </w:r>
      <w:r w:rsidRPr="003809C6">
        <w:rPr>
          <w:lang w:val="sr-Latn-ME"/>
        </w:rPr>
        <w:t>ekom Klometol može izazvati neželjena dejstva (uznemirenost, gubitak korodinacije, ubrzan rad srca, povišenje t</w:t>
      </w:r>
      <w:r w:rsidR="00E04FA9" w:rsidRPr="003809C6">
        <w:rPr>
          <w:lang w:val="sr-Latn-ME"/>
        </w:rPr>
        <w:t>j</w:t>
      </w:r>
      <w:r w:rsidRPr="003809C6">
        <w:rPr>
          <w:lang w:val="sr-Latn-ME"/>
        </w:rPr>
        <w:t>elesne temperature)</w:t>
      </w:r>
    </w:p>
    <w:p w14:paraId="59DFD638" w14:textId="32C5ADCA" w:rsidR="00974F1B" w:rsidRPr="003809C6" w:rsidRDefault="00974F1B" w:rsidP="003809C6">
      <w:pPr>
        <w:numPr>
          <w:ilvl w:val="0"/>
          <w:numId w:val="24"/>
        </w:numPr>
        <w:rPr>
          <w:lang w:val="sr-Latn-ME"/>
        </w:rPr>
      </w:pPr>
      <w:r w:rsidRPr="003809C6">
        <w:rPr>
          <w:lang w:val="sr-Latn-ME"/>
        </w:rPr>
        <w:t>imate porfiriju (r</w:t>
      </w:r>
      <w:r w:rsidR="00E04FA9" w:rsidRPr="003809C6">
        <w:rPr>
          <w:lang w:val="sr-Latn-ME"/>
        </w:rPr>
        <w:t>ij</w:t>
      </w:r>
      <w:r w:rsidRPr="003809C6">
        <w:rPr>
          <w:lang w:val="sr-Latn-ME"/>
        </w:rPr>
        <w:t>etko nasl</w:t>
      </w:r>
      <w:r w:rsidR="00E04FA9" w:rsidRPr="003809C6">
        <w:rPr>
          <w:lang w:val="sr-Latn-ME"/>
        </w:rPr>
        <w:t>j</w:t>
      </w:r>
      <w:r w:rsidRPr="003809C6">
        <w:rPr>
          <w:lang w:val="sr-Latn-ME"/>
        </w:rPr>
        <w:t>edno oboljenje krvi)</w:t>
      </w:r>
    </w:p>
    <w:p w14:paraId="27B18BC9" w14:textId="77777777" w:rsidR="00FF3372" w:rsidRPr="003809C6" w:rsidRDefault="00FF3372" w:rsidP="003809C6">
      <w:pPr>
        <w:tabs>
          <w:tab w:val="left" w:pos="539"/>
        </w:tabs>
        <w:rPr>
          <w:szCs w:val="22"/>
          <w:lang w:val="sr-Latn-ME"/>
        </w:rPr>
      </w:pPr>
    </w:p>
    <w:p w14:paraId="614C5DEF" w14:textId="1B8E2889" w:rsidR="00FF3372" w:rsidRPr="003809C6" w:rsidRDefault="00FF3372" w:rsidP="003809C6">
      <w:pPr>
        <w:tabs>
          <w:tab w:val="left" w:pos="539"/>
        </w:tabs>
        <w:rPr>
          <w:szCs w:val="22"/>
          <w:lang w:val="sr-Latn-ME"/>
        </w:rPr>
      </w:pPr>
      <w:r w:rsidRPr="003809C6">
        <w:rPr>
          <w:szCs w:val="22"/>
          <w:lang w:val="sr-Latn-ME"/>
        </w:rPr>
        <w:t>L</w:t>
      </w:r>
      <w:r w:rsidR="00E04FA9" w:rsidRPr="003809C6">
        <w:rPr>
          <w:szCs w:val="22"/>
          <w:lang w:val="sr-Latn-ME"/>
        </w:rPr>
        <w:t>j</w:t>
      </w:r>
      <w:r w:rsidRPr="003809C6">
        <w:rPr>
          <w:szCs w:val="22"/>
          <w:lang w:val="sr-Latn-ME"/>
        </w:rPr>
        <w:t>ekar će možda zatražiti da uradite određene laboratorijske testove krvi da bi se odredila vr</w:t>
      </w:r>
      <w:r w:rsidR="00E04FA9" w:rsidRPr="003809C6">
        <w:rPr>
          <w:szCs w:val="22"/>
          <w:lang w:val="sr-Latn-ME"/>
        </w:rPr>
        <w:t>ij</w:t>
      </w:r>
      <w:r w:rsidRPr="003809C6">
        <w:rPr>
          <w:szCs w:val="22"/>
          <w:lang w:val="sr-Latn-ME"/>
        </w:rPr>
        <w:t xml:space="preserve">ednost </w:t>
      </w:r>
      <w:r w:rsidR="008B27FC" w:rsidRPr="003809C6">
        <w:rPr>
          <w:szCs w:val="22"/>
          <w:lang w:val="sr-Latn-ME"/>
        </w:rPr>
        <w:t xml:space="preserve">pigmenta </w:t>
      </w:r>
      <w:r w:rsidRPr="003809C6">
        <w:rPr>
          <w:szCs w:val="22"/>
          <w:lang w:val="sr-Latn-ME"/>
        </w:rPr>
        <w:t>krvi. U slučaju poremećaja vr</w:t>
      </w:r>
      <w:r w:rsidR="00E04FA9" w:rsidRPr="003809C6">
        <w:rPr>
          <w:szCs w:val="22"/>
          <w:lang w:val="sr-Latn-ME"/>
        </w:rPr>
        <w:t>ij</w:t>
      </w:r>
      <w:r w:rsidRPr="003809C6">
        <w:rPr>
          <w:szCs w:val="22"/>
          <w:lang w:val="sr-Latn-ME"/>
        </w:rPr>
        <w:t>ednosti (methemoglobinemija), neophodno je odmah i trajno prekinuti terapiju l</w:t>
      </w:r>
      <w:r w:rsidR="00E04FA9" w:rsidRPr="003809C6">
        <w:rPr>
          <w:szCs w:val="22"/>
          <w:lang w:val="sr-Latn-ME"/>
        </w:rPr>
        <w:t>ij</w:t>
      </w:r>
      <w:r w:rsidRPr="003809C6">
        <w:rPr>
          <w:szCs w:val="22"/>
          <w:lang w:val="sr-Latn-ME"/>
        </w:rPr>
        <w:t>ekom Klometol.</w:t>
      </w:r>
    </w:p>
    <w:p w14:paraId="49BC7157" w14:textId="588E2DFC" w:rsidR="00FF3372" w:rsidRPr="003809C6" w:rsidRDefault="00FF3372" w:rsidP="003809C6">
      <w:pPr>
        <w:tabs>
          <w:tab w:val="left" w:pos="539"/>
        </w:tabs>
        <w:rPr>
          <w:szCs w:val="22"/>
          <w:lang w:val="sr-Latn-ME"/>
        </w:rPr>
      </w:pPr>
      <w:r w:rsidRPr="003809C6">
        <w:rPr>
          <w:szCs w:val="22"/>
          <w:lang w:val="sr-Latn-ME"/>
        </w:rPr>
        <w:t>Razmak između dv</w:t>
      </w:r>
      <w:r w:rsidR="00E04FA9" w:rsidRPr="003809C6">
        <w:rPr>
          <w:szCs w:val="22"/>
          <w:lang w:val="sr-Latn-ME"/>
        </w:rPr>
        <w:t>ij</w:t>
      </w:r>
      <w:r w:rsidRPr="003809C6">
        <w:rPr>
          <w:szCs w:val="22"/>
          <w:lang w:val="sr-Latn-ME"/>
        </w:rPr>
        <w:t>e doze l</w:t>
      </w:r>
      <w:r w:rsidR="00E04FA9" w:rsidRPr="003809C6">
        <w:rPr>
          <w:szCs w:val="22"/>
          <w:lang w:val="sr-Latn-ME"/>
        </w:rPr>
        <w:t>ij</w:t>
      </w:r>
      <w:r w:rsidRPr="003809C6">
        <w:rPr>
          <w:szCs w:val="22"/>
          <w:lang w:val="sr-Latn-ME"/>
        </w:rPr>
        <w:t>eka mora biti najmanje 6 sati, kako bi se izb</w:t>
      </w:r>
      <w:r w:rsidR="00E04FA9" w:rsidRPr="003809C6">
        <w:rPr>
          <w:szCs w:val="22"/>
          <w:lang w:val="sr-Latn-ME"/>
        </w:rPr>
        <w:t>j</w:t>
      </w:r>
      <w:r w:rsidRPr="003809C6">
        <w:rPr>
          <w:szCs w:val="22"/>
          <w:lang w:val="sr-Latn-ME"/>
        </w:rPr>
        <w:t>eglo predoziranje.</w:t>
      </w:r>
    </w:p>
    <w:p w14:paraId="5D54F670" w14:textId="49D46F2A" w:rsidR="00FF3372" w:rsidRPr="003809C6" w:rsidRDefault="00FF3372" w:rsidP="003809C6">
      <w:pPr>
        <w:tabs>
          <w:tab w:val="left" w:pos="539"/>
        </w:tabs>
        <w:rPr>
          <w:szCs w:val="22"/>
          <w:lang w:val="sr-Latn-ME"/>
        </w:rPr>
      </w:pPr>
      <w:r w:rsidRPr="003809C6">
        <w:rPr>
          <w:szCs w:val="22"/>
          <w:lang w:val="sr-Latn-ME"/>
        </w:rPr>
        <w:t>L</w:t>
      </w:r>
      <w:r w:rsidR="00E04FA9" w:rsidRPr="003809C6">
        <w:rPr>
          <w:szCs w:val="22"/>
          <w:lang w:val="sr-Latn-ME"/>
        </w:rPr>
        <w:t>ij</w:t>
      </w:r>
      <w:r w:rsidRPr="003809C6">
        <w:rPr>
          <w:szCs w:val="22"/>
          <w:lang w:val="sr-Latn-ME"/>
        </w:rPr>
        <w:t>ečenje ne sm</w:t>
      </w:r>
      <w:r w:rsidR="00E04FA9" w:rsidRPr="003809C6">
        <w:rPr>
          <w:szCs w:val="22"/>
          <w:lang w:val="sr-Latn-ME"/>
        </w:rPr>
        <w:t>ij</w:t>
      </w:r>
      <w:r w:rsidRPr="003809C6">
        <w:rPr>
          <w:szCs w:val="22"/>
          <w:lang w:val="sr-Latn-ME"/>
        </w:rPr>
        <w:t>e da traje duže od 3 m</w:t>
      </w:r>
      <w:r w:rsidR="00E04FA9" w:rsidRPr="003809C6">
        <w:rPr>
          <w:szCs w:val="22"/>
          <w:lang w:val="sr-Latn-ME"/>
        </w:rPr>
        <w:t>j</w:t>
      </w:r>
      <w:r w:rsidRPr="003809C6">
        <w:rPr>
          <w:szCs w:val="22"/>
          <w:lang w:val="sr-Latn-ME"/>
        </w:rPr>
        <w:t>eseca zbog rizika od nevoljnih mišićnih grčeva.</w:t>
      </w:r>
    </w:p>
    <w:p w14:paraId="1F7F0CBE" w14:textId="77777777" w:rsidR="00FF3372" w:rsidRPr="003809C6" w:rsidRDefault="00FF3372" w:rsidP="003809C6">
      <w:pPr>
        <w:tabs>
          <w:tab w:val="left" w:pos="539"/>
        </w:tabs>
        <w:rPr>
          <w:szCs w:val="22"/>
          <w:lang w:val="sr-Latn-ME"/>
        </w:rPr>
      </w:pPr>
    </w:p>
    <w:p w14:paraId="681897A2" w14:textId="75B976F8" w:rsidR="00FF3372" w:rsidRPr="003809C6" w:rsidRDefault="00FF3372" w:rsidP="003809C6">
      <w:pPr>
        <w:tabs>
          <w:tab w:val="left" w:pos="539"/>
        </w:tabs>
        <w:rPr>
          <w:b/>
          <w:szCs w:val="22"/>
          <w:lang w:val="sr-Latn-ME"/>
        </w:rPr>
      </w:pPr>
      <w:r w:rsidRPr="003809C6">
        <w:rPr>
          <w:b/>
          <w:szCs w:val="22"/>
          <w:lang w:val="sr-Latn-ME"/>
        </w:rPr>
        <w:t>D</w:t>
      </w:r>
      <w:r w:rsidR="00E04FA9" w:rsidRPr="003809C6">
        <w:rPr>
          <w:b/>
          <w:szCs w:val="22"/>
          <w:lang w:val="sr-Latn-ME"/>
        </w:rPr>
        <w:t>j</w:t>
      </w:r>
      <w:r w:rsidRPr="003809C6">
        <w:rPr>
          <w:b/>
          <w:szCs w:val="22"/>
          <w:lang w:val="sr-Latn-ME"/>
        </w:rPr>
        <w:t>eca i adolescenti</w:t>
      </w:r>
    </w:p>
    <w:p w14:paraId="2A3D8E39" w14:textId="77777777" w:rsidR="00E04FA9" w:rsidRPr="003809C6" w:rsidRDefault="00E04FA9" w:rsidP="003809C6">
      <w:pPr>
        <w:tabs>
          <w:tab w:val="left" w:pos="539"/>
        </w:tabs>
        <w:rPr>
          <w:b/>
          <w:szCs w:val="22"/>
          <w:lang w:val="sr-Latn-ME"/>
        </w:rPr>
      </w:pPr>
    </w:p>
    <w:p w14:paraId="496D4EC7" w14:textId="75B88CF9" w:rsidR="00762652" w:rsidRPr="003809C6" w:rsidRDefault="00FF3372" w:rsidP="003809C6">
      <w:pPr>
        <w:tabs>
          <w:tab w:val="left" w:pos="539"/>
        </w:tabs>
        <w:rPr>
          <w:szCs w:val="22"/>
          <w:lang w:val="sr-Latn-ME"/>
        </w:rPr>
      </w:pPr>
      <w:r w:rsidRPr="003809C6">
        <w:rPr>
          <w:szCs w:val="22"/>
          <w:lang w:val="sr-Latn-ME"/>
        </w:rPr>
        <w:t>Kod d</w:t>
      </w:r>
      <w:r w:rsidR="00E04FA9" w:rsidRPr="003809C6">
        <w:rPr>
          <w:szCs w:val="22"/>
          <w:lang w:val="sr-Latn-ME"/>
        </w:rPr>
        <w:t>j</w:t>
      </w:r>
      <w:r w:rsidRPr="003809C6">
        <w:rPr>
          <w:szCs w:val="22"/>
          <w:lang w:val="sr-Latn-ME"/>
        </w:rPr>
        <w:t>ece i mlađih odraslih osoba može doći do pojave nekontrolisanih pokreta (ekstrapiramidalni poremećaj). L</w:t>
      </w:r>
      <w:r w:rsidR="00E04FA9" w:rsidRPr="003809C6">
        <w:rPr>
          <w:szCs w:val="22"/>
          <w:lang w:val="sr-Latn-ME"/>
        </w:rPr>
        <w:t>ij</w:t>
      </w:r>
      <w:r w:rsidRPr="003809C6">
        <w:rPr>
          <w:szCs w:val="22"/>
          <w:lang w:val="sr-Latn-ME"/>
        </w:rPr>
        <w:t>ek Klometol se ne sm</w:t>
      </w:r>
      <w:r w:rsidR="00E04FA9" w:rsidRPr="003809C6">
        <w:rPr>
          <w:szCs w:val="22"/>
          <w:lang w:val="sr-Latn-ME"/>
        </w:rPr>
        <w:t>ij</w:t>
      </w:r>
      <w:r w:rsidRPr="003809C6">
        <w:rPr>
          <w:szCs w:val="22"/>
          <w:lang w:val="sr-Latn-ME"/>
        </w:rPr>
        <w:t>e koristiti kod d</w:t>
      </w:r>
      <w:r w:rsidR="00E04FA9" w:rsidRPr="003809C6">
        <w:rPr>
          <w:szCs w:val="22"/>
          <w:lang w:val="sr-Latn-ME"/>
        </w:rPr>
        <w:t>j</w:t>
      </w:r>
      <w:r w:rsidRPr="003809C6">
        <w:rPr>
          <w:szCs w:val="22"/>
          <w:lang w:val="sr-Latn-ME"/>
        </w:rPr>
        <w:t>ece mlađe od godinu dana zbog povećanog rizika od nastanka nekontrolisanih pokreta (vid</w:t>
      </w:r>
      <w:r w:rsidR="00E04FA9" w:rsidRPr="003809C6">
        <w:rPr>
          <w:szCs w:val="22"/>
          <w:lang w:val="sr-Latn-ME"/>
        </w:rPr>
        <w:t>j</w:t>
      </w:r>
      <w:r w:rsidRPr="003809C6">
        <w:rPr>
          <w:szCs w:val="22"/>
          <w:lang w:val="sr-Latn-ME"/>
        </w:rPr>
        <w:t>eti d</w:t>
      </w:r>
      <w:r w:rsidR="00E04FA9" w:rsidRPr="003809C6">
        <w:rPr>
          <w:szCs w:val="22"/>
          <w:lang w:val="sr-Latn-ME"/>
        </w:rPr>
        <w:t>i</w:t>
      </w:r>
      <w:r w:rsidRPr="003809C6">
        <w:rPr>
          <w:szCs w:val="22"/>
          <w:lang w:val="sr-Latn-ME"/>
        </w:rPr>
        <w:t>o</w:t>
      </w:r>
      <w:r w:rsidRPr="003809C6">
        <w:rPr>
          <w:i/>
          <w:szCs w:val="22"/>
          <w:lang w:val="sr-Latn-ME"/>
        </w:rPr>
        <w:t xml:space="preserve"> </w:t>
      </w:r>
      <w:r w:rsidRPr="003809C6">
        <w:rPr>
          <w:szCs w:val="22"/>
          <w:lang w:val="sr-Latn-ME"/>
        </w:rPr>
        <w:t>„</w:t>
      </w:r>
      <w:r w:rsidRPr="003809C6">
        <w:rPr>
          <w:i/>
          <w:szCs w:val="22"/>
          <w:lang w:val="sr-Latn-ME"/>
        </w:rPr>
        <w:t>L</w:t>
      </w:r>
      <w:r w:rsidR="00E04FA9" w:rsidRPr="003809C6">
        <w:rPr>
          <w:i/>
          <w:szCs w:val="22"/>
          <w:lang w:val="sr-Latn-ME"/>
        </w:rPr>
        <w:t>ij</w:t>
      </w:r>
      <w:r w:rsidRPr="003809C6">
        <w:rPr>
          <w:i/>
          <w:szCs w:val="22"/>
          <w:lang w:val="sr-Latn-ME"/>
        </w:rPr>
        <w:t>ek Klometol ne sm</w:t>
      </w:r>
      <w:r w:rsidR="00E04FA9" w:rsidRPr="003809C6">
        <w:rPr>
          <w:i/>
          <w:szCs w:val="22"/>
          <w:lang w:val="sr-Latn-ME"/>
        </w:rPr>
        <w:t>ij</w:t>
      </w:r>
      <w:r w:rsidRPr="003809C6">
        <w:rPr>
          <w:i/>
          <w:szCs w:val="22"/>
          <w:lang w:val="sr-Latn-ME"/>
        </w:rPr>
        <w:t>ete koristiti</w:t>
      </w:r>
      <w:r w:rsidRPr="003809C6">
        <w:rPr>
          <w:szCs w:val="22"/>
          <w:lang w:val="sr-Latn-ME"/>
        </w:rPr>
        <w:t>“).</w:t>
      </w:r>
    </w:p>
    <w:p w14:paraId="0173FF5D" w14:textId="77777777" w:rsidR="00762652" w:rsidRPr="003809C6" w:rsidRDefault="00762652" w:rsidP="003809C6">
      <w:pPr>
        <w:tabs>
          <w:tab w:val="left" w:pos="539"/>
        </w:tabs>
        <w:rPr>
          <w:szCs w:val="22"/>
          <w:lang w:val="sr-Latn-ME"/>
        </w:rPr>
      </w:pPr>
    </w:p>
    <w:p w14:paraId="5A1848CF" w14:textId="09CDB0DE" w:rsidR="00762652" w:rsidRPr="003809C6" w:rsidRDefault="00E04FA9" w:rsidP="003809C6">
      <w:pPr>
        <w:tabs>
          <w:tab w:val="left" w:pos="539"/>
        </w:tabs>
        <w:rPr>
          <w:b/>
          <w:szCs w:val="22"/>
          <w:lang w:val="sr-Latn-ME"/>
        </w:rPr>
      </w:pPr>
      <w:r w:rsidRPr="003809C6">
        <w:rPr>
          <w:b/>
          <w:szCs w:val="22"/>
          <w:lang w:val="sr-Latn-ME"/>
        </w:rPr>
        <w:t>Primjena drugih ljekova</w:t>
      </w:r>
    </w:p>
    <w:p w14:paraId="2977263C" w14:textId="77777777" w:rsidR="00E04FA9" w:rsidRPr="003809C6" w:rsidRDefault="00E04FA9" w:rsidP="003809C6">
      <w:pPr>
        <w:tabs>
          <w:tab w:val="left" w:pos="539"/>
        </w:tabs>
        <w:rPr>
          <w:b/>
          <w:bCs/>
          <w:szCs w:val="22"/>
          <w:lang w:val="sr-Latn-ME"/>
        </w:rPr>
      </w:pPr>
    </w:p>
    <w:p w14:paraId="2AB95137" w14:textId="20759092" w:rsidR="00FF3372" w:rsidRPr="003809C6" w:rsidRDefault="00FF3372" w:rsidP="003809C6">
      <w:pPr>
        <w:pStyle w:val="BodyText"/>
        <w:tabs>
          <w:tab w:val="left" w:pos="539"/>
        </w:tabs>
        <w:spacing w:before="0" w:after="0"/>
        <w:rPr>
          <w:rFonts w:ascii="Times New Roman" w:hAnsi="Times New Roman" w:cs="Times New Roman"/>
          <w:i w:val="0"/>
          <w:szCs w:val="22"/>
          <w:lang w:val="sr-Latn-ME"/>
        </w:rPr>
      </w:pPr>
      <w:r w:rsidRPr="003809C6">
        <w:rPr>
          <w:rFonts w:ascii="Times New Roman" w:hAnsi="Times New Roman" w:cs="Times New Roman"/>
          <w:i w:val="0"/>
          <w:szCs w:val="22"/>
          <w:lang w:val="sr-Latn-ME"/>
        </w:rPr>
        <w:t>Imajte na umu da se ove informacije mogu odnositi i na l</w:t>
      </w:r>
      <w:r w:rsidR="00E04FA9" w:rsidRPr="003809C6">
        <w:rPr>
          <w:rFonts w:ascii="Times New Roman" w:hAnsi="Times New Roman" w:cs="Times New Roman"/>
          <w:i w:val="0"/>
          <w:szCs w:val="22"/>
          <w:lang w:val="sr-Latn-ME"/>
        </w:rPr>
        <w:t>j</w:t>
      </w:r>
      <w:r w:rsidRPr="003809C6">
        <w:rPr>
          <w:rFonts w:ascii="Times New Roman" w:hAnsi="Times New Roman" w:cs="Times New Roman"/>
          <w:i w:val="0"/>
          <w:szCs w:val="22"/>
          <w:lang w:val="sr-Latn-ME"/>
        </w:rPr>
        <w:t>ekove koje više ne uzimate, kao i na l</w:t>
      </w:r>
      <w:r w:rsidR="00E04FA9" w:rsidRPr="003809C6">
        <w:rPr>
          <w:rFonts w:ascii="Times New Roman" w:hAnsi="Times New Roman" w:cs="Times New Roman"/>
          <w:i w:val="0"/>
          <w:szCs w:val="22"/>
          <w:lang w:val="sr-Latn-ME"/>
        </w:rPr>
        <w:t>j</w:t>
      </w:r>
      <w:r w:rsidRPr="003809C6">
        <w:rPr>
          <w:rFonts w:ascii="Times New Roman" w:hAnsi="Times New Roman" w:cs="Times New Roman"/>
          <w:i w:val="0"/>
          <w:szCs w:val="22"/>
          <w:lang w:val="sr-Latn-ME"/>
        </w:rPr>
        <w:t>ekove koje planirate da uzimate u budućnosti. Obav</w:t>
      </w:r>
      <w:r w:rsidR="00E04FA9" w:rsidRPr="003809C6">
        <w:rPr>
          <w:rFonts w:ascii="Times New Roman" w:hAnsi="Times New Roman" w:cs="Times New Roman"/>
          <w:i w:val="0"/>
          <w:szCs w:val="22"/>
          <w:lang w:val="sr-Latn-ME"/>
        </w:rPr>
        <w:t>ij</w:t>
      </w:r>
      <w:r w:rsidRPr="003809C6">
        <w:rPr>
          <w:rFonts w:ascii="Times New Roman" w:hAnsi="Times New Roman" w:cs="Times New Roman"/>
          <w:i w:val="0"/>
          <w:szCs w:val="22"/>
          <w:lang w:val="sr-Latn-ME"/>
        </w:rPr>
        <w:t>estite svog l</w:t>
      </w:r>
      <w:r w:rsidR="00E04FA9" w:rsidRPr="003809C6">
        <w:rPr>
          <w:rFonts w:ascii="Times New Roman" w:hAnsi="Times New Roman" w:cs="Times New Roman"/>
          <w:i w:val="0"/>
          <w:szCs w:val="22"/>
          <w:lang w:val="sr-Latn-ME"/>
        </w:rPr>
        <w:t>j</w:t>
      </w:r>
      <w:r w:rsidRPr="003809C6">
        <w:rPr>
          <w:rFonts w:ascii="Times New Roman" w:hAnsi="Times New Roman" w:cs="Times New Roman"/>
          <w:i w:val="0"/>
          <w:szCs w:val="22"/>
          <w:lang w:val="sr-Latn-ME"/>
        </w:rPr>
        <w:t>ekara ili farmaceuta ako uzimate ili ste donedavno uzimali neki drugi l</w:t>
      </w:r>
      <w:r w:rsidR="00E04FA9" w:rsidRPr="003809C6">
        <w:rPr>
          <w:rFonts w:ascii="Times New Roman" w:hAnsi="Times New Roman" w:cs="Times New Roman"/>
          <w:i w:val="0"/>
          <w:szCs w:val="22"/>
          <w:lang w:val="sr-Latn-ME"/>
        </w:rPr>
        <w:t>ij</w:t>
      </w:r>
      <w:r w:rsidRPr="003809C6">
        <w:rPr>
          <w:rFonts w:ascii="Times New Roman" w:hAnsi="Times New Roman" w:cs="Times New Roman"/>
          <w:i w:val="0"/>
          <w:szCs w:val="22"/>
          <w:lang w:val="sr-Latn-ME"/>
        </w:rPr>
        <w:t>ek, uključujući i l</w:t>
      </w:r>
      <w:r w:rsidR="00E04FA9" w:rsidRPr="003809C6">
        <w:rPr>
          <w:rFonts w:ascii="Times New Roman" w:hAnsi="Times New Roman" w:cs="Times New Roman"/>
          <w:i w:val="0"/>
          <w:szCs w:val="22"/>
          <w:lang w:val="sr-Latn-ME"/>
        </w:rPr>
        <w:t>ij</w:t>
      </w:r>
      <w:r w:rsidRPr="003809C6">
        <w:rPr>
          <w:rFonts w:ascii="Times New Roman" w:hAnsi="Times New Roman" w:cs="Times New Roman"/>
          <w:i w:val="0"/>
          <w:szCs w:val="22"/>
          <w:lang w:val="sr-Latn-ME"/>
        </w:rPr>
        <w:t>ek koji se nabavlja bez l</w:t>
      </w:r>
      <w:r w:rsidR="00E04FA9" w:rsidRPr="003809C6">
        <w:rPr>
          <w:rFonts w:ascii="Times New Roman" w:hAnsi="Times New Roman" w:cs="Times New Roman"/>
          <w:i w:val="0"/>
          <w:szCs w:val="22"/>
          <w:lang w:val="sr-Latn-ME"/>
        </w:rPr>
        <w:t>j</w:t>
      </w:r>
      <w:r w:rsidRPr="003809C6">
        <w:rPr>
          <w:rFonts w:ascii="Times New Roman" w:hAnsi="Times New Roman" w:cs="Times New Roman"/>
          <w:i w:val="0"/>
          <w:szCs w:val="22"/>
          <w:lang w:val="sr-Latn-ME"/>
        </w:rPr>
        <w:t>ekarskog recepta. Ovo je neophodno zbog toga što pojedini l</w:t>
      </w:r>
      <w:r w:rsidR="00E04FA9" w:rsidRPr="003809C6">
        <w:rPr>
          <w:rFonts w:ascii="Times New Roman" w:hAnsi="Times New Roman" w:cs="Times New Roman"/>
          <w:i w:val="0"/>
          <w:szCs w:val="22"/>
          <w:lang w:val="sr-Latn-ME"/>
        </w:rPr>
        <w:t>j</w:t>
      </w:r>
      <w:r w:rsidRPr="003809C6">
        <w:rPr>
          <w:rFonts w:ascii="Times New Roman" w:hAnsi="Times New Roman" w:cs="Times New Roman"/>
          <w:i w:val="0"/>
          <w:szCs w:val="22"/>
          <w:lang w:val="sr-Latn-ME"/>
        </w:rPr>
        <w:t>ekovi mogu uticati na efikasnost l</w:t>
      </w:r>
      <w:r w:rsidR="00E04FA9" w:rsidRPr="003809C6">
        <w:rPr>
          <w:rFonts w:ascii="Times New Roman" w:hAnsi="Times New Roman" w:cs="Times New Roman"/>
          <w:i w:val="0"/>
          <w:szCs w:val="22"/>
          <w:lang w:val="sr-Latn-ME"/>
        </w:rPr>
        <w:t>ij</w:t>
      </w:r>
      <w:r w:rsidRPr="003809C6">
        <w:rPr>
          <w:rFonts w:ascii="Times New Roman" w:hAnsi="Times New Roman" w:cs="Times New Roman"/>
          <w:i w:val="0"/>
          <w:szCs w:val="22"/>
          <w:lang w:val="sr-Latn-ME"/>
        </w:rPr>
        <w:t xml:space="preserve">eka Klometol ili </w:t>
      </w:r>
      <w:r w:rsidR="00127ACF" w:rsidRPr="003809C6">
        <w:rPr>
          <w:rFonts w:ascii="Times New Roman" w:hAnsi="Times New Roman" w:cs="Times New Roman"/>
          <w:i w:val="0"/>
          <w:szCs w:val="22"/>
          <w:lang w:val="sr-Latn-ME"/>
        </w:rPr>
        <w:t xml:space="preserve">lijek </w:t>
      </w:r>
      <w:r w:rsidRPr="003809C6">
        <w:rPr>
          <w:rFonts w:ascii="Times New Roman" w:hAnsi="Times New Roman" w:cs="Times New Roman"/>
          <w:i w:val="0"/>
          <w:szCs w:val="22"/>
          <w:lang w:val="sr-Latn-ME"/>
        </w:rPr>
        <w:t>Klometol može uticati na efikasnost drugih l</w:t>
      </w:r>
      <w:r w:rsidR="00E04FA9" w:rsidRPr="003809C6">
        <w:rPr>
          <w:rFonts w:ascii="Times New Roman" w:hAnsi="Times New Roman" w:cs="Times New Roman"/>
          <w:i w:val="0"/>
          <w:szCs w:val="22"/>
          <w:lang w:val="sr-Latn-ME"/>
        </w:rPr>
        <w:t>j</w:t>
      </w:r>
      <w:r w:rsidRPr="003809C6">
        <w:rPr>
          <w:rFonts w:ascii="Times New Roman" w:hAnsi="Times New Roman" w:cs="Times New Roman"/>
          <w:i w:val="0"/>
          <w:szCs w:val="22"/>
          <w:lang w:val="sr-Latn-ME"/>
        </w:rPr>
        <w:t xml:space="preserve">ekova. </w:t>
      </w:r>
    </w:p>
    <w:p w14:paraId="226D662D" w14:textId="77777777" w:rsidR="00FF3372" w:rsidRPr="003809C6" w:rsidRDefault="00FF3372" w:rsidP="003809C6">
      <w:pPr>
        <w:pStyle w:val="BodyText"/>
        <w:tabs>
          <w:tab w:val="left" w:pos="539"/>
        </w:tabs>
        <w:spacing w:before="0" w:after="0"/>
        <w:rPr>
          <w:rFonts w:ascii="Times New Roman" w:hAnsi="Times New Roman" w:cs="Times New Roman"/>
          <w:i w:val="0"/>
          <w:szCs w:val="22"/>
          <w:lang w:val="sr-Latn-ME"/>
        </w:rPr>
      </w:pPr>
    </w:p>
    <w:p w14:paraId="59F592DB" w14:textId="4D826211" w:rsidR="00FF3372" w:rsidRPr="003809C6" w:rsidRDefault="00FF3372" w:rsidP="003809C6">
      <w:pPr>
        <w:pStyle w:val="BodyText"/>
        <w:tabs>
          <w:tab w:val="left" w:pos="539"/>
        </w:tabs>
        <w:spacing w:before="0" w:after="0"/>
        <w:rPr>
          <w:rFonts w:ascii="Times New Roman" w:hAnsi="Times New Roman" w:cs="Times New Roman"/>
          <w:i w:val="0"/>
          <w:szCs w:val="22"/>
          <w:lang w:val="sr-Latn-ME"/>
        </w:rPr>
      </w:pPr>
      <w:r w:rsidRPr="003809C6">
        <w:rPr>
          <w:rFonts w:ascii="Times New Roman" w:hAnsi="Times New Roman" w:cs="Times New Roman"/>
          <w:i w:val="0"/>
          <w:szCs w:val="22"/>
          <w:lang w:val="sr-Latn-ME"/>
        </w:rPr>
        <w:t>Posebno je važno da obav</w:t>
      </w:r>
      <w:r w:rsidR="00E04FA9" w:rsidRPr="003809C6">
        <w:rPr>
          <w:rFonts w:ascii="Times New Roman" w:hAnsi="Times New Roman" w:cs="Times New Roman"/>
          <w:i w:val="0"/>
          <w:szCs w:val="22"/>
          <w:lang w:val="sr-Latn-ME"/>
        </w:rPr>
        <w:t>ij</w:t>
      </w:r>
      <w:r w:rsidRPr="003809C6">
        <w:rPr>
          <w:rFonts w:ascii="Times New Roman" w:hAnsi="Times New Roman" w:cs="Times New Roman"/>
          <w:i w:val="0"/>
          <w:szCs w:val="22"/>
          <w:lang w:val="sr-Latn-ME"/>
        </w:rPr>
        <w:t>estite svog l</w:t>
      </w:r>
      <w:r w:rsidR="00E04FA9" w:rsidRPr="003809C6">
        <w:rPr>
          <w:rFonts w:ascii="Times New Roman" w:hAnsi="Times New Roman" w:cs="Times New Roman"/>
          <w:i w:val="0"/>
          <w:szCs w:val="22"/>
          <w:lang w:val="sr-Latn-ME"/>
        </w:rPr>
        <w:t>j</w:t>
      </w:r>
      <w:r w:rsidRPr="003809C6">
        <w:rPr>
          <w:rFonts w:ascii="Times New Roman" w:hAnsi="Times New Roman" w:cs="Times New Roman"/>
          <w:i w:val="0"/>
          <w:szCs w:val="22"/>
          <w:lang w:val="sr-Latn-ME"/>
        </w:rPr>
        <w:t>ekara ukoliko uzimate neki od sl</w:t>
      </w:r>
      <w:r w:rsidR="00E04FA9" w:rsidRPr="003809C6">
        <w:rPr>
          <w:rFonts w:ascii="Times New Roman" w:hAnsi="Times New Roman" w:cs="Times New Roman"/>
          <w:i w:val="0"/>
          <w:szCs w:val="22"/>
          <w:lang w:val="sr-Latn-ME"/>
        </w:rPr>
        <w:t>j</w:t>
      </w:r>
      <w:r w:rsidRPr="003809C6">
        <w:rPr>
          <w:rFonts w:ascii="Times New Roman" w:hAnsi="Times New Roman" w:cs="Times New Roman"/>
          <w:i w:val="0"/>
          <w:szCs w:val="22"/>
          <w:lang w:val="sr-Latn-ME"/>
        </w:rPr>
        <w:t>edećih l</w:t>
      </w:r>
      <w:r w:rsidR="00E04FA9" w:rsidRPr="003809C6">
        <w:rPr>
          <w:rFonts w:ascii="Times New Roman" w:hAnsi="Times New Roman" w:cs="Times New Roman"/>
          <w:i w:val="0"/>
          <w:szCs w:val="22"/>
          <w:lang w:val="sr-Latn-ME"/>
        </w:rPr>
        <w:t>j</w:t>
      </w:r>
      <w:r w:rsidRPr="003809C6">
        <w:rPr>
          <w:rFonts w:ascii="Times New Roman" w:hAnsi="Times New Roman" w:cs="Times New Roman"/>
          <w:i w:val="0"/>
          <w:szCs w:val="22"/>
          <w:lang w:val="sr-Latn-ME"/>
        </w:rPr>
        <w:t xml:space="preserve">ekova: </w:t>
      </w:r>
    </w:p>
    <w:p w14:paraId="3D0FB27A" w14:textId="62B9056C" w:rsidR="00FF3372" w:rsidRPr="003809C6" w:rsidRDefault="00FF3372" w:rsidP="003809C6">
      <w:pPr>
        <w:numPr>
          <w:ilvl w:val="0"/>
          <w:numId w:val="25"/>
        </w:numPr>
        <w:rPr>
          <w:i/>
          <w:lang w:val="sr-Latn-ME"/>
        </w:rPr>
      </w:pPr>
      <w:r w:rsidRPr="003809C6">
        <w:rPr>
          <w:lang w:val="sr-Latn-ME"/>
        </w:rPr>
        <w:t>levodopa i drugi l</w:t>
      </w:r>
      <w:r w:rsidR="00E04FA9" w:rsidRPr="003809C6">
        <w:rPr>
          <w:lang w:val="sr-Latn-ME"/>
        </w:rPr>
        <w:t>j</w:t>
      </w:r>
      <w:r w:rsidRPr="003809C6">
        <w:rPr>
          <w:lang w:val="sr-Latn-ME"/>
        </w:rPr>
        <w:t>ekovi koji se koriste u l</w:t>
      </w:r>
      <w:r w:rsidR="00E04FA9" w:rsidRPr="003809C6">
        <w:rPr>
          <w:lang w:val="sr-Latn-ME"/>
        </w:rPr>
        <w:t>ij</w:t>
      </w:r>
      <w:r w:rsidRPr="003809C6">
        <w:rPr>
          <w:lang w:val="sr-Latn-ME"/>
        </w:rPr>
        <w:t>ečenju Parkinsonove bolesti (vid</w:t>
      </w:r>
      <w:r w:rsidR="00E04FA9" w:rsidRPr="003809C6">
        <w:rPr>
          <w:lang w:val="sr-Latn-ME"/>
        </w:rPr>
        <w:t>j</w:t>
      </w:r>
      <w:r w:rsidRPr="003809C6">
        <w:rPr>
          <w:lang w:val="sr-Latn-ME"/>
        </w:rPr>
        <w:t xml:space="preserve">eti </w:t>
      </w:r>
      <w:r w:rsidR="00E04FA9" w:rsidRPr="003809C6">
        <w:rPr>
          <w:lang w:val="sr-Latn-ME"/>
        </w:rPr>
        <w:t>dio</w:t>
      </w:r>
      <w:r w:rsidRPr="003809C6">
        <w:rPr>
          <w:lang w:val="sr-Latn-ME"/>
        </w:rPr>
        <w:t xml:space="preserve"> „L</w:t>
      </w:r>
      <w:r w:rsidR="00E04FA9" w:rsidRPr="003809C6">
        <w:rPr>
          <w:lang w:val="sr-Latn-ME"/>
        </w:rPr>
        <w:t>ij</w:t>
      </w:r>
      <w:r w:rsidRPr="003809C6">
        <w:rPr>
          <w:lang w:val="sr-Latn-ME"/>
        </w:rPr>
        <w:t>ek Klometol ne sm</w:t>
      </w:r>
      <w:r w:rsidR="00E04FA9" w:rsidRPr="003809C6">
        <w:rPr>
          <w:lang w:val="sr-Latn-ME"/>
        </w:rPr>
        <w:t>ij</w:t>
      </w:r>
      <w:r w:rsidRPr="003809C6">
        <w:rPr>
          <w:lang w:val="sr-Latn-ME"/>
        </w:rPr>
        <w:t>ete koristiti“);</w:t>
      </w:r>
    </w:p>
    <w:p w14:paraId="1E3EC0C6" w14:textId="6F11EB61" w:rsidR="00FF3372" w:rsidRPr="003809C6" w:rsidRDefault="00FF3372" w:rsidP="003809C6">
      <w:pPr>
        <w:numPr>
          <w:ilvl w:val="0"/>
          <w:numId w:val="25"/>
        </w:numPr>
        <w:rPr>
          <w:i/>
          <w:lang w:val="sr-Latn-ME"/>
        </w:rPr>
      </w:pPr>
      <w:r w:rsidRPr="003809C6">
        <w:rPr>
          <w:lang w:val="sr-Latn-ME"/>
        </w:rPr>
        <w:t>antiholinergici (l</w:t>
      </w:r>
      <w:r w:rsidR="00E04FA9" w:rsidRPr="003809C6">
        <w:rPr>
          <w:lang w:val="sr-Latn-ME"/>
        </w:rPr>
        <w:t>j</w:t>
      </w:r>
      <w:r w:rsidRPr="003809C6">
        <w:rPr>
          <w:lang w:val="sr-Latn-ME"/>
        </w:rPr>
        <w:t>ekovi za smanjenje grčeva u stomaku i spazma);</w:t>
      </w:r>
    </w:p>
    <w:p w14:paraId="68762639" w14:textId="4D8F599C" w:rsidR="00FF3372" w:rsidRPr="003809C6" w:rsidRDefault="00FF3372" w:rsidP="003809C6">
      <w:pPr>
        <w:numPr>
          <w:ilvl w:val="0"/>
          <w:numId w:val="25"/>
        </w:numPr>
        <w:rPr>
          <w:i/>
          <w:lang w:val="sr-Latn-ME"/>
        </w:rPr>
      </w:pPr>
      <w:r w:rsidRPr="003809C6">
        <w:rPr>
          <w:lang w:val="sr-Latn-ME"/>
        </w:rPr>
        <w:t>derivati morfina (l</w:t>
      </w:r>
      <w:r w:rsidR="00E04FA9" w:rsidRPr="003809C6">
        <w:rPr>
          <w:lang w:val="sr-Latn-ME"/>
        </w:rPr>
        <w:t>j</w:t>
      </w:r>
      <w:r w:rsidRPr="003809C6">
        <w:rPr>
          <w:lang w:val="sr-Latn-ME"/>
        </w:rPr>
        <w:t>ekovi koji se prim</w:t>
      </w:r>
      <w:r w:rsidR="00E04FA9" w:rsidRPr="003809C6">
        <w:rPr>
          <w:lang w:val="sr-Latn-ME"/>
        </w:rPr>
        <w:t>j</w:t>
      </w:r>
      <w:r w:rsidRPr="003809C6">
        <w:rPr>
          <w:lang w:val="sr-Latn-ME"/>
        </w:rPr>
        <w:t>enjuju u terapiji jakog bola);</w:t>
      </w:r>
    </w:p>
    <w:p w14:paraId="17A53EB0" w14:textId="48787ABD" w:rsidR="00FF3372" w:rsidRPr="003809C6" w:rsidRDefault="00FF3372" w:rsidP="003809C6">
      <w:pPr>
        <w:numPr>
          <w:ilvl w:val="0"/>
          <w:numId w:val="25"/>
        </w:numPr>
        <w:rPr>
          <w:i/>
          <w:lang w:val="sr-Latn-ME"/>
        </w:rPr>
      </w:pPr>
      <w:r w:rsidRPr="003809C6">
        <w:rPr>
          <w:lang w:val="sr-Latn-ME"/>
        </w:rPr>
        <w:t>sedativi (l</w:t>
      </w:r>
      <w:r w:rsidR="00C2448E" w:rsidRPr="003809C6">
        <w:rPr>
          <w:lang w:val="sr-Latn-ME"/>
        </w:rPr>
        <w:t>j</w:t>
      </w:r>
      <w:r w:rsidRPr="003809C6">
        <w:rPr>
          <w:lang w:val="sr-Latn-ME"/>
        </w:rPr>
        <w:t>ekovi za smirenje);</w:t>
      </w:r>
    </w:p>
    <w:p w14:paraId="3962A195" w14:textId="5109835E" w:rsidR="00FF3372" w:rsidRPr="003809C6" w:rsidRDefault="00FF3372" w:rsidP="003809C6">
      <w:pPr>
        <w:numPr>
          <w:ilvl w:val="0"/>
          <w:numId w:val="25"/>
        </w:numPr>
        <w:rPr>
          <w:i/>
          <w:lang w:val="sr-Latn-ME"/>
        </w:rPr>
      </w:pPr>
      <w:r w:rsidRPr="003809C6">
        <w:rPr>
          <w:lang w:val="sr-Latn-ME"/>
        </w:rPr>
        <w:t>bilo koji l</w:t>
      </w:r>
      <w:r w:rsidR="00C2448E" w:rsidRPr="003809C6">
        <w:rPr>
          <w:lang w:val="sr-Latn-ME"/>
        </w:rPr>
        <w:t>j</w:t>
      </w:r>
      <w:r w:rsidRPr="003809C6">
        <w:rPr>
          <w:lang w:val="sr-Latn-ME"/>
        </w:rPr>
        <w:t>ekovi koji se koriste u terapiji psihijatrijskih (mentalnih) oboljenja;</w:t>
      </w:r>
    </w:p>
    <w:p w14:paraId="17DD9B16" w14:textId="7011116D" w:rsidR="00FF3372" w:rsidRPr="003809C6" w:rsidRDefault="00FF3372" w:rsidP="003809C6">
      <w:pPr>
        <w:numPr>
          <w:ilvl w:val="0"/>
          <w:numId w:val="25"/>
        </w:numPr>
        <w:rPr>
          <w:i/>
          <w:lang w:val="sr-Latn-ME"/>
        </w:rPr>
      </w:pPr>
      <w:r w:rsidRPr="003809C6">
        <w:rPr>
          <w:lang w:val="sr-Latn-ME"/>
        </w:rPr>
        <w:t>digoksin (l</w:t>
      </w:r>
      <w:r w:rsidR="00C2448E" w:rsidRPr="003809C6">
        <w:rPr>
          <w:lang w:val="sr-Latn-ME"/>
        </w:rPr>
        <w:t>ij</w:t>
      </w:r>
      <w:r w:rsidRPr="003809C6">
        <w:rPr>
          <w:lang w:val="sr-Latn-ME"/>
        </w:rPr>
        <w:t>ek koji se prim</w:t>
      </w:r>
      <w:r w:rsidR="00C2448E" w:rsidRPr="003809C6">
        <w:rPr>
          <w:lang w:val="sr-Latn-ME"/>
        </w:rPr>
        <w:t>j</w:t>
      </w:r>
      <w:r w:rsidRPr="003809C6">
        <w:rPr>
          <w:lang w:val="sr-Latn-ME"/>
        </w:rPr>
        <w:t>enjuje u terapiji srčane slabosti);</w:t>
      </w:r>
    </w:p>
    <w:p w14:paraId="2B93592F" w14:textId="268A786E" w:rsidR="00FF3372" w:rsidRPr="003809C6" w:rsidRDefault="00FF3372" w:rsidP="003809C6">
      <w:pPr>
        <w:numPr>
          <w:ilvl w:val="0"/>
          <w:numId w:val="25"/>
        </w:numPr>
        <w:rPr>
          <w:i/>
          <w:lang w:val="sr-Latn-ME"/>
        </w:rPr>
      </w:pPr>
      <w:r w:rsidRPr="003809C6">
        <w:rPr>
          <w:lang w:val="sr-Latn-ME"/>
        </w:rPr>
        <w:t>ciklosporin (l</w:t>
      </w:r>
      <w:r w:rsidR="00C2448E" w:rsidRPr="003809C6">
        <w:rPr>
          <w:lang w:val="sr-Latn-ME"/>
        </w:rPr>
        <w:t>ij</w:t>
      </w:r>
      <w:r w:rsidRPr="003809C6">
        <w:rPr>
          <w:lang w:val="sr-Latn-ME"/>
        </w:rPr>
        <w:t>ek koji se koristi u l</w:t>
      </w:r>
      <w:r w:rsidR="00C2448E" w:rsidRPr="003809C6">
        <w:rPr>
          <w:lang w:val="sr-Latn-ME"/>
        </w:rPr>
        <w:t>ij</w:t>
      </w:r>
      <w:r w:rsidRPr="003809C6">
        <w:rPr>
          <w:lang w:val="sr-Latn-ME"/>
        </w:rPr>
        <w:t>ečenju problema imunološkog sistema);</w:t>
      </w:r>
    </w:p>
    <w:p w14:paraId="4ED130C5" w14:textId="293AD201" w:rsidR="00FF3372" w:rsidRPr="003809C6" w:rsidRDefault="00FF3372" w:rsidP="003809C6">
      <w:pPr>
        <w:numPr>
          <w:ilvl w:val="0"/>
          <w:numId w:val="25"/>
        </w:numPr>
        <w:rPr>
          <w:i/>
          <w:lang w:val="sr-Latn-ME"/>
        </w:rPr>
      </w:pPr>
      <w:r w:rsidRPr="003809C6">
        <w:rPr>
          <w:lang w:val="sr-Latn-ME"/>
        </w:rPr>
        <w:t>mivakurium i suksametonium (l</w:t>
      </w:r>
      <w:r w:rsidR="00C2448E" w:rsidRPr="003809C6">
        <w:rPr>
          <w:lang w:val="sr-Latn-ME"/>
        </w:rPr>
        <w:t>j</w:t>
      </w:r>
      <w:r w:rsidRPr="003809C6">
        <w:rPr>
          <w:lang w:val="sr-Latn-ME"/>
        </w:rPr>
        <w:t>ekovi za relaksaciju mišića);</w:t>
      </w:r>
    </w:p>
    <w:p w14:paraId="1698624E" w14:textId="50973320" w:rsidR="00974F1B" w:rsidRPr="003809C6" w:rsidRDefault="00FF3372" w:rsidP="003809C6">
      <w:pPr>
        <w:numPr>
          <w:ilvl w:val="0"/>
          <w:numId w:val="25"/>
        </w:numPr>
        <w:rPr>
          <w:i/>
          <w:iCs/>
          <w:lang w:val="sr-Latn-ME"/>
        </w:rPr>
      </w:pPr>
      <w:r w:rsidRPr="003809C6">
        <w:rPr>
          <w:lang w:val="sr-Latn-ME"/>
        </w:rPr>
        <w:t>fluoksetin i paroksetin (l</w:t>
      </w:r>
      <w:r w:rsidR="00C2448E" w:rsidRPr="003809C6">
        <w:rPr>
          <w:lang w:val="sr-Latn-ME"/>
        </w:rPr>
        <w:t>j</w:t>
      </w:r>
      <w:r w:rsidRPr="003809C6">
        <w:rPr>
          <w:lang w:val="sr-Latn-ME"/>
        </w:rPr>
        <w:t>ekovi koji se koriste u terapiji depresije)</w:t>
      </w:r>
      <w:r w:rsidR="00974F1B" w:rsidRPr="003809C6">
        <w:rPr>
          <w:lang w:val="sr-Latn-ME"/>
        </w:rPr>
        <w:t>;</w:t>
      </w:r>
    </w:p>
    <w:p w14:paraId="28BADF76" w14:textId="027ACD62" w:rsidR="00974F1B" w:rsidRPr="003809C6" w:rsidRDefault="00974F1B" w:rsidP="003809C6">
      <w:pPr>
        <w:numPr>
          <w:ilvl w:val="0"/>
          <w:numId w:val="25"/>
        </w:numPr>
        <w:rPr>
          <w:i/>
          <w:iCs/>
          <w:lang w:val="sr-Latn-ME"/>
        </w:rPr>
      </w:pPr>
      <w:r w:rsidRPr="003809C6">
        <w:rPr>
          <w:lang w:val="sr-Latn-ME"/>
        </w:rPr>
        <w:t>atovakvon (za l</w:t>
      </w:r>
      <w:r w:rsidR="00C2448E" w:rsidRPr="003809C6">
        <w:rPr>
          <w:lang w:val="sr-Latn-ME"/>
        </w:rPr>
        <w:t>ij</w:t>
      </w:r>
      <w:r w:rsidRPr="003809C6">
        <w:rPr>
          <w:lang w:val="sr-Latn-ME"/>
        </w:rPr>
        <w:t>ečenje pneumonije);</w:t>
      </w:r>
    </w:p>
    <w:p w14:paraId="455E2AB9" w14:textId="77777777" w:rsidR="00974F1B" w:rsidRPr="003809C6" w:rsidRDefault="00974F1B" w:rsidP="003809C6">
      <w:pPr>
        <w:numPr>
          <w:ilvl w:val="0"/>
          <w:numId w:val="25"/>
        </w:numPr>
        <w:rPr>
          <w:i/>
          <w:iCs/>
          <w:lang w:val="sr-Latn-ME"/>
        </w:rPr>
      </w:pPr>
      <w:r w:rsidRPr="003809C6">
        <w:rPr>
          <w:lang w:val="sr-Latn-ME"/>
        </w:rPr>
        <w:t>neuroleptici (za psihijatrijska oboljenja ili za mučninu i povraćanje)</w:t>
      </w:r>
    </w:p>
    <w:p w14:paraId="70AE059D" w14:textId="3C25D02A" w:rsidR="00762652" w:rsidRPr="003809C6" w:rsidRDefault="00974F1B" w:rsidP="003809C6">
      <w:pPr>
        <w:numPr>
          <w:ilvl w:val="0"/>
          <w:numId w:val="25"/>
        </w:numPr>
        <w:rPr>
          <w:i/>
          <w:iCs/>
          <w:lang w:val="sr-Latn-ME"/>
        </w:rPr>
      </w:pPr>
      <w:r w:rsidRPr="003809C6">
        <w:rPr>
          <w:lang w:val="sr-Latn-ME"/>
        </w:rPr>
        <w:t>l</w:t>
      </w:r>
      <w:r w:rsidR="00C2448E" w:rsidRPr="003809C6">
        <w:rPr>
          <w:lang w:val="sr-Latn-ME"/>
        </w:rPr>
        <w:t>j</w:t>
      </w:r>
      <w:r w:rsidRPr="003809C6">
        <w:rPr>
          <w:lang w:val="sr-Latn-ME"/>
        </w:rPr>
        <w:t>ekovi protiv bolova kao aspirin ili paracetamol, ili jači analgetici kao što su opioidi</w:t>
      </w:r>
      <w:r w:rsidR="00FF3372" w:rsidRPr="003809C6">
        <w:rPr>
          <w:lang w:val="sr-Latn-ME"/>
        </w:rPr>
        <w:t>.</w:t>
      </w:r>
    </w:p>
    <w:p w14:paraId="5F1A4A39" w14:textId="77777777" w:rsidR="00762652" w:rsidRPr="003809C6" w:rsidRDefault="00762652" w:rsidP="003809C6">
      <w:pPr>
        <w:tabs>
          <w:tab w:val="left" w:pos="539"/>
        </w:tabs>
        <w:rPr>
          <w:szCs w:val="22"/>
          <w:lang w:val="sr-Latn-ME"/>
        </w:rPr>
      </w:pPr>
    </w:p>
    <w:p w14:paraId="0E9E6605" w14:textId="190B0740" w:rsidR="00762652" w:rsidRPr="003809C6" w:rsidRDefault="001034AF" w:rsidP="003809C6">
      <w:pPr>
        <w:tabs>
          <w:tab w:val="left" w:pos="539"/>
        </w:tabs>
        <w:rPr>
          <w:szCs w:val="22"/>
          <w:lang w:val="sr-Latn-ME"/>
        </w:rPr>
      </w:pPr>
      <w:r w:rsidRPr="003809C6">
        <w:rPr>
          <w:b/>
          <w:bCs/>
          <w:iCs/>
          <w:szCs w:val="22"/>
          <w:lang w:val="sr-Latn-ME"/>
        </w:rPr>
        <w:t>Uzimanje</w:t>
      </w:r>
      <w:r w:rsidR="00762652" w:rsidRPr="003809C6">
        <w:rPr>
          <w:b/>
          <w:bCs/>
          <w:iCs/>
          <w:szCs w:val="22"/>
          <w:lang w:val="sr-Latn-ME"/>
        </w:rPr>
        <w:t xml:space="preserve"> l</w:t>
      </w:r>
      <w:r w:rsidRPr="003809C6">
        <w:rPr>
          <w:b/>
          <w:bCs/>
          <w:iCs/>
          <w:szCs w:val="22"/>
          <w:lang w:val="sr-Latn-ME"/>
        </w:rPr>
        <w:t>ij</w:t>
      </w:r>
      <w:r w:rsidR="00762652" w:rsidRPr="003809C6">
        <w:rPr>
          <w:b/>
          <w:bCs/>
          <w:iCs/>
          <w:szCs w:val="22"/>
          <w:lang w:val="sr-Latn-ME"/>
        </w:rPr>
        <w:t xml:space="preserve">eka </w:t>
      </w:r>
      <w:r w:rsidR="00B76271" w:rsidRPr="003809C6">
        <w:rPr>
          <w:b/>
          <w:bCs/>
          <w:iCs/>
          <w:szCs w:val="22"/>
          <w:lang w:val="sr-Latn-ME"/>
        </w:rPr>
        <w:t>K</w:t>
      </w:r>
      <w:r w:rsidR="00BE117D" w:rsidRPr="003809C6">
        <w:rPr>
          <w:b/>
          <w:bCs/>
          <w:iCs/>
          <w:szCs w:val="22"/>
          <w:lang w:val="sr-Latn-ME"/>
        </w:rPr>
        <w:t>lometol</w:t>
      </w:r>
      <w:r w:rsidR="00762652" w:rsidRPr="003809C6">
        <w:rPr>
          <w:b/>
          <w:bCs/>
          <w:iCs/>
          <w:szCs w:val="22"/>
          <w:lang w:val="sr-Latn-ME"/>
        </w:rPr>
        <w:t xml:space="preserve"> sa hranom</w:t>
      </w:r>
      <w:r w:rsidRPr="003809C6">
        <w:rPr>
          <w:b/>
          <w:bCs/>
          <w:iCs/>
          <w:szCs w:val="22"/>
          <w:lang w:val="sr-Latn-ME"/>
        </w:rPr>
        <w:t xml:space="preserve"> ili </w:t>
      </w:r>
      <w:r w:rsidR="00762652" w:rsidRPr="003809C6">
        <w:rPr>
          <w:b/>
          <w:bCs/>
          <w:iCs/>
          <w:szCs w:val="22"/>
          <w:lang w:val="sr-Latn-ME"/>
        </w:rPr>
        <w:t>pić</w:t>
      </w:r>
      <w:r w:rsidRPr="003809C6">
        <w:rPr>
          <w:b/>
          <w:bCs/>
          <w:iCs/>
          <w:szCs w:val="22"/>
          <w:lang w:val="sr-Latn-ME"/>
        </w:rPr>
        <w:t>e</w:t>
      </w:r>
      <w:r w:rsidR="00762652" w:rsidRPr="003809C6">
        <w:rPr>
          <w:b/>
          <w:bCs/>
          <w:iCs/>
          <w:szCs w:val="22"/>
          <w:lang w:val="sr-Latn-ME"/>
        </w:rPr>
        <w:t>m</w:t>
      </w:r>
    </w:p>
    <w:p w14:paraId="6DBC8436" w14:textId="5B1900B3" w:rsidR="00762652" w:rsidRPr="003809C6" w:rsidRDefault="00FF3372" w:rsidP="003809C6">
      <w:pPr>
        <w:tabs>
          <w:tab w:val="left" w:pos="539"/>
        </w:tabs>
        <w:rPr>
          <w:b/>
          <w:bCs/>
          <w:szCs w:val="22"/>
          <w:lang w:val="sr-Latn-ME"/>
        </w:rPr>
      </w:pPr>
      <w:r w:rsidRPr="003809C6">
        <w:rPr>
          <w:szCs w:val="22"/>
          <w:lang w:val="sr-Latn-ME"/>
        </w:rPr>
        <w:t>Alkohol se ne sm</w:t>
      </w:r>
      <w:r w:rsidR="00127ACF" w:rsidRPr="003809C6">
        <w:rPr>
          <w:szCs w:val="22"/>
          <w:lang w:val="sr-Latn-ME"/>
        </w:rPr>
        <w:t>ij</w:t>
      </w:r>
      <w:r w:rsidRPr="003809C6">
        <w:rPr>
          <w:szCs w:val="22"/>
          <w:lang w:val="sr-Latn-ME"/>
        </w:rPr>
        <w:t>e konzumirati za vreme terapije metoklopramidom, jer pojačava sedativno dejstvo l</w:t>
      </w:r>
      <w:r w:rsidR="00127ACF" w:rsidRPr="003809C6">
        <w:rPr>
          <w:szCs w:val="22"/>
          <w:lang w:val="sr-Latn-ME"/>
        </w:rPr>
        <w:t>ij</w:t>
      </w:r>
      <w:r w:rsidRPr="003809C6">
        <w:rPr>
          <w:szCs w:val="22"/>
          <w:lang w:val="sr-Latn-ME"/>
        </w:rPr>
        <w:t>eka.</w:t>
      </w:r>
    </w:p>
    <w:p w14:paraId="742906DF" w14:textId="77777777" w:rsidR="00762652" w:rsidRPr="003809C6" w:rsidRDefault="00762652" w:rsidP="003809C6">
      <w:pPr>
        <w:tabs>
          <w:tab w:val="left" w:pos="539"/>
        </w:tabs>
        <w:rPr>
          <w:b/>
          <w:bCs/>
          <w:szCs w:val="22"/>
          <w:lang w:val="sr-Latn-ME"/>
        </w:rPr>
      </w:pPr>
    </w:p>
    <w:p w14:paraId="2D7ABC12" w14:textId="65BDA424" w:rsidR="00CD77AD" w:rsidRPr="003809C6" w:rsidRDefault="00CD77AD" w:rsidP="003809C6">
      <w:pPr>
        <w:tabs>
          <w:tab w:val="clear" w:pos="284"/>
          <w:tab w:val="left" w:pos="539"/>
        </w:tabs>
        <w:rPr>
          <w:b/>
          <w:szCs w:val="22"/>
          <w:lang w:val="sr-Latn-ME"/>
        </w:rPr>
      </w:pPr>
      <w:r w:rsidRPr="003809C6">
        <w:rPr>
          <w:b/>
          <w:szCs w:val="22"/>
          <w:lang w:val="sr-Latn-ME"/>
        </w:rPr>
        <w:t>Plodnost, trudnoća i dojenje</w:t>
      </w:r>
    </w:p>
    <w:p w14:paraId="374EE460" w14:textId="230CC39D" w:rsidR="00127ACF" w:rsidRPr="003809C6" w:rsidRDefault="00127ACF" w:rsidP="003809C6">
      <w:pPr>
        <w:tabs>
          <w:tab w:val="clear" w:pos="284"/>
          <w:tab w:val="left" w:pos="539"/>
        </w:tabs>
        <w:rPr>
          <w:b/>
          <w:szCs w:val="22"/>
          <w:lang w:val="sr-Latn-ME"/>
        </w:rPr>
      </w:pPr>
    </w:p>
    <w:p w14:paraId="3BB91C87" w14:textId="27ECB073" w:rsidR="00127ACF" w:rsidRPr="003809C6" w:rsidRDefault="00127ACF" w:rsidP="003809C6">
      <w:pPr>
        <w:tabs>
          <w:tab w:val="clear" w:pos="284"/>
          <w:tab w:val="left" w:pos="539"/>
        </w:tabs>
        <w:rPr>
          <w:szCs w:val="22"/>
          <w:u w:val="single"/>
          <w:lang w:val="sr-Latn-ME"/>
        </w:rPr>
      </w:pPr>
      <w:r w:rsidRPr="003809C6">
        <w:rPr>
          <w:szCs w:val="22"/>
          <w:u w:val="single"/>
          <w:lang w:val="sr-Latn-ME"/>
        </w:rPr>
        <w:t>Trudnoća</w:t>
      </w:r>
    </w:p>
    <w:p w14:paraId="54CC2155" w14:textId="3CE3DA41" w:rsidR="00FF3372" w:rsidRPr="003809C6" w:rsidRDefault="00FF3372" w:rsidP="003809C6">
      <w:pPr>
        <w:tabs>
          <w:tab w:val="left" w:pos="539"/>
        </w:tabs>
        <w:rPr>
          <w:szCs w:val="22"/>
          <w:lang w:val="sr-Latn-ME"/>
        </w:rPr>
      </w:pPr>
      <w:r w:rsidRPr="003809C6">
        <w:rPr>
          <w:szCs w:val="22"/>
          <w:lang w:val="sr-Latn-ME"/>
        </w:rPr>
        <w:t>Ako ste trudni, mislite da ste trudni ili planirate da zatrudnite, posav</w:t>
      </w:r>
      <w:r w:rsidR="00C2448E" w:rsidRPr="003809C6">
        <w:rPr>
          <w:szCs w:val="22"/>
          <w:lang w:val="sr-Latn-ME"/>
        </w:rPr>
        <w:t>j</w:t>
      </w:r>
      <w:r w:rsidRPr="003809C6">
        <w:rPr>
          <w:szCs w:val="22"/>
          <w:lang w:val="sr-Latn-ME"/>
        </w:rPr>
        <w:t>etujte se sa l</w:t>
      </w:r>
      <w:r w:rsidR="00C2448E" w:rsidRPr="003809C6">
        <w:rPr>
          <w:szCs w:val="22"/>
          <w:lang w:val="sr-Latn-ME"/>
        </w:rPr>
        <w:t>j</w:t>
      </w:r>
      <w:r w:rsidRPr="003809C6">
        <w:rPr>
          <w:szCs w:val="22"/>
          <w:lang w:val="sr-Latn-ME"/>
        </w:rPr>
        <w:t>ekarom pr</w:t>
      </w:r>
      <w:r w:rsidR="00C2448E" w:rsidRPr="003809C6">
        <w:rPr>
          <w:szCs w:val="22"/>
          <w:lang w:val="sr-Latn-ME"/>
        </w:rPr>
        <w:t>ij</w:t>
      </w:r>
      <w:r w:rsidRPr="003809C6">
        <w:rPr>
          <w:szCs w:val="22"/>
          <w:lang w:val="sr-Latn-ME"/>
        </w:rPr>
        <w:t>e prim</w:t>
      </w:r>
      <w:r w:rsidR="00C2448E" w:rsidRPr="003809C6">
        <w:rPr>
          <w:szCs w:val="22"/>
          <w:lang w:val="sr-Latn-ME"/>
        </w:rPr>
        <w:t>j</w:t>
      </w:r>
      <w:r w:rsidRPr="003809C6">
        <w:rPr>
          <w:szCs w:val="22"/>
          <w:lang w:val="sr-Latn-ME"/>
        </w:rPr>
        <w:t>ene l</w:t>
      </w:r>
      <w:r w:rsidR="00C2448E" w:rsidRPr="003809C6">
        <w:rPr>
          <w:szCs w:val="22"/>
          <w:lang w:val="sr-Latn-ME"/>
        </w:rPr>
        <w:t>ij</w:t>
      </w:r>
      <w:r w:rsidRPr="003809C6">
        <w:rPr>
          <w:szCs w:val="22"/>
          <w:lang w:val="sr-Latn-ME"/>
        </w:rPr>
        <w:t>eka Klometol. Ukoliko je neophodno, l</w:t>
      </w:r>
      <w:r w:rsidR="00C2448E" w:rsidRPr="003809C6">
        <w:rPr>
          <w:szCs w:val="22"/>
          <w:lang w:val="sr-Latn-ME"/>
        </w:rPr>
        <w:t>ij</w:t>
      </w:r>
      <w:r w:rsidRPr="003809C6">
        <w:rPr>
          <w:szCs w:val="22"/>
          <w:lang w:val="sr-Latn-ME"/>
        </w:rPr>
        <w:t>ek Klometol se može koristiti u toku trudnoće. Odluku o tome će don</w:t>
      </w:r>
      <w:r w:rsidR="00C2448E" w:rsidRPr="003809C6">
        <w:rPr>
          <w:szCs w:val="22"/>
          <w:lang w:val="sr-Latn-ME"/>
        </w:rPr>
        <w:t>ij</w:t>
      </w:r>
      <w:r w:rsidRPr="003809C6">
        <w:rPr>
          <w:szCs w:val="22"/>
          <w:lang w:val="sr-Latn-ME"/>
        </w:rPr>
        <w:t>eti Vaš l</w:t>
      </w:r>
      <w:r w:rsidR="00C2448E" w:rsidRPr="003809C6">
        <w:rPr>
          <w:szCs w:val="22"/>
          <w:lang w:val="sr-Latn-ME"/>
        </w:rPr>
        <w:t>j</w:t>
      </w:r>
      <w:r w:rsidRPr="003809C6">
        <w:rPr>
          <w:szCs w:val="22"/>
          <w:lang w:val="sr-Latn-ME"/>
        </w:rPr>
        <w:t>ekar.</w:t>
      </w:r>
    </w:p>
    <w:p w14:paraId="36278DE0" w14:textId="77777777" w:rsidR="00FF3372" w:rsidRPr="003809C6" w:rsidRDefault="00FF3372" w:rsidP="003809C6">
      <w:pPr>
        <w:tabs>
          <w:tab w:val="left" w:pos="539"/>
        </w:tabs>
        <w:rPr>
          <w:szCs w:val="22"/>
          <w:lang w:val="sr-Latn-ME"/>
        </w:rPr>
      </w:pPr>
    </w:p>
    <w:p w14:paraId="0545FFC3" w14:textId="180F6D18" w:rsidR="00127ACF" w:rsidRPr="003809C6" w:rsidRDefault="00127ACF" w:rsidP="003809C6">
      <w:pPr>
        <w:tabs>
          <w:tab w:val="left" w:pos="539"/>
        </w:tabs>
        <w:rPr>
          <w:szCs w:val="22"/>
          <w:u w:val="single"/>
          <w:lang w:val="sr-Latn-ME"/>
        </w:rPr>
      </w:pPr>
      <w:r w:rsidRPr="003809C6">
        <w:rPr>
          <w:szCs w:val="22"/>
          <w:u w:val="single"/>
          <w:lang w:val="sr-Latn-ME"/>
        </w:rPr>
        <w:t>Dojenje</w:t>
      </w:r>
    </w:p>
    <w:p w14:paraId="555271EB" w14:textId="274E6358" w:rsidR="00762652" w:rsidRPr="003809C6" w:rsidRDefault="00FF3372" w:rsidP="003809C6">
      <w:pPr>
        <w:tabs>
          <w:tab w:val="left" w:pos="539"/>
        </w:tabs>
        <w:rPr>
          <w:szCs w:val="22"/>
          <w:lang w:val="sr-Latn-ME"/>
        </w:rPr>
      </w:pPr>
      <w:r w:rsidRPr="003809C6">
        <w:rPr>
          <w:szCs w:val="22"/>
          <w:lang w:val="sr-Latn-ME"/>
        </w:rPr>
        <w:t>Prim</w:t>
      </w:r>
      <w:r w:rsidR="00C2448E" w:rsidRPr="003809C6">
        <w:rPr>
          <w:szCs w:val="22"/>
          <w:lang w:val="sr-Latn-ME"/>
        </w:rPr>
        <w:t>j</w:t>
      </w:r>
      <w:r w:rsidRPr="003809C6">
        <w:rPr>
          <w:szCs w:val="22"/>
          <w:lang w:val="sr-Latn-ME"/>
        </w:rPr>
        <w:t>ena l</w:t>
      </w:r>
      <w:r w:rsidR="00C2448E" w:rsidRPr="003809C6">
        <w:rPr>
          <w:szCs w:val="22"/>
          <w:lang w:val="sr-Latn-ME"/>
        </w:rPr>
        <w:t>ij</w:t>
      </w:r>
      <w:r w:rsidRPr="003809C6">
        <w:rPr>
          <w:szCs w:val="22"/>
          <w:lang w:val="sr-Latn-ME"/>
        </w:rPr>
        <w:t>eka Klometol se ne preporučuje u toku dojenja, jer metoklopramid prelazi u ml</w:t>
      </w:r>
      <w:r w:rsidR="00C2448E" w:rsidRPr="003809C6">
        <w:rPr>
          <w:szCs w:val="22"/>
          <w:lang w:val="sr-Latn-ME"/>
        </w:rPr>
        <w:t>ij</w:t>
      </w:r>
      <w:r w:rsidRPr="003809C6">
        <w:rPr>
          <w:szCs w:val="22"/>
          <w:lang w:val="sr-Latn-ME"/>
        </w:rPr>
        <w:t>eko i može uticati na Vašu bebu.</w:t>
      </w:r>
    </w:p>
    <w:p w14:paraId="56E92314" w14:textId="77777777" w:rsidR="00762652" w:rsidRPr="003809C6" w:rsidRDefault="00762652" w:rsidP="003809C6">
      <w:pPr>
        <w:tabs>
          <w:tab w:val="left" w:pos="539"/>
        </w:tabs>
        <w:rPr>
          <w:szCs w:val="22"/>
          <w:lang w:val="sr-Latn-ME"/>
        </w:rPr>
      </w:pPr>
    </w:p>
    <w:p w14:paraId="428E92B6" w14:textId="6CE2B28E" w:rsidR="00CD77AD" w:rsidRPr="003809C6" w:rsidRDefault="00CD77AD" w:rsidP="003809C6">
      <w:pPr>
        <w:tabs>
          <w:tab w:val="clear" w:pos="284"/>
          <w:tab w:val="left" w:pos="539"/>
        </w:tabs>
        <w:rPr>
          <w:b/>
          <w:bCs/>
          <w:szCs w:val="22"/>
          <w:lang w:val="sr-Latn-ME"/>
        </w:rPr>
      </w:pPr>
      <w:r w:rsidRPr="003809C6">
        <w:rPr>
          <w:b/>
          <w:szCs w:val="22"/>
          <w:lang w:val="sr-Latn-ME"/>
        </w:rPr>
        <w:lastRenderedPageBreak/>
        <w:t>Uticaj lijeka Klometol na sposobnost upravljanja vozilima i rukovanje mašinama</w:t>
      </w:r>
      <w:r w:rsidRPr="003809C6">
        <w:rPr>
          <w:b/>
          <w:bCs/>
          <w:szCs w:val="22"/>
          <w:lang w:val="sr-Latn-ME"/>
        </w:rPr>
        <w:t xml:space="preserve"> </w:t>
      </w:r>
    </w:p>
    <w:p w14:paraId="4656062A" w14:textId="46CA75EE" w:rsidR="00762652" w:rsidRPr="003809C6" w:rsidRDefault="00FF3372" w:rsidP="003809C6">
      <w:pPr>
        <w:tabs>
          <w:tab w:val="left" w:pos="539"/>
        </w:tabs>
        <w:rPr>
          <w:szCs w:val="22"/>
          <w:lang w:val="sr-Latn-ME"/>
        </w:rPr>
      </w:pPr>
      <w:r w:rsidRPr="003809C6">
        <w:rPr>
          <w:szCs w:val="22"/>
          <w:lang w:val="sr-Latn-ME"/>
        </w:rPr>
        <w:t>Nakon prim</w:t>
      </w:r>
      <w:r w:rsidR="00C2448E" w:rsidRPr="003809C6">
        <w:rPr>
          <w:szCs w:val="22"/>
          <w:lang w:val="sr-Latn-ME"/>
        </w:rPr>
        <w:t>j</w:t>
      </w:r>
      <w:r w:rsidRPr="003809C6">
        <w:rPr>
          <w:szCs w:val="22"/>
          <w:lang w:val="sr-Latn-ME"/>
        </w:rPr>
        <w:t>ene l</w:t>
      </w:r>
      <w:r w:rsidR="00C2448E" w:rsidRPr="003809C6">
        <w:rPr>
          <w:szCs w:val="22"/>
          <w:lang w:val="sr-Latn-ME"/>
        </w:rPr>
        <w:t>ij</w:t>
      </w:r>
      <w:r w:rsidRPr="003809C6">
        <w:rPr>
          <w:szCs w:val="22"/>
          <w:lang w:val="sr-Latn-ME"/>
        </w:rPr>
        <w:t>eka Klometol mogu se javiti pospanost, vrtoglavica ili nekontrolisani pokreti u vidu grčeva, trzanja i povišen tonus mišića koji izaziva distorziju (iskrivljenost) tela. Ovo može uticati na vid i na sposobnost upravljanja vozilom i rukovanja mašinama.</w:t>
      </w:r>
    </w:p>
    <w:p w14:paraId="537B36DB" w14:textId="77777777" w:rsidR="00CD77AD" w:rsidRPr="003809C6" w:rsidRDefault="00CD77AD" w:rsidP="003809C6">
      <w:pPr>
        <w:tabs>
          <w:tab w:val="left" w:pos="539"/>
        </w:tabs>
        <w:rPr>
          <w:szCs w:val="22"/>
          <w:lang w:val="sr-Latn-ME"/>
        </w:rPr>
      </w:pPr>
    </w:p>
    <w:p w14:paraId="6B85DB3D" w14:textId="77777777" w:rsidR="00CD77AD" w:rsidRPr="003809C6" w:rsidRDefault="00CD77AD" w:rsidP="003809C6">
      <w:pPr>
        <w:tabs>
          <w:tab w:val="left" w:pos="539"/>
        </w:tabs>
        <w:rPr>
          <w:b/>
          <w:szCs w:val="22"/>
          <w:lang w:val="sr-Latn-ME"/>
        </w:rPr>
      </w:pPr>
      <w:r w:rsidRPr="003809C6">
        <w:rPr>
          <w:b/>
          <w:szCs w:val="22"/>
          <w:lang w:val="sr-Latn-ME"/>
        </w:rPr>
        <w:t>Važne informacije o nekim sastojcima lijeka Klometol</w:t>
      </w:r>
    </w:p>
    <w:p w14:paraId="6B27825F" w14:textId="115850B2" w:rsidR="00FF3372" w:rsidRPr="003809C6" w:rsidRDefault="00FF3372" w:rsidP="003809C6">
      <w:pPr>
        <w:pStyle w:val="Header"/>
        <w:tabs>
          <w:tab w:val="clear" w:pos="4536"/>
          <w:tab w:val="clear" w:pos="9072"/>
          <w:tab w:val="left" w:pos="284"/>
          <w:tab w:val="left" w:pos="539"/>
        </w:tabs>
        <w:rPr>
          <w:szCs w:val="22"/>
          <w:lang w:val="sr-Latn-ME"/>
        </w:rPr>
      </w:pPr>
      <w:r w:rsidRPr="003809C6">
        <w:rPr>
          <w:szCs w:val="22"/>
          <w:lang w:val="sr-Latn-ME"/>
        </w:rPr>
        <w:t>Klometol, rastvor za injekciju sadrži pomoćnu supstancu</w:t>
      </w:r>
      <w:r w:rsidR="00CD77AD" w:rsidRPr="003809C6">
        <w:rPr>
          <w:szCs w:val="22"/>
          <w:lang w:val="sr-Latn-ME"/>
        </w:rPr>
        <w:t xml:space="preserve"> sa potvrđenim dejstvom</w:t>
      </w:r>
      <w:r w:rsidRPr="003809C6">
        <w:rPr>
          <w:szCs w:val="22"/>
          <w:lang w:val="sr-Latn-ME"/>
        </w:rPr>
        <w:t xml:space="preserve"> natrijum</w:t>
      </w:r>
      <w:r w:rsidR="00C2448E" w:rsidRPr="003809C6">
        <w:rPr>
          <w:szCs w:val="22"/>
          <w:lang w:val="sr-Latn-ME"/>
        </w:rPr>
        <w:t xml:space="preserve"> </w:t>
      </w:r>
      <w:r w:rsidRPr="003809C6">
        <w:rPr>
          <w:szCs w:val="22"/>
          <w:lang w:val="sr-Latn-ME"/>
        </w:rPr>
        <w:t>metabisulfit (E223) koja r</w:t>
      </w:r>
      <w:r w:rsidR="00C2448E" w:rsidRPr="003809C6">
        <w:rPr>
          <w:szCs w:val="22"/>
          <w:lang w:val="sr-Latn-ME"/>
        </w:rPr>
        <w:t>ij</w:t>
      </w:r>
      <w:r w:rsidRPr="003809C6">
        <w:rPr>
          <w:szCs w:val="22"/>
          <w:lang w:val="sr-Latn-ME"/>
        </w:rPr>
        <w:t>etko može izazvati teške hipersenzitivne reakcije i bronhospazam.</w:t>
      </w:r>
    </w:p>
    <w:p w14:paraId="65C1663A" w14:textId="69CA272C" w:rsidR="00FF3372" w:rsidRPr="003809C6" w:rsidRDefault="00FF3372" w:rsidP="003809C6">
      <w:pPr>
        <w:pStyle w:val="Header"/>
        <w:tabs>
          <w:tab w:val="clear" w:pos="4536"/>
          <w:tab w:val="clear" w:pos="9072"/>
          <w:tab w:val="left" w:pos="284"/>
          <w:tab w:val="left" w:pos="539"/>
        </w:tabs>
        <w:rPr>
          <w:szCs w:val="22"/>
          <w:lang w:val="sr-Latn-ME"/>
        </w:rPr>
      </w:pPr>
      <w:r w:rsidRPr="003809C6">
        <w:rPr>
          <w:szCs w:val="22"/>
          <w:lang w:val="sr-Latn-ME"/>
        </w:rPr>
        <w:t>Ovaj l</w:t>
      </w:r>
      <w:r w:rsidR="00C2448E" w:rsidRPr="003809C6">
        <w:rPr>
          <w:szCs w:val="22"/>
          <w:lang w:val="sr-Latn-ME"/>
        </w:rPr>
        <w:t>ij</w:t>
      </w:r>
      <w:r w:rsidRPr="003809C6">
        <w:rPr>
          <w:szCs w:val="22"/>
          <w:lang w:val="sr-Latn-ME"/>
        </w:rPr>
        <w:t xml:space="preserve">ek sadrži manje od 1 mmol (23 mg) natrijuma po dozi, tj. suštinski je bez natrijuma. </w:t>
      </w:r>
    </w:p>
    <w:p w14:paraId="0B4DC523" w14:textId="79D65E79" w:rsidR="00B432EC" w:rsidRPr="003809C6" w:rsidRDefault="00B432EC" w:rsidP="003809C6">
      <w:pPr>
        <w:pStyle w:val="Header"/>
        <w:tabs>
          <w:tab w:val="clear" w:pos="4536"/>
          <w:tab w:val="clear" w:pos="9072"/>
          <w:tab w:val="left" w:pos="284"/>
          <w:tab w:val="left" w:pos="539"/>
        </w:tabs>
        <w:rPr>
          <w:szCs w:val="22"/>
          <w:lang w:val="sr-Latn-ME"/>
        </w:rPr>
      </w:pPr>
    </w:p>
    <w:p w14:paraId="2FF3422B" w14:textId="77777777" w:rsidR="00B432EC" w:rsidRPr="003809C6" w:rsidRDefault="00B432EC" w:rsidP="003809C6">
      <w:pPr>
        <w:pStyle w:val="Header"/>
        <w:tabs>
          <w:tab w:val="clear" w:pos="4536"/>
          <w:tab w:val="clear" w:pos="9072"/>
          <w:tab w:val="left" w:pos="284"/>
          <w:tab w:val="left" w:pos="539"/>
        </w:tabs>
        <w:rPr>
          <w:szCs w:val="22"/>
          <w:lang w:val="sr-Latn-ME"/>
        </w:rPr>
      </w:pPr>
    </w:p>
    <w:p w14:paraId="18ACC42C" w14:textId="77777777" w:rsidR="00B432EC" w:rsidRPr="003809C6" w:rsidRDefault="00CD77AD" w:rsidP="003809C6">
      <w:pPr>
        <w:pStyle w:val="NASLOV123"/>
        <w:tabs>
          <w:tab w:val="left" w:pos="539"/>
        </w:tabs>
        <w:spacing w:before="0" w:after="0"/>
        <w:jc w:val="both"/>
        <w:rPr>
          <w:lang w:val="sr-Latn-ME"/>
        </w:rPr>
      </w:pPr>
      <w:r w:rsidRPr="003809C6">
        <w:rPr>
          <w:lang w:val="sr-Latn-ME"/>
        </w:rPr>
        <w:t xml:space="preserve">3. </w:t>
      </w:r>
      <w:r w:rsidRPr="003809C6">
        <w:rPr>
          <w:lang w:val="sr-Latn-ME"/>
        </w:rPr>
        <w:tab/>
        <w:t xml:space="preserve">    KAKO SE UPOTREBLJAVA LIJEK KLOMETOL</w:t>
      </w:r>
    </w:p>
    <w:p w14:paraId="37ED03DA" w14:textId="4B8DF233" w:rsidR="00CD77AD" w:rsidRPr="003809C6" w:rsidRDefault="00762652" w:rsidP="003809C6">
      <w:pPr>
        <w:pStyle w:val="NASLOV123"/>
        <w:tabs>
          <w:tab w:val="left" w:pos="539"/>
        </w:tabs>
        <w:spacing w:before="0" w:after="0"/>
        <w:jc w:val="both"/>
        <w:rPr>
          <w:lang w:val="sr-Latn-ME"/>
        </w:rPr>
      </w:pPr>
      <w:r w:rsidRPr="003809C6">
        <w:rPr>
          <w:b w:val="0"/>
          <w:bCs w:val="0"/>
          <w:lang w:val="sr-Latn-ME"/>
        </w:rPr>
        <w:t xml:space="preserve"> </w:t>
      </w:r>
    </w:p>
    <w:p w14:paraId="6A1F8315" w14:textId="1EF8554C" w:rsidR="00FF3372" w:rsidRPr="003809C6" w:rsidRDefault="00FF3372" w:rsidP="003809C6">
      <w:pPr>
        <w:tabs>
          <w:tab w:val="left" w:pos="539"/>
        </w:tabs>
        <w:rPr>
          <w:szCs w:val="22"/>
          <w:lang w:val="sr-Latn-ME"/>
        </w:rPr>
      </w:pPr>
      <w:r w:rsidRPr="003809C6">
        <w:rPr>
          <w:szCs w:val="22"/>
          <w:lang w:val="sr-Latn-ME"/>
        </w:rPr>
        <w:t>L</w:t>
      </w:r>
      <w:r w:rsidR="00C2448E" w:rsidRPr="003809C6">
        <w:rPr>
          <w:szCs w:val="22"/>
          <w:lang w:val="sr-Latn-ME"/>
        </w:rPr>
        <w:t>ij</w:t>
      </w:r>
      <w:r w:rsidRPr="003809C6">
        <w:rPr>
          <w:szCs w:val="22"/>
          <w:lang w:val="sr-Latn-ME"/>
        </w:rPr>
        <w:t>ek Klometol rastvor za injekciju će Vam prim</w:t>
      </w:r>
      <w:r w:rsidR="00C2448E" w:rsidRPr="003809C6">
        <w:rPr>
          <w:szCs w:val="22"/>
          <w:lang w:val="sr-Latn-ME"/>
        </w:rPr>
        <w:t>ij</w:t>
      </w:r>
      <w:r w:rsidRPr="003809C6">
        <w:rPr>
          <w:szCs w:val="22"/>
          <w:lang w:val="sr-Latn-ME"/>
        </w:rPr>
        <w:t>eniti l</w:t>
      </w:r>
      <w:r w:rsidR="00C2448E" w:rsidRPr="003809C6">
        <w:rPr>
          <w:szCs w:val="22"/>
          <w:lang w:val="sr-Latn-ME"/>
        </w:rPr>
        <w:t>j</w:t>
      </w:r>
      <w:r w:rsidRPr="003809C6">
        <w:rPr>
          <w:szCs w:val="22"/>
          <w:lang w:val="sr-Latn-ME"/>
        </w:rPr>
        <w:t>ekar ili medicinska sestra. L</w:t>
      </w:r>
      <w:r w:rsidR="00C2448E" w:rsidRPr="003809C6">
        <w:rPr>
          <w:szCs w:val="22"/>
          <w:lang w:val="sr-Latn-ME"/>
        </w:rPr>
        <w:t>ij</w:t>
      </w:r>
      <w:r w:rsidRPr="003809C6">
        <w:rPr>
          <w:szCs w:val="22"/>
          <w:lang w:val="sr-Latn-ME"/>
        </w:rPr>
        <w:t>ek se prim</w:t>
      </w:r>
      <w:r w:rsidR="00C2448E" w:rsidRPr="003809C6">
        <w:rPr>
          <w:szCs w:val="22"/>
          <w:lang w:val="sr-Latn-ME"/>
        </w:rPr>
        <w:t>j</w:t>
      </w:r>
      <w:r w:rsidRPr="003809C6">
        <w:rPr>
          <w:szCs w:val="22"/>
          <w:lang w:val="sr-Latn-ME"/>
        </w:rPr>
        <w:t>enjuje u venu (u vidu spore injekcije, u trajanju od najmanje 3 minuta) ili u mišić.</w:t>
      </w:r>
    </w:p>
    <w:p w14:paraId="55F4B6FC" w14:textId="77777777" w:rsidR="00FF3372" w:rsidRPr="003809C6" w:rsidRDefault="00FF3372" w:rsidP="003809C6">
      <w:pPr>
        <w:tabs>
          <w:tab w:val="left" w:pos="539"/>
        </w:tabs>
        <w:rPr>
          <w:szCs w:val="22"/>
          <w:lang w:val="sr-Latn-ME"/>
        </w:rPr>
      </w:pPr>
    </w:p>
    <w:p w14:paraId="281CD324" w14:textId="77777777" w:rsidR="00FF3372" w:rsidRPr="003809C6" w:rsidRDefault="00FF3372" w:rsidP="003809C6">
      <w:pPr>
        <w:tabs>
          <w:tab w:val="left" w:pos="539"/>
        </w:tabs>
        <w:rPr>
          <w:szCs w:val="22"/>
          <w:u w:val="single"/>
          <w:lang w:val="sr-Latn-ME"/>
        </w:rPr>
      </w:pPr>
      <w:r w:rsidRPr="003809C6">
        <w:rPr>
          <w:szCs w:val="22"/>
          <w:u w:val="single"/>
          <w:lang w:val="sr-Latn-ME"/>
        </w:rPr>
        <w:t>Odrasli pacijenti</w:t>
      </w:r>
    </w:p>
    <w:p w14:paraId="74DCCDA3" w14:textId="64AF2398" w:rsidR="00FF3372" w:rsidRPr="003809C6" w:rsidRDefault="00FF3372" w:rsidP="003809C6">
      <w:pPr>
        <w:tabs>
          <w:tab w:val="left" w:pos="539"/>
        </w:tabs>
        <w:rPr>
          <w:szCs w:val="22"/>
          <w:lang w:val="sr-Latn-ME"/>
        </w:rPr>
      </w:pPr>
      <w:r w:rsidRPr="003809C6">
        <w:rPr>
          <w:szCs w:val="22"/>
          <w:lang w:val="sr-Latn-ME"/>
        </w:rPr>
        <w:t>Za simptomatsko l</w:t>
      </w:r>
      <w:r w:rsidR="00C2448E" w:rsidRPr="003809C6">
        <w:rPr>
          <w:szCs w:val="22"/>
          <w:lang w:val="sr-Latn-ME"/>
        </w:rPr>
        <w:t>ij</w:t>
      </w:r>
      <w:r w:rsidRPr="003809C6">
        <w:rPr>
          <w:szCs w:val="22"/>
          <w:lang w:val="sr-Latn-ME"/>
        </w:rPr>
        <w:t>ečenje mučnine i povraćanja, uključujući i mučninu i povraćanje uzrokovane akutnom migrenom, kao i za sprečavanje mučnine i povraćanja prouzrokovane radioterapijom: preporučena pojedinačna doza je 10 mg, prim</w:t>
      </w:r>
      <w:r w:rsidR="00C2448E" w:rsidRPr="003809C6">
        <w:rPr>
          <w:szCs w:val="22"/>
          <w:lang w:val="sr-Latn-ME"/>
        </w:rPr>
        <w:t>ij</w:t>
      </w:r>
      <w:r w:rsidRPr="003809C6">
        <w:rPr>
          <w:szCs w:val="22"/>
          <w:lang w:val="sr-Latn-ME"/>
        </w:rPr>
        <w:t>enjena do 3 puta dnevno.</w:t>
      </w:r>
    </w:p>
    <w:p w14:paraId="55C9E3F2" w14:textId="77777777" w:rsidR="00FF3372" w:rsidRPr="003809C6" w:rsidRDefault="00FF3372" w:rsidP="003809C6">
      <w:pPr>
        <w:tabs>
          <w:tab w:val="left" w:pos="539"/>
        </w:tabs>
        <w:rPr>
          <w:szCs w:val="22"/>
          <w:lang w:val="sr-Latn-ME"/>
        </w:rPr>
      </w:pPr>
    </w:p>
    <w:p w14:paraId="3D3A8CF6" w14:textId="2DF57DD3" w:rsidR="00FF3372" w:rsidRPr="003809C6" w:rsidRDefault="00FF3372" w:rsidP="003809C6">
      <w:pPr>
        <w:tabs>
          <w:tab w:val="left" w:pos="539"/>
        </w:tabs>
        <w:rPr>
          <w:szCs w:val="22"/>
          <w:lang w:val="sr-Latn-ME"/>
        </w:rPr>
      </w:pPr>
      <w:r w:rsidRPr="003809C6">
        <w:rPr>
          <w:szCs w:val="22"/>
          <w:lang w:val="sr-Latn-ME"/>
        </w:rPr>
        <w:t>Maksimalna preporučena doza u toku 24 sata je 30 mg, odnosno 0,5 mg/kg t</w:t>
      </w:r>
      <w:r w:rsidR="00C2448E" w:rsidRPr="003809C6">
        <w:rPr>
          <w:szCs w:val="22"/>
          <w:lang w:val="sr-Latn-ME"/>
        </w:rPr>
        <w:t>j</w:t>
      </w:r>
      <w:r w:rsidRPr="003809C6">
        <w:rPr>
          <w:szCs w:val="22"/>
          <w:lang w:val="sr-Latn-ME"/>
        </w:rPr>
        <w:t>elesne mase.</w:t>
      </w:r>
    </w:p>
    <w:p w14:paraId="0A3E8F3D" w14:textId="77777777" w:rsidR="00FF3372" w:rsidRPr="003809C6" w:rsidRDefault="00FF3372" w:rsidP="003809C6">
      <w:pPr>
        <w:tabs>
          <w:tab w:val="left" w:pos="539"/>
        </w:tabs>
        <w:rPr>
          <w:szCs w:val="22"/>
          <w:lang w:val="sr-Latn-ME"/>
        </w:rPr>
      </w:pPr>
    </w:p>
    <w:p w14:paraId="1D09D0C8" w14:textId="48AF37BD" w:rsidR="00FF3372" w:rsidRPr="003809C6" w:rsidRDefault="00FF3372" w:rsidP="003809C6">
      <w:pPr>
        <w:tabs>
          <w:tab w:val="left" w:pos="539"/>
        </w:tabs>
        <w:rPr>
          <w:szCs w:val="22"/>
          <w:lang w:val="sr-Latn-ME"/>
        </w:rPr>
      </w:pPr>
      <w:r w:rsidRPr="003809C6">
        <w:rPr>
          <w:szCs w:val="22"/>
          <w:lang w:val="sr-Latn-ME"/>
        </w:rPr>
        <w:t>Za sprečavanje mučnine i povraćanja koji se mogu javiti posl</w:t>
      </w:r>
      <w:r w:rsidR="00C2448E" w:rsidRPr="003809C6">
        <w:rPr>
          <w:szCs w:val="22"/>
          <w:lang w:val="sr-Latn-ME"/>
        </w:rPr>
        <w:t>ij</w:t>
      </w:r>
      <w:r w:rsidRPr="003809C6">
        <w:rPr>
          <w:szCs w:val="22"/>
          <w:lang w:val="sr-Latn-ME"/>
        </w:rPr>
        <w:t>e operacije, preporučuje se prim</w:t>
      </w:r>
      <w:r w:rsidR="00C2448E" w:rsidRPr="003809C6">
        <w:rPr>
          <w:szCs w:val="22"/>
          <w:lang w:val="sr-Latn-ME"/>
        </w:rPr>
        <w:t>j</w:t>
      </w:r>
      <w:r w:rsidRPr="003809C6">
        <w:rPr>
          <w:szCs w:val="22"/>
          <w:lang w:val="sr-Latn-ME"/>
        </w:rPr>
        <w:t>ena jedne doze l</w:t>
      </w:r>
      <w:r w:rsidR="00C2448E" w:rsidRPr="003809C6">
        <w:rPr>
          <w:szCs w:val="22"/>
          <w:lang w:val="sr-Latn-ME"/>
        </w:rPr>
        <w:t>ij</w:t>
      </w:r>
      <w:r w:rsidRPr="003809C6">
        <w:rPr>
          <w:szCs w:val="22"/>
          <w:lang w:val="sr-Latn-ME"/>
        </w:rPr>
        <w:t>eka od 10 mg.</w:t>
      </w:r>
    </w:p>
    <w:p w14:paraId="1C9B5649" w14:textId="77777777" w:rsidR="00FF3372" w:rsidRPr="003809C6" w:rsidRDefault="00FF3372" w:rsidP="003809C6">
      <w:pPr>
        <w:tabs>
          <w:tab w:val="left" w:pos="539"/>
        </w:tabs>
        <w:rPr>
          <w:szCs w:val="22"/>
          <w:lang w:val="sr-Latn-ME"/>
        </w:rPr>
      </w:pPr>
    </w:p>
    <w:p w14:paraId="0E49E8E4" w14:textId="74BFC5A5" w:rsidR="00FF3372" w:rsidRPr="003809C6" w:rsidRDefault="00FF3372" w:rsidP="003809C6">
      <w:pPr>
        <w:tabs>
          <w:tab w:val="left" w:pos="539"/>
        </w:tabs>
        <w:rPr>
          <w:szCs w:val="22"/>
          <w:u w:val="single"/>
          <w:lang w:val="sr-Latn-ME"/>
        </w:rPr>
      </w:pPr>
      <w:r w:rsidRPr="003809C6">
        <w:rPr>
          <w:szCs w:val="22"/>
          <w:u w:val="single"/>
          <w:lang w:val="sr-Latn-ME"/>
        </w:rPr>
        <w:t>Sve indikacije (</w:t>
      </w:r>
      <w:r w:rsidR="00127ACF" w:rsidRPr="003809C6">
        <w:rPr>
          <w:szCs w:val="22"/>
          <w:u w:val="single"/>
          <w:lang w:val="sr-Latn-ME"/>
        </w:rPr>
        <w:t xml:space="preserve">pedijatrijski pacijenti </w:t>
      </w:r>
      <w:r w:rsidRPr="003809C6">
        <w:rPr>
          <w:szCs w:val="22"/>
          <w:u w:val="single"/>
          <w:lang w:val="sr-Latn-ME"/>
        </w:rPr>
        <w:t>od 1 do 18 godina)</w:t>
      </w:r>
    </w:p>
    <w:p w14:paraId="44783969" w14:textId="0A9978E2" w:rsidR="00FF3372" w:rsidRPr="003809C6" w:rsidRDefault="00FF3372" w:rsidP="003809C6">
      <w:pPr>
        <w:tabs>
          <w:tab w:val="left" w:pos="539"/>
        </w:tabs>
        <w:rPr>
          <w:szCs w:val="22"/>
          <w:lang w:val="sr-Latn-ME"/>
        </w:rPr>
      </w:pPr>
      <w:r w:rsidRPr="003809C6">
        <w:rPr>
          <w:szCs w:val="22"/>
          <w:lang w:val="sr-Latn-ME"/>
        </w:rPr>
        <w:t>Preporučena doza je 0,1 do 0,15 mg/kg t</w:t>
      </w:r>
      <w:r w:rsidR="00C2448E" w:rsidRPr="003809C6">
        <w:rPr>
          <w:szCs w:val="22"/>
          <w:lang w:val="sr-Latn-ME"/>
        </w:rPr>
        <w:t>j</w:t>
      </w:r>
      <w:r w:rsidRPr="003809C6">
        <w:rPr>
          <w:szCs w:val="22"/>
          <w:lang w:val="sr-Latn-ME"/>
        </w:rPr>
        <w:t>elesne mase, do 3 puta dnevno, u vidu spore injekcije u venu.</w:t>
      </w:r>
    </w:p>
    <w:p w14:paraId="533F4F07" w14:textId="3CBF37F7" w:rsidR="00FF3372" w:rsidRPr="003809C6" w:rsidRDefault="00FF3372" w:rsidP="003809C6">
      <w:pPr>
        <w:tabs>
          <w:tab w:val="left" w:pos="539"/>
        </w:tabs>
        <w:rPr>
          <w:szCs w:val="22"/>
          <w:lang w:val="sr-Latn-ME"/>
        </w:rPr>
      </w:pPr>
      <w:r w:rsidRPr="003809C6">
        <w:rPr>
          <w:szCs w:val="22"/>
          <w:lang w:val="sr-Latn-ME"/>
        </w:rPr>
        <w:t>Maksimalna doza u toku 24 sata je 0,5 mg/kg t</w:t>
      </w:r>
      <w:r w:rsidR="00C2448E" w:rsidRPr="003809C6">
        <w:rPr>
          <w:szCs w:val="22"/>
          <w:lang w:val="sr-Latn-ME"/>
        </w:rPr>
        <w:t>j</w:t>
      </w:r>
      <w:r w:rsidRPr="003809C6">
        <w:rPr>
          <w:szCs w:val="22"/>
          <w:lang w:val="sr-Latn-ME"/>
        </w:rPr>
        <w:t xml:space="preserve">elesne mase. </w:t>
      </w:r>
    </w:p>
    <w:p w14:paraId="3EC7B03C" w14:textId="77777777" w:rsidR="00FF3372" w:rsidRPr="003809C6" w:rsidRDefault="00FF3372" w:rsidP="003809C6">
      <w:pPr>
        <w:pStyle w:val="Header"/>
        <w:tabs>
          <w:tab w:val="clear" w:pos="4536"/>
          <w:tab w:val="clear" w:pos="9072"/>
          <w:tab w:val="left" w:pos="284"/>
          <w:tab w:val="left" w:pos="539"/>
        </w:tabs>
        <w:rPr>
          <w:szCs w:val="22"/>
          <w:lang w:val="sr-Latn-ME"/>
        </w:rPr>
      </w:pPr>
    </w:p>
    <w:p w14:paraId="0DC0CED5" w14:textId="77777777" w:rsidR="00FF3372" w:rsidRPr="003809C6" w:rsidRDefault="00FF3372" w:rsidP="003809C6">
      <w:pPr>
        <w:tabs>
          <w:tab w:val="left" w:pos="539"/>
        </w:tabs>
        <w:rPr>
          <w:szCs w:val="22"/>
          <w:lang w:val="sr-Latn-ME"/>
        </w:rPr>
      </w:pPr>
      <w:r w:rsidRPr="003809C6">
        <w:rPr>
          <w:szCs w:val="22"/>
          <w:lang w:val="sr-Latn-ME"/>
        </w:rPr>
        <w:t>Tabela doziranja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5"/>
        <w:gridCol w:w="2265"/>
        <w:gridCol w:w="2266"/>
        <w:gridCol w:w="2266"/>
      </w:tblGrid>
      <w:tr w:rsidR="00FF3372" w:rsidRPr="00AE3F83" w14:paraId="659391EC" w14:textId="77777777" w:rsidTr="00B23005">
        <w:tc>
          <w:tcPr>
            <w:tcW w:w="1250" w:type="pct"/>
          </w:tcPr>
          <w:p w14:paraId="38CB7D79" w14:textId="77777777" w:rsidR="00FF3372" w:rsidRPr="003809C6" w:rsidRDefault="00FF3372" w:rsidP="003809C6">
            <w:pPr>
              <w:tabs>
                <w:tab w:val="left" w:pos="539"/>
              </w:tabs>
              <w:rPr>
                <w:szCs w:val="22"/>
                <w:lang w:val="sr-Latn-ME"/>
              </w:rPr>
            </w:pPr>
            <w:r w:rsidRPr="003809C6">
              <w:rPr>
                <w:szCs w:val="22"/>
                <w:lang w:val="sr-Latn-ME"/>
              </w:rPr>
              <w:t xml:space="preserve">Uzrast </w:t>
            </w:r>
          </w:p>
        </w:tc>
        <w:tc>
          <w:tcPr>
            <w:tcW w:w="1250" w:type="pct"/>
          </w:tcPr>
          <w:p w14:paraId="7199585B" w14:textId="0ED2CB9C" w:rsidR="00FF3372" w:rsidRPr="003809C6" w:rsidRDefault="00FF3372" w:rsidP="003809C6">
            <w:pPr>
              <w:tabs>
                <w:tab w:val="left" w:pos="539"/>
              </w:tabs>
              <w:rPr>
                <w:szCs w:val="22"/>
                <w:lang w:val="sr-Latn-ME"/>
              </w:rPr>
            </w:pPr>
            <w:r w:rsidRPr="003809C6">
              <w:rPr>
                <w:szCs w:val="22"/>
                <w:lang w:val="sr-Latn-ME"/>
              </w:rPr>
              <w:t>T</w:t>
            </w:r>
            <w:r w:rsidR="00C2448E" w:rsidRPr="003809C6">
              <w:rPr>
                <w:szCs w:val="22"/>
                <w:lang w:val="sr-Latn-ME"/>
              </w:rPr>
              <w:t>j</w:t>
            </w:r>
            <w:r w:rsidRPr="003809C6">
              <w:rPr>
                <w:szCs w:val="22"/>
                <w:lang w:val="sr-Latn-ME"/>
              </w:rPr>
              <w:t xml:space="preserve">elesna masa </w:t>
            </w:r>
          </w:p>
        </w:tc>
        <w:tc>
          <w:tcPr>
            <w:tcW w:w="1250" w:type="pct"/>
          </w:tcPr>
          <w:p w14:paraId="22DF8D40" w14:textId="77777777" w:rsidR="00FF3372" w:rsidRPr="003809C6" w:rsidRDefault="00FF3372" w:rsidP="003809C6">
            <w:pPr>
              <w:tabs>
                <w:tab w:val="left" w:pos="539"/>
              </w:tabs>
              <w:rPr>
                <w:szCs w:val="22"/>
                <w:lang w:val="sr-Latn-ME"/>
              </w:rPr>
            </w:pPr>
            <w:r w:rsidRPr="003809C6">
              <w:rPr>
                <w:szCs w:val="22"/>
                <w:lang w:val="sr-Latn-ME"/>
              </w:rPr>
              <w:t xml:space="preserve">Doza </w:t>
            </w:r>
          </w:p>
        </w:tc>
        <w:tc>
          <w:tcPr>
            <w:tcW w:w="1250" w:type="pct"/>
          </w:tcPr>
          <w:p w14:paraId="753AA331" w14:textId="7741535F" w:rsidR="00FF3372" w:rsidRPr="003809C6" w:rsidRDefault="00FF3372" w:rsidP="003809C6">
            <w:pPr>
              <w:tabs>
                <w:tab w:val="left" w:pos="539"/>
              </w:tabs>
              <w:rPr>
                <w:szCs w:val="22"/>
                <w:lang w:val="sr-Latn-ME"/>
              </w:rPr>
            </w:pPr>
            <w:r w:rsidRPr="003809C6">
              <w:rPr>
                <w:szCs w:val="22"/>
                <w:lang w:val="sr-Latn-ME"/>
              </w:rPr>
              <w:t>Učestalost prim</w:t>
            </w:r>
            <w:r w:rsidR="00C2448E" w:rsidRPr="003809C6">
              <w:rPr>
                <w:szCs w:val="22"/>
                <w:lang w:val="sr-Latn-ME"/>
              </w:rPr>
              <w:t>j</w:t>
            </w:r>
            <w:r w:rsidRPr="003809C6">
              <w:rPr>
                <w:szCs w:val="22"/>
                <w:lang w:val="sr-Latn-ME"/>
              </w:rPr>
              <w:t>ene l</w:t>
            </w:r>
            <w:r w:rsidR="00C2448E" w:rsidRPr="003809C6">
              <w:rPr>
                <w:szCs w:val="22"/>
                <w:lang w:val="sr-Latn-ME"/>
              </w:rPr>
              <w:t>ij</w:t>
            </w:r>
            <w:r w:rsidRPr="003809C6">
              <w:rPr>
                <w:szCs w:val="22"/>
                <w:lang w:val="sr-Latn-ME"/>
              </w:rPr>
              <w:t>eka</w:t>
            </w:r>
          </w:p>
        </w:tc>
      </w:tr>
      <w:tr w:rsidR="00FF3372" w:rsidRPr="00AE3F83" w14:paraId="4C7FF505" w14:textId="77777777" w:rsidTr="00B23005">
        <w:tc>
          <w:tcPr>
            <w:tcW w:w="1250" w:type="pct"/>
          </w:tcPr>
          <w:p w14:paraId="69520624" w14:textId="77777777" w:rsidR="00FF3372" w:rsidRPr="003809C6" w:rsidRDefault="00FF3372" w:rsidP="003809C6">
            <w:pPr>
              <w:tabs>
                <w:tab w:val="left" w:pos="539"/>
              </w:tabs>
              <w:rPr>
                <w:szCs w:val="22"/>
                <w:lang w:val="sr-Latn-ME"/>
              </w:rPr>
            </w:pPr>
            <w:r w:rsidRPr="003809C6">
              <w:rPr>
                <w:szCs w:val="22"/>
                <w:lang w:val="sr-Latn-ME"/>
              </w:rPr>
              <w:t>1 - 3 godine</w:t>
            </w:r>
          </w:p>
        </w:tc>
        <w:tc>
          <w:tcPr>
            <w:tcW w:w="1250" w:type="pct"/>
          </w:tcPr>
          <w:p w14:paraId="0AC27324" w14:textId="77777777" w:rsidR="00FF3372" w:rsidRPr="003809C6" w:rsidRDefault="00FF3372" w:rsidP="003809C6">
            <w:pPr>
              <w:tabs>
                <w:tab w:val="left" w:pos="539"/>
              </w:tabs>
              <w:rPr>
                <w:szCs w:val="22"/>
                <w:lang w:val="sr-Latn-ME"/>
              </w:rPr>
            </w:pPr>
            <w:r w:rsidRPr="003809C6">
              <w:rPr>
                <w:szCs w:val="22"/>
                <w:lang w:val="sr-Latn-ME"/>
              </w:rPr>
              <w:t>10 - 14 kg</w:t>
            </w:r>
          </w:p>
        </w:tc>
        <w:tc>
          <w:tcPr>
            <w:tcW w:w="1250" w:type="pct"/>
          </w:tcPr>
          <w:p w14:paraId="60C7DA4F" w14:textId="77777777" w:rsidR="00FF3372" w:rsidRPr="003809C6" w:rsidRDefault="00FF3372" w:rsidP="003809C6">
            <w:pPr>
              <w:tabs>
                <w:tab w:val="left" w:pos="539"/>
              </w:tabs>
              <w:rPr>
                <w:szCs w:val="22"/>
                <w:lang w:val="sr-Latn-ME"/>
              </w:rPr>
            </w:pPr>
            <w:r w:rsidRPr="003809C6">
              <w:rPr>
                <w:szCs w:val="22"/>
                <w:lang w:val="sr-Latn-ME"/>
              </w:rPr>
              <w:t>1 mg</w:t>
            </w:r>
          </w:p>
        </w:tc>
        <w:tc>
          <w:tcPr>
            <w:tcW w:w="1250" w:type="pct"/>
          </w:tcPr>
          <w:p w14:paraId="6E0EE54F" w14:textId="77777777" w:rsidR="00FF3372" w:rsidRPr="003809C6" w:rsidRDefault="00FF3372" w:rsidP="003809C6">
            <w:pPr>
              <w:tabs>
                <w:tab w:val="left" w:pos="539"/>
              </w:tabs>
              <w:rPr>
                <w:szCs w:val="22"/>
                <w:lang w:val="sr-Latn-ME"/>
              </w:rPr>
            </w:pPr>
            <w:r w:rsidRPr="003809C6">
              <w:rPr>
                <w:szCs w:val="22"/>
                <w:lang w:val="sr-Latn-ME"/>
              </w:rPr>
              <w:t>Do tri puta dnevno</w:t>
            </w:r>
          </w:p>
        </w:tc>
      </w:tr>
      <w:tr w:rsidR="00FF3372" w:rsidRPr="00AE3F83" w14:paraId="7DA9E4CD" w14:textId="77777777" w:rsidTr="00B23005">
        <w:tc>
          <w:tcPr>
            <w:tcW w:w="1250" w:type="pct"/>
          </w:tcPr>
          <w:p w14:paraId="63E79B41" w14:textId="77777777" w:rsidR="00FF3372" w:rsidRPr="003809C6" w:rsidRDefault="00FF3372" w:rsidP="003809C6">
            <w:pPr>
              <w:tabs>
                <w:tab w:val="left" w:pos="539"/>
              </w:tabs>
              <w:rPr>
                <w:szCs w:val="22"/>
                <w:lang w:val="sr-Latn-ME"/>
              </w:rPr>
            </w:pPr>
            <w:r w:rsidRPr="003809C6">
              <w:rPr>
                <w:szCs w:val="22"/>
                <w:lang w:val="sr-Latn-ME"/>
              </w:rPr>
              <w:t>3 - 5 godina</w:t>
            </w:r>
          </w:p>
        </w:tc>
        <w:tc>
          <w:tcPr>
            <w:tcW w:w="1250" w:type="pct"/>
          </w:tcPr>
          <w:p w14:paraId="473BEFAB" w14:textId="77777777" w:rsidR="00FF3372" w:rsidRPr="003809C6" w:rsidRDefault="00FF3372" w:rsidP="003809C6">
            <w:pPr>
              <w:tabs>
                <w:tab w:val="left" w:pos="539"/>
              </w:tabs>
              <w:rPr>
                <w:szCs w:val="22"/>
                <w:lang w:val="sr-Latn-ME"/>
              </w:rPr>
            </w:pPr>
            <w:r w:rsidRPr="003809C6">
              <w:rPr>
                <w:szCs w:val="22"/>
                <w:lang w:val="sr-Latn-ME"/>
              </w:rPr>
              <w:t>15 - 19 kg</w:t>
            </w:r>
          </w:p>
        </w:tc>
        <w:tc>
          <w:tcPr>
            <w:tcW w:w="1250" w:type="pct"/>
          </w:tcPr>
          <w:p w14:paraId="616651E7" w14:textId="77777777" w:rsidR="00FF3372" w:rsidRPr="003809C6" w:rsidRDefault="00FF3372" w:rsidP="003809C6">
            <w:pPr>
              <w:tabs>
                <w:tab w:val="left" w:pos="539"/>
              </w:tabs>
              <w:rPr>
                <w:szCs w:val="22"/>
                <w:lang w:val="sr-Latn-ME"/>
              </w:rPr>
            </w:pPr>
            <w:r w:rsidRPr="003809C6">
              <w:rPr>
                <w:szCs w:val="22"/>
                <w:lang w:val="sr-Latn-ME"/>
              </w:rPr>
              <w:t>2 mg</w:t>
            </w:r>
          </w:p>
        </w:tc>
        <w:tc>
          <w:tcPr>
            <w:tcW w:w="1250" w:type="pct"/>
          </w:tcPr>
          <w:p w14:paraId="2D610281" w14:textId="77777777" w:rsidR="00FF3372" w:rsidRPr="003809C6" w:rsidRDefault="00FF3372" w:rsidP="003809C6">
            <w:pPr>
              <w:tabs>
                <w:tab w:val="left" w:pos="539"/>
              </w:tabs>
              <w:rPr>
                <w:szCs w:val="22"/>
                <w:lang w:val="sr-Latn-ME"/>
              </w:rPr>
            </w:pPr>
            <w:r w:rsidRPr="003809C6">
              <w:rPr>
                <w:szCs w:val="22"/>
                <w:lang w:val="sr-Latn-ME"/>
              </w:rPr>
              <w:t>Do tri puta dnevno</w:t>
            </w:r>
          </w:p>
        </w:tc>
      </w:tr>
      <w:tr w:rsidR="00FF3372" w:rsidRPr="00AE3F83" w14:paraId="18FE06CF" w14:textId="77777777" w:rsidTr="00B23005">
        <w:tc>
          <w:tcPr>
            <w:tcW w:w="1250" w:type="pct"/>
          </w:tcPr>
          <w:p w14:paraId="79BB99C9" w14:textId="77777777" w:rsidR="00FF3372" w:rsidRPr="003809C6" w:rsidRDefault="00FF3372" w:rsidP="003809C6">
            <w:pPr>
              <w:tabs>
                <w:tab w:val="left" w:pos="539"/>
              </w:tabs>
              <w:rPr>
                <w:szCs w:val="22"/>
                <w:lang w:val="sr-Latn-ME"/>
              </w:rPr>
            </w:pPr>
            <w:r w:rsidRPr="003809C6">
              <w:rPr>
                <w:szCs w:val="22"/>
                <w:lang w:val="sr-Latn-ME"/>
              </w:rPr>
              <w:t>5 - 9 godina</w:t>
            </w:r>
          </w:p>
        </w:tc>
        <w:tc>
          <w:tcPr>
            <w:tcW w:w="1250" w:type="pct"/>
          </w:tcPr>
          <w:p w14:paraId="2D07A40A" w14:textId="77777777" w:rsidR="00FF3372" w:rsidRPr="003809C6" w:rsidRDefault="00FF3372" w:rsidP="003809C6">
            <w:pPr>
              <w:tabs>
                <w:tab w:val="left" w:pos="539"/>
              </w:tabs>
              <w:rPr>
                <w:szCs w:val="22"/>
                <w:lang w:val="sr-Latn-ME"/>
              </w:rPr>
            </w:pPr>
            <w:r w:rsidRPr="003809C6">
              <w:rPr>
                <w:szCs w:val="22"/>
                <w:lang w:val="sr-Latn-ME"/>
              </w:rPr>
              <w:t>20 - 29 kg</w:t>
            </w:r>
          </w:p>
        </w:tc>
        <w:tc>
          <w:tcPr>
            <w:tcW w:w="1250" w:type="pct"/>
          </w:tcPr>
          <w:p w14:paraId="192CDC64" w14:textId="77777777" w:rsidR="00FF3372" w:rsidRPr="003809C6" w:rsidRDefault="00FF3372" w:rsidP="003809C6">
            <w:pPr>
              <w:tabs>
                <w:tab w:val="left" w:pos="539"/>
              </w:tabs>
              <w:rPr>
                <w:szCs w:val="22"/>
                <w:lang w:val="sr-Latn-ME"/>
              </w:rPr>
            </w:pPr>
            <w:r w:rsidRPr="003809C6">
              <w:rPr>
                <w:szCs w:val="22"/>
                <w:lang w:val="sr-Latn-ME"/>
              </w:rPr>
              <w:t>2,5 mg</w:t>
            </w:r>
          </w:p>
        </w:tc>
        <w:tc>
          <w:tcPr>
            <w:tcW w:w="1250" w:type="pct"/>
          </w:tcPr>
          <w:p w14:paraId="690FAA1D" w14:textId="77777777" w:rsidR="00FF3372" w:rsidRPr="003809C6" w:rsidRDefault="00FF3372" w:rsidP="003809C6">
            <w:pPr>
              <w:tabs>
                <w:tab w:val="left" w:pos="539"/>
              </w:tabs>
              <w:rPr>
                <w:szCs w:val="22"/>
                <w:lang w:val="sr-Latn-ME"/>
              </w:rPr>
            </w:pPr>
            <w:r w:rsidRPr="003809C6">
              <w:rPr>
                <w:szCs w:val="22"/>
                <w:lang w:val="sr-Latn-ME"/>
              </w:rPr>
              <w:t>Do tri puta dnevno</w:t>
            </w:r>
          </w:p>
        </w:tc>
      </w:tr>
      <w:tr w:rsidR="00FF3372" w:rsidRPr="00AE3F83" w14:paraId="0B71FCDE" w14:textId="77777777" w:rsidTr="00B23005">
        <w:tc>
          <w:tcPr>
            <w:tcW w:w="1250" w:type="pct"/>
          </w:tcPr>
          <w:p w14:paraId="6457F8BB" w14:textId="77777777" w:rsidR="00FF3372" w:rsidRPr="003809C6" w:rsidRDefault="00FF3372" w:rsidP="003809C6">
            <w:pPr>
              <w:tabs>
                <w:tab w:val="left" w:pos="539"/>
              </w:tabs>
              <w:rPr>
                <w:szCs w:val="22"/>
                <w:lang w:val="sr-Latn-ME"/>
              </w:rPr>
            </w:pPr>
            <w:r w:rsidRPr="003809C6">
              <w:rPr>
                <w:szCs w:val="22"/>
                <w:lang w:val="sr-Latn-ME"/>
              </w:rPr>
              <w:t>9 - 18 godina</w:t>
            </w:r>
          </w:p>
        </w:tc>
        <w:tc>
          <w:tcPr>
            <w:tcW w:w="1250" w:type="pct"/>
          </w:tcPr>
          <w:p w14:paraId="1DEE0D5B" w14:textId="77777777" w:rsidR="00FF3372" w:rsidRPr="003809C6" w:rsidRDefault="00FF3372" w:rsidP="003809C6">
            <w:pPr>
              <w:tabs>
                <w:tab w:val="left" w:pos="539"/>
              </w:tabs>
              <w:rPr>
                <w:szCs w:val="22"/>
                <w:lang w:val="sr-Latn-ME"/>
              </w:rPr>
            </w:pPr>
            <w:r w:rsidRPr="003809C6">
              <w:rPr>
                <w:szCs w:val="22"/>
                <w:lang w:val="sr-Latn-ME"/>
              </w:rPr>
              <w:t>30 - 60 kg</w:t>
            </w:r>
          </w:p>
        </w:tc>
        <w:tc>
          <w:tcPr>
            <w:tcW w:w="1250" w:type="pct"/>
          </w:tcPr>
          <w:p w14:paraId="5083135B" w14:textId="77777777" w:rsidR="00FF3372" w:rsidRPr="003809C6" w:rsidRDefault="00FF3372" w:rsidP="003809C6">
            <w:pPr>
              <w:tabs>
                <w:tab w:val="left" w:pos="539"/>
              </w:tabs>
              <w:rPr>
                <w:szCs w:val="22"/>
                <w:lang w:val="sr-Latn-ME"/>
              </w:rPr>
            </w:pPr>
            <w:r w:rsidRPr="003809C6">
              <w:rPr>
                <w:szCs w:val="22"/>
                <w:lang w:val="sr-Latn-ME"/>
              </w:rPr>
              <w:t>5 mg</w:t>
            </w:r>
          </w:p>
        </w:tc>
        <w:tc>
          <w:tcPr>
            <w:tcW w:w="1250" w:type="pct"/>
          </w:tcPr>
          <w:p w14:paraId="4F8A65D8" w14:textId="77777777" w:rsidR="00FF3372" w:rsidRPr="003809C6" w:rsidRDefault="00FF3372" w:rsidP="003809C6">
            <w:pPr>
              <w:tabs>
                <w:tab w:val="left" w:pos="539"/>
              </w:tabs>
              <w:rPr>
                <w:szCs w:val="22"/>
                <w:lang w:val="sr-Latn-ME"/>
              </w:rPr>
            </w:pPr>
            <w:r w:rsidRPr="003809C6">
              <w:rPr>
                <w:szCs w:val="22"/>
                <w:lang w:val="sr-Latn-ME"/>
              </w:rPr>
              <w:t>Do tri puta dnevno</w:t>
            </w:r>
          </w:p>
        </w:tc>
      </w:tr>
      <w:tr w:rsidR="00FF3372" w:rsidRPr="00AE3F83" w14:paraId="101E0D99" w14:textId="77777777" w:rsidTr="00B23005">
        <w:tc>
          <w:tcPr>
            <w:tcW w:w="1250" w:type="pct"/>
          </w:tcPr>
          <w:p w14:paraId="2EFE8B9E" w14:textId="77777777" w:rsidR="00FF3372" w:rsidRPr="003809C6" w:rsidRDefault="00FF3372" w:rsidP="003809C6">
            <w:pPr>
              <w:tabs>
                <w:tab w:val="left" w:pos="539"/>
              </w:tabs>
              <w:rPr>
                <w:szCs w:val="22"/>
                <w:lang w:val="sr-Latn-ME"/>
              </w:rPr>
            </w:pPr>
            <w:r w:rsidRPr="003809C6">
              <w:rPr>
                <w:szCs w:val="22"/>
                <w:lang w:val="sr-Latn-ME"/>
              </w:rPr>
              <w:t xml:space="preserve">15 - 18 godina </w:t>
            </w:r>
          </w:p>
        </w:tc>
        <w:tc>
          <w:tcPr>
            <w:tcW w:w="1250" w:type="pct"/>
          </w:tcPr>
          <w:p w14:paraId="763F045C" w14:textId="77777777" w:rsidR="00FF3372" w:rsidRPr="003809C6" w:rsidRDefault="00FF3372" w:rsidP="003809C6">
            <w:pPr>
              <w:tabs>
                <w:tab w:val="left" w:pos="539"/>
              </w:tabs>
              <w:rPr>
                <w:szCs w:val="22"/>
                <w:lang w:val="sr-Latn-ME"/>
              </w:rPr>
            </w:pPr>
            <w:r w:rsidRPr="003809C6">
              <w:rPr>
                <w:szCs w:val="22"/>
                <w:lang w:val="sr-Latn-ME"/>
              </w:rPr>
              <w:t>Preko 60 kg</w:t>
            </w:r>
          </w:p>
        </w:tc>
        <w:tc>
          <w:tcPr>
            <w:tcW w:w="1250" w:type="pct"/>
          </w:tcPr>
          <w:p w14:paraId="6A974710" w14:textId="77777777" w:rsidR="00FF3372" w:rsidRPr="003809C6" w:rsidRDefault="00FF3372" w:rsidP="003809C6">
            <w:pPr>
              <w:tabs>
                <w:tab w:val="left" w:pos="539"/>
              </w:tabs>
              <w:rPr>
                <w:szCs w:val="22"/>
                <w:lang w:val="sr-Latn-ME"/>
              </w:rPr>
            </w:pPr>
            <w:r w:rsidRPr="003809C6">
              <w:rPr>
                <w:szCs w:val="22"/>
                <w:lang w:val="sr-Latn-ME"/>
              </w:rPr>
              <w:t>10 mg</w:t>
            </w:r>
          </w:p>
        </w:tc>
        <w:tc>
          <w:tcPr>
            <w:tcW w:w="1250" w:type="pct"/>
          </w:tcPr>
          <w:p w14:paraId="488E2494" w14:textId="77777777" w:rsidR="00FF3372" w:rsidRPr="003809C6" w:rsidRDefault="00FF3372" w:rsidP="003809C6">
            <w:pPr>
              <w:tabs>
                <w:tab w:val="left" w:pos="539"/>
              </w:tabs>
              <w:rPr>
                <w:szCs w:val="22"/>
                <w:lang w:val="sr-Latn-ME"/>
              </w:rPr>
            </w:pPr>
            <w:r w:rsidRPr="003809C6">
              <w:rPr>
                <w:szCs w:val="22"/>
                <w:lang w:val="sr-Latn-ME"/>
              </w:rPr>
              <w:t>Do tri puta dnevno</w:t>
            </w:r>
          </w:p>
        </w:tc>
      </w:tr>
    </w:tbl>
    <w:p w14:paraId="6BFC5329" w14:textId="77777777" w:rsidR="00FF3372" w:rsidRPr="003809C6" w:rsidRDefault="00FF3372" w:rsidP="003809C6">
      <w:pPr>
        <w:tabs>
          <w:tab w:val="left" w:pos="539"/>
        </w:tabs>
        <w:rPr>
          <w:szCs w:val="22"/>
          <w:lang w:val="sr-Latn-ME"/>
        </w:rPr>
      </w:pPr>
    </w:p>
    <w:p w14:paraId="4A0F4F05" w14:textId="522A2C45" w:rsidR="00FF3372" w:rsidRPr="003809C6" w:rsidRDefault="00FF3372" w:rsidP="003809C6">
      <w:pPr>
        <w:tabs>
          <w:tab w:val="left" w:pos="539"/>
        </w:tabs>
        <w:rPr>
          <w:szCs w:val="22"/>
          <w:lang w:val="sr-Latn-ME"/>
        </w:rPr>
      </w:pPr>
      <w:r w:rsidRPr="003809C6">
        <w:rPr>
          <w:szCs w:val="22"/>
          <w:lang w:val="sr-Latn-ME"/>
        </w:rPr>
        <w:t>Maksimalno trajanje terapije je 48 sati, za l</w:t>
      </w:r>
      <w:r w:rsidR="00C2448E" w:rsidRPr="003809C6">
        <w:rPr>
          <w:szCs w:val="22"/>
          <w:lang w:val="sr-Latn-ME"/>
        </w:rPr>
        <w:t>ij</w:t>
      </w:r>
      <w:r w:rsidRPr="003809C6">
        <w:rPr>
          <w:szCs w:val="22"/>
          <w:lang w:val="sr-Latn-ME"/>
        </w:rPr>
        <w:t>ečenje mučnine i povraćanja koji se javljaju posl</w:t>
      </w:r>
      <w:r w:rsidR="00C2448E" w:rsidRPr="003809C6">
        <w:rPr>
          <w:szCs w:val="22"/>
          <w:lang w:val="sr-Latn-ME"/>
        </w:rPr>
        <w:t>ij</w:t>
      </w:r>
      <w:r w:rsidRPr="003809C6">
        <w:rPr>
          <w:szCs w:val="22"/>
          <w:lang w:val="sr-Latn-ME"/>
        </w:rPr>
        <w:t>e operacije.</w:t>
      </w:r>
    </w:p>
    <w:p w14:paraId="485747DC" w14:textId="77777777" w:rsidR="00FF3372" w:rsidRPr="003809C6" w:rsidRDefault="00FF3372" w:rsidP="003809C6">
      <w:pPr>
        <w:tabs>
          <w:tab w:val="left" w:pos="539"/>
        </w:tabs>
        <w:rPr>
          <w:szCs w:val="22"/>
          <w:lang w:val="sr-Latn-ME"/>
        </w:rPr>
      </w:pPr>
    </w:p>
    <w:p w14:paraId="576CA2FB" w14:textId="77777777" w:rsidR="00FF3372" w:rsidRPr="003809C6" w:rsidRDefault="00FF3372" w:rsidP="003809C6">
      <w:pPr>
        <w:tabs>
          <w:tab w:val="left" w:pos="539"/>
        </w:tabs>
        <w:rPr>
          <w:szCs w:val="22"/>
          <w:lang w:val="sr-Latn-ME"/>
        </w:rPr>
      </w:pPr>
      <w:r w:rsidRPr="003809C6">
        <w:rPr>
          <w:szCs w:val="22"/>
          <w:lang w:val="sr-Latn-ME"/>
        </w:rPr>
        <w:t>Maksimalno trajanje terapije je 5 dana, za prevenciju odložene mučnine i povraćanja prouzrokovanih hemioterapijom.</w:t>
      </w:r>
    </w:p>
    <w:p w14:paraId="7DB54BC6" w14:textId="77777777" w:rsidR="00FF3372" w:rsidRPr="003809C6" w:rsidRDefault="00FF3372" w:rsidP="003809C6">
      <w:pPr>
        <w:tabs>
          <w:tab w:val="left" w:pos="539"/>
        </w:tabs>
        <w:rPr>
          <w:szCs w:val="22"/>
          <w:lang w:val="sr-Latn-ME"/>
        </w:rPr>
      </w:pPr>
    </w:p>
    <w:p w14:paraId="503BA43D" w14:textId="76A5C08D" w:rsidR="00FF3372" w:rsidRPr="003809C6" w:rsidRDefault="00FF3372" w:rsidP="003809C6">
      <w:pPr>
        <w:tabs>
          <w:tab w:val="left" w:pos="539"/>
        </w:tabs>
        <w:rPr>
          <w:szCs w:val="22"/>
          <w:lang w:val="sr-Latn-ME"/>
        </w:rPr>
      </w:pPr>
      <w:r w:rsidRPr="003809C6">
        <w:rPr>
          <w:szCs w:val="22"/>
          <w:lang w:val="sr-Latn-ME"/>
        </w:rPr>
        <w:t>Neophodno je da razmak između dv</w:t>
      </w:r>
      <w:r w:rsidR="00C2448E" w:rsidRPr="003809C6">
        <w:rPr>
          <w:szCs w:val="22"/>
          <w:lang w:val="sr-Latn-ME"/>
        </w:rPr>
        <w:t>ij</w:t>
      </w:r>
      <w:r w:rsidRPr="003809C6">
        <w:rPr>
          <w:szCs w:val="22"/>
          <w:lang w:val="sr-Latn-ME"/>
        </w:rPr>
        <w:t>e doze bude najmanje 6 sati, čak i u slučaju povraćanja i neprihvatanja doze, kako bi se izb</w:t>
      </w:r>
      <w:r w:rsidR="00C2448E" w:rsidRPr="003809C6">
        <w:rPr>
          <w:szCs w:val="22"/>
          <w:lang w:val="sr-Latn-ME"/>
        </w:rPr>
        <w:t>j</w:t>
      </w:r>
      <w:r w:rsidRPr="003809C6">
        <w:rPr>
          <w:szCs w:val="22"/>
          <w:lang w:val="sr-Latn-ME"/>
        </w:rPr>
        <w:t>eglo predoziranje.</w:t>
      </w:r>
    </w:p>
    <w:p w14:paraId="1B189287" w14:textId="77777777" w:rsidR="00FF3372" w:rsidRPr="003809C6" w:rsidRDefault="00FF3372" w:rsidP="003809C6">
      <w:pPr>
        <w:tabs>
          <w:tab w:val="left" w:pos="539"/>
        </w:tabs>
        <w:rPr>
          <w:b/>
          <w:szCs w:val="22"/>
          <w:lang w:val="sr-Latn-ME"/>
        </w:rPr>
      </w:pPr>
    </w:p>
    <w:p w14:paraId="18B9FAC5" w14:textId="77777777" w:rsidR="00FF3372" w:rsidRPr="003809C6" w:rsidRDefault="00FF3372" w:rsidP="003809C6">
      <w:pPr>
        <w:tabs>
          <w:tab w:val="left" w:pos="539"/>
        </w:tabs>
        <w:rPr>
          <w:b/>
          <w:i/>
          <w:szCs w:val="22"/>
          <w:lang w:val="sr-Latn-ME"/>
        </w:rPr>
      </w:pPr>
      <w:r w:rsidRPr="003809C6">
        <w:rPr>
          <w:b/>
          <w:i/>
          <w:szCs w:val="22"/>
          <w:lang w:val="sr-Latn-ME"/>
        </w:rPr>
        <w:t>Stariji pacijenti</w:t>
      </w:r>
    </w:p>
    <w:p w14:paraId="31D6141C" w14:textId="77777777" w:rsidR="00FF3372" w:rsidRPr="003809C6" w:rsidRDefault="00FF3372" w:rsidP="003809C6">
      <w:pPr>
        <w:tabs>
          <w:tab w:val="left" w:pos="539"/>
        </w:tabs>
        <w:rPr>
          <w:szCs w:val="22"/>
          <w:lang w:val="sr-Latn-ME"/>
        </w:rPr>
      </w:pPr>
      <w:r w:rsidRPr="003809C6">
        <w:rPr>
          <w:szCs w:val="22"/>
          <w:lang w:val="sr-Latn-ME"/>
        </w:rPr>
        <w:t xml:space="preserve">Smanjenje doze može biti neophodno, u zavisnosti od stanja bubrega, jetre ili opšteg zdravstvenog stanja. </w:t>
      </w:r>
    </w:p>
    <w:p w14:paraId="7CCE4704" w14:textId="77777777" w:rsidR="00FF3372" w:rsidRPr="003809C6" w:rsidRDefault="00FF3372" w:rsidP="003809C6">
      <w:pPr>
        <w:tabs>
          <w:tab w:val="left" w:pos="539"/>
        </w:tabs>
        <w:rPr>
          <w:b/>
          <w:szCs w:val="22"/>
          <w:lang w:val="sr-Latn-ME"/>
        </w:rPr>
      </w:pPr>
    </w:p>
    <w:p w14:paraId="10876449" w14:textId="77777777" w:rsidR="00FF3372" w:rsidRPr="003809C6" w:rsidRDefault="00FF3372" w:rsidP="003809C6">
      <w:pPr>
        <w:tabs>
          <w:tab w:val="left" w:pos="539"/>
        </w:tabs>
        <w:rPr>
          <w:b/>
          <w:i/>
          <w:szCs w:val="22"/>
          <w:lang w:val="sr-Latn-ME"/>
        </w:rPr>
      </w:pPr>
      <w:r w:rsidRPr="003809C6">
        <w:rPr>
          <w:b/>
          <w:i/>
          <w:szCs w:val="22"/>
          <w:lang w:val="sr-Latn-ME"/>
        </w:rPr>
        <w:t>Odrasli pacijenti sa oštećenjem funkcije bubrega</w:t>
      </w:r>
    </w:p>
    <w:p w14:paraId="351EF380" w14:textId="725F38AB" w:rsidR="00FF3372" w:rsidRPr="003809C6" w:rsidRDefault="00FF3372" w:rsidP="003809C6">
      <w:pPr>
        <w:tabs>
          <w:tab w:val="left" w:pos="539"/>
        </w:tabs>
        <w:rPr>
          <w:szCs w:val="22"/>
          <w:lang w:val="sr-Latn-ME"/>
        </w:rPr>
      </w:pPr>
      <w:r w:rsidRPr="003809C6">
        <w:rPr>
          <w:szCs w:val="22"/>
          <w:lang w:val="sr-Latn-ME"/>
        </w:rPr>
        <w:t>Obav</w:t>
      </w:r>
      <w:r w:rsidR="00C2448E" w:rsidRPr="003809C6">
        <w:rPr>
          <w:szCs w:val="22"/>
          <w:lang w:val="sr-Latn-ME"/>
        </w:rPr>
        <w:t>ij</w:t>
      </w:r>
      <w:r w:rsidRPr="003809C6">
        <w:rPr>
          <w:szCs w:val="22"/>
          <w:lang w:val="sr-Latn-ME"/>
        </w:rPr>
        <w:t>estite l</w:t>
      </w:r>
      <w:r w:rsidR="00C2448E" w:rsidRPr="003809C6">
        <w:rPr>
          <w:szCs w:val="22"/>
          <w:lang w:val="sr-Latn-ME"/>
        </w:rPr>
        <w:t>j</w:t>
      </w:r>
      <w:r w:rsidRPr="003809C6">
        <w:rPr>
          <w:szCs w:val="22"/>
          <w:lang w:val="sr-Latn-ME"/>
        </w:rPr>
        <w:t>ekara ukoliko imate neko oboljenje bubrega. U slučaju um</w:t>
      </w:r>
      <w:r w:rsidR="00C2448E" w:rsidRPr="003809C6">
        <w:rPr>
          <w:szCs w:val="22"/>
          <w:lang w:val="sr-Latn-ME"/>
        </w:rPr>
        <w:t>j</w:t>
      </w:r>
      <w:r w:rsidRPr="003809C6">
        <w:rPr>
          <w:szCs w:val="22"/>
          <w:lang w:val="sr-Latn-ME"/>
        </w:rPr>
        <w:t>erenog i teškog stepena oboljenja bubrega, neophodno je da uzimate manju dozu l</w:t>
      </w:r>
      <w:r w:rsidR="00C2448E" w:rsidRPr="003809C6">
        <w:rPr>
          <w:szCs w:val="22"/>
          <w:lang w:val="sr-Latn-ME"/>
        </w:rPr>
        <w:t>ij</w:t>
      </w:r>
      <w:r w:rsidRPr="003809C6">
        <w:rPr>
          <w:szCs w:val="22"/>
          <w:lang w:val="sr-Latn-ME"/>
        </w:rPr>
        <w:t>eka.</w:t>
      </w:r>
    </w:p>
    <w:p w14:paraId="7F704B11" w14:textId="0CE7036B" w:rsidR="00FF3372" w:rsidRDefault="00FF3372" w:rsidP="003809C6">
      <w:pPr>
        <w:tabs>
          <w:tab w:val="left" w:pos="539"/>
        </w:tabs>
        <w:rPr>
          <w:b/>
          <w:szCs w:val="22"/>
          <w:lang w:val="sr-Latn-ME"/>
        </w:rPr>
      </w:pPr>
    </w:p>
    <w:p w14:paraId="157AD812" w14:textId="77777777" w:rsidR="004467FA" w:rsidRPr="003809C6" w:rsidRDefault="004467FA" w:rsidP="003809C6">
      <w:pPr>
        <w:tabs>
          <w:tab w:val="left" w:pos="539"/>
        </w:tabs>
        <w:rPr>
          <w:b/>
          <w:szCs w:val="22"/>
          <w:lang w:val="sr-Latn-ME"/>
        </w:rPr>
      </w:pPr>
    </w:p>
    <w:p w14:paraId="11FCB5A7" w14:textId="77777777" w:rsidR="00FF3372" w:rsidRPr="003809C6" w:rsidRDefault="00FF3372" w:rsidP="003809C6">
      <w:pPr>
        <w:tabs>
          <w:tab w:val="left" w:pos="539"/>
        </w:tabs>
        <w:rPr>
          <w:b/>
          <w:i/>
          <w:szCs w:val="22"/>
          <w:lang w:val="sr-Latn-ME"/>
        </w:rPr>
      </w:pPr>
      <w:r w:rsidRPr="003809C6">
        <w:rPr>
          <w:b/>
          <w:i/>
          <w:szCs w:val="22"/>
          <w:lang w:val="sr-Latn-ME"/>
        </w:rPr>
        <w:lastRenderedPageBreak/>
        <w:t>Odrasli pacijenti sa oštećenjem funkcije jetre</w:t>
      </w:r>
    </w:p>
    <w:p w14:paraId="26D17F7E" w14:textId="18C780CC" w:rsidR="00FF3372" w:rsidRPr="003809C6" w:rsidRDefault="00FF3372" w:rsidP="003809C6">
      <w:pPr>
        <w:tabs>
          <w:tab w:val="left" w:pos="539"/>
        </w:tabs>
        <w:rPr>
          <w:szCs w:val="22"/>
          <w:lang w:val="sr-Latn-ME"/>
        </w:rPr>
      </w:pPr>
      <w:r w:rsidRPr="003809C6">
        <w:rPr>
          <w:szCs w:val="22"/>
          <w:lang w:val="sr-Latn-ME"/>
        </w:rPr>
        <w:t>Obav</w:t>
      </w:r>
      <w:r w:rsidR="00C2448E" w:rsidRPr="003809C6">
        <w:rPr>
          <w:szCs w:val="22"/>
          <w:lang w:val="sr-Latn-ME"/>
        </w:rPr>
        <w:t>ij</w:t>
      </w:r>
      <w:r w:rsidRPr="003809C6">
        <w:rPr>
          <w:szCs w:val="22"/>
          <w:lang w:val="sr-Latn-ME"/>
        </w:rPr>
        <w:t>estite l</w:t>
      </w:r>
      <w:r w:rsidR="00C2448E" w:rsidRPr="003809C6">
        <w:rPr>
          <w:szCs w:val="22"/>
          <w:lang w:val="sr-Latn-ME"/>
        </w:rPr>
        <w:t>j</w:t>
      </w:r>
      <w:r w:rsidRPr="003809C6">
        <w:rPr>
          <w:szCs w:val="22"/>
          <w:lang w:val="sr-Latn-ME"/>
        </w:rPr>
        <w:t>ekara ukoliko imate neko oboljenje jetre. U slučaju teškog stepena oboljenja jetre, neophodno je da uzimate manju dozu l</w:t>
      </w:r>
      <w:r w:rsidR="00C2448E" w:rsidRPr="003809C6">
        <w:rPr>
          <w:szCs w:val="22"/>
          <w:lang w:val="sr-Latn-ME"/>
        </w:rPr>
        <w:t>ij</w:t>
      </w:r>
      <w:r w:rsidRPr="003809C6">
        <w:rPr>
          <w:szCs w:val="22"/>
          <w:lang w:val="sr-Latn-ME"/>
        </w:rPr>
        <w:t>eka.</w:t>
      </w:r>
    </w:p>
    <w:p w14:paraId="4E14C49D" w14:textId="77777777" w:rsidR="00FF3372" w:rsidRPr="003809C6" w:rsidRDefault="00FF3372" w:rsidP="003809C6">
      <w:pPr>
        <w:tabs>
          <w:tab w:val="left" w:pos="539"/>
        </w:tabs>
        <w:rPr>
          <w:b/>
          <w:bCs/>
          <w:i/>
          <w:szCs w:val="22"/>
          <w:lang w:val="sr-Latn-ME"/>
        </w:rPr>
      </w:pPr>
    </w:p>
    <w:p w14:paraId="690F8192" w14:textId="77777777" w:rsidR="00CD77AD" w:rsidRPr="003809C6" w:rsidRDefault="00CD77AD" w:rsidP="003809C6">
      <w:pPr>
        <w:tabs>
          <w:tab w:val="clear" w:pos="284"/>
          <w:tab w:val="left" w:pos="539"/>
        </w:tabs>
        <w:rPr>
          <w:b/>
          <w:szCs w:val="22"/>
          <w:lang w:val="sr-Latn-ME"/>
        </w:rPr>
      </w:pPr>
      <w:r w:rsidRPr="003809C6">
        <w:rPr>
          <w:b/>
          <w:szCs w:val="22"/>
          <w:lang w:val="sr-Latn-ME"/>
        </w:rPr>
        <w:t>Primjena kod djece i adolescenata</w:t>
      </w:r>
    </w:p>
    <w:p w14:paraId="52527AF4" w14:textId="21351DE5" w:rsidR="00762652" w:rsidRPr="003809C6" w:rsidRDefault="00FF3372" w:rsidP="003809C6">
      <w:pPr>
        <w:tabs>
          <w:tab w:val="left" w:pos="539"/>
        </w:tabs>
        <w:rPr>
          <w:szCs w:val="22"/>
          <w:lang w:val="sr-Latn-ME"/>
        </w:rPr>
      </w:pPr>
      <w:r w:rsidRPr="003809C6">
        <w:rPr>
          <w:szCs w:val="22"/>
          <w:lang w:val="sr-Latn-ME"/>
        </w:rPr>
        <w:t>Metoklopramid se ne sm</w:t>
      </w:r>
      <w:r w:rsidR="00C2448E" w:rsidRPr="003809C6">
        <w:rPr>
          <w:szCs w:val="22"/>
          <w:lang w:val="sr-Latn-ME"/>
        </w:rPr>
        <w:t>ij</w:t>
      </w:r>
      <w:r w:rsidRPr="003809C6">
        <w:rPr>
          <w:szCs w:val="22"/>
          <w:lang w:val="sr-Latn-ME"/>
        </w:rPr>
        <w:t>e prim</w:t>
      </w:r>
      <w:r w:rsidR="00C2448E" w:rsidRPr="003809C6">
        <w:rPr>
          <w:szCs w:val="22"/>
          <w:lang w:val="sr-Latn-ME"/>
        </w:rPr>
        <w:t>j</w:t>
      </w:r>
      <w:r w:rsidRPr="003809C6">
        <w:rPr>
          <w:szCs w:val="22"/>
          <w:lang w:val="sr-Latn-ME"/>
        </w:rPr>
        <w:t>enjivati kod d</w:t>
      </w:r>
      <w:r w:rsidR="00C2448E" w:rsidRPr="003809C6">
        <w:rPr>
          <w:szCs w:val="22"/>
          <w:lang w:val="sr-Latn-ME"/>
        </w:rPr>
        <w:t>j</w:t>
      </w:r>
      <w:r w:rsidRPr="003809C6">
        <w:rPr>
          <w:szCs w:val="22"/>
          <w:lang w:val="sr-Latn-ME"/>
        </w:rPr>
        <w:t>ece mlađe od godinu dana (vid</w:t>
      </w:r>
      <w:r w:rsidR="00C2448E" w:rsidRPr="003809C6">
        <w:rPr>
          <w:szCs w:val="22"/>
          <w:lang w:val="sr-Latn-ME"/>
        </w:rPr>
        <w:t>j</w:t>
      </w:r>
      <w:r w:rsidRPr="003809C6">
        <w:rPr>
          <w:szCs w:val="22"/>
          <w:lang w:val="sr-Latn-ME"/>
        </w:rPr>
        <w:t xml:space="preserve">eti </w:t>
      </w:r>
      <w:r w:rsidR="00C2448E" w:rsidRPr="003809C6">
        <w:rPr>
          <w:szCs w:val="22"/>
          <w:lang w:val="sr-Latn-ME"/>
        </w:rPr>
        <w:t>dio</w:t>
      </w:r>
      <w:r w:rsidRPr="003809C6">
        <w:rPr>
          <w:szCs w:val="22"/>
          <w:lang w:val="sr-Latn-ME"/>
        </w:rPr>
        <w:t xml:space="preserve"> </w:t>
      </w:r>
      <w:r w:rsidRPr="003809C6">
        <w:rPr>
          <w:i/>
          <w:szCs w:val="22"/>
          <w:lang w:val="sr-Latn-ME"/>
        </w:rPr>
        <w:t>L</w:t>
      </w:r>
      <w:r w:rsidR="00C2448E" w:rsidRPr="003809C6">
        <w:rPr>
          <w:i/>
          <w:szCs w:val="22"/>
          <w:lang w:val="sr-Latn-ME"/>
        </w:rPr>
        <w:t>ij</w:t>
      </w:r>
      <w:r w:rsidRPr="003809C6">
        <w:rPr>
          <w:i/>
          <w:szCs w:val="22"/>
          <w:lang w:val="sr-Latn-ME"/>
        </w:rPr>
        <w:t>ek Klometol ne sm</w:t>
      </w:r>
      <w:r w:rsidR="00C2448E" w:rsidRPr="003809C6">
        <w:rPr>
          <w:i/>
          <w:szCs w:val="22"/>
          <w:lang w:val="sr-Latn-ME"/>
        </w:rPr>
        <w:t>ij</w:t>
      </w:r>
      <w:r w:rsidRPr="003809C6">
        <w:rPr>
          <w:i/>
          <w:szCs w:val="22"/>
          <w:lang w:val="sr-Latn-ME"/>
        </w:rPr>
        <w:t>ete koristiti</w:t>
      </w:r>
      <w:r w:rsidRPr="003809C6">
        <w:rPr>
          <w:szCs w:val="22"/>
          <w:lang w:val="sr-Latn-ME"/>
        </w:rPr>
        <w:t>).</w:t>
      </w:r>
    </w:p>
    <w:p w14:paraId="386A893C" w14:textId="77777777" w:rsidR="00FF3372" w:rsidRPr="003809C6" w:rsidRDefault="00FF3372" w:rsidP="003809C6">
      <w:pPr>
        <w:tabs>
          <w:tab w:val="left" w:pos="539"/>
        </w:tabs>
        <w:rPr>
          <w:szCs w:val="22"/>
          <w:lang w:val="sr-Latn-ME"/>
        </w:rPr>
      </w:pPr>
    </w:p>
    <w:p w14:paraId="4143B151" w14:textId="5ED0A5D6" w:rsidR="00762652" w:rsidRPr="003809C6" w:rsidRDefault="00762652" w:rsidP="003809C6">
      <w:pPr>
        <w:tabs>
          <w:tab w:val="left" w:pos="539"/>
        </w:tabs>
        <w:rPr>
          <w:b/>
          <w:bCs/>
          <w:szCs w:val="22"/>
          <w:lang w:val="sr-Latn-ME"/>
        </w:rPr>
      </w:pPr>
      <w:r w:rsidRPr="003809C6">
        <w:rPr>
          <w:b/>
          <w:bCs/>
          <w:iCs/>
          <w:szCs w:val="22"/>
          <w:lang w:val="sr-Latn-ME"/>
        </w:rPr>
        <w:t xml:space="preserve">Ako ste </w:t>
      </w:r>
      <w:r w:rsidRPr="003809C6">
        <w:rPr>
          <w:b/>
          <w:bCs/>
          <w:szCs w:val="22"/>
          <w:lang w:val="sr-Latn-ME"/>
        </w:rPr>
        <w:t xml:space="preserve">primili </w:t>
      </w:r>
      <w:r w:rsidRPr="003809C6">
        <w:rPr>
          <w:b/>
          <w:bCs/>
          <w:iCs/>
          <w:szCs w:val="22"/>
          <w:lang w:val="sr-Latn-ME"/>
        </w:rPr>
        <w:t xml:space="preserve">više </w:t>
      </w:r>
      <w:r w:rsidR="00CD77AD" w:rsidRPr="003809C6">
        <w:rPr>
          <w:b/>
          <w:bCs/>
          <w:iCs/>
          <w:szCs w:val="22"/>
          <w:lang w:val="sr-Latn-ME"/>
        </w:rPr>
        <w:t xml:space="preserve">lijeka </w:t>
      </w:r>
      <w:r w:rsidR="00B76271" w:rsidRPr="003809C6">
        <w:rPr>
          <w:b/>
          <w:bCs/>
          <w:iCs/>
          <w:szCs w:val="22"/>
          <w:lang w:val="sr-Latn-ME"/>
        </w:rPr>
        <w:t>K</w:t>
      </w:r>
      <w:r w:rsidR="005C2F90" w:rsidRPr="003809C6">
        <w:rPr>
          <w:b/>
          <w:bCs/>
          <w:iCs/>
          <w:szCs w:val="22"/>
          <w:lang w:val="sr-Latn-ME"/>
        </w:rPr>
        <w:t>lomet</w:t>
      </w:r>
      <w:r w:rsidR="00CD77AD" w:rsidRPr="003809C6">
        <w:rPr>
          <w:b/>
          <w:bCs/>
          <w:iCs/>
          <w:szCs w:val="22"/>
          <w:lang w:val="sr-Latn-ME"/>
        </w:rPr>
        <w:t>o</w:t>
      </w:r>
      <w:r w:rsidR="005C2F90" w:rsidRPr="003809C6">
        <w:rPr>
          <w:b/>
          <w:bCs/>
          <w:iCs/>
          <w:szCs w:val="22"/>
          <w:lang w:val="sr-Latn-ME"/>
        </w:rPr>
        <w:t xml:space="preserve">l </w:t>
      </w:r>
      <w:r w:rsidRPr="003809C6">
        <w:rPr>
          <w:b/>
          <w:bCs/>
          <w:iCs/>
          <w:szCs w:val="22"/>
          <w:lang w:val="sr-Latn-ME"/>
        </w:rPr>
        <w:t xml:space="preserve"> nego što </w:t>
      </w:r>
      <w:r w:rsidR="00C2448E" w:rsidRPr="003809C6">
        <w:rPr>
          <w:b/>
          <w:bCs/>
          <w:iCs/>
          <w:szCs w:val="22"/>
          <w:lang w:val="sr-Latn-ME"/>
        </w:rPr>
        <w:t xml:space="preserve">je </w:t>
      </w:r>
      <w:r w:rsidRPr="003809C6">
        <w:rPr>
          <w:b/>
          <w:bCs/>
          <w:iCs/>
          <w:szCs w:val="22"/>
          <w:lang w:val="sr-Latn-ME"/>
        </w:rPr>
        <w:t>treba</w:t>
      </w:r>
      <w:r w:rsidR="00C2448E" w:rsidRPr="003809C6">
        <w:rPr>
          <w:b/>
          <w:bCs/>
          <w:iCs/>
          <w:szCs w:val="22"/>
          <w:lang w:val="sr-Latn-ME"/>
        </w:rPr>
        <w:t>lo</w:t>
      </w:r>
    </w:p>
    <w:p w14:paraId="2D60A450" w14:textId="109229BD" w:rsidR="00FF3372" w:rsidRPr="003809C6" w:rsidRDefault="00FF3372" w:rsidP="003809C6">
      <w:pPr>
        <w:tabs>
          <w:tab w:val="left" w:pos="539"/>
        </w:tabs>
        <w:rPr>
          <w:szCs w:val="22"/>
          <w:lang w:val="sr-Latn-ME"/>
        </w:rPr>
      </w:pPr>
      <w:r w:rsidRPr="003809C6">
        <w:rPr>
          <w:szCs w:val="22"/>
          <w:lang w:val="sr-Latn-ME"/>
        </w:rPr>
        <w:t>Ovaj l</w:t>
      </w:r>
      <w:r w:rsidR="00C2448E" w:rsidRPr="003809C6">
        <w:rPr>
          <w:szCs w:val="22"/>
          <w:lang w:val="sr-Latn-ME"/>
        </w:rPr>
        <w:t>ij</w:t>
      </w:r>
      <w:r w:rsidRPr="003809C6">
        <w:rPr>
          <w:szCs w:val="22"/>
          <w:lang w:val="sr-Latn-ME"/>
        </w:rPr>
        <w:t>ek će Vam prim</w:t>
      </w:r>
      <w:r w:rsidR="00C2448E" w:rsidRPr="003809C6">
        <w:rPr>
          <w:szCs w:val="22"/>
          <w:lang w:val="sr-Latn-ME"/>
        </w:rPr>
        <w:t>ij</w:t>
      </w:r>
      <w:r w:rsidRPr="003809C6">
        <w:rPr>
          <w:szCs w:val="22"/>
          <w:lang w:val="sr-Latn-ME"/>
        </w:rPr>
        <w:t>eniti l</w:t>
      </w:r>
      <w:r w:rsidR="00C2448E" w:rsidRPr="003809C6">
        <w:rPr>
          <w:szCs w:val="22"/>
          <w:lang w:val="sr-Latn-ME"/>
        </w:rPr>
        <w:t>j</w:t>
      </w:r>
      <w:r w:rsidRPr="003809C6">
        <w:rPr>
          <w:szCs w:val="22"/>
          <w:lang w:val="sr-Latn-ME"/>
        </w:rPr>
        <w:t>ekar ili medicinska sestra i mala je v</w:t>
      </w:r>
      <w:r w:rsidR="00C2448E" w:rsidRPr="003809C6">
        <w:rPr>
          <w:szCs w:val="22"/>
          <w:lang w:val="sr-Latn-ME"/>
        </w:rPr>
        <w:t>j</w:t>
      </w:r>
      <w:r w:rsidRPr="003809C6">
        <w:rPr>
          <w:szCs w:val="22"/>
          <w:lang w:val="sr-Latn-ME"/>
        </w:rPr>
        <w:t>erovatnoća da ćete primiti veću dozu l</w:t>
      </w:r>
      <w:r w:rsidR="00C2448E" w:rsidRPr="003809C6">
        <w:rPr>
          <w:szCs w:val="22"/>
          <w:lang w:val="sr-Latn-ME"/>
        </w:rPr>
        <w:t>ij</w:t>
      </w:r>
      <w:r w:rsidRPr="003809C6">
        <w:rPr>
          <w:szCs w:val="22"/>
          <w:lang w:val="sr-Latn-ME"/>
        </w:rPr>
        <w:t xml:space="preserve">eka od propisane. </w:t>
      </w:r>
    </w:p>
    <w:p w14:paraId="6F8C5DF0" w14:textId="7361F8FC" w:rsidR="00FF3372" w:rsidRPr="003809C6" w:rsidRDefault="00FF3372" w:rsidP="003809C6">
      <w:pPr>
        <w:tabs>
          <w:tab w:val="left" w:pos="539"/>
        </w:tabs>
        <w:rPr>
          <w:szCs w:val="22"/>
          <w:lang w:val="sr-Latn-ME"/>
        </w:rPr>
      </w:pPr>
      <w:r w:rsidRPr="003809C6">
        <w:rPr>
          <w:szCs w:val="22"/>
          <w:lang w:val="sr-Latn-ME"/>
        </w:rPr>
        <w:t>Znaci predoziranja su nekontrolisani pokreti (ekstrapiramidalni poremećaj), pospanost, poremećaj sv</w:t>
      </w:r>
      <w:r w:rsidR="00C2448E" w:rsidRPr="003809C6">
        <w:rPr>
          <w:szCs w:val="22"/>
          <w:lang w:val="sr-Latn-ME"/>
        </w:rPr>
        <w:t>ij</w:t>
      </w:r>
      <w:r w:rsidRPr="003809C6">
        <w:rPr>
          <w:szCs w:val="22"/>
          <w:lang w:val="sr-Latn-ME"/>
        </w:rPr>
        <w:t>esti, konfuzija, halucinacije, srčani problemi</w:t>
      </w:r>
      <w:r w:rsidR="00974F1B" w:rsidRPr="003809C6">
        <w:rPr>
          <w:szCs w:val="22"/>
          <w:lang w:val="sr-Latn-ME"/>
        </w:rPr>
        <w:t xml:space="preserve"> (uključujući i zastoj rada srca i disanja)</w:t>
      </w:r>
      <w:r w:rsidRPr="003809C6">
        <w:rPr>
          <w:szCs w:val="22"/>
          <w:lang w:val="sr-Latn-ME"/>
        </w:rPr>
        <w:t>. Ukoliko bude neophodno, l</w:t>
      </w:r>
      <w:r w:rsidR="00C2448E" w:rsidRPr="003809C6">
        <w:rPr>
          <w:szCs w:val="22"/>
          <w:lang w:val="sr-Latn-ME"/>
        </w:rPr>
        <w:t>j</w:t>
      </w:r>
      <w:r w:rsidRPr="003809C6">
        <w:rPr>
          <w:szCs w:val="22"/>
          <w:lang w:val="sr-Latn-ME"/>
        </w:rPr>
        <w:t>ekar će Vam propisati terapiju za kontrolu ovih simptoma.</w:t>
      </w:r>
    </w:p>
    <w:p w14:paraId="6DF3B6BD" w14:textId="77777777" w:rsidR="00762652" w:rsidRPr="003809C6" w:rsidRDefault="00762652" w:rsidP="003809C6">
      <w:pPr>
        <w:tabs>
          <w:tab w:val="left" w:pos="539"/>
        </w:tabs>
        <w:rPr>
          <w:szCs w:val="22"/>
          <w:lang w:val="sr-Latn-ME"/>
        </w:rPr>
      </w:pPr>
    </w:p>
    <w:p w14:paraId="39B653CA" w14:textId="2FCF33C7" w:rsidR="00762652" w:rsidRPr="003809C6" w:rsidRDefault="00762652" w:rsidP="003809C6">
      <w:pPr>
        <w:tabs>
          <w:tab w:val="left" w:pos="539"/>
        </w:tabs>
        <w:rPr>
          <w:b/>
          <w:bCs/>
          <w:szCs w:val="22"/>
          <w:lang w:val="sr-Latn-ME"/>
        </w:rPr>
      </w:pPr>
      <w:r w:rsidRPr="003809C6">
        <w:rPr>
          <w:b/>
          <w:bCs/>
          <w:iCs/>
          <w:szCs w:val="22"/>
          <w:lang w:val="sr-Latn-ME"/>
        </w:rPr>
        <w:t xml:space="preserve">Ako ste zaboravili da </w:t>
      </w:r>
      <w:r w:rsidRPr="003809C6">
        <w:rPr>
          <w:b/>
          <w:bCs/>
          <w:szCs w:val="22"/>
          <w:lang w:val="sr-Latn-ME"/>
        </w:rPr>
        <w:t>primite</w:t>
      </w:r>
      <w:r w:rsidRPr="003809C6">
        <w:rPr>
          <w:b/>
          <w:bCs/>
          <w:iCs/>
          <w:szCs w:val="22"/>
          <w:lang w:val="sr-Latn-ME"/>
        </w:rPr>
        <w:t xml:space="preserve"> </w:t>
      </w:r>
      <w:r w:rsidR="00CD77AD" w:rsidRPr="003809C6">
        <w:rPr>
          <w:b/>
          <w:bCs/>
          <w:iCs/>
          <w:szCs w:val="22"/>
          <w:lang w:val="sr-Latn-ME"/>
        </w:rPr>
        <w:t xml:space="preserve">lijek </w:t>
      </w:r>
      <w:r w:rsidR="00B76271" w:rsidRPr="003809C6">
        <w:rPr>
          <w:b/>
          <w:bCs/>
          <w:iCs/>
          <w:szCs w:val="22"/>
          <w:lang w:val="sr-Latn-ME"/>
        </w:rPr>
        <w:t>K</w:t>
      </w:r>
      <w:r w:rsidR="005C2F90" w:rsidRPr="003809C6">
        <w:rPr>
          <w:b/>
          <w:bCs/>
          <w:iCs/>
          <w:szCs w:val="22"/>
          <w:lang w:val="sr-Latn-ME"/>
        </w:rPr>
        <w:t>lometol</w:t>
      </w:r>
    </w:p>
    <w:p w14:paraId="22B95236" w14:textId="572B1AA4" w:rsidR="00762652" w:rsidRPr="003809C6" w:rsidRDefault="00FF3372" w:rsidP="003809C6">
      <w:pPr>
        <w:tabs>
          <w:tab w:val="left" w:pos="539"/>
        </w:tabs>
        <w:rPr>
          <w:bCs/>
          <w:szCs w:val="22"/>
          <w:lang w:val="sr-Latn-ME"/>
        </w:rPr>
      </w:pPr>
      <w:r w:rsidRPr="003809C6">
        <w:rPr>
          <w:bCs/>
          <w:szCs w:val="22"/>
          <w:lang w:val="sr-Latn-ME"/>
        </w:rPr>
        <w:t>Vaš l</w:t>
      </w:r>
      <w:r w:rsidR="00C2448E" w:rsidRPr="003809C6">
        <w:rPr>
          <w:bCs/>
          <w:szCs w:val="22"/>
          <w:lang w:val="sr-Latn-ME"/>
        </w:rPr>
        <w:t>j</w:t>
      </w:r>
      <w:r w:rsidRPr="003809C6">
        <w:rPr>
          <w:bCs/>
          <w:szCs w:val="22"/>
          <w:lang w:val="sr-Latn-ME"/>
        </w:rPr>
        <w:t>ekar ili medicinska sestra će se pobrinuti da redovno dobijete l</w:t>
      </w:r>
      <w:r w:rsidR="00C2448E" w:rsidRPr="003809C6">
        <w:rPr>
          <w:bCs/>
          <w:szCs w:val="22"/>
          <w:lang w:val="sr-Latn-ME"/>
        </w:rPr>
        <w:t>ij</w:t>
      </w:r>
      <w:r w:rsidRPr="003809C6">
        <w:rPr>
          <w:bCs/>
          <w:szCs w:val="22"/>
          <w:lang w:val="sr-Latn-ME"/>
        </w:rPr>
        <w:t>ek, tako da nije v</w:t>
      </w:r>
      <w:r w:rsidR="00C2448E" w:rsidRPr="003809C6">
        <w:rPr>
          <w:bCs/>
          <w:szCs w:val="22"/>
          <w:lang w:val="sr-Latn-ME"/>
        </w:rPr>
        <w:t>j</w:t>
      </w:r>
      <w:r w:rsidRPr="003809C6">
        <w:rPr>
          <w:bCs/>
          <w:szCs w:val="22"/>
          <w:lang w:val="sr-Latn-ME"/>
        </w:rPr>
        <w:t>erovatno da će neka doza biti izostavljena. Međutim, recite Vašem l</w:t>
      </w:r>
      <w:r w:rsidR="00C2448E" w:rsidRPr="003809C6">
        <w:rPr>
          <w:bCs/>
          <w:szCs w:val="22"/>
          <w:lang w:val="sr-Latn-ME"/>
        </w:rPr>
        <w:t>j</w:t>
      </w:r>
      <w:r w:rsidRPr="003809C6">
        <w:rPr>
          <w:bCs/>
          <w:szCs w:val="22"/>
          <w:lang w:val="sr-Latn-ME"/>
        </w:rPr>
        <w:t>ekaru ako mislite da ni</w:t>
      </w:r>
      <w:r w:rsidR="00127ACF" w:rsidRPr="003809C6">
        <w:rPr>
          <w:bCs/>
          <w:szCs w:val="22"/>
          <w:lang w:val="sr-Latn-ME"/>
        </w:rPr>
        <w:t>je</w:t>
      </w:r>
      <w:r w:rsidRPr="003809C6">
        <w:rPr>
          <w:bCs/>
          <w:szCs w:val="22"/>
          <w:lang w:val="sr-Latn-ME"/>
        </w:rPr>
        <w:t>ste primili potrebnu dozu l</w:t>
      </w:r>
      <w:r w:rsidR="00C2448E" w:rsidRPr="003809C6">
        <w:rPr>
          <w:bCs/>
          <w:szCs w:val="22"/>
          <w:lang w:val="sr-Latn-ME"/>
        </w:rPr>
        <w:t>ij</w:t>
      </w:r>
      <w:r w:rsidRPr="003809C6">
        <w:rPr>
          <w:bCs/>
          <w:szCs w:val="22"/>
          <w:lang w:val="sr-Latn-ME"/>
        </w:rPr>
        <w:t>eka.</w:t>
      </w:r>
    </w:p>
    <w:p w14:paraId="219C5989" w14:textId="77777777" w:rsidR="00FF3372" w:rsidRPr="003809C6" w:rsidRDefault="00FF3372" w:rsidP="003809C6">
      <w:pPr>
        <w:tabs>
          <w:tab w:val="left" w:pos="539"/>
        </w:tabs>
        <w:rPr>
          <w:szCs w:val="22"/>
          <w:lang w:val="sr-Latn-ME"/>
        </w:rPr>
      </w:pPr>
    </w:p>
    <w:p w14:paraId="5F554328" w14:textId="1ABF355E" w:rsidR="00762652" w:rsidRPr="003809C6" w:rsidRDefault="00FF3372" w:rsidP="003809C6">
      <w:pPr>
        <w:tabs>
          <w:tab w:val="left" w:pos="539"/>
        </w:tabs>
        <w:rPr>
          <w:szCs w:val="22"/>
          <w:lang w:val="sr-Latn-ME"/>
        </w:rPr>
      </w:pPr>
      <w:r w:rsidRPr="003809C6">
        <w:rPr>
          <w:szCs w:val="22"/>
          <w:lang w:val="sr-Latn-ME"/>
        </w:rPr>
        <w:t>Ako imate bilo kakvih dodatnih pitanja o prim</w:t>
      </w:r>
      <w:r w:rsidR="00C2448E" w:rsidRPr="003809C6">
        <w:rPr>
          <w:szCs w:val="22"/>
          <w:lang w:val="sr-Latn-ME"/>
        </w:rPr>
        <w:t>j</w:t>
      </w:r>
      <w:r w:rsidRPr="003809C6">
        <w:rPr>
          <w:szCs w:val="22"/>
          <w:lang w:val="sr-Latn-ME"/>
        </w:rPr>
        <w:t>eni ovog l</w:t>
      </w:r>
      <w:r w:rsidR="00C2448E" w:rsidRPr="003809C6">
        <w:rPr>
          <w:szCs w:val="22"/>
          <w:lang w:val="sr-Latn-ME"/>
        </w:rPr>
        <w:t>ij</w:t>
      </w:r>
      <w:r w:rsidRPr="003809C6">
        <w:rPr>
          <w:szCs w:val="22"/>
          <w:lang w:val="sr-Latn-ME"/>
        </w:rPr>
        <w:t>eka, obratite se svom l</w:t>
      </w:r>
      <w:r w:rsidR="00C2448E" w:rsidRPr="003809C6">
        <w:rPr>
          <w:szCs w:val="22"/>
          <w:lang w:val="sr-Latn-ME"/>
        </w:rPr>
        <w:t>j</w:t>
      </w:r>
      <w:r w:rsidRPr="003809C6">
        <w:rPr>
          <w:szCs w:val="22"/>
          <w:lang w:val="sr-Latn-ME"/>
        </w:rPr>
        <w:t>ekaru ili farmaceutu.</w:t>
      </w:r>
    </w:p>
    <w:p w14:paraId="64FE2D45" w14:textId="7CF932F9" w:rsidR="00762652" w:rsidRPr="003809C6" w:rsidRDefault="00762652" w:rsidP="003809C6">
      <w:pPr>
        <w:tabs>
          <w:tab w:val="left" w:pos="539"/>
        </w:tabs>
        <w:rPr>
          <w:szCs w:val="22"/>
          <w:lang w:val="sr-Latn-ME"/>
        </w:rPr>
      </w:pPr>
    </w:p>
    <w:p w14:paraId="7F257543" w14:textId="77777777" w:rsidR="00B432EC" w:rsidRPr="003809C6" w:rsidRDefault="00B432EC" w:rsidP="003809C6">
      <w:pPr>
        <w:tabs>
          <w:tab w:val="left" w:pos="539"/>
        </w:tabs>
        <w:rPr>
          <w:szCs w:val="22"/>
          <w:lang w:val="sr-Latn-ME"/>
        </w:rPr>
      </w:pPr>
    </w:p>
    <w:p w14:paraId="1EAF59EC" w14:textId="77777777" w:rsidR="00CD77AD" w:rsidRPr="003809C6" w:rsidRDefault="00CD77AD">
      <w:pPr>
        <w:tabs>
          <w:tab w:val="clear" w:pos="284"/>
          <w:tab w:val="left" w:pos="540"/>
          <w:tab w:val="left" w:pos="569"/>
        </w:tabs>
        <w:rPr>
          <w:b/>
          <w:bCs/>
          <w:szCs w:val="22"/>
          <w:lang w:val="sr-Latn-ME"/>
        </w:rPr>
      </w:pPr>
      <w:r w:rsidRPr="003809C6">
        <w:rPr>
          <w:b/>
          <w:bCs/>
          <w:szCs w:val="22"/>
          <w:lang w:val="sr-Latn-ME"/>
        </w:rPr>
        <w:t xml:space="preserve">4. </w:t>
      </w:r>
      <w:r w:rsidRPr="003809C6">
        <w:rPr>
          <w:b/>
          <w:bCs/>
          <w:szCs w:val="22"/>
          <w:lang w:val="sr-Latn-ME"/>
        </w:rPr>
        <w:tab/>
        <w:t>MOGUĆA NEŽELJENA DEJSTVA</w:t>
      </w:r>
    </w:p>
    <w:p w14:paraId="4819695B" w14:textId="77777777" w:rsidR="00CD77AD" w:rsidRPr="003809C6" w:rsidRDefault="00CD77AD" w:rsidP="003809C6">
      <w:pPr>
        <w:tabs>
          <w:tab w:val="clear" w:pos="284"/>
          <w:tab w:val="left" w:pos="539"/>
        </w:tabs>
        <w:rPr>
          <w:szCs w:val="22"/>
          <w:lang w:val="sr-Latn-ME"/>
        </w:rPr>
      </w:pPr>
    </w:p>
    <w:p w14:paraId="11EBB1DC" w14:textId="64093F16" w:rsidR="00CD77AD" w:rsidRPr="003809C6" w:rsidRDefault="00CD77AD" w:rsidP="003809C6">
      <w:pPr>
        <w:numPr>
          <w:ilvl w:val="12"/>
          <w:numId w:val="0"/>
        </w:numPr>
        <w:tabs>
          <w:tab w:val="clear" w:pos="284"/>
          <w:tab w:val="left" w:pos="539"/>
          <w:tab w:val="left" w:pos="720"/>
        </w:tabs>
        <w:rPr>
          <w:szCs w:val="22"/>
          <w:lang w:val="sr-Latn-ME"/>
        </w:rPr>
      </w:pPr>
      <w:r w:rsidRPr="003809C6">
        <w:rPr>
          <w:szCs w:val="22"/>
          <w:lang w:val="sr-Latn-ME"/>
        </w:rPr>
        <w:t>Kao i svi ljekovi i lijek Klometol može izazvati neželjena dejstva, iako se ona ne moraju javiti kod svakoga.</w:t>
      </w:r>
    </w:p>
    <w:p w14:paraId="071A9AC8" w14:textId="77777777" w:rsidR="00762652" w:rsidRPr="003809C6" w:rsidRDefault="00762652" w:rsidP="003809C6">
      <w:pPr>
        <w:tabs>
          <w:tab w:val="left" w:pos="539"/>
        </w:tabs>
        <w:rPr>
          <w:noProof/>
          <w:szCs w:val="22"/>
          <w:lang w:val="sr-Latn-ME"/>
        </w:rPr>
      </w:pPr>
    </w:p>
    <w:p w14:paraId="10B14040" w14:textId="5D720EF4" w:rsidR="00FF3372" w:rsidRPr="003809C6" w:rsidRDefault="00FF3372" w:rsidP="003809C6">
      <w:pPr>
        <w:tabs>
          <w:tab w:val="left" w:pos="539"/>
        </w:tabs>
        <w:rPr>
          <w:bCs/>
          <w:szCs w:val="22"/>
          <w:lang w:val="sr-Latn-ME"/>
        </w:rPr>
      </w:pPr>
      <w:r w:rsidRPr="003809C6">
        <w:rPr>
          <w:bCs/>
          <w:szCs w:val="22"/>
          <w:lang w:val="sr-Latn-ME"/>
        </w:rPr>
        <w:t>Prekinite sa prim</w:t>
      </w:r>
      <w:r w:rsidR="00C2448E" w:rsidRPr="003809C6">
        <w:rPr>
          <w:bCs/>
          <w:szCs w:val="22"/>
          <w:lang w:val="sr-Latn-ME"/>
        </w:rPr>
        <w:t>j</w:t>
      </w:r>
      <w:r w:rsidRPr="003809C6">
        <w:rPr>
          <w:bCs/>
          <w:szCs w:val="22"/>
          <w:lang w:val="sr-Latn-ME"/>
        </w:rPr>
        <w:t>enom l</w:t>
      </w:r>
      <w:r w:rsidR="00C2448E" w:rsidRPr="003809C6">
        <w:rPr>
          <w:bCs/>
          <w:szCs w:val="22"/>
          <w:lang w:val="sr-Latn-ME"/>
        </w:rPr>
        <w:t>ij</w:t>
      </w:r>
      <w:r w:rsidRPr="003809C6">
        <w:rPr>
          <w:bCs/>
          <w:szCs w:val="22"/>
          <w:lang w:val="sr-Latn-ME"/>
        </w:rPr>
        <w:t>eka i odmah se javite l</w:t>
      </w:r>
      <w:r w:rsidR="00C2448E" w:rsidRPr="003809C6">
        <w:rPr>
          <w:bCs/>
          <w:szCs w:val="22"/>
          <w:lang w:val="sr-Latn-ME"/>
        </w:rPr>
        <w:t>j</w:t>
      </w:r>
      <w:r w:rsidRPr="003809C6">
        <w:rPr>
          <w:bCs/>
          <w:szCs w:val="22"/>
          <w:lang w:val="sr-Latn-ME"/>
        </w:rPr>
        <w:t>ekaru ukoliko prim</w:t>
      </w:r>
      <w:r w:rsidR="00C2448E" w:rsidRPr="003809C6">
        <w:rPr>
          <w:bCs/>
          <w:szCs w:val="22"/>
          <w:lang w:val="sr-Latn-ME"/>
        </w:rPr>
        <w:t>ij</w:t>
      </w:r>
      <w:r w:rsidRPr="003809C6">
        <w:rPr>
          <w:bCs/>
          <w:szCs w:val="22"/>
          <w:lang w:val="sr-Latn-ME"/>
        </w:rPr>
        <w:t>etite sl</w:t>
      </w:r>
      <w:r w:rsidR="00C2448E" w:rsidRPr="003809C6">
        <w:rPr>
          <w:bCs/>
          <w:szCs w:val="22"/>
          <w:lang w:val="sr-Latn-ME"/>
        </w:rPr>
        <w:t>j</w:t>
      </w:r>
      <w:r w:rsidRPr="003809C6">
        <w:rPr>
          <w:bCs/>
          <w:szCs w:val="22"/>
          <w:lang w:val="sr-Latn-ME"/>
        </w:rPr>
        <w:t>edeće reakcije:</w:t>
      </w:r>
    </w:p>
    <w:p w14:paraId="7AFA9FC7" w14:textId="0CE7F462" w:rsidR="00FF3372" w:rsidRPr="003809C6" w:rsidRDefault="00FF3372" w:rsidP="003809C6">
      <w:pPr>
        <w:numPr>
          <w:ilvl w:val="0"/>
          <w:numId w:val="26"/>
        </w:numPr>
        <w:ind w:left="644"/>
        <w:rPr>
          <w:lang w:val="sr-Latn-ME"/>
        </w:rPr>
      </w:pPr>
      <w:r w:rsidRPr="003809C6">
        <w:rPr>
          <w:lang w:val="sr-Latn-ME"/>
        </w:rPr>
        <w:t>nekontrolisani pokreti (obično glave i vrata). Ova reakcija češće se javlja kod d</w:t>
      </w:r>
      <w:r w:rsidR="00C2448E" w:rsidRPr="003809C6">
        <w:rPr>
          <w:lang w:val="sr-Latn-ME"/>
        </w:rPr>
        <w:t>j</w:t>
      </w:r>
      <w:r w:rsidRPr="003809C6">
        <w:rPr>
          <w:lang w:val="sr-Latn-ME"/>
        </w:rPr>
        <w:t>ece i mlađih odraslih osoba i nakon prim</w:t>
      </w:r>
      <w:r w:rsidR="00C2448E" w:rsidRPr="003809C6">
        <w:rPr>
          <w:lang w:val="sr-Latn-ME"/>
        </w:rPr>
        <w:t>j</w:t>
      </w:r>
      <w:r w:rsidRPr="003809C6">
        <w:rPr>
          <w:lang w:val="sr-Latn-ME"/>
        </w:rPr>
        <w:t>ene viših doza l</w:t>
      </w:r>
      <w:r w:rsidR="00C2448E" w:rsidRPr="003809C6">
        <w:rPr>
          <w:lang w:val="sr-Latn-ME"/>
        </w:rPr>
        <w:t>ij</w:t>
      </w:r>
      <w:r w:rsidRPr="003809C6">
        <w:rPr>
          <w:lang w:val="sr-Latn-ME"/>
        </w:rPr>
        <w:t>eka. Obično se javlja na početku l</w:t>
      </w:r>
      <w:r w:rsidR="00C2448E" w:rsidRPr="003809C6">
        <w:rPr>
          <w:lang w:val="sr-Latn-ME"/>
        </w:rPr>
        <w:t>ij</w:t>
      </w:r>
      <w:r w:rsidRPr="003809C6">
        <w:rPr>
          <w:lang w:val="sr-Latn-ME"/>
        </w:rPr>
        <w:t>ečenja, može se javiti i nakon samo jedne doze l</w:t>
      </w:r>
      <w:r w:rsidR="00C2448E" w:rsidRPr="003809C6">
        <w:rPr>
          <w:lang w:val="sr-Latn-ME"/>
        </w:rPr>
        <w:t>ij</w:t>
      </w:r>
      <w:r w:rsidRPr="003809C6">
        <w:rPr>
          <w:lang w:val="sr-Latn-ME"/>
        </w:rPr>
        <w:t>eka. Ovi nekontrolisani pokreti prestaju kada prekinete sa prim</w:t>
      </w:r>
      <w:r w:rsidR="00C2448E" w:rsidRPr="003809C6">
        <w:rPr>
          <w:lang w:val="sr-Latn-ME"/>
        </w:rPr>
        <w:t>j</w:t>
      </w:r>
      <w:r w:rsidRPr="003809C6">
        <w:rPr>
          <w:lang w:val="sr-Latn-ME"/>
        </w:rPr>
        <w:t>enom l</w:t>
      </w:r>
      <w:r w:rsidR="00C2448E" w:rsidRPr="003809C6">
        <w:rPr>
          <w:lang w:val="sr-Latn-ME"/>
        </w:rPr>
        <w:t>ij</w:t>
      </w:r>
      <w:r w:rsidRPr="003809C6">
        <w:rPr>
          <w:lang w:val="sr-Latn-ME"/>
        </w:rPr>
        <w:t>eka i primite odgovarajuću terapiju;</w:t>
      </w:r>
    </w:p>
    <w:p w14:paraId="7BD08EE6" w14:textId="25487B6E" w:rsidR="00FF3372" w:rsidRPr="003809C6" w:rsidRDefault="00FF3372" w:rsidP="003809C6">
      <w:pPr>
        <w:numPr>
          <w:ilvl w:val="0"/>
          <w:numId w:val="26"/>
        </w:numPr>
        <w:ind w:left="644"/>
        <w:rPr>
          <w:lang w:val="sr-Latn-ME"/>
        </w:rPr>
      </w:pPr>
      <w:r w:rsidRPr="003809C6">
        <w:rPr>
          <w:lang w:val="sr-Latn-ME"/>
        </w:rPr>
        <w:t>povišena t</w:t>
      </w:r>
      <w:r w:rsidR="00DB7A0A" w:rsidRPr="003809C6">
        <w:rPr>
          <w:lang w:val="sr-Latn-ME"/>
        </w:rPr>
        <w:t>j</w:t>
      </w:r>
      <w:r w:rsidRPr="003809C6">
        <w:rPr>
          <w:lang w:val="sr-Latn-ME"/>
        </w:rPr>
        <w:t>elesna temperatura, visok krvni pritisak, konvulzije, preznojavanje, pojačano lučenje pljuvačke. Ovo mogu biti znaci stanja koje se naziva neuroleptički maligni sindrom;</w:t>
      </w:r>
    </w:p>
    <w:p w14:paraId="0B070645" w14:textId="77777777" w:rsidR="00FF3372" w:rsidRPr="003809C6" w:rsidRDefault="00FF3372" w:rsidP="003809C6">
      <w:pPr>
        <w:numPr>
          <w:ilvl w:val="0"/>
          <w:numId w:val="26"/>
        </w:numPr>
        <w:ind w:left="644"/>
        <w:rPr>
          <w:lang w:val="sr-Latn-ME"/>
        </w:rPr>
      </w:pPr>
      <w:r w:rsidRPr="003809C6">
        <w:rPr>
          <w:lang w:val="sr-Latn-ME"/>
        </w:rPr>
        <w:t>svrab i osip po koži, otok lica, usana ili grla, otežano disanje. Ovo mogu biti znaci alergijske reakcije, koja može biti ozbiljna.</w:t>
      </w:r>
    </w:p>
    <w:p w14:paraId="27882A28" w14:textId="77777777" w:rsidR="00FF3372" w:rsidRPr="003809C6" w:rsidRDefault="00FF3372" w:rsidP="003809C6">
      <w:pPr>
        <w:ind w:left="284"/>
        <w:rPr>
          <w:lang w:val="sr-Latn-ME"/>
        </w:rPr>
      </w:pPr>
    </w:p>
    <w:p w14:paraId="2DC61700" w14:textId="5AEA1802" w:rsidR="00FF3372" w:rsidRPr="003809C6" w:rsidRDefault="00FF3372">
      <w:pPr>
        <w:rPr>
          <w:lang w:val="sr-Latn-ME"/>
        </w:rPr>
      </w:pPr>
      <w:r w:rsidRPr="003809C6">
        <w:rPr>
          <w:b/>
          <w:lang w:val="sr-Latn-ME"/>
        </w:rPr>
        <w:t xml:space="preserve">Veoma često </w:t>
      </w:r>
      <w:r w:rsidRPr="003809C6">
        <w:rPr>
          <w:lang w:val="sr-Latn-ME"/>
        </w:rPr>
        <w:t>(mogu da se jave kod više od 1 na 10 pacijenata koji uzimaju l</w:t>
      </w:r>
      <w:r w:rsidR="00DB7A0A" w:rsidRPr="003809C6">
        <w:rPr>
          <w:lang w:val="sr-Latn-ME"/>
        </w:rPr>
        <w:t>ij</w:t>
      </w:r>
      <w:r w:rsidRPr="003809C6">
        <w:rPr>
          <w:lang w:val="sr-Latn-ME"/>
        </w:rPr>
        <w:t>ek)</w:t>
      </w:r>
    </w:p>
    <w:p w14:paraId="236D2601" w14:textId="77777777" w:rsidR="00FF3372" w:rsidRPr="003809C6" w:rsidRDefault="00FF3372" w:rsidP="003809C6">
      <w:pPr>
        <w:numPr>
          <w:ilvl w:val="0"/>
          <w:numId w:val="26"/>
        </w:numPr>
        <w:ind w:left="644"/>
        <w:rPr>
          <w:lang w:val="sr-Latn-ME"/>
        </w:rPr>
      </w:pPr>
      <w:r w:rsidRPr="003809C6">
        <w:rPr>
          <w:lang w:val="sr-Latn-ME"/>
        </w:rPr>
        <w:t>pospanost</w:t>
      </w:r>
    </w:p>
    <w:p w14:paraId="2D57C763" w14:textId="77777777" w:rsidR="00FF3372" w:rsidRPr="003809C6" w:rsidRDefault="00FF3372" w:rsidP="003809C6">
      <w:pPr>
        <w:ind w:left="284"/>
        <w:rPr>
          <w:lang w:val="sr-Latn-ME"/>
        </w:rPr>
      </w:pPr>
    </w:p>
    <w:p w14:paraId="1B88DE55" w14:textId="02C9D30E" w:rsidR="00FF3372" w:rsidRPr="003809C6" w:rsidRDefault="00FF3372">
      <w:pPr>
        <w:rPr>
          <w:lang w:val="sr-Latn-ME"/>
        </w:rPr>
      </w:pPr>
      <w:r w:rsidRPr="003809C6">
        <w:rPr>
          <w:b/>
          <w:lang w:val="sr-Latn-ME"/>
        </w:rPr>
        <w:t xml:space="preserve">Često </w:t>
      </w:r>
      <w:r w:rsidRPr="003809C6">
        <w:rPr>
          <w:lang w:val="sr-Latn-ME"/>
        </w:rPr>
        <w:t>(mogu da se jave kod najviše 1 na 10 pacijenata koji uzimaju l</w:t>
      </w:r>
      <w:r w:rsidR="00DB7A0A" w:rsidRPr="003809C6">
        <w:rPr>
          <w:lang w:val="sr-Latn-ME"/>
        </w:rPr>
        <w:t>ij</w:t>
      </w:r>
      <w:r w:rsidRPr="003809C6">
        <w:rPr>
          <w:lang w:val="sr-Latn-ME"/>
        </w:rPr>
        <w:t>ek)</w:t>
      </w:r>
    </w:p>
    <w:p w14:paraId="6CC633A6" w14:textId="77777777" w:rsidR="00FF3372" w:rsidRPr="003809C6" w:rsidRDefault="00FF3372" w:rsidP="003809C6">
      <w:pPr>
        <w:numPr>
          <w:ilvl w:val="0"/>
          <w:numId w:val="26"/>
        </w:numPr>
        <w:ind w:left="644"/>
        <w:rPr>
          <w:lang w:val="sr-Latn-ME"/>
        </w:rPr>
      </w:pPr>
      <w:r w:rsidRPr="003809C6">
        <w:rPr>
          <w:lang w:val="sr-Latn-ME"/>
        </w:rPr>
        <w:t>depresija;</w:t>
      </w:r>
    </w:p>
    <w:p w14:paraId="0AB8602B" w14:textId="77777777" w:rsidR="00FF3372" w:rsidRPr="003809C6" w:rsidRDefault="00FF3372" w:rsidP="003809C6">
      <w:pPr>
        <w:numPr>
          <w:ilvl w:val="0"/>
          <w:numId w:val="26"/>
        </w:numPr>
        <w:ind w:left="644"/>
        <w:rPr>
          <w:lang w:val="sr-Latn-ME"/>
        </w:rPr>
      </w:pPr>
      <w:r w:rsidRPr="003809C6">
        <w:rPr>
          <w:lang w:val="sr-Latn-ME"/>
        </w:rPr>
        <w:t>nekontrolisani pokreti kao što su tikovi, tremor, pokreti uvrtanja ili ukočenost mišića (krutost, rigidnost);</w:t>
      </w:r>
    </w:p>
    <w:p w14:paraId="5E4E04A5" w14:textId="77777777" w:rsidR="00FF3372" w:rsidRPr="003809C6" w:rsidRDefault="00FF3372" w:rsidP="003809C6">
      <w:pPr>
        <w:numPr>
          <w:ilvl w:val="0"/>
          <w:numId w:val="26"/>
        </w:numPr>
        <w:ind w:left="644"/>
        <w:rPr>
          <w:lang w:val="sr-Latn-ME"/>
        </w:rPr>
      </w:pPr>
      <w:r w:rsidRPr="003809C6">
        <w:rPr>
          <w:lang w:val="sr-Latn-ME"/>
        </w:rPr>
        <w:t>simptomi koji liče na Parkinsonovu bolest (rigidnost, tremor);</w:t>
      </w:r>
    </w:p>
    <w:p w14:paraId="72152287" w14:textId="13B27344" w:rsidR="00FF3372" w:rsidRPr="003809C6" w:rsidRDefault="00FF3372" w:rsidP="003809C6">
      <w:pPr>
        <w:numPr>
          <w:ilvl w:val="0"/>
          <w:numId w:val="26"/>
        </w:numPr>
        <w:ind w:left="644"/>
        <w:rPr>
          <w:lang w:val="sr-Latn-ME"/>
        </w:rPr>
      </w:pPr>
      <w:r w:rsidRPr="003809C6">
        <w:rPr>
          <w:lang w:val="sr-Latn-ME"/>
        </w:rPr>
        <w:t>os</w:t>
      </w:r>
      <w:r w:rsidR="00DB7A0A" w:rsidRPr="003809C6">
        <w:rPr>
          <w:lang w:val="sr-Latn-ME"/>
        </w:rPr>
        <w:t>j</w:t>
      </w:r>
      <w:r w:rsidRPr="003809C6">
        <w:rPr>
          <w:lang w:val="sr-Latn-ME"/>
        </w:rPr>
        <w:t>ećaj nemira;</w:t>
      </w:r>
    </w:p>
    <w:p w14:paraId="2FDA8729" w14:textId="18E334E7" w:rsidR="00FF3372" w:rsidRPr="003809C6" w:rsidRDefault="00FF3372" w:rsidP="003809C6">
      <w:pPr>
        <w:numPr>
          <w:ilvl w:val="0"/>
          <w:numId w:val="26"/>
        </w:numPr>
        <w:ind w:left="644"/>
        <w:rPr>
          <w:lang w:val="sr-Latn-ME"/>
        </w:rPr>
      </w:pPr>
      <w:r w:rsidRPr="003809C6">
        <w:rPr>
          <w:lang w:val="sr-Latn-ME"/>
        </w:rPr>
        <w:t>nizak krvni pritisak (naročito nakon intravenske prim</w:t>
      </w:r>
      <w:r w:rsidR="00DB7A0A" w:rsidRPr="003809C6">
        <w:rPr>
          <w:lang w:val="sr-Latn-ME"/>
        </w:rPr>
        <w:t>j</w:t>
      </w:r>
      <w:r w:rsidRPr="003809C6">
        <w:rPr>
          <w:lang w:val="sr-Latn-ME"/>
        </w:rPr>
        <w:t>ene l</w:t>
      </w:r>
      <w:r w:rsidR="00DB7A0A" w:rsidRPr="003809C6">
        <w:rPr>
          <w:lang w:val="sr-Latn-ME"/>
        </w:rPr>
        <w:t>ij</w:t>
      </w:r>
      <w:r w:rsidRPr="003809C6">
        <w:rPr>
          <w:lang w:val="sr-Latn-ME"/>
        </w:rPr>
        <w:t>eka);</w:t>
      </w:r>
    </w:p>
    <w:p w14:paraId="6D7FFBF2" w14:textId="77777777" w:rsidR="00FF3372" w:rsidRPr="003809C6" w:rsidRDefault="00FF3372" w:rsidP="003809C6">
      <w:pPr>
        <w:numPr>
          <w:ilvl w:val="0"/>
          <w:numId w:val="26"/>
        </w:numPr>
        <w:ind w:left="644"/>
        <w:rPr>
          <w:lang w:val="sr-Latn-ME"/>
        </w:rPr>
      </w:pPr>
      <w:r w:rsidRPr="003809C6">
        <w:rPr>
          <w:lang w:val="sr-Latn-ME"/>
        </w:rPr>
        <w:t>dijareja (proliv);</w:t>
      </w:r>
    </w:p>
    <w:p w14:paraId="61F15AC3" w14:textId="5F713637" w:rsidR="00FF3372" w:rsidRPr="003809C6" w:rsidRDefault="00FF3372" w:rsidP="003809C6">
      <w:pPr>
        <w:numPr>
          <w:ilvl w:val="0"/>
          <w:numId w:val="26"/>
        </w:numPr>
        <w:ind w:left="644"/>
        <w:rPr>
          <w:lang w:val="sr-Latn-ME"/>
        </w:rPr>
      </w:pPr>
      <w:r w:rsidRPr="003809C6">
        <w:rPr>
          <w:lang w:val="sr-Latn-ME"/>
        </w:rPr>
        <w:t>os</w:t>
      </w:r>
      <w:r w:rsidR="00DB7A0A" w:rsidRPr="003809C6">
        <w:rPr>
          <w:lang w:val="sr-Latn-ME"/>
        </w:rPr>
        <w:t>j</w:t>
      </w:r>
      <w:r w:rsidRPr="003809C6">
        <w:rPr>
          <w:lang w:val="sr-Latn-ME"/>
        </w:rPr>
        <w:t>ećaj slabosti.</w:t>
      </w:r>
    </w:p>
    <w:p w14:paraId="0333E1C1" w14:textId="77777777" w:rsidR="00FF3372" w:rsidRPr="003809C6" w:rsidRDefault="00FF3372" w:rsidP="003809C6">
      <w:pPr>
        <w:tabs>
          <w:tab w:val="left" w:pos="539"/>
        </w:tabs>
        <w:rPr>
          <w:szCs w:val="22"/>
          <w:lang w:val="sr-Latn-ME"/>
        </w:rPr>
      </w:pPr>
    </w:p>
    <w:p w14:paraId="786866B4" w14:textId="668496F8" w:rsidR="00FF3372" w:rsidRPr="003809C6" w:rsidRDefault="00FF3372" w:rsidP="003809C6">
      <w:pPr>
        <w:tabs>
          <w:tab w:val="left" w:pos="539"/>
        </w:tabs>
        <w:rPr>
          <w:szCs w:val="22"/>
          <w:lang w:val="sr-Latn-ME"/>
        </w:rPr>
      </w:pPr>
      <w:r w:rsidRPr="003809C6">
        <w:rPr>
          <w:b/>
          <w:szCs w:val="22"/>
          <w:lang w:val="sr-Latn-ME"/>
        </w:rPr>
        <w:t xml:space="preserve">Povremeno </w:t>
      </w:r>
      <w:r w:rsidRPr="003809C6">
        <w:rPr>
          <w:szCs w:val="22"/>
          <w:lang w:val="sr-Latn-ME"/>
        </w:rPr>
        <w:t>(mogu da se jave kod najviše 1 na 100 pacijenata koji uzimaju l</w:t>
      </w:r>
      <w:r w:rsidR="00DB7A0A" w:rsidRPr="003809C6">
        <w:rPr>
          <w:szCs w:val="22"/>
          <w:lang w:val="sr-Latn-ME"/>
        </w:rPr>
        <w:t>ij</w:t>
      </w:r>
      <w:r w:rsidRPr="003809C6">
        <w:rPr>
          <w:szCs w:val="22"/>
          <w:lang w:val="sr-Latn-ME"/>
        </w:rPr>
        <w:t>ek)</w:t>
      </w:r>
    </w:p>
    <w:p w14:paraId="5838ED12" w14:textId="3845CA37" w:rsidR="00FF3372" w:rsidRPr="003809C6" w:rsidRDefault="00FF3372" w:rsidP="003809C6">
      <w:pPr>
        <w:numPr>
          <w:ilvl w:val="0"/>
          <w:numId w:val="27"/>
        </w:numPr>
        <w:rPr>
          <w:lang w:val="sr-Latn-ME"/>
        </w:rPr>
      </w:pPr>
      <w:r w:rsidRPr="003809C6">
        <w:rPr>
          <w:lang w:val="sr-Latn-ME"/>
        </w:rPr>
        <w:t>povišena koncentracija hormona prolaktina u krvi koji može dovesti do stvaranja ml</w:t>
      </w:r>
      <w:r w:rsidR="00DB7A0A" w:rsidRPr="003809C6">
        <w:rPr>
          <w:lang w:val="sr-Latn-ME"/>
        </w:rPr>
        <w:t>ij</w:t>
      </w:r>
      <w:r w:rsidRPr="003809C6">
        <w:rPr>
          <w:lang w:val="sr-Latn-ME"/>
        </w:rPr>
        <w:t>eka kod muškaraca i kod žena koje ne doje;</w:t>
      </w:r>
    </w:p>
    <w:p w14:paraId="1AEBA8AD" w14:textId="77777777" w:rsidR="00FF3372" w:rsidRPr="003809C6" w:rsidRDefault="00FF3372" w:rsidP="003809C6">
      <w:pPr>
        <w:numPr>
          <w:ilvl w:val="0"/>
          <w:numId w:val="27"/>
        </w:numPr>
        <w:rPr>
          <w:lang w:val="sr-Latn-ME"/>
        </w:rPr>
      </w:pPr>
      <w:r w:rsidRPr="003809C6">
        <w:rPr>
          <w:lang w:val="sr-Latn-ME"/>
        </w:rPr>
        <w:t>poremećaj menstrualnog ciklusa;</w:t>
      </w:r>
    </w:p>
    <w:p w14:paraId="4BAAFDCB" w14:textId="686B6F7A" w:rsidR="005B6B0E" w:rsidRPr="003809C6" w:rsidRDefault="005B6B0E" w:rsidP="003809C6">
      <w:pPr>
        <w:numPr>
          <w:ilvl w:val="0"/>
          <w:numId w:val="27"/>
        </w:numPr>
        <w:rPr>
          <w:lang w:val="sr-Latn-ME"/>
        </w:rPr>
      </w:pPr>
      <w:r w:rsidRPr="003809C6">
        <w:rPr>
          <w:lang w:val="sr-Latn-ME"/>
        </w:rPr>
        <w:t>poremećaj vida i nevoljni pokreti očnih jabučica u sm</w:t>
      </w:r>
      <w:r w:rsidR="00DB7A0A" w:rsidRPr="003809C6">
        <w:rPr>
          <w:lang w:val="sr-Latn-ME"/>
        </w:rPr>
        <w:t>j</w:t>
      </w:r>
      <w:r w:rsidRPr="003809C6">
        <w:rPr>
          <w:lang w:val="sr-Latn-ME"/>
        </w:rPr>
        <w:t>eru naviše (okulogirična kriza)</w:t>
      </w:r>
    </w:p>
    <w:p w14:paraId="2E6B3639" w14:textId="506570CB" w:rsidR="00FF3372" w:rsidRPr="003809C6" w:rsidRDefault="00FF3372" w:rsidP="003809C6">
      <w:pPr>
        <w:numPr>
          <w:ilvl w:val="0"/>
          <w:numId w:val="27"/>
        </w:numPr>
        <w:rPr>
          <w:lang w:val="sr-Latn-ME"/>
        </w:rPr>
      </w:pPr>
      <w:r w:rsidRPr="003809C6">
        <w:rPr>
          <w:lang w:val="sr-Latn-ME"/>
        </w:rPr>
        <w:t>halucinacije;</w:t>
      </w:r>
      <w:r w:rsidR="00DB7A0A" w:rsidRPr="003809C6">
        <w:rPr>
          <w:lang w:val="sr-Latn-ME"/>
        </w:rPr>
        <w:t xml:space="preserve"> </w:t>
      </w:r>
      <w:r w:rsidRPr="003809C6">
        <w:rPr>
          <w:lang w:val="sr-Latn-ME"/>
        </w:rPr>
        <w:t>smanjen nivo sv</w:t>
      </w:r>
      <w:r w:rsidR="00DB7A0A" w:rsidRPr="003809C6">
        <w:rPr>
          <w:lang w:val="sr-Latn-ME"/>
        </w:rPr>
        <w:t>ij</w:t>
      </w:r>
      <w:r w:rsidRPr="003809C6">
        <w:rPr>
          <w:lang w:val="sr-Latn-ME"/>
        </w:rPr>
        <w:t>esti;</w:t>
      </w:r>
    </w:p>
    <w:p w14:paraId="620C076A" w14:textId="7D8348A3" w:rsidR="00FF3372" w:rsidRPr="003809C6" w:rsidRDefault="00FF3372" w:rsidP="003809C6">
      <w:pPr>
        <w:numPr>
          <w:ilvl w:val="0"/>
          <w:numId w:val="27"/>
        </w:numPr>
        <w:rPr>
          <w:lang w:val="sr-Latn-ME"/>
        </w:rPr>
      </w:pPr>
      <w:r w:rsidRPr="003809C6">
        <w:rPr>
          <w:lang w:val="sr-Latn-ME"/>
        </w:rPr>
        <w:lastRenderedPageBreak/>
        <w:t>usporen rad srca (posebno nakon intravenske prim</w:t>
      </w:r>
      <w:r w:rsidR="00DB7A0A" w:rsidRPr="003809C6">
        <w:rPr>
          <w:lang w:val="sr-Latn-ME"/>
        </w:rPr>
        <w:t>j</w:t>
      </w:r>
      <w:r w:rsidRPr="003809C6">
        <w:rPr>
          <w:lang w:val="sr-Latn-ME"/>
        </w:rPr>
        <w:t>ene l</w:t>
      </w:r>
      <w:r w:rsidR="00DB7A0A" w:rsidRPr="003809C6">
        <w:rPr>
          <w:lang w:val="sr-Latn-ME"/>
        </w:rPr>
        <w:t>ij</w:t>
      </w:r>
      <w:r w:rsidRPr="003809C6">
        <w:rPr>
          <w:lang w:val="sr-Latn-ME"/>
        </w:rPr>
        <w:t>eka);</w:t>
      </w:r>
    </w:p>
    <w:p w14:paraId="02855E21" w14:textId="77777777" w:rsidR="00FF3372" w:rsidRPr="003809C6" w:rsidRDefault="00FF3372" w:rsidP="003809C6">
      <w:pPr>
        <w:numPr>
          <w:ilvl w:val="0"/>
          <w:numId w:val="27"/>
        </w:numPr>
        <w:rPr>
          <w:lang w:val="sr-Latn-ME"/>
        </w:rPr>
      </w:pPr>
      <w:r w:rsidRPr="003809C6">
        <w:rPr>
          <w:lang w:val="sr-Latn-ME"/>
        </w:rPr>
        <w:t>alergija.</w:t>
      </w:r>
    </w:p>
    <w:p w14:paraId="5178CBB0" w14:textId="77777777" w:rsidR="00FF3372" w:rsidRPr="003809C6" w:rsidRDefault="00FF3372" w:rsidP="003809C6">
      <w:pPr>
        <w:tabs>
          <w:tab w:val="left" w:pos="539"/>
        </w:tabs>
        <w:rPr>
          <w:szCs w:val="22"/>
          <w:lang w:val="sr-Latn-ME"/>
        </w:rPr>
      </w:pPr>
    </w:p>
    <w:p w14:paraId="222B0585" w14:textId="3FB2B3F0" w:rsidR="00FF3372" w:rsidRPr="003809C6" w:rsidRDefault="00FF3372" w:rsidP="003809C6">
      <w:pPr>
        <w:tabs>
          <w:tab w:val="left" w:pos="539"/>
        </w:tabs>
        <w:rPr>
          <w:szCs w:val="22"/>
          <w:lang w:val="sr-Latn-ME"/>
        </w:rPr>
      </w:pPr>
      <w:r w:rsidRPr="003809C6">
        <w:rPr>
          <w:b/>
          <w:szCs w:val="22"/>
          <w:lang w:val="sr-Latn-ME"/>
        </w:rPr>
        <w:t>R</w:t>
      </w:r>
      <w:r w:rsidR="00DB7A0A" w:rsidRPr="003809C6">
        <w:rPr>
          <w:b/>
          <w:szCs w:val="22"/>
          <w:lang w:val="sr-Latn-ME"/>
        </w:rPr>
        <w:t>ij</w:t>
      </w:r>
      <w:r w:rsidRPr="003809C6">
        <w:rPr>
          <w:b/>
          <w:szCs w:val="22"/>
          <w:lang w:val="sr-Latn-ME"/>
        </w:rPr>
        <w:t xml:space="preserve">etko </w:t>
      </w:r>
      <w:r w:rsidRPr="003809C6">
        <w:rPr>
          <w:szCs w:val="22"/>
          <w:lang w:val="sr-Latn-ME"/>
        </w:rPr>
        <w:t>(mogu da se jave kod najviše 1 na 1000 pacijenata koji uzimaju l</w:t>
      </w:r>
      <w:r w:rsidR="00DB7A0A" w:rsidRPr="003809C6">
        <w:rPr>
          <w:szCs w:val="22"/>
          <w:lang w:val="sr-Latn-ME"/>
        </w:rPr>
        <w:t>ij</w:t>
      </w:r>
      <w:r w:rsidRPr="003809C6">
        <w:rPr>
          <w:szCs w:val="22"/>
          <w:lang w:val="sr-Latn-ME"/>
        </w:rPr>
        <w:t>ek)</w:t>
      </w:r>
    </w:p>
    <w:p w14:paraId="677F7CFB" w14:textId="77777777" w:rsidR="00FF3372" w:rsidRPr="003809C6" w:rsidRDefault="00FF3372" w:rsidP="003809C6">
      <w:pPr>
        <w:numPr>
          <w:ilvl w:val="0"/>
          <w:numId w:val="32"/>
        </w:numPr>
        <w:rPr>
          <w:lang w:val="sr-Latn-ME"/>
        </w:rPr>
      </w:pPr>
      <w:r w:rsidRPr="003809C6">
        <w:rPr>
          <w:lang w:val="sr-Latn-ME"/>
        </w:rPr>
        <w:t>stanje konfuzije;</w:t>
      </w:r>
    </w:p>
    <w:p w14:paraId="20EA95D5" w14:textId="77777777" w:rsidR="00FF3372" w:rsidRPr="003809C6" w:rsidRDefault="00FF3372" w:rsidP="003809C6">
      <w:pPr>
        <w:numPr>
          <w:ilvl w:val="0"/>
          <w:numId w:val="32"/>
        </w:numPr>
        <w:rPr>
          <w:lang w:val="sr-Latn-ME"/>
        </w:rPr>
      </w:pPr>
      <w:r w:rsidRPr="003809C6">
        <w:rPr>
          <w:lang w:val="sr-Latn-ME"/>
        </w:rPr>
        <w:t>konvulzije (posebno kod pacijenata koji boluju od epilepsije).</w:t>
      </w:r>
    </w:p>
    <w:p w14:paraId="6282CE64" w14:textId="77777777" w:rsidR="00FF3372" w:rsidRPr="003809C6" w:rsidRDefault="00FF3372" w:rsidP="003809C6">
      <w:pPr>
        <w:tabs>
          <w:tab w:val="left" w:pos="539"/>
        </w:tabs>
        <w:rPr>
          <w:szCs w:val="22"/>
          <w:lang w:val="sr-Latn-ME"/>
        </w:rPr>
      </w:pPr>
    </w:p>
    <w:p w14:paraId="4F34AD24" w14:textId="366B3711" w:rsidR="00FF3372" w:rsidRPr="003809C6" w:rsidRDefault="00FF3372" w:rsidP="003809C6">
      <w:pPr>
        <w:tabs>
          <w:tab w:val="left" w:pos="539"/>
        </w:tabs>
        <w:rPr>
          <w:szCs w:val="22"/>
          <w:lang w:val="sr-Latn-ME"/>
        </w:rPr>
      </w:pPr>
      <w:r w:rsidRPr="003809C6">
        <w:rPr>
          <w:b/>
          <w:szCs w:val="22"/>
          <w:lang w:val="sr-Latn-ME"/>
        </w:rPr>
        <w:t xml:space="preserve">Nepoznato </w:t>
      </w:r>
      <w:r w:rsidRPr="003809C6">
        <w:rPr>
          <w:szCs w:val="22"/>
          <w:lang w:val="sr-Latn-ME"/>
        </w:rPr>
        <w:t>(učestalost se ne može proc</w:t>
      </w:r>
      <w:r w:rsidR="00DB7A0A" w:rsidRPr="003809C6">
        <w:rPr>
          <w:szCs w:val="22"/>
          <w:lang w:val="sr-Latn-ME"/>
        </w:rPr>
        <w:t>ij</w:t>
      </w:r>
      <w:r w:rsidRPr="003809C6">
        <w:rPr>
          <w:szCs w:val="22"/>
          <w:lang w:val="sr-Latn-ME"/>
        </w:rPr>
        <w:t>eniti na osnovu raspoloživih podataka)</w:t>
      </w:r>
    </w:p>
    <w:p w14:paraId="32E31D9D" w14:textId="7AB701E1" w:rsidR="00FF3372" w:rsidRPr="003809C6" w:rsidRDefault="00FF3372" w:rsidP="003809C6">
      <w:pPr>
        <w:numPr>
          <w:ilvl w:val="0"/>
          <w:numId w:val="33"/>
        </w:numPr>
        <w:rPr>
          <w:lang w:val="sr-Latn-ME"/>
        </w:rPr>
      </w:pPr>
      <w:r w:rsidRPr="003809C6">
        <w:rPr>
          <w:lang w:val="sr-Latn-ME"/>
        </w:rPr>
        <w:t>poremećaj vr</w:t>
      </w:r>
      <w:r w:rsidR="00DB7A0A" w:rsidRPr="003809C6">
        <w:rPr>
          <w:lang w:val="sr-Latn-ME"/>
        </w:rPr>
        <w:t>ij</w:t>
      </w:r>
      <w:r w:rsidRPr="003809C6">
        <w:rPr>
          <w:lang w:val="sr-Latn-ME"/>
        </w:rPr>
        <w:t xml:space="preserve">ednosti </w:t>
      </w:r>
      <w:r w:rsidR="00585817" w:rsidRPr="003809C6">
        <w:rPr>
          <w:lang w:val="sr-Latn-ME"/>
        </w:rPr>
        <w:t xml:space="preserve">pigmenta u krvi </w:t>
      </w:r>
      <w:r w:rsidRPr="003809C6">
        <w:rPr>
          <w:lang w:val="sr-Latn-ME"/>
        </w:rPr>
        <w:t>što može dovesti do prom</w:t>
      </w:r>
      <w:r w:rsidR="00DB7A0A" w:rsidRPr="003809C6">
        <w:rPr>
          <w:lang w:val="sr-Latn-ME"/>
        </w:rPr>
        <w:t>j</w:t>
      </w:r>
      <w:r w:rsidRPr="003809C6">
        <w:rPr>
          <w:lang w:val="sr-Latn-ME"/>
        </w:rPr>
        <w:t>ene boje kože;</w:t>
      </w:r>
    </w:p>
    <w:p w14:paraId="4DF3DA37" w14:textId="77777777" w:rsidR="00FF3372" w:rsidRPr="003809C6" w:rsidRDefault="00FF3372" w:rsidP="003809C6">
      <w:pPr>
        <w:numPr>
          <w:ilvl w:val="0"/>
          <w:numId w:val="33"/>
        </w:numPr>
        <w:rPr>
          <w:lang w:val="sr-Latn-ME"/>
        </w:rPr>
      </w:pPr>
      <w:r w:rsidRPr="003809C6">
        <w:rPr>
          <w:lang w:val="sr-Latn-ME"/>
        </w:rPr>
        <w:t>povećanje dojki (ginekomastija);</w:t>
      </w:r>
    </w:p>
    <w:p w14:paraId="1F074314" w14:textId="503DB540" w:rsidR="00FF3372" w:rsidRPr="003809C6" w:rsidRDefault="00FF3372" w:rsidP="003809C6">
      <w:pPr>
        <w:numPr>
          <w:ilvl w:val="0"/>
          <w:numId w:val="33"/>
        </w:numPr>
        <w:rPr>
          <w:lang w:val="sr-Latn-ME"/>
        </w:rPr>
      </w:pPr>
      <w:r w:rsidRPr="003809C6">
        <w:rPr>
          <w:lang w:val="sr-Latn-ME"/>
        </w:rPr>
        <w:t>nevoljni mišićni grčevi nakon produžene prim</w:t>
      </w:r>
      <w:r w:rsidR="00DB7A0A" w:rsidRPr="003809C6">
        <w:rPr>
          <w:lang w:val="sr-Latn-ME"/>
        </w:rPr>
        <w:t>j</w:t>
      </w:r>
      <w:r w:rsidRPr="003809C6">
        <w:rPr>
          <w:lang w:val="sr-Latn-ME"/>
        </w:rPr>
        <w:t>ene, posebno kod starijih pacijenata;</w:t>
      </w:r>
    </w:p>
    <w:p w14:paraId="74A51A99" w14:textId="6A5F29B2" w:rsidR="00FF3372" w:rsidRPr="003809C6" w:rsidRDefault="00FF3372" w:rsidP="003809C6">
      <w:pPr>
        <w:numPr>
          <w:ilvl w:val="0"/>
          <w:numId w:val="33"/>
        </w:numPr>
        <w:rPr>
          <w:lang w:val="sr-Latn-ME"/>
        </w:rPr>
      </w:pPr>
      <w:r w:rsidRPr="003809C6">
        <w:rPr>
          <w:lang w:val="sr-Latn-ME"/>
        </w:rPr>
        <w:t>povišena t</w:t>
      </w:r>
      <w:r w:rsidR="00DB7A0A" w:rsidRPr="003809C6">
        <w:rPr>
          <w:lang w:val="sr-Latn-ME"/>
        </w:rPr>
        <w:t>j</w:t>
      </w:r>
      <w:r w:rsidRPr="003809C6">
        <w:rPr>
          <w:lang w:val="sr-Latn-ME"/>
        </w:rPr>
        <w:t>elesna temperatura, povišen krvni pritisak, konvulzije, preznojavanje, pojačano lučenje pljuvačke. Ovo mogu biti znaci stanja koje se naziva neuroleptički maligni sindrom;</w:t>
      </w:r>
    </w:p>
    <w:p w14:paraId="7CFA5298" w14:textId="77777777" w:rsidR="00FF3372" w:rsidRPr="003809C6" w:rsidRDefault="00FF3372" w:rsidP="003809C6">
      <w:pPr>
        <w:numPr>
          <w:ilvl w:val="0"/>
          <w:numId w:val="33"/>
        </w:numPr>
        <w:rPr>
          <w:lang w:val="sr-Latn-ME"/>
        </w:rPr>
      </w:pPr>
      <w:r w:rsidRPr="003809C6">
        <w:rPr>
          <w:lang w:val="sr-Latn-ME"/>
        </w:rPr>
        <w:t>poremećaj srčanog ritma, vidljiv na EKG-u;</w:t>
      </w:r>
    </w:p>
    <w:p w14:paraId="2A3F8A88" w14:textId="34BD1757" w:rsidR="00FF3372" w:rsidRPr="003809C6" w:rsidRDefault="00FF3372" w:rsidP="003809C6">
      <w:pPr>
        <w:numPr>
          <w:ilvl w:val="0"/>
          <w:numId w:val="33"/>
        </w:numPr>
        <w:rPr>
          <w:lang w:val="sr-Latn-ME"/>
        </w:rPr>
      </w:pPr>
      <w:r w:rsidRPr="003809C6">
        <w:rPr>
          <w:lang w:val="sr-Latn-ME"/>
        </w:rPr>
        <w:t>srčani zastoj (posebno nakon prim</w:t>
      </w:r>
      <w:r w:rsidR="00DB7A0A" w:rsidRPr="003809C6">
        <w:rPr>
          <w:lang w:val="sr-Latn-ME"/>
        </w:rPr>
        <w:t>j</w:t>
      </w:r>
      <w:r w:rsidRPr="003809C6">
        <w:rPr>
          <w:lang w:val="sr-Latn-ME"/>
        </w:rPr>
        <w:t>ene l</w:t>
      </w:r>
      <w:r w:rsidR="00DB7A0A" w:rsidRPr="003809C6">
        <w:rPr>
          <w:lang w:val="sr-Latn-ME"/>
        </w:rPr>
        <w:t>ij</w:t>
      </w:r>
      <w:r w:rsidRPr="003809C6">
        <w:rPr>
          <w:lang w:val="sr-Latn-ME"/>
        </w:rPr>
        <w:t>eka u vidu injekcije);</w:t>
      </w:r>
    </w:p>
    <w:p w14:paraId="62B239E1" w14:textId="68B08B31" w:rsidR="00FF3372" w:rsidRPr="003809C6" w:rsidRDefault="00FF3372" w:rsidP="003809C6">
      <w:pPr>
        <w:numPr>
          <w:ilvl w:val="0"/>
          <w:numId w:val="33"/>
        </w:numPr>
        <w:rPr>
          <w:lang w:val="sr-Latn-ME"/>
        </w:rPr>
      </w:pPr>
      <w:r w:rsidRPr="003809C6">
        <w:rPr>
          <w:lang w:val="sr-Latn-ME"/>
        </w:rPr>
        <w:t>šok (izrazito sniženje krvnog pritiska) (posebno nakon prim</w:t>
      </w:r>
      <w:r w:rsidR="00DB7A0A" w:rsidRPr="003809C6">
        <w:rPr>
          <w:lang w:val="sr-Latn-ME"/>
        </w:rPr>
        <w:t>j</w:t>
      </w:r>
      <w:r w:rsidRPr="003809C6">
        <w:rPr>
          <w:lang w:val="sr-Latn-ME"/>
        </w:rPr>
        <w:t>ene l</w:t>
      </w:r>
      <w:r w:rsidR="00DB7A0A" w:rsidRPr="003809C6">
        <w:rPr>
          <w:lang w:val="sr-Latn-ME"/>
        </w:rPr>
        <w:t>ij</w:t>
      </w:r>
      <w:r w:rsidRPr="003809C6">
        <w:rPr>
          <w:lang w:val="sr-Latn-ME"/>
        </w:rPr>
        <w:t>eka u vidu injekcije);</w:t>
      </w:r>
    </w:p>
    <w:p w14:paraId="6A634899" w14:textId="60829982" w:rsidR="00FF3372" w:rsidRPr="003809C6" w:rsidRDefault="00FF3372" w:rsidP="003809C6">
      <w:pPr>
        <w:numPr>
          <w:ilvl w:val="0"/>
          <w:numId w:val="33"/>
        </w:numPr>
        <w:rPr>
          <w:lang w:val="sr-Latn-ME"/>
        </w:rPr>
      </w:pPr>
      <w:r w:rsidRPr="003809C6">
        <w:rPr>
          <w:lang w:val="sr-Latn-ME"/>
        </w:rPr>
        <w:t>gubitak sv</w:t>
      </w:r>
      <w:r w:rsidR="00DB7A0A" w:rsidRPr="003809C6">
        <w:rPr>
          <w:lang w:val="sr-Latn-ME"/>
        </w:rPr>
        <w:t>ij</w:t>
      </w:r>
      <w:r w:rsidRPr="003809C6">
        <w:rPr>
          <w:lang w:val="sr-Latn-ME"/>
        </w:rPr>
        <w:t>esti (posebno nakon intravenske prim</w:t>
      </w:r>
      <w:r w:rsidR="00DB7A0A" w:rsidRPr="003809C6">
        <w:rPr>
          <w:lang w:val="sr-Latn-ME"/>
        </w:rPr>
        <w:t>j</w:t>
      </w:r>
      <w:r w:rsidRPr="003809C6">
        <w:rPr>
          <w:lang w:val="sr-Latn-ME"/>
        </w:rPr>
        <w:t>ene l</w:t>
      </w:r>
      <w:r w:rsidR="00DB7A0A" w:rsidRPr="003809C6">
        <w:rPr>
          <w:lang w:val="sr-Latn-ME"/>
        </w:rPr>
        <w:t>ij</w:t>
      </w:r>
      <w:r w:rsidRPr="003809C6">
        <w:rPr>
          <w:lang w:val="sr-Latn-ME"/>
        </w:rPr>
        <w:t>eka);</w:t>
      </w:r>
    </w:p>
    <w:p w14:paraId="7DE509F1" w14:textId="79AC7E3E" w:rsidR="00FF3372" w:rsidRPr="003809C6" w:rsidRDefault="00FF3372" w:rsidP="003809C6">
      <w:pPr>
        <w:numPr>
          <w:ilvl w:val="0"/>
          <w:numId w:val="33"/>
        </w:numPr>
        <w:rPr>
          <w:lang w:val="sr-Latn-ME"/>
        </w:rPr>
      </w:pPr>
      <w:r w:rsidRPr="003809C6">
        <w:rPr>
          <w:lang w:val="sr-Latn-ME"/>
        </w:rPr>
        <w:t>alergijske reakcije koje mogu biti ozbiljne (posebno nakon intravenske prim</w:t>
      </w:r>
      <w:r w:rsidR="00DB7A0A" w:rsidRPr="003809C6">
        <w:rPr>
          <w:lang w:val="sr-Latn-ME"/>
        </w:rPr>
        <w:t>j</w:t>
      </w:r>
      <w:r w:rsidRPr="003809C6">
        <w:rPr>
          <w:lang w:val="sr-Latn-ME"/>
        </w:rPr>
        <w:t>ene l</w:t>
      </w:r>
      <w:r w:rsidR="00DB7A0A" w:rsidRPr="003809C6">
        <w:rPr>
          <w:lang w:val="sr-Latn-ME"/>
        </w:rPr>
        <w:t>ij</w:t>
      </w:r>
      <w:r w:rsidRPr="003809C6">
        <w:rPr>
          <w:lang w:val="sr-Latn-ME"/>
        </w:rPr>
        <w:t>eka);</w:t>
      </w:r>
    </w:p>
    <w:p w14:paraId="193EB0EF" w14:textId="26562E70" w:rsidR="005B6B0E" w:rsidRPr="003809C6" w:rsidRDefault="005B6B0E" w:rsidP="003809C6">
      <w:pPr>
        <w:numPr>
          <w:ilvl w:val="0"/>
          <w:numId w:val="33"/>
        </w:numPr>
        <w:rPr>
          <w:lang w:val="sr-Latn-ME"/>
        </w:rPr>
      </w:pPr>
      <w:r w:rsidRPr="003809C6">
        <w:rPr>
          <w:lang w:val="sr-Latn-ME"/>
        </w:rPr>
        <w:t>nagli porast krvnog pritiska kod pacijenata sa tumorom nadbubrežne žl</w:t>
      </w:r>
      <w:r w:rsidR="00DB7A0A" w:rsidRPr="003809C6">
        <w:rPr>
          <w:lang w:val="sr-Latn-ME"/>
        </w:rPr>
        <w:t>ij</w:t>
      </w:r>
      <w:r w:rsidRPr="003809C6">
        <w:rPr>
          <w:lang w:val="sr-Latn-ME"/>
        </w:rPr>
        <w:t>ezde (feohromocitom)</w:t>
      </w:r>
    </w:p>
    <w:p w14:paraId="56BB6620" w14:textId="77777777" w:rsidR="00FF3372" w:rsidRPr="003809C6" w:rsidRDefault="00FF3372" w:rsidP="003809C6">
      <w:pPr>
        <w:numPr>
          <w:ilvl w:val="0"/>
          <w:numId w:val="33"/>
        </w:numPr>
        <w:rPr>
          <w:lang w:val="sr-Latn-ME"/>
        </w:rPr>
      </w:pPr>
      <w:r w:rsidRPr="003809C6">
        <w:rPr>
          <w:lang w:val="sr-Latn-ME"/>
        </w:rPr>
        <w:t>izrazito povišen krvni pritisak.</w:t>
      </w:r>
    </w:p>
    <w:p w14:paraId="39C65DDF" w14:textId="77777777" w:rsidR="00FF3372" w:rsidRPr="003809C6" w:rsidRDefault="00FF3372" w:rsidP="003809C6">
      <w:pPr>
        <w:tabs>
          <w:tab w:val="left" w:pos="539"/>
        </w:tabs>
        <w:rPr>
          <w:szCs w:val="22"/>
          <w:lang w:val="sr-Latn-ME"/>
        </w:rPr>
      </w:pPr>
    </w:p>
    <w:p w14:paraId="6C218137" w14:textId="77777777" w:rsidR="00CD77AD" w:rsidRPr="003809C6" w:rsidRDefault="00CD77AD" w:rsidP="003809C6">
      <w:pPr>
        <w:tabs>
          <w:tab w:val="clear" w:pos="284"/>
          <w:tab w:val="left" w:pos="539"/>
        </w:tabs>
        <w:rPr>
          <w:rFonts w:eastAsia="Calibri"/>
          <w:spacing w:val="-5"/>
          <w:szCs w:val="22"/>
          <w:u w:val="single"/>
          <w:lang w:val="sr-Latn-ME"/>
        </w:rPr>
      </w:pPr>
      <w:r w:rsidRPr="003809C6">
        <w:rPr>
          <w:rFonts w:eastAsia="Calibri"/>
          <w:spacing w:val="-5"/>
          <w:szCs w:val="22"/>
          <w:u w:val="single"/>
          <w:lang w:val="sr-Latn-ME"/>
        </w:rPr>
        <w:t>Prijavljivanje sumnji na neželjena dejstva</w:t>
      </w:r>
    </w:p>
    <w:p w14:paraId="5C670826" w14:textId="77777777" w:rsidR="00CD77AD" w:rsidRPr="003809C6" w:rsidRDefault="00CD77AD" w:rsidP="003809C6">
      <w:pPr>
        <w:tabs>
          <w:tab w:val="clear" w:pos="284"/>
          <w:tab w:val="left" w:pos="539"/>
        </w:tabs>
        <w:rPr>
          <w:rFonts w:eastAsia="Calibri"/>
          <w:spacing w:val="-5"/>
          <w:szCs w:val="22"/>
          <w:u w:val="single"/>
          <w:lang w:val="sr-Latn-ME"/>
        </w:rPr>
      </w:pPr>
    </w:p>
    <w:p w14:paraId="77B08CAB" w14:textId="77777777" w:rsidR="00CD77AD" w:rsidRPr="003809C6" w:rsidRDefault="00CD77AD" w:rsidP="003809C6">
      <w:pPr>
        <w:tabs>
          <w:tab w:val="clear" w:pos="284"/>
          <w:tab w:val="left" w:pos="539"/>
        </w:tabs>
        <w:rPr>
          <w:rFonts w:eastAsia="Calibri"/>
          <w:szCs w:val="22"/>
          <w:lang w:val="sr-Latn-ME"/>
        </w:rPr>
      </w:pPr>
      <w:r w:rsidRPr="003809C6">
        <w:rPr>
          <w:rFonts w:eastAsia="Calibri"/>
          <w:szCs w:val="22"/>
          <w:lang w:val="sr-Latn-ME"/>
        </w:rPr>
        <w:t>Ako Vam se javi bilo koje neželjeno dejstvo recite to svom ljekaru, farmaceutu ili medicinskoj sestri. Ovo uključuje i bilo koja neželjena dejstva koja nijesu navedena u ovom uputstvu</w:t>
      </w:r>
      <w:r w:rsidRPr="003809C6">
        <w:rPr>
          <w:rFonts w:eastAsia="Calibri"/>
          <w:spacing w:val="-4"/>
          <w:szCs w:val="22"/>
          <w:lang w:val="sr-Latn-ME"/>
        </w:rPr>
        <w:t>.</w:t>
      </w:r>
      <w:r w:rsidRPr="003809C6">
        <w:rPr>
          <w:rFonts w:eastAsia="Calibri"/>
          <w:szCs w:val="22"/>
          <w:lang w:val="sr-Latn-ME"/>
        </w:rPr>
        <w:t xml:space="preserve"> Prijavljivanjem neželjenih dejstava možete da pomognete u procjeni bezbjednosti ovog lijeka. Sumnju na neželjena dejstva možete da prijavite i Institutu za ljekove i medicinska sredstva (CInMED):</w:t>
      </w:r>
    </w:p>
    <w:p w14:paraId="4B11676B" w14:textId="77777777" w:rsidR="00CD77AD" w:rsidRPr="003809C6" w:rsidRDefault="00CD77AD" w:rsidP="003809C6">
      <w:pPr>
        <w:tabs>
          <w:tab w:val="clear" w:pos="284"/>
          <w:tab w:val="left" w:pos="539"/>
        </w:tabs>
        <w:rPr>
          <w:rFonts w:eastAsia="Calibri"/>
          <w:szCs w:val="22"/>
          <w:lang w:val="sr-Latn-ME"/>
        </w:rPr>
      </w:pPr>
    </w:p>
    <w:p w14:paraId="75B951E7" w14:textId="77777777" w:rsidR="00CD77AD" w:rsidRPr="003809C6" w:rsidRDefault="00CD77AD" w:rsidP="003809C6">
      <w:pPr>
        <w:tabs>
          <w:tab w:val="clear" w:pos="284"/>
          <w:tab w:val="left" w:pos="539"/>
        </w:tabs>
        <w:rPr>
          <w:szCs w:val="22"/>
          <w:lang w:val="sr-Latn-ME"/>
        </w:rPr>
      </w:pPr>
      <w:r w:rsidRPr="003809C6">
        <w:rPr>
          <w:szCs w:val="22"/>
          <w:lang w:val="sr-Latn-ME"/>
        </w:rPr>
        <w:t xml:space="preserve">Institut za ljekove i medicinska sredstva </w:t>
      </w:r>
    </w:p>
    <w:p w14:paraId="6188098C" w14:textId="77777777" w:rsidR="00CD77AD" w:rsidRPr="003809C6" w:rsidRDefault="00CD77AD" w:rsidP="003809C6">
      <w:pPr>
        <w:tabs>
          <w:tab w:val="clear" w:pos="284"/>
          <w:tab w:val="left" w:pos="539"/>
        </w:tabs>
        <w:rPr>
          <w:szCs w:val="22"/>
          <w:lang w:val="sr-Latn-ME"/>
        </w:rPr>
      </w:pPr>
      <w:r w:rsidRPr="003809C6">
        <w:rPr>
          <w:szCs w:val="22"/>
          <w:lang w:val="sr-Latn-ME"/>
        </w:rPr>
        <w:t>Odjeljenje za farmakovigilancu</w:t>
      </w:r>
    </w:p>
    <w:p w14:paraId="3AE318CD" w14:textId="77777777" w:rsidR="00CD77AD" w:rsidRPr="003809C6" w:rsidRDefault="00CD77AD" w:rsidP="003809C6">
      <w:pPr>
        <w:tabs>
          <w:tab w:val="clear" w:pos="284"/>
          <w:tab w:val="left" w:pos="539"/>
        </w:tabs>
        <w:rPr>
          <w:szCs w:val="22"/>
          <w:lang w:val="sr-Latn-ME"/>
        </w:rPr>
      </w:pPr>
      <w:r w:rsidRPr="003809C6">
        <w:rPr>
          <w:szCs w:val="22"/>
          <w:lang w:val="sr-Latn-ME"/>
        </w:rPr>
        <w:t>Bulevar Ivana Crnojevića 64a, 81000 Podgorica</w:t>
      </w:r>
    </w:p>
    <w:p w14:paraId="353B3B41" w14:textId="77777777" w:rsidR="00CD77AD" w:rsidRPr="003809C6" w:rsidRDefault="00CD77AD" w:rsidP="003809C6">
      <w:pPr>
        <w:tabs>
          <w:tab w:val="clear" w:pos="284"/>
          <w:tab w:val="left" w:pos="539"/>
        </w:tabs>
        <w:rPr>
          <w:szCs w:val="22"/>
          <w:lang w:val="sr-Latn-ME"/>
        </w:rPr>
      </w:pPr>
    </w:p>
    <w:p w14:paraId="3C5CEABB" w14:textId="77777777" w:rsidR="00CD77AD" w:rsidRPr="003809C6" w:rsidRDefault="00CD77AD" w:rsidP="003809C6">
      <w:pPr>
        <w:tabs>
          <w:tab w:val="clear" w:pos="284"/>
          <w:tab w:val="left" w:pos="539"/>
        </w:tabs>
        <w:rPr>
          <w:szCs w:val="22"/>
          <w:lang w:val="sr-Latn-ME"/>
        </w:rPr>
      </w:pPr>
      <w:r w:rsidRPr="003809C6">
        <w:rPr>
          <w:szCs w:val="22"/>
          <w:lang w:val="sr-Latn-ME"/>
        </w:rPr>
        <w:t>tel: +382 (0) 20 310 280</w:t>
      </w:r>
    </w:p>
    <w:p w14:paraId="53A5D1AA" w14:textId="77777777" w:rsidR="00CD77AD" w:rsidRPr="003809C6" w:rsidRDefault="00CD77AD" w:rsidP="003809C6">
      <w:pPr>
        <w:tabs>
          <w:tab w:val="clear" w:pos="284"/>
          <w:tab w:val="left" w:pos="539"/>
        </w:tabs>
        <w:rPr>
          <w:szCs w:val="22"/>
          <w:lang w:val="sr-Latn-ME"/>
        </w:rPr>
      </w:pPr>
      <w:r w:rsidRPr="003809C6">
        <w:rPr>
          <w:szCs w:val="22"/>
          <w:lang w:val="sr-Latn-ME"/>
        </w:rPr>
        <w:t>fax: +382 (0) 20 310 581</w:t>
      </w:r>
    </w:p>
    <w:p w14:paraId="1B693669" w14:textId="77777777" w:rsidR="00CD77AD" w:rsidRPr="003809C6" w:rsidRDefault="00360E27" w:rsidP="003809C6">
      <w:pPr>
        <w:tabs>
          <w:tab w:val="clear" w:pos="284"/>
          <w:tab w:val="left" w:pos="539"/>
        </w:tabs>
        <w:rPr>
          <w:szCs w:val="22"/>
          <w:lang w:val="sr-Latn-ME"/>
        </w:rPr>
      </w:pPr>
      <w:hyperlink r:id="rId8" w:history="1">
        <w:r w:rsidR="00CD77AD" w:rsidRPr="003809C6">
          <w:rPr>
            <w:color w:val="0563C1"/>
            <w:szCs w:val="22"/>
            <w:u w:val="single"/>
            <w:lang w:val="sr-Latn-ME"/>
          </w:rPr>
          <w:t>www.cinmed.me</w:t>
        </w:r>
      </w:hyperlink>
      <w:r w:rsidR="00CD77AD" w:rsidRPr="003809C6">
        <w:rPr>
          <w:szCs w:val="22"/>
          <w:lang w:val="sr-Latn-ME"/>
        </w:rPr>
        <w:t xml:space="preserve"> </w:t>
      </w:r>
    </w:p>
    <w:p w14:paraId="2E5910D8" w14:textId="77777777" w:rsidR="00CD77AD" w:rsidRPr="003809C6" w:rsidRDefault="00360E27" w:rsidP="003809C6">
      <w:pPr>
        <w:tabs>
          <w:tab w:val="clear" w:pos="284"/>
          <w:tab w:val="left" w:pos="539"/>
        </w:tabs>
        <w:rPr>
          <w:szCs w:val="22"/>
          <w:lang w:val="sr-Latn-ME"/>
        </w:rPr>
      </w:pPr>
      <w:hyperlink r:id="rId9" w:history="1">
        <w:r w:rsidR="00CD77AD" w:rsidRPr="003809C6">
          <w:rPr>
            <w:color w:val="0563C1"/>
            <w:szCs w:val="22"/>
            <w:u w:val="single"/>
            <w:lang w:val="sr-Latn-ME"/>
          </w:rPr>
          <w:t>nezeljenadejstva@cinmed.me</w:t>
        </w:r>
      </w:hyperlink>
      <w:r w:rsidR="00CD77AD" w:rsidRPr="003809C6">
        <w:rPr>
          <w:szCs w:val="22"/>
          <w:lang w:val="sr-Latn-ME"/>
        </w:rPr>
        <w:t xml:space="preserve"> </w:t>
      </w:r>
    </w:p>
    <w:p w14:paraId="29E7F8E0" w14:textId="77777777" w:rsidR="00CD77AD" w:rsidRPr="003809C6" w:rsidRDefault="00CD77AD" w:rsidP="003809C6">
      <w:pPr>
        <w:tabs>
          <w:tab w:val="clear" w:pos="284"/>
          <w:tab w:val="left" w:pos="539"/>
        </w:tabs>
        <w:rPr>
          <w:szCs w:val="22"/>
          <w:lang w:val="sr-Latn-ME"/>
        </w:rPr>
      </w:pPr>
      <w:r w:rsidRPr="003809C6">
        <w:rPr>
          <w:szCs w:val="22"/>
          <w:lang w:val="sr-Latn-ME"/>
        </w:rPr>
        <w:t>putem IS zdravstvene zaštite</w:t>
      </w:r>
    </w:p>
    <w:p w14:paraId="43436B03" w14:textId="77777777" w:rsidR="00CD77AD" w:rsidRPr="003809C6" w:rsidRDefault="00CD77AD" w:rsidP="003809C6">
      <w:pPr>
        <w:tabs>
          <w:tab w:val="clear" w:pos="284"/>
          <w:tab w:val="left" w:pos="539"/>
        </w:tabs>
        <w:rPr>
          <w:szCs w:val="22"/>
          <w:lang w:val="sr-Latn-ME"/>
        </w:rPr>
      </w:pPr>
      <w:r w:rsidRPr="003809C6">
        <w:rPr>
          <w:szCs w:val="22"/>
          <w:lang w:val="sr-Latn-ME"/>
        </w:rPr>
        <w:t>QR kod za online prijavu sumnje na neželjeno dejstvo lijeka:</w:t>
      </w:r>
    </w:p>
    <w:p w14:paraId="0C6D306E" w14:textId="77777777" w:rsidR="00CD77AD" w:rsidRPr="003809C6" w:rsidRDefault="00CD77AD" w:rsidP="003809C6">
      <w:pPr>
        <w:tabs>
          <w:tab w:val="clear" w:pos="284"/>
          <w:tab w:val="left" w:pos="539"/>
        </w:tabs>
        <w:rPr>
          <w:szCs w:val="22"/>
          <w:lang w:val="sr-Latn-ME"/>
        </w:rPr>
      </w:pPr>
    </w:p>
    <w:p w14:paraId="53E7935F" w14:textId="0E175652" w:rsidR="00CD77AD" w:rsidRPr="003809C6" w:rsidRDefault="00997F18" w:rsidP="003809C6">
      <w:pPr>
        <w:tabs>
          <w:tab w:val="clear" w:pos="284"/>
          <w:tab w:val="left" w:pos="539"/>
        </w:tabs>
        <w:rPr>
          <w:szCs w:val="22"/>
          <w:lang w:val="sr-Latn-ME"/>
        </w:rPr>
      </w:pPr>
      <w:r w:rsidRPr="006052F4">
        <w:rPr>
          <w:noProof/>
          <w:szCs w:val="22"/>
        </w:rPr>
        <w:drawing>
          <wp:inline distT="0" distB="0" distL="0" distR="0" wp14:anchorId="44D89711" wp14:editId="0D6F9E44">
            <wp:extent cx="970280" cy="970280"/>
            <wp:effectExtent l="0" t="0" r="0" b="0"/>
            <wp:docPr id="1" name="Picture 6"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inmed.me/wp-content/uploads/2022/11/Online-prijava-NDL-QR-code-300x300.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0280" cy="970280"/>
                    </a:xfrm>
                    <a:prstGeom prst="rect">
                      <a:avLst/>
                    </a:prstGeom>
                    <a:noFill/>
                    <a:ln>
                      <a:noFill/>
                    </a:ln>
                  </pic:spPr>
                </pic:pic>
              </a:graphicData>
            </a:graphic>
          </wp:inline>
        </w:drawing>
      </w:r>
    </w:p>
    <w:p w14:paraId="0F2947B6" w14:textId="28F10CE3" w:rsidR="00762652" w:rsidRPr="003809C6" w:rsidRDefault="00762652" w:rsidP="003809C6">
      <w:pPr>
        <w:tabs>
          <w:tab w:val="left" w:pos="539"/>
        </w:tabs>
        <w:rPr>
          <w:szCs w:val="22"/>
          <w:lang w:val="sr-Latn-ME"/>
        </w:rPr>
      </w:pPr>
    </w:p>
    <w:p w14:paraId="428839DB" w14:textId="77777777" w:rsidR="00B432EC" w:rsidRPr="003809C6" w:rsidRDefault="00B432EC" w:rsidP="003809C6">
      <w:pPr>
        <w:tabs>
          <w:tab w:val="left" w:pos="539"/>
        </w:tabs>
        <w:rPr>
          <w:szCs w:val="22"/>
          <w:lang w:val="sr-Latn-ME"/>
        </w:rPr>
      </w:pPr>
    </w:p>
    <w:p w14:paraId="67FA36BE" w14:textId="7AA47DFC" w:rsidR="00CD77AD" w:rsidRPr="003809C6" w:rsidRDefault="00CD77AD" w:rsidP="003809C6">
      <w:pPr>
        <w:tabs>
          <w:tab w:val="clear" w:pos="284"/>
          <w:tab w:val="left" w:pos="540"/>
          <w:tab w:val="left" w:pos="569"/>
        </w:tabs>
        <w:rPr>
          <w:b/>
          <w:bCs/>
          <w:szCs w:val="22"/>
          <w:lang w:val="sr-Latn-ME"/>
        </w:rPr>
      </w:pPr>
      <w:r w:rsidRPr="003809C6">
        <w:rPr>
          <w:b/>
          <w:bCs/>
          <w:szCs w:val="22"/>
          <w:lang w:val="sr-Latn-ME"/>
        </w:rPr>
        <w:t xml:space="preserve">5. </w:t>
      </w:r>
      <w:r w:rsidRPr="003809C6">
        <w:rPr>
          <w:b/>
          <w:bCs/>
          <w:szCs w:val="22"/>
          <w:lang w:val="sr-Latn-ME"/>
        </w:rPr>
        <w:tab/>
        <w:t>KAKO ČUVATI LIJEK KLOMETOL</w:t>
      </w:r>
    </w:p>
    <w:p w14:paraId="05130C97" w14:textId="77777777" w:rsidR="00CD77AD" w:rsidRPr="003809C6" w:rsidRDefault="00CD77AD" w:rsidP="003809C6">
      <w:pPr>
        <w:tabs>
          <w:tab w:val="clear" w:pos="284"/>
          <w:tab w:val="left" w:pos="539"/>
        </w:tabs>
        <w:rPr>
          <w:szCs w:val="22"/>
          <w:lang w:val="sr-Latn-ME"/>
        </w:rPr>
      </w:pPr>
    </w:p>
    <w:p w14:paraId="46D6B01B" w14:textId="77777777" w:rsidR="00CD77AD" w:rsidRPr="003809C6" w:rsidRDefault="00CD77AD" w:rsidP="003809C6">
      <w:pPr>
        <w:numPr>
          <w:ilvl w:val="12"/>
          <w:numId w:val="0"/>
        </w:numPr>
        <w:tabs>
          <w:tab w:val="clear" w:pos="284"/>
          <w:tab w:val="left" w:pos="539"/>
          <w:tab w:val="left" w:pos="720"/>
        </w:tabs>
        <w:rPr>
          <w:szCs w:val="22"/>
          <w:lang w:val="sr-Latn-ME"/>
        </w:rPr>
      </w:pPr>
      <w:r w:rsidRPr="003809C6">
        <w:rPr>
          <w:szCs w:val="22"/>
          <w:lang w:val="sr-Latn-ME"/>
        </w:rPr>
        <w:t>Lijek čuvajte van pogleda i domašaja djece.</w:t>
      </w:r>
    </w:p>
    <w:p w14:paraId="352EDEF1" w14:textId="77777777" w:rsidR="00CD77AD" w:rsidRPr="003809C6" w:rsidRDefault="00CD77AD" w:rsidP="003809C6">
      <w:pPr>
        <w:tabs>
          <w:tab w:val="clear" w:pos="284"/>
          <w:tab w:val="left" w:pos="539"/>
        </w:tabs>
        <w:rPr>
          <w:szCs w:val="22"/>
          <w:lang w:val="sr-Latn-ME"/>
        </w:rPr>
      </w:pPr>
    </w:p>
    <w:p w14:paraId="622B82F0" w14:textId="5A938848" w:rsidR="00CD77AD" w:rsidRPr="003809C6" w:rsidRDefault="00CD77AD" w:rsidP="003809C6">
      <w:pPr>
        <w:numPr>
          <w:ilvl w:val="12"/>
          <w:numId w:val="0"/>
        </w:numPr>
        <w:tabs>
          <w:tab w:val="clear" w:pos="284"/>
          <w:tab w:val="left" w:pos="539"/>
          <w:tab w:val="left" w:pos="720"/>
        </w:tabs>
        <w:rPr>
          <w:szCs w:val="22"/>
          <w:lang w:val="sr-Latn-ME"/>
        </w:rPr>
      </w:pPr>
      <w:r w:rsidRPr="003809C6">
        <w:rPr>
          <w:szCs w:val="22"/>
          <w:lang w:val="sr-Latn-ME"/>
        </w:rPr>
        <w:t>Ovaj lijek se ne smije upotrijebiti nakon isteka roka upotrebe navedenog na kutiji. Rok upotrebe odnosi se na posl</w:t>
      </w:r>
      <w:r w:rsidR="00422124" w:rsidRPr="003809C6">
        <w:rPr>
          <w:szCs w:val="22"/>
          <w:lang w:val="sr-Latn-ME"/>
        </w:rPr>
        <w:t>j</w:t>
      </w:r>
      <w:r w:rsidRPr="003809C6">
        <w:rPr>
          <w:szCs w:val="22"/>
          <w:lang w:val="sr-Latn-ME"/>
        </w:rPr>
        <w:t>ednji dan navedenog mjeseca.</w:t>
      </w:r>
    </w:p>
    <w:p w14:paraId="167CFBDF" w14:textId="77777777" w:rsidR="00FE28D5" w:rsidRPr="003809C6" w:rsidRDefault="00FE28D5" w:rsidP="003809C6">
      <w:pPr>
        <w:tabs>
          <w:tab w:val="left" w:pos="539"/>
        </w:tabs>
        <w:rPr>
          <w:szCs w:val="22"/>
          <w:lang w:val="sr-Latn-ME"/>
        </w:rPr>
      </w:pPr>
    </w:p>
    <w:p w14:paraId="484F32F9" w14:textId="507A390A" w:rsidR="003809C6" w:rsidRDefault="00ED1B65" w:rsidP="003809C6">
      <w:pPr>
        <w:tabs>
          <w:tab w:val="clear" w:pos="284"/>
          <w:tab w:val="left" w:pos="539"/>
        </w:tabs>
        <w:rPr>
          <w:iCs/>
          <w:szCs w:val="22"/>
          <w:lang w:val="sr-Latn-ME"/>
        </w:rPr>
      </w:pPr>
      <w:r w:rsidRPr="00ED1B65">
        <w:rPr>
          <w:iCs/>
          <w:szCs w:val="22"/>
          <w:lang w:val="sr-Latn-ME"/>
        </w:rPr>
        <w:t>Čuvati u originalnom pakovanju, radi zaštite od svjetlosti.</w:t>
      </w:r>
    </w:p>
    <w:p w14:paraId="7BEB0B79" w14:textId="77777777" w:rsidR="00ED1B65" w:rsidRDefault="00ED1B65" w:rsidP="003809C6">
      <w:pPr>
        <w:tabs>
          <w:tab w:val="clear" w:pos="284"/>
          <w:tab w:val="left" w:pos="539"/>
        </w:tabs>
        <w:rPr>
          <w:iCs/>
          <w:szCs w:val="22"/>
          <w:lang w:val="sr-Latn-ME"/>
        </w:rPr>
      </w:pPr>
    </w:p>
    <w:p w14:paraId="34C9B042" w14:textId="46F1E0F0" w:rsidR="00CD77AD" w:rsidRPr="00AE3F83" w:rsidRDefault="00CD77AD" w:rsidP="003809C6">
      <w:pPr>
        <w:tabs>
          <w:tab w:val="clear" w:pos="284"/>
          <w:tab w:val="left" w:pos="539"/>
        </w:tabs>
        <w:rPr>
          <w:szCs w:val="22"/>
          <w:lang w:val="sr-Latn-ME" w:eastAsia="hr-HR"/>
        </w:rPr>
      </w:pPr>
      <w:r w:rsidRPr="00AE3F83">
        <w:rPr>
          <w:szCs w:val="22"/>
          <w:lang w:val="sr-Latn-ME" w:eastAsia="hr-HR"/>
        </w:rPr>
        <w:t>Ljekove ne treba bacati u kanalizaciju, niti kućni otpad. Ove mjere pomažu očuvanju životne sredine.</w:t>
      </w:r>
    </w:p>
    <w:p w14:paraId="5C5C23C3" w14:textId="658845BF" w:rsidR="00762652" w:rsidRPr="00AE3F83" w:rsidRDefault="00CD77AD" w:rsidP="003809C6">
      <w:pPr>
        <w:tabs>
          <w:tab w:val="clear" w:pos="284"/>
          <w:tab w:val="left" w:pos="539"/>
        </w:tabs>
        <w:rPr>
          <w:szCs w:val="22"/>
          <w:lang w:val="sr-Latn-ME" w:eastAsia="hr-HR"/>
        </w:rPr>
      </w:pPr>
      <w:r w:rsidRPr="00AE3F83">
        <w:rPr>
          <w:szCs w:val="22"/>
          <w:lang w:val="sr-Latn-ME" w:eastAsia="hr-HR"/>
        </w:rPr>
        <w:lastRenderedPageBreak/>
        <w:t>Neupotrijebljeni lijek se uništava u skladu sa važećim propisima.</w:t>
      </w:r>
    </w:p>
    <w:p w14:paraId="739F6FB6" w14:textId="2600562B" w:rsidR="00CD77AD" w:rsidRPr="00AE3F83" w:rsidRDefault="00CD77AD" w:rsidP="003809C6">
      <w:pPr>
        <w:tabs>
          <w:tab w:val="clear" w:pos="284"/>
          <w:tab w:val="left" w:pos="539"/>
        </w:tabs>
        <w:rPr>
          <w:b/>
          <w:bCs/>
          <w:szCs w:val="22"/>
          <w:lang w:val="sr-Latn-ME" w:eastAsia="hr-HR"/>
        </w:rPr>
      </w:pPr>
    </w:p>
    <w:p w14:paraId="75F66FC2" w14:textId="77777777" w:rsidR="00B432EC" w:rsidRPr="00AE3F83" w:rsidRDefault="00B432EC" w:rsidP="003809C6">
      <w:pPr>
        <w:tabs>
          <w:tab w:val="clear" w:pos="284"/>
          <w:tab w:val="left" w:pos="539"/>
        </w:tabs>
        <w:rPr>
          <w:b/>
          <w:bCs/>
          <w:szCs w:val="22"/>
          <w:lang w:val="sr-Latn-ME" w:eastAsia="hr-HR"/>
        </w:rPr>
      </w:pPr>
    </w:p>
    <w:p w14:paraId="2929007D" w14:textId="442C1BA2" w:rsidR="00762652" w:rsidRPr="003809C6" w:rsidRDefault="00CD77AD" w:rsidP="003809C6">
      <w:pPr>
        <w:tabs>
          <w:tab w:val="left" w:pos="539"/>
        </w:tabs>
        <w:rPr>
          <w:szCs w:val="22"/>
          <w:lang w:val="sr-Latn-ME"/>
        </w:rPr>
      </w:pPr>
      <w:r w:rsidRPr="003809C6">
        <w:rPr>
          <w:b/>
          <w:bCs/>
          <w:szCs w:val="22"/>
          <w:lang w:val="sr-Latn-ME"/>
        </w:rPr>
        <w:t>6.       SADRŽAJ PAKOVANJA I DODATNE</w:t>
      </w:r>
      <w:r w:rsidRPr="00AE3F83">
        <w:rPr>
          <w:b/>
          <w:bCs/>
          <w:szCs w:val="22"/>
          <w:lang w:val="sr-Latn-ME"/>
        </w:rPr>
        <w:t xml:space="preserve"> </w:t>
      </w:r>
      <w:r w:rsidRPr="003809C6">
        <w:rPr>
          <w:b/>
          <w:bCs/>
          <w:szCs w:val="22"/>
          <w:lang w:val="sr-Latn-ME"/>
        </w:rPr>
        <w:t>INFORMACIJE</w:t>
      </w:r>
    </w:p>
    <w:p w14:paraId="37EE1436" w14:textId="77777777" w:rsidR="00CD77AD" w:rsidRPr="003809C6" w:rsidRDefault="00CD77AD" w:rsidP="003809C6">
      <w:pPr>
        <w:tabs>
          <w:tab w:val="left" w:pos="539"/>
        </w:tabs>
        <w:rPr>
          <w:b/>
          <w:bCs/>
          <w:szCs w:val="22"/>
          <w:lang w:val="sr-Latn-ME"/>
        </w:rPr>
      </w:pPr>
    </w:p>
    <w:p w14:paraId="25048B10" w14:textId="6B2CFCE0" w:rsidR="00762652" w:rsidRPr="003809C6" w:rsidRDefault="00762652" w:rsidP="003809C6">
      <w:pPr>
        <w:tabs>
          <w:tab w:val="left" w:pos="539"/>
        </w:tabs>
        <w:rPr>
          <w:b/>
          <w:bCs/>
          <w:szCs w:val="22"/>
          <w:lang w:val="sr-Latn-ME"/>
        </w:rPr>
      </w:pPr>
      <w:r w:rsidRPr="003809C6">
        <w:rPr>
          <w:b/>
          <w:bCs/>
          <w:szCs w:val="22"/>
          <w:lang w:val="sr-Latn-ME"/>
        </w:rPr>
        <w:t>Šta sadrži l</w:t>
      </w:r>
      <w:r w:rsidR="00DB7A0A" w:rsidRPr="003809C6">
        <w:rPr>
          <w:b/>
          <w:bCs/>
          <w:szCs w:val="22"/>
          <w:lang w:val="sr-Latn-ME"/>
        </w:rPr>
        <w:t>ij</w:t>
      </w:r>
      <w:r w:rsidRPr="003809C6">
        <w:rPr>
          <w:b/>
          <w:bCs/>
          <w:szCs w:val="22"/>
          <w:lang w:val="sr-Latn-ME"/>
        </w:rPr>
        <w:t xml:space="preserve">ek </w:t>
      </w:r>
      <w:r w:rsidR="00B76271" w:rsidRPr="003809C6">
        <w:rPr>
          <w:b/>
          <w:bCs/>
          <w:szCs w:val="22"/>
          <w:lang w:val="sr-Latn-ME"/>
        </w:rPr>
        <w:t>K</w:t>
      </w:r>
      <w:r w:rsidR="00FA3F65" w:rsidRPr="003809C6">
        <w:rPr>
          <w:b/>
          <w:bCs/>
          <w:szCs w:val="22"/>
          <w:lang w:val="sr-Latn-ME"/>
        </w:rPr>
        <w:t>lometol</w:t>
      </w:r>
    </w:p>
    <w:p w14:paraId="28306266" w14:textId="77777777" w:rsidR="00DB7A0A" w:rsidRPr="00AE3F83" w:rsidRDefault="00DB7A0A" w:rsidP="003809C6">
      <w:pPr>
        <w:pStyle w:val="Header"/>
        <w:tabs>
          <w:tab w:val="clear" w:pos="4536"/>
          <w:tab w:val="clear" w:pos="9072"/>
          <w:tab w:val="left" w:pos="284"/>
          <w:tab w:val="left" w:pos="539"/>
        </w:tabs>
        <w:rPr>
          <w:szCs w:val="22"/>
          <w:u w:val="single"/>
          <w:lang w:val="sr-Latn-ME"/>
        </w:rPr>
      </w:pPr>
    </w:p>
    <w:p w14:paraId="5C4FC9F2" w14:textId="761B6E29" w:rsidR="00AE4832" w:rsidRPr="00AE3F83" w:rsidRDefault="00B432EC" w:rsidP="003809C6">
      <w:pPr>
        <w:pStyle w:val="Header"/>
        <w:numPr>
          <w:ilvl w:val="0"/>
          <w:numId w:val="20"/>
        </w:numPr>
        <w:tabs>
          <w:tab w:val="clear" w:pos="4536"/>
          <w:tab w:val="clear" w:pos="9072"/>
          <w:tab w:val="left" w:pos="284"/>
          <w:tab w:val="left" w:pos="539"/>
        </w:tabs>
        <w:ind w:left="0" w:firstLine="0"/>
        <w:rPr>
          <w:szCs w:val="22"/>
          <w:lang w:val="sr-Latn-ME"/>
        </w:rPr>
      </w:pPr>
      <w:r w:rsidRPr="003809C6">
        <w:rPr>
          <w:szCs w:val="22"/>
          <w:lang w:val="sr-Latn-ME"/>
        </w:rPr>
        <w:t>A</w:t>
      </w:r>
      <w:r w:rsidR="00AE4832" w:rsidRPr="003809C6">
        <w:rPr>
          <w:szCs w:val="22"/>
          <w:lang w:val="sr-Latn-ME"/>
        </w:rPr>
        <w:t>ktivn</w:t>
      </w:r>
      <w:r w:rsidRPr="003809C6">
        <w:rPr>
          <w:szCs w:val="22"/>
          <w:lang w:val="sr-Latn-ME"/>
        </w:rPr>
        <w:t>a</w:t>
      </w:r>
      <w:r w:rsidR="00AE4832" w:rsidRPr="00AE3F83">
        <w:rPr>
          <w:szCs w:val="22"/>
          <w:lang w:val="sr-Latn-ME"/>
        </w:rPr>
        <w:t xml:space="preserve"> </w:t>
      </w:r>
      <w:r w:rsidR="00AE4832" w:rsidRPr="003809C6">
        <w:rPr>
          <w:szCs w:val="22"/>
          <w:lang w:val="sr-Latn-ME"/>
        </w:rPr>
        <w:t>supstanc</w:t>
      </w:r>
      <w:r w:rsidRPr="003809C6">
        <w:rPr>
          <w:szCs w:val="22"/>
          <w:lang w:val="sr-Latn-ME"/>
        </w:rPr>
        <w:t>a</w:t>
      </w:r>
      <w:r w:rsidR="00AE4832" w:rsidRPr="00AE3F83">
        <w:rPr>
          <w:szCs w:val="22"/>
          <w:lang w:val="sr-Latn-ME"/>
        </w:rPr>
        <w:t>:</w:t>
      </w:r>
      <w:r w:rsidRPr="00AE3F83">
        <w:rPr>
          <w:szCs w:val="22"/>
          <w:lang w:val="sr-Latn-ME"/>
        </w:rPr>
        <w:t xml:space="preserve"> metoklopramid. </w:t>
      </w:r>
      <w:r w:rsidRPr="003809C6">
        <w:rPr>
          <w:szCs w:val="22"/>
          <w:lang w:val="sr-Latn-ME"/>
        </w:rPr>
        <w:t>Dva</w:t>
      </w:r>
      <w:r w:rsidRPr="00AE3F83">
        <w:rPr>
          <w:szCs w:val="22"/>
          <w:lang w:val="sr-Latn-ME"/>
        </w:rPr>
        <w:t xml:space="preserve"> </w:t>
      </w:r>
      <w:r w:rsidRPr="003809C6">
        <w:rPr>
          <w:szCs w:val="22"/>
          <w:lang w:val="sr-Latn-ME"/>
        </w:rPr>
        <w:t>mililitra</w:t>
      </w:r>
      <w:r w:rsidR="00AE4832" w:rsidRPr="00AE3F83">
        <w:rPr>
          <w:szCs w:val="22"/>
          <w:lang w:val="sr-Latn-ME"/>
        </w:rPr>
        <w:t xml:space="preserve"> </w:t>
      </w:r>
      <w:r w:rsidR="00AE4832" w:rsidRPr="003809C6">
        <w:rPr>
          <w:szCs w:val="22"/>
          <w:lang w:val="sr-Latn-ME"/>
        </w:rPr>
        <w:t>rastvora</w:t>
      </w:r>
      <w:r w:rsidR="00AE4832" w:rsidRPr="00AE3F83">
        <w:rPr>
          <w:szCs w:val="22"/>
          <w:lang w:val="sr-Latn-ME"/>
        </w:rPr>
        <w:t xml:space="preserve"> </w:t>
      </w:r>
      <w:r w:rsidR="00AE4832" w:rsidRPr="003809C6">
        <w:rPr>
          <w:szCs w:val="22"/>
          <w:lang w:val="sr-Latn-ME"/>
        </w:rPr>
        <w:t>za</w:t>
      </w:r>
      <w:r w:rsidR="00AE4832" w:rsidRPr="00AE3F83">
        <w:rPr>
          <w:szCs w:val="22"/>
          <w:lang w:val="sr-Latn-ME"/>
        </w:rPr>
        <w:t xml:space="preserve"> </w:t>
      </w:r>
      <w:r w:rsidR="00AE4832" w:rsidRPr="003809C6">
        <w:rPr>
          <w:szCs w:val="22"/>
          <w:lang w:val="sr-Latn-ME"/>
        </w:rPr>
        <w:t>injekcij</w:t>
      </w:r>
      <w:r w:rsidR="004467FA">
        <w:rPr>
          <w:szCs w:val="22"/>
          <w:lang w:val="sr-Latn-ME"/>
        </w:rPr>
        <w:t>u</w:t>
      </w:r>
      <w:r w:rsidR="00AE4832" w:rsidRPr="00AE3F83">
        <w:rPr>
          <w:szCs w:val="22"/>
          <w:lang w:val="sr-Latn-ME"/>
        </w:rPr>
        <w:t xml:space="preserve"> </w:t>
      </w:r>
      <w:r w:rsidR="00AE4832" w:rsidRPr="003809C6">
        <w:rPr>
          <w:szCs w:val="22"/>
          <w:lang w:val="sr-Latn-ME"/>
        </w:rPr>
        <w:t>sadr</w:t>
      </w:r>
      <w:r w:rsidR="00AE4832" w:rsidRPr="00AE3F83">
        <w:rPr>
          <w:szCs w:val="22"/>
          <w:lang w:val="sr-Latn-ME"/>
        </w:rPr>
        <w:t>ž</w:t>
      </w:r>
      <w:r w:rsidR="00AE4832" w:rsidRPr="003809C6">
        <w:rPr>
          <w:szCs w:val="22"/>
          <w:lang w:val="sr-Latn-ME"/>
        </w:rPr>
        <w:t>i</w:t>
      </w:r>
      <w:r w:rsidR="00AE4832" w:rsidRPr="00AE3F83">
        <w:rPr>
          <w:szCs w:val="22"/>
          <w:lang w:val="sr-Latn-ME"/>
        </w:rPr>
        <w:t xml:space="preserve"> 10 </w:t>
      </w:r>
      <w:r w:rsidR="00AE4832" w:rsidRPr="003809C6">
        <w:rPr>
          <w:szCs w:val="22"/>
          <w:lang w:val="sr-Latn-ME"/>
        </w:rPr>
        <w:t>mg</w:t>
      </w:r>
      <w:r w:rsidR="00AE4832" w:rsidRPr="00AE3F83">
        <w:rPr>
          <w:szCs w:val="22"/>
          <w:lang w:val="sr-Latn-ME"/>
        </w:rPr>
        <w:t xml:space="preserve"> </w:t>
      </w:r>
      <w:r w:rsidR="00AE4832" w:rsidRPr="003809C6">
        <w:rPr>
          <w:szCs w:val="22"/>
          <w:lang w:val="sr-Latn-ME"/>
        </w:rPr>
        <w:t>metoklopramid</w:t>
      </w:r>
      <w:r w:rsidR="00DB7A0A" w:rsidRPr="00AE3F83">
        <w:rPr>
          <w:szCs w:val="22"/>
          <w:lang w:val="sr-Latn-ME"/>
        </w:rPr>
        <w:t xml:space="preserve"> </w:t>
      </w:r>
      <w:r w:rsidR="00AE4832" w:rsidRPr="003809C6">
        <w:rPr>
          <w:szCs w:val="22"/>
          <w:lang w:val="sr-Latn-ME"/>
        </w:rPr>
        <w:t>hidrohlorida</w:t>
      </w:r>
      <w:r w:rsidR="00AE4832" w:rsidRPr="00AE3F83">
        <w:rPr>
          <w:szCs w:val="22"/>
          <w:lang w:val="sr-Latn-ME"/>
        </w:rPr>
        <w:t xml:space="preserve">, </w:t>
      </w:r>
      <w:r w:rsidR="00AE4832" w:rsidRPr="003809C6">
        <w:rPr>
          <w:szCs w:val="22"/>
          <w:lang w:val="sr-Latn-ME"/>
        </w:rPr>
        <w:t>u</w:t>
      </w:r>
      <w:r w:rsidR="00AE4832" w:rsidRPr="00AE3F83">
        <w:rPr>
          <w:szCs w:val="22"/>
          <w:lang w:val="sr-Latn-ME"/>
        </w:rPr>
        <w:t xml:space="preserve"> </w:t>
      </w:r>
      <w:r w:rsidR="00AE4832" w:rsidRPr="003809C6">
        <w:rPr>
          <w:szCs w:val="22"/>
          <w:lang w:val="sr-Latn-ME"/>
        </w:rPr>
        <w:t>obliku</w:t>
      </w:r>
      <w:r w:rsidR="00AE4832" w:rsidRPr="00AE3F83">
        <w:rPr>
          <w:szCs w:val="22"/>
          <w:lang w:val="sr-Latn-ME"/>
        </w:rPr>
        <w:t xml:space="preserve"> </w:t>
      </w:r>
      <w:r w:rsidR="00AE4832" w:rsidRPr="003809C6">
        <w:rPr>
          <w:szCs w:val="22"/>
          <w:lang w:val="sr-Latn-ME"/>
        </w:rPr>
        <w:t>metoklopramid</w:t>
      </w:r>
      <w:r w:rsidR="00DB7A0A" w:rsidRPr="00AE3F83">
        <w:rPr>
          <w:szCs w:val="22"/>
          <w:lang w:val="sr-Latn-ME"/>
        </w:rPr>
        <w:t xml:space="preserve"> </w:t>
      </w:r>
      <w:r w:rsidR="00AE4832" w:rsidRPr="003809C6">
        <w:rPr>
          <w:szCs w:val="22"/>
          <w:lang w:val="sr-Latn-ME"/>
        </w:rPr>
        <w:t>hidrohlorid</w:t>
      </w:r>
      <w:r w:rsidR="00AE4832" w:rsidRPr="00AE3F83">
        <w:rPr>
          <w:szCs w:val="22"/>
          <w:lang w:val="sr-Latn-ME"/>
        </w:rPr>
        <w:t xml:space="preserve"> </w:t>
      </w:r>
      <w:r w:rsidR="00AE4832" w:rsidRPr="003809C6">
        <w:rPr>
          <w:szCs w:val="22"/>
          <w:lang w:val="sr-Latn-ME"/>
        </w:rPr>
        <w:t>monohidrata</w:t>
      </w:r>
      <w:r w:rsidR="006052F4">
        <w:rPr>
          <w:szCs w:val="22"/>
          <w:lang w:val="sr-Latn-ME"/>
        </w:rPr>
        <w:t xml:space="preserve">. </w:t>
      </w:r>
    </w:p>
    <w:p w14:paraId="7C033B2D" w14:textId="77777777" w:rsidR="00AE4832" w:rsidRPr="00AE3F83" w:rsidRDefault="00AE4832" w:rsidP="003809C6">
      <w:pPr>
        <w:pStyle w:val="Header"/>
        <w:tabs>
          <w:tab w:val="clear" w:pos="4536"/>
          <w:tab w:val="clear" w:pos="9072"/>
          <w:tab w:val="left" w:pos="284"/>
          <w:tab w:val="left" w:pos="539"/>
        </w:tabs>
        <w:rPr>
          <w:szCs w:val="22"/>
          <w:lang w:val="sr-Latn-ME"/>
        </w:rPr>
      </w:pPr>
    </w:p>
    <w:p w14:paraId="19A4D379" w14:textId="536280EF" w:rsidR="00AE4832" w:rsidRPr="00AE3F83" w:rsidRDefault="00B432EC" w:rsidP="003809C6">
      <w:pPr>
        <w:pStyle w:val="Header"/>
        <w:numPr>
          <w:ilvl w:val="0"/>
          <w:numId w:val="20"/>
        </w:numPr>
        <w:tabs>
          <w:tab w:val="clear" w:pos="4536"/>
          <w:tab w:val="clear" w:pos="9072"/>
          <w:tab w:val="left" w:pos="284"/>
          <w:tab w:val="left" w:pos="539"/>
        </w:tabs>
        <w:ind w:left="0" w:firstLine="0"/>
        <w:rPr>
          <w:szCs w:val="22"/>
          <w:lang w:val="sr-Latn-ME"/>
        </w:rPr>
      </w:pPr>
      <w:r w:rsidRPr="003809C6">
        <w:rPr>
          <w:szCs w:val="22"/>
          <w:lang w:val="sr-Latn-ME"/>
        </w:rPr>
        <w:t>P</w:t>
      </w:r>
      <w:r w:rsidR="00AE4832" w:rsidRPr="003809C6">
        <w:rPr>
          <w:szCs w:val="22"/>
          <w:lang w:val="sr-Latn-ME"/>
        </w:rPr>
        <w:t>omo</w:t>
      </w:r>
      <w:r w:rsidR="00AE4832" w:rsidRPr="00AE3F83">
        <w:rPr>
          <w:szCs w:val="22"/>
          <w:lang w:val="sr-Latn-ME"/>
        </w:rPr>
        <w:t>ć</w:t>
      </w:r>
      <w:r w:rsidR="00AE4832" w:rsidRPr="003809C6">
        <w:rPr>
          <w:szCs w:val="22"/>
          <w:lang w:val="sr-Latn-ME"/>
        </w:rPr>
        <w:t>n</w:t>
      </w:r>
      <w:r w:rsidRPr="003809C6">
        <w:rPr>
          <w:szCs w:val="22"/>
          <w:lang w:val="sr-Latn-ME"/>
        </w:rPr>
        <w:t>e</w:t>
      </w:r>
      <w:r w:rsidR="00AE4832" w:rsidRPr="00AE3F83">
        <w:rPr>
          <w:szCs w:val="22"/>
          <w:lang w:val="sr-Latn-ME"/>
        </w:rPr>
        <w:t xml:space="preserve"> </w:t>
      </w:r>
      <w:r w:rsidR="00AE4832" w:rsidRPr="003809C6">
        <w:rPr>
          <w:szCs w:val="22"/>
          <w:lang w:val="sr-Latn-ME"/>
        </w:rPr>
        <w:t>supstanc</w:t>
      </w:r>
      <w:r w:rsidRPr="003809C6">
        <w:rPr>
          <w:szCs w:val="22"/>
          <w:lang w:val="sr-Latn-ME"/>
        </w:rPr>
        <w:t>e</w:t>
      </w:r>
      <w:r w:rsidR="00AE4832" w:rsidRPr="00AE3F83">
        <w:rPr>
          <w:szCs w:val="22"/>
          <w:lang w:val="sr-Latn-ME"/>
        </w:rPr>
        <w:t>:</w:t>
      </w:r>
      <w:r w:rsidRPr="00AE3F83">
        <w:rPr>
          <w:szCs w:val="22"/>
          <w:lang w:val="sr-Latn-ME"/>
        </w:rPr>
        <w:t xml:space="preserve"> </w:t>
      </w:r>
      <w:r w:rsidRPr="003809C6">
        <w:rPr>
          <w:szCs w:val="22"/>
          <w:lang w:val="sr-Latn-ME"/>
        </w:rPr>
        <w:t>d</w:t>
      </w:r>
      <w:r w:rsidR="00AE4832" w:rsidRPr="003809C6">
        <w:rPr>
          <w:szCs w:val="22"/>
          <w:lang w:val="sr-Latn-ME"/>
        </w:rPr>
        <w:t>inatrijum</w:t>
      </w:r>
      <w:r w:rsidR="00DB7A0A" w:rsidRPr="00AE3F83">
        <w:rPr>
          <w:szCs w:val="22"/>
          <w:lang w:val="sr-Latn-ME"/>
        </w:rPr>
        <w:t xml:space="preserve"> </w:t>
      </w:r>
      <w:r w:rsidR="00AE4832" w:rsidRPr="003809C6">
        <w:rPr>
          <w:szCs w:val="22"/>
          <w:lang w:val="sr-Latn-ME"/>
        </w:rPr>
        <w:t>fosfat</w:t>
      </w:r>
      <w:r w:rsidR="00AE4832" w:rsidRPr="00AE3F83">
        <w:rPr>
          <w:szCs w:val="22"/>
          <w:lang w:val="sr-Latn-ME"/>
        </w:rPr>
        <w:t xml:space="preserve"> </w:t>
      </w:r>
      <w:r w:rsidR="00AE4832" w:rsidRPr="003809C6">
        <w:rPr>
          <w:szCs w:val="22"/>
          <w:lang w:val="sr-Latn-ME"/>
        </w:rPr>
        <w:t>dodekahidrat</w:t>
      </w:r>
      <w:r w:rsidR="00AE4832" w:rsidRPr="00AE3F83">
        <w:rPr>
          <w:szCs w:val="22"/>
          <w:lang w:val="sr-Latn-ME"/>
        </w:rPr>
        <w:t xml:space="preserve">; </w:t>
      </w:r>
      <w:r w:rsidR="00AE4832" w:rsidRPr="003809C6">
        <w:rPr>
          <w:szCs w:val="22"/>
          <w:lang w:val="sr-Latn-ME"/>
        </w:rPr>
        <w:t>limunska</w:t>
      </w:r>
      <w:r w:rsidR="00AE4832" w:rsidRPr="00AE3F83">
        <w:rPr>
          <w:szCs w:val="22"/>
          <w:lang w:val="sr-Latn-ME"/>
        </w:rPr>
        <w:t xml:space="preserve"> </w:t>
      </w:r>
      <w:r w:rsidR="00AE4832" w:rsidRPr="003809C6">
        <w:rPr>
          <w:szCs w:val="22"/>
          <w:lang w:val="sr-Latn-ME"/>
        </w:rPr>
        <w:t>kiselina</w:t>
      </w:r>
      <w:r w:rsidR="00AE4832" w:rsidRPr="00AE3F83">
        <w:rPr>
          <w:szCs w:val="22"/>
          <w:lang w:val="sr-Latn-ME"/>
        </w:rPr>
        <w:t xml:space="preserve"> </w:t>
      </w:r>
      <w:r w:rsidR="00AE4832" w:rsidRPr="003809C6">
        <w:rPr>
          <w:szCs w:val="22"/>
          <w:lang w:val="sr-Latn-ME"/>
        </w:rPr>
        <w:t>monohidrat</w:t>
      </w:r>
      <w:r w:rsidR="00AE4832" w:rsidRPr="00AE3F83">
        <w:rPr>
          <w:szCs w:val="22"/>
          <w:lang w:val="sr-Latn-ME"/>
        </w:rPr>
        <w:t xml:space="preserve">; </w:t>
      </w:r>
      <w:r w:rsidR="00AE4832" w:rsidRPr="003809C6">
        <w:rPr>
          <w:szCs w:val="22"/>
          <w:lang w:val="sr-Latn-ME"/>
        </w:rPr>
        <w:t>natrijum</w:t>
      </w:r>
      <w:r w:rsidR="00DB7A0A" w:rsidRPr="00AE3F83">
        <w:rPr>
          <w:szCs w:val="22"/>
          <w:lang w:val="sr-Latn-ME"/>
        </w:rPr>
        <w:t xml:space="preserve"> </w:t>
      </w:r>
      <w:r w:rsidR="00AE4832" w:rsidRPr="003809C6">
        <w:rPr>
          <w:szCs w:val="22"/>
          <w:lang w:val="sr-Latn-ME"/>
        </w:rPr>
        <w:t>metabisulfit</w:t>
      </w:r>
      <w:r w:rsidR="00AE4832" w:rsidRPr="00AE3F83">
        <w:rPr>
          <w:szCs w:val="22"/>
          <w:lang w:val="sr-Latn-ME"/>
        </w:rPr>
        <w:t xml:space="preserve"> (</w:t>
      </w:r>
      <w:r w:rsidR="00AE4832" w:rsidRPr="003809C6">
        <w:rPr>
          <w:szCs w:val="22"/>
          <w:lang w:val="sr-Latn-ME"/>
        </w:rPr>
        <w:t>E</w:t>
      </w:r>
      <w:r w:rsidR="00AE4832" w:rsidRPr="00AE3F83">
        <w:rPr>
          <w:szCs w:val="22"/>
          <w:lang w:val="sr-Latn-ME"/>
        </w:rPr>
        <w:t xml:space="preserve">223); </w:t>
      </w:r>
      <w:r w:rsidR="00AE4832" w:rsidRPr="003809C6">
        <w:rPr>
          <w:szCs w:val="22"/>
          <w:lang w:val="sr-Latn-ME"/>
        </w:rPr>
        <w:t>natrijum</w:t>
      </w:r>
      <w:r w:rsidR="00DB7A0A" w:rsidRPr="00AE3F83">
        <w:rPr>
          <w:szCs w:val="22"/>
          <w:lang w:val="sr-Latn-ME"/>
        </w:rPr>
        <w:t xml:space="preserve"> </w:t>
      </w:r>
      <w:r w:rsidR="00AE4832" w:rsidRPr="003809C6">
        <w:rPr>
          <w:szCs w:val="22"/>
          <w:lang w:val="sr-Latn-ME"/>
        </w:rPr>
        <w:t>hlorid</w:t>
      </w:r>
      <w:r w:rsidR="00AE4832" w:rsidRPr="00AE3F83">
        <w:rPr>
          <w:szCs w:val="22"/>
          <w:lang w:val="sr-Latn-ME"/>
        </w:rPr>
        <w:t xml:space="preserve">; </w:t>
      </w:r>
      <w:r w:rsidR="00AE4832" w:rsidRPr="003809C6">
        <w:rPr>
          <w:szCs w:val="22"/>
          <w:lang w:val="sr-Latn-ME"/>
        </w:rPr>
        <w:t>voda</w:t>
      </w:r>
      <w:r w:rsidR="00AE4832" w:rsidRPr="00AE3F83">
        <w:rPr>
          <w:szCs w:val="22"/>
          <w:lang w:val="sr-Latn-ME"/>
        </w:rPr>
        <w:t xml:space="preserve"> </w:t>
      </w:r>
      <w:r w:rsidR="00AE4832" w:rsidRPr="003809C6">
        <w:rPr>
          <w:szCs w:val="22"/>
          <w:lang w:val="sr-Latn-ME"/>
        </w:rPr>
        <w:t>za</w:t>
      </w:r>
      <w:r w:rsidR="00AE4832" w:rsidRPr="00AE3F83">
        <w:rPr>
          <w:szCs w:val="22"/>
          <w:lang w:val="sr-Latn-ME"/>
        </w:rPr>
        <w:t xml:space="preserve"> </w:t>
      </w:r>
      <w:r w:rsidR="00AE4832" w:rsidRPr="003809C6">
        <w:rPr>
          <w:szCs w:val="22"/>
          <w:lang w:val="sr-Latn-ME"/>
        </w:rPr>
        <w:t>injekcije</w:t>
      </w:r>
      <w:r w:rsidR="00AE4832" w:rsidRPr="00AE3F83">
        <w:rPr>
          <w:szCs w:val="22"/>
          <w:lang w:val="sr-Latn-ME"/>
        </w:rPr>
        <w:t>.</w:t>
      </w:r>
    </w:p>
    <w:p w14:paraId="4DF5BAFE" w14:textId="77777777" w:rsidR="00762652" w:rsidRPr="003809C6" w:rsidRDefault="00762652" w:rsidP="003809C6">
      <w:pPr>
        <w:tabs>
          <w:tab w:val="left" w:pos="539"/>
        </w:tabs>
        <w:rPr>
          <w:szCs w:val="22"/>
          <w:lang w:val="sr-Latn-ME"/>
        </w:rPr>
      </w:pPr>
    </w:p>
    <w:p w14:paraId="67138A46" w14:textId="78BCFE10" w:rsidR="00762652" w:rsidRPr="003809C6" w:rsidRDefault="00762652" w:rsidP="003809C6">
      <w:pPr>
        <w:tabs>
          <w:tab w:val="left" w:pos="539"/>
        </w:tabs>
        <w:rPr>
          <w:b/>
          <w:bCs/>
          <w:szCs w:val="22"/>
          <w:lang w:val="sr-Latn-ME"/>
        </w:rPr>
      </w:pPr>
      <w:r w:rsidRPr="003809C6">
        <w:rPr>
          <w:b/>
          <w:szCs w:val="22"/>
          <w:lang w:val="sr-Latn-ME"/>
        </w:rPr>
        <w:t>Kako izgleda l</w:t>
      </w:r>
      <w:r w:rsidR="00DB7A0A" w:rsidRPr="003809C6">
        <w:rPr>
          <w:b/>
          <w:szCs w:val="22"/>
          <w:lang w:val="sr-Latn-ME"/>
        </w:rPr>
        <w:t>ij</w:t>
      </w:r>
      <w:r w:rsidRPr="003809C6">
        <w:rPr>
          <w:b/>
          <w:szCs w:val="22"/>
          <w:lang w:val="sr-Latn-ME"/>
        </w:rPr>
        <w:t xml:space="preserve">ek </w:t>
      </w:r>
      <w:r w:rsidR="00B76271" w:rsidRPr="003809C6">
        <w:rPr>
          <w:b/>
          <w:szCs w:val="22"/>
          <w:lang w:val="sr-Latn-ME"/>
        </w:rPr>
        <w:t>K</w:t>
      </w:r>
      <w:r w:rsidR="00BC4A3F" w:rsidRPr="003809C6">
        <w:rPr>
          <w:b/>
          <w:szCs w:val="22"/>
          <w:lang w:val="sr-Latn-ME"/>
        </w:rPr>
        <w:t>lometol</w:t>
      </w:r>
      <w:r w:rsidRPr="003809C6">
        <w:rPr>
          <w:b/>
          <w:szCs w:val="22"/>
          <w:lang w:val="sr-Latn-ME"/>
        </w:rPr>
        <w:t xml:space="preserve"> i sadržaj pakovanja</w:t>
      </w:r>
    </w:p>
    <w:p w14:paraId="73AC7DC3" w14:textId="77777777" w:rsidR="00762652" w:rsidRPr="003809C6" w:rsidRDefault="00762652" w:rsidP="003809C6">
      <w:pPr>
        <w:tabs>
          <w:tab w:val="left" w:pos="539"/>
        </w:tabs>
        <w:rPr>
          <w:szCs w:val="22"/>
          <w:lang w:val="sr-Latn-ME"/>
        </w:rPr>
      </w:pPr>
    </w:p>
    <w:p w14:paraId="437A93B7" w14:textId="77777777" w:rsidR="00BC4A3F" w:rsidRPr="003809C6" w:rsidRDefault="00BC4A3F" w:rsidP="003809C6">
      <w:pPr>
        <w:pStyle w:val="Header"/>
        <w:tabs>
          <w:tab w:val="clear" w:pos="4536"/>
          <w:tab w:val="clear" w:pos="9072"/>
          <w:tab w:val="left" w:pos="284"/>
          <w:tab w:val="left" w:pos="539"/>
        </w:tabs>
        <w:rPr>
          <w:szCs w:val="22"/>
          <w:u w:val="single"/>
          <w:lang w:val="sr-Latn-ME"/>
        </w:rPr>
      </w:pPr>
      <w:r w:rsidRPr="003809C6">
        <w:rPr>
          <w:szCs w:val="22"/>
          <w:u w:val="single"/>
          <w:lang w:val="sr-Latn-ME"/>
        </w:rPr>
        <w:t>Izgled:</w:t>
      </w:r>
    </w:p>
    <w:p w14:paraId="198CB858" w14:textId="2300AC85" w:rsidR="00BC4A3F" w:rsidRPr="003809C6" w:rsidRDefault="00BC4A3F" w:rsidP="003809C6">
      <w:pPr>
        <w:pStyle w:val="Header"/>
        <w:tabs>
          <w:tab w:val="clear" w:pos="4536"/>
          <w:tab w:val="clear" w:pos="9072"/>
          <w:tab w:val="left" w:pos="284"/>
          <w:tab w:val="left" w:pos="539"/>
        </w:tabs>
        <w:rPr>
          <w:szCs w:val="22"/>
          <w:lang w:val="sr-Latn-ME"/>
        </w:rPr>
      </w:pPr>
      <w:r w:rsidRPr="003809C6">
        <w:rPr>
          <w:szCs w:val="22"/>
          <w:lang w:val="sr-Latn-ME"/>
        </w:rPr>
        <w:t>Rastvor za injekciju. Bistar bezbojan rastvor.</w:t>
      </w:r>
    </w:p>
    <w:p w14:paraId="7BC2CE3B" w14:textId="4785F9A7" w:rsidR="00B432EC" w:rsidRPr="003809C6" w:rsidRDefault="00B432EC" w:rsidP="003809C6">
      <w:pPr>
        <w:pStyle w:val="Header"/>
        <w:tabs>
          <w:tab w:val="clear" w:pos="4536"/>
          <w:tab w:val="clear" w:pos="9072"/>
          <w:tab w:val="left" w:pos="284"/>
          <w:tab w:val="left" w:pos="539"/>
        </w:tabs>
        <w:rPr>
          <w:szCs w:val="22"/>
          <w:lang w:val="sr-Latn-ME"/>
        </w:rPr>
      </w:pPr>
    </w:p>
    <w:p w14:paraId="79C7482B" w14:textId="6BAC9EF3" w:rsidR="00B432EC" w:rsidRPr="00AE3F83" w:rsidRDefault="00B432EC" w:rsidP="003809C6">
      <w:pPr>
        <w:pStyle w:val="Header"/>
        <w:tabs>
          <w:tab w:val="clear" w:pos="4536"/>
          <w:tab w:val="clear" w:pos="9072"/>
          <w:tab w:val="left" w:pos="284"/>
          <w:tab w:val="left" w:pos="539"/>
        </w:tabs>
        <w:rPr>
          <w:szCs w:val="22"/>
          <w:lang w:val="sr-Latn-ME"/>
        </w:rPr>
      </w:pPr>
      <w:r w:rsidRPr="00AE3F83">
        <w:rPr>
          <w:szCs w:val="22"/>
          <w:u w:val="single"/>
          <w:lang w:val="sr-Latn-ME"/>
        </w:rPr>
        <w:t>Pakovanje</w:t>
      </w:r>
      <w:r w:rsidRPr="00AE3F83">
        <w:rPr>
          <w:szCs w:val="22"/>
          <w:lang w:val="sr-Latn-ME"/>
        </w:rPr>
        <w:t>:</w:t>
      </w:r>
    </w:p>
    <w:p w14:paraId="585ACB62" w14:textId="04F9445E" w:rsidR="00B432EC" w:rsidRPr="003809C6" w:rsidRDefault="00730C37" w:rsidP="003809C6">
      <w:pPr>
        <w:pStyle w:val="Header"/>
        <w:tabs>
          <w:tab w:val="clear" w:pos="4536"/>
          <w:tab w:val="clear" w:pos="9072"/>
          <w:tab w:val="left" w:pos="284"/>
          <w:tab w:val="left" w:pos="539"/>
        </w:tabs>
        <w:rPr>
          <w:szCs w:val="22"/>
          <w:lang w:val="sr-Latn-ME"/>
        </w:rPr>
      </w:pPr>
      <w:r w:rsidRPr="00AE3F83">
        <w:rPr>
          <w:szCs w:val="22"/>
          <w:lang w:val="sr-Latn-ME"/>
        </w:rPr>
        <w:t>10 a</w:t>
      </w:r>
      <w:r w:rsidR="00B432EC" w:rsidRPr="00AE3F83">
        <w:rPr>
          <w:szCs w:val="22"/>
          <w:lang w:val="sr-Latn-ME"/>
        </w:rPr>
        <w:t>mpula</w:t>
      </w:r>
      <w:r w:rsidRPr="00AE3F83">
        <w:rPr>
          <w:szCs w:val="22"/>
          <w:lang w:val="sr-Latn-ME"/>
        </w:rPr>
        <w:t xml:space="preserve"> od </w:t>
      </w:r>
      <w:r w:rsidR="00B432EC" w:rsidRPr="00AE3F83">
        <w:rPr>
          <w:szCs w:val="22"/>
          <w:lang w:val="sr-Latn-ME"/>
        </w:rPr>
        <w:t>bezbojnog, neutralnog stakla, hidrolitičke otpornosti unutrašnje površine stakla tipa I, sa bijelim ker</w:t>
      </w:r>
      <w:r w:rsidRPr="00AE3F83">
        <w:rPr>
          <w:szCs w:val="22"/>
          <w:lang w:val="sr-Latn-ME"/>
        </w:rPr>
        <w:t>amičkim prstenom za prelom, koje</w:t>
      </w:r>
      <w:r w:rsidR="00B432EC" w:rsidRPr="00AE3F83">
        <w:rPr>
          <w:szCs w:val="22"/>
          <w:lang w:val="sr-Latn-ME"/>
        </w:rPr>
        <w:t xml:space="preserve"> sadrž</w:t>
      </w:r>
      <w:r w:rsidRPr="00AE3F83">
        <w:rPr>
          <w:szCs w:val="22"/>
          <w:lang w:val="sr-Latn-ME"/>
        </w:rPr>
        <w:t>e po</w:t>
      </w:r>
      <w:r w:rsidR="00B432EC" w:rsidRPr="00AE3F83">
        <w:rPr>
          <w:szCs w:val="22"/>
          <w:lang w:val="sr-Latn-ME"/>
        </w:rPr>
        <w:t xml:space="preserve"> 2 ml rastvora za injekciju</w:t>
      </w:r>
      <w:r w:rsidRPr="00AE3F83">
        <w:rPr>
          <w:szCs w:val="22"/>
          <w:lang w:val="sr-Latn-ME"/>
        </w:rPr>
        <w:t>. Spoljnje pakovanje je složiva kartonska kutija u kojoj se nalaz</w:t>
      </w:r>
      <w:r w:rsidR="002D7BC6">
        <w:rPr>
          <w:szCs w:val="22"/>
          <w:lang w:val="sr-Latn-ME"/>
        </w:rPr>
        <w:t>e blisteri</w:t>
      </w:r>
      <w:r w:rsidRPr="00AE3F83">
        <w:rPr>
          <w:szCs w:val="22"/>
          <w:lang w:val="sr-Latn-ME"/>
        </w:rPr>
        <w:t xml:space="preserve"> sa po 5 ampula i Uputstvo za lijek.</w:t>
      </w:r>
    </w:p>
    <w:p w14:paraId="3B6195FB" w14:textId="77777777" w:rsidR="00762652" w:rsidRPr="003809C6" w:rsidRDefault="00762652" w:rsidP="003809C6">
      <w:pPr>
        <w:tabs>
          <w:tab w:val="left" w:pos="539"/>
        </w:tabs>
        <w:rPr>
          <w:szCs w:val="22"/>
          <w:lang w:val="sr-Latn-ME"/>
        </w:rPr>
      </w:pPr>
    </w:p>
    <w:p w14:paraId="29C386A4" w14:textId="77777777" w:rsidR="00762652" w:rsidRPr="003809C6" w:rsidRDefault="00762652" w:rsidP="003809C6">
      <w:pPr>
        <w:tabs>
          <w:tab w:val="left" w:pos="539"/>
        </w:tabs>
        <w:rPr>
          <w:b/>
          <w:bCs/>
          <w:szCs w:val="22"/>
          <w:lang w:val="sr-Latn-ME"/>
        </w:rPr>
      </w:pPr>
      <w:r w:rsidRPr="003809C6">
        <w:rPr>
          <w:b/>
          <w:szCs w:val="22"/>
          <w:lang w:val="sr-Latn-ME"/>
        </w:rPr>
        <w:t>Nosilac dozvole i proizvođač</w:t>
      </w:r>
    </w:p>
    <w:p w14:paraId="4D110DDB" w14:textId="77777777" w:rsidR="00762652" w:rsidRPr="003809C6" w:rsidRDefault="00762652" w:rsidP="003809C6">
      <w:pPr>
        <w:tabs>
          <w:tab w:val="left" w:pos="539"/>
        </w:tabs>
        <w:rPr>
          <w:b/>
          <w:bCs/>
          <w:szCs w:val="22"/>
          <w:lang w:val="sr-Latn-ME"/>
        </w:rPr>
      </w:pPr>
    </w:p>
    <w:p w14:paraId="7A9CAF86" w14:textId="4D7D48A2" w:rsidR="00BC4A3F" w:rsidRPr="003809C6" w:rsidRDefault="00BC4A3F" w:rsidP="003809C6">
      <w:pPr>
        <w:tabs>
          <w:tab w:val="left" w:pos="539"/>
        </w:tabs>
        <w:autoSpaceDE w:val="0"/>
        <w:autoSpaceDN w:val="0"/>
        <w:rPr>
          <w:b/>
          <w:szCs w:val="22"/>
          <w:lang w:val="sr-Latn-ME"/>
        </w:rPr>
      </w:pPr>
      <w:r w:rsidRPr="003809C6">
        <w:rPr>
          <w:b/>
          <w:szCs w:val="22"/>
          <w:lang w:val="sr-Latn-ME"/>
        </w:rPr>
        <w:t>Nosilac dozvole:</w:t>
      </w:r>
    </w:p>
    <w:p w14:paraId="6806A927" w14:textId="69C08112" w:rsidR="00BC4A3F" w:rsidRPr="003809C6" w:rsidRDefault="00BC4A3F" w:rsidP="003809C6">
      <w:pPr>
        <w:tabs>
          <w:tab w:val="left" w:pos="539"/>
        </w:tabs>
        <w:autoSpaceDE w:val="0"/>
        <w:autoSpaceDN w:val="0"/>
        <w:rPr>
          <w:bCs/>
          <w:szCs w:val="22"/>
          <w:lang w:val="sr-Latn-ME"/>
        </w:rPr>
      </w:pPr>
      <w:r w:rsidRPr="003809C6">
        <w:rPr>
          <w:bCs/>
          <w:szCs w:val="22"/>
          <w:lang w:val="sr-Latn-ME"/>
        </w:rPr>
        <w:t>G</w:t>
      </w:r>
      <w:r w:rsidR="00DB7A0A" w:rsidRPr="003809C6">
        <w:rPr>
          <w:bCs/>
          <w:szCs w:val="22"/>
          <w:lang w:val="sr-Latn-ME"/>
        </w:rPr>
        <w:t>L</w:t>
      </w:r>
      <w:r w:rsidR="00B432EC" w:rsidRPr="003809C6">
        <w:rPr>
          <w:bCs/>
          <w:szCs w:val="22"/>
          <w:lang w:val="sr-Latn-ME"/>
        </w:rPr>
        <w:t>K</w:t>
      </w:r>
      <w:r w:rsidR="00DB7A0A" w:rsidRPr="003809C6">
        <w:rPr>
          <w:bCs/>
          <w:szCs w:val="22"/>
          <w:lang w:val="sr-Latn-ME"/>
        </w:rPr>
        <w:t xml:space="preserve"> pharma d.o.o. Podgorica, Svetozara Markovića, br. 46, 81000 Podgorica, Crna Gora</w:t>
      </w:r>
    </w:p>
    <w:p w14:paraId="62943893" w14:textId="77777777" w:rsidR="00BC4A3F" w:rsidRPr="003809C6" w:rsidRDefault="00BC4A3F" w:rsidP="003809C6">
      <w:pPr>
        <w:tabs>
          <w:tab w:val="left" w:pos="539"/>
        </w:tabs>
        <w:autoSpaceDE w:val="0"/>
        <w:autoSpaceDN w:val="0"/>
        <w:rPr>
          <w:b/>
          <w:bCs/>
          <w:szCs w:val="22"/>
          <w:lang w:val="sr-Latn-ME"/>
        </w:rPr>
      </w:pPr>
    </w:p>
    <w:p w14:paraId="6B4B3F75" w14:textId="77777777" w:rsidR="00BC4A3F" w:rsidRPr="003809C6" w:rsidRDefault="00BC4A3F" w:rsidP="003809C6">
      <w:pPr>
        <w:tabs>
          <w:tab w:val="left" w:pos="539"/>
        </w:tabs>
        <w:autoSpaceDE w:val="0"/>
        <w:autoSpaceDN w:val="0"/>
        <w:rPr>
          <w:b/>
          <w:bCs/>
          <w:szCs w:val="22"/>
          <w:lang w:val="sr-Latn-ME"/>
        </w:rPr>
      </w:pPr>
      <w:r w:rsidRPr="003809C6">
        <w:rPr>
          <w:b/>
          <w:bCs/>
          <w:szCs w:val="22"/>
          <w:lang w:val="sr-Latn-ME"/>
        </w:rPr>
        <w:t>Proizvođač:</w:t>
      </w:r>
    </w:p>
    <w:p w14:paraId="7D2AA7FC" w14:textId="1DECF14D" w:rsidR="00762652" w:rsidRPr="003809C6" w:rsidRDefault="00BC4A3F" w:rsidP="003809C6">
      <w:pPr>
        <w:tabs>
          <w:tab w:val="left" w:pos="539"/>
        </w:tabs>
        <w:autoSpaceDE w:val="0"/>
        <w:autoSpaceDN w:val="0"/>
        <w:rPr>
          <w:bCs/>
          <w:szCs w:val="22"/>
          <w:lang w:val="sr-Latn-ME"/>
        </w:rPr>
      </w:pPr>
      <w:r w:rsidRPr="003809C6">
        <w:rPr>
          <w:bCs/>
          <w:szCs w:val="22"/>
          <w:lang w:val="sr-Latn-ME"/>
        </w:rPr>
        <w:t>Galenika a.d. Beograd</w:t>
      </w:r>
      <w:r w:rsidRPr="003809C6">
        <w:rPr>
          <w:szCs w:val="22"/>
          <w:lang w:val="sr-Latn-ME"/>
        </w:rPr>
        <w:t>, Batajnički drum b.b.,</w:t>
      </w:r>
      <w:r w:rsidR="00DB7A0A" w:rsidRPr="003809C6">
        <w:rPr>
          <w:szCs w:val="22"/>
          <w:lang w:val="sr-Latn-ME"/>
        </w:rPr>
        <w:t xml:space="preserve"> </w:t>
      </w:r>
      <w:r w:rsidRPr="003809C6">
        <w:rPr>
          <w:szCs w:val="22"/>
          <w:lang w:val="sr-Latn-ME"/>
        </w:rPr>
        <w:t>Beograd</w:t>
      </w:r>
      <w:r w:rsidR="00997F18">
        <w:rPr>
          <w:szCs w:val="22"/>
          <w:lang w:val="sr-Latn-ME"/>
        </w:rPr>
        <w:t xml:space="preserve">, </w:t>
      </w:r>
      <w:r w:rsidRPr="003809C6">
        <w:rPr>
          <w:szCs w:val="22"/>
          <w:lang w:val="sr-Latn-ME"/>
        </w:rPr>
        <w:t>Srbija</w:t>
      </w:r>
    </w:p>
    <w:p w14:paraId="687B7843" w14:textId="77777777" w:rsidR="00762652" w:rsidRPr="003809C6" w:rsidRDefault="00762652" w:rsidP="003809C6">
      <w:pPr>
        <w:tabs>
          <w:tab w:val="left" w:pos="539"/>
        </w:tabs>
        <w:rPr>
          <w:b/>
          <w:bCs/>
          <w:szCs w:val="22"/>
          <w:lang w:val="sr-Latn-ME"/>
        </w:rPr>
      </w:pPr>
    </w:p>
    <w:p w14:paraId="63C19D25" w14:textId="3B823D3A" w:rsidR="00762652" w:rsidRPr="003809C6" w:rsidRDefault="00762652" w:rsidP="003809C6">
      <w:pPr>
        <w:tabs>
          <w:tab w:val="left" w:pos="539"/>
        </w:tabs>
        <w:rPr>
          <w:b/>
          <w:szCs w:val="22"/>
          <w:lang w:val="sr-Latn-ME"/>
        </w:rPr>
      </w:pPr>
      <w:r w:rsidRPr="003809C6">
        <w:rPr>
          <w:b/>
          <w:szCs w:val="22"/>
          <w:lang w:val="sr-Latn-ME"/>
        </w:rPr>
        <w:t>Režim izdavanja l</w:t>
      </w:r>
      <w:r w:rsidR="00DB7A0A" w:rsidRPr="003809C6">
        <w:rPr>
          <w:b/>
          <w:szCs w:val="22"/>
          <w:lang w:val="sr-Latn-ME"/>
        </w:rPr>
        <w:t>ij</w:t>
      </w:r>
      <w:r w:rsidRPr="003809C6">
        <w:rPr>
          <w:b/>
          <w:szCs w:val="22"/>
          <w:lang w:val="sr-Latn-ME"/>
        </w:rPr>
        <w:t>eka:</w:t>
      </w:r>
    </w:p>
    <w:p w14:paraId="0E739BF0" w14:textId="77777777" w:rsidR="00B432EC" w:rsidRPr="003809C6" w:rsidRDefault="00B432EC" w:rsidP="003809C6">
      <w:pPr>
        <w:tabs>
          <w:tab w:val="left" w:pos="539"/>
        </w:tabs>
        <w:rPr>
          <w:b/>
          <w:szCs w:val="22"/>
          <w:lang w:val="sr-Latn-ME"/>
        </w:rPr>
      </w:pPr>
    </w:p>
    <w:p w14:paraId="15B6897B" w14:textId="478EB3D9" w:rsidR="00762652" w:rsidRPr="003809C6" w:rsidRDefault="003E0941" w:rsidP="003809C6">
      <w:pPr>
        <w:tabs>
          <w:tab w:val="left" w:pos="539"/>
        </w:tabs>
        <w:rPr>
          <w:b/>
          <w:szCs w:val="22"/>
          <w:lang w:val="sr-Latn-ME"/>
        </w:rPr>
      </w:pPr>
      <w:r w:rsidRPr="003809C6">
        <w:rPr>
          <w:szCs w:val="22"/>
          <w:lang w:val="sr-Latn-ME"/>
        </w:rPr>
        <w:t>L</w:t>
      </w:r>
      <w:r w:rsidR="00DB7A0A" w:rsidRPr="003809C6">
        <w:rPr>
          <w:szCs w:val="22"/>
          <w:lang w:val="sr-Latn-ME"/>
        </w:rPr>
        <w:t>ijek se izda</w:t>
      </w:r>
      <w:r w:rsidR="00EF118A">
        <w:rPr>
          <w:szCs w:val="22"/>
          <w:lang w:val="sr-Latn-ME"/>
        </w:rPr>
        <w:t>je</w:t>
      </w:r>
      <w:r w:rsidR="00DB7A0A" w:rsidRPr="003809C6">
        <w:rPr>
          <w:szCs w:val="22"/>
          <w:lang w:val="sr-Latn-ME"/>
        </w:rPr>
        <w:t xml:space="preserve"> samo na ljekarski recept.</w:t>
      </w:r>
    </w:p>
    <w:p w14:paraId="16C502E3" w14:textId="77777777" w:rsidR="00762652" w:rsidRPr="003809C6" w:rsidRDefault="00762652" w:rsidP="003809C6">
      <w:pPr>
        <w:tabs>
          <w:tab w:val="left" w:pos="539"/>
        </w:tabs>
        <w:rPr>
          <w:b/>
          <w:szCs w:val="22"/>
          <w:lang w:val="sr-Latn-ME"/>
        </w:rPr>
      </w:pPr>
    </w:p>
    <w:p w14:paraId="1F0C71B8" w14:textId="1F0405E8" w:rsidR="00762652" w:rsidRDefault="00762652" w:rsidP="003809C6">
      <w:pPr>
        <w:tabs>
          <w:tab w:val="left" w:pos="539"/>
        </w:tabs>
        <w:rPr>
          <w:b/>
          <w:szCs w:val="22"/>
          <w:lang w:val="sr-Latn-ME"/>
        </w:rPr>
      </w:pPr>
      <w:r w:rsidRPr="003809C6">
        <w:rPr>
          <w:b/>
          <w:szCs w:val="22"/>
          <w:lang w:val="sr-Latn-ME"/>
        </w:rPr>
        <w:t>Broj i datum dozvole:</w:t>
      </w:r>
    </w:p>
    <w:p w14:paraId="78636228" w14:textId="77777777" w:rsidR="00B8719C" w:rsidRPr="00B8719C" w:rsidRDefault="00B8719C" w:rsidP="003809C6">
      <w:pPr>
        <w:tabs>
          <w:tab w:val="left" w:pos="539"/>
        </w:tabs>
        <w:rPr>
          <w:b/>
          <w:szCs w:val="22"/>
          <w:lang w:val="sr-Latn-ME"/>
        </w:rPr>
      </w:pPr>
    </w:p>
    <w:p w14:paraId="3B735C9C" w14:textId="05D36B33" w:rsidR="00762652" w:rsidRPr="00B8719C" w:rsidRDefault="00CA1D4A" w:rsidP="003809C6">
      <w:pPr>
        <w:tabs>
          <w:tab w:val="left" w:pos="539"/>
        </w:tabs>
        <w:rPr>
          <w:szCs w:val="22"/>
          <w:lang w:val="sr-Latn-ME"/>
        </w:rPr>
      </w:pPr>
      <w:r>
        <w:rPr>
          <w:szCs w:val="22"/>
          <w:lang w:val="sr-Latn-ME"/>
        </w:rPr>
        <w:t>2030/24/5091 -</w:t>
      </w:r>
      <w:bookmarkStart w:id="0" w:name="_GoBack"/>
      <w:bookmarkEnd w:id="0"/>
      <w:r w:rsidR="00B8719C" w:rsidRPr="00B8719C">
        <w:rPr>
          <w:szCs w:val="22"/>
          <w:lang w:val="sr-Latn-ME"/>
        </w:rPr>
        <w:t xml:space="preserve"> 8859 od </w:t>
      </w:r>
      <w:r w:rsidR="00B8719C" w:rsidRPr="00B8719C">
        <w:rPr>
          <w:rFonts w:ascii="TimesNewRoman" w:hAnsi="TimesNewRoman" w:cs="TimesNewRoman"/>
          <w:szCs w:val="22"/>
          <w:lang w:val="sr-Latn-ME"/>
        </w:rPr>
        <w:t>04.10.2024. godine</w:t>
      </w:r>
    </w:p>
    <w:p w14:paraId="3C2A930D" w14:textId="77777777" w:rsidR="00B432EC" w:rsidRPr="00B8719C" w:rsidRDefault="00B432EC" w:rsidP="003809C6">
      <w:pPr>
        <w:tabs>
          <w:tab w:val="left" w:pos="539"/>
        </w:tabs>
        <w:rPr>
          <w:b/>
          <w:szCs w:val="22"/>
          <w:lang w:val="sr-Latn-ME"/>
        </w:rPr>
      </w:pPr>
    </w:p>
    <w:p w14:paraId="65277E82" w14:textId="77777777" w:rsidR="00CD77AD" w:rsidRPr="00B8719C" w:rsidRDefault="00CD77AD" w:rsidP="003809C6">
      <w:pPr>
        <w:tabs>
          <w:tab w:val="clear" w:pos="284"/>
          <w:tab w:val="left" w:pos="539"/>
        </w:tabs>
        <w:rPr>
          <w:b/>
          <w:szCs w:val="22"/>
          <w:lang w:val="sr-Latn-ME"/>
        </w:rPr>
      </w:pPr>
      <w:r w:rsidRPr="00B8719C">
        <w:rPr>
          <w:b/>
          <w:szCs w:val="22"/>
          <w:lang w:val="sr-Latn-ME"/>
        </w:rPr>
        <w:t>Ovo uputstvo je posljednji put odobreno</w:t>
      </w:r>
    </w:p>
    <w:p w14:paraId="6D6FDE67" w14:textId="2FF92375" w:rsidR="00762652" w:rsidRPr="00B8719C" w:rsidRDefault="00762652" w:rsidP="003809C6">
      <w:pPr>
        <w:tabs>
          <w:tab w:val="left" w:pos="539"/>
        </w:tabs>
        <w:rPr>
          <w:szCs w:val="22"/>
          <w:lang w:val="sr-Latn-ME"/>
        </w:rPr>
      </w:pPr>
    </w:p>
    <w:p w14:paraId="03D21416" w14:textId="79E06689" w:rsidR="00B432EC" w:rsidRPr="00B8719C" w:rsidRDefault="00B8719C" w:rsidP="003809C6">
      <w:pPr>
        <w:tabs>
          <w:tab w:val="left" w:pos="539"/>
        </w:tabs>
        <w:rPr>
          <w:szCs w:val="22"/>
          <w:lang w:val="sr-Latn-ME"/>
        </w:rPr>
      </w:pPr>
      <w:r w:rsidRPr="00B8719C">
        <w:rPr>
          <w:szCs w:val="22"/>
          <w:lang w:val="sr-Latn-ME"/>
        </w:rPr>
        <w:t>Oktobar, 2024. godine</w:t>
      </w:r>
    </w:p>
    <w:sectPr w:rsidR="00B432EC" w:rsidRPr="00B8719C" w:rsidSect="00A64049">
      <w:footerReference w:type="even" r:id="rId12"/>
      <w:footerReference w:type="default" r:id="rId13"/>
      <w:pgSz w:w="11907" w:h="16840" w:code="9"/>
      <w:pgMar w:top="1135" w:right="1417" w:bottom="1135"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A7D7A9" w14:textId="77777777" w:rsidR="00360E27" w:rsidRDefault="00360E27">
      <w:r>
        <w:separator/>
      </w:r>
    </w:p>
  </w:endnote>
  <w:endnote w:type="continuationSeparator" w:id="0">
    <w:p w14:paraId="4DB1FCA4" w14:textId="77777777" w:rsidR="00360E27" w:rsidRDefault="00360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umanist777">
    <w:altName w:val="Lucida Sans Unicode"/>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96767" w14:textId="77777777" w:rsidR="00762652" w:rsidRDefault="007626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6098AF" w14:textId="77777777" w:rsidR="00762652" w:rsidRDefault="0076265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C96EE" w14:textId="12F47919" w:rsidR="00762652" w:rsidRPr="00E04FA9" w:rsidRDefault="00762652" w:rsidP="00B432EC">
    <w:pPr>
      <w:pStyle w:val="Footer"/>
      <w:tabs>
        <w:tab w:val="left" w:pos="5448"/>
      </w:tabs>
      <w:jc w:val="center"/>
      <w:rPr>
        <w:sz w:val="20"/>
        <w:szCs w:val="20"/>
      </w:rPr>
    </w:pPr>
    <w:r w:rsidRPr="00E04FA9">
      <w:rPr>
        <w:sz w:val="20"/>
        <w:szCs w:val="20"/>
      </w:rPr>
      <w:fldChar w:fldCharType="begin"/>
    </w:r>
    <w:r w:rsidRPr="00E04FA9">
      <w:rPr>
        <w:sz w:val="20"/>
        <w:szCs w:val="20"/>
      </w:rPr>
      <w:instrText xml:space="preserve"> PAGE </w:instrText>
    </w:r>
    <w:r w:rsidRPr="00E04FA9">
      <w:rPr>
        <w:sz w:val="20"/>
        <w:szCs w:val="20"/>
      </w:rPr>
      <w:fldChar w:fldCharType="separate"/>
    </w:r>
    <w:r w:rsidR="00CA1D4A">
      <w:rPr>
        <w:noProof/>
        <w:sz w:val="20"/>
        <w:szCs w:val="20"/>
      </w:rPr>
      <w:t>6</w:t>
    </w:r>
    <w:r w:rsidRPr="00E04FA9">
      <w:rPr>
        <w:sz w:val="20"/>
        <w:szCs w:val="20"/>
      </w:rPr>
      <w:fldChar w:fldCharType="end"/>
    </w:r>
    <w:r w:rsidRPr="00E04FA9">
      <w:rPr>
        <w:sz w:val="20"/>
        <w:szCs w:val="20"/>
      </w:rPr>
      <w:t xml:space="preserve"> </w:t>
    </w:r>
    <w:r w:rsidR="00E04FA9" w:rsidRPr="00E04FA9">
      <w:rPr>
        <w:sz w:val="20"/>
        <w:szCs w:val="20"/>
      </w:rPr>
      <w:t>/</w:t>
    </w:r>
    <w:r w:rsidRPr="00E04FA9">
      <w:rPr>
        <w:sz w:val="20"/>
        <w:szCs w:val="20"/>
      </w:rPr>
      <w:t xml:space="preserve"> </w:t>
    </w:r>
    <w:r w:rsidRPr="00E04FA9">
      <w:rPr>
        <w:sz w:val="20"/>
        <w:szCs w:val="20"/>
      </w:rPr>
      <w:fldChar w:fldCharType="begin"/>
    </w:r>
    <w:r w:rsidRPr="00E04FA9">
      <w:rPr>
        <w:sz w:val="20"/>
        <w:szCs w:val="20"/>
      </w:rPr>
      <w:instrText xml:space="preserve"> NUMPAGES  </w:instrText>
    </w:r>
    <w:r w:rsidRPr="00E04FA9">
      <w:rPr>
        <w:sz w:val="20"/>
        <w:szCs w:val="20"/>
      </w:rPr>
      <w:fldChar w:fldCharType="separate"/>
    </w:r>
    <w:r w:rsidR="00CA1D4A">
      <w:rPr>
        <w:noProof/>
        <w:sz w:val="20"/>
        <w:szCs w:val="20"/>
      </w:rPr>
      <w:t>7</w:t>
    </w:r>
    <w:r w:rsidRPr="00E04FA9">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6C0AC3" w14:textId="77777777" w:rsidR="00360E27" w:rsidRDefault="00360E27">
      <w:r>
        <w:separator/>
      </w:r>
    </w:p>
  </w:footnote>
  <w:footnote w:type="continuationSeparator" w:id="0">
    <w:p w14:paraId="3BDF279B" w14:textId="77777777" w:rsidR="00360E27" w:rsidRDefault="00360E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3D59"/>
    <w:multiLevelType w:val="singleLevel"/>
    <w:tmpl w:val="30D60432"/>
    <w:lvl w:ilvl="0">
      <w:numFmt w:val="bullet"/>
      <w:lvlText w:val="-"/>
      <w:lvlJc w:val="left"/>
      <w:pPr>
        <w:tabs>
          <w:tab w:val="num" w:pos="360"/>
        </w:tabs>
        <w:ind w:left="1440"/>
      </w:pPr>
      <w:rPr>
        <w:rFonts w:ascii="Symbol" w:hAnsi="Symbol"/>
        <w:i/>
        <w:color w:val="008000"/>
        <w:sz w:val="22"/>
      </w:rPr>
    </w:lvl>
  </w:abstractNum>
  <w:abstractNum w:abstractNumId="1" w15:restartNumberingAfterBreak="0">
    <w:nsid w:val="04703C26"/>
    <w:multiLevelType w:val="singleLevel"/>
    <w:tmpl w:val="2C3C4D6C"/>
    <w:lvl w:ilvl="0">
      <w:start w:val="1"/>
      <w:numFmt w:val="decimal"/>
      <w:lvlText w:val="%1."/>
      <w:lvlJc w:val="left"/>
      <w:pPr>
        <w:tabs>
          <w:tab w:val="num" w:pos="360"/>
        </w:tabs>
      </w:pPr>
      <w:rPr>
        <w:rFonts w:cs="Times New Roman"/>
        <w:b w:val="0"/>
        <w:i w:val="0"/>
        <w:sz w:val="22"/>
        <w:szCs w:val="22"/>
      </w:rPr>
    </w:lvl>
  </w:abstractNum>
  <w:abstractNum w:abstractNumId="2" w15:restartNumberingAfterBreak="0">
    <w:nsid w:val="0686E2C0"/>
    <w:multiLevelType w:val="singleLevel"/>
    <w:tmpl w:val="28FA4408"/>
    <w:lvl w:ilvl="0">
      <w:start w:val="4"/>
      <w:numFmt w:val="decimal"/>
      <w:lvlText w:val="%1."/>
      <w:lvlJc w:val="left"/>
      <w:pPr>
        <w:tabs>
          <w:tab w:val="num" w:pos="576"/>
        </w:tabs>
      </w:pPr>
      <w:rPr>
        <w:rFonts w:cs="Times New Roman"/>
        <w:b/>
        <w:bCs/>
        <w:sz w:val="22"/>
        <w:szCs w:val="22"/>
      </w:rPr>
    </w:lvl>
  </w:abstractNum>
  <w:abstractNum w:abstractNumId="3" w15:restartNumberingAfterBreak="0">
    <w:nsid w:val="11A758E8"/>
    <w:multiLevelType w:val="hybridMultilevel"/>
    <w:tmpl w:val="E9ACEF6A"/>
    <w:lvl w:ilvl="0" w:tplc="AB50B1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F21A70"/>
    <w:multiLevelType w:val="hybridMultilevel"/>
    <w:tmpl w:val="C13005F0"/>
    <w:lvl w:ilvl="0" w:tplc="0442CB1E">
      <w:start w:val="1"/>
      <w:numFmt w:val="bullet"/>
      <w:lvlText w:val=""/>
      <w:lvlJc w:val="left"/>
      <w:pPr>
        <w:tabs>
          <w:tab w:val="num" w:pos="1069"/>
        </w:tabs>
        <w:ind w:left="1069"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7F7F1E"/>
    <w:multiLevelType w:val="hybridMultilevel"/>
    <w:tmpl w:val="EFC85F6C"/>
    <w:lvl w:ilvl="0" w:tplc="0442CB1E">
      <w:start w:val="1"/>
      <w:numFmt w:val="bullet"/>
      <w:lvlText w:val=""/>
      <w:lvlJc w:val="left"/>
      <w:pPr>
        <w:tabs>
          <w:tab w:val="num" w:pos="1069"/>
        </w:tabs>
        <w:ind w:left="1069"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F33D9B"/>
    <w:multiLevelType w:val="hybridMultilevel"/>
    <w:tmpl w:val="E1E22556"/>
    <w:lvl w:ilvl="0" w:tplc="B09C0420">
      <w:start w:val="1"/>
      <w:numFmt w:val="bullet"/>
      <w:lvlText w:val=""/>
      <w:lvlJc w:val="left"/>
      <w:pPr>
        <w:tabs>
          <w:tab w:val="num" w:pos="720"/>
        </w:tabs>
        <w:ind w:left="720" w:hanging="360"/>
      </w:pPr>
      <w:rPr>
        <w:rFonts w:ascii="Symbol" w:hAnsi="Symbol"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CE3945"/>
    <w:multiLevelType w:val="hybridMultilevel"/>
    <w:tmpl w:val="98C07A0E"/>
    <w:lvl w:ilvl="0" w:tplc="AD84537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2A4B4506"/>
    <w:multiLevelType w:val="hybridMultilevel"/>
    <w:tmpl w:val="6AA8261C"/>
    <w:lvl w:ilvl="0" w:tplc="E92013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2C79BA"/>
    <w:multiLevelType w:val="hybridMultilevel"/>
    <w:tmpl w:val="15C6937E"/>
    <w:lvl w:ilvl="0" w:tplc="E5F0B460">
      <w:start w:val="1"/>
      <w:numFmt w:val="bullet"/>
      <w:lvlText w:val=""/>
      <w:lvlJc w:val="left"/>
      <w:pPr>
        <w:tabs>
          <w:tab w:val="num" w:pos="720"/>
        </w:tabs>
        <w:ind w:left="720" w:hanging="360"/>
      </w:pPr>
      <w:rPr>
        <w:rFonts w:ascii="Symbol" w:hAnsi="Symbol"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8A75B9"/>
    <w:multiLevelType w:val="hybridMultilevel"/>
    <w:tmpl w:val="0C3CBE7A"/>
    <w:lvl w:ilvl="0" w:tplc="AD8453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BB2F6B"/>
    <w:multiLevelType w:val="hybridMultilevel"/>
    <w:tmpl w:val="B96847EA"/>
    <w:lvl w:ilvl="0" w:tplc="AB50B1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971E3C"/>
    <w:multiLevelType w:val="hybridMultilevel"/>
    <w:tmpl w:val="BE4AC1B0"/>
    <w:lvl w:ilvl="0" w:tplc="0442CB1E">
      <w:start w:val="1"/>
      <w:numFmt w:val="bullet"/>
      <w:lvlText w:val=""/>
      <w:lvlJc w:val="left"/>
      <w:pPr>
        <w:tabs>
          <w:tab w:val="num" w:pos="1069"/>
        </w:tabs>
        <w:ind w:left="1069"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DA0D07"/>
    <w:multiLevelType w:val="hybridMultilevel"/>
    <w:tmpl w:val="D67CE7E2"/>
    <w:lvl w:ilvl="0" w:tplc="AD84537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406237E8"/>
    <w:multiLevelType w:val="hybridMultilevel"/>
    <w:tmpl w:val="F2FC5AF2"/>
    <w:lvl w:ilvl="0" w:tplc="0442CB1E">
      <w:start w:val="1"/>
      <w:numFmt w:val="bullet"/>
      <w:lvlText w:val=""/>
      <w:lvlJc w:val="left"/>
      <w:pPr>
        <w:tabs>
          <w:tab w:val="num" w:pos="1069"/>
        </w:tabs>
        <w:ind w:left="1069"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A055E97"/>
    <w:multiLevelType w:val="hybridMultilevel"/>
    <w:tmpl w:val="FD22B516"/>
    <w:lvl w:ilvl="0" w:tplc="E670D55C">
      <w:numFmt w:val="bullet"/>
      <w:lvlText w:val="-"/>
      <w:lvlJc w:val="left"/>
      <w:pPr>
        <w:tabs>
          <w:tab w:val="num" w:pos="576"/>
        </w:tabs>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6E789A"/>
    <w:multiLevelType w:val="hybridMultilevel"/>
    <w:tmpl w:val="E9B42818"/>
    <w:lvl w:ilvl="0" w:tplc="86C49294">
      <w:start w:val="1"/>
      <w:numFmt w:val="bullet"/>
      <w:lvlText w:val=""/>
      <w:lvlJc w:val="left"/>
      <w:pPr>
        <w:tabs>
          <w:tab w:val="num" w:pos="2876"/>
        </w:tabs>
        <w:ind w:left="2876" w:hanging="360"/>
      </w:pPr>
      <w:rPr>
        <w:rFonts w:ascii="Symbol" w:hAnsi="Symbol" w:hint="default"/>
        <w:color w:val="auto"/>
        <w:sz w:val="18"/>
        <w:szCs w:val="18"/>
      </w:rPr>
    </w:lvl>
    <w:lvl w:ilvl="1" w:tplc="04090003" w:tentative="1">
      <w:start w:val="1"/>
      <w:numFmt w:val="bullet"/>
      <w:lvlText w:val="o"/>
      <w:lvlJc w:val="left"/>
      <w:pPr>
        <w:tabs>
          <w:tab w:val="num" w:pos="3596"/>
        </w:tabs>
        <w:ind w:left="3596" w:hanging="360"/>
      </w:pPr>
      <w:rPr>
        <w:rFonts w:ascii="Courier New" w:hAnsi="Courier New" w:cs="Courier New" w:hint="default"/>
      </w:rPr>
    </w:lvl>
    <w:lvl w:ilvl="2" w:tplc="04090005" w:tentative="1">
      <w:start w:val="1"/>
      <w:numFmt w:val="bullet"/>
      <w:lvlText w:val=""/>
      <w:lvlJc w:val="left"/>
      <w:pPr>
        <w:tabs>
          <w:tab w:val="num" w:pos="4316"/>
        </w:tabs>
        <w:ind w:left="4316" w:hanging="360"/>
      </w:pPr>
      <w:rPr>
        <w:rFonts w:ascii="Wingdings" w:hAnsi="Wingdings" w:hint="default"/>
      </w:rPr>
    </w:lvl>
    <w:lvl w:ilvl="3" w:tplc="04090001" w:tentative="1">
      <w:start w:val="1"/>
      <w:numFmt w:val="bullet"/>
      <w:lvlText w:val=""/>
      <w:lvlJc w:val="left"/>
      <w:pPr>
        <w:tabs>
          <w:tab w:val="num" w:pos="5036"/>
        </w:tabs>
        <w:ind w:left="5036" w:hanging="360"/>
      </w:pPr>
      <w:rPr>
        <w:rFonts w:ascii="Symbol" w:hAnsi="Symbol" w:hint="default"/>
      </w:rPr>
    </w:lvl>
    <w:lvl w:ilvl="4" w:tplc="04090003" w:tentative="1">
      <w:start w:val="1"/>
      <w:numFmt w:val="bullet"/>
      <w:lvlText w:val="o"/>
      <w:lvlJc w:val="left"/>
      <w:pPr>
        <w:tabs>
          <w:tab w:val="num" w:pos="5756"/>
        </w:tabs>
        <w:ind w:left="5756" w:hanging="360"/>
      </w:pPr>
      <w:rPr>
        <w:rFonts w:ascii="Courier New" w:hAnsi="Courier New" w:cs="Courier New" w:hint="default"/>
      </w:rPr>
    </w:lvl>
    <w:lvl w:ilvl="5" w:tplc="04090005" w:tentative="1">
      <w:start w:val="1"/>
      <w:numFmt w:val="bullet"/>
      <w:lvlText w:val=""/>
      <w:lvlJc w:val="left"/>
      <w:pPr>
        <w:tabs>
          <w:tab w:val="num" w:pos="6476"/>
        </w:tabs>
        <w:ind w:left="6476" w:hanging="360"/>
      </w:pPr>
      <w:rPr>
        <w:rFonts w:ascii="Wingdings" w:hAnsi="Wingdings" w:hint="default"/>
      </w:rPr>
    </w:lvl>
    <w:lvl w:ilvl="6" w:tplc="04090001" w:tentative="1">
      <w:start w:val="1"/>
      <w:numFmt w:val="bullet"/>
      <w:lvlText w:val=""/>
      <w:lvlJc w:val="left"/>
      <w:pPr>
        <w:tabs>
          <w:tab w:val="num" w:pos="7196"/>
        </w:tabs>
        <w:ind w:left="7196" w:hanging="360"/>
      </w:pPr>
      <w:rPr>
        <w:rFonts w:ascii="Symbol" w:hAnsi="Symbol" w:hint="default"/>
      </w:rPr>
    </w:lvl>
    <w:lvl w:ilvl="7" w:tplc="04090003" w:tentative="1">
      <w:start w:val="1"/>
      <w:numFmt w:val="bullet"/>
      <w:lvlText w:val="o"/>
      <w:lvlJc w:val="left"/>
      <w:pPr>
        <w:tabs>
          <w:tab w:val="num" w:pos="7916"/>
        </w:tabs>
        <w:ind w:left="7916" w:hanging="360"/>
      </w:pPr>
      <w:rPr>
        <w:rFonts w:ascii="Courier New" w:hAnsi="Courier New" w:cs="Courier New" w:hint="default"/>
      </w:rPr>
    </w:lvl>
    <w:lvl w:ilvl="8" w:tplc="04090005" w:tentative="1">
      <w:start w:val="1"/>
      <w:numFmt w:val="bullet"/>
      <w:lvlText w:val=""/>
      <w:lvlJc w:val="left"/>
      <w:pPr>
        <w:tabs>
          <w:tab w:val="num" w:pos="8636"/>
        </w:tabs>
        <w:ind w:left="8636" w:hanging="360"/>
      </w:pPr>
      <w:rPr>
        <w:rFonts w:ascii="Wingdings" w:hAnsi="Wingdings" w:hint="default"/>
      </w:rPr>
    </w:lvl>
  </w:abstractNum>
  <w:abstractNum w:abstractNumId="18" w15:restartNumberingAfterBreak="0">
    <w:nsid w:val="524B3C9E"/>
    <w:multiLevelType w:val="hybridMultilevel"/>
    <w:tmpl w:val="7A047A48"/>
    <w:lvl w:ilvl="0" w:tplc="E670D55C">
      <w:numFmt w:val="bullet"/>
      <w:lvlText w:val="-"/>
      <w:lvlJc w:val="left"/>
      <w:pPr>
        <w:tabs>
          <w:tab w:val="num" w:pos="576"/>
        </w:tabs>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A013C8"/>
    <w:multiLevelType w:val="hybridMultilevel"/>
    <w:tmpl w:val="1004D238"/>
    <w:lvl w:ilvl="0" w:tplc="F626B934">
      <w:start w:val="1"/>
      <w:numFmt w:val="bullet"/>
      <w:lvlText w:val=""/>
      <w:lvlJc w:val="left"/>
      <w:pPr>
        <w:tabs>
          <w:tab w:val="num" w:pos="720"/>
        </w:tabs>
        <w:ind w:left="720" w:hanging="360"/>
      </w:pPr>
      <w:rPr>
        <w:rFonts w:ascii="Symbol" w:hAnsi="Symbol"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8658D7"/>
    <w:multiLevelType w:val="hybridMultilevel"/>
    <w:tmpl w:val="014C12F2"/>
    <w:lvl w:ilvl="0" w:tplc="AB50B1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326BF1"/>
    <w:multiLevelType w:val="hybridMultilevel"/>
    <w:tmpl w:val="A7422598"/>
    <w:lvl w:ilvl="0" w:tplc="AD845372">
      <w:numFmt w:val="bullet"/>
      <w:lvlText w:val="•"/>
      <w:lvlJc w:val="left"/>
      <w:pPr>
        <w:tabs>
          <w:tab w:val="num" w:pos="720"/>
        </w:tabs>
        <w:ind w:left="720" w:hanging="360"/>
      </w:pPr>
      <w:rPr>
        <w:rFonts w:ascii="Times New Roman" w:eastAsia="Times New Roman" w:hAnsi="Times New Roman" w:cs="Times New Roman" w:hint="default"/>
        <w:color w:val="auto"/>
        <w:sz w:val="16"/>
      </w:rPr>
    </w:lvl>
    <w:lvl w:ilvl="1" w:tplc="04090003" w:tentative="1">
      <w:start w:val="1"/>
      <w:numFmt w:val="bullet"/>
      <w:lvlText w:val="o"/>
      <w:lvlJc w:val="left"/>
      <w:pPr>
        <w:tabs>
          <w:tab w:val="num" w:pos="1091"/>
        </w:tabs>
        <w:ind w:left="1091" w:hanging="360"/>
      </w:pPr>
      <w:rPr>
        <w:rFonts w:ascii="Courier New" w:hAnsi="Courier New" w:cs="Courier New" w:hint="default"/>
      </w:rPr>
    </w:lvl>
    <w:lvl w:ilvl="2" w:tplc="04090005" w:tentative="1">
      <w:start w:val="1"/>
      <w:numFmt w:val="bullet"/>
      <w:lvlText w:val=""/>
      <w:lvlJc w:val="left"/>
      <w:pPr>
        <w:tabs>
          <w:tab w:val="num" w:pos="1811"/>
        </w:tabs>
        <w:ind w:left="1811" w:hanging="360"/>
      </w:pPr>
      <w:rPr>
        <w:rFonts w:ascii="Wingdings" w:hAnsi="Wingdings" w:hint="default"/>
      </w:rPr>
    </w:lvl>
    <w:lvl w:ilvl="3" w:tplc="04090001" w:tentative="1">
      <w:start w:val="1"/>
      <w:numFmt w:val="bullet"/>
      <w:lvlText w:val=""/>
      <w:lvlJc w:val="left"/>
      <w:pPr>
        <w:tabs>
          <w:tab w:val="num" w:pos="2531"/>
        </w:tabs>
        <w:ind w:left="2531" w:hanging="360"/>
      </w:pPr>
      <w:rPr>
        <w:rFonts w:ascii="Symbol" w:hAnsi="Symbol" w:hint="default"/>
      </w:rPr>
    </w:lvl>
    <w:lvl w:ilvl="4" w:tplc="04090003" w:tentative="1">
      <w:start w:val="1"/>
      <w:numFmt w:val="bullet"/>
      <w:lvlText w:val="o"/>
      <w:lvlJc w:val="left"/>
      <w:pPr>
        <w:tabs>
          <w:tab w:val="num" w:pos="3251"/>
        </w:tabs>
        <w:ind w:left="3251" w:hanging="360"/>
      </w:pPr>
      <w:rPr>
        <w:rFonts w:ascii="Courier New" w:hAnsi="Courier New" w:cs="Courier New" w:hint="default"/>
      </w:rPr>
    </w:lvl>
    <w:lvl w:ilvl="5" w:tplc="04090005" w:tentative="1">
      <w:start w:val="1"/>
      <w:numFmt w:val="bullet"/>
      <w:lvlText w:val=""/>
      <w:lvlJc w:val="left"/>
      <w:pPr>
        <w:tabs>
          <w:tab w:val="num" w:pos="3971"/>
        </w:tabs>
        <w:ind w:left="3971" w:hanging="360"/>
      </w:pPr>
      <w:rPr>
        <w:rFonts w:ascii="Wingdings" w:hAnsi="Wingdings" w:hint="default"/>
      </w:rPr>
    </w:lvl>
    <w:lvl w:ilvl="6" w:tplc="04090001" w:tentative="1">
      <w:start w:val="1"/>
      <w:numFmt w:val="bullet"/>
      <w:lvlText w:val=""/>
      <w:lvlJc w:val="left"/>
      <w:pPr>
        <w:tabs>
          <w:tab w:val="num" w:pos="4691"/>
        </w:tabs>
        <w:ind w:left="4691" w:hanging="360"/>
      </w:pPr>
      <w:rPr>
        <w:rFonts w:ascii="Symbol" w:hAnsi="Symbol" w:hint="default"/>
      </w:rPr>
    </w:lvl>
    <w:lvl w:ilvl="7" w:tplc="04090003" w:tentative="1">
      <w:start w:val="1"/>
      <w:numFmt w:val="bullet"/>
      <w:lvlText w:val="o"/>
      <w:lvlJc w:val="left"/>
      <w:pPr>
        <w:tabs>
          <w:tab w:val="num" w:pos="5411"/>
        </w:tabs>
        <w:ind w:left="5411" w:hanging="360"/>
      </w:pPr>
      <w:rPr>
        <w:rFonts w:ascii="Courier New" w:hAnsi="Courier New" w:cs="Courier New" w:hint="default"/>
      </w:rPr>
    </w:lvl>
    <w:lvl w:ilvl="8" w:tplc="04090005" w:tentative="1">
      <w:start w:val="1"/>
      <w:numFmt w:val="bullet"/>
      <w:lvlText w:val=""/>
      <w:lvlJc w:val="left"/>
      <w:pPr>
        <w:tabs>
          <w:tab w:val="num" w:pos="6131"/>
        </w:tabs>
        <w:ind w:left="6131" w:hanging="360"/>
      </w:pPr>
      <w:rPr>
        <w:rFonts w:ascii="Wingdings" w:hAnsi="Wingdings" w:hint="default"/>
      </w:rPr>
    </w:lvl>
  </w:abstractNum>
  <w:abstractNum w:abstractNumId="22" w15:restartNumberingAfterBreak="0">
    <w:nsid w:val="673120D0"/>
    <w:multiLevelType w:val="hybridMultilevel"/>
    <w:tmpl w:val="1C764630"/>
    <w:lvl w:ilvl="0" w:tplc="86C49294">
      <w:start w:val="1"/>
      <w:numFmt w:val="bullet"/>
      <w:lvlText w:val=""/>
      <w:lvlJc w:val="left"/>
      <w:pPr>
        <w:tabs>
          <w:tab w:val="num" w:pos="1080"/>
        </w:tabs>
        <w:ind w:left="1080" w:hanging="360"/>
      </w:pPr>
      <w:rPr>
        <w:rFonts w:ascii="Symbol" w:hAnsi="Symbol" w:hint="default"/>
        <w:color w:val="auto"/>
        <w:sz w:val="18"/>
        <w:szCs w:val="1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76A18A1"/>
    <w:multiLevelType w:val="hybridMultilevel"/>
    <w:tmpl w:val="3550987A"/>
    <w:lvl w:ilvl="0" w:tplc="F626B934">
      <w:start w:val="1"/>
      <w:numFmt w:val="bullet"/>
      <w:lvlText w:val=""/>
      <w:lvlJc w:val="left"/>
      <w:pPr>
        <w:tabs>
          <w:tab w:val="num" w:pos="1259"/>
        </w:tabs>
        <w:ind w:left="1259" w:hanging="360"/>
      </w:pPr>
      <w:rPr>
        <w:rFonts w:ascii="Symbol" w:hAnsi="Symbol" w:hint="default"/>
        <w:color w:val="auto"/>
        <w:sz w:val="18"/>
        <w:szCs w:val="18"/>
      </w:rPr>
    </w:lvl>
    <w:lvl w:ilvl="1" w:tplc="04090003" w:tentative="1">
      <w:start w:val="1"/>
      <w:numFmt w:val="bullet"/>
      <w:lvlText w:val="o"/>
      <w:lvlJc w:val="left"/>
      <w:pPr>
        <w:tabs>
          <w:tab w:val="num" w:pos="1979"/>
        </w:tabs>
        <w:ind w:left="1979" w:hanging="360"/>
      </w:pPr>
      <w:rPr>
        <w:rFonts w:ascii="Courier New" w:hAnsi="Courier New" w:cs="Courier New" w:hint="default"/>
      </w:rPr>
    </w:lvl>
    <w:lvl w:ilvl="2" w:tplc="04090005" w:tentative="1">
      <w:start w:val="1"/>
      <w:numFmt w:val="bullet"/>
      <w:lvlText w:val=""/>
      <w:lvlJc w:val="left"/>
      <w:pPr>
        <w:tabs>
          <w:tab w:val="num" w:pos="2699"/>
        </w:tabs>
        <w:ind w:left="2699" w:hanging="360"/>
      </w:pPr>
      <w:rPr>
        <w:rFonts w:ascii="Wingdings" w:hAnsi="Wingdings" w:hint="default"/>
      </w:rPr>
    </w:lvl>
    <w:lvl w:ilvl="3" w:tplc="04090001" w:tentative="1">
      <w:start w:val="1"/>
      <w:numFmt w:val="bullet"/>
      <w:lvlText w:val=""/>
      <w:lvlJc w:val="left"/>
      <w:pPr>
        <w:tabs>
          <w:tab w:val="num" w:pos="3419"/>
        </w:tabs>
        <w:ind w:left="3419" w:hanging="360"/>
      </w:pPr>
      <w:rPr>
        <w:rFonts w:ascii="Symbol" w:hAnsi="Symbol" w:hint="default"/>
      </w:rPr>
    </w:lvl>
    <w:lvl w:ilvl="4" w:tplc="04090003" w:tentative="1">
      <w:start w:val="1"/>
      <w:numFmt w:val="bullet"/>
      <w:lvlText w:val="o"/>
      <w:lvlJc w:val="left"/>
      <w:pPr>
        <w:tabs>
          <w:tab w:val="num" w:pos="4139"/>
        </w:tabs>
        <w:ind w:left="4139" w:hanging="360"/>
      </w:pPr>
      <w:rPr>
        <w:rFonts w:ascii="Courier New" w:hAnsi="Courier New" w:cs="Courier New" w:hint="default"/>
      </w:rPr>
    </w:lvl>
    <w:lvl w:ilvl="5" w:tplc="04090005" w:tentative="1">
      <w:start w:val="1"/>
      <w:numFmt w:val="bullet"/>
      <w:lvlText w:val=""/>
      <w:lvlJc w:val="left"/>
      <w:pPr>
        <w:tabs>
          <w:tab w:val="num" w:pos="4859"/>
        </w:tabs>
        <w:ind w:left="4859" w:hanging="360"/>
      </w:pPr>
      <w:rPr>
        <w:rFonts w:ascii="Wingdings" w:hAnsi="Wingdings" w:hint="default"/>
      </w:rPr>
    </w:lvl>
    <w:lvl w:ilvl="6" w:tplc="04090001" w:tentative="1">
      <w:start w:val="1"/>
      <w:numFmt w:val="bullet"/>
      <w:lvlText w:val=""/>
      <w:lvlJc w:val="left"/>
      <w:pPr>
        <w:tabs>
          <w:tab w:val="num" w:pos="5579"/>
        </w:tabs>
        <w:ind w:left="5579" w:hanging="360"/>
      </w:pPr>
      <w:rPr>
        <w:rFonts w:ascii="Symbol" w:hAnsi="Symbol" w:hint="default"/>
      </w:rPr>
    </w:lvl>
    <w:lvl w:ilvl="7" w:tplc="04090003" w:tentative="1">
      <w:start w:val="1"/>
      <w:numFmt w:val="bullet"/>
      <w:lvlText w:val="o"/>
      <w:lvlJc w:val="left"/>
      <w:pPr>
        <w:tabs>
          <w:tab w:val="num" w:pos="6299"/>
        </w:tabs>
        <w:ind w:left="6299" w:hanging="360"/>
      </w:pPr>
      <w:rPr>
        <w:rFonts w:ascii="Courier New" w:hAnsi="Courier New" w:cs="Courier New" w:hint="default"/>
      </w:rPr>
    </w:lvl>
    <w:lvl w:ilvl="8" w:tplc="04090005" w:tentative="1">
      <w:start w:val="1"/>
      <w:numFmt w:val="bullet"/>
      <w:lvlText w:val=""/>
      <w:lvlJc w:val="left"/>
      <w:pPr>
        <w:tabs>
          <w:tab w:val="num" w:pos="7019"/>
        </w:tabs>
        <w:ind w:left="7019" w:hanging="360"/>
      </w:pPr>
      <w:rPr>
        <w:rFonts w:ascii="Wingdings" w:hAnsi="Wingdings" w:hint="default"/>
      </w:rPr>
    </w:lvl>
  </w:abstractNum>
  <w:abstractNum w:abstractNumId="24" w15:restartNumberingAfterBreak="0">
    <w:nsid w:val="6BA97CBF"/>
    <w:multiLevelType w:val="hybridMultilevel"/>
    <w:tmpl w:val="173A8904"/>
    <w:lvl w:ilvl="0" w:tplc="AD84537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cs="Times New Roman" w:hint="default"/>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73C4032B"/>
    <w:multiLevelType w:val="hybridMultilevel"/>
    <w:tmpl w:val="5D424410"/>
    <w:lvl w:ilvl="0" w:tplc="7B2EF060">
      <w:start w:val="1"/>
      <w:numFmt w:val="decimal"/>
      <w:lvlText w:val="%1."/>
      <w:lvlJc w:val="left"/>
      <w:pPr>
        <w:tabs>
          <w:tab w:val="num" w:pos="720"/>
        </w:tabs>
        <w:ind w:left="720" w:hanging="360"/>
      </w:pPr>
      <w:rPr>
        <w:rFonts w:cs="Times New Roman"/>
        <w:b/>
      </w:rPr>
    </w:lvl>
    <w:lvl w:ilvl="1" w:tplc="081A0019">
      <w:start w:val="1"/>
      <w:numFmt w:val="decimal"/>
      <w:lvlText w:val="%2."/>
      <w:lvlJc w:val="left"/>
      <w:pPr>
        <w:tabs>
          <w:tab w:val="num" w:pos="1440"/>
        </w:tabs>
        <w:ind w:left="1440" w:hanging="360"/>
      </w:pPr>
      <w:rPr>
        <w:rFonts w:cs="Times New Roman"/>
      </w:rPr>
    </w:lvl>
    <w:lvl w:ilvl="2" w:tplc="081A001B">
      <w:start w:val="1"/>
      <w:numFmt w:val="decimal"/>
      <w:lvlText w:val="%3."/>
      <w:lvlJc w:val="left"/>
      <w:pPr>
        <w:tabs>
          <w:tab w:val="num" w:pos="2160"/>
        </w:tabs>
        <w:ind w:left="2160" w:hanging="360"/>
      </w:pPr>
      <w:rPr>
        <w:rFonts w:cs="Times New Roman"/>
      </w:rPr>
    </w:lvl>
    <w:lvl w:ilvl="3" w:tplc="081A000F">
      <w:start w:val="1"/>
      <w:numFmt w:val="decimal"/>
      <w:lvlText w:val="%4."/>
      <w:lvlJc w:val="left"/>
      <w:pPr>
        <w:tabs>
          <w:tab w:val="num" w:pos="2880"/>
        </w:tabs>
        <w:ind w:left="2880" w:hanging="360"/>
      </w:pPr>
      <w:rPr>
        <w:rFonts w:cs="Times New Roman"/>
      </w:rPr>
    </w:lvl>
    <w:lvl w:ilvl="4" w:tplc="081A0019">
      <w:start w:val="1"/>
      <w:numFmt w:val="decimal"/>
      <w:lvlText w:val="%5."/>
      <w:lvlJc w:val="left"/>
      <w:pPr>
        <w:tabs>
          <w:tab w:val="num" w:pos="3600"/>
        </w:tabs>
        <w:ind w:left="3600" w:hanging="360"/>
      </w:pPr>
      <w:rPr>
        <w:rFonts w:cs="Times New Roman"/>
      </w:rPr>
    </w:lvl>
    <w:lvl w:ilvl="5" w:tplc="081A001B">
      <w:start w:val="1"/>
      <w:numFmt w:val="decimal"/>
      <w:lvlText w:val="%6."/>
      <w:lvlJc w:val="left"/>
      <w:pPr>
        <w:tabs>
          <w:tab w:val="num" w:pos="4320"/>
        </w:tabs>
        <w:ind w:left="4320" w:hanging="360"/>
      </w:pPr>
      <w:rPr>
        <w:rFonts w:cs="Times New Roman"/>
      </w:rPr>
    </w:lvl>
    <w:lvl w:ilvl="6" w:tplc="081A000F">
      <w:start w:val="1"/>
      <w:numFmt w:val="decimal"/>
      <w:lvlText w:val="%7."/>
      <w:lvlJc w:val="left"/>
      <w:pPr>
        <w:tabs>
          <w:tab w:val="num" w:pos="5040"/>
        </w:tabs>
        <w:ind w:left="5040" w:hanging="360"/>
      </w:pPr>
      <w:rPr>
        <w:rFonts w:cs="Times New Roman"/>
      </w:rPr>
    </w:lvl>
    <w:lvl w:ilvl="7" w:tplc="081A0019">
      <w:start w:val="1"/>
      <w:numFmt w:val="decimal"/>
      <w:lvlText w:val="%8."/>
      <w:lvlJc w:val="left"/>
      <w:pPr>
        <w:tabs>
          <w:tab w:val="num" w:pos="5760"/>
        </w:tabs>
        <w:ind w:left="5760" w:hanging="360"/>
      </w:pPr>
      <w:rPr>
        <w:rFonts w:cs="Times New Roman"/>
      </w:rPr>
    </w:lvl>
    <w:lvl w:ilvl="8" w:tplc="081A001B">
      <w:start w:val="1"/>
      <w:numFmt w:val="decimal"/>
      <w:lvlText w:val="%9."/>
      <w:lvlJc w:val="left"/>
      <w:pPr>
        <w:tabs>
          <w:tab w:val="num" w:pos="6480"/>
        </w:tabs>
        <w:ind w:left="6480" w:hanging="360"/>
      </w:pPr>
      <w:rPr>
        <w:rFonts w:cs="Times New Roman"/>
      </w:rPr>
    </w:lvl>
  </w:abstractNum>
  <w:abstractNum w:abstractNumId="28" w15:restartNumberingAfterBreak="0">
    <w:nsid w:val="75371DCC"/>
    <w:multiLevelType w:val="hybridMultilevel"/>
    <w:tmpl w:val="A1C8E2DE"/>
    <w:lvl w:ilvl="0" w:tplc="AD84537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6EB700A"/>
    <w:multiLevelType w:val="hybridMultilevel"/>
    <w:tmpl w:val="ECDC46E2"/>
    <w:lvl w:ilvl="0" w:tplc="AD84537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79AF02FE"/>
    <w:multiLevelType w:val="hybridMultilevel"/>
    <w:tmpl w:val="EEF8627E"/>
    <w:lvl w:ilvl="0" w:tplc="AD84537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79E17044"/>
    <w:multiLevelType w:val="hybridMultilevel"/>
    <w:tmpl w:val="4F26D4A8"/>
    <w:lvl w:ilvl="0" w:tplc="AD84537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7C191201"/>
    <w:multiLevelType w:val="hybridMultilevel"/>
    <w:tmpl w:val="BA421874"/>
    <w:lvl w:ilvl="0" w:tplc="AD84537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25"/>
  </w:num>
  <w:num w:numId="2">
    <w:abstractNumId w:val="26"/>
  </w:num>
  <w:num w:numId="3">
    <w:abstractNumId w:val="0"/>
    <w:lvlOverride w:ilvl="0">
      <w:lvl w:ilvl="0">
        <w:numFmt w:val="bullet"/>
        <w:lvlText w:val="-"/>
        <w:lvlJc w:val="left"/>
        <w:pPr>
          <w:tabs>
            <w:tab w:val="num" w:pos="576"/>
          </w:tabs>
        </w:pPr>
        <w:rPr>
          <w:rFonts w:ascii="Symbol" w:hAnsi="Symbol"/>
          <w:i/>
          <w:color w:val="008000"/>
          <w:sz w:val="22"/>
        </w:rPr>
      </w:lvl>
    </w:lvlOverride>
  </w:num>
  <w:num w:numId="4">
    <w:abstractNumId w:val="1"/>
    <w:lvlOverride w:ilvl="0">
      <w:startOverride w:val="1"/>
    </w:lvlOverride>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4"/>
    </w:lvlOverride>
  </w:num>
  <w:num w:numId="7">
    <w:abstractNumId w:val="15"/>
  </w:num>
  <w:num w:numId="8">
    <w:abstractNumId w:val="18"/>
  </w:num>
  <w:num w:numId="9">
    <w:abstractNumId w:val="16"/>
  </w:num>
  <w:num w:numId="10">
    <w:abstractNumId w:val="22"/>
  </w:num>
  <w:num w:numId="11">
    <w:abstractNumId w:val="19"/>
  </w:num>
  <w:num w:numId="12">
    <w:abstractNumId w:val="17"/>
  </w:num>
  <w:num w:numId="13">
    <w:abstractNumId w:val="23"/>
  </w:num>
  <w:num w:numId="14">
    <w:abstractNumId w:val="9"/>
  </w:num>
  <w:num w:numId="15">
    <w:abstractNumId w:val="12"/>
  </w:num>
  <w:num w:numId="16">
    <w:abstractNumId w:val="14"/>
  </w:num>
  <w:num w:numId="17">
    <w:abstractNumId w:val="4"/>
  </w:num>
  <w:num w:numId="18">
    <w:abstractNumId w:val="5"/>
  </w:num>
  <w:num w:numId="19">
    <w:abstractNumId w:val="6"/>
  </w:num>
  <w:num w:numId="20">
    <w:abstractNumId w:val="8"/>
  </w:num>
  <w:num w:numId="21">
    <w:abstractNumId w:val="31"/>
  </w:num>
  <w:num w:numId="22">
    <w:abstractNumId w:val="24"/>
  </w:num>
  <w:num w:numId="23">
    <w:abstractNumId w:val="32"/>
  </w:num>
  <w:num w:numId="24">
    <w:abstractNumId w:val="7"/>
  </w:num>
  <w:num w:numId="25">
    <w:abstractNumId w:val="28"/>
  </w:num>
  <w:num w:numId="26">
    <w:abstractNumId w:val="10"/>
  </w:num>
  <w:num w:numId="27">
    <w:abstractNumId w:val="30"/>
  </w:num>
  <w:num w:numId="28">
    <w:abstractNumId w:val="21"/>
  </w:num>
  <w:num w:numId="29">
    <w:abstractNumId w:val="11"/>
  </w:num>
  <w:num w:numId="30">
    <w:abstractNumId w:val="20"/>
  </w:num>
  <w:num w:numId="31">
    <w:abstractNumId w:val="3"/>
  </w:num>
  <w:num w:numId="32">
    <w:abstractNumId w:val="29"/>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0342E"/>
    <w:rsid w:val="000236AC"/>
    <w:rsid w:val="00030B1C"/>
    <w:rsid w:val="000476BA"/>
    <w:rsid w:val="000571D9"/>
    <w:rsid w:val="000B0907"/>
    <w:rsid w:val="000B3A50"/>
    <w:rsid w:val="000C4363"/>
    <w:rsid w:val="000D0B63"/>
    <w:rsid w:val="000E55CE"/>
    <w:rsid w:val="000F6677"/>
    <w:rsid w:val="001034AF"/>
    <w:rsid w:val="00104D20"/>
    <w:rsid w:val="00120AB0"/>
    <w:rsid w:val="00127ACF"/>
    <w:rsid w:val="0013658E"/>
    <w:rsid w:val="001561F0"/>
    <w:rsid w:val="00171C81"/>
    <w:rsid w:val="00177D7F"/>
    <w:rsid w:val="0018459C"/>
    <w:rsid w:val="00193812"/>
    <w:rsid w:val="00194220"/>
    <w:rsid w:val="001A3C8D"/>
    <w:rsid w:val="001B0570"/>
    <w:rsid w:val="001B270E"/>
    <w:rsid w:val="001B2E2A"/>
    <w:rsid w:val="001B5A1A"/>
    <w:rsid w:val="001C6D26"/>
    <w:rsid w:val="001E22FB"/>
    <w:rsid w:val="001E2662"/>
    <w:rsid w:val="001F016A"/>
    <w:rsid w:val="001F28B0"/>
    <w:rsid w:val="002035D8"/>
    <w:rsid w:val="0023079A"/>
    <w:rsid w:val="00246429"/>
    <w:rsid w:val="00252C40"/>
    <w:rsid w:val="0027506D"/>
    <w:rsid w:val="002926EA"/>
    <w:rsid w:val="00296E21"/>
    <w:rsid w:val="002A2C96"/>
    <w:rsid w:val="002A3BDA"/>
    <w:rsid w:val="002A3F2D"/>
    <w:rsid w:val="002B2D01"/>
    <w:rsid w:val="002C6731"/>
    <w:rsid w:val="002C6A8D"/>
    <w:rsid w:val="002D7BC6"/>
    <w:rsid w:val="002E3B33"/>
    <w:rsid w:val="002E62A5"/>
    <w:rsid w:val="002F0796"/>
    <w:rsid w:val="002F608A"/>
    <w:rsid w:val="002F711A"/>
    <w:rsid w:val="002F758F"/>
    <w:rsid w:val="00304249"/>
    <w:rsid w:val="0033573C"/>
    <w:rsid w:val="003376D1"/>
    <w:rsid w:val="00351647"/>
    <w:rsid w:val="0035209D"/>
    <w:rsid w:val="00356253"/>
    <w:rsid w:val="00360E27"/>
    <w:rsid w:val="00375CD6"/>
    <w:rsid w:val="003809C6"/>
    <w:rsid w:val="00383195"/>
    <w:rsid w:val="00383C9F"/>
    <w:rsid w:val="003A2830"/>
    <w:rsid w:val="003A4D95"/>
    <w:rsid w:val="003D1A15"/>
    <w:rsid w:val="003D4686"/>
    <w:rsid w:val="003E0941"/>
    <w:rsid w:val="003E4428"/>
    <w:rsid w:val="003E76F2"/>
    <w:rsid w:val="003F755C"/>
    <w:rsid w:val="004072C2"/>
    <w:rsid w:val="00416B80"/>
    <w:rsid w:val="00422124"/>
    <w:rsid w:val="00422E94"/>
    <w:rsid w:val="00432913"/>
    <w:rsid w:val="004467FA"/>
    <w:rsid w:val="00451FA0"/>
    <w:rsid w:val="00455BFB"/>
    <w:rsid w:val="00462D3A"/>
    <w:rsid w:val="00466932"/>
    <w:rsid w:val="00470C55"/>
    <w:rsid w:val="004A44D9"/>
    <w:rsid w:val="004A4774"/>
    <w:rsid w:val="004A706C"/>
    <w:rsid w:val="004A78F8"/>
    <w:rsid w:val="004B1AF9"/>
    <w:rsid w:val="004C74D0"/>
    <w:rsid w:val="004D0EE5"/>
    <w:rsid w:val="004D1D48"/>
    <w:rsid w:val="004D1E75"/>
    <w:rsid w:val="004D2B12"/>
    <w:rsid w:val="004D3ECA"/>
    <w:rsid w:val="004E1289"/>
    <w:rsid w:val="004E7020"/>
    <w:rsid w:val="005053D6"/>
    <w:rsid w:val="00523AA3"/>
    <w:rsid w:val="0055005C"/>
    <w:rsid w:val="00556A34"/>
    <w:rsid w:val="005647B8"/>
    <w:rsid w:val="0057537B"/>
    <w:rsid w:val="005832B5"/>
    <w:rsid w:val="00585817"/>
    <w:rsid w:val="005A4234"/>
    <w:rsid w:val="005B0CFD"/>
    <w:rsid w:val="005B3E66"/>
    <w:rsid w:val="005B6B0E"/>
    <w:rsid w:val="005C0012"/>
    <w:rsid w:val="005C2F90"/>
    <w:rsid w:val="005C6357"/>
    <w:rsid w:val="005D6110"/>
    <w:rsid w:val="005E4FE6"/>
    <w:rsid w:val="005F33B2"/>
    <w:rsid w:val="006052F4"/>
    <w:rsid w:val="00614A86"/>
    <w:rsid w:val="00616B40"/>
    <w:rsid w:val="00636C49"/>
    <w:rsid w:val="006419B1"/>
    <w:rsid w:val="00645D79"/>
    <w:rsid w:val="00655D1A"/>
    <w:rsid w:val="006816A8"/>
    <w:rsid w:val="00687F94"/>
    <w:rsid w:val="0069417D"/>
    <w:rsid w:val="006971F1"/>
    <w:rsid w:val="006C1982"/>
    <w:rsid w:val="006D03F3"/>
    <w:rsid w:val="006E5F35"/>
    <w:rsid w:val="006F0857"/>
    <w:rsid w:val="006F5D55"/>
    <w:rsid w:val="00702C67"/>
    <w:rsid w:val="00712B9A"/>
    <w:rsid w:val="00721B35"/>
    <w:rsid w:val="00727CD6"/>
    <w:rsid w:val="00730C37"/>
    <w:rsid w:val="00732EFA"/>
    <w:rsid w:val="00762652"/>
    <w:rsid w:val="00767398"/>
    <w:rsid w:val="007674AE"/>
    <w:rsid w:val="00783328"/>
    <w:rsid w:val="007843EB"/>
    <w:rsid w:val="007A1BC6"/>
    <w:rsid w:val="007A6E69"/>
    <w:rsid w:val="007B613E"/>
    <w:rsid w:val="00812CFE"/>
    <w:rsid w:val="00816D9D"/>
    <w:rsid w:val="0084360B"/>
    <w:rsid w:val="00843702"/>
    <w:rsid w:val="00872A03"/>
    <w:rsid w:val="008937E5"/>
    <w:rsid w:val="008B27FC"/>
    <w:rsid w:val="008C1940"/>
    <w:rsid w:val="008C536A"/>
    <w:rsid w:val="008F5FEB"/>
    <w:rsid w:val="0090276E"/>
    <w:rsid w:val="00907D6E"/>
    <w:rsid w:val="00915DAA"/>
    <w:rsid w:val="009163F4"/>
    <w:rsid w:val="009210AE"/>
    <w:rsid w:val="00922D62"/>
    <w:rsid w:val="00931D2F"/>
    <w:rsid w:val="009357F0"/>
    <w:rsid w:val="00937AF5"/>
    <w:rsid w:val="00947DD0"/>
    <w:rsid w:val="00966F5C"/>
    <w:rsid w:val="00974F1B"/>
    <w:rsid w:val="00997F18"/>
    <w:rsid w:val="009B2341"/>
    <w:rsid w:val="009C2D8E"/>
    <w:rsid w:val="009C7BA2"/>
    <w:rsid w:val="009F2099"/>
    <w:rsid w:val="009F4557"/>
    <w:rsid w:val="00A0035F"/>
    <w:rsid w:val="00A01E0A"/>
    <w:rsid w:val="00A030A0"/>
    <w:rsid w:val="00A05CBF"/>
    <w:rsid w:val="00A2557D"/>
    <w:rsid w:val="00A33DB7"/>
    <w:rsid w:val="00A52D51"/>
    <w:rsid w:val="00A54700"/>
    <w:rsid w:val="00A64049"/>
    <w:rsid w:val="00A86897"/>
    <w:rsid w:val="00AA51BE"/>
    <w:rsid w:val="00AB33F2"/>
    <w:rsid w:val="00AD1D9B"/>
    <w:rsid w:val="00AE1080"/>
    <w:rsid w:val="00AE1215"/>
    <w:rsid w:val="00AE3F83"/>
    <w:rsid w:val="00AE4832"/>
    <w:rsid w:val="00AE714E"/>
    <w:rsid w:val="00AF28A1"/>
    <w:rsid w:val="00AF311B"/>
    <w:rsid w:val="00B02017"/>
    <w:rsid w:val="00B04508"/>
    <w:rsid w:val="00B23005"/>
    <w:rsid w:val="00B2301F"/>
    <w:rsid w:val="00B25336"/>
    <w:rsid w:val="00B33235"/>
    <w:rsid w:val="00B432EC"/>
    <w:rsid w:val="00B43687"/>
    <w:rsid w:val="00B549B7"/>
    <w:rsid w:val="00B667FD"/>
    <w:rsid w:val="00B728FF"/>
    <w:rsid w:val="00B755BB"/>
    <w:rsid w:val="00B76271"/>
    <w:rsid w:val="00B84D4B"/>
    <w:rsid w:val="00B853A7"/>
    <w:rsid w:val="00B8545D"/>
    <w:rsid w:val="00B8719C"/>
    <w:rsid w:val="00B965D4"/>
    <w:rsid w:val="00BC4A3F"/>
    <w:rsid w:val="00BD6914"/>
    <w:rsid w:val="00BD7BA9"/>
    <w:rsid w:val="00BE117D"/>
    <w:rsid w:val="00BF61C2"/>
    <w:rsid w:val="00BF6314"/>
    <w:rsid w:val="00C05DB2"/>
    <w:rsid w:val="00C07019"/>
    <w:rsid w:val="00C073B1"/>
    <w:rsid w:val="00C11F16"/>
    <w:rsid w:val="00C20670"/>
    <w:rsid w:val="00C2448E"/>
    <w:rsid w:val="00C37374"/>
    <w:rsid w:val="00C5430C"/>
    <w:rsid w:val="00C56E2E"/>
    <w:rsid w:val="00C6144C"/>
    <w:rsid w:val="00CA1D4A"/>
    <w:rsid w:val="00CA5510"/>
    <w:rsid w:val="00CB457C"/>
    <w:rsid w:val="00CD5DB8"/>
    <w:rsid w:val="00CD77AD"/>
    <w:rsid w:val="00CE5F29"/>
    <w:rsid w:val="00CE7BD9"/>
    <w:rsid w:val="00CF3B87"/>
    <w:rsid w:val="00D009AB"/>
    <w:rsid w:val="00D2205D"/>
    <w:rsid w:val="00D26B49"/>
    <w:rsid w:val="00D451D0"/>
    <w:rsid w:val="00D476BF"/>
    <w:rsid w:val="00D70727"/>
    <w:rsid w:val="00D741A7"/>
    <w:rsid w:val="00D75B21"/>
    <w:rsid w:val="00D84AD5"/>
    <w:rsid w:val="00D86639"/>
    <w:rsid w:val="00D96620"/>
    <w:rsid w:val="00DA75C5"/>
    <w:rsid w:val="00DB7A0A"/>
    <w:rsid w:val="00DE43DC"/>
    <w:rsid w:val="00DF0DDE"/>
    <w:rsid w:val="00E0071E"/>
    <w:rsid w:val="00E04FA9"/>
    <w:rsid w:val="00E56840"/>
    <w:rsid w:val="00E65E52"/>
    <w:rsid w:val="00E7512C"/>
    <w:rsid w:val="00E8667B"/>
    <w:rsid w:val="00E901B6"/>
    <w:rsid w:val="00EA3814"/>
    <w:rsid w:val="00EB2DA1"/>
    <w:rsid w:val="00EC28E3"/>
    <w:rsid w:val="00ED1B65"/>
    <w:rsid w:val="00ED3FF8"/>
    <w:rsid w:val="00ED425D"/>
    <w:rsid w:val="00EF118A"/>
    <w:rsid w:val="00EF7A4B"/>
    <w:rsid w:val="00F2339D"/>
    <w:rsid w:val="00F26893"/>
    <w:rsid w:val="00F301AF"/>
    <w:rsid w:val="00F34516"/>
    <w:rsid w:val="00F37DE6"/>
    <w:rsid w:val="00F44965"/>
    <w:rsid w:val="00F905A9"/>
    <w:rsid w:val="00F932B0"/>
    <w:rsid w:val="00FA3F65"/>
    <w:rsid w:val="00FB12F6"/>
    <w:rsid w:val="00FB3C0D"/>
    <w:rsid w:val="00FB4B87"/>
    <w:rsid w:val="00FB7450"/>
    <w:rsid w:val="00FC6896"/>
    <w:rsid w:val="00FE28D5"/>
    <w:rsid w:val="00FE7CC3"/>
    <w:rsid w:val="00FF1D64"/>
    <w:rsid w:val="00FF3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3009FF"/>
  <w15:docId w15:val="{52AD9145-AA1E-4197-A8AB-BC211BA79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510"/>
    <w:pPr>
      <w:tabs>
        <w:tab w:val="left" w:pos="284"/>
      </w:tabs>
      <w:jc w:val="both"/>
    </w:pPr>
    <w:rPr>
      <w:sz w:val="22"/>
      <w:szCs w:val="24"/>
    </w:rPr>
  </w:style>
  <w:style w:type="paragraph" w:styleId="Heading1">
    <w:name w:val="heading 1"/>
    <w:basedOn w:val="Normal"/>
    <w:next w:val="Normal"/>
    <w:link w:val="Heading1Char"/>
    <w:uiPriority w:val="99"/>
    <w:qFormat/>
    <w:rsid w:val="00FB12F6"/>
    <w:pPr>
      <w:keepNext/>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uiPriority w:val="99"/>
    <w:qFormat/>
    <w:rsid w:val="00FB12F6"/>
    <w:pPr>
      <w:keepNext/>
      <w:jc w:val="center"/>
      <w:outlineLvl w:val="1"/>
    </w:pPr>
    <w:rPr>
      <w:rFonts w:ascii="Arial" w:hAnsi="Arial" w:cs="Arial"/>
      <w:i/>
      <w:iCs/>
      <w:color w:val="999999"/>
      <w:sz w:val="18"/>
    </w:rPr>
  </w:style>
  <w:style w:type="paragraph" w:styleId="Heading3">
    <w:name w:val="heading 3"/>
    <w:basedOn w:val="Normal"/>
    <w:next w:val="Normal"/>
    <w:link w:val="Heading3Char"/>
    <w:uiPriority w:val="99"/>
    <w:qFormat/>
    <w:rsid w:val="00FB12F6"/>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link w:val="Heading4Char"/>
    <w:uiPriority w:val="99"/>
    <w:qFormat/>
    <w:rsid w:val="00FB12F6"/>
    <w:pPr>
      <w:keepNext/>
      <w:ind w:right="265"/>
      <w:jc w:val="right"/>
      <w:outlineLvl w:val="3"/>
    </w:pPr>
    <w:rPr>
      <w:rFonts w:ascii="Arial" w:hAnsi="Arial" w:cs="Arial"/>
      <w:i/>
      <w:iCs/>
      <w:color w:val="999999"/>
      <w:sz w:val="16"/>
    </w:rPr>
  </w:style>
  <w:style w:type="paragraph" w:styleId="Heading5">
    <w:name w:val="heading 5"/>
    <w:basedOn w:val="Normal"/>
    <w:next w:val="Normal"/>
    <w:link w:val="Heading5Char"/>
    <w:uiPriority w:val="99"/>
    <w:qFormat/>
    <w:rsid w:val="00FB12F6"/>
    <w:pPr>
      <w:keepNext/>
      <w:outlineLvl w:val="4"/>
    </w:pPr>
    <w:rPr>
      <w:rFonts w:ascii="Arial" w:hAnsi="Arial" w:cs="Arial"/>
      <w:b/>
    </w:rPr>
  </w:style>
  <w:style w:type="paragraph" w:styleId="Heading6">
    <w:name w:val="heading 6"/>
    <w:basedOn w:val="Normal"/>
    <w:next w:val="Normal"/>
    <w:link w:val="Heading6Char"/>
    <w:uiPriority w:val="99"/>
    <w:qFormat/>
    <w:rsid w:val="00FB12F6"/>
    <w:pPr>
      <w:keepNext/>
      <w:spacing w:before="60" w:after="60"/>
      <w:outlineLvl w:val="5"/>
    </w:pPr>
    <w:rPr>
      <w:rFonts w:ascii="Arial" w:hAnsi="Arial" w:cs="Arial"/>
      <w:b/>
    </w:rPr>
  </w:style>
  <w:style w:type="paragraph" w:styleId="Heading7">
    <w:name w:val="heading 7"/>
    <w:basedOn w:val="Normal"/>
    <w:next w:val="Normal"/>
    <w:link w:val="Heading7Char"/>
    <w:uiPriority w:val="99"/>
    <w:qFormat/>
    <w:rsid w:val="00FB12F6"/>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34F9E"/>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134F9E"/>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134F9E"/>
    <w:rPr>
      <w:rFonts w:ascii="Cambria" w:eastAsia="Times New Roman" w:hAnsi="Cambria" w:cs="Times New Roman"/>
      <w:b/>
      <w:bCs/>
      <w:sz w:val="26"/>
      <w:szCs w:val="26"/>
    </w:rPr>
  </w:style>
  <w:style w:type="character" w:customStyle="1" w:styleId="Heading4Char">
    <w:name w:val="Heading 4 Char"/>
    <w:link w:val="Heading4"/>
    <w:uiPriority w:val="9"/>
    <w:semiHidden/>
    <w:rsid w:val="00134F9E"/>
    <w:rPr>
      <w:rFonts w:ascii="Calibri" w:eastAsia="Times New Roman" w:hAnsi="Calibri" w:cs="Times New Roman"/>
      <w:b/>
      <w:bCs/>
      <w:sz w:val="28"/>
      <w:szCs w:val="28"/>
    </w:rPr>
  </w:style>
  <w:style w:type="character" w:customStyle="1" w:styleId="Heading5Char">
    <w:name w:val="Heading 5 Char"/>
    <w:link w:val="Heading5"/>
    <w:uiPriority w:val="9"/>
    <w:semiHidden/>
    <w:rsid w:val="00134F9E"/>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134F9E"/>
    <w:rPr>
      <w:rFonts w:ascii="Calibri" w:eastAsia="Times New Roman" w:hAnsi="Calibri" w:cs="Times New Roman"/>
      <w:b/>
      <w:bCs/>
    </w:rPr>
  </w:style>
  <w:style w:type="character" w:customStyle="1" w:styleId="Heading7Char">
    <w:name w:val="Heading 7 Char"/>
    <w:link w:val="Heading7"/>
    <w:uiPriority w:val="9"/>
    <w:semiHidden/>
    <w:rsid w:val="00134F9E"/>
    <w:rPr>
      <w:rFonts w:ascii="Calibri" w:eastAsia="Times New Roman" w:hAnsi="Calibri" w:cs="Times New Roman"/>
      <w:sz w:val="24"/>
      <w:szCs w:val="24"/>
    </w:rPr>
  </w:style>
  <w:style w:type="paragraph" w:styleId="Header">
    <w:name w:val="header"/>
    <w:aliases w:val="Header Char1,Header Char Char,Header Char1 Char Char,Header Char Char Char Char, Char Char Char Char Char, Char Char1 Char Char, Char Char Char, Char Char1,Header Char1 Char Char Char Char,Header Char Char Char Char Char Char,Char Char1 Char Char"/>
    <w:basedOn w:val="Normal"/>
    <w:link w:val="HeaderChar"/>
    <w:rsid w:val="00FB12F6"/>
    <w:pPr>
      <w:tabs>
        <w:tab w:val="clear" w:pos="284"/>
        <w:tab w:val="center" w:pos="4536"/>
        <w:tab w:val="right" w:pos="9072"/>
      </w:tabs>
    </w:pPr>
  </w:style>
  <w:style w:type="character" w:customStyle="1" w:styleId="HeaderChar">
    <w:name w:val="Header Char"/>
    <w:aliases w:val="Header Char1 Char,Header Char Char Char,Header Char1 Char Char Char,Header Char Char Char Char Char, Char Char Char Char Char Char, Char Char1 Char Char Char, Char Char Char Char, Char Char1 Char,Header Char1 Char Char Char Char Char"/>
    <w:link w:val="Header"/>
    <w:rsid w:val="00134F9E"/>
    <w:rPr>
      <w:szCs w:val="24"/>
    </w:rPr>
  </w:style>
  <w:style w:type="paragraph" w:styleId="Footer">
    <w:name w:val="footer"/>
    <w:basedOn w:val="Normal"/>
    <w:link w:val="FooterChar"/>
    <w:uiPriority w:val="99"/>
    <w:rsid w:val="00FB12F6"/>
    <w:pPr>
      <w:tabs>
        <w:tab w:val="clear" w:pos="284"/>
        <w:tab w:val="center" w:pos="4536"/>
        <w:tab w:val="right" w:pos="9072"/>
      </w:tabs>
    </w:pPr>
  </w:style>
  <w:style w:type="character" w:customStyle="1" w:styleId="FooterChar">
    <w:name w:val="Footer Char"/>
    <w:link w:val="Footer"/>
    <w:uiPriority w:val="99"/>
    <w:locked/>
    <w:rsid w:val="00DE43DC"/>
    <w:rPr>
      <w:rFonts w:ascii="Humanist777" w:hAnsi="Humanist777" w:cs="Times New Roman"/>
      <w:sz w:val="24"/>
      <w:szCs w:val="24"/>
    </w:rPr>
  </w:style>
  <w:style w:type="character" w:styleId="PageNumber">
    <w:name w:val="page number"/>
    <w:uiPriority w:val="99"/>
    <w:rsid w:val="00FB12F6"/>
    <w:rPr>
      <w:rFonts w:cs="Times New Roman"/>
    </w:rPr>
  </w:style>
  <w:style w:type="paragraph" w:styleId="BodyText">
    <w:name w:val="Body Text"/>
    <w:basedOn w:val="Normal"/>
    <w:link w:val="BodyTextChar"/>
    <w:uiPriority w:val="99"/>
    <w:rsid w:val="00FB12F6"/>
    <w:pPr>
      <w:spacing w:before="60" w:after="60"/>
    </w:pPr>
    <w:rPr>
      <w:rFonts w:ascii="Arial" w:hAnsi="Arial" w:cs="Arial"/>
      <w:i/>
      <w:iCs/>
    </w:rPr>
  </w:style>
  <w:style w:type="character" w:customStyle="1" w:styleId="BodyTextChar">
    <w:name w:val="Body Text Char"/>
    <w:link w:val="BodyText"/>
    <w:uiPriority w:val="99"/>
    <w:semiHidden/>
    <w:rsid w:val="00134F9E"/>
    <w:rPr>
      <w:szCs w:val="24"/>
    </w:rPr>
  </w:style>
  <w:style w:type="paragraph" w:styleId="BodyText2">
    <w:name w:val="Body Text 2"/>
    <w:basedOn w:val="Normal"/>
    <w:link w:val="BodyText2Char"/>
    <w:uiPriority w:val="99"/>
    <w:rsid w:val="00FB12F6"/>
    <w:rPr>
      <w:rFonts w:ascii="Arial" w:hAnsi="Arial" w:cs="Arial"/>
      <w:i/>
      <w:sz w:val="20"/>
    </w:rPr>
  </w:style>
  <w:style w:type="character" w:customStyle="1" w:styleId="BodyText2Char">
    <w:name w:val="Body Text 2 Char"/>
    <w:link w:val="BodyText2"/>
    <w:uiPriority w:val="99"/>
    <w:semiHidden/>
    <w:rsid w:val="00134F9E"/>
    <w:rPr>
      <w:szCs w:val="24"/>
    </w:rPr>
  </w:style>
  <w:style w:type="character" w:styleId="Hyperlink">
    <w:name w:val="Hyperlink"/>
    <w:uiPriority w:val="99"/>
    <w:rsid w:val="00ED425D"/>
    <w:rPr>
      <w:rFonts w:cs="Times New Roman"/>
      <w:color w:val="0000FF"/>
      <w:u w:val="single"/>
    </w:rPr>
  </w:style>
  <w:style w:type="paragraph" w:styleId="BalloonText">
    <w:name w:val="Balloon Text"/>
    <w:basedOn w:val="Normal"/>
    <w:link w:val="BalloonTextChar"/>
    <w:uiPriority w:val="99"/>
    <w:rsid w:val="004D1E75"/>
    <w:rPr>
      <w:rFonts w:ascii="Tahoma" w:hAnsi="Tahoma" w:cs="Tahoma"/>
      <w:sz w:val="16"/>
      <w:szCs w:val="16"/>
    </w:rPr>
  </w:style>
  <w:style w:type="character" w:customStyle="1" w:styleId="BalloonTextChar">
    <w:name w:val="Balloon Text Char"/>
    <w:link w:val="BalloonText"/>
    <w:uiPriority w:val="99"/>
    <w:locked/>
    <w:rsid w:val="004D1E75"/>
    <w:rPr>
      <w:rFonts w:ascii="Tahoma" w:hAnsi="Tahoma" w:cs="Tahoma"/>
      <w:sz w:val="16"/>
      <w:szCs w:val="16"/>
    </w:rPr>
  </w:style>
  <w:style w:type="character" w:styleId="CommentReference">
    <w:name w:val="annotation reference"/>
    <w:uiPriority w:val="99"/>
    <w:rsid w:val="00636C49"/>
    <w:rPr>
      <w:rFonts w:cs="Times New Roman"/>
      <w:sz w:val="16"/>
      <w:szCs w:val="16"/>
    </w:rPr>
  </w:style>
  <w:style w:type="paragraph" w:styleId="CommentText">
    <w:name w:val="annotation text"/>
    <w:basedOn w:val="Normal"/>
    <w:link w:val="CommentTextChar"/>
    <w:uiPriority w:val="99"/>
    <w:rsid w:val="00636C49"/>
    <w:rPr>
      <w:sz w:val="20"/>
      <w:szCs w:val="20"/>
    </w:rPr>
  </w:style>
  <w:style w:type="character" w:customStyle="1" w:styleId="CommentTextChar">
    <w:name w:val="Comment Text Char"/>
    <w:link w:val="CommentText"/>
    <w:uiPriority w:val="99"/>
    <w:locked/>
    <w:rsid w:val="00636C49"/>
    <w:rPr>
      <w:rFonts w:ascii="Humanist777" w:hAnsi="Humanist777" w:cs="Times New Roman"/>
    </w:rPr>
  </w:style>
  <w:style w:type="paragraph" w:styleId="CommentSubject">
    <w:name w:val="annotation subject"/>
    <w:basedOn w:val="CommentText"/>
    <w:next w:val="CommentText"/>
    <w:link w:val="CommentSubjectChar"/>
    <w:uiPriority w:val="99"/>
    <w:rsid w:val="00636C49"/>
    <w:rPr>
      <w:b/>
      <w:bCs/>
    </w:rPr>
  </w:style>
  <w:style w:type="character" w:customStyle="1" w:styleId="CommentSubjectChar">
    <w:name w:val="Comment Subject Char"/>
    <w:link w:val="CommentSubject"/>
    <w:uiPriority w:val="99"/>
    <w:locked/>
    <w:rsid w:val="00636C49"/>
    <w:rPr>
      <w:rFonts w:ascii="Humanist777" w:hAnsi="Humanist777" w:cs="Times New Roman"/>
      <w:b/>
      <w:bCs/>
    </w:rPr>
  </w:style>
  <w:style w:type="character" w:styleId="Emphasis">
    <w:name w:val="Emphasis"/>
    <w:uiPriority w:val="99"/>
    <w:qFormat/>
    <w:rsid w:val="00416B80"/>
    <w:rPr>
      <w:rFonts w:cs="Times New Roman"/>
      <w:i/>
      <w:iCs/>
    </w:rPr>
  </w:style>
  <w:style w:type="paragraph" w:customStyle="1" w:styleId="NASLOV123">
    <w:name w:val="NASLOV 123"/>
    <w:basedOn w:val="Normal"/>
    <w:uiPriority w:val="99"/>
    <w:rsid w:val="00030B1C"/>
    <w:pPr>
      <w:spacing w:before="200" w:after="200"/>
      <w:jc w:val="left"/>
    </w:pPr>
    <w:rPr>
      <w:b/>
      <w:bCs/>
      <w:szCs w:val="22"/>
      <w:lang w:val="ru-RU"/>
    </w:rPr>
  </w:style>
  <w:style w:type="paragraph" w:styleId="Revision">
    <w:name w:val="Revision"/>
    <w:hidden/>
    <w:uiPriority w:val="99"/>
    <w:semiHidden/>
    <w:rsid w:val="00B23005"/>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01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B8BF1-10DD-41C2-BB5F-71F5EEAF5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2373</Words>
  <Characters>13532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15874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dc:description/>
  <cp:lastModifiedBy>Aleksandra Marijanović</cp:lastModifiedBy>
  <cp:revision>3</cp:revision>
  <cp:lastPrinted>2016-07-25T08:56:00Z</cp:lastPrinted>
  <dcterms:created xsi:type="dcterms:W3CDTF">2024-10-07T08:33:00Z</dcterms:created>
  <dcterms:modified xsi:type="dcterms:W3CDTF">2024-10-07T08:41:00Z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0e91ba7-203e-4ac0-a045-4c37ad0b383b_Enabled">
    <vt:lpwstr>true</vt:lpwstr>
  </property>
  <property fmtid="{D5CDD505-2E9C-101B-9397-08002B2CF9AE}" pid="3" name="MSIP_Label_80e91ba7-203e-4ac0-a045-4c37ad0b383b_SetDate">
    <vt:lpwstr>2023-11-28T10:29:01Z</vt:lpwstr>
  </property>
  <property fmtid="{D5CDD505-2E9C-101B-9397-08002B2CF9AE}" pid="4" name="MSIP_Label_80e91ba7-203e-4ac0-a045-4c37ad0b383b_Method">
    <vt:lpwstr>Standard</vt:lpwstr>
  </property>
  <property fmtid="{D5CDD505-2E9C-101B-9397-08002B2CF9AE}" pid="5" name="MSIP_Label_80e91ba7-203e-4ac0-a045-4c37ad0b383b_Name">
    <vt:lpwstr>Interno_Internal</vt:lpwstr>
  </property>
  <property fmtid="{D5CDD505-2E9C-101B-9397-08002B2CF9AE}" pid="6" name="MSIP_Label_80e91ba7-203e-4ac0-a045-4c37ad0b383b_SiteId">
    <vt:lpwstr>61d5927c-a4d9-4b92-8821-c13225cc56bc</vt:lpwstr>
  </property>
  <property fmtid="{D5CDD505-2E9C-101B-9397-08002B2CF9AE}" pid="7" name="MSIP_Label_80e91ba7-203e-4ac0-a045-4c37ad0b383b_ActionId">
    <vt:lpwstr>8539be6a-a30a-4a8a-a727-833bba882159</vt:lpwstr>
  </property>
  <property fmtid="{D5CDD505-2E9C-101B-9397-08002B2CF9AE}" pid="8" name="MSIP_Label_80e91ba7-203e-4ac0-a045-4c37ad0b383b_ContentBits">
    <vt:lpwstr>1</vt:lpwstr>
  </property>
</Properties>
</file>