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D4326" w14:textId="77777777" w:rsidR="00922D62" w:rsidRPr="001A0237" w:rsidRDefault="00922D62" w:rsidP="006C4D06">
      <w:pPr>
        <w:rPr>
          <w:szCs w:val="22"/>
          <w:lang w:val="sr-Latn-ME"/>
        </w:rPr>
      </w:pPr>
    </w:p>
    <w:p w14:paraId="09AD4327" w14:textId="77777777" w:rsidR="00177D7F" w:rsidRPr="001A0237" w:rsidRDefault="00177D7F">
      <w:pPr>
        <w:jc w:val="center"/>
        <w:rPr>
          <w:b/>
          <w:bCs/>
          <w:iCs/>
          <w:szCs w:val="22"/>
          <w:u w:val="single"/>
          <w:lang w:val="sr-Latn-ME"/>
        </w:rPr>
      </w:pPr>
      <w:r w:rsidRPr="001A0237">
        <w:rPr>
          <w:b/>
          <w:bCs/>
          <w:iCs/>
          <w:szCs w:val="22"/>
          <w:u w:val="single"/>
          <w:lang w:val="sr-Latn-ME"/>
        </w:rPr>
        <w:t>UPUTSTVO ZA L</w:t>
      </w:r>
      <w:r w:rsidR="00EE58B4" w:rsidRPr="001A0237">
        <w:rPr>
          <w:b/>
          <w:bCs/>
          <w:iCs/>
          <w:szCs w:val="22"/>
          <w:u w:val="single"/>
          <w:lang w:val="sr-Latn-ME"/>
        </w:rPr>
        <w:t>IJ</w:t>
      </w:r>
      <w:r w:rsidRPr="001A0237">
        <w:rPr>
          <w:b/>
          <w:bCs/>
          <w:iCs/>
          <w:szCs w:val="22"/>
          <w:u w:val="single"/>
          <w:lang w:val="sr-Latn-ME"/>
        </w:rPr>
        <w:t>EK</w:t>
      </w:r>
    </w:p>
    <w:p w14:paraId="09AD4328" w14:textId="77777777" w:rsidR="00922D62" w:rsidRPr="001A0237" w:rsidRDefault="00922D62">
      <w:pPr>
        <w:rPr>
          <w:szCs w:val="22"/>
          <w:lang w:val="sr-Latn-ME"/>
        </w:rPr>
      </w:pPr>
    </w:p>
    <w:p w14:paraId="09AD4329" w14:textId="77777777" w:rsidR="00177D7F" w:rsidRPr="001A0237" w:rsidRDefault="00177D7F">
      <w:pPr>
        <w:rPr>
          <w:b/>
          <w:bCs/>
          <w:szCs w:val="22"/>
          <w:lang w:val="sr-Latn-ME"/>
        </w:rPr>
      </w:pPr>
    </w:p>
    <w:p w14:paraId="09AD432A" w14:textId="76F34D35" w:rsidR="00F76A6B" w:rsidRPr="001A0237" w:rsidRDefault="00F76A6B">
      <w:pPr>
        <w:pStyle w:val="Title"/>
        <w:rPr>
          <w:b w:val="0"/>
          <w:sz w:val="22"/>
          <w:szCs w:val="22"/>
          <w:lang w:val="sr-Latn-ME"/>
        </w:rPr>
      </w:pPr>
      <w:proofErr w:type="spellStart"/>
      <w:r w:rsidRPr="001A0237">
        <w:rPr>
          <w:sz w:val="22"/>
          <w:szCs w:val="22"/>
          <w:lang w:val="sr-Latn-ME"/>
        </w:rPr>
        <w:t>Tregona</w:t>
      </w:r>
      <w:proofErr w:type="spellEnd"/>
      <w:r w:rsidRPr="001A0237">
        <w:rPr>
          <w:sz w:val="22"/>
          <w:szCs w:val="22"/>
          <w:lang w:val="sr-Latn-ME"/>
        </w:rPr>
        <w:t xml:space="preserve">, </w:t>
      </w:r>
      <w:r w:rsidRPr="001A0237">
        <w:rPr>
          <w:bCs/>
          <w:sz w:val="22"/>
          <w:szCs w:val="22"/>
          <w:lang w:val="sr-Latn-ME"/>
        </w:rPr>
        <w:t>film tableta, 5 mg</w:t>
      </w:r>
    </w:p>
    <w:p w14:paraId="09AD432B" w14:textId="069F6DF9" w:rsidR="00F76A6B" w:rsidRPr="001A0237" w:rsidRDefault="00F76A6B">
      <w:pPr>
        <w:pStyle w:val="Title"/>
        <w:rPr>
          <w:b w:val="0"/>
          <w:sz w:val="22"/>
          <w:szCs w:val="22"/>
          <w:lang w:val="sr-Latn-ME"/>
        </w:rPr>
      </w:pPr>
      <w:proofErr w:type="spellStart"/>
      <w:r w:rsidRPr="001A0237">
        <w:rPr>
          <w:sz w:val="22"/>
          <w:szCs w:val="22"/>
          <w:lang w:val="sr-Latn-ME"/>
        </w:rPr>
        <w:t>Tregona</w:t>
      </w:r>
      <w:proofErr w:type="spellEnd"/>
      <w:r w:rsidRPr="001A0237">
        <w:rPr>
          <w:sz w:val="22"/>
          <w:szCs w:val="22"/>
          <w:lang w:val="sr-Latn-ME"/>
        </w:rPr>
        <w:t xml:space="preserve">, </w:t>
      </w:r>
      <w:r w:rsidRPr="001A0237">
        <w:rPr>
          <w:bCs/>
          <w:sz w:val="22"/>
          <w:szCs w:val="22"/>
          <w:lang w:val="sr-Latn-ME"/>
        </w:rPr>
        <w:t>film tableta, 10 mg</w:t>
      </w:r>
    </w:p>
    <w:p w14:paraId="09AD432C" w14:textId="77777777" w:rsidR="00F76A6B" w:rsidRPr="001A0237" w:rsidRDefault="00F76A6B">
      <w:pPr>
        <w:jc w:val="center"/>
        <w:rPr>
          <w:i/>
          <w:iCs/>
          <w:szCs w:val="22"/>
          <w:lang w:val="sr-Latn-ME"/>
        </w:rPr>
      </w:pPr>
      <w:proofErr w:type="spellStart"/>
      <w:r w:rsidRPr="001A0237">
        <w:rPr>
          <w:i/>
          <w:iCs/>
          <w:szCs w:val="22"/>
          <w:lang w:val="sr-Latn-ME"/>
        </w:rPr>
        <w:t>donepezil</w:t>
      </w:r>
      <w:proofErr w:type="spellEnd"/>
    </w:p>
    <w:p w14:paraId="09AD432D" w14:textId="77777777" w:rsidR="00177D7F" w:rsidRPr="001A0237" w:rsidRDefault="00177D7F">
      <w:pPr>
        <w:rPr>
          <w:bCs/>
          <w:i/>
          <w:iCs/>
          <w:szCs w:val="22"/>
          <w:lang w:val="sr-Latn-ME"/>
        </w:rPr>
      </w:pPr>
    </w:p>
    <w:p w14:paraId="09AD432E" w14:textId="77777777" w:rsidR="006C2102" w:rsidRPr="001A0237" w:rsidRDefault="006C2102">
      <w:pPr>
        <w:widowControl w:val="0"/>
        <w:autoSpaceDE w:val="0"/>
        <w:autoSpaceDN w:val="0"/>
        <w:ind w:left="360" w:hanging="360"/>
        <w:rPr>
          <w:b/>
          <w:bCs/>
          <w:szCs w:val="22"/>
          <w:lang w:val="sr-Latn-ME"/>
        </w:rPr>
      </w:pPr>
      <w:r w:rsidRPr="001A0237">
        <w:rPr>
          <w:b/>
          <w:bCs/>
          <w:szCs w:val="22"/>
          <w:lang w:val="sr-Latn-ME"/>
        </w:rPr>
        <w:t>Pažljivo pročitajte ovo uputstvo, prije nego što počnete da koristite ovaj lijek,</w:t>
      </w:r>
      <w:r w:rsidRPr="001A0237">
        <w:rPr>
          <w:szCs w:val="22"/>
          <w:lang w:val="sr-Latn-ME"/>
        </w:rPr>
        <w:t xml:space="preserve"> </w:t>
      </w:r>
      <w:r w:rsidRPr="001A0237">
        <w:rPr>
          <w:b/>
          <w:bCs/>
          <w:szCs w:val="22"/>
          <w:lang w:val="sr-Latn-ME"/>
        </w:rPr>
        <w:t xml:space="preserve">jer sadrži </w:t>
      </w:r>
    </w:p>
    <w:p w14:paraId="09AD432F" w14:textId="77777777" w:rsidR="006C2102" w:rsidRPr="001A0237" w:rsidRDefault="006C2102">
      <w:pPr>
        <w:widowControl w:val="0"/>
        <w:autoSpaceDE w:val="0"/>
        <w:autoSpaceDN w:val="0"/>
        <w:ind w:left="360" w:hanging="360"/>
        <w:rPr>
          <w:b/>
          <w:bCs/>
          <w:szCs w:val="22"/>
          <w:lang w:val="sr-Latn-ME"/>
        </w:rPr>
      </w:pPr>
      <w:r w:rsidRPr="001A0237">
        <w:rPr>
          <w:b/>
          <w:bCs/>
          <w:szCs w:val="22"/>
          <w:lang w:val="sr-Latn-ME"/>
        </w:rPr>
        <w:t>informacije koje su važne za Vas</w:t>
      </w:r>
    </w:p>
    <w:p w14:paraId="09AD4330" w14:textId="77777777" w:rsidR="006C2102" w:rsidRPr="001A0237" w:rsidRDefault="006C2102">
      <w:pPr>
        <w:widowControl w:val="0"/>
        <w:numPr>
          <w:ilvl w:val="0"/>
          <w:numId w:val="9"/>
        </w:numPr>
        <w:tabs>
          <w:tab w:val="clear" w:pos="284"/>
          <w:tab w:val="clear" w:pos="576"/>
          <w:tab w:val="num" w:pos="600"/>
        </w:tabs>
        <w:autoSpaceDE w:val="0"/>
        <w:autoSpaceDN w:val="0"/>
        <w:rPr>
          <w:szCs w:val="22"/>
          <w:lang w:val="sr-Latn-ME"/>
        </w:rPr>
      </w:pPr>
      <w:r w:rsidRPr="001A0237">
        <w:rPr>
          <w:szCs w:val="22"/>
          <w:lang w:val="sr-Latn-ME"/>
        </w:rPr>
        <w:t>Uputstvo sačuvajte. Može biti potrebno da ga ponovo pročitate.</w:t>
      </w:r>
    </w:p>
    <w:p w14:paraId="09AD4331" w14:textId="77777777" w:rsidR="006C2102" w:rsidRPr="001A0237" w:rsidRDefault="006C2102">
      <w:pPr>
        <w:widowControl w:val="0"/>
        <w:numPr>
          <w:ilvl w:val="0"/>
          <w:numId w:val="9"/>
        </w:numPr>
        <w:tabs>
          <w:tab w:val="clear" w:pos="284"/>
        </w:tabs>
        <w:autoSpaceDE w:val="0"/>
        <w:autoSpaceDN w:val="0"/>
        <w:rPr>
          <w:szCs w:val="22"/>
          <w:lang w:val="sr-Latn-ME"/>
        </w:rPr>
      </w:pPr>
      <w:r w:rsidRPr="001A0237">
        <w:rPr>
          <w:szCs w:val="22"/>
          <w:lang w:val="sr-Latn-ME"/>
        </w:rPr>
        <w:t xml:space="preserve">Ako imate dodatnih pitanja, obratite se svom ljekaru ili farmaceutu </w:t>
      </w:r>
      <w:r w:rsidRPr="001A0237">
        <w:rPr>
          <w:noProof/>
          <w:szCs w:val="22"/>
          <w:lang w:val="sr-Latn-ME"/>
        </w:rPr>
        <w:t>ili medicinskoj sestri</w:t>
      </w:r>
      <w:r w:rsidRPr="001A0237">
        <w:rPr>
          <w:szCs w:val="22"/>
          <w:lang w:val="sr-Latn-ME"/>
        </w:rPr>
        <w:t xml:space="preserve">. </w:t>
      </w:r>
    </w:p>
    <w:p w14:paraId="09AD4332" w14:textId="77777777" w:rsidR="006C2102" w:rsidRPr="001A0237" w:rsidRDefault="006C2102">
      <w:pPr>
        <w:widowControl w:val="0"/>
        <w:numPr>
          <w:ilvl w:val="0"/>
          <w:numId w:val="9"/>
        </w:numPr>
        <w:tabs>
          <w:tab w:val="clear" w:pos="284"/>
        </w:tabs>
        <w:autoSpaceDE w:val="0"/>
        <w:autoSpaceDN w:val="0"/>
        <w:ind w:left="600" w:hanging="600"/>
        <w:rPr>
          <w:szCs w:val="22"/>
          <w:lang w:val="sr-Latn-ME"/>
        </w:rPr>
      </w:pPr>
      <w:r w:rsidRPr="001A0237">
        <w:rPr>
          <w:szCs w:val="22"/>
          <w:lang w:val="sr-Latn-ME"/>
        </w:rPr>
        <w:t>Ovaj lijek propisan je Vama i ne smijete ga davati drugima. Može da im škodi, čak i kada imaju iste znake bolesti kao i Vi.</w:t>
      </w:r>
    </w:p>
    <w:p w14:paraId="09AD4333" w14:textId="77777777" w:rsidR="006C2102" w:rsidRPr="001A0237" w:rsidRDefault="006C2102" w:rsidP="00957FDB">
      <w:pPr>
        <w:widowControl w:val="0"/>
        <w:numPr>
          <w:ilvl w:val="0"/>
          <w:numId w:val="9"/>
        </w:numPr>
        <w:tabs>
          <w:tab w:val="clear" w:pos="284"/>
          <w:tab w:val="clear" w:pos="576"/>
          <w:tab w:val="num" w:pos="0"/>
        </w:tabs>
        <w:autoSpaceDE w:val="0"/>
        <w:autoSpaceDN w:val="0"/>
        <w:ind w:left="600" w:hanging="600"/>
        <w:rPr>
          <w:szCs w:val="22"/>
          <w:lang w:val="sr-Latn-ME"/>
        </w:rPr>
      </w:pPr>
      <w:r w:rsidRPr="001A0237">
        <w:rPr>
          <w:spacing w:val="-5"/>
          <w:szCs w:val="22"/>
          <w:lang w:val="sr-Latn-ME"/>
        </w:rPr>
        <w:t>Ako Vam se javi bilo koje neželjeno dejstvo recite to svom ljekaru, farmaceutu ili medicinskoj sestri. Ovo uključuje i bilo koja neželjena dejstva koja nijesu navedena u ovom uputstvu</w:t>
      </w:r>
      <w:r w:rsidRPr="001A0237">
        <w:rPr>
          <w:spacing w:val="-4"/>
          <w:szCs w:val="22"/>
          <w:lang w:val="sr-Latn-ME"/>
        </w:rPr>
        <w:t xml:space="preserve">. Pogledajte dio 4. </w:t>
      </w:r>
    </w:p>
    <w:p w14:paraId="09AD4334" w14:textId="77777777" w:rsidR="001F016A" w:rsidRPr="001A0237" w:rsidRDefault="001F016A">
      <w:pPr>
        <w:widowControl w:val="0"/>
        <w:autoSpaceDE w:val="0"/>
        <w:autoSpaceDN w:val="0"/>
        <w:rPr>
          <w:szCs w:val="22"/>
          <w:lang w:val="sr-Latn-ME"/>
        </w:rPr>
      </w:pPr>
    </w:p>
    <w:p w14:paraId="09AD4335" w14:textId="77777777" w:rsidR="00E0071E" w:rsidRPr="001A0237" w:rsidRDefault="00E0071E">
      <w:pPr>
        <w:widowControl w:val="0"/>
        <w:tabs>
          <w:tab w:val="clear" w:pos="284"/>
        </w:tabs>
        <w:autoSpaceDE w:val="0"/>
        <w:autoSpaceDN w:val="0"/>
        <w:rPr>
          <w:szCs w:val="22"/>
          <w:lang w:val="sr-Latn-ME"/>
        </w:rPr>
      </w:pPr>
    </w:p>
    <w:p w14:paraId="09AD4336" w14:textId="77777777" w:rsidR="00E0071E" w:rsidRPr="001A0237" w:rsidRDefault="00E0071E">
      <w:pPr>
        <w:widowControl w:val="0"/>
        <w:autoSpaceDE w:val="0"/>
        <w:autoSpaceDN w:val="0"/>
        <w:rPr>
          <w:b/>
          <w:bCs/>
          <w:szCs w:val="22"/>
          <w:lang w:val="sr-Latn-ME"/>
        </w:rPr>
      </w:pPr>
      <w:r w:rsidRPr="001A0237">
        <w:rPr>
          <w:b/>
          <w:bCs/>
          <w:szCs w:val="22"/>
          <w:lang w:val="sr-Latn-ME"/>
        </w:rPr>
        <w:t>U ovom uputstvu pročitaćete:</w:t>
      </w:r>
    </w:p>
    <w:p w14:paraId="09AD4337" w14:textId="77777777" w:rsidR="00E0071E" w:rsidRPr="001A0237" w:rsidRDefault="00E0071E">
      <w:pPr>
        <w:widowControl w:val="0"/>
        <w:autoSpaceDE w:val="0"/>
        <w:autoSpaceDN w:val="0"/>
        <w:rPr>
          <w:bCs/>
          <w:szCs w:val="22"/>
          <w:lang w:val="sr-Latn-ME"/>
        </w:rPr>
      </w:pPr>
    </w:p>
    <w:p w14:paraId="09AD4338" w14:textId="77777777" w:rsidR="00E0071E" w:rsidRPr="001A0237" w:rsidRDefault="00C644A1">
      <w:pPr>
        <w:widowControl w:val="0"/>
        <w:numPr>
          <w:ilvl w:val="0"/>
          <w:numId w:val="4"/>
        </w:numPr>
        <w:tabs>
          <w:tab w:val="clear" w:pos="284"/>
          <w:tab w:val="left" w:pos="540"/>
        </w:tabs>
        <w:autoSpaceDE w:val="0"/>
        <w:autoSpaceDN w:val="0"/>
        <w:rPr>
          <w:szCs w:val="22"/>
          <w:lang w:val="sr-Latn-ME"/>
        </w:rPr>
      </w:pPr>
      <w:r w:rsidRPr="001A0237">
        <w:rPr>
          <w:szCs w:val="22"/>
          <w:lang w:val="sr-Latn-ME"/>
        </w:rPr>
        <w:t xml:space="preserve">   </w:t>
      </w:r>
      <w:r w:rsidR="00E0071E" w:rsidRPr="001A0237">
        <w:rPr>
          <w:szCs w:val="22"/>
          <w:lang w:val="sr-Latn-ME"/>
        </w:rPr>
        <w:t>Šta je l</w:t>
      </w:r>
      <w:r w:rsidR="006C2102" w:rsidRPr="001A0237">
        <w:rPr>
          <w:szCs w:val="22"/>
          <w:lang w:val="sr-Latn-ME"/>
        </w:rPr>
        <w:t>ij</w:t>
      </w:r>
      <w:r w:rsidR="00E0071E" w:rsidRPr="001A0237">
        <w:rPr>
          <w:szCs w:val="22"/>
          <w:lang w:val="sr-Latn-ME"/>
        </w:rPr>
        <w:t xml:space="preserve">ek </w:t>
      </w:r>
      <w:proofErr w:type="spellStart"/>
      <w:r w:rsidR="00F76A6B" w:rsidRPr="001A0237">
        <w:rPr>
          <w:szCs w:val="22"/>
          <w:lang w:val="sr-Latn-ME"/>
        </w:rPr>
        <w:t>Tregona</w:t>
      </w:r>
      <w:proofErr w:type="spellEnd"/>
      <w:r w:rsidR="00074E8D" w:rsidRPr="001A0237">
        <w:rPr>
          <w:szCs w:val="22"/>
          <w:lang w:val="sr-Latn-ME"/>
        </w:rPr>
        <w:t xml:space="preserve"> </w:t>
      </w:r>
      <w:r w:rsidR="00E0071E" w:rsidRPr="001A0237">
        <w:rPr>
          <w:szCs w:val="22"/>
          <w:lang w:val="sr-Latn-ME"/>
        </w:rPr>
        <w:t>i čemu je nam</w:t>
      </w:r>
      <w:r w:rsidR="006C2102" w:rsidRPr="001A0237">
        <w:rPr>
          <w:szCs w:val="22"/>
          <w:lang w:val="sr-Latn-ME"/>
        </w:rPr>
        <w:t>ij</w:t>
      </w:r>
      <w:r w:rsidR="00E0071E" w:rsidRPr="001A0237">
        <w:rPr>
          <w:szCs w:val="22"/>
          <w:lang w:val="sr-Latn-ME"/>
        </w:rPr>
        <w:t>enjen</w:t>
      </w:r>
    </w:p>
    <w:p w14:paraId="09AD4339" w14:textId="77777777" w:rsidR="00E0071E" w:rsidRPr="001A0237" w:rsidRDefault="00E0071E" w:rsidP="00957FDB">
      <w:pPr>
        <w:widowControl w:val="0"/>
        <w:numPr>
          <w:ilvl w:val="0"/>
          <w:numId w:val="4"/>
        </w:numPr>
        <w:tabs>
          <w:tab w:val="clear" w:pos="284"/>
          <w:tab w:val="clear" w:pos="360"/>
          <w:tab w:val="left" w:pos="540"/>
        </w:tabs>
        <w:autoSpaceDE w:val="0"/>
        <w:autoSpaceDN w:val="0"/>
        <w:rPr>
          <w:szCs w:val="22"/>
          <w:lang w:val="sr-Latn-ME"/>
        </w:rPr>
      </w:pPr>
      <w:r w:rsidRPr="001A0237">
        <w:rPr>
          <w:szCs w:val="22"/>
          <w:lang w:val="sr-Latn-ME"/>
        </w:rPr>
        <w:t>Šta treba da znate pr</w:t>
      </w:r>
      <w:r w:rsidR="006C2102" w:rsidRPr="001A0237">
        <w:rPr>
          <w:szCs w:val="22"/>
          <w:lang w:val="sr-Latn-ME"/>
        </w:rPr>
        <w:t>ij</w:t>
      </w:r>
      <w:r w:rsidRPr="001A0237">
        <w:rPr>
          <w:szCs w:val="22"/>
          <w:lang w:val="sr-Latn-ME"/>
        </w:rPr>
        <w:t xml:space="preserve">e nego što </w:t>
      </w:r>
      <w:r w:rsidRPr="001A0237">
        <w:rPr>
          <w:bCs/>
          <w:szCs w:val="22"/>
          <w:lang w:val="sr-Latn-ME"/>
        </w:rPr>
        <w:t>uzmete</w:t>
      </w:r>
      <w:r w:rsidRPr="001A0237">
        <w:rPr>
          <w:b/>
          <w:bCs/>
          <w:szCs w:val="22"/>
          <w:lang w:val="sr-Latn-ME"/>
        </w:rPr>
        <w:t xml:space="preserve"> </w:t>
      </w:r>
      <w:r w:rsidRPr="001A0237">
        <w:rPr>
          <w:szCs w:val="22"/>
          <w:lang w:val="sr-Latn-ME"/>
        </w:rPr>
        <w:t>l</w:t>
      </w:r>
      <w:r w:rsidR="006C2102" w:rsidRPr="001A0237">
        <w:rPr>
          <w:szCs w:val="22"/>
          <w:lang w:val="sr-Latn-ME"/>
        </w:rPr>
        <w:t>ij</w:t>
      </w:r>
      <w:r w:rsidRPr="001A0237">
        <w:rPr>
          <w:szCs w:val="22"/>
          <w:lang w:val="sr-Latn-ME"/>
        </w:rPr>
        <w:t xml:space="preserve">ek </w:t>
      </w:r>
      <w:proofErr w:type="spellStart"/>
      <w:r w:rsidR="00F76A6B" w:rsidRPr="001A0237">
        <w:rPr>
          <w:szCs w:val="22"/>
          <w:lang w:val="sr-Latn-ME"/>
        </w:rPr>
        <w:t>Tregona</w:t>
      </w:r>
      <w:proofErr w:type="spellEnd"/>
    </w:p>
    <w:p w14:paraId="09AD433A" w14:textId="77777777" w:rsidR="00F76A6B" w:rsidRPr="001A0237" w:rsidRDefault="00E0071E" w:rsidP="00957FDB">
      <w:pPr>
        <w:widowControl w:val="0"/>
        <w:numPr>
          <w:ilvl w:val="0"/>
          <w:numId w:val="4"/>
        </w:numPr>
        <w:tabs>
          <w:tab w:val="clear" w:pos="284"/>
          <w:tab w:val="clear" w:pos="360"/>
          <w:tab w:val="left" w:pos="540"/>
        </w:tabs>
        <w:autoSpaceDE w:val="0"/>
        <w:autoSpaceDN w:val="0"/>
        <w:rPr>
          <w:szCs w:val="22"/>
          <w:lang w:val="sr-Latn-ME"/>
        </w:rPr>
      </w:pPr>
      <w:r w:rsidRPr="001A0237">
        <w:rPr>
          <w:szCs w:val="22"/>
          <w:lang w:val="sr-Latn-ME"/>
        </w:rPr>
        <w:t xml:space="preserve">Kako se </w:t>
      </w:r>
      <w:r w:rsidRPr="001A0237">
        <w:rPr>
          <w:bCs/>
          <w:szCs w:val="22"/>
          <w:lang w:val="sr-Latn-ME"/>
        </w:rPr>
        <w:t>u</w:t>
      </w:r>
      <w:r w:rsidR="00F04795" w:rsidRPr="001A0237">
        <w:rPr>
          <w:bCs/>
          <w:szCs w:val="22"/>
          <w:lang w:val="sr-Latn-ME"/>
        </w:rPr>
        <w:t>potrebljav</w:t>
      </w:r>
      <w:r w:rsidRPr="001A0237">
        <w:rPr>
          <w:bCs/>
          <w:szCs w:val="22"/>
          <w:lang w:val="sr-Latn-ME"/>
        </w:rPr>
        <w:t>a</w:t>
      </w:r>
      <w:r w:rsidRPr="001A0237">
        <w:rPr>
          <w:b/>
          <w:bCs/>
          <w:szCs w:val="22"/>
          <w:lang w:val="sr-Latn-ME"/>
        </w:rPr>
        <w:t xml:space="preserve"> </w:t>
      </w:r>
      <w:r w:rsidRPr="001A0237">
        <w:rPr>
          <w:szCs w:val="22"/>
          <w:lang w:val="sr-Latn-ME"/>
        </w:rPr>
        <w:t>l</w:t>
      </w:r>
      <w:r w:rsidR="006C2102" w:rsidRPr="001A0237">
        <w:rPr>
          <w:szCs w:val="22"/>
          <w:lang w:val="sr-Latn-ME"/>
        </w:rPr>
        <w:t>ij</w:t>
      </w:r>
      <w:r w:rsidRPr="001A0237">
        <w:rPr>
          <w:szCs w:val="22"/>
          <w:lang w:val="sr-Latn-ME"/>
        </w:rPr>
        <w:t xml:space="preserve">ek </w:t>
      </w:r>
      <w:proofErr w:type="spellStart"/>
      <w:r w:rsidR="00F76A6B" w:rsidRPr="001A0237">
        <w:rPr>
          <w:szCs w:val="22"/>
          <w:lang w:val="sr-Latn-ME"/>
        </w:rPr>
        <w:t>Tregona</w:t>
      </w:r>
      <w:proofErr w:type="spellEnd"/>
      <w:r w:rsidR="00F76A6B" w:rsidRPr="001A0237">
        <w:rPr>
          <w:szCs w:val="22"/>
          <w:lang w:val="sr-Latn-ME"/>
        </w:rPr>
        <w:t xml:space="preserve"> </w:t>
      </w:r>
    </w:p>
    <w:p w14:paraId="09AD433B" w14:textId="77777777" w:rsidR="00E0071E" w:rsidRPr="001A0237" w:rsidRDefault="00E0071E" w:rsidP="00957FDB">
      <w:pPr>
        <w:widowControl w:val="0"/>
        <w:numPr>
          <w:ilvl w:val="0"/>
          <w:numId w:val="4"/>
        </w:numPr>
        <w:tabs>
          <w:tab w:val="clear" w:pos="284"/>
          <w:tab w:val="clear" w:pos="360"/>
          <w:tab w:val="left" w:pos="540"/>
        </w:tabs>
        <w:autoSpaceDE w:val="0"/>
        <w:autoSpaceDN w:val="0"/>
        <w:rPr>
          <w:szCs w:val="22"/>
          <w:lang w:val="sr-Latn-ME"/>
        </w:rPr>
      </w:pPr>
      <w:r w:rsidRPr="001A0237">
        <w:rPr>
          <w:szCs w:val="22"/>
          <w:lang w:val="sr-Latn-ME"/>
        </w:rPr>
        <w:t xml:space="preserve">Moguća neželjena dejstva </w:t>
      </w:r>
    </w:p>
    <w:p w14:paraId="09AD433C" w14:textId="77777777" w:rsidR="00E0071E" w:rsidRPr="001A0237" w:rsidRDefault="00EC2E02">
      <w:pPr>
        <w:widowControl w:val="0"/>
        <w:numPr>
          <w:ilvl w:val="0"/>
          <w:numId w:val="4"/>
        </w:numPr>
        <w:tabs>
          <w:tab w:val="clear" w:pos="284"/>
          <w:tab w:val="left" w:pos="540"/>
        </w:tabs>
        <w:autoSpaceDE w:val="0"/>
        <w:autoSpaceDN w:val="0"/>
        <w:rPr>
          <w:szCs w:val="22"/>
          <w:lang w:val="sr-Latn-ME"/>
        </w:rPr>
      </w:pPr>
      <w:r w:rsidRPr="001A0237">
        <w:rPr>
          <w:szCs w:val="22"/>
          <w:lang w:val="sr-Latn-ME"/>
        </w:rPr>
        <w:t xml:space="preserve">   </w:t>
      </w:r>
      <w:r w:rsidR="00E0071E" w:rsidRPr="001A0237">
        <w:rPr>
          <w:szCs w:val="22"/>
          <w:lang w:val="sr-Latn-ME"/>
        </w:rPr>
        <w:t>Kako čuvati l</w:t>
      </w:r>
      <w:r w:rsidR="006C2102" w:rsidRPr="001A0237">
        <w:rPr>
          <w:szCs w:val="22"/>
          <w:lang w:val="sr-Latn-ME"/>
        </w:rPr>
        <w:t>ij</w:t>
      </w:r>
      <w:r w:rsidR="00E0071E" w:rsidRPr="001A0237">
        <w:rPr>
          <w:szCs w:val="22"/>
          <w:lang w:val="sr-Latn-ME"/>
        </w:rPr>
        <w:t xml:space="preserve">ek </w:t>
      </w:r>
      <w:proofErr w:type="spellStart"/>
      <w:r w:rsidR="00F76A6B" w:rsidRPr="001A0237">
        <w:rPr>
          <w:szCs w:val="22"/>
          <w:lang w:val="sr-Latn-ME"/>
        </w:rPr>
        <w:t>Tregona</w:t>
      </w:r>
      <w:proofErr w:type="spellEnd"/>
    </w:p>
    <w:p w14:paraId="09AD433D" w14:textId="77777777" w:rsidR="00E0071E" w:rsidRPr="001A0237" w:rsidRDefault="00E0071E" w:rsidP="00957FDB">
      <w:pPr>
        <w:widowControl w:val="0"/>
        <w:numPr>
          <w:ilvl w:val="0"/>
          <w:numId w:val="4"/>
        </w:numPr>
        <w:tabs>
          <w:tab w:val="clear" w:pos="284"/>
          <w:tab w:val="clear" w:pos="360"/>
          <w:tab w:val="left" w:pos="540"/>
        </w:tabs>
        <w:autoSpaceDE w:val="0"/>
        <w:autoSpaceDN w:val="0"/>
        <w:rPr>
          <w:b/>
          <w:bCs/>
          <w:szCs w:val="22"/>
          <w:lang w:val="sr-Latn-ME"/>
        </w:rPr>
      </w:pPr>
      <w:r w:rsidRPr="001A0237">
        <w:rPr>
          <w:szCs w:val="22"/>
          <w:lang w:val="sr-Latn-ME"/>
        </w:rPr>
        <w:t xml:space="preserve">Sadržaj pakovanja i </w:t>
      </w:r>
      <w:r w:rsidR="006C2102" w:rsidRPr="001A0237">
        <w:rPr>
          <w:szCs w:val="22"/>
          <w:lang w:val="sr-Latn-ME"/>
        </w:rPr>
        <w:t>dodatne</w:t>
      </w:r>
      <w:r w:rsidRPr="001A0237">
        <w:rPr>
          <w:szCs w:val="22"/>
          <w:lang w:val="sr-Latn-ME"/>
        </w:rPr>
        <w:t xml:space="preserve"> informacije</w:t>
      </w:r>
    </w:p>
    <w:p w14:paraId="09AD433E" w14:textId="77777777" w:rsidR="00E0071E" w:rsidRPr="001A0237" w:rsidRDefault="00E0071E">
      <w:pPr>
        <w:widowControl w:val="0"/>
        <w:tabs>
          <w:tab w:val="clear" w:pos="284"/>
        </w:tabs>
        <w:autoSpaceDE w:val="0"/>
        <w:autoSpaceDN w:val="0"/>
        <w:rPr>
          <w:szCs w:val="22"/>
          <w:lang w:val="sr-Latn-ME"/>
        </w:rPr>
      </w:pPr>
    </w:p>
    <w:p w14:paraId="09AD433F" w14:textId="77777777" w:rsidR="00922D62" w:rsidRPr="001A0237" w:rsidRDefault="004A44D9">
      <w:pPr>
        <w:rPr>
          <w:szCs w:val="22"/>
          <w:lang w:val="sr-Latn-ME"/>
        </w:rPr>
      </w:pPr>
      <w:r w:rsidRPr="001A0237">
        <w:rPr>
          <w:szCs w:val="22"/>
          <w:lang w:val="sr-Latn-ME"/>
        </w:rPr>
        <w:br w:type="page"/>
      </w:r>
    </w:p>
    <w:p w14:paraId="09AD4340" w14:textId="031CED3C" w:rsidR="00064726" w:rsidRPr="001A0237" w:rsidRDefault="00177D7F" w:rsidP="00957FDB">
      <w:pPr>
        <w:pStyle w:val="NASLOV123"/>
        <w:spacing w:before="0" w:after="0"/>
        <w:jc w:val="both"/>
        <w:rPr>
          <w:lang w:val="sr-Latn-ME"/>
        </w:rPr>
      </w:pPr>
      <w:r w:rsidRPr="001A0237">
        <w:rPr>
          <w:lang w:val="sr-Latn-ME"/>
        </w:rPr>
        <w:lastRenderedPageBreak/>
        <w:t xml:space="preserve">1. </w:t>
      </w:r>
      <w:r w:rsidR="006C4D06" w:rsidRPr="001A0237">
        <w:rPr>
          <w:lang w:val="sr-Latn-ME"/>
        </w:rPr>
        <w:t xml:space="preserve">ŠTA JE LIJEK </w:t>
      </w:r>
      <w:proofErr w:type="spellStart"/>
      <w:r w:rsidR="006C4D06" w:rsidRPr="001A0237">
        <w:rPr>
          <w:lang w:val="sr-Latn-ME"/>
        </w:rPr>
        <w:t>TREGONA</w:t>
      </w:r>
      <w:proofErr w:type="spellEnd"/>
      <w:r w:rsidR="006C4D06" w:rsidRPr="001A0237">
        <w:rPr>
          <w:lang w:val="sr-Latn-ME"/>
        </w:rPr>
        <w:t xml:space="preserve"> I ČEMU JE NAMIJENJEN</w:t>
      </w:r>
    </w:p>
    <w:p w14:paraId="62C8A756" w14:textId="77777777" w:rsidR="006C4D06" w:rsidRPr="001A0237" w:rsidRDefault="006C4D06">
      <w:pPr>
        <w:pStyle w:val="EndnoteText"/>
        <w:jc w:val="both"/>
        <w:rPr>
          <w:rFonts w:ascii="Times New Roman" w:eastAsia="TimesNewRoman" w:hAnsi="Times New Roman"/>
          <w:sz w:val="22"/>
          <w:szCs w:val="22"/>
          <w:lang w:val="sr-Latn-ME"/>
        </w:rPr>
      </w:pPr>
    </w:p>
    <w:p w14:paraId="09AD4341" w14:textId="2D4AAD6B" w:rsidR="00F76A6B" w:rsidRPr="001A0237" w:rsidRDefault="00F76A6B">
      <w:pPr>
        <w:pStyle w:val="EndnoteText"/>
        <w:jc w:val="both"/>
        <w:rPr>
          <w:rFonts w:ascii="Times New Roman" w:hAnsi="Times New Roman"/>
          <w:sz w:val="22"/>
          <w:szCs w:val="22"/>
          <w:lang w:val="sr-Latn-ME"/>
        </w:rPr>
      </w:pPr>
      <w:r w:rsidRPr="001A0237">
        <w:rPr>
          <w:rFonts w:ascii="Times New Roman" w:eastAsia="TimesNewRoman" w:hAnsi="Times New Roman"/>
          <w:sz w:val="22"/>
          <w:szCs w:val="22"/>
          <w:lang w:val="sr-Latn-ME"/>
        </w:rPr>
        <w:t>L</w:t>
      </w:r>
      <w:r w:rsidR="00F04795" w:rsidRPr="001A0237">
        <w:rPr>
          <w:rFonts w:ascii="Times New Roman" w:eastAsia="TimesNewRoman" w:hAnsi="Times New Roman"/>
          <w:sz w:val="22"/>
          <w:szCs w:val="22"/>
          <w:lang w:val="sr-Latn-ME"/>
        </w:rPr>
        <w:t>ij</w:t>
      </w:r>
      <w:r w:rsidRPr="001A0237">
        <w:rPr>
          <w:rFonts w:ascii="Times New Roman" w:eastAsia="TimesNewRoman" w:hAnsi="Times New Roman"/>
          <w:sz w:val="22"/>
          <w:szCs w:val="22"/>
          <w:lang w:val="sr-Latn-ME"/>
        </w:rPr>
        <w:t xml:space="preserve">ek </w:t>
      </w:r>
      <w:proofErr w:type="spellStart"/>
      <w:r w:rsidRPr="001A0237">
        <w:rPr>
          <w:rFonts w:ascii="Times New Roman" w:hAnsi="Times New Roman"/>
          <w:sz w:val="22"/>
          <w:szCs w:val="22"/>
          <w:lang w:val="sr-Latn-ME"/>
        </w:rPr>
        <w:t>Tregona</w:t>
      </w:r>
      <w:proofErr w:type="spellEnd"/>
      <w:r w:rsidRPr="001A0237">
        <w:rPr>
          <w:rFonts w:ascii="Times New Roman" w:hAnsi="Times New Roman"/>
          <w:sz w:val="22"/>
          <w:szCs w:val="22"/>
          <w:lang w:val="sr-Latn-ME"/>
        </w:rPr>
        <w:t xml:space="preserve"> </w:t>
      </w:r>
      <w:r w:rsidRPr="001A0237">
        <w:rPr>
          <w:rFonts w:ascii="Times New Roman" w:eastAsia="TimesNewRoman" w:hAnsi="Times New Roman"/>
          <w:sz w:val="22"/>
          <w:szCs w:val="22"/>
          <w:lang w:val="sr-Latn-ME"/>
        </w:rPr>
        <w:t xml:space="preserve">sadrži aktivnu supstancu </w:t>
      </w:r>
      <w:proofErr w:type="spellStart"/>
      <w:r w:rsidRPr="001A0237">
        <w:rPr>
          <w:rFonts w:ascii="Times New Roman" w:eastAsia="TimesNewRoman" w:hAnsi="Times New Roman"/>
          <w:sz w:val="22"/>
          <w:szCs w:val="22"/>
          <w:lang w:val="sr-Latn-ME"/>
        </w:rPr>
        <w:t>donepezil</w:t>
      </w:r>
      <w:proofErr w:type="spellEnd"/>
      <w:r w:rsidR="006C4D06" w:rsidRPr="001A0237">
        <w:rPr>
          <w:rFonts w:ascii="Times New Roman" w:eastAsia="TimesNewRoman" w:hAnsi="Times New Roman"/>
          <w:sz w:val="22"/>
          <w:szCs w:val="22"/>
          <w:lang w:val="sr-Latn-ME"/>
        </w:rPr>
        <w:t xml:space="preserve"> </w:t>
      </w:r>
      <w:proofErr w:type="spellStart"/>
      <w:r w:rsidRPr="001A0237">
        <w:rPr>
          <w:rFonts w:ascii="Times New Roman" w:eastAsia="TimesNewRoman" w:hAnsi="Times New Roman"/>
          <w:sz w:val="22"/>
          <w:szCs w:val="22"/>
          <w:lang w:val="sr-Latn-ME"/>
        </w:rPr>
        <w:t>hidrohlorid</w:t>
      </w:r>
      <w:proofErr w:type="spellEnd"/>
      <w:r w:rsidRPr="001A0237">
        <w:rPr>
          <w:rFonts w:ascii="Times New Roman" w:eastAsia="TimesNewRoman" w:hAnsi="Times New Roman"/>
          <w:sz w:val="22"/>
          <w:szCs w:val="22"/>
          <w:lang w:val="sr-Latn-ME"/>
        </w:rPr>
        <w:t>, koja pripada grupi l</w:t>
      </w:r>
      <w:r w:rsidR="00F04795" w:rsidRPr="001A0237">
        <w:rPr>
          <w:rFonts w:ascii="Times New Roman" w:eastAsia="TimesNewRoman" w:hAnsi="Times New Roman"/>
          <w:sz w:val="22"/>
          <w:szCs w:val="22"/>
          <w:lang w:val="sr-Latn-ME"/>
        </w:rPr>
        <w:t>j</w:t>
      </w:r>
      <w:r w:rsidRPr="001A0237">
        <w:rPr>
          <w:rFonts w:ascii="Times New Roman" w:eastAsia="TimesNewRoman" w:hAnsi="Times New Roman"/>
          <w:sz w:val="22"/>
          <w:szCs w:val="22"/>
          <w:lang w:val="sr-Latn-ME"/>
        </w:rPr>
        <w:t xml:space="preserve">ekova koji se nazivaju </w:t>
      </w:r>
      <w:proofErr w:type="spellStart"/>
      <w:r w:rsidRPr="001A0237">
        <w:rPr>
          <w:rFonts w:ascii="Times New Roman" w:eastAsia="TimesNewRoman" w:hAnsi="Times New Roman"/>
          <w:sz w:val="22"/>
          <w:szCs w:val="22"/>
          <w:lang w:val="sr-Latn-ME"/>
        </w:rPr>
        <w:t>inhibitori</w:t>
      </w:r>
      <w:proofErr w:type="spellEnd"/>
      <w:r w:rsidRPr="001A0237">
        <w:rPr>
          <w:rFonts w:ascii="Times New Roman" w:eastAsia="TimesNewRoman" w:hAnsi="Times New Roman"/>
          <w:sz w:val="22"/>
          <w:szCs w:val="22"/>
          <w:lang w:val="sr-Latn-ME"/>
        </w:rPr>
        <w:t xml:space="preserve"> </w:t>
      </w:r>
      <w:proofErr w:type="spellStart"/>
      <w:r w:rsidRPr="001A0237">
        <w:rPr>
          <w:rFonts w:ascii="Times New Roman" w:eastAsia="TimesNewRoman" w:hAnsi="Times New Roman"/>
          <w:sz w:val="22"/>
          <w:szCs w:val="22"/>
          <w:lang w:val="sr-Latn-ME"/>
        </w:rPr>
        <w:t>acetilholinesteraze</w:t>
      </w:r>
      <w:proofErr w:type="spellEnd"/>
      <w:r w:rsidRPr="001A0237">
        <w:rPr>
          <w:rFonts w:ascii="Times New Roman" w:hAnsi="Times New Roman"/>
          <w:sz w:val="22"/>
          <w:szCs w:val="22"/>
          <w:lang w:val="sr-Latn-ME"/>
        </w:rPr>
        <w:t xml:space="preserve">. </w:t>
      </w:r>
    </w:p>
    <w:p w14:paraId="09AD4342" w14:textId="77777777" w:rsidR="00F76A6B" w:rsidRPr="001A0237" w:rsidRDefault="00F76A6B">
      <w:pPr>
        <w:pStyle w:val="EndnoteText"/>
        <w:jc w:val="both"/>
        <w:rPr>
          <w:rFonts w:ascii="Times New Roman" w:hAnsi="Times New Roman"/>
          <w:sz w:val="22"/>
          <w:szCs w:val="22"/>
          <w:lang w:val="sr-Latn-ME"/>
        </w:rPr>
      </w:pPr>
      <w:proofErr w:type="spellStart"/>
      <w:r w:rsidRPr="001A0237">
        <w:rPr>
          <w:rFonts w:ascii="Times New Roman" w:hAnsi="Times New Roman"/>
          <w:sz w:val="22"/>
          <w:szCs w:val="22"/>
          <w:lang w:val="sr-Latn-ME"/>
        </w:rPr>
        <w:t>Donepezil</w:t>
      </w:r>
      <w:proofErr w:type="spellEnd"/>
      <w:r w:rsidRPr="001A0237">
        <w:rPr>
          <w:rFonts w:ascii="Times New Roman" w:hAnsi="Times New Roman"/>
          <w:sz w:val="22"/>
          <w:szCs w:val="22"/>
          <w:lang w:val="sr-Latn-ME"/>
        </w:rPr>
        <w:t xml:space="preserve"> povećava nivo jedne supstance u mozgu (</w:t>
      </w:r>
      <w:proofErr w:type="spellStart"/>
      <w:r w:rsidRPr="001A0237">
        <w:rPr>
          <w:rFonts w:ascii="Times New Roman" w:hAnsi="Times New Roman"/>
          <w:sz w:val="22"/>
          <w:szCs w:val="22"/>
          <w:lang w:val="sr-Latn-ME"/>
        </w:rPr>
        <w:t>acetilholin</w:t>
      </w:r>
      <w:proofErr w:type="spellEnd"/>
      <w:r w:rsidRPr="001A0237">
        <w:rPr>
          <w:rFonts w:ascii="Times New Roman" w:hAnsi="Times New Roman"/>
          <w:sz w:val="22"/>
          <w:szCs w:val="22"/>
          <w:lang w:val="sr-Latn-ME"/>
        </w:rPr>
        <w:t xml:space="preserve">) koja učestvuje u funkciji pamćenja, tako što usporava razgradnju </w:t>
      </w:r>
      <w:proofErr w:type="spellStart"/>
      <w:r w:rsidRPr="001A0237">
        <w:rPr>
          <w:rFonts w:ascii="Times New Roman" w:hAnsi="Times New Roman"/>
          <w:sz w:val="22"/>
          <w:szCs w:val="22"/>
          <w:lang w:val="sr-Latn-ME"/>
        </w:rPr>
        <w:t>acetilholina</w:t>
      </w:r>
      <w:proofErr w:type="spellEnd"/>
      <w:r w:rsidRPr="001A0237">
        <w:rPr>
          <w:rFonts w:ascii="Times New Roman" w:hAnsi="Times New Roman"/>
          <w:sz w:val="22"/>
          <w:szCs w:val="22"/>
          <w:lang w:val="sr-Latn-ME"/>
        </w:rPr>
        <w:t>.</w:t>
      </w:r>
    </w:p>
    <w:p w14:paraId="09AD4344" w14:textId="665CBE8B" w:rsidR="00F76A6B" w:rsidRPr="001A0237" w:rsidRDefault="00F76A6B">
      <w:pPr>
        <w:pStyle w:val="EndnoteText"/>
        <w:jc w:val="both"/>
        <w:rPr>
          <w:rFonts w:ascii="Times New Roman" w:hAnsi="Times New Roman"/>
          <w:sz w:val="22"/>
          <w:szCs w:val="22"/>
          <w:lang w:val="sr-Latn-ME"/>
        </w:rPr>
      </w:pPr>
      <w:r w:rsidRPr="001A0237">
        <w:rPr>
          <w:rFonts w:ascii="Times New Roman" w:hAnsi="Times New Roman"/>
          <w:sz w:val="22"/>
          <w:szCs w:val="22"/>
          <w:lang w:val="sr-Latn-ME"/>
        </w:rPr>
        <w:t>Koristi se za l</w:t>
      </w:r>
      <w:r w:rsidR="00F04795" w:rsidRPr="001A0237">
        <w:rPr>
          <w:rFonts w:ascii="Times New Roman" w:hAnsi="Times New Roman"/>
          <w:sz w:val="22"/>
          <w:szCs w:val="22"/>
          <w:lang w:val="sr-Latn-ME"/>
        </w:rPr>
        <w:t>ij</w:t>
      </w:r>
      <w:r w:rsidRPr="001A0237">
        <w:rPr>
          <w:rFonts w:ascii="Times New Roman" w:hAnsi="Times New Roman"/>
          <w:sz w:val="22"/>
          <w:szCs w:val="22"/>
          <w:lang w:val="sr-Latn-ME"/>
        </w:rPr>
        <w:t xml:space="preserve">ečenje simptoma demencije kod pacijenata kod kojih je </w:t>
      </w:r>
      <w:proofErr w:type="spellStart"/>
      <w:r w:rsidRPr="001A0237">
        <w:rPr>
          <w:rFonts w:ascii="Times New Roman" w:hAnsi="Times New Roman"/>
          <w:sz w:val="22"/>
          <w:szCs w:val="22"/>
          <w:lang w:val="sr-Latn-ME"/>
        </w:rPr>
        <w:t>dijagnostikovana</w:t>
      </w:r>
      <w:proofErr w:type="spellEnd"/>
      <w:r w:rsidRPr="001A0237">
        <w:rPr>
          <w:rFonts w:ascii="Times New Roman" w:hAnsi="Times New Roman"/>
          <w:sz w:val="22"/>
          <w:szCs w:val="22"/>
          <w:lang w:val="sr-Latn-ME"/>
        </w:rPr>
        <w:t xml:space="preserve"> blaga do um</w:t>
      </w:r>
      <w:r w:rsidR="00F04795" w:rsidRPr="001A0237">
        <w:rPr>
          <w:rFonts w:ascii="Times New Roman" w:hAnsi="Times New Roman"/>
          <w:sz w:val="22"/>
          <w:szCs w:val="22"/>
          <w:lang w:val="sr-Latn-ME"/>
        </w:rPr>
        <w:t>j</w:t>
      </w:r>
      <w:r w:rsidRPr="001A0237">
        <w:rPr>
          <w:rFonts w:ascii="Times New Roman" w:hAnsi="Times New Roman"/>
          <w:sz w:val="22"/>
          <w:szCs w:val="22"/>
          <w:lang w:val="sr-Latn-ME"/>
        </w:rPr>
        <w:t>ereno teška Alchajmerova bolest. Simptomi obuhvataju gubitak pamćenja, konfuziju i prom</w:t>
      </w:r>
      <w:r w:rsidR="00F04795" w:rsidRPr="001A0237">
        <w:rPr>
          <w:rFonts w:ascii="Times New Roman" w:hAnsi="Times New Roman"/>
          <w:sz w:val="22"/>
          <w:szCs w:val="22"/>
          <w:lang w:val="sr-Latn-ME"/>
        </w:rPr>
        <w:t>j</w:t>
      </w:r>
      <w:r w:rsidRPr="001A0237">
        <w:rPr>
          <w:rFonts w:ascii="Times New Roman" w:hAnsi="Times New Roman"/>
          <w:sz w:val="22"/>
          <w:szCs w:val="22"/>
          <w:lang w:val="sr-Latn-ME"/>
        </w:rPr>
        <w:t xml:space="preserve">ene u ponašanju, </w:t>
      </w:r>
      <w:proofErr w:type="spellStart"/>
      <w:r w:rsidRPr="001A0237">
        <w:rPr>
          <w:rFonts w:ascii="Times New Roman" w:hAnsi="Times New Roman"/>
          <w:sz w:val="22"/>
          <w:szCs w:val="22"/>
          <w:lang w:val="sr-Latn-ME"/>
        </w:rPr>
        <w:t>usl</w:t>
      </w:r>
      <w:r w:rsidR="006C4D06" w:rsidRPr="001A0237">
        <w:rPr>
          <w:rFonts w:ascii="Times New Roman" w:hAnsi="Times New Roman"/>
          <w:sz w:val="22"/>
          <w:szCs w:val="22"/>
          <w:lang w:val="sr-Latn-ME"/>
        </w:rPr>
        <w:t>j</w:t>
      </w:r>
      <w:r w:rsidRPr="001A0237">
        <w:rPr>
          <w:rFonts w:ascii="Times New Roman" w:hAnsi="Times New Roman"/>
          <w:sz w:val="22"/>
          <w:szCs w:val="22"/>
          <w:lang w:val="sr-Latn-ME"/>
        </w:rPr>
        <w:t>ed</w:t>
      </w:r>
      <w:proofErr w:type="spellEnd"/>
      <w:r w:rsidRPr="001A0237">
        <w:rPr>
          <w:rFonts w:ascii="Times New Roman" w:hAnsi="Times New Roman"/>
          <w:sz w:val="22"/>
          <w:szCs w:val="22"/>
          <w:lang w:val="sr-Latn-ME"/>
        </w:rPr>
        <w:t xml:space="preserve"> čega obol</w:t>
      </w:r>
      <w:r w:rsidR="00F04795" w:rsidRPr="001A0237">
        <w:rPr>
          <w:rFonts w:ascii="Times New Roman" w:hAnsi="Times New Roman"/>
          <w:sz w:val="22"/>
          <w:szCs w:val="22"/>
          <w:lang w:val="sr-Latn-ME"/>
        </w:rPr>
        <w:t>j</w:t>
      </w:r>
      <w:r w:rsidRPr="001A0237">
        <w:rPr>
          <w:rFonts w:ascii="Times New Roman" w:hAnsi="Times New Roman"/>
          <w:sz w:val="22"/>
          <w:szCs w:val="22"/>
          <w:lang w:val="sr-Latn-ME"/>
        </w:rPr>
        <w:t xml:space="preserve">eli od Alchajmerove bolesti sve teže obavljaju uobičajene dnevne aktivnosti. </w:t>
      </w:r>
    </w:p>
    <w:p w14:paraId="09AD4345" w14:textId="77777777" w:rsidR="00F76A6B" w:rsidRPr="001A0237" w:rsidRDefault="00F76A6B">
      <w:pPr>
        <w:pStyle w:val="EndnoteText"/>
        <w:jc w:val="both"/>
        <w:rPr>
          <w:rFonts w:ascii="Times New Roman" w:hAnsi="Times New Roman"/>
          <w:sz w:val="22"/>
          <w:szCs w:val="22"/>
          <w:lang w:val="sr-Latn-ME"/>
        </w:rPr>
      </w:pPr>
    </w:p>
    <w:p w14:paraId="09AD4346" w14:textId="77777777" w:rsidR="00F76A6B" w:rsidRPr="001A0237" w:rsidRDefault="00F76A6B">
      <w:pPr>
        <w:pStyle w:val="EndnoteText"/>
        <w:jc w:val="both"/>
        <w:rPr>
          <w:rFonts w:ascii="Times New Roman" w:hAnsi="Times New Roman"/>
          <w:sz w:val="22"/>
          <w:szCs w:val="22"/>
          <w:lang w:val="sr-Latn-ME"/>
        </w:rPr>
      </w:pPr>
      <w:r w:rsidRPr="001A0237">
        <w:rPr>
          <w:rFonts w:ascii="Times New Roman" w:hAnsi="Times New Roman"/>
          <w:sz w:val="22"/>
          <w:szCs w:val="22"/>
          <w:lang w:val="sr-Latn-ME"/>
        </w:rPr>
        <w:t>L</w:t>
      </w:r>
      <w:r w:rsidR="00F04795" w:rsidRPr="001A0237">
        <w:rPr>
          <w:rFonts w:ascii="Times New Roman" w:hAnsi="Times New Roman"/>
          <w:sz w:val="22"/>
          <w:szCs w:val="22"/>
          <w:lang w:val="sr-Latn-ME"/>
        </w:rPr>
        <w:t>ij</w:t>
      </w:r>
      <w:r w:rsidRPr="001A0237">
        <w:rPr>
          <w:rFonts w:ascii="Times New Roman" w:hAnsi="Times New Roman"/>
          <w:sz w:val="22"/>
          <w:szCs w:val="22"/>
          <w:lang w:val="sr-Latn-ME"/>
        </w:rPr>
        <w:t xml:space="preserve">ek </w:t>
      </w:r>
      <w:proofErr w:type="spellStart"/>
      <w:r w:rsidRPr="001A0237">
        <w:rPr>
          <w:rFonts w:ascii="Times New Roman" w:hAnsi="Times New Roman"/>
          <w:sz w:val="22"/>
          <w:szCs w:val="22"/>
          <w:lang w:val="sr-Latn-ME"/>
        </w:rPr>
        <w:t>Tregona</w:t>
      </w:r>
      <w:proofErr w:type="spellEnd"/>
      <w:r w:rsidRPr="001A0237">
        <w:rPr>
          <w:rFonts w:ascii="Times New Roman" w:hAnsi="Times New Roman"/>
          <w:sz w:val="22"/>
          <w:szCs w:val="22"/>
          <w:lang w:val="sr-Latn-ME"/>
        </w:rPr>
        <w:t xml:space="preserve"> se prim</w:t>
      </w:r>
      <w:r w:rsidR="00F04795" w:rsidRPr="001A0237">
        <w:rPr>
          <w:rFonts w:ascii="Times New Roman" w:hAnsi="Times New Roman"/>
          <w:sz w:val="22"/>
          <w:szCs w:val="22"/>
          <w:lang w:val="sr-Latn-ME"/>
        </w:rPr>
        <w:t>j</w:t>
      </w:r>
      <w:r w:rsidRPr="001A0237">
        <w:rPr>
          <w:rFonts w:ascii="Times New Roman" w:hAnsi="Times New Roman"/>
          <w:sz w:val="22"/>
          <w:szCs w:val="22"/>
          <w:lang w:val="sr-Latn-ME"/>
        </w:rPr>
        <w:t>enjuje samo kod odraslih pacijenata.</w:t>
      </w:r>
    </w:p>
    <w:p w14:paraId="0556F526" w14:textId="77777777" w:rsidR="006C4D06" w:rsidRPr="001A0237" w:rsidRDefault="006C4D06" w:rsidP="00957FDB">
      <w:pPr>
        <w:pStyle w:val="NASLOV123"/>
        <w:spacing w:before="0" w:after="0"/>
        <w:jc w:val="both"/>
        <w:rPr>
          <w:lang w:val="sr-Latn-ME"/>
        </w:rPr>
      </w:pPr>
    </w:p>
    <w:p w14:paraId="766BC39D" w14:textId="77777777" w:rsidR="006C4D06" w:rsidRPr="001A0237" w:rsidRDefault="006C4D06" w:rsidP="00957FDB">
      <w:pPr>
        <w:pStyle w:val="NASLOV123"/>
        <w:spacing w:before="0" w:after="0"/>
        <w:jc w:val="both"/>
        <w:rPr>
          <w:lang w:val="sr-Latn-ME"/>
        </w:rPr>
      </w:pPr>
    </w:p>
    <w:p w14:paraId="09AD4347" w14:textId="10B34173" w:rsidR="00177D7F" w:rsidRPr="001A0237" w:rsidRDefault="00177D7F" w:rsidP="00957FDB">
      <w:pPr>
        <w:pStyle w:val="NASLOV123"/>
        <w:spacing w:before="0" w:after="0"/>
        <w:jc w:val="both"/>
        <w:rPr>
          <w:caps/>
          <w:lang w:val="sr-Latn-ME"/>
        </w:rPr>
      </w:pPr>
      <w:r w:rsidRPr="001A0237">
        <w:rPr>
          <w:lang w:val="sr-Latn-ME"/>
        </w:rPr>
        <w:t xml:space="preserve">2. </w:t>
      </w:r>
      <w:r w:rsidR="006C4D06" w:rsidRPr="001A0237">
        <w:rPr>
          <w:lang w:val="sr-Latn-ME"/>
        </w:rPr>
        <w:t xml:space="preserve">ŠTA TREBA DA ZNATE PRIJE NEGO ŠTO UZMETE LIJEK </w:t>
      </w:r>
      <w:proofErr w:type="spellStart"/>
      <w:r w:rsidR="006C4D06" w:rsidRPr="001A0237">
        <w:rPr>
          <w:lang w:val="sr-Latn-ME"/>
        </w:rPr>
        <w:t>TREGONA</w:t>
      </w:r>
      <w:proofErr w:type="spellEnd"/>
    </w:p>
    <w:p w14:paraId="4B2E2A07" w14:textId="77777777" w:rsidR="006C4D06" w:rsidRPr="001A0237" w:rsidRDefault="006C4D06">
      <w:pPr>
        <w:rPr>
          <w:b/>
          <w:bCs/>
          <w:szCs w:val="22"/>
          <w:lang w:val="sr-Latn-ME"/>
        </w:rPr>
      </w:pPr>
    </w:p>
    <w:p w14:paraId="09AD4348" w14:textId="53E31F21" w:rsidR="00177D7F" w:rsidRPr="001A0237" w:rsidRDefault="00177D7F">
      <w:pPr>
        <w:rPr>
          <w:b/>
          <w:i/>
          <w:szCs w:val="22"/>
          <w:lang w:val="sr-Latn-ME"/>
        </w:rPr>
      </w:pPr>
      <w:r w:rsidRPr="001A0237">
        <w:rPr>
          <w:b/>
          <w:bCs/>
          <w:szCs w:val="22"/>
          <w:lang w:val="sr-Latn-ME"/>
        </w:rPr>
        <w:t>L</w:t>
      </w:r>
      <w:r w:rsidR="00F04795" w:rsidRPr="001A0237">
        <w:rPr>
          <w:b/>
          <w:bCs/>
          <w:szCs w:val="22"/>
          <w:lang w:val="sr-Latn-ME"/>
        </w:rPr>
        <w:t>ij</w:t>
      </w:r>
      <w:r w:rsidRPr="001A0237">
        <w:rPr>
          <w:b/>
          <w:bCs/>
          <w:szCs w:val="22"/>
          <w:lang w:val="sr-Latn-ME"/>
        </w:rPr>
        <w:t>ek</w:t>
      </w:r>
      <w:r w:rsidRPr="001A0237">
        <w:rPr>
          <w:b/>
          <w:szCs w:val="22"/>
          <w:lang w:val="sr-Latn-ME"/>
        </w:rPr>
        <w:t xml:space="preserve"> </w:t>
      </w:r>
      <w:proofErr w:type="spellStart"/>
      <w:r w:rsidR="00F76A6B" w:rsidRPr="001A0237">
        <w:rPr>
          <w:b/>
          <w:szCs w:val="22"/>
          <w:lang w:val="sr-Latn-ME"/>
        </w:rPr>
        <w:t>Tregona</w:t>
      </w:r>
      <w:proofErr w:type="spellEnd"/>
      <w:r w:rsidR="00F76A6B" w:rsidRPr="001A0237">
        <w:rPr>
          <w:b/>
          <w:szCs w:val="22"/>
          <w:lang w:val="sr-Latn-ME"/>
        </w:rPr>
        <w:t xml:space="preserve"> </w:t>
      </w:r>
      <w:r w:rsidRPr="001A0237">
        <w:rPr>
          <w:b/>
          <w:szCs w:val="22"/>
          <w:lang w:val="sr-Latn-ME"/>
        </w:rPr>
        <w:t>ne sm</w:t>
      </w:r>
      <w:r w:rsidR="00F04795" w:rsidRPr="001A0237">
        <w:rPr>
          <w:b/>
          <w:szCs w:val="22"/>
          <w:lang w:val="sr-Latn-ME"/>
        </w:rPr>
        <w:t>ij</w:t>
      </w:r>
      <w:r w:rsidRPr="001A0237">
        <w:rPr>
          <w:b/>
          <w:szCs w:val="22"/>
          <w:lang w:val="sr-Latn-ME"/>
        </w:rPr>
        <w:t xml:space="preserve">ete </w:t>
      </w:r>
      <w:r w:rsidRPr="001A0237">
        <w:rPr>
          <w:b/>
          <w:bCs/>
          <w:szCs w:val="22"/>
          <w:lang w:val="sr-Latn-ME"/>
        </w:rPr>
        <w:t>uzimati</w:t>
      </w:r>
      <w:r w:rsidRPr="001A0237">
        <w:rPr>
          <w:b/>
          <w:szCs w:val="22"/>
          <w:lang w:val="sr-Latn-ME"/>
        </w:rPr>
        <w:t>:</w:t>
      </w:r>
    </w:p>
    <w:p w14:paraId="09AD4349" w14:textId="6DA0AE65" w:rsidR="00F76A6B" w:rsidRPr="001A0237" w:rsidRDefault="00F76A6B">
      <w:pPr>
        <w:numPr>
          <w:ilvl w:val="0"/>
          <w:numId w:val="17"/>
        </w:numPr>
        <w:tabs>
          <w:tab w:val="clear" w:pos="284"/>
        </w:tabs>
        <w:suppressAutoHyphens/>
        <w:rPr>
          <w:b/>
          <w:szCs w:val="22"/>
          <w:lang w:val="sr-Latn-ME"/>
        </w:rPr>
      </w:pPr>
      <w:r w:rsidRPr="001A0237">
        <w:rPr>
          <w:szCs w:val="22"/>
          <w:lang w:val="sr-Latn-ME"/>
        </w:rPr>
        <w:t>ukoliko ste alergični (preos</w:t>
      </w:r>
      <w:r w:rsidR="006C4D06" w:rsidRPr="001A0237">
        <w:rPr>
          <w:szCs w:val="22"/>
          <w:lang w:val="sr-Latn-ME"/>
        </w:rPr>
        <w:t>j</w:t>
      </w:r>
      <w:r w:rsidRPr="001A0237">
        <w:rPr>
          <w:szCs w:val="22"/>
          <w:lang w:val="sr-Latn-ME"/>
        </w:rPr>
        <w:t xml:space="preserve">etljivi) na </w:t>
      </w:r>
      <w:proofErr w:type="spellStart"/>
      <w:r w:rsidRPr="001A0237">
        <w:rPr>
          <w:szCs w:val="22"/>
          <w:lang w:val="sr-Latn-ME"/>
        </w:rPr>
        <w:t>donepezil</w:t>
      </w:r>
      <w:proofErr w:type="spellEnd"/>
      <w:r w:rsidR="006C4D06" w:rsidRPr="001A0237">
        <w:rPr>
          <w:szCs w:val="22"/>
          <w:lang w:val="sr-Latn-ME"/>
        </w:rPr>
        <w:t xml:space="preserve"> </w:t>
      </w:r>
      <w:proofErr w:type="spellStart"/>
      <w:r w:rsidRPr="001A0237">
        <w:rPr>
          <w:szCs w:val="22"/>
          <w:lang w:val="sr-Latn-ME"/>
        </w:rPr>
        <w:t>hidrohlorid</w:t>
      </w:r>
      <w:proofErr w:type="spellEnd"/>
      <w:r w:rsidRPr="001A0237">
        <w:rPr>
          <w:szCs w:val="22"/>
          <w:lang w:val="sr-Latn-ME"/>
        </w:rPr>
        <w:t xml:space="preserve">, </w:t>
      </w:r>
      <w:proofErr w:type="spellStart"/>
      <w:r w:rsidRPr="001A0237">
        <w:rPr>
          <w:szCs w:val="22"/>
          <w:lang w:val="sr-Latn-ME"/>
        </w:rPr>
        <w:t>piperidinske</w:t>
      </w:r>
      <w:proofErr w:type="spellEnd"/>
      <w:r w:rsidRPr="001A0237">
        <w:rPr>
          <w:szCs w:val="22"/>
          <w:lang w:val="sr-Latn-ME"/>
        </w:rPr>
        <w:t xml:space="preserve"> derivate ili na bilo koju pomoćnu supstancu u l</w:t>
      </w:r>
      <w:r w:rsidR="00F04795" w:rsidRPr="001A0237">
        <w:rPr>
          <w:szCs w:val="22"/>
          <w:lang w:val="sr-Latn-ME"/>
        </w:rPr>
        <w:t>ij</w:t>
      </w:r>
      <w:r w:rsidRPr="001A0237">
        <w:rPr>
          <w:szCs w:val="22"/>
          <w:lang w:val="sr-Latn-ME"/>
        </w:rPr>
        <w:t>eku (vid</w:t>
      </w:r>
      <w:r w:rsidR="00F04795" w:rsidRPr="001A0237">
        <w:rPr>
          <w:szCs w:val="22"/>
          <w:lang w:val="sr-Latn-ME"/>
        </w:rPr>
        <w:t>j</w:t>
      </w:r>
      <w:r w:rsidRPr="001A0237">
        <w:rPr>
          <w:szCs w:val="22"/>
          <w:lang w:val="sr-Latn-ME"/>
        </w:rPr>
        <w:t xml:space="preserve">eti </w:t>
      </w:r>
      <w:r w:rsidR="00F0182F" w:rsidRPr="001A0237">
        <w:rPr>
          <w:szCs w:val="22"/>
          <w:lang w:val="sr-Latn-ME"/>
        </w:rPr>
        <w:t xml:space="preserve">dio </w:t>
      </w:r>
      <w:r w:rsidRPr="001A0237">
        <w:rPr>
          <w:szCs w:val="22"/>
          <w:lang w:val="sr-Latn-ME"/>
        </w:rPr>
        <w:t>6)</w:t>
      </w:r>
      <w:r w:rsidRPr="001A0237">
        <w:rPr>
          <w:i/>
          <w:szCs w:val="22"/>
          <w:lang w:val="sr-Latn-ME"/>
        </w:rPr>
        <w:t>.</w:t>
      </w:r>
      <w:r w:rsidRPr="001A0237">
        <w:rPr>
          <w:szCs w:val="22"/>
          <w:lang w:val="sr-Latn-ME"/>
        </w:rPr>
        <w:t xml:space="preserve"> </w:t>
      </w:r>
    </w:p>
    <w:p w14:paraId="09AD434A" w14:textId="77777777" w:rsidR="008F6962" w:rsidRPr="001A0237" w:rsidRDefault="008F6962">
      <w:pPr>
        <w:rPr>
          <w:szCs w:val="22"/>
          <w:lang w:val="sr-Latn-ME"/>
        </w:rPr>
      </w:pPr>
    </w:p>
    <w:p w14:paraId="09AD434B" w14:textId="77777777" w:rsidR="00177D7F" w:rsidRPr="001A0237" w:rsidRDefault="00177D7F">
      <w:pPr>
        <w:rPr>
          <w:b/>
          <w:bCs/>
          <w:iCs/>
          <w:szCs w:val="22"/>
          <w:lang w:val="sr-Latn-ME"/>
        </w:rPr>
      </w:pPr>
      <w:r w:rsidRPr="001A0237">
        <w:rPr>
          <w:b/>
          <w:bCs/>
          <w:iCs/>
          <w:szCs w:val="22"/>
          <w:lang w:val="sr-Latn-ME"/>
        </w:rPr>
        <w:t>Upozorenja i m</w:t>
      </w:r>
      <w:r w:rsidR="00F04795" w:rsidRPr="001A0237">
        <w:rPr>
          <w:b/>
          <w:bCs/>
          <w:iCs/>
          <w:szCs w:val="22"/>
          <w:lang w:val="sr-Latn-ME"/>
        </w:rPr>
        <w:t>j</w:t>
      </w:r>
      <w:r w:rsidRPr="001A0237">
        <w:rPr>
          <w:b/>
          <w:bCs/>
          <w:iCs/>
          <w:szCs w:val="22"/>
          <w:lang w:val="sr-Latn-ME"/>
        </w:rPr>
        <w:t>ere opreza</w:t>
      </w:r>
    </w:p>
    <w:p w14:paraId="09AD434C" w14:textId="77777777" w:rsidR="00BF6B54" w:rsidRPr="001A0237" w:rsidRDefault="00BF6B54">
      <w:pPr>
        <w:rPr>
          <w:b/>
          <w:bCs/>
          <w:szCs w:val="22"/>
          <w:lang w:val="sr-Latn-ME"/>
        </w:rPr>
      </w:pPr>
    </w:p>
    <w:p w14:paraId="09AD434D" w14:textId="77777777" w:rsidR="00177D7F" w:rsidRPr="001A0237" w:rsidRDefault="00BF6B54">
      <w:pPr>
        <w:rPr>
          <w:szCs w:val="22"/>
          <w:lang w:val="sr-Latn-ME"/>
        </w:rPr>
      </w:pPr>
      <w:r w:rsidRPr="001A0237">
        <w:rPr>
          <w:szCs w:val="22"/>
          <w:lang w:val="sr-Latn-ME"/>
        </w:rPr>
        <w:t>Razgovarajte sa svojim l</w:t>
      </w:r>
      <w:r w:rsidR="00F04795" w:rsidRPr="001A0237">
        <w:rPr>
          <w:szCs w:val="22"/>
          <w:lang w:val="sr-Latn-ME"/>
        </w:rPr>
        <w:t>j</w:t>
      </w:r>
      <w:r w:rsidRPr="001A0237">
        <w:rPr>
          <w:szCs w:val="22"/>
          <w:lang w:val="sr-Latn-ME"/>
        </w:rPr>
        <w:t xml:space="preserve">ekarom ili farmaceutom </w:t>
      </w:r>
      <w:r w:rsidR="00074E8D" w:rsidRPr="001A0237">
        <w:rPr>
          <w:szCs w:val="22"/>
          <w:lang w:val="sr-Latn-ME"/>
        </w:rPr>
        <w:t>pr</w:t>
      </w:r>
      <w:r w:rsidR="00F04795" w:rsidRPr="001A0237">
        <w:rPr>
          <w:szCs w:val="22"/>
          <w:lang w:val="sr-Latn-ME"/>
        </w:rPr>
        <w:t>ij</w:t>
      </w:r>
      <w:r w:rsidR="00074E8D" w:rsidRPr="001A0237">
        <w:rPr>
          <w:szCs w:val="22"/>
          <w:lang w:val="sr-Latn-ME"/>
        </w:rPr>
        <w:t>e nego što uzmete l</w:t>
      </w:r>
      <w:r w:rsidR="00F04795" w:rsidRPr="001A0237">
        <w:rPr>
          <w:szCs w:val="22"/>
          <w:lang w:val="sr-Latn-ME"/>
        </w:rPr>
        <w:t>ij</w:t>
      </w:r>
      <w:r w:rsidR="00074E8D" w:rsidRPr="001A0237">
        <w:rPr>
          <w:szCs w:val="22"/>
          <w:lang w:val="sr-Latn-ME"/>
        </w:rPr>
        <w:t xml:space="preserve">ek </w:t>
      </w:r>
      <w:proofErr w:type="spellStart"/>
      <w:r w:rsidR="00F76A6B" w:rsidRPr="001A0237">
        <w:rPr>
          <w:szCs w:val="22"/>
          <w:lang w:val="sr-Latn-ME"/>
        </w:rPr>
        <w:t>Tregona</w:t>
      </w:r>
      <w:proofErr w:type="spellEnd"/>
      <w:r w:rsidR="00546E04" w:rsidRPr="001A0237">
        <w:rPr>
          <w:szCs w:val="22"/>
          <w:lang w:val="sr-Latn-ME"/>
        </w:rPr>
        <w:t>.</w:t>
      </w:r>
    </w:p>
    <w:p w14:paraId="09AD434E" w14:textId="77777777" w:rsidR="006D1365" w:rsidRPr="001A0237" w:rsidRDefault="006D1365">
      <w:pPr>
        <w:rPr>
          <w:szCs w:val="22"/>
          <w:lang w:val="sr-Latn-ME"/>
        </w:rPr>
      </w:pPr>
    </w:p>
    <w:p w14:paraId="09AD434F" w14:textId="33E57A8E" w:rsidR="00F76A6B" w:rsidRPr="001A0237" w:rsidRDefault="00F76A6B">
      <w:pPr>
        <w:rPr>
          <w:szCs w:val="22"/>
          <w:lang w:val="sr-Latn-ME"/>
        </w:rPr>
      </w:pPr>
      <w:r w:rsidRPr="001A0237">
        <w:rPr>
          <w:szCs w:val="22"/>
          <w:lang w:val="sr-Latn-ME"/>
        </w:rPr>
        <w:t>Pr</w:t>
      </w:r>
      <w:r w:rsidR="00F04795" w:rsidRPr="001A0237">
        <w:rPr>
          <w:szCs w:val="22"/>
          <w:lang w:val="sr-Latn-ME"/>
        </w:rPr>
        <w:t>ij</w:t>
      </w:r>
      <w:r w:rsidRPr="001A0237">
        <w:rPr>
          <w:szCs w:val="22"/>
          <w:lang w:val="sr-Latn-ME"/>
        </w:rPr>
        <w:t>e prim</w:t>
      </w:r>
      <w:r w:rsidR="00F04795" w:rsidRPr="001A0237">
        <w:rPr>
          <w:szCs w:val="22"/>
          <w:lang w:val="sr-Latn-ME"/>
        </w:rPr>
        <w:t>j</w:t>
      </w:r>
      <w:r w:rsidRPr="001A0237">
        <w:rPr>
          <w:szCs w:val="22"/>
          <w:lang w:val="sr-Latn-ME"/>
        </w:rPr>
        <w:t>ene l</w:t>
      </w:r>
      <w:r w:rsidR="00F04795" w:rsidRPr="001A0237">
        <w:rPr>
          <w:szCs w:val="22"/>
          <w:lang w:val="sr-Latn-ME"/>
        </w:rPr>
        <w:t>ij</w:t>
      </w:r>
      <w:r w:rsidRPr="001A0237">
        <w:rPr>
          <w:szCs w:val="22"/>
          <w:lang w:val="sr-Latn-ME"/>
        </w:rPr>
        <w:t xml:space="preserve">eka </w:t>
      </w:r>
      <w:proofErr w:type="spellStart"/>
      <w:r w:rsidRPr="001A0237">
        <w:rPr>
          <w:szCs w:val="22"/>
          <w:lang w:val="sr-Latn-ME"/>
        </w:rPr>
        <w:t>Tregona</w:t>
      </w:r>
      <w:proofErr w:type="spellEnd"/>
      <w:r w:rsidRPr="001A0237">
        <w:rPr>
          <w:szCs w:val="22"/>
          <w:lang w:val="sr-Latn-ME"/>
        </w:rPr>
        <w:t xml:space="preserve"> obav</w:t>
      </w:r>
      <w:r w:rsidR="006C4D06" w:rsidRPr="001A0237">
        <w:rPr>
          <w:szCs w:val="22"/>
          <w:lang w:val="sr-Latn-ME"/>
        </w:rPr>
        <w:t>i</w:t>
      </w:r>
      <w:r w:rsidR="00F04795" w:rsidRPr="001A0237">
        <w:rPr>
          <w:szCs w:val="22"/>
          <w:lang w:val="sr-Latn-ME"/>
        </w:rPr>
        <w:t>j</w:t>
      </w:r>
      <w:r w:rsidRPr="001A0237">
        <w:rPr>
          <w:szCs w:val="22"/>
          <w:lang w:val="sr-Latn-ME"/>
        </w:rPr>
        <w:t>estite Vašeg l</w:t>
      </w:r>
      <w:r w:rsidR="00F04795" w:rsidRPr="001A0237">
        <w:rPr>
          <w:szCs w:val="22"/>
          <w:lang w:val="sr-Latn-ME"/>
        </w:rPr>
        <w:t>j</w:t>
      </w:r>
      <w:r w:rsidRPr="001A0237">
        <w:rPr>
          <w:szCs w:val="22"/>
          <w:lang w:val="sr-Latn-ME"/>
        </w:rPr>
        <w:t>ekara ukoliko imate ili ste imali:</w:t>
      </w:r>
    </w:p>
    <w:p w14:paraId="09AD4350" w14:textId="77777777" w:rsidR="00F76A6B" w:rsidRPr="001A0237" w:rsidRDefault="00F76A6B">
      <w:pPr>
        <w:numPr>
          <w:ilvl w:val="0"/>
          <w:numId w:val="17"/>
        </w:numPr>
        <w:tabs>
          <w:tab w:val="clear" w:pos="284"/>
        </w:tabs>
        <w:rPr>
          <w:b/>
          <w:szCs w:val="22"/>
          <w:lang w:val="sr-Latn-ME"/>
        </w:rPr>
      </w:pPr>
      <w:r w:rsidRPr="001A0237">
        <w:rPr>
          <w:szCs w:val="22"/>
          <w:lang w:val="sr-Latn-ME"/>
        </w:rPr>
        <w:t>čir na želucu ili dvanaestopalačnom cr</w:t>
      </w:r>
      <w:r w:rsidR="00F04795" w:rsidRPr="001A0237">
        <w:rPr>
          <w:szCs w:val="22"/>
          <w:lang w:val="sr-Latn-ME"/>
        </w:rPr>
        <w:t>ij</w:t>
      </w:r>
      <w:r w:rsidRPr="001A0237">
        <w:rPr>
          <w:szCs w:val="22"/>
          <w:lang w:val="sr-Latn-ME"/>
        </w:rPr>
        <w:t>evu</w:t>
      </w:r>
    </w:p>
    <w:p w14:paraId="09AD4351" w14:textId="77777777" w:rsidR="00F76A6B" w:rsidRPr="001A0237" w:rsidRDefault="00F76A6B">
      <w:pPr>
        <w:numPr>
          <w:ilvl w:val="0"/>
          <w:numId w:val="17"/>
        </w:numPr>
        <w:tabs>
          <w:tab w:val="clear" w:pos="284"/>
        </w:tabs>
        <w:rPr>
          <w:szCs w:val="22"/>
          <w:lang w:val="sr-Latn-ME"/>
        </w:rPr>
      </w:pPr>
      <w:r w:rsidRPr="001A0237">
        <w:rPr>
          <w:szCs w:val="22"/>
          <w:lang w:val="sr-Latn-ME"/>
        </w:rPr>
        <w:t>epileptične napade ili konvulzije</w:t>
      </w:r>
    </w:p>
    <w:p w14:paraId="3F98D6BE" w14:textId="77777777" w:rsidR="004B4629" w:rsidRPr="001A0237" w:rsidRDefault="00F76A6B">
      <w:pPr>
        <w:numPr>
          <w:ilvl w:val="0"/>
          <w:numId w:val="17"/>
        </w:numPr>
        <w:tabs>
          <w:tab w:val="clear" w:pos="284"/>
        </w:tabs>
        <w:rPr>
          <w:szCs w:val="22"/>
          <w:lang w:val="sr-Latn-ME"/>
        </w:rPr>
      </w:pPr>
      <w:r w:rsidRPr="001A0237">
        <w:rPr>
          <w:szCs w:val="22"/>
          <w:lang w:val="sr-Latn-ME"/>
        </w:rPr>
        <w:t>poremećaj u radu srca (</w:t>
      </w:r>
      <w:r w:rsidR="007C1E27" w:rsidRPr="001A0237">
        <w:rPr>
          <w:szCs w:val="22"/>
          <w:lang w:val="sr-Latn-ME"/>
        </w:rPr>
        <w:t xml:space="preserve">kao što su </w:t>
      </w:r>
      <w:r w:rsidRPr="001A0237">
        <w:rPr>
          <w:szCs w:val="22"/>
          <w:lang w:val="sr-Latn-ME"/>
        </w:rPr>
        <w:t xml:space="preserve">nepravilan ili </w:t>
      </w:r>
      <w:r w:rsidR="007C1E27" w:rsidRPr="001A0237">
        <w:rPr>
          <w:szCs w:val="22"/>
          <w:lang w:val="sr-Latn-ME"/>
        </w:rPr>
        <w:t xml:space="preserve">veoma </w:t>
      </w:r>
      <w:r w:rsidRPr="001A0237">
        <w:rPr>
          <w:szCs w:val="22"/>
          <w:lang w:val="sr-Latn-ME"/>
        </w:rPr>
        <w:t>usporen rad srca</w:t>
      </w:r>
      <w:r w:rsidR="004B4629" w:rsidRPr="001A0237">
        <w:rPr>
          <w:szCs w:val="22"/>
          <w:lang w:val="sr-Latn-ME"/>
        </w:rPr>
        <w:t xml:space="preserve">, zastoj srca, infarkt </w:t>
      </w:r>
      <w:proofErr w:type="spellStart"/>
      <w:r w:rsidR="004B4629" w:rsidRPr="001A0237">
        <w:rPr>
          <w:szCs w:val="22"/>
          <w:lang w:val="sr-Latn-ME"/>
        </w:rPr>
        <w:t>miokarda</w:t>
      </w:r>
      <w:proofErr w:type="spellEnd"/>
      <w:r w:rsidR="004B4629" w:rsidRPr="001A0237">
        <w:rPr>
          <w:szCs w:val="22"/>
          <w:lang w:val="sr-Latn-ME"/>
        </w:rPr>
        <w:t xml:space="preserve">), </w:t>
      </w:r>
    </w:p>
    <w:p w14:paraId="5ED1949B" w14:textId="77777777" w:rsidR="00440DD5" w:rsidRPr="001A0237" w:rsidRDefault="00440DD5">
      <w:pPr>
        <w:numPr>
          <w:ilvl w:val="0"/>
          <w:numId w:val="17"/>
        </w:numPr>
        <w:tabs>
          <w:tab w:val="clear" w:pos="284"/>
        </w:tabs>
        <w:rPr>
          <w:szCs w:val="22"/>
          <w:lang w:val="sr-Latn-ME"/>
        </w:rPr>
      </w:pPr>
      <w:r w:rsidRPr="001A0237">
        <w:rPr>
          <w:szCs w:val="22"/>
          <w:lang w:val="sr-Latn-ME"/>
        </w:rPr>
        <w:t xml:space="preserve">srčani poremećaj koji se naziva ‘produženi </w:t>
      </w:r>
      <w:proofErr w:type="spellStart"/>
      <w:r w:rsidRPr="001A0237">
        <w:rPr>
          <w:szCs w:val="22"/>
          <w:lang w:val="sr-Latn-ME"/>
        </w:rPr>
        <w:t>QT</w:t>
      </w:r>
      <w:proofErr w:type="spellEnd"/>
      <w:r w:rsidRPr="001A0237">
        <w:rPr>
          <w:szCs w:val="22"/>
          <w:lang w:val="sr-Latn-ME"/>
        </w:rPr>
        <w:t xml:space="preserve"> interval’ ili ako u istoriji bolesti imate određene abnormalne srčane ritmove zvane </w:t>
      </w:r>
      <w:proofErr w:type="spellStart"/>
      <w:r w:rsidRPr="001A0237">
        <w:rPr>
          <w:i/>
          <w:iCs/>
          <w:szCs w:val="22"/>
          <w:lang w:val="sr-Latn-ME"/>
        </w:rPr>
        <w:t>Torsade</w:t>
      </w:r>
      <w:proofErr w:type="spellEnd"/>
      <w:r w:rsidRPr="001A0237">
        <w:rPr>
          <w:i/>
          <w:iCs/>
          <w:szCs w:val="22"/>
          <w:lang w:val="sr-Latn-ME"/>
        </w:rPr>
        <w:t xml:space="preserve"> de </w:t>
      </w:r>
      <w:proofErr w:type="spellStart"/>
      <w:r w:rsidRPr="001A0237">
        <w:rPr>
          <w:i/>
          <w:iCs/>
          <w:szCs w:val="22"/>
          <w:lang w:val="sr-Latn-ME"/>
        </w:rPr>
        <w:t>Pointes</w:t>
      </w:r>
      <w:proofErr w:type="spellEnd"/>
      <w:r w:rsidRPr="001A0237">
        <w:rPr>
          <w:szCs w:val="22"/>
          <w:lang w:val="sr-Latn-ME"/>
        </w:rPr>
        <w:t xml:space="preserve"> ili ako je neko u vašoj porodici imao ‘produženi </w:t>
      </w:r>
      <w:proofErr w:type="spellStart"/>
      <w:r w:rsidRPr="001A0237">
        <w:rPr>
          <w:szCs w:val="22"/>
          <w:lang w:val="sr-Latn-ME"/>
        </w:rPr>
        <w:t>QT</w:t>
      </w:r>
      <w:proofErr w:type="spellEnd"/>
      <w:r w:rsidRPr="001A0237">
        <w:rPr>
          <w:szCs w:val="22"/>
          <w:lang w:val="sr-Latn-ME"/>
        </w:rPr>
        <w:t xml:space="preserve"> interval’)</w:t>
      </w:r>
    </w:p>
    <w:p w14:paraId="09AD4352" w14:textId="4670B99A" w:rsidR="00F76A6B" w:rsidRPr="001A0237" w:rsidRDefault="00440DD5">
      <w:pPr>
        <w:pStyle w:val="ListParagraph"/>
        <w:numPr>
          <w:ilvl w:val="0"/>
          <w:numId w:val="17"/>
        </w:numPr>
        <w:rPr>
          <w:szCs w:val="22"/>
          <w:lang w:val="sr-Latn-ME"/>
        </w:rPr>
      </w:pPr>
      <w:r w:rsidRPr="001A0237">
        <w:rPr>
          <w:szCs w:val="22"/>
          <w:lang w:val="sr-Latn-ME"/>
        </w:rPr>
        <w:t>niske koncentracije magnezijuma ili kalijuma u krvi</w:t>
      </w:r>
    </w:p>
    <w:p w14:paraId="09AD4353" w14:textId="77777777" w:rsidR="00F76A6B" w:rsidRPr="001A0237" w:rsidRDefault="00F76A6B">
      <w:pPr>
        <w:numPr>
          <w:ilvl w:val="0"/>
          <w:numId w:val="17"/>
        </w:numPr>
        <w:tabs>
          <w:tab w:val="clear" w:pos="284"/>
        </w:tabs>
        <w:rPr>
          <w:szCs w:val="22"/>
          <w:lang w:val="sr-Latn-ME"/>
        </w:rPr>
      </w:pPr>
      <w:r w:rsidRPr="001A0237">
        <w:rPr>
          <w:szCs w:val="22"/>
          <w:lang w:val="sr-Latn-ME"/>
        </w:rPr>
        <w:t xml:space="preserve">bronhijalnu astmu ili neko drugo, </w:t>
      </w:r>
      <w:r w:rsidRPr="001A0237">
        <w:rPr>
          <w:noProof/>
          <w:szCs w:val="22"/>
          <w:lang w:val="sr-Latn-ME"/>
        </w:rPr>
        <w:t xml:space="preserve">hronično </w:t>
      </w:r>
      <w:r w:rsidRPr="001A0237">
        <w:rPr>
          <w:szCs w:val="22"/>
          <w:lang w:val="sr-Latn-ME"/>
        </w:rPr>
        <w:t>oboljenje pluća</w:t>
      </w:r>
    </w:p>
    <w:p w14:paraId="09AD4354" w14:textId="77777777" w:rsidR="00F76A6B" w:rsidRPr="001A0237" w:rsidRDefault="00F76A6B">
      <w:pPr>
        <w:numPr>
          <w:ilvl w:val="0"/>
          <w:numId w:val="17"/>
        </w:numPr>
        <w:tabs>
          <w:tab w:val="clear" w:pos="284"/>
        </w:tabs>
        <w:rPr>
          <w:rStyle w:val="a"/>
          <w:szCs w:val="22"/>
          <w:lang w:val="sr-Latn-ME"/>
        </w:rPr>
      </w:pPr>
      <w:r w:rsidRPr="001A0237">
        <w:rPr>
          <w:szCs w:val="22"/>
          <w:lang w:val="sr-Latn-ME"/>
        </w:rPr>
        <w:t>probleme sa jetrom ili zapaljenje jetre (hepatitis)</w:t>
      </w:r>
    </w:p>
    <w:p w14:paraId="09AD4355" w14:textId="77777777" w:rsidR="00F76A6B" w:rsidRPr="001A0237" w:rsidRDefault="00F76A6B">
      <w:pPr>
        <w:numPr>
          <w:ilvl w:val="0"/>
          <w:numId w:val="17"/>
        </w:numPr>
        <w:tabs>
          <w:tab w:val="clear" w:pos="284"/>
        </w:tabs>
        <w:rPr>
          <w:szCs w:val="22"/>
          <w:lang w:val="sr-Latn-ME"/>
        </w:rPr>
      </w:pPr>
      <w:r w:rsidRPr="001A0237">
        <w:rPr>
          <w:szCs w:val="22"/>
          <w:lang w:val="sr-Latn-ME"/>
        </w:rPr>
        <w:t xml:space="preserve">teškoće pri mokrenju ili </w:t>
      </w:r>
      <w:r w:rsidR="00FB10EB" w:rsidRPr="001A0237">
        <w:rPr>
          <w:szCs w:val="22"/>
          <w:lang w:val="sr-Latn-ME"/>
        </w:rPr>
        <w:t xml:space="preserve">blago </w:t>
      </w:r>
      <w:r w:rsidRPr="001A0237">
        <w:rPr>
          <w:szCs w:val="22"/>
          <w:lang w:val="sr-Latn-ME"/>
        </w:rPr>
        <w:t>oboljenje bubrega</w:t>
      </w:r>
    </w:p>
    <w:p w14:paraId="09AD4356" w14:textId="77777777" w:rsidR="00F76A6B" w:rsidRPr="001A0237" w:rsidRDefault="00F76A6B">
      <w:pPr>
        <w:ind w:left="720"/>
        <w:rPr>
          <w:szCs w:val="22"/>
          <w:lang w:val="sr-Latn-ME"/>
        </w:rPr>
      </w:pPr>
    </w:p>
    <w:p w14:paraId="09AD4357" w14:textId="27C2EE19" w:rsidR="00F76A6B" w:rsidRPr="001A0237" w:rsidRDefault="00F76A6B">
      <w:pPr>
        <w:rPr>
          <w:szCs w:val="22"/>
          <w:lang w:val="sr-Latn-ME"/>
        </w:rPr>
      </w:pPr>
      <w:r w:rsidRPr="001A0237">
        <w:rPr>
          <w:szCs w:val="22"/>
          <w:lang w:val="sr-Latn-ME"/>
        </w:rPr>
        <w:t>Obav</w:t>
      </w:r>
      <w:r w:rsidR="006C4D06" w:rsidRPr="001A0237">
        <w:rPr>
          <w:szCs w:val="22"/>
          <w:lang w:val="sr-Latn-ME"/>
        </w:rPr>
        <w:t>i</w:t>
      </w:r>
      <w:r w:rsidR="00312B9D" w:rsidRPr="001A0237">
        <w:rPr>
          <w:szCs w:val="22"/>
          <w:lang w:val="sr-Latn-ME"/>
        </w:rPr>
        <w:t>j</w:t>
      </w:r>
      <w:r w:rsidRPr="001A0237">
        <w:rPr>
          <w:szCs w:val="22"/>
          <w:lang w:val="sr-Latn-ME"/>
        </w:rPr>
        <w:t>estite Vašeg l</w:t>
      </w:r>
      <w:r w:rsidR="00312B9D" w:rsidRPr="001A0237">
        <w:rPr>
          <w:szCs w:val="22"/>
          <w:lang w:val="sr-Latn-ME"/>
        </w:rPr>
        <w:t>j</w:t>
      </w:r>
      <w:r w:rsidRPr="001A0237">
        <w:rPr>
          <w:szCs w:val="22"/>
          <w:lang w:val="sr-Latn-ME"/>
        </w:rPr>
        <w:t>ekara ukoliko ste trudni ili mislite da ste trudni.</w:t>
      </w:r>
    </w:p>
    <w:p w14:paraId="09AD4358" w14:textId="77777777" w:rsidR="00F76A6B" w:rsidRPr="001A0237" w:rsidRDefault="00F76A6B">
      <w:pPr>
        <w:rPr>
          <w:rFonts w:eastAsia="Calibri"/>
          <w:b/>
          <w:szCs w:val="22"/>
          <w:lang w:val="sr-Latn-ME" w:eastAsia="sr-Latn-RS"/>
        </w:rPr>
      </w:pPr>
    </w:p>
    <w:p w14:paraId="09AD4359" w14:textId="77777777" w:rsidR="00FB10EB" w:rsidRPr="001A0237" w:rsidRDefault="00FB10EB">
      <w:pPr>
        <w:tabs>
          <w:tab w:val="clear" w:pos="284"/>
        </w:tabs>
        <w:autoSpaceDE w:val="0"/>
        <w:autoSpaceDN w:val="0"/>
        <w:adjustRightInd w:val="0"/>
        <w:rPr>
          <w:rFonts w:eastAsia="TimesNewRoman,Bold"/>
          <w:bCs/>
          <w:i/>
          <w:szCs w:val="22"/>
          <w:lang w:val="sr-Latn-ME"/>
        </w:rPr>
      </w:pPr>
      <w:r w:rsidRPr="001A0237">
        <w:rPr>
          <w:rFonts w:eastAsia="TimesNewRoman,Bold"/>
          <w:bCs/>
          <w:i/>
          <w:szCs w:val="22"/>
          <w:lang w:val="sr-Latn-ME"/>
        </w:rPr>
        <w:t>D</w:t>
      </w:r>
      <w:r w:rsidR="00312B9D" w:rsidRPr="001A0237">
        <w:rPr>
          <w:rFonts w:eastAsia="TimesNewRoman,Bold"/>
          <w:bCs/>
          <w:i/>
          <w:szCs w:val="22"/>
          <w:lang w:val="sr-Latn-ME"/>
        </w:rPr>
        <w:t>j</w:t>
      </w:r>
      <w:r w:rsidRPr="001A0237">
        <w:rPr>
          <w:rFonts w:eastAsia="TimesNewRoman,Bold"/>
          <w:bCs/>
          <w:i/>
          <w:szCs w:val="22"/>
          <w:lang w:val="sr-Latn-ME"/>
        </w:rPr>
        <w:t>eca i adolescenti</w:t>
      </w:r>
    </w:p>
    <w:p w14:paraId="09AD435A" w14:textId="77777777" w:rsidR="004D1D48" w:rsidRPr="001A0237" w:rsidRDefault="00FB10EB">
      <w:pPr>
        <w:rPr>
          <w:rFonts w:eastAsia="TimesNewRoman,Bold"/>
          <w:szCs w:val="22"/>
          <w:lang w:val="sr-Latn-ME"/>
        </w:rPr>
      </w:pPr>
      <w:r w:rsidRPr="001A0237">
        <w:rPr>
          <w:rFonts w:eastAsia="TimesNewRoman,Bold"/>
          <w:szCs w:val="22"/>
          <w:lang w:val="sr-Latn-ME"/>
        </w:rPr>
        <w:t>Ne preporučuje se prim</w:t>
      </w:r>
      <w:r w:rsidR="00312B9D" w:rsidRPr="001A0237">
        <w:rPr>
          <w:rFonts w:eastAsia="TimesNewRoman,Bold"/>
          <w:szCs w:val="22"/>
          <w:lang w:val="sr-Latn-ME"/>
        </w:rPr>
        <w:t>j</w:t>
      </w:r>
      <w:r w:rsidRPr="001A0237">
        <w:rPr>
          <w:rFonts w:eastAsia="TimesNewRoman,Bold"/>
          <w:szCs w:val="22"/>
          <w:lang w:val="sr-Latn-ME"/>
        </w:rPr>
        <w:t>ena l</w:t>
      </w:r>
      <w:r w:rsidR="00312B9D" w:rsidRPr="001A0237">
        <w:rPr>
          <w:rFonts w:eastAsia="TimesNewRoman,Bold"/>
          <w:szCs w:val="22"/>
          <w:lang w:val="sr-Latn-ME"/>
        </w:rPr>
        <w:t>ij</w:t>
      </w:r>
      <w:r w:rsidRPr="001A0237">
        <w:rPr>
          <w:rFonts w:eastAsia="TimesNewRoman,Bold"/>
          <w:szCs w:val="22"/>
          <w:lang w:val="sr-Latn-ME"/>
        </w:rPr>
        <w:t xml:space="preserve">eka </w:t>
      </w:r>
      <w:proofErr w:type="spellStart"/>
      <w:r w:rsidRPr="001A0237">
        <w:rPr>
          <w:rFonts w:eastAsia="TimesNewRoman,Bold"/>
          <w:szCs w:val="22"/>
          <w:lang w:val="sr-Latn-ME"/>
        </w:rPr>
        <w:t>Tregona</w:t>
      </w:r>
      <w:proofErr w:type="spellEnd"/>
      <w:r w:rsidRPr="001A0237">
        <w:rPr>
          <w:rFonts w:eastAsia="TimesNewRoman,Bold"/>
          <w:szCs w:val="22"/>
          <w:lang w:val="sr-Latn-ME"/>
        </w:rPr>
        <w:t xml:space="preserve"> kod d</w:t>
      </w:r>
      <w:r w:rsidR="00312B9D" w:rsidRPr="001A0237">
        <w:rPr>
          <w:rFonts w:eastAsia="TimesNewRoman,Bold"/>
          <w:szCs w:val="22"/>
          <w:lang w:val="sr-Latn-ME"/>
        </w:rPr>
        <w:t>j</w:t>
      </w:r>
      <w:r w:rsidRPr="001A0237">
        <w:rPr>
          <w:rFonts w:eastAsia="TimesNewRoman,Bold"/>
          <w:szCs w:val="22"/>
          <w:lang w:val="sr-Latn-ME"/>
        </w:rPr>
        <w:t>ece i adolescenata mlađih od 18 godina.</w:t>
      </w:r>
    </w:p>
    <w:p w14:paraId="09AD435B" w14:textId="77777777" w:rsidR="00FB10EB" w:rsidRPr="001A0237" w:rsidRDefault="00FB10EB">
      <w:pPr>
        <w:rPr>
          <w:szCs w:val="22"/>
          <w:lang w:val="sr-Latn-ME"/>
        </w:rPr>
      </w:pPr>
    </w:p>
    <w:p w14:paraId="198D4BBB" w14:textId="77777777" w:rsidR="00A1238A" w:rsidRPr="001A0237" w:rsidRDefault="00A1238A">
      <w:pPr>
        <w:rPr>
          <w:b/>
          <w:szCs w:val="22"/>
          <w:lang w:val="sr-Latn-ME"/>
        </w:rPr>
      </w:pPr>
      <w:r w:rsidRPr="001A0237">
        <w:rPr>
          <w:b/>
          <w:szCs w:val="22"/>
          <w:lang w:val="sr-Latn-ME"/>
        </w:rPr>
        <w:t>Primjena drugih ljekova</w:t>
      </w:r>
    </w:p>
    <w:p w14:paraId="09AD435D" w14:textId="77777777" w:rsidR="00F76A6B" w:rsidRPr="001A0237" w:rsidRDefault="00F76A6B">
      <w:pPr>
        <w:rPr>
          <w:b/>
          <w:bCs/>
          <w:szCs w:val="22"/>
          <w:lang w:val="sr-Latn-ME"/>
        </w:rPr>
      </w:pPr>
    </w:p>
    <w:p w14:paraId="09AD435E" w14:textId="77777777" w:rsidR="00F76A6B" w:rsidRPr="001A0237" w:rsidRDefault="00F76A6B">
      <w:pPr>
        <w:rPr>
          <w:i/>
          <w:szCs w:val="22"/>
          <w:lang w:val="sr-Latn-ME"/>
        </w:rPr>
      </w:pPr>
      <w:r w:rsidRPr="001A0237">
        <w:rPr>
          <w:i/>
          <w:szCs w:val="22"/>
          <w:lang w:val="sr-Latn-ME"/>
        </w:rPr>
        <w:t>Kažite svom l</w:t>
      </w:r>
      <w:r w:rsidR="00312B9D" w:rsidRPr="001A0237">
        <w:rPr>
          <w:i/>
          <w:szCs w:val="22"/>
          <w:lang w:val="sr-Latn-ME"/>
        </w:rPr>
        <w:t>j</w:t>
      </w:r>
      <w:r w:rsidRPr="001A0237">
        <w:rPr>
          <w:i/>
          <w:szCs w:val="22"/>
          <w:lang w:val="sr-Latn-ME"/>
        </w:rPr>
        <w:t>ekaru ili farmaceutu ako uzimate, ili ste do nedavno uzimali bilo koji drugi l</w:t>
      </w:r>
      <w:r w:rsidR="00312B9D" w:rsidRPr="001A0237">
        <w:rPr>
          <w:i/>
          <w:szCs w:val="22"/>
          <w:lang w:val="sr-Latn-ME"/>
        </w:rPr>
        <w:t>ij</w:t>
      </w:r>
      <w:r w:rsidRPr="001A0237">
        <w:rPr>
          <w:i/>
          <w:szCs w:val="22"/>
          <w:lang w:val="sr-Latn-ME"/>
        </w:rPr>
        <w:t>ek, uključujući i one koji se mogu nabaviti bez l</w:t>
      </w:r>
      <w:r w:rsidR="00312B9D" w:rsidRPr="001A0237">
        <w:rPr>
          <w:i/>
          <w:szCs w:val="22"/>
          <w:lang w:val="sr-Latn-ME"/>
        </w:rPr>
        <w:t>j</w:t>
      </w:r>
      <w:r w:rsidRPr="001A0237">
        <w:rPr>
          <w:i/>
          <w:szCs w:val="22"/>
          <w:lang w:val="sr-Latn-ME"/>
        </w:rPr>
        <w:t>ekarskog recepta. Ukoliko se u budućnosti ukaže potreba da ponekad uzimate i druge l</w:t>
      </w:r>
      <w:r w:rsidR="00312B9D" w:rsidRPr="001A0237">
        <w:rPr>
          <w:i/>
          <w:szCs w:val="22"/>
          <w:lang w:val="sr-Latn-ME"/>
        </w:rPr>
        <w:t>j</w:t>
      </w:r>
      <w:r w:rsidRPr="001A0237">
        <w:rPr>
          <w:i/>
          <w:szCs w:val="22"/>
          <w:lang w:val="sr-Latn-ME"/>
        </w:rPr>
        <w:t xml:space="preserve">ekove, </w:t>
      </w:r>
      <w:proofErr w:type="spellStart"/>
      <w:r w:rsidRPr="001A0237">
        <w:rPr>
          <w:i/>
          <w:szCs w:val="22"/>
          <w:lang w:val="sr-Latn-ME"/>
        </w:rPr>
        <w:t>obav</w:t>
      </w:r>
      <w:r w:rsidR="00312B9D" w:rsidRPr="001A0237">
        <w:rPr>
          <w:i/>
          <w:szCs w:val="22"/>
          <w:lang w:val="sr-Latn-ME"/>
        </w:rPr>
        <w:t>j</w:t>
      </w:r>
      <w:r w:rsidRPr="001A0237">
        <w:rPr>
          <w:i/>
          <w:szCs w:val="22"/>
          <w:lang w:val="sr-Latn-ME"/>
        </w:rPr>
        <w:t>estite</w:t>
      </w:r>
      <w:proofErr w:type="spellEnd"/>
      <w:r w:rsidRPr="001A0237">
        <w:rPr>
          <w:i/>
          <w:szCs w:val="22"/>
          <w:lang w:val="sr-Latn-ME"/>
        </w:rPr>
        <w:t xml:space="preserve"> Vašeg </w:t>
      </w:r>
      <w:r w:rsidR="00CC4466" w:rsidRPr="001A0237">
        <w:rPr>
          <w:i/>
          <w:szCs w:val="22"/>
          <w:lang w:val="sr-Latn-ME"/>
        </w:rPr>
        <w:t>l</w:t>
      </w:r>
      <w:r w:rsidR="00312B9D" w:rsidRPr="001A0237">
        <w:rPr>
          <w:i/>
          <w:szCs w:val="22"/>
          <w:lang w:val="sr-Latn-ME"/>
        </w:rPr>
        <w:t>j</w:t>
      </w:r>
      <w:r w:rsidR="00CC4466" w:rsidRPr="001A0237">
        <w:rPr>
          <w:i/>
          <w:szCs w:val="22"/>
          <w:lang w:val="sr-Latn-ME"/>
        </w:rPr>
        <w:t>ekara da koristite l</w:t>
      </w:r>
      <w:r w:rsidR="00312B9D" w:rsidRPr="001A0237">
        <w:rPr>
          <w:i/>
          <w:szCs w:val="22"/>
          <w:lang w:val="sr-Latn-ME"/>
        </w:rPr>
        <w:t>ij</w:t>
      </w:r>
      <w:r w:rsidR="00CC4466" w:rsidRPr="001A0237">
        <w:rPr>
          <w:i/>
          <w:szCs w:val="22"/>
          <w:lang w:val="sr-Latn-ME"/>
        </w:rPr>
        <w:t xml:space="preserve">ek </w:t>
      </w:r>
      <w:proofErr w:type="spellStart"/>
      <w:r w:rsidR="00CC4466" w:rsidRPr="001A0237">
        <w:rPr>
          <w:i/>
          <w:szCs w:val="22"/>
          <w:lang w:val="sr-Latn-ME"/>
        </w:rPr>
        <w:t>Tregona</w:t>
      </w:r>
      <w:proofErr w:type="spellEnd"/>
      <w:r w:rsidRPr="001A0237">
        <w:rPr>
          <w:i/>
          <w:szCs w:val="22"/>
          <w:lang w:val="sr-Latn-ME"/>
        </w:rPr>
        <w:t xml:space="preserve"> jer neki l</w:t>
      </w:r>
      <w:r w:rsidR="00312B9D" w:rsidRPr="001A0237">
        <w:rPr>
          <w:i/>
          <w:szCs w:val="22"/>
          <w:lang w:val="sr-Latn-ME"/>
        </w:rPr>
        <w:t>j</w:t>
      </w:r>
      <w:r w:rsidRPr="001A0237">
        <w:rPr>
          <w:i/>
          <w:szCs w:val="22"/>
          <w:lang w:val="sr-Latn-ME"/>
        </w:rPr>
        <w:t>ekovi mogu da oslabe ili da pojačaju dejstvo l</w:t>
      </w:r>
      <w:r w:rsidR="00312B9D" w:rsidRPr="001A0237">
        <w:rPr>
          <w:i/>
          <w:szCs w:val="22"/>
          <w:lang w:val="sr-Latn-ME"/>
        </w:rPr>
        <w:t>ij</w:t>
      </w:r>
      <w:r w:rsidRPr="001A0237">
        <w:rPr>
          <w:i/>
          <w:szCs w:val="22"/>
          <w:lang w:val="sr-Latn-ME"/>
        </w:rPr>
        <w:t xml:space="preserve">eka </w:t>
      </w:r>
      <w:proofErr w:type="spellStart"/>
      <w:r w:rsidR="00CC4466" w:rsidRPr="001A0237">
        <w:rPr>
          <w:i/>
          <w:szCs w:val="22"/>
          <w:lang w:val="sr-Latn-ME"/>
        </w:rPr>
        <w:t>Tregona</w:t>
      </w:r>
      <w:proofErr w:type="spellEnd"/>
      <w:r w:rsidR="00CC4466" w:rsidRPr="001A0237">
        <w:rPr>
          <w:i/>
          <w:szCs w:val="22"/>
          <w:lang w:val="sr-Latn-ME"/>
        </w:rPr>
        <w:t>.</w:t>
      </w:r>
    </w:p>
    <w:p w14:paraId="09AD435F" w14:textId="77777777" w:rsidR="00F76A6B" w:rsidRPr="001A0237" w:rsidRDefault="00F76A6B">
      <w:pPr>
        <w:rPr>
          <w:b/>
          <w:szCs w:val="22"/>
          <w:u w:val="single"/>
          <w:lang w:val="sr-Latn-ME"/>
        </w:rPr>
      </w:pPr>
    </w:p>
    <w:p w14:paraId="09AD4360" w14:textId="586ABABB" w:rsidR="00F76A6B" w:rsidRPr="001A0237" w:rsidRDefault="00F76A6B">
      <w:pPr>
        <w:rPr>
          <w:szCs w:val="22"/>
          <w:lang w:val="sr-Latn-ME"/>
        </w:rPr>
      </w:pPr>
      <w:r w:rsidRPr="001A0237">
        <w:rPr>
          <w:szCs w:val="22"/>
          <w:lang w:val="sr-Latn-ME"/>
        </w:rPr>
        <w:t>Obavezno obav</w:t>
      </w:r>
      <w:r w:rsidR="006C4D06" w:rsidRPr="001A0237">
        <w:rPr>
          <w:szCs w:val="22"/>
          <w:lang w:val="sr-Latn-ME"/>
        </w:rPr>
        <w:t>i</w:t>
      </w:r>
      <w:r w:rsidR="00312B9D" w:rsidRPr="001A0237">
        <w:rPr>
          <w:szCs w:val="22"/>
          <w:lang w:val="sr-Latn-ME"/>
        </w:rPr>
        <w:t>j</w:t>
      </w:r>
      <w:r w:rsidRPr="001A0237">
        <w:rPr>
          <w:szCs w:val="22"/>
          <w:lang w:val="sr-Latn-ME"/>
        </w:rPr>
        <w:t>estite Vašeg l</w:t>
      </w:r>
      <w:r w:rsidR="00312B9D" w:rsidRPr="001A0237">
        <w:rPr>
          <w:szCs w:val="22"/>
          <w:lang w:val="sr-Latn-ME"/>
        </w:rPr>
        <w:t>j</w:t>
      </w:r>
      <w:r w:rsidRPr="001A0237">
        <w:rPr>
          <w:szCs w:val="22"/>
          <w:lang w:val="sr-Latn-ME"/>
        </w:rPr>
        <w:t>ekara ukoliko uzimate neku od sledećih vrsta l</w:t>
      </w:r>
      <w:r w:rsidR="00312B9D" w:rsidRPr="001A0237">
        <w:rPr>
          <w:szCs w:val="22"/>
          <w:lang w:val="sr-Latn-ME"/>
        </w:rPr>
        <w:t>j</w:t>
      </w:r>
      <w:r w:rsidRPr="001A0237">
        <w:rPr>
          <w:szCs w:val="22"/>
          <w:lang w:val="sr-Latn-ME"/>
        </w:rPr>
        <w:t>ekova:</w:t>
      </w:r>
    </w:p>
    <w:p w14:paraId="7FDB159F" w14:textId="616E2B77" w:rsidR="004A100B" w:rsidRPr="001A0237" w:rsidRDefault="004A100B" w:rsidP="00957FDB">
      <w:pPr>
        <w:pStyle w:val="ListParagraph"/>
        <w:numPr>
          <w:ilvl w:val="0"/>
          <w:numId w:val="17"/>
        </w:numPr>
        <w:tabs>
          <w:tab w:val="clear" w:pos="284"/>
        </w:tabs>
        <w:rPr>
          <w:szCs w:val="22"/>
          <w:lang w:val="sr-Latn-ME"/>
        </w:rPr>
      </w:pPr>
      <w:r w:rsidRPr="001A0237">
        <w:rPr>
          <w:szCs w:val="22"/>
          <w:lang w:val="sr-Latn-ME"/>
        </w:rPr>
        <w:t xml:space="preserve">ljekove za liječenje poremećaja srčanog ritma npr. </w:t>
      </w:r>
      <w:proofErr w:type="spellStart"/>
      <w:r w:rsidRPr="001A0237">
        <w:rPr>
          <w:szCs w:val="22"/>
          <w:lang w:val="sr-Latn-ME"/>
        </w:rPr>
        <w:t>amiodaron</w:t>
      </w:r>
      <w:proofErr w:type="spellEnd"/>
      <w:r w:rsidRPr="001A0237">
        <w:rPr>
          <w:szCs w:val="22"/>
          <w:lang w:val="sr-Latn-ME"/>
        </w:rPr>
        <w:t xml:space="preserve">, </w:t>
      </w:r>
      <w:proofErr w:type="spellStart"/>
      <w:r w:rsidRPr="001A0237">
        <w:rPr>
          <w:szCs w:val="22"/>
          <w:lang w:val="sr-Latn-ME"/>
        </w:rPr>
        <w:t>sotalol</w:t>
      </w:r>
      <w:proofErr w:type="spellEnd"/>
    </w:p>
    <w:p w14:paraId="12D97CD6" w14:textId="16998BBB" w:rsidR="004A100B" w:rsidRPr="001A0237" w:rsidRDefault="004A100B" w:rsidP="00957FDB">
      <w:pPr>
        <w:pStyle w:val="ListParagraph"/>
        <w:numPr>
          <w:ilvl w:val="0"/>
          <w:numId w:val="17"/>
        </w:numPr>
        <w:tabs>
          <w:tab w:val="clear" w:pos="284"/>
        </w:tabs>
        <w:rPr>
          <w:szCs w:val="22"/>
          <w:lang w:val="sr-Latn-ME"/>
        </w:rPr>
      </w:pPr>
      <w:r w:rsidRPr="001A0237">
        <w:rPr>
          <w:szCs w:val="22"/>
          <w:lang w:val="sr-Latn-ME"/>
        </w:rPr>
        <w:t xml:space="preserve">ljekove za liječenje depresije npr. </w:t>
      </w:r>
      <w:proofErr w:type="spellStart"/>
      <w:r w:rsidRPr="001A0237">
        <w:rPr>
          <w:szCs w:val="22"/>
          <w:lang w:val="sr-Latn-ME"/>
        </w:rPr>
        <w:t>citalopram</w:t>
      </w:r>
      <w:proofErr w:type="spellEnd"/>
      <w:r w:rsidRPr="001A0237">
        <w:rPr>
          <w:szCs w:val="22"/>
          <w:lang w:val="sr-Latn-ME"/>
        </w:rPr>
        <w:t xml:space="preserve">, </w:t>
      </w:r>
      <w:proofErr w:type="spellStart"/>
      <w:r w:rsidRPr="001A0237">
        <w:rPr>
          <w:szCs w:val="22"/>
          <w:lang w:val="sr-Latn-ME"/>
        </w:rPr>
        <w:t>escitalopram</w:t>
      </w:r>
      <w:proofErr w:type="spellEnd"/>
      <w:r w:rsidRPr="001A0237">
        <w:rPr>
          <w:szCs w:val="22"/>
          <w:lang w:val="sr-Latn-ME"/>
        </w:rPr>
        <w:t xml:space="preserve">, </w:t>
      </w:r>
      <w:proofErr w:type="spellStart"/>
      <w:r w:rsidRPr="001A0237">
        <w:rPr>
          <w:szCs w:val="22"/>
          <w:lang w:val="sr-Latn-ME"/>
        </w:rPr>
        <w:t>amitriptilin</w:t>
      </w:r>
      <w:proofErr w:type="spellEnd"/>
      <w:r w:rsidRPr="001A0237">
        <w:rPr>
          <w:szCs w:val="22"/>
          <w:lang w:val="sr-Latn-ME"/>
        </w:rPr>
        <w:t xml:space="preserve">, </w:t>
      </w:r>
      <w:proofErr w:type="spellStart"/>
      <w:r w:rsidRPr="001A0237">
        <w:rPr>
          <w:szCs w:val="22"/>
          <w:lang w:val="sr-Latn-ME"/>
        </w:rPr>
        <w:t>fluoksetin</w:t>
      </w:r>
      <w:proofErr w:type="spellEnd"/>
    </w:p>
    <w:p w14:paraId="3C96CBD3" w14:textId="537F6655" w:rsidR="004A100B" w:rsidRPr="001A0237" w:rsidRDefault="004A100B" w:rsidP="00957FDB">
      <w:pPr>
        <w:pStyle w:val="ListParagraph"/>
        <w:numPr>
          <w:ilvl w:val="0"/>
          <w:numId w:val="17"/>
        </w:numPr>
        <w:tabs>
          <w:tab w:val="clear" w:pos="284"/>
        </w:tabs>
        <w:rPr>
          <w:szCs w:val="22"/>
          <w:lang w:val="sr-Latn-ME"/>
        </w:rPr>
      </w:pPr>
      <w:r w:rsidRPr="001A0237">
        <w:rPr>
          <w:szCs w:val="22"/>
          <w:lang w:val="sr-Latn-ME"/>
        </w:rPr>
        <w:t xml:space="preserve">ljekove za liječenje psihoze npr. </w:t>
      </w:r>
      <w:proofErr w:type="spellStart"/>
      <w:r w:rsidRPr="001A0237">
        <w:rPr>
          <w:szCs w:val="22"/>
          <w:lang w:val="sr-Latn-ME"/>
        </w:rPr>
        <w:t>pimozid</w:t>
      </w:r>
      <w:proofErr w:type="spellEnd"/>
      <w:r w:rsidRPr="001A0237">
        <w:rPr>
          <w:szCs w:val="22"/>
          <w:lang w:val="sr-Latn-ME"/>
        </w:rPr>
        <w:t xml:space="preserve">, </w:t>
      </w:r>
      <w:proofErr w:type="spellStart"/>
      <w:r w:rsidRPr="001A0237">
        <w:rPr>
          <w:szCs w:val="22"/>
          <w:lang w:val="sr-Latn-ME"/>
        </w:rPr>
        <w:t>sertindol</w:t>
      </w:r>
      <w:proofErr w:type="spellEnd"/>
      <w:r w:rsidRPr="001A0237">
        <w:rPr>
          <w:szCs w:val="22"/>
          <w:lang w:val="sr-Latn-ME"/>
        </w:rPr>
        <w:t xml:space="preserve">, </w:t>
      </w:r>
      <w:proofErr w:type="spellStart"/>
      <w:r w:rsidRPr="001A0237">
        <w:rPr>
          <w:szCs w:val="22"/>
          <w:lang w:val="sr-Latn-ME"/>
        </w:rPr>
        <w:t>ziprasidon</w:t>
      </w:r>
      <w:proofErr w:type="spellEnd"/>
    </w:p>
    <w:p w14:paraId="00162C55" w14:textId="76833DF1" w:rsidR="004A100B" w:rsidRPr="001A0237" w:rsidRDefault="004A100B" w:rsidP="00957FDB">
      <w:pPr>
        <w:pStyle w:val="ListParagraph"/>
        <w:numPr>
          <w:ilvl w:val="0"/>
          <w:numId w:val="17"/>
        </w:numPr>
        <w:tabs>
          <w:tab w:val="clear" w:pos="284"/>
        </w:tabs>
        <w:rPr>
          <w:szCs w:val="22"/>
          <w:lang w:val="sr-Latn-ME"/>
        </w:rPr>
      </w:pPr>
      <w:r w:rsidRPr="001A0237">
        <w:rPr>
          <w:szCs w:val="22"/>
          <w:lang w:val="sr-Latn-ME"/>
        </w:rPr>
        <w:t xml:space="preserve">ljekove za liječenje </w:t>
      </w:r>
      <w:proofErr w:type="spellStart"/>
      <w:r w:rsidRPr="001A0237">
        <w:rPr>
          <w:szCs w:val="22"/>
          <w:lang w:val="sr-Latn-ME"/>
        </w:rPr>
        <w:t>bakterijskih</w:t>
      </w:r>
      <w:proofErr w:type="spellEnd"/>
      <w:r w:rsidRPr="001A0237">
        <w:rPr>
          <w:szCs w:val="22"/>
          <w:lang w:val="sr-Latn-ME"/>
        </w:rPr>
        <w:t xml:space="preserve"> infekcija npr. </w:t>
      </w:r>
      <w:proofErr w:type="spellStart"/>
      <w:r w:rsidRPr="001A0237">
        <w:rPr>
          <w:szCs w:val="22"/>
          <w:lang w:val="sr-Latn-ME"/>
        </w:rPr>
        <w:t>klaritromicin</w:t>
      </w:r>
      <w:proofErr w:type="spellEnd"/>
      <w:r w:rsidRPr="001A0237">
        <w:rPr>
          <w:szCs w:val="22"/>
          <w:lang w:val="sr-Latn-ME"/>
        </w:rPr>
        <w:t xml:space="preserve">, </w:t>
      </w:r>
      <w:proofErr w:type="spellStart"/>
      <w:r w:rsidRPr="001A0237">
        <w:rPr>
          <w:szCs w:val="22"/>
          <w:lang w:val="sr-Latn-ME"/>
        </w:rPr>
        <w:t>eritromicin</w:t>
      </w:r>
      <w:proofErr w:type="spellEnd"/>
      <w:r w:rsidRPr="001A0237">
        <w:rPr>
          <w:szCs w:val="22"/>
          <w:lang w:val="sr-Latn-ME"/>
        </w:rPr>
        <w:t xml:space="preserve">, </w:t>
      </w:r>
      <w:proofErr w:type="spellStart"/>
      <w:r w:rsidRPr="001A0237">
        <w:rPr>
          <w:szCs w:val="22"/>
          <w:lang w:val="sr-Latn-ME"/>
        </w:rPr>
        <w:t>levofloksacin</w:t>
      </w:r>
      <w:proofErr w:type="spellEnd"/>
      <w:r w:rsidRPr="001A0237">
        <w:rPr>
          <w:szCs w:val="22"/>
          <w:lang w:val="sr-Latn-ME"/>
        </w:rPr>
        <w:t xml:space="preserve">, </w:t>
      </w:r>
      <w:proofErr w:type="spellStart"/>
      <w:r w:rsidRPr="001A0237">
        <w:rPr>
          <w:szCs w:val="22"/>
          <w:lang w:val="sr-Latn-ME"/>
        </w:rPr>
        <w:t>moksifloksacin</w:t>
      </w:r>
      <w:proofErr w:type="spellEnd"/>
      <w:r w:rsidRPr="001A0237">
        <w:rPr>
          <w:szCs w:val="22"/>
          <w:lang w:val="sr-Latn-ME"/>
        </w:rPr>
        <w:t xml:space="preserve">, </w:t>
      </w:r>
      <w:proofErr w:type="spellStart"/>
      <w:r w:rsidRPr="001A0237">
        <w:rPr>
          <w:szCs w:val="22"/>
          <w:lang w:val="sr-Latn-ME"/>
        </w:rPr>
        <w:t>rifampicin</w:t>
      </w:r>
      <w:proofErr w:type="spellEnd"/>
      <w:r w:rsidRPr="001A0237">
        <w:rPr>
          <w:szCs w:val="22"/>
          <w:lang w:val="sr-Latn-ME"/>
        </w:rPr>
        <w:t xml:space="preserve"> </w:t>
      </w:r>
    </w:p>
    <w:p w14:paraId="1EB42423" w14:textId="6FEF128B" w:rsidR="004A100B" w:rsidRPr="001A0237" w:rsidRDefault="004A100B" w:rsidP="00957FDB">
      <w:pPr>
        <w:pStyle w:val="ListParagraph"/>
        <w:numPr>
          <w:ilvl w:val="0"/>
          <w:numId w:val="17"/>
        </w:numPr>
        <w:tabs>
          <w:tab w:val="clear" w:pos="284"/>
        </w:tabs>
        <w:rPr>
          <w:szCs w:val="22"/>
          <w:lang w:val="sr-Latn-ME"/>
        </w:rPr>
      </w:pPr>
      <w:r w:rsidRPr="001A0237">
        <w:rPr>
          <w:szCs w:val="22"/>
          <w:lang w:val="sr-Latn-ME"/>
        </w:rPr>
        <w:t xml:space="preserve">ljekove za liječenje gljivičnih infekcija npr. </w:t>
      </w:r>
      <w:proofErr w:type="spellStart"/>
      <w:r w:rsidR="006C4D06" w:rsidRPr="001A0237">
        <w:rPr>
          <w:szCs w:val="22"/>
          <w:lang w:val="sr-Latn-ME"/>
        </w:rPr>
        <w:t>ketokonazol</w:t>
      </w:r>
      <w:proofErr w:type="spellEnd"/>
    </w:p>
    <w:p w14:paraId="44571E34" w14:textId="24114E7D" w:rsidR="006537D0" w:rsidRPr="001A0237" w:rsidRDefault="006537D0" w:rsidP="00957FDB">
      <w:pPr>
        <w:pStyle w:val="ListParagraph"/>
        <w:numPr>
          <w:ilvl w:val="0"/>
          <w:numId w:val="17"/>
        </w:numPr>
        <w:rPr>
          <w:szCs w:val="22"/>
          <w:lang w:val="sr-Latn-ME"/>
        </w:rPr>
      </w:pPr>
      <w:r w:rsidRPr="001A0237">
        <w:rPr>
          <w:szCs w:val="22"/>
          <w:lang w:val="sr-Latn-ME"/>
        </w:rPr>
        <w:t>druge ljekove za liječenje Alchajmerove bolesti (</w:t>
      </w:r>
      <w:proofErr w:type="spellStart"/>
      <w:r w:rsidRPr="001A0237">
        <w:rPr>
          <w:szCs w:val="22"/>
          <w:lang w:val="sr-Latn-ME"/>
        </w:rPr>
        <w:t>galantamin</w:t>
      </w:r>
      <w:proofErr w:type="spellEnd"/>
      <w:r w:rsidRPr="001A0237">
        <w:rPr>
          <w:szCs w:val="22"/>
          <w:lang w:val="sr-Latn-ME"/>
        </w:rPr>
        <w:t>)</w:t>
      </w:r>
    </w:p>
    <w:p w14:paraId="09AD4362" w14:textId="46FCC556" w:rsidR="00F76A6B" w:rsidRPr="001A0237" w:rsidRDefault="00F76A6B">
      <w:pPr>
        <w:numPr>
          <w:ilvl w:val="0"/>
          <w:numId w:val="17"/>
        </w:numPr>
        <w:tabs>
          <w:tab w:val="clear" w:pos="284"/>
        </w:tabs>
        <w:rPr>
          <w:szCs w:val="22"/>
          <w:lang w:val="sr-Latn-ME"/>
        </w:rPr>
      </w:pPr>
      <w:r w:rsidRPr="001A0237">
        <w:rPr>
          <w:szCs w:val="22"/>
          <w:lang w:val="sr-Latn-ME"/>
        </w:rPr>
        <w:t>l</w:t>
      </w:r>
      <w:r w:rsidR="00312B9D" w:rsidRPr="001A0237">
        <w:rPr>
          <w:szCs w:val="22"/>
          <w:lang w:val="sr-Latn-ME"/>
        </w:rPr>
        <w:t>j</w:t>
      </w:r>
      <w:r w:rsidRPr="001A0237">
        <w:rPr>
          <w:szCs w:val="22"/>
          <w:lang w:val="sr-Latn-ME"/>
        </w:rPr>
        <w:t>ekove protiv bolova ili za l</w:t>
      </w:r>
      <w:r w:rsidR="00312B9D" w:rsidRPr="001A0237">
        <w:rPr>
          <w:szCs w:val="22"/>
          <w:lang w:val="sr-Latn-ME"/>
        </w:rPr>
        <w:t>ij</w:t>
      </w:r>
      <w:r w:rsidRPr="001A0237">
        <w:rPr>
          <w:szCs w:val="22"/>
          <w:lang w:val="sr-Latn-ME"/>
        </w:rPr>
        <w:t xml:space="preserve">ečenje artritisa </w:t>
      </w:r>
      <w:r w:rsidR="00E76043" w:rsidRPr="001A0237">
        <w:rPr>
          <w:szCs w:val="22"/>
          <w:lang w:val="sr-Latn-ME"/>
        </w:rPr>
        <w:t xml:space="preserve">(npr. aspirin ili </w:t>
      </w:r>
      <w:proofErr w:type="spellStart"/>
      <w:r w:rsidR="00E76043" w:rsidRPr="001A0237">
        <w:rPr>
          <w:szCs w:val="22"/>
          <w:lang w:val="sr-Latn-ME"/>
        </w:rPr>
        <w:t>nesterodne</w:t>
      </w:r>
      <w:proofErr w:type="spellEnd"/>
      <w:r w:rsidRPr="001A0237">
        <w:rPr>
          <w:szCs w:val="22"/>
          <w:lang w:val="sr-Latn-ME"/>
        </w:rPr>
        <w:t xml:space="preserve"> </w:t>
      </w:r>
      <w:proofErr w:type="spellStart"/>
      <w:r w:rsidRPr="001A0237">
        <w:rPr>
          <w:szCs w:val="22"/>
          <w:lang w:val="sr-Latn-ME"/>
        </w:rPr>
        <w:t>antiinflamatorn</w:t>
      </w:r>
      <w:r w:rsidR="00E76043" w:rsidRPr="001A0237">
        <w:rPr>
          <w:szCs w:val="22"/>
          <w:lang w:val="sr-Latn-ME"/>
        </w:rPr>
        <w:t>e</w:t>
      </w:r>
      <w:proofErr w:type="spellEnd"/>
      <w:r w:rsidR="00E76043" w:rsidRPr="001A0237">
        <w:rPr>
          <w:szCs w:val="22"/>
          <w:lang w:val="sr-Latn-ME"/>
        </w:rPr>
        <w:t xml:space="preserve"> l</w:t>
      </w:r>
      <w:r w:rsidR="00312B9D" w:rsidRPr="001A0237">
        <w:rPr>
          <w:szCs w:val="22"/>
          <w:lang w:val="sr-Latn-ME"/>
        </w:rPr>
        <w:t>j</w:t>
      </w:r>
      <w:r w:rsidR="00E76043" w:rsidRPr="001A0237">
        <w:rPr>
          <w:szCs w:val="22"/>
          <w:lang w:val="sr-Latn-ME"/>
        </w:rPr>
        <w:t xml:space="preserve">ekove </w:t>
      </w:r>
      <w:r w:rsidRPr="001A0237">
        <w:rPr>
          <w:szCs w:val="22"/>
          <w:lang w:val="sr-Latn-ME"/>
        </w:rPr>
        <w:t>(</w:t>
      </w:r>
      <w:proofErr w:type="spellStart"/>
      <w:r w:rsidRPr="001A0237">
        <w:rPr>
          <w:szCs w:val="22"/>
          <w:lang w:val="sr-Latn-ME"/>
        </w:rPr>
        <w:t>NSAIL</w:t>
      </w:r>
      <w:proofErr w:type="spellEnd"/>
      <w:r w:rsidRPr="001A0237">
        <w:rPr>
          <w:szCs w:val="22"/>
          <w:lang w:val="sr-Latn-ME"/>
        </w:rPr>
        <w:t xml:space="preserve">) poput </w:t>
      </w:r>
      <w:proofErr w:type="spellStart"/>
      <w:r w:rsidRPr="001A0237">
        <w:rPr>
          <w:szCs w:val="22"/>
          <w:lang w:val="sr-Latn-ME"/>
        </w:rPr>
        <w:t>ibuprofena</w:t>
      </w:r>
      <w:proofErr w:type="spellEnd"/>
      <w:r w:rsidRPr="001A0237">
        <w:rPr>
          <w:szCs w:val="22"/>
          <w:lang w:val="sr-Latn-ME"/>
        </w:rPr>
        <w:t xml:space="preserve"> ili </w:t>
      </w:r>
      <w:proofErr w:type="spellStart"/>
      <w:r w:rsidRPr="001A0237">
        <w:rPr>
          <w:szCs w:val="22"/>
          <w:lang w:val="sr-Latn-ME"/>
        </w:rPr>
        <w:t>diklofenak</w:t>
      </w:r>
      <w:proofErr w:type="spellEnd"/>
      <w:r w:rsidR="006C4D06" w:rsidRPr="001A0237">
        <w:rPr>
          <w:szCs w:val="22"/>
          <w:lang w:val="sr-Latn-ME"/>
        </w:rPr>
        <w:t xml:space="preserve"> </w:t>
      </w:r>
      <w:r w:rsidRPr="001A0237">
        <w:rPr>
          <w:szCs w:val="22"/>
          <w:lang w:val="sr-Latn-ME"/>
        </w:rPr>
        <w:t>natrijuma</w:t>
      </w:r>
      <w:r w:rsidR="00E76043" w:rsidRPr="001A0237">
        <w:rPr>
          <w:szCs w:val="22"/>
          <w:lang w:val="sr-Latn-ME"/>
        </w:rPr>
        <w:t>)</w:t>
      </w:r>
    </w:p>
    <w:p w14:paraId="09AD4363" w14:textId="77777777" w:rsidR="00F76A6B" w:rsidRPr="001A0237" w:rsidRDefault="00F76A6B">
      <w:pPr>
        <w:numPr>
          <w:ilvl w:val="0"/>
          <w:numId w:val="17"/>
        </w:numPr>
        <w:tabs>
          <w:tab w:val="clear" w:pos="284"/>
        </w:tabs>
        <w:rPr>
          <w:szCs w:val="22"/>
          <w:lang w:val="sr-Latn-ME"/>
        </w:rPr>
      </w:pPr>
      <w:proofErr w:type="spellStart"/>
      <w:r w:rsidRPr="001A0237">
        <w:rPr>
          <w:szCs w:val="22"/>
          <w:lang w:val="sr-Latn-ME"/>
        </w:rPr>
        <w:lastRenderedPageBreak/>
        <w:t>antiholinergičke</w:t>
      </w:r>
      <w:proofErr w:type="spellEnd"/>
      <w:r w:rsidRPr="001A0237">
        <w:rPr>
          <w:szCs w:val="22"/>
          <w:lang w:val="sr-Latn-ME"/>
        </w:rPr>
        <w:t xml:space="preserve"> l</w:t>
      </w:r>
      <w:r w:rsidR="00312B9D" w:rsidRPr="001A0237">
        <w:rPr>
          <w:szCs w:val="22"/>
          <w:lang w:val="sr-Latn-ME"/>
        </w:rPr>
        <w:t>j</w:t>
      </w:r>
      <w:r w:rsidRPr="001A0237">
        <w:rPr>
          <w:szCs w:val="22"/>
          <w:lang w:val="sr-Latn-ME"/>
        </w:rPr>
        <w:t>ekove (</w:t>
      </w:r>
      <w:proofErr w:type="spellStart"/>
      <w:r w:rsidRPr="001A0237">
        <w:rPr>
          <w:szCs w:val="22"/>
          <w:lang w:val="sr-Latn-ME"/>
        </w:rPr>
        <w:t>tolterodin</w:t>
      </w:r>
      <w:proofErr w:type="spellEnd"/>
      <w:r w:rsidRPr="001A0237">
        <w:rPr>
          <w:szCs w:val="22"/>
          <w:lang w:val="sr-Latn-ME"/>
        </w:rPr>
        <w:t>)</w:t>
      </w:r>
    </w:p>
    <w:p w14:paraId="09AD4367" w14:textId="77777777" w:rsidR="00F76A6B" w:rsidRPr="001A0237" w:rsidRDefault="00F76A6B">
      <w:pPr>
        <w:numPr>
          <w:ilvl w:val="0"/>
          <w:numId w:val="17"/>
        </w:numPr>
        <w:tabs>
          <w:tab w:val="clear" w:pos="284"/>
        </w:tabs>
        <w:rPr>
          <w:szCs w:val="22"/>
          <w:lang w:val="sr-Latn-ME"/>
        </w:rPr>
      </w:pPr>
      <w:proofErr w:type="spellStart"/>
      <w:r w:rsidRPr="001A0237">
        <w:rPr>
          <w:szCs w:val="22"/>
          <w:lang w:val="sr-Latn-ME"/>
        </w:rPr>
        <w:t>antikonvulzive</w:t>
      </w:r>
      <w:proofErr w:type="spellEnd"/>
      <w:r w:rsidRPr="001A0237">
        <w:rPr>
          <w:szCs w:val="22"/>
          <w:lang w:val="sr-Latn-ME"/>
        </w:rPr>
        <w:t xml:space="preserve"> (za l</w:t>
      </w:r>
      <w:r w:rsidR="00312B9D" w:rsidRPr="001A0237">
        <w:rPr>
          <w:szCs w:val="22"/>
          <w:lang w:val="sr-Latn-ME"/>
        </w:rPr>
        <w:t>ij</w:t>
      </w:r>
      <w:r w:rsidRPr="001A0237">
        <w:rPr>
          <w:szCs w:val="22"/>
          <w:lang w:val="sr-Latn-ME"/>
        </w:rPr>
        <w:t xml:space="preserve">ečenje epilepsije) npr. </w:t>
      </w:r>
      <w:proofErr w:type="spellStart"/>
      <w:r w:rsidRPr="001A0237">
        <w:rPr>
          <w:szCs w:val="22"/>
          <w:lang w:val="sr-Latn-ME"/>
        </w:rPr>
        <w:t>fenitoin</w:t>
      </w:r>
      <w:proofErr w:type="spellEnd"/>
      <w:r w:rsidRPr="001A0237">
        <w:rPr>
          <w:szCs w:val="22"/>
          <w:lang w:val="sr-Latn-ME"/>
        </w:rPr>
        <w:t xml:space="preserve">, </w:t>
      </w:r>
      <w:proofErr w:type="spellStart"/>
      <w:r w:rsidRPr="001A0237">
        <w:rPr>
          <w:szCs w:val="22"/>
          <w:lang w:val="sr-Latn-ME"/>
        </w:rPr>
        <w:t>karbamazepin</w:t>
      </w:r>
      <w:proofErr w:type="spellEnd"/>
    </w:p>
    <w:p w14:paraId="09AD4368" w14:textId="77777777" w:rsidR="00F76A6B" w:rsidRPr="001A0237" w:rsidRDefault="00F76A6B">
      <w:pPr>
        <w:numPr>
          <w:ilvl w:val="0"/>
          <w:numId w:val="17"/>
        </w:numPr>
        <w:tabs>
          <w:tab w:val="clear" w:pos="284"/>
        </w:tabs>
        <w:rPr>
          <w:szCs w:val="22"/>
          <w:lang w:val="sr-Latn-ME"/>
        </w:rPr>
      </w:pPr>
      <w:r w:rsidRPr="001A0237">
        <w:rPr>
          <w:szCs w:val="22"/>
          <w:lang w:val="sr-Latn-ME"/>
        </w:rPr>
        <w:t>za l</w:t>
      </w:r>
      <w:r w:rsidR="00312B9D" w:rsidRPr="001A0237">
        <w:rPr>
          <w:szCs w:val="22"/>
          <w:lang w:val="sr-Latn-ME"/>
        </w:rPr>
        <w:t>ij</w:t>
      </w:r>
      <w:r w:rsidRPr="001A0237">
        <w:rPr>
          <w:szCs w:val="22"/>
          <w:lang w:val="sr-Latn-ME"/>
        </w:rPr>
        <w:t xml:space="preserve">ečenje poremećaja srčanog rada npr. </w:t>
      </w:r>
      <w:proofErr w:type="spellStart"/>
      <w:r w:rsidRPr="001A0237">
        <w:rPr>
          <w:szCs w:val="22"/>
          <w:lang w:val="sr-Latn-ME"/>
        </w:rPr>
        <w:t>hinidin</w:t>
      </w:r>
      <w:proofErr w:type="spellEnd"/>
      <w:r w:rsidRPr="001A0237">
        <w:rPr>
          <w:szCs w:val="22"/>
          <w:lang w:val="sr-Latn-ME"/>
        </w:rPr>
        <w:t>, beta-</w:t>
      </w:r>
      <w:proofErr w:type="spellStart"/>
      <w:r w:rsidRPr="001A0237">
        <w:rPr>
          <w:szCs w:val="22"/>
          <w:lang w:val="sr-Latn-ME"/>
        </w:rPr>
        <w:t>blokatore</w:t>
      </w:r>
      <w:proofErr w:type="spellEnd"/>
      <w:r w:rsidRPr="001A0237">
        <w:rPr>
          <w:szCs w:val="22"/>
          <w:lang w:val="sr-Latn-ME"/>
        </w:rPr>
        <w:t xml:space="preserve"> (</w:t>
      </w:r>
      <w:proofErr w:type="spellStart"/>
      <w:r w:rsidRPr="001A0237">
        <w:rPr>
          <w:szCs w:val="22"/>
          <w:lang w:val="sr-Latn-ME"/>
        </w:rPr>
        <w:t>propranolol</w:t>
      </w:r>
      <w:proofErr w:type="spellEnd"/>
      <w:r w:rsidRPr="001A0237">
        <w:rPr>
          <w:szCs w:val="22"/>
          <w:lang w:val="sr-Latn-ME"/>
        </w:rPr>
        <w:t xml:space="preserve"> i </w:t>
      </w:r>
      <w:proofErr w:type="spellStart"/>
      <w:r w:rsidRPr="001A0237">
        <w:rPr>
          <w:szCs w:val="22"/>
          <w:lang w:val="sr-Latn-ME"/>
        </w:rPr>
        <w:t>atenolol</w:t>
      </w:r>
      <w:proofErr w:type="spellEnd"/>
      <w:r w:rsidRPr="001A0237">
        <w:rPr>
          <w:szCs w:val="22"/>
          <w:lang w:val="sr-Latn-ME"/>
        </w:rPr>
        <w:t>)</w:t>
      </w:r>
    </w:p>
    <w:p w14:paraId="09AD4369" w14:textId="77777777" w:rsidR="00F76A6B" w:rsidRPr="001A0237" w:rsidRDefault="00F76A6B">
      <w:pPr>
        <w:numPr>
          <w:ilvl w:val="0"/>
          <w:numId w:val="17"/>
        </w:numPr>
        <w:tabs>
          <w:tab w:val="clear" w:pos="284"/>
        </w:tabs>
        <w:rPr>
          <w:szCs w:val="22"/>
          <w:lang w:val="sr-Latn-ME"/>
        </w:rPr>
      </w:pPr>
      <w:r w:rsidRPr="001A0237">
        <w:rPr>
          <w:szCs w:val="22"/>
          <w:lang w:val="sr-Latn-ME"/>
        </w:rPr>
        <w:t xml:space="preserve">mišićne </w:t>
      </w:r>
      <w:proofErr w:type="spellStart"/>
      <w:r w:rsidRPr="001A0237">
        <w:rPr>
          <w:szCs w:val="22"/>
          <w:lang w:val="sr-Latn-ME"/>
        </w:rPr>
        <w:t>relaksanse</w:t>
      </w:r>
      <w:proofErr w:type="spellEnd"/>
      <w:r w:rsidRPr="001A0237">
        <w:rPr>
          <w:szCs w:val="22"/>
          <w:lang w:val="sr-Latn-ME"/>
        </w:rPr>
        <w:t xml:space="preserve"> (za opuštanje mišića) npr. </w:t>
      </w:r>
      <w:proofErr w:type="spellStart"/>
      <w:r w:rsidRPr="001A0237">
        <w:rPr>
          <w:szCs w:val="22"/>
          <w:lang w:val="sr-Latn-ME"/>
        </w:rPr>
        <w:t>diazepam</w:t>
      </w:r>
      <w:proofErr w:type="spellEnd"/>
      <w:r w:rsidRPr="001A0237">
        <w:rPr>
          <w:szCs w:val="22"/>
          <w:lang w:val="sr-Latn-ME"/>
        </w:rPr>
        <w:t xml:space="preserve">, </w:t>
      </w:r>
      <w:proofErr w:type="spellStart"/>
      <w:r w:rsidRPr="001A0237">
        <w:rPr>
          <w:szCs w:val="22"/>
          <w:lang w:val="sr-Latn-ME"/>
        </w:rPr>
        <w:t>sukcinilholin</w:t>
      </w:r>
      <w:proofErr w:type="spellEnd"/>
    </w:p>
    <w:p w14:paraId="09AD436A" w14:textId="77777777" w:rsidR="00F76A6B" w:rsidRPr="001A0237" w:rsidRDefault="00F76A6B">
      <w:pPr>
        <w:numPr>
          <w:ilvl w:val="0"/>
          <w:numId w:val="17"/>
        </w:numPr>
        <w:tabs>
          <w:tab w:val="clear" w:pos="284"/>
        </w:tabs>
        <w:rPr>
          <w:szCs w:val="22"/>
          <w:lang w:val="sr-Latn-ME"/>
        </w:rPr>
      </w:pPr>
      <w:r w:rsidRPr="001A0237">
        <w:rPr>
          <w:szCs w:val="22"/>
          <w:lang w:val="sr-Latn-ME"/>
        </w:rPr>
        <w:t>opšte anestetike</w:t>
      </w:r>
    </w:p>
    <w:p w14:paraId="09AD436B" w14:textId="77777777" w:rsidR="00F76A6B" w:rsidRPr="001A0237" w:rsidRDefault="00F76A6B">
      <w:pPr>
        <w:numPr>
          <w:ilvl w:val="0"/>
          <w:numId w:val="17"/>
        </w:numPr>
        <w:tabs>
          <w:tab w:val="clear" w:pos="284"/>
        </w:tabs>
        <w:rPr>
          <w:szCs w:val="22"/>
          <w:lang w:val="sr-Latn-ME"/>
        </w:rPr>
      </w:pPr>
      <w:r w:rsidRPr="001A0237">
        <w:rPr>
          <w:szCs w:val="22"/>
          <w:lang w:val="sr-Latn-ME"/>
        </w:rPr>
        <w:t>l</w:t>
      </w:r>
      <w:r w:rsidR="00312B9D" w:rsidRPr="001A0237">
        <w:rPr>
          <w:szCs w:val="22"/>
          <w:lang w:val="sr-Latn-ME"/>
        </w:rPr>
        <w:t>j</w:t>
      </w:r>
      <w:r w:rsidRPr="001A0237">
        <w:rPr>
          <w:szCs w:val="22"/>
          <w:lang w:val="sr-Latn-ME"/>
        </w:rPr>
        <w:t>ekove koji se izdaju bez l</w:t>
      </w:r>
      <w:r w:rsidR="00312B9D" w:rsidRPr="001A0237">
        <w:rPr>
          <w:szCs w:val="22"/>
          <w:lang w:val="sr-Latn-ME"/>
        </w:rPr>
        <w:t>j</w:t>
      </w:r>
      <w:r w:rsidRPr="001A0237">
        <w:rPr>
          <w:szCs w:val="22"/>
          <w:lang w:val="sr-Latn-ME"/>
        </w:rPr>
        <w:t>ekarskog recepta, kao što su neki biljni l</w:t>
      </w:r>
      <w:r w:rsidR="00312B9D" w:rsidRPr="001A0237">
        <w:rPr>
          <w:szCs w:val="22"/>
          <w:lang w:val="sr-Latn-ME"/>
        </w:rPr>
        <w:t>j</w:t>
      </w:r>
      <w:r w:rsidRPr="001A0237">
        <w:rPr>
          <w:szCs w:val="22"/>
          <w:lang w:val="sr-Latn-ME"/>
        </w:rPr>
        <w:t>ekovi</w:t>
      </w:r>
      <w:r w:rsidR="00AC420E" w:rsidRPr="001A0237">
        <w:rPr>
          <w:szCs w:val="22"/>
          <w:lang w:val="sr-Latn-ME"/>
        </w:rPr>
        <w:t>.</w:t>
      </w:r>
    </w:p>
    <w:p w14:paraId="09AD436C" w14:textId="77777777" w:rsidR="00F76A6B" w:rsidRPr="001A0237" w:rsidRDefault="00F76A6B">
      <w:pPr>
        <w:rPr>
          <w:szCs w:val="22"/>
          <w:lang w:val="sr-Latn-ME"/>
        </w:rPr>
      </w:pPr>
    </w:p>
    <w:p w14:paraId="09AD436D" w14:textId="1259584B" w:rsidR="00F76A6B" w:rsidRPr="001A0237" w:rsidRDefault="00F76A6B">
      <w:pPr>
        <w:rPr>
          <w:szCs w:val="22"/>
          <w:lang w:val="sr-Latn-ME"/>
        </w:rPr>
      </w:pPr>
      <w:r w:rsidRPr="001A0237">
        <w:rPr>
          <w:szCs w:val="22"/>
          <w:lang w:val="sr-Latn-ME"/>
        </w:rPr>
        <w:t>Ukoliko se podvrgavate operaciji pod opštom anestezijom, obav</w:t>
      </w:r>
      <w:r w:rsidR="006C4D06" w:rsidRPr="001A0237">
        <w:rPr>
          <w:szCs w:val="22"/>
          <w:lang w:val="sr-Latn-ME"/>
        </w:rPr>
        <w:t>ij</w:t>
      </w:r>
      <w:r w:rsidRPr="001A0237">
        <w:rPr>
          <w:szCs w:val="22"/>
          <w:lang w:val="sr-Latn-ME"/>
        </w:rPr>
        <w:t>estite Vašeg l</w:t>
      </w:r>
      <w:r w:rsidR="00312B9D" w:rsidRPr="001A0237">
        <w:rPr>
          <w:szCs w:val="22"/>
          <w:lang w:val="sr-Latn-ME"/>
        </w:rPr>
        <w:t>j</w:t>
      </w:r>
      <w:r w:rsidRPr="001A0237">
        <w:rPr>
          <w:szCs w:val="22"/>
          <w:lang w:val="sr-Latn-ME"/>
        </w:rPr>
        <w:t>ekara i anesteziologa da uzimate l</w:t>
      </w:r>
      <w:r w:rsidR="00312B9D" w:rsidRPr="001A0237">
        <w:rPr>
          <w:szCs w:val="22"/>
          <w:lang w:val="sr-Latn-ME"/>
        </w:rPr>
        <w:t>ij</w:t>
      </w:r>
      <w:r w:rsidRPr="001A0237">
        <w:rPr>
          <w:szCs w:val="22"/>
          <w:lang w:val="sr-Latn-ME"/>
        </w:rPr>
        <w:t xml:space="preserve">ek </w:t>
      </w:r>
      <w:proofErr w:type="spellStart"/>
      <w:r w:rsidRPr="001A0237">
        <w:rPr>
          <w:szCs w:val="22"/>
          <w:lang w:val="sr-Latn-ME"/>
        </w:rPr>
        <w:t>Tregona</w:t>
      </w:r>
      <w:proofErr w:type="spellEnd"/>
      <w:r w:rsidRPr="001A0237">
        <w:rPr>
          <w:szCs w:val="22"/>
          <w:lang w:val="sr-Latn-ME"/>
        </w:rPr>
        <w:t>, jer ovaj l</w:t>
      </w:r>
      <w:r w:rsidR="00312B9D" w:rsidRPr="001A0237">
        <w:rPr>
          <w:szCs w:val="22"/>
          <w:lang w:val="sr-Latn-ME"/>
        </w:rPr>
        <w:t>ij</w:t>
      </w:r>
      <w:r w:rsidRPr="001A0237">
        <w:rPr>
          <w:szCs w:val="22"/>
          <w:lang w:val="sr-Latn-ME"/>
        </w:rPr>
        <w:t>ek može uticati na potrebnu količinu anestetika.</w:t>
      </w:r>
    </w:p>
    <w:p w14:paraId="09AD436E" w14:textId="77777777" w:rsidR="00F76A6B" w:rsidRPr="001A0237" w:rsidRDefault="00F76A6B">
      <w:pPr>
        <w:rPr>
          <w:szCs w:val="22"/>
          <w:lang w:val="sr-Latn-ME"/>
        </w:rPr>
      </w:pPr>
    </w:p>
    <w:p w14:paraId="09AD436F" w14:textId="77777777" w:rsidR="00F76A6B" w:rsidRPr="001A0237" w:rsidRDefault="00AC420E">
      <w:pPr>
        <w:rPr>
          <w:szCs w:val="22"/>
          <w:lang w:val="sr-Latn-ME"/>
        </w:rPr>
      </w:pPr>
      <w:r w:rsidRPr="001A0237">
        <w:rPr>
          <w:szCs w:val="22"/>
          <w:lang w:val="sr-Latn-ME"/>
        </w:rPr>
        <w:t>L</w:t>
      </w:r>
      <w:r w:rsidR="00312B9D" w:rsidRPr="001A0237">
        <w:rPr>
          <w:szCs w:val="22"/>
          <w:lang w:val="sr-Latn-ME"/>
        </w:rPr>
        <w:t>ij</w:t>
      </w:r>
      <w:r w:rsidRPr="001A0237">
        <w:rPr>
          <w:szCs w:val="22"/>
          <w:lang w:val="sr-Latn-ME"/>
        </w:rPr>
        <w:t xml:space="preserve">ek </w:t>
      </w:r>
      <w:proofErr w:type="spellStart"/>
      <w:r w:rsidRPr="001A0237">
        <w:rPr>
          <w:szCs w:val="22"/>
          <w:lang w:val="sr-Latn-ME"/>
        </w:rPr>
        <w:t>Tregona</w:t>
      </w:r>
      <w:proofErr w:type="spellEnd"/>
      <w:r w:rsidRPr="001A0237">
        <w:rPr>
          <w:szCs w:val="22"/>
          <w:lang w:val="sr-Latn-ME"/>
        </w:rPr>
        <w:t xml:space="preserve"> </w:t>
      </w:r>
      <w:r w:rsidR="00F76A6B" w:rsidRPr="001A0237">
        <w:rPr>
          <w:szCs w:val="22"/>
          <w:lang w:val="sr-Latn-ME"/>
        </w:rPr>
        <w:t xml:space="preserve">se može </w:t>
      </w:r>
      <w:proofErr w:type="spellStart"/>
      <w:r w:rsidR="00F76A6B" w:rsidRPr="001A0237">
        <w:rPr>
          <w:szCs w:val="22"/>
          <w:lang w:val="sr-Latn-ME"/>
        </w:rPr>
        <w:t>korisiti</w:t>
      </w:r>
      <w:proofErr w:type="spellEnd"/>
      <w:r w:rsidR="00F76A6B" w:rsidRPr="001A0237">
        <w:rPr>
          <w:szCs w:val="22"/>
          <w:lang w:val="sr-Latn-ME"/>
        </w:rPr>
        <w:t xml:space="preserve"> za l</w:t>
      </w:r>
      <w:r w:rsidR="00312B9D" w:rsidRPr="001A0237">
        <w:rPr>
          <w:szCs w:val="22"/>
          <w:lang w:val="sr-Latn-ME"/>
        </w:rPr>
        <w:t>ij</w:t>
      </w:r>
      <w:r w:rsidR="00F76A6B" w:rsidRPr="001A0237">
        <w:rPr>
          <w:szCs w:val="22"/>
          <w:lang w:val="sr-Latn-ME"/>
        </w:rPr>
        <w:t>ečenje Alchajmerove demencije kod pacijenata sa oboljenjem bubrega ili blagim do um</w:t>
      </w:r>
      <w:r w:rsidR="00312B9D" w:rsidRPr="001A0237">
        <w:rPr>
          <w:szCs w:val="22"/>
          <w:lang w:val="sr-Latn-ME"/>
        </w:rPr>
        <w:t>j</w:t>
      </w:r>
      <w:r w:rsidR="00F76A6B" w:rsidRPr="001A0237">
        <w:rPr>
          <w:szCs w:val="22"/>
          <w:lang w:val="sr-Latn-ME"/>
        </w:rPr>
        <w:t>erenim oboljenjem jetre. Pacijenti sa teškim oboljenjima jetre ne treba da prim</w:t>
      </w:r>
      <w:r w:rsidR="00312B9D" w:rsidRPr="001A0237">
        <w:rPr>
          <w:szCs w:val="22"/>
          <w:lang w:val="sr-Latn-ME"/>
        </w:rPr>
        <w:t>j</w:t>
      </w:r>
      <w:r w:rsidR="00F76A6B" w:rsidRPr="001A0237">
        <w:rPr>
          <w:szCs w:val="22"/>
          <w:lang w:val="sr-Latn-ME"/>
        </w:rPr>
        <w:t>enjuju l</w:t>
      </w:r>
      <w:r w:rsidR="00312B9D" w:rsidRPr="001A0237">
        <w:rPr>
          <w:szCs w:val="22"/>
          <w:lang w:val="sr-Latn-ME"/>
        </w:rPr>
        <w:t>ij</w:t>
      </w:r>
      <w:r w:rsidR="00F76A6B" w:rsidRPr="001A0237">
        <w:rPr>
          <w:szCs w:val="22"/>
          <w:lang w:val="sr-Latn-ME"/>
        </w:rPr>
        <w:t xml:space="preserve">ek </w:t>
      </w:r>
      <w:proofErr w:type="spellStart"/>
      <w:r w:rsidR="00F76A6B" w:rsidRPr="001A0237">
        <w:rPr>
          <w:szCs w:val="22"/>
          <w:lang w:val="sr-Latn-ME"/>
        </w:rPr>
        <w:t>Tregona</w:t>
      </w:r>
      <w:proofErr w:type="spellEnd"/>
      <w:r w:rsidR="00F76A6B" w:rsidRPr="001A0237">
        <w:rPr>
          <w:szCs w:val="22"/>
          <w:lang w:val="sr-Latn-ME"/>
        </w:rPr>
        <w:t>.</w:t>
      </w:r>
    </w:p>
    <w:p w14:paraId="09AD4370" w14:textId="77777777" w:rsidR="00F76A6B" w:rsidRPr="001A0237" w:rsidRDefault="00F76A6B">
      <w:pPr>
        <w:rPr>
          <w:szCs w:val="22"/>
          <w:lang w:val="sr-Latn-ME"/>
        </w:rPr>
      </w:pPr>
    </w:p>
    <w:p w14:paraId="09AD4371" w14:textId="77777777" w:rsidR="00F76A6B" w:rsidRPr="001A0237" w:rsidRDefault="00F76A6B">
      <w:pPr>
        <w:rPr>
          <w:szCs w:val="22"/>
          <w:lang w:val="sr-Latn-ME"/>
        </w:rPr>
      </w:pPr>
      <w:r w:rsidRPr="001A0237">
        <w:rPr>
          <w:szCs w:val="22"/>
          <w:lang w:val="sr-Latn-ME"/>
        </w:rPr>
        <w:t>Dajte svom l</w:t>
      </w:r>
      <w:r w:rsidR="00312B9D" w:rsidRPr="001A0237">
        <w:rPr>
          <w:szCs w:val="22"/>
          <w:lang w:val="sr-Latn-ME"/>
        </w:rPr>
        <w:t>j</w:t>
      </w:r>
      <w:r w:rsidRPr="001A0237">
        <w:rPr>
          <w:szCs w:val="22"/>
          <w:lang w:val="sr-Latn-ME"/>
        </w:rPr>
        <w:t>ekaru ili farmaceutu podatke o osobi koja se brine o Vama. Vaš staratelj će Vam pomoći da uzimate l</w:t>
      </w:r>
      <w:r w:rsidR="00312B9D" w:rsidRPr="001A0237">
        <w:rPr>
          <w:szCs w:val="22"/>
          <w:lang w:val="sr-Latn-ME"/>
        </w:rPr>
        <w:t>ij</w:t>
      </w:r>
      <w:r w:rsidRPr="001A0237">
        <w:rPr>
          <w:szCs w:val="22"/>
          <w:lang w:val="sr-Latn-ME"/>
        </w:rPr>
        <w:t>ek u tačno propisano vr</w:t>
      </w:r>
      <w:r w:rsidR="00312B9D" w:rsidRPr="001A0237">
        <w:rPr>
          <w:szCs w:val="22"/>
          <w:lang w:val="sr-Latn-ME"/>
        </w:rPr>
        <w:t>ij</w:t>
      </w:r>
      <w:r w:rsidRPr="001A0237">
        <w:rPr>
          <w:szCs w:val="22"/>
          <w:lang w:val="sr-Latn-ME"/>
        </w:rPr>
        <w:t>eme.</w:t>
      </w:r>
    </w:p>
    <w:p w14:paraId="09AD4372" w14:textId="77777777" w:rsidR="004A3411" w:rsidRPr="001A0237" w:rsidRDefault="004A3411">
      <w:pPr>
        <w:rPr>
          <w:b/>
          <w:szCs w:val="22"/>
          <w:lang w:val="sr-Latn-ME"/>
        </w:rPr>
      </w:pPr>
    </w:p>
    <w:p w14:paraId="09AD4373" w14:textId="77777777" w:rsidR="00177D7F" w:rsidRPr="001A0237" w:rsidRDefault="00177D7F">
      <w:pPr>
        <w:rPr>
          <w:b/>
          <w:bCs/>
          <w:iCs/>
          <w:szCs w:val="22"/>
          <w:lang w:val="sr-Latn-ME"/>
        </w:rPr>
      </w:pPr>
      <w:r w:rsidRPr="001A0237">
        <w:rPr>
          <w:b/>
          <w:bCs/>
          <w:iCs/>
          <w:szCs w:val="22"/>
          <w:lang w:val="sr-Latn-ME"/>
        </w:rPr>
        <w:t>Uzimanje l</w:t>
      </w:r>
      <w:r w:rsidR="00312B9D" w:rsidRPr="001A0237">
        <w:rPr>
          <w:b/>
          <w:bCs/>
          <w:iCs/>
          <w:szCs w:val="22"/>
          <w:lang w:val="sr-Latn-ME"/>
        </w:rPr>
        <w:t>ij</w:t>
      </w:r>
      <w:r w:rsidRPr="001A0237">
        <w:rPr>
          <w:b/>
          <w:bCs/>
          <w:iCs/>
          <w:szCs w:val="22"/>
          <w:lang w:val="sr-Latn-ME"/>
        </w:rPr>
        <w:t>eka</w:t>
      </w:r>
      <w:r w:rsidR="008B0330" w:rsidRPr="001A0237">
        <w:rPr>
          <w:b/>
          <w:bCs/>
          <w:iCs/>
          <w:szCs w:val="22"/>
          <w:lang w:val="sr-Latn-ME"/>
        </w:rPr>
        <w:t xml:space="preserve"> </w:t>
      </w:r>
      <w:proofErr w:type="spellStart"/>
      <w:r w:rsidR="00F76A6B" w:rsidRPr="001A0237">
        <w:rPr>
          <w:b/>
          <w:szCs w:val="22"/>
          <w:lang w:val="sr-Latn-ME"/>
        </w:rPr>
        <w:t>Tregona</w:t>
      </w:r>
      <w:proofErr w:type="spellEnd"/>
      <w:r w:rsidR="00F76A6B" w:rsidRPr="001A0237">
        <w:rPr>
          <w:b/>
          <w:bCs/>
          <w:iCs/>
          <w:szCs w:val="22"/>
          <w:lang w:val="sr-Latn-ME"/>
        </w:rPr>
        <w:t xml:space="preserve"> </w:t>
      </w:r>
      <w:r w:rsidR="00AC420E" w:rsidRPr="001A0237">
        <w:rPr>
          <w:b/>
          <w:bCs/>
          <w:iCs/>
          <w:szCs w:val="22"/>
          <w:lang w:val="sr-Latn-ME"/>
        </w:rPr>
        <w:t>sa hranom,</w:t>
      </w:r>
      <w:r w:rsidR="008B0330" w:rsidRPr="001A0237">
        <w:rPr>
          <w:b/>
          <w:bCs/>
          <w:iCs/>
          <w:szCs w:val="22"/>
          <w:lang w:val="sr-Latn-ME"/>
        </w:rPr>
        <w:t xml:space="preserve"> </w:t>
      </w:r>
      <w:r w:rsidRPr="001A0237">
        <w:rPr>
          <w:b/>
          <w:bCs/>
          <w:iCs/>
          <w:szCs w:val="22"/>
          <w:lang w:val="sr-Latn-ME"/>
        </w:rPr>
        <w:t>pićima</w:t>
      </w:r>
      <w:r w:rsidR="00AC420E" w:rsidRPr="001A0237">
        <w:rPr>
          <w:b/>
          <w:bCs/>
          <w:iCs/>
          <w:szCs w:val="22"/>
          <w:lang w:val="sr-Latn-ME"/>
        </w:rPr>
        <w:t xml:space="preserve"> i alkoholom</w:t>
      </w:r>
    </w:p>
    <w:p w14:paraId="09AD4374" w14:textId="77777777" w:rsidR="00F76A6B" w:rsidRPr="001A0237" w:rsidRDefault="00F76A6B">
      <w:pPr>
        <w:rPr>
          <w:b/>
          <w:bCs/>
          <w:iCs/>
          <w:szCs w:val="22"/>
          <w:lang w:val="sr-Latn-ME"/>
        </w:rPr>
      </w:pPr>
    </w:p>
    <w:p w14:paraId="09AD4375" w14:textId="77777777" w:rsidR="00F76A6B" w:rsidRPr="001A0237" w:rsidRDefault="00F76A6B">
      <w:pPr>
        <w:rPr>
          <w:rFonts w:eastAsia="TimesNewRoman"/>
          <w:szCs w:val="22"/>
          <w:lang w:val="sr-Latn-ME"/>
        </w:rPr>
      </w:pPr>
      <w:r w:rsidRPr="001A0237">
        <w:rPr>
          <w:rFonts w:eastAsia="TimesNewRoman"/>
          <w:szCs w:val="22"/>
          <w:lang w:val="sr-Latn-ME"/>
        </w:rPr>
        <w:t>Hrana ne utiče na dejstvo l</w:t>
      </w:r>
      <w:r w:rsidR="00312B9D" w:rsidRPr="001A0237">
        <w:rPr>
          <w:rFonts w:eastAsia="TimesNewRoman"/>
          <w:szCs w:val="22"/>
          <w:lang w:val="sr-Latn-ME"/>
        </w:rPr>
        <w:t>ij</w:t>
      </w:r>
      <w:r w:rsidRPr="001A0237">
        <w:rPr>
          <w:rFonts w:eastAsia="TimesNewRoman"/>
          <w:szCs w:val="22"/>
          <w:lang w:val="sr-Latn-ME"/>
        </w:rPr>
        <w:t xml:space="preserve">eka </w:t>
      </w:r>
      <w:proofErr w:type="spellStart"/>
      <w:r w:rsidRPr="001A0237">
        <w:rPr>
          <w:rFonts w:eastAsia="TimesNewRoman"/>
          <w:szCs w:val="22"/>
          <w:lang w:val="sr-Latn-ME"/>
        </w:rPr>
        <w:t>Tregona</w:t>
      </w:r>
      <w:proofErr w:type="spellEnd"/>
      <w:r w:rsidRPr="001A0237">
        <w:rPr>
          <w:rFonts w:eastAsia="TimesNewRoman"/>
          <w:szCs w:val="22"/>
          <w:lang w:val="sr-Latn-ME"/>
        </w:rPr>
        <w:t>.</w:t>
      </w:r>
    </w:p>
    <w:p w14:paraId="09AD4376" w14:textId="77777777" w:rsidR="00F76A6B" w:rsidRPr="001A0237" w:rsidRDefault="00F76A6B">
      <w:pPr>
        <w:rPr>
          <w:rStyle w:val="a"/>
          <w:szCs w:val="22"/>
          <w:lang w:val="sr-Latn-ME"/>
        </w:rPr>
      </w:pPr>
      <w:r w:rsidRPr="001A0237">
        <w:rPr>
          <w:rFonts w:eastAsia="TimesNewRoman"/>
          <w:szCs w:val="22"/>
          <w:lang w:val="sr-Latn-ME"/>
        </w:rPr>
        <w:t>L</w:t>
      </w:r>
      <w:r w:rsidR="00312B9D" w:rsidRPr="001A0237">
        <w:rPr>
          <w:rFonts w:eastAsia="TimesNewRoman"/>
          <w:szCs w:val="22"/>
          <w:lang w:val="sr-Latn-ME"/>
        </w:rPr>
        <w:t>ij</w:t>
      </w:r>
      <w:r w:rsidRPr="001A0237">
        <w:rPr>
          <w:rFonts w:eastAsia="TimesNewRoman"/>
          <w:szCs w:val="22"/>
          <w:lang w:val="sr-Latn-ME"/>
        </w:rPr>
        <w:t xml:space="preserve">ek </w:t>
      </w:r>
      <w:proofErr w:type="spellStart"/>
      <w:r w:rsidRPr="001A0237">
        <w:rPr>
          <w:rFonts w:eastAsia="TimesNewRoman"/>
          <w:szCs w:val="22"/>
          <w:lang w:val="sr-Latn-ME"/>
        </w:rPr>
        <w:t>Tregona</w:t>
      </w:r>
      <w:proofErr w:type="spellEnd"/>
      <w:r w:rsidRPr="001A0237">
        <w:rPr>
          <w:rFonts w:eastAsia="TimesNewRoman"/>
          <w:szCs w:val="22"/>
          <w:lang w:val="sr-Latn-ME"/>
        </w:rPr>
        <w:t xml:space="preserve"> ne treba prim</w:t>
      </w:r>
      <w:r w:rsidR="00312B9D" w:rsidRPr="001A0237">
        <w:rPr>
          <w:rFonts w:eastAsia="TimesNewRoman"/>
          <w:szCs w:val="22"/>
          <w:lang w:val="sr-Latn-ME"/>
        </w:rPr>
        <w:t>j</w:t>
      </w:r>
      <w:r w:rsidRPr="001A0237">
        <w:rPr>
          <w:rFonts w:eastAsia="TimesNewRoman"/>
          <w:szCs w:val="22"/>
          <w:lang w:val="sr-Latn-ME"/>
        </w:rPr>
        <w:t>enjivati sa alkoholom zato što alkohol može da utiče na dejstvo l</w:t>
      </w:r>
      <w:r w:rsidR="00312B9D" w:rsidRPr="001A0237">
        <w:rPr>
          <w:rFonts w:eastAsia="TimesNewRoman"/>
          <w:szCs w:val="22"/>
          <w:lang w:val="sr-Latn-ME"/>
        </w:rPr>
        <w:t>ij</w:t>
      </w:r>
      <w:r w:rsidRPr="001A0237">
        <w:rPr>
          <w:rFonts w:eastAsia="TimesNewRoman"/>
          <w:szCs w:val="22"/>
          <w:lang w:val="sr-Latn-ME"/>
        </w:rPr>
        <w:t>eka.</w:t>
      </w:r>
      <w:r w:rsidRPr="001A0237">
        <w:rPr>
          <w:rStyle w:val="a"/>
          <w:szCs w:val="22"/>
          <w:lang w:val="sr-Latn-ME"/>
        </w:rPr>
        <w:t xml:space="preserve"> </w:t>
      </w:r>
    </w:p>
    <w:p w14:paraId="09AD4377" w14:textId="77777777" w:rsidR="00774F2B" w:rsidRPr="001A0237" w:rsidRDefault="00774F2B">
      <w:pPr>
        <w:rPr>
          <w:b/>
          <w:bCs/>
          <w:szCs w:val="22"/>
          <w:lang w:val="sr-Latn-ME"/>
        </w:rPr>
      </w:pPr>
    </w:p>
    <w:p w14:paraId="56B8E544" w14:textId="77777777" w:rsidR="00BF5E41" w:rsidRPr="001A0237" w:rsidRDefault="00BF5E41">
      <w:pPr>
        <w:rPr>
          <w:b/>
          <w:bCs/>
          <w:iCs/>
          <w:szCs w:val="22"/>
          <w:lang w:val="sr-Latn-ME"/>
        </w:rPr>
      </w:pPr>
      <w:r w:rsidRPr="001A0237">
        <w:rPr>
          <w:b/>
          <w:bCs/>
          <w:iCs/>
          <w:szCs w:val="22"/>
          <w:lang w:val="sr-Latn-ME"/>
        </w:rPr>
        <w:t>Plodnost, trudnoća i dojenje</w:t>
      </w:r>
    </w:p>
    <w:p w14:paraId="0500DC27" w14:textId="77777777" w:rsidR="00BF5E41" w:rsidRPr="001A0237" w:rsidRDefault="00BF5E41">
      <w:pPr>
        <w:tabs>
          <w:tab w:val="clear" w:pos="284"/>
        </w:tabs>
        <w:autoSpaceDE w:val="0"/>
        <w:autoSpaceDN w:val="0"/>
        <w:adjustRightInd w:val="0"/>
        <w:rPr>
          <w:szCs w:val="22"/>
          <w:lang w:val="sr-Latn-ME"/>
        </w:rPr>
      </w:pPr>
    </w:p>
    <w:p w14:paraId="09AD437A" w14:textId="23D05A84" w:rsidR="00AC420E" w:rsidRPr="001A0237" w:rsidRDefault="00AC420E">
      <w:pPr>
        <w:tabs>
          <w:tab w:val="clear" w:pos="284"/>
        </w:tabs>
        <w:autoSpaceDE w:val="0"/>
        <w:autoSpaceDN w:val="0"/>
        <w:adjustRightInd w:val="0"/>
        <w:rPr>
          <w:szCs w:val="22"/>
          <w:lang w:val="sr-Latn-ME"/>
        </w:rPr>
      </w:pPr>
      <w:r w:rsidRPr="001A0237">
        <w:rPr>
          <w:szCs w:val="22"/>
          <w:lang w:val="sr-Latn-ME"/>
        </w:rPr>
        <w:t>Ukoliko ste trudni ili dojite, mislite da ste trudni ili planirate trudnoću, obratite se Vašem l</w:t>
      </w:r>
      <w:r w:rsidR="00312B9D" w:rsidRPr="001A0237">
        <w:rPr>
          <w:szCs w:val="22"/>
          <w:lang w:val="sr-Latn-ME"/>
        </w:rPr>
        <w:t>j</w:t>
      </w:r>
      <w:r w:rsidRPr="001A0237">
        <w:rPr>
          <w:szCs w:val="22"/>
          <w:lang w:val="sr-Latn-ME"/>
        </w:rPr>
        <w:t>ekaru ili</w:t>
      </w:r>
      <w:r w:rsidR="006C4D06" w:rsidRPr="001A0237">
        <w:rPr>
          <w:szCs w:val="22"/>
          <w:lang w:val="sr-Latn-ME"/>
        </w:rPr>
        <w:t xml:space="preserve"> </w:t>
      </w:r>
      <w:r w:rsidRPr="001A0237">
        <w:rPr>
          <w:szCs w:val="22"/>
          <w:lang w:val="sr-Latn-ME"/>
        </w:rPr>
        <w:t>farmaceutu za sav</w:t>
      </w:r>
      <w:r w:rsidR="00312B9D" w:rsidRPr="001A0237">
        <w:rPr>
          <w:szCs w:val="22"/>
          <w:lang w:val="sr-Latn-ME"/>
        </w:rPr>
        <w:t>j</w:t>
      </w:r>
      <w:r w:rsidRPr="001A0237">
        <w:rPr>
          <w:szCs w:val="22"/>
          <w:lang w:val="sr-Latn-ME"/>
        </w:rPr>
        <w:t>et pr</w:t>
      </w:r>
      <w:r w:rsidR="00312B9D" w:rsidRPr="001A0237">
        <w:rPr>
          <w:szCs w:val="22"/>
          <w:lang w:val="sr-Latn-ME"/>
        </w:rPr>
        <w:t>ij</w:t>
      </w:r>
      <w:r w:rsidRPr="001A0237">
        <w:rPr>
          <w:szCs w:val="22"/>
          <w:lang w:val="sr-Latn-ME"/>
        </w:rPr>
        <w:t>e uzimanja bilo kog l</w:t>
      </w:r>
      <w:r w:rsidR="00312B9D" w:rsidRPr="001A0237">
        <w:rPr>
          <w:szCs w:val="22"/>
          <w:lang w:val="sr-Latn-ME"/>
        </w:rPr>
        <w:t>ij</w:t>
      </w:r>
      <w:r w:rsidRPr="001A0237">
        <w:rPr>
          <w:szCs w:val="22"/>
          <w:lang w:val="sr-Latn-ME"/>
        </w:rPr>
        <w:t>eka.</w:t>
      </w:r>
    </w:p>
    <w:p w14:paraId="09AD437B" w14:textId="77777777" w:rsidR="00AC420E" w:rsidRPr="001A0237" w:rsidRDefault="00AC420E">
      <w:pPr>
        <w:rPr>
          <w:i/>
          <w:szCs w:val="22"/>
          <w:lang w:val="sr-Latn-ME"/>
        </w:rPr>
      </w:pPr>
    </w:p>
    <w:p w14:paraId="09AD437C" w14:textId="77777777" w:rsidR="00F76A6B" w:rsidRPr="001A0237" w:rsidRDefault="00F76A6B">
      <w:pPr>
        <w:rPr>
          <w:b/>
          <w:szCs w:val="22"/>
          <w:lang w:val="sr-Latn-ME"/>
        </w:rPr>
      </w:pPr>
      <w:r w:rsidRPr="001A0237">
        <w:rPr>
          <w:szCs w:val="22"/>
          <w:lang w:val="sr-Latn-ME"/>
        </w:rPr>
        <w:t>L</w:t>
      </w:r>
      <w:r w:rsidR="00312B9D" w:rsidRPr="001A0237">
        <w:rPr>
          <w:szCs w:val="22"/>
          <w:lang w:val="sr-Latn-ME"/>
        </w:rPr>
        <w:t>ij</w:t>
      </w:r>
      <w:r w:rsidRPr="001A0237">
        <w:rPr>
          <w:szCs w:val="22"/>
          <w:lang w:val="sr-Latn-ME"/>
        </w:rPr>
        <w:t xml:space="preserve">ek </w:t>
      </w:r>
      <w:proofErr w:type="spellStart"/>
      <w:r w:rsidRPr="001A0237">
        <w:rPr>
          <w:szCs w:val="22"/>
          <w:lang w:val="sr-Latn-ME"/>
        </w:rPr>
        <w:t>Tregona</w:t>
      </w:r>
      <w:proofErr w:type="spellEnd"/>
      <w:r w:rsidRPr="001A0237">
        <w:rPr>
          <w:szCs w:val="22"/>
          <w:lang w:val="sr-Latn-ME"/>
        </w:rPr>
        <w:t xml:space="preserve"> </w:t>
      </w:r>
      <w:r w:rsidRPr="001A0237">
        <w:rPr>
          <w:noProof/>
          <w:szCs w:val="22"/>
          <w:lang w:val="sr-Latn-ME"/>
        </w:rPr>
        <w:t>ne treba koristiti tokom dojenja</w:t>
      </w:r>
      <w:r w:rsidRPr="001A0237">
        <w:rPr>
          <w:szCs w:val="22"/>
          <w:lang w:val="sr-Latn-ME"/>
        </w:rPr>
        <w:t>.</w:t>
      </w:r>
    </w:p>
    <w:p w14:paraId="09AD437D" w14:textId="77777777" w:rsidR="00A306EA" w:rsidRPr="001A0237" w:rsidRDefault="00A306EA">
      <w:pPr>
        <w:rPr>
          <w:i/>
          <w:szCs w:val="22"/>
          <w:lang w:val="sr-Latn-ME"/>
        </w:rPr>
      </w:pPr>
    </w:p>
    <w:p w14:paraId="6BFF0EA7" w14:textId="53F43AAD" w:rsidR="00D06F58" w:rsidRPr="001A0237" w:rsidRDefault="00D06F58">
      <w:pPr>
        <w:rPr>
          <w:b/>
          <w:bCs/>
          <w:szCs w:val="22"/>
          <w:lang w:val="sr-Latn-ME"/>
        </w:rPr>
      </w:pPr>
      <w:r w:rsidRPr="001A0237">
        <w:rPr>
          <w:b/>
          <w:szCs w:val="22"/>
          <w:lang w:val="sr-Latn-ME"/>
        </w:rPr>
        <w:t xml:space="preserve">Uticaj lijeka </w:t>
      </w:r>
      <w:proofErr w:type="spellStart"/>
      <w:r w:rsidRPr="001A0237">
        <w:rPr>
          <w:b/>
          <w:szCs w:val="22"/>
          <w:lang w:val="sr-Latn-ME"/>
        </w:rPr>
        <w:t>Tregona</w:t>
      </w:r>
      <w:proofErr w:type="spellEnd"/>
      <w:r w:rsidRPr="001A0237">
        <w:rPr>
          <w:b/>
          <w:szCs w:val="22"/>
          <w:lang w:val="sr-Latn-ME"/>
        </w:rPr>
        <w:t xml:space="preserve"> na sposobnost upravljanja vozilima i rukovanje mašinama</w:t>
      </w:r>
      <w:r w:rsidRPr="001A0237">
        <w:rPr>
          <w:b/>
          <w:bCs/>
          <w:szCs w:val="22"/>
          <w:lang w:val="sr-Latn-ME"/>
        </w:rPr>
        <w:t xml:space="preserve"> </w:t>
      </w:r>
    </w:p>
    <w:p w14:paraId="09AD437F" w14:textId="77777777" w:rsidR="00F76A6B" w:rsidRPr="001A0237" w:rsidRDefault="00F76A6B">
      <w:pPr>
        <w:rPr>
          <w:b/>
          <w:bCs/>
          <w:iCs/>
          <w:szCs w:val="22"/>
          <w:lang w:val="sr-Latn-ME"/>
        </w:rPr>
      </w:pPr>
    </w:p>
    <w:p w14:paraId="09AD4380" w14:textId="50246797" w:rsidR="00F76A6B" w:rsidRPr="001A0237" w:rsidRDefault="00F76A6B">
      <w:pPr>
        <w:rPr>
          <w:szCs w:val="22"/>
          <w:lang w:val="sr-Latn-ME"/>
        </w:rPr>
      </w:pPr>
      <w:r w:rsidRPr="001A0237">
        <w:rPr>
          <w:szCs w:val="22"/>
          <w:lang w:val="sr-Latn-ME"/>
        </w:rPr>
        <w:t>Alchajmerova demencija može da oslabi Vaše psihofizičke sposobnosti, zbog čega ne sm</w:t>
      </w:r>
      <w:r w:rsidR="00312B9D" w:rsidRPr="001A0237">
        <w:rPr>
          <w:szCs w:val="22"/>
          <w:lang w:val="sr-Latn-ME"/>
        </w:rPr>
        <w:t>ij</w:t>
      </w:r>
      <w:r w:rsidRPr="001A0237">
        <w:rPr>
          <w:szCs w:val="22"/>
          <w:lang w:val="sr-Latn-ME"/>
        </w:rPr>
        <w:t>ete upravljati vozilom i rukovati mašinama osim ukoliko Vaš l</w:t>
      </w:r>
      <w:r w:rsidR="00312B9D" w:rsidRPr="001A0237">
        <w:rPr>
          <w:szCs w:val="22"/>
          <w:lang w:val="sr-Latn-ME"/>
        </w:rPr>
        <w:t>j</w:t>
      </w:r>
      <w:r w:rsidRPr="001A0237">
        <w:rPr>
          <w:szCs w:val="22"/>
          <w:lang w:val="sr-Latn-ME"/>
        </w:rPr>
        <w:t>ekar ne proc</w:t>
      </w:r>
      <w:r w:rsidR="006C4D06" w:rsidRPr="001A0237">
        <w:rPr>
          <w:szCs w:val="22"/>
          <w:lang w:val="sr-Latn-ME"/>
        </w:rPr>
        <w:t>i</w:t>
      </w:r>
      <w:r w:rsidR="00312B9D" w:rsidRPr="001A0237">
        <w:rPr>
          <w:szCs w:val="22"/>
          <w:lang w:val="sr-Latn-ME"/>
        </w:rPr>
        <w:t>j</w:t>
      </w:r>
      <w:r w:rsidRPr="001A0237">
        <w:rPr>
          <w:szCs w:val="22"/>
          <w:lang w:val="sr-Latn-ME"/>
        </w:rPr>
        <w:t>eni da je to bezb</w:t>
      </w:r>
      <w:r w:rsidR="00312B9D" w:rsidRPr="001A0237">
        <w:rPr>
          <w:szCs w:val="22"/>
          <w:lang w:val="sr-Latn-ME"/>
        </w:rPr>
        <w:t>j</w:t>
      </w:r>
      <w:r w:rsidRPr="001A0237">
        <w:rPr>
          <w:szCs w:val="22"/>
          <w:lang w:val="sr-Latn-ME"/>
        </w:rPr>
        <w:t>edno.</w:t>
      </w:r>
    </w:p>
    <w:p w14:paraId="09AD4381" w14:textId="77777777" w:rsidR="00F76A6B" w:rsidRPr="001A0237" w:rsidRDefault="00F76A6B">
      <w:pPr>
        <w:rPr>
          <w:szCs w:val="22"/>
          <w:lang w:val="sr-Latn-ME"/>
        </w:rPr>
      </w:pPr>
      <w:r w:rsidRPr="001A0237">
        <w:rPr>
          <w:szCs w:val="22"/>
          <w:lang w:val="sr-Latn-ME"/>
        </w:rPr>
        <w:t>Osim toga, l</w:t>
      </w:r>
      <w:r w:rsidR="00312B9D" w:rsidRPr="001A0237">
        <w:rPr>
          <w:szCs w:val="22"/>
          <w:lang w:val="sr-Latn-ME"/>
        </w:rPr>
        <w:t>ij</w:t>
      </w:r>
      <w:r w:rsidRPr="001A0237">
        <w:rPr>
          <w:szCs w:val="22"/>
          <w:lang w:val="sr-Latn-ME"/>
        </w:rPr>
        <w:t xml:space="preserve">ek </w:t>
      </w:r>
      <w:proofErr w:type="spellStart"/>
      <w:r w:rsidRPr="001A0237">
        <w:rPr>
          <w:szCs w:val="22"/>
          <w:lang w:val="sr-Latn-ME"/>
        </w:rPr>
        <w:t>Tregona</w:t>
      </w:r>
      <w:proofErr w:type="spellEnd"/>
      <w:r w:rsidRPr="001A0237">
        <w:rPr>
          <w:szCs w:val="22"/>
          <w:lang w:val="sr-Latn-ME"/>
        </w:rPr>
        <w:t xml:space="preserve">  može da izazove umor, vrtoglavicu i grčeve u mišićima. Ukoliko se javi bilo koji od ovih simptoma, ne sm</w:t>
      </w:r>
      <w:r w:rsidR="00312B9D" w:rsidRPr="001A0237">
        <w:rPr>
          <w:szCs w:val="22"/>
          <w:lang w:val="sr-Latn-ME"/>
        </w:rPr>
        <w:t>ij</w:t>
      </w:r>
      <w:r w:rsidRPr="001A0237">
        <w:rPr>
          <w:szCs w:val="22"/>
          <w:lang w:val="sr-Latn-ME"/>
        </w:rPr>
        <w:t xml:space="preserve">ete da upravljate vozilom ili da rukujete mašinama.   </w:t>
      </w:r>
    </w:p>
    <w:p w14:paraId="09AD4382" w14:textId="77777777" w:rsidR="00F76A6B" w:rsidRPr="001A0237" w:rsidRDefault="00F76A6B">
      <w:pPr>
        <w:rPr>
          <w:b/>
          <w:szCs w:val="22"/>
          <w:lang w:val="sr-Latn-ME"/>
        </w:rPr>
      </w:pPr>
    </w:p>
    <w:p w14:paraId="074C04A5" w14:textId="5891CF3D" w:rsidR="00433A16" w:rsidRPr="001A0237" w:rsidRDefault="00433A16">
      <w:pPr>
        <w:rPr>
          <w:b/>
          <w:bCs/>
          <w:szCs w:val="22"/>
          <w:lang w:val="sr-Latn-ME"/>
        </w:rPr>
      </w:pPr>
      <w:r w:rsidRPr="001A0237">
        <w:rPr>
          <w:b/>
          <w:szCs w:val="22"/>
          <w:lang w:val="sr-Latn-ME"/>
        </w:rPr>
        <w:t>Važne informacije o nekim sastojcima lijeka</w:t>
      </w:r>
      <w:r w:rsidRPr="001A0237">
        <w:rPr>
          <w:b/>
          <w:bCs/>
          <w:szCs w:val="22"/>
          <w:lang w:val="sr-Latn-ME"/>
        </w:rPr>
        <w:t xml:space="preserve"> </w:t>
      </w:r>
      <w:proofErr w:type="spellStart"/>
      <w:r w:rsidRPr="001A0237">
        <w:rPr>
          <w:b/>
          <w:bCs/>
          <w:szCs w:val="22"/>
          <w:lang w:val="sr-Latn-ME"/>
        </w:rPr>
        <w:t>Tr</w:t>
      </w:r>
      <w:r w:rsidR="00E656F9" w:rsidRPr="001A0237">
        <w:rPr>
          <w:b/>
          <w:bCs/>
          <w:szCs w:val="22"/>
          <w:lang w:val="sr-Latn-ME"/>
        </w:rPr>
        <w:t>e</w:t>
      </w:r>
      <w:r w:rsidRPr="001A0237">
        <w:rPr>
          <w:b/>
          <w:bCs/>
          <w:szCs w:val="22"/>
          <w:lang w:val="sr-Latn-ME"/>
        </w:rPr>
        <w:t>gona</w:t>
      </w:r>
      <w:proofErr w:type="spellEnd"/>
    </w:p>
    <w:p w14:paraId="5DD3DD08" w14:textId="77777777" w:rsidR="00433A16" w:rsidRPr="001A0237" w:rsidRDefault="00433A16">
      <w:pPr>
        <w:rPr>
          <w:b/>
          <w:bCs/>
          <w:szCs w:val="22"/>
          <w:lang w:val="sr-Latn-ME"/>
        </w:rPr>
      </w:pPr>
    </w:p>
    <w:p w14:paraId="7D5C7441" w14:textId="07589151" w:rsidR="00433A16" w:rsidRPr="001A0237" w:rsidRDefault="00433A16">
      <w:pPr>
        <w:rPr>
          <w:b/>
          <w:bCs/>
          <w:szCs w:val="22"/>
          <w:lang w:val="sr-Latn-ME"/>
        </w:rPr>
      </w:pPr>
      <w:r w:rsidRPr="001A0237">
        <w:rPr>
          <w:b/>
          <w:bCs/>
          <w:szCs w:val="22"/>
          <w:lang w:val="sr-Latn-ME"/>
        </w:rPr>
        <w:t xml:space="preserve">Lijek </w:t>
      </w:r>
      <w:proofErr w:type="spellStart"/>
      <w:r w:rsidR="00F76A6B" w:rsidRPr="001A0237">
        <w:rPr>
          <w:b/>
          <w:bCs/>
          <w:szCs w:val="22"/>
          <w:lang w:val="sr-Latn-ME"/>
        </w:rPr>
        <w:t>T</w:t>
      </w:r>
      <w:r w:rsidR="00F76A6B" w:rsidRPr="001A0237">
        <w:rPr>
          <w:b/>
          <w:szCs w:val="22"/>
          <w:lang w:val="sr-Latn-ME"/>
        </w:rPr>
        <w:t>regona</w:t>
      </w:r>
      <w:proofErr w:type="spellEnd"/>
      <w:r w:rsidR="00F76A6B" w:rsidRPr="001A0237">
        <w:rPr>
          <w:b/>
          <w:szCs w:val="22"/>
          <w:lang w:val="sr-Latn-ME"/>
        </w:rPr>
        <w:t>, film tablete sadrže laktozu</w:t>
      </w:r>
    </w:p>
    <w:p w14:paraId="0CA6CCE3" w14:textId="77777777" w:rsidR="00433A16" w:rsidRPr="001A0237" w:rsidRDefault="00F76A6B">
      <w:pPr>
        <w:rPr>
          <w:b/>
          <w:bCs/>
          <w:szCs w:val="22"/>
          <w:lang w:val="sr-Latn-ME"/>
        </w:rPr>
      </w:pPr>
      <w:r w:rsidRPr="001A0237">
        <w:rPr>
          <w:b/>
          <w:bCs/>
          <w:szCs w:val="22"/>
          <w:lang w:val="sr-Latn-ME"/>
        </w:rPr>
        <w:t xml:space="preserve"> </w:t>
      </w:r>
    </w:p>
    <w:p w14:paraId="09AD4383" w14:textId="5EE4DAB2" w:rsidR="00F76A6B" w:rsidRPr="001A0237" w:rsidRDefault="00F76A6B">
      <w:pPr>
        <w:rPr>
          <w:rStyle w:val="FontStyle12"/>
          <w:b w:val="0"/>
          <w:lang w:val="sr-Latn-ME"/>
        </w:rPr>
      </w:pPr>
      <w:r w:rsidRPr="001A0237">
        <w:rPr>
          <w:rStyle w:val="FontStyle12"/>
          <w:b w:val="0"/>
          <w:lang w:val="sr-Latn-ME"/>
        </w:rPr>
        <w:t>U slučaju intolerancije na pojedine šećere, obratite se Vašem l</w:t>
      </w:r>
      <w:r w:rsidR="00312B9D" w:rsidRPr="001A0237">
        <w:rPr>
          <w:rStyle w:val="FontStyle12"/>
          <w:b w:val="0"/>
          <w:lang w:val="sr-Latn-ME"/>
        </w:rPr>
        <w:t>j</w:t>
      </w:r>
      <w:r w:rsidRPr="001A0237">
        <w:rPr>
          <w:rStyle w:val="FontStyle12"/>
          <w:b w:val="0"/>
          <w:lang w:val="sr-Latn-ME"/>
        </w:rPr>
        <w:t>ekaru pr</w:t>
      </w:r>
      <w:r w:rsidR="00312B9D" w:rsidRPr="001A0237">
        <w:rPr>
          <w:rStyle w:val="FontStyle12"/>
          <w:b w:val="0"/>
          <w:lang w:val="sr-Latn-ME"/>
        </w:rPr>
        <w:t>ij</w:t>
      </w:r>
      <w:r w:rsidRPr="001A0237">
        <w:rPr>
          <w:rStyle w:val="FontStyle12"/>
          <w:b w:val="0"/>
          <w:lang w:val="sr-Latn-ME"/>
        </w:rPr>
        <w:t>e upotrebe ovog l</w:t>
      </w:r>
      <w:r w:rsidR="00312B9D" w:rsidRPr="001A0237">
        <w:rPr>
          <w:rStyle w:val="FontStyle12"/>
          <w:b w:val="0"/>
          <w:lang w:val="sr-Latn-ME"/>
        </w:rPr>
        <w:t>ij</w:t>
      </w:r>
      <w:r w:rsidRPr="001A0237">
        <w:rPr>
          <w:rStyle w:val="FontStyle12"/>
          <w:b w:val="0"/>
          <w:lang w:val="sr-Latn-ME"/>
        </w:rPr>
        <w:t>eka.</w:t>
      </w:r>
    </w:p>
    <w:p w14:paraId="09AD4384" w14:textId="29A3ED20" w:rsidR="00774F2B" w:rsidRPr="001A0237" w:rsidRDefault="00774F2B">
      <w:pPr>
        <w:rPr>
          <w:szCs w:val="22"/>
          <w:lang w:val="sr-Latn-ME"/>
        </w:rPr>
      </w:pPr>
    </w:p>
    <w:p w14:paraId="10CCA42B" w14:textId="77777777" w:rsidR="006C4D06" w:rsidRPr="001A0237" w:rsidRDefault="006C4D06">
      <w:pPr>
        <w:rPr>
          <w:szCs w:val="22"/>
          <w:lang w:val="sr-Latn-ME"/>
        </w:rPr>
      </w:pPr>
    </w:p>
    <w:p w14:paraId="09AD4385" w14:textId="43AE2167" w:rsidR="0022676A" w:rsidRPr="001A0237" w:rsidRDefault="00177D7F" w:rsidP="00957FDB">
      <w:pPr>
        <w:pStyle w:val="NASLOV123"/>
        <w:spacing w:before="0" w:after="0"/>
        <w:jc w:val="both"/>
        <w:rPr>
          <w:lang w:val="sr-Latn-ME"/>
        </w:rPr>
      </w:pPr>
      <w:r w:rsidRPr="001A0237">
        <w:rPr>
          <w:lang w:val="sr-Latn-ME"/>
        </w:rPr>
        <w:t xml:space="preserve">3. </w:t>
      </w:r>
      <w:r w:rsidR="006C4D06" w:rsidRPr="001A0237">
        <w:rPr>
          <w:lang w:val="sr-Latn-ME"/>
        </w:rPr>
        <w:t xml:space="preserve">KAKO SE UPOTREBLJAVA LIJEK </w:t>
      </w:r>
      <w:proofErr w:type="spellStart"/>
      <w:r w:rsidR="006C4D06" w:rsidRPr="001A0237">
        <w:rPr>
          <w:lang w:val="sr-Latn-ME"/>
        </w:rPr>
        <w:t>TREGONA</w:t>
      </w:r>
      <w:proofErr w:type="spellEnd"/>
    </w:p>
    <w:p w14:paraId="120BB4CE" w14:textId="77777777" w:rsidR="006C4D06" w:rsidRPr="001A0237" w:rsidRDefault="006C4D06">
      <w:pPr>
        <w:rPr>
          <w:i/>
          <w:szCs w:val="22"/>
          <w:lang w:val="sr-Latn-ME"/>
        </w:rPr>
      </w:pPr>
    </w:p>
    <w:p w14:paraId="09AD4386" w14:textId="473D3449" w:rsidR="00B57DCB" w:rsidRPr="001A0237" w:rsidRDefault="00454373">
      <w:pPr>
        <w:rPr>
          <w:i/>
          <w:szCs w:val="22"/>
          <w:lang w:val="sr-Latn-ME"/>
        </w:rPr>
      </w:pPr>
      <w:r w:rsidRPr="001A0237">
        <w:rPr>
          <w:i/>
          <w:szCs w:val="22"/>
          <w:lang w:val="sr-Latn-ME"/>
        </w:rPr>
        <w:t>Uvijek uzimajte ovaj lijek tačno onako kako Vam je rekao Vaš ljekar ili farmaceut. Provjerite sa ljekarom ili farmaceutom ako niste sigurni kako da koristite ovaj lijek.</w:t>
      </w:r>
    </w:p>
    <w:p w14:paraId="09AD4387" w14:textId="77777777" w:rsidR="00454373" w:rsidRPr="001A0237" w:rsidRDefault="00454373">
      <w:pPr>
        <w:rPr>
          <w:i/>
          <w:szCs w:val="22"/>
          <w:lang w:val="sr-Latn-ME"/>
        </w:rPr>
      </w:pPr>
    </w:p>
    <w:p w14:paraId="09AD4388" w14:textId="77777777" w:rsidR="00B57DCB" w:rsidRPr="001A0237" w:rsidRDefault="00B57DCB">
      <w:pPr>
        <w:rPr>
          <w:szCs w:val="22"/>
          <w:lang w:val="sr-Latn-ME"/>
        </w:rPr>
      </w:pPr>
      <w:r w:rsidRPr="001A0237">
        <w:rPr>
          <w:szCs w:val="22"/>
          <w:lang w:val="sr-Latn-ME"/>
        </w:rPr>
        <w:t>Obično se počinje dozom od 5 mg svako veče pr</w:t>
      </w:r>
      <w:r w:rsidR="00312B9D" w:rsidRPr="001A0237">
        <w:rPr>
          <w:szCs w:val="22"/>
          <w:lang w:val="sr-Latn-ME"/>
        </w:rPr>
        <w:t>ij</w:t>
      </w:r>
      <w:r w:rsidRPr="001A0237">
        <w:rPr>
          <w:szCs w:val="22"/>
          <w:lang w:val="sr-Latn-ME"/>
        </w:rPr>
        <w:t>e spavanja</w:t>
      </w:r>
      <w:r w:rsidR="00B51990" w:rsidRPr="001A0237">
        <w:rPr>
          <w:szCs w:val="22"/>
          <w:lang w:val="sr-Latn-ME"/>
        </w:rPr>
        <w:t xml:space="preserve"> (jedna </w:t>
      </w:r>
      <w:r w:rsidR="00B51990" w:rsidRPr="001A0237">
        <w:rPr>
          <w:b/>
          <w:szCs w:val="22"/>
          <w:lang w:val="sr-Latn-ME"/>
        </w:rPr>
        <w:t>b</w:t>
      </w:r>
      <w:r w:rsidR="00312B9D" w:rsidRPr="001A0237">
        <w:rPr>
          <w:b/>
          <w:szCs w:val="22"/>
          <w:lang w:val="sr-Latn-ME"/>
        </w:rPr>
        <w:t>ij</w:t>
      </w:r>
      <w:r w:rsidR="00B51990" w:rsidRPr="001A0237">
        <w:rPr>
          <w:b/>
          <w:szCs w:val="22"/>
          <w:lang w:val="sr-Latn-ME"/>
        </w:rPr>
        <w:t>ela</w:t>
      </w:r>
      <w:r w:rsidR="00B51990" w:rsidRPr="001A0237">
        <w:rPr>
          <w:szCs w:val="22"/>
          <w:lang w:val="sr-Latn-ME"/>
        </w:rPr>
        <w:t xml:space="preserve"> film tableta od 5 mg)</w:t>
      </w:r>
      <w:r w:rsidRPr="001A0237">
        <w:rPr>
          <w:szCs w:val="22"/>
          <w:lang w:val="sr-Latn-ME"/>
        </w:rPr>
        <w:t>. Posle m</w:t>
      </w:r>
      <w:r w:rsidR="00312B9D" w:rsidRPr="001A0237">
        <w:rPr>
          <w:szCs w:val="22"/>
          <w:lang w:val="sr-Latn-ME"/>
        </w:rPr>
        <w:t>j</w:t>
      </w:r>
      <w:r w:rsidRPr="001A0237">
        <w:rPr>
          <w:szCs w:val="22"/>
          <w:lang w:val="sr-Latn-ME"/>
        </w:rPr>
        <w:t>esec dana Vaš l</w:t>
      </w:r>
      <w:r w:rsidR="00312B9D" w:rsidRPr="001A0237">
        <w:rPr>
          <w:szCs w:val="22"/>
          <w:lang w:val="sr-Latn-ME"/>
        </w:rPr>
        <w:t>j</w:t>
      </w:r>
      <w:r w:rsidRPr="001A0237">
        <w:rPr>
          <w:szCs w:val="22"/>
          <w:lang w:val="sr-Latn-ME"/>
        </w:rPr>
        <w:t>ekar može povećati dozu na 10 mg svako veče pr</w:t>
      </w:r>
      <w:r w:rsidR="00312B9D" w:rsidRPr="001A0237">
        <w:rPr>
          <w:szCs w:val="22"/>
          <w:lang w:val="sr-Latn-ME"/>
        </w:rPr>
        <w:t>ij</w:t>
      </w:r>
      <w:r w:rsidRPr="001A0237">
        <w:rPr>
          <w:szCs w:val="22"/>
          <w:lang w:val="sr-Latn-ME"/>
        </w:rPr>
        <w:t>e spavanja</w:t>
      </w:r>
      <w:r w:rsidR="00B51990" w:rsidRPr="001A0237">
        <w:rPr>
          <w:szCs w:val="22"/>
          <w:lang w:val="sr-Latn-ME"/>
        </w:rPr>
        <w:t xml:space="preserve"> (jedna </w:t>
      </w:r>
      <w:r w:rsidR="00B51990" w:rsidRPr="001A0237">
        <w:rPr>
          <w:b/>
          <w:szCs w:val="22"/>
          <w:lang w:val="sr-Latn-ME"/>
        </w:rPr>
        <w:t xml:space="preserve">žuta </w:t>
      </w:r>
      <w:r w:rsidR="00B51990" w:rsidRPr="001A0237">
        <w:rPr>
          <w:szCs w:val="22"/>
          <w:lang w:val="sr-Latn-ME"/>
        </w:rPr>
        <w:t>film tableta od 10 mg)</w:t>
      </w:r>
      <w:r w:rsidRPr="001A0237">
        <w:rPr>
          <w:szCs w:val="22"/>
          <w:lang w:val="sr-Latn-ME"/>
        </w:rPr>
        <w:t xml:space="preserve">. </w:t>
      </w:r>
    </w:p>
    <w:p w14:paraId="09AD4389" w14:textId="77777777" w:rsidR="008D4743" w:rsidRPr="001A0237" w:rsidRDefault="008D4743">
      <w:pPr>
        <w:rPr>
          <w:noProof/>
          <w:szCs w:val="22"/>
          <w:lang w:val="sr-Latn-ME"/>
        </w:rPr>
      </w:pPr>
    </w:p>
    <w:p w14:paraId="09AD438A" w14:textId="77777777" w:rsidR="00B57DCB" w:rsidRPr="001A0237" w:rsidRDefault="00B57DCB">
      <w:pPr>
        <w:rPr>
          <w:noProof/>
          <w:szCs w:val="22"/>
          <w:lang w:val="sr-Latn-ME"/>
        </w:rPr>
      </w:pPr>
      <w:r w:rsidRPr="001A0237">
        <w:rPr>
          <w:noProof/>
          <w:szCs w:val="22"/>
          <w:lang w:val="sr-Latn-ME"/>
        </w:rPr>
        <w:t>Progutajte film tabletu sa dovoljno vode, uveče, neposredno pr</w:t>
      </w:r>
      <w:r w:rsidR="00312B9D" w:rsidRPr="001A0237">
        <w:rPr>
          <w:noProof/>
          <w:szCs w:val="22"/>
          <w:lang w:val="sr-Latn-ME"/>
        </w:rPr>
        <w:t>ij</w:t>
      </w:r>
      <w:r w:rsidRPr="001A0237">
        <w:rPr>
          <w:noProof/>
          <w:szCs w:val="22"/>
          <w:lang w:val="sr-Latn-ME"/>
        </w:rPr>
        <w:t>e spavanja.</w:t>
      </w:r>
    </w:p>
    <w:p w14:paraId="6DD3EA77" w14:textId="77777777" w:rsidR="006D6E7C" w:rsidRPr="001A0237" w:rsidRDefault="006D6E7C">
      <w:pPr>
        <w:rPr>
          <w:noProof/>
          <w:szCs w:val="22"/>
          <w:lang w:val="sr-Latn-ME"/>
        </w:rPr>
      </w:pPr>
    </w:p>
    <w:p w14:paraId="4E8F2996" w14:textId="6A2B495C" w:rsidR="006D6E7C" w:rsidRPr="001A0237" w:rsidRDefault="006D6E7C">
      <w:pPr>
        <w:rPr>
          <w:szCs w:val="22"/>
          <w:lang w:val="sr-Latn-ME"/>
        </w:rPr>
      </w:pPr>
      <w:r w:rsidRPr="001A0237">
        <w:rPr>
          <w:szCs w:val="22"/>
          <w:lang w:val="sr-Latn-ME"/>
        </w:rPr>
        <w:t xml:space="preserve">Ukoliko imate neuobičajene snove, noćne more ili nesanicu (pogledajte </w:t>
      </w:r>
      <w:r w:rsidR="006C4D06" w:rsidRPr="001A0237">
        <w:rPr>
          <w:szCs w:val="22"/>
          <w:lang w:val="sr-Latn-ME"/>
        </w:rPr>
        <w:t xml:space="preserve">dio </w:t>
      </w:r>
      <w:r w:rsidRPr="001A0237">
        <w:rPr>
          <w:szCs w:val="22"/>
          <w:lang w:val="sr-Latn-ME"/>
        </w:rPr>
        <w:t>4.) vaš ljekar može da Vas posav</w:t>
      </w:r>
      <w:r w:rsidR="006C4D06" w:rsidRPr="001A0237">
        <w:rPr>
          <w:szCs w:val="22"/>
          <w:lang w:val="sr-Latn-ME"/>
        </w:rPr>
        <w:t>j</w:t>
      </w:r>
      <w:r w:rsidRPr="001A0237">
        <w:rPr>
          <w:szCs w:val="22"/>
          <w:lang w:val="sr-Latn-ME"/>
        </w:rPr>
        <w:t>etuje da lijek uzimate ujutru.</w:t>
      </w:r>
    </w:p>
    <w:p w14:paraId="09AD438B" w14:textId="77777777" w:rsidR="008D4743" w:rsidRPr="001A0237" w:rsidRDefault="008D4743">
      <w:pPr>
        <w:pStyle w:val="Header"/>
        <w:tabs>
          <w:tab w:val="left" w:pos="284"/>
        </w:tabs>
        <w:rPr>
          <w:noProof/>
          <w:szCs w:val="22"/>
          <w:lang w:val="sr-Latn-ME"/>
        </w:rPr>
      </w:pPr>
    </w:p>
    <w:p w14:paraId="09AD438C" w14:textId="77777777" w:rsidR="00B57DCB" w:rsidRPr="001A0237" w:rsidRDefault="00B57DCB">
      <w:pPr>
        <w:pStyle w:val="Header"/>
        <w:tabs>
          <w:tab w:val="left" w:pos="284"/>
        </w:tabs>
        <w:rPr>
          <w:noProof/>
          <w:szCs w:val="22"/>
          <w:lang w:val="sr-Latn-ME"/>
        </w:rPr>
      </w:pPr>
      <w:r w:rsidRPr="001A0237">
        <w:rPr>
          <w:noProof/>
          <w:szCs w:val="22"/>
          <w:lang w:val="sr-Latn-ME"/>
        </w:rPr>
        <w:lastRenderedPageBreak/>
        <w:t>Jačina tablete koju koristite može da se m</w:t>
      </w:r>
      <w:r w:rsidR="00312B9D" w:rsidRPr="001A0237">
        <w:rPr>
          <w:noProof/>
          <w:szCs w:val="22"/>
          <w:lang w:val="sr-Latn-ME"/>
        </w:rPr>
        <w:t>ij</w:t>
      </w:r>
      <w:r w:rsidRPr="001A0237">
        <w:rPr>
          <w:noProof/>
          <w:szCs w:val="22"/>
          <w:lang w:val="sr-Latn-ME"/>
        </w:rPr>
        <w:t>enja u zavisnosti od toga koliko dugo uzimate ovaj l</w:t>
      </w:r>
      <w:r w:rsidR="00312B9D" w:rsidRPr="001A0237">
        <w:rPr>
          <w:noProof/>
          <w:szCs w:val="22"/>
          <w:lang w:val="sr-Latn-ME"/>
        </w:rPr>
        <w:t>ij</w:t>
      </w:r>
      <w:r w:rsidRPr="001A0237">
        <w:rPr>
          <w:noProof/>
          <w:szCs w:val="22"/>
          <w:lang w:val="sr-Latn-ME"/>
        </w:rPr>
        <w:t>ek i kako Vam l</w:t>
      </w:r>
      <w:r w:rsidR="00312B9D" w:rsidRPr="001A0237">
        <w:rPr>
          <w:noProof/>
          <w:szCs w:val="22"/>
          <w:lang w:val="sr-Latn-ME"/>
        </w:rPr>
        <w:t>j</w:t>
      </w:r>
      <w:r w:rsidRPr="001A0237">
        <w:rPr>
          <w:noProof/>
          <w:szCs w:val="22"/>
          <w:lang w:val="sr-Latn-ME"/>
        </w:rPr>
        <w:t>ekar preporuči. Maksimalna preporučena doza je 10 mg svake večeri.</w:t>
      </w:r>
    </w:p>
    <w:p w14:paraId="09AD438D" w14:textId="77777777" w:rsidR="008D4743" w:rsidRPr="001A0237" w:rsidRDefault="008D4743">
      <w:pPr>
        <w:pStyle w:val="Header"/>
        <w:tabs>
          <w:tab w:val="left" w:pos="284"/>
        </w:tabs>
        <w:rPr>
          <w:noProof/>
          <w:szCs w:val="22"/>
          <w:lang w:val="sr-Latn-ME"/>
        </w:rPr>
      </w:pPr>
    </w:p>
    <w:p w14:paraId="09AD438E" w14:textId="5D8055FC" w:rsidR="00B57DCB" w:rsidRPr="001A0237" w:rsidRDefault="00B57DCB">
      <w:pPr>
        <w:rPr>
          <w:noProof/>
          <w:szCs w:val="22"/>
          <w:lang w:val="sr-Latn-ME"/>
        </w:rPr>
      </w:pPr>
      <w:r w:rsidRPr="001A0237">
        <w:rPr>
          <w:noProof/>
          <w:szCs w:val="22"/>
          <w:lang w:val="sr-Latn-ME"/>
        </w:rPr>
        <w:t>Uv</w:t>
      </w:r>
      <w:r w:rsidR="00312B9D" w:rsidRPr="001A0237">
        <w:rPr>
          <w:noProof/>
          <w:szCs w:val="22"/>
          <w:lang w:val="sr-Latn-ME"/>
        </w:rPr>
        <w:t>ij</w:t>
      </w:r>
      <w:r w:rsidRPr="001A0237">
        <w:rPr>
          <w:noProof/>
          <w:szCs w:val="22"/>
          <w:lang w:val="sr-Latn-ME"/>
        </w:rPr>
        <w:t>ek sl</w:t>
      </w:r>
      <w:r w:rsidR="006C4D06" w:rsidRPr="001A0237">
        <w:rPr>
          <w:noProof/>
          <w:szCs w:val="22"/>
          <w:lang w:val="sr-Latn-ME"/>
        </w:rPr>
        <w:t>ij</w:t>
      </w:r>
      <w:r w:rsidRPr="001A0237">
        <w:rPr>
          <w:noProof/>
          <w:szCs w:val="22"/>
          <w:lang w:val="sr-Latn-ME"/>
        </w:rPr>
        <w:t>edite uputstva l</w:t>
      </w:r>
      <w:r w:rsidR="00312B9D" w:rsidRPr="001A0237">
        <w:rPr>
          <w:noProof/>
          <w:szCs w:val="22"/>
          <w:lang w:val="sr-Latn-ME"/>
        </w:rPr>
        <w:t>j</w:t>
      </w:r>
      <w:r w:rsidRPr="001A0237">
        <w:rPr>
          <w:noProof/>
          <w:szCs w:val="22"/>
          <w:lang w:val="sr-Latn-ME"/>
        </w:rPr>
        <w:t>ekara ili farmaceuta o tome kako i kada da uzimate Vaš l</w:t>
      </w:r>
      <w:r w:rsidR="00312B9D" w:rsidRPr="001A0237">
        <w:rPr>
          <w:noProof/>
          <w:szCs w:val="22"/>
          <w:lang w:val="sr-Latn-ME"/>
        </w:rPr>
        <w:t>ij</w:t>
      </w:r>
      <w:r w:rsidRPr="001A0237">
        <w:rPr>
          <w:noProof/>
          <w:szCs w:val="22"/>
          <w:lang w:val="sr-Latn-ME"/>
        </w:rPr>
        <w:t>ek.</w:t>
      </w:r>
    </w:p>
    <w:p w14:paraId="09AD438F" w14:textId="77777777" w:rsidR="00B57DCB" w:rsidRPr="001A0237" w:rsidRDefault="00B57DCB">
      <w:pPr>
        <w:pStyle w:val="Header"/>
        <w:tabs>
          <w:tab w:val="left" w:pos="284"/>
        </w:tabs>
        <w:rPr>
          <w:noProof/>
          <w:szCs w:val="22"/>
          <w:lang w:val="sr-Latn-ME"/>
        </w:rPr>
      </w:pPr>
      <w:r w:rsidRPr="001A0237">
        <w:rPr>
          <w:noProof/>
          <w:szCs w:val="22"/>
          <w:lang w:val="sr-Latn-ME"/>
        </w:rPr>
        <w:t>Ne m</w:t>
      </w:r>
      <w:r w:rsidR="00312B9D" w:rsidRPr="001A0237">
        <w:rPr>
          <w:noProof/>
          <w:szCs w:val="22"/>
          <w:lang w:val="sr-Latn-ME"/>
        </w:rPr>
        <w:t>ij</w:t>
      </w:r>
      <w:r w:rsidRPr="001A0237">
        <w:rPr>
          <w:noProof/>
          <w:szCs w:val="22"/>
          <w:lang w:val="sr-Latn-ME"/>
        </w:rPr>
        <w:t>enjajte dozu l</w:t>
      </w:r>
      <w:r w:rsidR="00312B9D" w:rsidRPr="001A0237">
        <w:rPr>
          <w:noProof/>
          <w:szCs w:val="22"/>
          <w:lang w:val="sr-Latn-ME"/>
        </w:rPr>
        <w:t>ij</w:t>
      </w:r>
      <w:r w:rsidRPr="001A0237">
        <w:rPr>
          <w:noProof/>
          <w:szCs w:val="22"/>
          <w:lang w:val="sr-Latn-ME"/>
        </w:rPr>
        <w:t>eka bez prethodne konsultacije sa l</w:t>
      </w:r>
      <w:r w:rsidR="00312B9D" w:rsidRPr="001A0237">
        <w:rPr>
          <w:noProof/>
          <w:szCs w:val="22"/>
          <w:lang w:val="sr-Latn-ME"/>
        </w:rPr>
        <w:t>j</w:t>
      </w:r>
      <w:r w:rsidRPr="001A0237">
        <w:rPr>
          <w:noProof/>
          <w:szCs w:val="22"/>
          <w:lang w:val="sr-Latn-ME"/>
        </w:rPr>
        <w:t>ekarom.</w:t>
      </w:r>
    </w:p>
    <w:p w14:paraId="09AD4390" w14:textId="77777777" w:rsidR="00B57DCB" w:rsidRPr="001A0237" w:rsidRDefault="00B57DCB">
      <w:pPr>
        <w:rPr>
          <w:szCs w:val="22"/>
          <w:lang w:val="sr-Latn-ME"/>
        </w:rPr>
      </w:pPr>
    </w:p>
    <w:p w14:paraId="09AD4391" w14:textId="30F21917" w:rsidR="00A306EA" w:rsidRPr="001A0237" w:rsidRDefault="00B57DCB">
      <w:pPr>
        <w:rPr>
          <w:szCs w:val="22"/>
          <w:lang w:val="sr-Latn-ME"/>
        </w:rPr>
      </w:pPr>
      <w:r w:rsidRPr="001A0237">
        <w:rPr>
          <w:szCs w:val="22"/>
          <w:lang w:val="sr-Latn-ME"/>
        </w:rPr>
        <w:t>Vaš l</w:t>
      </w:r>
      <w:r w:rsidR="00312B9D" w:rsidRPr="001A0237">
        <w:rPr>
          <w:szCs w:val="22"/>
          <w:lang w:val="sr-Latn-ME"/>
        </w:rPr>
        <w:t>j</w:t>
      </w:r>
      <w:r w:rsidRPr="001A0237">
        <w:rPr>
          <w:szCs w:val="22"/>
          <w:lang w:val="sr-Latn-ME"/>
        </w:rPr>
        <w:t>ekar će Vas sav</w:t>
      </w:r>
      <w:r w:rsidR="00312B9D" w:rsidRPr="001A0237">
        <w:rPr>
          <w:szCs w:val="22"/>
          <w:lang w:val="sr-Latn-ME"/>
        </w:rPr>
        <w:t>j</w:t>
      </w:r>
      <w:r w:rsidRPr="001A0237">
        <w:rPr>
          <w:szCs w:val="22"/>
          <w:lang w:val="sr-Latn-ME"/>
        </w:rPr>
        <w:t>etovati koliko dugo treba da uzimate l</w:t>
      </w:r>
      <w:r w:rsidR="00312B9D" w:rsidRPr="001A0237">
        <w:rPr>
          <w:szCs w:val="22"/>
          <w:lang w:val="sr-Latn-ME"/>
        </w:rPr>
        <w:t>ij</w:t>
      </w:r>
      <w:r w:rsidRPr="001A0237">
        <w:rPr>
          <w:szCs w:val="22"/>
          <w:lang w:val="sr-Latn-ME"/>
        </w:rPr>
        <w:t xml:space="preserve">ek. Povremeno treba da odlazite na kontrolne </w:t>
      </w:r>
      <w:proofErr w:type="spellStart"/>
      <w:r w:rsidRPr="001A0237">
        <w:rPr>
          <w:szCs w:val="22"/>
          <w:lang w:val="sr-Latn-ME"/>
        </w:rPr>
        <w:t>preglede</w:t>
      </w:r>
      <w:proofErr w:type="spellEnd"/>
      <w:r w:rsidRPr="001A0237">
        <w:rPr>
          <w:szCs w:val="22"/>
          <w:lang w:val="sr-Latn-ME"/>
        </w:rPr>
        <w:t>, da bi Vaš l</w:t>
      </w:r>
      <w:r w:rsidR="00312B9D" w:rsidRPr="001A0237">
        <w:rPr>
          <w:szCs w:val="22"/>
          <w:lang w:val="sr-Latn-ME"/>
        </w:rPr>
        <w:t>j</w:t>
      </w:r>
      <w:r w:rsidRPr="001A0237">
        <w:rPr>
          <w:szCs w:val="22"/>
          <w:lang w:val="sr-Latn-ME"/>
        </w:rPr>
        <w:t>ekar mogao da proc</w:t>
      </w:r>
      <w:r w:rsidR="006C4D06" w:rsidRPr="001A0237">
        <w:rPr>
          <w:szCs w:val="22"/>
          <w:lang w:val="sr-Latn-ME"/>
        </w:rPr>
        <w:t>i</w:t>
      </w:r>
      <w:r w:rsidR="00312B9D" w:rsidRPr="001A0237">
        <w:rPr>
          <w:szCs w:val="22"/>
          <w:lang w:val="sr-Latn-ME"/>
        </w:rPr>
        <w:t>j</w:t>
      </w:r>
      <w:r w:rsidRPr="001A0237">
        <w:rPr>
          <w:szCs w:val="22"/>
          <w:lang w:val="sr-Latn-ME"/>
        </w:rPr>
        <w:t>eni efekte l</w:t>
      </w:r>
      <w:r w:rsidR="00312B9D" w:rsidRPr="001A0237">
        <w:rPr>
          <w:szCs w:val="22"/>
          <w:lang w:val="sr-Latn-ME"/>
        </w:rPr>
        <w:t>ij</w:t>
      </w:r>
      <w:r w:rsidRPr="001A0237">
        <w:rPr>
          <w:szCs w:val="22"/>
          <w:lang w:val="sr-Latn-ME"/>
        </w:rPr>
        <w:t xml:space="preserve">ečenja.   </w:t>
      </w:r>
    </w:p>
    <w:p w14:paraId="09AD4392" w14:textId="77777777" w:rsidR="00B57DCB" w:rsidRPr="001A0237" w:rsidRDefault="00B57DCB">
      <w:pPr>
        <w:rPr>
          <w:szCs w:val="22"/>
          <w:lang w:val="sr-Latn-ME"/>
        </w:rPr>
      </w:pPr>
    </w:p>
    <w:p w14:paraId="09AD4393" w14:textId="77777777" w:rsidR="008D4743" w:rsidRPr="001A0237" w:rsidRDefault="008D4743">
      <w:pPr>
        <w:rPr>
          <w:rFonts w:eastAsia="TimesNewRoman,Bold"/>
          <w:szCs w:val="22"/>
          <w:lang w:val="sr-Latn-ME"/>
        </w:rPr>
      </w:pPr>
      <w:r w:rsidRPr="001A0237">
        <w:rPr>
          <w:rFonts w:eastAsia="TimesNewRoman,Bold"/>
          <w:szCs w:val="22"/>
          <w:lang w:val="sr-Latn-ME"/>
        </w:rPr>
        <w:t>Ne preporučuje se prim</w:t>
      </w:r>
      <w:r w:rsidR="00312B9D" w:rsidRPr="001A0237">
        <w:rPr>
          <w:rFonts w:eastAsia="TimesNewRoman,Bold"/>
          <w:szCs w:val="22"/>
          <w:lang w:val="sr-Latn-ME"/>
        </w:rPr>
        <w:t>j</w:t>
      </w:r>
      <w:r w:rsidRPr="001A0237">
        <w:rPr>
          <w:rFonts w:eastAsia="TimesNewRoman,Bold"/>
          <w:szCs w:val="22"/>
          <w:lang w:val="sr-Latn-ME"/>
        </w:rPr>
        <w:t>ena l</w:t>
      </w:r>
      <w:r w:rsidR="00312B9D" w:rsidRPr="001A0237">
        <w:rPr>
          <w:rFonts w:eastAsia="TimesNewRoman,Bold"/>
          <w:szCs w:val="22"/>
          <w:lang w:val="sr-Latn-ME"/>
        </w:rPr>
        <w:t>ij</w:t>
      </w:r>
      <w:r w:rsidRPr="001A0237">
        <w:rPr>
          <w:rFonts w:eastAsia="TimesNewRoman,Bold"/>
          <w:szCs w:val="22"/>
          <w:lang w:val="sr-Latn-ME"/>
        </w:rPr>
        <w:t xml:space="preserve">eka </w:t>
      </w:r>
      <w:proofErr w:type="spellStart"/>
      <w:r w:rsidRPr="001A0237">
        <w:rPr>
          <w:rFonts w:eastAsia="TimesNewRoman,Bold"/>
          <w:szCs w:val="22"/>
          <w:lang w:val="sr-Latn-ME"/>
        </w:rPr>
        <w:t>Tregona</w:t>
      </w:r>
      <w:proofErr w:type="spellEnd"/>
      <w:r w:rsidRPr="001A0237">
        <w:rPr>
          <w:rFonts w:eastAsia="TimesNewRoman,Bold"/>
          <w:szCs w:val="22"/>
          <w:lang w:val="sr-Latn-ME"/>
        </w:rPr>
        <w:t xml:space="preserve"> kod d</w:t>
      </w:r>
      <w:r w:rsidR="00312B9D" w:rsidRPr="001A0237">
        <w:rPr>
          <w:rFonts w:eastAsia="TimesNewRoman,Bold"/>
          <w:szCs w:val="22"/>
          <w:lang w:val="sr-Latn-ME"/>
        </w:rPr>
        <w:t>j</w:t>
      </w:r>
      <w:r w:rsidRPr="001A0237">
        <w:rPr>
          <w:rFonts w:eastAsia="TimesNewRoman,Bold"/>
          <w:szCs w:val="22"/>
          <w:lang w:val="sr-Latn-ME"/>
        </w:rPr>
        <w:t>ece i adolescenata mlađih od 18 godina.</w:t>
      </w:r>
    </w:p>
    <w:p w14:paraId="09AD4394" w14:textId="77777777" w:rsidR="008D4743" w:rsidRPr="001A0237" w:rsidRDefault="008D4743">
      <w:pPr>
        <w:rPr>
          <w:rFonts w:eastAsia="TimesNewRoman,Bold"/>
          <w:szCs w:val="22"/>
          <w:lang w:val="sr-Latn-ME"/>
        </w:rPr>
      </w:pPr>
    </w:p>
    <w:p w14:paraId="09AD4395" w14:textId="77777777" w:rsidR="00A306EA" w:rsidRPr="001A0237" w:rsidRDefault="00A306EA">
      <w:pPr>
        <w:rPr>
          <w:b/>
          <w:szCs w:val="22"/>
          <w:lang w:val="sr-Latn-ME"/>
        </w:rPr>
      </w:pPr>
      <w:r w:rsidRPr="001A0237">
        <w:rPr>
          <w:b/>
          <w:szCs w:val="22"/>
          <w:lang w:val="sr-Latn-ME"/>
        </w:rPr>
        <w:t>Ako ste uzeli više l</w:t>
      </w:r>
      <w:r w:rsidR="00312B9D" w:rsidRPr="001A0237">
        <w:rPr>
          <w:b/>
          <w:szCs w:val="22"/>
          <w:lang w:val="sr-Latn-ME"/>
        </w:rPr>
        <w:t>ij</w:t>
      </w:r>
      <w:r w:rsidRPr="001A0237">
        <w:rPr>
          <w:b/>
          <w:szCs w:val="22"/>
          <w:lang w:val="sr-Latn-ME"/>
        </w:rPr>
        <w:t xml:space="preserve">eka </w:t>
      </w:r>
      <w:proofErr w:type="spellStart"/>
      <w:r w:rsidR="00F76A6B" w:rsidRPr="001A0237">
        <w:rPr>
          <w:b/>
          <w:szCs w:val="22"/>
          <w:lang w:val="sr-Latn-ME"/>
        </w:rPr>
        <w:t>Tregona</w:t>
      </w:r>
      <w:proofErr w:type="spellEnd"/>
      <w:r w:rsidR="00F76A6B" w:rsidRPr="001A0237">
        <w:rPr>
          <w:b/>
          <w:szCs w:val="22"/>
          <w:lang w:val="sr-Latn-ME"/>
        </w:rPr>
        <w:t xml:space="preserve"> </w:t>
      </w:r>
      <w:r w:rsidRPr="001A0237">
        <w:rPr>
          <w:b/>
          <w:szCs w:val="22"/>
          <w:lang w:val="sr-Latn-ME"/>
        </w:rPr>
        <w:t>nego što je trebalo</w:t>
      </w:r>
    </w:p>
    <w:p w14:paraId="09AD4396" w14:textId="77777777" w:rsidR="00A306EA" w:rsidRPr="001A0237" w:rsidRDefault="00A306EA">
      <w:pPr>
        <w:rPr>
          <w:b/>
          <w:szCs w:val="22"/>
          <w:lang w:val="sr-Latn-ME"/>
        </w:rPr>
      </w:pPr>
    </w:p>
    <w:p w14:paraId="09AD4397" w14:textId="77777777" w:rsidR="00B57DCB" w:rsidRPr="001A0237" w:rsidRDefault="00B57DCB">
      <w:pPr>
        <w:rPr>
          <w:szCs w:val="22"/>
          <w:lang w:val="sr-Latn-ME"/>
        </w:rPr>
      </w:pPr>
      <w:r w:rsidRPr="001A0237">
        <w:rPr>
          <w:szCs w:val="22"/>
          <w:lang w:val="sr-Latn-ME"/>
        </w:rPr>
        <w:t>Nikada ne uzimajte više od jedne tablete na dan. Ukoliko ste uzeli više tableta od onoga što Vam je preporučeno (</w:t>
      </w:r>
      <w:proofErr w:type="spellStart"/>
      <w:r w:rsidRPr="001A0237">
        <w:rPr>
          <w:szCs w:val="22"/>
          <w:lang w:val="sr-Latn-ME"/>
        </w:rPr>
        <w:t>predoziranje</w:t>
      </w:r>
      <w:proofErr w:type="spellEnd"/>
      <w:r w:rsidRPr="001A0237">
        <w:rPr>
          <w:szCs w:val="22"/>
          <w:lang w:val="sr-Latn-ME"/>
        </w:rPr>
        <w:t>) ili je neko drugi slučajno uzeo Vaš l</w:t>
      </w:r>
      <w:r w:rsidR="005053CE" w:rsidRPr="001A0237">
        <w:rPr>
          <w:szCs w:val="22"/>
          <w:lang w:val="sr-Latn-ME"/>
        </w:rPr>
        <w:t>ij</w:t>
      </w:r>
      <w:r w:rsidRPr="001A0237">
        <w:rPr>
          <w:szCs w:val="22"/>
          <w:lang w:val="sr-Latn-ME"/>
        </w:rPr>
        <w:t>ek, odmah se obratite Vašem l</w:t>
      </w:r>
      <w:r w:rsidR="005053CE" w:rsidRPr="001A0237">
        <w:rPr>
          <w:szCs w:val="22"/>
          <w:lang w:val="sr-Latn-ME"/>
        </w:rPr>
        <w:t>j</w:t>
      </w:r>
      <w:r w:rsidRPr="001A0237">
        <w:rPr>
          <w:szCs w:val="22"/>
          <w:lang w:val="sr-Latn-ME"/>
        </w:rPr>
        <w:t xml:space="preserve">ekaru, farmaceutu ili najbližoj zdravstvenoj ustanovi! Ako zbog </w:t>
      </w:r>
      <w:proofErr w:type="spellStart"/>
      <w:r w:rsidRPr="001A0237">
        <w:rPr>
          <w:szCs w:val="22"/>
          <w:lang w:val="sr-Latn-ME"/>
        </w:rPr>
        <w:t>predoziranja</w:t>
      </w:r>
      <w:proofErr w:type="spellEnd"/>
      <w:r w:rsidRPr="001A0237">
        <w:rPr>
          <w:szCs w:val="22"/>
          <w:lang w:val="sr-Latn-ME"/>
        </w:rPr>
        <w:t xml:space="preserve"> idete u bolnicu obavezno ponesite sa sobom tablete u originalnom pakovanju, sa ovim uputstvom, kako bi l</w:t>
      </w:r>
      <w:r w:rsidR="005053CE" w:rsidRPr="001A0237">
        <w:rPr>
          <w:szCs w:val="22"/>
          <w:lang w:val="sr-Latn-ME"/>
        </w:rPr>
        <w:t>j</w:t>
      </w:r>
      <w:r w:rsidRPr="001A0237">
        <w:rPr>
          <w:szCs w:val="22"/>
          <w:lang w:val="sr-Latn-ME"/>
        </w:rPr>
        <w:t>ekar znao šta ste uzeli.</w:t>
      </w:r>
    </w:p>
    <w:p w14:paraId="09AD4398" w14:textId="77777777" w:rsidR="00B57DCB" w:rsidRPr="001A0237" w:rsidRDefault="00B57DCB">
      <w:pPr>
        <w:rPr>
          <w:szCs w:val="22"/>
          <w:lang w:val="sr-Latn-ME"/>
        </w:rPr>
      </w:pPr>
    </w:p>
    <w:p w14:paraId="09AD4399" w14:textId="77777777" w:rsidR="00B57DCB" w:rsidRPr="001A0237" w:rsidRDefault="00B57DCB">
      <w:pPr>
        <w:rPr>
          <w:szCs w:val="22"/>
          <w:lang w:val="sr-Latn-ME"/>
        </w:rPr>
      </w:pPr>
      <w:r w:rsidRPr="001A0237">
        <w:rPr>
          <w:szCs w:val="22"/>
          <w:lang w:val="sr-Latn-ME"/>
        </w:rPr>
        <w:t xml:space="preserve">Simptomi </w:t>
      </w:r>
      <w:proofErr w:type="spellStart"/>
      <w:r w:rsidRPr="001A0237">
        <w:rPr>
          <w:szCs w:val="22"/>
          <w:lang w:val="sr-Latn-ME"/>
        </w:rPr>
        <w:t>predoziranja</w:t>
      </w:r>
      <w:proofErr w:type="spellEnd"/>
      <w:r w:rsidRPr="001A0237">
        <w:rPr>
          <w:szCs w:val="22"/>
          <w:lang w:val="sr-Latn-ME"/>
        </w:rPr>
        <w:t xml:space="preserve"> su: mučnina i povraćanje, pojačano lučenje pljuvačke, znojenje, usporeni rad srca, nizak krvni pritisak (</w:t>
      </w:r>
      <w:r w:rsidRPr="001A0237">
        <w:rPr>
          <w:noProof/>
          <w:szCs w:val="22"/>
          <w:lang w:val="sr-Latn-ME"/>
        </w:rPr>
        <w:t>ošamućenost</w:t>
      </w:r>
      <w:r w:rsidRPr="001A0237">
        <w:rPr>
          <w:rFonts w:eastAsia="TimesNewRoman"/>
          <w:szCs w:val="22"/>
          <w:lang w:val="sr-Latn-ME"/>
        </w:rPr>
        <w:t xml:space="preserve"> ili vrtoglavica prilikom stajanja), problemi sa disanjem, gubitak sv</w:t>
      </w:r>
      <w:r w:rsidR="005053CE" w:rsidRPr="001A0237">
        <w:rPr>
          <w:rFonts w:eastAsia="TimesNewRoman"/>
          <w:szCs w:val="22"/>
          <w:lang w:val="sr-Latn-ME"/>
        </w:rPr>
        <w:t>ij</w:t>
      </w:r>
      <w:r w:rsidRPr="001A0237">
        <w:rPr>
          <w:rFonts w:eastAsia="TimesNewRoman"/>
          <w:szCs w:val="22"/>
          <w:lang w:val="sr-Latn-ME"/>
        </w:rPr>
        <w:t>esti i epileptični napadi ili</w:t>
      </w:r>
      <w:r w:rsidRPr="001A0237">
        <w:rPr>
          <w:szCs w:val="22"/>
          <w:lang w:val="sr-Latn-ME"/>
        </w:rPr>
        <w:t xml:space="preserve"> </w:t>
      </w:r>
      <w:r w:rsidRPr="001A0237">
        <w:rPr>
          <w:rFonts w:eastAsia="TimesNewRoman"/>
          <w:szCs w:val="22"/>
          <w:lang w:val="sr-Latn-ME"/>
        </w:rPr>
        <w:t>konvulzije.</w:t>
      </w:r>
    </w:p>
    <w:p w14:paraId="09AD439A" w14:textId="77777777" w:rsidR="00A306EA" w:rsidRPr="001A0237" w:rsidRDefault="00A306EA">
      <w:pPr>
        <w:rPr>
          <w:b/>
          <w:szCs w:val="22"/>
          <w:lang w:val="sr-Latn-ME"/>
        </w:rPr>
      </w:pPr>
    </w:p>
    <w:p w14:paraId="09AD439B" w14:textId="77777777" w:rsidR="00A306EA" w:rsidRPr="001A0237" w:rsidRDefault="00A306EA">
      <w:pPr>
        <w:rPr>
          <w:b/>
          <w:szCs w:val="22"/>
          <w:lang w:val="sr-Latn-ME"/>
        </w:rPr>
      </w:pPr>
      <w:r w:rsidRPr="001A0237">
        <w:rPr>
          <w:b/>
          <w:szCs w:val="22"/>
          <w:lang w:val="sr-Latn-ME"/>
        </w:rPr>
        <w:t>Ako ste zaboravili da uzmete l</w:t>
      </w:r>
      <w:r w:rsidR="005053CE" w:rsidRPr="001A0237">
        <w:rPr>
          <w:b/>
          <w:szCs w:val="22"/>
          <w:lang w:val="sr-Latn-ME"/>
        </w:rPr>
        <w:t>ij</w:t>
      </w:r>
      <w:r w:rsidRPr="001A0237">
        <w:rPr>
          <w:b/>
          <w:szCs w:val="22"/>
          <w:lang w:val="sr-Latn-ME"/>
        </w:rPr>
        <w:t xml:space="preserve">ek </w:t>
      </w:r>
      <w:proofErr w:type="spellStart"/>
      <w:r w:rsidR="00F76A6B" w:rsidRPr="001A0237">
        <w:rPr>
          <w:b/>
          <w:szCs w:val="22"/>
          <w:lang w:val="sr-Latn-ME"/>
        </w:rPr>
        <w:t>Tregona</w:t>
      </w:r>
      <w:proofErr w:type="spellEnd"/>
    </w:p>
    <w:p w14:paraId="09AD439C" w14:textId="77777777" w:rsidR="002B7A8C" w:rsidRPr="001A0237" w:rsidRDefault="002B7A8C">
      <w:pPr>
        <w:rPr>
          <w:b/>
          <w:szCs w:val="22"/>
          <w:lang w:val="sr-Latn-ME"/>
        </w:rPr>
      </w:pPr>
    </w:p>
    <w:p w14:paraId="09AD439D" w14:textId="77777777" w:rsidR="00B57DCB" w:rsidRPr="001A0237" w:rsidRDefault="00B57DCB">
      <w:pPr>
        <w:rPr>
          <w:i/>
          <w:szCs w:val="22"/>
          <w:lang w:val="sr-Latn-ME"/>
        </w:rPr>
      </w:pPr>
      <w:r w:rsidRPr="001A0237">
        <w:rPr>
          <w:i/>
          <w:szCs w:val="22"/>
          <w:lang w:val="sr-Latn-ME"/>
        </w:rPr>
        <w:t>Nikada ne uzimajte duplu dozu da nadom</w:t>
      </w:r>
      <w:r w:rsidR="005053CE" w:rsidRPr="001A0237">
        <w:rPr>
          <w:i/>
          <w:szCs w:val="22"/>
          <w:lang w:val="sr-Latn-ME"/>
        </w:rPr>
        <w:t>j</w:t>
      </w:r>
      <w:r w:rsidRPr="001A0237">
        <w:rPr>
          <w:i/>
          <w:szCs w:val="22"/>
          <w:lang w:val="sr-Latn-ME"/>
        </w:rPr>
        <w:t>estite to što ste preskočili da uzmete l</w:t>
      </w:r>
      <w:r w:rsidR="005053CE" w:rsidRPr="001A0237">
        <w:rPr>
          <w:i/>
          <w:szCs w:val="22"/>
          <w:lang w:val="sr-Latn-ME"/>
        </w:rPr>
        <w:t>ij</w:t>
      </w:r>
      <w:r w:rsidRPr="001A0237">
        <w:rPr>
          <w:i/>
          <w:szCs w:val="22"/>
          <w:lang w:val="sr-Latn-ME"/>
        </w:rPr>
        <w:t>ek!</w:t>
      </w:r>
    </w:p>
    <w:p w14:paraId="09AD439E" w14:textId="77777777" w:rsidR="00B57DCB" w:rsidRPr="001A0237" w:rsidRDefault="00B57DCB">
      <w:pPr>
        <w:rPr>
          <w:szCs w:val="22"/>
          <w:lang w:val="sr-Latn-ME"/>
        </w:rPr>
      </w:pPr>
    </w:p>
    <w:p w14:paraId="09AD439F" w14:textId="77777777" w:rsidR="00B57DCB" w:rsidRPr="001A0237" w:rsidRDefault="00B57DCB">
      <w:pPr>
        <w:widowControl w:val="0"/>
        <w:autoSpaceDE w:val="0"/>
        <w:autoSpaceDN w:val="0"/>
        <w:rPr>
          <w:noProof/>
          <w:szCs w:val="22"/>
          <w:lang w:val="sr-Latn-ME"/>
        </w:rPr>
      </w:pPr>
      <w:r w:rsidRPr="001A0237">
        <w:rPr>
          <w:noProof/>
          <w:szCs w:val="22"/>
          <w:lang w:val="sr-Latn-ME"/>
        </w:rPr>
        <w:t>Ako ste zaboravili da popijete tabletu l</w:t>
      </w:r>
      <w:r w:rsidR="005053CE" w:rsidRPr="001A0237">
        <w:rPr>
          <w:noProof/>
          <w:szCs w:val="22"/>
          <w:lang w:val="sr-Latn-ME"/>
        </w:rPr>
        <w:t>ij</w:t>
      </w:r>
      <w:r w:rsidRPr="001A0237">
        <w:rPr>
          <w:noProof/>
          <w:szCs w:val="22"/>
          <w:lang w:val="sr-Latn-ME"/>
        </w:rPr>
        <w:t>eka Tregona, popijte jednu tabletu sledećeg dana u uobičajeno vr</w:t>
      </w:r>
      <w:r w:rsidR="005053CE" w:rsidRPr="001A0237">
        <w:rPr>
          <w:noProof/>
          <w:szCs w:val="22"/>
          <w:lang w:val="sr-Latn-ME"/>
        </w:rPr>
        <w:t>ij</w:t>
      </w:r>
      <w:r w:rsidRPr="001A0237">
        <w:rPr>
          <w:noProof/>
          <w:szCs w:val="22"/>
          <w:lang w:val="sr-Latn-ME"/>
        </w:rPr>
        <w:t>eme. Ne uzimajte duplu dozu da biste nadoknadili propuštenu tabletu.</w:t>
      </w:r>
    </w:p>
    <w:p w14:paraId="09AD43A0" w14:textId="77777777" w:rsidR="00B57DCB" w:rsidRPr="001A0237" w:rsidRDefault="00B57DCB">
      <w:pPr>
        <w:rPr>
          <w:noProof/>
          <w:szCs w:val="22"/>
          <w:lang w:val="sr-Latn-ME"/>
        </w:rPr>
      </w:pPr>
      <w:r w:rsidRPr="001A0237">
        <w:rPr>
          <w:noProof/>
          <w:szCs w:val="22"/>
          <w:lang w:val="sr-Latn-ME"/>
        </w:rPr>
        <w:t>Ako ste zaboravili da uzimate l</w:t>
      </w:r>
      <w:r w:rsidR="005053CE" w:rsidRPr="001A0237">
        <w:rPr>
          <w:noProof/>
          <w:szCs w:val="22"/>
          <w:lang w:val="sr-Latn-ME"/>
        </w:rPr>
        <w:t>ij</w:t>
      </w:r>
      <w:r w:rsidRPr="001A0237">
        <w:rPr>
          <w:noProof/>
          <w:szCs w:val="22"/>
          <w:lang w:val="sr-Latn-ME"/>
        </w:rPr>
        <w:t>ek Tregona duže od ned</w:t>
      </w:r>
      <w:r w:rsidR="005053CE" w:rsidRPr="001A0237">
        <w:rPr>
          <w:noProof/>
          <w:szCs w:val="22"/>
          <w:lang w:val="sr-Latn-ME"/>
        </w:rPr>
        <w:t>j</w:t>
      </w:r>
      <w:r w:rsidRPr="001A0237">
        <w:rPr>
          <w:noProof/>
          <w:szCs w:val="22"/>
          <w:lang w:val="sr-Latn-ME"/>
        </w:rPr>
        <w:t>elju dana, javite se Vašem l</w:t>
      </w:r>
      <w:r w:rsidR="005053CE" w:rsidRPr="001A0237">
        <w:rPr>
          <w:noProof/>
          <w:szCs w:val="22"/>
          <w:lang w:val="sr-Latn-ME"/>
        </w:rPr>
        <w:t>j</w:t>
      </w:r>
      <w:r w:rsidRPr="001A0237">
        <w:rPr>
          <w:noProof/>
          <w:szCs w:val="22"/>
          <w:lang w:val="sr-Latn-ME"/>
        </w:rPr>
        <w:t>ekaru pr</w:t>
      </w:r>
      <w:r w:rsidR="005053CE" w:rsidRPr="001A0237">
        <w:rPr>
          <w:noProof/>
          <w:szCs w:val="22"/>
          <w:lang w:val="sr-Latn-ME"/>
        </w:rPr>
        <w:t>ij</w:t>
      </w:r>
      <w:r w:rsidRPr="001A0237">
        <w:rPr>
          <w:noProof/>
          <w:szCs w:val="22"/>
          <w:lang w:val="sr-Latn-ME"/>
        </w:rPr>
        <w:t>e nego što nastavite da uzimate l</w:t>
      </w:r>
      <w:r w:rsidR="005053CE" w:rsidRPr="001A0237">
        <w:rPr>
          <w:noProof/>
          <w:szCs w:val="22"/>
          <w:lang w:val="sr-Latn-ME"/>
        </w:rPr>
        <w:t>ij</w:t>
      </w:r>
      <w:r w:rsidRPr="001A0237">
        <w:rPr>
          <w:noProof/>
          <w:szCs w:val="22"/>
          <w:lang w:val="sr-Latn-ME"/>
        </w:rPr>
        <w:t>ek.</w:t>
      </w:r>
    </w:p>
    <w:p w14:paraId="09AD43A1" w14:textId="77777777" w:rsidR="00B57DCB" w:rsidRPr="001A0237" w:rsidRDefault="00B57DCB">
      <w:pPr>
        <w:rPr>
          <w:b/>
          <w:color w:val="FF0000"/>
          <w:szCs w:val="22"/>
          <w:lang w:val="sr-Latn-ME"/>
        </w:rPr>
      </w:pPr>
    </w:p>
    <w:p w14:paraId="09AD43A2" w14:textId="77777777" w:rsidR="00774F2B" w:rsidRPr="001A0237" w:rsidRDefault="00B57DCB">
      <w:pPr>
        <w:rPr>
          <w:i/>
          <w:szCs w:val="22"/>
          <w:lang w:val="sr-Latn-ME"/>
        </w:rPr>
      </w:pPr>
      <w:r w:rsidRPr="001A0237">
        <w:rPr>
          <w:i/>
          <w:szCs w:val="22"/>
          <w:lang w:val="sr-Latn-ME"/>
        </w:rPr>
        <w:t>Ukoliko imate neka pitanja koja se odnose na upotrebu l</w:t>
      </w:r>
      <w:r w:rsidR="005053CE" w:rsidRPr="001A0237">
        <w:rPr>
          <w:i/>
          <w:szCs w:val="22"/>
          <w:lang w:val="sr-Latn-ME"/>
        </w:rPr>
        <w:t>ij</w:t>
      </w:r>
      <w:r w:rsidRPr="001A0237">
        <w:rPr>
          <w:i/>
          <w:szCs w:val="22"/>
          <w:lang w:val="sr-Latn-ME"/>
        </w:rPr>
        <w:t xml:space="preserve">eka </w:t>
      </w:r>
      <w:proofErr w:type="spellStart"/>
      <w:r w:rsidRPr="001A0237">
        <w:rPr>
          <w:i/>
          <w:szCs w:val="22"/>
          <w:lang w:val="sr-Latn-ME"/>
        </w:rPr>
        <w:t>Tregona</w:t>
      </w:r>
      <w:proofErr w:type="spellEnd"/>
      <w:r w:rsidRPr="001A0237">
        <w:rPr>
          <w:i/>
          <w:szCs w:val="22"/>
          <w:lang w:val="sr-Latn-ME"/>
        </w:rPr>
        <w:t xml:space="preserve">, obratite se Vašem </w:t>
      </w:r>
      <w:proofErr w:type="spellStart"/>
      <w:r w:rsidRPr="001A0237">
        <w:rPr>
          <w:i/>
          <w:szCs w:val="22"/>
          <w:lang w:val="sr-Latn-ME"/>
        </w:rPr>
        <w:t>l</w:t>
      </w:r>
      <w:r w:rsidR="005053CE" w:rsidRPr="001A0237">
        <w:rPr>
          <w:i/>
          <w:szCs w:val="22"/>
          <w:lang w:val="sr-Latn-ME"/>
        </w:rPr>
        <w:t>i</w:t>
      </w:r>
      <w:r w:rsidRPr="001A0237">
        <w:rPr>
          <w:i/>
          <w:szCs w:val="22"/>
          <w:lang w:val="sr-Latn-ME"/>
        </w:rPr>
        <w:t>ekaru</w:t>
      </w:r>
      <w:proofErr w:type="spellEnd"/>
      <w:r w:rsidRPr="001A0237">
        <w:rPr>
          <w:i/>
          <w:szCs w:val="22"/>
          <w:lang w:val="sr-Latn-ME"/>
        </w:rPr>
        <w:t xml:space="preserve"> ili farmaceutu.</w:t>
      </w:r>
    </w:p>
    <w:p w14:paraId="09AD43A3" w14:textId="77777777" w:rsidR="00CA05E9" w:rsidRPr="001A0237" w:rsidRDefault="00CA05E9">
      <w:pPr>
        <w:rPr>
          <w:i/>
          <w:szCs w:val="22"/>
          <w:lang w:val="sr-Latn-ME"/>
        </w:rPr>
      </w:pPr>
    </w:p>
    <w:p w14:paraId="47ED6A67" w14:textId="77777777" w:rsidR="006C4D06" w:rsidRPr="001A0237" w:rsidRDefault="006C4D06" w:rsidP="00957FDB">
      <w:pPr>
        <w:pStyle w:val="NASLOV123"/>
        <w:spacing w:before="0" w:after="0"/>
        <w:jc w:val="both"/>
        <w:rPr>
          <w:lang w:val="sr-Latn-ME"/>
        </w:rPr>
      </w:pPr>
    </w:p>
    <w:p w14:paraId="09AD43A4" w14:textId="533E7E16" w:rsidR="00B57DCB" w:rsidRPr="001A0237" w:rsidRDefault="00177D7F" w:rsidP="00957FDB">
      <w:pPr>
        <w:pStyle w:val="NASLOV123"/>
        <w:spacing w:before="0" w:after="0"/>
        <w:jc w:val="both"/>
        <w:rPr>
          <w:lang w:val="sr-Latn-ME"/>
        </w:rPr>
      </w:pPr>
      <w:r w:rsidRPr="001A0237">
        <w:rPr>
          <w:lang w:val="sr-Latn-ME"/>
        </w:rPr>
        <w:t xml:space="preserve">4. </w:t>
      </w:r>
      <w:r w:rsidR="006C4D06" w:rsidRPr="001A0237">
        <w:rPr>
          <w:lang w:val="sr-Latn-ME"/>
        </w:rPr>
        <w:t>MOGUĆA NEŽELJENA DEJSTVA</w:t>
      </w:r>
    </w:p>
    <w:p w14:paraId="20BE5DC8" w14:textId="77777777" w:rsidR="006C4D06" w:rsidRPr="001A0237" w:rsidRDefault="006C4D06">
      <w:pPr>
        <w:rPr>
          <w:rFonts w:eastAsia="TimesNewRoman"/>
          <w:szCs w:val="22"/>
          <w:lang w:val="sr-Latn-ME"/>
        </w:rPr>
      </w:pPr>
    </w:p>
    <w:p w14:paraId="09AD43A5" w14:textId="66D1FC06" w:rsidR="00B57DCB" w:rsidRPr="001A0237" w:rsidRDefault="00B57DCB">
      <w:pPr>
        <w:rPr>
          <w:rFonts w:eastAsia="TimesNewRoman"/>
          <w:szCs w:val="22"/>
          <w:lang w:val="sr-Latn-ME"/>
        </w:rPr>
      </w:pPr>
      <w:r w:rsidRPr="001A0237">
        <w:rPr>
          <w:rFonts w:eastAsia="TimesNewRoman"/>
          <w:szCs w:val="22"/>
          <w:lang w:val="sr-Latn-ME"/>
        </w:rPr>
        <w:t>Kao i svi ostali l</w:t>
      </w:r>
      <w:r w:rsidR="005053CE" w:rsidRPr="001A0237">
        <w:rPr>
          <w:rFonts w:eastAsia="TimesNewRoman"/>
          <w:szCs w:val="22"/>
          <w:lang w:val="sr-Latn-ME"/>
        </w:rPr>
        <w:t>j</w:t>
      </w:r>
      <w:r w:rsidRPr="001A0237">
        <w:rPr>
          <w:rFonts w:eastAsia="TimesNewRoman"/>
          <w:szCs w:val="22"/>
          <w:lang w:val="sr-Latn-ME"/>
        </w:rPr>
        <w:t>ekovi i l</w:t>
      </w:r>
      <w:r w:rsidR="005053CE" w:rsidRPr="001A0237">
        <w:rPr>
          <w:rFonts w:eastAsia="TimesNewRoman"/>
          <w:szCs w:val="22"/>
          <w:lang w:val="sr-Latn-ME"/>
        </w:rPr>
        <w:t>ij</w:t>
      </w:r>
      <w:r w:rsidRPr="001A0237">
        <w:rPr>
          <w:rFonts w:eastAsia="TimesNewRoman"/>
          <w:szCs w:val="22"/>
          <w:lang w:val="sr-Latn-ME"/>
        </w:rPr>
        <w:t xml:space="preserve">ek </w:t>
      </w:r>
      <w:proofErr w:type="spellStart"/>
      <w:r w:rsidRPr="001A0237">
        <w:rPr>
          <w:rFonts w:eastAsia="TimesNewRoman"/>
          <w:szCs w:val="22"/>
          <w:lang w:val="sr-Latn-ME"/>
        </w:rPr>
        <w:t>Tregona</w:t>
      </w:r>
      <w:proofErr w:type="spellEnd"/>
      <w:r w:rsidRPr="001A0237">
        <w:rPr>
          <w:rFonts w:eastAsia="TimesNewRoman"/>
          <w:szCs w:val="22"/>
          <w:lang w:val="sr-Latn-ME"/>
        </w:rPr>
        <w:t xml:space="preserve">  može izazvati neželjena dejstva, iako se ona ne moraju javiti kod svih pacijenata.</w:t>
      </w:r>
    </w:p>
    <w:p w14:paraId="09AD43A6" w14:textId="77777777" w:rsidR="00B57DCB" w:rsidRPr="001A0237" w:rsidRDefault="00B57DCB">
      <w:pPr>
        <w:rPr>
          <w:rFonts w:eastAsia="TimesNewRoman"/>
          <w:szCs w:val="22"/>
          <w:lang w:val="sr-Latn-ME"/>
        </w:rPr>
      </w:pPr>
    </w:p>
    <w:p w14:paraId="09AD43A7" w14:textId="59272EA0" w:rsidR="00B57DCB" w:rsidRPr="001A0237" w:rsidRDefault="00B57DCB">
      <w:pPr>
        <w:rPr>
          <w:rFonts w:eastAsia="TimesNewRoman"/>
          <w:szCs w:val="22"/>
          <w:lang w:val="sr-Latn-ME"/>
        </w:rPr>
      </w:pPr>
      <w:r w:rsidRPr="001A0237">
        <w:rPr>
          <w:rFonts w:eastAsia="TimesNewRoman"/>
          <w:szCs w:val="22"/>
          <w:lang w:val="sr-Latn-ME"/>
        </w:rPr>
        <w:t>Sledeća neželjena dejstva su prijavljena kod pacijenata koji primaju l</w:t>
      </w:r>
      <w:r w:rsidR="005053CE" w:rsidRPr="001A0237">
        <w:rPr>
          <w:rFonts w:eastAsia="TimesNewRoman"/>
          <w:szCs w:val="22"/>
          <w:lang w:val="sr-Latn-ME"/>
        </w:rPr>
        <w:t>ij</w:t>
      </w:r>
      <w:r w:rsidRPr="001A0237">
        <w:rPr>
          <w:rFonts w:eastAsia="TimesNewRoman"/>
          <w:szCs w:val="22"/>
          <w:lang w:val="sr-Latn-ME"/>
        </w:rPr>
        <w:t xml:space="preserve">ek  </w:t>
      </w:r>
      <w:proofErr w:type="spellStart"/>
      <w:r w:rsidRPr="001A0237">
        <w:rPr>
          <w:rFonts w:eastAsia="TimesNewRoman"/>
          <w:szCs w:val="22"/>
          <w:lang w:val="sr-Latn-ME"/>
        </w:rPr>
        <w:t>Tregona</w:t>
      </w:r>
      <w:proofErr w:type="spellEnd"/>
      <w:r w:rsidRPr="001A0237">
        <w:rPr>
          <w:rFonts w:eastAsia="TimesNewRoman"/>
          <w:szCs w:val="22"/>
          <w:lang w:val="sr-Latn-ME"/>
        </w:rPr>
        <w:t>.</w:t>
      </w:r>
    </w:p>
    <w:p w14:paraId="4F349C9F" w14:textId="77777777" w:rsidR="006C4D06" w:rsidRPr="001A0237" w:rsidRDefault="006C4D06">
      <w:pPr>
        <w:rPr>
          <w:rFonts w:eastAsia="TimesNewRoman"/>
          <w:szCs w:val="22"/>
          <w:lang w:val="sr-Latn-ME"/>
        </w:rPr>
      </w:pPr>
    </w:p>
    <w:p w14:paraId="09AD43A8" w14:textId="313B9A67" w:rsidR="00B57DCB" w:rsidRPr="001A0237" w:rsidRDefault="00B57DCB">
      <w:pPr>
        <w:rPr>
          <w:rFonts w:eastAsia="TimesNewRoman"/>
          <w:b/>
          <w:bCs/>
          <w:szCs w:val="22"/>
          <w:lang w:val="sr-Latn-ME"/>
        </w:rPr>
      </w:pPr>
      <w:proofErr w:type="spellStart"/>
      <w:r w:rsidRPr="001A0237">
        <w:rPr>
          <w:rFonts w:eastAsia="TimesNewRoman"/>
          <w:b/>
          <w:bCs/>
          <w:szCs w:val="22"/>
          <w:lang w:val="sr-Latn-ME"/>
        </w:rPr>
        <w:t>Obav</w:t>
      </w:r>
      <w:r w:rsidR="005053CE" w:rsidRPr="001A0237">
        <w:rPr>
          <w:rFonts w:eastAsia="TimesNewRoman"/>
          <w:b/>
          <w:bCs/>
          <w:szCs w:val="22"/>
          <w:lang w:val="sr-Latn-ME"/>
        </w:rPr>
        <w:t>j</w:t>
      </w:r>
      <w:r w:rsidRPr="001A0237">
        <w:rPr>
          <w:rFonts w:eastAsia="TimesNewRoman"/>
          <w:b/>
          <w:bCs/>
          <w:szCs w:val="22"/>
          <w:lang w:val="sr-Latn-ME"/>
        </w:rPr>
        <w:t>estit</w:t>
      </w:r>
      <w:r w:rsidR="00CA05E9" w:rsidRPr="001A0237">
        <w:rPr>
          <w:rFonts w:eastAsia="TimesNewRoman"/>
          <w:b/>
          <w:bCs/>
          <w:szCs w:val="22"/>
          <w:lang w:val="sr-Latn-ME"/>
        </w:rPr>
        <w:t>e</w:t>
      </w:r>
      <w:proofErr w:type="spellEnd"/>
      <w:r w:rsidR="00CA05E9" w:rsidRPr="001A0237">
        <w:rPr>
          <w:rFonts w:eastAsia="TimesNewRoman"/>
          <w:b/>
          <w:bCs/>
          <w:szCs w:val="22"/>
          <w:lang w:val="sr-Latn-ME"/>
        </w:rPr>
        <w:t xml:space="preserve"> Vašeg l</w:t>
      </w:r>
      <w:r w:rsidR="005053CE" w:rsidRPr="001A0237">
        <w:rPr>
          <w:rFonts w:eastAsia="TimesNewRoman"/>
          <w:b/>
          <w:bCs/>
          <w:szCs w:val="22"/>
          <w:lang w:val="sr-Latn-ME"/>
        </w:rPr>
        <w:t>j</w:t>
      </w:r>
      <w:r w:rsidR="00CA05E9" w:rsidRPr="001A0237">
        <w:rPr>
          <w:rFonts w:eastAsia="TimesNewRoman"/>
          <w:b/>
          <w:bCs/>
          <w:szCs w:val="22"/>
          <w:lang w:val="sr-Latn-ME"/>
        </w:rPr>
        <w:t>ekara ukoliko prim</w:t>
      </w:r>
      <w:r w:rsidR="006C4D06" w:rsidRPr="001A0237">
        <w:rPr>
          <w:rFonts w:eastAsia="TimesNewRoman"/>
          <w:b/>
          <w:bCs/>
          <w:szCs w:val="22"/>
          <w:lang w:val="sr-Latn-ME"/>
        </w:rPr>
        <w:t>i</w:t>
      </w:r>
      <w:r w:rsidR="005053CE" w:rsidRPr="001A0237">
        <w:rPr>
          <w:rFonts w:eastAsia="TimesNewRoman"/>
          <w:b/>
          <w:bCs/>
          <w:szCs w:val="22"/>
          <w:lang w:val="sr-Latn-ME"/>
        </w:rPr>
        <w:t>j</w:t>
      </w:r>
      <w:r w:rsidR="00CA05E9" w:rsidRPr="001A0237">
        <w:rPr>
          <w:rFonts w:eastAsia="TimesNewRoman"/>
          <w:b/>
          <w:bCs/>
          <w:szCs w:val="22"/>
          <w:lang w:val="sr-Latn-ME"/>
        </w:rPr>
        <w:t>etit</w:t>
      </w:r>
      <w:r w:rsidRPr="001A0237">
        <w:rPr>
          <w:rFonts w:eastAsia="TimesNewRoman"/>
          <w:b/>
          <w:bCs/>
          <w:szCs w:val="22"/>
          <w:lang w:val="sr-Latn-ME"/>
        </w:rPr>
        <w:t>e bilo koje od navedenih neželjenih dejstava za vr</w:t>
      </w:r>
      <w:r w:rsidR="005053CE" w:rsidRPr="001A0237">
        <w:rPr>
          <w:rFonts w:eastAsia="TimesNewRoman"/>
          <w:b/>
          <w:bCs/>
          <w:szCs w:val="22"/>
          <w:lang w:val="sr-Latn-ME"/>
        </w:rPr>
        <w:t>ij</w:t>
      </w:r>
      <w:r w:rsidRPr="001A0237">
        <w:rPr>
          <w:rFonts w:eastAsia="TimesNewRoman"/>
          <w:b/>
          <w:bCs/>
          <w:szCs w:val="22"/>
          <w:lang w:val="sr-Latn-ME"/>
        </w:rPr>
        <w:t>eme prim</w:t>
      </w:r>
      <w:r w:rsidR="005053CE" w:rsidRPr="001A0237">
        <w:rPr>
          <w:rFonts w:eastAsia="TimesNewRoman"/>
          <w:b/>
          <w:bCs/>
          <w:szCs w:val="22"/>
          <w:lang w:val="sr-Latn-ME"/>
        </w:rPr>
        <w:t>j</w:t>
      </w:r>
      <w:r w:rsidRPr="001A0237">
        <w:rPr>
          <w:rFonts w:eastAsia="TimesNewRoman"/>
          <w:b/>
          <w:bCs/>
          <w:szCs w:val="22"/>
          <w:lang w:val="sr-Latn-ME"/>
        </w:rPr>
        <w:t>ene l</w:t>
      </w:r>
      <w:r w:rsidR="005053CE" w:rsidRPr="001A0237">
        <w:rPr>
          <w:rFonts w:eastAsia="TimesNewRoman"/>
          <w:b/>
          <w:bCs/>
          <w:szCs w:val="22"/>
          <w:lang w:val="sr-Latn-ME"/>
        </w:rPr>
        <w:t>ij</w:t>
      </w:r>
      <w:r w:rsidRPr="001A0237">
        <w:rPr>
          <w:rFonts w:eastAsia="TimesNewRoman"/>
          <w:b/>
          <w:bCs/>
          <w:szCs w:val="22"/>
          <w:lang w:val="sr-Latn-ME"/>
        </w:rPr>
        <w:t xml:space="preserve">eka </w:t>
      </w:r>
      <w:proofErr w:type="spellStart"/>
      <w:r w:rsidRPr="001A0237">
        <w:rPr>
          <w:rFonts w:eastAsia="TimesNewRoman"/>
          <w:b/>
          <w:bCs/>
          <w:szCs w:val="22"/>
          <w:lang w:val="sr-Latn-ME"/>
        </w:rPr>
        <w:t>Tregona</w:t>
      </w:r>
      <w:proofErr w:type="spellEnd"/>
      <w:r w:rsidRPr="001A0237">
        <w:rPr>
          <w:rFonts w:eastAsia="TimesNewRoman"/>
          <w:b/>
          <w:bCs/>
          <w:szCs w:val="22"/>
          <w:lang w:val="sr-Latn-ME"/>
        </w:rPr>
        <w:t>.</w:t>
      </w:r>
    </w:p>
    <w:p w14:paraId="09AD43A9" w14:textId="77777777" w:rsidR="00B57DCB" w:rsidRPr="001A0237" w:rsidRDefault="00B57DCB">
      <w:pPr>
        <w:rPr>
          <w:rFonts w:eastAsia="TimesNewRoman"/>
          <w:b/>
          <w:bCs/>
          <w:szCs w:val="22"/>
          <w:lang w:val="sr-Latn-ME"/>
        </w:rPr>
      </w:pPr>
    </w:p>
    <w:p w14:paraId="09AD43AA" w14:textId="77777777" w:rsidR="00B57DCB" w:rsidRPr="001A0237" w:rsidRDefault="00B57DCB">
      <w:pPr>
        <w:rPr>
          <w:rFonts w:eastAsia="TimesNewRoman"/>
          <w:szCs w:val="22"/>
          <w:u w:val="single"/>
          <w:lang w:val="sr-Latn-ME"/>
        </w:rPr>
      </w:pPr>
      <w:r w:rsidRPr="001A0237">
        <w:rPr>
          <w:rFonts w:eastAsia="TimesNewRoman"/>
          <w:szCs w:val="22"/>
          <w:u w:val="single"/>
          <w:lang w:val="sr-Latn-ME"/>
        </w:rPr>
        <w:t xml:space="preserve">Ozbiljna neželjena </w:t>
      </w:r>
      <w:r w:rsidR="00606959" w:rsidRPr="001A0237">
        <w:rPr>
          <w:rFonts w:eastAsia="TimesNewRoman"/>
          <w:szCs w:val="22"/>
          <w:u w:val="single"/>
          <w:lang w:val="sr-Latn-ME"/>
        </w:rPr>
        <w:t>dejstva</w:t>
      </w:r>
    </w:p>
    <w:p w14:paraId="09AD43AB" w14:textId="3037CDC8" w:rsidR="00B57DCB" w:rsidRPr="001A0237" w:rsidRDefault="00B57DCB">
      <w:pPr>
        <w:rPr>
          <w:rFonts w:eastAsia="TimesNewRoman"/>
          <w:szCs w:val="22"/>
          <w:lang w:val="sr-Latn-ME"/>
        </w:rPr>
      </w:pPr>
      <w:r w:rsidRPr="001A0237">
        <w:rPr>
          <w:rFonts w:eastAsia="TimesNewRoman"/>
          <w:szCs w:val="22"/>
          <w:lang w:val="sr-Latn-ME"/>
        </w:rPr>
        <w:t>Morate se odmah obratiti l</w:t>
      </w:r>
      <w:r w:rsidR="005053CE" w:rsidRPr="001A0237">
        <w:rPr>
          <w:rFonts w:eastAsia="TimesNewRoman"/>
          <w:szCs w:val="22"/>
          <w:lang w:val="sr-Latn-ME"/>
        </w:rPr>
        <w:t>j</w:t>
      </w:r>
      <w:r w:rsidRPr="001A0237">
        <w:rPr>
          <w:rFonts w:eastAsia="TimesNewRoman"/>
          <w:szCs w:val="22"/>
          <w:lang w:val="sr-Latn-ME"/>
        </w:rPr>
        <w:t>ekaru ukoliko prim</w:t>
      </w:r>
      <w:r w:rsidR="006C4D06" w:rsidRPr="001A0237">
        <w:rPr>
          <w:rFonts w:eastAsia="TimesNewRoman"/>
          <w:szCs w:val="22"/>
          <w:lang w:val="sr-Latn-ME"/>
        </w:rPr>
        <w:t>i</w:t>
      </w:r>
      <w:r w:rsidR="005053CE" w:rsidRPr="001A0237">
        <w:rPr>
          <w:rFonts w:eastAsia="TimesNewRoman"/>
          <w:szCs w:val="22"/>
          <w:lang w:val="sr-Latn-ME"/>
        </w:rPr>
        <w:t>j</w:t>
      </w:r>
      <w:r w:rsidRPr="001A0237">
        <w:rPr>
          <w:rFonts w:eastAsia="TimesNewRoman"/>
          <w:szCs w:val="22"/>
          <w:lang w:val="sr-Latn-ME"/>
        </w:rPr>
        <w:t>etite neko od dol</w:t>
      </w:r>
      <w:r w:rsidR="006537D0" w:rsidRPr="001A0237">
        <w:rPr>
          <w:rFonts w:eastAsia="TimesNewRoman"/>
          <w:szCs w:val="22"/>
          <w:lang w:val="sr-Latn-ME"/>
        </w:rPr>
        <w:t>j</w:t>
      </w:r>
      <w:r w:rsidRPr="001A0237">
        <w:rPr>
          <w:rFonts w:eastAsia="TimesNewRoman"/>
          <w:szCs w:val="22"/>
          <w:lang w:val="sr-Latn-ME"/>
        </w:rPr>
        <w:t>e navedenih ozbiljnih neželjenih dejstava.</w:t>
      </w:r>
    </w:p>
    <w:p w14:paraId="09AD43AC" w14:textId="77777777" w:rsidR="00B57DCB" w:rsidRPr="001A0237" w:rsidRDefault="00B57DCB">
      <w:pPr>
        <w:rPr>
          <w:rFonts w:eastAsia="TimesNewRoman"/>
          <w:szCs w:val="22"/>
          <w:lang w:val="sr-Latn-ME"/>
        </w:rPr>
      </w:pPr>
      <w:r w:rsidRPr="001A0237">
        <w:rPr>
          <w:rFonts w:eastAsia="TimesNewRoman"/>
          <w:szCs w:val="22"/>
          <w:lang w:val="sr-Latn-ME"/>
        </w:rPr>
        <w:t>Možda će Vam trebati hitna medicinska pomoć.</w:t>
      </w:r>
    </w:p>
    <w:p w14:paraId="09AD43AD" w14:textId="77777777" w:rsidR="00B57DCB" w:rsidRPr="001A0237" w:rsidRDefault="00B57DCB">
      <w:pPr>
        <w:pStyle w:val="Header"/>
        <w:numPr>
          <w:ilvl w:val="0"/>
          <w:numId w:val="18"/>
        </w:numPr>
        <w:tabs>
          <w:tab w:val="clear" w:pos="4536"/>
          <w:tab w:val="clear" w:pos="9072"/>
          <w:tab w:val="left" w:pos="284"/>
        </w:tabs>
        <w:rPr>
          <w:noProof/>
          <w:szCs w:val="22"/>
          <w:lang w:val="sr-Latn-ME"/>
        </w:rPr>
      </w:pPr>
      <w:r w:rsidRPr="001A0237">
        <w:rPr>
          <w:noProof/>
          <w:szCs w:val="22"/>
          <w:lang w:val="sr-Latn-ME"/>
        </w:rPr>
        <w:t>oštećenje jetre, uključujući zapaljenje jetre (hepatitis). Simptomi hepatitisa su mučnina, povraćanje, gubitak apetita, os</w:t>
      </w:r>
      <w:r w:rsidR="005053CE" w:rsidRPr="001A0237">
        <w:rPr>
          <w:noProof/>
          <w:szCs w:val="22"/>
          <w:lang w:val="sr-Latn-ME"/>
        </w:rPr>
        <w:t>j</w:t>
      </w:r>
      <w:r w:rsidRPr="001A0237">
        <w:rPr>
          <w:noProof/>
          <w:szCs w:val="22"/>
          <w:lang w:val="sr-Latn-ME"/>
        </w:rPr>
        <w:t>ećaj opšte slabosti, groznica, svrab, žuta prebojenost kože i beonjača i tamno obojena mokraća (</w:t>
      </w:r>
      <w:r w:rsidRPr="001A0237">
        <w:rPr>
          <w:szCs w:val="22"/>
          <w:lang w:val="sr-Latn-ME"/>
        </w:rPr>
        <w:t>mogu da se jave kod najviše 1 na 1000 pacijenata koji uzimaju l</w:t>
      </w:r>
      <w:r w:rsidR="005053CE" w:rsidRPr="001A0237">
        <w:rPr>
          <w:szCs w:val="22"/>
          <w:lang w:val="sr-Latn-ME"/>
        </w:rPr>
        <w:t>ij</w:t>
      </w:r>
      <w:r w:rsidRPr="001A0237">
        <w:rPr>
          <w:szCs w:val="22"/>
          <w:lang w:val="sr-Latn-ME"/>
        </w:rPr>
        <w:t>ek</w:t>
      </w:r>
      <w:r w:rsidRPr="001A0237">
        <w:rPr>
          <w:noProof/>
          <w:szCs w:val="22"/>
          <w:lang w:val="sr-Latn-ME"/>
        </w:rPr>
        <w:t>).</w:t>
      </w:r>
    </w:p>
    <w:p w14:paraId="09AD43AE" w14:textId="77777777" w:rsidR="00B57DCB" w:rsidRPr="001A0237" w:rsidRDefault="00B57DCB">
      <w:pPr>
        <w:pStyle w:val="Header"/>
        <w:numPr>
          <w:ilvl w:val="0"/>
          <w:numId w:val="18"/>
        </w:numPr>
        <w:tabs>
          <w:tab w:val="clear" w:pos="4536"/>
          <w:tab w:val="clear" w:pos="9072"/>
          <w:tab w:val="left" w:pos="284"/>
        </w:tabs>
        <w:rPr>
          <w:noProof/>
          <w:szCs w:val="22"/>
          <w:lang w:val="sr-Latn-ME"/>
        </w:rPr>
      </w:pPr>
      <w:r w:rsidRPr="001A0237">
        <w:rPr>
          <w:noProof/>
          <w:szCs w:val="22"/>
          <w:lang w:val="sr-Latn-ME"/>
        </w:rPr>
        <w:t>čir na želucu ili dvanaestopalačnom cr</w:t>
      </w:r>
      <w:r w:rsidR="005053CE" w:rsidRPr="001A0237">
        <w:rPr>
          <w:noProof/>
          <w:szCs w:val="22"/>
          <w:lang w:val="sr-Latn-ME"/>
        </w:rPr>
        <w:t>ij</w:t>
      </w:r>
      <w:r w:rsidRPr="001A0237">
        <w:rPr>
          <w:noProof/>
          <w:szCs w:val="22"/>
          <w:lang w:val="sr-Latn-ME"/>
        </w:rPr>
        <w:t>evu. Simptomi su stomačni bolovi i os</w:t>
      </w:r>
      <w:r w:rsidR="005053CE" w:rsidRPr="001A0237">
        <w:rPr>
          <w:noProof/>
          <w:szCs w:val="22"/>
          <w:lang w:val="sr-Latn-ME"/>
        </w:rPr>
        <w:t>j</w:t>
      </w:r>
      <w:r w:rsidRPr="001A0237">
        <w:rPr>
          <w:noProof/>
          <w:szCs w:val="22"/>
          <w:lang w:val="sr-Latn-ME"/>
        </w:rPr>
        <w:t>ećaj nelagodnosti u pred</w:t>
      </w:r>
      <w:r w:rsidR="005053CE" w:rsidRPr="001A0237">
        <w:rPr>
          <w:noProof/>
          <w:szCs w:val="22"/>
          <w:lang w:val="sr-Latn-ME"/>
        </w:rPr>
        <w:t>j</w:t>
      </w:r>
      <w:r w:rsidRPr="001A0237">
        <w:rPr>
          <w:noProof/>
          <w:szCs w:val="22"/>
          <w:lang w:val="sr-Latn-ME"/>
        </w:rPr>
        <w:t>elu ispod grudne kosti i oko pupka (loše varenje) (</w:t>
      </w:r>
      <w:r w:rsidRPr="001A0237">
        <w:rPr>
          <w:szCs w:val="22"/>
          <w:lang w:val="sr-Latn-ME"/>
        </w:rPr>
        <w:t>mogu da se jave kod najviše 1 na 100 pacijenata koji uzimaju l</w:t>
      </w:r>
      <w:r w:rsidR="005053CE" w:rsidRPr="001A0237">
        <w:rPr>
          <w:szCs w:val="22"/>
          <w:lang w:val="sr-Latn-ME"/>
        </w:rPr>
        <w:t>ij</w:t>
      </w:r>
      <w:r w:rsidRPr="001A0237">
        <w:rPr>
          <w:szCs w:val="22"/>
          <w:lang w:val="sr-Latn-ME"/>
        </w:rPr>
        <w:t>ek</w:t>
      </w:r>
      <w:r w:rsidRPr="001A0237">
        <w:rPr>
          <w:noProof/>
          <w:szCs w:val="22"/>
          <w:lang w:val="sr-Latn-ME"/>
        </w:rPr>
        <w:t>).</w:t>
      </w:r>
    </w:p>
    <w:p w14:paraId="09AD43AF" w14:textId="6F263844" w:rsidR="00B57DCB" w:rsidRPr="001A0237" w:rsidRDefault="00B57DCB">
      <w:pPr>
        <w:pStyle w:val="Header"/>
        <w:numPr>
          <w:ilvl w:val="0"/>
          <w:numId w:val="18"/>
        </w:numPr>
        <w:tabs>
          <w:tab w:val="clear" w:pos="4536"/>
          <w:tab w:val="clear" w:pos="9072"/>
          <w:tab w:val="left" w:pos="284"/>
        </w:tabs>
        <w:rPr>
          <w:noProof/>
          <w:szCs w:val="22"/>
          <w:lang w:val="sr-Latn-ME"/>
        </w:rPr>
      </w:pPr>
      <w:r w:rsidRPr="001A0237">
        <w:rPr>
          <w:noProof/>
          <w:szCs w:val="22"/>
          <w:lang w:val="sr-Latn-ME"/>
        </w:rPr>
        <w:t>krvarenje u želucu ili u cr</w:t>
      </w:r>
      <w:r w:rsidR="005053CE" w:rsidRPr="001A0237">
        <w:rPr>
          <w:noProof/>
          <w:szCs w:val="22"/>
          <w:lang w:val="sr-Latn-ME"/>
        </w:rPr>
        <w:t>ij</w:t>
      </w:r>
      <w:r w:rsidRPr="001A0237">
        <w:rPr>
          <w:noProof/>
          <w:szCs w:val="22"/>
          <w:lang w:val="sr-Latn-ME"/>
        </w:rPr>
        <w:t>evima. Ovo može da prouzrokuje stolicu crnu kao katran ili pojavu sv</w:t>
      </w:r>
      <w:r w:rsidR="006C4D06" w:rsidRPr="001A0237">
        <w:rPr>
          <w:noProof/>
          <w:szCs w:val="22"/>
          <w:lang w:val="sr-Latn-ME"/>
        </w:rPr>
        <w:t>j</w:t>
      </w:r>
      <w:r w:rsidRPr="001A0237">
        <w:rPr>
          <w:noProof/>
          <w:szCs w:val="22"/>
          <w:lang w:val="sr-Latn-ME"/>
        </w:rPr>
        <w:t>eže krvi u stolici ukoliko je krvarenje iz rektuma (</w:t>
      </w:r>
      <w:r w:rsidRPr="001A0237">
        <w:rPr>
          <w:szCs w:val="22"/>
          <w:lang w:val="sr-Latn-ME"/>
        </w:rPr>
        <w:t>mogu da se jave kod najviše 1 na 100 pacijenata koji uzimaju l</w:t>
      </w:r>
      <w:r w:rsidR="005053CE" w:rsidRPr="001A0237">
        <w:rPr>
          <w:szCs w:val="22"/>
          <w:lang w:val="sr-Latn-ME"/>
        </w:rPr>
        <w:t>ij</w:t>
      </w:r>
      <w:r w:rsidRPr="001A0237">
        <w:rPr>
          <w:szCs w:val="22"/>
          <w:lang w:val="sr-Latn-ME"/>
        </w:rPr>
        <w:t>ek</w:t>
      </w:r>
      <w:r w:rsidRPr="001A0237">
        <w:rPr>
          <w:noProof/>
          <w:szCs w:val="22"/>
          <w:lang w:val="sr-Latn-ME"/>
        </w:rPr>
        <w:t>)</w:t>
      </w:r>
    </w:p>
    <w:p w14:paraId="09AD43B0" w14:textId="77777777" w:rsidR="00B57DCB" w:rsidRPr="001A0237" w:rsidRDefault="00B57DCB">
      <w:pPr>
        <w:pStyle w:val="Header"/>
        <w:numPr>
          <w:ilvl w:val="0"/>
          <w:numId w:val="18"/>
        </w:numPr>
        <w:tabs>
          <w:tab w:val="clear" w:pos="4536"/>
          <w:tab w:val="clear" w:pos="9072"/>
          <w:tab w:val="left" w:pos="284"/>
        </w:tabs>
        <w:rPr>
          <w:noProof/>
          <w:szCs w:val="22"/>
          <w:lang w:val="sr-Latn-ME"/>
        </w:rPr>
      </w:pPr>
      <w:r w:rsidRPr="001A0237">
        <w:rPr>
          <w:noProof/>
          <w:szCs w:val="22"/>
          <w:lang w:val="sr-Latn-ME"/>
        </w:rPr>
        <w:lastRenderedPageBreak/>
        <w:t>grčevi (epileptični napadi) ili konvulzije (</w:t>
      </w:r>
      <w:r w:rsidRPr="001A0237">
        <w:rPr>
          <w:szCs w:val="22"/>
          <w:lang w:val="sr-Latn-ME"/>
        </w:rPr>
        <w:t>mogu da se jave kod najviše 1 na 100 pacijenata koji uzimaju l</w:t>
      </w:r>
      <w:r w:rsidR="005053CE" w:rsidRPr="001A0237">
        <w:rPr>
          <w:szCs w:val="22"/>
          <w:lang w:val="sr-Latn-ME"/>
        </w:rPr>
        <w:t>ij</w:t>
      </w:r>
      <w:r w:rsidRPr="001A0237">
        <w:rPr>
          <w:szCs w:val="22"/>
          <w:lang w:val="sr-Latn-ME"/>
        </w:rPr>
        <w:t>ek</w:t>
      </w:r>
      <w:r w:rsidRPr="001A0237">
        <w:rPr>
          <w:noProof/>
          <w:szCs w:val="22"/>
          <w:lang w:val="sr-Latn-ME"/>
        </w:rPr>
        <w:t>).</w:t>
      </w:r>
    </w:p>
    <w:p w14:paraId="09AD43B1" w14:textId="77777777" w:rsidR="00606959" w:rsidRPr="001A0237" w:rsidRDefault="00B57DCB">
      <w:pPr>
        <w:pStyle w:val="Header"/>
        <w:numPr>
          <w:ilvl w:val="0"/>
          <w:numId w:val="18"/>
        </w:numPr>
        <w:tabs>
          <w:tab w:val="clear" w:pos="4536"/>
          <w:tab w:val="clear" w:pos="9072"/>
          <w:tab w:val="left" w:pos="284"/>
        </w:tabs>
        <w:rPr>
          <w:noProof/>
          <w:szCs w:val="22"/>
          <w:lang w:val="sr-Latn-ME"/>
        </w:rPr>
      </w:pPr>
      <w:r w:rsidRPr="001A0237">
        <w:rPr>
          <w:noProof/>
          <w:szCs w:val="22"/>
          <w:lang w:val="sr-Latn-ME"/>
        </w:rPr>
        <w:t>groznica praćena grčenjem mišića, preznojavanjem ili sniženim nivoom sv</w:t>
      </w:r>
      <w:r w:rsidR="005053CE" w:rsidRPr="001A0237">
        <w:rPr>
          <w:noProof/>
          <w:szCs w:val="22"/>
          <w:lang w:val="sr-Latn-ME"/>
        </w:rPr>
        <w:t>ij</w:t>
      </w:r>
      <w:r w:rsidRPr="001A0237">
        <w:rPr>
          <w:noProof/>
          <w:szCs w:val="22"/>
          <w:lang w:val="sr-Latn-ME"/>
        </w:rPr>
        <w:t>esti („neuroleptični maligni sindrom“) (</w:t>
      </w:r>
      <w:r w:rsidRPr="001A0237">
        <w:rPr>
          <w:szCs w:val="22"/>
          <w:lang w:val="sr-Latn-ME"/>
        </w:rPr>
        <w:t>mogu da se jave kod najviše 1 na 10000 pacijenata koji uzimaju l</w:t>
      </w:r>
      <w:r w:rsidR="005053CE" w:rsidRPr="001A0237">
        <w:rPr>
          <w:szCs w:val="22"/>
          <w:lang w:val="sr-Latn-ME"/>
        </w:rPr>
        <w:t>ij</w:t>
      </w:r>
      <w:r w:rsidRPr="001A0237">
        <w:rPr>
          <w:szCs w:val="22"/>
          <w:lang w:val="sr-Latn-ME"/>
        </w:rPr>
        <w:t>ek</w:t>
      </w:r>
      <w:r w:rsidRPr="001A0237">
        <w:rPr>
          <w:noProof/>
          <w:szCs w:val="22"/>
          <w:lang w:val="sr-Latn-ME"/>
        </w:rPr>
        <w:t>)</w:t>
      </w:r>
    </w:p>
    <w:p w14:paraId="09AD43B2" w14:textId="5A8DCF8F" w:rsidR="00606959" w:rsidRPr="001A0237" w:rsidRDefault="00606959">
      <w:pPr>
        <w:pStyle w:val="Header"/>
        <w:numPr>
          <w:ilvl w:val="0"/>
          <w:numId w:val="18"/>
        </w:numPr>
        <w:tabs>
          <w:tab w:val="clear" w:pos="4536"/>
          <w:tab w:val="clear" w:pos="9072"/>
          <w:tab w:val="left" w:pos="284"/>
        </w:tabs>
        <w:rPr>
          <w:noProof/>
          <w:szCs w:val="22"/>
          <w:lang w:val="sr-Latn-ME"/>
        </w:rPr>
      </w:pPr>
      <w:r w:rsidRPr="001A0237">
        <w:rPr>
          <w:szCs w:val="22"/>
          <w:lang w:val="sr-Latn-ME"/>
        </w:rPr>
        <w:t>mišićna slabost, os</w:t>
      </w:r>
      <w:r w:rsidR="005053CE" w:rsidRPr="001A0237">
        <w:rPr>
          <w:szCs w:val="22"/>
          <w:lang w:val="sr-Latn-ME"/>
        </w:rPr>
        <w:t>j</w:t>
      </w:r>
      <w:r w:rsidRPr="001A0237">
        <w:rPr>
          <w:szCs w:val="22"/>
          <w:lang w:val="sr-Latn-ME"/>
        </w:rPr>
        <w:t>etljivost ili bol naročito ako se u isto vr</w:t>
      </w:r>
      <w:r w:rsidR="005053CE" w:rsidRPr="001A0237">
        <w:rPr>
          <w:szCs w:val="22"/>
          <w:lang w:val="sr-Latn-ME"/>
        </w:rPr>
        <w:t>ij</w:t>
      </w:r>
      <w:r w:rsidRPr="001A0237">
        <w:rPr>
          <w:szCs w:val="22"/>
          <w:lang w:val="sr-Latn-ME"/>
        </w:rPr>
        <w:t>eme ne os</w:t>
      </w:r>
      <w:r w:rsidR="005053CE" w:rsidRPr="001A0237">
        <w:rPr>
          <w:szCs w:val="22"/>
          <w:lang w:val="sr-Latn-ME"/>
        </w:rPr>
        <w:t>j</w:t>
      </w:r>
      <w:r w:rsidRPr="001A0237">
        <w:rPr>
          <w:szCs w:val="22"/>
          <w:lang w:val="sr-Latn-ME"/>
        </w:rPr>
        <w:t>ećate dobro, imate visoku t</w:t>
      </w:r>
      <w:r w:rsidR="005053CE" w:rsidRPr="001A0237">
        <w:rPr>
          <w:szCs w:val="22"/>
          <w:lang w:val="sr-Latn-ME"/>
        </w:rPr>
        <w:t>j</w:t>
      </w:r>
      <w:r w:rsidRPr="001A0237">
        <w:rPr>
          <w:szCs w:val="22"/>
          <w:lang w:val="sr-Latn-ME"/>
        </w:rPr>
        <w:t xml:space="preserve">elesnu temperaturu ili tamnu boju urina. Ova neželjena dejstva mogu biti izazvana značajnim oštećenjem mišića, koje može biti životno </w:t>
      </w:r>
      <w:proofErr w:type="spellStart"/>
      <w:r w:rsidRPr="001A0237">
        <w:rPr>
          <w:szCs w:val="22"/>
          <w:lang w:val="sr-Latn-ME"/>
        </w:rPr>
        <w:t>ugrožavajuće</w:t>
      </w:r>
      <w:proofErr w:type="spellEnd"/>
      <w:r w:rsidRPr="001A0237">
        <w:rPr>
          <w:szCs w:val="22"/>
          <w:lang w:val="sr-Latn-ME"/>
        </w:rPr>
        <w:t xml:space="preserve"> i može dovesti do problema sa bubrezima</w:t>
      </w:r>
      <w:r w:rsidRPr="001A0237">
        <w:rPr>
          <w:noProof/>
          <w:szCs w:val="22"/>
          <w:lang w:val="sr-Latn-ME"/>
        </w:rPr>
        <w:t xml:space="preserve"> </w:t>
      </w:r>
      <w:r w:rsidRPr="001A0237">
        <w:rPr>
          <w:szCs w:val="22"/>
          <w:lang w:val="sr-Latn-ME"/>
        </w:rPr>
        <w:t xml:space="preserve">(stanje koje se naziva </w:t>
      </w:r>
      <w:proofErr w:type="spellStart"/>
      <w:r w:rsidRPr="001A0237">
        <w:rPr>
          <w:szCs w:val="22"/>
          <w:lang w:val="sr-Latn-ME"/>
        </w:rPr>
        <w:t>rabdomioliza</w:t>
      </w:r>
      <w:proofErr w:type="spellEnd"/>
      <w:r w:rsidRPr="001A0237">
        <w:rPr>
          <w:szCs w:val="22"/>
          <w:lang w:val="sr-Latn-ME"/>
        </w:rPr>
        <w:t>) (može se javiti kod najviše 1 na 10000 pacijenata koji uzimaju l</w:t>
      </w:r>
      <w:r w:rsidR="005053CE" w:rsidRPr="001A0237">
        <w:rPr>
          <w:szCs w:val="22"/>
          <w:lang w:val="sr-Latn-ME"/>
        </w:rPr>
        <w:t>ij</w:t>
      </w:r>
      <w:r w:rsidRPr="001A0237">
        <w:rPr>
          <w:szCs w:val="22"/>
          <w:lang w:val="sr-Latn-ME"/>
        </w:rPr>
        <w:t>ek).</w:t>
      </w:r>
    </w:p>
    <w:p w14:paraId="37059E8D" w14:textId="458D6D3C" w:rsidR="006537D0" w:rsidRPr="001A0237" w:rsidRDefault="006C4D06">
      <w:pPr>
        <w:pStyle w:val="ListParagraph"/>
        <w:numPr>
          <w:ilvl w:val="0"/>
          <w:numId w:val="18"/>
        </w:numPr>
        <w:rPr>
          <w:noProof/>
          <w:szCs w:val="22"/>
          <w:lang w:val="sr-Latn-ME"/>
        </w:rPr>
      </w:pPr>
      <w:r w:rsidRPr="001A0237">
        <w:rPr>
          <w:noProof/>
          <w:szCs w:val="22"/>
          <w:lang w:val="sr-Latn-ME"/>
        </w:rPr>
        <w:t>ubrzan</w:t>
      </w:r>
      <w:r w:rsidR="006537D0" w:rsidRPr="001A0237">
        <w:rPr>
          <w:noProof/>
          <w:szCs w:val="22"/>
          <w:lang w:val="sr-Latn-ME"/>
        </w:rPr>
        <w:t xml:space="preserve">, nepravilan rad srca, nesvjestica, a koji bi mogli biti simptomi stanja opasnog po život, poznatog kao </w:t>
      </w:r>
      <w:r w:rsidR="006537D0" w:rsidRPr="001A0237">
        <w:rPr>
          <w:i/>
          <w:noProof/>
          <w:szCs w:val="22"/>
          <w:lang w:val="sr-Latn-ME"/>
        </w:rPr>
        <w:t>Torsade de Pointes</w:t>
      </w:r>
      <w:r w:rsidR="006537D0" w:rsidRPr="001A0237">
        <w:rPr>
          <w:noProof/>
          <w:szCs w:val="22"/>
          <w:lang w:val="sr-Latn-ME"/>
        </w:rPr>
        <w:t>.</w:t>
      </w:r>
    </w:p>
    <w:p w14:paraId="09AD43B3" w14:textId="77777777" w:rsidR="00606959" w:rsidRPr="001A0237" w:rsidRDefault="00606959">
      <w:pPr>
        <w:pStyle w:val="Header"/>
        <w:tabs>
          <w:tab w:val="clear" w:pos="4536"/>
          <w:tab w:val="clear" w:pos="9072"/>
          <w:tab w:val="left" w:pos="284"/>
        </w:tabs>
        <w:ind w:left="720"/>
        <w:rPr>
          <w:noProof/>
          <w:szCs w:val="22"/>
          <w:lang w:val="sr-Latn-ME"/>
        </w:rPr>
      </w:pPr>
    </w:p>
    <w:p w14:paraId="09AD43B4" w14:textId="77777777" w:rsidR="00606959" w:rsidRPr="001A0237" w:rsidRDefault="00606959">
      <w:pPr>
        <w:pStyle w:val="Header"/>
        <w:tabs>
          <w:tab w:val="left" w:pos="284"/>
        </w:tabs>
        <w:rPr>
          <w:noProof/>
          <w:szCs w:val="22"/>
          <w:u w:val="single"/>
          <w:lang w:val="sr-Latn-ME"/>
        </w:rPr>
      </w:pPr>
      <w:r w:rsidRPr="001A0237">
        <w:rPr>
          <w:noProof/>
          <w:szCs w:val="22"/>
          <w:u w:val="single"/>
          <w:lang w:val="sr-Latn-ME"/>
        </w:rPr>
        <w:t>Ostala neželjena dejstva</w:t>
      </w:r>
    </w:p>
    <w:p w14:paraId="09AD43B5" w14:textId="77777777" w:rsidR="00B57DCB" w:rsidRPr="001A0237" w:rsidRDefault="00B57DCB">
      <w:pPr>
        <w:pStyle w:val="Header"/>
        <w:tabs>
          <w:tab w:val="left" w:pos="284"/>
        </w:tabs>
        <w:rPr>
          <w:noProof/>
          <w:szCs w:val="22"/>
          <w:lang w:val="sr-Latn-ME"/>
        </w:rPr>
      </w:pPr>
      <w:r w:rsidRPr="001A0237">
        <w:rPr>
          <w:b/>
          <w:noProof/>
          <w:szCs w:val="22"/>
          <w:lang w:val="sr-Latn-ME"/>
        </w:rPr>
        <w:t>Veoma česta neželjena dejstva:</w:t>
      </w:r>
      <w:r w:rsidRPr="001A0237">
        <w:rPr>
          <w:noProof/>
          <w:szCs w:val="22"/>
          <w:lang w:val="sr-Latn-ME"/>
        </w:rPr>
        <w:t xml:space="preserve"> (</w:t>
      </w:r>
      <w:r w:rsidRPr="001A0237">
        <w:rPr>
          <w:szCs w:val="22"/>
          <w:lang w:val="sr-Latn-ME"/>
        </w:rPr>
        <w:t>mogu da se jave kod više od 1 na 10 pacijenata koji uzimaju l</w:t>
      </w:r>
      <w:r w:rsidR="00DE1A8A" w:rsidRPr="001A0237">
        <w:rPr>
          <w:szCs w:val="22"/>
          <w:lang w:val="sr-Latn-ME"/>
        </w:rPr>
        <w:t>ij</w:t>
      </w:r>
      <w:r w:rsidRPr="001A0237">
        <w:rPr>
          <w:szCs w:val="22"/>
          <w:lang w:val="sr-Latn-ME"/>
        </w:rPr>
        <w:t>ek</w:t>
      </w:r>
      <w:r w:rsidRPr="001A0237">
        <w:rPr>
          <w:noProof/>
          <w:szCs w:val="22"/>
          <w:lang w:val="sr-Latn-ME"/>
        </w:rPr>
        <w:t>)</w:t>
      </w:r>
    </w:p>
    <w:p w14:paraId="09AD43B6" w14:textId="77777777" w:rsidR="00B57DCB" w:rsidRPr="001A0237" w:rsidRDefault="00B57DCB">
      <w:pPr>
        <w:pStyle w:val="Header"/>
        <w:numPr>
          <w:ilvl w:val="0"/>
          <w:numId w:val="19"/>
        </w:numPr>
        <w:tabs>
          <w:tab w:val="clear" w:pos="4536"/>
          <w:tab w:val="clear" w:pos="9072"/>
          <w:tab w:val="left" w:pos="284"/>
        </w:tabs>
        <w:rPr>
          <w:noProof/>
          <w:szCs w:val="22"/>
          <w:lang w:val="sr-Latn-ME"/>
        </w:rPr>
      </w:pPr>
      <w:r w:rsidRPr="001A0237">
        <w:rPr>
          <w:noProof/>
          <w:szCs w:val="22"/>
          <w:lang w:val="sr-Latn-ME"/>
        </w:rPr>
        <w:t>proliv</w:t>
      </w:r>
    </w:p>
    <w:p w14:paraId="09AD43B7" w14:textId="77777777" w:rsidR="00031B05" w:rsidRPr="001A0237" w:rsidRDefault="00031B05">
      <w:pPr>
        <w:pStyle w:val="Header"/>
        <w:numPr>
          <w:ilvl w:val="0"/>
          <w:numId w:val="19"/>
        </w:numPr>
        <w:tabs>
          <w:tab w:val="clear" w:pos="4536"/>
          <w:tab w:val="clear" w:pos="9072"/>
          <w:tab w:val="left" w:pos="284"/>
        </w:tabs>
        <w:rPr>
          <w:noProof/>
          <w:szCs w:val="22"/>
          <w:lang w:val="sr-Latn-ME"/>
        </w:rPr>
      </w:pPr>
      <w:r w:rsidRPr="001A0237">
        <w:rPr>
          <w:noProof/>
          <w:szCs w:val="22"/>
          <w:lang w:val="sr-Latn-ME"/>
        </w:rPr>
        <w:t>mučnina</w:t>
      </w:r>
      <w:r w:rsidR="001E1996" w:rsidRPr="001A0237">
        <w:rPr>
          <w:noProof/>
          <w:szCs w:val="22"/>
          <w:lang w:val="sr-Latn-ME"/>
        </w:rPr>
        <w:t xml:space="preserve"> </w:t>
      </w:r>
    </w:p>
    <w:p w14:paraId="09AD43B8"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g</w:t>
      </w:r>
      <w:r w:rsidR="00031B05" w:rsidRPr="001A0237">
        <w:rPr>
          <w:noProof/>
          <w:szCs w:val="22"/>
          <w:lang w:val="sr-Latn-ME"/>
        </w:rPr>
        <w:t>lavobolja</w:t>
      </w:r>
    </w:p>
    <w:p w14:paraId="09AD43B9" w14:textId="77777777" w:rsidR="00B57DCB" w:rsidRPr="001A0237" w:rsidRDefault="00B57DCB">
      <w:pPr>
        <w:pStyle w:val="Header"/>
        <w:tabs>
          <w:tab w:val="left" w:pos="284"/>
        </w:tabs>
        <w:ind w:left="720"/>
        <w:rPr>
          <w:noProof/>
          <w:szCs w:val="22"/>
          <w:lang w:val="sr-Latn-ME"/>
        </w:rPr>
      </w:pPr>
    </w:p>
    <w:p w14:paraId="09AD43BA" w14:textId="77777777" w:rsidR="00B57DCB" w:rsidRPr="001A0237" w:rsidRDefault="00B57DCB">
      <w:pPr>
        <w:pStyle w:val="Header"/>
        <w:tabs>
          <w:tab w:val="left" w:pos="284"/>
        </w:tabs>
        <w:rPr>
          <w:noProof/>
          <w:szCs w:val="22"/>
          <w:lang w:val="sr-Latn-ME"/>
        </w:rPr>
      </w:pPr>
      <w:r w:rsidRPr="001A0237">
        <w:rPr>
          <w:b/>
          <w:noProof/>
          <w:szCs w:val="22"/>
          <w:lang w:val="sr-Latn-ME"/>
        </w:rPr>
        <w:t>Česta neželjena dejstva:</w:t>
      </w:r>
      <w:r w:rsidRPr="001A0237">
        <w:rPr>
          <w:noProof/>
          <w:szCs w:val="22"/>
          <w:lang w:val="sr-Latn-ME"/>
        </w:rPr>
        <w:t xml:space="preserve"> (</w:t>
      </w:r>
      <w:r w:rsidRPr="001A0237">
        <w:rPr>
          <w:szCs w:val="22"/>
          <w:lang w:val="sr-Latn-ME"/>
        </w:rPr>
        <w:t>mogu da se jave kod najviše 1 na 10 pacijenata koji uzimaju l</w:t>
      </w:r>
      <w:r w:rsidR="00DE1A8A" w:rsidRPr="001A0237">
        <w:rPr>
          <w:szCs w:val="22"/>
          <w:lang w:val="sr-Latn-ME"/>
        </w:rPr>
        <w:t>ij</w:t>
      </w:r>
      <w:r w:rsidRPr="001A0237">
        <w:rPr>
          <w:szCs w:val="22"/>
          <w:lang w:val="sr-Latn-ME"/>
        </w:rPr>
        <w:t>ek</w:t>
      </w:r>
      <w:r w:rsidRPr="001A0237">
        <w:rPr>
          <w:noProof/>
          <w:szCs w:val="22"/>
          <w:lang w:val="sr-Latn-ME"/>
        </w:rPr>
        <w:t>)</w:t>
      </w:r>
    </w:p>
    <w:p w14:paraId="09AD43BB" w14:textId="77777777" w:rsidR="00031B05" w:rsidRPr="001A0237" w:rsidRDefault="001E1996">
      <w:pPr>
        <w:pStyle w:val="Header"/>
        <w:numPr>
          <w:ilvl w:val="0"/>
          <w:numId w:val="20"/>
        </w:numPr>
        <w:tabs>
          <w:tab w:val="clear" w:pos="4536"/>
          <w:tab w:val="clear" w:pos="9072"/>
          <w:tab w:val="left" w:pos="284"/>
        </w:tabs>
        <w:rPr>
          <w:noProof/>
          <w:szCs w:val="22"/>
          <w:lang w:val="sr-Latn-ME"/>
        </w:rPr>
      </w:pPr>
      <w:r w:rsidRPr="001A0237">
        <w:rPr>
          <w:noProof/>
          <w:szCs w:val="22"/>
          <w:lang w:val="sr-Latn-ME"/>
        </w:rPr>
        <w:t>povraćanje</w:t>
      </w:r>
    </w:p>
    <w:p w14:paraId="09AD43BC" w14:textId="77777777" w:rsidR="00031B05" w:rsidRPr="001A0237" w:rsidRDefault="00031B05">
      <w:pPr>
        <w:pStyle w:val="Header"/>
        <w:numPr>
          <w:ilvl w:val="0"/>
          <w:numId w:val="20"/>
        </w:numPr>
        <w:tabs>
          <w:tab w:val="clear" w:pos="4536"/>
          <w:tab w:val="clear" w:pos="9072"/>
          <w:tab w:val="left" w:pos="284"/>
        </w:tabs>
        <w:rPr>
          <w:noProof/>
          <w:szCs w:val="22"/>
          <w:lang w:val="sr-Latn-ME"/>
        </w:rPr>
      </w:pPr>
      <w:r w:rsidRPr="001A0237">
        <w:rPr>
          <w:noProof/>
          <w:szCs w:val="22"/>
          <w:lang w:val="sr-Latn-ME"/>
        </w:rPr>
        <w:t>grčevi u mišićima</w:t>
      </w:r>
    </w:p>
    <w:p w14:paraId="09AD43BD"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umor</w:t>
      </w:r>
    </w:p>
    <w:p w14:paraId="09AD43BE"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teškoće sa spavanjem (nesanica)</w:t>
      </w:r>
    </w:p>
    <w:p w14:paraId="09AD43BF"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nazeb</w:t>
      </w:r>
    </w:p>
    <w:p w14:paraId="09AD43C0"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gubitak apetita</w:t>
      </w:r>
    </w:p>
    <w:p w14:paraId="09AD43C1"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halucinacije (videti i</w:t>
      </w:r>
      <w:r w:rsidR="0000507E" w:rsidRPr="001A0237">
        <w:rPr>
          <w:noProof/>
          <w:szCs w:val="22"/>
          <w:lang w:val="sr-Latn-ME"/>
        </w:rPr>
        <w:t>li</w:t>
      </w:r>
      <w:r w:rsidRPr="001A0237">
        <w:rPr>
          <w:noProof/>
          <w:szCs w:val="22"/>
          <w:lang w:val="sr-Latn-ME"/>
        </w:rPr>
        <w:t xml:space="preserve"> čuti stvari koje realno ne postoje)</w:t>
      </w:r>
    </w:p>
    <w:p w14:paraId="09AD43C2"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neuobičajeni snovi, uključujući i noćne more</w:t>
      </w:r>
    </w:p>
    <w:p w14:paraId="09AD43C3"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uznemirenost</w:t>
      </w:r>
    </w:p>
    <w:p w14:paraId="09AD43C4"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agresivno ponašanje</w:t>
      </w:r>
    </w:p>
    <w:p w14:paraId="09AD43C5"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kratkotrajan gubitak sv</w:t>
      </w:r>
      <w:r w:rsidR="00610781" w:rsidRPr="001A0237">
        <w:rPr>
          <w:noProof/>
          <w:szCs w:val="22"/>
          <w:lang w:val="sr-Latn-ME"/>
        </w:rPr>
        <w:t>ij</w:t>
      </w:r>
      <w:r w:rsidRPr="001A0237">
        <w:rPr>
          <w:noProof/>
          <w:szCs w:val="22"/>
          <w:lang w:val="sr-Latn-ME"/>
        </w:rPr>
        <w:t>esti</w:t>
      </w:r>
    </w:p>
    <w:p w14:paraId="09AD43C6"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vrtoglavica</w:t>
      </w:r>
    </w:p>
    <w:p w14:paraId="09AD43C7" w14:textId="77777777" w:rsidR="00B57DCB" w:rsidRPr="001A0237" w:rsidRDefault="0000507E">
      <w:pPr>
        <w:pStyle w:val="Header"/>
        <w:numPr>
          <w:ilvl w:val="0"/>
          <w:numId w:val="20"/>
        </w:numPr>
        <w:tabs>
          <w:tab w:val="clear" w:pos="4536"/>
          <w:tab w:val="clear" w:pos="9072"/>
          <w:tab w:val="left" w:pos="284"/>
        </w:tabs>
        <w:rPr>
          <w:noProof/>
          <w:szCs w:val="22"/>
          <w:lang w:val="sr-Latn-ME"/>
        </w:rPr>
      </w:pPr>
      <w:r w:rsidRPr="001A0237">
        <w:rPr>
          <w:noProof/>
          <w:szCs w:val="22"/>
          <w:lang w:val="sr-Latn-ME"/>
        </w:rPr>
        <w:t>nelagodnost u stomaku</w:t>
      </w:r>
    </w:p>
    <w:p w14:paraId="09AD43C8"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osip</w:t>
      </w:r>
    </w:p>
    <w:p w14:paraId="09AD43C9"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svrab</w:t>
      </w:r>
    </w:p>
    <w:p w14:paraId="09AD43CA"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nekontrolisano mokrenje</w:t>
      </w:r>
    </w:p>
    <w:p w14:paraId="09AD43CB" w14:textId="77777777" w:rsidR="00B57DCB" w:rsidRPr="001A0237" w:rsidRDefault="00B57DCB">
      <w:pPr>
        <w:pStyle w:val="Header"/>
        <w:numPr>
          <w:ilvl w:val="0"/>
          <w:numId w:val="20"/>
        </w:numPr>
        <w:tabs>
          <w:tab w:val="clear" w:pos="4536"/>
          <w:tab w:val="clear" w:pos="9072"/>
          <w:tab w:val="left" w:pos="284"/>
        </w:tabs>
        <w:rPr>
          <w:noProof/>
          <w:szCs w:val="22"/>
          <w:lang w:val="sr-Latn-ME"/>
        </w:rPr>
      </w:pPr>
      <w:r w:rsidRPr="001A0237">
        <w:rPr>
          <w:noProof/>
          <w:szCs w:val="22"/>
          <w:lang w:val="sr-Latn-ME"/>
        </w:rPr>
        <w:t>bol</w:t>
      </w:r>
    </w:p>
    <w:p w14:paraId="09AD43CC" w14:textId="6E2C918D" w:rsidR="00B57DCB" w:rsidRPr="001A0237" w:rsidRDefault="00B57DCB" w:rsidP="00957FDB">
      <w:pPr>
        <w:pStyle w:val="Header"/>
        <w:numPr>
          <w:ilvl w:val="0"/>
          <w:numId w:val="20"/>
        </w:numPr>
        <w:tabs>
          <w:tab w:val="clear" w:pos="4536"/>
          <w:tab w:val="clear" w:pos="9072"/>
          <w:tab w:val="left" w:pos="284"/>
        </w:tabs>
        <w:rPr>
          <w:noProof/>
          <w:szCs w:val="22"/>
          <w:lang w:val="sr-Latn-ME"/>
        </w:rPr>
      </w:pPr>
      <w:r w:rsidRPr="001A0237">
        <w:rPr>
          <w:noProof/>
          <w:szCs w:val="22"/>
          <w:lang w:val="sr-Latn-ME"/>
        </w:rPr>
        <w:t xml:space="preserve">nezgode (pacijent može biti više sklon padovima i </w:t>
      </w:r>
      <w:r w:rsidR="006D6E7C" w:rsidRPr="001A0237">
        <w:rPr>
          <w:noProof/>
          <w:szCs w:val="22"/>
          <w:lang w:val="sr-Latn-ME"/>
        </w:rPr>
        <w:t xml:space="preserve">slučajnim </w:t>
      </w:r>
      <w:r w:rsidRPr="001A0237">
        <w:rPr>
          <w:noProof/>
          <w:szCs w:val="22"/>
          <w:lang w:val="sr-Latn-ME"/>
        </w:rPr>
        <w:t>povredama)</w:t>
      </w:r>
    </w:p>
    <w:p w14:paraId="20AF748E" w14:textId="77777777" w:rsidR="006C4D06" w:rsidRPr="001A0237" w:rsidRDefault="006C4D06">
      <w:pPr>
        <w:pStyle w:val="Header"/>
        <w:tabs>
          <w:tab w:val="left" w:pos="0"/>
        </w:tabs>
        <w:rPr>
          <w:b/>
          <w:noProof/>
          <w:szCs w:val="22"/>
          <w:lang w:val="sr-Latn-ME"/>
        </w:rPr>
      </w:pPr>
    </w:p>
    <w:p w14:paraId="09AD43CD" w14:textId="782E3B8C" w:rsidR="00B57DCB" w:rsidRPr="001A0237" w:rsidRDefault="00B57DCB">
      <w:pPr>
        <w:pStyle w:val="Header"/>
        <w:tabs>
          <w:tab w:val="left" w:pos="0"/>
        </w:tabs>
        <w:rPr>
          <w:noProof/>
          <w:szCs w:val="22"/>
          <w:lang w:val="sr-Latn-ME"/>
        </w:rPr>
      </w:pPr>
      <w:r w:rsidRPr="001A0237">
        <w:rPr>
          <w:b/>
          <w:noProof/>
          <w:szCs w:val="22"/>
          <w:lang w:val="sr-Latn-ME"/>
        </w:rPr>
        <w:t>Povremena neželjena dejstva:</w:t>
      </w:r>
      <w:r w:rsidRPr="001A0237">
        <w:rPr>
          <w:noProof/>
          <w:szCs w:val="22"/>
          <w:lang w:val="sr-Latn-ME"/>
        </w:rPr>
        <w:t xml:space="preserve"> (</w:t>
      </w:r>
      <w:r w:rsidRPr="001A0237">
        <w:rPr>
          <w:szCs w:val="22"/>
          <w:lang w:val="sr-Latn-ME"/>
        </w:rPr>
        <w:t>mogu da se jave kod najviše 1 na 100 pacijenata koji uzimaju l</w:t>
      </w:r>
      <w:r w:rsidR="00454373" w:rsidRPr="001A0237">
        <w:rPr>
          <w:szCs w:val="22"/>
          <w:lang w:val="sr-Latn-ME"/>
        </w:rPr>
        <w:t>ij</w:t>
      </w:r>
      <w:r w:rsidRPr="001A0237">
        <w:rPr>
          <w:szCs w:val="22"/>
          <w:lang w:val="sr-Latn-ME"/>
        </w:rPr>
        <w:t>ek</w:t>
      </w:r>
      <w:r w:rsidRPr="001A0237">
        <w:rPr>
          <w:noProof/>
          <w:szCs w:val="22"/>
          <w:lang w:val="sr-Latn-ME"/>
        </w:rPr>
        <w:t>)</w:t>
      </w:r>
    </w:p>
    <w:p w14:paraId="09AD43CE" w14:textId="77777777" w:rsidR="00B57DCB" w:rsidRPr="001A0237" w:rsidRDefault="00B57DCB">
      <w:pPr>
        <w:pStyle w:val="Header"/>
        <w:numPr>
          <w:ilvl w:val="0"/>
          <w:numId w:val="21"/>
        </w:numPr>
        <w:tabs>
          <w:tab w:val="clear" w:pos="4536"/>
          <w:tab w:val="clear" w:pos="9072"/>
          <w:tab w:val="left" w:pos="0"/>
        </w:tabs>
        <w:rPr>
          <w:noProof/>
          <w:szCs w:val="22"/>
          <w:lang w:val="sr-Latn-ME"/>
        </w:rPr>
      </w:pPr>
      <w:r w:rsidRPr="001A0237">
        <w:rPr>
          <w:noProof/>
          <w:szCs w:val="22"/>
          <w:lang w:val="sr-Latn-ME"/>
        </w:rPr>
        <w:t>usporen rad srca</w:t>
      </w:r>
    </w:p>
    <w:p w14:paraId="09AD43CF" w14:textId="77777777" w:rsidR="00031B05" w:rsidRPr="001A0237" w:rsidRDefault="00031B05">
      <w:pPr>
        <w:pStyle w:val="Header"/>
        <w:numPr>
          <w:ilvl w:val="0"/>
          <w:numId w:val="21"/>
        </w:numPr>
        <w:tabs>
          <w:tab w:val="clear" w:pos="4536"/>
          <w:tab w:val="clear" w:pos="9072"/>
          <w:tab w:val="left" w:pos="0"/>
        </w:tabs>
        <w:rPr>
          <w:noProof/>
          <w:szCs w:val="22"/>
          <w:lang w:val="sr-Latn-ME"/>
        </w:rPr>
      </w:pPr>
      <w:r w:rsidRPr="001A0237">
        <w:rPr>
          <w:szCs w:val="22"/>
          <w:lang w:val="sr-Latn-ME"/>
        </w:rPr>
        <w:t>povećano lučenje pljuvačke</w:t>
      </w:r>
    </w:p>
    <w:p w14:paraId="09AD43D0" w14:textId="77777777" w:rsidR="00B57DCB" w:rsidRPr="001A0237" w:rsidRDefault="00031B05">
      <w:pPr>
        <w:pStyle w:val="Header"/>
        <w:numPr>
          <w:ilvl w:val="0"/>
          <w:numId w:val="21"/>
        </w:numPr>
        <w:tabs>
          <w:tab w:val="clear" w:pos="4536"/>
          <w:tab w:val="clear" w:pos="9072"/>
          <w:tab w:val="left" w:pos="0"/>
        </w:tabs>
        <w:rPr>
          <w:noProof/>
          <w:szCs w:val="22"/>
          <w:lang w:val="sr-Latn-ME"/>
        </w:rPr>
      </w:pPr>
      <w:r w:rsidRPr="001A0237">
        <w:rPr>
          <w:noProof/>
          <w:szCs w:val="22"/>
          <w:lang w:val="sr-Latn-ME"/>
        </w:rPr>
        <w:t>prom</w:t>
      </w:r>
      <w:r w:rsidR="00454373" w:rsidRPr="001A0237">
        <w:rPr>
          <w:noProof/>
          <w:szCs w:val="22"/>
          <w:lang w:val="sr-Latn-ME"/>
        </w:rPr>
        <w:t>j</w:t>
      </w:r>
      <w:r w:rsidRPr="001A0237">
        <w:rPr>
          <w:noProof/>
          <w:szCs w:val="22"/>
          <w:lang w:val="sr-Latn-ME"/>
        </w:rPr>
        <w:t>ene u laboratorijskim testovima krvi (</w:t>
      </w:r>
      <w:r w:rsidR="005A7929" w:rsidRPr="001A0237">
        <w:rPr>
          <w:noProof/>
          <w:szCs w:val="22"/>
          <w:lang w:val="sr-Latn-ME"/>
        </w:rPr>
        <w:t>malo</w:t>
      </w:r>
      <w:r w:rsidR="00B57DCB" w:rsidRPr="001A0237">
        <w:rPr>
          <w:noProof/>
          <w:szCs w:val="22"/>
          <w:lang w:val="sr-Latn-ME"/>
        </w:rPr>
        <w:t xml:space="preserve"> povećanje koncentracije mišićne kreatin kinaze u serumu</w:t>
      </w:r>
      <w:r w:rsidRPr="001A0237">
        <w:rPr>
          <w:noProof/>
          <w:szCs w:val="22"/>
          <w:lang w:val="sr-Latn-ME"/>
        </w:rPr>
        <w:t>)</w:t>
      </w:r>
    </w:p>
    <w:p w14:paraId="09AD43D1" w14:textId="77777777" w:rsidR="00031B05" w:rsidRPr="001A0237" w:rsidRDefault="00031B05">
      <w:pPr>
        <w:pStyle w:val="Header"/>
        <w:tabs>
          <w:tab w:val="clear" w:pos="4536"/>
          <w:tab w:val="clear" w:pos="9072"/>
          <w:tab w:val="left" w:pos="0"/>
        </w:tabs>
        <w:ind w:left="720"/>
        <w:rPr>
          <w:noProof/>
          <w:szCs w:val="22"/>
          <w:lang w:val="sr-Latn-ME"/>
        </w:rPr>
      </w:pPr>
    </w:p>
    <w:p w14:paraId="09AD43D2" w14:textId="77777777" w:rsidR="00B57DCB" w:rsidRPr="001A0237" w:rsidRDefault="00B57DCB">
      <w:pPr>
        <w:pStyle w:val="Header"/>
        <w:tabs>
          <w:tab w:val="left" w:pos="0"/>
        </w:tabs>
        <w:rPr>
          <w:noProof/>
          <w:szCs w:val="22"/>
          <w:lang w:val="sr-Latn-ME"/>
        </w:rPr>
      </w:pPr>
      <w:r w:rsidRPr="001A0237">
        <w:rPr>
          <w:b/>
          <w:noProof/>
          <w:szCs w:val="22"/>
          <w:lang w:val="sr-Latn-ME"/>
        </w:rPr>
        <w:t>R</w:t>
      </w:r>
      <w:r w:rsidR="00454373" w:rsidRPr="001A0237">
        <w:rPr>
          <w:b/>
          <w:noProof/>
          <w:szCs w:val="22"/>
          <w:lang w:val="sr-Latn-ME"/>
        </w:rPr>
        <w:t>ij</w:t>
      </w:r>
      <w:r w:rsidRPr="001A0237">
        <w:rPr>
          <w:b/>
          <w:noProof/>
          <w:szCs w:val="22"/>
          <w:lang w:val="sr-Latn-ME"/>
        </w:rPr>
        <w:t>etka neželjena dejstva:</w:t>
      </w:r>
      <w:r w:rsidRPr="001A0237">
        <w:rPr>
          <w:noProof/>
          <w:szCs w:val="22"/>
          <w:lang w:val="sr-Latn-ME"/>
        </w:rPr>
        <w:t xml:space="preserve"> (</w:t>
      </w:r>
      <w:r w:rsidRPr="001A0237">
        <w:rPr>
          <w:szCs w:val="22"/>
          <w:lang w:val="sr-Latn-ME"/>
        </w:rPr>
        <w:t>mogu da se jave kod najviše 1 na 1000 pacijenata koji uzimaju l</w:t>
      </w:r>
      <w:r w:rsidR="00454373" w:rsidRPr="001A0237">
        <w:rPr>
          <w:szCs w:val="22"/>
          <w:lang w:val="sr-Latn-ME"/>
        </w:rPr>
        <w:t>ij</w:t>
      </w:r>
      <w:r w:rsidRPr="001A0237">
        <w:rPr>
          <w:szCs w:val="22"/>
          <w:lang w:val="sr-Latn-ME"/>
        </w:rPr>
        <w:t>ek</w:t>
      </w:r>
      <w:r w:rsidRPr="001A0237">
        <w:rPr>
          <w:noProof/>
          <w:szCs w:val="22"/>
          <w:lang w:val="sr-Latn-ME"/>
        </w:rPr>
        <w:t>)</w:t>
      </w:r>
    </w:p>
    <w:p w14:paraId="09AD43D3" w14:textId="77777777" w:rsidR="00B57DCB" w:rsidRPr="001A0237" w:rsidRDefault="00B57DCB">
      <w:pPr>
        <w:pStyle w:val="Header"/>
        <w:numPr>
          <w:ilvl w:val="0"/>
          <w:numId w:val="21"/>
        </w:numPr>
        <w:tabs>
          <w:tab w:val="clear" w:pos="4536"/>
          <w:tab w:val="clear" w:pos="9072"/>
          <w:tab w:val="left" w:pos="0"/>
        </w:tabs>
        <w:rPr>
          <w:noProof/>
          <w:szCs w:val="22"/>
          <w:lang w:val="sr-Latn-ME"/>
        </w:rPr>
      </w:pPr>
      <w:r w:rsidRPr="001A0237">
        <w:rPr>
          <w:noProof/>
          <w:szCs w:val="22"/>
          <w:lang w:val="sr-Latn-ME"/>
        </w:rPr>
        <w:t>ukočenost, drhtavica ili nekontrolisani pokreti, posebno lica i jezika, ali i udova</w:t>
      </w:r>
    </w:p>
    <w:p w14:paraId="09AD43D4" w14:textId="77777777" w:rsidR="00031B05" w:rsidRPr="001A0237" w:rsidRDefault="00B57DCB">
      <w:pPr>
        <w:pStyle w:val="Header"/>
        <w:numPr>
          <w:ilvl w:val="0"/>
          <w:numId w:val="21"/>
        </w:numPr>
        <w:tabs>
          <w:tab w:val="clear" w:pos="4536"/>
          <w:tab w:val="clear" w:pos="9072"/>
          <w:tab w:val="left" w:pos="0"/>
        </w:tabs>
        <w:rPr>
          <w:noProof/>
          <w:szCs w:val="22"/>
          <w:lang w:val="sr-Latn-ME"/>
        </w:rPr>
      </w:pPr>
      <w:r w:rsidRPr="001A0237">
        <w:rPr>
          <w:noProof/>
          <w:szCs w:val="22"/>
          <w:lang w:val="sr-Latn-ME"/>
        </w:rPr>
        <w:t>poremećaj srčanog ritma (SA blok, AV blok)</w:t>
      </w:r>
      <w:r w:rsidR="00031B05" w:rsidRPr="001A0237">
        <w:rPr>
          <w:noProof/>
          <w:szCs w:val="22"/>
          <w:lang w:val="sr-Latn-ME"/>
        </w:rPr>
        <w:t>.</w:t>
      </w:r>
    </w:p>
    <w:p w14:paraId="39E86EA0" w14:textId="77777777" w:rsidR="00C90FAF" w:rsidRPr="001A0237" w:rsidRDefault="00C90FAF">
      <w:pPr>
        <w:pStyle w:val="Header"/>
        <w:tabs>
          <w:tab w:val="clear" w:pos="4536"/>
          <w:tab w:val="clear" w:pos="9072"/>
          <w:tab w:val="left" w:pos="0"/>
        </w:tabs>
        <w:rPr>
          <w:noProof/>
          <w:szCs w:val="22"/>
          <w:lang w:val="sr-Latn-ME"/>
        </w:rPr>
      </w:pPr>
    </w:p>
    <w:p w14:paraId="5F1A399F" w14:textId="77777777" w:rsidR="00C90FAF" w:rsidRPr="001A0237" w:rsidRDefault="00C90FAF">
      <w:pPr>
        <w:rPr>
          <w:noProof/>
          <w:szCs w:val="22"/>
          <w:lang w:val="sr-Latn-ME"/>
        </w:rPr>
      </w:pPr>
      <w:r w:rsidRPr="001A0237">
        <w:rPr>
          <w:b/>
          <w:bCs/>
          <w:noProof/>
          <w:szCs w:val="22"/>
          <w:lang w:val="sr-Latn-ME"/>
        </w:rPr>
        <w:t>Nepoznata učestalost (</w:t>
      </w:r>
      <w:r w:rsidRPr="001A0237">
        <w:rPr>
          <w:noProof/>
          <w:szCs w:val="22"/>
          <w:lang w:val="sr-Latn-ME"/>
        </w:rPr>
        <w:t>ne može se proceniti iz raspoloživih podataka):</w:t>
      </w:r>
    </w:p>
    <w:p w14:paraId="0C217676" w14:textId="7ED2DACB" w:rsidR="00C90FAF" w:rsidRPr="001A0237" w:rsidRDefault="00C90FAF">
      <w:pPr>
        <w:pStyle w:val="ListParagraph"/>
        <w:numPr>
          <w:ilvl w:val="0"/>
          <w:numId w:val="17"/>
        </w:numPr>
        <w:rPr>
          <w:szCs w:val="22"/>
          <w:lang w:val="sr-Latn-ME"/>
        </w:rPr>
      </w:pPr>
      <w:r w:rsidRPr="001A0237">
        <w:rPr>
          <w:szCs w:val="22"/>
          <w:lang w:val="sr-Latn-ME"/>
        </w:rPr>
        <w:t xml:space="preserve">Promjene u srčanoj aktivnosti koje se mogu vidjeti na elektrokardiogramu (EKG), a koje se nazivaju „produženi </w:t>
      </w:r>
      <w:proofErr w:type="spellStart"/>
      <w:r w:rsidRPr="001A0237">
        <w:rPr>
          <w:szCs w:val="22"/>
          <w:lang w:val="sr-Latn-ME"/>
        </w:rPr>
        <w:t>QT</w:t>
      </w:r>
      <w:proofErr w:type="spellEnd"/>
      <w:r w:rsidRPr="001A0237">
        <w:rPr>
          <w:szCs w:val="22"/>
          <w:lang w:val="sr-Latn-ME"/>
        </w:rPr>
        <w:t xml:space="preserve"> interval“.</w:t>
      </w:r>
    </w:p>
    <w:p w14:paraId="3BA046D0" w14:textId="77777777" w:rsidR="00C90FAF" w:rsidRPr="001A0237" w:rsidRDefault="00C90FAF">
      <w:pPr>
        <w:pStyle w:val="ListParagraph"/>
        <w:numPr>
          <w:ilvl w:val="0"/>
          <w:numId w:val="17"/>
        </w:numPr>
        <w:rPr>
          <w:szCs w:val="22"/>
          <w:lang w:val="sr-Latn-ME"/>
        </w:rPr>
      </w:pPr>
      <w:r w:rsidRPr="001A0237">
        <w:rPr>
          <w:szCs w:val="22"/>
          <w:lang w:val="sr-Latn-ME"/>
        </w:rPr>
        <w:t xml:space="preserve">Povećana seksualna želja (povećani libido), </w:t>
      </w:r>
      <w:proofErr w:type="spellStart"/>
      <w:r w:rsidRPr="001A0237">
        <w:rPr>
          <w:szCs w:val="22"/>
          <w:lang w:val="sr-Latn-ME"/>
        </w:rPr>
        <w:t>hiperseksualnost</w:t>
      </w:r>
      <w:proofErr w:type="spellEnd"/>
    </w:p>
    <w:p w14:paraId="0EC97E7F" w14:textId="5383511C" w:rsidR="00C90FAF" w:rsidRPr="001A0237" w:rsidRDefault="00C90FAF">
      <w:pPr>
        <w:pStyle w:val="ListParagraph"/>
        <w:numPr>
          <w:ilvl w:val="0"/>
          <w:numId w:val="17"/>
        </w:numPr>
        <w:rPr>
          <w:szCs w:val="22"/>
          <w:lang w:val="sr-Latn-ME"/>
        </w:rPr>
      </w:pPr>
      <w:r w:rsidRPr="001A0237">
        <w:rPr>
          <w:i/>
          <w:iCs/>
          <w:szCs w:val="22"/>
          <w:lang w:val="sr-Latn-ME"/>
        </w:rPr>
        <w:t xml:space="preserve">Pisa </w:t>
      </w:r>
      <w:proofErr w:type="spellStart"/>
      <w:r w:rsidRPr="001A0237">
        <w:rPr>
          <w:i/>
          <w:iCs/>
          <w:szCs w:val="22"/>
          <w:lang w:val="sr-Latn-ME"/>
        </w:rPr>
        <w:t>syndrome</w:t>
      </w:r>
      <w:proofErr w:type="spellEnd"/>
      <w:r w:rsidRPr="001A0237">
        <w:rPr>
          <w:szCs w:val="22"/>
          <w:lang w:val="sr-Latn-ME"/>
        </w:rPr>
        <w:t xml:space="preserve"> (stanje koje uključuje nevoljnu kontrakciju mišića sa abnormalnim savijanjem t</w:t>
      </w:r>
      <w:r w:rsidR="00C63669" w:rsidRPr="001A0237">
        <w:rPr>
          <w:szCs w:val="22"/>
          <w:lang w:val="sr-Latn-ME"/>
        </w:rPr>
        <w:t>ij</w:t>
      </w:r>
      <w:r w:rsidRPr="001A0237">
        <w:rPr>
          <w:szCs w:val="22"/>
          <w:lang w:val="sr-Latn-ME"/>
        </w:rPr>
        <w:t>ela i glave u jednu stranu)</w:t>
      </w:r>
      <w:r w:rsidR="00C63669" w:rsidRPr="001A0237">
        <w:rPr>
          <w:szCs w:val="22"/>
          <w:lang w:val="sr-Latn-ME"/>
        </w:rPr>
        <w:t>.</w:t>
      </w:r>
    </w:p>
    <w:p w14:paraId="09AD43D5" w14:textId="77777777" w:rsidR="00D252D5" w:rsidRPr="001A0237" w:rsidRDefault="00D252D5">
      <w:pPr>
        <w:rPr>
          <w:noProof/>
          <w:szCs w:val="22"/>
          <w:u w:val="single"/>
          <w:lang w:val="sr-Latn-ME"/>
        </w:rPr>
      </w:pPr>
    </w:p>
    <w:p w14:paraId="6DAA1FE8" w14:textId="77777777" w:rsidR="00351DEC" w:rsidRPr="001A0237" w:rsidRDefault="00351DEC">
      <w:pPr>
        <w:pStyle w:val="NoSpacing"/>
        <w:jc w:val="both"/>
        <w:rPr>
          <w:rFonts w:eastAsia="Calibri"/>
          <w:spacing w:val="-5"/>
          <w:sz w:val="22"/>
          <w:szCs w:val="22"/>
          <w:u w:val="single"/>
          <w:lang w:val="sr-Latn-ME"/>
        </w:rPr>
      </w:pPr>
      <w:r w:rsidRPr="001A0237">
        <w:rPr>
          <w:rFonts w:eastAsia="Calibri"/>
          <w:spacing w:val="-5"/>
          <w:sz w:val="22"/>
          <w:szCs w:val="22"/>
          <w:u w:val="single"/>
          <w:lang w:val="sr-Latn-ME"/>
        </w:rPr>
        <w:lastRenderedPageBreak/>
        <w:t>Prijavljivanje sumnji na neželjena dejstva</w:t>
      </w:r>
    </w:p>
    <w:p w14:paraId="3296F0B5" w14:textId="77777777" w:rsidR="00351DEC" w:rsidRPr="001A0237" w:rsidRDefault="00351DEC">
      <w:pPr>
        <w:pStyle w:val="NoSpacing"/>
        <w:jc w:val="both"/>
        <w:rPr>
          <w:rFonts w:eastAsia="Calibri"/>
          <w:spacing w:val="-5"/>
          <w:sz w:val="22"/>
          <w:szCs w:val="22"/>
          <w:u w:val="single"/>
          <w:lang w:val="sr-Latn-ME"/>
        </w:rPr>
      </w:pPr>
    </w:p>
    <w:p w14:paraId="639D191B" w14:textId="77777777" w:rsidR="00351DEC" w:rsidRPr="001A0237" w:rsidRDefault="00351DEC">
      <w:pPr>
        <w:pStyle w:val="NoSpacing"/>
        <w:jc w:val="both"/>
        <w:rPr>
          <w:rFonts w:eastAsia="Calibri"/>
          <w:sz w:val="22"/>
          <w:szCs w:val="22"/>
          <w:lang w:val="sr-Latn-ME"/>
        </w:rPr>
      </w:pPr>
      <w:r w:rsidRPr="001A023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A0237">
        <w:rPr>
          <w:rFonts w:eastAsia="Calibri"/>
          <w:spacing w:val="-4"/>
          <w:sz w:val="22"/>
          <w:szCs w:val="22"/>
          <w:lang w:val="sr-Latn-ME"/>
        </w:rPr>
        <w:t>.</w:t>
      </w:r>
      <w:r w:rsidRPr="001A023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CD91A58" w14:textId="77777777" w:rsidR="00351DEC" w:rsidRPr="001A0237" w:rsidRDefault="00351DEC">
      <w:pPr>
        <w:pStyle w:val="NoSpacing"/>
        <w:jc w:val="both"/>
        <w:rPr>
          <w:rFonts w:eastAsia="Calibri"/>
          <w:sz w:val="22"/>
          <w:szCs w:val="22"/>
          <w:lang w:val="sr-Latn-ME"/>
        </w:rPr>
      </w:pPr>
    </w:p>
    <w:p w14:paraId="4FD46D45" w14:textId="77777777" w:rsidR="00351DEC" w:rsidRPr="001A0237" w:rsidRDefault="00351DEC">
      <w:pPr>
        <w:rPr>
          <w:szCs w:val="22"/>
          <w:lang w:val="sr-Latn-ME"/>
        </w:rPr>
      </w:pPr>
      <w:r w:rsidRPr="001A0237">
        <w:rPr>
          <w:szCs w:val="22"/>
          <w:lang w:val="sr-Latn-ME"/>
        </w:rPr>
        <w:t xml:space="preserve">Institut za ljekove i medicinska sredstva </w:t>
      </w:r>
    </w:p>
    <w:p w14:paraId="2370DEF6" w14:textId="77777777" w:rsidR="00351DEC" w:rsidRPr="001A0237" w:rsidRDefault="00351DEC">
      <w:pPr>
        <w:rPr>
          <w:szCs w:val="22"/>
          <w:lang w:val="sr-Latn-ME"/>
        </w:rPr>
      </w:pPr>
      <w:r w:rsidRPr="001A0237">
        <w:rPr>
          <w:szCs w:val="22"/>
          <w:lang w:val="sr-Latn-ME"/>
        </w:rPr>
        <w:t xml:space="preserve">Odjeljenje za </w:t>
      </w:r>
      <w:proofErr w:type="spellStart"/>
      <w:r w:rsidRPr="001A0237">
        <w:rPr>
          <w:szCs w:val="22"/>
          <w:lang w:val="sr-Latn-ME"/>
        </w:rPr>
        <w:t>farmakovigilancu</w:t>
      </w:r>
      <w:proofErr w:type="spellEnd"/>
    </w:p>
    <w:p w14:paraId="3C26569D" w14:textId="77777777" w:rsidR="00351DEC" w:rsidRPr="001A0237" w:rsidRDefault="00351DEC">
      <w:pPr>
        <w:rPr>
          <w:szCs w:val="22"/>
          <w:lang w:val="sr-Latn-ME"/>
        </w:rPr>
      </w:pPr>
      <w:r w:rsidRPr="001A0237">
        <w:rPr>
          <w:szCs w:val="22"/>
          <w:lang w:val="sr-Latn-ME"/>
        </w:rPr>
        <w:t xml:space="preserve">Bulevar Ivana Crnojevića </w:t>
      </w:r>
      <w:proofErr w:type="spellStart"/>
      <w:r w:rsidRPr="001A0237">
        <w:rPr>
          <w:szCs w:val="22"/>
          <w:lang w:val="sr-Latn-ME"/>
        </w:rPr>
        <w:t>64a</w:t>
      </w:r>
      <w:proofErr w:type="spellEnd"/>
      <w:r w:rsidRPr="001A0237">
        <w:rPr>
          <w:szCs w:val="22"/>
          <w:lang w:val="sr-Latn-ME"/>
        </w:rPr>
        <w:t>, 81000 Podgorica</w:t>
      </w:r>
    </w:p>
    <w:p w14:paraId="25D5974F" w14:textId="77777777" w:rsidR="00351DEC" w:rsidRPr="001A0237" w:rsidRDefault="00351DEC">
      <w:pPr>
        <w:rPr>
          <w:szCs w:val="22"/>
          <w:lang w:val="sr-Latn-ME"/>
        </w:rPr>
      </w:pPr>
    </w:p>
    <w:p w14:paraId="0E1A761D" w14:textId="77777777" w:rsidR="00351DEC" w:rsidRPr="001A0237" w:rsidRDefault="00351DEC">
      <w:pPr>
        <w:rPr>
          <w:szCs w:val="22"/>
          <w:lang w:val="sr-Latn-ME"/>
        </w:rPr>
      </w:pPr>
      <w:r w:rsidRPr="001A0237">
        <w:rPr>
          <w:szCs w:val="22"/>
          <w:lang w:val="sr-Latn-ME"/>
        </w:rPr>
        <w:t>tel: +382 (0) 20 310 280</w:t>
      </w:r>
    </w:p>
    <w:p w14:paraId="2831E3CB" w14:textId="77777777" w:rsidR="00351DEC" w:rsidRPr="001A0237" w:rsidRDefault="00351DEC">
      <w:pPr>
        <w:rPr>
          <w:szCs w:val="22"/>
          <w:lang w:val="sr-Latn-ME"/>
        </w:rPr>
      </w:pPr>
      <w:proofErr w:type="spellStart"/>
      <w:r w:rsidRPr="001A0237">
        <w:rPr>
          <w:szCs w:val="22"/>
          <w:lang w:val="sr-Latn-ME"/>
        </w:rPr>
        <w:t>fax</w:t>
      </w:r>
      <w:proofErr w:type="spellEnd"/>
      <w:r w:rsidRPr="001A0237">
        <w:rPr>
          <w:szCs w:val="22"/>
          <w:lang w:val="sr-Latn-ME"/>
        </w:rPr>
        <w:t>: +382 (0) 20 310 581</w:t>
      </w:r>
    </w:p>
    <w:p w14:paraId="1CFCB180" w14:textId="77777777" w:rsidR="00351DEC" w:rsidRPr="001A0237" w:rsidRDefault="003856AF">
      <w:pPr>
        <w:rPr>
          <w:szCs w:val="22"/>
          <w:lang w:val="sr-Latn-ME"/>
        </w:rPr>
      </w:pPr>
      <w:hyperlink r:id="rId10" w:history="1">
        <w:proofErr w:type="spellStart"/>
        <w:r w:rsidR="00351DEC" w:rsidRPr="001A0237">
          <w:rPr>
            <w:rStyle w:val="Hyperlink"/>
            <w:szCs w:val="22"/>
            <w:lang w:val="sr-Latn-ME"/>
          </w:rPr>
          <w:t>www.cinmed.me</w:t>
        </w:r>
        <w:proofErr w:type="spellEnd"/>
      </w:hyperlink>
      <w:r w:rsidR="00351DEC" w:rsidRPr="001A0237">
        <w:rPr>
          <w:szCs w:val="22"/>
          <w:lang w:val="sr-Latn-ME"/>
        </w:rPr>
        <w:t xml:space="preserve"> </w:t>
      </w:r>
    </w:p>
    <w:p w14:paraId="25322B4E" w14:textId="77777777" w:rsidR="00351DEC" w:rsidRPr="001A0237" w:rsidRDefault="003856AF">
      <w:pPr>
        <w:rPr>
          <w:szCs w:val="22"/>
          <w:lang w:val="sr-Latn-ME"/>
        </w:rPr>
      </w:pPr>
      <w:hyperlink r:id="rId11" w:history="1">
        <w:proofErr w:type="spellStart"/>
        <w:r w:rsidR="00351DEC" w:rsidRPr="001A0237">
          <w:rPr>
            <w:rStyle w:val="Hyperlink"/>
            <w:szCs w:val="22"/>
            <w:lang w:val="sr-Latn-ME"/>
          </w:rPr>
          <w:t>nezeljenadejstva@cinmed.me</w:t>
        </w:r>
        <w:proofErr w:type="spellEnd"/>
      </w:hyperlink>
      <w:r w:rsidR="00351DEC" w:rsidRPr="001A0237">
        <w:rPr>
          <w:szCs w:val="22"/>
          <w:lang w:val="sr-Latn-ME"/>
        </w:rPr>
        <w:t xml:space="preserve"> </w:t>
      </w:r>
    </w:p>
    <w:p w14:paraId="10B424D5" w14:textId="77777777" w:rsidR="00351DEC" w:rsidRPr="001A0237" w:rsidRDefault="00351DEC">
      <w:pPr>
        <w:rPr>
          <w:szCs w:val="22"/>
          <w:lang w:val="sr-Latn-ME"/>
        </w:rPr>
      </w:pPr>
      <w:r w:rsidRPr="001A0237">
        <w:rPr>
          <w:szCs w:val="22"/>
          <w:lang w:val="sr-Latn-ME"/>
        </w:rPr>
        <w:t>putem IS zdravstvene zaštite</w:t>
      </w:r>
    </w:p>
    <w:p w14:paraId="69F5BC85" w14:textId="77777777" w:rsidR="00351DEC" w:rsidRPr="001A0237" w:rsidRDefault="00351DEC">
      <w:pPr>
        <w:rPr>
          <w:szCs w:val="22"/>
          <w:lang w:val="sr-Latn-ME"/>
        </w:rPr>
      </w:pPr>
      <w:proofErr w:type="spellStart"/>
      <w:r w:rsidRPr="001A0237">
        <w:rPr>
          <w:szCs w:val="22"/>
          <w:lang w:val="sr-Latn-ME"/>
        </w:rPr>
        <w:t>QR</w:t>
      </w:r>
      <w:proofErr w:type="spellEnd"/>
      <w:r w:rsidRPr="001A0237">
        <w:rPr>
          <w:szCs w:val="22"/>
          <w:lang w:val="sr-Latn-ME"/>
        </w:rPr>
        <w:t xml:space="preserve"> kod za </w:t>
      </w:r>
      <w:proofErr w:type="spellStart"/>
      <w:r w:rsidRPr="001A0237">
        <w:rPr>
          <w:i/>
          <w:szCs w:val="22"/>
          <w:lang w:val="sr-Latn-ME"/>
        </w:rPr>
        <w:t>online</w:t>
      </w:r>
      <w:proofErr w:type="spellEnd"/>
      <w:r w:rsidRPr="001A0237">
        <w:rPr>
          <w:szCs w:val="22"/>
          <w:lang w:val="sr-Latn-ME"/>
        </w:rPr>
        <w:t xml:space="preserve"> prijavu sumnje na neželjeno dejstvo lijeka:</w:t>
      </w:r>
    </w:p>
    <w:p w14:paraId="134E1C8D" w14:textId="77777777" w:rsidR="00351DEC" w:rsidRPr="001A0237" w:rsidRDefault="00351DEC">
      <w:pPr>
        <w:rPr>
          <w:szCs w:val="22"/>
          <w:lang w:val="sr-Latn-ME"/>
        </w:rPr>
      </w:pPr>
    </w:p>
    <w:p w14:paraId="36AA05B8" w14:textId="77777777" w:rsidR="00351DEC" w:rsidRPr="001A0237" w:rsidRDefault="00351DEC">
      <w:pPr>
        <w:rPr>
          <w:szCs w:val="22"/>
          <w:lang w:val="sr-Latn-ME"/>
        </w:rPr>
      </w:pPr>
      <w:r w:rsidRPr="001A0237">
        <w:rPr>
          <w:noProof/>
          <w:szCs w:val="22"/>
          <w:lang w:val="sr-Latn-ME" w:eastAsia="sr-Latn-ME"/>
        </w:rPr>
        <w:drawing>
          <wp:inline distT="0" distB="0" distL="0" distR="0" wp14:anchorId="33AA3C09" wp14:editId="24CDF718">
            <wp:extent cx="971550" cy="971550"/>
            <wp:effectExtent l="0" t="0" r="0" b="0"/>
            <wp:docPr id="6" name="Picture 6"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CCF8BAA" w14:textId="272BF5BC" w:rsidR="006C4D06" w:rsidRPr="001A0237" w:rsidRDefault="006C4D06">
      <w:pPr>
        <w:rPr>
          <w:b/>
          <w:bCs/>
          <w:szCs w:val="22"/>
          <w:lang w:val="sr-Latn-ME"/>
        </w:rPr>
      </w:pPr>
    </w:p>
    <w:p w14:paraId="5C7F04F6" w14:textId="77777777" w:rsidR="006C4D06" w:rsidRPr="001A0237" w:rsidRDefault="006C4D06">
      <w:pPr>
        <w:rPr>
          <w:szCs w:val="22"/>
          <w:lang w:val="sr-Latn-ME"/>
        </w:rPr>
      </w:pPr>
    </w:p>
    <w:p w14:paraId="09AD43DA" w14:textId="043DAE8D" w:rsidR="00177D7F" w:rsidRPr="001A0237" w:rsidRDefault="00177D7F" w:rsidP="00957FDB">
      <w:pPr>
        <w:pStyle w:val="NASLOV123"/>
        <w:spacing w:before="0" w:after="0"/>
        <w:jc w:val="both"/>
        <w:rPr>
          <w:lang w:val="sr-Latn-ME"/>
        </w:rPr>
      </w:pPr>
      <w:r w:rsidRPr="001A0237">
        <w:rPr>
          <w:lang w:val="sr-Latn-ME"/>
        </w:rPr>
        <w:t xml:space="preserve">5. </w:t>
      </w:r>
      <w:r w:rsidR="006C4D06" w:rsidRPr="001A0237">
        <w:rPr>
          <w:lang w:val="sr-Latn-ME"/>
        </w:rPr>
        <w:t xml:space="preserve">KAKO ČUVATI LIJEK </w:t>
      </w:r>
      <w:proofErr w:type="spellStart"/>
      <w:r w:rsidR="006C4D06" w:rsidRPr="001A0237">
        <w:rPr>
          <w:lang w:val="sr-Latn-ME"/>
        </w:rPr>
        <w:t>TREGONA</w:t>
      </w:r>
      <w:proofErr w:type="spellEnd"/>
    </w:p>
    <w:p w14:paraId="7066F5EF" w14:textId="77777777" w:rsidR="006C4D06" w:rsidRPr="001A0237" w:rsidRDefault="006C4D06">
      <w:pPr>
        <w:rPr>
          <w:szCs w:val="22"/>
          <w:lang w:val="sr-Latn-ME"/>
        </w:rPr>
      </w:pPr>
    </w:p>
    <w:p w14:paraId="09AD43DC" w14:textId="4ACE88E7" w:rsidR="00E51702" w:rsidRPr="001A0237" w:rsidRDefault="00BF4BE6">
      <w:pPr>
        <w:rPr>
          <w:szCs w:val="22"/>
          <w:lang w:val="sr-Latn-ME"/>
        </w:rPr>
      </w:pPr>
      <w:r w:rsidRPr="001A0237">
        <w:rPr>
          <w:szCs w:val="22"/>
          <w:lang w:val="sr-Latn-ME"/>
        </w:rPr>
        <w:t>Čuvati lijek van pogleda i domašaja djece.</w:t>
      </w:r>
    </w:p>
    <w:p w14:paraId="11FD5358" w14:textId="77777777" w:rsidR="00BF4BE6" w:rsidRPr="001A0237" w:rsidRDefault="00BF4BE6">
      <w:pPr>
        <w:rPr>
          <w:szCs w:val="22"/>
          <w:lang w:val="sr-Latn-ME"/>
        </w:rPr>
      </w:pPr>
    </w:p>
    <w:p w14:paraId="09AD43DD" w14:textId="77777777" w:rsidR="00454373" w:rsidRPr="001A0237" w:rsidRDefault="00454373">
      <w:pPr>
        <w:rPr>
          <w:szCs w:val="22"/>
          <w:lang w:val="sr-Latn-ME"/>
        </w:rPr>
      </w:pPr>
      <w:r w:rsidRPr="001A0237">
        <w:rPr>
          <w:szCs w:val="22"/>
          <w:lang w:val="sr-Latn-ME"/>
        </w:rPr>
        <w:t xml:space="preserve">Ovaj lijek se ne smije upotrijebiti nakon isteka roka upotrebe navedenog na kutiji. Rok upotrebe odnosi se na </w:t>
      </w:r>
      <w:proofErr w:type="spellStart"/>
      <w:r w:rsidRPr="001A0237">
        <w:rPr>
          <w:szCs w:val="22"/>
          <w:lang w:val="sr-Latn-ME"/>
        </w:rPr>
        <w:t>poslednji</w:t>
      </w:r>
      <w:proofErr w:type="spellEnd"/>
      <w:r w:rsidRPr="001A0237">
        <w:rPr>
          <w:szCs w:val="22"/>
          <w:lang w:val="sr-Latn-ME"/>
        </w:rPr>
        <w:t xml:space="preserve"> dan navedenog mjeseca</w:t>
      </w:r>
    </w:p>
    <w:p w14:paraId="09AD43DE" w14:textId="77777777" w:rsidR="00454373" w:rsidRPr="001A0237" w:rsidRDefault="00454373">
      <w:pPr>
        <w:rPr>
          <w:szCs w:val="22"/>
          <w:lang w:val="sr-Latn-ME"/>
        </w:rPr>
      </w:pPr>
    </w:p>
    <w:p w14:paraId="09AD43DF" w14:textId="2ABBCE27" w:rsidR="00B57DCB" w:rsidRPr="001A0237" w:rsidRDefault="00B57DCB">
      <w:pPr>
        <w:rPr>
          <w:szCs w:val="22"/>
          <w:lang w:val="sr-Latn-ME"/>
        </w:rPr>
      </w:pPr>
      <w:r w:rsidRPr="001A0237">
        <w:rPr>
          <w:szCs w:val="22"/>
          <w:lang w:val="sr-Latn-ME"/>
        </w:rPr>
        <w:t>L</w:t>
      </w:r>
      <w:r w:rsidR="00A21A22" w:rsidRPr="001A0237">
        <w:rPr>
          <w:szCs w:val="22"/>
          <w:lang w:val="sr-Latn-ME"/>
        </w:rPr>
        <w:t>ij</w:t>
      </w:r>
      <w:r w:rsidRPr="001A0237">
        <w:rPr>
          <w:szCs w:val="22"/>
          <w:lang w:val="sr-Latn-ME"/>
        </w:rPr>
        <w:t xml:space="preserve">ek </w:t>
      </w:r>
      <w:r w:rsidR="006C4D06" w:rsidRPr="001A0237">
        <w:rPr>
          <w:szCs w:val="22"/>
          <w:lang w:val="sr-Latn-ME"/>
        </w:rPr>
        <w:t xml:space="preserve">čuvati na temperaturi do </w:t>
      </w:r>
      <w:proofErr w:type="spellStart"/>
      <w:r w:rsidR="006C4D06" w:rsidRPr="001A0237">
        <w:rPr>
          <w:szCs w:val="22"/>
          <w:lang w:val="sr-Latn-ME"/>
        </w:rPr>
        <w:t>30°C</w:t>
      </w:r>
      <w:proofErr w:type="spellEnd"/>
      <w:r w:rsidRPr="001A0237">
        <w:rPr>
          <w:szCs w:val="22"/>
          <w:lang w:val="sr-Latn-ME"/>
        </w:rPr>
        <w:t xml:space="preserve">. </w:t>
      </w:r>
    </w:p>
    <w:p w14:paraId="09AD43E0" w14:textId="77777777" w:rsidR="00E51702" w:rsidRPr="001A0237" w:rsidRDefault="00E51702">
      <w:pPr>
        <w:rPr>
          <w:szCs w:val="22"/>
          <w:lang w:val="sr-Latn-ME"/>
        </w:rPr>
      </w:pPr>
    </w:p>
    <w:p w14:paraId="09AD43E1" w14:textId="77777777" w:rsidR="00A21A22" w:rsidRPr="001A0237" w:rsidRDefault="00A21A22">
      <w:pPr>
        <w:rPr>
          <w:szCs w:val="22"/>
          <w:lang w:val="sr-Latn-ME"/>
        </w:rPr>
      </w:pPr>
      <w:r w:rsidRPr="001A0237">
        <w:rPr>
          <w:szCs w:val="22"/>
          <w:lang w:val="sr-Latn-ME"/>
        </w:rPr>
        <w:t>Ljekove ne treba bacati u kanalizaciju, niti kućni otpad. Ove mjere pomažu očuvanju životne sredine.</w:t>
      </w:r>
    </w:p>
    <w:p w14:paraId="09AD43E2" w14:textId="77777777" w:rsidR="00A21A22" w:rsidRPr="001A0237" w:rsidRDefault="00A21A22">
      <w:pPr>
        <w:rPr>
          <w:b/>
          <w:bCs/>
          <w:szCs w:val="22"/>
          <w:lang w:val="sr-Latn-ME"/>
        </w:rPr>
      </w:pPr>
      <w:proofErr w:type="spellStart"/>
      <w:r w:rsidRPr="001A0237">
        <w:rPr>
          <w:szCs w:val="22"/>
          <w:lang w:val="sr-Latn-ME"/>
        </w:rPr>
        <w:t>Neupotrijebljeni</w:t>
      </w:r>
      <w:proofErr w:type="spellEnd"/>
      <w:r w:rsidRPr="001A0237">
        <w:rPr>
          <w:szCs w:val="22"/>
          <w:lang w:val="sr-Latn-ME"/>
        </w:rPr>
        <w:t xml:space="preserve"> lijek se uništava u skladu sa važećim propisima.</w:t>
      </w:r>
    </w:p>
    <w:p w14:paraId="09AD43E3" w14:textId="77777777" w:rsidR="004D1D48" w:rsidRPr="001A0237" w:rsidRDefault="004D1D48">
      <w:pPr>
        <w:rPr>
          <w:szCs w:val="22"/>
          <w:lang w:val="sr-Latn-ME"/>
        </w:rPr>
      </w:pPr>
    </w:p>
    <w:p w14:paraId="414B6E08" w14:textId="77777777" w:rsidR="006C4D06" w:rsidRPr="001A0237" w:rsidRDefault="006C4D06" w:rsidP="00957FDB">
      <w:pPr>
        <w:pStyle w:val="NASLOV123"/>
        <w:spacing w:before="0" w:after="0"/>
        <w:jc w:val="both"/>
        <w:rPr>
          <w:lang w:val="sr-Latn-ME"/>
        </w:rPr>
      </w:pPr>
    </w:p>
    <w:p w14:paraId="09AD43E4" w14:textId="678E703F" w:rsidR="004D1D48" w:rsidRPr="001A0237" w:rsidRDefault="00177D7F" w:rsidP="00957FDB">
      <w:pPr>
        <w:pStyle w:val="NASLOV123"/>
        <w:spacing w:before="0" w:after="0"/>
        <w:jc w:val="both"/>
        <w:rPr>
          <w:lang w:val="sr-Latn-ME"/>
        </w:rPr>
      </w:pPr>
      <w:r w:rsidRPr="001A0237">
        <w:rPr>
          <w:lang w:val="sr-Latn-ME"/>
        </w:rPr>
        <w:t xml:space="preserve">6. </w:t>
      </w:r>
      <w:r w:rsidR="006C4D06" w:rsidRPr="001A0237">
        <w:rPr>
          <w:lang w:val="sr-Latn-ME"/>
        </w:rPr>
        <w:t>SADRŽAJ PAKOVANJA I DODATNE INFORMACIJE</w:t>
      </w:r>
    </w:p>
    <w:p w14:paraId="34B8CBD8" w14:textId="77777777" w:rsidR="006C4D06" w:rsidRPr="001A0237" w:rsidRDefault="006C4D06">
      <w:pPr>
        <w:rPr>
          <w:b/>
          <w:bCs/>
          <w:szCs w:val="22"/>
          <w:lang w:val="sr-Latn-ME"/>
        </w:rPr>
      </w:pPr>
    </w:p>
    <w:p w14:paraId="09AD43E5" w14:textId="6E0AF07D" w:rsidR="00177D7F" w:rsidRPr="001A0237" w:rsidRDefault="00177D7F">
      <w:pPr>
        <w:rPr>
          <w:b/>
          <w:bCs/>
          <w:szCs w:val="22"/>
          <w:lang w:val="sr-Latn-ME"/>
        </w:rPr>
      </w:pPr>
      <w:r w:rsidRPr="001A0237">
        <w:rPr>
          <w:b/>
          <w:bCs/>
          <w:szCs w:val="22"/>
          <w:lang w:val="sr-Latn-ME"/>
        </w:rPr>
        <w:t>Šta sadrži l</w:t>
      </w:r>
      <w:r w:rsidR="00A21A22" w:rsidRPr="001A0237">
        <w:rPr>
          <w:b/>
          <w:bCs/>
          <w:szCs w:val="22"/>
          <w:lang w:val="sr-Latn-ME"/>
        </w:rPr>
        <w:t>ij</w:t>
      </w:r>
      <w:r w:rsidRPr="001A0237">
        <w:rPr>
          <w:b/>
          <w:bCs/>
          <w:szCs w:val="22"/>
          <w:lang w:val="sr-Latn-ME"/>
        </w:rPr>
        <w:t xml:space="preserve">ek </w:t>
      </w:r>
      <w:proofErr w:type="spellStart"/>
      <w:r w:rsidR="00F76A6B" w:rsidRPr="001A0237">
        <w:rPr>
          <w:b/>
          <w:szCs w:val="22"/>
          <w:lang w:val="sr-Latn-ME"/>
        </w:rPr>
        <w:t>Tregona</w:t>
      </w:r>
      <w:proofErr w:type="spellEnd"/>
    </w:p>
    <w:p w14:paraId="09AD43E6" w14:textId="77777777" w:rsidR="00A306EA" w:rsidRPr="001A0237" w:rsidRDefault="00A306EA">
      <w:pPr>
        <w:rPr>
          <w:b/>
          <w:szCs w:val="22"/>
          <w:lang w:val="sr-Latn-ME"/>
        </w:rPr>
      </w:pPr>
    </w:p>
    <w:p w14:paraId="09AD43E7" w14:textId="0667BE13" w:rsidR="00A306EA" w:rsidRPr="001A0237" w:rsidRDefault="001A0237">
      <w:pPr>
        <w:rPr>
          <w:b/>
          <w:szCs w:val="22"/>
          <w:lang w:val="sr-Latn-ME"/>
        </w:rPr>
      </w:pPr>
      <w:r>
        <w:rPr>
          <w:b/>
          <w:szCs w:val="22"/>
          <w:lang w:val="sr-Latn-ME"/>
        </w:rPr>
        <w:t>Aktivna supstanca</w:t>
      </w:r>
      <w:r w:rsidR="00A306EA" w:rsidRPr="001A0237">
        <w:rPr>
          <w:b/>
          <w:szCs w:val="22"/>
          <w:lang w:val="sr-Latn-ME"/>
        </w:rPr>
        <w:t>:</w:t>
      </w:r>
    </w:p>
    <w:p w14:paraId="09AD43E8" w14:textId="77777777" w:rsidR="00B57DCB" w:rsidRPr="001A0237" w:rsidRDefault="00B57DCB">
      <w:pPr>
        <w:rPr>
          <w:b/>
          <w:szCs w:val="22"/>
          <w:lang w:val="sr-Latn-ME"/>
        </w:rPr>
      </w:pPr>
    </w:p>
    <w:p w14:paraId="09AD43E9" w14:textId="43098F86" w:rsidR="00B57DCB" w:rsidRPr="001A0237" w:rsidRDefault="00B57DCB">
      <w:pPr>
        <w:pStyle w:val="Title"/>
        <w:jc w:val="both"/>
        <w:rPr>
          <w:b w:val="0"/>
          <w:i/>
          <w:sz w:val="22"/>
          <w:szCs w:val="22"/>
          <w:lang w:val="sr-Latn-ME"/>
        </w:rPr>
      </w:pPr>
      <w:proofErr w:type="spellStart"/>
      <w:r w:rsidRPr="001A0237">
        <w:rPr>
          <w:b w:val="0"/>
          <w:i/>
          <w:sz w:val="22"/>
          <w:szCs w:val="22"/>
          <w:lang w:val="sr-Latn-ME"/>
        </w:rPr>
        <w:t>Tregona</w:t>
      </w:r>
      <w:proofErr w:type="spellEnd"/>
      <w:r w:rsidRPr="001A0237">
        <w:rPr>
          <w:b w:val="0"/>
          <w:i/>
          <w:sz w:val="22"/>
          <w:szCs w:val="22"/>
          <w:lang w:val="sr-Latn-ME"/>
        </w:rPr>
        <w:t xml:space="preserve">, film tableta, 5 mg: </w:t>
      </w:r>
    </w:p>
    <w:p w14:paraId="09AD43EB" w14:textId="19D81789" w:rsidR="00B57DCB" w:rsidRPr="001A0237" w:rsidRDefault="00B57DCB">
      <w:pPr>
        <w:rPr>
          <w:szCs w:val="22"/>
          <w:lang w:val="sr-Latn-ME"/>
        </w:rPr>
      </w:pPr>
      <w:r w:rsidRPr="001A0237">
        <w:rPr>
          <w:szCs w:val="22"/>
          <w:lang w:val="sr-Latn-ME"/>
        </w:rPr>
        <w:t>1 film tableta sadrži</w:t>
      </w:r>
      <w:r w:rsidR="006C4D06" w:rsidRPr="001A0237">
        <w:rPr>
          <w:szCs w:val="22"/>
          <w:lang w:val="sr-Latn-ME"/>
        </w:rPr>
        <w:t xml:space="preserve"> 5 mg </w:t>
      </w:r>
      <w:proofErr w:type="spellStart"/>
      <w:r w:rsidR="00A21A22" w:rsidRPr="001A0237">
        <w:rPr>
          <w:szCs w:val="22"/>
          <w:lang w:val="sr-Latn-ME"/>
        </w:rPr>
        <w:t>donepezil</w:t>
      </w:r>
      <w:proofErr w:type="spellEnd"/>
      <w:r w:rsidR="00A21A22" w:rsidRPr="001A0237">
        <w:rPr>
          <w:szCs w:val="22"/>
          <w:lang w:val="sr-Latn-ME"/>
        </w:rPr>
        <w:t xml:space="preserve"> </w:t>
      </w:r>
      <w:proofErr w:type="spellStart"/>
      <w:r w:rsidRPr="001A0237">
        <w:rPr>
          <w:szCs w:val="22"/>
          <w:lang w:val="sr-Latn-ME"/>
        </w:rPr>
        <w:t>hidrohlorid</w:t>
      </w:r>
      <w:r w:rsidR="006C4D06" w:rsidRPr="001A0237">
        <w:rPr>
          <w:szCs w:val="22"/>
          <w:lang w:val="sr-Latn-ME"/>
        </w:rPr>
        <w:t>a</w:t>
      </w:r>
      <w:proofErr w:type="spellEnd"/>
      <w:r w:rsidR="006C4D06" w:rsidRPr="001A0237">
        <w:rPr>
          <w:szCs w:val="22"/>
          <w:lang w:val="sr-Latn-ME"/>
        </w:rPr>
        <w:t>.</w:t>
      </w:r>
      <w:r w:rsidRPr="001A0237">
        <w:rPr>
          <w:szCs w:val="22"/>
          <w:lang w:val="sr-Latn-ME"/>
        </w:rPr>
        <w:t xml:space="preserve">    </w:t>
      </w:r>
    </w:p>
    <w:p w14:paraId="09AD43EC" w14:textId="77777777" w:rsidR="00B57DCB" w:rsidRPr="001A0237" w:rsidRDefault="00B57DCB">
      <w:pPr>
        <w:rPr>
          <w:szCs w:val="22"/>
          <w:lang w:val="sr-Latn-ME"/>
        </w:rPr>
      </w:pPr>
      <w:r w:rsidRPr="001A0237">
        <w:rPr>
          <w:szCs w:val="22"/>
          <w:lang w:val="sr-Latn-ME"/>
        </w:rPr>
        <w:t xml:space="preserve">         </w:t>
      </w:r>
    </w:p>
    <w:p w14:paraId="09AD43ED" w14:textId="23F589B7" w:rsidR="00B57DCB" w:rsidRPr="001A0237" w:rsidRDefault="00B57DCB">
      <w:pPr>
        <w:pStyle w:val="Title"/>
        <w:jc w:val="both"/>
        <w:rPr>
          <w:b w:val="0"/>
          <w:i/>
          <w:sz w:val="22"/>
          <w:szCs w:val="22"/>
          <w:lang w:val="sr-Latn-ME"/>
        </w:rPr>
      </w:pPr>
      <w:proofErr w:type="spellStart"/>
      <w:r w:rsidRPr="001A0237">
        <w:rPr>
          <w:b w:val="0"/>
          <w:i/>
          <w:sz w:val="22"/>
          <w:szCs w:val="22"/>
          <w:lang w:val="sr-Latn-ME"/>
        </w:rPr>
        <w:t>Tregona</w:t>
      </w:r>
      <w:proofErr w:type="spellEnd"/>
      <w:r w:rsidRPr="001A0237">
        <w:rPr>
          <w:b w:val="0"/>
          <w:i/>
          <w:sz w:val="22"/>
          <w:szCs w:val="22"/>
          <w:lang w:val="sr-Latn-ME"/>
        </w:rPr>
        <w:t xml:space="preserve">, film tableta, 10 mg: </w:t>
      </w:r>
    </w:p>
    <w:p w14:paraId="09AD43EF" w14:textId="1709AFD8" w:rsidR="00B57DCB" w:rsidRPr="001A0237" w:rsidRDefault="00B57DCB">
      <w:pPr>
        <w:rPr>
          <w:szCs w:val="22"/>
          <w:lang w:val="sr-Latn-ME"/>
        </w:rPr>
      </w:pPr>
      <w:r w:rsidRPr="001A0237">
        <w:rPr>
          <w:szCs w:val="22"/>
          <w:lang w:val="sr-Latn-ME"/>
        </w:rPr>
        <w:t>1 film tableta sadrži</w:t>
      </w:r>
      <w:r w:rsidR="006C4D06" w:rsidRPr="001A0237">
        <w:rPr>
          <w:szCs w:val="22"/>
          <w:lang w:val="sr-Latn-ME"/>
        </w:rPr>
        <w:t xml:space="preserve"> 10 mg </w:t>
      </w:r>
      <w:proofErr w:type="spellStart"/>
      <w:r w:rsidR="00A21A22" w:rsidRPr="001A0237">
        <w:rPr>
          <w:szCs w:val="22"/>
          <w:lang w:val="sr-Latn-ME"/>
        </w:rPr>
        <w:t>donepezil</w:t>
      </w:r>
      <w:proofErr w:type="spellEnd"/>
      <w:r w:rsidR="00A21A22" w:rsidRPr="001A0237">
        <w:rPr>
          <w:szCs w:val="22"/>
          <w:lang w:val="sr-Latn-ME"/>
        </w:rPr>
        <w:t xml:space="preserve"> </w:t>
      </w:r>
      <w:proofErr w:type="spellStart"/>
      <w:r w:rsidRPr="001A0237">
        <w:rPr>
          <w:szCs w:val="22"/>
          <w:lang w:val="sr-Latn-ME"/>
        </w:rPr>
        <w:t>hidrohlorid</w:t>
      </w:r>
      <w:r w:rsidR="006C4D06" w:rsidRPr="001A0237">
        <w:rPr>
          <w:szCs w:val="22"/>
          <w:lang w:val="sr-Latn-ME"/>
        </w:rPr>
        <w:t>a</w:t>
      </w:r>
      <w:proofErr w:type="spellEnd"/>
      <w:r w:rsidR="006C4D06" w:rsidRPr="001A0237">
        <w:rPr>
          <w:szCs w:val="22"/>
          <w:lang w:val="sr-Latn-ME"/>
        </w:rPr>
        <w:t>.</w:t>
      </w:r>
      <w:r w:rsidRPr="001A0237">
        <w:rPr>
          <w:szCs w:val="22"/>
          <w:lang w:val="sr-Latn-ME"/>
        </w:rPr>
        <w:t xml:space="preserve">       </w:t>
      </w:r>
    </w:p>
    <w:p w14:paraId="09AD43F0" w14:textId="77777777" w:rsidR="00B57DCB" w:rsidRPr="001A0237" w:rsidRDefault="00B57DCB">
      <w:pPr>
        <w:rPr>
          <w:b/>
          <w:szCs w:val="22"/>
          <w:lang w:val="sr-Latn-ME"/>
        </w:rPr>
      </w:pPr>
    </w:p>
    <w:p w14:paraId="09AD43F1" w14:textId="77777777" w:rsidR="00B57DCB" w:rsidRPr="001A0237" w:rsidRDefault="00B57DCB">
      <w:pPr>
        <w:rPr>
          <w:b/>
          <w:szCs w:val="22"/>
          <w:lang w:val="sr-Latn-ME"/>
        </w:rPr>
      </w:pPr>
      <w:r w:rsidRPr="001A0237">
        <w:rPr>
          <w:b/>
          <w:szCs w:val="22"/>
          <w:lang w:val="sr-Latn-ME"/>
        </w:rPr>
        <w:t xml:space="preserve">Sadržaj pomoćnih supstanci: </w:t>
      </w:r>
    </w:p>
    <w:p w14:paraId="09AD43F2" w14:textId="77777777" w:rsidR="00B57DCB" w:rsidRPr="001A0237" w:rsidRDefault="00B57DCB">
      <w:pPr>
        <w:rPr>
          <w:b/>
          <w:szCs w:val="22"/>
          <w:lang w:val="sr-Latn-ME"/>
        </w:rPr>
      </w:pPr>
    </w:p>
    <w:p w14:paraId="09AD43F3" w14:textId="77777777" w:rsidR="00B57DCB" w:rsidRPr="001A0237" w:rsidRDefault="00B57DCB">
      <w:pPr>
        <w:pStyle w:val="Title"/>
        <w:jc w:val="both"/>
        <w:rPr>
          <w:b w:val="0"/>
          <w:i/>
          <w:sz w:val="22"/>
          <w:szCs w:val="22"/>
          <w:lang w:val="sr-Latn-ME"/>
        </w:rPr>
      </w:pPr>
      <w:proofErr w:type="spellStart"/>
      <w:r w:rsidRPr="001A0237">
        <w:rPr>
          <w:b w:val="0"/>
          <w:i/>
          <w:sz w:val="22"/>
          <w:szCs w:val="22"/>
          <w:lang w:val="sr-Latn-ME"/>
        </w:rPr>
        <w:t>Tregona</w:t>
      </w:r>
      <w:proofErr w:type="spellEnd"/>
      <w:r w:rsidRPr="001A0237">
        <w:rPr>
          <w:b w:val="0"/>
          <w:i/>
          <w:sz w:val="22"/>
          <w:szCs w:val="22"/>
          <w:lang w:val="sr-Latn-ME"/>
        </w:rPr>
        <w:t xml:space="preserve">, film tableta, 5 mg: </w:t>
      </w:r>
    </w:p>
    <w:p w14:paraId="09AD43F4" w14:textId="46C2C3A1" w:rsidR="00B57DCB" w:rsidRPr="001A0237" w:rsidRDefault="00B57DCB">
      <w:pPr>
        <w:pStyle w:val="Title"/>
        <w:jc w:val="both"/>
        <w:rPr>
          <w:b w:val="0"/>
          <w:i/>
          <w:sz w:val="22"/>
          <w:szCs w:val="22"/>
          <w:lang w:val="sr-Latn-ME"/>
        </w:rPr>
      </w:pPr>
      <w:r w:rsidRPr="001A0237">
        <w:rPr>
          <w:b w:val="0"/>
          <w:i/>
          <w:sz w:val="22"/>
          <w:szCs w:val="22"/>
          <w:lang w:val="sr-Latn-ME"/>
        </w:rPr>
        <w:t xml:space="preserve">Jezgro: </w:t>
      </w:r>
      <w:r w:rsidRPr="001A0237">
        <w:rPr>
          <w:b w:val="0"/>
          <w:sz w:val="22"/>
          <w:szCs w:val="22"/>
          <w:lang w:val="sr-Latn-ME"/>
        </w:rPr>
        <w:t>laktoza bezvodna; kalcijum</w:t>
      </w:r>
      <w:r w:rsidR="006C4D06" w:rsidRPr="001A0237">
        <w:rPr>
          <w:b w:val="0"/>
          <w:sz w:val="22"/>
          <w:szCs w:val="22"/>
          <w:lang w:val="sr-Latn-ME"/>
        </w:rPr>
        <w:t xml:space="preserve"> </w:t>
      </w:r>
      <w:proofErr w:type="spellStart"/>
      <w:r w:rsidRPr="001A0237">
        <w:rPr>
          <w:b w:val="0"/>
          <w:sz w:val="22"/>
          <w:szCs w:val="22"/>
          <w:lang w:val="sr-Latn-ME"/>
        </w:rPr>
        <w:t>hidrogenfosfat</w:t>
      </w:r>
      <w:proofErr w:type="spellEnd"/>
      <w:r w:rsidRPr="001A0237">
        <w:rPr>
          <w:b w:val="0"/>
          <w:sz w:val="22"/>
          <w:szCs w:val="22"/>
          <w:lang w:val="sr-Latn-ME"/>
        </w:rPr>
        <w:t xml:space="preserve"> </w:t>
      </w:r>
      <w:proofErr w:type="spellStart"/>
      <w:r w:rsidRPr="001A0237">
        <w:rPr>
          <w:b w:val="0"/>
          <w:sz w:val="22"/>
          <w:szCs w:val="22"/>
          <w:lang w:val="sr-Latn-ME"/>
        </w:rPr>
        <w:t>dihidrat</w:t>
      </w:r>
      <w:proofErr w:type="spellEnd"/>
      <w:r w:rsidRPr="001A0237">
        <w:rPr>
          <w:b w:val="0"/>
          <w:sz w:val="22"/>
          <w:szCs w:val="22"/>
          <w:lang w:val="sr-Latn-ME"/>
        </w:rPr>
        <w:t xml:space="preserve">; skrob </w:t>
      </w:r>
      <w:proofErr w:type="spellStart"/>
      <w:r w:rsidRPr="001A0237">
        <w:rPr>
          <w:b w:val="0"/>
          <w:sz w:val="22"/>
          <w:szCs w:val="22"/>
          <w:lang w:val="sr-Latn-ME"/>
        </w:rPr>
        <w:t>pre</w:t>
      </w:r>
      <w:r w:rsidR="00A21A22" w:rsidRPr="001A0237">
        <w:rPr>
          <w:b w:val="0"/>
          <w:sz w:val="22"/>
          <w:szCs w:val="22"/>
          <w:lang w:val="sr-Latn-ME"/>
        </w:rPr>
        <w:t>želatinizovan</w:t>
      </w:r>
      <w:proofErr w:type="spellEnd"/>
      <w:r w:rsidR="00A21A22" w:rsidRPr="001A0237">
        <w:rPr>
          <w:b w:val="0"/>
          <w:sz w:val="22"/>
          <w:szCs w:val="22"/>
          <w:lang w:val="sr-Latn-ME"/>
        </w:rPr>
        <w:t xml:space="preserve">; talk; magnezijum </w:t>
      </w:r>
      <w:proofErr w:type="spellStart"/>
      <w:r w:rsidR="00A21A22" w:rsidRPr="001A0237">
        <w:rPr>
          <w:b w:val="0"/>
          <w:sz w:val="22"/>
          <w:szCs w:val="22"/>
          <w:lang w:val="sr-Latn-ME"/>
        </w:rPr>
        <w:t>stearat</w:t>
      </w:r>
      <w:proofErr w:type="spellEnd"/>
      <w:r w:rsidR="00A21A22" w:rsidRPr="001A0237">
        <w:rPr>
          <w:b w:val="0"/>
          <w:sz w:val="22"/>
          <w:szCs w:val="22"/>
          <w:lang w:val="sr-Latn-ME"/>
        </w:rPr>
        <w:t xml:space="preserve">; silicijum </w:t>
      </w:r>
      <w:r w:rsidRPr="001A0237">
        <w:rPr>
          <w:b w:val="0"/>
          <w:sz w:val="22"/>
          <w:szCs w:val="22"/>
          <w:lang w:val="sr-Latn-ME"/>
        </w:rPr>
        <w:t>dioksid, koloidni, bezvodni.</w:t>
      </w:r>
    </w:p>
    <w:p w14:paraId="09AD43F5" w14:textId="65F45E92" w:rsidR="00B57DCB" w:rsidRPr="001A0237" w:rsidRDefault="00B57DCB">
      <w:pPr>
        <w:rPr>
          <w:rFonts w:eastAsia="Calibri"/>
          <w:i/>
          <w:szCs w:val="22"/>
          <w:lang w:val="sr-Latn-ME"/>
        </w:rPr>
      </w:pPr>
      <w:r w:rsidRPr="001A0237">
        <w:rPr>
          <w:rFonts w:eastAsia="Calibri"/>
          <w:i/>
          <w:szCs w:val="22"/>
          <w:lang w:val="sr-Latn-ME"/>
        </w:rPr>
        <w:t xml:space="preserve">Film (obloga) tablete: </w:t>
      </w:r>
      <w:proofErr w:type="spellStart"/>
      <w:r w:rsidRPr="001A0237">
        <w:rPr>
          <w:rFonts w:eastAsia="Calibri"/>
          <w:szCs w:val="22"/>
          <w:lang w:val="sr-Latn-ME"/>
        </w:rPr>
        <w:t>h</w:t>
      </w:r>
      <w:r w:rsidRPr="001A0237">
        <w:rPr>
          <w:szCs w:val="22"/>
          <w:lang w:val="sr-Latn-ME"/>
        </w:rPr>
        <w:t>ipromeloza</w:t>
      </w:r>
      <w:proofErr w:type="spellEnd"/>
      <w:r w:rsidR="00A21A22" w:rsidRPr="001A0237">
        <w:rPr>
          <w:szCs w:val="22"/>
          <w:lang w:val="sr-Latn-ME"/>
        </w:rPr>
        <w:t xml:space="preserve">; </w:t>
      </w:r>
      <w:proofErr w:type="spellStart"/>
      <w:r w:rsidR="00A21A22" w:rsidRPr="001A0237">
        <w:rPr>
          <w:szCs w:val="22"/>
          <w:lang w:val="sr-Latn-ME"/>
        </w:rPr>
        <w:t>hidroksipropil</w:t>
      </w:r>
      <w:proofErr w:type="spellEnd"/>
      <w:r w:rsidR="006C4D06" w:rsidRPr="001A0237">
        <w:rPr>
          <w:szCs w:val="22"/>
          <w:lang w:val="sr-Latn-ME"/>
        </w:rPr>
        <w:t xml:space="preserve"> </w:t>
      </w:r>
      <w:r w:rsidR="00A21A22" w:rsidRPr="001A0237">
        <w:rPr>
          <w:szCs w:val="22"/>
          <w:lang w:val="sr-Latn-ME"/>
        </w:rPr>
        <w:t xml:space="preserve">celuloza; titan </w:t>
      </w:r>
      <w:r w:rsidRPr="001A0237">
        <w:rPr>
          <w:szCs w:val="22"/>
          <w:lang w:val="sr-Latn-ME"/>
        </w:rPr>
        <w:t>dioksid; talk.</w:t>
      </w:r>
      <w:r w:rsidRPr="001A0237" w:rsidDel="00E363A8">
        <w:rPr>
          <w:rFonts w:eastAsia="Calibri"/>
          <w:szCs w:val="22"/>
          <w:lang w:val="sr-Latn-ME"/>
        </w:rPr>
        <w:t xml:space="preserve"> </w:t>
      </w:r>
    </w:p>
    <w:p w14:paraId="09AD43F7" w14:textId="77777777" w:rsidR="00B57DCB" w:rsidRPr="001A0237" w:rsidRDefault="00B57DCB">
      <w:pPr>
        <w:pStyle w:val="Title"/>
        <w:jc w:val="both"/>
        <w:rPr>
          <w:b w:val="0"/>
          <w:i/>
          <w:sz w:val="22"/>
          <w:szCs w:val="22"/>
          <w:lang w:val="sr-Latn-ME"/>
        </w:rPr>
      </w:pPr>
      <w:proofErr w:type="spellStart"/>
      <w:r w:rsidRPr="001A0237">
        <w:rPr>
          <w:b w:val="0"/>
          <w:i/>
          <w:sz w:val="22"/>
          <w:szCs w:val="22"/>
          <w:lang w:val="sr-Latn-ME"/>
        </w:rPr>
        <w:lastRenderedPageBreak/>
        <w:t>Tregona</w:t>
      </w:r>
      <w:proofErr w:type="spellEnd"/>
      <w:r w:rsidRPr="001A0237">
        <w:rPr>
          <w:b w:val="0"/>
          <w:i/>
          <w:sz w:val="22"/>
          <w:szCs w:val="22"/>
          <w:lang w:val="sr-Latn-ME"/>
        </w:rPr>
        <w:t xml:space="preserve">, film tableta, 10 mg: </w:t>
      </w:r>
    </w:p>
    <w:p w14:paraId="09AD43F8" w14:textId="65FA40C8" w:rsidR="00B57DCB" w:rsidRPr="001A0237" w:rsidRDefault="00B57DCB">
      <w:pPr>
        <w:pStyle w:val="Title"/>
        <w:jc w:val="both"/>
        <w:rPr>
          <w:b w:val="0"/>
          <w:i/>
          <w:sz w:val="22"/>
          <w:szCs w:val="22"/>
          <w:lang w:val="sr-Latn-ME"/>
        </w:rPr>
      </w:pPr>
      <w:r w:rsidRPr="001A0237">
        <w:rPr>
          <w:b w:val="0"/>
          <w:i/>
          <w:sz w:val="22"/>
          <w:szCs w:val="22"/>
          <w:lang w:val="sr-Latn-ME"/>
        </w:rPr>
        <w:t xml:space="preserve">Jezgro: </w:t>
      </w:r>
      <w:r w:rsidRPr="001A0237">
        <w:rPr>
          <w:b w:val="0"/>
          <w:sz w:val="22"/>
          <w:szCs w:val="22"/>
          <w:lang w:val="sr-Latn-ME"/>
        </w:rPr>
        <w:t>laktoza bezvodna; kalcijum</w:t>
      </w:r>
      <w:r w:rsidR="006C4D06" w:rsidRPr="001A0237">
        <w:rPr>
          <w:b w:val="0"/>
          <w:sz w:val="22"/>
          <w:szCs w:val="22"/>
          <w:lang w:val="sr-Latn-ME"/>
        </w:rPr>
        <w:t xml:space="preserve"> </w:t>
      </w:r>
      <w:proofErr w:type="spellStart"/>
      <w:r w:rsidRPr="001A0237">
        <w:rPr>
          <w:b w:val="0"/>
          <w:sz w:val="22"/>
          <w:szCs w:val="22"/>
          <w:lang w:val="sr-Latn-ME"/>
        </w:rPr>
        <w:t>hidrogenfosfat</w:t>
      </w:r>
      <w:proofErr w:type="spellEnd"/>
      <w:r w:rsidRPr="001A0237">
        <w:rPr>
          <w:b w:val="0"/>
          <w:sz w:val="22"/>
          <w:szCs w:val="22"/>
          <w:lang w:val="sr-Latn-ME"/>
        </w:rPr>
        <w:t xml:space="preserve"> </w:t>
      </w:r>
      <w:proofErr w:type="spellStart"/>
      <w:r w:rsidRPr="001A0237">
        <w:rPr>
          <w:b w:val="0"/>
          <w:sz w:val="22"/>
          <w:szCs w:val="22"/>
          <w:lang w:val="sr-Latn-ME"/>
        </w:rPr>
        <w:t>dihidrat</w:t>
      </w:r>
      <w:proofErr w:type="spellEnd"/>
      <w:r w:rsidRPr="001A0237">
        <w:rPr>
          <w:b w:val="0"/>
          <w:sz w:val="22"/>
          <w:szCs w:val="22"/>
          <w:lang w:val="sr-Latn-ME"/>
        </w:rPr>
        <w:t xml:space="preserve">; skrob </w:t>
      </w:r>
      <w:proofErr w:type="spellStart"/>
      <w:r w:rsidRPr="001A0237">
        <w:rPr>
          <w:b w:val="0"/>
          <w:sz w:val="22"/>
          <w:szCs w:val="22"/>
          <w:lang w:val="sr-Latn-ME"/>
        </w:rPr>
        <w:t>pre</w:t>
      </w:r>
      <w:r w:rsidR="00A21A22" w:rsidRPr="001A0237">
        <w:rPr>
          <w:b w:val="0"/>
          <w:sz w:val="22"/>
          <w:szCs w:val="22"/>
          <w:lang w:val="sr-Latn-ME"/>
        </w:rPr>
        <w:t>želatinizovan</w:t>
      </w:r>
      <w:proofErr w:type="spellEnd"/>
      <w:r w:rsidR="00A21A22" w:rsidRPr="001A0237">
        <w:rPr>
          <w:b w:val="0"/>
          <w:sz w:val="22"/>
          <w:szCs w:val="22"/>
          <w:lang w:val="sr-Latn-ME"/>
        </w:rPr>
        <w:t xml:space="preserve">; talk; magnezijum </w:t>
      </w:r>
      <w:proofErr w:type="spellStart"/>
      <w:r w:rsidR="00A21A22" w:rsidRPr="001A0237">
        <w:rPr>
          <w:b w:val="0"/>
          <w:sz w:val="22"/>
          <w:szCs w:val="22"/>
          <w:lang w:val="sr-Latn-ME"/>
        </w:rPr>
        <w:t>stearat</w:t>
      </w:r>
      <w:proofErr w:type="spellEnd"/>
      <w:r w:rsidR="00A21A22" w:rsidRPr="001A0237">
        <w:rPr>
          <w:b w:val="0"/>
          <w:sz w:val="22"/>
          <w:szCs w:val="22"/>
          <w:lang w:val="sr-Latn-ME"/>
        </w:rPr>
        <w:t xml:space="preserve">; silicijum </w:t>
      </w:r>
      <w:r w:rsidRPr="001A0237">
        <w:rPr>
          <w:b w:val="0"/>
          <w:sz w:val="22"/>
          <w:szCs w:val="22"/>
          <w:lang w:val="sr-Latn-ME"/>
        </w:rPr>
        <w:t>dioksid, koloidni, bezvodni.</w:t>
      </w:r>
    </w:p>
    <w:p w14:paraId="09AD43F9" w14:textId="0AE45E0A" w:rsidR="00B57DCB" w:rsidRPr="001A0237" w:rsidRDefault="00B57DCB">
      <w:pPr>
        <w:rPr>
          <w:szCs w:val="22"/>
          <w:lang w:val="sr-Latn-ME"/>
        </w:rPr>
      </w:pPr>
      <w:r w:rsidRPr="001A0237">
        <w:rPr>
          <w:rFonts w:eastAsia="Calibri"/>
          <w:i/>
          <w:szCs w:val="22"/>
          <w:lang w:val="sr-Latn-ME"/>
        </w:rPr>
        <w:t xml:space="preserve">Film (obloga) tablete: </w:t>
      </w:r>
      <w:proofErr w:type="spellStart"/>
      <w:r w:rsidRPr="001A0237">
        <w:rPr>
          <w:rFonts w:eastAsia="Calibri"/>
          <w:szCs w:val="22"/>
          <w:lang w:val="sr-Latn-ME"/>
        </w:rPr>
        <w:t>h</w:t>
      </w:r>
      <w:r w:rsidRPr="001A0237">
        <w:rPr>
          <w:szCs w:val="22"/>
          <w:lang w:val="sr-Latn-ME"/>
        </w:rPr>
        <w:t>ipromeloza</w:t>
      </w:r>
      <w:proofErr w:type="spellEnd"/>
      <w:r w:rsidR="00A21A22" w:rsidRPr="001A0237">
        <w:rPr>
          <w:szCs w:val="22"/>
          <w:lang w:val="sr-Latn-ME"/>
        </w:rPr>
        <w:t xml:space="preserve">; </w:t>
      </w:r>
      <w:proofErr w:type="spellStart"/>
      <w:r w:rsidR="00A21A22" w:rsidRPr="001A0237">
        <w:rPr>
          <w:szCs w:val="22"/>
          <w:lang w:val="sr-Latn-ME"/>
        </w:rPr>
        <w:t>hidroksipropil</w:t>
      </w:r>
      <w:proofErr w:type="spellEnd"/>
      <w:r w:rsidR="006C4D06" w:rsidRPr="001A0237">
        <w:rPr>
          <w:szCs w:val="22"/>
          <w:lang w:val="sr-Latn-ME"/>
        </w:rPr>
        <w:t xml:space="preserve"> </w:t>
      </w:r>
      <w:r w:rsidR="00A21A22" w:rsidRPr="001A0237">
        <w:rPr>
          <w:szCs w:val="22"/>
          <w:lang w:val="sr-Latn-ME"/>
        </w:rPr>
        <w:t xml:space="preserve">celuloza; titan </w:t>
      </w:r>
      <w:r w:rsidRPr="001A0237">
        <w:rPr>
          <w:szCs w:val="22"/>
          <w:lang w:val="sr-Latn-ME"/>
        </w:rPr>
        <w:t>dioksid; talk; gvožđe</w:t>
      </w:r>
      <w:r w:rsidR="006C4D06" w:rsidRPr="001A0237">
        <w:rPr>
          <w:szCs w:val="22"/>
          <w:lang w:val="sr-Latn-ME"/>
        </w:rPr>
        <w:t xml:space="preserve"> </w:t>
      </w:r>
      <w:r w:rsidRPr="001A0237">
        <w:rPr>
          <w:szCs w:val="22"/>
          <w:lang w:val="sr-Latn-ME"/>
        </w:rPr>
        <w:t>(II</w:t>
      </w:r>
      <w:r w:rsidR="00A21A22" w:rsidRPr="001A0237">
        <w:rPr>
          <w:szCs w:val="22"/>
          <w:lang w:val="sr-Latn-ME"/>
        </w:rPr>
        <w:t>I)</w:t>
      </w:r>
      <w:r w:rsidR="006C4D06" w:rsidRPr="001A0237">
        <w:rPr>
          <w:szCs w:val="22"/>
          <w:lang w:val="sr-Latn-ME"/>
        </w:rPr>
        <w:t xml:space="preserve"> </w:t>
      </w:r>
      <w:r w:rsidRPr="001A0237">
        <w:rPr>
          <w:szCs w:val="22"/>
          <w:lang w:val="sr-Latn-ME"/>
        </w:rPr>
        <w:t>oksid, žuti.</w:t>
      </w:r>
    </w:p>
    <w:p w14:paraId="09AD43FA" w14:textId="77777777" w:rsidR="00F76A6B" w:rsidRPr="001A0237" w:rsidRDefault="00F76A6B">
      <w:pPr>
        <w:rPr>
          <w:szCs w:val="22"/>
          <w:lang w:val="sr-Latn-ME"/>
        </w:rPr>
      </w:pPr>
    </w:p>
    <w:p w14:paraId="09AD43FB" w14:textId="77777777" w:rsidR="00177D7F" w:rsidRPr="001A0237" w:rsidRDefault="00177D7F">
      <w:pPr>
        <w:rPr>
          <w:b/>
          <w:szCs w:val="22"/>
          <w:lang w:val="sr-Latn-ME"/>
        </w:rPr>
      </w:pPr>
      <w:r w:rsidRPr="001A0237">
        <w:rPr>
          <w:b/>
          <w:szCs w:val="22"/>
          <w:lang w:val="sr-Latn-ME"/>
        </w:rPr>
        <w:t>Kako izgleda l</w:t>
      </w:r>
      <w:r w:rsidR="00A21A22" w:rsidRPr="001A0237">
        <w:rPr>
          <w:b/>
          <w:szCs w:val="22"/>
          <w:lang w:val="sr-Latn-ME"/>
        </w:rPr>
        <w:t>ij</w:t>
      </w:r>
      <w:r w:rsidRPr="001A0237">
        <w:rPr>
          <w:b/>
          <w:szCs w:val="22"/>
          <w:lang w:val="sr-Latn-ME"/>
        </w:rPr>
        <w:t xml:space="preserve">ek </w:t>
      </w:r>
      <w:proofErr w:type="spellStart"/>
      <w:r w:rsidR="00F76A6B" w:rsidRPr="001A0237">
        <w:rPr>
          <w:b/>
          <w:szCs w:val="22"/>
          <w:lang w:val="sr-Latn-ME"/>
        </w:rPr>
        <w:t>Tregona</w:t>
      </w:r>
      <w:proofErr w:type="spellEnd"/>
      <w:r w:rsidR="00F76A6B" w:rsidRPr="001A0237">
        <w:rPr>
          <w:b/>
          <w:szCs w:val="22"/>
          <w:lang w:val="sr-Latn-ME"/>
        </w:rPr>
        <w:t xml:space="preserve"> </w:t>
      </w:r>
      <w:r w:rsidRPr="001A0237">
        <w:rPr>
          <w:b/>
          <w:szCs w:val="22"/>
          <w:lang w:val="sr-Latn-ME"/>
        </w:rPr>
        <w:t>i sadržaj pakovanja</w:t>
      </w:r>
    </w:p>
    <w:p w14:paraId="09AD43FC" w14:textId="77777777" w:rsidR="00B57DCB" w:rsidRPr="001A0237" w:rsidRDefault="00B57DCB">
      <w:pPr>
        <w:rPr>
          <w:b/>
          <w:bCs/>
          <w:szCs w:val="22"/>
          <w:lang w:val="sr-Latn-ME"/>
        </w:rPr>
      </w:pPr>
    </w:p>
    <w:p w14:paraId="09AD43FD" w14:textId="77777777" w:rsidR="00B57DCB" w:rsidRPr="001A0237" w:rsidRDefault="00B57DCB">
      <w:pPr>
        <w:pStyle w:val="Title"/>
        <w:jc w:val="both"/>
        <w:rPr>
          <w:b w:val="0"/>
          <w:i/>
          <w:sz w:val="22"/>
          <w:szCs w:val="22"/>
          <w:lang w:val="sr-Latn-ME"/>
        </w:rPr>
      </w:pPr>
      <w:proofErr w:type="spellStart"/>
      <w:r w:rsidRPr="001A0237">
        <w:rPr>
          <w:b w:val="0"/>
          <w:i/>
          <w:sz w:val="22"/>
          <w:szCs w:val="22"/>
          <w:lang w:val="sr-Latn-ME"/>
        </w:rPr>
        <w:t>Tregona</w:t>
      </w:r>
      <w:proofErr w:type="spellEnd"/>
      <w:r w:rsidRPr="001A0237">
        <w:rPr>
          <w:b w:val="0"/>
          <w:i/>
          <w:sz w:val="22"/>
          <w:szCs w:val="22"/>
          <w:lang w:val="sr-Latn-ME"/>
        </w:rPr>
        <w:t xml:space="preserve">, film tableta, 5 mg: </w:t>
      </w:r>
    </w:p>
    <w:p w14:paraId="09AD43FE" w14:textId="4C943064" w:rsidR="00B51990" w:rsidRPr="001A0237" w:rsidRDefault="00B51990">
      <w:pPr>
        <w:pStyle w:val="Title"/>
        <w:jc w:val="both"/>
        <w:rPr>
          <w:b w:val="0"/>
          <w:i/>
          <w:sz w:val="22"/>
          <w:szCs w:val="22"/>
          <w:lang w:val="sr-Latn-ME"/>
        </w:rPr>
      </w:pPr>
      <w:proofErr w:type="spellStart"/>
      <w:r w:rsidRPr="001A0237">
        <w:rPr>
          <w:b w:val="0"/>
          <w:sz w:val="22"/>
          <w:szCs w:val="22"/>
          <w:lang w:val="sr-Latn-ME"/>
        </w:rPr>
        <w:t>Tregona</w:t>
      </w:r>
      <w:proofErr w:type="spellEnd"/>
      <w:r w:rsidRPr="001A0237">
        <w:rPr>
          <w:b w:val="0"/>
          <w:sz w:val="22"/>
          <w:szCs w:val="22"/>
          <w:lang w:val="sr-Latn-ME"/>
        </w:rPr>
        <w:t>,  film tableta, 5 mg su</w:t>
      </w:r>
      <w:r w:rsidRPr="001A0237">
        <w:rPr>
          <w:b w:val="0"/>
          <w:i/>
          <w:sz w:val="22"/>
          <w:szCs w:val="22"/>
          <w:lang w:val="sr-Latn-ME"/>
        </w:rPr>
        <w:t xml:space="preserve"> </w:t>
      </w:r>
      <w:r w:rsidRPr="001A0237">
        <w:rPr>
          <w:b w:val="0"/>
          <w:sz w:val="22"/>
          <w:szCs w:val="22"/>
          <w:lang w:val="sr-Latn-ME"/>
        </w:rPr>
        <w:t xml:space="preserve">okrugle, </w:t>
      </w:r>
      <w:proofErr w:type="spellStart"/>
      <w:r w:rsidRPr="001A0237">
        <w:rPr>
          <w:b w:val="0"/>
          <w:sz w:val="22"/>
          <w:szCs w:val="22"/>
          <w:lang w:val="sr-Latn-ME"/>
        </w:rPr>
        <w:t>bikonveksne</w:t>
      </w:r>
      <w:proofErr w:type="spellEnd"/>
      <w:r w:rsidRPr="001A0237">
        <w:rPr>
          <w:b w:val="0"/>
          <w:sz w:val="22"/>
          <w:szCs w:val="22"/>
          <w:lang w:val="sr-Latn-ME"/>
        </w:rPr>
        <w:t xml:space="preserve"> film tablete, b</w:t>
      </w:r>
      <w:r w:rsidR="00A21A22" w:rsidRPr="001A0237">
        <w:rPr>
          <w:b w:val="0"/>
          <w:sz w:val="22"/>
          <w:szCs w:val="22"/>
          <w:lang w:val="sr-Latn-ME"/>
        </w:rPr>
        <w:t>ij</w:t>
      </w:r>
      <w:r w:rsidRPr="001A0237">
        <w:rPr>
          <w:b w:val="0"/>
          <w:sz w:val="22"/>
          <w:szCs w:val="22"/>
          <w:lang w:val="sr-Latn-ME"/>
        </w:rPr>
        <w:t>ele do skoro b</w:t>
      </w:r>
      <w:r w:rsidR="006C4D06" w:rsidRPr="001A0237">
        <w:rPr>
          <w:b w:val="0"/>
          <w:sz w:val="22"/>
          <w:szCs w:val="22"/>
          <w:lang w:val="sr-Latn-ME"/>
        </w:rPr>
        <w:t>ij</w:t>
      </w:r>
      <w:r w:rsidRPr="001A0237">
        <w:rPr>
          <w:b w:val="0"/>
          <w:sz w:val="22"/>
          <w:szCs w:val="22"/>
          <w:lang w:val="sr-Latn-ME"/>
        </w:rPr>
        <w:t>ele boje.</w:t>
      </w:r>
      <w:r w:rsidRPr="001A0237">
        <w:rPr>
          <w:b w:val="0"/>
          <w:i/>
          <w:sz w:val="22"/>
          <w:szCs w:val="22"/>
          <w:lang w:val="sr-Latn-ME"/>
        </w:rPr>
        <w:t xml:space="preserve"> </w:t>
      </w:r>
    </w:p>
    <w:p w14:paraId="09AD43FF" w14:textId="77777777" w:rsidR="00B57DCB" w:rsidRPr="001A0237" w:rsidRDefault="00B57DCB">
      <w:pPr>
        <w:autoSpaceDE w:val="0"/>
        <w:autoSpaceDN w:val="0"/>
        <w:adjustRightInd w:val="0"/>
        <w:rPr>
          <w:szCs w:val="22"/>
          <w:lang w:val="sr-Latn-ME"/>
        </w:rPr>
      </w:pPr>
      <w:r w:rsidRPr="001A0237">
        <w:rPr>
          <w:szCs w:val="22"/>
          <w:lang w:val="sr-Latn-ME"/>
        </w:rPr>
        <w:t>Unutrašnje</w:t>
      </w:r>
      <w:r w:rsidR="00020D3C" w:rsidRPr="001A0237">
        <w:rPr>
          <w:szCs w:val="22"/>
          <w:lang w:val="sr-Latn-ME"/>
        </w:rPr>
        <w:t xml:space="preserve"> pakovanje je PVC/Al </w:t>
      </w:r>
      <w:proofErr w:type="spellStart"/>
      <w:r w:rsidRPr="001A0237">
        <w:rPr>
          <w:szCs w:val="22"/>
          <w:lang w:val="sr-Latn-ME"/>
        </w:rPr>
        <w:t>blister</w:t>
      </w:r>
      <w:proofErr w:type="spellEnd"/>
      <w:r w:rsidRPr="001A0237">
        <w:rPr>
          <w:szCs w:val="22"/>
          <w:lang w:val="sr-Latn-ME"/>
        </w:rPr>
        <w:t xml:space="preserve"> koji sadrži 14 film tableta. </w:t>
      </w:r>
    </w:p>
    <w:p w14:paraId="09AD4401" w14:textId="5A22D0FC" w:rsidR="00B57DCB" w:rsidRPr="001A0237" w:rsidRDefault="00B57DCB" w:rsidP="00957FDB">
      <w:pPr>
        <w:autoSpaceDE w:val="0"/>
        <w:autoSpaceDN w:val="0"/>
        <w:adjustRightInd w:val="0"/>
        <w:rPr>
          <w:szCs w:val="22"/>
          <w:lang w:val="sr-Latn-ME"/>
        </w:rPr>
      </w:pPr>
      <w:r w:rsidRPr="001A0237">
        <w:rPr>
          <w:szCs w:val="22"/>
          <w:lang w:val="sr-Latn-ME"/>
        </w:rPr>
        <w:t>Spolj</w:t>
      </w:r>
      <w:r w:rsidR="006C4D06" w:rsidRPr="001A0237">
        <w:rPr>
          <w:szCs w:val="22"/>
          <w:lang w:val="sr-Latn-ME"/>
        </w:rPr>
        <w:t>aš</w:t>
      </w:r>
      <w:r w:rsidRPr="001A0237">
        <w:rPr>
          <w:szCs w:val="22"/>
          <w:lang w:val="sr-Latn-ME"/>
        </w:rPr>
        <w:t xml:space="preserve">nje pakovanje je </w:t>
      </w:r>
      <w:proofErr w:type="spellStart"/>
      <w:r w:rsidRPr="001A0237">
        <w:rPr>
          <w:szCs w:val="22"/>
          <w:lang w:val="sr-Latn-ME"/>
        </w:rPr>
        <w:t>složiva</w:t>
      </w:r>
      <w:proofErr w:type="spellEnd"/>
      <w:r w:rsidRPr="001A0237">
        <w:rPr>
          <w:szCs w:val="22"/>
          <w:lang w:val="sr-Latn-ME"/>
        </w:rPr>
        <w:t xml:space="preserve"> ka</w:t>
      </w:r>
      <w:r w:rsidR="00020D3C" w:rsidRPr="001A0237">
        <w:rPr>
          <w:szCs w:val="22"/>
          <w:lang w:val="sr-Latn-ME"/>
        </w:rPr>
        <w:t>rtonska kutija u kojoj se nalaze 2 PVC/Al</w:t>
      </w:r>
      <w:r w:rsidRPr="001A0237">
        <w:rPr>
          <w:szCs w:val="22"/>
          <w:lang w:val="sr-Latn-ME"/>
        </w:rPr>
        <w:t xml:space="preserve"> </w:t>
      </w:r>
      <w:proofErr w:type="spellStart"/>
      <w:r w:rsidRPr="001A0237">
        <w:rPr>
          <w:szCs w:val="22"/>
          <w:lang w:val="sr-Latn-ME"/>
        </w:rPr>
        <w:t>blistera</w:t>
      </w:r>
      <w:proofErr w:type="spellEnd"/>
      <w:r w:rsidRPr="001A0237">
        <w:rPr>
          <w:szCs w:val="22"/>
          <w:lang w:val="sr-Latn-ME"/>
        </w:rPr>
        <w:t xml:space="preserve"> (ukupno 28</w:t>
      </w:r>
      <w:r w:rsidR="006C4D06" w:rsidRPr="001A0237">
        <w:rPr>
          <w:szCs w:val="22"/>
          <w:lang w:val="sr-Latn-ME"/>
        </w:rPr>
        <w:t xml:space="preserve"> </w:t>
      </w:r>
      <w:r w:rsidRPr="001A0237">
        <w:rPr>
          <w:szCs w:val="22"/>
          <w:lang w:val="sr-Latn-ME"/>
        </w:rPr>
        <w:t>film tableta) i Uputstvo za l</w:t>
      </w:r>
      <w:r w:rsidR="00A21A22" w:rsidRPr="001A0237">
        <w:rPr>
          <w:szCs w:val="22"/>
          <w:lang w:val="sr-Latn-ME"/>
        </w:rPr>
        <w:t>ij</w:t>
      </w:r>
      <w:r w:rsidRPr="001A0237">
        <w:rPr>
          <w:szCs w:val="22"/>
          <w:lang w:val="sr-Latn-ME"/>
        </w:rPr>
        <w:t>ek.</w:t>
      </w:r>
    </w:p>
    <w:p w14:paraId="09AD4402" w14:textId="77777777" w:rsidR="00B57DCB" w:rsidRPr="001A0237" w:rsidRDefault="00B57DCB">
      <w:pPr>
        <w:tabs>
          <w:tab w:val="left" w:pos="1965"/>
        </w:tabs>
        <w:rPr>
          <w:i/>
          <w:szCs w:val="22"/>
          <w:lang w:val="sr-Latn-ME"/>
        </w:rPr>
      </w:pPr>
      <w:r w:rsidRPr="001A0237">
        <w:rPr>
          <w:i/>
          <w:szCs w:val="22"/>
          <w:lang w:val="sr-Latn-ME"/>
        </w:rPr>
        <w:tab/>
      </w:r>
    </w:p>
    <w:p w14:paraId="09AD4403" w14:textId="77777777" w:rsidR="00B57DCB" w:rsidRPr="001A0237" w:rsidRDefault="00B57DCB">
      <w:pPr>
        <w:pStyle w:val="Title"/>
        <w:jc w:val="both"/>
        <w:rPr>
          <w:b w:val="0"/>
          <w:i/>
          <w:sz w:val="22"/>
          <w:szCs w:val="22"/>
          <w:lang w:val="sr-Latn-ME"/>
        </w:rPr>
      </w:pPr>
      <w:proofErr w:type="spellStart"/>
      <w:r w:rsidRPr="001A0237">
        <w:rPr>
          <w:b w:val="0"/>
          <w:i/>
          <w:sz w:val="22"/>
          <w:szCs w:val="22"/>
          <w:lang w:val="sr-Latn-ME"/>
        </w:rPr>
        <w:t>Tregona</w:t>
      </w:r>
      <w:proofErr w:type="spellEnd"/>
      <w:r w:rsidRPr="001A0237">
        <w:rPr>
          <w:b w:val="0"/>
          <w:i/>
          <w:sz w:val="22"/>
          <w:szCs w:val="22"/>
          <w:lang w:val="sr-Latn-ME"/>
        </w:rPr>
        <w:t xml:space="preserve">, film tableta, 10 mg: </w:t>
      </w:r>
    </w:p>
    <w:p w14:paraId="09AD4404" w14:textId="77777777" w:rsidR="00B51990" w:rsidRPr="001A0237" w:rsidRDefault="00B51990">
      <w:pPr>
        <w:pStyle w:val="Title"/>
        <w:jc w:val="both"/>
        <w:rPr>
          <w:b w:val="0"/>
          <w:i/>
          <w:sz w:val="22"/>
          <w:szCs w:val="22"/>
          <w:lang w:val="sr-Latn-ME"/>
        </w:rPr>
      </w:pPr>
      <w:proofErr w:type="spellStart"/>
      <w:r w:rsidRPr="001A0237">
        <w:rPr>
          <w:b w:val="0"/>
          <w:sz w:val="22"/>
          <w:szCs w:val="22"/>
          <w:lang w:val="sr-Latn-ME"/>
        </w:rPr>
        <w:t>Tregona</w:t>
      </w:r>
      <w:proofErr w:type="spellEnd"/>
      <w:r w:rsidRPr="001A0237">
        <w:rPr>
          <w:b w:val="0"/>
          <w:sz w:val="22"/>
          <w:szCs w:val="22"/>
          <w:lang w:val="sr-Latn-ME"/>
        </w:rPr>
        <w:t xml:space="preserve">, film tableta, 10 mg su okrugle, </w:t>
      </w:r>
      <w:proofErr w:type="spellStart"/>
      <w:r w:rsidRPr="001A0237">
        <w:rPr>
          <w:b w:val="0"/>
          <w:sz w:val="22"/>
          <w:szCs w:val="22"/>
          <w:lang w:val="sr-Latn-ME"/>
        </w:rPr>
        <w:t>bikonveksne</w:t>
      </w:r>
      <w:proofErr w:type="spellEnd"/>
      <w:r w:rsidRPr="001A0237">
        <w:rPr>
          <w:b w:val="0"/>
          <w:sz w:val="22"/>
          <w:szCs w:val="22"/>
          <w:lang w:val="sr-Latn-ME"/>
        </w:rPr>
        <w:t xml:space="preserve"> film tablete, žute boje.</w:t>
      </w:r>
    </w:p>
    <w:p w14:paraId="09AD4405" w14:textId="77777777" w:rsidR="00B57DCB" w:rsidRPr="001A0237" w:rsidRDefault="00B57DCB">
      <w:pPr>
        <w:autoSpaceDE w:val="0"/>
        <w:autoSpaceDN w:val="0"/>
        <w:adjustRightInd w:val="0"/>
        <w:rPr>
          <w:szCs w:val="22"/>
          <w:lang w:val="sr-Latn-ME"/>
        </w:rPr>
      </w:pPr>
      <w:r w:rsidRPr="001A0237">
        <w:rPr>
          <w:szCs w:val="22"/>
          <w:lang w:val="sr-Latn-ME"/>
        </w:rPr>
        <w:t>Unutrašnje</w:t>
      </w:r>
      <w:r w:rsidR="00020D3C" w:rsidRPr="001A0237">
        <w:rPr>
          <w:szCs w:val="22"/>
          <w:lang w:val="sr-Latn-ME"/>
        </w:rPr>
        <w:t xml:space="preserve"> pakovanje je PVC/Al </w:t>
      </w:r>
      <w:proofErr w:type="spellStart"/>
      <w:r w:rsidRPr="001A0237">
        <w:rPr>
          <w:szCs w:val="22"/>
          <w:lang w:val="sr-Latn-ME"/>
        </w:rPr>
        <w:t>blister</w:t>
      </w:r>
      <w:proofErr w:type="spellEnd"/>
      <w:r w:rsidRPr="001A0237">
        <w:rPr>
          <w:szCs w:val="22"/>
          <w:lang w:val="sr-Latn-ME"/>
        </w:rPr>
        <w:t xml:space="preserve"> koji sadrži 14 film tableta.  </w:t>
      </w:r>
    </w:p>
    <w:p w14:paraId="09AD4407" w14:textId="08E8EE2C" w:rsidR="00B57DCB" w:rsidRPr="001A0237" w:rsidRDefault="00B57DCB" w:rsidP="00957FDB">
      <w:pPr>
        <w:autoSpaceDE w:val="0"/>
        <w:autoSpaceDN w:val="0"/>
        <w:adjustRightInd w:val="0"/>
        <w:rPr>
          <w:szCs w:val="22"/>
          <w:lang w:val="sr-Latn-ME"/>
        </w:rPr>
      </w:pPr>
      <w:r w:rsidRPr="001A0237">
        <w:rPr>
          <w:szCs w:val="22"/>
          <w:lang w:val="sr-Latn-ME"/>
        </w:rPr>
        <w:t>Spolj</w:t>
      </w:r>
      <w:r w:rsidR="006C4D06" w:rsidRPr="001A0237">
        <w:rPr>
          <w:szCs w:val="22"/>
          <w:lang w:val="sr-Latn-ME"/>
        </w:rPr>
        <w:t>aš</w:t>
      </w:r>
      <w:r w:rsidRPr="001A0237">
        <w:rPr>
          <w:szCs w:val="22"/>
          <w:lang w:val="sr-Latn-ME"/>
        </w:rPr>
        <w:t xml:space="preserve">nje pakovanje je </w:t>
      </w:r>
      <w:proofErr w:type="spellStart"/>
      <w:r w:rsidRPr="001A0237">
        <w:rPr>
          <w:szCs w:val="22"/>
          <w:lang w:val="sr-Latn-ME"/>
        </w:rPr>
        <w:t>složiva</w:t>
      </w:r>
      <w:proofErr w:type="spellEnd"/>
      <w:r w:rsidRPr="001A0237">
        <w:rPr>
          <w:szCs w:val="22"/>
          <w:lang w:val="sr-Latn-ME"/>
        </w:rPr>
        <w:t xml:space="preserve"> ka</w:t>
      </w:r>
      <w:r w:rsidR="00020D3C" w:rsidRPr="001A0237">
        <w:rPr>
          <w:szCs w:val="22"/>
          <w:lang w:val="sr-Latn-ME"/>
        </w:rPr>
        <w:t>rtonska kutija u kojoj se nalaze 2 PVC/Al</w:t>
      </w:r>
      <w:r w:rsidRPr="001A0237">
        <w:rPr>
          <w:szCs w:val="22"/>
          <w:lang w:val="sr-Latn-ME"/>
        </w:rPr>
        <w:t xml:space="preserve"> </w:t>
      </w:r>
      <w:proofErr w:type="spellStart"/>
      <w:r w:rsidRPr="001A0237">
        <w:rPr>
          <w:szCs w:val="22"/>
          <w:lang w:val="sr-Latn-ME"/>
        </w:rPr>
        <w:t>blistera</w:t>
      </w:r>
      <w:proofErr w:type="spellEnd"/>
      <w:r w:rsidRPr="001A0237">
        <w:rPr>
          <w:szCs w:val="22"/>
          <w:lang w:val="sr-Latn-ME"/>
        </w:rPr>
        <w:t xml:space="preserve"> (ukupno 28</w:t>
      </w:r>
      <w:r w:rsidR="006C4D06" w:rsidRPr="001A0237">
        <w:rPr>
          <w:szCs w:val="22"/>
          <w:lang w:val="sr-Latn-ME"/>
        </w:rPr>
        <w:t xml:space="preserve"> </w:t>
      </w:r>
      <w:r w:rsidRPr="001A0237">
        <w:rPr>
          <w:szCs w:val="22"/>
          <w:lang w:val="sr-Latn-ME"/>
        </w:rPr>
        <w:t>film tableta) i Uputstvo za l</w:t>
      </w:r>
      <w:r w:rsidR="00A21A22" w:rsidRPr="001A0237">
        <w:rPr>
          <w:szCs w:val="22"/>
          <w:lang w:val="sr-Latn-ME"/>
        </w:rPr>
        <w:t>ij</w:t>
      </w:r>
      <w:r w:rsidRPr="001A0237">
        <w:rPr>
          <w:szCs w:val="22"/>
          <w:lang w:val="sr-Latn-ME"/>
        </w:rPr>
        <w:t>ek.</w:t>
      </w:r>
    </w:p>
    <w:p w14:paraId="09AD4408" w14:textId="77777777" w:rsidR="009A4038" w:rsidRPr="001A0237" w:rsidRDefault="009A4038">
      <w:pPr>
        <w:rPr>
          <w:szCs w:val="22"/>
          <w:lang w:val="sr-Latn-ME"/>
        </w:rPr>
      </w:pPr>
    </w:p>
    <w:p w14:paraId="09AD4409" w14:textId="77777777" w:rsidR="00177D7F" w:rsidRPr="001A0237" w:rsidRDefault="00177D7F">
      <w:pPr>
        <w:rPr>
          <w:b/>
          <w:bCs/>
          <w:szCs w:val="22"/>
          <w:lang w:val="sr-Latn-ME"/>
        </w:rPr>
      </w:pPr>
      <w:r w:rsidRPr="001A0237">
        <w:rPr>
          <w:b/>
          <w:szCs w:val="22"/>
          <w:lang w:val="sr-Latn-ME"/>
        </w:rPr>
        <w:t>Nosilac dozvole i proizvođač</w:t>
      </w:r>
    </w:p>
    <w:p w14:paraId="09AD440A" w14:textId="77777777" w:rsidR="00177D7F" w:rsidRPr="001A0237" w:rsidRDefault="00177D7F">
      <w:pPr>
        <w:rPr>
          <w:b/>
          <w:bCs/>
          <w:szCs w:val="22"/>
          <w:lang w:val="sr-Latn-ME"/>
        </w:rPr>
      </w:pPr>
    </w:p>
    <w:p w14:paraId="09AD440B" w14:textId="77777777" w:rsidR="00A21A22" w:rsidRPr="001A0237" w:rsidRDefault="000F3396">
      <w:pPr>
        <w:rPr>
          <w:b/>
          <w:bCs/>
          <w:szCs w:val="22"/>
          <w:lang w:val="sr-Latn-ME"/>
        </w:rPr>
      </w:pPr>
      <w:r w:rsidRPr="001A0237">
        <w:rPr>
          <w:b/>
          <w:bCs/>
          <w:szCs w:val="22"/>
          <w:lang w:val="sr-Latn-ME"/>
        </w:rPr>
        <w:t>Nosilac dozvole</w:t>
      </w:r>
    </w:p>
    <w:p w14:paraId="09AD440C" w14:textId="08BD2480" w:rsidR="000F3396" w:rsidRPr="001A0237" w:rsidRDefault="006C4D06">
      <w:pPr>
        <w:rPr>
          <w:bCs/>
          <w:szCs w:val="22"/>
          <w:lang w:val="sr-Latn-ME"/>
        </w:rPr>
      </w:pPr>
      <w:r w:rsidRPr="001A0237">
        <w:rPr>
          <w:bCs/>
          <w:szCs w:val="22"/>
          <w:lang w:val="sr-Latn-ME"/>
        </w:rPr>
        <w:t xml:space="preserve">Hemofarm </w:t>
      </w:r>
      <w:r w:rsidR="000F3396" w:rsidRPr="001A0237">
        <w:rPr>
          <w:bCs/>
          <w:szCs w:val="22"/>
          <w:lang w:val="sr-Latn-ME"/>
        </w:rPr>
        <w:t xml:space="preserve">AD </w:t>
      </w:r>
      <w:r w:rsidRPr="001A0237">
        <w:rPr>
          <w:bCs/>
          <w:szCs w:val="22"/>
          <w:lang w:val="sr-Latn-ME"/>
        </w:rPr>
        <w:t xml:space="preserve">Vršac </w:t>
      </w:r>
      <w:proofErr w:type="spellStart"/>
      <w:r w:rsidR="000F3396" w:rsidRPr="001A0237">
        <w:rPr>
          <w:bCs/>
          <w:szCs w:val="22"/>
          <w:lang w:val="sr-Latn-ME"/>
        </w:rPr>
        <w:t>PJ</w:t>
      </w:r>
      <w:proofErr w:type="spellEnd"/>
      <w:r w:rsidR="000F3396" w:rsidRPr="001A0237">
        <w:rPr>
          <w:bCs/>
          <w:szCs w:val="22"/>
          <w:lang w:val="sr-Latn-ME"/>
        </w:rPr>
        <w:t xml:space="preserve"> Podgorica</w:t>
      </w:r>
    </w:p>
    <w:p w14:paraId="09AD440D" w14:textId="1C215EF4" w:rsidR="000F3396" w:rsidRPr="001A0237" w:rsidRDefault="000F3396">
      <w:pPr>
        <w:rPr>
          <w:b/>
          <w:bCs/>
          <w:szCs w:val="22"/>
          <w:lang w:val="sr-Latn-ME"/>
        </w:rPr>
      </w:pPr>
      <w:r w:rsidRPr="001A0237">
        <w:rPr>
          <w:bCs/>
          <w:szCs w:val="22"/>
          <w:lang w:val="sr-Latn-ME"/>
        </w:rPr>
        <w:t xml:space="preserve">8 marta </w:t>
      </w:r>
      <w:proofErr w:type="spellStart"/>
      <w:r w:rsidRPr="001A0237">
        <w:rPr>
          <w:bCs/>
          <w:szCs w:val="22"/>
          <w:lang w:val="sr-Latn-ME"/>
        </w:rPr>
        <w:t>55A</w:t>
      </w:r>
      <w:proofErr w:type="spellEnd"/>
      <w:r w:rsidRPr="001A0237">
        <w:rPr>
          <w:bCs/>
          <w:szCs w:val="22"/>
          <w:lang w:val="sr-Latn-ME"/>
        </w:rPr>
        <w:t>,</w:t>
      </w:r>
      <w:r w:rsidR="006C4D06" w:rsidRPr="001A0237">
        <w:rPr>
          <w:bCs/>
          <w:szCs w:val="22"/>
          <w:lang w:val="sr-Latn-ME"/>
        </w:rPr>
        <w:t xml:space="preserve"> </w:t>
      </w:r>
      <w:r w:rsidRPr="001A0237">
        <w:rPr>
          <w:bCs/>
          <w:szCs w:val="22"/>
          <w:lang w:val="sr-Latn-ME"/>
        </w:rPr>
        <w:t>Podgorica,</w:t>
      </w:r>
      <w:r w:rsidR="006C4D06" w:rsidRPr="001A0237">
        <w:rPr>
          <w:bCs/>
          <w:szCs w:val="22"/>
          <w:lang w:val="sr-Latn-ME"/>
        </w:rPr>
        <w:t xml:space="preserve"> </w:t>
      </w:r>
      <w:r w:rsidRPr="001A0237">
        <w:rPr>
          <w:bCs/>
          <w:szCs w:val="22"/>
          <w:lang w:val="sr-Latn-ME"/>
        </w:rPr>
        <w:t>Crna Gora</w:t>
      </w:r>
    </w:p>
    <w:p w14:paraId="09AD440E" w14:textId="77777777" w:rsidR="000F3396" w:rsidRPr="001A0237" w:rsidRDefault="000F3396">
      <w:pPr>
        <w:rPr>
          <w:b/>
          <w:bCs/>
          <w:szCs w:val="22"/>
          <w:lang w:val="sr-Latn-ME"/>
        </w:rPr>
      </w:pPr>
    </w:p>
    <w:p w14:paraId="09AD440F" w14:textId="77777777" w:rsidR="00A21A22" w:rsidRPr="001A0237" w:rsidRDefault="00A21A22">
      <w:pPr>
        <w:rPr>
          <w:b/>
          <w:bCs/>
          <w:szCs w:val="22"/>
          <w:lang w:val="sr-Latn-ME"/>
        </w:rPr>
      </w:pPr>
      <w:r w:rsidRPr="001A0237">
        <w:rPr>
          <w:b/>
          <w:bCs/>
          <w:szCs w:val="22"/>
          <w:lang w:val="sr-Latn-ME"/>
        </w:rPr>
        <w:t>Proizvođač</w:t>
      </w:r>
    </w:p>
    <w:p w14:paraId="09AD4410" w14:textId="26C89546" w:rsidR="0086524A" w:rsidRPr="001A0237" w:rsidRDefault="006C4D06">
      <w:pPr>
        <w:rPr>
          <w:bCs/>
          <w:szCs w:val="22"/>
          <w:lang w:val="sr-Latn-ME"/>
        </w:rPr>
      </w:pPr>
      <w:r w:rsidRPr="001A0237">
        <w:rPr>
          <w:bCs/>
          <w:szCs w:val="22"/>
          <w:lang w:val="sr-Latn-ME"/>
        </w:rPr>
        <w:t xml:space="preserve">Hemofarm </w:t>
      </w:r>
      <w:r w:rsidR="0086524A" w:rsidRPr="001A0237">
        <w:rPr>
          <w:bCs/>
          <w:szCs w:val="22"/>
          <w:lang w:val="sr-Latn-ME"/>
        </w:rPr>
        <w:t xml:space="preserve">AD </w:t>
      </w:r>
      <w:r w:rsidRPr="001A0237">
        <w:rPr>
          <w:bCs/>
          <w:szCs w:val="22"/>
          <w:lang w:val="sr-Latn-ME"/>
        </w:rPr>
        <w:t xml:space="preserve">Vršac </w:t>
      </w:r>
    </w:p>
    <w:p w14:paraId="09AD4411" w14:textId="6B05B758" w:rsidR="004D1D48" w:rsidRPr="001A0237" w:rsidRDefault="006335FB">
      <w:pPr>
        <w:rPr>
          <w:bCs/>
          <w:szCs w:val="22"/>
          <w:lang w:val="sr-Latn-ME"/>
        </w:rPr>
      </w:pPr>
      <w:r w:rsidRPr="001A0237">
        <w:rPr>
          <w:bCs/>
          <w:szCs w:val="22"/>
          <w:lang w:val="sr-Latn-ME"/>
        </w:rPr>
        <w:t>Beogradski put bb, Vršac, Srbija</w:t>
      </w:r>
    </w:p>
    <w:p w14:paraId="09AD4412" w14:textId="77777777" w:rsidR="006335FB" w:rsidRPr="001A0237" w:rsidRDefault="006335FB">
      <w:pPr>
        <w:rPr>
          <w:b/>
          <w:bCs/>
          <w:szCs w:val="22"/>
          <w:lang w:val="sr-Latn-ME"/>
        </w:rPr>
      </w:pPr>
    </w:p>
    <w:p w14:paraId="3D60F1F3" w14:textId="77777777" w:rsidR="001A0237" w:rsidRPr="001A0237" w:rsidRDefault="001A0237" w:rsidP="001A0237">
      <w:pPr>
        <w:rPr>
          <w:b/>
          <w:szCs w:val="22"/>
          <w:lang w:val="sr-Latn-ME"/>
        </w:rPr>
      </w:pPr>
      <w:r w:rsidRPr="001A0237">
        <w:rPr>
          <w:b/>
          <w:szCs w:val="22"/>
          <w:lang w:val="sr-Latn-ME"/>
        </w:rPr>
        <w:t>Režim izdavanja lijeka</w:t>
      </w:r>
    </w:p>
    <w:p w14:paraId="4B2ED05E" w14:textId="77777777" w:rsidR="001A0237" w:rsidRPr="001A0237" w:rsidRDefault="001A0237" w:rsidP="001A0237">
      <w:pPr>
        <w:rPr>
          <w:b/>
          <w:szCs w:val="22"/>
          <w:lang w:val="sr-Latn-ME"/>
        </w:rPr>
      </w:pPr>
    </w:p>
    <w:p w14:paraId="5DFC7EDD" w14:textId="77777777" w:rsidR="001A0237" w:rsidRPr="001A0237" w:rsidRDefault="001A0237" w:rsidP="001A0237">
      <w:pPr>
        <w:rPr>
          <w:szCs w:val="22"/>
          <w:lang w:val="sr-Latn-ME"/>
        </w:rPr>
      </w:pPr>
      <w:r w:rsidRPr="001A0237">
        <w:rPr>
          <w:szCs w:val="22"/>
          <w:lang w:val="sr-Latn-ME"/>
        </w:rPr>
        <w:t>Lijek se izdaje samo na ljekarski recept.</w:t>
      </w:r>
    </w:p>
    <w:p w14:paraId="3A9BC086" w14:textId="77777777" w:rsidR="001A0237" w:rsidRPr="001A0237" w:rsidRDefault="001A0237" w:rsidP="001A0237">
      <w:pPr>
        <w:rPr>
          <w:b/>
          <w:szCs w:val="22"/>
          <w:lang w:val="sr-Latn-ME"/>
        </w:rPr>
      </w:pPr>
    </w:p>
    <w:p w14:paraId="04359F2A" w14:textId="77777777" w:rsidR="001A0237" w:rsidRPr="001A0237" w:rsidRDefault="001A0237" w:rsidP="001A0237">
      <w:pPr>
        <w:rPr>
          <w:b/>
          <w:szCs w:val="22"/>
          <w:lang w:val="sr-Latn-ME"/>
        </w:rPr>
      </w:pPr>
      <w:r w:rsidRPr="001A0237">
        <w:rPr>
          <w:b/>
          <w:szCs w:val="22"/>
          <w:lang w:val="sr-Latn-ME"/>
        </w:rPr>
        <w:t>Broj i datum dozvole</w:t>
      </w:r>
    </w:p>
    <w:p w14:paraId="705C4EAC" w14:textId="62A1678E" w:rsidR="001A0237" w:rsidRDefault="001A0237">
      <w:pPr>
        <w:rPr>
          <w:b/>
          <w:bCs/>
          <w:szCs w:val="22"/>
          <w:lang w:val="sr-Latn-ME"/>
        </w:rPr>
      </w:pPr>
    </w:p>
    <w:p w14:paraId="4AA84A7F" w14:textId="6B688625" w:rsidR="001A0237" w:rsidRPr="009446EF" w:rsidRDefault="001A0237" w:rsidP="001A0237">
      <w:pPr>
        <w:rPr>
          <w:szCs w:val="22"/>
          <w:lang w:val="sr-Latn-ME"/>
        </w:rPr>
      </w:pPr>
      <w:proofErr w:type="spellStart"/>
      <w:r w:rsidRPr="009446EF">
        <w:rPr>
          <w:szCs w:val="22"/>
          <w:lang w:val="sr-Latn-ME"/>
        </w:rPr>
        <w:t>Tregona</w:t>
      </w:r>
      <w:proofErr w:type="spellEnd"/>
      <w:r w:rsidRPr="009446EF">
        <w:rPr>
          <w:szCs w:val="22"/>
          <w:lang w:val="sr-Latn-ME"/>
        </w:rPr>
        <w:t>, film tableta, 5 mg</w:t>
      </w:r>
      <w:r>
        <w:rPr>
          <w:szCs w:val="22"/>
          <w:lang w:val="sr-Latn-ME"/>
        </w:rPr>
        <w:t xml:space="preserve">: </w:t>
      </w:r>
      <w:r w:rsidRPr="009446EF">
        <w:rPr>
          <w:szCs w:val="22"/>
          <w:lang w:val="sr-Latn-ME"/>
        </w:rPr>
        <w:t>2030/24/5135 - 974</w:t>
      </w:r>
      <w:r>
        <w:rPr>
          <w:szCs w:val="22"/>
          <w:lang w:val="sr-Latn-ME"/>
        </w:rPr>
        <w:t xml:space="preserve"> od </w:t>
      </w:r>
      <w:r w:rsidR="00D635D6" w:rsidRPr="00D635D6">
        <w:rPr>
          <w:szCs w:val="22"/>
          <w:lang w:val="sr-Latn-ME"/>
        </w:rPr>
        <w:t>07.10.2024. godine</w:t>
      </w:r>
    </w:p>
    <w:p w14:paraId="21F79AEF" w14:textId="32FF8C7B" w:rsidR="00D635D6" w:rsidRPr="009446EF" w:rsidRDefault="001A0237" w:rsidP="00D635D6">
      <w:pPr>
        <w:rPr>
          <w:szCs w:val="22"/>
          <w:lang w:val="sr-Latn-ME"/>
        </w:rPr>
      </w:pPr>
      <w:proofErr w:type="spellStart"/>
      <w:r w:rsidRPr="009446EF">
        <w:rPr>
          <w:szCs w:val="22"/>
          <w:lang w:val="sr-Latn-ME"/>
        </w:rPr>
        <w:t>Tregona</w:t>
      </w:r>
      <w:proofErr w:type="spellEnd"/>
      <w:r w:rsidRPr="009446EF">
        <w:rPr>
          <w:szCs w:val="22"/>
          <w:lang w:val="sr-Latn-ME"/>
        </w:rPr>
        <w:t>, film tableta, 10 mg</w:t>
      </w:r>
      <w:r>
        <w:rPr>
          <w:szCs w:val="22"/>
          <w:lang w:val="sr-Latn-ME"/>
        </w:rPr>
        <w:t xml:space="preserve">: </w:t>
      </w:r>
      <w:r w:rsidRPr="009446EF">
        <w:rPr>
          <w:szCs w:val="22"/>
          <w:lang w:val="sr-Latn-ME"/>
        </w:rPr>
        <w:t>2030/24/5136 - 973</w:t>
      </w:r>
      <w:r w:rsidR="00D635D6" w:rsidRPr="00D635D6">
        <w:rPr>
          <w:szCs w:val="22"/>
          <w:lang w:val="sr-Latn-ME"/>
        </w:rPr>
        <w:t xml:space="preserve"> </w:t>
      </w:r>
      <w:r w:rsidR="00D635D6">
        <w:rPr>
          <w:szCs w:val="22"/>
          <w:lang w:val="sr-Latn-ME"/>
        </w:rPr>
        <w:t xml:space="preserve">od </w:t>
      </w:r>
      <w:r w:rsidR="00D635D6" w:rsidRPr="00D635D6">
        <w:rPr>
          <w:szCs w:val="22"/>
          <w:lang w:val="sr-Latn-ME"/>
        </w:rPr>
        <w:t>07.10.2024. godine</w:t>
      </w:r>
    </w:p>
    <w:p w14:paraId="7C5275FE" w14:textId="77777777" w:rsidR="001A0237" w:rsidRDefault="001A0237">
      <w:pPr>
        <w:rPr>
          <w:b/>
          <w:bCs/>
          <w:szCs w:val="22"/>
          <w:lang w:val="sr-Latn-ME"/>
        </w:rPr>
      </w:pPr>
    </w:p>
    <w:p w14:paraId="09AD4413" w14:textId="76217355" w:rsidR="00177D7F" w:rsidRPr="001A0237" w:rsidRDefault="00177D7F">
      <w:pPr>
        <w:rPr>
          <w:b/>
          <w:bCs/>
          <w:szCs w:val="22"/>
          <w:lang w:val="sr-Latn-ME"/>
        </w:rPr>
      </w:pPr>
      <w:r w:rsidRPr="001A0237">
        <w:rPr>
          <w:b/>
          <w:bCs/>
          <w:szCs w:val="22"/>
          <w:lang w:val="sr-Latn-ME"/>
        </w:rPr>
        <w:t xml:space="preserve">Ovo uputstvo je </w:t>
      </w:r>
      <w:proofErr w:type="spellStart"/>
      <w:r w:rsidRPr="001A0237">
        <w:rPr>
          <w:b/>
          <w:bCs/>
          <w:szCs w:val="22"/>
          <w:lang w:val="sr-Latn-ME"/>
        </w:rPr>
        <w:t>poslednji</w:t>
      </w:r>
      <w:proofErr w:type="spellEnd"/>
      <w:r w:rsidRPr="001A0237">
        <w:rPr>
          <w:b/>
          <w:bCs/>
          <w:szCs w:val="22"/>
          <w:lang w:val="sr-Latn-ME"/>
        </w:rPr>
        <w:t xml:space="preserve"> put odobreno </w:t>
      </w:r>
    </w:p>
    <w:p w14:paraId="09AD4414" w14:textId="3859DCA5" w:rsidR="00177D7F" w:rsidRDefault="00177D7F">
      <w:pPr>
        <w:rPr>
          <w:b/>
          <w:bCs/>
          <w:szCs w:val="22"/>
          <w:lang w:val="sr-Latn-ME"/>
        </w:rPr>
      </w:pPr>
    </w:p>
    <w:p w14:paraId="256D53E7" w14:textId="77777777" w:rsidR="00D635D6" w:rsidRPr="009446EF" w:rsidRDefault="00D635D6" w:rsidP="00D635D6">
      <w:pPr>
        <w:rPr>
          <w:szCs w:val="22"/>
          <w:lang w:val="sr-Latn-ME"/>
        </w:rPr>
      </w:pPr>
      <w:r w:rsidRPr="009446EF">
        <w:rPr>
          <w:szCs w:val="22"/>
          <w:lang w:val="sr-Latn-ME"/>
        </w:rPr>
        <w:t>Okto</w:t>
      </w:r>
      <w:bookmarkStart w:id="0" w:name="_GoBack"/>
      <w:bookmarkEnd w:id="0"/>
      <w:r w:rsidRPr="009446EF">
        <w:rPr>
          <w:szCs w:val="22"/>
          <w:lang w:val="sr-Latn-ME"/>
        </w:rPr>
        <w:t>bar, 2024. godine</w:t>
      </w:r>
    </w:p>
    <w:p w14:paraId="6A727E5B" w14:textId="77777777" w:rsidR="001A0237" w:rsidRPr="001A0237" w:rsidRDefault="001A0237">
      <w:pPr>
        <w:rPr>
          <w:b/>
          <w:bCs/>
          <w:szCs w:val="22"/>
          <w:lang w:val="sr-Latn-ME"/>
        </w:rPr>
      </w:pPr>
    </w:p>
    <w:p w14:paraId="09AD4415" w14:textId="77777777" w:rsidR="000E6C76" w:rsidRPr="001A0237" w:rsidRDefault="000E6C76">
      <w:pPr>
        <w:rPr>
          <w:bCs/>
          <w:szCs w:val="22"/>
          <w:lang w:val="sr-Latn-ME"/>
        </w:rPr>
      </w:pPr>
    </w:p>
    <w:p w14:paraId="09AD441B" w14:textId="77777777" w:rsidR="008F15AB" w:rsidRPr="001A0237" w:rsidRDefault="008F15AB">
      <w:pPr>
        <w:rPr>
          <w:b/>
          <w:szCs w:val="22"/>
          <w:lang w:val="sr-Latn-ME"/>
        </w:rPr>
      </w:pPr>
    </w:p>
    <w:p w14:paraId="09AD441C" w14:textId="77777777" w:rsidR="008F15AB" w:rsidRPr="001A0237" w:rsidRDefault="008F15AB">
      <w:pPr>
        <w:rPr>
          <w:szCs w:val="22"/>
          <w:lang w:val="sr-Latn-ME"/>
        </w:rPr>
      </w:pPr>
    </w:p>
    <w:p w14:paraId="09AD441D" w14:textId="77777777" w:rsidR="000E6C76" w:rsidRPr="001A0237" w:rsidRDefault="000E6C76">
      <w:pPr>
        <w:rPr>
          <w:b/>
          <w:szCs w:val="22"/>
          <w:lang w:val="sr-Latn-ME"/>
        </w:rPr>
      </w:pPr>
    </w:p>
    <w:p w14:paraId="0C411D7C" w14:textId="77777777" w:rsidR="00F0182F" w:rsidRPr="001A0237" w:rsidRDefault="00F0182F">
      <w:pPr>
        <w:rPr>
          <w:b/>
          <w:szCs w:val="22"/>
          <w:lang w:val="sr-Latn-ME"/>
        </w:rPr>
      </w:pPr>
    </w:p>
    <w:sectPr w:rsidR="00F0182F" w:rsidRPr="001A0237" w:rsidSect="001A0237">
      <w:footerReference w:type="even" r:id="rId14"/>
      <w:footerReference w:type="default" r:id="rId15"/>
      <w:pgSz w:w="11907" w:h="16840" w:code="9"/>
      <w:pgMar w:top="1135" w:right="1134" w:bottom="1135"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35F8D" w14:textId="77777777" w:rsidR="003856AF" w:rsidRDefault="003856AF">
      <w:r>
        <w:separator/>
      </w:r>
    </w:p>
  </w:endnote>
  <w:endnote w:type="continuationSeparator" w:id="0">
    <w:p w14:paraId="44443137" w14:textId="77777777" w:rsidR="003856AF" w:rsidRDefault="0038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charset w:val="00"/>
    <w:family w:val="swiss"/>
    <w:pitch w:val="variable"/>
    <w:sig w:usb0="00000001" w:usb1="00000000" w:usb2="00000000" w:usb3="00000000" w:csb0="0000001B"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4427" w14:textId="77777777" w:rsidR="005053CE" w:rsidRDefault="00505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9AD4428" w14:textId="77777777" w:rsidR="005053CE" w:rsidRDefault="005053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4429" w14:textId="1F68E4D7" w:rsidR="005053CE" w:rsidRPr="00DE43DC" w:rsidRDefault="003856AF" w:rsidP="00957FDB">
    <w:pPr>
      <w:pStyle w:val="Footer"/>
      <w:tabs>
        <w:tab w:val="left" w:pos="5448"/>
      </w:tabs>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5053CE">
              <w:tab/>
            </w:r>
            <w:r w:rsidR="006C4D06" w:rsidRPr="00B23F69">
              <w:rPr>
                <w:szCs w:val="22"/>
              </w:rPr>
              <w:fldChar w:fldCharType="begin"/>
            </w:r>
            <w:r w:rsidR="006C4D06" w:rsidRPr="00B23F69">
              <w:rPr>
                <w:szCs w:val="22"/>
              </w:rPr>
              <w:instrText xml:space="preserve"> PAGE </w:instrText>
            </w:r>
            <w:r w:rsidR="006C4D06" w:rsidRPr="00B23F69">
              <w:rPr>
                <w:szCs w:val="22"/>
              </w:rPr>
              <w:fldChar w:fldCharType="separate"/>
            </w:r>
            <w:r w:rsidR="00D635D6">
              <w:rPr>
                <w:noProof/>
                <w:szCs w:val="22"/>
              </w:rPr>
              <w:t>7</w:t>
            </w:r>
            <w:r w:rsidR="006C4D06" w:rsidRPr="00B23F69">
              <w:rPr>
                <w:szCs w:val="22"/>
              </w:rPr>
              <w:fldChar w:fldCharType="end"/>
            </w:r>
            <w:r w:rsidR="006C4D06" w:rsidRPr="00B23F69">
              <w:rPr>
                <w:szCs w:val="22"/>
              </w:rPr>
              <w:t xml:space="preserve"> / </w:t>
            </w:r>
            <w:r w:rsidR="006C4D06" w:rsidRPr="00B23F69">
              <w:rPr>
                <w:szCs w:val="22"/>
              </w:rPr>
              <w:fldChar w:fldCharType="begin"/>
            </w:r>
            <w:r w:rsidR="006C4D06" w:rsidRPr="00B23F69">
              <w:rPr>
                <w:szCs w:val="22"/>
              </w:rPr>
              <w:instrText xml:space="preserve"> NUMPAGES </w:instrText>
            </w:r>
            <w:r w:rsidR="006C4D06" w:rsidRPr="00B23F69">
              <w:rPr>
                <w:szCs w:val="22"/>
              </w:rPr>
              <w:fldChar w:fldCharType="separate"/>
            </w:r>
            <w:r w:rsidR="00D635D6">
              <w:rPr>
                <w:noProof/>
                <w:szCs w:val="22"/>
              </w:rPr>
              <w:t>7</w:t>
            </w:r>
            <w:r w:rsidR="006C4D06" w:rsidRPr="00B23F69">
              <w:rPr>
                <w:szCs w:val="22"/>
              </w:rPr>
              <w:fldChar w:fldCharType="end"/>
            </w:r>
            <w:r w:rsidR="006C4D06">
              <w:rPr>
                <w:szCs w:val="22"/>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84F22" w14:textId="77777777" w:rsidR="003856AF" w:rsidRDefault="003856AF">
      <w:r>
        <w:separator/>
      </w:r>
    </w:p>
  </w:footnote>
  <w:footnote w:type="continuationSeparator" w:id="0">
    <w:p w14:paraId="08F4AD9E" w14:textId="77777777" w:rsidR="003856AF" w:rsidRDefault="00385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24F"/>
    <w:multiLevelType w:val="hybridMultilevel"/>
    <w:tmpl w:val="D59AECD8"/>
    <w:lvl w:ilvl="0" w:tplc="AFD29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694B5E"/>
    <w:multiLevelType w:val="hybridMultilevel"/>
    <w:tmpl w:val="29EA4D50"/>
    <w:lvl w:ilvl="0" w:tplc="91E0C326">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18907152"/>
    <w:multiLevelType w:val="hybridMultilevel"/>
    <w:tmpl w:val="38E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0518A"/>
    <w:multiLevelType w:val="hybridMultilevel"/>
    <w:tmpl w:val="9DEE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A26F0"/>
    <w:multiLevelType w:val="hybridMultilevel"/>
    <w:tmpl w:val="F266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D129F"/>
    <w:multiLevelType w:val="hybridMultilevel"/>
    <w:tmpl w:val="9934F46E"/>
    <w:lvl w:ilvl="0" w:tplc="125CC6F0">
      <w:start w:val="9"/>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26E6D98"/>
    <w:multiLevelType w:val="hybridMultilevel"/>
    <w:tmpl w:val="5B401A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66802BD"/>
    <w:multiLevelType w:val="hybridMultilevel"/>
    <w:tmpl w:val="675CB1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46B84E43"/>
    <w:multiLevelType w:val="hybridMultilevel"/>
    <w:tmpl w:val="2E98F6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24462D"/>
    <w:multiLevelType w:val="hybridMultilevel"/>
    <w:tmpl w:val="20B4E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B5FB0"/>
    <w:multiLevelType w:val="hybridMultilevel"/>
    <w:tmpl w:val="54D6FF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6E1E3914"/>
    <w:multiLevelType w:val="hybridMultilevel"/>
    <w:tmpl w:val="3E46685E"/>
    <w:lvl w:ilvl="0" w:tplc="6194C9A0">
      <w:start w:val="1"/>
      <w:numFmt w:val="bullet"/>
      <w:lvlText w:val=""/>
      <w:lvlJc w:val="left"/>
      <w:pPr>
        <w:tabs>
          <w:tab w:val="num" w:pos="720"/>
        </w:tabs>
        <w:ind w:left="720" w:hanging="360"/>
      </w:pPr>
      <w:rPr>
        <w:rFonts w:ascii="Symbol" w:hAnsi="Symbol" w:hint="default"/>
        <w:lang w:val="es-ES_tradn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18"/>
  </w:num>
  <w:num w:numId="2">
    <w:abstractNumId w:val="19"/>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2"/>
  </w:num>
  <w:num w:numId="8">
    <w:abstractNumId w:val="15"/>
  </w:num>
  <w:num w:numId="9">
    <w:abstractNumId w:val="13"/>
  </w:num>
  <w:num w:numId="10">
    <w:abstractNumId w:val="6"/>
  </w:num>
  <w:num w:numId="11">
    <w:abstractNumId w:val="0"/>
  </w:num>
  <w:num w:numId="12">
    <w:abstractNumId w:val="14"/>
  </w:num>
  <w:num w:numId="13">
    <w:abstractNumId w:val="17"/>
  </w:num>
  <w:num w:numId="14">
    <w:abstractNumId w:val="5"/>
  </w:num>
  <w:num w:numId="15">
    <w:abstractNumId w:val="8"/>
  </w:num>
  <w:num w:numId="16">
    <w:abstractNumId w:val="7"/>
  </w:num>
  <w:num w:numId="17">
    <w:abstractNumId w:val="3"/>
  </w:num>
  <w:num w:numId="18">
    <w:abstractNumId w:val="10"/>
  </w:num>
  <w:num w:numId="19">
    <w:abstractNumId w:val="9"/>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507E"/>
    <w:rsid w:val="00006706"/>
    <w:rsid w:val="00010A75"/>
    <w:rsid w:val="00010E79"/>
    <w:rsid w:val="00020D3C"/>
    <w:rsid w:val="000236AC"/>
    <w:rsid w:val="00030B1C"/>
    <w:rsid w:val="00031B05"/>
    <w:rsid w:val="000476BA"/>
    <w:rsid w:val="00053465"/>
    <w:rsid w:val="000571D9"/>
    <w:rsid w:val="00064726"/>
    <w:rsid w:val="00074E8D"/>
    <w:rsid w:val="0007560F"/>
    <w:rsid w:val="00083867"/>
    <w:rsid w:val="00084909"/>
    <w:rsid w:val="00096472"/>
    <w:rsid w:val="000A365F"/>
    <w:rsid w:val="000B0907"/>
    <w:rsid w:val="000B1F41"/>
    <w:rsid w:val="000C4363"/>
    <w:rsid w:val="000D0B63"/>
    <w:rsid w:val="000D525B"/>
    <w:rsid w:val="000E2953"/>
    <w:rsid w:val="000E6C76"/>
    <w:rsid w:val="000F023D"/>
    <w:rsid w:val="000F0CA3"/>
    <w:rsid w:val="000F191C"/>
    <w:rsid w:val="000F3396"/>
    <w:rsid w:val="000F3FCD"/>
    <w:rsid w:val="001020F3"/>
    <w:rsid w:val="00104D20"/>
    <w:rsid w:val="00117938"/>
    <w:rsid w:val="00120AB0"/>
    <w:rsid w:val="0012173E"/>
    <w:rsid w:val="00132AE4"/>
    <w:rsid w:val="0013658E"/>
    <w:rsid w:val="00137011"/>
    <w:rsid w:val="00145BFB"/>
    <w:rsid w:val="00147033"/>
    <w:rsid w:val="001561F0"/>
    <w:rsid w:val="00175136"/>
    <w:rsid w:val="001760D1"/>
    <w:rsid w:val="00177D7F"/>
    <w:rsid w:val="001829FE"/>
    <w:rsid w:val="00186E33"/>
    <w:rsid w:val="001941DC"/>
    <w:rsid w:val="00194220"/>
    <w:rsid w:val="001A0237"/>
    <w:rsid w:val="001A3C8D"/>
    <w:rsid w:val="001A54C9"/>
    <w:rsid w:val="001A70AF"/>
    <w:rsid w:val="001B0570"/>
    <w:rsid w:val="001B165A"/>
    <w:rsid w:val="001B2E2A"/>
    <w:rsid w:val="001B5A1A"/>
    <w:rsid w:val="001B5EE7"/>
    <w:rsid w:val="001C20B0"/>
    <w:rsid w:val="001C240B"/>
    <w:rsid w:val="001C6D26"/>
    <w:rsid w:val="001D1BA7"/>
    <w:rsid w:val="001D5D2E"/>
    <w:rsid w:val="001D6FDF"/>
    <w:rsid w:val="001E103C"/>
    <w:rsid w:val="001E1996"/>
    <w:rsid w:val="001E2662"/>
    <w:rsid w:val="001F016A"/>
    <w:rsid w:val="001F28B0"/>
    <w:rsid w:val="002035D8"/>
    <w:rsid w:val="002065C6"/>
    <w:rsid w:val="00213156"/>
    <w:rsid w:val="0022676A"/>
    <w:rsid w:val="00233A90"/>
    <w:rsid w:val="00233CF5"/>
    <w:rsid w:val="00246429"/>
    <w:rsid w:val="002471D4"/>
    <w:rsid w:val="00252C40"/>
    <w:rsid w:val="002739B1"/>
    <w:rsid w:val="00276EF3"/>
    <w:rsid w:val="0028007E"/>
    <w:rsid w:val="00296E21"/>
    <w:rsid w:val="002A2C96"/>
    <w:rsid w:val="002A3BDA"/>
    <w:rsid w:val="002A3F2D"/>
    <w:rsid w:val="002B2D01"/>
    <w:rsid w:val="002B7A8C"/>
    <w:rsid w:val="002C2180"/>
    <w:rsid w:val="002C6731"/>
    <w:rsid w:val="002C6A8D"/>
    <w:rsid w:val="002D564C"/>
    <w:rsid w:val="002E3B33"/>
    <w:rsid w:val="002F711A"/>
    <w:rsid w:val="002F758F"/>
    <w:rsid w:val="002F7D29"/>
    <w:rsid w:val="00302AEA"/>
    <w:rsid w:val="00312B9D"/>
    <w:rsid w:val="00312C5A"/>
    <w:rsid w:val="0033488C"/>
    <w:rsid w:val="003376D1"/>
    <w:rsid w:val="00343CB5"/>
    <w:rsid w:val="00347279"/>
    <w:rsid w:val="003509A7"/>
    <w:rsid w:val="00351647"/>
    <w:rsid w:val="00351DEC"/>
    <w:rsid w:val="0035209D"/>
    <w:rsid w:val="00361E68"/>
    <w:rsid w:val="00375CD6"/>
    <w:rsid w:val="00383C9F"/>
    <w:rsid w:val="003842CA"/>
    <w:rsid w:val="003856AF"/>
    <w:rsid w:val="003948D1"/>
    <w:rsid w:val="00395245"/>
    <w:rsid w:val="003A2830"/>
    <w:rsid w:val="003A4D95"/>
    <w:rsid w:val="003B111D"/>
    <w:rsid w:val="003C1D97"/>
    <w:rsid w:val="003C579C"/>
    <w:rsid w:val="003C63BB"/>
    <w:rsid w:val="003D1A15"/>
    <w:rsid w:val="003D2EC8"/>
    <w:rsid w:val="003E1893"/>
    <w:rsid w:val="003E3B2B"/>
    <w:rsid w:val="003E76F2"/>
    <w:rsid w:val="003F5ED2"/>
    <w:rsid w:val="003F755C"/>
    <w:rsid w:val="00400FDE"/>
    <w:rsid w:val="0040508F"/>
    <w:rsid w:val="004069DF"/>
    <w:rsid w:val="00406A47"/>
    <w:rsid w:val="004072C2"/>
    <w:rsid w:val="00416B80"/>
    <w:rsid w:val="00421D7E"/>
    <w:rsid w:val="00432913"/>
    <w:rsid w:val="00433A16"/>
    <w:rsid w:val="00440DD5"/>
    <w:rsid w:val="00443575"/>
    <w:rsid w:val="00445E11"/>
    <w:rsid w:val="00447F19"/>
    <w:rsid w:val="00451FA0"/>
    <w:rsid w:val="00454373"/>
    <w:rsid w:val="00455BFB"/>
    <w:rsid w:val="00464164"/>
    <w:rsid w:val="00466932"/>
    <w:rsid w:val="004675A3"/>
    <w:rsid w:val="00470C55"/>
    <w:rsid w:val="0047251C"/>
    <w:rsid w:val="00472B17"/>
    <w:rsid w:val="004922DC"/>
    <w:rsid w:val="00494BBE"/>
    <w:rsid w:val="004A100B"/>
    <w:rsid w:val="004A3411"/>
    <w:rsid w:val="004A44D9"/>
    <w:rsid w:val="004A5F12"/>
    <w:rsid w:val="004A706C"/>
    <w:rsid w:val="004B1AF9"/>
    <w:rsid w:val="004B4629"/>
    <w:rsid w:val="004C42D2"/>
    <w:rsid w:val="004C53ED"/>
    <w:rsid w:val="004C7D98"/>
    <w:rsid w:val="004D0EE5"/>
    <w:rsid w:val="004D1D48"/>
    <w:rsid w:val="004D1E75"/>
    <w:rsid w:val="004D3ECA"/>
    <w:rsid w:val="004E1289"/>
    <w:rsid w:val="004E506E"/>
    <w:rsid w:val="004E5F14"/>
    <w:rsid w:val="004E7020"/>
    <w:rsid w:val="004F08CB"/>
    <w:rsid w:val="004F2494"/>
    <w:rsid w:val="005053CE"/>
    <w:rsid w:val="005053D6"/>
    <w:rsid w:val="005203FD"/>
    <w:rsid w:val="00523AA3"/>
    <w:rsid w:val="00544517"/>
    <w:rsid w:val="00546E04"/>
    <w:rsid w:val="0055005C"/>
    <w:rsid w:val="00555FC1"/>
    <w:rsid w:val="005647B8"/>
    <w:rsid w:val="00564B04"/>
    <w:rsid w:val="00567756"/>
    <w:rsid w:val="00570585"/>
    <w:rsid w:val="00573A42"/>
    <w:rsid w:val="0057789F"/>
    <w:rsid w:val="005832B5"/>
    <w:rsid w:val="00583D29"/>
    <w:rsid w:val="00591BD8"/>
    <w:rsid w:val="005A7929"/>
    <w:rsid w:val="005B0CFD"/>
    <w:rsid w:val="005B3E66"/>
    <w:rsid w:val="005B780D"/>
    <w:rsid w:val="005C0012"/>
    <w:rsid w:val="005C5ED8"/>
    <w:rsid w:val="005D6110"/>
    <w:rsid w:val="005E27A3"/>
    <w:rsid w:val="005F0B74"/>
    <w:rsid w:val="005F33B2"/>
    <w:rsid w:val="00606959"/>
    <w:rsid w:val="00610781"/>
    <w:rsid w:val="006118A6"/>
    <w:rsid w:val="00616B40"/>
    <w:rsid w:val="006335FB"/>
    <w:rsid w:val="00636B29"/>
    <w:rsid w:val="00636C49"/>
    <w:rsid w:val="0064033F"/>
    <w:rsid w:val="006419B1"/>
    <w:rsid w:val="00645A16"/>
    <w:rsid w:val="00645D79"/>
    <w:rsid w:val="006537D0"/>
    <w:rsid w:val="00655D1A"/>
    <w:rsid w:val="0065754F"/>
    <w:rsid w:val="00666536"/>
    <w:rsid w:val="0067020B"/>
    <w:rsid w:val="00675823"/>
    <w:rsid w:val="006816A8"/>
    <w:rsid w:val="00684861"/>
    <w:rsid w:val="006868D2"/>
    <w:rsid w:val="0069417D"/>
    <w:rsid w:val="0069539E"/>
    <w:rsid w:val="006971F1"/>
    <w:rsid w:val="006A148E"/>
    <w:rsid w:val="006A1E13"/>
    <w:rsid w:val="006A4EBC"/>
    <w:rsid w:val="006B6D48"/>
    <w:rsid w:val="006C1982"/>
    <w:rsid w:val="006C2102"/>
    <w:rsid w:val="006C4D06"/>
    <w:rsid w:val="006C704F"/>
    <w:rsid w:val="006D1365"/>
    <w:rsid w:val="006D2514"/>
    <w:rsid w:val="006D6E7C"/>
    <w:rsid w:val="006E5F35"/>
    <w:rsid w:val="006F031A"/>
    <w:rsid w:val="006F5D55"/>
    <w:rsid w:val="00702C67"/>
    <w:rsid w:val="00704DB1"/>
    <w:rsid w:val="00712B9A"/>
    <w:rsid w:val="0071485F"/>
    <w:rsid w:val="00732EFA"/>
    <w:rsid w:val="00734B19"/>
    <w:rsid w:val="00734BCE"/>
    <w:rsid w:val="007422A1"/>
    <w:rsid w:val="00744D10"/>
    <w:rsid w:val="00762AF2"/>
    <w:rsid w:val="007669CA"/>
    <w:rsid w:val="00767398"/>
    <w:rsid w:val="00774F2B"/>
    <w:rsid w:val="00777BE6"/>
    <w:rsid w:val="00780321"/>
    <w:rsid w:val="00783328"/>
    <w:rsid w:val="0078427B"/>
    <w:rsid w:val="007843EB"/>
    <w:rsid w:val="007905D8"/>
    <w:rsid w:val="007A196D"/>
    <w:rsid w:val="007A6E69"/>
    <w:rsid w:val="007A6F21"/>
    <w:rsid w:val="007C1E27"/>
    <w:rsid w:val="007C71F7"/>
    <w:rsid w:val="007D5FAE"/>
    <w:rsid w:val="007E45BC"/>
    <w:rsid w:val="008034AF"/>
    <w:rsid w:val="008055FC"/>
    <w:rsid w:val="00812CFE"/>
    <w:rsid w:val="00816D9D"/>
    <w:rsid w:val="0082493B"/>
    <w:rsid w:val="00826097"/>
    <w:rsid w:val="0084360B"/>
    <w:rsid w:val="00845C91"/>
    <w:rsid w:val="00851B19"/>
    <w:rsid w:val="008529E5"/>
    <w:rsid w:val="00856F38"/>
    <w:rsid w:val="0086524A"/>
    <w:rsid w:val="00870D7C"/>
    <w:rsid w:val="00872A03"/>
    <w:rsid w:val="0087644C"/>
    <w:rsid w:val="00886619"/>
    <w:rsid w:val="00891117"/>
    <w:rsid w:val="008B0330"/>
    <w:rsid w:val="008B2462"/>
    <w:rsid w:val="008B3654"/>
    <w:rsid w:val="008B4995"/>
    <w:rsid w:val="008B5481"/>
    <w:rsid w:val="008B672D"/>
    <w:rsid w:val="008C1940"/>
    <w:rsid w:val="008C4C96"/>
    <w:rsid w:val="008C536A"/>
    <w:rsid w:val="008D3057"/>
    <w:rsid w:val="008D4743"/>
    <w:rsid w:val="008D6250"/>
    <w:rsid w:val="008E08CA"/>
    <w:rsid w:val="008F15AB"/>
    <w:rsid w:val="008F6962"/>
    <w:rsid w:val="00902283"/>
    <w:rsid w:val="0090276E"/>
    <w:rsid w:val="00902AD0"/>
    <w:rsid w:val="00907D6E"/>
    <w:rsid w:val="00910517"/>
    <w:rsid w:val="00912B5D"/>
    <w:rsid w:val="00915DAA"/>
    <w:rsid w:val="009163F4"/>
    <w:rsid w:val="009210AE"/>
    <w:rsid w:val="00922D62"/>
    <w:rsid w:val="009260F4"/>
    <w:rsid w:val="00931D2F"/>
    <w:rsid w:val="009357F0"/>
    <w:rsid w:val="00935AAF"/>
    <w:rsid w:val="00937BD6"/>
    <w:rsid w:val="009425CD"/>
    <w:rsid w:val="00943751"/>
    <w:rsid w:val="00947DD0"/>
    <w:rsid w:val="00950AF6"/>
    <w:rsid w:val="00957FDB"/>
    <w:rsid w:val="00963C1E"/>
    <w:rsid w:val="009644B7"/>
    <w:rsid w:val="00966870"/>
    <w:rsid w:val="009838AA"/>
    <w:rsid w:val="0099122C"/>
    <w:rsid w:val="009958BF"/>
    <w:rsid w:val="009A2BD9"/>
    <w:rsid w:val="009A3CA5"/>
    <w:rsid w:val="009A4038"/>
    <w:rsid w:val="009B2341"/>
    <w:rsid w:val="009C1C4C"/>
    <w:rsid w:val="009E0CE6"/>
    <w:rsid w:val="009E3E55"/>
    <w:rsid w:val="009E7486"/>
    <w:rsid w:val="009F4557"/>
    <w:rsid w:val="00A0035F"/>
    <w:rsid w:val="00A01E0A"/>
    <w:rsid w:val="00A030A0"/>
    <w:rsid w:val="00A05CBF"/>
    <w:rsid w:val="00A1238A"/>
    <w:rsid w:val="00A21A22"/>
    <w:rsid w:val="00A2557D"/>
    <w:rsid w:val="00A306EA"/>
    <w:rsid w:val="00A33DB7"/>
    <w:rsid w:val="00A47129"/>
    <w:rsid w:val="00A54700"/>
    <w:rsid w:val="00A821E1"/>
    <w:rsid w:val="00AA39A7"/>
    <w:rsid w:val="00AA51BE"/>
    <w:rsid w:val="00AA7005"/>
    <w:rsid w:val="00AB0ED4"/>
    <w:rsid w:val="00AB33F2"/>
    <w:rsid w:val="00AB3493"/>
    <w:rsid w:val="00AC420E"/>
    <w:rsid w:val="00AC586C"/>
    <w:rsid w:val="00AD1416"/>
    <w:rsid w:val="00AD1D9B"/>
    <w:rsid w:val="00AD6FFA"/>
    <w:rsid w:val="00AE1080"/>
    <w:rsid w:val="00AE1215"/>
    <w:rsid w:val="00AE38A2"/>
    <w:rsid w:val="00AE714E"/>
    <w:rsid w:val="00AF28A1"/>
    <w:rsid w:val="00AF311B"/>
    <w:rsid w:val="00B02017"/>
    <w:rsid w:val="00B053E4"/>
    <w:rsid w:val="00B2301F"/>
    <w:rsid w:val="00B23E00"/>
    <w:rsid w:val="00B246D9"/>
    <w:rsid w:val="00B32031"/>
    <w:rsid w:val="00B33235"/>
    <w:rsid w:val="00B3538E"/>
    <w:rsid w:val="00B42D92"/>
    <w:rsid w:val="00B43687"/>
    <w:rsid w:val="00B51990"/>
    <w:rsid w:val="00B549B7"/>
    <w:rsid w:val="00B57DCB"/>
    <w:rsid w:val="00B7208D"/>
    <w:rsid w:val="00B728FF"/>
    <w:rsid w:val="00B755BB"/>
    <w:rsid w:val="00B77B4A"/>
    <w:rsid w:val="00B8252B"/>
    <w:rsid w:val="00B84D4B"/>
    <w:rsid w:val="00B853A7"/>
    <w:rsid w:val="00B90FB3"/>
    <w:rsid w:val="00B94289"/>
    <w:rsid w:val="00BE359E"/>
    <w:rsid w:val="00BF083C"/>
    <w:rsid w:val="00BF0F89"/>
    <w:rsid w:val="00BF4BE6"/>
    <w:rsid w:val="00BF5E41"/>
    <w:rsid w:val="00BF61C2"/>
    <w:rsid w:val="00BF6314"/>
    <w:rsid w:val="00BF6B54"/>
    <w:rsid w:val="00C05DB2"/>
    <w:rsid w:val="00C06D2A"/>
    <w:rsid w:val="00C07019"/>
    <w:rsid w:val="00C11F16"/>
    <w:rsid w:val="00C13BE6"/>
    <w:rsid w:val="00C20670"/>
    <w:rsid w:val="00C264BC"/>
    <w:rsid w:val="00C45288"/>
    <w:rsid w:val="00C53C6C"/>
    <w:rsid w:val="00C5430C"/>
    <w:rsid w:val="00C63669"/>
    <w:rsid w:val="00C63976"/>
    <w:rsid w:val="00C644A1"/>
    <w:rsid w:val="00C729CB"/>
    <w:rsid w:val="00C75259"/>
    <w:rsid w:val="00C90FAF"/>
    <w:rsid w:val="00C930EB"/>
    <w:rsid w:val="00CA05E9"/>
    <w:rsid w:val="00CA4E4F"/>
    <w:rsid w:val="00CA5510"/>
    <w:rsid w:val="00CB457C"/>
    <w:rsid w:val="00CC3B63"/>
    <w:rsid w:val="00CC4466"/>
    <w:rsid w:val="00CD2B20"/>
    <w:rsid w:val="00CD5A44"/>
    <w:rsid w:val="00CD5DB8"/>
    <w:rsid w:val="00CD6921"/>
    <w:rsid w:val="00CE5F29"/>
    <w:rsid w:val="00CE7BD9"/>
    <w:rsid w:val="00CF3B87"/>
    <w:rsid w:val="00D009AB"/>
    <w:rsid w:val="00D00AE4"/>
    <w:rsid w:val="00D06F58"/>
    <w:rsid w:val="00D11EBB"/>
    <w:rsid w:val="00D151AA"/>
    <w:rsid w:val="00D203DA"/>
    <w:rsid w:val="00D242A5"/>
    <w:rsid w:val="00D252D5"/>
    <w:rsid w:val="00D43609"/>
    <w:rsid w:val="00D446BC"/>
    <w:rsid w:val="00D476BF"/>
    <w:rsid w:val="00D51B45"/>
    <w:rsid w:val="00D533BF"/>
    <w:rsid w:val="00D635D6"/>
    <w:rsid w:val="00D75B21"/>
    <w:rsid w:val="00D80059"/>
    <w:rsid w:val="00D84721"/>
    <w:rsid w:val="00D84AD5"/>
    <w:rsid w:val="00D86639"/>
    <w:rsid w:val="00D96620"/>
    <w:rsid w:val="00DA168B"/>
    <w:rsid w:val="00DB46D1"/>
    <w:rsid w:val="00DD3E24"/>
    <w:rsid w:val="00DD6679"/>
    <w:rsid w:val="00DE1A8A"/>
    <w:rsid w:val="00DE43DC"/>
    <w:rsid w:val="00DE4D52"/>
    <w:rsid w:val="00DF0DDE"/>
    <w:rsid w:val="00DF51AB"/>
    <w:rsid w:val="00DF7CAC"/>
    <w:rsid w:val="00E0071E"/>
    <w:rsid w:val="00E0355B"/>
    <w:rsid w:val="00E05F0F"/>
    <w:rsid w:val="00E128A6"/>
    <w:rsid w:val="00E17BC0"/>
    <w:rsid w:val="00E21005"/>
    <w:rsid w:val="00E34D2E"/>
    <w:rsid w:val="00E403B5"/>
    <w:rsid w:val="00E503D4"/>
    <w:rsid w:val="00E51702"/>
    <w:rsid w:val="00E56840"/>
    <w:rsid w:val="00E656F9"/>
    <w:rsid w:val="00E65E52"/>
    <w:rsid w:val="00E7512C"/>
    <w:rsid w:val="00E76043"/>
    <w:rsid w:val="00E77FDA"/>
    <w:rsid w:val="00E8667B"/>
    <w:rsid w:val="00E901B6"/>
    <w:rsid w:val="00E96B21"/>
    <w:rsid w:val="00EA3814"/>
    <w:rsid w:val="00EA38FF"/>
    <w:rsid w:val="00EA43BC"/>
    <w:rsid w:val="00EB2DA1"/>
    <w:rsid w:val="00EC2E02"/>
    <w:rsid w:val="00EC5308"/>
    <w:rsid w:val="00ED0C19"/>
    <w:rsid w:val="00ED3FF8"/>
    <w:rsid w:val="00ED425D"/>
    <w:rsid w:val="00ED455F"/>
    <w:rsid w:val="00EE272E"/>
    <w:rsid w:val="00EE58B4"/>
    <w:rsid w:val="00EE6E64"/>
    <w:rsid w:val="00EF7A4B"/>
    <w:rsid w:val="00F0182F"/>
    <w:rsid w:val="00F02CAE"/>
    <w:rsid w:val="00F04795"/>
    <w:rsid w:val="00F04C88"/>
    <w:rsid w:val="00F21444"/>
    <w:rsid w:val="00F25401"/>
    <w:rsid w:val="00F26893"/>
    <w:rsid w:val="00F273A1"/>
    <w:rsid w:val="00F301AF"/>
    <w:rsid w:val="00F34516"/>
    <w:rsid w:val="00F37DE6"/>
    <w:rsid w:val="00F40598"/>
    <w:rsid w:val="00F44965"/>
    <w:rsid w:val="00F534EE"/>
    <w:rsid w:val="00F55A4D"/>
    <w:rsid w:val="00F76A6B"/>
    <w:rsid w:val="00F905A9"/>
    <w:rsid w:val="00F932B0"/>
    <w:rsid w:val="00FA61EB"/>
    <w:rsid w:val="00FB10EB"/>
    <w:rsid w:val="00FB12F6"/>
    <w:rsid w:val="00FB3C0D"/>
    <w:rsid w:val="00FB4B87"/>
    <w:rsid w:val="00FB5F70"/>
    <w:rsid w:val="00FB638E"/>
    <w:rsid w:val="00FD077E"/>
    <w:rsid w:val="00FD16A3"/>
    <w:rsid w:val="00FD495B"/>
    <w:rsid w:val="00FD5EAA"/>
    <w:rsid w:val="00FD777B"/>
    <w:rsid w:val="00FD7C36"/>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D4326"/>
  <w15:docId w15:val="{E9AE0224-A37A-4E4C-B1D0-A5EE665C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Char Char Cha"/>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C930EB"/>
    <w:pPr>
      <w:ind w:left="720"/>
      <w:contextualSpacing/>
    </w:pPr>
  </w:style>
  <w:style w:type="paragraph" w:styleId="Title">
    <w:name w:val="Title"/>
    <w:basedOn w:val="Normal"/>
    <w:link w:val="TitleChar"/>
    <w:qFormat/>
    <w:rsid w:val="00F76A6B"/>
    <w:pPr>
      <w:tabs>
        <w:tab w:val="clear" w:pos="284"/>
      </w:tabs>
      <w:jc w:val="center"/>
    </w:pPr>
    <w:rPr>
      <w:b/>
      <w:sz w:val="24"/>
    </w:rPr>
  </w:style>
  <w:style w:type="character" w:customStyle="1" w:styleId="TitleChar">
    <w:name w:val="Title Char"/>
    <w:basedOn w:val="DefaultParagraphFont"/>
    <w:link w:val="Title"/>
    <w:rsid w:val="00F76A6B"/>
    <w:rPr>
      <w:b/>
      <w:sz w:val="24"/>
      <w:szCs w:val="24"/>
    </w:rPr>
  </w:style>
  <w:style w:type="paragraph" w:styleId="EndnoteText">
    <w:name w:val="endnote text"/>
    <w:basedOn w:val="Normal"/>
    <w:link w:val="EndnoteTextChar"/>
    <w:rsid w:val="00F76A6B"/>
    <w:pPr>
      <w:tabs>
        <w:tab w:val="clear" w:pos="284"/>
      </w:tabs>
      <w:jc w:val="left"/>
    </w:pPr>
    <w:rPr>
      <w:rFonts w:ascii="TmsRmn 12pt" w:hAnsi="TmsRmn 12pt"/>
      <w:sz w:val="24"/>
    </w:rPr>
  </w:style>
  <w:style w:type="character" w:customStyle="1" w:styleId="EndnoteTextChar">
    <w:name w:val="Endnote Text Char"/>
    <w:basedOn w:val="DefaultParagraphFont"/>
    <w:link w:val="EndnoteText"/>
    <w:rsid w:val="00F76A6B"/>
    <w:rPr>
      <w:rFonts w:ascii="TmsRmn 12pt" w:hAnsi="TmsRmn 12pt"/>
      <w:sz w:val="24"/>
      <w:szCs w:val="24"/>
    </w:rPr>
  </w:style>
  <w:style w:type="character" w:customStyle="1" w:styleId="a">
    <w:name w:val="_"/>
    <w:rsid w:val="00F76A6B"/>
    <w:rPr>
      <w:noProof w:val="0"/>
    </w:rPr>
  </w:style>
  <w:style w:type="character" w:customStyle="1" w:styleId="FontStyle12">
    <w:name w:val="Font Style12"/>
    <w:rsid w:val="00F76A6B"/>
    <w:rPr>
      <w:rFonts w:ascii="Times New Roman" w:hAnsi="Times New Roman" w:cs="Times New Roman"/>
      <w:b/>
      <w:bCs/>
      <w:sz w:val="22"/>
      <w:szCs w:val="22"/>
      <w:lang w:val="sr-Latn-C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rsid w:val="00B57DCB"/>
    <w:rPr>
      <w:sz w:val="22"/>
      <w:szCs w:val="24"/>
    </w:rPr>
  </w:style>
  <w:style w:type="paragraph" w:styleId="NoSpacing">
    <w:name w:val="No Spacing"/>
    <w:uiPriority w:val="1"/>
    <w:qFormat/>
    <w:rsid w:val="00351DEC"/>
  </w:style>
  <w:style w:type="paragraph" w:styleId="Revision">
    <w:name w:val="Revision"/>
    <w:hidden/>
    <w:uiPriority w:val="99"/>
    <w:semiHidden/>
    <w:rsid w:val="00957FD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F4356-7D9D-4BC3-8505-9A96E5E4DBC7}">
  <ds:schemaRefs>
    <ds:schemaRef ds:uri="http://schemas.microsoft.com/sharepoint/v3/contenttype/forms"/>
  </ds:schemaRefs>
</ds:datastoreItem>
</file>

<file path=customXml/itemProps2.xml><?xml version="1.0" encoding="utf-8"?>
<ds:datastoreItem xmlns:ds="http://schemas.openxmlformats.org/officeDocument/2006/customXml" ds:itemID="{F73C257A-6C9A-450D-83CE-50697885A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1640C-A63A-4F18-B587-950E3AE5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15339</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5</cp:revision>
  <cp:lastPrinted>2019-04-22T08:54:00Z</cp:lastPrinted>
  <dcterms:created xsi:type="dcterms:W3CDTF">2024-10-04T10:34:00Z</dcterms:created>
  <dcterms:modified xsi:type="dcterms:W3CDTF">2024-10-07T10:43:00Z</dcterms:modified>
</cp:coreProperties>
</file>