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4ADAA" w14:textId="77777777" w:rsidR="00C22BE5" w:rsidRPr="006C1FF3" w:rsidRDefault="00C22BE5" w:rsidP="00C22BE5">
      <w:pPr>
        <w:rPr>
          <w:sz w:val="22"/>
          <w:szCs w:val="22"/>
          <w:lang w:val="sr-Latn-ME"/>
        </w:rPr>
      </w:pPr>
    </w:p>
    <w:p w14:paraId="4B773357" w14:textId="77777777" w:rsidR="00C22BE5" w:rsidRPr="006C1FF3" w:rsidRDefault="00C22BE5" w:rsidP="00C22BE5">
      <w:pPr>
        <w:rPr>
          <w:sz w:val="22"/>
          <w:szCs w:val="22"/>
          <w:lang w:val="sr-Latn-ME"/>
        </w:rPr>
      </w:pPr>
    </w:p>
    <w:p w14:paraId="36F96F9E" w14:textId="77777777" w:rsidR="00C22BE5" w:rsidRPr="006C1FF3" w:rsidRDefault="00C30F92" w:rsidP="00C30F92">
      <w:pPr>
        <w:jc w:val="center"/>
        <w:rPr>
          <w:sz w:val="22"/>
          <w:szCs w:val="22"/>
          <w:lang w:val="sr-Latn-ME"/>
        </w:rPr>
      </w:pPr>
      <w:r w:rsidRPr="006C1FF3">
        <w:rPr>
          <w:b/>
          <w:bCs/>
          <w:iCs/>
          <w:sz w:val="22"/>
          <w:szCs w:val="22"/>
          <w:u w:val="single"/>
          <w:lang w:val="sr-Latn-ME"/>
        </w:rPr>
        <w:t xml:space="preserve">UPUTSTVO ZA </w:t>
      </w:r>
      <w:r w:rsidR="00B71B51" w:rsidRPr="006C1FF3">
        <w:rPr>
          <w:b/>
          <w:bCs/>
          <w:iCs/>
          <w:sz w:val="22"/>
          <w:szCs w:val="22"/>
          <w:u w:val="single"/>
          <w:lang w:val="sr-Latn-ME"/>
        </w:rPr>
        <w:t>LIJEK</w:t>
      </w:r>
    </w:p>
    <w:p w14:paraId="1A3BC02A" w14:textId="77777777" w:rsidR="00C30F92" w:rsidRPr="006C1FF3" w:rsidRDefault="00C30F92" w:rsidP="00C30F92">
      <w:pPr>
        <w:jc w:val="center"/>
        <w:rPr>
          <w:i/>
          <w:color w:val="808080"/>
          <w:sz w:val="22"/>
          <w:szCs w:val="22"/>
          <w:lang w:val="sr-Latn-ME"/>
        </w:rPr>
      </w:pPr>
    </w:p>
    <w:p w14:paraId="24694DB8" w14:textId="6D90AA63" w:rsidR="00A67F1D" w:rsidRPr="006C1FF3" w:rsidRDefault="00A67F1D" w:rsidP="00A67F1D">
      <w:pPr>
        <w:widowControl w:val="0"/>
        <w:autoSpaceDE w:val="0"/>
        <w:autoSpaceDN w:val="0"/>
        <w:jc w:val="center"/>
        <w:rPr>
          <w:b/>
          <w:bCs/>
          <w:sz w:val="22"/>
          <w:szCs w:val="22"/>
          <w:lang w:val="sr-Latn-ME"/>
        </w:rPr>
      </w:pPr>
      <w:proofErr w:type="spellStart"/>
      <w:r w:rsidRPr="006C1FF3">
        <w:rPr>
          <w:b/>
          <w:bCs/>
          <w:sz w:val="22"/>
          <w:szCs w:val="22"/>
          <w:lang w:val="sr-Latn-ME"/>
        </w:rPr>
        <w:t>Puregon</w:t>
      </w:r>
      <w:proofErr w:type="spellEnd"/>
      <w:r w:rsidRPr="006C1FF3">
        <w:rPr>
          <w:b/>
          <w:bCs/>
          <w:sz w:val="22"/>
          <w:szCs w:val="22"/>
          <w:lang w:val="sr-Latn-ME"/>
        </w:rPr>
        <w:t>, rastvor za injekciju, 300</w:t>
      </w:r>
      <w:r w:rsidR="00390374" w:rsidRPr="006C1FF3">
        <w:rPr>
          <w:b/>
          <w:bCs/>
          <w:sz w:val="22"/>
          <w:szCs w:val="22"/>
          <w:lang w:val="sr-Latn-ME"/>
        </w:rPr>
        <w:t xml:space="preserve"> </w:t>
      </w:r>
      <w:proofErr w:type="spellStart"/>
      <w:r w:rsidRPr="006C1FF3">
        <w:rPr>
          <w:b/>
          <w:bCs/>
          <w:sz w:val="22"/>
          <w:szCs w:val="22"/>
          <w:lang w:val="sr-Latn-ME"/>
        </w:rPr>
        <w:t>i.j</w:t>
      </w:r>
      <w:proofErr w:type="spellEnd"/>
      <w:r w:rsidRPr="006C1FF3">
        <w:rPr>
          <w:b/>
          <w:bCs/>
          <w:sz w:val="22"/>
          <w:szCs w:val="22"/>
          <w:lang w:val="sr-Latn-ME"/>
        </w:rPr>
        <w:t>./0.36</w:t>
      </w:r>
      <w:r w:rsidR="00390374" w:rsidRPr="006C1FF3">
        <w:rPr>
          <w:b/>
          <w:bCs/>
          <w:sz w:val="22"/>
          <w:szCs w:val="22"/>
          <w:lang w:val="sr-Latn-ME"/>
        </w:rPr>
        <w:t xml:space="preserve"> </w:t>
      </w:r>
      <w:r w:rsidRPr="006C1FF3">
        <w:rPr>
          <w:b/>
          <w:bCs/>
          <w:sz w:val="22"/>
          <w:szCs w:val="22"/>
          <w:lang w:val="sr-Latn-ME"/>
        </w:rPr>
        <w:t>ml</w:t>
      </w:r>
    </w:p>
    <w:p w14:paraId="76D741F0" w14:textId="61E59219" w:rsidR="00A67F1D" w:rsidRPr="006C1FF3" w:rsidRDefault="00A67F1D" w:rsidP="00A67F1D">
      <w:pPr>
        <w:widowControl w:val="0"/>
        <w:autoSpaceDE w:val="0"/>
        <w:autoSpaceDN w:val="0"/>
        <w:jc w:val="center"/>
        <w:rPr>
          <w:b/>
          <w:bCs/>
          <w:sz w:val="22"/>
          <w:szCs w:val="22"/>
          <w:lang w:val="sr-Latn-ME"/>
        </w:rPr>
      </w:pPr>
      <w:proofErr w:type="spellStart"/>
      <w:r w:rsidRPr="006C1FF3">
        <w:rPr>
          <w:b/>
          <w:bCs/>
          <w:sz w:val="22"/>
          <w:szCs w:val="22"/>
          <w:lang w:val="sr-Latn-ME"/>
        </w:rPr>
        <w:t>Puregon</w:t>
      </w:r>
      <w:proofErr w:type="spellEnd"/>
      <w:r w:rsidRPr="006C1FF3">
        <w:rPr>
          <w:b/>
          <w:bCs/>
          <w:sz w:val="22"/>
          <w:szCs w:val="22"/>
          <w:lang w:val="sr-Latn-ME"/>
        </w:rPr>
        <w:t>, rastvor za injekciju, 600</w:t>
      </w:r>
      <w:r w:rsidR="00390374" w:rsidRPr="006C1FF3">
        <w:rPr>
          <w:b/>
          <w:bCs/>
          <w:sz w:val="22"/>
          <w:szCs w:val="22"/>
          <w:lang w:val="sr-Latn-ME"/>
        </w:rPr>
        <w:t xml:space="preserve"> </w:t>
      </w:r>
      <w:proofErr w:type="spellStart"/>
      <w:r w:rsidRPr="006C1FF3">
        <w:rPr>
          <w:b/>
          <w:bCs/>
          <w:sz w:val="22"/>
          <w:szCs w:val="22"/>
          <w:lang w:val="sr-Latn-ME"/>
        </w:rPr>
        <w:t>i.j</w:t>
      </w:r>
      <w:proofErr w:type="spellEnd"/>
      <w:r w:rsidRPr="006C1FF3">
        <w:rPr>
          <w:b/>
          <w:bCs/>
          <w:sz w:val="22"/>
          <w:szCs w:val="22"/>
          <w:lang w:val="sr-Latn-ME"/>
        </w:rPr>
        <w:t>./0.72</w:t>
      </w:r>
      <w:r w:rsidR="00390374" w:rsidRPr="006C1FF3">
        <w:rPr>
          <w:b/>
          <w:bCs/>
          <w:sz w:val="22"/>
          <w:szCs w:val="22"/>
          <w:lang w:val="sr-Latn-ME"/>
        </w:rPr>
        <w:t xml:space="preserve"> </w:t>
      </w:r>
      <w:r w:rsidRPr="006C1FF3">
        <w:rPr>
          <w:b/>
          <w:bCs/>
          <w:sz w:val="22"/>
          <w:szCs w:val="22"/>
          <w:lang w:val="sr-Latn-ME"/>
        </w:rPr>
        <w:t>ml</w:t>
      </w:r>
    </w:p>
    <w:p w14:paraId="5A0CDA73" w14:textId="3F22A5EB" w:rsidR="00A67F1D" w:rsidRPr="006C1FF3" w:rsidRDefault="00A67F1D" w:rsidP="00A67F1D">
      <w:pPr>
        <w:widowControl w:val="0"/>
        <w:autoSpaceDE w:val="0"/>
        <w:autoSpaceDN w:val="0"/>
        <w:jc w:val="center"/>
        <w:rPr>
          <w:b/>
          <w:bCs/>
          <w:sz w:val="22"/>
          <w:szCs w:val="22"/>
          <w:lang w:val="sr-Latn-ME"/>
        </w:rPr>
      </w:pPr>
      <w:proofErr w:type="spellStart"/>
      <w:r w:rsidRPr="006C1FF3">
        <w:rPr>
          <w:b/>
          <w:bCs/>
          <w:sz w:val="22"/>
          <w:szCs w:val="22"/>
          <w:lang w:val="sr-Latn-ME"/>
        </w:rPr>
        <w:t>Puregon</w:t>
      </w:r>
      <w:proofErr w:type="spellEnd"/>
      <w:r w:rsidRPr="006C1FF3">
        <w:rPr>
          <w:b/>
          <w:bCs/>
          <w:sz w:val="22"/>
          <w:szCs w:val="22"/>
          <w:lang w:val="sr-Latn-ME"/>
        </w:rPr>
        <w:t>, rastvor za injekciju, 900</w:t>
      </w:r>
      <w:r w:rsidR="00390374" w:rsidRPr="006C1FF3">
        <w:rPr>
          <w:b/>
          <w:bCs/>
          <w:sz w:val="22"/>
          <w:szCs w:val="22"/>
          <w:lang w:val="sr-Latn-ME"/>
        </w:rPr>
        <w:t xml:space="preserve"> </w:t>
      </w:r>
      <w:proofErr w:type="spellStart"/>
      <w:r w:rsidRPr="006C1FF3">
        <w:rPr>
          <w:b/>
          <w:bCs/>
          <w:sz w:val="22"/>
          <w:szCs w:val="22"/>
          <w:lang w:val="sr-Latn-ME"/>
        </w:rPr>
        <w:t>i.j</w:t>
      </w:r>
      <w:proofErr w:type="spellEnd"/>
      <w:r w:rsidRPr="006C1FF3">
        <w:rPr>
          <w:b/>
          <w:bCs/>
          <w:sz w:val="22"/>
          <w:szCs w:val="22"/>
          <w:lang w:val="sr-Latn-ME"/>
        </w:rPr>
        <w:t>./1.08</w:t>
      </w:r>
      <w:r w:rsidR="00390374" w:rsidRPr="006C1FF3">
        <w:rPr>
          <w:b/>
          <w:bCs/>
          <w:sz w:val="22"/>
          <w:szCs w:val="22"/>
          <w:lang w:val="sr-Latn-ME"/>
        </w:rPr>
        <w:t xml:space="preserve"> </w:t>
      </w:r>
      <w:r w:rsidRPr="006C1FF3">
        <w:rPr>
          <w:b/>
          <w:bCs/>
          <w:sz w:val="22"/>
          <w:szCs w:val="22"/>
          <w:lang w:val="sr-Latn-ME"/>
        </w:rPr>
        <w:t>ml</w:t>
      </w:r>
    </w:p>
    <w:p w14:paraId="3BBCFDD1" w14:textId="57803153" w:rsidR="00B71B51" w:rsidRPr="006C1FF3" w:rsidRDefault="00A67F1D" w:rsidP="00A67F1D">
      <w:pPr>
        <w:widowControl w:val="0"/>
        <w:autoSpaceDE w:val="0"/>
        <w:autoSpaceDN w:val="0"/>
        <w:jc w:val="center"/>
        <w:rPr>
          <w:bCs/>
          <w:i/>
          <w:sz w:val="22"/>
          <w:szCs w:val="22"/>
          <w:lang w:val="sr-Latn-ME"/>
        </w:rPr>
      </w:pPr>
      <w:proofErr w:type="spellStart"/>
      <w:r w:rsidRPr="006C1FF3">
        <w:rPr>
          <w:bCs/>
          <w:i/>
          <w:sz w:val="22"/>
          <w:szCs w:val="22"/>
          <w:lang w:val="sr-Latn-ME"/>
        </w:rPr>
        <w:t>folitropin</w:t>
      </w:r>
      <w:proofErr w:type="spellEnd"/>
      <w:r w:rsidRPr="006C1FF3">
        <w:rPr>
          <w:bCs/>
          <w:i/>
          <w:sz w:val="22"/>
          <w:szCs w:val="22"/>
          <w:lang w:val="sr-Latn-ME"/>
        </w:rPr>
        <w:t xml:space="preserve"> beta</w:t>
      </w:r>
    </w:p>
    <w:p w14:paraId="5C62203B" w14:textId="77777777" w:rsidR="00C22BE5" w:rsidRPr="006C1FF3" w:rsidRDefault="00C22BE5" w:rsidP="00C22BE5">
      <w:pPr>
        <w:pStyle w:val="Header"/>
        <w:tabs>
          <w:tab w:val="left" w:pos="284"/>
        </w:tabs>
        <w:rPr>
          <w:sz w:val="22"/>
          <w:szCs w:val="22"/>
          <w:lang w:val="sr-Latn-ME"/>
        </w:rPr>
      </w:pPr>
    </w:p>
    <w:p w14:paraId="3B7B4C8E" w14:textId="77777777" w:rsidR="00C22BE5" w:rsidRPr="006C1FF3" w:rsidRDefault="00C22BE5" w:rsidP="00C22BE5">
      <w:pPr>
        <w:pStyle w:val="Header"/>
        <w:tabs>
          <w:tab w:val="left" w:pos="284"/>
        </w:tabs>
        <w:rPr>
          <w:sz w:val="22"/>
          <w:szCs w:val="22"/>
          <w:lang w:val="sr-Latn-ME"/>
        </w:rPr>
      </w:pPr>
    </w:p>
    <w:p w14:paraId="728DFBB8" w14:textId="77777777" w:rsidR="001B6B05" w:rsidRPr="006C1FF3" w:rsidRDefault="001B6B05" w:rsidP="00C22BE5">
      <w:pPr>
        <w:pStyle w:val="Header"/>
        <w:tabs>
          <w:tab w:val="left" w:pos="284"/>
        </w:tabs>
        <w:rPr>
          <w:sz w:val="22"/>
          <w:szCs w:val="22"/>
          <w:lang w:val="sr-Latn-ME"/>
        </w:rPr>
      </w:pPr>
    </w:p>
    <w:p w14:paraId="4BFEC531" w14:textId="77777777" w:rsidR="00C22BE5" w:rsidRPr="006C1FF3" w:rsidRDefault="00C22BE5" w:rsidP="00C22BE5">
      <w:pPr>
        <w:pStyle w:val="Header"/>
        <w:tabs>
          <w:tab w:val="left" w:pos="284"/>
        </w:tabs>
        <w:rPr>
          <w:sz w:val="22"/>
          <w:szCs w:val="22"/>
          <w:lang w:val="sr-Latn-ME"/>
        </w:rPr>
      </w:pPr>
    </w:p>
    <w:p w14:paraId="2C933432" w14:textId="77777777" w:rsidR="00A32113" w:rsidRPr="006C1FF3" w:rsidRDefault="00A32113" w:rsidP="00A32113">
      <w:pPr>
        <w:pStyle w:val="Header"/>
        <w:tabs>
          <w:tab w:val="left" w:pos="284"/>
        </w:tabs>
        <w:ind w:left="360"/>
        <w:rPr>
          <w:i/>
          <w:iCs/>
          <w:sz w:val="22"/>
          <w:szCs w:val="22"/>
          <w:lang w:val="sr-Latn-ME"/>
        </w:rPr>
      </w:pPr>
    </w:p>
    <w:p w14:paraId="26463B8E" w14:textId="77777777" w:rsidR="006A2B96" w:rsidRPr="006C1FF3" w:rsidRDefault="00A32113" w:rsidP="00594C58">
      <w:pPr>
        <w:widowControl w:val="0"/>
        <w:autoSpaceDE w:val="0"/>
        <w:autoSpaceDN w:val="0"/>
        <w:ind w:left="360" w:hanging="360"/>
        <w:jc w:val="both"/>
        <w:rPr>
          <w:b/>
          <w:bCs/>
          <w:sz w:val="22"/>
          <w:szCs w:val="22"/>
          <w:lang w:val="sr-Latn-ME"/>
        </w:rPr>
      </w:pPr>
      <w:r w:rsidRPr="006C1FF3">
        <w:rPr>
          <w:b/>
          <w:bCs/>
          <w:sz w:val="22"/>
          <w:szCs w:val="22"/>
          <w:lang w:val="sr-Latn-ME"/>
        </w:rPr>
        <w:t>Pažljivo pročitajte ovo uputstvo, prije nego što počnete da koristite ovaj lijek</w:t>
      </w:r>
      <w:r w:rsidR="00070BAB" w:rsidRPr="006C1FF3">
        <w:rPr>
          <w:b/>
          <w:bCs/>
          <w:sz w:val="22"/>
          <w:szCs w:val="22"/>
          <w:lang w:val="sr-Latn-ME"/>
        </w:rPr>
        <w:t>,</w:t>
      </w:r>
      <w:r w:rsidR="006A2B96" w:rsidRPr="006C1FF3">
        <w:rPr>
          <w:sz w:val="22"/>
          <w:szCs w:val="22"/>
          <w:lang w:val="sr-Latn-ME"/>
        </w:rPr>
        <w:t xml:space="preserve"> </w:t>
      </w:r>
      <w:r w:rsidR="006A2B96" w:rsidRPr="006C1FF3">
        <w:rPr>
          <w:b/>
          <w:bCs/>
          <w:sz w:val="22"/>
          <w:szCs w:val="22"/>
          <w:lang w:val="sr-Latn-ME"/>
        </w:rPr>
        <w:t xml:space="preserve">jer sadrži </w:t>
      </w:r>
    </w:p>
    <w:p w14:paraId="6F6784CF" w14:textId="77777777" w:rsidR="00A32113" w:rsidRPr="006C1FF3" w:rsidRDefault="006A2B96" w:rsidP="00594C58">
      <w:pPr>
        <w:widowControl w:val="0"/>
        <w:autoSpaceDE w:val="0"/>
        <w:autoSpaceDN w:val="0"/>
        <w:ind w:left="360" w:hanging="360"/>
        <w:jc w:val="both"/>
        <w:rPr>
          <w:b/>
          <w:bCs/>
          <w:sz w:val="22"/>
          <w:szCs w:val="22"/>
          <w:lang w:val="sr-Latn-ME"/>
        </w:rPr>
      </w:pPr>
      <w:r w:rsidRPr="006C1FF3">
        <w:rPr>
          <w:b/>
          <w:bCs/>
          <w:sz w:val="22"/>
          <w:szCs w:val="22"/>
          <w:lang w:val="sr-Latn-ME"/>
        </w:rPr>
        <w:t>informacije koje su važne za Vas</w:t>
      </w:r>
    </w:p>
    <w:p w14:paraId="715EEB50" w14:textId="77777777" w:rsidR="00A32113" w:rsidRPr="006C1FF3" w:rsidRDefault="00A32113" w:rsidP="00594C58">
      <w:pPr>
        <w:widowControl w:val="0"/>
        <w:numPr>
          <w:ilvl w:val="0"/>
          <w:numId w:val="18"/>
        </w:numPr>
        <w:tabs>
          <w:tab w:val="clear" w:pos="576"/>
          <w:tab w:val="num" w:pos="569"/>
          <w:tab w:val="num" w:pos="600"/>
        </w:tabs>
        <w:autoSpaceDE w:val="0"/>
        <w:autoSpaceDN w:val="0"/>
        <w:jc w:val="both"/>
        <w:rPr>
          <w:sz w:val="22"/>
          <w:szCs w:val="22"/>
          <w:lang w:val="sr-Latn-ME"/>
        </w:rPr>
      </w:pPr>
      <w:r w:rsidRPr="006C1FF3">
        <w:rPr>
          <w:sz w:val="22"/>
          <w:szCs w:val="22"/>
          <w:lang w:val="sr-Latn-ME"/>
        </w:rPr>
        <w:t>Uputstvo sačuvajte. Može biti potrebno da ga ponovo pročitate.</w:t>
      </w:r>
    </w:p>
    <w:p w14:paraId="61764E7A" w14:textId="77777777" w:rsidR="00A32113" w:rsidRPr="006C1FF3" w:rsidRDefault="00A32113" w:rsidP="00594C58">
      <w:pPr>
        <w:widowControl w:val="0"/>
        <w:numPr>
          <w:ilvl w:val="0"/>
          <w:numId w:val="18"/>
        </w:numPr>
        <w:tabs>
          <w:tab w:val="clear" w:pos="576"/>
          <w:tab w:val="num" w:pos="600"/>
        </w:tabs>
        <w:autoSpaceDE w:val="0"/>
        <w:autoSpaceDN w:val="0"/>
        <w:jc w:val="both"/>
        <w:rPr>
          <w:sz w:val="22"/>
          <w:szCs w:val="22"/>
          <w:lang w:val="sr-Latn-ME"/>
        </w:rPr>
      </w:pPr>
      <w:r w:rsidRPr="006C1FF3">
        <w:rPr>
          <w:sz w:val="22"/>
          <w:szCs w:val="22"/>
          <w:lang w:val="sr-Latn-ME"/>
        </w:rPr>
        <w:t>Ako imate dodatnih pitanja, obratite se svom ljekaru ili farmaceutu</w:t>
      </w:r>
      <w:r w:rsidR="00070BAB" w:rsidRPr="006C1FF3">
        <w:rPr>
          <w:sz w:val="22"/>
          <w:szCs w:val="22"/>
          <w:lang w:val="sr-Latn-ME"/>
        </w:rPr>
        <w:t xml:space="preserve"> </w:t>
      </w:r>
      <w:r w:rsidR="00070BAB" w:rsidRPr="006C1FF3">
        <w:rPr>
          <w:noProof/>
          <w:sz w:val="22"/>
          <w:szCs w:val="22"/>
          <w:lang w:val="sr-Latn-ME"/>
        </w:rPr>
        <w:t>ili medicinskoj sestri</w:t>
      </w:r>
      <w:r w:rsidRPr="006C1FF3">
        <w:rPr>
          <w:sz w:val="22"/>
          <w:szCs w:val="22"/>
          <w:lang w:val="sr-Latn-ME"/>
        </w:rPr>
        <w:t>.</w:t>
      </w:r>
      <w:r w:rsidR="006240C9" w:rsidRPr="006C1FF3">
        <w:rPr>
          <w:sz w:val="22"/>
          <w:szCs w:val="22"/>
          <w:lang w:val="sr-Latn-ME"/>
        </w:rPr>
        <w:t xml:space="preserve"> </w:t>
      </w:r>
    </w:p>
    <w:p w14:paraId="12AD8640" w14:textId="77777777" w:rsidR="00A32113" w:rsidRPr="006C1FF3" w:rsidRDefault="00A32113" w:rsidP="00594C58">
      <w:pPr>
        <w:widowControl w:val="0"/>
        <w:numPr>
          <w:ilvl w:val="0"/>
          <w:numId w:val="18"/>
        </w:numPr>
        <w:tabs>
          <w:tab w:val="clear" w:pos="576"/>
          <w:tab w:val="num" w:pos="600"/>
        </w:tabs>
        <w:autoSpaceDE w:val="0"/>
        <w:autoSpaceDN w:val="0"/>
        <w:ind w:left="600" w:hanging="600"/>
        <w:jc w:val="both"/>
        <w:rPr>
          <w:sz w:val="22"/>
          <w:szCs w:val="22"/>
          <w:lang w:val="sr-Latn-ME"/>
        </w:rPr>
      </w:pPr>
      <w:r w:rsidRPr="006C1FF3">
        <w:rPr>
          <w:sz w:val="22"/>
          <w:szCs w:val="22"/>
          <w:lang w:val="sr-Latn-ME"/>
        </w:rPr>
        <w:t>Ovaj lijek propisan je Vama i ne sm</w:t>
      </w:r>
      <w:r w:rsidR="00A06E5C" w:rsidRPr="006C1FF3">
        <w:rPr>
          <w:sz w:val="22"/>
          <w:szCs w:val="22"/>
          <w:lang w:val="sr-Latn-ME"/>
        </w:rPr>
        <w:t>ij</w:t>
      </w:r>
      <w:r w:rsidRPr="006C1FF3">
        <w:rPr>
          <w:sz w:val="22"/>
          <w:szCs w:val="22"/>
          <w:lang w:val="sr-Latn-ME"/>
        </w:rPr>
        <w:t>ete ga davati drugima. Može da im škodi, čak i kada imaju iste znake bolesti kao i Vi.</w:t>
      </w:r>
    </w:p>
    <w:p w14:paraId="2603F641" w14:textId="77777777" w:rsidR="00C269D7" w:rsidRPr="006C1FF3" w:rsidRDefault="00C269D7" w:rsidP="00594C58">
      <w:pPr>
        <w:widowControl w:val="0"/>
        <w:numPr>
          <w:ilvl w:val="0"/>
          <w:numId w:val="18"/>
        </w:numPr>
        <w:tabs>
          <w:tab w:val="clear" w:pos="576"/>
          <w:tab w:val="num" w:pos="0"/>
        </w:tabs>
        <w:autoSpaceDE w:val="0"/>
        <w:autoSpaceDN w:val="0"/>
        <w:ind w:left="600" w:hanging="600"/>
        <w:jc w:val="both"/>
        <w:rPr>
          <w:sz w:val="22"/>
          <w:szCs w:val="22"/>
          <w:lang w:val="sr-Latn-ME"/>
        </w:rPr>
      </w:pPr>
      <w:r w:rsidRPr="006C1FF3">
        <w:rPr>
          <w:spacing w:val="-5"/>
          <w:sz w:val="22"/>
          <w:szCs w:val="22"/>
          <w:lang w:val="sr-Latn-ME"/>
        </w:rPr>
        <w:t xml:space="preserve">Ako </w:t>
      </w:r>
      <w:r w:rsidR="00CE3E04" w:rsidRPr="006C1FF3">
        <w:rPr>
          <w:spacing w:val="-5"/>
          <w:sz w:val="22"/>
          <w:szCs w:val="22"/>
          <w:lang w:val="sr-Latn-ME"/>
        </w:rPr>
        <w:t>Vam</w:t>
      </w:r>
      <w:r w:rsidRPr="006C1FF3">
        <w:rPr>
          <w:spacing w:val="-5"/>
          <w:sz w:val="22"/>
          <w:szCs w:val="22"/>
          <w:lang w:val="sr-Latn-ME"/>
        </w:rPr>
        <w:t xml:space="preserve"> se javi bilo koje neželjeno d</w:t>
      </w:r>
      <w:r w:rsidR="000D14D2" w:rsidRPr="006C1FF3">
        <w:rPr>
          <w:spacing w:val="-5"/>
          <w:sz w:val="22"/>
          <w:szCs w:val="22"/>
          <w:lang w:val="sr-Latn-ME"/>
        </w:rPr>
        <w:t xml:space="preserve">ejstvo recite to svom ljekaru, </w:t>
      </w:r>
      <w:r w:rsidRPr="006C1FF3">
        <w:rPr>
          <w:spacing w:val="-5"/>
          <w:sz w:val="22"/>
          <w:szCs w:val="22"/>
          <w:lang w:val="sr-Latn-ME"/>
        </w:rPr>
        <w:t>farmaceutu ili medicinskoj sestri. Ovo uključuje i bilo koja neželjena dejstva koja nijesu navedena u ovom uputstvu</w:t>
      </w:r>
      <w:r w:rsidRPr="006C1FF3">
        <w:rPr>
          <w:spacing w:val="-4"/>
          <w:sz w:val="22"/>
          <w:szCs w:val="22"/>
          <w:lang w:val="sr-Latn-ME"/>
        </w:rPr>
        <w:t xml:space="preserve">. </w:t>
      </w:r>
      <w:r w:rsidR="0085398E" w:rsidRPr="006C1FF3">
        <w:rPr>
          <w:spacing w:val="-4"/>
          <w:sz w:val="22"/>
          <w:szCs w:val="22"/>
          <w:lang w:val="sr-Latn-ME"/>
        </w:rPr>
        <w:t xml:space="preserve">Pogledajte dio 4. </w:t>
      </w:r>
    </w:p>
    <w:p w14:paraId="010AED84" w14:textId="77777777" w:rsidR="00C269D7" w:rsidRPr="006C1FF3" w:rsidRDefault="00C269D7" w:rsidP="00594C58">
      <w:pPr>
        <w:widowControl w:val="0"/>
        <w:autoSpaceDE w:val="0"/>
        <w:autoSpaceDN w:val="0"/>
        <w:ind w:left="600"/>
        <w:jc w:val="both"/>
        <w:rPr>
          <w:sz w:val="22"/>
          <w:szCs w:val="22"/>
          <w:lang w:val="sr-Latn-ME"/>
        </w:rPr>
      </w:pPr>
    </w:p>
    <w:p w14:paraId="6686744B" w14:textId="77777777" w:rsidR="00C269D7" w:rsidRPr="006C1FF3" w:rsidRDefault="00C269D7" w:rsidP="00594C58">
      <w:pPr>
        <w:widowControl w:val="0"/>
        <w:autoSpaceDE w:val="0"/>
        <w:autoSpaceDN w:val="0"/>
        <w:ind w:left="600"/>
        <w:jc w:val="both"/>
        <w:rPr>
          <w:sz w:val="22"/>
          <w:szCs w:val="22"/>
          <w:lang w:val="sr-Latn-ME"/>
        </w:rPr>
      </w:pPr>
    </w:p>
    <w:p w14:paraId="4F285CBA" w14:textId="77777777" w:rsidR="00A92C66" w:rsidRPr="006C1FF3" w:rsidRDefault="00A92C66" w:rsidP="00594C58">
      <w:pPr>
        <w:widowControl w:val="0"/>
        <w:autoSpaceDE w:val="0"/>
        <w:autoSpaceDN w:val="0"/>
        <w:ind w:left="600"/>
        <w:jc w:val="both"/>
        <w:rPr>
          <w:sz w:val="22"/>
          <w:szCs w:val="22"/>
          <w:lang w:val="sr-Latn-ME"/>
        </w:rPr>
      </w:pPr>
    </w:p>
    <w:p w14:paraId="5A7A3298" w14:textId="77777777" w:rsidR="00A32113" w:rsidRPr="006C1FF3" w:rsidRDefault="00A32113" w:rsidP="00594C58">
      <w:pPr>
        <w:widowControl w:val="0"/>
        <w:autoSpaceDE w:val="0"/>
        <w:autoSpaceDN w:val="0"/>
        <w:jc w:val="both"/>
        <w:rPr>
          <w:b/>
          <w:bCs/>
          <w:sz w:val="22"/>
          <w:szCs w:val="22"/>
          <w:lang w:val="sr-Latn-ME"/>
        </w:rPr>
      </w:pPr>
      <w:r w:rsidRPr="006C1FF3">
        <w:rPr>
          <w:b/>
          <w:bCs/>
          <w:sz w:val="22"/>
          <w:szCs w:val="22"/>
          <w:lang w:val="sr-Latn-ME"/>
        </w:rPr>
        <w:t>U ovom uputstvu pročitaćete:</w:t>
      </w:r>
    </w:p>
    <w:p w14:paraId="1CF3E80F" w14:textId="5A1A59F3" w:rsidR="00A32113" w:rsidRPr="006C1FF3" w:rsidRDefault="00A32113" w:rsidP="00594C58">
      <w:pPr>
        <w:widowControl w:val="0"/>
        <w:numPr>
          <w:ilvl w:val="0"/>
          <w:numId w:val="17"/>
        </w:numPr>
        <w:tabs>
          <w:tab w:val="clear" w:pos="360"/>
          <w:tab w:val="left" w:pos="569"/>
          <w:tab w:val="left" w:pos="600"/>
        </w:tabs>
        <w:autoSpaceDE w:val="0"/>
        <w:autoSpaceDN w:val="0"/>
        <w:jc w:val="both"/>
        <w:rPr>
          <w:sz w:val="22"/>
          <w:szCs w:val="22"/>
          <w:lang w:val="sr-Latn-ME"/>
        </w:rPr>
      </w:pPr>
      <w:r w:rsidRPr="006C1FF3">
        <w:rPr>
          <w:sz w:val="22"/>
          <w:szCs w:val="22"/>
          <w:lang w:val="sr-Latn-ME"/>
        </w:rPr>
        <w:t xml:space="preserve">Šta je lijek </w:t>
      </w:r>
      <w:proofErr w:type="spellStart"/>
      <w:r w:rsidR="00A67F1D" w:rsidRPr="006C1FF3">
        <w:rPr>
          <w:bCs/>
          <w:sz w:val="22"/>
          <w:szCs w:val="22"/>
          <w:lang w:val="sr-Latn-ME"/>
        </w:rPr>
        <w:t>Puregon</w:t>
      </w:r>
      <w:proofErr w:type="spellEnd"/>
      <w:r w:rsidRPr="006C1FF3">
        <w:rPr>
          <w:sz w:val="22"/>
          <w:szCs w:val="22"/>
          <w:lang w:val="sr-Latn-ME"/>
        </w:rPr>
        <w:t xml:space="preserve"> i čemu je namijenjen</w:t>
      </w:r>
    </w:p>
    <w:p w14:paraId="541A3E12" w14:textId="73067BE9" w:rsidR="00A32113" w:rsidRPr="006C1FF3" w:rsidRDefault="00A32113" w:rsidP="00594C58">
      <w:pPr>
        <w:widowControl w:val="0"/>
        <w:numPr>
          <w:ilvl w:val="0"/>
          <w:numId w:val="17"/>
        </w:numPr>
        <w:tabs>
          <w:tab w:val="clear" w:pos="360"/>
          <w:tab w:val="left" w:pos="569"/>
          <w:tab w:val="left" w:pos="600"/>
        </w:tabs>
        <w:autoSpaceDE w:val="0"/>
        <w:autoSpaceDN w:val="0"/>
        <w:jc w:val="both"/>
        <w:rPr>
          <w:sz w:val="22"/>
          <w:szCs w:val="22"/>
          <w:lang w:val="sr-Latn-ME"/>
        </w:rPr>
      </w:pPr>
      <w:r w:rsidRPr="006C1FF3">
        <w:rPr>
          <w:sz w:val="22"/>
          <w:szCs w:val="22"/>
          <w:lang w:val="sr-Latn-ME"/>
        </w:rPr>
        <w:t xml:space="preserve">Šta treba da znate prije nego što uzmete lijek </w:t>
      </w:r>
      <w:proofErr w:type="spellStart"/>
      <w:r w:rsidR="00A67F1D" w:rsidRPr="006C1FF3">
        <w:rPr>
          <w:bCs/>
          <w:sz w:val="22"/>
          <w:szCs w:val="22"/>
          <w:lang w:val="sr-Latn-ME"/>
        </w:rPr>
        <w:t>Puregon</w:t>
      </w:r>
      <w:proofErr w:type="spellEnd"/>
    </w:p>
    <w:p w14:paraId="0DCC2257" w14:textId="0BEC0189" w:rsidR="00A32113" w:rsidRPr="006C1FF3" w:rsidRDefault="00A32113" w:rsidP="00594C58">
      <w:pPr>
        <w:widowControl w:val="0"/>
        <w:numPr>
          <w:ilvl w:val="0"/>
          <w:numId w:val="17"/>
        </w:numPr>
        <w:tabs>
          <w:tab w:val="clear" w:pos="360"/>
          <w:tab w:val="left" w:pos="569"/>
          <w:tab w:val="left" w:pos="600"/>
        </w:tabs>
        <w:autoSpaceDE w:val="0"/>
        <w:autoSpaceDN w:val="0"/>
        <w:jc w:val="both"/>
        <w:rPr>
          <w:sz w:val="22"/>
          <w:szCs w:val="22"/>
          <w:lang w:val="sr-Latn-ME"/>
        </w:rPr>
      </w:pPr>
      <w:r w:rsidRPr="006C1FF3">
        <w:rPr>
          <w:sz w:val="22"/>
          <w:szCs w:val="22"/>
          <w:lang w:val="sr-Latn-ME"/>
        </w:rPr>
        <w:t xml:space="preserve">Kako se upotrebljava lijek </w:t>
      </w:r>
      <w:proofErr w:type="spellStart"/>
      <w:r w:rsidR="00A67F1D" w:rsidRPr="006C1FF3">
        <w:rPr>
          <w:bCs/>
          <w:sz w:val="22"/>
          <w:szCs w:val="22"/>
          <w:lang w:val="sr-Latn-ME"/>
        </w:rPr>
        <w:t>Puregon</w:t>
      </w:r>
      <w:proofErr w:type="spellEnd"/>
    </w:p>
    <w:p w14:paraId="6B4E295D" w14:textId="77777777" w:rsidR="00A32113" w:rsidRPr="006C1FF3" w:rsidRDefault="00A32113" w:rsidP="00594C58">
      <w:pPr>
        <w:widowControl w:val="0"/>
        <w:numPr>
          <w:ilvl w:val="0"/>
          <w:numId w:val="17"/>
        </w:numPr>
        <w:tabs>
          <w:tab w:val="clear" w:pos="360"/>
          <w:tab w:val="left" w:pos="569"/>
          <w:tab w:val="left" w:pos="600"/>
        </w:tabs>
        <w:autoSpaceDE w:val="0"/>
        <w:autoSpaceDN w:val="0"/>
        <w:jc w:val="both"/>
        <w:rPr>
          <w:sz w:val="22"/>
          <w:szCs w:val="22"/>
          <w:lang w:val="sr-Latn-ME"/>
        </w:rPr>
      </w:pPr>
      <w:r w:rsidRPr="006C1FF3">
        <w:rPr>
          <w:sz w:val="22"/>
          <w:szCs w:val="22"/>
          <w:lang w:val="sr-Latn-ME"/>
        </w:rPr>
        <w:t xml:space="preserve">Moguća neželjena dejstva </w:t>
      </w:r>
    </w:p>
    <w:p w14:paraId="3095B2BF" w14:textId="1FAE36E6" w:rsidR="00A32113" w:rsidRPr="006C1FF3" w:rsidRDefault="00A32113" w:rsidP="00594C58">
      <w:pPr>
        <w:widowControl w:val="0"/>
        <w:numPr>
          <w:ilvl w:val="0"/>
          <w:numId w:val="17"/>
        </w:numPr>
        <w:tabs>
          <w:tab w:val="clear" w:pos="360"/>
          <w:tab w:val="left" w:pos="569"/>
          <w:tab w:val="left" w:pos="600"/>
        </w:tabs>
        <w:autoSpaceDE w:val="0"/>
        <w:autoSpaceDN w:val="0"/>
        <w:jc w:val="both"/>
        <w:rPr>
          <w:sz w:val="22"/>
          <w:szCs w:val="22"/>
          <w:lang w:val="sr-Latn-ME"/>
        </w:rPr>
      </w:pPr>
      <w:r w:rsidRPr="006C1FF3">
        <w:rPr>
          <w:sz w:val="22"/>
          <w:szCs w:val="22"/>
          <w:lang w:val="sr-Latn-ME"/>
        </w:rPr>
        <w:t xml:space="preserve">Kako čuvati lijek </w:t>
      </w:r>
      <w:proofErr w:type="spellStart"/>
      <w:r w:rsidR="00A67F1D" w:rsidRPr="006C1FF3">
        <w:rPr>
          <w:bCs/>
          <w:sz w:val="22"/>
          <w:szCs w:val="22"/>
          <w:lang w:val="sr-Latn-ME"/>
        </w:rPr>
        <w:t>Puregon</w:t>
      </w:r>
      <w:proofErr w:type="spellEnd"/>
    </w:p>
    <w:p w14:paraId="79F71AD5" w14:textId="77777777" w:rsidR="00A32113" w:rsidRPr="006C1FF3" w:rsidRDefault="000A77B3" w:rsidP="00594C58">
      <w:pPr>
        <w:widowControl w:val="0"/>
        <w:numPr>
          <w:ilvl w:val="0"/>
          <w:numId w:val="17"/>
        </w:numPr>
        <w:tabs>
          <w:tab w:val="clear" w:pos="360"/>
          <w:tab w:val="left" w:pos="569"/>
          <w:tab w:val="left" w:pos="600"/>
        </w:tabs>
        <w:autoSpaceDE w:val="0"/>
        <w:autoSpaceDN w:val="0"/>
        <w:jc w:val="both"/>
        <w:rPr>
          <w:b/>
          <w:bCs/>
          <w:sz w:val="22"/>
          <w:szCs w:val="22"/>
          <w:lang w:val="sr-Latn-ME"/>
        </w:rPr>
      </w:pPr>
      <w:r w:rsidRPr="006C1FF3">
        <w:rPr>
          <w:sz w:val="22"/>
          <w:szCs w:val="22"/>
          <w:lang w:val="sr-Latn-ME"/>
        </w:rPr>
        <w:t>Sadržaj pakovanja i d</w:t>
      </w:r>
      <w:r w:rsidR="00A32113" w:rsidRPr="006C1FF3">
        <w:rPr>
          <w:sz w:val="22"/>
          <w:szCs w:val="22"/>
          <w:lang w:val="sr-Latn-ME"/>
        </w:rPr>
        <w:t>odatne informacije</w:t>
      </w:r>
      <w:r w:rsidR="00A02C42" w:rsidRPr="006C1FF3">
        <w:rPr>
          <w:sz w:val="22"/>
          <w:szCs w:val="22"/>
          <w:lang w:val="sr-Latn-ME"/>
        </w:rPr>
        <w:t xml:space="preserve"> </w:t>
      </w:r>
    </w:p>
    <w:p w14:paraId="17CD483B" w14:textId="77777777" w:rsidR="00A32113" w:rsidRPr="006C1FF3" w:rsidRDefault="00A32113" w:rsidP="00D8615F">
      <w:pPr>
        <w:widowControl w:val="0"/>
        <w:autoSpaceDE w:val="0"/>
        <w:autoSpaceDN w:val="0"/>
        <w:rPr>
          <w:sz w:val="22"/>
          <w:szCs w:val="22"/>
          <w:lang w:val="sr-Latn-ME"/>
        </w:rPr>
      </w:pPr>
    </w:p>
    <w:p w14:paraId="3958B3CF" w14:textId="77777777" w:rsidR="00C22BE5" w:rsidRPr="006C1FF3" w:rsidRDefault="00C22BE5" w:rsidP="00C22BE5">
      <w:pPr>
        <w:pStyle w:val="Header"/>
        <w:tabs>
          <w:tab w:val="left" w:pos="284"/>
        </w:tabs>
        <w:rPr>
          <w:sz w:val="22"/>
          <w:szCs w:val="22"/>
          <w:lang w:val="sr-Latn-ME"/>
        </w:rPr>
      </w:pPr>
    </w:p>
    <w:p w14:paraId="1AF6E4C4" w14:textId="77777777" w:rsidR="00CF1B2D" w:rsidRPr="006C1FF3" w:rsidRDefault="00CF1B2D">
      <w:pPr>
        <w:rPr>
          <w:b/>
          <w:bCs/>
          <w:sz w:val="22"/>
          <w:szCs w:val="22"/>
          <w:lang w:val="sr-Latn-ME"/>
        </w:rPr>
      </w:pPr>
      <w:r w:rsidRPr="006C1FF3">
        <w:rPr>
          <w:b/>
          <w:bCs/>
          <w:sz w:val="22"/>
          <w:szCs w:val="22"/>
          <w:lang w:val="sr-Latn-ME"/>
        </w:rPr>
        <w:br w:type="page"/>
      </w:r>
    </w:p>
    <w:p w14:paraId="4A4D8495" w14:textId="304C9D49" w:rsidR="00A32113" w:rsidRPr="006C1FF3" w:rsidRDefault="00A32113" w:rsidP="00FB6603">
      <w:pPr>
        <w:tabs>
          <w:tab w:val="left" w:pos="540"/>
          <w:tab w:val="left" w:pos="569"/>
        </w:tabs>
        <w:rPr>
          <w:b/>
          <w:bCs/>
          <w:sz w:val="22"/>
          <w:szCs w:val="22"/>
          <w:lang w:val="sr-Latn-ME"/>
        </w:rPr>
      </w:pPr>
      <w:r w:rsidRPr="006C1FF3">
        <w:rPr>
          <w:b/>
          <w:bCs/>
          <w:sz w:val="22"/>
          <w:szCs w:val="22"/>
          <w:lang w:val="sr-Latn-ME"/>
        </w:rPr>
        <w:lastRenderedPageBreak/>
        <w:t xml:space="preserve">1. </w:t>
      </w:r>
      <w:r w:rsidR="00FB6603" w:rsidRPr="006C1FF3">
        <w:rPr>
          <w:b/>
          <w:bCs/>
          <w:sz w:val="22"/>
          <w:szCs w:val="22"/>
          <w:lang w:val="sr-Latn-ME"/>
        </w:rPr>
        <w:tab/>
      </w:r>
      <w:r w:rsidRPr="006C1FF3">
        <w:rPr>
          <w:b/>
          <w:bCs/>
          <w:sz w:val="22"/>
          <w:szCs w:val="22"/>
          <w:lang w:val="sr-Latn-ME"/>
        </w:rPr>
        <w:t xml:space="preserve">ŠTA JE LIJEK </w:t>
      </w:r>
      <w:r w:rsidR="00A67F1D" w:rsidRPr="006C1FF3">
        <w:rPr>
          <w:b/>
          <w:sz w:val="22"/>
          <w:szCs w:val="22"/>
          <w:lang w:val="sr-Latn-ME"/>
        </w:rPr>
        <w:t>PUREGON</w:t>
      </w:r>
      <w:r w:rsidRPr="006C1FF3">
        <w:rPr>
          <w:b/>
          <w:bCs/>
          <w:sz w:val="22"/>
          <w:szCs w:val="22"/>
          <w:lang w:val="sr-Latn-ME"/>
        </w:rPr>
        <w:t xml:space="preserve"> I ČEMU JE NAMIJENJEN</w:t>
      </w:r>
    </w:p>
    <w:p w14:paraId="1AE4365A" w14:textId="7EA5B127" w:rsidR="00445D8F" w:rsidRPr="006C1FF3" w:rsidRDefault="00445D8F" w:rsidP="00A32113">
      <w:pPr>
        <w:rPr>
          <w:sz w:val="22"/>
          <w:szCs w:val="22"/>
          <w:lang w:val="sr-Latn-ME"/>
        </w:rPr>
      </w:pPr>
    </w:p>
    <w:p w14:paraId="10CB339F" w14:textId="7F03A916" w:rsidR="00A67F1D" w:rsidRPr="006C1FF3" w:rsidRDefault="004453E4" w:rsidP="004453E4">
      <w:pPr>
        <w:tabs>
          <w:tab w:val="center" w:pos="4320"/>
          <w:tab w:val="right" w:pos="8640"/>
        </w:tabs>
        <w:jc w:val="both"/>
        <w:rPr>
          <w:sz w:val="22"/>
          <w:szCs w:val="22"/>
          <w:lang w:val="sr-Latn-ME"/>
        </w:rPr>
      </w:pPr>
      <w:r w:rsidRPr="006C1FF3">
        <w:rPr>
          <w:sz w:val="22"/>
          <w:szCs w:val="22"/>
          <w:lang w:val="sr-Latn-ME"/>
        </w:rPr>
        <w:t xml:space="preserve">Lijek </w:t>
      </w:r>
      <w:proofErr w:type="spellStart"/>
      <w:r w:rsidR="00A67F1D" w:rsidRPr="006C1FF3">
        <w:rPr>
          <w:sz w:val="22"/>
          <w:szCs w:val="22"/>
          <w:lang w:val="sr-Latn-ME"/>
        </w:rPr>
        <w:t>Puregon</w:t>
      </w:r>
      <w:proofErr w:type="spellEnd"/>
      <w:r w:rsidR="00A67F1D" w:rsidRPr="006C1FF3">
        <w:rPr>
          <w:sz w:val="22"/>
          <w:szCs w:val="22"/>
          <w:lang w:val="sr-Latn-ME"/>
        </w:rPr>
        <w:t xml:space="preserve"> 300</w:t>
      </w:r>
      <w:r w:rsidR="00390374" w:rsidRPr="006C1FF3">
        <w:rPr>
          <w:sz w:val="22"/>
          <w:szCs w:val="22"/>
          <w:lang w:val="sr-Latn-ME"/>
        </w:rPr>
        <w:t xml:space="preserve"> </w:t>
      </w:r>
      <w:proofErr w:type="spellStart"/>
      <w:r w:rsidR="00A67F1D" w:rsidRPr="006C1FF3">
        <w:rPr>
          <w:sz w:val="22"/>
          <w:szCs w:val="22"/>
          <w:lang w:val="sr-Latn-ME"/>
        </w:rPr>
        <w:t>i.j</w:t>
      </w:r>
      <w:proofErr w:type="spellEnd"/>
      <w:r w:rsidR="00A67F1D" w:rsidRPr="006C1FF3">
        <w:rPr>
          <w:sz w:val="22"/>
          <w:szCs w:val="22"/>
          <w:lang w:val="sr-Latn-ME"/>
        </w:rPr>
        <w:t>./0.36</w:t>
      </w:r>
      <w:r w:rsidR="00390374" w:rsidRPr="006C1FF3">
        <w:rPr>
          <w:sz w:val="22"/>
          <w:szCs w:val="22"/>
          <w:lang w:val="sr-Latn-ME"/>
        </w:rPr>
        <w:t xml:space="preserve"> </w:t>
      </w:r>
      <w:r w:rsidR="00A67F1D" w:rsidRPr="006C1FF3">
        <w:rPr>
          <w:sz w:val="22"/>
          <w:szCs w:val="22"/>
          <w:lang w:val="sr-Latn-ME"/>
        </w:rPr>
        <w:t xml:space="preserve">ml, </w:t>
      </w:r>
      <w:proofErr w:type="spellStart"/>
      <w:r w:rsidR="00A67F1D" w:rsidRPr="006C1FF3">
        <w:rPr>
          <w:sz w:val="22"/>
          <w:szCs w:val="22"/>
          <w:lang w:val="sr-Latn-ME"/>
        </w:rPr>
        <w:t>Puregon</w:t>
      </w:r>
      <w:proofErr w:type="spellEnd"/>
      <w:r w:rsidR="00A67F1D" w:rsidRPr="006C1FF3">
        <w:rPr>
          <w:sz w:val="22"/>
          <w:szCs w:val="22"/>
          <w:lang w:val="sr-Latn-ME"/>
        </w:rPr>
        <w:t xml:space="preserve"> 600 </w:t>
      </w:r>
      <w:proofErr w:type="spellStart"/>
      <w:r w:rsidR="00A67F1D" w:rsidRPr="006C1FF3">
        <w:rPr>
          <w:sz w:val="22"/>
          <w:szCs w:val="22"/>
          <w:lang w:val="sr-Latn-ME"/>
        </w:rPr>
        <w:t>i.j</w:t>
      </w:r>
      <w:proofErr w:type="spellEnd"/>
      <w:r w:rsidR="00A67F1D" w:rsidRPr="006C1FF3">
        <w:rPr>
          <w:sz w:val="22"/>
          <w:szCs w:val="22"/>
          <w:lang w:val="sr-Latn-ME"/>
        </w:rPr>
        <w:t>./0.72</w:t>
      </w:r>
      <w:r w:rsidR="00390374" w:rsidRPr="006C1FF3">
        <w:rPr>
          <w:sz w:val="22"/>
          <w:szCs w:val="22"/>
          <w:lang w:val="sr-Latn-ME"/>
        </w:rPr>
        <w:t xml:space="preserve"> ml </w:t>
      </w:r>
      <w:r w:rsidR="00A67F1D" w:rsidRPr="006C1FF3">
        <w:rPr>
          <w:sz w:val="22"/>
          <w:szCs w:val="22"/>
          <w:lang w:val="sr-Latn-ME"/>
        </w:rPr>
        <w:t xml:space="preserve">i </w:t>
      </w:r>
      <w:proofErr w:type="spellStart"/>
      <w:r w:rsidR="00A67F1D" w:rsidRPr="006C1FF3">
        <w:rPr>
          <w:sz w:val="22"/>
          <w:szCs w:val="22"/>
          <w:lang w:val="sr-Latn-ME"/>
        </w:rPr>
        <w:t>Puregon</w:t>
      </w:r>
      <w:proofErr w:type="spellEnd"/>
      <w:r w:rsidR="00A67F1D" w:rsidRPr="006C1FF3">
        <w:rPr>
          <w:sz w:val="22"/>
          <w:szCs w:val="22"/>
          <w:lang w:val="sr-Latn-ME"/>
        </w:rPr>
        <w:t xml:space="preserve"> 900 </w:t>
      </w:r>
      <w:proofErr w:type="spellStart"/>
      <w:r w:rsidR="00A67F1D" w:rsidRPr="006C1FF3">
        <w:rPr>
          <w:sz w:val="22"/>
          <w:szCs w:val="22"/>
          <w:lang w:val="sr-Latn-ME"/>
        </w:rPr>
        <w:t>i.j</w:t>
      </w:r>
      <w:proofErr w:type="spellEnd"/>
      <w:r w:rsidR="00A67F1D" w:rsidRPr="006C1FF3">
        <w:rPr>
          <w:sz w:val="22"/>
          <w:szCs w:val="22"/>
          <w:lang w:val="sr-Latn-ME"/>
        </w:rPr>
        <w:t>./1.08</w:t>
      </w:r>
      <w:r w:rsidR="00390374" w:rsidRPr="006C1FF3">
        <w:rPr>
          <w:sz w:val="22"/>
          <w:szCs w:val="22"/>
          <w:lang w:val="sr-Latn-ME"/>
        </w:rPr>
        <w:t xml:space="preserve"> ml</w:t>
      </w:r>
      <w:r w:rsidR="00A67F1D" w:rsidRPr="006C1FF3">
        <w:rPr>
          <w:sz w:val="22"/>
          <w:szCs w:val="22"/>
          <w:lang w:val="sr-Latn-ME"/>
        </w:rPr>
        <w:t xml:space="preserve">,  rastvor za injekciju sadrži </w:t>
      </w:r>
      <w:proofErr w:type="spellStart"/>
      <w:r w:rsidR="00A67F1D" w:rsidRPr="006C1FF3">
        <w:rPr>
          <w:sz w:val="22"/>
          <w:szCs w:val="22"/>
          <w:lang w:val="sr-Latn-ME"/>
        </w:rPr>
        <w:t>folitropin</w:t>
      </w:r>
      <w:proofErr w:type="spellEnd"/>
      <w:r w:rsidR="00A67F1D" w:rsidRPr="006C1FF3">
        <w:rPr>
          <w:sz w:val="22"/>
          <w:szCs w:val="22"/>
          <w:lang w:val="sr-Latn-ME"/>
        </w:rPr>
        <w:t xml:space="preserve"> beta, hormon poznat kao </w:t>
      </w:r>
      <w:proofErr w:type="spellStart"/>
      <w:r w:rsidR="00A67F1D" w:rsidRPr="006C1FF3">
        <w:rPr>
          <w:sz w:val="22"/>
          <w:szCs w:val="22"/>
          <w:lang w:val="sr-Latn-ME"/>
        </w:rPr>
        <w:t>folikulostimulirajući</w:t>
      </w:r>
      <w:proofErr w:type="spellEnd"/>
      <w:r w:rsidR="00A67F1D" w:rsidRPr="006C1FF3">
        <w:rPr>
          <w:sz w:val="22"/>
          <w:szCs w:val="22"/>
          <w:lang w:val="sr-Latn-ME"/>
        </w:rPr>
        <w:t xml:space="preserve"> hormon (FSH). </w:t>
      </w:r>
    </w:p>
    <w:p w14:paraId="5E88217E" w14:textId="77777777" w:rsidR="00A67F1D" w:rsidRPr="006C1FF3" w:rsidRDefault="00A67F1D" w:rsidP="004453E4">
      <w:pPr>
        <w:tabs>
          <w:tab w:val="center" w:pos="4320"/>
          <w:tab w:val="right" w:pos="8640"/>
        </w:tabs>
        <w:jc w:val="both"/>
        <w:rPr>
          <w:sz w:val="22"/>
          <w:szCs w:val="22"/>
          <w:lang w:val="sr-Latn-ME"/>
        </w:rPr>
      </w:pPr>
    </w:p>
    <w:p w14:paraId="2779CA99" w14:textId="77777777" w:rsidR="00A67F1D" w:rsidRPr="006C1FF3" w:rsidRDefault="00A67F1D" w:rsidP="004453E4">
      <w:pPr>
        <w:tabs>
          <w:tab w:val="center" w:pos="4320"/>
          <w:tab w:val="right" w:pos="8640"/>
        </w:tabs>
        <w:jc w:val="both"/>
        <w:rPr>
          <w:sz w:val="22"/>
          <w:szCs w:val="22"/>
          <w:lang w:val="sr-Latn-ME"/>
        </w:rPr>
      </w:pPr>
      <w:r w:rsidRPr="006C1FF3">
        <w:rPr>
          <w:sz w:val="22"/>
          <w:szCs w:val="22"/>
          <w:lang w:val="sr-Latn-ME"/>
        </w:rPr>
        <w:t xml:space="preserve">FSH pripada grupi </w:t>
      </w:r>
      <w:proofErr w:type="spellStart"/>
      <w:r w:rsidRPr="006C1FF3">
        <w:rPr>
          <w:sz w:val="22"/>
          <w:szCs w:val="22"/>
          <w:lang w:val="sr-Latn-ME"/>
        </w:rPr>
        <w:t>gonadotropina</w:t>
      </w:r>
      <w:proofErr w:type="spellEnd"/>
      <w:r w:rsidRPr="006C1FF3">
        <w:rPr>
          <w:sz w:val="22"/>
          <w:szCs w:val="22"/>
          <w:lang w:val="sr-Latn-ME"/>
        </w:rPr>
        <w:t xml:space="preserve">, hormona koji imaju važnu ulogu za plodnost i reprodukciju. FSH je potreban ženama za rast i razvoj </w:t>
      </w:r>
      <w:proofErr w:type="spellStart"/>
      <w:r w:rsidRPr="006C1FF3">
        <w:rPr>
          <w:sz w:val="22"/>
          <w:szCs w:val="22"/>
          <w:lang w:val="sr-Latn-ME"/>
        </w:rPr>
        <w:t>folikula</w:t>
      </w:r>
      <w:proofErr w:type="spellEnd"/>
      <w:r w:rsidRPr="006C1FF3">
        <w:rPr>
          <w:sz w:val="22"/>
          <w:szCs w:val="22"/>
          <w:lang w:val="sr-Latn-ME"/>
        </w:rPr>
        <w:t xml:space="preserve"> u jajnicima. </w:t>
      </w:r>
      <w:proofErr w:type="spellStart"/>
      <w:r w:rsidRPr="006C1FF3">
        <w:rPr>
          <w:sz w:val="22"/>
          <w:szCs w:val="22"/>
          <w:lang w:val="sr-Latn-ME"/>
        </w:rPr>
        <w:t>Folikuli</w:t>
      </w:r>
      <w:proofErr w:type="spellEnd"/>
      <w:r w:rsidRPr="006C1FF3">
        <w:rPr>
          <w:sz w:val="22"/>
          <w:szCs w:val="22"/>
          <w:lang w:val="sr-Latn-ME"/>
        </w:rPr>
        <w:t xml:space="preserve"> su male, okrugle kesice koje sadrže jajne ćelije. Kod muškaraca, FSH je potreban za proizvodnju sperme.</w:t>
      </w:r>
    </w:p>
    <w:p w14:paraId="065E11AC" w14:textId="77777777" w:rsidR="00A67F1D" w:rsidRPr="006C1FF3" w:rsidRDefault="00A67F1D" w:rsidP="004453E4">
      <w:pPr>
        <w:pStyle w:val="Header"/>
        <w:jc w:val="both"/>
        <w:rPr>
          <w:sz w:val="22"/>
          <w:szCs w:val="22"/>
          <w:lang w:val="sr-Latn-ME"/>
        </w:rPr>
      </w:pPr>
    </w:p>
    <w:p w14:paraId="61D8AEE7" w14:textId="75DF1C97" w:rsidR="00A67F1D" w:rsidRPr="006C1FF3" w:rsidRDefault="004453E4" w:rsidP="004453E4">
      <w:pPr>
        <w:pStyle w:val="Header"/>
        <w:jc w:val="both"/>
        <w:rPr>
          <w:sz w:val="22"/>
          <w:szCs w:val="22"/>
          <w:lang w:val="sr-Latn-ME"/>
        </w:rPr>
      </w:pPr>
      <w:r w:rsidRPr="006C1FF3">
        <w:rPr>
          <w:sz w:val="22"/>
          <w:szCs w:val="22"/>
          <w:lang w:val="sr-Latn-ME"/>
        </w:rPr>
        <w:t xml:space="preserve">Lijek </w:t>
      </w:r>
      <w:proofErr w:type="spellStart"/>
      <w:r w:rsidR="00A67F1D" w:rsidRPr="006C1FF3">
        <w:rPr>
          <w:sz w:val="22"/>
          <w:szCs w:val="22"/>
          <w:lang w:val="sr-Latn-ME"/>
        </w:rPr>
        <w:t>Puregon</w:t>
      </w:r>
      <w:proofErr w:type="spellEnd"/>
      <w:r w:rsidR="00A67F1D" w:rsidRPr="006C1FF3">
        <w:rPr>
          <w:sz w:val="22"/>
          <w:szCs w:val="22"/>
          <w:lang w:val="sr-Latn-ME"/>
        </w:rPr>
        <w:t xml:space="preserve"> se koristi u liječenju steriliteta u sljedećim situacijama:</w:t>
      </w:r>
    </w:p>
    <w:p w14:paraId="50BAAF54" w14:textId="77777777" w:rsidR="00A67F1D" w:rsidRPr="006C1FF3" w:rsidRDefault="00A67F1D" w:rsidP="004453E4">
      <w:pPr>
        <w:pStyle w:val="Header"/>
        <w:jc w:val="both"/>
        <w:rPr>
          <w:sz w:val="22"/>
          <w:szCs w:val="22"/>
          <w:lang w:val="sr-Latn-ME"/>
        </w:rPr>
      </w:pPr>
    </w:p>
    <w:p w14:paraId="24E51A6F" w14:textId="77777777" w:rsidR="00A67F1D" w:rsidRPr="006C1FF3" w:rsidRDefault="00A67F1D" w:rsidP="004453E4">
      <w:pPr>
        <w:pStyle w:val="Header"/>
        <w:jc w:val="both"/>
        <w:rPr>
          <w:b/>
          <w:sz w:val="22"/>
          <w:szCs w:val="22"/>
          <w:lang w:val="sr-Latn-ME"/>
        </w:rPr>
      </w:pPr>
      <w:r w:rsidRPr="006C1FF3">
        <w:rPr>
          <w:b/>
          <w:sz w:val="22"/>
          <w:szCs w:val="22"/>
          <w:lang w:val="sr-Latn-ME"/>
        </w:rPr>
        <w:t>Žene</w:t>
      </w:r>
    </w:p>
    <w:p w14:paraId="0433E3E7" w14:textId="77777777" w:rsidR="00A67F1D" w:rsidRPr="006C1FF3" w:rsidRDefault="00A67F1D" w:rsidP="004453E4">
      <w:pPr>
        <w:pStyle w:val="Header"/>
        <w:tabs>
          <w:tab w:val="left" w:pos="284"/>
        </w:tabs>
        <w:jc w:val="both"/>
        <w:rPr>
          <w:sz w:val="22"/>
          <w:szCs w:val="22"/>
          <w:lang w:val="sr-Latn-ME"/>
        </w:rPr>
      </w:pPr>
    </w:p>
    <w:p w14:paraId="55BAC4A5" w14:textId="145AD4DF" w:rsidR="00A67F1D" w:rsidRPr="006C1FF3" w:rsidRDefault="004453E4" w:rsidP="004453E4">
      <w:pPr>
        <w:pStyle w:val="Header"/>
        <w:tabs>
          <w:tab w:val="left" w:pos="284"/>
        </w:tabs>
        <w:jc w:val="both"/>
        <w:rPr>
          <w:sz w:val="22"/>
          <w:szCs w:val="22"/>
          <w:lang w:val="sr-Latn-ME"/>
        </w:rPr>
      </w:pPr>
      <w:r w:rsidRPr="006C1FF3">
        <w:rPr>
          <w:sz w:val="22"/>
          <w:szCs w:val="22"/>
          <w:lang w:val="sr-Latn-ME"/>
        </w:rPr>
        <w:t xml:space="preserve">Lijek </w:t>
      </w:r>
      <w:proofErr w:type="spellStart"/>
      <w:r w:rsidR="00A67F1D" w:rsidRPr="006C1FF3">
        <w:rPr>
          <w:sz w:val="22"/>
          <w:szCs w:val="22"/>
          <w:lang w:val="sr-Latn-ME"/>
        </w:rPr>
        <w:t>Puregon</w:t>
      </w:r>
      <w:proofErr w:type="spellEnd"/>
      <w:r w:rsidR="00A67F1D" w:rsidRPr="006C1FF3">
        <w:rPr>
          <w:sz w:val="22"/>
          <w:szCs w:val="22"/>
          <w:lang w:val="sr-Latn-ME"/>
        </w:rPr>
        <w:t xml:space="preserve"> se može upotrijebiti kod žena koje nemaju ovulaciju i kod kojih nema odgovora na liječenje </w:t>
      </w:r>
      <w:proofErr w:type="spellStart"/>
      <w:r w:rsidR="00A67F1D" w:rsidRPr="006C1FF3">
        <w:rPr>
          <w:sz w:val="22"/>
          <w:szCs w:val="22"/>
          <w:lang w:val="sr-Latn-ME"/>
        </w:rPr>
        <w:t>klomifen</w:t>
      </w:r>
      <w:proofErr w:type="spellEnd"/>
      <w:r w:rsidR="00A67F1D" w:rsidRPr="006C1FF3">
        <w:rPr>
          <w:sz w:val="22"/>
          <w:szCs w:val="22"/>
          <w:lang w:val="sr-Latn-ME"/>
        </w:rPr>
        <w:t xml:space="preserve"> </w:t>
      </w:r>
      <w:proofErr w:type="spellStart"/>
      <w:r w:rsidR="00A67F1D" w:rsidRPr="006C1FF3">
        <w:rPr>
          <w:sz w:val="22"/>
          <w:szCs w:val="22"/>
          <w:lang w:val="sr-Latn-ME"/>
        </w:rPr>
        <w:t>citratom</w:t>
      </w:r>
      <w:proofErr w:type="spellEnd"/>
      <w:r w:rsidR="00A67F1D" w:rsidRPr="006C1FF3">
        <w:rPr>
          <w:sz w:val="22"/>
          <w:szCs w:val="22"/>
          <w:lang w:val="sr-Latn-ME"/>
        </w:rPr>
        <w:t>.</w:t>
      </w:r>
    </w:p>
    <w:p w14:paraId="7916E2D4" w14:textId="22B8C64A" w:rsidR="00A67F1D" w:rsidRPr="006C1FF3" w:rsidRDefault="004453E4" w:rsidP="004453E4">
      <w:pPr>
        <w:pStyle w:val="Header"/>
        <w:tabs>
          <w:tab w:val="left" w:pos="284"/>
        </w:tabs>
        <w:jc w:val="both"/>
        <w:rPr>
          <w:sz w:val="22"/>
          <w:szCs w:val="22"/>
          <w:lang w:val="sr-Latn-ME"/>
        </w:rPr>
      </w:pPr>
      <w:r w:rsidRPr="006C1FF3">
        <w:rPr>
          <w:sz w:val="22"/>
          <w:szCs w:val="22"/>
          <w:lang w:val="sr-Latn-ME"/>
        </w:rPr>
        <w:t xml:space="preserve">Lijek </w:t>
      </w:r>
      <w:proofErr w:type="spellStart"/>
      <w:r w:rsidR="00A67F1D" w:rsidRPr="006C1FF3">
        <w:rPr>
          <w:sz w:val="22"/>
          <w:szCs w:val="22"/>
          <w:lang w:val="sr-Latn-ME"/>
        </w:rPr>
        <w:t>Puregon</w:t>
      </w:r>
      <w:proofErr w:type="spellEnd"/>
      <w:r w:rsidR="00A67F1D" w:rsidRPr="006C1FF3">
        <w:rPr>
          <w:sz w:val="22"/>
          <w:szCs w:val="22"/>
          <w:lang w:val="sr-Latn-ME"/>
        </w:rPr>
        <w:t xml:space="preserve"> može dovesti do razvoja višestrukih </w:t>
      </w:r>
      <w:proofErr w:type="spellStart"/>
      <w:r w:rsidR="00A67F1D" w:rsidRPr="006C1FF3">
        <w:rPr>
          <w:sz w:val="22"/>
          <w:szCs w:val="22"/>
          <w:lang w:val="sr-Latn-ME"/>
        </w:rPr>
        <w:t>folikula</w:t>
      </w:r>
      <w:proofErr w:type="spellEnd"/>
      <w:r w:rsidR="00A67F1D" w:rsidRPr="006C1FF3">
        <w:rPr>
          <w:sz w:val="22"/>
          <w:szCs w:val="22"/>
          <w:lang w:val="sr-Latn-ME"/>
        </w:rPr>
        <w:t xml:space="preserve"> kod žena koje se podvrgavaju tehnikama asistirane reprodukcije, uključujući </w:t>
      </w:r>
      <w:r w:rsidR="00A67F1D" w:rsidRPr="006C1FF3">
        <w:rPr>
          <w:i/>
          <w:sz w:val="22"/>
          <w:szCs w:val="22"/>
          <w:lang w:val="sr-Latn-ME"/>
        </w:rPr>
        <w:t xml:space="preserve">in </w:t>
      </w:r>
      <w:proofErr w:type="spellStart"/>
      <w:r w:rsidR="00A67F1D" w:rsidRPr="006C1FF3">
        <w:rPr>
          <w:i/>
          <w:sz w:val="22"/>
          <w:szCs w:val="22"/>
          <w:lang w:val="sr-Latn-ME"/>
        </w:rPr>
        <w:t>vitro</w:t>
      </w:r>
      <w:proofErr w:type="spellEnd"/>
      <w:r w:rsidR="00A67F1D" w:rsidRPr="006C1FF3">
        <w:rPr>
          <w:sz w:val="22"/>
          <w:szCs w:val="22"/>
          <w:lang w:val="sr-Latn-ME"/>
        </w:rPr>
        <w:t xml:space="preserve"> fertilizaciju (IVF) i ostale metode.</w:t>
      </w:r>
    </w:p>
    <w:p w14:paraId="7E08C6A3" w14:textId="77777777" w:rsidR="00A67F1D" w:rsidRPr="006C1FF3" w:rsidRDefault="00A67F1D" w:rsidP="004453E4">
      <w:pPr>
        <w:pStyle w:val="Header"/>
        <w:tabs>
          <w:tab w:val="left" w:pos="284"/>
        </w:tabs>
        <w:jc w:val="both"/>
        <w:rPr>
          <w:sz w:val="22"/>
          <w:szCs w:val="22"/>
          <w:lang w:val="sr-Latn-ME"/>
        </w:rPr>
      </w:pPr>
    </w:p>
    <w:p w14:paraId="31B96383" w14:textId="77777777" w:rsidR="00A67F1D" w:rsidRPr="006C1FF3" w:rsidRDefault="00A67F1D" w:rsidP="004453E4">
      <w:pPr>
        <w:pStyle w:val="Header"/>
        <w:tabs>
          <w:tab w:val="left" w:pos="284"/>
        </w:tabs>
        <w:jc w:val="both"/>
        <w:rPr>
          <w:b/>
          <w:sz w:val="22"/>
          <w:szCs w:val="22"/>
          <w:lang w:val="sr-Latn-ME"/>
        </w:rPr>
      </w:pPr>
      <w:r w:rsidRPr="006C1FF3">
        <w:rPr>
          <w:b/>
          <w:sz w:val="22"/>
          <w:szCs w:val="22"/>
          <w:lang w:val="sr-Latn-ME"/>
        </w:rPr>
        <w:t>Muškarci</w:t>
      </w:r>
    </w:p>
    <w:p w14:paraId="302B5BA7" w14:textId="77777777" w:rsidR="00A67F1D" w:rsidRPr="006C1FF3" w:rsidRDefault="00A67F1D" w:rsidP="004453E4">
      <w:pPr>
        <w:pStyle w:val="Header"/>
        <w:tabs>
          <w:tab w:val="left" w:pos="284"/>
        </w:tabs>
        <w:jc w:val="both"/>
        <w:rPr>
          <w:b/>
          <w:sz w:val="22"/>
          <w:szCs w:val="22"/>
          <w:lang w:val="sr-Latn-ME"/>
        </w:rPr>
      </w:pPr>
    </w:p>
    <w:p w14:paraId="358A2C1D" w14:textId="0EBB98EC" w:rsidR="00A67F1D" w:rsidRPr="006C1FF3" w:rsidRDefault="00A67F1D" w:rsidP="004453E4">
      <w:pPr>
        <w:jc w:val="both"/>
        <w:rPr>
          <w:sz w:val="22"/>
          <w:szCs w:val="22"/>
          <w:lang w:val="sr-Latn-ME"/>
        </w:rPr>
      </w:pPr>
      <w:r w:rsidRPr="006C1FF3">
        <w:rPr>
          <w:sz w:val="22"/>
          <w:szCs w:val="22"/>
          <w:lang w:val="sr-Latn-ME"/>
        </w:rPr>
        <w:t xml:space="preserve">Kod muškaraca koji su neplodni zbog niskih koncentracija hormona, </w:t>
      </w:r>
      <w:r w:rsidR="004453E4" w:rsidRPr="006C1FF3">
        <w:rPr>
          <w:sz w:val="22"/>
          <w:szCs w:val="22"/>
          <w:lang w:val="sr-Latn-ME"/>
        </w:rPr>
        <w:t xml:space="preserve">lijek </w:t>
      </w:r>
      <w:proofErr w:type="spellStart"/>
      <w:r w:rsidRPr="006C1FF3">
        <w:rPr>
          <w:sz w:val="22"/>
          <w:szCs w:val="22"/>
          <w:lang w:val="sr-Latn-ME"/>
        </w:rPr>
        <w:t>Puregon</w:t>
      </w:r>
      <w:proofErr w:type="spellEnd"/>
      <w:r w:rsidRPr="006C1FF3">
        <w:rPr>
          <w:sz w:val="22"/>
          <w:szCs w:val="22"/>
          <w:lang w:val="sr-Latn-ME"/>
        </w:rPr>
        <w:t xml:space="preserve"> se može upotrijebiti za proizvodnju sperme.</w:t>
      </w:r>
    </w:p>
    <w:p w14:paraId="4005D597" w14:textId="5D95B667" w:rsidR="00445D8F" w:rsidRPr="006C1FF3" w:rsidRDefault="00445D8F" w:rsidP="00A32113">
      <w:pPr>
        <w:rPr>
          <w:sz w:val="22"/>
          <w:szCs w:val="22"/>
          <w:lang w:val="sr-Latn-ME"/>
        </w:rPr>
      </w:pPr>
    </w:p>
    <w:p w14:paraId="53836469" w14:textId="77777777" w:rsidR="00390374" w:rsidRPr="006C1FF3" w:rsidRDefault="00390374" w:rsidP="00A32113">
      <w:pPr>
        <w:rPr>
          <w:sz w:val="22"/>
          <w:szCs w:val="22"/>
          <w:lang w:val="sr-Latn-ME"/>
        </w:rPr>
      </w:pPr>
    </w:p>
    <w:p w14:paraId="3ADFD2DB" w14:textId="487EEA89" w:rsidR="00A32113" w:rsidRPr="006C1FF3" w:rsidRDefault="00A32113" w:rsidP="00FB6603">
      <w:pPr>
        <w:tabs>
          <w:tab w:val="left" w:pos="540"/>
          <w:tab w:val="left" w:pos="569"/>
        </w:tabs>
        <w:rPr>
          <w:b/>
          <w:caps/>
          <w:sz w:val="22"/>
          <w:szCs w:val="22"/>
          <w:lang w:val="sr-Latn-ME"/>
        </w:rPr>
      </w:pPr>
      <w:r w:rsidRPr="006C1FF3">
        <w:rPr>
          <w:b/>
          <w:bCs/>
          <w:sz w:val="22"/>
          <w:szCs w:val="22"/>
          <w:lang w:val="sr-Latn-ME"/>
        </w:rPr>
        <w:t xml:space="preserve">2. </w:t>
      </w:r>
      <w:r w:rsidR="00FB6603" w:rsidRPr="006C1FF3">
        <w:rPr>
          <w:b/>
          <w:bCs/>
          <w:sz w:val="22"/>
          <w:szCs w:val="22"/>
          <w:lang w:val="sr-Latn-ME"/>
        </w:rPr>
        <w:tab/>
      </w:r>
      <w:r w:rsidRPr="006C1FF3">
        <w:rPr>
          <w:b/>
          <w:caps/>
          <w:sz w:val="22"/>
          <w:szCs w:val="22"/>
          <w:lang w:val="sr-Latn-ME"/>
        </w:rPr>
        <w:t xml:space="preserve">Šta treba da znate prIJe nego što uzmete lIJek </w:t>
      </w:r>
      <w:r w:rsidR="00A67F1D" w:rsidRPr="006C1FF3">
        <w:rPr>
          <w:b/>
          <w:sz w:val="22"/>
          <w:szCs w:val="22"/>
          <w:lang w:val="sr-Latn-ME"/>
        </w:rPr>
        <w:t>PUREGON</w:t>
      </w:r>
    </w:p>
    <w:p w14:paraId="37A8DC99" w14:textId="77777777" w:rsidR="00445D8F" w:rsidRPr="006C1FF3" w:rsidRDefault="00445D8F" w:rsidP="00A32113">
      <w:pPr>
        <w:widowControl w:val="0"/>
        <w:autoSpaceDE w:val="0"/>
        <w:autoSpaceDN w:val="0"/>
        <w:rPr>
          <w:caps/>
          <w:sz w:val="22"/>
          <w:szCs w:val="22"/>
          <w:lang w:val="sr-Latn-ME"/>
        </w:rPr>
      </w:pPr>
    </w:p>
    <w:p w14:paraId="6423A688" w14:textId="05506B1A" w:rsidR="00A32113" w:rsidRPr="006C1FF3" w:rsidRDefault="00A32113" w:rsidP="00A32113">
      <w:pPr>
        <w:rPr>
          <w:b/>
          <w:sz w:val="22"/>
          <w:szCs w:val="22"/>
          <w:lang w:val="sr-Latn-ME"/>
        </w:rPr>
      </w:pPr>
      <w:r w:rsidRPr="006C1FF3">
        <w:rPr>
          <w:b/>
          <w:sz w:val="22"/>
          <w:szCs w:val="22"/>
          <w:lang w:val="sr-Latn-ME"/>
        </w:rPr>
        <w:t xml:space="preserve">Lijek </w:t>
      </w:r>
      <w:proofErr w:type="spellStart"/>
      <w:r w:rsidR="00A67F1D" w:rsidRPr="006C1FF3">
        <w:rPr>
          <w:b/>
          <w:sz w:val="22"/>
          <w:szCs w:val="22"/>
          <w:lang w:val="sr-Latn-ME"/>
        </w:rPr>
        <w:t>Puregon</w:t>
      </w:r>
      <w:proofErr w:type="spellEnd"/>
      <w:r w:rsidRPr="006C1FF3">
        <w:rPr>
          <w:b/>
          <w:sz w:val="22"/>
          <w:szCs w:val="22"/>
          <w:lang w:val="sr-Latn-ME"/>
        </w:rPr>
        <w:t xml:space="preserve"> ne smijete koristiti:</w:t>
      </w:r>
    </w:p>
    <w:p w14:paraId="46B89E26" w14:textId="0976CE57" w:rsidR="00445D8F" w:rsidRPr="006C1FF3" w:rsidRDefault="00445D8F" w:rsidP="00A32113">
      <w:pPr>
        <w:rPr>
          <w:sz w:val="22"/>
          <w:szCs w:val="22"/>
          <w:lang w:val="sr-Latn-ME"/>
        </w:rPr>
      </w:pPr>
    </w:p>
    <w:p w14:paraId="1B3FE507" w14:textId="7D935251" w:rsidR="00A67F1D" w:rsidRPr="006C1FF3" w:rsidRDefault="00A67F1D" w:rsidP="004453E4">
      <w:pPr>
        <w:pStyle w:val="Header"/>
        <w:numPr>
          <w:ilvl w:val="0"/>
          <w:numId w:val="29"/>
        </w:numPr>
        <w:tabs>
          <w:tab w:val="clear" w:pos="4320"/>
          <w:tab w:val="clear" w:pos="8640"/>
          <w:tab w:val="left" w:pos="284"/>
        </w:tabs>
        <w:jc w:val="both"/>
        <w:rPr>
          <w:sz w:val="22"/>
          <w:szCs w:val="22"/>
          <w:lang w:val="sr-Latn-ME"/>
        </w:rPr>
      </w:pPr>
      <w:r w:rsidRPr="006C1FF3">
        <w:rPr>
          <w:bCs/>
          <w:sz w:val="22"/>
          <w:szCs w:val="22"/>
          <w:lang w:val="sr-Latn-ME"/>
        </w:rPr>
        <w:t xml:space="preserve">ako ste alergični na </w:t>
      </w:r>
      <w:proofErr w:type="spellStart"/>
      <w:r w:rsidRPr="006C1FF3">
        <w:rPr>
          <w:bCs/>
          <w:sz w:val="22"/>
          <w:szCs w:val="22"/>
          <w:lang w:val="sr-Latn-ME"/>
        </w:rPr>
        <w:t>na</w:t>
      </w:r>
      <w:proofErr w:type="spellEnd"/>
      <w:r w:rsidRPr="006C1FF3">
        <w:rPr>
          <w:bCs/>
          <w:sz w:val="22"/>
          <w:szCs w:val="22"/>
          <w:lang w:val="sr-Latn-ME"/>
        </w:rPr>
        <w:t xml:space="preserve"> </w:t>
      </w:r>
      <w:proofErr w:type="spellStart"/>
      <w:r w:rsidRPr="006C1FF3">
        <w:rPr>
          <w:bCs/>
          <w:sz w:val="22"/>
          <w:szCs w:val="22"/>
          <w:lang w:val="sr-Latn-ME"/>
        </w:rPr>
        <w:t>folitropin</w:t>
      </w:r>
      <w:proofErr w:type="spellEnd"/>
      <w:r w:rsidRPr="006C1FF3">
        <w:rPr>
          <w:bCs/>
          <w:sz w:val="22"/>
          <w:szCs w:val="22"/>
          <w:lang w:val="sr-Latn-ME"/>
        </w:rPr>
        <w:t xml:space="preserve"> beta ili bilo koju od pomoćnih supstanci lijeka </w:t>
      </w:r>
      <w:proofErr w:type="spellStart"/>
      <w:r w:rsidRPr="006C1FF3">
        <w:rPr>
          <w:bCs/>
          <w:sz w:val="22"/>
          <w:szCs w:val="22"/>
          <w:lang w:val="sr-Latn-ME"/>
        </w:rPr>
        <w:t>Puregon</w:t>
      </w:r>
      <w:proofErr w:type="spellEnd"/>
      <w:r w:rsidRPr="006C1FF3">
        <w:rPr>
          <w:bCs/>
          <w:sz w:val="22"/>
          <w:szCs w:val="22"/>
          <w:lang w:val="sr-Latn-ME"/>
        </w:rPr>
        <w:t xml:space="preserve"> </w:t>
      </w:r>
      <w:r w:rsidRPr="006C1FF3">
        <w:rPr>
          <w:sz w:val="22"/>
          <w:szCs w:val="22"/>
          <w:lang w:val="sr-Latn-ME"/>
        </w:rPr>
        <w:t xml:space="preserve">navedenih u </w:t>
      </w:r>
      <w:r w:rsidR="00161F82" w:rsidRPr="006C1FF3">
        <w:rPr>
          <w:sz w:val="22"/>
          <w:szCs w:val="22"/>
          <w:lang w:val="sr-Latn-ME"/>
        </w:rPr>
        <w:t xml:space="preserve">dijelu </w:t>
      </w:r>
      <w:r w:rsidRPr="006C1FF3">
        <w:rPr>
          <w:sz w:val="22"/>
          <w:szCs w:val="22"/>
          <w:lang w:val="sr-Latn-ME"/>
        </w:rPr>
        <w:t xml:space="preserve">6. Dodatne informacije </w:t>
      </w:r>
    </w:p>
    <w:p w14:paraId="7D42070B" w14:textId="77777777"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 xml:space="preserve">ako imate tumor jajnika, dojke, materice, testisa, mozga (hipofize ili </w:t>
      </w:r>
      <w:proofErr w:type="spellStart"/>
      <w:r w:rsidRPr="006C1FF3">
        <w:rPr>
          <w:bCs/>
          <w:sz w:val="22"/>
          <w:szCs w:val="22"/>
          <w:lang w:val="sr-Latn-ME"/>
        </w:rPr>
        <w:t>hipotalamusa</w:t>
      </w:r>
      <w:proofErr w:type="spellEnd"/>
      <w:r w:rsidRPr="006C1FF3">
        <w:rPr>
          <w:bCs/>
          <w:sz w:val="22"/>
          <w:szCs w:val="22"/>
          <w:lang w:val="sr-Latn-ME"/>
        </w:rPr>
        <w:t>)</w:t>
      </w:r>
    </w:p>
    <w:p w14:paraId="69153877" w14:textId="17C9EC22"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ako su prisutna obilna i</w:t>
      </w:r>
      <w:r w:rsidR="00EB381A" w:rsidRPr="006C1FF3">
        <w:rPr>
          <w:bCs/>
          <w:sz w:val="22"/>
          <w:szCs w:val="22"/>
          <w:lang w:val="sr-Latn-ME"/>
        </w:rPr>
        <w:t>li</w:t>
      </w:r>
      <w:r w:rsidRPr="006C1FF3">
        <w:rPr>
          <w:bCs/>
          <w:sz w:val="22"/>
          <w:szCs w:val="22"/>
          <w:lang w:val="sr-Latn-ME"/>
        </w:rPr>
        <w:t xml:space="preserve"> nepravilna vaginalna krvarenja nepoznatog uzroka</w:t>
      </w:r>
    </w:p>
    <w:p w14:paraId="6E2416A7" w14:textId="77777777" w:rsidR="00A67F1D" w:rsidRPr="006C1FF3" w:rsidRDefault="00A67F1D" w:rsidP="004453E4">
      <w:pPr>
        <w:pStyle w:val="Header"/>
        <w:numPr>
          <w:ilvl w:val="0"/>
          <w:numId w:val="29"/>
        </w:numPr>
        <w:tabs>
          <w:tab w:val="clear" w:pos="4320"/>
          <w:tab w:val="clear" w:pos="8640"/>
          <w:tab w:val="left" w:pos="284"/>
        </w:tabs>
        <w:jc w:val="both"/>
        <w:rPr>
          <w:sz w:val="22"/>
          <w:szCs w:val="22"/>
          <w:lang w:val="sr-Latn-ME"/>
        </w:rPr>
      </w:pPr>
      <w:r w:rsidRPr="006C1FF3">
        <w:rPr>
          <w:bCs/>
          <w:sz w:val="22"/>
          <w:szCs w:val="22"/>
          <w:lang w:val="sr-Latn-ME"/>
        </w:rPr>
        <w:t xml:space="preserve">ako postoji primarna </w:t>
      </w:r>
      <w:proofErr w:type="spellStart"/>
      <w:r w:rsidRPr="006C1FF3">
        <w:rPr>
          <w:bCs/>
          <w:sz w:val="22"/>
          <w:szCs w:val="22"/>
          <w:lang w:val="sr-Latn-ME"/>
        </w:rPr>
        <w:t>insuficijencija</w:t>
      </w:r>
      <w:proofErr w:type="spellEnd"/>
      <w:r w:rsidRPr="006C1FF3">
        <w:rPr>
          <w:bCs/>
          <w:sz w:val="22"/>
          <w:szCs w:val="22"/>
          <w:lang w:val="sr-Latn-ME"/>
        </w:rPr>
        <w:t xml:space="preserve"> jajnika</w:t>
      </w:r>
    </w:p>
    <w:p w14:paraId="7985F44F" w14:textId="77777777"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 xml:space="preserve">ako imate ciste na jajnicima ili uvećane jajnike, koji nijesu posljedica </w:t>
      </w:r>
      <w:proofErr w:type="spellStart"/>
      <w:r w:rsidRPr="006C1FF3">
        <w:rPr>
          <w:bCs/>
          <w:sz w:val="22"/>
          <w:szCs w:val="22"/>
          <w:lang w:val="sr-Latn-ME"/>
        </w:rPr>
        <w:t>policistične</w:t>
      </w:r>
      <w:proofErr w:type="spellEnd"/>
      <w:r w:rsidRPr="006C1FF3">
        <w:rPr>
          <w:bCs/>
          <w:sz w:val="22"/>
          <w:szCs w:val="22"/>
          <w:lang w:val="sr-Latn-ME"/>
        </w:rPr>
        <w:t xml:space="preserve"> bolesti jajnika</w:t>
      </w:r>
    </w:p>
    <w:p w14:paraId="22FA6D6B" w14:textId="77777777"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ako postoje nepravilnosti polnih organa koje ne dozvoljavaju trudnoću</w:t>
      </w:r>
    </w:p>
    <w:p w14:paraId="7C4458F1" w14:textId="77777777"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 xml:space="preserve">ako postoje </w:t>
      </w:r>
      <w:proofErr w:type="spellStart"/>
      <w:r w:rsidRPr="006C1FF3">
        <w:rPr>
          <w:bCs/>
          <w:sz w:val="22"/>
          <w:szCs w:val="22"/>
          <w:lang w:val="sr-Latn-ME"/>
        </w:rPr>
        <w:t>fibroidni</w:t>
      </w:r>
      <w:proofErr w:type="spellEnd"/>
      <w:r w:rsidRPr="006C1FF3">
        <w:rPr>
          <w:bCs/>
          <w:sz w:val="22"/>
          <w:szCs w:val="22"/>
          <w:lang w:val="sr-Latn-ME"/>
        </w:rPr>
        <w:t xml:space="preserve"> tumori na materici, zbog kojih ne dolazi do začeća</w:t>
      </w:r>
    </w:p>
    <w:p w14:paraId="651502CB" w14:textId="38748DD3" w:rsidR="00A67F1D" w:rsidRPr="006C1FF3" w:rsidRDefault="00A67F1D">
      <w:pPr>
        <w:numPr>
          <w:ilvl w:val="0"/>
          <w:numId w:val="29"/>
        </w:numPr>
        <w:tabs>
          <w:tab w:val="left" w:pos="284"/>
        </w:tabs>
        <w:jc w:val="both"/>
        <w:rPr>
          <w:bCs/>
          <w:sz w:val="22"/>
          <w:szCs w:val="22"/>
          <w:lang w:val="sr-Latn-ME"/>
        </w:rPr>
      </w:pPr>
      <w:r w:rsidRPr="006C1FF3">
        <w:rPr>
          <w:bCs/>
          <w:sz w:val="22"/>
          <w:szCs w:val="22"/>
          <w:lang w:val="sr-Latn-ME"/>
        </w:rPr>
        <w:t xml:space="preserve">ako ste muškarac i </w:t>
      </w:r>
      <w:r w:rsidR="00EB381A" w:rsidRPr="006C1FF3">
        <w:rPr>
          <w:bCs/>
          <w:sz w:val="22"/>
          <w:szCs w:val="22"/>
          <w:lang w:val="sr-Latn-ME"/>
        </w:rPr>
        <w:t>neplodni ste zbog stanja koje se zove</w:t>
      </w:r>
      <w:r w:rsidRPr="006C1FF3">
        <w:rPr>
          <w:bCs/>
          <w:sz w:val="22"/>
          <w:szCs w:val="22"/>
          <w:lang w:val="sr-Latn-ME"/>
        </w:rPr>
        <w:t xml:space="preserve"> primarno oštećenje testisa</w:t>
      </w:r>
    </w:p>
    <w:p w14:paraId="2DD68F30" w14:textId="77777777" w:rsidR="00A67F1D" w:rsidRPr="006C1FF3" w:rsidRDefault="00A67F1D" w:rsidP="00A32113">
      <w:pPr>
        <w:rPr>
          <w:sz w:val="22"/>
          <w:szCs w:val="22"/>
          <w:lang w:val="sr-Latn-ME"/>
        </w:rPr>
      </w:pPr>
    </w:p>
    <w:p w14:paraId="3398037A" w14:textId="77777777" w:rsidR="00A02C42" w:rsidRPr="006C1FF3" w:rsidRDefault="00F47B6C" w:rsidP="00A32113">
      <w:pPr>
        <w:rPr>
          <w:b/>
          <w:bCs/>
          <w:sz w:val="22"/>
          <w:szCs w:val="22"/>
          <w:lang w:val="sr-Latn-ME"/>
        </w:rPr>
      </w:pPr>
      <w:r w:rsidRPr="006C1FF3">
        <w:rPr>
          <w:b/>
          <w:bCs/>
          <w:sz w:val="22"/>
          <w:szCs w:val="22"/>
          <w:lang w:val="sr-Latn-ME"/>
        </w:rPr>
        <w:t>Upozorenja i mjere opreza:</w:t>
      </w:r>
    </w:p>
    <w:p w14:paraId="69CA39D5" w14:textId="4C8912C6" w:rsidR="00445D8F" w:rsidRPr="006C1FF3" w:rsidRDefault="00445D8F" w:rsidP="00A32113">
      <w:pPr>
        <w:rPr>
          <w:bCs/>
          <w:sz w:val="22"/>
          <w:szCs w:val="22"/>
          <w:lang w:val="sr-Latn-ME"/>
        </w:rPr>
      </w:pPr>
    </w:p>
    <w:p w14:paraId="7F38A1C6" w14:textId="77777777" w:rsidR="00A67F1D" w:rsidRPr="006C1FF3" w:rsidRDefault="00A67F1D" w:rsidP="004453E4">
      <w:pPr>
        <w:tabs>
          <w:tab w:val="left" w:pos="284"/>
        </w:tabs>
        <w:spacing w:before="40" w:after="40"/>
        <w:ind w:left="284"/>
        <w:jc w:val="both"/>
        <w:rPr>
          <w:sz w:val="22"/>
          <w:szCs w:val="22"/>
          <w:lang w:val="sr-Latn-ME"/>
        </w:rPr>
      </w:pPr>
      <w:r w:rsidRPr="006C1FF3">
        <w:rPr>
          <w:sz w:val="22"/>
          <w:szCs w:val="22"/>
          <w:lang w:val="sr-Latn-ME"/>
        </w:rPr>
        <w:t xml:space="preserve">Prije primjene lijeka </w:t>
      </w:r>
      <w:proofErr w:type="spellStart"/>
      <w:r w:rsidRPr="006C1FF3">
        <w:rPr>
          <w:sz w:val="22"/>
          <w:szCs w:val="22"/>
          <w:lang w:val="sr-Latn-ME"/>
        </w:rPr>
        <w:t>Puregon</w:t>
      </w:r>
      <w:proofErr w:type="spellEnd"/>
      <w:r w:rsidRPr="006C1FF3">
        <w:rPr>
          <w:sz w:val="22"/>
          <w:szCs w:val="22"/>
          <w:lang w:val="sr-Latn-ME"/>
        </w:rPr>
        <w:t xml:space="preserve"> obavijestite svog ljekara:</w:t>
      </w:r>
    </w:p>
    <w:p w14:paraId="3AA31773" w14:textId="77777777"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ako ste ikada imali alergijsku reakciju (reakciju preosjetljivosti) na određene antibiotike (</w:t>
      </w:r>
      <w:proofErr w:type="spellStart"/>
      <w:r w:rsidRPr="006C1FF3">
        <w:rPr>
          <w:bCs/>
          <w:sz w:val="22"/>
          <w:szCs w:val="22"/>
          <w:lang w:val="sr-Latn-ME"/>
        </w:rPr>
        <w:t>neomicin</w:t>
      </w:r>
      <w:proofErr w:type="spellEnd"/>
      <w:r w:rsidRPr="006C1FF3">
        <w:rPr>
          <w:bCs/>
          <w:sz w:val="22"/>
          <w:szCs w:val="22"/>
          <w:lang w:val="sr-Latn-ME"/>
        </w:rPr>
        <w:t xml:space="preserve"> i/ili streptomicin).</w:t>
      </w:r>
    </w:p>
    <w:p w14:paraId="1DC76D9F" w14:textId="77777777"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 xml:space="preserve">ako imate probleme sa hipofizom ili </w:t>
      </w:r>
      <w:proofErr w:type="spellStart"/>
      <w:r w:rsidRPr="006C1FF3">
        <w:rPr>
          <w:bCs/>
          <w:sz w:val="22"/>
          <w:szCs w:val="22"/>
          <w:lang w:val="sr-Latn-ME"/>
        </w:rPr>
        <w:t>hipotalamusom</w:t>
      </w:r>
      <w:proofErr w:type="spellEnd"/>
      <w:r w:rsidRPr="006C1FF3">
        <w:rPr>
          <w:bCs/>
          <w:sz w:val="22"/>
          <w:szCs w:val="22"/>
          <w:lang w:val="sr-Latn-ME"/>
        </w:rPr>
        <w:t xml:space="preserve"> koji nijesu pod kontrolom,</w:t>
      </w:r>
    </w:p>
    <w:p w14:paraId="06C5343F" w14:textId="12D6793C"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ako imate smanjenu aktivnost štitne žl</w:t>
      </w:r>
      <w:r w:rsidR="0092348E" w:rsidRPr="006C1FF3">
        <w:rPr>
          <w:bCs/>
          <w:sz w:val="22"/>
          <w:szCs w:val="22"/>
          <w:lang w:val="sr-Latn-ME"/>
        </w:rPr>
        <w:t>ij</w:t>
      </w:r>
      <w:r w:rsidRPr="006C1FF3">
        <w:rPr>
          <w:bCs/>
          <w:sz w:val="22"/>
          <w:szCs w:val="22"/>
          <w:lang w:val="sr-Latn-ME"/>
        </w:rPr>
        <w:t>ezde (</w:t>
      </w:r>
      <w:proofErr w:type="spellStart"/>
      <w:r w:rsidRPr="006C1FF3">
        <w:rPr>
          <w:bCs/>
          <w:sz w:val="22"/>
          <w:szCs w:val="22"/>
          <w:lang w:val="sr-Latn-ME"/>
        </w:rPr>
        <w:t>hipotiroidizam</w:t>
      </w:r>
      <w:proofErr w:type="spellEnd"/>
      <w:r w:rsidRPr="006C1FF3">
        <w:rPr>
          <w:bCs/>
          <w:sz w:val="22"/>
          <w:szCs w:val="22"/>
          <w:lang w:val="sr-Latn-ME"/>
        </w:rPr>
        <w:t>),</w:t>
      </w:r>
    </w:p>
    <w:p w14:paraId="5672134D" w14:textId="662692F6"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ako vam nadbubrežn</w:t>
      </w:r>
      <w:r w:rsidR="009D25DF" w:rsidRPr="006C1FF3">
        <w:rPr>
          <w:bCs/>
          <w:sz w:val="22"/>
          <w:szCs w:val="22"/>
          <w:lang w:val="sr-Latn-ME"/>
        </w:rPr>
        <w:t>e</w:t>
      </w:r>
      <w:r w:rsidRPr="006C1FF3">
        <w:rPr>
          <w:bCs/>
          <w:sz w:val="22"/>
          <w:szCs w:val="22"/>
          <w:lang w:val="sr-Latn-ME"/>
        </w:rPr>
        <w:t xml:space="preserve"> žl</w:t>
      </w:r>
      <w:r w:rsidR="004F791C" w:rsidRPr="006C1FF3">
        <w:rPr>
          <w:bCs/>
          <w:sz w:val="22"/>
          <w:szCs w:val="22"/>
          <w:lang w:val="sr-Latn-ME"/>
        </w:rPr>
        <w:t>ij</w:t>
      </w:r>
      <w:r w:rsidRPr="006C1FF3">
        <w:rPr>
          <w:bCs/>
          <w:sz w:val="22"/>
          <w:szCs w:val="22"/>
          <w:lang w:val="sr-Latn-ME"/>
        </w:rPr>
        <w:t>ezd</w:t>
      </w:r>
      <w:r w:rsidR="009D25DF" w:rsidRPr="006C1FF3">
        <w:rPr>
          <w:bCs/>
          <w:sz w:val="22"/>
          <w:szCs w:val="22"/>
          <w:lang w:val="sr-Latn-ME"/>
        </w:rPr>
        <w:t>e</w:t>
      </w:r>
      <w:r w:rsidRPr="006C1FF3">
        <w:rPr>
          <w:bCs/>
          <w:sz w:val="22"/>
          <w:szCs w:val="22"/>
          <w:lang w:val="sr-Latn-ME"/>
        </w:rPr>
        <w:t xml:space="preserve"> ne funkcioniš</w:t>
      </w:r>
      <w:r w:rsidR="009D25DF" w:rsidRPr="006C1FF3">
        <w:rPr>
          <w:bCs/>
          <w:sz w:val="22"/>
          <w:szCs w:val="22"/>
          <w:lang w:val="sr-Latn-ME"/>
        </w:rPr>
        <w:t>u</w:t>
      </w:r>
      <w:r w:rsidRPr="006C1FF3">
        <w:rPr>
          <w:bCs/>
          <w:sz w:val="22"/>
          <w:szCs w:val="22"/>
          <w:lang w:val="sr-Latn-ME"/>
        </w:rPr>
        <w:t xml:space="preserve"> pravilno (</w:t>
      </w:r>
      <w:proofErr w:type="spellStart"/>
      <w:r w:rsidRPr="006C1FF3">
        <w:rPr>
          <w:bCs/>
          <w:sz w:val="22"/>
          <w:szCs w:val="22"/>
          <w:lang w:val="sr-Latn-ME"/>
        </w:rPr>
        <w:t>insuficijencija</w:t>
      </w:r>
      <w:proofErr w:type="spellEnd"/>
      <w:r w:rsidRPr="006C1FF3">
        <w:rPr>
          <w:bCs/>
          <w:sz w:val="22"/>
          <w:szCs w:val="22"/>
          <w:lang w:val="sr-Latn-ME"/>
        </w:rPr>
        <w:t xml:space="preserve"> nadbubrežne žl</w:t>
      </w:r>
      <w:r w:rsidR="004F791C" w:rsidRPr="006C1FF3">
        <w:rPr>
          <w:bCs/>
          <w:sz w:val="22"/>
          <w:szCs w:val="22"/>
          <w:lang w:val="sr-Latn-ME"/>
        </w:rPr>
        <w:t>ij</w:t>
      </w:r>
      <w:r w:rsidRPr="006C1FF3">
        <w:rPr>
          <w:bCs/>
          <w:sz w:val="22"/>
          <w:szCs w:val="22"/>
          <w:lang w:val="sr-Latn-ME"/>
        </w:rPr>
        <w:t>ezde),</w:t>
      </w:r>
    </w:p>
    <w:p w14:paraId="715B5693" w14:textId="77777777"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 xml:space="preserve">ako imate visoke nivoe </w:t>
      </w:r>
      <w:proofErr w:type="spellStart"/>
      <w:r w:rsidRPr="006C1FF3">
        <w:rPr>
          <w:bCs/>
          <w:sz w:val="22"/>
          <w:szCs w:val="22"/>
          <w:lang w:val="sr-Latn-ME"/>
        </w:rPr>
        <w:t>prolaktina</w:t>
      </w:r>
      <w:proofErr w:type="spellEnd"/>
      <w:r w:rsidRPr="006C1FF3">
        <w:rPr>
          <w:bCs/>
          <w:sz w:val="22"/>
          <w:szCs w:val="22"/>
          <w:lang w:val="sr-Latn-ME"/>
        </w:rPr>
        <w:t xml:space="preserve"> u krvi (</w:t>
      </w:r>
      <w:proofErr w:type="spellStart"/>
      <w:r w:rsidRPr="006C1FF3">
        <w:rPr>
          <w:bCs/>
          <w:sz w:val="22"/>
          <w:szCs w:val="22"/>
          <w:lang w:val="sr-Latn-ME"/>
        </w:rPr>
        <w:t>hiperprolaktinemija</w:t>
      </w:r>
      <w:proofErr w:type="spellEnd"/>
      <w:r w:rsidRPr="006C1FF3">
        <w:rPr>
          <w:bCs/>
          <w:sz w:val="22"/>
          <w:szCs w:val="22"/>
          <w:lang w:val="sr-Latn-ME"/>
        </w:rPr>
        <w:t>),</w:t>
      </w:r>
    </w:p>
    <w:p w14:paraId="58152AEE" w14:textId="70E0CC4B" w:rsidR="00A67F1D" w:rsidRPr="006C1FF3" w:rsidRDefault="00A67F1D" w:rsidP="004453E4">
      <w:pPr>
        <w:pStyle w:val="Header"/>
        <w:numPr>
          <w:ilvl w:val="0"/>
          <w:numId w:val="30"/>
        </w:numPr>
        <w:tabs>
          <w:tab w:val="clear" w:pos="4320"/>
          <w:tab w:val="clear" w:pos="8640"/>
          <w:tab w:val="center" w:pos="709"/>
          <w:tab w:val="right" w:pos="9072"/>
        </w:tabs>
        <w:ind w:left="284"/>
        <w:jc w:val="both"/>
        <w:rPr>
          <w:bCs/>
          <w:sz w:val="22"/>
          <w:szCs w:val="22"/>
          <w:lang w:val="sr-Latn-ME"/>
        </w:rPr>
      </w:pPr>
      <w:r w:rsidRPr="006C1FF3">
        <w:rPr>
          <w:bCs/>
          <w:sz w:val="22"/>
          <w:szCs w:val="22"/>
          <w:lang w:val="sr-Latn-ME"/>
        </w:rPr>
        <w:t>imate bilo koje drugo zdravstveno stanje (npr.</w:t>
      </w:r>
      <w:r w:rsidR="004F791C" w:rsidRPr="006C1FF3">
        <w:rPr>
          <w:bCs/>
          <w:sz w:val="22"/>
          <w:szCs w:val="22"/>
          <w:lang w:val="sr-Latn-ME"/>
        </w:rPr>
        <w:t xml:space="preserve"> </w:t>
      </w:r>
      <w:r w:rsidRPr="006C1FF3">
        <w:rPr>
          <w:bCs/>
          <w:sz w:val="22"/>
          <w:szCs w:val="22"/>
          <w:lang w:val="sr-Latn-ME"/>
        </w:rPr>
        <w:t>šećerna bolest, oboljenje srca, ili bilo koje drugo hronično oboljenje)</w:t>
      </w:r>
    </w:p>
    <w:p w14:paraId="1600EB45" w14:textId="77777777" w:rsidR="00A67F1D" w:rsidRPr="006C1FF3" w:rsidRDefault="00A67F1D" w:rsidP="00A67F1D">
      <w:pPr>
        <w:pStyle w:val="Header"/>
        <w:rPr>
          <w:bCs/>
          <w:sz w:val="22"/>
          <w:szCs w:val="22"/>
          <w:u w:val="single"/>
          <w:lang w:val="sr-Latn-ME"/>
        </w:rPr>
      </w:pPr>
    </w:p>
    <w:p w14:paraId="6BDB4815" w14:textId="276BD385" w:rsidR="00A67F1D" w:rsidRPr="006C1FF3" w:rsidRDefault="00A67F1D" w:rsidP="00A67F1D">
      <w:pPr>
        <w:pStyle w:val="Header"/>
        <w:rPr>
          <w:bCs/>
          <w:sz w:val="22"/>
          <w:szCs w:val="22"/>
          <w:u w:val="single"/>
          <w:lang w:val="sr-Latn-ME"/>
        </w:rPr>
      </w:pPr>
      <w:r w:rsidRPr="006C1FF3">
        <w:rPr>
          <w:bCs/>
          <w:sz w:val="22"/>
          <w:szCs w:val="22"/>
          <w:u w:val="single"/>
          <w:lang w:val="sr-Latn-ME"/>
        </w:rPr>
        <w:t>Ako ste žena:</w:t>
      </w:r>
    </w:p>
    <w:p w14:paraId="6E9E596C" w14:textId="77777777" w:rsidR="00C0683D" w:rsidRPr="006C1FF3" w:rsidRDefault="00C0683D" w:rsidP="00A67F1D">
      <w:pPr>
        <w:pStyle w:val="Header"/>
        <w:rPr>
          <w:bCs/>
          <w:sz w:val="22"/>
          <w:szCs w:val="22"/>
          <w:u w:val="single"/>
          <w:lang w:val="sr-Latn-ME"/>
        </w:rPr>
      </w:pPr>
    </w:p>
    <w:p w14:paraId="56695074" w14:textId="77777777" w:rsidR="00A67F1D" w:rsidRPr="006C1FF3" w:rsidRDefault="00A67F1D" w:rsidP="00A67F1D">
      <w:pPr>
        <w:tabs>
          <w:tab w:val="center" w:pos="4536"/>
          <w:tab w:val="right" w:pos="9072"/>
        </w:tabs>
        <w:jc w:val="both"/>
        <w:rPr>
          <w:b/>
          <w:bCs/>
          <w:i/>
          <w:sz w:val="22"/>
          <w:szCs w:val="22"/>
          <w:u w:val="single"/>
          <w:lang w:val="sr-Latn-ME"/>
        </w:rPr>
      </w:pPr>
      <w:r w:rsidRPr="006C1FF3">
        <w:rPr>
          <w:b/>
          <w:bCs/>
          <w:i/>
          <w:sz w:val="22"/>
          <w:szCs w:val="22"/>
          <w:u w:val="single"/>
          <w:lang w:val="sr-Latn-ME"/>
        </w:rPr>
        <w:t xml:space="preserve">Sindrom </w:t>
      </w:r>
      <w:proofErr w:type="spellStart"/>
      <w:r w:rsidRPr="006C1FF3">
        <w:rPr>
          <w:b/>
          <w:bCs/>
          <w:i/>
          <w:sz w:val="22"/>
          <w:szCs w:val="22"/>
          <w:u w:val="single"/>
          <w:lang w:val="sr-Latn-ME"/>
        </w:rPr>
        <w:t>hiperstimulacije</w:t>
      </w:r>
      <w:proofErr w:type="spellEnd"/>
      <w:r w:rsidRPr="006C1FF3">
        <w:rPr>
          <w:b/>
          <w:bCs/>
          <w:i/>
          <w:sz w:val="22"/>
          <w:szCs w:val="22"/>
          <w:u w:val="single"/>
          <w:lang w:val="sr-Latn-ME"/>
        </w:rPr>
        <w:t xml:space="preserve"> jajnika (OHSS)</w:t>
      </w:r>
    </w:p>
    <w:p w14:paraId="7FE58B95" w14:textId="0D97CC13" w:rsidR="0092348E" w:rsidRPr="006C1FF3" w:rsidRDefault="00A67F1D" w:rsidP="004453E4">
      <w:pPr>
        <w:pStyle w:val="Header"/>
        <w:numPr>
          <w:ilvl w:val="0"/>
          <w:numId w:val="30"/>
        </w:numPr>
        <w:tabs>
          <w:tab w:val="clear" w:pos="4320"/>
          <w:tab w:val="clear" w:pos="8640"/>
          <w:tab w:val="center" w:pos="426"/>
          <w:tab w:val="right" w:pos="9072"/>
        </w:tabs>
        <w:ind w:left="142" w:hanging="284"/>
        <w:jc w:val="both"/>
        <w:rPr>
          <w:bCs/>
          <w:sz w:val="22"/>
          <w:szCs w:val="22"/>
          <w:lang w:val="sr-Latn-ME"/>
        </w:rPr>
      </w:pPr>
      <w:r w:rsidRPr="006C1FF3">
        <w:rPr>
          <w:bCs/>
          <w:sz w:val="22"/>
          <w:szCs w:val="22"/>
          <w:lang w:val="sr-Latn-ME"/>
        </w:rPr>
        <w:t xml:space="preserve">Vaš ljekar će provjeravati dejstvo liječenja da bi mogao da izabere pravu dozu lijeka </w:t>
      </w:r>
      <w:proofErr w:type="spellStart"/>
      <w:r w:rsidRPr="006C1FF3">
        <w:rPr>
          <w:bCs/>
          <w:sz w:val="22"/>
          <w:szCs w:val="22"/>
          <w:lang w:val="sr-Latn-ME"/>
        </w:rPr>
        <w:t>Puregon</w:t>
      </w:r>
      <w:proofErr w:type="spellEnd"/>
      <w:r w:rsidRPr="006C1FF3">
        <w:rPr>
          <w:bCs/>
          <w:sz w:val="22"/>
          <w:szCs w:val="22"/>
          <w:lang w:val="sr-Latn-ME"/>
        </w:rPr>
        <w:t xml:space="preserve"> za svaki dan posebno. Redovno će biti rađen ultrazvuk jajnika. Takođe</w:t>
      </w:r>
      <w:r w:rsidR="0092348E" w:rsidRPr="006C1FF3">
        <w:rPr>
          <w:bCs/>
          <w:sz w:val="22"/>
          <w:szCs w:val="22"/>
          <w:lang w:val="sr-Latn-ME"/>
        </w:rPr>
        <w:t>,</w:t>
      </w:r>
      <w:r w:rsidRPr="006C1FF3">
        <w:rPr>
          <w:bCs/>
          <w:sz w:val="22"/>
          <w:szCs w:val="22"/>
          <w:lang w:val="sr-Latn-ME"/>
        </w:rPr>
        <w:t xml:space="preserve"> </w:t>
      </w:r>
      <w:r w:rsidR="0092348E" w:rsidRPr="006C1FF3">
        <w:rPr>
          <w:bCs/>
          <w:sz w:val="22"/>
          <w:szCs w:val="22"/>
          <w:lang w:val="sr-Latn-ME"/>
        </w:rPr>
        <w:t>V</w:t>
      </w:r>
      <w:r w:rsidRPr="006C1FF3">
        <w:rPr>
          <w:bCs/>
          <w:sz w:val="22"/>
          <w:szCs w:val="22"/>
          <w:lang w:val="sr-Latn-ME"/>
        </w:rPr>
        <w:t xml:space="preserve">aš ljekar će možda da provjerava nivoe hormona u krvi. To je veoma značajno, jer previsoka doza FSH može da dovede do rijetke, ali </w:t>
      </w:r>
      <w:r w:rsidRPr="006C1FF3">
        <w:rPr>
          <w:bCs/>
          <w:sz w:val="22"/>
          <w:szCs w:val="22"/>
          <w:lang w:val="sr-Latn-ME"/>
        </w:rPr>
        <w:lastRenderedPageBreak/>
        <w:t xml:space="preserve">ozbiljne komplikacije pri čemu su jajnici previše stimulisani, a </w:t>
      </w:r>
      <w:proofErr w:type="spellStart"/>
      <w:r w:rsidRPr="006C1FF3">
        <w:rPr>
          <w:bCs/>
          <w:sz w:val="22"/>
          <w:szCs w:val="22"/>
          <w:lang w:val="sr-Latn-ME"/>
        </w:rPr>
        <w:t>folikuli</w:t>
      </w:r>
      <w:proofErr w:type="spellEnd"/>
      <w:r w:rsidRPr="006C1FF3">
        <w:rPr>
          <w:bCs/>
          <w:sz w:val="22"/>
          <w:szCs w:val="22"/>
          <w:lang w:val="sr-Latn-ME"/>
        </w:rPr>
        <w:t xml:space="preserve"> koji rastu postaju veći od normalnih. Ovo ozbiljno zdravstveno stanje se naziva sindrom </w:t>
      </w:r>
      <w:proofErr w:type="spellStart"/>
      <w:r w:rsidRPr="006C1FF3">
        <w:rPr>
          <w:bCs/>
          <w:sz w:val="22"/>
          <w:szCs w:val="22"/>
          <w:lang w:val="sr-Latn-ME"/>
        </w:rPr>
        <w:t>hiperstimulacije</w:t>
      </w:r>
      <w:proofErr w:type="spellEnd"/>
      <w:r w:rsidRPr="006C1FF3">
        <w:rPr>
          <w:bCs/>
          <w:sz w:val="22"/>
          <w:szCs w:val="22"/>
          <w:lang w:val="sr-Latn-ME"/>
        </w:rPr>
        <w:t xml:space="preserve"> jajnika (OHSS). U rijetkim slučajevima, težak oblik OHSS može  biti opasan po život. OHSS izaziva naglo nakupljanje tečnosti u predjelu stomaka i grudnog koša i može dovesti do nastanka krvnih ugrušaka. </w:t>
      </w:r>
    </w:p>
    <w:p w14:paraId="214051AD" w14:textId="57CE6D02" w:rsidR="00A67F1D" w:rsidRPr="006C1FF3" w:rsidRDefault="00A67F1D" w:rsidP="004453E4">
      <w:pPr>
        <w:pStyle w:val="Header"/>
        <w:numPr>
          <w:ilvl w:val="0"/>
          <w:numId w:val="30"/>
        </w:numPr>
        <w:tabs>
          <w:tab w:val="clear" w:pos="4320"/>
          <w:tab w:val="clear" w:pos="8640"/>
          <w:tab w:val="center" w:pos="426"/>
          <w:tab w:val="right" w:pos="9072"/>
        </w:tabs>
        <w:ind w:left="142" w:hanging="284"/>
        <w:jc w:val="both"/>
        <w:rPr>
          <w:bCs/>
          <w:sz w:val="22"/>
          <w:szCs w:val="22"/>
          <w:lang w:val="sr-Latn-ME"/>
        </w:rPr>
      </w:pPr>
      <w:r w:rsidRPr="006C1FF3">
        <w:rPr>
          <w:bCs/>
          <w:sz w:val="22"/>
          <w:szCs w:val="22"/>
          <w:lang w:val="sr-Latn-ME"/>
        </w:rPr>
        <w:t>Odmah pozovite svog l</w:t>
      </w:r>
      <w:r w:rsidR="00717A79" w:rsidRPr="006C1FF3">
        <w:rPr>
          <w:bCs/>
          <w:sz w:val="22"/>
          <w:szCs w:val="22"/>
          <w:lang w:val="sr-Latn-ME"/>
        </w:rPr>
        <w:t>je</w:t>
      </w:r>
      <w:r w:rsidRPr="006C1FF3">
        <w:rPr>
          <w:bCs/>
          <w:sz w:val="22"/>
          <w:szCs w:val="22"/>
          <w:lang w:val="sr-Latn-ME"/>
        </w:rPr>
        <w:t>kara ukoliko imate: oticanje u pred</w:t>
      </w:r>
      <w:r w:rsidR="009A2B35" w:rsidRPr="006C1FF3">
        <w:rPr>
          <w:bCs/>
          <w:sz w:val="22"/>
          <w:szCs w:val="22"/>
          <w:lang w:val="sr-Latn-ME"/>
        </w:rPr>
        <w:t>j</w:t>
      </w:r>
      <w:r w:rsidRPr="006C1FF3">
        <w:rPr>
          <w:bCs/>
          <w:sz w:val="22"/>
          <w:szCs w:val="22"/>
          <w:lang w:val="sr-Latn-ME"/>
        </w:rPr>
        <w:t xml:space="preserve">elu stomaka, bol u predjelu stomaka, osjećaj mučnine (gađenje), povraćanje, naglo povećanje tjelesne mase </w:t>
      </w:r>
      <w:proofErr w:type="spellStart"/>
      <w:r w:rsidRPr="006C1FF3">
        <w:rPr>
          <w:bCs/>
          <w:sz w:val="22"/>
          <w:szCs w:val="22"/>
          <w:lang w:val="sr-Latn-ME"/>
        </w:rPr>
        <w:t>usl</w:t>
      </w:r>
      <w:r w:rsidR="00224665" w:rsidRPr="006C1FF3">
        <w:rPr>
          <w:bCs/>
          <w:sz w:val="22"/>
          <w:szCs w:val="22"/>
          <w:lang w:val="sr-Latn-ME"/>
        </w:rPr>
        <w:t>j</w:t>
      </w:r>
      <w:r w:rsidRPr="006C1FF3">
        <w:rPr>
          <w:bCs/>
          <w:sz w:val="22"/>
          <w:szCs w:val="22"/>
          <w:lang w:val="sr-Latn-ME"/>
        </w:rPr>
        <w:t>ed</w:t>
      </w:r>
      <w:proofErr w:type="spellEnd"/>
      <w:r w:rsidRPr="006C1FF3">
        <w:rPr>
          <w:bCs/>
          <w:sz w:val="22"/>
          <w:szCs w:val="22"/>
          <w:lang w:val="sr-Latn-ME"/>
        </w:rPr>
        <w:t xml:space="preserve"> nakupljanja tečnosti, proliv, smanjeno izlučivanje mokraće, otežano disanje (vidjeti </w:t>
      </w:r>
      <w:r w:rsidR="00717A79" w:rsidRPr="006C1FF3">
        <w:rPr>
          <w:bCs/>
          <w:sz w:val="22"/>
          <w:szCs w:val="22"/>
          <w:lang w:val="sr-Latn-ME"/>
        </w:rPr>
        <w:t xml:space="preserve">dio </w:t>
      </w:r>
      <w:r w:rsidRPr="006C1FF3">
        <w:rPr>
          <w:bCs/>
          <w:sz w:val="22"/>
          <w:szCs w:val="22"/>
          <w:lang w:val="sr-Latn-ME"/>
        </w:rPr>
        <w:t>4 u vezi informacija o mogućim neželjenim dejstvima).</w:t>
      </w:r>
    </w:p>
    <w:p w14:paraId="3B8A2407" w14:textId="137CBAF7" w:rsidR="00A67F1D" w:rsidRPr="006C1FF3" w:rsidRDefault="00A67F1D" w:rsidP="004453E4">
      <w:pPr>
        <w:pStyle w:val="Header"/>
        <w:tabs>
          <w:tab w:val="clear" w:pos="4320"/>
          <w:tab w:val="clear" w:pos="8640"/>
          <w:tab w:val="center" w:pos="426"/>
          <w:tab w:val="right" w:pos="9072"/>
        </w:tabs>
        <w:ind w:left="720" w:hanging="862"/>
        <w:jc w:val="both"/>
        <w:rPr>
          <w:bCs/>
          <w:sz w:val="22"/>
          <w:szCs w:val="22"/>
          <w:lang w:val="sr-Latn-ME"/>
        </w:rPr>
      </w:pPr>
      <w:r w:rsidRPr="006C1FF3">
        <w:rPr>
          <w:bCs/>
          <w:sz w:val="22"/>
          <w:szCs w:val="22"/>
          <w:lang w:val="sr-Latn-ME"/>
        </w:rPr>
        <w:t>→Stalni nadzor odgovora na terapije FSH pomaže u spr</w:t>
      </w:r>
      <w:r w:rsidR="00224665" w:rsidRPr="006C1FF3">
        <w:rPr>
          <w:bCs/>
          <w:sz w:val="22"/>
          <w:szCs w:val="22"/>
          <w:lang w:val="sr-Latn-ME"/>
        </w:rPr>
        <w:t>j</w:t>
      </w:r>
      <w:r w:rsidRPr="006C1FF3">
        <w:rPr>
          <w:bCs/>
          <w:sz w:val="22"/>
          <w:szCs w:val="22"/>
          <w:lang w:val="sr-Latn-ME"/>
        </w:rPr>
        <w:t xml:space="preserve">ečavanju </w:t>
      </w:r>
      <w:proofErr w:type="spellStart"/>
      <w:r w:rsidRPr="006C1FF3">
        <w:rPr>
          <w:bCs/>
          <w:sz w:val="22"/>
          <w:szCs w:val="22"/>
          <w:lang w:val="sr-Latn-ME"/>
        </w:rPr>
        <w:t>hiperstimulacije</w:t>
      </w:r>
      <w:proofErr w:type="spellEnd"/>
      <w:r w:rsidRPr="006C1FF3">
        <w:rPr>
          <w:bCs/>
          <w:sz w:val="22"/>
          <w:szCs w:val="22"/>
          <w:lang w:val="sr-Latn-ME"/>
        </w:rPr>
        <w:t xml:space="preserve"> jajnika. Bez odlaganja obavijestite svog ljekara ukoliko osjetite jak bol u stomaku, čak iako je prošlo nekoliko dana od posljednje injekcije.</w:t>
      </w:r>
    </w:p>
    <w:p w14:paraId="3D94F3A4" w14:textId="77777777" w:rsidR="00A67F1D" w:rsidRPr="006C1FF3" w:rsidRDefault="00A67F1D" w:rsidP="00A67F1D">
      <w:pPr>
        <w:pStyle w:val="Header"/>
        <w:rPr>
          <w:b/>
          <w:i/>
          <w:sz w:val="22"/>
          <w:szCs w:val="22"/>
          <w:u w:val="single"/>
          <w:lang w:val="sr-Latn-ME"/>
        </w:rPr>
      </w:pPr>
    </w:p>
    <w:p w14:paraId="16539EEA" w14:textId="331D42D7" w:rsidR="00A67F1D" w:rsidRPr="006C1FF3" w:rsidRDefault="00A67F1D" w:rsidP="00A67F1D">
      <w:pPr>
        <w:pStyle w:val="Header"/>
        <w:rPr>
          <w:b/>
          <w:i/>
          <w:sz w:val="22"/>
          <w:szCs w:val="22"/>
          <w:u w:val="single"/>
          <w:lang w:val="sr-Latn-ME"/>
        </w:rPr>
      </w:pPr>
      <w:proofErr w:type="spellStart"/>
      <w:r w:rsidRPr="006C1FF3">
        <w:rPr>
          <w:b/>
          <w:i/>
          <w:sz w:val="22"/>
          <w:szCs w:val="22"/>
          <w:u w:val="single"/>
          <w:lang w:val="sr-Latn-ME"/>
        </w:rPr>
        <w:t>Više</w:t>
      </w:r>
      <w:r w:rsidR="0092348E" w:rsidRPr="006C1FF3">
        <w:rPr>
          <w:b/>
          <w:i/>
          <w:sz w:val="22"/>
          <w:szCs w:val="22"/>
          <w:u w:val="single"/>
          <w:lang w:val="sr-Latn-ME"/>
        </w:rPr>
        <w:t>plodne</w:t>
      </w:r>
      <w:proofErr w:type="spellEnd"/>
      <w:r w:rsidRPr="006C1FF3">
        <w:rPr>
          <w:b/>
          <w:i/>
          <w:sz w:val="22"/>
          <w:szCs w:val="22"/>
          <w:u w:val="single"/>
          <w:lang w:val="sr-Latn-ME"/>
        </w:rPr>
        <w:t xml:space="preserve"> trudnoće ili urođene mane</w:t>
      </w:r>
    </w:p>
    <w:p w14:paraId="210443A9" w14:textId="2108FFC8" w:rsidR="00A67F1D" w:rsidRPr="006C1FF3" w:rsidRDefault="00A67F1D" w:rsidP="004453E4">
      <w:pPr>
        <w:pStyle w:val="Header"/>
        <w:jc w:val="both"/>
        <w:rPr>
          <w:bCs/>
          <w:sz w:val="22"/>
          <w:szCs w:val="22"/>
          <w:lang w:val="sr-Latn-ME"/>
        </w:rPr>
      </w:pPr>
      <w:r w:rsidRPr="006C1FF3">
        <w:rPr>
          <w:sz w:val="22"/>
          <w:szCs w:val="22"/>
          <w:lang w:val="sr-Latn-ME"/>
        </w:rPr>
        <w:t xml:space="preserve">Nakon liječenja </w:t>
      </w:r>
      <w:proofErr w:type="spellStart"/>
      <w:r w:rsidRPr="006C1FF3">
        <w:rPr>
          <w:sz w:val="22"/>
          <w:szCs w:val="22"/>
          <w:lang w:val="sr-Latn-ME"/>
        </w:rPr>
        <w:t>gonadotropinima</w:t>
      </w:r>
      <w:proofErr w:type="spellEnd"/>
      <w:r w:rsidRPr="006C1FF3">
        <w:rPr>
          <w:bCs/>
          <w:sz w:val="22"/>
          <w:szCs w:val="22"/>
          <w:lang w:val="sr-Latn-ME"/>
        </w:rPr>
        <w:t xml:space="preserve">, postoji povećana mogućnost od višestrukih </w:t>
      </w:r>
      <w:r w:rsidR="00CD1E52" w:rsidRPr="006C1FF3">
        <w:rPr>
          <w:bCs/>
          <w:sz w:val="22"/>
          <w:szCs w:val="22"/>
          <w:lang w:val="sr-Latn-ME"/>
        </w:rPr>
        <w:t>(</w:t>
      </w:r>
      <w:proofErr w:type="spellStart"/>
      <w:r w:rsidR="00CD1E52" w:rsidRPr="006C1FF3">
        <w:rPr>
          <w:bCs/>
          <w:sz w:val="22"/>
          <w:szCs w:val="22"/>
          <w:lang w:val="sr-Latn-ME"/>
        </w:rPr>
        <w:t>višeplodnih</w:t>
      </w:r>
      <w:proofErr w:type="spellEnd"/>
      <w:r w:rsidR="00CD1E52" w:rsidRPr="006C1FF3">
        <w:rPr>
          <w:bCs/>
          <w:sz w:val="22"/>
          <w:szCs w:val="22"/>
          <w:lang w:val="sr-Latn-ME"/>
        </w:rPr>
        <w:t xml:space="preserve">) </w:t>
      </w:r>
      <w:r w:rsidRPr="006C1FF3">
        <w:rPr>
          <w:bCs/>
          <w:sz w:val="22"/>
          <w:szCs w:val="22"/>
          <w:lang w:val="sr-Latn-ME"/>
        </w:rPr>
        <w:t xml:space="preserve">trudnoća </w:t>
      </w:r>
      <w:r w:rsidRPr="006C1FF3">
        <w:rPr>
          <w:sz w:val="22"/>
          <w:szCs w:val="22"/>
          <w:lang w:val="sr-Latn-ME"/>
        </w:rPr>
        <w:t>iako se prenese samo jedan embrion u matericu</w:t>
      </w:r>
      <w:r w:rsidRPr="006C1FF3">
        <w:rPr>
          <w:bCs/>
          <w:sz w:val="22"/>
          <w:szCs w:val="22"/>
          <w:lang w:val="sr-Latn-ME"/>
        </w:rPr>
        <w:t xml:space="preserve">. </w:t>
      </w:r>
      <w:proofErr w:type="spellStart"/>
      <w:r w:rsidRPr="006C1FF3">
        <w:rPr>
          <w:bCs/>
          <w:sz w:val="22"/>
          <w:szCs w:val="22"/>
          <w:lang w:val="sr-Latn-ME"/>
        </w:rPr>
        <w:t>Više</w:t>
      </w:r>
      <w:r w:rsidR="0092348E" w:rsidRPr="006C1FF3">
        <w:rPr>
          <w:bCs/>
          <w:sz w:val="22"/>
          <w:szCs w:val="22"/>
          <w:lang w:val="sr-Latn-ME"/>
        </w:rPr>
        <w:t>plodne</w:t>
      </w:r>
      <w:proofErr w:type="spellEnd"/>
      <w:r w:rsidRPr="006C1FF3">
        <w:rPr>
          <w:bCs/>
          <w:sz w:val="22"/>
          <w:szCs w:val="22"/>
          <w:lang w:val="sr-Latn-ME"/>
        </w:rPr>
        <w:t xml:space="preserve"> trudnoće nose povećan rizik na porođaju kako za majku tako i za bebe. </w:t>
      </w:r>
      <w:proofErr w:type="spellStart"/>
      <w:r w:rsidRPr="006C1FF3">
        <w:rPr>
          <w:bCs/>
          <w:sz w:val="22"/>
          <w:szCs w:val="22"/>
          <w:lang w:val="sr-Latn-ME"/>
        </w:rPr>
        <w:t>Više</w:t>
      </w:r>
      <w:r w:rsidR="0092348E" w:rsidRPr="006C1FF3">
        <w:rPr>
          <w:bCs/>
          <w:sz w:val="22"/>
          <w:szCs w:val="22"/>
          <w:lang w:val="sr-Latn-ME"/>
        </w:rPr>
        <w:t>plodna</w:t>
      </w:r>
      <w:proofErr w:type="spellEnd"/>
      <w:r w:rsidRPr="006C1FF3">
        <w:rPr>
          <w:bCs/>
          <w:sz w:val="22"/>
          <w:szCs w:val="22"/>
          <w:lang w:val="sr-Latn-ME"/>
        </w:rPr>
        <w:t xml:space="preserve"> trudnoća, kao i karakteristike roditelja, koji su podvrgnuti liječenju neplodnosti (na primjer godine majke, karakteristike sperme, </w:t>
      </w:r>
      <w:r w:rsidRPr="006C1FF3">
        <w:rPr>
          <w:sz w:val="22"/>
          <w:szCs w:val="22"/>
          <w:lang w:val="sr-Latn-ME"/>
        </w:rPr>
        <w:t xml:space="preserve"> </w:t>
      </w:r>
      <w:r w:rsidRPr="006C1FF3">
        <w:rPr>
          <w:bCs/>
          <w:sz w:val="22"/>
          <w:szCs w:val="22"/>
          <w:lang w:val="sr-Latn-ME"/>
        </w:rPr>
        <w:t>genetsko nasl</w:t>
      </w:r>
      <w:r w:rsidR="0092348E" w:rsidRPr="006C1FF3">
        <w:rPr>
          <w:bCs/>
          <w:sz w:val="22"/>
          <w:szCs w:val="22"/>
          <w:lang w:val="sr-Latn-ME"/>
        </w:rPr>
        <w:t>j</w:t>
      </w:r>
      <w:r w:rsidRPr="006C1FF3">
        <w:rPr>
          <w:bCs/>
          <w:sz w:val="22"/>
          <w:szCs w:val="22"/>
          <w:lang w:val="sr-Latn-ME"/>
        </w:rPr>
        <w:t xml:space="preserve">eđe  oba roditelja), mogu biti povezane sa </w:t>
      </w:r>
      <w:r w:rsidRPr="006C1FF3">
        <w:rPr>
          <w:sz w:val="22"/>
          <w:szCs w:val="22"/>
          <w:lang w:val="sr-Latn-ME"/>
        </w:rPr>
        <w:t>povećanim rizikom od nastanka urođenih mana ploda</w:t>
      </w:r>
      <w:r w:rsidRPr="006C1FF3">
        <w:rPr>
          <w:bCs/>
          <w:sz w:val="22"/>
          <w:szCs w:val="22"/>
          <w:lang w:val="sr-Latn-ME"/>
        </w:rPr>
        <w:t xml:space="preserve">. </w:t>
      </w:r>
    </w:p>
    <w:p w14:paraId="3BA47D44" w14:textId="77777777" w:rsidR="00A67F1D" w:rsidRPr="006C1FF3" w:rsidRDefault="00A67F1D" w:rsidP="00A67F1D">
      <w:pPr>
        <w:pStyle w:val="Header"/>
        <w:rPr>
          <w:bCs/>
          <w:sz w:val="22"/>
          <w:szCs w:val="22"/>
          <w:lang w:val="sr-Latn-ME"/>
        </w:rPr>
      </w:pPr>
    </w:p>
    <w:p w14:paraId="30666F7F" w14:textId="77777777" w:rsidR="00A67F1D" w:rsidRPr="006C1FF3" w:rsidRDefault="00A67F1D" w:rsidP="00A67F1D">
      <w:pPr>
        <w:tabs>
          <w:tab w:val="center" w:pos="4536"/>
          <w:tab w:val="right" w:pos="9072"/>
        </w:tabs>
        <w:rPr>
          <w:b/>
          <w:i/>
          <w:sz w:val="22"/>
          <w:szCs w:val="22"/>
          <w:u w:val="single"/>
          <w:lang w:val="sr-Latn-ME"/>
        </w:rPr>
      </w:pPr>
      <w:r w:rsidRPr="006C1FF3">
        <w:rPr>
          <w:b/>
          <w:i/>
          <w:sz w:val="22"/>
          <w:szCs w:val="22"/>
          <w:u w:val="single"/>
          <w:lang w:val="sr-Latn-ME"/>
        </w:rPr>
        <w:t>Komplikacije u trudnoći</w:t>
      </w:r>
    </w:p>
    <w:p w14:paraId="64D03426" w14:textId="77777777" w:rsidR="00A67F1D" w:rsidRPr="006C1FF3" w:rsidRDefault="00A67F1D" w:rsidP="004453E4">
      <w:pPr>
        <w:pStyle w:val="Header"/>
        <w:jc w:val="both"/>
        <w:rPr>
          <w:bCs/>
          <w:sz w:val="22"/>
          <w:szCs w:val="22"/>
          <w:lang w:val="sr-Latn-ME"/>
        </w:rPr>
      </w:pPr>
      <w:r w:rsidRPr="006C1FF3">
        <w:rPr>
          <w:bCs/>
          <w:sz w:val="22"/>
          <w:szCs w:val="22"/>
          <w:lang w:val="sr-Latn-ME"/>
        </w:rPr>
        <w:t xml:space="preserve">Postoji povećan rizik od razvoja vanmateričnih trudnoća (tzv. </w:t>
      </w:r>
      <w:proofErr w:type="spellStart"/>
      <w:r w:rsidRPr="006C1FF3">
        <w:rPr>
          <w:bCs/>
          <w:sz w:val="22"/>
          <w:szCs w:val="22"/>
          <w:lang w:val="sr-Latn-ME"/>
        </w:rPr>
        <w:t>ektopičnih</w:t>
      </w:r>
      <w:proofErr w:type="spellEnd"/>
      <w:r w:rsidRPr="006C1FF3">
        <w:rPr>
          <w:bCs/>
          <w:sz w:val="22"/>
          <w:szCs w:val="22"/>
          <w:lang w:val="sr-Latn-ME"/>
        </w:rPr>
        <w:t xml:space="preserve"> trudnoća). </w:t>
      </w:r>
      <w:r w:rsidRPr="006C1FF3">
        <w:rPr>
          <w:sz w:val="22"/>
          <w:szCs w:val="22"/>
          <w:lang w:val="sr-Latn-ME"/>
        </w:rPr>
        <w:t xml:space="preserve">Zato je važno da Vaš ljekar ranim ultrazvučnim </w:t>
      </w:r>
      <w:proofErr w:type="spellStart"/>
      <w:r w:rsidRPr="006C1FF3">
        <w:rPr>
          <w:sz w:val="22"/>
          <w:szCs w:val="22"/>
          <w:lang w:val="sr-Latn-ME"/>
        </w:rPr>
        <w:t>pregledom</w:t>
      </w:r>
      <w:proofErr w:type="spellEnd"/>
      <w:r w:rsidRPr="006C1FF3">
        <w:rPr>
          <w:sz w:val="22"/>
          <w:szCs w:val="22"/>
          <w:lang w:val="sr-Latn-ME"/>
        </w:rPr>
        <w:t xml:space="preserve"> isključi moguću vanmateričnu trudnoću.</w:t>
      </w:r>
    </w:p>
    <w:p w14:paraId="226D8DEB" w14:textId="71497066" w:rsidR="00A67F1D" w:rsidRPr="006C1FF3" w:rsidRDefault="00A67F1D" w:rsidP="004453E4">
      <w:pPr>
        <w:pStyle w:val="Header"/>
        <w:jc w:val="both"/>
        <w:rPr>
          <w:bCs/>
          <w:sz w:val="22"/>
          <w:szCs w:val="22"/>
          <w:lang w:val="sr-Latn-ME"/>
        </w:rPr>
      </w:pPr>
      <w:r w:rsidRPr="006C1FF3">
        <w:rPr>
          <w:bCs/>
          <w:sz w:val="22"/>
          <w:szCs w:val="22"/>
          <w:lang w:val="sr-Latn-ME"/>
        </w:rPr>
        <w:t>Kod žena koje se podvrgavaju liječenju neplodnosti, postoji mogućnost od pobačaja.</w:t>
      </w:r>
    </w:p>
    <w:p w14:paraId="5FEA2A5D" w14:textId="77777777" w:rsidR="00A67F1D" w:rsidRPr="006C1FF3" w:rsidRDefault="00A67F1D" w:rsidP="00A67F1D">
      <w:pPr>
        <w:pStyle w:val="Header"/>
        <w:rPr>
          <w:bCs/>
          <w:sz w:val="22"/>
          <w:szCs w:val="22"/>
          <w:lang w:val="sr-Latn-ME"/>
        </w:rPr>
      </w:pPr>
    </w:p>
    <w:p w14:paraId="35682241" w14:textId="77777777" w:rsidR="00A67F1D" w:rsidRPr="006C1FF3" w:rsidRDefault="00A67F1D" w:rsidP="00A67F1D">
      <w:pPr>
        <w:tabs>
          <w:tab w:val="center" w:pos="4536"/>
          <w:tab w:val="right" w:pos="9072"/>
        </w:tabs>
        <w:rPr>
          <w:b/>
          <w:bCs/>
          <w:i/>
          <w:sz w:val="22"/>
          <w:szCs w:val="22"/>
          <w:u w:val="single"/>
          <w:lang w:val="sr-Latn-ME"/>
        </w:rPr>
      </w:pPr>
      <w:r w:rsidRPr="006C1FF3">
        <w:rPr>
          <w:b/>
          <w:bCs/>
          <w:i/>
          <w:sz w:val="22"/>
          <w:szCs w:val="22"/>
          <w:u w:val="single"/>
          <w:lang w:val="sr-Latn-ME"/>
        </w:rPr>
        <w:t>Krvni ugrušak (Tromboza)</w:t>
      </w:r>
    </w:p>
    <w:p w14:paraId="76F6E3BD" w14:textId="77777777" w:rsidR="00A67F1D" w:rsidRPr="006C1FF3" w:rsidRDefault="00A67F1D" w:rsidP="004453E4">
      <w:pPr>
        <w:pStyle w:val="Header"/>
        <w:jc w:val="both"/>
        <w:rPr>
          <w:sz w:val="22"/>
          <w:szCs w:val="22"/>
          <w:lang w:val="sr-Latn-ME"/>
        </w:rPr>
      </w:pPr>
      <w:r w:rsidRPr="006C1FF3">
        <w:rPr>
          <w:sz w:val="22"/>
          <w:szCs w:val="22"/>
          <w:lang w:val="sr-Latn-ME"/>
        </w:rPr>
        <w:t xml:space="preserve">Liječenje lijekom </w:t>
      </w:r>
      <w:proofErr w:type="spellStart"/>
      <w:r w:rsidRPr="006C1FF3">
        <w:rPr>
          <w:sz w:val="22"/>
          <w:szCs w:val="22"/>
          <w:lang w:val="sr-Latn-ME"/>
        </w:rPr>
        <w:t>Puregon</w:t>
      </w:r>
      <w:proofErr w:type="spellEnd"/>
      <w:r w:rsidRPr="006C1FF3">
        <w:rPr>
          <w:sz w:val="22"/>
          <w:szCs w:val="22"/>
          <w:lang w:val="sr-Latn-ME"/>
        </w:rPr>
        <w:t>, kao i sama trudnoća, povećava rizik od krvnog ugruška (tromboze). Tromboza je stvaranje krvnog ugruška u krvnim sudovima.</w:t>
      </w:r>
    </w:p>
    <w:p w14:paraId="788BB87A" w14:textId="77777777" w:rsidR="00A67F1D" w:rsidRPr="006C1FF3" w:rsidRDefault="00A67F1D" w:rsidP="004453E4">
      <w:pPr>
        <w:pStyle w:val="Header"/>
        <w:jc w:val="both"/>
        <w:rPr>
          <w:sz w:val="22"/>
          <w:szCs w:val="22"/>
          <w:lang w:val="sr-Latn-ME"/>
        </w:rPr>
      </w:pPr>
    </w:p>
    <w:p w14:paraId="2331130A" w14:textId="77777777" w:rsidR="00A67F1D" w:rsidRPr="006C1FF3" w:rsidRDefault="00A67F1D">
      <w:pPr>
        <w:tabs>
          <w:tab w:val="center" w:pos="4536"/>
          <w:tab w:val="right" w:pos="9072"/>
        </w:tabs>
        <w:jc w:val="both"/>
        <w:rPr>
          <w:sz w:val="22"/>
          <w:szCs w:val="22"/>
          <w:lang w:val="sr-Latn-ME"/>
        </w:rPr>
      </w:pPr>
      <w:r w:rsidRPr="006C1FF3">
        <w:rPr>
          <w:sz w:val="22"/>
          <w:szCs w:val="22"/>
          <w:lang w:val="sr-Latn-ME"/>
        </w:rPr>
        <w:t>Krvni ugrušci mogu da izazovu ozbiljna zdravstvena stanja, poput:</w:t>
      </w:r>
    </w:p>
    <w:p w14:paraId="2CB41DB5" w14:textId="791AB30D"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 xml:space="preserve">blokade u </w:t>
      </w:r>
      <w:r w:rsidR="007F7C46" w:rsidRPr="006C1FF3">
        <w:rPr>
          <w:sz w:val="22"/>
          <w:szCs w:val="22"/>
          <w:lang w:val="sr-Latn-ME"/>
        </w:rPr>
        <w:t>V</w:t>
      </w:r>
      <w:r w:rsidRPr="006C1FF3">
        <w:rPr>
          <w:sz w:val="22"/>
          <w:szCs w:val="22"/>
          <w:lang w:val="sr-Latn-ME"/>
        </w:rPr>
        <w:t>ašim plućima (plućn</w:t>
      </w:r>
      <w:r w:rsidR="007F7C46" w:rsidRPr="006C1FF3">
        <w:rPr>
          <w:sz w:val="22"/>
          <w:szCs w:val="22"/>
          <w:lang w:val="sr-Latn-ME"/>
        </w:rPr>
        <w:t>a</w:t>
      </w:r>
      <w:r w:rsidRPr="006C1FF3">
        <w:rPr>
          <w:sz w:val="22"/>
          <w:szCs w:val="22"/>
          <w:lang w:val="sr-Latn-ME"/>
        </w:rPr>
        <w:t xml:space="preserve"> embol</w:t>
      </w:r>
      <w:r w:rsidR="007F7C46" w:rsidRPr="006C1FF3">
        <w:rPr>
          <w:sz w:val="22"/>
          <w:szCs w:val="22"/>
          <w:lang w:val="sr-Latn-ME"/>
        </w:rPr>
        <w:t>ija</w:t>
      </w:r>
      <w:r w:rsidRPr="006C1FF3">
        <w:rPr>
          <w:sz w:val="22"/>
          <w:szCs w:val="22"/>
          <w:lang w:val="sr-Latn-ME"/>
        </w:rPr>
        <w:t>),</w:t>
      </w:r>
    </w:p>
    <w:p w14:paraId="14E46FA4"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moždanog udara,</w:t>
      </w:r>
    </w:p>
    <w:p w14:paraId="1A9B939D"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srčanog udara,</w:t>
      </w:r>
    </w:p>
    <w:p w14:paraId="5D7AA7E1"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problema sa krvnim sudovima (</w:t>
      </w:r>
      <w:proofErr w:type="spellStart"/>
      <w:r w:rsidRPr="006C1FF3">
        <w:rPr>
          <w:sz w:val="22"/>
          <w:szCs w:val="22"/>
          <w:lang w:val="sr-Latn-ME"/>
        </w:rPr>
        <w:t>tromboflebitis</w:t>
      </w:r>
      <w:proofErr w:type="spellEnd"/>
      <w:r w:rsidRPr="006C1FF3">
        <w:rPr>
          <w:sz w:val="22"/>
          <w:szCs w:val="22"/>
          <w:lang w:val="sr-Latn-ME"/>
        </w:rPr>
        <w:t>),</w:t>
      </w:r>
    </w:p>
    <w:p w14:paraId="45874545"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odsustva protoka krvi (tromboza dubokih vena) koji može dovesti do gubitka noge ili ruke.</w:t>
      </w:r>
    </w:p>
    <w:p w14:paraId="53105C65" w14:textId="77777777" w:rsidR="00A67F1D" w:rsidRPr="006C1FF3" w:rsidRDefault="00A67F1D" w:rsidP="004453E4">
      <w:pPr>
        <w:pStyle w:val="Header"/>
        <w:jc w:val="both"/>
        <w:rPr>
          <w:sz w:val="22"/>
          <w:szCs w:val="22"/>
          <w:lang w:val="sr-Latn-ME"/>
        </w:rPr>
      </w:pPr>
    </w:p>
    <w:p w14:paraId="35B56216" w14:textId="77777777" w:rsidR="00A67F1D" w:rsidRPr="006C1FF3" w:rsidRDefault="00A67F1D" w:rsidP="004453E4">
      <w:pPr>
        <w:pStyle w:val="Header"/>
        <w:jc w:val="both"/>
        <w:rPr>
          <w:sz w:val="22"/>
          <w:szCs w:val="22"/>
          <w:lang w:val="sr-Latn-ME"/>
        </w:rPr>
      </w:pPr>
      <w:r w:rsidRPr="006C1FF3">
        <w:rPr>
          <w:sz w:val="22"/>
          <w:szCs w:val="22"/>
          <w:lang w:val="sr-Latn-ME"/>
        </w:rPr>
        <w:t>Prije nego što se otpočne liječenje treba porazgovarati sa ljekarom ukoliko:</w:t>
      </w:r>
    </w:p>
    <w:p w14:paraId="0A80C634"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znate da postoji povećana mogućnost za razvoj tromboze</w:t>
      </w:r>
    </w:p>
    <w:p w14:paraId="09407510" w14:textId="2969E39B"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 xml:space="preserve">imate, ili je neko iz </w:t>
      </w:r>
      <w:r w:rsidR="007F7C46" w:rsidRPr="006C1FF3">
        <w:rPr>
          <w:sz w:val="22"/>
          <w:szCs w:val="22"/>
          <w:lang w:val="sr-Latn-ME"/>
        </w:rPr>
        <w:t>V</w:t>
      </w:r>
      <w:r w:rsidRPr="006C1FF3">
        <w:rPr>
          <w:sz w:val="22"/>
          <w:szCs w:val="22"/>
          <w:lang w:val="sr-Latn-ME"/>
        </w:rPr>
        <w:t>aše porodice već imao trombozu</w:t>
      </w:r>
    </w:p>
    <w:p w14:paraId="08D794D2" w14:textId="77777777" w:rsidR="00A67F1D" w:rsidRPr="006C1FF3" w:rsidRDefault="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 xml:space="preserve">imate prekomjernu tjelesnu masu. </w:t>
      </w:r>
    </w:p>
    <w:p w14:paraId="517503FF" w14:textId="77777777" w:rsidR="00A67F1D" w:rsidRPr="006C1FF3" w:rsidRDefault="00A67F1D" w:rsidP="004453E4">
      <w:pPr>
        <w:rPr>
          <w:bCs/>
          <w:sz w:val="22"/>
          <w:szCs w:val="22"/>
          <w:u w:val="single"/>
          <w:lang w:val="sr-Latn-ME"/>
        </w:rPr>
      </w:pPr>
    </w:p>
    <w:p w14:paraId="112720F6" w14:textId="77777777" w:rsidR="00A67F1D" w:rsidRPr="006C1FF3" w:rsidRDefault="00A67F1D" w:rsidP="00A67F1D">
      <w:pPr>
        <w:tabs>
          <w:tab w:val="center" w:pos="4536"/>
          <w:tab w:val="right" w:pos="9072"/>
        </w:tabs>
        <w:jc w:val="both"/>
        <w:rPr>
          <w:b/>
          <w:i/>
          <w:sz w:val="22"/>
          <w:szCs w:val="22"/>
          <w:lang w:val="sr-Latn-ME"/>
        </w:rPr>
      </w:pPr>
      <w:r w:rsidRPr="006C1FF3">
        <w:rPr>
          <w:b/>
          <w:i/>
          <w:sz w:val="22"/>
          <w:szCs w:val="22"/>
          <w:lang w:val="sr-Latn-ME"/>
        </w:rPr>
        <w:t>Torzija jajnika</w:t>
      </w:r>
    </w:p>
    <w:p w14:paraId="2528303F" w14:textId="7E99C26F" w:rsidR="00A67F1D" w:rsidRPr="006C1FF3" w:rsidRDefault="00A67F1D" w:rsidP="00A67F1D">
      <w:pPr>
        <w:tabs>
          <w:tab w:val="center" w:pos="4536"/>
          <w:tab w:val="right" w:pos="9072"/>
        </w:tabs>
        <w:jc w:val="both"/>
        <w:rPr>
          <w:sz w:val="22"/>
          <w:szCs w:val="22"/>
          <w:lang w:val="sr-Latn-ME"/>
        </w:rPr>
      </w:pPr>
      <w:r w:rsidRPr="006C1FF3">
        <w:rPr>
          <w:sz w:val="22"/>
          <w:szCs w:val="22"/>
          <w:lang w:val="sr-Latn-ME"/>
        </w:rPr>
        <w:t xml:space="preserve">Torzija jajnika se javlja nakon liječenja </w:t>
      </w:r>
      <w:proofErr w:type="spellStart"/>
      <w:r w:rsidRPr="006C1FF3">
        <w:rPr>
          <w:sz w:val="22"/>
          <w:szCs w:val="22"/>
          <w:lang w:val="sr-Latn-ME"/>
        </w:rPr>
        <w:t>gonadotropinima</w:t>
      </w:r>
      <w:proofErr w:type="spellEnd"/>
      <w:r w:rsidRPr="006C1FF3">
        <w:rPr>
          <w:sz w:val="22"/>
          <w:szCs w:val="22"/>
          <w:lang w:val="sr-Latn-ME"/>
        </w:rPr>
        <w:t xml:space="preserve">, uključujući lijek </w:t>
      </w:r>
      <w:proofErr w:type="spellStart"/>
      <w:r w:rsidRPr="006C1FF3">
        <w:rPr>
          <w:sz w:val="22"/>
          <w:szCs w:val="22"/>
          <w:lang w:val="sr-Latn-ME"/>
        </w:rPr>
        <w:t>Puregon</w:t>
      </w:r>
      <w:proofErr w:type="spellEnd"/>
      <w:r w:rsidRPr="006C1FF3">
        <w:rPr>
          <w:sz w:val="22"/>
          <w:szCs w:val="22"/>
          <w:lang w:val="sr-Latn-ME"/>
        </w:rPr>
        <w:t>, Torzija jajnika je uvrtanje jajnika. Uvrtanje jajnika može da dovede do prekida dotoka krvi u jajnike.</w:t>
      </w:r>
    </w:p>
    <w:p w14:paraId="11CFA12E" w14:textId="77777777" w:rsidR="00A67F1D" w:rsidRPr="006C1FF3" w:rsidRDefault="00A67F1D" w:rsidP="00A67F1D">
      <w:pPr>
        <w:tabs>
          <w:tab w:val="center" w:pos="4536"/>
          <w:tab w:val="right" w:pos="9072"/>
        </w:tabs>
        <w:jc w:val="both"/>
        <w:rPr>
          <w:sz w:val="22"/>
          <w:szCs w:val="22"/>
          <w:lang w:val="sr-Latn-ME"/>
        </w:rPr>
      </w:pPr>
    </w:p>
    <w:p w14:paraId="65670F57" w14:textId="33F23D9B" w:rsidR="00A67F1D" w:rsidRPr="006C1FF3" w:rsidRDefault="00A67F1D" w:rsidP="00A67F1D">
      <w:pPr>
        <w:tabs>
          <w:tab w:val="center" w:pos="4536"/>
          <w:tab w:val="right" w:pos="9072"/>
        </w:tabs>
        <w:jc w:val="both"/>
        <w:rPr>
          <w:sz w:val="22"/>
          <w:szCs w:val="22"/>
          <w:lang w:val="sr-Latn-ME"/>
        </w:rPr>
      </w:pPr>
      <w:r w:rsidRPr="006C1FF3">
        <w:rPr>
          <w:sz w:val="22"/>
          <w:szCs w:val="22"/>
          <w:lang w:val="sr-Latn-ME"/>
        </w:rPr>
        <w:t>Prije početka liječenja ovim lijekom obav</w:t>
      </w:r>
      <w:r w:rsidR="0092348E" w:rsidRPr="006C1FF3">
        <w:rPr>
          <w:sz w:val="22"/>
          <w:szCs w:val="22"/>
          <w:lang w:val="sr-Latn-ME"/>
        </w:rPr>
        <w:t>ij</w:t>
      </w:r>
      <w:r w:rsidRPr="006C1FF3">
        <w:rPr>
          <w:sz w:val="22"/>
          <w:szCs w:val="22"/>
          <w:lang w:val="sr-Latn-ME"/>
        </w:rPr>
        <w:t>estite svog ljekara:</w:t>
      </w:r>
    </w:p>
    <w:p w14:paraId="3DC46E32" w14:textId="77777777"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 xml:space="preserve">ako ste ikada imali sindrom </w:t>
      </w:r>
      <w:proofErr w:type="spellStart"/>
      <w:r w:rsidRPr="006C1FF3">
        <w:rPr>
          <w:sz w:val="22"/>
          <w:szCs w:val="22"/>
          <w:lang w:val="sr-Latn-ME"/>
        </w:rPr>
        <w:t>hiperstimulacije</w:t>
      </w:r>
      <w:proofErr w:type="spellEnd"/>
      <w:r w:rsidRPr="006C1FF3">
        <w:rPr>
          <w:sz w:val="22"/>
          <w:szCs w:val="22"/>
          <w:lang w:val="sr-Latn-ME"/>
        </w:rPr>
        <w:t xml:space="preserve"> jajnika (OHSS),</w:t>
      </w:r>
    </w:p>
    <w:p w14:paraId="33C45C17" w14:textId="77777777"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ako ste trudni ili mislite da ste trudni,</w:t>
      </w:r>
    </w:p>
    <w:p w14:paraId="0F0DB5BA" w14:textId="77777777"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ako ste imali operaciju u predjelu stomaka (abdomena),</w:t>
      </w:r>
    </w:p>
    <w:p w14:paraId="1C014C1B" w14:textId="77777777"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ako ste ikad imali uvrtanje jajnika,</w:t>
      </w:r>
    </w:p>
    <w:p w14:paraId="78D16FBD" w14:textId="77777777"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ako ste imali ili imate ciste na jajniku ili jajnicima.</w:t>
      </w:r>
    </w:p>
    <w:p w14:paraId="15B88DE3" w14:textId="77777777" w:rsidR="00A67F1D" w:rsidRPr="006C1FF3" w:rsidRDefault="00A67F1D" w:rsidP="00A67F1D">
      <w:pPr>
        <w:tabs>
          <w:tab w:val="center" w:pos="4536"/>
          <w:tab w:val="right" w:pos="9072"/>
        </w:tabs>
        <w:rPr>
          <w:sz w:val="22"/>
          <w:szCs w:val="22"/>
          <w:lang w:val="sr-Latn-ME"/>
        </w:rPr>
      </w:pPr>
    </w:p>
    <w:p w14:paraId="64280A6A" w14:textId="77777777" w:rsidR="00A67F1D" w:rsidRPr="006C1FF3" w:rsidRDefault="00A67F1D" w:rsidP="00A67F1D">
      <w:pPr>
        <w:tabs>
          <w:tab w:val="center" w:pos="4536"/>
          <w:tab w:val="right" w:pos="9072"/>
        </w:tabs>
        <w:rPr>
          <w:b/>
          <w:i/>
          <w:sz w:val="22"/>
          <w:szCs w:val="22"/>
          <w:lang w:val="sr-Latn-ME"/>
        </w:rPr>
      </w:pPr>
      <w:r w:rsidRPr="006C1FF3">
        <w:rPr>
          <w:b/>
          <w:i/>
          <w:sz w:val="22"/>
          <w:szCs w:val="22"/>
          <w:lang w:val="sr-Latn-ME"/>
        </w:rPr>
        <w:t xml:space="preserve">Tumori </w:t>
      </w:r>
      <w:proofErr w:type="spellStart"/>
      <w:r w:rsidRPr="006C1FF3">
        <w:rPr>
          <w:b/>
          <w:i/>
          <w:sz w:val="22"/>
          <w:szCs w:val="22"/>
          <w:lang w:val="sr-Latn-ME"/>
        </w:rPr>
        <w:t>jajnka</w:t>
      </w:r>
      <w:proofErr w:type="spellEnd"/>
      <w:r w:rsidRPr="006C1FF3">
        <w:rPr>
          <w:b/>
          <w:i/>
          <w:sz w:val="22"/>
          <w:szCs w:val="22"/>
          <w:lang w:val="sr-Latn-ME"/>
        </w:rPr>
        <w:t xml:space="preserve"> i drugi tumori reproduktivnog sistema</w:t>
      </w:r>
    </w:p>
    <w:p w14:paraId="6F247340" w14:textId="6BC50EF6" w:rsidR="00A67F1D" w:rsidRPr="006C1FF3" w:rsidRDefault="00A67F1D" w:rsidP="00A67F1D">
      <w:pPr>
        <w:tabs>
          <w:tab w:val="center" w:pos="4536"/>
          <w:tab w:val="right" w:pos="9072"/>
        </w:tabs>
        <w:rPr>
          <w:sz w:val="22"/>
          <w:szCs w:val="22"/>
          <w:lang w:val="sr-Latn-ME"/>
        </w:rPr>
      </w:pPr>
      <w:r w:rsidRPr="006C1FF3">
        <w:rPr>
          <w:sz w:val="22"/>
          <w:szCs w:val="22"/>
          <w:lang w:val="sr-Latn-ME"/>
        </w:rPr>
        <w:t>Zabilježeni su tumori jajnika i drugi tumori reproduktivnog sistema kod žena koje su liječene od neplodnosti. Nije poznato da li terapija ljekovima za plodnost povećava rizik od ovih tumora kod neplodnih žena.</w:t>
      </w:r>
    </w:p>
    <w:p w14:paraId="646649EC" w14:textId="77777777" w:rsidR="00A67F1D" w:rsidRPr="006C1FF3" w:rsidRDefault="00A67F1D" w:rsidP="00A67F1D">
      <w:pPr>
        <w:tabs>
          <w:tab w:val="center" w:pos="4536"/>
          <w:tab w:val="right" w:pos="9072"/>
        </w:tabs>
        <w:rPr>
          <w:sz w:val="22"/>
          <w:szCs w:val="22"/>
          <w:lang w:val="sr-Latn-ME"/>
        </w:rPr>
      </w:pPr>
    </w:p>
    <w:p w14:paraId="432EBD53" w14:textId="77777777" w:rsidR="00A67F1D" w:rsidRPr="006C1FF3" w:rsidRDefault="00A67F1D" w:rsidP="00A67F1D">
      <w:pPr>
        <w:tabs>
          <w:tab w:val="center" w:pos="4536"/>
          <w:tab w:val="right" w:pos="9072"/>
        </w:tabs>
        <w:rPr>
          <w:b/>
          <w:i/>
          <w:sz w:val="22"/>
          <w:szCs w:val="22"/>
          <w:lang w:val="sr-Latn-ME"/>
        </w:rPr>
      </w:pPr>
      <w:r w:rsidRPr="006C1FF3">
        <w:rPr>
          <w:b/>
          <w:i/>
          <w:sz w:val="22"/>
          <w:szCs w:val="22"/>
          <w:lang w:val="sr-Latn-ME"/>
        </w:rPr>
        <w:lastRenderedPageBreak/>
        <w:t>Ostala zdravstvena stanja</w:t>
      </w:r>
    </w:p>
    <w:p w14:paraId="7321E3C7" w14:textId="7647CFD5" w:rsidR="00A67F1D" w:rsidRPr="006C1FF3" w:rsidRDefault="00A67F1D" w:rsidP="00A67F1D">
      <w:pPr>
        <w:tabs>
          <w:tab w:val="center" w:pos="4536"/>
          <w:tab w:val="right" w:pos="9072"/>
        </w:tabs>
        <w:rPr>
          <w:sz w:val="22"/>
          <w:szCs w:val="22"/>
          <w:lang w:val="sr-Latn-ME"/>
        </w:rPr>
      </w:pPr>
      <w:r w:rsidRPr="006C1FF3">
        <w:rPr>
          <w:sz w:val="22"/>
          <w:szCs w:val="22"/>
          <w:lang w:val="sr-Latn-ME"/>
        </w:rPr>
        <w:t>Dodatno, prije početka l</w:t>
      </w:r>
      <w:r w:rsidR="0092348E" w:rsidRPr="006C1FF3">
        <w:rPr>
          <w:sz w:val="22"/>
          <w:szCs w:val="22"/>
          <w:lang w:val="sr-Latn-ME"/>
        </w:rPr>
        <w:t>i</w:t>
      </w:r>
      <w:r w:rsidRPr="006C1FF3">
        <w:rPr>
          <w:sz w:val="22"/>
          <w:szCs w:val="22"/>
          <w:lang w:val="sr-Latn-ME"/>
        </w:rPr>
        <w:t xml:space="preserve">ječenja ovim lijekom, obavijestite svog ljekara: </w:t>
      </w:r>
    </w:p>
    <w:p w14:paraId="762C4632" w14:textId="6D9D7F79" w:rsidR="00A67F1D" w:rsidRPr="006C1FF3" w:rsidRDefault="00A67F1D" w:rsidP="00A67F1D">
      <w:pPr>
        <w:numPr>
          <w:ilvl w:val="0"/>
          <w:numId w:val="31"/>
        </w:numPr>
        <w:tabs>
          <w:tab w:val="left" w:pos="284"/>
          <w:tab w:val="center" w:pos="4536"/>
          <w:tab w:val="right" w:pos="9072"/>
        </w:tabs>
        <w:jc w:val="both"/>
        <w:rPr>
          <w:sz w:val="22"/>
          <w:szCs w:val="22"/>
          <w:lang w:val="sr-Latn-ME"/>
        </w:rPr>
      </w:pPr>
      <w:r w:rsidRPr="006C1FF3">
        <w:rPr>
          <w:sz w:val="22"/>
          <w:szCs w:val="22"/>
          <w:lang w:val="sr-Latn-ME"/>
        </w:rPr>
        <w:t xml:space="preserve">ako </w:t>
      </w:r>
      <w:r w:rsidR="00DC1AFA" w:rsidRPr="006C1FF3">
        <w:rPr>
          <w:sz w:val="22"/>
          <w:szCs w:val="22"/>
          <w:lang w:val="sr-Latn-ME"/>
        </w:rPr>
        <w:t>V</w:t>
      </w:r>
      <w:r w:rsidRPr="006C1FF3">
        <w:rPr>
          <w:sz w:val="22"/>
          <w:szCs w:val="22"/>
          <w:lang w:val="sr-Latn-ME"/>
        </w:rPr>
        <w:t xml:space="preserve">as je ljekar upozorio da trudnoća može biti opasna po </w:t>
      </w:r>
      <w:r w:rsidR="00DC1AFA" w:rsidRPr="006C1FF3">
        <w:rPr>
          <w:sz w:val="22"/>
          <w:szCs w:val="22"/>
          <w:lang w:val="sr-Latn-ME"/>
        </w:rPr>
        <w:t>V</w:t>
      </w:r>
      <w:r w:rsidRPr="006C1FF3">
        <w:rPr>
          <w:sz w:val="22"/>
          <w:szCs w:val="22"/>
          <w:lang w:val="sr-Latn-ME"/>
        </w:rPr>
        <w:t>aše zdravlje</w:t>
      </w:r>
    </w:p>
    <w:p w14:paraId="1B8DE494" w14:textId="77777777" w:rsidR="00A67F1D" w:rsidRPr="006C1FF3" w:rsidRDefault="00A67F1D" w:rsidP="00A67F1D">
      <w:pPr>
        <w:spacing w:line="360" w:lineRule="auto"/>
        <w:rPr>
          <w:bCs/>
          <w:sz w:val="22"/>
          <w:szCs w:val="22"/>
          <w:u w:val="single"/>
          <w:lang w:val="sr-Latn-ME"/>
        </w:rPr>
      </w:pPr>
    </w:p>
    <w:p w14:paraId="6E33790F" w14:textId="77777777" w:rsidR="00410568" w:rsidRPr="006C1FF3" w:rsidRDefault="00410568" w:rsidP="00410568">
      <w:pPr>
        <w:spacing w:line="360" w:lineRule="auto"/>
        <w:rPr>
          <w:bCs/>
          <w:sz w:val="22"/>
          <w:szCs w:val="22"/>
          <w:u w:val="single"/>
          <w:lang w:val="sr-Latn-ME"/>
        </w:rPr>
      </w:pPr>
      <w:r w:rsidRPr="006C1FF3">
        <w:rPr>
          <w:bCs/>
          <w:sz w:val="22"/>
          <w:szCs w:val="22"/>
          <w:u w:val="single"/>
          <w:lang w:val="sr-Latn-ME"/>
        </w:rPr>
        <w:t>Ako ste muškarac:</w:t>
      </w:r>
    </w:p>
    <w:p w14:paraId="47B82CC9" w14:textId="2C41C580" w:rsidR="00410568" w:rsidRPr="006C1FF3" w:rsidRDefault="00410568" w:rsidP="004453E4">
      <w:pPr>
        <w:pStyle w:val="Header"/>
        <w:jc w:val="both"/>
        <w:rPr>
          <w:b/>
          <w:i/>
          <w:sz w:val="22"/>
          <w:szCs w:val="22"/>
          <w:u w:val="single"/>
          <w:lang w:val="sr-Latn-ME"/>
        </w:rPr>
      </w:pPr>
      <w:r w:rsidRPr="006C1FF3">
        <w:rPr>
          <w:b/>
          <w:i/>
          <w:sz w:val="22"/>
          <w:szCs w:val="22"/>
          <w:u w:val="single"/>
          <w:lang w:val="sr-Latn-ME"/>
        </w:rPr>
        <w:t xml:space="preserve">Muškarci </w:t>
      </w:r>
      <w:r w:rsidR="002C38A5" w:rsidRPr="006C1FF3">
        <w:rPr>
          <w:b/>
          <w:i/>
          <w:sz w:val="22"/>
          <w:szCs w:val="22"/>
          <w:u w:val="single"/>
          <w:lang w:val="sr-Latn-ME"/>
        </w:rPr>
        <w:t>koji imaju povećani nivo</w:t>
      </w:r>
      <w:r w:rsidRPr="006C1FF3">
        <w:rPr>
          <w:b/>
          <w:i/>
          <w:sz w:val="22"/>
          <w:szCs w:val="22"/>
          <w:u w:val="single"/>
          <w:lang w:val="sr-Latn-ME"/>
        </w:rPr>
        <w:t xml:space="preserve"> FSH u krvi </w:t>
      </w:r>
    </w:p>
    <w:p w14:paraId="41A20222" w14:textId="5FC2B3A5" w:rsidR="00A67F1D" w:rsidRPr="006C1FF3" w:rsidRDefault="00410568" w:rsidP="004453E4">
      <w:pPr>
        <w:jc w:val="both"/>
        <w:rPr>
          <w:sz w:val="22"/>
          <w:szCs w:val="22"/>
          <w:lang w:val="sr-Latn-ME"/>
        </w:rPr>
      </w:pPr>
      <w:r w:rsidRPr="006C1FF3">
        <w:rPr>
          <w:sz w:val="22"/>
          <w:szCs w:val="22"/>
          <w:lang w:val="sr-Latn-ME"/>
        </w:rPr>
        <w:t>Povećana koncentracija FSH u krvi ukazuje na oštećenje testisa.</w:t>
      </w:r>
      <w:r w:rsidR="002C38A5" w:rsidRPr="006C1FF3">
        <w:rPr>
          <w:sz w:val="22"/>
          <w:szCs w:val="22"/>
          <w:lang w:val="sr-Latn-ME"/>
        </w:rPr>
        <w:t xml:space="preserve"> </w:t>
      </w:r>
      <w:r w:rsidR="0092348E" w:rsidRPr="006C1FF3">
        <w:rPr>
          <w:sz w:val="22"/>
          <w:szCs w:val="22"/>
          <w:lang w:val="sr-Latn-ME"/>
        </w:rPr>
        <w:t xml:space="preserve">Lijek </w:t>
      </w:r>
      <w:proofErr w:type="spellStart"/>
      <w:r w:rsidRPr="006C1FF3">
        <w:rPr>
          <w:sz w:val="22"/>
          <w:szCs w:val="22"/>
          <w:lang w:val="sr-Latn-ME"/>
        </w:rPr>
        <w:t>Puregon</w:t>
      </w:r>
      <w:proofErr w:type="spellEnd"/>
      <w:r w:rsidRPr="006C1FF3">
        <w:rPr>
          <w:sz w:val="22"/>
          <w:szCs w:val="22"/>
          <w:lang w:val="sr-Latn-ME"/>
        </w:rPr>
        <w:t xml:space="preserve"> obično nije efikasan u takvim slučajevima. Da bi se pratilo liječenje, ljekar će, vjerovatno, nakon 4 do 6 mjeseci od početka liječenja, uraditi analizu sjemene tečnosti.</w:t>
      </w:r>
    </w:p>
    <w:p w14:paraId="50839C72" w14:textId="77777777" w:rsidR="00410568" w:rsidRPr="006C1FF3" w:rsidRDefault="00410568" w:rsidP="00410568">
      <w:pPr>
        <w:rPr>
          <w:bCs/>
          <w:sz w:val="22"/>
          <w:szCs w:val="22"/>
          <w:lang w:val="sr-Latn-ME"/>
        </w:rPr>
      </w:pPr>
    </w:p>
    <w:p w14:paraId="0E198A68" w14:textId="77777777" w:rsidR="00C77D13" w:rsidRPr="006C1FF3" w:rsidRDefault="00C77D13" w:rsidP="00A32113">
      <w:pPr>
        <w:rPr>
          <w:b/>
          <w:bCs/>
          <w:sz w:val="22"/>
          <w:szCs w:val="22"/>
          <w:lang w:val="sr-Latn-ME"/>
        </w:rPr>
      </w:pPr>
      <w:r w:rsidRPr="006C1FF3">
        <w:rPr>
          <w:b/>
          <w:bCs/>
          <w:sz w:val="22"/>
          <w:szCs w:val="22"/>
          <w:lang w:val="sr-Latn-ME"/>
        </w:rPr>
        <w:t>Djeca i adolescenti</w:t>
      </w:r>
    </w:p>
    <w:p w14:paraId="04DF6C16" w14:textId="2A294D01" w:rsidR="00C77D13" w:rsidRPr="006C1FF3" w:rsidRDefault="00C77D13" w:rsidP="00A32113">
      <w:pPr>
        <w:rPr>
          <w:bCs/>
          <w:sz w:val="22"/>
          <w:szCs w:val="22"/>
          <w:lang w:val="sr-Latn-ME"/>
        </w:rPr>
      </w:pPr>
    </w:p>
    <w:p w14:paraId="0D7BE9D8" w14:textId="493130E5" w:rsidR="00410568" w:rsidRPr="006C1FF3" w:rsidRDefault="00410568" w:rsidP="004453E4">
      <w:pPr>
        <w:jc w:val="both"/>
        <w:rPr>
          <w:sz w:val="22"/>
          <w:szCs w:val="22"/>
          <w:lang w:val="sr-Latn-ME"/>
        </w:rPr>
      </w:pPr>
      <w:r w:rsidRPr="006C1FF3">
        <w:rPr>
          <w:sz w:val="22"/>
          <w:szCs w:val="22"/>
          <w:lang w:val="sr-Latn-ME"/>
        </w:rPr>
        <w:t xml:space="preserve">Nema odgovarajuće indikacije za upotrebu lijeka </w:t>
      </w:r>
      <w:proofErr w:type="spellStart"/>
      <w:r w:rsidRPr="006C1FF3">
        <w:rPr>
          <w:sz w:val="22"/>
          <w:szCs w:val="22"/>
          <w:lang w:val="sr-Latn-ME"/>
        </w:rPr>
        <w:t>Puregon</w:t>
      </w:r>
      <w:proofErr w:type="spellEnd"/>
      <w:r w:rsidRPr="006C1FF3">
        <w:rPr>
          <w:sz w:val="22"/>
          <w:szCs w:val="22"/>
          <w:lang w:val="sr-Latn-ME"/>
        </w:rPr>
        <w:t xml:space="preserve"> kod djece i adolescenata.</w:t>
      </w:r>
    </w:p>
    <w:p w14:paraId="7F2D9DB9" w14:textId="77777777" w:rsidR="00410568" w:rsidRPr="006C1FF3" w:rsidRDefault="00410568" w:rsidP="00A32113">
      <w:pPr>
        <w:rPr>
          <w:bCs/>
          <w:sz w:val="22"/>
          <w:szCs w:val="22"/>
          <w:lang w:val="sr-Latn-ME"/>
        </w:rPr>
      </w:pPr>
    </w:p>
    <w:p w14:paraId="0A42333B" w14:textId="77777777" w:rsidR="00A32113" w:rsidRPr="006C1FF3" w:rsidRDefault="00A32113" w:rsidP="00A32113">
      <w:pPr>
        <w:rPr>
          <w:b/>
          <w:sz w:val="22"/>
          <w:szCs w:val="22"/>
          <w:lang w:val="sr-Latn-ME"/>
        </w:rPr>
      </w:pPr>
      <w:r w:rsidRPr="006C1FF3">
        <w:rPr>
          <w:b/>
          <w:sz w:val="22"/>
          <w:szCs w:val="22"/>
          <w:lang w:val="sr-Latn-ME"/>
        </w:rPr>
        <w:t xml:space="preserve">Primjena drugih </w:t>
      </w:r>
      <w:r w:rsidR="001B03B0" w:rsidRPr="006C1FF3">
        <w:rPr>
          <w:b/>
          <w:sz w:val="22"/>
          <w:szCs w:val="22"/>
          <w:lang w:val="sr-Latn-ME"/>
        </w:rPr>
        <w:t>l</w:t>
      </w:r>
      <w:r w:rsidRPr="006C1FF3">
        <w:rPr>
          <w:b/>
          <w:sz w:val="22"/>
          <w:szCs w:val="22"/>
          <w:lang w:val="sr-Latn-ME"/>
        </w:rPr>
        <w:t>jekova</w:t>
      </w:r>
    </w:p>
    <w:p w14:paraId="28B40A7E" w14:textId="34D86473" w:rsidR="00445D8F" w:rsidRPr="006C1FF3" w:rsidRDefault="00445D8F" w:rsidP="00A32113">
      <w:pPr>
        <w:rPr>
          <w:sz w:val="22"/>
          <w:szCs w:val="22"/>
          <w:lang w:val="sr-Latn-ME"/>
        </w:rPr>
      </w:pPr>
    </w:p>
    <w:p w14:paraId="4686341B" w14:textId="5E4D702C" w:rsidR="00410568" w:rsidRPr="006C1FF3" w:rsidRDefault="00410568">
      <w:pPr>
        <w:tabs>
          <w:tab w:val="center" w:pos="4536"/>
          <w:tab w:val="right" w:pos="9072"/>
        </w:tabs>
        <w:jc w:val="both"/>
        <w:rPr>
          <w:sz w:val="22"/>
          <w:szCs w:val="22"/>
          <w:lang w:val="sr-Latn-ME"/>
        </w:rPr>
      </w:pPr>
      <w:r w:rsidRPr="006C1FF3">
        <w:rPr>
          <w:sz w:val="22"/>
          <w:szCs w:val="22"/>
          <w:lang w:val="sr-Latn-ME"/>
        </w:rPr>
        <w:t>Obav</w:t>
      </w:r>
      <w:r w:rsidR="0092348E" w:rsidRPr="006C1FF3">
        <w:rPr>
          <w:sz w:val="22"/>
          <w:szCs w:val="22"/>
          <w:lang w:val="sr-Latn-ME"/>
        </w:rPr>
        <w:t>ij</w:t>
      </w:r>
      <w:r w:rsidRPr="006C1FF3">
        <w:rPr>
          <w:sz w:val="22"/>
          <w:szCs w:val="22"/>
          <w:lang w:val="sr-Latn-ME"/>
        </w:rPr>
        <w:t>estite svog ljekara ili farmaceuta ako uzimate, ako ste donedavno uzimali ili ćete možda uzimati druge ljekove.</w:t>
      </w:r>
    </w:p>
    <w:p w14:paraId="2589D5A3" w14:textId="77777777" w:rsidR="00410568" w:rsidRPr="006C1FF3" w:rsidRDefault="00410568" w:rsidP="004453E4">
      <w:pPr>
        <w:pStyle w:val="Header"/>
        <w:tabs>
          <w:tab w:val="left" w:pos="284"/>
        </w:tabs>
        <w:jc w:val="both"/>
        <w:rPr>
          <w:sz w:val="22"/>
          <w:szCs w:val="22"/>
          <w:lang w:val="sr-Latn-ME"/>
        </w:rPr>
      </w:pPr>
    </w:p>
    <w:p w14:paraId="6C926053" w14:textId="42BF5CB7" w:rsidR="00410568" w:rsidRPr="006C1FF3" w:rsidRDefault="00410568" w:rsidP="004453E4">
      <w:pPr>
        <w:jc w:val="both"/>
        <w:rPr>
          <w:sz w:val="22"/>
          <w:szCs w:val="22"/>
          <w:lang w:val="sr-Latn-ME"/>
        </w:rPr>
      </w:pPr>
      <w:r w:rsidRPr="006C1FF3">
        <w:rPr>
          <w:sz w:val="22"/>
          <w:szCs w:val="22"/>
          <w:lang w:val="sr-Latn-ME"/>
        </w:rPr>
        <w:t xml:space="preserve">Dejstvo lijeka </w:t>
      </w:r>
      <w:proofErr w:type="spellStart"/>
      <w:r w:rsidRPr="006C1FF3">
        <w:rPr>
          <w:sz w:val="22"/>
          <w:szCs w:val="22"/>
          <w:lang w:val="sr-Latn-ME"/>
        </w:rPr>
        <w:t>Puregon</w:t>
      </w:r>
      <w:proofErr w:type="spellEnd"/>
      <w:r w:rsidRPr="006C1FF3">
        <w:rPr>
          <w:sz w:val="22"/>
          <w:szCs w:val="22"/>
          <w:lang w:val="sr-Latn-ME"/>
        </w:rPr>
        <w:t xml:space="preserve"> primjenjivanog u kombinaciji sa </w:t>
      </w:r>
      <w:proofErr w:type="spellStart"/>
      <w:r w:rsidRPr="006C1FF3">
        <w:rPr>
          <w:sz w:val="22"/>
          <w:szCs w:val="22"/>
          <w:lang w:val="sr-Latn-ME"/>
        </w:rPr>
        <w:t>klomifen</w:t>
      </w:r>
      <w:proofErr w:type="spellEnd"/>
      <w:r w:rsidRPr="006C1FF3">
        <w:rPr>
          <w:sz w:val="22"/>
          <w:szCs w:val="22"/>
          <w:lang w:val="sr-Latn-ME"/>
        </w:rPr>
        <w:t xml:space="preserve"> </w:t>
      </w:r>
      <w:proofErr w:type="spellStart"/>
      <w:r w:rsidRPr="006C1FF3">
        <w:rPr>
          <w:sz w:val="22"/>
          <w:szCs w:val="22"/>
          <w:lang w:val="sr-Latn-ME"/>
        </w:rPr>
        <w:t>citratom</w:t>
      </w:r>
      <w:proofErr w:type="spellEnd"/>
      <w:r w:rsidRPr="006C1FF3">
        <w:rPr>
          <w:sz w:val="22"/>
          <w:szCs w:val="22"/>
          <w:lang w:val="sr-Latn-ME"/>
        </w:rPr>
        <w:t xml:space="preserve"> može biti </w:t>
      </w:r>
      <w:proofErr w:type="spellStart"/>
      <w:r w:rsidRPr="006C1FF3">
        <w:rPr>
          <w:sz w:val="22"/>
          <w:szCs w:val="22"/>
          <w:lang w:val="sr-Latn-ME"/>
        </w:rPr>
        <w:t>pojačano.Veće</w:t>
      </w:r>
      <w:proofErr w:type="spellEnd"/>
      <w:r w:rsidRPr="006C1FF3">
        <w:rPr>
          <w:sz w:val="22"/>
          <w:szCs w:val="22"/>
          <w:lang w:val="sr-Latn-ME"/>
        </w:rPr>
        <w:t xml:space="preserve"> doze lijeka </w:t>
      </w:r>
      <w:proofErr w:type="spellStart"/>
      <w:r w:rsidRPr="006C1FF3">
        <w:rPr>
          <w:sz w:val="22"/>
          <w:szCs w:val="22"/>
          <w:lang w:val="sr-Latn-ME"/>
        </w:rPr>
        <w:t>Puregon</w:t>
      </w:r>
      <w:proofErr w:type="spellEnd"/>
      <w:r w:rsidRPr="006C1FF3">
        <w:rPr>
          <w:sz w:val="22"/>
          <w:szCs w:val="22"/>
          <w:lang w:val="sr-Latn-ME"/>
        </w:rPr>
        <w:t xml:space="preserve"> mogu biti neophodne ukoliko su primjenjivani </w:t>
      </w:r>
      <w:proofErr w:type="spellStart"/>
      <w:r w:rsidRPr="006C1FF3">
        <w:rPr>
          <w:sz w:val="22"/>
          <w:szCs w:val="22"/>
          <w:lang w:val="sr-Latn-ME"/>
        </w:rPr>
        <w:t>agonisti</w:t>
      </w:r>
      <w:proofErr w:type="spellEnd"/>
      <w:r w:rsidRPr="006C1FF3">
        <w:rPr>
          <w:sz w:val="22"/>
          <w:szCs w:val="22"/>
          <w:lang w:val="sr-Latn-ME"/>
        </w:rPr>
        <w:t xml:space="preserve"> </w:t>
      </w:r>
      <w:proofErr w:type="spellStart"/>
      <w:r w:rsidRPr="006C1FF3">
        <w:rPr>
          <w:sz w:val="22"/>
          <w:szCs w:val="22"/>
          <w:lang w:val="sr-Latn-ME"/>
        </w:rPr>
        <w:t>GnRH</w:t>
      </w:r>
      <w:proofErr w:type="spellEnd"/>
      <w:r w:rsidRPr="006C1FF3">
        <w:rPr>
          <w:sz w:val="22"/>
          <w:szCs w:val="22"/>
          <w:lang w:val="sr-Latn-ME"/>
        </w:rPr>
        <w:t xml:space="preserve"> (</w:t>
      </w:r>
      <w:proofErr w:type="spellStart"/>
      <w:r w:rsidRPr="006C1FF3">
        <w:rPr>
          <w:sz w:val="22"/>
          <w:szCs w:val="22"/>
          <w:lang w:val="sr-Latn-ME"/>
        </w:rPr>
        <w:t>lijekovi</w:t>
      </w:r>
      <w:proofErr w:type="spellEnd"/>
      <w:r w:rsidRPr="006C1FF3">
        <w:rPr>
          <w:sz w:val="22"/>
          <w:szCs w:val="22"/>
          <w:lang w:val="sr-Latn-ME"/>
        </w:rPr>
        <w:t xml:space="preserve"> za sprječavanje prijevremene ovulacije).</w:t>
      </w:r>
    </w:p>
    <w:p w14:paraId="3EFD32FF" w14:textId="77777777" w:rsidR="00410568" w:rsidRPr="006C1FF3" w:rsidRDefault="00410568" w:rsidP="00A32113">
      <w:pPr>
        <w:rPr>
          <w:bCs/>
          <w:sz w:val="22"/>
          <w:szCs w:val="22"/>
          <w:lang w:val="sr-Latn-ME"/>
        </w:rPr>
      </w:pPr>
    </w:p>
    <w:p w14:paraId="38379914" w14:textId="77777777" w:rsidR="00A92C66" w:rsidRPr="006C1FF3" w:rsidRDefault="00F47B6C" w:rsidP="00A32113">
      <w:pPr>
        <w:rPr>
          <w:b/>
          <w:sz w:val="22"/>
          <w:szCs w:val="22"/>
          <w:lang w:val="sr-Latn-ME"/>
        </w:rPr>
      </w:pPr>
      <w:r w:rsidRPr="006C1FF3">
        <w:rPr>
          <w:b/>
          <w:sz w:val="22"/>
          <w:szCs w:val="22"/>
          <w:lang w:val="sr-Latn-ME"/>
        </w:rPr>
        <w:t>Plodnost, trudnoća i dojenje</w:t>
      </w:r>
    </w:p>
    <w:p w14:paraId="47F86364" w14:textId="2FC2F0C9" w:rsidR="00A92C66" w:rsidRPr="006C1FF3" w:rsidRDefault="00A92C66" w:rsidP="00A32113">
      <w:pPr>
        <w:rPr>
          <w:b/>
          <w:sz w:val="22"/>
          <w:szCs w:val="22"/>
          <w:lang w:val="sr-Latn-ME"/>
        </w:rPr>
      </w:pPr>
    </w:p>
    <w:p w14:paraId="16947B11" w14:textId="5BD53108" w:rsidR="00410568" w:rsidRPr="006C1FF3" w:rsidRDefault="00410568" w:rsidP="004453E4">
      <w:pPr>
        <w:pStyle w:val="Header"/>
        <w:tabs>
          <w:tab w:val="left" w:pos="284"/>
        </w:tabs>
        <w:jc w:val="both"/>
        <w:rPr>
          <w:sz w:val="22"/>
          <w:szCs w:val="22"/>
          <w:lang w:val="sr-Latn-ME"/>
        </w:rPr>
      </w:pPr>
      <w:r w:rsidRPr="006C1FF3">
        <w:rPr>
          <w:sz w:val="22"/>
          <w:szCs w:val="22"/>
          <w:lang w:val="sr-Latn-ME"/>
        </w:rPr>
        <w:t xml:space="preserve">Prije nego što počnete sa uzimanjem </w:t>
      </w:r>
      <w:r w:rsidR="0092348E" w:rsidRPr="006C1FF3">
        <w:rPr>
          <w:sz w:val="22"/>
          <w:szCs w:val="22"/>
          <w:lang w:val="sr-Latn-ME"/>
        </w:rPr>
        <w:t xml:space="preserve">ovog </w:t>
      </w:r>
      <w:r w:rsidRPr="006C1FF3">
        <w:rPr>
          <w:sz w:val="22"/>
          <w:szCs w:val="22"/>
          <w:lang w:val="sr-Latn-ME"/>
        </w:rPr>
        <w:t xml:space="preserve">lijeka, posavjetujte se sa ljekarom ili farmaceutom. Ne bi trebalo da koristite </w:t>
      </w:r>
      <w:proofErr w:type="spellStart"/>
      <w:r w:rsidRPr="006C1FF3">
        <w:rPr>
          <w:sz w:val="22"/>
          <w:szCs w:val="22"/>
          <w:lang w:val="sr-Latn-ME"/>
        </w:rPr>
        <w:t>Puregon</w:t>
      </w:r>
      <w:proofErr w:type="spellEnd"/>
      <w:r w:rsidRPr="006C1FF3">
        <w:rPr>
          <w:sz w:val="22"/>
          <w:szCs w:val="22"/>
          <w:lang w:val="sr-Latn-ME"/>
        </w:rPr>
        <w:t xml:space="preserve"> ako ste u drugom stanju ili mislite da ste u drugom stanju.</w:t>
      </w:r>
    </w:p>
    <w:p w14:paraId="594209D9" w14:textId="150CF828" w:rsidR="00410568" w:rsidRPr="006C1FF3" w:rsidRDefault="0092348E" w:rsidP="004453E4">
      <w:pPr>
        <w:pStyle w:val="Header"/>
        <w:tabs>
          <w:tab w:val="left" w:pos="284"/>
        </w:tabs>
        <w:spacing w:before="40" w:after="40"/>
        <w:jc w:val="both"/>
        <w:rPr>
          <w:sz w:val="22"/>
          <w:szCs w:val="22"/>
          <w:lang w:val="sr-Latn-ME"/>
        </w:rPr>
      </w:pPr>
      <w:r w:rsidRPr="006C1FF3">
        <w:rPr>
          <w:sz w:val="22"/>
          <w:szCs w:val="22"/>
          <w:lang w:val="sr-Latn-ME"/>
        </w:rPr>
        <w:t xml:space="preserve">Lijek </w:t>
      </w:r>
      <w:proofErr w:type="spellStart"/>
      <w:r w:rsidR="00410568" w:rsidRPr="006C1FF3">
        <w:rPr>
          <w:sz w:val="22"/>
          <w:szCs w:val="22"/>
          <w:lang w:val="sr-Latn-ME"/>
        </w:rPr>
        <w:t>Puregon</w:t>
      </w:r>
      <w:proofErr w:type="spellEnd"/>
      <w:r w:rsidR="00410568" w:rsidRPr="006C1FF3">
        <w:rPr>
          <w:sz w:val="22"/>
          <w:szCs w:val="22"/>
          <w:lang w:val="sr-Latn-ME"/>
        </w:rPr>
        <w:t xml:space="preserve"> može da utiče na stvaranje mlijeka. Malo je </w:t>
      </w:r>
      <w:proofErr w:type="spellStart"/>
      <w:r w:rsidR="00410568" w:rsidRPr="006C1FF3">
        <w:rPr>
          <w:sz w:val="22"/>
          <w:szCs w:val="22"/>
          <w:lang w:val="sr-Latn-ME"/>
        </w:rPr>
        <w:t>verovatno</w:t>
      </w:r>
      <w:proofErr w:type="spellEnd"/>
      <w:r w:rsidR="00410568" w:rsidRPr="006C1FF3">
        <w:rPr>
          <w:sz w:val="22"/>
          <w:szCs w:val="22"/>
          <w:lang w:val="sr-Latn-ME"/>
        </w:rPr>
        <w:t xml:space="preserve"> da se lijek </w:t>
      </w:r>
      <w:proofErr w:type="spellStart"/>
      <w:r w:rsidR="00410568" w:rsidRPr="006C1FF3">
        <w:rPr>
          <w:sz w:val="22"/>
          <w:szCs w:val="22"/>
          <w:lang w:val="sr-Latn-ME"/>
        </w:rPr>
        <w:t>Puregon</w:t>
      </w:r>
      <w:proofErr w:type="spellEnd"/>
      <w:r w:rsidR="00410568" w:rsidRPr="006C1FF3">
        <w:rPr>
          <w:sz w:val="22"/>
          <w:szCs w:val="22"/>
          <w:lang w:val="sr-Latn-ME"/>
        </w:rPr>
        <w:t xml:space="preserve"> izlučuje u majčino mlijeko.</w:t>
      </w:r>
    </w:p>
    <w:p w14:paraId="649C11EE" w14:textId="3C9EB8FC" w:rsidR="00410568" w:rsidRPr="006C1FF3" w:rsidRDefault="00410568" w:rsidP="004453E4">
      <w:pPr>
        <w:jc w:val="both"/>
        <w:rPr>
          <w:sz w:val="22"/>
          <w:szCs w:val="22"/>
          <w:lang w:val="sr-Latn-ME"/>
        </w:rPr>
      </w:pPr>
      <w:r w:rsidRPr="006C1FF3">
        <w:rPr>
          <w:sz w:val="22"/>
          <w:szCs w:val="22"/>
          <w:lang w:val="sr-Latn-ME"/>
        </w:rPr>
        <w:t xml:space="preserve">Ne bi trebalo da upotrebljavate lijek </w:t>
      </w:r>
      <w:proofErr w:type="spellStart"/>
      <w:r w:rsidRPr="006C1FF3">
        <w:rPr>
          <w:sz w:val="22"/>
          <w:szCs w:val="22"/>
          <w:lang w:val="sr-Latn-ME"/>
        </w:rPr>
        <w:t>Puregon</w:t>
      </w:r>
      <w:proofErr w:type="spellEnd"/>
      <w:r w:rsidRPr="006C1FF3">
        <w:rPr>
          <w:sz w:val="22"/>
          <w:szCs w:val="22"/>
          <w:lang w:val="sr-Latn-ME"/>
        </w:rPr>
        <w:t xml:space="preserve"> ukoliko dojite.</w:t>
      </w:r>
    </w:p>
    <w:p w14:paraId="302B68A6" w14:textId="77777777" w:rsidR="00410568" w:rsidRPr="006C1FF3" w:rsidRDefault="00410568" w:rsidP="004453E4">
      <w:pPr>
        <w:jc w:val="both"/>
        <w:rPr>
          <w:b/>
          <w:sz w:val="22"/>
          <w:szCs w:val="22"/>
          <w:lang w:val="sr-Latn-ME"/>
        </w:rPr>
      </w:pPr>
    </w:p>
    <w:p w14:paraId="1F09D171" w14:textId="2F1AF4CB" w:rsidR="00A32113" w:rsidRPr="006C1FF3" w:rsidRDefault="00A32113" w:rsidP="004453E4">
      <w:pPr>
        <w:jc w:val="both"/>
        <w:rPr>
          <w:b/>
          <w:bCs/>
          <w:sz w:val="22"/>
          <w:szCs w:val="22"/>
          <w:lang w:val="sr-Latn-ME"/>
        </w:rPr>
      </w:pPr>
      <w:r w:rsidRPr="006C1FF3">
        <w:rPr>
          <w:b/>
          <w:sz w:val="22"/>
          <w:szCs w:val="22"/>
          <w:lang w:val="sr-Latn-ME"/>
        </w:rPr>
        <w:t xml:space="preserve">Uticaj lijeka </w:t>
      </w:r>
      <w:proofErr w:type="spellStart"/>
      <w:r w:rsidR="00410568" w:rsidRPr="006C1FF3">
        <w:rPr>
          <w:b/>
          <w:bCs/>
          <w:sz w:val="22"/>
          <w:szCs w:val="22"/>
          <w:lang w:val="sr-Latn-ME"/>
        </w:rPr>
        <w:t>Puregon</w:t>
      </w:r>
      <w:proofErr w:type="spellEnd"/>
      <w:r w:rsidRPr="006C1FF3">
        <w:rPr>
          <w:b/>
          <w:sz w:val="22"/>
          <w:szCs w:val="22"/>
          <w:lang w:val="sr-Latn-ME"/>
        </w:rPr>
        <w:t xml:space="preserve"> na </w:t>
      </w:r>
      <w:r w:rsidR="00F47B6C" w:rsidRPr="006C1FF3">
        <w:rPr>
          <w:b/>
          <w:sz w:val="22"/>
          <w:szCs w:val="22"/>
          <w:lang w:val="sr-Latn-ME"/>
        </w:rPr>
        <w:t xml:space="preserve">sposobnost upravljanja </w:t>
      </w:r>
      <w:r w:rsidRPr="006C1FF3">
        <w:rPr>
          <w:b/>
          <w:sz w:val="22"/>
          <w:szCs w:val="22"/>
          <w:lang w:val="sr-Latn-ME"/>
        </w:rPr>
        <w:t>vozilima i rukovanje mašinama</w:t>
      </w:r>
      <w:r w:rsidRPr="006C1FF3">
        <w:rPr>
          <w:b/>
          <w:bCs/>
          <w:sz w:val="22"/>
          <w:szCs w:val="22"/>
          <w:lang w:val="sr-Latn-ME"/>
        </w:rPr>
        <w:t xml:space="preserve"> </w:t>
      </w:r>
    </w:p>
    <w:p w14:paraId="56B494EC" w14:textId="5917F07D" w:rsidR="00445D8F" w:rsidRPr="006C1FF3" w:rsidRDefault="00445D8F" w:rsidP="004453E4">
      <w:pPr>
        <w:jc w:val="both"/>
        <w:rPr>
          <w:bCs/>
          <w:sz w:val="22"/>
          <w:szCs w:val="22"/>
          <w:lang w:val="sr-Latn-ME"/>
        </w:rPr>
      </w:pPr>
    </w:p>
    <w:p w14:paraId="58357C90" w14:textId="77777777" w:rsidR="00410568" w:rsidRPr="006C1FF3" w:rsidRDefault="00410568" w:rsidP="004453E4">
      <w:pPr>
        <w:pStyle w:val="Header"/>
        <w:tabs>
          <w:tab w:val="left" w:pos="284"/>
        </w:tabs>
        <w:spacing w:before="40" w:after="40"/>
        <w:jc w:val="both"/>
        <w:rPr>
          <w:sz w:val="22"/>
          <w:szCs w:val="22"/>
          <w:lang w:val="sr-Latn-ME"/>
        </w:rPr>
      </w:pPr>
      <w:r w:rsidRPr="006C1FF3">
        <w:rPr>
          <w:sz w:val="22"/>
          <w:szCs w:val="22"/>
          <w:lang w:val="sr-Latn-ME"/>
        </w:rPr>
        <w:t xml:space="preserve">Malo je vjerovatno da lijek </w:t>
      </w:r>
      <w:proofErr w:type="spellStart"/>
      <w:r w:rsidRPr="006C1FF3">
        <w:rPr>
          <w:sz w:val="22"/>
          <w:szCs w:val="22"/>
          <w:lang w:val="sr-Latn-ME"/>
        </w:rPr>
        <w:t>Puregon</w:t>
      </w:r>
      <w:proofErr w:type="spellEnd"/>
      <w:r w:rsidRPr="006C1FF3">
        <w:rPr>
          <w:sz w:val="22"/>
          <w:szCs w:val="22"/>
          <w:lang w:val="sr-Latn-ME"/>
        </w:rPr>
        <w:t xml:space="preserve"> ima uticaj na sposobnost upravljanja motornim vozilima ili rukovanja mašinama.</w:t>
      </w:r>
    </w:p>
    <w:p w14:paraId="7EE47EA0" w14:textId="77777777" w:rsidR="00ED00B2" w:rsidRPr="006C1FF3" w:rsidRDefault="00ED00B2" w:rsidP="00ED00B2">
      <w:pPr>
        <w:widowControl w:val="0"/>
        <w:autoSpaceDE w:val="0"/>
        <w:autoSpaceDN w:val="0"/>
        <w:rPr>
          <w:sz w:val="22"/>
          <w:szCs w:val="22"/>
          <w:lang w:val="sr-Latn-ME"/>
        </w:rPr>
      </w:pPr>
    </w:p>
    <w:p w14:paraId="57193D10" w14:textId="43851EB4" w:rsidR="00ED00B2" w:rsidRPr="006C1FF3" w:rsidRDefault="00ED00B2" w:rsidP="00ED00B2">
      <w:pPr>
        <w:widowControl w:val="0"/>
        <w:autoSpaceDE w:val="0"/>
        <w:autoSpaceDN w:val="0"/>
        <w:rPr>
          <w:b/>
          <w:bCs/>
          <w:sz w:val="22"/>
          <w:szCs w:val="22"/>
          <w:lang w:val="sr-Latn-ME"/>
        </w:rPr>
      </w:pPr>
      <w:r w:rsidRPr="006C1FF3">
        <w:rPr>
          <w:b/>
          <w:bCs/>
          <w:sz w:val="22"/>
          <w:szCs w:val="22"/>
          <w:lang w:val="sr-Latn-ME"/>
        </w:rPr>
        <w:t xml:space="preserve">Lijek </w:t>
      </w:r>
      <w:proofErr w:type="spellStart"/>
      <w:r w:rsidRPr="006C1FF3">
        <w:rPr>
          <w:b/>
          <w:bCs/>
          <w:sz w:val="22"/>
          <w:szCs w:val="22"/>
          <w:lang w:val="sr-Latn-ME"/>
        </w:rPr>
        <w:t>Puregon</w:t>
      </w:r>
      <w:proofErr w:type="spellEnd"/>
      <w:r w:rsidRPr="006C1FF3">
        <w:rPr>
          <w:b/>
          <w:bCs/>
          <w:sz w:val="22"/>
          <w:szCs w:val="22"/>
          <w:lang w:val="sr-Latn-ME"/>
        </w:rPr>
        <w:t xml:space="preserve"> sadrži </w:t>
      </w:r>
      <w:proofErr w:type="spellStart"/>
      <w:r w:rsidRPr="006C1FF3">
        <w:rPr>
          <w:b/>
          <w:bCs/>
          <w:sz w:val="22"/>
          <w:szCs w:val="22"/>
          <w:lang w:val="sr-Latn-ME"/>
        </w:rPr>
        <w:t>benzil</w:t>
      </w:r>
      <w:proofErr w:type="spellEnd"/>
      <w:r w:rsidRPr="006C1FF3">
        <w:rPr>
          <w:b/>
          <w:bCs/>
          <w:sz w:val="22"/>
          <w:szCs w:val="22"/>
          <w:lang w:val="sr-Latn-ME"/>
        </w:rPr>
        <w:t xml:space="preserve"> alkohol</w:t>
      </w:r>
    </w:p>
    <w:p w14:paraId="7E487C33" w14:textId="77777777" w:rsidR="00ED00B2" w:rsidRPr="006C1FF3" w:rsidRDefault="00ED00B2" w:rsidP="00ED00B2">
      <w:pPr>
        <w:widowControl w:val="0"/>
        <w:autoSpaceDE w:val="0"/>
        <w:autoSpaceDN w:val="0"/>
        <w:rPr>
          <w:sz w:val="22"/>
          <w:szCs w:val="22"/>
          <w:lang w:val="sr-Latn-ME"/>
        </w:rPr>
      </w:pPr>
    </w:p>
    <w:p w14:paraId="3DD1A51E" w14:textId="7DDC68FA" w:rsidR="00ED00B2" w:rsidRPr="006C1FF3" w:rsidRDefault="00ED00B2" w:rsidP="004453E4">
      <w:pPr>
        <w:widowControl w:val="0"/>
        <w:autoSpaceDE w:val="0"/>
        <w:autoSpaceDN w:val="0"/>
        <w:jc w:val="both"/>
        <w:rPr>
          <w:sz w:val="22"/>
          <w:szCs w:val="22"/>
          <w:lang w:val="sr-Latn-ME"/>
        </w:rPr>
      </w:pPr>
      <w:r w:rsidRPr="006C1FF3">
        <w:rPr>
          <w:sz w:val="22"/>
          <w:szCs w:val="22"/>
          <w:lang w:val="sr-Latn-ME"/>
        </w:rPr>
        <w:t xml:space="preserve">Ovaj lijek sadrži 10 mg </w:t>
      </w:r>
      <w:proofErr w:type="spellStart"/>
      <w:r w:rsidRPr="006C1FF3">
        <w:rPr>
          <w:sz w:val="22"/>
          <w:szCs w:val="22"/>
          <w:lang w:val="sr-Latn-ME"/>
        </w:rPr>
        <w:t>benzil</w:t>
      </w:r>
      <w:proofErr w:type="spellEnd"/>
      <w:r w:rsidRPr="006C1FF3">
        <w:rPr>
          <w:sz w:val="22"/>
          <w:szCs w:val="22"/>
          <w:lang w:val="sr-Latn-ME"/>
        </w:rPr>
        <w:t xml:space="preserve"> alkohola po </w:t>
      </w:r>
      <w:r w:rsidR="00390374" w:rsidRPr="006C1FF3">
        <w:rPr>
          <w:sz w:val="22"/>
          <w:szCs w:val="22"/>
          <w:lang w:val="sr-Latn-ME"/>
        </w:rPr>
        <w:t>ml</w:t>
      </w:r>
      <w:r w:rsidRPr="006C1FF3">
        <w:rPr>
          <w:sz w:val="22"/>
          <w:szCs w:val="22"/>
          <w:lang w:val="sr-Latn-ME"/>
        </w:rPr>
        <w:t>.</w:t>
      </w:r>
    </w:p>
    <w:p w14:paraId="2EB83BA7" w14:textId="1B0C5D78" w:rsidR="00ED00B2" w:rsidRPr="006C1FF3" w:rsidRDefault="00ED00B2" w:rsidP="004453E4">
      <w:pPr>
        <w:widowControl w:val="0"/>
        <w:autoSpaceDE w:val="0"/>
        <w:autoSpaceDN w:val="0"/>
        <w:jc w:val="both"/>
        <w:rPr>
          <w:sz w:val="22"/>
          <w:szCs w:val="22"/>
          <w:lang w:val="sr-Latn-ME"/>
        </w:rPr>
      </w:pPr>
      <w:proofErr w:type="spellStart"/>
      <w:r w:rsidRPr="006C1FF3">
        <w:rPr>
          <w:sz w:val="22"/>
          <w:szCs w:val="22"/>
          <w:lang w:val="sr-Latn-ME"/>
        </w:rPr>
        <w:t>Benzil</w:t>
      </w:r>
      <w:proofErr w:type="spellEnd"/>
      <w:r w:rsidRPr="006C1FF3">
        <w:rPr>
          <w:sz w:val="22"/>
          <w:szCs w:val="22"/>
          <w:lang w:val="sr-Latn-ME"/>
        </w:rPr>
        <w:t xml:space="preserve"> alkohol može uzrokovati alergijske reakcije.</w:t>
      </w:r>
    </w:p>
    <w:p w14:paraId="446A7E70" w14:textId="77777777" w:rsidR="00C0683D" w:rsidRPr="006C1FF3" w:rsidRDefault="00C0683D" w:rsidP="004453E4">
      <w:pPr>
        <w:widowControl w:val="0"/>
        <w:autoSpaceDE w:val="0"/>
        <w:autoSpaceDN w:val="0"/>
        <w:jc w:val="both"/>
        <w:rPr>
          <w:sz w:val="22"/>
          <w:szCs w:val="22"/>
          <w:lang w:val="sr-Latn-ME"/>
        </w:rPr>
      </w:pPr>
    </w:p>
    <w:p w14:paraId="6CD541A5" w14:textId="6D46008A" w:rsidR="00ED00B2" w:rsidRPr="006C1FF3" w:rsidRDefault="00ED00B2" w:rsidP="004453E4">
      <w:pPr>
        <w:widowControl w:val="0"/>
        <w:autoSpaceDE w:val="0"/>
        <w:autoSpaceDN w:val="0"/>
        <w:jc w:val="both"/>
        <w:rPr>
          <w:sz w:val="22"/>
          <w:szCs w:val="22"/>
          <w:lang w:val="sr-Latn-ME"/>
        </w:rPr>
      </w:pPr>
      <w:r w:rsidRPr="006C1FF3">
        <w:rPr>
          <w:sz w:val="22"/>
          <w:szCs w:val="22"/>
          <w:lang w:val="sr-Latn-ME"/>
        </w:rPr>
        <w:t>Ukoliko imate bolest jetre ili bubrega posav</w:t>
      </w:r>
      <w:r w:rsidR="005E6A87" w:rsidRPr="006C1FF3">
        <w:rPr>
          <w:sz w:val="22"/>
          <w:szCs w:val="22"/>
          <w:lang w:val="sr-Latn-ME"/>
        </w:rPr>
        <w:t>j</w:t>
      </w:r>
      <w:r w:rsidRPr="006C1FF3">
        <w:rPr>
          <w:sz w:val="22"/>
          <w:szCs w:val="22"/>
          <w:lang w:val="sr-Latn-ME"/>
        </w:rPr>
        <w:t xml:space="preserve">etujte se sa svojim ljekarom ili farmaceutom, zato što velike količine </w:t>
      </w:r>
      <w:proofErr w:type="spellStart"/>
      <w:r w:rsidRPr="006C1FF3">
        <w:rPr>
          <w:sz w:val="22"/>
          <w:szCs w:val="22"/>
          <w:lang w:val="sr-Latn-ME"/>
        </w:rPr>
        <w:t>benzil</w:t>
      </w:r>
      <w:proofErr w:type="spellEnd"/>
      <w:r w:rsidRPr="006C1FF3">
        <w:rPr>
          <w:sz w:val="22"/>
          <w:szCs w:val="22"/>
          <w:lang w:val="sr-Latn-ME"/>
        </w:rPr>
        <w:t xml:space="preserve"> alkohola mogu da se nakupe u Vašem tijelu i izazovu neželjena dejstva (tzv. “</w:t>
      </w:r>
      <w:proofErr w:type="spellStart"/>
      <w:r w:rsidRPr="006C1FF3">
        <w:rPr>
          <w:sz w:val="22"/>
          <w:szCs w:val="22"/>
          <w:lang w:val="sr-Latn-ME"/>
        </w:rPr>
        <w:t>metabolička</w:t>
      </w:r>
      <w:proofErr w:type="spellEnd"/>
      <w:r w:rsidRPr="006C1FF3">
        <w:rPr>
          <w:sz w:val="22"/>
          <w:szCs w:val="22"/>
          <w:lang w:val="sr-Latn-ME"/>
        </w:rPr>
        <w:t xml:space="preserve"> </w:t>
      </w:r>
      <w:proofErr w:type="spellStart"/>
      <w:r w:rsidRPr="006C1FF3">
        <w:rPr>
          <w:sz w:val="22"/>
          <w:szCs w:val="22"/>
          <w:lang w:val="sr-Latn-ME"/>
        </w:rPr>
        <w:t>acidoza</w:t>
      </w:r>
      <w:proofErr w:type="spellEnd"/>
      <w:r w:rsidRPr="006C1FF3">
        <w:rPr>
          <w:sz w:val="22"/>
          <w:szCs w:val="22"/>
          <w:lang w:val="sr-Latn-ME"/>
        </w:rPr>
        <w:t>”).</w:t>
      </w:r>
    </w:p>
    <w:p w14:paraId="318FA98A" w14:textId="77777777" w:rsidR="00C0683D" w:rsidRPr="006C1FF3" w:rsidRDefault="00C0683D" w:rsidP="004453E4">
      <w:pPr>
        <w:widowControl w:val="0"/>
        <w:autoSpaceDE w:val="0"/>
        <w:autoSpaceDN w:val="0"/>
        <w:jc w:val="both"/>
        <w:rPr>
          <w:sz w:val="22"/>
          <w:szCs w:val="22"/>
          <w:lang w:val="sr-Latn-ME"/>
        </w:rPr>
      </w:pPr>
    </w:p>
    <w:p w14:paraId="4C4437D3" w14:textId="3D97B343" w:rsidR="00ED00B2" w:rsidRPr="006C1FF3" w:rsidRDefault="00ED00B2" w:rsidP="004453E4">
      <w:pPr>
        <w:widowControl w:val="0"/>
        <w:autoSpaceDE w:val="0"/>
        <w:autoSpaceDN w:val="0"/>
        <w:jc w:val="both"/>
        <w:rPr>
          <w:sz w:val="22"/>
          <w:szCs w:val="22"/>
          <w:lang w:val="sr-Latn-ME"/>
        </w:rPr>
      </w:pPr>
      <w:r w:rsidRPr="006C1FF3">
        <w:rPr>
          <w:sz w:val="22"/>
          <w:szCs w:val="22"/>
          <w:lang w:val="sr-Latn-ME"/>
        </w:rPr>
        <w:t>Ukoliko ste trudni ili dojite posav</w:t>
      </w:r>
      <w:r w:rsidR="005E6A87" w:rsidRPr="006C1FF3">
        <w:rPr>
          <w:sz w:val="22"/>
          <w:szCs w:val="22"/>
          <w:lang w:val="sr-Latn-ME"/>
        </w:rPr>
        <w:t>j</w:t>
      </w:r>
      <w:r w:rsidRPr="006C1FF3">
        <w:rPr>
          <w:sz w:val="22"/>
          <w:szCs w:val="22"/>
          <w:lang w:val="sr-Latn-ME"/>
        </w:rPr>
        <w:t xml:space="preserve">etujte se sa svojim ljekarom ili farmaceutom, zato što velike količine </w:t>
      </w:r>
      <w:proofErr w:type="spellStart"/>
      <w:r w:rsidRPr="006C1FF3">
        <w:rPr>
          <w:sz w:val="22"/>
          <w:szCs w:val="22"/>
          <w:lang w:val="sr-Latn-ME"/>
        </w:rPr>
        <w:t>benzil</w:t>
      </w:r>
      <w:proofErr w:type="spellEnd"/>
      <w:r w:rsidRPr="006C1FF3">
        <w:rPr>
          <w:sz w:val="22"/>
          <w:szCs w:val="22"/>
          <w:lang w:val="sr-Latn-ME"/>
        </w:rPr>
        <w:t xml:space="preserve"> alkohola mogu da se nakupe u Vašem tijelu i izazovu neželjena dejstva (tzv. “</w:t>
      </w:r>
      <w:proofErr w:type="spellStart"/>
      <w:r w:rsidRPr="006C1FF3">
        <w:rPr>
          <w:sz w:val="22"/>
          <w:szCs w:val="22"/>
          <w:lang w:val="sr-Latn-ME"/>
        </w:rPr>
        <w:t>metabolička</w:t>
      </w:r>
      <w:proofErr w:type="spellEnd"/>
      <w:r w:rsidRPr="006C1FF3">
        <w:rPr>
          <w:sz w:val="22"/>
          <w:szCs w:val="22"/>
          <w:lang w:val="sr-Latn-ME"/>
        </w:rPr>
        <w:t xml:space="preserve"> </w:t>
      </w:r>
      <w:proofErr w:type="spellStart"/>
      <w:r w:rsidRPr="006C1FF3">
        <w:rPr>
          <w:sz w:val="22"/>
          <w:szCs w:val="22"/>
          <w:lang w:val="sr-Latn-ME"/>
        </w:rPr>
        <w:t>acidoza</w:t>
      </w:r>
      <w:proofErr w:type="spellEnd"/>
      <w:r w:rsidRPr="006C1FF3">
        <w:rPr>
          <w:sz w:val="22"/>
          <w:szCs w:val="22"/>
          <w:lang w:val="sr-Latn-ME"/>
        </w:rPr>
        <w:t xml:space="preserve">”). </w:t>
      </w:r>
    </w:p>
    <w:p w14:paraId="701E6E3E" w14:textId="77777777" w:rsidR="00ED00B2" w:rsidRPr="006C1FF3" w:rsidRDefault="00ED00B2" w:rsidP="00ED00B2">
      <w:pPr>
        <w:widowControl w:val="0"/>
        <w:autoSpaceDE w:val="0"/>
        <w:autoSpaceDN w:val="0"/>
        <w:rPr>
          <w:sz w:val="22"/>
          <w:szCs w:val="22"/>
          <w:lang w:val="sr-Latn-ME"/>
        </w:rPr>
      </w:pPr>
    </w:p>
    <w:p w14:paraId="7416B0FF" w14:textId="09F0C251" w:rsidR="00445D8F" w:rsidRPr="006C1FF3" w:rsidRDefault="00ED00B2" w:rsidP="00ED00B2">
      <w:pPr>
        <w:widowControl w:val="0"/>
        <w:autoSpaceDE w:val="0"/>
        <w:autoSpaceDN w:val="0"/>
        <w:rPr>
          <w:b/>
          <w:bCs/>
          <w:sz w:val="22"/>
          <w:szCs w:val="22"/>
          <w:lang w:val="sr-Latn-ME"/>
        </w:rPr>
      </w:pPr>
      <w:r w:rsidRPr="006C1FF3">
        <w:rPr>
          <w:b/>
          <w:bCs/>
          <w:sz w:val="22"/>
          <w:szCs w:val="22"/>
          <w:lang w:val="sr-Latn-ME"/>
        </w:rPr>
        <w:t xml:space="preserve">Lijek </w:t>
      </w:r>
      <w:proofErr w:type="spellStart"/>
      <w:r w:rsidRPr="006C1FF3">
        <w:rPr>
          <w:b/>
          <w:bCs/>
          <w:sz w:val="22"/>
          <w:szCs w:val="22"/>
          <w:lang w:val="sr-Latn-ME"/>
        </w:rPr>
        <w:t>Puregon</w:t>
      </w:r>
      <w:proofErr w:type="spellEnd"/>
      <w:r w:rsidRPr="006C1FF3">
        <w:rPr>
          <w:b/>
          <w:bCs/>
          <w:sz w:val="22"/>
          <w:szCs w:val="22"/>
          <w:lang w:val="sr-Latn-ME"/>
        </w:rPr>
        <w:t xml:space="preserve"> sadrži natrijum</w:t>
      </w:r>
    </w:p>
    <w:p w14:paraId="745B4283" w14:textId="77777777" w:rsidR="00C0683D" w:rsidRPr="006C1FF3" w:rsidRDefault="00C0683D" w:rsidP="00ED00B2">
      <w:pPr>
        <w:widowControl w:val="0"/>
        <w:autoSpaceDE w:val="0"/>
        <w:autoSpaceDN w:val="0"/>
        <w:rPr>
          <w:b/>
          <w:bCs/>
          <w:sz w:val="22"/>
          <w:szCs w:val="22"/>
          <w:lang w:val="sr-Latn-ME"/>
        </w:rPr>
      </w:pPr>
    </w:p>
    <w:p w14:paraId="25910FD7" w14:textId="1767DA59" w:rsidR="00445D8F" w:rsidRPr="006C1FF3" w:rsidRDefault="00410568" w:rsidP="00A32113">
      <w:pPr>
        <w:rPr>
          <w:sz w:val="22"/>
          <w:szCs w:val="22"/>
          <w:lang w:val="sr-Latn-ME"/>
        </w:rPr>
      </w:pPr>
      <w:r w:rsidRPr="006C1FF3">
        <w:rPr>
          <w:sz w:val="22"/>
          <w:szCs w:val="22"/>
          <w:lang w:val="sr-Latn-ME"/>
        </w:rPr>
        <w:t xml:space="preserve">Ovaj lijek sadrži manje od 1 </w:t>
      </w:r>
      <w:proofErr w:type="spellStart"/>
      <w:r w:rsidRPr="006C1FF3">
        <w:rPr>
          <w:sz w:val="22"/>
          <w:szCs w:val="22"/>
          <w:lang w:val="sr-Latn-ME"/>
        </w:rPr>
        <w:t>mmol</w:t>
      </w:r>
      <w:proofErr w:type="spellEnd"/>
      <w:r w:rsidRPr="006C1FF3">
        <w:rPr>
          <w:sz w:val="22"/>
          <w:szCs w:val="22"/>
          <w:lang w:val="sr-Latn-ME"/>
        </w:rPr>
        <w:t xml:space="preserve"> (23 mg) natrijuma po </w:t>
      </w:r>
      <w:r w:rsidR="00422582" w:rsidRPr="006C1FF3">
        <w:rPr>
          <w:sz w:val="22"/>
          <w:szCs w:val="22"/>
          <w:lang w:val="sr-Latn-ME"/>
        </w:rPr>
        <w:t>injekciji</w:t>
      </w:r>
      <w:r w:rsidRPr="006C1FF3">
        <w:rPr>
          <w:sz w:val="22"/>
          <w:szCs w:val="22"/>
          <w:lang w:val="sr-Latn-ME"/>
        </w:rPr>
        <w:t xml:space="preserve">, odnosno </w:t>
      </w:r>
      <w:r w:rsidR="0092348E" w:rsidRPr="006C1FF3">
        <w:rPr>
          <w:sz w:val="22"/>
          <w:szCs w:val="22"/>
          <w:lang w:val="sr-Latn-ME"/>
        </w:rPr>
        <w:t xml:space="preserve"> suštinski </w:t>
      </w:r>
      <w:r w:rsidRPr="006C1FF3">
        <w:rPr>
          <w:sz w:val="22"/>
          <w:szCs w:val="22"/>
          <w:lang w:val="sr-Latn-ME"/>
        </w:rPr>
        <w:t>je bez natrijuma.</w:t>
      </w:r>
    </w:p>
    <w:p w14:paraId="0120DFB6" w14:textId="33448FAF" w:rsidR="00410568" w:rsidRPr="006C1FF3" w:rsidRDefault="00410568" w:rsidP="00A32113">
      <w:pPr>
        <w:rPr>
          <w:sz w:val="22"/>
          <w:szCs w:val="22"/>
          <w:lang w:val="sr-Latn-ME"/>
        </w:rPr>
      </w:pPr>
    </w:p>
    <w:p w14:paraId="6848F7CD" w14:textId="3BE3EE35" w:rsidR="00390374" w:rsidRPr="006C1FF3" w:rsidRDefault="00390374" w:rsidP="00A32113">
      <w:pPr>
        <w:rPr>
          <w:sz w:val="22"/>
          <w:szCs w:val="22"/>
          <w:lang w:val="sr-Latn-ME"/>
        </w:rPr>
      </w:pPr>
    </w:p>
    <w:p w14:paraId="32363E52" w14:textId="77777777" w:rsidR="00C0683D" w:rsidRPr="006C1FF3" w:rsidRDefault="00C0683D" w:rsidP="00A32113">
      <w:pPr>
        <w:rPr>
          <w:sz w:val="22"/>
          <w:szCs w:val="22"/>
          <w:lang w:val="sr-Latn-ME"/>
        </w:rPr>
      </w:pPr>
    </w:p>
    <w:p w14:paraId="49195F7B" w14:textId="46F63528" w:rsidR="00A32113" w:rsidRPr="006C1FF3" w:rsidRDefault="00A32113" w:rsidP="00291DAD">
      <w:pPr>
        <w:tabs>
          <w:tab w:val="left" w:pos="540"/>
          <w:tab w:val="left" w:pos="569"/>
        </w:tabs>
        <w:rPr>
          <w:b/>
          <w:bCs/>
          <w:sz w:val="22"/>
          <w:szCs w:val="22"/>
          <w:lang w:val="sr-Latn-ME"/>
        </w:rPr>
      </w:pPr>
      <w:r w:rsidRPr="006C1FF3">
        <w:rPr>
          <w:b/>
          <w:bCs/>
          <w:sz w:val="22"/>
          <w:szCs w:val="22"/>
          <w:lang w:val="sr-Latn-ME"/>
        </w:rPr>
        <w:lastRenderedPageBreak/>
        <w:t xml:space="preserve">3. </w:t>
      </w:r>
      <w:r w:rsidR="00291DAD" w:rsidRPr="006C1FF3">
        <w:rPr>
          <w:b/>
          <w:bCs/>
          <w:sz w:val="22"/>
          <w:szCs w:val="22"/>
          <w:lang w:val="sr-Latn-ME"/>
        </w:rPr>
        <w:tab/>
        <w:t xml:space="preserve">KAKO SE UPOTREBLJAVA LIJEK </w:t>
      </w:r>
      <w:r w:rsidR="0061599B" w:rsidRPr="006C1FF3">
        <w:rPr>
          <w:b/>
          <w:bCs/>
          <w:sz w:val="22"/>
          <w:szCs w:val="22"/>
          <w:lang w:val="sr-Latn-ME"/>
        </w:rPr>
        <w:t>PUREGON</w:t>
      </w:r>
    </w:p>
    <w:p w14:paraId="6D70CA3F" w14:textId="77777777" w:rsidR="00445D8F" w:rsidRPr="006C1FF3" w:rsidRDefault="00445D8F" w:rsidP="00A32113">
      <w:pPr>
        <w:rPr>
          <w:bCs/>
          <w:caps/>
          <w:sz w:val="22"/>
          <w:szCs w:val="22"/>
          <w:lang w:val="sr-Latn-ME"/>
        </w:rPr>
      </w:pPr>
    </w:p>
    <w:p w14:paraId="1B0BC78D" w14:textId="6E6218FE" w:rsidR="00C77D13" w:rsidRPr="006C1FF3" w:rsidRDefault="00C77D13" w:rsidP="004453E4">
      <w:pPr>
        <w:pStyle w:val="Header"/>
        <w:tabs>
          <w:tab w:val="left" w:pos="0"/>
        </w:tabs>
        <w:jc w:val="both"/>
        <w:rPr>
          <w:i/>
          <w:iCs/>
          <w:sz w:val="22"/>
          <w:szCs w:val="22"/>
          <w:lang w:val="sr-Latn-ME"/>
        </w:rPr>
      </w:pPr>
      <w:r w:rsidRPr="006C1FF3">
        <w:rPr>
          <w:sz w:val="22"/>
          <w:szCs w:val="22"/>
          <w:lang w:val="sr-Latn-ME"/>
        </w:rPr>
        <w:t>Uvijek uzimajte ovaj lijek tačno onako kako Vam je rekao Vaš ljekar ili farmaceut. Provjerite sa ljekarom ili farmaceutom ako niste sigurni kako da koristite ovaj lijek.</w:t>
      </w:r>
    </w:p>
    <w:p w14:paraId="2DF33F05" w14:textId="77777777" w:rsidR="00C77D13" w:rsidRPr="006C1FF3" w:rsidRDefault="00C77D13" w:rsidP="00C77D13">
      <w:pPr>
        <w:numPr>
          <w:ilvl w:val="12"/>
          <w:numId w:val="0"/>
        </w:numPr>
        <w:tabs>
          <w:tab w:val="left" w:pos="720"/>
        </w:tabs>
        <w:ind w:right="-2"/>
        <w:rPr>
          <w:sz w:val="22"/>
          <w:szCs w:val="22"/>
          <w:lang w:val="sr-Latn-ME"/>
        </w:rPr>
      </w:pPr>
      <w:r w:rsidRPr="006C1FF3">
        <w:rPr>
          <w:sz w:val="22"/>
          <w:szCs w:val="22"/>
          <w:lang w:val="sr-Latn-ME"/>
        </w:rPr>
        <w:t xml:space="preserve"> </w:t>
      </w:r>
    </w:p>
    <w:p w14:paraId="548AF979" w14:textId="77777777" w:rsidR="0061599B" w:rsidRPr="006C1FF3" w:rsidRDefault="0061599B" w:rsidP="0061599B">
      <w:pPr>
        <w:pStyle w:val="Header"/>
        <w:rPr>
          <w:b/>
          <w:sz w:val="22"/>
          <w:szCs w:val="22"/>
          <w:u w:val="single"/>
          <w:lang w:val="sr-Latn-ME"/>
        </w:rPr>
      </w:pPr>
      <w:r w:rsidRPr="006C1FF3">
        <w:rPr>
          <w:b/>
          <w:sz w:val="22"/>
          <w:szCs w:val="22"/>
          <w:u w:val="single"/>
          <w:lang w:val="sr-Latn-ME"/>
        </w:rPr>
        <w:t>Doziranje kod žena</w:t>
      </w:r>
    </w:p>
    <w:p w14:paraId="72916BEC" w14:textId="77777777" w:rsidR="0061599B" w:rsidRPr="006C1FF3" w:rsidRDefault="0061599B" w:rsidP="0061599B">
      <w:pPr>
        <w:pStyle w:val="Header"/>
        <w:rPr>
          <w:b/>
          <w:sz w:val="22"/>
          <w:szCs w:val="22"/>
          <w:u w:val="single"/>
          <w:lang w:val="sr-Latn-ME"/>
        </w:rPr>
      </w:pPr>
    </w:p>
    <w:p w14:paraId="4FE63C30" w14:textId="77777777" w:rsidR="0061599B" w:rsidRPr="006C1FF3" w:rsidRDefault="0061599B" w:rsidP="004453E4">
      <w:pPr>
        <w:pStyle w:val="Header"/>
        <w:jc w:val="both"/>
        <w:rPr>
          <w:sz w:val="22"/>
          <w:szCs w:val="22"/>
          <w:lang w:val="sr-Latn-ME"/>
        </w:rPr>
      </w:pPr>
      <w:r w:rsidRPr="006C1FF3">
        <w:rPr>
          <w:sz w:val="22"/>
          <w:szCs w:val="22"/>
          <w:lang w:val="sr-Latn-ME"/>
        </w:rPr>
        <w:t xml:space="preserve">Ljekar će odrediti početnu dozu. Doza se može prilagođavati tokom liječenja. Detalji o liječenju su dati u nastavku. Nije moguće odrediti dozu koja bi odgovarala svim pacijentima, zato što postoje velike razlike među ženama u odgovoru njihovih jajnika na terapiju FSH. Da bi se odredila prava doza, neophodno je da ljekar provjeri razvoj vaših </w:t>
      </w:r>
      <w:proofErr w:type="spellStart"/>
      <w:r w:rsidRPr="006C1FF3">
        <w:rPr>
          <w:sz w:val="22"/>
          <w:szCs w:val="22"/>
          <w:lang w:val="sr-Latn-ME"/>
        </w:rPr>
        <w:t>folikula</w:t>
      </w:r>
      <w:proofErr w:type="spellEnd"/>
      <w:r w:rsidRPr="006C1FF3">
        <w:rPr>
          <w:sz w:val="22"/>
          <w:szCs w:val="22"/>
          <w:lang w:val="sr-Latn-ME"/>
        </w:rPr>
        <w:t xml:space="preserve"> ultrazvukom, kao i da provjeri vrijednost koncentracije </w:t>
      </w:r>
      <w:proofErr w:type="spellStart"/>
      <w:r w:rsidRPr="006C1FF3">
        <w:rPr>
          <w:sz w:val="22"/>
          <w:szCs w:val="22"/>
          <w:lang w:val="sr-Latn-ME"/>
        </w:rPr>
        <w:t>estradiola</w:t>
      </w:r>
      <w:proofErr w:type="spellEnd"/>
      <w:r w:rsidRPr="006C1FF3">
        <w:rPr>
          <w:sz w:val="22"/>
          <w:szCs w:val="22"/>
          <w:lang w:val="sr-Latn-ME"/>
        </w:rPr>
        <w:t xml:space="preserve"> (ženski polni hormon) u krvi.</w:t>
      </w:r>
    </w:p>
    <w:p w14:paraId="4E9FD63A" w14:textId="77777777" w:rsidR="0061599B" w:rsidRPr="006C1FF3" w:rsidRDefault="0061599B" w:rsidP="004453E4">
      <w:pPr>
        <w:pStyle w:val="Header"/>
        <w:jc w:val="both"/>
        <w:rPr>
          <w:sz w:val="22"/>
          <w:szCs w:val="22"/>
          <w:lang w:val="sr-Latn-ME"/>
        </w:rPr>
      </w:pPr>
    </w:p>
    <w:p w14:paraId="64EA5246" w14:textId="77777777" w:rsidR="0061599B" w:rsidRPr="006C1FF3" w:rsidRDefault="0061599B" w:rsidP="004453E4">
      <w:pPr>
        <w:pStyle w:val="Header"/>
        <w:numPr>
          <w:ilvl w:val="0"/>
          <w:numId w:val="32"/>
        </w:numPr>
        <w:tabs>
          <w:tab w:val="clear" w:pos="4320"/>
          <w:tab w:val="clear" w:pos="8640"/>
          <w:tab w:val="left" w:pos="284"/>
        </w:tabs>
        <w:jc w:val="both"/>
        <w:rPr>
          <w:i/>
          <w:sz w:val="22"/>
          <w:szCs w:val="22"/>
          <w:lang w:val="sr-Latn-ME"/>
        </w:rPr>
      </w:pPr>
      <w:r w:rsidRPr="006C1FF3">
        <w:rPr>
          <w:bCs/>
          <w:i/>
          <w:sz w:val="22"/>
          <w:szCs w:val="22"/>
          <w:lang w:val="sr-Latn-ME"/>
        </w:rPr>
        <w:t>Žene koje nemaju ovulaciju</w:t>
      </w:r>
    </w:p>
    <w:p w14:paraId="0C633427" w14:textId="0BB42C25" w:rsidR="0061599B" w:rsidRPr="006C1FF3" w:rsidRDefault="0061599B" w:rsidP="004453E4">
      <w:pPr>
        <w:pStyle w:val="Header"/>
        <w:ind w:left="360"/>
        <w:jc w:val="both"/>
        <w:rPr>
          <w:bCs/>
          <w:sz w:val="22"/>
          <w:szCs w:val="22"/>
          <w:lang w:val="sr-Latn-ME"/>
        </w:rPr>
      </w:pPr>
      <w:r w:rsidRPr="006C1FF3">
        <w:rPr>
          <w:bCs/>
          <w:sz w:val="22"/>
          <w:szCs w:val="22"/>
          <w:lang w:val="sr-Latn-ME"/>
        </w:rPr>
        <w:tab/>
        <w:t xml:space="preserve">Početnu dozu određuje </w:t>
      </w:r>
      <w:r w:rsidR="00352220" w:rsidRPr="006C1FF3">
        <w:rPr>
          <w:bCs/>
          <w:sz w:val="22"/>
          <w:szCs w:val="22"/>
          <w:lang w:val="sr-Latn-ME"/>
        </w:rPr>
        <w:t>V</w:t>
      </w:r>
      <w:r w:rsidRPr="006C1FF3">
        <w:rPr>
          <w:bCs/>
          <w:sz w:val="22"/>
          <w:szCs w:val="22"/>
          <w:lang w:val="sr-Latn-ME"/>
        </w:rPr>
        <w:t xml:space="preserve">aš ljekar. Ova doza se primjenjuje najmanje sedam dana. Ukoliko nema odgovora jajnika, dnevna doza se </w:t>
      </w:r>
      <w:proofErr w:type="spellStart"/>
      <w:r w:rsidRPr="006C1FF3">
        <w:rPr>
          <w:bCs/>
          <w:sz w:val="22"/>
          <w:szCs w:val="22"/>
          <w:lang w:val="sr-Latn-ME"/>
        </w:rPr>
        <w:t>postepeno</w:t>
      </w:r>
      <w:proofErr w:type="spellEnd"/>
      <w:r w:rsidRPr="006C1FF3">
        <w:rPr>
          <w:bCs/>
          <w:sz w:val="22"/>
          <w:szCs w:val="22"/>
          <w:lang w:val="sr-Latn-ME"/>
        </w:rPr>
        <w:t xml:space="preserve"> povećava dok razvoj </w:t>
      </w:r>
      <w:proofErr w:type="spellStart"/>
      <w:r w:rsidRPr="006C1FF3">
        <w:rPr>
          <w:bCs/>
          <w:sz w:val="22"/>
          <w:szCs w:val="22"/>
          <w:lang w:val="sr-Latn-ME"/>
        </w:rPr>
        <w:t>folikula</w:t>
      </w:r>
      <w:proofErr w:type="spellEnd"/>
      <w:r w:rsidRPr="006C1FF3">
        <w:rPr>
          <w:bCs/>
          <w:sz w:val="22"/>
          <w:szCs w:val="22"/>
          <w:lang w:val="sr-Latn-ME"/>
        </w:rPr>
        <w:t xml:space="preserve">, i/ili koncentracija </w:t>
      </w:r>
      <w:proofErr w:type="spellStart"/>
      <w:r w:rsidRPr="006C1FF3">
        <w:rPr>
          <w:bCs/>
          <w:sz w:val="22"/>
          <w:szCs w:val="22"/>
          <w:lang w:val="sr-Latn-ME"/>
        </w:rPr>
        <w:t>estradiola</w:t>
      </w:r>
      <w:proofErr w:type="spellEnd"/>
      <w:r w:rsidRPr="006C1FF3">
        <w:rPr>
          <w:bCs/>
          <w:sz w:val="22"/>
          <w:szCs w:val="22"/>
          <w:lang w:val="sr-Latn-ME"/>
        </w:rPr>
        <w:t xml:space="preserve"> u plazmi ne ukaže na zadovoljavajući odgovor. Tada se dnevna doza održava sve dok se ne postigne odgovarajuća veličina </w:t>
      </w:r>
      <w:proofErr w:type="spellStart"/>
      <w:r w:rsidRPr="006C1FF3">
        <w:rPr>
          <w:bCs/>
          <w:sz w:val="22"/>
          <w:szCs w:val="22"/>
          <w:lang w:val="sr-Latn-ME"/>
        </w:rPr>
        <w:t>folikula</w:t>
      </w:r>
      <w:proofErr w:type="spellEnd"/>
      <w:r w:rsidRPr="006C1FF3">
        <w:rPr>
          <w:bCs/>
          <w:sz w:val="22"/>
          <w:szCs w:val="22"/>
          <w:lang w:val="sr-Latn-ME"/>
        </w:rPr>
        <w:t xml:space="preserve">. Obično je dovoljno 7-14 dana liječenja. Upotreba lijeka </w:t>
      </w:r>
      <w:proofErr w:type="spellStart"/>
      <w:r w:rsidRPr="006C1FF3">
        <w:rPr>
          <w:bCs/>
          <w:sz w:val="22"/>
          <w:szCs w:val="22"/>
          <w:lang w:val="sr-Latn-ME"/>
        </w:rPr>
        <w:t>Puregon</w:t>
      </w:r>
      <w:proofErr w:type="spellEnd"/>
      <w:r w:rsidRPr="006C1FF3">
        <w:rPr>
          <w:bCs/>
          <w:sz w:val="22"/>
          <w:szCs w:val="22"/>
          <w:lang w:val="sr-Latn-ME"/>
        </w:rPr>
        <w:t xml:space="preserve"> se tada obustavlja, a ovulacija može biti izazvana humanim </w:t>
      </w:r>
      <w:proofErr w:type="spellStart"/>
      <w:r w:rsidRPr="006C1FF3">
        <w:rPr>
          <w:bCs/>
          <w:sz w:val="22"/>
          <w:szCs w:val="22"/>
          <w:lang w:val="sr-Latn-ME"/>
        </w:rPr>
        <w:t>horionskim</w:t>
      </w:r>
      <w:proofErr w:type="spellEnd"/>
      <w:r w:rsidRPr="006C1FF3">
        <w:rPr>
          <w:bCs/>
          <w:sz w:val="22"/>
          <w:szCs w:val="22"/>
          <w:lang w:val="sr-Latn-ME"/>
        </w:rPr>
        <w:t xml:space="preserve"> </w:t>
      </w:r>
      <w:proofErr w:type="spellStart"/>
      <w:r w:rsidRPr="006C1FF3">
        <w:rPr>
          <w:bCs/>
          <w:sz w:val="22"/>
          <w:szCs w:val="22"/>
          <w:lang w:val="sr-Latn-ME"/>
        </w:rPr>
        <w:t>gonadotropinom</w:t>
      </w:r>
      <w:proofErr w:type="spellEnd"/>
      <w:r w:rsidRPr="006C1FF3">
        <w:rPr>
          <w:bCs/>
          <w:sz w:val="22"/>
          <w:szCs w:val="22"/>
          <w:lang w:val="sr-Latn-ME"/>
        </w:rPr>
        <w:t xml:space="preserve"> (</w:t>
      </w:r>
      <w:proofErr w:type="spellStart"/>
      <w:r w:rsidRPr="006C1FF3">
        <w:rPr>
          <w:bCs/>
          <w:sz w:val="22"/>
          <w:szCs w:val="22"/>
          <w:lang w:val="sr-Latn-ME"/>
        </w:rPr>
        <w:t>hCG</w:t>
      </w:r>
      <w:proofErr w:type="spellEnd"/>
      <w:r w:rsidRPr="006C1FF3">
        <w:rPr>
          <w:bCs/>
          <w:sz w:val="22"/>
          <w:szCs w:val="22"/>
          <w:lang w:val="sr-Latn-ME"/>
        </w:rPr>
        <w:t>).</w:t>
      </w:r>
    </w:p>
    <w:p w14:paraId="54D48526" w14:textId="68DBDC59" w:rsidR="0061599B" w:rsidRPr="006C1FF3" w:rsidRDefault="0061599B" w:rsidP="004453E4">
      <w:pPr>
        <w:pStyle w:val="Header"/>
        <w:numPr>
          <w:ilvl w:val="0"/>
          <w:numId w:val="32"/>
        </w:numPr>
        <w:tabs>
          <w:tab w:val="clear" w:pos="4320"/>
          <w:tab w:val="clear" w:pos="8640"/>
          <w:tab w:val="left" w:pos="284"/>
        </w:tabs>
        <w:jc w:val="both"/>
        <w:rPr>
          <w:i/>
          <w:sz w:val="22"/>
          <w:szCs w:val="22"/>
          <w:lang w:val="sr-Latn-ME"/>
        </w:rPr>
      </w:pPr>
      <w:r w:rsidRPr="006C1FF3">
        <w:rPr>
          <w:bCs/>
          <w:i/>
          <w:sz w:val="22"/>
          <w:szCs w:val="22"/>
          <w:lang w:val="sr-Latn-ME"/>
        </w:rPr>
        <w:t>Medicinski program asistirane reprodukcije, na</w:t>
      </w:r>
      <w:r w:rsidR="0092348E" w:rsidRPr="006C1FF3">
        <w:rPr>
          <w:bCs/>
          <w:i/>
          <w:sz w:val="22"/>
          <w:szCs w:val="22"/>
          <w:lang w:val="sr-Latn-ME"/>
        </w:rPr>
        <w:t xml:space="preserve"> </w:t>
      </w:r>
      <w:r w:rsidRPr="006C1FF3">
        <w:rPr>
          <w:bCs/>
          <w:i/>
          <w:sz w:val="22"/>
          <w:szCs w:val="22"/>
          <w:lang w:val="sr-Latn-ME"/>
        </w:rPr>
        <w:t>primjer IVF</w:t>
      </w:r>
    </w:p>
    <w:p w14:paraId="7804D97E" w14:textId="1A0E3B85" w:rsidR="0061599B" w:rsidRPr="006C1FF3" w:rsidRDefault="0061599B" w:rsidP="004453E4">
      <w:pPr>
        <w:pStyle w:val="Header"/>
        <w:ind w:left="360"/>
        <w:jc w:val="both"/>
        <w:rPr>
          <w:bCs/>
          <w:sz w:val="22"/>
          <w:szCs w:val="22"/>
          <w:lang w:val="sr-Latn-ME"/>
        </w:rPr>
      </w:pPr>
      <w:r w:rsidRPr="006C1FF3">
        <w:rPr>
          <w:bCs/>
          <w:sz w:val="22"/>
          <w:szCs w:val="22"/>
          <w:lang w:val="sr-Latn-ME"/>
        </w:rPr>
        <w:tab/>
        <w:t xml:space="preserve">Početnu dozu određuje </w:t>
      </w:r>
      <w:r w:rsidR="00352220" w:rsidRPr="006C1FF3">
        <w:rPr>
          <w:bCs/>
          <w:sz w:val="22"/>
          <w:szCs w:val="22"/>
          <w:lang w:val="sr-Latn-ME"/>
        </w:rPr>
        <w:t>V</w:t>
      </w:r>
      <w:r w:rsidRPr="006C1FF3">
        <w:rPr>
          <w:bCs/>
          <w:sz w:val="22"/>
          <w:szCs w:val="22"/>
          <w:lang w:val="sr-Latn-ME"/>
        </w:rPr>
        <w:t xml:space="preserve">aš ljekar. Ova doza se primjenjuje najmanje prva četiri dana liječenja. Nakon toga, doza se može prilagođavati, u zavisnosti od odgovora jajnika. Kada se dostigne dovoljan broj i zadovoljavajuća veličina </w:t>
      </w:r>
      <w:proofErr w:type="spellStart"/>
      <w:r w:rsidRPr="006C1FF3">
        <w:rPr>
          <w:bCs/>
          <w:sz w:val="22"/>
          <w:szCs w:val="22"/>
          <w:lang w:val="sr-Latn-ME"/>
        </w:rPr>
        <w:t>folikula</w:t>
      </w:r>
      <w:proofErr w:type="spellEnd"/>
      <w:r w:rsidRPr="006C1FF3">
        <w:rPr>
          <w:bCs/>
          <w:sz w:val="22"/>
          <w:szCs w:val="22"/>
          <w:lang w:val="sr-Latn-ME"/>
        </w:rPr>
        <w:t xml:space="preserve">, dodaje se </w:t>
      </w:r>
      <w:proofErr w:type="spellStart"/>
      <w:r w:rsidRPr="006C1FF3">
        <w:rPr>
          <w:bCs/>
          <w:sz w:val="22"/>
          <w:szCs w:val="22"/>
          <w:lang w:val="sr-Latn-ME"/>
        </w:rPr>
        <w:t>hCG</w:t>
      </w:r>
      <w:proofErr w:type="spellEnd"/>
      <w:r w:rsidRPr="006C1FF3">
        <w:rPr>
          <w:bCs/>
          <w:sz w:val="22"/>
          <w:szCs w:val="22"/>
          <w:lang w:val="sr-Latn-ME"/>
        </w:rPr>
        <w:t xml:space="preserve"> za inicijaciju posljednje faze sazrijevanja </w:t>
      </w:r>
      <w:proofErr w:type="spellStart"/>
      <w:r w:rsidRPr="006C1FF3">
        <w:rPr>
          <w:bCs/>
          <w:sz w:val="22"/>
          <w:szCs w:val="22"/>
          <w:lang w:val="sr-Latn-ME"/>
        </w:rPr>
        <w:t>folikula</w:t>
      </w:r>
      <w:proofErr w:type="spellEnd"/>
      <w:r w:rsidRPr="006C1FF3">
        <w:rPr>
          <w:bCs/>
          <w:sz w:val="22"/>
          <w:szCs w:val="22"/>
          <w:lang w:val="sr-Latn-ME"/>
        </w:rPr>
        <w:t xml:space="preserve">. Vađenje </w:t>
      </w:r>
      <w:proofErr w:type="spellStart"/>
      <w:r w:rsidRPr="006C1FF3">
        <w:rPr>
          <w:bCs/>
          <w:sz w:val="22"/>
          <w:szCs w:val="22"/>
          <w:lang w:val="sr-Latn-ME"/>
        </w:rPr>
        <w:t>oocita</w:t>
      </w:r>
      <w:proofErr w:type="spellEnd"/>
      <w:r w:rsidRPr="006C1FF3">
        <w:rPr>
          <w:bCs/>
          <w:sz w:val="22"/>
          <w:szCs w:val="22"/>
          <w:lang w:val="sr-Latn-ME"/>
        </w:rPr>
        <w:t xml:space="preserve"> (jajnih ćelija) vrši se poslije 34-35 časova.</w:t>
      </w:r>
    </w:p>
    <w:p w14:paraId="6D18BD0B" w14:textId="77777777" w:rsidR="0061599B" w:rsidRPr="006C1FF3" w:rsidRDefault="0061599B" w:rsidP="0061599B">
      <w:pPr>
        <w:pStyle w:val="Header"/>
        <w:ind w:left="360"/>
        <w:rPr>
          <w:bCs/>
          <w:sz w:val="22"/>
          <w:szCs w:val="22"/>
          <w:lang w:val="sr-Latn-ME"/>
        </w:rPr>
      </w:pPr>
    </w:p>
    <w:p w14:paraId="69193C04" w14:textId="77777777" w:rsidR="0061599B" w:rsidRPr="006C1FF3" w:rsidRDefault="0061599B" w:rsidP="0061599B">
      <w:pPr>
        <w:pStyle w:val="Header"/>
        <w:rPr>
          <w:b/>
          <w:bCs/>
          <w:sz w:val="22"/>
          <w:szCs w:val="22"/>
          <w:u w:val="single"/>
          <w:lang w:val="sr-Latn-ME"/>
        </w:rPr>
      </w:pPr>
      <w:r w:rsidRPr="006C1FF3">
        <w:rPr>
          <w:b/>
          <w:bCs/>
          <w:sz w:val="22"/>
          <w:szCs w:val="22"/>
          <w:u w:val="single"/>
          <w:lang w:val="sr-Latn-ME"/>
        </w:rPr>
        <w:t>Doziranje kod muškaraca</w:t>
      </w:r>
    </w:p>
    <w:p w14:paraId="08204A63" w14:textId="77777777" w:rsidR="0061599B" w:rsidRPr="006C1FF3" w:rsidRDefault="0061599B" w:rsidP="0061599B">
      <w:pPr>
        <w:pStyle w:val="Header"/>
        <w:rPr>
          <w:bCs/>
          <w:sz w:val="22"/>
          <w:szCs w:val="22"/>
          <w:lang w:val="sr-Latn-ME"/>
        </w:rPr>
      </w:pPr>
    </w:p>
    <w:p w14:paraId="59D25EC7" w14:textId="1280FC05" w:rsidR="0061599B" w:rsidRPr="006C1FF3" w:rsidRDefault="0092348E" w:rsidP="004453E4">
      <w:pPr>
        <w:pStyle w:val="Header"/>
        <w:jc w:val="both"/>
        <w:rPr>
          <w:bCs/>
          <w:sz w:val="22"/>
          <w:szCs w:val="22"/>
          <w:lang w:val="sr-Latn-ME"/>
        </w:rPr>
      </w:pPr>
      <w:r w:rsidRPr="006C1FF3">
        <w:rPr>
          <w:bCs/>
          <w:sz w:val="22"/>
          <w:szCs w:val="22"/>
          <w:lang w:val="sr-Latn-ME"/>
        </w:rPr>
        <w:t xml:space="preserve">Lijek </w:t>
      </w:r>
      <w:proofErr w:type="spellStart"/>
      <w:r w:rsidR="0061599B" w:rsidRPr="006C1FF3">
        <w:rPr>
          <w:bCs/>
          <w:sz w:val="22"/>
          <w:szCs w:val="22"/>
          <w:lang w:val="sr-Latn-ME"/>
        </w:rPr>
        <w:t>Puregon</w:t>
      </w:r>
      <w:proofErr w:type="spellEnd"/>
      <w:r w:rsidR="0061599B" w:rsidRPr="006C1FF3">
        <w:rPr>
          <w:bCs/>
          <w:sz w:val="22"/>
          <w:szCs w:val="22"/>
          <w:lang w:val="sr-Latn-ME"/>
        </w:rPr>
        <w:t xml:space="preserve"> se obično primjenjuje u dozi od 450</w:t>
      </w:r>
      <w:r w:rsidR="00BD3B74" w:rsidRPr="006C1FF3">
        <w:rPr>
          <w:bCs/>
          <w:sz w:val="22"/>
          <w:szCs w:val="22"/>
          <w:lang w:val="sr-Latn-ME"/>
        </w:rPr>
        <w:t xml:space="preserve"> </w:t>
      </w:r>
      <w:proofErr w:type="spellStart"/>
      <w:r w:rsidR="0061599B" w:rsidRPr="006C1FF3">
        <w:rPr>
          <w:bCs/>
          <w:sz w:val="22"/>
          <w:szCs w:val="22"/>
          <w:lang w:val="sr-Latn-ME"/>
        </w:rPr>
        <w:t>i.j</w:t>
      </w:r>
      <w:proofErr w:type="spellEnd"/>
      <w:r w:rsidR="0061599B" w:rsidRPr="006C1FF3">
        <w:rPr>
          <w:bCs/>
          <w:sz w:val="22"/>
          <w:szCs w:val="22"/>
          <w:lang w:val="sr-Latn-ME"/>
        </w:rPr>
        <w:t xml:space="preserve">. nedjeljno, uglavnom podijeljeno u 3 doze od po 150 </w:t>
      </w:r>
      <w:proofErr w:type="spellStart"/>
      <w:r w:rsidR="0061599B" w:rsidRPr="006C1FF3">
        <w:rPr>
          <w:bCs/>
          <w:sz w:val="22"/>
          <w:szCs w:val="22"/>
          <w:lang w:val="sr-Latn-ME"/>
        </w:rPr>
        <w:t>i.j</w:t>
      </w:r>
      <w:proofErr w:type="spellEnd"/>
      <w:r w:rsidR="0061599B" w:rsidRPr="006C1FF3">
        <w:rPr>
          <w:bCs/>
          <w:sz w:val="22"/>
          <w:szCs w:val="22"/>
          <w:lang w:val="sr-Latn-ME"/>
        </w:rPr>
        <w:t xml:space="preserve">. u kombinaciji sa </w:t>
      </w:r>
      <w:proofErr w:type="spellStart"/>
      <w:r w:rsidR="0061599B" w:rsidRPr="006C1FF3">
        <w:rPr>
          <w:bCs/>
          <w:sz w:val="22"/>
          <w:szCs w:val="22"/>
          <w:lang w:val="sr-Latn-ME"/>
        </w:rPr>
        <w:t>hCG</w:t>
      </w:r>
      <w:proofErr w:type="spellEnd"/>
      <w:r w:rsidR="0061599B" w:rsidRPr="006C1FF3">
        <w:rPr>
          <w:bCs/>
          <w:sz w:val="22"/>
          <w:szCs w:val="22"/>
          <w:lang w:val="sr-Latn-ME"/>
        </w:rPr>
        <w:t xml:space="preserve">, najmanje tokom 3 do 4 mjeseca. Period liječenja odgovara periodu razvoja sperme i </w:t>
      </w:r>
      <w:proofErr w:type="spellStart"/>
      <w:r w:rsidR="0061599B" w:rsidRPr="006C1FF3">
        <w:rPr>
          <w:bCs/>
          <w:sz w:val="22"/>
          <w:szCs w:val="22"/>
          <w:lang w:val="sr-Latn-ME"/>
        </w:rPr>
        <w:t>vremenu</w:t>
      </w:r>
      <w:proofErr w:type="spellEnd"/>
      <w:r w:rsidR="0061599B" w:rsidRPr="006C1FF3">
        <w:rPr>
          <w:bCs/>
          <w:sz w:val="22"/>
          <w:szCs w:val="22"/>
          <w:lang w:val="sr-Latn-ME"/>
        </w:rPr>
        <w:t xml:space="preserve"> u kojem se poboljšanje očekuje. Ako poslije tog perioda ne dođe do stvaranja sperme, liječenje može da potraje još najmanje 18 mjeseci.</w:t>
      </w:r>
    </w:p>
    <w:p w14:paraId="768AD593" w14:textId="77777777" w:rsidR="0061599B" w:rsidRPr="006C1FF3" w:rsidRDefault="0061599B" w:rsidP="0061599B">
      <w:pPr>
        <w:pStyle w:val="Header"/>
        <w:rPr>
          <w:bCs/>
          <w:sz w:val="22"/>
          <w:szCs w:val="22"/>
          <w:lang w:val="sr-Latn-ME"/>
        </w:rPr>
      </w:pPr>
    </w:p>
    <w:p w14:paraId="47306E13" w14:textId="77777777" w:rsidR="0061599B" w:rsidRPr="006C1FF3" w:rsidRDefault="0061599B" w:rsidP="0061599B">
      <w:pPr>
        <w:pStyle w:val="Header"/>
        <w:rPr>
          <w:b/>
          <w:bCs/>
          <w:sz w:val="22"/>
          <w:szCs w:val="22"/>
          <w:lang w:val="sr-Latn-ME"/>
        </w:rPr>
      </w:pPr>
      <w:r w:rsidRPr="006C1FF3">
        <w:rPr>
          <w:b/>
          <w:bCs/>
          <w:sz w:val="22"/>
          <w:szCs w:val="22"/>
          <w:lang w:val="sr-Latn-ME"/>
        </w:rPr>
        <w:t>Način davanja</w:t>
      </w:r>
    </w:p>
    <w:p w14:paraId="27FBAA8B" w14:textId="29025735" w:rsidR="0061599B" w:rsidRPr="006C1FF3" w:rsidRDefault="00DC431B" w:rsidP="004453E4">
      <w:pPr>
        <w:pStyle w:val="Header"/>
        <w:jc w:val="both"/>
        <w:rPr>
          <w:bCs/>
          <w:sz w:val="22"/>
          <w:szCs w:val="22"/>
          <w:lang w:val="sr-Latn-ME"/>
        </w:rPr>
      </w:pPr>
      <w:r w:rsidRPr="006C1FF3">
        <w:rPr>
          <w:bCs/>
          <w:sz w:val="22"/>
          <w:szCs w:val="22"/>
          <w:lang w:val="sr-Latn-ME"/>
        </w:rPr>
        <w:t xml:space="preserve">Lijek </w:t>
      </w:r>
      <w:proofErr w:type="spellStart"/>
      <w:r w:rsidR="0061599B" w:rsidRPr="006C1FF3">
        <w:rPr>
          <w:bCs/>
          <w:sz w:val="22"/>
          <w:szCs w:val="22"/>
          <w:lang w:val="sr-Latn-ME"/>
        </w:rPr>
        <w:t>Puregon</w:t>
      </w:r>
      <w:proofErr w:type="spellEnd"/>
      <w:r w:rsidR="0061599B" w:rsidRPr="006C1FF3">
        <w:rPr>
          <w:bCs/>
          <w:sz w:val="22"/>
          <w:szCs w:val="22"/>
          <w:lang w:val="sr-Latn-ME"/>
        </w:rPr>
        <w:t xml:space="preserve"> rastvor za injekciju u ulošku je namijenjen za upotrebu sa </w:t>
      </w:r>
      <w:proofErr w:type="spellStart"/>
      <w:r w:rsidR="0061599B" w:rsidRPr="006C1FF3">
        <w:rPr>
          <w:bCs/>
          <w:sz w:val="22"/>
          <w:szCs w:val="22"/>
          <w:lang w:val="sr-Latn-ME"/>
        </w:rPr>
        <w:t>Puregon</w:t>
      </w:r>
      <w:proofErr w:type="spellEnd"/>
      <w:r w:rsidR="0061599B" w:rsidRPr="006C1FF3">
        <w:rPr>
          <w:bCs/>
          <w:sz w:val="22"/>
          <w:szCs w:val="22"/>
          <w:lang w:val="sr-Latn-ME"/>
        </w:rPr>
        <w:t xml:space="preserve"> Pen-om. Posebna uputstva za upotrebu </w:t>
      </w:r>
      <w:proofErr w:type="spellStart"/>
      <w:r w:rsidR="0061599B" w:rsidRPr="006C1FF3">
        <w:rPr>
          <w:bCs/>
          <w:sz w:val="22"/>
          <w:szCs w:val="22"/>
          <w:lang w:val="sr-Latn-ME"/>
        </w:rPr>
        <w:t>pena</w:t>
      </w:r>
      <w:proofErr w:type="spellEnd"/>
      <w:r w:rsidR="0061599B" w:rsidRPr="006C1FF3">
        <w:rPr>
          <w:bCs/>
          <w:sz w:val="22"/>
          <w:szCs w:val="22"/>
          <w:lang w:val="sr-Latn-ME"/>
        </w:rPr>
        <w:t xml:space="preserve"> se takođe moraju pažljivo slijediti. Ne upotrebljavajte uložak ukoliko rastvor sadrži mehaničke nečistoće ili nije bistar.</w:t>
      </w:r>
    </w:p>
    <w:p w14:paraId="7CCA4F97" w14:textId="248F7BD0" w:rsidR="0061599B" w:rsidRPr="006C1FF3" w:rsidRDefault="0061599B" w:rsidP="004453E4">
      <w:pPr>
        <w:pStyle w:val="Header"/>
        <w:jc w:val="both"/>
        <w:rPr>
          <w:bCs/>
          <w:sz w:val="22"/>
          <w:szCs w:val="22"/>
          <w:lang w:val="sr-Latn-ME"/>
        </w:rPr>
      </w:pPr>
      <w:r w:rsidRPr="006C1FF3">
        <w:rPr>
          <w:bCs/>
          <w:sz w:val="22"/>
          <w:szCs w:val="22"/>
          <w:lang w:val="sr-Latn-ME"/>
        </w:rPr>
        <w:t xml:space="preserve">Koristeći </w:t>
      </w:r>
      <w:proofErr w:type="spellStart"/>
      <w:r w:rsidRPr="006C1FF3">
        <w:rPr>
          <w:bCs/>
          <w:sz w:val="22"/>
          <w:szCs w:val="22"/>
          <w:lang w:val="sr-Latn-ME"/>
        </w:rPr>
        <w:t>pen</w:t>
      </w:r>
      <w:proofErr w:type="spellEnd"/>
      <w:r w:rsidRPr="006C1FF3">
        <w:rPr>
          <w:bCs/>
          <w:sz w:val="22"/>
          <w:szCs w:val="22"/>
          <w:lang w:val="sr-Latn-ME"/>
        </w:rPr>
        <w:t xml:space="preserve">, injekciju možete sami sebi dati potkožno (u </w:t>
      </w:r>
      <w:r w:rsidR="008C4DD1" w:rsidRPr="006C1FF3">
        <w:rPr>
          <w:bCs/>
          <w:sz w:val="22"/>
          <w:szCs w:val="22"/>
          <w:lang w:val="sr-Latn-ME"/>
        </w:rPr>
        <w:t xml:space="preserve">oblasti </w:t>
      </w:r>
      <w:r w:rsidRPr="006C1FF3">
        <w:rPr>
          <w:bCs/>
          <w:sz w:val="22"/>
          <w:szCs w:val="22"/>
          <w:lang w:val="sr-Latn-ME"/>
        </w:rPr>
        <w:t xml:space="preserve">donjeg stomaka na primjer) ili za </w:t>
      </w:r>
      <w:r w:rsidR="008C4DD1" w:rsidRPr="006C1FF3">
        <w:rPr>
          <w:bCs/>
          <w:sz w:val="22"/>
          <w:szCs w:val="22"/>
          <w:lang w:val="sr-Latn-ME"/>
        </w:rPr>
        <w:t>V</w:t>
      </w:r>
      <w:r w:rsidRPr="006C1FF3">
        <w:rPr>
          <w:bCs/>
          <w:sz w:val="22"/>
          <w:szCs w:val="22"/>
          <w:lang w:val="sr-Latn-ME"/>
        </w:rPr>
        <w:t xml:space="preserve">as to može učiniti </w:t>
      </w:r>
      <w:r w:rsidR="008C4DD1" w:rsidRPr="006C1FF3">
        <w:rPr>
          <w:bCs/>
          <w:sz w:val="22"/>
          <w:szCs w:val="22"/>
          <w:lang w:val="sr-Latn-ME"/>
        </w:rPr>
        <w:t>V</w:t>
      </w:r>
      <w:r w:rsidRPr="006C1FF3">
        <w:rPr>
          <w:bCs/>
          <w:sz w:val="22"/>
          <w:szCs w:val="22"/>
          <w:lang w:val="sr-Latn-ME"/>
        </w:rPr>
        <w:t xml:space="preserve">aš partner. Ljekar će vam objasniti kada i kako da date sebi injekciju. Ako sami sebi dajete injekciju lijeka </w:t>
      </w:r>
      <w:proofErr w:type="spellStart"/>
      <w:r w:rsidRPr="006C1FF3">
        <w:rPr>
          <w:bCs/>
          <w:sz w:val="22"/>
          <w:szCs w:val="22"/>
          <w:lang w:val="sr-Latn-ME"/>
        </w:rPr>
        <w:t>Puregon</w:t>
      </w:r>
      <w:proofErr w:type="spellEnd"/>
      <w:r w:rsidRPr="006C1FF3">
        <w:rPr>
          <w:bCs/>
          <w:sz w:val="22"/>
          <w:szCs w:val="22"/>
          <w:lang w:val="sr-Latn-ME"/>
        </w:rPr>
        <w:t>, pratite pažljivo uputstva za pravilno davanje sa minimumom nelagodnosti.</w:t>
      </w:r>
    </w:p>
    <w:p w14:paraId="785C3D6D" w14:textId="77777777" w:rsidR="0061599B" w:rsidRPr="006C1FF3" w:rsidRDefault="0061599B" w:rsidP="0061599B">
      <w:pPr>
        <w:pStyle w:val="Header"/>
        <w:rPr>
          <w:bCs/>
          <w:sz w:val="22"/>
          <w:szCs w:val="22"/>
          <w:lang w:val="sr-Latn-ME"/>
        </w:rPr>
      </w:pPr>
    </w:p>
    <w:p w14:paraId="6B84949D" w14:textId="2F8DB082" w:rsidR="0061599B" w:rsidRPr="006C1FF3" w:rsidRDefault="0061599B" w:rsidP="004453E4">
      <w:pPr>
        <w:pStyle w:val="Header"/>
        <w:rPr>
          <w:bCs/>
          <w:sz w:val="22"/>
          <w:szCs w:val="22"/>
          <w:lang w:val="sr-Latn-ME"/>
        </w:rPr>
      </w:pPr>
      <w:r w:rsidRPr="006C1FF3">
        <w:rPr>
          <w:bCs/>
          <w:sz w:val="22"/>
          <w:szCs w:val="22"/>
          <w:lang w:val="sr-Latn-ME"/>
        </w:rPr>
        <w:t>Prva injekcija se obavezno daje u prisustvu ljekara ili medicinske sestre.</w:t>
      </w:r>
    </w:p>
    <w:p w14:paraId="110DB97E" w14:textId="77777777" w:rsidR="00EA6199" w:rsidRPr="006C1FF3" w:rsidRDefault="00EA6199" w:rsidP="004453E4">
      <w:pPr>
        <w:pStyle w:val="Header"/>
        <w:rPr>
          <w:bCs/>
          <w:sz w:val="22"/>
          <w:szCs w:val="22"/>
          <w:lang w:val="sr-Latn-ME"/>
        </w:rPr>
      </w:pPr>
    </w:p>
    <w:p w14:paraId="5FC871BC" w14:textId="77777777" w:rsidR="00EA6199" w:rsidRPr="006C1FF3" w:rsidRDefault="00EA6199" w:rsidP="00CA7C5B">
      <w:pPr>
        <w:numPr>
          <w:ilvl w:val="12"/>
          <w:numId w:val="0"/>
        </w:numPr>
        <w:tabs>
          <w:tab w:val="left" w:pos="567"/>
        </w:tabs>
        <w:jc w:val="both"/>
        <w:rPr>
          <w:color w:val="000000"/>
          <w:sz w:val="22"/>
          <w:szCs w:val="22"/>
          <w:lang w:val="sr-Latn-ME"/>
        </w:rPr>
      </w:pPr>
      <w:bookmarkStart w:id="0" w:name="_Hlk126831085"/>
      <w:r w:rsidRPr="006C1FF3">
        <w:rPr>
          <w:color w:val="000000"/>
          <w:sz w:val="22"/>
          <w:szCs w:val="22"/>
          <w:lang w:val="sr-Latn-ME"/>
        </w:rPr>
        <w:t xml:space="preserve">Čak i ako ste pravilno primijenili sve doze, nakon završetka primjene lijeka </w:t>
      </w:r>
      <w:proofErr w:type="spellStart"/>
      <w:r w:rsidRPr="006C1FF3">
        <w:rPr>
          <w:color w:val="000000"/>
          <w:sz w:val="22"/>
          <w:szCs w:val="22"/>
          <w:lang w:val="sr-Latn-ME"/>
        </w:rPr>
        <w:t>Puregon</w:t>
      </w:r>
      <w:proofErr w:type="spellEnd"/>
      <w:r w:rsidRPr="006C1FF3">
        <w:rPr>
          <w:color w:val="000000"/>
          <w:sz w:val="22"/>
          <w:szCs w:val="22"/>
          <w:lang w:val="sr-Latn-ME"/>
        </w:rPr>
        <w:t xml:space="preserve"> u ulošku može preostati mala količina lijeka. Nemojte pokušavati da iskoristite preostali lijek. Nakon primjene posljednje doze uložak morate pravilno odložiti.</w:t>
      </w:r>
    </w:p>
    <w:bookmarkEnd w:id="0"/>
    <w:p w14:paraId="6011DD13" w14:textId="77777777" w:rsidR="00D0580B" w:rsidRPr="006C1FF3" w:rsidRDefault="00D0580B" w:rsidP="00A32113">
      <w:pPr>
        <w:rPr>
          <w:sz w:val="22"/>
          <w:szCs w:val="22"/>
          <w:lang w:val="sr-Latn-ME"/>
        </w:rPr>
      </w:pPr>
    </w:p>
    <w:p w14:paraId="285B009D" w14:textId="7DD9B467" w:rsidR="00A32113" w:rsidRPr="006C1FF3" w:rsidRDefault="00A32113" w:rsidP="00A32113">
      <w:pPr>
        <w:rPr>
          <w:b/>
          <w:sz w:val="22"/>
          <w:szCs w:val="22"/>
          <w:lang w:val="sr-Latn-ME"/>
        </w:rPr>
      </w:pPr>
      <w:r w:rsidRPr="006C1FF3">
        <w:rPr>
          <w:b/>
          <w:sz w:val="22"/>
          <w:szCs w:val="22"/>
          <w:lang w:val="sr-Latn-ME"/>
        </w:rPr>
        <w:t xml:space="preserve">Ako ste uzeli više lijeka </w:t>
      </w:r>
      <w:proofErr w:type="spellStart"/>
      <w:r w:rsidR="0061599B" w:rsidRPr="006C1FF3">
        <w:rPr>
          <w:b/>
          <w:bCs/>
          <w:sz w:val="22"/>
          <w:szCs w:val="22"/>
          <w:lang w:val="sr-Latn-ME"/>
        </w:rPr>
        <w:t>Puregon</w:t>
      </w:r>
      <w:proofErr w:type="spellEnd"/>
      <w:r w:rsidRPr="006C1FF3">
        <w:rPr>
          <w:b/>
          <w:sz w:val="22"/>
          <w:szCs w:val="22"/>
          <w:lang w:val="sr-Latn-ME"/>
        </w:rPr>
        <w:t xml:space="preserve"> nego što je trebalo</w:t>
      </w:r>
    </w:p>
    <w:p w14:paraId="4633514A" w14:textId="69BBB88D" w:rsidR="00445D8F" w:rsidRPr="006C1FF3" w:rsidRDefault="00445D8F" w:rsidP="00A32113">
      <w:pPr>
        <w:rPr>
          <w:sz w:val="22"/>
          <w:szCs w:val="22"/>
          <w:lang w:val="sr-Latn-ME"/>
        </w:rPr>
      </w:pPr>
    </w:p>
    <w:p w14:paraId="65B994EA" w14:textId="3B9ECE50" w:rsidR="0061599B" w:rsidRPr="006C1FF3" w:rsidRDefault="0061599B" w:rsidP="004453E4">
      <w:pPr>
        <w:pStyle w:val="Header"/>
        <w:jc w:val="both"/>
        <w:rPr>
          <w:bCs/>
          <w:sz w:val="22"/>
          <w:szCs w:val="22"/>
          <w:lang w:val="sr-Latn-ME"/>
        </w:rPr>
      </w:pPr>
      <w:r w:rsidRPr="006C1FF3">
        <w:rPr>
          <w:bCs/>
          <w:noProof/>
          <w:sz w:val="22"/>
          <w:szCs w:val="22"/>
          <w:lang w:val="sr-Latn-ME"/>
        </w:rPr>
        <w:t xml:space="preserve">Odmah </w:t>
      </w:r>
      <w:r w:rsidRPr="006C1FF3">
        <w:rPr>
          <w:bCs/>
          <w:sz w:val="22"/>
          <w:szCs w:val="22"/>
          <w:lang w:val="sr-Latn-ME"/>
        </w:rPr>
        <w:t>obav</w:t>
      </w:r>
      <w:r w:rsidR="00BA264A" w:rsidRPr="006C1FF3">
        <w:rPr>
          <w:bCs/>
          <w:sz w:val="22"/>
          <w:szCs w:val="22"/>
          <w:lang w:val="sr-Latn-ME"/>
        </w:rPr>
        <w:t>i</w:t>
      </w:r>
      <w:r w:rsidRPr="006C1FF3">
        <w:rPr>
          <w:bCs/>
          <w:sz w:val="22"/>
          <w:szCs w:val="22"/>
          <w:lang w:val="sr-Latn-ME"/>
        </w:rPr>
        <w:t>jestite ljekara.</w:t>
      </w:r>
    </w:p>
    <w:p w14:paraId="1B92B059" w14:textId="69B92BD0" w:rsidR="0061599B" w:rsidRPr="006C1FF3" w:rsidRDefault="0061599B" w:rsidP="004453E4">
      <w:pPr>
        <w:pStyle w:val="Header"/>
        <w:jc w:val="both"/>
        <w:rPr>
          <w:bCs/>
          <w:sz w:val="22"/>
          <w:szCs w:val="22"/>
          <w:lang w:val="sr-Latn-ME"/>
        </w:rPr>
      </w:pPr>
      <w:r w:rsidRPr="006C1FF3">
        <w:rPr>
          <w:bCs/>
          <w:sz w:val="22"/>
          <w:szCs w:val="22"/>
          <w:lang w:val="sr-Latn-ME"/>
        </w:rPr>
        <w:t xml:space="preserve">Previsoka doza lijeka </w:t>
      </w:r>
      <w:proofErr w:type="spellStart"/>
      <w:r w:rsidRPr="006C1FF3">
        <w:rPr>
          <w:bCs/>
          <w:sz w:val="22"/>
          <w:szCs w:val="22"/>
          <w:lang w:val="sr-Latn-ME"/>
        </w:rPr>
        <w:t>Puregon</w:t>
      </w:r>
      <w:proofErr w:type="spellEnd"/>
      <w:r w:rsidRPr="006C1FF3">
        <w:rPr>
          <w:bCs/>
          <w:sz w:val="22"/>
          <w:szCs w:val="22"/>
          <w:lang w:val="sr-Latn-ME"/>
        </w:rPr>
        <w:t xml:space="preserve"> može dovesti do </w:t>
      </w:r>
      <w:proofErr w:type="spellStart"/>
      <w:r w:rsidRPr="006C1FF3">
        <w:rPr>
          <w:bCs/>
          <w:sz w:val="22"/>
          <w:szCs w:val="22"/>
          <w:lang w:val="sr-Latn-ME"/>
        </w:rPr>
        <w:t>hiperstimulacije</w:t>
      </w:r>
      <w:proofErr w:type="spellEnd"/>
      <w:r w:rsidRPr="006C1FF3">
        <w:rPr>
          <w:bCs/>
          <w:sz w:val="22"/>
          <w:szCs w:val="22"/>
          <w:lang w:val="sr-Latn-ME"/>
        </w:rPr>
        <w:t xml:space="preserve"> jajnika (OHSS). Ovo se može manifestovati kao bol u stomaku. Obavijestite ljekara bez odlaganja ukoliko imate bolove u stomaku. Pročitajte </w:t>
      </w:r>
      <w:r w:rsidR="00BA264A" w:rsidRPr="006C1FF3">
        <w:rPr>
          <w:bCs/>
          <w:sz w:val="22"/>
          <w:szCs w:val="22"/>
          <w:lang w:val="sr-Latn-ME"/>
        </w:rPr>
        <w:t xml:space="preserve">dio </w:t>
      </w:r>
      <w:r w:rsidRPr="006C1FF3">
        <w:rPr>
          <w:bCs/>
          <w:sz w:val="22"/>
          <w:szCs w:val="22"/>
          <w:lang w:val="sr-Latn-ME"/>
        </w:rPr>
        <w:t>4 o mogućim neželjenim dejstvima.</w:t>
      </w:r>
    </w:p>
    <w:p w14:paraId="61A3D89B" w14:textId="50C538CF" w:rsidR="0061599B" w:rsidRPr="006C1FF3" w:rsidRDefault="0061599B" w:rsidP="00A32113">
      <w:pPr>
        <w:rPr>
          <w:sz w:val="22"/>
          <w:szCs w:val="22"/>
          <w:lang w:val="sr-Latn-ME"/>
        </w:rPr>
      </w:pPr>
    </w:p>
    <w:p w14:paraId="392147AC" w14:textId="434A4A20" w:rsidR="00E218BC" w:rsidRPr="006C1FF3" w:rsidRDefault="00E218BC" w:rsidP="00A32113">
      <w:pPr>
        <w:rPr>
          <w:sz w:val="22"/>
          <w:szCs w:val="22"/>
          <w:lang w:val="sr-Latn-ME"/>
        </w:rPr>
      </w:pPr>
    </w:p>
    <w:p w14:paraId="140A7BDA" w14:textId="77777777" w:rsidR="00E218BC" w:rsidRPr="006C1FF3" w:rsidRDefault="00E218BC" w:rsidP="00A32113">
      <w:pPr>
        <w:rPr>
          <w:sz w:val="22"/>
          <w:szCs w:val="22"/>
          <w:lang w:val="sr-Latn-ME"/>
        </w:rPr>
      </w:pPr>
    </w:p>
    <w:p w14:paraId="39C25DF3" w14:textId="6B926E86" w:rsidR="00A32113" w:rsidRPr="006C1FF3" w:rsidRDefault="00A32113" w:rsidP="00A32113">
      <w:pPr>
        <w:rPr>
          <w:b/>
          <w:sz w:val="22"/>
          <w:szCs w:val="22"/>
          <w:lang w:val="sr-Latn-ME"/>
        </w:rPr>
      </w:pPr>
      <w:r w:rsidRPr="006C1FF3">
        <w:rPr>
          <w:b/>
          <w:sz w:val="22"/>
          <w:szCs w:val="22"/>
          <w:lang w:val="sr-Latn-ME"/>
        </w:rPr>
        <w:lastRenderedPageBreak/>
        <w:t xml:space="preserve">Ako ste zaboravili da uzmete lijek </w:t>
      </w:r>
      <w:proofErr w:type="spellStart"/>
      <w:r w:rsidR="0061599B" w:rsidRPr="006C1FF3">
        <w:rPr>
          <w:b/>
          <w:bCs/>
          <w:sz w:val="22"/>
          <w:szCs w:val="22"/>
          <w:lang w:val="sr-Latn-ME"/>
        </w:rPr>
        <w:t>Puregon</w:t>
      </w:r>
      <w:proofErr w:type="spellEnd"/>
    </w:p>
    <w:p w14:paraId="709AF37D" w14:textId="66A1428C" w:rsidR="00445D8F" w:rsidRPr="006C1FF3" w:rsidRDefault="00445D8F" w:rsidP="00A32113">
      <w:pPr>
        <w:rPr>
          <w:sz w:val="22"/>
          <w:szCs w:val="22"/>
          <w:lang w:val="sr-Latn-ME"/>
        </w:rPr>
      </w:pPr>
    </w:p>
    <w:p w14:paraId="5F797595" w14:textId="77777777" w:rsidR="0061599B" w:rsidRPr="006C1FF3" w:rsidRDefault="0061599B" w:rsidP="0061599B">
      <w:pPr>
        <w:pStyle w:val="Header"/>
        <w:tabs>
          <w:tab w:val="left" w:pos="284"/>
        </w:tabs>
        <w:rPr>
          <w:sz w:val="22"/>
          <w:szCs w:val="22"/>
          <w:lang w:val="sr-Latn-ME"/>
        </w:rPr>
      </w:pPr>
      <w:r w:rsidRPr="006C1FF3">
        <w:rPr>
          <w:sz w:val="22"/>
          <w:szCs w:val="22"/>
          <w:lang w:val="sr-Latn-ME"/>
        </w:rPr>
        <w:t>Nemojte uzimati dvostruku dozu da bi nadomjestili propuštenu dozu.</w:t>
      </w:r>
    </w:p>
    <w:p w14:paraId="51A0B509" w14:textId="77777777" w:rsidR="0061599B" w:rsidRPr="006C1FF3" w:rsidRDefault="0061599B" w:rsidP="0061599B">
      <w:pPr>
        <w:pStyle w:val="Header"/>
        <w:tabs>
          <w:tab w:val="left" w:pos="284"/>
        </w:tabs>
        <w:rPr>
          <w:sz w:val="22"/>
          <w:szCs w:val="22"/>
          <w:lang w:val="sr-Latn-ME"/>
        </w:rPr>
      </w:pPr>
    </w:p>
    <w:p w14:paraId="1D4E074B" w14:textId="77777777" w:rsidR="0061599B" w:rsidRPr="006C1FF3" w:rsidRDefault="0061599B" w:rsidP="0061599B">
      <w:pPr>
        <w:numPr>
          <w:ilvl w:val="0"/>
          <w:numId w:val="33"/>
        </w:numPr>
        <w:tabs>
          <w:tab w:val="left" w:pos="284"/>
        </w:tabs>
        <w:jc w:val="both"/>
        <w:rPr>
          <w:sz w:val="22"/>
          <w:szCs w:val="22"/>
          <w:lang w:val="sr-Latn-ME"/>
        </w:rPr>
      </w:pPr>
      <w:r w:rsidRPr="006C1FF3">
        <w:rPr>
          <w:sz w:val="22"/>
          <w:szCs w:val="22"/>
          <w:lang w:val="sr-Latn-ME"/>
        </w:rPr>
        <w:t>Obavijestite ljekara da ste propustili dozu.</w:t>
      </w:r>
    </w:p>
    <w:p w14:paraId="557A86BC" w14:textId="77777777" w:rsidR="0061599B" w:rsidRPr="006C1FF3" w:rsidRDefault="0061599B" w:rsidP="0061599B">
      <w:pPr>
        <w:rPr>
          <w:sz w:val="22"/>
          <w:szCs w:val="22"/>
          <w:lang w:val="sr-Latn-ME"/>
        </w:rPr>
      </w:pPr>
    </w:p>
    <w:p w14:paraId="24EFFB8D" w14:textId="5246EF11" w:rsidR="0061599B" w:rsidRPr="006C1FF3" w:rsidRDefault="0061599B" w:rsidP="00A32113">
      <w:pPr>
        <w:rPr>
          <w:sz w:val="22"/>
          <w:szCs w:val="22"/>
          <w:lang w:val="sr-Latn-ME"/>
        </w:rPr>
      </w:pPr>
      <w:r w:rsidRPr="006C1FF3">
        <w:rPr>
          <w:noProof/>
          <w:sz w:val="22"/>
          <w:szCs w:val="22"/>
          <w:lang w:val="sr-Latn-ME"/>
        </w:rPr>
        <w:t>Ako imate dodatnih pitanja oko uputrebe ovog lijeka, obratite se svom ljekaru.</w:t>
      </w:r>
    </w:p>
    <w:p w14:paraId="62A43B82" w14:textId="564B7B08" w:rsidR="008166C3" w:rsidRPr="006C1FF3" w:rsidRDefault="008166C3" w:rsidP="00291DAD">
      <w:pPr>
        <w:tabs>
          <w:tab w:val="left" w:pos="540"/>
          <w:tab w:val="left" w:pos="569"/>
        </w:tabs>
        <w:rPr>
          <w:b/>
          <w:bCs/>
          <w:sz w:val="22"/>
          <w:szCs w:val="22"/>
          <w:lang w:val="sr-Latn-ME"/>
        </w:rPr>
      </w:pPr>
    </w:p>
    <w:p w14:paraId="28BBC5F0" w14:textId="77777777" w:rsidR="00390374" w:rsidRPr="006C1FF3" w:rsidRDefault="00390374" w:rsidP="00291DAD">
      <w:pPr>
        <w:tabs>
          <w:tab w:val="left" w:pos="540"/>
          <w:tab w:val="left" w:pos="569"/>
        </w:tabs>
        <w:rPr>
          <w:b/>
          <w:bCs/>
          <w:sz w:val="22"/>
          <w:szCs w:val="22"/>
          <w:lang w:val="sr-Latn-ME"/>
        </w:rPr>
      </w:pPr>
    </w:p>
    <w:p w14:paraId="19115DFF" w14:textId="229FAC5D" w:rsidR="00A32113" w:rsidRPr="006C1FF3" w:rsidRDefault="00A32113" w:rsidP="00291DAD">
      <w:pPr>
        <w:tabs>
          <w:tab w:val="left" w:pos="540"/>
          <w:tab w:val="left" w:pos="569"/>
        </w:tabs>
        <w:rPr>
          <w:b/>
          <w:bCs/>
          <w:sz w:val="22"/>
          <w:szCs w:val="22"/>
          <w:lang w:val="sr-Latn-ME"/>
        </w:rPr>
      </w:pPr>
      <w:r w:rsidRPr="006C1FF3">
        <w:rPr>
          <w:b/>
          <w:bCs/>
          <w:sz w:val="22"/>
          <w:szCs w:val="22"/>
          <w:lang w:val="sr-Latn-ME"/>
        </w:rPr>
        <w:t xml:space="preserve">4. </w:t>
      </w:r>
      <w:r w:rsidR="00291DAD" w:rsidRPr="006C1FF3">
        <w:rPr>
          <w:b/>
          <w:bCs/>
          <w:sz w:val="22"/>
          <w:szCs w:val="22"/>
          <w:lang w:val="sr-Latn-ME"/>
        </w:rPr>
        <w:tab/>
      </w:r>
      <w:r w:rsidRPr="006C1FF3">
        <w:rPr>
          <w:b/>
          <w:bCs/>
          <w:sz w:val="22"/>
          <w:szCs w:val="22"/>
          <w:lang w:val="sr-Latn-ME"/>
        </w:rPr>
        <w:t>MOGUĆA NEŽELJENA DEJSTVA</w:t>
      </w:r>
    </w:p>
    <w:p w14:paraId="4A4FBFDA" w14:textId="6C948FF4" w:rsidR="00445D8F" w:rsidRPr="006C1FF3" w:rsidRDefault="00445D8F" w:rsidP="00A32113">
      <w:pPr>
        <w:rPr>
          <w:sz w:val="22"/>
          <w:szCs w:val="22"/>
          <w:lang w:val="sr-Latn-ME"/>
        </w:rPr>
      </w:pPr>
    </w:p>
    <w:p w14:paraId="1A6375C2" w14:textId="61B3CCB1" w:rsidR="009422DC" w:rsidRPr="006C1FF3" w:rsidRDefault="009422DC" w:rsidP="004453E4">
      <w:pPr>
        <w:jc w:val="both"/>
        <w:rPr>
          <w:sz w:val="22"/>
          <w:szCs w:val="22"/>
          <w:lang w:val="sr-Latn-ME"/>
        </w:rPr>
      </w:pPr>
      <w:r w:rsidRPr="006C1FF3">
        <w:rPr>
          <w:sz w:val="22"/>
          <w:szCs w:val="22"/>
          <w:lang w:val="sr-Latn-ME"/>
        </w:rPr>
        <w:t xml:space="preserve">Kao i svi ljekovi i lijek </w:t>
      </w:r>
      <w:proofErr w:type="spellStart"/>
      <w:r w:rsidRPr="006C1FF3">
        <w:rPr>
          <w:sz w:val="22"/>
          <w:szCs w:val="22"/>
          <w:lang w:val="sr-Latn-ME"/>
        </w:rPr>
        <w:t>Puregon</w:t>
      </w:r>
      <w:proofErr w:type="spellEnd"/>
      <w:r w:rsidRPr="006C1FF3">
        <w:rPr>
          <w:sz w:val="22"/>
          <w:szCs w:val="22"/>
          <w:lang w:val="sr-Latn-ME"/>
        </w:rPr>
        <w:t xml:space="preserve"> može izazvati neželjena dejstva, iako se ona ne moraju javiti kod svakoga.</w:t>
      </w:r>
    </w:p>
    <w:p w14:paraId="3EB74DA9" w14:textId="77777777" w:rsidR="009E2326" w:rsidRPr="006C1FF3" w:rsidRDefault="009E2326" w:rsidP="004453E4">
      <w:pPr>
        <w:jc w:val="both"/>
        <w:rPr>
          <w:sz w:val="22"/>
          <w:szCs w:val="22"/>
          <w:lang w:val="sr-Latn-ME"/>
        </w:rPr>
      </w:pPr>
    </w:p>
    <w:p w14:paraId="4438E1A7" w14:textId="25CC5F96" w:rsidR="009E2326" w:rsidRPr="006C1FF3" w:rsidRDefault="009E2326" w:rsidP="009E2326">
      <w:pPr>
        <w:jc w:val="both"/>
        <w:rPr>
          <w:sz w:val="22"/>
          <w:szCs w:val="22"/>
          <w:lang w:val="sr-Latn-ME"/>
        </w:rPr>
      </w:pPr>
      <w:r w:rsidRPr="006C1FF3">
        <w:rPr>
          <w:sz w:val="22"/>
          <w:szCs w:val="22"/>
          <w:lang w:val="sr-Latn-ME"/>
        </w:rPr>
        <w:t>Odmah obavijestite Vašeg ljekara ukoliko prim</w:t>
      </w:r>
      <w:r w:rsidR="00E67106" w:rsidRPr="006C1FF3">
        <w:rPr>
          <w:sz w:val="22"/>
          <w:szCs w:val="22"/>
          <w:lang w:val="sr-Latn-ME"/>
        </w:rPr>
        <w:t>i</w:t>
      </w:r>
      <w:r w:rsidRPr="006C1FF3">
        <w:rPr>
          <w:sz w:val="22"/>
          <w:szCs w:val="22"/>
          <w:lang w:val="sr-Latn-ME"/>
        </w:rPr>
        <w:t>jetite:</w:t>
      </w:r>
    </w:p>
    <w:p w14:paraId="5990F14A" w14:textId="63508417" w:rsidR="009E2326" w:rsidRPr="006C1FF3" w:rsidRDefault="009E2326" w:rsidP="009E2326">
      <w:pPr>
        <w:jc w:val="both"/>
        <w:rPr>
          <w:sz w:val="22"/>
          <w:szCs w:val="22"/>
          <w:lang w:val="sr-Latn-ME"/>
        </w:rPr>
      </w:pPr>
      <w:r w:rsidRPr="006C1FF3">
        <w:rPr>
          <w:sz w:val="22"/>
          <w:szCs w:val="22"/>
          <w:lang w:val="sr-Latn-ME"/>
        </w:rPr>
        <w:t>Znakove ozbiljne alergijske reakcije (</w:t>
      </w:r>
      <w:proofErr w:type="spellStart"/>
      <w:r w:rsidRPr="006C1FF3">
        <w:rPr>
          <w:sz w:val="22"/>
          <w:szCs w:val="22"/>
          <w:lang w:val="sr-Latn-ME"/>
        </w:rPr>
        <w:t>anafilaktičke</w:t>
      </w:r>
      <w:proofErr w:type="spellEnd"/>
      <w:r w:rsidRPr="006C1FF3">
        <w:rPr>
          <w:sz w:val="22"/>
          <w:szCs w:val="22"/>
          <w:lang w:val="sr-Latn-ME"/>
        </w:rPr>
        <w:t xml:space="preserve"> reakcije), kao što su oticanje lica, usana, grla ili jezika koje otežava gutanje ili disanje, nedostatak vazduha i os</w:t>
      </w:r>
      <w:r w:rsidR="00E67106" w:rsidRPr="006C1FF3">
        <w:rPr>
          <w:sz w:val="22"/>
          <w:szCs w:val="22"/>
          <w:lang w:val="sr-Latn-ME"/>
        </w:rPr>
        <w:t>j</w:t>
      </w:r>
      <w:r w:rsidRPr="006C1FF3">
        <w:rPr>
          <w:sz w:val="22"/>
          <w:szCs w:val="22"/>
          <w:lang w:val="sr-Latn-ME"/>
        </w:rPr>
        <w:t>ećaj gubitka svijesti.</w:t>
      </w:r>
    </w:p>
    <w:p w14:paraId="49C083EF" w14:textId="77777777" w:rsidR="009422DC" w:rsidRPr="006C1FF3" w:rsidRDefault="009422DC" w:rsidP="004453E4">
      <w:pPr>
        <w:jc w:val="both"/>
        <w:rPr>
          <w:sz w:val="22"/>
          <w:szCs w:val="22"/>
          <w:lang w:val="sr-Latn-ME"/>
        </w:rPr>
      </w:pPr>
    </w:p>
    <w:p w14:paraId="5508CA1B" w14:textId="77777777" w:rsidR="0061599B" w:rsidRPr="006C1FF3" w:rsidRDefault="0061599B" w:rsidP="004453E4">
      <w:pPr>
        <w:pStyle w:val="Header"/>
        <w:tabs>
          <w:tab w:val="left" w:pos="284"/>
        </w:tabs>
        <w:jc w:val="both"/>
        <w:rPr>
          <w:b/>
          <w:bCs/>
          <w:sz w:val="22"/>
          <w:szCs w:val="22"/>
          <w:lang w:val="sr-Latn-ME"/>
        </w:rPr>
      </w:pPr>
      <w:r w:rsidRPr="006C1FF3">
        <w:rPr>
          <w:b/>
          <w:sz w:val="22"/>
          <w:szCs w:val="22"/>
          <w:lang w:val="sr-Latn-ME"/>
        </w:rPr>
        <w:t>Ozbiljna neželjena dejstva kod žena</w:t>
      </w:r>
    </w:p>
    <w:p w14:paraId="4D3E5EA6" w14:textId="69F25E97" w:rsidR="0061599B" w:rsidRPr="006C1FF3" w:rsidRDefault="0061599B" w:rsidP="004453E4">
      <w:pPr>
        <w:pStyle w:val="Header"/>
        <w:numPr>
          <w:ilvl w:val="0"/>
          <w:numId w:val="34"/>
        </w:numPr>
        <w:tabs>
          <w:tab w:val="clear" w:pos="4320"/>
          <w:tab w:val="clear" w:pos="8640"/>
          <w:tab w:val="center" w:pos="4536"/>
          <w:tab w:val="right" w:pos="9072"/>
        </w:tabs>
        <w:jc w:val="both"/>
        <w:rPr>
          <w:bCs/>
          <w:sz w:val="22"/>
          <w:szCs w:val="22"/>
          <w:lang w:val="sr-Latn-ME"/>
        </w:rPr>
      </w:pPr>
      <w:r w:rsidRPr="006C1FF3">
        <w:rPr>
          <w:bCs/>
          <w:sz w:val="22"/>
          <w:szCs w:val="22"/>
          <w:lang w:val="sr-Latn-ME"/>
        </w:rPr>
        <w:t xml:space="preserve">Komplikacija FSH terapije je neželjena </w:t>
      </w:r>
      <w:proofErr w:type="spellStart"/>
      <w:r w:rsidRPr="006C1FF3">
        <w:rPr>
          <w:bCs/>
          <w:sz w:val="22"/>
          <w:szCs w:val="22"/>
          <w:lang w:val="sr-Latn-ME"/>
        </w:rPr>
        <w:t>hiperstimulacija</w:t>
      </w:r>
      <w:proofErr w:type="spellEnd"/>
      <w:r w:rsidRPr="006C1FF3">
        <w:rPr>
          <w:bCs/>
          <w:sz w:val="22"/>
          <w:szCs w:val="22"/>
          <w:lang w:val="sr-Latn-ME"/>
        </w:rPr>
        <w:t xml:space="preserve"> jajnika. </w:t>
      </w:r>
      <w:proofErr w:type="spellStart"/>
      <w:r w:rsidRPr="006C1FF3">
        <w:rPr>
          <w:bCs/>
          <w:sz w:val="22"/>
          <w:szCs w:val="22"/>
          <w:lang w:val="sr-Latn-ME"/>
        </w:rPr>
        <w:t>Hiperstimulacija</w:t>
      </w:r>
      <w:proofErr w:type="spellEnd"/>
      <w:r w:rsidRPr="006C1FF3">
        <w:rPr>
          <w:bCs/>
          <w:sz w:val="22"/>
          <w:szCs w:val="22"/>
          <w:lang w:val="sr-Latn-ME"/>
        </w:rPr>
        <w:t xml:space="preserve"> jajnika se može razviti u medicinsko stanje koje se zove </w:t>
      </w:r>
      <w:r w:rsidRPr="006C1FF3">
        <w:rPr>
          <w:b/>
          <w:bCs/>
          <w:sz w:val="22"/>
          <w:szCs w:val="22"/>
          <w:lang w:val="sr-Latn-ME"/>
        </w:rPr>
        <w:t xml:space="preserve">sindrom </w:t>
      </w:r>
      <w:proofErr w:type="spellStart"/>
      <w:r w:rsidRPr="006C1FF3">
        <w:rPr>
          <w:b/>
          <w:bCs/>
          <w:sz w:val="22"/>
          <w:szCs w:val="22"/>
          <w:lang w:val="sr-Latn-ME"/>
        </w:rPr>
        <w:t>hiperstimulacije</w:t>
      </w:r>
      <w:proofErr w:type="spellEnd"/>
      <w:r w:rsidRPr="006C1FF3">
        <w:rPr>
          <w:b/>
          <w:bCs/>
          <w:sz w:val="22"/>
          <w:szCs w:val="22"/>
          <w:lang w:val="sr-Latn-ME"/>
        </w:rPr>
        <w:t xml:space="preserve"> jajnika (OHSS)</w:t>
      </w:r>
      <w:r w:rsidRPr="006C1FF3">
        <w:rPr>
          <w:bCs/>
          <w:sz w:val="22"/>
          <w:szCs w:val="22"/>
          <w:lang w:val="sr-Latn-ME"/>
        </w:rPr>
        <w:t>, koji može biti ozbiljan medicinski problem.</w:t>
      </w:r>
      <w:r w:rsidRPr="006C1FF3">
        <w:rPr>
          <w:sz w:val="22"/>
          <w:szCs w:val="22"/>
          <w:lang w:val="sr-Latn-ME"/>
        </w:rPr>
        <w:t xml:space="preserve"> </w:t>
      </w:r>
      <w:r w:rsidRPr="006C1FF3">
        <w:rPr>
          <w:bCs/>
          <w:sz w:val="22"/>
          <w:szCs w:val="22"/>
          <w:lang w:val="sr-Latn-ME"/>
        </w:rPr>
        <w:t xml:space="preserve">Rizik da se dogodi ova komplikacija može se smanjiti pažljivim praćenjem razvoja </w:t>
      </w:r>
      <w:proofErr w:type="spellStart"/>
      <w:r w:rsidRPr="006C1FF3">
        <w:rPr>
          <w:bCs/>
          <w:sz w:val="22"/>
          <w:szCs w:val="22"/>
          <w:lang w:val="sr-Latn-ME"/>
        </w:rPr>
        <w:t>folikula</w:t>
      </w:r>
      <w:proofErr w:type="spellEnd"/>
      <w:r w:rsidRPr="006C1FF3">
        <w:rPr>
          <w:bCs/>
          <w:sz w:val="22"/>
          <w:szCs w:val="22"/>
          <w:lang w:val="sr-Latn-ME"/>
        </w:rPr>
        <w:t xml:space="preserve"> za vrijeme liječenja. Ljekar će da radi ultrazvučne </w:t>
      </w:r>
      <w:proofErr w:type="spellStart"/>
      <w:r w:rsidRPr="006C1FF3">
        <w:rPr>
          <w:bCs/>
          <w:sz w:val="22"/>
          <w:szCs w:val="22"/>
          <w:lang w:val="sr-Latn-ME"/>
        </w:rPr>
        <w:t>preglede</w:t>
      </w:r>
      <w:proofErr w:type="spellEnd"/>
      <w:r w:rsidRPr="006C1FF3">
        <w:rPr>
          <w:bCs/>
          <w:sz w:val="22"/>
          <w:szCs w:val="22"/>
          <w:lang w:val="sr-Latn-ME"/>
        </w:rPr>
        <w:t xml:space="preserve"> </w:t>
      </w:r>
      <w:r w:rsidR="00381679" w:rsidRPr="006C1FF3">
        <w:rPr>
          <w:bCs/>
          <w:sz w:val="22"/>
          <w:szCs w:val="22"/>
          <w:lang w:val="sr-Latn-ME"/>
        </w:rPr>
        <w:t>V</w:t>
      </w:r>
      <w:r w:rsidRPr="006C1FF3">
        <w:rPr>
          <w:bCs/>
          <w:sz w:val="22"/>
          <w:szCs w:val="22"/>
          <w:lang w:val="sr-Latn-ME"/>
        </w:rPr>
        <w:t xml:space="preserve">aših jajnika kako bi pažljivo pratio broj </w:t>
      </w:r>
      <w:proofErr w:type="spellStart"/>
      <w:r w:rsidRPr="006C1FF3">
        <w:rPr>
          <w:bCs/>
          <w:sz w:val="22"/>
          <w:szCs w:val="22"/>
          <w:lang w:val="sr-Latn-ME"/>
        </w:rPr>
        <w:t>folikula</w:t>
      </w:r>
      <w:proofErr w:type="spellEnd"/>
      <w:r w:rsidRPr="006C1FF3">
        <w:rPr>
          <w:bCs/>
          <w:sz w:val="22"/>
          <w:szCs w:val="22"/>
          <w:lang w:val="sr-Latn-ME"/>
        </w:rPr>
        <w:t xml:space="preserve"> koji </w:t>
      </w:r>
      <w:proofErr w:type="spellStart"/>
      <w:r w:rsidRPr="006C1FF3">
        <w:rPr>
          <w:bCs/>
          <w:sz w:val="22"/>
          <w:szCs w:val="22"/>
          <w:lang w:val="sr-Latn-ME"/>
        </w:rPr>
        <w:t>sazrevaju</w:t>
      </w:r>
      <w:proofErr w:type="spellEnd"/>
      <w:r w:rsidRPr="006C1FF3">
        <w:rPr>
          <w:bCs/>
          <w:sz w:val="22"/>
          <w:szCs w:val="22"/>
          <w:lang w:val="sr-Latn-ME"/>
        </w:rPr>
        <w:t>. Takođe</w:t>
      </w:r>
      <w:r w:rsidR="00DC431B" w:rsidRPr="006C1FF3">
        <w:rPr>
          <w:bCs/>
          <w:sz w:val="22"/>
          <w:szCs w:val="22"/>
          <w:lang w:val="sr-Latn-ME"/>
        </w:rPr>
        <w:t>,</w:t>
      </w:r>
      <w:r w:rsidRPr="006C1FF3">
        <w:rPr>
          <w:bCs/>
          <w:sz w:val="22"/>
          <w:szCs w:val="22"/>
          <w:lang w:val="sr-Latn-ME"/>
        </w:rPr>
        <w:t xml:space="preserve"> </w:t>
      </w:r>
      <w:r w:rsidR="00381679" w:rsidRPr="006C1FF3">
        <w:rPr>
          <w:bCs/>
          <w:sz w:val="22"/>
          <w:szCs w:val="22"/>
          <w:lang w:val="sr-Latn-ME"/>
        </w:rPr>
        <w:t>V</w:t>
      </w:r>
      <w:r w:rsidRPr="006C1FF3">
        <w:rPr>
          <w:bCs/>
          <w:sz w:val="22"/>
          <w:szCs w:val="22"/>
          <w:lang w:val="sr-Latn-ME"/>
        </w:rPr>
        <w:t>aš ljekar će možda da prov</w:t>
      </w:r>
      <w:r w:rsidR="00DC431B" w:rsidRPr="006C1FF3">
        <w:rPr>
          <w:bCs/>
          <w:sz w:val="22"/>
          <w:szCs w:val="22"/>
          <w:lang w:val="sr-Latn-ME"/>
        </w:rPr>
        <w:t>j</w:t>
      </w:r>
      <w:r w:rsidRPr="006C1FF3">
        <w:rPr>
          <w:bCs/>
          <w:sz w:val="22"/>
          <w:szCs w:val="22"/>
          <w:lang w:val="sr-Latn-ME"/>
        </w:rPr>
        <w:t xml:space="preserve">erava nivoe hormona u krvi. Prvi simptomi kod </w:t>
      </w:r>
      <w:proofErr w:type="spellStart"/>
      <w:r w:rsidRPr="006C1FF3">
        <w:rPr>
          <w:bCs/>
          <w:sz w:val="22"/>
          <w:szCs w:val="22"/>
          <w:lang w:val="sr-Latn-ME"/>
        </w:rPr>
        <w:t>hiperstimulacije</w:t>
      </w:r>
      <w:proofErr w:type="spellEnd"/>
      <w:r w:rsidRPr="006C1FF3">
        <w:rPr>
          <w:bCs/>
          <w:sz w:val="22"/>
          <w:szCs w:val="22"/>
          <w:lang w:val="sr-Latn-ME"/>
        </w:rPr>
        <w:t xml:space="preserve"> </w:t>
      </w:r>
      <w:proofErr w:type="spellStart"/>
      <w:r w:rsidRPr="006C1FF3">
        <w:rPr>
          <w:bCs/>
          <w:sz w:val="22"/>
          <w:szCs w:val="22"/>
          <w:lang w:val="sr-Latn-ME"/>
        </w:rPr>
        <w:t>ovarijuma</w:t>
      </w:r>
      <w:proofErr w:type="spellEnd"/>
      <w:r w:rsidRPr="006C1FF3">
        <w:rPr>
          <w:bCs/>
          <w:sz w:val="22"/>
          <w:szCs w:val="22"/>
          <w:lang w:val="sr-Latn-ME"/>
        </w:rPr>
        <w:t xml:space="preserve"> su bol u stomaku, mučnina ili proliv. U ozbiljnijim slučajevima dolazi do uvećanja jajnika, nakupljanja tečnosti u stomaku i/ili grudima</w:t>
      </w:r>
      <w:r w:rsidR="00381679" w:rsidRPr="006C1FF3">
        <w:rPr>
          <w:bCs/>
          <w:sz w:val="22"/>
          <w:szCs w:val="22"/>
          <w:lang w:val="sr-Latn-ME"/>
        </w:rPr>
        <w:t xml:space="preserve"> </w:t>
      </w:r>
      <w:r w:rsidRPr="006C1FF3">
        <w:rPr>
          <w:bCs/>
          <w:sz w:val="22"/>
          <w:szCs w:val="22"/>
          <w:lang w:val="sr-Latn-ME"/>
        </w:rPr>
        <w:t xml:space="preserve">(koje može uzrokovati  naglo dobijanje na težini) i pojave ugrušaka u krvotoku (vidjeti upozorenja i mjere opreza u </w:t>
      </w:r>
      <w:r w:rsidR="00381679" w:rsidRPr="006C1FF3">
        <w:rPr>
          <w:bCs/>
          <w:sz w:val="22"/>
          <w:szCs w:val="22"/>
          <w:lang w:val="sr-Latn-ME"/>
        </w:rPr>
        <w:t xml:space="preserve">dijelu </w:t>
      </w:r>
      <w:r w:rsidRPr="006C1FF3">
        <w:rPr>
          <w:bCs/>
          <w:sz w:val="22"/>
          <w:szCs w:val="22"/>
          <w:lang w:val="sr-Latn-ME"/>
        </w:rPr>
        <w:t>2)..</w:t>
      </w:r>
    </w:p>
    <w:p w14:paraId="6CC1F545" w14:textId="77777777" w:rsidR="0061599B" w:rsidRPr="006C1FF3" w:rsidRDefault="0061599B" w:rsidP="004453E4">
      <w:pPr>
        <w:pStyle w:val="Header"/>
        <w:numPr>
          <w:ilvl w:val="0"/>
          <w:numId w:val="35"/>
        </w:numPr>
        <w:tabs>
          <w:tab w:val="clear" w:pos="4320"/>
          <w:tab w:val="clear" w:pos="8640"/>
          <w:tab w:val="center" w:pos="4536"/>
          <w:tab w:val="right" w:pos="9072"/>
        </w:tabs>
        <w:jc w:val="both"/>
        <w:rPr>
          <w:bCs/>
          <w:sz w:val="22"/>
          <w:szCs w:val="22"/>
          <w:lang w:val="sr-Latn-ME"/>
        </w:rPr>
      </w:pPr>
      <w:r w:rsidRPr="006C1FF3">
        <w:rPr>
          <w:bCs/>
          <w:sz w:val="22"/>
          <w:szCs w:val="22"/>
          <w:lang w:val="sr-Latn-ME"/>
        </w:rPr>
        <w:t xml:space="preserve">Bez odlaganja se javite ljekaru ukoliko osjetite bilo koji od simptoma </w:t>
      </w:r>
      <w:proofErr w:type="spellStart"/>
      <w:r w:rsidRPr="006C1FF3">
        <w:rPr>
          <w:bCs/>
          <w:sz w:val="22"/>
          <w:szCs w:val="22"/>
          <w:lang w:val="sr-Latn-ME"/>
        </w:rPr>
        <w:t>hiperstimulacije</w:t>
      </w:r>
      <w:proofErr w:type="spellEnd"/>
      <w:r w:rsidRPr="006C1FF3">
        <w:rPr>
          <w:bCs/>
          <w:sz w:val="22"/>
          <w:szCs w:val="22"/>
          <w:lang w:val="sr-Latn-ME"/>
        </w:rPr>
        <w:t xml:space="preserve"> jajnika, čak iako je prošlo nekoliko dana od davanja posljednje injekcije.</w:t>
      </w:r>
    </w:p>
    <w:p w14:paraId="738E8624" w14:textId="77777777" w:rsidR="000F487A" w:rsidRPr="006C1FF3" w:rsidRDefault="000F487A" w:rsidP="0061599B">
      <w:pPr>
        <w:pStyle w:val="Header"/>
        <w:rPr>
          <w:bCs/>
          <w:i/>
          <w:sz w:val="22"/>
          <w:szCs w:val="22"/>
          <w:lang w:val="sr-Latn-ME"/>
        </w:rPr>
      </w:pPr>
    </w:p>
    <w:p w14:paraId="67EB58A4" w14:textId="400AA5FC" w:rsidR="0061599B" w:rsidRPr="006C1FF3" w:rsidRDefault="0061599B" w:rsidP="004453E4">
      <w:pPr>
        <w:pStyle w:val="Header"/>
        <w:jc w:val="both"/>
        <w:rPr>
          <w:bCs/>
          <w:i/>
          <w:sz w:val="22"/>
          <w:szCs w:val="22"/>
          <w:lang w:val="sr-Latn-ME"/>
        </w:rPr>
      </w:pPr>
      <w:r w:rsidRPr="006C1FF3">
        <w:rPr>
          <w:bCs/>
          <w:i/>
          <w:sz w:val="22"/>
          <w:szCs w:val="22"/>
          <w:lang w:val="sr-Latn-ME"/>
        </w:rPr>
        <w:t>Kod žena:</w:t>
      </w:r>
    </w:p>
    <w:p w14:paraId="4AB48017" w14:textId="02830618" w:rsidR="0061599B" w:rsidRPr="006C1FF3" w:rsidRDefault="0061599B" w:rsidP="004453E4">
      <w:pPr>
        <w:pStyle w:val="Header"/>
        <w:jc w:val="both"/>
        <w:rPr>
          <w:bCs/>
          <w:sz w:val="22"/>
          <w:szCs w:val="22"/>
          <w:lang w:val="sr-Latn-ME"/>
        </w:rPr>
      </w:pPr>
      <w:r w:rsidRPr="006C1FF3">
        <w:rPr>
          <w:b/>
          <w:bCs/>
          <w:sz w:val="22"/>
          <w:szCs w:val="22"/>
          <w:lang w:val="sr-Latn-ME"/>
        </w:rPr>
        <w:t>Čest</w:t>
      </w:r>
      <w:r w:rsidR="001758C8" w:rsidRPr="006C1FF3">
        <w:rPr>
          <w:b/>
          <w:bCs/>
          <w:sz w:val="22"/>
          <w:szCs w:val="22"/>
          <w:lang w:val="sr-Latn-ME"/>
        </w:rPr>
        <w:t>o</w:t>
      </w:r>
      <w:r w:rsidRPr="006C1FF3">
        <w:rPr>
          <w:b/>
          <w:bCs/>
          <w:sz w:val="22"/>
          <w:szCs w:val="22"/>
          <w:lang w:val="sr-Latn-ME"/>
        </w:rPr>
        <w:t xml:space="preserve"> </w:t>
      </w:r>
      <w:r w:rsidRPr="006C1FF3">
        <w:rPr>
          <w:bCs/>
          <w:sz w:val="22"/>
          <w:szCs w:val="22"/>
          <w:lang w:val="sr-Latn-ME"/>
        </w:rPr>
        <w:t>(</w:t>
      </w:r>
      <w:r w:rsidR="001758C8" w:rsidRPr="006C1FF3">
        <w:rPr>
          <w:bCs/>
          <w:sz w:val="22"/>
          <w:szCs w:val="22"/>
          <w:lang w:val="sr-Latn-ME"/>
        </w:rPr>
        <w:t xml:space="preserve">neželjena dejstva koja se </w:t>
      </w:r>
      <w:r w:rsidRPr="006C1FF3">
        <w:rPr>
          <w:bCs/>
          <w:sz w:val="22"/>
          <w:szCs w:val="22"/>
          <w:lang w:val="sr-Latn-ME"/>
        </w:rPr>
        <w:t xml:space="preserve">mogu </w:t>
      </w:r>
      <w:r w:rsidR="001758C8" w:rsidRPr="006C1FF3">
        <w:rPr>
          <w:bCs/>
          <w:sz w:val="22"/>
          <w:szCs w:val="22"/>
          <w:lang w:val="sr-Latn-ME"/>
        </w:rPr>
        <w:t>javiti</w:t>
      </w:r>
      <w:r w:rsidRPr="006C1FF3">
        <w:rPr>
          <w:bCs/>
          <w:sz w:val="22"/>
          <w:szCs w:val="22"/>
          <w:lang w:val="sr-Latn-ME"/>
        </w:rPr>
        <w:t xml:space="preserve"> kod</w:t>
      </w:r>
      <w:r w:rsidR="001758C8" w:rsidRPr="006C1FF3">
        <w:rPr>
          <w:bCs/>
          <w:sz w:val="22"/>
          <w:szCs w:val="22"/>
          <w:lang w:val="sr-Latn-ME"/>
        </w:rPr>
        <w:t xml:space="preserve"> do</w:t>
      </w:r>
      <w:r w:rsidRPr="006C1FF3">
        <w:rPr>
          <w:bCs/>
          <w:sz w:val="22"/>
          <w:szCs w:val="22"/>
          <w:lang w:val="sr-Latn-ME"/>
        </w:rPr>
        <w:t xml:space="preserve"> 1 u 10 pacijenata koji uzimaju lijek):</w:t>
      </w:r>
    </w:p>
    <w:p w14:paraId="09A2DD82" w14:textId="77777777" w:rsidR="0061599B" w:rsidRPr="006C1FF3" w:rsidRDefault="0061599B" w:rsidP="004453E4">
      <w:pPr>
        <w:pStyle w:val="Header"/>
        <w:numPr>
          <w:ilvl w:val="0"/>
          <w:numId w:val="36"/>
        </w:numPr>
        <w:tabs>
          <w:tab w:val="clear" w:pos="4320"/>
          <w:tab w:val="clear" w:pos="8640"/>
          <w:tab w:val="center" w:pos="4536"/>
          <w:tab w:val="right" w:pos="9072"/>
        </w:tabs>
        <w:jc w:val="both"/>
        <w:rPr>
          <w:bCs/>
          <w:sz w:val="22"/>
          <w:szCs w:val="22"/>
          <w:lang w:val="sr-Latn-ME"/>
        </w:rPr>
      </w:pPr>
      <w:r w:rsidRPr="006C1FF3">
        <w:rPr>
          <w:bCs/>
          <w:sz w:val="22"/>
          <w:szCs w:val="22"/>
          <w:lang w:val="sr-Latn-ME"/>
        </w:rPr>
        <w:t>Glavobolja</w:t>
      </w:r>
    </w:p>
    <w:p w14:paraId="48186DF6" w14:textId="77777777" w:rsidR="0061599B" w:rsidRPr="006C1FF3" w:rsidRDefault="0061599B" w:rsidP="004453E4">
      <w:pPr>
        <w:pStyle w:val="Header"/>
        <w:numPr>
          <w:ilvl w:val="0"/>
          <w:numId w:val="36"/>
        </w:numPr>
        <w:tabs>
          <w:tab w:val="clear" w:pos="4320"/>
          <w:tab w:val="clear" w:pos="8640"/>
          <w:tab w:val="center" w:pos="4536"/>
          <w:tab w:val="right" w:pos="9072"/>
        </w:tabs>
        <w:jc w:val="both"/>
        <w:rPr>
          <w:bCs/>
          <w:sz w:val="22"/>
          <w:szCs w:val="22"/>
          <w:lang w:val="sr-Latn-ME"/>
        </w:rPr>
      </w:pPr>
      <w:r w:rsidRPr="006C1FF3">
        <w:rPr>
          <w:bCs/>
          <w:sz w:val="22"/>
          <w:szCs w:val="22"/>
          <w:lang w:val="sr-Latn-ME"/>
        </w:rPr>
        <w:t>Reakcije na mjestu primjene lijeka (kao što su modrice, bol, crvenilo, otok i svrab)</w:t>
      </w:r>
    </w:p>
    <w:p w14:paraId="6C3F56DF" w14:textId="77777777" w:rsidR="0061599B" w:rsidRPr="006C1FF3" w:rsidRDefault="0061599B" w:rsidP="004453E4">
      <w:pPr>
        <w:pStyle w:val="Header"/>
        <w:numPr>
          <w:ilvl w:val="0"/>
          <w:numId w:val="36"/>
        </w:numPr>
        <w:tabs>
          <w:tab w:val="clear" w:pos="4320"/>
          <w:tab w:val="clear" w:pos="8640"/>
          <w:tab w:val="center" w:pos="4536"/>
          <w:tab w:val="right" w:pos="9072"/>
        </w:tabs>
        <w:jc w:val="both"/>
        <w:rPr>
          <w:bCs/>
          <w:sz w:val="22"/>
          <w:szCs w:val="22"/>
          <w:lang w:val="sr-Latn-ME"/>
        </w:rPr>
      </w:pPr>
      <w:r w:rsidRPr="006C1FF3">
        <w:rPr>
          <w:bCs/>
          <w:sz w:val="22"/>
          <w:szCs w:val="22"/>
          <w:lang w:val="sr-Latn-ME"/>
        </w:rPr>
        <w:t xml:space="preserve">Sindrom </w:t>
      </w:r>
      <w:proofErr w:type="spellStart"/>
      <w:r w:rsidRPr="006C1FF3">
        <w:rPr>
          <w:bCs/>
          <w:sz w:val="22"/>
          <w:szCs w:val="22"/>
          <w:lang w:val="sr-Latn-ME"/>
        </w:rPr>
        <w:t>hiperstimulacije</w:t>
      </w:r>
      <w:proofErr w:type="spellEnd"/>
      <w:r w:rsidRPr="006C1FF3">
        <w:rPr>
          <w:bCs/>
          <w:sz w:val="22"/>
          <w:szCs w:val="22"/>
          <w:lang w:val="sr-Latn-ME"/>
        </w:rPr>
        <w:t xml:space="preserve"> jajnika (OHSS)</w:t>
      </w:r>
    </w:p>
    <w:p w14:paraId="54F4A76A" w14:textId="77777777" w:rsidR="0061599B" w:rsidRPr="006C1FF3" w:rsidRDefault="0061599B" w:rsidP="004453E4">
      <w:pPr>
        <w:pStyle w:val="Header"/>
        <w:numPr>
          <w:ilvl w:val="0"/>
          <w:numId w:val="36"/>
        </w:numPr>
        <w:tabs>
          <w:tab w:val="clear" w:pos="4320"/>
          <w:tab w:val="clear" w:pos="8640"/>
          <w:tab w:val="center" w:pos="4536"/>
          <w:tab w:val="right" w:pos="9072"/>
        </w:tabs>
        <w:jc w:val="both"/>
        <w:rPr>
          <w:bCs/>
          <w:sz w:val="22"/>
          <w:szCs w:val="22"/>
          <w:lang w:val="sr-Latn-ME"/>
        </w:rPr>
      </w:pPr>
      <w:r w:rsidRPr="006C1FF3">
        <w:rPr>
          <w:bCs/>
          <w:sz w:val="22"/>
          <w:szCs w:val="22"/>
          <w:lang w:val="sr-Latn-ME"/>
        </w:rPr>
        <w:t>Bol u karlici</w:t>
      </w:r>
    </w:p>
    <w:p w14:paraId="48C777D5" w14:textId="77777777" w:rsidR="0061599B" w:rsidRPr="006C1FF3" w:rsidRDefault="0061599B" w:rsidP="004453E4">
      <w:pPr>
        <w:pStyle w:val="Header"/>
        <w:numPr>
          <w:ilvl w:val="0"/>
          <w:numId w:val="36"/>
        </w:numPr>
        <w:tabs>
          <w:tab w:val="clear" w:pos="4320"/>
          <w:tab w:val="clear" w:pos="8640"/>
          <w:tab w:val="center" w:pos="4536"/>
          <w:tab w:val="right" w:pos="8789"/>
        </w:tabs>
        <w:jc w:val="both"/>
        <w:rPr>
          <w:bCs/>
          <w:sz w:val="22"/>
          <w:szCs w:val="22"/>
          <w:lang w:val="sr-Latn-ME"/>
        </w:rPr>
      </w:pPr>
      <w:r w:rsidRPr="006C1FF3">
        <w:rPr>
          <w:bCs/>
          <w:sz w:val="22"/>
          <w:szCs w:val="22"/>
          <w:lang w:val="sr-Latn-ME"/>
        </w:rPr>
        <w:t>Bol u stomaku ili nadimanje stomaka</w:t>
      </w:r>
    </w:p>
    <w:p w14:paraId="274CF68E" w14:textId="4893E660" w:rsidR="0061599B" w:rsidRPr="006C1FF3" w:rsidRDefault="0061599B" w:rsidP="004453E4">
      <w:pPr>
        <w:pStyle w:val="Header"/>
        <w:jc w:val="both"/>
        <w:rPr>
          <w:rFonts w:eastAsia="MS Mincho"/>
          <w:sz w:val="22"/>
          <w:szCs w:val="22"/>
          <w:lang w:val="sr-Latn-ME" w:eastAsia="ja-JP"/>
        </w:rPr>
      </w:pPr>
      <w:r w:rsidRPr="006C1FF3">
        <w:rPr>
          <w:rFonts w:eastAsia="MS Mincho"/>
          <w:b/>
          <w:bCs/>
          <w:sz w:val="22"/>
          <w:szCs w:val="22"/>
          <w:lang w:val="sr-Latn-ME" w:eastAsia="ja-JP"/>
        </w:rPr>
        <w:t>Povremen</w:t>
      </w:r>
      <w:r w:rsidR="001758C8" w:rsidRPr="006C1FF3">
        <w:rPr>
          <w:rFonts w:eastAsia="MS Mincho"/>
          <w:b/>
          <w:bCs/>
          <w:sz w:val="22"/>
          <w:szCs w:val="22"/>
          <w:lang w:val="sr-Latn-ME" w:eastAsia="ja-JP"/>
        </w:rPr>
        <w:t>o</w:t>
      </w:r>
      <w:r w:rsidRPr="006C1FF3">
        <w:rPr>
          <w:rFonts w:eastAsia="MS Mincho"/>
          <w:b/>
          <w:bCs/>
          <w:sz w:val="22"/>
          <w:szCs w:val="22"/>
          <w:lang w:val="sr-Latn-ME" w:eastAsia="ja-JP"/>
        </w:rPr>
        <w:t xml:space="preserve"> </w:t>
      </w:r>
      <w:r w:rsidRPr="006C1FF3">
        <w:rPr>
          <w:rFonts w:eastAsia="MS Mincho"/>
          <w:sz w:val="22"/>
          <w:szCs w:val="22"/>
          <w:lang w:val="sr-Latn-ME" w:eastAsia="ja-JP"/>
        </w:rPr>
        <w:t>(</w:t>
      </w:r>
      <w:r w:rsidR="001758C8" w:rsidRPr="006C1FF3">
        <w:rPr>
          <w:bCs/>
          <w:sz w:val="22"/>
          <w:szCs w:val="22"/>
          <w:lang w:val="sr-Latn-ME"/>
        </w:rPr>
        <w:t xml:space="preserve">neželjena dejstva </w:t>
      </w:r>
      <w:r w:rsidR="001758C8" w:rsidRPr="006C1FF3">
        <w:rPr>
          <w:rFonts w:eastAsia="MS Mincho"/>
          <w:sz w:val="22"/>
          <w:szCs w:val="22"/>
          <w:lang w:val="sr-Latn-ME" w:eastAsia="ja-JP"/>
        </w:rPr>
        <w:t>koja se mogu javiti</w:t>
      </w:r>
      <w:r w:rsidRPr="006C1FF3">
        <w:rPr>
          <w:rFonts w:eastAsia="MS Mincho"/>
          <w:sz w:val="22"/>
          <w:szCs w:val="22"/>
          <w:lang w:val="sr-Latn-ME" w:eastAsia="ja-JP"/>
        </w:rPr>
        <w:t xml:space="preserve"> kod</w:t>
      </w:r>
      <w:r w:rsidR="001758C8" w:rsidRPr="006C1FF3">
        <w:rPr>
          <w:rFonts w:eastAsia="MS Mincho"/>
          <w:sz w:val="22"/>
          <w:szCs w:val="22"/>
          <w:lang w:val="sr-Latn-ME" w:eastAsia="ja-JP"/>
        </w:rPr>
        <w:t xml:space="preserve"> do</w:t>
      </w:r>
      <w:r w:rsidRPr="006C1FF3">
        <w:rPr>
          <w:rFonts w:eastAsia="MS Mincho"/>
          <w:sz w:val="22"/>
          <w:szCs w:val="22"/>
          <w:lang w:val="sr-Latn-ME" w:eastAsia="ja-JP"/>
        </w:rPr>
        <w:t xml:space="preserve"> 1 u 100 pacijenata koji uzimaju lijek):</w:t>
      </w:r>
    </w:p>
    <w:p w14:paraId="4E9B66B3"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Tegobe u dojkama (uključujući osjetljivost dojki)</w:t>
      </w:r>
    </w:p>
    <w:p w14:paraId="3ABFB4F3"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Dijareja, zatvor ili neugodan osjećaj u stomaku</w:t>
      </w:r>
    </w:p>
    <w:p w14:paraId="678D9289"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Uvećanje materice</w:t>
      </w:r>
    </w:p>
    <w:p w14:paraId="3D3B7DD1"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Mučnina</w:t>
      </w:r>
    </w:p>
    <w:p w14:paraId="2E5691EB"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Reakcija preosjetljivosti (poput osipa, crvenila, koprivnjače i svraba)</w:t>
      </w:r>
    </w:p>
    <w:p w14:paraId="4A28B9CA"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Cista na jajniku ili uvećanje jajnika</w:t>
      </w:r>
    </w:p>
    <w:p w14:paraId="176C56EC"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Uvrtanje jajnika</w:t>
      </w:r>
    </w:p>
    <w:p w14:paraId="324F5BB9" w14:textId="77777777" w:rsidR="0061599B" w:rsidRPr="006C1FF3" w:rsidRDefault="0061599B" w:rsidP="004453E4">
      <w:pPr>
        <w:pStyle w:val="Header"/>
        <w:numPr>
          <w:ilvl w:val="0"/>
          <w:numId w:val="37"/>
        </w:numPr>
        <w:tabs>
          <w:tab w:val="clear" w:pos="4320"/>
          <w:tab w:val="clear" w:pos="8640"/>
          <w:tab w:val="center" w:pos="4536"/>
          <w:tab w:val="right" w:pos="9072"/>
        </w:tabs>
        <w:jc w:val="both"/>
        <w:rPr>
          <w:bCs/>
          <w:sz w:val="22"/>
          <w:szCs w:val="22"/>
          <w:lang w:val="sr-Latn-ME"/>
        </w:rPr>
      </w:pPr>
      <w:r w:rsidRPr="006C1FF3">
        <w:rPr>
          <w:bCs/>
          <w:sz w:val="22"/>
          <w:szCs w:val="22"/>
          <w:lang w:val="sr-Latn-ME"/>
        </w:rPr>
        <w:t>Vaginalno krvarenje</w:t>
      </w:r>
    </w:p>
    <w:p w14:paraId="297EA6B1" w14:textId="44DC4070" w:rsidR="0061599B" w:rsidRPr="006C1FF3" w:rsidRDefault="0061599B" w:rsidP="004453E4">
      <w:pPr>
        <w:pStyle w:val="Header"/>
        <w:ind w:right="11"/>
        <w:jc w:val="both"/>
        <w:rPr>
          <w:bCs/>
          <w:sz w:val="22"/>
          <w:szCs w:val="22"/>
          <w:lang w:val="sr-Latn-ME"/>
        </w:rPr>
      </w:pPr>
      <w:r w:rsidRPr="006C1FF3">
        <w:rPr>
          <w:rFonts w:eastAsia="MS Mincho"/>
          <w:b/>
          <w:bCs/>
          <w:sz w:val="22"/>
          <w:szCs w:val="22"/>
          <w:lang w:val="sr-Latn-ME" w:eastAsia="ja-JP"/>
        </w:rPr>
        <w:t>Rijetk</w:t>
      </w:r>
      <w:r w:rsidR="001758C8" w:rsidRPr="006C1FF3">
        <w:rPr>
          <w:rFonts w:eastAsia="MS Mincho"/>
          <w:b/>
          <w:bCs/>
          <w:sz w:val="22"/>
          <w:szCs w:val="22"/>
          <w:lang w:val="sr-Latn-ME" w:eastAsia="ja-JP"/>
        </w:rPr>
        <w:t>o</w:t>
      </w:r>
      <w:r w:rsidRPr="006C1FF3">
        <w:rPr>
          <w:rFonts w:eastAsia="MS Mincho"/>
          <w:b/>
          <w:bCs/>
          <w:sz w:val="22"/>
          <w:szCs w:val="22"/>
          <w:lang w:val="sr-Latn-ME" w:eastAsia="ja-JP"/>
        </w:rPr>
        <w:t xml:space="preserve"> </w:t>
      </w:r>
      <w:r w:rsidRPr="006C1FF3">
        <w:rPr>
          <w:rFonts w:eastAsia="MS Mincho"/>
          <w:bCs/>
          <w:sz w:val="22"/>
          <w:szCs w:val="22"/>
          <w:lang w:val="sr-Latn-ME" w:eastAsia="ja-JP"/>
        </w:rPr>
        <w:t>(</w:t>
      </w:r>
      <w:r w:rsidR="001758C8" w:rsidRPr="006C1FF3">
        <w:rPr>
          <w:rFonts w:eastAsia="MS Mincho"/>
          <w:bCs/>
          <w:sz w:val="22"/>
          <w:szCs w:val="22"/>
          <w:lang w:val="sr-Latn-ME" w:eastAsia="ja-JP"/>
        </w:rPr>
        <w:t>neželjena dejstva</w:t>
      </w:r>
      <w:r w:rsidR="001758C8" w:rsidRPr="006C1FF3">
        <w:rPr>
          <w:rFonts w:eastAsia="MS Mincho"/>
          <w:b/>
          <w:bCs/>
          <w:sz w:val="22"/>
          <w:szCs w:val="22"/>
          <w:lang w:val="sr-Latn-ME" w:eastAsia="ja-JP"/>
        </w:rPr>
        <w:t xml:space="preserve"> </w:t>
      </w:r>
      <w:r w:rsidR="001758C8" w:rsidRPr="006C1FF3">
        <w:rPr>
          <w:rFonts w:eastAsia="MS Mincho"/>
          <w:sz w:val="22"/>
          <w:szCs w:val="22"/>
          <w:lang w:val="sr-Latn-ME" w:eastAsia="ja-JP"/>
        </w:rPr>
        <w:t>koja se mogu javiti kod do</w:t>
      </w:r>
      <w:r w:rsidRPr="006C1FF3">
        <w:rPr>
          <w:rFonts w:eastAsia="MS Mincho"/>
          <w:sz w:val="22"/>
          <w:szCs w:val="22"/>
          <w:lang w:val="sr-Latn-ME" w:eastAsia="ja-JP"/>
        </w:rPr>
        <w:t xml:space="preserve"> 1 u 1000 pacijenata koji uzimaju lijek):</w:t>
      </w:r>
    </w:p>
    <w:p w14:paraId="7ACDB002" w14:textId="45CBF5FA" w:rsidR="0061599B" w:rsidRPr="006C1FF3" w:rsidRDefault="0061599B" w:rsidP="004453E4">
      <w:pPr>
        <w:pStyle w:val="Header"/>
        <w:numPr>
          <w:ilvl w:val="0"/>
          <w:numId w:val="38"/>
        </w:numPr>
        <w:tabs>
          <w:tab w:val="clear" w:pos="4320"/>
          <w:tab w:val="clear" w:pos="8640"/>
          <w:tab w:val="center" w:pos="4536"/>
          <w:tab w:val="right" w:pos="9072"/>
        </w:tabs>
        <w:ind w:right="11"/>
        <w:jc w:val="both"/>
        <w:rPr>
          <w:bCs/>
          <w:sz w:val="22"/>
          <w:szCs w:val="22"/>
          <w:lang w:val="sr-Latn-ME"/>
        </w:rPr>
      </w:pPr>
      <w:r w:rsidRPr="006C1FF3">
        <w:rPr>
          <w:bCs/>
          <w:sz w:val="22"/>
          <w:szCs w:val="22"/>
          <w:lang w:val="sr-Latn-ME"/>
        </w:rPr>
        <w:t xml:space="preserve">Krvni ugrušci (mogu da se jave kao neželjeno dejstvo i u slučaju da nije došlo do </w:t>
      </w:r>
      <w:proofErr w:type="spellStart"/>
      <w:r w:rsidRPr="006C1FF3">
        <w:rPr>
          <w:bCs/>
          <w:sz w:val="22"/>
          <w:szCs w:val="22"/>
          <w:lang w:val="sr-Latn-ME"/>
        </w:rPr>
        <w:t>hiperstimulacije</w:t>
      </w:r>
      <w:proofErr w:type="spellEnd"/>
      <w:r w:rsidRPr="006C1FF3">
        <w:rPr>
          <w:bCs/>
          <w:sz w:val="22"/>
          <w:szCs w:val="22"/>
          <w:lang w:val="sr-Latn-ME"/>
        </w:rPr>
        <w:t xml:space="preserve"> jajnika, vidjeti </w:t>
      </w:r>
      <w:r w:rsidR="00C567E9" w:rsidRPr="006C1FF3">
        <w:rPr>
          <w:bCs/>
          <w:sz w:val="22"/>
          <w:szCs w:val="22"/>
          <w:lang w:val="sr-Latn-ME"/>
        </w:rPr>
        <w:t xml:space="preserve">dio </w:t>
      </w:r>
      <w:r w:rsidRPr="006C1FF3">
        <w:rPr>
          <w:bCs/>
          <w:sz w:val="22"/>
          <w:szCs w:val="22"/>
          <w:lang w:val="sr-Latn-ME"/>
        </w:rPr>
        <w:t xml:space="preserve">"Kada uzimate lijek </w:t>
      </w:r>
      <w:proofErr w:type="spellStart"/>
      <w:r w:rsidRPr="006C1FF3">
        <w:rPr>
          <w:bCs/>
          <w:sz w:val="22"/>
          <w:szCs w:val="22"/>
          <w:lang w:val="sr-Latn-ME"/>
        </w:rPr>
        <w:t>Puregon</w:t>
      </w:r>
      <w:proofErr w:type="spellEnd"/>
      <w:r w:rsidRPr="006C1FF3">
        <w:rPr>
          <w:bCs/>
          <w:sz w:val="22"/>
          <w:szCs w:val="22"/>
          <w:lang w:val="sr-Latn-ME"/>
        </w:rPr>
        <w:t xml:space="preserve">, posebno vodite računa" u </w:t>
      </w:r>
      <w:r w:rsidR="00C567E9" w:rsidRPr="006C1FF3">
        <w:rPr>
          <w:bCs/>
          <w:sz w:val="22"/>
          <w:szCs w:val="22"/>
          <w:lang w:val="sr-Latn-ME"/>
        </w:rPr>
        <w:t>dijelu</w:t>
      </w:r>
      <w:r w:rsidRPr="006C1FF3">
        <w:rPr>
          <w:bCs/>
          <w:sz w:val="22"/>
          <w:szCs w:val="22"/>
          <w:lang w:val="sr-Latn-ME"/>
        </w:rPr>
        <w:t xml:space="preserve"> 2).</w:t>
      </w:r>
    </w:p>
    <w:p w14:paraId="48F36473" w14:textId="721BBCBF" w:rsidR="009E2326" w:rsidRPr="006C1FF3" w:rsidRDefault="009E2326" w:rsidP="009E2326">
      <w:pPr>
        <w:pStyle w:val="Header"/>
        <w:tabs>
          <w:tab w:val="left" w:pos="284"/>
        </w:tabs>
        <w:ind w:right="11"/>
        <w:jc w:val="both"/>
        <w:rPr>
          <w:sz w:val="22"/>
          <w:szCs w:val="22"/>
          <w:lang w:val="sr-Latn-ME"/>
        </w:rPr>
      </w:pPr>
      <w:r w:rsidRPr="006C1FF3">
        <w:rPr>
          <w:b/>
          <w:bCs/>
          <w:sz w:val="22"/>
          <w:szCs w:val="22"/>
          <w:lang w:val="sr-Latn-ME"/>
        </w:rPr>
        <w:t>Nepoznato</w:t>
      </w:r>
      <w:r w:rsidRPr="006C1FF3">
        <w:rPr>
          <w:sz w:val="22"/>
          <w:szCs w:val="22"/>
          <w:lang w:val="sr-Latn-ME"/>
        </w:rPr>
        <w:t xml:space="preserve"> (ne može se procijeniti na osnovu dostupnih podataka):</w:t>
      </w:r>
    </w:p>
    <w:p w14:paraId="3C615982" w14:textId="779A9C26" w:rsidR="009E2326" w:rsidRPr="006C1FF3" w:rsidRDefault="009E2326" w:rsidP="00E218BC">
      <w:pPr>
        <w:pStyle w:val="Header"/>
        <w:numPr>
          <w:ilvl w:val="0"/>
          <w:numId w:val="38"/>
        </w:numPr>
        <w:tabs>
          <w:tab w:val="left" w:pos="284"/>
        </w:tabs>
        <w:ind w:right="11"/>
        <w:jc w:val="both"/>
        <w:rPr>
          <w:sz w:val="22"/>
          <w:szCs w:val="22"/>
          <w:lang w:val="sr-Latn-ME"/>
        </w:rPr>
      </w:pPr>
      <w:r w:rsidRPr="006C1FF3">
        <w:rPr>
          <w:sz w:val="22"/>
          <w:szCs w:val="22"/>
          <w:lang w:val="sr-Latn-ME"/>
        </w:rPr>
        <w:t>Alergijske reakcije:</w:t>
      </w:r>
    </w:p>
    <w:p w14:paraId="7DB39FDF" w14:textId="207FCA3D" w:rsidR="009E2326" w:rsidRPr="006C1FF3" w:rsidRDefault="009E2326" w:rsidP="00E218BC">
      <w:pPr>
        <w:pStyle w:val="Header"/>
        <w:tabs>
          <w:tab w:val="left" w:pos="284"/>
        </w:tabs>
        <w:ind w:left="646" w:right="11"/>
        <w:jc w:val="both"/>
        <w:rPr>
          <w:sz w:val="22"/>
          <w:szCs w:val="22"/>
          <w:lang w:val="sr-Latn-ME"/>
        </w:rPr>
      </w:pPr>
      <w:r w:rsidRPr="006C1FF3">
        <w:rPr>
          <w:sz w:val="22"/>
          <w:szCs w:val="22"/>
          <w:lang w:val="sr-Latn-ME"/>
        </w:rPr>
        <w:t>•</w:t>
      </w:r>
      <w:r w:rsidRPr="006C1FF3">
        <w:rPr>
          <w:sz w:val="22"/>
          <w:szCs w:val="22"/>
          <w:lang w:val="sr-Latn-ME"/>
        </w:rPr>
        <w:tab/>
        <w:t xml:space="preserve"> Oticanje lica, usana, grla ili jezika koje otežava gutanje ili disanje, nedostatak daha</w:t>
      </w:r>
    </w:p>
    <w:p w14:paraId="3FE64984" w14:textId="7F089967" w:rsidR="0061599B" w:rsidRPr="006C1FF3" w:rsidRDefault="009E2326" w:rsidP="00E218BC">
      <w:pPr>
        <w:pStyle w:val="Header"/>
        <w:tabs>
          <w:tab w:val="left" w:pos="284"/>
        </w:tabs>
        <w:ind w:left="646" w:right="11"/>
        <w:jc w:val="both"/>
        <w:rPr>
          <w:sz w:val="22"/>
          <w:szCs w:val="22"/>
          <w:lang w:val="sr-Latn-ME"/>
        </w:rPr>
      </w:pPr>
      <w:r w:rsidRPr="006C1FF3">
        <w:rPr>
          <w:sz w:val="22"/>
          <w:szCs w:val="22"/>
          <w:lang w:val="sr-Latn-ME"/>
        </w:rPr>
        <w:t>• Blijeda koža, slabi i ubrzani otkucaji srca ili os</w:t>
      </w:r>
      <w:r w:rsidR="00E67106" w:rsidRPr="006C1FF3">
        <w:rPr>
          <w:sz w:val="22"/>
          <w:szCs w:val="22"/>
          <w:lang w:val="sr-Latn-ME"/>
        </w:rPr>
        <w:t>j</w:t>
      </w:r>
      <w:r w:rsidRPr="006C1FF3">
        <w:rPr>
          <w:sz w:val="22"/>
          <w:szCs w:val="22"/>
          <w:lang w:val="sr-Latn-ME"/>
        </w:rPr>
        <w:t>ećaj gubitka svijesti</w:t>
      </w:r>
    </w:p>
    <w:p w14:paraId="088E717D" w14:textId="77777777" w:rsidR="009E2326" w:rsidRPr="006C1FF3" w:rsidRDefault="009E2326" w:rsidP="004453E4">
      <w:pPr>
        <w:pStyle w:val="Header"/>
        <w:tabs>
          <w:tab w:val="left" w:pos="284"/>
        </w:tabs>
        <w:jc w:val="both"/>
        <w:rPr>
          <w:sz w:val="22"/>
          <w:szCs w:val="22"/>
          <w:lang w:val="sr-Latn-ME"/>
        </w:rPr>
      </w:pPr>
    </w:p>
    <w:p w14:paraId="009F327C" w14:textId="1B2F81AC" w:rsidR="0061599B" w:rsidRPr="006C1FF3" w:rsidRDefault="0061599B" w:rsidP="004453E4">
      <w:pPr>
        <w:pStyle w:val="Header"/>
        <w:tabs>
          <w:tab w:val="left" w:pos="284"/>
        </w:tabs>
        <w:jc w:val="both"/>
        <w:rPr>
          <w:sz w:val="22"/>
          <w:szCs w:val="22"/>
          <w:lang w:val="sr-Latn-ME"/>
        </w:rPr>
      </w:pPr>
      <w:r w:rsidRPr="006C1FF3">
        <w:rPr>
          <w:sz w:val="22"/>
          <w:szCs w:val="22"/>
          <w:lang w:val="sr-Latn-ME"/>
        </w:rPr>
        <w:lastRenderedPageBreak/>
        <w:t>Takođe su prijavljene vanmaterična trudnoća (</w:t>
      </w:r>
      <w:proofErr w:type="spellStart"/>
      <w:r w:rsidRPr="006C1FF3">
        <w:rPr>
          <w:sz w:val="22"/>
          <w:szCs w:val="22"/>
          <w:lang w:val="sr-Latn-ME"/>
        </w:rPr>
        <w:t>ektopična</w:t>
      </w:r>
      <w:proofErr w:type="spellEnd"/>
      <w:r w:rsidRPr="006C1FF3">
        <w:rPr>
          <w:sz w:val="22"/>
          <w:szCs w:val="22"/>
          <w:lang w:val="sr-Latn-ME"/>
        </w:rPr>
        <w:t xml:space="preserve"> trudnoća), pobačaj, kao i </w:t>
      </w:r>
      <w:proofErr w:type="spellStart"/>
      <w:r w:rsidRPr="006C1FF3">
        <w:rPr>
          <w:sz w:val="22"/>
          <w:szCs w:val="22"/>
          <w:lang w:val="sr-Latn-ME"/>
        </w:rPr>
        <w:t>višeplodna</w:t>
      </w:r>
      <w:proofErr w:type="spellEnd"/>
      <w:r w:rsidRPr="006C1FF3">
        <w:rPr>
          <w:sz w:val="22"/>
          <w:szCs w:val="22"/>
          <w:lang w:val="sr-Latn-ME"/>
        </w:rPr>
        <w:t xml:space="preserve"> trudnoća. Smatra se da ova neželjena dejstva nijesu povezana sa primjenom  lijeka </w:t>
      </w:r>
      <w:proofErr w:type="spellStart"/>
      <w:r w:rsidRPr="006C1FF3">
        <w:rPr>
          <w:sz w:val="22"/>
          <w:szCs w:val="22"/>
          <w:lang w:val="sr-Latn-ME"/>
        </w:rPr>
        <w:t>Puregon</w:t>
      </w:r>
      <w:proofErr w:type="spellEnd"/>
      <w:r w:rsidRPr="006C1FF3">
        <w:rPr>
          <w:sz w:val="22"/>
          <w:szCs w:val="22"/>
          <w:lang w:val="sr-Latn-ME"/>
        </w:rPr>
        <w:t>, već sa medicinskim postupkom potpomognute oplodnje ili posl</w:t>
      </w:r>
      <w:r w:rsidR="00DC431B" w:rsidRPr="006C1FF3">
        <w:rPr>
          <w:sz w:val="22"/>
          <w:szCs w:val="22"/>
          <w:lang w:val="sr-Latn-ME"/>
        </w:rPr>
        <w:t>j</w:t>
      </w:r>
      <w:r w:rsidRPr="006C1FF3">
        <w:rPr>
          <w:sz w:val="22"/>
          <w:szCs w:val="22"/>
          <w:lang w:val="sr-Latn-ME"/>
        </w:rPr>
        <w:t>edičnom trudnoćom.</w:t>
      </w:r>
    </w:p>
    <w:p w14:paraId="7660773D" w14:textId="77777777" w:rsidR="0061599B" w:rsidRPr="006C1FF3" w:rsidRDefault="0061599B" w:rsidP="004453E4">
      <w:pPr>
        <w:pStyle w:val="Header"/>
        <w:jc w:val="both"/>
        <w:rPr>
          <w:bCs/>
          <w:sz w:val="22"/>
          <w:szCs w:val="22"/>
          <w:lang w:val="sr-Latn-ME"/>
        </w:rPr>
      </w:pPr>
    </w:p>
    <w:p w14:paraId="6DCB6834" w14:textId="77777777" w:rsidR="0061599B" w:rsidRPr="006C1FF3" w:rsidRDefault="0061599B" w:rsidP="004453E4">
      <w:pPr>
        <w:pStyle w:val="Header"/>
        <w:jc w:val="both"/>
        <w:rPr>
          <w:bCs/>
          <w:i/>
          <w:sz w:val="22"/>
          <w:szCs w:val="22"/>
          <w:lang w:val="sr-Latn-ME"/>
        </w:rPr>
      </w:pPr>
      <w:r w:rsidRPr="006C1FF3">
        <w:rPr>
          <w:bCs/>
          <w:i/>
          <w:sz w:val="22"/>
          <w:szCs w:val="22"/>
          <w:lang w:val="sr-Latn-ME"/>
        </w:rPr>
        <w:t>Kod muškaraca:</w:t>
      </w:r>
    </w:p>
    <w:p w14:paraId="2F6980D0" w14:textId="77777777" w:rsidR="0061599B" w:rsidRPr="006C1FF3" w:rsidRDefault="0061599B" w:rsidP="004453E4">
      <w:pPr>
        <w:pStyle w:val="Header"/>
        <w:jc w:val="both"/>
        <w:rPr>
          <w:bCs/>
          <w:i/>
          <w:sz w:val="22"/>
          <w:szCs w:val="22"/>
          <w:lang w:val="sr-Latn-ME"/>
        </w:rPr>
      </w:pPr>
    </w:p>
    <w:p w14:paraId="7D7F7105" w14:textId="4C294534" w:rsidR="0061599B" w:rsidRPr="006C1FF3" w:rsidRDefault="0061599B" w:rsidP="004453E4">
      <w:pPr>
        <w:pStyle w:val="Header"/>
        <w:jc w:val="both"/>
        <w:rPr>
          <w:bCs/>
          <w:sz w:val="22"/>
          <w:szCs w:val="22"/>
          <w:lang w:val="sr-Latn-ME"/>
        </w:rPr>
      </w:pPr>
      <w:r w:rsidRPr="006C1FF3">
        <w:rPr>
          <w:b/>
          <w:bCs/>
          <w:sz w:val="22"/>
          <w:szCs w:val="22"/>
          <w:lang w:val="sr-Latn-ME"/>
        </w:rPr>
        <w:t>Čest</w:t>
      </w:r>
      <w:r w:rsidR="002C2610" w:rsidRPr="006C1FF3">
        <w:rPr>
          <w:b/>
          <w:bCs/>
          <w:sz w:val="22"/>
          <w:szCs w:val="22"/>
          <w:lang w:val="sr-Latn-ME"/>
        </w:rPr>
        <w:t>o</w:t>
      </w:r>
      <w:r w:rsidRPr="006C1FF3">
        <w:rPr>
          <w:b/>
          <w:bCs/>
          <w:sz w:val="22"/>
          <w:szCs w:val="22"/>
          <w:lang w:val="sr-Latn-ME"/>
        </w:rPr>
        <w:t xml:space="preserve"> </w:t>
      </w:r>
      <w:r w:rsidRPr="006C1FF3">
        <w:rPr>
          <w:bCs/>
          <w:sz w:val="22"/>
          <w:szCs w:val="22"/>
          <w:lang w:val="sr-Latn-ME"/>
        </w:rPr>
        <w:t>(</w:t>
      </w:r>
      <w:r w:rsidR="002C2610" w:rsidRPr="006C1FF3">
        <w:rPr>
          <w:bCs/>
          <w:sz w:val="22"/>
          <w:szCs w:val="22"/>
          <w:lang w:val="sr-Latn-ME"/>
        </w:rPr>
        <w:t xml:space="preserve">neželjena dejstva koja se </w:t>
      </w:r>
      <w:r w:rsidRPr="006C1FF3">
        <w:rPr>
          <w:bCs/>
          <w:sz w:val="22"/>
          <w:szCs w:val="22"/>
          <w:lang w:val="sr-Latn-ME"/>
        </w:rPr>
        <w:t xml:space="preserve">mogu </w:t>
      </w:r>
      <w:r w:rsidR="002C2610" w:rsidRPr="006C1FF3">
        <w:rPr>
          <w:bCs/>
          <w:sz w:val="22"/>
          <w:szCs w:val="22"/>
          <w:lang w:val="sr-Latn-ME"/>
        </w:rPr>
        <w:t>javiti</w:t>
      </w:r>
      <w:r w:rsidRPr="006C1FF3">
        <w:rPr>
          <w:bCs/>
          <w:sz w:val="22"/>
          <w:szCs w:val="22"/>
          <w:lang w:val="sr-Latn-ME"/>
        </w:rPr>
        <w:t xml:space="preserve"> kod</w:t>
      </w:r>
      <w:r w:rsidR="002C2610" w:rsidRPr="006C1FF3">
        <w:rPr>
          <w:bCs/>
          <w:sz w:val="22"/>
          <w:szCs w:val="22"/>
          <w:lang w:val="sr-Latn-ME"/>
        </w:rPr>
        <w:t xml:space="preserve"> do</w:t>
      </w:r>
      <w:r w:rsidRPr="006C1FF3">
        <w:rPr>
          <w:bCs/>
          <w:sz w:val="22"/>
          <w:szCs w:val="22"/>
          <w:lang w:val="sr-Latn-ME"/>
        </w:rPr>
        <w:t xml:space="preserve"> 1 u 10 pacijenata koji uzimaju lijek):</w:t>
      </w:r>
    </w:p>
    <w:p w14:paraId="1D1FB545" w14:textId="77777777" w:rsidR="0061599B" w:rsidRPr="006C1FF3" w:rsidRDefault="0061599B" w:rsidP="004453E4">
      <w:pPr>
        <w:pStyle w:val="Header"/>
        <w:numPr>
          <w:ilvl w:val="0"/>
          <w:numId w:val="38"/>
        </w:numPr>
        <w:tabs>
          <w:tab w:val="clear" w:pos="4320"/>
          <w:tab w:val="clear" w:pos="8640"/>
          <w:tab w:val="center" w:pos="4536"/>
          <w:tab w:val="right" w:pos="9072"/>
        </w:tabs>
        <w:jc w:val="both"/>
        <w:rPr>
          <w:bCs/>
          <w:sz w:val="22"/>
          <w:szCs w:val="22"/>
          <w:lang w:val="sr-Latn-ME"/>
        </w:rPr>
      </w:pPr>
      <w:r w:rsidRPr="006C1FF3">
        <w:rPr>
          <w:bCs/>
          <w:sz w:val="22"/>
          <w:szCs w:val="22"/>
          <w:lang w:val="sr-Latn-ME"/>
        </w:rPr>
        <w:t>Akne</w:t>
      </w:r>
    </w:p>
    <w:p w14:paraId="6479D3A2" w14:textId="77777777" w:rsidR="0061599B" w:rsidRPr="006C1FF3" w:rsidRDefault="0061599B" w:rsidP="004453E4">
      <w:pPr>
        <w:pStyle w:val="Header"/>
        <w:numPr>
          <w:ilvl w:val="0"/>
          <w:numId w:val="38"/>
        </w:numPr>
        <w:tabs>
          <w:tab w:val="clear" w:pos="4320"/>
          <w:tab w:val="clear" w:pos="8640"/>
          <w:tab w:val="center" w:pos="4536"/>
          <w:tab w:val="right" w:pos="9072"/>
        </w:tabs>
        <w:jc w:val="both"/>
        <w:rPr>
          <w:bCs/>
          <w:sz w:val="22"/>
          <w:szCs w:val="22"/>
          <w:lang w:val="sr-Latn-ME"/>
        </w:rPr>
      </w:pPr>
      <w:r w:rsidRPr="006C1FF3">
        <w:rPr>
          <w:bCs/>
          <w:sz w:val="22"/>
          <w:szCs w:val="22"/>
          <w:lang w:val="sr-Latn-ME"/>
        </w:rPr>
        <w:t>Reakcija na mjestu primjene lijeka (kao što su zadebljanje i bol)</w:t>
      </w:r>
    </w:p>
    <w:p w14:paraId="30B8D734" w14:textId="77777777" w:rsidR="0061599B" w:rsidRPr="006C1FF3" w:rsidRDefault="0061599B" w:rsidP="004453E4">
      <w:pPr>
        <w:pStyle w:val="Header"/>
        <w:numPr>
          <w:ilvl w:val="0"/>
          <w:numId w:val="38"/>
        </w:numPr>
        <w:tabs>
          <w:tab w:val="clear" w:pos="4320"/>
          <w:tab w:val="clear" w:pos="8640"/>
          <w:tab w:val="center" w:pos="4536"/>
          <w:tab w:val="right" w:pos="9072"/>
        </w:tabs>
        <w:jc w:val="both"/>
        <w:rPr>
          <w:bCs/>
          <w:sz w:val="22"/>
          <w:szCs w:val="22"/>
          <w:lang w:val="sr-Latn-ME"/>
        </w:rPr>
      </w:pPr>
      <w:r w:rsidRPr="006C1FF3">
        <w:rPr>
          <w:bCs/>
          <w:sz w:val="22"/>
          <w:szCs w:val="22"/>
          <w:lang w:val="sr-Latn-ME"/>
        </w:rPr>
        <w:t>Glavobolja</w:t>
      </w:r>
    </w:p>
    <w:p w14:paraId="3E24A834" w14:textId="77777777" w:rsidR="0061599B" w:rsidRPr="006C1FF3" w:rsidRDefault="0061599B" w:rsidP="004453E4">
      <w:pPr>
        <w:pStyle w:val="Header"/>
        <w:numPr>
          <w:ilvl w:val="0"/>
          <w:numId w:val="38"/>
        </w:numPr>
        <w:tabs>
          <w:tab w:val="clear" w:pos="4320"/>
          <w:tab w:val="clear" w:pos="8640"/>
          <w:tab w:val="center" w:pos="4536"/>
          <w:tab w:val="right" w:pos="9072"/>
        </w:tabs>
        <w:jc w:val="both"/>
        <w:rPr>
          <w:bCs/>
          <w:sz w:val="22"/>
          <w:szCs w:val="22"/>
          <w:lang w:val="sr-Latn-ME"/>
        </w:rPr>
      </w:pPr>
      <w:r w:rsidRPr="006C1FF3">
        <w:rPr>
          <w:bCs/>
          <w:sz w:val="22"/>
          <w:szCs w:val="22"/>
          <w:lang w:val="sr-Latn-ME"/>
        </w:rPr>
        <w:t>Osip</w:t>
      </w:r>
    </w:p>
    <w:p w14:paraId="1F55A337" w14:textId="77777777" w:rsidR="0061599B" w:rsidRPr="006C1FF3" w:rsidRDefault="0061599B" w:rsidP="004453E4">
      <w:pPr>
        <w:pStyle w:val="Header"/>
        <w:numPr>
          <w:ilvl w:val="0"/>
          <w:numId w:val="38"/>
        </w:numPr>
        <w:tabs>
          <w:tab w:val="clear" w:pos="4320"/>
          <w:tab w:val="clear" w:pos="8640"/>
          <w:tab w:val="center" w:pos="4536"/>
          <w:tab w:val="right" w:pos="9072"/>
        </w:tabs>
        <w:jc w:val="both"/>
        <w:rPr>
          <w:bCs/>
          <w:sz w:val="22"/>
          <w:szCs w:val="22"/>
          <w:lang w:val="sr-Latn-ME"/>
        </w:rPr>
      </w:pPr>
      <w:r w:rsidRPr="006C1FF3">
        <w:rPr>
          <w:bCs/>
          <w:sz w:val="22"/>
          <w:szCs w:val="22"/>
          <w:lang w:val="sr-Latn-ME"/>
        </w:rPr>
        <w:t>Uvećanje grudi</w:t>
      </w:r>
    </w:p>
    <w:p w14:paraId="5873296B" w14:textId="6650B68D" w:rsidR="0061599B" w:rsidRPr="006C1FF3" w:rsidRDefault="0061599B" w:rsidP="004453E4">
      <w:pPr>
        <w:pStyle w:val="Header"/>
        <w:numPr>
          <w:ilvl w:val="0"/>
          <w:numId w:val="38"/>
        </w:numPr>
        <w:tabs>
          <w:tab w:val="clear" w:pos="4320"/>
          <w:tab w:val="clear" w:pos="8640"/>
          <w:tab w:val="center" w:pos="4536"/>
          <w:tab w:val="right" w:pos="9072"/>
        </w:tabs>
        <w:jc w:val="both"/>
        <w:rPr>
          <w:sz w:val="22"/>
          <w:szCs w:val="22"/>
          <w:lang w:val="sr-Latn-ME"/>
        </w:rPr>
      </w:pPr>
      <w:r w:rsidRPr="006C1FF3">
        <w:rPr>
          <w:bCs/>
          <w:sz w:val="22"/>
          <w:szCs w:val="22"/>
          <w:lang w:val="sr-Latn-ME"/>
        </w:rPr>
        <w:t>Cista na testisima</w:t>
      </w:r>
    </w:p>
    <w:p w14:paraId="7409E90E" w14:textId="77777777" w:rsidR="006D5C11" w:rsidRPr="006C1FF3" w:rsidRDefault="006D5C11" w:rsidP="00125236">
      <w:pPr>
        <w:pStyle w:val="NoSpacing"/>
        <w:jc w:val="both"/>
        <w:rPr>
          <w:rFonts w:eastAsia="Calibri"/>
          <w:spacing w:val="-5"/>
          <w:sz w:val="22"/>
          <w:szCs w:val="22"/>
          <w:u w:val="single"/>
          <w:lang w:val="sr-Latn-ME"/>
        </w:rPr>
      </w:pPr>
    </w:p>
    <w:p w14:paraId="732F1B3E" w14:textId="3407F179" w:rsidR="009E2326" w:rsidRPr="006C1FF3" w:rsidRDefault="009E2326" w:rsidP="009E2326">
      <w:pPr>
        <w:pStyle w:val="NoSpacing"/>
        <w:jc w:val="both"/>
        <w:rPr>
          <w:rFonts w:eastAsia="Calibri"/>
          <w:spacing w:val="-5"/>
          <w:sz w:val="22"/>
          <w:szCs w:val="22"/>
          <w:lang w:val="sr-Latn-ME"/>
        </w:rPr>
      </w:pPr>
      <w:r w:rsidRPr="006C1FF3">
        <w:rPr>
          <w:rFonts w:eastAsia="Calibri"/>
          <w:b/>
          <w:bCs/>
          <w:spacing w:val="-5"/>
          <w:sz w:val="22"/>
          <w:szCs w:val="22"/>
          <w:lang w:val="sr-Latn-ME"/>
        </w:rPr>
        <w:t>Nepoznato</w:t>
      </w:r>
      <w:r w:rsidRPr="006C1FF3">
        <w:rPr>
          <w:rFonts w:eastAsia="Calibri"/>
          <w:spacing w:val="-5"/>
          <w:sz w:val="22"/>
          <w:szCs w:val="22"/>
          <w:lang w:val="sr-Latn-ME"/>
        </w:rPr>
        <w:t xml:space="preserve"> (ne može se procijeniti na osnovu dostupnih podataka):</w:t>
      </w:r>
    </w:p>
    <w:p w14:paraId="71350DBC" w14:textId="303A294D" w:rsidR="009E2326" w:rsidRPr="006C1FF3" w:rsidRDefault="009E2326" w:rsidP="00E218BC">
      <w:pPr>
        <w:pStyle w:val="NoSpacing"/>
        <w:numPr>
          <w:ilvl w:val="0"/>
          <w:numId w:val="38"/>
        </w:numPr>
        <w:jc w:val="both"/>
        <w:rPr>
          <w:rFonts w:eastAsia="Calibri"/>
          <w:spacing w:val="-5"/>
          <w:sz w:val="22"/>
          <w:szCs w:val="22"/>
          <w:lang w:val="sr-Latn-ME"/>
        </w:rPr>
      </w:pPr>
      <w:r w:rsidRPr="006C1FF3">
        <w:rPr>
          <w:rFonts w:eastAsia="Calibri"/>
          <w:spacing w:val="-5"/>
          <w:sz w:val="22"/>
          <w:szCs w:val="22"/>
          <w:lang w:val="sr-Latn-ME"/>
        </w:rPr>
        <w:t>Alergijske reakcije:</w:t>
      </w:r>
    </w:p>
    <w:p w14:paraId="1B5CDB03" w14:textId="392D34FC" w:rsidR="009E2326" w:rsidRPr="006C1FF3" w:rsidRDefault="009E2326" w:rsidP="00E218BC">
      <w:pPr>
        <w:pStyle w:val="NoSpacing"/>
        <w:ind w:left="646"/>
        <w:jc w:val="both"/>
        <w:rPr>
          <w:rFonts w:eastAsia="Calibri"/>
          <w:spacing w:val="-5"/>
          <w:sz w:val="22"/>
          <w:szCs w:val="22"/>
          <w:lang w:val="sr-Latn-ME"/>
        </w:rPr>
      </w:pPr>
      <w:r w:rsidRPr="006C1FF3">
        <w:rPr>
          <w:rFonts w:eastAsia="Calibri"/>
          <w:spacing w:val="-5"/>
          <w:sz w:val="22"/>
          <w:szCs w:val="22"/>
          <w:lang w:val="sr-Latn-ME"/>
        </w:rPr>
        <w:t>• Oticanje lica, usana, grla ili jezika koje otežava gutanje ili disanje, nedostatak daha</w:t>
      </w:r>
    </w:p>
    <w:p w14:paraId="3370A087" w14:textId="2A691A89" w:rsidR="00C0683D" w:rsidRPr="006C1FF3" w:rsidRDefault="009E2326" w:rsidP="00E218BC">
      <w:pPr>
        <w:pStyle w:val="NoSpacing"/>
        <w:ind w:left="646"/>
        <w:jc w:val="both"/>
        <w:rPr>
          <w:rFonts w:eastAsia="Calibri"/>
          <w:spacing w:val="-5"/>
          <w:sz w:val="22"/>
          <w:szCs w:val="22"/>
          <w:lang w:val="sr-Latn-ME"/>
        </w:rPr>
      </w:pPr>
      <w:r w:rsidRPr="006C1FF3">
        <w:rPr>
          <w:rFonts w:eastAsia="Calibri"/>
          <w:spacing w:val="-5"/>
          <w:sz w:val="22"/>
          <w:szCs w:val="22"/>
          <w:lang w:val="sr-Latn-ME"/>
        </w:rPr>
        <w:t>• Blijeda koža, slabi i ubrzani otkucaji srca ili os</w:t>
      </w:r>
      <w:r w:rsidR="00E67106" w:rsidRPr="006C1FF3">
        <w:rPr>
          <w:rFonts w:eastAsia="Calibri"/>
          <w:spacing w:val="-5"/>
          <w:sz w:val="22"/>
          <w:szCs w:val="22"/>
          <w:lang w:val="sr-Latn-ME"/>
        </w:rPr>
        <w:t>j</w:t>
      </w:r>
      <w:r w:rsidRPr="006C1FF3">
        <w:rPr>
          <w:rFonts w:eastAsia="Calibri"/>
          <w:spacing w:val="-5"/>
          <w:sz w:val="22"/>
          <w:szCs w:val="22"/>
          <w:lang w:val="sr-Latn-ME"/>
        </w:rPr>
        <w:t>ećaj gubitka svijesti</w:t>
      </w:r>
    </w:p>
    <w:p w14:paraId="00073C22" w14:textId="77777777" w:rsidR="00C0683D" w:rsidRPr="006C1FF3" w:rsidRDefault="00C0683D" w:rsidP="00A527BD">
      <w:pPr>
        <w:pStyle w:val="NoSpacing"/>
        <w:jc w:val="both"/>
        <w:rPr>
          <w:rFonts w:eastAsia="Calibri"/>
          <w:spacing w:val="-5"/>
          <w:sz w:val="22"/>
          <w:szCs w:val="22"/>
          <w:u w:val="single"/>
          <w:lang w:val="sr-Latn-ME"/>
        </w:rPr>
      </w:pPr>
    </w:p>
    <w:p w14:paraId="2D540073" w14:textId="4093C55C" w:rsidR="00A527BD" w:rsidRPr="006C1FF3" w:rsidRDefault="00A527BD" w:rsidP="00A527BD">
      <w:pPr>
        <w:pStyle w:val="NoSpacing"/>
        <w:jc w:val="both"/>
        <w:rPr>
          <w:rFonts w:eastAsia="Calibri"/>
          <w:spacing w:val="-5"/>
          <w:sz w:val="22"/>
          <w:szCs w:val="22"/>
          <w:u w:val="single"/>
          <w:lang w:val="sr-Latn-ME"/>
        </w:rPr>
      </w:pPr>
      <w:r w:rsidRPr="006C1FF3">
        <w:rPr>
          <w:rFonts w:eastAsia="Calibri"/>
          <w:spacing w:val="-5"/>
          <w:sz w:val="22"/>
          <w:szCs w:val="22"/>
          <w:u w:val="single"/>
          <w:lang w:val="sr-Latn-ME"/>
        </w:rPr>
        <w:t>Prijavljivanje sumnji na neželjena dejstva</w:t>
      </w:r>
    </w:p>
    <w:p w14:paraId="0AA20A4E" w14:textId="77777777" w:rsidR="00A527BD" w:rsidRPr="006C1FF3" w:rsidRDefault="00A527BD" w:rsidP="00A527BD">
      <w:pPr>
        <w:pStyle w:val="NoSpacing"/>
        <w:rPr>
          <w:rFonts w:eastAsia="Calibri"/>
          <w:spacing w:val="-5"/>
          <w:sz w:val="22"/>
          <w:szCs w:val="22"/>
          <w:u w:val="single"/>
          <w:lang w:val="sr-Latn-ME"/>
        </w:rPr>
      </w:pPr>
    </w:p>
    <w:p w14:paraId="0572139A" w14:textId="77777777" w:rsidR="00A527BD" w:rsidRPr="006C1FF3" w:rsidRDefault="00A527BD" w:rsidP="00A527BD">
      <w:pPr>
        <w:pStyle w:val="NoSpacing"/>
        <w:jc w:val="both"/>
        <w:rPr>
          <w:rFonts w:eastAsia="Calibri"/>
          <w:sz w:val="22"/>
          <w:szCs w:val="22"/>
          <w:lang w:val="sr-Latn-ME"/>
        </w:rPr>
      </w:pPr>
      <w:r w:rsidRPr="006C1FF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C1FF3">
        <w:rPr>
          <w:rFonts w:eastAsia="Calibri"/>
          <w:spacing w:val="-4"/>
          <w:sz w:val="22"/>
          <w:szCs w:val="22"/>
          <w:lang w:val="sr-Latn-ME"/>
        </w:rPr>
        <w:t>.</w:t>
      </w:r>
      <w:r w:rsidRPr="006C1FF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466B671" w14:textId="77777777" w:rsidR="00A527BD" w:rsidRPr="006C1FF3" w:rsidRDefault="00A527BD" w:rsidP="00A527BD">
      <w:pPr>
        <w:pStyle w:val="NoSpacing"/>
        <w:jc w:val="both"/>
        <w:rPr>
          <w:rFonts w:eastAsia="Calibri"/>
          <w:sz w:val="22"/>
          <w:szCs w:val="22"/>
          <w:lang w:val="sr-Latn-ME"/>
        </w:rPr>
      </w:pPr>
    </w:p>
    <w:p w14:paraId="7371C911" w14:textId="77777777" w:rsidR="00A527BD" w:rsidRPr="006C1FF3" w:rsidRDefault="00A527BD" w:rsidP="00A527BD">
      <w:pPr>
        <w:rPr>
          <w:sz w:val="22"/>
          <w:szCs w:val="22"/>
          <w:lang w:val="sr-Latn-ME"/>
        </w:rPr>
      </w:pPr>
      <w:r w:rsidRPr="006C1FF3">
        <w:rPr>
          <w:sz w:val="22"/>
          <w:szCs w:val="22"/>
          <w:lang w:val="sr-Latn-ME"/>
        </w:rPr>
        <w:t xml:space="preserve">Institut za ljekove i medicinska sredstva </w:t>
      </w:r>
    </w:p>
    <w:p w14:paraId="6F3B7DF8" w14:textId="77777777" w:rsidR="00A527BD" w:rsidRPr="006C1FF3" w:rsidRDefault="00A527BD" w:rsidP="00A527BD">
      <w:pPr>
        <w:rPr>
          <w:sz w:val="22"/>
          <w:szCs w:val="22"/>
          <w:lang w:val="sr-Latn-ME"/>
        </w:rPr>
      </w:pPr>
      <w:r w:rsidRPr="006C1FF3">
        <w:rPr>
          <w:sz w:val="22"/>
          <w:szCs w:val="22"/>
          <w:lang w:val="sr-Latn-ME"/>
        </w:rPr>
        <w:t xml:space="preserve">Odjeljenje za </w:t>
      </w:r>
      <w:proofErr w:type="spellStart"/>
      <w:r w:rsidRPr="006C1FF3">
        <w:rPr>
          <w:sz w:val="22"/>
          <w:szCs w:val="22"/>
          <w:lang w:val="sr-Latn-ME"/>
        </w:rPr>
        <w:t>farmakovigilancu</w:t>
      </w:r>
      <w:proofErr w:type="spellEnd"/>
    </w:p>
    <w:p w14:paraId="585C8968" w14:textId="77777777" w:rsidR="00A527BD" w:rsidRPr="006C1FF3" w:rsidRDefault="00A527BD" w:rsidP="00A527BD">
      <w:pPr>
        <w:rPr>
          <w:sz w:val="22"/>
          <w:szCs w:val="22"/>
          <w:lang w:val="sr-Latn-ME"/>
        </w:rPr>
      </w:pPr>
      <w:r w:rsidRPr="006C1FF3">
        <w:rPr>
          <w:sz w:val="22"/>
          <w:szCs w:val="22"/>
          <w:lang w:val="sr-Latn-ME"/>
        </w:rPr>
        <w:t>Bulevar Ivana Crnojevića 64a, 81000 Podgorica</w:t>
      </w:r>
    </w:p>
    <w:p w14:paraId="71102D6D" w14:textId="77777777" w:rsidR="00A527BD" w:rsidRPr="006C1FF3" w:rsidRDefault="00A527BD" w:rsidP="00A527BD">
      <w:pPr>
        <w:rPr>
          <w:sz w:val="22"/>
          <w:szCs w:val="22"/>
          <w:lang w:val="sr-Latn-ME"/>
        </w:rPr>
      </w:pPr>
    </w:p>
    <w:p w14:paraId="14AB95DA" w14:textId="77777777" w:rsidR="00A527BD" w:rsidRPr="006C1FF3" w:rsidRDefault="00A527BD" w:rsidP="00A527BD">
      <w:pPr>
        <w:rPr>
          <w:sz w:val="22"/>
          <w:szCs w:val="22"/>
          <w:lang w:val="sr-Latn-ME"/>
        </w:rPr>
      </w:pPr>
      <w:r w:rsidRPr="006C1FF3">
        <w:rPr>
          <w:sz w:val="22"/>
          <w:szCs w:val="22"/>
          <w:lang w:val="sr-Latn-ME"/>
        </w:rPr>
        <w:t>tel: +382 (0) 20 310 280</w:t>
      </w:r>
    </w:p>
    <w:p w14:paraId="15A08B5D" w14:textId="77777777" w:rsidR="00A527BD" w:rsidRPr="006C1FF3" w:rsidRDefault="00A527BD" w:rsidP="00A527BD">
      <w:pPr>
        <w:rPr>
          <w:sz w:val="22"/>
          <w:szCs w:val="22"/>
          <w:lang w:val="sr-Latn-ME"/>
        </w:rPr>
      </w:pPr>
      <w:proofErr w:type="spellStart"/>
      <w:r w:rsidRPr="006C1FF3">
        <w:rPr>
          <w:sz w:val="22"/>
          <w:szCs w:val="22"/>
          <w:lang w:val="sr-Latn-ME"/>
        </w:rPr>
        <w:t>fax</w:t>
      </w:r>
      <w:proofErr w:type="spellEnd"/>
      <w:r w:rsidRPr="006C1FF3">
        <w:rPr>
          <w:sz w:val="22"/>
          <w:szCs w:val="22"/>
          <w:lang w:val="sr-Latn-ME"/>
        </w:rPr>
        <w:t>: +382 (0) 20 310 581</w:t>
      </w:r>
    </w:p>
    <w:p w14:paraId="4B0F26FB" w14:textId="77777777" w:rsidR="00A527BD" w:rsidRPr="006C1FF3" w:rsidRDefault="00515C65" w:rsidP="00A527BD">
      <w:pPr>
        <w:rPr>
          <w:sz w:val="22"/>
          <w:szCs w:val="22"/>
          <w:lang w:val="sr-Latn-ME"/>
        </w:rPr>
      </w:pPr>
      <w:hyperlink r:id="rId9" w:history="1">
        <w:r w:rsidR="00A527BD" w:rsidRPr="006C1FF3">
          <w:rPr>
            <w:rStyle w:val="Hyperlink"/>
            <w:sz w:val="22"/>
            <w:szCs w:val="22"/>
            <w:lang w:val="sr-Latn-ME"/>
          </w:rPr>
          <w:t>www.cinmed.me</w:t>
        </w:r>
      </w:hyperlink>
      <w:r w:rsidR="00A527BD" w:rsidRPr="006C1FF3">
        <w:rPr>
          <w:sz w:val="22"/>
          <w:szCs w:val="22"/>
          <w:lang w:val="sr-Latn-ME"/>
        </w:rPr>
        <w:t xml:space="preserve"> </w:t>
      </w:r>
    </w:p>
    <w:p w14:paraId="1F574DDE" w14:textId="77777777" w:rsidR="00A527BD" w:rsidRPr="006C1FF3" w:rsidRDefault="00515C65" w:rsidP="00A527BD">
      <w:pPr>
        <w:rPr>
          <w:sz w:val="22"/>
          <w:szCs w:val="22"/>
          <w:lang w:val="sr-Latn-ME"/>
        </w:rPr>
      </w:pPr>
      <w:hyperlink r:id="rId10" w:history="1">
        <w:r w:rsidR="00A527BD" w:rsidRPr="006C1FF3">
          <w:rPr>
            <w:rStyle w:val="Hyperlink"/>
            <w:sz w:val="22"/>
            <w:szCs w:val="22"/>
            <w:lang w:val="sr-Latn-ME"/>
          </w:rPr>
          <w:t>nezeljenadejstva@cinmed.me</w:t>
        </w:r>
      </w:hyperlink>
      <w:r w:rsidR="00A527BD" w:rsidRPr="006C1FF3">
        <w:rPr>
          <w:sz w:val="22"/>
          <w:szCs w:val="22"/>
          <w:lang w:val="sr-Latn-ME"/>
        </w:rPr>
        <w:t xml:space="preserve"> </w:t>
      </w:r>
    </w:p>
    <w:p w14:paraId="7352F997" w14:textId="3FC8297F" w:rsidR="00A527BD" w:rsidRPr="006C1FF3" w:rsidRDefault="00A527BD" w:rsidP="00A527BD">
      <w:pPr>
        <w:rPr>
          <w:sz w:val="22"/>
          <w:szCs w:val="22"/>
          <w:lang w:val="sr-Latn-ME"/>
        </w:rPr>
      </w:pPr>
      <w:r w:rsidRPr="006C1FF3">
        <w:rPr>
          <w:sz w:val="22"/>
          <w:szCs w:val="22"/>
          <w:lang w:val="sr-Latn-ME"/>
        </w:rPr>
        <w:t>putem IS zdravstvene zaštite</w:t>
      </w:r>
    </w:p>
    <w:p w14:paraId="28D97B9C" w14:textId="77777777" w:rsidR="00390374" w:rsidRPr="006C1FF3" w:rsidRDefault="00390374" w:rsidP="00390374">
      <w:pPr>
        <w:pStyle w:val="NoSpacing"/>
        <w:jc w:val="both"/>
        <w:rPr>
          <w:rFonts w:eastAsia="Calibri"/>
          <w:sz w:val="22"/>
          <w:szCs w:val="22"/>
          <w:lang w:val="sr-Latn-ME"/>
        </w:rPr>
      </w:pPr>
      <w:r w:rsidRPr="006C1FF3">
        <w:rPr>
          <w:rFonts w:eastAsia="Calibri"/>
          <w:sz w:val="22"/>
          <w:szCs w:val="22"/>
          <w:lang w:val="sr-Latn-ME"/>
        </w:rPr>
        <w:t xml:space="preserve">QR kod za </w:t>
      </w:r>
      <w:proofErr w:type="spellStart"/>
      <w:r w:rsidRPr="006C1FF3">
        <w:rPr>
          <w:rFonts w:eastAsia="Calibri"/>
          <w:sz w:val="22"/>
          <w:szCs w:val="22"/>
          <w:lang w:val="sr-Latn-ME"/>
        </w:rPr>
        <w:t>online</w:t>
      </w:r>
      <w:proofErr w:type="spellEnd"/>
      <w:r w:rsidRPr="006C1FF3">
        <w:rPr>
          <w:rFonts w:eastAsia="Calibri"/>
          <w:sz w:val="22"/>
          <w:szCs w:val="22"/>
          <w:lang w:val="sr-Latn-ME"/>
        </w:rPr>
        <w:t xml:space="preserve"> prijavu sumnje na neželjeno dejstvo lijeka:</w:t>
      </w:r>
    </w:p>
    <w:p w14:paraId="7CECC04E" w14:textId="3102A480" w:rsidR="00390374" w:rsidRPr="006C1FF3" w:rsidRDefault="00390374" w:rsidP="00A527BD">
      <w:pPr>
        <w:rPr>
          <w:sz w:val="22"/>
          <w:szCs w:val="22"/>
          <w:lang w:val="sr-Latn-ME"/>
        </w:rPr>
      </w:pPr>
    </w:p>
    <w:p w14:paraId="4D6D80C4" w14:textId="1CAADC8C" w:rsidR="00390374" w:rsidRPr="006C1FF3" w:rsidRDefault="00750B19" w:rsidP="00A527BD">
      <w:pPr>
        <w:rPr>
          <w:sz w:val="22"/>
          <w:szCs w:val="22"/>
          <w:lang w:val="sr-Latn-ME"/>
        </w:rPr>
      </w:pPr>
      <w:r w:rsidRPr="006C1FF3">
        <w:rPr>
          <w:b/>
          <w:bCs/>
          <w:noProof/>
          <w:sz w:val="22"/>
          <w:szCs w:val="22"/>
          <w:lang w:val="sr-Latn-ME"/>
        </w:rPr>
        <w:drawing>
          <wp:inline distT="0" distB="0" distL="0" distR="0" wp14:anchorId="7B8D6ABA" wp14:editId="1E6AD69F">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68E6A95" w14:textId="77777777" w:rsidR="00396B66" w:rsidRPr="006C1FF3" w:rsidRDefault="00396B66" w:rsidP="00A32113">
      <w:pPr>
        <w:rPr>
          <w:sz w:val="22"/>
          <w:szCs w:val="22"/>
          <w:lang w:val="sr-Latn-ME"/>
        </w:rPr>
      </w:pPr>
    </w:p>
    <w:p w14:paraId="209B8E07" w14:textId="77777777" w:rsidR="00662339" w:rsidRPr="006C1FF3" w:rsidRDefault="00662339" w:rsidP="00A32113">
      <w:pPr>
        <w:rPr>
          <w:sz w:val="22"/>
          <w:szCs w:val="22"/>
          <w:lang w:val="sr-Latn-ME"/>
        </w:rPr>
      </w:pPr>
    </w:p>
    <w:p w14:paraId="0AA4695B" w14:textId="2E6F40F2" w:rsidR="00A32113" w:rsidRPr="006C1FF3" w:rsidRDefault="00A32113" w:rsidP="00291DAD">
      <w:pPr>
        <w:tabs>
          <w:tab w:val="left" w:pos="540"/>
          <w:tab w:val="left" w:pos="569"/>
        </w:tabs>
        <w:rPr>
          <w:b/>
          <w:bCs/>
          <w:sz w:val="22"/>
          <w:szCs w:val="22"/>
          <w:lang w:val="sr-Latn-ME"/>
        </w:rPr>
      </w:pPr>
      <w:r w:rsidRPr="006C1FF3">
        <w:rPr>
          <w:b/>
          <w:bCs/>
          <w:sz w:val="22"/>
          <w:szCs w:val="22"/>
          <w:lang w:val="sr-Latn-ME"/>
        </w:rPr>
        <w:t xml:space="preserve">5. </w:t>
      </w:r>
      <w:r w:rsidR="00291DAD" w:rsidRPr="006C1FF3">
        <w:rPr>
          <w:b/>
          <w:bCs/>
          <w:sz w:val="22"/>
          <w:szCs w:val="22"/>
          <w:lang w:val="sr-Latn-ME"/>
        </w:rPr>
        <w:tab/>
      </w:r>
      <w:r w:rsidRPr="006C1FF3">
        <w:rPr>
          <w:b/>
          <w:bCs/>
          <w:sz w:val="22"/>
          <w:szCs w:val="22"/>
          <w:lang w:val="sr-Latn-ME"/>
        </w:rPr>
        <w:t xml:space="preserve">KAKO ČUVATI LIJEK </w:t>
      </w:r>
      <w:r w:rsidR="0061599B" w:rsidRPr="006C1FF3">
        <w:rPr>
          <w:b/>
          <w:sz w:val="22"/>
          <w:szCs w:val="22"/>
          <w:lang w:val="sr-Latn-ME"/>
        </w:rPr>
        <w:t>PUREGON</w:t>
      </w:r>
    </w:p>
    <w:p w14:paraId="606A6E1F" w14:textId="77777777" w:rsidR="00445D8F" w:rsidRPr="006C1FF3" w:rsidRDefault="00445D8F" w:rsidP="00A32113">
      <w:pPr>
        <w:rPr>
          <w:sz w:val="22"/>
          <w:szCs w:val="22"/>
          <w:lang w:val="sr-Latn-ME"/>
        </w:rPr>
      </w:pPr>
    </w:p>
    <w:p w14:paraId="6E0F7F97" w14:textId="77777777" w:rsidR="00991E7D" w:rsidRPr="006C1FF3" w:rsidRDefault="008A7F7D" w:rsidP="00594C58">
      <w:pPr>
        <w:numPr>
          <w:ilvl w:val="12"/>
          <w:numId w:val="0"/>
        </w:numPr>
        <w:tabs>
          <w:tab w:val="left" w:pos="720"/>
        </w:tabs>
        <w:ind w:right="-2"/>
        <w:jc w:val="both"/>
        <w:rPr>
          <w:sz w:val="22"/>
          <w:szCs w:val="22"/>
          <w:lang w:val="sr-Latn-ME"/>
        </w:rPr>
      </w:pPr>
      <w:r w:rsidRPr="006C1FF3">
        <w:rPr>
          <w:sz w:val="22"/>
          <w:szCs w:val="22"/>
          <w:lang w:val="sr-Latn-ME"/>
        </w:rPr>
        <w:t xml:space="preserve">Lijek čuvajte </w:t>
      </w:r>
      <w:r w:rsidR="00991E7D" w:rsidRPr="006C1FF3">
        <w:rPr>
          <w:sz w:val="22"/>
          <w:szCs w:val="22"/>
          <w:lang w:val="sr-Latn-ME"/>
        </w:rPr>
        <w:t>van pogleda i domašaja djece.</w:t>
      </w:r>
    </w:p>
    <w:p w14:paraId="639EA602" w14:textId="77777777" w:rsidR="00991E7D" w:rsidRPr="006C1FF3" w:rsidRDefault="00991E7D" w:rsidP="00594C58">
      <w:pPr>
        <w:jc w:val="both"/>
        <w:rPr>
          <w:sz w:val="22"/>
          <w:szCs w:val="22"/>
          <w:lang w:val="sr-Latn-ME"/>
        </w:rPr>
      </w:pPr>
    </w:p>
    <w:p w14:paraId="49B8C53E" w14:textId="4C2BF3C2" w:rsidR="0061599B" w:rsidRPr="006C1FF3" w:rsidRDefault="0061599B" w:rsidP="00594C58">
      <w:pPr>
        <w:pStyle w:val="Header"/>
        <w:jc w:val="both"/>
        <w:rPr>
          <w:b/>
          <w:bCs/>
          <w:sz w:val="22"/>
          <w:szCs w:val="22"/>
          <w:lang w:val="sr-Latn-ME"/>
        </w:rPr>
      </w:pPr>
      <w:r w:rsidRPr="006C1FF3">
        <w:rPr>
          <w:b/>
          <w:bCs/>
          <w:sz w:val="22"/>
          <w:szCs w:val="22"/>
          <w:lang w:val="sr-Latn-ME"/>
        </w:rPr>
        <w:t>Čuvanje u apoteci</w:t>
      </w:r>
    </w:p>
    <w:p w14:paraId="4D3343B9" w14:textId="77777777" w:rsidR="00B40A40" w:rsidRPr="006C1FF3" w:rsidRDefault="00B40A40" w:rsidP="00594C58">
      <w:pPr>
        <w:pStyle w:val="Header"/>
        <w:jc w:val="both"/>
        <w:rPr>
          <w:b/>
          <w:bCs/>
          <w:sz w:val="22"/>
          <w:szCs w:val="22"/>
          <w:lang w:val="sr-Latn-ME"/>
        </w:rPr>
      </w:pPr>
    </w:p>
    <w:p w14:paraId="5073C685" w14:textId="6AA66F07" w:rsidR="0061599B" w:rsidRPr="006C1FF3" w:rsidRDefault="0061599B" w:rsidP="00594C58">
      <w:pPr>
        <w:pStyle w:val="Header"/>
        <w:jc w:val="both"/>
        <w:rPr>
          <w:bCs/>
          <w:sz w:val="22"/>
          <w:szCs w:val="22"/>
          <w:lang w:val="sr-Latn-ME"/>
        </w:rPr>
      </w:pPr>
      <w:r w:rsidRPr="006C1FF3">
        <w:rPr>
          <w:bCs/>
          <w:sz w:val="22"/>
          <w:szCs w:val="22"/>
          <w:lang w:val="sr-Latn-ME"/>
        </w:rPr>
        <w:t>Čuvati na temperaturi od 2°C -</w:t>
      </w:r>
      <w:r w:rsidR="00A43D14" w:rsidRPr="006C1FF3">
        <w:rPr>
          <w:bCs/>
          <w:sz w:val="22"/>
          <w:szCs w:val="22"/>
          <w:lang w:val="sr-Latn-ME"/>
        </w:rPr>
        <w:t xml:space="preserve"> </w:t>
      </w:r>
      <w:r w:rsidRPr="006C1FF3">
        <w:rPr>
          <w:bCs/>
          <w:sz w:val="22"/>
          <w:szCs w:val="22"/>
          <w:lang w:val="sr-Latn-ME"/>
        </w:rPr>
        <w:t>8°C (u frižideru).</w:t>
      </w:r>
    </w:p>
    <w:p w14:paraId="0493C4D8" w14:textId="77777777" w:rsidR="0061599B" w:rsidRPr="006C1FF3" w:rsidRDefault="0061599B" w:rsidP="00594C58">
      <w:pPr>
        <w:pStyle w:val="Header"/>
        <w:jc w:val="both"/>
        <w:rPr>
          <w:bCs/>
          <w:sz w:val="22"/>
          <w:szCs w:val="22"/>
          <w:lang w:val="sr-Latn-ME"/>
        </w:rPr>
      </w:pPr>
      <w:r w:rsidRPr="006C1FF3">
        <w:rPr>
          <w:bCs/>
          <w:sz w:val="22"/>
          <w:szCs w:val="22"/>
          <w:lang w:val="sr-Latn-ME"/>
        </w:rPr>
        <w:t>Ne zamrzavati.</w:t>
      </w:r>
    </w:p>
    <w:p w14:paraId="33F354DB" w14:textId="77777777" w:rsidR="0061599B" w:rsidRPr="006C1FF3" w:rsidRDefault="0061599B" w:rsidP="00594C58">
      <w:pPr>
        <w:pStyle w:val="Header"/>
        <w:jc w:val="both"/>
        <w:rPr>
          <w:bCs/>
          <w:sz w:val="22"/>
          <w:szCs w:val="22"/>
          <w:lang w:val="sr-Latn-ME"/>
        </w:rPr>
      </w:pPr>
    </w:p>
    <w:p w14:paraId="190B2CDA" w14:textId="6AA6D835" w:rsidR="0061599B" w:rsidRPr="006C1FF3" w:rsidRDefault="0061599B" w:rsidP="00594C58">
      <w:pPr>
        <w:pStyle w:val="Header"/>
        <w:jc w:val="both"/>
        <w:rPr>
          <w:b/>
          <w:bCs/>
          <w:sz w:val="22"/>
          <w:szCs w:val="22"/>
          <w:lang w:val="sr-Latn-ME"/>
        </w:rPr>
      </w:pPr>
      <w:r w:rsidRPr="006C1FF3">
        <w:rPr>
          <w:b/>
          <w:bCs/>
          <w:sz w:val="22"/>
          <w:szCs w:val="22"/>
          <w:lang w:val="sr-Latn-ME"/>
        </w:rPr>
        <w:t>Čuvanje kod pacijenta</w:t>
      </w:r>
    </w:p>
    <w:p w14:paraId="1DC14F29" w14:textId="77777777" w:rsidR="00B40A40" w:rsidRPr="006C1FF3" w:rsidRDefault="00B40A40" w:rsidP="00594C58">
      <w:pPr>
        <w:pStyle w:val="Header"/>
        <w:jc w:val="both"/>
        <w:rPr>
          <w:b/>
          <w:bCs/>
          <w:sz w:val="22"/>
          <w:szCs w:val="22"/>
          <w:lang w:val="sr-Latn-ME"/>
        </w:rPr>
      </w:pPr>
    </w:p>
    <w:p w14:paraId="5CC4721F" w14:textId="77777777" w:rsidR="0061599B" w:rsidRPr="006C1FF3" w:rsidRDefault="0061599B" w:rsidP="00594C58">
      <w:pPr>
        <w:pStyle w:val="Header"/>
        <w:jc w:val="both"/>
        <w:rPr>
          <w:bCs/>
          <w:sz w:val="22"/>
          <w:szCs w:val="22"/>
          <w:lang w:val="sr-Latn-ME"/>
        </w:rPr>
      </w:pPr>
      <w:r w:rsidRPr="006C1FF3">
        <w:rPr>
          <w:bCs/>
          <w:sz w:val="22"/>
          <w:szCs w:val="22"/>
          <w:lang w:val="sr-Latn-ME"/>
        </w:rPr>
        <w:t>Postoje dvije mogućnosti:</w:t>
      </w:r>
    </w:p>
    <w:p w14:paraId="775B01AD" w14:textId="796FBAF6" w:rsidR="0061599B" w:rsidRPr="006C1FF3" w:rsidRDefault="0061599B" w:rsidP="00594C58">
      <w:pPr>
        <w:pStyle w:val="Header"/>
        <w:numPr>
          <w:ilvl w:val="0"/>
          <w:numId w:val="39"/>
        </w:numPr>
        <w:tabs>
          <w:tab w:val="clear" w:pos="4320"/>
          <w:tab w:val="clear" w:pos="8640"/>
          <w:tab w:val="center" w:pos="4536"/>
          <w:tab w:val="right" w:pos="9072"/>
        </w:tabs>
        <w:jc w:val="both"/>
        <w:rPr>
          <w:bCs/>
          <w:sz w:val="22"/>
          <w:szCs w:val="22"/>
          <w:lang w:val="sr-Latn-ME"/>
        </w:rPr>
      </w:pPr>
      <w:r w:rsidRPr="006C1FF3">
        <w:rPr>
          <w:bCs/>
          <w:sz w:val="22"/>
          <w:szCs w:val="22"/>
          <w:lang w:val="sr-Latn-ME"/>
        </w:rPr>
        <w:lastRenderedPageBreak/>
        <w:t>Čuvati na temperaturi od 2°C -</w:t>
      </w:r>
      <w:r w:rsidR="00A43D14" w:rsidRPr="006C1FF3">
        <w:rPr>
          <w:bCs/>
          <w:sz w:val="22"/>
          <w:szCs w:val="22"/>
          <w:lang w:val="sr-Latn-ME"/>
        </w:rPr>
        <w:t xml:space="preserve"> </w:t>
      </w:r>
      <w:r w:rsidRPr="006C1FF3">
        <w:rPr>
          <w:bCs/>
          <w:sz w:val="22"/>
          <w:szCs w:val="22"/>
          <w:lang w:val="sr-Latn-ME"/>
        </w:rPr>
        <w:t>8°C (u frižideru). Ne zamrzavati.</w:t>
      </w:r>
    </w:p>
    <w:p w14:paraId="795C31B2" w14:textId="3BA8FB6C" w:rsidR="0061599B" w:rsidRPr="006C1FF3" w:rsidRDefault="0061599B" w:rsidP="00594C58">
      <w:pPr>
        <w:pStyle w:val="Header"/>
        <w:numPr>
          <w:ilvl w:val="0"/>
          <w:numId w:val="39"/>
        </w:numPr>
        <w:tabs>
          <w:tab w:val="clear" w:pos="4320"/>
          <w:tab w:val="clear" w:pos="8640"/>
          <w:tab w:val="center" w:pos="4536"/>
          <w:tab w:val="right" w:pos="9072"/>
        </w:tabs>
        <w:jc w:val="both"/>
        <w:rPr>
          <w:bCs/>
          <w:sz w:val="22"/>
          <w:szCs w:val="22"/>
          <w:lang w:val="sr-Latn-ME"/>
        </w:rPr>
      </w:pPr>
      <w:r w:rsidRPr="006C1FF3">
        <w:rPr>
          <w:bCs/>
          <w:sz w:val="22"/>
          <w:szCs w:val="22"/>
          <w:lang w:val="sr-Latn-ME"/>
        </w:rPr>
        <w:t>Čuvati jednokratno na temperaturi</w:t>
      </w:r>
      <w:r w:rsidR="00A43D14" w:rsidRPr="006C1FF3">
        <w:rPr>
          <w:bCs/>
          <w:sz w:val="22"/>
          <w:szCs w:val="22"/>
          <w:lang w:val="sr-Latn-ME"/>
        </w:rPr>
        <w:t xml:space="preserve"> od ili</w:t>
      </w:r>
      <w:r w:rsidRPr="006C1FF3">
        <w:rPr>
          <w:bCs/>
          <w:sz w:val="22"/>
          <w:szCs w:val="22"/>
          <w:lang w:val="sr-Latn-ME"/>
        </w:rPr>
        <w:t xml:space="preserve"> ispod 25°C (na sobnoj temperaturi) ali ne duže od 3 mjeseca.</w:t>
      </w:r>
    </w:p>
    <w:p w14:paraId="60EB7093" w14:textId="77777777" w:rsidR="0061599B" w:rsidRPr="006C1FF3" w:rsidRDefault="0061599B" w:rsidP="00594C58">
      <w:pPr>
        <w:pStyle w:val="Header"/>
        <w:ind w:left="360"/>
        <w:jc w:val="both"/>
        <w:rPr>
          <w:bCs/>
          <w:sz w:val="22"/>
          <w:szCs w:val="22"/>
          <w:lang w:val="sr-Latn-ME"/>
        </w:rPr>
      </w:pPr>
      <w:r w:rsidRPr="006C1FF3">
        <w:rPr>
          <w:bCs/>
          <w:sz w:val="22"/>
          <w:szCs w:val="22"/>
          <w:lang w:val="sr-Latn-ME"/>
        </w:rPr>
        <w:t>Obilježiti na kutiji od kog datuma je lijek na sobnoj temperaturi.</w:t>
      </w:r>
    </w:p>
    <w:p w14:paraId="434A9B6F" w14:textId="77777777" w:rsidR="0061599B" w:rsidRPr="006C1FF3" w:rsidRDefault="0061599B" w:rsidP="00594C58">
      <w:pPr>
        <w:pStyle w:val="Header"/>
        <w:jc w:val="both"/>
        <w:rPr>
          <w:bCs/>
          <w:sz w:val="22"/>
          <w:szCs w:val="22"/>
          <w:lang w:val="sr-Latn-ME"/>
        </w:rPr>
      </w:pPr>
    </w:p>
    <w:p w14:paraId="2039B79C" w14:textId="77777777" w:rsidR="0061599B" w:rsidRPr="006C1FF3" w:rsidRDefault="0061599B" w:rsidP="00594C58">
      <w:pPr>
        <w:pStyle w:val="Header"/>
        <w:jc w:val="both"/>
        <w:rPr>
          <w:bCs/>
          <w:sz w:val="22"/>
          <w:szCs w:val="22"/>
          <w:lang w:val="sr-Latn-ME"/>
        </w:rPr>
      </w:pPr>
      <w:r w:rsidRPr="006C1FF3">
        <w:rPr>
          <w:bCs/>
          <w:sz w:val="22"/>
          <w:szCs w:val="22"/>
          <w:lang w:val="sr-Latn-ME"/>
        </w:rPr>
        <w:t>Čuvajte uložak u originalnom pakovanju (kartonskoj kutiji).</w:t>
      </w:r>
    </w:p>
    <w:p w14:paraId="61459DAF" w14:textId="77777777" w:rsidR="0061599B" w:rsidRPr="006C1FF3" w:rsidRDefault="0061599B" w:rsidP="00594C58">
      <w:pPr>
        <w:pStyle w:val="Header"/>
        <w:jc w:val="both"/>
        <w:rPr>
          <w:bCs/>
          <w:sz w:val="22"/>
          <w:szCs w:val="22"/>
          <w:lang w:val="sr-Latn-ME"/>
        </w:rPr>
      </w:pPr>
    </w:p>
    <w:p w14:paraId="46BF1D63" w14:textId="77777777" w:rsidR="0061599B" w:rsidRPr="006C1FF3" w:rsidRDefault="0061599B" w:rsidP="00594C58">
      <w:pPr>
        <w:pStyle w:val="Header"/>
        <w:jc w:val="both"/>
        <w:rPr>
          <w:bCs/>
          <w:sz w:val="22"/>
          <w:szCs w:val="22"/>
          <w:lang w:val="sr-Latn-ME"/>
        </w:rPr>
      </w:pPr>
      <w:r w:rsidRPr="006C1FF3">
        <w:rPr>
          <w:bCs/>
          <w:sz w:val="22"/>
          <w:szCs w:val="22"/>
          <w:lang w:val="sr-Latn-ME"/>
        </w:rPr>
        <w:t>Jednom kada je gumena zaštita uloška probijena iglom lijek se može čuvati najduže 28 dana.</w:t>
      </w:r>
    </w:p>
    <w:p w14:paraId="2CD73E80" w14:textId="063055E3" w:rsidR="0061599B" w:rsidRPr="006C1FF3" w:rsidRDefault="0061599B" w:rsidP="00594C58">
      <w:pPr>
        <w:pStyle w:val="Header"/>
        <w:jc w:val="both"/>
        <w:rPr>
          <w:bCs/>
          <w:sz w:val="22"/>
          <w:szCs w:val="22"/>
          <w:lang w:val="sr-Latn-ME"/>
        </w:rPr>
      </w:pPr>
      <w:r w:rsidRPr="006C1FF3">
        <w:rPr>
          <w:bCs/>
          <w:sz w:val="22"/>
          <w:szCs w:val="22"/>
          <w:lang w:val="sr-Latn-ME"/>
        </w:rPr>
        <w:t xml:space="preserve">Molimo </w:t>
      </w:r>
      <w:r w:rsidR="00DC431B" w:rsidRPr="006C1FF3">
        <w:rPr>
          <w:bCs/>
          <w:sz w:val="22"/>
          <w:szCs w:val="22"/>
          <w:lang w:val="sr-Latn-ME"/>
        </w:rPr>
        <w:t>V</w:t>
      </w:r>
      <w:r w:rsidRPr="006C1FF3">
        <w:rPr>
          <w:bCs/>
          <w:sz w:val="22"/>
          <w:szCs w:val="22"/>
          <w:lang w:val="sr-Latn-ME"/>
        </w:rPr>
        <w:t>as da upišete datum prve upotrebe uloška u tabelu</w:t>
      </w:r>
      <w:r w:rsidR="00DC431B" w:rsidRPr="006C1FF3">
        <w:rPr>
          <w:bCs/>
          <w:sz w:val="22"/>
          <w:szCs w:val="22"/>
          <w:lang w:val="sr-Latn-ME"/>
        </w:rPr>
        <w:t>,</w:t>
      </w:r>
      <w:r w:rsidRPr="006C1FF3">
        <w:rPr>
          <w:bCs/>
          <w:sz w:val="22"/>
          <w:szCs w:val="22"/>
          <w:lang w:val="sr-Latn-ME"/>
        </w:rPr>
        <w:t xml:space="preserve"> a shodno uputstvu datom u Uputstvu za korišćenje </w:t>
      </w:r>
      <w:proofErr w:type="spellStart"/>
      <w:r w:rsidRPr="006C1FF3">
        <w:rPr>
          <w:bCs/>
          <w:sz w:val="22"/>
          <w:szCs w:val="22"/>
          <w:lang w:val="sr-Latn-ME"/>
        </w:rPr>
        <w:t>Puregon</w:t>
      </w:r>
      <w:proofErr w:type="spellEnd"/>
      <w:r w:rsidRPr="006C1FF3">
        <w:rPr>
          <w:bCs/>
          <w:sz w:val="22"/>
          <w:szCs w:val="22"/>
          <w:lang w:val="sr-Latn-ME"/>
        </w:rPr>
        <w:t xml:space="preserve"> Pen-a.</w:t>
      </w:r>
    </w:p>
    <w:p w14:paraId="5C10F00D" w14:textId="77777777" w:rsidR="00561629" w:rsidRPr="006C1FF3" w:rsidRDefault="00561629" w:rsidP="00594C58">
      <w:pPr>
        <w:pStyle w:val="Header"/>
        <w:jc w:val="both"/>
        <w:rPr>
          <w:bCs/>
          <w:sz w:val="22"/>
          <w:szCs w:val="22"/>
          <w:lang w:val="sr-Latn-ME"/>
        </w:rPr>
      </w:pPr>
    </w:p>
    <w:p w14:paraId="58857EAE" w14:textId="49588198" w:rsidR="0061599B" w:rsidRPr="006C1FF3" w:rsidRDefault="0061599B" w:rsidP="00594C58">
      <w:pPr>
        <w:pStyle w:val="Header"/>
        <w:jc w:val="both"/>
        <w:rPr>
          <w:bCs/>
          <w:sz w:val="22"/>
          <w:szCs w:val="22"/>
          <w:lang w:val="sr-Latn-ME"/>
        </w:rPr>
      </w:pPr>
      <w:r w:rsidRPr="006C1FF3">
        <w:rPr>
          <w:bCs/>
          <w:sz w:val="22"/>
          <w:szCs w:val="22"/>
          <w:lang w:val="sr-Latn-ME"/>
        </w:rPr>
        <w:t xml:space="preserve">Ne upotrebljavajte </w:t>
      </w:r>
      <w:r w:rsidR="00561629" w:rsidRPr="006C1FF3">
        <w:rPr>
          <w:bCs/>
          <w:sz w:val="22"/>
          <w:szCs w:val="22"/>
          <w:lang w:val="sr-Latn-ME"/>
        </w:rPr>
        <w:t xml:space="preserve">lijek </w:t>
      </w:r>
      <w:proofErr w:type="spellStart"/>
      <w:r w:rsidRPr="006C1FF3">
        <w:rPr>
          <w:bCs/>
          <w:sz w:val="22"/>
          <w:szCs w:val="22"/>
          <w:lang w:val="sr-Latn-ME"/>
        </w:rPr>
        <w:t>Puregon</w:t>
      </w:r>
      <w:proofErr w:type="spellEnd"/>
      <w:r w:rsidRPr="006C1FF3">
        <w:rPr>
          <w:bCs/>
          <w:sz w:val="22"/>
          <w:szCs w:val="22"/>
          <w:lang w:val="sr-Latn-ME"/>
        </w:rPr>
        <w:t xml:space="preserve"> nakon datuma isteka roka upotrebe koji se nalazi na pakovanju. Rok upotrebe se odnosi na posljednji dan u navedenom mjesecu.</w:t>
      </w:r>
    </w:p>
    <w:p w14:paraId="1459AC4F" w14:textId="77777777" w:rsidR="0061599B" w:rsidRPr="006C1FF3" w:rsidRDefault="0061599B" w:rsidP="00594C58">
      <w:pPr>
        <w:pStyle w:val="Header"/>
        <w:jc w:val="both"/>
        <w:rPr>
          <w:bCs/>
          <w:sz w:val="22"/>
          <w:szCs w:val="22"/>
          <w:lang w:val="sr-Latn-ME"/>
        </w:rPr>
      </w:pPr>
    </w:p>
    <w:p w14:paraId="4F341709" w14:textId="77777777" w:rsidR="0061599B" w:rsidRPr="006C1FF3" w:rsidRDefault="0061599B" w:rsidP="00594C58">
      <w:pPr>
        <w:pStyle w:val="Header"/>
        <w:jc w:val="both"/>
        <w:rPr>
          <w:bCs/>
          <w:sz w:val="22"/>
          <w:szCs w:val="22"/>
          <w:lang w:val="sr-Latn-ME"/>
        </w:rPr>
      </w:pPr>
      <w:r w:rsidRPr="006C1FF3">
        <w:rPr>
          <w:bCs/>
          <w:sz w:val="22"/>
          <w:szCs w:val="22"/>
          <w:lang w:val="sr-Latn-ME"/>
        </w:rPr>
        <w:t>Odložite upotrijebljene igle odmah nakon upotrebe.</w:t>
      </w:r>
    </w:p>
    <w:p w14:paraId="1C6480EC" w14:textId="77777777" w:rsidR="0061599B" w:rsidRPr="006C1FF3" w:rsidRDefault="0061599B" w:rsidP="00594C58">
      <w:pPr>
        <w:pStyle w:val="Header"/>
        <w:jc w:val="both"/>
        <w:rPr>
          <w:bCs/>
          <w:sz w:val="22"/>
          <w:szCs w:val="22"/>
          <w:lang w:val="sr-Latn-ME"/>
        </w:rPr>
      </w:pPr>
      <w:r w:rsidRPr="006C1FF3">
        <w:rPr>
          <w:bCs/>
          <w:sz w:val="22"/>
          <w:szCs w:val="22"/>
          <w:lang w:val="sr-Latn-ME"/>
        </w:rPr>
        <w:t>Nemojte miješati bilo koji drugi lijek u ulošku.</w:t>
      </w:r>
    </w:p>
    <w:p w14:paraId="4CA7501A" w14:textId="2685869E" w:rsidR="0061599B" w:rsidRPr="006C1FF3" w:rsidRDefault="0061599B" w:rsidP="00594C58">
      <w:pPr>
        <w:jc w:val="both"/>
        <w:rPr>
          <w:bCs/>
          <w:sz w:val="22"/>
          <w:szCs w:val="22"/>
          <w:lang w:val="sr-Latn-ME"/>
        </w:rPr>
      </w:pPr>
      <w:r w:rsidRPr="006C1FF3">
        <w:rPr>
          <w:bCs/>
          <w:sz w:val="22"/>
          <w:szCs w:val="22"/>
          <w:lang w:val="sr-Latn-ME"/>
        </w:rPr>
        <w:t>Prazni ulošci se ne smiju ponovo puniti.</w:t>
      </w:r>
    </w:p>
    <w:p w14:paraId="6B8A1564" w14:textId="77777777" w:rsidR="0061599B" w:rsidRPr="006C1FF3" w:rsidRDefault="0061599B" w:rsidP="00594C58">
      <w:pPr>
        <w:jc w:val="both"/>
        <w:rPr>
          <w:b/>
          <w:bCs/>
          <w:sz w:val="22"/>
          <w:szCs w:val="22"/>
          <w:lang w:val="sr-Latn-ME"/>
        </w:rPr>
      </w:pPr>
    </w:p>
    <w:p w14:paraId="4FD2FA5D" w14:textId="77777777" w:rsidR="00D01E45" w:rsidRPr="006C1FF3" w:rsidRDefault="00D01E45" w:rsidP="00594C58">
      <w:pPr>
        <w:jc w:val="both"/>
        <w:rPr>
          <w:sz w:val="22"/>
          <w:szCs w:val="22"/>
          <w:lang w:val="sr-Latn-ME" w:eastAsia="hr-HR"/>
        </w:rPr>
      </w:pPr>
      <w:r w:rsidRPr="006C1FF3">
        <w:rPr>
          <w:sz w:val="22"/>
          <w:szCs w:val="22"/>
          <w:lang w:val="sr-Latn-ME" w:eastAsia="hr-HR"/>
        </w:rPr>
        <w:t>Ljekove ne treba bacati u kanalizaciju, niti kućni otpad. Ove mjere pomažu očuvanju životne sredine.</w:t>
      </w:r>
    </w:p>
    <w:p w14:paraId="6BDBAD61" w14:textId="77777777" w:rsidR="00D01E45" w:rsidRPr="006C1FF3" w:rsidRDefault="00D01E45" w:rsidP="00594C58">
      <w:pPr>
        <w:jc w:val="both"/>
        <w:rPr>
          <w:b/>
          <w:bCs/>
          <w:sz w:val="22"/>
          <w:szCs w:val="22"/>
          <w:lang w:val="sr-Latn-ME" w:eastAsia="hr-HR"/>
        </w:rPr>
      </w:pPr>
      <w:proofErr w:type="spellStart"/>
      <w:r w:rsidRPr="006C1FF3">
        <w:rPr>
          <w:sz w:val="22"/>
          <w:szCs w:val="22"/>
          <w:lang w:val="sr-Latn-ME" w:eastAsia="hr-HR"/>
        </w:rPr>
        <w:t>Neupotrijebljeni</w:t>
      </w:r>
      <w:proofErr w:type="spellEnd"/>
      <w:r w:rsidRPr="006C1FF3">
        <w:rPr>
          <w:sz w:val="22"/>
          <w:szCs w:val="22"/>
          <w:lang w:val="sr-Latn-ME" w:eastAsia="hr-HR"/>
        </w:rPr>
        <w:t xml:space="preserve"> lijek se uništava u skladu sa važećim propisima.</w:t>
      </w:r>
    </w:p>
    <w:p w14:paraId="65975C25" w14:textId="63706228" w:rsidR="00396B66" w:rsidRPr="006C1FF3" w:rsidRDefault="00396B66" w:rsidP="00594C58">
      <w:pPr>
        <w:jc w:val="both"/>
        <w:rPr>
          <w:bCs/>
          <w:sz w:val="22"/>
          <w:szCs w:val="22"/>
          <w:lang w:val="sr-Latn-ME"/>
        </w:rPr>
      </w:pPr>
    </w:p>
    <w:p w14:paraId="697276F0" w14:textId="77777777" w:rsidR="00B40A40" w:rsidRPr="006C1FF3" w:rsidRDefault="00B40A40" w:rsidP="00594C58">
      <w:pPr>
        <w:jc w:val="both"/>
        <w:rPr>
          <w:bCs/>
          <w:sz w:val="22"/>
          <w:szCs w:val="22"/>
          <w:lang w:val="sr-Latn-ME"/>
        </w:rPr>
      </w:pPr>
    </w:p>
    <w:p w14:paraId="7AB6E5A8" w14:textId="77777777" w:rsidR="00A32113" w:rsidRPr="006C1FF3" w:rsidRDefault="00A32113" w:rsidP="00594C58">
      <w:pPr>
        <w:tabs>
          <w:tab w:val="left" w:pos="540"/>
          <w:tab w:val="left" w:pos="569"/>
        </w:tabs>
        <w:jc w:val="both"/>
        <w:rPr>
          <w:b/>
          <w:bCs/>
          <w:sz w:val="22"/>
          <w:szCs w:val="22"/>
          <w:lang w:val="sr-Latn-ME"/>
        </w:rPr>
      </w:pPr>
      <w:r w:rsidRPr="006C1FF3">
        <w:rPr>
          <w:b/>
          <w:bCs/>
          <w:sz w:val="22"/>
          <w:szCs w:val="22"/>
          <w:lang w:val="sr-Latn-ME"/>
        </w:rPr>
        <w:t xml:space="preserve">6. </w:t>
      </w:r>
      <w:r w:rsidR="00291DAD" w:rsidRPr="006C1FF3">
        <w:rPr>
          <w:b/>
          <w:bCs/>
          <w:sz w:val="22"/>
          <w:szCs w:val="22"/>
          <w:lang w:val="sr-Latn-ME"/>
        </w:rPr>
        <w:tab/>
      </w:r>
      <w:r w:rsidR="00326EEC" w:rsidRPr="006C1FF3">
        <w:rPr>
          <w:b/>
          <w:bCs/>
          <w:sz w:val="22"/>
          <w:szCs w:val="22"/>
          <w:lang w:val="sr-Latn-ME"/>
        </w:rPr>
        <w:t xml:space="preserve">SADRŽAJ PAKOVANJA I </w:t>
      </w:r>
      <w:r w:rsidRPr="006C1FF3">
        <w:rPr>
          <w:b/>
          <w:bCs/>
          <w:sz w:val="22"/>
          <w:szCs w:val="22"/>
          <w:lang w:val="sr-Latn-ME"/>
        </w:rPr>
        <w:t>DODATNE INFORMACIJE</w:t>
      </w:r>
      <w:r w:rsidR="00E06040" w:rsidRPr="006C1FF3">
        <w:rPr>
          <w:b/>
          <w:bCs/>
          <w:sz w:val="22"/>
          <w:szCs w:val="22"/>
          <w:lang w:val="sr-Latn-ME"/>
        </w:rPr>
        <w:t xml:space="preserve"> </w:t>
      </w:r>
    </w:p>
    <w:p w14:paraId="559565A7" w14:textId="77777777" w:rsidR="00445D8F" w:rsidRPr="006C1FF3" w:rsidRDefault="00445D8F" w:rsidP="00594C58">
      <w:pPr>
        <w:jc w:val="both"/>
        <w:rPr>
          <w:sz w:val="22"/>
          <w:szCs w:val="22"/>
          <w:lang w:val="sr-Latn-ME"/>
        </w:rPr>
      </w:pPr>
    </w:p>
    <w:p w14:paraId="5F6988D0" w14:textId="72F62E90" w:rsidR="00445D8F" w:rsidRPr="006C1FF3" w:rsidRDefault="00A32113" w:rsidP="00594C58">
      <w:pPr>
        <w:jc w:val="both"/>
        <w:rPr>
          <w:b/>
          <w:sz w:val="22"/>
          <w:szCs w:val="22"/>
          <w:lang w:val="sr-Latn-ME"/>
        </w:rPr>
      </w:pPr>
      <w:r w:rsidRPr="006C1FF3">
        <w:rPr>
          <w:b/>
          <w:bCs/>
          <w:sz w:val="22"/>
          <w:szCs w:val="22"/>
          <w:lang w:val="sr-Latn-ME"/>
        </w:rPr>
        <w:t xml:space="preserve">Šta sadrži lijek </w:t>
      </w:r>
      <w:proofErr w:type="spellStart"/>
      <w:r w:rsidR="0061599B" w:rsidRPr="006C1FF3">
        <w:rPr>
          <w:b/>
          <w:bCs/>
          <w:sz w:val="22"/>
          <w:szCs w:val="22"/>
          <w:lang w:val="sr-Latn-ME"/>
        </w:rPr>
        <w:t>Puregon</w:t>
      </w:r>
      <w:proofErr w:type="spellEnd"/>
    </w:p>
    <w:p w14:paraId="6EB288E6" w14:textId="77777777" w:rsidR="00326EEC" w:rsidRPr="006C1FF3" w:rsidRDefault="00326EEC" w:rsidP="00594C58">
      <w:pPr>
        <w:jc w:val="both"/>
        <w:rPr>
          <w:b/>
          <w:sz w:val="22"/>
          <w:szCs w:val="22"/>
          <w:lang w:val="sr-Latn-ME"/>
        </w:rPr>
      </w:pPr>
    </w:p>
    <w:p w14:paraId="523ACAA0" w14:textId="7A9D0D50" w:rsidR="00326EEC" w:rsidRPr="006C1FF3" w:rsidRDefault="00326EEC" w:rsidP="00594C58">
      <w:pPr>
        <w:keepNext/>
        <w:numPr>
          <w:ilvl w:val="0"/>
          <w:numId w:val="28"/>
        </w:numPr>
        <w:tabs>
          <w:tab w:val="left" w:pos="720"/>
        </w:tabs>
        <w:ind w:left="567" w:right="-2" w:hanging="567"/>
        <w:jc w:val="both"/>
        <w:rPr>
          <w:i/>
          <w:sz w:val="22"/>
          <w:szCs w:val="22"/>
          <w:lang w:val="sr-Latn-ME"/>
        </w:rPr>
      </w:pPr>
      <w:r w:rsidRPr="006C1FF3">
        <w:rPr>
          <w:sz w:val="22"/>
          <w:szCs w:val="22"/>
          <w:lang w:val="sr-Latn-ME"/>
        </w:rPr>
        <w:t xml:space="preserve">Aktivna supstanca je </w:t>
      </w:r>
      <w:proofErr w:type="spellStart"/>
      <w:r w:rsidR="0061599B" w:rsidRPr="006C1FF3">
        <w:rPr>
          <w:sz w:val="22"/>
          <w:szCs w:val="22"/>
          <w:lang w:val="sr-Latn-ME"/>
        </w:rPr>
        <w:t>folitropin</w:t>
      </w:r>
      <w:proofErr w:type="spellEnd"/>
      <w:r w:rsidR="0061599B" w:rsidRPr="006C1FF3">
        <w:rPr>
          <w:sz w:val="22"/>
          <w:szCs w:val="22"/>
          <w:lang w:val="sr-Latn-ME"/>
        </w:rPr>
        <w:t xml:space="preserve"> beta, hormon poznat kao </w:t>
      </w:r>
      <w:proofErr w:type="spellStart"/>
      <w:r w:rsidR="0061599B" w:rsidRPr="006C1FF3">
        <w:rPr>
          <w:sz w:val="22"/>
          <w:szCs w:val="22"/>
          <w:lang w:val="sr-Latn-ME"/>
        </w:rPr>
        <w:t>folikulostimulirajući</w:t>
      </w:r>
      <w:proofErr w:type="spellEnd"/>
      <w:r w:rsidR="0061599B" w:rsidRPr="006C1FF3">
        <w:rPr>
          <w:sz w:val="22"/>
          <w:szCs w:val="22"/>
          <w:lang w:val="sr-Latn-ME"/>
        </w:rPr>
        <w:t xml:space="preserve"> hormon (FSH) u jačini od 833</w:t>
      </w:r>
      <w:r w:rsidR="00561629" w:rsidRPr="006C1FF3">
        <w:rPr>
          <w:sz w:val="22"/>
          <w:szCs w:val="22"/>
          <w:lang w:val="sr-Latn-ME"/>
        </w:rPr>
        <w:t xml:space="preserve"> </w:t>
      </w:r>
      <w:proofErr w:type="spellStart"/>
      <w:r w:rsidR="0061599B" w:rsidRPr="006C1FF3">
        <w:rPr>
          <w:sz w:val="22"/>
          <w:szCs w:val="22"/>
          <w:lang w:val="sr-Latn-ME"/>
        </w:rPr>
        <w:t>i.j</w:t>
      </w:r>
      <w:proofErr w:type="spellEnd"/>
      <w:r w:rsidR="0061599B" w:rsidRPr="006C1FF3">
        <w:rPr>
          <w:sz w:val="22"/>
          <w:szCs w:val="22"/>
          <w:lang w:val="sr-Latn-ME"/>
        </w:rPr>
        <w:t>./ml vodenog rastvora</w:t>
      </w:r>
      <w:r w:rsidR="00335A8F" w:rsidRPr="006C1FF3">
        <w:rPr>
          <w:sz w:val="22"/>
          <w:szCs w:val="22"/>
          <w:lang w:val="sr-Latn-ME"/>
        </w:rPr>
        <w:t>.</w:t>
      </w:r>
    </w:p>
    <w:p w14:paraId="347C4BB2" w14:textId="73213984" w:rsidR="00326EEC" w:rsidRPr="006C1FF3" w:rsidRDefault="00326EEC" w:rsidP="00594C58">
      <w:pPr>
        <w:keepNext/>
        <w:numPr>
          <w:ilvl w:val="0"/>
          <w:numId w:val="28"/>
        </w:numPr>
        <w:tabs>
          <w:tab w:val="left" w:pos="720"/>
        </w:tabs>
        <w:ind w:left="567" w:right="-2" w:hanging="567"/>
        <w:jc w:val="both"/>
        <w:rPr>
          <w:sz w:val="22"/>
          <w:szCs w:val="22"/>
          <w:lang w:val="sr-Latn-ME"/>
        </w:rPr>
      </w:pPr>
      <w:r w:rsidRPr="006C1FF3">
        <w:rPr>
          <w:sz w:val="22"/>
          <w:szCs w:val="22"/>
          <w:lang w:val="sr-Latn-ME"/>
        </w:rPr>
        <w:t>Pomoćn</w:t>
      </w:r>
      <w:r w:rsidR="00335A8F" w:rsidRPr="006C1FF3">
        <w:rPr>
          <w:sz w:val="22"/>
          <w:szCs w:val="22"/>
          <w:lang w:val="sr-Latn-ME"/>
        </w:rPr>
        <w:t>e</w:t>
      </w:r>
      <w:r w:rsidRPr="006C1FF3">
        <w:rPr>
          <w:sz w:val="22"/>
          <w:szCs w:val="22"/>
          <w:lang w:val="sr-Latn-ME"/>
        </w:rPr>
        <w:t xml:space="preserve"> supstanc</w:t>
      </w:r>
      <w:r w:rsidR="00335A8F" w:rsidRPr="006C1FF3">
        <w:rPr>
          <w:sz w:val="22"/>
          <w:szCs w:val="22"/>
          <w:lang w:val="sr-Latn-ME"/>
        </w:rPr>
        <w:t>e</w:t>
      </w:r>
      <w:r w:rsidRPr="006C1FF3">
        <w:rPr>
          <w:sz w:val="22"/>
          <w:szCs w:val="22"/>
          <w:lang w:val="sr-Latn-ME"/>
        </w:rPr>
        <w:t xml:space="preserve"> su</w:t>
      </w:r>
      <w:r w:rsidR="00335A8F" w:rsidRPr="006C1FF3">
        <w:rPr>
          <w:sz w:val="22"/>
          <w:szCs w:val="22"/>
          <w:lang w:val="sr-Latn-ME"/>
        </w:rPr>
        <w:t xml:space="preserve"> saharoza, natrijum</w:t>
      </w:r>
      <w:r w:rsidR="00561629" w:rsidRPr="006C1FF3">
        <w:rPr>
          <w:sz w:val="22"/>
          <w:szCs w:val="22"/>
          <w:lang w:val="sr-Latn-ME"/>
        </w:rPr>
        <w:t xml:space="preserve"> </w:t>
      </w:r>
      <w:proofErr w:type="spellStart"/>
      <w:r w:rsidR="00335A8F" w:rsidRPr="006C1FF3">
        <w:rPr>
          <w:sz w:val="22"/>
          <w:szCs w:val="22"/>
          <w:lang w:val="sr-Latn-ME"/>
        </w:rPr>
        <w:t>citrat</w:t>
      </w:r>
      <w:proofErr w:type="spellEnd"/>
      <w:r w:rsidR="00335A8F" w:rsidRPr="006C1FF3">
        <w:rPr>
          <w:sz w:val="22"/>
          <w:szCs w:val="22"/>
          <w:lang w:val="sr-Latn-ME"/>
        </w:rPr>
        <w:t>, L-</w:t>
      </w:r>
      <w:proofErr w:type="spellStart"/>
      <w:r w:rsidR="00335A8F" w:rsidRPr="006C1FF3">
        <w:rPr>
          <w:sz w:val="22"/>
          <w:szCs w:val="22"/>
          <w:lang w:val="sr-Latn-ME"/>
        </w:rPr>
        <w:t>metionin</w:t>
      </w:r>
      <w:proofErr w:type="spellEnd"/>
      <w:r w:rsidR="00335A8F" w:rsidRPr="006C1FF3">
        <w:rPr>
          <w:sz w:val="22"/>
          <w:szCs w:val="22"/>
          <w:lang w:val="sr-Latn-ME"/>
        </w:rPr>
        <w:t xml:space="preserve">, </w:t>
      </w:r>
      <w:proofErr w:type="spellStart"/>
      <w:r w:rsidR="00335A8F" w:rsidRPr="006C1FF3">
        <w:rPr>
          <w:sz w:val="22"/>
          <w:szCs w:val="22"/>
          <w:lang w:val="sr-Latn-ME"/>
        </w:rPr>
        <w:t>polisorbat</w:t>
      </w:r>
      <w:proofErr w:type="spellEnd"/>
      <w:r w:rsidR="00335A8F" w:rsidRPr="006C1FF3">
        <w:rPr>
          <w:sz w:val="22"/>
          <w:szCs w:val="22"/>
          <w:lang w:val="sr-Latn-ME"/>
        </w:rPr>
        <w:t xml:space="preserve"> 20 i </w:t>
      </w:r>
      <w:proofErr w:type="spellStart"/>
      <w:r w:rsidR="00335A8F" w:rsidRPr="006C1FF3">
        <w:rPr>
          <w:sz w:val="22"/>
          <w:szCs w:val="22"/>
          <w:lang w:val="sr-Latn-ME"/>
        </w:rPr>
        <w:t>benzil</w:t>
      </w:r>
      <w:proofErr w:type="spellEnd"/>
      <w:r w:rsidR="00335A8F" w:rsidRPr="006C1FF3">
        <w:rPr>
          <w:sz w:val="22"/>
          <w:szCs w:val="22"/>
          <w:lang w:val="sr-Latn-ME"/>
        </w:rPr>
        <w:t xml:space="preserve"> alkohol u vodi za injekcije. </w:t>
      </w:r>
      <w:proofErr w:type="spellStart"/>
      <w:r w:rsidR="00335A8F" w:rsidRPr="006C1FF3">
        <w:rPr>
          <w:sz w:val="22"/>
          <w:szCs w:val="22"/>
          <w:lang w:val="sr-Latn-ME"/>
        </w:rPr>
        <w:t>pH</w:t>
      </w:r>
      <w:proofErr w:type="spellEnd"/>
      <w:r w:rsidR="00335A8F" w:rsidRPr="006C1FF3">
        <w:rPr>
          <w:sz w:val="22"/>
          <w:szCs w:val="22"/>
          <w:lang w:val="sr-Latn-ME"/>
        </w:rPr>
        <w:t xml:space="preserve"> rastvora može biti podešen natrijum</w:t>
      </w:r>
      <w:r w:rsidR="00561629" w:rsidRPr="006C1FF3">
        <w:rPr>
          <w:sz w:val="22"/>
          <w:szCs w:val="22"/>
          <w:lang w:val="sr-Latn-ME"/>
        </w:rPr>
        <w:t xml:space="preserve"> </w:t>
      </w:r>
      <w:r w:rsidR="00335A8F" w:rsidRPr="006C1FF3">
        <w:rPr>
          <w:sz w:val="22"/>
          <w:szCs w:val="22"/>
          <w:lang w:val="sr-Latn-ME"/>
        </w:rPr>
        <w:t xml:space="preserve">hidroksidom i/ili hlorovodoničnom </w:t>
      </w:r>
      <w:proofErr w:type="spellStart"/>
      <w:r w:rsidR="00335A8F" w:rsidRPr="006C1FF3">
        <w:rPr>
          <w:sz w:val="22"/>
          <w:szCs w:val="22"/>
          <w:lang w:val="sr-Latn-ME"/>
        </w:rPr>
        <w:t>kisjelinom</w:t>
      </w:r>
      <w:proofErr w:type="spellEnd"/>
      <w:r w:rsidR="00335A8F" w:rsidRPr="006C1FF3">
        <w:rPr>
          <w:sz w:val="22"/>
          <w:szCs w:val="22"/>
          <w:lang w:val="sr-Latn-ME"/>
        </w:rPr>
        <w:t>.</w:t>
      </w:r>
      <w:r w:rsidRPr="006C1FF3">
        <w:rPr>
          <w:sz w:val="22"/>
          <w:szCs w:val="22"/>
          <w:lang w:val="sr-Latn-ME"/>
        </w:rPr>
        <w:t xml:space="preserve"> </w:t>
      </w:r>
    </w:p>
    <w:p w14:paraId="1F70B0E6" w14:textId="77777777" w:rsidR="00326EEC" w:rsidRPr="006C1FF3" w:rsidRDefault="00326EEC" w:rsidP="00594C58">
      <w:pPr>
        <w:jc w:val="both"/>
        <w:rPr>
          <w:sz w:val="22"/>
          <w:szCs w:val="22"/>
          <w:lang w:val="sr-Latn-ME"/>
        </w:rPr>
      </w:pPr>
    </w:p>
    <w:p w14:paraId="413F3B1A" w14:textId="1A749079" w:rsidR="00A32113" w:rsidRPr="006C1FF3" w:rsidRDefault="00A32113" w:rsidP="00594C58">
      <w:pPr>
        <w:jc w:val="both"/>
        <w:rPr>
          <w:b/>
          <w:sz w:val="22"/>
          <w:szCs w:val="22"/>
          <w:lang w:val="sr-Latn-ME"/>
        </w:rPr>
      </w:pPr>
      <w:r w:rsidRPr="006C1FF3">
        <w:rPr>
          <w:b/>
          <w:sz w:val="22"/>
          <w:szCs w:val="22"/>
          <w:lang w:val="sr-Latn-ME"/>
        </w:rPr>
        <w:t xml:space="preserve">Kako izgleda lijek </w:t>
      </w:r>
      <w:proofErr w:type="spellStart"/>
      <w:r w:rsidR="00335A8F" w:rsidRPr="006C1FF3">
        <w:rPr>
          <w:b/>
          <w:bCs/>
          <w:sz w:val="22"/>
          <w:szCs w:val="22"/>
          <w:lang w:val="sr-Latn-ME"/>
        </w:rPr>
        <w:t>Puregon</w:t>
      </w:r>
      <w:proofErr w:type="spellEnd"/>
      <w:r w:rsidRPr="006C1FF3">
        <w:rPr>
          <w:b/>
          <w:sz w:val="22"/>
          <w:szCs w:val="22"/>
          <w:lang w:val="sr-Latn-ME"/>
        </w:rPr>
        <w:t xml:space="preserve"> i sadržaj pakovanja</w:t>
      </w:r>
    </w:p>
    <w:p w14:paraId="31CB1C3A" w14:textId="7D6CC73C" w:rsidR="00445D8F" w:rsidRPr="006C1FF3" w:rsidRDefault="00445D8F" w:rsidP="00594C58">
      <w:pPr>
        <w:jc w:val="both"/>
        <w:rPr>
          <w:sz w:val="22"/>
          <w:szCs w:val="22"/>
          <w:lang w:val="sr-Latn-ME"/>
        </w:rPr>
      </w:pPr>
    </w:p>
    <w:p w14:paraId="22F5A81A" w14:textId="03BAFF7D" w:rsidR="00335A8F" w:rsidRPr="006C1FF3" w:rsidRDefault="00335A8F" w:rsidP="00594C58">
      <w:pPr>
        <w:pStyle w:val="Header"/>
        <w:tabs>
          <w:tab w:val="left" w:pos="284"/>
        </w:tabs>
        <w:jc w:val="both"/>
        <w:rPr>
          <w:sz w:val="22"/>
          <w:szCs w:val="22"/>
          <w:lang w:val="sr-Latn-ME"/>
        </w:rPr>
      </w:pPr>
      <w:proofErr w:type="spellStart"/>
      <w:r w:rsidRPr="006C1FF3">
        <w:rPr>
          <w:sz w:val="22"/>
          <w:szCs w:val="22"/>
          <w:lang w:val="sr-Latn-ME"/>
        </w:rPr>
        <w:t>Puregon</w:t>
      </w:r>
      <w:proofErr w:type="spellEnd"/>
      <w:r w:rsidRPr="006C1FF3">
        <w:rPr>
          <w:sz w:val="22"/>
          <w:szCs w:val="22"/>
          <w:lang w:val="sr-Latn-ME"/>
        </w:rPr>
        <w:t xml:space="preserve"> rastvor za injekciju je bistar, bezbojan rastvor. </w:t>
      </w:r>
      <w:r w:rsidR="00561629" w:rsidRPr="006C1FF3">
        <w:rPr>
          <w:sz w:val="22"/>
          <w:szCs w:val="22"/>
          <w:lang w:val="sr-Latn-ME"/>
        </w:rPr>
        <w:t>Dostupan je u</w:t>
      </w:r>
      <w:r w:rsidRPr="006C1FF3">
        <w:rPr>
          <w:sz w:val="22"/>
          <w:szCs w:val="22"/>
          <w:lang w:val="sr-Latn-ME"/>
        </w:rPr>
        <w:t xml:space="preserve"> </w:t>
      </w:r>
      <w:proofErr w:type="spellStart"/>
      <w:r w:rsidRPr="006C1FF3">
        <w:rPr>
          <w:sz w:val="22"/>
          <w:szCs w:val="22"/>
          <w:lang w:val="sr-Latn-ME"/>
        </w:rPr>
        <w:t>u</w:t>
      </w:r>
      <w:proofErr w:type="spellEnd"/>
      <w:r w:rsidRPr="006C1FF3">
        <w:rPr>
          <w:sz w:val="22"/>
          <w:szCs w:val="22"/>
          <w:lang w:val="sr-Latn-ME"/>
        </w:rPr>
        <w:t xml:space="preserve"> staklenom ulošku</w:t>
      </w:r>
      <w:r w:rsidR="00561629" w:rsidRPr="006C1FF3">
        <w:rPr>
          <w:sz w:val="22"/>
          <w:szCs w:val="22"/>
          <w:lang w:val="sr-Latn-ME"/>
        </w:rPr>
        <w:t xml:space="preserve">, </w:t>
      </w:r>
      <w:r w:rsidRPr="006C1FF3">
        <w:rPr>
          <w:sz w:val="22"/>
          <w:szCs w:val="22"/>
          <w:lang w:val="sr-Latn-ME"/>
        </w:rPr>
        <w:t>u pakovanju od 1 uloška.</w:t>
      </w:r>
    </w:p>
    <w:p w14:paraId="512445ED" w14:textId="77777777" w:rsidR="00335A8F" w:rsidRPr="006C1FF3" w:rsidRDefault="00335A8F" w:rsidP="00594C58">
      <w:pPr>
        <w:jc w:val="both"/>
        <w:rPr>
          <w:sz w:val="22"/>
          <w:szCs w:val="22"/>
          <w:lang w:val="sr-Latn-ME"/>
        </w:rPr>
      </w:pPr>
    </w:p>
    <w:p w14:paraId="5806B75C" w14:textId="77777777" w:rsidR="00A32113" w:rsidRPr="006C1FF3" w:rsidRDefault="00A32113" w:rsidP="00594C58">
      <w:pPr>
        <w:jc w:val="both"/>
        <w:rPr>
          <w:b/>
          <w:sz w:val="22"/>
          <w:szCs w:val="22"/>
          <w:lang w:val="sr-Latn-ME"/>
        </w:rPr>
      </w:pPr>
      <w:r w:rsidRPr="006C1FF3">
        <w:rPr>
          <w:b/>
          <w:sz w:val="22"/>
          <w:szCs w:val="22"/>
          <w:lang w:val="sr-Latn-ME"/>
        </w:rPr>
        <w:t xml:space="preserve">Nosilac dozvole i </w:t>
      </w:r>
      <w:r w:rsidR="00C66783" w:rsidRPr="006C1FF3">
        <w:rPr>
          <w:b/>
          <w:sz w:val="22"/>
          <w:szCs w:val="22"/>
          <w:lang w:val="sr-Latn-ME"/>
        </w:rPr>
        <w:t>p</w:t>
      </w:r>
      <w:r w:rsidRPr="006C1FF3">
        <w:rPr>
          <w:b/>
          <w:sz w:val="22"/>
          <w:szCs w:val="22"/>
          <w:lang w:val="sr-Latn-ME"/>
        </w:rPr>
        <w:t>roizvođač</w:t>
      </w:r>
    </w:p>
    <w:p w14:paraId="14B5198B" w14:textId="1F97D37F" w:rsidR="00445D8F" w:rsidRPr="006C1FF3" w:rsidRDefault="00445D8F" w:rsidP="00594C58">
      <w:pPr>
        <w:jc w:val="both"/>
        <w:rPr>
          <w:sz w:val="22"/>
          <w:szCs w:val="22"/>
          <w:lang w:val="sr-Latn-ME"/>
        </w:rPr>
      </w:pPr>
    </w:p>
    <w:p w14:paraId="013D269C" w14:textId="77777777" w:rsidR="00335A8F" w:rsidRPr="006C1FF3" w:rsidRDefault="00335A8F" w:rsidP="00594C58">
      <w:pPr>
        <w:widowControl w:val="0"/>
        <w:autoSpaceDE w:val="0"/>
        <w:autoSpaceDN w:val="0"/>
        <w:jc w:val="both"/>
        <w:rPr>
          <w:b/>
          <w:bCs/>
          <w:sz w:val="22"/>
          <w:szCs w:val="22"/>
          <w:lang w:val="sr-Latn-ME"/>
        </w:rPr>
      </w:pPr>
      <w:r w:rsidRPr="006C1FF3">
        <w:rPr>
          <w:b/>
          <w:bCs/>
          <w:sz w:val="22"/>
          <w:szCs w:val="22"/>
          <w:lang w:val="sr-Latn-ME"/>
        </w:rPr>
        <w:t>Nosilac dozvole:</w:t>
      </w:r>
    </w:p>
    <w:p w14:paraId="21FEEFDD" w14:textId="77777777" w:rsidR="00335A8F" w:rsidRPr="006C1FF3" w:rsidRDefault="00335A8F" w:rsidP="00594C58">
      <w:pPr>
        <w:widowControl w:val="0"/>
        <w:autoSpaceDE w:val="0"/>
        <w:autoSpaceDN w:val="0"/>
        <w:jc w:val="both"/>
        <w:rPr>
          <w:b/>
          <w:bCs/>
          <w:sz w:val="22"/>
          <w:szCs w:val="22"/>
          <w:lang w:val="sr-Latn-ME"/>
        </w:rPr>
      </w:pPr>
    </w:p>
    <w:p w14:paraId="4C44A5D0" w14:textId="5DD4D9B2" w:rsidR="00335A8F" w:rsidRPr="006C1FF3" w:rsidRDefault="00561629" w:rsidP="00594C58">
      <w:pPr>
        <w:widowControl w:val="0"/>
        <w:autoSpaceDE w:val="0"/>
        <w:autoSpaceDN w:val="0"/>
        <w:jc w:val="both"/>
        <w:rPr>
          <w:b/>
          <w:bCs/>
          <w:sz w:val="22"/>
          <w:szCs w:val="22"/>
          <w:lang w:val="sr-Latn-ME"/>
        </w:rPr>
      </w:pPr>
      <w:r w:rsidRPr="006C1FF3">
        <w:rPr>
          <w:bCs/>
          <w:sz w:val="22"/>
          <w:szCs w:val="22"/>
          <w:lang w:val="sr-Latn-ME"/>
        </w:rPr>
        <w:t xml:space="preserve">Glosarij </w:t>
      </w:r>
      <w:proofErr w:type="spellStart"/>
      <w:r w:rsidRPr="006C1FF3">
        <w:rPr>
          <w:bCs/>
          <w:sz w:val="22"/>
          <w:szCs w:val="22"/>
          <w:lang w:val="sr-Latn-ME"/>
        </w:rPr>
        <w:t>d.o.o</w:t>
      </w:r>
      <w:proofErr w:type="spellEnd"/>
      <w:r w:rsidRPr="006C1FF3">
        <w:rPr>
          <w:bCs/>
          <w:sz w:val="22"/>
          <w:szCs w:val="22"/>
          <w:lang w:val="sr-Latn-ME"/>
        </w:rPr>
        <w:t>.</w:t>
      </w:r>
      <w:r w:rsidR="00335A8F" w:rsidRPr="006C1FF3">
        <w:rPr>
          <w:bCs/>
          <w:sz w:val="22"/>
          <w:szCs w:val="22"/>
          <w:lang w:val="sr-Latn-ME"/>
        </w:rPr>
        <w:t xml:space="preserve">, </w:t>
      </w:r>
      <w:proofErr w:type="spellStart"/>
      <w:r w:rsidR="00335A8F" w:rsidRPr="006C1FF3">
        <w:rPr>
          <w:bCs/>
          <w:sz w:val="22"/>
          <w:szCs w:val="22"/>
          <w:lang w:val="sr-Latn-ME"/>
        </w:rPr>
        <w:t>Vojislavljevića</w:t>
      </w:r>
      <w:proofErr w:type="spellEnd"/>
      <w:r w:rsidR="00335A8F" w:rsidRPr="006C1FF3">
        <w:rPr>
          <w:bCs/>
          <w:sz w:val="22"/>
          <w:szCs w:val="22"/>
          <w:lang w:val="sr-Latn-ME"/>
        </w:rPr>
        <w:t xml:space="preserve"> 76, Podgorica, Crna Gora</w:t>
      </w:r>
    </w:p>
    <w:p w14:paraId="0099E835" w14:textId="77777777" w:rsidR="00335A8F" w:rsidRPr="006C1FF3" w:rsidRDefault="00335A8F" w:rsidP="00594C58">
      <w:pPr>
        <w:widowControl w:val="0"/>
        <w:autoSpaceDE w:val="0"/>
        <w:autoSpaceDN w:val="0"/>
        <w:jc w:val="both"/>
        <w:rPr>
          <w:b/>
          <w:bCs/>
          <w:sz w:val="22"/>
          <w:szCs w:val="22"/>
          <w:lang w:val="sr-Latn-ME"/>
        </w:rPr>
      </w:pPr>
    </w:p>
    <w:p w14:paraId="2B6DE790" w14:textId="77777777" w:rsidR="00335A8F" w:rsidRPr="006C1FF3" w:rsidRDefault="00335A8F" w:rsidP="00594C58">
      <w:pPr>
        <w:widowControl w:val="0"/>
        <w:autoSpaceDE w:val="0"/>
        <w:autoSpaceDN w:val="0"/>
        <w:jc w:val="both"/>
        <w:rPr>
          <w:b/>
          <w:bCs/>
          <w:sz w:val="22"/>
          <w:szCs w:val="22"/>
          <w:lang w:val="sr-Latn-ME"/>
        </w:rPr>
      </w:pPr>
      <w:r w:rsidRPr="006C1FF3">
        <w:rPr>
          <w:b/>
          <w:bCs/>
          <w:sz w:val="22"/>
          <w:szCs w:val="22"/>
          <w:lang w:val="sr-Latn-ME"/>
        </w:rPr>
        <w:t>Proizvođači:</w:t>
      </w:r>
    </w:p>
    <w:p w14:paraId="32593C88" w14:textId="77777777" w:rsidR="00335A8F" w:rsidRPr="006C1FF3" w:rsidRDefault="00335A8F" w:rsidP="00594C58">
      <w:pPr>
        <w:widowControl w:val="0"/>
        <w:autoSpaceDE w:val="0"/>
        <w:autoSpaceDN w:val="0"/>
        <w:jc w:val="both"/>
        <w:rPr>
          <w:b/>
          <w:bCs/>
          <w:sz w:val="22"/>
          <w:szCs w:val="22"/>
          <w:lang w:val="sr-Latn-ME"/>
        </w:rPr>
      </w:pPr>
    </w:p>
    <w:p w14:paraId="2473FBBF" w14:textId="49B0611F" w:rsidR="00335A8F" w:rsidRPr="006C1FF3" w:rsidRDefault="00335A8F">
      <w:pPr>
        <w:widowControl w:val="0"/>
        <w:tabs>
          <w:tab w:val="left" w:pos="284"/>
        </w:tabs>
        <w:autoSpaceDE w:val="0"/>
        <w:autoSpaceDN w:val="0"/>
        <w:jc w:val="both"/>
        <w:rPr>
          <w:bCs/>
          <w:sz w:val="22"/>
          <w:szCs w:val="22"/>
          <w:lang w:val="sr-Latn-ME"/>
        </w:rPr>
      </w:pPr>
      <w:r w:rsidRPr="006C1FF3">
        <w:rPr>
          <w:bCs/>
          <w:sz w:val="22"/>
          <w:szCs w:val="22"/>
          <w:lang w:val="sr-Latn-ME"/>
        </w:rPr>
        <w:t xml:space="preserve">N.V. Organon, </w:t>
      </w:r>
      <w:proofErr w:type="spellStart"/>
      <w:r w:rsidRPr="006C1FF3">
        <w:rPr>
          <w:bCs/>
          <w:sz w:val="22"/>
          <w:szCs w:val="22"/>
          <w:lang w:val="sr-Latn-ME"/>
        </w:rPr>
        <w:t>Kloosterstraat</w:t>
      </w:r>
      <w:proofErr w:type="spellEnd"/>
      <w:r w:rsidRPr="006C1FF3">
        <w:rPr>
          <w:bCs/>
          <w:sz w:val="22"/>
          <w:szCs w:val="22"/>
          <w:lang w:val="sr-Latn-ME"/>
        </w:rPr>
        <w:t xml:space="preserve"> 6, 5349 </w:t>
      </w:r>
      <w:r w:rsidR="00283BE7" w:rsidRPr="006C1FF3">
        <w:rPr>
          <w:bCs/>
          <w:sz w:val="22"/>
          <w:szCs w:val="22"/>
          <w:lang w:val="sr-Latn-ME"/>
        </w:rPr>
        <w:t>AB</w:t>
      </w:r>
      <w:r w:rsidRPr="006C1FF3">
        <w:rPr>
          <w:bCs/>
          <w:sz w:val="22"/>
          <w:szCs w:val="22"/>
          <w:lang w:val="sr-Latn-ME"/>
        </w:rPr>
        <w:t xml:space="preserve"> </w:t>
      </w:r>
      <w:proofErr w:type="spellStart"/>
      <w:r w:rsidRPr="006C1FF3">
        <w:rPr>
          <w:bCs/>
          <w:sz w:val="22"/>
          <w:szCs w:val="22"/>
          <w:lang w:val="sr-Latn-ME"/>
        </w:rPr>
        <w:t>Oss</w:t>
      </w:r>
      <w:proofErr w:type="spellEnd"/>
      <w:r w:rsidRPr="006C1FF3">
        <w:rPr>
          <w:bCs/>
          <w:sz w:val="22"/>
          <w:szCs w:val="22"/>
          <w:lang w:val="sr-Latn-ME"/>
        </w:rPr>
        <w:t>, Holandija</w:t>
      </w:r>
    </w:p>
    <w:p w14:paraId="67956A32" w14:textId="3FB00D29" w:rsidR="00E32669" w:rsidRPr="006C1FF3" w:rsidRDefault="00E32669">
      <w:pPr>
        <w:widowControl w:val="0"/>
        <w:tabs>
          <w:tab w:val="left" w:pos="284"/>
        </w:tabs>
        <w:autoSpaceDE w:val="0"/>
        <w:autoSpaceDN w:val="0"/>
        <w:jc w:val="both"/>
        <w:rPr>
          <w:bCs/>
          <w:sz w:val="22"/>
          <w:szCs w:val="22"/>
          <w:lang w:val="sr-Latn-ME"/>
        </w:rPr>
      </w:pPr>
      <w:r w:rsidRPr="006C1FF3">
        <w:rPr>
          <w:bCs/>
          <w:sz w:val="22"/>
          <w:szCs w:val="22"/>
          <w:lang w:val="sr-Latn-ME"/>
        </w:rPr>
        <w:t xml:space="preserve">N.V. Organon, </w:t>
      </w:r>
      <w:proofErr w:type="spellStart"/>
      <w:r w:rsidRPr="006C1FF3">
        <w:rPr>
          <w:bCs/>
          <w:sz w:val="22"/>
          <w:szCs w:val="22"/>
          <w:lang w:val="sr-Latn-ME"/>
        </w:rPr>
        <w:t>Molenstraat</w:t>
      </w:r>
      <w:proofErr w:type="spellEnd"/>
      <w:r w:rsidRPr="006C1FF3">
        <w:rPr>
          <w:bCs/>
          <w:sz w:val="22"/>
          <w:szCs w:val="22"/>
          <w:lang w:val="sr-Latn-ME"/>
        </w:rPr>
        <w:t xml:space="preserve"> 110, </w:t>
      </w:r>
      <w:proofErr w:type="spellStart"/>
      <w:r w:rsidRPr="006C1FF3">
        <w:rPr>
          <w:bCs/>
          <w:sz w:val="22"/>
          <w:szCs w:val="22"/>
          <w:lang w:val="sr-Latn-ME"/>
        </w:rPr>
        <w:t>Oss</w:t>
      </w:r>
      <w:proofErr w:type="spellEnd"/>
      <w:r w:rsidRPr="006C1FF3">
        <w:rPr>
          <w:bCs/>
          <w:sz w:val="22"/>
          <w:szCs w:val="22"/>
          <w:lang w:val="sr-Latn-ME"/>
        </w:rPr>
        <w:t>, 5342CC, Holandija</w:t>
      </w:r>
    </w:p>
    <w:p w14:paraId="5499D027" w14:textId="77777777" w:rsidR="00335A8F" w:rsidRPr="006C1FF3" w:rsidRDefault="00335A8F" w:rsidP="00594C58">
      <w:pPr>
        <w:jc w:val="both"/>
        <w:rPr>
          <w:sz w:val="22"/>
          <w:szCs w:val="22"/>
          <w:lang w:val="sr-Latn-ME"/>
        </w:rPr>
      </w:pPr>
    </w:p>
    <w:p w14:paraId="02A1AA2A" w14:textId="77777777" w:rsidR="00A32113" w:rsidRPr="006C1FF3" w:rsidRDefault="00A32113" w:rsidP="00594C58">
      <w:pPr>
        <w:jc w:val="both"/>
        <w:rPr>
          <w:b/>
          <w:sz w:val="22"/>
          <w:szCs w:val="22"/>
          <w:lang w:val="sr-Latn-ME"/>
        </w:rPr>
      </w:pPr>
      <w:r w:rsidRPr="006C1FF3">
        <w:rPr>
          <w:b/>
          <w:sz w:val="22"/>
          <w:szCs w:val="22"/>
          <w:lang w:val="sr-Latn-ME"/>
        </w:rPr>
        <w:t>Režim izdavanja lijeka</w:t>
      </w:r>
    </w:p>
    <w:p w14:paraId="0F09B75F" w14:textId="09AD88FB" w:rsidR="00445D8F" w:rsidRPr="006C1FF3" w:rsidRDefault="00445D8F" w:rsidP="00594C58">
      <w:pPr>
        <w:jc w:val="both"/>
        <w:rPr>
          <w:sz w:val="22"/>
          <w:szCs w:val="22"/>
          <w:lang w:val="sr-Latn-ME"/>
        </w:rPr>
      </w:pPr>
    </w:p>
    <w:p w14:paraId="616CBFC7" w14:textId="5415E10D" w:rsidR="00335A8F" w:rsidRPr="006C1FF3" w:rsidRDefault="00335A8F" w:rsidP="00594C58">
      <w:pPr>
        <w:jc w:val="both"/>
        <w:rPr>
          <w:sz w:val="22"/>
          <w:szCs w:val="22"/>
          <w:lang w:val="sr-Latn-ME"/>
        </w:rPr>
      </w:pPr>
      <w:r w:rsidRPr="006C1FF3">
        <w:rPr>
          <w:sz w:val="22"/>
          <w:szCs w:val="22"/>
          <w:lang w:val="sr-Latn-ME"/>
        </w:rPr>
        <w:t>Lijek se izda</w:t>
      </w:r>
      <w:r w:rsidR="00C0683D" w:rsidRPr="006C1FF3">
        <w:rPr>
          <w:sz w:val="22"/>
          <w:szCs w:val="22"/>
          <w:lang w:val="sr-Latn-ME"/>
        </w:rPr>
        <w:t>je</w:t>
      </w:r>
      <w:r w:rsidRPr="006C1FF3">
        <w:rPr>
          <w:sz w:val="22"/>
          <w:szCs w:val="22"/>
          <w:lang w:val="sr-Latn-ME"/>
        </w:rPr>
        <w:t xml:space="preserve"> samo na ljekarski recept.</w:t>
      </w:r>
    </w:p>
    <w:p w14:paraId="4DFAAF6C" w14:textId="77777777" w:rsidR="00335A8F" w:rsidRPr="006C1FF3" w:rsidRDefault="00335A8F" w:rsidP="00594C58">
      <w:pPr>
        <w:jc w:val="both"/>
        <w:rPr>
          <w:sz w:val="22"/>
          <w:szCs w:val="22"/>
          <w:lang w:val="sr-Latn-ME"/>
        </w:rPr>
      </w:pPr>
    </w:p>
    <w:p w14:paraId="02CC6E24" w14:textId="77777777" w:rsidR="0067145B" w:rsidRPr="006C1FF3" w:rsidRDefault="00A32113" w:rsidP="00594C58">
      <w:pPr>
        <w:jc w:val="both"/>
        <w:rPr>
          <w:b/>
          <w:sz w:val="22"/>
          <w:szCs w:val="22"/>
          <w:lang w:val="sr-Latn-ME"/>
        </w:rPr>
      </w:pPr>
      <w:r w:rsidRPr="006C1FF3">
        <w:rPr>
          <w:b/>
          <w:sz w:val="22"/>
          <w:szCs w:val="22"/>
          <w:lang w:val="sr-Latn-ME"/>
        </w:rPr>
        <w:t>Broj i datum dozvole</w:t>
      </w:r>
    </w:p>
    <w:p w14:paraId="77AA0F26" w14:textId="0C166BEC" w:rsidR="00440196" w:rsidRPr="006C1FF3" w:rsidRDefault="00440196" w:rsidP="00594C58">
      <w:pPr>
        <w:jc w:val="both"/>
        <w:rPr>
          <w:b/>
          <w:sz w:val="22"/>
          <w:szCs w:val="22"/>
          <w:lang w:val="sr-Latn-ME"/>
        </w:rPr>
      </w:pPr>
    </w:p>
    <w:p w14:paraId="7C2BCA7C" w14:textId="047FA0C4" w:rsidR="00335A8F" w:rsidRPr="006C1FF3" w:rsidRDefault="00335A8F" w:rsidP="00594C58">
      <w:pPr>
        <w:widowControl w:val="0"/>
        <w:autoSpaceDE w:val="0"/>
        <w:autoSpaceDN w:val="0"/>
        <w:jc w:val="both"/>
        <w:rPr>
          <w:bCs/>
          <w:sz w:val="22"/>
          <w:szCs w:val="22"/>
          <w:lang w:val="sr-Latn-ME" w:eastAsia="sr-Latn-CS"/>
        </w:rPr>
      </w:pPr>
      <w:proofErr w:type="spellStart"/>
      <w:r w:rsidRPr="006C1FF3">
        <w:rPr>
          <w:bCs/>
          <w:sz w:val="22"/>
          <w:szCs w:val="22"/>
          <w:lang w:val="sr-Latn-ME"/>
        </w:rPr>
        <w:t>Puregon</w:t>
      </w:r>
      <w:proofErr w:type="spellEnd"/>
      <w:r w:rsidRPr="006C1FF3">
        <w:rPr>
          <w:bCs/>
          <w:sz w:val="22"/>
          <w:szCs w:val="22"/>
          <w:lang w:val="sr-Latn-ME"/>
        </w:rPr>
        <w:t>, rastvor za injekciju, 300</w:t>
      </w:r>
      <w:r w:rsidR="00E32669" w:rsidRPr="006C1FF3">
        <w:rPr>
          <w:bCs/>
          <w:sz w:val="22"/>
          <w:szCs w:val="22"/>
          <w:lang w:val="sr-Latn-ME"/>
        </w:rPr>
        <w:t xml:space="preserve"> </w:t>
      </w:r>
      <w:proofErr w:type="spellStart"/>
      <w:r w:rsidRPr="006C1FF3">
        <w:rPr>
          <w:bCs/>
          <w:sz w:val="22"/>
          <w:szCs w:val="22"/>
          <w:lang w:val="sr-Latn-ME"/>
        </w:rPr>
        <w:t>i.j</w:t>
      </w:r>
      <w:proofErr w:type="spellEnd"/>
      <w:r w:rsidRPr="006C1FF3">
        <w:rPr>
          <w:bCs/>
          <w:sz w:val="22"/>
          <w:szCs w:val="22"/>
          <w:lang w:val="sr-Latn-ME"/>
        </w:rPr>
        <w:t>./0.36</w:t>
      </w:r>
      <w:r w:rsidR="00E32669" w:rsidRPr="006C1FF3">
        <w:rPr>
          <w:bCs/>
          <w:sz w:val="22"/>
          <w:szCs w:val="22"/>
          <w:lang w:val="sr-Latn-ME"/>
        </w:rPr>
        <w:t xml:space="preserve"> </w:t>
      </w:r>
      <w:r w:rsidRPr="006C1FF3">
        <w:rPr>
          <w:bCs/>
          <w:sz w:val="22"/>
          <w:szCs w:val="22"/>
          <w:lang w:val="sr-Latn-ME"/>
        </w:rPr>
        <w:t xml:space="preserve">ml: </w:t>
      </w:r>
      <w:r w:rsidR="00C0683D" w:rsidRPr="006C1FF3">
        <w:rPr>
          <w:sz w:val="22"/>
          <w:szCs w:val="22"/>
          <w:lang w:val="sr-Latn-ME" w:eastAsia="sr-Latn-ME"/>
        </w:rPr>
        <w:t>2030/23/4691 - 809 od 19.12.2023. godine</w:t>
      </w:r>
    </w:p>
    <w:p w14:paraId="370401D1" w14:textId="4C88DF8C" w:rsidR="00335A8F" w:rsidRPr="006C1FF3" w:rsidRDefault="00335A8F" w:rsidP="00594C58">
      <w:pPr>
        <w:widowControl w:val="0"/>
        <w:autoSpaceDE w:val="0"/>
        <w:autoSpaceDN w:val="0"/>
        <w:jc w:val="both"/>
        <w:rPr>
          <w:sz w:val="22"/>
          <w:szCs w:val="22"/>
          <w:lang w:val="sr-Latn-ME"/>
        </w:rPr>
      </w:pPr>
      <w:proofErr w:type="spellStart"/>
      <w:r w:rsidRPr="006C1FF3">
        <w:rPr>
          <w:sz w:val="22"/>
          <w:szCs w:val="22"/>
          <w:lang w:val="sr-Latn-ME"/>
        </w:rPr>
        <w:t>Puregon</w:t>
      </w:r>
      <w:proofErr w:type="spellEnd"/>
      <w:r w:rsidRPr="006C1FF3">
        <w:rPr>
          <w:sz w:val="22"/>
          <w:szCs w:val="22"/>
          <w:lang w:val="sr-Latn-ME"/>
        </w:rPr>
        <w:t>, rastvor za injekciju, 600</w:t>
      </w:r>
      <w:r w:rsidR="00E32669" w:rsidRPr="006C1FF3">
        <w:rPr>
          <w:sz w:val="22"/>
          <w:szCs w:val="22"/>
          <w:lang w:val="sr-Latn-ME"/>
        </w:rPr>
        <w:t xml:space="preserve"> </w:t>
      </w:r>
      <w:proofErr w:type="spellStart"/>
      <w:r w:rsidRPr="006C1FF3">
        <w:rPr>
          <w:sz w:val="22"/>
          <w:szCs w:val="22"/>
          <w:lang w:val="sr-Latn-ME"/>
        </w:rPr>
        <w:t>i.j</w:t>
      </w:r>
      <w:proofErr w:type="spellEnd"/>
      <w:r w:rsidRPr="006C1FF3">
        <w:rPr>
          <w:sz w:val="22"/>
          <w:szCs w:val="22"/>
          <w:lang w:val="sr-Latn-ME"/>
        </w:rPr>
        <w:t>./0.72</w:t>
      </w:r>
      <w:r w:rsidR="00E32669" w:rsidRPr="006C1FF3">
        <w:rPr>
          <w:sz w:val="22"/>
          <w:szCs w:val="22"/>
          <w:lang w:val="sr-Latn-ME"/>
        </w:rPr>
        <w:t xml:space="preserve"> </w:t>
      </w:r>
      <w:r w:rsidR="00C0683D" w:rsidRPr="006C1FF3">
        <w:rPr>
          <w:sz w:val="22"/>
          <w:szCs w:val="22"/>
          <w:lang w:val="sr-Latn-ME"/>
        </w:rPr>
        <w:t xml:space="preserve">ml: </w:t>
      </w:r>
      <w:r w:rsidR="00C0683D" w:rsidRPr="006C1FF3">
        <w:rPr>
          <w:sz w:val="22"/>
          <w:szCs w:val="22"/>
          <w:lang w:val="sr-Latn-ME" w:eastAsia="sr-Latn-ME"/>
        </w:rPr>
        <w:t>2030/23/4692 - 810 od 19.12.2023. godine</w:t>
      </w:r>
    </w:p>
    <w:p w14:paraId="5336E63E" w14:textId="1B422562" w:rsidR="00335A8F" w:rsidRPr="006C1FF3" w:rsidRDefault="00335A8F" w:rsidP="00594C58">
      <w:pPr>
        <w:jc w:val="both"/>
        <w:rPr>
          <w:sz w:val="22"/>
          <w:szCs w:val="22"/>
          <w:lang w:val="sr-Latn-ME"/>
        </w:rPr>
      </w:pPr>
      <w:proofErr w:type="spellStart"/>
      <w:r w:rsidRPr="006C1FF3">
        <w:rPr>
          <w:sz w:val="22"/>
          <w:szCs w:val="22"/>
          <w:lang w:val="sr-Latn-ME"/>
        </w:rPr>
        <w:t>Puregon</w:t>
      </w:r>
      <w:proofErr w:type="spellEnd"/>
      <w:r w:rsidRPr="006C1FF3">
        <w:rPr>
          <w:sz w:val="22"/>
          <w:szCs w:val="22"/>
          <w:lang w:val="sr-Latn-ME"/>
        </w:rPr>
        <w:t>, rastvor za injekciju, 900</w:t>
      </w:r>
      <w:r w:rsidR="00E32669" w:rsidRPr="006C1FF3">
        <w:rPr>
          <w:sz w:val="22"/>
          <w:szCs w:val="22"/>
          <w:lang w:val="sr-Latn-ME"/>
        </w:rPr>
        <w:t xml:space="preserve"> </w:t>
      </w:r>
      <w:proofErr w:type="spellStart"/>
      <w:r w:rsidRPr="006C1FF3">
        <w:rPr>
          <w:sz w:val="22"/>
          <w:szCs w:val="22"/>
          <w:lang w:val="sr-Latn-ME"/>
        </w:rPr>
        <w:t>i.j</w:t>
      </w:r>
      <w:proofErr w:type="spellEnd"/>
      <w:r w:rsidRPr="006C1FF3">
        <w:rPr>
          <w:sz w:val="22"/>
          <w:szCs w:val="22"/>
          <w:lang w:val="sr-Latn-ME"/>
        </w:rPr>
        <w:t>./1.08</w:t>
      </w:r>
      <w:r w:rsidR="00E32669" w:rsidRPr="006C1FF3">
        <w:rPr>
          <w:sz w:val="22"/>
          <w:szCs w:val="22"/>
          <w:lang w:val="sr-Latn-ME"/>
        </w:rPr>
        <w:t xml:space="preserve"> </w:t>
      </w:r>
      <w:r w:rsidRPr="006C1FF3">
        <w:rPr>
          <w:sz w:val="22"/>
          <w:szCs w:val="22"/>
          <w:lang w:val="sr-Latn-ME"/>
        </w:rPr>
        <w:t>ml</w:t>
      </w:r>
      <w:r w:rsidR="00C0683D" w:rsidRPr="006C1FF3">
        <w:rPr>
          <w:sz w:val="22"/>
          <w:szCs w:val="22"/>
          <w:lang w:val="sr-Latn-ME"/>
        </w:rPr>
        <w:t xml:space="preserve">: </w:t>
      </w:r>
      <w:r w:rsidR="00C0683D" w:rsidRPr="006C1FF3">
        <w:rPr>
          <w:sz w:val="22"/>
          <w:szCs w:val="22"/>
          <w:lang w:val="sr-Latn-ME" w:eastAsia="sr-Latn-ME"/>
        </w:rPr>
        <w:t>2030/23/4693 - 811 od 19.12.2023. godine</w:t>
      </w:r>
    </w:p>
    <w:p w14:paraId="52142E3A" w14:textId="77777777" w:rsidR="00440196" w:rsidRPr="006C1FF3" w:rsidRDefault="00440196" w:rsidP="00594C58">
      <w:pPr>
        <w:jc w:val="both"/>
        <w:rPr>
          <w:b/>
          <w:sz w:val="22"/>
          <w:szCs w:val="22"/>
          <w:lang w:val="sr-Latn-ME"/>
        </w:rPr>
      </w:pPr>
      <w:r w:rsidRPr="006C1FF3">
        <w:rPr>
          <w:b/>
          <w:sz w:val="22"/>
          <w:szCs w:val="22"/>
          <w:lang w:val="sr-Latn-ME"/>
        </w:rPr>
        <w:lastRenderedPageBreak/>
        <w:t>Ovo uputstvo je posljednji put odobreno</w:t>
      </w:r>
    </w:p>
    <w:p w14:paraId="6B3E3691" w14:textId="58729A0D" w:rsidR="00440196" w:rsidRPr="006C1FF3" w:rsidRDefault="00440196" w:rsidP="00594C58">
      <w:pPr>
        <w:jc w:val="both"/>
        <w:rPr>
          <w:bCs/>
          <w:sz w:val="22"/>
          <w:szCs w:val="22"/>
          <w:lang w:val="sr-Latn-ME"/>
        </w:rPr>
      </w:pPr>
    </w:p>
    <w:p w14:paraId="4CC04E2A" w14:textId="657180D2" w:rsidR="00440196" w:rsidRPr="006C1FF3" w:rsidRDefault="006C1FF3" w:rsidP="00DB53F4">
      <w:pPr>
        <w:rPr>
          <w:sz w:val="22"/>
          <w:szCs w:val="22"/>
          <w:lang w:val="sr-Latn-ME"/>
        </w:rPr>
      </w:pPr>
      <w:bookmarkStart w:id="1" w:name="_GoBack"/>
      <w:r w:rsidRPr="006C1FF3">
        <w:rPr>
          <w:sz w:val="22"/>
          <w:szCs w:val="22"/>
          <w:lang w:val="sr-Latn-ME"/>
        </w:rPr>
        <w:t>Oktobar, 2024. godine</w:t>
      </w:r>
      <w:bookmarkEnd w:id="1"/>
    </w:p>
    <w:sectPr w:rsidR="00440196" w:rsidRPr="006C1FF3"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CF0C" w14:textId="77777777" w:rsidR="00515C65" w:rsidRDefault="00515C65">
      <w:r>
        <w:separator/>
      </w:r>
    </w:p>
  </w:endnote>
  <w:endnote w:type="continuationSeparator" w:id="0">
    <w:p w14:paraId="71FCEAEC" w14:textId="77777777" w:rsidR="00515C65" w:rsidRDefault="0051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228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86A8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1457" w14:textId="724F53B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C1FF3">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C1FF3">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9D4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044C" w14:textId="77777777" w:rsidR="00515C65" w:rsidRDefault="00515C65">
      <w:r>
        <w:separator/>
      </w:r>
    </w:p>
  </w:footnote>
  <w:footnote w:type="continuationSeparator" w:id="0">
    <w:p w14:paraId="6C2E2EFE" w14:textId="77777777" w:rsidR="00515C65" w:rsidRDefault="0051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B5D7" w14:textId="77777777" w:rsidR="00890846" w:rsidRDefault="00EF65C8">
    <w:pPr>
      <w:pStyle w:val="Header"/>
      <w:rPr>
        <w:sz w:val="16"/>
        <w:szCs w:val="16"/>
      </w:rPr>
    </w:pPr>
    <w:r w:rsidRPr="005319EA">
      <w:rPr>
        <w:noProof/>
        <w:sz w:val="16"/>
        <w:szCs w:val="16"/>
      </w:rPr>
      <w:drawing>
        <wp:inline distT="0" distB="0" distL="0" distR="0" wp14:anchorId="4478BAFC" wp14:editId="66AA1DB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1BFB08D" w14:textId="77777777" w:rsidR="00890846" w:rsidRDefault="00890846">
    <w:pPr>
      <w:pStyle w:val="Header"/>
      <w:rPr>
        <w:sz w:val="16"/>
        <w:szCs w:val="16"/>
      </w:rPr>
    </w:pPr>
  </w:p>
  <w:p w14:paraId="41E4FAF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2023E"/>
    <w:multiLevelType w:val="hybridMultilevel"/>
    <w:tmpl w:val="1F62417C"/>
    <w:lvl w:ilvl="0" w:tplc="B5C4AE7C">
      <w:start w:val="1"/>
      <w:numFmt w:val="bullet"/>
      <w:lvlText w:val=""/>
      <w:lvlJc w:val="left"/>
      <w:pPr>
        <w:tabs>
          <w:tab w:val="num" w:pos="576"/>
        </w:tabs>
        <w:ind w:left="576" w:hanging="360"/>
      </w:pPr>
      <w:rPr>
        <w:rFonts w:ascii="Symbol" w:hAnsi="Symbol" w:hint="default"/>
      </w:rPr>
    </w:lvl>
    <w:lvl w:ilvl="1" w:tplc="B5C4AE7C">
      <w:start w:val="1"/>
      <w:numFmt w:val="bullet"/>
      <w:lvlText w:val=""/>
      <w:lvlJc w:val="left"/>
      <w:pPr>
        <w:tabs>
          <w:tab w:val="num" w:pos="1656"/>
        </w:tabs>
        <w:ind w:left="1656" w:hanging="360"/>
      </w:pPr>
      <w:rPr>
        <w:rFonts w:ascii="Symbol" w:hAnsi="Symbol" w:hint="default"/>
      </w:rPr>
    </w:lvl>
    <w:lvl w:ilvl="2" w:tplc="081A0005" w:tentative="1">
      <w:start w:val="1"/>
      <w:numFmt w:val="bullet"/>
      <w:lvlText w:val=""/>
      <w:lvlJc w:val="left"/>
      <w:pPr>
        <w:tabs>
          <w:tab w:val="num" w:pos="2376"/>
        </w:tabs>
        <w:ind w:left="2376" w:hanging="360"/>
      </w:pPr>
      <w:rPr>
        <w:rFonts w:ascii="Wingdings" w:hAnsi="Wingdings" w:hint="default"/>
      </w:rPr>
    </w:lvl>
    <w:lvl w:ilvl="3" w:tplc="081A0001" w:tentative="1">
      <w:start w:val="1"/>
      <w:numFmt w:val="bullet"/>
      <w:lvlText w:val=""/>
      <w:lvlJc w:val="left"/>
      <w:pPr>
        <w:tabs>
          <w:tab w:val="num" w:pos="3096"/>
        </w:tabs>
        <w:ind w:left="3096" w:hanging="360"/>
      </w:pPr>
      <w:rPr>
        <w:rFonts w:ascii="Symbol" w:hAnsi="Symbol" w:hint="default"/>
      </w:rPr>
    </w:lvl>
    <w:lvl w:ilvl="4" w:tplc="081A0003" w:tentative="1">
      <w:start w:val="1"/>
      <w:numFmt w:val="bullet"/>
      <w:lvlText w:val="o"/>
      <w:lvlJc w:val="left"/>
      <w:pPr>
        <w:tabs>
          <w:tab w:val="num" w:pos="3816"/>
        </w:tabs>
        <w:ind w:left="3816" w:hanging="360"/>
      </w:pPr>
      <w:rPr>
        <w:rFonts w:ascii="Courier New" w:hAnsi="Courier New" w:cs="Courier New" w:hint="default"/>
      </w:rPr>
    </w:lvl>
    <w:lvl w:ilvl="5" w:tplc="081A0005" w:tentative="1">
      <w:start w:val="1"/>
      <w:numFmt w:val="bullet"/>
      <w:lvlText w:val=""/>
      <w:lvlJc w:val="left"/>
      <w:pPr>
        <w:tabs>
          <w:tab w:val="num" w:pos="4536"/>
        </w:tabs>
        <w:ind w:left="4536" w:hanging="360"/>
      </w:pPr>
      <w:rPr>
        <w:rFonts w:ascii="Wingdings" w:hAnsi="Wingdings" w:hint="default"/>
      </w:rPr>
    </w:lvl>
    <w:lvl w:ilvl="6" w:tplc="081A0001" w:tentative="1">
      <w:start w:val="1"/>
      <w:numFmt w:val="bullet"/>
      <w:lvlText w:val=""/>
      <w:lvlJc w:val="left"/>
      <w:pPr>
        <w:tabs>
          <w:tab w:val="num" w:pos="5256"/>
        </w:tabs>
        <w:ind w:left="5256" w:hanging="360"/>
      </w:pPr>
      <w:rPr>
        <w:rFonts w:ascii="Symbol" w:hAnsi="Symbol" w:hint="default"/>
      </w:rPr>
    </w:lvl>
    <w:lvl w:ilvl="7" w:tplc="081A0003" w:tentative="1">
      <w:start w:val="1"/>
      <w:numFmt w:val="bullet"/>
      <w:lvlText w:val="o"/>
      <w:lvlJc w:val="left"/>
      <w:pPr>
        <w:tabs>
          <w:tab w:val="num" w:pos="5976"/>
        </w:tabs>
        <w:ind w:left="5976" w:hanging="360"/>
      </w:pPr>
      <w:rPr>
        <w:rFonts w:ascii="Courier New" w:hAnsi="Courier New" w:cs="Courier New" w:hint="default"/>
      </w:rPr>
    </w:lvl>
    <w:lvl w:ilvl="8" w:tplc="081A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D36B56"/>
    <w:multiLevelType w:val="hybridMultilevel"/>
    <w:tmpl w:val="0A2A53D4"/>
    <w:lvl w:ilvl="0" w:tplc="FD487726">
      <w:start w:val="1"/>
      <w:numFmt w:val="bullet"/>
      <w:lvlText w:val="-"/>
      <w:lvlJc w:val="left"/>
      <w:pPr>
        <w:tabs>
          <w:tab w:val="num" w:pos="646"/>
        </w:tabs>
        <w:ind w:left="646" w:hanging="28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1653F3"/>
    <w:multiLevelType w:val="hybridMultilevel"/>
    <w:tmpl w:val="AF6A2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560"/>
        </w:tabs>
        <w:ind w:left="1560" w:hanging="360"/>
      </w:pPr>
      <w:rPr>
        <w:rFonts w:ascii="Symbol" w:hAnsi="Symbol" w:hint="default"/>
      </w:rPr>
    </w:lvl>
    <w:lvl w:ilvl="4" w:tplc="04090003" w:tentative="1">
      <w:start w:val="1"/>
      <w:numFmt w:val="bullet"/>
      <w:lvlText w:val="o"/>
      <w:lvlJc w:val="left"/>
      <w:pPr>
        <w:tabs>
          <w:tab w:val="num" w:pos="2280"/>
        </w:tabs>
        <w:ind w:left="2280" w:hanging="360"/>
      </w:pPr>
      <w:rPr>
        <w:rFonts w:ascii="Courier New" w:hAnsi="Courier New" w:cs="Courier New" w:hint="default"/>
      </w:rPr>
    </w:lvl>
    <w:lvl w:ilvl="5" w:tplc="04090005" w:tentative="1">
      <w:start w:val="1"/>
      <w:numFmt w:val="bullet"/>
      <w:lvlText w:val=""/>
      <w:lvlJc w:val="left"/>
      <w:pPr>
        <w:tabs>
          <w:tab w:val="num" w:pos="3000"/>
        </w:tabs>
        <w:ind w:left="3000" w:hanging="360"/>
      </w:pPr>
      <w:rPr>
        <w:rFonts w:ascii="Wingdings" w:hAnsi="Wingdings" w:hint="default"/>
      </w:rPr>
    </w:lvl>
    <w:lvl w:ilvl="6" w:tplc="04090001" w:tentative="1">
      <w:start w:val="1"/>
      <w:numFmt w:val="bullet"/>
      <w:lvlText w:val=""/>
      <w:lvlJc w:val="left"/>
      <w:pPr>
        <w:tabs>
          <w:tab w:val="num" w:pos="3720"/>
        </w:tabs>
        <w:ind w:left="3720" w:hanging="360"/>
      </w:pPr>
      <w:rPr>
        <w:rFonts w:ascii="Symbol" w:hAnsi="Symbol" w:hint="default"/>
      </w:rPr>
    </w:lvl>
    <w:lvl w:ilvl="7" w:tplc="04090003" w:tentative="1">
      <w:start w:val="1"/>
      <w:numFmt w:val="bullet"/>
      <w:lvlText w:val="o"/>
      <w:lvlJc w:val="left"/>
      <w:pPr>
        <w:tabs>
          <w:tab w:val="num" w:pos="4440"/>
        </w:tabs>
        <w:ind w:left="4440" w:hanging="360"/>
      </w:pPr>
      <w:rPr>
        <w:rFonts w:ascii="Courier New" w:hAnsi="Courier New" w:cs="Courier New" w:hint="default"/>
      </w:rPr>
    </w:lvl>
    <w:lvl w:ilvl="8" w:tplc="04090005" w:tentative="1">
      <w:start w:val="1"/>
      <w:numFmt w:val="bullet"/>
      <w:lvlText w:val=""/>
      <w:lvlJc w:val="left"/>
      <w:pPr>
        <w:tabs>
          <w:tab w:val="num" w:pos="5160"/>
        </w:tabs>
        <w:ind w:left="5160" w:hanging="360"/>
      </w:pPr>
      <w:rPr>
        <w:rFonts w:ascii="Wingdings" w:hAnsi="Wingdings" w:hint="default"/>
      </w:rPr>
    </w:lvl>
  </w:abstractNum>
  <w:abstractNum w:abstractNumId="17" w15:restartNumberingAfterBreak="0">
    <w:nsid w:val="25D10AEE"/>
    <w:multiLevelType w:val="hybridMultilevel"/>
    <w:tmpl w:val="44EA2868"/>
    <w:lvl w:ilvl="0" w:tplc="96C0B648">
      <w:start w:val="1"/>
      <w:numFmt w:val="bullet"/>
      <w:lvlText w:val=""/>
      <w:lvlJc w:val="left"/>
      <w:pPr>
        <w:tabs>
          <w:tab w:val="num" w:pos="360"/>
        </w:tabs>
        <w:ind w:left="360" w:hanging="360"/>
      </w:pPr>
      <w:rPr>
        <w:rFonts w:ascii="Symbol" w:hAnsi="Symbol" w:hint="default"/>
        <w:lang w:val="sl-S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E7328"/>
    <w:multiLevelType w:val="hybridMultilevel"/>
    <w:tmpl w:val="644E6334"/>
    <w:lvl w:ilvl="0" w:tplc="04090001">
      <w:start w:val="1"/>
      <w:numFmt w:val="bullet"/>
      <w:lvlText w:val=""/>
      <w:lvlJc w:val="left"/>
      <w:pPr>
        <w:tabs>
          <w:tab w:val="num" w:pos="360"/>
        </w:tabs>
        <w:ind w:left="360" w:hanging="360"/>
      </w:pPr>
      <w:rPr>
        <w:rFonts w:ascii="Symbol" w:hAnsi="Symbol" w:hint="default"/>
      </w:rPr>
    </w:lvl>
    <w:lvl w:ilvl="1" w:tplc="B5C4AE7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EF5BED"/>
    <w:multiLevelType w:val="hybridMultilevel"/>
    <w:tmpl w:val="D81C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EB653C"/>
    <w:multiLevelType w:val="hybridMultilevel"/>
    <w:tmpl w:val="3AB6D1C4"/>
    <w:lvl w:ilvl="0" w:tplc="E97E4D46">
      <w:start w:val="1"/>
      <w:numFmt w:val="bullet"/>
      <w:lvlText w:val=""/>
      <w:lvlJc w:val="left"/>
      <w:pPr>
        <w:tabs>
          <w:tab w:val="num" w:pos="216"/>
        </w:tabs>
        <w:ind w:left="216" w:hanging="216"/>
      </w:pPr>
      <w:rPr>
        <w:rFonts w:ascii="Symbol" w:hAnsi="Symbol" w:hint="default"/>
      </w:rPr>
    </w:lvl>
    <w:lvl w:ilvl="1" w:tplc="B5C4AE7C">
      <w:start w:val="1"/>
      <w:numFmt w:val="bullet"/>
      <w:lvlText w:val=""/>
      <w:lvlJc w:val="left"/>
      <w:pPr>
        <w:tabs>
          <w:tab w:val="num" w:pos="1440"/>
        </w:tabs>
        <w:ind w:left="1440" w:hanging="360"/>
      </w:pPr>
      <w:rPr>
        <w:rFonts w:ascii="Symbol" w:hAnsi="Symbol"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BC7DAF"/>
    <w:multiLevelType w:val="hybridMultilevel"/>
    <w:tmpl w:val="4282F69C"/>
    <w:lvl w:ilvl="0" w:tplc="FD487726">
      <w:start w:val="1"/>
      <w:numFmt w:val="bullet"/>
      <w:lvlText w:val="-"/>
      <w:lvlJc w:val="left"/>
      <w:pPr>
        <w:tabs>
          <w:tab w:val="num" w:pos="646"/>
        </w:tabs>
        <w:ind w:left="646" w:hanging="28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B408A1"/>
    <w:multiLevelType w:val="hybridMultilevel"/>
    <w:tmpl w:val="874862D0"/>
    <w:lvl w:ilvl="0" w:tplc="0088A0B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315B95"/>
    <w:multiLevelType w:val="hybridMultilevel"/>
    <w:tmpl w:val="3E940274"/>
    <w:lvl w:ilvl="0" w:tplc="FD487726">
      <w:start w:val="1"/>
      <w:numFmt w:val="bullet"/>
      <w:lvlText w:val="-"/>
      <w:lvlJc w:val="left"/>
      <w:pPr>
        <w:tabs>
          <w:tab w:val="num" w:pos="646"/>
        </w:tabs>
        <w:ind w:left="646" w:hanging="28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5B74E7"/>
    <w:multiLevelType w:val="hybridMultilevel"/>
    <w:tmpl w:val="5CC464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2"/>
    <w:lvlOverride w:ilvl="0">
      <w:startOverride w:val="1"/>
    </w:lvlOverride>
  </w:num>
  <w:num w:numId="18">
    <w:abstractNumId w:val="30"/>
  </w:num>
  <w:num w:numId="19">
    <w:abstractNumId w:val="27"/>
  </w:num>
  <w:num w:numId="20">
    <w:abstractNumId w:val="23"/>
  </w:num>
  <w:num w:numId="21">
    <w:abstractNumId w:val="21"/>
  </w:num>
  <w:num w:numId="22">
    <w:abstractNumId w:val="13"/>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25"/>
  </w:num>
  <w:num w:numId="31">
    <w:abstractNumId w:val="16"/>
  </w:num>
  <w:num w:numId="32">
    <w:abstractNumId w:val="24"/>
  </w:num>
  <w:num w:numId="33">
    <w:abstractNumId w:val="31"/>
  </w:num>
  <w:num w:numId="34">
    <w:abstractNumId w:val="28"/>
  </w:num>
  <w:num w:numId="35">
    <w:abstractNumId w:val="11"/>
  </w:num>
  <w:num w:numId="36">
    <w:abstractNumId w:val="35"/>
  </w:num>
  <w:num w:numId="37">
    <w:abstractNumId w:val="14"/>
  </w:num>
  <w:num w:numId="38">
    <w:abstractNumId w:val="2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1A69"/>
    <w:rsid w:val="00012793"/>
    <w:rsid w:val="0001398E"/>
    <w:rsid w:val="000144AC"/>
    <w:rsid w:val="00015B8A"/>
    <w:rsid w:val="00016262"/>
    <w:rsid w:val="0002193F"/>
    <w:rsid w:val="000241E3"/>
    <w:rsid w:val="00024245"/>
    <w:rsid w:val="0002593D"/>
    <w:rsid w:val="00025F37"/>
    <w:rsid w:val="00027069"/>
    <w:rsid w:val="0002783F"/>
    <w:rsid w:val="00030252"/>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154"/>
    <w:rsid w:val="000D14D2"/>
    <w:rsid w:val="000D6526"/>
    <w:rsid w:val="000E1847"/>
    <w:rsid w:val="000E251A"/>
    <w:rsid w:val="000E30D4"/>
    <w:rsid w:val="000E376D"/>
    <w:rsid w:val="000F1C30"/>
    <w:rsid w:val="000F42C0"/>
    <w:rsid w:val="000F487A"/>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1F82"/>
    <w:rsid w:val="00164550"/>
    <w:rsid w:val="00166BB8"/>
    <w:rsid w:val="00173831"/>
    <w:rsid w:val="0017417F"/>
    <w:rsid w:val="00175740"/>
    <w:rsid w:val="001758C8"/>
    <w:rsid w:val="001770B3"/>
    <w:rsid w:val="001804DD"/>
    <w:rsid w:val="00185B9B"/>
    <w:rsid w:val="00193ACA"/>
    <w:rsid w:val="00193DB3"/>
    <w:rsid w:val="001955C1"/>
    <w:rsid w:val="001B03B0"/>
    <w:rsid w:val="001B3424"/>
    <w:rsid w:val="001B61E4"/>
    <w:rsid w:val="001B6506"/>
    <w:rsid w:val="001B6B05"/>
    <w:rsid w:val="001B70CF"/>
    <w:rsid w:val="001B731A"/>
    <w:rsid w:val="001C0FD7"/>
    <w:rsid w:val="001C1D20"/>
    <w:rsid w:val="001C691D"/>
    <w:rsid w:val="001C711D"/>
    <w:rsid w:val="001D301F"/>
    <w:rsid w:val="001D31A8"/>
    <w:rsid w:val="001D31CB"/>
    <w:rsid w:val="001D7370"/>
    <w:rsid w:val="001E195D"/>
    <w:rsid w:val="001E4FF9"/>
    <w:rsid w:val="001E6CAA"/>
    <w:rsid w:val="001F02DE"/>
    <w:rsid w:val="001F3C63"/>
    <w:rsid w:val="001F6994"/>
    <w:rsid w:val="001F76E8"/>
    <w:rsid w:val="00200104"/>
    <w:rsid w:val="00203D65"/>
    <w:rsid w:val="0020566A"/>
    <w:rsid w:val="002109DD"/>
    <w:rsid w:val="0021208F"/>
    <w:rsid w:val="002139ED"/>
    <w:rsid w:val="002168F5"/>
    <w:rsid w:val="0022466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3BE7"/>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2610"/>
    <w:rsid w:val="002C38A5"/>
    <w:rsid w:val="002C6682"/>
    <w:rsid w:val="002D4B25"/>
    <w:rsid w:val="002D56CD"/>
    <w:rsid w:val="002D7DF8"/>
    <w:rsid w:val="002E0261"/>
    <w:rsid w:val="002E15EE"/>
    <w:rsid w:val="002E5013"/>
    <w:rsid w:val="002E7438"/>
    <w:rsid w:val="002F1791"/>
    <w:rsid w:val="002F727F"/>
    <w:rsid w:val="00300DA5"/>
    <w:rsid w:val="003078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A8F"/>
    <w:rsid w:val="003417D5"/>
    <w:rsid w:val="0034181A"/>
    <w:rsid w:val="00341DEF"/>
    <w:rsid w:val="003437A3"/>
    <w:rsid w:val="00351634"/>
    <w:rsid w:val="00352220"/>
    <w:rsid w:val="0035469B"/>
    <w:rsid w:val="0036463C"/>
    <w:rsid w:val="00371CCC"/>
    <w:rsid w:val="003731D0"/>
    <w:rsid w:val="003770B4"/>
    <w:rsid w:val="00377385"/>
    <w:rsid w:val="00381679"/>
    <w:rsid w:val="00383CAA"/>
    <w:rsid w:val="00384EA9"/>
    <w:rsid w:val="00387233"/>
    <w:rsid w:val="00390374"/>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568"/>
    <w:rsid w:val="00413E18"/>
    <w:rsid w:val="00416AF0"/>
    <w:rsid w:val="00417A42"/>
    <w:rsid w:val="004205CC"/>
    <w:rsid w:val="0042167B"/>
    <w:rsid w:val="00422582"/>
    <w:rsid w:val="0042441A"/>
    <w:rsid w:val="00424645"/>
    <w:rsid w:val="00426B3B"/>
    <w:rsid w:val="00430180"/>
    <w:rsid w:val="00440169"/>
    <w:rsid w:val="00440196"/>
    <w:rsid w:val="00443B2A"/>
    <w:rsid w:val="004453E4"/>
    <w:rsid w:val="00445D8F"/>
    <w:rsid w:val="00454A9F"/>
    <w:rsid w:val="00456EE0"/>
    <w:rsid w:val="00457C0D"/>
    <w:rsid w:val="00463C95"/>
    <w:rsid w:val="00465608"/>
    <w:rsid w:val="00465C8B"/>
    <w:rsid w:val="0047297A"/>
    <w:rsid w:val="00480DCA"/>
    <w:rsid w:val="00482E26"/>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4F791C"/>
    <w:rsid w:val="00506032"/>
    <w:rsid w:val="00510FAA"/>
    <w:rsid w:val="00514F76"/>
    <w:rsid w:val="00515C65"/>
    <w:rsid w:val="00516122"/>
    <w:rsid w:val="005215DC"/>
    <w:rsid w:val="00531BAF"/>
    <w:rsid w:val="00532E46"/>
    <w:rsid w:val="00546CB3"/>
    <w:rsid w:val="0055412C"/>
    <w:rsid w:val="0055626B"/>
    <w:rsid w:val="00556855"/>
    <w:rsid w:val="00556ABD"/>
    <w:rsid w:val="0056093F"/>
    <w:rsid w:val="00561629"/>
    <w:rsid w:val="00562D34"/>
    <w:rsid w:val="005635E1"/>
    <w:rsid w:val="00564146"/>
    <w:rsid w:val="00564B7F"/>
    <w:rsid w:val="00565A3A"/>
    <w:rsid w:val="005720FC"/>
    <w:rsid w:val="00573D9C"/>
    <w:rsid w:val="00576237"/>
    <w:rsid w:val="00583B8A"/>
    <w:rsid w:val="00584F39"/>
    <w:rsid w:val="005854ED"/>
    <w:rsid w:val="00585E11"/>
    <w:rsid w:val="00587765"/>
    <w:rsid w:val="00587C58"/>
    <w:rsid w:val="00591EEA"/>
    <w:rsid w:val="00594C58"/>
    <w:rsid w:val="00596B06"/>
    <w:rsid w:val="005A2368"/>
    <w:rsid w:val="005A244B"/>
    <w:rsid w:val="005A2E76"/>
    <w:rsid w:val="005A2EAF"/>
    <w:rsid w:val="005A6E7B"/>
    <w:rsid w:val="005B5A33"/>
    <w:rsid w:val="005C5709"/>
    <w:rsid w:val="005C704B"/>
    <w:rsid w:val="005E3B89"/>
    <w:rsid w:val="005E5E28"/>
    <w:rsid w:val="005E6A87"/>
    <w:rsid w:val="005E6DD4"/>
    <w:rsid w:val="005F2208"/>
    <w:rsid w:val="005F3E85"/>
    <w:rsid w:val="006010CA"/>
    <w:rsid w:val="006048F8"/>
    <w:rsid w:val="00605C78"/>
    <w:rsid w:val="00606874"/>
    <w:rsid w:val="00607C1C"/>
    <w:rsid w:val="00610E44"/>
    <w:rsid w:val="00611CBC"/>
    <w:rsid w:val="0061344F"/>
    <w:rsid w:val="00614428"/>
    <w:rsid w:val="00615817"/>
    <w:rsid w:val="0061599B"/>
    <w:rsid w:val="00615ADD"/>
    <w:rsid w:val="006240C9"/>
    <w:rsid w:val="00624CB8"/>
    <w:rsid w:val="00627D20"/>
    <w:rsid w:val="00627E89"/>
    <w:rsid w:val="00633042"/>
    <w:rsid w:val="00633A7F"/>
    <w:rsid w:val="00635F30"/>
    <w:rsid w:val="00636E7D"/>
    <w:rsid w:val="00637C1C"/>
    <w:rsid w:val="0064728E"/>
    <w:rsid w:val="00651342"/>
    <w:rsid w:val="00651794"/>
    <w:rsid w:val="00651968"/>
    <w:rsid w:val="0065786F"/>
    <w:rsid w:val="00662140"/>
    <w:rsid w:val="00662339"/>
    <w:rsid w:val="00662494"/>
    <w:rsid w:val="00662E5D"/>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1FF3"/>
    <w:rsid w:val="006C3244"/>
    <w:rsid w:val="006D38FF"/>
    <w:rsid w:val="006D48E5"/>
    <w:rsid w:val="006D5C11"/>
    <w:rsid w:val="006E386F"/>
    <w:rsid w:val="006E3B43"/>
    <w:rsid w:val="006E443D"/>
    <w:rsid w:val="006F0991"/>
    <w:rsid w:val="006F1BB1"/>
    <w:rsid w:val="006F5777"/>
    <w:rsid w:val="006F6894"/>
    <w:rsid w:val="00705316"/>
    <w:rsid w:val="007100BC"/>
    <w:rsid w:val="0071373B"/>
    <w:rsid w:val="007152F9"/>
    <w:rsid w:val="00717A79"/>
    <w:rsid w:val="00721DDE"/>
    <w:rsid w:val="00722D64"/>
    <w:rsid w:val="007231C5"/>
    <w:rsid w:val="0072320D"/>
    <w:rsid w:val="00731FD1"/>
    <w:rsid w:val="0073334A"/>
    <w:rsid w:val="007337F6"/>
    <w:rsid w:val="00734A01"/>
    <w:rsid w:val="00736561"/>
    <w:rsid w:val="007445FA"/>
    <w:rsid w:val="00744BE7"/>
    <w:rsid w:val="00750B19"/>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54"/>
    <w:rsid w:val="007D10A3"/>
    <w:rsid w:val="007F0CD9"/>
    <w:rsid w:val="007F17C0"/>
    <w:rsid w:val="007F1A10"/>
    <w:rsid w:val="007F269F"/>
    <w:rsid w:val="007F7C46"/>
    <w:rsid w:val="00800BB3"/>
    <w:rsid w:val="00801CAC"/>
    <w:rsid w:val="008046BA"/>
    <w:rsid w:val="00807089"/>
    <w:rsid w:val="00807887"/>
    <w:rsid w:val="00814949"/>
    <w:rsid w:val="008166C3"/>
    <w:rsid w:val="008171E4"/>
    <w:rsid w:val="008217D7"/>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5F5B"/>
    <w:rsid w:val="008A7F54"/>
    <w:rsid w:val="008A7F7D"/>
    <w:rsid w:val="008B1957"/>
    <w:rsid w:val="008B6223"/>
    <w:rsid w:val="008C4DD1"/>
    <w:rsid w:val="008C6130"/>
    <w:rsid w:val="008D2F97"/>
    <w:rsid w:val="008D36F9"/>
    <w:rsid w:val="008D4353"/>
    <w:rsid w:val="008D7ED7"/>
    <w:rsid w:val="008E3485"/>
    <w:rsid w:val="008E7128"/>
    <w:rsid w:val="008F4CFF"/>
    <w:rsid w:val="008F55C9"/>
    <w:rsid w:val="008F566C"/>
    <w:rsid w:val="00901880"/>
    <w:rsid w:val="00902A3E"/>
    <w:rsid w:val="00907BF3"/>
    <w:rsid w:val="00911701"/>
    <w:rsid w:val="00914FD1"/>
    <w:rsid w:val="0091562D"/>
    <w:rsid w:val="009169F6"/>
    <w:rsid w:val="0091730D"/>
    <w:rsid w:val="0092348E"/>
    <w:rsid w:val="00924C4A"/>
    <w:rsid w:val="00925001"/>
    <w:rsid w:val="00927223"/>
    <w:rsid w:val="0093504B"/>
    <w:rsid w:val="00935E5B"/>
    <w:rsid w:val="00936D52"/>
    <w:rsid w:val="0094055C"/>
    <w:rsid w:val="00940AB8"/>
    <w:rsid w:val="00942167"/>
    <w:rsid w:val="009422DC"/>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2B35"/>
    <w:rsid w:val="009A4ACB"/>
    <w:rsid w:val="009A548F"/>
    <w:rsid w:val="009A5E40"/>
    <w:rsid w:val="009B2D68"/>
    <w:rsid w:val="009B3EAE"/>
    <w:rsid w:val="009B3EFC"/>
    <w:rsid w:val="009C33E7"/>
    <w:rsid w:val="009C4818"/>
    <w:rsid w:val="009C6A6B"/>
    <w:rsid w:val="009D13B3"/>
    <w:rsid w:val="009D25DF"/>
    <w:rsid w:val="009D535F"/>
    <w:rsid w:val="009E2326"/>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3D14"/>
    <w:rsid w:val="00A527BD"/>
    <w:rsid w:val="00A60C3E"/>
    <w:rsid w:val="00A618E0"/>
    <w:rsid w:val="00A61A93"/>
    <w:rsid w:val="00A63CD3"/>
    <w:rsid w:val="00A6561C"/>
    <w:rsid w:val="00A677D4"/>
    <w:rsid w:val="00A67984"/>
    <w:rsid w:val="00A67F1D"/>
    <w:rsid w:val="00A70C25"/>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CE2"/>
    <w:rsid w:val="00AF2E1A"/>
    <w:rsid w:val="00AF3CBD"/>
    <w:rsid w:val="00AF6688"/>
    <w:rsid w:val="00AF718B"/>
    <w:rsid w:val="00B034D4"/>
    <w:rsid w:val="00B04A09"/>
    <w:rsid w:val="00B0620F"/>
    <w:rsid w:val="00B12AAE"/>
    <w:rsid w:val="00B20DCF"/>
    <w:rsid w:val="00B23A38"/>
    <w:rsid w:val="00B26FFA"/>
    <w:rsid w:val="00B40A40"/>
    <w:rsid w:val="00B4103C"/>
    <w:rsid w:val="00B46B55"/>
    <w:rsid w:val="00B46BE5"/>
    <w:rsid w:val="00B46C91"/>
    <w:rsid w:val="00B47308"/>
    <w:rsid w:val="00B54E17"/>
    <w:rsid w:val="00B5690F"/>
    <w:rsid w:val="00B57400"/>
    <w:rsid w:val="00B60222"/>
    <w:rsid w:val="00B71B51"/>
    <w:rsid w:val="00B72426"/>
    <w:rsid w:val="00B72729"/>
    <w:rsid w:val="00B72FDA"/>
    <w:rsid w:val="00B7529A"/>
    <w:rsid w:val="00B82353"/>
    <w:rsid w:val="00B86396"/>
    <w:rsid w:val="00B91092"/>
    <w:rsid w:val="00B92E9B"/>
    <w:rsid w:val="00BA0C98"/>
    <w:rsid w:val="00BA264A"/>
    <w:rsid w:val="00BA5672"/>
    <w:rsid w:val="00BA65C4"/>
    <w:rsid w:val="00BB261C"/>
    <w:rsid w:val="00BB7050"/>
    <w:rsid w:val="00BC1513"/>
    <w:rsid w:val="00BC4DE2"/>
    <w:rsid w:val="00BC5A90"/>
    <w:rsid w:val="00BC6D2D"/>
    <w:rsid w:val="00BD3B74"/>
    <w:rsid w:val="00BD3F90"/>
    <w:rsid w:val="00BD4803"/>
    <w:rsid w:val="00BD58C5"/>
    <w:rsid w:val="00BD76CB"/>
    <w:rsid w:val="00BE1CFA"/>
    <w:rsid w:val="00BE3FAC"/>
    <w:rsid w:val="00BF1A10"/>
    <w:rsid w:val="00BF353B"/>
    <w:rsid w:val="00C016C0"/>
    <w:rsid w:val="00C04194"/>
    <w:rsid w:val="00C04C5F"/>
    <w:rsid w:val="00C0683D"/>
    <w:rsid w:val="00C12B3B"/>
    <w:rsid w:val="00C13630"/>
    <w:rsid w:val="00C17F0F"/>
    <w:rsid w:val="00C22BE5"/>
    <w:rsid w:val="00C23B01"/>
    <w:rsid w:val="00C269D7"/>
    <w:rsid w:val="00C30F92"/>
    <w:rsid w:val="00C325D1"/>
    <w:rsid w:val="00C42008"/>
    <w:rsid w:val="00C43D75"/>
    <w:rsid w:val="00C45B64"/>
    <w:rsid w:val="00C45B7C"/>
    <w:rsid w:val="00C51B54"/>
    <w:rsid w:val="00C527B5"/>
    <w:rsid w:val="00C548AB"/>
    <w:rsid w:val="00C54EE5"/>
    <w:rsid w:val="00C5558E"/>
    <w:rsid w:val="00C567E9"/>
    <w:rsid w:val="00C64BFF"/>
    <w:rsid w:val="00C66783"/>
    <w:rsid w:val="00C74F9D"/>
    <w:rsid w:val="00C77D13"/>
    <w:rsid w:val="00C82701"/>
    <w:rsid w:val="00C83B7A"/>
    <w:rsid w:val="00C859EE"/>
    <w:rsid w:val="00C85E52"/>
    <w:rsid w:val="00C86BA0"/>
    <w:rsid w:val="00C86BBB"/>
    <w:rsid w:val="00C93081"/>
    <w:rsid w:val="00CA1646"/>
    <w:rsid w:val="00CA4860"/>
    <w:rsid w:val="00CA50EB"/>
    <w:rsid w:val="00CA7C5B"/>
    <w:rsid w:val="00CB0F56"/>
    <w:rsid w:val="00CB100E"/>
    <w:rsid w:val="00CB2CB2"/>
    <w:rsid w:val="00CB51CA"/>
    <w:rsid w:val="00CB70DD"/>
    <w:rsid w:val="00CC7315"/>
    <w:rsid w:val="00CD0B60"/>
    <w:rsid w:val="00CD1757"/>
    <w:rsid w:val="00CD1E52"/>
    <w:rsid w:val="00CD3612"/>
    <w:rsid w:val="00CD4383"/>
    <w:rsid w:val="00CD5312"/>
    <w:rsid w:val="00CE3E04"/>
    <w:rsid w:val="00CE3FCF"/>
    <w:rsid w:val="00CE402B"/>
    <w:rsid w:val="00CE6BB2"/>
    <w:rsid w:val="00CE6FF3"/>
    <w:rsid w:val="00CE74A5"/>
    <w:rsid w:val="00CF11B7"/>
    <w:rsid w:val="00CF1B2D"/>
    <w:rsid w:val="00CF6FD4"/>
    <w:rsid w:val="00D00E59"/>
    <w:rsid w:val="00D01E45"/>
    <w:rsid w:val="00D03C24"/>
    <w:rsid w:val="00D0580B"/>
    <w:rsid w:val="00D06B2D"/>
    <w:rsid w:val="00D10F18"/>
    <w:rsid w:val="00D125C2"/>
    <w:rsid w:val="00D14EBE"/>
    <w:rsid w:val="00D178E2"/>
    <w:rsid w:val="00D17CBD"/>
    <w:rsid w:val="00D23391"/>
    <w:rsid w:val="00D2354D"/>
    <w:rsid w:val="00D24608"/>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6770"/>
    <w:rsid w:val="00D678EE"/>
    <w:rsid w:val="00D74226"/>
    <w:rsid w:val="00D74590"/>
    <w:rsid w:val="00D749DE"/>
    <w:rsid w:val="00D74E93"/>
    <w:rsid w:val="00D760ED"/>
    <w:rsid w:val="00D7686D"/>
    <w:rsid w:val="00D76A68"/>
    <w:rsid w:val="00D774C1"/>
    <w:rsid w:val="00D80DCB"/>
    <w:rsid w:val="00D8615F"/>
    <w:rsid w:val="00D93365"/>
    <w:rsid w:val="00D94615"/>
    <w:rsid w:val="00DA05A4"/>
    <w:rsid w:val="00DA43D3"/>
    <w:rsid w:val="00DA4FA9"/>
    <w:rsid w:val="00DA6663"/>
    <w:rsid w:val="00DA7663"/>
    <w:rsid w:val="00DB019A"/>
    <w:rsid w:val="00DB1EB2"/>
    <w:rsid w:val="00DB4456"/>
    <w:rsid w:val="00DB53F4"/>
    <w:rsid w:val="00DC1AFA"/>
    <w:rsid w:val="00DC431B"/>
    <w:rsid w:val="00DC730A"/>
    <w:rsid w:val="00DD12E9"/>
    <w:rsid w:val="00DD40A8"/>
    <w:rsid w:val="00DE44D4"/>
    <w:rsid w:val="00DF7182"/>
    <w:rsid w:val="00DF71E5"/>
    <w:rsid w:val="00E01924"/>
    <w:rsid w:val="00E02BBF"/>
    <w:rsid w:val="00E045AE"/>
    <w:rsid w:val="00E05616"/>
    <w:rsid w:val="00E06040"/>
    <w:rsid w:val="00E11BA6"/>
    <w:rsid w:val="00E131B6"/>
    <w:rsid w:val="00E16357"/>
    <w:rsid w:val="00E218BC"/>
    <w:rsid w:val="00E229D3"/>
    <w:rsid w:val="00E23201"/>
    <w:rsid w:val="00E26A0F"/>
    <w:rsid w:val="00E271CE"/>
    <w:rsid w:val="00E32669"/>
    <w:rsid w:val="00E33254"/>
    <w:rsid w:val="00E358F5"/>
    <w:rsid w:val="00E35C3E"/>
    <w:rsid w:val="00E41A55"/>
    <w:rsid w:val="00E46202"/>
    <w:rsid w:val="00E520B8"/>
    <w:rsid w:val="00E529D9"/>
    <w:rsid w:val="00E55C58"/>
    <w:rsid w:val="00E57592"/>
    <w:rsid w:val="00E6105D"/>
    <w:rsid w:val="00E61F7C"/>
    <w:rsid w:val="00E622AB"/>
    <w:rsid w:val="00E62DDA"/>
    <w:rsid w:val="00E67106"/>
    <w:rsid w:val="00E67261"/>
    <w:rsid w:val="00E677D1"/>
    <w:rsid w:val="00E70869"/>
    <w:rsid w:val="00E73F97"/>
    <w:rsid w:val="00E753AE"/>
    <w:rsid w:val="00E757F2"/>
    <w:rsid w:val="00E77D2B"/>
    <w:rsid w:val="00E82627"/>
    <w:rsid w:val="00E94F8B"/>
    <w:rsid w:val="00E95517"/>
    <w:rsid w:val="00EA1C88"/>
    <w:rsid w:val="00EA28A1"/>
    <w:rsid w:val="00EA3AD6"/>
    <w:rsid w:val="00EA4EB6"/>
    <w:rsid w:val="00EA6199"/>
    <w:rsid w:val="00EB04F1"/>
    <w:rsid w:val="00EB07D2"/>
    <w:rsid w:val="00EB1B12"/>
    <w:rsid w:val="00EB223F"/>
    <w:rsid w:val="00EB23DC"/>
    <w:rsid w:val="00EB26CF"/>
    <w:rsid w:val="00EB381A"/>
    <w:rsid w:val="00EB606E"/>
    <w:rsid w:val="00EB676D"/>
    <w:rsid w:val="00EB76A6"/>
    <w:rsid w:val="00EC299D"/>
    <w:rsid w:val="00EC3180"/>
    <w:rsid w:val="00EC3D7E"/>
    <w:rsid w:val="00EC4575"/>
    <w:rsid w:val="00EC7E83"/>
    <w:rsid w:val="00ED00B2"/>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2AE7"/>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CE4"/>
    <w:rsid w:val="00FC4E98"/>
    <w:rsid w:val="00FC5FFD"/>
    <w:rsid w:val="00FD30D9"/>
    <w:rsid w:val="00FD36A2"/>
    <w:rsid w:val="00FD73BD"/>
    <w:rsid w:val="00FD767F"/>
    <w:rsid w:val="00FE1ADB"/>
    <w:rsid w:val="00FE22A7"/>
    <w:rsid w:val="00FF0642"/>
    <w:rsid w:val="00FF124E"/>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33A6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67F1D"/>
    <w:rPr>
      <w:lang w:val="en-US" w:eastAsia="en-US"/>
    </w:rPr>
  </w:style>
  <w:style w:type="character" w:styleId="Hyperlink">
    <w:name w:val="Hyperlink"/>
    <w:basedOn w:val="DefaultParagraphFont"/>
    <w:unhideWhenUsed/>
    <w:rsid w:val="00A527BD"/>
    <w:rPr>
      <w:color w:val="0563C1" w:themeColor="hyperlink"/>
      <w:u w:val="single"/>
    </w:rPr>
  </w:style>
  <w:style w:type="paragraph" w:styleId="Revision">
    <w:name w:val="Revision"/>
    <w:hidden/>
    <w:uiPriority w:val="99"/>
    <w:semiHidden/>
    <w:rsid w:val="004453E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2304964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260919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1769902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8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17D0-0F98-4C5F-8444-688DE9C8DA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DAE60F4-BA47-4961-99E9-40B7221E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3</cp:revision>
  <cp:lastPrinted>2010-03-01T14:10:00Z</cp:lastPrinted>
  <dcterms:created xsi:type="dcterms:W3CDTF">2024-10-10T07:35:00Z</dcterms:created>
  <dcterms:modified xsi:type="dcterms:W3CDTF">2024-10-10T07:41:00Z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3a68ebdf-444c-4e9c-9731-d3772b51fff0</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04f783dd-f5fe-4e6c-8816-198fd9c95f56_Enabled">
    <vt:lpwstr>true</vt:lpwstr>
  </property>
  <property fmtid="{D5CDD505-2E9C-101B-9397-08002B2CF9AE}" pid="9" name="MSIP_Label_04f783dd-f5fe-4e6c-8816-198fd9c95f56_SetDate">
    <vt:lpwstr>2024-10-08T14:21:49Z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2de15d0a-9bfa-4f39-afce-c99cc601182e</vt:lpwstr>
  </property>
  <property fmtid="{D5CDD505-2E9C-101B-9397-08002B2CF9AE}" pid="14" name="MSIP_Label_04f783dd-f5fe-4e6c-8816-198fd9c95f56_ContentBits">
    <vt:lpwstr>0</vt:lpwstr>
  </property>
  <property fmtid="{D5CDD505-2E9C-101B-9397-08002B2CF9AE}" pid="15" name="_AdHocReviewCycleID">
    <vt:i4>-871769882</vt:i4>
  </property>
  <property fmtid="{D5CDD505-2E9C-101B-9397-08002B2CF9AE}" pid="16" name="_EmailSubject">
    <vt:lpwstr>Varijacija 2030/24/3919-6647, Puregon, SmPC i PIL</vt:lpwstr>
  </property>
  <property fmtid="{D5CDD505-2E9C-101B-9397-08002B2CF9AE}" pid="17" name="_AuthorEmail">
    <vt:lpwstr>mila.novakovic@organon.com</vt:lpwstr>
  </property>
  <property fmtid="{D5CDD505-2E9C-101B-9397-08002B2CF9AE}" pid="18" name="_AuthorEmailDisplayName">
    <vt:lpwstr>Novaković, Mila</vt:lpwstr>
  </property>
  <property fmtid="{D5CDD505-2E9C-101B-9397-08002B2CF9AE}" pid="19" name="_ReviewingToolsShownOnce">
    <vt:lpwstr/>
  </property>
</Properties>
</file>