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7AB6B" w14:textId="77777777" w:rsidR="00C22BE5" w:rsidRPr="006B6A6A" w:rsidRDefault="00C30F92" w:rsidP="00C30F92">
      <w:pPr>
        <w:jc w:val="center"/>
        <w:rPr>
          <w:sz w:val="22"/>
          <w:szCs w:val="22"/>
          <w:lang w:val="sr-Latn-ME"/>
        </w:rPr>
      </w:pPr>
      <w:r w:rsidRPr="006B6A6A">
        <w:rPr>
          <w:b/>
          <w:bCs/>
          <w:iCs/>
          <w:sz w:val="22"/>
          <w:szCs w:val="22"/>
          <w:u w:val="single"/>
          <w:lang w:val="sr-Latn-ME"/>
        </w:rPr>
        <w:t xml:space="preserve">UPUTSTVO ZA </w:t>
      </w:r>
      <w:r w:rsidR="00B71B51" w:rsidRPr="006B6A6A">
        <w:rPr>
          <w:b/>
          <w:bCs/>
          <w:iCs/>
          <w:sz w:val="22"/>
          <w:szCs w:val="22"/>
          <w:u w:val="single"/>
          <w:lang w:val="sr-Latn-ME"/>
        </w:rPr>
        <w:t>LIJEK</w:t>
      </w:r>
    </w:p>
    <w:p w14:paraId="1D87ED08" w14:textId="77777777" w:rsidR="00C30F92" w:rsidRPr="006B6A6A" w:rsidRDefault="00C30F92" w:rsidP="00C30F92">
      <w:pPr>
        <w:jc w:val="center"/>
        <w:rPr>
          <w:i/>
          <w:color w:val="808080"/>
          <w:sz w:val="22"/>
          <w:szCs w:val="22"/>
          <w:lang w:val="sr-Latn-ME"/>
        </w:rPr>
      </w:pPr>
    </w:p>
    <w:p w14:paraId="5699069B" w14:textId="009FCE7B" w:rsidR="00142F36" w:rsidRPr="006B6A6A" w:rsidRDefault="00BF0EA4" w:rsidP="001011E0">
      <w:pPr>
        <w:spacing w:line="247" w:lineRule="auto"/>
        <w:ind w:left="14" w:hanging="14"/>
        <w:jc w:val="center"/>
        <w:rPr>
          <w:bCs/>
          <w:sz w:val="22"/>
          <w:szCs w:val="22"/>
          <w:lang w:val="sr-Latn-ME"/>
        </w:rPr>
      </w:pPr>
      <w:r>
        <w:rPr>
          <w:bCs/>
          <w:sz w:val="22"/>
          <w:szCs w:val="22"/>
          <w:lang w:val="sr-Latn-ME"/>
        </w:rPr>
        <w:t>Trombocen</w:t>
      </w:r>
      <w:r w:rsidR="00142F36" w:rsidRPr="006B6A6A">
        <w:rPr>
          <w:bCs/>
          <w:sz w:val="22"/>
          <w:szCs w:val="22"/>
          <w:lang w:val="sr-Latn-ME"/>
        </w:rPr>
        <w:t>, 10 mg, film tablet</w:t>
      </w:r>
      <w:r w:rsidR="005C1750" w:rsidRPr="006B6A6A">
        <w:rPr>
          <w:bCs/>
          <w:sz w:val="22"/>
          <w:szCs w:val="22"/>
          <w:lang w:val="sr-Latn-ME"/>
        </w:rPr>
        <w:t>a</w:t>
      </w:r>
    </w:p>
    <w:p w14:paraId="015DF96B" w14:textId="0CBD79C6" w:rsidR="009B7E29" w:rsidRPr="006B6A6A" w:rsidRDefault="009B7E29" w:rsidP="001011E0">
      <w:pPr>
        <w:spacing w:line="247" w:lineRule="auto"/>
        <w:ind w:left="14" w:hanging="14"/>
        <w:jc w:val="center"/>
        <w:rPr>
          <w:b/>
          <w:bCs/>
          <w:sz w:val="22"/>
          <w:szCs w:val="22"/>
          <w:lang w:val="sr-Latn-ME"/>
        </w:rPr>
      </w:pPr>
      <w:r w:rsidRPr="006B6A6A">
        <w:rPr>
          <w:color w:val="000000"/>
          <w:sz w:val="22"/>
          <w:szCs w:val="22"/>
          <w:lang w:val="sr-Latn-ME"/>
        </w:rPr>
        <w:t>rivaroksaban</w:t>
      </w:r>
    </w:p>
    <w:p w14:paraId="3E0636DA" w14:textId="1C909261" w:rsidR="00A32113" w:rsidRPr="006B6A6A" w:rsidRDefault="009B7E29" w:rsidP="001011E0">
      <w:pPr>
        <w:keepNext/>
        <w:keepLines/>
        <w:spacing w:after="199" w:line="265" w:lineRule="auto"/>
        <w:ind w:right="5891"/>
        <w:jc w:val="center"/>
        <w:outlineLvl w:val="0"/>
        <w:rPr>
          <w:lang w:val="sr-Latn-ME"/>
        </w:rPr>
      </w:pPr>
      <w:r w:rsidRPr="006B6A6A">
        <w:rPr>
          <w:color w:val="000000"/>
          <w:sz w:val="22"/>
          <w:szCs w:val="22"/>
          <w:lang w:val="sr-Latn-ME"/>
        </w:rPr>
        <w:t xml:space="preserve"> </w:t>
      </w:r>
    </w:p>
    <w:p w14:paraId="506FB24B" w14:textId="07AE4398" w:rsidR="00A32113" w:rsidRPr="006B6A6A" w:rsidRDefault="00A32113">
      <w:pPr>
        <w:widowControl w:val="0"/>
        <w:autoSpaceDE w:val="0"/>
        <w:autoSpaceDN w:val="0"/>
        <w:jc w:val="both"/>
        <w:rPr>
          <w:b/>
          <w:bCs/>
          <w:sz w:val="22"/>
          <w:szCs w:val="22"/>
          <w:lang w:val="sr-Latn-ME"/>
        </w:rPr>
      </w:pPr>
      <w:r w:rsidRPr="006B6A6A">
        <w:rPr>
          <w:b/>
          <w:bCs/>
          <w:sz w:val="22"/>
          <w:szCs w:val="22"/>
          <w:lang w:val="sr-Latn-ME"/>
        </w:rPr>
        <w:t>Pažljivo pročitajte ovo uputstvo, prije nego što počnete da koristite ovaj lijek</w:t>
      </w:r>
      <w:r w:rsidR="00070BAB" w:rsidRPr="006B6A6A">
        <w:rPr>
          <w:b/>
          <w:bCs/>
          <w:sz w:val="22"/>
          <w:szCs w:val="22"/>
          <w:lang w:val="sr-Latn-ME"/>
        </w:rPr>
        <w:t>,</w:t>
      </w:r>
      <w:r w:rsidR="006A2B96" w:rsidRPr="006B6A6A">
        <w:rPr>
          <w:sz w:val="22"/>
          <w:szCs w:val="22"/>
          <w:lang w:val="sr-Latn-ME"/>
        </w:rPr>
        <w:t xml:space="preserve"> </w:t>
      </w:r>
      <w:r w:rsidR="006A2B96" w:rsidRPr="006B6A6A">
        <w:rPr>
          <w:b/>
          <w:bCs/>
          <w:sz w:val="22"/>
          <w:szCs w:val="22"/>
          <w:lang w:val="sr-Latn-ME"/>
        </w:rPr>
        <w:t>jer sadrži informacije koje su važne za Vas</w:t>
      </w:r>
    </w:p>
    <w:p w14:paraId="6817C0B5" w14:textId="77777777" w:rsidR="00A32113" w:rsidRPr="006B6A6A" w:rsidRDefault="00A32113" w:rsidP="001011E0">
      <w:pPr>
        <w:widowControl w:val="0"/>
        <w:numPr>
          <w:ilvl w:val="0"/>
          <w:numId w:val="18"/>
        </w:numPr>
        <w:tabs>
          <w:tab w:val="clear" w:pos="576"/>
          <w:tab w:val="num" w:pos="569"/>
          <w:tab w:val="num" w:pos="600"/>
        </w:tabs>
        <w:autoSpaceDE w:val="0"/>
        <w:autoSpaceDN w:val="0"/>
        <w:jc w:val="both"/>
        <w:rPr>
          <w:sz w:val="22"/>
          <w:szCs w:val="22"/>
          <w:lang w:val="sr-Latn-ME"/>
        </w:rPr>
      </w:pPr>
      <w:r w:rsidRPr="006B6A6A">
        <w:rPr>
          <w:sz w:val="22"/>
          <w:szCs w:val="22"/>
          <w:lang w:val="sr-Latn-ME"/>
        </w:rPr>
        <w:t>Uputstvo sačuvajte. Može biti potrebno da ga ponovo pročitate.</w:t>
      </w:r>
    </w:p>
    <w:p w14:paraId="7248DB4F" w14:textId="77777777" w:rsidR="00A32113" w:rsidRPr="006B6A6A" w:rsidRDefault="00A32113" w:rsidP="001011E0">
      <w:pPr>
        <w:widowControl w:val="0"/>
        <w:numPr>
          <w:ilvl w:val="0"/>
          <w:numId w:val="18"/>
        </w:numPr>
        <w:tabs>
          <w:tab w:val="clear" w:pos="576"/>
          <w:tab w:val="num" w:pos="600"/>
        </w:tabs>
        <w:autoSpaceDE w:val="0"/>
        <w:autoSpaceDN w:val="0"/>
        <w:jc w:val="both"/>
        <w:rPr>
          <w:sz w:val="22"/>
          <w:szCs w:val="22"/>
          <w:lang w:val="sr-Latn-ME"/>
        </w:rPr>
      </w:pPr>
      <w:r w:rsidRPr="006B6A6A">
        <w:rPr>
          <w:sz w:val="22"/>
          <w:szCs w:val="22"/>
          <w:lang w:val="sr-Latn-ME"/>
        </w:rPr>
        <w:t>Ako imate dodatnih pitanja, obratite se svom ljekaru ili farmaceutu</w:t>
      </w:r>
      <w:r w:rsidR="00070BAB" w:rsidRPr="006B6A6A">
        <w:rPr>
          <w:sz w:val="22"/>
          <w:szCs w:val="22"/>
          <w:lang w:val="sr-Latn-ME"/>
        </w:rPr>
        <w:t xml:space="preserve"> </w:t>
      </w:r>
      <w:r w:rsidR="00070BAB" w:rsidRPr="006B6A6A">
        <w:rPr>
          <w:noProof/>
          <w:sz w:val="22"/>
          <w:szCs w:val="22"/>
          <w:lang w:val="sr-Latn-ME"/>
        </w:rPr>
        <w:t>ili medicinskoj sestri</w:t>
      </w:r>
      <w:r w:rsidRPr="006B6A6A">
        <w:rPr>
          <w:sz w:val="22"/>
          <w:szCs w:val="22"/>
          <w:lang w:val="sr-Latn-ME"/>
        </w:rPr>
        <w:t>.</w:t>
      </w:r>
      <w:r w:rsidR="006240C9" w:rsidRPr="006B6A6A">
        <w:rPr>
          <w:sz w:val="22"/>
          <w:szCs w:val="22"/>
          <w:lang w:val="sr-Latn-ME"/>
        </w:rPr>
        <w:t xml:space="preserve"> </w:t>
      </w:r>
    </w:p>
    <w:p w14:paraId="701253B1" w14:textId="77777777" w:rsidR="00A32113" w:rsidRPr="006B6A6A" w:rsidRDefault="00A32113" w:rsidP="001011E0">
      <w:pPr>
        <w:widowControl w:val="0"/>
        <w:numPr>
          <w:ilvl w:val="0"/>
          <w:numId w:val="18"/>
        </w:numPr>
        <w:tabs>
          <w:tab w:val="clear" w:pos="576"/>
          <w:tab w:val="num" w:pos="600"/>
        </w:tabs>
        <w:autoSpaceDE w:val="0"/>
        <w:autoSpaceDN w:val="0"/>
        <w:ind w:left="600" w:hanging="600"/>
        <w:jc w:val="both"/>
        <w:rPr>
          <w:sz w:val="22"/>
          <w:szCs w:val="22"/>
          <w:lang w:val="sr-Latn-ME"/>
        </w:rPr>
      </w:pPr>
      <w:r w:rsidRPr="006B6A6A">
        <w:rPr>
          <w:sz w:val="22"/>
          <w:szCs w:val="22"/>
          <w:lang w:val="sr-Latn-ME"/>
        </w:rPr>
        <w:t>Ovaj lijek propisan je Vama i ne sm</w:t>
      </w:r>
      <w:r w:rsidR="00A06E5C" w:rsidRPr="006B6A6A">
        <w:rPr>
          <w:sz w:val="22"/>
          <w:szCs w:val="22"/>
          <w:lang w:val="sr-Latn-ME"/>
        </w:rPr>
        <w:t>ij</w:t>
      </w:r>
      <w:r w:rsidRPr="006B6A6A">
        <w:rPr>
          <w:sz w:val="22"/>
          <w:szCs w:val="22"/>
          <w:lang w:val="sr-Latn-ME"/>
        </w:rPr>
        <w:t>ete ga davati drugima. Može da im škodi, čak i kada imaju iste znake bolesti kao i Vi.</w:t>
      </w:r>
    </w:p>
    <w:p w14:paraId="0A21A005" w14:textId="77777777" w:rsidR="00C269D7" w:rsidRPr="006B6A6A" w:rsidRDefault="00C269D7" w:rsidP="001011E0">
      <w:pPr>
        <w:widowControl w:val="0"/>
        <w:numPr>
          <w:ilvl w:val="0"/>
          <w:numId w:val="18"/>
        </w:numPr>
        <w:tabs>
          <w:tab w:val="clear" w:pos="576"/>
          <w:tab w:val="num" w:pos="0"/>
        </w:tabs>
        <w:autoSpaceDE w:val="0"/>
        <w:autoSpaceDN w:val="0"/>
        <w:ind w:left="600" w:hanging="600"/>
        <w:jc w:val="both"/>
        <w:rPr>
          <w:sz w:val="22"/>
          <w:szCs w:val="22"/>
          <w:lang w:val="sr-Latn-ME"/>
        </w:rPr>
      </w:pPr>
      <w:r w:rsidRPr="006B6A6A">
        <w:rPr>
          <w:spacing w:val="-5"/>
          <w:sz w:val="22"/>
          <w:szCs w:val="22"/>
          <w:lang w:val="sr-Latn-ME"/>
        </w:rPr>
        <w:t xml:space="preserve">Ako </w:t>
      </w:r>
      <w:r w:rsidR="00CE3E04" w:rsidRPr="006B6A6A">
        <w:rPr>
          <w:spacing w:val="-5"/>
          <w:sz w:val="22"/>
          <w:szCs w:val="22"/>
          <w:lang w:val="sr-Latn-ME"/>
        </w:rPr>
        <w:t>Vam</w:t>
      </w:r>
      <w:r w:rsidRPr="006B6A6A">
        <w:rPr>
          <w:spacing w:val="-5"/>
          <w:sz w:val="22"/>
          <w:szCs w:val="22"/>
          <w:lang w:val="sr-Latn-ME"/>
        </w:rPr>
        <w:t xml:space="preserve"> se javi bilo koje neželjeno d</w:t>
      </w:r>
      <w:r w:rsidR="000D14D2" w:rsidRPr="006B6A6A">
        <w:rPr>
          <w:spacing w:val="-5"/>
          <w:sz w:val="22"/>
          <w:szCs w:val="22"/>
          <w:lang w:val="sr-Latn-ME"/>
        </w:rPr>
        <w:t xml:space="preserve">ejstvo recite to svom ljekaru, </w:t>
      </w:r>
      <w:r w:rsidRPr="006B6A6A">
        <w:rPr>
          <w:spacing w:val="-5"/>
          <w:sz w:val="22"/>
          <w:szCs w:val="22"/>
          <w:lang w:val="sr-Latn-ME"/>
        </w:rPr>
        <w:t>farmaceutu ili medicinskoj sestri. Ovo uključuje i bilo koja neželjena dejstva koja nijesu navedena u ovom uputstvu</w:t>
      </w:r>
      <w:r w:rsidRPr="006B6A6A">
        <w:rPr>
          <w:spacing w:val="-4"/>
          <w:sz w:val="22"/>
          <w:szCs w:val="22"/>
          <w:lang w:val="sr-Latn-ME"/>
        </w:rPr>
        <w:t xml:space="preserve">. </w:t>
      </w:r>
      <w:r w:rsidR="0085398E" w:rsidRPr="006B6A6A">
        <w:rPr>
          <w:spacing w:val="-4"/>
          <w:sz w:val="22"/>
          <w:szCs w:val="22"/>
          <w:lang w:val="sr-Latn-ME"/>
        </w:rPr>
        <w:t xml:space="preserve">Pogledajte dio 4. </w:t>
      </w:r>
    </w:p>
    <w:p w14:paraId="470496E3" w14:textId="77777777" w:rsidR="00C269D7" w:rsidRPr="006B6A6A" w:rsidRDefault="00C269D7" w:rsidP="001011E0">
      <w:pPr>
        <w:widowControl w:val="0"/>
        <w:autoSpaceDE w:val="0"/>
        <w:autoSpaceDN w:val="0"/>
        <w:ind w:left="600"/>
        <w:jc w:val="both"/>
        <w:rPr>
          <w:sz w:val="22"/>
          <w:szCs w:val="22"/>
          <w:lang w:val="sr-Latn-ME"/>
        </w:rPr>
      </w:pPr>
    </w:p>
    <w:p w14:paraId="61361268" w14:textId="77777777" w:rsidR="00A92C66" w:rsidRPr="006B6A6A" w:rsidRDefault="00A92C66" w:rsidP="001011E0">
      <w:pPr>
        <w:widowControl w:val="0"/>
        <w:autoSpaceDE w:val="0"/>
        <w:autoSpaceDN w:val="0"/>
        <w:jc w:val="both"/>
        <w:rPr>
          <w:sz w:val="22"/>
          <w:szCs w:val="22"/>
          <w:lang w:val="sr-Latn-ME"/>
        </w:rPr>
      </w:pPr>
    </w:p>
    <w:p w14:paraId="726D162A" w14:textId="77777777" w:rsidR="00A32113" w:rsidRPr="006B6A6A" w:rsidRDefault="00A32113" w:rsidP="001011E0">
      <w:pPr>
        <w:widowControl w:val="0"/>
        <w:autoSpaceDE w:val="0"/>
        <w:autoSpaceDN w:val="0"/>
        <w:jc w:val="both"/>
        <w:rPr>
          <w:b/>
          <w:bCs/>
          <w:sz w:val="22"/>
          <w:szCs w:val="22"/>
          <w:lang w:val="sr-Latn-ME"/>
        </w:rPr>
      </w:pPr>
      <w:r w:rsidRPr="006B6A6A">
        <w:rPr>
          <w:b/>
          <w:bCs/>
          <w:sz w:val="22"/>
          <w:szCs w:val="22"/>
          <w:lang w:val="sr-Latn-ME"/>
        </w:rPr>
        <w:t>U ovom uputstvu pročitaćete:</w:t>
      </w:r>
    </w:p>
    <w:p w14:paraId="5DF84929" w14:textId="402E101E" w:rsidR="00A32113" w:rsidRPr="006B6A6A" w:rsidRDefault="00A32113" w:rsidP="001011E0">
      <w:pPr>
        <w:widowControl w:val="0"/>
        <w:numPr>
          <w:ilvl w:val="0"/>
          <w:numId w:val="17"/>
        </w:numPr>
        <w:tabs>
          <w:tab w:val="clear" w:pos="360"/>
          <w:tab w:val="left" w:pos="569"/>
          <w:tab w:val="left" w:pos="600"/>
        </w:tabs>
        <w:autoSpaceDE w:val="0"/>
        <w:autoSpaceDN w:val="0"/>
        <w:jc w:val="both"/>
        <w:rPr>
          <w:sz w:val="22"/>
          <w:szCs w:val="22"/>
          <w:lang w:val="sr-Latn-ME"/>
        </w:rPr>
      </w:pPr>
      <w:r w:rsidRPr="006B6A6A">
        <w:rPr>
          <w:sz w:val="22"/>
          <w:szCs w:val="22"/>
          <w:lang w:val="sr-Latn-ME"/>
        </w:rPr>
        <w:t xml:space="preserve">Šta je lijek </w:t>
      </w:r>
      <w:r w:rsidR="00BF0EA4">
        <w:rPr>
          <w:sz w:val="22"/>
          <w:szCs w:val="22"/>
          <w:lang w:val="sr-Latn-ME"/>
        </w:rPr>
        <w:t>Trombocen</w:t>
      </w:r>
      <w:r w:rsidRPr="006B6A6A">
        <w:rPr>
          <w:sz w:val="22"/>
          <w:szCs w:val="22"/>
          <w:lang w:val="sr-Latn-ME"/>
        </w:rPr>
        <w:t xml:space="preserve"> i čemu je namijenjen</w:t>
      </w:r>
    </w:p>
    <w:p w14:paraId="191B8622" w14:textId="422D2990" w:rsidR="00A32113" w:rsidRPr="006B6A6A" w:rsidRDefault="00A32113" w:rsidP="001011E0">
      <w:pPr>
        <w:widowControl w:val="0"/>
        <w:numPr>
          <w:ilvl w:val="0"/>
          <w:numId w:val="17"/>
        </w:numPr>
        <w:tabs>
          <w:tab w:val="clear" w:pos="360"/>
          <w:tab w:val="left" w:pos="569"/>
          <w:tab w:val="left" w:pos="600"/>
        </w:tabs>
        <w:autoSpaceDE w:val="0"/>
        <w:autoSpaceDN w:val="0"/>
        <w:jc w:val="both"/>
        <w:rPr>
          <w:sz w:val="22"/>
          <w:szCs w:val="22"/>
          <w:lang w:val="sr-Latn-ME"/>
        </w:rPr>
      </w:pPr>
      <w:r w:rsidRPr="006B6A6A">
        <w:rPr>
          <w:sz w:val="22"/>
          <w:szCs w:val="22"/>
          <w:lang w:val="sr-Latn-ME"/>
        </w:rPr>
        <w:t xml:space="preserve">Šta treba da znate prije nego što uzmete lijek </w:t>
      </w:r>
      <w:r w:rsidR="00BF0EA4">
        <w:rPr>
          <w:sz w:val="22"/>
          <w:szCs w:val="22"/>
          <w:lang w:val="sr-Latn-ME"/>
        </w:rPr>
        <w:t>Trombocen</w:t>
      </w:r>
    </w:p>
    <w:p w14:paraId="4FF590D4" w14:textId="59A04AE8" w:rsidR="00A32113" w:rsidRPr="006B6A6A" w:rsidRDefault="00A32113" w:rsidP="001011E0">
      <w:pPr>
        <w:widowControl w:val="0"/>
        <w:numPr>
          <w:ilvl w:val="0"/>
          <w:numId w:val="17"/>
        </w:numPr>
        <w:tabs>
          <w:tab w:val="clear" w:pos="360"/>
          <w:tab w:val="left" w:pos="569"/>
          <w:tab w:val="left" w:pos="600"/>
        </w:tabs>
        <w:autoSpaceDE w:val="0"/>
        <w:autoSpaceDN w:val="0"/>
        <w:jc w:val="both"/>
        <w:rPr>
          <w:sz w:val="22"/>
          <w:szCs w:val="22"/>
          <w:lang w:val="sr-Latn-ME"/>
        </w:rPr>
      </w:pPr>
      <w:r w:rsidRPr="006B6A6A">
        <w:rPr>
          <w:sz w:val="22"/>
          <w:szCs w:val="22"/>
          <w:lang w:val="sr-Latn-ME"/>
        </w:rPr>
        <w:t xml:space="preserve">Kako se upotrebljava lijek </w:t>
      </w:r>
      <w:r w:rsidR="00BF0EA4">
        <w:rPr>
          <w:sz w:val="22"/>
          <w:szCs w:val="22"/>
          <w:lang w:val="sr-Latn-ME"/>
        </w:rPr>
        <w:t>Trombocen</w:t>
      </w:r>
    </w:p>
    <w:p w14:paraId="1AC203FD" w14:textId="77777777" w:rsidR="00A32113" w:rsidRPr="006B6A6A" w:rsidRDefault="00A32113" w:rsidP="001011E0">
      <w:pPr>
        <w:widowControl w:val="0"/>
        <w:numPr>
          <w:ilvl w:val="0"/>
          <w:numId w:val="17"/>
        </w:numPr>
        <w:tabs>
          <w:tab w:val="clear" w:pos="360"/>
          <w:tab w:val="left" w:pos="569"/>
          <w:tab w:val="left" w:pos="600"/>
        </w:tabs>
        <w:autoSpaceDE w:val="0"/>
        <w:autoSpaceDN w:val="0"/>
        <w:jc w:val="both"/>
        <w:rPr>
          <w:sz w:val="22"/>
          <w:szCs w:val="22"/>
          <w:lang w:val="sr-Latn-ME"/>
        </w:rPr>
      </w:pPr>
      <w:r w:rsidRPr="006B6A6A">
        <w:rPr>
          <w:sz w:val="22"/>
          <w:szCs w:val="22"/>
          <w:lang w:val="sr-Latn-ME"/>
        </w:rPr>
        <w:t xml:space="preserve">Moguća neželjena dejstva </w:t>
      </w:r>
    </w:p>
    <w:p w14:paraId="201FB4C3" w14:textId="75669F10" w:rsidR="00A32113" w:rsidRPr="006B6A6A" w:rsidRDefault="00A32113" w:rsidP="001011E0">
      <w:pPr>
        <w:widowControl w:val="0"/>
        <w:numPr>
          <w:ilvl w:val="0"/>
          <w:numId w:val="17"/>
        </w:numPr>
        <w:tabs>
          <w:tab w:val="clear" w:pos="360"/>
          <w:tab w:val="left" w:pos="569"/>
          <w:tab w:val="left" w:pos="600"/>
        </w:tabs>
        <w:autoSpaceDE w:val="0"/>
        <w:autoSpaceDN w:val="0"/>
        <w:jc w:val="both"/>
        <w:rPr>
          <w:sz w:val="22"/>
          <w:szCs w:val="22"/>
          <w:lang w:val="sr-Latn-ME"/>
        </w:rPr>
      </w:pPr>
      <w:r w:rsidRPr="006B6A6A">
        <w:rPr>
          <w:sz w:val="22"/>
          <w:szCs w:val="22"/>
          <w:lang w:val="sr-Latn-ME"/>
        </w:rPr>
        <w:t xml:space="preserve">Kako čuvati lijek </w:t>
      </w:r>
      <w:r w:rsidR="00BF0EA4">
        <w:rPr>
          <w:sz w:val="22"/>
          <w:szCs w:val="22"/>
          <w:lang w:val="sr-Latn-ME"/>
        </w:rPr>
        <w:t>Trombocen</w:t>
      </w:r>
    </w:p>
    <w:p w14:paraId="7B666AFD" w14:textId="77777777" w:rsidR="00A32113" w:rsidRPr="006B6A6A" w:rsidRDefault="000A77B3" w:rsidP="001011E0">
      <w:pPr>
        <w:widowControl w:val="0"/>
        <w:numPr>
          <w:ilvl w:val="0"/>
          <w:numId w:val="17"/>
        </w:numPr>
        <w:tabs>
          <w:tab w:val="clear" w:pos="360"/>
          <w:tab w:val="left" w:pos="569"/>
          <w:tab w:val="left" w:pos="600"/>
        </w:tabs>
        <w:autoSpaceDE w:val="0"/>
        <w:autoSpaceDN w:val="0"/>
        <w:jc w:val="both"/>
        <w:rPr>
          <w:b/>
          <w:bCs/>
          <w:sz w:val="22"/>
          <w:szCs w:val="22"/>
          <w:lang w:val="sr-Latn-ME"/>
        </w:rPr>
      </w:pPr>
      <w:r w:rsidRPr="006B6A6A">
        <w:rPr>
          <w:sz w:val="22"/>
          <w:szCs w:val="22"/>
          <w:lang w:val="sr-Latn-ME"/>
        </w:rPr>
        <w:t>Sadržaj pakovanja i d</w:t>
      </w:r>
      <w:r w:rsidR="00A32113" w:rsidRPr="006B6A6A">
        <w:rPr>
          <w:sz w:val="22"/>
          <w:szCs w:val="22"/>
          <w:lang w:val="sr-Latn-ME"/>
        </w:rPr>
        <w:t>odatne informacije</w:t>
      </w:r>
      <w:r w:rsidR="00A02C42" w:rsidRPr="006B6A6A">
        <w:rPr>
          <w:sz w:val="22"/>
          <w:szCs w:val="22"/>
          <w:lang w:val="sr-Latn-ME"/>
        </w:rPr>
        <w:t xml:space="preserve"> </w:t>
      </w:r>
    </w:p>
    <w:p w14:paraId="2323570F" w14:textId="77777777" w:rsidR="00A32113" w:rsidRPr="006B6A6A" w:rsidRDefault="00A32113" w:rsidP="001011E0">
      <w:pPr>
        <w:widowControl w:val="0"/>
        <w:autoSpaceDE w:val="0"/>
        <w:autoSpaceDN w:val="0"/>
        <w:jc w:val="both"/>
        <w:rPr>
          <w:sz w:val="22"/>
          <w:szCs w:val="22"/>
          <w:lang w:val="sr-Latn-ME"/>
        </w:rPr>
      </w:pPr>
    </w:p>
    <w:p w14:paraId="1DCFAAB3" w14:textId="77777777" w:rsidR="00C22BE5" w:rsidRPr="006B6A6A" w:rsidRDefault="00C22BE5" w:rsidP="00C22BE5">
      <w:pPr>
        <w:pStyle w:val="Header"/>
        <w:tabs>
          <w:tab w:val="left" w:pos="284"/>
        </w:tabs>
        <w:rPr>
          <w:sz w:val="22"/>
          <w:szCs w:val="22"/>
          <w:lang w:val="sr-Latn-ME"/>
        </w:rPr>
      </w:pPr>
    </w:p>
    <w:p w14:paraId="42D45D1C" w14:textId="77777777" w:rsidR="00CF1B2D" w:rsidRPr="006B6A6A" w:rsidRDefault="00CF1B2D">
      <w:pPr>
        <w:rPr>
          <w:b/>
          <w:bCs/>
          <w:sz w:val="22"/>
          <w:szCs w:val="22"/>
          <w:lang w:val="sr-Latn-ME"/>
        </w:rPr>
      </w:pPr>
      <w:r w:rsidRPr="006B6A6A">
        <w:rPr>
          <w:b/>
          <w:bCs/>
          <w:sz w:val="22"/>
          <w:szCs w:val="22"/>
          <w:lang w:val="sr-Latn-ME"/>
        </w:rPr>
        <w:br w:type="page"/>
      </w:r>
    </w:p>
    <w:p w14:paraId="1AEB7718" w14:textId="7CF12185" w:rsidR="00A32113" w:rsidRPr="006B6A6A" w:rsidRDefault="00A32113" w:rsidP="001011E0">
      <w:pPr>
        <w:tabs>
          <w:tab w:val="left" w:pos="540"/>
          <w:tab w:val="left" w:pos="569"/>
        </w:tabs>
        <w:jc w:val="both"/>
        <w:rPr>
          <w:b/>
          <w:bCs/>
          <w:sz w:val="22"/>
          <w:szCs w:val="22"/>
          <w:lang w:val="sr-Latn-ME"/>
        </w:rPr>
      </w:pPr>
      <w:r w:rsidRPr="006B6A6A">
        <w:rPr>
          <w:b/>
          <w:bCs/>
          <w:sz w:val="22"/>
          <w:szCs w:val="22"/>
          <w:lang w:val="sr-Latn-ME"/>
        </w:rPr>
        <w:lastRenderedPageBreak/>
        <w:t xml:space="preserve">1. </w:t>
      </w:r>
      <w:r w:rsidR="00FB6603" w:rsidRPr="006B6A6A">
        <w:rPr>
          <w:b/>
          <w:bCs/>
          <w:sz w:val="22"/>
          <w:szCs w:val="22"/>
          <w:lang w:val="sr-Latn-ME"/>
        </w:rPr>
        <w:tab/>
      </w:r>
      <w:r w:rsidRPr="006B6A6A">
        <w:rPr>
          <w:b/>
          <w:bCs/>
          <w:sz w:val="22"/>
          <w:szCs w:val="22"/>
          <w:lang w:val="sr-Latn-ME"/>
        </w:rPr>
        <w:t xml:space="preserve">ŠTA JE LIJEK </w:t>
      </w:r>
      <w:r w:rsidR="00BF0EA4">
        <w:rPr>
          <w:b/>
          <w:bCs/>
          <w:sz w:val="22"/>
          <w:szCs w:val="22"/>
          <w:lang w:val="sr-Latn-ME"/>
        </w:rPr>
        <w:t>TROMBOCEN</w:t>
      </w:r>
      <w:r w:rsidRPr="006B6A6A">
        <w:rPr>
          <w:b/>
          <w:bCs/>
          <w:sz w:val="22"/>
          <w:szCs w:val="22"/>
          <w:lang w:val="sr-Latn-ME"/>
        </w:rPr>
        <w:t xml:space="preserve"> I ČEMU JE NAMIJENJEN</w:t>
      </w:r>
    </w:p>
    <w:p w14:paraId="1A171FF6" w14:textId="77777777" w:rsidR="00142F36" w:rsidRPr="006B6A6A" w:rsidRDefault="00142F36" w:rsidP="001011E0">
      <w:pPr>
        <w:tabs>
          <w:tab w:val="left" w:pos="540"/>
          <w:tab w:val="left" w:pos="569"/>
        </w:tabs>
        <w:jc w:val="both"/>
        <w:rPr>
          <w:b/>
          <w:bCs/>
          <w:sz w:val="22"/>
          <w:szCs w:val="22"/>
          <w:lang w:val="sr-Latn-ME"/>
        </w:rPr>
      </w:pPr>
    </w:p>
    <w:p w14:paraId="323A2453" w14:textId="499FDD22" w:rsidR="00142F36" w:rsidRPr="006B6A6A" w:rsidRDefault="00142F36" w:rsidP="006F5191">
      <w:pPr>
        <w:spacing w:after="18" w:line="248" w:lineRule="auto"/>
        <w:ind w:left="12" w:right="5" w:hanging="10"/>
        <w:jc w:val="both"/>
        <w:rPr>
          <w:color w:val="000000"/>
          <w:sz w:val="22"/>
          <w:szCs w:val="22"/>
          <w:lang w:val="sr-Latn-ME"/>
        </w:rPr>
      </w:pPr>
      <w:r w:rsidRPr="006B6A6A">
        <w:rPr>
          <w:color w:val="000000"/>
          <w:sz w:val="22"/>
          <w:szCs w:val="22"/>
          <w:lang w:val="sr-Latn-ME"/>
        </w:rPr>
        <w:t xml:space="preserve">Lijek </w:t>
      </w:r>
      <w:r w:rsidR="00BF0EA4">
        <w:rPr>
          <w:color w:val="000000"/>
          <w:sz w:val="22"/>
          <w:szCs w:val="22"/>
          <w:lang w:val="sr-Latn-ME"/>
        </w:rPr>
        <w:t>Trombocen</w:t>
      </w:r>
      <w:r w:rsidRPr="006B6A6A">
        <w:rPr>
          <w:color w:val="000000"/>
          <w:sz w:val="22"/>
          <w:szCs w:val="22"/>
          <w:lang w:val="sr-Latn-ME"/>
        </w:rPr>
        <w:t xml:space="preserve"> sadrži aktivnu supstancu rivaroksaban i koristi se kod odraslih osoba za: </w:t>
      </w:r>
    </w:p>
    <w:p w14:paraId="7B9045F0" w14:textId="756CDE75" w:rsidR="00142F36" w:rsidRPr="006B6A6A" w:rsidRDefault="00142F36" w:rsidP="006F5191">
      <w:pPr>
        <w:numPr>
          <w:ilvl w:val="0"/>
          <w:numId w:val="29"/>
        </w:numPr>
        <w:spacing w:after="18" w:line="248" w:lineRule="auto"/>
        <w:ind w:left="720" w:right="5" w:hanging="180"/>
        <w:jc w:val="both"/>
        <w:rPr>
          <w:color w:val="000000"/>
          <w:sz w:val="22"/>
          <w:szCs w:val="22"/>
          <w:lang w:val="sr-Latn-ME"/>
        </w:rPr>
      </w:pPr>
      <w:r w:rsidRPr="006B6A6A">
        <w:rPr>
          <w:color w:val="000000"/>
          <w:sz w:val="22"/>
          <w:szCs w:val="22"/>
          <w:lang w:val="sr-Latn-ME"/>
        </w:rPr>
        <w:t>sprečavanje stvaranja krvnih ugrušaka u venama posl</w:t>
      </w:r>
      <w:r w:rsidR="006F5191" w:rsidRPr="006B6A6A">
        <w:rPr>
          <w:color w:val="000000"/>
          <w:sz w:val="22"/>
          <w:szCs w:val="22"/>
          <w:lang w:val="sr-Latn-ME"/>
        </w:rPr>
        <w:t>ij</w:t>
      </w:r>
      <w:r w:rsidRPr="006B6A6A">
        <w:rPr>
          <w:color w:val="000000"/>
          <w:sz w:val="22"/>
          <w:szCs w:val="22"/>
          <w:lang w:val="sr-Latn-ME"/>
        </w:rPr>
        <w:t>e operacije zam</w:t>
      </w:r>
      <w:r w:rsidR="006F5191" w:rsidRPr="006B6A6A">
        <w:rPr>
          <w:color w:val="000000"/>
          <w:sz w:val="22"/>
          <w:szCs w:val="22"/>
          <w:lang w:val="sr-Latn-ME"/>
        </w:rPr>
        <w:t>j</w:t>
      </w:r>
      <w:r w:rsidRPr="006B6A6A">
        <w:rPr>
          <w:color w:val="000000"/>
          <w:sz w:val="22"/>
          <w:szCs w:val="22"/>
          <w:lang w:val="sr-Latn-ME"/>
        </w:rPr>
        <w:t>ene zgloba kuka ili zgloba kol</w:t>
      </w:r>
      <w:r w:rsidR="006F5191" w:rsidRPr="006B6A6A">
        <w:rPr>
          <w:color w:val="000000"/>
          <w:sz w:val="22"/>
          <w:szCs w:val="22"/>
          <w:lang w:val="sr-Latn-ME"/>
        </w:rPr>
        <w:t>j</w:t>
      </w:r>
      <w:r w:rsidRPr="006B6A6A">
        <w:rPr>
          <w:color w:val="000000"/>
          <w:sz w:val="22"/>
          <w:szCs w:val="22"/>
          <w:lang w:val="sr-Latn-ME"/>
        </w:rPr>
        <w:t>ena/ugradnje v</w:t>
      </w:r>
      <w:r w:rsidR="006F5191" w:rsidRPr="006B6A6A">
        <w:rPr>
          <w:color w:val="000000"/>
          <w:sz w:val="22"/>
          <w:szCs w:val="22"/>
          <w:lang w:val="sr-Latn-ME"/>
        </w:rPr>
        <w:t>j</w:t>
      </w:r>
      <w:r w:rsidRPr="006B6A6A">
        <w:rPr>
          <w:color w:val="000000"/>
          <w:sz w:val="22"/>
          <w:szCs w:val="22"/>
          <w:lang w:val="sr-Latn-ME"/>
        </w:rPr>
        <w:t>eštačkog kuka ili kol</w:t>
      </w:r>
      <w:r w:rsidR="006F5191" w:rsidRPr="006B6A6A">
        <w:rPr>
          <w:color w:val="000000"/>
          <w:sz w:val="22"/>
          <w:szCs w:val="22"/>
          <w:lang w:val="sr-Latn-ME"/>
        </w:rPr>
        <w:t>j</w:t>
      </w:r>
      <w:r w:rsidRPr="006B6A6A">
        <w:rPr>
          <w:color w:val="000000"/>
          <w:sz w:val="22"/>
          <w:szCs w:val="22"/>
          <w:lang w:val="sr-Latn-ME"/>
        </w:rPr>
        <w:t>ena. Ljekar Vam je propisao ovaj lijek jer postoji povećan rizik za stvaranje krvnih ugrušaka posl</w:t>
      </w:r>
      <w:r w:rsidR="006F5191" w:rsidRPr="006B6A6A">
        <w:rPr>
          <w:color w:val="000000"/>
          <w:sz w:val="22"/>
          <w:szCs w:val="22"/>
          <w:lang w:val="sr-Latn-ME"/>
        </w:rPr>
        <w:t>ij</w:t>
      </w:r>
      <w:r w:rsidRPr="006B6A6A">
        <w:rPr>
          <w:color w:val="000000"/>
          <w:sz w:val="22"/>
          <w:szCs w:val="22"/>
          <w:lang w:val="sr-Latn-ME"/>
        </w:rPr>
        <w:t>e operacije.</w:t>
      </w:r>
    </w:p>
    <w:p w14:paraId="68D7F475" w14:textId="77777777" w:rsidR="00142F36" w:rsidRPr="006B6A6A" w:rsidRDefault="00142F36" w:rsidP="000175D4">
      <w:pPr>
        <w:numPr>
          <w:ilvl w:val="0"/>
          <w:numId w:val="29"/>
        </w:numPr>
        <w:spacing w:after="243" w:line="248" w:lineRule="auto"/>
        <w:ind w:left="720" w:right="5" w:hanging="180"/>
        <w:jc w:val="both"/>
        <w:rPr>
          <w:color w:val="000000"/>
          <w:sz w:val="22"/>
          <w:szCs w:val="22"/>
          <w:lang w:val="sr-Latn-ME"/>
        </w:rPr>
      </w:pPr>
      <w:r w:rsidRPr="006B6A6A">
        <w:rPr>
          <w:color w:val="000000"/>
          <w:sz w:val="22"/>
          <w:szCs w:val="22"/>
          <w:lang w:val="sr-Latn-ME"/>
        </w:rPr>
        <w:t>liječenje krvnih ugrušaka u venama nogu (tromboza dubokih vena) i u krvnim sudovima pluća (plućna embolija) i sprečavanje ponovnog nastanka krvnih ugrušaka u krvnim sudovima nogu i/ili pluća.</w:t>
      </w:r>
    </w:p>
    <w:p w14:paraId="3FCA187A" w14:textId="14F337E6" w:rsidR="00142F36" w:rsidRPr="006B6A6A" w:rsidRDefault="00142F36" w:rsidP="000175D4">
      <w:pPr>
        <w:spacing w:after="18" w:line="248" w:lineRule="auto"/>
        <w:ind w:left="27" w:right="3" w:hanging="10"/>
        <w:jc w:val="both"/>
        <w:rPr>
          <w:sz w:val="22"/>
          <w:szCs w:val="22"/>
          <w:lang w:val="sr-Latn-ME"/>
        </w:rPr>
      </w:pPr>
      <w:r w:rsidRPr="006B6A6A">
        <w:rPr>
          <w:color w:val="000000"/>
          <w:sz w:val="22"/>
          <w:szCs w:val="22"/>
          <w:lang w:val="sr-Latn-ME"/>
        </w:rPr>
        <w:t xml:space="preserve">Lijek </w:t>
      </w:r>
      <w:r w:rsidR="00BF0EA4">
        <w:rPr>
          <w:color w:val="000000"/>
          <w:sz w:val="22"/>
          <w:szCs w:val="22"/>
          <w:lang w:val="sr-Latn-ME"/>
        </w:rPr>
        <w:t>Trombocen</w:t>
      </w:r>
      <w:r w:rsidRPr="006B6A6A">
        <w:rPr>
          <w:color w:val="000000"/>
          <w:sz w:val="22"/>
          <w:szCs w:val="22"/>
          <w:lang w:val="sr-Latn-ME"/>
        </w:rPr>
        <w:t xml:space="preserve"> pripada grupi ljekova koji se zovu antitromboti</w:t>
      </w:r>
      <w:r w:rsidR="006F5191" w:rsidRPr="006B6A6A">
        <w:rPr>
          <w:color w:val="000000"/>
          <w:sz w:val="22"/>
          <w:szCs w:val="22"/>
          <w:lang w:val="sr-Latn-ME"/>
        </w:rPr>
        <w:t>ci</w:t>
      </w:r>
      <w:r w:rsidR="00283984" w:rsidRPr="006B6A6A">
        <w:rPr>
          <w:color w:val="000000"/>
          <w:sz w:val="22"/>
          <w:szCs w:val="22"/>
          <w:lang w:val="sr-Latn-ME"/>
        </w:rPr>
        <w:t xml:space="preserve">. </w:t>
      </w:r>
      <w:r w:rsidRPr="006B6A6A">
        <w:rPr>
          <w:color w:val="000000"/>
          <w:sz w:val="22"/>
          <w:szCs w:val="22"/>
          <w:lang w:val="sr-Latn-ME"/>
        </w:rPr>
        <w:t>On d</w:t>
      </w:r>
      <w:r w:rsidR="006F5191" w:rsidRPr="006B6A6A">
        <w:rPr>
          <w:color w:val="000000"/>
          <w:sz w:val="22"/>
          <w:szCs w:val="22"/>
          <w:lang w:val="sr-Latn-ME"/>
        </w:rPr>
        <w:t>j</w:t>
      </w:r>
      <w:r w:rsidRPr="006B6A6A">
        <w:rPr>
          <w:color w:val="000000"/>
          <w:sz w:val="22"/>
          <w:szCs w:val="22"/>
          <w:lang w:val="sr-Latn-ME"/>
        </w:rPr>
        <w:t xml:space="preserve">eluje tako što blokira faktor zgrušavanja (koagulacije) krvi (faktor Xa) </w:t>
      </w:r>
      <w:r w:rsidRPr="006B6A6A">
        <w:rPr>
          <w:sz w:val="22"/>
          <w:szCs w:val="22"/>
          <w:lang w:val="sr-Latn-ME"/>
        </w:rPr>
        <w:t>i tako smanjuje sklonost ka stvaranju krvnih ugrušaka.</w:t>
      </w:r>
    </w:p>
    <w:p w14:paraId="564495E1" w14:textId="77777777" w:rsidR="00445D8F" w:rsidRPr="006B6A6A" w:rsidRDefault="00445D8F" w:rsidP="001011E0">
      <w:pPr>
        <w:jc w:val="both"/>
        <w:rPr>
          <w:sz w:val="22"/>
          <w:szCs w:val="22"/>
          <w:lang w:val="sr-Latn-ME"/>
        </w:rPr>
      </w:pPr>
    </w:p>
    <w:p w14:paraId="2036C17E" w14:textId="77777777" w:rsidR="00445D8F" w:rsidRPr="006B6A6A" w:rsidRDefault="00445D8F" w:rsidP="001011E0">
      <w:pPr>
        <w:jc w:val="both"/>
        <w:rPr>
          <w:sz w:val="22"/>
          <w:szCs w:val="22"/>
          <w:lang w:val="sr-Latn-ME"/>
        </w:rPr>
      </w:pPr>
    </w:p>
    <w:p w14:paraId="6FA9AFB3" w14:textId="51B41E2A" w:rsidR="00A32113" w:rsidRPr="006B6A6A" w:rsidRDefault="00A32113" w:rsidP="001011E0">
      <w:pPr>
        <w:tabs>
          <w:tab w:val="left" w:pos="540"/>
          <w:tab w:val="left" w:pos="569"/>
        </w:tabs>
        <w:jc w:val="both"/>
        <w:rPr>
          <w:b/>
          <w:caps/>
          <w:sz w:val="22"/>
          <w:szCs w:val="22"/>
          <w:lang w:val="sr-Latn-ME"/>
        </w:rPr>
      </w:pPr>
      <w:r w:rsidRPr="006B6A6A">
        <w:rPr>
          <w:b/>
          <w:bCs/>
          <w:sz w:val="22"/>
          <w:szCs w:val="22"/>
          <w:lang w:val="sr-Latn-ME"/>
        </w:rPr>
        <w:t xml:space="preserve">2. </w:t>
      </w:r>
      <w:r w:rsidR="00FB6603" w:rsidRPr="006B6A6A">
        <w:rPr>
          <w:b/>
          <w:bCs/>
          <w:sz w:val="22"/>
          <w:szCs w:val="22"/>
          <w:lang w:val="sr-Latn-ME"/>
        </w:rPr>
        <w:tab/>
      </w:r>
      <w:r w:rsidRPr="006B6A6A">
        <w:rPr>
          <w:b/>
          <w:caps/>
          <w:sz w:val="22"/>
          <w:szCs w:val="22"/>
          <w:lang w:val="sr-Latn-ME"/>
        </w:rPr>
        <w:t xml:space="preserve">Šta treba da znate prIJe nego što uzmete lIJek </w:t>
      </w:r>
      <w:r w:rsidR="00BF0EA4">
        <w:rPr>
          <w:b/>
          <w:caps/>
          <w:sz w:val="22"/>
          <w:szCs w:val="22"/>
          <w:lang w:val="sr-Latn-ME"/>
        </w:rPr>
        <w:t>TROMBOCEN</w:t>
      </w:r>
    </w:p>
    <w:p w14:paraId="5BC65751" w14:textId="77777777" w:rsidR="00445D8F" w:rsidRPr="006B6A6A" w:rsidRDefault="00445D8F" w:rsidP="001011E0">
      <w:pPr>
        <w:widowControl w:val="0"/>
        <w:autoSpaceDE w:val="0"/>
        <w:autoSpaceDN w:val="0"/>
        <w:jc w:val="both"/>
        <w:rPr>
          <w:caps/>
          <w:sz w:val="22"/>
          <w:szCs w:val="22"/>
          <w:lang w:val="sr-Latn-ME"/>
        </w:rPr>
      </w:pPr>
    </w:p>
    <w:p w14:paraId="7D4D08CF" w14:textId="05F60029" w:rsidR="00142F36" w:rsidRPr="006B6A6A" w:rsidRDefault="00142F36" w:rsidP="001011E0">
      <w:pPr>
        <w:keepNext/>
        <w:keepLines/>
        <w:spacing w:line="265" w:lineRule="auto"/>
        <w:ind w:left="12" w:hanging="10"/>
        <w:jc w:val="both"/>
        <w:outlineLvl w:val="0"/>
        <w:rPr>
          <w:b/>
          <w:color w:val="000000"/>
          <w:sz w:val="22"/>
          <w:szCs w:val="22"/>
          <w:lang w:val="sr-Latn-ME"/>
        </w:rPr>
      </w:pPr>
      <w:r w:rsidRPr="006B6A6A">
        <w:rPr>
          <w:b/>
          <w:color w:val="000000"/>
          <w:sz w:val="22"/>
          <w:szCs w:val="22"/>
          <w:lang w:val="sr-Latn-ME"/>
        </w:rPr>
        <w:t xml:space="preserve">Lijek </w:t>
      </w:r>
      <w:r w:rsidR="00BF0EA4">
        <w:rPr>
          <w:b/>
          <w:color w:val="000000"/>
          <w:sz w:val="22"/>
          <w:szCs w:val="22"/>
          <w:lang w:val="sr-Latn-ME"/>
        </w:rPr>
        <w:t>Trombocen</w:t>
      </w:r>
      <w:r w:rsidRPr="006B6A6A">
        <w:rPr>
          <w:b/>
          <w:color w:val="000000"/>
          <w:sz w:val="22"/>
          <w:szCs w:val="22"/>
          <w:lang w:val="sr-Latn-ME"/>
        </w:rPr>
        <w:t xml:space="preserve"> ne smijete koristiti:</w:t>
      </w:r>
    </w:p>
    <w:p w14:paraId="0F57F5B9" w14:textId="2F111C2B" w:rsidR="00142F36" w:rsidRPr="006B6A6A" w:rsidRDefault="00142F36" w:rsidP="006F5191">
      <w:pPr>
        <w:numPr>
          <w:ilvl w:val="0"/>
          <w:numId w:val="30"/>
        </w:numPr>
        <w:spacing w:line="248" w:lineRule="auto"/>
        <w:ind w:left="709" w:right="5" w:hanging="347"/>
        <w:jc w:val="both"/>
        <w:rPr>
          <w:color w:val="000000"/>
          <w:sz w:val="22"/>
          <w:szCs w:val="22"/>
          <w:lang w:val="sr-Latn-ME"/>
        </w:rPr>
      </w:pPr>
      <w:r w:rsidRPr="006B6A6A">
        <w:rPr>
          <w:color w:val="000000"/>
          <w:sz w:val="22"/>
          <w:szCs w:val="22"/>
          <w:lang w:val="sr-Latn-ME"/>
        </w:rPr>
        <w:t>ukoliko ste alergični (preosjetljivi) na rivaroksaban ili na bilo koju od pomoćnih supstanci ovog lijeka (navedene u</w:t>
      </w:r>
      <w:r w:rsidR="006F5191" w:rsidRPr="006B6A6A">
        <w:rPr>
          <w:color w:val="000000"/>
          <w:sz w:val="22"/>
          <w:szCs w:val="22"/>
          <w:lang w:val="sr-Latn-ME"/>
        </w:rPr>
        <w:t xml:space="preserve"> </w:t>
      </w:r>
      <w:r w:rsidR="00EF0488" w:rsidRPr="006B6A6A">
        <w:rPr>
          <w:color w:val="000000"/>
          <w:sz w:val="22"/>
          <w:szCs w:val="22"/>
          <w:lang w:val="sr-Latn-ME"/>
        </w:rPr>
        <w:t>dijelu</w:t>
      </w:r>
      <w:r w:rsidRPr="006B6A6A">
        <w:rPr>
          <w:color w:val="000000"/>
          <w:sz w:val="22"/>
          <w:szCs w:val="22"/>
          <w:lang w:val="sr-Latn-ME"/>
        </w:rPr>
        <w:t xml:space="preserve"> 6).</w:t>
      </w:r>
    </w:p>
    <w:p w14:paraId="3C7A6BE3" w14:textId="77777777" w:rsidR="00142F36" w:rsidRPr="006B6A6A" w:rsidRDefault="00142F36" w:rsidP="006F5191">
      <w:pPr>
        <w:numPr>
          <w:ilvl w:val="0"/>
          <w:numId w:val="30"/>
        </w:numPr>
        <w:spacing w:after="18" w:line="248" w:lineRule="auto"/>
        <w:ind w:right="5"/>
        <w:jc w:val="both"/>
        <w:rPr>
          <w:color w:val="000000"/>
          <w:sz w:val="22"/>
          <w:szCs w:val="22"/>
          <w:lang w:val="sr-Latn-ME"/>
        </w:rPr>
      </w:pPr>
      <w:r w:rsidRPr="006B6A6A">
        <w:rPr>
          <w:color w:val="000000"/>
          <w:sz w:val="22"/>
          <w:szCs w:val="22"/>
          <w:lang w:val="sr-Latn-ME"/>
        </w:rPr>
        <w:t>ukoliko obilno krvarite.</w:t>
      </w:r>
    </w:p>
    <w:p w14:paraId="3F89A75A" w14:textId="45A795BA" w:rsidR="00142F36" w:rsidRPr="006B6A6A" w:rsidRDefault="00142F36" w:rsidP="001011E0">
      <w:pPr>
        <w:numPr>
          <w:ilvl w:val="0"/>
          <w:numId w:val="30"/>
        </w:numPr>
        <w:spacing w:after="18" w:line="248" w:lineRule="auto"/>
        <w:ind w:left="709" w:right="5" w:hanging="347"/>
        <w:jc w:val="both"/>
        <w:rPr>
          <w:color w:val="000000"/>
          <w:sz w:val="22"/>
          <w:szCs w:val="22"/>
          <w:lang w:val="sr-Latn-ME"/>
        </w:rPr>
      </w:pPr>
      <w:r w:rsidRPr="006B6A6A">
        <w:rPr>
          <w:color w:val="000000"/>
          <w:sz w:val="22"/>
          <w:szCs w:val="22"/>
          <w:lang w:val="sr-Latn-ME"/>
        </w:rPr>
        <w:t>ukoliko imate bolest ili poremećaj nekog organa u t</w:t>
      </w:r>
      <w:r w:rsidR="006F5191" w:rsidRPr="006B6A6A">
        <w:rPr>
          <w:color w:val="000000"/>
          <w:sz w:val="22"/>
          <w:szCs w:val="22"/>
          <w:lang w:val="sr-Latn-ME"/>
        </w:rPr>
        <w:t>ij</w:t>
      </w:r>
      <w:r w:rsidRPr="006B6A6A">
        <w:rPr>
          <w:color w:val="000000"/>
          <w:sz w:val="22"/>
          <w:szCs w:val="22"/>
          <w:lang w:val="sr-Latn-ME"/>
        </w:rPr>
        <w:t>elu koji povećavaju rizik od ozbiljnog krvarenja (npr. čir na želucu, povreda mozga ili krvarenje u mozgu, nedavna hirurška intervencija na mozgu, kičmenoj moždini ili očima).</w:t>
      </w:r>
    </w:p>
    <w:p w14:paraId="1EE5F0E7" w14:textId="77777777" w:rsidR="00142F36" w:rsidRPr="006B6A6A" w:rsidRDefault="00142F36" w:rsidP="006F5191">
      <w:pPr>
        <w:numPr>
          <w:ilvl w:val="0"/>
          <w:numId w:val="30"/>
        </w:numPr>
        <w:spacing w:after="18" w:line="248" w:lineRule="auto"/>
        <w:ind w:left="709" w:right="3" w:hanging="347"/>
        <w:contextualSpacing/>
        <w:jc w:val="both"/>
        <w:rPr>
          <w:color w:val="000000"/>
          <w:sz w:val="22"/>
          <w:szCs w:val="22"/>
          <w:lang w:val="sr-Latn-ME"/>
        </w:rPr>
      </w:pPr>
      <w:r w:rsidRPr="006B6A6A">
        <w:rPr>
          <w:color w:val="000000"/>
          <w:sz w:val="22"/>
          <w:szCs w:val="22"/>
          <w:lang w:val="sr-Latn-ME"/>
        </w:rPr>
        <w:t xml:space="preserve">ukoliko uzimate ljekove koji sprečavaju zgrušavanje krvi (npr. varfarin, dabigatran, apiksaban ili heparin), osim u slučaju promjene antikoagulantne terapije ili ukoliko imate venski ili arterijski kateter i primate heparin da bi kateter ostao prohodan. </w:t>
      </w:r>
    </w:p>
    <w:p w14:paraId="76579326" w14:textId="77777777" w:rsidR="00142F36" w:rsidRPr="006B6A6A" w:rsidRDefault="00142F36" w:rsidP="006F5191">
      <w:pPr>
        <w:numPr>
          <w:ilvl w:val="0"/>
          <w:numId w:val="30"/>
        </w:numPr>
        <w:spacing w:after="18" w:line="248" w:lineRule="auto"/>
        <w:ind w:right="5"/>
        <w:jc w:val="both"/>
        <w:rPr>
          <w:color w:val="000000"/>
          <w:sz w:val="22"/>
          <w:szCs w:val="22"/>
          <w:lang w:val="sr-Latn-ME"/>
        </w:rPr>
      </w:pPr>
      <w:r w:rsidRPr="006B6A6A">
        <w:rPr>
          <w:color w:val="000000"/>
          <w:sz w:val="22"/>
          <w:szCs w:val="22"/>
          <w:lang w:val="sr-Latn-ME"/>
        </w:rPr>
        <w:t>ukoliko imate oboljenje jetre koje povećava rizik od krvarenja.</w:t>
      </w:r>
    </w:p>
    <w:p w14:paraId="18B512B7" w14:textId="77777777" w:rsidR="00142F36" w:rsidRPr="006B6A6A" w:rsidRDefault="00142F36" w:rsidP="000175D4">
      <w:pPr>
        <w:numPr>
          <w:ilvl w:val="0"/>
          <w:numId w:val="30"/>
        </w:numPr>
        <w:spacing w:after="18" w:line="248" w:lineRule="auto"/>
        <w:ind w:right="5"/>
        <w:jc w:val="both"/>
        <w:rPr>
          <w:color w:val="000000"/>
          <w:sz w:val="22"/>
          <w:szCs w:val="22"/>
          <w:lang w:val="sr-Latn-ME"/>
        </w:rPr>
      </w:pPr>
      <w:r w:rsidRPr="006B6A6A">
        <w:rPr>
          <w:color w:val="000000"/>
          <w:sz w:val="22"/>
          <w:szCs w:val="22"/>
          <w:lang w:val="sr-Latn-ME"/>
        </w:rPr>
        <w:t>ukoliko ste trudni ili dojite.</w:t>
      </w:r>
    </w:p>
    <w:p w14:paraId="759BBE55" w14:textId="77777777" w:rsidR="00142F36" w:rsidRPr="006B6A6A" w:rsidRDefault="00142F36">
      <w:pPr>
        <w:spacing w:after="18" w:line="248" w:lineRule="auto"/>
        <w:ind w:left="2" w:right="5"/>
        <w:jc w:val="both"/>
        <w:rPr>
          <w:color w:val="000000"/>
          <w:sz w:val="22"/>
          <w:szCs w:val="22"/>
          <w:lang w:val="sr-Latn-ME"/>
        </w:rPr>
      </w:pPr>
    </w:p>
    <w:p w14:paraId="72E1CA7F" w14:textId="4970E2A3" w:rsidR="00142F36" w:rsidRPr="006B6A6A" w:rsidRDefault="00142F36" w:rsidP="001011E0">
      <w:pPr>
        <w:spacing w:after="238" w:line="265" w:lineRule="auto"/>
        <w:ind w:left="12" w:hanging="10"/>
        <w:jc w:val="both"/>
        <w:rPr>
          <w:color w:val="000000"/>
          <w:sz w:val="22"/>
          <w:szCs w:val="22"/>
          <w:lang w:val="sr-Latn-ME"/>
        </w:rPr>
      </w:pPr>
      <w:r w:rsidRPr="006B6A6A">
        <w:rPr>
          <w:b/>
          <w:color w:val="000000"/>
          <w:sz w:val="22"/>
          <w:szCs w:val="22"/>
          <w:lang w:val="sr-Latn-ME"/>
        </w:rPr>
        <w:t xml:space="preserve">Nemojte uzimati lijek </w:t>
      </w:r>
      <w:r w:rsidR="00BF0EA4">
        <w:rPr>
          <w:b/>
          <w:color w:val="000000"/>
          <w:sz w:val="22"/>
          <w:szCs w:val="22"/>
          <w:lang w:val="sr-Latn-ME"/>
        </w:rPr>
        <w:t>Trombocen</w:t>
      </w:r>
      <w:r w:rsidRPr="006B6A6A">
        <w:rPr>
          <w:b/>
          <w:color w:val="000000"/>
          <w:sz w:val="22"/>
          <w:szCs w:val="22"/>
          <w:lang w:val="sr-Latn-ME"/>
        </w:rPr>
        <w:t xml:space="preserve"> i obavjestite Vašeg ljekara </w:t>
      </w:r>
      <w:r w:rsidRPr="006B6A6A">
        <w:rPr>
          <w:color w:val="000000"/>
          <w:sz w:val="22"/>
          <w:szCs w:val="22"/>
          <w:lang w:val="sr-Latn-ME"/>
        </w:rPr>
        <w:t>ukoliko se bilo šta od navedenog odnosi na Vas.</w:t>
      </w:r>
    </w:p>
    <w:p w14:paraId="5B2261A5" w14:textId="77777777" w:rsidR="00142F36" w:rsidRPr="006B6A6A" w:rsidRDefault="00142F36" w:rsidP="001011E0">
      <w:pPr>
        <w:keepNext/>
        <w:keepLines/>
        <w:spacing w:after="4" w:line="265" w:lineRule="auto"/>
        <w:ind w:left="12" w:hanging="10"/>
        <w:jc w:val="both"/>
        <w:outlineLvl w:val="0"/>
        <w:rPr>
          <w:b/>
          <w:color w:val="000000"/>
          <w:sz w:val="22"/>
          <w:szCs w:val="22"/>
          <w:lang w:val="sr-Latn-ME"/>
        </w:rPr>
      </w:pPr>
      <w:r w:rsidRPr="006B6A6A">
        <w:rPr>
          <w:b/>
          <w:color w:val="000000"/>
          <w:sz w:val="22"/>
          <w:szCs w:val="22"/>
          <w:lang w:val="sr-Latn-ME"/>
        </w:rPr>
        <w:t>Upozorenja i mjere opreza</w:t>
      </w:r>
    </w:p>
    <w:p w14:paraId="5108EC5A" w14:textId="0AB35478" w:rsidR="00142F36" w:rsidRPr="006B6A6A" w:rsidRDefault="00142F36" w:rsidP="006F5191">
      <w:pPr>
        <w:spacing w:after="243" w:line="248" w:lineRule="auto"/>
        <w:ind w:left="12" w:right="5" w:hanging="10"/>
        <w:jc w:val="both"/>
        <w:rPr>
          <w:color w:val="000000"/>
          <w:sz w:val="22"/>
          <w:szCs w:val="22"/>
          <w:lang w:val="sr-Latn-ME"/>
        </w:rPr>
      </w:pPr>
      <w:r w:rsidRPr="006B6A6A">
        <w:rPr>
          <w:color w:val="000000"/>
          <w:sz w:val="22"/>
          <w:szCs w:val="22"/>
          <w:lang w:val="sr-Latn-ME"/>
        </w:rPr>
        <w:t xml:space="preserve">Razgovarajte sa svojim ljekarom ili farmaceutom prije nego što uzmete lijek </w:t>
      </w:r>
      <w:r w:rsidR="00BF0EA4">
        <w:rPr>
          <w:color w:val="000000"/>
          <w:sz w:val="22"/>
          <w:szCs w:val="22"/>
          <w:lang w:val="sr-Latn-ME"/>
        </w:rPr>
        <w:t>Trombocen</w:t>
      </w:r>
      <w:r w:rsidRPr="006B6A6A">
        <w:rPr>
          <w:color w:val="000000"/>
          <w:sz w:val="22"/>
          <w:szCs w:val="22"/>
          <w:lang w:val="sr-Latn-ME"/>
        </w:rPr>
        <w:t>.</w:t>
      </w:r>
    </w:p>
    <w:p w14:paraId="5E602ABC" w14:textId="1CBC3D7D" w:rsidR="00142F36" w:rsidRPr="006B6A6A" w:rsidRDefault="00142F36" w:rsidP="001011E0">
      <w:pPr>
        <w:spacing w:line="265" w:lineRule="auto"/>
        <w:ind w:left="12" w:hanging="10"/>
        <w:jc w:val="both"/>
        <w:rPr>
          <w:color w:val="000000"/>
          <w:sz w:val="22"/>
          <w:szCs w:val="22"/>
          <w:lang w:val="sr-Latn-ME"/>
        </w:rPr>
      </w:pPr>
      <w:r w:rsidRPr="006B6A6A">
        <w:rPr>
          <w:b/>
          <w:color w:val="000000"/>
          <w:sz w:val="22"/>
          <w:szCs w:val="22"/>
          <w:lang w:val="sr-Latn-ME"/>
        </w:rPr>
        <w:t xml:space="preserve">Kada uzimate lijek </w:t>
      </w:r>
      <w:r w:rsidR="00BF0EA4">
        <w:rPr>
          <w:b/>
          <w:color w:val="000000"/>
          <w:sz w:val="22"/>
          <w:szCs w:val="22"/>
          <w:lang w:val="sr-Latn-ME"/>
        </w:rPr>
        <w:t>Trombocen</w:t>
      </w:r>
      <w:r w:rsidRPr="006B6A6A">
        <w:rPr>
          <w:b/>
          <w:color w:val="000000"/>
          <w:sz w:val="22"/>
          <w:szCs w:val="22"/>
          <w:lang w:val="sr-Latn-ME"/>
        </w:rPr>
        <w:t>, posebno vodite računa:</w:t>
      </w:r>
    </w:p>
    <w:p w14:paraId="2A5459AC" w14:textId="77777777" w:rsidR="00142F36" w:rsidRPr="006B6A6A" w:rsidRDefault="00142F36" w:rsidP="006F5191">
      <w:pPr>
        <w:spacing w:line="248" w:lineRule="auto"/>
        <w:ind w:right="5"/>
        <w:jc w:val="both"/>
        <w:rPr>
          <w:color w:val="000000"/>
          <w:sz w:val="22"/>
          <w:szCs w:val="22"/>
          <w:lang w:val="sr-Latn-ME"/>
        </w:rPr>
      </w:pPr>
      <w:r w:rsidRPr="006B6A6A">
        <w:rPr>
          <w:color w:val="000000"/>
          <w:sz w:val="22"/>
          <w:szCs w:val="22"/>
          <w:lang w:val="sr-Latn-ME"/>
        </w:rPr>
        <w:t>-     ukoliko imate povećan rizik od krvarenja što bi mogao biti slučaj u</w:t>
      </w:r>
      <w:r w:rsidRPr="006B6A6A">
        <w:rPr>
          <w:sz w:val="22"/>
          <w:szCs w:val="24"/>
          <w:lang w:val="sr-Latn-ME"/>
        </w:rPr>
        <w:t xml:space="preserve"> situacijama poput: </w:t>
      </w:r>
    </w:p>
    <w:p w14:paraId="0100DA21" w14:textId="09169120" w:rsidR="00142F36" w:rsidRPr="006B6A6A" w:rsidRDefault="00142F36" w:rsidP="006F5191">
      <w:pPr>
        <w:numPr>
          <w:ilvl w:val="1"/>
          <w:numId w:val="31"/>
        </w:numPr>
        <w:spacing w:after="18" w:line="248" w:lineRule="auto"/>
        <w:ind w:left="1418" w:right="5" w:hanging="629"/>
        <w:jc w:val="both"/>
        <w:rPr>
          <w:color w:val="000000"/>
          <w:sz w:val="22"/>
          <w:szCs w:val="22"/>
          <w:lang w:val="sr-Latn-ME"/>
        </w:rPr>
      </w:pPr>
      <w:r w:rsidRPr="006B6A6A">
        <w:rPr>
          <w:color w:val="000000"/>
          <w:sz w:val="22"/>
          <w:szCs w:val="22"/>
          <w:lang w:val="sr-Latn-ME"/>
        </w:rPr>
        <w:t>um</w:t>
      </w:r>
      <w:r w:rsidR="006F5191" w:rsidRPr="006B6A6A">
        <w:rPr>
          <w:color w:val="000000"/>
          <w:sz w:val="22"/>
          <w:szCs w:val="22"/>
          <w:lang w:val="sr-Latn-ME"/>
        </w:rPr>
        <w:t>j</w:t>
      </w:r>
      <w:r w:rsidRPr="006B6A6A">
        <w:rPr>
          <w:color w:val="000000"/>
          <w:sz w:val="22"/>
          <w:szCs w:val="22"/>
          <w:lang w:val="sr-Latn-ME"/>
        </w:rPr>
        <w:t>erenog ili teškog oboljenja bubrega, jer funkcija Vaših bubrega može uticati na količinu lijeka koji deluje u Vašem organizmu.</w:t>
      </w:r>
    </w:p>
    <w:p w14:paraId="18BCD1C6" w14:textId="7C8F993B" w:rsidR="00142F36" w:rsidRPr="006B6A6A" w:rsidRDefault="00142F36" w:rsidP="006F5191">
      <w:pPr>
        <w:numPr>
          <w:ilvl w:val="1"/>
          <w:numId w:val="31"/>
        </w:numPr>
        <w:spacing w:after="18" w:line="248" w:lineRule="auto"/>
        <w:ind w:left="1418" w:right="5" w:hanging="629"/>
        <w:jc w:val="both"/>
        <w:rPr>
          <w:color w:val="000000"/>
          <w:sz w:val="22"/>
          <w:szCs w:val="22"/>
          <w:lang w:val="sr-Latn-ME"/>
        </w:rPr>
      </w:pPr>
      <w:r w:rsidRPr="006B6A6A">
        <w:rPr>
          <w:sz w:val="22"/>
          <w:szCs w:val="24"/>
          <w:lang w:val="sr-Latn-ME"/>
        </w:rPr>
        <w:t>ako koristite druge ljekove koji sprečavaju zgrušavanje krvi (npr. varfarin, dabigatran, apiksaban ili heparin), kada m</w:t>
      </w:r>
      <w:r w:rsidR="006F5191" w:rsidRPr="006B6A6A">
        <w:rPr>
          <w:sz w:val="22"/>
          <w:szCs w:val="24"/>
          <w:lang w:val="sr-Latn-ME"/>
        </w:rPr>
        <w:t>ij</w:t>
      </w:r>
      <w:r w:rsidRPr="006B6A6A">
        <w:rPr>
          <w:sz w:val="22"/>
          <w:szCs w:val="24"/>
          <w:lang w:val="sr-Latn-ME"/>
        </w:rPr>
        <w:t>enjate ljekove koje uzimate za sprečavanje zgrušavanja krvi ili ukoliko imate venski ili arterijski kateter i dobijate heparin da bi kateter ostao prohodan (</w:t>
      </w:r>
      <w:r w:rsidR="00EF0488" w:rsidRPr="006B6A6A">
        <w:rPr>
          <w:i/>
          <w:sz w:val="22"/>
          <w:szCs w:val="24"/>
          <w:lang w:val="sr-Latn-ME"/>
        </w:rPr>
        <w:t>pogledati dio</w:t>
      </w:r>
      <w:r w:rsidRPr="006B6A6A">
        <w:rPr>
          <w:i/>
          <w:sz w:val="22"/>
          <w:szCs w:val="24"/>
          <w:lang w:val="sr-Latn-ME"/>
        </w:rPr>
        <w:t xml:space="preserve"> „Drugi ljekovi i lijek </w:t>
      </w:r>
      <w:r w:rsidR="00BF0EA4">
        <w:rPr>
          <w:i/>
          <w:sz w:val="22"/>
          <w:szCs w:val="24"/>
          <w:lang w:val="sr-Latn-ME"/>
        </w:rPr>
        <w:t>Trombocen</w:t>
      </w:r>
      <w:r w:rsidRPr="006B6A6A">
        <w:rPr>
          <w:i/>
          <w:sz w:val="22"/>
          <w:szCs w:val="24"/>
          <w:lang w:val="sr-Latn-ME"/>
        </w:rPr>
        <w:t>”</w:t>
      </w:r>
      <w:r w:rsidRPr="006B6A6A">
        <w:rPr>
          <w:sz w:val="22"/>
          <w:szCs w:val="24"/>
          <w:lang w:val="sr-Latn-ME"/>
        </w:rPr>
        <w:t>).</w:t>
      </w:r>
    </w:p>
    <w:p w14:paraId="1EC84BBC" w14:textId="77777777" w:rsidR="00142F36" w:rsidRPr="006B6A6A" w:rsidRDefault="00142F36" w:rsidP="006F5191">
      <w:pPr>
        <w:numPr>
          <w:ilvl w:val="1"/>
          <w:numId w:val="31"/>
        </w:numPr>
        <w:spacing w:after="18" w:line="248" w:lineRule="auto"/>
        <w:ind w:right="5"/>
        <w:jc w:val="both"/>
        <w:rPr>
          <w:color w:val="000000"/>
          <w:sz w:val="22"/>
          <w:szCs w:val="22"/>
          <w:lang w:val="sr-Latn-ME"/>
        </w:rPr>
      </w:pPr>
      <w:r w:rsidRPr="006B6A6A">
        <w:rPr>
          <w:color w:val="000000"/>
          <w:sz w:val="22"/>
          <w:szCs w:val="22"/>
          <w:lang w:val="sr-Latn-ME"/>
        </w:rPr>
        <w:t>poremećaja krvarenja.</w:t>
      </w:r>
    </w:p>
    <w:p w14:paraId="050E301F" w14:textId="503B9F55" w:rsidR="00142F36" w:rsidRPr="006B6A6A" w:rsidRDefault="00142F36" w:rsidP="006F5191">
      <w:pPr>
        <w:numPr>
          <w:ilvl w:val="1"/>
          <w:numId w:val="31"/>
        </w:numPr>
        <w:spacing w:after="18" w:line="248" w:lineRule="auto"/>
        <w:ind w:right="5"/>
        <w:jc w:val="both"/>
        <w:rPr>
          <w:color w:val="000000"/>
          <w:sz w:val="22"/>
          <w:szCs w:val="22"/>
          <w:lang w:val="sr-Latn-ME"/>
        </w:rPr>
      </w:pPr>
      <w:r w:rsidRPr="006B6A6A">
        <w:rPr>
          <w:color w:val="000000"/>
          <w:sz w:val="22"/>
          <w:szCs w:val="22"/>
          <w:lang w:val="sr-Latn-ME"/>
        </w:rPr>
        <w:t>veoma visokog krvnog pritiska koji nije kontrol</w:t>
      </w:r>
      <w:r w:rsidR="006F5191" w:rsidRPr="006B6A6A">
        <w:rPr>
          <w:color w:val="000000"/>
          <w:sz w:val="22"/>
          <w:szCs w:val="22"/>
          <w:lang w:val="sr-Latn-ME"/>
        </w:rPr>
        <w:t>isan</w:t>
      </w:r>
      <w:r w:rsidRPr="006B6A6A">
        <w:rPr>
          <w:color w:val="000000"/>
          <w:sz w:val="22"/>
          <w:szCs w:val="22"/>
          <w:lang w:val="sr-Latn-ME"/>
        </w:rPr>
        <w:t xml:space="preserve"> ljekovima.</w:t>
      </w:r>
    </w:p>
    <w:p w14:paraId="0C58D5AB" w14:textId="26DA3752" w:rsidR="00142F36" w:rsidRPr="006B6A6A" w:rsidRDefault="00142F36" w:rsidP="001011E0">
      <w:pPr>
        <w:numPr>
          <w:ilvl w:val="1"/>
          <w:numId w:val="31"/>
        </w:numPr>
        <w:spacing w:after="29" w:line="238" w:lineRule="auto"/>
        <w:ind w:left="1418" w:right="5" w:hanging="629"/>
        <w:jc w:val="both"/>
        <w:rPr>
          <w:color w:val="000000"/>
          <w:sz w:val="22"/>
          <w:szCs w:val="22"/>
          <w:lang w:val="sr-Latn-ME"/>
        </w:rPr>
      </w:pPr>
      <w:r w:rsidRPr="006B6A6A">
        <w:rPr>
          <w:color w:val="000000"/>
          <w:sz w:val="22"/>
          <w:szCs w:val="22"/>
          <w:lang w:val="sr-Latn-ME"/>
        </w:rPr>
        <w:t>oboljenja želuca ili crijeva koja mogu da izazovu krvarenje, npr. zapaljenje crijeva ili želuca ili zapaljenje ezofagusa (jednjaka)</w:t>
      </w:r>
      <w:r w:rsidRPr="006B6A6A">
        <w:rPr>
          <w:sz w:val="22"/>
          <w:szCs w:val="24"/>
          <w:lang w:val="sr-Latn-ME"/>
        </w:rPr>
        <w:t xml:space="preserve"> npr. usl</w:t>
      </w:r>
      <w:r w:rsidR="006F5191" w:rsidRPr="006B6A6A">
        <w:rPr>
          <w:sz w:val="22"/>
          <w:szCs w:val="24"/>
          <w:lang w:val="sr-Latn-ME"/>
        </w:rPr>
        <w:t>j</w:t>
      </w:r>
      <w:r w:rsidRPr="006B6A6A">
        <w:rPr>
          <w:sz w:val="22"/>
          <w:szCs w:val="24"/>
          <w:lang w:val="sr-Latn-ME"/>
        </w:rPr>
        <w:t>ed oboljenja poznatog kao gastroezofagealni refluks (oboljenje kod koga  kiselina iz želuca dolazi u kontakt sa jednjakom)</w:t>
      </w:r>
      <w:r w:rsidR="009364F4" w:rsidRPr="006B6A6A">
        <w:rPr>
          <w:sz w:val="22"/>
          <w:szCs w:val="24"/>
          <w:lang w:val="sr-Latn-ME"/>
        </w:rPr>
        <w:t xml:space="preserve"> </w:t>
      </w:r>
      <w:r w:rsidR="009364F4" w:rsidRPr="006B6A6A">
        <w:rPr>
          <w:sz w:val="22"/>
          <w:szCs w:val="22"/>
          <w:lang w:val="sr-Latn-ME"/>
        </w:rPr>
        <w:t>ili tumori lokalizovani u želucu ili cr</w:t>
      </w:r>
      <w:r w:rsidR="00EF0488" w:rsidRPr="006B6A6A">
        <w:rPr>
          <w:sz w:val="22"/>
          <w:szCs w:val="22"/>
          <w:lang w:val="sr-Latn-ME"/>
        </w:rPr>
        <w:t>ij</w:t>
      </w:r>
      <w:r w:rsidR="009364F4" w:rsidRPr="006B6A6A">
        <w:rPr>
          <w:sz w:val="22"/>
          <w:szCs w:val="22"/>
          <w:lang w:val="sr-Latn-ME"/>
        </w:rPr>
        <w:t>evima ili urogenitalnom traktu</w:t>
      </w:r>
      <w:r w:rsidRPr="006B6A6A">
        <w:rPr>
          <w:sz w:val="22"/>
          <w:szCs w:val="22"/>
          <w:lang w:val="sr-Latn-ME"/>
        </w:rPr>
        <w:t>.</w:t>
      </w:r>
    </w:p>
    <w:p w14:paraId="4709A606" w14:textId="77777777" w:rsidR="00142F36" w:rsidRPr="006B6A6A" w:rsidRDefault="00142F36" w:rsidP="006F5191">
      <w:pPr>
        <w:numPr>
          <w:ilvl w:val="1"/>
          <w:numId w:val="31"/>
        </w:numPr>
        <w:spacing w:after="29" w:line="238" w:lineRule="auto"/>
        <w:ind w:right="5"/>
        <w:jc w:val="both"/>
        <w:rPr>
          <w:color w:val="000000"/>
          <w:sz w:val="22"/>
          <w:szCs w:val="22"/>
          <w:lang w:val="sr-Latn-ME"/>
        </w:rPr>
      </w:pPr>
      <w:r w:rsidRPr="006B6A6A">
        <w:rPr>
          <w:color w:val="000000"/>
          <w:sz w:val="22"/>
          <w:szCs w:val="22"/>
          <w:lang w:val="sr-Latn-ME"/>
        </w:rPr>
        <w:t>problema sa krvnim sudovima na očnom dnu (retinopatija).</w:t>
      </w:r>
    </w:p>
    <w:p w14:paraId="58330C68" w14:textId="77777777" w:rsidR="00142F36" w:rsidRPr="006B6A6A" w:rsidRDefault="00142F36" w:rsidP="001011E0">
      <w:pPr>
        <w:numPr>
          <w:ilvl w:val="1"/>
          <w:numId w:val="31"/>
        </w:numPr>
        <w:spacing w:after="18" w:line="248" w:lineRule="auto"/>
        <w:ind w:left="1418" w:right="5" w:hanging="629"/>
        <w:jc w:val="both"/>
        <w:rPr>
          <w:color w:val="000000"/>
          <w:sz w:val="22"/>
          <w:szCs w:val="22"/>
          <w:lang w:val="sr-Latn-ME"/>
        </w:rPr>
      </w:pPr>
      <w:r w:rsidRPr="006B6A6A">
        <w:rPr>
          <w:color w:val="000000"/>
          <w:sz w:val="22"/>
          <w:szCs w:val="22"/>
          <w:lang w:val="sr-Latn-ME"/>
        </w:rPr>
        <w:t>oboljenja pluća pri kojima su bronhije proširene i ispunjene gnojem (bronhiektazija) ili prethodnog krvarenja iz pluća.</w:t>
      </w:r>
    </w:p>
    <w:p w14:paraId="396FDA3B" w14:textId="7FA02461" w:rsidR="00142F36" w:rsidRPr="006B6A6A" w:rsidRDefault="00142F36" w:rsidP="006F5191">
      <w:pPr>
        <w:numPr>
          <w:ilvl w:val="0"/>
          <w:numId w:val="31"/>
        </w:numPr>
        <w:spacing w:after="18" w:line="248" w:lineRule="auto"/>
        <w:ind w:right="5"/>
        <w:jc w:val="both"/>
        <w:rPr>
          <w:color w:val="000000"/>
          <w:sz w:val="22"/>
          <w:szCs w:val="22"/>
          <w:lang w:val="sr-Latn-ME"/>
        </w:rPr>
      </w:pPr>
      <w:r w:rsidRPr="006B6A6A">
        <w:rPr>
          <w:color w:val="000000"/>
          <w:sz w:val="22"/>
          <w:szCs w:val="22"/>
          <w:lang w:val="sr-Latn-ME"/>
        </w:rPr>
        <w:t>ukoliko imate v</w:t>
      </w:r>
      <w:r w:rsidR="006F5191" w:rsidRPr="006B6A6A">
        <w:rPr>
          <w:color w:val="000000"/>
          <w:sz w:val="22"/>
          <w:szCs w:val="22"/>
          <w:lang w:val="sr-Latn-ME"/>
        </w:rPr>
        <w:t>j</w:t>
      </w:r>
      <w:r w:rsidRPr="006B6A6A">
        <w:rPr>
          <w:color w:val="000000"/>
          <w:sz w:val="22"/>
          <w:szCs w:val="22"/>
          <w:lang w:val="sr-Latn-ME"/>
        </w:rPr>
        <w:t>eštački srčani zalistak.</w:t>
      </w:r>
    </w:p>
    <w:p w14:paraId="1313EB38" w14:textId="72FCE6C6" w:rsidR="00142F36" w:rsidRPr="006B6A6A" w:rsidRDefault="00142F36" w:rsidP="001011E0">
      <w:pPr>
        <w:numPr>
          <w:ilvl w:val="0"/>
          <w:numId w:val="31"/>
        </w:numPr>
        <w:spacing w:after="18" w:line="248" w:lineRule="auto"/>
        <w:ind w:left="709" w:right="5" w:hanging="347"/>
        <w:jc w:val="both"/>
        <w:rPr>
          <w:color w:val="000000"/>
          <w:sz w:val="22"/>
          <w:szCs w:val="22"/>
          <w:lang w:val="sr-Latn-ME"/>
        </w:rPr>
      </w:pPr>
      <w:r w:rsidRPr="006B6A6A">
        <w:rPr>
          <w:color w:val="000000"/>
          <w:sz w:val="22"/>
          <w:szCs w:val="22"/>
          <w:lang w:val="sr-Latn-ME"/>
        </w:rPr>
        <w:lastRenderedPageBreak/>
        <w:t>ukoliko znate da imate oboljenje zvano antifosfolipidni sindrom (oboljenje imunskog sistema koje uzrokuje povećani rizik od stvaranja krvnih ugrušaka), obratite se svom ljekaru koji će odlučiti da li treba da prom</w:t>
      </w:r>
      <w:r w:rsidR="006F5191" w:rsidRPr="006B6A6A">
        <w:rPr>
          <w:color w:val="000000"/>
          <w:sz w:val="22"/>
          <w:szCs w:val="22"/>
          <w:lang w:val="sr-Latn-ME"/>
        </w:rPr>
        <w:t>ij</w:t>
      </w:r>
      <w:r w:rsidRPr="006B6A6A">
        <w:rPr>
          <w:color w:val="000000"/>
          <w:sz w:val="22"/>
          <w:szCs w:val="22"/>
          <w:lang w:val="sr-Latn-ME"/>
        </w:rPr>
        <w:t>enite liječenje.</w:t>
      </w:r>
    </w:p>
    <w:p w14:paraId="7E337864" w14:textId="77777777" w:rsidR="00142F36" w:rsidRPr="006B6A6A" w:rsidRDefault="00142F36" w:rsidP="006F5191">
      <w:pPr>
        <w:numPr>
          <w:ilvl w:val="0"/>
          <w:numId w:val="31"/>
        </w:numPr>
        <w:spacing w:after="271" w:line="248" w:lineRule="auto"/>
        <w:ind w:left="709" w:right="5" w:hanging="347"/>
        <w:jc w:val="both"/>
        <w:rPr>
          <w:color w:val="000000"/>
          <w:sz w:val="22"/>
          <w:szCs w:val="22"/>
          <w:lang w:val="sr-Latn-ME"/>
        </w:rPr>
      </w:pPr>
      <w:r w:rsidRPr="006B6A6A">
        <w:rPr>
          <w:color w:val="000000"/>
          <w:sz w:val="22"/>
          <w:szCs w:val="22"/>
          <w:lang w:val="sr-Latn-ME"/>
        </w:rPr>
        <w:t>ukoliko Vaš ljekar utvrdi da imate nestabilan krvni pritisak ili ukoliko je planirana operacija ili neka druga hirurška intervencija za uklanjanje krvnog ugruška iz pluća.</w:t>
      </w:r>
    </w:p>
    <w:p w14:paraId="179E853F" w14:textId="2805D723" w:rsidR="00142F36" w:rsidRPr="006B6A6A" w:rsidRDefault="00142F36" w:rsidP="006F5191">
      <w:pPr>
        <w:spacing w:after="18" w:line="248" w:lineRule="auto"/>
        <w:ind w:left="12" w:right="5" w:hanging="10"/>
        <w:jc w:val="both"/>
        <w:rPr>
          <w:color w:val="000000"/>
          <w:sz w:val="22"/>
          <w:szCs w:val="22"/>
          <w:lang w:val="sr-Latn-ME"/>
        </w:rPr>
      </w:pPr>
      <w:r w:rsidRPr="006B6A6A">
        <w:rPr>
          <w:b/>
          <w:color w:val="000000"/>
          <w:sz w:val="22"/>
          <w:szCs w:val="22"/>
          <w:lang w:val="sr-Latn-ME"/>
        </w:rPr>
        <w:t xml:space="preserve">Ukoliko se bilo šta od navedenog odnosi na Vas, obavjestite Vašeg ljekara </w:t>
      </w:r>
      <w:r w:rsidRPr="006B6A6A">
        <w:rPr>
          <w:color w:val="000000"/>
          <w:sz w:val="22"/>
          <w:szCs w:val="22"/>
          <w:lang w:val="sr-Latn-ME"/>
        </w:rPr>
        <w:t xml:space="preserve">prije nego što uzmete lijek </w:t>
      </w:r>
      <w:r w:rsidR="00BF0EA4">
        <w:rPr>
          <w:color w:val="000000"/>
          <w:sz w:val="22"/>
          <w:szCs w:val="22"/>
          <w:lang w:val="sr-Latn-ME"/>
        </w:rPr>
        <w:t>Trombocen</w:t>
      </w:r>
      <w:r w:rsidRPr="006B6A6A">
        <w:rPr>
          <w:color w:val="000000"/>
          <w:sz w:val="22"/>
          <w:szCs w:val="22"/>
          <w:lang w:val="sr-Latn-ME"/>
        </w:rPr>
        <w:t>. Vaš ljekar će odlučiti da li treba da se l</w:t>
      </w:r>
      <w:r w:rsidR="00B264CB" w:rsidRPr="006B6A6A">
        <w:rPr>
          <w:color w:val="000000"/>
          <w:sz w:val="22"/>
          <w:szCs w:val="22"/>
          <w:lang w:val="sr-Latn-ME"/>
        </w:rPr>
        <w:t>ij</w:t>
      </w:r>
      <w:r w:rsidRPr="006B6A6A">
        <w:rPr>
          <w:color w:val="000000"/>
          <w:sz w:val="22"/>
          <w:szCs w:val="22"/>
          <w:lang w:val="sr-Latn-ME"/>
        </w:rPr>
        <w:t xml:space="preserve">ečite lijekom </w:t>
      </w:r>
      <w:r w:rsidR="00BF0EA4">
        <w:rPr>
          <w:color w:val="000000"/>
          <w:sz w:val="22"/>
          <w:szCs w:val="22"/>
          <w:lang w:val="sr-Latn-ME"/>
        </w:rPr>
        <w:t>Trombocen</w:t>
      </w:r>
      <w:r w:rsidRPr="006B6A6A">
        <w:rPr>
          <w:color w:val="000000"/>
          <w:sz w:val="22"/>
          <w:szCs w:val="22"/>
          <w:lang w:val="sr-Latn-ME"/>
        </w:rPr>
        <w:t xml:space="preserve"> i da li treba da budete pod posebnim medicinskim nadzorom.</w:t>
      </w:r>
    </w:p>
    <w:p w14:paraId="376A9189" w14:textId="77777777" w:rsidR="00142F36" w:rsidRPr="006B6A6A" w:rsidRDefault="00142F36" w:rsidP="000175D4">
      <w:pPr>
        <w:spacing w:after="18" w:line="248" w:lineRule="auto"/>
        <w:ind w:left="12" w:right="5" w:hanging="10"/>
        <w:jc w:val="both"/>
        <w:rPr>
          <w:color w:val="000000"/>
          <w:sz w:val="22"/>
          <w:szCs w:val="22"/>
          <w:lang w:val="sr-Latn-ME"/>
        </w:rPr>
      </w:pPr>
    </w:p>
    <w:p w14:paraId="0E5E11D5" w14:textId="77777777" w:rsidR="00142F36" w:rsidRPr="006B6A6A" w:rsidRDefault="00142F36" w:rsidP="001011E0">
      <w:pPr>
        <w:spacing w:after="4" w:line="265" w:lineRule="auto"/>
        <w:ind w:left="12" w:hanging="10"/>
        <w:jc w:val="both"/>
        <w:rPr>
          <w:color w:val="000000"/>
          <w:sz w:val="22"/>
          <w:szCs w:val="22"/>
          <w:lang w:val="sr-Latn-ME"/>
        </w:rPr>
      </w:pPr>
      <w:r w:rsidRPr="006B6A6A">
        <w:rPr>
          <w:b/>
          <w:color w:val="000000"/>
          <w:sz w:val="22"/>
          <w:szCs w:val="22"/>
          <w:lang w:val="sr-Latn-ME"/>
        </w:rPr>
        <w:t>Ukoliko treba da se operišete:</w:t>
      </w:r>
    </w:p>
    <w:p w14:paraId="49DEE2C8" w14:textId="031B2EB0" w:rsidR="00142F36" w:rsidRPr="006B6A6A" w:rsidRDefault="00142F36" w:rsidP="00B264CB">
      <w:pPr>
        <w:numPr>
          <w:ilvl w:val="0"/>
          <w:numId w:val="31"/>
        </w:numPr>
        <w:spacing w:after="18" w:line="248" w:lineRule="auto"/>
        <w:ind w:left="709" w:right="5" w:hanging="347"/>
        <w:jc w:val="both"/>
        <w:rPr>
          <w:color w:val="000000"/>
          <w:sz w:val="22"/>
          <w:szCs w:val="22"/>
          <w:lang w:val="sr-Latn-ME"/>
        </w:rPr>
      </w:pPr>
      <w:r w:rsidRPr="006B6A6A">
        <w:rPr>
          <w:color w:val="000000"/>
          <w:sz w:val="22"/>
          <w:szCs w:val="22"/>
          <w:lang w:val="sr-Latn-ME"/>
        </w:rPr>
        <w:t xml:space="preserve">veoma je važno da, lijek </w:t>
      </w:r>
      <w:r w:rsidR="00BF0EA4">
        <w:rPr>
          <w:color w:val="000000"/>
          <w:sz w:val="22"/>
          <w:szCs w:val="22"/>
          <w:lang w:val="sr-Latn-ME"/>
        </w:rPr>
        <w:t>Trombocen</w:t>
      </w:r>
      <w:r w:rsidRPr="006B6A6A">
        <w:rPr>
          <w:color w:val="000000"/>
          <w:sz w:val="22"/>
          <w:szCs w:val="22"/>
          <w:lang w:val="sr-Latn-ME"/>
        </w:rPr>
        <w:t>, prije i posl</w:t>
      </w:r>
      <w:r w:rsidR="00B264CB" w:rsidRPr="006B6A6A">
        <w:rPr>
          <w:color w:val="000000"/>
          <w:sz w:val="22"/>
          <w:szCs w:val="22"/>
          <w:lang w:val="sr-Latn-ME"/>
        </w:rPr>
        <w:t>ij</w:t>
      </w:r>
      <w:r w:rsidRPr="006B6A6A">
        <w:rPr>
          <w:color w:val="000000"/>
          <w:sz w:val="22"/>
          <w:szCs w:val="22"/>
          <w:lang w:val="sr-Latn-ME"/>
        </w:rPr>
        <w:t>e operacije, uzimate u tačno određeno vrijeme, koje je odredio Vaš ljekar.</w:t>
      </w:r>
    </w:p>
    <w:p w14:paraId="06AEFAA9" w14:textId="77777777" w:rsidR="00142F36" w:rsidRPr="006B6A6A" w:rsidRDefault="00142F36" w:rsidP="00B264CB">
      <w:pPr>
        <w:numPr>
          <w:ilvl w:val="0"/>
          <w:numId w:val="31"/>
        </w:numPr>
        <w:ind w:left="709" w:right="5" w:hanging="347"/>
        <w:jc w:val="both"/>
        <w:rPr>
          <w:color w:val="000000"/>
          <w:sz w:val="22"/>
          <w:szCs w:val="22"/>
          <w:lang w:val="sr-Latn-ME"/>
        </w:rPr>
      </w:pPr>
      <w:r w:rsidRPr="006B6A6A">
        <w:rPr>
          <w:color w:val="000000"/>
          <w:sz w:val="22"/>
          <w:szCs w:val="22"/>
          <w:lang w:val="sr-Latn-ME"/>
        </w:rPr>
        <w:t>ukoliko operacija kojoj se podvrgavate uključuje uvođenje katetera ili primjenu injekcije u kičmeni stub (npr. za epiduralnu ili spinalnu anesteziju ili za ublažavanje bolova):</w:t>
      </w:r>
    </w:p>
    <w:p w14:paraId="01D2DD5F" w14:textId="44DAC8AA" w:rsidR="00142F36" w:rsidRPr="006B6A6A" w:rsidRDefault="00142F36" w:rsidP="00B264CB">
      <w:pPr>
        <w:numPr>
          <w:ilvl w:val="2"/>
          <w:numId w:val="33"/>
        </w:numPr>
        <w:ind w:left="990" w:right="36" w:hanging="180"/>
        <w:contextualSpacing/>
        <w:jc w:val="both"/>
        <w:rPr>
          <w:color w:val="000000"/>
          <w:sz w:val="22"/>
          <w:szCs w:val="22"/>
          <w:lang w:val="sr-Latn-ME"/>
        </w:rPr>
      </w:pPr>
      <w:r w:rsidRPr="006B6A6A">
        <w:rPr>
          <w:color w:val="000000"/>
          <w:sz w:val="22"/>
          <w:szCs w:val="22"/>
          <w:lang w:val="sr-Latn-ME"/>
        </w:rPr>
        <w:t xml:space="preserve">veoma je važno da lijek </w:t>
      </w:r>
      <w:r w:rsidR="00BF0EA4">
        <w:rPr>
          <w:color w:val="000000"/>
          <w:sz w:val="22"/>
          <w:szCs w:val="22"/>
          <w:lang w:val="sr-Latn-ME"/>
        </w:rPr>
        <w:t>Trombocen</w:t>
      </w:r>
      <w:r w:rsidRPr="006B6A6A">
        <w:rPr>
          <w:color w:val="000000"/>
          <w:sz w:val="22"/>
          <w:szCs w:val="22"/>
          <w:lang w:val="sr-Latn-ME"/>
        </w:rPr>
        <w:t xml:space="preserve"> uzmete prije injekcije i posl</w:t>
      </w:r>
      <w:r w:rsidR="00B264CB" w:rsidRPr="006B6A6A">
        <w:rPr>
          <w:color w:val="000000"/>
          <w:sz w:val="22"/>
          <w:szCs w:val="22"/>
          <w:lang w:val="sr-Latn-ME"/>
        </w:rPr>
        <w:t>ij</w:t>
      </w:r>
      <w:r w:rsidRPr="006B6A6A">
        <w:rPr>
          <w:color w:val="000000"/>
          <w:sz w:val="22"/>
          <w:szCs w:val="22"/>
          <w:lang w:val="sr-Latn-ME"/>
        </w:rPr>
        <w:t>e injekcije ili nakon uklanjanja katetera tačno u vrijeme koje Vam je odredio Vaš ljekar.</w:t>
      </w:r>
    </w:p>
    <w:p w14:paraId="11832CED" w14:textId="0D6AA9AE" w:rsidR="00142F36" w:rsidRPr="006B6A6A" w:rsidRDefault="00142F36" w:rsidP="000175D4">
      <w:pPr>
        <w:numPr>
          <w:ilvl w:val="0"/>
          <w:numId w:val="33"/>
        </w:numPr>
        <w:spacing w:after="234" w:line="248" w:lineRule="auto"/>
        <w:ind w:left="990" w:right="5" w:hanging="180"/>
        <w:contextualSpacing/>
        <w:jc w:val="both"/>
        <w:rPr>
          <w:color w:val="000000"/>
          <w:sz w:val="22"/>
          <w:szCs w:val="22"/>
          <w:lang w:val="sr-Latn-ME"/>
        </w:rPr>
      </w:pPr>
      <w:r w:rsidRPr="006B6A6A">
        <w:rPr>
          <w:color w:val="000000"/>
          <w:sz w:val="22"/>
          <w:szCs w:val="22"/>
          <w:lang w:val="sr-Latn-ME"/>
        </w:rPr>
        <w:t>odmah obavjestite Vašeg ljekara, ukoliko Vam se pojavi osjećaj utrnulosti ili slabosti u nogama ili poremećaj funkcije crijeva ili mokraćne bešike po prestanku anestezije, jer je tada neophodno preduzeti hitne m</w:t>
      </w:r>
      <w:r w:rsidR="00B264CB" w:rsidRPr="006B6A6A">
        <w:rPr>
          <w:color w:val="000000"/>
          <w:sz w:val="22"/>
          <w:szCs w:val="22"/>
          <w:lang w:val="sr-Latn-ME"/>
        </w:rPr>
        <w:t>j</w:t>
      </w:r>
      <w:r w:rsidRPr="006B6A6A">
        <w:rPr>
          <w:color w:val="000000"/>
          <w:sz w:val="22"/>
          <w:szCs w:val="22"/>
          <w:lang w:val="sr-Latn-ME"/>
        </w:rPr>
        <w:t xml:space="preserve">ere. </w:t>
      </w:r>
    </w:p>
    <w:p w14:paraId="705F4867" w14:textId="77777777" w:rsidR="00142F36" w:rsidRPr="006B6A6A" w:rsidRDefault="00142F36" w:rsidP="001011E0">
      <w:pPr>
        <w:keepNext/>
        <w:keepLines/>
        <w:spacing w:after="4" w:line="265" w:lineRule="auto"/>
        <w:ind w:left="12" w:hanging="10"/>
        <w:jc w:val="both"/>
        <w:outlineLvl w:val="0"/>
        <w:rPr>
          <w:b/>
          <w:color w:val="000000"/>
          <w:sz w:val="22"/>
          <w:szCs w:val="22"/>
          <w:lang w:val="sr-Latn-ME"/>
        </w:rPr>
      </w:pPr>
    </w:p>
    <w:p w14:paraId="12699321" w14:textId="77777777" w:rsidR="00142F36" w:rsidRPr="006B6A6A" w:rsidRDefault="00142F36" w:rsidP="001011E0">
      <w:pPr>
        <w:keepNext/>
        <w:keepLines/>
        <w:spacing w:after="4" w:line="265" w:lineRule="auto"/>
        <w:ind w:left="12" w:hanging="10"/>
        <w:jc w:val="both"/>
        <w:outlineLvl w:val="0"/>
        <w:rPr>
          <w:b/>
          <w:color w:val="000000"/>
          <w:sz w:val="22"/>
          <w:szCs w:val="22"/>
          <w:lang w:val="sr-Latn-ME"/>
        </w:rPr>
      </w:pPr>
      <w:r w:rsidRPr="006B6A6A">
        <w:rPr>
          <w:b/>
          <w:color w:val="000000"/>
          <w:sz w:val="22"/>
          <w:szCs w:val="22"/>
          <w:lang w:val="sr-Latn-ME"/>
        </w:rPr>
        <w:t>Djeca i adolescenti</w:t>
      </w:r>
    </w:p>
    <w:p w14:paraId="773E0844" w14:textId="1850FA7A" w:rsidR="00142F36" w:rsidRPr="006B6A6A" w:rsidRDefault="00142F36" w:rsidP="006F5191">
      <w:pPr>
        <w:spacing w:after="328" w:line="248" w:lineRule="auto"/>
        <w:ind w:left="12" w:right="5" w:hanging="10"/>
        <w:jc w:val="both"/>
        <w:rPr>
          <w:color w:val="000000"/>
          <w:sz w:val="22"/>
          <w:szCs w:val="22"/>
          <w:lang w:val="sr-Latn-ME"/>
        </w:rPr>
      </w:pPr>
      <w:r w:rsidRPr="006B6A6A">
        <w:rPr>
          <w:b/>
          <w:color w:val="000000"/>
          <w:sz w:val="22"/>
          <w:szCs w:val="22"/>
          <w:lang w:val="sr-Latn-ME"/>
        </w:rPr>
        <w:t xml:space="preserve">Lijek </w:t>
      </w:r>
      <w:r w:rsidR="00BF0EA4">
        <w:rPr>
          <w:b/>
          <w:color w:val="000000"/>
          <w:sz w:val="22"/>
          <w:szCs w:val="22"/>
          <w:lang w:val="sr-Latn-ME"/>
        </w:rPr>
        <w:t>Trombocen</w:t>
      </w:r>
      <w:r w:rsidRPr="006B6A6A">
        <w:rPr>
          <w:b/>
          <w:color w:val="000000"/>
          <w:sz w:val="22"/>
          <w:szCs w:val="22"/>
          <w:lang w:val="sr-Latn-ME"/>
        </w:rPr>
        <w:t xml:space="preserve"> se</w:t>
      </w:r>
      <w:r w:rsidRPr="006B6A6A">
        <w:rPr>
          <w:color w:val="000000"/>
          <w:sz w:val="22"/>
          <w:szCs w:val="22"/>
          <w:lang w:val="sr-Latn-ME"/>
        </w:rPr>
        <w:t xml:space="preserve"> </w:t>
      </w:r>
      <w:r w:rsidRPr="006B6A6A">
        <w:rPr>
          <w:b/>
          <w:color w:val="000000"/>
          <w:sz w:val="22"/>
          <w:szCs w:val="22"/>
          <w:lang w:val="sr-Latn-ME"/>
        </w:rPr>
        <w:t xml:space="preserve">ne preporučuje osobama mlađim od 18 godina. </w:t>
      </w:r>
      <w:r w:rsidRPr="006B6A6A">
        <w:rPr>
          <w:color w:val="000000"/>
          <w:sz w:val="22"/>
          <w:szCs w:val="22"/>
          <w:lang w:val="sr-Latn-ME"/>
        </w:rPr>
        <w:t>Nema dovoljno podataka o upotrebi rivaroksabana kod d</w:t>
      </w:r>
      <w:r w:rsidR="00B264CB" w:rsidRPr="006B6A6A">
        <w:rPr>
          <w:color w:val="000000"/>
          <w:sz w:val="22"/>
          <w:szCs w:val="22"/>
          <w:lang w:val="sr-Latn-ME"/>
        </w:rPr>
        <w:t>j</w:t>
      </w:r>
      <w:r w:rsidRPr="006B6A6A">
        <w:rPr>
          <w:color w:val="000000"/>
          <w:sz w:val="22"/>
          <w:szCs w:val="22"/>
          <w:lang w:val="sr-Latn-ME"/>
        </w:rPr>
        <w:t>ece i adolescenata.</w:t>
      </w:r>
    </w:p>
    <w:p w14:paraId="487803AE" w14:textId="77777777" w:rsidR="00142F36" w:rsidRPr="006B6A6A" w:rsidRDefault="00142F36" w:rsidP="001011E0">
      <w:pPr>
        <w:jc w:val="both"/>
        <w:rPr>
          <w:b/>
          <w:sz w:val="22"/>
          <w:szCs w:val="22"/>
          <w:lang w:val="sr-Latn-ME"/>
        </w:rPr>
      </w:pPr>
      <w:r w:rsidRPr="006B6A6A">
        <w:rPr>
          <w:b/>
          <w:sz w:val="22"/>
          <w:szCs w:val="22"/>
          <w:lang w:val="sr-Latn-ME"/>
        </w:rPr>
        <w:t>Primjena drugih ljekova</w:t>
      </w:r>
    </w:p>
    <w:p w14:paraId="45220795" w14:textId="77777777" w:rsidR="00142F36" w:rsidRPr="006B6A6A" w:rsidRDefault="00142F36" w:rsidP="006F5191">
      <w:pPr>
        <w:spacing w:after="18" w:line="248" w:lineRule="auto"/>
        <w:ind w:left="12" w:right="5" w:hanging="10"/>
        <w:jc w:val="both"/>
        <w:rPr>
          <w:color w:val="000000"/>
          <w:sz w:val="22"/>
          <w:szCs w:val="22"/>
          <w:lang w:val="sr-Latn-ME"/>
        </w:rPr>
      </w:pPr>
      <w:r w:rsidRPr="006B6A6A">
        <w:rPr>
          <w:color w:val="000000"/>
          <w:sz w:val="22"/>
          <w:szCs w:val="22"/>
          <w:lang w:val="sr-Latn-ME"/>
        </w:rPr>
        <w:t xml:space="preserve">Obavjestite Vašeg ljekara ili farmaceuta ukoliko uzimate, donedavno ste uzimali ili ćete možda uzimati bilo koje druge ljekove, </w:t>
      </w:r>
      <w:r w:rsidRPr="006B6A6A">
        <w:rPr>
          <w:sz w:val="22"/>
          <w:szCs w:val="24"/>
          <w:lang w:val="sr-Latn-ME"/>
        </w:rPr>
        <w:t>uključujući i one koji se mogu nabaviti bez ljekarskog recepta.</w:t>
      </w:r>
    </w:p>
    <w:p w14:paraId="4589A650" w14:textId="77777777" w:rsidR="00142F36" w:rsidRPr="006B6A6A" w:rsidRDefault="00142F36" w:rsidP="000175D4">
      <w:pPr>
        <w:spacing w:after="18" w:line="248" w:lineRule="auto"/>
        <w:ind w:left="12" w:right="5" w:hanging="10"/>
        <w:jc w:val="both"/>
        <w:rPr>
          <w:color w:val="000000"/>
          <w:sz w:val="22"/>
          <w:szCs w:val="22"/>
          <w:lang w:val="sr-Latn-ME"/>
        </w:rPr>
      </w:pPr>
    </w:p>
    <w:p w14:paraId="4CBE13F8" w14:textId="77777777" w:rsidR="00142F36" w:rsidRPr="006B6A6A" w:rsidRDefault="00142F36">
      <w:pPr>
        <w:numPr>
          <w:ilvl w:val="0"/>
          <w:numId w:val="32"/>
        </w:numPr>
        <w:spacing w:after="4" w:line="265" w:lineRule="auto"/>
        <w:ind w:right="3"/>
        <w:jc w:val="both"/>
        <w:rPr>
          <w:color w:val="000000"/>
          <w:sz w:val="22"/>
          <w:szCs w:val="22"/>
          <w:lang w:val="sr-Latn-ME"/>
        </w:rPr>
      </w:pPr>
      <w:r w:rsidRPr="006B6A6A">
        <w:rPr>
          <w:b/>
          <w:color w:val="000000"/>
          <w:sz w:val="22"/>
          <w:szCs w:val="22"/>
          <w:lang w:val="sr-Latn-ME"/>
        </w:rPr>
        <w:t>Obratite posebnu pažnju ukoliko uzimate:</w:t>
      </w:r>
    </w:p>
    <w:p w14:paraId="3310E0D2" w14:textId="77777777" w:rsidR="00142F36" w:rsidRPr="006B6A6A" w:rsidRDefault="00142F36" w:rsidP="001011E0">
      <w:pPr>
        <w:numPr>
          <w:ilvl w:val="1"/>
          <w:numId w:val="32"/>
        </w:numPr>
        <w:spacing w:after="18" w:line="248" w:lineRule="auto"/>
        <w:ind w:left="1418" w:right="5" w:hanging="629"/>
        <w:jc w:val="both"/>
        <w:rPr>
          <w:color w:val="000000"/>
          <w:sz w:val="22"/>
          <w:szCs w:val="22"/>
          <w:lang w:val="sr-Latn-ME"/>
        </w:rPr>
      </w:pPr>
      <w:r w:rsidRPr="006B6A6A">
        <w:rPr>
          <w:color w:val="000000"/>
          <w:sz w:val="22"/>
          <w:szCs w:val="22"/>
          <w:lang w:val="sr-Latn-ME"/>
        </w:rPr>
        <w:t xml:space="preserve">neke ljekove za liječenje gljivičnih infekcija (npr. flukonazol, itrakonazol, vorikonazol, posakonazol), </w:t>
      </w:r>
      <w:r w:rsidRPr="006B6A6A">
        <w:rPr>
          <w:sz w:val="22"/>
          <w:szCs w:val="24"/>
          <w:lang w:val="sr-Latn-ME"/>
        </w:rPr>
        <w:t>sa izuzetkom onih koji se nanose samo na kožu.</w:t>
      </w:r>
    </w:p>
    <w:p w14:paraId="298D95F5" w14:textId="6CC3711A" w:rsidR="00142F36" w:rsidRPr="006B6A6A" w:rsidRDefault="00142F36" w:rsidP="00B264CB">
      <w:pPr>
        <w:numPr>
          <w:ilvl w:val="1"/>
          <w:numId w:val="32"/>
        </w:numPr>
        <w:spacing w:after="18" w:line="248" w:lineRule="auto"/>
        <w:ind w:left="1418" w:right="5" w:hanging="629"/>
        <w:jc w:val="both"/>
        <w:rPr>
          <w:color w:val="000000"/>
          <w:sz w:val="22"/>
          <w:szCs w:val="22"/>
          <w:lang w:val="sr-Latn-ME"/>
        </w:rPr>
      </w:pPr>
      <w:r w:rsidRPr="006B6A6A">
        <w:rPr>
          <w:color w:val="000000"/>
          <w:sz w:val="22"/>
          <w:szCs w:val="22"/>
          <w:lang w:val="sr-Latn-ME"/>
        </w:rPr>
        <w:t xml:space="preserve">ketokonazol tablete </w:t>
      </w:r>
      <w:r w:rsidRPr="006B6A6A">
        <w:rPr>
          <w:sz w:val="22"/>
          <w:szCs w:val="24"/>
          <w:lang w:val="sr-Latn-ME"/>
        </w:rPr>
        <w:t xml:space="preserve">(primjenjuju se za liječenje </w:t>
      </w:r>
      <w:r w:rsidRPr="006B6A6A">
        <w:rPr>
          <w:i/>
          <w:sz w:val="22"/>
          <w:szCs w:val="24"/>
          <w:lang w:val="sr-Latn-ME"/>
        </w:rPr>
        <w:t>Cushing</w:t>
      </w:r>
      <w:r w:rsidRPr="006B6A6A">
        <w:rPr>
          <w:sz w:val="22"/>
          <w:szCs w:val="24"/>
          <w:lang w:val="sr-Latn-ME"/>
        </w:rPr>
        <w:t>-ovog sindroma – kada t</w:t>
      </w:r>
      <w:r w:rsidR="00672334" w:rsidRPr="006B6A6A">
        <w:rPr>
          <w:sz w:val="22"/>
          <w:szCs w:val="24"/>
          <w:lang w:val="sr-Latn-ME"/>
        </w:rPr>
        <w:t>ij</w:t>
      </w:r>
      <w:r w:rsidRPr="006B6A6A">
        <w:rPr>
          <w:sz w:val="22"/>
          <w:szCs w:val="24"/>
          <w:lang w:val="sr-Latn-ME"/>
        </w:rPr>
        <w:t>elo stvara previše kortizola).</w:t>
      </w:r>
    </w:p>
    <w:p w14:paraId="37BE9E4A" w14:textId="77777777" w:rsidR="00142F36" w:rsidRPr="006B6A6A" w:rsidRDefault="00142F36" w:rsidP="00B264CB">
      <w:pPr>
        <w:numPr>
          <w:ilvl w:val="1"/>
          <w:numId w:val="32"/>
        </w:numPr>
        <w:spacing w:after="18" w:line="248" w:lineRule="auto"/>
        <w:ind w:right="5"/>
        <w:jc w:val="both"/>
        <w:rPr>
          <w:color w:val="000000"/>
          <w:sz w:val="22"/>
          <w:szCs w:val="22"/>
          <w:lang w:val="sr-Latn-ME"/>
        </w:rPr>
      </w:pPr>
      <w:r w:rsidRPr="006B6A6A">
        <w:rPr>
          <w:color w:val="000000"/>
          <w:sz w:val="22"/>
          <w:szCs w:val="22"/>
          <w:lang w:val="sr-Latn-ME"/>
        </w:rPr>
        <w:t>neke ljekove za liječenje bakterijskih infekcija (npr. klaritromicin, eritromicin).</w:t>
      </w:r>
    </w:p>
    <w:p w14:paraId="26CB3EE6" w14:textId="77777777" w:rsidR="00142F36" w:rsidRPr="006B6A6A" w:rsidRDefault="00142F36" w:rsidP="00B264CB">
      <w:pPr>
        <w:numPr>
          <w:ilvl w:val="1"/>
          <w:numId w:val="32"/>
        </w:numPr>
        <w:spacing w:after="18" w:line="248" w:lineRule="auto"/>
        <w:ind w:right="5"/>
        <w:jc w:val="both"/>
        <w:rPr>
          <w:color w:val="000000"/>
          <w:sz w:val="22"/>
          <w:szCs w:val="22"/>
          <w:lang w:val="sr-Latn-ME"/>
        </w:rPr>
      </w:pPr>
      <w:r w:rsidRPr="006B6A6A">
        <w:rPr>
          <w:color w:val="000000"/>
          <w:sz w:val="22"/>
          <w:szCs w:val="22"/>
          <w:lang w:val="sr-Latn-ME"/>
        </w:rPr>
        <w:t>neke antivirusne ljekove za liječenje HIV/AIDS (npr. ritonavir).</w:t>
      </w:r>
    </w:p>
    <w:p w14:paraId="5E38B201" w14:textId="77777777" w:rsidR="00142F36" w:rsidRPr="006B6A6A" w:rsidRDefault="00142F36" w:rsidP="001011E0">
      <w:pPr>
        <w:numPr>
          <w:ilvl w:val="1"/>
          <w:numId w:val="32"/>
        </w:numPr>
        <w:spacing w:after="18" w:line="248" w:lineRule="auto"/>
        <w:ind w:left="1418" w:right="5" w:hanging="629"/>
        <w:jc w:val="both"/>
        <w:rPr>
          <w:color w:val="000000"/>
          <w:sz w:val="22"/>
          <w:szCs w:val="22"/>
          <w:lang w:val="sr-Latn-ME"/>
        </w:rPr>
      </w:pPr>
      <w:r w:rsidRPr="006B6A6A">
        <w:rPr>
          <w:color w:val="000000"/>
          <w:sz w:val="22"/>
          <w:szCs w:val="22"/>
          <w:lang w:val="sr-Latn-ME"/>
        </w:rPr>
        <w:t>druge ljekove koji smanjuju zgrušavanje krvi (npr. enoksaparin, klopidogrel ili antagoniste vitamina K poput varfarina i acenokumarola).</w:t>
      </w:r>
    </w:p>
    <w:p w14:paraId="4011AFE6" w14:textId="77777777" w:rsidR="00142F36" w:rsidRPr="006B6A6A" w:rsidRDefault="00142F36" w:rsidP="00B264CB">
      <w:pPr>
        <w:numPr>
          <w:ilvl w:val="1"/>
          <w:numId w:val="32"/>
        </w:numPr>
        <w:spacing w:after="18" w:line="248" w:lineRule="auto"/>
        <w:ind w:left="1418" w:right="5" w:hanging="629"/>
        <w:jc w:val="both"/>
        <w:rPr>
          <w:color w:val="000000"/>
          <w:sz w:val="22"/>
          <w:szCs w:val="22"/>
          <w:lang w:val="sr-Latn-ME"/>
        </w:rPr>
      </w:pPr>
      <w:r w:rsidRPr="006B6A6A">
        <w:rPr>
          <w:sz w:val="22"/>
          <w:szCs w:val="24"/>
          <w:lang w:val="sr-Latn-ME"/>
        </w:rPr>
        <w:t>ljekove za liječenje zapaljenja (antiinflamatorni ljekovi) i ljekove za ublažavanje bola (npr. naproksen ili acetilsalicilna kiselina).</w:t>
      </w:r>
    </w:p>
    <w:p w14:paraId="0195D4BD" w14:textId="77777777" w:rsidR="00142F36" w:rsidRPr="006B6A6A" w:rsidRDefault="00142F36" w:rsidP="00B264CB">
      <w:pPr>
        <w:numPr>
          <w:ilvl w:val="1"/>
          <w:numId w:val="32"/>
        </w:numPr>
        <w:spacing w:after="18" w:line="248" w:lineRule="auto"/>
        <w:ind w:right="5"/>
        <w:jc w:val="both"/>
        <w:rPr>
          <w:color w:val="000000"/>
          <w:sz w:val="22"/>
          <w:szCs w:val="22"/>
          <w:lang w:val="sr-Latn-ME"/>
        </w:rPr>
      </w:pPr>
      <w:r w:rsidRPr="006B6A6A">
        <w:rPr>
          <w:color w:val="000000"/>
          <w:sz w:val="22"/>
          <w:szCs w:val="22"/>
          <w:lang w:val="sr-Latn-ME"/>
        </w:rPr>
        <w:t>dronedaron, lijek za liječenje poremećaja srčanog ritma.</w:t>
      </w:r>
    </w:p>
    <w:p w14:paraId="6C0F0364" w14:textId="3622004D" w:rsidR="00142F36" w:rsidRPr="006B6A6A" w:rsidRDefault="00142F36" w:rsidP="00B264CB">
      <w:pPr>
        <w:numPr>
          <w:ilvl w:val="1"/>
          <w:numId w:val="32"/>
        </w:numPr>
        <w:spacing w:after="249" w:line="248" w:lineRule="auto"/>
        <w:ind w:left="1418" w:right="5" w:hanging="629"/>
        <w:jc w:val="both"/>
        <w:rPr>
          <w:color w:val="000000"/>
          <w:sz w:val="22"/>
          <w:szCs w:val="22"/>
          <w:lang w:val="sr-Latn-ME"/>
        </w:rPr>
      </w:pPr>
      <w:r w:rsidRPr="006B6A6A">
        <w:rPr>
          <w:color w:val="000000"/>
          <w:sz w:val="22"/>
          <w:szCs w:val="22"/>
          <w:lang w:val="sr-Latn-ME"/>
        </w:rPr>
        <w:t xml:space="preserve">neke ljekove za liječenje depresije (selijektivni inhibitori ponovnog preuzimanja </w:t>
      </w:r>
      <w:r w:rsidR="00B264CB" w:rsidRPr="006B6A6A">
        <w:rPr>
          <w:color w:val="000000"/>
          <w:sz w:val="22"/>
          <w:szCs w:val="22"/>
          <w:lang w:val="sr-Latn-ME"/>
        </w:rPr>
        <w:t xml:space="preserve"> </w:t>
      </w:r>
      <w:r w:rsidRPr="006B6A6A">
        <w:rPr>
          <w:color w:val="000000"/>
          <w:sz w:val="22"/>
          <w:szCs w:val="22"/>
          <w:lang w:val="sr-Latn-ME"/>
        </w:rPr>
        <w:t>serotonina (SSRI) ili  inhibitori ponovnog preuzimanja serotonina i norepinefrina (SNRI)).</w:t>
      </w:r>
    </w:p>
    <w:p w14:paraId="1701FE08" w14:textId="75A5E732" w:rsidR="00142F36" w:rsidRPr="006B6A6A" w:rsidRDefault="00142F36" w:rsidP="00B264CB">
      <w:pPr>
        <w:spacing w:line="247" w:lineRule="auto"/>
        <w:ind w:left="14" w:hanging="14"/>
        <w:jc w:val="both"/>
        <w:rPr>
          <w:color w:val="000000"/>
          <w:sz w:val="22"/>
          <w:szCs w:val="22"/>
          <w:lang w:val="sr-Latn-ME"/>
        </w:rPr>
      </w:pPr>
      <w:r w:rsidRPr="006B6A6A">
        <w:rPr>
          <w:b/>
          <w:color w:val="000000"/>
          <w:sz w:val="22"/>
          <w:szCs w:val="22"/>
          <w:lang w:val="sr-Latn-ME"/>
        </w:rPr>
        <w:t>Ako se nešto od navedenog odnosi na Vas, obavjestite svog ljekara</w:t>
      </w:r>
      <w:r w:rsidRPr="006B6A6A">
        <w:rPr>
          <w:color w:val="000000"/>
          <w:sz w:val="22"/>
          <w:szCs w:val="22"/>
          <w:lang w:val="sr-Latn-ME"/>
        </w:rPr>
        <w:t xml:space="preserve"> prije nego što uzmete lijek </w:t>
      </w:r>
      <w:r w:rsidR="00BF0EA4">
        <w:rPr>
          <w:color w:val="000000"/>
          <w:sz w:val="22"/>
          <w:szCs w:val="22"/>
          <w:lang w:val="sr-Latn-ME"/>
        </w:rPr>
        <w:t>Trombocen</w:t>
      </w:r>
      <w:r w:rsidRPr="006B6A6A">
        <w:rPr>
          <w:color w:val="000000"/>
          <w:sz w:val="22"/>
          <w:szCs w:val="22"/>
          <w:lang w:val="sr-Latn-ME"/>
        </w:rPr>
        <w:t>, jer njegovo dejstvo može biti pojačano. Vaš ljekar će odlučiti da li treba da se l</w:t>
      </w:r>
      <w:r w:rsidR="00672334" w:rsidRPr="006B6A6A">
        <w:rPr>
          <w:color w:val="000000"/>
          <w:sz w:val="22"/>
          <w:szCs w:val="22"/>
          <w:lang w:val="sr-Latn-ME"/>
        </w:rPr>
        <w:t>ij</w:t>
      </w:r>
      <w:r w:rsidRPr="006B6A6A">
        <w:rPr>
          <w:color w:val="000000"/>
          <w:sz w:val="22"/>
          <w:szCs w:val="22"/>
          <w:lang w:val="sr-Latn-ME"/>
        </w:rPr>
        <w:t xml:space="preserve">ečite ovim lijekom i da li treba da budete pod posebnim medicinskim nadzorom. </w:t>
      </w:r>
    </w:p>
    <w:p w14:paraId="427B2ABC" w14:textId="1A5C693B" w:rsidR="00142F36" w:rsidRPr="006B6A6A" w:rsidRDefault="00142F36" w:rsidP="00672334">
      <w:pPr>
        <w:spacing w:line="247" w:lineRule="auto"/>
        <w:ind w:left="14" w:hanging="14"/>
        <w:jc w:val="both"/>
        <w:rPr>
          <w:color w:val="000000"/>
          <w:sz w:val="22"/>
          <w:szCs w:val="22"/>
          <w:lang w:val="sr-Latn-ME"/>
        </w:rPr>
      </w:pPr>
      <w:r w:rsidRPr="006B6A6A">
        <w:rPr>
          <w:color w:val="000000"/>
          <w:sz w:val="22"/>
          <w:szCs w:val="22"/>
          <w:lang w:val="sr-Latn-ME"/>
        </w:rPr>
        <w:t xml:space="preserve">Ako Vaš ljekar misli da kod Vas postoji povećan rizik </w:t>
      </w:r>
      <w:r w:rsidR="00672334" w:rsidRPr="006B6A6A">
        <w:rPr>
          <w:color w:val="000000"/>
          <w:sz w:val="22"/>
          <w:szCs w:val="22"/>
          <w:lang w:val="sr-Latn-ME"/>
        </w:rPr>
        <w:t>od</w:t>
      </w:r>
      <w:r w:rsidRPr="006B6A6A">
        <w:rPr>
          <w:color w:val="000000"/>
          <w:sz w:val="22"/>
          <w:szCs w:val="22"/>
          <w:lang w:val="sr-Latn-ME"/>
        </w:rPr>
        <w:t xml:space="preserve"> razvoj</w:t>
      </w:r>
      <w:r w:rsidR="00672334" w:rsidRPr="006B6A6A">
        <w:rPr>
          <w:color w:val="000000"/>
          <w:sz w:val="22"/>
          <w:szCs w:val="22"/>
          <w:lang w:val="sr-Latn-ME"/>
        </w:rPr>
        <w:t>a</w:t>
      </w:r>
      <w:r w:rsidRPr="006B6A6A">
        <w:rPr>
          <w:color w:val="000000"/>
          <w:sz w:val="22"/>
          <w:szCs w:val="22"/>
          <w:lang w:val="sr-Latn-ME"/>
        </w:rPr>
        <w:t xml:space="preserve"> čireva (ulkusa) na želucu i crijevima, može Vam takođe propisati da uzimate ljekove za sprečavanje nastanka čira.  </w:t>
      </w:r>
    </w:p>
    <w:p w14:paraId="0A23401F" w14:textId="77777777" w:rsidR="00142F36" w:rsidRPr="006B6A6A" w:rsidRDefault="00142F36" w:rsidP="000175D4">
      <w:pPr>
        <w:spacing w:line="247" w:lineRule="auto"/>
        <w:ind w:left="14" w:hanging="14"/>
        <w:jc w:val="both"/>
        <w:rPr>
          <w:color w:val="000000"/>
          <w:sz w:val="22"/>
          <w:szCs w:val="22"/>
          <w:lang w:val="sr-Latn-ME"/>
        </w:rPr>
      </w:pPr>
    </w:p>
    <w:p w14:paraId="055FA63A" w14:textId="77777777" w:rsidR="00142F36" w:rsidRPr="006B6A6A" w:rsidRDefault="00142F36">
      <w:pPr>
        <w:numPr>
          <w:ilvl w:val="0"/>
          <w:numId w:val="32"/>
        </w:numPr>
        <w:spacing w:after="4" w:line="265" w:lineRule="auto"/>
        <w:ind w:right="3"/>
        <w:jc w:val="both"/>
        <w:rPr>
          <w:color w:val="000000"/>
          <w:sz w:val="22"/>
          <w:szCs w:val="22"/>
          <w:lang w:val="sr-Latn-ME"/>
        </w:rPr>
      </w:pPr>
      <w:r w:rsidRPr="006B6A6A">
        <w:rPr>
          <w:b/>
          <w:color w:val="000000"/>
          <w:sz w:val="22"/>
          <w:szCs w:val="22"/>
          <w:lang w:val="sr-Latn-ME"/>
        </w:rPr>
        <w:t>Oprez je takođe potreban ukoliko uzimate:</w:t>
      </w:r>
    </w:p>
    <w:p w14:paraId="4178C50E" w14:textId="77777777" w:rsidR="00142F36" w:rsidRPr="006B6A6A" w:rsidRDefault="00142F36">
      <w:pPr>
        <w:numPr>
          <w:ilvl w:val="1"/>
          <w:numId w:val="32"/>
        </w:numPr>
        <w:spacing w:after="18" w:line="248" w:lineRule="auto"/>
        <w:ind w:right="5"/>
        <w:jc w:val="both"/>
        <w:rPr>
          <w:color w:val="000000"/>
          <w:sz w:val="22"/>
          <w:szCs w:val="22"/>
          <w:lang w:val="sr-Latn-ME"/>
        </w:rPr>
      </w:pPr>
      <w:r w:rsidRPr="006B6A6A">
        <w:rPr>
          <w:color w:val="000000"/>
          <w:sz w:val="22"/>
          <w:szCs w:val="22"/>
          <w:lang w:val="sr-Latn-ME"/>
        </w:rPr>
        <w:t>neke ljekove za liječenje epilepsije (fenitoin, karbamazepin, fenobarbiton)</w:t>
      </w:r>
    </w:p>
    <w:p w14:paraId="512C7696" w14:textId="77777777" w:rsidR="00142F36" w:rsidRPr="006B6A6A" w:rsidRDefault="00142F36">
      <w:pPr>
        <w:numPr>
          <w:ilvl w:val="1"/>
          <w:numId w:val="32"/>
        </w:numPr>
        <w:spacing w:after="18" w:line="248" w:lineRule="auto"/>
        <w:ind w:right="5"/>
        <w:jc w:val="both"/>
        <w:rPr>
          <w:color w:val="000000"/>
          <w:sz w:val="22"/>
          <w:szCs w:val="22"/>
          <w:lang w:val="sr-Latn-ME"/>
        </w:rPr>
      </w:pPr>
      <w:r w:rsidRPr="006B6A6A">
        <w:rPr>
          <w:color w:val="000000"/>
          <w:sz w:val="22"/>
          <w:szCs w:val="22"/>
          <w:lang w:val="sr-Latn-ME"/>
        </w:rPr>
        <w:t xml:space="preserve">kantarion </w:t>
      </w:r>
      <w:r w:rsidRPr="006B6A6A">
        <w:rPr>
          <w:sz w:val="22"/>
          <w:szCs w:val="24"/>
          <w:lang w:val="sr-Latn-ME"/>
        </w:rPr>
        <w:t>(</w:t>
      </w:r>
      <w:r w:rsidRPr="006B6A6A">
        <w:rPr>
          <w:i/>
          <w:sz w:val="22"/>
          <w:szCs w:val="24"/>
          <w:lang w:val="sr-Latn-ME"/>
        </w:rPr>
        <w:t>Hypericum perforatum</w:t>
      </w:r>
      <w:r w:rsidRPr="006B6A6A">
        <w:rPr>
          <w:sz w:val="22"/>
          <w:szCs w:val="24"/>
          <w:lang w:val="sr-Latn-ME"/>
        </w:rPr>
        <w:t>)</w:t>
      </w:r>
      <w:r w:rsidRPr="006B6A6A">
        <w:rPr>
          <w:color w:val="000000"/>
          <w:sz w:val="22"/>
          <w:szCs w:val="22"/>
          <w:lang w:val="sr-Latn-ME"/>
        </w:rPr>
        <w:t>, biljni preparat za liječenje depresije</w:t>
      </w:r>
    </w:p>
    <w:p w14:paraId="31CE43CA" w14:textId="77777777" w:rsidR="00142F36" w:rsidRPr="006B6A6A" w:rsidRDefault="00142F36">
      <w:pPr>
        <w:numPr>
          <w:ilvl w:val="1"/>
          <w:numId w:val="32"/>
        </w:numPr>
        <w:spacing w:after="279" w:line="248" w:lineRule="auto"/>
        <w:ind w:right="5"/>
        <w:jc w:val="both"/>
        <w:rPr>
          <w:color w:val="000000"/>
          <w:sz w:val="22"/>
          <w:szCs w:val="22"/>
          <w:lang w:val="sr-Latn-ME"/>
        </w:rPr>
      </w:pPr>
      <w:r w:rsidRPr="006B6A6A">
        <w:rPr>
          <w:color w:val="000000"/>
          <w:sz w:val="22"/>
          <w:szCs w:val="22"/>
          <w:lang w:val="sr-Latn-ME"/>
        </w:rPr>
        <w:lastRenderedPageBreak/>
        <w:t>rifampicin, antibiotik.</w:t>
      </w:r>
    </w:p>
    <w:p w14:paraId="510B7A6B" w14:textId="3866B545" w:rsidR="00142F36" w:rsidRPr="006B6A6A" w:rsidRDefault="00142F36">
      <w:pPr>
        <w:spacing w:after="356" w:line="248" w:lineRule="auto"/>
        <w:ind w:left="12" w:right="5" w:hanging="10"/>
        <w:jc w:val="both"/>
        <w:rPr>
          <w:color w:val="000000"/>
          <w:sz w:val="22"/>
          <w:szCs w:val="22"/>
          <w:lang w:val="sr-Latn-ME"/>
        </w:rPr>
      </w:pPr>
      <w:r w:rsidRPr="006B6A6A">
        <w:rPr>
          <w:b/>
          <w:sz w:val="22"/>
          <w:szCs w:val="24"/>
          <w:lang w:val="sr-Latn-ME"/>
        </w:rPr>
        <w:t>Ukoliko se bilo šta od prethodno navedenog odnosi na Vas, obavjestite Vašeg ljekara</w:t>
      </w:r>
      <w:r w:rsidRPr="006B6A6A">
        <w:rPr>
          <w:sz w:val="22"/>
          <w:szCs w:val="24"/>
          <w:lang w:val="sr-Latn-ME"/>
        </w:rPr>
        <w:t xml:space="preserve"> prije nego što uzmete lijek </w:t>
      </w:r>
      <w:r w:rsidR="00BF0EA4">
        <w:rPr>
          <w:sz w:val="22"/>
          <w:szCs w:val="24"/>
          <w:lang w:val="sr-Latn-ME"/>
        </w:rPr>
        <w:t>Trombocen</w:t>
      </w:r>
      <w:r w:rsidRPr="006B6A6A">
        <w:rPr>
          <w:sz w:val="22"/>
          <w:szCs w:val="24"/>
          <w:lang w:val="sr-Latn-ME"/>
        </w:rPr>
        <w:t xml:space="preserve">, jer to može umanjiti efekat lijeka </w:t>
      </w:r>
      <w:r w:rsidR="00BF0EA4">
        <w:rPr>
          <w:sz w:val="22"/>
          <w:szCs w:val="24"/>
          <w:lang w:val="sr-Latn-ME"/>
        </w:rPr>
        <w:t>Trombocen</w:t>
      </w:r>
      <w:r w:rsidRPr="006B6A6A">
        <w:rPr>
          <w:sz w:val="22"/>
          <w:szCs w:val="24"/>
          <w:lang w:val="sr-Latn-ME"/>
        </w:rPr>
        <w:t>.</w:t>
      </w:r>
      <w:r w:rsidRPr="006B6A6A">
        <w:rPr>
          <w:color w:val="000000"/>
          <w:sz w:val="22"/>
          <w:szCs w:val="22"/>
          <w:lang w:val="sr-Latn-ME"/>
        </w:rPr>
        <w:t xml:space="preserve"> Vaš ljekar će odlučiti da li treba da se l</w:t>
      </w:r>
      <w:r w:rsidR="00672334" w:rsidRPr="006B6A6A">
        <w:rPr>
          <w:color w:val="000000"/>
          <w:sz w:val="22"/>
          <w:szCs w:val="22"/>
          <w:lang w:val="sr-Latn-ME"/>
        </w:rPr>
        <w:t>ij</w:t>
      </w:r>
      <w:r w:rsidRPr="006B6A6A">
        <w:rPr>
          <w:color w:val="000000"/>
          <w:sz w:val="22"/>
          <w:szCs w:val="22"/>
          <w:lang w:val="sr-Latn-ME"/>
        </w:rPr>
        <w:t xml:space="preserve">ečite lijekom </w:t>
      </w:r>
      <w:r w:rsidR="00BF0EA4">
        <w:rPr>
          <w:color w:val="000000"/>
          <w:sz w:val="22"/>
          <w:szCs w:val="22"/>
          <w:lang w:val="sr-Latn-ME"/>
        </w:rPr>
        <w:t>Trombocen</w:t>
      </w:r>
      <w:r w:rsidRPr="006B6A6A">
        <w:rPr>
          <w:color w:val="000000"/>
          <w:sz w:val="22"/>
          <w:szCs w:val="22"/>
          <w:lang w:val="sr-Latn-ME"/>
        </w:rPr>
        <w:t xml:space="preserve"> i da li treba da budete pod posebnim medicinskim nadzorom.</w:t>
      </w:r>
    </w:p>
    <w:p w14:paraId="3C53B3A9" w14:textId="77777777" w:rsidR="00142F36" w:rsidRPr="006B6A6A" w:rsidRDefault="00142F36" w:rsidP="001011E0">
      <w:pPr>
        <w:jc w:val="both"/>
        <w:rPr>
          <w:b/>
          <w:sz w:val="22"/>
          <w:szCs w:val="22"/>
          <w:lang w:val="sr-Latn-ME"/>
        </w:rPr>
      </w:pPr>
      <w:r w:rsidRPr="006B6A6A">
        <w:rPr>
          <w:b/>
          <w:sz w:val="22"/>
          <w:szCs w:val="22"/>
          <w:lang w:val="sr-Latn-ME"/>
        </w:rPr>
        <w:t>Plodnost, trudnoća i dojenje</w:t>
      </w:r>
    </w:p>
    <w:p w14:paraId="5F0A9E81" w14:textId="217D9956" w:rsidR="00142F36" w:rsidRPr="006B6A6A" w:rsidRDefault="00142F36" w:rsidP="006F5191">
      <w:pPr>
        <w:spacing w:line="248" w:lineRule="auto"/>
        <w:ind w:left="27" w:right="3" w:hanging="10"/>
        <w:jc w:val="both"/>
        <w:rPr>
          <w:sz w:val="22"/>
          <w:szCs w:val="24"/>
          <w:lang w:val="sr-Latn-ME"/>
        </w:rPr>
      </w:pPr>
      <w:r w:rsidRPr="006B6A6A">
        <w:rPr>
          <w:sz w:val="22"/>
          <w:szCs w:val="24"/>
          <w:lang w:val="sr-Latn-ME"/>
        </w:rPr>
        <w:t>Ukoliko ste trudni ili dojite, mislite da ste trudni ili planirate trudnoću, obratite se Vašem ljekaru ili farmaceutu za sav</w:t>
      </w:r>
      <w:r w:rsidR="00672334" w:rsidRPr="006B6A6A">
        <w:rPr>
          <w:sz w:val="22"/>
          <w:szCs w:val="24"/>
          <w:lang w:val="sr-Latn-ME"/>
        </w:rPr>
        <w:t>j</w:t>
      </w:r>
      <w:r w:rsidRPr="006B6A6A">
        <w:rPr>
          <w:sz w:val="22"/>
          <w:szCs w:val="24"/>
          <w:lang w:val="sr-Latn-ME"/>
        </w:rPr>
        <w:t xml:space="preserve">et prije nego što uzmete ovaj lijek. </w:t>
      </w:r>
    </w:p>
    <w:p w14:paraId="356F9E12" w14:textId="77777777" w:rsidR="00142F36" w:rsidRPr="006B6A6A" w:rsidRDefault="00142F36" w:rsidP="000175D4">
      <w:pPr>
        <w:spacing w:after="18" w:line="248" w:lineRule="auto"/>
        <w:ind w:left="27" w:right="3" w:hanging="10"/>
        <w:jc w:val="both"/>
        <w:rPr>
          <w:color w:val="000000"/>
          <w:sz w:val="22"/>
          <w:szCs w:val="22"/>
          <w:lang w:val="sr-Latn-ME"/>
        </w:rPr>
      </w:pPr>
    </w:p>
    <w:p w14:paraId="160FDEE6" w14:textId="619D7D19" w:rsidR="00142F36" w:rsidRPr="006B6A6A" w:rsidRDefault="00142F36">
      <w:pPr>
        <w:tabs>
          <w:tab w:val="left" w:pos="284"/>
        </w:tabs>
        <w:jc w:val="both"/>
        <w:rPr>
          <w:b/>
          <w:bCs/>
          <w:sz w:val="22"/>
          <w:szCs w:val="22"/>
          <w:lang w:val="sr-Latn-ME"/>
        </w:rPr>
      </w:pPr>
      <w:r w:rsidRPr="006B6A6A">
        <w:rPr>
          <w:sz w:val="22"/>
          <w:szCs w:val="24"/>
          <w:lang w:val="sr-Latn-ME"/>
        </w:rPr>
        <w:t xml:space="preserve">Nemojte uzimati lijek </w:t>
      </w:r>
      <w:r w:rsidR="00BF0EA4">
        <w:rPr>
          <w:sz w:val="22"/>
          <w:szCs w:val="24"/>
          <w:lang w:val="sr-Latn-ME"/>
        </w:rPr>
        <w:t>Trombocen</w:t>
      </w:r>
      <w:r w:rsidRPr="006B6A6A">
        <w:rPr>
          <w:sz w:val="22"/>
          <w:szCs w:val="24"/>
          <w:lang w:val="sr-Latn-ME"/>
        </w:rPr>
        <w:t xml:space="preserve"> ako ste trudni ili dojite. Ukoliko postoji mogućnost da zatrudnite, koristite pouzdana kontraceptivna sredstva dok uzimate lijek </w:t>
      </w:r>
      <w:r w:rsidR="00BF0EA4">
        <w:rPr>
          <w:sz w:val="22"/>
          <w:szCs w:val="24"/>
          <w:lang w:val="sr-Latn-ME"/>
        </w:rPr>
        <w:t>Trombocen</w:t>
      </w:r>
      <w:r w:rsidRPr="006B6A6A">
        <w:rPr>
          <w:sz w:val="22"/>
          <w:szCs w:val="24"/>
          <w:lang w:val="sr-Latn-ME"/>
        </w:rPr>
        <w:t xml:space="preserve">. Ukoliko zatrudnite dok uzimate lijek </w:t>
      </w:r>
      <w:r w:rsidR="00BF0EA4">
        <w:rPr>
          <w:sz w:val="22"/>
          <w:szCs w:val="24"/>
          <w:lang w:val="sr-Latn-ME"/>
        </w:rPr>
        <w:t>Trombocen</w:t>
      </w:r>
      <w:r w:rsidRPr="006B6A6A">
        <w:rPr>
          <w:sz w:val="22"/>
          <w:szCs w:val="24"/>
          <w:lang w:val="sr-Latn-ME"/>
        </w:rPr>
        <w:t>, odmah se obratite svom ljekaru, koji će odlučiti o Vašem dalјem l</w:t>
      </w:r>
      <w:r w:rsidR="00672334" w:rsidRPr="006B6A6A">
        <w:rPr>
          <w:sz w:val="22"/>
          <w:szCs w:val="24"/>
          <w:lang w:val="sr-Latn-ME"/>
        </w:rPr>
        <w:t>ij</w:t>
      </w:r>
      <w:r w:rsidRPr="006B6A6A">
        <w:rPr>
          <w:sz w:val="22"/>
          <w:szCs w:val="24"/>
          <w:lang w:val="sr-Latn-ME"/>
        </w:rPr>
        <w:t>ečenju.</w:t>
      </w:r>
    </w:p>
    <w:p w14:paraId="79E6E688" w14:textId="77777777" w:rsidR="00142F36" w:rsidRPr="006B6A6A" w:rsidRDefault="00142F36">
      <w:pPr>
        <w:spacing w:after="18" w:line="248" w:lineRule="auto"/>
        <w:ind w:left="12" w:right="5" w:hanging="10"/>
        <w:jc w:val="both"/>
        <w:rPr>
          <w:color w:val="000000"/>
          <w:sz w:val="22"/>
          <w:szCs w:val="22"/>
          <w:lang w:val="sr-Latn-ME"/>
        </w:rPr>
      </w:pPr>
    </w:p>
    <w:p w14:paraId="5CE86E50" w14:textId="71D51A58" w:rsidR="00142F36" w:rsidRPr="006B6A6A" w:rsidRDefault="00142F36" w:rsidP="001011E0">
      <w:pPr>
        <w:jc w:val="both"/>
        <w:rPr>
          <w:b/>
          <w:bCs/>
          <w:sz w:val="22"/>
          <w:szCs w:val="22"/>
          <w:lang w:val="sr-Latn-ME"/>
        </w:rPr>
      </w:pPr>
      <w:r w:rsidRPr="006B6A6A">
        <w:rPr>
          <w:b/>
          <w:sz w:val="22"/>
          <w:szCs w:val="22"/>
          <w:lang w:val="sr-Latn-ME"/>
        </w:rPr>
        <w:t xml:space="preserve">Uticaj lijeka </w:t>
      </w:r>
      <w:r w:rsidR="00BF0EA4">
        <w:rPr>
          <w:b/>
          <w:sz w:val="22"/>
          <w:szCs w:val="22"/>
          <w:lang w:val="sr-Latn-ME"/>
        </w:rPr>
        <w:t>Trombocen</w:t>
      </w:r>
      <w:r w:rsidRPr="006B6A6A">
        <w:rPr>
          <w:b/>
          <w:sz w:val="22"/>
          <w:szCs w:val="22"/>
          <w:lang w:val="sr-Latn-ME"/>
        </w:rPr>
        <w:t xml:space="preserve"> na sposobnost upravljanja vozilima i rukovanje mašinama</w:t>
      </w:r>
      <w:r w:rsidRPr="006B6A6A">
        <w:rPr>
          <w:b/>
          <w:bCs/>
          <w:sz w:val="22"/>
          <w:szCs w:val="22"/>
          <w:lang w:val="sr-Latn-ME"/>
        </w:rPr>
        <w:t xml:space="preserve"> </w:t>
      </w:r>
    </w:p>
    <w:p w14:paraId="324A4ADA" w14:textId="1760A240" w:rsidR="00142F36" w:rsidRPr="006B6A6A" w:rsidRDefault="00142F36" w:rsidP="006F5191">
      <w:pPr>
        <w:spacing w:line="248" w:lineRule="auto"/>
        <w:ind w:left="12" w:right="5" w:hanging="10"/>
        <w:jc w:val="both"/>
        <w:rPr>
          <w:sz w:val="22"/>
          <w:szCs w:val="24"/>
          <w:lang w:val="sr-Latn-ME"/>
        </w:rPr>
      </w:pPr>
      <w:r w:rsidRPr="006B6A6A">
        <w:rPr>
          <w:color w:val="000000"/>
          <w:sz w:val="22"/>
          <w:szCs w:val="22"/>
          <w:lang w:val="sr-Latn-ME"/>
        </w:rPr>
        <w:t xml:space="preserve">Lijek </w:t>
      </w:r>
      <w:r w:rsidR="00BF0EA4">
        <w:rPr>
          <w:color w:val="000000"/>
          <w:sz w:val="22"/>
          <w:szCs w:val="22"/>
          <w:lang w:val="sr-Latn-ME"/>
        </w:rPr>
        <w:t>Trombocen</w:t>
      </w:r>
      <w:r w:rsidRPr="006B6A6A">
        <w:rPr>
          <w:color w:val="000000"/>
          <w:sz w:val="22"/>
          <w:szCs w:val="22"/>
          <w:lang w:val="sr-Latn-ME"/>
        </w:rPr>
        <w:t xml:space="preserve"> može izazvati vrtoglavicu (često neželjeno dejstvo) ili nesv</w:t>
      </w:r>
      <w:r w:rsidR="00672334" w:rsidRPr="006B6A6A">
        <w:rPr>
          <w:color w:val="000000"/>
          <w:sz w:val="22"/>
          <w:szCs w:val="22"/>
          <w:lang w:val="sr-Latn-ME"/>
        </w:rPr>
        <w:t>j</w:t>
      </w:r>
      <w:r w:rsidRPr="006B6A6A">
        <w:rPr>
          <w:color w:val="000000"/>
          <w:sz w:val="22"/>
          <w:szCs w:val="22"/>
          <w:lang w:val="sr-Latn-ME"/>
        </w:rPr>
        <w:t>esticu (povremeno neželjeno dejstvo) (</w:t>
      </w:r>
      <w:r w:rsidR="00EF0488" w:rsidRPr="006B6A6A">
        <w:rPr>
          <w:i/>
          <w:color w:val="000000"/>
          <w:sz w:val="22"/>
          <w:szCs w:val="22"/>
          <w:lang w:val="sr-Latn-ME"/>
        </w:rPr>
        <w:t>pogledati dio</w:t>
      </w:r>
      <w:r w:rsidRPr="006B6A6A">
        <w:rPr>
          <w:i/>
          <w:color w:val="000000"/>
          <w:sz w:val="22"/>
          <w:szCs w:val="22"/>
          <w:lang w:val="sr-Latn-ME"/>
        </w:rPr>
        <w:t xml:space="preserve"> 4. „Moguća neželjena dejstva“</w:t>
      </w:r>
      <w:r w:rsidRPr="006B6A6A">
        <w:rPr>
          <w:color w:val="000000"/>
          <w:sz w:val="22"/>
          <w:szCs w:val="22"/>
          <w:lang w:val="sr-Latn-ME"/>
        </w:rPr>
        <w:t xml:space="preserve">). </w:t>
      </w:r>
      <w:r w:rsidRPr="006B6A6A">
        <w:rPr>
          <w:sz w:val="22"/>
          <w:szCs w:val="24"/>
          <w:lang w:val="sr-Latn-ME"/>
        </w:rPr>
        <w:t>Ako imate ove simptome, nemojte upravljati vozilima niti rukovati mašinama.</w:t>
      </w:r>
    </w:p>
    <w:p w14:paraId="67265AD2" w14:textId="77777777" w:rsidR="00142F36" w:rsidRPr="006B6A6A" w:rsidRDefault="00142F36" w:rsidP="000175D4">
      <w:pPr>
        <w:spacing w:line="248" w:lineRule="auto"/>
        <w:ind w:left="12" w:right="5" w:hanging="10"/>
        <w:jc w:val="both"/>
        <w:rPr>
          <w:color w:val="000000"/>
          <w:sz w:val="22"/>
          <w:szCs w:val="22"/>
          <w:lang w:val="sr-Latn-ME"/>
        </w:rPr>
      </w:pPr>
    </w:p>
    <w:p w14:paraId="28A0921A" w14:textId="713D2386" w:rsidR="00142F36" w:rsidRPr="006B6A6A" w:rsidRDefault="00142F36" w:rsidP="001011E0">
      <w:pPr>
        <w:widowControl w:val="0"/>
        <w:autoSpaceDE w:val="0"/>
        <w:autoSpaceDN w:val="0"/>
        <w:jc w:val="both"/>
        <w:rPr>
          <w:i/>
          <w:iCs/>
          <w:sz w:val="22"/>
          <w:szCs w:val="22"/>
          <w:lang w:val="sr-Latn-ME"/>
        </w:rPr>
      </w:pPr>
      <w:r w:rsidRPr="006B6A6A">
        <w:rPr>
          <w:b/>
          <w:sz w:val="22"/>
          <w:szCs w:val="22"/>
          <w:lang w:val="sr-Latn-ME"/>
        </w:rPr>
        <w:t xml:space="preserve">Važne informacije o nekim sastojcima lijeka </w:t>
      </w:r>
      <w:r w:rsidR="00BF0EA4">
        <w:rPr>
          <w:b/>
          <w:sz w:val="22"/>
          <w:szCs w:val="22"/>
          <w:lang w:val="sr-Latn-ME"/>
        </w:rPr>
        <w:t>Trombocen</w:t>
      </w:r>
    </w:p>
    <w:p w14:paraId="45770B05" w14:textId="5188C750" w:rsidR="00142F36" w:rsidRPr="006B6A6A" w:rsidRDefault="00142F36" w:rsidP="001011E0">
      <w:pPr>
        <w:spacing w:after="4" w:line="265" w:lineRule="auto"/>
        <w:jc w:val="both"/>
        <w:rPr>
          <w:color w:val="000000"/>
          <w:sz w:val="22"/>
          <w:szCs w:val="22"/>
          <w:lang w:val="sr-Latn-ME"/>
        </w:rPr>
      </w:pPr>
      <w:r w:rsidRPr="006B6A6A">
        <w:rPr>
          <w:b/>
          <w:color w:val="000000"/>
          <w:sz w:val="22"/>
          <w:szCs w:val="22"/>
          <w:lang w:val="sr-Latn-ME"/>
        </w:rPr>
        <w:t xml:space="preserve">Lijek </w:t>
      </w:r>
      <w:r w:rsidR="00BF0EA4">
        <w:rPr>
          <w:b/>
          <w:color w:val="000000"/>
          <w:sz w:val="22"/>
          <w:szCs w:val="22"/>
          <w:lang w:val="sr-Latn-ME"/>
        </w:rPr>
        <w:t>Trombocen</w:t>
      </w:r>
      <w:r w:rsidRPr="006B6A6A">
        <w:rPr>
          <w:b/>
          <w:color w:val="000000"/>
          <w:sz w:val="22"/>
          <w:szCs w:val="22"/>
          <w:lang w:val="sr-Latn-ME"/>
        </w:rPr>
        <w:t xml:space="preserve"> sadrži laktozu</w:t>
      </w:r>
    </w:p>
    <w:p w14:paraId="4490D8C1" w14:textId="663DBEBE" w:rsidR="00142F36" w:rsidRPr="006B6A6A" w:rsidRDefault="00142F36" w:rsidP="001011E0">
      <w:pPr>
        <w:spacing w:after="201" w:line="248" w:lineRule="auto"/>
        <w:ind w:left="12" w:right="5" w:hanging="10"/>
        <w:jc w:val="both"/>
        <w:rPr>
          <w:bCs/>
          <w:sz w:val="22"/>
          <w:szCs w:val="22"/>
          <w:lang w:val="sr-Latn-ME"/>
        </w:rPr>
      </w:pPr>
      <w:r w:rsidRPr="006B6A6A">
        <w:rPr>
          <w:color w:val="000000"/>
          <w:sz w:val="22"/>
          <w:szCs w:val="22"/>
          <w:lang w:val="sr-Latn-ME"/>
        </w:rPr>
        <w:t>U slučaju intolerancije na pojedine šećere, obratite se Vašem ljekaru prije upotrebe ovog lijeka.</w:t>
      </w:r>
    </w:p>
    <w:p w14:paraId="1E9E54E1" w14:textId="075316D1" w:rsidR="00A32113" w:rsidRPr="006B6A6A" w:rsidRDefault="00A32113" w:rsidP="001011E0">
      <w:pPr>
        <w:jc w:val="both"/>
        <w:rPr>
          <w:b/>
          <w:bCs/>
          <w:sz w:val="22"/>
          <w:szCs w:val="22"/>
          <w:lang w:val="sr-Latn-ME"/>
        </w:rPr>
      </w:pPr>
      <w:r w:rsidRPr="006B6A6A">
        <w:rPr>
          <w:b/>
          <w:bCs/>
          <w:sz w:val="22"/>
          <w:szCs w:val="22"/>
          <w:lang w:val="sr-Latn-ME"/>
        </w:rPr>
        <w:t>Uzim</w:t>
      </w:r>
      <w:r w:rsidR="003A3507" w:rsidRPr="006B6A6A">
        <w:rPr>
          <w:b/>
          <w:bCs/>
          <w:sz w:val="22"/>
          <w:szCs w:val="22"/>
          <w:lang w:val="sr-Latn-ME"/>
        </w:rPr>
        <w:t xml:space="preserve">anje lijeka </w:t>
      </w:r>
      <w:r w:rsidR="00BF0EA4">
        <w:rPr>
          <w:b/>
          <w:bCs/>
          <w:sz w:val="22"/>
          <w:szCs w:val="22"/>
          <w:lang w:val="sr-Latn-ME"/>
        </w:rPr>
        <w:t>Trombocen</w:t>
      </w:r>
      <w:r w:rsidR="003A3507" w:rsidRPr="006B6A6A">
        <w:rPr>
          <w:b/>
          <w:bCs/>
          <w:sz w:val="22"/>
          <w:szCs w:val="22"/>
          <w:lang w:val="sr-Latn-ME"/>
        </w:rPr>
        <w:t xml:space="preserve"> sa hranom ili piće</w:t>
      </w:r>
      <w:r w:rsidRPr="006B6A6A">
        <w:rPr>
          <w:b/>
          <w:bCs/>
          <w:sz w:val="22"/>
          <w:szCs w:val="22"/>
          <w:lang w:val="sr-Latn-ME"/>
        </w:rPr>
        <w:t>m</w:t>
      </w:r>
      <w:r w:rsidR="00A02C42" w:rsidRPr="006B6A6A">
        <w:rPr>
          <w:b/>
          <w:bCs/>
          <w:sz w:val="22"/>
          <w:szCs w:val="22"/>
          <w:lang w:val="sr-Latn-ME"/>
        </w:rPr>
        <w:t xml:space="preserve"> </w:t>
      </w:r>
    </w:p>
    <w:p w14:paraId="3B2B09D0" w14:textId="199EFFBC" w:rsidR="00445D8F" w:rsidRPr="006B6A6A" w:rsidRDefault="000B7219" w:rsidP="001011E0">
      <w:pPr>
        <w:jc w:val="both"/>
        <w:rPr>
          <w:color w:val="000000"/>
          <w:sz w:val="22"/>
          <w:szCs w:val="22"/>
          <w:lang w:val="sr-Latn-ME"/>
        </w:rPr>
      </w:pPr>
      <w:r w:rsidRPr="006B6A6A">
        <w:rPr>
          <w:color w:val="000000"/>
          <w:sz w:val="22"/>
          <w:szCs w:val="22"/>
          <w:lang w:val="sr-Latn-ME"/>
        </w:rPr>
        <w:t xml:space="preserve">Lijek </w:t>
      </w:r>
      <w:r w:rsidR="00BF0EA4">
        <w:rPr>
          <w:color w:val="000000"/>
          <w:sz w:val="22"/>
          <w:szCs w:val="22"/>
          <w:lang w:val="sr-Latn-ME"/>
        </w:rPr>
        <w:t>Trombocen</w:t>
      </w:r>
      <w:r w:rsidRPr="006B6A6A">
        <w:rPr>
          <w:color w:val="000000"/>
          <w:sz w:val="22"/>
          <w:szCs w:val="22"/>
          <w:lang w:val="sr-Latn-ME"/>
        </w:rPr>
        <w:t xml:space="preserve"> se može uzimati uz obrok ili nezavisno od njega</w:t>
      </w:r>
    </w:p>
    <w:p w14:paraId="3776A5F7" w14:textId="77777777" w:rsidR="00672334" w:rsidRPr="006B6A6A" w:rsidRDefault="00672334" w:rsidP="001011E0">
      <w:pPr>
        <w:jc w:val="both"/>
        <w:rPr>
          <w:bCs/>
          <w:sz w:val="22"/>
          <w:szCs w:val="22"/>
          <w:lang w:val="sr-Latn-ME"/>
        </w:rPr>
      </w:pPr>
    </w:p>
    <w:p w14:paraId="78D0E1D2" w14:textId="77777777" w:rsidR="00445D8F" w:rsidRPr="006B6A6A" w:rsidRDefault="00445D8F" w:rsidP="00A32113">
      <w:pPr>
        <w:rPr>
          <w:sz w:val="22"/>
          <w:szCs w:val="22"/>
          <w:lang w:val="sr-Latn-ME"/>
        </w:rPr>
      </w:pPr>
    </w:p>
    <w:p w14:paraId="00741F9E" w14:textId="03C57E6E" w:rsidR="00A32113" w:rsidRPr="006B6A6A" w:rsidRDefault="00A32113" w:rsidP="001011E0">
      <w:pPr>
        <w:tabs>
          <w:tab w:val="left" w:pos="540"/>
          <w:tab w:val="left" w:pos="569"/>
        </w:tabs>
        <w:jc w:val="both"/>
        <w:rPr>
          <w:b/>
          <w:bCs/>
          <w:sz w:val="22"/>
          <w:szCs w:val="22"/>
          <w:lang w:val="sr-Latn-ME"/>
        </w:rPr>
      </w:pPr>
      <w:r w:rsidRPr="006B6A6A">
        <w:rPr>
          <w:b/>
          <w:bCs/>
          <w:sz w:val="22"/>
          <w:szCs w:val="22"/>
          <w:lang w:val="sr-Latn-ME"/>
        </w:rPr>
        <w:t xml:space="preserve">3. </w:t>
      </w:r>
      <w:r w:rsidR="00291DAD" w:rsidRPr="006B6A6A">
        <w:rPr>
          <w:b/>
          <w:bCs/>
          <w:sz w:val="22"/>
          <w:szCs w:val="22"/>
          <w:lang w:val="sr-Latn-ME"/>
        </w:rPr>
        <w:tab/>
        <w:t xml:space="preserve">KAKO SE UPOTREBLJAVA LIJEK </w:t>
      </w:r>
      <w:r w:rsidR="00BF0EA4">
        <w:rPr>
          <w:b/>
          <w:bCs/>
          <w:sz w:val="22"/>
          <w:szCs w:val="22"/>
          <w:lang w:val="sr-Latn-ME"/>
        </w:rPr>
        <w:t>TROMBOCEN</w:t>
      </w:r>
    </w:p>
    <w:p w14:paraId="01ED9A4A" w14:textId="77777777" w:rsidR="00445D8F" w:rsidRPr="006B6A6A" w:rsidRDefault="00445D8F" w:rsidP="001011E0">
      <w:pPr>
        <w:jc w:val="both"/>
        <w:rPr>
          <w:bCs/>
          <w:caps/>
          <w:sz w:val="22"/>
          <w:szCs w:val="22"/>
          <w:lang w:val="sr-Latn-ME"/>
        </w:rPr>
      </w:pPr>
    </w:p>
    <w:p w14:paraId="1344AA9B" w14:textId="1FC1FD2D" w:rsidR="00C77D13" w:rsidRPr="006B6A6A" w:rsidRDefault="00C77D13" w:rsidP="001011E0">
      <w:pPr>
        <w:pStyle w:val="Header"/>
        <w:tabs>
          <w:tab w:val="left" w:pos="0"/>
        </w:tabs>
        <w:jc w:val="both"/>
        <w:rPr>
          <w:i/>
          <w:iCs/>
          <w:sz w:val="22"/>
          <w:szCs w:val="22"/>
          <w:lang w:val="sr-Latn-ME"/>
        </w:rPr>
      </w:pPr>
      <w:r w:rsidRPr="006B6A6A">
        <w:rPr>
          <w:sz w:val="22"/>
          <w:szCs w:val="22"/>
          <w:lang w:val="sr-Latn-ME"/>
        </w:rPr>
        <w:t>Uvijek uzimajte ovaj lijek tačno onako kako Vam je rekao Vaš ljekar ili farmaceut. Provjerite sa ljekarom ili farmaceutom ako ni</w:t>
      </w:r>
      <w:r w:rsidR="00672334" w:rsidRPr="006B6A6A">
        <w:rPr>
          <w:sz w:val="22"/>
          <w:szCs w:val="22"/>
          <w:lang w:val="sr-Latn-ME"/>
        </w:rPr>
        <w:t>je</w:t>
      </w:r>
      <w:r w:rsidRPr="006B6A6A">
        <w:rPr>
          <w:sz w:val="22"/>
          <w:szCs w:val="22"/>
          <w:lang w:val="sr-Latn-ME"/>
        </w:rPr>
        <w:t>ste sigurni kako da koristite ovaj lijek.</w:t>
      </w:r>
    </w:p>
    <w:p w14:paraId="2E8D2912" w14:textId="77777777" w:rsidR="00142F36" w:rsidRPr="006B6A6A" w:rsidRDefault="00C77D13" w:rsidP="001011E0">
      <w:pPr>
        <w:keepNext/>
        <w:keepLines/>
        <w:spacing w:after="4" w:line="265" w:lineRule="auto"/>
        <w:ind w:left="12" w:hanging="10"/>
        <w:jc w:val="both"/>
        <w:outlineLvl w:val="0"/>
        <w:rPr>
          <w:sz w:val="22"/>
          <w:szCs w:val="22"/>
          <w:lang w:val="sr-Latn-ME"/>
        </w:rPr>
      </w:pPr>
      <w:r w:rsidRPr="006B6A6A">
        <w:rPr>
          <w:sz w:val="22"/>
          <w:szCs w:val="22"/>
          <w:lang w:val="sr-Latn-ME"/>
        </w:rPr>
        <w:t xml:space="preserve"> </w:t>
      </w:r>
    </w:p>
    <w:p w14:paraId="56F27D1D" w14:textId="2B2E695F" w:rsidR="00142F36" w:rsidRPr="006B6A6A" w:rsidRDefault="00142F36" w:rsidP="001011E0">
      <w:pPr>
        <w:keepNext/>
        <w:keepLines/>
        <w:spacing w:after="4" w:line="265" w:lineRule="auto"/>
        <w:ind w:left="12" w:hanging="10"/>
        <w:jc w:val="both"/>
        <w:outlineLvl w:val="0"/>
        <w:rPr>
          <w:b/>
          <w:color w:val="000000"/>
          <w:sz w:val="22"/>
          <w:szCs w:val="22"/>
          <w:lang w:val="sr-Latn-ME"/>
        </w:rPr>
      </w:pPr>
      <w:r w:rsidRPr="006B6A6A">
        <w:rPr>
          <w:b/>
          <w:color w:val="000000"/>
          <w:sz w:val="22"/>
          <w:szCs w:val="22"/>
          <w:lang w:val="sr-Latn-ME"/>
        </w:rPr>
        <w:t>Koliko tableta uzeti</w:t>
      </w:r>
    </w:p>
    <w:p w14:paraId="2FB6A4AB" w14:textId="06E331DA" w:rsidR="00142F36" w:rsidRPr="006B6A6A" w:rsidRDefault="00142F36" w:rsidP="00672334">
      <w:pPr>
        <w:numPr>
          <w:ilvl w:val="0"/>
          <w:numId w:val="34"/>
        </w:numPr>
        <w:spacing w:after="18" w:line="247" w:lineRule="auto"/>
        <w:ind w:left="360" w:right="576" w:hanging="360"/>
        <w:jc w:val="both"/>
        <w:rPr>
          <w:iCs/>
          <w:color w:val="000000"/>
          <w:sz w:val="22"/>
          <w:szCs w:val="22"/>
          <w:lang w:val="sr-Latn-ME"/>
        </w:rPr>
      </w:pPr>
      <w:r w:rsidRPr="006B6A6A">
        <w:rPr>
          <w:iCs/>
          <w:color w:val="000000"/>
          <w:sz w:val="22"/>
          <w:szCs w:val="22"/>
          <w:lang w:val="sr-Latn-ME"/>
        </w:rPr>
        <w:t>Za sprečavanje stvaranja krvnih ugrušaka posl</w:t>
      </w:r>
      <w:r w:rsidR="00672334" w:rsidRPr="006B6A6A">
        <w:rPr>
          <w:iCs/>
          <w:color w:val="000000"/>
          <w:sz w:val="22"/>
          <w:szCs w:val="22"/>
          <w:lang w:val="sr-Latn-ME"/>
        </w:rPr>
        <w:t>ij</w:t>
      </w:r>
      <w:r w:rsidRPr="006B6A6A">
        <w:rPr>
          <w:iCs/>
          <w:color w:val="000000"/>
          <w:sz w:val="22"/>
          <w:szCs w:val="22"/>
          <w:lang w:val="sr-Latn-ME"/>
        </w:rPr>
        <w:t xml:space="preserve">e operacije ugradnje vještačkog kuka ili koljena:     </w:t>
      </w:r>
    </w:p>
    <w:p w14:paraId="0CD7F384" w14:textId="4A8FFF1A" w:rsidR="00142F36" w:rsidRPr="006B6A6A" w:rsidRDefault="00142F36" w:rsidP="00672334">
      <w:pPr>
        <w:spacing w:line="247" w:lineRule="auto"/>
        <w:ind w:left="360" w:right="576"/>
        <w:jc w:val="both"/>
        <w:rPr>
          <w:color w:val="000000"/>
          <w:sz w:val="22"/>
          <w:szCs w:val="22"/>
          <w:lang w:val="sr-Latn-ME"/>
        </w:rPr>
      </w:pPr>
      <w:r w:rsidRPr="006B6A6A">
        <w:rPr>
          <w:color w:val="000000"/>
          <w:sz w:val="22"/>
          <w:szCs w:val="22"/>
          <w:lang w:val="sr-Latn-ME"/>
        </w:rPr>
        <w:t xml:space="preserve">Preporučena doza je jedna tableta lijeka </w:t>
      </w:r>
      <w:r w:rsidR="00BF0EA4">
        <w:rPr>
          <w:color w:val="000000"/>
          <w:sz w:val="22"/>
          <w:szCs w:val="22"/>
          <w:lang w:val="sr-Latn-ME"/>
        </w:rPr>
        <w:t>Trombocen</w:t>
      </w:r>
      <w:r w:rsidRPr="006B6A6A">
        <w:rPr>
          <w:color w:val="000000"/>
          <w:sz w:val="22"/>
          <w:szCs w:val="22"/>
          <w:lang w:val="sr-Latn-ME"/>
        </w:rPr>
        <w:t xml:space="preserve"> 10 mg jednom dnevno.</w:t>
      </w:r>
    </w:p>
    <w:p w14:paraId="53A5B5B1" w14:textId="77777777" w:rsidR="00142F36" w:rsidRPr="006B6A6A" w:rsidRDefault="00142F36" w:rsidP="000175D4">
      <w:pPr>
        <w:spacing w:line="247" w:lineRule="auto"/>
        <w:ind w:left="360" w:right="576"/>
        <w:jc w:val="both"/>
        <w:rPr>
          <w:color w:val="000000"/>
          <w:sz w:val="22"/>
          <w:szCs w:val="22"/>
          <w:lang w:val="sr-Latn-ME"/>
        </w:rPr>
      </w:pPr>
    </w:p>
    <w:p w14:paraId="17381D9F" w14:textId="77777777" w:rsidR="00142F36" w:rsidRPr="006B6A6A" w:rsidRDefault="00142F36">
      <w:pPr>
        <w:numPr>
          <w:ilvl w:val="0"/>
          <w:numId w:val="35"/>
        </w:numPr>
        <w:spacing w:after="18" w:line="247" w:lineRule="auto"/>
        <w:ind w:left="360" w:right="5"/>
        <w:contextualSpacing/>
        <w:jc w:val="both"/>
        <w:rPr>
          <w:iCs/>
          <w:color w:val="000000"/>
          <w:sz w:val="22"/>
          <w:szCs w:val="22"/>
          <w:lang w:val="sr-Latn-ME"/>
        </w:rPr>
      </w:pPr>
      <w:r w:rsidRPr="006B6A6A">
        <w:rPr>
          <w:iCs/>
          <w:color w:val="000000"/>
          <w:sz w:val="22"/>
          <w:szCs w:val="22"/>
          <w:lang w:val="sr-Latn-ME"/>
        </w:rPr>
        <w:t>Za liječenje krvnih ugrušaka u venama nogu i krvnih ugrušaka u krvnim sudovima pluća i za sprečavanje ponovnog nastanka krvnih ugrušaka:</w:t>
      </w:r>
    </w:p>
    <w:p w14:paraId="5ED519D4" w14:textId="113A6AAE" w:rsidR="00142F36" w:rsidRPr="006B6A6A" w:rsidRDefault="00142F36">
      <w:pPr>
        <w:spacing w:line="247" w:lineRule="auto"/>
        <w:ind w:left="362" w:right="5"/>
        <w:jc w:val="both"/>
        <w:rPr>
          <w:color w:val="000000"/>
          <w:sz w:val="22"/>
          <w:szCs w:val="22"/>
          <w:lang w:val="sr-Latn-ME"/>
        </w:rPr>
      </w:pPr>
      <w:r w:rsidRPr="006B6A6A">
        <w:rPr>
          <w:color w:val="000000"/>
          <w:sz w:val="22"/>
          <w:szCs w:val="22"/>
          <w:lang w:val="sr-Latn-ME"/>
        </w:rPr>
        <w:t>Posl</w:t>
      </w:r>
      <w:r w:rsidR="00672334" w:rsidRPr="006B6A6A">
        <w:rPr>
          <w:color w:val="000000"/>
          <w:sz w:val="22"/>
          <w:szCs w:val="22"/>
          <w:lang w:val="sr-Latn-ME"/>
        </w:rPr>
        <w:t>ij</w:t>
      </w:r>
      <w:r w:rsidRPr="006B6A6A">
        <w:rPr>
          <w:color w:val="000000"/>
          <w:sz w:val="22"/>
          <w:szCs w:val="22"/>
          <w:lang w:val="sr-Latn-ME"/>
        </w:rPr>
        <w:t xml:space="preserve">e najmanje 6 mjeseci od početka liječenja krvnih ugrušaka, preporučena doza je ili jedna tableta od 10 mg jednom dnevno ili jedna tableta od 20 mg jednom dnevno. Vaš ljekar Vam je propisao lijek </w:t>
      </w:r>
      <w:r w:rsidR="00BF0EA4">
        <w:rPr>
          <w:color w:val="000000"/>
          <w:sz w:val="22"/>
          <w:szCs w:val="22"/>
          <w:lang w:val="sr-Latn-ME"/>
        </w:rPr>
        <w:t>Trombocen</w:t>
      </w:r>
      <w:r w:rsidRPr="006B6A6A">
        <w:rPr>
          <w:color w:val="000000"/>
          <w:sz w:val="22"/>
          <w:szCs w:val="22"/>
          <w:lang w:val="sr-Latn-ME"/>
        </w:rPr>
        <w:t xml:space="preserve"> 10 mg jednom dnevno.</w:t>
      </w:r>
    </w:p>
    <w:p w14:paraId="304CB548" w14:textId="77777777" w:rsidR="00142F36" w:rsidRPr="006B6A6A" w:rsidRDefault="00142F36">
      <w:pPr>
        <w:spacing w:line="247" w:lineRule="auto"/>
        <w:ind w:left="387" w:right="5" w:hanging="10"/>
        <w:jc w:val="both"/>
        <w:rPr>
          <w:color w:val="000000"/>
          <w:sz w:val="22"/>
          <w:szCs w:val="22"/>
          <w:lang w:val="sr-Latn-ME"/>
        </w:rPr>
      </w:pPr>
    </w:p>
    <w:p w14:paraId="09D347C7" w14:textId="77777777" w:rsidR="00142F36" w:rsidRPr="006B6A6A" w:rsidRDefault="00142F36">
      <w:pPr>
        <w:spacing w:after="18" w:line="248" w:lineRule="auto"/>
        <w:ind w:left="12" w:right="5" w:hanging="10"/>
        <w:jc w:val="both"/>
        <w:rPr>
          <w:color w:val="000000"/>
          <w:sz w:val="22"/>
          <w:szCs w:val="22"/>
          <w:lang w:val="sr-Latn-ME"/>
        </w:rPr>
      </w:pPr>
      <w:r w:rsidRPr="006B6A6A">
        <w:rPr>
          <w:color w:val="000000"/>
          <w:sz w:val="22"/>
          <w:szCs w:val="22"/>
          <w:lang w:val="sr-Latn-ME"/>
        </w:rPr>
        <w:t>Progutajte tabletu, najbolje sa vodom.</w:t>
      </w:r>
    </w:p>
    <w:p w14:paraId="09754EC0" w14:textId="091B4DB6" w:rsidR="00142F36" w:rsidRPr="006B6A6A" w:rsidRDefault="00142F36">
      <w:pPr>
        <w:spacing w:after="243" w:line="248" w:lineRule="auto"/>
        <w:ind w:left="12" w:right="5" w:hanging="10"/>
        <w:jc w:val="both"/>
        <w:rPr>
          <w:color w:val="000000"/>
          <w:sz w:val="22"/>
          <w:szCs w:val="22"/>
          <w:lang w:val="sr-Latn-ME"/>
        </w:rPr>
      </w:pPr>
      <w:r w:rsidRPr="006B6A6A">
        <w:rPr>
          <w:color w:val="000000"/>
          <w:sz w:val="22"/>
          <w:szCs w:val="22"/>
          <w:lang w:val="sr-Latn-ME"/>
        </w:rPr>
        <w:t xml:space="preserve">Lijek </w:t>
      </w:r>
      <w:r w:rsidR="00BF0EA4">
        <w:rPr>
          <w:color w:val="000000"/>
          <w:sz w:val="22"/>
          <w:szCs w:val="22"/>
          <w:lang w:val="sr-Latn-ME"/>
        </w:rPr>
        <w:t>Trombocen</w:t>
      </w:r>
      <w:r w:rsidRPr="006B6A6A">
        <w:rPr>
          <w:color w:val="000000"/>
          <w:sz w:val="22"/>
          <w:szCs w:val="22"/>
          <w:lang w:val="sr-Latn-ME"/>
        </w:rPr>
        <w:t xml:space="preserve"> se može uzimati uz obrok ili nezavisno od njega.</w:t>
      </w:r>
    </w:p>
    <w:p w14:paraId="745ACABA" w14:textId="77777777" w:rsidR="00142F36" w:rsidRPr="006B6A6A" w:rsidRDefault="00142F36">
      <w:pPr>
        <w:spacing w:after="274" w:line="248" w:lineRule="auto"/>
        <w:ind w:left="12" w:right="5" w:hanging="10"/>
        <w:jc w:val="both"/>
        <w:rPr>
          <w:color w:val="000000"/>
          <w:sz w:val="22"/>
          <w:szCs w:val="22"/>
          <w:lang w:val="sr-Latn-ME"/>
        </w:rPr>
      </w:pPr>
      <w:r w:rsidRPr="006B6A6A">
        <w:rPr>
          <w:color w:val="000000"/>
          <w:sz w:val="22"/>
          <w:szCs w:val="22"/>
          <w:lang w:val="sr-Latn-ME"/>
        </w:rPr>
        <w:t xml:space="preserve">Ukoliko imate poteškoća da progutate cijelu tabletu, posavjetujte se sa Vašim ljekarom o drugim načinima uzimanja lijeka. Tableta se može usitniti i pomješati sa vodom ili kašom od jabuke neposredno prije uzimanja. </w:t>
      </w:r>
    </w:p>
    <w:p w14:paraId="5A203D80" w14:textId="7780F0F1" w:rsidR="00142F36" w:rsidRPr="006B6A6A" w:rsidRDefault="00142F36">
      <w:pPr>
        <w:ind w:left="11" w:right="6" w:hanging="11"/>
        <w:jc w:val="both"/>
        <w:rPr>
          <w:color w:val="000000"/>
          <w:sz w:val="22"/>
          <w:szCs w:val="22"/>
          <w:lang w:val="sr-Latn-ME"/>
        </w:rPr>
      </w:pPr>
      <w:r w:rsidRPr="006B6A6A">
        <w:rPr>
          <w:color w:val="000000"/>
          <w:sz w:val="22"/>
          <w:szCs w:val="22"/>
          <w:lang w:val="sr-Latn-ME"/>
        </w:rPr>
        <w:t xml:space="preserve">Ukoliko je potrebno, Vaš ljekar Vam takođe može dati usitnjenu tabletu lijeka </w:t>
      </w:r>
      <w:r w:rsidR="00BF0EA4">
        <w:rPr>
          <w:color w:val="000000"/>
          <w:sz w:val="22"/>
          <w:szCs w:val="22"/>
          <w:lang w:val="sr-Latn-ME"/>
        </w:rPr>
        <w:t>Trombocen</w:t>
      </w:r>
      <w:r w:rsidRPr="006B6A6A">
        <w:rPr>
          <w:color w:val="000000"/>
          <w:sz w:val="22"/>
          <w:szCs w:val="22"/>
          <w:lang w:val="sr-Latn-ME"/>
        </w:rPr>
        <w:t xml:space="preserve"> kroz želudačnu sondu. </w:t>
      </w:r>
    </w:p>
    <w:p w14:paraId="21E44220" w14:textId="77777777" w:rsidR="00142F36" w:rsidRPr="006B6A6A" w:rsidRDefault="00142F36">
      <w:pPr>
        <w:ind w:left="11" w:right="6" w:hanging="11"/>
        <w:jc w:val="both"/>
        <w:rPr>
          <w:color w:val="000000"/>
          <w:sz w:val="22"/>
          <w:szCs w:val="22"/>
          <w:lang w:val="sr-Latn-ME"/>
        </w:rPr>
      </w:pPr>
    </w:p>
    <w:p w14:paraId="4CC98B4F" w14:textId="28A845BD" w:rsidR="00142F36" w:rsidRPr="006B6A6A" w:rsidRDefault="00142F36" w:rsidP="001011E0">
      <w:pPr>
        <w:keepNext/>
        <w:keepLines/>
        <w:spacing w:line="265" w:lineRule="auto"/>
        <w:ind w:left="12" w:hanging="10"/>
        <w:jc w:val="both"/>
        <w:outlineLvl w:val="0"/>
        <w:rPr>
          <w:b/>
          <w:color w:val="000000"/>
          <w:sz w:val="22"/>
          <w:szCs w:val="22"/>
          <w:lang w:val="sr-Latn-ME"/>
        </w:rPr>
      </w:pPr>
      <w:r w:rsidRPr="006B6A6A">
        <w:rPr>
          <w:b/>
          <w:color w:val="000000"/>
          <w:sz w:val="22"/>
          <w:szCs w:val="22"/>
          <w:lang w:val="sr-Latn-ME"/>
        </w:rPr>
        <w:t xml:space="preserve">Kada se uzima lijek </w:t>
      </w:r>
      <w:r w:rsidR="00BF0EA4">
        <w:rPr>
          <w:b/>
          <w:color w:val="000000"/>
          <w:sz w:val="22"/>
          <w:szCs w:val="22"/>
          <w:lang w:val="sr-Latn-ME"/>
        </w:rPr>
        <w:t>Trombocen</w:t>
      </w:r>
    </w:p>
    <w:p w14:paraId="6AF22CB0" w14:textId="77777777" w:rsidR="00142F36" w:rsidRPr="006B6A6A" w:rsidRDefault="00142F36" w:rsidP="006F5191">
      <w:pPr>
        <w:spacing w:line="248" w:lineRule="auto"/>
        <w:ind w:left="12" w:right="5" w:hanging="10"/>
        <w:jc w:val="both"/>
        <w:rPr>
          <w:color w:val="000000"/>
          <w:sz w:val="22"/>
          <w:szCs w:val="22"/>
          <w:lang w:val="sr-Latn-ME"/>
        </w:rPr>
      </w:pPr>
      <w:r w:rsidRPr="006B6A6A">
        <w:rPr>
          <w:color w:val="000000"/>
          <w:sz w:val="22"/>
          <w:szCs w:val="22"/>
          <w:lang w:val="sr-Latn-ME"/>
        </w:rPr>
        <w:t>Uzimajte po jednu tabletu svakog dana sve dok Vam ljekar ne kaže da prestanete.</w:t>
      </w:r>
    </w:p>
    <w:p w14:paraId="67A957B8" w14:textId="77777777" w:rsidR="00142F36" w:rsidRPr="006B6A6A" w:rsidRDefault="00142F36" w:rsidP="000175D4">
      <w:pPr>
        <w:spacing w:after="18" w:line="248" w:lineRule="auto"/>
        <w:ind w:left="12" w:right="5" w:hanging="10"/>
        <w:jc w:val="both"/>
        <w:rPr>
          <w:color w:val="000000"/>
          <w:sz w:val="22"/>
          <w:szCs w:val="22"/>
          <w:lang w:val="sr-Latn-ME"/>
        </w:rPr>
      </w:pPr>
      <w:r w:rsidRPr="006B6A6A">
        <w:rPr>
          <w:color w:val="000000"/>
          <w:sz w:val="22"/>
          <w:szCs w:val="22"/>
          <w:lang w:val="sr-Latn-ME"/>
        </w:rPr>
        <w:lastRenderedPageBreak/>
        <w:t>Pokušajte da uzimate tabletu u isto vrijeme svakog dana da biste lakše zapamtili kada treba da uzmete lijek.</w:t>
      </w:r>
    </w:p>
    <w:p w14:paraId="66970A61" w14:textId="77777777" w:rsidR="00142F36" w:rsidRPr="006B6A6A" w:rsidRDefault="00142F36">
      <w:pPr>
        <w:spacing w:after="18" w:line="248" w:lineRule="auto"/>
        <w:ind w:left="12" w:right="5" w:hanging="10"/>
        <w:jc w:val="both"/>
        <w:rPr>
          <w:color w:val="000000"/>
          <w:sz w:val="22"/>
          <w:szCs w:val="22"/>
          <w:lang w:val="sr-Latn-ME"/>
        </w:rPr>
      </w:pPr>
      <w:r w:rsidRPr="006B6A6A">
        <w:rPr>
          <w:color w:val="000000"/>
          <w:sz w:val="22"/>
          <w:szCs w:val="22"/>
          <w:lang w:val="sr-Latn-ME"/>
        </w:rPr>
        <w:t>Vaš ljekar će odlučiti koliko dugo treba da traje liječenje.</w:t>
      </w:r>
    </w:p>
    <w:p w14:paraId="0B8DAC58" w14:textId="1C7422E0" w:rsidR="00142F36" w:rsidRPr="006B6A6A" w:rsidRDefault="00142F36" w:rsidP="001011E0">
      <w:pPr>
        <w:spacing w:after="18" w:line="248" w:lineRule="auto"/>
        <w:ind w:right="5"/>
        <w:jc w:val="both"/>
        <w:rPr>
          <w:color w:val="000000"/>
          <w:sz w:val="22"/>
          <w:szCs w:val="22"/>
          <w:lang w:val="sr-Latn-ME"/>
        </w:rPr>
      </w:pPr>
      <w:r w:rsidRPr="006B6A6A">
        <w:rPr>
          <w:color w:val="000000"/>
          <w:sz w:val="22"/>
          <w:szCs w:val="22"/>
          <w:lang w:val="sr-Latn-ME"/>
        </w:rPr>
        <w:t>Za sprečavanje stvaranja krvnih ugrušaka u venama posl</w:t>
      </w:r>
      <w:r w:rsidR="00672334" w:rsidRPr="006B6A6A">
        <w:rPr>
          <w:color w:val="000000"/>
          <w:sz w:val="22"/>
          <w:szCs w:val="22"/>
          <w:lang w:val="sr-Latn-ME"/>
        </w:rPr>
        <w:t>ij</w:t>
      </w:r>
      <w:r w:rsidRPr="006B6A6A">
        <w:rPr>
          <w:color w:val="000000"/>
          <w:sz w:val="22"/>
          <w:szCs w:val="22"/>
          <w:lang w:val="sr-Latn-ME"/>
        </w:rPr>
        <w:t>e operacije ugradnje v</w:t>
      </w:r>
      <w:r w:rsidR="00672334" w:rsidRPr="006B6A6A">
        <w:rPr>
          <w:color w:val="000000"/>
          <w:sz w:val="22"/>
          <w:szCs w:val="22"/>
          <w:lang w:val="sr-Latn-ME"/>
        </w:rPr>
        <w:t>j</w:t>
      </w:r>
      <w:r w:rsidRPr="006B6A6A">
        <w:rPr>
          <w:color w:val="000000"/>
          <w:sz w:val="22"/>
          <w:szCs w:val="22"/>
          <w:lang w:val="sr-Latn-ME"/>
        </w:rPr>
        <w:t>eštačkog kuka ili kol</w:t>
      </w:r>
      <w:r w:rsidR="00672334" w:rsidRPr="006B6A6A">
        <w:rPr>
          <w:color w:val="000000"/>
          <w:sz w:val="22"/>
          <w:szCs w:val="22"/>
          <w:lang w:val="sr-Latn-ME"/>
        </w:rPr>
        <w:t>j</w:t>
      </w:r>
      <w:r w:rsidRPr="006B6A6A">
        <w:rPr>
          <w:color w:val="000000"/>
          <w:sz w:val="22"/>
          <w:szCs w:val="22"/>
          <w:lang w:val="sr-Latn-ME"/>
        </w:rPr>
        <w:t>ena:</w:t>
      </w:r>
    </w:p>
    <w:p w14:paraId="55196151" w14:textId="7961E0C4" w:rsidR="00142F36" w:rsidRPr="006B6A6A" w:rsidRDefault="00142F36" w:rsidP="00672334">
      <w:pPr>
        <w:spacing w:after="18" w:line="248" w:lineRule="auto"/>
        <w:ind w:left="12" w:right="5" w:hanging="10"/>
        <w:jc w:val="both"/>
        <w:rPr>
          <w:color w:val="000000"/>
          <w:sz w:val="22"/>
          <w:szCs w:val="22"/>
          <w:lang w:val="sr-Latn-ME"/>
        </w:rPr>
      </w:pPr>
      <w:r w:rsidRPr="006B6A6A">
        <w:rPr>
          <w:color w:val="000000"/>
          <w:sz w:val="22"/>
          <w:szCs w:val="22"/>
          <w:lang w:val="sr-Latn-ME"/>
        </w:rPr>
        <w:t>Prvu tabletu uzmite 6-10 sati posl</w:t>
      </w:r>
      <w:r w:rsidR="00672334" w:rsidRPr="006B6A6A">
        <w:rPr>
          <w:color w:val="000000"/>
          <w:sz w:val="22"/>
          <w:szCs w:val="22"/>
          <w:lang w:val="sr-Latn-ME"/>
        </w:rPr>
        <w:t>ij</w:t>
      </w:r>
      <w:r w:rsidRPr="006B6A6A">
        <w:rPr>
          <w:color w:val="000000"/>
          <w:sz w:val="22"/>
          <w:szCs w:val="22"/>
          <w:lang w:val="sr-Latn-ME"/>
        </w:rPr>
        <w:t>e operacije.</w:t>
      </w:r>
    </w:p>
    <w:p w14:paraId="49B746DA" w14:textId="77777777" w:rsidR="00142F36" w:rsidRPr="006B6A6A" w:rsidRDefault="00142F36" w:rsidP="000175D4">
      <w:pPr>
        <w:spacing w:after="18" w:line="248" w:lineRule="auto"/>
        <w:ind w:left="12" w:right="5" w:hanging="10"/>
        <w:jc w:val="both"/>
        <w:rPr>
          <w:color w:val="000000"/>
          <w:sz w:val="22"/>
          <w:szCs w:val="22"/>
          <w:lang w:val="sr-Latn-ME"/>
        </w:rPr>
      </w:pPr>
      <w:r w:rsidRPr="006B6A6A">
        <w:rPr>
          <w:color w:val="000000"/>
          <w:sz w:val="22"/>
          <w:szCs w:val="22"/>
          <w:lang w:val="sr-Latn-ME"/>
        </w:rPr>
        <w:t>Ukoliko ste imali operaciju ugradnje vještačkog kuka, najvjerovatnije ćete uzimati tablete 5 nedjelja.</w:t>
      </w:r>
    </w:p>
    <w:p w14:paraId="1725FEA7" w14:textId="77777777" w:rsidR="00142F36" w:rsidRPr="006B6A6A" w:rsidRDefault="00142F36">
      <w:pPr>
        <w:spacing w:after="280" w:line="248" w:lineRule="auto"/>
        <w:ind w:left="12" w:right="5" w:hanging="10"/>
        <w:jc w:val="both"/>
        <w:rPr>
          <w:color w:val="000000"/>
          <w:sz w:val="22"/>
          <w:szCs w:val="22"/>
          <w:lang w:val="sr-Latn-ME"/>
        </w:rPr>
      </w:pPr>
      <w:r w:rsidRPr="006B6A6A">
        <w:rPr>
          <w:color w:val="000000"/>
          <w:sz w:val="22"/>
          <w:szCs w:val="22"/>
          <w:lang w:val="sr-Latn-ME"/>
        </w:rPr>
        <w:t>Ukoliko ste imali operaciju ugradnje vještačkog koljena, najvjerovatnije ćete uzimati tablete 2 nedjelje.</w:t>
      </w:r>
    </w:p>
    <w:p w14:paraId="2CE1E800" w14:textId="5A88249F" w:rsidR="00142F36" w:rsidRPr="006B6A6A" w:rsidRDefault="00142F36" w:rsidP="001011E0">
      <w:pPr>
        <w:keepNext/>
        <w:keepLines/>
        <w:spacing w:line="265" w:lineRule="auto"/>
        <w:ind w:left="14" w:hanging="14"/>
        <w:jc w:val="both"/>
        <w:outlineLvl w:val="0"/>
        <w:rPr>
          <w:sz w:val="22"/>
          <w:szCs w:val="24"/>
          <w:lang w:val="sr-Latn-ME"/>
        </w:rPr>
      </w:pPr>
      <w:r w:rsidRPr="006B6A6A">
        <w:rPr>
          <w:b/>
          <w:color w:val="000000"/>
          <w:sz w:val="22"/>
          <w:szCs w:val="22"/>
          <w:lang w:val="sr-Latn-ME"/>
        </w:rPr>
        <w:t xml:space="preserve">Ako ste uzeli više lijeka </w:t>
      </w:r>
      <w:r w:rsidR="00BF0EA4">
        <w:rPr>
          <w:b/>
          <w:color w:val="000000"/>
          <w:sz w:val="22"/>
          <w:szCs w:val="22"/>
          <w:lang w:val="sr-Latn-ME"/>
        </w:rPr>
        <w:t>Trombocen</w:t>
      </w:r>
      <w:r w:rsidRPr="006B6A6A">
        <w:rPr>
          <w:b/>
          <w:color w:val="000000"/>
          <w:sz w:val="22"/>
          <w:szCs w:val="22"/>
          <w:lang w:val="sr-Latn-ME"/>
        </w:rPr>
        <w:t xml:space="preserve"> nego što </w:t>
      </w:r>
      <w:r w:rsidRPr="006B6A6A">
        <w:rPr>
          <w:b/>
          <w:sz w:val="22"/>
          <w:szCs w:val="22"/>
          <w:lang w:val="sr-Latn-ME"/>
        </w:rPr>
        <w:t>je trebalo</w:t>
      </w:r>
      <w:r w:rsidRPr="006B6A6A">
        <w:rPr>
          <w:sz w:val="22"/>
          <w:szCs w:val="24"/>
          <w:lang w:val="sr-Latn-ME"/>
        </w:rPr>
        <w:t xml:space="preserve"> </w:t>
      </w:r>
    </w:p>
    <w:p w14:paraId="4C6720FE" w14:textId="5F6302AC" w:rsidR="00142F36" w:rsidRPr="006B6A6A" w:rsidRDefault="00142F36" w:rsidP="001011E0">
      <w:pPr>
        <w:keepNext/>
        <w:keepLines/>
        <w:spacing w:line="265" w:lineRule="auto"/>
        <w:ind w:left="14" w:hanging="14"/>
        <w:jc w:val="both"/>
        <w:outlineLvl w:val="0"/>
        <w:rPr>
          <w:color w:val="000000"/>
          <w:sz w:val="22"/>
          <w:szCs w:val="22"/>
          <w:lang w:val="sr-Latn-ME"/>
        </w:rPr>
      </w:pPr>
      <w:r w:rsidRPr="006B6A6A">
        <w:rPr>
          <w:sz w:val="22"/>
          <w:szCs w:val="24"/>
          <w:lang w:val="sr-Latn-ME"/>
        </w:rPr>
        <w:t>Obav</w:t>
      </w:r>
      <w:r w:rsidR="00672334" w:rsidRPr="006B6A6A">
        <w:rPr>
          <w:sz w:val="22"/>
          <w:szCs w:val="24"/>
          <w:lang w:val="sr-Latn-ME"/>
        </w:rPr>
        <w:t>i</w:t>
      </w:r>
      <w:r w:rsidRPr="006B6A6A">
        <w:rPr>
          <w:sz w:val="22"/>
          <w:szCs w:val="24"/>
          <w:lang w:val="sr-Latn-ME"/>
        </w:rPr>
        <w:t xml:space="preserve">jestite odmah Vašeg ljekara ukoliko ste uzeli previše tableta lijeka </w:t>
      </w:r>
      <w:r w:rsidR="00BF0EA4">
        <w:rPr>
          <w:sz w:val="22"/>
          <w:szCs w:val="24"/>
          <w:lang w:val="sr-Latn-ME"/>
        </w:rPr>
        <w:t>Trombocen</w:t>
      </w:r>
      <w:r w:rsidRPr="006B6A6A">
        <w:rPr>
          <w:sz w:val="22"/>
          <w:szCs w:val="24"/>
          <w:lang w:val="sr-Latn-ME"/>
        </w:rPr>
        <w:t xml:space="preserve">. Uzimanje prevelike količine lijeka </w:t>
      </w:r>
      <w:r w:rsidR="00BF0EA4">
        <w:rPr>
          <w:sz w:val="22"/>
          <w:szCs w:val="24"/>
          <w:lang w:val="sr-Latn-ME"/>
        </w:rPr>
        <w:t>Trombocen</w:t>
      </w:r>
      <w:r w:rsidRPr="006B6A6A">
        <w:rPr>
          <w:sz w:val="22"/>
          <w:szCs w:val="24"/>
          <w:lang w:val="sr-Latn-ME"/>
        </w:rPr>
        <w:t xml:space="preserve"> povećava rizik od krvarenja.</w:t>
      </w:r>
    </w:p>
    <w:p w14:paraId="2B699235" w14:textId="77777777" w:rsidR="00142F36" w:rsidRPr="006B6A6A" w:rsidRDefault="00142F36" w:rsidP="006F5191">
      <w:pPr>
        <w:spacing w:line="248" w:lineRule="auto"/>
        <w:ind w:left="14" w:right="5" w:hanging="14"/>
        <w:jc w:val="both"/>
        <w:rPr>
          <w:color w:val="000000"/>
          <w:sz w:val="22"/>
          <w:szCs w:val="22"/>
          <w:lang w:val="sr-Latn-ME"/>
        </w:rPr>
      </w:pPr>
    </w:p>
    <w:p w14:paraId="0C1ABE3E" w14:textId="746A6BC7" w:rsidR="00142F36" w:rsidRPr="006B6A6A" w:rsidRDefault="00142F36" w:rsidP="001011E0">
      <w:pPr>
        <w:keepNext/>
        <w:keepLines/>
        <w:spacing w:line="265" w:lineRule="auto"/>
        <w:ind w:left="14" w:hanging="14"/>
        <w:jc w:val="both"/>
        <w:outlineLvl w:val="0"/>
        <w:rPr>
          <w:b/>
          <w:color w:val="000000"/>
          <w:sz w:val="22"/>
          <w:szCs w:val="22"/>
          <w:lang w:val="sr-Latn-ME"/>
        </w:rPr>
      </w:pPr>
      <w:r w:rsidRPr="006B6A6A">
        <w:rPr>
          <w:b/>
          <w:color w:val="000000"/>
          <w:sz w:val="22"/>
          <w:szCs w:val="22"/>
          <w:lang w:val="sr-Latn-ME"/>
        </w:rPr>
        <w:t xml:space="preserve">Ako ste zaboravili da uzmete lijek </w:t>
      </w:r>
      <w:r w:rsidR="00BF0EA4">
        <w:rPr>
          <w:b/>
          <w:color w:val="000000"/>
          <w:sz w:val="22"/>
          <w:szCs w:val="22"/>
          <w:lang w:val="sr-Latn-ME"/>
        </w:rPr>
        <w:t>Trombocen</w:t>
      </w:r>
    </w:p>
    <w:p w14:paraId="790112D5" w14:textId="7D0C35FB" w:rsidR="00142F36" w:rsidRPr="006B6A6A" w:rsidRDefault="00142F36" w:rsidP="006F5191">
      <w:pPr>
        <w:spacing w:line="248" w:lineRule="auto"/>
        <w:ind w:left="14" w:right="5" w:hanging="14"/>
        <w:jc w:val="both"/>
        <w:rPr>
          <w:color w:val="000000"/>
          <w:sz w:val="22"/>
          <w:szCs w:val="22"/>
          <w:lang w:val="sr-Latn-ME"/>
        </w:rPr>
      </w:pPr>
      <w:r w:rsidRPr="006B6A6A">
        <w:rPr>
          <w:color w:val="000000"/>
          <w:sz w:val="22"/>
          <w:szCs w:val="22"/>
          <w:lang w:val="sr-Latn-ME"/>
        </w:rPr>
        <w:t>Ukoliko ste propustili dozu, uzmite je čim se sjetite. Uzmite sl</w:t>
      </w:r>
      <w:r w:rsidR="00672334" w:rsidRPr="006B6A6A">
        <w:rPr>
          <w:color w:val="000000"/>
          <w:sz w:val="22"/>
          <w:szCs w:val="22"/>
          <w:lang w:val="sr-Latn-ME"/>
        </w:rPr>
        <w:t>j</w:t>
      </w:r>
      <w:r w:rsidRPr="006B6A6A">
        <w:rPr>
          <w:color w:val="000000"/>
          <w:sz w:val="22"/>
          <w:szCs w:val="22"/>
          <w:lang w:val="sr-Latn-ME"/>
        </w:rPr>
        <w:t>edeću tabletu narednog dana, a zatim nastavite da uzimate tabletu jednom dnevno u uobičajeno vrijeme.</w:t>
      </w:r>
    </w:p>
    <w:p w14:paraId="393C6C11" w14:textId="77777777" w:rsidR="00142F36" w:rsidRPr="006B6A6A" w:rsidRDefault="00142F36" w:rsidP="000175D4">
      <w:pPr>
        <w:spacing w:line="248" w:lineRule="auto"/>
        <w:ind w:left="14" w:right="5" w:hanging="14"/>
        <w:jc w:val="both"/>
        <w:rPr>
          <w:color w:val="000000"/>
          <w:sz w:val="22"/>
          <w:szCs w:val="22"/>
          <w:lang w:val="sr-Latn-ME"/>
        </w:rPr>
      </w:pPr>
      <w:r w:rsidRPr="006B6A6A">
        <w:rPr>
          <w:color w:val="000000"/>
          <w:sz w:val="22"/>
          <w:szCs w:val="22"/>
          <w:lang w:val="sr-Latn-ME"/>
        </w:rPr>
        <w:t xml:space="preserve">Ne uzimajte duplu dozu da biste nadoknadili propuštenu dozu. </w:t>
      </w:r>
    </w:p>
    <w:p w14:paraId="5E0A9739" w14:textId="77777777" w:rsidR="00142F36" w:rsidRPr="006B6A6A" w:rsidRDefault="00142F36">
      <w:pPr>
        <w:spacing w:line="248" w:lineRule="auto"/>
        <w:ind w:left="14" w:right="5" w:hanging="14"/>
        <w:jc w:val="both"/>
        <w:rPr>
          <w:color w:val="000000"/>
          <w:sz w:val="22"/>
          <w:szCs w:val="22"/>
          <w:lang w:val="sr-Latn-ME"/>
        </w:rPr>
      </w:pPr>
    </w:p>
    <w:p w14:paraId="575857BF" w14:textId="31B5B5B1" w:rsidR="00142F36" w:rsidRPr="006B6A6A" w:rsidRDefault="00142F36" w:rsidP="001011E0">
      <w:pPr>
        <w:keepNext/>
        <w:keepLines/>
        <w:spacing w:line="265" w:lineRule="auto"/>
        <w:ind w:left="14" w:hanging="14"/>
        <w:jc w:val="both"/>
        <w:outlineLvl w:val="0"/>
        <w:rPr>
          <w:b/>
          <w:color w:val="000000"/>
          <w:sz w:val="22"/>
          <w:szCs w:val="22"/>
          <w:lang w:val="sr-Latn-ME"/>
        </w:rPr>
      </w:pPr>
      <w:r w:rsidRPr="006B6A6A">
        <w:rPr>
          <w:b/>
          <w:color w:val="000000"/>
          <w:sz w:val="22"/>
          <w:szCs w:val="22"/>
          <w:lang w:val="sr-Latn-ME"/>
        </w:rPr>
        <w:t xml:space="preserve">Ako prestanete da uzimate lijek </w:t>
      </w:r>
      <w:r w:rsidR="00BF0EA4">
        <w:rPr>
          <w:b/>
          <w:color w:val="000000"/>
          <w:sz w:val="22"/>
          <w:szCs w:val="22"/>
          <w:lang w:val="sr-Latn-ME"/>
        </w:rPr>
        <w:t>Trombocen</w:t>
      </w:r>
    </w:p>
    <w:p w14:paraId="732B25C2" w14:textId="09B2B657" w:rsidR="00142F36" w:rsidRPr="006B6A6A" w:rsidRDefault="00142F36" w:rsidP="006F5191">
      <w:pPr>
        <w:spacing w:line="248" w:lineRule="auto"/>
        <w:ind w:left="14" w:right="5" w:hanging="14"/>
        <w:jc w:val="both"/>
        <w:rPr>
          <w:color w:val="000000"/>
          <w:sz w:val="22"/>
          <w:szCs w:val="22"/>
          <w:lang w:val="sr-Latn-ME"/>
        </w:rPr>
      </w:pPr>
      <w:r w:rsidRPr="006B6A6A">
        <w:rPr>
          <w:color w:val="000000"/>
          <w:sz w:val="22"/>
          <w:szCs w:val="22"/>
          <w:lang w:val="sr-Latn-ME"/>
        </w:rPr>
        <w:t xml:space="preserve">Nemojte prestati da uzimate lijek </w:t>
      </w:r>
      <w:r w:rsidR="00BF0EA4">
        <w:rPr>
          <w:color w:val="000000"/>
          <w:sz w:val="22"/>
          <w:szCs w:val="22"/>
          <w:lang w:val="sr-Latn-ME"/>
        </w:rPr>
        <w:t>Trombocen</w:t>
      </w:r>
      <w:r w:rsidRPr="006B6A6A">
        <w:rPr>
          <w:color w:val="000000"/>
          <w:sz w:val="22"/>
          <w:szCs w:val="22"/>
          <w:lang w:val="sr-Latn-ME"/>
        </w:rPr>
        <w:t>, ukoliko prethodno o tome ni</w:t>
      </w:r>
      <w:r w:rsidR="00672334" w:rsidRPr="006B6A6A">
        <w:rPr>
          <w:color w:val="000000"/>
          <w:sz w:val="22"/>
          <w:szCs w:val="22"/>
          <w:lang w:val="sr-Latn-ME"/>
        </w:rPr>
        <w:t>je</w:t>
      </w:r>
      <w:r w:rsidRPr="006B6A6A">
        <w:rPr>
          <w:color w:val="000000"/>
          <w:sz w:val="22"/>
          <w:szCs w:val="22"/>
          <w:lang w:val="sr-Latn-ME"/>
        </w:rPr>
        <w:t xml:space="preserve">ste razgovarali sa ljekarom, jer lijek </w:t>
      </w:r>
      <w:r w:rsidR="00BF0EA4">
        <w:rPr>
          <w:color w:val="000000"/>
          <w:sz w:val="22"/>
          <w:szCs w:val="22"/>
          <w:lang w:val="sr-Latn-ME"/>
        </w:rPr>
        <w:t>Trombocen</w:t>
      </w:r>
      <w:r w:rsidRPr="006B6A6A">
        <w:rPr>
          <w:color w:val="000000"/>
          <w:sz w:val="22"/>
          <w:szCs w:val="22"/>
          <w:lang w:val="sr-Latn-ME"/>
        </w:rPr>
        <w:t xml:space="preserve"> sprečava razvoj ozbiljnog poremećaja.</w:t>
      </w:r>
    </w:p>
    <w:p w14:paraId="5954687B" w14:textId="77777777" w:rsidR="00142F36" w:rsidRPr="006B6A6A" w:rsidRDefault="00142F36" w:rsidP="000175D4">
      <w:pPr>
        <w:spacing w:line="248" w:lineRule="auto"/>
        <w:ind w:left="14" w:right="5" w:hanging="14"/>
        <w:jc w:val="both"/>
        <w:rPr>
          <w:color w:val="000000"/>
          <w:sz w:val="22"/>
          <w:szCs w:val="22"/>
          <w:lang w:val="sr-Latn-ME"/>
        </w:rPr>
      </w:pPr>
    </w:p>
    <w:p w14:paraId="07A08F4D" w14:textId="45290D96" w:rsidR="00C77D13" w:rsidRPr="006B6A6A" w:rsidRDefault="00142F36">
      <w:pPr>
        <w:spacing w:after="243" w:line="248" w:lineRule="auto"/>
        <w:ind w:left="12" w:right="5" w:hanging="10"/>
        <w:jc w:val="both"/>
        <w:rPr>
          <w:color w:val="000000"/>
          <w:sz w:val="22"/>
          <w:szCs w:val="22"/>
          <w:lang w:val="sr-Latn-ME"/>
        </w:rPr>
      </w:pPr>
      <w:r w:rsidRPr="006B6A6A">
        <w:rPr>
          <w:color w:val="000000"/>
          <w:sz w:val="22"/>
          <w:szCs w:val="22"/>
          <w:lang w:val="sr-Latn-ME"/>
        </w:rPr>
        <w:t>Ako imate dodatnih pitanja o upotrebi ovog lijeka, obratite se svom ljekaru ili farmaceutu.</w:t>
      </w:r>
    </w:p>
    <w:p w14:paraId="35A64222" w14:textId="77777777" w:rsidR="00D0580B" w:rsidRPr="006B6A6A" w:rsidRDefault="00D0580B" w:rsidP="001011E0">
      <w:pPr>
        <w:jc w:val="both"/>
        <w:rPr>
          <w:b/>
          <w:sz w:val="22"/>
          <w:szCs w:val="22"/>
          <w:lang w:val="sr-Latn-ME"/>
        </w:rPr>
      </w:pPr>
      <w:r w:rsidRPr="006B6A6A">
        <w:rPr>
          <w:b/>
          <w:sz w:val="22"/>
          <w:szCs w:val="22"/>
          <w:lang w:val="sr-Latn-ME"/>
        </w:rPr>
        <w:t>Primjena kod djece</w:t>
      </w:r>
      <w:r w:rsidR="002B301E" w:rsidRPr="006B6A6A">
        <w:rPr>
          <w:b/>
          <w:sz w:val="22"/>
          <w:szCs w:val="22"/>
          <w:lang w:val="sr-Latn-ME"/>
        </w:rPr>
        <w:t xml:space="preserve"> i adolescenata</w:t>
      </w:r>
    </w:p>
    <w:p w14:paraId="607ECD82" w14:textId="2809E054" w:rsidR="00445D8F" w:rsidRPr="006B6A6A" w:rsidRDefault="00D80A48" w:rsidP="001011E0">
      <w:pPr>
        <w:jc w:val="both"/>
        <w:rPr>
          <w:b/>
          <w:color w:val="000000"/>
          <w:sz w:val="22"/>
          <w:szCs w:val="22"/>
          <w:lang w:val="sr-Latn-ME"/>
        </w:rPr>
      </w:pPr>
      <w:r w:rsidRPr="006B6A6A">
        <w:rPr>
          <w:b/>
          <w:color w:val="000000"/>
          <w:sz w:val="22"/>
          <w:szCs w:val="22"/>
          <w:lang w:val="sr-Latn-ME"/>
        </w:rPr>
        <w:t xml:space="preserve">Lijek </w:t>
      </w:r>
      <w:r w:rsidR="00BF0EA4">
        <w:rPr>
          <w:b/>
          <w:color w:val="000000"/>
          <w:sz w:val="22"/>
          <w:szCs w:val="22"/>
          <w:lang w:val="sr-Latn-ME"/>
        </w:rPr>
        <w:t>Trombocen</w:t>
      </w:r>
      <w:r w:rsidRPr="006B6A6A">
        <w:rPr>
          <w:b/>
          <w:color w:val="000000"/>
          <w:sz w:val="22"/>
          <w:szCs w:val="22"/>
          <w:lang w:val="sr-Latn-ME"/>
        </w:rPr>
        <w:t xml:space="preserve"> se</w:t>
      </w:r>
      <w:r w:rsidRPr="006B6A6A">
        <w:rPr>
          <w:color w:val="000000"/>
          <w:sz w:val="22"/>
          <w:szCs w:val="22"/>
          <w:lang w:val="sr-Latn-ME"/>
        </w:rPr>
        <w:t xml:space="preserve"> </w:t>
      </w:r>
      <w:r w:rsidRPr="006B6A6A">
        <w:rPr>
          <w:b/>
          <w:color w:val="000000"/>
          <w:sz w:val="22"/>
          <w:szCs w:val="22"/>
          <w:lang w:val="sr-Latn-ME"/>
        </w:rPr>
        <w:t>ne preporučuje osobama mlađim od 18 godina.</w:t>
      </w:r>
    </w:p>
    <w:p w14:paraId="0B160832" w14:textId="77777777" w:rsidR="000175D4" w:rsidRPr="006B6A6A" w:rsidRDefault="000175D4" w:rsidP="001011E0">
      <w:pPr>
        <w:jc w:val="both"/>
        <w:rPr>
          <w:sz w:val="22"/>
          <w:szCs w:val="22"/>
          <w:lang w:val="sr-Latn-ME"/>
        </w:rPr>
      </w:pPr>
    </w:p>
    <w:p w14:paraId="7B9ED0AF" w14:textId="77777777" w:rsidR="00396B66" w:rsidRPr="006B6A6A" w:rsidRDefault="00396B66" w:rsidP="001011E0">
      <w:pPr>
        <w:jc w:val="both"/>
        <w:rPr>
          <w:sz w:val="22"/>
          <w:szCs w:val="22"/>
          <w:lang w:val="sr-Latn-ME"/>
        </w:rPr>
      </w:pPr>
    </w:p>
    <w:p w14:paraId="16B8CF53" w14:textId="77777777" w:rsidR="00A32113" w:rsidRPr="006B6A6A" w:rsidRDefault="00A32113" w:rsidP="001011E0">
      <w:pPr>
        <w:tabs>
          <w:tab w:val="left" w:pos="540"/>
          <w:tab w:val="left" w:pos="569"/>
        </w:tabs>
        <w:jc w:val="both"/>
        <w:rPr>
          <w:b/>
          <w:bCs/>
          <w:sz w:val="22"/>
          <w:szCs w:val="22"/>
          <w:lang w:val="sr-Latn-ME"/>
        </w:rPr>
      </w:pPr>
      <w:r w:rsidRPr="006B6A6A">
        <w:rPr>
          <w:b/>
          <w:bCs/>
          <w:sz w:val="22"/>
          <w:szCs w:val="22"/>
          <w:lang w:val="sr-Latn-ME"/>
        </w:rPr>
        <w:t xml:space="preserve">4. </w:t>
      </w:r>
      <w:r w:rsidR="00291DAD" w:rsidRPr="006B6A6A">
        <w:rPr>
          <w:b/>
          <w:bCs/>
          <w:sz w:val="22"/>
          <w:szCs w:val="22"/>
          <w:lang w:val="sr-Latn-ME"/>
        </w:rPr>
        <w:tab/>
      </w:r>
      <w:r w:rsidRPr="006B6A6A">
        <w:rPr>
          <w:b/>
          <w:bCs/>
          <w:sz w:val="22"/>
          <w:szCs w:val="22"/>
          <w:lang w:val="sr-Latn-ME"/>
        </w:rPr>
        <w:t>MOGUĆA NEŽELJENA DEJSTVA</w:t>
      </w:r>
    </w:p>
    <w:p w14:paraId="4AF65F78" w14:textId="77777777" w:rsidR="00445D8F" w:rsidRPr="006B6A6A" w:rsidRDefault="00445D8F" w:rsidP="001011E0">
      <w:pPr>
        <w:jc w:val="both"/>
        <w:rPr>
          <w:sz w:val="22"/>
          <w:szCs w:val="22"/>
          <w:lang w:val="sr-Latn-ME"/>
        </w:rPr>
      </w:pPr>
    </w:p>
    <w:p w14:paraId="5640D566" w14:textId="113C05B6" w:rsidR="00142F36" w:rsidRPr="006B6A6A" w:rsidRDefault="006D5C11" w:rsidP="006F5191">
      <w:pPr>
        <w:spacing w:after="234" w:line="248" w:lineRule="auto"/>
        <w:ind w:right="5"/>
        <w:jc w:val="both"/>
        <w:rPr>
          <w:color w:val="000000"/>
          <w:sz w:val="22"/>
          <w:szCs w:val="22"/>
          <w:lang w:val="sr-Latn-ME"/>
        </w:rPr>
      </w:pPr>
      <w:r w:rsidRPr="006B6A6A">
        <w:rPr>
          <w:sz w:val="22"/>
          <w:szCs w:val="22"/>
          <w:lang w:val="sr-Latn-ME"/>
        </w:rPr>
        <w:t xml:space="preserve">Kao i svi ljekovi i lijek </w:t>
      </w:r>
      <w:r w:rsidR="00BF0EA4">
        <w:rPr>
          <w:sz w:val="22"/>
          <w:szCs w:val="22"/>
          <w:lang w:val="sr-Latn-ME"/>
        </w:rPr>
        <w:t>Trombocen</w:t>
      </w:r>
      <w:r w:rsidRPr="006B6A6A">
        <w:rPr>
          <w:sz w:val="22"/>
          <w:szCs w:val="22"/>
          <w:lang w:val="sr-Latn-ME"/>
        </w:rPr>
        <w:t xml:space="preserve"> može izazvati neželjena dejstva, iako se ona ne moraju javiti kod svakoga.</w:t>
      </w:r>
      <w:r w:rsidR="000175D4" w:rsidRPr="006B6A6A">
        <w:rPr>
          <w:sz w:val="22"/>
          <w:szCs w:val="22"/>
          <w:lang w:val="sr-Latn-ME"/>
        </w:rPr>
        <w:t xml:space="preserve"> </w:t>
      </w:r>
      <w:r w:rsidR="00142F36" w:rsidRPr="006B6A6A">
        <w:rPr>
          <w:color w:val="000000"/>
          <w:sz w:val="22"/>
          <w:szCs w:val="22"/>
          <w:lang w:val="sr-Latn-ME"/>
        </w:rPr>
        <w:t xml:space="preserve">Kao i drugi slični ljekovi (antikoagulansi), lijek </w:t>
      </w:r>
      <w:r w:rsidR="00BF0EA4">
        <w:rPr>
          <w:color w:val="000000"/>
          <w:sz w:val="22"/>
          <w:szCs w:val="22"/>
          <w:lang w:val="sr-Latn-ME"/>
        </w:rPr>
        <w:t>Trombocen</w:t>
      </w:r>
      <w:r w:rsidR="00142F36" w:rsidRPr="006B6A6A">
        <w:rPr>
          <w:color w:val="000000"/>
          <w:sz w:val="22"/>
          <w:szCs w:val="22"/>
          <w:lang w:val="sr-Latn-ME"/>
        </w:rPr>
        <w:t xml:space="preserve"> može izazvati krvarenja koja potencijalno mogu biti životno ugrožavajuća. Obilno krvarenje može dovesti do naglog sniženja krvnog pritiska (šoka). U nekim slučajevima, ova krvarenja ne moraju biti vidljiva.</w:t>
      </w:r>
    </w:p>
    <w:p w14:paraId="104794C1" w14:textId="77777777" w:rsidR="00142F36" w:rsidRPr="006B6A6A" w:rsidRDefault="00142F36" w:rsidP="001011E0">
      <w:pPr>
        <w:spacing w:after="4" w:line="265" w:lineRule="auto"/>
        <w:ind w:left="12" w:hanging="10"/>
        <w:jc w:val="both"/>
        <w:rPr>
          <w:color w:val="000000"/>
          <w:sz w:val="22"/>
          <w:szCs w:val="22"/>
          <w:lang w:val="sr-Latn-ME"/>
        </w:rPr>
      </w:pPr>
      <w:r w:rsidRPr="006B6A6A">
        <w:rPr>
          <w:b/>
          <w:color w:val="000000"/>
          <w:sz w:val="22"/>
          <w:szCs w:val="22"/>
          <w:lang w:val="sr-Latn-ME"/>
        </w:rPr>
        <w:t>Moguća neželjena dejstva koja mogu biti znak krvarenja:</w:t>
      </w:r>
    </w:p>
    <w:p w14:paraId="25227CC4" w14:textId="69CB75B5" w:rsidR="00142F36" w:rsidRPr="006B6A6A" w:rsidRDefault="00142F36" w:rsidP="001011E0">
      <w:pPr>
        <w:spacing w:line="248" w:lineRule="auto"/>
        <w:ind w:left="12" w:right="-10" w:hanging="10"/>
        <w:jc w:val="both"/>
        <w:rPr>
          <w:color w:val="000000"/>
          <w:sz w:val="22"/>
          <w:szCs w:val="22"/>
          <w:lang w:val="sr-Latn-ME"/>
        </w:rPr>
      </w:pPr>
      <w:r w:rsidRPr="006B6A6A">
        <w:rPr>
          <w:b/>
          <w:sz w:val="22"/>
          <w:szCs w:val="24"/>
          <w:lang w:val="sr-Latn-ME"/>
        </w:rPr>
        <w:t>Odmah obavjestite svog ljekara</w:t>
      </w:r>
      <w:r w:rsidRPr="006B6A6A">
        <w:rPr>
          <w:sz w:val="22"/>
          <w:szCs w:val="24"/>
          <w:lang w:val="sr-Latn-ME"/>
        </w:rPr>
        <w:t xml:space="preserve"> ako se javi neko od sl</w:t>
      </w:r>
      <w:r w:rsidR="000175D4" w:rsidRPr="006B6A6A">
        <w:rPr>
          <w:sz w:val="22"/>
          <w:szCs w:val="24"/>
          <w:lang w:val="sr-Latn-ME"/>
        </w:rPr>
        <w:t>j</w:t>
      </w:r>
      <w:r w:rsidRPr="006B6A6A">
        <w:rPr>
          <w:sz w:val="22"/>
          <w:szCs w:val="24"/>
          <w:lang w:val="sr-Latn-ME"/>
        </w:rPr>
        <w:t>edećih</w:t>
      </w:r>
      <w:r w:rsidR="000175D4" w:rsidRPr="006B6A6A">
        <w:rPr>
          <w:sz w:val="22"/>
          <w:szCs w:val="24"/>
          <w:lang w:val="sr-Latn-ME"/>
        </w:rPr>
        <w:t xml:space="preserve"> </w:t>
      </w:r>
      <w:r w:rsidRPr="006B6A6A">
        <w:rPr>
          <w:sz w:val="22"/>
          <w:szCs w:val="24"/>
          <w:lang w:val="sr-Latn-ME"/>
        </w:rPr>
        <w:t>neželjenih dejstava:</w:t>
      </w:r>
      <w:r w:rsidRPr="006B6A6A">
        <w:rPr>
          <w:color w:val="000000"/>
          <w:sz w:val="22"/>
          <w:szCs w:val="22"/>
          <w:lang w:val="sr-Latn-ME"/>
        </w:rPr>
        <w:t xml:space="preserve"> </w:t>
      </w:r>
    </w:p>
    <w:p w14:paraId="01E535F7" w14:textId="2E4F4CA2" w:rsidR="00D80A48" w:rsidRPr="006B6A6A" w:rsidRDefault="00D80A48" w:rsidP="001011E0">
      <w:pPr>
        <w:pStyle w:val="ListParagraph"/>
        <w:numPr>
          <w:ilvl w:val="0"/>
          <w:numId w:val="42"/>
        </w:numPr>
        <w:tabs>
          <w:tab w:val="left" w:pos="360"/>
        </w:tabs>
        <w:jc w:val="both"/>
        <w:rPr>
          <w:sz w:val="22"/>
          <w:szCs w:val="22"/>
          <w:lang w:val="sr-Latn-ME"/>
        </w:rPr>
      </w:pPr>
      <w:r w:rsidRPr="006B6A6A">
        <w:rPr>
          <w:sz w:val="22"/>
          <w:szCs w:val="22"/>
          <w:lang w:val="sr-Latn-ME"/>
        </w:rPr>
        <w:t>krvarenje u mozgu ili unutar lobanje (simptomi mogu uključivati glavobolju, slabost jedne strane t</w:t>
      </w:r>
      <w:r w:rsidR="00EF0488" w:rsidRPr="006B6A6A">
        <w:rPr>
          <w:sz w:val="22"/>
          <w:szCs w:val="22"/>
          <w:lang w:val="sr-Latn-ME"/>
        </w:rPr>
        <w:t>ij</w:t>
      </w:r>
      <w:r w:rsidRPr="006B6A6A">
        <w:rPr>
          <w:sz w:val="22"/>
          <w:szCs w:val="22"/>
          <w:lang w:val="sr-Latn-ME"/>
        </w:rPr>
        <w:t>ela, povraćanje, epileptične napade, snižen nivo sv</w:t>
      </w:r>
      <w:r w:rsidR="00EF0488" w:rsidRPr="006B6A6A">
        <w:rPr>
          <w:sz w:val="22"/>
          <w:szCs w:val="22"/>
          <w:lang w:val="sr-Latn-ME"/>
        </w:rPr>
        <w:t>ij</w:t>
      </w:r>
      <w:r w:rsidRPr="006B6A6A">
        <w:rPr>
          <w:sz w:val="22"/>
          <w:szCs w:val="22"/>
          <w:lang w:val="sr-Latn-ME"/>
        </w:rPr>
        <w:t>esti i ukočenost vrata. Ovo su simptomi koji zaht</w:t>
      </w:r>
      <w:r w:rsidR="00EF0488" w:rsidRPr="006B6A6A">
        <w:rPr>
          <w:sz w:val="22"/>
          <w:szCs w:val="22"/>
          <w:lang w:val="sr-Latn-ME"/>
        </w:rPr>
        <w:t>ij</w:t>
      </w:r>
      <w:r w:rsidRPr="006B6A6A">
        <w:rPr>
          <w:sz w:val="22"/>
          <w:szCs w:val="22"/>
          <w:lang w:val="sr-Latn-ME"/>
        </w:rPr>
        <w:t>evaju da odmah potražite hitnu medicinsku pomoć!)</w:t>
      </w:r>
    </w:p>
    <w:p w14:paraId="37193E13" w14:textId="77777777" w:rsidR="00142F36" w:rsidRPr="006B6A6A" w:rsidRDefault="00142F36" w:rsidP="001011E0">
      <w:pPr>
        <w:pStyle w:val="ListParagraph"/>
        <w:numPr>
          <w:ilvl w:val="0"/>
          <w:numId w:val="42"/>
        </w:numPr>
        <w:spacing w:after="18" w:line="248" w:lineRule="auto"/>
        <w:ind w:right="2417"/>
        <w:jc w:val="both"/>
        <w:rPr>
          <w:color w:val="000000"/>
          <w:sz w:val="22"/>
          <w:szCs w:val="22"/>
          <w:lang w:val="sr-Latn-ME"/>
        </w:rPr>
      </w:pPr>
      <w:r w:rsidRPr="006B6A6A">
        <w:rPr>
          <w:color w:val="000000"/>
          <w:sz w:val="22"/>
          <w:szCs w:val="22"/>
          <w:lang w:val="sr-Latn-ME"/>
        </w:rPr>
        <w:t>dugotrajno ili obilno krvarenje.</w:t>
      </w:r>
    </w:p>
    <w:p w14:paraId="5E6F34B2" w14:textId="3D6F962B" w:rsidR="00142F36" w:rsidRPr="006B6A6A" w:rsidRDefault="00142F36" w:rsidP="001011E0">
      <w:pPr>
        <w:pStyle w:val="ListParagraph"/>
        <w:numPr>
          <w:ilvl w:val="0"/>
          <w:numId w:val="42"/>
        </w:numPr>
        <w:tabs>
          <w:tab w:val="left" w:pos="360"/>
          <w:tab w:val="left" w:pos="720"/>
        </w:tabs>
        <w:spacing w:after="18" w:line="248" w:lineRule="auto"/>
        <w:ind w:right="5"/>
        <w:jc w:val="both"/>
        <w:rPr>
          <w:color w:val="000000"/>
          <w:sz w:val="22"/>
          <w:szCs w:val="22"/>
          <w:lang w:val="sr-Latn-ME"/>
        </w:rPr>
      </w:pPr>
      <w:r w:rsidRPr="006B6A6A">
        <w:rPr>
          <w:color w:val="000000"/>
          <w:sz w:val="22"/>
          <w:szCs w:val="22"/>
          <w:lang w:val="sr-Latn-ME"/>
        </w:rPr>
        <w:t>neuobičajena slabost, zamor, bl</w:t>
      </w:r>
      <w:r w:rsidR="00EF0488" w:rsidRPr="006B6A6A">
        <w:rPr>
          <w:color w:val="000000"/>
          <w:sz w:val="22"/>
          <w:szCs w:val="22"/>
          <w:lang w:val="sr-Latn-ME"/>
        </w:rPr>
        <w:t>ij</w:t>
      </w:r>
      <w:r w:rsidRPr="006B6A6A">
        <w:rPr>
          <w:color w:val="000000"/>
          <w:sz w:val="22"/>
          <w:szCs w:val="22"/>
          <w:lang w:val="sr-Latn-ME"/>
        </w:rPr>
        <w:t>edilo, vrtoglavica, glavobolja, pojava otoka iz neobjašnjivog</w:t>
      </w:r>
      <w:r w:rsidR="000175D4" w:rsidRPr="006B6A6A">
        <w:rPr>
          <w:color w:val="000000"/>
          <w:sz w:val="22"/>
          <w:szCs w:val="22"/>
          <w:lang w:val="sr-Latn-ME"/>
        </w:rPr>
        <w:t xml:space="preserve"> </w:t>
      </w:r>
      <w:r w:rsidRPr="006B6A6A">
        <w:rPr>
          <w:color w:val="000000"/>
          <w:sz w:val="22"/>
          <w:szCs w:val="22"/>
          <w:lang w:val="sr-Latn-ME"/>
        </w:rPr>
        <w:t>razloga, nedostatak vazduha, bol u grudima ili angina pektoris, što mogu biti znaci krvarenja.</w:t>
      </w:r>
    </w:p>
    <w:p w14:paraId="6B4569AD" w14:textId="4782F64C" w:rsidR="00142F36" w:rsidRPr="006B6A6A" w:rsidRDefault="00142F36" w:rsidP="000175D4">
      <w:pPr>
        <w:spacing w:after="274" w:line="248" w:lineRule="auto"/>
        <w:ind w:left="12" w:right="5" w:hanging="10"/>
        <w:jc w:val="both"/>
        <w:rPr>
          <w:color w:val="000000"/>
          <w:sz w:val="22"/>
          <w:szCs w:val="22"/>
          <w:lang w:val="sr-Latn-ME"/>
        </w:rPr>
      </w:pPr>
      <w:r w:rsidRPr="006B6A6A">
        <w:rPr>
          <w:color w:val="000000"/>
          <w:sz w:val="22"/>
          <w:szCs w:val="22"/>
          <w:lang w:val="sr-Latn-ME"/>
        </w:rPr>
        <w:t>Vaš ljekar može odlučiti da budete pod posebnim medicinskim nadzorom ili da prom</w:t>
      </w:r>
      <w:r w:rsidR="000175D4" w:rsidRPr="006B6A6A">
        <w:rPr>
          <w:color w:val="000000"/>
          <w:sz w:val="22"/>
          <w:szCs w:val="22"/>
          <w:lang w:val="sr-Latn-ME"/>
        </w:rPr>
        <w:t>ij</w:t>
      </w:r>
      <w:r w:rsidRPr="006B6A6A">
        <w:rPr>
          <w:color w:val="000000"/>
          <w:sz w:val="22"/>
          <w:szCs w:val="22"/>
          <w:lang w:val="sr-Latn-ME"/>
        </w:rPr>
        <w:t>eni način Vašeg l</w:t>
      </w:r>
      <w:r w:rsidR="000175D4" w:rsidRPr="006B6A6A">
        <w:rPr>
          <w:color w:val="000000"/>
          <w:sz w:val="22"/>
          <w:szCs w:val="22"/>
          <w:lang w:val="sr-Latn-ME"/>
        </w:rPr>
        <w:t>ij</w:t>
      </w:r>
      <w:r w:rsidRPr="006B6A6A">
        <w:rPr>
          <w:color w:val="000000"/>
          <w:sz w:val="22"/>
          <w:szCs w:val="22"/>
          <w:lang w:val="sr-Latn-ME"/>
        </w:rPr>
        <w:t>ečenja.</w:t>
      </w:r>
    </w:p>
    <w:p w14:paraId="60F409F5" w14:textId="77777777" w:rsidR="00142F36" w:rsidRPr="006B6A6A" w:rsidRDefault="00142F36" w:rsidP="001011E0">
      <w:pPr>
        <w:spacing w:after="4" w:line="265" w:lineRule="auto"/>
        <w:ind w:left="12" w:hanging="10"/>
        <w:jc w:val="both"/>
        <w:rPr>
          <w:color w:val="000000"/>
          <w:sz w:val="22"/>
          <w:szCs w:val="22"/>
          <w:lang w:val="sr-Latn-ME"/>
        </w:rPr>
      </w:pPr>
      <w:r w:rsidRPr="006B6A6A">
        <w:rPr>
          <w:b/>
          <w:color w:val="000000"/>
          <w:sz w:val="22"/>
          <w:szCs w:val="22"/>
          <w:lang w:val="sr-Latn-ME"/>
        </w:rPr>
        <w:t>Moguća neželjena dejstva koja mogu biti znak teške kožne reakcije:</w:t>
      </w:r>
    </w:p>
    <w:p w14:paraId="0D2EDC71" w14:textId="5F0FDBB3" w:rsidR="00142F36" w:rsidRPr="006B6A6A" w:rsidRDefault="00142F36" w:rsidP="006F5191">
      <w:pPr>
        <w:spacing w:after="18" w:line="248" w:lineRule="auto"/>
        <w:ind w:left="27" w:right="3" w:hanging="10"/>
        <w:jc w:val="both"/>
        <w:rPr>
          <w:sz w:val="22"/>
          <w:szCs w:val="24"/>
          <w:lang w:val="sr-Latn-ME"/>
        </w:rPr>
      </w:pPr>
      <w:r w:rsidRPr="006B6A6A">
        <w:rPr>
          <w:b/>
          <w:sz w:val="22"/>
          <w:szCs w:val="24"/>
          <w:lang w:val="sr-Latn-ME"/>
        </w:rPr>
        <w:t>Odmah obav</w:t>
      </w:r>
      <w:r w:rsidR="000175D4" w:rsidRPr="006B6A6A">
        <w:rPr>
          <w:b/>
          <w:sz w:val="22"/>
          <w:szCs w:val="24"/>
          <w:lang w:val="sr-Latn-ME"/>
        </w:rPr>
        <w:t>i</w:t>
      </w:r>
      <w:r w:rsidRPr="006B6A6A">
        <w:rPr>
          <w:b/>
          <w:sz w:val="22"/>
          <w:szCs w:val="24"/>
          <w:lang w:val="sr-Latn-ME"/>
        </w:rPr>
        <w:t>jestite svog ljekara</w:t>
      </w:r>
      <w:r w:rsidRPr="006B6A6A">
        <w:rPr>
          <w:sz w:val="22"/>
          <w:szCs w:val="24"/>
          <w:lang w:val="sr-Latn-ME"/>
        </w:rPr>
        <w:t xml:space="preserve"> ako se kod Vas pojave kožne reakcije kao što su:</w:t>
      </w:r>
    </w:p>
    <w:p w14:paraId="59CB85C2" w14:textId="7CE0BB4C" w:rsidR="00142F36" w:rsidRPr="006B6A6A" w:rsidRDefault="00142F36" w:rsidP="001011E0">
      <w:pPr>
        <w:pStyle w:val="ListParagraph"/>
        <w:numPr>
          <w:ilvl w:val="0"/>
          <w:numId w:val="43"/>
        </w:numPr>
        <w:tabs>
          <w:tab w:val="left" w:pos="284"/>
        </w:tabs>
        <w:jc w:val="both"/>
        <w:rPr>
          <w:sz w:val="22"/>
          <w:szCs w:val="24"/>
          <w:lang w:val="sr-Latn-ME"/>
        </w:rPr>
      </w:pPr>
      <w:r w:rsidRPr="006B6A6A">
        <w:rPr>
          <w:sz w:val="22"/>
          <w:szCs w:val="24"/>
          <w:lang w:val="sr-Latn-ME"/>
        </w:rPr>
        <w:t>intenzivan kožni osip koji se širi, plikovi ili oštećenja (lezije) sluzokože, npr. u ustima ili očima (</w:t>
      </w:r>
      <w:r w:rsidRPr="006B6A6A">
        <w:rPr>
          <w:i/>
          <w:sz w:val="22"/>
          <w:szCs w:val="24"/>
          <w:lang w:val="sr-Latn-ME"/>
        </w:rPr>
        <w:t>Stevens-Johnson</w:t>
      </w:r>
      <w:r w:rsidRPr="006B6A6A">
        <w:rPr>
          <w:sz w:val="22"/>
          <w:szCs w:val="24"/>
          <w:lang w:val="sr-Latn-ME"/>
        </w:rPr>
        <w:t>-ov sindrom/toksična epidermalna nekroliza). Ovo neželjeno dejstvo prema učestalosti pripada grupi veoma rijetkih neželjenih dejstava (mogu da se jave kod najviše 1 na 10</w:t>
      </w:r>
      <w:r w:rsidR="000175D4" w:rsidRPr="006B6A6A">
        <w:rPr>
          <w:sz w:val="22"/>
          <w:szCs w:val="24"/>
          <w:lang w:val="sr-Latn-ME"/>
        </w:rPr>
        <w:t xml:space="preserve"> </w:t>
      </w:r>
      <w:r w:rsidRPr="006B6A6A">
        <w:rPr>
          <w:sz w:val="22"/>
          <w:szCs w:val="24"/>
          <w:lang w:val="sr-Latn-ME"/>
        </w:rPr>
        <w:t xml:space="preserve">000 pacijenata koji uzimaju lijek). </w:t>
      </w:r>
    </w:p>
    <w:p w14:paraId="6FD751D8" w14:textId="0A1CAB44" w:rsidR="00142F36" w:rsidRPr="006B6A6A" w:rsidRDefault="00142F36" w:rsidP="001011E0">
      <w:pPr>
        <w:pStyle w:val="ListParagraph"/>
        <w:numPr>
          <w:ilvl w:val="0"/>
          <w:numId w:val="43"/>
        </w:numPr>
        <w:spacing w:after="276" w:line="248" w:lineRule="auto"/>
        <w:ind w:right="5"/>
        <w:jc w:val="both"/>
        <w:rPr>
          <w:color w:val="000000"/>
          <w:sz w:val="22"/>
          <w:szCs w:val="22"/>
          <w:lang w:val="sr-Latn-ME"/>
        </w:rPr>
      </w:pPr>
      <w:r w:rsidRPr="006B6A6A">
        <w:rPr>
          <w:sz w:val="22"/>
          <w:szCs w:val="24"/>
          <w:lang w:val="sr-Latn-ME"/>
        </w:rPr>
        <w:t>reakcija na lijek u vidu osipa na koži, groznice (povišena t</w:t>
      </w:r>
      <w:r w:rsidR="000175D4" w:rsidRPr="006B6A6A">
        <w:rPr>
          <w:sz w:val="22"/>
          <w:szCs w:val="24"/>
          <w:lang w:val="sr-Latn-ME"/>
        </w:rPr>
        <w:t>j</w:t>
      </w:r>
      <w:r w:rsidRPr="006B6A6A">
        <w:rPr>
          <w:sz w:val="22"/>
          <w:szCs w:val="24"/>
          <w:lang w:val="sr-Latn-ME"/>
        </w:rPr>
        <w:t xml:space="preserve">elesna temperatura), zapaljenja (upala) unutrašnjih organa, poremećaji krvi i sistemsko (opšte) oboljenje (DRESS sindrom). </w:t>
      </w:r>
      <w:r w:rsidRPr="006B6A6A">
        <w:rPr>
          <w:sz w:val="22"/>
          <w:szCs w:val="24"/>
          <w:lang w:val="sr-Latn-ME"/>
        </w:rPr>
        <w:lastRenderedPageBreak/>
        <w:t>Ovo neželjeno dejstvo prema učestalosti pripada grupi veoma rijetkih neželjenih dejstava (mogu da se jave kod najviše 1 na 10</w:t>
      </w:r>
      <w:r w:rsidR="000175D4" w:rsidRPr="006B6A6A">
        <w:rPr>
          <w:sz w:val="22"/>
          <w:szCs w:val="24"/>
          <w:lang w:val="sr-Latn-ME"/>
        </w:rPr>
        <w:t xml:space="preserve"> </w:t>
      </w:r>
      <w:r w:rsidRPr="006B6A6A">
        <w:rPr>
          <w:sz w:val="22"/>
          <w:szCs w:val="24"/>
          <w:lang w:val="sr-Latn-ME"/>
        </w:rPr>
        <w:t>000 pacijenata koji uzimaju lijek).</w:t>
      </w:r>
    </w:p>
    <w:p w14:paraId="326BBAAA" w14:textId="77777777" w:rsidR="00142F36" w:rsidRPr="006B6A6A" w:rsidRDefault="00142F36" w:rsidP="000175D4">
      <w:pPr>
        <w:tabs>
          <w:tab w:val="left" w:pos="284"/>
        </w:tabs>
        <w:jc w:val="both"/>
        <w:rPr>
          <w:sz w:val="22"/>
          <w:szCs w:val="24"/>
          <w:lang w:val="sr-Latn-ME"/>
        </w:rPr>
      </w:pPr>
      <w:r w:rsidRPr="006B6A6A">
        <w:rPr>
          <w:b/>
          <w:sz w:val="22"/>
          <w:szCs w:val="24"/>
          <w:lang w:val="sr-Latn-ME"/>
        </w:rPr>
        <w:t>Moguća neželjena dejstva koja mogu biti znak teških alergijskih reakcija</w:t>
      </w:r>
      <w:r w:rsidRPr="006B6A6A">
        <w:rPr>
          <w:sz w:val="22"/>
          <w:szCs w:val="24"/>
          <w:lang w:val="sr-Latn-ME"/>
        </w:rPr>
        <w:t xml:space="preserve">: </w:t>
      </w:r>
    </w:p>
    <w:p w14:paraId="69E4D483" w14:textId="77777777" w:rsidR="00142F36" w:rsidRPr="006B6A6A" w:rsidRDefault="00142F36" w:rsidP="000175D4">
      <w:pPr>
        <w:tabs>
          <w:tab w:val="left" w:pos="284"/>
        </w:tabs>
        <w:jc w:val="both"/>
        <w:rPr>
          <w:sz w:val="22"/>
          <w:szCs w:val="24"/>
          <w:lang w:val="sr-Latn-ME"/>
        </w:rPr>
      </w:pPr>
      <w:r w:rsidRPr="006B6A6A">
        <w:rPr>
          <w:b/>
          <w:sz w:val="22"/>
          <w:szCs w:val="24"/>
          <w:lang w:val="sr-Latn-ME"/>
        </w:rPr>
        <w:t>Odmah obavjestite svog ljekara</w:t>
      </w:r>
      <w:r w:rsidRPr="006B6A6A">
        <w:rPr>
          <w:sz w:val="22"/>
          <w:szCs w:val="24"/>
          <w:lang w:val="sr-Latn-ME"/>
        </w:rPr>
        <w:t xml:space="preserve"> ako primjetite bilo koje od sledećih neželјenih dejstava: </w:t>
      </w:r>
    </w:p>
    <w:p w14:paraId="33E2CF11" w14:textId="08E30475" w:rsidR="000175D4" w:rsidRPr="006B6A6A" w:rsidRDefault="00142F36" w:rsidP="001011E0">
      <w:pPr>
        <w:pStyle w:val="ListParagraph"/>
        <w:numPr>
          <w:ilvl w:val="0"/>
          <w:numId w:val="44"/>
        </w:numPr>
        <w:spacing w:after="257" w:line="248" w:lineRule="auto"/>
        <w:ind w:right="5"/>
        <w:jc w:val="both"/>
        <w:rPr>
          <w:sz w:val="22"/>
          <w:szCs w:val="24"/>
          <w:lang w:val="sr-Latn-ME"/>
        </w:rPr>
      </w:pPr>
      <w:r w:rsidRPr="006B6A6A">
        <w:rPr>
          <w:sz w:val="22"/>
          <w:szCs w:val="24"/>
          <w:lang w:val="sr-Latn-ME"/>
        </w:rPr>
        <w:t xml:space="preserve">oticanje lica, usana, usta, jezika ili grla; otežano gutanje; koprivnjača i otežano disanje; nagli pad krvnog pritiska. </w:t>
      </w:r>
    </w:p>
    <w:p w14:paraId="0AB98DBE" w14:textId="6809A708" w:rsidR="00142F36" w:rsidRPr="006B6A6A" w:rsidRDefault="00142F36" w:rsidP="001011E0">
      <w:pPr>
        <w:spacing w:after="257" w:line="248" w:lineRule="auto"/>
        <w:ind w:left="362" w:right="5"/>
        <w:jc w:val="both"/>
        <w:rPr>
          <w:sz w:val="22"/>
          <w:szCs w:val="24"/>
          <w:lang w:val="sr-Latn-ME"/>
        </w:rPr>
      </w:pPr>
      <w:r w:rsidRPr="006B6A6A">
        <w:rPr>
          <w:sz w:val="22"/>
          <w:szCs w:val="24"/>
          <w:lang w:val="sr-Latn-ME"/>
        </w:rPr>
        <w:t>Ovo neželjeno dejstvo prema učestalosti pripada grupi veoma rijetkih neželjenih dejstava (anafilaktičke reakcije, uključujući anafilaktički šok; mogu da se jave kod najviše 1 na 10</w:t>
      </w:r>
      <w:r w:rsidR="000175D4" w:rsidRPr="006B6A6A">
        <w:rPr>
          <w:sz w:val="22"/>
          <w:szCs w:val="24"/>
          <w:lang w:val="sr-Latn-ME"/>
        </w:rPr>
        <w:t xml:space="preserve"> </w:t>
      </w:r>
      <w:r w:rsidRPr="006B6A6A">
        <w:rPr>
          <w:sz w:val="22"/>
          <w:szCs w:val="24"/>
          <w:lang w:val="sr-Latn-ME"/>
        </w:rPr>
        <w:t>000 pacijenata koji uzimaju lijek) i povremenih neželjenih dejstava (angioedem i alergijski edem; mogu da se jave kod najviše 1 na 100 pacijenata koji uzimaju lijek).</w:t>
      </w:r>
    </w:p>
    <w:p w14:paraId="0B7F77EF" w14:textId="77777777" w:rsidR="00142F36" w:rsidRPr="006B6A6A" w:rsidRDefault="00142F36" w:rsidP="000175D4">
      <w:pPr>
        <w:spacing w:after="257" w:line="248" w:lineRule="auto"/>
        <w:ind w:left="12" w:right="5" w:hanging="10"/>
        <w:jc w:val="both"/>
        <w:rPr>
          <w:b/>
          <w:color w:val="000000"/>
          <w:sz w:val="22"/>
          <w:szCs w:val="22"/>
          <w:lang w:val="sr-Latn-ME"/>
        </w:rPr>
      </w:pPr>
      <w:r w:rsidRPr="006B6A6A">
        <w:rPr>
          <w:b/>
          <w:color w:val="000000"/>
          <w:sz w:val="22"/>
          <w:szCs w:val="22"/>
          <w:lang w:val="sr-Latn-ME"/>
        </w:rPr>
        <w:t>Spisak mogućih neželjenih dejstava</w:t>
      </w:r>
    </w:p>
    <w:p w14:paraId="3428D15C" w14:textId="77777777" w:rsidR="00142F36" w:rsidRPr="006B6A6A" w:rsidRDefault="00142F36" w:rsidP="000175D4">
      <w:pPr>
        <w:spacing w:after="4" w:line="264" w:lineRule="auto"/>
        <w:ind w:left="12" w:hanging="10"/>
        <w:jc w:val="both"/>
        <w:rPr>
          <w:i/>
          <w:color w:val="000000"/>
          <w:sz w:val="22"/>
          <w:szCs w:val="22"/>
          <w:lang w:val="sr-Latn-ME"/>
        </w:rPr>
      </w:pPr>
      <w:r w:rsidRPr="006B6A6A">
        <w:rPr>
          <w:b/>
          <w:i/>
          <w:color w:val="000000"/>
          <w:sz w:val="22"/>
          <w:szCs w:val="22"/>
          <w:lang w:val="sr-Latn-ME"/>
        </w:rPr>
        <w:t xml:space="preserve">Česta neželjena dejstva </w:t>
      </w:r>
      <w:r w:rsidRPr="006B6A6A">
        <w:rPr>
          <w:i/>
          <w:color w:val="000000"/>
          <w:sz w:val="22"/>
          <w:szCs w:val="22"/>
          <w:lang w:val="sr-Latn-ME"/>
        </w:rPr>
        <w:t>(mogu da se jave kod najviše 1 na 10 pacijenata koji uzimaju lijek):</w:t>
      </w:r>
    </w:p>
    <w:p w14:paraId="1CF47F7B" w14:textId="082EAB30" w:rsidR="00142F36" w:rsidRPr="006B6A6A" w:rsidRDefault="00142F36" w:rsidP="001011E0">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 xml:space="preserve">smanjenje broja crvenih krvnih </w:t>
      </w:r>
      <w:r w:rsidR="000175D4" w:rsidRPr="006B6A6A">
        <w:rPr>
          <w:color w:val="000000"/>
          <w:sz w:val="22"/>
          <w:szCs w:val="22"/>
          <w:lang w:val="sr-Latn-ME"/>
        </w:rPr>
        <w:t xml:space="preserve">ćelija </w:t>
      </w:r>
      <w:r w:rsidRPr="006B6A6A">
        <w:rPr>
          <w:color w:val="000000"/>
          <w:sz w:val="22"/>
          <w:szCs w:val="22"/>
          <w:lang w:val="sr-Latn-ME"/>
        </w:rPr>
        <w:t>što može dovesti do bl</w:t>
      </w:r>
      <w:r w:rsidR="000175D4" w:rsidRPr="006B6A6A">
        <w:rPr>
          <w:color w:val="000000"/>
          <w:sz w:val="22"/>
          <w:szCs w:val="22"/>
          <w:lang w:val="sr-Latn-ME"/>
        </w:rPr>
        <w:t>j</w:t>
      </w:r>
      <w:r w:rsidRPr="006B6A6A">
        <w:rPr>
          <w:color w:val="000000"/>
          <w:sz w:val="22"/>
          <w:szCs w:val="22"/>
          <w:lang w:val="sr-Latn-ME"/>
        </w:rPr>
        <w:t>edila kože i izazvati slabost ili nedostatak vazduha;</w:t>
      </w:r>
    </w:p>
    <w:p w14:paraId="6ACB48FA" w14:textId="77777777" w:rsidR="00142F36" w:rsidRPr="006B6A6A" w:rsidRDefault="00142F36" w:rsidP="000175D4">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krvarenje u želucu ili crijevima, urogenitalno krvarenje (uključujući krv u mokraći i obilno menstrualno krvarenje), krvarenje iz nosa, krvarenje desni;</w:t>
      </w:r>
    </w:p>
    <w:p w14:paraId="13BBA0F9" w14:textId="77777777" w:rsidR="00142F36" w:rsidRPr="006B6A6A" w:rsidRDefault="00142F36" w:rsidP="000175D4">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krvarenje u oku (uključujući krvarenje iz beonjača);</w:t>
      </w:r>
    </w:p>
    <w:p w14:paraId="201B3791"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krvarenje u tkiva ili tjelesne šupljine (hematomi (krvni podlivi), modrice);</w:t>
      </w:r>
    </w:p>
    <w:p w14:paraId="4F2F779D"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iskašljavanje krvi;</w:t>
      </w:r>
    </w:p>
    <w:p w14:paraId="6B0C95E1"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krvarenje iz kože ili potkožno krvarenje;</w:t>
      </w:r>
    </w:p>
    <w:p w14:paraId="5CDEBC64"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krvarenje nakon operacije;</w:t>
      </w:r>
    </w:p>
    <w:p w14:paraId="67EE38A5"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curenje krvi ili tečnosti iz hiruške rane;</w:t>
      </w:r>
    </w:p>
    <w:p w14:paraId="38FFF67F"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oticanje ekstremiteta (ruku i nogu);</w:t>
      </w:r>
    </w:p>
    <w:p w14:paraId="4EA036D5"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bol u ekstremitetima (rukama i nogama);</w:t>
      </w:r>
    </w:p>
    <w:p w14:paraId="73647B44" w14:textId="77777777" w:rsidR="00142F36" w:rsidRPr="006B6A6A" w:rsidRDefault="00142F36" w:rsidP="001011E0">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oštećenje funkcije bubrega (može se utvrditi na osnovu rezultata laboratorijskih ispitivanja koja uradi Vaš ljekar);</w:t>
      </w:r>
    </w:p>
    <w:p w14:paraId="70D9E380" w14:textId="0F0F7F54" w:rsidR="00142F36" w:rsidRPr="006B6A6A" w:rsidRDefault="00142F36" w:rsidP="000175D4">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groznica (povišena t</w:t>
      </w:r>
      <w:r w:rsidR="00621DFC" w:rsidRPr="006B6A6A">
        <w:rPr>
          <w:color w:val="000000"/>
          <w:sz w:val="22"/>
          <w:szCs w:val="22"/>
          <w:lang w:val="sr-Latn-ME"/>
        </w:rPr>
        <w:t>j</w:t>
      </w:r>
      <w:r w:rsidRPr="006B6A6A">
        <w:rPr>
          <w:color w:val="000000"/>
          <w:sz w:val="22"/>
          <w:szCs w:val="22"/>
          <w:lang w:val="sr-Latn-ME"/>
        </w:rPr>
        <w:t>elesna temperatura);</w:t>
      </w:r>
    </w:p>
    <w:p w14:paraId="71F992D1" w14:textId="77777777" w:rsidR="00142F36" w:rsidRPr="006B6A6A" w:rsidRDefault="00142F36" w:rsidP="001011E0">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bol u stomaku, slabo varenje, mučnina ili povraćanje, otežano pražnjenje crijeva, proliv (dijareja);</w:t>
      </w:r>
    </w:p>
    <w:p w14:paraId="0E825CBB" w14:textId="77777777" w:rsidR="00142F36" w:rsidRPr="006B6A6A" w:rsidRDefault="00142F36" w:rsidP="000175D4">
      <w:pPr>
        <w:numPr>
          <w:ilvl w:val="0"/>
          <w:numId w:val="36"/>
        </w:numPr>
        <w:spacing w:after="29" w:line="238" w:lineRule="auto"/>
        <w:ind w:right="5"/>
        <w:jc w:val="both"/>
        <w:rPr>
          <w:color w:val="000000"/>
          <w:sz w:val="22"/>
          <w:szCs w:val="22"/>
          <w:lang w:val="sr-Latn-ME"/>
        </w:rPr>
      </w:pPr>
      <w:r w:rsidRPr="006B6A6A">
        <w:rPr>
          <w:color w:val="000000"/>
          <w:sz w:val="22"/>
          <w:szCs w:val="22"/>
          <w:lang w:val="sr-Latn-ME"/>
        </w:rPr>
        <w:t xml:space="preserve">nizak krvni pritisak (simptomi mogu biti vrtoglavica ili nesvestica prilikom ustajanja); </w:t>
      </w:r>
    </w:p>
    <w:p w14:paraId="3A2C2EB3" w14:textId="77777777" w:rsidR="00142F36" w:rsidRPr="006B6A6A" w:rsidRDefault="00142F36">
      <w:pPr>
        <w:numPr>
          <w:ilvl w:val="0"/>
          <w:numId w:val="36"/>
        </w:numPr>
        <w:spacing w:after="29" w:line="238" w:lineRule="auto"/>
        <w:ind w:right="5"/>
        <w:jc w:val="both"/>
        <w:rPr>
          <w:color w:val="000000"/>
          <w:sz w:val="22"/>
          <w:szCs w:val="22"/>
          <w:lang w:val="sr-Latn-ME"/>
        </w:rPr>
      </w:pPr>
      <w:r w:rsidRPr="006B6A6A">
        <w:rPr>
          <w:color w:val="000000"/>
          <w:sz w:val="22"/>
          <w:szCs w:val="22"/>
          <w:lang w:val="sr-Latn-ME"/>
        </w:rPr>
        <w:t>osjećaj opšteg gubitka snage i energije (slabost, umor), glavobolja, vrtoglavica;</w:t>
      </w:r>
    </w:p>
    <w:p w14:paraId="4C086EC8" w14:textId="77777777" w:rsidR="00142F36" w:rsidRPr="006B6A6A" w:rsidRDefault="00142F36">
      <w:pPr>
        <w:numPr>
          <w:ilvl w:val="0"/>
          <w:numId w:val="36"/>
        </w:numPr>
        <w:spacing w:after="29" w:line="238" w:lineRule="auto"/>
        <w:ind w:right="5"/>
        <w:jc w:val="both"/>
        <w:rPr>
          <w:color w:val="000000"/>
          <w:sz w:val="22"/>
          <w:szCs w:val="22"/>
          <w:lang w:val="sr-Latn-ME"/>
        </w:rPr>
      </w:pPr>
      <w:r w:rsidRPr="006B6A6A">
        <w:rPr>
          <w:color w:val="000000"/>
          <w:sz w:val="22"/>
          <w:szCs w:val="22"/>
          <w:lang w:val="sr-Latn-ME"/>
        </w:rPr>
        <w:t>osip, svrab kože;</w:t>
      </w:r>
    </w:p>
    <w:p w14:paraId="7A8EBBC1" w14:textId="7ED5D94E" w:rsidR="00142F36" w:rsidRPr="006B6A6A" w:rsidRDefault="00142F36">
      <w:pPr>
        <w:numPr>
          <w:ilvl w:val="0"/>
          <w:numId w:val="36"/>
        </w:numPr>
        <w:spacing w:after="263" w:line="248" w:lineRule="auto"/>
        <w:ind w:right="5"/>
        <w:jc w:val="both"/>
        <w:rPr>
          <w:color w:val="000000"/>
          <w:sz w:val="22"/>
          <w:szCs w:val="22"/>
          <w:lang w:val="sr-Latn-ME"/>
        </w:rPr>
      </w:pPr>
      <w:r w:rsidRPr="006B6A6A">
        <w:rPr>
          <w:color w:val="000000"/>
          <w:sz w:val="22"/>
          <w:szCs w:val="22"/>
          <w:lang w:val="sr-Latn-ME"/>
        </w:rPr>
        <w:t>laboratorijske analize krvi mogu pokazati porast vr</w:t>
      </w:r>
      <w:r w:rsidR="00621DFC" w:rsidRPr="006B6A6A">
        <w:rPr>
          <w:color w:val="000000"/>
          <w:sz w:val="22"/>
          <w:szCs w:val="22"/>
          <w:lang w:val="sr-Latn-ME"/>
        </w:rPr>
        <w:t>ij</w:t>
      </w:r>
      <w:r w:rsidRPr="006B6A6A">
        <w:rPr>
          <w:color w:val="000000"/>
          <w:sz w:val="22"/>
          <w:szCs w:val="22"/>
          <w:lang w:val="sr-Latn-ME"/>
        </w:rPr>
        <w:t>ednosti nekih enzima jetre.</w:t>
      </w:r>
    </w:p>
    <w:p w14:paraId="50C5D7CB" w14:textId="77777777" w:rsidR="00142F36" w:rsidRPr="006B6A6A" w:rsidRDefault="00142F36">
      <w:pPr>
        <w:spacing w:after="4" w:line="264" w:lineRule="auto"/>
        <w:ind w:left="12" w:hanging="10"/>
        <w:jc w:val="both"/>
        <w:rPr>
          <w:i/>
          <w:color w:val="000000"/>
          <w:sz w:val="22"/>
          <w:szCs w:val="22"/>
          <w:lang w:val="sr-Latn-ME"/>
        </w:rPr>
      </w:pPr>
      <w:r w:rsidRPr="006B6A6A">
        <w:rPr>
          <w:b/>
          <w:i/>
          <w:color w:val="000000"/>
          <w:sz w:val="22"/>
          <w:szCs w:val="22"/>
          <w:lang w:val="sr-Latn-ME"/>
        </w:rPr>
        <w:t xml:space="preserve">Povremena neželjena dejstva </w:t>
      </w:r>
      <w:r w:rsidRPr="006B6A6A">
        <w:rPr>
          <w:i/>
          <w:color w:val="000000"/>
          <w:sz w:val="22"/>
          <w:szCs w:val="22"/>
          <w:lang w:val="sr-Latn-ME"/>
        </w:rPr>
        <w:t>(mogu da se jave kod najviše 1 na 100 pacijenata koji uzimaju lijek):</w:t>
      </w:r>
    </w:p>
    <w:p w14:paraId="50F46A2D" w14:textId="56F31787" w:rsidR="00142F36" w:rsidRPr="006B6A6A" w:rsidRDefault="00142F36" w:rsidP="001011E0">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krvarenje u mozgu ili unutar lobanje</w:t>
      </w:r>
      <w:r w:rsidR="00964FA2" w:rsidRPr="006B6A6A">
        <w:rPr>
          <w:color w:val="000000"/>
          <w:sz w:val="22"/>
          <w:szCs w:val="22"/>
          <w:lang w:val="sr-Latn-ME"/>
        </w:rPr>
        <w:t xml:space="preserve"> </w:t>
      </w:r>
      <w:r w:rsidR="00964FA2" w:rsidRPr="006B6A6A">
        <w:rPr>
          <w:sz w:val="22"/>
          <w:szCs w:val="24"/>
          <w:lang w:val="sr-Latn-ME"/>
        </w:rPr>
        <w:t>(</w:t>
      </w:r>
      <w:r w:rsidR="00EF0488" w:rsidRPr="006B6A6A">
        <w:rPr>
          <w:sz w:val="22"/>
          <w:szCs w:val="24"/>
          <w:lang w:val="sr-Latn-ME"/>
        </w:rPr>
        <w:t>pogledati dio</w:t>
      </w:r>
      <w:r w:rsidR="00964FA2" w:rsidRPr="006B6A6A">
        <w:rPr>
          <w:sz w:val="22"/>
          <w:szCs w:val="24"/>
          <w:lang w:val="sr-Latn-ME"/>
        </w:rPr>
        <w:t xml:space="preserve"> </w:t>
      </w:r>
      <w:r w:rsidR="00964FA2" w:rsidRPr="006B6A6A">
        <w:rPr>
          <w:i/>
          <w:iCs/>
          <w:sz w:val="22"/>
          <w:szCs w:val="24"/>
          <w:lang w:val="sr-Latn-ME"/>
        </w:rPr>
        <w:t>„</w:t>
      </w:r>
      <w:r w:rsidR="00964FA2" w:rsidRPr="006B6A6A">
        <w:rPr>
          <w:bCs/>
          <w:i/>
          <w:iCs/>
          <w:sz w:val="22"/>
          <w:szCs w:val="24"/>
          <w:lang w:val="sr-Latn-ME"/>
        </w:rPr>
        <w:t>Moguća neželjena dejstva koja mogu biti znak krvarenja“</w:t>
      </w:r>
      <w:r w:rsidR="00964FA2" w:rsidRPr="006B6A6A">
        <w:rPr>
          <w:bCs/>
          <w:sz w:val="22"/>
          <w:szCs w:val="24"/>
          <w:lang w:val="sr-Latn-ME"/>
        </w:rPr>
        <w:t>)</w:t>
      </w:r>
      <w:r w:rsidRPr="006B6A6A">
        <w:rPr>
          <w:color w:val="000000"/>
          <w:sz w:val="22"/>
          <w:szCs w:val="22"/>
          <w:lang w:val="sr-Latn-ME"/>
        </w:rPr>
        <w:t>;</w:t>
      </w:r>
    </w:p>
    <w:p w14:paraId="4B9A1B9C" w14:textId="77777777" w:rsidR="00142F36" w:rsidRPr="006B6A6A" w:rsidRDefault="00142F36" w:rsidP="00621DFC">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krvarenje u zglobu koje izaziva bol i otok;</w:t>
      </w:r>
    </w:p>
    <w:p w14:paraId="722212A6" w14:textId="77777777" w:rsidR="00142F36" w:rsidRPr="006B6A6A" w:rsidRDefault="00142F36" w:rsidP="001011E0">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trombocitopenija (smanjen broj trombocita (krvnih pločica), ćelija koje pomažu u zgrušavanju krvi);</w:t>
      </w:r>
    </w:p>
    <w:p w14:paraId="2032687C" w14:textId="77777777" w:rsidR="00142F36" w:rsidRPr="006B6A6A" w:rsidRDefault="00142F36" w:rsidP="00621DFC">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alergijske reakcije, uključujući alergijske reakcije na koži;</w:t>
      </w:r>
    </w:p>
    <w:p w14:paraId="48DF3264" w14:textId="7E8E6C4F" w:rsidR="00142F36" w:rsidRPr="006B6A6A" w:rsidRDefault="00142F36" w:rsidP="001011E0">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 xml:space="preserve">poremećaj funkcije jetre (može se </w:t>
      </w:r>
      <w:r w:rsidRPr="006B6A6A">
        <w:rPr>
          <w:rFonts w:eastAsia="Calibri"/>
          <w:sz w:val="22"/>
          <w:szCs w:val="22"/>
          <w:lang w:val="sr-Latn-ME"/>
        </w:rPr>
        <w:t xml:space="preserve">utvrditi na osnovu laboratorijskih </w:t>
      </w:r>
      <w:r w:rsidRPr="006B6A6A">
        <w:rPr>
          <w:color w:val="000000"/>
          <w:sz w:val="22"/>
          <w:szCs w:val="22"/>
          <w:lang w:val="sr-Latn-ME"/>
        </w:rPr>
        <w:t>ispitivanja koja uradi Vaš ljekar);</w:t>
      </w:r>
    </w:p>
    <w:p w14:paraId="359CFBE6" w14:textId="0BDEBFD2" w:rsidR="00142F36" w:rsidRPr="006B6A6A" w:rsidRDefault="00142F36" w:rsidP="00C50ED5">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laboratorijske analize krvi mogu pokazati povećanje vr</w:t>
      </w:r>
      <w:r w:rsidR="00C50ED5" w:rsidRPr="006B6A6A">
        <w:rPr>
          <w:color w:val="000000"/>
          <w:sz w:val="22"/>
          <w:szCs w:val="22"/>
          <w:lang w:val="sr-Latn-ME"/>
        </w:rPr>
        <w:t>ij</w:t>
      </w:r>
      <w:r w:rsidRPr="006B6A6A">
        <w:rPr>
          <w:color w:val="000000"/>
          <w:sz w:val="22"/>
          <w:szCs w:val="22"/>
          <w:lang w:val="sr-Latn-ME"/>
        </w:rPr>
        <w:t>ednosti bilirubina, nekih enzima pankreasa ili enzima jetre ili broja trombocita;</w:t>
      </w:r>
    </w:p>
    <w:p w14:paraId="62786AAA" w14:textId="238DA69E" w:rsidR="00142F36" w:rsidRPr="006B6A6A" w:rsidRDefault="00142F36" w:rsidP="00C50ED5">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nesv</w:t>
      </w:r>
      <w:r w:rsidR="00EF0488" w:rsidRPr="006B6A6A">
        <w:rPr>
          <w:color w:val="000000"/>
          <w:sz w:val="22"/>
          <w:szCs w:val="22"/>
          <w:lang w:val="sr-Latn-ME"/>
        </w:rPr>
        <w:t>j</w:t>
      </w:r>
      <w:r w:rsidRPr="006B6A6A">
        <w:rPr>
          <w:color w:val="000000"/>
          <w:sz w:val="22"/>
          <w:szCs w:val="22"/>
          <w:lang w:val="sr-Latn-ME"/>
        </w:rPr>
        <w:t>estica;</w:t>
      </w:r>
    </w:p>
    <w:p w14:paraId="40A0D9DE"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opšte loše stanje;</w:t>
      </w:r>
    </w:p>
    <w:p w14:paraId="75D2F8E1"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ubrzan rad srca;</w:t>
      </w:r>
    </w:p>
    <w:p w14:paraId="39A2CAC5" w14:textId="77777777" w:rsidR="00142F36" w:rsidRPr="006B6A6A" w:rsidRDefault="00142F36">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suva usta;</w:t>
      </w:r>
    </w:p>
    <w:p w14:paraId="3549CB4C" w14:textId="77777777" w:rsidR="00142F36" w:rsidRPr="006B6A6A" w:rsidRDefault="00142F36">
      <w:pPr>
        <w:numPr>
          <w:ilvl w:val="0"/>
          <w:numId w:val="36"/>
        </w:numPr>
        <w:spacing w:after="262" w:line="248" w:lineRule="auto"/>
        <w:ind w:right="5"/>
        <w:jc w:val="both"/>
        <w:rPr>
          <w:color w:val="000000"/>
          <w:sz w:val="22"/>
          <w:szCs w:val="22"/>
          <w:lang w:val="sr-Latn-ME"/>
        </w:rPr>
      </w:pPr>
      <w:r w:rsidRPr="006B6A6A">
        <w:rPr>
          <w:color w:val="000000"/>
          <w:sz w:val="22"/>
          <w:szCs w:val="22"/>
          <w:lang w:val="sr-Latn-ME"/>
        </w:rPr>
        <w:lastRenderedPageBreak/>
        <w:t>koprivnjača.</w:t>
      </w:r>
    </w:p>
    <w:p w14:paraId="6B08F361" w14:textId="77777777" w:rsidR="00142F36" w:rsidRPr="006B6A6A" w:rsidRDefault="00142F36">
      <w:pPr>
        <w:spacing w:after="4" w:line="264" w:lineRule="auto"/>
        <w:ind w:left="12" w:right="-145" w:hanging="10"/>
        <w:jc w:val="both"/>
        <w:rPr>
          <w:color w:val="000000"/>
          <w:sz w:val="22"/>
          <w:szCs w:val="22"/>
          <w:lang w:val="sr-Latn-ME"/>
        </w:rPr>
      </w:pPr>
      <w:r w:rsidRPr="006B6A6A">
        <w:rPr>
          <w:b/>
          <w:i/>
          <w:color w:val="000000"/>
          <w:sz w:val="22"/>
          <w:szCs w:val="22"/>
          <w:lang w:val="sr-Latn-ME"/>
        </w:rPr>
        <w:t xml:space="preserve">Rijetka neželjena dejstva </w:t>
      </w:r>
      <w:r w:rsidRPr="006B6A6A">
        <w:rPr>
          <w:i/>
          <w:color w:val="000000"/>
          <w:sz w:val="22"/>
          <w:szCs w:val="22"/>
          <w:lang w:val="sr-Latn-ME"/>
        </w:rPr>
        <w:t>(mogu da se jave kod najviše 1 na 1000 pacijenata koji uzimaju lijek):</w:t>
      </w:r>
      <w:r w:rsidRPr="006B6A6A">
        <w:rPr>
          <w:color w:val="000000"/>
          <w:sz w:val="22"/>
          <w:szCs w:val="22"/>
          <w:lang w:val="sr-Latn-ME"/>
        </w:rPr>
        <w:t xml:space="preserve"> </w:t>
      </w:r>
    </w:p>
    <w:p w14:paraId="516DC919" w14:textId="77777777" w:rsidR="00142F36" w:rsidRPr="006B6A6A" w:rsidRDefault="00142F36">
      <w:pPr>
        <w:spacing w:after="4" w:line="264" w:lineRule="auto"/>
        <w:ind w:left="990" w:right="1486" w:hanging="630"/>
        <w:jc w:val="both"/>
        <w:rPr>
          <w:color w:val="000000"/>
          <w:sz w:val="22"/>
          <w:szCs w:val="22"/>
          <w:lang w:val="sr-Latn-ME"/>
        </w:rPr>
      </w:pPr>
      <w:r w:rsidRPr="006B6A6A">
        <w:rPr>
          <w:rFonts w:ascii="Arial" w:eastAsia="Arial" w:hAnsi="Arial" w:cs="Arial"/>
          <w:color w:val="000000"/>
          <w:sz w:val="22"/>
          <w:szCs w:val="22"/>
          <w:lang w:val="sr-Latn-ME"/>
        </w:rPr>
        <w:t xml:space="preserve">-     </w:t>
      </w:r>
      <w:r w:rsidRPr="006B6A6A">
        <w:rPr>
          <w:color w:val="000000"/>
          <w:sz w:val="22"/>
          <w:szCs w:val="22"/>
          <w:lang w:val="sr-Latn-ME"/>
        </w:rPr>
        <w:t>krvarenje u mišićima;</w:t>
      </w:r>
    </w:p>
    <w:p w14:paraId="7BC89D78" w14:textId="77777777" w:rsidR="00142F36" w:rsidRPr="006B6A6A" w:rsidRDefault="00142F36" w:rsidP="001011E0">
      <w:pPr>
        <w:numPr>
          <w:ilvl w:val="0"/>
          <w:numId w:val="36"/>
        </w:numPr>
        <w:spacing w:after="18" w:line="248" w:lineRule="auto"/>
        <w:ind w:left="709" w:right="5" w:hanging="347"/>
        <w:jc w:val="both"/>
        <w:rPr>
          <w:color w:val="000000"/>
          <w:sz w:val="22"/>
          <w:szCs w:val="22"/>
          <w:lang w:val="sr-Latn-ME"/>
        </w:rPr>
      </w:pPr>
      <w:r w:rsidRPr="006B6A6A">
        <w:rPr>
          <w:color w:val="000000"/>
          <w:sz w:val="22"/>
          <w:szCs w:val="22"/>
          <w:lang w:val="sr-Latn-ME"/>
        </w:rPr>
        <w:t>holestaza (smanjen protok žuči), hepatitis uključujući hepatocelularno oštećenje (zapaljenje jetre uključujući oštećenje ćelija jetre);</w:t>
      </w:r>
    </w:p>
    <w:p w14:paraId="5A4DF92E" w14:textId="77777777" w:rsidR="00142F36" w:rsidRPr="006B6A6A" w:rsidRDefault="00142F36" w:rsidP="00C50ED5">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žuta prebojenost kože i beonjača (žutica);</w:t>
      </w:r>
    </w:p>
    <w:p w14:paraId="7C5D4BD3" w14:textId="77777777" w:rsidR="00142F36" w:rsidRPr="006B6A6A" w:rsidRDefault="00142F36" w:rsidP="00C50ED5">
      <w:pPr>
        <w:numPr>
          <w:ilvl w:val="0"/>
          <w:numId w:val="36"/>
        </w:numPr>
        <w:spacing w:after="18" w:line="248" w:lineRule="auto"/>
        <w:ind w:right="5"/>
        <w:jc w:val="both"/>
        <w:rPr>
          <w:color w:val="000000"/>
          <w:sz w:val="22"/>
          <w:szCs w:val="22"/>
          <w:lang w:val="sr-Latn-ME"/>
        </w:rPr>
      </w:pPr>
      <w:r w:rsidRPr="006B6A6A">
        <w:rPr>
          <w:color w:val="000000"/>
          <w:sz w:val="22"/>
          <w:szCs w:val="22"/>
          <w:lang w:val="sr-Latn-ME"/>
        </w:rPr>
        <w:t>lokalizovan otok;</w:t>
      </w:r>
    </w:p>
    <w:p w14:paraId="2232CFFF" w14:textId="38DE1719" w:rsidR="00142F36" w:rsidRPr="006B6A6A" w:rsidRDefault="00142F36" w:rsidP="001011E0">
      <w:pPr>
        <w:numPr>
          <w:ilvl w:val="0"/>
          <w:numId w:val="36"/>
        </w:numPr>
        <w:spacing w:after="259" w:line="248" w:lineRule="auto"/>
        <w:ind w:left="709" w:right="5" w:hanging="347"/>
        <w:jc w:val="both"/>
        <w:rPr>
          <w:color w:val="000000"/>
          <w:sz w:val="22"/>
          <w:szCs w:val="22"/>
          <w:lang w:val="sr-Latn-ME"/>
        </w:rPr>
      </w:pPr>
      <w:r w:rsidRPr="006B6A6A">
        <w:rPr>
          <w:color w:val="000000"/>
          <w:sz w:val="22"/>
          <w:szCs w:val="22"/>
          <w:lang w:val="sr-Latn-ME"/>
        </w:rPr>
        <w:t>nakupljanje krvi - podliv (hematom) u preponama koji nastaje kao komplikacija hirurške intervencije na srcu kada se kateter postavlja u arteriju Vaše noge (pseudoaneurizma).</w:t>
      </w:r>
    </w:p>
    <w:p w14:paraId="1262244F" w14:textId="77777777" w:rsidR="00142F36" w:rsidRPr="006B6A6A" w:rsidRDefault="00142F36" w:rsidP="00C50ED5">
      <w:pPr>
        <w:spacing w:after="4" w:line="264" w:lineRule="auto"/>
        <w:ind w:left="12" w:hanging="10"/>
        <w:jc w:val="both"/>
        <w:rPr>
          <w:i/>
          <w:color w:val="000000"/>
          <w:sz w:val="22"/>
          <w:szCs w:val="22"/>
          <w:lang w:val="sr-Latn-ME"/>
        </w:rPr>
      </w:pPr>
      <w:r w:rsidRPr="006B6A6A">
        <w:rPr>
          <w:b/>
          <w:i/>
          <w:color w:val="000000"/>
          <w:sz w:val="22"/>
          <w:szCs w:val="22"/>
          <w:lang w:val="sr-Latn-ME"/>
        </w:rPr>
        <w:t xml:space="preserve">Nepoznata učestalost </w:t>
      </w:r>
      <w:r w:rsidRPr="006B6A6A">
        <w:rPr>
          <w:i/>
          <w:color w:val="000000"/>
          <w:sz w:val="22"/>
          <w:szCs w:val="22"/>
          <w:lang w:val="sr-Latn-ME"/>
        </w:rPr>
        <w:t>(ne može se procjeniti na osnovu dostupnih podataka):</w:t>
      </w:r>
    </w:p>
    <w:p w14:paraId="5A17A6CA" w14:textId="77777777" w:rsidR="00142F36" w:rsidRPr="006B6A6A" w:rsidRDefault="00142F36" w:rsidP="00C50ED5">
      <w:pPr>
        <w:numPr>
          <w:ilvl w:val="0"/>
          <w:numId w:val="36"/>
        </w:numPr>
        <w:spacing w:after="55" w:line="248" w:lineRule="auto"/>
        <w:ind w:right="5"/>
        <w:jc w:val="both"/>
        <w:rPr>
          <w:color w:val="000000"/>
          <w:sz w:val="22"/>
          <w:szCs w:val="22"/>
          <w:lang w:val="sr-Latn-ME"/>
        </w:rPr>
      </w:pPr>
      <w:r w:rsidRPr="006B6A6A">
        <w:rPr>
          <w:color w:val="000000"/>
          <w:sz w:val="22"/>
          <w:szCs w:val="22"/>
          <w:lang w:val="sr-Latn-ME"/>
        </w:rPr>
        <w:t>slabost bubrega nakon obilnog krvarenja;</w:t>
      </w:r>
    </w:p>
    <w:p w14:paraId="58668725" w14:textId="4445F032" w:rsidR="00142F36" w:rsidRPr="006B6A6A" w:rsidRDefault="00142F36" w:rsidP="001011E0">
      <w:pPr>
        <w:numPr>
          <w:ilvl w:val="0"/>
          <w:numId w:val="38"/>
        </w:numPr>
        <w:spacing w:after="18" w:line="248" w:lineRule="auto"/>
        <w:ind w:left="709" w:right="3" w:hanging="349"/>
        <w:contextualSpacing/>
        <w:jc w:val="both"/>
        <w:rPr>
          <w:sz w:val="22"/>
          <w:szCs w:val="24"/>
          <w:lang w:val="sr-Latn-ME"/>
        </w:rPr>
      </w:pPr>
      <w:r w:rsidRPr="006B6A6A">
        <w:rPr>
          <w:color w:val="000000"/>
          <w:sz w:val="22"/>
          <w:szCs w:val="22"/>
          <w:lang w:val="sr-Latn-ME"/>
        </w:rPr>
        <w:t xml:space="preserve">povećan pritisak unutar mišića nogu ili ruku nakon krvarenja, što dovodi do bola, otoka, </w:t>
      </w:r>
      <w:r w:rsidRPr="006B6A6A">
        <w:rPr>
          <w:sz w:val="22"/>
          <w:szCs w:val="24"/>
          <w:lang w:val="sr-Latn-ME"/>
        </w:rPr>
        <w:t>izm</w:t>
      </w:r>
      <w:r w:rsidR="00C50ED5" w:rsidRPr="006B6A6A">
        <w:rPr>
          <w:sz w:val="22"/>
          <w:szCs w:val="24"/>
          <w:lang w:val="sr-Latn-ME"/>
        </w:rPr>
        <w:t>ij</w:t>
      </w:r>
      <w:r w:rsidRPr="006B6A6A">
        <w:rPr>
          <w:sz w:val="22"/>
          <w:szCs w:val="24"/>
          <w:lang w:val="sr-Latn-ME"/>
        </w:rPr>
        <w:t>enjene os</w:t>
      </w:r>
      <w:r w:rsidR="00C50ED5" w:rsidRPr="006B6A6A">
        <w:rPr>
          <w:sz w:val="22"/>
          <w:szCs w:val="24"/>
          <w:lang w:val="sr-Latn-ME"/>
        </w:rPr>
        <w:t>j</w:t>
      </w:r>
      <w:r w:rsidRPr="006B6A6A">
        <w:rPr>
          <w:sz w:val="22"/>
          <w:szCs w:val="24"/>
          <w:lang w:val="sr-Latn-ME"/>
        </w:rPr>
        <w:t xml:space="preserve">etljivosti, utrnulosti </w:t>
      </w:r>
      <w:r w:rsidRPr="006B6A6A">
        <w:rPr>
          <w:color w:val="000000"/>
          <w:sz w:val="22"/>
          <w:szCs w:val="22"/>
          <w:lang w:val="sr-Latn-ME"/>
        </w:rPr>
        <w:t>ili paralize (kompartment sindrom nakon krvarenja).</w:t>
      </w:r>
    </w:p>
    <w:p w14:paraId="2AC73D62" w14:textId="77777777" w:rsidR="006D5C11" w:rsidRPr="006B6A6A" w:rsidRDefault="006D5C11" w:rsidP="00C50ED5">
      <w:pPr>
        <w:pStyle w:val="NoSpacing"/>
        <w:jc w:val="both"/>
        <w:rPr>
          <w:rFonts w:eastAsia="Calibri"/>
          <w:spacing w:val="-5"/>
          <w:sz w:val="22"/>
          <w:szCs w:val="22"/>
          <w:lang w:val="sr-Latn-ME"/>
        </w:rPr>
      </w:pPr>
    </w:p>
    <w:p w14:paraId="388AACAC" w14:textId="77777777" w:rsidR="00C269D7" w:rsidRPr="006B6A6A" w:rsidRDefault="00C269D7">
      <w:pPr>
        <w:pStyle w:val="NoSpacing"/>
        <w:jc w:val="both"/>
        <w:rPr>
          <w:rFonts w:eastAsia="Calibri"/>
          <w:spacing w:val="-5"/>
          <w:sz w:val="22"/>
          <w:szCs w:val="22"/>
          <w:u w:val="single"/>
          <w:lang w:val="sr-Latn-ME"/>
        </w:rPr>
      </w:pPr>
      <w:r w:rsidRPr="006B6A6A">
        <w:rPr>
          <w:rFonts w:eastAsia="Calibri"/>
          <w:spacing w:val="-5"/>
          <w:sz w:val="22"/>
          <w:szCs w:val="22"/>
          <w:u w:val="single"/>
          <w:lang w:val="sr-Latn-ME"/>
        </w:rPr>
        <w:t>Prijavljivanje sumnji na neželjena dejstva</w:t>
      </w:r>
    </w:p>
    <w:p w14:paraId="3B0F14AE" w14:textId="77777777" w:rsidR="00C269D7" w:rsidRPr="006B6A6A" w:rsidRDefault="00C269D7" w:rsidP="001011E0">
      <w:pPr>
        <w:pStyle w:val="NoSpacing"/>
        <w:jc w:val="both"/>
        <w:rPr>
          <w:rFonts w:eastAsia="Calibri"/>
          <w:spacing w:val="-5"/>
          <w:sz w:val="22"/>
          <w:szCs w:val="22"/>
          <w:u w:val="single"/>
          <w:lang w:val="sr-Latn-ME"/>
        </w:rPr>
      </w:pPr>
    </w:p>
    <w:p w14:paraId="4C993B04" w14:textId="77777777" w:rsidR="00C269D7" w:rsidRPr="006B6A6A" w:rsidRDefault="0029138F" w:rsidP="006F5191">
      <w:pPr>
        <w:pStyle w:val="NoSpacing"/>
        <w:jc w:val="both"/>
        <w:rPr>
          <w:rFonts w:eastAsia="Calibri"/>
          <w:sz w:val="22"/>
          <w:szCs w:val="22"/>
          <w:lang w:val="sr-Latn-ME"/>
        </w:rPr>
      </w:pPr>
      <w:r w:rsidRPr="006B6A6A">
        <w:rPr>
          <w:rFonts w:eastAsia="Calibri"/>
          <w:sz w:val="22"/>
          <w:szCs w:val="22"/>
          <w:lang w:val="sr-Latn-ME"/>
        </w:rPr>
        <w:t>Ako V</w:t>
      </w:r>
      <w:r w:rsidR="00C269D7" w:rsidRPr="006B6A6A">
        <w:rPr>
          <w:rFonts w:eastAsia="Calibri"/>
          <w:sz w:val="22"/>
          <w:szCs w:val="22"/>
          <w:lang w:val="sr-Latn-ME"/>
        </w:rPr>
        <w:t>am se javi bilo koje neželjeno d</w:t>
      </w:r>
      <w:r w:rsidRPr="006B6A6A">
        <w:rPr>
          <w:rFonts w:eastAsia="Calibri"/>
          <w:sz w:val="22"/>
          <w:szCs w:val="22"/>
          <w:lang w:val="sr-Latn-ME"/>
        </w:rPr>
        <w:t xml:space="preserve">ejstvo recite to svom ljekaru, </w:t>
      </w:r>
      <w:r w:rsidR="00C269D7" w:rsidRPr="006B6A6A">
        <w:rPr>
          <w:rFonts w:eastAsia="Calibri"/>
          <w:sz w:val="22"/>
          <w:szCs w:val="22"/>
          <w:lang w:val="sr-Latn-ME"/>
        </w:rPr>
        <w:t>farmaceutu ili medicinskoj sestri. Ovo uključuje i bilo koja neželjena dejstva koja nijesu navedena u ovom uputstvu</w:t>
      </w:r>
      <w:r w:rsidR="00C269D7" w:rsidRPr="006B6A6A">
        <w:rPr>
          <w:rFonts w:eastAsia="Calibri"/>
          <w:spacing w:val="-4"/>
          <w:sz w:val="22"/>
          <w:szCs w:val="22"/>
          <w:lang w:val="sr-Latn-ME"/>
        </w:rPr>
        <w:t>.</w:t>
      </w:r>
      <w:r w:rsidR="007C6028" w:rsidRPr="006B6A6A">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2D79E032" w14:textId="77777777" w:rsidR="007C6028" w:rsidRPr="006B6A6A" w:rsidRDefault="007C6028" w:rsidP="000175D4">
      <w:pPr>
        <w:pStyle w:val="NoSpacing"/>
        <w:jc w:val="both"/>
        <w:rPr>
          <w:rFonts w:eastAsia="Calibri"/>
          <w:sz w:val="22"/>
          <w:szCs w:val="22"/>
          <w:lang w:val="sr-Latn-ME"/>
        </w:rPr>
      </w:pPr>
    </w:p>
    <w:p w14:paraId="379AAC8A" w14:textId="77777777" w:rsidR="007C6028" w:rsidRPr="006B6A6A" w:rsidRDefault="007C6028" w:rsidP="001011E0">
      <w:pPr>
        <w:jc w:val="both"/>
        <w:rPr>
          <w:sz w:val="22"/>
          <w:szCs w:val="22"/>
          <w:lang w:val="sr-Latn-ME"/>
        </w:rPr>
      </w:pPr>
      <w:r w:rsidRPr="006B6A6A">
        <w:rPr>
          <w:sz w:val="22"/>
          <w:szCs w:val="22"/>
          <w:lang w:val="sr-Latn-ME"/>
        </w:rPr>
        <w:t xml:space="preserve">Institut za ljekove i medicinska sredstva </w:t>
      </w:r>
    </w:p>
    <w:p w14:paraId="43DA03D2" w14:textId="77777777" w:rsidR="007C6028" w:rsidRPr="006B6A6A" w:rsidRDefault="007C6028" w:rsidP="001011E0">
      <w:pPr>
        <w:jc w:val="both"/>
        <w:rPr>
          <w:sz w:val="22"/>
          <w:szCs w:val="22"/>
          <w:lang w:val="sr-Latn-ME"/>
        </w:rPr>
      </w:pPr>
      <w:r w:rsidRPr="006B6A6A">
        <w:rPr>
          <w:sz w:val="22"/>
          <w:szCs w:val="22"/>
          <w:lang w:val="sr-Latn-ME"/>
        </w:rPr>
        <w:t>Odjeljenje za farmakovigilancu</w:t>
      </w:r>
    </w:p>
    <w:p w14:paraId="1DD17964" w14:textId="77777777" w:rsidR="007C6028" w:rsidRPr="006B6A6A" w:rsidRDefault="007C6028" w:rsidP="001011E0">
      <w:pPr>
        <w:jc w:val="both"/>
        <w:rPr>
          <w:sz w:val="22"/>
          <w:szCs w:val="22"/>
          <w:lang w:val="sr-Latn-ME"/>
        </w:rPr>
      </w:pPr>
      <w:r w:rsidRPr="006B6A6A">
        <w:rPr>
          <w:sz w:val="22"/>
          <w:szCs w:val="22"/>
          <w:lang w:val="sr-Latn-ME"/>
        </w:rPr>
        <w:t>Bulevar Ivana Crnojevića 64a, 81000 Podgorica</w:t>
      </w:r>
    </w:p>
    <w:p w14:paraId="082AAC9A" w14:textId="77777777" w:rsidR="007C6028" w:rsidRPr="006B6A6A" w:rsidRDefault="007C6028" w:rsidP="001011E0">
      <w:pPr>
        <w:jc w:val="both"/>
        <w:rPr>
          <w:sz w:val="22"/>
          <w:szCs w:val="22"/>
          <w:lang w:val="sr-Latn-ME"/>
        </w:rPr>
      </w:pPr>
    </w:p>
    <w:p w14:paraId="682C370E" w14:textId="77777777" w:rsidR="007C6028" w:rsidRPr="006B6A6A" w:rsidRDefault="007C6028" w:rsidP="001011E0">
      <w:pPr>
        <w:jc w:val="both"/>
        <w:rPr>
          <w:sz w:val="22"/>
          <w:szCs w:val="22"/>
          <w:lang w:val="sr-Latn-ME"/>
        </w:rPr>
      </w:pPr>
      <w:r w:rsidRPr="006B6A6A">
        <w:rPr>
          <w:sz w:val="22"/>
          <w:szCs w:val="22"/>
          <w:lang w:val="sr-Latn-ME"/>
        </w:rPr>
        <w:t>tel: +382 (0) 20 310 280</w:t>
      </w:r>
    </w:p>
    <w:p w14:paraId="03490D40" w14:textId="77777777" w:rsidR="007C6028" w:rsidRPr="006B6A6A" w:rsidRDefault="007C6028" w:rsidP="001011E0">
      <w:pPr>
        <w:jc w:val="both"/>
        <w:rPr>
          <w:sz w:val="22"/>
          <w:szCs w:val="22"/>
          <w:lang w:val="sr-Latn-ME"/>
        </w:rPr>
      </w:pPr>
      <w:r w:rsidRPr="006B6A6A">
        <w:rPr>
          <w:sz w:val="22"/>
          <w:szCs w:val="22"/>
          <w:lang w:val="sr-Latn-ME"/>
        </w:rPr>
        <w:t>fax: +382 (0) 20 310 581</w:t>
      </w:r>
    </w:p>
    <w:p w14:paraId="248DF8B7" w14:textId="77777777" w:rsidR="007C6028" w:rsidRPr="006B6A6A" w:rsidRDefault="00607239" w:rsidP="001011E0">
      <w:pPr>
        <w:jc w:val="both"/>
        <w:rPr>
          <w:sz w:val="22"/>
          <w:szCs w:val="22"/>
          <w:lang w:val="sr-Latn-ME"/>
        </w:rPr>
      </w:pPr>
      <w:hyperlink r:id="rId11" w:history="1">
        <w:r w:rsidR="00510F22" w:rsidRPr="006B6A6A">
          <w:rPr>
            <w:rStyle w:val="Hyperlink"/>
            <w:sz w:val="22"/>
            <w:szCs w:val="22"/>
            <w:lang w:val="sr-Latn-ME"/>
          </w:rPr>
          <w:t>www.cinmed.me</w:t>
        </w:r>
      </w:hyperlink>
      <w:r w:rsidR="00510F22" w:rsidRPr="006B6A6A">
        <w:rPr>
          <w:sz w:val="22"/>
          <w:szCs w:val="22"/>
          <w:lang w:val="sr-Latn-ME"/>
        </w:rPr>
        <w:t xml:space="preserve"> </w:t>
      </w:r>
    </w:p>
    <w:p w14:paraId="758B3B41" w14:textId="77777777" w:rsidR="007C6028" w:rsidRPr="006B6A6A" w:rsidRDefault="00607239" w:rsidP="001011E0">
      <w:pPr>
        <w:jc w:val="both"/>
        <w:rPr>
          <w:sz w:val="22"/>
          <w:szCs w:val="22"/>
          <w:lang w:val="sr-Latn-ME"/>
        </w:rPr>
      </w:pPr>
      <w:hyperlink r:id="rId12" w:history="1">
        <w:r w:rsidR="00510F22" w:rsidRPr="006B6A6A">
          <w:rPr>
            <w:rStyle w:val="Hyperlink"/>
            <w:sz w:val="22"/>
            <w:szCs w:val="22"/>
            <w:lang w:val="sr-Latn-ME"/>
          </w:rPr>
          <w:t>nezeljenadejstva@cinmed.me</w:t>
        </w:r>
      </w:hyperlink>
      <w:r w:rsidR="00510F22" w:rsidRPr="006B6A6A">
        <w:rPr>
          <w:sz w:val="22"/>
          <w:szCs w:val="22"/>
          <w:lang w:val="sr-Latn-ME"/>
        </w:rPr>
        <w:t xml:space="preserve"> </w:t>
      </w:r>
    </w:p>
    <w:p w14:paraId="796D14FC" w14:textId="77777777" w:rsidR="00396B66" w:rsidRPr="006B6A6A" w:rsidRDefault="007C6028" w:rsidP="001011E0">
      <w:pPr>
        <w:jc w:val="both"/>
        <w:rPr>
          <w:sz w:val="22"/>
          <w:szCs w:val="22"/>
          <w:lang w:val="sr-Latn-ME"/>
        </w:rPr>
      </w:pPr>
      <w:r w:rsidRPr="006B6A6A">
        <w:rPr>
          <w:sz w:val="22"/>
          <w:szCs w:val="22"/>
          <w:lang w:val="sr-Latn-ME"/>
        </w:rPr>
        <w:t>putem IS zdravstvene zaštite</w:t>
      </w:r>
    </w:p>
    <w:p w14:paraId="68CB08CC" w14:textId="77777777" w:rsidR="0082338C" w:rsidRPr="006B6A6A" w:rsidRDefault="0082338C" w:rsidP="001011E0">
      <w:pPr>
        <w:jc w:val="both"/>
        <w:rPr>
          <w:sz w:val="22"/>
          <w:szCs w:val="22"/>
          <w:lang w:val="sr-Latn-ME"/>
        </w:rPr>
      </w:pPr>
      <w:r w:rsidRPr="006B6A6A">
        <w:rPr>
          <w:sz w:val="22"/>
          <w:szCs w:val="22"/>
          <w:lang w:val="sr-Latn-ME"/>
        </w:rPr>
        <w:t>QR kod za online prijavu</w:t>
      </w:r>
      <w:r w:rsidR="0014423E" w:rsidRPr="006B6A6A">
        <w:rPr>
          <w:sz w:val="22"/>
          <w:szCs w:val="22"/>
          <w:lang w:val="sr-Latn-ME"/>
        </w:rPr>
        <w:t xml:space="preserve"> sumnje na neželjeno dejstvo lijeka</w:t>
      </w:r>
      <w:r w:rsidRPr="006B6A6A">
        <w:rPr>
          <w:sz w:val="22"/>
          <w:szCs w:val="22"/>
          <w:lang w:val="sr-Latn-ME"/>
        </w:rPr>
        <w:t>:</w:t>
      </w:r>
    </w:p>
    <w:p w14:paraId="501D60B0" w14:textId="77777777" w:rsidR="0082338C" w:rsidRPr="006B6A6A" w:rsidRDefault="0082338C" w:rsidP="007C6028">
      <w:pPr>
        <w:rPr>
          <w:sz w:val="22"/>
          <w:szCs w:val="22"/>
          <w:lang w:val="sr-Latn-ME"/>
        </w:rPr>
      </w:pPr>
    </w:p>
    <w:p w14:paraId="12130CF8" w14:textId="2A82DF6A" w:rsidR="0082338C" w:rsidRPr="006B6A6A" w:rsidRDefault="00C547D5" w:rsidP="007C6028">
      <w:pPr>
        <w:rPr>
          <w:sz w:val="22"/>
          <w:szCs w:val="22"/>
          <w:lang w:val="sr-Latn-ME"/>
        </w:rPr>
      </w:pPr>
      <w:r w:rsidRPr="006B6A6A">
        <w:rPr>
          <w:noProof/>
        </w:rPr>
        <w:drawing>
          <wp:inline distT="0" distB="0" distL="0" distR="0" wp14:anchorId="4EA47737" wp14:editId="167E48EF">
            <wp:extent cx="971550" cy="971550"/>
            <wp:effectExtent l="0" t="0" r="0" b="0"/>
            <wp:docPr id="6" name="Picture 6"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79C1AA5D" w14:textId="77777777" w:rsidR="00C50ED5" w:rsidRPr="006B6A6A" w:rsidRDefault="00C50ED5" w:rsidP="007C6028">
      <w:pPr>
        <w:rPr>
          <w:sz w:val="22"/>
          <w:szCs w:val="22"/>
          <w:lang w:val="sr-Latn-ME"/>
        </w:rPr>
      </w:pPr>
    </w:p>
    <w:p w14:paraId="7FE52F13" w14:textId="77777777" w:rsidR="00662339" w:rsidRPr="006B6A6A" w:rsidRDefault="00662339" w:rsidP="00A32113">
      <w:pPr>
        <w:rPr>
          <w:sz w:val="22"/>
          <w:szCs w:val="22"/>
          <w:lang w:val="sr-Latn-ME"/>
        </w:rPr>
      </w:pPr>
    </w:p>
    <w:p w14:paraId="164BF9D2" w14:textId="46B3D934" w:rsidR="00A32113" w:rsidRPr="006B6A6A" w:rsidRDefault="00A32113" w:rsidP="00291DAD">
      <w:pPr>
        <w:tabs>
          <w:tab w:val="left" w:pos="540"/>
          <w:tab w:val="left" w:pos="569"/>
        </w:tabs>
        <w:rPr>
          <w:b/>
          <w:bCs/>
          <w:sz w:val="22"/>
          <w:szCs w:val="22"/>
          <w:lang w:val="sr-Latn-ME"/>
        </w:rPr>
      </w:pPr>
      <w:r w:rsidRPr="006B6A6A">
        <w:rPr>
          <w:b/>
          <w:bCs/>
          <w:sz w:val="22"/>
          <w:szCs w:val="22"/>
          <w:lang w:val="sr-Latn-ME"/>
        </w:rPr>
        <w:t xml:space="preserve">5. </w:t>
      </w:r>
      <w:r w:rsidR="00291DAD" w:rsidRPr="006B6A6A">
        <w:rPr>
          <w:b/>
          <w:bCs/>
          <w:sz w:val="22"/>
          <w:szCs w:val="22"/>
          <w:lang w:val="sr-Latn-ME"/>
        </w:rPr>
        <w:tab/>
      </w:r>
      <w:r w:rsidRPr="006B6A6A">
        <w:rPr>
          <w:b/>
          <w:bCs/>
          <w:sz w:val="22"/>
          <w:szCs w:val="22"/>
          <w:lang w:val="sr-Latn-ME"/>
        </w:rPr>
        <w:t xml:space="preserve">KAKO ČUVATI LIJEK </w:t>
      </w:r>
      <w:r w:rsidR="00BF0EA4">
        <w:rPr>
          <w:b/>
          <w:bCs/>
          <w:sz w:val="22"/>
          <w:szCs w:val="22"/>
          <w:lang w:val="sr-Latn-ME"/>
        </w:rPr>
        <w:t>TROMBOCEN</w:t>
      </w:r>
    </w:p>
    <w:p w14:paraId="7BBBA1F6" w14:textId="77777777" w:rsidR="00445D8F" w:rsidRPr="006B6A6A" w:rsidRDefault="00445D8F" w:rsidP="00A32113">
      <w:pPr>
        <w:rPr>
          <w:sz w:val="22"/>
          <w:szCs w:val="22"/>
          <w:lang w:val="sr-Latn-ME"/>
        </w:rPr>
      </w:pPr>
    </w:p>
    <w:p w14:paraId="68414ECE" w14:textId="77777777" w:rsidR="00991E7D" w:rsidRPr="006B6A6A" w:rsidRDefault="008A7F7D" w:rsidP="00A02B48">
      <w:pPr>
        <w:numPr>
          <w:ilvl w:val="12"/>
          <w:numId w:val="0"/>
        </w:numPr>
        <w:tabs>
          <w:tab w:val="left" w:pos="720"/>
        </w:tabs>
        <w:ind w:right="-2"/>
        <w:jc w:val="both"/>
        <w:rPr>
          <w:sz w:val="22"/>
          <w:szCs w:val="22"/>
          <w:lang w:val="sr-Latn-ME"/>
        </w:rPr>
      </w:pPr>
      <w:r w:rsidRPr="006B6A6A">
        <w:rPr>
          <w:sz w:val="22"/>
          <w:szCs w:val="22"/>
          <w:lang w:val="sr-Latn-ME"/>
        </w:rPr>
        <w:t xml:space="preserve">Lijek čuvajte </w:t>
      </w:r>
      <w:r w:rsidR="00991E7D" w:rsidRPr="006B6A6A">
        <w:rPr>
          <w:sz w:val="22"/>
          <w:szCs w:val="22"/>
          <w:lang w:val="sr-Latn-ME"/>
        </w:rPr>
        <w:t>van pogleda i domašaja djece.</w:t>
      </w:r>
    </w:p>
    <w:p w14:paraId="71FE3685" w14:textId="77777777" w:rsidR="00142F36" w:rsidRPr="006B6A6A" w:rsidRDefault="00142F36" w:rsidP="00A02B48">
      <w:pPr>
        <w:widowControl w:val="0"/>
        <w:autoSpaceDE w:val="0"/>
        <w:autoSpaceDN w:val="0"/>
        <w:spacing w:after="18" w:line="248" w:lineRule="auto"/>
        <w:ind w:right="3"/>
        <w:jc w:val="both"/>
        <w:rPr>
          <w:color w:val="000000"/>
          <w:sz w:val="22"/>
          <w:szCs w:val="22"/>
          <w:lang w:val="sr-Latn-ME"/>
        </w:rPr>
      </w:pPr>
    </w:p>
    <w:p w14:paraId="1BB5408E" w14:textId="7B972F4A" w:rsidR="00142F36" w:rsidRPr="006B6A6A" w:rsidRDefault="00142F36" w:rsidP="00A02B48">
      <w:pPr>
        <w:widowControl w:val="0"/>
        <w:autoSpaceDE w:val="0"/>
        <w:autoSpaceDN w:val="0"/>
        <w:spacing w:after="18" w:line="248" w:lineRule="auto"/>
        <w:ind w:right="3"/>
        <w:jc w:val="both"/>
        <w:rPr>
          <w:color w:val="000000"/>
          <w:sz w:val="22"/>
          <w:szCs w:val="22"/>
          <w:lang w:val="sr-Latn-ME"/>
        </w:rPr>
      </w:pPr>
      <w:r w:rsidRPr="006B6A6A">
        <w:rPr>
          <w:color w:val="000000"/>
          <w:sz w:val="22"/>
          <w:szCs w:val="22"/>
          <w:lang w:val="sr-Latn-ME"/>
        </w:rPr>
        <w:t>Lijek ne zahtijeva posebne uslove čuvanja.</w:t>
      </w:r>
    </w:p>
    <w:p w14:paraId="2C0D77AF" w14:textId="77777777" w:rsidR="00142F36" w:rsidRPr="006B6A6A" w:rsidRDefault="00142F36" w:rsidP="00A02B48">
      <w:pPr>
        <w:numPr>
          <w:ilvl w:val="12"/>
          <w:numId w:val="0"/>
        </w:numPr>
        <w:tabs>
          <w:tab w:val="left" w:pos="720"/>
        </w:tabs>
        <w:ind w:right="-2"/>
        <w:jc w:val="both"/>
        <w:rPr>
          <w:sz w:val="22"/>
          <w:szCs w:val="22"/>
          <w:lang w:val="sr-Latn-ME"/>
        </w:rPr>
      </w:pPr>
    </w:p>
    <w:p w14:paraId="3CC7426A" w14:textId="63A5D24A" w:rsidR="00D01E45" w:rsidRPr="006B6A6A" w:rsidRDefault="00D01E45" w:rsidP="00A02B48">
      <w:pPr>
        <w:numPr>
          <w:ilvl w:val="12"/>
          <w:numId w:val="0"/>
        </w:numPr>
        <w:tabs>
          <w:tab w:val="left" w:pos="720"/>
        </w:tabs>
        <w:ind w:right="-2"/>
        <w:jc w:val="both"/>
        <w:rPr>
          <w:sz w:val="22"/>
          <w:szCs w:val="22"/>
          <w:lang w:val="sr-Latn-ME"/>
        </w:rPr>
      </w:pPr>
      <w:r w:rsidRPr="006B6A6A">
        <w:rPr>
          <w:sz w:val="22"/>
          <w:szCs w:val="22"/>
          <w:lang w:val="sr-Latn-ME"/>
        </w:rPr>
        <w:t>Ovaj lijek se ne smije upotrijebiti nakon isteka roka upotrebe navedenog na kutiji. Rok upotrebe odnosi se na posl</w:t>
      </w:r>
      <w:r w:rsidR="00A02B48">
        <w:rPr>
          <w:sz w:val="22"/>
          <w:szCs w:val="22"/>
          <w:lang w:val="sr-Latn-ME"/>
        </w:rPr>
        <w:t>j</w:t>
      </w:r>
      <w:r w:rsidRPr="006B6A6A">
        <w:rPr>
          <w:sz w:val="22"/>
          <w:szCs w:val="22"/>
          <w:lang w:val="sr-Latn-ME"/>
        </w:rPr>
        <w:t>ednji dan navedenog mjeseca.</w:t>
      </w:r>
    </w:p>
    <w:p w14:paraId="434BB466" w14:textId="77777777" w:rsidR="00445D8F" w:rsidRPr="006B6A6A" w:rsidRDefault="00445D8F" w:rsidP="00A02B48">
      <w:pPr>
        <w:jc w:val="both"/>
        <w:rPr>
          <w:b/>
          <w:bCs/>
          <w:sz w:val="22"/>
          <w:szCs w:val="22"/>
          <w:lang w:val="sr-Latn-ME"/>
        </w:rPr>
      </w:pPr>
    </w:p>
    <w:p w14:paraId="4A54895E" w14:textId="77777777" w:rsidR="00D01E45" w:rsidRPr="006B6A6A" w:rsidRDefault="00D01E45" w:rsidP="00A02B48">
      <w:pPr>
        <w:jc w:val="both"/>
        <w:rPr>
          <w:sz w:val="22"/>
          <w:szCs w:val="22"/>
          <w:lang w:val="sr-Latn-ME" w:eastAsia="hr-HR"/>
        </w:rPr>
      </w:pPr>
      <w:r w:rsidRPr="006B6A6A">
        <w:rPr>
          <w:sz w:val="22"/>
          <w:szCs w:val="22"/>
          <w:lang w:val="sr-Latn-ME" w:eastAsia="hr-HR"/>
        </w:rPr>
        <w:t>Ljekove ne treba bacati u kanalizaciju, niti kućni otpad. Ove mjere pomažu očuvanju životne sredine.</w:t>
      </w:r>
    </w:p>
    <w:p w14:paraId="2826AC99" w14:textId="3FB3DE08" w:rsidR="00D01E45" w:rsidRPr="006B6A6A" w:rsidRDefault="00D01E45" w:rsidP="00A02B48">
      <w:pPr>
        <w:jc w:val="both"/>
        <w:rPr>
          <w:sz w:val="22"/>
          <w:szCs w:val="22"/>
          <w:lang w:val="sr-Latn-ME" w:eastAsia="hr-HR"/>
        </w:rPr>
      </w:pPr>
      <w:r w:rsidRPr="006B6A6A">
        <w:rPr>
          <w:sz w:val="22"/>
          <w:szCs w:val="22"/>
          <w:lang w:val="sr-Latn-ME" w:eastAsia="hr-HR"/>
        </w:rPr>
        <w:t>Neupotrijebljeni lijek se uništava u skladu sa važećim propisima.</w:t>
      </w:r>
    </w:p>
    <w:p w14:paraId="7259BD28" w14:textId="77777777" w:rsidR="00D85593" w:rsidRPr="006B6A6A" w:rsidRDefault="00D85593" w:rsidP="00A92C66">
      <w:pPr>
        <w:rPr>
          <w:b/>
          <w:bCs/>
          <w:sz w:val="22"/>
          <w:szCs w:val="22"/>
          <w:lang w:val="sr-Latn-ME" w:eastAsia="hr-HR"/>
        </w:rPr>
      </w:pPr>
    </w:p>
    <w:p w14:paraId="6EB82E10" w14:textId="77777777" w:rsidR="00396B66" w:rsidRPr="006B6A6A" w:rsidRDefault="00396B66" w:rsidP="00A32113">
      <w:pPr>
        <w:rPr>
          <w:bCs/>
          <w:sz w:val="22"/>
          <w:szCs w:val="22"/>
          <w:lang w:val="sr-Latn-ME"/>
        </w:rPr>
      </w:pPr>
    </w:p>
    <w:p w14:paraId="2ACC1CC4" w14:textId="77777777" w:rsidR="00A32113" w:rsidRPr="006B6A6A" w:rsidRDefault="00A32113" w:rsidP="00291DAD">
      <w:pPr>
        <w:tabs>
          <w:tab w:val="left" w:pos="540"/>
          <w:tab w:val="left" w:pos="569"/>
        </w:tabs>
        <w:rPr>
          <w:b/>
          <w:bCs/>
          <w:sz w:val="22"/>
          <w:szCs w:val="22"/>
          <w:lang w:val="sr-Latn-ME"/>
        </w:rPr>
      </w:pPr>
      <w:r w:rsidRPr="006B6A6A">
        <w:rPr>
          <w:b/>
          <w:bCs/>
          <w:sz w:val="22"/>
          <w:szCs w:val="22"/>
          <w:lang w:val="sr-Latn-ME"/>
        </w:rPr>
        <w:t xml:space="preserve">6. </w:t>
      </w:r>
      <w:r w:rsidR="00291DAD" w:rsidRPr="006B6A6A">
        <w:rPr>
          <w:b/>
          <w:bCs/>
          <w:sz w:val="22"/>
          <w:szCs w:val="22"/>
          <w:lang w:val="sr-Latn-ME"/>
        </w:rPr>
        <w:tab/>
      </w:r>
      <w:r w:rsidR="00326EEC" w:rsidRPr="006B6A6A">
        <w:rPr>
          <w:b/>
          <w:bCs/>
          <w:sz w:val="22"/>
          <w:szCs w:val="22"/>
          <w:lang w:val="sr-Latn-ME"/>
        </w:rPr>
        <w:t xml:space="preserve">SADRŽAJ PAKOVANJA I </w:t>
      </w:r>
      <w:r w:rsidRPr="006B6A6A">
        <w:rPr>
          <w:b/>
          <w:bCs/>
          <w:sz w:val="22"/>
          <w:szCs w:val="22"/>
          <w:lang w:val="sr-Latn-ME"/>
        </w:rPr>
        <w:t>DODATNE INFORMACIJE</w:t>
      </w:r>
      <w:r w:rsidR="00E06040" w:rsidRPr="006B6A6A">
        <w:rPr>
          <w:b/>
          <w:bCs/>
          <w:sz w:val="22"/>
          <w:szCs w:val="22"/>
          <w:lang w:val="sr-Latn-ME"/>
        </w:rPr>
        <w:t xml:space="preserve"> </w:t>
      </w:r>
    </w:p>
    <w:p w14:paraId="737855E7" w14:textId="77777777" w:rsidR="00445D8F" w:rsidRPr="006B6A6A" w:rsidRDefault="00445D8F" w:rsidP="00A32113">
      <w:pPr>
        <w:rPr>
          <w:sz w:val="22"/>
          <w:szCs w:val="22"/>
          <w:lang w:val="sr-Latn-ME"/>
        </w:rPr>
      </w:pPr>
    </w:p>
    <w:p w14:paraId="6A8482CA" w14:textId="7CA081AB" w:rsidR="00445D8F" w:rsidRPr="006B6A6A" w:rsidRDefault="00A32113" w:rsidP="00A02B48">
      <w:pPr>
        <w:jc w:val="both"/>
        <w:rPr>
          <w:b/>
          <w:bCs/>
          <w:sz w:val="22"/>
          <w:szCs w:val="22"/>
          <w:lang w:val="sr-Latn-ME"/>
        </w:rPr>
      </w:pPr>
      <w:r w:rsidRPr="006B6A6A">
        <w:rPr>
          <w:b/>
          <w:bCs/>
          <w:sz w:val="22"/>
          <w:szCs w:val="22"/>
          <w:lang w:val="sr-Latn-ME"/>
        </w:rPr>
        <w:t xml:space="preserve">Šta sadrži lijek </w:t>
      </w:r>
      <w:r w:rsidR="00BF0EA4">
        <w:rPr>
          <w:b/>
          <w:bCs/>
          <w:sz w:val="22"/>
          <w:szCs w:val="22"/>
          <w:lang w:val="sr-Latn-ME"/>
        </w:rPr>
        <w:t>Trombocen</w:t>
      </w:r>
    </w:p>
    <w:p w14:paraId="2E0C3FCB" w14:textId="77777777" w:rsidR="00634A41" w:rsidRPr="006B6A6A" w:rsidRDefault="00634A41" w:rsidP="00A02B48">
      <w:pPr>
        <w:jc w:val="both"/>
        <w:rPr>
          <w:b/>
          <w:sz w:val="22"/>
          <w:szCs w:val="22"/>
          <w:lang w:val="sr-Latn-ME"/>
        </w:rPr>
      </w:pPr>
    </w:p>
    <w:p w14:paraId="5EF52902" w14:textId="632EDF9E" w:rsidR="00142F36" w:rsidRPr="00542470" w:rsidRDefault="00142F36" w:rsidP="00A02B48">
      <w:pPr>
        <w:pStyle w:val="ListParagraph"/>
        <w:numPr>
          <w:ilvl w:val="0"/>
          <w:numId w:val="45"/>
        </w:numPr>
        <w:spacing w:line="248" w:lineRule="auto"/>
        <w:ind w:right="5"/>
        <w:jc w:val="both"/>
        <w:rPr>
          <w:color w:val="000000"/>
          <w:sz w:val="22"/>
          <w:szCs w:val="22"/>
          <w:lang w:val="sr-Latn-ME"/>
        </w:rPr>
      </w:pPr>
      <w:r w:rsidRPr="006B6A6A">
        <w:rPr>
          <w:color w:val="000000"/>
          <w:sz w:val="22"/>
          <w:szCs w:val="22"/>
          <w:lang w:val="sr-Latn-ME"/>
        </w:rPr>
        <w:t xml:space="preserve">Aktivna supstanca je rivaroksaban. </w:t>
      </w:r>
      <w:r w:rsidRPr="00542470">
        <w:rPr>
          <w:color w:val="000000"/>
          <w:sz w:val="22"/>
          <w:szCs w:val="22"/>
          <w:lang w:val="sr-Latn-ME"/>
        </w:rPr>
        <w:t>Jedna film tableta sadrži 10 mg rivaroksabana.</w:t>
      </w:r>
    </w:p>
    <w:p w14:paraId="7E331D8B" w14:textId="77777777" w:rsidR="00142F36" w:rsidRPr="006B6A6A" w:rsidRDefault="00142F36" w:rsidP="00A02B48">
      <w:pPr>
        <w:spacing w:after="18" w:line="248" w:lineRule="auto"/>
        <w:ind w:left="12" w:right="5" w:hanging="10"/>
        <w:jc w:val="both"/>
        <w:rPr>
          <w:color w:val="000000"/>
          <w:sz w:val="22"/>
          <w:szCs w:val="22"/>
          <w:lang w:val="sr-Latn-ME"/>
        </w:rPr>
      </w:pPr>
    </w:p>
    <w:p w14:paraId="0A016C50" w14:textId="1845A0A5" w:rsidR="00142F36" w:rsidRPr="00542470" w:rsidRDefault="00142F36" w:rsidP="00A02B48">
      <w:pPr>
        <w:pStyle w:val="ListParagraph"/>
        <w:numPr>
          <w:ilvl w:val="0"/>
          <w:numId w:val="45"/>
        </w:numPr>
        <w:spacing w:after="18" w:line="248" w:lineRule="auto"/>
        <w:ind w:right="5"/>
        <w:jc w:val="both"/>
        <w:rPr>
          <w:color w:val="000000"/>
          <w:sz w:val="22"/>
          <w:szCs w:val="22"/>
          <w:lang w:val="sr-Latn-ME"/>
        </w:rPr>
      </w:pPr>
      <w:r w:rsidRPr="00542470">
        <w:rPr>
          <w:color w:val="000000"/>
          <w:sz w:val="22"/>
          <w:szCs w:val="22"/>
          <w:lang w:val="sr-Latn-ME"/>
        </w:rPr>
        <w:t>Pomoćne supstance su:</w:t>
      </w:r>
    </w:p>
    <w:p w14:paraId="55DFA44F" w14:textId="518761D9" w:rsidR="00142F36" w:rsidRPr="00542470" w:rsidRDefault="00142F36" w:rsidP="00A02B48">
      <w:pPr>
        <w:pStyle w:val="ListParagraph"/>
        <w:ind w:right="6"/>
        <w:jc w:val="both"/>
        <w:rPr>
          <w:sz w:val="22"/>
          <w:szCs w:val="22"/>
          <w:lang w:val="sr-Latn-ME"/>
        </w:rPr>
      </w:pPr>
      <w:r w:rsidRPr="006B6A6A">
        <w:rPr>
          <w:i/>
          <w:color w:val="000000"/>
          <w:sz w:val="22"/>
          <w:szCs w:val="22"/>
          <w:lang w:val="sr-Latn-ME"/>
        </w:rPr>
        <w:t>Jezgro tablete:</w:t>
      </w:r>
      <w:r w:rsidR="00634A41">
        <w:rPr>
          <w:i/>
          <w:color w:val="000000"/>
          <w:sz w:val="22"/>
          <w:szCs w:val="22"/>
          <w:lang w:val="sr-Latn-ME"/>
        </w:rPr>
        <w:t xml:space="preserve"> </w:t>
      </w:r>
      <w:r w:rsidR="00634A41">
        <w:rPr>
          <w:sz w:val="22"/>
          <w:szCs w:val="22"/>
          <w:lang w:val="sr-Latn-ME"/>
        </w:rPr>
        <w:t>n</w:t>
      </w:r>
      <w:r w:rsidRPr="006B6A6A">
        <w:rPr>
          <w:sz w:val="22"/>
          <w:szCs w:val="22"/>
          <w:lang w:val="sr-Latn-ME"/>
        </w:rPr>
        <w:t>atrijum</w:t>
      </w:r>
      <w:r w:rsidR="00A7746E" w:rsidRPr="006B6A6A">
        <w:rPr>
          <w:sz w:val="22"/>
          <w:szCs w:val="22"/>
          <w:lang w:val="sr-Latn-ME"/>
        </w:rPr>
        <w:t xml:space="preserve"> </w:t>
      </w:r>
      <w:r w:rsidRPr="006B6A6A">
        <w:rPr>
          <w:sz w:val="22"/>
          <w:szCs w:val="22"/>
          <w:lang w:val="sr-Latn-ME"/>
        </w:rPr>
        <w:t>laurilsulfat</w:t>
      </w:r>
      <w:r w:rsidR="00634A41">
        <w:rPr>
          <w:sz w:val="22"/>
          <w:szCs w:val="22"/>
          <w:lang w:val="sr-Latn-ME"/>
        </w:rPr>
        <w:t>; l</w:t>
      </w:r>
      <w:r w:rsidRPr="006B6A6A">
        <w:rPr>
          <w:sz w:val="22"/>
          <w:szCs w:val="22"/>
          <w:lang w:val="sr-Latn-ME"/>
        </w:rPr>
        <w:t>aktoza monohidrat</w:t>
      </w:r>
      <w:r w:rsidR="00634A41">
        <w:rPr>
          <w:sz w:val="22"/>
          <w:szCs w:val="22"/>
          <w:lang w:val="sr-Latn-ME"/>
        </w:rPr>
        <w:t>; c</w:t>
      </w:r>
      <w:r w:rsidRPr="006B6A6A">
        <w:rPr>
          <w:sz w:val="22"/>
          <w:szCs w:val="22"/>
          <w:lang w:val="sr-Latn-ME"/>
        </w:rPr>
        <w:t>eluloza, mikrokristalna</w:t>
      </w:r>
      <w:r w:rsidR="00634A41">
        <w:rPr>
          <w:sz w:val="22"/>
          <w:szCs w:val="22"/>
          <w:lang w:val="sr-Latn-ME"/>
        </w:rPr>
        <w:t>; m</w:t>
      </w:r>
      <w:r w:rsidRPr="006B6A6A">
        <w:rPr>
          <w:sz w:val="22"/>
          <w:szCs w:val="22"/>
          <w:lang w:val="sr-Latn-ME"/>
        </w:rPr>
        <w:t>agnezijum stearat</w:t>
      </w:r>
      <w:r w:rsidR="00634A41">
        <w:rPr>
          <w:sz w:val="22"/>
          <w:szCs w:val="22"/>
          <w:lang w:val="sr-Latn-ME"/>
        </w:rPr>
        <w:t>; s</w:t>
      </w:r>
      <w:r w:rsidRPr="006B6A6A">
        <w:rPr>
          <w:sz w:val="22"/>
          <w:szCs w:val="22"/>
          <w:lang w:val="sr-Latn-ME"/>
        </w:rPr>
        <w:t>krob preželatinizovani</w:t>
      </w:r>
      <w:r w:rsidR="00634A41">
        <w:rPr>
          <w:sz w:val="22"/>
          <w:szCs w:val="22"/>
          <w:lang w:val="sr-Latn-ME"/>
        </w:rPr>
        <w:t>; p</w:t>
      </w:r>
      <w:r w:rsidRPr="006B6A6A">
        <w:rPr>
          <w:sz w:val="22"/>
          <w:szCs w:val="22"/>
          <w:lang w:val="sr-Latn-ME"/>
        </w:rPr>
        <w:t>ovidon K30</w:t>
      </w:r>
      <w:r w:rsidR="00634A41">
        <w:rPr>
          <w:sz w:val="22"/>
          <w:szCs w:val="22"/>
          <w:lang w:val="sr-Latn-ME"/>
        </w:rPr>
        <w:t xml:space="preserve">; </w:t>
      </w:r>
      <w:r w:rsidR="00634A41" w:rsidRPr="00542470">
        <w:rPr>
          <w:sz w:val="22"/>
          <w:szCs w:val="22"/>
          <w:lang w:val="sr-Latn-ME"/>
        </w:rPr>
        <w:t>k</w:t>
      </w:r>
      <w:r w:rsidRPr="00542470">
        <w:rPr>
          <w:sz w:val="22"/>
          <w:szCs w:val="22"/>
          <w:lang w:val="sr-Latn-ME"/>
        </w:rPr>
        <w:t>rospovidon</w:t>
      </w:r>
      <w:r w:rsidR="00634A41" w:rsidRPr="00542470">
        <w:rPr>
          <w:sz w:val="22"/>
          <w:szCs w:val="22"/>
          <w:lang w:val="sr-Latn-ME"/>
        </w:rPr>
        <w:t>.</w:t>
      </w:r>
    </w:p>
    <w:p w14:paraId="1AD2F7E0" w14:textId="7E57C286" w:rsidR="00142F36" w:rsidRPr="00542470" w:rsidRDefault="00142F36" w:rsidP="00A02B48">
      <w:pPr>
        <w:pStyle w:val="ListParagraph"/>
        <w:spacing w:line="247" w:lineRule="auto"/>
        <w:jc w:val="both"/>
        <w:rPr>
          <w:sz w:val="22"/>
          <w:szCs w:val="22"/>
          <w:lang w:val="sr-Latn-ME"/>
        </w:rPr>
      </w:pPr>
      <w:r w:rsidRPr="006B6A6A">
        <w:rPr>
          <w:i/>
          <w:sz w:val="22"/>
          <w:szCs w:val="22"/>
          <w:lang w:val="sr-Latn-ME"/>
        </w:rPr>
        <w:t>Film obloga tablete:</w:t>
      </w:r>
      <w:r w:rsidRPr="006B6A6A">
        <w:rPr>
          <w:sz w:val="22"/>
          <w:szCs w:val="22"/>
          <w:lang w:val="sr-Latn-ME"/>
        </w:rPr>
        <w:t xml:space="preserve"> </w:t>
      </w:r>
      <w:r w:rsidRPr="006B6A6A">
        <w:rPr>
          <w:i/>
          <w:sz w:val="22"/>
          <w:szCs w:val="22"/>
          <w:lang w:val="sr-Latn-ME"/>
        </w:rPr>
        <w:t xml:space="preserve">Opadry 03F240043 pink, </w:t>
      </w:r>
      <w:r w:rsidRPr="006B6A6A">
        <w:rPr>
          <w:sz w:val="22"/>
          <w:szCs w:val="22"/>
          <w:lang w:val="sr-Latn-ME"/>
        </w:rPr>
        <w:t>sastava:</w:t>
      </w:r>
      <w:r w:rsidR="00634A41">
        <w:rPr>
          <w:sz w:val="22"/>
          <w:szCs w:val="22"/>
          <w:lang w:val="sr-Latn-ME"/>
        </w:rPr>
        <w:t xml:space="preserve"> h</w:t>
      </w:r>
      <w:r w:rsidRPr="006B6A6A">
        <w:rPr>
          <w:sz w:val="22"/>
          <w:szCs w:val="22"/>
          <w:lang w:val="sr-Latn-ME"/>
        </w:rPr>
        <w:t>ipromeloza (E464)</w:t>
      </w:r>
      <w:r w:rsidR="00634A41">
        <w:rPr>
          <w:sz w:val="22"/>
          <w:szCs w:val="22"/>
          <w:lang w:val="sr-Latn-ME"/>
        </w:rPr>
        <w:t>; t</w:t>
      </w:r>
      <w:r w:rsidRPr="006B6A6A">
        <w:rPr>
          <w:sz w:val="22"/>
          <w:szCs w:val="22"/>
          <w:lang w:val="sr-Latn-ME"/>
        </w:rPr>
        <w:t>itan dioksid (E171)</w:t>
      </w:r>
      <w:r w:rsidR="00634A41">
        <w:rPr>
          <w:sz w:val="22"/>
          <w:szCs w:val="22"/>
          <w:lang w:val="sr-Latn-ME"/>
        </w:rPr>
        <w:t>; m</w:t>
      </w:r>
      <w:r w:rsidRPr="006B6A6A">
        <w:rPr>
          <w:sz w:val="22"/>
          <w:szCs w:val="22"/>
          <w:lang w:val="sr-Latn-ME"/>
        </w:rPr>
        <w:t>akrogol 4000 (E1521)</w:t>
      </w:r>
      <w:r w:rsidR="00634A41">
        <w:rPr>
          <w:sz w:val="22"/>
          <w:szCs w:val="22"/>
          <w:lang w:val="sr-Latn-ME"/>
        </w:rPr>
        <w:t xml:space="preserve">; </w:t>
      </w:r>
      <w:r w:rsidR="00634A41" w:rsidRPr="00542470">
        <w:rPr>
          <w:sz w:val="22"/>
          <w:szCs w:val="22"/>
          <w:lang w:val="sr-Latn-ME"/>
        </w:rPr>
        <w:t>g</w:t>
      </w:r>
      <w:r w:rsidRPr="00542470">
        <w:rPr>
          <w:sz w:val="22"/>
          <w:szCs w:val="22"/>
          <w:lang w:val="sr-Latn-ME"/>
        </w:rPr>
        <w:t>vožđe</w:t>
      </w:r>
      <w:r w:rsidR="00A7746E" w:rsidRPr="00542470">
        <w:rPr>
          <w:sz w:val="22"/>
          <w:szCs w:val="22"/>
          <w:lang w:val="sr-Latn-ME"/>
        </w:rPr>
        <w:t xml:space="preserve"> </w:t>
      </w:r>
      <w:r w:rsidRPr="00542470">
        <w:rPr>
          <w:sz w:val="22"/>
          <w:szCs w:val="22"/>
          <w:lang w:val="sr-Latn-ME"/>
        </w:rPr>
        <w:t>(III)</w:t>
      </w:r>
      <w:r w:rsidR="00A7746E" w:rsidRPr="00542470">
        <w:rPr>
          <w:sz w:val="22"/>
          <w:szCs w:val="22"/>
          <w:lang w:val="sr-Latn-ME"/>
        </w:rPr>
        <w:t xml:space="preserve"> </w:t>
      </w:r>
      <w:r w:rsidRPr="00542470">
        <w:rPr>
          <w:sz w:val="22"/>
          <w:szCs w:val="22"/>
          <w:lang w:val="sr-Latn-ME"/>
        </w:rPr>
        <w:t>oksid, crveni (E172).</w:t>
      </w:r>
    </w:p>
    <w:p w14:paraId="05D488D5" w14:textId="77777777" w:rsidR="00326EEC" w:rsidRPr="006B6A6A" w:rsidRDefault="00326EEC" w:rsidP="00A02B48">
      <w:pPr>
        <w:jc w:val="both"/>
        <w:rPr>
          <w:sz w:val="22"/>
          <w:szCs w:val="22"/>
          <w:lang w:val="sr-Latn-ME"/>
        </w:rPr>
      </w:pPr>
    </w:p>
    <w:p w14:paraId="45920AE7" w14:textId="349B7EE6" w:rsidR="00A32113" w:rsidRPr="006B6A6A" w:rsidRDefault="00A32113" w:rsidP="00A02B48">
      <w:pPr>
        <w:jc w:val="both"/>
        <w:rPr>
          <w:b/>
          <w:sz w:val="22"/>
          <w:szCs w:val="22"/>
          <w:lang w:val="sr-Latn-ME"/>
        </w:rPr>
      </w:pPr>
      <w:r w:rsidRPr="006B6A6A">
        <w:rPr>
          <w:b/>
          <w:sz w:val="22"/>
          <w:szCs w:val="22"/>
          <w:lang w:val="sr-Latn-ME"/>
        </w:rPr>
        <w:t xml:space="preserve">Kako izgleda lijek </w:t>
      </w:r>
      <w:r w:rsidR="00BF0EA4">
        <w:rPr>
          <w:b/>
          <w:color w:val="000000"/>
          <w:sz w:val="22"/>
          <w:szCs w:val="22"/>
          <w:lang w:val="sr-Latn-ME"/>
        </w:rPr>
        <w:t>Trombocen</w:t>
      </w:r>
      <w:r w:rsidRPr="006B6A6A">
        <w:rPr>
          <w:b/>
          <w:sz w:val="22"/>
          <w:szCs w:val="22"/>
          <w:lang w:val="sr-Latn-ME"/>
        </w:rPr>
        <w:t xml:space="preserve"> i sadržaj pakovanja</w:t>
      </w:r>
    </w:p>
    <w:p w14:paraId="52E107AF" w14:textId="77777777" w:rsidR="00142F36" w:rsidRPr="006B6A6A" w:rsidRDefault="00142F36" w:rsidP="00A02B48">
      <w:pPr>
        <w:jc w:val="both"/>
        <w:rPr>
          <w:b/>
          <w:sz w:val="22"/>
          <w:szCs w:val="22"/>
          <w:lang w:val="sr-Latn-ME"/>
        </w:rPr>
      </w:pPr>
    </w:p>
    <w:p w14:paraId="4382F2CC" w14:textId="77777777" w:rsidR="00142F36" w:rsidRPr="006B6A6A" w:rsidRDefault="00142F36" w:rsidP="00A02B48">
      <w:pPr>
        <w:autoSpaceDE w:val="0"/>
        <w:autoSpaceDN w:val="0"/>
        <w:spacing w:after="40"/>
        <w:jc w:val="both"/>
        <w:rPr>
          <w:rFonts w:eastAsia="Calibri"/>
          <w:sz w:val="22"/>
          <w:szCs w:val="22"/>
          <w:lang w:val="sr-Latn-ME"/>
        </w:rPr>
      </w:pPr>
      <w:r w:rsidRPr="006B6A6A">
        <w:rPr>
          <w:rFonts w:eastAsia="Calibri"/>
          <w:sz w:val="22"/>
          <w:szCs w:val="22"/>
          <w:lang w:val="sr-Latn-ME"/>
        </w:rPr>
        <w:t>Svijetlo ružičaste, okrugle, bikonveksne film tablete sa prečnikom od približno 6 mm.</w:t>
      </w:r>
    </w:p>
    <w:p w14:paraId="11A947CA" w14:textId="4C60081C" w:rsidR="00142F36" w:rsidRPr="006B6A6A" w:rsidRDefault="00BF0EA4" w:rsidP="00A02B48">
      <w:pPr>
        <w:autoSpaceDE w:val="0"/>
        <w:autoSpaceDN w:val="0"/>
        <w:ind w:hanging="11"/>
        <w:jc w:val="both"/>
        <w:rPr>
          <w:rFonts w:eastAsia="Calibri"/>
          <w:i/>
          <w:sz w:val="22"/>
          <w:szCs w:val="22"/>
          <w:lang w:val="sr-Latn-ME"/>
        </w:rPr>
      </w:pPr>
      <w:r>
        <w:rPr>
          <w:rFonts w:eastAsia="Calibri"/>
          <w:i/>
          <w:sz w:val="22"/>
          <w:szCs w:val="22"/>
          <w:lang w:val="sr-Latn-ME"/>
        </w:rPr>
        <w:t>Trombocen</w:t>
      </w:r>
      <w:r w:rsidR="00142F36" w:rsidRPr="006B6A6A">
        <w:rPr>
          <w:rFonts w:eastAsia="Calibri"/>
          <w:i/>
          <w:sz w:val="22"/>
          <w:szCs w:val="22"/>
          <w:lang w:val="sr-Latn-ME"/>
        </w:rPr>
        <w:t xml:space="preserve"> 10mg, film tablete, 10 film tableta</w:t>
      </w:r>
    </w:p>
    <w:p w14:paraId="2D8E4255" w14:textId="5C138EF2" w:rsidR="00142F36" w:rsidRPr="006B6A6A" w:rsidRDefault="00142F36" w:rsidP="00A02B48">
      <w:pPr>
        <w:keepNext/>
        <w:keepLines/>
        <w:ind w:left="-5" w:hanging="10"/>
        <w:jc w:val="both"/>
        <w:outlineLvl w:val="1"/>
        <w:rPr>
          <w:rFonts w:eastAsia="Calibri"/>
          <w:sz w:val="22"/>
          <w:szCs w:val="22"/>
          <w:lang w:val="sr-Latn-ME"/>
        </w:rPr>
      </w:pPr>
      <w:r w:rsidRPr="006B6A6A">
        <w:rPr>
          <w:rFonts w:eastAsia="Calibri"/>
          <w:sz w:val="22"/>
          <w:szCs w:val="22"/>
          <w:lang w:val="sr-Latn-ME"/>
        </w:rPr>
        <w:t xml:space="preserve">Unutrašnje pakovanje lijeka je </w:t>
      </w:r>
      <w:r w:rsidRPr="006B6A6A">
        <w:rPr>
          <w:color w:val="000000"/>
          <w:sz w:val="22"/>
          <w:szCs w:val="22"/>
          <w:lang w:val="sr-Latn-ME"/>
        </w:rPr>
        <w:t>PVC/PVdC</w:t>
      </w:r>
      <w:r w:rsidR="002B15D8" w:rsidRPr="006B6A6A">
        <w:rPr>
          <w:color w:val="000000"/>
          <w:sz w:val="22"/>
          <w:szCs w:val="22"/>
          <w:lang w:val="sr-Latn-ME"/>
        </w:rPr>
        <w:t xml:space="preserve"> </w:t>
      </w:r>
      <w:r w:rsidRPr="006B6A6A">
        <w:rPr>
          <w:color w:val="000000"/>
          <w:sz w:val="22"/>
          <w:szCs w:val="22"/>
          <w:lang w:val="sr-Latn-ME"/>
        </w:rPr>
        <w:t>-</w:t>
      </w:r>
      <w:r w:rsidR="002B15D8" w:rsidRPr="006B6A6A">
        <w:rPr>
          <w:color w:val="000000"/>
          <w:sz w:val="22"/>
          <w:szCs w:val="22"/>
          <w:lang w:val="sr-Latn-ME"/>
        </w:rPr>
        <w:t xml:space="preserve"> </w:t>
      </w:r>
      <w:r w:rsidRPr="006B6A6A">
        <w:rPr>
          <w:color w:val="000000"/>
          <w:sz w:val="22"/>
          <w:szCs w:val="22"/>
          <w:lang w:val="sr-Latn-ME"/>
        </w:rPr>
        <w:t xml:space="preserve">Aluminijumski blister. </w:t>
      </w:r>
      <w:r w:rsidR="002B15D8" w:rsidRPr="006B6A6A">
        <w:rPr>
          <w:color w:val="000000"/>
          <w:sz w:val="22"/>
          <w:szCs w:val="22"/>
          <w:u w:color="000000"/>
          <w:lang w:val="sr-Latn-ME"/>
        </w:rPr>
        <w:t>Jedan blister sadrži 10 film tableta.</w:t>
      </w:r>
      <w:r w:rsidR="002B15D8" w:rsidRPr="006B6A6A">
        <w:rPr>
          <w:rFonts w:eastAsia="Calibri"/>
          <w:sz w:val="22"/>
          <w:szCs w:val="22"/>
          <w:lang w:val="sr-Latn-ME"/>
        </w:rPr>
        <w:t xml:space="preserve"> </w:t>
      </w:r>
      <w:r w:rsidRPr="006B6A6A">
        <w:rPr>
          <w:rFonts w:eastAsia="Calibri"/>
          <w:sz w:val="22"/>
          <w:szCs w:val="22"/>
          <w:lang w:val="sr-Latn-ME"/>
        </w:rPr>
        <w:t xml:space="preserve">Spoljašnje pakovanje je složiva kartonska kutija u kojoj se nalazi </w:t>
      </w:r>
      <w:r w:rsidR="002B15D8" w:rsidRPr="006B6A6A">
        <w:rPr>
          <w:rFonts w:eastAsia="Calibri"/>
          <w:sz w:val="22"/>
          <w:szCs w:val="22"/>
          <w:lang w:val="sr-Latn-ME"/>
        </w:rPr>
        <w:t xml:space="preserve">1 blister sa </w:t>
      </w:r>
      <w:r w:rsidRPr="006B6A6A">
        <w:rPr>
          <w:rFonts w:eastAsia="Calibri"/>
          <w:sz w:val="22"/>
          <w:szCs w:val="22"/>
          <w:lang w:val="sr-Latn-ME"/>
        </w:rPr>
        <w:t xml:space="preserve"> 10 film tableta i Uputstvo za lijek.</w:t>
      </w:r>
    </w:p>
    <w:p w14:paraId="45938B06" w14:textId="77777777" w:rsidR="00142F36" w:rsidRPr="006B6A6A" w:rsidRDefault="00142F36" w:rsidP="00142F36">
      <w:pPr>
        <w:jc w:val="both"/>
        <w:rPr>
          <w:rFonts w:eastAsia="Calibri"/>
          <w:sz w:val="22"/>
          <w:szCs w:val="22"/>
          <w:lang w:val="sr-Latn-ME"/>
        </w:rPr>
      </w:pPr>
    </w:p>
    <w:p w14:paraId="48493E58" w14:textId="1B23E9C0" w:rsidR="00142F36" w:rsidRPr="006B6A6A" w:rsidRDefault="00BF0EA4" w:rsidP="00142F36">
      <w:pPr>
        <w:keepNext/>
        <w:keepLines/>
        <w:jc w:val="both"/>
        <w:outlineLvl w:val="1"/>
        <w:rPr>
          <w:i/>
          <w:color w:val="000000"/>
          <w:sz w:val="22"/>
          <w:szCs w:val="22"/>
          <w:u w:color="000000"/>
          <w:lang w:val="sr-Latn-ME"/>
        </w:rPr>
      </w:pPr>
      <w:r>
        <w:rPr>
          <w:i/>
          <w:color w:val="000000"/>
          <w:sz w:val="22"/>
          <w:szCs w:val="22"/>
          <w:u w:color="000000"/>
          <w:lang w:val="sr-Latn-ME"/>
        </w:rPr>
        <w:t>Trombocen</w:t>
      </w:r>
      <w:r w:rsidR="00142F36" w:rsidRPr="006B6A6A">
        <w:rPr>
          <w:i/>
          <w:color w:val="000000"/>
          <w:sz w:val="22"/>
          <w:szCs w:val="22"/>
          <w:u w:color="000000"/>
          <w:lang w:val="sr-Latn-ME"/>
        </w:rPr>
        <w:t xml:space="preserve"> 10mg, film tablete, 30 film tableta</w:t>
      </w:r>
    </w:p>
    <w:p w14:paraId="681EFFC8" w14:textId="79924693" w:rsidR="00142F36" w:rsidRPr="006B6A6A" w:rsidRDefault="00142F36" w:rsidP="001011E0">
      <w:pPr>
        <w:keepNext/>
        <w:keepLines/>
        <w:jc w:val="both"/>
        <w:outlineLvl w:val="1"/>
        <w:rPr>
          <w:rFonts w:eastAsia="Calibri"/>
          <w:sz w:val="22"/>
          <w:szCs w:val="22"/>
          <w:lang w:val="sr-Latn-ME"/>
        </w:rPr>
      </w:pPr>
      <w:r w:rsidRPr="006B6A6A">
        <w:rPr>
          <w:color w:val="000000"/>
          <w:sz w:val="22"/>
          <w:szCs w:val="22"/>
          <w:u w:color="000000"/>
          <w:lang w:val="sr-Latn-ME"/>
        </w:rPr>
        <w:t>Unutrašnje pakovanje lijeka je PVC/PVdC</w:t>
      </w:r>
      <w:r w:rsidR="002B15D8" w:rsidRPr="006B6A6A">
        <w:rPr>
          <w:color w:val="000000"/>
          <w:sz w:val="22"/>
          <w:szCs w:val="22"/>
          <w:u w:color="000000"/>
          <w:lang w:val="sr-Latn-ME"/>
        </w:rPr>
        <w:t xml:space="preserve"> </w:t>
      </w:r>
      <w:r w:rsidRPr="006B6A6A">
        <w:rPr>
          <w:color w:val="000000"/>
          <w:sz w:val="22"/>
          <w:szCs w:val="22"/>
          <w:u w:color="000000"/>
          <w:lang w:val="sr-Latn-ME"/>
        </w:rPr>
        <w:t>-</w:t>
      </w:r>
      <w:r w:rsidR="002B15D8" w:rsidRPr="006B6A6A">
        <w:rPr>
          <w:color w:val="000000"/>
          <w:sz w:val="22"/>
          <w:szCs w:val="22"/>
          <w:u w:color="000000"/>
          <w:lang w:val="sr-Latn-ME"/>
        </w:rPr>
        <w:t xml:space="preserve"> </w:t>
      </w:r>
      <w:r w:rsidRPr="006B6A6A">
        <w:rPr>
          <w:color w:val="000000"/>
          <w:sz w:val="22"/>
          <w:szCs w:val="22"/>
          <w:u w:color="000000"/>
          <w:lang w:val="sr-Latn-ME"/>
        </w:rPr>
        <w:t xml:space="preserve">Aluminijumski blister. </w:t>
      </w:r>
      <w:r w:rsidR="002B15D8" w:rsidRPr="006B6A6A">
        <w:rPr>
          <w:color w:val="000000"/>
          <w:sz w:val="22"/>
          <w:szCs w:val="22"/>
          <w:u w:color="000000"/>
          <w:lang w:val="sr-Latn-ME"/>
        </w:rPr>
        <w:t>Jedan blister sadrži 10 film tableta.</w:t>
      </w:r>
      <w:r w:rsidR="002B15D8" w:rsidRPr="006B6A6A">
        <w:rPr>
          <w:rFonts w:eastAsia="Calibri"/>
          <w:sz w:val="22"/>
          <w:szCs w:val="22"/>
          <w:lang w:val="sr-Latn-ME"/>
        </w:rPr>
        <w:t xml:space="preserve"> </w:t>
      </w:r>
      <w:r w:rsidRPr="006B6A6A">
        <w:rPr>
          <w:rFonts w:eastAsia="Calibri"/>
          <w:sz w:val="22"/>
          <w:szCs w:val="22"/>
          <w:lang w:val="sr-Latn-ME"/>
        </w:rPr>
        <w:t>Spoljašnje pakovanje je složiva kartonska kutija u kojoj se nalaz</w:t>
      </w:r>
      <w:r w:rsidR="002B15D8" w:rsidRPr="006B6A6A">
        <w:rPr>
          <w:rFonts w:eastAsia="Calibri"/>
          <w:sz w:val="22"/>
          <w:szCs w:val="22"/>
          <w:lang w:val="sr-Latn-ME"/>
        </w:rPr>
        <w:t xml:space="preserve">e </w:t>
      </w:r>
      <w:r w:rsidR="002B15D8" w:rsidRPr="006B6A6A">
        <w:rPr>
          <w:color w:val="000000"/>
          <w:sz w:val="22"/>
          <w:szCs w:val="22"/>
          <w:lang w:val="sr-Latn-ME"/>
        </w:rPr>
        <w:t>3 blistera sa po 10 film tableta (</w:t>
      </w:r>
      <w:r w:rsidRPr="006B6A6A">
        <w:rPr>
          <w:rFonts w:eastAsia="Calibri"/>
          <w:sz w:val="22"/>
          <w:szCs w:val="22"/>
          <w:lang w:val="sr-Latn-ME"/>
        </w:rPr>
        <w:t>ukupno 30 film tableta</w:t>
      </w:r>
      <w:r w:rsidR="002B15D8" w:rsidRPr="006B6A6A">
        <w:rPr>
          <w:rFonts w:eastAsia="Calibri"/>
          <w:sz w:val="22"/>
          <w:szCs w:val="22"/>
          <w:lang w:val="sr-Latn-ME"/>
        </w:rPr>
        <w:t>)</w:t>
      </w:r>
      <w:r w:rsidRPr="006B6A6A">
        <w:rPr>
          <w:rFonts w:eastAsia="Calibri"/>
          <w:sz w:val="22"/>
          <w:szCs w:val="22"/>
          <w:lang w:val="sr-Latn-ME"/>
        </w:rPr>
        <w:t xml:space="preserve"> i Uputstvo za lijek.</w:t>
      </w:r>
    </w:p>
    <w:p w14:paraId="0EB90A40" w14:textId="77777777" w:rsidR="00445D8F" w:rsidRPr="006B6A6A" w:rsidRDefault="00445D8F" w:rsidP="00A32113">
      <w:pPr>
        <w:rPr>
          <w:sz w:val="22"/>
          <w:szCs w:val="22"/>
          <w:lang w:val="sr-Latn-ME"/>
        </w:rPr>
      </w:pPr>
    </w:p>
    <w:p w14:paraId="6BCAF3EB" w14:textId="0ACD89B0" w:rsidR="00A32113" w:rsidRPr="006B6A6A" w:rsidRDefault="00A32113" w:rsidP="00A32113">
      <w:pPr>
        <w:rPr>
          <w:b/>
          <w:sz w:val="22"/>
          <w:szCs w:val="22"/>
          <w:lang w:val="sr-Latn-ME"/>
        </w:rPr>
      </w:pPr>
      <w:r w:rsidRPr="006B6A6A">
        <w:rPr>
          <w:b/>
          <w:sz w:val="22"/>
          <w:szCs w:val="22"/>
          <w:lang w:val="sr-Latn-ME"/>
        </w:rPr>
        <w:t xml:space="preserve">Nosilac dozvole i </w:t>
      </w:r>
      <w:r w:rsidR="00C66783" w:rsidRPr="006B6A6A">
        <w:rPr>
          <w:b/>
          <w:sz w:val="22"/>
          <w:szCs w:val="22"/>
          <w:lang w:val="sr-Latn-ME"/>
        </w:rPr>
        <w:t>p</w:t>
      </w:r>
      <w:r w:rsidRPr="006B6A6A">
        <w:rPr>
          <w:b/>
          <w:sz w:val="22"/>
          <w:szCs w:val="22"/>
          <w:lang w:val="sr-Latn-ME"/>
        </w:rPr>
        <w:t>roizvođač</w:t>
      </w:r>
    </w:p>
    <w:p w14:paraId="25110845" w14:textId="1430572E" w:rsidR="002B15D8" w:rsidRPr="006B6A6A" w:rsidRDefault="002B15D8" w:rsidP="00A32113">
      <w:pPr>
        <w:rPr>
          <w:b/>
          <w:sz w:val="22"/>
          <w:szCs w:val="22"/>
          <w:lang w:val="sr-Latn-ME"/>
        </w:rPr>
      </w:pPr>
    </w:p>
    <w:p w14:paraId="000B05E1" w14:textId="4DB3EE65" w:rsidR="00142F36" w:rsidRPr="006B6A6A" w:rsidRDefault="00142F36" w:rsidP="00142F36">
      <w:pPr>
        <w:keepNext/>
        <w:keepLines/>
        <w:spacing w:after="120" w:line="265" w:lineRule="auto"/>
        <w:outlineLvl w:val="0"/>
        <w:rPr>
          <w:b/>
          <w:color w:val="000000"/>
          <w:sz w:val="22"/>
          <w:szCs w:val="22"/>
          <w:lang w:val="sr-Latn-ME"/>
        </w:rPr>
      </w:pPr>
      <w:r w:rsidRPr="006B6A6A">
        <w:rPr>
          <w:b/>
          <w:color w:val="000000"/>
          <w:sz w:val="22"/>
          <w:szCs w:val="22"/>
          <w:lang w:val="sr-Latn-ME"/>
        </w:rPr>
        <w:t>Nosilac dozvole</w:t>
      </w:r>
    </w:p>
    <w:p w14:paraId="1B975270" w14:textId="77777777" w:rsidR="00142F36" w:rsidRPr="006B6A6A" w:rsidRDefault="00142F36" w:rsidP="00142F36">
      <w:pPr>
        <w:tabs>
          <w:tab w:val="left" w:pos="284"/>
        </w:tabs>
        <w:jc w:val="both"/>
        <w:rPr>
          <w:sz w:val="22"/>
          <w:szCs w:val="22"/>
          <w:lang w:val="sr-Latn-ME"/>
        </w:rPr>
      </w:pPr>
      <w:r w:rsidRPr="006B6A6A">
        <w:rPr>
          <w:sz w:val="22"/>
          <w:szCs w:val="22"/>
          <w:lang w:val="sr-Latn-ME"/>
        </w:rPr>
        <w:t>HEMOFARM AD VRŠAC PJ PODGORICA</w:t>
      </w:r>
    </w:p>
    <w:p w14:paraId="3C1986C4" w14:textId="455EEBC1" w:rsidR="005C1750" w:rsidRDefault="00142F36" w:rsidP="00BF0EA4">
      <w:pPr>
        <w:tabs>
          <w:tab w:val="left" w:pos="284"/>
        </w:tabs>
        <w:jc w:val="both"/>
        <w:rPr>
          <w:sz w:val="22"/>
          <w:szCs w:val="22"/>
          <w:lang w:val="sr-Latn-ME"/>
        </w:rPr>
      </w:pPr>
      <w:r w:rsidRPr="006B6A6A">
        <w:rPr>
          <w:sz w:val="22"/>
          <w:szCs w:val="22"/>
          <w:lang w:val="sr-Latn-ME"/>
        </w:rPr>
        <w:t>8 marta 55A,</w:t>
      </w:r>
      <w:r w:rsidR="005C1750" w:rsidRPr="006B6A6A">
        <w:rPr>
          <w:sz w:val="22"/>
          <w:szCs w:val="22"/>
          <w:lang w:val="sr-Latn-ME"/>
        </w:rPr>
        <w:t xml:space="preserve"> </w:t>
      </w:r>
      <w:r w:rsidRPr="006B6A6A">
        <w:rPr>
          <w:sz w:val="22"/>
          <w:szCs w:val="22"/>
          <w:lang w:val="sr-Latn-ME"/>
        </w:rPr>
        <w:t>Podgorica,</w:t>
      </w:r>
      <w:r w:rsidR="00A7746E" w:rsidRPr="006B6A6A">
        <w:rPr>
          <w:sz w:val="22"/>
          <w:szCs w:val="22"/>
          <w:lang w:val="sr-Latn-ME"/>
        </w:rPr>
        <w:t xml:space="preserve"> </w:t>
      </w:r>
      <w:r w:rsidRPr="006B6A6A">
        <w:rPr>
          <w:sz w:val="22"/>
          <w:szCs w:val="22"/>
          <w:lang w:val="sr-Latn-ME"/>
        </w:rPr>
        <w:t>Crna Gora</w:t>
      </w:r>
    </w:p>
    <w:p w14:paraId="1AF3193C" w14:textId="77777777" w:rsidR="00BF0EA4" w:rsidRPr="00BF0EA4" w:rsidRDefault="00BF0EA4" w:rsidP="00BF0EA4">
      <w:pPr>
        <w:tabs>
          <w:tab w:val="left" w:pos="284"/>
        </w:tabs>
        <w:jc w:val="both"/>
        <w:rPr>
          <w:sz w:val="22"/>
          <w:szCs w:val="22"/>
          <w:lang w:val="sr-Latn-ME"/>
        </w:rPr>
      </w:pPr>
    </w:p>
    <w:p w14:paraId="40F98C26" w14:textId="45147000" w:rsidR="00142F36" w:rsidRPr="006B6A6A" w:rsidRDefault="00142F36" w:rsidP="00142F36">
      <w:pPr>
        <w:keepNext/>
        <w:keepLines/>
        <w:spacing w:after="120" w:line="265" w:lineRule="auto"/>
        <w:outlineLvl w:val="0"/>
        <w:rPr>
          <w:b/>
          <w:color w:val="000000"/>
          <w:sz w:val="22"/>
          <w:szCs w:val="22"/>
          <w:lang w:val="sr-Latn-ME"/>
        </w:rPr>
      </w:pPr>
      <w:r w:rsidRPr="006B6A6A">
        <w:rPr>
          <w:b/>
          <w:color w:val="000000"/>
          <w:sz w:val="22"/>
          <w:szCs w:val="22"/>
          <w:lang w:val="sr-Latn-ME"/>
        </w:rPr>
        <w:t>Proizvođač</w:t>
      </w:r>
    </w:p>
    <w:p w14:paraId="40825F2D" w14:textId="77777777" w:rsidR="00142F36" w:rsidRPr="006B6A6A" w:rsidRDefault="00142F36" w:rsidP="00142F36">
      <w:pPr>
        <w:spacing w:after="18" w:line="248" w:lineRule="auto"/>
        <w:ind w:left="27" w:right="3" w:hanging="10"/>
        <w:jc w:val="both"/>
        <w:rPr>
          <w:color w:val="000000"/>
          <w:sz w:val="22"/>
          <w:szCs w:val="22"/>
          <w:lang w:val="sr-Latn-ME"/>
        </w:rPr>
      </w:pPr>
      <w:r w:rsidRPr="006B6A6A">
        <w:rPr>
          <w:color w:val="000000"/>
          <w:sz w:val="22"/>
          <w:szCs w:val="22"/>
          <w:lang w:val="sr-Latn-ME"/>
        </w:rPr>
        <w:t>HEMOFARM AD VRŠAC</w:t>
      </w:r>
    </w:p>
    <w:p w14:paraId="648A253A" w14:textId="77777777" w:rsidR="00142F36" w:rsidRPr="006B6A6A" w:rsidRDefault="00142F36" w:rsidP="00142F36">
      <w:pPr>
        <w:spacing w:after="18" w:line="248" w:lineRule="auto"/>
        <w:ind w:left="27" w:right="3" w:hanging="10"/>
        <w:jc w:val="both"/>
        <w:rPr>
          <w:color w:val="000000"/>
          <w:sz w:val="22"/>
          <w:szCs w:val="22"/>
          <w:lang w:val="sr-Latn-ME"/>
        </w:rPr>
      </w:pPr>
      <w:r w:rsidRPr="006B6A6A">
        <w:rPr>
          <w:color w:val="000000"/>
          <w:sz w:val="22"/>
          <w:szCs w:val="22"/>
          <w:lang w:val="sr-Latn-ME"/>
        </w:rPr>
        <w:t>Beogradski put bb, Vršac</w:t>
      </w:r>
    </w:p>
    <w:p w14:paraId="22C300C8" w14:textId="77777777" w:rsidR="00142F36" w:rsidRPr="006B6A6A" w:rsidRDefault="00142F36" w:rsidP="00142F36">
      <w:pPr>
        <w:spacing w:after="18" w:line="248" w:lineRule="auto"/>
        <w:ind w:left="27" w:right="3" w:hanging="10"/>
        <w:jc w:val="both"/>
        <w:rPr>
          <w:color w:val="000000"/>
          <w:sz w:val="22"/>
          <w:szCs w:val="22"/>
          <w:lang w:val="sr-Latn-ME"/>
        </w:rPr>
      </w:pPr>
      <w:r w:rsidRPr="006B6A6A">
        <w:rPr>
          <w:color w:val="000000"/>
          <w:sz w:val="22"/>
          <w:szCs w:val="22"/>
          <w:lang w:val="sr-Latn-ME"/>
        </w:rPr>
        <w:t>Republika Srbija</w:t>
      </w:r>
    </w:p>
    <w:p w14:paraId="63FC60D3" w14:textId="77777777" w:rsidR="00445D8F" w:rsidRPr="006B6A6A" w:rsidRDefault="00445D8F" w:rsidP="00A32113">
      <w:pPr>
        <w:rPr>
          <w:sz w:val="22"/>
          <w:szCs w:val="22"/>
          <w:lang w:val="sr-Latn-ME"/>
        </w:rPr>
      </w:pPr>
    </w:p>
    <w:p w14:paraId="641B7291" w14:textId="0B3DFD54" w:rsidR="00A32113" w:rsidRPr="006B6A6A" w:rsidRDefault="00A32113" w:rsidP="00A32113">
      <w:pPr>
        <w:rPr>
          <w:b/>
          <w:sz w:val="22"/>
          <w:szCs w:val="22"/>
          <w:lang w:val="sr-Latn-ME"/>
        </w:rPr>
      </w:pPr>
      <w:r w:rsidRPr="006B6A6A">
        <w:rPr>
          <w:b/>
          <w:sz w:val="22"/>
          <w:szCs w:val="22"/>
          <w:lang w:val="sr-Latn-ME"/>
        </w:rPr>
        <w:t>Režim izdavanja lijeka</w:t>
      </w:r>
    </w:p>
    <w:p w14:paraId="642C3397" w14:textId="77777777" w:rsidR="00BB6D29" w:rsidRPr="006B6A6A" w:rsidRDefault="00BB6D29" w:rsidP="00A32113">
      <w:pPr>
        <w:rPr>
          <w:b/>
          <w:sz w:val="22"/>
          <w:szCs w:val="22"/>
          <w:lang w:val="sr-Latn-ME"/>
        </w:rPr>
      </w:pPr>
    </w:p>
    <w:p w14:paraId="0C06FE72" w14:textId="7BAA6737" w:rsidR="00445D8F" w:rsidRPr="006B6A6A" w:rsidRDefault="00142F36" w:rsidP="00A32113">
      <w:pPr>
        <w:rPr>
          <w:sz w:val="22"/>
          <w:szCs w:val="22"/>
          <w:lang w:val="sr-Latn-ME"/>
        </w:rPr>
      </w:pPr>
      <w:r w:rsidRPr="006B6A6A">
        <w:rPr>
          <w:sz w:val="22"/>
          <w:szCs w:val="22"/>
          <w:lang w:val="sr-Latn-ME"/>
        </w:rPr>
        <w:t xml:space="preserve">Lijek se izdaje </w:t>
      </w:r>
      <w:r w:rsidR="005C1750" w:rsidRPr="006B6A6A">
        <w:rPr>
          <w:sz w:val="22"/>
          <w:szCs w:val="22"/>
          <w:lang w:val="sr-Latn-ME"/>
        </w:rPr>
        <w:t>samo na</w:t>
      </w:r>
      <w:r w:rsidRPr="006B6A6A">
        <w:rPr>
          <w:sz w:val="22"/>
          <w:szCs w:val="22"/>
          <w:lang w:val="sr-Latn-ME"/>
        </w:rPr>
        <w:t xml:space="preserve"> ljekarski recept.</w:t>
      </w:r>
    </w:p>
    <w:p w14:paraId="7A7C3D06" w14:textId="77777777" w:rsidR="00BB6D29" w:rsidRPr="006B6A6A" w:rsidRDefault="00BB6D29" w:rsidP="00DB53F4">
      <w:pPr>
        <w:rPr>
          <w:b/>
          <w:sz w:val="22"/>
          <w:szCs w:val="22"/>
          <w:lang w:val="sr-Latn-ME"/>
        </w:rPr>
      </w:pPr>
    </w:p>
    <w:p w14:paraId="035BFFC2" w14:textId="02818E7E" w:rsidR="0067145B" w:rsidRDefault="00A32113" w:rsidP="00DB53F4">
      <w:pPr>
        <w:rPr>
          <w:b/>
          <w:sz w:val="22"/>
          <w:szCs w:val="22"/>
          <w:lang w:val="sr-Latn-ME"/>
        </w:rPr>
      </w:pPr>
      <w:r w:rsidRPr="006B6A6A">
        <w:rPr>
          <w:b/>
          <w:sz w:val="22"/>
          <w:szCs w:val="22"/>
          <w:lang w:val="sr-Latn-ME"/>
        </w:rPr>
        <w:t>Broj i datum dozvole</w:t>
      </w:r>
    </w:p>
    <w:p w14:paraId="3F443A63" w14:textId="77777777" w:rsidR="00392984" w:rsidRPr="006B6A6A" w:rsidRDefault="00392984" w:rsidP="00DB53F4">
      <w:pPr>
        <w:rPr>
          <w:b/>
          <w:sz w:val="22"/>
          <w:szCs w:val="22"/>
          <w:lang w:val="sr-Latn-ME"/>
        </w:rPr>
      </w:pPr>
      <w:bookmarkStart w:id="0" w:name="_GoBack"/>
      <w:bookmarkEnd w:id="0"/>
    </w:p>
    <w:p w14:paraId="719F39AD" w14:textId="11DAABC4" w:rsidR="006B6A6A" w:rsidRDefault="00CF3977" w:rsidP="006B6A6A">
      <w:pPr>
        <w:tabs>
          <w:tab w:val="left" w:pos="540"/>
          <w:tab w:val="left" w:pos="569"/>
        </w:tabs>
        <w:rPr>
          <w:bCs/>
          <w:sz w:val="22"/>
          <w:szCs w:val="22"/>
          <w:lang w:val="sr-Latn-ME"/>
        </w:rPr>
      </w:pPr>
      <w:r>
        <w:rPr>
          <w:bCs/>
          <w:sz w:val="22"/>
          <w:szCs w:val="22"/>
          <w:lang w:val="sr-Latn-ME"/>
        </w:rPr>
        <w:t>Tro</w:t>
      </w:r>
      <w:r w:rsidR="00143DD0">
        <w:rPr>
          <w:bCs/>
          <w:sz w:val="22"/>
          <w:szCs w:val="22"/>
          <w:lang w:val="sr-Latn-ME"/>
        </w:rPr>
        <w:t>mbocen</w:t>
      </w:r>
      <w:r w:rsidR="006B6A6A">
        <w:rPr>
          <w:bCs/>
          <w:sz w:val="22"/>
          <w:szCs w:val="22"/>
          <w:lang w:val="sr-Latn-ME"/>
        </w:rPr>
        <w:t xml:space="preserve">, film tableta, 10mg, 10 film tableta: </w:t>
      </w:r>
      <w:r w:rsidR="006B6A6A" w:rsidRPr="00494C0F">
        <w:rPr>
          <w:bCs/>
          <w:sz w:val="22"/>
          <w:szCs w:val="22"/>
          <w:lang w:val="sr-Latn-ME"/>
        </w:rPr>
        <w:t>2030/24/623 - 8288</w:t>
      </w:r>
      <w:r w:rsidR="006B6A6A">
        <w:rPr>
          <w:bCs/>
          <w:sz w:val="22"/>
          <w:szCs w:val="22"/>
          <w:lang w:val="sr-Latn-ME"/>
        </w:rPr>
        <w:t xml:space="preserve"> od 15.02.2024. godine</w:t>
      </w:r>
    </w:p>
    <w:p w14:paraId="7B6F6C9F" w14:textId="37E548D1" w:rsidR="00440196" w:rsidRPr="006B6A6A" w:rsidRDefault="00143DD0" w:rsidP="006B6A6A">
      <w:pPr>
        <w:rPr>
          <w:b/>
          <w:sz w:val="22"/>
          <w:szCs w:val="22"/>
          <w:lang w:val="sr-Latn-ME"/>
        </w:rPr>
      </w:pPr>
      <w:r>
        <w:rPr>
          <w:bCs/>
          <w:sz w:val="22"/>
          <w:szCs w:val="22"/>
          <w:lang w:val="sr-Latn-ME"/>
        </w:rPr>
        <w:t>Trombocen</w:t>
      </w:r>
      <w:r w:rsidR="006B6A6A">
        <w:rPr>
          <w:bCs/>
          <w:sz w:val="22"/>
          <w:szCs w:val="22"/>
          <w:lang w:val="sr-Latn-ME"/>
        </w:rPr>
        <w:t xml:space="preserve">, film tableta, 10mg, 30 film tableta: </w:t>
      </w:r>
      <w:r w:rsidR="006B6A6A" w:rsidRPr="00DE547D">
        <w:rPr>
          <w:bCs/>
          <w:sz w:val="22"/>
          <w:szCs w:val="22"/>
          <w:lang w:val="sr-Latn-ME"/>
        </w:rPr>
        <w:t>2030/24/622 - 8289</w:t>
      </w:r>
      <w:r w:rsidR="006B6A6A">
        <w:rPr>
          <w:bCs/>
          <w:sz w:val="22"/>
          <w:szCs w:val="22"/>
          <w:lang w:val="sr-Latn-ME"/>
        </w:rPr>
        <w:t xml:space="preserve"> od 15.02.2024. godine</w:t>
      </w:r>
    </w:p>
    <w:p w14:paraId="16FE9864" w14:textId="77777777" w:rsidR="005C1750" w:rsidRPr="006B6A6A" w:rsidRDefault="005C1750" w:rsidP="00DB53F4">
      <w:pPr>
        <w:rPr>
          <w:b/>
          <w:sz w:val="22"/>
          <w:szCs w:val="22"/>
          <w:lang w:val="sr-Latn-ME"/>
        </w:rPr>
      </w:pPr>
    </w:p>
    <w:p w14:paraId="7CA703F9" w14:textId="77777777" w:rsidR="00440196" w:rsidRPr="006B6A6A" w:rsidRDefault="00440196" w:rsidP="00440196">
      <w:pPr>
        <w:rPr>
          <w:b/>
          <w:sz w:val="22"/>
          <w:szCs w:val="22"/>
          <w:lang w:val="sr-Latn-ME"/>
        </w:rPr>
      </w:pPr>
      <w:r w:rsidRPr="006B6A6A">
        <w:rPr>
          <w:b/>
          <w:sz w:val="22"/>
          <w:szCs w:val="22"/>
          <w:lang w:val="sr-Latn-ME"/>
        </w:rPr>
        <w:t>Ovo uputstvo je posljednji put odobreno</w:t>
      </w:r>
    </w:p>
    <w:p w14:paraId="2E505D2C" w14:textId="77777777" w:rsidR="00440196" w:rsidRPr="006B6A6A" w:rsidRDefault="00440196" w:rsidP="00440196">
      <w:pPr>
        <w:rPr>
          <w:bCs/>
          <w:sz w:val="22"/>
          <w:szCs w:val="22"/>
          <w:lang w:val="sr-Latn-ME"/>
        </w:rPr>
      </w:pPr>
    </w:p>
    <w:p w14:paraId="5C13223F" w14:textId="18656970" w:rsidR="00440196" w:rsidRPr="006B6A6A" w:rsidRDefault="00A02B48" w:rsidP="00DB53F4">
      <w:pPr>
        <w:rPr>
          <w:sz w:val="22"/>
          <w:szCs w:val="22"/>
          <w:lang w:val="sr-Latn-ME"/>
        </w:rPr>
      </w:pPr>
      <w:r>
        <w:rPr>
          <w:sz w:val="22"/>
          <w:szCs w:val="22"/>
          <w:lang w:val="sr-Latn-ME"/>
        </w:rPr>
        <w:t>Oktobar</w:t>
      </w:r>
      <w:r w:rsidR="005C1750" w:rsidRPr="006B6A6A">
        <w:rPr>
          <w:sz w:val="22"/>
          <w:szCs w:val="22"/>
          <w:lang w:val="sr-Latn-ME"/>
        </w:rPr>
        <w:t>, 2024. godine</w:t>
      </w:r>
    </w:p>
    <w:sectPr w:rsidR="00440196" w:rsidRPr="006B6A6A" w:rsidSect="00542470">
      <w:footerReference w:type="even" r:id="rId15"/>
      <w:footerReference w:type="default" r:id="rId16"/>
      <w:headerReference w:type="first" r:id="rId17"/>
      <w:footerReference w:type="first" r:id="rId18"/>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460BA" w14:textId="77777777" w:rsidR="00607239" w:rsidRDefault="00607239">
      <w:r>
        <w:separator/>
      </w:r>
    </w:p>
  </w:endnote>
  <w:endnote w:type="continuationSeparator" w:id="0">
    <w:p w14:paraId="26D93FCA" w14:textId="77777777" w:rsidR="00607239" w:rsidRDefault="006072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80"/>
    <w:family w:val="auto"/>
    <w:notTrueType/>
    <w:pitch w:val="default"/>
    <w:sig w:usb0="00000005" w:usb1="08070000" w:usb2="00000010" w:usb3="00000000" w:csb0="00020002"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ranklin Gothic Book">
    <w:altName w:val="Corbel"/>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yriadPro-Con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A0677" w14:textId="7FDB22F1"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80A48">
      <w:rPr>
        <w:rStyle w:val="PageNumber"/>
        <w:noProof/>
      </w:rPr>
      <w:t>5</w:t>
    </w:r>
    <w:r>
      <w:rPr>
        <w:rStyle w:val="PageNumber"/>
      </w:rPr>
      <w:fldChar w:fldCharType="end"/>
    </w:r>
  </w:p>
  <w:p w14:paraId="1346B429"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E91B4" w14:textId="2B34E038"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392984">
      <w:rPr>
        <w:noProof/>
      </w:rPr>
      <w:t>6</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392984">
      <w:rPr>
        <w:noProof/>
      </w:rPr>
      <w:t>8</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2DF2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18E9A7" w14:textId="77777777" w:rsidR="00607239" w:rsidRDefault="00607239">
      <w:r>
        <w:separator/>
      </w:r>
    </w:p>
  </w:footnote>
  <w:footnote w:type="continuationSeparator" w:id="0">
    <w:p w14:paraId="26E6F92C" w14:textId="77777777" w:rsidR="00607239" w:rsidRDefault="006072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55B0ED" w14:textId="77777777" w:rsidR="00890846" w:rsidRDefault="00EF65C8">
    <w:pPr>
      <w:pStyle w:val="Header"/>
      <w:rPr>
        <w:sz w:val="16"/>
        <w:szCs w:val="16"/>
      </w:rPr>
    </w:pPr>
    <w:r w:rsidRPr="005319EA">
      <w:rPr>
        <w:noProof/>
        <w:sz w:val="16"/>
        <w:szCs w:val="16"/>
      </w:rPr>
      <w:drawing>
        <wp:inline distT="0" distB="0" distL="0" distR="0" wp14:anchorId="6F440DCC" wp14:editId="20D23642">
          <wp:extent cx="1443990" cy="262255"/>
          <wp:effectExtent l="0" t="0" r="3810" b="444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2A7123C1" w14:textId="77777777" w:rsidR="00890846" w:rsidRDefault="00890846">
    <w:pPr>
      <w:pStyle w:val="Header"/>
      <w:rPr>
        <w:sz w:val="16"/>
        <w:szCs w:val="16"/>
      </w:rPr>
    </w:pPr>
  </w:p>
  <w:p w14:paraId="51756AAB"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6E5B7E"/>
    <w:multiLevelType w:val="hybridMultilevel"/>
    <w:tmpl w:val="70C848B2"/>
    <w:lvl w:ilvl="0" w:tplc="C79C2BD6">
      <w:start w:val="1"/>
      <w:numFmt w:val="bullet"/>
      <w:lvlText w:val="-"/>
      <w:lvlJc w:val="left"/>
      <w:pPr>
        <w:ind w:left="737" w:hanging="360"/>
      </w:pPr>
      <w:rPr>
        <w:rFonts w:ascii="Times New Roman" w:eastAsia="TimesNewRoman" w:hAnsi="Times New Roman" w:cs="Times New Roman" w:hint="default"/>
      </w:rPr>
    </w:lvl>
    <w:lvl w:ilvl="1" w:tplc="04090003" w:tentative="1">
      <w:start w:val="1"/>
      <w:numFmt w:val="bullet"/>
      <w:lvlText w:val="o"/>
      <w:lvlJc w:val="left"/>
      <w:pPr>
        <w:ind w:left="1457" w:hanging="360"/>
      </w:pPr>
      <w:rPr>
        <w:rFonts w:ascii="Courier New" w:hAnsi="Courier New" w:cs="Courier New" w:hint="default"/>
      </w:rPr>
    </w:lvl>
    <w:lvl w:ilvl="2" w:tplc="04090005" w:tentative="1">
      <w:start w:val="1"/>
      <w:numFmt w:val="bullet"/>
      <w:lvlText w:val=""/>
      <w:lvlJc w:val="left"/>
      <w:pPr>
        <w:ind w:left="2177" w:hanging="360"/>
      </w:pPr>
      <w:rPr>
        <w:rFonts w:ascii="Wingdings" w:hAnsi="Wingdings" w:hint="default"/>
      </w:rPr>
    </w:lvl>
    <w:lvl w:ilvl="3" w:tplc="04090001" w:tentative="1">
      <w:start w:val="1"/>
      <w:numFmt w:val="bullet"/>
      <w:lvlText w:val=""/>
      <w:lvlJc w:val="left"/>
      <w:pPr>
        <w:ind w:left="2897" w:hanging="360"/>
      </w:pPr>
      <w:rPr>
        <w:rFonts w:ascii="Symbol" w:hAnsi="Symbol" w:hint="default"/>
      </w:rPr>
    </w:lvl>
    <w:lvl w:ilvl="4" w:tplc="04090003" w:tentative="1">
      <w:start w:val="1"/>
      <w:numFmt w:val="bullet"/>
      <w:lvlText w:val="o"/>
      <w:lvlJc w:val="left"/>
      <w:pPr>
        <w:ind w:left="3617" w:hanging="360"/>
      </w:pPr>
      <w:rPr>
        <w:rFonts w:ascii="Courier New" w:hAnsi="Courier New" w:cs="Courier New" w:hint="default"/>
      </w:rPr>
    </w:lvl>
    <w:lvl w:ilvl="5" w:tplc="04090005" w:tentative="1">
      <w:start w:val="1"/>
      <w:numFmt w:val="bullet"/>
      <w:lvlText w:val=""/>
      <w:lvlJc w:val="left"/>
      <w:pPr>
        <w:ind w:left="4337" w:hanging="360"/>
      </w:pPr>
      <w:rPr>
        <w:rFonts w:ascii="Wingdings" w:hAnsi="Wingdings" w:hint="default"/>
      </w:rPr>
    </w:lvl>
    <w:lvl w:ilvl="6" w:tplc="04090001" w:tentative="1">
      <w:start w:val="1"/>
      <w:numFmt w:val="bullet"/>
      <w:lvlText w:val=""/>
      <w:lvlJc w:val="left"/>
      <w:pPr>
        <w:ind w:left="5057" w:hanging="360"/>
      </w:pPr>
      <w:rPr>
        <w:rFonts w:ascii="Symbol" w:hAnsi="Symbol" w:hint="default"/>
      </w:rPr>
    </w:lvl>
    <w:lvl w:ilvl="7" w:tplc="04090003" w:tentative="1">
      <w:start w:val="1"/>
      <w:numFmt w:val="bullet"/>
      <w:lvlText w:val="o"/>
      <w:lvlJc w:val="left"/>
      <w:pPr>
        <w:ind w:left="5777" w:hanging="360"/>
      </w:pPr>
      <w:rPr>
        <w:rFonts w:ascii="Courier New" w:hAnsi="Courier New" w:cs="Courier New" w:hint="default"/>
      </w:rPr>
    </w:lvl>
    <w:lvl w:ilvl="8" w:tplc="04090005" w:tentative="1">
      <w:start w:val="1"/>
      <w:numFmt w:val="bullet"/>
      <w:lvlText w:val=""/>
      <w:lvlJc w:val="left"/>
      <w:pPr>
        <w:ind w:left="6497" w:hanging="360"/>
      </w:pPr>
      <w:rPr>
        <w:rFonts w:ascii="Wingdings" w:hAnsi="Wingdings" w:hint="default"/>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92E644B"/>
    <w:multiLevelType w:val="hybridMultilevel"/>
    <w:tmpl w:val="DCD80904"/>
    <w:lvl w:ilvl="0" w:tplc="32D69BF6">
      <w:start w:val="1"/>
      <w:numFmt w:val="bullet"/>
      <w:lvlText w:val="-"/>
      <w:lvlJc w:val="left"/>
      <w:pPr>
        <w:ind w:left="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98BE415A">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90849BB0">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42BA2F7E">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8721E1E">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F0C536A">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9AE6E8C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EDA20982">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3DF080E6">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3000F70"/>
    <w:multiLevelType w:val="hybridMultilevel"/>
    <w:tmpl w:val="E7C038A0"/>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E082AD8"/>
    <w:multiLevelType w:val="hybridMultilevel"/>
    <w:tmpl w:val="8CDA0872"/>
    <w:lvl w:ilvl="0" w:tplc="83A25E28">
      <w:numFmt w:val="bullet"/>
      <w:lvlText w:val="-"/>
      <w:lvlJc w:val="left"/>
      <w:pPr>
        <w:ind w:left="720" w:hanging="360"/>
      </w:pPr>
      <w:rPr>
        <w:rFonts w:ascii="Franklin Gothic Book" w:eastAsia="Calibri" w:hAnsi="Franklin Gothic Book" w:cs="MyriadPro-C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F655BC"/>
    <w:multiLevelType w:val="hybridMultilevel"/>
    <w:tmpl w:val="CCA6B366"/>
    <w:lvl w:ilvl="0" w:tplc="0824ABD8">
      <w:start w:val="1"/>
      <w:numFmt w:val="bullet"/>
      <w:lvlText w:val="-"/>
      <w:lvlJc w:val="left"/>
      <w:pPr>
        <w:ind w:left="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706606">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942C924">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74A8D7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BD4B20A">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A400D2">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CC2BB8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CFC4C5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2FE6668">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F95722"/>
    <w:multiLevelType w:val="hybridMultilevel"/>
    <w:tmpl w:val="F99C5FEA"/>
    <w:lvl w:ilvl="0" w:tplc="2028148C">
      <w:start w:val="1"/>
      <w:numFmt w:val="bullet"/>
      <w:lvlText w:val="-"/>
      <w:lvlJc w:val="left"/>
      <w:pPr>
        <w:ind w:left="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C67ABBEC">
      <w:start w:val="1"/>
      <w:numFmt w:val="bullet"/>
      <w:lvlText w:val="o"/>
      <w:lvlJc w:val="left"/>
      <w:pPr>
        <w:ind w:left="10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8EADA18">
      <w:start w:val="1"/>
      <w:numFmt w:val="bullet"/>
      <w:lvlText w:val="▪"/>
      <w:lvlJc w:val="left"/>
      <w:pPr>
        <w:ind w:left="18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7FA0B478">
      <w:start w:val="1"/>
      <w:numFmt w:val="bullet"/>
      <w:lvlText w:val="•"/>
      <w:lvlJc w:val="left"/>
      <w:pPr>
        <w:ind w:left="25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D2BAC192">
      <w:start w:val="1"/>
      <w:numFmt w:val="bullet"/>
      <w:lvlText w:val="o"/>
      <w:lvlJc w:val="left"/>
      <w:pPr>
        <w:ind w:left="324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8578AFA6">
      <w:start w:val="1"/>
      <w:numFmt w:val="bullet"/>
      <w:lvlText w:val="▪"/>
      <w:lvlJc w:val="left"/>
      <w:pPr>
        <w:ind w:left="39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BC81372">
      <w:start w:val="1"/>
      <w:numFmt w:val="bullet"/>
      <w:lvlText w:val="•"/>
      <w:lvlJc w:val="left"/>
      <w:pPr>
        <w:ind w:left="46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E236EC">
      <w:start w:val="1"/>
      <w:numFmt w:val="bullet"/>
      <w:lvlText w:val="o"/>
      <w:lvlJc w:val="left"/>
      <w:pPr>
        <w:ind w:left="540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452052DE">
      <w:start w:val="1"/>
      <w:numFmt w:val="bullet"/>
      <w:lvlText w:val="▪"/>
      <w:lvlJc w:val="left"/>
      <w:pPr>
        <w:ind w:left="612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5" w15:restartNumberingAfterBreak="0">
    <w:nsid w:val="34462EA7"/>
    <w:multiLevelType w:val="hybridMultilevel"/>
    <w:tmpl w:val="DBA4C174"/>
    <w:lvl w:ilvl="0" w:tplc="A9D4A3AE">
      <w:numFmt w:val="bullet"/>
      <w:lvlText w:val="-"/>
      <w:lvlJc w:val="left"/>
      <w:pPr>
        <w:ind w:left="770" w:hanging="360"/>
      </w:pPr>
      <w:rPr>
        <w:rFonts w:ascii="Arial" w:eastAsia="Arial Unicode MS" w:hAnsi="Arial" w:cs="Aria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6" w15:restartNumberingAfterBreak="0">
    <w:nsid w:val="3CBF1E98"/>
    <w:multiLevelType w:val="hybridMultilevel"/>
    <w:tmpl w:val="E382A07C"/>
    <w:lvl w:ilvl="0" w:tplc="51EAE390">
      <w:start w:val="1"/>
      <w:numFmt w:val="bullet"/>
      <w:lvlText w:val="-"/>
      <w:lvlJc w:val="left"/>
      <w:pPr>
        <w:ind w:left="3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B8F5B8">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946FA0">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940F6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1A5818">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3AC6AC">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3A8D9B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9C0A08">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BEB2B8">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FE2E93"/>
    <w:multiLevelType w:val="hybridMultilevel"/>
    <w:tmpl w:val="650CF522"/>
    <w:lvl w:ilvl="0" w:tplc="90849BB0">
      <w:start w:val="1"/>
      <w:numFmt w:val="bullet"/>
      <w:lvlText w:val="▪"/>
      <w:lvlJc w:val="left"/>
      <w:pPr>
        <w:ind w:left="1872" w:hanging="36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4090003" w:tentative="1">
      <w:start w:val="1"/>
      <w:numFmt w:val="bullet"/>
      <w:lvlText w:val="o"/>
      <w:lvlJc w:val="left"/>
      <w:pPr>
        <w:ind w:left="2592" w:hanging="360"/>
      </w:pPr>
      <w:rPr>
        <w:rFonts w:ascii="Courier New" w:hAnsi="Courier New" w:cs="Courier New" w:hint="default"/>
      </w:rPr>
    </w:lvl>
    <w:lvl w:ilvl="2" w:tplc="90849BB0">
      <w:start w:val="1"/>
      <w:numFmt w:val="bullet"/>
      <w:lvlText w:val="▪"/>
      <w:lvlJc w:val="left"/>
      <w:pPr>
        <w:ind w:left="3312" w:hanging="360"/>
      </w:pPr>
      <w:rPr>
        <w:rFonts w:ascii="Times New Roman" w:eastAsia="Times New Roman" w:hAnsi="Times New Roman" w:cs="Times New Roman" w:hint="default"/>
        <w:b w:val="0"/>
        <w:i w:val="0"/>
        <w:strike w:val="0"/>
        <w:dstrike w:val="0"/>
        <w:color w:val="000000"/>
        <w:sz w:val="18"/>
        <w:szCs w:val="18"/>
        <w:u w:val="none" w:color="000000"/>
        <w:bdr w:val="none" w:sz="0" w:space="0" w:color="auto"/>
        <w:shd w:val="clear" w:color="auto" w:fill="auto"/>
        <w:vertAlign w:val="baseline"/>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9" w15:restartNumberingAfterBreak="0">
    <w:nsid w:val="410A5E06"/>
    <w:multiLevelType w:val="hybridMultilevel"/>
    <w:tmpl w:val="896EC330"/>
    <w:lvl w:ilvl="0" w:tplc="E670D55C">
      <w:numFmt w:val="bullet"/>
      <w:lvlText w:val="-"/>
      <w:lvlJc w:val="left"/>
      <w:pPr>
        <w:ind w:left="722" w:hanging="360"/>
      </w:pPr>
      <w:rPr>
        <w:rFonts w:ascii="Tahoma" w:hAnsi="Tahoma" w:cs="Symbol" w:hint="default"/>
        <w:i/>
        <w:iCs/>
        <w:color w:val="000000"/>
        <w:sz w:val="22"/>
        <w:szCs w:val="22"/>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0"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B9047A"/>
    <w:multiLevelType w:val="hybridMultilevel"/>
    <w:tmpl w:val="E5B02D38"/>
    <w:lvl w:ilvl="0" w:tplc="4AD661C8">
      <w:start w:val="1"/>
      <w:numFmt w:val="bullet"/>
      <w:lvlText w:val="-"/>
      <w:lvlJc w:val="left"/>
      <w:pPr>
        <w:ind w:left="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AE905574">
      <w:start w:val="1"/>
      <w:numFmt w:val="bullet"/>
      <w:lvlText w:val="●"/>
      <w:lvlJc w:val="left"/>
      <w:pPr>
        <w:ind w:left="7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2E5A92">
      <w:start w:val="1"/>
      <w:numFmt w:val="bullet"/>
      <w:lvlText w:val="▪"/>
      <w:lvlJc w:val="left"/>
      <w:pPr>
        <w:ind w:left="1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AA0ADFE">
      <w:start w:val="1"/>
      <w:numFmt w:val="bullet"/>
      <w:lvlText w:val="•"/>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93A6138">
      <w:start w:val="1"/>
      <w:numFmt w:val="bullet"/>
      <w:lvlText w:val="o"/>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03A82E6">
      <w:start w:val="1"/>
      <w:numFmt w:val="bullet"/>
      <w:lvlText w:val="▪"/>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136605C">
      <w:start w:val="1"/>
      <w:numFmt w:val="bullet"/>
      <w:lvlText w:val="•"/>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6A413B2">
      <w:start w:val="1"/>
      <w:numFmt w:val="bullet"/>
      <w:lvlText w:val="o"/>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C04C50">
      <w:start w:val="1"/>
      <w:numFmt w:val="bullet"/>
      <w:lvlText w:val="▪"/>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520C56D6"/>
    <w:multiLevelType w:val="hybridMultilevel"/>
    <w:tmpl w:val="39D88A7E"/>
    <w:lvl w:ilvl="0" w:tplc="E92013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5CC3741"/>
    <w:multiLevelType w:val="hybridMultilevel"/>
    <w:tmpl w:val="EE76C7AA"/>
    <w:lvl w:ilvl="0" w:tplc="C79C2BD6">
      <w:start w:val="1"/>
      <w:numFmt w:val="bullet"/>
      <w:lvlText w:val="-"/>
      <w:lvlJc w:val="left"/>
      <w:pPr>
        <w:ind w:left="720" w:hanging="360"/>
      </w:pPr>
      <w:rPr>
        <w:rFonts w:ascii="Times New Roman" w:eastAsia="TimesNew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F12143"/>
    <w:multiLevelType w:val="hybridMultilevel"/>
    <w:tmpl w:val="94809BAE"/>
    <w:lvl w:ilvl="0" w:tplc="E670D55C">
      <w:numFmt w:val="bullet"/>
      <w:lvlText w:val="-"/>
      <w:lvlJc w:val="left"/>
      <w:pPr>
        <w:ind w:left="720" w:hanging="360"/>
      </w:pPr>
      <w:rPr>
        <w:rFonts w:ascii="Tahoma" w:hAnsi="Tahoma" w:cs="Symbol" w:hint="default"/>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342504"/>
    <w:multiLevelType w:val="hybridMultilevel"/>
    <w:tmpl w:val="D682E1EE"/>
    <w:lvl w:ilvl="0" w:tplc="0824ABD8">
      <w:start w:val="1"/>
      <w:numFmt w:val="bullet"/>
      <w:lvlText w:val="-"/>
      <w:lvlJc w:val="left"/>
      <w:pPr>
        <w:ind w:left="1080" w:hanging="360"/>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9806371"/>
    <w:multiLevelType w:val="hybridMultilevel"/>
    <w:tmpl w:val="3EA0129A"/>
    <w:lvl w:ilvl="0" w:tplc="E670D55C">
      <w:numFmt w:val="bullet"/>
      <w:lvlText w:val="-"/>
      <w:lvlJc w:val="left"/>
      <w:pPr>
        <w:ind w:left="722" w:hanging="360"/>
      </w:pPr>
      <w:rPr>
        <w:rFonts w:ascii="Tahoma" w:hAnsi="Tahoma" w:cs="Symbol" w:hint="default"/>
        <w:i/>
        <w:iCs/>
        <w:color w:val="000000"/>
        <w:sz w:val="22"/>
        <w:szCs w:val="22"/>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4" w15:restartNumberingAfterBreak="0">
    <w:nsid w:val="7A1B273A"/>
    <w:multiLevelType w:val="hybridMultilevel"/>
    <w:tmpl w:val="156C52D6"/>
    <w:lvl w:ilvl="0" w:tplc="E872EB26">
      <w:start w:val="1"/>
      <w:numFmt w:val="bullet"/>
      <w:lvlText w:val="-"/>
      <w:lvlJc w:val="left"/>
      <w:pPr>
        <w:ind w:left="36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42BA2F7E">
      <w:start w:val="1"/>
      <w:numFmt w:val="bullet"/>
      <w:lvlText w:val="•"/>
      <w:lvlJc w:val="left"/>
      <w:pPr>
        <w:ind w:left="7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1FFA2826">
      <w:start w:val="1"/>
      <w:numFmt w:val="bullet"/>
      <w:lvlText w:val="▪"/>
      <w:lvlJc w:val="left"/>
      <w:pPr>
        <w:ind w:left="14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DD268D2">
      <w:start w:val="1"/>
      <w:numFmt w:val="bullet"/>
      <w:lvlText w:val="•"/>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F405208">
      <w:start w:val="1"/>
      <w:numFmt w:val="bullet"/>
      <w:lvlText w:val="o"/>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3F8C7A8">
      <w:start w:val="1"/>
      <w:numFmt w:val="bullet"/>
      <w:lvlText w:val="▪"/>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FB69938">
      <w:start w:val="1"/>
      <w:numFmt w:val="bullet"/>
      <w:lvlText w:val="•"/>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1545DDC">
      <w:start w:val="1"/>
      <w:numFmt w:val="bullet"/>
      <w:lvlText w:val="o"/>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C703D1A">
      <w:start w:val="1"/>
      <w:numFmt w:val="bullet"/>
      <w:lvlText w:val="▪"/>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24"/>
  </w:num>
  <w:num w:numId="2">
    <w:abstractNumId w:val="3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8"/>
  </w:num>
  <w:num w:numId="15">
    <w:abstractNumId w:val="19"/>
  </w:num>
  <w:num w:numId="16">
    <w:abstractNumId w:val="37"/>
  </w:num>
  <w:num w:numId="17">
    <w:abstractNumId w:val="12"/>
    <w:lvlOverride w:ilvl="0">
      <w:startOverride w:val="1"/>
    </w:lvlOverride>
  </w:num>
  <w:num w:numId="18">
    <w:abstractNumId w:val="32"/>
  </w:num>
  <w:num w:numId="19">
    <w:abstractNumId w:val="31"/>
  </w:num>
  <w:num w:numId="20">
    <w:abstractNumId w:val="27"/>
  </w:num>
  <w:num w:numId="21">
    <w:abstractNumId w:val="20"/>
  </w:num>
  <w:num w:numId="22">
    <w:abstractNumId w:val="13"/>
  </w:num>
  <w:num w:numId="23">
    <w:abstractNumId w:val="15"/>
  </w:num>
  <w:num w:numId="24">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num>
  <w:num w:numId="28">
    <w:abstractNumId w:val="10"/>
    <w:lvlOverride w:ilvl="0">
      <w:lvl w:ilvl="0">
        <w:start w:val="1"/>
        <w:numFmt w:val="bullet"/>
        <w:lvlText w:val="-"/>
        <w:legacy w:legacy="1" w:legacySpace="0" w:legacyIndent="360"/>
        <w:lvlJc w:val="left"/>
        <w:pPr>
          <w:ind w:left="360" w:hanging="360"/>
        </w:pPr>
      </w:lvl>
    </w:lvlOverride>
  </w:num>
  <w:num w:numId="29">
    <w:abstractNumId w:val="22"/>
  </w:num>
  <w:num w:numId="30">
    <w:abstractNumId w:val="14"/>
  </w:num>
  <w:num w:numId="31">
    <w:abstractNumId w:val="33"/>
  </w:num>
  <w:num w:numId="32">
    <w:abstractNumId w:val="44"/>
  </w:num>
  <w:num w:numId="33">
    <w:abstractNumId w:val="28"/>
  </w:num>
  <w:num w:numId="34">
    <w:abstractNumId w:val="23"/>
  </w:num>
  <w:num w:numId="35">
    <w:abstractNumId w:val="36"/>
  </w:num>
  <w:num w:numId="36">
    <w:abstractNumId w:val="26"/>
  </w:num>
  <w:num w:numId="37">
    <w:abstractNumId w:val="42"/>
  </w:num>
  <w:num w:numId="38">
    <w:abstractNumId w:val="11"/>
  </w:num>
  <w:num w:numId="39">
    <w:abstractNumId w:val="21"/>
  </w:num>
  <w:num w:numId="40">
    <w:abstractNumId w:val="29"/>
  </w:num>
  <w:num w:numId="41">
    <w:abstractNumId w:val="25"/>
  </w:num>
  <w:num w:numId="42">
    <w:abstractNumId w:val="16"/>
  </w:num>
  <w:num w:numId="43">
    <w:abstractNumId w:val="41"/>
  </w:num>
  <w:num w:numId="44">
    <w:abstractNumId w:val="43"/>
  </w:num>
  <w:num w:numId="4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175D4"/>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B7219"/>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006"/>
    <w:rsid w:val="000F7222"/>
    <w:rsid w:val="001011E0"/>
    <w:rsid w:val="0010177B"/>
    <w:rsid w:val="00103180"/>
    <w:rsid w:val="00123901"/>
    <w:rsid w:val="00125032"/>
    <w:rsid w:val="00125236"/>
    <w:rsid w:val="00130E5B"/>
    <w:rsid w:val="001327A9"/>
    <w:rsid w:val="001346AA"/>
    <w:rsid w:val="00134B56"/>
    <w:rsid w:val="001379A3"/>
    <w:rsid w:val="00140D34"/>
    <w:rsid w:val="00140DDE"/>
    <w:rsid w:val="00141C6D"/>
    <w:rsid w:val="00142921"/>
    <w:rsid w:val="00142F36"/>
    <w:rsid w:val="001430A6"/>
    <w:rsid w:val="00143DD0"/>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0ED7"/>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3984"/>
    <w:rsid w:val="002860CA"/>
    <w:rsid w:val="002905A8"/>
    <w:rsid w:val="0029138F"/>
    <w:rsid w:val="00291DAD"/>
    <w:rsid w:val="00291DB3"/>
    <w:rsid w:val="00293D8E"/>
    <w:rsid w:val="002A5AEC"/>
    <w:rsid w:val="002B15D8"/>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E70CB"/>
    <w:rsid w:val="002F1791"/>
    <w:rsid w:val="002F727F"/>
    <w:rsid w:val="00300DA5"/>
    <w:rsid w:val="0031366D"/>
    <w:rsid w:val="0031466D"/>
    <w:rsid w:val="00314D92"/>
    <w:rsid w:val="003161E2"/>
    <w:rsid w:val="0031692B"/>
    <w:rsid w:val="003208CF"/>
    <w:rsid w:val="00323D03"/>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014B"/>
    <w:rsid w:val="00371CCC"/>
    <w:rsid w:val="003731D0"/>
    <w:rsid w:val="00377385"/>
    <w:rsid w:val="00383CAA"/>
    <w:rsid w:val="00384EA9"/>
    <w:rsid w:val="00387233"/>
    <w:rsid w:val="00390487"/>
    <w:rsid w:val="00390924"/>
    <w:rsid w:val="00390D01"/>
    <w:rsid w:val="003920A5"/>
    <w:rsid w:val="00392984"/>
    <w:rsid w:val="00394FE8"/>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7297A"/>
    <w:rsid w:val="00480DCA"/>
    <w:rsid w:val="00484DDA"/>
    <w:rsid w:val="00485B8C"/>
    <w:rsid w:val="00485C29"/>
    <w:rsid w:val="00486988"/>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F76"/>
    <w:rsid w:val="005154ED"/>
    <w:rsid w:val="00516122"/>
    <w:rsid w:val="005215DC"/>
    <w:rsid w:val="00531BAF"/>
    <w:rsid w:val="00532E46"/>
    <w:rsid w:val="00542470"/>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0ADD"/>
    <w:rsid w:val="005B5A33"/>
    <w:rsid w:val="005C1750"/>
    <w:rsid w:val="005C5709"/>
    <w:rsid w:val="005C704B"/>
    <w:rsid w:val="005E0DEF"/>
    <w:rsid w:val="005E5E28"/>
    <w:rsid w:val="005E6DD4"/>
    <w:rsid w:val="005F2208"/>
    <w:rsid w:val="005F3E85"/>
    <w:rsid w:val="006010CA"/>
    <w:rsid w:val="006048F8"/>
    <w:rsid w:val="00605C78"/>
    <w:rsid w:val="00606874"/>
    <w:rsid w:val="00607239"/>
    <w:rsid w:val="00607C1C"/>
    <w:rsid w:val="00610E44"/>
    <w:rsid w:val="00611CBC"/>
    <w:rsid w:val="0061344F"/>
    <w:rsid w:val="00614428"/>
    <w:rsid w:val="00615817"/>
    <w:rsid w:val="00615ADD"/>
    <w:rsid w:val="00615D38"/>
    <w:rsid w:val="00621DFC"/>
    <w:rsid w:val="006240C9"/>
    <w:rsid w:val="00624CB8"/>
    <w:rsid w:val="00627D20"/>
    <w:rsid w:val="00627E89"/>
    <w:rsid w:val="00633042"/>
    <w:rsid w:val="00633A7F"/>
    <w:rsid w:val="00634A41"/>
    <w:rsid w:val="00635F30"/>
    <w:rsid w:val="00636E7D"/>
    <w:rsid w:val="00637C1C"/>
    <w:rsid w:val="0064728E"/>
    <w:rsid w:val="00651342"/>
    <w:rsid w:val="00651794"/>
    <w:rsid w:val="0065392C"/>
    <w:rsid w:val="0065786F"/>
    <w:rsid w:val="00662140"/>
    <w:rsid w:val="00662339"/>
    <w:rsid w:val="00662494"/>
    <w:rsid w:val="0066660C"/>
    <w:rsid w:val="00670D40"/>
    <w:rsid w:val="0067132D"/>
    <w:rsid w:val="0067145B"/>
    <w:rsid w:val="00672334"/>
    <w:rsid w:val="006827B6"/>
    <w:rsid w:val="006A1550"/>
    <w:rsid w:val="006A1C21"/>
    <w:rsid w:val="006A207D"/>
    <w:rsid w:val="006A2B96"/>
    <w:rsid w:val="006A7DAC"/>
    <w:rsid w:val="006B03F6"/>
    <w:rsid w:val="006B0592"/>
    <w:rsid w:val="006B2095"/>
    <w:rsid w:val="006B379B"/>
    <w:rsid w:val="006B39EF"/>
    <w:rsid w:val="006B4924"/>
    <w:rsid w:val="006B6A6A"/>
    <w:rsid w:val="006C1781"/>
    <w:rsid w:val="006C3244"/>
    <w:rsid w:val="006D48E5"/>
    <w:rsid w:val="006D5C11"/>
    <w:rsid w:val="006E386F"/>
    <w:rsid w:val="006E3B43"/>
    <w:rsid w:val="006E443D"/>
    <w:rsid w:val="006F0991"/>
    <w:rsid w:val="006F1BB1"/>
    <w:rsid w:val="006F5191"/>
    <w:rsid w:val="006F5777"/>
    <w:rsid w:val="006F6894"/>
    <w:rsid w:val="00705316"/>
    <w:rsid w:val="007100BC"/>
    <w:rsid w:val="0071373B"/>
    <w:rsid w:val="00721DDE"/>
    <w:rsid w:val="00722D64"/>
    <w:rsid w:val="007231C5"/>
    <w:rsid w:val="0072320D"/>
    <w:rsid w:val="00731FD1"/>
    <w:rsid w:val="0073334A"/>
    <w:rsid w:val="007337F6"/>
    <w:rsid w:val="00734A01"/>
    <w:rsid w:val="00736561"/>
    <w:rsid w:val="007445FA"/>
    <w:rsid w:val="00744BE7"/>
    <w:rsid w:val="00745908"/>
    <w:rsid w:val="00752322"/>
    <w:rsid w:val="007524D0"/>
    <w:rsid w:val="00755FC3"/>
    <w:rsid w:val="00756B6F"/>
    <w:rsid w:val="00762662"/>
    <w:rsid w:val="00763206"/>
    <w:rsid w:val="007632B9"/>
    <w:rsid w:val="007633E3"/>
    <w:rsid w:val="00765261"/>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6028"/>
    <w:rsid w:val="007C7F83"/>
    <w:rsid w:val="007D10A3"/>
    <w:rsid w:val="007D23BD"/>
    <w:rsid w:val="007F0CD9"/>
    <w:rsid w:val="007F17C0"/>
    <w:rsid w:val="007F1A10"/>
    <w:rsid w:val="007F269F"/>
    <w:rsid w:val="00800BB3"/>
    <w:rsid w:val="00801CAC"/>
    <w:rsid w:val="008046BA"/>
    <w:rsid w:val="00807089"/>
    <w:rsid w:val="00807887"/>
    <w:rsid w:val="00812C66"/>
    <w:rsid w:val="00814949"/>
    <w:rsid w:val="008171E4"/>
    <w:rsid w:val="00822795"/>
    <w:rsid w:val="0082338C"/>
    <w:rsid w:val="008235B9"/>
    <w:rsid w:val="00830353"/>
    <w:rsid w:val="00835CF6"/>
    <w:rsid w:val="0084036D"/>
    <w:rsid w:val="00840A50"/>
    <w:rsid w:val="00840DBC"/>
    <w:rsid w:val="00841A08"/>
    <w:rsid w:val="00842F83"/>
    <w:rsid w:val="008437AF"/>
    <w:rsid w:val="008444EB"/>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3D71"/>
    <w:rsid w:val="00914FD1"/>
    <w:rsid w:val="009169F6"/>
    <w:rsid w:val="0091730D"/>
    <w:rsid w:val="00924C4A"/>
    <w:rsid w:val="00925001"/>
    <w:rsid w:val="00927223"/>
    <w:rsid w:val="0093504B"/>
    <w:rsid w:val="00935E5B"/>
    <w:rsid w:val="009364F4"/>
    <w:rsid w:val="00936D52"/>
    <w:rsid w:val="0094055C"/>
    <w:rsid w:val="00940AB8"/>
    <w:rsid w:val="00942167"/>
    <w:rsid w:val="00945F9C"/>
    <w:rsid w:val="00952CF7"/>
    <w:rsid w:val="009550DA"/>
    <w:rsid w:val="00963573"/>
    <w:rsid w:val="00963B77"/>
    <w:rsid w:val="00964FA2"/>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B7E29"/>
    <w:rsid w:val="009C33E7"/>
    <w:rsid w:val="009C4818"/>
    <w:rsid w:val="009C6A6B"/>
    <w:rsid w:val="009D13B3"/>
    <w:rsid w:val="009D535F"/>
    <w:rsid w:val="009E257E"/>
    <w:rsid w:val="009E3730"/>
    <w:rsid w:val="009E3DB3"/>
    <w:rsid w:val="009E4453"/>
    <w:rsid w:val="009F7CBF"/>
    <w:rsid w:val="00A02B48"/>
    <w:rsid w:val="00A02C42"/>
    <w:rsid w:val="00A03AC8"/>
    <w:rsid w:val="00A03E72"/>
    <w:rsid w:val="00A05297"/>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7746E"/>
    <w:rsid w:val="00A802C9"/>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58A3"/>
    <w:rsid w:val="00AD694D"/>
    <w:rsid w:val="00AE6FDF"/>
    <w:rsid w:val="00AF03C2"/>
    <w:rsid w:val="00AF2E1A"/>
    <w:rsid w:val="00AF3CBD"/>
    <w:rsid w:val="00AF718B"/>
    <w:rsid w:val="00B034D4"/>
    <w:rsid w:val="00B04A09"/>
    <w:rsid w:val="00B0620F"/>
    <w:rsid w:val="00B12AAE"/>
    <w:rsid w:val="00B20DCF"/>
    <w:rsid w:val="00B23A38"/>
    <w:rsid w:val="00B264CB"/>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4C7B"/>
    <w:rsid w:val="00BA5672"/>
    <w:rsid w:val="00BA65C4"/>
    <w:rsid w:val="00BB261C"/>
    <w:rsid w:val="00BB6D29"/>
    <w:rsid w:val="00BB7050"/>
    <w:rsid w:val="00BC1513"/>
    <w:rsid w:val="00BC4DE2"/>
    <w:rsid w:val="00BC5A90"/>
    <w:rsid w:val="00BC6D2D"/>
    <w:rsid w:val="00BD3F90"/>
    <w:rsid w:val="00BD4803"/>
    <w:rsid w:val="00BD58C5"/>
    <w:rsid w:val="00BD76CB"/>
    <w:rsid w:val="00BE1CFA"/>
    <w:rsid w:val="00BE3FAC"/>
    <w:rsid w:val="00BF0C68"/>
    <w:rsid w:val="00BF0EA4"/>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0ED5"/>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3977"/>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296E"/>
    <w:rsid w:val="00D5482E"/>
    <w:rsid w:val="00D55132"/>
    <w:rsid w:val="00D57CE1"/>
    <w:rsid w:val="00D660BC"/>
    <w:rsid w:val="00D678EE"/>
    <w:rsid w:val="00D74226"/>
    <w:rsid w:val="00D74590"/>
    <w:rsid w:val="00D749DE"/>
    <w:rsid w:val="00D74E93"/>
    <w:rsid w:val="00D760ED"/>
    <w:rsid w:val="00D7686D"/>
    <w:rsid w:val="00D774C1"/>
    <w:rsid w:val="00D80A48"/>
    <w:rsid w:val="00D80DCB"/>
    <w:rsid w:val="00D85593"/>
    <w:rsid w:val="00D859AE"/>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47BC"/>
    <w:rsid w:val="00E05616"/>
    <w:rsid w:val="00E06040"/>
    <w:rsid w:val="00E11BA6"/>
    <w:rsid w:val="00E16357"/>
    <w:rsid w:val="00E16963"/>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3781"/>
    <w:rsid w:val="00ED4841"/>
    <w:rsid w:val="00ED7528"/>
    <w:rsid w:val="00EE2DC2"/>
    <w:rsid w:val="00EE7BD3"/>
    <w:rsid w:val="00EF0488"/>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1D97"/>
    <w:rsid w:val="00FC2367"/>
    <w:rsid w:val="00FC2728"/>
    <w:rsid w:val="00FC440B"/>
    <w:rsid w:val="00FC4CDB"/>
    <w:rsid w:val="00FC4E98"/>
    <w:rsid w:val="00FC5FFD"/>
    <w:rsid w:val="00FD30D9"/>
    <w:rsid w:val="00FD36A2"/>
    <w:rsid w:val="00FD73BD"/>
    <w:rsid w:val="00FD767F"/>
    <w:rsid w:val="00FE1ADB"/>
    <w:rsid w:val="00FE22A7"/>
    <w:rsid w:val="00FE2833"/>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F74328"/>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styleId="ListParagraph">
    <w:name w:val="List Paragraph"/>
    <w:basedOn w:val="Normal"/>
    <w:uiPriority w:val="34"/>
    <w:qFormat/>
    <w:rsid w:val="00142F36"/>
    <w:pPr>
      <w:ind w:left="720"/>
      <w:contextualSpacing/>
    </w:pPr>
  </w:style>
  <w:style w:type="paragraph" w:styleId="Revision">
    <w:name w:val="Revision"/>
    <w:hidden/>
    <w:uiPriority w:val="99"/>
    <w:semiHidden/>
    <w:rsid w:val="009364F4"/>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5" ma:contentTypeDescription="Create a new document." ma:contentTypeScope="" ma:versionID="52bd2975191717671e8a33edccf7e5ec">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bd14baf8c41f4fba114db4c62845b9af"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634c6f7-ec6a-408b-8835-1e576ff06ed3" xsi:nil="true"/>
    <lcf76f155ced4ddcb4097134ff3c332f xmlns="bc35de12-aa36-4f53-a057-c3d4e2db79c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A6323A-1A38-49F0-AA68-2C7F1E270177}">
  <ds:schemaRefs>
    <ds:schemaRef ds:uri="http://schemas.microsoft.com/sharepoint/v3/contenttype/forms"/>
  </ds:schemaRefs>
</ds:datastoreItem>
</file>

<file path=customXml/itemProps2.xml><?xml version="1.0" encoding="utf-8"?>
<ds:datastoreItem xmlns:ds="http://schemas.openxmlformats.org/officeDocument/2006/customXml" ds:itemID="{33B97A4A-E343-4DAC-87A7-ACA59431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765EC9-B2EF-4E55-8967-E91EC3685A75}">
  <ds:schemaRefs>
    <ds:schemaRef ds:uri="http://schemas.microsoft.com/office/2006/metadata/properties"/>
    <ds:schemaRef ds:uri="http://schemas.microsoft.com/office/infopath/2007/PartnerControls"/>
    <ds:schemaRef ds:uri="f634c6f7-ec6a-408b-8835-1e576ff06ed3"/>
    <ds:schemaRef ds:uri="bc35de12-aa36-4f53-a057-c3d4e2db79c2"/>
  </ds:schemaRefs>
</ds:datastoreItem>
</file>

<file path=customXml/itemProps4.xml><?xml version="1.0" encoding="utf-8"?>
<ds:datastoreItem xmlns:ds="http://schemas.openxmlformats.org/officeDocument/2006/customXml" ds:itemID="{7086B342-8F9C-4ECE-B9A0-1DBC1F878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2964</Words>
  <Characters>16896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19821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9</cp:revision>
  <cp:lastPrinted>2010-03-01T14:10:00Z</cp:lastPrinted>
  <dcterms:created xsi:type="dcterms:W3CDTF">2024-02-15T10:15:00Z</dcterms:created>
  <dcterms:modified xsi:type="dcterms:W3CDTF">2024-10-10T11:45:00Z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0x01010000CEC0C4CFFCC54BA0CD6CC845158AA8</vt:lpwstr>
  </property>
</Properties>
</file>