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25CD5" w14:textId="77777777" w:rsidR="001A5518" w:rsidRPr="0074751C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21057BB" w14:textId="77777777" w:rsidR="00F91C7B" w:rsidRPr="0074751C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0802809F" w14:textId="77777777" w:rsidR="002510A5" w:rsidRPr="0074751C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74751C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630D0583" w14:textId="77777777" w:rsidR="002510A5" w:rsidRPr="0074751C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059963CF" w14:textId="77777777" w:rsidR="003C17AB" w:rsidRPr="0074751C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6896C148" w14:textId="77777777" w:rsidR="00C37FD7" w:rsidRPr="0074751C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A81D320" w14:textId="77777777" w:rsidR="00411B4B" w:rsidRPr="0074751C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>1.</w:t>
      </w:r>
      <w:r w:rsidR="00F5167F" w:rsidRPr="0074751C">
        <w:rPr>
          <w:b/>
          <w:bCs/>
          <w:sz w:val="22"/>
          <w:szCs w:val="22"/>
          <w:lang w:val="sr-Latn-ME"/>
        </w:rPr>
        <w:tab/>
      </w:r>
      <w:r w:rsidR="002846DB" w:rsidRPr="0074751C">
        <w:rPr>
          <w:b/>
          <w:bCs/>
          <w:sz w:val="22"/>
          <w:szCs w:val="22"/>
          <w:lang w:val="sr-Latn-ME"/>
        </w:rPr>
        <w:t xml:space="preserve">NAZIV </w:t>
      </w:r>
      <w:r w:rsidRPr="0074751C">
        <w:rPr>
          <w:b/>
          <w:bCs/>
          <w:sz w:val="22"/>
          <w:szCs w:val="22"/>
          <w:lang w:val="sr-Latn-ME"/>
        </w:rPr>
        <w:t>LIJEKA</w:t>
      </w:r>
    </w:p>
    <w:p w14:paraId="618D6903" w14:textId="77777777" w:rsidR="00EC2532" w:rsidRPr="0074751C" w:rsidRDefault="00EC2532">
      <w:pPr>
        <w:rPr>
          <w:sz w:val="22"/>
          <w:szCs w:val="22"/>
          <w:lang w:val="sr-Latn-ME"/>
        </w:rPr>
      </w:pPr>
    </w:p>
    <w:p w14:paraId="090271A2" w14:textId="290DE5E2" w:rsidR="00F26EDF" w:rsidRPr="0074751C" w:rsidRDefault="00F26EDF" w:rsidP="00F26EDF">
      <w:pPr>
        <w:rPr>
          <w:bCs/>
          <w:sz w:val="22"/>
          <w:szCs w:val="22"/>
          <w:lang w:val="sr-Latn-ME"/>
        </w:rPr>
      </w:pPr>
      <w:r w:rsidRPr="0074751C">
        <w:rPr>
          <w:bCs/>
          <w:sz w:val="22"/>
          <w:szCs w:val="22"/>
          <w:lang w:val="sr-Latn-ME"/>
        </w:rPr>
        <w:t>Strepsils</w:t>
      </w:r>
      <w:r w:rsidR="00BC65FC" w:rsidRPr="0074751C">
        <w:rPr>
          <w:bCs/>
          <w:sz w:val="22"/>
          <w:szCs w:val="22"/>
          <w:vertAlign w:val="superscript"/>
          <w:lang w:val="sr-Latn-ME"/>
        </w:rPr>
        <w:t xml:space="preserve">  </w:t>
      </w:r>
      <w:r w:rsidRPr="0074751C">
        <w:rPr>
          <w:bCs/>
          <w:sz w:val="22"/>
          <w:szCs w:val="22"/>
          <w:lang w:val="sr-Latn-ME"/>
        </w:rPr>
        <w:t xml:space="preserve"> </w:t>
      </w:r>
      <w:r w:rsidR="00BC65FC" w:rsidRPr="0074751C">
        <w:rPr>
          <w:bCs/>
          <w:sz w:val="22"/>
          <w:szCs w:val="22"/>
          <w:lang w:val="sr-Latn-ME"/>
        </w:rPr>
        <w:t xml:space="preserve">sa ukusom </w:t>
      </w:r>
      <w:r w:rsidRPr="0074751C">
        <w:rPr>
          <w:bCs/>
          <w:sz w:val="22"/>
          <w:szCs w:val="22"/>
          <w:lang w:val="sr-Latn-ME"/>
        </w:rPr>
        <w:t>med</w:t>
      </w:r>
      <w:r w:rsidR="00BC65FC" w:rsidRPr="0074751C">
        <w:rPr>
          <w:bCs/>
          <w:sz w:val="22"/>
          <w:szCs w:val="22"/>
          <w:lang w:val="sr-Latn-ME"/>
        </w:rPr>
        <w:t>a</w:t>
      </w:r>
      <w:r w:rsidRPr="0074751C">
        <w:rPr>
          <w:bCs/>
          <w:sz w:val="22"/>
          <w:szCs w:val="22"/>
          <w:lang w:val="sr-Latn-ME"/>
        </w:rPr>
        <w:t xml:space="preserve"> i limun</w:t>
      </w:r>
      <w:r w:rsidR="00BC65FC" w:rsidRPr="0074751C">
        <w:rPr>
          <w:bCs/>
          <w:sz w:val="22"/>
          <w:szCs w:val="22"/>
          <w:lang w:val="sr-Latn-ME"/>
        </w:rPr>
        <w:t>a</w:t>
      </w:r>
      <w:r w:rsidRPr="0074751C">
        <w:rPr>
          <w:bCs/>
          <w:sz w:val="22"/>
          <w:szCs w:val="22"/>
          <w:lang w:val="sr-Latn-ME"/>
        </w:rPr>
        <w:t>, 1,2 mg</w:t>
      </w:r>
      <w:r w:rsidR="00BC65FC" w:rsidRPr="0074751C">
        <w:rPr>
          <w:bCs/>
          <w:sz w:val="22"/>
          <w:szCs w:val="22"/>
          <w:lang w:val="sr-Latn-ME"/>
        </w:rPr>
        <w:t xml:space="preserve"> + </w:t>
      </w:r>
      <w:r w:rsidRPr="0074751C">
        <w:rPr>
          <w:bCs/>
          <w:sz w:val="22"/>
          <w:szCs w:val="22"/>
          <w:lang w:val="sr-Latn-ME"/>
        </w:rPr>
        <w:t>0,6 mg, lozeng</w:t>
      </w:r>
      <w:r w:rsidR="00BC65FC" w:rsidRPr="0074751C">
        <w:rPr>
          <w:bCs/>
          <w:sz w:val="22"/>
          <w:szCs w:val="22"/>
          <w:lang w:val="sr-Latn-ME"/>
        </w:rPr>
        <w:t>a</w:t>
      </w:r>
    </w:p>
    <w:p w14:paraId="3DCE09A7" w14:textId="77777777" w:rsidR="00F26EDF" w:rsidRPr="0074751C" w:rsidRDefault="00F26EDF" w:rsidP="00F26EDF">
      <w:pPr>
        <w:rPr>
          <w:bCs/>
          <w:sz w:val="22"/>
          <w:szCs w:val="22"/>
          <w:lang w:val="sr-Latn-ME"/>
        </w:rPr>
      </w:pPr>
    </w:p>
    <w:p w14:paraId="24550F2E" w14:textId="1F9E4546" w:rsidR="00F26EDF" w:rsidRPr="0074751C" w:rsidRDefault="00F26EDF" w:rsidP="00F26EDF">
      <w:pPr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INN: 2,4-dihlorbenzil</w:t>
      </w:r>
      <w:r w:rsidR="005A19E2" w:rsidRPr="0074751C">
        <w:rPr>
          <w:sz w:val="22"/>
          <w:szCs w:val="22"/>
          <w:lang w:val="sr-Latn-ME"/>
        </w:rPr>
        <w:t xml:space="preserve"> </w:t>
      </w:r>
      <w:r w:rsidRPr="0074751C">
        <w:rPr>
          <w:sz w:val="22"/>
          <w:szCs w:val="22"/>
          <w:lang w:val="sr-Latn-ME"/>
        </w:rPr>
        <w:t>alkohol</w:t>
      </w:r>
      <w:r w:rsidR="00BC65FC" w:rsidRPr="0074751C">
        <w:rPr>
          <w:sz w:val="22"/>
          <w:szCs w:val="22"/>
          <w:lang w:val="sr-Latn-ME"/>
        </w:rPr>
        <w:t xml:space="preserve">, </w:t>
      </w:r>
      <w:r w:rsidRPr="0074751C">
        <w:rPr>
          <w:sz w:val="22"/>
          <w:szCs w:val="22"/>
          <w:lang w:val="sr-Latn-ME"/>
        </w:rPr>
        <w:t>amilmetakrezol</w:t>
      </w:r>
    </w:p>
    <w:p w14:paraId="6E34246F" w14:textId="77777777" w:rsidR="006D20A5" w:rsidRPr="0074751C" w:rsidRDefault="006D20A5">
      <w:pPr>
        <w:rPr>
          <w:bCs/>
          <w:sz w:val="22"/>
          <w:szCs w:val="22"/>
          <w:lang w:val="sr-Latn-ME"/>
        </w:rPr>
      </w:pPr>
    </w:p>
    <w:p w14:paraId="6166B686" w14:textId="77777777" w:rsidR="00530BD7" w:rsidRPr="0074751C" w:rsidRDefault="00530BD7">
      <w:pPr>
        <w:rPr>
          <w:bCs/>
          <w:sz w:val="22"/>
          <w:szCs w:val="22"/>
          <w:lang w:val="sr-Latn-ME"/>
        </w:rPr>
      </w:pPr>
    </w:p>
    <w:p w14:paraId="3C752ACA" w14:textId="77777777" w:rsidR="00411B4B" w:rsidRPr="0074751C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2. </w:t>
      </w:r>
      <w:r w:rsidR="00F5167F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>KVALITATIVNI I KVANTITATIVNI SASTAV</w:t>
      </w:r>
    </w:p>
    <w:p w14:paraId="75F767BD" w14:textId="77777777" w:rsidR="005A0B2E" w:rsidRPr="0074751C" w:rsidRDefault="005A0B2E">
      <w:pPr>
        <w:rPr>
          <w:sz w:val="22"/>
          <w:szCs w:val="22"/>
          <w:lang w:val="sr-Latn-ME"/>
        </w:rPr>
      </w:pPr>
    </w:p>
    <w:p w14:paraId="2F53AE21" w14:textId="77777777" w:rsidR="00F26EDF" w:rsidRPr="0074751C" w:rsidRDefault="00F26EDF" w:rsidP="00F26EDF">
      <w:pPr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Jedna lozenga sadrži 1,2 mg 2,4-dihlorbenzil</w:t>
      </w:r>
      <w:r w:rsidR="005043DE" w:rsidRPr="0074751C">
        <w:rPr>
          <w:sz w:val="22"/>
          <w:szCs w:val="22"/>
          <w:lang w:val="sr-Latn-ME"/>
        </w:rPr>
        <w:t xml:space="preserve"> </w:t>
      </w:r>
      <w:r w:rsidRPr="0074751C">
        <w:rPr>
          <w:sz w:val="22"/>
          <w:szCs w:val="22"/>
          <w:lang w:val="sr-Latn-ME"/>
        </w:rPr>
        <w:t>alkohola i 0,6 mg amilmetakrezola.</w:t>
      </w:r>
    </w:p>
    <w:p w14:paraId="384BF431" w14:textId="77777777" w:rsidR="00F26EDF" w:rsidRPr="0074751C" w:rsidRDefault="00F26EDF" w:rsidP="00F26EDF">
      <w:pPr>
        <w:rPr>
          <w:sz w:val="22"/>
          <w:szCs w:val="22"/>
          <w:lang w:val="sr-Latn-ME"/>
        </w:rPr>
      </w:pPr>
    </w:p>
    <w:p w14:paraId="54E3CB39" w14:textId="77777777" w:rsidR="00F26EDF" w:rsidRPr="0074751C" w:rsidRDefault="00F26EDF" w:rsidP="00F26EDF">
      <w:pPr>
        <w:pStyle w:val="Header"/>
        <w:rPr>
          <w:sz w:val="22"/>
          <w:szCs w:val="22"/>
          <w:u w:val="single"/>
          <w:lang w:val="sr-Latn-ME"/>
        </w:rPr>
      </w:pPr>
      <w:r w:rsidRPr="0074751C">
        <w:rPr>
          <w:sz w:val="22"/>
          <w:szCs w:val="22"/>
          <w:u w:val="single"/>
          <w:lang w:val="sr-Latn-ME"/>
        </w:rPr>
        <w:t>Pomoćne supstance sa potvrđenim dejstvom:</w:t>
      </w:r>
    </w:p>
    <w:p w14:paraId="41F8383A" w14:textId="77777777" w:rsidR="00F26EDF" w:rsidRPr="0074751C" w:rsidRDefault="00F26EDF" w:rsidP="00F26EDF">
      <w:pPr>
        <w:pStyle w:val="Header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Glukoza, tečna (sadrži sulfite – sumpor-dioksid (E220) i pšenični skrob (sadrži gluten))</w:t>
      </w:r>
    </w:p>
    <w:p w14:paraId="6A91DFD6" w14:textId="77777777" w:rsidR="00F26EDF" w:rsidRPr="0074751C" w:rsidRDefault="00F26EDF" w:rsidP="00F26EDF">
      <w:pPr>
        <w:pStyle w:val="Header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Saharoza, tečna</w:t>
      </w:r>
    </w:p>
    <w:p w14:paraId="7944FB9E" w14:textId="77777777" w:rsidR="00F26EDF" w:rsidRPr="0074751C" w:rsidRDefault="00F26EDF" w:rsidP="00F26EDF">
      <w:pPr>
        <w:pStyle w:val="Header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Invertni šećer (med)</w:t>
      </w:r>
    </w:p>
    <w:p w14:paraId="6675C54C" w14:textId="77777777" w:rsidR="00F26EDF" w:rsidRPr="0074751C" w:rsidRDefault="00F26EDF" w:rsidP="00F26EDF">
      <w:pPr>
        <w:pStyle w:val="Header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Mirisi koji sadrže alergene: citral, d-limonen*, geraniol, linalol (prisutni u etarskom ulju limuna bez terpena)</w:t>
      </w:r>
    </w:p>
    <w:p w14:paraId="4F1ED9D6" w14:textId="77777777" w:rsidR="00F26EDF" w:rsidRPr="0074751C" w:rsidRDefault="00F26EDF" w:rsidP="00F26EDF">
      <w:pPr>
        <w:pStyle w:val="Header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* prisutan takođe u ulju pitome nane</w:t>
      </w:r>
    </w:p>
    <w:p w14:paraId="6D97CFCA" w14:textId="77777777" w:rsidR="00F26EDF" w:rsidRPr="0074751C" w:rsidRDefault="00F26EDF">
      <w:pPr>
        <w:rPr>
          <w:sz w:val="22"/>
          <w:szCs w:val="22"/>
          <w:lang w:val="sr-Latn-ME"/>
        </w:rPr>
      </w:pPr>
    </w:p>
    <w:p w14:paraId="740B6B8B" w14:textId="77777777" w:rsidR="0003793F" w:rsidRPr="0074751C" w:rsidRDefault="0003793F">
      <w:pPr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Za spisak svih ekscipijenasa, pogledati dio 6.1.</w:t>
      </w:r>
    </w:p>
    <w:p w14:paraId="7529BABD" w14:textId="77777777" w:rsidR="0003793F" w:rsidRPr="0074751C" w:rsidRDefault="0003793F">
      <w:pPr>
        <w:rPr>
          <w:sz w:val="22"/>
          <w:szCs w:val="22"/>
          <w:lang w:val="sr-Latn-ME"/>
        </w:rPr>
      </w:pPr>
    </w:p>
    <w:p w14:paraId="5CEDDF9E" w14:textId="77777777" w:rsidR="00C37FD7" w:rsidRPr="0074751C" w:rsidRDefault="00C37FD7">
      <w:pPr>
        <w:rPr>
          <w:sz w:val="22"/>
          <w:szCs w:val="22"/>
          <w:lang w:val="sr-Latn-ME"/>
        </w:rPr>
      </w:pPr>
    </w:p>
    <w:p w14:paraId="2CA88D16" w14:textId="77777777" w:rsidR="00411B4B" w:rsidRPr="0074751C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3. </w:t>
      </w:r>
      <w:r w:rsidR="00F5167F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>FARMACEUTSKI OBLIK</w:t>
      </w:r>
      <w:r w:rsidR="009F2D23" w:rsidRPr="0074751C">
        <w:rPr>
          <w:b/>
          <w:bCs/>
          <w:sz w:val="22"/>
          <w:szCs w:val="22"/>
          <w:lang w:val="sr-Latn-ME"/>
        </w:rPr>
        <w:t xml:space="preserve"> </w:t>
      </w:r>
    </w:p>
    <w:p w14:paraId="593952EB" w14:textId="77777777" w:rsidR="00411B4B" w:rsidRPr="0074751C" w:rsidRDefault="00411B4B">
      <w:pPr>
        <w:rPr>
          <w:bCs/>
          <w:sz w:val="22"/>
          <w:szCs w:val="22"/>
          <w:lang w:val="sr-Latn-ME"/>
        </w:rPr>
      </w:pPr>
    </w:p>
    <w:p w14:paraId="072ED79E" w14:textId="77777777" w:rsidR="00F26EDF" w:rsidRPr="0074751C" w:rsidRDefault="00F26EDF" w:rsidP="00F26EDF">
      <w:pPr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Lozenga.</w:t>
      </w:r>
    </w:p>
    <w:p w14:paraId="2B127E80" w14:textId="212F61F5" w:rsidR="00F26EDF" w:rsidRPr="0074751C" w:rsidRDefault="00F26EDF">
      <w:pPr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Okrugle lozenge žute boje, karakterističnog ukusa na med i limun, sa utisnutom oznakom koja podsjeća na latinično slovo S u krugu, sa obje strane</w:t>
      </w:r>
      <w:r w:rsidR="00111C71" w:rsidRPr="0074751C">
        <w:rPr>
          <w:sz w:val="22"/>
          <w:szCs w:val="22"/>
          <w:lang w:val="sr-Latn-ME"/>
        </w:rPr>
        <w:t xml:space="preserve"> lozenge</w:t>
      </w:r>
      <w:r w:rsidRPr="0074751C">
        <w:rPr>
          <w:sz w:val="22"/>
          <w:szCs w:val="22"/>
          <w:lang w:val="sr-Latn-ME"/>
        </w:rPr>
        <w:t>.</w:t>
      </w:r>
    </w:p>
    <w:p w14:paraId="7F8BAD84" w14:textId="77777777" w:rsidR="00DB0A1A" w:rsidRPr="0074751C" w:rsidRDefault="00DB0A1A">
      <w:pPr>
        <w:rPr>
          <w:sz w:val="22"/>
          <w:szCs w:val="22"/>
          <w:lang w:val="sr-Latn-ME"/>
        </w:rPr>
      </w:pPr>
    </w:p>
    <w:p w14:paraId="2C8CA9EC" w14:textId="77777777" w:rsidR="00EC2532" w:rsidRPr="0074751C" w:rsidRDefault="00EC2532">
      <w:pPr>
        <w:rPr>
          <w:bCs/>
          <w:sz w:val="22"/>
          <w:szCs w:val="22"/>
          <w:lang w:val="sr-Latn-ME"/>
        </w:rPr>
      </w:pPr>
    </w:p>
    <w:p w14:paraId="2B5F9E13" w14:textId="77777777" w:rsidR="00411B4B" w:rsidRPr="0074751C" w:rsidRDefault="00411B4B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4.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>KLINIČKI PODACI</w:t>
      </w:r>
    </w:p>
    <w:p w14:paraId="0E40027E" w14:textId="77777777" w:rsidR="00CD6F02" w:rsidRPr="0074751C" w:rsidRDefault="00CD6F02" w:rsidP="002051A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AC491B" w14:textId="77777777" w:rsidR="00411B4B" w:rsidRPr="0074751C" w:rsidRDefault="00411B4B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4.1.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>Terapijske indikacije</w:t>
      </w:r>
    </w:p>
    <w:p w14:paraId="147D6688" w14:textId="77777777" w:rsidR="00DB0A1A" w:rsidRPr="0074751C" w:rsidRDefault="00DB0A1A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9D31B17" w14:textId="77777777" w:rsidR="00DB0A1A" w:rsidRPr="0074751C" w:rsidRDefault="00DB0A1A" w:rsidP="002051AE">
      <w:pPr>
        <w:jc w:val="both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Ublažavanje simptoma infekcije usne duplje i ždrijela.</w:t>
      </w:r>
    </w:p>
    <w:p w14:paraId="22C3173A" w14:textId="77777777" w:rsidR="00411B4B" w:rsidRPr="0074751C" w:rsidRDefault="00411B4B" w:rsidP="002051A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5EC5B1" w14:textId="77777777" w:rsidR="00411B4B" w:rsidRPr="0074751C" w:rsidRDefault="00411B4B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4.2.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>Doziranje i način primjene</w:t>
      </w:r>
    </w:p>
    <w:p w14:paraId="518209F6" w14:textId="77777777" w:rsidR="00F26EDF" w:rsidRPr="0074751C" w:rsidRDefault="00F26EDF" w:rsidP="002051A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C50042" w14:textId="77777777" w:rsidR="00452E9D" w:rsidRPr="0074751C" w:rsidRDefault="00452E9D" w:rsidP="002051A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4751C">
        <w:rPr>
          <w:bCs/>
          <w:sz w:val="22"/>
          <w:szCs w:val="22"/>
          <w:u w:val="single"/>
          <w:lang w:val="sr-Latn-ME"/>
        </w:rPr>
        <w:t>Doziranje</w:t>
      </w:r>
    </w:p>
    <w:p w14:paraId="14A787F2" w14:textId="77777777" w:rsidR="00DB0A1A" w:rsidRPr="0074751C" w:rsidRDefault="00DB0A1A" w:rsidP="002051A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7A170994" w14:textId="77777777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Najmanju efektivnu dozu treba primjenjivati tokom najkraćeg perioda neophodnog za kontrolu simptoma.</w:t>
      </w:r>
    </w:p>
    <w:p w14:paraId="60D77B95" w14:textId="77777777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</w:p>
    <w:p w14:paraId="45ACF70B" w14:textId="77777777" w:rsidR="00F26EDF" w:rsidRPr="0074751C" w:rsidRDefault="00F26EDF" w:rsidP="002051AE">
      <w:pPr>
        <w:jc w:val="both"/>
        <w:rPr>
          <w:i/>
          <w:sz w:val="22"/>
          <w:szCs w:val="22"/>
          <w:u w:val="single"/>
          <w:lang w:val="sr-Latn-ME"/>
        </w:rPr>
      </w:pPr>
      <w:r w:rsidRPr="0074751C">
        <w:rPr>
          <w:i/>
          <w:sz w:val="22"/>
          <w:szCs w:val="22"/>
          <w:u w:val="single"/>
          <w:lang w:val="sr-Latn-ME"/>
        </w:rPr>
        <w:t>Odrasli</w:t>
      </w:r>
    </w:p>
    <w:p w14:paraId="178E3AC3" w14:textId="77777777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Po potrebi jednu lozengu polako otapati u ustima svaka 2-3 sata, ali najviše 12 lozengi tokom 24 časa.</w:t>
      </w:r>
    </w:p>
    <w:p w14:paraId="4671158B" w14:textId="77777777" w:rsidR="00F26EDF" w:rsidRPr="0074751C" w:rsidRDefault="00F26EDF" w:rsidP="002051AE">
      <w:pPr>
        <w:jc w:val="both"/>
        <w:rPr>
          <w:b/>
          <w:sz w:val="22"/>
          <w:szCs w:val="22"/>
          <w:lang w:val="sr-Latn-ME"/>
        </w:rPr>
      </w:pPr>
    </w:p>
    <w:p w14:paraId="7B545301" w14:textId="77777777" w:rsidR="00F26EDF" w:rsidRPr="0074751C" w:rsidRDefault="00F26EDF" w:rsidP="002051AE">
      <w:pPr>
        <w:jc w:val="both"/>
        <w:rPr>
          <w:i/>
          <w:sz w:val="22"/>
          <w:szCs w:val="22"/>
          <w:lang w:val="sr-Latn-ME"/>
        </w:rPr>
      </w:pPr>
      <w:r w:rsidRPr="0074751C">
        <w:rPr>
          <w:i/>
          <w:sz w:val="22"/>
          <w:szCs w:val="22"/>
          <w:lang w:val="sr-Latn-ME"/>
        </w:rPr>
        <w:t>Pedijatrijska populacija:</w:t>
      </w:r>
    </w:p>
    <w:p w14:paraId="6D014193" w14:textId="77777777" w:rsidR="00F26EDF" w:rsidRPr="0074751C" w:rsidRDefault="00F26EDF" w:rsidP="002051AE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</w:p>
    <w:p w14:paraId="643D9A1D" w14:textId="77777777" w:rsidR="00F26EDF" w:rsidRPr="0074751C" w:rsidRDefault="00F26EDF" w:rsidP="002051AE">
      <w:pPr>
        <w:tabs>
          <w:tab w:val="center" w:pos="4536"/>
          <w:tab w:val="right" w:pos="9072"/>
        </w:tabs>
        <w:jc w:val="both"/>
        <w:rPr>
          <w:i/>
          <w:sz w:val="22"/>
          <w:szCs w:val="22"/>
          <w:lang w:val="sr-Latn-ME"/>
        </w:rPr>
      </w:pPr>
      <w:r w:rsidRPr="0074751C">
        <w:rPr>
          <w:i/>
          <w:sz w:val="22"/>
          <w:szCs w:val="22"/>
          <w:lang w:val="sr-Latn-ME"/>
        </w:rPr>
        <w:t>Adolescenti i djeca starija od 6 godina</w:t>
      </w:r>
    </w:p>
    <w:p w14:paraId="2A4E322A" w14:textId="77777777" w:rsidR="00F26EDF" w:rsidRPr="0074751C" w:rsidRDefault="00F26EDF" w:rsidP="002051AE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Doziranje kao kod odraslih.</w:t>
      </w:r>
    </w:p>
    <w:p w14:paraId="14E730C1" w14:textId="77777777" w:rsidR="00F26EDF" w:rsidRPr="0074751C" w:rsidRDefault="00F26EDF" w:rsidP="002051AE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</w:p>
    <w:p w14:paraId="788CA6C4" w14:textId="77777777" w:rsidR="00183A8C" w:rsidRPr="0074751C" w:rsidRDefault="00183A8C" w:rsidP="002051AE">
      <w:pPr>
        <w:tabs>
          <w:tab w:val="center" w:pos="4536"/>
          <w:tab w:val="right" w:pos="9072"/>
        </w:tabs>
        <w:jc w:val="both"/>
        <w:rPr>
          <w:i/>
          <w:sz w:val="22"/>
          <w:szCs w:val="22"/>
          <w:lang w:val="sr-Latn-ME"/>
        </w:rPr>
      </w:pPr>
    </w:p>
    <w:p w14:paraId="04461823" w14:textId="1381E075" w:rsidR="00F26EDF" w:rsidRPr="0074751C" w:rsidRDefault="00F26EDF" w:rsidP="002051AE">
      <w:pPr>
        <w:tabs>
          <w:tab w:val="center" w:pos="4536"/>
          <w:tab w:val="right" w:pos="9072"/>
        </w:tabs>
        <w:jc w:val="both"/>
        <w:rPr>
          <w:i/>
          <w:sz w:val="22"/>
          <w:szCs w:val="22"/>
          <w:lang w:val="sr-Latn-ME"/>
        </w:rPr>
      </w:pPr>
      <w:r w:rsidRPr="0074751C">
        <w:rPr>
          <w:i/>
          <w:sz w:val="22"/>
          <w:szCs w:val="22"/>
          <w:lang w:val="sr-Latn-ME"/>
        </w:rPr>
        <w:lastRenderedPageBreak/>
        <w:t>Djeca mlađa od 6 godina</w:t>
      </w:r>
    </w:p>
    <w:p w14:paraId="101896CA" w14:textId="77777777" w:rsidR="00F26EDF" w:rsidRPr="0074751C" w:rsidRDefault="00F26EDF" w:rsidP="002051AE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Lijek nije prikladan za primjenu kod djece mlađe od 6 godina (vidjeti odjeljak 4.4).</w:t>
      </w:r>
    </w:p>
    <w:p w14:paraId="1A5D6CF8" w14:textId="77777777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</w:p>
    <w:p w14:paraId="0D2A38AB" w14:textId="77777777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  <w:r w:rsidRPr="0074751C">
        <w:rPr>
          <w:i/>
          <w:sz w:val="22"/>
          <w:szCs w:val="22"/>
          <w:lang w:val="sr-Latn-ME"/>
        </w:rPr>
        <w:t>Stariji pacijenti</w:t>
      </w:r>
      <w:r w:rsidRPr="0074751C">
        <w:rPr>
          <w:sz w:val="22"/>
          <w:szCs w:val="22"/>
          <w:lang w:val="sr-Latn-ME"/>
        </w:rPr>
        <w:t xml:space="preserve"> </w:t>
      </w:r>
    </w:p>
    <w:p w14:paraId="72D71321" w14:textId="1D0851B3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Nije neophodno smanjenje doza.</w:t>
      </w:r>
    </w:p>
    <w:p w14:paraId="4005CF9A" w14:textId="77777777" w:rsidR="00452E9D" w:rsidRPr="0074751C" w:rsidRDefault="00452E9D" w:rsidP="002051A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39FA0F1A" w14:textId="77777777" w:rsidR="00452E9D" w:rsidRPr="0074751C" w:rsidRDefault="00452E9D" w:rsidP="002051A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4751C">
        <w:rPr>
          <w:bCs/>
          <w:sz w:val="22"/>
          <w:szCs w:val="22"/>
          <w:u w:val="single"/>
          <w:lang w:val="sr-Latn-ME"/>
        </w:rPr>
        <w:t>Način primjene</w:t>
      </w:r>
    </w:p>
    <w:p w14:paraId="49222F36" w14:textId="77777777" w:rsidR="00F26EDF" w:rsidRPr="0074751C" w:rsidRDefault="00F26EDF" w:rsidP="002051A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3F7A117E" w14:textId="77777777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Lijek je namijenjen za oromukozalnu upotrebu. Lijek polako otapati u ustima.</w:t>
      </w:r>
    </w:p>
    <w:p w14:paraId="48FDF7AC" w14:textId="77777777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</w:p>
    <w:p w14:paraId="521366B6" w14:textId="77777777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Preporuka je da pacijenti ne uzimaju hranu i tečnost neposredno nakon primjene lijeka, jer se na taj način može ubrzati uklanjanje lijeka sa mjesta dejstva, što može smanjiti efikasnost lijeka.</w:t>
      </w:r>
    </w:p>
    <w:p w14:paraId="4D583D2B" w14:textId="77777777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</w:p>
    <w:p w14:paraId="4D2F676C" w14:textId="77777777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Preporučuje se upotreba najduže 3 dana (vidjeti odjeljak 4.4).</w:t>
      </w:r>
    </w:p>
    <w:p w14:paraId="3740228C" w14:textId="77777777" w:rsidR="00452E9D" w:rsidRPr="0074751C" w:rsidRDefault="00452E9D" w:rsidP="002051A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7A2EA0" w14:textId="77777777" w:rsidR="00411B4B" w:rsidRPr="0074751C" w:rsidRDefault="00411B4B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4.3.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>Kontraindikacije</w:t>
      </w:r>
    </w:p>
    <w:p w14:paraId="145B7AD5" w14:textId="77777777" w:rsidR="00F26EDF" w:rsidRPr="0074751C" w:rsidRDefault="00F26EDF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483F487" w14:textId="77777777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 xml:space="preserve">Preosjetljivost na aktivne supstance </w:t>
      </w:r>
      <w:r w:rsidRPr="0074751C">
        <w:rPr>
          <w:color w:val="000000"/>
          <w:sz w:val="22"/>
          <w:szCs w:val="22"/>
          <w:lang w:val="sr-Latn-ME"/>
        </w:rPr>
        <w:t xml:space="preserve">ili na bilo koju od pomoćnih supstanci </w:t>
      </w:r>
      <w:r w:rsidRPr="0074751C">
        <w:rPr>
          <w:sz w:val="22"/>
          <w:szCs w:val="22"/>
          <w:lang w:val="sr-Latn-ME"/>
        </w:rPr>
        <w:t>navedenih u odjeljku 6.1.</w:t>
      </w:r>
    </w:p>
    <w:p w14:paraId="2548ACE5" w14:textId="77777777" w:rsidR="00F26EDF" w:rsidRPr="0074751C" w:rsidRDefault="00F26EDF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B0861D0" w14:textId="77777777" w:rsidR="00411B4B" w:rsidRPr="0074751C" w:rsidRDefault="00411B4B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4.4.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4B9D47A5" w14:textId="77777777" w:rsidR="0072020E" w:rsidRPr="0074751C" w:rsidRDefault="0072020E" w:rsidP="002051A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D27209" w14:textId="77777777" w:rsidR="00057E35" w:rsidRPr="0074751C" w:rsidRDefault="00057E35" w:rsidP="002051A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4751C">
        <w:rPr>
          <w:sz w:val="22"/>
          <w:szCs w:val="22"/>
          <w:u w:val="single"/>
          <w:lang w:val="sr-Latn-ME"/>
        </w:rPr>
        <w:t>Pedijatrijska populacija</w:t>
      </w:r>
    </w:p>
    <w:p w14:paraId="036DAF18" w14:textId="77777777" w:rsidR="00F26EDF" w:rsidRPr="0074751C" w:rsidRDefault="00F26EDF" w:rsidP="002051A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1E2EDE2" w14:textId="77777777" w:rsidR="00F26EDF" w:rsidRPr="0074751C" w:rsidRDefault="00F26EDF" w:rsidP="002051AE">
      <w:pPr>
        <w:jc w:val="both"/>
        <w:rPr>
          <w:bCs/>
          <w:sz w:val="22"/>
          <w:szCs w:val="22"/>
          <w:lang w:val="sr-Latn-ME"/>
        </w:rPr>
      </w:pPr>
      <w:r w:rsidRPr="0074751C">
        <w:rPr>
          <w:bCs/>
          <w:sz w:val="22"/>
          <w:szCs w:val="22"/>
          <w:lang w:val="sr-Latn-ME"/>
        </w:rPr>
        <w:t>Ne davati d</w:t>
      </w:r>
      <w:r w:rsidR="004515A3" w:rsidRPr="0074751C">
        <w:rPr>
          <w:bCs/>
          <w:sz w:val="22"/>
          <w:szCs w:val="22"/>
          <w:lang w:val="sr-Latn-ME"/>
        </w:rPr>
        <w:t>j</w:t>
      </w:r>
      <w:r w:rsidRPr="0074751C">
        <w:rPr>
          <w:bCs/>
          <w:sz w:val="22"/>
          <w:szCs w:val="22"/>
          <w:lang w:val="sr-Latn-ME"/>
        </w:rPr>
        <w:t xml:space="preserve">eci mlađoj od 6 godina. </w:t>
      </w:r>
    </w:p>
    <w:p w14:paraId="19CCB97E" w14:textId="77777777" w:rsidR="00F26EDF" w:rsidRPr="0074751C" w:rsidRDefault="00F26EDF" w:rsidP="002051AE">
      <w:pPr>
        <w:jc w:val="both"/>
        <w:rPr>
          <w:bCs/>
          <w:i/>
          <w:sz w:val="22"/>
          <w:szCs w:val="22"/>
          <w:lang w:val="sr-Latn-ME"/>
        </w:rPr>
      </w:pPr>
    </w:p>
    <w:p w14:paraId="5DF4C7B3" w14:textId="77777777" w:rsidR="00F26EDF" w:rsidRPr="0074751C" w:rsidRDefault="00F26EDF" w:rsidP="002051AE">
      <w:pPr>
        <w:jc w:val="both"/>
        <w:rPr>
          <w:bCs/>
          <w:sz w:val="22"/>
          <w:szCs w:val="22"/>
          <w:lang w:val="sr-Latn-ME"/>
        </w:rPr>
      </w:pPr>
      <w:r w:rsidRPr="0074751C">
        <w:rPr>
          <w:bCs/>
          <w:sz w:val="22"/>
          <w:szCs w:val="22"/>
          <w:lang w:val="sr-Latn-ME"/>
        </w:rPr>
        <w:t>Ukoliko se stanje ne poboljša ili ukoliko se pogorša tokom 3 dana od početka primjene lijeka Strepsils med i limun, potrebno je obratiti se ljekaru ili farmaceutu.</w:t>
      </w:r>
    </w:p>
    <w:p w14:paraId="129E0F52" w14:textId="77777777" w:rsidR="00F26EDF" w:rsidRPr="0074751C" w:rsidRDefault="00F26EDF" w:rsidP="002051AE">
      <w:pPr>
        <w:jc w:val="both"/>
        <w:rPr>
          <w:bCs/>
          <w:sz w:val="22"/>
          <w:szCs w:val="22"/>
          <w:lang w:val="sr-Latn-ME"/>
        </w:rPr>
      </w:pPr>
    </w:p>
    <w:p w14:paraId="54BE88D7" w14:textId="77777777" w:rsidR="00F26EDF" w:rsidRPr="0074751C" w:rsidRDefault="00F26EDF" w:rsidP="002051AE">
      <w:pPr>
        <w:jc w:val="both"/>
        <w:rPr>
          <w:b/>
          <w:sz w:val="22"/>
          <w:szCs w:val="22"/>
          <w:lang w:val="sr-Latn-ME"/>
        </w:rPr>
      </w:pPr>
      <w:r w:rsidRPr="0074751C">
        <w:rPr>
          <w:b/>
          <w:sz w:val="22"/>
          <w:szCs w:val="22"/>
          <w:lang w:val="sr-Latn-ME"/>
        </w:rPr>
        <w:t>Važne informacije o nekim pomoćnim supstancama ovog lijeka:</w:t>
      </w:r>
    </w:p>
    <w:p w14:paraId="2C9487F5" w14:textId="77777777" w:rsidR="00F26EDF" w:rsidRPr="0074751C" w:rsidRDefault="00F26EDF" w:rsidP="002051AE">
      <w:pPr>
        <w:jc w:val="both"/>
        <w:rPr>
          <w:bCs/>
          <w:sz w:val="22"/>
          <w:szCs w:val="22"/>
          <w:lang w:val="sr-Latn-ME"/>
        </w:rPr>
      </w:pPr>
    </w:p>
    <w:p w14:paraId="59309267" w14:textId="77777777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  <w:r w:rsidRPr="0074751C">
        <w:rPr>
          <w:bCs/>
          <w:sz w:val="22"/>
          <w:szCs w:val="22"/>
          <w:lang w:val="sr-Latn-ME"/>
        </w:rPr>
        <w:t xml:space="preserve">Lijek Strepsils med i limun sadrži saharozu (1,44g po lozengi) i glukozu (0,98g po lozengi) i invertni šećer (med). </w:t>
      </w:r>
      <w:r w:rsidRPr="0074751C">
        <w:rPr>
          <w:sz w:val="22"/>
          <w:szCs w:val="22"/>
          <w:lang w:val="sr-Latn-ME"/>
        </w:rPr>
        <w:t>Pacijenti sa r</w:t>
      </w:r>
      <w:r w:rsidR="004515A3" w:rsidRPr="0074751C">
        <w:rPr>
          <w:sz w:val="22"/>
          <w:szCs w:val="22"/>
          <w:lang w:val="sr-Latn-ME"/>
        </w:rPr>
        <w:t>ij</w:t>
      </w:r>
      <w:r w:rsidRPr="0074751C">
        <w:rPr>
          <w:sz w:val="22"/>
          <w:szCs w:val="22"/>
          <w:lang w:val="sr-Latn-ME"/>
        </w:rPr>
        <w:t>etkim oboljenjem intolerancije na fruktozu, glukozno-galaktoznom malapsorpcijom ili nedostatkom saharoza-izomaltaze ne smiju koristiti ovaj lijek.</w:t>
      </w:r>
    </w:p>
    <w:p w14:paraId="376D4F70" w14:textId="77777777" w:rsidR="00F26EDF" w:rsidRPr="0074751C" w:rsidRDefault="00F26EDF" w:rsidP="002051AE">
      <w:pPr>
        <w:jc w:val="both"/>
        <w:rPr>
          <w:bCs/>
          <w:sz w:val="22"/>
          <w:szCs w:val="22"/>
          <w:lang w:val="sr-Latn-ME"/>
        </w:rPr>
      </w:pPr>
    </w:p>
    <w:p w14:paraId="778D433E" w14:textId="77777777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  <w:r w:rsidRPr="0074751C">
        <w:rPr>
          <w:bCs/>
          <w:sz w:val="22"/>
          <w:szCs w:val="22"/>
          <w:lang w:val="sr-Latn-ME"/>
        </w:rPr>
        <w:t>Ovaj lijek sadrži veoma malu koncentraciju glutena (iz pšeničnog skroba),</w:t>
      </w:r>
      <w:r w:rsidRPr="0074751C">
        <w:rPr>
          <w:sz w:val="22"/>
          <w:szCs w:val="22"/>
          <w:lang w:val="sr-Latn-ME"/>
        </w:rPr>
        <w:t xml:space="preserve"> tako da se može smatrati da je lijek "bez glutena" i malo je v</w:t>
      </w:r>
      <w:r w:rsidR="004515A3" w:rsidRPr="0074751C">
        <w:rPr>
          <w:sz w:val="22"/>
          <w:szCs w:val="22"/>
          <w:lang w:val="sr-Latn-ME"/>
        </w:rPr>
        <w:t>j</w:t>
      </w:r>
      <w:r w:rsidRPr="0074751C">
        <w:rPr>
          <w:sz w:val="22"/>
          <w:szCs w:val="22"/>
          <w:lang w:val="sr-Latn-ME"/>
        </w:rPr>
        <w:t>erovatno da će uzrokovati probleme ako pacijent ima celijakiju. Jedna lozenga sadrži najviše 19,52 mikrograma glutena.</w:t>
      </w:r>
    </w:p>
    <w:p w14:paraId="01598D46" w14:textId="77777777" w:rsidR="00F26EDF" w:rsidRPr="0074751C" w:rsidRDefault="00F26EDF" w:rsidP="002051AE">
      <w:pPr>
        <w:jc w:val="both"/>
        <w:rPr>
          <w:bCs/>
          <w:sz w:val="22"/>
          <w:szCs w:val="22"/>
          <w:lang w:val="sr-Latn-ME"/>
        </w:rPr>
      </w:pPr>
      <w:r w:rsidRPr="0074751C">
        <w:rPr>
          <w:bCs/>
          <w:sz w:val="22"/>
          <w:szCs w:val="22"/>
          <w:lang w:val="sr-Latn-ME"/>
        </w:rPr>
        <w:t>Osobe koje imaju alergiju na pšenicu (što je stanje koje je različito od celijakije) ne smiju da koristite ovaj lijek.</w:t>
      </w:r>
    </w:p>
    <w:p w14:paraId="638D71B2" w14:textId="77777777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Ovaj lijek sadrži manje od 1 mmol (23 mg) natrijuma po dozi, tj. suštinski je „bez natrijuma”.</w:t>
      </w:r>
    </w:p>
    <w:p w14:paraId="444FAD81" w14:textId="77777777" w:rsidR="00F26EDF" w:rsidRPr="0074751C" w:rsidRDefault="00F26EDF" w:rsidP="002051AE">
      <w:pPr>
        <w:jc w:val="both"/>
        <w:rPr>
          <w:bCs/>
          <w:sz w:val="22"/>
          <w:szCs w:val="22"/>
          <w:lang w:val="sr-Latn-ME"/>
        </w:rPr>
      </w:pPr>
      <w:r w:rsidRPr="0074751C">
        <w:rPr>
          <w:bCs/>
          <w:sz w:val="22"/>
          <w:szCs w:val="22"/>
          <w:lang w:val="sr-Latn-ME"/>
        </w:rPr>
        <w:t>Ovaj lijek sadrži aromu koja u svom sastavu sadrži: citral, d-limonen, geraniol i linalol, koji mogu uzrokovati alergijske reakcije.</w:t>
      </w:r>
    </w:p>
    <w:p w14:paraId="3FC00C20" w14:textId="111E3FD4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Ovaj lijek sadrži sulfite – sumpor</w:t>
      </w:r>
      <w:r w:rsidR="004515A3" w:rsidRPr="0074751C">
        <w:rPr>
          <w:sz w:val="22"/>
          <w:szCs w:val="22"/>
          <w:lang w:val="sr-Latn-ME"/>
        </w:rPr>
        <w:t xml:space="preserve"> </w:t>
      </w:r>
      <w:r w:rsidRPr="0074751C">
        <w:rPr>
          <w:sz w:val="22"/>
          <w:szCs w:val="22"/>
          <w:lang w:val="sr-Latn-ME"/>
        </w:rPr>
        <w:t>dioksid (E220) (prisutan u glukozi, tečnoj), koji rijetko mogu uzrokovati teške reakcije preos</w:t>
      </w:r>
      <w:r w:rsidR="004515A3" w:rsidRPr="0074751C">
        <w:rPr>
          <w:sz w:val="22"/>
          <w:szCs w:val="22"/>
          <w:lang w:val="sr-Latn-ME"/>
        </w:rPr>
        <w:t>j</w:t>
      </w:r>
      <w:r w:rsidRPr="0074751C">
        <w:rPr>
          <w:sz w:val="22"/>
          <w:szCs w:val="22"/>
          <w:lang w:val="sr-Latn-ME"/>
        </w:rPr>
        <w:t>etljivosti i bronhospazam.</w:t>
      </w:r>
    </w:p>
    <w:p w14:paraId="56D0E4C0" w14:textId="77777777" w:rsidR="00057E35" w:rsidRPr="0074751C" w:rsidRDefault="00057E35" w:rsidP="002051A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6E47E15" w14:textId="77777777" w:rsidR="00411B4B" w:rsidRPr="0074751C" w:rsidRDefault="00411B4B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>4.5.</w:t>
      </w:r>
      <w:r w:rsidR="000D60CC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26C5A76C" w14:textId="77777777" w:rsidR="004515A3" w:rsidRPr="0074751C" w:rsidRDefault="004515A3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7B4B221" w14:textId="77777777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Ni</w:t>
      </w:r>
      <w:r w:rsidR="004515A3" w:rsidRPr="0074751C">
        <w:rPr>
          <w:sz w:val="22"/>
          <w:szCs w:val="22"/>
          <w:lang w:val="sr-Latn-ME"/>
        </w:rPr>
        <w:t>je</w:t>
      </w:r>
      <w:r w:rsidRPr="0074751C">
        <w:rPr>
          <w:sz w:val="22"/>
          <w:szCs w:val="22"/>
          <w:lang w:val="sr-Latn-ME"/>
        </w:rPr>
        <w:t>su poznate klinički značajne interakcije.</w:t>
      </w:r>
    </w:p>
    <w:p w14:paraId="3A2251F0" w14:textId="77777777" w:rsidR="0072020E" w:rsidRPr="0074751C" w:rsidRDefault="0072020E" w:rsidP="002051A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AE35A2" w14:textId="77777777" w:rsidR="0072020E" w:rsidRPr="0074751C" w:rsidRDefault="0072020E" w:rsidP="002051A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4.6.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="006D20A5" w:rsidRPr="0074751C">
        <w:rPr>
          <w:b/>
          <w:sz w:val="22"/>
          <w:szCs w:val="22"/>
          <w:lang w:val="sr-Latn-ME"/>
        </w:rPr>
        <w:t>Plodnost, trudnoća i dojenje</w:t>
      </w:r>
    </w:p>
    <w:p w14:paraId="234C72B4" w14:textId="77777777" w:rsidR="002031B3" w:rsidRPr="0074751C" w:rsidRDefault="002031B3" w:rsidP="002051A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6D9179E" w14:textId="77777777" w:rsidR="00F26EDF" w:rsidRPr="0074751C" w:rsidRDefault="00F26EDF" w:rsidP="002051AE">
      <w:pPr>
        <w:pStyle w:val="Header"/>
        <w:jc w:val="both"/>
        <w:rPr>
          <w:bCs/>
          <w:spacing w:val="-8"/>
          <w:sz w:val="22"/>
          <w:szCs w:val="22"/>
          <w:u w:val="single"/>
          <w:lang w:val="sr-Latn-ME"/>
        </w:rPr>
      </w:pPr>
      <w:r w:rsidRPr="0074751C">
        <w:rPr>
          <w:bCs/>
          <w:spacing w:val="-8"/>
          <w:sz w:val="22"/>
          <w:szCs w:val="22"/>
          <w:u w:val="single"/>
          <w:lang w:val="sr-Latn-ME"/>
        </w:rPr>
        <w:t>Trudnoća:</w:t>
      </w:r>
    </w:p>
    <w:p w14:paraId="116BD308" w14:textId="77777777" w:rsidR="00F26EDF" w:rsidRPr="0074751C" w:rsidRDefault="00F26EDF" w:rsidP="002051AE">
      <w:pPr>
        <w:pStyle w:val="Header"/>
        <w:jc w:val="both"/>
        <w:rPr>
          <w:bCs/>
          <w:spacing w:val="-8"/>
          <w:sz w:val="22"/>
          <w:szCs w:val="22"/>
          <w:lang w:val="sr-Latn-ME"/>
        </w:rPr>
      </w:pPr>
      <w:r w:rsidRPr="0074751C">
        <w:rPr>
          <w:bCs/>
          <w:spacing w:val="-8"/>
          <w:sz w:val="22"/>
          <w:szCs w:val="22"/>
          <w:lang w:val="sr-Latn-ME"/>
        </w:rPr>
        <w:t>Nema podataka ili su podaci o primjeni 2,4-dihlorbenzilalkohola i amilmetakrezola kod trudnica ograničeni. Kao mjera opreza, preporučuje se da se izbjegava primjena lijeka Strepsils med i limun lozengi tokom trudnoće i ukoliko je potrebno potražiti savjet ljekara.</w:t>
      </w:r>
    </w:p>
    <w:p w14:paraId="708B8A15" w14:textId="77777777" w:rsidR="00F26EDF" w:rsidRPr="0074751C" w:rsidRDefault="00F26EDF" w:rsidP="002051AE">
      <w:pPr>
        <w:pStyle w:val="Header"/>
        <w:jc w:val="both"/>
        <w:rPr>
          <w:bCs/>
          <w:spacing w:val="-8"/>
          <w:sz w:val="22"/>
          <w:szCs w:val="22"/>
          <w:lang w:val="sr-Latn-ME"/>
        </w:rPr>
      </w:pPr>
    </w:p>
    <w:p w14:paraId="1C8BA724" w14:textId="77777777" w:rsidR="00183A8C" w:rsidRPr="0074751C" w:rsidRDefault="00183A8C" w:rsidP="002051AE">
      <w:pPr>
        <w:pStyle w:val="Header"/>
        <w:jc w:val="both"/>
        <w:rPr>
          <w:bCs/>
          <w:spacing w:val="-8"/>
          <w:sz w:val="22"/>
          <w:szCs w:val="22"/>
          <w:u w:val="single"/>
          <w:lang w:val="sr-Latn-ME"/>
        </w:rPr>
      </w:pPr>
    </w:p>
    <w:p w14:paraId="343D3FF7" w14:textId="0DFC2106" w:rsidR="00F26EDF" w:rsidRPr="0074751C" w:rsidRDefault="00F26EDF" w:rsidP="002051AE">
      <w:pPr>
        <w:pStyle w:val="Header"/>
        <w:jc w:val="both"/>
        <w:rPr>
          <w:bCs/>
          <w:spacing w:val="-8"/>
          <w:sz w:val="22"/>
          <w:szCs w:val="22"/>
          <w:u w:val="single"/>
          <w:lang w:val="sr-Latn-ME"/>
        </w:rPr>
      </w:pPr>
      <w:r w:rsidRPr="0074751C">
        <w:rPr>
          <w:bCs/>
          <w:spacing w:val="-8"/>
          <w:sz w:val="22"/>
          <w:szCs w:val="22"/>
          <w:u w:val="single"/>
          <w:lang w:val="sr-Latn-ME"/>
        </w:rPr>
        <w:lastRenderedPageBreak/>
        <w:t>Dojenje:</w:t>
      </w:r>
    </w:p>
    <w:p w14:paraId="2CCBB5C8" w14:textId="77777777" w:rsidR="00F26EDF" w:rsidRPr="0074751C" w:rsidRDefault="00F26EDF" w:rsidP="002051AE">
      <w:pPr>
        <w:pStyle w:val="Header"/>
        <w:jc w:val="both"/>
        <w:rPr>
          <w:bCs/>
          <w:spacing w:val="-8"/>
          <w:sz w:val="22"/>
          <w:szCs w:val="22"/>
          <w:lang w:val="sr-Latn-ME"/>
        </w:rPr>
      </w:pPr>
      <w:r w:rsidRPr="0074751C">
        <w:rPr>
          <w:bCs/>
          <w:spacing w:val="-8"/>
          <w:sz w:val="22"/>
          <w:szCs w:val="22"/>
          <w:lang w:val="sr-Latn-ME"/>
        </w:rPr>
        <w:t>Nije poznato da li se 2,4-dihlorbenzilalkohol, amilmetakrezol ili njihovi metaboliti izlučuju u majčino mlijeko. Rizik po novorođenče/odojče se ne može isključiti.</w:t>
      </w:r>
    </w:p>
    <w:p w14:paraId="1E098556" w14:textId="77777777" w:rsidR="00F26EDF" w:rsidRPr="0074751C" w:rsidRDefault="00F26EDF" w:rsidP="002051AE">
      <w:pPr>
        <w:pStyle w:val="Header"/>
        <w:jc w:val="both"/>
        <w:rPr>
          <w:spacing w:val="-8"/>
          <w:sz w:val="22"/>
          <w:szCs w:val="22"/>
          <w:lang w:val="sr-Latn-ME"/>
        </w:rPr>
      </w:pPr>
    </w:p>
    <w:p w14:paraId="6E4CF940" w14:textId="77777777" w:rsidR="00F26EDF" w:rsidRPr="0074751C" w:rsidRDefault="00F26EDF" w:rsidP="002051AE">
      <w:pPr>
        <w:jc w:val="both"/>
        <w:rPr>
          <w:sz w:val="22"/>
          <w:szCs w:val="22"/>
          <w:u w:val="single"/>
          <w:lang w:val="sr-Latn-ME"/>
        </w:rPr>
      </w:pPr>
      <w:r w:rsidRPr="0074751C">
        <w:rPr>
          <w:sz w:val="22"/>
          <w:szCs w:val="22"/>
          <w:u w:val="single"/>
          <w:lang w:val="sr-Latn-ME"/>
        </w:rPr>
        <w:t>Plodnost:</w:t>
      </w:r>
    </w:p>
    <w:p w14:paraId="1A02F142" w14:textId="77777777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Ne postoje podaci o uticaju ovog lijeka na plodnost.</w:t>
      </w:r>
    </w:p>
    <w:p w14:paraId="7DEE1EC1" w14:textId="77777777" w:rsidR="00227BDB" w:rsidRPr="0074751C" w:rsidRDefault="00227BDB" w:rsidP="002051A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331ED1A4" w14:textId="77777777" w:rsidR="0072020E" w:rsidRPr="0074751C" w:rsidRDefault="0072020E" w:rsidP="002051A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4.7.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 xml:space="preserve">Uticaj na </w:t>
      </w:r>
      <w:r w:rsidR="002031B3" w:rsidRPr="0074751C">
        <w:rPr>
          <w:b/>
          <w:bCs/>
          <w:sz w:val="22"/>
          <w:szCs w:val="22"/>
          <w:lang w:val="sr-Latn-ME"/>
        </w:rPr>
        <w:t xml:space="preserve">sposobnost </w:t>
      </w:r>
      <w:r w:rsidR="00F34554" w:rsidRPr="0074751C">
        <w:rPr>
          <w:b/>
          <w:bCs/>
          <w:sz w:val="22"/>
          <w:szCs w:val="22"/>
          <w:lang w:val="sr-Latn-ME"/>
        </w:rPr>
        <w:t>upravljanja vozili</w:t>
      </w:r>
      <w:r w:rsidRPr="0074751C">
        <w:rPr>
          <w:b/>
          <w:bCs/>
          <w:sz w:val="22"/>
          <w:szCs w:val="22"/>
          <w:lang w:val="sr-Latn-ME"/>
        </w:rPr>
        <w:t>m</w:t>
      </w:r>
      <w:r w:rsidR="00F34554" w:rsidRPr="0074751C">
        <w:rPr>
          <w:b/>
          <w:bCs/>
          <w:sz w:val="22"/>
          <w:szCs w:val="22"/>
          <w:lang w:val="sr-Latn-ME"/>
        </w:rPr>
        <w:t>a</w:t>
      </w:r>
      <w:r w:rsidRPr="0074751C">
        <w:rPr>
          <w:b/>
          <w:bCs/>
          <w:sz w:val="22"/>
          <w:szCs w:val="22"/>
          <w:lang w:val="sr-Latn-ME"/>
        </w:rPr>
        <w:t xml:space="preserve"> i </w:t>
      </w:r>
      <w:r w:rsidR="000D3449" w:rsidRPr="0074751C">
        <w:rPr>
          <w:b/>
          <w:bCs/>
          <w:sz w:val="22"/>
          <w:szCs w:val="22"/>
          <w:lang w:val="sr-Latn-ME"/>
        </w:rPr>
        <w:t xml:space="preserve">rukovanje </w:t>
      </w:r>
      <w:r w:rsidRPr="0074751C">
        <w:rPr>
          <w:b/>
          <w:bCs/>
          <w:sz w:val="22"/>
          <w:szCs w:val="22"/>
          <w:lang w:val="sr-Latn-ME"/>
        </w:rPr>
        <w:t>mašinama</w:t>
      </w:r>
    </w:p>
    <w:p w14:paraId="405D6069" w14:textId="77777777" w:rsidR="004515A3" w:rsidRPr="0074751C" w:rsidRDefault="004515A3" w:rsidP="002051A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59488232" w14:textId="77777777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Lijek Strepsils med i limun nema ili ima zanemarljiv uticaj na sposobnost upravljanja vozilima i rukovanja mašinama.</w:t>
      </w:r>
    </w:p>
    <w:p w14:paraId="4DB7A123" w14:textId="77777777" w:rsidR="0072020E" w:rsidRPr="0074751C" w:rsidRDefault="0072020E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8ADA7EA" w14:textId="77777777" w:rsidR="0072020E" w:rsidRPr="0074751C" w:rsidRDefault="0072020E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4.8.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>Neželjena dejstva</w:t>
      </w:r>
    </w:p>
    <w:p w14:paraId="590F7A92" w14:textId="77777777" w:rsidR="00F26EDF" w:rsidRPr="0074751C" w:rsidRDefault="00F26EDF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1DE2694" w14:textId="77777777" w:rsidR="00F26EDF" w:rsidRPr="0074751C" w:rsidRDefault="00F26EDF" w:rsidP="002051AE">
      <w:pPr>
        <w:jc w:val="both"/>
        <w:rPr>
          <w:bCs/>
          <w:noProof/>
          <w:sz w:val="22"/>
          <w:szCs w:val="22"/>
          <w:lang w:val="sr-Latn-ME"/>
        </w:rPr>
      </w:pPr>
      <w:r w:rsidRPr="0074751C">
        <w:rPr>
          <w:bCs/>
          <w:noProof/>
          <w:sz w:val="22"/>
          <w:szCs w:val="22"/>
          <w:lang w:val="sr-Latn-ME"/>
        </w:rPr>
        <w:t xml:space="preserve">Navedena lista neželjenih dejstava uključuje ona koja su se javila pri kratkotrajnoj primjeni 2,4-dihlorbenzilalkohola i amilmetakrezola u dozama dostupnim bez ljekarskog recepta. </w:t>
      </w:r>
    </w:p>
    <w:p w14:paraId="027AD90E" w14:textId="77777777" w:rsidR="00F26EDF" w:rsidRPr="0074751C" w:rsidRDefault="00F26EDF" w:rsidP="002051AE">
      <w:pPr>
        <w:jc w:val="both"/>
        <w:rPr>
          <w:bCs/>
          <w:noProof/>
          <w:sz w:val="22"/>
          <w:szCs w:val="22"/>
          <w:lang w:val="sr-Latn-ME"/>
        </w:rPr>
      </w:pPr>
      <w:r w:rsidRPr="0074751C">
        <w:rPr>
          <w:bCs/>
          <w:noProof/>
          <w:sz w:val="22"/>
          <w:szCs w:val="22"/>
          <w:lang w:val="sr-Latn-ME"/>
        </w:rPr>
        <w:t>Neželjena dejstva su grupisana prema klasi sistema organa i učestalosti ispoljavanja.</w:t>
      </w:r>
    </w:p>
    <w:p w14:paraId="3DE5A708" w14:textId="77777777" w:rsidR="00F26EDF" w:rsidRPr="0074751C" w:rsidRDefault="00F26EDF" w:rsidP="002051AE">
      <w:pPr>
        <w:jc w:val="both"/>
        <w:rPr>
          <w:bCs/>
          <w:noProof/>
          <w:sz w:val="22"/>
          <w:szCs w:val="22"/>
          <w:lang w:val="sr-Latn-ME"/>
        </w:rPr>
      </w:pPr>
      <w:r w:rsidRPr="0074751C">
        <w:rPr>
          <w:bCs/>
          <w:noProof/>
          <w:sz w:val="22"/>
          <w:szCs w:val="22"/>
          <w:lang w:val="sr-Latn-ME"/>
        </w:rPr>
        <w:t>Učestalost je definisana na sl</w:t>
      </w:r>
      <w:r w:rsidR="004515A3" w:rsidRPr="0074751C">
        <w:rPr>
          <w:bCs/>
          <w:noProof/>
          <w:sz w:val="22"/>
          <w:szCs w:val="22"/>
          <w:lang w:val="sr-Latn-ME"/>
        </w:rPr>
        <w:t>j</w:t>
      </w:r>
      <w:r w:rsidRPr="0074751C">
        <w:rPr>
          <w:bCs/>
          <w:noProof/>
          <w:sz w:val="22"/>
          <w:szCs w:val="22"/>
          <w:lang w:val="sr-Latn-ME"/>
        </w:rPr>
        <w:t>edeći način:</w:t>
      </w:r>
    </w:p>
    <w:p w14:paraId="2E45B98C" w14:textId="77777777" w:rsidR="00F26EDF" w:rsidRPr="0074751C" w:rsidRDefault="00F26EDF" w:rsidP="002051AE">
      <w:pPr>
        <w:jc w:val="both"/>
        <w:rPr>
          <w:bCs/>
          <w:noProof/>
          <w:sz w:val="22"/>
          <w:szCs w:val="22"/>
          <w:lang w:val="sr-Latn-ME"/>
        </w:rPr>
      </w:pPr>
      <w:r w:rsidRPr="0074751C">
        <w:rPr>
          <w:bCs/>
          <w:noProof/>
          <w:sz w:val="22"/>
          <w:szCs w:val="22"/>
          <w:lang w:val="sr-Latn-ME"/>
        </w:rPr>
        <w:t>Veoma česta (≥ 1/10), česta (≥ 1/100 do &lt; 1/10), povremena (≥ 1/1000 do ˂ 1/100); rijetka (≥ 1/10000 i ˂ 1/1000); veoma rijetka (˂ 1/10000); nepoznata učestalost (ne može se procijeniti na osnovu dostupnih podataka). Unutar svake grupe učestalosti, neželjena dejstva su navedena po opadajućem stepenu ozbiljnosti.</w:t>
      </w:r>
    </w:p>
    <w:p w14:paraId="43EBFFF5" w14:textId="77777777" w:rsidR="00F26EDF" w:rsidRPr="0074751C" w:rsidRDefault="00F26EDF" w:rsidP="002051AE">
      <w:pPr>
        <w:jc w:val="both"/>
        <w:rPr>
          <w:bCs/>
          <w:noProof/>
          <w:sz w:val="22"/>
          <w:szCs w:val="22"/>
          <w:lang w:val="sr-Latn-M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9"/>
        <w:gridCol w:w="3319"/>
        <w:gridCol w:w="2429"/>
      </w:tblGrid>
      <w:tr w:rsidR="00F26EDF" w:rsidRPr="0074751C" w14:paraId="0621E0DE" w14:textId="77777777" w:rsidTr="002051A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3A83" w14:textId="77777777" w:rsidR="00F26EDF" w:rsidRPr="0074751C" w:rsidRDefault="00F26EDF" w:rsidP="00C614C8">
            <w:pPr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74751C">
              <w:rPr>
                <w:b/>
                <w:bCs/>
                <w:noProof/>
                <w:sz w:val="22"/>
                <w:szCs w:val="22"/>
                <w:lang w:val="sr-Latn-ME"/>
              </w:rPr>
              <w:t>Klasa sistema organa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8BA2" w14:textId="77777777" w:rsidR="00F26EDF" w:rsidRPr="0074751C" w:rsidRDefault="00F26EDF" w:rsidP="00C614C8">
            <w:pPr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74751C">
              <w:rPr>
                <w:b/>
                <w:bCs/>
                <w:noProof/>
                <w:sz w:val="22"/>
                <w:szCs w:val="22"/>
                <w:lang w:val="sr-Latn-ME"/>
              </w:rPr>
              <w:t>Učestalost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89BD" w14:textId="77777777" w:rsidR="00F26EDF" w:rsidRPr="0074751C" w:rsidRDefault="00F26EDF" w:rsidP="00C614C8">
            <w:pPr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74751C">
              <w:rPr>
                <w:b/>
                <w:bCs/>
                <w:noProof/>
                <w:sz w:val="22"/>
                <w:szCs w:val="22"/>
                <w:lang w:val="sr-Latn-ME"/>
              </w:rPr>
              <w:t>Neželjena dejstva</w:t>
            </w:r>
          </w:p>
        </w:tc>
      </w:tr>
      <w:tr w:rsidR="00F26EDF" w:rsidRPr="0074751C" w14:paraId="7ABA3447" w14:textId="77777777" w:rsidTr="002051A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69E1" w14:textId="77777777" w:rsidR="00F26EDF" w:rsidRPr="0074751C" w:rsidRDefault="00F26EDF" w:rsidP="00C614C8">
            <w:pPr>
              <w:rPr>
                <w:bCs/>
                <w:noProof/>
                <w:sz w:val="22"/>
                <w:szCs w:val="22"/>
                <w:lang w:val="sr-Latn-ME"/>
              </w:rPr>
            </w:pPr>
            <w:r w:rsidRPr="0074751C">
              <w:rPr>
                <w:bCs/>
                <w:noProof/>
                <w:sz w:val="22"/>
                <w:szCs w:val="22"/>
                <w:lang w:val="sr-Latn-ME"/>
              </w:rPr>
              <w:t>Poremećaji imunskog sistema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D6A6" w14:textId="77777777" w:rsidR="00F26EDF" w:rsidRPr="0074751C" w:rsidRDefault="00F26EDF" w:rsidP="00C614C8">
            <w:pPr>
              <w:rPr>
                <w:bCs/>
                <w:noProof/>
                <w:sz w:val="22"/>
                <w:szCs w:val="22"/>
                <w:lang w:val="sr-Latn-ME"/>
              </w:rPr>
            </w:pPr>
            <w:r w:rsidRPr="0074751C">
              <w:rPr>
                <w:bCs/>
                <w:noProof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6616" w14:textId="77777777" w:rsidR="00F26EDF" w:rsidRPr="0074751C" w:rsidRDefault="00F26EDF" w:rsidP="00C614C8">
            <w:pPr>
              <w:rPr>
                <w:bCs/>
                <w:noProof/>
                <w:sz w:val="22"/>
                <w:szCs w:val="22"/>
                <w:lang w:val="sr-Latn-ME"/>
              </w:rPr>
            </w:pPr>
            <w:r w:rsidRPr="0074751C">
              <w:rPr>
                <w:bCs/>
                <w:noProof/>
                <w:sz w:val="22"/>
                <w:szCs w:val="22"/>
                <w:lang w:val="sr-Latn-ME"/>
              </w:rPr>
              <w:t xml:space="preserve">Reakcije preosjetljivosti </w:t>
            </w:r>
            <w:r w:rsidRPr="0074751C">
              <w:rPr>
                <w:bCs/>
                <w:noProof/>
                <w:sz w:val="22"/>
                <w:szCs w:val="22"/>
                <w:vertAlign w:val="superscript"/>
                <w:lang w:val="sr-Latn-ME"/>
              </w:rPr>
              <w:t>ab1</w:t>
            </w:r>
          </w:p>
        </w:tc>
      </w:tr>
      <w:tr w:rsidR="00F26EDF" w:rsidRPr="0074751C" w14:paraId="42185ECE" w14:textId="77777777" w:rsidTr="002051A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8346" w14:textId="77777777" w:rsidR="00F26EDF" w:rsidRPr="0074751C" w:rsidRDefault="00F26EDF" w:rsidP="00C614C8">
            <w:pPr>
              <w:rPr>
                <w:bCs/>
                <w:noProof/>
                <w:sz w:val="22"/>
                <w:szCs w:val="22"/>
                <w:lang w:val="sr-Latn-ME"/>
              </w:rPr>
            </w:pPr>
            <w:r w:rsidRPr="0074751C">
              <w:rPr>
                <w:bCs/>
                <w:noProof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FB76" w14:textId="77777777" w:rsidR="00F26EDF" w:rsidRPr="0074751C" w:rsidRDefault="00F26EDF" w:rsidP="00C614C8">
            <w:pPr>
              <w:rPr>
                <w:bCs/>
                <w:noProof/>
                <w:sz w:val="22"/>
                <w:szCs w:val="22"/>
                <w:lang w:val="sr-Latn-ME"/>
              </w:rPr>
            </w:pPr>
            <w:r w:rsidRPr="0074751C">
              <w:rPr>
                <w:bCs/>
                <w:noProof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87F9" w14:textId="77777777" w:rsidR="00F26EDF" w:rsidRPr="0074751C" w:rsidRDefault="00F26EDF" w:rsidP="00C614C8">
            <w:pPr>
              <w:rPr>
                <w:bCs/>
                <w:noProof/>
                <w:sz w:val="22"/>
                <w:szCs w:val="22"/>
                <w:lang w:val="sr-Latn-ME"/>
              </w:rPr>
            </w:pPr>
            <w:r w:rsidRPr="0074751C">
              <w:rPr>
                <w:bCs/>
                <w:noProof/>
                <w:sz w:val="22"/>
                <w:szCs w:val="22"/>
                <w:lang w:val="sr-Latn-ME"/>
              </w:rPr>
              <w:t>Glosodinija</w:t>
            </w:r>
            <w:r w:rsidRPr="0074751C">
              <w:rPr>
                <w:bCs/>
                <w:noProof/>
                <w:sz w:val="22"/>
                <w:szCs w:val="22"/>
                <w:vertAlign w:val="superscript"/>
                <w:lang w:val="sr-Latn-ME"/>
              </w:rPr>
              <w:t>ab</w:t>
            </w:r>
            <w:r w:rsidRPr="0074751C">
              <w:rPr>
                <w:bCs/>
                <w:noProof/>
                <w:sz w:val="22"/>
                <w:szCs w:val="22"/>
                <w:lang w:val="sr-Latn-ME"/>
              </w:rPr>
              <w:t>, os</w:t>
            </w:r>
            <w:r w:rsidR="004515A3" w:rsidRPr="0074751C">
              <w:rPr>
                <w:bCs/>
                <w:noProof/>
                <w:sz w:val="22"/>
                <w:szCs w:val="22"/>
                <w:lang w:val="sr-Latn-ME"/>
              </w:rPr>
              <w:t>j</w:t>
            </w:r>
            <w:r w:rsidRPr="0074751C">
              <w:rPr>
                <w:bCs/>
                <w:noProof/>
                <w:sz w:val="22"/>
                <w:szCs w:val="22"/>
                <w:lang w:val="sr-Latn-ME"/>
              </w:rPr>
              <w:t>ećaj nelagodnosti u usnoj duplji</w:t>
            </w:r>
          </w:p>
        </w:tc>
      </w:tr>
    </w:tbl>
    <w:p w14:paraId="3BF9EEB6" w14:textId="77777777" w:rsidR="00F26EDF" w:rsidRPr="0074751C" w:rsidRDefault="00F26EDF" w:rsidP="002051AE">
      <w:pPr>
        <w:jc w:val="both"/>
        <w:rPr>
          <w:iCs/>
          <w:noProof/>
          <w:sz w:val="22"/>
          <w:szCs w:val="22"/>
          <w:lang w:val="sr-Latn-ME"/>
        </w:rPr>
      </w:pPr>
      <w:r w:rsidRPr="0074751C">
        <w:rPr>
          <w:iCs/>
          <w:noProof/>
          <w:sz w:val="22"/>
          <w:szCs w:val="22"/>
          <w:vertAlign w:val="superscript"/>
          <w:lang w:val="sr-Latn-ME"/>
        </w:rPr>
        <w:t>a</w:t>
      </w:r>
      <w:r w:rsidRPr="0074751C">
        <w:rPr>
          <w:iCs/>
          <w:noProof/>
          <w:sz w:val="22"/>
          <w:szCs w:val="22"/>
          <w:lang w:val="sr-Latn-ME"/>
        </w:rPr>
        <w:t xml:space="preserve"> 2,4-dihlorbenzil alkohol,  </w:t>
      </w:r>
      <w:r w:rsidRPr="0074751C">
        <w:rPr>
          <w:iCs/>
          <w:noProof/>
          <w:sz w:val="22"/>
          <w:szCs w:val="22"/>
          <w:vertAlign w:val="superscript"/>
          <w:lang w:val="sr-Latn-ME"/>
        </w:rPr>
        <w:t>b</w:t>
      </w:r>
      <w:r w:rsidRPr="0074751C">
        <w:rPr>
          <w:iCs/>
          <w:noProof/>
          <w:sz w:val="22"/>
          <w:szCs w:val="22"/>
          <w:lang w:val="sr-Latn-ME"/>
        </w:rPr>
        <w:t xml:space="preserve"> amilmetakrezol</w:t>
      </w:r>
    </w:p>
    <w:p w14:paraId="7E4788D7" w14:textId="562BE425" w:rsidR="00F26EDF" w:rsidRPr="0074751C" w:rsidRDefault="00F26EDF" w:rsidP="002051AE">
      <w:pPr>
        <w:jc w:val="both"/>
        <w:rPr>
          <w:iCs/>
          <w:noProof/>
          <w:sz w:val="22"/>
          <w:szCs w:val="22"/>
          <w:lang w:val="sr-Latn-ME"/>
        </w:rPr>
      </w:pPr>
      <w:r w:rsidRPr="0074751C">
        <w:rPr>
          <w:iCs/>
          <w:noProof/>
          <w:sz w:val="22"/>
          <w:szCs w:val="22"/>
          <w:vertAlign w:val="superscript"/>
          <w:lang w:val="sr-Latn-ME"/>
        </w:rPr>
        <w:t xml:space="preserve">1 </w:t>
      </w:r>
      <w:r w:rsidRPr="0074751C">
        <w:rPr>
          <w:iCs/>
          <w:noProof/>
          <w:sz w:val="22"/>
          <w:szCs w:val="22"/>
          <w:lang w:val="sr-Latn-ME"/>
        </w:rPr>
        <w:t>Reakcije preosjetljivosti uključuju osip, urtikariju i angioedem, koji može da uključi otok lica, vrata,</w:t>
      </w:r>
      <w:r w:rsidR="004515A3" w:rsidRPr="0074751C">
        <w:rPr>
          <w:iCs/>
          <w:noProof/>
          <w:sz w:val="22"/>
          <w:szCs w:val="22"/>
          <w:lang w:val="sr-Latn-ME"/>
        </w:rPr>
        <w:t xml:space="preserve"> </w:t>
      </w:r>
      <w:r w:rsidRPr="0074751C">
        <w:rPr>
          <w:iCs/>
          <w:noProof/>
          <w:sz w:val="22"/>
          <w:szCs w:val="22"/>
          <w:lang w:val="sr-Latn-ME"/>
        </w:rPr>
        <w:t>grla ili jezika što može da ima uticaj na disanje.</w:t>
      </w:r>
    </w:p>
    <w:p w14:paraId="1959A04F" w14:textId="77777777" w:rsidR="004E70AD" w:rsidRPr="0074751C" w:rsidRDefault="004E70AD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E67C873" w14:textId="77777777" w:rsidR="005A23D2" w:rsidRPr="0074751C" w:rsidRDefault="005A23D2" w:rsidP="002051AE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74751C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0E819DC6" w14:textId="77777777" w:rsidR="005A23D2" w:rsidRPr="0074751C" w:rsidRDefault="005A23D2" w:rsidP="00DB0A1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74751C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74751C">
        <w:rPr>
          <w:rFonts w:eastAsia="Calibri"/>
          <w:sz w:val="22"/>
          <w:szCs w:val="22"/>
          <w:lang w:val="sr-Latn-ME"/>
        </w:rPr>
        <w:t>inuirano praćenje odnosa korist</w:t>
      </w:r>
      <w:r w:rsidRPr="0074751C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74751C">
        <w:rPr>
          <w:rFonts w:eastAsia="Calibri"/>
          <w:sz w:val="22"/>
          <w:szCs w:val="22"/>
          <w:lang w:val="sr-Latn-ME"/>
        </w:rPr>
        <w:t xml:space="preserve"> </w:t>
      </w:r>
      <w:r w:rsidRPr="0074751C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74751C">
        <w:rPr>
          <w:rFonts w:eastAsia="Calibri"/>
          <w:sz w:val="22"/>
          <w:szCs w:val="22"/>
          <w:lang w:val="sr-Latn-ME"/>
        </w:rPr>
        <w:t>Institutu</w:t>
      </w:r>
      <w:r w:rsidRPr="0074751C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74751C">
        <w:rPr>
          <w:rFonts w:eastAsia="Calibri"/>
          <w:sz w:val="22"/>
          <w:szCs w:val="22"/>
          <w:lang w:val="sr-Latn-ME"/>
        </w:rPr>
        <w:t xml:space="preserve"> </w:t>
      </w:r>
      <w:r w:rsidRPr="0074751C">
        <w:rPr>
          <w:rFonts w:eastAsia="Calibri"/>
          <w:sz w:val="22"/>
          <w:szCs w:val="22"/>
          <w:lang w:val="sr-Latn-ME"/>
        </w:rPr>
        <w:t>(</w:t>
      </w:r>
      <w:r w:rsidR="004E70AD" w:rsidRPr="0074751C">
        <w:rPr>
          <w:rFonts w:eastAsia="Calibri"/>
          <w:sz w:val="22"/>
          <w:szCs w:val="22"/>
          <w:lang w:val="sr-Latn-ME"/>
        </w:rPr>
        <w:t>CInMED</w:t>
      </w:r>
      <w:r w:rsidRPr="0074751C">
        <w:rPr>
          <w:rFonts w:eastAsia="Calibri"/>
          <w:sz w:val="22"/>
          <w:szCs w:val="22"/>
          <w:lang w:val="sr-Latn-ME"/>
        </w:rPr>
        <w:t>):</w:t>
      </w:r>
    </w:p>
    <w:p w14:paraId="1D8E7F09" w14:textId="77777777" w:rsidR="005A23D2" w:rsidRPr="0074751C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751C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74751C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7EAC4865" w14:textId="77777777" w:rsidR="005A23D2" w:rsidRPr="0074751C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751C">
        <w:rPr>
          <w:rFonts w:eastAsia="Calibri"/>
          <w:sz w:val="22"/>
          <w:szCs w:val="22"/>
          <w:lang w:val="sr-Latn-ME"/>
        </w:rPr>
        <w:t>Odjeljenje za farmakovigilancu</w:t>
      </w:r>
    </w:p>
    <w:p w14:paraId="32623983" w14:textId="77777777" w:rsidR="00EA5765" w:rsidRPr="0074751C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751C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D4522F0" w14:textId="77777777" w:rsidR="00EA5765" w:rsidRPr="0074751C" w:rsidRDefault="00EA5765" w:rsidP="002051A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05A54E9" w14:textId="77777777" w:rsidR="004515A3" w:rsidRPr="0074751C" w:rsidRDefault="004515A3" w:rsidP="004515A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751C">
        <w:rPr>
          <w:rFonts w:eastAsia="Calibri"/>
          <w:sz w:val="22"/>
          <w:szCs w:val="22"/>
          <w:lang w:val="sr-Latn-ME"/>
        </w:rPr>
        <w:t>tel: +382 (0) 20 310 280</w:t>
      </w:r>
    </w:p>
    <w:p w14:paraId="04785513" w14:textId="77777777" w:rsidR="004515A3" w:rsidRPr="0074751C" w:rsidRDefault="004515A3" w:rsidP="004515A3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74751C">
        <w:rPr>
          <w:rFonts w:eastAsia="Calibri"/>
          <w:sz w:val="22"/>
          <w:szCs w:val="22"/>
          <w:lang w:val="sr-Latn-ME"/>
        </w:rPr>
        <w:t>fax: +382 (0) 20 310 581</w:t>
      </w:r>
      <w:r w:rsidRPr="0074751C">
        <w:rPr>
          <w:rFonts w:eastAsia="Calibri"/>
          <w:sz w:val="22"/>
          <w:szCs w:val="22"/>
          <w:lang w:val="sr-Latn-ME"/>
        </w:rPr>
        <w:tab/>
      </w:r>
    </w:p>
    <w:p w14:paraId="176478FF" w14:textId="77777777" w:rsidR="004515A3" w:rsidRPr="0074751C" w:rsidRDefault="0021386D" w:rsidP="004515A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515A3" w:rsidRPr="0074751C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04827FDE" w14:textId="77777777" w:rsidR="004515A3" w:rsidRPr="0074751C" w:rsidRDefault="0021386D" w:rsidP="004515A3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515A3" w:rsidRPr="0074751C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1D702817" w14:textId="77777777" w:rsidR="004515A3" w:rsidRPr="0074751C" w:rsidRDefault="004515A3" w:rsidP="004515A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751C">
        <w:rPr>
          <w:rFonts w:eastAsia="Calibri"/>
          <w:sz w:val="22"/>
          <w:szCs w:val="22"/>
          <w:lang w:val="sr-Latn-ME"/>
        </w:rPr>
        <w:t>putem IS zdravstvene zaštite</w:t>
      </w:r>
    </w:p>
    <w:p w14:paraId="72BEB5EC" w14:textId="77777777" w:rsidR="004515A3" w:rsidRPr="0074751C" w:rsidRDefault="004515A3" w:rsidP="004515A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751C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19560816" w14:textId="77777777" w:rsidR="004515A3" w:rsidRPr="0074751C" w:rsidRDefault="004515A3" w:rsidP="004515A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480F675" w14:textId="77777777" w:rsidR="004515A3" w:rsidRPr="0074751C" w:rsidRDefault="004515A3" w:rsidP="004515A3">
      <w:pPr>
        <w:pStyle w:val="NoSpacing"/>
        <w:rPr>
          <w:rFonts w:eastAsia="Calibri"/>
          <w:sz w:val="22"/>
          <w:szCs w:val="22"/>
          <w:lang w:val="sr-Latn-ME"/>
        </w:rPr>
      </w:pPr>
      <w:r w:rsidRPr="0074751C">
        <w:rPr>
          <w:noProof/>
          <w:sz w:val="22"/>
          <w:szCs w:val="22"/>
          <w:lang w:val="sr-Latn-ME"/>
        </w:rPr>
        <w:drawing>
          <wp:inline distT="0" distB="0" distL="0" distR="0" wp14:anchorId="66FB1604" wp14:editId="49888BE4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B9E67" w14:textId="77777777" w:rsidR="004515A3" w:rsidRPr="0074751C" w:rsidRDefault="004515A3" w:rsidP="002051AE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lang w:val="sr-Latn-ME"/>
        </w:rPr>
      </w:pPr>
    </w:p>
    <w:p w14:paraId="5676B4C3" w14:textId="77777777" w:rsidR="00836B35" w:rsidRPr="0074751C" w:rsidRDefault="00836B35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3016EBD" w14:textId="77777777" w:rsidR="004515A3" w:rsidRPr="0074751C" w:rsidRDefault="0072020E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4.9.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>Predoziranje</w:t>
      </w:r>
    </w:p>
    <w:p w14:paraId="09021098" w14:textId="77777777" w:rsidR="00CD6F02" w:rsidRPr="0074751C" w:rsidRDefault="002846DB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 </w:t>
      </w:r>
    </w:p>
    <w:p w14:paraId="2F435915" w14:textId="77777777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Predoziranje ne bi trebalo da izaziva druge probleme osim osjećaja nelagodnosti u gastrointestinalnom traktu. Terapija bi trebalo da bude simptomatska.</w:t>
      </w:r>
    </w:p>
    <w:p w14:paraId="45BD4781" w14:textId="77777777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</w:p>
    <w:p w14:paraId="36CAE802" w14:textId="77777777" w:rsidR="00227BDB" w:rsidRPr="0074751C" w:rsidRDefault="00227BDB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1336EDE" w14:textId="77777777" w:rsidR="0072020E" w:rsidRPr="0074751C" w:rsidRDefault="0072020E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5.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>FARMAKOLOŠK</w:t>
      </w:r>
      <w:r w:rsidR="000D425A" w:rsidRPr="0074751C">
        <w:rPr>
          <w:b/>
          <w:bCs/>
          <w:sz w:val="22"/>
          <w:szCs w:val="22"/>
          <w:lang w:val="sr-Latn-ME"/>
        </w:rPr>
        <w:t>I</w:t>
      </w:r>
      <w:r w:rsidRPr="0074751C">
        <w:rPr>
          <w:b/>
          <w:bCs/>
          <w:sz w:val="22"/>
          <w:szCs w:val="22"/>
          <w:lang w:val="sr-Latn-ME"/>
        </w:rPr>
        <w:t xml:space="preserve"> PODACI</w:t>
      </w:r>
    </w:p>
    <w:p w14:paraId="4D3101D4" w14:textId="77777777" w:rsidR="0072020E" w:rsidRPr="0074751C" w:rsidRDefault="0072020E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C201148" w14:textId="77777777" w:rsidR="0072020E" w:rsidRPr="0074751C" w:rsidRDefault="0072020E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5.1.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>Farmakodinamski podaci</w:t>
      </w:r>
      <w:r w:rsidR="003A7059" w:rsidRPr="0074751C">
        <w:rPr>
          <w:b/>
          <w:bCs/>
          <w:sz w:val="22"/>
          <w:szCs w:val="22"/>
          <w:lang w:val="sr-Latn-ME"/>
        </w:rPr>
        <w:t xml:space="preserve"> </w:t>
      </w:r>
    </w:p>
    <w:p w14:paraId="2543ED3F" w14:textId="77777777" w:rsidR="00F45F77" w:rsidRPr="0074751C" w:rsidRDefault="00F45F77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9F1478E" w14:textId="77777777" w:rsidR="00F26EDF" w:rsidRPr="0074751C" w:rsidRDefault="0072020E" w:rsidP="002051AE">
      <w:pPr>
        <w:jc w:val="both"/>
        <w:rPr>
          <w:bCs/>
          <w:sz w:val="22"/>
          <w:szCs w:val="22"/>
          <w:lang w:val="sr-Latn-ME"/>
        </w:rPr>
      </w:pPr>
      <w:r w:rsidRPr="0074751C">
        <w:rPr>
          <w:bCs/>
          <w:sz w:val="22"/>
          <w:szCs w:val="22"/>
          <w:lang w:val="sr-Latn-ME"/>
        </w:rPr>
        <w:t>Farmakoterapijska grupa:</w:t>
      </w:r>
      <w:r w:rsidR="00F26EDF" w:rsidRPr="0074751C">
        <w:rPr>
          <w:bCs/>
          <w:sz w:val="22"/>
          <w:szCs w:val="22"/>
          <w:lang w:val="sr-Latn-ME"/>
        </w:rPr>
        <w:t xml:space="preserve"> </w:t>
      </w:r>
      <w:r w:rsidR="00F26EDF" w:rsidRPr="0074751C">
        <w:rPr>
          <w:sz w:val="22"/>
          <w:szCs w:val="22"/>
          <w:lang w:val="sr-Latn-ME"/>
        </w:rPr>
        <w:t>Ljekovi za terapiju bolesti grla; antiseptic</w:t>
      </w:r>
      <w:r w:rsidR="00F26EDF" w:rsidRPr="0074751C">
        <w:rPr>
          <w:bCs/>
          <w:sz w:val="22"/>
          <w:szCs w:val="22"/>
          <w:lang w:val="sr-Latn-ME"/>
        </w:rPr>
        <w:t>i.</w:t>
      </w:r>
    </w:p>
    <w:p w14:paraId="7852D8DE" w14:textId="77777777" w:rsidR="0072020E" w:rsidRPr="0074751C" w:rsidRDefault="0072020E" w:rsidP="002051A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56A507" w14:textId="77777777" w:rsidR="0072020E" w:rsidRPr="0074751C" w:rsidRDefault="0072020E" w:rsidP="002051AE">
      <w:pPr>
        <w:jc w:val="both"/>
        <w:rPr>
          <w:bCs/>
          <w:sz w:val="22"/>
          <w:szCs w:val="22"/>
          <w:lang w:val="sr-Latn-ME"/>
        </w:rPr>
      </w:pPr>
      <w:r w:rsidRPr="0074751C">
        <w:rPr>
          <w:bCs/>
          <w:sz w:val="22"/>
          <w:szCs w:val="22"/>
          <w:lang w:val="sr-Latn-ME"/>
        </w:rPr>
        <w:t>ATC kod:</w:t>
      </w:r>
      <w:r w:rsidR="00F26EDF" w:rsidRPr="0074751C">
        <w:rPr>
          <w:bCs/>
          <w:sz w:val="22"/>
          <w:szCs w:val="22"/>
          <w:lang w:val="sr-Latn-ME"/>
        </w:rPr>
        <w:t xml:space="preserve"> R02AA03</w:t>
      </w:r>
    </w:p>
    <w:p w14:paraId="2005B212" w14:textId="77777777" w:rsidR="004515A3" w:rsidRPr="0074751C" w:rsidRDefault="004515A3" w:rsidP="002051AE">
      <w:pPr>
        <w:jc w:val="both"/>
        <w:rPr>
          <w:bCs/>
          <w:sz w:val="22"/>
          <w:szCs w:val="22"/>
          <w:lang w:val="sr-Latn-ME"/>
        </w:rPr>
      </w:pPr>
    </w:p>
    <w:p w14:paraId="158D1CAE" w14:textId="77777777" w:rsidR="00F26EDF" w:rsidRPr="0074751C" w:rsidRDefault="00F26EDF" w:rsidP="002051AE">
      <w:pPr>
        <w:jc w:val="both"/>
        <w:rPr>
          <w:bCs/>
          <w:sz w:val="22"/>
          <w:szCs w:val="22"/>
          <w:lang w:val="sr-Latn-ME"/>
        </w:rPr>
      </w:pPr>
      <w:r w:rsidRPr="0074751C">
        <w:rPr>
          <w:bCs/>
          <w:sz w:val="22"/>
          <w:szCs w:val="22"/>
          <w:lang w:val="sr-Latn-ME"/>
        </w:rPr>
        <w:t>2,4-dihlorbenzil</w:t>
      </w:r>
      <w:r w:rsidR="00772E7A" w:rsidRPr="0074751C">
        <w:rPr>
          <w:bCs/>
          <w:sz w:val="22"/>
          <w:szCs w:val="22"/>
          <w:lang w:val="sr-Latn-ME"/>
        </w:rPr>
        <w:t xml:space="preserve"> </w:t>
      </w:r>
      <w:r w:rsidRPr="0074751C">
        <w:rPr>
          <w:bCs/>
          <w:sz w:val="22"/>
          <w:szCs w:val="22"/>
          <w:lang w:val="sr-Latn-ME"/>
        </w:rPr>
        <w:t xml:space="preserve">alkohol i amilmetakrezol </w:t>
      </w:r>
      <w:r w:rsidRPr="0074751C">
        <w:rPr>
          <w:sz w:val="22"/>
          <w:szCs w:val="22"/>
          <w:lang w:val="sr-Latn-ME"/>
        </w:rPr>
        <w:t>imaju antiseptična svojstva.</w:t>
      </w:r>
    </w:p>
    <w:p w14:paraId="61920544" w14:textId="77777777" w:rsidR="002E37A5" w:rsidRPr="0074751C" w:rsidRDefault="002E37A5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9E0FB8A" w14:textId="77777777" w:rsidR="0072020E" w:rsidRPr="0074751C" w:rsidRDefault="0072020E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5.2.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>Farmakokinetički podaci</w:t>
      </w:r>
      <w:r w:rsidR="003A7059" w:rsidRPr="0074751C">
        <w:rPr>
          <w:b/>
          <w:bCs/>
          <w:sz w:val="22"/>
          <w:szCs w:val="22"/>
          <w:lang w:val="sr-Latn-ME"/>
        </w:rPr>
        <w:t xml:space="preserve"> </w:t>
      </w:r>
    </w:p>
    <w:p w14:paraId="071E9DF3" w14:textId="77777777" w:rsidR="004515A3" w:rsidRPr="0074751C" w:rsidRDefault="004515A3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C9E2B53" w14:textId="77777777" w:rsidR="00F26EDF" w:rsidRPr="0074751C" w:rsidRDefault="00F26EDF" w:rsidP="002051AE">
      <w:pPr>
        <w:jc w:val="both"/>
        <w:rPr>
          <w:bCs/>
          <w:sz w:val="22"/>
          <w:szCs w:val="22"/>
          <w:lang w:val="sr-Latn-ME"/>
        </w:rPr>
      </w:pPr>
      <w:r w:rsidRPr="0074751C">
        <w:rPr>
          <w:bCs/>
          <w:sz w:val="22"/>
          <w:szCs w:val="22"/>
          <w:lang w:val="sr-Latn-ME"/>
        </w:rPr>
        <w:t xml:space="preserve">Aktivna supstanca 2,4-dihlorbenzilalkohol se metaboliše u jetri u oblik hipurne kiseline i ekskretuje se urinom. </w:t>
      </w:r>
    </w:p>
    <w:p w14:paraId="1AF0E3E6" w14:textId="77777777" w:rsidR="00F26EDF" w:rsidRPr="0074751C" w:rsidRDefault="00F26EDF" w:rsidP="002051AE">
      <w:pPr>
        <w:jc w:val="both"/>
        <w:rPr>
          <w:bCs/>
          <w:sz w:val="22"/>
          <w:szCs w:val="22"/>
          <w:lang w:val="sr-Latn-ME"/>
        </w:rPr>
      </w:pPr>
    </w:p>
    <w:p w14:paraId="2663B2BE" w14:textId="77777777" w:rsidR="00F26EDF" w:rsidRPr="0074751C" w:rsidRDefault="00F26EDF" w:rsidP="002051AE">
      <w:pPr>
        <w:jc w:val="both"/>
        <w:rPr>
          <w:bCs/>
          <w:sz w:val="22"/>
          <w:szCs w:val="22"/>
          <w:lang w:val="sr-Latn-ME"/>
        </w:rPr>
      </w:pPr>
      <w:r w:rsidRPr="0074751C">
        <w:rPr>
          <w:bCs/>
          <w:sz w:val="22"/>
          <w:szCs w:val="22"/>
          <w:lang w:val="sr-Latn-ME"/>
        </w:rPr>
        <w:t>Ni</w:t>
      </w:r>
      <w:r w:rsidR="004515A3" w:rsidRPr="0074751C">
        <w:rPr>
          <w:bCs/>
          <w:sz w:val="22"/>
          <w:szCs w:val="22"/>
          <w:lang w:val="sr-Latn-ME"/>
        </w:rPr>
        <w:t>je</w:t>
      </w:r>
      <w:r w:rsidRPr="0074751C">
        <w:rPr>
          <w:bCs/>
          <w:sz w:val="22"/>
          <w:szCs w:val="22"/>
          <w:lang w:val="sr-Latn-ME"/>
        </w:rPr>
        <w:t>su dostupni podaci o metabolizmu i eliminaciji amilmetakrezola.</w:t>
      </w:r>
    </w:p>
    <w:p w14:paraId="59CCE1BD" w14:textId="77777777" w:rsidR="0072020E" w:rsidRPr="0074751C" w:rsidRDefault="0072020E" w:rsidP="002051A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3FCEAC6" w14:textId="77777777" w:rsidR="0072020E" w:rsidRPr="0074751C" w:rsidRDefault="0072020E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5.3.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38C782F9" w14:textId="77777777" w:rsidR="004515A3" w:rsidRPr="0074751C" w:rsidRDefault="004515A3" w:rsidP="002051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8F86A84" w14:textId="77777777" w:rsidR="00F26EDF" w:rsidRPr="0074751C" w:rsidRDefault="00F26EDF" w:rsidP="002051AE">
      <w:pPr>
        <w:jc w:val="both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Nema relevantnih pretkliničkih podataka o bezbjednosti, osim onih već navedenih u drugim poglavljima ovog Sažetka karakteristika lijeka.</w:t>
      </w:r>
    </w:p>
    <w:p w14:paraId="4D1B1E8C" w14:textId="77777777" w:rsidR="00836B35" w:rsidRPr="0074751C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46FBD79" w14:textId="77777777" w:rsidR="00396DFD" w:rsidRPr="0074751C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DC491E9" w14:textId="77777777" w:rsidR="0072020E" w:rsidRPr="0074751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6.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>FARMACEUTSKI PODACI</w:t>
      </w:r>
    </w:p>
    <w:p w14:paraId="291E9860" w14:textId="77777777" w:rsidR="00836B35" w:rsidRPr="0074751C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5C850C0" w14:textId="77777777" w:rsidR="0072020E" w:rsidRPr="0074751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6.1.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>Lista pomoćnih supstanci</w:t>
      </w:r>
      <w:r w:rsidR="002E0135" w:rsidRPr="0074751C">
        <w:rPr>
          <w:b/>
          <w:bCs/>
          <w:sz w:val="22"/>
          <w:szCs w:val="22"/>
          <w:lang w:val="sr-Latn-ME"/>
        </w:rPr>
        <w:t xml:space="preserve"> (ekscipijenasa)</w:t>
      </w:r>
    </w:p>
    <w:p w14:paraId="40CEA03B" w14:textId="77777777" w:rsidR="00F26EDF" w:rsidRPr="0074751C" w:rsidRDefault="00F26EDF" w:rsidP="00F26EDF">
      <w:pPr>
        <w:rPr>
          <w:bCs/>
          <w:sz w:val="22"/>
          <w:szCs w:val="22"/>
          <w:lang w:val="sr-Latn-ME"/>
        </w:rPr>
      </w:pPr>
      <w:r w:rsidRPr="0074751C">
        <w:rPr>
          <w:bCs/>
          <w:sz w:val="22"/>
          <w:szCs w:val="22"/>
          <w:lang w:val="sr-Latn-ME"/>
        </w:rPr>
        <w:t>Med;</w:t>
      </w:r>
    </w:p>
    <w:p w14:paraId="51E5C00A" w14:textId="77777777" w:rsidR="00F26EDF" w:rsidRPr="0074751C" w:rsidRDefault="00F26EDF" w:rsidP="00F26EDF">
      <w:pPr>
        <w:rPr>
          <w:bCs/>
          <w:sz w:val="22"/>
          <w:szCs w:val="22"/>
          <w:lang w:val="sr-Latn-ME"/>
        </w:rPr>
      </w:pPr>
      <w:r w:rsidRPr="0074751C">
        <w:rPr>
          <w:bCs/>
          <w:sz w:val="22"/>
          <w:szCs w:val="22"/>
          <w:lang w:val="sr-Latn-ME"/>
        </w:rPr>
        <w:t>Etarsko ulje limuna bez terpena (sadrži mirise koji sadrže alergene: citral, d-limonen, geraniol i linalol);</w:t>
      </w:r>
    </w:p>
    <w:p w14:paraId="760519D8" w14:textId="77777777" w:rsidR="00F26EDF" w:rsidRPr="0074751C" w:rsidRDefault="00F26EDF" w:rsidP="00F26EDF">
      <w:pPr>
        <w:rPr>
          <w:bCs/>
          <w:sz w:val="22"/>
          <w:szCs w:val="22"/>
          <w:lang w:val="sr-Latn-ME"/>
        </w:rPr>
      </w:pPr>
      <w:r w:rsidRPr="0074751C">
        <w:rPr>
          <w:bCs/>
          <w:sz w:val="22"/>
          <w:szCs w:val="22"/>
          <w:lang w:val="sr-Latn-ME"/>
        </w:rPr>
        <w:t>Etarsko ulje pitome nane (sadrži d-limonen);</w:t>
      </w:r>
    </w:p>
    <w:p w14:paraId="3CBD67FC" w14:textId="77777777" w:rsidR="00F26EDF" w:rsidRPr="0074751C" w:rsidRDefault="00F26EDF" w:rsidP="00F26EDF">
      <w:pPr>
        <w:rPr>
          <w:bCs/>
          <w:sz w:val="22"/>
          <w:szCs w:val="22"/>
          <w:lang w:val="sr-Latn-ME"/>
        </w:rPr>
      </w:pPr>
      <w:r w:rsidRPr="0074751C">
        <w:rPr>
          <w:bCs/>
          <w:sz w:val="22"/>
          <w:szCs w:val="22"/>
          <w:lang w:val="sr-Latn-ME"/>
        </w:rPr>
        <w:t xml:space="preserve">Boja </w:t>
      </w:r>
      <w:r w:rsidRPr="0074751C">
        <w:rPr>
          <w:bCs/>
          <w:i/>
          <w:sz w:val="22"/>
          <w:szCs w:val="22"/>
          <w:lang w:val="sr-Latn-ME"/>
        </w:rPr>
        <w:t>Quinoline Yellow</w:t>
      </w:r>
      <w:r w:rsidRPr="0074751C">
        <w:rPr>
          <w:bCs/>
          <w:sz w:val="22"/>
          <w:szCs w:val="22"/>
          <w:lang w:val="sr-Latn-ME"/>
        </w:rPr>
        <w:t xml:space="preserve"> (E 104 CI47005);</w:t>
      </w:r>
    </w:p>
    <w:p w14:paraId="494AF368" w14:textId="77777777" w:rsidR="00F26EDF" w:rsidRPr="0074751C" w:rsidRDefault="00F26EDF" w:rsidP="00F26EDF">
      <w:pPr>
        <w:rPr>
          <w:bCs/>
          <w:sz w:val="22"/>
          <w:szCs w:val="22"/>
          <w:lang w:val="sr-Latn-ME"/>
        </w:rPr>
      </w:pPr>
      <w:r w:rsidRPr="0074751C">
        <w:rPr>
          <w:bCs/>
          <w:sz w:val="22"/>
          <w:szCs w:val="22"/>
          <w:lang w:val="sr-Latn-ME"/>
        </w:rPr>
        <w:t>Vinska kiselina;</w:t>
      </w:r>
    </w:p>
    <w:p w14:paraId="5B68B3D9" w14:textId="77777777" w:rsidR="00F26EDF" w:rsidRPr="0074751C" w:rsidRDefault="00F26EDF" w:rsidP="00F26EDF">
      <w:pPr>
        <w:rPr>
          <w:bCs/>
          <w:sz w:val="22"/>
          <w:szCs w:val="22"/>
          <w:lang w:val="sr-Latn-ME"/>
        </w:rPr>
      </w:pPr>
      <w:r w:rsidRPr="0074751C">
        <w:rPr>
          <w:bCs/>
          <w:sz w:val="22"/>
          <w:szCs w:val="22"/>
          <w:lang w:val="sr-Latn-ME"/>
        </w:rPr>
        <w:t>Glukoza, tečna</w:t>
      </w:r>
      <w:bookmarkStart w:id="0" w:name="_Hlk68037803"/>
      <w:r w:rsidRPr="0074751C">
        <w:rPr>
          <w:bCs/>
          <w:sz w:val="22"/>
          <w:szCs w:val="22"/>
          <w:lang w:val="sr-Latn-ME"/>
        </w:rPr>
        <w:t xml:space="preserve"> (sadrži sulfite-sumpor dioksid (E220) i pšenični skrob (sadrži gluten));</w:t>
      </w:r>
    </w:p>
    <w:bookmarkEnd w:id="0"/>
    <w:p w14:paraId="5AC86838" w14:textId="77777777" w:rsidR="00F26EDF" w:rsidRPr="0074751C" w:rsidRDefault="00F26EDF" w:rsidP="004543A0">
      <w:pPr>
        <w:rPr>
          <w:bCs/>
          <w:sz w:val="22"/>
          <w:szCs w:val="22"/>
          <w:lang w:val="sr-Latn-ME"/>
        </w:rPr>
      </w:pPr>
      <w:r w:rsidRPr="0074751C">
        <w:rPr>
          <w:bCs/>
          <w:sz w:val="22"/>
          <w:szCs w:val="22"/>
          <w:lang w:val="sr-Latn-ME"/>
        </w:rPr>
        <w:t>Saharoza, tečna.</w:t>
      </w:r>
    </w:p>
    <w:p w14:paraId="555304C2" w14:textId="77777777" w:rsidR="0072020E" w:rsidRPr="0074751C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EA6D33" w14:textId="77777777" w:rsidR="0072020E" w:rsidRPr="0074751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6.2.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>Inkompatibilnost</w:t>
      </w:r>
      <w:r w:rsidR="002846DB" w:rsidRPr="0074751C">
        <w:rPr>
          <w:b/>
          <w:bCs/>
          <w:sz w:val="22"/>
          <w:szCs w:val="22"/>
          <w:lang w:val="sr-Latn-ME"/>
        </w:rPr>
        <w:t>i</w:t>
      </w:r>
    </w:p>
    <w:p w14:paraId="786C3EDA" w14:textId="77777777" w:rsidR="004543A0" w:rsidRPr="0074751C" w:rsidRDefault="004543A0" w:rsidP="004543A0">
      <w:pPr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Nije prim</w:t>
      </w:r>
      <w:r w:rsidR="009E4D69" w:rsidRPr="0074751C">
        <w:rPr>
          <w:sz w:val="22"/>
          <w:szCs w:val="22"/>
          <w:lang w:val="sr-Latn-ME"/>
        </w:rPr>
        <w:t>j</w:t>
      </w:r>
      <w:r w:rsidRPr="0074751C">
        <w:rPr>
          <w:sz w:val="22"/>
          <w:szCs w:val="22"/>
          <w:lang w:val="sr-Latn-ME"/>
        </w:rPr>
        <w:t>enljivo.</w:t>
      </w:r>
    </w:p>
    <w:p w14:paraId="6BB41ED0" w14:textId="77777777" w:rsidR="0072020E" w:rsidRPr="0074751C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80F07DF" w14:textId="77777777" w:rsidR="0072020E" w:rsidRPr="0074751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>6.3.</w:t>
      </w:r>
      <w:r w:rsidR="00C05DF8" w:rsidRPr="0074751C">
        <w:rPr>
          <w:b/>
          <w:bCs/>
          <w:sz w:val="22"/>
          <w:szCs w:val="22"/>
          <w:lang w:val="sr-Latn-ME"/>
        </w:rPr>
        <w:t xml:space="preserve">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>Rok upotrebe</w:t>
      </w:r>
    </w:p>
    <w:p w14:paraId="73ADEF05" w14:textId="77777777" w:rsidR="004543A0" w:rsidRPr="0074751C" w:rsidRDefault="004543A0" w:rsidP="004543A0">
      <w:pPr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3 godine.</w:t>
      </w:r>
    </w:p>
    <w:p w14:paraId="72B77A24" w14:textId="77777777" w:rsidR="0072020E" w:rsidRPr="0074751C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3D5A381" w14:textId="77777777" w:rsidR="0072020E" w:rsidRPr="0074751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6.4.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74751C">
        <w:rPr>
          <w:b/>
          <w:bCs/>
          <w:sz w:val="22"/>
          <w:szCs w:val="22"/>
          <w:lang w:val="sr-Latn-ME"/>
        </w:rPr>
        <w:t xml:space="preserve"> lijeka</w:t>
      </w:r>
    </w:p>
    <w:p w14:paraId="35EE390C" w14:textId="77777777" w:rsidR="004543A0" w:rsidRPr="0074751C" w:rsidRDefault="004543A0" w:rsidP="004543A0">
      <w:pPr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Čuvati na temperaturi do 25°C.</w:t>
      </w:r>
    </w:p>
    <w:p w14:paraId="0F0F4925" w14:textId="77777777" w:rsidR="00EC2532" w:rsidRPr="0074751C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875C45E" w14:textId="77777777" w:rsidR="0072020E" w:rsidRPr="0074751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6.5.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="002846DB" w:rsidRPr="0074751C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74751C">
        <w:rPr>
          <w:b/>
          <w:bCs/>
          <w:sz w:val="22"/>
          <w:szCs w:val="22"/>
          <w:lang w:val="sr-Latn-ME"/>
        </w:rPr>
        <w:t>pakovanja</w:t>
      </w:r>
      <w:r w:rsidR="00C06864" w:rsidRPr="0074751C">
        <w:rPr>
          <w:b/>
          <w:bCs/>
          <w:sz w:val="22"/>
          <w:szCs w:val="22"/>
          <w:lang w:val="sr-Latn-ME"/>
        </w:rPr>
        <w:t xml:space="preserve"> </w:t>
      </w:r>
    </w:p>
    <w:p w14:paraId="38FB1F45" w14:textId="77777777" w:rsidR="004543A0" w:rsidRPr="0074751C" w:rsidRDefault="004543A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4EB5ABC" w14:textId="3BCA12E7" w:rsidR="004543A0" w:rsidRPr="0074751C" w:rsidRDefault="004543A0" w:rsidP="004543A0">
      <w:pPr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 xml:space="preserve">Unutrašnje pakovanje je PVC (250 </w:t>
      </w:r>
      <w:r w:rsidR="00CB105B" w:rsidRPr="0074751C">
        <w:rPr>
          <w:sz w:val="22"/>
          <w:szCs w:val="22"/>
          <w:lang w:val="sr-Latn-ME"/>
        </w:rPr>
        <w:t>μm</w:t>
      </w:r>
      <w:r w:rsidRPr="0074751C">
        <w:rPr>
          <w:sz w:val="22"/>
          <w:szCs w:val="22"/>
          <w:lang w:val="sr-Latn-ME"/>
        </w:rPr>
        <w:t xml:space="preserve">) /40 gsm PVDC/Al blister ili  PVC (250 </w:t>
      </w:r>
      <w:r w:rsidR="00CB105B" w:rsidRPr="0074751C">
        <w:rPr>
          <w:sz w:val="22"/>
          <w:szCs w:val="22"/>
          <w:lang w:val="sr-Latn-ME"/>
        </w:rPr>
        <w:t>μm</w:t>
      </w:r>
      <w:r w:rsidRPr="0074751C">
        <w:rPr>
          <w:sz w:val="22"/>
          <w:szCs w:val="22"/>
          <w:lang w:val="sr-Latn-ME"/>
        </w:rPr>
        <w:t xml:space="preserve">) /90 gsm PVDC/Al (20 </w:t>
      </w:r>
      <w:r w:rsidR="00CB105B" w:rsidRPr="0074751C">
        <w:rPr>
          <w:sz w:val="22"/>
          <w:szCs w:val="22"/>
          <w:lang w:val="sr-Latn-ME"/>
        </w:rPr>
        <w:t>μm</w:t>
      </w:r>
      <w:r w:rsidRPr="0074751C">
        <w:rPr>
          <w:sz w:val="22"/>
          <w:szCs w:val="22"/>
          <w:lang w:val="sr-Latn-ME"/>
        </w:rPr>
        <w:t>) blister, koji sadrži 12 lozengi.</w:t>
      </w:r>
    </w:p>
    <w:p w14:paraId="24048869" w14:textId="77777777" w:rsidR="004543A0" w:rsidRPr="0074751C" w:rsidRDefault="004543A0" w:rsidP="004543A0">
      <w:pPr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Spoljašnje pakovanje je složiva kartonska kutija u kojoj se nalaze 2 blistera (ukupno 24 lozenge) i Uputstvo za lijek.</w:t>
      </w:r>
    </w:p>
    <w:p w14:paraId="5CF1DAC4" w14:textId="77777777" w:rsidR="004543A0" w:rsidRPr="0074751C" w:rsidRDefault="004543A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5627B00" w14:textId="77777777" w:rsidR="0072020E" w:rsidRPr="0074751C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E159B1E" w14:textId="77777777" w:rsidR="002846DB" w:rsidRPr="0074751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6.6.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74751C">
        <w:rPr>
          <w:b/>
          <w:bCs/>
          <w:sz w:val="22"/>
          <w:szCs w:val="22"/>
          <w:lang w:val="sr-Latn-ME"/>
        </w:rPr>
        <w:t xml:space="preserve"> </w:t>
      </w:r>
      <w:r w:rsidR="00310F03" w:rsidRPr="0074751C">
        <w:rPr>
          <w:b/>
          <w:bCs/>
          <w:sz w:val="22"/>
          <w:szCs w:val="22"/>
          <w:lang w:val="sr-Latn-ME"/>
        </w:rPr>
        <w:t>(i druga uputs</w:t>
      </w:r>
      <w:r w:rsidR="004109FA" w:rsidRPr="0074751C">
        <w:rPr>
          <w:b/>
          <w:bCs/>
          <w:sz w:val="22"/>
          <w:szCs w:val="22"/>
          <w:lang w:val="sr-Latn-ME"/>
        </w:rPr>
        <w:t>t</w:t>
      </w:r>
      <w:r w:rsidR="00310F03" w:rsidRPr="0074751C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4DECD239" w14:textId="77777777" w:rsidR="004543A0" w:rsidRPr="0074751C" w:rsidRDefault="004543A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149A628" w14:textId="77777777" w:rsidR="00B66A70" w:rsidRPr="0074751C" w:rsidRDefault="004543A0" w:rsidP="004543A0">
      <w:pPr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51781104" w14:textId="12D1667D" w:rsidR="0072020E" w:rsidRPr="0074751C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65595B1" w14:textId="77777777" w:rsidR="00183A8C" w:rsidRPr="0074751C" w:rsidRDefault="00183A8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631A10C" w14:textId="77777777" w:rsidR="00F8570A" w:rsidRPr="0074751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7.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>NOSILAC DOZVOLE</w:t>
      </w:r>
      <w:r w:rsidR="00483928" w:rsidRPr="0074751C">
        <w:rPr>
          <w:b/>
          <w:bCs/>
          <w:sz w:val="22"/>
          <w:szCs w:val="22"/>
          <w:lang w:val="sr-Latn-ME"/>
        </w:rPr>
        <w:t xml:space="preserve"> </w:t>
      </w:r>
    </w:p>
    <w:p w14:paraId="38FBEDA0" w14:textId="77777777" w:rsidR="004543A0" w:rsidRPr="0074751C" w:rsidRDefault="004543A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D2C1717" w14:textId="5C72740F" w:rsidR="00C37FD7" w:rsidRDefault="0074751C" w:rsidP="0074751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NELT MNE, </w:t>
      </w:r>
      <w:r w:rsidRPr="0074751C">
        <w:rPr>
          <w:bCs/>
          <w:sz w:val="22"/>
          <w:szCs w:val="22"/>
          <w:lang w:val="sr-Latn-ME"/>
        </w:rPr>
        <w:t>Bulevar 21. maj 140,</w:t>
      </w:r>
      <w:r>
        <w:rPr>
          <w:bCs/>
          <w:sz w:val="22"/>
          <w:szCs w:val="22"/>
          <w:lang w:val="sr-Latn-ME"/>
        </w:rPr>
        <w:t xml:space="preserve"> </w:t>
      </w:r>
      <w:bookmarkStart w:id="1" w:name="_GoBack"/>
      <w:bookmarkEnd w:id="1"/>
      <w:r w:rsidRPr="0074751C">
        <w:rPr>
          <w:bCs/>
          <w:sz w:val="22"/>
          <w:szCs w:val="22"/>
          <w:lang w:val="sr-Latn-ME"/>
        </w:rPr>
        <w:t>81000 Podgorica, Crna Gora</w:t>
      </w:r>
    </w:p>
    <w:p w14:paraId="4AE4C258" w14:textId="0F296805" w:rsidR="0074751C" w:rsidRPr="0074751C" w:rsidRDefault="0074751C" w:rsidP="0074751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C177D7C" w14:textId="77777777" w:rsidR="00183A8C" w:rsidRPr="0074751C" w:rsidRDefault="00183A8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F7EC29F" w14:textId="77777777" w:rsidR="0072020E" w:rsidRPr="0074751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8.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>BROJ DOZVOLE</w:t>
      </w:r>
      <w:r w:rsidR="008A6D43" w:rsidRPr="0074751C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CFD0B93" w14:textId="4F3A4580" w:rsidR="0072020E" w:rsidRPr="0074751C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98916DF" w14:textId="4ED3AFDD" w:rsidR="00090BB6" w:rsidRPr="0074751C" w:rsidRDefault="00090BB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4751C">
        <w:rPr>
          <w:bCs/>
          <w:sz w:val="22"/>
          <w:szCs w:val="22"/>
          <w:lang w:val="sr-Latn-ME"/>
        </w:rPr>
        <w:t>2030/23/2281 - 1543</w:t>
      </w:r>
    </w:p>
    <w:p w14:paraId="31DCA3AE" w14:textId="16F98A3C" w:rsidR="00F45F77" w:rsidRPr="0074751C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E38E314" w14:textId="77777777" w:rsidR="00183A8C" w:rsidRPr="0074751C" w:rsidRDefault="00183A8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88025D8" w14:textId="77777777" w:rsidR="0072020E" w:rsidRPr="0074751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9.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Pr="0074751C">
        <w:rPr>
          <w:b/>
          <w:bCs/>
          <w:sz w:val="22"/>
          <w:szCs w:val="22"/>
          <w:lang w:val="sr-Latn-ME"/>
        </w:rPr>
        <w:t xml:space="preserve">DATUM </w:t>
      </w:r>
      <w:r w:rsidR="00C05DF8" w:rsidRPr="0074751C">
        <w:rPr>
          <w:b/>
          <w:bCs/>
          <w:sz w:val="22"/>
          <w:szCs w:val="22"/>
          <w:lang w:val="sr-Latn-ME"/>
        </w:rPr>
        <w:t xml:space="preserve">PRVE </w:t>
      </w:r>
      <w:r w:rsidR="008A6D43" w:rsidRPr="0074751C">
        <w:rPr>
          <w:b/>
          <w:bCs/>
          <w:sz w:val="22"/>
          <w:szCs w:val="22"/>
          <w:lang w:val="sr-Latn-ME"/>
        </w:rPr>
        <w:t>DOZVOLE</w:t>
      </w:r>
      <w:r w:rsidR="00C05DF8" w:rsidRPr="0074751C">
        <w:rPr>
          <w:b/>
          <w:bCs/>
          <w:sz w:val="22"/>
          <w:szCs w:val="22"/>
          <w:lang w:val="sr-Latn-ME"/>
        </w:rPr>
        <w:t>/OBNOVE DOZVOLE</w:t>
      </w:r>
      <w:r w:rsidR="008A6D43" w:rsidRPr="0074751C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738D54A" w14:textId="77777777" w:rsidR="0072020E" w:rsidRPr="0074751C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2296FC1" w14:textId="77777777" w:rsidR="0062691F" w:rsidRPr="0074751C" w:rsidRDefault="0062691F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4509DC09" w14:textId="33347EA2" w:rsidR="0062691F" w:rsidRPr="0074751C" w:rsidRDefault="0062691F" w:rsidP="006269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Datum prve dozvole: 21.12.2012.</w:t>
      </w:r>
      <w:r w:rsidR="00B10316" w:rsidRPr="0074751C">
        <w:rPr>
          <w:sz w:val="22"/>
          <w:szCs w:val="22"/>
          <w:lang w:val="sr-Latn-ME"/>
        </w:rPr>
        <w:t xml:space="preserve"> </w:t>
      </w:r>
      <w:r w:rsidRPr="0074751C">
        <w:rPr>
          <w:sz w:val="22"/>
          <w:szCs w:val="22"/>
          <w:lang w:val="sr-Latn-ME"/>
        </w:rPr>
        <w:t xml:space="preserve">godine </w:t>
      </w:r>
    </w:p>
    <w:p w14:paraId="7D68BDED" w14:textId="076EAD1C" w:rsidR="0062691F" w:rsidRPr="0074751C" w:rsidRDefault="0062691F" w:rsidP="006269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 xml:space="preserve">Datum poslednje obnove dozvole: </w:t>
      </w:r>
      <w:r w:rsidR="00090BB6" w:rsidRPr="0074751C">
        <w:rPr>
          <w:sz w:val="22"/>
          <w:szCs w:val="22"/>
          <w:lang w:val="sr-Latn-ME"/>
        </w:rPr>
        <w:t>19.06.2023. godine</w:t>
      </w:r>
    </w:p>
    <w:p w14:paraId="6EBC5C76" w14:textId="5C5DB5E4" w:rsidR="004543A0" w:rsidRPr="0074751C" w:rsidRDefault="004543A0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1217D6FB" w14:textId="77777777" w:rsidR="00183A8C" w:rsidRPr="0074751C" w:rsidRDefault="00183A8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B33FCF3" w14:textId="77777777" w:rsidR="00702E22" w:rsidRPr="0074751C" w:rsidRDefault="0072020E" w:rsidP="004543A0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74751C">
        <w:rPr>
          <w:b/>
          <w:bCs/>
          <w:sz w:val="22"/>
          <w:szCs w:val="22"/>
          <w:lang w:val="sr-Latn-ME"/>
        </w:rPr>
        <w:t xml:space="preserve">10. </w:t>
      </w:r>
      <w:r w:rsidR="00480FB1" w:rsidRPr="0074751C">
        <w:rPr>
          <w:b/>
          <w:bCs/>
          <w:sz w:val="22"/>
          <w:szCs w:val="22"/>
          <w:lang w:val="sr-Latn-ME"/>
        </w:rPr>
        <w:tab/>
      </w:r>
      <w:r w:rsidR="002846DB" w:rsidRPr="0074751C">
        <w:rPr>
          <w:b/>
          <w:bCs/>
          <w:sz w:val="22"/>
          <w:szCs w:val="22"/>
          <w:lang w:val="sr-Latn-ME"/>
        </w:rPr>
        <w:t>D</w:t>
      </w:r>
      <w:r w:rsidR="00EC2532" w:rsidRPr="0074751C">
        <w:rPr>
          <w:b/>
          <w:bCs/>
          <w:sz w:val="22"/>
          <w:szCs w:val="22"/>
          <w:lang w:val="sr-Latn-ME"/>
        </w:rPr>
        <w:t xml:space="preserve">ATUM REVIZIJE TEKSTA </w:t>
      </w:r>
    </w:p>
    <w:p w14:paraId="247BC747" w14:textId="6EB3FD7F" w:rsidR="003F6A59" w:rsidRPr="0074751C" w:rsidRDefault="003F6A59" w:rsidP="00DE3F5C">
      <w:pPr>
        <w:rPr>
          <w:sz w:val="22"/>
          <w:szCs w:val="22"/>
          <w:lang w:val="sr-Latn-ME"/>
        </w:rPr>
      </w:pPr>
    </w:p>
    <w:p w14:paraId="0A10E727" w14:textId="22CE4C27" w:rsidR="00090BB6" w:rsidRPr="0074751C" w:rsidRDefault="00090BB6" w:rsidP="00DE3F5C">
      <w:pPr>
        <w:rPr>
          <w:sz w:val="22"/>
          <w:szCs w:val="22"/>
          <w:lang w:val="sr-Latn-ME"/>
        </w:rPr>
      </w:pPr>
      <w:r w:rsidRPr="0074751C">
        <w:rPr>
          <w:sz w:val="22"/>
          <w:szCs w:val="22"/>
          <w:lang w:val="sr-Latn-ME"/>
        </w:rPr>
        <w:t>Jun, 2023. godine</w:t>
      </w:r>
    </w:p>
    <w:sectPr w:rsidR="00090BB6" w:rsidRPr="0074751C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F6BF1" w14:textId="77777777" w:rsidR="0021386D" w:rsidRDefault="0021386D">
      <w:r>
        <w:separator/>
      </w:r>
    </w:p>
  </w:endnote>
  <w:endnote w:type="continuationSeparator" w:id="0">
    <w:p w14:paraId="5AA15223" w14:textId="77777777" w:rsidR="0021386D" w:rsidRDefault="0021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77582" w14:textId="74E22B90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74751C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74751C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D2E34" w14:textId="77777777" w:rsidR="0021386D" w:rsidRDefault="0021386D">
      <w:r>
        <w:separator/>
      </w:r>
    </w:p>
  </w:footnote>
  <w:footnote w:type="continuationSeparator" w:id="0">
    <w:p w14:paraId="7011D223" w14:textId="77777777" w:rsidR="0021386D" w:rsidRDefault="00213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41BE"/>
    <w:rsid w:val="00036FA0"/>
    <w:rsid w:val="0003793F"/>
    <w:rsid w:val="00057E35"/>
    <w:rsid w:val="00076726"/>
    <w:rsid w:val="00080303"/>
    <w:rsid w:val="00087B4F"/>
    <w:rsid w:val="00090BB6"/>
    <w:rsid w:val="000A2D27"/>
    <w:rsid w:val="000A3F58"/>
    <w:rsid w:val="000D2343"/>
    <w:rsid w:val="000D3449"/>
    <w:rsid w:val="000D425A"/>
    <w:rsid w:val="000D60CC"/>
    <w:rsid w:val="000E2084"/>
    <w:rsid w:val="000E591D"/>
    <w:rsid w:val="000E6F55"/>
    <w:rsid w:val="000F77FA"/>
    <w:rsid w:val="00107BF7"/>
    <w:rsid w:val="00111C71"/>
    <w:rsid w:val="00126F53"/>
    <w:rsid w:val="0014766D"/>
    <w:rsid w:val="001536CC"/>
    <w:rsid w:val="00167DD7"/>
    <w:rsid w:val="00183A8C"/>
    <w:rsid w:val="00190F1C"/>
    <w:rsid w:val="001A3FBA"/>
    <w:rsid w:val="001A5518"/>
    <w:rsid w:val="001B1C6A"/>
    <w:rsid w:val="001C1263"/>
    <w:rsid w:val="001C1417"/>
    <w:rsid w:val="001D5B9A"/>
    <w:rsid w:val="001E1A76"/>
    <w:rsid w:val="001E390B"/>
    <w:rsid w:val="001F42FB"/>
    <w:rsid w:val="001F719A"/>
    <w:rsid w:val="002031B3"/>
    <w:rsid w:val="002051AE"/>
    <w:rsid w:val="0021386D"/>
    <w:rsid w:val="00215931"/>
    <w:rsid w:val="00222509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A471F"/>
    <w:rsid w:val="002C6637"/>
    <w:rsid w:val="002E0135"/>
    <w:rsid w:val="002E37A5"/>
    <w:rsid w:val="003068DF"/>
    <w:rsid w:val="00310F03"/>
    <w:rsid w:val="003247D2"/>
    <w:rsid w:val="003445C1"/>
    <w:rsid w:val="00355B61"/>
    <w:rsid w:val="00362686"/>
    <w:rsid w:val="00371510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73E6"/>
    <w:rsid w:val="00427F85"/>
    <w:rsid w:val="00436F42"/>
    <w:rsid w:val="004378B4"/>
    <w:rsid w:val="00442FE1"/>
    <w:rsid w:val="00451314"/>
    <w:rsid w:val="004515A3"/>
    <w:rsid w:val="00452E9D"/>
    <w:rsid w:val="004534C7"/>
    <w:rsid w:val="004543A0"/>
    <w:rsid w:val="004671AA"/>
    <w:rsid w:val="00480FB1"/>
    <w:rsid w:val="00483928"/>
    <w:rsid w:val="00486BA1"/>
    <w:rsid w:val="004C331F"/>
    <w:rsid w:val="004D6103"/>
    <w:rsid w:val="004E3BCE"/>
    <w:rsid w:val="004E70AD"/>
    <w:rsid w:val="004F0E97"/>
    <w:rsid w:val="00501DD1"/>
    <w:rsid w:val="005043DE"/>
    <w:rsid w:val="00515C21"/>
    <w:rsid w:val="00530BD7"/>
    <w:rsid w:val="00545CD2"/>
    <w:rsid w:val="005476F3"/>
    <w:rsid w:val="00572527"/>
    <w:rsid w:val="00573E40"/>
    <w:rsid w:val="00576348"/>
    <w:rsid w:val="005A0B2E"/>
    <w:rsid w:val="005A19E2"/>
    <w:rsid w:val="005A23D2"/>
    <w:rsid w:val="005A36CB"/>
    <w:rsid w:val="005B49B8"/>
    <w:rsid w:val="005B6D39"/>
    <w:rsid w:val="005C0741"/>
    <w:rsid w:val="005C5EF4"/>
    <w:rsid w:val="005E2E0B"/>
    <w:rsid w:val="005E7A7D"/>
    <w:rsid w:val="00602457"/>
    <w:rsid w:val="0062691F"/>
    <w:rsid w:val="00644FC3"/>
    <w:rsid w:val="00646BD1"/>
    <w:rsid w:val="006561C2"/>
    <w:rsid w:val="00671CB3"/>
    <w:rsid w:val="00674BAF"/>
    <w:rsid w:val="00682200"/>
    <w:rsid w:val="00692BF6"/>
    <w:rsid w:val="006A1497"/>
    <w:rsid w:val="006B0BD1"/>
    <w:rsid w:val="006B5404"/>
    <w:rsid w:val="006D20A5"/>
    <w:rsid w:val="006D37BF"/>
    <w:rsid w:val="00702E22"/>
    <w:rsid w:val="0071511C"/>
    <w:rsid w:val="0072020E"/>
    <w:rsid w:val="0074751C"/>
    <w:rsid w:val="00772E7A"/>
    <w:rsid w:val="00786071"/>
    <w:rsid w:val="007A3660"/>
    <w:rsid w:val="007A3ECB"/>
    <w:rsid w:val="007D6C09"/>
    <w:rsid w:val="007D7BB3"/>
    <w:rsid w:val="00824AB9"/>
    <w:rsid w:val="00833031"/>
    <w:rsid w:val="00836B35"/>
    <w:rsid w:val="00843BDE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24166"/>
    <w:rsid w:val="00940B9B"/>
    <w:rsid w:val="0095676E"/>
    <w:rsid w:val="00956983"/>
    <w:rsid w:val="00963CF0"/>
    <w:rsid w:val="00964BB1"/>
    <w:rsid w:val="009775D9"/>
    <w:rsid w:val="00997175"/>
    <w:rsid w:val="009A1847"/>
    <w:rsid w:val="009B062A"/>
    <w:rsid w:val="009E4D69"/>
    <w:rsid w:val="009E7C6F"/>
    <w:rsid w:val="009F1793"/>
    <w:rsid w:val="009F2D23"/>
    <w:rsid w:val="00A01D69"/>
    <w:rsid w:val="00A02335"/>
    <w:rsid w:val="00A12A16"/>
    <w:rsid w:val="00A46C9A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F2AC7"/>
    <w:rsid w:val="00AF74CE"/>
    <w:rsid w:val="00B10316"/>
    <w:rsid w:val="00B208DB"/>
    <w:rsid w:val="00B23F69"/>
    <w:rsid w:val="00B60619"/>
    <w:rsid w:val="00B66A70"/>
    <w:rsid w:val="00B67366"/>
    <w:rsid w:val="00B80EE1"/>
    <w:rsid w:val="00B84135"/>
    <w:rsid w:val="00BB1225"/>
    <w:rsid w:val="00BB229C"/>
    <w:rsid w:val="00BC65FC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94C0D"/>
    <w:rsid w:val="00CA1FEB"/>
    <w:rsid w:val="00CB105B"/>
    <w:rsid w:val="00CB7A40"/>
    <w:rsid w:val="00CD4F85"/>
    <w:rsid w:val="00CD6F02"/>
    <w:rsid w:val="00CE246D"/>
    <w:rsid w:val="00CF07A0"/>
    <w:rsid w:val="00CF3E03"/>
    <w:rsid w:val="00D0082A"/>
    <w:rsid w:val="00D21455"/>
    <w:rsid w:val="00D47634"/>
    <w:rsid w:val="00D709B3"/>
    <w:rsid w:val="00DA2ED6"/>
    <w:rsid w:val="00DB0A1A"/>
    <w:rsid w:val="00DB76B8"/>
    <w:rsid w:val="00DC2EA1"/>
    <w:rsid w:val="00DD6AAF"/>
    <w:rsid w:val="00DE3F5C"/>
    <w:rsid w:val="00DF1D20"/>
    <w:rsid w:val="00DF1DF9"/>
    <w:rsid w:val="00E21324"/>
    <w:rsid w:val="00E246B9"/>
    <w:rsid w:val="00E31FEA"/>
    <w:rsid w:val="00E45169"/>
    <w:rsid w:val="00E47787"/>
    <w:rsid w:val="00E51C30"/>
    <w:rsid w:val="00E64180"/>
    <w:rsid w:val="00E74AEE"/>
    <w:rsid w:val="00E868E5"/>
    <w:rsid w:val="00E9237A"/>
    <w:rsid w:val="00E939FA"/>
    <w:rsid w:val="00EA5765"/>
    <w:rsid w:val="00EA650D"/>
    <w:rsid w:val="00EC2532"/>
    <w:rsid w:val="00ED7812"/>
    <w:rsid w:val="00EF3B86"/>
    <w:rsid w:val="00EF435F"/>
    <w:rsid w:val="00F26EDF"/>
    <w:rsid w:val="00F317E9"/>
    <w:rsid w:val="00F34554"/>
    <w:rsid w:val="00F45F77"/>
    <w:rsid w:val="00F5167F"/>
    <w:rsid w:val="00F52258"/>
    <w:rsid w:val="00F62667"/>
    <w:rsid w:val="00F8570A"/>
    <w:rsid w:val="00F91C7B"/>
    <w:rsid w:val="00FD1638"/>
    <w:rsid w:val="00FD7A71"/>
    <w:rsid w:val="00FF1E5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F34BC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erChar">
    <w:name w:val="Header Char"/>
    <w:link w:val="Header"/>
    <w:locked/>
    <w:rsid w:val="00F26ED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2A0D-8181-4A2C-A73B-F1C1506B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8233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Berina Ljuca</cp:lastModifiedBy>
  <cp:revision>27</cp:revision>
  <cp:lastPrinted>2022-10-26T08:00:00Z</cp:lastPrinted>
  <dcterms:created xsi:type="dcterms:W3CDTF">2023-05-18T12:03:00Z</dcterms:created>
  <dcterms:modified xsi:type="dcterms:W3CDTF">2024-10-24T06:54:00Z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