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3D5D2" w14:textId="77777777" w:rsidR="00C22BE5" w:rsidRPr="00EB5A25" w:rsidRDefault="00C22BE5" w:rsidP="00C22BE5">
      <w:pPr>
        <w:rPr>
          <w:sz w:val="22"/>
          <w:szCs w:val="22"/>
          <w:lang w:val="sr-Latn-ME"/>
        </w:rPr>
      </w:pPr>
    </w:p>
    <w:p w14:paraId="28D3D5D3" w14:textId="77777777" w:rsidR="00C22BE5" w:rsidRPr="00EB5A25" w:rsidRDefault="00C22BE5" w:rsidP="00C22BE5">
      <w:pPr>
        <w:rPr>
          <w:sz w:val="22"/>
          <w:szCs w:val="22"/>
          <w:lang w:val="sr-Latn-ME"/>
        </w:rPr>
      </w:pPr>
    </w:p>
    <w:p w14:paraId="28D3D5D4" w14:textId="77777777" w:rsidR="00C22BE5" w:rsidRPr="00EB5A25" w:rsidRDefault="00C30F92" w:rsidP="00C30F92">
      <w:pPr>
        <w:jc w:val="center"/>
        <w:rPr>
          <w:sz w:val="22"/>
          <w:szCs w:val="22"/>
          <w:lang w:val="sr-Latn-ME"/>
        </w:rPr>
      </w:pPr>
      <w:r w:rsidRPr="00EB5A2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B5A2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8D3D5D5" w14:textId="77777777" w:rsidR="00C30F92" w:rsidRPr="00EB5A25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A48FE94" w14:textId="1E75E580" w:rsidR="00D43E3C" w:rsidRPr="00EB5A25" w:rsidRDefault="00D43E3C" w:rsidP="00D43E3C">
      <w:pPr>
        <w:jc w:val="center"/>
        <w:rPr>
          <w:b/>
          <w:szCs w:val="22"/>
          <w:lang w:val="sr-Latn-ME"/>
        </w:rPr>
      </w:pPr>
      <w:r w:rsidRPr="00EB5A25">
        <w:rPr>
          <w:b/>
          <w:noProof/>
          <w:szCs w:val="22"/>
          <w:lang w:val="sr-Latn-ME"/>
        </w:rPr>
        <w:t xml:space="preserve">Dulcolax, </w:t>
      </w:r>
      <w:r w:rsidRPr="00EB5A25">
        <w:rPr>
          <w:b/>
          <w:bCs/>
          <w:szCs w:val="22"/>
          <w:lang w:val="sr-Latn-ME"/>
        </w:rPr>
        <w:t>10 mg, supozitorija</w:t>
      </w:r>
    </w:p>
    <w:p w14:paraId="6D5B48F5" w14:textId="38A227ED" w:rsidR="00D43E3C" w:rsidRPr="00EB5A25" w:rsidRDefault="00D43E3C" w:rsidP="00D43E3C">
      <w:pPr>
        <w:jc w:val="center"/>
        <w:rPr>
          <w:i/>
          <w:szCs w:val="22"/>
          <w:lang w:val="sr-Latn-ME"/>
        </w:rPr>
      </w:pPr>
      <w:proofErr w:type="spellStart"/>
      <w:r w:rsidRPr="00EB5A25">
        <w:rPr>
          <w:i/>
          <w:szCs w:val="22"/>
          <w:lang w:val="sr-Latn-ME"/>
        </w:rPr>
        <w:t>bisakodil</w:t>
      </w:r>
      <w:proofErr w:type="spellEnd"/>
    </w:p>
    <w:p w14:paraId="28D3D5D8" w14:textId="77777777" w:rsidR="00C22BE5" w:rsidRPr="00EB5A2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8D3D5DB" w14:textId="77777777" w:rsidR="001B6B05" w:rsidRPr="00EB5A25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8D3D5DC" w14:textId="77777777" w:rsidR="00C22BE5" w:rsidRPr="00EB5A2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8D3D5EA" w14:textId="77777777" w:rsidR="00A32113" w:rsidRPr="00EB5A25" w:rsidRDefault="00A32113" w:rsidP="00CC7CA7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ME"/>
        </w:rPr>
      </w:pPr>
    </w:p>
    <w:p w14:paraId="28D3D5EB" w14:textId="77777777" w:rsidR="006A2B96" w:rsidRPr="00EB5A25" w:rsidRDefault="006A2B96" w:rsidP="00CC7CA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EB5A25">
        <w:rPr>
          <w:b/>
          <w:bCs/>
          <w:sz w:val="22"/>
          <w:szCs w:val="22"/>
          <w:lang w:val="sr-Latn-ME"/>
        </w:rPr>
        <w:t>,</w:t>
      </w:r>
      <w:r w:rsidRPr="00EB5A25">
        <w:rPr>
          <w:sz w:val="22"/>
          <w:szCs w:val="22"/>
          <w:lang w:val="sr-Latn-ME"/>
        </w:rPr>
        <w:t xml:space="preserve"> </w:t>
      </w:r>
      <w:r w:rsidRPr="00EB5A25">
        <w:rPr>
          <w:b/>
          <w:bCs/>
          <w:sz w:val="22"/>
          <w:szCs w:val="22"/>
          <w:lang w:val="sr-Latn-ME"/>
        </w:rPr>
        <w:t xml:space="preserve">jer sadrži </w:t>
      </w:r>
    </w:p>
    <w:p w14:paraId="28D3D5EC" w14:textId="77777777" w:rsidR="00A32113" w:rsidRPr="00EB5A25" w:rsidRDefault="006A2B96" w:rsidP="00CC7CA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informacije koje su važne za Vas</w:t>
      </w:r>
    </w:p>
    <w:p w14:paraId="28D3D5ED" w14:textId="77777777" w:rsidR="00A32113" w:rsidRPr="00EB5A25" w:rsidRDefault="00F67628" w:rsidP="00CC7CA7">
      <w:pPr>
        <w:pStyle w:val="CommentText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Uvijek </w:t>
      </w:r>
      <w:r w:rsidR="00A32113" w:rsidRPr="00EB5A25">
        <w:rPr>
          <w:sz w:val="22"/>
          <w:szCs w:val="22"/>
          <w:lang w:val="sr-Latn-ME"/>
        </w:rPr>
        <w:t xml:space="preserve">koristite </w:t>
      </w:r>
      <w:r w:rsidRPr="00EB5A25">
        <w:rPr>
          <w:sz w:val="22"/>
          <w:szCs w:val="22"/>
          <w:lang w:val="sr-Latn-ME"/>
        </w:rPr>
        <w:t xml:space="preserve">ovaj </w:t>
      </w:r>
      <w:r w:rsidR="00A32113" w:rsidRPr="00EB5A25">
        <w:rPr>
          <w:sz w:val="22"/>
          <w:szCs w:val="22"/>
          <w:lang w:val="sr-Latn-ME"/>
        </w:rPr>
        <w:t xml:space="preserve">lijek </w:t>
      </w:r>
      <w:r w:rsidR="00564146" w:rsidRPr="00EB5A25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EB5A25">
        <w:rPr>
          <w:sz w:val="22"/>
          <w:szCs w:val="22"/>
          <w:lang w:val="sr-Latn-ME"/>
        </w:rPr>
        <w:t>.</w:t>
      </w:r>
      <w:r w:rsidR="006240C9" w:rsidRPr="00EB5A25">
        <w:rPr>
          <w:sz w:val="22"/>
          <w:szCs w:val="22"/>
          <w:lang w:val="sr-Latn-ME"/>
        </w:rPr>
        <w:t xml:space="preserve"> </w:t>
      </w:r>
    </w:p>
    <w:p w14:paraId="28D3D5EE" w14:textId="77777777" w:rsidR="00A32113" w:rsidRPr="00EB5A25" w:rsidRDefault="00A32113" w:rsidP="00CC7CA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Uputstvo sačuvajte. Može biti potrebno da ga ponovo pročitate.</w:t>
      </w:r>
    </w:p>
    <w:p w14:paraId="28D3D5EF" w14:textId="77777777" w:rsidR="00A32113" w:rsidRPr="00EB5A25" w:rsidRDefault="00A32113" w:rsidP="00CC7CA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Ako imate dodatnih pitanja, obratite se </w:t>
      </w:r>
      <w:r w:rsidR="00583B8A" w:rsidRPr="00EB5A25">
        <w:rPr>
          <w:sz w:val="22"/>
          <w:szCs w:val="22"/>
          <w:lang w:val="sr-Latn-ME"/>
        </w:rPr>
        <w:t xml:space="preserve">svom ljekaru ili </w:t>
      </w:r>
      <w:r w:rsidRPr="00EB5A25">
        <w:rPr>
          <w:sz w:val="22"/>
          <w:szCs w:val="22"/>
          <w:lang w:val="sr-Latn-ME"/>
        </w:rPr>
        <w:t>farmaceutu</w:t>
      </w:r>
      <w:r w:rsidR="007B1F81" w:rsidRPr="00EB5A25">
        <w:rPr>
          <w:sz w:val="22"/>
          <w:szCs w:val="22"/>
          <w:lang w:val="sr-Latn-ME"/>
        </w:rPr>
        <w:t xml:space="preserve"> </w:t>
      </w:r>
      <w:r w:rsidR="007B1F81" w:rsidRPr="00EB5A25">
        <w:rPr>
          <w:noProof/>
          <w:sz w:val="22"/>
          <w:szCs w:val="22"/>
          <w:lang w:val="sr-Latn-ME"/>
        </w:rPr>
        <w:t>ili medicinskoj sestri</w:t>
      </w:r>
      <w:r w:rsidRPr="00EB5A25">
        <w:rPr>
          <w:sz w:val="22"/>
          <w:szCs w:val="22"/>
          <w:lang w:val="sr-Latn-ME"/>
        </w:rPr>
        <w:t>.</w:t>
      </w:r>
    </w:p>
    <w:p w14:paraId="28D3D5F0" w14:textId="77777777" w:rsidR="00F67628" w:rsidRPr="00EB5A25" w:rsidRDefault="00F67628" w:rsidP="00A201C7">
      <w:pPr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sz w:val="22"/>
          <w:szCs w:val="22"/>
          <w:lang w:val="sr-Latn-ME"/>
        </w:rPr>
      </w:pPr>
      <w:r w:rsidRPr="00EB5A25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B5A25">
        <w:rPr>
          <w:spacing w:val="-4"/>
          <w:sz w:val="22"/>
          <w:szCs w:val="22"/>
          <w:lang w:val="sr-Latn-ME"/>
        </w:rPr>
        <w:t>. Pogledajte dio 4</w:t>
      </w:r>
    </w:p>
    <w:p w14:paraId="28D3D5F1" w14:textId="5EC951F2" w:rsidR="00A32113" w:rsidRPr="00EB5A25" w:rsidRDefault="00A32113" w:rsidP="00CC7CA7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Ukoliko se Vaši simptomi pogoršaju ili Vam ne bude bolje </w:t>
      </w:r>
      <w:r w:rsidR="00157D13" w:rsidRPr="00EB5A25">
        <w:rPr>
          <w:sz w:val="22"/>
          <w:szCs w:val="22"/>
          <w:lang w:val="sr-Latn-ME"/>
        </w:rPr>
        <w:t>poslije 5 dana</w:t>
      </w:r>
      <w:r w:rsidRPr="00EB5A25">
        <w:rPr>
          <w:sz w:val="22"/>
          <w:szCs w:val="22"/>
          <w:lang w:val="sr-Latn-ME"/>
        </w:rPr>
        <w:t>, morate se obratiti svom ljekaru.</w:t>
      </w:r>
    </w:p>
    <w:p w14:paraId="28D3D5F2" w14:textId="77777777" w:rsidR="00C269D7" w:rsidRPr="00EB5A25" w:rsidRDefault="00C269D7" w:rsidP="00CC7CA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D3D5F3" w14:textId="77777777" w:rsidR="00C269D7" w:rsidRPr="00EB5A25" w:rsidRDefault="00C269D7" w:rsidP="00CC7CA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8D3D5F4" w14:textId="77777777" w:rsidR="00A92C66" w:rsidRPr="00EB5A25" w:rsidRDefault="00A92C66" w:rsidP="00CC7CA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8D3D5F5" w14:textId="77777777" w:rsidR="00A32113" w:rsidRPr="00EB5A25" w:rsidRDefault="00A32113" w:rsidP="00CC7CA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U ovom uputstvu pročitaćete:</w:t>
      </w:r>
    </w:p>
    <w:p w14:paraId="28D3D5F6" w14:textId="423B42F3" w:rsidR="00A32113" w:rsidRPr="00EB5A25" w:rsidRDefault="00A3211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Šta je lijek </w:t>
      </w:r>
      <w:proofErr w:type="spellStart"/>
      <w:r w:rsidR="00D43E3C"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i čemu je namijenjen</w:t>
      </w:r>
    </w:p>
    <w:p w14:paraId="28D3D5F7" w14:textId="63FBDABC" w:rsidR="00A32113" w:rsidRPr="00EB5A25" w:rsidRDefault="00A3211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D43E3C" w:rsidRPr="00EB5A25">
        <w:rPr>
          <w:sz w:val="22"/>
          <w:szCs w:val="22"/>
          <w:lang w:val="sr-Latn-ME"/>
        </w:rPr>
        <w:t>Dulcolax</w:t>
      </w:r>
      <w:proofErr w:type="spellEnd"/>
    </w:p>
    <w:p w14:paraId="28D3D5F8" w14:textId="6587E793" w:rsidR="00A32113" w:rsidRPr="00EB5A25" w:rsidRDefault="00A3211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Kako se upotrebljava lijek </w:t>
      </w:r>
      <w:proofErr w:type="spellStart"/>
      <w:r w:rsidR="00D43E3C" w:rsidRPr="00EB5A25">
        <w:rPr>
          <w:sz w:val="22"/>
          <w:szCs w:val="22"/>
          <w:lang w:val="sr-Latn-ME"/>
        </w:rPr>
        <w:t>Dulcolax</w:t>
      </w:r>
      <w:proofErr w:type="spellEnd"/>
    </w:p>
    <w:p w14:paraId="28D3D5F9" w14:textId="77777777" w:rsidR="00A32113" w:rsidRPr="00EB5A25" w:rsidRDefault="00A3211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Moguća neželjena dejstva </w:t>
      </w:r>
    </w:p>
    <w:p w14:paraId="28D3D5FA" w14:textId="6308D22B" w:rsidR="00A32113" w:rsidRPr="00EB5A25" w:rsidRDefault="00A3211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Kako čuvati lijek </w:t>
      </w:r>
      <w:proofErr w:type="spellStart"/>
      <w:r w:rsidR="00D43E3C" w:rsidRPr="00EB5A25">
        <w:rPr>
          <w:sz w:val="22"/>
          <w:szCs w:val="22"/>
          <w:lang w:val="sr-Latn-ME"/>
        </w:rPr>
        <w:t>Dulcolax</w:t>
      </w:r>
      <w:proofErr w:type="spellEnd"/>
    </w:p>
    <w:p w14:paraId="28D3D5FB" w14:textId="77777777" w:rsidR="00A32113" w:rsidRPr="00EB5A25" w:rsidRDefault="000A77B3" w:rsidP="00CC7CA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Sadržaj pakovanja i d</w:t>
      </w:r>
      <w:r w:rsidR="00A32113" w:rsidRPr="00EB5A25">
        <w:rPr>
          <w:sz w:val="22"/>
          <w:szCs w:val="22"/>
          <w:lang w:val="sr-Latn-ME"/>
        </w:rPr>
        <w:t>odatne informacije</w:t>
      </w:r>
      <w:r w:rsidR="00A02C42" w:rsidRPr="00EB5A25">
        <w:rPr>
          <w:sz w:val="22"/>
          <w:szCs w:val="22"/>
          <w:lang w:val="sr-Latn-ME"/>
        </w:rPr>
        <w:t xml:space="preserve"> </w:t>
      </w:r>
    </w:p>
    <w:p w14:paraId="28D3D5FC" w14:textId="77777777" w:rsidR="00A32113" w:rsidRPr="00EB5A25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8D3D5FD" w14:textId="77777777" w:rsidR="00C22BE5" w:rsidRPr="00EB5A2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8D3D5FE" w14:textId="77777777" w:rsidR="00CF1B2D" w:rsidRPr="00EB5A25" w:rsidRDefault="00CF1B2D">
      <w:pPr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br w:type="page"/>
      </w:r>
    </w:p>
    <w:p w14:paraId="28D3D5FF" w14:textId="77777777" w:rsidR="00445D8F" w:rsidRPr="00EB5A25" w:rsidRDefault="00445D8F" w:rsidP="00A32113">
      <w:pPr>
        <w:rPr>
          <w:b/>
          <w:bCs/>
          <w:sz w:val="22"/>
          <w:szCs w:val="22"/>
          <w:lang w:val="sr-Latn-ME"/>
        </w:rPr>
      </w:pPr>
    </w:p>
    <w:p w14:paraId="28D3D600" w14:textId="73358C64" w:rsidR="00A32113" w:rsidRPr="00EB5A25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1. </w:t>
      </w:r>
      <w:r w:rsidR="00FB6603" w:rsidRPr="00EB5A25">
        <w:rPr>
          <w:b/>
          <w:bCs/>
          <w:sz w:val="22"/>
          <w:szCs w:val="22"/>
          <w:lang w:val="sr-Latn-ME"/>
        </w:rPr>
        <w:tab/>
      </w:r>
      <w:r w:rsidRPr="00EB5A25">
        <w:rPr>
          <w:b/>
          <w:bCs/>
          <w:sz w:val="22"/>
          <w:szCs w:val="22"/>
          <w:lang w:val="sr-Latn-ME"/>
        </w:rPr>
        <w:t xml:space="preserve">ŠTA JE LIJEK </w:t>
      </w:r>
      <w:r w:rsidR="00D43E3C" w:rsidRPr="00EB5A25">
        <w:rPr>
          <w:b/>
          <w:bCs/>
          <w:sz w:val="22"/>
          <w:szCs w:val="22"/>
          <w:lang w:val="sr-Latn-ME"/>
        </w:rPr>
        <w:t>DULCOLAX</w:t>
      </w:r>
      <w:r w:rsidRPr="00EB5A25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C2EF5C3" w14:textId="77777777" w:rsidR="00D43E3C" w:rsidRPr="00EB5A25" w:rsidRDefault="00D43E3C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5F7ACB" w14:textId="5D4EE428" w:rsidR="0053465A" w:rsidRPr="00EB5A25" w:rsidRDefault="0053465A" w:rsidP="0053465A">
      <w:pPr>
        <w:tabs>
          <w:tab w:val="left" w:pos="284"/>
        </w:tabs>
        <w:ind w:right="-20"/>
        <w:jc w:val="both"/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supozitorije 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>ad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pacing w:val="-2"/>
          <w:sz w:val="22"/>
          <w:szCs w:val="22"/>
          <w:lang w:val="sr-Latn-ME"/>
        </w:rPr>
        <w:t>ž</w:t>
      </w:r>
      <w:r w:rsidRPr="00EB5A25">
        <w:rPr>
          <w:sz w:val="22"/>
          <w:szCs w:val="22"/>
          <w:lang w:val="sr-Latn-ME"/>
        </w:rPr>
        <w:t>e 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nu supstancu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EB5A25">
        <w:rPr>
          <w:sz w:val="22"/>
          <w:szCs w:val="22"/>
          <w:lang w:val="sr-Latn-ME"/>
        </w:rPr>
        <w:t>b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od</w:t>
      </w:r>
      <w:r w:rsidRPr="00EB5A25">
        <w:rPr>
          <w:spacing w:val="1"/>
          <w:sz w:val="22"/>
          <w:szCs w:val="22"/>
          <w:lang w:val="sr-Latn-ME"/>
        </w:rPr>
        <w:t>il</w:t>
      </w:r>
      <w:proofErr w:type="spellEnd"/>
      <w:r w:rsidRPr="00EB5A25">
        <w:rPr>
          <w:spacing w:val="1"/>
          <w:sz w:val="22"/>
          <w:szCs w:val="22"/>
          <w:lang w:val="sr-Latn-ME"/>
        </w:rPr>
        <w:t>, koja pripada grupi l</w:t>
      </w:r>
      <w:r w:rsidR="00482D1E"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pacing w:val="1"/>
          <w:sz w:val="22"/>
          <w:szCs w:val="22"/>
          <w:lang w:val="sr-Latn-ME"/>
        </w:rPr>
        <w:t>ekova koji se nazivaju l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s</w:t>
      </w:r>
      <w:r w:rsidRPr="00EB5A25">
        <w:rPr>
          <w:spacing w:val="1"/>
          <w:sz w:val="22"/>
          <w:szCs w:val="22"/>
          <w:lang w:val="sr-Latn-ME"/>
        </w:rPr>
        <w:t>a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3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(</w:t>
      </w:r>
      <w:r w:rsidRPr="00EB5A25">
        <w:rPr>
          <w:spacing w:val="1"/>
          <w:sz w:val="22"/>
          <w:szCs w:val="22"/>
          <w:lang w:val="sr-Latn-ME"/>
        </w:rPr>
        <w:t>l</w:t>
      </w:r>
      <w:r w:rsidR="00482D1E"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z w:val="22"/>
          <w:szCs w:val="22"/>
          <w:lang w:val="sr-Latn-ME"/>
        </w:rPr>
        <w:t>a p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žn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c</w:t>
      </w:r>
      <w:r w:rsidRPr="00EB5A25">
        <w:rPr>
          <w:spacing w:val="1"/>
          <w:sz w:val="22"/>
          <w:szCs w:val="22"/>
          <w:lang w:val="sr-Latn-ME"/>
        </w:rPr>
        <w:t>r</w:t>
      </w:r>
      <w:r w:rsidR="00482D1E" w:rsidRPr="00EB5A25">
        <w:rPr>
          <w:spacing w:val="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1"/>
          <w:sz w:val="22"/>
          <w:szCs w:val="22"/>
          <w:lang w:val="sr-Latn-ME"/>
        </w:rPr>
        <w:t>)</w:t>
      </w:r>
      <w:r w:rsidRPr="00EB5A25">
        <w:rPr>
          <w:sz w:val="22"/>
          <w:szCs w:val="22"/>
          <w:lang w:val="sr-Latn-ME"/>
        </w:rPr>
        <w:t>.</w:t>
      </w:r>
    </w:p>
    <w:p w14:paraId="60F6AE83" w14:textId="77777777" w:rsidR="0053465A" w:rsidRPr="00EB5A25" w:rsidRDefault="0053465A" w:rsidP="0053465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91BF96" w14:textId="7702C915" w:rsidR="0053465A" w:rsidRPr="00EB5A25" w:rsidRDefault="0053465A" w:rsidP="0053465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L</w:t>
      </w:r>
      <w:r w:rsidR="00482D1E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ek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se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1"/>
          <w:sz w:val="22"/>
          <w:szCs w:val="22"/>
          <w:lang w:val="sr-Latn-ME"/>
        </w:rPr>
        <w:t>ri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pacing w:val="-1"/>
          <w:sz w:val="22"/>
          <w:szCs w:val="22"/>
          <w:lang w:val="sr-Latn-ME"/>
        </w:rPr>
        <w:t xml:space="preserve">i za kratkotrajno </w:t>
      </w:r>
      <w:r w:rsidRPr="00EB5A25">
        <w:rPr>
          <w:sz w:val="22"/>
          <w:szCs w:val="22"/>
          <w:lang w:val="sr-Latn-ME"/>
        </w:rPr>
        <w:t>l</w:t>
      </w:r>
      <w:r w:rsidR="00200D11" w:rsidRPr="00EB5A25">
        <w:rPr>
          <w:sz w:val="22"/>
          <w:szCs w:val="22"/>
          <w:lang w:val="sr-Latn-ME"/>
        </w:rPr>
        <w:t>i</w:t>
      </w:r>
      <w:r w:rsidR="00482D1E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ečenje kons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pacing w:val="-1"/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>pa</w:t>
      </w:r>
      <w:r w:rsidRPr="00EB5A25">
        <w:rPr>
          <w:spacing w:val="-2"/>
          <w:sz w:val="22"/>
          <w:szCs w:val="22"/>
          <w:lang w:val="sr-Latn-ME"/>
        </w:rPr>
        <w:t>c</w:t>
      </w:r>
      <w:r w:rsidRPr="00EB5A25">
        <w:rPr>
          <w:spacing w:val="-1"/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 (zatvora).</w:t>
      </w:r>
    </w:p>
    <w:p w14:paraId="5C6FE230" w14:textId="77777777" w:rsidR="0053465A" w:rsidRPr="00EB5A25" w:rsidRDefault="0053465A" w:rsidP="0053465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453FA7" w14:textId="7CA13D7E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Pod nadzorom l</w:t>
      </w:r>
      <w:r w:rsidR="00482D1E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ekara l</w:t>
      </w:r>
      <w:r w:rsidR="00482D1E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ek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se prim</w:t>
      </w:r>
      <w:r w:rsidR="00482D1E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enjuje kod pripreme za dijagnostičke postupke npr. rendgensko snimanje), u </w:t>
      </w:r>
      <w:proofErr w:type="spellStart"/>
      <w:r w:rsidRPr="00EB5A25">
        <w:rPr>
          <w:sz w:val="22"/>
          <w:szCs w:val="22"/>
          <w:lang w:val="sr-Latn-ME"/>
        </w:rPr>
        <w:t>preoperativnom</w:t>
      </w:r>
      <w:proofErr w:type="spellEnd"/>
      <w:r w:rsidRPr="00EB5A25">
        <w:rPr>
          <w:sz w:val="22"/>
          <w:szCs w:val="22"/>
          <w:lang w:val="sr-Latn-ME"/>
        </w:rPr>
        <w:t xml:space="preserve"> i </w:t>
      </w:r>
      <w:proofErr w:type="spellStart"/>
      <w:r w:rsidRPr="00EB5A25">
        <w:rPr>
          <w:sz w:val="22"/>
          <w:szCs w:val="22"/>
          <w:lang w:val="sr-Latn-ME"/>
        </w:rPr>
        <w:t>postoperativnom</w:t>
      </w:r>
      <w:proofErr w:type="spellEnd"/>
      <w:r w:rsidRPr="00EB5A25">
        <w:rPr>
          <w:sz w:val="22"/>
          <w:szCs w:val="22"/>
          <w:lang w:val="sr-Latn-ME"/>
        </w:rPr>
        <w:t xml:space="preserve"> l</w:t>
      </w:r>
      <w:r w:rsidR="00482D1E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ečenju, kao i kod stanja koja zaht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evaju olakšano pražnjenj</w:t>
      </w:r>
      <w:r w:rsidR="00482D1E" w:rsidRPr="00EB5A25">
        <w:rPr>
          <w:sz w:val="22"/>
          <w:szCs w:val="22"/>
          <w:lang w:val="sr-Latn-ME"/>
        </w:rPr>
        <w:t>e</w:t>
      </w:r>
      <w:r w:rsidRPr="00EB5A25">
        <w:rPr>
          <w:sz w:val="22"/>
          <w:szCs w:val="22"/>
          <w:lang w:val="sr-Latn-ME"/>
        </w:rPr>
        <w:t xml:space="preserve"> cr</w:t>
      </w:r>
      <w:r w:rsidR="00482D1E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eva.</w:t>
      </w:r>
    </w:p>
    <w:p w14:paraId="3AA7B8F1" w14:textId="77777777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4F6ED622" w14:textId="2435B5A1" w:rsidR="0053465A" w:rsidRPr="00EB5A25" w:rsidRDefault="0053465A" w:rsidP="00174D2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 xml:space="preserve">Aktivna supstanca </w:t>
      </w:r>
      <w:proofErr w:type="spellStart"/>
      <w:r w:rsidRPr="00EB5A25">
        <w:rPr>
          <w:color w:val="000000"/>
          <w:sz w:val="22"/>
          <w:szCs w:val="22"/>
          <w:lang w:val="sr-Latn-ME"/>
        </w:rPr>
        <w:t>bisakodil</w:t>
      </w:r>
      <w:proofErr w:type="spellEnd"/>
      <w:r w:rsidRPr="00EB5A25">
        <w:rPr>
          <w:color w:val="000000"/>
          <w:sz w:val="22"/>
          <w:szCs w:val="22"/>
          <w:lang w:val="sr-Latn-ME"/>
        </w:rPr>
        <w:t xml:space="preserve"> d</w:t>
      </w:r>
      <w:r w:rsidR="00482D1E" w:rsidRPr="00EB5A25">
        <w:rPr>
          <w:color w:val="000000"/>
          <w:sz w:val="22"/>
          <w:szCs w:val="22"/>
          <w:lang w:val="sr-Latn-ME"/>
        </w:rPr>
        <w:t>j</w:t>
      </w:r>
      <w:r w:rsidRPr="00EB5A25">
        <w:rPr>
          <w:color w:val="000000"/>
          <w:sz w:val="22"/>
          <w:szCs w:val="22"/>
          <w:lang w:val="sr-Latn-ME"/>
        </w:rPr>
        <w:t xml:space="preserve">eluje na </w:t>
      </w:r>
      <w:proofErr w:type="spellStart"/>
      <w:r w:rsidRPr="00EB5A25">
        <w:rPr>
          <w:color w:val="000000"/>
          <w:sz w:val="22"/>
          <w:szCs w:val="22"/>
          <w:lang w:val="sr-Latn-ME"/>
        </w:rPr>
        <w:t>sluznicu</w:t>
      </w:r>
      <w:proofErr w:type="spellEnd"/>
      <w:r w:rsidRPr="00EB5A25">
        <w:rPr>
          <w:color w:val="000000"/>
          <w:sz w:val="22"/>
          <w:szCs w:val="22"/>
          <w:lang w:val="sr-Latn-ME"/>
        </w:rPr>
        <w:t xml:space="preserve"> debelog cr</w:t>
      </w:r>
      <w:r w:rsidR="00482D1E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eva. Time se ubrzava pokretljivost i nakuplja voda u cr</w:t>
      </w:r>
      <w:r w:rsidR="00DF77B4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 xml:space="preserve">evima i </w:t>
      </w:r>
      <w:r w:rsidR="00190DEA" w:rsidRPr="00EB5A25">
        <w:rPr>
          <w:color w:val="000000"/>
          <w:sz w:val="22"/>
          <w:szCs w:val="22"/>
          <w:lang w:val="sr-Latn-ME"/>
        </w:rPr>
        <w:t>pospješuje</w:t>
      </w:r>
      <w:r w:rsidRPr="00EB5A25">
        <w:rPr>
          <w:color w:val="000000"/>
          <w:sz w:val="22"/>
          <w:szCs w:val="22"/>
          <w:lang w:val="sr-Latn-ME"/>
        </w:rPr>
        <w:t xml:space="preserve"> pražnjenje sadržaja cr</w:t>
      </w:r>
      <w:r w:rsidR="00CC3E14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 xml:space="preserve">eva. </w:t>
      </w:r>
    </w:p>
    <w:p w14:paraId="6A19B55C" w14:textId="167A5F9F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čepići (supozitorije) direktno utiču na </w:t>
      </w:r>
      <w:proofErr w:type="spellStart"/>
      <w:r w:rsidRPr="00EB5A25">
        <w:rPr>
          <w:sz w:val="22"/>
          <w:szCs w:val="22"/>
          <w:lang w:val="sr-Latn-ME"/>
        </w:rPr>
        <w:t>sluznicu</w:t>
      </w:r>
      <w:proofErr w:type="spellEnd"/>
      <w:r w:rsidRPr="00EB5A25">
        <w:rPr>
          <w:sz w:val="22"/>
          <w:szCs w:val="22"/>
          <w:lang w:val="sr-Latn-ME"/>
        </w:rPr>
        <w:t xml:space="preserve"> debelog cr</w:t>
      </w:r>
      <w:r w:rsidR="00CC3E14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eva, i to na njegov završni d</w:t>
      </w:r>
      <w:r w:rsidR="00CC3E14" w:rsidRPr="00EB5A25">
        <w:rPr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 xml:space="preserve">o.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čepići počinju d</w:t>
      </w:r>
      <w:r w:rsidR="00CC3E14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elovati oko 20 – 45 minuta nakon prim</w:t>
      </w:r>
      <w:r w:rsidR="00CC3E14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ene.</w:t>
      </w:r>
    </w:p>
    <w:p w14:paraId="774F708C" w14:textId="77777777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D9D9ACD" w14:textId="2F32B740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ne pomaže kod gubljenja t</w:t>
      </w:r>
      <w:r w:rsidR="00200D1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elesne težine.</w:t>
      </w:r>
    </w:p>
    <w:p w14:paraId="624892B2" w14:textId="77777777" w:rsidR="0053465A" w:rsidRPr="00EB5A25" w:rsidRDefault="0053465A" w:rsidP="0053465A">
      <w:pPr>
        <w:tabs>
          <w:tab w:val="left" w:pos="284"/>
        </w:tabs>
        <w:spacing w:before="15" w:line="240" w:lineRule="exact"/>
        <w:rPr>
          <w:sz w:val="22"/>
          <w:szCs w:val="22"/>
          <w:lang w:val="sr-Latn-ME"/>
        </w:rPr>
      </w:pPr>
    </w:p>
    <w:p w14:paraId="1530A9E8" w14:textId="77777777" w:rsidR="0053465A" w:rsidRPr="00EB5A25" w:rsidRDefault="0053465A" w:rsidP="0053465A">
      <w:pPr>
        <w:tabs>
          <w:tab w:val="left" w:pos="284"/>
        </w:tabs>
        <w:ind w:right="-20"/>
        <w:rPr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Šta </w:t>
      </w:r>
      <w:r w:rsidRPr="00EB5A25">
        <w:rPr>
          <w:b/>
          <w:bCs/>
          <w:spacing w:val="-1"/>
          <w:sz w:val="22"/>
          <w:szCs w:val="22"/>
          <w:lang w:val="sr-Latn-ME"/>
        </w:rPr>
        <w:t>j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EB5A25">
        <w:rPr>
          <w:b/>
          <w:bCs/>
          <w:sz w:val="22"/>
          <w:szCs w:val="22"/>
          <w:lang w:val="sr-Latn-ME"/>
        </w:rPr>
        <w:t>kon</w:t>
      </w:r>
      <w:r w:rsidRPr="00EB5A25">
        <w:rPr>
          <w:b/>
          <w:bCs/>
          <w:spacing w:val="-2"/>
          <w:sz w:val="22"/>
          <w:szCs w:val="22"/>
          <w:lang w:val="sr-Latn-ME"/>
        </w:rPr>
        <w:t>s</w:t>
      </w:r>
      <w:r w:rsidRPr="00EB5A25">
        <w:rPr>
          <w:b/>
          <w:bCs/>
          <w:spacing w:val="1"/>
          <w:sz w:val="22"/>
          <w:szCs w:val="22"/>
          <w:lang w:val="sr-Latn-ME"/>
        </w:rPr>
        <w:t>ti</w:t>
      </w:r>
      <w:r w:rsidRPr="00EB5A25">
        <w:rPr>
          <w:b/>
          <w:bCs/>
          <w:sz w:val="22"/>
          <w:szCs w:val="22"/>
          <w:lang w:val="sr-Latn-ME"/>
        </w:rPr>
        <w:t>p</w:t>
      </w:r>
      <w:r w:rsidRPr="00EB5A25">
        <w:rPr>
          <w:b/>
          <w:bCs/>
          <w:spacing w:val="-3"/>
          <w:sz w:val="22"/>
          <w:szCs w:val="22"/>
          <w:lang w:val="sr-Latn-ME"/>
        </w:rPr>
        <w:t>a</w:t>
      </w:r>
      <w:r w:rsidRPr="00EB5A25">
        <w:rPr>
          <w:b/>
          <w:bCs/>
          <w:sz w:val="22"/>
          <w:szCs w:val="22"/>
          <w:lang w:val="sr-Latn-ME"/>
        </w:rPr>
        <w:t>c</w:t>
      </w:r>
      <w:r w:rsidRPr="00EB5A25">
        <w:rPr>
          <w:b/>
          <w:bCs/>
          <w:spacing w:val="-1"/>
          <w:sz w:val="22"/>
          <w:szCs w:val="22"/>
          <w:lang w:val="sr-Latn-ME"/>
        </w:rPr>
        <w:t>i</w:t>
      </w:r>
      <w:r w:rsidRPr="00EB5A25">
        <w:rPr>
          <w:b/>
          <w:bCs/>
          <w:spacing w:val="1"/>
          <w:sz w:val="22"/>
          <w:szCs w:val="22"/>
          <w:lang w:val="sr-Latn-ME"/>
        </w:rPr>
        <w:t>j</w:t>
      </w:r>
      <w:r w:rsidRPr="00EB5A25">
        <w:rPr>
          <w:b/>
          <w:bCs/>
          <w:sz w:val="22"/>
          <w:szCs w:val="22"/>
          <w:lang w:val="sr-Latn-ME"/>
        </w:rPr>
        <w:t xml:space="preserve">a </w:t>
      </w:r>
      <w:r w:rsidRPr="00EB5A25">
        <w:rPr>
          <w:b/>
          <w:bCs/>
          <w:spacing w:val="2"/>
          <w:sz w:val="22"/>
          <w:szCs w:val="22"/>
          <w:lang w:val="sr-Latn-ME"/>
        </w:rPr>
        <w:t>(</w:t>
      </w:r>
      <w:r w:rsidRPr="00EB5A25">
        <w:rPr>
          <w:b/>
          <w:bCs/>
          <w:spacing w:val="-2"/>
          <w:sz w:val="22"/>
          <w:szCs w:val="22"/>
          <w:lang w:val="sr-Latn-ME"/>
        </w:rPr>
        <w:t>z</w:t>
      </w:r>
      <w:r w:rsidRPr="00EB5A25">
        <w:rPr>
          <w:b/>
          <w:bCs/>
          <w:sz w:val="22"/>
          <w:szCs w:val="22"/>
          <w:lang w:val="sr-Latn-ME"/>
        </w:rPr>
        <w:t>a</w:t>
      </w:r>
      <w:r w:rsidRPr="00EB5A25">
        <w:rPr>
          <w:b/>
          <w:bCs/>
          <w:spacing w:val="1"/>
          <w:sz w:val="22"/>
          <w:szCs w:val="22"/>
          <w:lang w:val="sr-Latn-ME"/>
        </w:rPr>
        <w:t>t</w:t>
      </w:r>
      <w:r w:rsidRPr="00EB5A25">
        <w:rPr>
          <w:b/>
          <w:bCs/>
          <w:spacing w:val="-2"/>
          <w:sz w:val="22"/>
          <w:szCs w:val="22"/>
          <w:lang w:val="sr-Latn-ME"/>
        </w:rPr>
        <w:t>v</w:t>
      </w:r>
      <w:r w:rsidRPr="00EB5A25">
        <w:rPr>
          <w:b/>
          <w:bCs/>
          <w:sz w:val="22"/>
          <w:szCs w:val="22"/>
          <w:lang w:val="sr-Latn-ME"/>
        </w:rPr>
        <w:t>or</w:t>
      </w:r>
      <w:r w:rsidRPr="00EB5A25">
        <w:rPr>
          <w:b/>
          <w:bCs/>
          <w:spacing w:val="-1"/>
          <w:sz w:val="22"/>
          <w:szCs w:val="22"/>
          <w:lang w:val="sr-Latn-ME"/>
        </w:rPr>
        <w:t>)</w:t>
      </w:r>
      <w:r w:rsidRPr="00EB5A25">
        <w:rPr>
          <w:b/>
          <w:bCs/>
          <w:sz w:val="22"/>
          <w:szCs w:val="22"/>
          <w:lang w:val="sr-Latn-ME"/>
        </w:rPr>
        <w:t>?</w:t>
      </w:r>
    </w:p>
    <w:p w14:paraId="06F2EAB3" w14:textId="117AD4C2" w:rsidR="0053465A" w:rsidRPr="00EB5A25" w:rsidRDefault="0053465A" w:rsidP="0053465A">
      <w:pPr>
        <w:tabs>
          <w:tab w:val="left" w:pos="284"/>
        </w:tabs>
        <w:spacing w:before="120" w:line="247" w:lineRule="exact"/>
        <w:ind w:right="-20"/>
        <w:jc w:val="both"/>
        <w:rPr>
          <w:sz w:val="22"/>
          <w:szCs w:val="22"/>
          <w:lang w:val="sr-Latn-ME"/>
        </w:rPr>
      </w:pPr>
      <w:r w:rsidRPr="00EB5A25">
        <w:rPr>
          <w:spacing w:val="-1"/>
          <w:sz w:val="22"/>
          <w:szCs w:val="22"/>
          <w:lang w:val="sr-Latn-ME"/>
        </w:rPr>
        <w:t>N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1"/>
          <w:sz w:val="22"/>
          <w:szCs w:val="22"/>
          <w:lang w:val="sr-Latn-ME"/>
        </w:rPr>
        <w:t>l</w:t>
      </w:r>
      <w:r w:rsidRPr="00EB5A25">
        <w:rPr>
          <w:sz w:val="22"/>
          <w:szCs w:val="22"/>
          <w:lang w:val="sr-Latn-ME"/>
        </w:rPr>
        <w:t>no 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edo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no p</w:t>
      </w:r>
      <w:r w:rsidRPr="00EB5A25">
        <w:rPr>
          <w:spacing w:val="-2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žn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c</w:t>
      </w:r>
      <w:r w:rsidRPr="00EB5A25">
        <w:rPr>
          <w:spacing w:val="1"/>
          <w:sz w:val="22"/>
          <w:szCs w:val="22"/>
          <w:lang w:val="sr-Latn-ME"/>
        </w:rPr>
        <w:t>r</w:t>
      </w:r>
      <w:r w:rsidR="00B23163" w:rsidRPr="00EB5A25">
        <w:rPr>
          <w:spacing w:val="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</w:t>
      </w:r>
      <w:r w:rsidRPr="00EB5A25">
        <w:rPr>
          <w:sz w:val="22"/>
          <w:szCs w:val="22"/>
          <w:lang w:val="sr-Latn-ME"/>
        </w:rPr>
        <w:t xml:space="preserve">no 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z w:val="22"/>
          <w:szCs w:val="22"/>
          <w:lang w:val="sr-Latn-ME"/>
        </w:rPr>
        <w:t xml:space="preserve">a 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eć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 xml:space="preserve">nu </w:t>
      </w:r>
      <w:proofErr w:type="spellStart"/>
      <w:r w:rsidRPr="00EB5A25">
        <w:rPr>
          <w:spacing w:val="-1"/>
          <w:sz w:val="22"/>
          <w:szCs w:val="22"/>
          <w:lang w:val="sr-Latn-ME"/>
        </w:rPr>
        <w:t>l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ud</w:t>
      </w:r>
      <w:r w:rsidRPr="00EB5A25">
        <w:rPr>
          <w:spacing w:val="1"/>
          <w:sz w:val="22"/>
          <w:szCs w:val="22"/>
          <w:lang w:val="sr-Latn-ME"/>
        </w:rPr>
        <w:t>i</w:t>
      </w:r>
      <w:proofErr w:type="spellEnd"/>
      <w:r w:rsidRPr="00EB5A25">
        <w:rPr>
          <w:sz w:val="22"/>
          <w:szCs w:val="22"/>
          <w:lang w:val="sr-Latn-ME"/>
        </w:rPr>
        <w:t>.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M</w:t>
      </w:r>
      <w:r w:rsidRPr="00EB5A25">
        <w:rPr>
          <w:spacing w:val="1"/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đ</w:t>
      </w:r>
      <w:r w:rsidRPr="00EB5A25">
        <w:rPr>
          <w:sz w:val="22"/>
          <w:szCs w:val="22"/>
          <w:lang w:val="sr-Latn-ME"/>
        </w:rPr>
        <w:t>u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pacing w:val="4"/>
          <w:sz w:val="22"/>
          <w:szCs w:val="22"/>
          <w:lang w:val="sr-Latn-ME"/>
        </w:rPr>
        <w:t>i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, ono š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"</w:t>
      </w:r>
      <w:r w:rsidRPr="00EB5A25">
        <w:rPr>
          <w:sz w:val="22"/>
          <w:szCs w:val="22"/>
          <w:lang w:val="sr-Latn-ME"/>
        </w:rPr>
        <w:t>no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1"/>
          <w:sz w:val="22"/>
          <w:szCs w:val="22"/>
          <w:lang w:val="sr-Latn-ME"/>
        </w:rPr>
        <w:t>l</w:t>
      </w:r>
      <w:r w:rsidRPr="00EB5A25">
        <w:rPr>
          <w:sz w:val="22"/>
          <w:szCs w:val="22"/>
          <w:lang w:val="sr-Latn-ME"/>
        </w:rPr>
        <w:t>no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 xml:space="preserve">i 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edo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no"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pacing w:val="1"/>
          <w:sz w:val="22"/>
          <w:szCs w:val="22"/>
          <w:lang w:val="sr-Latn-ME"/>
        </w:rPr>
        <w:t>li</w:t>
      </w:r>
      <w:r w:rsidRPr="00EB5A25">
        <w:rPr>
          <w:spacing w:val="-2"/>
          <w:sz w:val="22"/>
          <w:szCs w:val="22"/>
          <w:lang w:val="sr-Latn-ME"/>
        </w:rPr>
        <w:t>ku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1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od o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 xml:space="preserve">obe do </w:t>
      </w:r>
      <w:r w:rsidRPr="00EB5A25">
        <w:rPr>
          <w:spacing w:val="-2"/>
          <w:sz w:val="22"/>
          <w:szCs w:val="22"/>
          <w:lang w:val="sr-Latn-ME"/>
        </w:rPr>
        <w:t>o</w:t>
      </w:r>
      <w:r w:rsidRPr="00EB5A25">
        <w:rPr>
          <w:sz w:val="22"/>
          <w:szCs w:val="22"/>
          <w:lang w:val="sr-Latn-ME"/>
        </w:rPr>
        <w:t>sob</w:t>
      </w:r>
      <w:r w:rsidRPr="00EB5A25">
        <w:rPr>
          <w:spacing w:val="1"/>
          <w:sz w:val="22"/>
          <w:szCs w:val="22"/>
          <w:lang w:val="sr-Latn-ME"/>
        </w:rPr>
        <w:t>e</w:t>
      </w:r>
      <w:r w:rsidRPr="00EB5A25">
        <w:rPr>
          <w:sz w:val="22"/>
          <w:szCs w:val="22"/>
          <w:lang w:val="sr-Latn-ME"/>
        </w:rPr>
        <w:t>.</w:t>
      </w:r>
      <w:r w:rsidRPr="00EB5A25">
        <w:rPr>
          <w:spacing w:val="2"/>
          <w:sz w:val="22"/>
          <w:szCs w:val="22"/>
          <w:lang w:val="sr-Latn-ME"/>
        </w:rPr>
        <w:t xml:space="preserve"> </w:t>
      </w:r>
      <w:r w:rsidRPr="00EB5A25">
        <w:rPr>
          <w:spacing w:val="-3"/>
          <w:sz w:val="22"/>
          <w:szCs w:val="22"/>
          <w:lang w:val="sr-Latn-ME"/>
        </w:rPr>
        <w:t>N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pacing w:val="2"/>
          <w:sz w:val="22"/>
          <w:szCs w:val="22"/>
          <w:lang w:val="sr-Latn-ME"/>
        </w:rPr>
        <w:t>o</w:t>
      </w:r>
      <w:r w:rsidRPr="00EB5A25">
        <w:rPr>
          <w:spacing w:val="-2"/>
          <w:sz w:val="22"/>
          <w:szCs w:val="22"/>
          <w:lang w:val="sr-Latn-ME"/>
        </w:rPr>
        <w:t>g</w:t>
      </w:r>
      <w:r w:rsidRPr="00EB5A25">
        <w:rPr>
          <w:sz w:val="22"/>
          <w:szCs w:val="22"/>
          <w:lang w:val="sr-Latn-ME"/>
        </w:rPr>
        <w:t xml:space="preserve">u 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p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pacing w:val="-2"/>
          <w:sz w:val="22"/>
          <w:szCs w:val="22"/>
          <w:lang w:val="sr-Latn-ME"/>
        </w:rPr>
        <w:t>en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c</w:t>
      </w:r>
      <w:r w:rsidRPr="00EB5A25">
        <w:rPr>
          <w:spacing w:val="-1"/>
          <w:sz w:val="22"/>
          <w:szCs w:val="22"/>
          <w:lang w:val="sr-Latn-ME"/>
        </w:rPr>
        <w:t>r</w:t>
      </w:r>
      <w:r w:rsidR="00B23163" w:rsidRPr="00EB5A25">
        <w:rPr>
          <w:spacing w:val="-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 xml:space="preserve">a </w:t>
      </w:r>
      <w:r w:rsidRPr="00EB5A25">
        <w:rPr>
          <w:spacing w:val="1"/>
          <w:sz w:val="22"/>
          <w:szCs w:val="22"/>
          <w:lang w:val="sr-Latn-ME"/>
        </w:rPr>
        <w:t>s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dan, ne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n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 čes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 xml:space="preserve">o. </w:t>
      </w:r>
      <w:r w:rsidRPr="00EB5A25">
        <w:rPr>
          <w:spacing w:val="-1"/>
          <w:sz w:val="22"/>
          <w:szCs w:val="22"/>
          <w:lang w:val="sr-Latn-ME"/>
        </w:rPr>
        <w:t>B</w:t>
      </w:r>
      <w:r w:rsidRPr="00EB5A25">
        <w:rPr>
          <w:sz w:val="22"/>
          <w:szCs w:val="22"/>
          <w:lang w:val="sr-Latn-ME"/>
        </w:rPr>
        <w:t>ez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ob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pacing w:val="1"/>
          <w:sz w:val="22"/>
          <w:szCs w:val="22"/>
          <w:lang w:val="sr-Latn-ME"/>
        </w:rPr>
        <w:t>ir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na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š</w:t>
      </w:r>
      <w:r w:rsidRPr="00EB5A25">
        <w:rPr>
          <w:sz w:val="22"/>
          <w:szCs w:val="22"/>
          <w:lang w:val="sr-Latn-ME"/>
        </w:rPr>
        <w:t xml:space="preserve">u </w:t>
      </w:r>
      <w:r w:rsidRPr="00EB5A25">
        <w:rPr>
          <w:spacing w:val="-2"/>
          <w:sz w:val="22"/>
          <w:szCs w:val="22"/>
          <w:lang w:val="sr-Latn-ME"/>
        </w:rPr>
        <w:t>d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>na</w:t>
      </w:r>
      <w:r w:rsidRPr="00EB5A25">
        <w:rPr>
          <w:spacing w:val="-3"/>
          <w:sz w:val="22"/>
          <w:szCs w:val="22"/>
          <w:lang w:val="sr-Latn-ME"/>
        </w:rPr>
        <w:t>m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u p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n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a, </w:t>
      </w:r>
      <w:r w:rsidRPr="00EB5A25">
        <w:rPr>
          <w:spacing w:val="-2"/>
          <w:sz w:val="22"/>
          <w:szCs w:val="22"/>
          <w:lang w:val="sr-Latn-ME"/>
        </w:rPr>
        <w:t>na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b</w:t>
      </w:r>
      <w:r w:rsidRPr="00EB5A25">
        <w:rPr>
          <w:spacing w:val="-2"/>
          <w:sz w:val="22"/>
          <w:szCs w:val="22"/>
          <w:lang w:val="sr-Latn-ME"/>
        </w:rPr>
        <w:t>o</w:t>
      </w:r>
      <w:r w:rsidRPr="00EB5A25">
        <w:rPr>
          <w:spacing w:val="-1"/>
          <w:sz w:val="22"/>
          <w:szCs w:val="22"/>
          <w:lang w:val="sr-Latn-ME"/>
        </w:rPr>
        <w:t>l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-2"/>
          <w:sz w:val="22"/>
          <w:szCs w:val="22"/>
          <w:lang w:val="sr-Latn-ME"/>
        </w:rPr>
        <w:t>d</w:t>
      </w:r>
      <w:r w:rsidRPr="00EB5A25">
        <w:rPr>
          <w:sz w:val="22"/>
          <w:szCs w:val="22"/>
          <w:lang w:val="sr-Latn-ME"/>
        </w:rPr>
        <w:t>a p</w:t>
      </w:r>
      <w:r w:rsidRPr="00EB5A25">
        <w:rPr>
          <w:spacing w:val="-2"/>
          <w:sz w:val="22"/>
          <w:szCs w:val="22"/>
          <w:lang w:val="sr-Latn-ME"/>
        </w:rPr>
        <w:t>o</w:t>
      </w:r>
      <w:r w:rsidRPr="00EB5A25">
        <w:rPr>
          <w:sz w:val="22"/>
          <w:szCs w:val="22"/>
          <w:lang w:val="sr-Latn-ME"/>
        </w:rPr>
        <w:t>s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2"/>
          <w:sz w:val="22"/>
          <w:szCs w:val="22"/>
          <w:lang w:val="sr-Latn-ME"/>
        </w:rPr>
        <w:t>g</w:t>
      </w:r>
      <w:r w:rsidRPr="00EB5A25">
        <w:rPr>
          <w:sz w:val="22"/>
          <w:szCs w:val="22"/>
          <w:lang w:val="sr-Latn-ME"/>
        </w:rPr>
        <w:t>ne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edo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no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>t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p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žn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pacing w:val="-2"/>
          <w:sz w:val="22"/>
          <w:szCs w:val="22"/>
          <w:lang w:val="sr-Latn-ME"/>
        </w:rPr>
        <w:t>en</w:t>
      </w:r>
      <w:r w:rsidRPr="00EB5A25">
        <w:rPr>
          <w:spacing w:val="3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c</w:t>
      </w:r>
      <w:r w:rsidRPr="00EB5A25">
        <w:rPr>
          <w:spacing w:val="-1"/>
          <w:sz w:val="22"/>
          <w:szCs w:val="22"/>
          <w:lang w:val="sr-Latn-ME"/>
        </w:rPr>
        <w:t>r</w:t>
      </w:r>
      <w:r w:rsidR="00B23163" w:rsidRPr="00EB5A25">
        <w:rPr>
          <w:spacing w:val="-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a.</w:t>
      </w:r>
    </w:p>
    <w:p w14:paraId="30227818" w14:textId="3040CF59" w:rsidR="0053465A" w:rsidRPr="00EB5A25" w:rsidRDefault="0053465A" w:rsidP="0053465A">
      <w:pPr>
        <w:jc w:val="both"/>
        <w:rPr>
          <w:b/>
          <w:sz w:val="22"/>
          <w:szCs w:val="22"/>
          <w:lang w:val="sr-Latn-ME"/>
        </w:rPr>
      </w:pPr>
    </w:p>
    <w:p w14:paraId="35660ADC" w14:textId="2E68F619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Konstipacija (otežano pražnjenje cr</w:t>
      </w:r>
      <w:r w:rsidR="00B23163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eva) je tegoba koja se javlja povremeno kod nekih </w:t>
      </w:r>
      <w:proofErr w:type="spellStart"/>
      <w:r w:rsidRPr="00EB5A25">
        <w:rPr>
          <w:sz w:val="22"/>
          <w:szCs w:val="22"/>
          <w:lang w:val="sr-Latn-ME"/>
        </w:rPr>
        <w:t>ljudi</w:t>
      </w:r>
      <w:proofErr w:type="spellEnd"/>
      <w:r w:rsidRPr="00EB5A25">
        <w:rPr>
          <w:sz w:val="22"/>
          <w:szCs w:val="22"/>
          <w:lang w:val="sr-Latn-ME"/>
        </w:rPr>
        <w:t>, dok se kod drugih može javljati češće. Događa se kada se uspori normalna aktivnost mišića u debelom cr</w:t>
      </w:r>
      <w:r w:rsidR="009E46F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evu. To može značiti da se supstance otežano uklanjaju iz organizma.</w:t>
      </w:r>
    </w:p>
    <w:p w14:paraId="26BB611B" w14:textId="77777777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D8911B6" w14:textId="5C033644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Uzrok konstipacije često je nepoznat. Može biti povezan sa iznenadnom prom</w:t>
      </w:r>
      <w:r w:rsidR="00DF77B4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enom ishrane, ishranom sa nedovoljno vlakana, gubitkom tonusa mišića cr</w:t>
      </w:r>
      <w:r w:rsidR="009E46FD" w:rsidRPr="00EB5A25">
        <w:rPr>
          <w:sz w:val="22"/>
          <w:szCs w:val="22"/>
          <w:lang w:val="sr-Latn-ME"/>
        </w:rPr>
        <w:t>ij</w:t>
      </w:r>
      <w:r w:rsidR="00DF77B4" w:rsidRPr="00EB5A25">
        <w:rPr>
          <w:sz w:val="22"/>
          <w:szCs w:val="22"/>
          <w:lang w:val="sr-Latn-ME"/>
        </w:rPr>
        <w:t>e</w:t>
      </w:r>
      <w:r w:rsidRPr="00EB5A25">
        <w:rPr>
          <w:sz w:val="22"/>
          <w:szCs w:val="22"/>
          <w:lang w:val="sr-Latn-ME"/>
        </w:rPr>
        <w:t>va kod starijih osoba, trudnoćom, uzimanjem l</w:t>
      </w:r>
      <w:r w:rsidR="009E46F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ekova poput morfina ili kodeina, dugotrajnim ležanjem u </w:t>
      </w:r>
      <w:r w:rsidR="009E46FD" w:rsidRPr="00EB5A25">
        <w:rPr>
          <w:sz w:val="22"/>
          <w:szCs w:val="22"/>
          <w:lang w:val="sr-Latn-ME"/>
        </w:rPr>
        <w:t>postelji</w:t>
      </w:r>
      <w:r w:rsidRPr="00EB5A25">
        <w:rPr>
          <w:sz w:val="22"/>
          <w:szCs w:val="22"/>
          <w:lang w:val="sr-Latn-ME"/>
        </w:rPr>
        <w:t>, nedostatkom fizičke aktivnosti.</w:t>
      </w:r>
    </w:p>
    <w:p w14:paraId="0E796935" w14:textId="77777777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62C5D3EB" w14:textId="664CF434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Bez obzira na uzrok, </w:t>
      </w:r>
      <w:r w:rsidR="00005F1B" w:rsidRPr="00EB5A25">
        <w:rPr>
          <w:sz w:val="22"/>
          <w:szCs w:val="22"/>
          <w:lang w:val="sr-Latn-ME"/>
        </w:rPr>
        <w:t>zatvor</w:t>
      </w:r>
      <w:r w:rsidRPr="00EB5A25">
        <w:rPr>
          <w:sz w:val="22"/>
          <w:szCs w:val="22"/>
          <w:lang w:val="sr-Latn-ME"/>
        </w:rPr>
        <w:t xml:space="preserve"> može </w:t>
      </w:r>
      <w:r w:rsidR="00005F1B" w:rsidRPr="00EB5A25">
        <w:rPr>
          <w:sz w:val="22"/>
          <w:szCs w:val="22"/>
          <w:lang w:val="sr-Latn-ME"/>
        </w:rPr>
        <w:t>da bude</w:t>
      </w:r>
      <w:r w:rsidRPr="00EB5A25">
        <w:rPr>
          <w:sz w:val="22"/>
          <w:szCs w:val="22"/>
          <w:lang w:val="sr-Latn-ME"/>
        </w:rPr>
        <w:t xml:space="preserve"> neprijat</w:t>
      </w:r>
      <w:r w:rsidR="00005F1B" w:rsidRPr="00EB5A25">
        <w:rPr>
          <w:sz w:val="22"/>
          <w:szCs w:val="22"/>
          <w:lang w:val="sr-Latn-ME"/>
        </w:rPr>
        <w:t>an</w:t>
      </w:r>
      <w:r w:rsidRPr="00EB5A25">
        <w:rPr>
          <w:sz w:val="22"/>
          <w:szCs w:val="22"/>
          <w:lang w:val="sr-Latn-ME"/>
        </w:rPr>
        <w:t>. Zbog nje</w:t>
      </w:r>
      <w:r w:rsidR="00005F1B" w:rsidRPr="00EB5A25">
        <w:rPr>
          <w:sz w:val="22"/>
          <w:szCs w:val="22"/>
          <w:lang w:val="sr-Latn-ME"/>
        </w:rPr>
        <w:t>ga</w:t>
      </w:r>
      <w:r w:rsidRPr="00EB5A25">
        <w:rPr>
          <w:sz w:val="22"/>
          <w:szCs w:val="22"/>
          <w:lang w:val="sr-Latn-ME"/>
        </w:rPr>
        <w:t xml:space="preserve"> možete os</w:t>
      </w:r>
      <w:r w:rsidR="00190DEA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ećati nadutost i „težinu“. Ponekad uzrokuje glavobolje.</w:t>
      </w:r>
    </w:p>
    <w:p w14:paraId="5A5FCB04" w14:textId="77777777" w:rsidR="0053465A" w:rsidRPr="00EB5A25" w:rsidRDefault="0053465A" w:rsidP="0053465A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27FC40D4" w14:textId="3B85B063" w:rsidR="0053465A" w:rsidRPr="00EB5A25" w:rsidRDefault="0053465A" w:rsidP="0053465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Za </w:t>
      </w:r>
      <w:r w:rsidR="00190DEA" w:rsidRPr="00EB5A25">
        <w:rPr>
          <w:sz w:val="22"/>
          <w:szCs w:val="22"/>
          <w:lang w:val="sr-Latn-ME"/>
        </w:rPr>
        <w:t>sprječavanje</w:t>
      </w:r>
      <w:r w:rsidRPr="00EB5A25">
        <w:rPr>
          <w:sz w:val="22"/>
          <w:szCs w:val="22"/>
          <w:lang w:val="sr-Latn-ME"/>
        </w:rPr>
        <w:t xml:space="preserve"> pojave konstipacije, preporučuje se da se učini sl</w:t>
      </w:r>
      <w:r w:rsidR="00200D1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edeće: jesti uravnoteženu ishranu uključujući sveže voće i povrće, piti dovoljnu količinu tečnosti kako bi se spr</w:t>
      </w:r>
      <w:r w:rsidR="00C52386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ečila dehidracija, prim</w:t>
      </w:r>
      <w:r w:rsidR="006F0CF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enjivati fizičku aktivnost i ne odlagati pražnjenje cr</w:t>
      </w:r>
      <w:r w:rsidR="00005F1B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 kada os</w:t>
      </w:r>
      <w:r w:rsidR="00005F1B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etite potrebu za tim.</w:t>
      </w:r>
    </w:p>
    <w:p w14:paraId="28D3D601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02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03" w14:textId="5F829F0A" w:rsidR="00A32113" w:rsidRPr="00EB5A25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2. </w:t>
      </w:r>
      <w:r w:rsidR="00FB6603" w:rsidRPr="00EB5A25">
        <w:rPr>
          <w:b/>
          <w:bCs/>
          <w:sz w:val="22"/>
          <w:szCs w:val="22"/>
          <w:lang w:val="sr-Latn-ME"/>
        </w:rPr>
        <w:tab/>
      </w:r>
      <w:r w:rsidRPr="00EB5A2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3465A" w:rsidRPr="00EB5A25">
        <w:rPr>
          <w:b/>
          <w:caps/>
          <w:sz w:val="22"/>
          <w:szCs w:val="22"/>
          <w:lang w:val="sr-Latn-ME"/>
        </w:rPr>
        <w:t>DULCOLAX</w:t>
      </w:r>
    </w:p>
    <w:p w14:paraId="28D3D604" w14:textId="77777777" w:rsidR="00445D8F" w:rsidRPr="00EB5A25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8D3D605" w14:textId="0F9BD4EC" w:rsidR="00A32113" w:rsidRPr="00EB5A25" w:rsidRDefault="00A32113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Lijek </w:t>
      </w:r>
      <w:proofErr w:type="spellStart"/>
      <w:r w:rsidR="00B62BD1" w:rsidRPr="00EB5A25">
        <w:rPr>
          <w:b/>
          <w:sz w:val="22"/>
          <w:szCs w:val="22"/>
          <w:lang w:val="sr-Latn-ME"/>
        </w:rPr>
        <w:t>Dulcolax</w:t>
      </w:r>
      <w:proofErr w:type="spellEnd"/>
      <w:r w:rsidRPr="00EB5A25">
        <w:rPr>
          <w:b/>
          <w:sz w:val="22"/>
          <w:szCs w:val="22"/>
          <w:lang w:val="sr-Latn-ME"/>
        </w:rPr>
        <w:t xml:space="preserve"> ne smijete koristiti:</w:t>
      </w:r>
    </w:p>
    <w:p w14:paraId="16B50CE1" w14:textId="77777777" w:rsidR="00B62BD1" w:rsidRPr="00EB5A25" w:rsidRDefault="00B62BD1" w:rsidP="00A32113">
      <w:pPr>
        <w:rPr>
          <w:b/>
          <w:sz w:val="22"/>
          <w:szCs w:val="22"/>
          <w:lang w:val="sr-Latn-ME"/>
        </w:rPr>
      </w:pPr>
    </w:p>
    <w:p w14:paraId="0FC886C5" w14:textId="679824F5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ako ste alergični (preos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etljivi) na </w:t>
      </w:r>
      <w:proofErr w:type="spellStart"/>
      <w:r w:rsidRPr="00EB5A25">
        <w:rPr>
          <w:sz w:val="22"/>
          <w:szCs w:val="22"/>
          <w:lang w:val="sr-Latn-ME"/>
        </w:rPr>
        <w:t>bisakodil</w:t>
      </w:r>
      <w:proofErr w:type="spellEnd"/>
      <w:r w:rsidRPr="00EB5A25">
        <w:rPr>
          <w:sz w:val="22"/>
          <w:szCs w:val="22"/>
          <w:lang w:val="sr-Latn-ME"/>
        </w:rPr>
        <w:t xml:space="preserve"> ili bilo koji drugi sastojak l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eka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; </w:t>
      </w:r>
    </w:p>
    <w:p w14:paraId="1AE6EB3E" w14:textId="7FEA9512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ako imate oboljenje cr</w:t>
      </w:r>
      <w:r w:rsidR="00BD68CD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 xml:space="preserve">eva koje se naziva </w:t>
      </w:r>
      <w:proofErr w:type="spellStart"/>
      <w:r w:rsidRPr="00EB5A25">
        <w:rPr>
          <w:color w:val="000000"/>
          <w:sz w:val="22"/>
          <w:szCs w:val="22"/>
          <w:lang w:val="sr-Latn-ME"/>
        </w:rPr>
        <w:t>ileus</w:t>
      </w:r>
      <w:proofErr w:type="spellEnd"/>
      <w:r w:rsidRPr="00EB5A25">
        <w:rPr>
          <w:color w:val="000000"/>
          <w:sz w:val="22"/>
          <w:szCs w:val="22"/>
          <w:lang w:val="sr-Latn-ME"/>
        </w:rPr>
        <w:t xml:space="preserve"> (vezana cr</w:t>
      </w:r>
      <w:r w:rsidR="00BD68CD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eva);</w:t>
      </w:r>
    </w:p>
    <w:p w14:paraId="27DB5B6D" w14:textId="0C0C0DB5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ako imate opstrukciju cr</w:t>
      </w:r>
      <w:r w:rsidR="00BD68CD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eva (potpuno začepljenje);</w:t>
      </w:r>
    </w:p>
    <w:p w14:paraId="254F3D64" w14:textId="32D68356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 xml:space="preserve"> ako imate ozbiljne stomačne probleme kao što je zapaljenje sl</w:t>
      </w:r>
      <w:r w:rsidR="00200D11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epog cr</w:t>
      </w:r>
      <w:r w:rsidR="00BD68CD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eva (apendicitis);</w:t>
      </w:r>
    </w:p>
    <w:p w14:paraId="6BF2E22B" w14:textId="1D9CE77C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 xml:space="preserve"> ako imate akutnu upalu tankog ili debelog cr</w:t>
      </w:r>
      <w:r w:rsidR="00BD68CD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eva;</w:t>
      </w:r>
    </w:p>
    <w:p w14:paraId="5FDB7857" w14:textId="77777777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ako imate jake bolove u trbuhu praćene mučninom i povraćanjem;</w:t>
      </w:r>
    </w:p>
    <w:p w14:paraId="01A49107" w14:textId="77777777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ako bolujete od teške dehidracije;</w:t>
      </w:r>
    </w:p>
    <w:p w14:paraId="215C70D8" w14:textId="3B8009A3" w:rsidR="00A2066E" w:rsidRPr="00EB5A25" w:rsidRDefault="00A2066E" w:rsidP="00A2066E">
      <w:pPr>
        <w:numPr>
          <w:ilvl w:val="0"/>
          <w:numId w:val="29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ako neposredno pr</w:t>
      </w:r>
      <w:r w:rsidR="00200D11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>e prim</w:t>
      </w:r>
      <w:r w:rsidR="00BD68CD" w:rsidRPr="00EB5A25">
        <w:rPr>
          <w:color w:val="000000"/>
          <w:sz w:val="22"/>
          <w:szCs w:val="22"/>
          <w:lang w:val="sr-Latn-ME"/>
        </w:rPr>
        <w:t>j</w:t>
      </w:r>
      <w:r w:rsidRPr="00EB5A25">
        <w:rPr>
          <w:color w:val="000000"/>
          <w:sz w:val="22"/>
          <w:szCs w:val="22"/>
          <w:lang w:val="sr-Latn-ME"/>
        </w:rPr>
        <w:t>ene supozitorija os</w:t>
      </w:r>
      <w:r w:rsidR="00253E35">
        <w:rPr>
          <w:color w:val="000000"/>
          <w:sz w:val="22"/>
          <w:szCs w:val="22"/>
          <w:lang w:val="sr-Latn-ME"/>
        </w:rPr>
        <w:t>j</w:t>
      </w:r>
      <w:r w:rsidRPr="00EB5A25">
        <w:rPr>
          <w:color w:val="000000"/>
          <w:sz w:val="22"/>
          <w:szCs w:val="22"/>
          <w:lang w:val="sr-Latn-ME"/>
        </w:rPr>
        <w:t>etite nagli jak bol u trbuhu.</w:t>
      </w:r>
    </w:p>
    <w:p w14:paraId="7261C3E4" w14:textId="77777777" w:rsidR="00A2066E" w:rsidRPr="00EB5A25" w:rsidRDefault="00A2066E" w:rsidP="00A2066E">
      <w:pPr>
        <w:autoSpaceDE w:val="0"/>
        <w:autoSpaceDN w:val="0"/>
        <w:adjustRightInd w:val="0"/>
        <w:spacing w:before="120"/>
        <w:ind w:left="1080"/>
        <w:rPr>
          <w:sz w:val="22"/>
          <w:szCs w:val="22"/>
          <w:lang w:val="sr-Latn-ME"/>
        </w:rPr>
      </w:pPr>
    </w:p>
    <w:p w14:paraId="2BA4FABA" w14:textId="2CDD67D9" w:rsidR="00A2066E" w:rsidRPr="00EB5A25" w:rsidRDefault="00A2066E" w:rsidP="00A2066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Nemojte da uzimate ovaj l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 ukoliko se nešto od gore</w:t>
      </w:r>
      <w:r w:rsidR="00200D11" w:rsidRPr="00EB5A25">
        <w:rPr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navedenog odnosi na Vas. Ukoliko ni</w:t>
      </w:r>
      <w:r w:rsidR="00200D11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>ste sigurni, razgovarajte sa Vašim farmaceutom ili l</w:t>
      </w:r>
      <w:r w:rsidR="00392B2A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ekarom pr</w:t>
      </w:r>
      <w:r w:rsidR="00253E3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 prim</w:t>
      </w:r>
      <w:r w:rsidR="006F0CF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ene ovog l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eka.</w:t>
      </w:r>
    </w:p>
    <w:p w14:paraId="519F9199" w14:textId="77777777" w:rsidR="00B62BD1" w:rsidRPr="00EB5A25" w:rsidRDefault="00B62BD1" w:rsidP="00A32113">
      <w:pPr>
        <w:rPr>
          <w:b/>
          <w:sz w:val="22"/>
          <w:szCs w:val="22"/>
          <w:lang w:val="sr-Latn-ME"/>
        </w:rPr>
      </w:pPr>
    </w:p>
    <w:p w14:paraId="28D3D607" w14:textId="77777777" w:rsidR="00A02C42" w:rsidRPr="00EB5A25" w:rsidRDefault="00F47B6C" w:rsidP="00A32113">
      <w:pPr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Upozorenja i mjere opreza:</w:t>
      </w:r>
    </w:p>
    <w:p w14:paraId="03EF26BE" w14:textId="77777777" w:rsidR="00F008DD" w:rsidRPr="00EB5A25" w:rsidRDefault="00F008DD" w:rsidP="00A32113">
      <w:pPr>
        <w:rPr>
          <w:b/>
          <w:bCs/>
          <w:sz w:val="22"/>
          <w:szCs w:val="22"/>
          <w:lang w:val="sr-Latn-ME"/>
        </w:rPr>
      </w:pPr>
    </w:p>
    <w:p w14:paraId="58A3C832" w14:textId="5CCB3633" w:rsidR="00F008DD" w:rsidRPr="00EB5A25" w:rsidRDefault="00F008DD" w:rsidP="00F008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Razgovarajte sa svojim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ekarom ili farmaceutom pr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 nego što uzmete l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</w:t>
      </w:r>
      <w:r w:rsidRPr="00EB5A25" w:rsidDel="00385927">
        <w:rPr>
          <w:i/>
          <w:sz w:val="22"/>
          <w:szCs w:val="22"/>
          <w:lang w:val="sr-Latn-ME"/>
        </w:rPr>
        <w:t xml:space="preserve">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>.</w:t>
      </w:r>
    </w:p>
    <w:p w14:paraId="1E441C07" w14:textId="77777777" w:rsidR="00F008DD" w:rsidRPr="00EB5A25" w:rsidRDefault="00F008DD" w:rsidP="00F008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35F407AB" w14:textId="395FD016" w:rsidR="00F008DD" w:rsidRPr="00EB5A25" w:rsidRDefault="00F008DD" w:rsidP="00F008DD">
      <w:pPr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  <w:r w:rsidRPr="00EB5A25">
        <w:rPr>
          <w:rFonts w:eastAsia="Calibri"/>
          <w:sz w:val="22"/>
          <w:szCs w:val="22"/>
          <w:lang w:val="sr-Latn-ME"/>
        </w:rPr>
        <w:t xml:space="preserve">Kao i svi ostali laksativi </w:t>
      </w:r>
      <w:r w:rsidRPr="00EB5A25">
        <w:rPr>
          <w:sz w:val="22"/>
          <w:szCs w:val="22"/>
          <w:lang w:val="sr-Latn-ME"/>
        </w:rPr>
        <w:t>(l</w:t>
      </w:r>
      <w:r w:rsidR="00B408B8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ekovi za pražnjenje cr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eva)</w:t>
      </w:r>
      <w:r w:rsidRPr="00EB5A25">
        <w:rPr>
          <w:rFonts w:eastAsia="Calibri"/>
          <w:sz w:val="22"/>
          <w:szCs w:val="22"/>
          <w:lang w:val="sr-Latn-ME"/>
        </w:rPr>
        <w:t>, l</w:t>
      </w:r>
      <w:r w:rsidR="00BD68CD" w:rsidRPr="00EB5A25">
        <w:rPr>
          <w:rFonts w:eastAsia="Calibri"/>
          <w:sz w:val="22"/>
          <w:szCs w:val="22"/>
          <w:lang w:val="sr-Latn-ME"/>
        </w:rPr>
        <w:t>ij</w:t>
      </w:r>
      <w:r w:rsidRPr="00EB5A25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rFonts w:eastAsia="Calibri"/>
          <w:sz w:val="22"/>
          <w:szCs w:val="22"/>
          <w:lang w:val="sr-Latn-ME"/>
        </w:rPr>
        <w:t xml:space="preserve"> se ne sm</w:t>
      </w:r>
      <w:r w:rsidR="00BD68CD" w:rsidRPr="00EB5A25">
        <w:rPr>
          <w:rFonts w:eastAsia="Calibri"/>
          <w:sz w:val="22"/>
          <w:szCs w:val="22"/>
          <w:lang w:val="sr-Latn-ME"/>
        </w:rPr>
        <w:t>ij</w:t>
      </w:r>
      <w:r w:rsidRPr="00EB5A25">
        <w:rPr>
          <w:rFonts w:eastAsia="Calibri"/>
          <w:sz w:val="22"/>
          <w:szCs w:val="22"/>
          <w:lang w:val="sr-Latn-ME"/>
        </w:rPr>
        <w:t xml:space="preserve">e uzimati kontinuirano tokom perioda dužeg od 5 dana. </w:t>
      </w:r>
      <w:r w:rsidRPr="00EB5A25">
        <w:rPr>
          <w:sz w:val="22"/>
          <w:szCs w:val="22"/>
          <w:lang w:val="sr-Latn-ME"/>
        </w:rPr>
        <w:t>Ukoliko kod Vas postoji potreba za svakodnevnom prim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enom laksativa, potrebno je da se obratite Vašem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ekaru koji će ispitati uzrok zatvora. </w:t>
      </w:r>
    </w:p>
    <w:p w14:paraId="6DD6FDC4" w14:textId="77777777" w:rsidR="00F008DD" w:rsidRPr="00EB5A25" w:rsidRDefault="00F008DD" w:rsidP="00F008DD">
      <w:pPr>
        <w:tabs>
          <w:tab w:val="left" w:pos="284"/>
        </w:tabs>
        <w:rPr>
          <w:sz w:val="22"/>
          <w:szCs w:val="22"/>
          <w:lang w:val="sr-Latn-ME"/>
        </w:rPr>
      </w:pPr>
    </w:p>
    <w:p w14:paraId="6BD22F74" w14:textId="279EF363" w:rsidR="00F008DD" w:rsidRPr="00EB5A25" w:rsidRDefault="00F008DD" w:rsidP="00F008D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Dugotrajna prekom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erna upotreba može da dovede </w:t>
      </w:r>
      <w:r w:rsidRPr="00EB5A25">
        <w:rPr>
          <w:rFonts w:eastAsia="Calibri"/>
          <w:sz w:val="22"/>
          <w:szCs w:val="22"/>
          <w:lang w:val="sr-Latn-ME"/>
        </w:rPr>
        <w:t>do poremećaja ravnoteže elektrolita i tečnosti i smanjenja koncentracije kalijuma u krvi (</w:t>
      </w:r>
      <w:proofErr w:type="spellStart"/>
      <w:r w:rsidRPr="00EB5A25">
        <w:rPr>
          <w:rFonts w:eastAsia="Calibri"/>
          <w:sz w:val="22"/>
          <w:szCs w:val="22"/>
          <w:lang w:val="sr-Latn-ME"/>
        </w:rPr>
        <w:t>hipokalemije</w:t>
      </w:r>
      <w:proofErr w:type="spellEnd"/>
      <w:r w:rsidRPr="00EB5A25">
        <w:rPr>
          <w:rFonts w:eastAsia="Calibri"/>
          <w:sz w:val="22"/>
          <w:szCs w:val="22"/>
          <w:lang w:val="sr-Latn-ME"/>
        </w:rPr>
        <w:t>).</w:t>
      </w:r>
    </w:p>
    <w:p w14:paraId="79735AAA" w14:textId="77777777" w:rsidR="00F008DD" w:rsidRPr="00EB5A25" w:rsidRDefault="00F008DD" w:rsidP="00F008DD">
      <w:pPr>
        <w:tabs>
          <w:tab w:val="left" w:pos="284"/>
        </w:tabs>
        <w:rPr>
          <w:b/>
          <w:sz w:val="22"/>
          <w:szCs w:val="22"/>
          <w:lang w:val="sr-Latn-ME"/>
        </w:rPr>
      </w:pPr>
    </w:p>
    <w:p w14:paraId="596A30C1" w14:textId="66CF58A0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Gubitak tečnosti putem cr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 može da dovede do dehidratacije. Simptomi mogu uključivati žeđ i smanjeno mokrenje. Ako dođe do gubitka tečnosti, a imate oštećenje funkcije bubrega ili ste starije životne dobi, morate prestati da prim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enjujete supozitorije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i da se obratite Vašem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ekaru. U tom slučaju sm</w:t>
      </w:r>
      <w:r w:rsidR="00D926DE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ete samo uz nadzor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ekara da ponovo započnete uzimanje l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eka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>.</w:t>
      </w:r>
    </w:p>
    <w:p w14:paraId="59DD45D6" w14:textId="77777777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CD07E6" w14:textId="51C7BD05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Može doći do pojave krvi u stolici. Ako prim</w:t>
      </w:r>
      <w:r w:rsidR="00D926DE">
        <w:rPr>
          <w:sz w:val="22"/>
          <w:szCs w:val="22"/>
          <w:lang w:val="sr-Latn-ME"/>
        </w:rPr>
        <w:t>i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etite krv u stolici odmah se javite svom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ekaru.</w:t>
      </w:r>
    </w:p>
    <w:p w14:paraId="0CB4BE47" w14:textId="77777777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F4545B" w14:textId="394C532E" w:rsidR="00F008DD" w:rsidRPr="00EB5A25" w:rsidRDefault="00F008DD" w:rsidP="00F008D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Može se pojaviti vrtoglavica i kratkotrajan gubitak sv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esti (sinkopa), uglavnom vezano uz napor tokom pražnjenja cr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 ili, bolovi u trbuhu kao posl</w:t>
      </w:r>
      <w:r w:rsidR="00200D1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edica konstipacije (otežano pražnjenje cr</w:t>
      </w:r>
      <w:r w:rsidR="00BD68C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eva).</w:t>
      </w:r>
    </w:p>
    <w:p w14:paraId="1454E122" w14:textId="77777777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4D8010" w14:textId="68789E21" w:rsidR="00F008DD" w:rsidRPr="00EB5A25" w:rsidRDefault="00F008DD" w:rsidP="00F008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Upotreba čepića može biti bolna i prouzrokovati lokalnu iritaciju, pr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 svega kod pacijenata sa oštećenjem </w:t>
      </w:r>
      <w:proofErr w:type="spellStart"/>
      <w:r w:rsidRPr="00EB5A25">
        <w:rPr>
          <w:sz w:val="22"/>
          <w:szCs w:val="22"/>
          <w:lang w:val="sr-Latn-ME"/>
        </w:rPr>
        <w:t>sluznice</w:t>
      </w:r>
      <w:proofErr w:type="spellEnd"/>
      <w:r w:rsidRPr="00EB5A25">
        <w:rPr>
          <w:sz w:val="22"/>
          <w:szCs w:val="22"/>
          <w:lang w:val="sr-Latn-ME"/>
        </w:rPr>
        <w:t xml:space="preserve"> anusa (analne </w:t>
      </w:r>
      <w:proofErr w:type="spellStart"/>
      <w:r w:rsidRPr="00EB5A25">
        <w:rPr>
          <w:sz w:val="22"/>
          <w:szCs w:val="22"/>
          <w:lang w:val="sr-Latn-ME"/>
        </w:rPr>
        <w:t>fisure</w:t>
      </w:r>
      <w:proofErr w:type="spellEnd"/>
      <w:r w:rsidRPr="00EB5A25">
        <w:rPr>
          <w:sz w:val="22"/>
          <w:szCs w:val="22"/>
          <w:lang w:val="sr-Latn-ME"/>
        </w:rPr>
        <w:t>) i oštećenjima u otvoru rektuma (</w:t>
      </w:r>
      <w:proofErr w:type="spellStart"/>
      <w:r w:rsidRPr="00EB5A25">
        <w:rPr>
          <w:sz w:val="22"/>
          <w:szCs w:val="22"/>
          <w:lang w:val="sr-Latn-ME"/>
        </w:rPr>
        <w:t>ulcerozni</w:t>
      </w:r>
      <w:proofErr w:type="spellEnd"/>
      <w:r w:rsidRPr="00EB5A25">
        <w:rPr>
          <w:sz w:val="22"/>
          <w:szCs w:val="22"/>
          <w:lang w:val="sr-Latn-ME"/>
        </w:rPr>
        <w:t xml:space="preserve"> </w:t>
      </w:r>
      <w:proofErr w:type="spellStart"/>
      <w:r w:rsidRPr="00EB5A25">
        <w:rPr>
          <w:sz w:val="22"/>
          <w:szCs w:val="22"/>
          <w:lang w:val="sr-Latn-ME"/>
        </w:rPr>
        <w:t>proktitis</w:t>
      </w:r>
      <w:proofErr w:type="spellEnd"/>
      <w:r w:rsidRPr="00EB5A25">
        <w:rPr>
          <w:sz w:val="22"/>
          <w:szCs w:val="22"/>
          <w:lang w:val="sr-Latn-ME"/>
        </w:rPr>
        <w:t>).</w:t>
      </w:r>
    </w:p>
    <w:p w14:paraId="28D3D608" w14:textId="77777777" w:rsidR="00445D8F" w:rsidRPr="00EB5A25" w:rsidRDefault="00445D8F" w:rsidP="00A32113">
      <w:pPr>
        <w:rPr>
          <w:bCs/>
          <w:sz w:val="22"/>
          <w:szCs w:val="22"/>
          <w:lang w:val="sr-Latn-ME"/>
        </w:rPr>
      </w:pPr>
    </w:p>
    <w:p w14:paraId="28D3D609" w14:textId="77777777" w:rsidR="00C77D13" w:rsidRPr="00EB5A25" w:rsidRDefault="00C77D13" w:rsidP="00A32113">
      <w:pPr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Djeca i adolescenti</w:t>
      </w:r>
    </w:p>
    <w:p w14:paraId="2F7D0345" w14:textId="77777777" w:rsidR="00F008DD" w:rsidRPr="00EB5A25" w:rsidRDefault="00F008DD" w:rsidP="00A32113">
      <w:pPr>
        <w:rPr>
          <w:b/>
          <w:bCs/>
          <w:sz w:val="22"/>
          <w:szCs w:val="22"/>
          <w:lang w:val="sr-Latn-ME"/>
        </w:rPr>
      </w:pPr>
    </w:p>
    <w:p w14:paraId="68E0A85E" w14:textId="364374EB" w:rsidR="00E950CF" w:rsidRPr="00EB5A25" w:rsidRDefault="00E950CF" w:rsidP="00E950C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Pr</w:t>
      </w:r>
      <w:r w:rsidR="0008200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 davanja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supozitorija d</w:t>
      </w:r>
      <w:r w:rsidR="00BD68CD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>ci, potrebno je posav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etovati se sa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ekarom.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supozitorije ni</w:t>
      </w:r>
      <w:r w:rsidR="00BD68CD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>su nam</w:t>
      </w:r>
      <w:r w:rsidR="00082005">
        <w:rPr>
          <w:sz w:val="22"/>
          <w:szCs w:val="22"/>
          <w:lang w:val="sr-Latn-ME"/>
        </w:rPr>
        <w:t>i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enjene za d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ecu mlađu od 10 godina.</w:t>
      </w:r>
    </w:p>
    <w:p w14:paraId="28D3D60A" w14:textId="77777777" w:rsidR="00C77D13" w:rsidRPr="00EB5A25" w:rsidRDefault="00C77D13" w:rsidP="00A32113">
      <w:pPr>
        <w:rPr>
          <w:bCs/>
          <w:sz w:val="22"/>
          <w:szCs w:val="22"/>
          <w:lang w:val="sr-Latn-ME"/>
        </w:rPr>
      </w:pPr>
    </w:p>
    <w:p w14:paraId="28D3D60B" w14:textId="77777777" w:rsidR="00A32113" w:rsidRPr="00EB5A25" w:rsidRDefault="00A32113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Primjena drugih </w:t>
      </w:r>
      <w:r w:rsidR="001B03B0" w:rsidRPr="00EB5A25">
        <w:rPr>
          <w:b/>
          <w:sz w:val="22"/>
          <w:szCs w:val="22"/>
          <w:lang w:val="sr-Latn-ME"/>
        </w:rPr>
        <w:t>l</w:t>
      </w:r>
      <w:r w:rsidRPr="00EB5A25">
        <w:rPr>
          <w:b/>
          <w:sz w:val="22"/>
          <w:szCs w:val="22"/>
          <w:lang w:val="sr-Latn-ME"/>
        </w:rPr>
        <w:t>jekova</w:t>
      </w:r>
    </w:p>
    <w:p w14:paraId="57A90294" w14:textId="77777777" w:rsidR="00E950CF" w:rsidRPr="00EB5A25" w:rsidRDefault="00E950CF" w:rsidP="00A32113">
      <w:pPr>
        <w:rPr>
          <w:b/>
          <w:sz w:val="22"/>
          <w:szCs w:val="22"/>
          <w:lang w:val="sr-Latn-ME"/>
        </w:rPr>
      </w:pPr>
    </w:p>
    <w:p w14:paraId="2EDAE5CE" w14:textId="706C916F" w:rsidR="00CC4A37" w:rsidRPr="00EB5A25" w:rsidRDefault="00CC4A37" w:rsidP="004A2CB5">
      <w:pPr>
        <w:tabs>
          <w:tab w:val="left" w:pos="284"/>
        </w:tabs>
        <w:spacing w:before="120" w:line="252" w:lineRule="exact"/>
        <w:ind w:right="-1"/>
        <w:jc w:val="both"/>
        <w:rPr>
          <w:sz w:val="22"/>
          <w:szCs w:val="22"/>
          <w:lang w:val="sr-Latn-ME"/>
        </w:rPr>
      </w:pPr>
      <w:r w:rsidRPr="00EB5A25">
        <w:rPr>
          <w:spacing w:val="-1"/>
          <w:sz w:val="22"/>
          <w:szCs w:val="22"/>
          <w:lang w:val="sr-Latn-ME"/>
        </w:rPr>
        <w:t>O</w:t>
      </w:r>
      <w:r w:rsidRPr="00EB5A25">
        <w:rPr>
          <w:sz w:val="22"/>
          <w:szCs w:val="22"/>
          <w:lang w:val="sr-Latn-ME"/>
        </w:rPr>
        <w:t>b</w:t>
      </w:r>
      <w:r w:rsidRPr="00EB5A25">
        <w:rPr>
          <w:spacing w:val="-2"/>
          <w:sz w:val="22"/>
          <w:szCs w:val="22"/>
          <w:lang w:val="sr-Latn-ME"/>
        </w:rPr>
        <w:t>a</w:t>
      </w:r>
      <w:r w:rsidRPr="00EB5A25">
        <w:rPr>
          <w:sz w:val="22"/>
          <w:szCs w:val="22"/>
          <w:lang w:val="sr-Latn-ME"/>
        </w:rPr>
        <w:t>v</w:t>
      </w:r>
      <w:r w:rsidR="00CD2A50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pacing w:val="-1"/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s</w:t>
      </w:r>
      <w:r w:rsidRPr="00EB5A25">
        <w:rPr>
          <w:spacing w:val="1"/>
          <w:sz w:val="22"/>
          <w:szCs w:val="22"/>
          <w:lang w:val="sr-Latn-ME"/>
        </w:rPr>
        <w:t>v</w:t>
      </w:r>
      <w:r w:rsidRPr="00EB5A25">
        <w:rPr>
          <w:sz w:val="22"/>
          <w:szCs w:val="22"/>
          <w:lang w:val="sr-Latn-ME"/>
        </w:rPr>
        <w:t>og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farmaceuta ili l</w:t>
      </w:r>
      <w:r w:rsidR="00BD68CD"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pacing w:val="1"/>
          <w:sz w:val="22"/>
          <w:szCs w:val="22"/>
          <w:lang w:val="sr-Latn-ME"/>
        </w:rPr>
        <w:t>ekara</w:t>
      </w:r>
      <w:r w:rsidRPr="00EB5A25">
        <w:rPr>
          <w:sz w:val="22"/>
          <w:szCs w:val="22"/>
          <w:lang w:val="sr-Latn-ME"/>
        </w:rPr>
        <w:t xml:space="preserve"> a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 u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1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5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e,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1"/>
          <w:sz w:val="22"/>
          <w:szCs w:val="22"/>
          <w:lang w:val="sr-Latn-ME"/>
        </w:rPr>
        <w:t>l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e do nedavno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u</w:t>
      </w:r>
      <w:r w:rsidRPr="00EB5A25">
        <w:rPr>
          <w:spacing w:val="-2"/>
          <w:sz w:val="22"/>
          <w:szCs w:val="22"/>
          <w:lang w:val="sr-Latn-ME"/>
        </w:rPr>
        <w:t>z</w:t>
      </w:r>
      <w:r w:rsidRPr="00EB5A25">
        <w:rPr>
          <w:spacing w:val="1"/>
          <w:sz w:val="22"/>
          <w:szCs w:val="22"/>
          <w:lang w:val="sr-Latn-ME"/>
        </w:rPr>
        <w:t>i</w:t>
      </w:r>
      <w:r w:rsidRPr="00EB5A25">
        <w:rPr>
          <w:spacing w:val="-1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1"/>
          <w:sz w:val="22"/>
          <w:szCs w:val="22"/>
          <w:lang w:val="sr-Latn-ME"/>
        </w:rPr>
        <w:t>l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ne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d</w:t>
      </w:r>
      <w:r w:rsidRPr="00EB5A25">
        <w:rPr>
          <w:sz w:val="22"/>
          <w:szCs w:val="22"/>
          <w:lang w:val="sr-Latn-ME"/>
        </w:rPr>
        <w:t>rugi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l</w:t>
      </w:r>
      <w:r w:rsidR="00BD68CD" w:rsidRPr="00EB5A25">
        <w:rPr>
          <w:spacing w:val="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ek,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uk</w:t>
      </w:r>
      <w:r w:rsidRPr="00EB5A25">
        <w:rPr>
          <w:spacing w:val="-1"/>
          <w:sz w:val="22"/>
          <w:szCs w:val="22"/>
          <w:lang w:val="sr-Latn-ME"/>
        </w:rPr>
        <w:t>l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u</w:t>
      </w:r>
      <w:r w:rsidRPr="00EB5A25">
        <w:rPr>
          <w:spacing w:val="-2"/>
          <w:sz w:val="22"/>
          <w:szCs w:val="22"/>
          <w:lang w:val="sr-Latn-ME"/>
        </w:rPr>
        <w:t>č</w:t>
      </w:r>
      <w:r w:rsidRPr="00EB5A25">
        <w:rPr>
          <w:sz w:val="22"/>
          <w:szCs w:val="22"/>
          <w:lang w:val="sr-Latn-ME"/>
        </w:rPr>
        <w:t>u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pacing w:val="-2"/>
          <w:sz w:val="22"/>
          <w:szCs w:val="22"/>
          <w:lang w:val="sr-Latn-ME"/>
        </w:rPr>
        <w:t>u</w:t>
      </w:r>
      <w:r w:rsidRPr="00EB5A25">
        <w:rPr>
          <w:sz w:val="22"/>
          <w:szCs w:val="22"/>
          <w:lang w:val="sr-Latn-ME"/>
        </w:rPr>
        <w:t>ći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1"/>
          <w:sz w:val="22"/>
          <w:szCs w:val="22"/>
          <w:lang w:val="sr-Latn-ME"/>
        </w:rPr>
        <w:t>l</w:t>
      </w:r>
      <w:r w:rsidR="00BD68CD" w:rsidRPr="00EB5A25">
        <w:rPr>
          <w:spacing w:val="-1"/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-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se</w:t>
      </w:r>
      <w:r w:rsidRPr="00EB5A25">
        <w:rPr>
          <w:spacing w:val="-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naba</w:t>
      </w:r>
      <w:r w:rsidRPr="00EB5A25">
        <w:rPr>
          <w:spacing w:val="-2"/>
          <w:sz w:val="22"/>
          <w:szCs w:val="22"/>
          <w:lang w:val="sr-Latn-ME"/>
        </w:rPr>
        <w:t>v</w:t>
      </w:r>
      <w:r w:rsidRPr="00EB5A25">
        <w:rPr>
          <w:spacing w:val="1"/>
          <w:sz w:val="22"/>
          <w:szCs w:val="22"/>
          <w:lang w:val="sr-Latn-ME"/>
        </w:rPr>
        <w:t>lj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bez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l</w:t>
      </w:r>
      <w:r w:rsidR="00BD68CD"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ar</w:t>
      </w:r>
      <w:r w:rsidRPr="00EB5A25">
        <w:rPr>
          <w:spacing w:val="-1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 xml:space="preserve">kog </w:t>
      </w:r>
      <w:r w:rsidRPr="00EB5A25">
        <w:rPr>
          <w:spacing w:val="-2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c</w:t>
      </w:r>
      <w:r w:rsidRPr="00EB5A25">
        <w:rPr>
          <w:sz w:val="22"/>
          <w:szCs w:val="22"/>
          <w:lang w:val="sr-Latn-ME"/>
        </w:rPr>
        <w:t>ep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a. Ovd</w:t>
      </w:r>
      <w:r w:rsidR="0008200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 se podrazum</w:t>
      </w:r>
      <w:r w:rsidR="00CD2A50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evaju i biljni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ekovi. To je zato jer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supozitorije mogu da utiču na dejstvo nekih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ekova, a i drugi l</w:t>
      </w:r>
      <w:r w:rsidR="00BD68C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ekovi mogu da utiču na dejstvo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supozitorija.</w:t>
      </w:r>
    </w:p>
    <w:p w14:paraId="1EAED320" w14:textId="77777777" w:rsidR="00CC4A37" w:rsidRPr="00EB5A25" w:rsidRDefault="00CC4A37" w:rsidP="00CC4A37">
      <w:pPr>
        <w:widowControl w:val="0"/>
        <w:spacing w:line="252" w:lineRule="exact"/>
        <w:ind w:right="290"/>
        <w:rPr>
          <w:iCs/>
          <w:color w:val="FF0000"/>
          <w:sz w:val="22"/>
          <w:szCs w:val="22"/>
          <w:lang w:val="sr-Latn-ME"/>
        </w:rPr>
      </w:pPr>
    </w:p>
    <w:p w14:paraId="33E62A73" w14:textId="7D3DA41B" w:rsidR="00CC4A37" w:rsidRPr="00EB5A25" w:rsidRDefault="00CC4A37" w:rsidP="00CC4A37">
      <w:pPr>
        <w:widowControl w:val="0"/>
        <w:spacing w:before="1"/>
        <w:ind w:right="-20"/>
        <w:rPr>
          <w:iCs/>
          <w:sz w:val="22"/>
          <w:szCs w:val="22"/>
          <w:lang w:val="sr-Latn-ME"/>
        </w:rPr>
      </w:pPr>
      <w:r w:rsidRPr="00EB5A25">
        <w:rPr>
          <w:iCs/>
          <w:sz w:val="22"/>
          <w:szCs w:val="22"/>
          <w:lang w:val="sr-Latn-ME"/>
        </w:rPr>
        <w:t>Posebno, recite svom l</w:t>
      </w:r>
      <w:r w:rsidR="00BD68CD" w:rsidRPr="00EB5A25">
        <w:rPr>
          <w:iCs/>
          <w:sz w:val="22"/>
          <w:szCs w:val="22"/>
          <w:lang w:val="sr-Latn-ME"/>
        </w:rPr>
        <w:t>j</w:t>
      </w:r>
      <w:r w:rsidRPr="00EB5A25">
        <w:rPr>
          <w:iCs/>
          <w:sz w:val="22"/>
          <w:szCs w:val="22"/>
          <w:lang w:val="sr-Latn-ME"/>
        </w:rPr>
        <w:t>ekaru ili farmaceutu ukoliko uzimate:</w:t>
      </w:r>
    </w:p>
    <w:p w14:paraId="1FF73D9E" w14:textId="15B4F11D" w:rsidR="00CC4A37" w:rsidRPr="00EB5A25" w:rsidRDefault="00CC4A37" w:rsidP="00CC4A3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 xml:space="preserve">- antacide i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inhibitore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protonske pumpe (l</w:t>
      </w:r>
      <w:r w:rsidR="00BD68C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ekovi za smanjenje kiselosti u želucu);</w:t>
      </w:r>
    </w:p>
    <w:p w14:paraId="6B03A6F2" w14:textId="506A3A26" w:rsidR="00CC4A37" w:rsidRPr="00EB5A25" w:rsidRDefault="00CC4A37" w:rsidP="00CC4A3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 xml:space="preserve">-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diuretike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(l</w:t>
      </w:r>
      <w:r w:rsidR="00BD68C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ekove za posp</w:t>
      </w:r>
      <w:r w:rsidR="0008200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ešivanje mokrenja);</w:t>
      </w:r>
    </w:p>
    <w:p w14:paraId="062875DF" w14:textId="2D729C09" w:rsidR="00CC4A37" w:rsidRPr="00EB5A25" w:rsidRDefault="00CC4A37" w:rsidP="00CC4A3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 xml:space="preserve">-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adrenokortikosteroide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(hormone kore nadbubrežne žl</w:t>
      </w:r>
      <w:r w:rsidR="00D926DE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>ezde);</w:t>
      </w:r>
    </w:p>
    <w:p w14:paraId="593EAB7A" w14:textId="6FA38B12" w:rsidR="00CC4A37" w:rsidRPr="00EB5A25" w:rsidRDefault="00CC4A37" w:rsidP="00CC4A3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 xml:space="preserve">- srčane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glikozide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(l</w:t>
      </w:r>
      <w:r w:rsidR="00BD68C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ekove za l</w:t>
      </w:r>
      <w:r w:rsidR="00082005">
        <w:rPr>
          <w:rFonts w:eastAsia="TimesNewRoman"/>
          <w:sz w:val="22"/>
          <w:szCs w:val="22"/>
          <w:lang w:val="sr-Latn-ME"/>
        </w:rPr>
        <w:t>i</w:t>
      </w:r>
      <w:r w:rsidR="00B85E4F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ečenje bolesti srca);</w:t>
      </w:r>
    </w:p>
    <w:p w14:paraId="54453B64" w14:textId="24A9FA8D" w:rsidR="00CC4A37" w:rsidRPr="00EB5A25" w:rsidRDefault="00CC4A37" w:rsidP="00CC4A3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>- druge laksative (l</w:t>
      </w:r>
      <w:r w:rsidR="00BD68C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ekove za l</w:t>
      </w:r>
      <w:r w:rsidR="00082005">
        <w:rPr>
          <w:rFonts w:eastAsia="TimesNewRoman"/>
          <w:sz w:val="22"/>
          <w:szCs w:val="22"/>
          <w:lang w:val="sr-Latn-ME"/>
        </w:rPr>
        <w:t>i</w:t>
      </w:r>
      <w:r w:rsidR="00B85E4F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ečenje zatvora);</w:t>
      </w:r>
    </w:p>
    <w:p w14:paraId="7F043D85" w14:textId="371F1E9B" w:rsidR="00CC4A37" w:rsidRPr="00EB5A25" w:rsidRDefault="00CC4A37" w:rsidP="00CC4A37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>- kor</w:t>
      </w:r>
      <w:r w:rsidR="00200D11" w:rsidRPr="00EB5A25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 xml:space="preserve">en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sladića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>.</w:t>
      </w:r>
    </w:p>
    <w:p w14:paraId="60B9217C" w14:textId="77777777" w:rsidR="00CC4A37" w:rsidRPr="00EB5A25" w:rsidRDefault="00CC4A37" w:rsidP="00CC4A37">
      <w:pPr>
        <w:widowControl w:val="0"/>
        <w:spacing w:before="1"/>
        <w:ind w:right="-20"/>
        <w:rPr>
          <w:sz w:val="22"/>
          <w:szCs w:val="22"/>
          <w:lang w:val="sr-Latn-ME"/>
        </w:rPr>
      </w:pPr>
    </w:p>
    <w:p w14:paraId="394669CA" w14:textId="630DCA75" w:rsidR="00CC4A37" w:rsidRPr="00EB5A25" w:rsidRDefault="00CC4A37" w:rsidP="00CC4A37">
      <w:pPr>
        <w:widowControl w:val="0"/>
        <w:spacing w:before="1"/>
        <w:ind w:right="-2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Ako ni</w:t>
      </w:r>
      <w:r w:rsidR="00200D11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>ste sigurni da se bilo šta od navedenog odnosi na Vas, razgovarajte sa Vašim farmaceutom ili l</w:t>
      </w:r>
      <w:r w:rsidR="00DE14B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ekarom pr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 prim</w:t>
      </w:r>
      <w:r w:rsidR="006F0CF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ene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supozitorija.</w:t>
      </w:r>
    </w:p>
    <w:p w14:paraId="28D3D60C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0F" w14:textId="77777777" w:rsidR="00A92C66" w:rsidRPr="00EB5A25" w:rsidRDefault="00F47B6C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Plodnost, trudnoća i dojenje</w:t>
      </w:r>
    </w:p>
    <w:p w14:paraId="740995BE" w14:textId="77777777" w:rsidR="0022266A" w:rsidRPr="00EB5A25" w:rsidRDefault="0022266A" w:rsidP="00A32113">
      <w:pPr>
        <w:rPr>
          <w:b/>
          <w:sz w:val="22"/>
          <w:szCs w:val="22"/>
          <w:lang w:val="sr-Latn-ME"/>
        </w:rPr>
      </w:pPr>
    </w:p>
    <w:p w14:paraId="6EC69BD5" w14:textId="68F7643E" w:rsidR="00321EFA" w:rsidRPr="00EB5A25" w:rsidRDefault="00321EFA" w:rsidP="00321EFA">
      <w:pPr>
        <w:tabs>
          <w:tab w:val="left" w:pos="284"/>
        </w:tabs>
        <w:spacing w:before="120"/>
        <w:ind w:right="-2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Pr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ne</w:t>
      </w:r>
      <w:r w:rsidRPr="00EB5A25">
        <w:rPr>
          <w:spacing w:val="-2"/>
          <w:sz w:val="22"/>
          <w:szCs w:val="22"/>
          <w:lang w:val="sr-Latn-ME"/>
        </w:rPr>
        <w:t>g</w:t>
      </w:r>
      <w:r w:rsidRPr="00EB5A25">
        <w:rPr>
          <w:sz w:val="22"/>
          <w:szCs w:val="22"/>
          <w:lang w:val="sr-Latn-ME"/>
        </w:rPr>
        <w:t xml:space="preserve">o </w:t>
      </w:r>
      <w:r w:rsidRPr="00EB5A25">
        <w:rPr>
          <w:spacing w:val="-2"/>
          <w:sz w:val="22"/>
          <w:szCs w:val="22"/>
          <w:lang w:val="sr-Latn-ME"/>
        </w:rPr>
        <w:t>š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o po</w:t>
      </w:r>
      <w:r w:rsidRPr="00EB5A25">
        <w:rPr>
          <w:spacing w:val="-2"/>
          <w:sz w:val="22"/>
          <w:szCs w:val="22"/>
          <w:lang w:val="sr-Latn-ME"/>
        </w:rPr>
        <w:t>č</w:t>
      </w:r>
      <w:r w:rsidRPr="00EB5A25">
        <w:rPr>
          <w:sz w:val="22"/>
          <w:szCs w:val="22"/>
          <w:lang w:val="sr-Latn-ME"/>
        </w:rPr>
        <w:t>n</w:t>
      </w:r>
      <w:r w:rsidRPr="00EB5A25">
        <w:rPr>
          <w:spacing w:val="-2"/>
          <w:sz w:val="22"/>
          <w:szCs w:val="22"/>
          <w:lang w:val="sr-Latn-ME"/>
        </w:rPr>
        <w:t>e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e da</w:t>
      </w:r>
      <w:r w:rsidRPr="00EB5A25">
        <w:rPr>
          <w:spacing w:val="-2"/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prim</w:t>
      </w:r>
      <w:r w:rsidR="00DE14BD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enjujete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supozitorije, ukoliko ste trudni, planirate trudnoću ili dojite, pos</w:t>
      </w:r>
      <w:r w:rsidRPr="00EB5A25">
        <w:rPr>
          <w:spacing w:val="1"/>
          <w:sz w:val="22"/>
          <w:szCs w:val="22"/>
          <w:lang w:val="sr-Latn-ME"/>
        </w:rPr>
        <w:t>a</w:t>
      </w:r>
      <w:r w:rsidRPr="00EB5A25">
        <w:rPr>
          <w:spacing w:val="-2"/>
          <w:sz w:val="22"/>
          <w:szCs w:val="22"/>
          <w:lang w:val="sr-Latn-ME"/>
        </w:rPr>
        <w:t>v</w:t>
      </w:r>
      <w:r w:rsidR="00DE14BD" w:rsidRPr="00EB5A25">
        <w:rPr>
          <w:spacing w:val="-2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pacing w:val="-2"/>
          <w:sz w:val="22"/>
          <w:szCs w:val="22"/>
          <w:lang w:val="sr-Latn-ME"/>
        </w:rPr>
        <w:t>u</w:t>
      </w:r>
      <w:r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pacing w:val="-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-2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 xml:space="preserve">e </w:t>
      </w:r>
      <w:r w:rsidRPr="00EB5A25">
        <w:rPr>
          <w:spacing w:val="1"/>
          <w:sz w:val="22"/>
          <w:szCs w:val="22"/>
          <w:lang w:val="sr-Latn-ME"/>
        </w:rPr>
        <w:t>s</w:t>
      </w:r>
      <w:r w:rsidRPr="00EB5A25">
        <w:rPr>
          <w:sz w:val="22"/>
          <w:szCs w:val="22"/>
          <w:lang w:val="sr-Latn-ME"/>
        </w:rPr>
        <w:t xml:space="preserve">a </w:t>
      </w:r>
      <w:r w:rsidRPr="00EB5A25">
        <w:rPr>
          <w:spacing w:val="1"/>
          <w:sz w:val="22"/>
          <w:szCs w:val="22"/>
          <w:lang w:val="sr-Latn-ME"/>
        </w:rPr>
        <w:t>s</w:t>
      </w:r>
      <w:r w:rsidRPr="00EB5A25">
        <w:rPr>
          <w:spacing w:val="-2"/>
          <w:sz w:val="22"/>
          <w:szCs w:val="22"/>
          <w:lang w:val="sr-Latn-ME"/>
        </w:rPr>
        <w:t>vo</w:t>
      </w:r>
      <w:r w:rsidRPr="00EB5A25">
        <w:rPr>
          <w:spacing w:val="1"/>
          <w:sz w:val="22"/>
          <w:szCs w:val="22"/>
          <w:lang w:val="sr-Latn-ME"/>
        </w:rPr>
        <w:t>ji</w:t>
      </w:r>
      <w:r w:rsidRPr="00EB5A25">
        <w:rPr>
          <w:sz w:val="22"/>
          <w:szCs w:val="22"/>
          <w:lang w:val="sr-Latn-ME"/>
        </w:rPr>
        <w:t>m</w:t>
      </w:r>
      <w:r w:rsidRPr="00EB5A25">
        <w:rPr>
          <w:spacing w:val="-4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l</w:t>
      </w:r>
      <w:r w:rsidR="00DE14BD" w:rsidRPr="00EB5A25">
        <w:rPr>
          <w:spacing w:val="1"/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</w:t>
      </w:r>
      <w:r w:rsidRPr="00EB5A25">
        <w:rPr>
          <w:spacing w:val="-2"/>
          <w:sz w:val="22"/>
          <w:szCs w:val="22"/>
          <w:lang w:val="sr-Latn-ME"/>
        </w:rPr>
        <w:t>k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1"/>
          <w:sz w:val="22"/>
          <w:szCs w:val="22"/>
          <w:lang w:val="sr-Latn-ME"/>
        </w:rPr>
        <w:t>r</w:t>
      </w:r>
      <w:r w:rsidRPr="00EB5A25">
        <w:rPr>
          <w:sz w:val="22"/>
          <w:szCs w:val="22"/>
          <w:lang w:val="sr-Latn-ME"/>
        </w:rPr>
        <w:t>om</w:t>
      </w:r>
      <w:r w:rsidRPr="00EB5A25">
        <w:rPr>
          <w:spacing w:val="-4"/>
          <w:sz w:val="22"/>
          <w:szCs w:val="22"/>
          <w:lang w:val="sr-Latn-ME"/>
        </w:rPr>
        <w:t xml:space="preserve"> </w:t>
      </w:r>
      <w:r w:rsidRPr="00EB5A25">
        <w:rPr>
          <w:spacing w:val="1"/>
          <w:sz w:val="22"/>
          <w:szCs w:val="22"/>
          <w:lang w:val="sr-Latn-ME"/>
        </w:rPr>
        <w:t>il</w:t>
      </w:r>
      <w:r w:rsidRPr="00EB5A25">
        <w:rPr>
          <w:sz w:val="22"/>
          <w:szCs w:val="22"/>
          <w:lang w:val="sr-Latn-ME"/>
        </w:rPr>
        <w:t>i</w:t>
      </w:r>
      <w:r w:rsidRPr="00EB5A25">
        <w:rPr>
          <w:spacing w:val="1"/>
          <w:sz w:val="22"/>
          <w:szCs w:val="22"/>
          <w:lang w:val="sr-Latn-ME"/>
        </w:rPr>
        <w:t xml:space="preserve"> </w:t>
      </w:r>
      <w:r w:rsidRPr="00EB5A25">
        <w:rPr>
          <w:spacing w:val="-2"/>
          <w:sz w:val="22"/>
          <w:szCs w:val="22"/>
          <w:lang w:val="sr-Latn-ME"/>
        </w:rPr>
        <w:t>f</w:t>
      </w:r>
      <w:r w:rsidRPr="00EB5A25">
        <w:rPr>
          <w:sz w:val="22"/>
          <w:szCs w:val="22"/>
          <w:lang w:val="sr-Latn-ME"/>
        </w:rPr>
        <w:t>a</w:t>
      </w:r>
      <w:r w:rsidRPr="00EB5A25">
        <w:rPr>
          <w:spacing w:val="-1"/>
          <w:sz w:val="22"/>
          <w:szCs w:val="22"/>
          <w:lang w:val="sr-Latn-ME"/>
        </w:rPr>
        <w:t>r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aceu</w:t>
      </w:r>
      <w:r w:rsidRPr="00EB5A25">
        <w:rPr>
          <w:spacing w:val="1"/>
          <w:sz w:val="22"/>
          <w:szCs w:val="22"/>
          <w:lang w:val="sr-Latn-ME"/>
        </w:rPr>
        <w:t>t</w:t>
      </w:r>
      <w:r w:rsidRPr="00EB5A25">
        <w:rPr>
          <w:sz w:val="22"/>
          <w:szCs w:val="22"/>
          <w:lang w:val="sr-Latn-ME"/>
        </w:rPr>
        <w:t>o</w:t>
      </w:r>
      <w:r w:rsidRPr="00EB5A25">
        <w:rPr>
          <w:spacing w:val="-4"/>
          <w:sz w:val="22"/>
          <w:szCs w:val="22"/>
          <w:lang w:val="sr-Latn-ME"/>
        </w:rPr>
        <w:t>m</w:t>
      </w:r>
      <w:r w:rsidRPr="00EB5A25">
        <w:rPr>
          <w:sz w:val="22"/>
          <w:szCs w:val="22"/>
          <w:lang w:val="sr-Latn-ME"/>
        </w:rPr>
        <w:t>.</w:t>
      </w:r>
    </w:p>
    <w:p w14:paraId="545530FD" w14:textId="12CCAA12" w:rsidR="00321EFA" w:rsidRPr="00EB5A25" w:rsidRDefault="00321EFA" w:rsidP="00321EFA">
      <w:pPr>
        <w:tabs>
          <w:tab w:val="left" w:pos="284"/>
        </w:tabs>
        <w:spacing w:before="120"/>
        <w:ind w:right="-20"/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lastRenderedPageBreak/>
        <w:t>L</w:t>
      </w:r>
      <w:r w:rsidR="00DE14BD" w:rsidRPr="00EB5A25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 xml:space="preserve">ek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Dulcolax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može se prim</w:t>
      </w:r>
      <w:r w:rsidR="00DE14B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 xml:space="preserve">enjivati tokom trudnoće i dojenja isključivo uz </w:t>
      </w:r>
      <w:r w:rsidR="00504476" w:rsidRPr="00EB5A25">
        <w:rPr>
          <w:rFonts w:eastAsia="TimesNewRoman"/>
          <w:sz w:val="22"/>
          <w:szCs w:val="22"/>
          <w:lang w:val="sr-Latn-ME"/>
        </w:rPr>
        <w:t>pre</w:t>
      </w:r>
      <w:r w:rsidR="00504476">
        <w:rPr>
          <w:rFonts w:eastAsia="TimesNewRoman"/>
          <w:sz w:val="22"/>
          <w:szCs w:val="22"/>
          <w:lang w:val="sr-Latn-ME"/>
        </w:rPr>
        <w:t>t</w:t>
      </w:r>
      <w:r w:rsidR="00504476" w:rsidRPr="00EB5A25">
        <w:rPr>
          <w:rFonts w:eastAsia="TimesNewRoman"/>
          <w:sz w:val="22"/>
          <w:szCs w:val="22"/>
          <w:lang w:val="sr-Latn-ME"/>
        </w:rPr>
        <w:t xml:space="preserve">hodnu </w:t>
      </w:r>
      <w:r w:rsidRPr="00EB5A25">
        <w:rPr>
          <w:rFonts w:eastAsia="TimesNewRoman"/>
          <w:sz w:val="22"/>
          <w:szCs w:val="22"/>
          <w:lang w:val="sr-Latn-ME"/>
        </w:rPr>
        <w:t>preporuku l</w:t>
      </w:r>
      <w:r w:rsidR="00DE14B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ekara.</w:t>
      </w:r>
    </w:p>
    <w:p w14:paraId="0C381E08" w14:textId="69E021FC" w:rsidR="00DE14BD" w:rsidRPr="00EB5A25" w:rsidRDefault="00DE14BD" w:rsidP="00321EFA">
      <w:pPr>
        <w:tabs>
          <w:tab w:val="left" w:pos="284"/>
        </w:tabs>
        <w:spacing w:before="120"/>
        <w:ind w:right="-20"/>
        <w:jc w:val="both"/>
        <w:rPr>
          <w:sz w:val="22"/>
          <w:szCs w:val="22"/>
          <w:lang w:val="sr-Latn-ME"/>
        </w:rPr>
      </w:pPr>
    </w:p>
    <w:p w14:paraId="28D3D611" w14:textId="0E6ED8A0" w:rsidR="00A32113" w:rsidRPr="00EB5A25" w:rsidRDefault="00A32113" w:rsidP="00A32113">
      <w:pPr>
        <w:rPr>
          <w:b/>
          <w:bCs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321EFA" w:rsidRPr="00EB5A25">
        <w:rPr>
          <w:b/>
          <w:sz w:val="22"/>
          <w:szCs w:val="22"/>
          <w:lang w:val="sr-Latn-ME"/>
        </w:rPr>
        <w:t>Dulcolax</w:t>
      </w:r>
      <w:proofErr w:type="spellEnd"/>
      <w:r w:rsidRPr="00EB5A25">
        <w:rPr>
          <w:b/>
          <w:sz w:val="22"/>
          <w:szCs w:val="22"/>
          <w:lang w:val="sr-Latn-ME"/>
        </w:rPr>
        <w:t xml:space="preserve"> na </w:t>
      </w:r>
      <w:r w:rsidR="00F47B6C" w:rsidRPr="00EB5A25">
        <w:rPr>
          <w:b/>
          <w:sz w:val="22"/>
          <w:szCs w:val="22"/>
          <w:lang w:val="sr-Latn-ME"/>
        </w:rPr>
        <w:t xml:space="preserve">sposobnost upravljanja </w:t>
      </w:r>
      <w:r w:rsidRPr="00EB5A25">
        <w:rPr>
          <w:b/>
          <w:sz w:val="22"/>
          <w:szCs w:val="22"/>
          <w:lang w:val="sr-Latn-ME"/>
        </w:rPr>
        <w:t>vozilima i rukovanje mašinama</w:t>
      </w:r>
      <w:r w:rsidRPr="00EB5A25">
        <w:rPr>
          <w:b/>
          <w:bCs/>
          <w:sz w:val="22"/>
          <w:szCs w:val="22"/>
          <w:lang w:val="sr-Latn-ME"/>
        </w:rPr>
        <w:t xml:space="preserve"> </w:t>
      </w:r>
    </w:p>
    <w:p w14:paraId="1F8BF47A" w14:textId="28EB30E0" w:rsidR="0082441C" w:rsidRPr="00EB5A25" w:rsidRDefault="0082441C" w:rsidP="0082441C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>Nesv</w:t>
      </w:r>
      <w:r w:rsidR="00DE14BD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estica i kratkotrajni gubitak sv</w:t>
      </w:r>
      <w:r w:rsidR="00200D11" w:rsidRPr="00EB5A25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>esti (sinkopa) mogu se pojaviti uglavnom vezano uz napor pri pražnjenju cr</w:t>
      </w:r>
      <w:r w:rsidR="00DE14BD" w:rsidRPr="00EB5A25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>eva ili za bolove u trbuhu kao posl</w:t>
      </w:r>
      <w:r w:rsidR="00200D11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edica konstipacije. Ako imate te tegobe, potrebno je izb</w:t>
      </w:r>
      <w:r w:rsidR="00200D11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egavati upravljanje vozilima i rad na mašinama.</w:t>
      </w:r>
    </w:p>
    <w:p w14:paraId="3A00A980" w14:textId="77777777" w:rsidR="00321EFA" w:rsidRPr="00EB5A25" w:rsidRDefault="00321EFA" w:rsidP="00A32113">
      <w:pPr>
        <w:rPr>
          <w:b/>
          <w:bCs/>
          <w:sz w:val="22"/>
          <w:szCs w:val="22"/>
          <w:lang w:val="sr-Latn-ME"/>
        </w:rPr>
      </w:pPr>
    </w:p>
    <w:p w14:paraId="28D3D615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16" w14:textId="3CA28BE9" w:rsidR="00A32113" w:rsidRPr="00EB5A2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3. </w:t>
      </w:r>
      <w:r w:rsidR="00291DAD" w:rsidRPr="00EB5A2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E14BD" w:rsidRPr="00EB5A25">
        <w:rPr>
          <w:b/>
          <w:bCs/>
          <w:sz w:val="22"/>
          <w:szCs w:val="22"/>
          <w:lang w:val="sr-Latn-ME"/>
        </w:rPr>
        <w:t>DULCOLAX</w:t>
      </w:r>
    </w:p>
    <w:p w14:paraId="28D3D617" w14:textId="77777777" w:rsidR="00445D8F" w:rsidRPr="00EB5A25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8D3D61A" w14:textId="3760BABB" w:rsidR="002B301E" w:rsidRPr="00EB5A25" w:rsidRDefault="00C77D13" w:rsidP="00D93E1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200D11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 xml:space="preserve">ste sigurni kako da koristite ovaj lijek. </w:t>
      </w:r>
    </w:p>
    <w:p w14:paraId="6EC9A0F1" w14:textId="77777777" w:rsidR="005E1CED" w:rsidRPr="00EB5A25" w:rsidRDefault="005E1CED" w:rsidP="00C77D13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302EB75" w14:textId="08442315" w:rsidR="005E1CED" w:rsidRPr="00EB5A25" w:rsidRDefault="005E1CED" w:rsidP="005E1CED">
      <w:pPr>
        <w:widowControl w:val="0"/>
        <w:spacing w:line="240" w:lineRule="exact"/>
        <w:jc w:val="both"/>
        <w:rPr>
          <w:rFonts w:eastAsia="Calibri"/>
          <w:sz w:val="22"/>
          <w:szCs w:val="22"/>
          <w:lang w:val="sr-Latn-ME"/>
        </w:rPr>
      </w:pPr>
      <w:r w:rsidRPr="00EB5A25">
        <w:rPr>
          <w:rFonts w:eastAsia="Calibri"/>
          <w:sz w:val="22"/>
          <w:szCs w:val="22"/>
          <w:lang w:val="sr-Latn-ME"/>
        </w:rPr>
        <w:t>Ukoliko Vam je ovaj l</w:t>
      </w:r>
      <w:r w:rsidR="00392B2A" w:rsidRPr="00EB5A25">
        <w:rPr>
          <w:rFonts w:eastAsia="Calibri"/>
          <w:sz w:val="22"/>
          <w:szCs w:val="22"/>
          <w:lang w:val="sr-Latn-ME"/>
        </w:rPr>
        <w:t>ij</w:t>
      </w:r>
      <w:r w:rsidRPr="00EB5A25">
        <w:rPr>
          <w:rFonts w:eastAsia="Calibri"/>
          <w:sz w:val="22"/>
          <w:szCs w:val="22"/>
          <w:lang w:val="sr-Latn-ME"/>
        </w:rPr>
        <w:t>ek preporučio l</w:t>
      </w:r>
      <w:r w:rsidR="004323E2" w:rsidRPr="00EB5A25">
        <w:rPr>
          <w:rFonts w:eastAsia="Calibri"/>
          <w:sz w:val="22"/>
          <w:szCs w:val="22"/>
          <w:lang w:val="sr-Latn-ME"/>
        </w:rPr>
        <w:t>j</w:t>
      </w:r>
      <w:r w:rsidRPr="00EB5A25">
        <w:rPr>
          <w:rFonts w:eastAsia="Calibri"/>
          <w:sz w:val="22"/>
          <w:szCs w:val="22"/>
          <w:lang w:val="sr-Latn-ME"/>
        </w:rPr>
        <w:t>ekar ili farmaceut, sl</w:t>
      </w:r>
      <w:r w:rsidR="00200D11" w:rsidRPr="00EB5A25">
        <w:rPr>
          <w:rFonts w:eastAsia="Calibri"/>
          <w:sz w:val="22"/>
          <w:szCs w:val="22"/>
          <w:lang w:val="sr-Latn-ME"/>
        </w:rPr>
        <w:t>ij</w:t>
      </w:r>
      <w:r w:rsidRPr="00EB5A25">
        <w:rPr>
          <w:rFonts w:eastAsia="Calibri"/>
          <w:sz w:val="22"/>
          <w:szCs w:val="22"/>
          <w:lang w:val="sr-Latn-ME"/>
        </w:rPr>
        <w:t>edite tačno njihova uputstva. U suprotnom, pratite instrukcije koje su navedene u ovom Uputstvu. Ukoliko ne razum</w:t>
      </w:r>
      <w:r w:rsidR="004323E2" w:rsidRPr="00EB5A25">
        <w:rPr>
          <w:rFonts w:eastAsia="Calibri"/>
          <w:sz w:val="22"/>
          <w:szCs w:val="22"/>
          <w:lang w:val="sr-Latn-ME"/>
        </w:rPr>
        <w:t>ij</w:t>
      </w:r>
      <w:r w:rsidRPr="00EB5A25">
        <w:rPr>
          <w:rFonts w:eastAsia="Calibri"/>
          <w:sz w:val="22"/>
          <w:szCs w:val="22"/>
          <w:lang w:val="sr-Latn-ME"/>
        </w:rPr>
        <w:t>ete instrukcije ili ni</w:t>
      </w:r>
      <w:r w:rsidR="00200D11" w:rsidRPr="00EB5A25">
        <w:rPr>
          <w:rFonts w:eastAsia="Calibri"/>
          <w:sz w:val="22"/>
          <w:szCs w:val="22"/>
          <w:lang w:val="sr-Latn-ME"/>
        </w:rPr>
        <w:t>je</w:t>
      </w:r>
      <w:r w:rsidRPr="00EB5A25">
        <w:rPr>
          <w:rFonts w:eastAsia="Calibri"/>
          <w:sz w:val="22"/>
          <w:szCs w:val="22"/>
          <w:lang w:val="sr-Latn-ME"/>
        </w:rPr>
        <w:t>ste sigurni, pitajte svog l</w:t>
      </w:r>
      <w:r w:rsidR="004323E2" w:rsidRPr="00EB5A25">
        <w:rPr>
          <w:rFonts w:eastAsia="Calibri"/>
          <w:sz w:val="22"/>
          <w:szCs w:val="22"/>
          <w:lang w:val="sr-Latn-ME"/>
        </w:rPr>
        <w:t>j</w:t>
      </w:r>
      <w:r w:rsidRPr="00EB5A25">
        <w:rPr>
          <w:rFonts w:eastAsia="Calibri"/>
          <w:sz w:val="22"/>
          <w:szCs w:val="22"/>
          <w:lang w:val="sr-Latn-ME"/>
        </w:rPr>
        <w:t>ekara ili farmaceuta.</w:t>
      </w:r>
    </w:p>
    <w:p w14:paraId="720FAE29" w14:textId="7B298F5B" w:rsidR="005E1CED" w:rsidRPr="00EB5A25" w:rsidRDefault="005E1CED" w:rsidP="005E1CED">
      <w:pPr>
        <w:widowControl w:val="0"/>
        <w:spacing w:line="240" w:lineRule="exact"/>
        <w:rPr>
          <w:rFonts w:eastAsia="Calibri"/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Preporučeno doziranje se ne sm</w:t>
      </w:r>
      <w:r w:rsidR="004323E2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 prekoračiti.</w:t>
      </w:r>
    </w:p>
    <w:p w14:paraId="5E993FBF" w14:textId="77777777" w:rsidR="005E1CED" w:rsidRPr="00EB5A25" w:rsidRDefault="005E1CED" w:rsidP="005E1CED">
      <w:pPr>
        <w:widowControl w:val="0"/>
        <w:spacing w:line="240" w:lineRule="exact"/>
        <w:rPr>
          <w:rFonts w:eastAsia="Calibri"/>
          <w:color w:val="FF0000"/>
          <w:sz w:val="22"/>
          <w:szCs w:val="22"/>
          <w:lang w:val="sr-Latn-ME"/>
        </w:rPr>
      </w:pPr>
    </w:p>
    <w:p w14:paraId="382F6F1C" w14:textId="1C236519" w:rsidR="005E1CED" w:rsidRPr="00EB5A25" w:rsidRDefault="005E1CED" w:rsidP="005E1CED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ME"/>
        </w:rPr>
      </w:pPr>
      <w:r w:rsidRPr="00EB5A25">
        <w:rPr>
          <w:rFonts w:eastAsia="TimesNewRoman"/>
          <w:b/>
          <w:bCs/>
          <w:sz w:val="22"/>
          <w:szCs w:val="22"/>
          <w:lang w:val="sr-Latn-ME"/>
        </w:rPr>
        <w:t xml:space="preserve">Kao i ostale laksative, </w:t>
      </w:r>
      <w:proofErr w:type="spellStart"/>
      <w:r w:rsidRPr="00EB5A25">
        <w:rPr>
          <w:rFonts w:eastAsia="TimesNewRoman"/>
          <w:b/>
          <w:bCs/>
          <w:sz w:val="22"/>
          <w:szCs w:val="22"/>
          <w:lang w:val="sr-Latn-ME"/>
        </w:rPr>
        <w:t>Dulcolax</w:t>
      </w:r>
      <w:proofErr w:type="spellEnd"/>
      <w:r w:rsidRPr="00EB5A25">
        <w:rPr>
          <w:rFonts w:eastAsia="TimesNewRoman"/>
          <w:b/>
          <w:bCs/>
          <w:sz w:val="22"/>
          <w:szCs w:val="22"/>
          <w:lang w:val="sr-Latn-ME"/>
        </w:rPr>
        <w:t xml:space="preserve"> supozitorije generalno </w:t>
      </w:r>
      <w:r w:rsidR="001D3C66" w:rsidRPr="00EB5A25">
        <w:rPr>
          <w:rFonts w:eastAsia="TimesNewRoman"/>
          <w:b/>
          <w:bCs/>
          <w:sz w:val="22"/>
          <w:szCs w:val="22"/>
          <w:lang w:val="sr-Latn-ME"/>
        </w:rPr>
        <w:t>se ne smije</w:t>
      </w:r>
      <w:r w:rsidRPr="00EB5A25">
        <w:rPr>
          <w:rFonts w:eastAsia="TimesNewRoman"/>
          <w:b/>
          <w:bCs/>
          <w:sz w:val="22"/>
          <w:szCs w:val="22"/>
          <w:lang w:val="sr-Latn-ME"/>
        </w:rPr>
        <w:t xml:space="preserve"> kontinuirano prim</w:t>
      </w:r>
      <w:r w:rsidR="006F0CF1" w:rsidRPr="00EB5A25">
        <w:rPr>
          <w:rFonts w:eastAsia="TimesNewRoman"/>
          <w:b/>
          <w:bCs/>
          <w:sz w:val="22"/>
          <w:szCs w:val="22"/>
          <w:lang w:val="sr-Latn-ME"/>
        </w:rPr>
        <w:t>j</w:t>
      </w:r>
      <w:r w:rsidRPr="00EB5A25">
        <w:rPr>
          <w:rFonts w:eastAsia="TimesNewRoman"/>
          <w:b/>
          <w:bCs/>
          <w:sz w:val="22"/>
          <w:szCs w:val="22"/>
          <w:lang w:val="sr-Latn-ME"/>
        </w:rPr>
        <w:t>enjivati duže od 5 uzastopnih dana bez utvrđivanja uzroka konstipacije. Ako su Vam laksativi potrebni svaki dan, ili imate bolove u trbuhu koji ne prestaju, obratite se Vašem l</w:t>
      </w:r>
      <w:r w:rsidR="001D3C66" w:rsidRPr="00EB5A25">
        <w:rPr>
          <w:rFonts w:eastAsia="TimesNewRoman"/>
          <w:b/>
          <w:bCs/>
          <w:sz w:val="22"/>
          <w:szCs w:val="22"/>
          <w:lang w:val="sr-Latn-ME"/>
        </w:rPr>
        <w:t>j</w:t>
      </w:r>
      <w:r w:rsidRPr="00EB5A25">
        <w:rPr>
          <w:rFonts w:eastAsia="TimesNewRoman"/>
          <w:b/>
          <w:bCs/>
          <w:sz w:val="22"/>
          <w:szCs w:val="22"/>
          <w:lang w:val="sr-Latn-ME"/>
        </w:rPr>
        <w:t>ekaru.</w:t>
      </w:r>
    </w:p>
    <w:p w14:paraId="0EC64E28" w14:textId="77777777" w:rsidR="005E1CED" w:rsidRPr="00EB5A25" w:rsidRDefault="005E1CED" w:rsidP="005E1CED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  <w:lang w:val="sr-Latn-ME"/>
        </w:rPr>
      </w:pPr>
    </w:p>
    <w:p w14:paraId="68B104DC" w14:textId="77777777" w:rsidR="005E1CED" w:rsidRPr="00EB5A25" w:rsidRDefault="005E1CED" w:rsidP="005E1CED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/>
        </w:rPr>
      </w:pPr>
    </w:p>
    <w:p w14:paraId="6A144BD4" w14:textId="2DCD1944" w:rsidR="005E1CED" w:rsidRPr="00EB5A25" w:rsidRDefault="005E1CED" w:rsidP="005E1C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Latn-ME"/>
        </w:rPr>
      </w:pPr>
      <w:r w:rsidRPr="00EB5A25">
        <w:rPr>
          <w:b/>
          <w:bCs/>
          <w:color w:val="000000"/>
          <w:sz w:val="22"/>
          <w:szCs w:val="22"/>
          <w:lang w:val="sr-Latn-ME"/>
        </w:rPr>
        <w:t>Kratkotrajno l</w:t>
      </w:r>
      <w:r w:rsidR="00B85E4F" w:rsidRPr="00EB5A25">
        <w:rPr>
          <w:b/>
          <w:bCs/>
          <w:color w:val="000000"/>
          <w:sz w:val="22"/>
          <w:szCs w:val="22"/>
          <w:lang w:val="sr-Latn-ME"/>
        </w:rPr>
        <w:t>ij</w:t>
      </w:r>
      <w:r w:rsidRPr="00EB5A25">
        <w:rPr>
          <w:b/>
          <w:bCs/>
          <w:color w:val="000000"/>
          <w:sz w:val="22"/>
          <w:szCs w:val="22"/>
          <w:lang w:val="sr-Latn-ME"/>
        </w:rPr>
        <w:t xml:space="preserve">ečenje zatvora </w:t>
      </w:r>
    </w:p>
    <w:p w14:paraId="27ADF10A" w14:textId="79A11FA0" w:rsidR="005E1CED" w:rsidRPr="005375E2" w:rsidRDefault="005E1CED" w:rsidP="005E1CED">
      <w:pPr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  <w:r w:rsidRPr="005375E2">
        <w:rPr>
          <w:color w:val="000000"/>
          <w:sz w:val="22"/>
          <w:szCs w:val="22"/>
          <w:u w:val="single"/>
          <w:lang w:val="sr-Latn-ME"/>
        </w:rPr>
        <w:t>Odrasli i d</w:t>
      </w:r>
      <w:r w:rsidR="00C6794C" w:rsidRPr="005375E2">
        <w:rPr>
          <w:color w:val="000000"/>
          <w:sz w:val="22"/>
          <w:szCs w:val="22"/>
          <w:u w:val="single"/>
          <w:lang w:val="sr-Latn-ME"/>
        </w:rPr>
        <w:t>j</w:t>
      </w:r>
      <w:r w:rsidRPr="005375E2">
        <w:rPr>
          <w:color w:val="000000"/>
          <w:sz w:val="22"/>
          <w:szCs w:val="22"/>
          <w:u w:val="single"/>
          <w:lang w:val="sr-Latn-ME"/>
        </w:rPr>
        <w:t>eca starija od 10 godina</w:t>
      </w:r>
      <w:r w:rsidRPr="005375E2">
        <w:rPr>
          <w:color w:val="000000"/>
          <w:sz w:val="22"/>
          <w:szCs w:val="22"/>
          <w:lang w:val="sr-Latn-ME"/>
        </w:rPr>
        <w:t>: 1 supozitorija (čepić) od 10 mg dnevno.</w:t>
      </w:r>
    </w:p>
    <w:p w14:paraId="5704CB1F" w14:textId="77777777" w:rsidR="005E1CED" w:rsidRPr="005375E2" w:rsidRDefault="005E1CED" w:rsidP="005E1CED">
      <w:pPr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</w:p>
    <w:p w14:paraId="6DF150D5" w14:textId="0C5F3778" w:rsidR="005E1CED" w:rsidRPr="005375E2" w:rsidRDefault="005E1CED" w:rsidP="005E1CE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5375E2">
        <w:rPr>
          <w:color w:val="000000"/>
          <w:sz w:val="22"/>
          <w:szCs w:val="22"/>
          <w:lang w:val="sr-Latn-ME"/>
        </w:rPr>
        <w:t xml:space="preserve">Preporučuje se </w:t>
      </w:r>
      <w:r w:rsidR="00C6794C" w:rsidRPr="005375E2">
        <w:rPr>
          <w:color w:val="000000"/>
          <w:sz w:val="22"/>
          <w:szCs w:val="22"/>
          <w:lang w:val="sr-Latn-ME"/>
        </w:rPr>
        <w:t>da krenete</w:t>
      </w:r>
      <w:r w:rsidRPr="005375E2">
        <w:rPr>
          <w:color w:val="000000"/>
          <w:sz w:val="22"/>
          <w:szCs w:val="22"/>
          <w:lang w:val="sr-Latn-ME"/>
        </w:rPr>
        <w:t xml:space="preserve"> sa najnižom dozom od 5 mg </w:t>
      </w:r>
      <w:proofErr w:type="spellStart"/>
      <w:r w:rsidRPr="005375E2">
        <w:rPr>
          <w:color w:val="000000"/>
          <w:sz w:val="22"/>
          <w:szCs w:val="22"/>
          <w:lang w:val="sr-Latn-ME"/>
        </w:rPr>
        <w:t>bisakodila</w:t>
      </w:r>
      <w:proofErr w:type="spellEnd"/>
      <w:r w:rsidRPr="005375E2">
        <w:rPr>
          <w:color w:val="000000"/>
          <w:sz w:val="22"/>
          <w:szCs w:val="22"/>
          <w:lang w:val="sr-Latn-ME"/>
        </w:rPr>
        <w:t xml:space="preserve"> koju nije moguće postići ovim l</w:t>
      </w:r>
      <w:r w:rsidR="00392B2A" w:rsidRPr="005375E2">
        <w:rPr>
          <w:color w:val="000000"/>
          <w:sz w:val="22"/>
          <w:szCs w:val="22"/>
          <w:lang w:val="sr-Latn-ME"/>
        </w:rPr>
        <w:t>ij</w:t>
      </w:r>
      <w:r w:rsidRPr="005375E2">
        <w:rPr>
          <w:color w:val="000000"/>
          <w:sz w:val="22"/>
          <w:szCs w:val="22"/>
          <w:lang w:val="sr-Latn-ME"/>
        </w:rPr>
        <w:t>ekom. Najnižu početnu dozu od 5 mg moguće je postići isključivo prim</w:t>
      </w:r>
      <w:r w:rsidR="00C6794C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 xml:space="preserve">enom </w:t>
      </w:r>
      <w:proofErr w:type="spellStart"/>
      <w:r w:rsidRPr="005375E2">
        <w:rPr>
          <w:color w:val="000000"/>
          <w:sz w:val="22"/>
          <w:szCs w:val="22"/>
          <w:lang w:val="sr-Latn-ME"/>
        </w:rPr>
        <w:t>Dulcolax</w:t>
      </w:r>
      <w:proofErr w:type="spellEnd"/>
      <w:r w:rsidRPr="005375E2">
        <w:rPr>
          <w:color w:val="000000"/>
          <w:sz w:val="22"/>
          <w:szCs w:val="22"/>
          <w:lang w:val="sr-Latn-ME"/>
        </w:rPr>
        <w:t xml:space="preserve"> 5 mg </w:t>
      </w:r>
      <w:proofErr w:type="spellStart"/>
      <w:r w:rsidRPr="005375E2">
        <w:rPr>
          <w:color w:val="000000"/>
          <w:sz w:val="22"/>
          <w:szCs w:val="22"/>
          <w:lang w:val="sr-Latn-ME"/>
        </w:rPr>
        <w:t>gastrorezistentnih</w:t>
      </w:r>
      <w:proofErr w:type="spellEnd"/>
      <w:r w:rsidRPr="005375E2">
        <w:rPr>
          <w:color w:val="000000"/>
          <w:sz w:val="22"/>
          <w:szCs w:val="22"/>
          <w:lang w:val="sr-Latn-ME"/>
        </w:rPr>
        <w:t xml:space="preserve"> tableta. Doza se može prilagođavati do najveće preporučene doze (10 mg) u svrhu postizanja redovne stolice. Najveća dnevna doza se ne sm</w:t>
      </w:r>
      <w:r w:rsidR="00C6794C" w:rsidRPr="005375E2">
        <w:rPr>
          <w:color w:val="000000"/>
          <w:sz w:val="22"/>
          <w:szCs w:val="22"/>
          <w:lang w:val="sr-Latn-ME"/>
        </w:rPr>
        <w:t>ij</w:t>
      </w:r>
      <w:r w:rsidRPr="005375E2">
        <w:rPr>
          <w:color w:val="000000"/>
          <w:sz w:val="22"/>
          <w:szCs w:val="22"/>
          <w:lang w:val="sr-Latn-ME"/>
        </w:rPr>
        <w:t xml:space="preserve">e prekoračiti. </w:t>
      </w:r>
    </w:p>
    <w:p w14:paraId="5DB6DCC9" w14:textId="77777777" w:rsidR="005E1CED" w:rsidRPr="005375E2" w:rsidRDefault="005E1CED" w:rsidP="005E1CED">
      <w:pPr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</w:p>
    <w:p w14:paraId="4B40E9F4" w14:textId="359E7DF5" w:rsidR="005E1CED" w:rsidRPr="005375E2" w:rsidRDefault="005E1CED" w:rsidP="005E1CE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5375E2">
        <w:rPr>
          <w:color w:val="000000"/>
          <w:sz w:val="22"/>
          <w:szCs w:val="22"/>
          <w:lang w:val="sr-Latn-ME"/>
        </w:rPr>
        <w:t>D</w:t>
      </w:r>
      <w:r w:rsidR="00200D11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>elovanje supozitorija možete očekivati već nakon 20 minuta a najkasnije do 45 minuta. Ako prim</w:t>
      </w:r>
      <w:r w:rsidR="00504476">
        <w:rPr>
          <w:color w:val="000000"/>
          <w:sz w:val="22"/>
          <w:szCs w:val="22"/>
          <w:lang w:val="sr-Latn-ME"/>
        </w:rPr>
        <w:t>i</w:t>
      </w:r>
      <w:r w:rsidR="00C6794C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 xml:space="preserve">enite </w:t>
      </w:r>
      <w:proofErr w:type="spellStart"/>
      <w:r w:rsidRPr="005375E2">
        <w:rPr>
          <w:color w:val="000000"/>
          <w:sz w:val="22"/>
          <w:szCs w:val="22"/>
          <w:lang w:val="sr-Latn-ME"/>
        </w:rPr>
        <w:t>Dulcolax</w:t>
      </w:r>
      <w:proofErr w:type="spellEnd"/>
      <w:r w:rsidRPr="005375E2">
        <w:rPr>
          <w:color w:val="000000"/>
          <w:sz w:val="22"/>
          <w:szCs w:val="22"/>
          <w:lang w:val="sr-Latn-ME"/>
        </w:rPr>
        <w:t xml:space="preserve"> supozitoriju, na prim</w:t>
      </w:r>
      <w:r w:rsidR="006F0CF1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>er, odmah nakon ustajanja, možete očekivati d</w:t>
      </w:r>
      <w:r w:rsidR="00200D11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>elovanje odmah nakon doručka. Ako je potrebno sporije d</w:t>
      </w:r>
      <w:r w:rsidR="00200D11" w:rsidRPr="005375E2">
        <w:rPr>
          <w:color w:val="000000"/>
          <w:sz w:val="22"/>
          <w:szCs w:val="22"/>
          <w:lang w:val="sr-Latn-ME"/>
        </w:rPr>
        <w:t>j</w:t>
      </w:r>
      <w:r w:rsidRPr="005375E2">
        <w:rPr>
          <w:color w:val="000000"/>
          <w:sz w:val="22"/>
          <w:szCs w:val="22"/>
          <w:lang w:val="sr-Latn-ME"/>
        </w:rPr>
        <w:t xml:space="preserve">elovanje, umesto čepića možete uzimati i </w:t>
      </w:r>
      <w:proofErr w:type="spellStart"/>
      <w:r w:rsidRPr="005375E2">
        <w:rPr>
          <w:color w:val="000000"/>
          <w:sz w:val="22"/>
          <w:szCs w:val="22"/>
          <w:lang w:val="sr-Latn-ME"/>
        </w:rPr>
        <w:t>Dulcolax</w:t>
      </w:r>
      <w:proofErr w:type="spellEnd"/>
      <w:r w:rsidRPr="005375E2">
        <w:rPr>
          <w:color w:val="000000"/>
          <w:sz w:val="22"/>
          <w:szCs w:val="22"/>
          <w:lang w:val="sr-Latn-ME"/>
        </w:rPr>
        <w:t xml:space="preserve"> obložene tablete. </w:t>
      </w:r>
    </w:p>
    <w:p w14:paraId="145C14CD" w14:textId="77777777" w:rsidR="005E1CED" w:rsidRPr="005375E2" w:rsidRDefault="005E1CED" w:rsidP="005E1CED">
      <w:pPr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</w:p>
    <w:p w14:paraId="2B96CA2D" w14:textId="6A6EDE0E" w:rsidR="005E1CED" w:rsidRPr="005375E2" w:rsidRDefault="005E1CED" w:rsidP="005E1C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Latn-ME"/>
        </w:rPr>
      </w:pPr>
      <w:r w:rsidRPr="005375E2">
        <w:rPr>
          <w:b/>
          <w:bCs/>
          <w:color w:val="000000"/>
          <w:sz w:val="22"/>
          <w:szCs w:val="22"/>
          <w:lang w:val="sr-Latn-ME"/>
        </w:rPr>
        <w:t xml:space="preserve">Priprema za dijagnostičke postupke, kod </w:t>
      </w:r>
      <w:proofErr w:type="spellStart"/>
      <w:r w:rsidRPr="005375E2">
        <w:rPr>
          <w:b/>
          <w:bCs/>
          <w:color w:val="000000"/>
          <w:sz w:val="22"/>
          <w:szCs w:val="22"/>
          <w:lang w:val="sr-Latn-ME"/>
        </w:rPr>
        <w:t>preoperativnog</w:t>
      </w:r>
      <w:proofErr w:type="spellEnd"/>
      <w:r w:rsidRPr="005375E2">
        <w:rPr>
          <w:b/>
          <w:bCs/>
          <w:color w:val="000000"/>
          <w:sz w:val="22"/>
          <w:szCs w:val="22"/>
          <w:lang w:val="sr-Latn-ME"/>
        </w:rPr>
        <w:t xml:space="preserve"> i </w:t>
      </w:r>
      <w:proofErr w:type="spellStart"/>
      <w:r w:rsidRPr="005375E2">
        <w:rPr>
          <w:b/>
          <w:bCs/>
          <w:color w:val="000000"/>
          <w:sz w:val="22"/>
          <w:szCs w:val="22"/>
          <w:lang w:val="sr-Latn-ME"/>
        </w:rPr>
        <w:t>postoperativnog</w:t>
      </w:r>
      <w:proofErr w:type="spellEnd"/>
      <w:r w:rsidRPr="005375E2">
        <w:rPr>
          <w:b/>
          <w:bCs/>
          <w:color w:val="000000"/>
          <w:sz w:val="22"/>
          <w:szCs w:val="22"/>
          <w:lang w:val="sr-Latn-ME"/>
        </w:rPr>
        <w:t xml:space="preserve"> l</w:t>
      </w:r>
      <w:r w:rsidR="00B85E4F" w:rsidRPr="005375E2">
        <w:rPr>
          <w:b/>
          <w:bCs/>
          <w:color w:val="000000"/>
          <w:sz w:val="22"/>
          <w:szCs w:val="22"/>
          <w:lang w:val="sr-Latn-ME"/>
        </w:rPr>
        <w:t>ij</w:t>
      </w:r>
      <w:r w:rsidRPr="005375E2">
        <w:rPr>
          <w:b/>
          <w:bCs/>
          <w:color w:val="000000"/>
          <w:sz w:val="22"/>
          <w:szCs w:val="22"/>
          <w:lang w:val="sr-Latn-ME"/>
        </w:rPr>
        <w:t>ečenja</w:t>
      </w:r>
    </w:p>
    <w:p w14:paraId="52D6E1AF" w14:textId="458F43F6" w:rsidR="005E1CED" w:rsidRPr="005375E2" w:rsidRDefault="005E1CED" w:rsidP="005E1CED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ME"/>
        </w:rPr>
      </w:pPr>
      <w:proofErr w:type="spellStart"/>
      <w:r w:rsidRPr="005375E2">
        <w:rPr>
          <w:sz w:val="22"/>
          <w:szCs w:val="22"/>
          <w:lang w:val="sr-Latn-ME"/>
        </w:rPr>
        <w:t>Dulcolax</w:t>
      </w:r>
      <w:proofErr w:type="spellEnd"/>
      <w:r w:rsidRPr="005375E2">
        <w:rPr>
          <w:sz w:val="22"/>
          <w:szCs w:val="22"/>
          <w:lang w:val="sr-Latn-ME"/>
        </w:rPr>
        <w:t xml:space="preserve"> supozitoriju kod pripreme za dijagnostički postupak (npr. rendgensko snimanje) potrebno je uzeti u dozi koju propiše l</w:t>
      </w:r>
      <w:r w:rsidR="00E02395" w:rsidRPr="005375E2">
        <w:rPr>
          <w:sz w:val="22"/>
          <w:szCs w:val="22"/>
          <w:lang w:val="sr-Latn-ME"/>
        </w:rPr>
        <w:t>j</w:t>
      </w:r>
      <w:r w:rsidRPr="005375E2">
        <w:rPr>
          <w:sz w:val="22"/>
          <w:szCs w:val="22"/>
          <w:lang w:val="sr-Latn-ME"/>
        </w:rPr>
        <w:t xml:space="preserve">ekar. Kod pripreme za dijagnostičke postupke, kod </w:t>
      </w:r>
      <w:proofErr w:type="spellStart"/>
      <w:r w:rsidRPr="005375E2">
        <w:rPr>
          <w:sz w:val="22"/>
          <w:szCs w:val="22"/>
          <w:lang w:val="sr-Latn-ME"/>
        </w:rPr>
        <w:t>preoperativnog</w:t>
      </w:r>
      <w:proofErr w:type="spellEnd"/>
      <w:r w:rsidRPr="005375E2">
        <w:rPr>
          <w:sz w:val="22"/>
          <w:szCs w:val="22"/>
          <w:lang w:val="sr-Latn-ME"/>
        </w:rPr>
        <w:t xml:space="preserve"> i </w:t>
      </w:r>
      <w:proofErr w:type="spellStart"/>
      <w:r w:rsidRPr="005375E2">
        <w:rPr>
          <w:sz w:val="22"/>
          <w:szCs w:val="22"/>
          <w:lang w:val="sr-Latn-ME"/>
        </w:rPr>
        <w:t>postoperativnog</w:t>
      </w:r>
      <w:proofErr w:type="spellEnd"/>
      <w:r w:rsidRPr="005375E2">
        <w:rPr>
          <w:sz w:val="22"/>
          <w:szCs w:val="22"/>
          <w:lang w:val="sr-Latn-ME"/>
        </w:rPr>
        <w:t xml:space="preserve"> l</w:t>
      </w:r>
      <w:r w:rsidR="00E02395" w:rsidRPr="005375E2">
        <w:rPr>
          <w:sz w:val="22"/>
          <w:szCs w:val="22"/>
          <w:lang w:val="sr-Latn-ME"/>
        </w:rPr>
        <w:t>ij</w:t>
      </w:r>
      <w:r w:rsidRPr="005375E2">
        <w:rPr>
          <w:sz w:val="22"/>
          <w:szCs w:val="22"/>
          <w:lang w:val="sr-Latn-ME"/>
        </w:rPr>
        <w:t>ečenja i u medicinskim stanjima koja zaht</w:t>
      </w:r>
      <w:r w:rsidR="00200D11" w:rsidRPr="005375E2">
        <w:rPr>
          <w:sz w:val="22"/>
          <w:szCs w:val="22"/>
          <w:lang w:val="sr-Latn-ME"/>
        </w:rPr>
        <w:t>ij</w:t>
      </w:r>
      <w:r w:rsidRPr="005375E2">
        <w:rPr>
          <w:sz w:val="22"/>
          <w:szCs w:val="22"/>
          <w:lang w:val="sr-Latn-ME"/>
        </w:rPr>
        <w:t>evaju olakšano pražnjenje cr</w:t>
      </w:r>
      <w:r w:rsidR="00E02395" w:rsidRPr="005375E2">
        <w:rPr>
          <w:sz w:val="22"/>
          <w:szCs w:val="22"/>
          <w:lang w:val="sr-Latn-ME"/>
        </w:rPr>
        <w:t>ij</w:t>
      </w:r>
      <w:r w:rsidRPr="005375E2">
        <w:rPr>
          <w:sz w:val="22"/>
          <w:szCs w:val="22"/>
          <w:lang w:val="sr-Latn-ME"/>
        </w:rPr>
        <w:t>eva, l</w:t>
      </w:r>
      <w:r w:rsidR="00E02395" w:rsidRPr="005375E2">
        <w:rPr>
          <w:sz w:val="22"/>
          <w:szCs w:val="22"/>
          <w:lang w:val="sr-Latn-ME"/>
        </w:rPr>
        <w:t>ij</w:t>
      </w:r>
      <w:r w:rsidRPr="005375E2">
        <w:rPr>
          <w:sz w:val="22"/>
          <w:szCs w:val="22"/>
          <w:lang w:val="sr-Latn-ME"/>
        </w:rPr>
        <w:t xml:space="preserve">ek </w:t>
      </w:r>
      <w:proofErr w:type="spellStart"/>
      <w:r w:rsidRPr="005375E2">
        <w:rPr>
          <w:sz w:val="22"/>
          <w:szCs w:val="22"/>
          <w:lang w:val="sr-Latn-ME"/>
        </w:rPr>
        <w:t>Dulcolax</w:t>
      </w:r>
      <w:proofErr w:type="spellEnd"/>
      <w:r w:rsidRPr="005375E2">
        <w:rPr>
          <w:sz w:val="22"/>
          <w:szCs w:val="22"/>
          <w:lang w:val="sr-Latn-ME"/>
        </w:rPr>
        <w:t xml:space="preserve"> se mora koristiti pod nadzorom l</w:t>
      </w:r>
      <w:r w:rsidR="00E02395" w:rsidRPr="005375E2">
        <w:rPr>
          <w:sz w:val="22"/>
          <w:szCs w:val="22"/>
          <w:lang w:val="sr-Latn-ME"/>
        </w:rPr>
        <w:t>j</w:t>
      </w:r>
      <w:r w:rsidRPr="005375E2">
        <w:rPr>
          <w:sz w:val="22"/>
          <w:szCs w:val="22"/>
          <w:lang w:val="sr-Latn-ME"/>
        </w:rPr>
        <w:t>ekara.</w:t>
      </w:r>
    </w:p>
    <w:p w14:paraId="7A29071D" w14:textId="77777777" w:rsidR="005E1CED" w:rsidRPr="00EB5A25" w:rsidRDefault="005E1CED" w:rsidP="00C77D13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8D3D61C" w14:textId="77777777" w:rsidR="00D0580B" w:rsidRPr="00EB5A25" w:rsidRDefault="00D0580B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Primjena kod djece</w:t>
      </w:r>
      <w:r w:rsidR="002B301E" w:rsidRPr="00EB5A25">
        <w:rPr>
          <w:b/>
          <w:sz w:val="22"/>
          <w:szCs w:val="22"/>
          <w:lang w:val="sr-Latn-ME"/>
        </w:rPr>
        <w:t xml:space="preserve"> i adolescenata</w:t>
      </w:r>
    </w:p>
    <w:p w14:paraId="42888BFB" w14:textId="0C738BA9" w:rsidR="00506958" w:rsidRPr="00EB5A25" w:rsidRDefault="00506958" w:rsidP="0076219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10 mg supozitorije ni</w:t>
      </w:r>
      <w:r w:rsidR="00200D11" w:rsidRPr="00EB5A25">
        <w:rPr>
          <w:sz w:val="22"/>
          <w:szCs w:val="22"/>
          <w:lang w:val="sr-Latn-ME"/>
        </w:rPr>
        <w:t>je</w:t>
      </w:r>
      <w:r w:rsidRPr="00EB5A25">
        <w:rPr>
          <w:sz w:val="22"/>
          <w:szCs w:val="22"/>
          <w:lang w:val="sr-Latn-ME"/>
        </w:rPr>
        <w:t>su pogodne za d</w:t>
      </w:r>
      <w:r w:rsidR="00E02395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ecu mlađu od 10 godina zbog jačine aktivne supstance.</w:t>
      </w:r>
    </w:p>
    <w:p w14:paraId="2C3D6A10" w14:textId="77777777" w:rsidR="00941D61" w:rsidRPr="00EB5A25" w:rsidRDefault="00941D61" w:rsidP="00506958">
      <w:pPr>
        <w:widowControl w:val="0"/>
        <w:tabs>
          <w:tab w:val="left" w:pos="284"/>
        </w:tabs>
        <w:autoSpaceDE w:val="0"/>
        <w:autoSpaceDN w:val="0"/>
        <w:rPr>
          <w:sz w:val="22"/>
          <w:szCs w:val="22"/>
          <w:lang w:val="sr-Latn-ME"/>
        </w:rPr>
      </w:pPr>
    </w:p>
    <w:p w14:paraId="2BEC2E1A" w14:textId="77777777" w:rsidR="00941D61" w:rsidRPr="00EB5A25" w:rsidRDefault="00941D61" w:rsidP="00941D61">
      <w:pPr>
        <w:autoSpaceDE w:val="0"/>
        <w:autoSpaceDN w:val="0"/>
        <w:adjustRightInd w:val="0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Kako da koristite čepiće (supozitorije)</w:t>
      </w:r>
    </w:p>
    <w:p w14:paraId="1EB17031" w14:textId="0FFE26D2" w:rsidR="00941D61" w:rsidRPr="00EB5A25" w:rsidRDefault="00941D61" w:rsidP="00941D61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Čepići su nam</w:t>
      </w:r>
      <w:r w:rsidR="001D2B1A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enjeni samo za prim</w:t>
      </w:r>
      <w:r w:rsidR="00B85E4F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enu kroz čmar (rektalno).</w:t>
      </w:r>
    </w:p>
    <w:p w14:paraId="1829CBFD" w14:textId="77777777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2" w:hanging="357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Uklonite omot sa supozitorije.</w:t>
      </w:r>
    </w:p>
    <w:p w14:paraId="168367A1" w14:textId="44F2383D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Lezite na stranu i privucite kol</w:t>
      </w:r>
      <w:r w:rsidR="00D90670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ena ka grudima. Jednu nogu više savijte od druge.</w:t>
      </w:r>
    </w:p>
    <w:p w14:paraId="4A2B403D" w14:textId="77777777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Kažiprstom ili srednjim prstom ugurajte supozitoriju.</w:t>
      </w:r>
    </w:p>
    <w:p w14:paraId="784C3933" w14:textId="426B3737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/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N</w:t>
      </w:r>
      <w:r w:rsidR="005A6A14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ežno</w:t>
      </w:r>
      <w:proofErr w:type="spellEnd"/>
      <w:r w:rsidRPr="00EB5A25">
        <w:rPr>
          <w:sz w:val="22"/>
          <w:szCs w:val="22"/>
          <w:lang w:val="sr-Latn-ME"/>
        </w:rPr>
        <w:t xml:space="preserve"> ugurajte supozitoriju, što dublje možete kroz čmar u debelo cr</w:t>
      </w:r>
      <w:r w:rsidR="00DF77B4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evo, i to suženim d</w:t>
      </w:r>
      <w:r w:rsidR="00D90670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elom napr</w:t>
      </w:r>
      <w:r w:rsidR="00D90670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ed.</w:t>
      </w:r>
    </w:p>
    <w:p w14:paraId="1F3B5FF3" w14:textId="752B0C35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 w:hanging="357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Kada ste ubacili supozitoriju do kraja, gurnite je u stranu da dodirne zid cr</w:t>
      </w:r>
      <w:r w:rsidR="00D90670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eva.</w:t>
      </w:r>
    </w:p>
    <w:p w14:paraId="43DCC205" w14:textId="0F803808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 w:hanging="357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Spustite noge u udobniji položaj, vodeći računa da čepić ostane na m</w:t>
      </w:r>
      <w:r w:rsidR="00D90670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estu.</w:t>
      </w:r>
    </w:p>
    <w:p w14:paraId="070C245E" w14:textId="77777777" w:rsidR="00941D61" w:rsidRPr="00EB5A25" w:rsidRDefault="00941D61" w:rsidP="00941D61">
      <w:pPr>
        <w:numPr>
          <w:ilvl w:val="0"/>
          <w:numId w:val="30"/>
        </w:numPr>
        <w:autoSpaceDE w:val="0"/>
        <w:autoSpaceDN w:val="0"/>
        <w:adjustRightInd w:val="0"/>
        <w:ind w:left="576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Zadržite supozitoriju unutra najmanje 30 minuta.</w:t>
      </w:r>
    </w:p>
    <w:p w14:paraId="77DBE8DC" w14:textId="1D4C8C88" w:rsidR="00941D61" w:rsidRPr="00EB5A25" w:rsidRDefault="00941D61" w:rsidP="00941D61">
      <w:pPr>
        <w:autoSpaceDE w:val="0"/>
        <w:autoSpaceDN w:val="0"/>
        <w:adjustRightInd w:val="0"/>
        <w:spacing w:before="120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lastRenderedPageBreak/>
        <w:t>Ako os</w:t>
      </w:r>
      <w:r w:rsidR="007B7C85" w:rsidRPr="00EB5A25">
        <w:rPr>
          <w:b/>
          <w:sz w:val="22"/>
          <w:szCs w:val="22"/>
          <w:lang w:val="sr-Latn-ME"/>
        </w:rPr>
        <w:t>j</w:t>
      </w:r>
      <w:r w:rsidRPr="00EB5A25">
        <w:rPr>
          <w:b/>
          <w:sz w:val="22"/>
          <w:szCs w:val="22"/>
          <w:lang w:val="sr-Latn-ME"/>
        </w:rPr>
        <w:t>etite da supozitorija može da ispadne:</w:t>
      </w:r>
    </w:p>
    <w:p w14:paraId="4A814166" w14:textId="77777777" w:rsidR="00941D61" w:rsidRPr="00EB5A25" w:rsidRDefault="00941D61" w:rsidP="00941D61">
      <w:pPr>
        <w:numPr>
          <w:ilvl w:val="0"/>
          <w:numId w:val="31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Možda niste gurnuli supozitoriju do kraja. Gurnite je što je moguće dublje.</w:t>
      </w:r>
    </w:p>
    <w:p w14:paraId="5BB6BB19" w14:textId="5997E924" w:rsidR="00941D61" w:rsidRPr="00EB5A25" w:rsidRDefault="00941D61" w:rsidP="00941D61">
      <w:pPr>
        <w:numPr>
          <w:ilvl w:val="0"/>
          <w:numId w:val="31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Pokušajte da je zadržite unutra 30 minuta, čak i ukoliko os</w:t>
      </w:r>
      <w:r w:rsidR="00783D72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ećate da hitno morate u toalet. Ovo je vr</w:t>
      </w:r>
      <w:r w:rsidR="007B7C85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eme koje je potrebno za d</w:t>
      </w:r>
      <w:r w:rsidR="00783D72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elovanje supozitorije.</w:t>
      </w:r>
    </w:p>
    <w:p w14:paraId="5B141165" w14:textId="77777777" w:rsidR="00941D61" w:rsidRPr="00EB5A25" w:rsidRDefault="00941D61" w:rsidP="00506958">
      <w:pPr>
        <w:widowControl w:val="0"/>
        <w:tabs>
          <w:tab w:val="left" w:pos="284"/>
        </w:tabs>
        <w:autoSpaceDE w:val="0"/>
        <w:autoSpaceDN w:val="0"/>
        <w:rPr>
          <w:b/>
          <w:sz w:val="22"/>
          <w:szCs w:val="22"/>
          <w:lang w:val="sr-Latn-ME"/>
        </w:rPr>
      </w:pPr>
    </w:p>
    <w:p w14:paraId="28D3D61D" w14:textId="77777777" w:rsidR="00D0580B" w:rsidRPr="00EB5A25" w:rsidRDefault="00D0580B" w:rsidP="00A32113">
      <w:pPr>
        <w:rPr>
          <w:sz w:val="22"/>
          <w:szCs w:val="22"/>
          <w:lang w:val="sr-Latn-ME"/>
        </w:rPr>
      </w:pPr>
    </w:p>
    <w:p w14:paraId="28D3D61E" w14:textId="6EB52B48" w:rsidR="00A32113" w:rsidRPr="00EB5A25" w:rsidRDefault="00A32113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506958" w:rsidRPr="00EB5A25">
        <w:rPr>
          <w:b/>
          <w:sz w:val="22"/>
          <w:szCs w:val="22"/>
          <w:lang w:val="sr-Latn-ME"/>
        </w:rPr>
        <w:t>Dulcolax</w:t>
      </w:r>
      <w:proofErr w:type="spellEnd"/>
      <w:r w:rsidRPr="00EB5A25">
        <w:rPr>
          <w:b/>
          <w:sz w:val="22"/>
          <w:szCs w:val="22"/>
          <w:lang w:val="sr-Latn-ME"/>
        </w:rPr>
        <w:t xml:space="preserve"> nego što je trebalo</w:t>
      </w:r>
    </w:p>
    <w:p w14:paraId="2C63D2F7" w14:textId="77777777" w:rsidR="00941D61" w:rsidRPr="00EB5A25" w:rsidRDefault="00941D61" w:rsidP="00A32113">
      <w:pPr>
        <w:rPr>
          <w:b/>
          <w:sz w:val="22"/>
          <w:szCs w:val="22"/>
          <w:lang w:val="sr-Latn-ME"/>
        </w:rPr>
      </w:pPr>
    </w:p>
    <w:p w14:paraId="5AA1C517" w14:textId="1AC4F485" w:rsidR="00D70DA3" w:rsidRPr="00EB5A25" w:rsidRDefault="00D70DA3" w:rsidP="00D70DA3">
      <w:pPr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  <w:r w:rsidRPr="00EB5A25">
        <w:rPr>
          <w:color w:val="000000"/>
          <w:sz w:val="22"/>
          <w:szCs w:val="22"/>
          <w:lang w:val="sr-Latn-ME"/>
        </w:rPr>
        <w:t>Ukoliko se prim</w:t>
      </w:r>
      <w:r w:rsidR="006F0CF1" w:rsidRPr="00EB5A25">
        <w:rPr>
          <w:color w:val="000000"/>
          <w:sz w:val="22"/>
          <w:szCs w:val="22"/>
          <w:lang w:val="sr-Latn-ME"/>
        </w:rPr>
        <w:t>j</w:t>
      </w:r>
      <w:r w:rsidRPr="00EB5A25">
        <w:rPr>
          <w:color w:val="000000"/>
          <w:sz w:val="22"/>
          <w:szCs w:val="22"/>
          <w:lang w:val="sr-Latn-ME"/>
        </w:rPr>
        <w:t xml:space="preserve">ene velike doze </w:t>
      </w:r>
      <w:proofErr w:type="spellStart"/>
      <w:r w:rsidRPr="00EB5A25">
        <w:rPr>
          <w:color w:val="000000"/>
          <w:sz w:val="22"/>
          <w:szCs w:val="22"/>
          <w:lang w:val="sr-Latn-ME"/>
        </w:rPr>
        <w:t>Dulcolax</w:t>
      </w:r>
      <w:proofErr w:type="spellEnd"/>
      <w:r w:rsidRPr="00EB5A25">
        <w:rPr>
          <w:color w:val="000000"/>
          <w:sz w:val="22"/>
          <w:szCs w:val="22"/>
          <w:lang w:val="sr-Latn-ME"/>
        </w:rPr>
        <w:t xml:space="preserve"> supozitorija mogu se pojaviti vodenaste stolice (proliv), grčevi u stomaku i poremećaji ravnoteže tečnosti u t</w:t>
      </w:r>
      <w:r w:rsidR="00783D72" w:rsidRPr="00EB5A25">
        <w:rPr>
          <w:color w:val="000000"/>
          <w:sz w:val="22"/>
          <w:szCs w:val="22"/>
          <w:lang w:val="sr-Latn-ME"/>
        </w:rPr>
        <w:t>ij</w:t>
      </w:r>
      <w:r w:rsidRPr="00EB5A25">
        <w:rPr>
          <w:color w:val="000000"/>
          <w:sz w:val="22"/>
          <w:szCs w:val="22"/>
          <w:lang w:val="sr-Latn-ME"/>
        </w:rPr>
        <w:t xml:space="preserve">elu. </w:t>
      </w:r>
    </w:p>
    <w:p w14:paraId="0B12FBFE" w14:textId="7CF8EEF0" w:rsidR="00D70DA3" w:rsidRPr="00EB5A25" w:rsidRDefault="00D70DA3" w:rsidP="00D70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Ako ste prim</w:t>
      </w:r>
      <w:r w:rsidR="001D2B1A">
        <w:rPr>
          <w:sz w:val="22"/>
          <w:szCs w:val="22"/>
          <w:lang w:val="sr-Latn-ME"/>
        </w:rPr>
        <w:t>i</w:t>
      </w:r>
      <w:r w:rsidR="006F0CF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 xml:space="preserve">enili previše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supozitorija, odmah obav</w:t>
      </w:r>
      <w:r w:rsidR="00200D11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estite Vašeg l</w:t>
      </w:r>
      <w:r w:rsidR="00783D72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ekara ili farmaceuta.</w:t>
      </w:r>
    </w:p>
    <w:p w14:paraId="725A03AE" w14:textId="77777777" w:rsidR="00D70DA3" w:rsidRPr="00EB5A25" w:rsidRDefault="00D70DA3" w:rsidP="00D70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D3D620" w14:textId="77E5F4E1" w:rsidR="00A32113" w:rsidRPr="00EB5A25" w:rsidRDefault="00A32113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506958" w:rsidRPr="00EB5A25">
        <w:rPr>
          <w:b/>
          <w:sz w:val="22"/>
          <w:szCs w:val="22"/>
          <w:lang w:val="sr-Latn-ME"/>
        </w:rPr>
        <w:t>Dulcolax</w:t>
      </w:r>
      <w:proofErr w:type="spellEnd"/>
    </w:p>
    <w:p w14:paraId="28D3D621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1B66533A" w14:textId="77777777" w:rsidR="00322EC9" w:rsidRPr="00EB5A25" w:rsidRDefault="00322EC9" w:rsidP="00322E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Nemojte uzeti dvostruku dozu </w:t>
      </w:r>
      <w:proofErr w:type="spellStart"/>
      <w:r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supozitorija kako biste nadoknadili zaboravljenu dozu.</w:t>
      </w:r>
    </w:p>
    <w:p w14:paraId="12AB927D" w14:textId="77777777" w:rsidR="00D70DA3" w:rsidRPr="00EB5A25" w:rsidRDefault="00D70DA3" w:rsidP="00A32113">
      <w:pPr>
        <w:rPr>
          <w:sz w:val="22"/>
          <w:szCs w:val="22"/>
          <w:lang w:val="sr-Latn-ME"/>
        </w:rPr>
      </w:pPr>
    </w:p>
    <w:p w14:paraId="28D3D622" w14:textId="1B38F2D2" w:rsidR="00A32113" w:rsidRPr="00EB5A25" w:rsidRDefault="00506958" w:rsidP="00A32113">
      <w:pPr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A</w:t>
      </w:r>
      <w:r w:rsidR="00A32113" w:rsidRPr="00EB5A25">
        <w:rPr>
          <w:b/>
          <w:sz w:val="22"/>
          <w:szCs w:val="22"/>
          <w:lang w:val="sr-Latn-ME"/>
        </w:rPr>
        <w:t xml:space="preserve">ko prestanete da uzimate lijek </w:t>
      </w:r>
      <w:proofErr w:type="spellStart"/>
      <w:r w:rsidRPr="00EB5A25">
        <w:rPr>
          <w:b/>
          <w:sz w:val="22"/>
          <w:szCs w:val="22"/>
          <w:lang w:val="sr-Latn-ME"/>
        </w:rPr>
        <w:t>Dulcolax</w:t>
      </w:r>
      <w:proofErr w:type="spellEnd"/>
    </w:p>
    <w:p w14:paraId="28D3D623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17367DE6" w14:textId="649178CA" w:rsidR="00280506" w:rsidRPr="00EB5A25" w:rsidRDefault="00280506" w:rsidP="0028050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Ako imate bilo kakvih pitanja u vezi sa prim</w:t>
      </w:r>
      <w:r w:rsidR="00783D72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enom ovog l</w:t>
      </w:r>
      <w:r w:rsidR="00783D72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eka, obratite se Vašem l</w:t>
      </w:r>
      <w:r w:rsidR="00783D72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ekaru ili farmaceutu.</w:t>
      </w:r>
    </w:p>
    <w:p w14:paraId="28D3D624" w14:textId="77777777" w:rsidR="00396B66" w:rsidRPr="00EB5A25" w:rsidRDefault="00396B66" w:rsidP="00A32113">
      <w:pPr>
        <w:rPr>
          <w:sz w:val="22"/>
          <w:szCs w:val="22"/>
          <w:lang w:val="sr-Latn-ME"/>
        </w:rPr>
      </w:pPr>
    </w:p>
    <w:p w14:paraId="000E47E2" w14:textId="77777777" w:rsidR="00280506" w:rsidRPr="00EB5A25" w:rsidRDefault="00280506" w:rsidP="00A32113">
      <w:pPr>
        <w:rPr>
          <w:sz w:val="22"/>
          <w:szCs w:val="22"/>
          <w:lang w:val="sr-Latn-ME"/>
        </w:rPr>
      </w:pPr>
    </w:p>
    <w:p w14:paraId="28D3D625" w14:textId="77777777" w:rsidR="00A32113" w:rsidRPr="00EB5A2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4. </w:t>
      </w:r>
      <w:r w:rsidR="00291DAD" w:rsidRPr="00EB5A25">
        <w:rPr>
          <w:b/>
          <w:bCs/>
          <w:sz w:val="22"/>
          <w:szCs w:val="22"/>
          <w:lang w:val="sr-Latn-ME"/>
        </w:rPr>
        <w:tab/>
      </w:r>
      <w:r w:rsidRPr="00EB5A25">
        <w:rPr>
          <w:b/>
          <w:bCs/>
          <w:sz w:val="22"/>
          <w:szCs w:val="22"/>
          <w:lang w:val="sr-Latn-ME"/>
        </w:rPr>
        <w:t>MOGUĆA NEŽELJENA DEJSTVA</w:t>
      </w:r>
    </w:p>
    <w:p w14:paraId="28D3D626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27" w14:textId="6FB458F6" w:rsidR="006D5C11" w:rsidRPr="00EB5A25" w:rsidRDefault="006D5C11" w:rsidP="002B30E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Kao i svi ljekovi i lijek </w:t>
      </w:r>
      <w:proofErr w:type="spellStart"/>
      <w:r w:rsidR="00280506" w:rsidRPr="00EB5A25">
        <w:rPr>
          <w:sz w:val="22"/>
          <w:szCs w:val="22"/>
          <w:lang w:val="sr-Latn-ME"/>
        </w:rPr>
        <w:t>Dulcolax</w:t>
      </w:r>
      <w:proofErr w:type="spellEnd"/>
      <w:r w:rsidRPr="00EB5A25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8D3D628" w14:textId="77777777" w:rsidR="006D5C11" w:rsidRPr="00EB5A25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E2815E9" w14:textId="1AC5C394" w:rsidR="00066776" w:rsidRPr="00EB5A25" w:rsidRDefault="00066776" w:rsidP="0006677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>Odmah potražite sav</w:t>
      </w:r>
      <w:r w:rsidR="007B7C85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et Vašeg l</w:t>
      </w:r>
      <w:r w:rsidR="007B7C85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 xml:space="preserve">ekara ili idite do hitne službe najbliže bolnice ako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prim</w:t>
      </w:r>
      <w:r w:rsidR="007B7C85" w:rsidRPr="00EB5A25">
        <w:rPr>
          <w:rFonts w:eastAsia="TimesNewRoman"/>
          <w:sz w:val="22"/>
          <w:szCs w:val="22"/>
          <w:lang w:val="sr-Latn-ME"/>
        </w:rPr>
        <w:t>j</w:t>
      </w:r>
      <w:r w:rsidR="005A6A14">
        <w:rPr>
          <w:rFonts w:eastAsia="TimesNewRoman"/>
          <w:sz w:val="22"/>
          <w:szCs w:val="22"/>
          <w:lang w:val="sr-Latn-ME"/>
        </w:rPr>
        <w:t>i</w:t>
      </w:r>
      <w:r w:rsidRPr="00EB5A25">
        <w:rPr>
          <w:rFonts w:eastAsia="TimesNewRoman"/>
          <w:sz w:val="22"/>
          <w:szCs w:val="22"/>
          <w:lang w:val="sr-Latn-ME"/>
        </w:rPr>
        <w:t>etite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neki od sl</w:t>
      </w:r>
      <w:r w:rsidR="00200D11" w:rsidRPr="00EB5A25">
        <w:rPr>
          <w:rFonts w:eastAsia="TimesNewRoman"/>
          <w:sz w:val="22"/>
          <w:szCs w:val="22"/>
          <w:lang w:val="sr-Latn-ME"/>
        </w:rPr>
        <w:t>j</w:t>
      </w:r>
      <w:r w:rsidRPr="00EB5A25">
        <w:rPr>
          <w:rFonts w:eastAsia="TimesNewRoman"/>
          <w:sz w:val="22"/>
          <w:szCs w:val="22"/>
          <w:lang w:val="sr-Latn-ME"/>
        </w:rPr>
        <w:t>edećih neželjenih dejstava.</w:t>
      </w:r>
    </w:p>
    <w:p w14:paraId="52DD6555" w14:textId="0F66BC63" w:rsidR="00066776" w:rsidRPr="00EB5A25" w:rsidRDefault="00066776" w:rsidP="00066776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 xml:space="preserve">teške alergijske reakcije koje mogu prouzrokovati naglo oticanje kože i 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sluznice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 xml:space="preserve"> (grlo, jezik),</w:t>
      </w:r>
      <w:r w:rsidR="007B7C85" w:rsidRPr="00EB5A25">
        <w:rPr>
          <w:rFonts w:eastAsia="TimesNewRoman"/>
          <w:sz w:val="22"/>
          <w:szCs w:val="22"/>
          <w:lang w:val="sr-Latn-ME"/>
        </w:rPr>
        <w:t xml:space="preserve"> </w:t>
      </w:r>
      <w:r w:rsidRPr="00EB5A25">
        <w:rPr>
          <w:rFonts w:eastAsia="TimesNewRoman"/>
          <w:sz w:val="22"/>
          <w:szCs w:val="22"/>
          <w:lang w:val="sr-Latn-ME"/>
        </w:rPr>
        <w:t>teško disanje i/ili svrab i osip na koži (</w:t>
      </w:r>
      <w:proofErr w:type="spellStart"/>
      <w:r w:rsidRPr="00EB5A25">
        <w:rPr>
          <w:rFonts w:eastAsia="TimesNewRoman"/>
          <w:sz w:val="22"/>
          <w:szCs w:val="22"/>
          <w:lang w:val="sr-Latn-ME"/>
        </w:rPr>
        <w:t>angioedem</w:t>
      </w:r>
      <w:proofErr w:type="spellEnd"/>
      <w:r w:rsidRPr="00EB5A25">
        <w:rPr>
          <w:rFonts w:eastAsia="TimesNewRoman"/>
          <w:sz w:val="22"/>
          <w:szCs w:val="22"/>
          <w:lang w:val="sr-Latn-ME"/>
        </w:rPr>
        <w:t>). Odmah prestanite sa uzimanjem ovog l</w:t>
      </w:r>
      <w:r w:rsidR="00392B2A" w:rsidRPr="00EB5A25">
        <w:rPr>
          <w:rFonts w:eastAsia="TimesNewRoman"/>
          <w:sz w:val="22"/>
          <w:szCs w:val="22"/>
          <w:lang w:val="sr-Latn-ME"/>
        </w:rPr>
        <w:t>ij</w:t>
      </w:r>
      <w:r w:rsidRPr="00EB5A25">
        <w:rPr>
          <w:rFonts w:eastAsia="TimesNewRoman"/>
          <w:sz w:val="22"/>
          <w:szCs w:val="22"/>
          <w:lang w:val="sr-Latn-ME"/>
        </w:rPr>
        <w:t>eka.</w:t>
      </w:r>
    </w:p>
    <w:p w14:paraId="128557FB" w14:textId="77777777" w:rsidR="00066776" w:rsidRPr="00EB5A25" w:rsidRDefault="00066776" w:rsidP="0006677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</w:p>
    <w:p w14:paraId="208CF374" w14:textId="77777777" w:rsidR="00066776" w:rsidRPr="00EB5A25" w:rsidRDefault="00066776" w:rsidP="00066776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EB5A25">
        <w:rPr>
          <w:rFonts w:eastAsia="TimesNewRoman"/>
          <w:sz w:val="22"/>
          <w:szCs w:val="22"/>
          <w:lang w:val="sr-Latn-ME"/>
        </w:rPr>
        <w:t>Ostala neželjena dejstva uključuju:</w:t>
      </w:r>
    </w:p>
    <w:p w14:paraId="5A64769D" w14:textId="77777777" w:rsidR="00066776" w:rsidRPr="00EB5A25" w:rsidRDefault="00066776" w:rsidP="0006677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B275E31" w14:textId="0B8E692B" w:rsidR="00066776" w:rsidRPr="00EB5A25" w:rsidRDefault="00066776" w:rsidP="00066776">
      <w:pPr>
        <w:tabs>
          <w:tab w:val="left" w:pos="284"/>
        </w:tabs>
        <w:rPr>
          <w:sz w:val="22"/>
          <w:szCs w:val="22"/>
          <w:lang w:val="sr-Latn-ME"/>
        </w:rPr>
      </w:pPr>
      <w:r w:rsidRPr="00EB5A25">
        <w:rPr>
          <w:b/>
          <w:bCs/>
          <w:spacing w:val="-1"/>
          <w:sz w:val="22"/>
          <w:szCs w:val="22"/>
          <w:lang w:val="sr-Latn-ME"/>
        </w:rPr>
        <w:t>Č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1"/>
          <w:sz w:val="22"/>
          <w:szCs w:val="22"/>
          <w:lang w:val="sr-Latn-ME"/>
        </w:rPr>
        <w:t>st</w:t>
      </w:r>
      <w:r w:rsidRPr="00EB5A25">
        <w:rPr>
          <w:b/>
          <w:bCs/>
          <w:sz w:val="22"/>
          <w:szCs w:val="22"/>
          <w:lang w:val="sr-Latn-ME"/>
        </w:rPr>
        <w:t>a ne</w:t>
      </w:r>
      <w:r w:rsidRPr="00EB5A25">
        <w:rPr>
          <w:b/>
          <w:bCs/>
          <w:spacing w:val="-2"/>
          <w:sz w:val="22"/>
          <w:szCs w:val="22"/>
          <w:lang w:val="sr-Latn-ME"/>
        </w:rPr>
        <w:t>že</w:t>
      </w:r>
      <w:r w:rsidRPr="00EB5A25">
        <w:rPr>
          <w:b/>
          <w:bCs/>
          <w:spacing w:val="1"/>
          <w:sz w:val="22"/>
          <w:szCs w:val="22"/>
          <w:lang w:val="sr-Latn-ME"/>
        </w:rPr>
        <w:t>lj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-2"/>
          <w:sz w:val="22"/>
          <w:szCs w:val="22"/>
          <w:lang w:val="sr-Latn-ME"/>
        </w:rPr>
        <w:t>n</w:t>
      </w:r>
      <w:r w:rsidRPr="00EB5A25">
        <w:rPr>
          <w:b/>
          <w:bCs/>
          <w:sz w:val="22"/>
          <w:szCs w:val="22"/>
          <w:lang w:val="sr-Latn-ME"/>
        </w:rPr>
        <w:t>a de</w:t>
      </w:r>
      <w:r w:rsidRPr="00EB5A25">
        <w:rPr>
          <w:b/>
          <w:bCs/>
          <w:spacing w:val="-2"/>
          <w:sz w:val="22"/>
          <w:szCs w:val="22"/>
          <w:lang w:val="sr-Latn-ME"/>
        </w:rPr>
        <w:t>j</w:t>
      </w:r>
      <w:r w:rsidRPr="00EB5A25">
        <w:rPr>
          <w:b/>
          <w:bCs/>
          <w:sz w:val="22"/>
          <w:szCs w:val="22"/>
          <w:lang w:val="sr-Latn-ME"/>
        </w:rPr>
        <w:t>s</w:t>
      </w:r>
      <w:r w:rsidRPr="00EB5A25">
        <w:rPr>
          <w:b/>
          <w:bCs/>
          <w:spacing w:val="1"/>
          <w:sz w:val="22"/>
          <w:szCs w:val="22"/>
          <w:lang w:val="sr-Latn-ME"/>
        </w:rPr>
        <w:t>t</w:t>
      </w:r>
      <w:r w:rsidRPr="00EB5A25">
        <w:rPr>
          <w:b/>
          <w:bCs/>
          <w:spacing w:val="-2"/>
          <w:sz w:val="22"/>
          <w:szCs w:val="22"/>
          <w:lang w:val="sr-Latn-ME"/>
        </w:rPr>
        <w:t>v</w:t>
      </w:r>
      <w:r w:rsidRPr="00EB5A25">
        <w:rPr>
          <w:b/>
          <w:bCs/>
          <w:sz w:val="22"/>
          <w:szCs w:val="22"/>
          <w:lang w:val="sr-Latn-ME"/>
        </w:rPr>
        <w:t xml:space="preserve">a </w:t>
      </w:r>
      <w:r w:rsidRPr="00EB5A25">
        <w:rPr>
          <w:b/>
          <w:bCs/>
          <w:spacing w:val="-2"/>
          <w:sz w:val="22"/>
          <w:szCs w:val="22"/>
          <w:lang w:val="sr-Latn-ME"/>
        </w:rPr>
        <w:t>(</w:t>
      </w:r>
      <w:r w:rsidRPr="00EB5A25">
        <w:rPr>
          <w:b/>
          <w:bCs/>
          <w:sz w:val="22"/>
          <w:szCs w:val="22"/>
          <w:lang w:val="sr-Latn-ME"/>
        </w:rPr>
        <w:t>mogu da se jave kod najviše 1 na 10 pacijenata koji uzimaju l</w:t>
      </w:r>
      <w:r w:rsidR="00CE456A" w:rsidRPr="00EB5A25">
        <w:rPr>
          <w:b/>
          <w:bCs/>
          <w:sz w:val="22"/>
          <w:szCs w:val="22"/>
          <w:lang w:val="sr-Latn-ME"/>
        </w:rPr>
        <w:t>ij</w:t>
      </w:r>
      <w:r w:rsidRPr="00EB5A25">
        <w:rPr>
          <w:b/>
          <w:bCs/>
          <w:sz w:val="22"/>
          <w:szCs w:val="22"/>
          <w:lang w:val="sr-Latn-ME"/>
        </w:rPr>
        <w:t>ek)</w:t>
      </w:r>
    </w:p>
    <w:p w14:paraId="105572FE" w14:textId="1974ECDC" w:rsidR="00066776" w:rsidRPr="00EB5A25" w:rsidRDefault="00066776" w:rsidP="00066776">
      <w:pPr>
        <w:numPr>
          <w:ilvl w:val="0"/>
          <w:numId w:val="34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grčevi u </w:t>
      </w:r>
      <w:r w:rsidR="009F2A6F" w:rsidRPr="00EB5A25">
        <w:rPr>
          <w:sz w:val="22"/>
          <w:szCs w:val="22"/>
          <w:lang w:val="sr-Latn-ME"/>
        </w:rPr>
        <w:t>stomaku</w:t>
      </w:r>
      <w:r w:rsidRPr="00EB5A25">
        <w:rPr>
          <w:sz w:val="22"/>
          <w:szCs w:val="22"/>
          <w:lang w:val="sr-Latn-ME"/>
        </w:rPr>
        <w:t xml:space="preserve"> </w:t>
      </w:r>
    </w:p>
    <w:p w14:paraId="3929310C" w14:textId="4C769B6B" w:rsidR="00066776" w:rsidRPr="00EB5A25" w:rsidRDefault="00066776" w:rsidP="00066776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prol</w:t>
      </w:r>
      <w:r w:rsidR="009F2A6F" w:rsidRPr="00EB5A25">
        <w:rPr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 xml:space="preserve">v </w:t>
      </w:r>
    </w:p>
    <w:p w14:paraId="7C4B6ABA" w14:textId="77777777" w:rsidR="00066776" w:rsidRPr="00EB5A25" w:rsidRDefault="00066776" w:rsidP="00066776">
      <w:pPr>
        <w:numPr>
          <w:ilvl w:val="0"/>
          <w:numId w:val="34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mučnina </w:t>
      </w:r>
    </w:p>
    <w:p w14:paraId="744A6BCF" w14:textId="56C70805" w:rsidR="00066776" w:rsidRPr="00EB5A25" w:rsidRDefault="00066776" w:rsidP="00066776">
      <w:p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b/>
          <w:bCs/>
          <w:color w:val="000000"/>
          <w:spacing w:val="2"/>
          <w:sz w:val="22"/>
          <w:szCs w:val="22"/>
          <w:lang w:val="sr-Latn-ME"/>
        </w:rPr>
        <w:t>P</w:t>
      </w:r>
      <w:r w:rsidRPr="00EB5A25">
        <w:rPr>
          <w:b/>
          <w:bCs/>
          <w:color w:val="000000"/>
          <w:sz w:val="22"/>
          <w:szCs w:val="22"/>
          <w:lang w:val="sr-Latn-ME"/>
        </w:rPr>
        <w:t>o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v</w:t>
      </w:r>
      <w:r w:rsidRPr="00EB5A25">
        <w:rPr>
          <w:b/>
          <w:bCs/>
          <w:color w:val="000000"/>
          <w:sz w:val="22"/>
          <w:szCs w:val="22"/>
          <w:lang w:val="sr-Latn-ME"/>
        </w:rPr>
        <w:t>r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EB5A25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EB5A25">
        <w:rPr>
          <w:b/>
          <w:bCs/>
          <w:color w:val="000000"/>
          <w:sz w:val="22"/>
          <w:szCs w:val="22"/>
          <w:lang w:val="sr-Latn-ME"/>
        </w:rPr>
        <w:t>ena ne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že</w:t>
      </w:r>
      <w:r w:rsidRPr="00EB5A25">
        <w:rPr>
          <w:b/>
          <w:bCs/>
          <w:color w:val="000000"/>
          <w:spacing w:val="1"/>
          <w:sz w:val="22"/>
          <w:szCs w:val="22"/>
          <w:lang w:val="sr-Latn-ME"/>
        </w:rPr>
        <w:t>lj</w:t>
      </w:r>
      <w:r w:rsidRPr="00EB5A25">
        <w:rPr>
          <w:b/>
          <w:bCs/>
          <w:color w:val="000000"/>
          <w:sz w:val="22"/>
          <w:szCs w:val="22"/>
          <w:lang w:val="sr-Latn-ME"/>
        </w:rPr>
        <w:t>e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n</w:t>
      </w:r>
      <w:r w:rsidRPr="00EB5A25">
        <w:rPr>
          <w:b/>
          <w:bCs/>
          <w:color w:val="000000"/>
          <w:sz w:val="22"/>
          <w:szCs w:val="22"/>
          <w:lang w:val="sr-Latn-ME"/>
        </w:rPr>
        <w:t>a de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js</w:t>
      </w:r>
      <w:r w:rsidRPr="00EB5A25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EB5A25">
        <w:rPr>
          <w:b/>
          <w:bCs/>
          <w:color w:val="000000"/>
          <w:sz w:val="22"/>
          <w:szCs w:val="22"/>
          <w:lang w:val="sr-Latn-ME"/>
        </w:rPr>
        <w:t xml:space="preserve">va 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(mogu da se jave kod najviše 1 na 100 pacijenata koji uzimaju l</w:t>
      </w:r>
      <w:r w:rsidR="00CE456A" w:rsidRPr="00EB5A25">
        <w:rPr>
          <w:b/>
          <w:bCs/>
          <w:color w:val="000000"/>
          <w:spacing w:val="-2"/>
          <w:sz w:val="22"/>
          <w:szCs w:val="22"/>
          <w:lang w:val="sr-Latn-ME"/>
        </w:rPr>
        <w:t>ij</w:t>
      </w:r>
      <w:r w:rsidRPr="00EB5A25">
        <w:rPr>
          <w:b/>
          <w:bCs/>
          <w:color w:val="000000"/>
          <w:spacing w:val="-2"/>
          <w:sz w:val="22"/>
          <w:szCs w:val="22"/>
          <w:lang w:val="sr-Latn-ME"/>
        </w:rPr>
        <w:t>ek</w:t>
      </w:r>
      <w:r w:rsidRPr="00EB5A25">
        <w:rPr>
          <w:b/>
          <w:bCs/>
          <w:color w:val="000000"/>
          <w:sz w:val="22"/>
          <w:szCs w:val="22"/>
          <w:lang w:val="sr-Latn-ME"/>
        </w:rPr>
        <w:t>)</w:t>
      </w:r>
    </w:p>
    <w:p w14:paraId="6616E958" w14:textId="77777777" w:rsidR="00066776" w:rsidRPr="00EB5A25" w:rsidRDefault="00066776" w:rsidP="00066776">
      <w:pPr>
        <w:numPr>
          <w:ilvl w:val="0"/>
          <w:numId w:val="33"/>
        </w:numPr>
        <w:autoSpaceDE w:val="0"/>
        <w:autoSpaceDN w:val="0"/>
        <w:adjustRightInd w:val="0"/>
        <w:spacing w:before="12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pojava krvi u stolici </w:t>
      </w:r>
    </w:p>
    <w:p w14:paraId="1802CCA2" w14:textId="77777777" w:rsidR="00066776" w:rsidRPr="00EB5A25" w:rsidRDefault="00066776" w:rsidP="00066776">
      <w:pPr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povraćanje </w:t>
      </w:r>
    </w:p>
    <w:p w14:paraId="3E711966" w14:textId="60004DE2" w:rsidR="00066776" w:rsidRPr="00EB5A25" w:rsidRDefault="00066776" w:rsidP="00066776">
      <w:pPr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nelagod</w:t>
      </w:r>
      <w:r w:rsidR="009F2A6F" w:rsidRPr="00EB5A25">
        <w:rPr>
          <w:sz w:val="22"/>
          <w:szCs w:val="22"/>
          <w:lang w:val="sr-Latn-ME"/>
        </w:rPr>
        <w:t>nost</w:t>
      </w:r>
      <w:r w:rsidRPr="00EB5A25">
        <w:rPr>
          <w:sz w:val="22"/>
          <w:szCs w:val="22"/>
          <w:lang w:val="sr-Latn-ME"/>
        </w:rPr>
        <w:t xml:space="preserve"> u </w:t>
      </w:r>
      <w:r w:rsidR="009F2A6F" w:rsidRPr="00EB5A25">
        <w:rPr>
          <w:sz w:val="22"/>
          <w:szCs w:val="22"/>
          <w:lang w:val="sr-Latn-ME"/>
        </w:rPr>
        <w:t>stomaku</w:t>
      </w:r>
    </w:p>
    <w:p w14:paraId="13E840E3" w14:textId="60C41057" w:rsidR="00066776" w:rsidRPr="00EB5A25" w:rsidRDefault="00066776" w:rsidP="00066776">
      <w:pPr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os</w:t>
      </w:r>
      <w:r w:rsidR="00B753C5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ećaj nelagodnosti u pred</w:t>
      </w:r>
      <w:r w:rsidR="00200D11" w:rsidRPr="00EB5A25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elu anusa i rektuma (završni d</w:t>
      </w:r>
      <w:r w:rsidR="00B753C5" w:rsidRPr="00EB5A25">
        <w:rPr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>o debelog cr</w:t>
      </w:r>
      <w:r w:rsidR="00DF77B4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 xml:space="preserve">eva) </w:t>
      </w:r>
    </w:p>
    <w:p w14:paraId="500E0E58" w14:textId="6DF66520" w:rsidR="00066776" w:rsidRPr="00EB5A25" w:rsidRDefault="009F2A6F" w:rsidP="00066776">
      <w:pPr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nesvjestica</w:t>
      </w:r>
    </w:p>
    <w:p w14:paraId="4649238E" w14:textId="77777777" w:rsidR="00066776" w:rsidRPr="00EB5A25" w:rsidRDefault="00066776" w:rsidP="0006677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EE5D367" w14:textId="4DFEDAE6" w:rsidR="00066776" w:rsidRPr="00EB5A25" w:rsidRDefault="00066776" w:rsidP="00066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5A25">
        <w:rPr>
          <w:b/>
          <w:bCs/>
          <w:spacing w:val="-1"/>
          <w:sz w:val="22"/>
          <w:szCs w:val="22"/>
          <w:lang w:val="sr-Latn-ME"/>
        </w:rPr>
        <w:t>R</w:t>
      </w:r>
      <w:r w:rsidR="007B7C85" w:rsidRPr="00EB5A25">
        <w:rPr>
          <w:b/>
          <w:bCs/>
          <w:spacing w:val="-1"/>
          <w:sz w:val="22"/>
          <w:szCs w:val="22"/>
          <w:lang w:val="sr-Latn-ME"/>
        </w:rPr>
        <w:t>ij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1"/>
          <w:sz w:val="22"/>
          <w:szCs w:val="22"/>
          <w:lang w:val="sr-Latn-ME"/>
        </w:rPr>
        <w:t>t</w:t>
      </w:r>
      <w:r w:rsidRPr="00EB5A25">
        <w:rPr>
          <w:b/>
          <w:bCs/>
          <w:sz w:val="22"/>
          <w:szCs w:val="22"/>
          <w:lang w:val="sr-Latn-ME"/>
        </w:rPr>
        <w:t xml:space="preserve">ka </w:t>
      </w:r>
      <w:r w:rsidRPr="00EB5A25">
        <w:rPr>
          <w:b/>
          <w:bCs/>
          <w:spacing w:val="-1"/>
          <w:sz w:val="22"/>
          <w:szCs w:val="22"/>
          <w:lang w:val="sr-Latn-ME"/>
        </w:rPr>
        <w:t>n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-2"/>
          <w:sz w:val="22"/>
          <w:szCs w:val="22"/>
          <w:lang w:val="sr-Latn-ME"/>
        </w:rPr>
        <w:t>ž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-1"/>
          <w:sz w:val="22"/>
          <w:szCs w:val="22"/>
          <w:lang w:val="sr-Latn-ME"/>
        </w:rPr>
        <w:t>l</w:t>
      </w:r>
      <w:r w:rsidRPr="00EB5A25">
        <w:rPr>
          <w:b/>
          <w:bCs/>
          <w:spacing w:val="1"/>
          <w:sz w:val="22"/>
          <w:szCs w:val="22"/>
          <w:lang w:val="sr-Latn-ME"/>
        </w:rPr>
        <w:t>j</w:t>
      </w:r>
      <w:r w:rsidRPr="00EB5A25">
        <w:rPr>
          <w:b/>
          <w:bCs/>
          <w:sz w:val="22"/>
          <w:szCs w:val="22"/>
          <w:lang w:val="sr-Latn-ME"/>
        </w:rPr>
        <w:t xml:space="preserve">ena </w:t>
      </w:r>
      <w:r w:rsidRPr="00EB5A25">
        <w:rPr>
          <w:b/>
          <w:bCs/>
          <w:spacing w:val="-3"/>
          <w:sz w:val="22"/>
          <w:szCs w:val="22"/>
          <w:lang w:val="sr-Latn-ME"/>
        </w:rPr>
        <w:t>d</w:t>
      </w:r>
      <w:r w:rsidRPr="00EB5A25">
        <w:rPr>
          <w:b/>
          <w:bCs/>
          <w:sz w:val="22"/>
          <w:szCs w:val="22"/>
          <w:lang w:val="sr-Latn-ME"/>
        </w:rPr>
        <w:t>e</w:t>
      </w:r>
      <w:r w:rsidRPr="00EB5A25">
        <w:rPr>
          <w:b/>
          <w:bCs/>
          <w:spacing w:val="1"/>
          <w:sz w:val="22"/>
          <w:szCs w:val="22"/>
          <w:lang w:val="sr-Latn-ME"/>
        </w:rPr>
        <w:t>j</w:t>
      </w:r>
      <w:r w:rsidRPr="00EB5A25">
        <w:rPr>
          <w:b/>
          <w:bCs/>
          <w:spacing w:val="-2"/>
          <w:sz w:val="22"/>
          <w:szCs w:val="22"/>
          <w:lang w:val="sr-Latn-ME"/>
        </w:rPr>
        <w:t>s</w:t>
      </w:r>
      <w:r w:rsidRPr="00EB5A25">
        <w:rPr>
          <w:b/>
          <w:bCs/>
          <w:spacing w:val="1"/>
          <w:sz w:val="22"/>
          <w:szCs w:val="22"/>
          <w:lang w:val="sr-Latn-ME"/>
        </w:rPr>
        <w:t>t</w:t>
      </w:r>
      <w:r w:rsidRPr="00EB5A25">
        <w:rPr>
          <w:b/>
          <w:bCs/>
          <w:sz w:val="22"/>
          <w:szCs w:val="22"/>
          <w:lang w:val="sr-Latn-ME"/>
        </w:rPr>
        <w:t>va</w:t>
      </w:r>
      <w:r w:rsidRPr="00EB5A25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EB5A25">
        <w:rPr>
          <w:b/>
          <w:bCs/>
          <w:spacing w:val="1"/>
          <w:sz w:val="22"/>
          <w:szCs w:val="22"/>
          <w:lang w:val="sr-Latn-ME"/>
        </w:rPr>
        <w:t>(</w:t>
      </w:r>
      <w:r w:rsidRPr="00EB5A25">
        <w:rPr>
          <w:b/>
          <w:bCs/>
          <w:spacing w:val="-3"/>
          <w:sz w:val="22"/>
          <w:szCs w:val="22"/>
          <w:lang w:val="sr-Latn-ME"/>
        </w:rPr>
        <w:t>mogu da se jave kod najviše 1 na 1000 pacijenata koji uzimaju l</w:t>
      </w:r>
      <w:r w:rsidR="00CE456A" w:rsidRPr="00EB5A25">
        <w:rPr>
          <w:b/>
          <w:bCs/>
          <w:spacing w:val="-3"/>
          <w:sz w:val="22"/>
          <w:szCs w:val="22"/>
          <w:lang w:val="sr-Latn-ME"/>
        </w:rPr>
        <w:t>ij</w:t>
      </w:r>
      <w:r w:rsidRPr="00EB5A25">
        <w:rPr>
          <w:b/>
          <w:bCs/>
          <w:spacing w:val="-3"/>
          <w:sz w:val="22"/>
          <w:szCs w:val="22"/>
          <w:lang w:val="sr-Latn-ME"/>
        </w:rPr>
        <w:t>ek</w:t>
      </w:r>
      <w:r w:rsidRPr="00EB5A25">
        <w:rPr>
          <w:b/>
          <w:bCs/>
          <w:sz w:val="22"/>
          <w:szCs w:val="22"/>
          <w:lang w:val="sr-Latn-ME"/>
        </w:rPr>
        <w:t>)</w:t>
      </w:r>
    </w:p>
    <w:p w14:paraId="51EC07EF" w14:textId="735D73FD" w:rsidR="00066776" w:rsidRPr="00EB5A25" w:rsidRDefault="00066776" w:rsidP="00066776">
      <w:pPr>
        <w:numPr>
          <w:ilvl w:val="0"/>
          <w:numId w:val="32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kolitis (zapaljenje debelog cr</w:t>
      </w:r>
      <w:r w:rsidR="007B7C85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eva koje dovodi do bola u stomaku i prol</w:t>
      </w:r>
      <w:r w:rsidR="009F2A6F" w:rsidRPr="00EB5A25">
        <w:rPr>
          <w:sz w:val="22"/>
          <w:szCs w:val="22"/>
          <w:lang w:val="sr-Latn-ME"/>
        </w:rPr>
        <w:t>i</w:t>
      </w:r>
      <w:r w:rsidRPr="00EB5A25">
        <w:rPr>
          <w:sz w:val="22"/>
          <w:szCs w:val="22"/>
          <w:lang w:val="sr-Latn-ME"/>
        </w:rPr>
        <w:t xml:space="preserve">va), uključujući </w:t>
      </w:r>
      <w:proofErr w:type="spellStart"/>
      <w:r w:rsidRPr="00EB5A25">
        <w:rPr>
          <w:sz w:val="22"/>
          <w:szCs w:val="22"/>
          <w:lang w:val="sr-Latn-ME"/>
        </w:rPr>
        <w:t>ishemijski</w:t>
      </w:r>
      <w:proofErr w:type="spellEnd"/>
      <w:r w:rsidRPr="00EB5A25">
        <w:rPr>
          <w:sz w:val="22"/>
          <w:szCs w:val="22"/>
          <w:lang w:val="sr-Latn-ME"/>
        </w:rPr>
        <w:t xml:space="preserve"> kolitis</w:t>
      </w:r>
    </w:p>
    <w:p w14:paraId="66F93CDB" w14:textId="77777777" w:rsidR="00066776" w:rsidRPr="00EB5A25" w:rsidRDefault="00066776" w:rsidP="00066776">
      <w:pPr>
        <w:numPr>
          <w:ilvl w:val="0"/>
          <w:numId w:val="32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dehidratacija (gubitak tečnosti) </w:t>
      </w:r>
    </w:p>
    <w:p w14:paraId="02A08005" w14:textId="77777777" w:rsidR="00066776" w:rsidRPr="00EB5A25" w:rsidRDefault="00066776" w:rsidP="00066776">
      <w:pPr>
        <w:numPr>
          <w:ilvl w:val="0"/>
          <w:numId w:val="32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alergijske reakcije koje mogu izazvati osip kože </w:t>
      </w:r>
    </w:p>
    <w:p w14:paraId="625BE6DA" w14:textId="4FDFDE47" w:rsidR="00066776" w:rsidRPr="00EB5A25" w:rsidRDefault="00066776" w:rsidP="00066776">
      <w:pPr>
        <w:numPr>
          <w:ilvl w:val="0"/>
          <w:numId w:val="32"/>
        </w:num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EB5A25">
        <w:rPr>
          <w:rFonts w:eastAsia="TimesNewRoman"/>
          <w:color w:val="000000"/>
          <w:sz w:val="22"/>
          <w:szCs w:val="22"/>
          <w:lang w:val="sr-Latn-ME"/>
        </w:rPr>
        <w:t>kratkotrajni gubitak sv</w:t>
      </w:r>
      <w:r w:rsidR="005A6A14">
        <w:rPr>
          <w:rFonts w:eastAsia="TimesNewRoman"/>
          <w:color w:val="000000"/>
          <w:sz w:val="22"/>
          <w:szCs w:val="22"/>
          <w:lang w:val="sr-Latn-ME"/>
        </w:rPr>
        <w:t>ij</w:t>
      </w:r>
      <w:r w:rsidRPr="00EB5A25">
        <w:rPr>
          <w:rFonts w:eastAsia="TimesNewRoman"/>
          <w:color w:val="000000"/>
          <w:sz w:val="22"/>
          <w:szCs w:val="22"/>
          <w:lang w:val="sr-Latn-ME"/>
        </w:rPr>
        <w:t>esti (sinkopa).</w:t>
      </w:r>
    </w:p>
    <w:p w14:paraId="6BAB2D1F" w14:textId="77777777" w:rsidR="00DC7773" w:rsidRPr="00EB5A25" w:rsidRDefault="00DC7773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985A580" w14:textId="77777777" w:rsidR="00DC7773" w:rsidRPr="00EB5A25" w:rsidRDefault="00DC7773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8D3D629" w14:textId="77777777" w:rsidR="00C269D7" w:rsidRPr="00EB5A25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B5A2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8D3D62A" w14:textId="77777777" w:rsidR="00C269D7" w:rsidRPr="00EB5A25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8D3D62B" w14:textId="77777777" w:rsidR="00C269D7" w:rsidRPr="00EB5A25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B5A25">
        <w:rPr>
          <w:rFonts w:eastAsia="Calibri"/>
          <w:sz w:val="22"/>
          <w:szCs w:val="22"/>
          <w:lang w:val="sr-Latn-ME"/>
        </w:rPr>
        <w:lastRenderedPageBreak/>
        <w:t>Ako V</w:t>
      </w:r>
      <w:r w:rsidR="00C269D7" w:rsidRPr="00EB5A25">
        <w:rPr>
          <w:rFonts w:eastAsia="Calibri"/>
          <w:sz w:val="22"/>
          <w:szCs w:val="22"/>
          <w:lang w:val="sr-Latn-ME"/>
        </w:rPr>
        <w:t>am se javi bilo koje neželjeno d</w:t>
      </w:r>
      <w:r w:rsidRPr="00EB5A2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B5A2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B5A25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B5A2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8D3D62C" w14:textId="77777777" w:rsidR="007C6028" w:rsidRPr="00EB5A25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8D3D62D" w14:textId="77777777" w:rsidR="007C6028" w:rsidRPr="00EB5A25" w:rsidRDefault="007C6028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Institut za ljekove i medicinska sredstva </w:t>
      </w:r>
    </w:p>
    <w:p w14:paraId="28D3D62E" w14:textId="77777777" w:rsidR="007C6028" w:rsidRPr="00EB5A25" w:rsidRDefault="007C6028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Odjeljenje za </w:t>
      </w:r>
      <w:proofErr w:type="spellStart"/>
      <w:r w:rsidRPr="00EB5A25">
        <w:rPr>
          <w:sz w:val="22"/>
          <w:szCs w:val="22"/>
          <w:lang w:val="sr-Latn-ME"/>
        </w:rPr>
        <w:t>farmakovigilancu</w:t>
      </w:r>
      <w:proofErr w:type="spellEnd"/>
    </w:p>
    <w:p w14:paraId="28D3D62F" w14:textId="77777777" w:rsidR="007C6028" w:rsidRPr="00EB5A25" w:rsidRDefault="007C6028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Bulevar Ivana Crnojevića 64a, 81000 Podgorica</w:t>
      </w:r>
    </w:p>
    <w:p w14:paraId="28D3D630" w14:textId="77777777" w:rsidR="007C6028" w:rsidRPr="00EB5A25" w:rsidRDefault="007C6028" w:rsidP="007C6028">
      <w:pPr>
        <w:rPr>
          <w:sz w:val="22"/>
          <w:szCs w:val="22"/>
          <w:lang w:val="sr-Latn-ME"/>
        </w:rPr>
      </w:pPr>
    </w:p>
    <w:p w14:paraId="28D3D631" w14:textId="77777777" w:rsidR="007C6028" w:rsidRPr="00EB5A25" w:rsidRDefault="007C6028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tel: +382 (0) 20 310 280</w:t>
      </w:r>
    </w:p>
    <w:p w14:paraId="28D3D632" w14:textId="77777777" w:rsidR="007C6028" w:rsidRPr="00EB5A25" w:rsidRDefault="007C6028" w:rsidP="007C6028">
      <w:pPr>
        <w:rPr>
          <w:sz w:val="22"/>
          <w:szCs w:val="22"/>
          <w:lang w:val="sr-Latn-ME"/>
        </w:rPr>
      </w:pPr>
      <w:proofErr w:type="spellStart"/>
      <w:r w:rsidRPr="00EB5A25">
        <w:rPr>
          <w:sz w:val="22"/>
          <w:szCs w:val="22"/>
          <w:lang w:val="sr-Latn-ME"/>
        </w:rPr>
        <w:t>fax</w:t>
      </w:r>
      <w:proofErr w:type="spellEnd"/>
      <w:r w:rsidRPr="00EB5A25">
        <w:rPr>
          <w:sz w:val="22"/>
          <w:szCs w:val="22"/>
          <w:lang w:val="sr-Latn-ME"/>
        </w:rPr>
        <w:t>: +382 (0) 20 310 581</w:t>
      </w:r>
    </w:p>
    <w:p w14:paraId="28D3D633" w14:textId="77777777" w:rsidR="007C6028" w:rsidRPr="00EB5A25" w:rsidRDefault="009C5675" w:rsidP="007C6028">
      <w:pPr>
        <w:rPr>
          <w:sz w:val="22"/>
          <w:szCs w:val="22"/>
          <w:lang w:val="sr-Latn-ME"/>
        </w:rPr>
      </w:pPr>
      <w:hyperlink r:id="rId8" w:history="1">
        <w:r w:rsidR="00510F22" w:rsidRPr="00EB5A2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B5A25">
        <w:rPr>
          <w:sz w:val="22"/>
          <w:szCs w:val="22"/>
          <w:lang w:val="sr-Latn-ME"/>
        </w:rPr>
        <w:t xml:space="preserve"> </w:t>
      </w:r>
    </w:p>
    <w:p w14:paraId="28D3D634" w14:textId="77777777" w:rsidR="007C6028" w:rsidRPr="00EB5A25" w:rsidRDefault="009C5675" w:rsidP="007C6028">
      <w:pPr>
        <w:rPr>
          <w:sz w:val="22"/>
          <w:szCs w:val="22"/>
          <w:lang w:val="sr-Latn-ME"/>
        </w:rPr>
      </w:pPr>
      <w:hyperlink r:id="rId9" w:history="1">
        <w:r w:rsidR="00510F22" w:rsidRPr="00EB5A2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B5A25">
        <w:rPr>
          <w:sz w:val="22"/>
          <w:szCs w:val="22"/>
          <w:lang w:val="sr-Latn-ME"/>
        </w:rPr>
        <w:t xml:space="preserve"> </w:t>
      </w:r>
    </w:p>
    <w:p w14:paraId="28D3D635" w14:textId="77777777" w:rsidR="00396B66" w:rsidRPr="00EB5A25" w:rsidRDefault="007C6028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putem IS zdravstvene zaštite</w:t>
      </w:r>
    </w:p>
    <w:p w14:paraId="28D3D636" w14:textId="77777777" w:rsidR="0082338C" w:rsidRPr="00EB5A25" w:rsidRDefault="0082338C" w:rsidP="007C6028">
      <w:pPr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QR kod za </w:t>
      </w:r>
      <w:proofErr w:type="spellStart"/>
      <w:r w:rsidRPr="00EB5A25">
        <w:rPr>
          <w:sz w:val="22"/>
          <w:szCs w:val="22"/>
          <w:lang w:val="sr-Latn-ME"/>
        </w:rPr>
        <w:t>online</w:t>
      </w:r>
      <w:proofErr w:type="spellEnd"/>
      <w:r w:rsidRPr="00EB5A25">
        <w:rPr>
          <w:sz w:val="22"/>
          <w:szCs w:val="22"/>
          <w:lang w:val="sr-Latn-ME"/>
        </w:rPr>
        <w:t xml:space="preserve"> prijavu</w:t>
      </w:r>
      <w:r w:rsidR="0014423E" w:rsidRPr="00EB5A25">
        <w:rPr>
          <w:sz w:val="22"/>
          <w:szCs w:val="22"/>
          <w:lang w:val="sr-Latn-ME"/>
        </w:rPr>
        <w:t xml:space="preserve"> sumnje na neželjeno dejstvo lijeka</w:t>
      </w:r>
      <w:r w:rsidRPr="00EB5A25">
        <w:rPr>
          <w:sz w:val="22"/>
          <w:szCs w:val="22"/>
          <w:lang w:val="sr-Latn-ME"/>
        </w:rPr>
        <w:t>:</w:t>
      </w:r>
    </w:p>
    <w:p w14:paraId="28D3D637" w14:textId="77777777" w:rsidR="0082338C" w:rsidRPr="00EB5A25" w:rsidRDefault="0082338C" w:rsidP="007C6028">
      <w:pPr>
        <w:rPr>
          <w:sz w:val="22"/>
          <w:szCs w:val="22"/>
          <w:lang w:val="sr-Latn-ME"/>
        </w:rPr>
      </w:pPr>
    </w:p>
    <w:p w14:paraId="28D3D639" w14:textId="708C1B76" w:rsidR="00662339" w:rsidRPr="00EB5A25" w:rsidRDefault="00E05EAA" w:rsidP="00A32113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B28F1A2" wp14:editId="2CCAB616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1773">
        <w:rPr>
          <w:sz w:val="22"/>
          <w:szCs w:val="22"/>
          <w:lang w:val="sr-Latn-ME"/>
        </w:rPr>
        <w:br w:type="textWrapping" w:clear="all"/>
      </w:r>
      <w:bookmarkStart w:id="0" w:name="_GoBack"/>
      <w:bookmarkEnd w:id="0"/>
    </w:p>
    <w:p w14:paraId="243CA722" w14:textId="77777777" w:rsidR="00157D13" w:rsidRPr="00EB5A25" w:rsidRDefault="00157D13" w:rsidP="00A32113">
      <w:pPr>
        <w:rPr>
          <w:sz w:val="22"/>
          <w:szCs w:val="22"/>
          <w:lang w:val="sr-Latn-ME"/>
        </w:rPr>
      </w:pPr>
    </w:p>
    <w:p w14:paraId="28D3D63A" w14:textId="6D5C2308" w:rsidR="00A32113" w:rsidRPr="00EB5A2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5. </w:t>
      </w:r>
      <w:r w:rsidR="00291DAD" w:rsidRPr="00EB5A25">
        <w:rPr>
          <w:b/>
          <w:bCs/>
          <w:sz w:val="22"/>
          <w:szCs w:val="22"/>
          <w:lang w:val="sr-Latn-ME"/>
        </w:rPr>
        <w:tab/>
      </w:r>
      <w:r w:rsidRPr="00EB5A25">
        <w:rPr>
          <w:b/>
          <w:bCs/>
          <w:sz w:val="22"/>
          <w:szCs w:val="22"/>
          <w:lang w:val="sr-Latn-ME"/>
        </w:rPr>
        <w:t xml:space="preserve">KAKO ČUVATI LIJEK </w:t>
      </w:r>
      <w:r w:rsidR="00066776" w:rsidRPr="00EB5A25">
        <w:rPr>
          <w:b/>
          <w:bCs/>
          <w:sz w:val="22"/>
          <w:szCs w:val="22"/>
          <w:lang w:val="sr-Latn-ME"/>
        </w:rPr>
        <w:t>DULCOLAX</w:t>
      </w:r>
    </w:p>
    <w:p w14:paraId="28D3D63B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3C" w14:textId="77777777" w:rsidR="00991E7D" w:rsidRPr="00EB5A25" w:rsidRDefault="008A7F7D" w:rsidP="0053177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Lijek čuvajte </w:t>
      </w:r>
      <w:r w:rsidR="00991E7D" w:rsidRPr="00EB5A25">
        <w:rPr>
          <w:sz w:val="22"/>
          <w:szCs w:val="22"/>
          <w:lang w:val="sr-Latn-ME"/>
        </w:rPr>
        <w:t>van pogleda i domašaja djece.</w:t>
      </w:r>
    </w:p>
    <w:p w14:paraId="7EFCBC69" w14:textId="210D8431" w:rsidR="00786B66" w:rsidRPr="00EB5A25" w:rsidRDefault="00786B66" w:rsidP="0053177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B5A25">
        <w:rPr>
          <w:bCs/>
          <w:sz w:val="22"/>
          <w:szCs w:val="22"/>
          <w:lang w:val="sr-Latn-ME"/>
        </w:rPr>
        <w:t>Čuvati na temperaturi do 30º C u originalnom pakovanju, zaštićeno od sv</w:t>
      </w:r>
      <w:r w:rsidR="00157D13" w:rsidRPr="00EB5A25">
        <w:rPr>
          <w:bCs/>
          <w:sz w:val="22"/>
          <w:szCs w:val="22"/>
          <w:lang w:val="sr-Latn-ME"/>
        </w:rPr>
        <w:t>j</w:t>
      </w:r>
      <w:r w:rsidRPr="00EB5A25">
        <w:rPr>
          <w:bCs/>
          <w:sz w:val="22"/>
          <w:szCs w:val="22"/>
          <w:lang w:val="sr-Latn-ME"/>
        </w:rPr>
        <w:t>etlosti.</w:t>
      </w:r>
    </w:p>
    <w:p w14:paraId="28D3D63D" w14:textId="77777777" w:rsidR="00991E7D" w:rsidRPr="00EB5A25" w:rsidRDefault="00991E7D" w:rsidP="00531773">
      <w:pPr>
        <w:jc w:val="both"/>
        <w:rPr>
          <w:sz w:val="22"/>
          <w:szCs w:val="22"/>
          <w:lang w:val="sr-Latn-ME"/>
        </w:rPr>
      </w:pPr>
    </w:p>
    <w:p w14:paraId="28D3D63E" w14:textId="10297C40" w:rsidR="00D01E45" w:rsidRPr="00EB5A25" w:rsidRDefault="00D01E45" w:rsidP="0053177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Ovaj lijek se ne smije upotrijebiti nakon isteka roka upotrebe navedenog na kutiji</w:t>
      </w:r>
      <w:r w:rsidR="00786B66" w:rsidRPr="00EB5A25">
        <w:rPr>
          <w:sz w:val="22"/>
          <w:szCs w:val="22"/>
          <w:lang w:val="sr-Latn-ME"/>
        </w:rPr>
        <w:t>.</w:t>
      </w:r>
      <w:r w:rsidRPr="00EB5A25">
        <w:rPr>
          <w:sz w:val="22"/>
          <w:szCs w:val="22"/>
          <w:lang w:val="sr-Latn-ME"/>
        </w:rPr>
        <w:t xml:space="preserve"> Rok upotrebe odnosi se na posl</w:t>
      </w:r>
      <w:r w:rsidR="00E60828">
        <w:rPr>
          <w:sz w:val="22"/>
          <w:szCs w:val="22"/>
          <w:lang w:val="sr-Latn-ME"/>
        </w:rPr>
        <w:t>j</w:t>
      </w:r>
      <w:r w:rsidRPr="00EB5A25">
        <w:rPr>
          <w:sz w:val="22"/>
          <w:szCs w:val="22"/>
          <w:lang w:val="sr-Latn-ME"/>
        </w:rPr>
        <w:t>ednji dan navedenog mjeseca.</w:t>
      </w:r>
    </w:p>
    <w:p w14:paraId="28D3D63F" w14:textId="77777777" w:rsidR="00445D8F" w:rsidRPr="00EB5A25" w:rsidRDefault="00445D8F" w:rsidP="00531773">
      <w:pPr>
        <w:jc w:val="both"/>
        <w:rPr>
          <w:b/>
          <w:bCs/>
          <w:sz w:val="22"/>
          <w:szCs w:val="22"/>
          <w:lang w:val="sr-Latn-ME"/>
        </w:rPr>
      </w:pPr>
    </w:p>
    <w:p w14:paraId="28D3D640" w14:textId="77777777" w:rsidR="00D01E45" w:rsidRPr="00EB5A25" w:rsidRDefault="00D01E45" w:rsidP="00531773">
      <w:pPr>
        <w:jc w:val="both"/>
        <w:rPr>
          <w:sz w:val="22"/>
          <w:szCs w:val="22"/>
          <w:lang w:val="sr-Latn-ME" w:eastAsia="hr-HR"/>
        </w:rPr>
      </w:pPr>
      <w:r w:rsidRPr="00EB5A2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8D3D641" w14:textId="77777777" w:rsidR="00D01E45" w:rsidRPr="00EB5A25" w:rsidRDefault="00D01E45" w:rsidP="00531773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EB5A25">
        <w:rPr>
          <w:sz w:val="22"/>
          <w:szCs w:val="22"/>
          <w:lang w:val="sr-Latn-ME" w:eastAsia="hr-HR"/>
        </w:rPr>
        <w:t>Neupotrijebljeni</w:t>
      </w:r>
      <w:proofErr w:type="spellEnd"/>
      <w:r w:rsidRPr="00EB5A25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8D3D642" w14:textId="2FC3A8DB" w:rsidR="00396B66" w:rsidRPr="00EB5A25" w:rsidRDefault="00396B66" w:rsidP="00A32113">
      <w:pPr>
        <w:rPr>
          <w:bCs/>
          <w:sz w:val="22"/>
          <w:szCs w:val="22"/>
          <w:lang w:val="sr-Latn-ME"/>
        </w:rPr>
      </w:pPr>
    </w:p>
    <w:p w14:paraId="0031A038" w14:textId="77777777" w:rsidR="00157D13" w:rsidRPr="00EB5A25" w:rsidRDefault="00157D13" w:rsidP="00A32113">
      <w:pPr>
        <w:rPr>
          <w:bCs/>
          <w:sz w:val="22"/>
          <w:szCs w:val="22"/>
          <w:lang w:val="sr-Latn-ME"/>
        </w:rPr>
      </w:pPr>
    </w:p>
    <w:p w14:paraId="28D3D643" w14:textId="77777777" w:rsidR="00A32113" w:rsidRPr="00EB5A2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6. </w:t>
      </w:r>
      <w:r w:rsidR="00291DAD" w:rsidRPr="00EB5A25">
        <w:rPr>
          <w:b/>
          <w:bCs/>
          <w:sz w:val="22"/>
          <w:szCs w:val="22"/>
          <w:lang w:val="sr-Latn-ME"/>
        </w:rPr>
        <w:tab/>
      </w:r>
      <w:r w:rsidR="00326EEC" w:rsidRPr="00EB5A25">
        <w:rPr>
          <w:b/>
          <w:bCs/>
          <w:sz w:val="22"/>
          <w:szCs w:val="22"/>
          <w:lang w:val="sr-Latn-ME"/>
        </w:rPr>
        <w:t xml:space="preserve">SADRŽAJ PAKOVANJA I </w:t>
      </w:r>
      <w:r w:rsidRPr="00EB5A25">
        <w:rPr>
          <w:b/>
          <w:bCs/>
          <w:sz w:val="22"/>
          <w:szCs w:val="22"/>
          <w:lang w:val="sr-Latn-ME"/>
        </w:rPr>
        <w:t>DODATNE INFORMACIJE</w:t>
      </w:r>
      <w:r w:rsidR="00E06040" w:rsidRPr="00EB5A25">
        <w:rPr>
          <w:b/>
          <w:bCs/>
          <w:sz w:val="22"/>
          <w:szCs w:val="22"/>
          <w:lang w:val="sr-Latn-ME"/>
        </w:rPr>
        <w:t xml:space="preserve"> </w:t>
      </w:r>
    </w:p>
    <w:p w14:paraId="28D3D644" w14:textId="77777777" w:rsidR="00445D8F" w:rsidRPr="00EB5A25" w:rsidRDefault="00445D8F" w:rsidP="00A32113">
      <w:pPr>
        <w:rPr>
          <w:sz w:val="22"/>
          <w:szCs w:val="22"/>
          <w:lang w:val="sr-Latn-ME"/>
        </w:rPr>
      </w:pPr>
    </w:p>
    <w:p w14:paraId="28D3D645" w14:textId="3B210A27" w:rsidR="00445D8F" w:rsidRPr="00EB5A25" w:rsidRDefault="00A32113" w:rsidP="00531773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786B66" w:rsidRPr="00EB5A25">
        <w:rPr>
          <w:b/>
          <w:bCs/>
          <w:sz w:val="22"/>
          <w:szCs w:val="22"/>
          <w:lang w:val="sr-Latn-ME"/>
        </w:rPr>
        <w:t>Dulcolax</w:t>
      </w:r>
      <w:proofErr w:type="spellEnd"/>
    </w:p>
    <w:p w14:paraId="28D3D646" w14:textId="77777777" w:rsidR="00326EEC" w:rsidRPr="00EB5A25" w:rsidRDefault="00326EEC" w:rsidP="00531773">
      <w:pPr>
        <w:jc w:val="both"/>
        <w:rPr>
          <w:b/>
          <w:sz w:val="22"/>
          <w:szCs w:val="22"/>
          <w:lang w:val="sr-Latn-ME"/>
        </w:rPr>
      </w:pPr>
    </w:p>
    <w:p w14:paraId="69B70CBA" w14:textId="59D9A7F0" w:rsidR="00554F78" w:rsidRPr="00EB5A25" w:rsidRDefault="00326EEC" w:rsidP="00483BCB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60828">
        <w:rPr>
          <w:sz w:val="22"/>
          <w:szCs w:val="22"/>
          <w:u w:val="single"/>
          <w:lang w:val="sr-Latn-ME"/>
        </w:rPr>
        <w:t>Aktivna supstanca</w:t>
      </w:r>
      <w:r w:rsidRPr="00EB5A25">
        <w:rPr>
          <w:sz w:val="22"/>
          <w:szCs w:val="22"/>
          <w:lang w:val="sr-Latn-ME"/>
        </w:rPr>
        <w:t xml:space="preserve"> </w:t>
      </w:r>
      <w:r w:rsidR="0033119A" w:rsidRPr="00EB5A25">
        <w:rPr>
          <w:sz w:val="22"/>
          <w:szCs w:val="22"/>
          <w:lang w:val="sr-Latn-ME"/>
        </w:rPr>
        <w:t>l</w:t>
      </w:r>
      <w:r w:rsidR="00157D13" w:rsidRPr="00EB5A25">
        <w:rPr>
          <w:sz w:val="22"/>
          <w:szCs w:val="22"/>
          <w:lang w:val="sr-Latn-ME"/>
        </w:rPr>
        <w:t>ije</w:t>
      </w:r>
      <w:r w:rsidR="0033119A" w:rsidRPr="00EB5A25">
        <w:rPr>
          <w:sz w:val="22"/>
          <w:szCs w:val="22"/>
          <w:lang w:val="sr-Latn-ME"/>
        </w:rPr>
        <w:t>ka</w:t>
      </w:r>
      <w:r w:rsidRPr="00EB5A25">
        <w:rPr>
          <w:sz w:val="22"/>
          <w:szCs w:val="22"/>
          <w:lang w:val="sr-Latn-ME"/>
        </w:rPr>
        <w:t xml:space="preserve"> je </w:t>
      </w:r>
      <w:proofErr w:type="spellStart"/>
      <w:r w:rsidR="0033119A" w:rsidRPr="00EB5A25">
        <w:rPr>
          <w:sz w:val="22"/>
          <w:szCs w:val="22"/>
          <w:lang w:val="sr-Latn-ME"/>
        </w:rPr>
        <w:t>bisakodil</w:t>
      </w:r>
      <w:proofErr w:type="spellEnd"/>
      <w:r w:rsidR="0033119A" w:rsidRPr="00EB5A25">
        <w:rPr>
          <w:sz w:val="22"/>
          <w:szCs w:val="22"/>
          <w:lang w:val="sr-Latn-ME"/>
        </w:rPr>
        <w:t>.</w:t>
      </w:r>
      <w:r w:rsidR="00157D13" w:rsidRPr="00EB5A25">
        <w:rPr>
          <w:sz w:val="22"/>
          <w:szCs w:val="22"/>
          <w:lang w:val="sr-Latn-ME"/>
        </w:rPr>
        <w:t xml:space="preserve"> </w:t>
      </w:r>
      <w:r w:rsidR="00554F78" w:rsidRPr="00EB5A25">
        <w:rPr>
          <w:sz w:val="22"/>
          <w:szCs w:val="22"/>
          <w:lang w:val="sr-Latn-ME"/>
        </w:rPr>
        <w:t xml:space="preserve">1 supozitorija sadrži 10 mg </w:t>
      </w:r>
      <w:proofErr w:type="spellStart"/>
      <w:r w:rsidR="00554F78" w:rsidRPr="00EB5A25">
        <w:rPr>
          <w:sz w:val="22"/>
          <w:szCs w:val="22"/>
          <w:lang w:val="sr-Latn-ME"/>
        </w:rPr>
        <w:t>bisakodila</w:t>
      </w:r>
      <w:proofErr w:type="spellEnd"/>
      <w:r w:rsidR="00554F78" w:rsidRPr="00EB5A25">
        <w:rPr>
          <w:sz w:val="22"/>
          <w:szCs w:val="22"/>
          <w:lang w:val="sr-Latn-ME"/>
        </w:rPr>
        <w:t xml:space="preserve">. </w:t>
      </w:r>
    </w:p>
    <w:p w14:paraId="177E5539" w14:textId="77777777" w:rsidR="00440D6E" w:rsidRPr="00E60828" w:rsidRDefault="00440D6E" w:rsidP="00483BCB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</w:p>
    <w:p w14:paraId="28D3D648" w14:textId="56BEFA67" w:rsidR="00326EEC" w:rsidRPr="00483BCB" w:rsidRDefault="006C589F" w:rsidP="00E60828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60828">
        <w:rPr>
          <w:sz w:val="22"/>
          <w:szCs w:val="22"/>
          <w:u w:val="single"/>
          <w:lang w:val="sr-Latn-ME"/>
        </w:rPr>
        <w:t>Ostale supstance</w:t>
      </w:r>
      <w:r w:rsidRPr="00E60828">
        <w:rPr>
          <w:sz w:val="22"/>
          <w:szCs w:val="22"/>
          <w:lang w:val="sr-Latn-ME"/>
        </w:rPr>
        <w:t xml:space="preserve"> </w:t>
      </w:r>
      <w:r w:rsidRPr="00EB5A25">
        <w:rPr>
          <w:sz w:val="22"/>
          <w:szCs w:val="22"/>
          <w:lang w:val="sr-Latn-ME"/>
        </w:rPr>
        <w:t>su</w:t>
      </w:r>
      <w:r w:rsidRPr="00483BCB">
        <w:rPr>
          <w:sz w:val="22"/>
          <w:szCs w:val="22"/>
          <w:lang w:val="sr-Latn-ME"/>
        </w:rPr>
        <w:t xml:space="preserve">: </w:t>
      </w:r>
      <w:r w:rsidRPr="00EB5A25">
        <w:rPr>
          <w:sz w:val="22"/>
          <w:szCs w:val="22"/>
          <w:lang w:val="sr-Latn-ME"/>
        </w:rPr>
        <w:t>mast</w:t>
      </w:r>
      <w:r w:rsidRPr="00483BCB">
        <w:rPr>
          <w:sz w:val="22"/>
          <w:szCs w:val="22"/>
          <w:lang w:val="sr-Latn-ME"/>
        </w:rPr>
        <w:t>, č</w:t>
      </w:r>
      <w:r w:rsidRPr="00EB5A25">
        <w:rPr>
          <w:sz w:val="22"/>
          <w:szCs w:val="22"/>
          <w:lang w:val="sr-Latn-ME"/>
        </w:rPr>
        <w:t>vrsta</w:t>
      </w:r>
      <w:r w:rsidRPr="00483BCB">
        <w:rPr>
          <w:sz w:val="22"/>
          <w:szCs w:val="22"/>
          <w:lang w:val="sr-Latn-ME"/>
        </w:rPr>
        <w:t>.</w:t>
      </w:r>
    </w:p>
    <w:p w14:paraId="28D3D649" w14:textId="77777777" w:rsidR="00326EEC" w:rsidRPr="00EB5A25" w:rsidRDefault="00326EEC" w:rsidP="00483BCB">
      <w:pPr>
        <w:jc w:val="both"/>
        <w:rPr>
          <w:sz w:val="22"/>
          <w:szCs w:val="22"/>
          <w:lang w:val="sr-Latn-ME"/>
        </w:rPr>
      </w:pPr>
    </w:p>
    <w:p w14:paraId="28D3D64A" w14:textId="4333E31D" w:rsidR="00A32113" w:rsidRPr="00EB5A25" w:rsidRDefault="00A32113" w:rsidP="00483BCB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6C589F" w:rsidRPr="00EB5A25">
        <w:rPr>
          <w:b/>
          <w:sz w:val="22"/>
          <w:szCs w:val="22"/>
          <w:lang w:val="sr-Latn-ME"/>
        </w:rPr>
        <w:t>Dulcolax</w:t>
      </w:r>
      <w:proofErr w:type="spellEnd"/>
      <w:r w:rsidRPr="00EB5A25">
        <w:rPr>
          <w:b/>
          <w:sz w:val="22"/>
          <w:szCs w:val="22"/>
          <w:lang w:val="sr-Latn-ME"/>
        </w:rPr>
        <w:t xml:space="preserve"> i sadržaj pakovanja</w:t>
      </w:r>
    </w:p>
    <w:p w14:paraId="26A5D3B8" w14:textId="206C3CB0" w:rsidR="004873FB" w:rsidRPr="00EB5A25" w:rsidRDefault="004873FB" w:rsidP="00483BCB">
      <w:pPr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Supozitorije su b</w:t>
      </w:r>
      <w:r w:rsidR="003B50ED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ele ili sv</w:t>
      </w:r>
      <w:r w:rsidR="005E264A" w:rsidRPr="00EB5A25">
        <w:rPr>
          <w:sz w:val="22"/>
          <w:szCs w:val="22"/>
          <w:lang w:val="sr-Latn-ME"/>
        </w:rPr>
        <w:t>ij</w:t>
      </w:r>
      <w:r w:rsidRPr="00EB5A25">
        <w:rPr>
          <w:sz w:val="22"/>
          <w:szCs w:val="22"/>
          <w:lang w:val="sr-Latn-ME"/>
        </w:rPr>
        <w:t>etlo žućkaste boje, oblika torpeda, glatke ili blago masne površine</w:t>
      </w:r>
      <w:r w:rsidR="003B50ED" w:rsidRPr="00EB5A25">
        <w:rPr>
          <w:sz w:val="22"/>
          <w:szCs w:val="22"/>
          <w:lang w:val="sr-Latn-ME"/>
        </w:rPr>
        <w:t>.</w:t>
      </w:r>
    </w:p>
    <w:p w14:paraId="42B80A2B" w14:textId="77777777" w:rsidR="004873FB" w:rsidRPr="00EB5A25" w:rsidRDefault="004873FB" w:rsidP="00483BCB">
      <w:pPr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 xml:space="preserve">Strip od aluminijum folije prevučene sa </w:t>
      </w:r>
      <w:proofErr w:type="spellStart"/>
      <w:r w:rsidRPr="00EB5A25">
        <w:rPr>
          <w:sz w:val="22"/>
          <w:szCs w:val="22"/>
          <w:lang w:val="sr-Latn-ME"/>
        </w:rPr>
        <w:t>polietilenom</w:t>
      </w:r>
      <w:proofErr w:type="spellEnd"/>
      <w:r w:rsidRPr="00EB5A25">
        <w:rPr>
          <w:sz w:val="22"/>
          <w:szCs w:val="22"/>
          <w:lang w:val="sr-Latn-ME"/>
        </w:rPr>
        <w:t>. U kutiji se nalazi strip sa 6 supozitorija.</w:t>
      </w:r>
    </w:p>
    <w:p w14:paraId="296AE2AC" w14:textId="77777777" w:rsidR="004873FB" w:rsidRPr="00EB5A25" w:rsidRDefault="004873FB" w:rsidP="00483BCB">
      <w:pPr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Kutija sa 6 supozitorija od 10 mg.</w:t>
      </w:r>
    </w:p>
    <w:p w14:paraId="41EC7087" w14:textId="77777777" w:rsidR="004873FB" w:rsidRPr="00EB5A25" w:rsidRDefault="004873FB" w:rsidP="00483BCB">
      <w:pPr>
        <w:jc w:val="both"/>
        <w:rPr>
          <w:b/>
          <w:sz w:val="22"/>
          <w:szCs w:val="22"/>
          <w:lang w:val="sr-Latn-ME"/>
        </w:rPr>
      </w:pPr>
    </w:p>
    <w:p w14:paraId="28D3D64C" w14:textId="77777777" w:rsidR="00A32113" w:rsidRPr="00EB5A25" w:rsidRDefault="00A32113" w:rsidP="00483BCB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 xml:space="preserve">Nosilac dozvole i </w:t>
      </w:r>
      <w:r w:rsidR="00C66783" w:rsidRPr="00EB5A25">
        <w:rPr>
          <w:b/>
          <w:sz w:val="22"/>
          <w:szCs w:val="22"/>
          <w:lang w:val="sr-Latn-ME"/>
        </w:rPr>
        <w:t>p</w:t>
      </w:r>
      <w:r w:rsidRPr="00EB5A25">
        <w:rPr>
          <w:b/>
          <w:sz w:val="22"/>
          <w:szCs w:val="22"/>
          <w:lang w:val="sr-Latn-ME"/>
        </w:rPr>
        <w:t>roizvođač</w:t>
      </w:r>
    </w:p>
    <w:p w14:paraId="28D3D64D" w14:textId="77777777" w:rsidR="00445D8F" w:rsidRPr="00EB5A25" w:rsidRDefault="00445D8F" w:rsidP="00483BCB">
      <w:pPr>
        <w:jc w:val="both"/>
        <w:rPr>
          <w:sz w:val="22"/>
          <w:szCs w:val="22"/>
          <w:lang w:val="sr-Latn-ME"/>
        </w:rPr>
      </w:pPr>
    </w:p>
    <w:p w14:paraId="26A9FFB3" w14:textId="6ADA0438" w:rsidR="00710F3F" w:rsidRPr="00EB5A25" w:rsidRDefault="00710F3F" w:rsidP="00483BCB">
      <w:pPr>
        <w:jc w:val="both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t>Nosilac dozvole:</w:t>
      </w:r>
    </w:p>
    <w:p w14:paraId="166572FA" w14:textId="77777777" w:rsidR="00CE5012" w:rsidRPr="00EB5A25" w:rsidRDefault="00CE5012" w:rsidP="00483BCB">
      <w:pPr>
        <w:widowControl w:val="0"/>
        <w:autoSpaceDE w:val="0"/>
        <w:autoSpaceDN w:val="0"/>
        <w:jc w:val="both"/>
        <w:rPr>
          <w:bCs/>
          <w:lang w:val="sr-Latn-ME"/>
        </w:rPr>
      </w:pPr>
      <w:r w:rsidRPr="00EB5A25">
        <w:rPr>
          <w:bCs/>
          <w:lang w:val="sr-Latn-ME"/>
        </w:rPr>
        <w:t>HEMOFARM AD VRŠAC PJ Podgorica</w:t>
      </w:r>
    </w:p>
    <w:p w14:paraId="4CF8A9F3" w14:textId="77777777" w:rsidR="00CE5012" w:rsidRPr="00EB5A25" w:rsidRDefault="00CE5012" w:rsidP="00483BCB">
      <w:pPr>
        <w:widowControl w:val="0"/>
        <w:autoSpaceDE w:val="0"/>
        <w:autoSpaceDN w:val="0"/>
        <w:jc w:val="both"/>
        <w:rPr>
          <w:bCs/>
          <w:lang w:val="sr-Latn-ME"/>
        </w:rPr>
      </w:pPr>
      <w:r w:rsidRPr="00EB5A25">
        <w:rPr>
          <w:bCs/>
          <w:lang w:val="sr-Latn-ME"/>
        </w:rPr>
        <w:t>8.marta 55a, 81000 Podgorica</w:t>
      </w:r>
    </w:p>
    <w:p w14:paraId="7A9CB3E7" w14:textId="77777777" w:rsidR="00CE5012" w:rsidRPr="00EB5A25" w:rsidRDefault="00CE5012" w:rsidP="00483BCB">
      <w:pPr>
        <w:widowControl w:val="0"/>
        <w:autoSpaceDE w:val="0"/>
        <w:autoSpaceDN w:val="0"/>
        <w:jc w:val="both"/>
        <w:rPr>
          <w:bCs/>
          <w:lang w:val="sr-Latn-ME"/>
        </w:rPr>
      </w:pPr>
      <w:r w:rsidRPr="00EB5A25">
        <w:rPr>
          <w:bCs/>
          <w:lang w:val="sr-Latn-ME"/>
        </w:rPr>
        <w:t>Crna Gora</w:t>
      </w:r>
    </w:p>
    <w:p w14:paraId="4D2C007A" w14:textId="77777777" w:rsidR="00710F3F" w:rsidRPr="00EB5A25" w:rsidRDefault="00710F3F" w:rsidP="00483BCB">
      <w:pPr>
        <w:widowControl w:val="0"/>
        <w:autoSpaceDE w:val="0"/>
        <w:autoSpaceDN w:val="0"/>
        <w:jc w:val="both"/>
        <w:rPr>
          <w:bCs/>
          <w:lang w:val="sr-Latn-ME"/>
        </w:rPr>
      </w:pPr>
    </w:p>
    <w:p w14:paraId="511B1059" w14:textId="77777777" w:rsidR="00710F3F" w:rsidRPr="00EB5A25" w:rsidRDefault="00710F3F" w:rsidP="00483BC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B5A25">
        <w:rPr>
          <w:b/>
          <w:bCs/>
          <w:sz w:val="22"/>
          <w:szCs w:val="22"/>
          <w:lang w:val="sr-Latn-ME"/>
        </w:rPr>
        <w:lastRenderedPageBreak/>
        <w:t>Proizvođač:</w:t>
      </w:r>
    </w:p>
    <w:p w14:paraId="164F17C7" w14:textId="77777777" w:rsidR="00710F3F" w:rsidRPr="00EB5A25" w:rsidRDefault="00710F3F" w:rsidP="00483BCB">
      <w:pPr>
        <w:ind w:left="72" w:hanging="72"/>
        <w:jc w:val="both"/>
        <w:rPr>
          <w:bCs/>
          <w:sz w:val="22"/>
          <w:szCs w:val="22"/>
          <w:lang w:val="sr-Latn-ME"/>
        </w:rPr>
      </w:pPr>
      <w:proofErr w:type="spellStart"/>
      <w:r w:rsidRPr="00EB5A25">
        <w:rPr>
          <w:bCs/>
          <w:sz w:val="22"/>
          <w:szCs w:val="22"/>
          <w:lang w:val="sr-Latn-ME"/>
        </w:rPr>
        <w:t>Istituto</w:t>
      </w:r>
      <w:proofErr w:type="spellEnd"/>
      <w:r w:rsidRPr="00EB5A25">
        <w:rPr>
          <w:bCs/>
          <w:sz w:val="22"/>
          <w:szCs w:val="22"/>
          <w:lang w:val="sr-Latn-ME"/>
        </w:rPr>
        <w:t xml:space="preserve"> De </w:t>
      </w:r>
      <w:proofErr w:type="spellStart"/>
      <w:r w:rsidRPr="00EB5A25">
        <w:rPr>
          <w:bCs/>
          <w:sz w:val="22"/>
          <w:szCs w:val="22"/>
          <w:lang w:val="sr-Latn-ME"/>
        </w:rPr>
        <w:t>Angeli</w:t>
      </w:r>
      <w:proofErr w:type="spellEnd"/>
      <w:r w:rsidRPr="00EB5A25">
        <w:rPr>
          <w:bCs/>
          <w:sz w:val="22"/>
          <w:szCs w:val="22"/>
          <w:lang w:val="sr-Latn-ME"/>
        </w:rPr>
        <w:t xml:space="preserve"> S.R.L.</w:t>
      </w:r>
    </w:p>
    <w:p w14:paraId="614A3111" w14:textId="46673B7B" w:rsidR="00A12551" w:rsidRPr="00EB5A25" w:rsidRDefault="00710F3F" w:rsidP="00483BCB">
      <w:pPr>
        <w:jc w:val="both"/>
        <w:rPr>
          <w:bCs/>
          <w:sz w:val="22"/>
          <w:szCs w:val="22"/>
          <w:lang w:val="sr-Latn-ME"/>
        </w:rPr>
      </w:pPr>
      <w:proofErr w:type="spellStart"/>
      <w:r w:rsidRPr="00EB5A25">
        <w:rPr>
          <w:bCs/>
          <w:sz w:val="22"/>
          <w:szCs w:val="22"/>
          <w:lang w:val="sr-Latn-ME"/>
        </w:rPr>
        <w:t>Loc</w:t>
      </w:r>
      <w:proofErr w:type="spellEnd"/>
      <w:r w:rsidRPr="00EB5A25">
        <w:rPr>
          <w:bCs/>
          <w:sz w:val="22"/>
          <w:szCs w:val="22"/>
          <w:lang w:val="sr-Latn-ME"/>
        </w:rPr>
        <w:t xml:space="preserve">. </w:t>
      </w:r>
      <w:proofErr w:type="spellStart"/>
      <w:r w:rsidRPr="00EB5A25">
        <w:rPr>
          <w:bCs/>
          <w:sz w:val="22"/>
          <w:szCs w:val="22"/>
          <w:lang w:val="sr-Latn-ME"/>
        </w:rPr>
        <w:t>Prulli</w:t>
      </w:r>
      <w:proofErr w:type="spellEnd"/>
      <w:r w:rsidRPr="00EB5A25">
        <w:rPr>
          <w:bCs/>
          <w:sz w:val="22"/>
          <w:szCs w:val="22"/>
          <w:lang w:val="sr-Latn-ME"/>
        </w:rPr>
        <w:t xml:space="preserve"> 103/C, </w:t>
      </w:r>
      <w:proofErr w:type="spellStart"/>
      <w:r w:rsidRPr="00EB5A25">
        <w:rPr>
          <w:bCs/>
          <w:sz w:val="22"/>
          <w:szCs w:val="22"/>
          <w:lang w:val="sr-Latn-ME"/>
        </w:rPr>
        <w:t>Firenze</w:t>
      </w:r>
      <w:proofErr w:type="spellEnd"/>
      <w:r w:rsidRPr="00EB5A25">
        <w:rPr>
          <w:bCs/>
          <w:sz w:val="22"/>
          <w:szCs w:val="22"/>
          <w:lang w:val="sr-Latn-ME"/>
        </w:rPr>
        <w:t xml:space="preserve">, </w:t>
      </w:r>
      <w:proofErr w:type="spellStart"/>
      <w:r w:rsidRPr="00EB5A25">
        <w:rPr>
          <w:bCs/>
          <w:sz w:val="22"/>
          <w:szCs w:val="22"/>
          <w:lang w:val="sr-Latn-ME"/>
        </w:rPr>
        <w:t>Reggello</w:t>
      </w:r>
      <w:proofErr w:type="spellEnd"/>
      <w:r w:rsidRPr="00EB5A25">
        <w:rPr>
          <w:bCs/>
          <w:sz w:val="22"/>
          <w:szCs w:val="22"/>
          <w:lang w:val="sr-Latn-ME"/>
        </w:rPr>
        <w:t>, Italija</w:t>
      </w:r>
    </w:p>
    <w:p w14:paraId="2B02F38A" w14:textId="77777777" w:rsidR="00157D13" w:rsidRPr="00EB5A25" w:rsidRDefault="00157D13" w:rsidP="00157D13">
      <w:pPr>
        <w:jc w:val="both"/>
        <w:rPr>
          <w:bCs/>
          <w:sz w:val="22"/>
          <w:szCs w:val="22"/>
          <w:lang w:val="sr-Latn-ME"/>
        </w:rPr>
      </w:pPr>
    </w:p>
    <w:p w14:paraId="4190CEA7" w14:textId="7C1A597E" w:rsidR="00157D13" w:rsidRPr="00921B61" w:rsidRDefault="00157D13" w:rsidP="00157D13">
      <w:pPr>
        <w:jc w:val="both"/>
        <w:rPr>
          <w:bCs/>
          <w:sz w:val="22"/>
          <w:szCs w:val="22"/>
          <w:lang w:val="sr-Latn-ME"/>
        </w:rPr>
      </w:pPr>
      <w:proofErr w:type="spellStart"/>
      <w:r w:rsidRPr="00921B61">
        <w:rPr>
          <w:bCs/>
          <w:sz w:val="22"/>
          <w:szCs w:val="22"/>
          <w:lang w:val="sr-Latn-ME"/>
        </w:rPr>
        <w:t>Opella</w:t>
      </w:r>
      <w:proofErr w:type="spellEnd"/>
      <w:r w:rsidRPr="00921B61">
        <w:rPr>
          <w:bCs/>
          <w:sz w:val="22"/>
          <w:szCs w:val="22"/>
          <w:lang w:val="sr-Latn-ME"/>
        </w:rPr>
        <w:t xml:space="preserve"> </w:t>
      </w:r>
      <w:proofErr w:type="spellStart"/>
      <w:r w:rsidRPr="00921B61">
        <w:rPr>
          <w:bCs/>
          <w:sz w:val="22"/>
          <w:szCs w:val="22"/>
          <w:lang w:val="sr-Latn-ME"/>
        </w:rPr>
        <w:t>Healthcare</w:t>
      </w:r>
      <w:proofErr w:type="spellEnd"/>
      <w:r w:rsidRPr="00921B61">
        <w:rPr>
          <w:bCs/>
          <w:sz w:val="22"/>
          <w:szCs w:val="22"/>
          <w:lang w:val="sr-Latn-ME"/>
        </w:rPr>
        <w:t xml:space="preserve"> </w:t>
      </w:r>
      <w:proofErr w:type="spellStart"/>
      <w:r w:rsidRPr="00921B61">
        <w:rPr>
          <w:bCs/>
          <w:sz w:val="22"/>
          <w:szCs w:val="22"/>
          <w:lang w:val="sr-Latn-ME"/>
        </w:rPr>
        <w:t>International</w:t>
      </w:r>
      <w:proofErr w:type="spellEnd"/>
      <w:r w:rsidRPr="00921B61">
        <w:rPr>
          <w:bCs/>
          <w:sz w:val="22"/>
          <w:szCs w:val="22"/>
          <w:lang w:val="sr-Latn-ME"/>
        </w:rPr>
        <w:t xml:space="preserve"> SAS</w:t>
      </w:r>
    </w:p>
    <w:p w14:paraId="6B54A532" w14:textId="2E957454" w:rsidR="00157D13" w:rsidRPr="00921B61" w:rsidRDefault="00157D13" w:rsidP="00157D13">
      <w:pPr>
        <w:jc w:val="both"/>
        <w:rPr>
          <w:bCs/>
          <w:sz w:val="22"/>
          <w:szCs w:val="22"/>
          <w:lang w:val="sr-Latn-ME"/>
        </w:rPr>
      </w:pPr>
      <w:r w:rsidRPr="00921B61">
        <w:rPr>
          <w:bCs/>
          <w:sz w:val="22"/>
          <w:szCs w:val="22"/>
          <w:lang w:val="sr-Latn-ME"/>
        </w:rPr>
        <w:t xml:space="preserve">56, </w:t>
      </w:r>
      <w:proofErr w:type="spellStart"/>
      <w:r w:rsidR="008C2EFB" w:rsidRPr="00921B61">
        <w:rPr>
          <w:bCs/>
          <w:sz w:val="22"/>
          <w:szCs w:val="22"/>
          <w:lang w:val="sr-Latn-ME"/>
        </w:rPr>
        <w:t>R</w:t>
      </w:r>
      <w:r w:rsidRPr="00921B61">
        <w:rPr>
          <w:bCs/>
          <w:sz w:val="22"/>
          <w:szCs w:val="22"/>
          <w:lang w:val="sr-Latn-ME"/>
        </w:rPr>
        <w:t>oute</w:t>
      </w:r>
      <w:proofErr w:type="spellEnd"/>
      <w:r w:rsidRPr="00921B61">
        <w:rPr>
          <w:bCs/>
          <w:sz w:val="22"/>
          <w:szCs w:val="22"/>
          <w:lang w:val="sr-Latn-ME"/>
        </w:rPr>
        <w:t xml:space="preserve"> </w:t>
      </w:r>
      <w:r w:rsidR="008C2EFB" w:rsidRPr="00921B61">
        <w:rPr>
          <w:bCs/>
          <w:sz w:val="22"/>
          <w:szCs w:val="22"/>
          <w:lang w:val="sr-Latn-ME"/>
        </w:rPr>
        <w:t>D</w:t>
      </w:r>
      <w:r w:rsidRPr="00921B61">
        <w:rPr>
          <w:bCs/>
          <w:sz w:val="22"/>
          <w:szCs w:val="22"/>
          <w:lang w:val="sr-Latn-ME"/>
        </w:rPr>
        <w:t xml:space="preserve">e </w:t>
      </w:r>
      <w:proofErr w:type="spellStart"/>
      <w:r w:rsidRPr="00921B61">
        <w:rPr>
          <w:bCs/>
          <w:sz w:val="22"/>
          <w:szCs w:val="22"/>
          <w:lang w:val="sr-Latn-ME"/>
        </w:rPr>
        <w:t>Choisy</w:t>
      </w:r>
      <w:proofErr w:type="spellEnd"/>
    </w:p>
    <w:p w14:paraId="295268C6" w14:textId="77777777" w:rsidR="00157D13" w:rsidRPr="00921B61" w:rsidRDefault="00157D13" w:rsidP="00157D13">
      <w:pPr>
        <w:jc w:val="both"/>
        <w:rPr>
          <w:bCs/>
          <w:sz w:val="22"/>
          <w:szCs w:val="22"/>
          <w:lang w:val="sr-Latn-ME"/>
        </w:rPr>
      </w:pPr>
      <w:r w:rsidRPr="00921B61">
        <w:rPr>
          <w:bCs/>
          <w:sz w:val="22"/>
          <w:szCs w:val="22"/>
          <w:lang w:val="sr-Latn-ME"/>
        </w:rPr>
        <w:t xml:space="preserve">60200 </w:t>
      </w:r>
      <w:proofErr w:type="spellStart"/>
      <w:r w:rsidRPr="00921B61">
        <w:rPr>
          <w:bCs/>
          <w:sz w:val="22"/>
          <w:szCs w:val="22"/>
          <w:lang w:val="sr-Latn-ME"/>
        </w:rPr>
        <w:t>Compiègne</w:t>
      </w:r>
      <w:proofErr w:type="spellEnd"/>
    </w:p>
    <w:p w14:paraId="0161AD30" w14:textId="598A4646" w:rsidR="00157D13" w:rsidRPr="00921B61" w:rsidRDefault="00157D13" w:rsidP="00921B61">
      <w:pPr>
        <w:jc w:val="both"/>
        <w:rPr>
          <w:bCs/>
          <w:sz w:val="22"/>
          <w:szCs w:val="22"/>
          <w:lang w:val="sr-Latn-ME"/>
        </w:rPr>
      </w:pPr>
      <w:r w:rsidRPr="00921B61">
        <w:rPr>
          <w:bCs/>
          <w:sz w:val="22"/>
          <w:szCs w:val="22"/>
          <w:lang w:val="sr-Latn-ME"/>
        </w:rPr>
        <w:t>Francuska</w:t>
      </w:r>
    </w:p>
    <w:p w14:paraId="747BA90E" w14:textId="77777777" w:rsidR="00710F3F" w:rsidRPr="00921B61" w:rsidRDefault="00710F3F" w:rsidP="00921B61">
      <w:pPr>
        <w:jc w:val="both"/>
        <w:rPr>
          <w:sz w:val="22"/>
          <w:szCs w:val="22"/>
          <w:lang w:val="sr-Latn-ME"/>
        </w:rPr>
      </w:pPr>
    </w:p>
    <w:p w14:paraId="28D3D64E" w14:textId="3DC168F8" w:rsidR="00A32113" w:rsidRPr="00EB5A25" w:rsidRDefault="00A32113" w:rsidP="00921B61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Režim izdavanja lijeka</w:t>
      </w:r>
    </w:p>
    <w:p w14:paraId="3FE4D91F" w14:textId="77777777" w:rsidR="00157D13" w:rsidRPr="00EB5A25" w:rsidRDefault="00157D13" w:rsidP="00921B61">
      <w:pPr>
        <w:jc w:val="both"/>
        <w:rPr>
          <w:b/>
          <w:sz w:val="22"/>
          <w:szCs w:val="22"/>
          <w:lang w:val="sr-Latn-ME"/>
        </w:rPr>
      </w:pPr>
    </w:p>
    <w:p w14:paraId="28D3D64F" w14:textId="1BF2E168" w:rsidR="00445D8F" w:rsidRPr="00EB5A25" w:rsidRDefault="004607E6" w:rsidP="00921B61">
      <w:pPr>
        <w:jc w:val="both"/>
        <w:rPr>
          <w:sz w:val="22"/>
          <w:szCs w:val="22"/>
          <w:lang w:val="sr-Latn-ME"/>
        </w:rPr>
      </w:pPr>
      <w:r w:rsidRPr="00921B61">
        <w:rPr>
          <w:sz w:val="22"/>
          <w:szCs w:val="22"/>
          <w:lang w:val="sr-Latn-ME"/>
        </w:rPr>
        <w:t>Lijek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se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mo</w:t>
      </w:r>
      <w:r w:rsidRPr="00EB5A25">
        <w:rPr>
          <w:sz w:val="22"/>
          <w:szCs w:val="22"/>
          <w:lang w:val="sr-Latn-ME"/>
        </w:rPr>
        <w:t>ž</w:t>
      </w:r>
      <w:r w:rsidRPr="00921B61">
        <w:rPr>
          <w:sz w:val="22"/>
          <w:szCs w:val="22"/>
          <w:lang w:val="sr-Latn-ME"/>
        </w:rPr>
        <w:t>e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izdavati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bez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ljekarskog</w:t>
      </w:r>
      <w:r w:rsidRPr="00EB5A25">
        <w:rPr>
          <w:sz w:val="22"/>
          <w:szCs w:val="22"/>
          <w:lang w:val="sr-Latn-ME"/>
        </w:rPr>
        <w:t xml:space="preserve"> </w:t>
      </w:r>
      <w:r w:rsidRPr="00921B61">
        <w:rPr>
          <w:sz w:val="22"/>
          <w:szCs w:val="22"/>
          <w:lang w:val="sr-Latn-ME"/>
        </w:rPr>
        <w:t>recepta</w:t>
      </w:r>
      <w:r w:rsidRPr="00EB5A25">
        <w:rPr>
          <w:sz w:val="22"/>
          <w:szCs w:val="22"/>
          <w:lang w:val="sr-Latn-ME"/>
        </w:rPr>
        <w:t>.</w:t>
      </w:r>
    </w:p>
    <w:p w14:paraId="225617F3" w14:textId="77777777" w:rsidR="00CE5012" w:rsidRPr="00EB5A25" w:rsidRDefault="00CE5012" w:rsidP="00921B61">
      <w:pPr>
        <w:jc w:val="both"/>
        <w:rPr>
          <w:sz w:val="22"/>
          <w:szCs w:val="22"/>
          <w:lang w:val="sr-Latn-ME"/>
        </w:rPr>
      </w:pPr>
    </w:p>
    <w:p w14:paraId="28D3D650" w14:textId="4A1F28FB" w:rsidR="0067145B" w:rsidRPr="00EB5A25" w:rsidRDefault="00A32113" w:rsidP="00921B61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Broj i datum dozvole</w:t>
      </w:r>
    </w:p>
    <w:p w14:paraId="2873FEE0" w14:textId="77777777" w:rsidR="00157D13" w:rsidRPr="00EB5A25" w:rsidRDefault="00157D13" w:rsidP="00921B61">
      <w:pPr>
        <w:jc w:val="both"/>
        <w:rPr>
          <w:b/>
          <w:sz w:val="22"/>
          <w:szCs w:val="22"/>
          <w:lang w:val="sr-Latn-ME"/>
        </w:rPr>
      </w:pPr>
    </w:p>
    <w:p w14:paraId="28D3D651" w14:textId="6E3B737E" w:rsidR="00440196" w:rsidRPr="00921B61" w:rsidRDefault="00157D13" w:rsidP="00921B61">
      <w:pPr>
        <w:jc w:val="both"/>
        <w:rPr>
          <w:sz w:val="22"/>
          <w:szCs w:val="22"/>
          <w:lang w:val="sr-Latn-ME"/>
        </w:rPr>
      </w:pPr>
      <w:r w:rsidRPr="00EB5A25">
        <w:rPr>
          <w:sz w:val="22"/>
          <w:szCs w:val="22"/>
          <w:lang w:val="sr-Latn-ME"/>
        </w:rPr>
        <w:t>2030/14/452 -</w:t>
      </w:r>
      <w:r w:rsidRPr="00921B61">
        <w:rPr>
          <w:sz w:val="22"/>
          <w:szCs w:val="22"/>
          <w:lang w:val="sr-Latn-ME"/>
        </w:rPr>
        <w:t xml:space="preserve"> 984 od 28.10.2014. godine</w:t>
      </w:r>
    </w:p>
    <w:p w14:paraId="41207080" w14:textId="77777777" w:rsidR="004607E6" w:rsidRPr="00EB5A25" w:rsidRDefault="004607E6" w:rsidP="00921B61">
      <w:pPr>
        <w:jc w:val="both"/>
        <w:rPr>
          <w:b/>
          <w:sz w:val="22"/>
          <w:szCs w:val="22"/>
          <w:lang w:val="sr-Latn-ME"/>
        </w:rPr>
      </w:pPr>
    </w:p>
    <w:p w14:paraId="28D3D652" w14:textId="77777777" w:rsidR="00440196" w:rsidRPr="00EB5A25" w:rsidRDefault="00440196" w:rsidP="00921B61">
      <w:pPr>
        <w:jc w:val="both"/>
        <w:rPr>
          <w:b/>
          <w:sz w:val="22"/>
          <w:szCs w:val="22"/>
          <w:lang w:val="sr-Latn-ME"/>
        </w:rPr>
      </w:pPr>
      <w:r w:rsidRPr="00EB5A25">
        <w:rPr>
          <w:b/>
          <w:sz w:val="22"/>
          <w:szCs w:val="22"/>
          <w:lang w:val="sr-Latn-ME"/>
        </w:rPr>
        <w:t>Ovo uputstvo je posljednji put odobreno</w:t>
      </w:r>
    </w:p>
    <w:p w14:paraId="28D3D653" w14:textId="77777777" w:rsidR="00440196" w:rsidRPr="00EB5A25" w:rsidRDefault="00440196" w:rsidP="00921B61">
      <w:pPr>
        <w:jc w:val="both"/>
        <w:rPr>
          <w:bCs/>
          <w:sz w:val="22"/>
          <w:szCs w:val="22"/>
          <w:lang w:val="sr-Latn-ME"/>
        </w:rPr>
      </w:pPr>
    </w:p>
    <w:p w14:paraId="5B9ED894" w14:textId="4C434258" w:rsidR="004607E6" w:rsidRPr="00EB5A25" w:rsidRDefault="00E05EAA" w:rsidP="00921B61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Novembar</w:t>
      </w:r>
      <w:r w:rsidR="00157D13" w:rsidRPr="00EB5A25">
        <w:rPr>
          <w:bCs/>
          <w:sz w:val="22"/>
          <w:szCs w:val="22"/>
          <w:lang w:val="sr-Latn-ME"/>
        </w:rPr>
        <w:t>, 2024. godine</w:t>
      </w:r>
    </w:p>
    <w:p w14:paraId="28D3D654" w14:textId="77777777" w:rsidR="00440196" w:rsidRPr="00EB5A25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EB5A25" w:rsidSect="00CC7CA7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CAB19" w14:textId="77777777" w:rsidR="009C5675" w:rsidRDefault="009C5675">
      <w:r>
        <w:separator/>
      </w:r>
    </w:p>
  </w:endnote>
  <w:endnote w:type="continuationSeparator" w:id="0">
    <w:p w14:paraId="70644F3F" w14:textId="77777777" w:rsidR="009C5675" w:rsidRDefault="009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D65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3D65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D65F" w14:textId="1C0913A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05EAA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05EAA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D66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04AA" w14:textId="77777777" w:rsidR="009C5675" w:rsidRDefault="009C5675">
      <w:r>
        <w:separator/>
      </w:r>
    </w:p>
  </w:footnote>
  <w:footnote w:type="continuationSeparator" w:id="0">
    <w:p w14:paraId="182D8686" w14:textId="77777777" w:rsidR="009C5675" w:rsidRDefault="009C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D66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8D3D664" wp14:editId="28D3D66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3D661" w14:textId="77777777" w:rsidR="00890846" w:rsidRDefault="00890846">
    <w:pPr>
      <w:pStyle w:val="Header"/>
      <w:rPr>
        <w:sz w:val="16"/>
        <w:szCs w:val="16"/>
      </w:rPr>
    </w:pPr>
  </w:p>
  <w:p w14:paraId="28D3D66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17660"/>
    <w:multiLevelType w:val="hybridMultilevel"/>
    <w:tmpl w:val="3A9A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3041C"/>
    <w:multiLevelType w:val="hybridMultilevel"/>
    <w:tmpl w:val="98BE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E262E"/>
    <w:multiLevelType w:val="hybridMultilevel"/>
    <w:tmpl w:val="6F8EFF7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4B90"/>
    <w:multiLevelType w:val="hybridMultilevel"/>
    <w:tmpl w:val="58AE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E7B55"/>
    <w:multiLevelType w:val="hybridMultilevel"/>
    <w:tmpl w:val="5800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936C4"/>
    <w:multiLevelType w:val="hybridMultilevel"/>
    <w:tmpl w:val="7320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27"/>
  </w:num>
  <w:num w:numId="31">
    <w:abstractNumId w:val="30"/>
  </w:num>
  <w:num w:numId="32">
    <w:abstractNumId w:val="1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5F1B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6776"/>
    <w:rsid w:val="00070BAB"/>
    <w:rsid w:val="00071B1A"/>
    <w:rsid w:val="00071EEF"/>
    <w:rsid w:val="00076D14"/>
    <w:rsid w:val="000771E2"/>
    <w:rsid w:val="00081747"/>
    <w:rsid w:val="00082005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57D13"/>
    <w:rsid w:val="001601CE"/>
    <w:rsid w:val="001616AF"/>
    <w:rsid w:val="00164550"/>
    <w:rsid w:val="00166BB8"/>
    <w:rsid w:val="00173831"/>
    <w:rsid w:val="0017417F"/>
    <w:rsid w:val="00174D2E"/>
    <w:rsid w:val="00175740"/>
    <w:rsid w:val="001770B3"/>
    <w:rsid w:val="001804DD"/>
    <w:rsid w:val="00185B9B"/>
    <w:rsid w:val="00190DEA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B1A"/>
    <w:rsid w:val="001D301F"/>
    <w:rsid w:val="001D31A8"/>
    <w:rsid w:val="001D31CB"/>
    <w:rsid w:val="001D3C66"/>
    <w:rsid w:val="001D7370"/>
    <w:rsid w:val="001E195D"/>
    <w:rsid w:val="001E6CAA"/>
    <w:rsid w:val="001F02DE"/>
    <w:rsid w:val="001F3C63"/>
    <w:rsid w:val="001F5634"/>
    <w:rsid w:val="001F6994"/>
    <w:rsid w:val="00200104"/>
    <w:rsid w:val="00200D11"/>
    <w:rsid w:val="00203D65"/>
    <w:rsid w:val="0020566A"/>
    <w:rsid w:val="002109DD"/>
    <w:rsid w:val="0021208F"/>
    <w:rsid w:val="002139ED"/>
    <w:rsid w:val="002168F5"/>
    <w:rsid w:val="0022266A"/>
    <w:rsid w:val="00226477"/>
    <w:rsid w:val="00235129"/>
    <w:rsid w:val="00240F5F"/>
    <w:rsid w:val="002426EA"/>
    <w:rsid w:val="00243CA4"/>
    <w:rsid w:val="002447C8"/>
    <w:rsid w:val="00245A64"/>
    <w:rsid w:val="00246606"/>
    <w:rsid w:val="002470D6"/>
    <w:rsid w:val="0025222F"/>
    <w:rsid w:val="00253E35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0506"/>
    <w:rsid w:val="00281972"/>
    <w:rsid w:val="002860CA"/>
    <w:rsid w:val="002905A8"/>
    <w:rsid w:val="0029138F"/>
    <w:rsid w:val="00291DAD"/>
    <w:rsid w:val="00291DB3"/>
    <w:rsid w:val="00292F28"/>
    <w:rsid w:val="00293D8E"/>
    <w:rsid w:val="002A5AEC"/>
    <w:rsid w:val="002B1B18"/>
    <w:rsid w:val="002B21F6"/>
    <w:rsid w:val="002B301E"/>
    <w:rsid w:val="002B30E0"/>
    <w:rsid w:val="002B3EBC"/>
    <w:rsid w:val="002B4447"/>
    <w:rsid w:val="002B4ADA"/>
    <w:rsid w:val="002B5DE3"/>
    <w:rsid w:val="002B6650"/>
    <w:rsid w:val="002B6EA3"/>
    <w:rsid w:val="002C627D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1EFA"/>
    <w:rsid w:val="00322EC9"/>
    <w:rsid w:val="00326D07"/>
    <w:rsid w:val="00326EEC"/>
    <w:rsid w:val="00327CA0"/>
    <w:rsid w:val="00327F66"/>
    <w:rsid w:val="0033119A"/>
    <w:rsid w:val="0033120A"/>
    <w:rsid w:val="003324F7"/>
    <w:rsid w:val="003330D6"/>
    <w:rsid w:val="003348A5"/>
    <w:rsid w:val="00335343"/>
    <w:rsid w:val="003404FA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B2A"/>
    <w:rsid w:val="00396B66"/>
    <w:rsid w:val="003A321E"/>
    <w:rsid w:val="003A3507"/>
    <w:rsid w:val="003A4AAF"/>
    <w:rsid w:val="003A4AC5"/>
    <w:rsid w:val="003A51DC"/>
    <w:rsid w:val="003B03AF"/>
    <w:rsid w:val="003B50ED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3F4"/>
    <w:rsid w:val="003F2DBF"/>
    <w:rsid w:val="003F43B4"/>
    <w:rsid w:val="003F716F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23E2"/>
    <w:rsid w:val="00440169"/>
    <w:rsid w:val="00440196"/>
    <w:rsid w:val="00440D6E"/>
    <w:rsid w:val="00443B2A"/>
    <w:rsid w:val="00445D8F"/>
    <w:rsid w:val="00454A9F"/>
    <w:rsid w:val="00456EE0"/>
    <w:rsid w:val="00457C0D"/>
    <w:rsid w:val="004607E6"/>
    <w:rsid w:val="00463C95"/>
    <w:rsid w:val="00465608"/>
    <w:rsid w:val="00465C8B"/>
    <w:rsid w:val="0047297A"/>
    <w:rsid w:val="00480DCA"/>
    <w:rsid w:val="00482D1E"/>
    <w:rsid w:val="00483BCB"/>
    <w:rsid w:val="00484DDA"/>
    <w:rsid w:val="00485B8C"/>
    <w:rsid w:val="00485C29"/>
    <w:rsid w:val="004873FB"/>
    <w:rsid w:val="0048792E"/>
    <w:rsid w:val="00493D45"/>
    <w:rsid w:val="00494AD0"/>
    <w:rsid w:val="004A0078"/>
    <w:rsid w:val="004A2CB5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476"/>
    <w:rsid w:val="00506958"/>
    <w:rsid w:val="00510F22"/>
    <w:rsid w:val="00510FAA"/>
    <w:rsid w:val="00512597"/>
    <w:rsid w:val="00514F76"/>
    <w:rsid w:val="00516122"/>
    <w:rsid w:val="005215DC"/>
    <w:rsid w:val="00531773"/>
    <w:rsid w:val="00531BAF"/>
    <w:rsid w:val="00532E46"/>
    <w:rsid w:val="0053465A"/>
    <w:rsid w:val="005375E2"/>
    <w:rsid w:val="00546CB3"/>
    <w:rsid w:val="0055412C"/>
    <w:rsid w:val="00554F78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A14"/>
    <w:rsid w:val="005A6E7B"/>
    <w:rsid w:val="005B5A33"/>
    <w:rsid w:val="005C5709"/>
    <w:rsid w:val="005C704B"/>
    <w:rsid w:val="005E0DEF"/>
    <w:rsid w:val="005E1CED"/>
    <w:rsid w:val="005E264A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13D2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89F"/>
    <w:rsid w:val="006D48E5"/>
    <w:rsid w:val="006D5C11"/>
    <w:rsid w:val="006E386F"/>
    <w:rsid w:val="006E3B43"/>
    <w:rsid w:val="006E443D"/>
    <w:rsid w:val="006F0991"/>
    <w:rsid w:val="006F0CF1"/>
    <w:rsid w:val="006F1BB1"/>
    <w:rsid w:val="006F5777"/>
    <w:rsid w:val="006F6894"/>
    <w:rsid w:val="00705316"/>
    <w:rsid w:val="007100BC"/>
    <w:rsid w:val="00710F3F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19E"/>
    <w:rsid w:val="00762662"/>
    <w:rsid w:val="00763206"/>
    <w:rsid w:val="007632B9"/>
    <w:rsid w:val="007633E3"/>
    <w:rsid w:val="00765261"/>
    <w:rsid w:val="00772F4C"/>
    <w:rsid w:val="00783D72"/>
    <w:rsid w:val="00784958"/>
    <w:rsid w:val="00786B66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7C85"/>
    <w:rsid w:val="007C024B"/>
    <w:rsid w:val="007C4173"/>
    <w:rsid w:val="007C5293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441C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2EFB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1B61"/>
    <w:rsid w:val="00924C4A"/>
    <w:rsid w:val="00925001"/>
    <w:rsid w:val="00927223"/>
    <w:rsid w:val="0093504B"/>
    <w:rsid w:val="00935E5B"/>
    <w:rsid w:val="00936D52"/>
    <w:rsid w:val="0094055C"/>
    <w:rsid w:val="00940AB8"/>
    <w:rsid w:val="00941D61"/>
    <w:rsid w:val="00942167"/>
    <w:rsid w:val="00945F9C"/>
    <w:rsid w:val="00952CF7"/>
    <w:rsid w:val="009550DA"/>
    <w:rsid w:val="00963573"/>
    <w:rsid w:val="00963B77"/>
    <w:rsid w:val="0096506F"/>
    <w:rsid w:val="00970E1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5675"/>
    <w:rsid w:val="009C6A6B"/>
    <w:rsid w:val="009D13B3"/>
    <w:rsid w:val="009D535F"/>
    <w:rsid w:val="009E257E"/>
    <w:rsid w:val="009E3730"/>
    <w:rsid w:val="009E3DB3"/>
    <w:rsid w:val="009E4453"/>
    <w:rsid w:val="009E46FD"/>
    <w:rsid w:val="009F2A6F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551"/>
    <w:rsid w:val="00A12788"/>
    <w:rsid w:val="00A15F28"/>
    <w:rsid w:val="00A201C7"/>
    <w:rsid w:val="00A2066E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163"/>
    <w:rsid w:val="00B23A38"/>
    <w:rsid w:val="00B26FFA"/>
    <w:rsid w:val="00B30151"/>
    <w:rsid w:val="00B408B8"/>
    <w:rsid w:val="00B46B55"/>
    <w:rsid w:val="00B46BE5"/>
    <w:rsid w:val="00B46C91"/>
    <w:rsid w:val="00B47308"/>
    <w:rsid w:val="00B54E17"/>
    <w:rsid w:val="00B5690F"/>
    <w:rsid w:val="00B60222"/>
    <w:rsid w:val="00B62BD1"/>
    <w:rsid w:val="00B71B51"/>
    <w:rsid w:val="00B72426"/>
    <w:rsid w:val="00B72FDA"/>
    <w:rsid w:val="00B7529A"/>
    <w:rsid w:val="00B753C5"/>
    <w:rsid w:val="00B82353"/>
    <w:rsid w:val="00B85E4F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68CD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386"/>
    <w:rsid w:val="00C527B5"/>
    <w:rsid w:val="00C547D5"/>
    <w:rsid w:val="00C54EE5"/>
    <w:rsid w:val="00C5558E"/>
    <w:rsid w:val="00C55770"/>
    <w:rsid w:val="00C64BFF"/>
    <w:rsid w:val="00C66783"/>
    <w:rsid w:val="00C6794C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3E14"/>
    <w:rsid w:val="00CC4A37"/>
    <w:rsid w:val="00CC7315"/>
    <w:rsid w:val="00CC7CA7"/>
    <w:rsid w:val="00CD0B60"/>
    <w:rsid w:val="00CD1757"/>
    <w:rsid w:val="00CD1E11"/>
    <w:rsid w:val="00CD2A50"/>
    <w:rsid w:val="00CD3612"/>
    <w:rsid w:val="00CD4383"/>
    <w:rsid w:val="00CD5312"/>
    <w:rsid w:val="00CD7F0B"/>
    <w:rsid w:val="00CE3E04"/>
    <w:rsid w:val="00CE3FCF"/>
    <w:rsid w:val="00CE402B"/>
    <w:rsid w:val="00CE456A"/>
    <w:rsid w:val="00CE5012"/>
    <w:rsid w:val="00CE6BB2"/>
    <w:rsid w:val="00CE74A5"/>
    <w:rsid w:val="00CF11B7"/>
    <w:rsid w:val="00CF1B2D"/>
    <w:rsid w:val="00CF6FD4"/>
    <w:rsid w:val="00D00E59"/>
    <w:rsid w:val="00D01E45"/>
    <w:rsid w:val="00D03C24"/>
    <w:rsid w:val="00D052AD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3E3C"/>
    <w:rsid w:val="00D44586"/>
    <w:rsid w:val="00D45A18"/>
    <w:rsid w:val="00D46B3A"/>
    <w:rsid w:val="00D5482E"/>
    <w:rsid w:val="00D55132"/>
    <w:rsid w:val="00D57CE1"/>
    <w:rsid w:val="00D660BC"/>
    <w:rsid w:val="00D678EE"/>
    <w:rsid w:val="00D70DA3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0670"/>
    <w:rsid w:val="00D926DE"/>
    <w:rsid w:val="00D93365"/>
    <w:rsid w:val="00D93E1D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C7773"/>
    <w:rsid w:val="00DD12E9"/>
    <w:rsid w:val="00DD15C7"/>
    <w:rsid w:val="00DD40A8"/>
    <w:rsid w:val="00DE14BD"/>
    <w:rsid w:val="00DE44D4"/>
    <w:rsid w:val="00DF7182"/>
    <w:rsid w:val="00DF71E5"/>
    <w:rsid w:val="00DF77B4"/>
    <w:rsid w:val="00E00849"/>
    <w:rsid w:val="00E0190F"/>
    <w:rsid w:val="00E01924"/>
    <w:rsid w:val="00E02395"/>
    <w:rsid w:val="00E02BBF"/>
    <w:rsid w:val="00E045AE"/>
    <w:rsid w:val="00E05616"/>
    <w:rsid w:val="00E05EAA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0828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0CF"/>
    <w:rsid w:val="00E95517"/>
    <w:rsid w:val="00EA1C88"/>
    <w:rsid w:val="00EA28A1"/>
    <w:rsid w:val="00EA4EB6"/>
    <w:rsid w:val="00EB04F1"/>
    <w:rsid w:val="00EB1B12"/>
    <w:rsid w:val="00EB23DC"/>
    <w:rsid w:val="00EB26CF"/>
    <w:rsid w:val="00EB5A25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08DD"/>
    <w:rsid w:val="00F01E3B"/>
    <w:rsid w:val="00F02314"/>
    <w:rsid w:val="00F03137"/>
    <w:rsid w:val="00F0521F"/>
    <w:rsid w:val="00F07897"/>
    <w:rsid w:val="00F1575B"/>
    <w:rsid w:val="00F204A5"/>
    <w:rsid w:val="00F20BD2"/>
    <w:rsid w:val="00F21B16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3776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3D5D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E3C"/>
    <w:pPr>
      <w:ind w:left="720"/>
      <w:contextualSpacing/>
    </w:pPr>
  </w:style>
  <w:style w:type="paragraph" w:customStyle="1" w:styleId="Default">
    <w:name w:val="Default"/>
    <w:rsid w:val="00554F7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C7CA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9216-0CC3-4842-B4B3-D7D31ECF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3</cp:revision>
  <cp:lastPrinted>2010-03-01T14:10:00Z</cp:lastPrinted>
  <dcterms:created xsi:type="dcterms:W3CDTF">2024-10-31T11:13:00Z</dcterms:created>
  <dcterms:modified xsi:type="dcterms:W3CDTF">2024-11-01T11:04:00Z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