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5A5F8" w14:textId="77777777" w:rsidR="002510A5" w:rsidRPr="00861392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6139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044F346" w14:textId="77777777" w:rsidR="003C17AB" w:rsidRPr="00861392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03591FC" w14:textId="77777777" w:rsidR="00C37FD7" w:rsidRPr="00861392" w:rsidRDefault="00C37FD7" w:rsidP="00053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25EBFA" w14:textId="6409C550" w:rsidR="00EC2532" w:rsidRPr="00861392" w:rsidRDefault="00F30533" w:rsidP="00F305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>1.</w:t>
      </w:r>
      <w:r w:rsidRPr="00861392">
        <w:rPr>
          <w:b/>
          <w:bCs/>
          <w:sz w:val="22"/>
          <w:szCs w:val="22"/>
          <w:lang w:val="sr-Latn-ME"/>
        </w:rPr>
        <w:tab/>
      </w:r>
      <w:r w:rsidR="002846DB" w:rsidRPr="00861392">
        <w:rPr>
          <w:b/>
          <w:bCs/>
          <w:sz w:val="22"/>
          <w:szCs w:val="22"/>
          <w:lang w:val="sr-Latn-ME"/>
        </w:rPr>
        <w:t xml:space="preserve">NAZIV </w:t>
      </w:r>
      <w:r w:rsidR="00411B4B" w:rsidRPr="00861392">
        <w:rPr>
          <w:b/>
          <w:bCs/>
          <w:sz w:val="22"/>
          <w:szCs w:val="22"/>
          <w:lang w:val="sr-Latn-ME"/>
        </w:rPr>
        <w:t>LIJEKA</w:t>
      </w:r>
    </w:p>
    <w:p w14:paraId="5A625798" w14:textId="77777777" w:rsidR="00F30533" w:rsidRPr="00861392" w:rsidRDefault="00F30533" w:rsidP="00F30533">
      <w:pPr>
        <w:rPr>
          <w:sz w:val="22"/>
          <w:szCs w:val="22"/>
          <w:lang w:val="sr-Latn-ME"/>
        </w:rPr>
      </w:pPr>
    </w:p>
    <w:p w14:paraId="22DADD88" w14:textId="5FC6F861" w:rsidR="00F30533" w:rsidRPr="00861392" w:rsidRDefault="00053BBA" w:rsidP="00861392">
      <w:pPr>
        <w:jc w:val="both"/>
        <w:rPr>
          <w:spacing w:val="1"/>
          <w:w w:val="95"/>
          <w:sz w:val="22"/>
          <w:szCs w:val="22"/>
          <w:lang w:val="sr-Latn-ME"/>
        </w:rPr>
      </w:pPr>
      <w:proofErr w:type="spellStart"/>
      <w:r w:rsidRPr="00861392">
        <w:rPr>
          <w:w w:val="95"/>
          <w:sz w:val="22"/>
          <w:szCs w:val="22"/>
          <w:lang w:val="sr-Latn-ME"/>
        </w:rPr>
        <w:t>Durofilin</w:t>
      </w:r>
      <w:proofErr w:type="spellEnd"/>
      <w:r w:rsidRPr="00861392">
        <w:rPr>
          <w:w w:val="95"/>
          <w:sz w:val="22"/>
          <w:szCs w:val="22"/>
          <w:lang w:val="sr-Latn-ME"/>
        </w:rPr>
        <w:t>,</w:t>
      </w:r>
      <w:r w:rsidR="00DF7EA2" w:rsidRPr="00861392">
        <w:rPr>
          <w:spacing w:val="14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125</w:t>
      </w:r>
      <w:r w:rsidRPr="00861392">
        <w:rPr>
          <w:spacing w:val="12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mg,</w:t>
      </w:r>
      <w:r w:rsidRPr="00861392">
        <w:rPr>
          <w:spacing w:val="4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kapsul</w:t>
      </w:r>
      <w:r w:rsidR="00557710" w:rsidRPr="00861392">
        <w:rPr>
          <w:w w:val="95"/>
          <w:sz w:val="22"/>
          <w:szCs w:val="22"/>
          <w:lang w:val="sr-Latn-ME"/>
        </w:rPr>
        <w:t>a</w:t>
      </w:r>
      <w:r w:rsidRPr="00861392">
        <w:rPr>
          <w:spacing w:val="49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sa</w:t>
      </w:r>
      <w:r w:rsidRPr="00861392">
        <w:rPr>
          <w:spacing w:val="8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produženim</w:t>
      </w:r>
      <w:r w:rsidRPr="00861392">
        <w:rPr>
          <w:spacing w:val="49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oslobađanjem,</w:t>
      </w:r>
      <w:r w:rsidRPr="00861392">
        <w:rPr>
          <w:spacing w:val="4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tvrd</w:t>
      </w:r>
      <w:r w:rsidR="00557710" w:rsidRPr="00861392">
        <w:rPr>
          <w:w w:val="95"/>
          <w:sz w:val="22"/>
          <w:szCs w:val="22"/>
          <w:lang w:val="sr-Latn-ME"/>
        </w:rPr>
        <w:t>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</w:p>
    <w:p w14:paraId="30A68153" w14:textId="2555FC51" w:rsidR="00053BBA" w:rsidRPr="00861392" w:rsidRDefault="00053BBA" w:rsidP="00861392">
      <w:pPr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w w:val="95"/>
          <w:sz w:val="22"/>
          <w:szCs w:val="22"/>
          <w:lang w:val="sr-Latn-ME"/>
        </w:rPr>
        <w:t>Durofilin</w:t>
      </w:r>
      <w:proofErr w:type="spellEnd"/>
      <w:r w:rsidRPr="00861392">
        <w:rPr>
          <w:w w:val="95"/>
          <w:sz w:val="22"/>
          <w:szCs w:val="22"/>
          <w:lang w:val="sr-Latn-ME"/>
        </w:rPr>
        <w:t>,</w:t>
      </w:r>
      <w:r w:rsidRPr="00861392">
        <w:rPr>
          <w:spacing w:val="15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250</w:t>
      </w:r>
      <w:r w:rsidRPr="00861392">
        <w:rPr>
          <w:spacing w:val="2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mg,</w:t>
      </w:r>
      <w:r w:rsidRPr="00861392">
        <w:rPr>
          <w:spacing w:val="14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kapsul</w:t>
      </w:r>
      <w:r w:rsidR="00557710" w:rsidRPr="00861392">
        <w:rPr>
          <w:w w:val="95"/>
          <w:sz w:val="22"/>
          <w:szCs w:val="22"/>
          <w:lang w:val="sr-Latn-ME"/>
        </w:rPr>
        <w:t>a</w:t>
      </w:r>
      <w:r w:rsidRPr="00861392">
        <w:rPr>
          <w:spacing w:val="38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sa</w:t>
      </w:r>
      <w:r w:rsidRPr="00861392">
        <w:rPr>
          <w:spacing w:val="8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produženim</w:t>
      </w:r>
      <w:r w:rsidRPr="00861392">
        <w:rPr>
          <w:spacing w:val="49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oslobađanjem,</w:t>
      </w:r>
      <w:r w:rsidRPr="00861392">
        <w:rPr>
          <w:spacing w:val="4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tvrd</w:t>
      </w:r>
      <w:r w:rsidR="00557710" w:rsidRPr="00861392">
        <w:rPr>
          <w:w w:val="95"/>
          <w:sz w:val="22"/>
          <w:szCs w:val="22"/>
          <w:lang w:val="sr-Latn-ME"/>
        </w:rPr>
        <w:t>a</w:t>
      </w:r>
    </w:p>
    <w:p w14:paraId="12E12F77" w14:textId="77777777" w:rsidR="000D425A" w:rsidRPr="00861392" w:rsidRDefault="000D425A" w:rsidP="00053BBA">
      <w:pPr>
        <w:jc w:val="both"/>
        <w:rPr>
          <w:bCs/>
          <w:sz w:val="22"/>
          <w:szCs w:val="22"/>
          <w:lang w:val="sr-Latn-ME"/>
        </w:rPr>
      </w:pPr>
    </w:p>
    <w:p w14:paraId="63E693FD" w14:textId="1B740D25" w:rsidR="006D20A5" w:rsidRPr="00861392" w:rsidRDefault="006D20A5" w:rsidP="00053BBA">
      <w:pPr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INN:</w:t>
      </w:r>
      <w:r w:rsidR="00053BBA" w:rsidRPr="00861392">
        <w:rPr>
          <w:sz w:val="22"/>
          <w:szCs w:val="22"/>
          <w:lang w:val="sr-Latn-ME"/>
        </w:rPr>
        <w:t xml:space="preserve"> teofilin</w:t>
      </w:r>
    </w:p>
    <w:p w14:paraId="5D8FD43F" w14:textId="326A7B30" w:rsidR="00530BD7" w:rsidRPr="00861392" w:rsidRDefault="00530BD7" w:rsidP="00053BBA">
      <w:pPr>
        <w:jc w:val="both"/>
        <w:rPr>
          <w:bCs/>
          <w:sz w:val="22"/>
          <w:szCs w:val="22"/>
          <w:lang w:val="sr-Latn-ME"/>
        </w:rPr>
      </w:pPr>
    </w:p>
    <w:p w14:paraId="3A04C092" w14:textId="77777777" w:rsidR="00557710" w:rsidRPr="00861392" w:rsidRDefault="00557710" w:rsidP="00053BBA">
      <w:pPr>
        <w:jc w:val="both"/>
        <w:rPr>
          <w:bCs/>
          <w:sz w:val="22"/>
          <w:szCs w:val="22"/>
          <w:lang w:val="sr-Latn-ME"/>
        </w:rPr>
      </w:pPr>
    </w:p>
    <w:p w14:paraId="0E5ED340" w14:textId="12A04366" w:rsidR="00053BBA" w:rsidRPr="00861392" w:rsidRDefault="00411B4B" w:rsidP="00053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2. </w:t>
      </w:r>
      <w:r w:rsidR="00F5167F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KVALITATIVNI I KVANTITATIVNI SASTAV</w:t>
      </w:r>
    </w:p>
    <w:p w14:paraId="23E50A41" w14:textId="77777777" w:rsidR="00557710" w:rsidRPr="00861392" w:rsidRDefault="00557710" w:rsidP="005D295E">
      <w:pPr>
        <w:widowControl w:val="0"/>
        <w:autoSpaceDE w:val="0"/>
        <w:autoSpaceDN w:val="0"/>
        <w:spacing w:line="251" w:lineRule="exact"/>
        <w:jc w:val="both"/>
        <w:rPr>
          <w:i/>
          <w:sz w:val="22"/>
          <w:szCs w:val="22"/>
          <w:lang w:val="sr-Latn-ME"/>
        </w:rPr>
      </w:pPr>
    </w:p>
    <w:p w14:paraId="3CD19CDB" w14:textId="6EBD88AA" w:rsidR="00053BBA" w:rsidRPr="00861392" w:rsidRDefault="00053BBA" w:rsidP="005D295E">
      <w:pPr>
        <w:widowControl w:val="0"/>
        <w:autoSpaceDE w:val="0"/>
        <w:autoSpaceDN w:val="0"/>
        <w:spacing w:line="251" w:lineRule="exact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i/>
          <w:sz w:val="22"/>
          <w:szCs w:val="22"/>
          <w:u w:val="single"/>
          <w:lang w:val="sr-Latn-ME"/>
        </w:rPr>
        <w:t>,</w:t>
      </w:r>
      <w:r w:rsidRPr="00861392">
        <w:rPr>
          <w:i/>
          <w:spacing w:val="26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125</w:t>
      </w:r>
      <w:r w:rsidRPr="00861392">
        <w:rPr>
          <w:i/>
          <w:spacing w:val="27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mg,</w:t>
      </w:r>
      <w:r w:rsidRPr="00861392">
        <w:rPr>
          <w:i/>
          <w:spacing w:val="26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kapsula</w:t>
      </w:r>
      <w:r w:rsidRPr="00861392">
        <w:rPr>
          <w:i/>
          <w:spacing w:val="27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sa</w:t>
      </w:r>
      <w:r w:rsidRPr="00861392">
        <w:rPr>
          <w:i/>
          <w:spacing w:val="27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produženim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oslobađanjem,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tvrda</w:t>
      </w:r>
    </w:p>
    <w:p w14:paraId="507B4544" w14:textId="77777777" w:rsidR="00053BBA" w:rsidRPr="00861392" w:rsidRDefault="00053BBA" w:rsidP="00053BBA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Jedna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kapsula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produženim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oslobađanjem,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tvrda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sadrži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125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teofilina.</w:t>
      </w:r>
    </w:p>
    <w:p w14:paraId="412E28DD" w14:textId="207C42F4" w:rsidR="00557710" w:rsidRPr="00861392" w:rsidRDefault="00557710" w:rsidP="005D295E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Pomoćne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supstance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potvrđenim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dejstvom: saharoza,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Briliant</w:t>
      </w:r>
      <w:proofErr w:type="spellEnd"/>
      <w:r w:rsidRPr="00861392">
        <w:rPr>
          <w:i/>
          <w:spacing w:val="27"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black</w:t>
      </w:r>
      <w:proofErr w:type="spellEnd"/>
      <w:r w:rsidRPr="00861392">
        <w:rPr>
          <w:i/>
          <w:spacing w:val="2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(E151).</w:t>
      </w:r>
    </w:p>
    <w:p w14:paraId="213099CC" w14:textId="77777777" w:rsidR="00557710" w:rsidRPr="00861392" w:rsidRDefault="00557710" w:rsidP="00053BBA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ME"/>
        </w:rPr>
      </w:pPr>
    </w:p>
    <w:p w14:paraId="0ABC606C" w14:textId="7830C868" w:rsidR="00053BBA" w:rsidRPr="00861392" w:rsidRDefault="00053BBA" w:rsidP="00053BBA">
      <w:pPr>
        <w:widowControl w:val="0"/>
        <w:autoSpaceDE w:val="0"/>
        <w:autoSpaceDN w:val="0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i/>
          <w:sz w:val="22"/>
          <w:szCs w:val="22"/>
          <w:u w:val="single"/>
          <w:lang w:val="sr-Latn-ME"/>
        </w:rPr>
        <w:t>,</w:t>
      </w:r>
      <w:r w:rsidRPr="00861392">
        <w:rPr>
          <w:i/>
          <w:spacing w:val="27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250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mg,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kapsula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sa</w:t>
      </w:r>
      <w:r w:rsidRPr="00861392">
        <w:rPr>
          <w:i/>
          <w:spacing w:val="27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produženim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oslobađanjem,</w:t>
      </w:r>
      <w:r w:rsidRPr="00861392">
        <w:rPr>
          <w:i/>
          <w:spacing w:val="28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tvrda</w:t>
      </w:r>
    </w:p>
    <w:p w14:paraId="77CBCF85" w14:textId="77777777" w:rsidR="00053BBA" w:rsidRPr="00861392" w:rsidRDefault="00053BBA" w:rsidP="00053BBA">
      <w:pPr>
        <w:widowControl w:val="0"/>
        <w:autoSpaceDE w:val="0"/>
        <w:autoSpaceDN w:val="0"/>
        <w:spacing w:before="6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Jedna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kapsula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produženim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oslobađanjem,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tvrda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sadrži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250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teofilina.</w:t>
      </w:r>
    </w:p>
    <w:p w14:paraId="78A63C2B" w14:textId="7DE96E5A" w:rsidR="00053BBA" w:rsidRPr="00861392" w:rsidRDefault="00053BBA" w:rsidP="005D295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Pomoćne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supstance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potvrđenim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dejstvom:</w:t>
      </w:r>
      <w:r w:rsidR="00557710"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saharoza,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w w:val="95"/>
          <w:sz w:val="22"/>
          <w:szCs w:val="22"/>
          <w:lang w:val="sr-Latn-ME"/>
        </w:rPr>
        <w:t>Sunset</w:t>
      </w:r>
      <w:proofErr w:type="spellEnd"/>
      <w:r w:rsidRPr="00861392">
        <w:rPr>
          <w:i/>
          <w:spacing w:val="50"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w w:val="95"/>
          <w:sz w:val="22"/>
          <w:szCs w:val="22"/>
          <w:lang w:val="sr-Latn-ME"/>
        </w:rPr>
        <w:t>yellow</w:t>
      </w:r>
      <w:proofErr w:type="spellEnd"/>
      <w:r w:rsidRPr="00861392">
        <w:rPr>
          <w:i/>
          <w:spacing w:val="49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(E110).</w:t>
      </w:r>
    </w:p>
    <w:p w14:paraId="16A89977" w14:textId="77777777" w:rsidR="005A0B2E" w:rsidRPr="00861392" w:rsidRDefault="005A0B2E" w:rsidP="00053BBA">
      <w:pPr>
        <w:jc w:val="both"/>
        <w:rPr>
          <w:sz w:val="22"/>
          <w:szCs w:val="22"/>
          <w:lang w:val="sr-Latn-ME"/>
        </w:rPr>
      </w:pPr>
    </w:p>
    <w:p w14:paraId="5D141C35" w14:textId="77777777" w:rsidR="0003793F" w:rsidRPr="00861392" w:rsidRDefault="0003793F" w:rsidP="00053BBA">
      <w:pPr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Za spisak svih </w:t>
      </w:r>
      <w:proofErr w:type="spellStart"/>
      <w:r w:rsidRPr="00861392">
        <w:rPr>
          <w:sz w:val="22"/>
          <w:szCs w:val="22"/>
          <w:lang w:val="sr-Latn-ME"/>
        </w:rPr>
        <w:t>ekscipijenasa</w:t>
      </w:r>
      <w:proofErr w:type="spellEnd"/>
      <w:r w:rsidRPr="00861392">
        <w:rPr>
          <w:sz w:val="22"/>
          <w:szCs w:val="22"/>
          <w:lang w:val="sr-Latn-ME"/>
        </w:rPr>
        <w:t>, pogledati dio 6.1.</w:t>
      </w:r>
    </w:p>
    <w:p w14:paraId="5A193B2C" w14:textId="011A0A48" w:rsidR="00C37FD7" w:rsidRPr="00861392" w:rsidRDefault="00C37FD7" w:rsidP="00053BBA">
      <w:pPr>
        <w:jc w:val="both"/>
        <w:rPr>
          <w:sz w:val="22"/>
          <w:szCs w:val="22"/>
          <w:lang w:val="sr-Latn-ME"/>
        </w:rPr>
      </w:pPr>
    </w:p>
    <w:p w14:paraId="5F091C42" w14:textId="77777777" w:rsidR="00557710" w:rsidRPr="00861392" w:rsidRDefault="00557710" w:rsidP="00053BBA">
      <w:pPr>
        <w:jc w:val="both"/>
        <w:rPr>
          <w:sz w:val="22"/>
          <w:szCs w:val="22"/>
          <w:lang w:val="sr-Latn-ME"/>
        </w:rPr>
      </w:pPr>
    </w:p>
    <w:p w14:paraId="14FFF415" w14:textId="77777777" w:rsidR="00411B4B" w:rsidRPr="00861392" w:rsidRDefault="00411B4B" w:rsidP="00053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3. </w:t>
      </w:r>
      <w:r w:rsidR="00F5167F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FARMACEUTSKI OBLIK</w:t>
      </w:r>
      <w:r w:rsidR="009F2D23" w:rsidRPr="00861392">
        <w:rPr>
          <w:b/>
          <w:bCs/>
          <w:sz w:val="22"/>
          <w:szCs w:val="22"/>
          <w:lang w:val="sr-Latn-ME"/>
        </w:rPr>
        <w:t xml:space="preserve"> </w:t>
      </w:r>
    </w:p>
    <w:p w14:paraId="3A438F17" w14:textId="77777777" w:rsidR="00411B4B" w:rsidRPr="00861392" w:rsidRDefault="00411B4B" w:rsidP="00053BBA">
      <w:pPr>
        <w:jc w:val="both"/>
        <w:rPr>
          <w:bCs/>
          <w:sz w:val="22"/>
          <w:szCs w:val="22"/>
          <w:lang w:val="sr-Latn-ME"/>
        </w:rPr>
      </w:pPr>
    </w:p>
    <w:p w14:paraId="24DB4F7D" w14:textId="77777777" w:rsidR="00053BBA" w:rsidRPr="00861392" w:rsidRDefault="00053BBA" w:rsidP="00053BBA">
      <w:pPr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Kapsula sa produženim oslobađanjem, tvrda.</w:t>
      </w:r>
    </w:p>
    <w:p w14:paraId="0C854661" w14:textId="77777777" w:rsidR="00053BBA" w:rsidRPr="00861392" w:rsidRDefault="00053BBA" w:rsidP="00053BBA">
      <w:pPr>
        <w:jc w:val="both"/>
        <w:rPr>
          <w:bCs/>
          <w:sz w:val="22"/>
          <w:szCs w:val="22"/>
          <w:lang w:val="sr-Latn-ME"/>
        </w:rPr>
      </w:pPr>
    </w:p>
    <w:p w14:paraId="6FE9B427" w14:textId="7F3B60E9" w:rsidR="00053BBA" w:rsidRPr="00861392" w:rsidRDefault="00053BBA" w:rsidP="00053BBA">
      <w:pPr>
        <w:jc w:val="both"/>
        <w:rPr>
          <w:bCs/>
          <w:i/>
          <w:sz w:val="22"/>
          <w:szCs w:val="22"/>
          <w:u w:val="single"/>
          <w:lang w:val="sr-Latn-ME"/>
        </w:rPr>
      </w:pPr>
      <w:proofErr w:type="spellStart"/>
      <w:r w:rsidRPr="00861392">
        <w:rPr>
          <w:bCs/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bCs/>
          <w:i/>
          <w:sz w:val="22"/>
          <w:szCs w:val="22"/>
          <w:u w:val="single"/>
          <w:lang w:val="sr-Latn-ME"/>
        </w:rPr>
        <w:t>, 125 mg, kapsula sa produženim oslobađanjem, tvrda</w:t>
      </w:r>
    </w:p>
    <w:p w14:paraId="73B12FDB" w14:textId="782E69B3" w:rsidR="00053BBA" w:rsidRPr="00861392" w:rsidRDefault="00053BBA" w:rsidP="00053BBA">
      <w:pPr>
        <w:jc w:val="both"/>
        <w:rPr>
          <w:bCs/>
          <w:sz w:val="22"/>
          <w:szCs w:val="22"/>
          <w:lang w:val="sr-Latn-ME"/>
        </w:rPr>
      </w:pPr>
      <w:proofErr w:type="spellStart"/>
      <w:r w:rsidRPr="00861392">
        <w:rPr>
          <w:bCs/>
          <w:sz w:val="22"/>
          <w:szCs w:val="22"/>
          <w:lang w:val="sr-Latn-ME"/>
        </w:rPr>
        <w:t>Dvodjeln</w:t>
      </w:r>
      <w:r w:rsidR="00557710" w:rsidRPr="00861392">
        <w:rPr>
          <w:bCs/>
          <w:sz w:val="22"/>
          <w:szCs w:val="22"/>
          <w:lang w:val="sr-Latn-ME"/>
        </w:rPr>
        <w:t>a</w:t>
      </w:r>
      <w:proofErr w:type="spellEnd"/>
      <w:r w:rsidRPr="00861392">
        <w:rPr>
          <w:bCs/>
          <w:sz w:val="22"/>
          <w:szCs w:val="22"/>
          <w:lang w:val="sr-Latn-ME"/>
        </w:rPr>
        <w:t xml:space="preserve"> želatinsk</w:t>
      </w:r>
      <w:r w:rsidR="00557710" w:rsidRPr="00861392">
        <w:rPr>
          <w:bCs/>
          <w:sz w:val="22"/>
          <w:szCs w:val="22"/>
          <w:lang w:val="sr-Latn-ME"/>
        </w:rPr>
        <w:t>a</w:t>
      </w:r>
      <w:r w:rsidRPr="00861392">
        <w:rPr>
          <w:bCs/>
          <w:sz w:val="22"/>
          <w:szCs w:val="22"/>
          <w:lang w:val="sr-Latn-ME"/>
        </w:rPr>
        <w:t xml:space="preserve"> kapsul</w:t>
      </w:r>
      <w:r w:rsidR="00557710" w:rsidRPr="00861392">
        <w:rPr>
          <w:bCs/>
          <w:sz w:val="22"/>
          <w:szCs w:val="22"/>
          <w:lang w:val="sr-Latn-ME"/>
        </w:rPr>
        <w:t xml:space="preserve">a </w:t>
      </w:r>
      <w:r w:rsidRPr="00861392">
        <w:rPr>
          <w:bCs/>
          <w:sz w:val="22"/>
          <w:szCs w:val="22"/>
          <w:lang w:val="sr-Latn-ME"/>
        </w:rPr>
        <w:t>plave boje, ispunjen</w:t>
      </w:r>
      <w:r w:rsidR="00557710" w:rsidRPr="00861392">
        <w:rPr>
          <w:bCs/>
          <w:sz w:val="22"/>
          <w:szCs w:val="22"/>
          <w:lang w:val="sr-Latn-ME"/>
        </w:rPr>
        <w:t>a</w:t>
      </w:r>
      <w:r w:rsidRPr="00861392">
        <w:rPr>
          <w:bCs/>
          <w:sz w:val="22"/>
          <w:szCs w:val="22"/>
          <w:lang w:val="sr-Latn-ME"/>
        </w:rPr>
        <w:t xml:space="preserve"> bijelim ili skoro bijelim </w:t>
      </w:r>
      <w:proofErr w:type="spellStart"/>
      <w:r w:rsidRPr="00861392">
        <w:rPr>
          <w:bCs/>
          <w:sz w:val="22"/>
          <w:szCs w:val="22"/>
          <w:lang w:val="sr-Latn-ME"/>
        </w:rPr>
        <w:t>peletama</w:t>
      </w:r>
      <w:proofErr w:type="spellEnd"/>
      <w:r w:rsidRPr="00861392">
        <w:rPr>
          <w:bCs/>
          <w:sz w:val="22"/>
          <w:szCs w:val="22"/>
          <w:lang w:val="sr-Latn-ME"/>
        </w:rPr>
        <w:t>.</w:t>
      </w:r>
    </w:p>
    <w:p w14:paraId="6F85CFC7" w14:textId="77777777" w:rsidR="00053BBA" w:rsidRPr="00861392" w:rsidRDefault="00053BBA" w:rsidP="00053BBA">
      <w:pPr>
        <w:jc w:val="both"/>
        <w:rPr>
          <w:bCs/>
          <w:sz w:val="22"/>
          <w:szCs w:val="22"/>
          <w:lang w:val="sr-Latn-ME"/>
        </w:rPr>
      </w:pPr>
    </w:p>
    <w:p w14:paraId="7B8102CB" w14:textId="2799E9B2" w:rsidR="00053BBA" w:rsidRPr="00861392" w:rsidRDefault="00053BBA" w:rsidP="00053BBA">
      <w:pPr>
        <w:jc w:val="both"/>
        <w:rPr>
          <w:bCs/>
          <w:i/>
          <w:sz w:val="22"/>
          <w:szCs w:val="22"/>
          <w:lang w:val="sr-Latn-ME"/>
        </w:rPr>
      </w:pPr>
      <w:proofErr w:type="spellStart"/>
      <w:r w:rsidRPr="00861392">
        <w:rPr>
          <w:bCs/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bCs/>
          <w:i/>
          <w:sz w:val="22"/>
          <w:szCs w:val="22"/>
          <w:u w:val="single"/>
          <w:lang w:val="sr-Latn-ME"/>
        </w:rPr>
        <w:t>, 250 mg, kapsula sa produženim oslobađanjem, tvrda</w:t>
      </w:r>
    </w:p>
    <w:p w14:paraId="3071B6B9" w14:textId="756E3B24" w:rsidR="00053BBA" w:rsidRPr="00861392" w:rsidRDefault="00053BBA" w:rsidP="00053BBA">
      <w:pPr>
        <w:jc w:val="both"/>
        <w:rPr>
          <w:bCs/>
          <w:sz w:val="22"/>
          <w:szCs w:val="22"/>
          <w:lang w:val="sr-Latn-ME"/>
        </w:rPr>
      </w:pPr>
      <w:proofErr w:type="spellStart"/>
      <w:r w:rsidRPr="00861392">
        <w:rPr>
          <w:bCs/>
          <w:sz w:val="22"/>
          <w:szCs w:val="22"/>
          <w:lang w:val="sr-Latn-ME"/>
        </w:rPr>
        <w:t>Dvodjeln</w:t>
      </w:r>
      <w:r w:rsidR="00557710" w:rsidRPr="00861392">
        <w:rPr>
          <w:bCs/>
          <w:sz w:val="22"/>
          <w:szCs w:val="22"/>
          <w:lang w:val="sr-Latn-ME"/>
        </w:rPr>
        <w:t>a</w:t>
      </w:r>
      <w:proofErr w:type="spellEnd"/>
      <w:r w:rsidRPr="00861392">
        <w:rPr>
          <w:bCs/>
          <w:sz w:val="22"/>
          <w:szCs w:val="22"/>
          <w:lang w:val="sr-Latn-ME"/>
        </w:rPr>
        <w:t xml:space="preserve"> želatinsk</w:t>
      </w:r>
      <w:r w:rsidR="00557710" w:rsidRPr="00861392">
        <w:rPr>
          <w:bCs/>
          <w:sz w:val="22"/>
          <w:szCs w:val="22"/>
          <w:lang w:val="sr-Latn-ME"/>
        </w:rPr>
        <w:t>a</w:t>
      </w:r>
      <w:r w:rsidRPr="00861392">
        <w:rPr>
          <w:bCs/>
          <w:sz w:val="22"/>
          <w:szCs w:val="22"/>
          <w:lang w:val="sr-Latn-ME"/>
        </w:rPr>
        <w:t xml:space="preserve"> kapsul</w:t>
      </w:r>
      <w:r w:rsidR="00557710" w:rsidRPr="00861392">
        <w:rPr>
          <w:bCs/>
          <w:sz w:val="22"/>
          <w:szCs w:val="22"/>
          <w:lang w:val="sr-Latn-ME"/>
        </w:rPr>
        <w:t>a</w:t>
      </w:r>
      <w:r w:rsidR="00B56D2B" w:rsidRPr="00861392">
        <w:rPr>
          <w:bCs/>
          <w:sz w:val="22"/>
          <w:szCs w:val="22"/>
          <w:lang w:val="sr-Latn-ME"/>
        </w:rPr>
        <w:t xml:space="preserve"> </w:t>
      </w:r>
      <w:r w:rsidRPr="00861392">
        <w:rPr>
          <w:bCs/>
          <w:sz w:val="22"/>
          <w:szCs w:val="22"/>
          <w:lang w:val="sr-Latn-ME"/>
        </w:rPr>
        <w:t>žute boje, ispunjen</w:t>
      </w:r>
      <w:r w:rsidR="00557710" w:rsidRPr="00861392">
        <w:rPr>
          <w:bCs/>
          <w:sz w:val="22"/>
          <w:szCs w:val="22"/>
          <w:lang w:val="sr-Latn-ME"/>
        </w:rPr>
        <w:t>a</w:t>
      </w:r>
      <w:r w:rsidRPr="00861392">
        <w:rPr>
          <w:bCs/>
          <w:sz w:val="22"/>
          <w:szCs w:val="22"/>
          <w:lang w:val="sr-Latn-ME"/>
        </w:rPr>
        <w:t xml:space="preserve"> bijelim ili skoro bijelim </w:t>
      </w:r>
      <w:proofErr w:type="spellStart"/>
      <w:r w:rsidRPr="00861392">
        <w:rPr>
          <w:bCs/>
          <w:sz w:val="22"/>
          <w:szCs w:val="22"/>
          <w:lang w:val="sr-Latn-ME"/>
        </w:rPr>
        <w:t>peletama</w:t>
      </w:r>
      <w:proofErr w:type="spellEnd"/>
      <w:r w:rsidRPr="00861392">
        <w:rPr>
          <w:bCs/>
          <w:sz w:val="22"/>
          <w:szCs w:val="22"/>
          <w:lang w:val="sr-Latn-ME"/>
        </w:rPr>
        <w:t>.</w:t>
      </w:r>
    </w:p>
    <w:p w14:paraId="4CD52771" w14:textId="78FB5E54" w:rsidR="00EC2532" w:rsidRPr="00861392" w:rsidRDefault="00EC2532">
      <w:pPr>
        <w:rPr>
          <w:bCs/>
          <w:sz w:val="22"/>
          <w:szCs w:val="22"/>
          <w:lang w:val="sr-Latn-ME"/>
        </w:rPr>
      </w:pPr>
    </w:p>
    <w:p w14:paraId="5E5EA770" w14:textId="77777777" w:rsidR="00557710" w:rsidRPr="00861392" w:rsidRDefault="00557710">
      <w:pPr>
        <w:rPr>
          <w:bCs/>
          <w:sz w:val="22"/>
          <w:szCs w:val="22"/>
          <w:lang w:val="sr-Latn-ME"/>
        </w:rPr>
      </w:pPr>
    </w:p>
    <w:p w14:paraId="2856FBD5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KLINIČKI PODACI</w:t>
      </w:r>
    </w:p>
    <w:p w14:paraId="2C07F5CB" w14:textId="77777777" w:rsidR="00CD6F02" w:rsidRPr="00861392" w:rsidRDefault="00CD6F02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6D374D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4.1.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Terapijske indikacije</w:t>
      </w:r>
    </w:p>
    <w:p w14:paraId="0394C613" w14:textId="77777777" w:rsidR="00302F9F" w:rsidRPr="00861392" w:rsidRDefault="00302F9F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3A60E0" w14:textId="53B028E5" w:rsidR="00302F9F" w:rsidRPr="00861392" w:rsidRDefault="00302F9F" w:rsidP="005D29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Lijek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se koristi kao </w:t>
      </w:r>
      <w:proofErr w:type="spellStart"/>
      <w:r w:rsidRPr="00861392">
        <w:rPr>
          <w:sz w:val="22"/>
          <w:szCs w:val="22"/>
          <w:lang w:val="sr-Latn-ME"/>
        </w:rPr>
        <w:t>bronhodilatator</w:t>
      </w:r>
      <w:proofErr w:type="spellEnd"/>
      <w:r w:rsidRPr="00861392">
        <w:rPr>
          <w:sz w:val="22"/>
          <w:szCs w:val="22"/>
          <w:lang w:val="sr-Latn-ME"/>
        </w:rPr>
        <w:t xml:space="preserve"> za </w:t>
      </w:r>
      <w:proofErr w:type="spellStart"/>
      <w:r w:rsidRPr="00861392">
        <w:rPr>
          <w:sz w:val="22"/>
          <w:szCs w:val="22"/>
          <w:lang w:val="sr-Latn-ME"/>
        </w:rPr>
        <w:t>simptomatsku</w:t>
      </w:r>
      <w:proofErr w:type="spellEnd"/>
      <w:r w:rsidRPr="00861392">
        <w:rPr>
          <w:sz w:val="22"/>
          <w:szCs w:val="22"/>
          <w:lang w:val="sr-Latn-ME"/>
        </w:rPr>
        <w:t xml:space="preserve"> i </w:t>
      </w:r>
      <w:proofErr w:type="spellStart"/>
      <w:r w:rsidRPr="00861392">
        <w:rPr>
          <w:sz w:val="22"/>
          <w:szCs w:val="22"/>
          <w:lang w:val="sr-Latn-ME"/>
        </w:rPr>
        <w:t>profilaktičku</w:t>
      </w:r>
      <w:proofErr w:type="spellEnd"/>
      <w:r w:rsidRPr="00861392">
        <w:rPr>
          <w:sz w:val="22"/>
          <w:szCs w:val="22"/>
          <w:lang w:val="sr-Latn-ME"/>
        </w:rPr>
        <w:t xml:space="preserve"> terapiju </w:t>
      </w:r>
      <w:proofErr w:type="spellStart"/>
      <w:r w:rsidRPr="00861392">
        <w:rPr>
          <w:sz w:val="22"/>
          <w:szCs w:val="22"/>
          <w:lang w:val="sr-Latn-ME"/>
        </w:rPr>
        <w:t>reverzibilnih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bronhospazama</w:t>
      </w:r>
      <w:proofErr w:type="spellEnd"/>
      <w:r w:rsidRPr="00861392">
        <w:rPr>
          <w:sz w:val="22"/>
          <w:szCs w:val="22"/>
          <w:lang w:val="sr-Latn-ME"/>
        </w:rPr>
        <w:t xml:space="preserve"> povezanih sa astmom i hroničnom </w:t>
      </w:r>
      <w:proofErr w:type="spellStart"/>
      <w:r w:rsidRPr="00861392">
        <w:rPr>
          <w:sz w:val="22"/>
          <w:szCs w:val="22"/>
          <w:lang w:val="sr-Latn-ME"/>
        </w:rPr>
        <w:t>opstruktivnom</w:t>
      </w:r>
      <w:proofErr w:type="spellEnd"/>
      <w:r w:rsidRPr="00861392">
        <w:rPr>
          <w:sz w:val="22"/>
          <w:szCs w:val="22"/>
          <w:lang w:val="sr-Latn-ME"/>
        </w:rPr>
        <w:t xml:space="preserve"> bolešću pluća (HOBP), kada se prethodna konvencionalna terapija pokaže neuspješnom.</w:t>
      </w:r>
    </w:p>
    <w:p w14:paraId="48A35328" w14:textId="77777777" w:rsidR="00302F9F" w:rsidRPr="00861392" w:rsidRDefault="00302F9F" w:rsidP="005D29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CBA00F2" w14:textId="05630AD8" w:rsidR="00302F9F" w:rsidRPr="00861392" w:rsidRDefault="00302F9F" w:rsidP="005D29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Teofilin ne treba koristiti kao lijek prve linije za terapiju astme kod djece.</w:t>
      </w:r>
    </w:p>
    <w:p w14:paraId="20EF548C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8B54F4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4.2.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Doziranje i način primjene</w:t>
      </w:r>
    </w:p>
    <w:p w14:paraId="3446E32B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85A9E3" w14:textId="77777777" w:rsidR="00452E9D" w:rsidRPr="00861392" w:rsidRDefault="00452E9D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61392">
        <w:rPr>
          <w:bCs/>
          <w:sz w:val="22"/>
          <w:szCs w:val="22"/>
          <w:u w:val="single"/>
          <w:lang w:val="sr-Latn-ME"/>
        </w:rPr>
        <w:t>Doziranje</w:t>
      </w:r>
    </w:p>
    <w:p w14:paraId="256DA375" w14:textId="77777777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721E0EA" w14:textId="70ECCAFB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i/>
          <w:sz w:val="22"/>
          <w:szCs w:val="22"/>
          <w:lang w:val="sr-Latn-ME"/>
        </w:rPr>
        <w:t>Djeca</w:t>
      </w:r>
      <w:r w:rsidRPr="00861392">
        <w:rPr>
          <w:bCs/>
          <w:sz w:val="22"/>
          <w:szCs w:val="22"/>
          <w:lang w:val="sr-Latn-ME"/>
        </w:rPr>
        <w:t>:</w:t>
      </w:r>
    </w:p>
    <w:p w14:paraId="09BE2DA1" w14:textId="32849AF0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Lijek </w:t>
      </w:r>
      <w:proofErr w:type="spellStart"/>
      <w:r w:rsidRPr="00861392">
        <w:rPr>
          <w:bCs/>
          <w:sz w:val="22"/>
          <w:szCs w:val="22"/>
          <w:lang w:val="sr-Latn-ME"/>
        </w:rPr>
        <w:t>Durofilin</w:t>
      </w:r>
      <w:proofErr w:type="spellEnd"/>
      <w:r w:rsidRPr="00861392">
        <w:rPr>
          <w:bCs/>
          <w:sz w:val="22"/>
          <w:szCs w:val="22"/>
          <w:lang w:val="sr-Latn-ME"/>
        </w:rPr>
        <w:t xml:space="preserve"> ne treba koristiti u terapiji kod djece mlađe od 6 godina. U tom slučaju treba koristiti druge farmaceutske oblike teofilina koji su pogodniji za primjenu kod djece mlađe od 6 godina.</w:t>
      </w:r>
    </w:p>
    <w:p w14:paraId="5FE92AF0" w14:textId="77777777" w:rsidR="00EF2352" w:rsidRPr="00861392" w:rsidRDefault="00EF2352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  <w:sectPr w:rsidR="00EF2352" w:rsidRPr="00861392" w:rsidSect="005D295E">
          <w:footerReference w:type="default" r:id="rId8"/>
          <w:pgSz w:w="11910" w:h="16840"/>
          <w:pgMar w:top="1440" w:right="1440" w:bottom="1440" w:left="1440" w:header="734" w:footer="734" w:gutter="0"/>
          <w:pgNumType w:start="1"/>
          <w:cols w:space="720"/>
          <w:docGrid w:linePitch="326"/>
        </w:sectPr>
      </w:pPr>
    </w:p>
    <w:p w14:paraId="77081C2C" w14:textId="20DFDAF4" w:rsidR="00C933A4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lastRenderedPageBreak/>
        <w:t>6-12 godina (20-35 kg)</w:t>
      </w:r>
      <w:r w:rsidR="00C933A4" w:rsidRPr="00861392">
        <w:rPr>
          <w:bCs/>
          <w:sz w:val="22"/>
          <w:szCs w:val="22"/>
          <w:lang w:val="sr-Latn-ME"/>
        </w:rPr>
        <w:t xml:space="preserve">: </w:t>
      </w:r>
      <w:r w:rsidRPr="00861392">
        <w:rPr>
          <w:bCs/>
          <w:sz w:val="22"/>
          <w:szCs w:val="22"/>
          <w:lang w:val="sr-Latn-ME"/>
        </w:rPr>
        <w:t xml:space="preserve">125-250 mg dva puta dnevno (na 12 sati) </w:t>
      </w:r>
    </w:p>
    <w:p w14:paraId="0F2134E6" w14:textId="46DF7451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starija od 12 godina:</w:t>
      </w:r>
      <w:r w:rsidR="00C933A4" w:rsidRPr="00861392">
        <w:rPr>
          <w:bCs/>
          <w:sz w:val="22"/>
          <w:szCs w:val="22"/>
          <w:lang w:val="sr-Latn-ME"/>
        </w:rPr>
        <w:t xml:space="preserve"> </w:t>
      </w:r>
      <w:r w:rsidRPr="00861392">
        <w:rPr>
          <w:bCs/>
          <w:sz w:val="22"/>
          <w:szCs w:val="22"/>
          <w:lang w:val="sr-Latn-ME"/>
        </w:rPr>
        <w:t>250-500 mg dva puta dnevno (na 12 sati)</w:t>
      </w:r>
    </w:p>
    <w:p w14:paraId="07F70AC3" w14:textId="77777777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</w:p>
    <w:p w14:paraId="67FD066F" w14:textId="77777777" w:rsidR="00DF7EA2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i/>
          <w:sz w:val="22"/>
          <w:szCs w:val="22"/>
          <w:lang w:val="sr-Latn-ME"/>
        </w:rPr>
        <w:t>Odrasli</w:t>
      </w:r>
      <w:r w:rsidRPr="00861392">
        <w:rPr>
          <w:bCs/>
          <w:sz w:val="22"/>
          <w:szCs w:val="22"/>
          <w:lang w:val="sr-Latn-ME"/>
        </w:rPr>
        <w:t>:</w:t>
      </w:r>
      <w:r w:rsidRPr="00861392">
        <w:rPr>
          <w:bCs/>
          <w:sz w:val="22"/>
          <w:szCs w:val="22"/>
          <w:lang w:val="sr-Latn-ME"/>
        </w:rPr>
        <w:tab/>
      </w:r>
    </w:p>
    <w:p w14:paraId="2B649EF4" w14:textId="148FB41A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250-500 mg dva puta dnevno (na 12 sati)</w:t>
      </w:r>
    </w:p>
    <w:p w14:paraId="4E32AE63" w14:textId="77777777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</w:p>
    <w:p w14:paraId="0958EB34" w14:textId="77777777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i/>
          <w:sz w:val="22"/>
          <w:szCs w:val="22"/>
          <w:lang w:val="sr-Latn-ME"/>
        </w:rPr>
      </w:pPr>
      <w:r w:rsidRPr="00861392">
        <w:rPr>
          <w:bCs/>
          <w:i/>
          <w:sz w:val="22"/>
          <w:szCs w:val="22"/>
          <w:lang w:val="sr-Latn-ME"/>
        </w:rPr>
        <w:t>Stariji pacijenti:</w:t>
      </w:r>
    </w:p>
    <w:p w14:paraId="3343D833" w14:textId="2438C9D9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Postoji tendencija, da se sa godinama smanjuje </w:t>
      </w:r>
      <w:proofErr w:type="spellStart"/>
      <w:r w:rsidRPr="00861392">
        <w:rPr>
          <w:bCs/>
          <w:sz w:val="22"/>
          <w:szCs w:val="22"/>
          <w:lang w:val="sr-Latn-ME"/>
        </w:rPr>
        <w:t>klirens</w:t>
      </w:r>
      <w:proofErr w:type="spellEnd"/>
      <w:r w:rsidRPr="00861392">
        <w:rPr>
          <w:bCs/>
          <w:sz w:val="22"/>
          <w:szCs w:val="22"/>
          <w:lang w:val="sr-Latn-ME"/>
        </w:rPr>
        <w:t xml:space="preserve"> teofilina, što vodi ka povećanju njegove koncentracije u serumu. Zato, smanjenje doze za odrasle može biti neophodno kod starijih pacijenata i savjetuje se pažljivo praćenje ovih pacijenata.</w:t>
      </w:r>
    </w:p>
    <w:p w14:paraId="4CC9D9BE" w14:textId="77777777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</w:p>
    <w:p w14:paraId="76B33738" w14:textId="06A27C6D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Potrebno je za svakog pacijenta ponaosob </w:t>
      </w:r>
      <w:proofErr w:type="spellStart"/>
      <w:r w:rsidRPr="00861392">
        <w:rPr>
          <w:bCs/>
          <w:sz w:val="22"/>
          <w:szCs w:val="22"/>
          <w:lang w:val="sr-Latn-ME"/>
        </w:rPr>
        <w:t>titrirati</w:t>
      </w:r>
      <w:proofErr w:type="spellEnd"/>
      <w:r w:rsidRPr="00861392">
        <w:rPr>
          <w:bCs/>
          <w:sz w:val="22"/>
          <w:szCs w:val="22"/>
          <w:lang w:val="sr-Latn-ME"/>
        </w:rPr>
        <w:t xml:space="preserve"> dozu do odgovarajuće doze na osnovu kliničke procjene. Takođe, može biti potrebno mjerenje koncentracija teofilina u plazmi.</w:t>
      </w:r>
    </w:p>
    <w:p w14:paraId="545A6072" w14:textId="77777777" w:rsidR="006D55F0" w:rsidRPr="00861392" w:rsidRDefault="006D55F0" w:rsidP="005D295E">
      <w:pPr>
        <w:tabs>
          <w:tab w:val="left" w:pos="0"/>
          <w:tab w:val="left" w:pos="8910"/>
        </w:tabs>
        <w:jc w:val="both"/>
        <w:rPr>
          <w:bCs/>
          <w:sz w:val="22"/>
          <w:szCs w:val="22"/>
          <w:lang w:val="sr-Latn-ME"/>
        </w:rPr>
      </w:pPr>
    </w:p>
    <w:p w14:paraId="2A32CE0E" w14:textId="15FF0325" w:rsidR="006D55F0" w:rsidRPr="00861392" w:rsidRDefault="006D55F0" w:rsidP="005D295E">
      <w:pPr>
        <w:tabs>
          <w:tab w:val="left" w:pos="0"/>
          <w:tab w:val="left" w:pos="540"/>
          <w:tab w:val="left" w:pos="569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Kao početna, preporučuje se najmanja doza za svaku grupu pacijenata. Ukoliko se ne postignu optimalni </w:t>
      </w:r>
      <w:proofErr w:type="spellStart"/>
      <w:r w:rsidRPr="00861392">
        <w:rPr>
          <w:bCs/>
          <w:sz w:val="22"/>
          <w:szCs w:val="22"/>
          <w:lang w:val="sr-Latn-ME"/>
        </w:rPr>
        <w:t>bronhodilatatorni</w:t>
      </w:r>
      <w:proofErr w:type="spellEnd"/>
      <w:r w:rsidRPr="00861392">
        <w:rPr>
          <w:bCs/>
          <w:sz w:val="22"/>
          <w:szCs w:val="22"/>
          <w:lang w:val="sr-Latn-ME"/>
        </w:rPr>
        <w:t xml:space="preserve"> efekti, doza se može </w:t>
      </w:r>
      <w:proofErr w:type="spellStart"/>
      <w:r w:rsidRPr="00861392">
        <w:rPr>
          <w:bCs/>
          <w:sz w:val="22"/>
          <w:szCs w:val="22"/>
          <w:lang w:val="sr-Latn-ME"/>
        </w:rPr>
        <w:t>postepeno</w:t>
      </w:r>
      <w:proofErr w:type="spellEnd"/>
      <w:r w:rsidRPr="00861392">
        <w:rPr>
          <w:bCs/>
          <w:sz w:val="22"/>
          <w:szCs w:val="22"/>
          <w:lang w:val="sr-Latn-ME"/>
        </w:rPr>
        <w:t xml:space="preserve"> povećavati. Ukupna doza ne treba da prelazi 24 mg/kg tjelesne mase za djecu i 13 mg/kg za odrasle. Ipak, mjerenje koncentracije teofilina u plazmi 4-8 sati nakon unošenja lijeka i u toku najmanje 3 dana nakon svakog prilagođavanja doze, obezbjeđuje tačniju procjenu potrebne doze za pacijenta, posebno jer se mogu javiti značajne razlike u brzini eliminacije lijeka između pojedinaca.</w:t>
      </w:r>
    </w:p>
    <w:p w14:paraId="7A17C45A" w14:textId="77777777" w:rsidR="006D55F0" w:rsidRPr="00861392" w:rsidRDefault="006D55F0" w:rsidP="005D295E">
      <w:pPr>
        <w:tabs>
          <w:tab w:val="left" w:pos="0"/>
          <w:tab w:val="left" w:pos="540"/>
          <w:tab w:val="left" w:pos="569"/>
          <w:tab w:val="left" w:pos="8910"/>
        </w:tabs>
        <w:jc w:val="both"/>
        <w:rPr>
          <w:bCs/>
          <w:sz w:val="22"/>
          <w:szCs w:val="22"/>
          <w:lang w:val="sr-Latn-ME"/>
        </w:rPr>
      </w:pPr>
    </w:p>
    <w:p w14:paraId="7CD4A5A8" w14:textId="77777777" w:rsidR="006D55F0" w:rsidRPr="00861392" w:rsidRDefault="006D55F0" w:rsidP="005D295E">
      <w:pPr>
        <w:tabs>
          <w:tab w:val="left" w:pos="0"/>
          <w:tab w:val="left" w:pos="540"/>
          <w:tab w:val="left" w:pos="569"/>
          <w:tab w:val="left" w:pos="8910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Navedena tabela može služiti kao vodič za doziranje:</w:t>
      </w:r>
    </w:p>
    <w:p w14:paraId="04E40CB4" w14:textId="77777777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1603"/>
        <w:gridCol w:w="4809"/>
      </w:tblGrid>
      <w:tr w:rsidR="006D55F0" w:rsidRPr="00861392" w14:paraId="0CAFB1D1" w14:textId="77777777" w:rsidTr="005D295E">
        <w:trPr>
          <w:trHeight w:val="733"/>
          <w:jc w:val="center"/>
        </w:trPr>
        <w:tc>
          <w:tcPr>
            <w:tcW w:w="3281" w:type="dxa"/>
          </w:tcPr>
          <w:p w14:paraId="3BC813CE" w14:textId="6CEAF040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61392">
              <w:rPr>
                <w:b/>
                <w:bCs/>
                <w:sz w:val="22"/>
                <w:szCs w:val="22"/>
                <w:lang w:val="sr-Latn-ME"/>
              </w:rPr>
              <w:t>KONCENTRACIJA LIJEKA U</w:t>
            </w:r>
          </w:p>
          <w:p w14:paraId="05ACAB71" w14:textId="057E31AE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61392">
              <w:rPr>
                <w:b/>
                <w:bCs/>
                <w:sz w:val="22"/>
                <w:szCs w:val="22"/>
                <w:lang w:val="sr-Latn-ME"/>
              </w:rPr>
              <w:t>PLAZMI (</w:t>
            </w:r>
            <w:proofErr w:type="spellStart"/>
            <w:r w:rsidRPr="00861392">
              <w:rPr>
                <w:b/>
                <w:bCs/>
                <w:sz w:val="22"/>
                <w:szCs w:val="22"/>
                <w:lang w:val="sr-Latn-ME"/>
              </w:rPr>
              <w:t>mikrogram</w:t>
            </w:r>
            <w:proofErr w:type="spellEnd"/>
            <w:r w:rsidRPr="00861392">
              <w:rPr>
                <w:b/>
                <w:bCs/>
                <w:sz w:val="22"/>
                <w:szCs w:val="22"/>
                <w:lang w:val="sr-Latn-ME"/>
              </w:rPr>
              <w:t>/m</w:t>
            </w:r>
            <w:r w:rsidR="00B56D2B" w:rsidRPr="00861392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861392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03" w:type="dxa"/>
          </w:tcPr>
          <w:p w14:paraId="4C39CD37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61392">
              <w:rPr>
                <w:b/>
                <w:bCs/>
                <w:sz w:val="22"/>
                <w:szCs w:val="22"/>
                <w:lang w:val="sr-Latn-ME"/>
              </w:rPr>
              <w:t>REZULTAT</w:t>
            </w:r>
          </w:p>
        </w:tc>
        <w:tc>
          <w:tcPr>
            <w:tcW w:w="4809" w:type="dxa"/>
          </w:tcPr>
          <w:p w14:paraId="6082958A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61392">
              <w:rPr>
                <w:b/>
                <w:bCs/>
                <w:sz w:val="22"/>
                <w:szCs w:val="22"/>
                <w:lang w:val="sr-Latn-ME"/>
              </w:rPr>
              <w:t xml:space="preserve">UPUTSTVO (ukoliko je klinički </w:t>
            </w:r>
            <w:proofErr w:type="spellStart"/>
            <w:r w:rsidRPr="00861392">
              <w:rPr>
                <w:b/>
                <w:bCs/>
                <w:sz w:val="22"/>
                <w:szCs w:val="22"/>
                <w:lang w:val="sr-Latn-ME"/>
              </w:rPr>
              <w:t>indikovano</w:t>
            </w:r>
            <w:proofErr w:type="spellEnd"/>
            <w:r w:rsidRPr="00861392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6D55F0" w:rsidRPr="00861392" w14:paraId="2A7CB687" w14:textId="77777777" w:rsidTr="005D295E">
        <w:trPr>
          <w:trHeight w:val="234"/>
          <w:jc w:val="center"/>
        </w:trPr>
        <w:tc>
          <w:tcPr>
            <w:tcW w:w="3281" w:type="dxa"/>
          </w:tcPr>
          <w:p w14:paraId="4B455ADE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Manja od 5</w:t>
            </w:r>
          </w:p>
        </w:tc>
        <w:tc>
          <w:tcPr>
            <w:tcW w:w="1603" w:type="dxa"/>
          </w:tcPr>
          <w:p w14:paraId="3EBBDC7A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Suviše smanjen</w:t>
            </w:r>
          </w:p>
        </w:tc>
        <w:tc>
          <w:tcPr>
            <w:tcW w:w="4809" w:type="dxa"/>
          </w:tcPr>
          <w:p w14:paraId="48060864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Povećati dozu za 25%</w:t>
            </w:r>
          </w:p>
        </w:tc>
      </w:tr>
      <w:tr w:rsidR="006D55F0" w:rsidRPr="00861392" w14:paraId="21FAEE5C" w14:textId="77777777" w:rsidTr="005D295E">
        <w:trPr>
          <w:trHeight w:val="657"/>
          <w:jc w:val="center"/>
        </w:trPr>
        <w:tc>
          <w:tcPr>
            <w:tcW w:w="3281" w:type="dxa"/>
          </w:tcPr>
          <w:p w14:paraId="0D73167D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5 – 12*</w:t>
            </w:r>
          </w:p>
        </w:tc>
        <w:tc>
          <w:tcPr>
            <w:tcW w:w="1603" w:type="dxa"/>
          </w:tcPr>
          <w:p w14:paraId="13326ACA" w14:textId="517C469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Odgovarajuć</w:t>
            </w:r>
            <w:r w:rsidR="00B56D2B" w:rsidRPr="00861392">
              <w:rPr>
                <w:bCs/>
                <w:sz w:val="22"/>
                <w:szCs w:val="22"/>
                <w:lang w:val="sr-Latn-ME"/>
              </w:rPr>
              <w:t>i</w:t>
            </w:r>
          </w:p>
        </w:tc>
        <w:tc>
          <w:tcPr>
            <w:tcW w:w="4809" w:type="dxa"/>
          </w:tcPr>
          <w:p w14:paraId="103795C3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Održavati dozu</w:t>
            </w:r>
          </w:p>
          <w:p w14:paraId="3F790D2B" w14:textId="5544830D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 xml:space="preserve">*u nekim slučajevim, koncentracije u plazmi do 20 </w:t>
            </w:r>
            <w:proofErr w:type="spellStart"/>
            <w:r w:rsidRPr="00861392">
              <w:rPr>
                <w:bCs/>
                <w:sz w:val="22"/>
                <w:szCs w:val="22"/>
                <w:lang w:val="sr-Latn-ME"/>
              </w:rPr>
              <w:t>mikrograma</w:t>
            </w:r>
            <w:proofErr w:type="spellEnd"/>
            <w:r w:rsidRPr="00861392">
              <w:rPr>
                <w:bCs/>
                <w:sz w:val="22"/>
                <w:szCs w:val="22"/>
                <w:lang w:val="sr-Latn-ME"/>
              </w:rPr>
              <w:t>/m</w:t>
            </w:r>
            <w:r w:rsidR="00B56D2B" w:rsidRPr="00861392">
              <w:rPr>
                <w:bCs/>
                <w:sz w:val="22"/>
                <w:szCs w:val="22"/>
                <w:lang w:val="sr-Latn-ME"/>
              </w:rPr>
              <w:t>l</w:t>
            </w:r>
            <w:r w:rsidRPr="00861392">
              <w:rPr>
                <w:bCs/>
                <w:sz w:val="22"/>
                <w:szCs w:val="22"/>
                <w:lang w:val="sr-Latn-ME"/>
              </w:rPr>
              <w:t xml:space="preserve"> mogu biti neophodne</w:t>
            </w:r>
          </w:p>
        </w:tc>
      </w:tr>
      <w:tr w:rsidR="006D55F0" w:rsidRPr="00861392" w14:paraId="13763F2F" w14:textId="77777777" w:rsidTr="005D295E">
        <w:trPr>
          <w:trHeight w:val="234"/>
          <w:jc w:val="center"/>
        </w:trPr>
        <w:tc>
          <w:tcPr>
            <w:tcW w:w="3281" w:type="dxa"/>
          </w:tcPr>
          <w:p w14:paraId="3296FAB1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20-25</w:t>
            </w:r>
          </w:p>
        </w:tc>
        <w:tc>
          <w:tcPr>
            <w:tcW w:w="1603" w:type="dxa"/>
          </w:tcPr>
          <w:p w14:paraId="651C25C6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Suviše povećan</w:t>
            </w:r>
          </w:p>
        </w:tc>
        <w:tc>
          <w:tcPr>
            <w:tcW w:w="4809" w:type="dxa"/>
          </w:tcPr>
          <w:p w14:paraId="03E21618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Smanjiti dozu za 10%</w:t>
            </w:r>
          </w:p>
        </w:tc>
      </w:tr>
      <w:tr w:rsidR="006D55F0" w:rsidRPr="00861392" w14:paraId="4DA1D1EB" w14:textId="77777777" w:rsidTr="005D295E">
        <w:trPr>
          <w:trHeight w:val="436"/>
          <w:jc w:val="center"/>
        </w:trPr>
        <w:tc>
          <w:tcPr>
            <w:tcW w:w="3281" w:type="dxa"/>
            <w:tcBorders>
              <w:bottom w:val="single" w:sz="2" w:space="0" w:color="000000"/>
            </w:tcBorders>
          </w:tcPr>
          <w:p w14:paraId="3A62A4D9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25-30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755AEA34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Suviše povećan</w:t>
            </w:r>
          </w:p>
        </w:tc>
        <w:tc>
          <w:tcPr>
            <w:tcW w:w="4809" w:type="dxa"/>
            <w:tcBorders>
              <w:bottom w:val="single" w:sz="2" w:space="0" w:color="000000"/>
            </w:tcBorders>
          </w:tcPr>
          <w:p w14:paraId="3BD7B0C5" w14:textId="46A4F48A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Propustiti narednu dozu i smanjiti sl</w:t>
            </w:r>
            <w:r w:rsidR="009913EB" w:rsidRPr="00861392">
              <w:rPr>
                <w:bCs/>
                <w:sz w:val="22"/>
                <w:szCs w:val="22"/>
                <w:lang w:val="sr-Latn-ME"/>
              </w:rPr>
              <w:t>j</w:t>
            </w:r>
            <w:r w:rsidRPr="00861392">
              <w:rPr>
                <w:bCs/>
                <w:sz w:val="22"/>
                <w:szCs w:val="22"/>
                <w:lang w:val="sr-Latn-ME"/>
              </w:rPr>
              <w:t>edeće doze za</w:t>
            </w:r>
          </w:p>
          <w:p w14:paraId="5CA55459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25%</w:t>
            </w:r>
          </w:p>
        </w:tc>
      </w:tr>
      <w:tr w:rsidR="006D55F0" w:rsidRPr="00861392" w14:paraId="64E0B377" w14:textId="77777777" w:rsidTr="005D295E">
        <w:trPr>
          <w:trHeight w:val="441"/>
          <w:jc w:val="center"/>
        </w:trPr>
        <w:tc>
          <w:tcPr>
            <w:tcW w:w="3281" w:type="dxa"/>
            <w:tcBorders>
              <w:top w:val="single" w:sz="2" w:space="0" w:color="000000"/>
            </w:tcBorders>
          </w:tcPr>
          <w:p w14:paraId="53FEFA50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Veća od 30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77D5B603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Suviše povećan</w:t>
            </w:r>
          </w:p>
        </w:tc>
        <w:tc>
          <w:tcPr>
            <w:tcW w:w="4809" w:type="dxa"/>
            <w:tcBorders>
              <w:top w:val="single" w:sz="2" w:space="0" w:color="000000"/>
            </w:tcBorders>
          </w:tcPr>
          <w:p w14:paraId="5CB480F5" w14:textId="08BE2129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Propustiti naredne dv</w:t>
            </w:r>
            <w:r w:rsidR="00B56D2B" w:rsidRPr="00861392">
              <w:rPr>
                <w:bCs/>
                <w:sz w:val="22"/>
                <w:szCs w:val="22"/>
                <w:lang w:val="sr-Latn-ME"/>
              </w:rPr>
              <w:t>ij</w:t>
            </w:r>
            <w:r w:rsidRPr="00861392">
              <w:rPr>
                <w:bCs/>
                <w:sz w:val="22"/>
                <w:szCs w:val="22"/>
                <w:lang w:val="sr-Latn-ME"/>
              </w:rPr>
              <w:t>e doze i smanjiti sl</w:t>
            </w:r>
            <w:r w:rsidR="009913EB" w:rsidRPr="00861392">
              <w:rPr>
                <w:bCs/>
                <w:sz w:val="22"/>
                <w:szCs w:val="22"/>
                <w:lang w:val="sr-Latn-ME"/>
              </w:rPr>
              <w:t>j</w:t>
            </w:r>
            <w:r w:rsidRPr="00861392">
              <w:rPr>
                <w:bCs/>
                <w:sz w:val="22"/>
                <w:szCs w:val="22"/>
                <w:lang w:val="sr-Latn-ME"/>
              </w:rPr>
              <w:t>edeće</w:t>
            </w:r>
          </w:p>
          <w:p w14:paraId="13C41830" w14:textId="77777777" w:rsidR="006D55F0" w:rsidRPr="00861392" w:rsidRDefault="006D55F0" w:rsidP="005D295E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61392">
              <w:rPr>
                <w:bCs/>
                <w:sz w:val="22"/>
                <w:szCs w:val="22"/>
                <w:lang w:val="sr-Latn-ME"/>
              </w:rPr>
              <w:t>doze za 50%</w:t>
            </w:r>
          </w:p>
        </w:tc>
      </w:tr>
    </w:tbl>
    <w:p w14:paraId="1B51C7C1" w14:textId="77777777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6903B1" w14:textId="1D23C3E8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Preporučuje se ponovna kontrola koncentracije l</w:t>
      </w:r>
      <w:r w:rsidR="009913EB" w:rsidRPr="00861392">
        <w:rPr>
          <w:bCs/>
          <w:sz w:val="22"/>
          <w:szCs w:val="22"/>
          <w:lang w:val="sr-Latn-ME"/>
        </w:rPr>
        <w:t>ij</w:t>
      </w:r>
      <w:r w:rsidRPr="00861392">
        <w:rPr>
          <w:bCs/>
          <w:sz w:val="22"/>
          <w:szCs w:val="22"/>
          <w:lang w:val="sr-Latn-ME"/>
        </w:rPr>
        <w:t>eka u plazmi nakon prilagođavanja doze i na svakih 6-12 m</w:t>
      </w:r>
      <w:r w:rsidR="009913EB" w:rsidRPr="00861392">
        <w:rPr>
          <w:bCs/>
          <w:sz w:val="22"/>
          <w:szCs w:val="22"/>
          <w:lang w:val="sr-Latn-ME"/>
        </w:rPr>
        <w:t>j</w:t>
      </w:r>
      <w:r w:rsidRPr="00861392">
        <w:rPr>
          <w:bCs/>
          <w:sz w:val="22"/>
          <w:szCs w:val="22"/>
          <w:lang w:val="sr-Latn-ME"/>
        </w:rPr>
        <w:t>eseci.</w:t>
      </w:r>
    </w:p>
    <w:p w14:paraId="76BF6933" w14:textId="77777777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33C9CE" w14:textId="40647552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Ne može se sa sigurnošću dokazati </w:t>
      </w:r>
      <w:proofErr w:type="spellStart"/>
      <w:r w:rsidRPr="00861392">
        <w:rPr>
          <w:bCs/>
          <w:sz w:val="22"/>
          <w:szCs w:val="22"/>
          <w:lang w:val="sr-Latn-ME"/>
        </w:rPr>
        <w:t>bioekvivalencija</w:t>
      </w:r>
      <w:proofErr w:type="spellEnd"/>
      <w:r w:rsidRPr="00861392">
        <w:rPr>
          <w:bCs/>
          <w:sz w:val="22"/>
          <w:szCs w:val="22"/>
          <w:lang w:val="sr-Latn-ME"/>
        </w:rPr>
        <w:t xml:space="preserve"> između različitih l</w:t>
      </w:r>
      <w:r w:rsidR="009913EB" w:rsidRPr="00861392">
        <w:rPr>
          <w:bCs/>
          <w:sz w:val="22"/>
          <w:szCs w:val="22"/>
          <w:lang w:val="sr-Latn-ME"/>
        </w:rPr>
        <w:t>j</w:t>
      </w:r>
      <w:r w:rsidRPr="00861392">
        <w:rPr>
          <w:bCs/>
          <w:sz w:val="22"/>
          <w:szCs w:val="22"/>
          <w:lang w:val="sr-Latn-ME"/>
        </w:rPr>
        <w:t xml:space="preserve">ekova teofilina sa produženim oslobađanjem. Kada se jednom doza </w:t>
      </w:r>
      <w:proofErr w:type="spellStart"/>
      <w:r w:rsidRPr="00861392">
        <w:rPr>
          <w:bCs/>
          <w:sz w:val="22"/>
          <w:szCs w:val="22"/>
          <w:lang w:val="sr-Latn-ME"/>
        </w:rPr>
        <w:t>istitrira</w:t>
      </w:r>
      <w:proofErr w:type="spellEnd"/>
      <w:r w:rsidRPr="00861392">
        <w:rPr>
          <w:bCs/>
          <w:sz w:val="22"/>
          <w:szCs w:val="22"/>
          <w:lang w:val="sr-Latn-ME"/>
        </w:rPr>
        <w:t xml:space="preserve"> do efektivne doze, pacijent ne treba da prelazi sa l</w:t>
      </w:r>
      <w:r w:rsidR="009913EB" w:rsidRPr="00861392">
        <w:rPr>
          <w:bCs/>
          <w:sz w:val="22"/>
          <w:szCs w:val="22"/>
          <w:lang w:val="sr-Latn-ME"/>
        </w:rPr>
        <w:t>ij</w:t>
      </w:r>
      <w:r w:rsidRPr="00861392">
        <w:rPr>
          <w:bCs/>
          <w:sz w:val="22"/>
          <w:szCs w:val="22"/>
          <w:lang w:val="sr-Latn-ME"/>
        </w:rPr>
        <w:t xml:space="preserve">eka </w:t>
      </w:r>
      <w:proofErr w:type="spellStart"/>
      <w:r w:rsidRPr="00861392">
        <w:rPr>
          <w:bCs/>
          <w:sz w:val="22"/>
          <w:szCs w:val="22"/>
          <w:lang w:val="sr-Latn-ME"/>
        </w:rPr>
        <w:t>Durofilin</w:t>
      </w:r>
      <w:proofErr w:type="spellEnd"/>
      <w:r w:rsidRPr="00861392">
        <w:rPr>
          <w:bCs/>
          <w:sz w:val="22"/>
          <w:szCs w:val="22"/>
          <w:lang w:val="sr-Latn-ME"/>
        </w:rPr>
        <w:t xml:space="preserve"> na terapiju drugim l</w:t>
      </w:r>
      <w:r w:rsidR="009913EB" w:rsidRPr="00861392">
        <w:rPr>
          <w:bCs/>
          <w:sz w:val="22"/>
          <w:szCs w:val="22"/>
          <w:lang w:val="sr-Latn-ME"/>
        </w:rPr>
        <w:t>ij</w:t>
      </w:r>
      <w:r w:rsidRPr="00861392">
        <w:rPr>
          <w:bCs/>
          <w:sz w:val="22"/>
          <w:szCs w:val="22"/>
          <w:lang w:val="sr-Latn-ME"/>
        </w:rPr>
        <w:t xml:space="preserve">ekom sa produženim oslobađanjem derivata </w:t>
      </w:r>
      <w:proofErr w:type="spellStart"/>
      <w:r w:rsidRPr="00861392">
        <w:rPr>
          <w:bCs/>
          <w:sz w:val="22"/>
          <w:szCs w:val="22"/>
          <w:lang w:val="sr-Latn-ME"/>
        </w:rPr>
        <w:t>ksantina</w:t>
      </w:r>
      <w:proofErr w:type="spellEnd"/>
      <w:r w:rsidRPr="00861392">
        <w:rPr>
          <w:bCs/>
          <w:sz w:val="22"/>
          <w:szCs w:val="22"/>
          <w:lang w:val="sr-Latn-ME"/>
        </w:rPr>
        <w:t xml:space="preserve"> bez ponovne </w:t>
      </w:r>
      <w:proofErr w:type="spellStart"/>
      <w:r w:rsidRPr="00861392">
        <w:rPr>
          <w:bCs/>
          <w:sz w:val="22"/>
          <w:szCs w:val="22"/>
          <w:lang w:val="sr-Latn-ME"/>
        </w:rPr>
        <w:t>titracije</w:t>
      </w:r>
      <w:proofErr w:type="spellEnd"/>
      <w:r w:rsidRPr="00861392">
        <w:rPr>
          <w:bCs/>
          <w:sz w:val="22"/>
          <w:szCs w:val="22"/>
          <w:lang w:val="sr-Latn-ME"/>
        </w:rPr>
        <w:t xml:space="preserve"> doze i kliničke proc</w:t>
      </w:r>
      <w:r w:rsidR="009913EB" w:rsidRPr="00861392">
        <w:rPr>
          <w:bCs/>
          <w:sz w:val="22"/>
          <w:szCs w:val="22"/>
          <w:lang w:val="sr-Latn-ME"/>
        </w:rPr>
        <w:t>j</w:t>
      </w:r>
      <w:r w:rsidRPr="00861392">
        <w:rPr>
          <w:bCs/>
          <w:sz w:val="22"/>
          <w:szCs w:val="22"/>
          <w:lang w:val="sr-Latn-ME"/>
        </w:rPr>
        <w:t>ene.</w:t>
      </w:r>
    </w:p>
    <w:p w14:paraId="08D324F6" w14:textId="77777777" w:rsidR="00452E9D" w:rsidRPr="00861392" w:rsidRDefault="00452E9D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D4378D6" w14:textId="4733E649" w:rsidR="006D55F0" w:rsidRPr="00861392" w:rsidRDefault="00452E9D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61392">
        <w:rPr>
          <w:bCs/>
          <w:sz w:val="22"/>
          <w:szCs w:val="22"/>
          <w:u w:val="single"/>
          <w:lang w:val="sr-Latn-ME"/>
        </w:rPr>
        <w:t>Način primjene</w:t>
      </w:r>
    </w:p>
    <w:p w14:paraId="4CD57897" w14:textId="07C77E29" w:rsidR="006D55F0" w:rsidRPr="00861392" w:rsidRDefault="006D55F0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Lijek </w:t>
      </w:r>
      <w:proofErr w:type="spellStart"/>
      <w:r w:rsidRPr="00861392">
        <w:rPr>
          <w:bCs/>
          <w:sz w:val="22"/>
          <w:szCs w:val="22"/>
          <w:lang w:val="sr-Latn-ME"/>
        </w:rPr>
        <w:t>Durofilin</w:t>
      </w:r>
      <w:proofErr w:type="spellEnd"/>
      <w:r w:rsidRPr="00861392">
        <w:rPr>
          <w:bCs/>
          <w:sz w:val="22"/>
          <w:szCs w:val="22"/>
          <w:lang w:val="sr-Latn-ME"/>
        </w:rPr>
        <w:t xml:space="preserve"> je namijenjen za oralnu upotrebu.</w:t>
      </w:r>
    </w:p>
    <w:p w14:paraId="04317567" w14:textId="77777777" w:rsidR="00452E9D" w:rsidRPr="00861392" w:rsidRDefault="00452E9D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719A00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4.3.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proofErr w:type="spellStart"/>
      <w:r w:rsidRPr="00861392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47C243B6" w14:textId="77777777" w:rsidR="00221F1F" w:rsidRPr="00861392" w:rsidRDefault="00221F1F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9B1BC2" w14:textId="68F59E55" w:rsidR="00221F1F" w:rsidRPr="00861392" w:rsidRDefault="00221F1F" w:rsidP="005D295E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line="237" w:lineRule="auto"/>
        <w:ind w:right="1053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Preosjetljivost</w:t>
      </w:r>
      <w:r w:rsidRPr="00861392">
        <w:rPr>
          <w:spacing w:val="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1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teofilin,</w:t>
      </w:r>
      <w:r w:rsidRPr="00861392">
        <w:rPr>
          <w:spacing w:val="1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druge</w:t>
      </w:r>
      <w:r w:rsidRPr="00861392">
        <w:rPr>
          <w:spacing w:val="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ljekove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iz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grupe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ksantina</w:t>
      </w:r>
      <w:proofErr w:type="spellEnd"/>
      <w:r w:rsidRPr="00861392">
        <w:rPr>
          <w:spacing w:val="1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bilo</w:t>
      </w:r>
      <w:r w:rsidRPr="00861392">
        <w:rPr>
          <w:spacing w:val="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koju</w:t>
      </w:r>
      <w:r w:rsidRPr="00861392">
        <w:rPr>
          <w:spacing w:val="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</w:t>
      </w:r>
      <w:r w:rsidRPr="00861392">
        <w:rPr>
          <w:spacing w:val="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pomoćnih</w:t>
      </w:r>
      <w:r w:rsidRPr="00861392">
        <w:rPr>
          <w:spacing w:val="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supstanci</w:t>
      </w:r>
      <w:r w:rsidR="00C933A4"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navedenih</w:t>
      </w:r>
      <w:r w:rsidRPr="00861392">
        <w:rPr>
          <w:spacing w:val="-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-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dijelu</w:t>
      </w:r>
      <w:r w:rsidRPr="00861392">
        <w:rPr>
          <w:spacing w:val="-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6.1.</w:t>
      </w:r>
    </w:p>
    <w:p w14:paraId="3884DFE2" w14:textId="66858D2C" w:rsidR="00221F1F" w:rsidRPr="00861392" w:rsidRDefault="00221F1F" w:rsidP="005D295E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1"/>
        <w:ind w:hanging="121"/>
        <w:jc w:val="both"/>
        <w:rPr>
          <w:sz w:val="22"/>
          <w:szCs w:val="22"/>
          <w:lang w:val="sr-Latn-ME"/>
        </w:rPr>
      </w:pPr>
      <w:r w:rsidRPr="00861392">
        <w:rPr>
          <w:w w:val="95"/>
          <w:sz w:val="22"/>
          <w:szCs w:val="22"/>
          <w:lang w:val="sr-Latn-ME"/>
        </w:rPr>
        <w:t>Istovremena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primjena</w:t>
      </w:r>
      <w:r w:rsidRPr="00861392">
        <w:rPr>
          <w:spacing w:val="49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teofilina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i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efedrina</w:t>
      </w:r>
      <w:proofErr w:type="spellEnd"/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kod</w:t>
      </w:r>
      <w:r w:rsidRPr="00861392">
        <w:rPr>
          <w:spacing w:val="3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djece.</w:t>
      </w:r>
    </w:p>
    <w:p w14:paraId="5C8DA50F" w14:textId="205022CF" w:rsidR="00221F1F" w:rsidRPr="00861392" w:rsidRDefault="00221F1F" w:rsidP="005D295E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2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Djeca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mlađa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6</w:t>
      </w:r>
      <w:r w:rsidRPr="00861392">
        <w:rPr>
          <w:spacing w:val="2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mjeseci.</w:t>
      </w:r>
    </w:p>
    <w:p w14:paraId="410226FC" w14:textId="77777777" w:rsidR="00221F1F" w:rsidRPr="00861392" w:rsidRDefault="00221F1F" w:rsidP="005D295E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1" w:line="251" w:lineRule="exact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Nedavni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infarkt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miokarda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0A9E7907" w14:textId="77777777" w:rsidR="00221F1F" w:rsidRPr="00861392" w:rsidRDefault="00221F1F" w:rsidP="005D295E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line="251" w:lineRule="exact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Akutna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tahikardija.</w:t>
      </w:r>
    </w:p>
    <w:p w14:paraId="392DEAEF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9AB342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4.4.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1323064" w14:textId="77777777" w:rsidR="00221F1F" w:rsidRPr="00861392" w:rsidRDefault="00221F1F" w:rsidP="005D295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43DAA26" w14:textId="6191BAF9" w:rsidR="00221F1F" w:rsidRPr="00861392" w:rsidRDefault="00221F1F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Pušenje i konzumiranje alkohola mogu povećati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teofilina, što može zahtijevati povećanje doze.</w:t>
      </w:r>
    </w:p>
    <w:p w14:paraId="1CB51E24" w14:textId="77777777" w:rsidR="00221F1F" w:rsidRPr="00861392" w:rsidRDefault="00221F1F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610759" w14:textId="31C81106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Preporučuje se pažljivo praćenje pacijenata sa </w:t>
      </w:r>
      <w:proofErr w:type="spellStart"/>
      <w:r w:rsidRPr="00861392">
        <w:rPr>
          <w:sz w:val="22"/>
          <w:szCs w:val="22"/>
          <w:lang w:val="sr-Latn-ME"/>
        </w:rPr>
        <w:t>kongestivnom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insuficijencijom</w:t>
      </w:r>
      <w:proofErr w:type="spellEnd"/>
      <w:r w:rsidRPr="00861392">
        <w:rPr>
          <w:sz w:val="22"/>
          <w:szCs w:val="22"/>
          <w:lang w:val="sr-Latn-ME"/>
        </w:rPr>
        <w:t xml:space="preserve"> srca, hroničnih alkoholičara, pacijenata sa </w:t>
      </w:r>
      <w:proofErr w:type="spellStart"/>
      <w:r w:rsidRPr="00861392">
        <w:rPr>
          <w:sz w:val="22"/>
          <w:szCs w:val="22"/>
          <w:lang w:val="sr-Latn-ME"/>
        </w:rPr>
        <w:t>insuficijencijom</w:t>
      </w:r>
      <w:proofErr w:type="spellEnd"/>
      <w:r w:rsidRPr="00861392">
        <w:rPr>
          <w:sz w:val="22"/>
          <w:szCs w:val="22"/>
          <w:lang w:val="sr-Latn-ME"/>
        </w:rPr>
        <w:t xml:space="preserve"> jetre ili virusnim infekcijama, obzirom na to da oni mogu</w:t>
      </w:r>
      <w:r w:rsidR="00C933A4" w:rsidRPr="00861392">
        <w:rPr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imati smanjen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teofilina, što može dovesti do povećanja koncentracije lijeka u plazmi u odnosu na uobičajenu vrijednost.</w:t>
      </w:r>
    </w:p>
    <w:p w14:paraId="17639556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264B9F7" w14:textId="400C4B5E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Potreban je poseban oprez pri primjeni ovog lijeka kod pacijenata sa </w:t>
      </w:r>
      <w:proofErr w:type="spellStart"/>
      <w:r w:rsidRPr="00861392">
        <w:rPr>
          <w:sz w:val="22"/>
          <w:szCs w:val="22"/>
          <w:lang w:val="sr-Latn-ME"/>
        </w:rPr>
        <w:t>peptičkim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ulkusom</w:t>
      </w:r>
      <w:proofErr w:type="spellEnd"/>
      <w:r w:rsidRPr="00861392">
        <w:rPr>
          <w:sz w:val="22"/>
          <w:szCs w:val="22"/>
          <w:lang w:val="sr-Latn-ME"/>
        </w:rPr>
        <w:t xml:space="preserve">, aritmijama srca, drugim </w:t>
      </w:r>
      <w:proofErr w:type="spellStart"/>
      <w:r w:rsidRPr="00861392">
        <w:rPr>
          <w:sz w:val="22"/>
          <w:szCs w:val="22"/>
          <w:lang w:val="sr-Latn-ME"/>
        </w:rPr>
        <w:t>kardiovaskularnim</w:t>
      </w:r>
      <w:proofErr w:type="spellEnd"/>
      <w:r w:rsidRPr="00861392">
        <w:rPr>
          <w:sz w:val="22"/>
          <w:szCs w:val="22"/>
          <w:lang w:val="sr-Latn-ME"/>
        </w:rPr>
        <w:t xml:space="preserve"> bolestima, </w:t>
      </w:r>
      <w:proofErr w:type="spellStart"/>
      <w:r w:rsidRPr="00861392">
        <w:rPr>
          <w:sz w:val="22"/>
          <w:szCs w:val="22"/>
          <w:lang w:val="sr-Latn-ME"/>
        </w:rPr>
        <w:t>hipertireoidizmom</w:t>
      </w:r>
      <w:proofErr w:type="spellEnd"/>
      <w:r w:rsidRPr="00861392">
        <w:rPr>
          <w:sz w:val="22"/>
          <w:szCs w:val="22"/>
          <w:lang w:val="sr-Latn-ME"/>
        </w:rPr>
        <w:t xml:space="preserve"> ili hipertenzijom.</w:t>
      </w:r>
    </w:p>
    <w:p w14:paraId="4D3F1BA3" w14:textId="2761E1B9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Lijek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ne treba istovremeno koristiti sa drugim ljekovima koji sadrže derivate </w:t>
      </w:r>
      <w:proofErr w:type="spellStart"/>
      <w:r w:rsidRPr="00861392">
        <w:rPr>
          <w:sz w:val="22"/>
          <w:szCs w:val="22"/>
          <w:lang w:val="sr-Latn-ME"/>
        </w:rPr>
        <w:t>ksantina</w:t>
      </w:r>
      <w:proofErr w:type="spellEnd"/>
      <w:r w:rsidRPr="00861392">
        <w:rPr>
          <w:sz w:val="22"/>
          <w:szCs w:val="22"/>
          <w:lang w:val="sr-Latn-ME"/>
        </w:rPr>
        <w:t xml:space="preserve">. Ukoliko je neophodno da se primijeni </w:t>
      </w:r>
      <w:proofErr w:type="spellStart"/>
      <w:r w:rsidRPr="00861392">
        <w:rPr>
          <w:sz w:val="22"/>
          <w:szCs w:val="22"/>
          <w:lang w:val="sr-Latn-ME"/>
        </w:rPr>
        <w:t>aminofilin</w:t>
      </w:r>
      <w:proofErr w:type="spellEnd"/>
      <w:r w:rsidRPr="00861392">
        <w:rPr>
          <w:sz w:val="22"/>
          <w:szCs w:val="22"/>
          <w:lang w:val="sr-Latn-ME"/>
        </w:rPr>
        <w:t xml:space="preserve"> kod pacijenta koji već koristi lijek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>, potrebno je pratiti koncentraciju teofilina u plazmi.</w:t>
      </w:r>
    </w:p>
    <w:p w14:paraId="09140D11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145F846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Kod pacijenata koji u istoriji bolesti imaju podatke o konvulzijama treba razmotriti druge terapijske mogućnosti jer teofilin može prouzrokovati </w:t>
      </w:r>
      <w:proofErr w:type="spellStart"/>
      <w:r w:rsidRPr="00861392">
        <w:rPr>
          <w:sz w:val="22"/>
          <w:szCs w:val="22"/>
          <w:lang w:val="sr-Latn-ME"/>
        </w:rPr>
        <w:t>egzacerbaciju</w:t>
      </w:r>
      <w:proofErr w:type="spellEnd"/>
      <w:r w:rsidRPr="00861392">
        <w:rPr>
          <w:sz w:val="22"/>
          <w:szCs w:val="22"/>
          <w:lang w:val="sr-Latn-ME"/>
        </w:rPr>
        <w:t xml:space="preserve"> konvulzija.</w:t>
      </w:r>
    </w:p>
    <w:p w14:paraId="545290FC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91018A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Kod pacijenata koji dobijaju </w:t>
      </w:r>
      <w:proofErr w:type="spellStart"/>
      <w:r w:rsidRPr="00861392">
        <w:rPr>
          <w:sz w:val="22"/>
          <w:szCs w:val="22"/>
          <w:lang w:val="sr-Latn-ME"/>
        </w:rPr>
        <w:t>elektrokonvulzivnu</w:t>
      </w:r>
      <w:proofErr w:type="spellEnd"/>
      <w:r w:rsidRPr="00861392">
        <w:rPr>
          <w:sz w:val="22"/>
          <w:szCs w:val="22"/>
          <w:lang w:val="sr-Latn-ME"/>
        </w:rPr>
        <w:t xml:space="preserve"> terapiju potreban je poseban oprez, pošto teofilin može da produži napade. Moguća je pojava </w:t>
      </w:r>
      <w:r w:rsidRPr="00861392">
        <w:rPr>
          <w:i/>
          <w:sz w:val="22"/>
          <w:szCs w:val="22"/>
          <w:lang w:val="sr-Latn-ME"/>
        </w:rPr>
        <w:t xml:space="preserve">status </w:t>
      </w:r>
      <w:proofErr w:type="spellStart"/>
      <w:r w:rsidRPr="00861392">
        <w:rPr>
          <w:i/>
          <w:sz w:val="22"/>
          <w:szCs w:val="22"/>
          <w:lang w:val="sr-Latn-ME"/>
        </w:rPr>
        <w:t>epilepticus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1BF4FDDA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0BB4B45" w14:textId="238A1AC3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Kod pacijenata sa </w:t>
      </w:r>
      <w:proofErr w:type="spellStart"/>
      <w:r w:rsidRPr="00861392">
        <w:rPr>
          <w:sz w:val="22"/>
          <w:szCs w:val="22"/>
          <w:lang w:val="sr-Latn-ME"/>
        </w:rPr>
        <w:t>porfirijom</w:t>
      </w:r>
      <w:proofErr w:type="spellEnd"/>
      <w:r w:rsidRPr="00861392">
        <w:rPr>
          <w:sz w:val="22"/>
          <w:szCs w:val="22"/>
          <w:lang w:val="sr-Latn-ME"/>
        </w:rPr>
        <w:t xml:space="preserve"> ili teškom </w:t>
      </w:r>
      <w:proofErr w:type="spellStart"/>
      <w:r w:rsidRPr="00861392">
        <w:rPr>
          <w:sz w:val="22"/>
          <w:szCs w:val="22"/>
          <w:lang w:val="sr-Latn-ME"/>
        </w:rPr>
        <w:t>insuficijencijom</w:t>
      </w:r>
      <w:proofErr w:type="spellEnd"/>
      <w:r w:rsidRPr="00861392">
        <w:rPr>
          <w:sz w:val="22"/>
          <w:szCs w:val="22"/>
          <w:lang w:val="sr-Latn-ME"/>
        </w:rPr>
        <w:t xml:space="preserve"> bubrega lijek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treba primjenjivati sa oprezom i samo ukoliko je to neophodno.</w:t>
      </w:r>
    </w:p>
    <w:p w14:paraId="4C435CF3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51A9AC" w14:textId="686A02E0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Primjena lijeka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kod starijih, kod pacijenata sa više različitih oboljenja, zatim kod teško bolesnih i/ili pacijenata na intenzivnoj nezi, povezana je sa povećanim rizikom od </w:t>
      </w:r>
      <w:proofErr w:type="spellStart"/>
      <w:r w:rsidRPr="00861392">
        <w:rPr>
          <w:sz w:val="22"/>
          <w:szCs w:val="22"/>
          <w:lang w:val="sr-Latn-ME"/>
        </w:rPr>
        <w:t>intoksikacije</w:t>
      </w:r>
      <w:proofErr w:type="spellEnd"/>
      <w:r w:rsidRPr="00861392">
        <w:rPr>
          <w:sz w:val="22"/>
          <w:szCs w:val="22"/>
          <w:lang w:val="sr-Latn-ME"/>
        </w:rPr>
        <w:t xml:space="preserve"> i zato je potrebno sprovoditi terapijski monitoring koncentracije teofilina za vrijeme primjene lijeka (takođe vidjeti dio 4.2.).</w:t>
      </w:r>
    </w:p>
    <w:p w14:paraId="0AE70BB2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CB867D4" w14:textId="45FD2FA2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U slučaju nedovoljno ispoljenog dejstva nakon primjene preporučene doze, kao i u slučaju pojave neželjenih dejstava, potrebno je praćenje koncentracije teofilina u plazmi.</w:t>
      </w:r>
    </w:p>
    <w:p w14:paraId="29742AC0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898CF74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Akutno febrilno oboljenje</w:t>
      </w:r>
    </w:p>
    <w:p w14:paraId="495B8ED3" w14:textId="68C75728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Povišena tjelesna temperatura smanjuje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teofilina. Možda će biti neophodno smanjenje doze kako bi se izbjegla </w:t>
      </w:r>
      <w:proofErr w:type="spellStart"/>
      <w:r w:rsidRPr="00861392">
        <w:rPr>
          <w:sz w:val="22"/>
          <w:szCs w:val="22"/>
          <w:lang w:val="sr-Latn-ME"/>
        </w:rPr>
        <w:t>intoksikacija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58830DE4" w14:textId="77777777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6B8CA7B" w14:textId="74DC6C46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Lijek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>, kapsula sa produženim oslobađanjem</w:t>
      </w:r>
      <w:r w:rsidR="00B56D2B" w:rsidRPr="00861392">
        <w:rPr>
          <w:sz w:val="22"/>
          <w:szCs w:val="22"/>
          <w:lang w:val="sr-Latn-ME"/>
        </w:rPr>
        <w:t>, tvrda</w:t>
      </w:r>
      <w:r w:rsidRPr="00861392">
        <w:rPr>
          <w:sz w:val="22"/>
          <w:szCs w:val="22"/>
          <w:lang w:val="sr-Latn-ME"/>
        </w:rPr>
        <w:t xml:space="preserve"> sadrži saharozu. Pacijenti sa rijetkim </w:t>
      </w:r>
      <w:proofErr w:type="spellStart"/>
      <w:r w:rsidRPr="00861392">
        <w:rPr>
          <w:sz w:val="22"/>
          <w:szCs w:val="22"/>
          <w:lang w:val="sr-Latn-ME"/>
        </w:rPr>
        <w:t>nasljednim</w:t>
      </w:r>
      <w:proofErr w:type="spellEnd"/>
      <w:r w:rsidRPr="00861392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861392">
        <w:rPr>
          <w:sz w:val="22"/>
          <w:szCs w:val="22"/>
          <w:lang w:val="sr-Latn-ME"/>
        </w:rPr>
        <w:t>fruktozu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glukozno-galaktoznom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malapsorpcijom</w:t>
      </w:r>
      <w:proofErr w:type="spellEnd"/>
      <w:r w:rsidRPr="00861392">
        <w:rPr>
          <w:sz w:val="22"/>
          <w:szCs w:val="22"/>
          <w:lang w:val="sr-Latn-ME"/>
        </w:rPr>
        <w:t xml:space="preserve"> ili nedostatkom </w:t>
      </w:r>
      <w:proofErr w:type="spellStart"/>
      <w:r w:rsidRPr="00861392">
        <w:rPr>
          <w:sz w:val="22"/>
          <w:szCs w:val="22"/>
          <w:lang w:val="sr-Latn-ME"/>
        </w:rPr>
        <w:t>saharaza</w:t>
      </w:r>
      <w:proofErr w:type="spellEnd"/>
      <w:r w:rsidRPr="00861392">
        <w:rPr>
          <w:sz w:val="22"/>
          <w:szCs w:val="22"/>
          <w:lang w:val="sr-Latn-ME"/>
        </w:rPr>
        <w:t xml:space="preserve">- </w:t>
      </w:r>
      <w:proofErr w:type="spellStart"/>
      <w:r w:rsidRPr="00861392">
        <w:rPr>
          <w:sz w:val="22"/>
          <w:szCs w:val="22"/>
          <w:lang w:val="sr-Latn-ME"/>
        </w:rPr>
        <w:t>izomaltaze</w:t>
      </w:r>
      <w:proofErr w:type="spellEnd"/>
      <w:r w:rsidRPr="00861392">
        <w:rPr>
          <w:sz w:val="22"/>
          <w:szCs w:val="22"/>
          <w:lang w:val="sr-Latn-ME"/>
        </w:rPr>
        <w:t>, ne smiju koristiti ovaj lijek.</w:t>
      </w:r>
    </w:p>
    <w:p w14:paraId="33867271" w14:textId="7A25E386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>, kapsula sa produženim oslobađanjem</w:t>
      </w:r>
      <w:r w:rsidR="00B56D2B" w:rsidRPr="00861392">
        <w:rPr>
          <w:sz w:val="22"/>
          <w:szCs w:val="22"/>
          <w:lang w:val="sr-Latn-ME"/>
        </w:rPr>
        <w:t>, tvrda</w:t>
      </w:r>
      <w:r w:rsidRPr="00861392">
        <w:rPr>
          <w:sz w:val="22"/>
          <w:szCs w:val="22"/>
          <w:lang w:val="sr-Latn-ME"/>
        </w:rPr>
        <w:t xml:space="preserve"> jačine 125 mg sadrži pomoćnu supstancu </w:t>
      </w:r>
      <w:proofErr w:type="spellStart"/>
      <w:r w:rsidRPr="00861392">
        <w:rPr>
          <w:i/>
          <w:sz w:val="22"/>
          <w:szCs w:val="22"/>
          <w:lang w:val="sr-Latn-ME"/>
        </w:rPr>
        <w:t>Briliant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black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(E151) koja može izazvati alergijske reakcije.</w:t>
      </w:r>
    </w:p>
    <w:p w14:paraId="21C6D067" w14:textId="0FED3D4C" w:rsidR="00221F1F" w:rsidRPr="00861392" w:rsidRDefault="00221F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>, kapsula sa produženim oslobađanjem</w:t>
      </w:r>
      <w:r w:rsidR="00B56D2B" w:rsidRPr="00861392">
        <w:rPr>
          <w:sz w:val="22"/>
          <w:szCs w:val="22"/>
          <w:lang w:val="sr-Latn-ME"/>
        </w:rPr>
        <w:t>, tvrda</w:t>
      </w:r>
      <w:r w:rsidRPr="00861392">
        <w:rPr>
          <w:sz w:val="22"/>
          <w:szCs w:val="22"/>
          <w:lang w:val="sr-Latn-ME"/>
        </w:rPr>
        <w:t xml:space="preserve"> jačine 250 mg sadrži pomoćnu supstancu </w:t>
      </w:r>
      <w:proofErr w:type="spellStart"/>
      <w:r w:rsidRPr="00861392">
        <w:rPr>
          <w:i/>
          <w:sz w:val="22"/>
          <w:szCs w:val="22"/>
          <w:lang w:val="sr-Latn-ME"/>
        </w:rPr>
        <w:t>Sunset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yellow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(E110) koja može izazvati alergijske reakcije.</w:t>
      </w:r>
    </w:p>
    <w:p w14:paraId="0F70FCC4" w14:textId="77777777" w:rsidR="00057E35" w:rsidRPr="00861392" w:rsidRDefault="00057E35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9DB3F5" w14:textId="77777777" w:rsidR="00411B4B" w:rsidRPr="00861392" w:rsidRDefault="00411B4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>4.5.</w:t>
      </w:r>
      <w:r w:rsidR="000D60CC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0AC6B6C" w14:textId="77777777" w:rsidR="00470EE5" w:rsidRPr="00861392" w:rsidRDefault="00470EE5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B642D1" w14:textId="00762D32" w:rsidR="00470EE5" w:rsidRPr="00861392" w:rsidRDefault="00470EE5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Poznato je da teofilin stupa u interakciju sa mnogim 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ekovima.</w:t>
      </w:r>
    </w:p>
    <w:p w14:paraId="612E4588" w14:textId="44CF9422" w:rsidR="00470EE5" w:rsidRPr="00861392" w:rsidRDefault="00470EE5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Zbog mnogih interakcija teofilina, preporučuje se praćenje koncentracija teofilina u serumu tokom dugotrajne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ene l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 xml:space="preserve">eka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sa drugim 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ekovima. Ovo se odnosi i na period nakon prekida terapije.</w:t>
      </w:r>
    </w:p>
    <w:p w14:paraId="472E6B1E" w14:textId="4C3A7931" w:rsidR="00470EE5" w:rsidRPr="00861392" w:rsidRDefault="00470EE5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Teofilin d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eluje </w:t>
      </w:r>
      <w:proofErr w:type="spellStart"/>
      <w:r w:rsidRPr="00861392">
        <w:rPr>
          <w:sz w:val="22"/>
          <w:szCs w:val="22"/>
          <w:lang w:val="sr-Latn-ME"/>
        </w:rPr>
        <w:t>sinergistički</w:t>
      </w:r>
      <w:proofErr w:type="spellEnd"/>
      <w:r w:rsidRPr="00861392">
        <w:rPr>
          <w:sz w:val="22"/>
          <w:szCs w:val="22"/>
          <w:lang w:val="sr-Latn-ME"/>
        </w:rPr>
        <w:t xml:space="preserve"> sa drugim 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ekovima koji sadrže </w:t>
      </w:r>
      <w:proofErr w:type="spellStart"/>
      <w:r w:rsidRPr="00861392">
        <w:rPr>
          <w:sz w:val="22"/>
          <w:szCs w:val="22"/>
          <w:lang w:val="sr-Latn-ME"/>
        </w:rPr>
        <w:t>ksantine</w:t>
      </w:r>
      <w:proofErr w:type="spellEnd"/>
      <w:r w:rsidRPr="00861392">
        <w:rPr>
          <w:sz w:val="22"/>
          <w:szCs w:val="22"/>
          <w:lang w:val="sr-Latn-ME"/>
        </w:rPr>
        <w:t>, beta-</w:t>
      </w:r>
      <w:proofErr w:type="spellStart"/>
      <w:r w:rsidRPr="00861392">
        <w:rPr>
          <w:sz w:val="22"/>
          <w:szCs w:val="22"/>
          <w:lang w:val="sr-Latn-ME"/>
        </w:rPr>
        <w:t>simpatomimetike</w:t>
      </w:r>
      <w:proofErr w:type="spellEnd"/>
      <w:r w:rsidRPr="00861392">
        <w:rPr>
          <w:sz w:val="22"/>
          <w:szCs w:val="22"/>
          <w:lang w:val="sr-Latn-ME"/>
        </w:rPr>
        <w:t>, kofein i slične supstance. Kafa pojačava dejstvo teofilina.</w:t>
      </w:r>
    </w:p>
    <w:p w14:paraId="5AD02946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CC584A" w14:textId="19D5823A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lastRenderedPageBreak/>
        <w:t>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ekovi koji povećavaju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teofilina, te zato može biti neophodno povećanje doze da bi se </w:t>
      </w:r>
      <w:proofErr w:type="spellStart"/>
      <w:r w:rsidRPr="00861392">
        <w:rPr>
          <w:sz w:val="22"/>
          <w:szCs w:val="22"/>
          <w:lang w:val="sr-Latn-ME"/>
        </w:rPr>
        <w:t>obezb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edio</w:t>
      </w:r>
      <w:proofErr w:type="spellEnd"/>
      <w:r w:rsidRPr="00861392">
        <w:rPr>
          <w:sz w:val="22"/>
          <w:szCs w:val="22"/>
          <w:lang w:val="sr-Latn-ME"/>
        </w:rPr>
        <w:t xml:space="preserve"> terapijski uticaj su: barbiturati, </w:t>
      </w:r>
      <w:proofErr w:type="spellStart"/>
      <w:r w:rsidRPr="00861392">
        <w:rPr>
          <w:sz w:val="22"/>
          <w:szCs w:val="22"/>
          <w:lang w:val="sr-Latn-ME"/>
        </w:rPr>
        <w:t>karbamazepin</w:t>
      </w:r>
      <w:proofErr w:type="spellEnd"/>
      <w:r w:rsidRPr="00861392">
        <w:rPr>
          <w:sz w:val="22"/>
          <w:szCs w:val="22"/>
          <w:lang w:val="sr-Latn-ME"/>
        </w:rPr>
        <w:t xml:space="preserve">, litijum, </w:t>
      </w:r>
      <w:proofErr w:type="spellStart"/>
      <w:r w:rsidRPr="00861392">
        <w:rPr>
          <w:sz w:val="22"/>
          <w:szCs w:val="22"/>
          <w:lang w:val="sr-Latn-ME"/>
        </w:rPr>
        <w:t>fenitoin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rifampicin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primidon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ritonavir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aminoglutetimid</w:t>
      </w:r>
      <w:proofErr w:type="spellEnd"/>
      <w:r w:rsidRPr="00861392">
        <w:rPr>
          <w:sz w:val="22"/>
          <w:szCs w:val="22"/>
          <w:lang w:val="sr-Latn-ME"/>
        </w:rPr>
        <w:t xml:space="preserve"> i </w:t>
      </w:r>
      <w:proofErr w:type="spellStart"/>
      <w:r w:rsidRPr="00861392">
        <w:rPr>
          <w:sz w:val="22"/>
          <w:szCs w:val="22"/>
          <w:lang w:val="sr-Latn-ME"/>
        </w:rPr>
        <w:t>sulfinpirazon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00640460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36BF867" w14:textId="728BA5FD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ekovi koji smanjuju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 što može zaht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evati smanjenje doze da bi se izb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egla neželjena dejstva su: </w:t>
      </w:r>
      <w:proofErr w:type="spellStart"/>
      <w:r w:rsidRPr="00861392">
        <w:rPr>
          <w:sz w:val="22"/>
          <w:szCs w:val="22"/>
          <w:lang w:val="sr-Latn-ME"/>
        </w:rPr>
        <w:t>alopurinol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cimetidin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kortikosteroidi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diltiazem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makrolidni</w:t>
      </w:r>
      <w:proofErr w:type="spellEnd"/>
      <w:r w:rsidRPr="00861392">
        <w:rPr>
          <w:sz w:val="22"/>
          <w:szCs w:val="22"/>
          <w:lang w:val="sr-Latn-ME"/>
        </w:rPr>
        <w:t xml:space="preserve"> antibiotici (npr. </w:t>
      </w:r>
      <w:proofErr w:type="spellStart"/>
      <w:r w:rsidRPr="00861392">
        <w:rPr>
          <w:sz w:val="22"/>
          <w:szCs w:val="22"/>
          <w:lang w:val="sr-Latn-ME"/>
        </w:rPr>
        <w:t>eritromicin</w:t>
      </w:r>
      <w:proofErr w:type="spellEnd"/>
      <w:r w:rsidRPr="00861392">
        <w:rPr>
          <w:sz w:val="22"/>
          <w:szCs w:val="22"/>
          <w:lang w:val="sr-Latn-ME"/>
        </w:rPr>
        <w:t xml:space="preserve">), </w:t>
      </w:r>
      <w:proofErr w:type="spellStart"/>
      <w:r w:rsidRPr="00861392">
        <w:rPr>
          <w:sz w:val="22"/>
          <w:szCs w:val="22"/>
          <w:lang w:val="sr-Latn-ME"/>
        </w:rPr>
        <w:t>furosemid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izoprenalin</w:t>
      </w:r>
      <w:proofErr w:type="spellEnd"/>
      <w:r w:rsidRPr="00861392">
        <w:rPr>
          <w:sz w:val="22"/>
          <w:szCs w:val="22"/>
          <w:lang w:val="sr-Latn-ME"/>
        </w:rPr>
        <w:t xml:space="preserve">, oralni </w:t>
      </w:r>
      <w:proofErr w:type="spellStart"/>
      <w:r w:rsidRPr="00861392">
        <w:rPr>
          <w:sz w:val="22"/>
          <w:szCs w:val="22"/>
          <w:lang w:val="sr-Latn-ME"/>
        </w:rPr>
        <w:t>kontraceptivi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tiabendazol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hinoloni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hidrazid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izonikotinske</w:t>
      </w:r>
      <w:proofErr w:type="spellEnd"/>
      <w:r w:rsidRPr="00861392">
        <w:rPr>
          <w:sz w:val="22"/>
          <w:szCs w:val="22"/>
          <w:lang w:val="sr-Latn-ME"/>
        </w:rPr>
        <w:t xml:space="preserve"> kiseline, </w:t>
      </w:r>
      <w:proofErr w:type="spellStart"/>
      <w:r w:rsidRPr="00861392">
        <w:rPr>
          <w:sz w:val="22"/>
          <w:szCs w:val="22"/>
          <w:lang w:val="sr-Latn-ME"/>
        </w:rPr>
        <w:t>propranolol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propafenon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meksiletin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tiklopidin</w:t>
      </w:r>
      <w:proofErr w:type="spellEnd"/>
      <w:r w:rsidRPr="00861392">
        <w:rPr>
          <w:sz w:val="22"/>
          <w:szCs w:val="22"/>
          <w:lang w:val="sr-Latn-ME"/>
        </w:rPr>
        <w:t>, alfa-</w:t>
      </w:r>
      <w:proofErr w:type="spellStart"/>
      <w:r w:rsidRPr="00861392">
        <w:rPr>
          <w:sz w:val="22"/>
          <w:szCs w:val="22"/>
          <w:lang w:val="sr-Latn-ME"/>
        </w:rPr>
        <w:t>interferon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rofekoksib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pentoksifilin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fluvoksamin</w:t>
      </w:r>
      <w:proofErr w:type="spellEnd"/>
      <w:r w:rsidR="00C933A4"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viloksazin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disulfiram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zileuton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fenilpropanolamin</w:t>
      </w:r>
      <w:proofErr w:type="spellEnd"/>
      <w:r w:rsidRPr="00861392">
        <w:rPr>
          <w:sz w:val="22"/>
          <w:szCs w:val="22"/>
          <w:lang w:val="sr-Latn-ME"/>
        </w:rPr>
        <w:t xml:space="preserve">, BCG vakcina i </w:t>
      </w:r>
      <w:proofErr w:type="spellStart"/>
      <w:r w:rsidRPr="00861392">
        <w:rPr>
          <w:sz w:val="22"/>
          <w:szCs w:val="22"/>
          <w:lang w:val="sr-Latn-ME"/>
        </w:rPr>
        <w:t>verapamil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00255B19" w14:textId="1E280B08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Kod istovremene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ene sa </w:t>
      </w:r>
      <w:proofErr w:type="spellStart"/>
      <w:r w:rsidRPr="00861392">
        <w:rPr>
          <w:sz w:val="22"/>
          <w:szCs w:val="22"/>
          <w:lang w:val="sr-Latn-ME"/>
        </w:rPr>
        <w:t>ciprofloksacinom</w:t>
      </w:r>
      <w:proofErr w:type="spellEnd"/>
      <w:r w:rsidRPr="00861392">
        <w:rPr>
          <w:sz w:val="22"/>
          <w:szCs w:val="22"/>
          <w:lang w:val="sr-Latn-ME"/>
        </w:rPr>
        <w:t>, potrebno je smanjenje preporučene doze teofilina na maksimalno 60%, kod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ene </w:t>
      </w:r>
      <w:proofErr w:type="spellStart"/>
      <w:r w:rsidRPr="00861392">
        <w:rPr>
          <w:sz w:val="22"/>
          <w:szCs w:val="22"/>
          <w:lang w:val="sr-Latn-ME"/>
        </w:rPr>
        <w:t>enoksacina</w:t>
      </w:r>
      <w:proofErr w:type="spellEnd"/>
      <w:r w:rsidRPr="00861392">
        <w:rPr>
          <w:sz w:val="22"/>
          <w:szCs w:val="22"/>
          <w:lang w:val="sr-Latn-ME"/>
        </w:rPr>
        <w:t xml:space="preserve"> na maksimalno 30% a kod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ene </w:t>
      </w:r>
      <w:proofErr w:type="spellStart"/>
      <w:r w:rsidRPr="00861392">
        <w:rPr>
          <w:sz w:val="22"/>
          <w:szCs w:val="22"/>
          <w:lang w:val="sr-Latn-ME"/>
        </w:rPr>
        <w:t>grepafloksacina</w:t>
      </w:r>
      <w:proofErr w:type="spellEnd"/>
      <w:r w:rsidRPr="00861392">
        <w:rPr>
          <w:sz w:val="22"/>
          <w:szCs w:val="22"/>
          <w:lang w:val="sr-Latn-ME"/>
        </w:rPr>
        <w:t xml:space="preserve"> ili </w:t>
      </w:r>
      <w:proofErr w:type="spellStart"/>
      <w:r w:rsidRPr="00861392">
        <w:rPr>
          <w:sz w:val="22"/>
          <w:szCs w:val="22"/>
          <w:lang w:val="sr-Latn-ME"/>
        </w:rPr>
        <w:t>klinafloksacina</w:t>
      </w:r>
      <w:proofErr w:type="spellEnd"/>
      <w:r w:rsidRPr="00861392">
        <w:rPr>
          <w:sz w:val="22"/>
          <w:szCs w:val="22"/>
          <w:lang w:val="sr-Latn-ME"/>
        </w:rPr>
        <w:t xml:space="preserve"> 50%. I drugi </w:t>
      </w:r>
      <w:proofErr w:type="spellStart"/>
      <w:r w:rsidRPr="00861392">
        <w:rPr>
          <w:sz w:val="22"/>
          <w:szCs w:val="22"/>
          <w:lang w:val="sr-Latn-ME"/>
        </w:rPr>
        <w:t>hinoloni</w:t>
      </w:r>
      <w:proofErr w:type="spellEnd"/>
      <w:r w:rsidRPr="00861392">
        <w:rPr>
          <w:sz w:val="22"/>
          <w:szCs w:val="22"/>
          <w:lang w:val="sr-Latn-ME"/>
        </w:rPr>
        <w:t xml:space="preserve"> (npr. </w:t>
      </w:r>
      <w:proofErr w:type="spellStart"/>
      <w:r w:rsidRPr="00861392">
        <w:rPr>
          <w:sz w:val="22"/>
          <w:szCs w:val="22"/>
          <w:lang w:val="sr-Latn-ME"/>
        </w:rPr>
        <w:t>perfloksacin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pipemidinska</w:t>
      </w:r>
      <w:proofErr w:type="spellEnd"/>
      <w:r w:rsidRPr="00861392">
        <w:rPr>
          <w:sz w:val="22"/>
          <w:szCs w:val="22"/>
          <w:lang w:val="sr-Latn-ME"/>
        </w:rPr>
        <w:t xml:space="preserve"> kiselina) mogu da pojačaju dejstvo teofilina. Zato se preporučuje da se, kod istovremenog l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 xml:space="preserve">ečenja </w:t>
      </w:r>
      <w:proofErr w:type="spellStart"/>
      <w:r w:rsidRPr="00861392">
        <w:rPr>
          <w:sz w:val="22"/>
          <w:szCs w:val="22"/>
          <w:lang w:val="sr-Latn-ME"/>
        </w:rPr>
        <w:t>hinolonima</w:t>
      </w:r>
      <w:proofErr w:type="spellEnd"/>
      <w:r w:rsidRPr="00861392">
        <w:rPr>
          <w:sz w:val="22"/>
          <w:szCs w:val="22"/>
          <w:lang w:val="sr-Latn-ME"/>
        </w:rPr>
        <w:t>, sprovodi često određivanje koncentracije teofilina uz praćenje terapije.</w:t>
      </w:r>
    </w:p>
    <w:p w14:paraId="3424854E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81AD627" w14:textId="071D3749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Koncentracije teofilina mogu da se povećavaju ili smanjuju u slučaju istovremen</w:t>
      </w:r>
      <w:r w:rsidR="002D7ACE" w:rsidRPr="00861392">
        <w:rPr>
          <w:sz w:val="22"/>
          <w:szCs w:val="22"/>
          <w:lang w:val="sr-Latn-ME"/>
        </w:rPr>
        <w:t>e</w:t>
      </w:r>
      <w:r w:rsidRPr="00861392">
        <w:rPr>
          <w:sz w:val="22"/>
          <w:szCs w:val="22"/>
          <w:lang w:val="sr-Latn-ME"/>
        </w:rPr>
        <w:t xml:space="preserve">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ene sa </w:t>
      </w:r>
      <w:proofErr w:type="spellStart"/>
      <w:r w:rsidRPr="00861392">
        <w:rPr>
          <w:sz w:val="22"/>
          <w:szCs w:val="22"/>
          <w:lang w:val="sr-Latn-ME"/>
        </w:rPr>
        <w:t>izoniazidom</w:t>
      </w:r>
      <w:proofErr w:type="spellEnd"/>
      <w:r w:rsidRPr="00861392">
        <w:rPr>
          <w:sz w:val="22"/>
          <w:szCs w:val="22"/>
          <w:lang w:val="sr-Latn-ME"/>
        </w:rPr>
        <w:t>. Potrebno je praćenje koncentracije teofilina.</w:t>
      </w:r>
    </w:p>
    <w:p w14:paraId="38969612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4080CC8" w14:textId="06DE9BC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Pri istovremenoj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eni, teofilin smanjuje dejstvo litijuma, </w:t>
      </w:r>
      <w:proofErr w:type="spellStart"/>
      <w:r w:rsidRPr="00861392">
        <w:rPr>
          <w:sz w:val="22"/>
          <w:szCs w:val="22"/>
          <w:lang w:val="sr-Latn-ME"/>
        </w:rPr>
        <w:t>blokatora</w:t>
      </w:r>
      <w:proofErr w:type="spellEnd"/>
      <w:r w:rsidRPr="00861392">
        <w:rPr>
          <w:sz w:val="22"/>
          <w:szCs w:val="22"/>
          <w:lang w:val="sr-Latn-ME"/>
        </w:rPr>
        <w:t xml:space="preserve"> beta receptora, </w:t>
      </w:r>
      <w:proofErr w:type="spellStart"/>
      <w:r w:rsidRPr="00861392">
        <w:rPr>
          <w:sz w:val="22"/>
          <w:szCs w:val="22"/>
          <w:lang w:val="sr-Latn-ME"/>
        </w:rPr>
        <w:t>adenozina</w:t>
      </w:r>
      <w:proofErr w:type="spellEnd"/>
      <w:r w:rsidRPr="00861392">
        <w:rPr>
          <w:sz w:val="22"/>
          <w:szCs w:val="22"/>
          <w:lang w:val="sr-Latn-ME"/>
        </w:rPr>
        <w:t xml:space="preserve"> i </w:t>
      </w:r>
      <w:proofErr w:type="spellStart"/>
      <w:r w:rsidRPr="00861392">
        <w:rPr>
          <w:sz w:val="22"/>
          <w:szCs w:val="22"/>
          <w:lang w:val="sr-Latn-ME"/>
        </w:rPr>
        <w:t>benzodiazepina</w:t>
      </w:r>
      <w:proofErr w:type="spellEnd"/>
      <w:r w:rsidRPr="00861392">
        <w:rPr>
          <w:sz w:val="22"/>
          <w:szCs w:val="22"/>
          <w:lang w:val="sr-Latn-ME"/>
        </w:rPr>
        <w:t xml:space="preserve"> (npr. </w:t>
      </w:r>
      <w:proofErr w:type="spellStart"/>
      <w:r w:rsidRPr="00861392">
        <w:rPr>
          <w:sz w:val="22"/>
          <w:szCs w:val="22"/>
          <w:lang w:val="sr-Latn-ME"/>
        </w:rPr>
        <w:t>diazepam</w:t>
      </w:r>
      <w:proofErr w:type="spellEnd"/>
      <w:r w:rsidRPr="00861392">
        <w:rPr>
          <w:sz w:val="22"/>
          <w:szCs w:val="22"/>
          <w:lang w:val="sr-Latn-ME"/>
        </w:rPr>
        <w:t>).</w:t>
      </w:r>
    </w:p>
    <w:p w14:paraId="43DEF8C6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FA8C89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Teofilin pojačava </w:t>
      </w:r>
      <w:proofErr w:type="spellStart"/>
      <w:r w:rsidRPr="00861392">
        <w:rPr>
          <w:sz w:val="22"/>
          <w:szCs w:val="22"/>
          <w:lang w:val="sr-Latn-ME"/>
        </w:rPr>
        <w:t>diuretičko</w:t>
      </w:r>
      <w:proofErr w:type="spellEnd"/>
      <w:r w:rsidRPr="00861392">
        <w:rPr>
          <w:sz w:val="22"/>
          <w:szCs w:val="22"/>
          <w:lang w:val="sr-Latn-ME"/>
        </w:rPr>
        <w:t xml:space="preserve"> dejstvo </w:t>
      </w:r>
      <w:proofErr w:type="spellStart"/>
      <w:r w:rsidRPr="00861392">
        <w:rPr>
          <w:sz w:val="22"/>
          <w:szCs w:val="22"/>
          <w:lang w:val="sr-Latn-ME"/>
        </w:rPr>
        <w:t>diuretika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35EE3DFC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FCCBAB3" w14:textId="726BBEF0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Postoje podaci da istovremena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ena pojedinih l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ekova iz klase </w:t>
      </w:r>
      <w:proofErr w:type="spellStart"/>
      <w:r w:rsidRPr="00861392">
        <w:rPr>
          <w:sz w:val="22"/>
          <w:szCs w:val="22"/>
          <w:lang w:val="sr-Latn-ME"/>
        </w:rPr>
        <w:t>fluorohinolona</w:t>
      </w:r>
      <w:proofErr w:type="spellEnd"/>
      <w:r w:rsidRPr="00861392">
        <w:rPr>
          <w:sz w:val="22"/>
          <w:szCs w:val="22"/>
          <w:lang w:val="sr-Latn-ME"/>
        </w:rPr>
        <w:t xml:space="preserve"> ili </w:t>
      </w:r>
      <w:proofErr w:type="spellStart"/>
      <w:r w:rsidRPr="00861392">
        <w:rPr>
          <w:sz w:val="22"/>
          <w:szCs w:val="22"/>
          <w:lang w:val="sr-Latn-ME"/>
        </w:rPr>
        <w:t>imipenem</w:t>
      </w:r>
      <w:proofErr w:type="spellEnd"/>
      <w:r w:rsidRPr="00861392">
        <w:rPr>
          <w:sz w:val="22"/>
          <w:szCs w:val="22"/>
          <w:lang w:val="sr-Latn-ME"/>
        </w:rPr>
        <w:t xml:space="preserve"> mogu smanjiti prag za </w:t>
      </w:r>
      <w:proofErr w:type="spellStart"/>
      <w:r w:rsidRPr="00861392">
        <w:rPr>
          <w:sz w:val="22"/>
          <w:szCs w:val="22"/>
          <w:lang w:val="sr-Latn-ME"/>
        </w:rPr>
        <w:t>mioklonički</w:t>
      </w:r>
      <w:proofErr w:type="spellEnd"/>
      <w:r w:rsidRPr="00861392">
        <w:rPr>
          <w:sz w:val="22"/>
          <w:szCs w:val="22"/>
          <w:lang w:val="sr-Latn-ME"/>
        </w:rPr>
        <w:t xml:space="preserve"> napad, ako se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enjuju istovremeno sa teofilinom.</w:t>
      </w:r>
    </w:p>
    <w:p w14:paraId="3C2329D0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07E0AA" w14:textId="20477289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ena </w:t>
      </w:r>
      <w:proofErr w:type="spellStart"/>
      <w:r w:rsidRPr="00861392">
        <w:rPr>
          <w:sz w:val="22"/>
          <w:szCs w:val="22"/>
          <w:lang w:val="sr-Latn-ME"/>
        </w:rPr>
        <w:t>halotana</w:t>
      </w:r>
      <w:proofErr w:type="spellEnd"/>
      <w:r w:rsidRPr="00861392">
        <w:rPr>
          <w:sz w:val="22"/>
          <w:szCs w:val="22"/>
          <w:lang w:val="sr-Latn-ME"/>
        </w:rPr>
        <w:t xml:space="preserve"> povećava rizik za nastanak teških srčanih aritmija kod pacijenata koji primaju teofilin. Postoje izv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esni podaci o interakciji između teofilina i vakcine protiv gripa.</w:t>
      </w:r>
    </w:p>
    <w:p w14:paraId="454293E7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Registrovani su izolovani slučajevi simptoma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z w:val="22"/>
          <w:szCs w:val="22"/>
          <w:lang w:val="sr-Latn-ME"/>
        </w:rPr>
        <w:t xml:space="preserve"> teofilinom pri istovremenoj terapiji </w:t>
      </w:r>
      <w:proofErr w:type="spellStart"/>
      <w:r w:rsidRPr="00861392">
        <w:rPr>
          <w:sz w:val="22"/>
          <w:szCs w:val="22"/>
          <w:lang w:val="sr-Latn-ME"/>
        </w:rPr>
        <w:t>ranitidinom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aciklovirom</w:t>
      </w:r>
      <w:proofErr w:type="spellEnd"/>
      <w:r w:rsidRPr="00861392">
        <w:rPr>
          <w:sz w:val="22"/>
          <w:szCs w:val="22"/>
          <w:lang w:val="sr-Latn-ME"/>
        </w:rPr>
        <w:t xml:space="preserve"> ili </w:t>
      </w:r>
      <w:proofErr w:type="spellStart"/>
      <w:r w:rsidRPr="00861392">
        <w:rPr>
          <w:sz w:val="22"/>
          <w:szCs w:val="22"/>
          <w:lang w:val="sr-Latn-ME"/>
        </w:rPr>
        <w:t>zafirlukastom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2630DCF6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998D41" w14:textId="4FCBA45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Ksantini</w:t>
      </w:r>
      <w:proofErr w:type="spellEnd"/>
      <w:r w:rsidRPr="00861392">
        <w:rPr>
          <w:sz w:val="22"/>
          <w:szCs w:val="22"/>
          <w:lang w:val="sr-Latn-ME"/>
        </w:rPr>
        <w:t xml:space="preserve"> mogu potencirati </w:t>
      </w:r>
      <w:proofErr w:type="spellStart"/>
      <w:r w:rsidRPr="00861392">
        <w:rPr>
          <w:sz w:val="22"/>
          <w:szCs w:val="22"/>
          <w:lang w:val="sr-Latn-ME"/>
        </w:rPr>
        <w:t>hipokal</w:t>
      </w:r>
      <w:r w:rsidR="00B56D2B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emiju</w:t>
      </w:r>
      <w:proofErr w:type="spellEnd"/>
      <w:r w:rsidRPr="00861392">
        <w:rPr>
          <w:sz w:val="22"/>
          <w:szCs w:val="22"/>
          <w:lang w:val="sr-Latn-ME"/>
        </w:rPr>
        <w:t xml:space="preserve"> ukoliko se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enjuju sa beta-2 </w:t>
      </w:r>
      <w:proofErr w:type="spellStart"/>
      <w:r w:rsidRPr="00861392">
        <w:rPr>
          <w:sz w:val="22"/>
          <w:szCs w:val="22"/>
          <w:lang w:val="sr-Latn-ME"/>
        </w:rPr>
        <w:t>agonistima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steroidima</w:t>
      </w:r>
      <w:proofErr w:type="spellEnd"/>
      <w:r w:rsidRPr="00861392">
        <w:rPr>
          <w:sz w:val="22"/>
          <w:szCs w:val="22"/>
          <w:lang w:val="sr-Latn-ME"/>
        </w:rPr>
        <w:t xml:space="preserve">, </w:t>
      </w:r>
      <w:proofErr w:type="spellStart"/>
      <w:r w:rsidRPr="00861392">
        <w:rPr>
          <w:sz w:val="22"/>
          <w:szCs w:val="22"/>
          <w:lang w:val="sr-Latn-ME"/>
        </w:rPr>
        <w:t>diureticima</w:t>
      </w:r>
      <w:proofErr w:type="spellEnd"/>
      <w:r w:rsidRPr="00861392">
        <w:rPr>
          <w:sz w:val="22"/>
          <w:szCs w:val="22"/>
          <w:lang w:val="sr-Latn-ME"/>
        </w:rPr>
        <w:t xml:space="preserve"> ili u stanju </w:t>
      </w:r>
      <w:proofErr w:type="spellStart"/>
      <w:r w:rsidRPr="00861392">
        <w:rPr>
          <w:sz w:val="22"/>
          <w:szCs w:val="22"/>
          <w:lang w:val="sr-Latn-ME"/>
        </w:rPr>
        <w:t>hipoksije</w:t>
      </w:r>
      <w:proofErr w:type="spellEnd"/>
      <w:r w:rsidRPr="00861392">
        <w:rPr>
          <w:sz w:val="22"/>
          <w:szCs w:val="22"/>
          <w:lang w:val="sr-Latn-ME"/>
        </w:rPr>
        <w:t>. Poseban oprez je potreban kod teških oblika astme. Zato se u ovim situacijama sav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etuje praćenje koncentracije kalijuma u krvi.</w:t>
      </w:r>
    </w:p>
    <w:p w14:paraId="0CCCBFD2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5E7A086" w14:textId="7BC0F04D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Potrebno je izb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egavati istovremenu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enu teofilina i </w:t>
      </w:r>
      <w:proofErr w:type="spellStart"/>
      <w:r w:rsidRPr="00861392">
        <w:rPr>
          <w:sz w:val="22"/>
          <w:szCs w:val="22"/>
          <w:lang w:val="sr-Latn-ME"/>
        </w:rPr>
        <w:t>fluvoksamina</w:t>
      </w:r>
      <w:proofErr w:type="spellEnd"/>
      <w:r w:rsidRPr="00861392">
        <w:rPr>
          <w:sz w:val="22"/>
          <w:szCs w:val="22"/>
          <w:lang w:val="sr-Latn-ME"/>
        </w:rPr>
        <w:t>. U slučajevima gd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 to nije moguće, pacijentima treba davati polovinu doze teofilina uz učestalije praćenje koncentracije l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eka u plazmi.</w:t>
      </w:r>
    </w:p>
    <w:p w14:paraId="4206083A" w14:textId="77777777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C7660D9" w14:textId="5C5BCE72" w:rsidR="00470EE5" w:rsidRPr="00861392" w:rsidRDefault="00470EE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Koncentracije teofilina mogu biti smanjene pri istovremenoj prim</w:t>
      </w:r>
      <w:r w:rsidR="002D7ACE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eni biljnog l</w:t>
      </w:r>
      <w:r w:rsidR="002D7ACE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eka kantariona (</w:t>
      </w:r>
      <w:proofErr w:type="spellStart"/>
      <w:r w:rsidRPr="00861392">
        <w:rPr>
          <w:i/>
          <w:sz w:val="22"/>
          <w:szCs w:val="22"/>
          <w:lang w:val="sr-Latn-ME"/>
        </w:rPr>
        <w:t>Hypericum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perforatum</w:t>
      </w:r>
      <w:proofErr w:type="spellEnd"/>
      <w:r w:rsidRPr="00861392">
        <w:rPr>
          <w:sz w:val="22"/>
          <w:szCs w:val="22"/>
          <w:lang w:val="sr-Latn-ME"/>
        </w:rPr>
        <w:t>).</w:t>
      </w:r>
    </w:p>
    <w:p w14:paraId="490DA627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969D53" w14:textId="681FEDE1" w:rsidR="002031B3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4.6.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="006D20A5" w:rsidRPr="00861392">
        <w:rPr>
          <w:b/>
          <w:sz w:val="22"/>
          <w:szCs w:val="22"/>
          <w:lang w:val="sr-Latn-ME"/>
        </w:rPr>
        <w:t>Plodnost, trudnoća i dojenje</w:t>
      </w:r>
    </w:p>
    <w:p w14:paraId="5C1E7DED" w14:textId="77777777" w:rsidR="002031B3" w:rsidRPr="00861392" w:rsidRDefault="002031B3" w:rsidP="00C933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8D1D8EC" w14:textId="77777777" w:rsidR="007A3ECB" w:rsidRPr="00861392" w:rsidRDefault="007A3ECB" w:rsidP="00C933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Trudnoća</w:t>
      </w:r>
    </w:p>
    <w:p w14:paraId="36F60A53" w14:textId="33DB883E" w:rsidR="000F5FB9" w:rsidRPr="00861392" w:rsidRDefault="000F5FB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Nema dovoljno podataka o primjeni teofilina tokom prvog trimestra trudnoće. Primjenu lijeka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z w:val="22"/>
          <w:szCs w:val="22"/>
          <w:lang w:val="sr-Latn-ME"/>
        </w:rPr>
        <w:t xml:space="preserve"> treba izbjegavati tokom ovog perioda.</w:t>
      </w:r>
    </w:p>
    <w:p w14:paraId="17F6F06A" w14:textId="1252E0A5" w:rsidR="000F5FB9" w:rsidRPr="00861392" w:rsidRDefault="000F5FB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Tokom drugog i trećeg trimestra, teofilin treba primjenjivati samo ukoliko je odnos koristi i rizika povoljan, obzirom na to da teofilin prolazi kroz placentu i može ispoljiti </w:t>
      </w:r>
      <w:proofErr w:type="spellStart"/>
      <w:r w:rsidRPr="00861392">
        <w:rPr>
          <w:sz w:val="22"/>
          <w:szCs w:val="22"/>
          <w:lang w:val="sr-Latn-ME"/>
        </w:rPr>
        <w:t>simpatomimetska</w:t>
      </w:r>
      <w:proofErr w:type="spellEnd"/>
      <w:r w:rsidRPr="00861392">
        <w:rPr>
          <w:sz w:val="22"/>
          <w:szCs w:val="22"/>
          <w:lang w:val="sr-Latn-ME"/>
        </w:rPr>
        <w:t xml:space="preserve"> dejstva na fetus.</w:t>
      </w:r>
    </w:p>
    <w:p w14:paraId="7771D950" w14:textId="0AA477D5" w:rsidR="000F5FB9" w:rsidRPr="00861392" w:rsidRDefault="000F5FB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Vezivanje za protein</w:t>
      </w:r>
      <w:r w:rsidR="00C933A4" w:rsidRPr="00861392">
        <w:rPr>
          <w:sz w:val="22"/>
          <w:szCs w:val="22"/>
          <w:lang w:val="sr-Latn-ME"/>
        </w:rPr>
        <w:t>e</w:t>
      </w:r>
      <w:r w:rsidRPr="00861392">
        <w:rPr>
          <w:sz w:val="22"/>
          <w:szCs w:val="22"/>
          <w:lang w:val="sr-Latn-ME"/>
        </w:rPr>
        <w:t xml:space="preserve"> plazme i izlučivanje teofilina mogu opadati sa napredovanjem trudnoće, tako da može biti potrebno smanjenje doze da bi se izbjegla neželjena dejstva. Ako </w:t>
      </w:r>
      <w:proofErr w:type="spellStart"/>
      <w:r w:rsidRPr="00861392">
        <w:rPr>
          <w:sz w:val="22"/>
          <w:szCs w:val="22"/>
          <w:lang w:val="sr-Latn-ME"/>
        </w:rPr>
        <w:t>pacijentkinja</w:t>
      </w:r>
      <w:proofErr w:type="spellEnd"/>
      <w:r w:rsidRPr="00861392">
        <w:rPr>
          <w:sz w:val="22"/>
          <w:szCs w:val="22"/>
          <w:lang w:val="sr-Latn-ME"/>
        </w:rPr>
        <w:t xml:space="preserve"> prima teofilin </w:t>
      </w:r>
      <w:proofErr w:type="spellStart"/>
      <w:r w:rsidRPr="00861392">
        <w:rPr>
          <w:sz w:val="22"/>
          <w:szCs w:val="22"/>
          <w:lang w:val="sr-Latn-ME"/>
        </w:rPr>
        <w:t>pred</w:t>
      </w:r>
      <w:proofErr w:type="spellEnd"/>
      <w:r w:rsidRPr="00861392">
        <w:rPr>
          <w:sz w:val="22"/>
          <w:szCs w:val="22"/>
          <w:lang w:val="sr-Latn-ME"/>
        </w:rPr>
        <w:t xml:space="preserve"> kraj trudnoće, mogu da se inhibiraju kontrakcije. Novorođenčad koja su bila izložena prenatalno moraju biti pažljivo praćena zbog moguće pojave uticaja teofilina.</w:t>
      </w:r>
    </w:p>
    <w:p w14:paraId="457B97D2" w14:textId="77777777" w:rsidR="002031B3" w:rsidRPr="00861392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17C3512" w14:textId="77777777" w:rsidR="0072020E" w:rsidRPr="00861392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lastRenderedPageBreak/>
        <w:t xml:space="preserve">Dojenje </w:t>
      </w:r>
    </w:p>
    <w:p w14:paraId="5572B58A" w14:textId="77777777" w:rsidR="000F5FB9" w:rsidRPr="00861392" w:rsidRDefault="000F5FB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Teofilin prolazi u majčino mlijeko i u serumu odojčeta mogu biti dostignute terapijske koncentracije. Iz tog razloga, terapijsku dozu teofilina treba održavati na najmanjoj mogućoj vrijednosti kod </w:t>
      </w:r>
      <w:proofErr w:type="spellStart"/>
      <w:r w:rsidRPr="00861392">
        <w:rPr>
          <w:sz w:val="22"/>
          <w:szCs w:val="22"/>
          <w:lang w:val="sr-Latn-ME"/>
        </w:rPr>
        <w:t>pacijentkinja</w:t>
      </w:r>
      <w:proofErr w:type="spellEnd"/>
      <w:r w:rsidRPr="00861392">
        <w:rPr>
          <w:sz w:val="22"/>
          <w:szCs w:val="22"/>
          <w:lang w:val="sr-Latn-ME"/>
        </w:rPr>
        <w:t xml:space="preserve"> koje doje. Dojenje bi trebalo obavljati neposredno prije primjene doze lijeka.</w:t>
      </w:r>
    </w:p>
    <w:p w14:paraId="2CF53158" w14:textId="42E760F2" w:rsidR="000F5FB9" w:rsidRPr="00861392" w:rsidRDefault="000F5FB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Odojče treba pažljivo pratiti zbog eventualne pojave bilo kog dejstva teofilina. Dojenje treba prekinuti u slučaju potrebe za većim dozama.</w:t>
      </w:r>
    </w:p>
    <w:p w14:paraId="050CCEF5" w14:textId="77777777" w:rsidR="00227BDB" w:rsidRPr="00861392" w:rsidRDefault="00227BD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76C3131" w14:textId="77777777" w:rsidR="0072020E" w:rsidRPr="00861392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4.7.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 xml:space="preserve">Uticaj na </w:t>
      </w:r>
      <w:r w:rsidR="002031B3" w:rsidRPr="0086139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61392">
        <w:rPr>
          <w:b/>
          <w:bCs/>
          <w:sz w:val="22"/>
          <w:szCs w:val="22"/>
          <w:lang w:val="sr-Latn-ME"/>
        </w:rPr>
        <w:t>upravljanja vozili</w:t>
      </w:r>
      <w:r w:rsidRPr="00861392">
        <w:rPr>
          <w:b/>
          <w:bCs/>
          <w:sz w:val="22"/>
          <w:szCs w:val="22"/>
          <w:lang w:val="sr-Latn-ME"/>
        </w:rPr>
        <w:t>m</w:t>
      </w:r>
      <w:r w:rsidR="00F34554" w:rsidRPr="00861392">
        <w:rPr>
          <w:b/>
          <w:bCs/>
          <w:sz w:val="22"/>
          <w:szCs w:val="22"/>
          <w:lang w:val="sr-Latn-ME"/>
        </w:rPr>
        <w:t>a</w:t>
      </w:r>
      <w:r w:rsidRPr="00861392">
        <w:rPr>
          <w:b/>
          <w:bCs/>
          <w:sz w:val="22"/>
          <w:szCs w:val="22"/>
          <w:lang w:val="sr-Latn-ME"/>
        </w:rPr>
        <w:t xml:space="preserve"> i </w:t>
      </w:r>
      <w:r w:rsidR="000D3449" w:rsidRPr="00861392">
        <w:rPr>
          <w:b/>
          <w:bCs/>
          <w:sz w:val="22"/>
          <w:szCs w:val="22"/>
          <w:lang w:val="sr-Latn-ME"/>
        </w:rPr>
        <w:t xml:space="preserve">rukovanje </w:t>
      </w:r>
      <w:r w:rsidRPr="00861392">
        <w:rPr>
          <w:b/>
          <w:bCs/>
          <w:sz w:val="22"/>
          <w:szCs w:val="22"/>
          <w:lang w:val="sr-Latn-ME"/>
        </w:rPr>
        <w:t>mašinama</w:t>
      </w:r>
    </w:p>
    <w:p w14:paraId="45AC4DF6" w14:textId="77777777" w:rsidR="007747C6" w:rsidRPr="00861392" w:rsidRDefault="007747C6">
      <w:pPr>
        <w:widowControl w:val="0"/>
        <w:autoSpaceDE w:val="0"/>
        <w:autoSpaceDN w:val="0"/>
        <w:spacing w:before="4"/>
        <w:jc w:val="both"/>
        <w:rPr>
          <w:b/>
          <w:sz w:val="22"/>
          <w:szCs w:val="22"/>
          <w:lang w:val="sr-Latn-ME"/>
        </w:rPr>
      </w:pPr>
    </w:p>
    <w:p w14:paraId="7E37C2C9" w14:textId="524E3AAE" w:rsidR="007747C6" w:rsidRPr="00861392" w:rsidRDefault="007747C6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Čak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pravilnog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doziranja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ovaj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lijek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može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utiče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brzinu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reagovanja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takvom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obimu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sposobnost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upravljanja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vozilima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mašinama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rada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velikim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visinama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bez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čvrstog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oslonca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smanjena.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Ovome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posebno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doprinosi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istovremena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upotreba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alkohola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drugih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ljekova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koji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utiču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sposobnost</w:t>
      </w:r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</w:t>
      </w:r>
      <w:r w:rsidR="00B56D2B" w:rsidRPr="00861392">
        <w:rPr>
          <w:sz w:val="22"/>
          <w:szCs w:val="22"/>
          <w:lang w:val="sr-Latn-ME"/>
        </w:rPr>
        <w:t>a</w:t>
      </w:r>
      <w:r w:rsidRPr="00861392">
        <w:rPr>
          <w:sz w:val="22"/>
          <w:szCs w:val="22"/>
          <w:lang w:val="sr-Latn-ME"/>
        </w:rPr>
        <w:t>govanja.</w:t>
      </w:r>
    </w:p>
    <w:p w14:paraId="6CA81ABC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169AC2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4.8.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Neželjena dejstva</w:t>
      </w:r>
    </w:p>
    <w:p w14:paraId="08B6DAB5" w14:textId="77777777" w:rsidR="003A31A0" w:rsidRPr="00861392" w:rsidRDefault="003A31A0" w:rsidP="00C933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F626F9" w14:textId="77777777" w:rsidR="003A31A0" w:rsidRPr="00861392" w:rsidRDefault="003A31A0" w:rsidP="00C933A4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Metabolizam,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elektroliti</w:t>
      </w:r>
    </w:p>
    <w:p w14:paraId="224210CD" w14:textId="3D8310EA" w:rsidR="003A31A0" w:rsidRPr="00861392" w:rsidRDefault="003A31A0" w:rsidP="00C933A4">
      <w:pPr>
        <w:widowControl w:val="0"/>
        <w:autoSpaceDE w:val="0"/>
        <w:autoSpaceDN w:val="0"/>
        <w:spacing w:before="6" w:line="247" w:lineRule="auto"/>
        <w:ind w:right="174"/>
        <w:jc w:val="both"/>
        <w:rPr>
          <w:sz w:val="22"/>
          <w:szCs w:val="22"/>
          <w:lang w:val="sr-Latn-ME"/>
        </w:rPr>
      </w:pPr>
      <w:r w:rsidRPr="00861392">
        <w:rPr>
          <w:w w:val="95"/>
          <w:sz w:val="22"/>
          <w:szCs w:val="22"/>
          <w:lang w:val="sr-Latn-ME"/>
        </w:rPr>
        <w:t>Promjene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koncentracije</w:t>
      </w:r>
      <w:r w:rsidRPr="00861392">
        <w:rPr>
          <w:spacing w:val="101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elektrolita</w:t>
      </w:r>
      <w:r w:rsidRPr="00861392">
        <w:rPr>
          <w:spacing w:val="102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u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serumu,</w:t>
      </w:r>
      <w:r w:rsidRPr="00861392">
        <w:rPr>
          <w:spacing w:val="101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posebno</w:t>
      </w:r>
      <w:r w:rsidRPr="00861392">
        <w:rPr>
          <w:spacing w:val="102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hipokal</w:t>
      </w:r>
      <w:r w:rsidR="00B56D2B" w:rsidRPr="00861392">
        <w:rPr>
          <w:w w:val="95"/>
          <w:sz w:val="22"/>
          <w:szCs w:val="22"/>
          <w:lang w:val="sr-Latn-ME"/>
        </w:rPr>
        <w:t>ij</w:t>
      </w:r>
      <w:r w:rsidRPr="00861392">
        <w:rPr>
          <w:w w:val="95"/>
          <w:sz w:val="22"/>
          <w:szCs w:val="22"/>
          <w:lang w:val="sr-Latn-ME"/>
        </w:rPr>
        <w:t>emija</w:t>
      </w:r>
      <w:proofErr w:type="spellEnd"/>
      <w:r w:rsidRPr="00861392">
        <w:rPr>
          <w:w w:val="95"/>
          <w:sz w:val="22"/>
          <w:szCs w:val="22"/>
          <w:lang w:val="sr-Latn-ME"/>
        </w:rPr>
        <w:t>,</w:t>
      </w:r>
      <w:r w:rsidRPr="00861392">
        <w:rPr>
          <w:spacing w:val="102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povećanje</w:t>
      </w:r>
      <w:r w:rsidRPr="00861392">
        <w:rPr>
          <w:spacing w:val="49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koncentracije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 xml:space="preserve">kalcijuma </w:t>
      </w:r>
      <w:r w:rsidRPr="00861392">
        <w:rPr>
          <w:spacing w:val="-50"/>
          <w:w w:val="9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 serumu, povećanje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kreatinina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 serumu,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hiperglikemija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hiperurikemija</w:t>
      </w:r>
      <w:proofErr w:type="spellEnd"/>
      <w:r w:rsidRPr="00861392">
        <w:rPr>
          <w:sz w:val="22"/>
          <w:szCs w:val="22"/>
          <w:lang w:val="sr-Latn-ME"/>
        </w:rPr>
        <w:t>.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Diureza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(posebno</w:t>
      </w:r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djece).</w:t>
      </w:r>
    </w:p>
    <w:p w14:paraId="5B8B4324" w14:textId="77777777" w:rsidR="003A31A0" w:rsidRPr="00861392" w:rsidRDefault="003A31A0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ME"/>
        </w:rPr>
      </w:pPr>
    </w:p>
    <w:p w14:paraId="089B9E8A" w14:textId="3CFFD8E8" w:rsidR="003A31A0" w:rsidRPr="00861392" w:rsidRDefault="003A31A0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Imunološki</w:t>
      </w:r>
      <w:r w:rsidRPr="00861392">
        <w:rPr>
          <w:i/>
          <w:spacing w:val="21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sistem</w:t>
      </w:r>
    </w:p>
    <w:p w14:paraId="551DBB2B" w14:textId="7889FEB4" w:rsidR="003A31A0" w:rsidRPr="00861392" w:rsidRDefault="003A31A0">
      <w:pPr>
        <w:widowControl w:val="0"/>
        <w:autoSpaceDE w:val="0"/>
        <w:autoSpaceDN w:val="0"/>
        <w:spacing w:before="7" w:line="249" w:lineRule="auto"/>
        <w:ind w:right="942"/>
        <w:jc w:val="both"/>
        <w:rPr>
          <w:sz w:val="22"/>
          <w:szCs w:val="22"/>
          <w:lang w:val="sr-Latn-ME"/>
        </w:rPr>
      </w:pPr>
      <w:r w:rsidRPr="00861392">
        <w:rPr>
          <w:w w:val="95"/>
          <w:sz w:val="22"/>
          <w:szCs w:val="22"/>
          <w:lang w:val="sr-Latn-ME"/>
        </w:rPr>
        <w:t>Reakcije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preosjetljivosti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na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teofilin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(na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primjer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osip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na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koži,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svrab,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urtikarija,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bronhospazam</w:t>
      </w:r>
      <w:proofErr w:type="spellEnd"/>
      <w:r w:rsidRPr="00861392">
        <w:rPr>
          <w:w w:val="95"/>
          <w:sz w:val="22"/>
          <w:szCs w:val="22"/>
          <w:lang w:val="sr-Latn-ME"/>
        </w:rPr>
        <w:t>),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uključujući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anafilaktičke</w:t>
      </w:r>
      <w:proofErr w:type="spellEnd"/>
      <w:r w:rsidRPr="00861392">
        <w:rPr>
          <w:spacing w:val="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reakcije.</w:t>
      </w:r>
    </w:p>
    <w:p w14:paraId="70A252CF" w14:textId="77777777" w:rsidR="003A31A0" w:rsidRPr="00861392" w:rsidRDefault="003A31A0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14:paraId="1E4FC883" w14:textId="77777777" w:rsidR="003A31A0" w:rsidRPr="00861392" w:rsidRDefault="003A31A0">
      <w:pPr>
        <w:widowControl w:val="0"/>
        <w:autoSpaceDE w:val="0"/>
        <w:autoSpaceDN w:val="0"/>
        <w:spacing w:line="234" w:lineRule="exact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Nervni</w:t>
      </w:r>
      <w:r w:rsidRPr="00861392">
        <w:rPr>
          <w:i/>
          <w:spacing w:val="19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sistem</w:t>
      </w:r>
    </w:p>
    <w:p w14:paraId="75CC000F" w14:textId="60FD3387" w:rsidR="003A31A0" w:rsidRPr="00861392" w:rsidRDefault="003A31A0">
      <w:pPr>
        <w:widowControl w:val="0"/>
        <w:autoSpaceDE w:val="0"/>
        <w:autoSpaceDN w:val="0"/>
        <w:spacing w:before="27" w:line="187" w:lineRule="auto"/>
        <w:ind w:right="285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Glavobolja,</w:t>
      </w:r>
      <w:r w:rsidRPr="00861392">
        <w:rPr>
          <w:spacing w:val="4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uznemirenost,</w:t>
      </w:r>
      <w:r w:rsidRPr="00861392">
        <w:rPr>
          <w:spacing w:val="48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tremor</w:t>
      </w:r>
      <w:proofErr w:type="spellEnd"/>
      <w:r w:rsidRPr="00861392">
        <w:rPr>
          <w:sz w:val="22"/>
          <w:szCs w:val="22"/>
          <w:lang w:val="sr-Latn-ME"/>
        </w:rPr>
        <w:t>,</w:t>
      </w:r>
      <w:r w:rsidRPr="00861392">
        <w:rPr>
          <w:spacing w:val="4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nemir,</w:t>
      </w:r>
      <w:r w:rsidRPr="00861392">
        <w:rPr>
          <w:spacing w:val="4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nesanica,</w:t>
      </w:r>
      <w:r w:rsidRPr="00861392">
        <w:rPr>
          <w:spacing w:val="4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vrtoglavica,</w:t>
      </w:r>
      <w:r w:rsidRPr="00861392">
        <w:rPr>
          <w:spacing w:val="4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konvulzije.</w:t>
      </w:r>
      <w:r w:rsidRPr="00861392">
        <w:rPr>
          <w:spacing w:val="5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Stimulacija</w:t>
      </w:r>
      <w:r w:rsidRPr="00861392">
        <w:rPr>
          <w:spacing w:val="4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centralnog</w:t>
      </w:r>
      <w:r w:rsidRPr="00861392">
        <w:rPr>
          <w:spacing w:val="-5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nervnog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sistema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(CNS),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posebno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djece.</w:t>
      </w:r>
    </w:p>
    <w:p w14:paraId="2E2B41AD" w14:textId="77777777" w:rsidR="003A31A0" w:rsidRPr="00861392" w:rsidRDefault="003A31A0">
      <w:pPr>
        <w:widowControl w:val="0"/>
        <w:autoSpaceDE w:val="0"/>
        <w:autoSpaceDN w:val="0"/>
        <w:spacing w:before="5"/>
        <w:jc w:val="both"/>
        <w:rPr>
          <w:sz w:val="22"/>
          <w:szCs w:val="22"/>
          <w:lang w:val="sr-Latn-ME"/>
        </w:rPr>
      </w:pPr>
    </w:p>
    <w:p w14:paraId="4C8357FF" w14:textId="77777777" w:rsidR="003A31A0" w:rsidRPr="00861392" w:rsidRDefault="003A31A0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Kardiovaskularni</w:t>
      </w:r>
      <w:proofErr w:type="spellEnd"/>
      <w:r w:rsidRPr="00861392">
        <w:rPr>
          <w:i/>
          <w:spacing w:val="29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sistem</w:t>
      </w:r>
    </w:p>
    <w:p w14:paraId="65D3BCC8" w14:textId="77777777" w:rsidR="003A31A0" w:rsidRPr="00861392" w:rsidRDefault="003A31A0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Tahikardija,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aritmija,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palpitacije</w:t>
      </w:r>
      <w:proofErr w:type="spellEnd"/>
      <w:r w:rsidRPr="00861392">
        <w:rPr>
          <w:sz w:val="22"/>
          <w:szCs w:val="22"/>
          <w:lang w:val="sr-Latn-ME"/>
        </w:rPr>
        <w:t>,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pad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krvnog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pritiska.</w:t>
      </w:r>
    </w:p>
    <w:p w14:paraId="06FE3B1F" w14:textId="77777777" w:rsidR="003A31A0" w:rsidRPr="00861392" w:rsidRDefault="003A31A0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14:paraId="622ECE68" w14:textId="77777777" w:rsidR="003A31A0" w:rsidRPr="00861392" w:rsidRDefault="003A31A0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Gastrointestinalni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trakt</w:t>
      </w:r>
    </w:p>
    <w:p w14:paraId="38B143D3" w14:textId="77777777" w:rsidR="003A31A0" w:rsidRPr="00861392" w:rsidRDefault="003A31A0">
      <w:pPr>
        <w:widowControl w:val="0"/>
        <w:autoSpaceDE w:val="0"/>
        <w:autoSpaceDN w:val="0"/>
        <w:spacing w:before="1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Gastrointestinalni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poremećaji,</w:t>
      </w:r>
      <w:r w:rsidRPr="00861392">
        <w:rPr>
          <w:spacing w:val="4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mučnina,</w:t>
      </w:r>
      <w:r w:rsidRPr="00861392">
        <w:rPr>
          <w:spacing w:val="4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povraćanje,</w:t>
      </w:r>
      <w:r w:rsidRPr="00861392">
        <w:rPr>
          <w:spacing w:val="3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stimulacija</w:t>
      </w:r>
      <w:r w:rsidRPr="00861392">
        <w:rPr>
          <w:spacing w:val="4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sekrecije</w:t>
      </w:r>
      <w:r w:rsidRPr="00861392">
        <w:rPr>
          <w:spacing w:val="3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želudačne</w:t>
      </w:r>
      <w:r w:rsidRPr="00861392">
        <w:rPr>
          <w:spacing w:val="3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kiseline.</w:t>
      </w:r>
    </w:p>
    <w:p w14:paraId="0383B98B" w14:textId="6CAEB0DC" w:rsidR="003A31A0" w:rsidRPr="00861392" w:rsidRDefault="003A31A0">
      <w:pPr>
        <w:widowControl w:val="0"/>
        <w:autoSpaceDE w:val="0"/>
        <w:autoSpaceDN w:val="0"/>
        <w:spacing w:before="11" w:line="244" w:lineRule="auto"/>
        <w:ind w:right="942"/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w w:val="95"/>
          <w:sz w:val="22"/>
          <w:szCs w:val="22"/>
          <w:lang w:val="sr-Latn-ME"/>
        </w:rPr>
        <w:t>Usljed</w:t>
      </w:r>
      <w:proofErr w:type="spellEnd"/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smanjenja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tonusa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u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donjem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sfinkteru</w:t>
      </w:r>
      <w:proofErr w:type="spellEnd"/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ezofagusa</w:t>
      </w:r>
      <w:proofErr w:type="spellEnd"/>
      <w:r w:rsidRPr="00861392">
        <w:rPr>
          <w:w w:val="95"/>
          <w:sz w:val="22"/>
          <w:szCs w:val="22"/>
          <w:lang w:val="sr-Latn-ME"/>
        </w:rPr>
        <w:t>,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postojeći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gastroezofagealni</w:t>
      </w:r>
      <w:proofErr w:type="spellEnd"/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lang w:val="sr-Latn-ME"/>
        </w:rPr>
        <w:t>refluks</w:t>
      </w:r>
      <w:proofErr w:type="spellEnd"/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može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w w:val="95"/>
          <w:sz w:val="22"/>
          <w:szCs w:val="22"/>
          <w:lang w:val="sr-Latn-ME"/>
        </w:rPr>
        <w:t>da</w:t>
      </w:r>
      <w:r w:rsidRPr="00861392">
        <w:rPr>
          <w:spacing w:val="1"/>
          <w:w w:val="95"/>
          <w:sz w:val="22"/>
          <w:szCs w:val="22"/>
          <w:lang w:val="sr-Latn-ME"/>
        </w:rPr>
        <w:t xml:space="preserve"> </w:t>
      </w:r>
      <w:r w:rsidRPr="00861392">
        <w:rPr>
          <w:spacing w:val="12"/>
          <w:w w:val="95"/>
          <w:sz w:val="22"/>
          <w:szCs w:val="22"/>
          <w:lang w:val="sr-Latn-ME"/>
        </w:rPr>
        <w:t>se</w:t>
      </w:r>
      <w:r w:rsidRPr="00861392">
        <w:rPr>
          <w:spacing w:val="13"/>
          <w:w w:val="9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intenzivira</w:t>
      </w:r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tokom</w:t>
      </w:r>
      <w:r w:rsidRPr="00861392">
        <w:rPr>
          <w:spacing w:val="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noći.</w:t>
      </w:r>
    </w:p>
    <w:p w14:paraId="6F71AC56" w14:textId="77777777" w:rsidR="003A31A0" w:rsidRPr="00861392" w:rsidRDefault="003A31A0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14:paraId="76ED4AD6" w14:textId="77777777" w:rsidR="003A31A0" w:rsidRPr="00861392" w:rsidRDefault="003A31A0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Urogenitalni</w:t>
      </w:r>
      <w:proofErr w:type="spellEnd"/>
      <w:r w:rsidRPr="00861392">
        <w:rPr>
          <w:i/>
          <w:spacing w:val="25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trakt</w:t>
      </w:r>
    </w:p>
    <w:p w14:paraId="085CEDA7" w14:textId="77777777" w:rsidR="003A31A0" w:rsidRPr="00861392" w:rsidRDefault="003A31A0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Pojačana</w:t>
      </w:r>
      <w:r w:rsidRPr="00861392">
        <w:rPr>
          <w:spacing w:val="2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diureza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7015E786" w14:textId="77777777" w:rsidR="003A31A0" w:rsidRPr="00861392" w:rsidRDefault="003A31A0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/>
        </w:rPr>
      </w:pPr>
    </w:p>
    <w:p w14:paraId="135FE0F1" w14:textId="618258B3" w:rsidR="003A31A0" w:rsidRPr="00861392" w:rsidRDefault="00C933A4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 xml:space="preserve">Teža </w:t>
      </w:r>
      <w:r w:rsidR="003A31A0" w:rsidRPr="00861392">
        <w:rPr>
          <w:sz w:val="22"/>
          <w:szCs w:val="22"/>
          <w:u w:val="single"/>
          <w:lang w:val="sr-Latn-ME"/>
        </w:rPr>
        <w:t xml:space="preserve">neželjena dejstva mogu da se jave u slučajevima individualne preosjetljivosti ili </w:t>
      </w:r>
      <w:proofErr w:type="spellStart"/>
      <w:r w:rsidR="003A31A0" w:rsidRPr="00861392">
        <w:rPr>
          <w:sz w:val="22"/>
          <w:szCs w:val="22"/>
          <w:u w:val="single"/>
          <w:lang w:val="sr-Latn-ME"/>
        </w:rPr>
        <w:t>predoziranja</w:t>
      </w:r>
      <w:proofErr w:type="spellEnd"/>
      <w:r w:rsidR="003A31A0" w:rsidRPr="00861392">
        <w:rPr>
          <w:spacing w:val="1"/>
          <w:sz w:val="22"/>
          <w:szCs w:val="22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(koncentracija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teofilina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u</w:t>
      </w:r>
      <w:r w:rsidR="003A31A0" w:rsidRPr="00861392">
        <w:rPr>
          <w:spacing w:val="-1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krvi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veća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od</w:t>
      </w:r>
      <w:r w:rsidR="003A31A0" w:rsidRPr="00861392">
        <w:rPr>
          <w:spacing w:val="-1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20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proofErr w:type="spellStart"/>
      <w:r w:rsidR="003A31A0" w:rsidRPr="00861392">
        <w:rPr>
          <w:sz w:val="22"/>
          <w:szCs w:val="22"/>
          <w:u w:val="single"/>
          <w:lang w:val="sr-Latn-ME"/>
        </w:rPr>
        <w:t>mikrograma</w:t>
      </w:r>
      <w:proofErr w:type="spellEnd"/>
      <w:r w:rsidR="003A31A0" w:rsidRPr="00861392">
        <w:rPr>
          <w:sz w:val="22"/>
          <w:szCs w:val="22"/>
          <w:u w:val="single"/>
          <w:lang w:val="sr-Latn-ME"/>
        </w:rPr>
        <w:t>/m</w:t>
      </w:r>
      <w:r w:rsidRPr="00861392">
        <w:rPr>
          <w:sz w:val="22"/>
          <w:szCs w:val="22"/>
          <w:u w:val="single"/>
          <w:lang w:val="sr-Latn-ME"/>
        </w:rPr>
        <w:t>l</w:t>
      </w:r>
      <w:r w:rsidR="003A31A0" w:rsidRPr="00861392">
        <w:rPr>
          <w:sz w:val="22"/>
          <w:szCs w:val="22"/>
          <w:u w:val="single"/>
          <w:lang w:val="sr-Latn-ME"/>
        </w:rPr>
        <w:t>)</w:t>
      </w:r>
      <w:r w:rsidR="003A31A0" w:rsidRPr="00861392">
        <w:rPr>
          <w:spacing w:val="-1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(vid</w:t>
      </w:r>
      <w:r w:rsidR="00B56D2B" w:rsidRPr="00861392">
        <w:rPr>
          <w:sz w:val="22"/>
          <w:szCs w:val="22"/>
          <w:u w:val="single"/>
          <w:lang w:val="sr-Latn-ME"/>
        </w:rPr>
        <w:t>j</w:t>
      </w:r>
      <w:r w:rsidR="003A31A0" w:rsidRPr="00861392">
        <w:rPr>
          <w:sz w:val="22"/>
          <w:szCs w:val="22"/>
          <w:u w:val="single"/>
          <w:lang w:val="sr-Latn-ME"/>
        </w:rPr>
        <w:t>eti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dio</w:t>
      </w:r>
      <w:r w:rsidR="003A31A0" w:rsidRPr="00861392">
        <w:rPr>
          <w:spacing w:val="-2"/>
          <w:sz w:val="22"/>
          <w:szCs w:val="22"/>
          <w:u w:val="single"/>
          <w:lang w:val="sr-Latn-ME"/>
        </w:rPr>
        <w:t xml:space="preserve"> </w:t>
      </w:r>
      <w:r w:rsidR="003A31A0" w:rsidRPr="00861392">
        <w:rPr>
          <w:sz w:val="22"/>
          <w:szCs w:val="22"/>
          <w:u w:val="single"/>
          <w:lang w:val="sr-Latn-ME"/>
        </w:rPr>
        <w:t>4.9).</w:t>
      </w:r>
    </w:p>
    <w:p w14:paraId="663BACB6" w14:textId="77777777" w:rsidR="004E70AD" w:rsidRPr="00861392" w:rsidRDefault="004E70AD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A5DB0B7" w14:textId="77777777" w:rsidR="005A23D2" w:rsidRPr="00861392" w:rsidRDefault="005A23D2" w:rsidP="005D295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86139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75113DB" w14:textId="77777777" w:rsidR="005A23D2" w:rsidRPr="00861392" w:rsidRDefault="005A23D2" w:rsidP="00C933A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861392">
        <w:rPr>
          <w:rFonts w:eastAsia="Calibri"/>
          <w:sz w:val="22"/>
          <w:szCs w:val="22"/>
          <w:lang w:val="sr-Latn-ME"/>
        </w:rPr>
        <w:t>inuirano praćenje odnosa korist</w:t>
      </w:r>
      <w:r w:rsidRPr="0086139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861392">
        <w:rPr>
          <w:rFonts w:eastAsia="Calibri"/>
          <w:sz w:val="22"/>
          <w:szCs w:val="22"/>
          <w:lang w:val="sr-Latn-ME"/>
        </w:rPr>
        <w:t xml:space="preserve"> </w:t>
      </w:r>
      <w:r w:rsidRPr="0086139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861392">
        <w:rPr>
          <w:rFonts w:eastAsia="Calibri"/>
          <w:sz w:val="22"/>
          <w:szCs w:val="22"/>
          <w:lang w:val="sr-Latn-ME"/>
        </w:rPr>
        <w:t>Institutu</w:t>
      </w:r>
      <w:r w:rsidRPr="0086139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861392">
        <w:rPr>
          <w:rFonts w:eastAsia="Calibri"/>
          <w:sz w:val="22"/>
          <w:szCs w:val="22"/>
          <w:lang w:val="sr-Latn-ME"/>
        </w:rPr>
        <w:t xml:space="preserve"> </w:t>
      </w:r>
      <w:r w:rsidRPr="00861392">
        <w:rPr>
          <w:rFonts w:eastAsia="Calibri"/>
          <w:sz w:val="22"/>
          <w:szCs w:val="22"/>
          <w:lang w:val="sr-Latn-ME"/>
        </w:rPr>
        <w:t>(</w:t>
      </w:r>
      <w:r w:rsidR="004E70AD" w:rsidRPr="00861392">
        <w:rPr>
          <w:rFonts w:eastAsia="Calibri"/>
          <w:sz w:val="22"/>
          <w:szCs w:val="22"/>
          <w:lang w:val="sr-Latn-ME"/>
        </w:rPr>
        <w:t>CInMED</w:t>
      </w:r>
      <w:r w:rsidRPr="00861392">
        <w:rPr>
          <w:rFonts w:eastAsia="Calibri"/>
          <w:sz w:val="22"/>
          <w:szCs w:val="22"/>
          <w:lang w:val="sr-Latn-ME"/>
        </w:rPr>
        <w:t>):</w:t>
      </w:r>
    </w:p>
    <w:p w14:paraId="1C7374F4" w14:textId="77777777" w:rsidR="005A23D2" w:rsidRPr="00861392" w:rsidRDefault="004E70AD" w:rsidP="00C933A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86139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45A778E" w14:textId="77777777" w:rsidR="005A23D2" w:rsidRPr="00861392" w:rsidRDefault="005A23D2" w:rsidP="00C933A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86139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DA93DED" w14:textId="77777777" w:rsidR="00EA5765" w:rsidRPr="00861392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0B9A7E9" w14:textId="77777777" w:rsidR="00EA5765" w:rsidRPr="00861392" w:rsidRDefault="00EA5765" w:rsidP="005D29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D6B3E08" w14:textId="77777777" w:rsidR="005A23D2" w:rsidRPr="00861392" w:rsidRDefault="005A23D2" w:rsidP="00C933A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>tel: +382 (0) 20 310 280</w:t>
      </w:r>
    </w:p>
    <w:p w14:paraId="56378F13" w14:textId="77777777" w:rsidR="00EA5765" w:rsidRPr="00861392" w:rsidRDefault="005A23D2" w:rsidP="00C933A4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61392">
        <w:rPr>
          <w:rFonts w:eastAsia="Calibri"/>
          <w:sz w:val="22"/>
          <w:szCs w:val="22"/>
          <w:lang w:val="sr-Latn-ME"/>
        </w:rPr>
        <w:t>fax</w:t>
      </w:r>
      <w:proofErr w:type="spellEnd"/>
      <w:r w:rsidRPr="00861392">
        <w:rPr>
          <w:rFonts w:eastAsia="Calibri"/>
          <w:sz w:val="22"/>
          <w:szCs w:val="22"/>
          <w:lang w:val="sr-Latn-ME"/>
        </w:rPr>
        <w:t>:</w:t>
      </w:r>
      <w:r w:rsidR="00EA5765" w:rsidRPr="00861392">
        <w:rPr>
          <w:rFonts w:eastAsia="Calibri"/>
          <w:sz w:val="22"/>
          <w:szCs w:val="22"/>
          <w:lang w:val="sr-Latn-ME"/>
        </w:rPr>
        <w:t xml:space="preserve"> </w:t>
      </w:r>
      <w:r w:rsidRPr="00861392">
        <w:rPr>
          <w:rFonts w:eastAsia="Calibri"/>
          <w:sz w:val="22"/>
          <w:szCs w:val="22"/>
          <w:lang w:val="sr-Latn-ME"/>
        </w:rPr>
        <w:t>+382 (0) 20 310 581</w:t>
      </w:r>
      <w:r w:rsidR="00FF3EDF" w:rsidRPr="00861392">
        <w:rPr>
          <w:rFonts w:eastAsia="Calibri"/>
          <w:sz w:val="22"/>
          <w:szCs w:val="22"/>
          <w:lang w:val="sr-Latn-ME"/>
        </w:rPr>
        <w:tab/>
      </w:r>
    </w:p>
    <w:p w14:paraId="2C78A166" w14:textId="77777777" w:rsidR="005A23D2" w:rsidRPr="00861392" w:rsidRDefault="00D02CFC" w:rsidP="00C933A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86139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AD48333" w14:textId="77777777" w:rsidR="00EA5765" w:rsidRPr="00861392" w:rsidRDefault="00D02CFC" w:rsidP="00C933A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86139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5B9F765" w14:textId="77777777" w:rsidR="005A23D2" w:rsidRPr="00861392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>putem IS zdravstvene zaštite</w:t>
      </w:r>
    </w:p>
    <w:p w14:paraId="3A54BC8D" w14:textId="77777777" w:rsidR="007E31E9" w:rsidRPr="00861392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86139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861392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861392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861392">
        <w:rPr>
          <w:rFonts w:eastAsia="Calibri"/>
          <w:sz w:val="22"/>
          <w:szCs w:val="22"/>
          <w:lang w:val="sr-Latn-ME"/>
        </w:rPr>
        <w:t>:</w:t>
      </w:r>
    </w:p>
    <w:p w14:paraId="5FD24569" w14:textId="77777777" w:rsidR="007E31E9" w:rsidRPr="00861392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BDC555" w14:textId="6091A8B0" w:rsidR="004F17E2" w:rsidRPr="00861392" w:rsidRDefault="00C933A4" w:rsidP="005D295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61392">
        <w:rPr>
          <w:noProof/>
          <w:sz w:val="22"/>
          <w:szCs w:val="22"/>
          <w:lang w:val="sr-Latn-ME"/>
        </w:rPr>
        <w:drawing>
          <wp:inline distT="0" distB="0" distL="0" distR="0" wp14:anchorId="2AABC519" wp14:editId="1AB51E29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cinmed.me/wp-content/uploads/2022/11/Online-prijava-NDL-QR-code-300x300.jp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0ED8" w14:textId="77777777" w:rsidR="00836B35" w:rsidRPr="00861392" w:rsidRDefault="00836B35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bookmarkStart w:id="0" w:name="_GoBack"/>
      <w:bookmarkEnd w:id="0"/>
    </w:p>
    <w:p w14:paraId="066E3A75" w14:textId="77777777" w:rsidR="00CD6F02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4.9.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proofErr w:type="spellStart"/>
      <w:r w:rsidRPr="00861392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61392">
        <w:rPr>
          <w:b/>
          <w:bCs/>
          <w:sz w:val="22"/>
          <w:szCs w:val="22"/>
          <w:lang w:val="sr-Latn-ME"/>
        </w:rPr>
        <w:t xml:space="preserve"> </w:t>
      </w:r>
    </w:p>
    <w:p w14:paraId="4DC540A4" w14:textId="77777777" w:rsidR="00CD6F02" w:rsidRPr="00861392" w:rsidRDefault="00CD6F02" w:rsidP="00C933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A6CF221" w14:textId="77777777" w:rsidR="00333B2F" w:rsidRPr="00861392" w:rsidRDefault="00333B2F" w:rsidP="00C933A4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Simptomi</w:t>
      </w:r>
      <w:r w:rsidRPr="00861392">
        <w:rPr>
          <w:spacing w:val="29"/>
          <w:sz w:val="22"/>
          <w:szCs w:val="22"/>
          <w:u w:val="single"/>
          <w:lang w:val="sr-Latn-ME"/>
        </w:rPr>
        <w:t xml:space="preserve"> </w:t>
      </w:r>
      <w:proofErr w:type="spellStart"/>
      <w:r w:rsidRPr="00861392">
        <w:rPr>
          <w:sz w:val="22"/>
          <w:szCs w:val="22"/>
          <w:u w:val="single"/>
          <w:lang w:val="sr-Latn-ME"/>
        </w:rPr>
        <w:t>intoksikacije</w:t>
      </w:r>
      <w:proofErr w:type="spellEnd"/>
    </w:p>
    <w:p w14:paraId="6D2803A8" w14:textId="4F0143B9" w:rsidR="00333B2F" w:rsidRPr="00861392" w:rsidRDefault="00333B2F" w:rsidP="005D295E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Kada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koncentracije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serumu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između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20</w:t>
      </w:r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25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mikrograma</w:t>
      </w:r>
      <w:proofErr w:type="spellEnd"/>
      <w:r w:rsidRPr="00861392">
        <w:rPr>
          <w:sz w:val="22"/>
          <w:szCs w:val="22"/>
          <w:lang w:val="sr-Latn-ME"/>
        </w:rPr>
        <w:t>/m</w:t>
      </w:r>
      <w:r w:rsidR="00C933A4" w:rsidRPr="00861392">
        <w:rPr>
          <w:sz w:val="22"/>
          <w:szCs w:val="22"/>
          <w:lang w:val="sr-Latn-ME"/>
        </w:rPr>
        <w:t>l</w:t>
      </w:r>
      <w:r w:rsidRPr="00861392">
        <w:rPr>
          <w:sz w:val="22"/>
          <w:szCs w:val="22"/>
          <w:lang w:val="sr-Latn-ME"/>
        </w:rPr>
        <w:t>,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poznata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neželjena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dejstva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registruju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većim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intenzitetom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(vidjeti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dio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4.8).</w:t>
      </w:r>
    </w:p>
    <w:p w14:paraId="1B74EF6B" w14:textId="7E8FFD99" w:rsidR="00333B2F" w:rsidRPr="00861392" w:rsidRDefault="00333B2F" w:rsidP="005D295E">
      <w:pPr>
        <w:widowControl w:val="0"/>
        <w:autoSpaceDE w:val="0"/>
        <w:autoSpaceDN w:val="0"/>
        <w:ind w:left="112" w:right="285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Toksična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dejstva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kao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što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konvulzije,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iznenadni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pad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krvnog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pritiska,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ventrikularna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aritmija,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kardiovaskularni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kolaps,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rabdomioliza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ozbiljni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gastrointestinalni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simptomi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(kao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što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gastrointestinalno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krvarenje)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mogu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jave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uglavnom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kada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koncentracije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serumu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veće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25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mikrograma</w:t>
      </w:r>
      <w:proofErr w:type="spellEnd"/>
      <w:r w:rsidRPr="00861392">
        <w:rPr>
          <w:sz w:val="22"/>
          <w:szCs w:val="22"/>
          <w:lang w:val="sr-Latn-ME"/>
        </w:rPr>
        <w:t>/m</w:t>
      </w:r>
      <w:r w:rsidR="00C933A4" w:rsidRPr="00861392">
        <w:rPr>
          <w:sz w:val="22"/>
          <w:szCs w:val="22"/>
          <w:lang w:val="sr-Latn-ME"/>
        </w:rPr>
        <w:t>l</w:t>
      </w:r>
      <w:r w:rsidRPr="00861392">
        <w:rPr>
          <w:sz w:val="22"/>
          <w:szCs w:val="22"/>
          <w:lang w:val="sr-Latn-ME"/>
        </w:rPr>
        <w:t>.</w:t>
      </w:r>
    </w:p>
    <w:p w14:paraId="70118F45" w14:textId="77777777" w:rsidR="00333B2F" w:rsidRPr="00861392" w:rsidRDefault="00333B2F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6CB23B21" w14:textId="7500DE46" w:rsidR="00333B2F" w:rsidRPr="00861392" w:rsidRDefault="00333B2F">
      <w:pPr>
        <w:widowControl w:val="0"/>
        <w:autoSpaceDE w:val="0"/>
        <w:autoSpaceDN w:val="0"/>
        <w:spacing w:before="1"/>
        <w:ind w:left="112" w:right="496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Ove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reakcije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mogu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jave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bez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prethodnih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blažih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neželjenih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dejstava.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Djeca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posebno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mogu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imati reakcije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preosjetljivosti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teofilinom.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Kada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predoziranje</w:t>
      </w:r>
      <w:proofErr w:type="spellEnd"/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uzrokovano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ljekovima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1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produženim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oslobađanjem,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pojava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simptoma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može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biti</w:t>
      </w:r>
      <w:r w:rsidRPr="00861392">
        <w:rPr>
          <w:spacing w:val="1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odložena.</w:t>
      </w:r>
    </w:p>
    <w:p w14:paraId="0C9364F1" w14:textId="77777777" w:rsidR="00333B2F" w:rsidRPr="00861392" w:rsidRDefault="00333B2F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0D942016" w14:textId="3DDD1318" w:rsidR="00333B2F" w:rsidRPr="00861392" w:rsidRDefault="00333B2F">
      <w:pPr>
        <w:widowControl w:val="0"/>
        <w:autoSpaceDE w:val="0"/>
        <w:autoSpaceDN w:val="0"/>
        <w:spacing w:before="1" w:line="237" w:lineRule="auto"/>
        <w:ind w:left="112" w:right="285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pacijenata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velikom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individualnom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osjetljivošću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teofilin,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teški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simptomi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mogu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javiti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kada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koncentracije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serumu</w:t>
      </w:r>
      <w:r w:rsidRPr="00861392">
        <w:rPr>
          <w:spacing w:val="1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manje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prethodno</w:t>
      </w:r>
      <w:r w:rsidRPr="00861392">
        <w:rPr>
          <w:spacing w:val="1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navedenih.</w:t>
      </w:r>
    </w:p>
    <w:p w14:paraId="069F97C1" w14:textId="77777777" w:rsidR="00333B2F" w:rsidRPr="00861392" w:rsidRDefault="00333B2F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338D7D96" w14:textId="469B987E" w:rsidR="00333B2F" w:rsidRPr="00861392" w:rsidRDefault="00333B2F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bookmarkStart w:id="1" w:name="Terapija_predoziranja"/>
      <w:bookmarkEnd w:id="1"/>
      <w:r w:rsidRPr="00861392">
        <w:rPr>
          <w:w w:val="95"/>
          <w:sz w:val="22"/>
          <w:szCs w:val="22"/>
          <w:u w:val="single"/>
          <w:lang w:val="sr-Latn-ME"/>
        </w:rPr>
        <w:t>Terapija</w:t>
      </w:r>
      <w:r w:rsidRPr="00861392">
        <w:rPr>
          <w:spacing w:val="53"/>
          <w:sz w:val="22"/>
          <w:szCs w:val="22"/>
          <w:u w:val="single"/>
          <w:lang w:val="sr-Latn-ME"/>
        </w:rPr>
        <w:t xml:space="preserve"> </w:t>
      </w:r>
      <w:proofErr w:type="spellStart"/>
      <w:r w:rsidRPr="00861392">
        <w:rPr>
          <w:w w:val="95"/>
          <w:sz w:val="22"/>
          <w:szCs w:val="22"/>
          <w:u w:val="single"/>
          <w:lang w:val="sr-Latn-ME"/>
        </w:rPr>
        <w:t>predoziranja</w:t>
      </w:r>
      <w:proofErr w:type="spellEnd"/>
    </w:p>
    <w:p w14:paraId="1EF14566" w14:textId="77777777" w:rsidR="00B56D2B" w:rsidRPr="00861392" w:rsidRDefault="00B56D2B" w:rsidP="005D295E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lang w:val="sr-Latn-ME"/>
        </w:rPr>
      </w:pPr>
    </w:p>
    <w:p w14:paraId="6814D40F" w14:textId="21ADADCD" w:rsidR="00333B2F" w:rsidRPr="00861392" w:rsidRDefault="00333B2F" w:rsidP="005D295E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Kod</w:t>
      </w:r>
      <w:r w:rsidRPr="00861392">
        <w:rPr>
          <w:i/>
          <w:spacing w:val="-4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pacijenata</w:t>
      </w:r>
      <w:r w:rsidRPr="00861392">
        <w:rPr>
          <w:i/>
          <w:spacing w:val="-4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sa</w:t>
      </w:r>
      <w:r w:rsidRPr="00861392">
        <w:rPr>
          <w:i/>
          <w:spacing w:val="-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blagim</w:t>
      </w:r>
      <w:r w:rsidRPr="00861392">
        <w:rPr>
          <w:i/>
          <w:spacing w:val="-4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simptomima</w:t>
      </w:r>
      <w:r w:rsidRPr="00861392">
        <w:rPr>
          <w:i/>
          <w:spacing w:val="-3"/>
          <w:sz w:val="22"/>
          <w:szCs w:val="22"/>
          <w:u w:val="single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u w:val="single"/>
          <w:lang w:val="sr-Latn-ME"/>
        </w:rPr>
        <w:t>predoziranja</w:t>
      </w:r>
      <w:proofErr w:type="spellEnd"/>
      <w:r w:rsidRPr="00861392">
        <w:rPr>
          <w:i/>
          <w:sz w:val="22"/>
          <w:szCs w:val="22"/>
          <w:lang w:val="sr-Latn-ME"/>
        </w:rPr>
        <w:t>:</w:t>
      </w:r>
    </w:p>
    <w:p w14:paraId="72A9CBBB" w14:textId="3D5C21D6" w:rsidR="00333B2F" w:rsidRPr="00861392" w:rsidRDefault="00333B2F">
      <w:pPr>
        <w:widowControl w:val="0"/>
        <w:autoSpaceDE w:val="0"/>
        <w:autoSpaceDN w:val="0"/>
        <w:spacing w:line="237" w:lineRule="auto"/>
        <w:ind w:lef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Primjenu</w:t>
      </w:r>
      <w:r w:rsidRPr="00861392">
        <w:rPr>
          <w:spacing w:val="4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lijeka</w:t>
      </w:r>
      <w:r w:rsidRPr="00861392">
        <w:rPr>
          <w:spacing w:val="4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3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prekinuti</w:t>
      </w:r>
      <w:r w:rsidRPr="00861392">
        <w:rPr>
          <w:spacing w:val="4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odrediti</w:t>
      </w:r>
      <w:r w:rsidRPr="00861392">
        <w:rPr>
          <w:spacing w:val="3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koncentraciju</w:t>
      </w:r>
      <w:r w:rsidRPr="00861392">
        <w:rPr>
          <w:spacing w:val="3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3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serumu.</w:t>
      </w:r>
      <w:r w:rsidRPr="00861392">
        <w:rPr>
          <w:spacing w:val="3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Ako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nastavlja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3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liječenjem, </w:t>
      </w:r>
      <w:r w:rsidRPr="00861392">
        <w:rPr>
          <w:spacing w:val="-52"/>
          <w:sz w:val="22"/>
          <w:szCs w:val="22"/>
          <w:lang w:val="sr-Latn-ME"/>
        </w:rPr>
        <w:t xml:space="preserve">  </w:t>
      </w:r>
      <w:r w:rsidRPr="00861392">
        <w:rPr>
          <w:sz w:val="22"/>
          <w:szCs w:val="22"/>
          <w:lang w:val="sr-Latn-ME"/>
        </w:rPr>
        <w:t>prethodno</w:t>
      </w:r>
      <w:r w:rsidRPr="00861392">
        <w:rPr>
          <w:spacing w:val="-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primijenjenu</w:t>
      </w:r>
      <w:r w:rsidRPr="00861392">
        <w:rPr>
          <w:spacing w:val="-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dozu</w:t>
      </w:r>
      <w:r w:rsidRPr="00861392">
        <w:rPr>
          <w:spacing w:val="-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-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smanjiti.</w:t>
      </w:r>
    </w:p>
    <w:p w14:paraId="76F9CB0E" w14:textId="77777777" w:rsidR="00333B2F" w:rsidRPr="00861392" w:rsidRDefault="00333B2F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ME"/>
        </w:rPr>
      </w:pPr>
    </w:p>
    <w:p w14:paraId="67EFCE3F" w14:textId="77777777" w:rsidR="00333B2F" w:rsidRPr="00861392" w:rsidRDefault="00333B2F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Terapija</w:t>
      </w:r>
      <w:r w:rsidRPr="00861392">
        <w:rPr>
          <w:spacing w:val="-4"/>
          <w:sz w:val="22"/>
          <w:szCs w:val="22"/>
          <w:u w:val="single"/>
          <w:lang w:val="sr-Latn-ME"/>
        </w:rPr>
        <w:t xml:space="preserve"> </w:t>
      </w:r>
      <w:r w:rsidRPr="00861392">
        <w:rPr>
          <w:sz w:val="22"/>
          <w:szCs w:val="22"/>
          <w:u w:val="single"/>
          <w:lang w:val="sr-Latn-ME"/>
        </w:rPr>
        <w:t>svih</w:t>
      </w:r>
      <w:r w:rsidRPr="00861392">
        <w:rPr>
          <w:spacing w:val="-4"/>
          <w:sz w:val="22"/>
          <w:szCs w:val="22"/>
          <w:u w:val="single"/>
          <w:lang w:val="sr-Latn-ME"/>
        </w:rPr>
        <w:t xml:space="preserve"> </w:t>
      </w:r>
      <w:proofErr w:type="spellStart"/>
      <w:r w:rsidRPr="00861392">
        <w:rPr>
          <w:sz w:val="22"/>
          <w:szCs w:val="22"/>
          <w:u w:val="single"/>
          <w:lang w:val="sr-Latn-ME"/>
        </w:rPr>
        <w:t>predoziranja</w:t>
      </w:r>
      <w:proofErr w:type="spellEnd"/>
      <w:r w:rsidRPr="00861392">
        <w:rPr>
          <w:spacing w:val="-4"/>
          <w:sz w:val="22"/>
          <w:szCs w:val="22"/>
          <w:u w:val="single"/>
          <w:lang w:val="sr-Latn-ME"/>
        </w:rPr>
        <w:t xml:space="preserve"> </w:t>
      </w:r>
      <w:r w:rsidRPr="00861392">
        <w:rPr>
          <w:sz w:val="22"/>
          <w:szCs w:val="22"/>
          <w:u w:val="single"/>
          <w:lang w:val="sr-Latn-ME"/>
        </w:rPr>
        <w:t>teofilinom</w:t>
      </w:r>
    </w:p>
    <w:p w14:paraId="1C317380" w14:textId="27DF337E" w:rsidR="00333B2F" w:rsidRPr="00861392" w:rsidRDefault="00333B2F" w:rsidP="005D295E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-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razmotriti</w:t>
      </w:r>
      <w:r w:rsidRPr="00861392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gastričnu</w:t>
      </w:r>
      <w:proofErr w:type="spellEnd"/>
      <w:r w:rsidRPr="00861392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lavažu</w:t>
      </w:r>
      <w:proofErr w:type="spellEnd"/>
      <w:r w:rsidRPr="00861392">
        <w:rPr>
          <w:spacing w:val="-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unutar</w:t>
      </w:r>
      <w:r w:rsidRPr="00861392">
        <w:rPr>
          <w:spacing w:val="-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2</w:t>
      </w:r>
      <w:r w:rsidRPr="00861392">
        <w:rPr>
          <w:spacing w:val="-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sata</w:t>
      </w:r>
      <w:r w:rsidRPr="00861392">
        <w:rPr>
          <w:spacing w:val="-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nakon</w:t>
      </w:r>
      <w:r w:rsidRPr="00861392">
        <w:rPr>
          <w:spacing w:val="-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oralne</w:t>
      </w:r>
      <w:r w:rsidRPr="00861392">
        <w:rPr>
          <w:spacing w:val="-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primjene.</w:t>
      </w:r>
    </w:p>
    <w:p w14:paraId="3028B3C4" w14:textId="77777777" w:rsidR="00333B2F" w:rsidRPr="00861392" w:rsidRDefault="00333B2F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/>
        </w:rPr>
      </w:pPr>
    </w:p>
    <w:p w14:paraId="24853DDF" w14:textId="72C21390" w:rsidR="00333B2F" w:rsidRPr="00861392" w:rsidRDefault="00333B2F">
      <w:pPr>
        <w:widowControl w:val="0"/>
        <w:autoSpaceDE w:val="0"/>
        <w:autoSpaceDN w:val="0"/>
        <w:ind w:left="112" w:right="346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Za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dalje uklanjanje teofilina kao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 nakon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intravenski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primijenjenim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teofilinom,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ponavljano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davati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aktivni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ugalj,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ako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potrebno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kombinaciji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laksansima</w:t>
      </w:r>
      <w:proofErr w:type="spellEnd"/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brzog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dejstva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(na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primjer natrijum</w:t>
      </w:r>
      <w:r w:rsidR="00C933A4" w:rsidRPr="00861392">
        <w:rPr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sulfat).</w:t>
      </w:r>
    </w:p>
    <w:p w14:paraId="26A35B6C" w14:textId="77777777" w:rsidR="00333B2F" w:rsidRPr="00861392" w:rsidRDefault="00333B2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</w:p>
    <w:p w14:paraId="63F6F5AE" w14:textId="129D68FA" w:rsidR="00333B2F" w:rsidRPr="00861392" w:rsidRDefault="00333B2F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u w:val="single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Kod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pacijenata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sa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CNS</w:t>
      </w:r>
      <w:r w:rsidRPr="00861392">
        <w:rPr>
          <w:i/>
          <w:spacing w:val="24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reakcijama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(na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primjer</w:t>
      </w:r>
      <w:r w:rsidRPr="00861392">
        <w:rPr>
          <w:i/>
          <w:spacing w:val="24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nemir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i</w:t>
      </w:r>
      <w:r w:rsidRPr="00861392">
        <w:rPr>
          <w:i/>
          <w:spacing w:val="23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konvulzije):</w:t>
      </w:r>
    </w:p>
    <w:p w14:paraId="5C899EFA" w14:textId="3BD0EA34" w:rsidR="00333B2F" w:rsidRPr="00861392" w:rsidRDefault="00333B2F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Diazepam</w:t>
      </w:r>
      <w:proofErr w:type="spellEnd"/>
      <w:r w:rsidRPr="00861392">
        <w:rPr>
          <w:spacing w:val="23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intravenski</w:t>
      </w:r>
      <w:proofErr w:type="spellEnd"/>
      <w:r w:rsidRPr="00861392">
        <w:rPr>
          <w:sz w:val="22"/>
          <w:szCs w:val="22"/>
          <w:lang w:val="sr-Latn-ME"/>
        </w:rPr>
        <w:t>,</w:t>
      </w:r>
      <w:r w:rsidRPr="00861392">
        <w:rPr>
          <w:spacing w:val="2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0,1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–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0,3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mg/kg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tjelesne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mase,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maksimalno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15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mg.</w:t>
      </w:r>
    </w:p>
    <w:p w14:paraId="26A4BEE7" w14:textId="77777777" w:rsidR="00333B2F" w:rsidRPr="00861392" w:rsidRDefault="00333B2F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14:paraId="193C74D8" w14:textId="77777777" w:rsidR="00333B2F" w:rsidRPr="00861392" w:rsidRDefault="00333B2F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>U</w:t>
      </w:r>
      <w:r w:rsidRPr="00861392">
        <w:rPr>
          <w:i/>
          <w:spacing w:val="27"/>
          <w:sz w:val="22"/>
          <w:szCs w:val="22"/>
          <w:lang w:val="sr-Latn-ME"/>
        </w:rPr>
        <w:t xml:space="preserve"> </w:t>
      </w:r>
      <w:r w:rsidRPr="00861392">
        <w:rPr>
          <w:i/>
          <w:sz w:val="22"/>
          <w:szCs w:val="22"/>
          <w:lang w:val="sr-Latn-ME"/>
        </w:rPr>
        <w:t>slučajevima</w:t>
      </w:r>
      <w:r w:rsidRPr="00861392">
        <w:rPr>
          <w:i/>
          <w:spacing w:val="27"/>
          <w:sz w:val="22"/>
          <w:szCs w:val="22"/>
          <w:lang w:val="sr-Latn-ME"/>
        </w:rPr>
        <w:t xml:space="preserve"> </w:t>
      </w:r>
      <w:r w:rsidRPr="00861392">
        <w:rPr>
          <w:i/>
          <w:sz w:val="22"/>
          <w:szCs w:val="22"/>
          <w:lang w:val="sr-Latn-ME"/>
        </w:rPr>
        <w:t>životne</w:t>
      </w:r>
      <w:r w:rsidRPr="00861392">
        <w:rPr>
          <w:i/>
          <w:spacing w:val="27"/>
          <w:sz w:val="22"/>
          <w:szCs w:val="22"/>
          <w:lang w:val="sr-Latn-ME"/>
        </w:rPr>
        <w:t xml:space="preserve"> </w:t>
      </w:r>
      <w:r w:rsidRPr="00861392">
        <w:rPr>
          <w:i/>
          <w:sz w:val="22"/>
          <w:szCs w:val="22"/>
          <w:lang w:val="sr-Latn-ME"/>
        </w:rPr>
        <w:t>ugroženosti:</w:t>
      </w:r>
    </w:p>
    <w:p w14:paraId="2A2E4B35" w14:textId="77777777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pratiti</w:t>
      </w:r>
      <w:r w:rsidRPr="00861392">
        <w:rPr>
          <w:spacing w:val="2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vitalne</w:t>
      </w:r>
      <w:r w:rsidRPr="00861392">
        <w:rPr>
          <w:spacing w:val="2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funkcije;</w:t>
      </w:r>
    </w:p>
    <w:p w14:paraId="4D07F842" w14:textId="77777777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1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održavati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disajne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puteve</w:t>
      </w:r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prohodnim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</w:t>
      </w:r>
      <w:proofErr w:type="spellStart"/>
      <w:r w:rsidRPr="00861392">
        <w:rPr>
          <w:sz w:val="22"/>
          <w:szCs w:val="22"/>
          <w:lang w:val="sr-Latn-ME"/>
        </w:rPr>
        <w:t>intubacija</w:t>
      </w:r>
      <w:proofErr w:type="spellEnd"/>
      <w:r w:rsidRPr="00861392">
        <w:rPr>
          <w:sz w:val="22"/>
          <w:szCs w:val="22"/>
          <w:lang w:val="sr-Latn-ME"/>
        </w:rPr>
        <w:t>);</w:t>
      </w:r>
    </w:p>
    <w:p w14:paraId="45CBEB2C" w14:textId="77777777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2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podrška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kiseonikom;</w:t>
      </w:r>
    </w:p>
    <w:p w14:paraId="3B09BFBE" w14:textId="77777777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1" w:line="251" w:lineRule="exact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ako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neophodno,</w:t>
      </w:r>
      <w:r w:rsidRPr="00861392">
        <w:rPr>
          <w:spacing w:val="32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intravenska</w:t>
      </w:r>
      <w:proofErr w:type="spellEnd"/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nadoknada</w:t>
      </w:r>
      <w:r w:rsidRPr="00861392">
        <w:rPr>
          <w:spacing w:val="3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volumena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plazma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ekspanderima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000D9DD1" w14:textId="77777777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line="251" w:lineRule="exact"/>
        <w:ind w:hanging="121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praćenje</w:t>
      </w:r>
      <w:r w:rsidRPr="00861392">
        <w:rPr>
          <w:spacing w:val="2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ravnoteže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vode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elektrolita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i,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</w:t>
      </w:r>
      <w:r w:rsidRPr="00861392">
        <w:rPr>
          <w:spacing w:val="2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potrebi,</w:t>
      </w:r>
      <w:r w:rsidRPr="00861392">
        <w:rPr>
          <w:spacing w:val="2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korekcija;</w:t>
      </w:r>
    </w:p>
    <w:p w14:paraId="256BFA79" w14:textId="58B5AD3F" w:rsidR="00333B2F" w:rsidRPr="00861392" w:rsidRDefault="00333B2F">
      <w:pPr>
        <w:widowControl w:val="0"/>
        <w:numPr>
          <w:ilvl w:val="0"/>
          <w:numId w:val="12"/>
        </w:numPr>
        <w:tabs>
          <w:tab w:val="left" w:pos="233"/>
        </w:tabs>
        <w:autoSpaceDE w:val="0"/>
        <w:autoSpaceDN w:val="0"/>
        <w:spacing w:before="2"/>
        <w:ind w:hanging="121"/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hemoperfuzija</w:t>
      </w:r>
      <w:proofErr w:type="spellEnd"/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(vidjeti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nastavku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teksta).</w:t>
      </w:r>
    </w:p>
    <w:p w14:paraId="3A74B97E" w14:textId="77777777" w:rsidR="00333B2F" w:rsidRPr="00861392" w:rsidRDefault="00333B2F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/>
        </w:rPr>
      </w:pPr>
    </w:p>
    <w:p w14:paraId="2AFCED78" w14:textId="77777777" w:rsidR="00333B2F" w:rsidRPr="00861392" w:rsidRDefault="00333B2F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u w:val="single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lastRenderedPageBreak/>
        <w:t>Kod</w:t>
      </w:r>
      <w:r w:rsidRPr="00861392">
        <w:rPr>
          <w:i/>
          <w:spacing w:val="29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pacijenata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sa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životno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u w:val="single"/>
          <w:lang w:val="sr-Latn-ME"/>
        </w:rPr>
        <w:t>ugrožavajućim</w:t>
      </w:r>
      <w:proofErr w:type="spellEnd"/>
      <w:r w:rsidRPr="00861392">
        <w:rPr>
          <w:i/>
          <w:spacing w:val="29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poremećajima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srčanog</w:t>
      </w:r>
      <w:r w:rsidRPr="00861392">
        <w:rPr>
          <w:i/>
          <w:spacing w:val="30"/>
          <w:sz w:val="22"/>
          <w:szCs w:val="22"/>
          <w:u w:val="single"/>
          <w:lang w:val="sr-Latn-ME"/>
        </w:rPr>
        <w:t xml:space="preserve"> </w:t>
      </w:r>
      <w:r w:rsidRPr="00861392">
        <w:rPr>
          <w:i/>
          <w:sz w:val="22"/>
          <w:szCs w:val="22"/>
          <w:u w:val="single"/>
          <w:lang w:val="sr-Latn-ME"/>
        </w:rPr>
        <w:t>ritma:</w:t>
      </w:r>
    </w:p>
    <w:p w14:paraId="52A701BC" w14:textId="643C8DF1" w:rsidR="00333B2F" w:rsidRPr="00861392" w:rsidRDefault="00333B2F">
      <w:pPr>
        <w:widowControl w:val="0"/>
        <w:autoSpaceDE w:val="0"/>
        <w:autoSpaceDN w:val="0"/>
        <w:ind w:left="112" w:right="143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pacijenata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koji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nemaju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astmu,</w:t>
      </w:r>
      <w:r w:rsidRPr="00861392">
        <w:rPr>
          <w:spacing w:val="3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primijeniti</w:t>
      </w:r>
      <w:r w:rsidRPr="00861392">
        <w:rPr>
          <w:spacing w:val="32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propranolol</w:t>
      </w:r>
      <w:proofErr w:type="spellEnd"/>
      <w:r w:rsidRPr="00861392">
        <w:rPr>
          <w:spacing w:val="3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intravenski</w:t>
      </w:r>
      <w:proofErr w:type="spellEnd"/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(1</w:t>
      </w:r>
      <w:r w:rsidRPr="00861392">
        <w:rPr>
          <w:spacing w:val="34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</w:t>
      </w:r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odraslima;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0,02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mg/kg </w:t>
      </w:r>
      <w:r w:rsidRPr="00861392">
        <w:rPr>
          <w:spacing w:val="-5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tjelesne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mase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djeci):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ova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doza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može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ponavljati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svakih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5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10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minuta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normalizovanja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srčanog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ritma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maksimalne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doze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0,1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mg/kg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tjelesne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mase.</w:t>
      </w:r>
    </w:p>
    <w:p w14:paraId="6BFA6E26" w14:textId="77777777" w:rsidR="00333B2F" w:rsidRPr="00861392" w:rsidRDefault="00333B2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</w:p>
    <w:p w14:paraId="01609461" w14:textId="77777777" w:rsidR="00333B2F" w:rsidRPr="00861392" w:rsidRDefault="00333B2F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u w:val="single"/>
          <w:lang w:val="sr-Latn-ME"/>
        </w:rPr>
        <w:t>Upozorenje:</w:t>
      </w:r>
    </w:p>
    <w:p w14:paraId="4E3270F6" w14:textId="608B8070" w:rsidR="00333B2F" w:rsidRPr="00861392" w:rsidRDefault="00333B2F" w:rsidP="005D295E">
      <w:pPr>
        <w:widowControl w:val="0"/>
        <w:autoSpaceDE w:val="0"/>
        <w:autoSpaceDN w:val="0"/>
        <w:ind w:left="112"/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Propranolol</w:t>
      </w:r>
      <w:proofErr w:type="spellEnd"/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može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izazove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težak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oblik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bronhospazma</w:t>
      </w:r>
      <w:proofErr w:type="spellEnd"/>
      <w:r w:rsidRPr="00861392">
        <w:rPr>
          <w:spacing w:val="3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pacijenata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astmom.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Zbog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toga,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pacijenata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sa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astmom</w:t>
      </w:r>
      <w:r w:rsidRPr="00861392">
        <w:rPr>
          <w:spacing w:val="1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treba</w:t>
      </w:r>
      <w:r w:rsidRPr="00861392">
        <w:rPr>
          <w:spacing w:val="1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primijeniti</w:t>
      </w:r>
      <w:r w:rsidRPr="00861392">
        <w:rPr>
          <w:spacing w:val="15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verapamil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002473F3" w14:textId="77777777" w:rsidR="00333B2F" w:rsidRPr="00861392" w:rsidRDefault="00333B2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1B907AA" w14:textId="77777777" w:rsidR="00333B2F" w:rsidRPr="00861392" w:rsidRDefault="00333B2F">
      <w:pPr>
        <w:widowControl w:val="0"/>
        <w:autoSpaceDE w:val="0"/>
        <w:autoSpaceDN w:val="0"/>
        <w:ind w:left="112" w:right="174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posebno</w:t>
      </w:r>
      <w:r w:rsidRPr="00861392">
        <w:rPr>
          <w:spacing w:val="3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teških</w:t>
      </w:r>
      <w:r w:rsidRPr="00861392">
        <w:rPr>
          <w:spacing w:val="32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slučajeva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kojih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odgovor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navedene</w:t>
      </w:r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postupke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nedovoljan,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kao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1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pacijenata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kod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kojih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je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koncentracija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teofilina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serumu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veoma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velika,</w:t>
      </w:r>
      <w:r w:rsidRPr="00861392">
        <w:rPr>
          <w:spacing w:val="2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brzo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3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potpuno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uklanjanje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lijeka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može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postići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hemoperfuzijom</w:t>
      </w:r>
      <w:proofErr w:type="spellEnd"/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ili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hemodijalizom</w:t>
      </w:r>
      <w:proofErr w:type="spellEnd"/>
      <w:r w:rsidRPr="00861392">
        <w:rPr>
          <w:sz w:val="22"/>
          <w:szCs w:val="22"/>
          <w:lang w:val="sr-Latn-ME"/>
        </w:rPr>
        <w:t>.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Međutim,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ovo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obično nije neophodno jer</w:t>
      </w:r>
      <w:r w:rsidRPr="00861392">
        <w:rPr>
          <w:spacing w:val="5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teofilin</w:t>
      </w:r>
      <w:r w:rsidRPr="00861392">
        <w:rPr>
          <w:spacing w:val="10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metaboliše</w:t>
      </w:r>
      <w:proofErr w:type="spellEnd"/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relativno</w:t>
      </w:r>
      <w:r w:rsidRPr="00861392">
        <w:rPr>
          <w:spacing w:val="1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brzo.</w:t>
      </w:r>
    </w:p>
    <w:p w14:paraId="5A4335B9" w14:textId="77777777" w:rsidR="00333B2F" w:rsidRPr="00861392" w:rsidRDefault="00333B2F">
      <w:pPr>
        <w:widowControl w:val="0"/>
        <w:autoSpaceDE w:val="0"/>
        <w:autoSpaceDN w:val="0"/>
        <w:ind w:left="112" w:right="174"/>
        <w:jc w:val="both"/>
        <w:rPr>
          <w:sz w:val="22"/>
          <w:szCs w:val="22"/>
          <w:lang w:val="sr-Latn-ME"/>
        </w:rPr>
      </w:pPr>
    </w:p>
    <w:p w14:paraId="04E0F87A" w14:textId="60D464E1" w:rsidR="00333B2F" w:rsidRPr="00861392" w:rsidRDefault="00333B2F">
      <w:pPr>
        <w:widowControl w:val="0"/>
        <w:autoSpaceDE w:val="0"/>
        <w:autoSpaceDN w:val="0"/>
        <w:ind w:left="112" w:right="174"/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Dalje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liječenje</w:t>
      </w:r>
      <w:r w:rsidRPr="00861392">
        <w:rPr>
          <w:spacing w:val="24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predoziranja</w:t>
      </w:r>
      <w:proofErr w:type="spellEnd"/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lijekom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Durofilin</w:t>
      </w:r>
      <w:proofErr w:type="spellEnd"/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bazira</w:t>
      </w:r>
      <w:r w:rsidRPr="00861392">
        <w:rPr>
          <w:spacing w:val="29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se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28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obimu</w:t>
      </w:r>
      <w:r w:rsidRPr="00861392">
        <w:rPr>
          <w:spacing w:val="3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5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načinu</w:t>
      </w:r>
      <w:r w:rsidRPr="00861392">
        <w:rPr>
          <w:spacing w:val="27"/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intoksikacije</w:t>
      </w:r>
      <w:proofErr w:type="spellEnd"/>
      <w:r w:rsidRPr="00861392">
        <w:rPr>
          <w:spacing w:val="30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i</w:t>
      </w:r>
      <w:r w:rsidRPr="00861392">
        <w:rPr>
          <w:spacing w:val="2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na</w:t>
      </w:r>
      <w:r w:rsidRPr="00861392">
        <w:rPr>
          <w:spacing w:val="26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postojećim</w:t>
      </w:r>
      <w:r w:rsidRPr="00861392">
        <w:rPr>
          <w:spacing w:val="1"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simptomima.</w:t>
      </w:r>
    </w:p>
    <w:p w14:paraId="234DBEE1" w14:textId="2BEE5665" w:rsidR="00227BDB" w:rsidRPr="00861392" w:rsidRDefault="00227BD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1752CBE" w14:textId="77777777" w:rsidR="00B56D2B" w:rsidRPr="00861392" w:rsidRDefault="00B56D2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A07568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5.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FARMAKOLOŠK</w:t>
      </w:r>
      <w:r w:rsidR="000D425A" w:rsidRPr="00861392">
        <w:rPr>
          <w:b/>
          <w:bCs/>
          <w:sz w:val="22"/>
          <w:szCs w:val="22"/>
          <w:lang w:val="sr-Latn-ME"/>
        </w:rPr>
        <w:t>I</w:t>
      </w:r>
      <w:r w:rsidRPr="00861392">
        <w:rPr>
          <w:b/>
          <w:bCs/>
          <w:sz w:val="22"/>
          <w:szCs w:val="22"/>
          <w:lang w:val="sr-Latn-ME"/>
        </w:rPr>
        <w:t xml:space="preserve"> PODACI</w:t>
      </w:r>
    </w:p>
    <w:p w14:paraId="3EC51569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D33616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5.1.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proofErr w:type="spellStart"/>
      <w:r w:rsidRPr="00861392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61392">
        <w:rPr>
          <w:b/>
          <w:bCs/>
          <w:sz w:val="22"/>
          <w:szCs w:val="22"/>
          <w:lang w:val="sr-Latn-ME"/>
        </w:rPr>
        <w:t xml:space="preserve"> podaci</w:t>
      </w:r>
      <w:r w:rsidR="003A7059" w:rsidRPr="00861392">
        <w:rPr>
          <w:b/>
          <w:bCs/>
          <w:sz w:val="22"/>
          <w:szCs w:val="22"/>
          <w:lang w:val="sr-Latn-ME"/>
        </w:rPr>
        <w:t xml:space="preserve"> </w:t>
      </w:r>
    </w:p>
    <w:p w14:paraId="26CEB4C6" w14:textId="77777777" w:rsidR="00F45F77" w:rsidRPr="00861392" w:rsidRDefault="00F45F77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CECCAA" w14:textId="6B6A38D0" w:rsidR="00A23D50" w:rsidRPr="00861392" w:rsidRDefault="0072020E" w:rsidP="00C933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61392">
        <w:rPr>
          <w:bCs/>
          <w:sz w:val="22"/>
          <w:szCs w:val="22"/>
          <w:lang w:val="sr-Latn-ME"/>
        </w:rPr>
        <w:t>Farmakoterapijska</w:t>
      </w:r>
      <w:proofErr w:type="spellEnd"/>
      <w:r w:rsidRPr="00861392">
        <w:rPr>
          <w:bCs/>
          <w:sz w:val="22"/>
          <w:szCs w:val="22"/>
          <w:lang w:val="sr-Latn-ME"/>
        </w:rPr>
        <w:t xml:space="preserve"> grupa:</w:t>
      </w:r>
      <w:r w:rsidR="00A23D50" w:rsidRPr="00861392">
        <w:rPr>
          <w:bCs/>
          <w:sz w:val="22"/>
          <w:szCs w:val="22"/>
          <w:lang w:val="sr-Latn-ME"/>
        </w:rPr>
        <w:t xml:space="preserve"> Ljekovi koji se primjenjuju u </w:t>
      </w:r>
      <w:proofErr w:type="spellStart"/>
      <w:r w:rsidR="00A23D50" w:rsidRPr="00861392">
        <w:rPr>
          <w:bCs/>
          <w:sz w:val="22"/>
          <w:szCs w:val="22"/>
          <w:lang w:val="sr-Latn-ME"/>
        </w:rPr>
        <w:t>opstruktivnim</w:t>
      </w:r>
      <w:proofErr w:type="spellEnd"/>
      <w:r w:rsidR="00A23D50" w:rsidRPr="00861392">
        <w:rPr>
          <w:bCs/>
          <w:sz w:val="22"/>
          <w:szCs w:val="22"/>
          <w:lang w:val="sr-Latn-ME"/>
        </w:rPr>
        <w:t xml:space="preserve"> bolestima disajnih puteva; </w:t>
      </w:r>
      <w:proofErr w:type="spellStart"/>
      <w:r w:rsidR="00A23D50" w:rsidRPr="00861392">
        <w:rPr>
          <w:bCs/>
          <w:sz w:val="22"/>
          <w:szCs w:val="22"/>
          <w:lang w:val="sr-Latn-ME"/>
        </w:rPr>
        <w:t>ksantini</w:t>
      </w:r>
      <w:proofErr w:type="spellEnd"/>
    </w:p>
    <w:p w14:paraId="24626C17" w14:textId="77777777" w:rsidR="0072020E" w:rsidRPr="00861392" w:rsidRDefault="0072020E" w:rsidP="00C933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1C38E5" w14:textId="5B9E9BC4" w:rsidR="00A23D50" w:rsidRPr="00861392" w:rsidRDefault="0072020E" w:rsidP="00C933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ATC kod:</w:t>
      </w:r>
      <w:r w:rsidR="00A23D50" w:rsidRPr="00861392">
        <w:rPr>
          <w:bCs/>
          <w:sz w:val="22"/>
          <w:szCs w:val="22"/>
          <w:lang w:val="sr-Latn-ME"/>
        </w:rPr>
        <w:t xml:space="preserve"> R03DA04</w:t>
      </w:r>
    </w:p>
    <w:p w14:paraId="28C3C96D" w14:textId="77777777" w:rsidR="002E37A5" w:rsidRPr="00861392" w:rsidRDefault="002E37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2C3DE22" w14:textId="77777777" w:rsidR="00A23D50" w:rsidRPr="00861392" w:rsidRDefault="00A23D5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Mehanizam dejstva teofilina je nejasan mada postoje brojna farmakološka dejstva koja su uključena. Glavna od njih su:</w:t>
      </w:r>
    </w:p>
    <w:p w14:paraId="1F2D840A" w14:textId="77777777" w:rsidR="00A23D50" w:rsidRPr="00861392" w:rsidRDefault="00A23D50">
      <w:pPr>
        <w:numPr>
          <w:ilvl w:val="2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inhibicija enzima </w:t>
      </w:r>
      <w:proofErr w:type="spellStart"/>
      <w:r w:rsidRPr="00861392">
        <w:rPr>
          <w:sz w:val="22"/>
          <w:szCs w:val="22"/>
          <w:lang w:val="sr-Latn-ME"/>
        </w:rPr>
        <w:t>fosfodiesteraze</w:t>
      </w:r>
      <w:proofErr w:type="spellEnd"/>
      <w:r w:rsidRPr="00861392">
        <w:rPr>
          <w:sz w:val="22"/>
          <w:szCs w:val="22"/>
          <w:lang w:val="sr-Latn-ME"/>
        </w:rPr>
        <w:t xml:space="preserve">, što dovodi do povećanih nivoa </w:t>
      </w:r>
      <w:proofErr w:type="spellStart"/>
      <w:r w:rsidRPr="00861392">
        <w:rPr>
          <w:sz w:val="22"/>
          <w:szCs w:val="22"/>
          <w:lang w:val="sr-Latn-ME"/>
        </w:rPr>
        <w:t>cAMP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302F2443" w14:textId="77777777" w:rsidR="00A23D50" w:rsidRPr="00861392" w:rsidRDefault="00A23D50">
      <w:pPr>
        <w:numPr>
          <w:ilvl w:val="2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antagonizam prema </w:t>
      </w:r>
      <w:proofErr w:type="spellStart"/>
      <w:r w:rsidRPr="00861392">
        <w:rPr>
          <w:sz w:val="22"/>
          <w:szCs w:val="22"/>
          <w:lang w:val="sr-Latn-ME"/>
        </w:rPr>
        <w:t>adenozinskim</w:t>
      </w:r>
      <w:proofErr w:type="spellEnd"/>
      <w:r w:rsidRPr="00861392">
        <w:rPr>
          <w:sz w:val="22"/>
          <w:szCs w:val="22"/>
          <w:lang w:val="sr-Latn-ME"/>
        </w:rPr>
        <w:t xml:space="preserve"> receptorima;</w:t>
      </w:r>
    </w:p>
    <w:p w14:paraId="1B8EF3C3" w14:textId="77777777" w:rsidR="00A23D50" w:rsidRPr="00861392" w:rsidRDefault="00A23D50">
      <w:pPr>
        <w:numPr>
          <w:ilvl w:val="2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inhibicija </w:t>
      </w:r>
      <w:proofErr w:type="spellStart"/>
      <w:r w:rsidRPr="00861392">
        <w:rPr>
          <w:sz w:val="22"/>
          <w:szCs w:val="22"/>
          <w:lang w:val="sr-Latn-ME"/>
        </w:rPr>
        <w:t>intracelularnog</w:t>
      </w:r>
      <w:proofErr w:type="spellEnd"/>
      <w:r w:rsidRPr="00861392">
        <w:rPr>
          <w:sz w:val="22"/>
          <w:szCs w:val="22"/>
          <w:lang w:val="sr-Latn-ME"/>
        </w:rPr>
        <w:t xml:space="preserve"> oslobađanja kalcijuma;</w:t>
      </w:r>
    </w:p>
    <w:p w14:paraId="562A3603" w14:textId="77777777" w:rsidR="00A23D50" w:rsidRPr="00861392" w:rsidRDefault="00A23D50">
      <w:pPr>
        <w:numPr>
          <w:ilvl w:val="2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stimulacija oslobađanja </w:t>
      </w:r>
      <w:proofErr w:type="spellStart"/>
      <w:r w:rsidRPr="00861392">
        <w:rPr>
          <w:sz w:val="22"/>
          <w:szCs w:val="22"/>
          <w:lang w:val="sr-Latn-ME"/>
        </w:rPr>
        <w:t>kateholamina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2C66F772" w14:textId="2E3A654D" w:rsidR="00A23D50" w:rsidRPr="00861392" w:rsidRDefault="00A23D50">
      <w:pPr>
        <w:numPr>
          <w:ilvl w:val="2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antiinflamatorno</w:t>
      </w:r>
      <w:proofErr w:type="spellEnd"/>
      <w:r w:rsidRPr="00861392">
        <w:rPr>
          <w:sz w:val="22"/>
          <w:szCs w:val="22"/>
          <w:lang w:val="sr-Latn-ME"/>
        </w:rPr>
        <w:t xml:space="preserve"> dejstvo koje vjerovatno uključuje inhibiciju </w:t>
      </w:r>
      <w:proofErr w:type="spellStart"/>
      <w:r w:rsidRPr="00861392">
        <w:rPr>
          <w:sz w:val="22"/>
          <w:szCs w:val="22"/>
          <w:lang w:val="sr-Latn-ME"/>
        </w:rPr>
        <w:t>submukozne</w:t>
      </w:r>
      <w:proofErr w:type="spellEnd"/>
      <w:r w:rsidRPr="00861392">
        <w:rPr>
          <w:sz w:val="22"/>
          <w:szCs w:val="22"/>
          <w:lang w:val="sr-Latn-ME"/>
        </w:rPr>
        <w:t xml:space="preserve"> aktivnosti.</w:t>
      </w:r>
    </w:p>
    <w:p w14:paraId="11747388" w14:textId="77777777" w:rsidR="00A23D50" w:rsidRPr="00861392" w:rsidRDefault="00A23D50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132526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5.2.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proofErr w:type="spellStart"/>
      <w:r w:rsidRPr="00861392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861392">
        <w:rPr>
          <w:b/>
          <w:bCs/>
          <w:sz w:val="22"/>
          <w:szCs w:val="22"/>
          <w:lang w:val="sr-Latn-ME"/>
        </w:rPr>
        <w:t xml:space="preserve"> podaci</w:t>
      </w:r>
      <w:r w:rsidR="003A7059" w:rsidRPr="00861392">
        <w:rPr>
          <w:b/>
          <w:bCs/>
          <w:sz w:val="22"/>
          <w:szCs w:val="22"/>
          <w:lang w:val="sr-Latn-ME"/>
        </w:rPr>
        <w:t xml:space="preserve"> </w:t>
      </w:r>
    </w:p>
    <w:p w14:paraId="0A9412D2" w14:textId="77777777" w:rsidR="000B56CE" w:rsidRPr="00861392" w:rsidRDefault="000B56C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FD01AC" w14:textId="77777777" w:rsidR="000B56CE" w:rsidRPr="00861392" w:rsidRDefault="000B56CE" w:rsidP="00C933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Resorpcija</w:t>
      </w:r>
    </w:p>
    <w:p w14:paraId="555B80CF" w14:textId="1DD03C4E" w:rsidR="000B56CE" w:rsidRPr="00861392" w:rsidRDefault="000B56CE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Teofilin se u potpunosti resorbuje nakon oralne primjene.</w:t>
      </w:r>
    </w:p>
    <w:p w14:paraId="326968A1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0DFC3C1" w14:textId="7BBE6222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Nakon primjene teofilina u obliku kapsula sa produženim oslobađanjem pri odgovarajućem režimu doziranja od dva puta dnevno, maksimalne koncentracije se postižu nakon 4-8 sati od primjene, a stanje ravnoteže se postiže u roku od tri dana.</w:t>
      </w:r>
    </w:p>
    <w:p w14:paraId="73657FBA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7E200C1" w14:textId="1A7562CB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U ukrštenoj studiji sprovedenoj 2000. godine </w:t>
      </w:r>
      <w:r w:rsidR="005D2F77" w:rsidRPr="00861392">
        <w:rPr>
          <w:sz w:val="22"/>
          <w:szCs w:val="22"/>
          <w:lang w:val="sr-Latn-ME"/>
        </w:rPr>
        <w:t>kod</w:t>
      </w:r>
      <w:r w:rsidRPr="00861392">
        <w:rPr>
          <w:sz w:val="22"/>
          <w:szCs w:val="22"/>
          <w:lang w:val="sr-Latn-ME"/>
        </w:rPr>
        <w:t xml:space="preserve"> 18 ispitanika, pokazano je da </w:t>
      </w:r>
      <w:proofErr w:type="spellStart"/>
      <w:r w:rsidRPr="00861392">
        <w:rPr>
          <w:sz w:val="22"/>
          <w:szCs w:val="22"/>
          <w:lang w:val="sr-Latn-ME"/>
        </w:rPr>
        <w:t>bioraspoloživost</w:t>
      </w:r>
      <w:proofErr w:type="spellEnd"/>
      <w:r w:rsidRPr="00861392">
        <w:rPr>
          <w:sz w:val="22"/>
          <w:szCs w:val="22"/>
          <w:lang w:val="sr-Latn-ME"/>
        </w:rPr>
        <w:t xml:space="preserve"> nije zavisila od unosa hrane. Profil koncentracije u zavisnosti od </w:t>
      </w:r>
      <w:proofErr w:type="spellStart"/>
      <w:r w:rsidRPr="00861392">
        <w:rPr>
          <w:sz w:val="22"/>
          <w:szCs w:val="22"/>
          <w:lang w:val="sr-Latn-ME"/>
        </w:rPr>
        <w:t>vremena</w:t>
      </w:r>
      <w:proofErr w:type="spellEnd"/>
      <w:r w:rsidRPr="00861392">
        <w:rPr>
          <w:sz w:val="22"/>
          <w:szCs w:val="22"/>
          <w:lang w:val="sr-Latn-ME"/>
        </w:rPr>
        <w:t xml:space="preserve"> sa i bez hrane su bili </w:t>
      </w:r>
      <w:proofErr w:type="spellStart"/>
      <w:r w:rsidRPr="00861392">
        <w:rPr>
          <w:sz w:val="22"/>
          <w:szCs w:val="22"/>
          <w:lang w:val="sr-Latn-ME"/>
        </w:rPr>
        <w:t>bioekvivalentni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54439B18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0A1BD4A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Distribucija</w:t>
      </w:r>
    </w:p>
    <w:p w14:paraId="27BF8563" w14:textId="245BB361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Bronhodilatatorno</w:t>
      </w:r>
      <w:proofErr w:type="spellEnd"/>
      <w:r w:rsidRPr="00861392">
        <w:rPr>
          <w:sz w:val="22"/>
          <w:szCs w:val="22"/>
          <w:lang w:val="sr-Latn-ME"/>
        </w:rPr>
        <w:t xml:space="preserve"> dejstvo teofilina je u korelaciji sa koncentracijom u plazmi; optimalni terapijski uticaj sa niskim rizikom od neželjenih dejstava, postiže se pri koncentracijama u plazmi od 5-20 </w:t>
      </w:r>
      <w:proofErr w:type="spellStart"/>
      <w:r w:rsidRPr="00861392">
        <w:rPr>
          <w:sz w:val="22"/>
          <w:szCs w:val="22"/>
          <w:lang w:val="sr-Latn-ME"/>
        </w:rPr>
        <w:t>mikrograma</w:t>
      </w:r>
      <w:proofErr w:type="spellEnd"/>
      <w:r w:rsidRPr="00861392">
        <w:rPr>
          <w:sz w:val="22"/>
          <w:szCs w:val="22"/>
          <w:lang w:val="sr-Latn-ME"/>
        </w:rPr>
        <w:t>/m</w:t>
      </w:r>
      <w:r w:rsidR="005D2F77" w:rsidRPr="00861392">
        <w:rPr>
          <w:sz w:val="22"/>
          <w:szCs w:val="22"/>
          <w:lang w:val="sr-Latn-ME"/>
        </w:rPr>
        <w:t>l</w:t>
      </w:r>
      <w:r w:rsidRPr="00861392">
        <w:rPr>
          <w:sz w:val="22"/>
          <w:szCs w:val="22"/>
          <w:lang w:val="sr-Latn-ME"/>
        </w:rPr>
        <w:t>.</w:t>
      </w:r>
    </w:p>
    <w:p w14:paraId="796CDFD5" w14:textId="09F81AAE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Vezivanje teofilina za protein</w:t>
      </w:r>
      <w:r w:rsidR="005D2F77" w:rsidRPr="00861392">
        <w:rPr>
          <w:sz w:val="22"/>
          <w:szCs w:val="22"/>
          <w:lang w:val="sr-Latn-ME"/>
        </w:rPr>
        <w:t>e</w:t>
      </w:r>
      <w:r w:rsidRPr="00861392">
        <w:rPr>
          <w:sz w:val="22"/>
          <w:szCs w:val="22"/>
          <w:lang w:val="sr-Latn-ME"/>
        </w:rPr>
        <w:t xml:space="preserve"> plazme iznosi, u terapijskom rasponu koncentracija, otprilike 60% (kod novorođenčadi i odraslih sa cirozom jetre otprilike 40%). Teofilin se iz krvotoka distribuira po svim tkivima organizma, sa izuzetkom masnog tkiva.</w:t>
      </w:r>
    </w:p>
    <w:p w14:paraId="60D3E969" w14:textId="4EAACC28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lastRenderedPageBreak/>
        <w:t xml:space="preserve">Efektivne koncentracije teofilina u plazmi: 5-12 </w:t>
      </w:r>
      <w:proofErr w:type="spellStart"/>
      <w:r w:rsidRPr="00861392">
        <w:rPr>
          <w:sz w:val="22"/>
          <w:szCs w:val="22"/>
          <w:lang w:val="sr-Latn-ME"/>
        </w:rPr>
        <w:t>mikrograma</w:t>
      </w:r>
      <w:proofErr w:type="spellEnd"/>
      <w:r w:rsidRPr="00861392">
        <w:rPr>
          <w:sz w:val="22"/>
          <w:szCs w:val="22"/>
          <w:lang w:val="sr-Latn-ME"/>
        </w:rPr>
        <w:t>/m</w:t>
      </w:r>
      <w:r w:rsidR="00B56D2B" w:rsidRPr="00861392">
        <w:rPr>
          <w:sz w:val="22"/>
          <w:szCs w:val="22"/>
          <w:lang w:val="sr-Latn-ME"/>
        </w:rPr>
        <w:t>l</w:t>
      </w:r>
      <w:r w:rsidRPr="00861392">
        <w:rPr>
          <w:sz w:val="22"/>
          <w:szCs w:val="22"/>
          <w:lang w:val="sr-Latn-ME"/>
        </w:rPr>
        <w:t xml:space="preserve"> (ne treba da pređu 20 </w:t>
      </w:r>
      <w:proofErr w:type="spellStart"/>
      <w:r w:rsidRPr="00861392">
        <w:rPr>
          <w:sz w:val="22"/>
          <w:szCs w:val="22"/>
          <w:lang w:val="sr-Latn-ME"/>
        </w:rPr>
        <w:t>mikrograma</w:t>
      </w:r>
      <w:proofErr w:type="spellEnd"/>
      <w:r w:rsidRPr="00861392">
        <w:rPr>
          <w:sz w:val="22"/>
          <w:szCs w:val="22"/>
          <w:lang w:val="sr-Latn-ME"/>
        </w:rPr>
        <w:t>/m</w:t>
      </w:r>
      <w:r w:rsidR="005D2F77" w:rsidRPr="00861392">
        <w:rPr>
          <w:sz w:val="22"/>
          <w:szCs w:val="22"/>
          <w:lang w:val="sr-Latn-ME"/>
        </w:rPr>
        <w:t>l</w:t>
      </w:r>
      <w:r w:rsidRPr="00861392">
        <w:rPr>
          <w:sz w:val="22"/>
          <w:szCs w:val="22"/>
          <w:lang w:val="sr-Latn-ME"/>
        </w:rPr>
        <w:t>).</w:t>
      </w:r>
    </w:p>
    <w:p w14:paraId="3CAE44E0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4951627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861392">
        <w:rPr>
          <w:sz w:val="22"/>
          <w:szCs w:val="22"/>
          <w:u w:val="single"/>
          <w:lang w:val="sr-Latn-ME"/>
        </w:rPr>
        <w:t>Biotransformacija</w:t>
      </w:r>
      <w:proofErr w:type="spellEnd"/>
    </w:p>
    <w:p w14:paraId="44B69D4A" w14:textId="7BB7DA6B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Teofilin se </w:t>
      </w:r>
      <w:proofErr w:type="spellStart"/>
      <w:r w:rsidRPr="00861392">
        <w:rPr>
          <w:sz w:val="22"/>
          <w:szCs w:val="22"/>
          <w:lang w:val="sr-Latn-ME"/>
        </w:rPr>
        <w:t>metaboliše</w:t>
      </w:r>
      <w:proofErr w:type="spellEnd"/>
      <w:r w:rsidRPr="00861392">
        <w:rPr>
          <w:sz w:val="22"/>
          <w:szCs w:val="22"/>
          <w:lang w:val="sr-Latn-ME"/>
        </w:rPr>
        <w:t xml:space="preserve"> u jetri </w:t>
      </w:r>
      <w:proofErr w:type="spellStart"/>
      <w:r w:rsidRPr="00861392">
        <w:rPr>
          <w:sz w:val="22"/>
          <w:szCs w:val="22"/>
          <w:lang w:val="sr-Latn-ME"/>
        </w:rPr>
        <w:t>preko</w:t>
      </w:r>
      <w:proofErr w:type="spellEnd"/>
      <w:r w:rsidRPr="00861392">
        <w:rPr>
          <w:sz w:val="22"/>
          <w:szCs w:val="22"/>
          <w:lang w:val="sr-Latn-ME"/>
        </w:rPr>
        <w:t xml:space="preserve"> </w:t>
      </w:r>
      <w:proofErr w:type="spellStart"/>
      <w:r w:rsidRPr="00861392">
        <w:rPr>
          <w:sz w:val="22"/>
          <w:szCs w:val="22"/>
          <w:lang w:val="sr-Latn-ME"/>
        </w:rPr>
        <w:t>citohrom</w:t>
      </w:r>
      <w:proofErr w:type="spellEnd"/>
      <w:r w:rsidRPr="00861392">
        <w:rPr>
          <w:sz w:val="22"/>
          <w:szCs w:val="22"/>
          <w:lang w:val="sr-Latn-ME"/>
        </w:rPr>
        <w:t xml:space="preserve"> P450 sistema enzima (CYP1A2, CYP2E1, CYP3A3). Glavni </w:t>
      </w:r>
      <w:proofErr w:type="spellStart"/>
      <w:r w:rsidRPr="00861392">
        <w:rPr>
          <w:sz w:val="22"/>
          <w:szCs w:val="22"/>
          <w:lang w:val="sr-Latn-ME"/>
        </w:rPr>
        <w:t>metaboliti</w:t>
      </w:r>
      <w:proofErr w:type="spellEnd"/>
      <w:r w:rsidRPr="00861392">
        <w:rPr>
          <w:sz w:val="22"/>
          <w:szCs w:val="22"/>
          <w:lang w:val="sr-Latn-ME"/>
        </w:rPr>
        <w:t xml:space="preserve"> su 1,3-dimetil mokraćna kiselina (otprilike 40%), 3-metil-ksantin (otprilike 36%) i 1- metil mokraćna kiselina (otprilike 17%). Od toga je 3-metilksantin farmakološki aktivan, ali manje nego teofilin.</w:t>
      </w:r>
    </w:p>
    <w:p w14:paraId="2CBCE724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5FC1FF3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61392">
        <w:rPr>
          <w:sz w:val="22"/>
          <w:szCs w:val="22"/>
          <w:u w:val="single"/>
          <w:lang w:val="sr-Latn-ME"/>
        </w:rPr>
        <w:t>Eliminacija</w:t>
      </w:r>
    </w:p>
    <w:p w14:paraId="2683F1EE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Teofilin se uglavnom izlučuje putem bubrega.</w:t>
      </w:r>
    </w:p>
    <w:p w14:paraId="2EE4FA39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 </w:t>
      </w:r>
    </w:p>
    <w:p w14:paraId="2160307B" w14:textId="7FCE6CC1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Kod odraslih se urinom izlučuje otprilike 7-13% teofilina u </w:t>
      </w:r>
      <w:proofErr w:type="spellStart"/>
      <w:r w:rsidRPr="00861392">
        <w:rPr>
          <w:sz w:val="22"/>
          <w:szCs w:val="22"/>
          <w:lang w:val="sr-Latn-ME"/>
        </w:rPr>
        <w:t>nepromijenjenom</w:t>
      </w:r>
      <w:proofErr w:type="spellEnd"/>
      <w:r w:rsidRPr="00861392">
        <w:rPr>
          <w:sz w:val="22"/>
          <w:szCs w:val="22"/>
          <w:lang w:val="sr-Latn-ME"/>
        </w:rPr>
        <w:t xml:space="preserve"> obliku. Kod novorođenčadi se, međutim, otprilike 50% izlučuje </w:t>
      </w:r>
      <w:proofErr w:type="spellStart"/>
      <w:r w:rsidRPr="00861392">
        <w:rPr>
          <w:sz w:val="22"/>
          <w:szCs w:val="22"/>
          <w:lang w:val="sr-Latn-ME"/>
        </w:rPr>
        <w:t>nepromijenjeno</w:t>
      </w:r>
      <w:proofErr w:type="spellEnd"/>
      <w:r w:rsidRPr="00861392">
        <w:rPr>
          <w:sz w:val="22"/>
          <w:szCs w:val="22"/>
          <w:lang w:val="sr-Latn-ME"/>
        </w:rPr>
        <w:t>, a značajna količina se eliminiše u obliku kofeina.</w:t>
      </w:r>
    </w:p>
    <w:p w14:paraId="02309503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CD13BA8" w14:textId="0225400A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Metabolizam u jetri pokazuje značajnu individualnu varijabilnost, pa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>, koncentracije u serumu i poluvrijeme eliminacije značajno variraju.</w:t>
      </w:r>
    </w:p>
    <w:p w14:paraId="21EA4BEA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46F1D1C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Najvažniji faktori koji utiču na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teofilina su:</w:t>
      </w:r>
    </w:p>
    <w:p w14:paraId="25BC917E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životno doba;</w:t>
      </w:r>
    </w:p>
    <w:p w14:paraId="4E264BD7" w14:textId="574338F9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tjelesna masa;</w:t>
      </w:r>
    </w:p>
    <w:p w14:paraId="2E38525F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uhranjenost;</w:t>
      </w:r>
    </w:p>
    <w:p w14:paraId="41BCC321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 xml:space="preserve">pušenje (kod pušača se teofilin </w:t>
      </w:r>
      <w:proofErr w:type="spellStart"/>
      <w:r w:rsidRPr="00861392">
        <w:rPr>
          <w:sz w:val="22"/>
          <w:szCs w:val="22"/>
          <w:lang w:val="sr-Latn-ME"/>
        </w:rPr>
        <w:t>metaboliše</w:t>
      </w:r>
      <w:proofErr w:type="spellEnd"/>
      <w:r w:rsidRPr="00861392">
        <w:rPr>
          <w:sz w:val="22"/>
          <w:szCs w:val="22"/>
          <w:lang w:val="sr-Latn-ME"/>
        </w:rPr>
        <w:t xml:space="preserve"> značajno brže);</w:t>
      </w:r>
    </w:p>
    <w:p w14:paraId="0196A0CF" w14:textId="78637BAE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uzimanje određenih ljekova (vidjeti dio 4.5);</w:t>
      </w:r>
    </w:p>
    <w:p w14:paraId="0AA3D42F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bolesti i/ili funkcionalna oštećenja srca, pluća, jetre;</w:t>
      </w:r>
    </w:p>
    <w:p w14:paraId="4A0FBE48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-</w:t>
      </w:r>
      <w:r w:rsidRPr="00861392">
        <w:rPr>
          <w:sz w:val="22"/>
          <w:szCs w:val="22"/>
          <w:lang w:val="sr-Latn-ME"/>
        </w:rPr>
        <w:tab/>
        <w:t>virusne infekcije.</w:t>
      </w:r>
    </w:p>
    <w:p w14:paraId="59039FC4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B150EFF" w14:textId="00AC7E09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Kod pacijenata sa poremećajem funkcije bubrega, može da dođe do kumulacije, dijelom farmakološki aktivnih </w:t>
      </w:r>
      <w:proofErr w:type="spellStart"/>
      <w:r w:rsidRPr="00861392">
        <w:rPr>
          <w:sz w:val="22"/>
          <w:szCs w:val="22"/>
          <w:lang w:val="sr-Latn-ME"/>
        </w:rPr>
        <w:t>metabolita</w:t>
      </w:r>
      <w:proofErr w:type="spellEnd"/>
      <w:r w:rsidRPr="00861392">
        <w:rPr>
          <w:sz w:val="22"/>
          <w:szCs w:val="22"/>
          <w:lang w:val="sr-Latn-ME"/>
        </w:rPr>
        <w:t xml:space="preserve"> teofilina.</w:t>
      </w:r>
    </w:p>
    <w:p w14:paraId="71ED42F2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62E36ED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Do smanjenja </w:t>
      </w:r>
      <w:proofErr w:type="spellStart"/>
      <w:r w:rsidRPr="00861392">
        <w:rPr>
          <w:sz w:val="22"/>
          <w:szCs w:val="22"/>
          <w:lang w:val="sr-Latn-ME"/>
        </w:rPr>
        <w:t>klirensa</w:t>
      </w:r>
      <w:proofErr w:type="spellEnd"/>
      <w:r w:rsidRPr="00861392">
        <w:rPr>
          <w:sz w:val="22"/>
          <w:szCs w:val="22"/>
          <w:lang w:val="sr-Latn-ME"/>
        </w:rPr>
        <w:t xml:space="preserve"> teofilina može doći kod pojačanog fizičkog napora i u slučaju izraženog </w:t>
      </w:r>
      <w:proofErr w:type="spellStart"/>
      <w:r w:rsidRPr="00861392">
        <w:rPr>
          <w:sz w:val="22"/>
          <w:szCs w:val="22"/>
          <w:lang w:val="sr-Latn-ME"/>
        </w:rPr>
        <w:t>hipotireoidizma</w:t>
      </w:r>
      <w:proofErr w:type="spellEnd"/>
      <w:r w:rsidRPr="00861392">
        <w:rPr>
          <w:sz w:val="22"/>
          <w:szCs w:val="22"/>
          <w:lang w:val="sr-Latn-ME"/>
        </w:rPr>
        <w:t>, a do povećanja kod teške psorijaze.</w:t>
      </w:r>
    </w:p>
    <w:p w14:paraId="25FDE310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7FCA2CC" w14:textId="282A1124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Brzina eliminacije teofilina je pr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 xml:space="preserve">e svega zavisna od njegove koncentracije u plazmi. Pri koncentracijama u serumu koje su na gornjoj granici terapijskog raspona, javlja se </w:t>
      </w:r>
      <w:proofErr w:type="spellStart"/>
      <w:r w:rsidRPr="00861392">
        <w:rPr>
          <w:sz w:val="22"/>
          <w:szCs w:val="22"/>
          <w:lang w:val="sr-Latn-ME"/>
        </w:rPr>
        <w:t>saturacioni</w:t>
      </w:r>
      <w:proofErr w:type="spellEnd"/>
      <w:r w:rsidRPr="00861392">
        <w:rPr>
          <w:sz w:val="22"/>
          <w:szCs w:val="22"/>
          <w:lang w:val="sr-Latn-ME"/>
        </w:rPr>
        <w:t xml:space="preserve"> uticaj na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 xml:space="preserve"> l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eka, tako da čak i mala povećanja doze mogu izazvati disproporcionalno povećanje koncentracije teofilina u serumu.</w:t>
      </w:r>
    </w:p>
    <w:p w14:paraId="51FE389C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0CEA3F9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861392">
        <w:rPr>
          <w:sz w:val="22"/>
          <w:szCs w:val="22"/>
          <w:u w:val="single"/>
          <w:lang w:val="sr-Latn-ME"/>
        </w:rPr>
        <w:t>Farmakokinetičke</w:t>
      </w:r>
      <w:proofErr w:type="spellEnd"/>
      <w:r w:rsidRPr="00861392">
        <w:rPr>
          <w:sz w:val="22"/>
          <w:szCs w:val="22"/>
          <w:u w:val="single"/>
          <w:lang w:val="sr-Latn-ME"/>
        </w:rPr>
        <w:t xml:space="preserve"> osobine u posebnim populacijama pacijenata</w:t>
      </w:r>
    </w:p>
    <w:p w14:paraId="5703AD41" w14:textId="2812F858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Poluvr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eme eliminacije teofilina iz plazme veoma varira. Kod odraslih nepušača sa astmom bez drugih pratećih bolesti iznosi 7-9 sati, kod pušača 4-5 sati, kod d</w:t>
      </w:r>
      <w:r w:rsidR="00CF512D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 xml:space="preserve">ece 3-5 sati i može iznositi </w:t>
      </w:r>
      <w:proofErr w:type="spellStart"/>
      <w:r w:rsidRPr="00861392">
        <w:rPr>
          <w:sz w:val="22"/>
          <w:szCs w:val="22"/>
          <w:lang w:val="sr-Latn-ME"/>
        </w:rPr>
        <w:t>preko</w:t>
      </w:r>
      <w:proofErr w:type="spellEnd"/>
      <w:r w:rsidRPr="00861392">
        <w:rPr>
          <w:sz w:val="22"/>
          <w:szCs w:val="22"/>
          <w:lang w:val="sr-Latn-ME"/>
        </w:rPr>
        <w:t xml:space="preserve"> 24 sata kod nedonoščadi i pacijenata sa bolestima pluća, </w:t>
      </w:r>
      <w:proofErr w:type="spellStart"/>
      <w:r w:rsidRPr="00861392">
        <w:rPr>
          <w:sz w:val="22"/>
          <w:szCs w:val="22"/>
          <w:lang w:val="sr-Latn-ME"/>
        </w:rPr>
        <w:t>insuficijencijom</w:t>
      </w:r>
      <w:proofErr w:type="spellEnd"/>
      <w:r w:rsidRPr="00861392">
        <w:rPr>
          <w:sz w:val="22"/>
          <w:szCs w:val="22"/>
          <w:lang w:val="sr-Latn-ME"/>
        </w:rPr>
        <w:t xml:space="preserve"> srca i bolestima jetre.</w:t>
      </w:r>
    </w:p>
    <w:p w14:paraId="431A6F67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830A59F" w14:textId="1A161B44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Napredovanjem trudnoće može da raste volumen distribucije teofilina, smanjuje se vezivanje za proteine plazme i </w:t>
      </w:r>
      <w:proofErr w:type="spellStart"/>
      <w:r w:rsidRPr="00861392">
        <w:rPr>
          <w:sz w:val="22"/>
          <w:szCs w:val="22"/>
          <w:lang w:val="sr-Latn-ME"/>
        </w:rPr>
        <w:t>klirens</w:t>
      </w:r>
      <w:proofErr w:type="spellEnd"/>
      <w:r w:rsidRPr="00861392">
        <w:rPr>
          <w:sz w:val="22"/>
          <w:szCs w:val="22"/>
          <w:lang w:val="sr-Latn-ME"/>
        </w:rPr>
        <w:t>, što može zaht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evati smanjenje doze radi izb</w:t>
      </w:r>
      <w:r w:rsidR="00CF512D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egavanja neželjenih dejstava.</w:t>
      </w:r>
    </w:p>
    <w:p w14:paraId="2D4EB17C" w14:textId="77777777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61B5244" w14:textId="46425E0E" w:rsidR="000B56CE" w:rsidRPr="00861392" w:rsidRDefault="000B56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Teofilin prolazi </w:t>
      </w:r>
      <w:proofErr w:type="spellStart"/>
      <w:r w:rsidRPr="00861392">
        <w:rPr>
          <w:sz w:val="22"/>
          <w:szCs w:val="22"/>
          <w:lang w:val="sr-Latn-ME"/>
        </w:rPr>
        <w:t>placentarnu</w:t>
      </w:r>
      <w:proofErr w:type="spellEnd"/>
      <w:r w:rsidRPr="00861392">
        <w:rPr>
          <w:sz w:val="22"/>
          <w:szCs w:val="22"/>
          <w:lang w:val="sr-Latn-ME"/>
        </w:rPr>
        <w:t xml:space="preserve"> barijeru i izlučuje se u majčino ml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>eko. Ispitivanja su pokazala koeficijent ml</w:t>
      </w:r>
      <w:r w:rsidR="00CF512D" w:rsidRPr="00861392">
        <w:rPr>
          <w:sz w:val="22"/>
          <w:szCs w:val="22"/>
          <w:lang w:val="sr-Latn-ME"/>
        </w:rPr>
        <w:t>ij</w:t>
      </w:r>
      <w:r w:rsidRPr="00861392">
        <w:rPr>
          <w:sz w:val="22"/>
          <w:szCs w:val="22"/>
          <w:lang w:val="sr-Latn-ME"/>
        </w:rPr>
        <w:t xml:space="preserve">eko/plazma od 0,6 – 0,89. U zavisnosti od brzine </w:t>
      </w:r>
      <w:proofErr w:type="spellStart"/>
      <w:r w:rsidRPr="00861392">
        <w:rPr>
          <w:sz w:val="22"/>
          <w:szCs w:val="22"/>
          <w:lang w:val="sr-Latn-ME"/>
        </w:rPr>
        <w:t>klirensa</w:t>
      </w:r>
      <w:proofErr w:type="spellEnd"/>
      <w:r w:rsidRPr="00861392">
        <w:rPr>
          <w:sz w:val="22"/>
          <w:szCs w:val="22"/>
          <w:lang w:val="sr-Latn-ME"/>
        </w:rPr>
        <w:t xml:space="preserve"> kod </w:t>
      </w:r>
      <w:proofErr w:type="spellStart"/>
      <w:r w:rsidRPr="00861392">
        <w:rPr>
          <w:sz w:val="22"/>
          <w:szCs w:val="22"/>
          <w:lang w:val="sr-Latn-ME"/>
        </w:rPr>
        <w:t>d</w:t>
      </w:r>
      <w:r w:rsidR="00CF512D" w:rsidRPr="00861392">
        <w:rPr>
          <w:sz w:val="22"/>
          <w:szCs w:val="22"/>
          <w:lang w:val="sr-Latn-ME"/>
        </w:rPr>
        <w:t>j</w:t>
      </w:r>
      <w:r w:rsidRPr="00861392">
        <w:rPr>
          <w:sz w:val="22"/>
          <w:szCs w:val="22"/>
          <w:lang w:val="sr-Latn-ME"/>
        </w:rPr>
        <w:t>eteta</w:t>
      </w:r>
      <w:proofErr w:type="spellEnd"/>
      <w:r w:rsidRPr="00861392">
        <w:rPr>
          <w:sz w:val="22"/>
          <w:szCs w:val="22"/>
          <w:lang w:val="sr-Latn-ME"/>
        </w:rPr>
        <w:t xml:space="preserve"> i koncentracije u serumu majke, može se javiti kumulacija kod </w:t>
      </w:r>
      <w:proofErr w:type="spellStart"/>
      <w:r w:rsidRPr="00861392">
        <w:rPr>
          <w:sz w:val="22"/>
          <w:szCs w:val="22"/>
          <w:lang w:val="sr-Latn-ME"/>
        </w:rPr>
        <w:t>dojenog</w:t>
      </w:r>
      <w:proofErr w:type="spellEnd"/>
      <w:r w:rsidRPr="00861392">
        <w:rPr>
          <w:sz w:val="22"/>
          <w:szCs w:val="22"/>
          <w:lang w:val="sr-Latn-ME"/>
        </w:rPr>
        <w:t xml:space="preserve"> novorođenčeta.</w:t>
      </w:r>
    </w:p>
    <w:p w14:paraId="4B8518BE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130744" w14:textId="77777777" w:rsidR="0072020E" w:rsidRPr="00861392" w:rsidRDefault="0072020E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5.3.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proofErr w:type="spellStart"/>
      <w:r w:rsidRPr="00861392">
        <w:rPr>
          <w:b/>
          <w:bCs/>
          <w:sz w:val="22"/>
          <w:szCs w:val="22"/>
          <w:lang w:val="sr-Latn-ME"/>
        </w:rPr>
        <w:t>Pretklinički</w:t>
      </w:r>
      <w:proofErr w:type="spellEnd"/>
      <w:r w:rsidRPr="00861392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110A982B" w14:textId="77777777" w:rsidR="00836B35" w:rsidRPr="00861392" w:rsidRDefault="00836B35" w:rsidP="005D29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DFF7A3" w14:textId="50EC0442" w:rsidR="00903209" w:rsidRPr="00861392" w:rsidRDefault="00903209" w:rsidP="00C933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Na osnovu </w:t>
      </w:r>
      <w:proofErr w:type="spellStart"/>
      <w:r w:rsidRPr="00861392">
        <w:rPr>
          <w:sz w:val="22"/>
          <w:szCs w:val="22"/>
          <w:lang w:val="sr-Latn-ME"/>
        </w:rPr>
        <w:t>toksikoloških</w:t>
      </w:r>
      <w:proofErr w:type="spellEnd"/>
      <w:r w:rsidRPr="00861392">
        <w:rPr>
          <w:sz w:val="22"/>
          <w:szCs w:val="22"/>
          <w:lang w:val="sr-Latn-ME"/>
        </w:rPr>
        <w:t xml:space="preserve"> studija sprovedenih na životinjama ne mogu se predvidjeti druga neželjena dejstva, izuzev onih koja su dokumentovana tokom primjene teofilina kod </w:t>
      </w:r>
      <w:proofErr w:type="spellStart"/>
      <w:r w:rsidRPr="00861392">
        <w:rPr>
          <w:sz w:val="22"/>
          <w:szCs w:val="22"/>
          <w:lang w:val="sr-Latn-ME"/>
        </w:rPr>
        <w:t>ljudi</w:t>
      </w:r>
      <w:proofErr w:type="spellEnd"/>
      <w:r w:rsidRPr="00861392">
        <w:rPr>
          <w:sz w:val="22"/>
          <w:szCs w:val="22"/>
          <w:lang w:val="sr-Latn-ME"/>
        </w:rPr>
        <w:t>.</w:t>
      </w:r>
    </w:p>
    <w:p w14:paraId="1064F46B" w14:textId="6D22D9D4" w:rsidR="00903209" w:rsidRPr="00861392" w:rsidRDefault="00903209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0B8B28" w14:textId="77777777" w:rsidR="00B56D2B" w:rsidRPr="00861392" w:rsidRDefault="00B56D2B" w:rsidP="005D29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E1102F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FARMACEUTSKI PODACI</w:t>
      </w:r>
    </w:p>
    <w:p w14:paraId="2936B66A" w14:textId="77777777" w:rsidR="00836B35" w:rsidRPr="0086139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00C418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6.1.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Lista pomoćnih supstanci</w:t>
      </w:r>
      <w:r w:rsidR="002E0135" w:rsidRPr="00861392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861392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861392">
        <w:rPr>
          <w:b/>
          <w:bCs/>
          <w:sz w:val="22"/>
          <w:szCs w:val="22"/>
          <w:lang w:val="sr-Latn-ME"/>
        </w:rPr>
        <w:t>)</w:t>
      </w:r>
    </w:p>
    <w:p w14:paraId="470319B2" w14:textId="77777777" w:rsidR="00903209" w:rsidRPr="00861392" w:rsidRDefault="0090320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63B68D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i/>
          <w:sz w:val="22"/>
          <w:szCs w:val="22"/>
          <w:u w:val="single"/>
          <w:lang w:val="sr-Latn-ME"/>
        </w:rPr>
        <w:t>, kapsula sa produženim oslobađanjem, tvrda, 125 mg:</w:t>
      </w:r>
    </w:p>
    <w:p w14:paraId="795F2BB7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14:paraId="531D0C48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>Sadržaj kapsule:</w:t>
      </w:r>
    </w:p>
    <w:p w14:paraId="1C6D094A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Šećerne sfere;</w:t>
      </w:r>
    </w:p>
    <w:p w14:paraId="1E0A1B46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Etilceluloza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04C51989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Povidon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2AE7D803" w14:textId="0966F1FA" w:rsidR="00C933E3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Talk.</w:t>
      </w:r>
    </w:p>
    <w:p w14:paraId="1F4AE1BE" w14:textId="77777777" w:rsidR="00C933E3" w:rsidRPr="00861392" w:rsidRDefault="00C933E3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A1EA07B" w14:textId="4D5DB652" w:rsidR="00903209" w:rsidRPr="00861392" w:rsidRDefault="009617C3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>Omotač</w:t>
      </w:r>
      <w:r w:rsidR="00903209" w:rsidRPr="00861392">
        <w:rPr>
          <w:i/>
          <w:sz w:val="22"/>
          <w:szCs w:val="22"/>
          <w:lang w:val="sr-Latn-ME"/>
        </w:rPr>
        <w:t xml:space="preserve"> kapsule:</w:t>
      </w:r>
    </w:p>
    <w:p w14:paraId="53FF4B4D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Želatin;</w:t>
      </w:r>
    </w:p>
    <w:p w14:paraId="03F8A0CB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 xml:space="preserve">Patent </w:t>
      </w:r>
      <w:proofErr w:type="spellStart"/>
      <w:r w:rsidRPr="00861392">
        <w:rPr>
          <w:i/>
          <w:sz w:val="22"/>
          <w:szCs w:val="22"/>
          <w:lang w:val="sr-Latn-ME"/>
        </w:rPr>
        <w:t>blue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(E131) (C.I. 42051);</w:t>
      </w:r>
    </w:p>
    <w:p w14:paraId="3043554C" w14:textId="77777777" w:rsidR="009617C3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lang w:val="sr-Latn-ME"/>
        </w:rPr>
        <w:t>Brilliant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black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(E151) (C.I. 28440); </w:t>
      </w:r>
    </w:p>
    <w:p w14:paraId="743D3AB9" w14:textId="1F2851F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Titan</w:t>
      </w:r>
      <w:r w:rsidR="009617C3" w:rsidRPr="00861392">
        <w:rPr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dioksid (E171) (C.I. 77891).</w:t>
      </w:r>
    </w:p>
    <w:p w14:paraId="419E7457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6E1F35C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u w:val="single"/>
          <w:lang w:val="sr-Latn-ME"/>
        </w:rPr>
        <w:t>Durofilin</w:t>
      </w:r>
      <w:proofErr w:type="spellEnd"/>
      <w:r w:rsidRPr="00861392">
        <w:rPr>
          <w:i/>
          <w:sz w:val="22"/>
          <w:szCs w:val="22"/>
          <w:u w:val="single"/>
          <w:lang w:val="sr-Latn-ME"/>
        </w:rPr>
        <w:t>, kapsula sa produženim oslobađanjem, tvrda, 250 mg:</w:t>
      </w:r>
    </w:p>
    <w:p w14:paraId="554214BF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14:paraId="6322B4D5" w14:textId="77777777" w:rsidR="00903209" w:rsidRPr="00861392" w:rsidRDefault="00903209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>Sadržaj kapsule:</w:t>
      </w:r>
    </w:p>
    <w:p w14:paraId="45803A3A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Šećerne sfere;</w:t>
      </w:r>
    </w:p>
    <w:p w14:paraId="63469DA8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Etilceluloza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271B2706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sz w:val="22"/>
          <w:szCs w:val="22"/>
          <w:lang w:val="sr-Latn-ME"/>
        </w:rPr>
        <w:t>Povidon</w:t>
      </w:r>
      <w:proofErr w:type="spellEnd"/>
      <w:r w:rsidRPr="00861392">
        <w:rPr>
          <w:sz w:val="22"/>
          <w:szCs w:val="22"/>
          <w:lang w:val="sr-Latn-ME"/>
        </w:rPr>
        <w:t>;</w:t>
      </w:r>
    </w:p>
    <w:p w14:paraId="57B4E7B9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Talk.</w:t>
      </w:r>
    </w:p>
    <w:p w14:paraId="522A762E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204919C" w14:textId="57EB97F2" w:rsidR="00903209" w:rsidRPr="00861392" w:rsidRDefault="009617C3" w:rsidP="00903209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861392">
        <w:rPr>
          <w:i/>
          <w:sz w:val="22"/>
          <w:szCs w:val="22"/>
          <w:lang w:val="sr-Latn-ME"/>
        </w:rPr>
        <w:t>Omotač</w:t>
      </w:r>
      <w:r w:rsidR="00903209" w:rsidRPr="00861392">
        <w:rPr>
          <w:i/>
          <w:sz w:val="22"/>
          <w:szCs w:val="22"/>
          <w:lang w:val="sr-Latn-ME"/>
        </w:rPr>
        <w:t xml:space="preserve"> kapsule:</w:t>
      </w:r>
    </w:p>
    <w:p w14:paraId="4452F1C7" w14:textId="77777777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Želatin;</w:t>
      </w:r>
    </w:p>
    <w:p w14:paraId="2EDDCD75" w14:textId="77777777" w:rsidR="009617C3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lang w:val="sr-Latn-ME"/>
        </w:rPr>
        <w:t>Sunset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yellow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(E110) (C.I. 15985); </w:t>
      </w:r>
    </w:p>
    <w:p w14:paraId="67786E85" w14:textId="77777777" w:rsidR="009617C3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861392">
        <w:rPr>
          <w:i/>
          <w:sz w:val="22"/>
          <w:szCs w:val="22"/>
          <w:lang w:val="sr-Latn-ME"/>
        </w:rPr>
        <w:t>Quinoline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proofErr w:type="spellStart"/>
      <w:r w:rsidRPr="00861392">
        <w:rPr>
          <w:i/>
          <w:sz w:val="22"/>
          <w:szCs w:val="22"/>
          <w:lang w:val="sr-Latn-ME"/>
        </w:rPr>
        <w:t>yellow</w:t>
      </w:r>
      <w:proofErr w:type="spellEnd"/>
      <w:r w:rsidRPr="00861392">
        <w:rPr>
          <w:i/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 xml:space="preserve">(E104) (C.I. 47005); </w:t>
      </w:r>
    </w:p>
    <w:p w14:paraId="3D122C8B" w14:textId="04311096" w:rsidR="00903209" w:rsidRPr="00861392" w:rsidRDefault="00903209" w:rsidP="0090320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Titan</w:t>
      </w:r>
      <w:r w:rsidR="009617C3" w:rsidRPr="00861392">
        <w:rPr>
          <w:sz w:val="22"/>
          <w:szCs w:val="22"/>
          <w:lang w:val="sr-Latn-ME"/>
        </w:rPr>
        <w:t xml:space="preserve"> </w:t>
      </w:r>
      <w:r w:rsidRPr="00861392">
        <w:rPr>
          <w:sz w:val="22"/>
          <w:szCs w:val="22"/>
          <w:lang w:val="sr-Latn-ME"/>
        </w:rPr>
        <w:t>dioksid (E171) (C.I.77891).</w:t>
      </w:r>
    </w:p>
    <w:p w14:paraId="3F6FA06A" w14:textId="77777777" w:rsidR="0072020E" w:rsidRPr="0086139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69D83A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6.2.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Inkompatibilnost</w:t>
      </w:r>
      <w:r w:rsidR="002846DB" w:rsidRPr="00861392">
        <w:rPr>
          <w:b/>
          <w:bCs/>
          <w:sz w:val="22"/>
          <w:szCs w:val="22"/>
          <w:lang w:val="sr-Latn-ME"/>
        </w:rPr>
        <w:t>i</w:t>
      </w:r>
    </w:p>
    <w:p w14:paraId="4F98FB1E" w14:textId="77777777" w:rsidR="0072020E" w:rsidRPr="0086139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DE4AD4" w14:textId="0D0833FD" w:rsidR="00E56E8B" w:rsidRPr="00861392" w:rsidRDefault="00E56E8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Nije primjenljivo.</w:t>
      </w:r>
    </w:p>
    <w:p w14:paraId="55D83C27" w14:textId="77777777" w:rsidR="00E56E8B" w:rsidRPr="00861392" w:rsidRDefault="00E56E8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E683C4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>6.3.</w:t>
      </w:r>
      <w:r w:rsidR="00C05DF8" w:rsidRPr="00861392">
        <w:rPr>
          <w:b/>
          <w:bCs/>
          <w:sz w:val="22"/>
          <w:szCs w:val="22"/>
          <w:lang w:val="sr-Latn-ME"/>
        </w:rPr>
        <w:t xml:space="preserve">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Rok upotrebe</w:t>
      </w:r>
    </w:p>
    <w:p w14:paraId="3859D630" w14:textId="77777777" w:rsidR="0072020E" w:rsidRPr="0086139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7E0F01" w14:textId="1B3932D1" w:rsidR="00E56E8B" w:rsidRPr="00861392" w:rsidRDefault="00E56E8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3 godine</w:t>
      </w:r>
    </w:p>
    <w:p w14:paraId="6B3A0D9F" w14:textId="77777777" w:rsidR="00E56E8B" w:rsidRPr="00861392" w:rsidRDefault="00E56E8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7ABD10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6.4.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61392">
        <w:rPr>
          <w:b/>
          <w:bCs/>
          <w:sz w:val="22"/>
          <w:szCs w:val="22"/>
          <w:lang w:val="sr-Latn-ME"/>
        </w:rPr>
        <w:t xml:space="preserve"> lijeka</w:t>
      </w:r>
    </w:p>
    <w:p w14:paraId="5385E6BC" w14:textId="77777777" w:rsidR="00E56E8B" w:rsidRPr="00861392" w:rsidRDefault="00E56E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1556E06" w14:textId="59577FD9" w:rsidR="00E56E8B" w:rsidRPr="00861392" w:rsidRDefault="00E56E8B" w:rsidP="00E56E8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Čuvati na temperaturi do 25°C</w:t>
      </w:r>
      <w:r w:rsidR="009617C3" w:rsidRPr="00861392">
        <w:rPr>
          <w:sz w:val="22"/>
          <w:szCs w:val="22"/>
          <w:lang w:val="sr-Latn-ME"/>
        </w:rPr>
        <w:t>,</w:t>
      </w:r>
      <w:r w:rsidRPr="00861392">
        <w:rPr>
          <w:sz w:val="22"/>
          <w:szCs w:val="22"/>
          <w:lang w:val="sr-Latn-ME"/>
        </w:rPr>
        <w:t xml:space="preserve"> u originalnom pakovanju, radi zaštite od svjetlosti i vlage.</w:t>
      </w:r>
    </w:p>
    <w:p w14:paraId="24B3EF8C" w14:textId="77777777" w:rsidR="00EC2532" w:rsidRPr="00861392" w:rsidRDefault="00EC2532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F99472" w14:textId="77777777" w:rsidR="0072020E" w:rsidRPr="00861392" w:rsidRDefault="0072020E" w:rsidP="00E56E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6.5.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="002846DB" w:rsidRPr="0086139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61392">
        <w:rPr>
          <w:b/>
          <w:bCs/>
          <w:sz w:val="22"/>
          <w:szCs w:val="22"/>
          <w:lang w:val="sr-Latn-ME"/>
        </w:rPr>
        <w:t>pakovanja</w:t>
      </w:r>
      <w:r w:rsidR="00C06864" w:rsidRPr="00861392">
        <w:rPr>
          <w:b/>
          <w:bCs/>
          <w:sz w:val="22"/>
          <w:szCs w:val="22"/>
          <w:lang w:val="sr-Latn-ME"/>
        </w:rPr>
        <w:t xml:space="preserve"> </w:t>
      </w:r>
    </w:p>
    <w:p w14:paraId="72C090EF" w14:textId="77777777" w:rsidR="0072020E" w:rsidRPr="00861392" w:rsidRDefault="0072020E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E25375" w14:textId="389517EE" w:rsidR="009617C3" w:rsidRPr="00861392" w:rsidRDefault="00E56E8B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Unutrašnje pakovanje</w:t>
      </w:r>
      <w:r w:rsidR="009617C3" w:rsidRPr="00861392">
        <w:rPr>
          <w:bCs/>
          <w:sz w:val="22"/>
          <w:szCs w:val="22"/>
          <w:lang w:val="sr-Latn-ME"/>
        </w:rPr>
        <w:t xml:space="preserve"> lijeka</w:t>
      </w:r>
      <w:r w:rsidRPr="00861392">
        <w:rPr>
          <w:bCs/>
          <w:sz w:val="22"/>
          <w:szCs w:val="22"/>
          <w:lang w:val="sr-Latn-ME"/>
        </w:rPr>
        <w:t xml:space="preserve"> je </w:t>
      </w:r>
      <w:r w:rsidR="009617C3" w:rsidRPr="00861392">
        <w:rPr>
          <w:bCs/>
          <w:sz w:val="22"/>
          <w:szCs w:val="22"/>
          <w:lang w:val="sr-Latn-ME"/>
        </w:rPr>
        <w:t xml:space="preserve">Alu/PVC </w:t>
      </w:r>
      <w:proofErr w:type="spellStart"/>
      <w:r w:rsidRPr="00861392">
        <w:rPr>
          <w:bCs/>
          <w:sz w:val="22"/>
          <w:szCs w:val="22"/>
          <w:lang w:val="sr-Latn-ME"/>
        </w:rPr>
        <w:t>blister</w:t>
      </w:r>
      <w:proofErr w:type="spellEnd"/>
      <w:r w:rsidRPr="00861392">
        <w:rPr>
          <w:bCs/>
          <w:sz w:val="22"/>
          <w:szCs w:val="22"/>
          <w:lang w:val="sr-Latn-ME"/>
        </w:rPr>
        <w:t xml:space="preserve"> </w:t>
      </w:r>
      <w:r w:rsidR="009617C3" w:rsidRPr="00861392">
        <w:rPr>
          <w:bCs/>
          <w:sz w:val="22"/>
          <w:szCs w:val="22"/>
          <w:lang w:val="sr-Latn-ME"/>
        </w:rPr>
        <w:t>koji sadrži</w:t>
      </w:r>
      <w:r w:rsidRPr="00861392">
        <w:rPr>
          <w:bCs/>
          <w:sz w:val="22"/>
          <w:szCs w:val="22"/>
          <w:lang w:val="sr-Latn-ME"/>
        </w:rPr>
        <w:t xml:space="preserve"> 10 kapsula sa produženim oslobađanjem, tvrdih. </w:t>
      </w:r>
    </w:p>
    <w:p w14:paraId="39DE1CB1" w14:textId="77777777" w:rsidR="009617C3" w:rsidRPr="00861392" w:rsidRDefault="009617C3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2A26D9" w14:textId="4AC3D436" w:rsidR="00E56E8B" w:rsidRPr="00861392" w:rsidRDefault="00E56E8B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Spoljašnje pakovanje</w:t>
      </w:r>
      <w:r w:rsidR="009C4542" w:rsidRPr="00861392">
        <w:rPr>
          <w:bCs/>
          <w:sz w:val="22"/>
          <w:szCs w:val="22"/>
          <w:lang w:val="sr-Latn-ME"/>
        </w:rPr>
        <w:t xml:space="preserve"> lijeka</w:t>
      </w:r>
      <w:r w:rsidRPr="00861392">
        <w:rPr>
          <w:bCs/>
          <w:sz w:val="22"/>
          <w:szCs w:val="22"/>
          <w:lang w:val="sr-Latn-ME"/>
        </w:rPr>
        <w:t xml:space="preserve"> je </w:t>
      </w:r>
      <w:proofErr w:type="spellStart"/>
      <w:r w:rsidRPr="00861392">
        <w:rPr>
          <w:bCs/>
          <w:sz w:val="22"/>
          <w:szCs w:val="22"/>
          <w:lang w:val="sr-Latn-ME"/>
        </w:rPr>
        <w:t>složiva</w:t>
      </w:r>
      <w:proofErr w:type="spellEnd"/>
      <w:r w:rsidRPr="00861392">
        <w:rPr>
          <w:bCs/>
          <w:sz w:val="22"/>
          <w:szCs w:val="22"/>
          <w:lang w:val="sr-Latn-ME"/>
        </w:rPr>
        <w:t xml:space="preserve"> kartonska kutija </w:t>
      </w:r>
      <w:r w:rsidR="009617C3" w:rsidRPr="00861392">
        <w:rPr>
          <w:bCs/>
          <w:sz w:val="22"/>
          <w:szCs w:val="22"/>
          <w:lang w:val="sr-Latn-ME"/>
        </w:rPr>
        <w:t>koja sadrži</w:t>
      </w:r>
      <w:r w:rsidRPr="00861392">
        <w:rPr>
          <w:bCs/>
          <w:sz w:val="22"/>
          <w:szCs w:val="22"/>
          <w:lang w:val="sr-Latn-ME"/>
        </w:rPr>
        <w:t xml:space="preserve"> 4 </w:t>
      </w:r>
      <w:proofErr w:type="spellStart"/>
      <w:r w:rsidRPr="00861392">
        <w:rPr>
          <w:bCs/>
          <w:sz w:val="22"/>
          <w:szCs w:val="22"/>
          <w:lang w:val="sr-Latn-ME"/>
        </w:rPr>
        <w:t>blistera</w:t>
      </w:r>
      <w:proofErr w:type="spellEnd"/>
      <w:r w:rsidRPr="00861392">
        <w:rPr>
          <w:bCs/>
          <w:sz w:val="22"/>
          <w:szCs w:val="22"/>
          <w:lang w:val="sr-Latn-ME"/>
        </w:rPr>
        <w:t xml:space="preserve"> (ukupno 40 kapsula sa produženim oslobađanjem, tvrdih) i Uputstvo za lijek.</w:t>
      </w:r>
    </w:p>
    <w:p w14:paraId="7D617B0B" w14:textId="77777777" w:rsidR="00E56E8B" w:rsidRPr="00861392" w:rsidRDefault="00E56E8B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851184" w14:textId="77777777" w:rsidR="002846DB" w:rsidRPr="00861392" w:rsidRDefault="0072020E" w:rsidP="00E56E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6.6.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61392">
        <w:rPr>
          <w:b/>
          <w:bCs/>
          <w:sz w:val="22"/>
          <w:szCs w:val="22"/>
          <w:lang w:val="sr-Latn-ME"/>
        </w:rPr>
        <w:t xml:space="preserve"> </w:t>
      </w:r>
      <w:r w:rsidR="00310F03" w:rsidRPr="00861392">
        <w:rPr>
          <w:b/>
          <w:bCs/>
          <w:sz w:val="22"/>
          <w:szCs w:val="22"/>
          <w:lang w:val="sr-Latn-ME"/>
        </w:rPr>
        <w:t>(i druga uputs</w:t>
      </w:r>
      <w:r w:rsidR="004109FA" w:rsidRPr="00861392">
        <w:rPr>
          <w:b/>
          <w:bCs/>
          <w:sz w:val="22"/>
          <w:szCs w:val="22"/>
          <w:lang w:val="sr-Latn-ME"/>
        </w:rPr>
        <w:t>t</w:t>
      </w:r>
      <w:r w:rsidR="00310F03" w:rsidRPr="0086139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BFDD5FC" w14:textId="77777777" w:rsidR="00B66A70" w:rsidRPr="00861392" w:rsidRDefault="00B66A70" w:rsidP="00E56E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9C9136" w14:textId="3A5F572E" w:rsidR="00E56E8B" w:rsidRPr="00861392" w:rsidRDefault="00E56E8B" w:rsidP="00E56E8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04070702" w14:textId="15E98555" w:rsidR="0072020E" w:rsidRPr="0086139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ACD4C3" w14:textId="77777777" w:rsidR="009617C3" w:rsidRPr="00861392" w:rsidRDefault="009617C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A47EEB" w14:textId="1A05C235" w:rsidR="00F8570A" w:rsidRPr="00861392" w:rsidRDefault="00DF7EA2" w:rsidP="00DF7EA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7. </w:t>
      </w:r>
      <w:r w:rsidRPr="00861392">
        <w:rPr>
          <w:b/>
          <w:bCs/>
          <w:sz w:val="22"/>
          <w:szCs w:val="22"/>
          <w:lang w:val="sr-Latn-ME"/>
        </w:rPr>
        <w:tab/>
      </w:r>
      <w:r w:rsidR="0072020E" w:rsidRPr="00861392">
        <w:rPr>
          <w:b/>
          <w:bCs/>
          <w:sz w:val="22"/>
          <w:szCs w:val="22"/>
          <w:lang w:val="sr-Latn-ME"/>
        </w:rPr>
        <w:t>NOSILAC DOZVOLE</w:t>
      </w:r>
      <w:r w:rsidR="00483928" w:rsidRPr="00861392">
        <w:rPr>
          <w:b/>
          <w:bCs/>
          <w:sz w:val="22"/>
          <w:szCs w:val="22"/>
          <w:lang w:val="sr-Latn-ME"/>
        </w:rPr>
        <w:t xml:space="preserve"> </w:t>
      </w:r>
    </w:p>
    <w:p w14:paraId="75DBC7F7" w14:textId="77777777" w:rsidR="00DF7EA2" w:rsidRPr="00861392" w:rsidRDefault="00DF7EA2" w:rsidP="00DF7EA2">
      <w:pPr>
        <w:rPr>
          <w:sz w:val="22"/>
          <w:szCs w:val="22"/>
          <w:lang w:val="sr-Latn-ME"/>
        </w:rPr>
      </w:pPr>
    </w:p>
    <w:p w14:paraId="736B87CE" w14:textId="1788B022" w:rsidR="00DF7EA2" w:rsidRPr="00861392" w:rsidRDefault="00DF7EA2" w:rsidP="00DF7EA2">
      <w:pPr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 xml:space="preserve">Evropa </w:t>
      </w:r>
      <w:proofErr w:type="spellStart"/>
      <w:r w:rsidRPr="00861392">
        <w:rPr>
          <w:sz w:val="22"/>
          <w:szCs w:val="22"/>
          <w:lang w:val="sr-Latn-ME"/>
        </w:rPr>
        <w:t>Lek</w:t>
      </w:r>
      <w:proofErr w:type="spellEnd"/>
      <w:r w:rsidRPr="00861392">
        <w:rPr>
          <w:sz w:val="22"/>
          <w:szCs w:val="22"/>
          <w:lang w:val="sr-Latn-ME"/>
        </w:rPr>
        <w:t xml:space="preserve"> Pharma </w:t>
      </w:r>
      <w:proofErr w:type="spellStart"/>
      <w:r w:rsidRPr="00861392">
        <w:rPr>
          <w:sz w:val="22"/>
          <w:szCs w:val="22"/>
          <w:lang w:val="sr-Latn-ME"/>
        </w:rPr>
        <w:t>d.o.o</w:t>
      </w:r>
      <w:proofErr w:type="spellEnd"/>
      <w:r w:rsidRPr="00861392">
        <w:rPr>
          <w:sz w:val="22"/>
          <w:szCs w:val="22"/>
          <w:lang w:val="sr-Latn-ME"/>
        </w:rPr>
        <w:t>.</w:t>
      </w:r>
      <w:r w:rsidR="00AC4333" w:rsidRPr="00861392">
        <w:rPr>
          <w:sz w:val="22"/>
          <w:szCs w:val="22"/>
          <w:lang w:val="sr-Latn-ME"/>
        </w:rPr>
        <w:t xml:space="preserve"> Podgorica</w:t>
      </w:r>
      <w:r w:rsidRPr="00861392">
        <w:rPr>
          <w:sz w:val="22"/>
          <w:szCs w:val="22"/>
          <w:lang w:val="sr-Latn-ME"/>
        </w:rPr>
        <w:t>,</w:t>
      </w:r>
    </w:p>
    <w:p w14:paraId="4C642541" w14:textId="137D230A" w:rsidR="00DF7EA2" w:rsidRPr="00861392" w:rsidRDefault="00DF7EA2" w:rsidP="00DF7EA2">
      <w:pPr>
        <w:jc w:val="both"/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Kritskog odreda 4/1, 81 000 Podgorica, Crna Gora</w:t>
      </w:r>
    </w:p>
    <w:p w14:paraId="6DA5B0C5" w14:textId="77777777" w:rsidR="00C61BE0" w:rsidRPr="00861392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7B66A3" w14:textId="77777777" w:rsidR="00C37FD7" w:rsidRPr="00861392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1D3271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8.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>BROJ DOZVOLE</w:t>
      </w:r>
      <w:r w:rsidR="008A6D43" w:rsidRPr="0086139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39B2B8" w14:textId="77777777" w:rsidR="00E56E8B" w:rsidRPr="00861392" w:rsidRDefault="00E56E8B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30E64E5" w14:textId="3EFBA21A" w:rsidR="00E56E8B" w:rsidRPr="00861392" w:rsidRDefault="00E56E8B" w:rsidP="00E56E8B">
      <w:pPr>
        <w:tabs>
          <w:tab w:val="left" w:pos="540"/>
          <w:tab w:val="left" w:pos="569"/>
        </w:tabs>
        <w:rPr>
          <w:iCs/>
          <w:sz w:val="22"/>
          <w:szCs w:val="22"/>
          <w:lang w:val="sr-Latn-ME"/>
        </w:rPr>
      </w:pPr>
      <w:proofErr w:type="spellStart"/>
      <w:r w:rsidRPr="00861392">
        <w:rPr>
          <w:iCs/>
          <w:sz w:val="22"/>
          <w:szCs w:val="22"/>
          <w:lang w:val="sr-Latn-ME"/>
        </w:rPr>
        <w:t>Durofilin</w:t>
      </w:r>
      <w:proofErr w:type="spellEnd"/>
      <w:r w:rsidRPr="00861392">
        <w:rPr>
          <w:iCs/>
          <w:sz w:val="22"/>
          <w:szCs w:val="22"/>
          <w:lang w:val="sr-Latn-ME"/>
        </w:rPr>
        <w:t>, kapsul</w:t>
      </w:r>
      <w:r w:rsidR="009617C3" w:rsidRPr="00861392">
        <w:rPr>
          <w:iCs/>
          <w:sz w:val="22"/>
          <w:szCs w:val="22"/>
          <w:lang w:val="sr-Latn-ME"/>
        </w:rPr>
        <w:t>a</w:t>
      </w:r>
      <w:r w:rsidRPr="00861392">
        <w:rPr>
          <w:iCs/>
          <w:sz w:val="22"/>
          <w:szCs w:val="22"/>
          <w:lang w:val="sr-Latn-ME"/>
        </w:rPr>
        <w:t xml:space="preserve"> sa produženim oslobađanjem, tvrd</w:t>
      </w:r>
      <w:r w:rsidR="009617C3" w:rsidRPr="00861392">
        <w:rPr>
          <w:iCs/>
          <w:sz w:val="22"/>
          <w:szCs w:val="22"/>
          <w:lang w:val="sr-Latn-ME"/>
        </w:rPr>
        <w:t>a</w:t>
      </w:r>
      <w:r w:rsidR="00C933E3" w:rsidRPr="00861392">
        <w:rPr>
          <w:iCs/>
          <w:sz w:val="22"/>
          <w:szCs w:val="22"/>
          <w:lang w:val="sr-Latn-ME"/>
        </w:rPr>
        <w:t>,</w:t>
      </w:r>
      <w:r w:rsidRPr="00861392">
        <w:rPr>
          <w:iCs/>
          <w:sz w:val="22"/>
          <w:szCs w:val="22"/>
          <w:lang w:val="sr-Latn-ME"/>
        </w:rPr>
        <w:t xml:space="preserve"> </w:t>
      </w:r>
      <w:r w:rsidR="009617C3" w:rsidRPr="00861392">
        <w:rPr>
          <w:iCs/>
          <w:sz w:val="22"/>
          <w:szCs w:val="22"/>
          <w:lang w:val="sr-Latn-ME"/>
        </w:rPr>
        <w:t>125</w:t>
      </w:r>
      <w:r w:rsidR="00C933E3" w:rsidRPr="00861392">
        <w:rPr>
          <w:iCs/>
          <w:sz w:val="22"/>
          <w:szCs w:val="22"/>
          <w:lang w:val="sr-Latn-ME"/>
        </w:rPr>
        <w:t xml:space="preserve"> </w:t>
      </w:r>
      <w:r w:rsidR="009617C3" w:rsidRPr="00861392">
        <w:rPr>
          <w:iCs/>
          <w:sz w:val="22"/>
          <w:szCs w:val="22"/>
          <w:lang w:val="sr-Latn-ME"/>
        </w:rPr>
        <w:t>mg</w:t>
      </w:r>
      <w:r w:rsidRPr="00861392">
        <w:rPr>
          <w:iCs/>
          <w:sz w:val="22"/>
          <w:szCs w:val="22"/>
          <w:lang w:val="sr-Latn-ME"/>
        </w:rPr>
        <w:t xml:space="preserve">: </w:t>
      </w:r>
      <w:r w:rsidR="0098584A" w:rsidRPr="00861392">
        <w:rPr>
          <w:iCs/>
          <w:sz w:val="22"/>
          <w:szCs w:val="22"/>
          <w:lang w:val="sr-Latn-ME"/>
        </w:rPr>
        <w:t xml:space="preserve">2030/24/5933 – 769 </w:t>
      </w:r>
    </w:p>
    <w:p w14:paraId="004849D6" w14:textId="004A0C8C" w:rsidR="00E56E8B" w:rsidRPr="00861392" w:rsidRDefault="00E56E8B" w:rsidP="00E56E8B">
      <w:pPr>
        <w:tabs>
          <w:tab w:val="left" w:pos="540"/>
          <w:tab w:val="left" w:pos="569"/>
        </w:tabs>
        <w:rPr>
          <w:iCs/>
          <w:sz w:val="22"/>
          <w:szCs w:val="22"/>
          <w:lang w:val="sr-Latn-ME"/>
        </w:rPr>
      </w:pPr>
      <w:proofErr w:type="spellStart"/>
      <w:r w:rsidRPr="00861392">
        <w:rPr>
          <w:iCs/>
          <w:sz w:val="22"/>
          <w:szCs w:val="22"/>
          <w:lang w:val="sr-Latn-ME"/>
        </w:rPr>
        <w:t>Durofilin</w:t>
      </w:r>
      <w:proofErr w:type="spellEnd"/>
      <w:r w:rsidRPr="00861392">
        <w:rPr>
          <w:iCs/>
          <w:sz w:val="22"/>
          <w:szCs w:val="22"/>
          <w:lang w:val="sr-Latn-ME"/>
        </w:rPr>
        <w:t>, kapsul</w:t>
      </w:r>
      <w:r w:rsidR="009617C3" w:rsidRPr="00861392">
        <w:rPr>
          <w:iCs/>
          <w:sz w:val="22"/>
          <w:szCs w:val="22"/>
          <w:lang w:val="sr-Latn-ME"/>
        </w:rPr>
        <w:t>a</w:t>
      </w:r>
      <w:r w:rsidRPr="00861392">
        <w:rPr>
          <w:iCs/>
          <w:sz w:val="22"/>
          <w:szCs w:val="22"/>
          <w:lang w:val="sr-Latn-ME"/>
        </w:rPr>
        <w:t xml:space="preserve"> sa produženim oslobađanjem, tvr</w:t>
      </w:r>
      <w:r w:rsidR="009617C3" w:rsidRPr="00861392">
        <w:rPr>
          <w:iCs/>
          <w:sz w:val="22"/>
          <w:szCs w:val="22"/>
          <w:lang w:val="sr-Latn-ME"/>
        </w:rPr>
        <w:t>da</w:t>
      </w:r>
      <w:r w:rsidR="00C933E3" w:rsidRPr="00861392">
        <w:rPr>
          <w:iCs/>
          <w:sz w:val="22"/>
          <w:szCs w:val="22"/>
          <w:lang w:val="sr-Latn-ME"/>
        </w:rPr>
        <w:t>,</w:t>
      </w:r>
      <w:r w:rsidRPr="00861392">
        <w:rPr>
          <w:iCs/>
          <w:sz w:val="22"/>
          <w:szCs w:val="22"/>
          <w:lang w:val="sr-Latn-ME"/>
        </w:rPr>
        <w:t xml:space="preserve"> 250</w:t>
      </w:r>
      <w:r w:rsidR="00C933E3" w:rsidRPr="00861392">
        <w:rPr>
          <w:iCs/>
          <w:sz w:val="22"/>
          <w:szCs w:val="22"/>
          <w:lang w:val="sr-Latn-ME"/>
        </w:rPr>
        <w:t xml:space="preserve"> </w:t>
      </w:r>
      <w:r w:rsidRPr="00861392">
        <w:rPr>
          <w:iCs/>
          <w:sz w:val="22"/>
          <w:szCs w:val="22"/>
          <w:lang w:val="sr-Latn-ME"/>
        </w:rPr>
        <w:t xml:space="preserve">mg: </w:t>
      </w:r>
      <w:r w:rsidR="00861392" w:rsidRPr="00861392">
        <w:rPr>
          <w:iCs/>
          <w:sz w:val="22"/>
          <w:szCs w:val="22"/>
          <w:lang w:val="sr-Latn-ME"/>
        </w:rPr>
        <w:t>2030/24/5935 – 770</w:t>
      </w:r>
    </w:p>
    <w:p w14:paraId="16069162" w14:textId="30BDB258" w:rsidR="00F45F77" w:rsidRPr="00861392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6FB381" w14:textId="77777777" w:rsidR="00C933E3" w:rsidRPr="00861392" w:rsidRDefault="00C933E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0422AA" w14:textId="77777777" w:rsidR="0072020E" w:rsidRPr="0086139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9.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Pr="00861392">
        <w:rPr>
          <w:b/>
          <w:bCs/>
          <w:sz w:val="22"/>
          <w:szCs w:val="22"/>
          <w:lang w:val="sr-Latn-ME"/>
        </w:rPr>
        <w:t xml:space="preserve">DATUM </w:t>
      </w:r>
      <w:r w:rsidR="00C05DF8" w:rsidRPr="00861392">
        <w:rPr>
          <w:b/>
          <w:bCs/>
          <w:sz w:val="22"/>
          <w:szCs w:val="22"/>
          <w:lang w:val="sr-Latn-ME"/>
        </w:rPr>
        <w:t xml:space="preserve">PRVE </w:t>
      </w:r>
      <w:r w:rsidR="008A6D43" w:rsidRPr="00861392">
        <w:rPr>
          <w:b/>
          <w:bCs/>
          <w:sz w:val="22"/>
          <w:szCs w:val="22"/>
          <w:lang w:val="sr-Latn-ME"/>
        </w:rPr>
        <w:t>DOZVOLE</w:t>
      </w:r>
      <w:r w:rsidR="00C05DF8" w:rsidRPr="00861392">
        <w:rPr>
          <w:b/>
          <w:bCs/>
          <w:sz w:val="22"/>
          <w:szCs w:val="22"/>
          <w:lang w:val="sr-Latn-ME"/>
        </w:rPr>
        <w:t>/OBNOVE DOZVOLE</w:t>
      </w:r>
      <w:r w:rsidR="008A6D43" w:rsidRPr="0086139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AB280DD" w14:textId="77777777" w:rsidR="0072020E" w:rsidRPr="0086139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EEF326" w14:textId="6B4B606E" w:rsidR="00E56E8B" w:rsidRPr="00861392" w:rsidRDefault="00C933E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61392">
        <w:rPr>
          <w:iCs/>
          <w:sz w:val="22"/>
          <w:szCs w:val="22"/>
          <w:lang w:val="sr-Latn-ME"/>
        </w:rPr>
        <w:t xml:space="preserve">Datum prve dozvole: </w:t>
      </w:r>
      <w:r w:rsidR="00E56E8B" w:rsidRPr="00861392">
        <w:rPr>
          <w:iCs/>
          <w:sz w:val="22"/>
          <w:szCs w:val="22"/>
          <w:lang w:val="sr-Latn-ME"/>
        </w:rPr>
        <w:t>26.09.2016.</w:t>
      </w:r>
      <w:r w:rsidRPr="00861392">
        <w:rPr>
          <w:iCs/>
          <w:sz w:val="22"/>
          <w:szCs w:val="22"/>
          <w:lang w:val="sr-Latn-ME"/>
        </w:rPr>
        <w:t xml:space="preserve"> godine</w:t>
      </w:r>
    </w:p>
    <w:p w14:paraId="3FDF771B" w14:textId="74B077AF" w:rsidR="0098584A" w:rsidRPr="00861392" w:rsidRDefault="00C933E3" w:rsidP="0098584A">
      <w:pPr>
        <w:tabs>
          <w:tab w:val="left" w:pos="540"/>
          <w:tab w:val="left" w:pos="569"/>
        </w:tabs>
        <w:rPr>
          <w:iCs/>
          <w:sz w:val="22"/>
          <w:szCs w:val="22"/>
          <w:lang w:val="sr-Latn-ME"/>
        </w:rPr>
      </w:pPr>
      <w:r w:rsidRPr="00861392">
        <w:rPr>
          <w:bCs/>
          <w:sz w:val="22"/>
          <w:szCs w:val="22"/>
          <w:lang w:val="sr-Latn-ME"/>
        </w:rPr>
        <w:t xml:space="preserve">Datum posljednje obnove dozvole: </w:t>
      </w:r>
      <w:r w:rsidR="0098584A" w:rsidRPr="00861392">
        <w:rPr>
          <w:iCs/>
          <w:sz w:val="22"/>
          <w:szCs w:val="22"/>
          <w:lang w:val="sr-Latn-ME"/>
        </w:rPr>
        <w:t>08.11.2024. godine</w:t>
      </w:r>
    </w:p>
    <w:p w14:paraId="0D068577" w14:textId="511603E9" w:rsidR="00836B35" w:rsidRPr="0086139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5F4147" w14:textId="3A7F85B2" w:rsidR="00C933E3" w:rsidRPr="00861392" w:rsidRDefault="00C933E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3ADE47" w14:textId="77777777" w:rsidR="003F6A59" w:rsidRPr="00861392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861392">
        <w:rPr>
          <w:b/>
          <w:bCs/>
          <w:sz w:val="22"/>
          <w:szCs w:val="22"/>
          <w:lang w:val="sr-Latn-ME"/>
        </w:rPr>
        <w:t xml:space="preserve">10. </w:t>
      </w:r>
      <w:r w:rsidR="00480FB1" w:rsidRPr="00861392">
        <w:rPr>
          <w:b/>
          <w:bCs/>
          <w:sz w:val="22"/>
          <w:szCs w:val="22"/>
          <w:lang w:val="sr-Latn-ME"/>
        </w:rPr>
        <w:tab/>
      </w:r>
      <w:r w:rsidR="002846DB" w:rsidRPr="00861392">
        <w:rPr>
          <w:b/>
          <w:bCs/>
          <w:sz w:val="22"/>
          <w:szCs w:val="22"/>
          <w:lang w:val="sr-Latn-ME"/>
        </w:rPr>
        <w:t>D</w:t>
      </w:r>
      <w:r w:rsidR="00EC2532" w:rsidRPr="00861392">
        <w:rPr>
          <w:b/>
          <w:bCs/>
          <w:sz w:val="22"/>
          <w:szCs w:val="22"/>
          <w:lang w:val="sr-Latn-ME"/>
        </w:rPr>
        <w:t xml:space="preserve">ATUM REVIZIJE TEKSTA </w:t>
      </w:r>
    </w:p>
    <w:p w14:paraId="436E1E89" w14:textId="77777777" w:rsidR="003F6A59" w:rsidRPr="00861392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B957CB" w14:textId="77777777" w:rsidR="0098584A" w:rsidRPr="00861392" w:rsidRDefault="0098584A" w:rsidP="0098584A">
      <w:pPr>
        <w:rPr>
          <w:sz w:val="22"/>
          <w:szCs w:val="22"/>
          <w:lang w:val="sr-Latn-ME"/>
        </w:rPr>
      </w:pPr>
      <w:r w:rsidRPr="00861392">
        <w:rPr>
          <w:sz w:val="22"/>
          <w:szCs w:val="22"/>
          <w:lang w:val="sr-Latn-ME"/>
        </w:rPr>
        <w:t>Novembar, 2024. godine</w:t>
      </w:r>
    </w:p>
    <w:p w14:paraId="156B15F7" w14:textId="2624BEC7" w:rsidR="003F6A59" w:rsidRPr="00861392" w:rsidRDefault="003F6A59" w:rsidP="00C933E3">
      <w:pPr>
        <w:rPr>
          <w:sz w:val="22"/>
          <w:szCs w:val="22"/>
          <w:lang w:val="sr-Latn-ME"/>
        </w:rPr>
      </w:pPr>
    </w:p>
    <w:sectPr w:rsidR="003F6A59" w:rsidRPr="00861392" w:rsidSect="005D295E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17F6" w14:textId="77777777" w:rsidR="00D02CFC" w:rsidRDefault="00D02CFC">
      <w:r>
        <w:separator/>
      </w:r>
    </w:p>
  </w:endnote>
  <w:endnote w:type="continuationSeparator" w:id="0">
    <w:p w14:paraId="17D7CB6F" w14:textId="77777777" w:rsidR="00D02CFC" w:rsidRDefault="00D0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8989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FC64B39" w14:textId="7CE8ACCD" w:rsidR="00B56D2B" w:rsidRPr="005D295E" w:rsidRDefault="00B56D2B">
        <w:pPr>
          <w:pStyle w:val="Footer"/>
          <w:jc w:val="center"/>
          <w:rPr>
            <w:sz w:val="22"/>
            <w:szCs w:val="22"/>
          </w:rPr>
        </w:pPr>
        <w:r w:rsidRPr="005D295E">
          <w:rPr>
            <w:sz w:val="22"/>
            <w:szCs w:val="22"/>
          </w:rPr>
          <w:fldChar w:fldCharType="begin"/>
        </w:r>
        <w:r w:rsidRPr="005D295E">
          <w:rPr>
            <w:sz w:val="22"/>
            <w:szCs w:val="22"/>
          </w:rPr>
          <w:instrText xml:space="preserve"> PAGE   \* MERGEFORMAT </w:instrText>
        </w:r>
        <w:r w:rsidRPr="005D295E">
          <w:rPr>
            <w:sz w:val="22"/>
            <w:szCs w:val="22"/>
          </w:rPr>
          <w:fldChar w:fldCharType="separate"/>
        </w:r>
        <w:r w:rsidR="00861392">
          <w:rPr>
            <w:noProof/>
            <w:sz w:val="22"/>
            <w:szCs w:val="22"/>
          </w:rPr>
          <w:t>1</w:t>
        </w:r>
        <w:r w:rsidRPr="005D295E">
          <w:rPr>
            <w:noProof/>
            <w:sz w:val="22"/>
            <w:szCs w:val="22"/>
          </w:rPr>
          <w:fldChar w:fldCharType="end"/>
        </w:r>
        <w:r w:rsidRPr="005D295E">
          <w:rPr>
            <w:noProof/>
            <w:sz w:val="22"/>
            <w:szCs w:val="22"/>
          </w:rPr>
          <w:t xml:space="preserve"> / 10</w:t>
        </w:r>
      </w:p>
    </w:sdtContent>
  </w:sdt>
  <w:p w14:paraId="21379475" w14:textId="6ED295B6" w:rsidR="006D55F0" w:rsidRPr="005D295E" w:rsidRDefault="006D55F0">
    <w:pPr>
      <w:pStyle w:val="BodyText"/>
      <w:spacing w:line="14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16AAC" w14:textId="01DA53F4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61392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61392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F785A" w14:textId="77777777" w:rsidR="00D02CFC" w:rsidRDefault="00D02CFC">
      <w:r>
        <w:separator/>
      </w:r>
    </w:p>
  </w:footnote>
  <w:footnote w:type="continuationSeparator" w:id="0">
    <w:p w14:paraId="7831D9AC" w14:textId="77777777" w:rsidR="00D02CFC" w:rsidRDefault="00D0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C91ADA"/>
    <w:multiLevelType w:val="hybridMultilevel"/>
    <w:tmpl w:val="1714DEF2"/>
    <w:lvl w:ilvl="0" w:tplc="6C9E456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76328"/>
    <w:multiLevelType w:val="hybridMultilevel"/>
    <w:tmpl w:val="97E0001A"/>
    <w:lvl w:ilvl="0" w:tplc="5F4670F0">
      <w:numFmt w:val="bullet"/>
      <w:lvlText w:val="-"/>
      <w:lvlJc w:val="left"/>
      <w:pPr>
        <w:ind w:left="232" w:hanging="120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3EC202F0">
      <w:numFmt w:val="bullet"/>
      <w:lvlText w:val="•"/>
      <w:lvlJc w:val="left"/>
      <w:pPr>
        <w:ind w:left="1202" w:hanging="120"/>
      </w:pPr>
      <w:rPr>
        <w:rFonts w:hint="default"/>
      </w:rPr>
    </w:lvl>
    <w:lvl w:ilvl="2" w:tplc="10E6BB80">
      <w:numFmt w:val="bullet"/>
      <w:lvlText w:val="•"/>
      <w:lvlJc w:val="left"/>
      <w:pPr>
        <w:ind w:left="2165" w:hanging="120"/>
      </w:pPr>
      <w:rPr>
        <w:rFonts w:hint="default"/>
      </w:rPr>
    </w:lvl>
    <w:lvl w:ilvl="3" w:tplc="9C227124">
      <w:numFmt w:val="bullet"/>
      <w:lvlText w:val="•"/>
      <w:lvlJc w:val="left"/>
      <w:pPr>
        <w:ind w:left="3127" w:hanging="120"/>
      </w:pPr>
      <w:rPr>
        <w:rFonts w:hint="default"/>
      </w:rPr>
    </w:lvl>
    <w:lvl w:ilvl="4" w:tplc="0748DA16">
      <w:numFmt w:val="bullet"/>
      <w:lvlText w:val="•"/>
      <w:lvlJc w:val="left"/>
      <w:pPr>
        <w:ind w:left="4090" w:hanging="120"/>
      </w:pPr>
      <w:rPr>
        <w:rFonts w:hint="default"/>
      </w:rPr>
    </w:lvl>
    <w:lvl w:ilvl="5" w:tplc="17B60D3C">
      <w:numFmt w:val="bullet"/>
      <w:lvlText w:val="•"/>
      <w:lvlJc w:val="left"/>
      <w:pPr>
        <w:ind w:left="5052" w:hanging="120"/>
      </w:pPr>
      <w:rPr>
        <w:rFonts w:hint="default"/>
      </w:rPr>
    </w:lvl>
    <w:lvl w:ilvl="6" w:tplc="3836D694">
      <w:numFmt w:val="bullet"/>
      <w:lvlText w:val="•"/>
      <w:lvlJc w:val="left"/>
      <w:pPr>
        <w:ind w:left="6015" w:hanging="120"/>
      </w:pPr>
      <w:rPr>
        <w:rFonts w:hint="default"/>
      </w:rPr>
    </w:lvl>
    <w:lvl w:ilvl="7" w:tplc="AB7AF510">
      <w:numFmt w:val="bullet"/>
      <w:lvlText w:val="•"/>
      <w:lvlJc w:val="left"/>
      <w:pPr>
        <w:ind w:left="6977" w:hanging="120"/>
      </w:pPr>
      <w:rPr>
        <w:rFonts w:hint="default"/>
      </w:rPr>
    </w:lvl>
    <w:lvl w:ilvl="8" w:tplc="168AEE9C">
      <w:numFmt w:val="bullet"/>
      <w:lvlText w:val="•"/>
      <w:lvlJc w:val="left"/>
      <w:pPr>
        <w:ind w:left="7940" w:hanging="120"/>
      </w:pPr>
      <w:rPr>
        <w:rFonts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7BA46F8"/>
    <w:multiLevelType w:val="multilevel"/>
    <w:tmpl w:val="F6023248"/>
    <w:lvl w:ilvl="0">
      <w:start w:val="1"/>
      <w:numFmt w:val="decimal"/>
      <w:lvlText w:val="%1."/>
      <w:lvlJc w:val="left"/>
      <w:pPr>
        <w:ind w:left="33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9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813" w:hanging="25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3">
      <w:numFmt w:val="bullet"/>
      <w:lvlText w:val="•"/>
      <w:lvlJc w:val="left"/>
      <w:pPr>
        <w:ind w:left="1950" w:hanging="250"/>
      </w:pPr>
      <w:rPr>
        <w:rFonts w:hint="default"/>
      </w:rPr>
    </w:lvl>
    <w:lvl w:ilvl="4">
      <w:numFmt w:val="bullet"/>
      <w:lvlText w:val="•"/>
      <w:lvlJc w:val="left"/>
      <w:pPr>
        <w:ind w:left="3081" w:hanging="250"/>
      </w:pPr>
      <w:rPr>
        <w:rFonts w:hint="default"/>
      </w:rPr>
    </w:lvl>
    <w:lvl w:ilvl="5">
      <w:numFmt w:val="bullet"/>
      <w:lvlText w:val="•"/>
      <w:lvlJc w:val="left"/>
      <w:pPr>
        <w:ind w:left="4212" w:hanging="250"/>
      </w:pPr>
      <w:rPr>
        <w:rFonts w:hint="default"/>
      </w:rPr>
    </w:lvl>
    <w:lvl w:ilvl="6">
      <w:numFmt w:val="bullet"/>
      <w:lvlText w:val="•"/>
      <w:lvlJc w:val="left"/>
      <w:pPr>
        <w:ind w:left="5342" w:hanging="250"/>
      </w:pPr>
      <w:rPr>
        <w:rFonts w:hint="default"/>
      </w:rPr>
    </w:lvl>
    <w:lvl w:ilvl="7">
      <w:numFmt w:val="bullet"/>
      <w:lvlText w:val="•"/>
      <w:lvlJc w:val="left"/>
      <w:pPr>
        <w:ind w:left="6473" w:hanging="250"/>
      </w:pPr>
      <w:rPr>
        <w:rFonts w:hint="default"/>
      </w:rPr>
    </w:lvl>
    <w:lvl w:ilvl="8">
      <w:numFmt w:val="bullet"/>
      <w:lvlText w:val="•"/>
      <w:lvlJc w:val="left"/>
      <w:pPr>
        <w:ind w:left="7604" w:hanging="250"/>
      </w:pPr>
      <w:rPr>
        <w:rFonts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3BBA"/>
    <w:rsid w:val="00057E35"/>
    <w:rsid w:val="00075E28"/>
    <w:rsid w:val="00076726"/>
    <w:rsid w:val="00080303"/>
    <w:rsid w:val="00083D02"/>
    <w:rsid w:val="000A3F58"/>
    <w:rsid w:val="000B56CE"/>
    <w:rsid w:val="000D2343"/>
    <w:rsid w:val="000D3449"/>
    <w:rsid w:val="000D425A"/>
    <w:rsid w:val="000D60CC"/>
    <w:rsid w:val="000E2084"/>
    <w:rsid w:val="000E6F55"/>
    <w:rsid w:val="000F5FB9"/>
    <w:rsid w:val="000F77FA"/>
    <w:rsid w:val="00107BF7"/>
    <w:rsid w:val="00126F53"/>
    <w:rsid w:val="0014766D"/>
    <w:rsid w:val="00152BAA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1F1F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D7ACE"/>
    <w:rsid w:val="002E0135"/>
    <w:rsid w:val="002E37A5"/>
    <w:rsid w:val="00302F9F"/>
    <w:rsid w:val="00310F03"/>
    <w:rsid w:val="003247D2"/>
    <w:rsid w:val="00333B2F"/>
    <w:rsid w:val="003445C1"/>
    <w:rsid w:val="00355B61"/>
    <w:rsid w:val="00362686"/>
    <w:rsid w:val="00371510"/>
    <w:rsid w:val="00396DFD"/>
    <w:rsid w:val="003A31A0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0EE5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57710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295E"/>
    <w:rsid w:val="005D2F77"/>
    <w:rsid w:val="005E2E0B"/>
    <w:rsid w:val="005E67AD"/>
    <w:rsid w:val="005E7A7D"/>
    <w:rsid w:val="00602457"/>
    <w:rsid w:val="00644FC3"/>
    <w:rsid w:val="00646BD1"/>
    <w:rsid w:val="006561C2"/>
    <w:rsid w:val="006577A3"/>
    <w:rsid w:val="00671CB3"/>
    <w:rsid w:val="00674BAF"/>
    <w:rsid w:val="00682200"/>
    <w:rsid w:val="00692BF6"/>
    <w:rsid w:val="006A044A"/>
    <w:rsid w:val="006A1351"/>
    <w:rsid w:val="006A1497"/>
    <w:rsid w:val="006B0BD1"/>
    <w:rsid w:val="006B5404"/>
    <w:rsid w:val="006D20A5"/>
    <w:rsid w:val="006D37BF"/>
    <w:rsid w:val="006D55F0"/>
    <w:rsid w:val="00702E22"/>
    <w:rsid w:val="0072020E"/>
    <w:rsid w:val="00754902"/>
    <w:rsid w:val="007747C6"/>
    <w:rsid w:val="00786071"/>
    <w:rsid w:val="007A3ECB"/>
    <w:rsid w:val="007D7BB3"/>
    <w:rsid w:val="007E31E9"/>
    <w:rsid w:val="007F05E3"/>
    <w:rsid w:val="00824AB9"/>
    <w:rsid w:val="00836B35"/>
    <w:rsid w:val="00843BDE"/>
    <w:rsid w:val="00861392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3209"/>
    <w:rsid w:val="00924166"/>
    <w:rsid w:val="00940B9B"/>
    <w:rsid w:val="00953573"/>
    <w:rsid w:val="0095676E"/>
    <w:rsid w:val="00956983"/>
    <w:rsid w:val="009617C3"/>
    <w:rsid w:val="00963CF0"/>
    <w:rsid w:val="00964BB1"/>
    <w:rsid w:val="009775D9"/>
    <w:rsid w:val="0098584A"/>
    <w:rsid w:val="009913EB"/>
    <w:rsid w:val="00997175"/>
    <w:rsid w:val="009A1847"/>
    <w:rsid w:val="009B062A"/>
    <w:rsid w:val="009C4542"/>
    <w:rsid w:val="009E7C6F"/>
    <w:rsid w:val="009F1793"/>
    <w:rsid w:val="009F2D23"/>
    <w:rsid w:val="00A01D69"/>
    <w:rsid w:val="00A02335"/>
    <w:rsid w:val="00A23D50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4333"/>
    <w:rsid w:val="00AC53CE"/>
    <w:rsid w:val="00AD2193"/>
    <w:rsid w:val="00AF19F4"/>
    <w:rsid w:val="00AF2AC7"/>
    <w:rsid w:val="00AF48E0"/>
    <w:rsid w:val="00AF74CE"/>
    <w:rsid w:val="00B208DB"/>
    <w:rsid w:val="00B23F69"/>
    <w:rsid w:val="00B56D2B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33A4"/>
    <w:rsid w:val="00C933E3"/>
    <w:rsid w:val="00C94C0D"/>
    <w:rsid w:val="00CA1FEB"/>
    <w:rsid w:val="00CD4F85"/>
    <w:rsid w:val="00CD6F02"/>
    <w:rsid w:val="00CE246D"/>
    <w:rsid w:val="00CF07A0"/>
    <w:rsid w:val="00CF3E03"/>
    <w:rsid w:val="00CF512D"/>
    <w:rsid w:val="00D0082A"/>
    <w:rsid w:val="00D02CFC"/>
    <w:rsid w:val="00D21455"/>
    <w:rsid w:val="00D47634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DF7EA2"/>
    <w:rsid w:val="00E21324"/>
    <w:rsid w:val="00E246B9"/>
    <w:rsid w:val="00E31FEA"/>
    <w:rsid w:val="00E45169"/>
    <w:rsid w:val="00E47787"/>
    <w:rsid w:val="00E51C30"/>
    <w:rsid w:val="00E56E8B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2352"/>
    <w:rsid w:val="00EF3B86"/>
    <w:rsid w:val="00F30533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96B0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D55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55F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3053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56D2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D295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ADE1-3363-4F8D-B765-1CCF5EA9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22522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4</cp:revision>
  <cp:lastPrinted>2023-02-09T08:16:00Z</cp:lastPrinted>
  <dcterms:created xsi:type="dcterms:W3CDTF">2024-11-08T08:56:00Z</dcterms:created>
  <dcterms:modified xsi:type="dcterms:W3CDTF">2024-11-08T09:31:00Z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